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77777777" w:rsidR="0028002A" w:rsidRDefault="0028002A" w:rsidP="0028002A">
      <w:pPr>
        <w:rPr>
          <w:b/>
          <w:sz w:val="28"/>
          <w:szCs w:val="28"/>
        </w:rPr>
      </w:pPr>
    </w:p>
    <w:p w14:paraId="580515CA" w14:textId="77777777" w:rsidR="0028002A" w:rsidRDefault="0028002A" w:rsidP="00BB022B">
      <w:pPr>
        <w:jc w:val="center"/>
        <w:rPr>
          <w:b/>
          <w:sz w:val="28"/>
          <w:szCs w:val="28"/>
        </w:rPr>
      </w:pPr>
    </w:p>
    <w:p w14:paraId="5621BD73" w14:textId="7693E96B"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73E8E4BA"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74DDD847" w:rsidR="00BB022B" w:rsidRPr="0076705A" w:rsidRDefault="004F6C75"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Pr>
          <w:rFonts w:asciiTheme="majorHAnsi" w:eastAsia="Times New Roman" w:hAnsiTheme="majorHAnsi" w:cstheme="majorHAnsi"/>
          <w:b/>
          <w:bCs/>
          <w:sz w:val="24"/>
          <w:szCs w:val="20"/>
          <w:lang w:eastAsia="en-US"/>
        </w:rPr>
        <w:t>(</w:t>
      </w:r>
      <w:r w:rsidRPr="004F6C75">
        <w:rPr>
          <w:rFonts w:asciiTheme="majorHAnsi" w:eastAsia="Times New Roman" w:hAnsiTheme="majorHAnsi" w:cstheme="majorHAnsi"/>
          <w:b/>
          <w:bCs/>
          <w:sz w:val="24"/>
          <w:szCs w:val="20"/>
          <w:lang w:eastAsia="en-US"/>
        </w:rPr>
        <w:t>t.j. Dz.U. z 202</w:t>
      </w:r>
      <w:r w:rsidR="006E68A7">
        <w:rPr>
          <w:rFonts w:asciiTheme="majorHAnsi" w:eastAsia="Times New Roman" w:hAnsiTheme="majorHAnsi" w:cstheme="majorHAnsi"/>
          <w:b/>
          <w:bCs/>
          <w:sz w:val="24"/>
          <w:szCs w:val="20"/>
          <w:lang w:eastAsia="en-US"/>
        </w:rPr>
        <w:t xml:space="preserve">2 </w:t>
      </w:r>
      <w:r w:rsidRPr="004F6C75">
        <w:rPr>
          <w:rFonts w:asciiTheme="majorHAnsi" w:eastAsia="Times New Roman" w:hAnsiTheme="majorHAnsi" w:cstheme="majorHAnsi"/>
          <w:b/>
          <w:bCs/>
          <w:sz w:val="24"/>
          <w:szCs w:val="20"/>
          <w:lang w:eastAsia="en-US"/>
        </w:rPr>
        <w:t>r. poz. 1</w:t>
      </w:r>
      <w:r w:rsidR="006E68A7">
        <w:rPr>
          <w:rFonts w:asciiTheme="majorHAnsi" w:eastAsia="Times New Roman" w:hAnsiTheme="majorHAnsi" w:cstheme="majorHAnsi"/>
          <w:b/>
          <w:bCs/>
          <w:sz w:val="24"/>
          <w:szCs w:val="20"/>
          <w:lang w:eastAsia="en-US"/>
        </w:rPr>
        <w:t>710</w:t>
      </w:r>
      <w:r w:rsidR="00AB1AC9">
        <w:rPr>
          <w:rFonts w:asciiTheme="majorHAnsi" w:eastAsia="Times New Roman" w:hAnsiTheme="majorHAnsi" w:cstheme="majorHAnsi"/>
          <w:b/>
          <w:bCs/>
          <w:sz w:val="24"/>
          <w:szCs w:val="20"/>
          <w:lang w:eastAsia="en-US"/>
        </w:rPr>
        <w:t xml:space="preserve"> z późn. zm.</w:t>
      </w:r>
      <w:r w:rsidR="00444DB0" w:rsidRPr="004F6C75">
        <w:rPr>
          <w:rFonts w:asciiTheme="majorHAnsi" w:eastAsia="Times New Roman" w:hAnsiTheme="majorHAnsi" w:cstheme="majorHAnsi"/>
          <w:b/>
          <w:bCs/>
          <w:sz w:val="24"/>
          <w:szCs w:val="20"/>
          <w:lang w:eastAsia="en-US"/>
        </w:rPr>
        <w:t>, zwanej dalej ustawą lub PZP</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7D7BEDE0" w14:textId="77ACCE01" w:rsidR="00341FD2" w:rsidRDefault="00341FD2"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 w:val="36"/>
          <w:szCs w:val="36"/>
        </w:rPr>
      </w:pPr>
    </w:p>
    <w:p w14:paraId="6590CB45" w14:textId="2FD65956" w:rsidR="00D72F23" w:rsidRPr="00D17F11" w:rsidRDefault="00D72F23" w:rsidP="00D72F23">
      <w:pPr>
        <w:pStyle w:val="Teksttreci0"/>
        <w:shd w:val="clear" w:color="auto" w:fill="auto"/>
        <w:tabs>
          <w:tab w:val="left" w:pos="851"/>
        </w:tabs>
        <w:spacing w:before="0" w:after="100" w:line="240" w:lineRule="auto"/>
        <w:ind w:firstLine="0"/>
        <w:jc w:val="center"/>
        <w:rPr>
          <w:rFonts w:asciiTheme="majorHAnsi" w:hAnsiTheme="majorHAnsi" w:cstheme="majorHAnsi"/>
          <w:b/>
          <w:bCs/>
          <w:sz w:val="36"/>
          <w:szCs w:val="36"/>
        </w:rPr>
      </w:pPr>
      <w:r w:rsidRPr="00D17F11">
        <w:rPr>
          <w:rFonts w:asciiTheme="majorHAnsi" w:eastAsia="Times New Roman" w:hAnsiTheme="majorHAnsi" w:cstheme="majorHAnsi"/>
          <w:b/>
          <w:bCs/>
          <w:color w:val="000000"/>
          <w:sz w:val="36"/>
          <w:szCs w:val="36"/>
          <w:lang w:bidi="pl-PL"/>
        </w:rPr>
        <w:t>„Wykonywanie czynności porządkowych i pomocniczych, będących w związku z usługami medycznymi</w:t>
      </w:r>
      <w:r w:rsidR="00B132DE">
        <w:rPr>
          <w:rFonts w:asciiTheme="majorHAnsi" w:eastAsia="Times New Roman" w:hAnsiTheme="majorHAnsi" w:cstheme="majorHAnsi"/>
          <w:b/>
          <w:bCs/>
          <w:color w:val="000000"/>
          <w:sz w:val="36"/>
          <w:szCs w:val="36"/>
          <w:lang w:bidi="pl-PL"/>
        </w:rPr>
        <w:t xml:space="preserve"> </w:t>
      </w:r>
      <w:r w:rsidRPr="00D17F11">
        <w:rPr>
          <w:rFonts w:asciiTheme="majorHAnsi" w:eastAsia="Times New Roman" w:hAnsiTheme="majorHAnsi" w:cstheme="majorHAnsi"/>
          <w:b/>
          <w:bCs/>
          <w:color w:val="000000"/>
          <w:sz w:val="36"/>
          <w:szCs w:val="36"/>
          <w:lang w:bidi="pl-PL"/>
        </w:rPr>
        <w:t xml:space="preserve">w </w:t>
      </w:r>
      <w:r w:rsidR="00381873">
        <w:rPr>
          <w:rFonts w:asciiTheme="majorHAnsi" w:eastAsia="Times New Roman" w:hAnsiTheme="majorHAnsi" w:cstheme="majorHAnsi"/>
          <w:b/>
          <w:bCs/>
          <w:color w:val="000000"/>
          <w:sz w:val="36"/>
          <w:szCs w:val="36"/>
          <w:lang w:bidi="pl-PL"/>
        </w:rPr>
        <w:t>O</w:t>
      </w:r>
      <w:r w:rsidRPr="00D17F11">
        <w:rPr>
          <w:rFonts w:asciiTheme="majorHAnsi" w:eastAsia="Times New Roman" w:hAnsiTheme="majorHAnsi" w:cstheme="majorHAnsi"/>
          <w:b/>
          <w:bCs/>
          <w:color w:val="000000"/>
          <w:sz w:val="36"/>
          <w:szCs w:val="36"/>
          <w:lang w:bidi="pl-PL"/>
        </w:rPr>
        <w:t xml:space="preserve">ddziałach </w:t>
      </w:r>
      <w:r w:rsidRPr="00D17F11">
        <w:rPr>
          <w:rFonts w:asciiTheme="majorHAnsi" w:hAnsiTheme="majorHAnsi" w:cstheme="majorHAnsi"/>
          <w:b/>
          <w:bCs/>
          <w:sz w:val="36"/>
          <w:szCs w:val="36"/>
        </w:rPr>
        <w:t>Szpitala Nowowiejskiego</w:t>
      </w:r>
      <w:r>
        <w:rPr>
          <w:rFonts w:asciiTheme="majorHAnsi" w:hAnsiTheme="majorHAnsi" w:cstheme="majorHAnsi"/>
          <w:b/>
          <w:bCs/>
          <w:sz w:val="36"/>
          <w:szCs w:val="36"/>
        </w:rPr>
        <w:t>”</w:t>
      </w:r>
    </w:p>
    <w:p w14:paraId="1B6AA6E1" w14:textId="77777777" w:rsidR="00D72F23" w:rsidRPr="00854675" w:rsidRDefault="00D72F23" w:rsidP="008A57E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C523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1" w:name="_Hlk67296823"/>
      <w:r w:rsidRPr="00BC5235">
        <w:rPr>
          <w:rFonts w:asciiTheme="majorHAnsi" w:eastAsia="Times New Roman" w:hAnsiTheme="majorHAnsi" w:cstheme="majorHAnsi"/>
          <w:b/>
          <w:sz w:val="24"/>
          <w:szCs w:val="20"/>
          <w:lang w:eastAsia="en-US"/>
        </w:rPr>
        <w:t>bez przeprowadzenia negocjacji</w:t>
      </w:r>
      <w:bookmarkEnd w:id="1"/>
      <w:r w:rsidRPr="00BC5235">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76705A" w:rsidRDefault="009A76C3" w:rsidP="009A76C3">
      <w:pPr>
        <w:rPr>
          <w:rFonts w:asciiTheme="majorHAnsi" w:hAnsiTheme="majorHAnsi" w:cstheme="majorHAnsi"/>
        </w:rPr>
      </w:pPr>
    </w:p>
    <w:p w14:paraId="21447EC7" w14:textId="77777777" w:rsidR="002C356E" w:rsidRPr="0076705A" w:rsidRDefault="002C356E" w:rsidP="00AB100F">
      <w:pPr>
        <w:rPr>
          <w:rFonts w:asciiTheme="majorHAnsi" w:hAnsiTheme="majorHAnsi" w:cstheme="majorHAnsi"/>
          <w:sz w:val="16"/>
          <w:szCs w:val="16"/>
        </w:rPr>
      </w:pPr>
    </w:p>
    <w:p w14:paraId="5BC067CA" w14:textId="56F3FBBF" w:rsidR="00AB100F" w:rsidRPr="00727986" w:rsidRDefault="00FA77C1" w:rsidP="0028002A">
      <w:pPr>
        <w:jc w:val="center"/>
        <w:rPr>
          <w:rFonts w:asciiTheme="majorHAnsi" w:hAnsiTheme="majorHAnsi" w:cstheme="majorHAnsi"/>
          <w:b/>
          <w:sz w:val="24"/>
          <w:szCs w:val="24"/>
        </w:rPr>
      </w:pPr>
      <w:r w:rsidRPr="0076705A">
        <w:rPr>
          <w:rFonts w:asciiTheme="majorHAnsi" w:hAnsiTheme="majorHAnsi" w:cstheme="majorHAnsi"/>
          <w:sz w:val="24"/>
          <w:szCs w:val="24"/>
        </w:rPr>
        <w:t xml:space="preserve">Nr </w:t>
      </w:r>
      <w:r w:rsidRPr="00727986">
        <w:rPr>
          <w:rFonts w:asciiTheme="majorHAnsi" w:hAnsiTheme="majorHAnsi" w:cstheme="majorHAnsi"/>
          <w:sz w:val="24"/>
          <w:szCs w:val="24"/>
        </w:rPr>
        <w:t xml:space="preserve">postępowania: </w:t>
      </w:r>
      <w:r w:rsidR="00D72F23" w:rsidRPr="00727986">
        <w:rPr>
          <w:rFonts w:asciiTheme="majorHAnsi" w:hAnsiTheme="majorHAnsi" w:cstheme="majorHAnsi"/>
          <w:b/>
          <w:bCs/>
          <w:sz w:val="24"/>
          <w:szCs w:val="24"/>
        </w:rPr>
        <w:t>1</w:t>
      </w:r>
      <w:r w:rsidR="006E68A7" w:rsidRPr="00727986">
        <w:rPr>
          <w:rFonts w:asciiTheme="majorHAnsi" w:hAnsiTheme="majorHAnsi" w:cstheme="majorHAnsi"/>
          <w:b/>
          <w:bCs/>
          <w:sz w:val="24"/>
          <w:szCs w:val="24"/>
        </w:rPr>
        <w:t>6</w:t>
      </w:r>
      <w:r w:rsidR="000542AE" w:rsidRPr="00727986">
        <w:rPr>
          <w:rFonts w:asciiTheme="majorHAnsi" w:hAnsiTheme="majorHAnsi" w:cstheme="majorHAnsi"/>
          <w:b/>
          <w:bCs/>
          <w:sz w:val="24"/>
          <w:szCs w:val="24"/>
        </w:rPr>
        <w:t>/DZP/202</w:t>
      </w:r>
      <w:r w:rsidR="006E68A7" w:rsidRPr="00727986">
        <w:rPr>
          <w:rFonts w:asciiTheme="majorHAnsi" w:hAnsiTheme="majorHAnsi" w:cstheme="majorHAnsi"/>
          <w:b/>
          <w:bCs/>
          <w:sz w:val="24"/>
          <w:szCs w:val="24"/>
        </w:rPr>
        <w:t>2</w:t>
      </w:r>
    </w:p>
    <w:p w14:paraId="5544FF6C" w14:textId="74F5E2D4" w:rsidR="00F11874" w:rsidRDefault="00F11874" w:rsidP="002A7B84">
      <w:pPr>
        <w:rPr>
          <w:b/>
          <w:sz w:val="30"/>
          <w:szCs w:val="30"/>
        </w:rPr>
      </w:pPr>
    </w:p>
    <w:p w14:paraId="180BCAEA" w14:textId="17743C11" w:rsidR="00EB41F6" w:rsidRDefault="00EB41F6" w:rsidP="002A7B84">
      <w:pPr>
        <w:rPr>
          <w:b/>
          <w:sz w:val="30"/>
          <w:szCs w:val="30"/>
        </w:rPr>
      </w:pPr>
    </w:p>
    <w:p w14:paraId="61310F79" w14:textId="322B70BF" w:rsidR="00EB41F6" w:rsidRDefault="00EB41F6" w:rsidP="002A7B84">
      <w:pPr>
        <w:rPr>
          <w:b/>
          <w:sz w:val="30"/>
          <w:szCs w:val="30"/>
        </w:rPr>
      </w:pPr>
    </w:p>
    <w:p w14:paraId="2CE85ADD" w14:textId="544AB33B" w:rsidR="008A57EA" w:rsidRDefault="008A57EA" w:rsidP="002D4C8C">
      <w:pPr>
        <w:rPr>
          <w:b/>
          <w:sz w:val="30"/>
          <w:szCs w:val="30"/>
        </w:rPr>
      </w:pPr>
    </w:p>
    <w:p w14:paraId="50CAB9D8" w14:textId="77777777" w:rsidR="00381873" w:rsidRDefault="00381873" w:rsidP="002D4C8C">
      <w:pPr>
        <w:rPr>
          <w:b/>
          <w:sz w:val="30"/>
          <w:szCs w:val="30"/>
        </w:rPr>
      </w:pPr>
    </w:p>
    <w:p w14:paraId="6EC2A88C" w14:textId="77777777" w:rsidR="002D4C8C" w:rsidRDefault="002D4C8C" w:rsidP="002D4C8C">
      <w:pPr>
        <w:rPr>
          <w:rFonts w:asciiTheme="majorHAnsi" w:hAnsiTheme="majorHAnsi" w:cstheme="majorHAnsi"/>
          <w:b/>
          <w:sz w:val="30"/>
          <w:szCs w:val="30"/>
        </w:rPr>
      </w:pPr>
    </w:p>
    <w:p w14:paraId="68EBF167" w14:textId="5E7440D7" w:rsidR="002C356E" w:rsidRPr="002A7B84" w:rsidRDefault="00FA77C1">
      <w:pPr>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rPr>
          <w:rFonts w:asciiTheme="majorHAnsi" w:hAnsiTheme="majorHAnsi" w:cstheme="majorHAnsi"/>
        </w:rPr>
        <w:id w:val="1308741663"/>
        <w:docPartObj>
          <w:docPartGallery w:val="Table of Contents"/>
          <w:docPartUnique/>
        </w:docPartObj>
      </w:sdtPr>
      <w:sdtContent>
        <w:p w14:paraId="5CBFA43F" w14:textId="11092F31" w:rsidR="00DA3B06" w:rsidRDefault="00596CFF">
          <w:pPr>
            <w:pStyle w:val="Spistreci2"/>
            <w:tabs>
              <w:tab w:val="left" w:pos="660"/>
              <w:tab w:val="right" w:pos="9062"/>
            </w:tabs>
            <w:rPr>
              <w:noProof/>
            </w:rPr>
          </w:pPr>
          <w:r w:rsidRPr="002A7B84">
            <w:rPr>
              <w:rFonts w:asciiTheme="majorHAnsi" w:hAnsiTheme="majorHAnsi" w:cstheme="majorHAnsi"/>
            </w:rPr>
            <w:fldChar w:fldCharType="begin"/>
          </w:r>
          <w:r w:rsidR="00FA77C1" w:rsidRPr="002A7B84">
            <w:rPr>
              <w:rFonts w:asciiTheme="majorHAnsi" w:hAnsiTheme="majorHAnsi" w:cstheme="majorHAnsi"/>
            </w:rPr>
            <w:instrText xml:space="preserve"> TOC \h \u \z </w:instrText>
          </w:r>
          <w:r w:rsidRPr="002A7B84">
            <w:rPr>
              <w:rFonts w:asciiTheme="majorHAnsi" w:hAnsiTheme="majorHAnsi" w:cstheme="majorHAnsi"/>
            </w:rPr>
            <w:fldChar w:fldCharType="separate"/>
          </w:r>
          <w:hyperlink w:anchor="_Toc85023465" w:history="1">
            <w:r w:rsidR="00DA3B06" w:rsidRPr="008744A3">
              <w:rPr>
                <w:rStyle w:val="Hipercze"/>
                <w:rFonts w:asciiTheme="majorHAnsi" w:hAnsiTheme="majorHAnsi" w:cstheme="majorHAnsi"/>
                <w:noProof/>
              </w:rPr>
              <w:t>I.</w:t>
            </w:r>
            <w:r w:rsidR="00DA3B06">
              <w:rPr>
                <w:noProof/>
              </w:rPr>
              <w:tab/>
            </w:r>
            <w:r w:rsidR="00DA3B06" w:rsidRPr="008744A3">
              <w:rPr>
                <w:rStyle w:val="Hipercze"/>
                <w:rFonts w:asciiTheme="majorHAnsi" w:hAnsiTheme="majorHAnsi" w:cstheme="majorHAnsi"/>
                <w:noProof/>
              </w:rPr>
              <w:t>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747CD2">
              <w:rPr>
                <w:noProof/>
                <w:webHidden/>
              </w:rPr>
              <w:t>3</w:t>
            </w:r>
            <w:r w:rsidR="00DA3B06">
              <w:rPr>
                <w:noProof/>
                <w:webHidden/>
              </w:rPr>
              <w:fldChar w:fldCharType="end"/>
            </w:r>
          </w:hyperlink>
        </w:p>
        <w:p w14:paraId="3F0CF07C" w14:textId="3C0106DF" w:rsidR="00DA3B06" w:rsidRDefault="00000000">
          <w:pPr>
            <w:pStyle w:val="Spistreci2"/>
            <w:tabs>
              <w:tab w:val="right" w:pos="9062"/>
            </w:tabs>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747CD2">
              <w:rPr>
                <w:noProof/>
                <w:webHidden/>
              </w:rPr>
              <w:t>3</w:t>
            </w:r>
            <w:r w:rsidR="00DA3B06">
              <w:rPr>
                <w:noProof/>
                <w:webHidden/>
              </w:rPr>
              <w:fldChar w:fldCharType="end"/>
            </w:r>
          </w:hyperlink>
        </w:p>
        <w:p w14:paraId="6E729897" w14:textId="2DB53062" w:rsidR="00DA3B06" w:rsidRDefault="00000000">
          <w:pPr>
            <w:pStyle w:val="Spistreci2"/>
            <w:tabs>
              <w:tab w:val="right" w:pos="9062"/>
            </w:tabs>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747CD2">
              <w:rPr>
                <w:noProof/>
                <w:webHidden/>
              </w:rPr>
              <w:t>4</w:t>
            </w:r>
            <w:r w:rsidR="00DA3B06">
              <w:rPr>
                <w:noProof/>
                <w:webHidden/>
              </w:rPr>
              <w:fldChar w:fldCharType="end"/>
            </w:r>
          </w:hyperlink>
        </w:p>
        <w:p w14:paraId="3D54C700" w14:textId="7F1C38C4" w:rsidR="00DA3B06" w:rsidRDefault="00000000">
          <w:pPr>
            <w:pStyle w:val="Spistreci2"/>
            <w:tabs>
              <w:tab w:val="right" w:pos="9062"/>
            </w:tabs>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747CD2">
              <w:rPr>
                <w:noProof/>
                <w:webHidden/>
              </w:rPr>
              <w:t>7</w:t>
            </w:r>
            <w:r w:rsidR="00DA3B06">
              <w:rPr>
                <w:noProof/>
                <w:webHidden/>
              </w:rPr>
              <w:fldChar w:fldCharType="end"/>
            </w:r>
          </w:hyperlink>
        </w:p>
        <w:p w14:paraId="7863256F" w14:textId="2EAD7C02" w:rsidR="00DA3B06" w:rsidRDefault="00000000">
          <w:pPr>
            <w:pStyle w:val="Spistreci2"/>
            <w:tabs>
              <w:tab w:val="right" w:pos="9062"/>
            </w:tabs>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747CD2">
              <w:rPr>
                <w:noProof/>
                <w:webHidden/>
              </w:rPr>
              <w:t>9</w:t>
            </w:r>
            <w:r w:rsidR="00DA3B06">
              <w:rPr>
                <w:noProof/>
                <w:webHidden/>
              </w:rPr>
              <w:fldChar w:fldCharType="end"/>
            </w:r>
          </w:hyperlink>
        </w:p>
        <w:p w14:paraId="0EA01CBF" w14:textId="2097BEA0" w:rsidR="00DA3B06" w:rsidRDefault="00000000">
          <w:pPr>
            <w:pStyle w:val="Spistreci2"/>
            <w:tabs>
              <w:tab w:val="right" w:pos="9062"/>
            </w:tabs>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747CD2">
              <w:rPr>
                <w:noProof/>
                <w:webHidden/>
              </w:rPr>
              <w:t>9</w:t>
            </w:r>
            <w:r w:rsidR="00DA3B06">
              <w:rPr>
                <w:noProof/>
                <w:webHidden/>
              </w:rPr>
              <w:fldChar w:fldCharType="end"/>
            </w:r>
          </w:hyperlink>
        </w:p>
        <w:p w14:paraId="2F7B83F5" w14:textId="4E857374" w:rsidR="00DA3B06" w:rsidRDefault="00000000">
          <w:pPr>
            <w:pStyle w:val="Spistreci2"/>
            <w:tabs>
              <w:tab w:val="right" w:pos="9062"/>
            </w:tabs>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747CD2">
              <w:rPr>
                <w:noProof/>
                <w:webHidden/>
              </w:rPr>
              <w:t>9</w:t>
            </w:r>
            <w:r w:rsidR="00DA3B06">
              <w:rPr>
                <w:noProof/>
                <w:webHidden/>
              </w:rPr>
              <w:fldChar w:fldCharType="end"/>
            </w:r>
          </w:hyperlink>
        </w:p>
        <w:p w14:paraId="30822D2A" w14:textId="6E89873A" w:rsidR="00DA3B06" w:rsidRDefault="00000000">
          <w:pPr>
            <w:pStyle w:val="Spistreci2"/>
            <w:tabs>
              <w:tab w:val="right" w:pos="9062"/>
            </w:tabs>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747CD2">
              <w:rPr>
                <w:noProof/>
                <w:webHidden/>
              </w:rPr>
              <w:t>9</w:t>
            </w:r>
            <w:r w:rsidR="00DA3B06">
              <w:rPr>
                <w:noProof/>
                <w:webHidden/>
              </w:rPr>
              <w:fldChar w:fldCharType="end"/>
            </w:r>
          </w:hyperlink>
        </w:p>
        <w:p w14:paraId="0D0B71F6" w14:textId="3640970A" w:rsidR="00DA3B06" w:rsidRDefault="00000000">
          <w:pPr>
            <w:pStyle w:val="Spistreci2"/>
            <w:tabs>
              <w:tab w:val="right" w:pos="9062"/>
            </w:tabs>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747CD2">
              <w:rPr>
                <w:noProof/>
                <w:webHidden/>
              </w:rPr>
              <w:t>10</w:t>
            </w:r>
            <w:r w:rsidR="00DA3B06">
              <w:rPr>
                <w:noProof/>
                <w:webHidden/>
              </w:rPr>
              <w:fldChar w:fldCharType="end"/>
            </w:r>
          </w:hyperlink>
        </w:p>
        <w:p w14:paraId="0B1FABB5" w14:textId="0033095A" w:rsidR="00DA3B06" w:rsidRDefault="00000000">
          <w:pPr>
            <w:pStyle w:val="Spistreci2"/>
            <w:tabs>
              <w:tab w:val="right" w:pos="9062"/>
            </w:tabs>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747CD2">
              <w:rPr>
                <w:noProof/>
                <w:webHidden/>
              </w:rPr>
              <w:t>13</w:t>
            </w:r>
            <w:r w:rsidR="00DA3B06">
              <w:rPr>
                <w:noProof/>
                <w:webHidden/>
              </w:rPr>
              <w:fldChar w:fldCharType="end"/>
            </w:r>
          </w:hyperlink>
        </w:p>
        <w:p w14:paraId="590B0137" w14:textId="61BBDE2F" w:rsidR="00DA3B06" w:rsidRDefault="00000000">
          <w:pPr>
            <w:pStyle w:val="Spistreci2"/>
            <w:tabs>
              <w:tab w:val="right" w:pos="9062"/>
            </w:tabs>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747CD2">
              <w:rPr>
                <w:noProof/>
                <w:webHidden/>
              </w:rPr>
              <w:t>15</w:t>
            </w:r>
            <w:r w:rsidR="00DA3B06">
              <w:rPr>
                <w:noProof/>
                <w:webHidden/>
              </w:rPr>
              <w:fldChar w:fldCharType="end"/>
            </w:r>
          </w:hyperlink>
        </w:p>
        <w:p w14:paraId="163A793E" w14:textId="7A047E02" w:rsidR="00DA3B06" w:rsidRDefault="00000000">
          <w:pPr>
            <w:pStyle w:val="Spistreci2"/>
            <w:tabs>
              <w:tab w:val="right" w:pos="9062"/>
            </w:tabs>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747CD2">
              <w:rPr>
                <w:noProof/>
                <w:webHidden/>
              </w:rPr>
              <w:t>15</w:t>
            </w:r>
            <w:r w:rsidR="00DA3B06">
              <w:rPr>
                <w:noProof/>
                <w:webHidden/>
              </w:rPr>
              <w:fldChar w:fldCharType="end"/>
            </w:r>
          </w:hyperlink>
        </w:p>
        <w:p w14:paraId="5C4A0654" w14:textId="081C4EBF" w:rsidR="00DA3B06" w:rsidRDefault="00000000">
          <w:pPr>
            <w:pStyle w:val="Spistreci2"/>
            <w:tabs>
              <w:tab w:val="right" w:pos="9062"/>
            </w:tabs>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747CD2">
              <w:rPr>
                <w:noProof/>
                <w:webHidden/>
              </w:rPr>
              <w:t>17</w:t>
            </w:r>
            <w:r w:rsidR="00DA3B06">
              <w:rPr>
                <w:noProof/>
                <w:webHidden/>
              </w:rPr>
              <w:fldChar w:fldCharType="end"/>
            </w:r>
          </w:hyperlink>
        </w:p>
        <w:p w14:paraId="54420FAA" w14:textId="12AA46C2" w:rsidR="00DA3B06" w:rsidRDefault="00000000">
          <w:pPr>
            <w:pStyle w:val="Spistreci2"/>
            <w:tabs>
              <w:tab w:val="right" w:pos="9062"/>
            </w:tabs>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747CD2">
              <w:rPr>
                <w:noProof/>
                <w:webHidden/>
              </w:rPr>
              <w:t>20</w:t>
            </w:r>
            <w:r w:rsidR="00DA3B06">
              <w:rPr>
                <w:noProof/>
                <w:webHidden/>
              </w:rPr>
              <w:fldChar w:fldCharType="end"/>
            </w:r>
          </w:hyperlink>
        </w:p>
        <w:p w14:paraId="055FCEEB" w14:textId="4802DAE2" w:rsidR="00DA3B06" w:rsidRDefault="00000000">
          <w:pPr>
            <w:pStyle w:val="Spistreci2"/>
            <w:tabs>
              <w:tab w:val="right" w:pos="9062"/>
            </w:tabs>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747CD2">
              <w:rPr>
                <w:noProof/>
                <w:webHidden/>
              </w:rPr>
              <w:t>22</w:t>
            </w:r>
            <w:r w:rsidR="00DA3B06">
              <w:rPr>
                <w:noProof/>
                <w:webHidden/>
              </w:rPr>
              <w:fldChar w:fldCharType="end"/>
            </w:r>
          </w:hyperlink>
        </w:p>
        <w:p w14:paraId="4791BEE6" w14:textId="37F25829" w:rsidR="00DA3B06" w:rsidRDefault="00000000">
          <w:pPr>
            <w:pStyle w:val="Spistreci2"/>
            <w:tabs>
              <w:tab w:val="right" w:pos="9062"/>
            </w:tabs>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747CD2">
              <w:rPr>
                <w:noProof/>
                <w:webHidden/>
              </w:rPr>
              <w:t>22</w:t>
            </w:r>
            <w:r w:rsidR="00DA3B06">
              <w:rPr>
                <w:noProof/>
                <w:webHidden/>
              </w:rPr>
              <w:fldChar w:fldCharType="end"/>
            </w:r>
          </w:hyperlink>
        </w:p>
        <w:p w14:paraId="3D5559DE" w14:textId="4128114F" w:rsidR="00DA3B06" w:rsidRDefault="00000000">
          <w:pPr>
            <w:pStyle w:val="Spistreci2"/>
            <w:tabs>
              <w:tab w:val="right" w:pos="9062"/>
            </w:tabs>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747CD2">
              <w:rPr>
                <w:noProof/>
                <w:webHidden/>
              </w:rPr>
              <w:t>22</w:t>
            </w:r>
            <w:r w:rsidR="00DA3B06">
              <w:rPr>
                <w:noProof/>
                <w:webHidden/>
              </w:rPr>
              <w:fldChar w:fldCharType="end"/>
            </w:r>
          </w:hyperlink>
        </w:p>
        <w:p w14:paraId="0E656B19" w14:textId="07953BD2" w:rsidR="00DA3B06" w:rsidRDefault="00000000">
          <w:pPr>
            <w:pStyle w:val="Spistreci2"/>
            <w:tabs>
              <w:tab w:val="right" w:pos="9062"/>
            </w:tabs>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747CD2">
              <w:rPr>
                <w:noProof/>
                <w:webHidden/>
              </w:rPr>
              <w:t>23</w:t>
            </w:r>
            <w:r w:rsidR="00DA3B06">
              <w:rPr>
                <w:noProof/>
                <w:webHidden/>
              </w:rPr>
              <w:fldChar w:fldCharType="end"/>
            </w:r>
          </w:hyperlink>
        </w:p>
        <w:p w14:paraId="63CA6291" w14:textId="2D0D517E" w:rsidR="00DA3B06" w:rsidRDefault="00000000">
          <w:pPr>
            <w:pStyle w:val="Spistreci2"/>
            <w:tabs>
              <w:tab w:val="right" w:pos="9062"/>
            </w:tabs>
            <w:rPr>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747CD2">
              <w:rPr>
                <w:noProof/>
                <w:webHidden/>
              </w:rPr>
              <w:t>24</w:t>
            </w:r>
            <w:r w:rsidR="00DA3B06">
              <w:rPr>
                <w:noProof/>
                <w:webHidden/>
              </w:rPr>
              <w:fldChar w:fldCharType="end"/>
            </w:r>
          </w:hyperlink>
        </w:p>
        <w:p w14:paraId="66342F43" w14:textId="49AA1185" w:rsidR="00DA3B06" w:rsidRDefault="00000000">
          <w:pPr>
            <w:pStyle w:val="Spistreci2"/>
            <w:tabs>
              <w:tab w:val="right" w:pos="9062"/>
            </w:tabs>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747CD2">
              <w:rPr>
                <w:noProof/>
                <w:webHidden/>
              </w:rPr>
              <w:t>25</w:t>
            </w:r>
            <w:r w:rsidR="00DA3B06">
              <w:rPr>
                <w:noProof/>
                <w:webHidden/>
              </w:rPr>
              <w:fldChar w:fldCharType="end"/>
            </w:r>
          </w:hyperlink>
        </w:p>
        <w:p w14:paraId="7B060E54" w14:textId="66726034" w:rsidR="00DA3B06" w:rsidRDefault="00000000">
          <w:pPr>
            <w:pStyle w:val="Spistreci2"/>
            <w:tabs>
              <w:tab w:val="right" w:pos="9062"/>
            </w:tabs>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747CD2">
              <w:rPr>
                <w:noProof/>
                <w:webHidden/>
              </w:rPr>
              <w:t>26</w:t>
            </w:r>
            <w:r w:rsidR="00DA3B06">
              <w:rPr>
                <w:noProof/>
                <w:webHidden/>
              </w:rPr>
              <w:fldChar w:fldCharType="end"/>
            </w:r>
          </w:hyperlink>
        </w:p>
        <w:p w14:paraId="3260A96C" w14:textId="0542EDDD" w:rsidR="00DA3B06" w:rsidRDefault="00000000">
          <w:pPr>
            <w:pStyle w:val="Spistreci2"/>
            <w:tabs>
              <w:tab w:val="right" w:pos="9062"/>
            </w:tabs>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747CD2">
              <w:rPr>
                <w:noProof/>
                <w:webHidden/>
              </w:rPr>
              <w:t>26</w:t>
            </w:r>
            <w:r w:rsidR="00DA3B06">
              <w:rPr>
                <w:noProof/>
                <w:webHidden/>
              </w:rPr>
              <w:fldChar w:fldCharType="end"/>
            </w:r>
          </w:hyperlink>
        </w:p>
        <w:p w14:paraId="41506648" w14:textId="26F7F9E4" w:rsidR="00DA3B06" w:rsidRDefault="00000000">
          <w:pPr>
            <w:pStyle w:val="Spistreci2"/>
            <w:tabs>
              <w:tab w:val="right" w:pos="9062"/>
            </w:tabs>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747CD2">
              <w:rPr>
                <w:noProof/>
                <w:webHidden/>
              </w:rPr>
              <w:t>26</w:t>
            </w:r>
            <w:r w:rsidR="00DA3B06">
              <w:rPr>
                <w:noProof/>
                <w:webHidden/>
              </w:rPr>
              <w:fldChar w:fldCharType="end"/>
            </w:r>
          </w:hyperlink>
        </w:p>
        <w:p w14:paraId="4470AE06" w14:textId="659D0659" w:rsidR="00DA3B06" w:rsidRDefault="00000000">
          <w:pPr>
            <w:pStyle w:val="Spistreci2"/>
            <w:tabs>
              <w:tab w:val="right" w:pos="9062"/>
            </w:tabs>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747CD2">
              <w:rPr>
                <w:noProof/>
                <w:webHidden/>
              </w:rPr>
              <w:t>27</w:t>
            </w:r>
            <w:r w:rsidR="00DA3B06">
              <w:rPr>
                <w:noProof/>
                <w:webHidden/>
              </w:rPr>
              <w:fldChar w:fldCharType="end"/>
            </w:r>
          </w:hyperlink>
        </w:p>
        <w:p w14:paraId="64484D70" w14:textId="3966A4E2" w:rsidR="00BA4B80" w:rsidRPr="00DA15D2" w:rsidRDefault="00596CFF" w:rsidP="00DA15D2">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fldChar w:fldCharType="end"/>
          </w:r>
        </w:p>
      </w:sdtContent>
    </w:sdt>
    <w:p w14:paraId="44CFA797" w14:textId="77777777" w:rsidR="002C356E" w:rsidRPr="00DA15D2" w:rsidRDefault="00FA77C1">
      <w:pPr>
        <w:pStyle w:val="Nagwek2"/>
        <w:numPr>
          <w:ilvl w:val="0"/>
          <w:numId w:val="31"/>
        </w:numPr>
        <w:ind w:left="284" w:hanging="284"/>
        <w:rPr>
          <w:rFonts w:asciiTheme="majorHAnsi" w:hAnsiTheme="majorHAnsi" w:cstheme="majorHAnsi"/>
        </w:rPr>
      </w:pPr>
      <w:bookmarkStart w:id="2" w:name="_Toc85023465"/>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2"/>
    </w:p>
    <w:p w14:paraId="6D5D26E4" w14:textId="77777777" w:rsidR="00315429" w:rsidRPr="00E5010F" w:rsidRDefault="00C64A4F" w:rsidP="00E5010F">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 xml:space="preserve">Samodzielny Wojewódzki Zespół Publicznych Zakładów Psychiatrycznej Opieki Zdrowotnej              </w:t>
      </w:r>
      <w:r w:rsidR="00C45698" w:rsidRPr="00E5010F">
        <w:rPr>
          <w:rFonts w:asciiTheme="majorHAnsi" w:eastAsia="Times New Roman" w:hAnsiTheme="majorHAnsi" w:cstheme="majorHAnsi"/>
          <w:sz w:val="24"/>
          <w:szCs w:val="24"/>
        </w:rPr>
        <w:t xml:space="preserve">                         </w:t>
      </w:r>
      <w:r w:rsidRPr="00E5010F">
        <w:rPr>
          <w:rFonts w:asciiTheme="majorHAnsi" w:eastAsia="Times New Roman" w:hAnsiTheme="majorHAnsi" w:cstheme="majorHAnsi"/>
          <w:sz w:val="24"/>
          <w:szCs w:val="24"/>
        </w:rPr>
        <w:t>w Warszawie</w:t>
      </w:r>
      <w:r w:rsidR="00B964E7" w:rsidRPr="00E5010F">
        <w:rPr>
          <w:rFonts w:asciiTheme="majorHAnsi" w:eastAsia="Times New Roman" w:hAnsiTheme="majorHAnsi" w:cstheme="majorHAnsi"/>
          <w:sz w:val="24"/>
          <w:szCs w:val="24"/>
        </w:rPr>
        <w:t>,</w:t>
      </w:r>
      <w:r w:rsidRPr="00E5010F">
        <w:rPr>
          <w:rFonts w:asciiTheme="majorHAnsi" w:eastAsia="Times New Roman" w:hAnsiTheme="majorHAnsi" w:cstheme="majorHAnsi"/>
          <w:sz w:val="24"/>
          <w:szCs w:val="24"/>
        </w:rPr>
        <w:t xml:space="preserve"> ul. Nowowiejska 27, 00-665 Warszawa, zwany dalej </w:t>
      </w:r>
      <w:r w:rsidRPr="00E5010F">
        <w:rPr>
          <w:rFonts w:asciiTheme="majorHAnsi" w:eastAsia="Times New Roman" w:hAnsiTheme="majorHAnsi" w:cstheme="majorHAnsi"/>
          <w:i/>
          <w:sz w:val="24"/>
          <w:szCs w:val="24"/>
        </w:rPr>
        <w:t>„Szpitalem Nowowiejskim”</w:t>
      </w:r>
      <w:r w:rsidRPr="00E5010F">
        <w:rPr>
          <w:rFonts w:asciiTheme="majorHAnsi" w:eastAsia="Times New Roman" w:hAnsiTheme="majorHAnsi" w:cstheme="majorHAnsi"/>
          <w:sz w:val="24"/>
          <w:szCs w:val="24"/>
        </w:rPr>
        <w:t xml:space="preserve">. </w:t>
      </w:r>
      <w:r w:rsidR="00C45698" w:rsidRPr="00E5010F">
        <w:rPr>
          <w:rFonts w:asciiTheme="majorHAnsi" w:eastAsia="Times New Roman" w:hAnsiTheme="majorHAnsi" w:cstheme="majorHAnsi"/>
          <w:sz w:val="24"/>
          <w:szCs w:val="24"/>
        </w:rPr>
        <w:t xml:space="preserve">                  </w:t>
      </w:r>
    </w:p>
    <w:p w14:paraId="29A9ED45" w14:textId="77777777" w:rsidR="00C64A4F" w:rsidRPr="00E5010F" w:rsidRDefault="00C64A4F" w:rsidP="00E5010F">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Tel.: / 0-22/ 11-65-359, fax: / 0-22/ 11-65-355.</w:t>
      </w:r>
    </w:p>
    <w:p w14:paraId="77002E07" w14:textId="77777777" w:rsidR="00C64A4F" w:rsidRPr="00E5010F" w:rsidRDefault="00C64A4F" w:rsidP="00E5010F">
      <w:pPr>
        <w:widowControl w:val="0"/>
        <w:spacing w:line="271" w:lineRule="auto"/>
        <w:ind w:right="62"/>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 xml:space="preserve">Strona internetowa Zamawiającego: </w:t>
      </w:r>
      <w:hyperlink r:id="rId8" w:history="1">
        <w:r w:rsidRPr="00E5010F">
          <w:rPr>
            <w:rFonts w:asciiTheme="majorHAnsi" w:eastAsia="Times New Roman" w:hAnsiTheme="majorHAnsi" w:cstheme="majorHAnsi"/>
            <w:color w:val="0000CC"/>
            <w:sz w:val="24"/>
            <w:szCs w:val="24"/>
            <w:u w:val="single"/>
          </w:rPr>
          <w:t>www.szpitalnowowiejski.pl</w:t>
        </w:r>
      </w:hyperlink>
      <w:r w:rsidRPr="00E5010F">
        <w:rPr>
          <w:rFonts w:asciiTheme="majorHAnsi" w:eastAsia="Times New Roman" w:hAnsiTheme="majorHAnsi" w:cstheme="majorHAnsi"/>
          <w:color w:val="0000CC"/>
          <w:sz w:val="24"/>
          <w:szCs w:val="24"/>
        </w:rPr>
        <w:t>,</w:t>
      </w:r>
    </w:p>
    <w:p w14:paraId="5CF2CB10" w14:textId="77777777" w:rsidR="00C64A4F" w:rsidRPr="00E5010F" w:rsidRDefault="00C64A4F" w:rsidP="00E5010F">
      <w:pPr>
        <w:widowControl w:val="0"/>
        <w:spacing w:line="271" w:lineRule="auto"/>
        <w:ind w:right="62"/>
        <w:jc w:val="both"/>
        <w:rPr>
          <w:rFonts w:asciiTheme="majorHAnsi" w:eastAsia="Times New Roman" w:hAnsiTheme="majorHAnsi" w:cstheme="majorHAnsi"/>
          <w:bCs/>
          <w:color w:val="000000"/>
          <w:sz w:val="24"/>
          <w:szCs w:val="24"/>
          <w:lang w:val="en-US" w:eastAsia="en-US"/>
        </w:rPr>
      </w:pPr>
      <w:r w:rsidRPr="00E5010F">
        <w:rPr>
          <w:rFonts w:asciiTheme="majorHAnsi" w:eastAsia="Times New Roman" w:hAnsiTheme="majorHAnsi" w:cstheme="majorHAnsi"/>
          <w:bCs/>
          <w:color w:val="000000"/>
          <w:sz w:val="24"/>
          <w:szCs w:val="24"/>
          <w:lang w:val="en-US" w:eastAsia="en-US"/>
        </w:rPr>
        <w:t xml:space="preserve">e-mail: </w:t>
      </w:r>
      <w:hyperlink r:id="rId9" w:history="1">
        <w:r w:rsidRPr="00E5010F">
          <w:rPr>
            <w:rFonts w:asciiTheme="majorHAnsi" w:eastAsia="Times New Roman" w:hAnsiTheme="majorHAnsi" w:cstheme="majorHAnsi"/>
            <w:bCs/>
            <w:color w:val="0000CC"/>
            <w:sz w:val="24"/>
            <w:szCs w:val="24"/>
            <w:lang w:val="en-US" w:eastAsia="en-US"/>
          </w:rPr>
          <w:t>dzp@szpitalnowowiejski.pl</w:t>
        </w:r>
      </w:hyperlink>
      <w:r w:rsidRPr="00E5010F">
        <w:rPr>
          <w:rFonts w:asciiTheme="majorHAnsi" w:eastAsia="Times New Roman" w:hAnsiTheme="majorHAnsi" w:cstheme="majorHAnsi"/>
          <w:bCs/>
          <w:color w:val="0000CC"/>
          <w:sz w:val="24"/>
          <w:szCs w:val="24"/>
          <w:lang w:val="en-US" w:eastAsia="en-US"/>
        </w:rPr>
        <w:t>.</w:t>
      </w:r>
    </w:p>
    <w:p w14:paraId="6964FCDA" w14:textId="77777777" w:rsidR="00C64A4F" w:rsidRPr="00532D9C" w:rsidRDefault="00C64A4F" w:rsidP="00DA15D2">
      <w:pPr>
        <w:spacing w:line="271" w:lineRule="auto"/>
        <w:jc w:val="both"/>
        <w:rPr>
          <w:rFonts w:asciiTheme="majorHAnsi" w:eastAsia="Times New Roman" w:hAnsiTheme="majorHAnsi" w:cstheme="majorHAnsi"/>
          <w:sz w:val="24"/>
          <w:szCs w:val="24"/>
          <w:lang w:val="en-US"/>
        </w:rPr>
      </w:pPr>
    </w:p>
    <w:p w14:paraId="62452171" w14:textId="5AD8AA51" w:rsidR="00C64A4F" w:rsidRPr="00532D9C" w:rsidRDefault="00C64A4F" w:rsidP="00DA15D2">
      <w:pPr>
        <w:spacing w:line="271" w:lineRule="auto"/>
        <w:rPr>
          <w:rFonts w:asciiTheme="majorHAnsi" w:eastAsia="Times New Roman" w:hAnsiTheme="majorHAnsi" w:cstheme="majorHAnsi"/>
          <w:sz w:val="24"/>
          <w:szCs w:val="24"/>
        </w:rPr>
      </w:pPr>
      <w:r w:rsidRPr="00532D9C">
        <w:rPr>
          <w:rFonts w:asciiTheme="majorHAnsi" w:eastAsia="Times New Roman" w:hAnsiTheme="majorHAnsi" w:cstheme="majorHAnsi"/>
          <w:b/>
          <w:sz w:val="24"/>
          <w:szCs w:val="24"/>
        </w:rPr>
        <w:t>Platforma Open Nexus (dalej jako „Platforma zakupowa"</w:t>
      </w:r>
      <w:r w:rsidRPr="00532D9C">
        <w:rPr>
          <w:rFonts w:asciiTheme="majorHAnsi" w:eastAsia="Times New Roman" w:hAnsiTheme="majorHAnsi" w:cstheme="majorHAnsi"/>
          <w:b/>
          <w:color w:val="000000"/>
          <w:sz w:val="24"/>
          <w:szCs w:val="24"/>
        </w:rPr>
        <w:t xml:space="preserve">)  </w:t>
      </w:r>
      <w:r w:rsidRPr="00532D9C">
        <w:rPr>
          <w:rFonts w:asciiTheme="majorHAnsi" w:eastAsia="Times New Roman" w:hAnsiTheme="majorHAnsi" w:cstheme="majorHAnsi"/>
          <w:sz w:val="24"/>
          <w:szCs w:val="24"/>
        </w:rPr>
        <w:t>pod adresem</w:t>
      </w:r>
      <w:bookmarkStart w:id="3" w:name="_Hlk31012734"/>
      <w:bookmarkStart w:id="4" w:name="_Hlk31014669"/>
      <w:r w:rsidRPr="00532D9C">
        <w:rPr>
          <w:rFonts w:asciiTheme="majorHAnsi" w:eastAsia="Times New Roman" w:hAnsiTheme="majorHAnsi" w:cstheme="majorHAnsi"/>
          <w:sz w:val="24"/>
          <w:szCs w:val="24"/>
        </w:rPr>
        <w:t xml:space="preserve">: </w:t>
      </w:r>
      <w:hyperlink r:id="rId10" w:history="1">
        <w:r w:rsidRPr="00532D9C">
          <w:rPr>
            <w:rFonts w:asciiTheme="majorHAnsi" w:eastAsia="Times New Roman" w:hAnsiTheme="majorHAnsi" w:cstheme="majorHAnsi"/>
            <w:color w:val="0000FF"/>
            <w:sz w:val="24"/>
            <w:szCs w:val="24"/>
            <w:u w:val="single"/>
          </w:rPr>
          <w:t>https://platformazakupowa.pl/pn/szpitalnowowiejski</w:t>
        </w:r>
      </w:hyperlink>
      <w:bookmarkEnd w:id="3"/>
      <w:r w:rsidRPr="00532D9C">
        <w:rPr>
          <w:rFonts w:asciiTheme="majorHAnsi" w:eastAsia="Times New Roman" w:hAnsiTheme="majorHAnsi" w:cstheme="majorHAnsi"/>
          <w:sz w:val="24"/>
          <w:szCs w:val="24"/>
        </w:rPr>
        <w:t xml:space="preserve">  </w:t>
      </w:r>
      <w:bookmarkEnd w:id="4"/>
      <w:r w:rsidR="00F06BAB">
        <w:rPr>
          <w:rFonts w:asciiTheme="majorHAnsi" w:eastAsia="Times New Roman" w:hAnsiTheme="majorHAnsi" w:cstheme="majorHAnsi"/>
          <w:sz w:val="24"/>
          <w:szCs w:val="24"/>
        </w:rPr>
        <w:t xml:space="preserve">, </w:t>
      </w:r>
      <w:hyperlink r:id="rId11" w:history="1">
        <w:r w:rsidR="00F06BAB" w:rsidRPr="00F06BAB">
          <w:rPr>
            <w:color w:val="0000FF"/>
            <w:u w:val="single"/>
          </w:rPr>
          <w:t xml:space="preserve">https://platformazakupowa.pl/transakcja/691993 </w:t>
        </w:r>
      </w:hyperlink>
    </w:p>
    <w:p w14:paraId="1120DB9F" w14:textId="77777777" w:rsidR="002C356E" w:rsidRPr="00532D9C" w:rsidRDefault="00FA77C1" w:rsidP="00DA15D2">
      <w:pPr>
        <w:spacing w:before="240" w:after="240" w:line="271" w:lineRule="auto"/>
        <w:jc w:val="both"/>
        <w:rPr>
          <w:rFonts w:asciiTheme="majorHAnsi" w:hAnsiTheme="majorHAnsi" w:cstheme="majorHAnsi"/>
          <w:sz w:val="24"/>
          <w:szCs w:val="24"/>
        </w:rPr>
      </w:pPr>
      <w:r w:rsidRPr="00532D9C">
        <w:rPr>
          <w:rFonts w:asciiTheme="majorHAnsi" w:hAnsiTheme="majorHAnsi" w:cstheme="majorHAnsi"/>
          <w:sz w:val="24"/>
          <w:szCs w:val="24"/>
        </w:rPr>
        <w:t>Godziny pracy Zamawiającego:</w:t>
      </w:r>
      <w:r w:rsidR="00C64A4F" w:rsidRPr="00532D9C">
        <w:rPr>
          <w:rFonts w:asciiTheme="majorHAnsi" w:hAnsiTheme="majorHAnsi" w:cstheme="majorHAnsi"/>
          <w:sz w:val="24"/>
          <w:szCs w:val="24"/>
        </w:rPr>
        <w:t xml:space="preserve"> 8:00 – 15:00.</w:t>
      </w:r>
    </w:p>
    <w:p w14:paraId="349627FF" w14:textId="77777777" w:rsidR="002C356E" w:rsidRPr="00E5010F" w:rsidRDefault="00FA77C1">
      <w:pPr>
        <w:pStyle w:val="Nagwek2"/>
        <w:spacing w:before="240" w:after="240"/>
        <w:rPr>
          <w:rFonts w:asciiTheme="majorHAnsi" w:hAnsiTheme="majorHAnsi" w:cstheme="majorHAnsi"/>
        </w:rPr>
      </w:pPr>
      <w:bookmarkStart w:id="5" w:name="_Toc85023466"/>
      <w:r w:rsidRPr="00E5010F">
        <w:rPr>
          <w:rFonts w:asciiTheme="majorHAnsi" w:hAnsiTheme="majorHAnsi" w:cstheme="majorHAnsi"/>
        </w:rPr>
        <w:t>II. Ochrona danych osobowych</w:t>
      </w:r>
      <w:bookmarkEnd w:id="5"/>
    </w:p>
    <w:p w14:paraId="7F89352E" w14:textId="77777777" w:rsidR="002C356E" w:rsidRPr="00532D9C" w:rsidRDefault="00FA77C1" w:rsidP="00A23E54">
      <w:pPr>
        <w:numPr>
          <w:ilvl w:val="0"/>
          <w:numId w:val="16"/>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b/>
          <w:bCs/>
          <w:sz w:val="24"/>
          <w:szCs w:val="24"/>
        </w:rPr>
      </w:pPr>
      <w:r w:rsidRPr="00532D9C">
        <w:rPr>
          <w:rFonts w:asciiTheme="majorHAnsi" w:hAnsiTheme="majorHAnsi" w:cstheme="majorHAnsi"/>
          <w:sz w:val="24"/>
          <w:szCs w:val="24"/>
        </w:rPr>
        <w:t>administratorem Pani/Pana danych osobowych jest</w:t>
      </w:r>
      <w:r w:rsidR="00C64A4F" w:rsidRPr="00532D9C">
        <w:rPr>
          <w:rFonts w:asciiTheme="majorHAnsi" w:hAnsiTheme="majorHAnsi" w:cstheme="majorHAnsi"/>
          <w:b/>
          <w:color w:val="FF9900"/>
          <w:sz w:val="24"/>
          <w:szCs w:val="24"/>
        </w:rPr>
        <w:t xml:space="preserve"> </w:t>
      </w:r>
      <w:r w:rsidR="00C64A4F" w:rsidRPr="00532D9C">
        <w:rPr>
          <w:rFonts w:asciiTheme="majorHAnsi" w:eastAsia="Times New Roman" w:hAnsiTheme="majorHAnsi" w:cstheme="majorHAnsi"/>
          <w:b/>
          <w:bCs/>
          <w:sz w:val="24"/>
          <w:szCs w:val="24"/>
        </w:rPr>
        <w:t xml:space="preserve">Samodzielny Wojewódzki Zespół Publicznych Zakładów Psychiatrycznej Opieki Zdrowotnej w Warszawie, zwany dalej </w:t>
      </w:r>
      <w:r w:rsidR="00C64A4F" w:rsidRPr="00532D9C">
        <w:rPr>
          <w:rFonts w:asciiTheme="majorHAnsi" w:eastAsia="Times New Roman" w:hAnsiTheme="majorHAnsi" w:cstheme="majorHAnsi"/>
          <w:b/>
          <w:bCs/>
          <w:i/>
          <w:sz w:val="24"/>
          <w:szCs w:val="24"/>
        </w:rPr>
        <w:t>„Szpitalem Nowowiejskim”</w:t>
      </w:r>
      <w:r w:rsidR="00C64A4F" w:rsidRPr="00532D9C">
        <w:rPr>
          <w:rFonts w:asciiTheme="majorHAnsi" w:eastAsia="Times New Roman" w:hAnsiTheme="majorHAnsi" w:cstheme="majorHAnsi"/>
          <w:b/>
          <w:bCs/>
          <w:sz w:val="24"/>
          <w:szCs w:val="24"/>
        </w:rPr>
        <w:t>.</w:t>
      </w:r>
    </w:p>
    <w:p w14:paraId="5C6892FF"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 xml:space="preserve">administrator wyznaczył Inspektora Danych Osobowych, z którym można się kontaktować pod adresem e-mail: </w:t>
      </w:r>
      <w:hyperlink r:id="rId12" w:history="1">
        <w:r w:rsidR="00C64A4F" w:rsidRPr="00532D9C">
          <w:rPr>
            <w:rStyle w:val="Hipercze"/>
            <w:rFonts w:asciiTheme="majorHAnsi" w:hAnsiTheme="majorHAnsi" w:cstheme="majorHAnsi"/>
            <w:sz w:val="24"/>
            <w:szCs w:val="24"/>
          </w:rPr>
          <w:t>iod@szpitalnowowiejski.pl</w:t>
        </w:r>
      </w:hyperlink>
      <w:r w:rsidR="00C64A4F" w:rsidRPr="00532D9C">
        <w:rPr>
          <w:rFonts w:asciiTheme="majorHAnsi" w:hAnsiTheme="majorHAnsi" w:cstheme="majorHAnsi"/>
          <w:sz w:val="24"/>
          <w:szCs w:val="24"/>
        </w:rPr>
        <w:t xml:space="preserve"> </w:t>
      </w:r>
    </w:p>
    <w:p w14:paraId="32DC23B1"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Pani/Pana dane osobowe przetwarzane będą na podstawie art. 6 ust. 1 lit. c RODO w celu związanym z przedmiotowym postępowaniem o udzielenie zamówienia publicznego, prowadzonym w trybie</w:t>
      </w:r>
      <w:r w:rsidR="004A5413" w:rsidRPr="00532D9C">
        <w:rPr>
          <w:rFonts w:asciiTheme="majorHAnsi" w:hAnsiTheme="majorHAnsi" w:cstheme="majorHAnsi"/>
          <w:sz w:val="24"/>
          <w:szCs w:val="24"/>
        </w:rPr>
        <w:t xml:space="preserve"> podstawowym</w:t>
      </w:r>
      <w:r w:rsidRPr="00532D9C">
        <w:rPr>
          <w:rFonts w:asciiTheme="majorHAnsi" w:hAnsiTheme="majorHAnsi" w:cstheme="majorHAnsi"/>
          <w:sz w:val="24"/>
          <w:szCs w:val="24"/>
        </w:rPr>
        <w:t>.</w:t>
      </w:r>
    </w:p>
    <w:p w14:paraId="42521C16"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odbiorcami Pani/Pana danych osobowych będą osoby lub podmioty, którym udostępniona zostanie dokumentacja postępowania w oparciu o art. 74 ustawy PZP</w:t>
      </w:r>
    </w:p>
    <w:p w14:paraId="630C4936"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5A7BE0F2"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0347CAF"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 xml:space="preserve">w odniesieniu do Pani/Pana danych osobowych decyzje nie będą podejmowane </w:t>
      </w:r>
      <w:r w:rsidR="008C133D" w:rsidRPr="00532D9C">
        <w:rPr>
          <w:rFonts w:asciiTheme="majorHAnsi" w:hAnsiTheme="majorHAnsi" w:cstheme="majorHAnsi"/>
          <w:sz w:val="24"/>
          <w:szCs w:val="24"/>
        </w:rPr>
        <w:br/>
      </w:r>
      <w:r w:rsidRPr="00532D9C">
        <w:rPr>
          <w:rFonts w:asciiTheme="majorHAnsi" w:hAnsiTheme="majorHAnsi" w:cstheme="majorHAnsi"/>
          <w:sz w:val="24"/>
          <w:szCs w:val="24"/>
        </w:rPr>
        <w:t>w sposób zautomatyzowany, stosownie do art. 22 RODO.</w:t>
      </w:r>
    </w:p>
    <w:p w14:paraId="58A03571"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posiada Pani/Pan:</w:t>
      </w:r>
    </w:p>
    <w:p w14:paraId="152F1129"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15 RODO prawo dostępu do danych osobowych Pani/Pana dotyczących (w przypadku, gdy skorzystanie z tego prawa wymagałoby po stronie </w:t>
      </w:r>
      <w:r w:rsidRPr="00532D9C">
        <w:rPr>
          <w:rFonts w:asciiTheme="majorHAnsi" w:hAnsiTheme="majorHAnsi" w:cstheme="majorHAnsi"/>
          <w:sz w:val="24"/>
          <w:szCs w:val="24"/>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B214F5"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na podstawie art. 16 RODO prawo do sprostowania Pani/Pana danych osobowych (</w:t>
      </w:r>
      <w:r w:rsidRPr="00532D9C">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32D9C">
        <w:rPr>
          <w:rFonts w:asciiTheme="majorHAnsi" w:hAnsiTheme="majorHAnsi" w:cstheme="majorHAnsi"/>
          <w:sz w:val="24"/>
          <w:szCs w:val="24"/>
        </w:rPr>
        <w:t>);</w:t>
      </w:r>
    </w:p>
    <w:p w14:paraId="4FDAC448"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2D9C">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2D9C">
        <w:rPr>
          <w:rFonts w:asciiTheme="majorHAnsi" w:hAnsiTheme="majorHAnsi" w:cstheme="majorHAnsi"/>
          <w:sz w:val="24"/>
          <w:szCs w:val="24"/>
        </w:rPr>
        <w:t>);</w:t>
      </w:r>
    </w:p>
    <w:p w14:paraId="16A8F0B9" w14:textId="77777777" w:rsidR="002C356E" w:rsidRPr="00532D9C" w:rsidRDefault="00FA77C1" w:rsidP="00DA15D2">
      <w:pPr>
        <w:numPr>
          <w:ilvl w:val="0"/>
          <w:numId w:val="9"/>
        </w:numPr>
        <w:spacing w:line="271" w:lineRule="auto"/>
        <w:ind w:left="1064" w:hanging="462"/>
        <w:jc w:val="both"/>
        <w:rPr>
          <w:rFonts w:asciiTheme="majorHAnsi" w:hAnsiTheme="majorHAnsi" w:cstheme="majorHAnsi"/>
          <w:sz w:val="24"/>
          <w:szCs w:val="24"/>
        </w:rPr>
      </w:pPr>
      <w:r w:rsidRPr="00532D9C">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32D9C">
        <w:rPr>
          <w:rFonts w:asciiTheme="majorHAnsi" w:hAnsiTheme="majorHAnsi" w:cstheme="majorHAnsi"/>
          <w:i/>
          <w:sz w:val="24"/>
          <w:szCs w:val="24"/>
        </w:rPr>
        <w:t xml:space="preserve"> </w:t>
      </w:r>
    </w:p>
    <w:p w14:paraId="6A27B8A1" w14:textId="77777777" w:rsidR="002C356E" w:rsidRPr="00532D9C"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nie przysługuje Pani/Panu:</w:t>
      </w:r>
    </w:p>
    <w:p w14:paraId="10E2E703" w14:textId="77777777" w:rsidR="002C356E" w:rsidRPr="00532D9C" w:rsidRDefault="00FA77C1" w:rsidP="00A23E54">
      <w:pPr>
        <w:numPr>
          <w:ilvl w:val="0"/>
          <w:numId w:val="18"/>
        </w:numPr>
        <w:spacing w:line="271" w:lineRule="auto"/>
        <w:ind w:left="1008" w:hanging="392"/>
        <w:jc w:val="both"/>
        <w:rPr>
          <w:rFonts w:asciiTheme="majorHAnsi" w:hAnsiTheme="majorHAnsi" w:cstheme="majorHAnsi"/>
          <w:sz w:val="24"/>
          <w:szCs w:val="24"/>
        </w:rPr>
      </w:pPr>
      <w:r w:rsidRPr="00532D9C">
        <w:rPr>
          <w:rFonts w:asciiTheme="majorHAnsi" w:hAnsiTheme="majorHAnsi" w:cstheme="majorHAnsi"/>
          <w:sz w:val="24"/>
          <w:szCs w:val="24"/>
        </w:rPr>
        <w:t>w związku z art. 17 ust. 3 lit. b, d lub e RODO prawo do usunięcia danych osobowych;</w:t>
      </w:r>
    </w:p>
    <w:p w14:paraId="6BC50E7E" w14:textId="77777777" w:rsidR="002C356E" w:rsidRPr="00532D9C" w:rsidRDefault="00FA77C1" w:rsidP="00A23E54">
      <w:pPr>
        <w:numPr>
          <w:ilvl w:val="0"/>
          <w:numId w:val="18"/>
        </w:numPr>
        <w:spacing w:line="271" w:lineRule="auto"/>
        <w:ind w:left="1008" w:hanging="392"/>
        <w:jc w:val="both"/>
        <w:rPr>
          <w:rFonts w:asciiTheme="majorHAnsi" w:hAnsiTheme="majorHAnsi" w:cstheme="majorHAnsi"/>
          <w:sz w:val="24"/>
          <w:szCs w:val="24"/>
        </w:rPr>
      </w:pPr>
      <w:r w:rsidRPr="00532D9C">
        <w:rPr>
          <w:rFonts w:asciiTheme="majorHAnsi" w:hAnsiTheme="majorHAnsi" w:cstheme="majorHAnsi"/>
          <w:sz w:val="24"/>
          <w:szCs w:val="24"/>
        </w:rPr>
        <w:t>prawo do przenoszenia danych osobowych, o którym mowa w art. 20 RODO;</w:t>
      </w:r>
    </w:p>
    <w:p w14:paraId="01C9DEA7" w14:textId="77777777" w:rsidR="002C356E" w:rsidRPr="00532D9C" w:rsidRDefault="00FA77C1" w:rsidP="00A23E54">
      <w:pPr>
        <w:numPr>
          <w:ilvl w:val="0"/>
          <w:numId w:val="18"/>
        </w:numPr>
        <w:spacing w:line="271" w:lineRule="auto"/>
        <w:ind w:left="1008" w:hanging="392"/>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386F6F48" w14:textId="3F63D51F" w:rsidR="002C356E" w:rsidRDefault="00FA77C1" w:rsidP="00DA15D2">
      <w:pPr>
        <w:numPr>
          <w:ilvl w:val="0"/>
          <w:numId w:val="8"/>
        </w:numPr>
        <w:spacing w:line="271" w:lineRule="auto"/>
        <w:ind w:left="709" w:hanging="401"/>
        <w:jc w:val="both"/>
        <w:rPr>
          <w:rFonts w:asciiTheme="majorHAnsi" w:hAnsiTheme="majorHAnsi" w:cstheme="majorHAnsi"/>
          <w:sz w:val="24"/>
          <w:szCs w:val="24"/>
        </w:rPr>
      </w:pPr>
      <w:r w:rsidRPr="00532D9C">
        <w:rPr>
          <w:rFonts w:asciiTheme="majorHAnsi" w:hAnsiTheme="majorHAnsi" w:cstheme="majorHAnsi"/>
          <w:sz w:val="24"/>
          <w:szCs w:val="24"/>
        </w:rPr>
        <w:t>przysługuje Pani/Panu prawo wniesienia skargi do organu nadzorczego na niezgodne</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 z RODO przetwarzanie Pani/Pana danych osobowych przez administratora. Organem właściwym dla przedmiotowej skargi jest Urząd Ochrony Danych Osobowych, </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ul. Stawki 2, 00-193 Warszawa.</w:t>
      </w:r>
    </w:p>
    <w:p w14:paraId="73F3D36F" w14:textId="77777777" w:rsidR="00E5010F" w:rsidRPr="00532D9C" w:rsidRDefault="00E5010F" w:rsidP="00E5010F">
      <w:pPr>
        <w:spacing w:line="271" w:lineRule="auto"/>
        <w:ind w:left="709"/>
        <w:jc w:val="both"/>
        <w:rPr>
          <w:rFonts w:asciiTheme="majorHAnsi" w:hAnsiTheme="majorHAnsi" w:cstheme="majorHAnsi"/>
          <w:sz w:val="24"/>
          <w:szCs w:val="24"/>
        </w:rPr>
      </w:pPr>
    </w:p>
    <w:p w14:paraId="260CE2FE" w14:textId="77777777" w:rsidR="002C356E" w:rsidRPr="00DA15D2" w:rsidRDefault="00FA77C1" w:rsidP="00E5010F">
      <w:pPr>
        <w:pStyle w:val="Nagwek2"/>
        <w:spacing w:before="0" w:after="0"/>
        <w:rPr>
          <w:rFonts w:asciiTheme="majorHAnsi" w:hAnsiTheme="majorHAnsi" w:cstheme="majorHAnsi"/>
        </w:rPr>
      </w:pPr>
      <w:bookmarkStart w:id="6" w:name="_Toc85023467"/>
      <w:r w:rsidRPr="00DA15D2">
        <w:rPr>
          <w:rFonts w:asciiTheme="majorHAnsi" w:hAnsiTheme="majorHAnsi" w:cstheme="majorHAnsi"/>
        </w:rPr>
        <w:t>III. Tryb udzielania zamówienia</w:t>
      </w:r>
      <w:bookmarkEnd w:id="6"/>
    </w:p>
    <w:p w14:paraId="576CFFD7" w14:textId="5D7190B5" w:rsidR="00F6350E" w:rsidRPr="00532D9C" w:rsidRDefault="00F6350E" w:rsidP="00E5010F">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 xml:space="preserve">Postępowanie o udzielenie zamówienia publicznego prowadzone jest </w:t>
      </w:r>
      <w:r w:rsidRPr="00532D9C">
        <w:rPr>
          <w:rFonts w:asciiTheme="majorHAnsi" w:hAnsiTheme="majorHAnsi" w:cstheme="majorHAnsi"/>
          <w:b/>
          <w:bCs/>
          <w:sz w:val="24"/>
          <w:szCs w:val="24"/>
        </w:rPr>
        <w:t>w trybie podstawowym</w:t>
      </w:r>
      <w:r w:rsidRPr="00532D9C">
        <w:rPr>
          <w:rFonts w:asciiTheme="majorHAnsi" w:hAnsiTheme="majorHAnsi" w:cstheme="majorHAnsi"/>
          <w:sz w:val="24"/>
          <w:szCs w:val="24"/>
        </w:rPr>
        <w:t xml:space="preserve">  </w:t>
      </w:r>
      <w:r w:rsidRPr="00532D9C">
        <w:rPr>
          <w:rFonts w:asciiTheme="majorHAnsi" w:hAnsiTheme="majorHAnsi" w:cstheme="majorHAnsi"/>
          <w:b/>
          <w:bCs/>
          <w:sz w:val="24"/>
          <w:szCs w:val="24"/>
        </w:rPr>
        <w:t>bez przeprowadzenia negocjacji, na podstawie art. 275 pkt 1</w:t>
      </w:r>
      <w:r w:rsidRPr="00532D9C">
        <w:rPr>
          <w:rFonts w:asciiTheme="majorHAnsi" w:hAnsiTheme="majorHAnsi" w:cstheme="majorHAnsi"/>
          <w:sz w:val="24"/>
          <w:szCs w:val="24"/>
        </w:rPr>
        <w:t xml:space="preserve"> ustawy i aktów wykonawczych wydanych na jej podstawie oraz niniejszej Specyfikacji Warunków Zamówienia, przy udziale komisji przetargowej. </w:t>
      </w:r>
    </w:p>
    <w:p w14:paraId="0B9FC595"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Zamawiający nie przewiduje prowadzenia negocjacji.</w:t>
      </w:r>
    </w:p>
    <w:p w14:paraId="0B6B9CE1"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Zamawiający nie przewiduje aukcji elektronicznej.</w:t>
      </w:r>
    </w:p>
    <w:p w14:paraId="2D4C6158"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lastRenderedPageBreak/>
        <w:t>Zamawiający nie prowadzi postępowania w celu zawarcia umowy ramowej.</w:t>
      </w:r>
    </w:p>
    <w:p w14:paraId="20423647" w14:textId="77777777" w:rsidR="00F6350E" w:rsidRPr="00532D9C" w:rsidRDefault="00F6350E" w:rsidP="007A4AAE">
      <w:pPr>
        <w:numPr>
          <w:ilvl w:val="0"/>
          <w:numId w:val="19"/>
        </w:numPr>
        <w:spacing w:line="271" w:lineRule="auto"/>
        <w:ind w:left="284" w:hanging="284"/>
        <w:jc w:val="both"/>
        <w:rPr>
          <w:rFonts w:asciiTheme="majorHAnsi" w:hAnsiTheme="majorHAnsi" w:cstheme="majorHAnsi"/>
          <w:sz w:val="24"/>
          <w:szCs w:val="24"/>
        </w:rPr>
      </w:pPr>
      <w:r w:rsidRPr="00532D9C">
        <w:rPr>
          <w:rFonts w:asciiTheme="majorHAnsi" w:hAnsiTheme="majorHAnsi" w:cstheme="majorHAnsi"/>
          <w:sz w:val="24"/>
          <w:szCs w:val="24"/>
        </w:rPr>
        <w:t>Zamawiający nie zastrzega możliwości ubiegania się o udzielenie zamówienia wyłącznie przez Wykonawców, o których mowa w art. 94 PZP</w:t>
      </w:r>
      <w:r w:rsidR="00BC3D71" w:rsidRPr="00532D9C">
        <w:rPr>
          <w:rFonts w:asciiTheme="majorHAnsi" w:hAnsiTheme="majorHAnsi" w:cstheme="majorHAnsi"/>
          <w:sz w:val="24"/>
          <w:szCs w:val="24"/>
        </w:rPr>
        <w:t>,</w:t>
      </w:r>
      <w:r w:rsidRPr="00532D9C">
        <w:rPr>
          <w:rFonts w:asciiTheme="majorHAnsi" w:hAnsiTheme="majorHAnsi" w:cstheme="majorHAnsi"/>
          <w:sz w:val="24"/>
          <w:szCs w:val="24"/>
        </w:rPr>
        <w:t xml:space="preserve"> </w:t>
      </w:r>
      <w:r w:rsidRPr="00532D9C">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532D9C" w:rsidRDefault="00F6350E" w:rsidP="00F6350E">
      <w:pPr>
        <w:pStyle w:val="Akapitzlist"/>
        <w:numPr>
          <w:ilvl w:val="0"/>
          <w:numId w:val="19"/>
        </w:numPr>
        <w:ind w:left="284" w:hanging="284"/>
        <w:rPr>
          <w:rFonts w:asciiTheme="majorHAnsi" w:hAnsiTheme="majorHAnsi" w:cstheme="majorHAnsi"/>
          <w:sz w:val="24"/>
          <w:szCs w:val="24"/>
        </w:rPr>
      </w:pPr>
      <w:r w:rsidRPr="00532D9C">
        <w:rPr>
          <w:rFonts w:asciiTheme="majorHAnsi" w:hAnsiTheme="majorHAnsi" w:cstheme="majorHAnsi"/>
          <w:sz w:val="24"/>
          <w:szCs w:val="24"/>
        </w:rPr>
        <w:t>Zamawiający nie stawia wymogu w zakresie zatrudnienia przez wykonawcę osób, o których mowa w art. 96 ust. 2 pkt 2 ustawy.</w:t>
      </w:r>
    </w:p>
    <w:p w14:paraId="2DDEA513" w14:textId="77777777" w:rsidR="006C4CE1" w:rsidRPr="00532D9C" w:rsidRDefault="006C4CE1" w:rsidP="006C4CE1">
      <w:pPr>
        <w:spacing w:line="271" w:lineRule="auto"/>
        <w:ind w:left="284" w:hanging="284"/>
        <w:jc w:val="both"/>
        <w:rPr>
          <w:rFonts w:asciiTheme="majorHAnsi" w:hAnsiTheme="majorHAnsi" w:cstheme="majorHAnsi"/>
          <w:bCs/>
          <w:sz w:val="24"/>
          <w:szCs w:val="24"/>
        </w:rPr>
      </w:pPr>
      <w:r w:rsidRPr="00532D9C">
        <w:rPr>
          <w:rFonts w:asciiTheme="majorHAnsi" w:hAnsiTheme="majorHAnsi" w:cstheme="majorHAnsi"/>
          <w:b/>
          <w:sz w:val="24"/>
          <w:szCs w:val="24"/>
        </w:rPr>
        <w:t>9.</w:t>
      </w:r>
      <w:r w:rsidRPr="00532D9C">
        <w:rPr>
          <w:rFonts w:asciiTheme="majorHAnsi" w:hAnsiTheme="majorHAnsi" w:cstheme="majorHAnsi"/>
          <w:bCs/>
          <w:sz w:val="24"/>
          <w:szCs w:val="24"/>
        </w:rPr>
        <w:t xml:space="preserve"> Zamawiający </w:t>
      </w:r>
      <w:r w:rsidRPr="00532D9C">
        <w:rPr>
          <w:rFonts w:asciiTheme="majorHAnsi" w:hAnsiTheme="majorHAnsi" w:cstheme="majorHAnsi"/>
          <w:b/>
          <w:sz w:val="24"/>
          <w:szCs w:val="24"/>
        </w:rPr>
        <w:t xml:space="preserve">stawia </w:t>
      </w:r>
      <w:r w:rsidRPr="00532D9C">
        <w:rPr>
          <w:rFonts w:asciiTheme="majorHAnsi" w:hAnsiTheme="majorHAnsi" w:cstheme="majorHAnsi"/>
          <w:bCs/>
          <w:sz w:val="24"/>
          <w:szCs w:val="24"/>
        </w:rPr>
        <w:t xml:space="preserve">wymóg w zakresie zatrudnienia przez wykonawcę lub podwykonawcę </w:t>
      </w:r>
      <w:r w:rsidRPr="00532D9C">
        <w:rPr>
          <w:rFonts w:asciiTheme="majorHAnsi" w:hAnsiTheme="majorHAnsi" w:cstheme="majorHAnsi"/>
          <w:bCs/>
          <w:sz w:val="24"/>
          <w:szCs w:val="24"/>
        </w:rPr>
        <w:br/>
        <w:t>na podstawie stosunku pracy osób wykonujących czynności w zakresie realizacji zamówienia.</w:t>
      </w:r>
    </w:p>
    <w:p w14:paraId="51BA53E7" w14:textId="16DD9830" w:rsidR="000E54DD" w:rsidRPr="00F06BAB" w:rsidRDefault="006C4CE1" w:rsidP="00F06BAB">
      <w:pPr>
        <w:spacing w:line="240" w:lineRule="auto"/>
        <w:ind w:left="568" w:hanging="284"/>
        <w:jc w:val="both"/>
        <w:rPr>
          <w:rFonts w:asciiTheme="majorHAnsi" w:hAnsiTheme="majorHAnsi" w:cstheme="majorHAnsi"/>
          <w:color w:val="000000"/>
          <w:sz w:val="24"/>
          <w:szCs w:val="24"/>
        </w:rPr>
      </w:pPr>
      <w:r w:rsidRPr="00532D9C">
        <w:rPr>
          <w:rFonts w:asciiTheme="majorHAnsi" w:hAnsiTheme="majorHAnsi" w:cstheme="majorHAnsi"/>
          <w:color w:val="000000"/>
          <w:sz w:val="24"/>
          <w:szCs w:val="24"/>
        </w:rPr>
        <w:t>1)</w:t>
      </w:r>
      <w:r w:rsidR="006B2F95" w:rsidRPr="00532D9C">
        <w:rPr>
          <w:rFonts w:asciiTheme="majorHAnsi" w:hAnsiTheme="majorHAnsi" w:cstheme="majorHAnsi"/>
          <w:color w:val="000000"/>
          <w:sz w:val="24"/>
          <w:szCs w:val="24"/>
        </w:rPr>
        <w:t xml:space="preserve"> </w:t>
      </w:r>
      <w:r w:rsidRPr="00532D9C">
        <w:rPr>
          <w:rFonts w:asciiTheme="majorHAnsi" w:hAnsiTheme="majorHAnsi" w:cstheme="majorHAnsi"/>
          <w:color w:val="000000"/>
          <w:sz w:val="24"/>
          <w:szCs w:val="24"/>
        </w:rPr>
        <w:t xml:space="preserve"> Zamawiający na podstawie art. 95 ust. 1 ustawy Pzp wymaga zatrudnienia przez Wykonawcę</w:t>
      </w:r>
      <w:r w:rsidRPr="00532D9C">
        <w:rPr>
          <w:rFonts w:asciiTheme="majorHAnsi" w:hAnsiTheme="majorHAnsi" w:cstheme="majorHAnsi"/>
          <w:bCs/>
          <w:sz w:val="24"/>
          <w:szCs w:val="24"/>
        </w:rPr>
        <w:t xml:space="preserve"> lub podwykonawcę</w:t>
      </w:r>
      <w:r w:rsidRPr="00532D9C">
        <w:rPr>
          <w:rFonts w:asciiTheme="majorHAnsi" w:hAnsiTheme="majorHAnsi" w:cstheme="majorHAnsi"/>
          <w:color w:val="000000"/>
          <w:sz w:val="24"/>
          <w:szCs w:val="24"/>
        </w:rPr>
        <w:t xml:space="preserve"> na podstawie </w:t>
      </w:r>
      <w:r w:rsidRPr="00532D9C">
        <w:rPr>
          <w:rFonts w:asciiTheme="majorHAnsi" w:hAnsiTheme="majorHAnsi" w:cstheme="majorHAnsi"/>
          <w:b/>
          <w:bCs/>
          <w:color w:val="000000"/>
          <w:sz w:val="24"/>
          <w:szCs w:val="24"/>
        </w:rPr>
        <w:t xml:space="preserve">umowy o </w:t>
      </w:r>
      <w:r w:rsidRPr="00532D9C">
        <w:rPr>
          <w:rFonts w:asciiTheme="majorHAnsi" w:hAnsiTheme="majorHAnsi" w:cstheme="majorHAnsi"/>
          <w:b/>
          <w:bCs/>
          <w:sz w:val="24"/>
          <w:szCs w:val="24"/>
        </w:rPr>
        <w:t>pracę</w:t>
      </w:r>
      <w:r w:rsidRPr="00532D9C">
        <w:rPr>
          <w:rFonts w:asciiTheme="majorHAnsi" w:hAnsiTheme="majorHAnsi" w:cstheme="majorHAnsi"/>
          <w:sz w:val="24"/>
          <w:szCs w:val="24"/>
        </w:rPr>
        <w:t xml:space="preserve"> </w:t>
      </w:r>
      <w:r w:rsidRPr="00532D9C">
        <w:rPr>
          <w:rFonts w:asciiTheme="majorHAnsi" w:hAnsiTheme="majorHAnsi" w:cstheme="majorHAnsi"/>
          <w:b/>
          <w:bCs/>
          <w:sz w:val="24"/>
          <w:szCs w:val="24"/>
        </w:rPr>
        <w:t>osób</w:t>
      </w:r>
      <w:r w:rsidRPr="00532D9C">
        <w:rPr>
          <w:rFonts w:asciiTheme="majorHAnsi" w:hAnsiTheme="majorHAnsi" w:cstheme="majorHAnsi"/>
          <w:sz w:val="24"/>
          <w:szCs w:val="24"/>
        </w:rPr>
        <w:t xml:space="preserve"> wykonujących czynności w zakresie realizacji zamówienia w rozumieniu przepisów ustawy z dnia 26 czerwca 1974 r. - Kodeks pracy (t.j. Dz. U. z 202</w:t>
      </w:r>
      <w:r w:rsidR="000E54DD">
        <w:rPr>
          <w:rFonts w:asciiTheme="majorHAnsi" w:hAnsiTheme="majorHAnsi" w:cstheme="majorHAnsi"/>
          <w:sz w:val="24"/>
          <w:szCs w:val="24"/>
        </w:rPr>
        <w:t>2</w:t>
      </w:r>
      <w:r w:rsidRPr="00532D9C">
        <w:rPr>
          <w:rFonts w:asciiTheme="majorHAnsi" w:hAnsiTheme="majorHAnsi" w:cstheme="majorHAnsi"/>
          <w:sz w:val="24"/>
          <w:szCs w:val="24"/>
        </w:rPr>
        <w:t xml:space="preserve"> r. poz. 1</w:t>
      </w:r>
      <w:r w:rsidR="000E54DD">
        <w:rPr>
          <w:rFonts w:asciiTheme="majorHAnsi" w:hAnsiTheme="majorHAnsi" w:cstheme="majorHAnsi"/>
          <w:sz w:val="24"/>
          <w:szCs w:val="24"/>
        </w:rPr>
        <w:t>510</w:t>
      </w:r>
      <w:r w:rsidRPr="00532D9C">
        <w:rPr>
          <w:rFonts w:asciiTheme="majorHAnsi" w:hAnsiTheme="majorHAnsi" w:cstheme="majorHAnsi"/>
          <w:sz w:val="24"/>
          <w:szCs w:val="24"/>
        </w:rPr>
        <w:t xml:space="preserve"> z późn. zm.), dotyczące </w:t>
      </w:r>
      <w:r w:rsidR="006B2F95" w:rsidRPr="00532D9C">
        <w:rPr>
          <w:rFonts w:asciiTheme="majorHAnsi" w:hAnsiTheme="majorHAnsi" w:cstheme="majorHAnsi"/>
          <w:b/>
          <w:bCs/>
          <w:sz w:val="24"/>
          <w:szCs w:val="24"/>
        </w:rPr>
        <w:t>osób wykonujących</w:t>
      </w:r>
      <w:r w:rsidR="006B2F95" w:rsidRPr="00532D9C">
        <w:rPr>
          <w:rFonts w:asciiTheme="majorHAnsi" w:hAnsiTheme="majorHAnsi" w:cstheme="majorHAnsi"/>
          <w:b/>
          <w:sz w:val="24"/>
          <w:szCs w:val="24"/>
        </w:rPr>
        <w:t xml:space="preserve"> czynności w zakresie prac związanych  z utrzymaniem czystości </w:t>
      </w:r>
      <w:r w:rsidR="0007508D" w:rsidRPr="00532D9C">
        <w:rPr>
          <w:rFonts w:asciiTheme="majorHAnsi" w:hAnsiTheme="majorHAnsi" w:cstheme="majorHAnsi"/>
          <w:b/>
          <w:sz w:val="24"/>
          <w:szCs w:val="24"/>
        </w:rPr>
        <w:t xml:space="preserve">(czynności porządkowe i pomocnicze) </w:t>
      </w:r>
      <w:r w:rsidR="006B2F95" w:rsidRPr="00532D9C">
        <w:rPr>
          <w:rFonts w:asciiTheme="majorHAnsi" w:hAnsiTheme="majorHAnsi" w:cstheme="majorHAnsi"/>
          <w:b/>
          <w:sz w:val="24"/>
          <w:szCs w:val="24"/>
        </w:rPr>
        <w:t xml:space="preserve">w oddziałach szpitala. </w:t>
      </w:r>
      <w:r w:rsidRPr="00532D9C">
        <w:rPr>
          <w:rFonts w:asciiTheme="majorHAnsi" w:hAnsiTheme="majorHAnsi" w:cstheme="majorHAnsi"/>
          <w:sz w:val="24"/>
          <w:szCs w:val="24"/>
        </w:rPr>
        <w:t xml:space="preserve">Zobowiązanie to dotyczy również podwykonawców i dalszych podwykonawców, którym Wykonawca </w:t>
      </w:r>
      <w:r w:rsidRPr="00532D9C">
        <w:rPr>
          <w:rFonts w:asciiTheme="majorHAnsi" w:hAnsiTheme="majorHAnsi" w:cstheme="majorHAnsi"/>
          <w:color w:val="000000"/>
          <w:sz w:val="24"/>
          <w:szCs w:val="24"/>
        </w:rPr>
        <w:t xml:space="preserve">lub jego podwykonawca zleci opisane czynności związane z realizacją </w:t>
      </w:r>
      <w:r w:rsidR="006B2F95" w:rsidRPr="00532D9C">
        <w:rPr>
          <w:rFonts w:asciiTheme="majorHAnsi" w:hAnsiTheme="majorHAnsi" w:cstheme="majorHAnsi"/>
          <w:color w:val="000000"/>
          <w:sz w:val="24"/>
          <w:szCs w:val="24"/>
        </w:rPr>
        <w:t xml:space="preserve">usługi </w:t>
      </w:r>
      <w:r w:rsidRPr="00532D9C">
        <w:rPr>
          <w:rFonts w:asciiTheme="majorHAnsi" w:hAnsiTheme="majorHAnsi" w:cstheme="majorHAnsi"/>
          <w:color w:val="000000"/>
          <w:sz w:val="24"/>
          <w:szCs w:val="24"/>
        </w:rPr>
        <w:t xml:space="preserve">objętej zakresem </w:t>
      </w:r>
      <w:r w:rsidRPr="00F06BAB">
        <w:rPr>
          <w:rFonts w:asciiTheme="majorHAnsi" w:hAnsiTheme="majorHAnsi" w:cstheme="majorHAnsi"/>
          <w:color w:val="000000"/>
          <w:sz w:val="24"/>
          <w:szCs w:val="24"/>
        </w:rPr>
        <w:t xml:space="preserve">niniejszego zamówienia. Funkcje wskazane powyżej mają jedynie charakter przykładowy i zostały wskazane celem doprecyzowania typu czynności, które powinny być wykonywane na podstawie umowy o pracę. </w:t>
      </w:r>
    </w:p>
    <w:p w14:paraId="0880486E" w14:textId="0E20A9F1" w:rsidR="000E54DD" w:rsidRPr="00F7316E" w:rsidRDefault="000E54DD" w:rsidP="00F06BAB">
      <w:pPr>
        <w:spacing w:line="240" w:lineRule="auto"/>
        <w:ind w:left="568" w:hanging="284"/>
        <w:jc w:val="both"/>
        <w:rPr>
          <w:rFonts w:asciiTheme="majorHAnsi" w:hAnsiTheme="majorHAnsi" w:cstheme="majorHAnsi"/>
          <w:b/>
          <w:bCs/>
          <w:sz w:val="24"/>
          <w:szCs w:val="24"/>
        </w:rPr>
      </w:pPr>
      <w:r w:rsidRPr="00F06BAB">
        <w:rPr>
          <w:rFonts w:asciiTheme="majorHAnsi" w:hAnsiTheme="majorHAnsi" w:cstheme="majorHAnsi"/>
          <w:color w:val="000000"/>
          <w:sz w:val="24"/>
          <w:szCs w:val="24"/>
        </w:rPr>
        <w:t xml:space="preserve">2) </w:t>
      </w:r>
      <w:r w:rsidRPr="00F06BAB">
        <w:rPr>
          <w:rStyle w:val="Pogrubienie"/>
          <w:rFonts w:asciiTheme="majorHAnsi" w:hAnsiTheme="majorHAnsi" w:cstheme="majorHAnsi"/>
          <w:b w:val="0"/>
          <w:sz w:val="24"/>
          <w:szCs w:val="24"/>
        </w:rPr>
        <w:t xml:space="preserve">W przypadku absencji osób o których mowa w pkt 1 spowodowanej zwolnieniami lekarskimi lub urlopami Zamawiający </w:t>
      </w:r>
      <w:r w:rsidRPr="00F06BAB">
        <w:rPr>
          <w:rFonts w:asciiTheme="majorHAnsi" w:hAnsiTheme="majorHAnsi" w:cstheme="majorHAnsi"/>
          <w:sz w:val="24"/>
          <w:szCs w:val="24"/>
        </w:rPr>
        <w:t xml:space="preserve">nie określa w stosunku do tych osób wymagań zatrudnienia przez Wykonawcę na podstawie umowy o pracę i dopuszcza realizację w/w czynności na podstawie innego rodzaju stosunków </w:t>
      </w:r>
      <w:r w:rsidRPr="00F7316E">
        <w:rPr>
          <w:rFonts w:asciiTheme="majorHAnsi" w:hAnsiTheme="majorHAnsi" w:cstheme="majorHAnsi"/>
          <w:b/>
          <w:bCs/>
          <w:sz w:val="24"/>
          <w:szCs w:val="24"/>
        </w:rPr>
        <w:t>(np. umowa zlecenie).</w:t>
      </w:r>
    </w:p>
    <w:p w14:paraId="406B5E68" w14:textId="5708CD91" w:rsidR="006C4CE1" w:rsidRPr="00532D9C" w:rsidRDefault="000E54DD" w:rsidP="00F06BAB">
      <w:pPr>
        <w:autoSpaceDE w:val="0"/>
        <w:autoSpaceDN w:val="0"/>
        <w:adjustRightInd w:val="0"/>
        <w:spacing w:line="240" w:lineRule="auto"/>
        <w:ind w:left="568" w:hanging="284"/>
        <w:jc w:val="both"/>
        <w:rPr>
          <w:rFonts w:asciiTheme="majorHAnsi" w:hAnsiTheme="majorHAnsi" w:cstheme="majorHAnsi"/>
          <w:color w:val="000000"/>
          <w:sz w:val="24"/>
          <w:szCs w:val="24"/>
        </w:rPr>
      </w:pPr>
      <w:r w:rsidRPr="00F06BAB">
        <w:rPr>
          <w:rFonts w:asciiTheme="majorHAnsi" w:hAnsiTheme="majorHAnsi" w:cstheme="majorHAnsi"/>
          <w:color w:val="000000"/>
          <w:sz w:val="24"/>
          <w:szCs w:val="24"/>
        </w:rPr>
        <w:t>3</w:t>
      </w:r>
      <w:r w:rsidR="006C4CE1" w:rsidRPr="00F06BAB">
        <w:rPr>
          <w:rFonts w:asciiTheme="majorHAnsi" w:hAnsiTheme="majorHAnsi" w:cstheme="majorHAnsi"/>
          <w:color w:val="000000"/>
          <w:sz w:val="24"/>
          <w:szCs w:val="24"/>
        </w:rPr>
        <w:t xml:space="preserve">) Dla udokumentowania tego faktu, Wykonawca przed podpisaniem Umowy złoży Zamawiającemu </w:t>
      </w:r>
      <w:r w:rsidR="0007508D" w:rsidRPr="00F06BAB">
        <w:rPr>
          <w:rFonts w:asciiTheme="majorHAnsi" w:hAnsiTheme="majorHAnsi" w:cstheme="majorHAnsi"/>
          <w:color w:val="000000"/>
          <w:sz w:val="24"/>
          <w:szCs w:val="24"/>
        </w:rPr>
        <w:t xml:space="preserve">na jego żądanie </w:t>
      </w:r>
      <w:r w:rsidR="006C4CE1" w:rsidRPr="00F06BAB">
        <w:rPr>
          <w:rFonts w:asciiTheme="majorHAnsi" w:hAnsiTheme="majorHAnsi" w:cstheme="majorHAnsi"/>
          <w:color w:val="000000"/>
          <w:sz w:val="24"/>
          <w:szCs w:val="24"/>
        </w:rPr>
        <w:t>w formie pisemnej oświadczenie, że osoby wykonujące bezpośrednio czynności przy realizacji zamówienia są zatrudnione u Wykonawcy</w:t>
      </w:r>
      <w:r w:rsidR="006C4CE1" w:rsidRPr="00532D9C">
        <w:rPr>
          <w:rFonts w:asciiTheme="majorHAnsi" w:hAnsiTheme="majorHAnsi" w:cstheme="majorHAnsi"/>
          <w:color w:val="000000"/>
          <w:sz w:val="24"/>
          <w:szCs w:val="24"/>
        </w:rPr>
        <w:t xml:space="preserve">,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72118F53" w14:textId="246D9152" w:rsidR="006C4CE1" w:rsidRPr="00532D9C" w:rsidRDefault="000E54DD" w:rsidP="006B2F95">
      <w:pPr>
        <w:autoSpaceDE w:val="0"/>
        <w:autoSpaceDN w:val="0"/>
        <w:adjustRightInd w:val="0"/>
        <w:spacing w:line="271" w:lineRule="auto"/>
        <w:ind w:left="567" w:hanging="283"/>
        <w:jc w:val="both"/>
        <w:rPr>
          <w:rFonts w:asciiTheme="majorHAnsi" w:hAnsiTheme="majorHAnsi" w:cstheme="majorHAnsi"/>
          <w:color w:val="000000"/>
          <w:sz w:val="24"/>
          <w:szCs w:val="24"/>
        </w:rPr>
      </w:pPr>
      <w:r>
        <w:rPr>
          <w:rFonts w:asciiTheme="majorHAnsi" w:hAnsiTheme="majorHAnsi" w:cstheme="majorHAnsi"/>
          <w:color w:val="000000"/>
          <w:sz w:val="24"/>
          <w:szCs w:val="24"/>
        </w:rPr>
        <w:t>4</w:t>
      </w:r>
      <w:r w:rsidR="006C4CE1" w:rsidRPr="00532D9C">
        <w:rPr>
          <w:rFonts w:asciiTheme="majorHAnsi" w:hAnsiTheme="majorHAnsi" w:cstheme="majorHAnsi"/>
          <w:color w:val="000000"/>
          <w:sz w:val="24"/>
          <w:szCs w:val="24"/>
        </w:rPr>
        <w:t>)</w:t>
      </w:r>
      <w:r w:rsidR="006C4CE1" w:rsidRPr="00532D9C">
        <w:rPr>
          <w:rFonts w:asciiTheme="majorHAnsi" w:hAnsiTheme="majorHAnsi" w:cstheme="majorHAnsi"/>
          <w:color w:val="000000"/>
          <w:sz w:val="24"/>
          <w:szCs w:val="24"/>
        </w:rPr>
        <w:tab/>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 /dalszego podwykonawcy, że są one zatrudnione na umowę o pracę. Pkt </w:t>
      </w:r>
      <w:r w:rsidR="00F06BAB">
        <w:rPr>
          <w:rFonts w:asciiTheme="majorHAnsi" w:hAnsiTheme="majorHAnsi" w:cstheme="majorHAnsi"/>
          <w:color w:val="000000"/>
          <w:sz w:val="24"/>
          <w:szCs w:val="24"/>
        </w:rPr>
        <w:t>3</w:t>
      </w:r>
      <w:r w:rsidR="006C4CE1" w:rsidRPr="00532D9C">
        <w:rPr>
          <w:rFonts w:asciiTheme="majorHAnsi" w:hAnsiTheme="majorHAnsi" w:cstheme="majorHAnsi"/>
          <w:color w:val="000000"/>
          <w:sz w:val="24"/>
          <w:szCs w:val="24"/>
        </w:rPr>
        <w:t xml:space="preserve"> stosuje się odpowiednio. </w:t>
      </w:r>
    </w:p>
    <w:p w14:paraId="26B4514C" w14:textId="5AE009EB" w:rsidR="006C4CE1" w:rsidRPr="00532D9C" w:rsidRDefault="000E54DD" w:rsidP="006B2F95">
      <w:pPr>
        <w:autoSpaceDE w:val="0"/>
        <w:autoSpaceDN w:val="0"/>
        <w:adjustRightInd w:val="0"/>
        <w:spacing w:line="271" w:lineRule="auto"/>
        <w:ind w:left="567" w:hanging="283"/>
        <w:jc w:val="both"/>
        <w:rPr>
          <w:rFonts w:asciiTheme="majorHAnsi" w:hAnsiTheme="majorHAnsi" w:cstheme="majorHAnsi"/>
          <w:sz w:val="24"/>
          <w:szCs w:val="24"/>
        </w:rPr>
      </w:pPr>
      <w:r>
        <w:rPr>
          <w:rFonts w:asciiTheme="majorHAnsi" w:hAnsiTheme="majorHAnsi" w:cstheme="majorHAnsi"/>
          <w:sz w:val="24"/>
          <w:szCs w:val="24"/>
        </w:rPr>
        <w:t>5</w:t>
      </w:r>
      <w:r w:rsidR="006C4CE1" w:rsidRPr="00532D9C">
        <w:rPr>
          <w:rFonts w:asciiTheme="majorHAnsi" w:hAnsiTheme="majorHAnsi" w:cstheme="majorHAnsi"/>
          <w:sz w:val="24"/>
          <w:szCs w:val="24"/>
        </w:rPr>
        <w:t xml:space="preserve">) Oświadczenie o którym mowa w pkt </w:t>
      </w:r>
      <w:r w:rsidR="00F06BAB">
        <w:rPr>
          <w:rFonts w:asciiTheme="majorHAnsi" w:hAnsiTheme="majorHAnsi" w:cstheme="majorHAnsi"/>
          <w:sz w:val="24"/>
          <w:szCs w:val="24"/>
        </w:rPr>
        <w:t>3 i 4</w:t>
      </w:r>
      <w:r w:rsidR="006C4CE1" w:rsidRPr="00532D9C">
        <w:rPr>
          <w:rFonts w:asciiTheme="majorHAnsi" w:hAnsiTheme="majorHAnsi" w:cstheme="majorHAnsi"/>
          <w:sz w:val="24"/>
          <w:szCs w:val="24"/>
        </w:rPr>
        <w:t xml:space="preserve"> powinno zawierać w szczególności: dokładne określenie podmiotu składającego oświadczenie, datę złożenia oświadczenia, wskazanie, że czynności wykonują osoby zatrudnione na podstawie umowy o pracę wraz </w:t>
      </w:r>
      <w:r w:rsidR="006C4CE1" w:rsidRPr="00532D9C">
        <w:rPr>
          <w:rFonts w:asciiTheme="majorHAnsi" w:hAnsiTheme="majorHAnsi" w:cstheme="majorHAnsi"/>
          <w:sz w:val="24"/>
          <w:szCs w:val="24"/>
        </w:rPr>
        <w:lastRenderedPageBreak/>
        <w:t xml:space="preserve">ze wskazaniem liczby tych osób oraz podpis osoby uprawnionej do złożenia oświadczenia w imieniu Wykonawcy/podwykonawcy/dalszego podwykonawcy. </w:t>
      </w:r>
    </w:p>
    <w:p w14:paraId="6E9FAB0C" w14:textId="5FE966D8" w:rsidR="006C4CE1" w:rsidRPr="00532D9C" w:rsidRDefault="000E54DD" w:rsidP="006B2F95">
      <w:pPr>
        <w:autoSpaceDE w:val="0"/>
        <w:autoSpaceDN w:val="0"/>
        <w:adjustRightInd w:val="0"/>
        <w:spacing w:line="271" w:lineRule="auto"/>
        <w:ind w:left="567" w:hanging="283"/>
        <w:jc w:val="both"/>
        <w:rPr>
          <w:rFonts w:asciiTheme="majorHAnsi" w:hAnsiTheme="majorHAnsi" w:cstheme="majorHAnsi"/>
          <w:sz w:val="24"/>
          <w:szCs w:val="24"/>
        </w:rPr>
      </w:pPr>
      <w:r>
        <w:rPr>
          <w:rFonts w:asciiTheme="majorHAnsi" w:hAnsiTheme="majorHAnsi" w:cstheme="majorHAnsi"/>
          <w:sz w:val="24"/>
          <w:szCs w:val="24"/>
        </w:rPr>
        <w:t>6</w:t>
      </w:r>
      <w:r w:rsidR="006C4CE1" w:rsidRPr="00532D9C">
        <w:rPr>
          <w:rFonts w:asciiTheme="majorHAnsi" w:hAnsiTheme="majorHAnsi" w:cstheme="majorHAnsi"/>
          <w:sz w:val="24"/>
          <w:szCs w:val="24"/>
        </w:rPr>
        <w:t xml:space="preserve">) Wykonawca obowiązany jest udokumentować zatrudnienie osób, o których mowa w pkt 1 w trakcie realizacji zamówienia na każde wezwanie Zamawiającego w terminie 7 dni </w:t>
      </w:r>
      <w:r w:rsidR="006C4CE1" w:rsidRPr="00532D9C">
        <w:rPr>
          <w:rFonts w:asciiTheme="majorHAnsi" w:hAnsiTheme="majorHAnsi" w:cstheme="majorHAnsi"/>
          <w:sz w:val="24"/>
          <w:szCs w:val="24"/>
        </w:rPr>
        <w:br/>
        <w:t xml:space="preserve">od otrzymania wezwania. Wykonawca przedłoży Zamawiającemu: </w:t>
      </w:r>
    </w:p>
    <w:p w14:paraId="7E71CE69" w14:textId="4821BBAB" w:rsidR="006C4CE1" w:rsidRPr="00532D9C" w:rsidRDefault="006C4CE1" w:rsidP="00647BDE">
      <w:pPr>
        <w:autoSpaceDE w:val="0"/>
        <w:autoSpaceDN w:val="0"/>
        <w:adjustRightInd w:val="0"/>
        <w:spacing w:line="271" w:lineRule="auto"/>
        <w:ind w:left="993" w:hanging="426"/>
        <w:jc w:val="both"/>
        <w:rPr>
          <w:rFonts w:asciiTheme="majorHAnsi" w:hAnsiTheme="majorHAnsi" w:cstheme="majorHAnsi"/>
          <w:sz w:val="24"/>
          <w:szCs w:val="24"/>
        </w:rPr>
      </w:pPr>
      <w:r w:rsidRPr="00532D9C">
        <w:rPr>
          <w:rFonts w:asciiTheme="majorHAnsi" w:hAnsiTheme="majorHAnsi" w:cstheme="majorHAnsi"/>
          <w:sz w:val="24"/>
          <w:szCs w:val="24"/>
        </w:rPr>
        <w:t>a)</w:t>
      </w:r>
      <w:r w:rsidRPr="00532D9C">
        <w:rPr>
          <w:rFonts w:asciiTheme="majorHAnsi" w:hAnsiTheme="majorHAnsi" w:cstheme="majorHAnsi"/>
          <w:sz w:val="24"/>
          <w:szCs w:val="24"/>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6F089770" w14:textId="77777777" w:rsidR="006C4CE1" w:rsidRPr="00532D9C" w:rsidRDefault="006C4CE1" w:rsidP="006C4CE1">
      <w:pPr>
        <w:autoSpaceDE w:val="0"/>
        <w:autoSpaceDN w:val="0"/>
        <w:adjustRightInd w:val="0"/>
        <w:spacing w:line="271" w:lineRule="auto"/>
        <w:ind w:left="993" w:hanging="284"/>
        <w:jc w:val="both"/>
        <w:rPr>
          <w:rFonts w:asciiTheme="majorHAnsi" w:hAnsiTheme="majorHAnsi" w:cstheme="majorHAnsi"/>
          <w:sz w:val="24"/>
          <w:szCs w:val="24"/>
        </w:rPr>
      </w:pPr>
      <w:r w:rsidRPr="00532D9C">
        <w:rPr>
          <w:rFonts w:asciiTheme="majorHAnsi" w:hAnsiTheme="majorHAnsi" w:cstheme="majorHAnsi"/>
          <w:sz w:val="24"/>
          <w:szCs w:val="24"/>
        </w:rPr>
        <w:t>b)</w:t>
      </w:r>
      <w:r w:rsidRPr="00532D9C">
        <w:rPr>
          <w:rFonts w:asciiTheme="majorHAnsi" w:hAnsiTheme="majorHAnsi" w:cstheme="majorHAnsi"/>
          <w:sz w:val="24"/>
          <w:szCs w:val="24"/>
        </w:rPr>
        <w:tab/>
        <w:t xml:space="preserve">do okazania zanonimizowane dokumenty potwierdzające bieżące opłacanie składek </w:t>
      </w:r>
      <w:r w:rsidRPr="00532D9C">
        <w:rPr>
          <w:rFonts w:asciiTheme="majorHAnsi" w:hAnsiTheme="majorHAnsi" w:cstheme="majorHAnsi"/>
          <w:sz w:val="24"/>
          <w:szCs w:val="24"/>
        </w:rPr>
        <w:br/>
        <w:t xml:space="preserve">i należnych podatków z tytułu zatrudnienia w/w osób; </w:t>
      </w:r>
    </w:p>
    <w:p w14:paraId="37A6A949" w14:textId="23FC1700" w:rsidR="006C4CE1" w:rsidRPr="00532D9C" w:rsidRDefault="006C4CE1" w:rsidP="006C4CE1">
      <w:pPr>
        <w:autoSpaceDE w:val="0"/>
        <w:autoSpaceDN w:val="0"/>
        <w:adjustRightInd w:val="0"/>
        <w:spacing w:line="271" w:lineRule="auto"/>
        <w:ind w:left="993" w:hanging="284"/>
        <w:jc w:val="both"/>
        <w:rPr>
          <w:rFonts w:asciiTheme="majorHAnsi" w:hAnsiTheme="majorHAnsi" w:cstheme="majorHAnsi"/>
          <w:sz w:val="24"/>
          <w:szCs w:val="24"/>
        </w:rPr>
      </w:pPr>
      <w:r w:rsidRPr="00532D9C">
        <w:rPr>
          <w:rFonts w:asciiTheme="majorHAnsi" w:hAnsiTheme="majorHAnsi" w:cstheme="majorHAnsi"/>
          <w:sz w:val="24"/>
          <w:szCs w:val="24"/>
        </w:rPr>
        <w:t>c)</w:t>
      </w:r>
      <w:r w:rsidRPr="00532D9C">
        <w:rPr>
          <w:rFonts w:asciiTheme="majorHAnsi" w:hAnsiTheme="majorHAnsi" w:cstheme="majorHAnsi"/>
          <w:sz w:val="24"/>
          <w:szCs w:val="24"/>
        </w:rPr>
        <w:tab/>
        <w:t xml:space="preserve">poświadczoną za zgodność z oryginałem odpowiednio przez Wykonawcę/ podwykonawcę /dalszego podwykonawcę kopię dowodu potwierdzającego zgłoszenie pracownika przez pracodawcę do ubezpieczeń, zanonimizowaną </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w sposób zapewniający ochronę danych osobowych pracowników; </w:t>
      </w:r>
    </w:p>
    <w:p w14:paraId="0FB92A44" w14:textId="181B4A95" w:rsidR="006C4CE1" w:rsidRPr="00532D9C" w:rsidRDefault="00AC3A19" w:rsidP="006C4CE1">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7</w:t>
      </w:r>
      <w:r w:rsidR="006C4CE1" w:rsidRPr="00532D9C">
        <w:rPr>
          <w:rFonts w:asciiTheme="majorHAnsi" w:hAnsiTheme="majorHAnsi" w:cstheme="majorHAnsi"/>
          <w:sz w:val="24"/>
          <w:szCs w:val="24"/>
        </w:rPr>
        <w:t xml:space="preserve">) </w:t>
      </w:r>
      <w:r w:rsidR="006C4CE1" w:rsidRPr="00532D9C">
        <w:rPr>
          <w:rFonts w:asciiTheme="majorHAnsi" w:hAnsiTheme="majorHAnsi" w:cstheme="majorHAnsi"/>
          <w:sz w:val="24"/>
          <w:szCs w:val="24"/>
        </w:rPr>
        <w:tab/>
        <w:t xml:space="preserve">Z tytułu niespełnienia przez Wykonawcę/ podwykonawcę/ dalszego podwykonawcę wymogu zatrudnienia na podstawie umowy o pracę osób wykonujących wskazane w pkt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projektowanych postanowieniach umowy (kary umowne, niezależnie od obowiązku zapłaty kar umownych - możliwość odstąpienia od Umowy przez Zamawiającego z przyczyn leżących po stronie Wykonawcy). </w:t>
      </w:r>
    </w:p>
    <w:p w14:paraId="0F454416" w14:textId="57E32661" w:rsidR="006C4CE1" w:rsidRPr="00E5010F" w:rsidRDefault="00AC3A19" w:rsidP="00E5010F">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8</w:t>
      </w:r>
      <w:r w:rsidR="006C4CE1" w:rsidRPr="00532D9C">
        <w:rPr>
          <w:rFonts w:asciiTheme="majorHAnsi" w:hAnsiTheme="majorHAnsi" w:cstheme="majorHAnsi"/>
          <w:sz w:val="24"/>
          <w:szCs w:val="24"/>
        </w:rPr>
        <w:t>)</w:t>
      </w:r>
      <w:r w:rsidR="006C4CE1" w:rsidRPr="00532D9C">
        <w:rPr>
          <w:rFonts w:asciiTheme="majorHAnsi" w:hAnsiTheme="majorHAnsi" w:cstheme="majorHAnsi"/>
          <w:sz w:val="24"/>
          <w:szCs w:val="24"/>
        </w:rPr>
        <w:tab/>
        <w:t xml:space="preserve">Zamawiający zastrzega sobie prawo przeprowadzenia kontroli na miejscu wykonywania zamówienia w celu weryfikacji wykonywania przez Wykonawcę/ podwykonawcę/ dalszego podwykonawcę obowiązku wskazanego w pkt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553D0D03" w14:textId="77777777" w:rsidR="00701945" w:rsidRPr="00B57C72" w:rsidRDefault="00AD1A4E" w:rsidP="00E5010F">
      <w:pPr>
        <w:spacing w:line="271" w:lineRule="auto"/>
        <w:ind w:left="425" w:hanging="425"/>
        <w:jc w:val="both"/>
        <w:rPr>
          <w:rFonts w:asciiTheme="majorHAnsi" w:hAnsiTheme="majorHAnsi" w:cstheme="majorHAnsi"/>
          <w:sz w:val="24"/>
          <w:szCs w:val="24"/>
        </w:rPr>
      </w:pPr>
      <w:r w:rsidRPr="00B57C72">
        <w:rPr>
          <w:rFonts w:asciiTheme="majorHAnsi" w:hAnsiTheme="majorHAnsi" w:cstheme="majorHAnsi"/>
          <w:b/>
          <w:bCs/>
          <w:sz w:val="24"/>
          <w:szCs w:val="24"/>
        </w:rPr>
        <w:t>10.</w:t>
      </w:r>
      <w:r w:rsidRPr="00B57C72">
        <w:rPr>
          <w:rFonts w:asciiTheme="majorHAnsi" w:hAnsiTheme="majorHAnsi" w:cstheme="majorHAnsi"/>
          <w:sz w:val="24"/>
          <w:szCs w:val="24"/>
        </w:rPr>
        <w:tab/>
      </w:r>
      <w:r w:rsidR="00444630" w:rsidRPr="00B57C72">
        <w:rPr>
          <w:rFonts w:asciiTheme="majorHAnsi" w:hAnsiTheme="majorHAnsi" w:cstheme="majorHAnsi"/>
          <w:sz w:val="24"/>
          <w:szCs w:val="24"/>
        </w:rPr>
        <w:t>Zamawiający nie stawia wymogu w zakresie zatrudnienia przez wykonawcę osób, o których mowa w art. 96 ust. 2 pkt 2 ustawy.</w:t>
      </w:r>
    </w:p>
    <w:p w14:paraId="222906C1" w14:textId="77777777" w:rsidR="00701945" w:rsidRPr="00B57C72" w:rsidRDefault="00AD1A4E" w:rsidP="00E5010F">
      <w:pPr>
        <w:spacing w:line="271" w:lineRule="auto"/>
        <w:ind w:left="426" w:hanging="426"/>
        <w:jc w:val="both"/>
        <w:rPr>
          <w:rFonts w:asciiTheme="majorHAnsi" w:hAnsiTheme="majorHAnsi" w:cstheme="majorHAnsi"/>
          <w:sz w:val="24"/>
          <w:szCs w:val="24"/>
        </w:rPr>
      </w:pPr>
      <w:r w:rsidRPr="00B57C72">
        <w:rPr>
          <w:rFonts w:asciiTheme="majorHAnsi" w:hAnsiTheme="majorHAnsi" w:cstheme="majorHAnsi"/>
          <w:b/>
          <w:bCs/>
          <w:sz w:val="24"/>
          <w:szCs w:val="24"/>
        </w:rPr>
        <w:t>11.</w:t>
      </w:r>
      <w:r w:rsidRPr="00B57C72">
        <w:rPr>
          <w:rFonts w:asciiTheme="majorHAnsi" w:hAnsiTheme="majorHAnsi" w:cstheme="majorHAnsi"/>
          <w:sz w:val="24"/>
          <w:szCs w:val="24"/>
        </w:rPr>
        <w:tab/>
      </w:r>
      <w:r w:rsidR="00701945" w:rsidRPr="00B57C72">
        <w:rPr>
          <w:rFonts w:asciiTheme="majorHAnsi" w:hAnsiTheme="majorHAnsi" w:cstheme="majorHAnsi"/>
          <w:bCs/>
          <w:sz w:val="24"/>
          <w:szCs w:val="24"/>
          <w:lang w:eastAsia="en-US"/>
        </w:rPr>
        <w:t>Zaliczki na poczet udzielenia zamówienia</w:t>
      </w:r>
      <w:r w:rsidR="001024BD" w:rsidRPr="00B57C72">
        <w:rPr>
          <w:rFonts w:asciiTheme="majorHAnsi" w:hAnsiTheme="majorHAnsi" w:cstheme="majorHAnsi"/>
          <w:bCs/>
          <w:sz w:val="24"/>
          <w:szCs w:val="24"/>
          <w:lang w:eastAsia="en-US"/>
        </w:rPr>
        <w:t>:</w:t>
      </w:r>
    </w:p>
    <w:p w14:paraId="1AF4EBB6" w14:textId="698DA0C3" w:rsidR="00701945" w:rsidRPr="00B57C72" w:rsidRDefault="00701945" w:rsidP="00CD6333">
      <w:pPr>
        <w:spacing w:line="271" w:lineRule="auto"/>
        <w:ind w:left="425"/>
        <w:contextualSpacing/>
        <w:jc w:val="both"/>
        <w:rPr>
          <w:rFonts w:asciiTheme="majorHAnsi" w:hAnsiTheme="majorHAnsi" w:cstheme="majorHAnsi"/>
          <w:sz w:val="24"/>
          <w:szCs w:val="24"/>
          <w:lang w:eastAsia="en-US"/>
        </w:rPr>
      </w:pPr>
      <w:r w:rsidRPr="00B57C72">
        <w:rPr>
          <w:rFonts w:asciiTheme="majorHAnsi" w:hAnsiTheme="majorHAnsi" w:cstheme="majorHAnsi"/>
          <w:sz w:val="24"/>
          <w:szCs w:val="24"/>
          <w:lang w:eastAsia="en-US"/>
        </w:rPr>
        <w:t xml:space="preserve">Zamawiający </w:t>
      </w:r>
      <w:r w:rsidR="001452F6" w:rsidRPr="00B57C72">
        <w:rPr>
          <w:rFonts w:asciiTheme="majorHAnsi" w:hAnsiTheme="majorHAnsi" w:cstheme="majorHAnsi"/>
          <w:sz w:val="24"/>
          <w:szCs w:val="24"/>
          <w:lang w:eastAsia="en-US"/>
        </w:rPr>
        <w:t xml:space="preserve">nie </w:t>
      </w:r>
      <w:r w:rsidRPr="00B57C72">
        <w:rPr>
          <w:rFonts w:asciiTheme="majorHAnsi" w:hAnsiTheme="majorHAnsi" w:cstheme="majorHAnsi"/>
          <w:sz w:val="24"/>
          <w:szCs w:val="24"/>
          <w:lang w:eastAsia="en-US"/>
        </w:rPr>
        <w:t>przewiduje udzieleni</w:t>
      </w:r>
      <w:r w:rsidR="001452F6" w:rsidRPr="00B57C72">
        <w:rPr>
          <w:rFonts w:asciiTheme="majorHAnsi" w:hAnsiTheme="majorHAnsi" w:cstheme="majorHAnsi"/>
          <w:sz w:val="24"/>
          <w:szCs w:val="24"/>
          <w:lang w:eastAsia="en-US"/>
        </w:rPr>
        <w:t>a</w:t>
      </w:r>
      <w:r w:rsidRPr="00B57C72">
        <w:rPr>
          <w:rFonts w:asciiTheme="majorHAnsi" w:hAnsiTheme="majorHAnsi" w:cstheme="majorHAnsi"/>
          <w:sz w:val="24"/>
          <w:szCs w:val="24"/>
          <w:lang w:eastAsia="en-US"/>
        </w:rPr>
        <w:t xml:space="preserve"> zaliczek na poczet wykonania zamówienia</w:t>
      </w:r>
      <w:r w:rsidR="00365891" w:rsidRPr="00B57C72">
        <w:rPr>
          <w:rFonts w:asciiTheme="majorHAnsi" w:hAnsiTheme="majorHAnsi" w:cstheme="majorHAnsi"/>
          <w:sz w:val="24"/>
          <w:szCs w:val="24"/>
          <w:lang w:eastAsia="en-US"/>
        </w:rPr>
        <w:t>.</w:t>
      </w:r>
    </w:p>
    <w:p w14:paraId="556E9925" w14:textId="1BB16718" w:rsidR="00FC6037" w:rsidRPr="00C67432" w:rsidRDefault="00FA77C1" w:rsidP="00E5010F">
      <w:pPr>
        <w:pStyle w:val="Nagwek2"/>
        <w:spacing w:before="240" w:after="240" w:line="26" w:lineRule="atLeast"/>
        <w:jc w:val="both"/>
        <w:rPr>
          <w:rFonts w:asciiTheme="majorHAnsi" w:hAnsiTheme="majorHAnsi" w:cstheme="majorHAnsi"/>
        </w:rPr>
      </w:pPr>
      <w:bookmarkStart w:id="7" w:name="_Toc85023468"/>
      <w:r w:rsidRPr="00B51A96">
        <w:rPr>
          <w:rFonts w:asciiTheme="majorHAnsi" w:hAnsiTheme="majorHAnsi" w:cstheme="majorHAnsi"/>
        </w:rPr>
        <w:lastRenderedPageBreak/>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bookmarkEnd w:id="7"/>
    </w:p>
    <w:p w14:paraId="3D0DBB7B" w14:textId="5509E5F2" w:rsidR="00E0774F" w:rsidRPr="00532D9C" w:rsidRDefault="00E0774F" w:rsidP="003B2580">
      <w:pPr>
        <w:pStyle w:val="Akapitzlist"/>
        <w:numPr>
          <w:ilvl w:val="0"/>
          <w:numId w:val="23"/>
        </w:numPr>
        <w:spacing w:line="271" w:lineRule="auto"/>
        <w:ind w:left="357" w:hanging="357"/>
        <w:jc w:val="both"/>
        <w:rPr>
          <w:rFonts w:asciiTheme="majorHAnsi" w:eastAsia="Times New Roman" w:hAnsiTheme="majorHAnsi" w:cstheme="majorHAnsi"/>
          <w:b/>
          <w:bCs/>
          <w:sz w:val="24"/>
          <w:szCs w:val="24"/>
          <w:lang w:eastAsia="en-US"/>
        </w:rPr>
      </w:pPr>
      <w:r w:rsidRPr="00532D9C">
        <w:rPr>
          <w:rFonts w:asciiTheme="majorHAnsi" w:eastAsia="Times New Roman" w:hAnsiTheme="majorHAnsi" w:cstheme="majorHAnsi"/>
          <w:b/>
          <w:bCs/>
          <w:sz w:val="24"/>
          <w:szCs w:val="24"/>
          <w:lang w:eastAsia="en-US"/>
        </w:rPr>
        <w:t>Przedmiot zamówienia</w:t>
      </w:r>
      <w:r w:rsidR="00651312" w:rsidRPr="00532D9C">
        <w:rPr>
          <w:rFonts w:asciiTheme="majorHAnsi" w:eastAsia="Times New Roman" w:hAnsiTheme="majorHAnsi" w:cstheme="majorHAnsi"/>
          <w:b/>
          <w:bCs/>
          <w:sz w:val="24"/>
          <w:szCs w:val="24"/>
          <w:lang w:eastAsia="en-US"/>
        </w:rPr>
        <w:t>:</w:t>
      </w:r>
    </w:p>
    <w:p w14:paraId="57A259D0" w14:textId="28E59FAF" w:rsidR="00A52CF4" w:rsidRPr="00532D9C" w:rsidRDefault="00A52CF4">
      <w:pPr>
        <w:pStyle w:val="Akapitzlist"/>
        <w:numPr>
          <w:ilvl w:val="1"/>
          <w:numId w:val="44"/>
        </w:numPr>
        <w:tabs>
          <w:tab w:val="left" w:pos="426"/>
        </w:tabs>
        <w:spacing w:line="288" w:lineRule="auto"/>
        <w:ind w:left="357" w:hanging="357"/>
        <w:jc w:val="both"/>
        <w:rPr>
          <w:rFonts w:asciiTheme="majorHAnsi" w:eastAsia="Times New Roman" w:hAnsiTheme="majorHAnsi" w:cstheme="majorHAnsi"/>
          <w:color w:val="000000"/>
          <w:sz w:val="24"/>
          <w:szCs w:val="24"/>
          <w:lang w:bidi="pl-PL"/>
        </w:rPr>
      </w:pPr>
      <w:bookmarkStart w:id="8" w:name="_Hlk85827817"/>
      <w:r w:rsidRPr="00532D9C">
        <w:rPr>
          <w:rFonts w:asciiTheme="majorHAnsi" w:eastAsia="Times New Roman" w:hAnsiTheme="majorHAnsi" w:cstheme="majorHAnsi"/>
          <w:color w:val="000000"/>
          <w:sz w:val="24"/>
          <w:szCs w:val="24"/>
          <w:lang w:bidi="pl-PL"/>
        </w:rPr>
        <w:t xml:space="preserve">Przedmiotem niniejszego zamówienia jest </w:t>
      </w:r>
      <w:r w:rsidR="00107A48">
        <w:rPr>
          <w:rFonts w:asciiTheme="majorHAnsi" w:eastAsia="Times New Roman" w:hAnsiTheme="majorHAnsi" w:cstheme="majorHAnsi"/>
          <w:color w:val="000000"/>
          <w:sz w:val="24"/>
          <w:szCs w:val="24"/>
          <w:lang w:bidi="pl-PL"/>
        </w:rPr>
        <w:t xml:space="preserve">z </w:t>
      </w:r>
      <w:r w:rsidRPr="00532D9C">
        <w:rPr>
          <w:rFonts w:asciiTheme="majorHAnsi" w:eastAsia="Times New Roman" w:hAnsiTheme="majorHAnsi" w:cstheme="majorHAnsi"/>
          <w:color w:val="000000"/>
          <w:sz w:val="24"/>
          <w:szCs w:val="24"/>
          <w:lang w:bidi="pl-PL"/>
        </w:rPr>
        <w:t>wykonywanie</w:t>
      </w:r>
      <w:r w:rsidR="00107A48">
        <w:rPr>
          <w:rFonts w:asciiTheme="majorHAnsi" w:eastAsia="Times New Roman" w:hAnsiTheme="majorHAnsi" w:cstheme="majorHAnsi"/>
          <w:color w:val="000000"/>
          <w:sz w:val="24"/>
          <w:szCs w:val="24"/>
          <w:lang w:bidi="pl-PL"/>
        </w:rPr>
        <w:t>m</w:t>
      </w:r>
      <w:r w:rsidRPr="00532D9C">
        <w:rPr>
          <w:rFonts w:asciiTheme="majorHAnsi" w:eastAsia="Times New Roman" w:hAnsiTheme="majorHAnsi" w:cstheme="majorHAnsi"/>
          <w:color w:val="000000"/>
          <w:sz w:val="24"/>
          <w:szCs w:val="24"/>
          <w:lang w:bidi="pl-PL"/>
        </w:rPr>
        <w:t xml:space="preserve"> czynności porządkowych </w:t>
      </w:r>
      <w:r w:rsidR="00915081">
        <w:rPr>
          <w:rFonts w:asciiTheme="majorHAnsi" w:eastAsia="Times New Roman" w:hAnsiTheme="majorHAnsi" w:cstheme="majorHAnsi"/>
          <w:color w:val="000000"/>
          <w:sz w:val="24"/>
          <w:szCs w:val="24"/>
          <w:lang w:bidi="pl-PL"/>
        </w:rPr>
        <w:t xml:space="preserve"> </w:t>
      </w:r>
      <w:r w:rsidR="006A309D">
        <w:rPr>
          <w:rFonts w:asciiTheme="majorHAnsi" w:eastAsia="Times New Roman" w:hAnsiTheme="majorHAnsi" w:cstheme="majorHAnsi"/>
          <w:color w:val="000000"/>
          <w:sz w:val="24"/>
          <w:szCs w:val="24"/>
          <w:lang w:bidi="pl-PL"/>
        </w:rPr>
        <w:t xml:space="preserve">               </w:t>
      </w:r>
      <w:r w:rsidR="00915081">
        <w:rPr>
          <w:rFonts w:asciiTheme="majorHAnsi" w:eastAsia="Times New Roman" w:hAnsiTheme="majorHAnsi" w:cstheme="majorHAnsi"/>
          <w:color w:val="000000"/>
          <w:sz w:val="24"/>
          <w:szCs w:val="24"/>
          <w:lang w:bidi="pl-PL"/>
        </w:rPr>
        <w:t xml:space="preserve"> </w:t>
      </w:r>
      <w:r w:rsidRPr="00532D9C">
        <w:rPr>
          <w:rFonts w:asciiTheme="majorHAnsi" w:eastAsia="Times New Roman" w:hAnsiTheme="majorHAnsi" w:cstheme="majorHAnsi"/>
          <w:color w:val="000000"/>
          <w:sz w:val="24"/>
          <w:szCs w:val="24"/>
          <w:lang w:bidi="pl-PL"/>
        </w:rPr>
        <w:t xml:space="preserve">i pomocniczych, będących w związku z usługami medycznymi w </w:t>
      </w:r>
      <w:r w:rsidR="00381873" w:rsidRPr="00532D9C">
        <w:rPr>
          <w:rFonts w:asciiTheme="majorHAnsi" w:eastAsia="Times New Roman" w:hAnsiTheme="majorHAnsi" w:cstheme="majorHAnsi"/>
          <w:color w:val="000000"/>
          <w:sz w:val="24"/>
          <w:szCs w:val="24"/>
          <w:lang w:bidi="pl-PL"/>
        </w:rPr>
        <w:t>O</w:t>
      </w:r>
      <w:r w:rsidRPr="00532D9C">
        <w:rPr>
          <w:rFonts w:asciiTheme="majorHAnsi" w:eastAsia="Times New Roman" w:hAnsiTheme="majorHAnsi" w:cstheme="majorHAnsi"/>
          <w:color w:val="000000"/>
          <w:sz w:val="24"/>
          <w:szCs w:val="24"/>
          <w:lang w:bidi="pl-PL"/>
        </w:rPr>
        <w:t>ddziałach</w:t>
      </w:r>
      <w:r w:rsidR="00E54209" w:rsidRPr="00532D9C">
        <w:rPr>
          <w:rFonts w:asciiTheme="majorHAnsi" w:eastAsia="Times New Roman" w:hAnsiTheme="majorHAnsi" w:cstheme="majorHAnsi"/>
          <w:color w:val="000000"/>
          <w:sz w:val="24"/>
          <w:szCs w:val="24"/>
          <w:lang w:bidi="pl-PL"/>
        </w:rPr>
        <w:t xml:space="preserve"> </w:t>
      </w:r>
      <w:r w:rsidR="00915081">
        <w:rPr>
          <w:rFonts w:asciiTheme="majorHAnsi" w:eastAsia="Times New Roman" w:hAnsiTheme="majorHAnsi" w:cstheme="majorHAnsi"/>
          <w:color w:val="000000"/>
          <w:sz w:val="24"/>
          <w:szCs w:val="24"/>
          <w:lang w:bidi="pl-PL"/>
        </w:rPr>
        <w:t xml:space="preserve">Szpitala </w:t>
      </w:r>
      <w:r w:rsidRPr="00532D9C">
        <w:rPr>
          <w:rFonts w:asciiTheme="majorHAnsi" w:eastAsia="Times New Roman" w:hAnsiTheme="majorHAnsi" w:cstheme="majorHAnsi"/>
          <w:color w:val="000000"/>
          <w:sz w:val="24"/>
          <w:szCs w:val="24"/>
          <w:lang w:bidi="pl-PL"/>
        </w:rPr>
        <w:t xml:space="preserve"> Nowowiejskiego.</w:t>
      </w:r>
    </w:p>
    <w:p w14:paraId="0A5C5323" w14:textId="39294243" w:rsidR="00A52CF4" w:rsidRPr="006A309D" w:rsidRDefault="00A52CF4">
      <w:pPr>
        <w:pStyle w:val="Akapitzlist"/>
        <w:numPr>
          <w:ilvl w:val="1"/>
          <w:numId w:val="44"/>
        </w:numPr>
        <w:tabs>
          <w:tab w:val="left" w:pos="426"/>
        </w:tabs>
        <w:spacing w:line="288" w:lineRule="auto"/>
        <w:ind w:left="357" w:hanging="357"/>
        <w:jc w:val="both"/>
        <w:rPr>
          <w:rFonts w:asciiTheme="majorHAnsi" w:eastAsia="Times New Roman" w:hAnsiTheme="majorHAnsi" w:cstheme="majorHAnsi"/>
          <w:strike/>
          <w:sz w:val="24"/>
          <w:szCs w:val="24"/>
          <w:lang w:bidi="pl-PL"/>
        </w:rPr>
      </w:pPr>
      <w:r w:rsidRPr="00532D9C">
        <w:rPr>
          <w:rFonts w:asciiTheme="majorHAnsi" w:eastAsia="Times New Roman" w:hAnsiTheme="majorHAnsi" w:cstheme="majorHAnsi"/>
          <w:color w:val="000000"/>
          <w:sz w:val="24"/>
          <w:szCs w:val="24"/>
          <w:lang w:bidi="pl-PL"/>
        </w:rPr>
        <w:t>Przedmiot zamówienia wykonywany będzie w Oddziale XVIII Terapii Leczenia Uzależnienia od Alkoholu przy ul. Kolskiej 2/</w:t>
      </w:r>
      <w:r w:rsidR="00FE1CC7" w:rsidRPr="00532D9C">
        <w:rPr>
          <w:rFonts w:asciiTheme="majorHAnsi" w:eastAsia="Times New Roman" w:hAnsiTheme="majorHAnsi" w:cstheme="majorHAnsi"/>
          <w:color w:val="000000"/>
          <w:sz w:val="24"/>
          <w:szCs w:val="24"/>
          <w:lang w:bidi="pl-PL"/>
        </w:rPr>
        <w:t>4</w:t>
      </w:r>
      <w:r w:rsidRPr="00532D9C">
        <w:rPr>
          <w:rFonts w:asciiTheme="majorHAnsi" w:eastAsia="Times New Roman" w:hAnsiTheme="majorHAnsi" w:cstheme="majorHAnsi"/>
          <w:color w:val="000000"/>
          <w:sz w:val="24"/>
          <w:szCs w:val="24"/>
          <w:lang w:bidi="pl-PL"/>
        </w:rPr>
        <w:t xml:space="preserve">, </w:t>
      </w:r>
      <w:r w:rsidR="00FE1CC7" w:rsidRPr="00532D9C">
        <w:rPr>
          <w:rFonts w:asciiTheme="majorHAnsi" w:eastAsia="Times New Roman" w:hAnsiTheme="majorHAnsi" w:cstheme="majorHAnsi"/>
          <w:sz w:val="24"/>
          <w:szCs w:val="24"/>
        </w:rPr>
        <w:t xml:space="preserve">01-045 Warszawa; </w:t>
      </w:r>
      <w:r w:rsidRPr="00532D9C">
        <w:rPr>
          <w:rFonts w:asciiTheme="majorHAnsi" w:eastAsia="Times New Roman" w:hAnsiTheme="majorHAnsi" w:cstheme="majorHAnsi"/>
          <w:color w:val="000000"/>
          <w:sz w:val="24"/>
          <w:szCs w:val="24"/>
          <w:lang w:bidi="pl-PL"/>
        </w:rPr>
        <w:t>Poradni Seksuologicznej i Patologii Współżycia przy ul. Dolnej 42,</w:t>
      </w:r>
      <w:r w:rsidR="00FE1CC7" w:rsidRPr="00532D9C">
        <w:rPr>
          <w:rFonts w:asciiTheme="majorHAnsi" w:eastAsia="Times New Roman" w:hAnsiTheme="majorHAnsi" w:cstheme="majorHAnsi"/>
          <w:sz w:val="24"/>
          <w:szCs w:val="24"/>
        </w:rPr>
        <w:t xml:space="preserve"> </w:t>
      </w:r>
      <w:bookmarkStart w:id="9" w:name="_Hlk119666891"/>
      <w:r w:rsidR="00FE1CC7" w:rsidRPr="00532D9C">
        <w:rPr>
          <w:rFonts w:asciiTheme="majorHAnsi" w:eastAsia="Times New Roman" w:hAnsiTheme="majorHAnsi" w:cstheme="majorHAnsi"/>
          <w:sz w:val="24"/>
          <w:szCs w:val="24"/>
        </w:rPr>
        <w:t>00-774 Warszawa</w:t>
      </w:r>
      <w:bookmarkEnd w:id="9"/>
      <w:r w:rsidR="00FE1CC7" w:rsidRPr="00532D9C">
        <w:rPr>
          <w:rFonts w:asciiTheme="majorHAnsi" w:eastAsia="Times New Roman" w:hAnsiTheme="majorHAnsi" w:cstheme="majorHAnsi"/>
          <w:sz w:val="24"/>
          <w:szCs w:val="24"/>
        </w:rPr>
        <w:t>;</w:t>
      </w:r>
      <w:r w:rsidR="003F2B36" w:rsidRPr="00532D9C">
        <w:rPr>
          <w:rFonts w:asciiTheme="majorHAnsi" w:eastAsia="Times New Roman" w:hAnsiTheme="majorHAnsi" w:cstheme="majorHAnsi"/>
          <w:sz w:val="24"/>
          <w:szCs w:val="24"/>
        </w:rPr>
        <w:t xml:space="preserve"> Budynku przy ul. Dolnej 42</w:t>
      </w:r>
      <w:r w:rsidR="00F06BAB">
        <w:rPr>
          <w:rFonts w:asciiTheme="majorHAnsi" w:eastAsia="Times New Roman" w:hAnsiTheme="majorHAnsi" w:cstheme="majorHAnsi"/>
          <w:sz w:val="24"/>
          <w:szCs w:val="24"/>
        </w:rPr>
        <w:t xml:space="preserve">,   </w:t>
      </w:r>
      <w:r w:rsidR="00F06BAB" w:rsidRPr="00532D9C">
        <w:rPr>
          <w:rFonts w:asciiTheme="majorHAnsi" w:eastAsia="Times New Roman" w:hAnsiTheme="majorHAnsi" w:cstheme="majorHAnsi"/>
          <w:sz w:val="24"/>
          <w:szCs w:val="24"/>
        </w:rPr>
        <w:t>00-774 Warszawa</w:t>
      </w:r>
      <w:r w:rsidRPr="00532D9C">
        <w:rPr>
          <w:rFonts w:asciiTheme="majorHAnsi" w:eastAsia="Times New Roman" w:hAnsiTheme="majorHAnsi" w:cstheme="majorHAnsi"/>
          <w:color w:val="000000"/>
          <w:sz w:val="24"/>
          <w:szCs w:val="24"/>
          <w:lang w:bidi="pl-PL"/>
        </w:rPr>
        <w:t xml:space="preserve"> </w:t>
      </w:r>
      <w:r w:rsidR="00B132DE" w:rsidRPr="006A309D">
        <w:rPr>
          <w:rFonts w:asciiTheme="majorHAnsi" w:hAnsiTheme="majorHAnsi" w:cstheme="majorHAnsi"/>
          <w:sz w:val="24"/>
          <w:szCs w:val="24"/>
          <w:lang w:bidi="pl-PL"/>
        </w:rPr>
        <w:t>wraz z ciągami komunikacyjnymi</w:t>
      </w:r>
      <w:r w:rsidR="00E31063" w:rsidRPr="006A309D">
        <w:rPr>
          <w:rFonts w:asciiTheme="majorHAnsi" w:eastAsia="Times New Roman" w:hAnsiTheme="majorHAnsi" w:cstheme="majorHAnsi"/>
          <w:sz w:val="24"/>
          <w:szCs w:val="24"/>
        </w:rPr>
        <w:t>.</w:t>
      </w:r>
      <w:r w:rsidR="00215F54" w:rsidRPr="006A309D">
        <w:rPr>
          <w:rFonts w:asciiTheme="majorHAnsi" w:hAnsiTheme="majorHAnsi" w:cstheme="majorHAnsi"/>
          <w:sz w:val="24"/>
          <w:szCs w:val="24"/>
          <w:lang w:bidi="pl-PL"/>
        </w:rPr>
        <w:t xml:space="preserve"> </w:t>
      </w:r>
    </w:p>
    <w:bookmarkEnd w:id="8"/>
    <w:p w14:paraId="12EE1FA3" w14:textId="0B55D9F8" w:rsidR="00A52CF4" w:rsidRPr="00532D9C" w:rsidRDefault="00A52CF4">
      <w:pPr>
        <w:pStyle w:val="Akapitzlist"/>
        <w:numPr>
          <w:ilvl w:val="1"/>
          <w:numId w:val="44"/>
        </w:numPr>
        <w:tabs>
          <w:tab w:val="left" w:pos="426"/>
        </w:tabs>
        <w:spacing w:line="288" w:lineRule="auto"/>
        <w:jc w:val="both"/>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color w:val="000000"/>
          <w:sz w:val="24"/>
          <w:szCs w:val="24"/>
          <w:lang w:bidi="pl-PL"/>
        </w:rPr>
        <w:t>Zakres czynności objętych przedmiotem zamówienia obejmuje sprzątanie, mycie, czyszczenie, odkurzanie, szorowanie, dezynfekcję powierzchni pionowych i poziomych, sprzętów i wyposażenia trwałego oraz pomoc pielęgniarkom w obsłudze pacjentów.</w:t>
      </w:r>
    </w:p>
    <w:p w14:paraId="05B88808" w14:textId="21F96FBE" w:rsidR="00BF0783" w:rsidRPr="00532D9C" w:rsidRDefault="00BF0783">
      <w:pPr>
        <w:pStyle w:val="Akapitzlist"/>
        <w:numPr>
          <w:ilvl w:val="1"/>
          <w:numId w:val="44"/>
        </w:numPr>
        <w:tabs>
          <w:tab w:val="left" w:pos="426"/>
        </w:tabs>
        <w:spacing w:line="288" w:lineRule="auto"/>
        <w:jc w:val="both"/>
        <w:rPr>
          <w:rFonts w:asciiTheme="majorHAnsi" w:eastAsia="Times New Roman" w:hAnsiTheme="majorHAnsi" w:cstheme="majorHAnsi"/>
          <w:color w:val="000000"/>
          <w:sz w:val="24"/>
          <w:szCs w:val="24"/>
          <w:lang w:bidi="pl-PL"/>
        </w:rPr>
      </w:pPr>
      <w:bookmarkStart w:id="10" w:name="_Hlk506206116"/>
      <w:bookmarkStart w:id="11" w:name="_Hlk79058606"/>
      <w:r w:rsidRPr="00532D9C">
        <w:rPr>
          <w:rFonts w:asciiTheme="majorHAnsi" w:eastAsia="Times New Roman" w:hAnsiTheme="majorHAnsi" w:cstheme="majorHAnsi"/>
          <w:color w:val="000000"/>
          <w:sz w:val="24"/>
          <w:szCs w:val="24"/>
          <w:lang w:bidi="pl-PL"/>
        </w:rPr>
        <w:t xml:space="preserve">Szczegółowy opis przedmiotu zamówienia </w:t>
      </w:r>
      <w:r w:rsidRPr="00532D9C">
        <w:rPr>
          <w:rFonts w:asciiTheme="majorHAnsi" w:eastAsia="Times New Roman" w:hAnsiTheme="majorHAnsi" w:cstheme="majorHAnsi"/>
          <w:color w:val="000000"/>
          <w:sz w:val="24"/>
          <w:szCs w:val="24"/>
        </w:rPr>
        <w:t xml:space="preserve">przedstawia </w:t>
      </w:r>
      <w:r w:rsidRPr="00532D9C">
        <w:rPr>
          <w:rFonts w:asciiTheme="majorHAnsi" w:eastAsia="Times New Roman" w:hAnsiTheme="majorHAnsi" w:cstheme="majorHAnsi"/>
          <w:b/>
          <w:bCs/>
          <w:color w:val="000000"/>
          <w:sz w:val="24"/>
          <w:szCs w:val="24"/>
        </w:rPr>
        <w:t>załącznik nr 2 do SWZ</w:t>
      </w:r>
      <w:r w:rsidRPr="00532D9C">
        <w:rPr>
          <w:rFonts w:asciiTheme="majorHAnsi" w:eastAsia="Times New Roman" w:hAnsiTheme="majorHAnsi" w:cstheme="majorHAnsi"/>
          <w:color w:val="000000"/>
          <w:sz w:val="24"/>
          <w:szCs w:val="24"/>
        </w:rPr>
        <w:t xml:space="preserve"> </w:t>
      </w:r>
      <w:r w:rsidRPr="00532D9C">
        <w:rPr>
          <w:rFonts w:asciiTheme="majorHAnsi" w:eastAsia="Times New Roman" w:hAnsiTheme="majorHAnsi" w:cstheme="majorHAnsi"/>
          <w:color w:val="000000"/>
          <w:sz w:val="24"/>
          <w:szCs w:val="24"/>
          <w:lang w:bidi="pl-PL"/>
        </w:rPr>
        <w:t xml:space="preserve">oraz: </w:t>
      </w:r>
    </w:p>
    <w:p w14:paraId="13473D74" w14:textId="763B40B9" w:rsidR="00BF0783" w:rsidRPr="00532D9C" w:rsidRDefault="00BF0783">
      <w:pPr>
        <w:numPr>
          <w:ilvl w:val="0"/>
          <w:numId w:val="43"/>
        </w:numPr>
        <w:tabs>
          <w:tab w:val="left" w:pos="851"/>
        </w:tabs>
        <w:suppressAutoHyphens/>
        <w:spacing w:line="288" w:lineRule="auto"/>
        <w:ind w:left="851" w:hanging="284"/>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i/>
          <w:iCs/>
          <w:color w:val="000000"/>
          <w:sz w:val="24"/>
          <w:szCs w:val="24"/>
          <w:lang w:bidi="pl-PL"/>
        </w:rPr>
        <w:t xml:space="preserve">Załącznik nr 2.1 - Plan organizacji </w:t>
      </w:r>
      <w:r w:rsidR="009F6E2C" w:rsidRPr="00532D9C">
        <w:rPr>
          <w:rFonts w:asciiTheme="majorHAnsi" w:eastAsia="Times New Roman" w:hAnsiTheme="majorHAnsi" w:cstheme="majorHAnsi"/>
          <w:i/>
          <w:iCs/>
          <w:color w:val="000000"/>
          <w:sz w:val="24"/>
          <w:szCs w:val="24"/>
          <w:lang w:bidi="pl-PL"/>
        </w:rPr>
        <w:t xml:space="preserve">pracy </w:t>
      </w:r>
      <w:r w:rsidRPr="00532D9C">
        <w:rPr>
          <w:rFonts w:asciiTheme="majorHAnsi" w:eastAsia="Times New Roman" w:hAnsiTheme="majorHAnsi" w:cstheme="majorHAnsi"/>
          <w:i/>
          <w:iCs/>
          <w:color w:val="000000"/>
          <w:sz w:val="24"/>
          <w:szCs w:val="24"/>
          <w:lang w:bidi="pl-PL"/>
        </w:rPr>
        <w:t>- wykaz roboczogodzin;</w:t>
      </w:r>
    </w:p>
    <w:p w14:paraId="2F0D3481" w14:textId="77777777" w:rsidR="00BF0783" w:rsidRPr="00532D9C" w:rsidRDefault="00BF0783">
      <w:pPr>
        <w:numPr>
          <w:ilvl w:val="0"/>
          <w:numId w:val="43"/>
        </w:numPr>
        <w:tabs>
          <w:tab w:val="left" w:pos="851"/>
        </w:tabs>
        <w:suppressAutoHyphens/>
        <w:spacing w:line="288" w:lineRule="auto"/>
        <w:ind w:left="851" w:hanging="284"/>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i/>
          <w:iCs/>
          <w:color w:val="000000"/>
          <w:sz w:val="24"/>
          <w:szCs w:val="24"/>
          <w:lang w:bidi="pl-PL"/>
        </w:rPr>
        <w:t>Załącznik nr 2.2 - Protokół kontroli;</w:t>
      </w:r>
    </w:p>
    <w:p w14:paraId="28A3F688" w14:textId="0CBCE9C8" w:rsidR="00BF0783" w:rsidRPr="00532D9C" w:rsidRDefault="00BF0783">
      <w:pPr>
        <w:numPr>
          <w:ilvl w:val="0"/>
          <w:numId w:val="43"/>
        </w:numPr>
        <w:tabs>
          <w:tab w:val="left" w:pos="851"/>
        </w:tabs>
        <w:suppressAutoHyphens/>
        <w:spacing w:line="288" w:lineRule="auto"/>
        <w:ind w:left="851" w:hanging="284"/>
        <w:jc w:val="both"/>
        <w:rPr>
          <w:rFonts w:asciiTheme="majorHAnsi" w:eastAsia="Times New Roman" w:hAnsiTheme="majorHAnsi" w:cstheme="majorHAnsi"/>
          <w:color w:val="000000"/>
          <w:sz w:val="24"/>
          <w:szCs w:val="24"/>
          <w:lang w:bidi="pl-PL"/>
        </w:rPr>
      </w:pPr>
      <w:bookmarkStart w:id="12" w:name="_Hlk10025389"/>
      <w:r w:rsidRPr="00532D9C">
        <w:rPr>
          <w:rFonts w:asciiTheme="majorHAnsi" w:eastAsia="Times New Roman" w:hAnsiTheme="majorHAnsi" w:cstheme="majorHAnsi"/>
          <w:i/>
          <w:iCs/>
          <w:color w:val="000000"/>
          <w:sz w:val="24"/>
          <w:szCs w:val="24"/>
          <w:lang w:bidi="pl-PL"/>
        </w:rPr>
        <w:t>Załączniki nr 2.3 - Zasady sprzątania, mycia i dekontaminacji pomieszczeń oraz  sprzętu  użytkowego; zasady postępowania z bielizną szpitalną;</w:t>
      </w:r>
    </w:p>
    <w:p w14:paraId="353585B1" w14:textId="77777777" w:rsidR="00BF0783" w:rsidRPr="00532D9C" w:rsidRDefault="00BF0783">
      <w:pPr>
        <w:numPr>
          <w:ilvl w:val="0"/>
          <w:numId w:val="43"/>
        </w:numPr>
        <w:tabs>
          <w:tab w:val="left" w:pos="851"/>
        </w:tabs>
        <w:suppressAutoHyphens/>
        <w:spacing w:line="288" w:lineRule="auto"/>
        <w:ind w:left="851" w:hanging="284"/>
        <w:jc w:val="both"/>
        <w:rPr>
          <w:rFonts w:asciiTheme="majorHAnsi" w:eastAsia="Times New Roman" w:hAnsiTheme="majorHAnsi" w:cstheme="majorHAnsi"/>
          <w:strike/>
          <w:sz w:val="24"/>
          <w:szCs w:val="24"/>
          <w:lang w:bidi="pl-PL"/>
        </w:rPr>
      </w:pPr>
      <w:r w:rsidRPr="00532D9C">
        <w:rPr>
          <w:rFonts w:asciiTheme="majorHAnsi" w:eastAsia="Times New Roman" w:hAnsiTheme="majorHAnsi" w:cstheme="majorHAnsi"/>
          <w:i/>
          <w:iCs/>
          <w:sz w:val="24"/>
          <w:szCs w:val="24"/>
          <w:lang w:bidi="pl-PL"/>
        </w:rPr>
        <w:t>Załącznik nr 2.4 -</w:t>
      </w:r>
      <w:r w:rsidRPr="00532D9C">
        <w:rPr>
          <w:rFonts w:asciiTheme="majorHAnsi" w:eastAsia="Lucida Sans Unicode" w:hAnsiTheme="majorHAnsi" w:cstheme="majorHAnsi"/>
          <w:i/>
          <w:iCs/>
          <w:kern w:val="1"/>
          <w:sz w:val="24"/>
          <w:szCs w:val="24"/>
          <w:lang w:eastAsia="hi-IN" w:bidi="pl-PL"/>
        </w:rPr>
        <w:t xml:space="preserve"> Zbiorcze zestawienie powierzchni;</w:t>
      </w:r>
    </w:p>
    <w:bookmarkEnd w:id="12"/>
    <w:p w14:paraId="61569950" w14:textId="77777777" w:rsidR="00BF0783" w:rsidRPr="00532D9C" w:rsidRDefault="00BF0783">
      <w:pPr>
        <w:numPr>
          <w:ilvl w:val="0"/>
          <w:numId w:val="43"/>
        </w:numPr>
        <w:tabs>
          <w:tab w:val="left" w:pos="851"/>
        </w:tabs>
        <w:suppressAutoHyphens/>
        <w:spacing w:line="288" w:lineRule="auto"/>
        <w:ind w:left="851" w:hanging="284"/>
        <w:rPr>
          <w:rFonts w:asciiTheme="majorHAnsi" w:eastAsia="Times New Roman" w:hAnsiTheme="majorHAnsi" w:cstheme="majorHAnsi"/>
          <w:color w:val="000000"/>
          <w:sz w:val="24"/>
          <w:szCs w:val="24"/>
          <w:lang w:bidi="pl-PL"/>
        </w:rPr>
      </w:pPr>
      <w:r w:rsidRPr="00532D9C">
        <w:rPr>
          <w:rFonts w:asciiTheme="majorHAnsi" w:eastAsia="Times New Roman" w:hAnsiTheme="majorHAnsi" w:cstheme="majorHAnsi"/>
          <w:i/>
          <w:iCs/>
          <w:sz w:val="24"/>
          <w:szCs w:val="24"/>
          <w:lang w:bidi="pl-PL"/>
        </w:rPr>
        <w:t xml:space="preserve">Załącznik nr 2.5 - </w:t>
      </w:r>
      <w:r w:rsidRPr="00532D9C">
        <w:rPr>
          <w:rFonts w:asciiTheme="majorHAnsi" w:eastAsia="Lucida Sans Unicode" w:hAnsiTheme="majorHAnsi" w:cstheme="majorHAnsi"/>
          <w:i/>
          <w:iCs/>
          <w:kern w:val="1"/>
          <w:sz w:val="24"/>
          <w:szCs w:val="24"/>
          <w:lang w:eastAsia="hi-IN" w:bidi="hi-IN"/>
        </w:rPr>
        <w:t>Zasady Dobrej Praktyki Higienicznej GHP.</w:t>
      </w:r>
    </w:p>
    <w:bookmarkEnd w:id="10"/>
    <w:p w14:paraId="67C210F1" w14:textId="6EDC34BB" w:rsidR="003C5E7C" w:rsidRPr="00532D9C" w:rsidRDefault="003C5E7C" w:rsidP="00C72528">
      <w:pPr>
        <w:spacing w:line="240" w:lineRule="auto"/>
        <w:rPr>
          <w:rFonts w:asciiTheme="majorHAnsi" w:hAnsiTheme="majorHAnsi" w:cstheme="majorHAnsi"/>
          <w:snapToGrid w:val="0"/>
          <w:sz w:val="24"/>
          <w:szCs w:val="24"/>
          <w:u w:val="single"/>
        </w:rPr>
      </w:pPr>
    </w:p>
    <w:bookmarkEnd w:id="11"/>
    <w:p w14:paraId="7E01EB77" w14:textId="7F301357" w:rsidR="00B6582B" w:rsidRPr="00532D9C" w:rsidRDefault="00FA77C1">
      <w:pPr>
        <w:pStyle w:val="Akapitzlist"/>
        <w:numPr>
          <w:ilvl w:val="0"/>
          <w:numId w:val="44"/>
        </w:numPr>
        <w:spacing w:line="271" w:lineRule="auto"/>
        <w:jc w:val="both"/>
        <w:rPr>
          <w:rFonts w:asciiTheme="majorHAnsi" w:hAnsiTheme="majorHAnsi" w:cstheme="majorHAnsi"/>
          <w:sz w:val="24"/>
          <w:szCs w:val="24"/>
        </w:rPr>
      </w:pPr>
      <w:r w:rsidRPr="00532D9C">
        <w:rPr>
          <w:rFonts w:asciiTheme="majorHAnsi" w:hAnsiTheme="majorHAnsi" w:cstheme="majorHAnsi"/>
          <w:b/>
          <w:bCs/>
          <w:sz w:val="24"/>
          <w:szCs w:val="24"/>
        </w:rPr>
        <w:t xml:space="preserve">Wspólny Słownik Zamówień CPV: </w:t>
      </w:r>
    </w:p>
    <w:p w14:paraId="4A9E7C58" w14:textId="16531D72" w:rsidR="00EA2BAA" w:rsidRPr="00532D9C" w:rsidRDefault="00341B11" w:rsidP="00341B11">
      <w:pPr>
        <w:rPr>
          <w:rFonts w:asciiTheme="majorHAnsi" w:hAnsiTheme="majorHAnsi" w:cstheme="majorHAnsi"/>
          <w:sz w:val="24"/>
          <w:szCs w:val="24"/>
        </w:rPr>
      </w:pPr>
      <w:r w:rsidRPr="00532D9C">
        <w:rPr>
          <w:rFonts w:asciiTheme="majorHAnsi" w:hAnsiTheme="majorHAnsi" w:cstheme="majorHAnsi"/>
          <w:sz w:val="24"/>
          <w:szCs w:val="24"/>
        </w:rPr>
        <w:t xml:space="preserve">     </w:t>
      </w:r>
      <w:r w:rsidR="003D4109" w:rsidRP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 </w:t>
      </w:r>
      <w:r w:rsidR="00EA2BAA" w:rsidRPr="00532D9C">
        <w:rPr>
          <w:rFonts w:asciiTheme="majorHAnsi" w:hAnsiTheme="majorHAnsi" w:cstheme="majorHAnsi"/>
          <w:sz w:val="24"/>
          <w:szCs w:val="24"/>
        </w:rPr>
        <w:t>90900000-6 - Usługi w zakresie sprzątania i odkażania;</w:t>
      </w:r>
    </w:p>
    <w:p w14:paraId="241565C5" w14:textId="1E842B9F" w:rsidR="00341B11" w:rsidRPr="00532D9C" w:rsidRDefault="00341B11" w:rsidP="00341B11">
      <w:pPr>
        <w:pStyle w:val="Akapitzlist"/>
        <w:ind w:left="360"/>
        <w:rPr>
          <w:rFonts w:asciiTheme="majorHAnsi" w:hAnsiTheme="majorHAnsi" w:cstheme="majorHAnsi"/>
          <w:sz w:val="24"/>
          <w:szCs w:val="24"/>
        </w:rPr>
      </w:pPr>
      <w:r w:rsidRPr="00532D9C">
        <w:rPr>
          <w:rFonts w:asciiTheme="majorHAnsi" w:hAnsiTheme="majorHAnsi" w:cstheme="majorHAnsi"/>
          <w:sz w:val="24"/>
          <w:szCs w:val="24"/>
        </w:rPr>
        <w:t xml:space="preserve">90910000-9 – </w:t>
      </w:r>
      <w:r w:rsidR="006A309D">
        <w:rPr>
          <w:rFonts w:asciiTheme="majorHAnsi" w:hAnsiTheme="majorHAnsi" w:cstheme="majorHAnsi"/>
          <w:sz w:val="24"/>
          <w:szCs w:val="24"/>
        </w:rPr>
        <w:t>U</w:t>
      </w:r>
      <w:r w:rsidRPr="00532D9C">
        <w:rPr>
          <w:rFonts w:asciiTheme="majorHAnsi" w:hAnsiTheme="majorHAnsi" w:cstheme="majorHAnsi"/>
          <w:sz w:val="24"/>
          <w:szCs w:val="24"/>
        </w:rPr>
        <w:t>sługi sprzątania;</w:t>
      </w:r>
    </w:p>
    <w:p w14:paraId="768939A7" w14:textId="60137738" w:rsidR="00EA2BAA" w:rsidRPr="00532D9C" w:rsidRDefault="00EA2BAA" w:rsidP="00B32C24">
      <w:pPr>
        <w:pStyle w:val="Akapitzlist"/>
        <w:spacing w:after="120"/>
        <w:ind w:left="357"/>
        <w:rPr>
          <w:sz w:val="24"/>
          <w:szCs w:val="24"/>
        </w:rPr>
      </w:pPr>
      <w:r w:rsidRPr="00532D9C">
        <w:rPr>
          <w:rFonts w:asciiTheme="majorHAnsi" w:eastAsia="Lucida Sans Unicode" w:hAnsiTheme="majorHAnsi" w:cstheme="majorHAnsi"/>
          <w:kern w:val="1"/>
          <w:sz w:val="24"/>
          <w:szCs w:val="24"/>
          <w:lang w:eastAsia="hi-IN" w:bidi="hi-IN"/>
        </w:rPr>
        <w:t xml:space="preserve">90911200-8 - </w:t>
      </w:r>
      <w:r w:rsidRPr="00532D9C">
        <w:rPr>
          <w:rFonts w:asciiTheme="majorHAnsi" w:hAnsiTheme="majorHAnsi" w:cstheme="majorHAnsi"/>
          <w:sz w:val="24"/>
          <w:szCs w:val="24"/>
        </w:rPr>
        <w:t>Usługi sprzątania budynków.</w:t>
      </w:r>
    </w:p>
    <w:p w14:paraId="237A8EDF" w14:textId="77777777" w:rsidR="004E3F2D" w:rsidRPr="00532D9C" w:rsidRDefault="004827A9" w:rsidP="004E3F2D">
      <w:pPr>
        <w:tabs>
          <w:tab w:val="left" w:pos="426"/>
        </w:tabs>
        <w:spacing w:line="271" w:lineRule="auto"/>
        <w:contextualSpacing/>
        <w:jc w:val="both"/>
        <w:rPr>
          <w:rFonts w:asciiTheme="majorHAnsi" w:hAnsiTheme="majorHAnsi" w:cstheme="majorHAnsi"/>
          <w:b/>
          <w:bCs/>
          <w:sz w:val="24"/>
          <w:szCs w:val="24"/>
          <w:lang w:eastAsia="en-US"/>
        </w:rPr>
      </w:pPr>
      <w:r w:rsidRPr="00532D9C">
        <w:rPr>
          <w:rFonts w:asciiTheme="majorHAnsi" w:hAnsiTheme="majorHAnsi" w:cstheme="majorHAnsi"/>
          <w:b/>
          <w:bCs/>
          <w:sz w:val="24"/>
          <w:szCs w:val="24"/>
          <w:lang w:eastAsia="en-US"/>
        </w:rPr>
        <w:t>3</w:t>
      </w:r>
      <w:r w:rsidR="00601226" w:rsidRPr="00532D9C">
        <w:rPr>
          <w:rFonts w:asciiTheme="majorHAnsi" w:hAnsiTheme="majorHAnsi" w:cstheme="majorHAnsi"/>
          <w:b/>
          <w:bCs/>
          <w:sz w:val="24"/>
          <w:szCs w:val="24"/>
          <w:lang w:eastAsia="en-US"/>
        </w:rPr>
        <w:t>.</w:t>
      </w:r>
      <w:r w:rsidR="00601226" w:rsidRPr="00532D9C">
        <w:rPr>
          <w:rFonts w:asciiTheme="majorHAnsi" w:hAnsiTheme="majorHAnsi" w:cstheme="majorHAnsi"/>
          <w:b/>
          <w:bCs/>
          <w:sz w:val="24"/>
          <w:szCs w:val="24"/>
          <w:lang w:eastAsia="en-US"/>
        </w:rPr>
        <w:tab/>
      </w:r>
      <w:r w:rsidR="004E3F2D" w:rsidRPr="00532D9C">
        <w:rPr>
          <w:rFonts w:asciiTheme="majorHAnsi" w:hAnsiTheme="majorHAnsi" w:cstheme="majorHAnsi"/>
          <w:b/>
          <w:bCs/>
          <w:sz w:val="24"/>
          <w:szCs w:val="24"/>
          <w:lang w:eastAsia="en-US"/>
        </w:rPr>
        <w:t>Rozwiązania równoważne:</w:t>
      </w:r>
    </w:p>
    <w:p w14:paraId="2FC7CCEA" w14:textId="0ADC6D36" w:rsidR="004E3F2D" w:rsidRPr="00532D9C" w:rsidRDefault="004E3F2D" w:rsidP="00A3797C">
      <w:pPr>
        <w:tabs>
          <w:tab w:val="left" w:pos="426"/>
        </w:tabs>
        <w:spacing w:line="271" w:lineRule="auto"/>
        <w:ind w:left="426" w:hanging="426"/>
        <w:contextualSpacing/>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 xml:space="preserve">1) </w:t>
      </w:r>
      <w:r w:rsidR="00A3797C" w:rsidRPr="00532D9C">
        <w:rPr>
          <w:rFonts w:asciiTheme="majorHAnsi" w:hAnsiTheme="majorHAnsi" w:cstheme="majorHAnsi"/>
          <w:sz w:val="24"/>
          <w:szCs w:val="24"/>
          <w:lang w:eastAsia="en-US"/>
        </w:rPr>
        <w:t xml:space="preserve"> </w:t>
      </w:r>
      <w:r w:rsidRPr="00532D9C">
        <w:rPr>
          <w:rFonts w:asciiTheme="majorHAnsi" w:hAnsiTheme="majorHAnsi" w:cstheme="majorHAnsi"/>
          <w:sz w:val="24"/>
          <w:szCs w:val="24"/>
          <w:lang w:eastAsia="en-US"/>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72EF360A" w14:textId="1CF06132" w:rsidR="004E3F2D" w:rsidRPr="00532D9C" w:rsidRDefault="00A3797C" w:rsidP="00E90954">
      <w:pPr>
        <w:tabs>
          <w:tab w:val="left" w:pos="426"/>
        </w:tabs>
        <w:spacing w:line="271" w:lineRule="auto"/>
        <w:ind w:left="426" w:hanging="426"/>
        <w:contextualSpacing/>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 xml:space="preserve">2)  </w:t>
      </w:r>
      <w:r w:rsidR="004E3F2D" w:rsidRPr="00532D9C">
        <w:rPr>
          <w:rFonts w:asciiTheme="majorHAnsi" w:hAnsiTheme="majorHAnsi" w:cstheme="majorHAnsi"/>
          <w:sz w:val="24"/>
          <w:szCs w:val="24"/>
          <w:lang w:eastAsia="en-US"/>
        </w:rPr>
        <w:t>Wykonawca, który powołuje się na rozwiązania równoważne, jest zobowiązany wykazać, że</w:t>
      </w:r>
      <w:r w:rsidR="0083530D" w:rsidRPr="00532D9C">
        <w:rPr>
          <w:rFonts w:asciiTheme="majorHAnsi" w:hAnsiTheme="majorHAnsi" w:cstheme="majorHAnsi"/>
          <w:sz w:val="24"/>
          <w:szCs w:val="24"/>
          <w:lang w:eastAsia="en-US"/>
        </w:rPr>
        <w:t xml:space="preserve"> </w:t>
      </w:r>
      <w:r w:rsidR="004E3F2D" w:rsidRPr="00532D9C">
        <w:rPr>
          <w:rFonts w:asciiTheme="majorHAnsi" w:hAnsiTheme="majorHAnsi" w:cstheme="majorHAnsi"/>
          <w:sz w:val="24"/>
          <w:szCs w:val="24"/>
          <w:lang w:eastAsia="en-US"/>
        </w:rPr>
        <w:t>oferowane przez niego rozwiązanie spełnia wymagania określone przez zamawiającego. W takim przypadku, wykonawca załącza do oferty wykaz rozwiązań równoważnych wraz z jego opisem lub normami.</w:t>
      </w:r>
    </w:p>
    <w:p w14:paraId="1723E9FD" w14:textId="1C58A036" w:rsidR="004E3F2D" w:rsidRPr="00E5010F" w:rsidRDefault="004E3F2D" w:rsidP="00E5010F">
      <w:pPr>
        <w:tabs>
          <w:tab w:val="left" w:pos="426"/>
        </w:tabs>
        <w:spacing w:line="271" w:lineRule="auto"/>
        <w:ind w:left="426" w:hanging="426"/>
        <w:contextualSpacing/>
        <w:jc w:val="both"/>
        <w:rPr>
          <w:rFonts w:asciiTheme="majorHAnsi" w:hAnsiTheme="majorHAnsi" w:cstheme="majorHAnsi"/>
          <w:sz w:val="24"/>
          <w:szCs w:val="24"/>
          <w:lang w:eastAsia="en-US"/>
        </w:rPr>
      </w:pPr>
      <w:r w:rsidRPr="00532D9C">
        <w:rPr>
          <w:rFonts w:asciiTheme="majorHAnsi" w:hAnsiTheme="majorHAnsi" w:cstheme="majorHAnsi"/>
          <w:sz w:val="24"/>
          <w:szCs w:val="24"/>
          <w:lang w:eastAsia="en-US"/>
        </w:rPr>
        <w:t>3) W przypadku, gdy w opisie przedmiotu zamówienia znajdą się odniesienia do norm, ocen</w:t>
      </w:r>
      <w:r w:rsidR="00DA3B06" w:rsidRPr="00532D9C">
        <w:rPr>
          <w:rFonts w:asciiTheme="majorHAnsi" w:hAnsiTheme="majorHAnsi" w:cstheme="majorHAnsi"/>
          <w:sz w:val="24"/>
          <w:szCs w:val="24"/>
          <w:lang w:eastAsia="en-US"/>
        </w:rPr>
        <w:t xml:space="preserve"> </w:t>
      </w:r>
      <w:r w:rsidRPr="00532D9C">
        <w:rPr>
          <w:rFonts w:asciiTheme="majorHAnsi" w:hAnsiTheme="majorHAnsi" w:cstheme="majorHAnsi"/>
          <w:sz w:val="24"/>
          <w:szCs w:val="24"/>
          <w:lang w:eastAsia="en-US"/>
        </w:rPr>
        <w:t>technicznych, specyfikacji technicznych i systemów referencji technicznych, o których mowa w art. 101 ust. 1 pkt 2 oraz ust. 3 ustawy Pzp, Zamawiający dopuszcza rozwiązania równoważne opisywanym.</w:t>
      </w:r>
    </w:p>
    <w:p w14:paraId="0022F769" w14:textId="24CC6375" w:rsidR="00215F54" w:rsidRPr="00532D9C" w:rsidRDefault="004E3F2D">
      <w:pPr>
        <w:pStyle w:val="Akapitzlist"/>
        <w:numPr>
          <w:ilvl w:val="0"/>
          <w:numId w:val="40"/>
        </w:numPr>
        <w:tabs>
          <w:tab w:val="left" w:pos="426"/>
        </w:tabs>
        <w:spacing w:after="120" w:line="271" w:lineRule="auto"/>
        <w:ind w:hanging="720"/>
        <w:jc w:val="both"/>
        <w:rPr>
          <w:rFonts w:asciiTheme="majorHAnsi" w:hAnsiTheme="majorHAnsi" w:cstheme="majorHAnsi"/>
          <w:b/>
          <w:bCs/>
          <w:color w:val="000000" w:themeColor="text1"/>
          <w:sz w:val="24"/>
          <w:szCs w:val="24"/>
        </w:rPr>
      </w:pPr>
      <w:r w:rsidRPr="00532D9C">
        <w:rPr>
          <w:rFonts w:asciiTheme="majorHAnsi" w:hAnsiTheme="majorHAnsi" w:cstheme="majorHAnsi"/>
          <w:b/>
          <w:bCs/>
          <w:color w:val="000000" w:themeColor="text1"/>
          <w:sz w:val="24"/>
          <w:szCs w:val="24"/>
        </w:rPr>
        <w:lastRenderedPageBreak/>
        <w:t xml:space="preserve">Zamawiający </w:t>
      </w:r>
      <w:r w:rsidR="00215F54" w:rsidRPr="00532D9C">
        <w:rPr>
          <w:rFonts w:asciiTheme="majorHAnsi" w:hAnsiTheme="majorHAnsi" w:cstheme="majorHAnsi"/>
          <w:b/>
          <w:bCs/>
          <w:color w:val="000000" w:themeColor="text1"/>
          <w:sz w:val="24"/>
          <w:szCs w:val="24"/>
        </w:rPr>
        <w:t>nie</w:t>
      </w:r>
      <w:r w:rsidRPr="00532D9C">
        <w:rPr>
          <w:rFonts w:asciiTheme="majorHAnsi" w:hAnsiTheme="majorHAnsi" w:cstheme="majorHAnsi"/>
          <w:b/>
          <w:bCs/>
          <w:color w:val="000000" w:themeColor="text1"/>
          <w:sz w:val="24"/>
          <w:szCs w:val="24"/>
        </w:rPr>
        <w:t xml:space="preserve"> dopuszcza składanie ofert częściowych</w:t>
      </w:r>
      <w:r w:rsidR="00215F54" w:rsidRPr="00532D9C">
        <w:rPr>
          <w:rFonts w:asciiTheme="majorHAnsi" w:hAnsiTheme="majorHAnsi" w:cstheme="majorHAnsi"/>
          <w:b/>
          <w:bCs/>
          <w:color w:val="000000" w:themeColor="text1"/>
          <w:sz w:val="24"/>
          <w:szCs w:val="24"/>
        </w:rPr>
        <w:t>.</w:t>
      </w:r>
    </w:p>
    <w:p w14:paraId="50103CB8" w14:textId="77777777" w:rsidR="00215F54" w:rsidRPr="00532D9C" w:rsidRDefault="00215F54" w:rsidP="00215F54">
      <w:pPr>
        <w:pStyle w:val="Akapitzlist"/>
        <w:tabs>
          <w:tab w:val="left" w:pos="426"/>
        </w:tabs>
        <w:spacing w:after="120" w:line="271" w:lineRule="auto"/>
        <w:jc w:val="both"/>
        <w:rPr>
          <w:rFonts w:asciiTheme="majorHAnsi" w:hAnsiTheme="majorHAnsi" w:cstheme="majorHAnsi"/>
          <w:b/>
          <w:bCs/>
          <w:color w:val="000000" w:themeColor="text1"/>
          <w:sz w:val="24"/>
          <w:szCs w:val="24"/>
        </w:rPr>
      </w:pPr>
    </w:p>
    <w:p w14:paraId="5B3BE6C7" w14:textId="28F89CE6" w:rsidR="004E3F2D" w:rsidRPr="00532D9C" w:rsidRDefault="004E3F2D">
      <w:pPr>
        <w:pStyle w:val="Akapitzlist"/>
        <w:numPr>
          <w:ilvl w:val="0"/>
          <w:numId w:val="40"/>
        </w:numPr>
        <w:tabs>
          <w:tab w:val="left" w:pos="426"/>
        </w:tabs>
        <w:spacing w:line="271" w:lineRule="auto"/>
        <w:ind w:left="426" w:hanging="426"/>
        <w:jc w:val="both"/>
        <w:rPr>
          <w:rFonts w:asciiTheme="majorHAnsi" w:hAnsiTheme="majorHAnsi" w:cstheme="majorHAnsi"/>
          <w:b/>
          <w:bCs/>
          <w:color w:val="000000" w:themeColor="text1"/>
          <w:sz w:val="24"/>
          <w:szCs w:val="24"/>
        </w:rPr>
      </w:pPr>
      <w:r w:rsidRPr="00532D9C">
        <w:rPr>
          <w:rFonts w:asciiTheme="majorHAnsi" w:hAnsiTheme="majorHAnsi" w:cstheme="majorHAnsi"/>
          <w:b/>
          <w:bCs/>
          <w:color w:val="000000" w:themeColor="text1"/>
          <w:sz w:val="24"/>
          <w:szCs w:val="24"/>
        </w:rPr>
        <w:t>Zamawiający nie dopuszcza składania ofert wariantowych oraz w postaci katalogów elektronicznych.</w:t>
      </w:r>
    </w:p>
    <w:p w14:paraId="64A7EA36" w14:textId="77777777" w:rsidR="0054794C" w:rsidRPr="00532D9C" w:rsidRDefault="0054794C" w:rsidP="0054794C">
      <w:pPr>
        <w:pStyle w:val="Akapitzlist"/>
        <w:tabs>
          <w:tab w:val="left" w:pos="426"/>
        </w:tabs>
        <w:spacing w:line="271" w:lineRule="auto"/>
        <w:ind w:left="426"/>
        <w:jc w:val="both"/>
        <w:rPr>
          <w:rFonts w:asciiTheme="majorHAnsi" w:hAnsiTheme="majorHAnsi" w:cstheme="majorHAnsi"/>
          <w:b/>
          <w:bCs/>
          <w:color w:val="000000" w:themeColor="text1"/>
          <w:sz w:val="24"/>
          <w:szCs w:val="24"/>
        </w:rPr>
      </w:pPr>
    </w:p>
    <w:p w14:paraId="5EF8D9EA" w14:textId="639544E0" w:rsidR="005C38C6" w:rsidRPr="00E90954" w:rsidRDefault="005C38C6" w:rsidP="00E90954">
      <w:pPr>
        <w:pStyle w:val="Akapitzlist"/>
        <w:numPr>
          <w:ilvl w:val="0"/>
          <w:numId w:val="40"/>
        </w:numPr>
        <w:tabs>
          <w:tab w:val="left" w:pos="426"/>
        </w:tabs>
        <w:spacing w:line="271" w:lineRule="auto"/>
        <w:ind w:left="426" w:hanging="426"/>
        <w:jc w:val="both"/>
        <w:rPr>
          <w:rFonts w:asciiTheme="majorHAnsi" w:hAnsiTheme="majorHAnsi" w:cstheme="majorHAnsi"/>
          <w:b/>
          <w:bCs/>
          <w:color w:val="000000" w:themeColor="text1"/>
          <w:sz w:val="24"/>
          <w:szCs w:val="24"/>
        </w:rPr>
      </w:pPr>
      <w:r w:rsidRPr="005C38C6">
        <w:rPr>
          <w:rFonts w:asciiTheme="majorHAnsi" w:hAnsiTheme="majorHAnsi" w:cstheme="majorHAnsi"/>
          <w:sz w:val="24"/>
          <w:szCs w:val="24"/>
        </w:rPr>
        <w:t xml:space="preserve">Zamawiający </w:t>
      </w:r>
      <w:r w:rsidRPr="00075E49">
        <w:rPr>
          <w:rFonts w:asciiTheme="majorHAnsi" w:hAnsiTheme="majorHAnsi" w:cstheme="majorHAnsi"/>
          <w:b/>
          <w:bCs/>
          <w:sz w:val="24"/>
          <w:szCs w:val="24"/>
        </w:rPr>
        <w:t>przewiduje</w:t>
      </w:r>
      <w:r w:rsidRPr="00075E49">
        <w:rPr>
          <w:rFonts w:asciiTheme="majorHAnsi" w:hAnsiTheme="majorHAnsi" w:cstheme="majorHAnsi"/>
          <w:sz w:val="24"/>
          <w:szCs w:val="24"/>
        </w:rPr>
        <w:t xml:space="preserve"> </w:t>
      </w:r>
      <w:r w:rsidRPr="005C38C6">
        <w:rPr>
          <w:rFonts w:asciiTheme="majorHAnsi" w:hAnsiTheme="majorHAnsi" w:cstheme="majorHAnsi"/>
          <w:sz w:val="24"/>
          <w:szCs w:val="24"/>
        </w:rPr>
        <w:t>udzielanie zamówień, o których mowa w art. 214 ust. 1 pkt  7 PZP.</w:t>
      </w:r>
      <w:r w:rsidR="00E90954">
        <w:rPr>
          <w:rFonts w:asciiTheme="majorHAnsi" w:hAnsiTheme="majorHAnsi" w:cstheme="majorHAnsi"/>
          <w:sz w:val="24"/>
          <w:szCs w:val="24"/>
        </w:rPr>
        <w:t xml:space="preserve"> </w:t>
      </w:r>
      <w:r w:rsidRPr="00E90954">
        <w:rPr>
          <w:rFonts w:asciiTheme="majorHAnsi" w:hAnsiTheme="majorHAnsi" w:cstheme="majorHAnsi"/>
          <w:sz w:val="24"/>
          <w:szCs w:val="24"/>
        </w:rPr>
        <w:t xml:space="preserve">Zamawiający zastrzega możliwość udzielenia w okresie 3 lat od dnia udzielenia zamówienia podstawowego, dotychczasowemu wykonawcy </w:t>
      </w:r>
      <w:r w:rsidR="00081BE5" w:rsidRPr="00E90954">
        <w:rPr>
          <w:rFonts w:asciiTheme="majorHAnsi" w:hAnsiTheme="majorHAnsi" w:cstheme="majorHAnsi"/>
          <w:sz w:val="24"/>
          <w:szCs w:val="24"/>
        </w:rPr>
        <w:t xml:space="preserve">usług </w:t>
      </w:r>
      <w:r w:rsidRPr="00E90954">
        <w:rPr>
          <w:rFonts w:asciiTheme="majorHAnsi" w:hAnsiTheme="majorHAnsi" w:cstheme="majorHAnsi"/>
          <w:sz w:val="24"/>
          <w:szCs w:val="24"/>
        </w:rPr>
        <w:t>zamówienia polegającego na powtórzeniu podobnych</w:t>
      </w:r>
      <w:r w:rsidR="00081BE5" w:rsidRPr="00E90954">
        <w:rPr>
          <w:rFonts w:asciiTheme="majorHAnsi" w:hAnsiTheme="majorHAnsi" w:cstheme="majorHAnsi"/>
          <w:sz w:val="24"/>
          <w:szCs w:val="24"/>
        </w:rPr>
        <w:t xml:space="preserve"> usług</w:t>
      </w:r>
      <w:r w:rsidRPr="00E90954">
        <w:rPr>
          <w:rFonts w:asciiTheme="majorHAnsi" w:hAnsiTheme="majorHAnsi" w:cstheme="majorHAnsi"/>
          <w:sz w:val="24"/>
          <w:szCs w:val="24"/>
        </w:rPr>
        <w:t xml:space="preserve">, zgodnie z </w:t>
      </w:r>
      <w:r w:rsidRPr="00E90954">
        <w:rPr>
          <w:rFonts w:asciiTheme="majorHAnsi" w:hAnsiTheme="majorHAnsi" w:cstheme="majorHAnsi"/>
          <w:b/>
          <w:bCs/>
          <w:sz w:val="24"/>
          <w:szCs w:val="24"/>
        </w:rPr>
        <w:t xml:space="preserve">art. 214 ust. 1 pkt  </w:t>
      </w:r>
      <w:r w:rsidRPr="006A309D">
        <w:rPr>
          <w:rFonts w:asciiTheme="majorHAnsi" w:hAnsiTheme="majorHAnsi" w:cstheme="majorHAnsi"/>
          <w:b/>
          <w:bCs/>
          <w:sz w:val="24"/>
          <w:szCs w:val="24"/>
        </w:rPr>
        <w:t>7 PZP.</w:t>
      </w:r>
    </w:p>
    <w:p w14:paraId="0BCCDDD2" w14:textId="77777777" w:rsidR="005C38C6" w:rsidRPr="005C38C6" w:rsidRDefault="005C38C6" w:rsidP="005C38C6">
      <w:pPr>
        <w:spacing w:line="271" w:lineRule="auto"/>
        <w:ind w:right="-18" w:firstLine="426"/>
        <w:jc w:val="both"/>
        <w:rPr>
          <w:rFonts w:asciiTheme="majorHAnsi" w:hAnsiTheme="majorHAnsi" w:cstheme="majorHAnsi"/>
          <w:sz w:val="24"/>
          <w:szCs w:val="24"/>
        </w:rPr>
      </w:pPr>
      <w:r w:rsidRPr="005C38C6">
        <w:rPr>
          <w:rFonts w:asciiTheme="majorHAnsi" w:hAnsiTheme="majorHAnsi" w:cstheme="majorHAnsi"/>
          <w:sz w:val="24"/>
          <w:szCs w:val="24"/>
        </w:rPr>
        <w:t>Warunki, na jakich zostaną udzielone w/w zamówienia:</w:t>
      </w:r>
    </w:p>
    <w:p w14:paraId="4D6685C6" w14:textId="77777777" w:rsidR="005C38C6" w:rsidRPr="005C38C6" w:rsidRDefault="005C38C6" w:rsidP="005C38C6">
      <w:pPr>
        <w:pStyle w:val="Akapitzlist"/>
        <w:spacing w:line="271" w:lineRule="auto"/>
        <w:ind w:left="709" w:right="-18" w:hanging="283"/>
        <w:jc w:val="both"/>
        <w:rPr>
          <w:rFonts w:asciiTheme="majorHAnsi" w:hAnsiTheme="majorHAnsi" w:cstheme="majorHAnsi"/>
          <w:sz w:val="24"/>
          <w:szCs w:val="24"/>
        </w:rPr>
      </w:pPr>
      <w:r w:rsidRPr="005C38C6">
        <w:rPr>
          <w:rFonts w:asciiTheme="majorHAnsi" w:hAnsiTheme="majorHAnsi" w:cstheme="majorHAnsi"/>
          <w:sz w:val="24"/>
          <w:szCs w:val="24"/>
        </w:rPr>
        <w:t xml:space="preserve">1) </w:t>
      </w:r>
      <w:r w:rsidRPr="005C38C6">
        <w:rPr>
          <w:rFonts w:asciiTheme="majorHAnsi" w:hAnsiTheme="majorHAnsi" w:cstheme="majorHAnsi"/>
          <w:sz w:val="24"/>
          <w:szCs w:val="24"/>
        </w:rPr>
        <w:tab/>
        <w:t>zamówienie będzie mogło być udzielone w przypadku gdy Zamawiający będzie dysponował środkami finansowymi na jego realizację,</w:t>
      </w:r>
    </w:p>
    <w:p w14:paraId="65347C56" w14:textId="1A2EF97B" w:rsidR="005C38C6" w:rsidRPr="00081BE5" w:rsidRDefault="00F53710" w:rsidP="005C38C6">
      <w:pPr>
        <w:pStyle w:val="Akapitzlist"/>
        <w:spacing w:line="271" w:lineRule="auto"/>
        <w:ind w:left="709" w:right="-18" w:hanging="283"/>
        <w:jc w:val="both"/>
        <w:rPr>
          <w:rFonts w:asciiTheme="majorHAnsi" w:hAnsiTheme="majorHAnsi" w:cstheme="majorHAnsi"/>
          <w:b/>
          <w:bCs/>
          <w:sz w:val="24"/>
          <w:szCs w:val="24"/>
        </w:rPr>
      </w:pPr>
      <w:r>
        <w:rPr>
          <w:rFonts w:asciiTheme="majorHAnsi" w:hAnsiTheme="majorHAnsi" w:cstheme="majorHAnsi"/>
          <w:sz w:val="24"/>
          <w:szCs w:val="24"/>
        </w:rPr>
        <w:t>2</w:t>
      </w:r>
      <w:r w:rsidR="005C38C6" w:rsidRPr="005C38C6">
        <w:rPr>
          <w:rFonts w:asciiTheme="majorHAnsi" w:hAnsiTheme="majorHAnsi" w:cstheme="majorHAnsi"/>
          <w:sz w:val="24"/>
          <w:szCs w:val="24"/>
        </w:rPr>
        <w:t>)</w:t>
      </w:r>
      <w:r w:rsidR="005C38C6" w:rsidRPr="005C38C6">
        <w:rPr>
          <w:rFonts w:asciiTheme="majorHAnsi" w:hAnsiTheme="majorHAnsi" w:cstheme="majorHAnsi"/>
          <w:sz w:val="24"/>
          <w:szCs w:val="24"/>
        </w:rPr>
        <w:tab/>
        <w:t xml:space="preserve">Zamawiający przewiduje możliwość udzielenia zamówień, o których mowa w </w:t>
      </w:r>
      <w:r w:rsidR="005C38C6" w:rsidRPr="005C38C6">
        <w:rPr>
          <w:rFonts w:asciiTheme="majorHAnsi" w:hAnsiTheme="majorHAnsi" w:cstheme="majorHAnsi"/>
          <w:b/>
          <w:bCs/>
          <w:sz w:val="24"/>
          <w:szCs w:val="24"/>
        </w:rPr>
        <w:t xml:space="preserve">art. 214 ust. 1 pkt  </w:t>
      </w:r>
      <w:r w:rsidR="005C38C6" w:rsidRPr="00081BE5">
        <w:rPr>
          <w:rFonts w:asciiTheme="majorHAnsi" w:hAnsiTheme="majorHAnsi" w:cstheme="majorHAnsi"/>
          <w:b/>
          <w:bCs/>
          <w:sz w:val="24"/>
          <w:szCs w:val="24"/>
        </w:rPr>
        <w:t xml:space="preserve">7 PZP w wysokości do </w:t>
      </w:r>
      <w:r w:rsidR="006A309D">
        <w:rPr>
          <w:rFonts w:asciiTheme="majorHAnsi" w:hAnsiTheme="majorHAnsi" w:cstheme="majorHAnsi"/>
          <w:b/>
          <w:bCs/>
          <w:sz w:val="24"/>
          <w:szCs w:val="24"/>
        </w:rPr>
        <w:t>65</w:t>
      </w:r>
      <w:r w:rsidR="005C38C6" w:rsidRPr="00081BE5">
        <w:rPr>
          <w:rFonts w:asciiTheme="majorHAnsi" w:hAnsiTheme="majorHAnsi" w:cstheme="majorHAnsi"/>
          <w:b/>
          <w:bCs/>
          <w:sz w:val="24"/>
          <w:szCs w:val="24"/>
        </w:rPr>
        <w:t xml:space="preserve"> % wartości zamówienia podstawowego.</w:t>
      </w:r>
    </w:p>
    <w:p w14:paraId="5141B54E" w14:textId="2992E33C" w:rsidR="00124251" w:rsidRPr="00532D9C" w:rsidRDefault="00BB7663" w:rsidP="00AF7B8E">
      <w:pPr>
        <w:spacing w:line="271" w:lineRule="auto"/>
        <w:jc w:val="both"/>
        <w:rPr>
          <w:rFonts w:asciiTheme="majorHAnsi" w:hAnsiTheme="majorHAnsi" w:cstheme="majorHAnsi"/>
          <w:color w:val="000000" w:themeColor="text1"/>
          <w:sz w:val="24"/>
          <w:szCs w:val="24"/>
        </w:rPr>
      </w:pPr>
      <w:r w:rsidRPr="00532D9C">
        <w:rPr>
          <w:rFonts w:asciiTheme="majorHAnsi" w:hAnsiTheme="majorHAnsi" w:cstheme="majorHAnsi"/>
          <w:color w:val="000000" w:themeColor="text1"/>
          <w:sz w:val="24"/>
          <w:szCs w:val="24"/>
        </w:rPr>
        <w:t xml:space="preserve">          </w:t>
      </w:r>
    </w:p>
    <w:p w14:paraId="7CABA416" w14:textId="140C7800" w:rsidR="006B3BA7" w:rsidRPr="00532D9C" w:rsidRDefault="00DA3B06" w:rsidP="00C82CB9">
      <w:pPr>
        <w:spacing w:line="360" w:lineRule="auto"/>
        <w:ind w:left="426" w:hanging="426"/>
        <w:jc w:val="both"/>
        <w:rPr>
          <w:rFonts w:asciiTheme="majorHAnsi" w:hAnsiTheme="majorHAnsi" w:cstheme="majorHAnsi"/>
          <w:b/>
          <w:bCs/>
          <w:sz w:val="24"/>
          <w:szCs w:val="24"/>
        </w:rPr>
      </w:pPr>
      <w:r w:rsidRPr="00532D9C">
        <w:rPr>
          <w:rFonts w:asciiTheme="majorHAnsi" w:hAnsiTheme="majorHAnsi" w:cstheme="majorHAnsi"/>
          <w:b/>
          <w:bCs/>
          <w:sz w:val="24"/>
          <w:szCs w:val="24"/>
        </w:rPr>
        <w:t>7.</w:t>
      </w:r>
      <w:r w:rsidR="00C82CB9" w:rsidRPr="00532D9C">
        <w:rPr>
          <w:rFonts w:asciiTheme="majorHAnsi" w:hAnsiTheme="majorHAnsi" w:cstheme="majorHAnsi"/>
          <w:b/>
          <w:bCs/>
          <w:sz w:val="24"/>
          <w:szCs w:val="24"/>
        </w:rPr>
        <w:tab/>
      </w:r>
      <w:r w:rsidR="006B3BA7" w:rsidRPr="00532D9C">
        <w:rPr>
          <w:rFonts w:asciiTheme="majorHAnsi" w:hAnsiTheme="majorHAnsi" w:cstheme="majorHAnsi"/>
          <w:b/>
          <w:bCs/>
          <w:sz w:val="24"/>
          <w:szCs w:val="24"/>
        </w:rPr>
        <w:t>P</w:t>
      </w:r>
      <w:r w:rsidR="008944D5" w:rsidRPr="00532D9C">
        <w:rPr>
          <w:rFonts w:asciiTheme="majorHAnsi" w:hAnsiTheme="majorHAnsi" w:cstheme="majorHAnsi"/>
          <w:b/>
          <w:bCs/>
          <w:sz w:val="24"/>
          <w:szCs w:val="24"/>
        </w:rPr>
        <w:t>RZE</w:t>
      </w:r>
      <w:r w:rsidR="006B3BA7" w:rsidRPr="00532D9C">
        <w:rPr>
          <w:rFonts w:asciiTheme="majorHAnsi" w:hAnsiTheme="majorHAnsi" w:cstheme="majorHAnsi"/>
          <w:b/>
          <w:bCs/>
          <w:sz w:val="24"/>
          <w:szCs w:val="24"/>
        </w:rPr>
        <w:t>DMIOTOWE ŚRODKI DOWOWDOWE:</w:t>
      </w:r>
    </w:p>
    <w:p w14:paraId="16E88299" w14:textId="6A38546E" w:rsidR="004E3F2D" w:rsidRPr="00E5010F" w:rsidRDefault="004E3F2D" w:rsidP="004E3F2D">
      <w:pPr>
        <w:ind w:left="425" w:hanging="425"/>
        <w:jc w:val="both"/>
        <w:rPr>
          <w:rFonts w:asciiTheme="majorHAnsi" w:hAnsiTheme="majorHAnsi" w:cstheme="majorHAnsi"/>
          <w:b/>
          <w:bCs/>
          <w:sz w:val="24"/>
          <w:szCs w:val="24"/>
        </w:rPr>
      </w:pPr>
      <w:r w:rsidRPr="00532D9C">
        <w:rPr>
          <w:rFonts w:asciiTheme="majorHAnsi" w:hAnsiTheme="majorHAnsi" w:cstheme="majorHAnsi"/>
          <w:b/>
          <w:bCs/>
          <w:sz w:val="24"/>
          <w:szCs w:val="24"/>
        </w:rPr>
        <w:t xml:space="preserve">1) Zamawiający żąda, by wykonawca złożył wraz z ofertą następujące, przedmiotowe środki </w:t>
      </w:r>
      <w:r w:rsidRPr="00E5010F">
        <w:rPr>
          <w:rFonts w:asciiTheme="majorHAnsi" w:hAnsiTheme="majorHAnsi" w:cstheme="majorHAnsi"/>
          <w:b/>
          <w:bCs/>
          <w:sz w:val="24"/>
          <w:szCs w:val="24"/>
        </w:rPr>
        <w:t>dowodowe</w:t>
      </w:r>
      <w:r w:rsidR="00E741F4" w:rsidRPr="00E5010F">
        <w:rPr>
          <w:rFonts w:asciiTheme="majorHAnsi" w:hAnsiTheme="majorHAnsi" w:cstheme="majorHAnsi"/>
          <w:b/>
          <w:bCs/>
          <w:sz w:val="24"/>
          <w:szCs w:val="24"/>
        </w:rPr>
        <w:t xml:space="preserve"> dla potrzeb oceny w ramach kryteriów oceny ofert</w:t>
      </w:r>
      <w:r w:rsidRPr="00E5010F">
        <w:rPr>
          <w:rFonts w:asciiTheme="majorHAnsi" w:hAnsiTheme="majorHAnsi" w:cstheme="majorHAnsi"/>
          <w:b/>
          <w:bCs/>
          <w:sz w:val="24"/>
          <w:szCs w:val="24"/>
        </w:rPr>
        <w:t>:</w:t>
      </w:r>
    </w:p>
    <w:p w14:paraId="3AC123C1" w14:textId="585365CB" w:rsidR="00F53710" w:rsidRPr="00E5010F" w:rsidRDefault="00E5010F" w:rsidP="00F53710">
      <w:pPr>
        <w:pStyle w:val="BodyTextIndentZnakZnak"/>
        <w:numPr>
          <w:ilvl w:val="0"/>
          <w:numId w:val="45"/>
        </w:numPr>
        <w:tabs>
          <w:tab w:val="left" w:pos="-142"/>
        </w:tabs>
        <w:overflowPunct/>
        <w:autoSpaceDE/>
        <w:autoSpaceDN/>
        <w:adjustRightInd/>
        <w:spacing w:after="0"/>
        <w:jc w:val="both"/>
        <w:textAlignment w:val="auto"/>
        <w:rPr>
          <w:rFonts w:asciiTheme="majorHAnsi" w:eastAsiaTheme="minorHAnsi" w:hAnsiTheme="majorHAnsi" w:cstheme="majorHAnsi"/>
          <w:lang w:eastAsia="en-US"/>
        </w:rPr>
      </w:pPr>
      <w:r>
        <w:rPr>
          <w:rFonts w:asciiTheme="majorHAnsi" w:eastAsiaTheme="minorHAnsi" w:hAnsiTheme="majorHAnsi" w:cstheme="majorHAnsi"/>
          <w:lang w:eastAsia="en-US"/>
        </w:rPr>
        <w:t>a</w:t>
      </w:r>
      <w:r w:rsidR="00F53710" w:rsidRPr="00E5010F">
        <w:rPr>
          <w:rFonts w:asciiTheme="majorHAnsi" w:eastAsiaTheme="minorHAnsi" w:hAnsiTheme="majorHAnsi" w:cstheme="majorHAnsi"/>
          <w:lang w:eastAsia="en-US"/>
        </w:rPr>
        <w:t xml:space="preserve">ktualny </w:t>
      </w:r>
      <w:r w:rsidR="00AC3A19" w:rsidRPr="00E5010F">
        <w:rPr>
          <w:rFonts w:asciiTheme="majorHAnsi" w:eastAsiaTheme="minorHAnsi" w:hAnsiTheme="majorHAnsi" w:cstheme="majorHAnsi"/>
          <w:b/>
          <w:bCs/>
          <w:lang w:eastAsia="en-US"/>
        </w:rPr>
        <w:t>C</w:t>
      </w:r>
      <w:r w:rsidR="00F53710" w:rsidRPr="00E5010F">
        <w:rPr>
          <w:rFonts w:asciiTheme="majorHAnsi" w:eastAsiaTheme="minorHAnsi" w:hAnsiTheme="majorHAnsi" w:cstheme="majorHAnsi"/>
          <w:b/>
          <w:bCs/>
          <w:lang w:eastAsia="en-US"/>
        </w:rPr>
        <w:t>ertyfikat ISO 9001</w:t>
      </w:r>
      <w:r w:rsidR="00F53710" w:rsidRPr="00E5010F">
        <w:rPr>
          <w:rFonts w:asciiTheme="majorHAnsi" w:eastAsiaTheme="minorHAnsi" w:hAnsiTheme="majorHAnsi" w:cstheme="majorHAnsi"/>
          <w:lang w:eastAsia="en-US"/>
        </w:rPr>
        <w:t xml:space="preserve">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 – w przypadku wskazania przez Wykonawcę </w:t>
      </w:r>
      <w:r>
        <w:rPr>
          <w:rFonts w:asciiTheme="majorHAnsi" w:eastAsiaTheme="minorHAnsi" w:hAnsiTheme="majorHAnsi" w:cstheme="majorHAnsi"/>
          <w:lang w:eastAsia="en-US"/>
        </w:rPr>
        <w:t xml:space="preserve">                      </w:t>
      </w:r>
      <w:r w:rsidR="00F53710" w:rsidRPr="00E5010F">
        <w:rPr>
          <w:rFonts w:asciiTheme="majorHAnsi" w:eastAsiaTheme="minorHAnsi" w:hAnsiTheme="majorHAnsi" w:cstheme="majorHAnsi"/>
          <w:lang w:eastAsia="en-US"/>
        </w:rPr>
        <w:t>w formularzu oferta, że Wykonawca posiada taki certyfikat dla potrzeb oceny oferty Wykonawcy w ramach kryteriów oceny ofert,</w:t>
      </w:r>
    </w:p>
    <w:p w14:paraId="4327E3EB" w14:textId="57F9F734" w:rsidR="00F53710" w:rsidRPr="00E5010F" w:rsidRDefault="00E5010F" w:rsidP="00F7316E">
      <w:pPr>
        <w:numPr>
          <w:ilvl w:val="0"/>
          <w:numId w:val="45"/>
        </w:numPr>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w:t>
      </w:r>
      <w:r w:rsidR="005327C4" w:rsidRPr="00E5010F">
        <w:rPr>
          <w:rFonts w:asciiTheme="majorHAnsi" w:eastAsia="Times New Roman" w:hAnsiTheme="majorHAnsi" w:cstheme="majorHAnsi"/>
          <w:sz w:val="24"/>
          <w:szCs w:val="24"/>
        </w:rPr>
        <w:t xml:space="preserve">ktualny  </w:t>
      </w:r>
      <w:r w:rsidR="005327C4" w:rsidRPr="00E5010F">
        <w:rPr>
          <w:rFonts w:asciiTheme="majorHAnsi" w:eastAsia="Times New Roman" w:hAnsiTheme="majorHAnsi" w:cstheme="majorHAnsi"/>
          <w:b/>
          <w:sz w:val="24"/>
          <w:szCs w:val="24"/>
        </w:rPr>
        <w:t>Certyfikat programu Gwarant Czystości i Higieny o specjalności ogólnej</w:t>
      </w:r>
      <w:r>
        <w:rPr>
          <w:rFonts w:asciiTheme="majorHAnsi" w:eastAsia="Times New Roman" w:hAnsiTheme="majorHAnsi" w:cstheme="majorHAnsi"/>
          <w:b/>
          <w:sz w:val="24"/>
          <w:szCs w:val="24"/>
        </w:rPr>
        <w:t xml:space="preserve">                        </w:t>
      </w:r>
      <w:r w:rsidR="005327C4" w:rsidRPr="00E5010F">
        <w:rPr>
          <w:rFonts w:asciiTheme="majorHAnsi" w:eastAsia="Times New Roman" w:hAnsiTheme="majorHAnsi" w:cstheme="majorHAnsi"/>
          <w:b/>
          <w:sz w:val="24"/>
          <w:szCs w:val="24"/>
        </w:rPr>
        <w:t xml:space="preserve"> i medycznej</w:t>
      </w:r>
      <w:r w:rsidR="003D1C6B" w:rsidRPr="00E5010F">
        <w:rPr>
          <w:rFonts w:asciiTheme="majorHAnsi" w:eastAsia="Times New Roman" w:hAnsiTheme="majorHAnsi" w:cstheme="majorHAnsi"/>
          <w:b/>
          <w:sz w:val="24"/>
          <w:szCs w:val="24"/>
        </w:rPr>
        <w:t xml:space="preserve"> potwierdzający </w:t>
      </w:r>
      <w:r w:rsidR="003D1C6B" w:rsidRPr="00E5010F">
        <w:rPr>
          <w:rFonts w:asciiTheme="majorHAnsi" w:eastAsia="Times New Roman" w:hAnsiTheme="majorHAnsi" w:cstheme="majorHAnsi"/>
          <w:sz w:val="24"/>
          <w:szCs w:val="24"/>
        </w:rPr>
        <w:t>że spełnia określone wymogi jakościowe w zakresie świadczenia usług  utrzymania czystości</w:t>
      </w:r>
      <w:r w:rsidR="00F53710" w:rsidRPr="00E5010F">
        <w:rPr>
          <w:rFonts w:asciiTheme="majorHAnsi" w:eastAsia="Times New Roman" w:hAnsiTheme="majorHAnsi" w:cstheme="majorHAnsi"/>
          <w:sz w:val="24"/>
          <w:szCs w:val="24"/>
        </w:rPr>
        <w:t xml:space="preserve"> </w:t>
      </w:r>
      <w:r w:rsidR="00F53710" w:rsidRPr="00E5010F">
        <w:rPr>
          <w:rFonts w:asciiTheme="majorHAnsi" w:hAnsiTheme="majorHAnsi" w:cstheme="majorHAnsi"/>
          <w:sz w:val="24"/>
          <w:szCs w:val="24"/>
        </w:rPr>
        <w:t>w przypadku wskazania w formularzu OFERTA, iż wykonawca posiada taki certyfikat dla potrzeb oceny oferty Wykonawcy w ramach kryteriów oceny ofert.</w:t>
      </w:r>
    </w:p>
    <w:p w14:paraId="0BD31826" w14:textId="77777777" w:rsidR="00F53710" w:rsidRPr="00E5010F" w:rsidRDefault="00F53710" w:rsidP="00F7316E">
      <w:pPr>
        <w:spacing w:line="240" w:lineRule="auto"/>
        <w:ind w:left="720"/>
        <w:jc w:val="both"/>
        <w:rPr>
          <w:rFonts w:asciiTheme="majorHAnsi" w:eastAsia="Times New Roman" w:hAnsiTheme="majorHAnsi" w:cstheme="majorHAnsi"/>
          <w:sz w:val="24"/>
          <w:szCs w:val="24"/>
        </w:rPr>
      </w:pPr>
    </w:p>
    <w:p w14:paraId="730E4F6D" w14:textId="705C1F67" w:rsidR="004E3F2D" w:rsidRPr="00532D9C" w:rsidRDefault="004E3F2D" w:rsidP="00A3797C">
      <w:pPr>
        <w:spacing w:line="271" w:lineRule="auto"/>
        <w:ind w:left="426" w:hanging="426"/>
        <w:jc w:val="both"/>
        <w:rPr>
          <w:rFonts w:asciiTheme="majorHAnsi" w:hAnsiTheme="majorHAnsi" w:cstheme="majorHAnsi"/>
          <w:sz w:val="24"/>
          <w:szCs w:val="24"/>
        </w:rPr>
      </w:pPr>
      <w:r w:rsidRPr="00E5010F">
        <w:rPr>
          <w:rFonts w:asciiTheme="majorHAnsi" w:hAnsiTheme="majorHAnsi" w:cstheme="majorHAnsi"/>
          <w:sz w:val="24"/>
          <w:szCs w:val="24"/>
        </w:rPr>
        <w:t>2)  Zamawiający akceptuje równoważne przedmiotowe środki dowodowe</w:t>
      </w:r>
      <w:r w:rsidRPr="00532D9C">
        <w:rPr>
          <w:rFonts w:asciiTheme="majorHAnsi" w:hAnsiTheme="majorHAnsi" w:cstheme="majorHAnsi"/>
          <w:sz w:val="24"/>
          <w:szCs w:val="24"/>
        </w:rPr>
        <w:t>, jeśli potwierdzają, że oferowane świadczenia spełniają określone przez zamawiającego wymagania, cechy lub kryteria opisane powyżej oraz zawarte w opisie przedmiotu zamówienia</w:t>
      </w:r>
      <w:r w:rsidR="00B341C2" w:rsidRPr="00532D9C">
        <w:rPr>
          <w:rFonts w:asciiTheme="majorHAnsi" w:hAnsiTheme="majorHAnsi" w:cstheme="majorHAnsi"/>
          <w:sz w:val="24"/>
          <w:szCs w:val="24"/>
        </w:rPr>
        <w:t xml:space="preserve"> dla potrzeb oceny w ramach kryteriów oceny ofert</w:t>
      </w:r>
      <w:r w:rsidRPr="00532D9C">
        <w:rPr>
          <w:rFonts w:asciiTheme="majorHAnsi" w:hAnsiTheme="majorHAnsi" w:cstheme="majorHAnsi"/>
          <w:sz w:val="24"/>
          <w:szCs w:val="24"/>
        </w:rPr>
        <w:t>.</w:t>
      </w:r>
    </w:p>
    <w:p w14:paraId="712384C5" w14:textId="2B464B01" w:rsidR="00DA3B06" w:rsidRPr="00532D9C" w:rsidRDefault="00B341C2" w:rsidP="00B10B8B">
      <w:pPr>
        <w:autoSpaceDE w:val="0"/>
        <w:autoSpaceDN w:val="0"/>
        <w:adjustRightInd w:val="0"/>
        <w:spacing w:line="271" w:lineRule="auto"/>
        <w:ind w:left="426"/>
        <w:jc w:val="both"/>
        <w:rPr>
          <w:rFonts w:asciiTheme="majorHAnsi" w:hAnsiTheme="majorHAnsi" w:cstheme="majorHAnsi"/>
          <w:color w:val="000000"/>
          <w:sz w:val="24"/>
          <w:szCs w:val="24"/>
        </w:rPr>
      </w:pPr>
      <w:r w:rsidRPr="00532D9C">
        <w:rPr>
          <w:rFonts w:asciiTheme="majorHAnsi" w:hAnsiTheme="majorHAnsi" w:cstheme="majorHAnsi"/>
          <w:color w:val="000000"/>
          <w:sz w:val="24"/>
          <w:szCs w:val="24"/>
        </w:rPr>
        <w:t>Zamawiający nie przewiduje wezwania Wykonawców do uzupełnienia p</w:t>
      </w:r>
      <w:r w:rsidR="00DA3B06" w:rsidRPr="00532D9C">
        <w:rPr>
          <w:rFonts w:asciiTheme="majorHAnsi" w:hAnsiTheme="majorHAnsi" w:cstheme="majorHAnsi"/>
          <w:color w:val="000000"/>
          <w:sz w:val="24"/>
          <w:szCs w:val="24"/>
        </w:rPr>
        <w:t>rzedmiotow</w:t>
      </w:r>
      <w:r w:rsidRPr="00532D9C">
        <w:rPr>
          <w:rFonts w:asciiTheme="majorHAnsi" w:hAnsiTheme="majorHAnsi" w:cstheme="majorHAnsi"/>
          <w:color w:val="000000"/>
          <w:sz w:val="24"/>
          <w:szCs w:val="24"/>
        </w:rPr>
        <w:t>ych</w:t>
      </w:r>
      <w:r w:rsidR="00DA3B06" w:rsidRPr="00532D9C">
        <w:rPr>
          <w:rFonts w:asciiTheme="majorHAnsi" w:hAnsiTheme="majorHAnsi" w:cstheme="majorHAnsi"/>
          <w:color w:val="000000"/>
          <w:sz w:val="24"/>
          <w:szCs w:val="24"/>
        </w:rPr>
        <w:t xml:space="preserve"> środk</w:t>
      </w:r>
      <w:r w:rsidRPr="00532D9C">
        <w:rPr>
          <w:rFonts w:asciiTheme="majorHAnsi" w:hAnsiTheme="majorHAnsi" w:cstheme="majorHAnsi"/>
          <w:color w:val="000000"/>
          <w:sz w:val="24"/>
          <w:szCs w:val="24"/>
        </w:rPr>
        <w:t>ów</w:t>
      </w:r>
      <w:r w:rsidR="00DA3B06" w:rsidRPr="00532D9C">
        <w:rPr>
          <w:rFonts w:asciiTheme="majorHAnsi" w:hAnsiTheme="majorHAnsi" w:cstheme="majorHAnsi"/>
          <w:color w:val="000000"/>
          <w:sz w:val="24"/>
          <w:szCs w:val="24"/>
        </w:rPr>
        <w:t xml:space="preserve"> dowodow</w:t>
      </w:r>
      <w:r w:rsidRPr="00532D9C">
        <w:rPr>
          <w:rFonts w:asciiTheme="majorHAnsi" w:hAnsiTheme="majorHAnsi" w:cstheme="majorHAnsi"/>
          <w:color w:val="000000"/>
          <w:sz w:val="24"/>
          <w:szCs w:val="24"/>
        </w:rPr>
        <w:t>ych</w:t>
      </w:r>
      <w:r w:rsidR="00DA3B06" w:rsidRPr="00532D9C">
        <w:rPr>
          <w:rFonts w:asciiTheme="majorHAnsi" w:hAnsiTheme="majorHAnsi" w:cstheme="majorHAnsi"/>
          <w:color w:val="000000"/>
          <w:sz w:val="24"/>
          <w:szCs w:val="24"/>
        </w:rPr>
        <w:t xml:space="preserve"> </w:t>
      </w:r>
      <w:r w:rsidRPr="00532D9C">
        <w:rPr>
          <w:rFonts w:asciiTheme="majorHAnsi" w:hAnsiTheme="majorHAnsi" w:cstheme="majorHAnsi"/>
          <w:color w:val="000000"/>
          <w:sz w:val="24"/>
          <w:szCs w:val="24"/>
        </w:rPr>
        <w:t xml:space="preserve">z uwagi na fakt, </w:t>
      </w:r>
      <w:r w:rsidRPr="00E90954">
        <w:rPr>
          <w:rFonts w:asciiTheme="majorHAnsi" w:hAnsiTheme="majorHAnsi" w:cstheme="majorHAnsi"/>
          <w:b/>
          <w:bCs/>
          <w:color w:val="000000"/>
          <w:sz w:val="24"/>
          <w:szCs w:val="24"/>
        </w:rPr>
        <w:t>iż są składane dla potrzeb oceny w ramach kryteriów oceny ofert.</w:t>
      </w:r>
      <w:r w:rsidRPr="00532D9C">
        <w:rPr>
          <w:rFonts w:asciiTheme="majorHAnsi" w:hAnsiTheme="majorHAnsi" w:cstheme="majorHAnsi"/>
          <w:color w:val="000000"/>
          <w:sz w:val="24"/>
          <w:szCs w:val="24"/>
        </w:rPr>
        <w:t xml:space="preserve"> W przypadku niezłożenia lub złożenia przedmiotowych środków dowodowych zawierających błędy Zamawiający przyzna Wykonawcom 0 punktów </w:t>
      </w:r>
      <w:r w:rsidR="006322EC">
        <w:rPr>
          <w:rFonts w:asciiTheme="majorHAnsi" w:hAnsiTheme="majorHAnsi" w:cstheme="majorHAnsi"/>
          <w:color w:val="000000"/>
          <w:sz w:val="24"/>
          <w:szCs w:val="24"/>
        </w:rPr>
        <w:t xml:space="preserve">                                    </w:t>
      </w:r>
      <w:r w:rsidRPr="00532D9C">
        <w:rPr>
          <w:rFonts w:asciiTheme="majorHAnsi" w:hAnsiTheme="majorHAnsi" w:cstheme="majorHAnsi"/>
          <w:color w:val="000000"/>
          <w:sz w:val="24"/>
          <w:szCs w:val="24"/>
        </w:rPr>
        <w:t xml:space="preserve">w ramach danego kryterium. </w:t>
      </w:r>
      <w:r w:rsidR="00DA3B06" w:rsidRPr="00532D9C">
        <w:rPr>
          <w:rFonts w:asciiTheme="majorHAnsi" w:hAnsiTheme="majorHAnsi" w:cstheme="majorHAnsi"/>
          <w:color w:val="000000"/>
          <w:sz w:val="24"/>
          <w:szCs w:val="24"/>
        </w:rPr>
        <w:t xml:space="preserve">  </w:t>
      </w:r>
    </w:p>
    <w:p w14:paraId="4FA74C5D" w14:textId="2B995153" w:rsidR="002C356E" w:rsidRPr="00220693" w:rsidRDefault="00FA77C1">
      <w:pPr>
        <w:pStyle w:val="Nagwek2"/>
        <w:rPr>
          <w:rFonts w:asciiTheme="majorHAnsi" w:hAnsiTheme="majorHAnsi" w:cstheme="majorHAnsi"/>
        </w:rPr>
      </w:pPr>
      <w:bookmarkStart w:id="13" w:name="_Toc85023469"/>
      <w:r w:rsidRPr="00220693">
        <w:rPr>
          <w:rFonts w:asciiTheme="majorHAnsi" w:hAnsiTheme="majorHAnsi" w:cstheme="majorHAnsi"/>
        </w:rPr>
        <w:lastRenderedPageBreak/>
        <w:t>V. Wizja lokalna</w:t>
      </w:r>
      <w:bookmarkEnd w:id="13"/>
    </w:p>
    <w:p w14:paraId="0C847703" w14:textId="2685C017" w:rsidR="00C72528" w:rsidRPr="00727986" w:rsidRDefault="00C72528" w:rsidP="00C72528">
      <w:pPr>
        <w:spacing w:line="271" w:lineRule="auto"/>
        <w:ind w:left="426" w:hanging="426"/>
        <w:contextualSpacing/>
        <w:jc w:val="both"/>
        <w:rPr>
          <w:rFonts w:asciiTheme="majorHAnsi" w:hAnsiTheme="majorHAnsi" w:cstheme="majorHAnsi"/>
          <w:strike/>
          <w:sz w:val="24"/>
          <w:szCs w:val="24"/>
          <w:lang w:eastAsia="en-US"/>
        </w:rPr>
      </w:pPr>
      <w:r w:rsidRPr="00B10B8B">
        <w:rPr>
          <w:rFonts w:asciiTheme="majorHAnsi" w:hAnsiTheme="majorHAnsi" w:cstheme="majorHAnsi"/>
          <w:sz w:val="24"/>
          <w:szCs w:val="24"/>
          <w:lang w:eastAsia="en-US"/>
        </w:rPr>
        <w:t>1.</w:t>
      </w:r>
      <w:r w:rsidRPr="00B10B8B">
        <w:rPr>
          <w:rFonts w:asciiTheme="majorHAnsi" w:hAnsiTheme="majorHAnsi" w:cstheme="majorHAnsi"/>
          <w:sz w:val="24"/>
          <w:szCs w:val="24"/>
          <w:lang w:eastAsia="en-US"/>
        </w:rPr>
        <w:tab/>
      </w:r>
      <w:r w:rsidRPr="00727986">
        <w:rPr>
          <w:rFonts w:asciiTheme="majorHAnsi" w:hAnsiTheme="majorHAnsi" w:cstheme="majorHAnsi"/>
          <w:sz w:val="24"/>
          <w:szCs w:val="24"/>
          <w:lang w:eastAsia="en-US"/>
        </w:rPr>
        <w:t xml:space="preserve">Zamawiający </w:t>
      </w:r>
      <w:r w:rsidRPr="00727986">
        <w:rPr>
          <w:rFonts w:asciiTheme="majorHAnsi" w:hAnsiTheme="majorHAnsi" w:cstheme="majorHAnsi"/>
          <w:b/>
          <w:sz w:val="24"/>
          <w:szCs w:val="24"/>
          <w:lang w:eastAsia="en-US"/>
        </w:rPr>
        <w:t>dopuszcza możliwość</w:t>
      </w:r>
      <w:r w:rsidRPr="00727986">
        <w:rPr>
          <w:rFonts w:asciiTheme="majorHAnsi" w:hAnsiTheme="majorHAnsi" w:cstheme="majorHAnsi"/>
          <w:sz w:val="24"/>
          <w:szCs w:val="24"/>
          <w:lang w:eastAsia="en-US"/>
        </w:rPr>
        <w:t xml:space="preserve"> odbycia przez wykonawcę wizji lokalnej, lecz nie jest ona obowiązkowa. </w:t>
      </w:r>
    </w:p>
    <w:p w14:paraId="50D66C5B" w14:textId="77777777" w:rsidR="00C72528" w:rsidRPr="00727986" w:rsidRDefault="00C72528" w:rsidP="00C72528">
      <w:pPr>
        <w:spacing w:line="271" w:lineRule="auto"/>
        <w:ind w:left="426" w:hanging="426"/>
        <w:contextualSpacing/>
        <w:jc w:val="both"/>
        <w:rPr>
          <w:rFonts w:asciiTheme="majorHAnsi" w:hAnsiTheme="majorHAnsi" w:cstheme="majorHAnsi"/>
          <w:sz w:val="24"/>
          <w:szCs w:val="24"/>
          <w:lang w:eastAsia="en-US"/>
        </w:rPr>
      </w:pPr>
      <w:r w:rsidRPr="00727986">
        <w:rPr>
          <w:rFonts w:asciiTheme="majorHAnsi" w:hAnsiTheme="majorHAnsi" w:cstheme="majorHAnsi"/>
          <w:sz w:val="24"/>
          <w:szCs w:val="24"/>
          <w:lang w:eastAsia="en-US"/>
        </w:rPr>
        <w:t>2.</w:t>
      </w:r>
      <w:r w:rsidRPr="00727986">
        <w:rPr>
          <w:rFonts w:asciiTheme="majorHAnsi" w:hAnsiTheme="majorHAnsi" w:cstheme="majorHAnsi"/>
          <w:sz w:val="24"/>
          <w:szCs w:val="24"/>
          <w:lang w:eastAsia="en-US"/>
        </w:rPr>
        <w:tab/>
        <w:t>Termin i zasady udziału w wizji lokalnej:</w:t>
      </w:r>
    </w:p>
    <w:p w14:paraId="4D07B6B9" w14:textId="7B6CFCF8" w:rsidR="00C72528" w:rsidRPr="00727986" w:rsidRDefault="00C72528" w:rsidP="00C72528">
      <w:pPr>
        <w:spacing w:line="271" w:lineRule="auto"/>
        <w:ind w:left="709" w:hanging="283"/>
        <w:jc w:val="both"/>
        <w:rPr>
          <w:rFonts w:asciiTheme="majorHAnsi" w:hAnsiTheme="majorHAnsi" w:cstheme="majorHAnsi"/>
          <w:bCs/>
          <w:sz w:val="24"/>
          <w:szCs w:val="24"/>
        </w:rPr>
      </w:pPr>
      <w:r w:rsidRPr="00727986">
        <w:rPr>
          <w:rFonts w:asciiTheme="majorHAnsi" w:hAnsiTheme="majorHAnsi" w:cstheme="majorHAnsi"/>
          <w:bCs/>
          <w:sz w:val="24"/>
          <w:szCs w:val="24"/>
          <w:lang w:eastAsia="en-US"/>
        </w:rPr>
        <w:t xml:space="preserve">1) </w:t>
      </w:r>
      <w:r w:rsidRPr="00727986">
        <w:rPr>
          <w:rFonts w:asciiTheme="majorHAnsi" w:hAnsiTheme="majorHAnsi" w:cstheme="majorHAnsi"/>
          <w:bCs/>
          <w:sz w:val="24"/>
          <w:szCs w:val="24"/>
        </w:rPr>
        <w:t xml:space="preserve">Zamawiający ustala termin wizji lokalnej na dzień </w:t>
      </w:r>
      <w:r w:rsidR="00F06BAB">
        <w:rPr>
          <w:rFonts w:asciiTheme="majorHAnsi" w:hAnsiTheme="majorHAnsi" w:cstheme="majorHAnsi"/>
          <w:bCs/>
          <w:sz w:val="24"/>
          <w:szCs w:val="24"/>
          <w:highlight w:val="yellow"/>
        </w:rPr>
        <w:t>2</w:t>
      </w:r>
      <w:r w:rsidR="004423FB">
        <w:rPr>
          <w:rFonts w:asciiTheme="majorHAnsi" w:hAnsiTheme="majorHAnsi" w:cstheme="majorHAnsi"/>
          <w:bCs/>
          <w:sz w:val="24"/>
          <w:szCs w:val="24"/>
          <w:highlight w:val="yellow"/>
        </w:rPr>
        <w:t>3</w:t>
      </w:r>
      <w:r w:rsidR="00254B56" w:rsidRPr="00727986">
        <w:rPr>
          <w:rFonts w:asciiTheme="majorHAnsi" w:hAnsiTheme="majorHAnsi" w:cstheme="majorHAnsi"/>
          <w:bCs/>
          <w:sz w:val="24"/>
          <w:szCs w:val="24"/>
          <w:highlight w:val="yellow"/>
        </w:rPr>
        <w:t>.</w:t>
      </w:r>
      <w:r w:rsidRPr="00727986">
        <w:rPr>
          <w:rFonts w:asciiTheme="majorHAnsi" w:hAnsiTheme="majorHAnsi" w:cstheme="majorHAnsi"/>
          <w:bCs/>
          <w:sz w:val="24"/>
          <w:szCs w:val="24"/>
          <w:highlight w:val="yellow"/>
        </w:rPr>
        <w:t>11.202</w:t>
      </w:r>
      <w:r w:rsidR="003F2B36" w:rsidRPr="00727986">
        <w:rPr>
          <w:rFonts w:asciiTheme="majorHAnsi" w:hAnsiTheme="majorHAnsi" w:cstheme="majorHAnsi"/>
          <w:bCs/>
          <w:sz w:val="24"/>
          <w:szCs w:val="24"/>
          <w:highlight w:val="yellow"/>
        </w:rPr>
        <w:t>2</w:t>
      </w:r>
      <w:r w:rsidRPr="00727986">
        <w:rPr>
          <w:rFonts w:asciiTheme="majorHAnsi" w:hAnsiTheme="majorHAnsi" w:cstheme="majorHAnsi"/>
          <w:bCs/>
          <w:sz w:val="24"/>
          <w:szCs w:val="24"/>
          <w:highlight w:val="yellow"/>
        </w:rPr>
        <w:t xml:space="preserve"> r. na godz. 1</w:t>
      </w:r>
      <w:r w:rsidR="00254B56" w:rsidRPr="00727986">
        <w:rPr>
          <w:rFonts w:asciiTheme="majorHAnsi" w:hAnsiTheme="majorHAnsi" w:cstheme="majorHAnsi"/>
          <w:bCs/>
          <w:sz w:val="24"/>
          <w:szCs w:val="24"/>
          <w:highlight w:val="yellow"/>
        </w:rPr>
        <w:t>0</w:t>
      </w:r>
      <w:r w:rsidRPr="00727986">
        <w:rPr>
          <w:rFonts w:asciiTheme="majorHAnsi" w:hAnsiTheme="majorHAnsi" w:cstheme="majorHAnsi"/>
          <w:bCs/>
          <w:sz w:val="24"/>
          <w:szCs w:val="24"/>
          <w:highlight w:val="yellow"/>
        </w:rPr>
        <w:t>:00.</w:t>
      </w:r>
    </w:p>
    <w:p w14:paraId="780688A1" w14:textId="57B61E79" w:rsidR="00C72528" w:rsidRPr="00F7316E" w:rsidRDefault="007C7D51" w:rsidP="00C72528">
      <w:pPr>
        <w:spacing w:line="271" w:lineRule="auto"/>
        <w:ind w:left="709" w:hanging="283"/>
        <w:jc w:val="both"/>
        <w:rPr>
          <w:rFonts w:asciiTheme="majorHAnsi" w:hAnsiTheme="majorHAnsi" w:cstheme="majorHAnsi"/>
          <w:sz w:val="24"/>
          <w:szCs w:val="24"/>
        </w:rPr>
      </w:pPr>
      <w:r w:rsidRPr="00727986">
        <w:rPr>
          <w:rFonts w:asciiTheme="majorHAnsi" w:hAnsiTheme="majorHAnsi" w:cstheme="majorHAnsi"/>
          <w:bCs/>
          <w:sz w:val="24"/>
          <w:szCs w:val="24"/>
          <w:lang w:eastAsia="en-US"/>
        </w:rPr>
        <w:t>2</w:t>
      </w:r>
      <w:r w:rsidR="00C72528" w:rsidRPr="00727986">
        <w:rPr>
          <w:rFonts w:asciiTheme="majorHAnsi" w:hAnsiTheme="majorHAnsi" w:cstheme="majorHAnsi"/>
          <w:bCs/>
          <w:sz w:val="24"/>
          <w:szCs w:val="24"/>
          <w:lang w:eastAsia="en-US"/>
        </w:rPr>
        <w:t xml:space="preserve">) </w:t>
      </w:r>
      <w:r w:rsidR="00C72528" w:rsidRPr="00727986">
        <w:rPr>
          <w:rFonts w:asciiTheme="majorHAnsi" w:hAnsiTheme="majorHAnsi" w:cstheme="majorHAnsi"/>
          <w:bCs/>
          <w:sz w:val="24"/>
          <w:szCs w:val="24"/>
        </w:rPr>
        <w:t>Osob</w:t>
      </w:r>
      <w:r w:rsidRPr="00727986">
        <w:rPr>
          <w:rFonts w:asciiTheme="majorHAnsi" w:hAnsiTheme="majorHAnsi" w:cstheme="majorHAnsi"/>
          <w:bCs/>
          <w:sz w:val="24"/>
          <w:szCs w:val="24"/>
        </w:rPr>
        <w:t>a</w:t>
      </w:r>
      <w:r w:rsidR="00C72528" w:rsidRPr="00727986">
        <w:rPr>
          <w:rFonts w:asciiTheme="majorHAnsi" w:hAnsiTheme="majorHAnsi" w:cstheme="majorHAnsi"/>
          <w:bCs/>
          <w:sz w:val="24"/>
          <w:szCs w:val="24"/>
        </w:rPr>
        <w:t xml:space="preserve"> do kontaktu: </w:t>
      </w:r>
      <w:r w:rsidRPr="00F7316E">
        <w:rPr>
          <w:rFonts w:asciiTheme="majorHAnsi" w:hAnsiTheme="majorHAnsi" w:cstheme="majorHAnsi"/>
          <w:bCs/>
          <w:sz w:val="24"/>
          <w:szCs w:val="24"/>
        </w:rPr>
        <w:t xml:space="preserve">Agnieszka Błaszczak, tel. 22 11 65 260, e-mail: </w:t>
      </w:r>
      <w:hyperlink r:id="rId13" w:history="1">
        <w:r w:rsidRPr="00727986">
          <w:rPr>
            <w:rStyle w:val="Hipercze"/>
            <w:rFonts w:asciiTheme="majorHAnsi" w:hAnsiTheme="majorHAnsi" w:cstheme="majorHAnsi"/>
            <w:bCs/>
            <w:color w:val="auto"/>
            <w:sz w:val="24"/>
            <w:szCs w:val="24"/>
          </w:rPr>
          <w:t>agnieszka.blaszczak@szpitalnowowiejski.pl</w:t>
        </w:r>
      </w:hyperlink>
      <w:r w:rsidRPr="00727986">
        <w:rPr>
          <w:rFonts w:asciiTheme="majorHAnsi" w:hAnsiTheme="majorHAnsi" w:cstheme="majorHAnsi"/>
          <w:bCs/>
          <w:sz w:val="24"/>
          <w:szCs w:val="24"/>
        </w:rPr>
        <w:t xml:space="preserve"> ; </w:t>
      </w:r>
      <w:r w:rsidR="00C72528" w:rsidRPr="00727986">
        <w:rPr>
          <w:rFonts w:asciiTheme="majorHAnsi" w:hAnsiTheme="majorHAnsi" w:cstheme="majorHAnsi"/>
          <w:bCs/>
          <w:sz w:val="24"/>
          <w:szCs w:val="24"/>
        </w:rPr>
        <w:t xml:space="preserve">Bożena Woźniak – Naczelna Pielęgniarka, </w:t>
      </w:r>
      <w:r w:rsidRPr="00727986">
        <w:rPr>
          <w:rFonts w:asciiTheme="majorHAnsi" w:hAnsiTheme="majorHAnsi" w:cstheme="majorHAnsi"/>
          <w:bCs/>
          <w:sz w:val="24"/>
          <w:szCs w:val="24"/>
        </w:rPr>
        <w:t xml:space="preserve">                </w:t>
      </w:r>
      <w:r w:rsidR="00C72528" w:rsidRPr="00727986">
        <w:rPr>
          <w:rFonts w:asciiTheme="majorHAnsi" w:hAnsiTheme="majorHAnsi" w:cstheme="majorHAnsi"/>
          <w:bCs/>
          <w:sz w:val="24"/>
          <w:szCs w:val="24"/>
        </w:rPr>
        <w:t>tel</w:t>
      </w:r>
      <w:r w:rsidR="00C12977" w:rsidRPr="00727986">
        <w:rPr>
          <w:rFonts w:asciiTheme="majorHAnsi" w:hAnsiTheme="majorHAnsi" w:cstheme="majorHAnsi"/>
          <w:bCs/>
          <w:sz w:val="24"/>
          <w:szCs w:val="24"/>
        </w:rPr>
        <w:t>. 22 11</w:t>
      </w:r>
      <w:r w:rsidR="00D16194" w:rsidRPr="00727986">
        <w:rPr>
          <w:rFonts w:asciiTheme="majorHAnsi" w:hAnsiTheme="majorHAnsi" w:cstheme="majorHAnsi"/>
          <w:bCs/>
          <w:sz w:val="24"/>
          <w:szCs w:val="24"/>
        </w:rPr>
        <w:t xml:space="preserve"> </w:t>
      </w:r>
      <w:r w:rsidR="00C12977" w:rsidRPr="00727986">
        <w:rPr>
          <w:rFonts w:asciiTheme="majorHAnsi" w:hAnsiTheme="majorHAnsi" w:cstheme="majorHAnsi"/>
          <w:bCs/>
          <w:sz w:val="24"/>
          <w:szCs w:val="24"/>
        </w:rPr>
        <w:t>65</w:t>
      </w:r>
      <w:r w:rsidR="00D16194" w:rsidRPr="00727986">
        <w:rPr>
          <w:rFonts w:asciiTheme="majorHAnsi" w:hAnsiTheme="majorHAnsi" w:cstheme="majorHAnsi"/>
          <w:bCs/>
          <w:sz w:val="24"/>
          <w:szCs w:val="24"/>
        </w:rPr>
        <w:t xml:space="preserve"> </w:t>
      </w:r>
      <w:r w:rsidR="00C12977" w:rsidRPr="00727986">
        <w:rPr>
          <w:rFonts w:asciiTheme="majorHAnsi" w:hAnsiTheme="majorHAnsi" w:cstheme="majorHAnsi"/>
          <w:bCs/>
          <w:sz w:val="24"/>
          <w:szCs w:val="24"/>
        </w:rPr>
        <w:t>249</w:t>
      </w:r>
      <w:r w:rsidR="00C72528" w:rsidRPr="00727986">
        <w:rPr>
          <w:rFonts w:asciiTheme="majorHAnsi" w:hAnsiTheme="majorHAnsi" w:cstheme="majorHAnsi"/>
          <w:bCs/>
          <w:sz w:val="24"/>
          <w:szCs w:val="24"/>
        </w:rPr>
        <w:t xml:space="preserve">, e-mail: </w:t>
      </w:r>
      <w:hyperlink r:id="rId14" w:history="1">
        <w:r w:rsidR="00C12977" w:rsidRPr="00F7316E">
          <w:rPr>
            <w:rStyle w:val="Hipercze"/>
            <w:rFonts w:asciiTheme="majorHAnsi" w:hAnsiTheme="majorHAnsi" w:cstheme="majorHAnsi"/>
            <w:bCs/>
            <w:color w:val="auto"/>
            <w:sz w:val="24"/>
            <w:szCs w:val="24"/>
          </w:rPr>
          <w:t>bozena.wozniak@szpitalnowowiejski.pl</w:t>
        </w:r>
      </w:hyperlink>
      <w:r w:rsidR="00D16194" w:rsidRPr="00F7316E">
        <w:rPr>
          <w:rFonts w:asciiTheme="majorHAnsi" w:hAnsiTheme="majorHAnsi" w:cstheme="majorHAnsi"/>
          <w:bCs/>
          <w:sz w:val="24"/>
          <w:szCs w:val="24"/>
          <w:u w:val="single"/>
        </w:rPr>
        <w:t xml:space="preserve"> </w:t>
      </w:r>
      <w:r w:rsidRPr="00F7316E">
        <w:rPr>
          <w:rFonts w:asciiTheme="majorHAnsi" w:hAnsiTheme="majorHAnsi" w:cstheme="majorHAnsi"/>
          <w:bCs/>
          <w:sz w:val="24"/>
          <w:szCs w:val="24"/>
          <w:u w:val="single"/>
        </w:rPr>
        <w:t xml:space="preserve">.                 </w:t>
      </w:r>
    </w:p>
    <w:p w14:paraId="308EAE0E" w14:textId="06902B38" w:rsidR="002C356E" w:rsidRPr="00727986" w:rsidRDefault="00FA77C1">
      <w:pPr>
        <w:pStyle w:val="Nagwek2"/>
        <w:rPr>
          <w:rFonts w:asciiTheme="majorHAnsi" w:hAnsiTheme="majorHAnsi" w:cstheme="majorHAnsi"/>
        </w:rPr>
      </w:pPr>
      <w:bookmarkStart w:id="14" w:name="_Toc85023470"/>
      <w:r w:rsidRPr="00727986">
        <w:rPr>
          <w:rFonts w:asciiTheme="majorHAnsi" w:hAnsiTheme="majorHAnsi" w:cstheme="majorHAnsi"/>
        </w:rPr>
        <w:t>VI. Podwykonawstwo</w:t>
      </w:r>
      <w:bookmarkEnd w:id="14"/>
    </w:p>
    <w:p w14:paraId="6CB82494" w14:textId="77777777" w:rsidR="002C356E" w:rsidRPr="00B10B8B" w:rsidRDefault="00FA77C1" w:rsidP="00E639AB">
      <w:pPr>
        <w:numPr>
          <w:ilvl w:val="0"/>
          <w:numId w:val="7"/>
        </w:numPr>
        <w:spacing w:line="271" w:lineRule="auto"/>
        <w:ind w:left="454" w:hanging="454"/>
        <w:jc w:val="both"/>
        <w:rPr>
          <w:rFonts w:asciiTheme="majorHAnsi" w:hAnsiTheme="majorHAnsi" w:cstheme="majorHAnsi"/>
          <w:sz w:val="24"/>
          <w:szCs w:val="24"/>
        </w:rPr>
      </w:pPr>
      <w:r w:rsidRPr="00B10B8B">
        <w:rPr>
          <w:rFonts w:asciiTheme="majorHAnsi" w:hAnsiTheme="majorHAnsi" w:cstheme="majorHAnsi"/>
          <w:sz w:val="24"/>
          <w:szCs w:val="24"/>
        </w:rPr>
        <w:t>Wykonawca może powierzyć wykonanie części zamówienia podwykonawcy (podwykonawcom</w:t>
      </w:r>
      <w:r w:rsidR="005C5550"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F602545" w14:textId="77777777" w:rsidR="002C356E" w:rsidRPr="00B10B8B" w:rsidRDefault="00FA77C1" w:rsidP="00E639AB">
      <w:pPr>
        <w:numPr>
          <w:ilvl w:val="0"/>
          <w:numId w:val="7"/>
        </w:numPr>
        <w:spacing w:line="271" w:lineRule="auto"/>
        <w:ind w:left="454" w:hanging="454"/>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sz w:val="24"/>
          <w:szCs w:val="24"/>
        </w:rPr>
        <w:t>nie zastrzega</w:t>
      </w:r>
      <w:r w:rsidRPr="00B10B8B">
        <w:rPr>
          <w:rFonts w:asciiTheme="majorHAnsi" w:hAnsiTheme="majorHAnsi" w:cstheme="majorHAnsi"/>
          <w:sz w:val="24"/>
          <w:szCs w:val="24"/>
        </w:rPr>
        <w:t xml:space="preserve"> obowiązku osobistego wykonania przez Wykonawcę kluczowych części zamówienia</w:t>
      </w:r>
      <w:r w:rsidR="00D340DF" w:rsidRPr="00B10B8B">
        <w:rPr>
          <w:rFonts w:asciiTheme="majorHAnsi" w:hAnsiTheme="majorHAnsi" w:cstheme="majorHAnsi"/>
          <w:sz w:val="24"/>
          <w:szCs w:val="24"/>
        </w:rPr>
        <w:t>.</w:t>
      </w:r>
    </w:p>
    <w:p w14:paraId="5682AA4C" w14:textId="101FA882" w:rsidR="002C356E" w:rsidRPr="00B10B8B" w:rsidRDefault="00FA77C1" w:rsidP="00E639AB">
      <w:pPr>
        <w:numPr>
          <w:ilvl w:val="0"/>
          <w:numId w:val="7"/>
        </w:numPr>
        <w:spacing w:line="271" w:lineRule="auto"/>
        <w:ind w:left="454" w:hanging="454"/>
        <w:jc w:val="both"/>
        <w:rPr>
          <w:rFonts w:asciiTheme="majorHAnsi" w:hAnsiTheme="majorHAnsi" w:cstheme="majorHAnsi"/>
          <w:sz w:val="24"/>
          <w:szCs w:val="24"/>
        </w:rPr>
      </w:pPr>
      <w:r w:rsidRPr="00B10B8B">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B10B8B">
        <w:rPr>
          <w:rFonts w:asciiTheme="majorHAnsi" w:hAnsiTheme="majorHAnsi" w:cstheme="majorHAnsi"/>
          <w:sz w:val="24"/>
          <w:szCs w:val="24"/>
        </w:rPr>
        <w:t>w</w:t>
      </w:r>
      <w:r w:rsidRPr="00B10B8B">
        <w:rPr>
          <w:rFonts w:asciiTheme="majorHAnsi" w:hAnsiTheme="majorHAnsi" w:cstheme="majorHAnsi"/>
          <w:sz w:val="24"/>
          <w:szCs w:val="24"/>
        </w:rPr>
        <w:t>ykonawców</w:t>
      </w:r>
      <w:r w:rsidR="0088732A" w:rsidRPr="00B10B8B">
        <w:rPr>
          <w:rFonts w:asciiTheme="majorHAnsi" w:hAnsiTheme="majorHAnsi" w:cstheme="majorHAnsi"/>
          <w:sz w:val="24"/>
          <w:szCs w:val="24"/>
        </w:rPr>
        <w:t>.</w:t>
      </w:r>
    </w:p>
    <w:p w14:paraId="41C927EC" w14:textId="65D18FA9" w:rsidR="004E3F2D" w:rsidRDefault="00FA77C1" w:rsidP="008135C0">
      <w:pPr>
        <w:pStyle w:val="Nagwek2"/>
      </w:pPr>
      <w:bookmarkStart w:id="15" w:name="_Toc85023471"/>
      <w:r w:rsidRPr="00E639AB">
        <w:rPr>
          <w:rFonts w:asciiTheme="majorHAnsi" w:hAnsiTheme="majorHAnsi" w:cstheme="majorHAnsi"/>
        </w:rPr>
        <w:t>VII. Termin wykonania zamówienia</w:t>
      </w:r>
      <w:bookmarkStart w:id="16" w:name="_Hlk81469113"/>
      <w:bookmarkEnd w:id="15"/>
    </w:p>
    <w:p w14:paraId="05BCD2D0" w14:textId="2F0F7167" w:rsidR="00C12977" w:rsidRPr="00B10B8B" w:rsidRDefault="00C12977" w:rsidP="00C12977">
      <w:pPr>
        <w:pStyle w:val="Tekstpodstawowy22"/>
        <w:spacing w:after="0"/>
        <w:rPr>
          <w:rFonts w:asciiTheme="majorHAnsi" w:hAnsiTheme="majorHAnsi" w:cstheme="majorHAnsi"/>
          <w:bCs/>
          <w:sz w:val="24"/>
          <w:szCs w:val="24"/>
        </w:rPr>
      </w:pPr>
      <w:r w:rsidRPr="00B10B8B">
        <w:rPr>
          <w:rFonts w:asciiTheme="majorHAnsi" w:hAnsiTheme="majorHAnsi" w:cstheme="majorHAnsi"/>
          <w:bCs/>
          <w:sz w:val="24"/>
          <w:szCs w:val="24"/>
        </w:rPr>
        <w:t xml:space="preserve">Zamówienie będzie realizowane w okresie od daty zawarcia umowy, lecz nie wcześniej niż </w:t>
      </w:r>
      <w:r w:rsidR="006322EC">
        <w:rPr>
          <w:rFonts w:asciiTheme="majorHAnsi" w:hAnsiTheme="majorHAnsi" w:cstheme="majorHAnsi"/>
          <w:bCs/>
          <w:sz w:val="24"/>
          <w:szCs w:val="24"/>
        </w:rPr>
        <w:t xml:space="preserve">                    </w:t>
      </w:r>
      <w:r w:rsidRPr="00B10B8B">
        <w:rPr>
          <w:rFonts w:asciiTheme="majorHAnsi" w:hAnsiTheme="majorHAnsi" w:cstheme="majorHAnsi"/>
          <w:b/>
          <w:sz w:val="24"/>
          <w:szCs w:val="24"/>
        </w:rPr>
        <w:t>od dnia 01.01.202</w:t>
      </w:r>
      <w:r w:rsidR="003F2B36" w:rsidRPr="00B10B8B">
        <w:rPr>
          <w:rFonts w:asciiTheme="majorHAnsi" w:hAnsiTheme="majorHAnsi" w:cstheme="majorHAnsi"/>
          <w:b/>
          <w:sz w:val="24"/>
          <w:szCs w:val="24"/>
        </w:rPr>
        <w:t>3</w:t>
      </w:r>
      <w:r w:rsidRPr="00B10B8B">
        <w:rPr>
          <w:rFonts w:asciiTheme="majorHAnsi" w:hAnsiTheme="majorHAnsi" w:cstheme="majorHAnsi"/>
          <w:b/>
          <w:sz w:val="24"/>
          <w:szCs w:val="24"/>
        </w:rPr>
        <w:t xml:space="preserve"> r. do dnia 31.12.202</w:t>
      </w:r>
      <w:r w:rsidR="003F2B36" w:rsidRPr="00B10B8B">
        <w:rPr>
          <w:rFonts w:asciiTheme="majorHAnsi" w:hAnsiTheme="majorHAnsi" w:cstheme="majorHAnsi"/>
          <w:b/>
          <w:sz w:val="24"/>
          <w:szCs w:val="24"/>
        </w:rPr>
        <w:t>3</w:t>
      </w:r>
      <w:r w:rsidRPr="00B10B8B">
        <w:rPr>
          <w:rFonts w:asciiTheme="majorHAnsi" w:hAnsiTheme="majorHAnsi" w:cstheme="majorHAnsi"/>
          <w:b/>
          <w:sz w:val="24"/>
          <w:szCs w:val="24"/>
        </w:rPr>
        <w:t xml:space="preserve"> r.</w:t>
      </w:r>
    </w:p>
    <w:p w14:paraId="471925E2" w14:textId="77777777" w:rsidR="002C356E" w:rsidRPr="00D35E52" w:rsidRDefault="00FA77C1">
      <w:pPr>
        <w:pStyle w:val="Nagwek2"/>
        <w:tabs>
          <w:tab w:val="left" w:pos="0"/>
        </w:tabs>
        <w:rPr>
          <w:rFonts w:asciiTheme="majorHAnsi" w:hAnsiTheme="majorHAnsi" w:cstheme="majorHAnsi"/>
        </w:rPr>
      </w:pPr>
      <w:bookmarkStart w:id="17" w:name="_Toc85023472"/>
      <w:bookmarkEnd w:id="16"/>
      <w:r w:rsidRPr="00D35E52">
        <w:rPr>
          <w:rFonts w:asciiTheme="majorHAnsi" w:hAnsiTheme="majorHAnsi" w:cstheme="majorHAnsi"/>
        </w:rPr>
        <w:t>VIII. Warunki udziału w postępowaniu</w:t>
      </w:r>
      <w:bookmarkEnd w:id="17"/>
    </w:p>
    <w:p w14:paraId="2ACF1E61" w14:textId="77777777" w:rsidR="002C356E" w:rsidRPr="00B10B8B" w:rsidRDefault="00FA77C1" w:rsidP="00A23E54">
      <w:pPr>
        <w:numPr>
          <w:ilvl w:val="0"/>
          <w:numId w:val="14"/>
        </w:numPr>
        <w:spacing w:line="271" w:lineRule="auto"/>
        <w:ind w:left="426" w:right="23"/>
        <w:jc w:val="both"/>
        <w:rPr>
          <w:rFonts w:asciiTheme="majorHAnsi" w:hAnsiTheme="majorHAnsi" w:cstheme="majorHAnsi"/>
          <w:sz w:val="24"/>
          <w:szCs w:val="24"/>
        </w:rPr>
      </w:pPr>
      <w:r w:rsidRPr="00B10B8B">
        <w:rPr>
          <w:rFonts w:asciiTheme="majorHAnsi" w:hAnsiTheme="majorHAnsi" w:cstheme="majorHAnsi"/>
          <w:sz w:val="24"/>
          <w:szCs w:val="24"/>
        </w:rPr>
        <w:t xml:space="preserve">O udzielenie zamówienia mogą ubiegać się Wykonawcy, którzy nie podlegają wykluczeniu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na zasadach określonych w Rozdziale IX SWZ, oraz spełniają określone przez Zamawiającego warunki</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udziału w postępowaniu.</w:t>
      </w:r>
    </w:p>
    <w:p w14:paraId="66CD2975" w14:textId="77777777" w:rsidR="002C356E" w:rsidRPr="00B10B8B" w:rsidRDefault="00FA77C1" w:rsidP="00A23E54">
      <w:pPr>
        <w:numPr>
          <w:ilvl w:val="0"/>
          <w:numId w:val="14"/>
        </w:numPr>
        <w:spacing w:line="271" w:lineRule="auto"/>
        <w:ind w:left="426" w:right="23"/>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spełniają warunki dotyczące:</w:t>
      </w:r>
    </w:p>
    <w:p w14:paraId="67BC4C83" w14:textId="77777777" w:rsidR="002C356E" w:rsidRPr="00B10B8B"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do występowania w obrocie gospodarczym:</w:t>
      </w:r>
    </w:p>
    <w:p w14:paraId="3DD023B8" w14:textId="77777777" w:rsidR="002970C1" w:rsidRPr="00B10B8B" w:rsidRDefault="002970C1" w:rsidP="0078397A">
      <w:pPr>
        <w:spacing w:line="271" w:lineRule="auto"/>
        <w:ind w:left="852" w:right="23"/>
        <w:jc w:val="both"/>
        <w:rPr>
          <w:rFonts w:asciiTheme="majorHAnsi" w:hAnsiTheme="majorHAnsi" w:cstheme="majorHAnsi"/>
          <w:sz w:val="24"/>
          <w:szCs w:val="24"/>
        </w:rPr>
      </w:pPr>
      <w:bookmarkStart w:id="18" w:name="_Hlk78978863"/>
      <w:r w:rsidRPr="00B10B8B">
        <w:rPr>
          <w:rFonts w:asciiTheme="majorHAnsi" w:hAnsiTheme="majorHAnsi" w:cstheme="majorHAnsi"/>
          <w:sz w:val="24"/>
          <w:szCs w:val="24"/>
        </w:rPr>
        <w:t>Zamawiający nie stawia warunku w powyższym zakresie</w:t>
      </w:r>
      <w:r w:rsidR="0078397A" w:rsidRPr="00B10B8B">
        <w:rPr>
          <w:rFonts w:asciiTheme="majorHAnsi" w:hAnsiTheme="majorHAnsi" w:cstheme="majorHAnsi"/>
          <w:sz w:val="24"/>
          <w:szCs w:val="24"/>
        </w:rPr>
        <w:t>.</w:t>
      </w:r>
    </w:p>
    <w:bookmarkEnd w:id="18"/>
    <w:p w14:paraId="74F7136C" w14:textId="7655DD43" w:rsidR="002C356E" w:rsidRPr="00B10B8B"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B10B8B">
        <w:rPr>
          <w:rFonts w:asciiTheme="majorHAnsi" w:hAnsiTheme="majorHAnsi" w:cstheme="majorHAnsi"/>
          <w:b/>
          <w:sz w:val="24"/>
          <w:szCs w:val="24"/>
        </w:rPr>
        <w:t>U</w:t>
      </w:r>
      <w:r w:rsidR="00FA77C1" w:rsidRPr="00B10B8B">
        <w:rPr>
          <w:rFonts w:asciiTheme="majorHAnsi" w:hAnsiTheme="majorHAnsi" w:cstheme="majorHAnsi"/>
          <w:b/>
          <w:sz w:val="24"/>
          <w:szCs w:val="24"/>
        </w:rPr>
        <w:t>prawnień do prowadzenia określonej działalności gospodarczej lub zawodowej, o ile wynika to z odrębnych przepisów:</w:t>
      </w:r>
    </w:p>
    <w:p w14:paraId="2AA88A5F" w14:textId="68D64F46" w:rsidR="0088732A" w:rsidRPr="00B10B8B" w:rsidRDefault="004E3F2D" w:rsidP="004E3F2D">
      <w:pPr>
        <w:spacing w:line="271" w:lineRule="auto"/>
        <w:ind w:left="852" w:right="23"/>
        <w:jc w:val="both"/>
        <w:rPr>
          <w:rFonts w:asciiTheme="majorHAnsi" w:hAnsiTheme="majorHAnsi" w:cstheme="majorHAnsi"/>
          <w:sz w:val="24"/>
          <w:szCs w:val="24"/>
        </w:rPr>
      </w:pPr>
      <w:r w:rsidRPr="00B10B8B">
        <w:rPr>
          <w:rFonts w:asciiTheme="majorHAnsi" w:hAnsiTheme="majorHAnsi" w:cstheme="majorHAnsi"/>
          <w:sz w:val="24"/>
          <w:szCs w:val="24"/>
        </w:rPr>
        <w:t>Zamawiający nie stawia warunku w powyższym zakresie.</w:t>
      </w:r>
    </w:p>
    <w:p w14:paraId="32190214" w14:textId="6141EBC1" w:rsidR="002C356E" w:rsidRPr="00B10B8B" w:rsidRDefault="004072B6" w:rsidP="00E54209">
      <w:pPr>
        <w:pStyle w:val="Akapitzlist"/>
        <w:numPr>
          <w:ilvl w:val="0"/>
          <w:numId w:val="3"/>
        </w:numPr>
        <w:spacing w:line="271" w:lineRule="auto"/>
        <w:ind w:left="851" w:right="23" w:hanging="425"/>
        <w:jc w:val="both"/>
        <w:rPr>
          <w:rFonts w:asciiTheme="majorHAnsi" w:hAnsiTheme="majorHAnsi" w:cstheme="majorHAnsi"/>
          <w:sz w:val="24"/>
          <w:szCs w:val="24"/>
        </w:rPr>
      </w:pPr>
      <w:r w:rsidRPr="00B10B8B">
        <w:rPr>
          <w:rFonts w:asciiTheme="majorHAnsi" w:hAnsiTheme="majorHAnsi" w:cstheme="majorHAnsi"/>
          <w:b/>
          <w:sz w:val="24"/>
          <w:szCs w:val="24"/>
        </w:rPr>
        <w:t>S</w:t>
      </w:r>
      <w:r w:rsidR="00FA77C1" w:rsidRPr="00B10B8B">
        <w:rPr>
          <w:rFonts w:asciiTheme="majorHAnsi" w:hAnsiTheme="majorHAnsi" w:cstheme="majorHAnsi"/>
          <w:b/>
          <w:sz w:val="24"/>
          <w:szCs w:val="24"/>
        </w:rPr>
        <w:t>ytuacji ekonomicznej lub finansowej:</w:t>
      </w:r>
    </w:p>
    <w:p w14:paraId="3442FD4B" w14:textId="77777777" w:rsidR="0088732A" w:rsidRPr="00B10B8B" w:rsidRDefault="0088732A" w:rsidP="00E54209">
      <w:pPr>
        <w:pStyle w:val="Akapitzlist"/>
        <w:spacing w:line="271" w:lineRule="auto"/>
        <w:ind w:left="851" w:right="23"/>
        <w:jc w:val="both"/>
        <w:rPr>
          <w:rFonts w:asciiTheme="majorHAnsi" w:hAnsiTheme="majorHAnsi" w:cstheme="majorHAnsi"/>
          <w:sz w:val="24"/>
          <w:szCs w:val="24"/>
        </w:rPr>
      </w:pPr>
      <w:r w:rsidRPr="00B10B8B">
        <w:rPr>
          <w:rFonts w:asciiTheme="majorHAnsi" w:hAnsiTheme="majorHAnsi" w:cstheme="majorHAnsi"/>
          <w:sz w:val="24"/>
          <w:szCs w:val="24"/>
        </w:rPr>
        <w:t>Zamawiający nie stawia warunku w powyższym zakresie.</w:t>
      </w:r>
    </w:p>
    <w:p w14:paraId="1EC56CC7" w14:textId="77777777" w:rsidR="002C356E" w:rsidRPr="00B10B8B" w:rsidRDefault="004072B6" w:rsidP="00E54209">
      <w:pPr>
        <w:numPr>
          <w:ilvl w:val="0"/>
          <w:numId w:val="3"/>
        </w:numPr>
        <w:tabs>
          <w:tab w:val="left" w:pos="993"/>
        </w:tabs>
        <w:spacing w:line="271" w:lineRule="auto"/>
        <w:ind w:left="852" w:right="20" w:hanging="426"/>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technicznej lub zawodowej:</w:t>
      </w:r>
    </w:p>
    <w:p w14:paraId="64816D8B" w14:textId="7D4810A0" w:rsidR="004C65FF" w:rsidRPr="00B10B8B" w:rsidRDefault="0088732A" w:rsidP="008775E7">
      <w:pPr>
        <w:autoSpaceDE w:val="0"/>
        <w:autoSpaceDN w:val="0"/>
        <w:adjustRightInd w:val="0"/>
        <w:spacing w:line="271" w:lineRule="auto"/>
        <w:ind w:left="132" w:firstLine="720"/>
        <w:jc w:val="both"/>
        <w:rPr>
          <w:sz w:val="24"/>
          <w:szCs w:val="24"/>
        </w:rPr>
      </w:pPr>
      <w:r w:rsidRPr="00B10B8B">
        <w:rPr>
          <w:rFonts w:asciiTheme="majorHAnsi" w:hAnsiTheme="majorHAnsi" w:cstheme="majorHAnsi"/>
          <w:color w:val="000000"/>
          <w:sz w:val="24"/>
          <w:szCs w:val="24"/>
        </w:rPr>
        <w:t>Zamawiający nie stawia warunku w powyższym zakresie.</w:t>
      </w:r>
      <w:bookmarkStart w:id="19" w:name="_Toc85023473"/>
    </w:p>
    <w:p w14:paraId="1DEC32EA" w14:textId="77777777" w:rsidR="00E54209" w:rsidRPr="00B10B8B" w:rsidRDefault="00E54209" w:rsidP="00227882">
      <w:pPr>
        <w:pStyle w:val="Nagwek2"/>
        <w:spacing w:before="0" w:after="0" w:line="360" w:lineRule="auto"/>
        <w:rPr>
          <w:rFonts w:asciiTheme="majorHAnsi" w:hAnsiTheme="majorHAnsi" w:cstheme="majorHAnsi"/>
          <w:sz w:val="24"/>
          <w:szCs w:val="24"/>
        </w:rPr>
      </w:pPr>
    </w:p>
    <w:p w14:paraId="6FB4E31B" w14:textId="3C4AD578" w:rsidR="002C356E" w:rsidRPr="004072B6" w:rsidRDefault="00FA77C1" w:rsidP="00227882">
      <w:pPr>
        <w:pStyle w:val="Nagwek2"/>
        <w:spacing w:before="0" w:after="0" w:line="360" w:lineRule="auto"/>
        <w:rPr>
          <w:rFonts w:asciiTheme="majorHAnsi" w:hAnsiTheme="majorHAnsi" w:cstheme="majorHAnsi"/>
        </w:rPr>
      </w:pPr>
      <w:r w:rsidRPr="004072B6">
        <w:rPr>
          <w:rFonts w:asciiTheme="majorHAnsi" w:hAnsiTheme="majorHAnsi" w:cstheme="majorHAnsi"/>
        </w:rPr>
        <w:t>IX. Podstawy wykluczenia z postępowania</w:t>
      </w:r>
      <w:bookmarkEnd w:id="19"/>
    </w:p>
    <w:p w14:paraId="09798377" w14:textId="77777777" w:rsidR="00057C9E" w:rsidRPr="00B10B8B" w:rsidRDefault="00FA77C1" w:rsidP="004072B6">
      <w:pPr>
        <w:numPr>
          <w:ilvl w:val="0"/>
          <w:numId w:val="1"/>
        </w:numPr>
        <w:spacing w:line="271" w:lineRule="auto"/>
        <w:ind w:left="426"/>
        <w:jc w:val="both"/>
        <w:rPr>
          <w:rFonts w:asciiTheme="majorHAnsi" w:hAnsiTheme="majorHAnsi" w:cstheme="majorHAnsi"/>
          <w:b/>
          <w:bCs/>
          <w:sz w:val="24"/>
          <w:szCs w:val="24"/>
        </w:rPr>
      </w:pPr>
      <w:r w:rsidRPr="00B10B8B">
        <w:rPr>
          <w:rFonts w:asciiTheme="majorHAnsi" w:hAnsiTheme="majorHAnsi" w:cstheme="majorHAnsi"/>
          <w:sz w:val="24"/>
          <w:szCs w:val="24"/>
        </w:rPr>
        <w:t>Z postępowania o udzielenie zamówienia wyklucza się Wykonawców, w stosunku do których zachodzi którakolwiek z okoliczności wskazanych</w:t>
      </w:r>
      <w:r w:rsidR="00083152" w:rsidRPr="00B10B8B">
        <w:rPr>
          <w:rFonts w:asciiTheme="majorHAnsi" w:hAnsiTheme="majorHAnsi" w:cstheme="majorHAnsi"/>
          <w:b/>
          <w:bCs/>
          <w:sz w:val="24"/>
          <w:szCs w:val="24"/>
        </w:rPr>
        <w:t xml:space="preserve"> </w:t>
      </w:r>
      <w:r w:rsidRPr="00B10B8B">
        <w:rPr>
          <w:rFonts w:asciiTheme="majorHAnsi" w:hAnsiTheme="majorHAnsi" w:cstheme="majorHAnsi"/>
          <w:b/>
          <w:bCs/>
          <w:sz w:val="24"/>
          <w:szCs w:val="24"/>
        </w:rPr>
        <w:t>w art. 108 ust. 1 PZP</w:t>
      </w:r>
      <w:r w:rsidR="00057C9E" w:rsidRPr="00B10B8B">
        <w:rPr>
          <w:rFonts w:asciiTheme="majorHAnsi" w:hAnsiTheme="majorHAnsi" w:cstheme="majorHAnsi"/>
          <w:b/>
          <w:bCs/>
          <w:sz w:val="24"/>
          <w:szCs w:val="24"/>
        </w:rPr>
        <w:t xml:space="preserve"> przewidującego wykluczenie Wykonawcy:</w:t>
      </w:r>
    </w:p>
    <w:p w14:paraId="15B51B10" w14:textId="77777777" w:rsidR="00057C9E" w:rsidRPr="00B10B8B" w:rsidRDefault="00057C9E">
      <w:pPr>
        <w:numPr>
          <w:ilvl w:val="0"/>
          <w:numId w:val="27"/>
        </w:numPr>
        <w:tabs>
          <w:tab w:val="left" w:pos="567"/>
        </w:tabs>
        <w:autoSpaceDE w:val="0"/>
        <w:autoSpaceDN w:val="0"/>
        <w:adjustRightInd w:val="0"/>
        <w:spacing w:line="271" w:lineRule="auto"/>
        <w:ind w:left="426" w:hanging="142"/>
        <w:jc w:val="both"/>
        <w:rPr>
          <w:rFonts w:asciiTheme="majorHAnsi" w:hAnsiTheme="majorHAnsi" w:cstheme="majorHAnsi"/>
          <w:sz w:val="24"/>
          <w:szCs w:val="24"/>
        </w:rPr>
      </w:pPr>
      <w:r w:rsidRPr="00B10B8B">
        <w:rPr>
          <w:rFonts w:asciiTheme="majorHAnsi" w:hAnsiTheme="majorHAnsi" w:cstheme="majorHAnsi"/>
          <w:sz w:val="24"/>
          <w:szCs w:val="24"/>
        </w:rPr>
        <w:t>będącego osobą fizyczną, którego prawomocnie skazano za przestępstwo:</w:t>
      </w:r>
    </w:p>
    <w:p w14:paraId="5FDBFC71"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handlu ludźmi, o którym mowa w art. 189a Kodeksu karnego;</w:t>
      </w:r>
    </w:p>
    <w:p w14:paraId="1FAEF849" w14:textId="55136764" w:rsidR="00A154F1" w:rsidRPr="00B10B8B" w:rsidRDefault="00A154F1" w:rsidP="006322EC">
      <w:pPr>
        <w:pStyle w:val="Akapitzlist"/>
        <w:numPr>
          <w:ilvl w:val="0"/>
          <w:numId w:val="28"/>
        </w:numPr>
        <w:tabs>
          <w:tab w:val="left" w:pos="851"/>
        </w:tabs>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o którym mowa w art. 228-230a, art. 250a Kodeksu karnego, w art. 46-48 ustawy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0DB96"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w art. 299 Kodeksu karnego;</w:t>
      </w:r>
    </w:p>
    <w:p w14:paraId="7295075E" w14:textId="77777777"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o charakterze terrorystycznym, o którym mowa w art. 115 § 20 Kodeksu karnego, lub mające na celu popełnienie tego przestępstwa;</w:t>
      </w:r>
    </w:p>
    <w:p w14:paraId="5A48A758" w14:textId="7742CEF4"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pracy małoletnich cudzoziemców powierzenia wykonywania pracy małoletniemu cudzoziemcowi, o którym mowa w art. 9 ust. 2 ustawy z dnia 15 czerwca 2012 r.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o skutkach powierzania wykonywania pracy cudzoziemcom przebywającym wbrew przepisom na terytorium Rzeczypospolitej Polskiej (Dz. U. poz. 769);</w:t>
      </w:r>
    </w:p>
    <w:p w14:paraId="3048C119" w14:textId="2FD43C3F" w:rsidR="00057C9E" w:rsidRPr="00B10B8B" w:rsidRDefault="00057C9E" w:rsidP="006322EC">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przeciwko obrotowi gospodarczemu, o których mowa w art. 296–307 Kodeksu karnego, przestępstwo oszustwa, o którym mowa w art. 286 Kodeksu karnego, przestępstwo przeciwko wiarygodności dokumentów, o których mowa w art.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270–277d Kodeksu karnego, lub przestępstwo skarbowe;</w:t>
      </w:r>
    </w:p>
    <w:p w14:paraId="02F42C79" w14:textId="19CA311E" w:rsidR="00057C9E" w:rsidRPr="006322EC" w:rsidRDefault="00057C9E" w:rsidP="006322EC">
      <w:pPr>
        <w:numPr>
          <w:ilvl w:val="0"/>
          <w:numId w:val="28"/>
        </w:numPr>
        <w:tabs>
          <w:tab w:val="left" w:pos="567"/>
        </w:tabs>
        <w:autoSpaceDE w:val="0"/>
        <w:autoSpaceDN w:val="0"/>
        <w:adjustRightInd w:val="0"/>
        <w:spacing w:line="271" w:lineRule="auto"/>
        <w:ind w:left="851"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o którym mowa w art. 9 ust. 1 i 3 lub art. 10 ustawy z dnia 15 czerwca 2012 r. </w:t>
      </w:r>
      <w:r w:rsidR="00733DC6" w:rsidRPr="00B10B8B">
        <w:rPr>
          <w:rFonts w:asciiTheme="majorHAnsi" w:hAnsiTheme="majorHAnsi" w:cstheme="majorHAnsi"/>
          <w:sz w:val="24"/>
          <w:szCs w:val="24"/>
        </w:rPr>
        <w:br/>
      </w:r>
      <w:r w:rsidRPr="00B10B8B">
        <w:rPr>
          <w:rFonts w:asciiTheme="majorHAnsi" w:hAnsiTheme="majorHAnsi" w:cstheme="majorHAnsi"/>
          <w:sz w:val="24"/>
          <w:szCs w:val="24"/>
        </w:rPr>
        <w:t>o skutkach powierzania wykonywania pracy cudzoziemcom przebywającym wbrew przepisom na terytorium Rzeczypospolitej Polskiej</w:t>
      </w:r>
      <w:r w:rsidR="006322EC">
        <w:rPr>
          <w:rFonts w:asciiTheme="majorHAnsi" w:hAnsiTheme="majorHAnsi" w:cstheme="majorHAnsi"/>
          <w:sz w:val="24"/>
          <w:szCs w:val="24"/>
        </w:rPr>
        <w:t xml:space="preserve"> </w:t>
      </w:r>
      <w:r w:rsidRPr="006322EC">
        <w:rPr>
          <w:rFonts w:asciiTheme="majorHAnsi" w:hAnsiTheme="majorHAnsi" w:cstheme="majorHAnsi"/>
          <w:sz w:val="24"/>
          <w:szCs w:val="24"/>
        </w:rPr>
        <w:t>– lub za odpowiedni czyn zabroniony określony w przepisach prawa obcego;</w:t>
      </w:r>
    </w:p>
    <w:p w14:paraId="6C5ADCF8" w14:textId="7CCAFB53"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12189E89"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w:t>
      </w:r>
      <w:r w:rsidRPr="00B10B8B">
        <w:rPr>
          <w:rFonts w:asciiTheme="majorHAnsi" w:hAnsiTheme="majorHAnsi" w:cstheme="majorHAnsi"/>
          <w:sz w:val="24"/>
          <w:szCs w:val="24"/>
        </w:rPr>
        <w:lastRenderedPageBreak/>
        <w:t>składek na ubezpieczenie społeczne lub zdrowotne wraz z odsetkami lub grzywnami lub zawarł wiążące porozumienie w sprawie spłaty tych należności;</w:t>
      </w:r>
    </w:p>
    <w:p w14:paraId="38EEBA44" w14:textId="77777777"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wobec którego prawomocnie orzeczono zakaz ubiegania się o zamówienia publiczne;</w:t>
      </w:r>
    </w:p>
    <w:p w14:paraId="396CA23D" w14:textId="27AE4D87" w:rsidR="00057C9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1798C858" w14:textId="01A37049" w:rsidR="002C356E" w:rsidRPr="00B10B8B" w:rsidRDefault="00057C9E" w:rsidP="006322EC">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7617466E" w:rsidR="002C356E" w:rsidRPr="00B10B8B" w:rsidRDefault="00057C9E" w:rsidP="004072B6">
      <w:pPr>
        <w:pStyle w:val="Akapitzlist"/>
        <w:numPr>
          <w:ilvl w:val="0"/>
          <w:numId w:val="1"/>
        </w:numPr>
        <w:spacing w:line="271" w:lineRule="auto"/>
        <w:ind w:left="426" w:hanging="426"/>
        <w:jc w:val="both"/>
        <w:rPr>
          <w:rFonts w:asciiTheme="majorHAnsi" w:hAnsiTheme="majorHAnsi" w:cstheme="majorHAnsi"/>
          <w:b/>
          <w:bCs/>
          <w:sz w:val="24"/>
          <w:szCs w:val="24"/>
        </w:rPr>
      </w:pPr>
      <w:r w:rsidRPr="00B10B8B">
        <w:rPr>
          <w:rFonts w:asciiTheme="majorHAnsi" w:hAnsiTheme="majorHAnsi" w:cstheme="majorHAnsi"/>
          <w:b/>
          <w:bCs/>
          <w:sz w:val="24"/>
          <w:szCs w:val="24"/>
        </w:rPr>
        <w:t>Zamawiający przewiduje fakultatywne przesłanki wykluczenia o których mowa</w:t>
      </w:r>
      <w:r w:rsidR="00C166F0" w:rsidRPr="00B10B8B">
        <w:rPr>
          <w:rFonts w:asciiTheme="majorHAnsi" w:hAnsiTheme="majorHAnsi" w:cstheme="majorHAnsi"/>
          <w:b/>
          <w:bCs/>
          <w:sz w:val="24"/>
          <w:szCs w:val="24"/>
        </w:rPr>
        <w:t xml:space="preserve"> </w:t>
      </w:r>
      <w:r w:rsidR="00FA77C1" w:rsidRPr="00B10B8B">
        <w:rPr>
          <w:rFonts w:asciiTheme="majorHAnsi" w:hAnsiTheme="majorHAnsi" w:cstheme="majorHAnsi"/>
          <w:b/>
          <w:bCs/>
          <w:sz w:val="24"/>
          <w:szCs w:val="24"/>
        </w:rPr>
        <w:t>w art. 109 ust. 1 pkt. 4</w:t>
      </w:r>
      <w:r w:rsidR="001F6C30" w:rsidRPr="00B10B8B">
        <w:rPr>
          <w:rFonts w:asciiTheme="majorHAnsi" w:hAnsiTheme="majorHAnsi" w:cstheme="majorHAnsi"/>
          <w:b/>
          <w:bCs/>
          <w:sz w:val="24"/>
          <w:szCs w:val="24"/>
        </w:rPr>
        <w:t xml:space="preserve"> </w:t>
      </w:r>
      <w:r w:rsidR="00FA77C1" w:rsidRPr="00B10B8B">
        <w:rPr>
          <w:rFonts w:asciiTheme="majorHAnsi" w:hAnsiTheme="majorHAnsi" w:cstheme="majorHAnsi"/>
          <w:b/>
          <w:bCs/>
          <w:sz w:val="24"/>
          <w:szCs w:val="24"/>
        </w:rPr>
        <w:t>PZP, tj.:</w:t>
      </w:r>
    </w:p>
    <w:p w14:paraId="54D1B1B9" w14:textId="77777777" w:rsidR="00057C9E" w:rsidRPr="00B10B8B" w:rsidRDefault="005C0A03" w:rsidP="006322EC">
      <w:p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1) </w:t>
      </w:r>
      <w:r w:rsidR="00FA77C1" w:rsidRPr="00B10B8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75F5E6B7" w:rsidR="00057C9E" w:rsidRPr="00B10B8B" w:rsidRDefault="00057C9E" w:rsidP="006322EC">
      <w:pPr>
        <w:pStyle w:val="Akapitzlist"/>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Wykonawca może zostać wykluczony przez zamawiającego na każdym etapie postępowania o udzielenie zamówienia.</w:t>
      </w:r>
    </w:p>
    <w:p w14:paraId="79B4D293" w14:textId="77777777" w:rsidR="00057C9E" w:rsidRPr="00B10B8B" w:rsidRDefault="00057C9E" w:rsidP="006322EC">
      <w:pPr>
        <w:pStyle w:val="Akapitzlist"/>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Wykonawca nie podlega wykluczeniu w okolicznościach określonych w ust. 1 pkt 1, 2 </w:t>
      </w:r>
      <w:r w:rsidR="00B4131B" w:rsidRPr="00B10B8B">
        <w:rPr>
          <w:rFonts w:asciiTheme="majorHAnsi" w:hAnsiTheme="majorHAnsi" w:cstheme="majorHAnsi"/>
          <w:sz w:val="24"/>
          <w:szCs w:val="24"/>
        </w:rPr>
        <w:br/>
      </w:r>
      <w:r w:rsidRPr="00B10B8B">
        <w:rPr>
          <w:rFonts w:asciiTheme="majorHAnsi" w:hAnsiTheme="majorHAnsi" w:cstheme="majorHAnsi"/>
          <w:sz w:val="24"/>
          <w:szCs w:val="24"/>
        </w:rPr>
        <w:t>i 5 lub ust. 2 pkt 2, jeżeli udowodni zamawiającemu, że spełnił łącznie następujące przesłanki:</w:t>
      </w:r>
    </w:p>
    <w:p w14:paraId="28FF4D8F" w14:textId="77777777" w:rsidR="00057C9E" w:rsidRPr="00B10B8B" w:rsidRDefault="00057C9E" w:rsidP="006322EC">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686D6D0E" w:rsidR="00057C9E" w:rsidRPr="00B10B8B" w:rsidRDefault="00057C9E">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podjął konkretne środki techniczne, organizacyjne i kadrowe, odpowiednie dla zapobiegania dalszym przestępstwom, wykroczeniom lub nieprawidłowemu postępowaniu,</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w</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szczególności:</w:t>
      </w:r>
    </w:p>
    <w:p w14:paraId="2C589859"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zerwał wszelkie powiązania z osobami lub podmiotami odpowiedzialnymi </w:t>
      </w:r>
      <w:r w:rsidR="002A642B" w:rsidRPr="00B10B8B">
        <w:rPr>
          <w:rFonts w:asciiTheme="majorHAnsi" w:hAnsiTheme="majorHAnsi" w:cstheme="majorHAnsi"/>
          <w:sz w:val="24"/>
          <w:szCs w:val="24"/>
        </w:rPr>
        <w:br/>
      </w:r>
      <w:r w:rsidRPr="00B10B8B">
        <w:rPr>
          <w:rFonts w:asciiTheme="majorHAnsi" w:hAnsiTheme="majorHAnsi" w:cstheme="majorHAnsi"/>
          <w:sz w:val="24"/>
          <w:szCs w:val="24"/>
        </w:rPr>
        <w:t>za nieprawidłowe postępowanie wykonawcy;</w:t>
      </w:r>
    </w:p>
    <w:p w14:paraId="5DD96A91"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zreorganizował personel;</w:t>
      </w:r>
    </w:p>
    <w:p w14:paraId="78DA2D84"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wdrożył system sprawozdawczości i kontroli;</w:t>
      </w:r>
    </w:p>
    <w:p w14:paraId="65110FEC"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t>utworzył struktury audytu wewnętrznego do monitorowania przestrzegania przepisów, wewnętrznych regulacji lub standardów;</w:t>
      </w:r>
    </w:p>
    <w:p w14:paraId="5A9CAB06" w14:textId="77777777" w:rsidR="00057C9E" w:rsidRPr="00B10B8B" w:rsidRDefault="00057C9E">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B10B8B">
        <w:rPr>
          <w:rFonts w:asciiTheme="majorHAnsi" w:hAnsiTheme="majorHAnsi" w:cstheme="majorHAnsi"/>
          <w:sz w:val="24"/>
          <w:szCs w:val="24"/>
        </w:rPr>
        <w:lastRenderedPageBreak/>
        <w:t xml:space="preserve">wprowadził wewnętrzne regulacje dotyczące odpowiedzialności i odszkodowań </w:t>
      </w:r>
      <w:r w:rsidR="002A642B" w:rsidRPr="00B10B8B">
        <w:rPr>
          <w:rFonts w:asciiTheme="majorHAnsi" w:hAnsiTheme="majorHAnsi" w:cstheme="majorHAnsi"/>
          <w:sz w:val="24"/>
          <w:szCs w:val="24"/>
        </w:rPr>
        <w:br/>
      </w:r>
      <w:r w:rsidRPr="00B10B8B">
        <w:rPr>
          <w:rFonts w:asciiTheme="majorHAnsi" w:hAnsiTheme="majorHAnsi" w:cstheme="majorHAnsi"/>
          <w:sz w:val="24"/>
          <w:szCs w:val="24"/>
        </w:rPr>
        <w:t>za nieprzestrzeganie przepisów, wewnętrznych regulacji lub standardów.</w:t>
      </w:r>
    </w:p>
    <w:p w14:paraId="4759DA4C" w14:textId="77777777" w:rsidR="00057C9E" w:rsidRPr="00B10B8B" w:rsidRDefault="00057C9E" w:rsidP="004072B6">
      <w:pPr>
        <w:pStyle w:val="Akapitzlist"/>
        <w:numPr>
          <w:ilvl w:val="0"/>
          <w:numId w:val="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B10B8B"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Okresy w których muszą nastąpić okoliczności określone w ust. 1 SWZ sankcjonowane wykluczeniem zostały określone w art. 111 ustawy Pzp.</w:t>
      </w:r>
    </w:p>
    <w:p w14:paraId="0F7249B1" w14:textId="48FD9644" w:rsidR="00057C9E" w:rsidRPr="00B10B8B"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oceni brak podstaw do wykluczenia z postępowania na podstawie złożonego wraz z ofertą oświadczenia wykonawcy z art. 125 ust. 1 Pzp oraz wymaganych podmiotowych środków dowodowych.</w:t>
      </w:r>
    </w:p>
    <w:p w14:paraId="73D2DDF1" w14:textId="77777777" w:rsidR="009C0BB2" w:rsidRPr="00B10B8B" w:rsidRDefault="009C0BB2" w:rsidP="009C0BB2">
      <w:pPr>
        <w:numPr>
          <w:ilvl w:val="0"/>
          <w:numId w:val="1"/>
        </w:numPr>
        <w:autoSpaceDE w:val="0"/>
        <w:autoSpaceDN w:val="0"/>
        <w:adjustRightInd w:val="0"/>
        <w:spacing w:line="271" w:lineRule="auto"/>
        <w:ind w:left="426" w:hanging="426"/>
        <w:jc w:val="both"/>
        <w:rPr>
          <w:rFonts w:asciiTheme="majorHAnsi" w:hAnsiTheme="majorHAnsi" w:cstheme="majorHAnsi"/>
          <w:b/>
          <w:bCs/>
          <w:sz w:val="24"/>
          <w:szCs w:val="24"/>
        </w:rPr>
      </w:pPr>
      <w:r w:rsidRPr="00B10B8B">
        <w:rPr>
          <w:rFonts w:asciiTheme="majorHAnsi" w:hAnsiTheme="majorHAnsi" w:cstheme="majorHAns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2022 r. poz. 835) – dalej zwana ustawą sankcyjną, zgodnie z którym z postępowania wyklucza Wykonawcę:</w:t>
      </w:r>
    </w:p>
    <w:p w14:paraId="7B995FA2" w14:textId="77777777" w:rsidR="009C0BB2" w:rsidRPr="00ED0EF9" w:rsidRDefault="009C0BB2" w:rsidP="004C5D8E">
      <w:pPr>
        <w:autoSpaceDE w:val="0"/>
        <w:autoSpaceDN w:val="0"/>
        <w:adjustRightInd w:val="0"/>
        <w:spacing w:line="271" w:lineRule="auto"/>
        <w:ind w:left="426" w:hanging="284"/>
        <w:jc w:val="both"/>
        <w:rPr>
          <w:rFonts w:asciiTheme="majorHAnsi" w:hAnsiTheme="majorHAnsi" w:cstheme="majorHAnsi"/>
          <w:sz w:val="24"/>
          <w:szCs w:val="24"/>
        </w:rPr>
      </w:pPr>
      <w:r w:rsidRPr="00ED0EF9">
        <w:rPr>
          <w:rFonts w:asciiTheme="majorHAnsi" w:hAnsiTheme="majorHAnsi" w:cstheme="majorHAnsi"/>
          <w:sz w:val="24"/>
          <w:szCs w:val="24"/>
        </w:rPr>
        <w:t xml:space="preserve"> 1) wymienionego w wykazach określonych w rozporządzeniu 765/2006 i rozporządzeniu 269/2014 albo wpisanego na listę na podstawie decyzji w sprawie wpisu na listę rozstrzygającej  o zastosowaniu środka, o którym mowa w art. 1 pkt 3;</w:t>
      </w:r>
    </w:p>
    <w:p w14:paraId="45F6B812" w14:textId="77777777" w:rsidR="009C0BB2" w:rsidRPr="00A37838" w:rsidRDefault="009C0BB2" w:rsidP="004C5D8E">
      <w:pPr>
        <w:autoSpaceDE w:val="0"/>
        <w:autoSpaceDN w:val="0"/>
        <w:adjustRightInd w:val="0"/>
        <w:spacing w:line="271" w:lineRule="auto"/>
        <w:ind w:left="426" w:hanging="284"/>
        <w:jc w:val="both"/>
        <w:rPr>
          <w:rFonts w:asciiTheme="majorHAnsi" w:hAnsiTheme="majorHAnsi" w:cstheme="majorHAnsi"/>
          <w:sz w:val="24"/>
          <w:szCs w:val="24"/>
        </w:rPr>
      </w:pPr>
      <w:r w:rsidRPr="00ED0EF9">
        <w:rPr>
          <w:rFonts w:asciiTheme="majorHAnsi" w:hAnsiTheme="majorHAnsi" w:cstheme="majorHAnsi"/>
          <w:sz w:val="24"/>
          <w:szCs w:val="24"/>
        </w:rPr>
        <w:t xml:space="preserve">2) którego beneficjentem rzeczywistym w rozumieniu ustawy z dnia 1 marca 2018 r. </w:t>
      </w:r>
      <w:r>
        <w:rPr>
          <w:rFonts w:asciiTheme="majorHAnsi" w:hAnsiTheme="majorHAnsi" w:cstheme="majorHAnsi"/>
          <w:sz w:val="24"/>
          <w:szCs w:val="24"/>
        </w:rPr>
        <w:t xml:space="preserve">                      </w:t>
      </w:r>
      <w:r w:rsidRPr="00A37838">
        <w:rPr>
          <w:rFonts w:asciiTheme="majorHAnsi" w:hAnsiTheme="majorHAnsi" w:cstheme="majorHAnsi"/>
          <w:sz w:val="24"/>
          <w:szCs w:val="24"/>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006BDF" w14:textId="77777777" w:rsidR="009C0BB2" w:rsidRPr="00A37838" w:rsidRDefault="009C0BB2" w:rsidP="004C5D8E">
      <w:pPr>
        <w:autoSpaceDE w:val="0"/>
        <w:autoSpaceDN w:val="0"/>
        <w:adjustRightInd w:val="0"/>
        <w:spacing w:line="271" w:lineRule="auto"/>
        <w:ind w:left="426" w:hanging="284"/>
        <w:jc w:val="both"/>
        <w:rPr>
          <w:rFonts w:asciiTheme="majorHAnsi" w:hAnsiTheme="majorHAnsi" w:cstheme="majorHAnsi"/>
          <w:sz w:val="24"/>
          <w:szCs w:val="24"/>
        </w:rPr>
      </w:pPr>
      <w:r w:rsidRPr="00A37838">
        <w:rPr>
          <w:rFonts w:asciiTheme="majorHAnsi" w:hAnsiTheme="majorHAnsi" w:cstheme="maj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C3721FB" w14:textId="77777777" w:rsidR="009C0BB2" w:rsidRPr="00ED0EF9" w:rsidRDefault="009C0BB2" w:rsidP="009C0BB2">
      <w:pPr>
        <w:autoSpaceDE w:val="0"/>
        <w:autoSpaceDN w:val="0"/>
        <w:adjustRightInd w:val="0"/>
        <w:spacing w:line="271" w:lineRule="auto"/>
        <w:ind w:left="426" w:hanging="426"/>
        <w:jc w:val="both"/>
        <w:rPr>
          <w:rFonts w:asciiTheme="majorHAnsi" w:hAnsiTheme="majorHAnsi" w:cstheme="majorHAnsi"/>
          <w:sz w:val="24"/>
          <w:szCs w:val="24"/>
        </w:rPr>
      </w:pPr>
      <w:r w:rsidRPr="00A37838">
        <w:rPr>
          <w:rFonts w:asciiTheme="majorHAnsi" w:hAnsiTheme="majorHAnsi" w:cstheme="majorHAnsi"/>
          <w:sz w:val="24"/>
          <w:szCs w:val="24"/>
        </w:rPr>
        <w:t>9. Wykluczenie, o którym mowa w ust. 8 następować będzie na okres trwania ww. okoliczności.</w:t>
      </w:r>
      <w:r>
        <w:rPr>
          <w:rFonts w:asciiTheme="majorHAnsi" w:hAnsiTheme="majorHAnsi" w:cstheme="majorHAnsi"/>
          <w:sz w:val="24"/>
          <w:szCs w:val="24"/>
        </w:rPr>
        <w:t xml:space="preserve"> </w:t>
      </w:r>
      <w:r w:rsidRPr="00ED0EF9">
        <w:rPr>
          <w:rFonts w:asciiTheme="majorHAnsi" w:hAnsiTheme="majorHAnsi" w:cstheme="majorHAnsi"/>
          <w:sz w:val="24"/>
          <w:szCs w:val="24"/>
        </w:rPr>
        <w:t>W przypadku wykonawcy lub uczestnika konkursu wykluczonego na podstawie art. 7 ust. 1</w:t>
      </w:r>
      <w:r>
        <w:rPr>
          <w:rFonts w:asciiTheme="majorHAnsi" w:hAnsiTheme="majorHAnsi" w:cstheme="majorHAnsi"/>
          <w:sz w:val="24"/>
          <w:szCs w:val="24"/>
        </w:rPr>
        <w:t xml:space="preserve"> ustawy sankcyjnej</w:t>
      </w:r>
      <w:r w:rsidRPr="00ED0EF9">
        <w:rPr>
          <w:rFonts w:asciiTheme="majorHAnsi" w:hAnsiTheme="majorHAnsi" w:cstheme="majorHAnsi"/>
          <w:sz w:val="24"/>
          <w:szCs w:val="24"/>
        </w:rPr>
        <w:t>, Zamawiający odrzuca ofertę takiego Wykonawcy.</w:t>
      </w:r>
    </w:p>
    <w:p w14:paraId="51A76C53" w14:textId="0B0EDD2E" w:rsidR="009C0BB2" w:rsidRPr="00CB4374" w:rsidRDefault="009C0BB2" w:rsidP="00CB4374">
      <w:pPr>
        <w:autoSpaceDE w:val="0"/>
        <w:autoSpaceDN w:val="0"/>
        <w:adjustRightInd w:val="0"/>
        <w:spacing w:line="271" w:lineRule="auto"/>
        <w:ind w:left="284" w:hanging="284"/>
        <w:jc w:val="both"/>
        <w:rPr>
          <w:rFonts w:asciiTheme="majorHAnsi" w:hAnsiTheme="majorHAnsi" w:cstheme="majorHAnsi"/>
          <w:sz w:val="24"/>
          <w:szCs w:val="24"/>
        </w:rPr>
      </w:pPr>
      <w:r w:rsidRPr="00ED0EF9">
        <w:rPr>
          <w:rFonts w:asciiTheme="majorHAnsi" w:hAnsiTheme="majorHAnsi" w:cstheme="majorHAnsi"/>
          <w:sz w:val="24"/>
          <w:szCs w:val="24"/>
        </w:rPr>
        <w:t xml:space="preserve">10. Zamawiający oceni brak podstaw do wykluczenia z postępowania, o których mowa w ust. 8 niniejszego rozdziału,  na podstawie złożonego oświadczenia wykonawcy z art. 7 ust. 1 </w:t>
      </w:r>
      <w:r>
        <w:rPr>
          <w:rFonts w:asciiTheme="majorHAnsi" w:hAnsiTheme="majorHAnsi" w:cstheme="majorHAnsi"/>
          <w:sz w:val="24"/>
          <w:szCs w:val="24"/>
        </w:rPr>
        <w:t>ustawy sankcyjnej</w:t>
      </w:r>
      <w:r w:rsidRPr="00ED0EF9">
        <w:rPr>
          <w:rFonts w:asciiTheme="majorHAnsi" w:hAnsiTheme="majorHAnsi" w:cstheme="majorHAnsi"/>
          <w:sz w:val="24"/>
          <w:szCs w:val="24"/>
        </w:rPr>
        <w:t xml:space="preserve">, </w:t>
      </w:r>
      <w:r w:rsidRPr="00A37838">
        <w:rPr>
          <w:rFonts w:asciiTheme="majorHAnsi" w:hAnsiTheme="majorHAnsi" w:cstheme="majorHAnsi"/>
          <w:sz w:val="24"/>
          <w:szCs w:val="24"/>
        </w:rPr>
        <w:t xml:space="preserve">zgodnie z wzorem stanowiącym </w:t>
      </w:r>
      <w:r w:rsidRPr="009C0BB2">
        <w:rPr>
          <w:rFonts w:asciiTheme="majorHAnsi" w:hAnsiTheme="majorHAnsi" w:cstheme="majorHAnsi"/>
          <w:b/>
          <w:bCs/>
          <w:sz w:val="24"/>
          <w:szCs w:val="24"/>
        </w:rPr>
        <w:t xml:space="preserve">załącznik nr </w:t>
      </w:r>
      <w:r>
        <w:rPr>
          <w:rFonts w:asciiTheme="majorHAnsi" w:hAnsiTheme="majorHAnsi" w:cstheme="majorHAnsi"/>
          <w:b/>
          <w:bCs/>
          <w:sz w:val="24"/>
          <w:szCs w:val="24"/>
        </w:rPr>
        <w:t>3</w:t>
      </w:r>
      <w:r w:rsidRPr="009C0BB2">
        <w:rPr>
          <w:rFonts w:asciiTheme="majorHAnsi" w:hAnsiTheme="majorHAnsi" w:cstheme="majorHAnsi"/>
          <w:b/>
          <w:bCs/>
          <w:sz w:val="24"/>
          <w:szCs w:val="24"/>
        </w:rPr>
        <w:t xml:space="preserve"> do SWZ.</w:t>
      </w:r>
    </w:p>
    <w:p w14:paraId="2E81C1ED" w14:textId="77777777" w:rsidR="002C356E" w:rsidRPr="002A642B" w:rsidRDefault="00FA77C1" w:rsidP="001F6C30">
      <w:pPr>
        <w:pStyle w:val="Nagwek2"/>
        <w:jc w:val="both"/>
        <w:rPr>
          <w:rFonts w:asciiTheme="majorHAnsi" w:hAnsiTheme="majorHAnsi" w:cstheme="majorHAnsi"/>
        </w:rPr>
      </w:pPr>
      <w:bookmarkStart w:id="20" w:name="_Toc85023474"/>
      <w:r w:rsidRPr="002A642B">
        <w:rPr>
          <w:rFonts w:asciiTheme="majorHAnsi" w:hAnsiTheme="majorHAnsi" w:cstheme="majorHAnsi"/>
        </w:rPr>
        <w:lastRenderedPageBreak/>
        <w:t>X. Podmiotowe środki dowodowe. Oświadczenia i dokumenty, jakie zobowiązani są dostarczyć Wykonawcy w celu potwierdzenia spełniania warunków udziału w postępowaniu oraz wykazania braku podstaw wykluczenia</w:t>
      </w:r>
      <w:bookmarkEnd w:id="20"/>
    </w:p>
    <w:p w14:paraId="42F96489" w14:textId="437A82EC" w:rsidR="002C356E" w:rsidRPr="00B10B8B" w:rsidRDefault="00FA77C1" w:rsidP="002A642B">
      <w:pPr>
        <w:numPr>
          <w:ilvl w:val="0"/>
          <w:numId w:val="6"/>
        </w:numP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Do oferty Wykonawca zobowiązany jest dołączyć aktualne na dzień składania ofert oświadczenie </w:t>
      </w:r>
      <w:r w:rsidR="004E2022"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o braku podstaw do wykluczenia z postępowania – zgodnie z </w:t>
      </w:r>
      <w:r w:rsidRPr="00B10B8B">
        <w:rPr>
          <w:rFonts w:asciiTheme="majorHAnsi" w:hAnsiTheme="majorHAnsi" w:cstheme="majorHAnsi"/>
          <w:b/>
          <w:sz w:val="24"/>
          <w:szCs w:val="24"/>
        </w:rPr>
        <w:t xml:space="preserve">Załącznikiem nr </w:t>
      </w:r>
      <w:r w:rsidR="002D4C8C" w:rsidRPr="00B10B8B">
        <w:rPr>
          <w:rFonts w:asciiTheme="majorHAnsi" w:hAnsiTheme="majorHAnsi" w:cstheme="majorHAnsi"/>
          <w:b/>
          <w:sz w:val="24"/>
          <w:szCs w:val="24"/>
        </w:rPr>
        <w:t xml:space="preserve">3 </w:t>
      </w:r>
      <w:r w:rsidRPr="00B10B8B">
        <w:rPr>
          <w:rFonts w:asciiTheme="majorHAnsi" w:hAnsiTheme="majorHAnsi" w:cstheme="majorHAnsi"/>
          <w:b/>
          <w:sz w:val="24"/>
          <w:szCs w:val="24"/>
        </w:rPr>
        <w:t>do SWZ</w:t>
      </w:r>
      <w:r w:rsidR="00202965" w:rsidRPr="00B10B8B">
        <w:rPr>
          <w:rFonts w:asciiTheme="majorHAnsi" w:hAnsiTheme="majorHAnsi" w:cstheme="majorHAnsi"/>
          <w:b/>
          <w:sz w:val="24"/>
          <w:szCs w:val="24"/>
        </w:rPr>
        <w:t>.</w:t>
      </w:r>
    </w:p>
    <w:p w14:paraId="7492A186" w14:textId="4DFD77DE" w:rsidR="002C356E" w:rsidRPr="00B10B8B" w:rsidRDefault="00FA77C1" w:rsidP="002A642B">
      <w:pPr>
        <w:numPr>
          <w:ilvl w:val="0"/>
          <w:numId w:val="6"/>
        </w:numPr>
        <w:spacing w:line="271" w:lineRule="auto"/>
        <w:ind w:left="283"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Informacje zawarte w oświadczeniu, o którym mowa w </w:t>
      </w:r>
      <w:r w:rsidR="003A1E90" w:rsidRPr="00B10B8B">
        <w:rPr>
          <w:rFonts w:asciiTheme="majorHAnsi" w:hAnsiTheme="majorHAnsi" w:cstheme="majorHAnsi"/>
          <w:sz w:val="24"/>
          <w:szCs w:val="24"/>
        </w:rPr>
        <w:t>ust.</w:t>
      </w:r>
      <w:r w:rsidRPr="00B10B8B">
        <w:rPr>
          <w:rFonts w:asciiTheme="majorHAnsi" w:hAnsiTheme="majorHAnsi" w:cstheme="majorHAnsi"/>
          <w:sz w:val="24"/>
          <w:szCs w:val="24"/>
        </w:rPr>
        <w:t xml:space="preserve"> 1 stanowią wstępne potwierdzenie, że Wykonawca nie podlega wykluczeniu oraz spełnia warunki udziału w postępowaniu.</w:t>
      </w:r>
    </w:p>
    <w:p w14:paraId="384B9601" w14:textId="77777777" w:rsidR="009F0E73" w:rsidRPr="00B10B8B" w:rsidRDefault="009F0E73" w:rsidP="002A642B">
      <w:pPr>
        <w:pStyle w:val="Akapitzlist"/>
        <w:numPr>
          <w:ilvl w:val="0"/>
          <w:numId w:val="6"/>
        </w:numPr>
        <w:spacing w:line="271" w:lineRule="auto"/>
        <w:ind w:left="283" w:hanging="283"/>
        <w:jc w:val="both"/>
        <w:rPr>
          <w:rFonts w:asciiTheme="majorHAnsi" w:hAnsiTheme="majorHAnsi" w:cstheme="majorHAnsi"/>
          <w:sz w:val="24"/>
          <w:szCs w:val="24"/>
        </w:rPr>
      </w:pPr>
      <w:r w:rsidRPr="00B10B8B">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B10B8B" w:rsidRDefault="00FA77C1" w:rsidP="002A642B">
      <w:pPr>
        <w:numPr>
          <w:ilvl w:val="0"/>
          <w:numId w:val="6"/>
        </w:numP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b/>
          <w:bCs/>
          <w:sz w:val="24"/>
          <w:szCs w:val="24"/>
        </w:rPr>
        <w:t>Zamawiający wzywa wykonawcę, którego oferta została najwyżej oceniona, do złożenia</w:t>
      </w:r>
      <w:r w:rsidR="00733DC6" w:rsidRPr="00B10B8B">
        <w:rPr>
          <w:rFonts w:asciiTheme="majorHAnsi" w:hAnsiTheme="majorHAnsi" w:cstheme="majorHAnsi"/>
          <w:b/>
          <w:bCs/>
          <w:sz w:val="24"/>
          <w:szCs w:val="24"/>
        </w:rPr>
        <w:t xml:space="preserve"> </w:t>
      </w:r>
      <w:r w:rsidR="002A642B" w:rsidRPr="00B10B8B">
        <w:rPr>
          <w:rFonts w:asciiTheme="majorHAnsi" w:hAnsiTheme="majorHAnsi" w:cstheme="majorHAnsi"/>
          <w:b/>
          <w:bCs/>
          <w:sz w:val="24"/>
          <w:szCs w:val="24"/>
        </w:rPr>
        <w:br/>
      </w:r>
      <w:r w:rsidRPr="00B10B8B">
        <w:rPr>
          <w:rFonts w:asciiTheme="majorHAnsi" w:hAnsiTheme="majorHAnsi" w:cstheme="majorHAnsi"/>
          <w:b/>
          <w:bCs/>
          <w:sz w:val="24"/>
          <w:szCs w:val="24"/>
        </w:rPr>
        <w:t>w wyznaczonym terminie, nie krótszym niż 5 dni od dnia wezwania, podmiotowych środków dowodowych</w:t>
      </w:r>
      <w:r w:rsidR="003427EC" w:rsidRPr="00B10B8B">
        <w:rPr>
          <w:rFonts w:asciiTheme="majorHAnsi" w:hAnsiTheme="majorHAnsi" w:cstheme="majorHAnsi"/>
          <w:sz w:val="24"/>
          <w:szCs w:val="24"/>
          <w:vertAlign w:val="superscript"/>
        </w:rPr>
        <w:t>,</w:t>
      </w:r>
      <w:r w:rsidRPr="00B10B8B">
        <w:rPr>
          <w:rFonts w:asciiTheme="majorHAnsi" w:hAnsiTheme="majorHAnsi" w:cstheme="majorHAnsi"/>
          <w:sz w:val="24"/>
          <w:szCs w:val="24"/>
        </w:rPr>
        <w:t xml:space="preserve"> jeżeli wymagał ich złożenia w ogłoszeniu o zamówieniu lub dokumentach zamówienia</w:t>
      </w:r>
      <w:r w:rsidR="003427EC" w:rsidRPr="00B10B8B">
        <w:rPr>
          <w:rFonts w:asciiTheme="majorHAnsi" w:hAnsiTheme="majorHAnsi" w:cstheme="majorHAnsi"/>
          <w:sz w:val="24"/>
          <w:szCs w:val="24"/>
        </w:rPr>
        <w:t>.</w:t>
      </w:r>
    </w:p>
    <w:p w14:paraId="46A2710C" w14:textId="77777777" w:rsidR="00B63CD4" w:rsidRPr="00B10B8B" w:rsidRDefault="00B63CD4" w:rsidP="002A642B">
      <w:pPr>
        <w:numPr>
          <w:ilvl w:val="0"/>
          <w:numId w:val="6"/>
        </w:numP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b/>
          <w:bCs/>
          <w:color w:val="000000"/>
          <w:sz w:val="24"/>
          <w:szCs w:val="24"/>
        </w:rPr>
        <w:t xml:space="preserve">W postępowaniu o udzielenie zamówienia Zamawiający żąda złożenia podmiotowych środków dowodowych na potwierdzenie: </w:t>
      </w:r>
    </w:p>
    <w:p w14:paraId="60D7B3F2" w14:textId="77777777" w:rsidR="00B63CD4" w:rsidRPr="00B10B8B" w:rsidRDefault="00B63CD4" w:rsidP="002A642B">
      <w:pPr>
        <w:autoSpaceDE w:val="0"/>
        <w:autoSpaceDN w:val="0"/>
        <w:adjustRightInd w:val="0"/>
        <w:spacing w:line="271" w:lineRule="auto"/>
        <w:ind w:left="567" w:hanging="283"/>
        <w:rPr>
          <w:rFonts w:asciiTheme="majorHAnsi" w:hAnsiTheme="majorHAnsi" w:cstheme="majorHAnsi"/>
          <w:b/>
          <w:bCs/>
          <w:color w:val="000000"/>
          <w:sz w:val="24"/>
          <w:szCs w:val="24"/>
        </w:rPr>
      </w:pPr>
      <w:r w:rsidRPr="00B10B8B">
        <w:rPr>
          <w:rFonts w:asciiTheme="majorHAnsi" w:hAnsiTheme="majorHAnsi" w:cstheme="majorHAnsi"/>
          <w:b/>
          <w:bCs/>
          <w:color w:val="000000"/>
          <w:sz w:val="24"/>
          <w:szCs w:val="24"/>
        </w:rPr>
        <w:t xml:space="preserve">1) braku podstaw wykluczenia; </w:t>
      </w:r>
    </w:p>
    <w:p w14:paraId="1F4A09D3" w14:textId="77777777" w:rsidR="00B63CD4" w:rsidRPr="00B10B8B" w:rsidRDefault="00B63CD4" w:rsidP="002A642B">
      <w:pPr>
        <w:spacing w:line="271" w:lineRule="auto"/>
        <w:ind w:left="284"/>
        <w:jc w:val="both"/>
        <w:rPr>
          <w:rFonts w:asciiTheme="majorHAnsi" w:hAnsiTheme="majorHAnsi" w:cstheme="majorHAnsi"/>
          <w:color w:val="000000"/>
          <w:sz w:val="24"/>
          <w:szCs w:val="24"/>
        </w:rPr>
      </w:pPr>
      <w:r w:rsidRPr="00B10B8B">
        <w:rPr>
          <w:rFonts w:asciiTheme="majorHAnsi" w:hAnsiTheme="majorHAnsi" w:cstheme="majorHAnsi"/>
          <w:color w:val="000000"/>
          <w:sz w:val="24"/>
          <w:szCs w:val="24"/>
        </w:rPr>
        <w:t>w formie określonej w Rozporządzeniu Ministra Rozwoju, Pracy i Technologii z dnia 23 grudnia 2020r. w sprawie podmiotowych środków dowodowych oraz innych dokumentów lub oświadczeń, jakich może żądać zamawiający od wykonawcy (Dz. U. z 2020r. poz. 2415).</w:t>
      </w:r>
    </w:p>
    <w:p w14:paraId="7667B59F" w14:textId="77777777" w:rsidR="002C356E" w:rsidRPr="00B10B8B" w:rsidRDefault="00FA77C1" w:rsidP="002A642B">
      <w:pPr>
        <w:numPr>
          <w:ilvl w:val="0"/>
          <w:numId w:val="6"/>
        </w:numP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b/>
          <w:bCs/>
          <w:sz w:val="24"/>
          <w:szCs w:val="24"/>
        </w:rPr>
        <w:t xml:space="preserve">Podmiotowe środki dowodowe wymagane od </w:t>
      </w:r>
      <w:r w:rsidR="00840A00" w:rsidRPr="00B10B8B">
        <w:rPr>
          <w:rFonts w:asciiTheme="majorHAnsi" w:hAnsiTheme="majorHAnsi" w:cstheme="majorHAnsi"/>
          <w:b/>
          <w:bCs/>
          <w:sz w:val="24"/>
          <w:szCs w:val="24"/>
        </w:rPr>
        <w:t>W</w:t>
      </w:r>
      <w:r w:rsidRPr="00B10B8B">
        <w:rPr>
          <w:rFonts w:asciiTheme="majorHAnsi" w:hAnsiTheme="majorHAnsi" w:cstheme="majorHAnsi"/>
          <w:b/>
          <w:bCs/>
          <w:sz w:val="24"/>
          <w:szCs w:val="24"/>
        </w:rPr>
        <w:t>ykonawcy obejmują:</w:t>
      </w:r>
    </w:p>
    <w:p w14:paraId="03AF8A07" w14:textId="77777777" w:rsidR="00241BFB" w:rsidRPr="00B10B8B" w:rsidRDefault="00241BFB" w:rsidP="00A23E54">
      <w:pPr>
        <w:numPr>
          <w:ilvl w:val="2"/>
          <w:numId w:val="14"/>
        </w:numPr>
        <w:spacing w:line="271" w:lineRule="auto"/>
        <w:ind w:left="567" w:hanging="292"/>
        <w:jc w:val="both"/>
        <w:rPr>
          <w:rFonts w:asciiTheme="majorHAnsi" w:hAnsiTheme="majorHAnsi" w:cstheme="majorHAnsi"/>
          <w:b/>
          <w:bCs/>
          <w:sz w:val="24"/>
          <w:szCs w:val="24"/>
        </w:rPr>
      </w:pPr>
      <w:r w:rsidRPr="00B10B8B">
        <w:rPr>
          <w:rFonts w:asciiTheme="majorHAnsi" w:hAnsiTheme="majorHAnsi" w:cstheme="majorHAnsi"/>
          <w:b/>
          <w:bCs/>
          <w:sz w:val="24"/>
          <w:szCs w:val="24"/>
          <w:u w:val="single"/>
        </w:rPr>
        <w:t>Podmiotowe środki dowodowe na potwierdzenie braku podstaw wykluczenia</w:t>
      </w:r>
      <w:r w:rsidRPr="00B10B8B">
        <w:rPr>
          <w:rFonts w:asciiTheme="majorHAnsi" w:hAnsiTheme="majorHAnsi" w:cstheme="majorHAnsi"/>
          <w:b/>
          <w:bCs/>
          <w:sz w:val="24"/>
          <w:szCs w:val="24"/>
        </w:rPr>
        <w:t>:</w:t>
      </w:r>
    </w:p>
    <w:p w14:paraId="7D51C8B6" w14:textId="5D98269B" w:rsidR="00384190" w:rsidRPr="00B10B8B" w:rsidRDefault="00241BFB" w:rsidP="000E7868">
      <w:pPr>
        <w:spacing w:line="271" w:lineRule="auto"/>
        <w:ind w:left="851" w:hanging="284"/>
        <w:jc w:val="both"/>
        <w:rPr>
          <w:rFonts w:asciiTheme="majorHAnsi" w:hAnsiTheme="majorHAnsi" w:cstheme="majorHAnsi"/>
          <w:sz w:val="24"/>
          <w:szCs w:val="24"/>
        </w:rPr>
      </w:pPr>
      <w:r w:rsidRPr="00B10B8B">
        <w:rPr>
          <w:rFonts w:asciiTheme="majorHAnsi" w:hAnsiTheme="majorHAnsi" w:cstheme="majorHAnsi"/>
          <w:b/>
          <w:bCs/>
          <w:sz w:val="24"/>
          <w:szCs w:val="24"/>
        </w:rPr>
        <w:t>a)</w:t>
      </w:r>
      <w:r w:rsidR="00384190" w:rsidRPr="00B10B8B">
        <w:rPr>
          <w:rFonts w:asciiTheme="majorHAnsi" w:hAnsiTheme="majorHAnsi" w:cstheme="majorHAnsi"/>
          <w:b/>
          <w:bCs/>
          <w:color w:val="548DD4" w:themeColor="text2" w:themeTint="99"/>
          <w:sz w:val="24"/>
          <w:szCs w:val="24"/>
        </w:rPr>
        <w:tab/>
      </w:r>
      <w:r w:rsidRPr="00B10B8B">
        <w:rPr>
          <w:rFonts w:asciiTheme="majorHAnsi" w:hAnsiTheme="majorHAnsi" w:cstheme="majorHAnsi"/>
          <w:sz w:val="24"/>
          <w:szCs w:val="24"/>
        </w:rPr>
        <w:t>o</w:t>
      </w:r>
      <w:r w:rsidR="00FA77C1" w:rsidRPr="00B10B8B">
        <w:rPr>
          <w:rFonts w:asciiTheme="majorHAnsi" w:hAnsiTheme="majorHAnsi" w:cstheme="majorHAnsi"/>
          <w:sz w:val="24"/>
          <w:szCs w:val="24"/>
        </w:rPr>
        <w:t xml:space="preserve">dpis lub informacja z Krajowego Rejestru Sądowego lub z Centralnej Ewidencji </w:t>
      </w:r>
      <w:r w:rsidR="00384190" w:rsidRPr="00B10B8B">
        <w:rPr>
          <w:rFonts w:asciiTheme="majorHAnsi" w:hAnsiTheme="majorHAnsi" w:cstheme="majorHAnsi"/>
          <w:sz w:val="24"/>
          <w:szCs w:val="24"/>
        </w:rPr>
        <w:br/>
      </w:r>
      <w:r w:rsidR="00FA77C1" w:rsidRPr="00B10B8B">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B10B8B">
        <w:rPr>
          <w:rFonts w:asciiTheme="majorHAnsi" w:hAnsiTheme="majorHAnsi" w:cstheme="majorHAnsi"/>
          <w:sz w:val="24"/>
          <w:szCs w:val="24"/>
        </w:rPr>
        <w:t>.</w:t>
      </w:r>
    </w:p>
    <w:p w14:paraId="22FDA57E" w14:textId="2750CB2F" w:rsidR="002C356E" w:rsidRPr="00B10B8B" w:rsidRDefault="00651312" w:rsidP="00651312">
      <w:pPr>
        <w:autoSpaceDE w:val="0"/>
        <w:autoSpaceDN w:val="0"/>
        <w:adjustRightInd w:val="0"/>
        <w:spacing w:line="271" w:lineRule="auto"/>
        <w:ind w:left="284" w:hanging="284"/>
        <w:jc w:val="both"/>
        <w:rPr>
          <w:rFonts w:asciiTheme="majorHAnsi" w:hAnsiTheme="majorHAnsi" w:cstheme="majorHAnsi"/>
          <w:sz w:val="24"/>
          <w:szCs w:val="24"/>
        </w:rPr>
      </w:pPr>
      <w:r w:rsidRPr="00B10B8B">
        <w:rPr>
          <w:rFonts w:asciiTheme="majorHAnsi" w:hAnsiTheme="majorHAnsi" w:cstheme="majorHAnsi"/>
          <w:b/>
          <w:bCs/>
          <w:sz w:val="24"/>
          <w:szCs w:val="24"/>
        </w:rPr>
        <w:t xml:space="preserve">7. </w:t>
      </w:r>
      <w:r w:rsidR="00E22E1D" w:rsidRPr="00B10B8B">
        <w:rPr>
          <w:rFonts w:asciiTheme="majorHAnsi" w:hAnsiTheme="majorHAnsi" w:cstheme="majorHAnsi"/>
          <w:b/>
          <w:bCs/>
          <w:sz w:val="24"/>
          <w:szCs w:val="24"/>
        </w:rPr>
        <w:tab/>
      </w:r>
      <w:r w:rsidR="00FA77C1" w:rsidRPr="00B10B8B">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B10B8B">
        <w:rPr>
          <w:rFonts w:asciiTheme="majorHAnsi" w:hAnsiTheme="majorHAnsi" w:cstheme="majorHAnsi"/>
          <w:sz w:val="24"/>
          <w:szCs w:val="24"/>
        </w:rPr>
        <w:t>6</w:t>
      </w:r>
      <w:r w:rsidR="00FA77C1" w:rsidRPr="00B10B8B">
        <w:rPr>
          <w:rFonts w:asciiTheme="majorHAnsi" w:hAnsiTheme="majorHAnsi" w:cstheme="majorHAnsi"/>
          <w:sz w:val="24"/>
          <w:szCs w:val="24"/>
        </w:rPr>
        <w:t xml:space="preserve"> pkt </w:t>
      </w:r>
      <w:r w:rsidR="00466FD9" w:rsidRPr="00B10B8B">
        <w:rPr>
          <w:rFonts w:asciiTheme="majorHAnsi" w:hAnsiTheme="majorHAnsi" w:cstheme="majorHAnsi"/>
          <w:sz w:val="24"/>
          <w:szCs w:val="24"/>
        </w:rPr>
        <w:t>1 lit. a)</w:t>
      </w:r>
      <w:r w:rsidR="00FA77C1" w:rsidRPr="00B10B8B">
        <w:rPr>
          <w:rFonts w:asciiTheme="majorHAnsi" w:hAnsiTheme="majorHAnsi"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B10B8B">
        <w:rPr>
          <w:rFonts w:asciiTheme="majorHAnsi" w:hAnsiTheme="majorHAnsi" w:cstheme="majorHAnsi"/>
          <w:sz w:val="24"/>
          <w:szCs w:val="24"/>
          <w:vertAlign w:val="superscript"/>
        </w:rPr>
        <w:t>.</w:t>
      </w:r>
    </w:p>
    <w:p w14:paraId="77C2A138" w14:textId="79E0F4D9" w:rsidR="009F0E73" w:rsidRPr="00B10B8B" w:rsidRDefault="00FA77C1">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Jeżeli w kraju, w którym Wykonawca ma siedzibę lub miejsce zamieszkania, nie wydaje się dokumentów, o których mowa w ust. </w:t>
      </w:r>
      <w:r w:rsidR="009B4B3D" w:rsidRPr="00B10B8B">
        <w:rPr>
          <w:rFonts w:asciiTheme="majorHAnsi" w:hAnsiTheme="majorHAnsi" w:cstheme="majorHAnsi"/>
          <w:sz w:val="24"/>
          <w:szCs w:val="24"/>
        </w:rPr>
        <w:t xml:space="preserve">7 </w:t>
      </w:r>
      <w:r w:rsidRPr="00B10B8B">
        <w:rPr>
          <w:rFonts w:asciiTheme="majorHAnsi" w:hAnsiTheme="majorHAnsi" w:cstheme="majorHAnsi"/>
          <w:sz w:val="24"/>
          <w:szCs w:val="24"/>
        </w:rPr>
        <w:t xml:space="preserve">zastępuje się je w całości lub części dokumentem zawierającym odpowiednio oświadczenie Wykonawcy, ze wskazaniem osoby albo osób uprawnionych do jego reprezentacji, złożone przed notariuszem lub </w:t>
      </w:r>
      <w:r w:rsidRPr="00B10B8B">
        <w:rPr>
          <w:rFonts w:asciiTheme="majorHAnsi" w:hAnsiTheme="majorHAnsi" w:cstheme="majorHAnsi"/>
          <w:sz w:val="24"/>
          <w:szCs w:val="24"/>
        </w:rPr>
        <w:lastRenderedPageBreak/>
        <w:t>przed organem sądowym, administracyjnym albo organem samorządu zawodowego lub gospodarczego właściwym ze względu na siedzibę lub miejsce zamieszkania Wykonawcy</w:t>
      </w:r>
      <w:r w:rsidR="001F6C30" w:rsidRPr="00B10B8B">
        <w:rPr>
          <w:rFonts w:asciiTheme="majorHAnsi" w:hAnsiTheme="majorHAnsi" w:cstheme="majorHAnsi"/>
          <w:sz w:val="24"/>
          <w:szCs w:val="24"/>
        </w:rPr>
        <w:t>.</w:t>
      </w:r>
    </w:p>
    <w:p w14:paraId="00AFE85E" w14:textId="77777777" w:rsidR="003A1E90" w:rsidRPr="00B10B8B" w:rsidRDefault="003A1E90">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Jeżeli jest to niezbędne do zapewnienia odpowiedniego przebiegu postępowania </w:t>
      </w:r>
      <w:r w:rsidR="00466FD9" w:rsidRPr="00B10B8B">
        <w:rPr>
          <w:rFonts w:asciiTheme="majorHAnsi" w:hAnsiTheme="majorHAnsi" w:cstheme="majorHAnsi"/>
          <w:sz w:val="24"/>
          <w:szCs w:val="24"/>
        </w:rPr>
        <w:br/>
      </w:r>
      <w:r w:rsidRPr="00B10B8B">
        <w:rPr>
          <w:rFonts w:asciiTheme="majorHAnsi" w:hAnsiTheme="majorHAnsi"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B10B8B" w:rsidRDefault="003A1E90">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B10B8B" w:rsidRDefault="003A1E90">
      <w:pPr>
        <w:numPr>
          <w:ilvl w:val="0"/>
          <w:numId w:val="38"/>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B10B8B" w:rsidRDefault="003A1E90">
      <w:pPr>
        <w:pStyle w:val="Akapitzlist"/>
        <w:numPr>
          <w:ilvl w:val="2"/>
          <w:numId w:val="38"/>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 oferta wykonawcy podlega odrzuceniu bez względu na ich złożenie, uzupełnienie lub poprawienie lub </w:t>
      </w:r>
    </w:p>
    <w:p w14:paraId="6EAAA123" w14:textId="77777777" w:rsidR="003A1E90" w:rsidRPr="00B10B8B" w:rsidRDefault="003A1E90">
      <w:pPr>
        <w:pStyle w:val="Akapitzlist"/>
        <w:numPr>
          <w:ilvl w:val="2"/>
          <w:numId w:val="38"/>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 zachodzą przesłanki unieważnienia postępowania.</w:t>
      </w:r>
    </w:p>
    <w:p w14:paraId="22F49DDF" w14:textId="77777777" w:rsidR="009F0E73" w:rsidRPr="00B10B8B" w:rsidRDefault="009F0E73" w:rsidP="00CB4374">
      <w:pPr>
        <w:numPr>
          <w:ilvl w:val="0"/>
          <w:numId w:val="38"/>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bCs/>
          <w:sz w:val="24"/>
          <w:szCs w:val="24"/>
        </w:rPr>
        <w:t>nie wzywa</w:t>
      </w:r>
      <w:r w:rsidRPr="00B10B8B">
        <w:rPr>
          <w:rFonts w:asciiTheme="majorHAnsi" w:hAnsiTheme="majorHAnsi" w:cstheme="majorHAnsi"/>
          <w:sz w:val="24"/>
          <w:szCs w:val="24"/>
        </w:rPr>
        <w:t xml:space="preserve"> do złożenia podmiotowych środków dowodowych, jeżeli:</w:t>
      </w:r>
    </w:p>
    <w:p w14:paraId="1D594C0E" w14:textId="409C0F72" w:rsidR="009F0E73" w:rsidRPr="00B10B8B" w:rsidRDefault="009F0E73">
      <w:pPr>
        <w:pStyle w:val="Akapitzlist"/>
        <w:numPr>
          <w:ilvl w:val="2"/>
          <w:numId w:val="38"/>
        </w:numPr>
        <w:pBdr>
          <w:top w:val="nil"/>
          <w:left w:val="nil"/>
          <w:bottom w:val="nil"/>
          <w:right w:val="nil"/>
          <w:between w:val="nil"/>
        </w:pBdr>
        <w:shd w:val="clear" w:color="auto" w:fill="FFFFFF" w:themeFill="background1"/>
        <w:spacing w:line="271" w:lineRule="auto"/>
        <w:ind w:left="567" w:hanging="283"/>
        <w:jc w:val="both"/>
        <w:rPr>
          <w:rFonts w:asciiTheme="majorHAnsi" w:hAnsiTheme="majorHAnsi" w:cstheme="majorHAnsi"/>
          <w:sz w:val="24"/>
          <w:szCs w:val="24"/>
          <w:highlight w:val="yellow"/>
        </w:rPr>
      </w:pPr>
      <w:r w:rsidRPr="00B10B8B">
        <w:rPr>
          <w:rFonts w:asciiTheme="majorHAnsi" w:hAnsiTheme="majorHAnsi" w:cstheme="majorHAnsi"/>
          <w:sz w:val="24"/>
          <w:szCs w:val="24"/>
        </w:rPr>
        <w:t xml:space="preserve">może je uzyskać za pomocą bezpłatnych i ogólnodostępnych baz danych, </w:t>
      </w:r>
      <w:r w:rsidR="00CB4374">
        <w:rPr>
          <w:rFonts w:asciiTheme="majorHAnsi" w:hAnsiTheme="majorHAnsi" w:cstheme="majorHAnsi"/>
          <w:sz w:val="24"/>
          <w:szCs w:val="24"/>
        </w:rPr>
        <w:t xml:space="preserve">                                               </w:t>
      </w:r>
      <w:r w:rsidRPr="00B10B8B">
        <w:rPr>
          <w:rFonts w:asciiTheme="majorHAnsi" w:hAnsiTheme="majorHAnsi" w:cstheme="majorHAnsi"/>
          <w:sz w:val="24"/>
          <w:szCs w:val="24"/>
        </w:rPr>
        <w:t>w szczególności rejestrów publicznych w rozumieniu ustawy z dnia 17 lutego 2005</w:t>
      </w:r>
      <w:r w:rsidR="00E20BD8"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r. </w:t>
      </w:r>
      <w:r w:rsidR="00CB4374">
        <w:rPr>
          <w:rFonts w:asciiTheme="majorHAnsi" w:hAnsiTheme="majorHAnsi" w:cstheme="majorHAnsi"/>
          <w:sz w:val="24"/>
          <w:szCs w:val="24"/>
        </w:rPr>
        <w:t xml:space="preserve">                      </w:t>
      </w:r>
      <w:r w:rsidRPr="00B10B8B">
        <w:rPr>
          <w:rFonts w:asciiTheme="majorHAnsi" w:hAnsiTheme="majorHAnsi" w:cstheme="majorHAnsi"/>
          <w:sz w:val="24"/>
          <w:szCs w:val="24"/>
        </w:rPr>
        <w:t xml:space="preserve">o informatyzacji działalności podmiotów realizujących zadania publiczne, o ile wykonawca wskazał dane umożliwiające dostęp do tych środków </w:t>
      </w:r>
      <w:r w:rsidRPr="00B10B8B">
        <w:rPr>
          <w:rFonts w:asciiTheme="majorHAnsi" w:hAnsiTheme="majorHAnsi" w:cstheme="majorHAnsi"/>
          <w:b/>
          <w:bCs/>
          <w:sz w:val="24"/>
          <w:szCs w:val="24"/>
        </w:rPr>
        <w:t>w</w:t>
      </w:r>
      <w:r w:rsidR="00C5649F" w:rsidRPr="00B10B8B">
        <w:rPr>
          <w:rFonts w:asciiTheme="majorHAnsi" w:hAnsiTheme="majorHAnsi" w:cstheme="majorHAnsi"/>
          <w:b/>
          <w:bCs/>
          <w:sz w:val="24"/>
          <w:szCs w:val="24"/>
        </w:rPr>
        <w:t xml:space="preserve"> Formularzu oferty</w:t>
      </w:r>
      <w:r w:rsidRPr="00B10B8B">
        <w:rPr>
          <w:rFonts w:asciiTheme="majorHAnsi" w:hAnsiTheme="majorHAnsi" w:cstheme="majorHAnsi"/>
          <w:b/>
          <w:bCs/>
          <w:sz w:val="24"/>
          <w:szCs w:val="24"/>
        </w:rPr>
        <w:t xml:space="preserve">, </w:t>
      </w:r>
      <w:r w:rsidR="00C5649F" w:rsidRPr="00B10B8B">
        <w:rPr>
          <w:rFonts w:asciiTheme="majorHAnsi" w:hAnsiTheme="majorHAnsi" w:cstheme="majorHAnsi"/>
          <w:sz w:val="24"/>
          <w:szCs w:val="24"/>
        </w:rPr>
        <w:t>stanowiącym załącznik nr 1 do SWZ.</w:t>
      </w:r>
      <w:r w:rsidRPr="00B10B8B">
        <w:rPr>
          <w:rFonts w:asciiTheme="majorHAnsi" w:hAnsiTheme="majorHAnsi" w:cstheme="majorHAnsi"/>
          <w:sz w:val="24"/>
          <w:szCs w:val="24"/>
        </w:rPr>
        <w:t xml:space="preserve"> </w:t>
      </w:r>
    </w:p>
    <w:p w14:paraId="05C778FA" w14:textId="77777777" w:rsidR="009F0E73" w:rsidRPr="00B10B8B" w:rsidRDefault="009F0E73">
      <w:pPr>
        <w:pStyle w:val="Akapitzlist"/>
        <w:numPr>
          <w:ilvl w:val="2"/>
          <w:numId w:val="38"/>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B10B8B">
        <w:rPr>
          <w:rFonts w:asciiTheme="majorHAnsi" w:hAnsiTheme="majorHAnsi" w:cstheme="majorHAnsi"/>
          <w:sz w:val="24"/>
          <w:szCs w:val="24"/>
        </w:rPr>
        <w:t>podmiotowym środkiem dowodowym jest oświadczenie, którego treść odpowiada zakresowi oświadczenia, o który mowa w art. 125 ust. 1</w:t>
      </w:r>
      <w:r w:rsidR="00AA05EA" w:rsidRPr="00B10B8B">
        <w:rPr>
          <w:rFonts w:asciiTheme="majorHAnsi" w:hAnsiTheme="majorHAnsi" w:cstheme="majorHAnsi"/>
          <w:sz w:val="24"/>
          <w:szCs w:val="24"/>
        </w:rPr>
        <w:t>.</w:t>
      </w:r>
    </w:p>
    <w:p w14:paraId="5078B1A9" w14:textId="3B94C33E" w:rsidR="002C356E" w:rsidRPr="00B10B8B" w:rsidRDefault="00FA77C1">
      <w:pPr>
        <w:numPr>
          <w:ilvl w:val="0"/>
          <w:numId w:val="38"/>
        </w:numPr>
        <w:pBdr>
          <w:top w:val="nil"/>
          <w:left w:val="nil"/>
          <w:bottom w:val="nil"/>
          <w:right w:val="nil"/>
          <w:between w:val="nil"/>
        </w:pBdr>
        <w:spacing w:line="271" w:lineRule="auto"/>
        <w:ind w:left="434" w:hanging="434"/>
        <w:jc w:val="both"/>
        <w:rPr>
          <w:rFonts w:asciiTheme="majorHAnsi" w:hAnsiTheme="majorHAnsi" w:cstheme="majorHAnsi"/>
          <w:sz w:val="24"/>
          <w:szCs w:val="24"/>
        </w:rPr>
      </w:pPr>
      <w:r w:rsidRPr="00B10B8B">
        <w:rPr>
          <w:rFonts w:asciiTheme="majorHAnsi" w:hAnsiTheme="majorHAnsi"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B10B8B">
        <w:rPr>
          <w:rFonts w:asciiTheme="majorHAnsi" w:hAnsiTheme="majorHAnsi" w:cstheme="majorHAnsi"/>
          <w:smallCaps/>
          <w:sz w:val="24"/>
          <w:szCs w:val="24"/>
        </w:rPr>
        <w:t xml:space="preserve"> </w:t>
      </w:r>
      <w:r w:rsidRPr="00B10B8B">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41448BFE" w14:textId="77777777" w:rsidR="00082942" w:rsidRPr="00B10B8B" w:rsidRDefault="00082942" w:rsidP="006E5EDB">
      <w:pPr>
        <w:pBdr>
          <w:top w:val="nil"/>
          <w:left w:val="nil"/>
          <w:bottom w:val="nil"/>
          <w:right w:val="nil"/>
          <w:between w:val="nil"/>
        </w:pBdr>
        <w:spacing w:line="360" w:lineRule="auto"/>
        <w:ind w:left="434"/>
        <w:jc w:val="both"/>
        <w:rPr>
          <w:sz w:val="24"/>
          <w:szCs w:val="24"/>
        </w:rPr>
      </w:pPr>
    </w:p>
    <w:p w14:paraId="7DBB62D1" w14:textId="77777777" w:rsidR="00507204" w:rsidRPr="00B22F43" w:rsidRDefault="00FA77C1" w:rsidP="00507204">
      <w:pPr>
        <w:spacing w:after="240"/>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0CF980BF" w14:textId="77777777" w:rsidR="00EB6DAC" w:rsidRPr="00B10B8B" w:rsidRDefault="00EB6DAC" w:rsidP="00EB6DAC">
      <w:pPr>
        <w:spacing w:line="271" w:lineRule="auto"/>
        <w:ind w:right="23"/>
        <w:jc w:val="both"/>
        <w:rPr>
          <w:rFonts w:asciiTheme="majorHAnsi" w:hAnsiTheme="majorHAnsi" w:cstheme="majorHAnsi"/>
          <w:color w:val="000000"/>
          <w:sz w:val="24"/>
          <w:szCs w:val="24"/>
        </w:rPr>
      </w:pPr>
      <w:r w:rsidRPr="00B10B8B">
        <w:rPr>
          <w:rFonts w:asciiTheme="majorHAnsi" w:hAnsiTheme="majorHAnsi" w:cstheme="majorHAnsi"/>
          <w:color w:val="000000"/>
          <w:sz w:val="24"/>
          <w:szCs w:val="24"/>
        </w:rPr>
        <w:t xml:space="preserve">W niniejszym postępowaniu Zamawiający </w:t>
      </w:r>
      <w:r w:rsidRPr="00B10B8B">
        <w:rPr>
          <w:rFonts w:asciiTheme="majorHAnsi" w:hAnsiTheme="majorHAnsi" w:cstheme="majorHAnsi"/>
          <w:sz w:val="24"/>
          <w:szCs w:val="24"/>
        </w:rPr>
        <w:t xml:space="preserve">nie stawia warunków udziału w postępowaniu, zatem </w:t>
      </w:r>
      <w:r w:rsidRPr="00B10B8B">
        <w:rPr>
          <w:rFonts w:asciiTheme="majorHAnsi" w:hAnsiTheme="majorHAnsi" w:cstheme="majorHAnsi"/>
          <w:color w:val="000000"/>
          <w:sz w:val="24"/>
          <w:szCs w:val="24"/>
        </w:rPr>
        <w:t>Wykonawcy  nie mogą polegać na zdolnościach podmiotów udostępniających zasoby.</w:t>
      </w:r>
    </w:p>
    <w:p w14:paraId="74BC7E93" w14:textId="77777777" w:rsidR="006E4DAB" w:rsidRPr="000E5D40" w:rsidRDefault="00FA77C1" w:rsidP="006E4DAB">
      <w:pPr>
        <w:pStyle w:val="Nagwek2"/>
        <w:jc w:val="both"/>
        <w:rPr>
          <w:rFonts w:asciiTheme="majorHAnsi" w:hAnsiTheme="majorHAnsi" w:cstheme="majorHAnsi"/>
          <w:bCs/>
        </w:rPr>
      </w:pPr>
      <w:bookmarkStart w:id="21" w:name="_Toc85023475"/>
      <w:r w:rsidRPr="000E5D40">
        <w:rPr>
          <w:rFonts w:asciiTheme="majorHAnsi" w:hAnsiTheme="majorHAnsi" w:cstheme="majorHAnsi"/>
        </w:rPr>
        <w:lastRenderedPageBreak/>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bookmarkEnd w:id="21"/>
    </w:p>
    <w:p w14:paraId="7E50C50F" w14:textId="7973FF1B" w:rsidR="00C66804" w:rsidRPr="00B10B8B"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B10B8B">
        <w:rPr>
          <w:rFonts w:asciiTheme="majorHAnsi" w:hAnsiTheme="majorHAnsi" w:cstheme="majorHAnsi"/>
          <w:sz w:val="24"/>
          <w:szCs w:val="24"/>
        </w:rPr>
        <w:t xml:space="preserve"> </w:t>
      </w:r>
      <w:r w:rsidRPr="00B10B8B">
        <w:rPr>
          <w:rFonts w:asciiTheme="majorHAnsi" w:hAnsiTheme="majorHAnsi" w:cstheme="majorHAnsi"/>
          <w:sz w:val="24"/>
          <w:szCs w:val="24"/>
        </w:rPr>
        <w:t>i zawarcia umowy w sprawie zamówienia publicznego</w:t>
      </w:r>
      <w:r w:rsidRPr="00B10B8B">
        <w:rPr>
          <w:rFonts w:asciiTheme="majorHAnsi" w:hAnsiTheme="majorHAnsi" w:cstheme="majorHAnsi"/>
          <w:b/>
          <w:bCs/>
          <w:sz w:val="24"/>
          <w:szCs w:val="24"/>
        </w:rPr>
        <w:t xml:space="preserve">. Pełnomocnictwo </w:t>
      </w:r>
      <w:r w:rsidR="00E54A2C" w:rsidRPr="00B10B8B">
        <w:rPr>
          <w:rFonts w:asciiTheme="majorHAnsi" w:hAnsiTheme="majorHAnsi" w:cstheme="majorHAnsi"/>
          <w:b/>
          <w:bCs/>
          <w:sz w:val="24"/>
          <w:szCs w:val="24"/>
        </w:rPr>
        <w:t>po</w:t>
      </w:r>
      <w:r w:rsidRPr="00B10B8B">
        <w:rPr>
          <w:rFonts w:asciiTheme="majorHAnsi" w:hAnsiTheme="majorHAnsi" w:cstheme="majorHAnsi"/>
          <w:b/>
          <w:bCs/>
          <w:sz w:val="24"/>
          <w:szCs w:val="24"/>
        </w:rPr>
        <w:t>winno być załączone do oferty</w:t>
      </w:r>
      <w:r w:rsidR="00C66804" w:rsidRPr="00B10B8B">
        <w:rPr>
          <w:rFonts w:asciiTheme="majorHAnsi" w:hAnsiTheme="majorHAnsi" w:cstheme="majorHAnsi"/>
          <w:b/>
          <w:bCs/>
          <w:sz w:val="24"/>
          <w:szCs w:val="24"/>
        </w:rPr>
        <w:t xml:space="preserve"> i zawierać w szczególności wskazanie: </w:t>
      </w:r>
    </w:p>
    <w:p w14:paraId="7BA4D3CC" w14:textId="77777777" w:rsidR="00C66804" w:rsidRPr="00B10B8B"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wykonawców ubiegających się wspólnie o udzielenie zamówienia, </w:t>
      </w:r>
    </w:p>
    <w:p w14:paraId="7D5E22FB" w14:textId="77777777" w:rsidR="00C66804" w:rsidRPr="00B10B8B"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ustanowionego Pełnomocnika oraz zakres jego umocowania, obejmujący przede wszystkim: </w:t>
      </w:r>
    </w:p>
    <w:p w14:paraId="1F70EA5A" w14:textId="77777777" w:rsidR="00C66804" w:rsidRPr="00B10B8B" w:rsidRDefault="00C66804" w:rsidP="007F701C">
      <w:pPr>
        <w:suppressAutoHyphens/>
        <w:overflowPunct w:val="0"/>
        <w:autoSpaceDE w:val="0"/>
        <w:spacing w:line="271" w:lineRule="auto"/>
        <w:ind w:left="709" w:right="42" w:hanging="142"/>
        <w:textAlignment w:val="baseline"/>
        <w:rPr>
          <w:rFonts w:asciiTheme="majorHAnsi" w:hAnsiTheme="majorHAnsi" w:cstheme="majorHAnsi"/>
          <w:sz w:val="24"/>
          <w:szCs w:val="24"/>
        </w:rPr>
      </w:pPr>
      <w:r w:rsidRPr="00B10B8B">
        <w:rPr>
          <w:rFonts w:asciiTheme="majorHAnsi" w:hAnsiTheme="majorHAnsi" w:cstheme="majorHAnsi"/>
          <w:sz w:val="24"/>
          <w:szCs w:val="24"/>
        </w:rPr>
        <w:t>-  reprezentowanie konsorcjum w postępowaniu o udzielenie zamówienia publicznego,</w:t>
      </w:r>
    </w:p>
    <w:p w14:paraId="49DB3937" w14:textId="77777777" w:rsidR="00C66804" w:rsidRPr="00B10B8B"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 zaciąganie w imieniu konsorcjum zobowiązań, </w:t>
      </w:r>
    </w:p>
    <w:p w14:paraId="7A2EC77F" w14:textId="77777777" w:rsidR="00C66804" w:rsidRPr="00B10B8B"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B10B8B">
        <w:rPr>
          <w:rFonts w:asciiTheme="majorHAnsi" w:hAnsiTheme="majorHAnsi" w:cstheme="majorHAnsi"/>
          <w:sz w:val="24"/>
          <w:szCs w:val="24"/>
        </w:rPr>
        <w:t>- złożenie oferty wspólnie,</w:t>
      </w:r>
    </w:p>
    <w:p w14:paraId="6FA84F24" w14:textId="77777777" w:rsidR="002C356E" w:rsidRPr="00B10B8B" w:rsidRDefault="00C66804" w:rsidP="007F701C">
      <w:pPr>
        <w:suppressAutoHyphens/>
        <w:overflowPunct w:val="0"/>
        <w:autoSpaceDE w:val="0"/>
        <w:spacing w:line="271" w:lineRule="auto"/>
        <w:ind w:left="56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w:t>
      </w:r>
      <w:r w:rsidR="00944759" w:rsidRPr="00B10B8B">
        <w:rPr>
          <w:rFonts w:asciiTheme="majorHAnsi" w:hAnsiTheme="majorHAnsi" w:cstheme="majorHAnsi"/>
          <w:sz w:val="24"/>
          <w:szCs w:val="24"/>
        </w:rPr>
        <w:tab/>
      </w:r>
      <w:r w:rsidRPr="00B10B8B">
        <w:rPr>
          <w:rFonts w:asciiTheme="majorHAnsi" w:hAnsiTheme="majorHAnsi" w:cstheme="majorHAnsi"/>
          <w:sz w:val="24"/>
          <w:szCs w:val="24"/>
        </w:rPr>
        <w:t>prowadzenie korespondencji i podejmowanie zobowiązań związanych postępowaniem zamówienie publiczne.</w:t>
      </w:r>
    </w:p>
    <w:p w14:paraId="26F10999" w14:textId="3596D7B5" w:rsidR="002C356E" w:rsidRPr="00B10B8B" w:rsidRDefault="00C66804" w:rsidP="007F701C">
      <w:pPr>
        <w:spacing w:line="271" w:lineRule="auto"/>
        <w:ind w:left="426" w:hanging="426"/>
        <w:jc w:val="both"/>
        <w:rPr>
          <w:rFonts w:asciiTheme="majorHAnsi" w:hAnsiTheme="majorHAnsi" w:cstheme="majorHAnsi"/>
          <w:color w:val="FF0000"/>
          <w:sz w:val="24"/>
          <w:szCs w:val="24"/>
        </w:rPr>
      </w:pPr>
      <w:r w:rsidRPr="00B10B8B">
        <w:rPr>
          <w:rFonts w:asciiTheme="majorHAnsi" w:hAnsiTheme="majorHAnsi" w:cstheme="majorHAnsi"/>
          <w:b/>
          <w:bCs/>
          <w:sz w:val="24"/>
          <w:szCs w:val="24"/>
        </w:rPr>
        <w:t>2.</w:t>
      </w:r>
      <w:r w:rsidR="00944759" w:rsidRPr="00B10B8B">
        <w:rPr>
          <w:rFonts w:asciiTheme="majorHAnsi" w:hAnsiTheme="majorHAnsi" w:cstheme="majorHAnsi"/>
          <w:sz w:val="24"/>
          <w:szCs w:val="24"/>
        </w:rPr>
        <w:tab/>
      </w:r>
      <w:r w:rsidR="00FA77C1" w:rsidRPr="00B10B8B">
        <w:rPr>
          <w:rFonts w:asciiTheme="majorHAnsi" w:hAnsiTheme="majorHAnsi" w:cstheme="majorHAnsi"/>
          <w:sz w:val="24"/>
          <w:szCs w:val="24"/>
        </w:rPr>
        <w:t>W przypadku Wykonawców wspólnie ubiegających się o udzielenie zamówienia, oświadczeni</w:t>
      </w:r>
      <w:r w:rsidR="009F190E" w:rsidRPr="00B10B8B">
        <w:rPr>
          <w:rFonts w:asciiTheme="majorHAnsi" w:hAnsiTheme="majorHAnsi" w:cstheme="majorHAnsi"/>
          <w:sz w:val="24"/>
          <w:szCs w:val="24"/>
        </w:rPr>
        <w:t>e</w:t>
      </w:r>
      <w:r w:rsidR="00FA77C1" w:rsidRPr="00B10B8B">
        <w:rPr>
          <w:rFonts w:asciiTheme="majorHAnsi" w:hAnsiTheme="majorHAnsi" w:cstheme="majorHAnsi"/>
          <w:sz w:val="24"/>
          <w:szCs w:val="24"/>
        </w:rPr>
        <w:t>, o których mowa w Rozdziale X ust. 1 SWZ, składa każdy z Wykonawców. Oświadczeni</w:t>
      </w:r>
      <w:r w:rsidR="009F190E" w:rsidRPr="00B10B8B">
        <w:rPr>
          <w:rFonts w:asciiTheme="majorHAnsi" w:hAnsiTheme="majorHAnsi" w:cstheme="majorHAnsi"/>
          <w:sz w:val="24"/>
          <w:szCs w:val="24"/>
        </w:rPr>
        <w:t>e</w:t>
      </w:r>
      <w:r w:rsidR="00FA77C1" w:rsidRPr="00B10B8B">
        <w:rPr>
          <w:rFonts w:asciiTheme="majorHAnsi" w:hAnsiTheme="majorHAnsi" w:cstheme="majorHAnsi"/>
          <w:sz w:val="24"/>
          <w:szCs w:val="24"/>
        </w:rPr>
        <w:t xml:space="preserve"> t</w:t>
      </w:r>
      <w:r w:rsidR="009F190E" w:rsidRPr="00B10B8B">
        <w:rPr>
          <w:rFonts w:asciiTheme="majorHAnsi" w:hAnsiTheme="majorHAnsi" w:cstheme="majorHAnsi"/>
          <w:sz w:val="24"/>
          <w:szCs w:val="24"/>
        </w:rPr>
        <w:t>o</w:t>
      </w:r>
      <w:r w:rsidR="00FA77C1" w:rsidRPr="00B10B8B">
        <w:rPr>
          <w:rFonts w:asciiTheme="majorHAnsi" w:hAnsiTheme="majorHAnsi" w:cstheme="majorHAnsi"/>
          <w:sz w:val="24"/>
          <w:szCs w:val="24"/>
        </w:rPr>
        <w:t xml:space="preserve"> potwierdza brak podstaw wykluczenia</w:t>
      </w:r>
      <w:r w:rsidR="00B341C2" w:rsidRPr="00B10B8B">
        <w:rPr>
          <w:rFonts w:asciiTheme="majorHAnsi" w:hAnsiTheme="majorHAnsi" w:cstheme="majorHAnsi"/>
          <w:sz w:val="24"/>
          <w:szCs w:val="24"/>
        </w:rPr>
        <w:t>.</w:t>
      </w:r>
    </w:p>
    <w:p w14:paraId="0809ED41" w14:textId="77777777" w:rsidR="002C356E" w:rsidRPr="00B10B8B" w:rsidRDefault="00944759" w:rsidP="007F701C">
      <w:p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b/>
          <w:bCs/>
          <w:sz w:val="24"/>
          <w:szCs w:val="24"/>
        </w:rPr>
        <w:t>3.</w:t>
      </w:r>
      <w:r w:rsidRPr="00B10B8B">
        <w:rPr>
          <w:rFonts w:asciiTheme="majorHAnsi" w:hAnsiTheme="majorHAnsi" w:cstheme="majorHAnsi"/>
          <w:sz w:val="24"/>
          <w:szCs w:val="24"/>
        </w:rPr>
        <w:tab/>
      </w:r>
      <w:r w:rsidR="00FA77C1" w:rsidRPr="00B10B8B">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59ACCD3D" w14:textId="458613C4" w:rsidR="00944759" w:rsidRPr="007F701C" w:rsidRDefault="00944759" w:rsidP="00DB6191">
      <w:pPr>
        <w:spacing w:line="271" w:lineRule="auto"/>
        <w:ind w:left="425" w:hanging="425"/>
        <w:jc w:val="both"/>
        <w:rPr>
          <w:rFonts w:asciiTheme="majorHAnsi" w:hAnsiTheme="majorHAnsi" w:cstheme="majorHAnsi"/>
        </w:rPr>
      </w:pPr>
      <w:r w:rsidRPr="003C2624">
        <w:rPr>
          <w:rFonts w:asciiTheme="majorHAnsi" w:hAnsiTheme="majorHAnsi" w:cstheme="majorHAnsi"/>
        </w:rPr>
        <w:t xml:space="preserve"> </w:t>
      </w: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2"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22"/>
    </w:p>
    <w:p w14:paraId="24960EBE" w14:textId="272AD4B6" w:rsidR="002C356E" w:rsidRPr="00F06BAB" w:rsidRDefault="00FA77C1" w:rsidP="00A23E54">
      <w:pPr>
        <w:numPr>
          <w:ilvl w:val="0"/>
          <w:numId w:val="12"/>
        </w:numPr>
        <w:spacing w:line="271" w:lineRule="auto"/>
        <w:ind w:left="426" w:hanging="426"/>
        <w:jc w:val="both"/>
        <w:rPr>
          <w:rFonts w:asciiTheme="majorHAnsi" w:hAnsiTheme="majorHAnsi" w:cstheme="majorHAnsi"/>
          <w:b/>
          <w:bCs/>
          <w:sz w:val="24"/>
          <w:szCs w:val="24"/>
        </w:rPr>
      </w:pPr>
      <w:r w:rsidRPr="00F06BAB">
        <w:rPr>
          <w:rFonts w:asciiTheme="majorHAnsi" w:hAnsiTheme="majorHAnsi" w:cstheme="majorHAnsi"/>
          <w:sz w:val="24"/>
          <w:szCs w:val="24"/>
        </w:rPr>
        <w:t>Osobą uprawnioną do kontaktu z Wykonawcami jest:</w:t>
      </w:r>
      <w:r w:rsidR="00D619CF" w:rsidRPr="00F06BAB">
        <w:rPr>
          <w:rFonts w:asciiTheme="majorHAnsi" w:hAnsiTheme="majorHAnsi" w:cstheme="majorHAnsi"/>
          <w:b/>
          <w:bCs/>
          <w:sz w:val="24"/>
          <w:szCs w:val="24"/>
        </w:rPr>
        <w:t xml:space="preserve"> </w:t>
      </w:r>
      <w:r w:rsidR="00731559" w:rsidRPr="00F06BAB">
        <w:rPr>
          <w:rFonts w:asciiTheme="majorHAnsi" w:hAnsiTheme="majorHAnsi" w:cstheme="majorHAnsi"/>
          <w:b/>
          <w:bCs/>
          <w:sz w:val="24"/>
          <w:szCs w:val="24"/>
        </w:rPr>
        <w:t>Marta Bachańska</w:t>
      </w:r>
    </w:p>
    <w:p w14:paraId="2BC05DA0" w14:textId="47A8D1B8" w:rsidR="002C356E" w:rsidRPr="00F06BA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F06BAB">
        <w:rPr>
          <w:rFonts w:asciiTheme="majorHAnsi" w:hAnsiTheme="majorHAnsi" w:cstheme="majorHAnsi"/>
          <w:sz w:val="24"/>
          <w:szCs w:val="24"/>
        </w:rPr>
        <w:t xml:space="preserve">Postępowanie prowadzone jest w języku polskim w formie elektronicznej za pośrednictwem </w:t>
      </w:r>
      <w:hyperlink r:id="rId15">
        <w:r w:rsidRPr="00F06BAB">
          <w:rPr>
            <w:rFonts w:asciiTheme="majorHAnsi" w:hAnsiTheme="majorHAnsi" w:cstheme="majorHAnsi"/>
            <w:color w:val="1155CC"/>
            <w:sz w:val="24"/>
            <w:szCs w:val="24"/>
            <w:u w:val="single"/>
          </w:rPr>
          <w:t>platformazakupowa.pl</w:t>
        </w:r>
      </w:hyperlink>
      <w:r w:rsidRPr="00F06BAB">
        <w:rPr>
          <w:rFonts w:asciiTheme="majorHAnsi" w:hAnsiTheme="majorHAnsi" w:cstheme="majorHAnsi"/>
          <w:sz w:val="24"/>
          <w:szCs w:val="24"/>
        </w:rPr>
        <w:t xml:space="preserve"> pod adresem</w:t>
      </w:r>
      <w:r w:rsidR="00037031" w:rsidRPr="00F06BAB">
        <w:rPr>
          <w:rFonts w:asciiTheme="majorHAnsi" w:hAnsiTheme="majorHAnsi" w:cstheme="majorHAnsi"/>
          <w:sz w:val="24"/>
          <w:szCs w:val="24"/>
        </w:rPr>
        <w:t>:</w:t>
      </w:r>
      <w:r w:rsidR="007F701C" w:rsidRPr="00F06BAB">
        <w:rPr>
          <w:rFonts w:asciiTheme="majorHAnsi" w:hAnsiTheme="majorHAnsi" w:cstheme="majorHAnsi"/>
          <w:sz w:val="24"/>
          <w:szCs w:val="24"/>
        </w:rPr>
        <w:t xml:space="preserve"> </w:t>
      </w:r>
      <w:r w:rsidR="00DD6387" w:rsidRPr="00F06BAB">
        <w:rPr>
          <w:rFonts w:asciiTheme="majorHAnsi" w:hAnsiTheme="majorHAnsi" w:cstheme="majorHAnsi"/>
          <w:sz w:val="24"/>
          <w:szCs w:val="24"/>
          <w:vertAlign w:val="superscript"/>
        </w:rPr>
        <w:t xml:space="preserve"> </w:t>
      </w:r>
      <w:r w:rsidR="00F06BAB" w:rsidRPr="00F7316E">
        <w:rPr>
          <w:rFonts w:asciiTheme="majorHAnsi" w:hAnsiTheme="majorHAnsi" w:cstheme="majorHAnsi"/>
          <w:sz w:val="24"/>
          <w:szCs w:val="24"/>
        </w:rPr>
        <w:t xml:space="preserve"> </w:t>
      </w:r>
      <w:hyperlink r:id="rId16" w:history="1">
        <w:r w:rsidR="00F06BAB" w:rsidRPr="00F7316E">
          <w:rPr>
            <w:rStyle w:val="Hipercze"/>
            <w:rFonts w:asciiTheme="majorHAnsi" w:hAnsiTheme="majorHAnsi" w:cstheme="majorHAnsi"/>
            <w:sz w:val="24"/>
            <w:szCs w:val="24"/>
          </w:rPr>
          <w:t xml:space="preserve">https://platformazakupowa.pl/transakcja/691993  </w:t>
        </w:r>
      </w:hyperlink>
      <w:r w:rsidR="00AC3A19">
        <w:rPr>
          <w:rFonts w:asciiTheme="majorHAnsi" w:hAnsiTheme="majorHAnsi" w:cstheme="majorHAnsi"/>
          <w:color w:val="0000FF"/>
          <w:sz w:val="24"/>
          <w:szCs w:val="24"/>
          <w:u w:val="single"/>
        </w:rPr>
        <w:t>.</w:t>
      </w:r>
    </w:p>
    <w:p w14:paraId="0DD48B5C"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F06BAB">
        <w:rPr>
          <w:rFonts w:asciiTheme="majorHAnsi" w:hAnsiTheme="majorHAnsi" w:cstheme="majorHAnsi"/>
          <w:sz w:val="24"/>
          <w:szCs w:val="24"/>
        </w:rPr>
        <w:t>W celu skrócenia czasu udzielenia odpowiedzi na pytania preferuje się, aby komunikacja między zamawiającym a Wykonawcami, w tym wszelkie oświadczenia, wnioski</w:t>
      </w:r>
      <w:r w:rsidRPr="00B10B8B">
        <w:rPr>
          <w:rFonts w:asciiTheme="majorHAnsi" w:hAnsiTheme="majorHAnsi" w:cstheme="majorHAnsi"/>
          <w:sz w:val="24"/>
          <w:szCs w:val="24"/>
        </w:rPr>
        <w:t xml:space="preserve">, </w:t>
      </w:r>
      <w:r w:rsidRPr="00B10B8B">
        <w:rPr>
          <w:rFonts w:asciiTheme="majorHAnsi" w:hAnsiTheme="majorHAnsi" w:cstheme="majorHAnsi"/>
          <w:sz w:val="24"/>
          <w:szCs w:val="24"/>
        </w:rPr>
        <w:lastRenderedPageBreak/>
        <w:t xml:space="preserve">zawiadomienia oraz informacje, przekazywane były za pośrednictwem </w:t>
      </w:r>
      <w:hyperlink r:id="rId17">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 formularza „</w:t>
      </w:r>
      <w:r w:rsidRPr="00B10B8B">
        <w:rPr>
          <w:rFonts w:asciiTheme="majorHAnsi" w:hAnsiTheme="majorHAnsi" w:cstheme="majorHAnsi"/>
          <w:b/>
          <w:sz w:val="24"/>
          <w:szCs w:val="24"/>
        </w:rPr>
        <w:t>Wyślij wiadomość do zamawiającego</w:t>
      </w:r>
      <w:r w:rsidRPr="00B10B8B">
        <w:rPr>
          <w:rFonts w:asciiTheme="majorHAnsi" w:hAnsiTheme="majorHAnsi" w:cstheme="majorHAnsi"/>
          <w:sz w:val="24"/>
          <w:szCs w:val="24"/>
        </w:rPr>
        <w:t xml:space="preserve">”. </w:t>
      </w:r>
    </w:p>
    <w:p w14:paraId="2DF2FFCC" w14:textId="77777777" w:rsidR="002C356E" w:rsidRPr="00B10B8B" w:rsidRDefault="00FA77C1" w:rsidP="007F701C">
      <w:p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243A4D" w:rsidRPr="00B10B8B">
          <w:rPr>
            <w:rStyle w:val="Hipercze"/>
            <w:rFonts w:asciiTheme="majorHAnsi" w:hAnsiTheme="majorHAnsi" w:cstheme="majorHAnsi"/>
            <w:sz w:val="24"/>
            <w:szCs w:val="24"/>
          </w:rPr>
          <w:t>dzp@szpitalnowowiejski.pl</w:t>
        </w:r>
      </w:hyperlink>
      <w:r w:rsidR="007F701C" w:rsidRPr="00B10B8B">
        <w:rPr>
          <w:rFonts w:asciiTheme="majorHAnsi" w:hAnsiTheme="majorHAnsi" w:cstheme="majorHAnsi"/>
          <w:sz w:val="24"/>
          <w:szCs w:val="24"/>
        </w:rPr>
        <w:t xml:space="preserve"> .</w:t>
      </w:r>
    </w:p>
    <w:p w14:paraId="5E4BF180" w14:textId="1F31AA4F"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będzie przekazywał wykonawcom informacje za pośrednictwem </w:t>
      </w:r>
      <w:hyperlink r:id="rId2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B10B8B">
        <w:rPr>
          <w:rFonts w:asciiTheme="majorHAnsi" w:hAnsiTheme="majorHAnsi" w:cstheme="majorHAnsi"/>
          <w:sz w:val="24"/>
          <w:szCs w:val="24"/>
        </w:rPr>
        <w:br/>
      </w:r>
      <w:r w:rsidRPr="00B10B8B">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21">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 konkretnego wykonawcy.</w:t>
      </w:r>
    </w:p>
    <w:p w14:paraId="227CA4C7"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Wykonawca jako podmiot profesjonalny ma obowiązek sprawdzania komunikatów </w:t>
      </w:r>
      <w:r w:rsidR="00536481" w:rsidRPr="00B10B8B">
        <w:rPr>
          <w:rFonts w:asciiTheme="majorHAnsi" w:hAnsiTheme="majorHAnsi" w:cstheme="majorHAnsi"/>
          <w:sz w:val="24"/>
          <w:szCs w:val="24"/>
        </w:rPr>
        <w:br/>
      </w:r>
      <w:r w:rsidRPr="00B10B8B">
        <w:rPr>
          <w:rFonts w:asciiTheme="majorHAnsi" w:hAnsiTheme="majorHAnsi" w:cstheme="majorHAnsi"/>
          <w:sz w:val="24"/>
          <w:szCs w:val="24"/>
        </w:rPr>
        <w:t>i</w:t>
      </w:r>
      <w:r w:rsidR="00536481" w:rsidRPr="00B10B8B">
        <w:rPr>
          <w:rFonts w:asciiTheme="majorHAnsi" w:hAnsiTheme="majorHAnsi" w:cstheme="majorHAnsi"/>
          <w:sz w:val="24"/>
          <w:szCs w:val="24"/>
        </w:rPr>
        <w:t xml:space="preserve"> </w:t>
      </w:r>
      <w:r w:rsidRPr="00B10B8B">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2CA21A3" w14:textId="3E0956B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zgodnie z § 11 ust. 2 </w:t>
      </w:r>
      <w:r w:rsidR="0057732B" w:rsidRPr="00B10B8B">
        <w:rPr>
          <w:rFonts w:asciiTheme="majorHAnsi" w:hAnsiTheme="majorHAnsi" w:cstheme="majorHAnsi"/>
          <w:sz w:val="24"/>
          <w:szCs w:val="24"/>
        </w:rPr>
        <w:t xml:space="preserve">Rozporządzenia Prezesa Rady Ministrów </w:t>
      </w:r>
      <w:r w:rsidRPr="00B10B8B">
        <w:rPr>
          <w:rFonts w:asciiTheme="majorHAnsi" w:hAnsiTheme="majorHAnsi" w:cstheme="majorHAnsi"/>
          <w:sz w:val="24"/>
          <w:szCs w:val="24"/>
        </w:rPr>
        <w:t xml:space="preserve">z dnia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tj.:</w:t>
      </w:r>
    </w:p>
    <w:p w14:paraId="3F793EA9"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stały dostęp do sieci Internet o gwarantowanej przepustowości nie mniejszej niż 512 kb/s,</w:t>
      </w:r>
    </w:p>
    <w:p w14:paraId="2965A812"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włączona obsługa JavaScript,</w:t>
      </w:r>
    </w:p>
    <w:p w14:paraId="3839ED90"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zainstalowany program Adobe Acrobat Reader lub inny obsługujący format plików .pdf,</w:t>
      </w:r>
    </w:p>
    <w:p w14:paraId="215B6CB4"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Platformazakupowa.pl działa według standardu przyjętego w komunikacji sieciowej - kodowanie UTF8,</w:t>
      </w:r>
    </w:p>
    <w:p w14:paraId="4B66027E" w14:textId="77777777" w:rsidR="002C356E" w:rsidRPr="00B10B8B" w:rsidRDefault="00FA77C1" w:rsidP="007F701C">
      <w:pPr>
        <w:numPr>
          <w:ilvl w:val="1"/>
          <w:numId w:val="10"/>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237A7218"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lastRenderedPageBreak/>
        <w:t>Wykonawca, przystępując do niniejszego postępowania o udzielenie zamówienia publicznego:</w:t>
      </w:r>
    </w:p>
    <w:p w14:paraId="2B77BFC9" w14:textId="77777777" w:rsidR="002C356E" w:rsidRPr="00B10B8B" w:rsidRDefault="00FA77C1">
      <w:pPr>
        <w:numPr>
          <w:ilvl w:val="1"/>
          <w:numId w:val="32"/>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akceptuje warunki korzystania z </w:t>
      </w:r>
      <w:hyperlink r:id="rId23">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określone w Regulaminie zamieszczonym na stronie internetowej </w:t>
      </w:r>
      <w:hyperlink r:id="rId24">
        <w:r w:rsidRPr="00B10B8B">
          <w:rPr>
            <w:rFonts w:asciiTheme="majorHAnsi" w:hAnsiTheme="majorHAnsi" w:cstheme="majorHAnsi"/>
            <w:sz w:val="24"/>
            <w:szCs w:val="24"/>
          </w:rPr>
          <w:t>pod linkiem</w:t>
        </w:r>
      </w:hyperlink>
      <w:r w:rsidRPr="00B10B8B">
        <w:rPr>
          <w:rFonts w:asciiTheme="majorHAnsi" w:hAnsiTheme="majorHAnsi" w:cstheme="majorHAnsi"/>
          <w:sz w:val="24"/>
          <w:szCs w:val="24"/>
        </w:rPr>
        <w:t xml:space="preserve">  w zakładce „Regulamin" oraz uznaje go za wiążący,</w:t>
      </w:r>
    </w:p>
    <w:p w14:paraId="2C055D49" w14:textId="77777777" w:rsidR="002C356E" w:rsidRPr="00B10B8B" w:rsidRDefault="00FA77C1">
      <w:pPr>
        <w:numPr>
          <w:ilvl w:val="1"/>
          <w:numId w:val="32"/>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zapoznał i stosuje się do Instrukcji składania ofert/wniosków dostępnej </w:t>
      </w:r>
      <w:hyperlink r:id="rId25">
        <w:r w:rsidRPr="00B10B8B">
          <w:rPr>
            <w:rFonts w:asciiTheme="majorHAnsi" w:hAnsiTheme="majorHAnsi" w:cstheme="majorHAnsi"/>
            <w:color w:val="1155CC"/>
            <w:sz w:val="24"/>
            <w:szCs w:val="24"/>
            <w:u w:val="single"/>
          </w:rPr>
          <w:t>pod linkiem</w:t>
        </w:r>
      </w:hyperlink>
      <w:r w:rsidRPr="00B10B8B">
        <w:rPr>
          <w:rFonts w:asciiTheme="majorHAnsi" w:hAnsiTheme="majorHAnsi" w:cstheme="majorHAnsi"/>
          <w:sz w:val="24"/>
          <w:szCs w:val="24"/>
        </w:rPr>
        <w:t xml:space="preserve">. </w:t>
      </w:r>
    </w:p>
    <w:p w14:paraId="64D87622" w14:textId="1A2293F8"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Zamawiający nie ponosi odpowiedzialności za złożenie oferty w sposób niezgodny z Instrukcją korzystania z </w:t>
      </w:r>
      <w:hyperlink r:id="rId26">
        <w:r w:rsidRPr="00B10B8B">
          <w:rPr>
            <w:rFonts w:asciiTheme="majorHAnsi" w:hAnsiTheme="majorHAnsi" w:cstheme="majorHAnsi"/>
            <w:b/>
            <w:color w:val="1155CC"/>
            <w:sz w:val="24"/>
            <w:szCs w:val="24"/>
            <w:u w:val="single"/>
          </w:rPr>
          <w:t>platformazakupowa.pl</w:t>
        </w:r>
      </w:hyperlink>
      <w:r w:rsidRPr="00B10B8B">
        <w:rPr>
          <w:rFonts w:asciiTheme="majorHAnsi" w:hAnsiTheme="majorHAnsi"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B10B8B"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informuje, że instrukcje korzystania z </w:t>
      </w:r>
      <w:hyperlink r:id="rId27">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dotyczące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znajdują się w zakładce „Instrukcje dla Wykonawców" na stronie internetowej pod adresem: </w:t>
      </w:r>
      <w:hyperlink r:id="rId29">
        <w:r w:rsidRPr="00B10B8B">
          <w:rPr>
            <w:rFonts w:asciiTheme="majorHAnsi" w:hAnsiTheme="majorHAnsi" w:cstheme="majorHAnsi"/>
            <w:color w:val="1155CC"/>
            <w:sz w:val="24"/>
            <w:szCs w:val="24"/>
            <w:u w:val="single"/>
          </w:rPr>
          <w:t>https://platformazakupowa.pl/strona/45-instrukcje</w:t>
        </w:r>
      </w:hyperlink>
      <w:r w:rsidR="00686D44" w:rsidRPr="00B10B8B">
        <w:rPr>
          <w:rFonts w:asciiTheme="majorHAnsi" w:hAnsiTheme="majorHAnsi" w:cstheme="majorHAnsi"/>
          <w:color w:val="1155CC"/>
          <w:sz w:val="24"/>
          <w:szCs w:val="24"/>
          <w:u w:val="single"/>
        </w:rPr>
        <w:t xml:space="preserve"> .</w:t>
      </w:r>
    </w:p>
    <w:p w14:paraId="2709DAC0" w14:textId="77777777" w:rsidR="00686D44" w:rsidRPr="00B10B8B"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B10B8B">
        <w:rPr>
          <w:rFonts w:asciiTheme="majorHAnsi" w:hAnsiTheme="majorHAnsi" w:cstheme="majorHAnsi"/>
          <w:b/>
          <w:bCs/>
          <w:sz w:val="24"/>
          <w:szCs w:val="24"/>
        </w:rPr>
        <w:t>Wyjaśnienia treści SWZ:</w:t>
      </w:r>
    </w:p>
    <w:p w14:paraId="4019CD52" w14:textId="77777777" w:rsidR="00686D44" w:rsidRPr="00B10B8B" w:rsidRDefault="00686D44" w:rsidP="007F701C">
      <w:pPr>
        <w:pBdr>
          <w:top w:val="nil"/>
          <w:left w:val="nil"/>
          <w:bottom w:val="nil"/>
          <w:right w:val="nil"/>
          <w:between w:val="nil"/>
        </w:pBd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 1)  </w:t>
      </w:r>
      <w:r w:rsidR="000B25F8" w:rsidRPr="00B10B8B">
        <w:rPr>
          <w:rFonts w:asciiTheme="majorHAnsi" w:hAnsiTheme="majorHAnsi" w:cstheme="majorHAnsi"/>
          <w:sz w:val="24"/>
          <w:szCs w:val="24"/>
        </w:rPr>
        <w:tab/>
      </w:r>
      <w:r w:rsidR="0007200F" w:rsidRPr="00B10B8B">
        <w:rPr>
          <w:rFonts w:asciiTheme="majorHAnsi" w:hAnsiTheme="majorHAnsi" w:cstheme="majorHAnsi"/>
          <w:sz w:val="24"/>
          <w:szCs w:val="24"/>
        </w:rPr>
        <w:t>W</w:t>
      </w:r>
      <w:r w:rsidRPr="00B10B8B">
        <w:rPr>
          <w:rFonts w:asciiTheme="majorHAnsi" w:hAnsiTheme="majorHAnsi" w:cstheme="majorHAnsi"/>
          <w:sz w:val="24"/>
          <w:szCs w:val="24"/>
        </w:rPr>
        <w:t>ykonawca może zwrócić się do zamawiającego z wnioskiem o wyjaśnienie treści SWZ.</w:t>
      </w:r>
    </w:p>
    <w:p w14:paraId="38E686E6" w14:textId="07507D35" w:rsidR="00686D44" w:rsidRPr="00B10B8B" w:rsidRDefault="0007200F">
      <w:pPr>
        <w:pStyle w:val="Akapitzlist"/>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Z</w:t>
      </w:r>
      <w:r w:rsidR="00686D44" w:rsidRPr="00B10B8B">
        <w:rPr>
          <w:rFonts w:asciiTheme="majorHAnsi" w:hAnsiTheme="majorHAnsi" w:cstheme="majorHAnsi"/>
          <w:sz w:val="24"/>
          <w:szCs w:val="24"/>
        </w:rPr>
        <w:t xml:space="preserve">amawiający jest obowiązany udzielić wyjaśnień niezwłocznie, jednak nie później niż na </w:t>
      </w:r>
      <w:r w:rsidR="00686D44" w:rsidRPr="00B10B8B">
        <w:rPr>
          <w:rFonts w:asciiTheme="majorHAnsi" w:hAnsiTheme="majorHAnsi" w:cstheme="majorHAnsi"/>
          <w:b/>
          <w:bCs/>
          <w:sz w:val="24"/>
          <w:szCs w:val="24"/>
        </w:rPr>
        <w:t>2 dni</w:t>
      </w:r>
      <w:r w:rsidR="00686D44" w:rsidRPr="00B10B8B">
        <w:rPr>
          <w:rFonts w:asciiTheme="majorHAnsi" w:hAnsiTheme="majorHAnsi" w:cstheme="majorHAnsi"/>
          <w:sz w:val="24"/>
          <w:szCs w:val="24"/>
        </w:rPr>
        <w:t xml:space="preserve"> przed upływem terminu składania odpowiednio ofert, pod warunkiem że wniosek o wyjaśnienie treści SWZ wpłynął do zamawiającego nie później niż na </w:t>
      </w:r>
      <w:r w:rsidR="00686D44" w:rsidRPr="00B10B8B">
        <w:rPr>
          <w:rFonts w:asciiTheme="majorHAnsi" w:hAnsiTheme="majorHAnsi" w:cstheme="majorHAnsi"/>
          <w:b/>
          <w:bCs/>
          <w:sz w:val="24"/>
          <w:szCs w:val="24"/>
        </w:rPr>
        <w:t>4 dni</w:t>
      </w:r>
      <w:r w:rsidR="00686D44" w:rsidRPr="00B10B8B">
        <w:rPr>
          <w:rFonts w:asciiTheme="majorHAnsi" w:hAnsiTheme="majorHAnsi" w:cstheme="majorHAnsi"/>
          <w:sz w:val="24"/>
          <w:szCs w:val="24"/>
        </w:rPr>
        <w:t xml:space="preserve"> przed upływem terminu składania ofert.</w:t>
      </w:r>
    </w:p>
    <w:p w14:paraId="7ED203A9" w14:textId="77777777" w:rsidR="00686D44" w:rsidRPr="00B10B8B" w:rsidRDefault="00686D44">
      <w:pPr>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B10B8B" w:rsidRDefault="00686D44">
      <w:pPr>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przedłużenie terminu składania ofert, o których mowa w pkt. 3, nie wpływa na bieg terminu składania wniosku o wyjaśnienie treści SWZ.</w:t>
      </w:r>
    </w:p>
    <w:p w14:paraId="054C3805"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3"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23"/>
    </w:p>
    <w:p w14:paraId="26BDD115" w14:textId="35DFFBBF" w:rsidR="002C356E" w:rsidRPr="00B10B8B" w:rsidRDefault="00FA77C1" w:rsidP="00A23E54">
      <w:pPr>
        <w:numPr>
          <w:ilvl w:val="0"/>
          <w:numId w:val="21"/>
        </w:numPr>
        <w:spacing w:line="271" w:lineRule="auto"/>
        <w:ind w:left="284" w:hanging="284"/>
        <w:jc w:val="both"/>
        <w:rPr>
          <w:rFonts w:asciiTheme="majorHAnsi" w:eastAsia="Calibri" w:hAnsiTheme="majorHAnsi" w:cstheme="majorHAnsi"/>
          <w:sz w:val="24"/>
          <w:szCs w:val="24"/>
        </w:rPr>
      </w:pPr>
      <w:r w:rsidRPr="00B10B8B">
        <w:rPr>
          <w:rFonts w:asciiTheme="majorHAnsi" w:hAnsiTheme="majorHAnsi" w:cstheme="majorHAnsi"/>
          <w:b/>
          <w:bCs/>
          <w:sz w:val="24"/>
          <w:szCs w:val="24"/>
        </w:rPr>
        <w:t>Oferta</w:t>
      </w:r>
      <w:r w:rsidR="008944D5" w:rsidRPr="00B10B8B">
        <w:rPr>
          <w:rFonts w:asciiTheme="majorHAnsi" w:hAnsiTheme="majorHAnsi" w:cstheme="majorHAnsi"/>
          <w:b/>
          <w:bCs/>
          <w:sz w:val="24"/>
          <w:szCs w:val="24"/>
        </w:rPr>
        <w:t xml:space="preserve"> </w:t>
      </w:r>
      <w:r w:rsidR="004D43AB" w:rsidRPr="00B10B8B">
        <w:rPr>
          <w:rFonts w:asciiTheme="majorHAnsi" w:hAnsiTheme="majorHAnsi" w:cstheme="majorHAnsi"/>
          <w:b/>
          <w:bCs/>
          <w:sz w:val="24"/>
          <w:szCs w:val="24"/>
        </w:rPr>
        <w:t>wraz z załącznikami</w:t>
      </w:r>
      <w:r w:rsidR="008944D5" w:rsidRPr="00B10B8B">
        <w:rPr>
          <w:rFonts w:asciiTheme="majorHAnsi" w:hAnsiTheme="majorHAnsi" w:cstheme="majorHAnsi"/>
          <w:color w:val="FF0000"/>
          <w:sz w:val="24"/>
          <w:szCs w:val="24"/>
        </w:rPr>
        <w:t xml:space="preserve"> </w:t>
      </w:r>
      <w:r w:rsidRPr="00B10B8B">
        <w:rPr>
          <w:rFonts w:asciiTheme="majorHAnsi" w:hAnsiTheme="majorHAnsi" w:cstheme="majorHAnsi"/>
          <w:sz w:val="24"/>
          <w:szCs w:val="24"/>
        </w:rPr>
        <w:t xml:space="preserve">składane elektronicznie muszą zostać podpisane </w:t>
      </w:r>
      <w:r w:rsidRPr="00B10B8B">
        <w:rPr>
          <w:rFonts w:asciiTheme="majorHAnsi" w:hAnsiTheme="majorHAnsi" w:cstheme="majorHAnsi"/>
          <w:b/>
          <w:sz w:val="24"/>
          <w:szCs w:val="24"/>
        </w:rPr>
        <w:t>elektronicznym kwalifikowanym podpisem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zaufanym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osobistym</w:t>
      </w:r>
      <w:r w:rsidRPr="00B10B8B">
        <w:rPr>
          <w:rFonts w:asciiTheme="majorHAnsi" w:hAnsiTheme="majorHAnsi" w:cstheme="majorHAnsi"/>
          <w:sz w:val="24"/>
          <w:szCs w:val="24"/>
        </w:rPr>
        <w:t xml:space="preserve">. W procesie składania oferty, w tym przedmiotowych środków dowodowych na platformie, </w:t>
      </w:r>
      <w:r w:rsidRPr="00B10B8B">
        <w:rPr>
          <w:rFonts w:asciiTheme="majorHAnsi" w:hAnsiTheme="majorHAnsi" w:cstheme="majorHAnsi"/>
          <w:b/>
          <w:sz w:val="24"/>
          <w:szCs w:val="24"/>
        </w:rPr>
        <w:t>kwalifikowany podpis elektroniczny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zaufany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osobisty</w:t>
      </w:r>
      <w:r w:rsidRPr="00B10B8B">
        <w:rPr>
          <w:rFonts w:asciiTheme="majorHAnsi" w:hAnsiTheme="majorHAnsi" w:cstheme="majorHAnsi"/>
          <w:sz w:val="24"/>
          <w:szCs w:val="24"/>
        </w:rPr>
        <w:t xml:space="preserve"> Wykonawca składa bezpośrednio na dokumencie, który następnie przesyła do systemu.</w:t>
      </w:r>
    </w:p>
    <w:p w14:paraId="5B0AC761" w14:textId="77777777" w:rsidR="002C356E" w:rsidRPr="00B10B8B"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sz w:val="24"/>
          <w:szCs w:val="24"/>
        </w:rPr>
      </w:pPr>
      <w:bookmarkStart w:id="24" w:name="_21eeoojwb3nb" w:colFirst="0" w:colLast="0"/>
      <w:bookmarkStart w:id="25" w:name="_Toc85023478"/>
      <w:bookmarkEnd w:id="24"/>
      <w:r w:rsidRPr="00B10B8B">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w:t>
      </w:r>
      <w:r w:rsidR="00943C24" w:rsidRPr="00B10B8B">
        <w:rPr>
          <w:rFonts w:asciiTheme="majorHAnsi" w:hAnsiTheme="majorHAnsi" w:cstheme="majorHAnsi"/>
          <w:color w:val="000000"/>
          <w:sz w:val="24"/>
          <w:szCs w:val="24"/>
        </w:rPr>
        <w:br/>
      </w:r>
      <w:r w:rsidRPr="00B10B8B">
        <w:rPr>
          <w:rFonts w:asciiTheme="majorHAnsi" w:hAnsiTheme="majorHAnsi" w:cstheme="majorHAnsi"/>
          <w:color w:val="000000"/>
          <w:sz w:val="24"/>
          <w:szCs w:val="24"/>
        </w:rPr>
        <w:t xml:space="preserve">o udzielenie zamówienia publicznego albo podwykonawca, w zakresie dokumentów, które każdego z nich dotyczą. Poprzez oryginał należy rozumieć dokument podpisany </w:t>
      </w:r>
      <w:r w:rsidRPr="00B10B8B">
        <w:rPr>
          <w:rFonts w:asciiTheme="majorHAnsi" w:hAnsiTheme="majorHAnsi" w:cstheme="majorHAnsi"/>
          <w:b/>
          <w:color w:val="000000"/>
          <w:sz w:val="24"/>
          <w:szCs w:val="24"/>
        </w:rPr>
        <w:t>kwalifikowanym podpisem elektronicznym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zaufanym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osobistym</w:t>
      </w:r>
      <w:r w:rsidRPr="00B10B8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25"/>
      <w:r w:rsidRPr="00B10B8B">
        <w:rPr>
          <w:rFonts w:asciiTheme="majorHAnsi" w:hAnsiTheme="majorHAnsi" w:cstheme="majorHAnsi"/>
          <w:color w:val="000000"/>
          <w:sz w:val="24"/>
          <w:szCs w:val="24"/>
        </w:rPr>
        <w:t xml:space="preserve"> </w:t>
      </w:r>
    </w:p>
    <w:p w14:paraId="478FA948"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b/>
          <w:bCs/>
          <w:sz w:val="24"/>
          <w:szCs w:val="24"/>
        </w:rPr>
        <w:t>Oferta powinna być:</w:t>
      </w:r>
    </w:p>
    <w:p w14:paraId="6D5E0F36" w14:textId="77777777" w:rsidR="002C356E" w:rsidRPr="00B10B8B" w:rsidRDefault="00FA77C1" w:rsidP="00A23E54">
      <w:pPr>
        <w:numPr>
          <w:ilvl w:val="1"/>
          <w:numId w:val="20"/>
        </w:numPr>
        <w:spacing w:line="271" w:lineRule="auto"/>
        <w:ind w:left="567" w:hanging="283"/>
        <w:jc w:val="both"/>
        <w:rPr>
          <w:rFonts w:asciiTheme="majorHAnsi" w:hAnsiTheme="majorHAnsi" w:cstheme="majorHAnsi"/>
          <w:sz w:val="24"/>
          <w:szCs w:val="24"/>
        </w:rPr>
      </w:pPr>
      <w:r w:rsidRPr="00B10B8B">
        <w:rPr>
          <w:rFonts w:asciiTheme="majorHAnsi" w:hAnsiTheme="majorHAnsi" w:cstheme="majorHAnsi"/>
          <w:sz w:val="24"/>
          <w:szCs w:val="24"/>
        </w:rPr>
        <w:t>sporządzona</w:t>
      </w:r>
      <w:r w:rsidR="00426E53" w:rsidRPr="00B10B8B">
        <w:rPr>
          <w:rFonts w:asciiTheme="majorHAnsi" w:hAnsiTheme="majorHAnsi" w:cstheme="majorHAnsi"/>
          <w:sz w:val="24"/>
          <w:szCs w:val="24"/>
        </w:rPr>
        <w:t xml:space="preserve"> w języku polskim,</w:t>
      </w:r>
      <w:r w:rsidRPr="00B10B8B">
        <w:rPr>
          <w:rFonts w:asciiTheme="majorHAnsi" w:hAnsiTheme="majorHAnsi" w:cstheme="majorHAnsi"/>
          <w:sz w:val="24"/>
          <w:szCs w:val="24"/>
        </w:rPr>
        <w:t xml:space="preserve"> na podstawie załączników niniejszej SWZ</w:t>
      </w:r>
      <w:r w:rsidR="00426E53" w:rsidRPr="00B10B8B">
        <w:rPr>
          <w:rFonts w:asciiTheme="majorHAnsi" w:hAnsiTheme="majorHAnsi" w:cstheme="majorHAnsi"/>
          <w:sz w:val="24"/>
          <w:szCs w:val="24"/>
        </w:rPr>
        <w:t>, tj.:</w:t>
      </w:r>
    </w:p>
    <w:p w14:paraId="20469616" w14:textId="6799BCD0" w:rsidR="006F785F" w:rsidRPr="00B10B8B" w:rsidRDefault="00E944CC">
      <w:pPr>
        <w:pStyle w:val="Akapitzlist"/>
        <w:numPr>
          <w:ilvl w:val="1"/>
          <w:numId w:val="33"/>
        </w:numPr>
        <w:spacing w:line="271" w:lineRule="auto"/>
        <w:ind w:left="993" w:hanging="426"/>
        <w:jc w:val="both"/>
        <w:rPr>
          <w:rFonts w:asciiTheme="majorHAnsi" w:hAnsiTheme="majorHAnsi" w:cstheme="majorHAnsi"/>
          <w:sz w:val="24"/>
          <w:szCs w:val="24"/>
        </w:rPr>
      </w:pPr>
      <w:r w:rsidRPr="00B10B8B">
        <w:rPr>
          <w:rFonts w:asciiTheme="majorHAnsi" w:hAnsiTheme="majorHAnsi" w:cstheme="majorHAnsi"/>
          <w:b/>
          <w:bCs/>
          <w:color w:val="000000"/>
          <w:sz w:val="24"/>
          <w:szCs w:val="24"/>
        </w:rPr>
        <w:t>formularza oferty – załącznik nr 1 do SWZ</w:t>
      </w:r>
      <w:r w:rsidR="006F785F" w:rsidRPr="00B10B8B">
        <w:rPr>
          <w:rFonts w:asciiTheme="majorHAnsi" w:hAnsiTheme="majorHAnsi" w:cstheme="majorHAnsi"/>
          <w:color w:val="000000"/>
          <w:sz w:val="24"/>
          <w:szCs w:val="24"/>
        </w:rPr>
        <w:t>,</w:t>
      </w:r>
      <w:r w:rsidR="00694E41" w:rsidRPr="00B10B8B">
        <w:rPr>
          <w:rFonts w:asciiTheme="majorHAnsi" w:hAnsiTheme="majorHAnsi" w:cstheme="majorHAnsi"/>
          <w:b/>
          <w:bCs/>
          <w:color w:val="000000"/>
          <w:sz w:val="24"/>
          <w:szCs w:val="24"/>
        </w:rPr>
        <w:t xml:space="preserve">  </w:t>
      </w:r>
    </w:p>
    <w:p w14:paraId="6E7370B5" w14:textId="75138EDD" w:rsidR="00E944CC" w:rsidRPr="00B10B8B" w:rsidRDefault="00E944CC">
      <w:pPr>
        <w:pStyle w:val="Akapitzlist"/>
        <w:numPr>
          <w:ilvl w:val="1"/>
          <w:numId w:val="33"/>
        </w:numPr>
        <w:spacing w:line="271" w:lineRule="auto"/>
        <w:ind w:left="993" w:hanging="426"/>
        <w:jc w:val="both"/>
        <w:rPr>
          <w:rFonts w:asciiTheme="majorHAnsi" w:hAnsiTheme="majorHAnsi" w:cstheme="majorHAnsi"/>
          <w:b/>
          <w:bCs/>
          <w:sz w:val="24"/>
          <w:szCs w:val="24"/>
        </w:rPr>
      </w:pPr>
      <w:r w:rsidRPr="00B10B8B">
        <w:rPr>
          <w:rFonts w:asciiTheme="majorHAnsi" w:hAnsiTheme="majorHAnsi" w:cstheme="majorHAnsi"/>
          <w:b/>
          <w:bCs/>
          <w:sz w:val="24"/>
          <w:szCs w:val="24"/>
        </w:rPr>
        <w:t>oświadczeni</w:t>
      </w:r>
      <w:r w:rsidR="00E51F2C" w:rsidRPr="00B10B8B">
        <w:rPr>
          <w:rFonts w:asciiTheme="majorHAnsi" w:hAnsiTheme="majorHAnsi" w:cstheme="majorHAnsi"/>
          <w:b/>
          <w:bCs/>
          <w:sz w:val="24"/>
          <w:szCs w:val="24"/>
        </w:rPr>
        <w:t>a</w:t>
      </w:r>
      <w:r w:rsidRPr="00B10B8B">
        <w:rPr>
          <w:rFonts w:asciiTheme="majorHAnsi" w:hAnsiTheme="majorHAnsi" w:cstheme="majorHAnsi"/>
          <w:b/>
          <w:bCs/>
          <w:sz w:val="24"/>
          <w:szCs w:val="24"/>
        </w:rPr>
        <w:t>, o który</w:t>
      </w:r>
      <w:r w:rsidR="00E51F2C" w:rsidRPr="00B10B8B">
        <w:rPr>
          <w:rFonts w:asciiTheme="majorHAnsi" w:hAnsiTheme="majorHAnsi" w:cstheme="majorHAnsi"/>
          <w:b/>
          <w:bCs/>
          <w:sz w:val="24"/>
          <w:szCs w:val="24"/>
        </w:rPr>
        <w:t>m</w:t>
      </w:r>
      <w:r w:rsidRPr="00B10B8B">
        <w:rPr>
          <w:rFonts w:asciiTheme="majorHAnsi" w:hAnsiTheme="majorHAnsi" w:cstheme="majorHAnsi"/>
          <w:b/>
          <w:bCs/>
          <w:sz w:val="24"/>
          <w:szCs w:val="24"/>
        </w:rPr>
        <w:t xml:space="preserve"> mowa w art 125 ust. 1 ustawy PZP (Rozdziale X SWZ) </w:t>
      </w:r>
      <w:r w:rsidR="00B03859" w:rsidRPr="00B10B8B">
        <w:rPr>
          <w:rFonts w:asciiTheme="majorHAnsi" w:hAnsiTheme="majorHAnsi" w:cstheme="majorHAnsi"/>
          <w:b/>
          <w:bCs/>
          <w:sz w:val="24"/>
          <w:szCs w:val="24"/>
        </w:rPr>
        <w:t xml:space="preserve">oraz                 o braku podstaw do wykluczenia zgodnie z art. 7 ustawy sankcyjnej </w:t>
      </w:r>
      <w:r w:rsidRPr="00B10B8B">
        <w:rPr>
          <w:rFonts w:asciiTheme="majorHAnsi" w:hAnsiTheme="majorHAnsi" w:cstheme="majorHAnsi"/>
          <w:sz w:val="24"/>
          <w:szCs w:val="24"/>
        </w:rPr>
        <w:t xml:space="preserve">załącznik nr </w:t>
      </w:r>
      <w:r w:rsidR="008E2201" w:rsidRPr="00B10B8B">
        <w:rPr>
          <w:rFonts w:asciiTheme="majorHAnsi" w:hAnsiTheme="majorHAnsi" w:cstheme="majorHAnsi"/>
          <w:sz w:val="24"/>
          <w:szCs w:val="24"/>
        </w:rPr>
        <w:t xml:space="preserve">3 </w:t>
      </w:r>
      <w:r w:rsidRPr="00B10B8B">
        <w:rPr>
          <w:rFonts w:asciiTheme="majorHAnsi" w:hAnsiTheme="majorHAnsi" w:cstheme="majorHAnsi"/>
          <w:sz w:val="24"/>
          <w:szCs w:val="24"/>
        </w:rPr>
        <w:t>do SWZ</w:t>
      </w:r>
      <w:r w:rsidR="008E2201" w:rsidRPr="00B10B8B">
        <w:rPr>
          <w:rFonts w:asciiTheme="majorHAnsi" w:hAnsiTheme="majorHAnsi" w:cstheme="majorHAnsi"/>
          <w:sz w:val="24"/>
          <w:szCs w:val="24"/>
        </w:rPr>
        <w:t>,</w:t>
      </w:r>
    </w:p>
    <w:p w14:paraId="3D686340" w14:textId="0981C6EC" w:rsidR="00B56BAE" w:rsidRPr="00B10B8B" w:rsidRDefault="00B56BAE">
      <w:pPr>
        <w:pStyle w:val="Akapitzlist"/>
        <w:numPr>
          <w:ilvl w:val="1"/>
          <w:numId w:val="33"/>
        </w:numPr>
        <w:ind w:left="993" w:hanging="426"/>
        <w:rPr>
          <w:rFonts w:asciiTheme="majorHAnsi" w:hAnsiTheme="majorHAnsi" w:cstheme="majorHAnsi"/>
          <w:b/>
          <w:bCs/>
          <w:sz w:val="24"/>
          <w:szCs w:val="24"/>
        </w:rPr>
      </w:pPr>
      <w:bookmarkStart w:id="26" w:name="_Hlk85700146"/>
      <w:r w:rsidRPr="00B10B8B">
        <w:rPr>
          <w:rFonts w:asciiTheme="majorHAnsi" w:hAnsiTheme="majorHAnsi" w:cstheme="majorHAnsi"/>
          <w:b/>
          <w:bCs/>
          <w:sz w:val="24"/>
          <w:szCs w:val="24"/>
        </w:rPr>
        <w:t>przedmiotowych środków dowodowych, o których mowa w Rozdziale IV ust. 7 SWZ,</w:t>
      </w:r>
    </w:p>
    <w:bookmarkEnd w:id="26"/>
    <w:p w14:paraId="7085FADC" w14:textId="77777777" w:rsidR="00DC40F9" w:rsidRPr="00F7316E" w:rsidRDefault="00DC40F9" w:rsidP="00F7316E">
      <w:pPr>
        <w:pStyle w:val="Akapitzlist"/>
        <w:numPr>
          <w:ilvl w:val="1"/>
          <w:numId w:val="33"/>
        </w:numPr>
        <w:ind w:left="993" w:hanging="426"/>
        <w:jc w:val="both"/>
        <w:rPr>
          <w:rFonts w:asciiTheme="majorHAnsi" w:hAnsiTheme="majorHAnsi" w:cstheme="majorHAnsi"/>
          <w:sz w:val="24"/>
          <w:szCs w:val="24"/>
        </w:rPr>
      </w:pPr>
      <w:r w:rsidRPr="00DC40F9">
        <w:rPr>
          <w:rFonts w:asciiTheme="majorHAnsi" w:hAnsiTheme="majorHAnsi" w:cstheme="majorHAnsi"/>
          <w:b/>
          <w:bCs/>
          <w:sz w:val="24"/>
          <w:szCs w:val="24"/>
        </w:rPr>
        <w:t xml:space="preserve">pełnomocnictwo / pełnomocnictwa dla osoby / osób podpisujących ofertę, </w:t>
      </w:r>
      <w:r w:rsidRPr="00F7316E">
        <w:rPr>
          <w:rFonts w:asciiTheme="majorHAnsi" w:hAnsiTheme="majorHAnsi" w:cstheme="majorHAnsi"/>
          <w:sz w:val="24"/>
          <w:szCs w:val="24"/>
        </w:rPr>
        <w:t xml:space="preserve">jeżeli oferta jest podpisana przez pełnomocnika (o ile upoważnienie to nie wynika                             z innych dokumentów dołączonych do oferty). </w:t>
      </w:r>
    </w:p>
    <w:p w14:paraId="5EF5C3C1" w14:textId="66E57FE9" w:rsidR="00DC40F9" w:rsidRPr="00F7316E" w:rsidRDefault="00DC40F9" w:rsidP="00F7316E">
      <w:pPr>
        <w:ind w:left="993"/>
        <w:jc w:val="both"/>
        <w:rPr>
          <w:rFonts w:asciiTheme="majorHAnsi" w:hAnsiTheme="majorHAnsi" w:cstheme="majorHAnsi"/>
          <w:sz w:val="24"/>
          <w:szCs w:val="24"/>
        </w:rPr>
      </w:pPr>
      <w:r w:rsidRPr="00F7316E">
        <w:rPr>
          <w:rFonts w:asciiTheme="majorHAnsi" w:hAnsiTheme="majorHAnsi" w:cstheme="majorHAnsi"/>
          <w:sz w:val="24"/>
          <w:szCs w:val="24"/>
        </w:rPr>
        <w:t>Pełnomocnictwo do złożenia oferty musi być złożone w oryginale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Elektroniczna kopia pełnomocnictwa nie może być uwierzytelniona przez upełnomocnionego.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ED6CCA7" w14:textId="77777777" w:rsidR="00DC40F9" w:rsidRPr="00F7316E" w:rsidRDefault="00DC40F9" w:rsidP="00F7316E">
      <w:pPr>
        <w:pStyle w:val="Akapitzlist"/>
        <w:ind w:left="993"/>
        <w:rPr>
          <w:rFonts w:asciiTheme="majorHAnsi" w:hAnsiTheme="majorHAnsi" w:cstheme="majorHAnsi"/>
          <w:b/>
          <w:bCs/>
          <w:sz w:val="24"/>
          <w:szCs w:val="24"/>
        </w:rPr>
      </w:pPr>
    </w:p>
    <w:p w14:paraId="0332C6C3" w14:textId="77777777" w:rsidR="002C356E" w:rsidRPr="00B10B8B" w:rsidRDefault="00FA77C1" w:rsidP="00A23E54">
      <w:pPr>
        <w:numPr>
          <w:ilvl w:val="1"/>
          <w:numId w:val="20"/>
        </w:num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złożona przy użyciu środków komunikacji elektronicznej tzn. za pośrednictwem </w:t>
      </w:r>
      <w:hyperlink r:id="rId3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w:t>
      </w:r>
    </w:p>
    <w:p w14:paraId="4DFFCA48" w14:textId="77777777" w:rsidR="002C356E" w:rsidRPr="00B10B8B" w:rsidRDefault="00FA77C1" w:rsidP="00A23E54">
      <w:pPr>
        <w:numPr>
          <w:ilvl w:val="1"/>
          <w:numId w:val="20"/>
        </w:num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podpisana </w:t>
      </w:r>
      <w:hyperlink r:id="rId31">
        <w:r w:rsidRPr="00B10B8B">
          <w:rPr>
            <w:rFonts w:asciiTheme="majorHAnsi" w:hAnsiTheme="majorHAnsi" w:cstheme="majorHAnsi"/>
            <w:b/>
            <w:color w:val="1155CC"/>
            <w:sz w:val="24"/>
            <w:szCs w:val="24"/>
            <w:u w:val="single"/>
          </w:rPr>
          <w:t>kwalifikowanym podpisem elektronicznym</w:t>
        </w:r>
      </w:hyperlink>
      <w:r w:rsidRPr="00B10B8B">
        <w:rPr>
          <w:rFonts w:asciiTheme="majorHAnsi" w:hAnsiTheme="majorHAnsi" w:cstheme="majorHAnsi"/>
          <w:sz w:val="24"/>
          <w:szCs w:val="24"/>
        </w:rPr>
        <w:t xml:space="preserve"> lub </w:t>
      </w:r>
      <w:hyperlink r:id="rId32">
        <w:r w:rsidRPr="00B10B8B">
          <w:rPr>
            <w:rFonts w:asciiTheme="majorHAnsi" w:hAnsiTheme="majorHAnsi" w:cstheme="majorHAnsi"/>
            <w:b/>
            <w:color w:val="1155CC"/>
            <w:sz w:val="24"/>
            <w:szCs w:val="24"/>
            <w:u w:val="single"/>
          </w:rPr>
          <w:t>podpisem zaufanym</w:t>
        </w:r>
      </w:hyperlink>
      <w:r w:rsidRPr="00B10B8B">
        <w:rPr>
          <w:rFonts w:asciiTheme="majorHAnsi" w:hAnsiTheme="majorHAnsi" w:cstheme="majorHAnsi"/>
          <w:sz w:val="24"/>
          <w:szCs w:val="24"/>
        </w:rPr>
        <w:t xml:space="preserve"> lub </w:t>
      </w:r>
      <w:hyperlink r:id="rId33">
        <w:r w:rsidRPr="00B10B8B">
          <w:rPr>
            <w:rFonts w:asciiTheme="majorHAnsi" w:hAnsiTheme="majorHAnsi" w:cstheme="majorHAnsi"/>
            <w:b/>
            <w:color w:val="1155CC"/>
            <w:sz w:val="24"/>
            <w:szCs w:val="24"/>
            <w:u w:val="single"/>
          </w:rPr>
          <w:t>podpisem osobistym</w:t>
        </w:r>
      </w:hyperlink>
      <w:r w:rsidRPr="00B10B8B">
        <w:rPr>
          <w:rFonts w:asciiTheme="majorHAnsi" w:hAnsiTheme="majorHAnsi" w:cstheme="majorHAnsi"/>
          <w:sz w:val="24"/>
          <w:szCs w:val="24"/>
        </w:rPr>
        <w:t xml:space="preserve"> przez osobę/osoby upoważnioną/upoważnione.</w:t>
      </w:r>
    </w:p>
    <w:p w14:paraId="690002C6"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sprawie </w:t>
      </w:r>
      <w:r w:rsidRPr="00B10B8B">
        <w:rPr>
          <w:rFonts w:asciiTheme="majorHAnsi" w:hAnsiTheme="majorHAnsi" w:cstheme="majorHAnsi"/>
          <w:sz w:val="24"/>
          <w:szCs w:val="24"/>
        </w:rPr>
        <w:lastRenderedPageBreak/>
        <w:t>identyfikacji elektronicznej i usług zaufania w odniesieniu do transakcji elektronicznych na rynku wewnętrznym (eIDAS) (UE) nr 910/2014 - od 1 lipca 2016 roku”.</w:t>
      </w:r>
    </w:p>
    <w:p w14:paraId="407755DF"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W przypadku wykorzystania formatu podpisu XAdES zewnętrzny. Zamawiający wymaga dołączenia odpowiedniej ilości plików</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tj. podpisywanych plików z danymi oraz plików XAdES.</w:t>
      </w:r>
    </w:p>
    <w:p w14:paraId="3D263416" w14:textId="711CCF41"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B10B8B">
        <w:rPr>
          <w:rFonts w:asciiTheme="majorHAnsi" w:hAnsiTheme="majorHAnsi" w:cstheme="majorHAnsi"/>
          <w:sz w:val="24"/>
          <w:szCs w:val="24"/>
        </w:rPr>
        <w:t xml:space="preserve">Zgodnie z art. 18 ust. 3 ustawy Pzp, nie ujawnia się </w:t>
      </w:r>
      <w:r w:rsidRPr="00B10B8B">
        <w:rPr>
          <w:rFonts w:asciiTheme="majorHAnsi" w:hAnsiTheme="majorHAnsi" w:cstheme="majorHAnsi"/>
          <w:b/>
          <w:bCs/>
          <w:sz w:val="24"/>
          <w:szCs w:val="24"/>
        </w:rPr>
        <w:t>informacji stanowiących tajemnicę przedsiębiorstwa</w:t>
      </w:r>
      <w:r w:rsidRPr="00B10B8B">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B10B8B">
        <w:rPr>
          <w:rFonts w:asciiTheme="majorHAnsi" w:hAnsiTheme="majorHAnsi" w:cstheme="majorHAnsi"/>
          <w:b/>
          <w:bCs/>
          <w:sz w:val="24"/>
          <w:szCs w:val="24"/>
        </w:rPr>
        <w:t>wyznaczone do dołączenia części oferty stanowiącej tajemnicę przedsiębiorstwa.</w:t>
      </w:r>
    </w:p>
    <w:p w14:paraId="7DA9154B"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Wykonawca, za pośrednictwem </w:t>
      </w:r>
      <w:hyperlink r:id="rId34">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B10B8B" w:rsidRDefault="00000000" w:rsidP="00943C24">
      <w:pPr>
        <w:spacing w:line="271" w:lineRule="auto"/>
        <w:ind w:left="284"/>
        <w:jc w:val="both"/>
        <w:rPr>
          <w:rFonts w:asciiTheme="majorHAnsi" w:hAnsiTheme="majorHAnsi" w:cstheme="majorHAnsi"/>
          <w:sz w:val="24"/>
          <w:szCs w:val="24"/>
        </w:rPr>
      </w:pPr>
      <w:hyperlink r:id="rId35">
        <w:r w:rsidR="00FA77C1" w:rsidRPr="00B10B8B">
          <w:rPr>
            <w:rFonts w:asciiTheme="majorHAnsi" w:hAnsiTheme="majorHAnsi" w:cstheme="majorHAnsi"/>
            <w:color w:val="1155CC"/>
            <w:sz w:val="24"/>
            <w:szCs w:val="24"/>
            <w:u w:val="single"/>
          </w:rPr>
          <w:t>https://platformazakupowa.pl/strona/45-instrukcje</w:t>
        </w:r>
      </w:hyperlink>
    </w:p>
    <w:p w14:paraId="32CFCF76"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B10B8B"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3BD129F1" w14:textId="76DE024F" w:rsidR="002C356E" w:rsidRPr="00B10B8B"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B10B8B"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Zgodnie z definicją dokumentu elektronicznego z art.</w:t>
      </w:r>
      <w:r w:rsidR="00434935" w:rsidRPr="00B10B8B">
        <w:rPr>
          <w:rFonts w:asciiTheme="majorHAnsi" w:hAnsiTheme="majorHAnsi" w:cstheme="majorHAnsi"/>
          <w:sz w:val="24"/>
          <w:szCs w:val="24"/>
        </w:rPr>
        <w:t xml:space="preserve"> </w:t>
      </w:r>
      <w:r w:rsidRPr="00B10B8B">
        <w:rPr>
          <w:rFonts w:asciiTheme="majorHAnsi" w:hAnsiTheme="majorHAnsi"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B10B8B"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0F6A03B4"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Rozszerzenia plików wykorzystywanych przez Wykonawców powinny być zgodne </w:t>
      </w:r>
      <w:r w:rsidR="00943C24" w:rsidRPr="00B10B8B">
        <w:rPr>
          <w:rFonts w:asciiTheme="majorHAnsi" w:hAnsiTheme="majorHAnsi" w:cstheme="majorHAnsi"/>
          <w:b/>
          <w:sz w:val="24"/>
          <w:szCs w:val="24"/>
        </w:rPr>
        <w:br/>
      </w:r>
      <w:r w:rsidRPr="00B10B8B">
        <w:rPr>
          <w:rFonts w:asciiTheme="majorHAnsi" w:hAnsiTheme="majorHAnsi" w:cstheme="majorHAnsi"/>
          <w:b/>
          <w:sz w:val="24"/>
          <w:szCs w:val="24"/>
        </w:rPr>
        <w:t>z</w:t>
      </w:r>
      <w:r w:rsidRPr="00B10B8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77777777"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Zamawiający rekomenduje wykorzystanie formatów: .pdf .doc .docx .xls .xlsx .jpg (.jpeg) </w:t>
      </w:r>
      <w:r w:rsidR="00943C24" w:rsidRPr="00B10B8B">
        <w:rPr>
          <w:rFonts w:asciiTheme="majorHAnsi" w:hAnsiTheme="majorHAnsi" w:cstheme="majorHAnsi"/>
          <w:sz w:val="24"/>
          <w:szCs w:val="24"/>
        </w:rPr>
        <w:br/>
      </w:r>
      <w:r w:rsidRPr="00B10B8B">
        <w:rPr>
          <w:rFonts w:asciiTheme="majorHAnsi" w:hAnsiTheme="majorHAnsi" w:cstheme="majorHAnsi"/>
          <w:b/>
          <w:sz w:val="24"/>
          <w:szCs w:val="24"/>
          <w:u w:val="single"/>
        </w:rPr>
        <w:t>ze szczególnym wskazaniem na .pdf</w:t>
      </w:r>
    </w:p>
    <w:p w14:paraId="59D27B6A"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W celu ewentualnej kompresji danych Zamawiający rekomenduje wykorzystanie jednego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z rozszerzeń:</w:t>
      </w:r>
    </w:p>
    <w:p w14:paraId="7AD579CE" w14:textId="77777777" w:rsidR="002C356E" w:rsidRPr="00B10B8B" w:rsidRDefault="00FA77C1" w:rsidP="00A23E54">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lastRenderedPageBreak/>
        <w:t>.zip</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AAECE0B" w14:textId="77777777" w:rsidR="002C356E" w:rsidRPr="00B10B8B" w:rsidRDefault="00FA77C1" w:rsidP="00A23E54">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.7Z</w:t>
      </w:r>
      <w:r w:rsidR="0057732B" w:rsidRPr="00B10B8B">
        <w:rPr>
          <w:rFonts w:asciiTheme="majorHAnsi" w:hAnsiTheme="majorHAnsi" w:cstheme="majorHAnsi"/>
          <w:sz w:val="24"/>
          <w:szCs w:val="24"/>
        </w:rPr>
        <w:t>.</w:t>
      </w:r>
    </w:p>
    <w:p w14:paraId="4F235FBA" w14:textId="77777777"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b/>
          <w:bCs/>
          <w:sz w:val="24"/>
          <w:szCs w:val="24"/>
        </w:rPr>
      </w:pPr>
      <w:r w:rsidRPr="00B10B8B">
        <w:rPr>
          <w:rFonts w:asciiTheme="majorHAnsi" w:hAnsiTheme="majorHAnsi" w:cstheme="majorHAnsi"/>
          <w:sz w:val="24"/>
          <w:szCs w:val="24"/>
        </w:rPr>
        <w:t xml:space="preserve">Wśród rozszerzeń powszechnych a </w:t>
      </w:r>
      <w:r w:rsidRPr="00B10B8B">
        <w:rPr>
          <w:rFonts w:asciiTheme="majorHAnsi" w:hAnsiTheme="majorHAnsi" w:cstheme="majorHAnsi"/>
          <w:b/>
          <w:sz w:val="24"/>
          <w:szCs w:val="24"/>
        </w:rPr>
        <w:t>niewystępujących</w:t>
      </w:r>
      <w:r w:rsidRPr="00B10B8B">
        <w:rPr>
          <w:rFonts w:asciiTheme="majorHAnsi" w:hAnsiTheme="majorHAnsi" w:cstheme="majorHAnsi"/>
          <w:sz w:val="24"/>
          <w:szCs w:val="24"/>
        </w:rPr>
        <w:t xml:space="preserve"> w Rozporządzeniu KRI występują: .rar .gif .bmp .numbers .pages</w:t>
      </w:r>
      <w:r w:rsidRPr="00B10B8B">
        <w:rPr>
          <w:rFonts w:asciiTheme="majorHAnsi" w:hAnsiTheme="majorHAnsi" w:cstheme="majorHAnsi"/>
          <w:b/>
          <w:bCs/>
          <w:sz w:val="24"/>
          <w:szCs w:val="24"/>
        </w:rPr>
        <w:t>. Dokumenty złożone w takich plikach zostaną uznane za złożone nieskutecznie.</w:t>
      </w:r>
    </w:p>
    <w:p w14:paraId="1B1C3358" w14:textId="426A9F31" w:rsidR="002C356E" w:rsidRPr="00B10B8B"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Zamawiający zwraca uwagę na ograniczenia wielkości plików podpisywanych profilem zaufanym, który wynosi </w:t>
      </w:r>
      <w:r w:rsidRPr="00B10B8B">
        <w:rPr>
          <w:rFonts w:asciiTheme="majorHAnsi" w:hAnsiTheme="majorHAnsi" w:cstheme="majorHAnsi"/>
          <w:b/>
          <w:sz w:val="24"/>
          <w:szCs w:val="24"/>
        </w:rPr>
        <w:t>maksymalnie 10MB</w:t>
      </w:r>
      <w:r w:rsidRPr="00B10B8B">
        <w:rPr>
          <w:rFonts w:asciiTheme="majorHAnsi" w:hAnsiTheme="majorHAnsi" w:cstheme="majorHAnsi"/>
          <w:sz w:val="24"/>
          <w:szCs w:val="24"/>
        </w:rPr>
        <w:t xml:space="preserve">, oraz na ograniczenie wielkości plików podpisywanych w aplikacji eDoApp służącej do składania podpisu osobistego, który wynosi </w:t>
      </w:r>
      <w:r w:rsidRPr="00B10B8B">
        <w:rPr>
          <w:rFonts w:asciiTheme="majorHAnsi" w:hAnsiTheme="majorHAnsi" w:cstheme="majorHAnsi"/>
          <w:b/>
          <w:sz w:val="24"/>
          <w:szCs w:val="24"/>
        </w:rPr>
        <w:t>maksymalnie 5MB</w:t>
      </w:r>
      <w:r w:rsidRPr="00B10B8B">
        <w:rPr>
          <w:rFonts w:asciiTheme="majorHAnsi" w:hAnsiTheme="majorHAnsi" w:cstheme="majorHAnsi"/>
          <w:sz w:val="24"/>
          <w:szCs w:val="24"/>
        </w:rPr>
        <w:t>.</w:t>
      </w:r>
    </w:p>
    <w:p w14:paraId="23EA8978"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W przypadku stosowania przez wykonawcę kwalifikowanego podpisu elektronicznego:</w:t>
      </w:r>
    </w:p>
    <w:p w14:paraId="77A8738B" w14:textId="77777777" w:rsidR="002C356E" w:rsidRPr="00B10B8B" w:rsidRDefault="00FA77C1" w:rsidP="00A23E54">
      <w:pPr>
        <w:numPr>
          <w:ilvl w:val="0"/>
          <w:numId w:val="13"/>
        </w:numPr>
        <w:spacing w:line="271" w:lineRule="auto"/>
        <w:ind w:left="709" w:hanging="283"/>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10B8B">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1465891F" w14:textId="7947D9A9" w:rsidR="002C356E" w:rsidRPr="00B10B8B" w:rsidRDefault="00FA77C1" w:rsidP="00A23E54">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Pliki w innych formatach niż PDF </w:t>
      </w:r>
      <w:r w:rsidRPr="00B10B8B">
        <w:rPr>
          <w:rFonts w:asciiTheme="majorHAnsi" w:hAnsiTheme="majorHAnsi" w:cstheme="majorHAnsi"/>
          <w:b/>
          <w:sz w:val="24"/>
          <w:szCs w:val="24"/>
        </w:rPr>
        <w:t>zaleca się opatrzyć podpisem w formacie XAdES o typie zewnętrznym</w:t>
      </w:r>
      <w:r w:rsidRPr="00B10B8B">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B10B8B" w:rsidRDefault="00FA77C1" w:rsidP="00A23E54">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Zamawiający rekomenduje wykorzystanie podpisu z kwalifikowanym znacznikiem czasu.</w:t>
      </w:r>
    </w:p>
    <w:p w14:paraId="32E83E67"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zaleca aby</w:t>
      </w:r>
      <w:r w:rsidRPr="00B10B8B">
        <w:rPr>
          <w:rFonts w:asciiTheme="majorHAnsi" w:hAnsiTheme="majorHAnsi" w:cstheme="majorHAnsi"/>
          <w:b/>
          <w:sz w:val="24"/>
          <w:szCs w:val="24"/>
        </w:rPr>
        <w:t xml:space="preserve"> w przypadku podpisywania pliku przez kilka osób, stosować podpisy tego samego rodzaju.</w:t>
      </w:r>
      <w:r w:rsidRPr="00B10B8B">
        <w:rPr>
          <w:rFonts w:asciiTheme="majorHAnsi" w:hAnsiTheme="majorHAnsi" w:cstheme="majorHAnsi"/>
          <w:sz w:val="24"/>
          <w:szCs w:val="24"/>
        </w:rPr>
        <w:t xml:space="preserve"> Podpisywanie różnymi rodzajami podpisów np. osobistym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i kwalifikowanym może doprowadzić do problemów w weryfikacji plików. </w:t>
      </w:r>
    </w:p>
    <w:p w14:paraId="12AED5B4"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Osobą składającą ofertę powinna być osoba kontaktowa podawana w dokumentacji.</w:t>
      </w:r>
    </w:p>
    <w:p w14:paraId="07FE944B"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29B76B51" w14:textId="77777777" w:rsidR="002C356E" w:rsidRPr="00B10B8B" w:rsidRDefault="00FA77C1" w:rsidP="00A23E54">
      <w:pPr>
        <w:numPr>
          <w:ilvl w:val="0"/>
          <w:numId w:val="21"/>
        </w:numP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zaleca aby </w:t>
      </w:r>
      <w:r w:rsidRPr="00B10B8B">
        <w:rPr>
          <w:rFonts w:asciiTheme="majorHAnsi" w:hAnsiTheme="majorHAnsi" w:cstheme="majorHAnsi"/>
          <w:b/>
          <w:sz w:val="24"/>
          <w:szCs w:val="24"/>
          <w:u w:val="single"/>
        </w:rPr>
        <w:t>nie</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 xml:space="preserve">wprowadzać jakichkolwiek zmian w plikach po podpisaniu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ich podpisem kwalifikowanym. Może to skutkować naruszeniem integralności plików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co równoważne będzie z koniecznością odrzucenia oferty.</w:t>
      </w:r>
    </w:p>
    <w:p w14:paraId="7C9CC70F" w14:textId="77777777" w:rsidR="003C55BD" w:rsidRPr="008E2201" w:rsidRDefault="00FA77C1" w:rsidP="003C55BD">
      <w:pPr>
        <w:pStyle w:val="Nagwek2"/>
        <w:spacing w:before="240" w:after="240"/>
        <w:rPr>
          <w:rFonts w:asciiTheme="majorHAnsi" w:hAnsiTheme="majorHAnsi" w:cstheme="majorHAnsi"/>
          <w:b/>
          <w:bCs/>
          <w:sz w:val="28"/>
          <w:szCs w:val="28"/>
        </w:rPr>
      </w:pPr>
      <w:bookmarkStart w:id="27" w:name="_Toc85023479"/>
      <w:r w:rsidRPr="008E2201">
        <w:rPr>
          <w:rFonts w:asciiTheme="majorHAnsi" w:hAnsiTheme="majorHAnsi" w:cstheme="majorHAnsi"/>
          <w:b/>
          <w:bCs/>
          <w:sz w:val="28"/>
          <w:szCs w:val="28"/>
        </w:rPr>
        <w:t>XV. Sposób obliczania ceny oferty</w:t>
      </w:r>
      <w:bookmarkEnd w:id="27"/>
    </w:p>
    <w:p w14:paraId="47CB2506" w14:textId="77777777"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bookmarkStart w:id="28" w:name="_Hlk79059052"/>
      <w:r w:rsidRPr="00B10B8B">
        <w:rPr>
          <w:rFonts w:asciiTheme="majorHAnsi" w:hAnsiTheme="majorHAnsi" w:cstheme="majorHAnsi"/>
          <w:sz w:val="24"/>
          <w:szCs w:val="24"/>
          <w:lang w:val="pl"/>
        </w:rPr>
        <w:t xml:space="preserve">Wykonawca podaje cenę za realizację przedmiotu zamówienia zgodnie ze wzorem Formularza ofertowego, stanowiącego </w:t>
      </w:r>
      <w:r w:rsidRPr="00B10B8B">
        <w:rPr>
          <w:rFonts w:asciiTheme="majorHAnsi" w:hAnsiTheme="majorHAnsi" w:cstheme="majorHAnsi"/>
          <w:b/>
          <w:sz w:val="24"/>
          <w:szCs w:val="24"/>
          <w:lang w:val="pl"/>
        </w:rPr>
        <w:t xml:space="preserve">Załącznik nr 1 do SWZ. </w:t>
      </w:r>
    </w:p>
    <w:p w14:paraId="575824F4" w14:textId="77777777" w:rsidR="00E944CC" w:rsidRPr="00B10B8B" w:rsidRDefault="00E944CC">
      <w:pPr>
        <w:numPr>
          <w:ilvl w:val="0"/>
          <w:numId w:val="41"/>
        </w:numPr>
        <w:spacing w:line="264" w:lineRule="auto"/>
        <w:ind w:left="426" w:hanging="426"/>
        <w:jc w:val="both"/>
        <w:rPr>
          <w:rFonts w:asciiTheme="majorHAnsi" w:hAnsiTheme="majorHAnsi" w:cstheme="majorHAnsi"/>
          <w:color w:val="FF0000"/>
          <w:sz w:val="24"/>
          <w:szCs w:val="24"/>
          <w:lang w:val="pl"/>
        </w:rPr>
      </w:pPr>
      <w:r w:rsidRPr="00B10B8B">
        <w:rPr>
          <w:rFonts w:asciiTheme="majorHAnsi" w:hAnsiTheme="majorHAnsi" w:cstheme="majorHAnsi"/>
          <w:sz w:val="24"/>
          <w:szCs w:val="24"/>
          <w:lang w:val="pl"/>
        </w:rPr>
        <w:t xml:space="preserve">Cena ofertowa brutto musi uwzględniać wszystkie koszty związane z realizacją przedmiotu zamówienia, zgodnie z opisem przedmiotu zamówienia oraz </w:t>
      </w:r>
      <w:r w:rsidRPr="00B10B8B">
        <w:rPr>
          <w:rFonts w:asciiTheme="majorHAnsi" w:hAnsiTheme="majorHAnsi" w:cstheme="majorHAnsi"/>
          <w:b/>
          <w:sz w:val="24"/>
          <w:szCs w:val="24"/>
          <w:lang w:val="pl"/>
        </w:rPr>
        <w:t xml:space="preserve">projektowanymi postanowieniami </w:t>
      </w:r>
      <w:r w:rsidRPr="00B10B8B">
        <w:rPr>
          <w:rFonts w:asciiTheme="majorHAnsi" w:hAnsiTheme="majorHAnsi" w:cstheme="majorHAnsi"/>
          <w:b/>
          <w:bCs/>
          <w:sz w:val="24"/>
          <w:szCs w:val="24"/>
          <w:lang w:val="pl"/>
        </w:rPr>
        <w:t>umowy</w:t>
      </w:r>
      <w:r w:rsidRPr="00B10B8B">
        <w:rPr>
          <w:rFonts w:asciiTheme="majorHAnsi" w:hAnsiTheme="majorHAnsi" w:cstheme="majorHAnsi"/>
          <w:sz w:val="24"/>
          <w:szCs w:val="24"/>
          <w:lang w:val="pl"/>
        </w:rPr>
        <w:t xml:space="preserve"> określonymi w niniejszej SWZ. </w:t>
      </w:r>
    </w:p>
    <w:p w14:paraId="6B8E934F" w14:textId="7B570C05"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r w:rsidRPr="00B10B8B">
        <w:rPr>
          <w:rFonts w:asciiTheme="majorHAnsi" w:hAnsiTheme="majorHAnsi" w:cstheme="majorHAnsi"/>
          <w:sz w:val="24"/>
          <w:szCs w:val="24"/>
          <w:lang w:val="pl"/>
        </w:rPr>
        <w:lastRenderedPageBreak/>
        <w:t>Cena podana na Formularzu ofertowym jest ceną ostateczną i wyczerpującą wszelkie należności Wykonawcy wobec Zamawiającego związane z realizacją przedmiotu zamówienia.</w:t>
      </w:r>
    </w:p>
    <w:p w14:paraId="57B62267" w14:textId="1C08126B" w:rsidR="00E944CC" w:rsidRPr="00B10B8B" w:rsidRDefault="00E944CC">
      <w:pPr>
        <w:numPr>
          <w:ilvl w:val="0"/>
          <w:numId w:val="41"/>
        </w:numPr>
        <w:tabs>
          <w:tab w:val="num" w:pos="374"/>
        </w:tabs>
        <w:spacing w:line="264" w:lineRule="auto"/>
        <w:ind w:left="374" w:hanging="374"/>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Cena oferty brutto – całkowity koszt realizacji przedmiotu zamówienia – będzie stanowić podstawę do porównania i oceny złożonych ofert niepodlegających odrzuceniu.</w:t>
      </w:r>
    </w:p>
    <w:p w14:paraId="0152A80E" w14:textId="77777777"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r w:rsidRPr="00B10B8B">
        <w:rPr>
          <w:rFonts w:asciiTheme="majorHAnsi" w:hAnsiTheme="majorHAnsi" w:cstheme="majorHAnsi"/>
          <w:sz w:val="24"/>
          <w:szCs w:val="24"/>
          <w:lang w:val="pl"/>
        </w:rPr>
        <w:t>Zamawiający nie przewiduje rozliczeń w walucie obcej.</w:t>
      </w:r>
    </w:p>
    <w:p w14:paraId="5B05E45F" w14:textId="4BAC37C8" w:rsidR="00E944CC" w:rsidRPr="00B10B8B" w:rsidRDefault="00E944CC">
      <w:pPr>
        <w:numPr>
          <w:ilvl w:val="0"/>
          <w:numId w:val="41"/>
        </w:numPr>
        <w:spacing w:line="264" w:lineRule="auto"/>
        <w:ind w:left="426" w:hanging="426"/>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 xml:space="preserve">Zgodnie z art. 225 ustawy, </w:t>
      </w:r>
      <w:r w:rsidRPr="00B10B8B">
        <w:rPr>
          <w:rFonts w:asciiTheme="majorHAnsi" w:hAnsiTheme="majorHAnsi" w:cstheme="majorHAnsi"/>
          <w:sz w:val="24"/>
          <w:szCs w:val="24"/>
          <w:lang w:val="pl"/>
        </w:rPr>
        <w:t>jeżeli została złożona oferta, której wybór prowadziłby do powstania u zamawiającego obowiązku podatkowego zgodnie z ustawą z dnia 11 marca 2004 r. o podatku od towarów i usług</w:t>
      </w:r>
      <w:r w:rsidR="0083104B" w:rsidRPr="00B10B8B">
        <w:rPr>
          <w:rFonts w:asciiTheme="majorHAnsi" w:hAnsiTheme="majorHAnsi" w:cstheme="majorHAnsi"/>
          <w:sz w:val="24"/>
          <w:szCs w:val="24"/>
          <w:lang w:val="pl"/>
        </w:rPr>
        <w:t xml:space="preserve"> (t.j. Dz. U. z 202</w:t>
      </w:r>
      <w:r w:rsidR="00F53710">
        <w:rPr>
          <w:rFonts w:asciiTheme="majorHAnsi" w:hAnsiTheme="majorHAnsi" w:cstheme="majorHAnsi"/>
          <w:sz w:val="24"/>
          <w:szCs w:val="24"/>
          <w:lang w:val="pl"/>
        </w:rPr>
        <w:t>2</w:t>
      </w:r>
      <w:r w:rsidR="0083104B" w:rsidRPr="00B10B8B">
        <w:rPr>
          <w:rFonts w:asciiTheme="majorHAnsi" w:hAnsiTheme="majorHAnsi" w:cstheme="majorHAnsi"/>
          <w:sz w:val="24"/>
          <w:szCs w:val="24"/>
          <w:lang w:val="pl"/>
        </w:rPr>
        <w:t xml:space="preserve"> r. poz. </w:t>
      </w:r>
      <w:r w:rsidR="00F53710">
        <w:rPr>
          <w:rFonts w:asciiTheme="majorHAnsi" w:hAnsiTheme="majorHAnsi" w:cstheme="majorHAnsi"/>
          <w:sz w:val="24"/>
          <w:szCs w:val="24"/>
          <w:lang w:val="pl"/>
        </w:rPr>
        <w:t>931</w:t>
      </w:r>
      <w:r w:rsidR="0083104B" w:rsidRPr="00B10B8B">
        <w:rPr>
          <w:rFonts w:asciiTheme="majorHAnsi" w:hAnsiTheme="majorHAnsi" w:cstheme="majorHAnsi"/>
          <w:sz w:val="24"/>
          <w:szCs w:val="24"/>
          <w:lang w:val="pl"/>
        </w:rPr>
        <w:t xml:space="preserve">) </w:t>
      </w:r>
      <w:r w:rsidRPr="00B10B8B">
        <w:rPr>
          <w:rFonts w:asciiTheme="majorHAnsi" w:hAnsiTheme="majorHAnsi" w:cstheme="majorHAnsi"/>
          <w:sz w:val="24"/>
          <w:szCs w:val="24"/>
          <w:lang w:val="pl"/>
        </w:rPr>
        <w:t xml:space="preserve"> dla celów zastosowania kryterium ceny lub kosztu zamawiający dolicza do przedstawionej w tej ofercie ceny kwotę podatku od towarów i usług, którą miałby obowiązek rozliczyć.</w:t>
      </w:r>
      <w:r w:rsidRPr="00B10B8B">
        <w:rPr>
          <w:rFonts w:asciiTheme="majorHAnsi" w:hAnsiTheme="majorHAnsi" w:cstheme="majorHAnsi"/>
          <w:b/>
          <w:sz w:val="24"/>
          <w:szCs w:val="24"/>
          <w:lang w:val="pl"/>
        </w:rPr>
        <w:t xml:space="preserve"> </w:t>
      </w:r>
      <w:r w:rsidRPr="00B10B8B">
        <w:rPr>
          <w:rFonts w:asciiTheme="majorHAnsi" w:hAnsiTheme="majorHAnsi" w:cstheme="majorHAnsi"/>
          <w:sz w:val="24"/>
          <w:szCs w:val="24"/>
          <w:lang w:val="pl"/>
        </w:rPr>
        <w:t>W ofercie, o której mowa w ust. 1, Wykonawca ma obowiązek:</w:t>
      </w:r>
    </w:p>
    <w:p w14:paraId="0C16EEB4"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1)</w:t>
      </w:r>
      <w:r w:rsidRPr="00B10B8B">
        <w:rPr>
          <w:rFonts w:asciiTheme="majorHAnsi" w:hAnsiTheme="majorHAnsi" w:cstheme="majorHAnsi"/>
          <w:sz w:val="24"/>
          <w:szCs w:val="24"/>
          <w:lang w:val="pl"/>
        </w:rPr>
        <w:tab/>
        <w:t>poinformowania zamawiającego, że wybór jego oferty będzie prowadził do powstania u zamawiającego obowiązku podatkowego;</w:t>
      </w:r>
    </w:p>
    <w:p w14:paraId="66D01454"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2)</w:t>
      </w:r>
      <w:r w:rsidRPr="00B10B8B">
        <w:rPr>
          <w:rFonts w:asciiTheme="majorHAnsi" w:hAnsiTheme="majorHAnsi" w:cstheme="majorHAnsi"/>
          <w:sz w:val="24"/>
          <w:szCs w:val="24"/>
          <w:lang w:val="pl"/>
        </w:rPr>
        <w:tab/>
        <w:t>wskazania nazwy (rodzaju) towaru lub usługi, których dostawa lub świadczenie będą prowadziły do powstania obowiązku podatkowego;</w:t>
      </w:r>
    </w:p>
    <w:p w14:paraId="57A8C969"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3)</w:t>
      </w:r>
      <w:r w:rsidRPr="00B10B8B">
        <w:rPr>
          <w:rFonts w:asciiTheme="majorHAnsi" w:hAnsiTheme="majorHAnsi" w:cstheme="majorHAnsi"/>
          <w:sz w:val="24"/>
          <w:szCs w:val="24"/>
          <w:lang w:val="pl"/>
        </w:rPr>
        <w:tab/>
        <w:t>wskazania wartości towaru lub usługi objętego obowiązkiem podatkowym zamawiającego, bez kwoty podatku;</w:t>
      </w:r>
    </w:p>
    <w:p w14:paraId="01439465" w14:textId="77777777" w:rsidR="00E944CC" w:rsidRPr="00B10B8B" w:rsidRDefault="00E944CC" w:rsidP="00B318DB">
      <w:pPr>
        <w:tabs>
          <w:tab w:val="left" w:pos="3855"/>
        </w:tabs>
        <w:spacing w:line="264" w:lineRule="auto"/>
        <w:ind w:left="826" w:hanging="409"/>
        <w:jc w:val="both"/>
        <w:rPr>
          <w:rFonts w:asciiTheme="majorHAnsi" w:hAnsiTheme="majorHAnsi" w:cstheme="majorHAnsi"/>
          <w:sz w:val="24"/>
          <w:szCs w:val="24"/>
          <w:lang w:val="pl"/>
        </w:rPr>
      </w:pPr>
      <w:r w:rsidRPr="00B10B8B">
        <w:rPr>
          <w:rFonts w:asciiTheme="majorHAnsi" w:hAnsiTheme="majorHAnsi" w:cstheme="majorHAnsi"/>
          <w:sz w:val="24"/>
          <w:szCs w:val="24"/>
          <w:lang w:val="pl"/>
        </w:rPr>
        <w:t>4)</w:t>
      </w:r>
      <w:r w:rsidRPr="00B10B8B">
        <w:rPr>
          <w:rFonts w:asciiTheme="majorHAnsi" w:hAnsiTheme="majorHAnsi" w:cstheme="majorHAnsi"/>
          <w:sz w:val="24"/>
          <w:szCs w:val="24"/>
          <w:lang w:val="pl"/>
        </w:rPr>
        <w:tab/>
        <w:t>wskazania stawki podatku od towarów i usług, która zgodnie z wiedzą wykonawcy, będzie miała zastosowanie.</w:t>
      </w:r>
    </w:p>
    <w:p w14:paraId="18A0929A" w14:textId="3FDC93EE" w:rsidR="00E944CC" w:rsidRPr="00B10B8B" w:rsidRDefault="00E944CC" w:rsidP="00B318DB">
      <w:pPr>
        <w:spacing w:line="264" w:lineRule="auto"/>
        <w:ind w:left="709"/>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568347C6" w14:textId="4352149B" w:rsidR="00BC05EE" w:rsidRPr="00B10B8B" w:rsidRDefault="00BC05EE">
      <w:pPr>
        <w:pStyle w:val="Akapitzlist"/>
        <w:numPr>
          <w:ilvl w:val="0"/>
          <w:numId w:val="41"/>
        </w:numPr>
        <w:spacing w:line="264" w:lineRule="auto"/>
        <w:ind w:left="426" w:hanging="426"/>
        <w:jc w:val="both"/>
        <w:rPr>
          <w:rFonts w:asciiTheme="majorHAnsi" w:eastAsia="Times New Roman" w:hAnsiTheme="majorHAnsi" w:cstheme="majorHAnsi"/>
          <w:sz w:val="24"/>
          <w:szCs w:val="24"/>
          <w:lang w:eastAsia="en-US"/>
        </w:rPr>
      </w:pPr>
      <w:r w:rsidRPr="00B10B8B">
        <w:rPr>
          <w:rFonts w:asciiTheme="majorHAnsi" w:hAnsiTheme="majorHAnsi" w:cstheme="majorHAnsi"/>
          <w:sz w:val="24"/>
          <w:szCs w:val="24"/>
        </w:rPr>
        <w:t>W formularzu oferty należy podać łączną cenę netto i brutto (cyfrowo i słownie),</w:t>
      </w:r>
    </w:p>
    <w:p w14:paraId="1B796000" w14:textId="6CB10F33" w:rsidR="00BC05EE" w:rsidRPr="00B10B8B" w:rsidRDefault="00BC05EE">
      <w:pPr>
        <w:pStyle w:val="Akapitzlist"/>
        <w:numPr>
          <w:ilvl w:val="0"/>
          <w:numId w:val="41"/>
        </w:numPr>
        <w:spacing w:line="264" w:lineRule="auto"/>
        <w:ind w:left="426" w:hanging="426"/>
        <w:jc w:val="both"/>
        <w:rPr>
          <w:rFonts w:asciiTheme="majorHAnsi" w:eastAsia="Times New Roman" w:hAnsiTheme="majorHAnsi" w:cstheme="majorHAnsi"/>
          <w:sz w:val="24"/>
          <w:szCs w:val="24"/>
          <w:lang w:eastAsia="en-US"/>
        </w:rPr>
      </w:pPr>
      <w:r w:rsidRPr="00B10B8B">
        <w:rPr>
          <w:rFonts w:asciiTheme="majorHAnsi" w:hAnsiTheme="majorHAnsi" w:cstheme="majorHAnsi"/>
          <w:sz w:val="24"/>
          <w:szCs w:val="24"/>
        </w:rPr>
        <w:t>Wykonawca w formularzu ofertowym podaje również miesięczne wynagrodzenie Wykonawcy brutto za wykonywanie usługi (cyfrowo) w tym:</w:t>
      </w:r>
      <w:r w:rsidRPr="00B10B8B">
        <w:rPr>
          <w:rFonts w:asciiTheme="majorHAnsi" w:hAnsiTheme="majorHAnsi" w:cstheme="majorHAnsi"/>
          <w:b/>
          <w:sz w:val="24"/>
          <w:szCs w:val="24"/>
        </w:rPr>
        <w:t xml:space="preserve"> </w:t>
      </w:r>
    </w:p>
    <w:p w14:paraId="1A64926E" w14:textId="77777777" w:rsidR="00BC05EE" w:rsidRPr="00B10B8B" w:rsidRDefault="00BC05EE">
      <w:pPr>
        <w:numPr>
          <w:ilvl w:val="0"/>
          <w:numId w:val="46"/>
        </w:numPr>
        <w:spacing w:line="264" w:lineRule="auto"/>
        <w:jc w:val="both"/>
        <w:rPr>
          <w:rFonts w:asciiTheme="majorHAnsi" w:hAnsiTheme="majorHAnsi" w:cstheme="majorHAnsi"/>
          <w:sz w:val="24"/>
          <w:szCs w:val="24"/>
        </w:rPr>
      </w:pPr>
      <w:r w:rsidRPr="00B10B8B">
        <w:rPr>
          <w:rFonts w:asciiTheme="majorHAnsi" w:hAnsiTheme="majorHAnsi" w:cstheme="majorHAnsi"/>
          <w:sz w:val="24"/>
          <w:szCs w:val="24"/>
        </w:rPr>
        <w:t>za utrzymanie czystości  części niemedycznej cenę netto (cyfrowo i słownie),</w:t>
      </w:r>
    </w:p>
    <w:p w14:paraId="1F5242CE" w14:textId="77777777" w:rsidR="00BC05EE" w:rsidRPr="00B10B8B" w:rsidRDefault="00BC05EE" w:rsidP="00B318DB">
      <w:pPr>
        <w:spacing w:line="264" w:lineRule="auto"/>
        <w:ind w:left="720"/>
        <w:jc w:val="both"/>
        <w:rPr>
          <w:rFonts w:asciiTheme="majorHAnsi" w:hAnsiTheme="majorHAnsi" w:cstheme="majorHAnsi"/>
          <w:sz w:val="24"/>
          <w:szCs w:val="24"/>
        </w:rPr>
      </w:pPr>
      <w:r w:rsidRPr="00B10B8B">
        <w:rPr>
          <w:rFonts w:asciiTheme="majorHAnsi" w:hAnsiTheme="majorHAnsi" w:cstheme="majorHAnsi"/>
          <w:sz w:val="24"/>
          <w:szCs w:val="24"/>
        </w:rPr>
        <w:t>oraz należny podatek VAT w % oraz cenę brutto  (cyfrowo i słownie),</w:t>
      </w:r>
    </w:p>
    <w:p w14:paraId="31D99F32" w14:textId="5FA10020" w:rsidR="00BC05EE" w:rsidRPr="004423FB" w:rsidRDefault="00BC05EE">
      <w:pPr>
        <w:numPr>
          <w:ilvl w:val="0"/>
          <w:numId w:val="46"/>
        </w:numPr>
        <w:spacing w:line="264" w:lineRule="auto"/>
        <w:jc w:val="both"/>
        <w:rPr>
          <w:rFonts w:asciiTheme="majorHAnsi" w:hAnsiTheme="majorHAnsi" w:cstheme="majorHAnsi"/>
          <w:sz w:val="24"/>
          <w:szCs w:val="24"/>
        </w:rPr>
      </w:pP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 xml:space="preserve">za utrzymanie czystości  wraz z  czynnościami pomocniczymi części  medycznej cenę </w:t>
      </w:r>
      <w:r w:rsidRPr="004423FB">
        <w:rPr>
          <w:rFonts w:asciiTheme="majorHAnsi" w:hAnsiTheme="majorHAnsi" w:cstheme="majorHAnsi"/>
          <w:sz w:val="24"/>
          <w:szCs w:val="24"/>
        </w:rPr>
        <w:t xml:space="preserve">netto (cyfrowo i słownie) oraz należny podatek VAT w % oraz cenę brutto  (cyfrowo </w:t>
      </w:r>
      <w:r w:rsidRPr="004423FB">
        <w:rPr>
          <w:rFonts w:asciiTheme="majorHAnsi" w:hAnsiTheme="majorHAnsi" w:cstheme="majorHAnsi"/>
          <w:sz w:val="24"/>
          <w:szCs w:val="24"/>
        </w:rPr>
        <w:br/>
        <w:t>i słownie).</w:t>
      </w:r>
    </w:p>
    <w:p w14:paraId="633B0422" w14:textId="7582055C" w:rsidR="00BC05EE" w:rsidRPr="004423FB" w:rsidRDefault="003127FA">
      <w:pPr>
        <w:pStyle w:val="Akapitzlist"/>
        <w:numPr>
          <w:ilvl w:val="0"/>
          <w:numId w:val="41"/>
        </w:numPr>
        <w:spacing w:line="264" w:lineRule="auto"/>
        <w:ind w:left="284" w:hanging="284"/>
        <w:jc w:val="both"/>
        <w:rPr>
          <w:rFonts w:asciiTheme="majorHAnsi" w:hAnsiTheme="majorHAnsi" w:cstheme="majorHAnsi"/>
          <w:sz w:val="24"/>
          <w:szCs w:val="24"/>
        </w:rPr>
      </w:pPr>
      <w:r w:rsidRPr="004423FB">
        <w:rPr>
          <w:rFonts w:asciiTheme="majorHAnsi" w:hAnsiTheme="majorHAnsi" w:cstheme="majorHAnsi"/>
          <w:sz w:val="24"/>
          <w:szCs w:val="24"/>
        </w:rPr>
        <w:t xml:space="preserve"> </w:t>
      </w:r>
      <w:r w:rsidR="00BC05EE" w:rsidRPr="004423FB">
        <w:rPr>
          <w:rFonts w:asciiTheme="majorHAnsi" w:hAnsiTheme="majorHAnsi" w:cstheme="majorHAnsi"/>
          <w:sz w:val="24"/>
          <w:szCs w:val="24"/>
        </w:rPr>
        <w:t xml:space="preserve">Ponadto Wykonawca podaje </w:t>
      </w:r>
      <w:r w:rsidR="00BC05EE" w:rsidRPr="004423FB">
        <w:rPr>
          <w:rFonts w:asciiTheme="majorHAnsi" w:eastAsia="Calibri" w:hAnsiTheme="majorHAnsi" w:cstheme="majorHAnsi"/>
          <w:sz w:val="24"/>
          <w:szCs w:val="24"/>
          <w:lang w:eastAsia="en-US"/>
        </w:rPr>
        <w:t xml:space="preserve">stawkę roboczogodziny netto i brutto </w:t>
      </w:r>
      <w:r w:rsidR="00BC05EE" w:rsidRPr="004423FB">
        <w:rPr>
          <w:rFonts w:asciiTheme="majorHAnsi" w:hAnsiTheme="majorHAnsi" w:cstheme="majorHAnsi"/>
          <w:sz w:val="24"/>
          <w:szCs w:val="24"/>
        </w:rPr>
        <w:t xml:space="preserve"> (cyfrowo i słownie),  oraz podstawę jej </w:t>
      </w:r>
      <w:r w:rsidR="00BC05EE" w:rsidRPr="004423FB">
        <w:rPr>
          <w:rFonts w:asciiTheme="majorHAnsi" w:eastAsia="Calibri" w:hAnsiTheme="majorHAnsi" w:cstheme="majorHAnsi"/>
          <w:sz w:val="24"/>
          <w:szCs w:val="24"/>
          <w:lang w:eastAsia="en-US"/>
        </w:rPr>
        <w:t>wyliczenia w oparciu o procentowy udział kosztów osobowych.</w:t>
      </w:r>
    </w:p>
    <w:p w14:paraId="6E4B2D5B" w14:textId="215A2267" w:rsidR="00E944CC" w:rsidRPr="00B10B8B" w:rsidRDefault="00BC05EE" w:rsidP="00B318DB">
      <w:pPr>
        <w:spacing w:line="264" w:lineRule="auto"/>
        <w:jc w:val="both"/>
        <w:rPr>
          <w:rFonts w:asciiTheme="majorHAnsi" w:eastAsia="Times New Roman" w:hAnsiTheme="majorHAnsi" w:cstheme="majorHAnsi"/>
          <w:sz w:val="24"/>
          <w:szCs w:val="24"/>
        </w:rPr>
      </w:pPr>
      <w:r w:rsidRPr="004423FB">
        <w:rPr>
          <w:rFonts w:asciiTheme="majorHAnsi" w:eastAsia="Calibri" w:hAnsiTheme="majorHAnsi" w:cstheme="majorHAnsi"/>
          <w:sz w:val="24"/>
          <w:szCs w:val="24"/>
          <w:lang w:eastAsia="en-US"/>
        </w:rPr>
        <w:t>10.</w:t>
      </w:r>
      <w:r w:rsidR="00D63314" w:rsidRPr="004423FB">
        <w:rPr>
          <w:rFonts w:asciiTheme="majorHAnsi" w:eastAsia="Calibri" w:hAnsiTheme="majorHAnsi" w:cstheme="majorHAnsi"/>
          <w:sz w:val="24"/>
          <w:szCs w:val="24"/>
          <w:lang w:eastAsia="en-US"/>
        </w:rPr>
        <w:t xml:space="preserve"> </w:t>
      </w:r>
      <w:r w:rsidRPr="004423FB">
        <w:rPr>
          <w:rFonts w:asciiTheme="majorHAnsi" w:hAnsiTheme="majorHAnsi" w:cstheme="majorHAnsi"/>
          <w:sz w:val="24"/>
          <w:szCs w:val="24"/>
        </w:rPr>
        <w:t>Cena realizacji zamówienia ustalona w wyniku przetargu nie może ulec podwyższeniu</w:t>
      </w:r>
      <w:r w:rsidRPr="00B10B8B">
        <w:rPr>
          <w:rFonts w:asciiTheme="majorHAnsi" w:hAnsiTheme="majorHAnsi" w:cstheme="majorHAnsi"/>
          <w:sz w:val="24"/>
          <w:szCs w:val="24"/>
        </w:rPr>
        <w:t xml:space="preserve"> </w:t>
      </w:r>
      <w:r w:rsidRPr="00B10B8B">
        <w:rPr>
          <w:rFonts w:asciiTheme="majorHAnsi" w:hAnsiTheme="majorHAnsi" w:cstheme="majorHAnsi"/>
          <w:sz w:val="24"/>
          <w:szCs w:val="24"/>
        </w:rPr>
        <w:br/>
        <w:t xml:space="preserve">         z wyjątkiem okoliczności przewidzianych w projek</w:t>
      </w:r>
      <w:r w:rsidR="00D63314" w:rsidRPr="00B10B8B">
        <w:rPr>
          <w:rFonts w:asciiTheme="majorHAnsi" w:hAnsiTheme="majorHAnsi" w:cstheme="majorHAnsi"/>
          <w:sz w:val="24"/>
          <w:szCs w:val="24"/>
        </w:rPr>
        <w:t>towanych postanowieniach</w:t>
      </w:r>
      <w:r w:rsidRPr="00B10B8B">
        <w:rPr>
          <w:rFonts w:asciiTheme="majorHAnsi" w:hAnsiTheme="majorHAnsi" w:cstheme="majorHAnsi"/>
          <w:sz w:val="24"/>
          <w:szCs w:val="24"/>
        </w:rPr>
        <w:t xml:space="preserve"> umowy. </w:t>
      </w:r>
    </w:p>
    <w:p w14:paraId="124F9E05" w14:textId="5121B666" w:rsidR="00E944CC" w:rsidRPr="00B10B8B" w:rsidRDefault="004423FB" w:rsidP="00B318DB">
      <w:pPr>
        <w:tabs>
          <w:tab w:val="num" w:pos="1134"/>
        </w:tabs>
        <w:spacing w:line="264" w:lineRule="auto"/>
        <w:ind w:left="426" w:hanging="426"/>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11</w:t>
      </w:r>
      <w:r w:rsidR="00E944CC" w:rsidRPr="00B10B8B">
        <w:rPr>
          <w:rFonts w:asciiTheme="majorHAnsi" w:eastAsia="Times New Roman" w:hAnsiTheme="majorHAnsi" w:cstheme="majorHAnsi"/>
          <w:sz w:val="24"/>
          <w:szCs w:val="24"/>
        </w:rPr>
        <w:t xml:space="preserve">. Zamawiający informuje, iż wszelkie rozliczenia z Wykonawcą będą dokonywane </w:t>
      </w:r>
      <w:r w:rsidR="00E944CC" w:rsidRPr="00B10B8B">
        <w:rPr>
          <w:rFonts w:asciiTheme="majorHAnsi" w:eastAsia="Times New Roman" w:hAnsiTheme="majorHAnsi" w:cstheme="majorHAnsi"/>
          <w:sz w:val="24"/>
          <w:szCs w:val="24"/>
        </w:rPr>
        <w:br/>
        <w:t>w złotych polskich (PLN).</w:t>
      </w:r>
    </w:p>
    <w:p w14:paraId="136DECB4" w14:textId="0FA15785" w:rsidR="00E944CC" w:rsidRPr="00B10B8B" w:rsidRDefault="004423FB" w:rsidP="00B318DB">
      <w:pPr>
        <w:spacing w:line="264" w:lineRule="auto"/>
        <w:ind w:left="426" w:hanging="426"/>
        <w:jc w:val="both"/>
        <w:rPr>
          <w:rFonts w:asciiTheme="majorHAnsi" w:eastAsia="Times New Roman" w:hAnsiTheme="majorHAnsi" w:cstheme="majorHAnsi"/>
          <w:color w:val="FF0000"/>
          <w:sz w:val="24"/>
          <w:szCs w:val="24"/>
        </w:rPr>
      </w:pPr>
      <w:r>
        <w:rPr>
          <w:rFonts w:asciiTheme="majorHAnsi" w:eastAsia="Times New Roman" w:hAnsiTheme="majorHAnsi" w:cstheme="majorHAnsi"/>
          <w:sz w:val="24"/>
          <w:szCs w:val="24"/>
        </w:rPr>
        <w:t>12</w:t>
      </w:r>
      <w:r w:rsidR="00E944CC" w:rsidRPr="00B10B8B">
        <w:rPr>
          <w:rFonts w:asciiTheme="majorHAnsi" w:eastAsia="Times New Roman" w:hAnsiTheme="majorHAnsi" w:cstheme="majorHAnsi"/>
          <w:sz w:val="24"/>
          <w:szCs w:val="24"/>
        </w:rPr>
        <w:t xml:space="preserve">. Wszystkie wartości, w tym ceny jednostkowe powinny być podane i liczone </w:t>
      </w:r>
      <w:r w:rsidR="00E944CC" w:rsidRPr="00B10B8B">
        <w:rPr>
          <w:rFonts w:asciiTheme="majorHAnsi" w:eastAsia="Times New Roman" w:hAnsiTheme="majorHAnsi" w:cstheme="majorHAnsi"/>
          <w:sz w:val="24"/>
          <w:szCs w:val="24"/>
        </w:rPr>
        <w:br/>
        <w:t>z dokładnością do dwóch miejsc po przecinku. W przypadku, gdy Wykonawca poda ceny bez wskazania liczby groszy Zamawiający przyjmie, że liczba groszy jest równa „0”.</w:t>
      </w:r>
    </w:p>
    <w:p w14:paraId="7B1E626B" w14:textId="77777777" w:rsidR="00E944CC" w:rsidRPr="00B10B8B" w:rsidRDefault="00E944CC" w:rsidP="00B318DB">
      <w:pPr>
        <w:spacing w:line="264" w:lineRule="auto"/>
        <w:ind w:left="425"/>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bCs/>
          <w:sz w:val="24"/>
          <w:szCs w:val="24"/>
          <w:lang w:eastAsia="en-US"/>
        </w:rPr>
        <w:t>UWAGA</w:t>
      </w:r>
      <w:r w:rsidRPr="00B10B8B">
        <w:rPr>
          <w:rFonts w:asciiTheme="majorHAnsi" w:eastAsia="Times New Roman" w:hAnsiTheme="majorHAnsi"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B10B8B" w:rsidRDefault="00E944CC" w:rsidP="00B318DB">
      <w:pPr>
        <w:spacing w:line="264" w:lineRule="auto"/>
        <w:ind w:left="425"/>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Pr="00B10B8B" w:rsidRDefault="00E944CC" w:rsidP="00B318DB">
      <w:pPr>
        <w:spacing w:line="264" w:lineRule="auto"/>
        <w:ind w:left="425"/>
        <w:jc w:val="both"/>
        <w:rPr>
          <w:rFonts w:asciiTheme="majorHAnsi" w:eastAsia="Times New Roman" w:hAnsiTheme="majorHAnsi" w:cstheme="majorHAnsi"/>
          <w:b/>
          <w:sz w:val="24"/>
          <w:szCs w:val="24"/>
          <w:lang w:eastAsia="en-US"/>
        </w:rPr>
      </w:pPr>
      <w:r w:rsidRPr="00B10B8B">
        <w:rPr>
          <w:rFonts w:asciiTheme="majorHAnsi" w:eastAsia="Times New Roman" w:hAnsiTheme="majorHAnsi" w:cstheme="majorHAnsi"/>
          <w:sz w:val="24"/>
          <w:szCs w:val="24"/>
          <w:lang w:eastAsia="en-US"/>
        </w:rPr>
        <w:t>Tym samym, ceny jednostkowe, stanowiące podstawę do obliczenia ceny oferty, muszą być podane z dokładnością do dwóch miejsc po przecinku.</w:t>
      </w:r>
      <w:r w:rsidRPr="00B10B8B">
        <w:rPr>
          <w:rFonts w:asciiTheme="majorHAnsi" w:eastAsia="Times New Roman" w:hAnsiTheme="majorHAnsi"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3B09C680" w14:textId="18C8C0F3" w:rsidR="00E944CC" w:rsidRPr="00B10B8B" w:rsidRDefault="00E944CC" w:rsidP="00B318DB">
      <w:pPr>
        <w:spacing w:line="264" w:lineRule="auto"/>
        <w:ind w:left="426" w:hanging="426"/>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lang w:eastAsia="en-US"/>
        </w:rPr>
        <w:t>1</w:t>
      </w:r>
      <w:r w:rsidR="004423FB">
        <w:rPr>
          <w:rFonts w:asciiTheme="majorHAnsi" w:eastAsia="Times New Roman" w:hAnsiTheme="majorHAnsi" w:cstheme="majorHAnsi"/>
          <w:sz w:val="24"/>
          <w:szCs w:val="24"/>
          <w:lang w:eastAsia="en-US"/>
        </w:rPr>
        <w:t>3</w:t>
      </w:r>
      <w:r w:rsidRPr="00B10B8B">
        <w:rPr>
          <w:rFonts w:asciiTheme="majorHAnsi" w:eastAsia="Times New Roman" w:hAnsiTheme="majorHAnsi" w:cstheme="majorHAnsi"/>
          <w:sz w:val="24"/>
          <w:szCs w:val="24"/>
          <w:lang w:eastAsia="en-US"/>
        </w:rPr>
        <w:t xml:space="preserve">. </w:t>
      </w:r>
      <w:r w:rsidRPr="00B10B8B">
        <w:rPr>
          <w:rFonts w:asciiTheme="majorHAnsi" w:eastAsia="Times New Roman" w:hAnsiTheme="majorHAnsi" w:cstheme="majorHAnsi"/>
          <w:sz w:val="24"/>
          <w:szCs w:val="24"/>
        </w:rPr>
        <w:t>Celem rzetelnego porównania cen ofertowych, Wykonawcy są zobowiązani podać cenę</w:t>
      </w:r>
      <w:r w:rsidR="00D63314" w:rsidRPr="00B10B8B">
        <w:rPr>
          <w:rFonts w:asciiTheme="majorHAnsi" w:eastAsia="Times New Roman" w:hAnsiTheme="majorHAnsi" w:cstheme="majorHAnsi"/>
          <w:sz w:val="24"/>
          <w:szCs w:val="24"/>
        </w:rPr>
        <w:t xml:space="preserve">                                     </w:t>
      </w:r>
      <w:r w:rsidRPr="00B10B8B">
        <w:rPr>
          <w:rFonts w:asciiTheme="majorHAnsi" w:eastAsia="Times New Roman" w:hAnsiTheme="majorHAnsi" w:cstheme="majorHAnsi"/>
          <w:sz w:val="24"/>
          <w:szCs w:val="24"/>
        </w:rPr>
        <w:t xml:space="preserve"> z zastosowaniem stawki podatku VAT w wysokości obowiązującej w Polsce dla przedmiotu niniejszego zamówienia </w:t>
      </w:r>
      <w:r w:rsidRPr="00B10B8B">
        <w:rPr>
          <w:rFonts w:asciiTheme="majorHAnsi" w:eastAsia="Times New Roman" w:hAnsiTheme="majorHAnsi" w:cstheme="majorHAnsi"/>
          <w:sz w:val="24"/>
          <w:szCs w:val="24"/>
          <w:lang w:eastAsia="en-US"/>
        </w:rPr>
        <w:t xml:space="preserve">zgodnie z obowiązującymi przepisami ustawy z 11 marca 2004 r. </w:t>
      </w:r>
      <w:r w:rsidR="00D63314" w:rsidRPr="00B10B8B">
        <w:rPr>
          <w:rFonts w:asciiTheme="majorHAnsi" w:eastAsia="Times New Roman" w:hAnsiTheme="majorHAnsi" w:cstheme="majorHAnsi"/>
          <w:sz w:val="24"/>
          <w:szCs w:val="24"/>
          <w:lang w:eastAsia="en-US"/>
        </w:rPr>
        <w:t xml:space="preserve"> </w:t>
      </w:r>
      <w:r w:rsidRPr="00B10B8B">
        <w:rPr>
          <w:rFonts w:asciiTheme="majorHAnsi" w:eastAsia="Times New Roman" w:hAnsiTheme="majorHAnsi" w:cstheme="majorHAnsi"/>
          <w:sz w:val="24"/>
          <w:szCs w:val="24"/>
          <w:lang w:eastAsia="en-US"/>
        </w:rPr>
        <w:t>o podatku od towarów i usług</w:t>
      </w:r>
      <w:r w:rsidRPr="00B10B8B">
        <w:rPr>
          <w:rFonts w:asciiTheme="majorHAnsi" w:eastAsia="Times New Roman" w:hAnsiTheme="majorHAnsi" w:cstheme="majorHAnsi"/>
          <w:sz w:val="24"/>
          <w:szCs w:val="24"/>
        </w:rPr>
        <w:t>. Jeśli Wykonawcy są zwolnieni z płacenia podatku VAT, mają obowiązek dołączyć do oferty zaświadczenie wydane przez właściwy organ podatkowy potwierdzające fakt zwolnienia na podstawie ustawy z dnia 11 marca 2004 r. o podatku od towarów i usług</w:t>
      </w:r>
      <w:r w:rsidR="00B53C2D" w:rsidRPr="00B10B8B">
        <w:rPr>
          <w:rFonts w:asciiTheme="majorHAnsi" w:eastAsia="Times New Roman" w:hAnsiTheme="majorHAnsi" w:cstheme="majorHAnsi"/>
          <w:sz w:val="24"/>
          <w:szCs w:val="24"/>
        </w:rPr>
        <w:t xml:space="preserve"> (t.j. Dz. U. z 2021 r. poz. 685)</w:t>
      </w:r>
      <w:r w:rsidR="00D440DE" w:rsidRPr="00B10B8B">
        <w:rPr>
          <w:rFonts w:asciiTheme="majorHAnsi" w:eastAsia="Times New Roman" w:hAnsiTheme="majorHAnsi" w:cstheme="majorHAnsi"/>
          <w:sz w:val="24"/>
          <w:szCs w:val="24"/>
        </w:rPr>
        <w:t>, pisemną indywidualną interpretację podatkową lub oświadczenie własne Wykonawcy z powołaniem się na podstawę zwolnienia i zastosowaną przez Wykonawcę wykładnię</w:t>
      </w:r>
      <w:r w:rsidR="00B53C2D" w:rsidRPr="00B10B8B">
        <w:rPr>
          <w:rFonts w:asciiTheme="majorHAnsi" w:eastAsia="Times New Roman" w:hAnsiTheme="majorHAnsi" w:cstheme="majorHAnsi"/>
          <w:sz w:val="24"/>
          <w:szCs w:val="24"/>
        </w:rPr>
        <w:t>.</w:t>
      </w:r>
    </w:p>
    <w:p w14:paraId="2E05CFA7" w14:textId="33C1CEDC" w:rsidR="00A06234" w:rsidRPr="00B10B8B" w:rsidRDefault="00E944CC" w:rsidP="00B318DB">
      <w:pPr>
        <w:spacing w:line="264" w:lineRule="auto"/>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1</w:t>
      </w:r>
      <w:r w:rsidR="004423FB">
        <w:rPr>
          <w:rFonts w:asciiTheme="majorHAnsi" w:eastAsia="Times New Roman" w:hAnsiTheme="majorHAnsi" w:cstheme="majorHAnsi"/>
          <w:sz w:val="24"/>
          <w:szCs w:val="24"/>
          <w:lang w:eastAsia="en-US"/>
        </w:rPr>
        <w:t>4</w:t>
      </w:r>
      <w:r w:rsidRPr="00B10B8B">
        <w:rPr>
          <w:rFonts w:asciiTheme="majorHAnsi" w:eastAsia="Times New Roman" w:hAnsiTheme="majorHAnsi" w:cstheme="majorHAnsi"/>
          <w:sz w:val="24"/>
          <w:szCs w:val="24"/>
          <w:lang w:eastAsia="en-US"/>
        </w:rPr>
        <w:t>. Wykonawcy ponoszą wszelkie koszty związane z przygotowaniem i złożeniem oferty.</w:t>
      </w:r>
    </w:p>
    <w:p w14:paraId="2FFC16E1" w14:textId="77777777" w:rsidR="002C356E" w:rsidRPr="00AE2A30" w:rsidRDefault="00FA77C1">
      <w:pPr>
        <w:pStyle w:val="Nagwek2"/>
        <w:spacing w:before="240" w:after="240"/>
        <w:rPr>
          <w:rFonts w:asciiTheme="majorHAnsi" w:hAnsiTheme="majorHAnsi" w:cstheme="majorHAnsi"/>
        </w:rPr>
      </w:pPr>
      <w:bookmarkStart w:id="29" w:name="_Toc85023480"/>
      <w:bookmarkEnd w:id="28"/>
      <w:r w:rsidRPr="00AE2A30">
        <w:rPr>
          <w:rFonts w:asciiTheme="majorHAnsi" w:hAnsiTheme="majorHAnsi" w:cstheme="majorHAnsi"/>
        </w:rPr>
        <w:t>XVI. Wymagania dotyczące wadium</w:t>
      </w:r>
      <w:bookmarkEnd w:id="29"/>
    </w:p>
    <w:p w14:paraId="75068E13" w14:textId="77777777" w:rsidR="00061533" w:rsidRPr="00B10B8B" w:rsidRDefault="00061533" w:rsidP="00061533">
      <w:pPr>
        <w:spacing w:before="240" w:line="360" w:lineRule="auto"/>
        <w:jc w:val="both"/>
        <w:rPr>
          <w:rFonts w:asciiTheme="majorHAnsi" w:hAnsiTheme="majorHAnsi" w:cstheme="majorHAnsi"/>
          <w:sz w:val="24"/>
          <w:szCs w:val="24"/>
        </w:rPr>
      </w:pPr>
      <w:r w:rsidRPr="00B10B8B">
        <w:rPr>
          <w:rFonts w:asciiTheme="majorHAnsi" w:hAnsiTheme="majorHAnsi" w:cstheme="majorHAnsi"/>
          <w:sz w:val="24"/>
          <w:szCs w:val="24"/>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30" w:name="_Toc85023481"/>
      <w:r w:rsidRPr="00AE2A30">
        <w:rPr>
          <w:rFonts w:asciiTheme="majorHAnsi" w:hAnsiTheme="majorHAnsi" w:cstheme="majorHAnsi"/>
        </w:rPr>
        <w:t>XVII. Termin związania ofertą</w:t>
      </w:r>
      <w:bookmarkEnd w:id="30"/>
    </w:p>
    <w:p w14:paraId="75E74669" w14:textId="27F003A6" w:rsidR="002C356E" w:rsidRPr="00B10B8B" w:rsidRDefault="00FA77C1" w:rsidP="00A23E54">
      <w:pPr>
        <w:numPr>
          <w:ilvl w:val="0"/>
          <w:numId w:val="22"/>
        </w:numPr>
        <w:spacing w:line="271" w:lineRule="auto"/>
        <w:ind w:left="425"/>
        <w:jc w:val="both"/>
        <w:rPr>
          <w:rFonts w:asciiTheme="majorHAnsi" w:hAnsiTheme="majorHAnsi" w:cstheme="majorHAnsi"/>
          <w:sz w:val="24"/>
          <w:szCs w:val="24"/>
        </w:rPr>
      </w:pPr>
      <w:r w:rsidRPr="00B10B8B">
        <w:rPr>
          <w:rFonts w:asciiTheme="majorHAnsi" w:hAnsiTheme="majorHAnsi" w:cstheme="majorHAnsi"/>
          <w:sz w:val="24"/>
          <w:szCs w:val="24"/>
        </w:rPr>
        <w:t xml:space="preserve">Wykonawca będzie związany ofertą przez okres </w:t>
      </w:r>
      <w:r w:rsidRPr="00B10B8B">
        <w:rPr>
          <w:rFonts w:asciiTheme="majorHAnsi" w:hAnsiTheme="majorHAnsi" w:cstheme="majorHAnsi"/>
          <w:b/>
          <w:sz w:val="24"/>
          <w:szCs w:val="24"/>
        </w:rPr>
        <w:t>30 dni</w:t>
      </w:r>
      <w:r w:rsidRPr="00B10B8B">
        <w:rPr>
          <w:rFonts w:asciiTheme="majorHAnsi" w:hAnsiTheme="majorHAnsi" w:cstheme="majorHAnsi"/>
          <w:sz w:val="24"/>
          <w:szCs w:val="24"/>
        </w:rPr>
        <w:t xml:space="preserve">, tj. </w:t>
      </w:r>
      <w:r w:rsidRPr="00B10B8B">
        <w:rPr>
          <w:rFonts w:asciiTheme="majorHAnsi" w:hAnsiTheme="majorHAnsi" w:cstheme="majorHAnsi"/>
          <w:b/>
          <w:bCs/>
          <w:sz w:val="24"/>
          <w:szCs w:val="24"/>
        </w:rPr>
        <w:t xml:space="preserve">do dnia </w:t>
      </w:r>
      <w:r w:rsidR="00727986">
        <w:rPr>
          <w:rFonts w:asciiTheme="majorHAnsi" w:hAnsiTheme="majorHAnsi" w:cstheme="majorHAnsi"/>
          <w:b/>
          <w:bCs/>
          <w:sz w:val="24"/>
          <w:szCs w:val="24"/>
          <w:shd w:val="clear" w:color="auto" w:fill="FFFF00"/>
        </w:rPr>
        <w:t>2</w:t>
      </w:r>
      <w:r w:rsidR="003263CF">
        <w:rPr>
          <w:rFonts w:asciiTheme="majorHAnsi" w:hAnsiTheme="majorHAnsi" w:cstheme="majorHAnsi"/>
          <w:b/>
          <w:bCs/>
          <w:sz w:val="24"/>
          <w:szCs w:val="24"/>
          <w:shd w:val="clear" w:color="auto" w:fill="FFFF00"/>
        </w:rPr>
        <w:t>7</w:t>
      </w:r>
      <w:r w:rsidR="008B144A" w:rsidRPr="00B10B8B">
        <w:rPr>
          <w:rFonts w:asciiTheme="majorHAnsi" w:hAnsiTheme="majorHAnsi" w:cstheme="majorHAnsi"/>
          <w:b/>
          <w:bCs/>
          <w:sz w:val="24"/>
          <w:szCs w:val="24"/>
          <w:shd w:val="clear" w:color="auto" w:fill="FFFF00"/>
        </w:rPr>
        <w:t>.12.</w:t>
      </w:r>
      <w:r w:rsidR="00AB6059" w:rsidRPr="00B10B8B">
        <w:rPr>
          <w:rFonts w:asciiTheme="majorHAnsi" w:hAnsiTheme="majorHAnsi" w:cstheme="majorHAnsi"/>
          <w:b/>
          <w:bCs/>
          <w:sz w:val="24"/>
          <w:szCs w:val="24"/>
          <w:shd w:val="clear" w:color="auto" w:fill="FFFF00"/>
        </w:rPr>
        <w:t>202</w:t>
      </w:r>
      <w:r w:rsidR="00B03859" w:rsidRPr="00B10B8B">
        <w:rPr>
          <w:rFonts w:asciiTheme="majorHAnsi" w:hAnsiTheme="majorHAnsi" w:cstheme="majorHAnsi"/>
          <w:b/>
          <w:bCs/>
          <w:sz w:val="24"/>
          <w:szCs w:val="24"/>
          <w:shd w:val="clear" w:color="auto" w:fill="FFFF00"/>
        </w:rPr>
        <w:t>2</w:t>
      </w:r>
      <w:r w:rsidRPr="00B10B8B">
        <w:rPr>
          <w:rFonts w:asciiTheme="majorHAnsi" w:hAnsiTheme="majorHAnsi" w:cstheme="majorHAnsi"/>
          <w:b/>
          <w:bCs/>
          <w:smallCaps/>
          <w:sz w:val="24"/>
          <w:szCs w:val="24"/>
          <w:shd w:val="clear" w:color="auto" w:fill="FFFF00"/>
        </w:rPr>
        <w:t xml:space="preserve"> </w:t>
      </w:r>
      <w:r w:rsidRPr="00B10B8B">
        <w:rPr>
          <w:rFonts w:asciiTheme="majorHAnsi" w:hAnsiTheme="majorHAnsi" w:cstheme="majorHAnsi"/>
          <w:b/>
          <w:bCs/>
          <w:sz w:val="24"/>
          <w:szCs w:val="24"/>
          <w:shd w:val="clear" w:color="auto" w:fill="FFFF00"/>
        </w:rPr>
        <w:t>r.</w:t>
      </w:r>
      <w:r w:rsidRPr="00B10B8B">
        <w:rPr>
          <w:rFonts w:asciiTheme="majorHAnsi" w:hAnsiTheme="majorHAnsi" w:cstheme="majorHAnsi"/>
          <w:sz w:val="24"/>
          <w:szCs w:val="24"/>
        </w:rPr>
        <w:t xml:space="preserve"> Bieg terminu związania ofertą rozpoczyna się wraz z upływem terminu składania ofert.</w:t>
      </w:r>
    </w:p>
    <w:p w14:paraId="4485252D" w14:textId="77777777" w:rsidR="002C356E" w:rsidRPr="00B10B8B" w:rsidRDefault="00FA77C1" w:rsidP="00A23E54">
      <w:pPr>
        <w:numPr>
          <w:ilvl w:val="0"/>
          <w:numId w:val="22"/>
        </w:numPr>
        <w:spacing w:line="271" w:lineRule="auto"/>
        <w:ind w:left="425"/>
        <w:jc w:val="both"/>
        <w:rPr>
          <w:rFonts w:asciiTheme="majorHAnsi" w:hAnsiTheme="majorHAnsi" w:cstheme="majorHAnsi"/>
          <w:sz w:val="24"/>
          <w:szCs w:val="24"/>
        </w:rPr>
      </w:pPr>
      <w:r w:rsidRPr="00B10B8B">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B10B8B">
        <w:rPr>
          <w:rFonts w:asciiTheme="majorHAnsi" w:hAnsiTheme="majorHAnsi" w:cstheme="majorHAnsi"/>
          <w:sz w:val="24"/>
          <w:szCs w:val="24"/>
        </w:rPr>
        <w:t xml:space="preserve"> </w:t>
      </w:r>
      <w:r w:rsidRPr="00B10B8B">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31" w:name="_Toc85023482"/>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31"/>
    </w:p>
    <w:p w14:paraId="0F18B70B" w14:textId="561A986F" w:rsidR="002C356E" w:rsidRPr="00B10B8B"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sz w:val="24"/>
          <w:szCs w:val="24"/>
        </w:rPr>
      </w:pPr>
      <w:r w:rsidRPr="00B10B8B">
        <w:rPr>
          <w:rFonts w:asciiTheme="majorHAnsi" w:hAnsiTheme="majorHAnsi" w:cstheme="majorHAnsi"/>
          <w:sz w:val="24"/>
          <w:szCs w:val="24"/>
        </w:rPr>
        <w:t xml:space="preserve">Ofertę wraz z wymaganymi dokumentami należy umieścić na </w:t>
      </w:r>
      <w:bookmarkStart w:id="32" w:name="_Hlk65511781"/>
      <w:r w:rsidR="00596CFF" w:rsidRPr="00B10B8B">
        <w:rPr>
          <w:rFonts w:asciiTheme="majorHAnsi" w:hAnsiTheme="majorHAnsi" w:cstheme="majorHAnsi"/>
          <w:sz w:val="24"/>
          <w:szCs w:val="24"/>
        </w:rPr>
        <w:fldChar w:fldCharType="begin"/>
      </w:r>
      <w:r w:rsidRPr="00B10B8B">
        <w:rPr>
          <w:rFonts w:asciiTheme="majorHAnsi" w:hAnsiTheme="majorHAnsi" w:cstheme="majorHAnsi"/>
          <w:sz w:val="24"/>
          <w:szCs w:val="24"/>
        </w:rPr>
        <w:instrText xml:space="preserve"> HYPERLINK "http://platformazakupowa.pl" \h </w:instrText>
      </w:r>
      <w:r w:rsidR="00596CFF" w:rsidRPr="00B10B8B">
        <w:rPr>
          <w:rFonts w:asciiTheme="majorHAnsi" w:hAnsiTheme="majorHAnsi" w:cstheme="majorHAnsi"/>
          <w:sz w:val="24"/>
          <w:szCs w:val="24"/>
        </w:rPr>
      </w:r>
      <w:r w:rsidR="00596CFF" w:rsidRPr="00B10B8B">
        <w:rPr>
          <w:rFonts w:asciiTheme="majorHAnsi" w:hAnsiTheme="majorHAnsi" w:cstheme="majorHAnsi"/>
          <w:sz w:val="24"/>
          <w:szCs w:val="24"/>
        </w:rPr>
        <w:fldChar w:fldCharType="separate"/>
      </w:r>
      <w:r w:rsidRPr="00B10B8B">
        <w:rPr>
          <w:rFonts w:asciiTheme="majorHAnsi" w:hAnsiTheme="majorHAnsi" w:cstheme="majorHAnsi"/>
          <w:color w:val="1155CC"/>
          <w:sz w:val="24"/>
          <w:szCs w:val="24"/>
          <w:u w:val="single"/>
        </w:rPr>
        <w:t>platformazakupowa.pl</w:t>
      </w:r>
      <w:r w:rsidR="00596CFF" w:rsidRPr="00B10B8B">
        <w:rPr>
          <w:rFonts w:asciiTheme="majorHAnsi" w:hAnsiTheme="majorHAnsi" w:cstheme="majorHAnsi"/>
          <w:color w:val="1155CC"/>
          <w:sz w:val="24"/>
          <w:szCs w:val="24"/>
          <w:u w:val="single"/>
        </w:rPr>
        <w:fldChar w:fldCharType="end"/>
      </w:r>
      <w:r w:rsidRPr="00B10B8B">
        <w:rPr>
          <w:rFonts w:asciiTheme="majorHAnsi" w:hAnsiTheme="majorHAnsi" w:cstheme="majorHAnsi"/>
          <w:sz w:val="24"/>
          <w:szCs w:val="24"/>
        </w:rPr>
        <w:t xml:space="preserve"> pod adresem:</w:t>
      </w:r>
      <w:r w:rsidR="003263CF" w:rsidRPr="003263CF">
        <w:t xml:space="preserve"> </w:t>
      </w:r>
      <w:hyperlink r:id="rId36" w:history="1">
        <w:r w:rsidR="003263CF" w:rsidRPr="003263CF">
          <w:rPr>
            <w:color w:val="0000FF"/>
            <w:u w:val="single"/>
          </w:rPr>
          <w:t xml:space="preserve">https://platformazakupowa.pl/transakcja/691993 </w:t>
        </w:r>
      </w:hyperlink>
      <w:r w:rsidRPr="00B10B8B">
        <w:rPr>
          <w:rFonts w:asciiTheme="majorHAnsi" w:hAnsiTheme="majorHAnsi" w:cstheme="majorHAnsi"/>
          <w:sz w:val="24"/>
          <w:szCs w:val="24"/>
        </w:rPr>
        <w:t xml:space="preserve"> </w:t>
      </w:r>
      <w:bookmarkEnd w:id="32"/>
      <w:r w:rsidRPr="00B10B8B">
        <w:rPr>
          <w:rFonts w:asciiTheme="majorHAnsi" w:hAnsiTheme="majorHAnsi" w:cstheme="majorHAnsi"/>
          <w:sz w:val="24"/>
          <w:szCs w:val="24"/>
        </w:rPr>
        <w:t xml:space="preserve">w myśl Ustawy PZP na stronie internetowej prowadzonego postępowania  </w:t>
      </w:r>
      <w:r w:rsidRPr="00B10B8B">
        <w:rPr>
          <w:rFonts w:asciiTheme="majorHAnsi" w:hAnsiTheme="majorHAnsi" w:cstheme="majorHAnsi"/>
          <w:b/>
          <w:bCs/>
          <w:sz w:val="24"/>
          <w:szCs w:val="24"/>
          <w:shd w:val="clear" w:color="auto" w:fill="FFFF00"/>
        </w:rPr>
        <w:t xml:space="preserve">do dnia </w:t>
      </w:r>
      <w:bookmarkStart w:id="33" w:name="_Hlk69938409"/>
      <w:r w:rsidR="00727986">
        <w:rPr>
          <w:rFonts w:asciiTheme="majorHAnsi" w:hAnsiTheme="majorHAnsi" w:cstheme="majorHAnsi"/>
          <w:b/>
          <w:bCs/>
          <w:sz w:val="24"/>
          <w:szCs w:val="24"/>
          <w:shd w:val="clear" w:color="auto" w:fill="FFFF00"/>
        </w:rPr>
        <w:t>2</w:t>
      </w:r>
      <w:r w:rsidR="003263CF">
        <w:rPr>
          <w:rFonts w:asciiTheme="majorHAnsi" w:hAnsiTheme="majorHAnsi" w:cstheme="majorHAnsi"/>
          <w:b/>
          <w:bCs/>
          <w:sz w:val="24"/>
          <w:szCs w:val="24"/>
          <w:shd w:val="clear" w:color="auto" w:fill="FFFF00"/>
        </w:rPr>
        <w:t>8</w:t>
      </w:r>
      <w:r w:rsidR="00D62C28" w:rsidRPr="00B10B8B">
        <w:rPr>
          <w:rFonts w:asciiTheme="majorHAnsi" w:hAnsiTheme="majorHAnsi" w:cstheme="majorHAnsi"/>
          <w:b/>
          <w:bCs/>
          <w:sz w:val="24"/>
          <w:szCs w:val="24"/>
          <w:shd w:val="clear" w:color="auto" w:fill="FFFF00"/>
        </w:rPr>
        <w:t>.11</w:t>
      </w:r>
      <w:r w:rsidR="00446E2A" w:rsidRPr="00B10B8B">
        <w:rPr>
          <w:rFonts w:asciiTheme="majorHAnsi" w:hAnsiTheme="majorHAnsi" w:cstheme="majorHAnsi"/>
          <w:b/>
          <w:bCs/>
          <w:sz w:val="24"/>
          <w:szCs w:val="24"/>
          <w:shd w:val="clear" w:color="auto" w:fill="FFFF00"/>
        </w:rPr>
        <w:t>.</w:t>
      </w:r>
      <w:r w:rsidR="004770EC" w:rsidRPr="00B10B8B">
        <w:rPr>
          <w:rFonts w:asciiTheme="majorHAnsi" w:hAnsiTheme="majorHAnsi" w:cstheme="majorHAnsi"/>
          <w:b/>
          <w:bCs/>
          <w:sz w:val="24"/>
          <w:szCs w:val="24"/>
          <w:shd w:val="clear" w:color="auto" w:fill="FFFF00"/>
        </w:rPr>
        <w:t>202</w:t>
      </w:r>
      <w:r w:rsidR="00B03859" w:rsidRPr="00B10B8B">
        <w:rPr>
          <w:rFonts w:asciiTheme="majorHAnsi" w:hAnsiTheme="majorHAnsi" w:cstheme="majorHAnsi"/>
          <w:b/>
          <w:bCs/>
          <w:sz w:val="24"/>
          <w:szCs w:val="24"/>
          <w:shd w:val="clear" w:color="auto" w:fill="FFFF00"/>
        </w:rPr>
        <w:t>2</w:t>
      </w:r>
      <w:r w:rsidR="004770EC" w:rsidRPr="00B10B8B">
        <w:rPr>
          <w:rFonts w:asciiTheme="majorHAnsi" w:hAnsiTheme="majorHAnsi" w:cstheme="majorHAnsi"/>
          <w:b/>
          <w:bCs/>
          <w:sz w:val="24"/>
          <w:szCs w:val="24"/>
          <w:shd w:val="clear" w:color="auto" w:fill="FFFF00"/>
        </w:rPr>
        <w:t xml:space="preserve"> r.</w:t>
      </w:r>
      <w:r w:rsidRPr="00B10B8B">
        <w:rPr>
          <w:rFonts w:asciiTheme="majorHAnsi" w:hAnsiTheme="majorHAnsi" w:cstheme="majorHAnsi"/>
          <w:b/>
          <w:bCs/>
          <w:sz w:val="24"/>
          <w:szCs w:val="24"/>
          <w:shd w:val="clear" w:color="auto" w:fill="FFFF00"/>
        </w:rPr>
        <w:t xml:space="preserve"> do godziny </w:t>
      </w:r>
      <w:r w:rsidR="004770EC" w:rsidRPr="00B10B8B">
        <w:rPr>
          <w:rFonts w:asciiTheme="majorHAnsi" w:hAnsiTheme="majorHAnsi" w:cstheme="majorHAnsi"/>
          <w:b/>
          <w:bCs/>
          <w:sz w:val="24"/>
          <w:szCs w:val="24"/>
          <w:shd w:val="clear" w:color="auto" w:fill="FFFF00"/>
        </w:rPr>
        <w:t>09:30</w:t>
      </w:r>
      <w:r w:rsidR="004770EC" w:rsidRPr="00B10B8B">
        <w:rPr>
          <w:rFonts w:asciiTheme="majorHAnsi" w:hAnsiTheme="majorHAnsi" w:cstheme="majorHAnsi"/>
          <w:sz w:val="24"/>
          <w:szCs w:val="24"/>
        </w:rPr>
        <w:t xml:space="preserve"> </w:t>
      </w:r>
      <w:bookmarkEnd w:id="33"/>
      <w:r w:rsidR="004770EC" w:rsidRPr="00B10B8B">
        <w:rPr>
          <w:rFonts w:asciiTheme="majorHAnsi" w:hAnsiTheme="majorHAnsi" w:cstheme="majorHAnsi"/>
          <w:sz w:val="24"/>
          <w:szCs w:val="24"/>
        </w:rPr>
        <w:t>.</w:t>
      </w:r>
    </w:p>
    <w:p w14:paraId="4232CD21"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Do oferty należy dołączyć wszystkie wymagane w SWZ dokumenty.</w:t>
      </w:r>
    </w:p>
    <w:p w14:paraId="31F4444E"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lastRenderedPageBreak/>
        <w:t>Po wypełnieniu Formularza składania oferty i dołączenia wszystkich wymaganych załączników należy kliknąć przycisk „Przejdź do podsumowania”.</w:t>
      </w:r>
    </w:p>
    <w:p w14:paraId="02ED2B99"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7">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Wykonawca powinien złożyć podpis bezpośrednio na dokumentach przesłanych za pośrednictwem </w:t>
      </w:r>
      <w:hyperlink r:id="rId3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Zalecamy stosowanie podpisu na każdym załączonym pliku osobno, w szczególności wskazanych w art. 63 ust</w:t>
      </w:r>
      <w:r w:rsidR="009A7E7D" w:rsidRPr="00B10B8B">
        <w:rPr>
          <w:rFonts w:asciiTheme="majorHAnsi" w:hAnsiTheme="majorHAnsi" w:cstheme="majorHAnsi"/>
          <w:sz w:val="24"/>
          <w:szCs w:val="24"/>
        </w:rPr>
        <w:t>.</w:t>
      </w:r>
      <w:r w:rsidRPr="00B10B8B">
        <w:rPr>
          <w:rFonts w:asciiTheme="majorHAnsi" w:hAnsiTheme="majorHAnsi" w:cstheme="majorHAnsi"/>
          <w:sz w:val="24"/>
          <w:szCs w:val="24"/>
        </w:rPr>
        <w:t xml:space="preserve"> 1 oraz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2  Pzp, gdzie zaznaczono, iż oferty, wnioski o dopuszczenie do udziału w postępowaniu oraz oświadczenie, </w:t>
      </w:r>
      <w:r w:rsidR="00B964E7" w:rsidRPr="00B10B8B">
        <w:rPr>
          <w:rFonts w:asciiTheme="majorHAnsi" w:hAnsiTheme="majorHAnsi" w:cstheme="majorHAnsi"/>
          <w:sz w:val="24"/>
          <w:szCs w:val="24"/>
        </w:rPr>
        <w:br/>
      </w:r>
      <w:r w:rsidRPr="00B10B8B">
        <w:rPr>
          <w:rFonts w:asciiTheme="majorHAnsi" w:hAnsiTheme="majorHAnsi" w:cstheme="majorHAnsi"/>
          <w:sz w:val="24"/>
          <w:szCs w:val="24"/>
        </w:rPr>
        <w:t>o którym mowa w art. 125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B10B8B"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B10B8B" w:rsidRDefault="00000000" w:rsidP="00AE2A3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39" w:history="1">
        <w:r w:rsidR="00464500" w:rsidRPr="00B10B8B">
          <w:rPr>
            <w:rStyle w:val="Hipercze"/>
            <w:rFonts w:asciiTheme="majorHAnsi" w:hAnsiTheme="majorHAnsi" w:cstheme="majorHAnsi"/>
            <w:sz w:val="24"/>
            <w:szCs w:val="24"/>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4" w:name="_Toc85023483"/>
      <w:r w:rsidRPr="00AE2A30">
        <w:rPr>
          <w:rFonts w:asciiTheme="majorHAnsi" w:hAnsiTheme="majorHAnsi" w:cstheme="majorHAnsi"/>
        </w:rPr>
        <w:t>XIX. Otwarcie ofert</w:t>
      </w:r>
      <w:bookmarkEnd w:id="34"/>
    </w:p>
    <w:p w14:paraId="179DBC4E" w14:textId="5B67C739" w:rsidR="002C356E" w:rsidRPr="00B10B8B" w:rsidRDefault="00FA77C1" w:rsidP="00AE2A30">
      <w:pPr>
        <w:numPr>
          <w:ilvl w:val="0"/>
          <w:numId w:val="2"/>
        </w:numPr>
        <w:spacing w:line="271" w:lineRule="auto"/>
        <w:ind w:left="426" w:hanging="426"/>
        <w:jc w:val="both"/>
        <w:rPr>
          <w:rFonts w:asciiTheme="majorHAnsi" w:hAnsiTheme="majorHAnsi" w:cstheme="majorHAnsi"/>
          <w:b/>
          <w:bCs/>
          <w:color w:val="FF0000"/>
          <w:sz w:val="24"/>
          <w:szCs w:val="24"/>
        </w:rPr>
      </w:pPr>
      <w:r w:rsidRPr="00B10B8B">
        <w:rPr>
          <w:rFonts w:asciiTheme="majorHAnsi" w:hAnsiTheme="majorHAnsi" w:cstheme="majorHAnsi"/>
          <w:sz w:val="24"/>
          <w:szCs w:val="24"/>
        </w:rPr>
        <w:t>Otwarcie ofert następuje niezwłocznie po upływie terminu składania ofert, nie później niż następnego dnia po dniu, w którym upłynął termin składania ofert</w:t>
      </w:r>
      <w:r w:rsidR="009A7E7D"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r w:rsidRPr="00B10B8B">
        <w:rPr>
          <w:rFonts w:asciiTheme="majorHAnsi" w:hAnsiTheme="majorHAnsi" w:cstheme="majorHAnsi"/>
          <w:sz w:val="24"/>
          <w:szCs w:val="24"/>
          <w:shd w:val="clear" w:color="auto" w:fill="FFFFFF" w:themeFill="background1"/>
        </w:rPr>
        <w:t>tj</w:t>
      </w:r>
      <w:r w:rsidR="00446E2A" w:rsidRPr="00B10B8B">
        <w:rPr>
          <w:rFonts w:asciiTheme="majorHAnsi" w:hAnsiTheme="majorHAnsi" w:cstheme="majorHAnsi"/>
          <w:sz w:val="24"/>
          <w:szCs w:val="24"/>
          <w:highlight w:val="yellow"/>
          <w:shd w:val="clear" w:color="auto" w:fill="FFFF00"/>
        </w:rPr>
        <w:t xml:space="preserve">. </w:t>
      </w:r>
      <w:r w:rsidR="00727986">
        <w:rPr>
          <w:rFonts w:asciiTheme="majorHAnsi" w:hAnsiTheme="majorHAnsi" w:cstheme="majorHAnsi"/>
          <w:b/>
          <w:bCs/>
          <w:sz w:val="24"/>
          <w:szCs w:val="24"/>
          <w:highlight w:val="yellow"/>
          <w:shd w:val="clear" w:color="auto" w:fill="FFFFFF" w:themeFill="background1"/>
        </w:rPr>
        <w:t>2</w:t>
      </w:r>
      <w:r w:rsidR="00861B83">
        <w:rPr>
          <w:rFonts w:asciiTheme="majorHAnsi" w:hAnsiTheme="majorHAnsi" w:cstheme="majorHAnsi"/>
          <w:b/>
          <w:bCs/>
          <w:sz w:val="24"/>
          <w:szCs w:val="24"/>
          <w:highlight w:val="yellow"/>
          <w:shd w:val="clear" w:color="auto" w:fill="FFFFFF" w:themeFill="background1"/>
        </w:rPr>
        <w:t>8</w:t>
      </w:r>
      <w:r w:rsidR="00D62C28" w:rsidRPr="00B10B8B">
        <w:rPr>
          <w:rFonts w:asciiTheme="majorHAnsi" w:hAnsiTheme="majorHAnsi" w:cstheme="majorHAnsi"/>
          <w:b/>
          <w:bCs/>
          <w:sz w:val="24"/>
          <w:szCs w:val="24"/>
          <w:highlight w:val="yellow"/>
          <w:shd w:val="clear" w:color="auto" w:fill="FFFFFF" w:themeFill="background1"/>
        </w:rPr>
        <w:t>.11</w:t>
      </w:r>
      <w:r w:rsidR="00446E2A" w:rsidRPr="00B10B8B">
        <w:rPr>
          <w:rFonts w:asciiTheme="majorHAnsi" w:hAnsiTheme="majorHAnsi" w:cstheme="majorHAnsi"/>
          <w:b/>
          <w:bCs/>
          <w:sz w:val="24"/>
          <w:szCs w:val="24"/>
          <w:highlight w:val="yellow"/>
          <w:shd w:val="clear" w:color="auto" w:fill="FFFFFF" w:themeFill="background1"/>
        </w:rPr>
        <w:t>.</w:t>
      </w:r>
      <w:r w:rsidR="00227D64" w:rsidRPr="00B10B8B">
        <w:rPr>
          <w:rFonts w:asciiTheme="majorHAnsi" w:hAnsiTheme="majorHAnsi" w:cstheme="majorHAnsi"/>
          <w:b/>
          <w:bCs/>
          <w:sz w:val="24"/>
          <w:szCs w:val="24"/>
          <w:shd w:val="clear" w:color="auto" w:fill="FFFF00"/>
        </w:rPr>
        <w:t>202</w:t>
      </w:r>
      <w:r w:rsidR="00B03859" w:rsidRPr="00B10B8B">
        <w:rPr>
          <w:rFonts w:asciiTheme="majorHAnsi" w:hAnsiTheme="majorHAnsi" w:cstheme="majorHAnsi"/>
          <w:b/>
          <w:bCs/>
          <w:sz w:val="24"/>
          <w:szCs w:val="24"/>
          <w:shd w:val="clear" w:color="auto" w:fill="FFFF00"/>
        </w:rPr>
        <w:t>2</w:t>
      </w:r>
      <w:r w:rsidR="00227D64" w:rsidRPr="00B10B8B">
        <w:rPr>
          <w:rFonts w:asciiTheme="majorHAnsi" w:hAnsiTheme="majorHAnsi" w:cstheme="majorHAnsi"/>
          <w:b/>
          <w:bCs/>
          <w:sz w:val="24"/>
          <w:szCs w:val="24"/>
          <w:shd w:val="clear" w:color="auto" w:fill="FFFF00"/>
        </w:rPr>
        <w:t xml:space="preserve"> r. </w:t>
      </w:r>
      <w:r w:rsidR="00D619CF" w:rsidRPr="00B10B8B">
        <w:rPr>
          <w:rFonts w:asciiTheme="majorHAnsi" w:hAnsiTheme="majorHAnsi" w:cstheme="majorHAnsi"/>
          <w:b/>
          <w:bCs/>
          <w:sz w:val="24"/>
          <w:szCs w:val="24"/>
          <w:shd w:val="clear" w:color="auto" w:fill="FFFF00"/>
        </w:rPr>
        <w:t>p</w:t>
      </w:r>
      <w:r w:rsidR="00227D64" w:rsidRPr="00B10B8B">
        <w:rPr>
          <w:rFonts w:asciiTheme="majorHAnsi" w:hAnsiTheme="majorHAnsi" w:cstheme="majorHAnsi"/>
          <w:b/>
          <w:bCs/>
          <w:sz w:val="24"/>
          <w:szCs w:val="24"/>
          <w:shd w:val="clear" w:color="auto" w:fill="FFFF00"/>
        </w:rPr>
        <w:t>o godzinie 09:45.</w:t>
      </w:r>
    </w:p>
    <w:p w14:paraId="194DB296"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B10B8B"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10B8B">
        <w:rPr>
          <w:rFonts w:asciiTheme="majorHAnsi" w:hAnsiTheme="majorHAnsi" w:cstheme="majorHAnsi"/>
          <w:sz w:val="24"/>
          <w:szCs w:val="24"/>
        </w:rPr>
        <w:t>Zamawiający, niezwłocznie po otwarciu ofert, udostępnia na stronie internetowej prowadzonego postępowania informacje o:</w:t>
      </w:r>
    </w:p>
    <w:p w14:paraId="61BCA829" w14:textId="77777777" w:rsidR="002C356E" w:rsidRPr="00B10B8B" w:rsidRDefault="00FA77C1" w:rsidP="00AE2A30">
      <w:pPr>
        <w:shd w:val="clear" w:color="auto" w:fill="FFFFFF"/>
        <w:spacing w:line="271" w:lineRule="auto"/>
        <w:ind w:left="720" w:hanging="294"/>
        <w:jc w:val="both"/>
        <w:rPr>
          <w:rFonts w:asciiTheme="majorHAnsi" w:hAnsiTheme="majorHAnsi" w:cstheme="majorHAnsi"/>
          <w:sz w:val="24"/>
          <w:szCs w:val="24"/>
        </w:rPr>
      </w:pPr>
      <w:r w:rsidRPr="00B10B8B">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B10B8B" w:rsidRDefault="00FA77C1" w:rsidP="00AE2A30">
      <w:pPr>
        <w:shd w:val="clear" w:color="auto" w:fill="FFFFFF"/>
        <w:spacing w:line="271" w:lineRule="auto"/>
        <w:ind w:firstLine="426"/>
        <w:jc w:val="both"/>
        <w:rPr>
          <w:rFonts w:asciiTheme="majorHAnsi" w:hAnsiTheme="majorHAnsi" w:cstheme="majorHAnsi"/>
          <w:sz w:val="24"/>
          <w:szCs w:val="24"/>
        </w:rPr>
      </w:pPr>
      <w:r w:rsidRPr="00B10B8B">
        <w:rPr>
          <w:rFonts w:asciiTheme="majorHAnsi" w:hAnsiTheme="majorHAnsi" w:cstheme="majorHAnsi"/>
          <w:sz w:val="24"/>
          <w:szCs w:val="24"/>
        </w:rPr>
        <w:t>2) cenach lub kosztach zawartych w ofertach.</w:t>
      </w:r>
    </w:p>
    <w:p w14:paraId="2451F946" w14:textId="0E8B5892" w:rsidR="002C356E" w:rsidRPr="00B10B8B" w:rsidRDefault="00FA77C1" w:rsidP="00AE2A30">
      <w:pPr>
        <w:shd w:val="clear" w:color="auto" w:fill="FFFFFF"/>
        <w:spacing w:line="271" w:lineRule="auto"/>
        <w:ind w:left="720"/>
        <w:jc w:val="both"/>
        <w:rPr>
          <w:rFonts w:asciiTheme="majorHAnsi" w:hAnsiTheme="majorHAnsi" w:cstheme="majorHAnsi"/>
          <w:sz w:val="24"/>
          <w:szCs w:val="24"/>
        </w:rPr>
      </w:pPr>
      <w:r w:rsidRPr="00B10B8B">
        <w:rPr>
          <w:rFonts w:asciiTheme="majorHAnsi" w:hAnsiTheme="majorHAnsi" w:cstheme="majorHAnsi"/>
          <w:sz w:val="24"/>
          <w:szCs w:val="24"/>
        </w:rPr>
        <w:t>Informacja zostanie opublikowana na stronie postępowania</w:t>
      </w:r>
      <w:r w:rsidR="00F37A51" w:rsidRPr="00B10B8B">
        <w:rPr>
          <w:rFonts w:asciiTheme="majorHAnsi" w:hAnsiTheme="majorHAnsi" w:cstheme="majorHAnsi"/>
          <w:sz w:val="24"/>
          <w:szCs w:val="24"/>
        </w:rPr>
        <w:t xml:space="preserve"> pod adresem: </w:t>
      </w:r>
      <w:hyperlink r:id="rId40" w:history="1">
        <w:r w:rsidR="003263CF" w:rsidRPr="00021175">
          <w:rPr>
            <w:rStyle w:val="Hipercze"/>
          </w:rPr>
          <w:t xml:space="preserve">https://platformazakupowa.pl/transakcja/691993 </w:t>
        </w:r>
      </w:hyperlink>
      <w:r w:rsidR="00F37A51" w:rsidRPr="00B10B8B">
        <w:rPr>
          <w:rFonts w:asciiTheme="majorHAnsi" w:hAnsiTheme="majorHAnsi" w:cstheme="majorHAnsi"/>
          <w:b/>
          <w:bCs/>
          <w:sz w:val="24"/>
          <w:szCs w:val="24"/>
        </w:rPr>
        <w:t xml:space="preserve">  </w:t>
      </w:r>
      <w:r w:rsidRPr="00B10B8B">
        <w:rPr>
          <w:rFonts w:asciiTheme="majorHAnsi" w:hAnsiTheme="majorHAnsi" w:cstheme="majorHAnsi"/>
          <w:sz w:val="24"/>
          <w:szCs w:val="24"/>
        </w:rPr>
        <w:t xml:space="preserve"> w sekcji ,,Komunikaty” .</w:t>
      </w:r>
    </w:p>
    <w:p w14:paraId="77D4C79F" w14:textId="77777777" w:rsidR="002C356E" w:rsidRPr="00B10B8B" w:rsidRDefault="00FA77C1" w:rsidP="00AE2A30">
      <w:pPr>
        <w:shd w:val="clear" w:color="auto" w:fill="FFFFFF"/>
        <w:spacing w:line="271" w:lineRule="auto"/>
        <w:jc w:val="both"/>
        <w:rPr>
          <w:rFonts w:asciiTheme="majorHAnsi" w:hAnsiTheme="majorHAnsi" w:cstheme="majorHAnsi"/>
          <w:sz w:val="24"/>
          <w:szCs w:val="24"/>
        </w:rPr>
      </w:pPr>
      <w:r w:rsidRPr="00B10B8B">
        <w:rPr>
          <w:rFonts w:asciiTheme="majorHAnsi" w:hAnsiTheme="majorHAnsi" w:cstheme="majorHAnsi"/>
          <w:b/>
          <w:sz w:val="24"/>
          <w:szCs w:val="24"/>
        </w:rPr>
        <w:lastRenderedPageBreak/>
        <w:t xml:space="preserve">Uwaga! </w:t>
      </w:r>
      <w:r w:rsidRPr="00B10B8B">
        <w:rPr>
          <w:rFonts w:asciiTheme="majorHAnsi" w:hAnsiTheme="majorHAnsi" w:cstheme="majorHAnsi"/>
          <w:sz w:val="24"/>
          <w:szCs w:val="24"/>
        </w:rPr>
        <w:t>Zgodnie z Ustawą PZP</w:t>
      </w:r>
      <w:r w:rsidRPr="00B10B8B">
        <w:rPr>
          <w:rFonts w:asciiTheme="majorHAnsi" w:hAnsiTheme="majorHAnsi" w:cstheme="majorHAnsi"/>
          <w:b/>
          <w:sz w:val="24"/>
          <w:szCs w:val="24"/>
        </w:rPr>
        <w:t xml:space="preserve"> Zamawiający nie ma obowiązku przeprowadzania jawnej sesji otwarcia ofert</w:t>
      </w:r>
      <w:r w:rsidRPr="00B10B8B">
        <w:rPr>
          <w:rFonts w:asciiTheme="majorHAnsi" w:hAnsiTheme="majorHAnsi" w:cstheme="majorHAnsi"/>
          <w:sz w:val="24"/>
          <w:szCs w:val="24"/>
        </w:rPr>
        <w:t xml:space="preserve"> w sposób jawny z udziałem Wykonawców lub transmitowania sesji otwarcia </w:t>
      </w:r>
      <w:r w:rsidR="00B13EBA" w:rsidRPr="00B10B8B">
        <w:rPr>
          <w:rFonts w:asciiTheme="majorHAnsi" w:hAnsiTheme="majorHAnsi" w:cstheme="majorHAnsi"/>
          <w:sz w:val="24"/>
          <w:szCs w:val="24"/>
        </w:rPr>
        <w:br/>
      </w:r>
      <w:r w:rsidRPr="00B10B8B">
        <w:rPr>
          <w:rFonts w:asciiTheme="majorHAnsi" w:hAnsiTheme="majorHAnsi" w:cstheme="majorHAnsi"/>
          <w:sz w:val="24"/>
          <w:szCs w:val="24"/>
        </w:rPr>
        <w:t>za pośrednictwem elektronicznych narzędzi do przekazu wideo on-line a ma jedynie takie uprawnienie.</w:t>
      </w:r>
    </w:p>
    <w:p w14:paraId="38FB0CC2" w14:textId="68B31D79" w:rsidR="002C356E" w:rsidRDefault="00FA77C1" w:rsidP="00FE24F0">
      <w:pPr>
        <w:pStyle w:val="Nagwek2"/>
        <w:spacing w:line="240" w:lineRule="auto"/>
        <w:jc w:val="both"/>
        <w:rPr>
          <w:rFonts w:asciiTheme="majorHAnsi" w:hAnsiTheme="majorHAnsi" w:cstheme="majorHAnsi"/>
        </w:rPr>
      </w:pPr>
      <w:bookmarkStart w:id="35" w:name="_Toc8502348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5"/>
      <w:r w:rsidRPr="00B13EBA">
        <w:rPr>
          <w:rFonts w:asciiTheme="majorHAnsi" w:hAnsiTheme="majorHAnsi" w:cstheme="majorHAnsi"/>
        </w:rPr>
        <w:t xml:space="preserve"> </w:t>
      </w:r>
    </w:p>
    <w:p w14:paraId="4B674BF9" w14:textId="26D9669A" w:rsidR="00EF2E0D" w:rsidRPr="00B10B8B" w:rsidRDefault="00EF2E0D" w:rsidP="00EF2E0D">
      <w:pPr>
        <w:spacing w:line="240" w:lineRule="auto"/>
        <w:jc w:val="both"/>
        <w:rPr>
          <w:rFonts w:asciiTheme="majorHAnsi" w:eastAsia="Times New Roman" w:hAnsiTheme="majorHAnsi" w:cstheme="majorHAnsi"/>
          <w:b/>
          <w:sz w:val="24"/>
          <w:szCs w:val="24"/>
        </w:rPr>
      </w:pPr>
      <w:r w:rsidRPr="00B10B8B">
        <w:rPr>
          <w:rFonts w:asciiTheme="majorHAnsi" w:eastAsia="Times New Roman" w:hAnsiTheme="majorHAnsi" w:cstheme="majorHAnsi"/>
          <w:b/>
          <w:bCs/>
          <w:sz w:val="24"/>
          <w:szCs w:val="24"/>
        </w:rPr>
        <w:t>1.</w:t>
      </w:r>
      <w:r w:rsidRPr="00B10B8B">
        <w:rPr>
          <w:rFonts w:asciiTheme="majorHAnsi" w:eastAsia="Times New Roman" w:hAnsiTheme="majorHAnsi" w:cstheme="majorHAnsi"/>
          <w:b/>
          <w:sz w:val="24"/>
          <w:szCs w:val="24"/>
        </w:rPr>
        <w:t xml:space="preserve"> CENA: 60 %</w:t>
      </w:r>
    </w:p>
    <w:p w14:paraId="54DA5C8F" w14:textId="77777777" w:rsidR="00EF2E0D" w:rsidRPr="00B10B8B" w:rsidRDefault="00EF2E0D" w:rsidP="00EF2E0D">
      <w:pPr>
        <w:spacing w:line="240" w:lineRule="auto"/>
        <w:jc w:val="both"/>
        <w:rPr>
          <w:rFonts w:asciiTheme="majorHAnsi" w:eastAsia="Times New Roman" w:hAnsiTheme="majorHAnsi" w:cstheme="majorHAnsi"/>
          <w:b/>
          <w:sz w:val="24"/>
          <w:szCs w:val="24"/>
        </w:rPr>
      </w:pPr>
      <w:r w:rsidRPr="00B10B8B">
        <w:rPr>
          <w:rFonts w:asciiTheme="majorHAnsi" w:eastAsia="Times New Roman" w:hAnsiTheme="majorHAnsi" w:cstheme="majorHAnsi"/>
          <w:sz w:val="24"/>
          <w:szCs w:val="24"/>
        </w:rPr>
        <w:t xml:space="preserve">Wartość punktowa kryterium wg wzoru W = Cn : Co x 100 pkt x 60% </w:t>
      </w:r>
    </w:p>
    <w:p w14:paraId="581DB044" w14:textId="77777777" w:rsidR="00EF2E0D" w:rsidRPr="00B10B8B" w:rsidRDefault="00EF2E0D" w:rsidP="00EF2E0D">
      <w:p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W – wartość punktowa</w:t>
      </w:r>
    </w:p>
    <w:p w14:paraId="06000423" w14:textId="77777777" w:rsidR="00EF2E0D" w:rsidRPr="00B10B8B" w:rsidRDefault="00EF2E0D" w:rsidP="00EF2E0D">
      <w:p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Cn – cena najniższa spośród ważnych ofert </w:t>
      </w:r>
    </w:p>
    <w:p w14:paraId="49AB679D" w14:textId="77777777" w:rsidR="00EF2E0D" w:rsidRPr="00B10B8B" w:rsidRDefault="00EF2E0D" w:rsidP="00EF2E0D">
      <w:p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Co – cena oferty rozpatrywanej</w:t>
      </w:r>
    </w:p>
    <w:p w14:paraId="4FB2D504" w14:textId="77777777" w:rsidR="00EF2E0D" w:rsidRPr="00B10B8B" w:rsidRDefault="00EF2E0D" w:rsidP="00EF2E0D">
      <w:pPr>
        <w:spacing w:line="240" w:lineRule="auto"/>
        <w:jc w:val="both"/>
        <w:rPr>
          <w:rFonts w:asciiTheme="majorHAnsi" w:eastAsia="Times New Roman" w:hAnsiTheme="majorHAnsi" w:cstheme="majorHAnsi"/>
          <w:sz w:val="24"/>
          <w:szCs w:val="24"/>
        </w:rPr>
      </w:pPr>
    </w:p>
    <w:p w14:paraId="1AA2D246" w14:textId="22FD9AE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sz w:val="24"/>
          <w:szCs w:val="24"/>
        </w:rPr>
      </w:pPr>
      <w:r w:rsidRPr="00B10B8B">
        <w:rPr>
          <w:rFonts w:asciiTheme="majorHAnsi" w:eastAsia="Times New Roman" w:hAnsiTheme="majorHAnsi" w:cstheme="majorHAnsi"/>
          <w:b/>
          <w:bCs/>
          <w:sz w:val="24"/>
          <w:szCs w:val="24"/>
        </w:rPr>
        <w:t>2.</w:t>
      </w:r>
      <w:r w:rsidRPr="00B10B8B">
        <w:rPr>
          <w:rFonts w:asciiTheme="majorHAnsi" w:eastAsia="Times New Roman" w:hAnsiTheme="majorHAnsi" w:cstheme="majorHAnsi"/>
          <w:b/>
          <w:sz w:val="24"/>
          <w:szCs w:val="24"/>
        </w:rPr>
        <w:t xml:space="preserve"> POSIADANIE PRZEZ WYKONAWCĘ CERTYFIKATU  ISO 9001:   20%</w:t>
      </w:r>
    </w:p>
    <w:p w14:paraId="7B269CDA" w14:textId="298A3B82" w:rsidR="0036674B" w:rsidRPr="00F7316E" w:rsidRDefault="0036674B" w:rsidP="00AC3A19">
      <w:pPr>
        <w:pStyle w:val="HTML-wstpniesformatowany"/>
        <w:jc w:val="both"/>
        <w:rPr>
          <w:rFonts w:asciiTheme="majorHAnsi" w:eastAsiaTheme="minorHAnsi" w:hAnsiTheme="majorHAnsi" w:cstheme="majorHAnsi"/>
          <w:color w:val="000000" w:themeColor="text1"/>
          <w:sz w:val="24"/>
          <w:szCs w:val="24"/>
          <w:lang w:eastAsia="en-US"/>
        </w:rPr>
      </w:pPr>
      <w:r w:rsidRPr="00F7316E">
        <w:rPr>
          <w:rFonts w:asciiTheme="majorHAnsi" w:hAnsiTheme="majorHAnsi" w:cstheme="majorHAnsi"/>
          <w:sz w:val="24"/>
          <w:szCs w:val="24"/>
        </w:rPr>
        <w:t xml:space="preserve">Ocenie będzie podlegać fakt posiadania przez Wykonawcę </w:t>
      </w:r>
      <w:r w:rsidRPr="00F7316E">
        <w:rPr>
          <w:rFonts w:asciiTheme="majorHAnsi" w:eastAsiaTheme="minorHAnsi" w:hAnsiTheme="majorHAnsi" w:cstheme="majorHAnsi"/>
          <w:color w:val="000000" w:themeColor="text1"/>
          <w:sz w:val="24"/>
          <w:szCs w:val="24"/>
          <w:lang w:eastAsia="en-US"/>
        </w:rPr>
        <w:t xml:space="preserve">aktualnego </w:t>
      </w:r>
      <w:r w:rsidR="00AC3A19">
        <w:rPr>
          <w:rFonts w:asciiTheme="majorHAnsi" w:eastAsiaTheme="minorHAnsi" w:hAnsiTheme="majorHAnsi" w:cstheme="majorHAnsi"/>
          <w:color w:val="000000" w:themeColor="text1"/>
          <w:sz w:val="24"/>
          <w:szCs w:val="24"/>
          <w:lang w:eastAsia="en-US"/>
        </w:rPr>
        <w:t>C</w:t>
      </w:r>
      <w:r w:rsidRPr="00F7316E">
        <w:rPr>
          <w:rFonts w:asciiTheme="majorHAnsi" w:eastAsiaTheme="minorHAnsi" w:hAnsiTheme="majorHAnsi" w:cstheme="majorHAnsi"/>
          <w:color w:val="000000" w:themeColor="text1"/>
          <w:sz w:val="24"/>
          <w:szCs w:val="24"/>
          <w:lang w:eastAsia="en-US"/>
        </w:rPr>
        <w:t xml:space="preserve">ertyfikatu ISO 9001 lub inny równoważnego dokumentu  np. zaświadczenie podmiotu uprawnionego do kontroli (jednostka akredytowana) poświadczającego, że Wykonawca, który będzie realizował zamówienie, posiada wdrożony i certyfikowany System Zarządzania Jakością (np. ISO 9001:2015) w zakresie usług utrzymania czystości w jednostkach ochrony zdrowia. </w:t>
      </w:r>
    </w:p>
    <w:p w14:paraId="135C5B99" w14:textId="77777777" w:rsidR="0036674B" w:rsidRPr="00F7316E" w:rsidRDefault="0036674B" w:rsidP="00AC3A19">
      <w:pPr>
        <w:pStyle w:val="HTML-wstpniesformatowany"/>
        <w:jc w:val="both"/>
        <w:rPr>
          <w:rFonts w:asciiTheme="majorHAnsi" w:hAnsiTheme="majorHAnsi" w:cstheme="majorHAnsi"/>
          <w:sz w:val="24"/>
          <w:szCs w:val="24"/>
        </w:rPr>
      </w:pPr>
      <w:r w:rsidRPr="00F7316E">
        <w:rPr>
          <w:rFonts w:asciiTheme="majorHAnsi" w:hAnsiTheme="majorHAnsi" w:cstheme="majorHAnsi"/>
          <w:sz w:val="24"/>
          <w:szCs w:val="24"/>
        </w:rPr>
        <w:t>Punkty w ramach ww. kryterium oceny ofert zostaną przyznane w następujący sposób:</w:t>
      </w:r>
    </w:p>
    <w:p w14:paraId="5932AE8F" w14:textId="77777777" w:rsidR="0036674B" w:rsidRPr="00F7316E" w:rsidRDefault="0036674B" w:rsidP="00F7316E">
      <w:pPr>
        <w:pStyle w:val="HTML-wstpniesformatowany"/>
        <w:ind w:left="284" w:hanging="284"/>
        <w:jc w:val="both"/>
        <w:rPr>
          <w:rFonts w:asciiTheme="majorHAnsi" w:hAnsiTheme="majorHAnsi" w:cstheme="majorHAnsi"/>
          <w:sz w:val="24"/>
          <w:szCs w:val="24"/>
        </w:rPr>
      </w:pPr>
      <w:r w:rsidRPr="00F7316E">
        <w:rPr>
          <w:rFonts w:asciiTheme="majorHAnsi" w:hAnsiTheme="majorHAnsi" w:cstheme="majorHAnsi"/>
          <w:sz w:val="24"/>
          <w:szCs w:val="24"/>
        </w:rPr>
        <w:t>1) 0 pkt otrzyma oferta, która została złożona przez Wykonawcę niepodsiadającego w/w opisanego dokumentu,</w:t>
      </w:r>
    </w:p>
    <w:p w14:paraId="085F83B6" w14:textId="45936D3D" w:rsidR="0036674B" w:rsidRDefault="0036674B" w:rsidP="00F7316E">
      <w:pPr>
        <w:pStyle w:val="HTML-wstpniesformatowany"/>
        <w:ind w:left="284" w:hanging="284"/>
        <w:jc w:val="both"/>
        <w:rPr>
          <w:rFonts w:asciiTheme="majorHAnsi" w:hAnsiTheme="majorHAnsi" w:cstheme="majorHAnsi"/>
          <w:sz w:val="24"/>
          <w:szCs w:val="24"/>
        </w:rPr>
      </w:pPr>
      <w:r w:rsidRPr="00F7316E">
        <w:rPr>
          <w:rFonts w:asciiTheme="majorHAnsi" w:hAnsiTheme="majorHAnsi" w:cstheme="majorHAnsi"/>
          <w:sz w:val="24"/>
          <w:szCs w:val="24"/>
        </w:rPr>
        <w:t>2) 20 pkt otrzyma oferta, która została złożona przez Wykonawcę posiadającego w/w opisany dokument.</w:t>
      </w:r>
    </w:p>
    <w:p w14:paraId="43D291E7" w14:textId="77777777" w:rsidR="00C67D3C" w:rsidRPr="00F7316E" w:rsidRDefault="00C67D3C" w:rsidP="00F7316E">
      <w:pPr>
        <w:pStyle w:val="HTML-wstpniesformatowany"/>
        <w:ind w:left="284" w:hanging="284"/>
        <w:jc w:val="both"/>
        <w:rPr>
          <w:rFonts w:asciiTheme="majorHAnsi" w:hAnsiTheme="majorHAnsi" w:cstheme="majorHAnsi"/>
          <w:sz w:val="24"/>
          <w:szCs w:val="24"/>
        </w:rPr>
      </w:pPr>
    </w:p>
    <w:p w14:paraId="534C95D6" w14:textId="77777777" w:rsidR="0036674B" w:rsidRPr="00F7316E" w:rsidRDefault="0036674B" w:rsidP="00F7316E">
      <w:pPr>
        <w:spacing w:line="240" w:lineRule="auto"/>
        <w:jc w:val="both"/>
        <w:rPr>
          <w:rFonts w:asciiTheme="majorHAnsi" w:hAnsiTheme="majorHAnsi" w:cstheme="majorHAnsi"/>
          <w:sz w:val="24"/>
          <w:szCs w:val="24"/>
        </w:rPr>
      </w:pPr>
      <w:r w:rsidRPr="00F7316E">
        <w:rPr>
          <w:rFonts w:asciiTheme="majorHAnsi" w:hAnsiTheme="majorHAnsi" w:cstheme="majorHAnsi"/>
          <w:sz w:val="24"/>
          <w:szCs w:val="24"/>
        </w:rPr>
        <w:t>W przypadku wykonawców wspólnie ubiegających się o zmówienie do przyznania punktów i oceny oferty w tym kryterium wystarczające będzie posiadanie certyfikatu przez któregokolwiek z wykonawców wspólnie ubiegających się o udzielenie zamówienia.</w:t>
      </w:r>
    </w:p>
    <w:p w14:paraId="3C1D1FD7" w14:textId="77777777" w:rsidR="0036674B" w:rsidRPr="00F7316E" w:rsidRDefault="0036674B" w:rsidP="00AC3A19">
      <w:pPr>
        <w:pStyle w:val="HTML-wstpniesformatowany"/>
        <w:jc w:val="both"/>
        <w:rPr>
          <w:rFonts w:asciiTheme="majorHAnsi" w:hAnsiTheme="majorHAnsi" w:cstheme="majorHAnsi"/>
          <w:sz w:val="24"/>
          <w:szCs w:val="24"/>
        </w:rPr>
      </w:pPr>
    </w:p>
    <w:p w14:paraId="445B4090" w14:textId="77777777" w:rsidR="0036674B" w:rsidRPr="00F7316E" w:rsidRDefault="0036674B" w:rsidP="0036674B">
      <w:pPr>
        <w:pStyle w:val="HTML-wstpniesformatowany"/>
        <w:jc w:val="both"/>
        <w:rPr>
          <w:rFonts w:asciiTheme="majorHAnsi" w:hAnsiTheme="majorHAnsi" w:cstheme="majorHAnsi"/>
          <w:b/>
          <w:bCs/>
          <w:sz w:val="24"/>
          <w:szCs w:val="24"/>
          <w:u w:val="single"/>
        </w:rPr>
      </w:pPr>
      <w:r w:rsidRPr="00F7316E">
        <w:rPr>
          <w:rFonts w:asciiTheme="majorHAnsi" w:hAnsiTheme="majorHAnsi" w:cstheme="majorHAnsi"/>
          <w:b/>
          <w:bCs/>
          <w:sz w:val="24"/>
          <w:szCs w:val="24"/>
          <w:u w:val="single"/>
        </w:rPr>
        <w:t>Sposób dokonywania oceny ofert w w/w kryterium:</w:t>
      </w:r>
    </w:p>
    <w:p w14:paraId="7BC8BCC2" w14:textId="77777777" w:rsidR="0036674B" w:rsidRPr="00F7316E" w:rsidRDefault="0036674B" w:rsidP="0036674B">
      <w:pPr>
        <w:pStyle w:val="HTML-wstpniesformatowany"/>
        <w:jc w:val="both"/>
        <w:rPr>
          <w:rFonts w:asciiTheme="majorHAnsi" w:hAnsiTheme="majorHAnsi" w:cstheme="majorHAnsi"/>
          <w:sz w:val="24"/>
          <w:szCs w:val="24"/>
        </w:rPr>
      </w:pPr>
      <w:r w:rsidRPr="00F7316E">
        <w:rPr>
          <w:rFonts w:asciiTheme="majorHAnsi" w:hAnsiTheme="majorHAnsi" w:cstheme="majorHAnsi"/>
          <w:sz w:val="24"/>
          <w:szCs w:val="24"/>
        </w:rPr>
        <w:t xml:space="preserve">Na potrzeby oceny ofert w w/w kryterium, Wykonawca w formularzu ofertowym obowiązany jest wskazać rodzaj posiadanego dokumentu wraz z podaniem nazwy instytucji, która wydała dokument oraz z podaniem daty wydania dokumentu i upływu daty jego ważności oraz załączyć w/w dokument do oferty. W przypadku nie wskazania przez Wykonawcę lub wskazania niepełnych danych w formularzu oferty niezbędnych do oceny oferty Wykonawcy lub nie załączenia dokumentu w ramach niniejszego kryterium Zamawiający przyzna 0 pkt.   </w:t>
      </w:r>
    </w:p>
    <w:p w14:paraId="13E92E60" w14:textId="77777777" w:rsidR="00EF2E0D" w:rsidRPr="003263CF" w:rsidRDefault="00EF2E0D" w:rsidP="00EF2E0D">
      <w:pPr>
        <w:spacing w:line="240" w:lineRule="auto"/>
        <w:jc w:val="both"/>
        <w:rPr>
          <w:rFonts w:asciiTheme="majorHAnsi" w:eastAsia="Times New Roman" w:hAnsiTheme="majorHAnsi" w:cstheme="majorHAnsi"/>
          <w:sz w:val="24"/>
          <w:szCs w:val="24"/>
        </w:rPr>
      </w:pPr>
    </w:p>
    <w:p w14:paraId="162074C6"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sz w:val="24"/>
          <w:szCs w:val="24"/>
        </w:rPr>
      </w:pPr>
    </w:p>
    <w:p w14:paraId="702D31E7" w14:textId="1D683AC3"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sz w:val="24"/>
          <w:szCs w:val="24"/>
        </w:rPr>
      </w:pPr>
      <w:r w:rsidRPr="00B10B8B">
        <w:rPr>
          <w:rFonts w:asciiTheme="majorHAnsi" w:eastAsia="Times New Roman" w:hAnsiTheme="majorHAnsi" w:cstheme="majorHAnsi"/>
          <w:b/>
          <w:bCs/>
          <w:sz w:val="24"/>
          <w:szCs w:val="24"/>
        </w:rPr>
        <w:t>3</w:t>
      </w:r>
      <w:r w:rsidR="005B6C55" w:rsidRPr="00B10B8B">
        <w:rPr>
          <w:rFonts w:asciiTheme="majorHAnsi" w:eastAsia="Times New Roman" w:hAnsiTheme="majorHAnsi" w:cstheme="majorHAnsi"/>
          <w:b/>
          <w:bCs/>
          <w:sz w:val="24"/>
          <w:szCs w:val="24"/>
        </w:rPr>
        <w:t>.</w:t>
      </w:r>
      <w:r w:rsidRPr="00B10B8B">
        <w:rPr>
          <w:rFonts w:asciiTheme="majorHAnsi" w:eastAsia="Times New Roman" w:hAnsiTheme="majorHAnsi" w:cstheme="majorHAnsi"/>
          <w:b/>
          <w:sz w:val="24"/>
          <w:szCs w:val="24"/>
        </w:rPr>
        <w:t xml:space="preserve"> POSIADANIE PRZEZ WYKONAWCĘ CERTYFIKATU PROGRAMU GWARANT  CZYSTOŚCI I HIGIENY  O SPECJALNOŚCI OGÓLNEJ I MEDYCZNEJ:  20%                                      </w:t>
      </w:r>
    </w:p>
    <w:p w14:paraId="10E04E33"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sz w:val="24"/>
          <w:szCs w:val="24"/>
        </w:rPr>
      </w:pPr>
    </w:p>
    <w:p w14:paraId="0824C7EF"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Punkty w ramach ww. kryterium oceny ofert zostaną przyznane w następujący sposób:</w:t>
      </w:r>
    </w:p>
    <w:p w14:paraId="0616C14B" w14:textId="77777777" w:rsidR="00EF2E0D" w:rsidRPr="00B10B8B" w:rsidRDefault="00EF2E0D">
      <w:pPr>
        <w:numPr>
          <w:ilvl w:val="0"/>
          <w:numId w:val="48"/>
        </w:numPr>
        <w:spacing w:line="240" w:lineRule="auto"/>
        <w:ind w:left="284" w:hanging="284"/>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0 pkt otrzyma oferta, która została złożona przez Wykonawcę, który  nie podsiada Certyfikatu Programu Gwarant  Czystości i Higieny  o specjalności ogólnej i medycznej,</w:t>
      </w:r>
    </w:p>
    <w:p w14:paraId="320206D4" w14:textId="6DF3FB4E" w:rsidR="00EF2E0D" w:rsidRPr="00C67D3C" w:rsidRDefault="00EF2E0D">
      <w:pPr>
        <w:numPr>
          <w:ilvl w:val="0"/>
          <w:numId w:val="48"/>
        </w:numPr>
        <w:spacing w:line="240" w:lineRule="auto"/>
        <w:ind w:left="284" w:hanging="284"/>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lastRenderedPageBreak/>
        <w:t xml:space="preserve">20 pkt otrzyma oferta, która została złożona przez Wykonawcę, który  </w:t>
      </w:r>
      <w:r w:rsidRPr="00B10B8B">
        <w:rPr>
          <w:rFonts w:asciiTheme="majorHAnsi" w:eastAsia="Times New Roman" w:hAnsiTheme="majorHAnsi" w:cstheme="majorHAnsi"/>
          <w:bCs/>
          <w:sz w:val="24"/>
          <w:szCs w:val="24"/>
        </w:rPr>
        <w:t xml:space="preserve">posiada </w:t>
      </w:r>
      <w:r w:rsidRPr="00B10B8B">
        <w:rPr>
          <w:rFonts w:asciiTheme="majorHAnsi" w:eastAsia="Times New Roman" w:hAnsiTheme="majorHAnsi" w:cstheme="majorHAnsi"/>
          <w:sz w:val="24"/>
          <w:szCs w:val="24"/>
        </w:rPr>
        <w:t>Certyfikat Programu Gwarant  Czystości i Higieny  o specjalności ogólnej i medycznej</w:t>
      </w:r>
      <w:r w:rsidR="00C67D3C">
        <w:rPr>
          <w:rFonts w:asciiTheme="majorHAnsi" w:eastAsia="Times New Roman" w:hAnsiTheme="majorHAnsi" w:cstheme="majorHAnsi"/>
          <w:sz w:val="24"/>
          <w:szCs w:val="24"/>
        </w:rPr>
        <w:t>.</w:t>
      </w:r>
    </w:p>
    <w:p w14:paraId="43FCE0D0" w14:textId="77777777" w:rsidR="00C67D3C" w:rsidRPr="00B10B8B" w:rsidRDefault="00C67D3C" w:rsidP="00C67D3C">
      <w:pPr>
        <w:spacing w:line="240" w:lineRule="auto"/>
        <w:ind w:left="284"/>
        <w:jc w:val="both"/>
        <w:rPr>
          <w:rFonts w:asciiTheme="majorHAnsi" w:eastAsia="Times New Roman" w:hAnsiTheme="majorHAnsi" w:cstheme="majorHAnsi"/>
          <w:bCs/>
          <w:sz w:val="24"/>
          <w:szCs w:val="24"/>
        </w:rPr>
      </w:pPr>
    </w:p>
    <w:p w14:paraId="12CCCFC8" w14:textId="0A2F2481" w:rsidR="00EF2E0D" w:rsidRPr="00B10B8B" w:rsidRDefault="00EF2E0D" w:rsidP="00EF2E0D">
      <w:p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W przypadku wykonawców wspólnie ubiegających się o zmówienie do przyznania punktów i oceny oferty w tym kryterium wystarczające będzie posiadanie certyfikatu przez któregokolwiek z wykonawców wspólnie ubiegających się o udzielenie zamówienia.</w:t>
      </w:r>
    </w:p>
    <w:p w14:paraId="564BDA30"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sz w:val="24"/>
          <w:szCs w:val="24"/>
        </w:rPr>
      </w:pPr>
    </w:p>
    <w:p w14:paraId="36FE358F" w14:textId="77777777" w:rsidR="00EF2E0D" w:rsidRPr="00B10B8B" w:rsidRDefault="00EF2E0D" w:rsidP="00EF2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Times New Roman" w:hAnsiTheme="majorHAnsi" w:cstheme="majorHAnsi"/>
          <w:b/>
          <w:bCs/>
          <w:sz w:val="24"/>
          <w:szCs w:val="24"/>
          <w:u w:val="single"/>
        </w:rPr>
      </w:pPr>
      <w:r w:rsidRPr="00B10B8B">
        <w:rPr>
          <w:rFonts w:asciiTheme="majorHAnsi" w:eastAsia="Times New Roman" w:hAnsiTheme="majorHAnsi" w:cstheme="majorHAnsi"/>
          <w:b/>
          <w:bCs/>
          <w:sz w:val="24"/>
          <w:szCs w:val="24"/>
          <w:u w:val="single"/>
        </w:rPr>
        <w:t>Sposób dokonywania oceny ofert w w/w kryterium:</w:t>
      </w:r>
    </w:p>
    <w:p w14:paraId="5B7FA91E" w14:textId="77777777" w:rsidR="0036674B" w:rsidRPr="00F7316E" w:rsidRDefault="0036674B" w:rsidP="0036674B">
      <w:pPr>
        <w:pStyle w:val="HTML-wstpniesformatowany"/>
        <w:jc w:val="both"/>
        <w:rPr>
          <w:rFonts w:asciiTheme="majorHAnsi" w:hAnsiTheme="majorHAnsi" w:cstheme="majorHAnsi"/>
          <w:sz w:val="24"/>
          <w:szCs w:val="24"/>
        </w:rPr>
      </w:pPr>
      <w:r w:rsidRPr="00F7316E">
        <w:rPr>
          <w:rFonts w:asciiTheme="majorHAnsi" w:hAnsiTheme="majorHAnsi" w:cstheme="majorHAnsi"/>
          <w:sz w:val="24"/>
          <w:szCs w:val="24"/>
        </w:rPr>
        <w:t xml:space="preserve">Na potrzeby oceny ofert w w/w kryterium, Wykonawca w formularzu ofertowym obowiązany jest wskazać rodzaj posiadanego dokumentu wraz z podaniem nazwy instytucji, która wydała dokument oraz z podaniem daty wydania dokumentu i upływu daty jego ważności oraz załączyć w/w dokument do oferty. W przypadku nie wskazania przez Wykonawcę lub wskazania niepełnych danych w formularzu oferty niezbędnych do oceny oferty Wykonawcy lub nie załączenia dokumentu w ramach niniejszego kryterium Zamawiający przyzna 0 pkt.   </w:t>
      </w:r>
    </w:p>
    <w:p w14:paraId="09BC2AE4" w14:textId="77777777" w:rsidR="0036674B" w:rsidRPr="003263CF" w:rsidRDefault="0036674B" w:rsidP="0036674B">
      <w:pPr>
        <w:spacing w:line="240" w:lineRule="auto"/>
        <w:jc w:val="both"/>
        <w:rPr>
          <w:rFonts w:asciiTheme="majorHAnsi" w:eastAsia="Times New Roman" w:hAnsiTheme="majorHAnsi" w:cstheme="majorHAnsi"/>
          <w:sz w:val="24"/>
          <w:szCs w:val="24"/>
        </w:rPr>
      </w:pPr>
    </w:p>
    <w:p w14:paraId="3DEE2606" w14:textId="6FCC2B22" w:rsidR="00EF2E0D" w:rsidRPr="00B10B8B" w:rsidRDefault="008E6B61" w:rsidP="00EF2E0D">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theme="majorHAnsi"/>
          <w:b/>
          <w:sz w:val="24"/>
          <w:szCs w:val="24"/>
        </w:rPr>
      </w:pPr>
      <w:r w:rsidRPr="00B10B8B">
        <w:rPr>
          <w:rFonts w:asciiTheme="majorHAnsi" w:eastAsia="Times New Roman" w:hAnsiTheme="majorHAnsi" w:cstheme="majorHAnsi"/>
          <w:sz w:val="24"/>
          <w:szCs w:val="24"/>
        </w:rPr>
        <w:t>4.</w:t>
      </w:r>
      <w:r w:rsidR="00EF2E0D" w:rsidRPr="00B10B8B">
        <w:rPr>
          <w:rFonts w:asciiTheme="majorHAnsi" w:eastAsia="Times New Roman" w:hAnsiTheme="majorHAnsi" w:cstheme="majorHAnsi"/>
          <w:b/>
          <w:sz w:val="24"/>
          <w:szCs w:val="24"/>
        </w:rPr>
        <w:t xml:space="preserve">    Ocena końcowa oferty </w:t>
      </w:r>
    </w:p>
    <w:p w14:paraId="74359642" w14:textId="50AA9F31"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Suma punktów uzyskanych przez Wykonawcę za w/w kryteriach stanowić będzie ocenę końcową oferty.</w:t>
      </w:r>
    </w:p>
    <w:p w14:paraId="46D25943" w14:textId="7CAB5402"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Punktacja przyznawana ofertom w poszczególnych kryteriach będzie liczona </w:t>
      </w:r>
      <w:r w:rsidRPr="00B10B8B">
        <w:rPr>
          <w:rFonts w:asciiTheme="majorHAnsi" w:eastAsia="Times New Roman" w:hAnsiTheme="majorHAnsi" w:cstheme="majorHAnsi"/>
          <w:sz w:val="24"/>
          <w:szCs w:val="24"/>
        </w:rPr>
        <w:br/>
        <w:t>z dokładnością do dwóch miejsc po przecinku.</w:t>
      </w:r>
    </w:p>
    <w:p w14:paraId="0EB73FC7" w14:textId="16D500D5"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Za najkorzystniejszą ofertę zostanie uznana oferta, która uzyskała najwyższą ilość punktów w ocenianych kryteriach, spośród ofert niepodlegających odrzuceniu.</w:t>
      </w:r>
    </w:p>
    <w:p w14:paraId="27166001" w14:textId="77777777" w:rsidR="00EF2E0D" w:rsidRPr="00B10B8B" w:rsidRDefault="00EF2E0D">
      <w:pPr>
        <w:pStyle w:val="Akapitzlist"/>
        <w:numPr>
          <w:ilvl w:val="1"/>
          <w:numId w:val="49"/>
        </w:numPr>
        <w:spacing w:line="240" w:lineRule="auto"/>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B10B8B">
        <w:rPr>
          <w:rFonts w:asciiTheme="majorHAnsi" w:eastAsia="Times New Roman" w:hAnsiTheme="majorHAnsi" w:cstheme="majorHAnsi"/>
          <w:sz w:val="24"/>
          <w:szCs w:val="24"/>
        </w:rPr>
        <w:br/>
        <w:t xml:space="preserve">o takiej samej cenie, Zamawiający wzywa Wykonawców, którzy złożyli te oferty, </w:t>
      </w:r>
      <w:r w:rsidRPr="00B10B8B">
        <w:rPr>
          <w:rFonts w:asciiTheme="majorHAnsi" w:eastAsia="Times New Roman" w:hAnsiTheme="majorHAnsi" w:cstheme="majorHAnsi"/>
          <w:sz w:val="24"/>
          <w:szCs w:val="24"/>
        </w:rPr>
        <w:br/>
        <w:t>do złożenia w terminie określonym przez Zamawiającego ofert dodatkowych.</w:t>
      </w:r>
    </w:p>
    <w:p w14:paraId="3A7EA16B" w14:textId="27036661" w:rsidR="00EF2E0D" w:rsidRPr="00B10B8B" w:rsidRDefault="00EF2E0D" w:rsidP="00EF2E0D">
      <w:pPr>
        <w:rPr>
          <w:rFonts w:asciiTheme="majorHAnsi" w:hAnsiTheme="majorHAnsi" w:cstheme="majorHAnsi"/>
          <w:sz w:val="24"/>
          <w:szCs w:val="24"/>
        </w:rPr>
      </w:pPr>
    </w:p>
    <w:p w14:paraId="06AA4FE5" w14:textId="4EC7C7A0" w:rsidR="00EF2E0D" w:rsidRPr="00EF2E0D" w:rsidRDefault="00EF2E0D" w:rsidP="00EF2E0D">
      <w:pPr>
        <w:rPr>
          <w:rFonts w:asciiTheme="majorHAnsi" w:hAnsiTheme="majorHAnsi" w:cstheme="majorHAnsi"/>
        </w:rPr>
      </w:pPr>
    </w:p>
    <w:p w14:paraId="1CF19017" w14:textId="77777777" w:rsidR="002C356E" w:rsidRPr="00B53C2D" w:rsidRDefault="00FA77C1" w:rsidP="00B53C2D">
      <w:pPr>
        <w:pStyle w:val="Nagwek2"/>
        <w:spacing w:before="0" w:line="240" w:lineRule="auto"/>
        <w:jc w:val="both"/>
        <w:rPr>
          <w:rFonts w:asciiTheme="majorHAnsi" w:hAnsiTheme="majorHAnsi" w:cstheme="majorHAnsi"/>
        </w:rPr>
      </w:pPr>
      <w:bookmarkStart w:id="36" w:name="_Toc85023485"/>
      <w:r w:rsidRPr="00B53C2D">
        <w:rPr>
          <w:rFonts w:asciiTheme="majorHAnsi" w:hAnsiTheme="majorHAnsi" w:cstheme="majorHAnsi"/>
        </w:rPr>
        <w:t>XXI. Informacje o formalnościach, jakie powinny być dopełnione po wyborze oferty w celu zawarcia umowy</w:t>
      </w:r>
      <w:bookmarkEnd w:id="36"/>
    </w:p>
    <w:p w14:paraId="7A317454" w14:textId="77777777"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B10B8B">
        <w:rPr>
          <w:rFonts w:asciiTheme="majorHAnsi" w:hAnsiTheme="majorHAnsi" w:cstheme="majorHAnsi"/>
          <w:sz w:val="24"/>
          <w:szCs w:val="24"/>
        </w:rPr>
        <w:t xml:space="preserve"> </w:t>
      </w:r>
      <w:r w:rsidRPr="00B10B8B">
        <w:rPr>
          <w:rFonts w:asciiTheme="majorHAnsi" w:hAnsiTheme="majorHAnsi" w:cstheme="majorHAnsi"/>
          <w:sz w:val="24"/>
          <w:szCs w:val="24"/>
        </w:rPr>
        <w:t>podstawowym złożono tylko jedną ofertę.</w:t>
      </w:r>
    </w:p>
    <w:p w14:paraId="40130C73" w14:textId="0C23F50B"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 xml:space="preserve">W przypadku wyboru oferty złożonej przez Wykonawców wspólnie ubiegających się </w:t>
      </w:r>
      <w:r w:rsidR="00B13EBA" w:rsidRPr="00B10B8B">
        <w:rPr>
          <w:rFonts w:asciiTheme="majorHAnsi" w:hAnsiTheme="majorHAnsi" w:cstheme="majorHAnsi"/>
          <w:sz w:val="24"/>
          <w:szCs w:val="24"/>
        </w:rPr>
        <w:br/>
      </w:r>
      <w:r w:rsidRPr="00B10B8B">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B10B8B" w:rsidRDefault="00FA77C1"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sz w:val="24"/>
          <w:szCs w:val="24"/>
        </w:rPr>
        <w:t>Wykonawca będzie zobowiązany do podpisania umowy w miejscu i terminie wskazanym przez Zamawiającego.</w:t>
      </w:r>
    </w:p>
    <w:p w14:paraId="3E3A34FF" w14:textId="4F3A9312" w:rsidR="006F3F0C" w:rsidRPr="00B10B8B" w:rsidRDefault="006F3F0C" w:rsidP="00872B5F">
      <w:pPr>
        <w:numPr>
          <w:ilvl w:val="0"/>
          <w:numId w:val="5"/>
        </w:numPr>
        <w:ind w:left="465" w:hanging="425"/>
        <w:jc w:val="both"/>
        <w:rPr>
          <w:rFonts w:asciiTheme="majorHAnsi" w:hAnsiTheme="majorHAnsi" w:cstheme="majorHAnsi"/>
          <w:sz w:val="24"/>
          <w:szCs w:val="24"/>
        </w:rPr>
      </w:pPr>
      <w:r w:rsidRPr="00B10B8B">
        <w:rPr>
          <w:rFonts w:asciiTheme="majorHAnsi" w:hAnsiTheme="majorHAnsi" w:cstheme="majorHAnsi"/>
          <w:color w:val="000000"/>
          <w:sz w:val="24"/>
          <w:szCs w:val="24"/>
        </w:rPr>
        <w:t xml:space="preserve">Jeżeli Wykonawca, którego oferta została wybrana jako najkorzystniejsza, uchyla się od zawarcia umowy w sprawie zamówienia publicznego Zamawiający może dokonać </w:t>
      </w:r>
      <w:r w:rsidRPr="00B10B8B">
        <w:rPr>
          <w:rFonts w:asciiTheme="majorHAnsi" w:hAnsiTheme="majorHAnsi" w:cstheme="majorHAnsi"/>
          <w:color w:val="000000"/>
          <w:sz w:val="24"/>
          <w:szCs w:val="24"/>
        </w:rPr>
        <w:lastRenderedPageBreak/>
        <w:t xml:space="preserve">ponownego badania i oceny ofert spośród ofert pozostałych w postępowaniu Wykonawców albo unieważnić postępowanie. </w:t>
      </w:r>
    </w:p>
    <w:p w14:paraId="5A0FDD79" w14:textId="77777777" w:rsidR="00872B5F" w:rsidRPr="00FD3572" w:rsidRDefault="00FA77C1" w:rsidP="00872B5F">
      <w:pPr>
        <w:pStyle w:val="Nagwek2"/>
        <w:spacing w:line="320" w:lineRule="auto"/>
        <w:jc w:val="both"/>
        <w:rPr>
          <w:rFonts w:asciiTheme="majorHAnsi" w:hAnsiTheme="majorHAnsi" w:cstheme="majorHAnsi"/>
        </w:rPr>
      </w:pPr>
      <w:bookmarkStart w:id="37" w:name="_Toc85023486"/>
      <w:r w:rsidRPr="00FD3572">
        <w:rPr>
          <w:rFonts w:asciiTheme="majorHAnsi" w:hAnsiTheme="majorHAnsi" w:cstheme="majorHAnsi"/>
        </w:rPr>
        <w:t>XXII. Wymagania dotyczące zabezpieczenia należytego wykonania umowy</w:t>
      </w:r>
      <w:bookmarkEnd w:id="37"/>
    </w:p>
    <w:p w14:paraId="2DB045B2" w14:textId="78C95726" w:rsidR="00872B5F" w:rsidRPr="00B10B8B" w:rsidRDefault="00872B5F" w:rsidP="00FD3572">
      <w:pPr>
        <w:autoSpaceDE w:val="0"/>
        <w:autoSpaceDN w:val="0"/>
        <w:adjustRightInd w:val="0"/>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005A012C" w:rsidRPr="00B10B8B">
        <w:rPr>
          <w:rFonts w:asciiTheme="majorHAnsi" w:hAnsiTheme="majorHAnsi" w:cstheme="majorHAnsi"/>
          <w:sz w:val="24"/>
          <w:szCs w:val="24"/>
        </w:rPr>
        <w:t xml:space="preserve">nie </w:t>
      </w:r>
      <w:r w:rsidRPr="00B10B8B">
        <w:rPr>
          <w:rFonts w:asciiTheme="majorHAnsi" w:hAnsiTheme="majorHAnsi" w:cstheme="majorHAnsi"/>
          <w:sz w:val="24"/>
          <w:szCs w:val="24"/>
        </w:rPr>
        <w:t xml:space="preserve">wymaga wniesienia zabezpieczenia należytego wykonania umowy. </w:t>
      </w:r>
    </w:p>
    <w:p w14:paraId="2D3C889D" w14:textId="77777777" w:rsidR="002C356E" w:rsidRPr="00FD3572" w:rsidRDefault="00FA77C1" w:rsidP="00B53C2D">
      <w:pPr>
        <w:pStyle w:val="Nagwek2"/>
        <w:spacing w:line="240" w:lineRule="auto"/>
        <w:jc w:val="both"/>
        <w:rPr>
          <w:rFonts w:asciiTheme="majorHAnsi" w:hAnsiTheme="majorHAnsi" w:cstheme="majorHAnsi"/>
        </w:rPr>
      </w:pPr>
      <w:bookmarkStart w:id="38"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8"/>
      <w:r w:rsidRPr="00FD3572">
        <w:rPr>
          <w:rFonts w:asciiTheme="majorHAnsi" w:hAnsiTheme="majorHAnsi" w:cstheme="majorHAnsi"/>
        </w:rPr>
        <w:t xml:space="preserve"> </w:t>
      </w:r>
    </w:p>
    <w:p w14:paraId="5EE1ADBE" w14:textId="00171C6C" w:rsidR="005825FB" w:rsidRPr="00B10B8B" w:rsidRDefault="005825FB" w:rsidP="00CB4374">
      <w:pPr>
        <w:numPr>
          <w:ilvl w:val="3"/>
          <w:numId w:val="11"/>
        </w:numPr>
        <w:spacing w:line="312" w:lineRule="auto"/>
        <w:ind w:left="284"/>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Wybrany Wykonawca jest zobowiązany do zawarcia umowy w sprawie zamówienia publicznego na warunkach określonych w </w:t>
      </w:r>
      <w:r w:rsidRPr="00B10B8B">
        <w:rPr>
          <w:rFonts w:asciiTheme="majorHAnsi" w:hAnsiTheme="majorHAnsi" w:cstheme="majorHAnsi"/>
          <w:b/>
          <w:bCs/>
          <w:sz w:val="24"/>
          <w:szCs w:val="24"/>
          <w:lang w:val="pl"/>
        </w:rPr>
        <w:t>projektowanych postanowieniach umowy</w:t>
      </w:r>
      <w:r w:rsidRPr="00B10B8B">
        <w:rPr>
          <w:rFonts w:asciiTheme="majorHAnsi" w:hAnsiTheme="majorHAnsi" w:cstheme="majorHAnsi"/>
          <w:sz w:val="24"/>
          <w:szCs w:val="24"/>
          <w:lang w:val="pl"/>
        </w:rPr>
        <w:t xml:space="preserve">, stanowiących </w:t>
      </w:r>
      <w:r w:rsidRPr="00B10B8B">
        <w:rPr>
          <w:rFonts w:asciiTheme="majorHAnsi" w:hAnsiTheme="majorHAnsi" w:cstheme="majorHAnsi"/>
          <w:b/>
          <w:sz w:val="24"/>
          <w:szCs w:val="24"/>
          <w:lang w:val="pl"/>
        </w:rPr>
        <w:t>Załącznik nr 4 do SWZ.</w:t>
      </w:r>
    </w:p>
    <w:p w14:paraId="12D32D4A" w14:textId="77777777" w:rsidR="005825FB" w:rsidRPr="00B10B8B" w:rsidRDefault="005825FB" w:rsidP="00CB4374">
      <w:pPr>
        <w:numPr>
          <w:ilvl w:val="3"/>
          <w:numId w:val="11"/>
        </w:numPr>
        <w:spacing w:line="312" w:lineRule="auto"/>
        <w:ind w:left="284"/>
        <w:jc w:val="both"/>
        <w:rPr>
          <w:rFonts w:asciiTheme="majorHAnsi" w:hAnsiTheme="majorHAnsi" w:cstheme="majorHAnsi"/>
          <w:sz w:val="24"/>
          <w:szCs w:val="24"/>
          <w:lang w:val="pl"/>
        </w:rPr>
      </w:pPr>
      <w:r w:rsidRPr="00B10B8B">
        <w:rPr>
          <w:rFonts w:asciiTheme="majorHAnsi" w:hAnsiTheme="majorHAnsi" w:cstheme="majorHAnsi"/>
          <w:sz w:val="24"/>
          <w:szCs w:val="24"/>
          <w:lang w:val="pl"/>
        </w:rPr>
        <w:t>Zakres świadczenia Wykonawcy wynikający z umowy jest tożsamy z jego zobowiązaniem zawartym w ofercie.</w:t>
      </w:r>
    </w:p>
    <w:p w14:paraId="4A7D2C80" w14:textId="77777777" w:rsidR="005825FB" w:rsidRPr="00B10B8B" w:rsidRDefault="005825FB" w:rsidP="00CB4374">
      <w:pPr>
        <w:numPr>
          <w:ilvl w:val="3"/>
          <w:numId w:val="11"/>
        </w:numPr>
        <w:spacing w:line="312" w:lineRule="auto"/>
        <w:ind w:left="284"/>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B10B8B">
        <w:rPr>
          <w:rFonts w:asciiTheme="majorHAnsi" w:hAnsiTheme="majorHAnsi" w:cstheme="majorHAnsi"/>
          <w:b/>
          <w:sz w:val="24"/>
          <w:szCs w:val="24"/>
          <w:lang w:val="pl"/>
        </w:rPr>
        <w:t xml:space="preserve">Załącznik nr </w:t>
      </w:r>
      <w:r w:rsidRPr="00B10B8B">
        <w:rPr>
          <w:rFonts w:asciiTheme="majorHAnsi" w:hAnsiTheme="majorHAnsi" w:cstheme="majorHAnsi"/>
          <w:sz w:val="24"/>
          <w:szCs w:val="24"/>
          <w:lang w:val="pl"/>
        </w:rPr>
        <w:t xml:space="preserve">4 </w:t>
      </w:r>
      <w:r w:rsidRPr="00B10B8B">
        <w:rPr>
          <w:rFonts w:asciiTheme="majorHAnsi" w:hAnsiTheme="majorHAnsi" w:cstheme="majorHAnsi"/>
          <w:b/>
          <w:sz w:val="24"/>
          <w:szCs w:val="24"/>
          <w:lang w:val="pl"/>
        </w:rPr>
        <w:t>do SWZ</w:t>
      </w:r>
      <w:r w:rsidRPr="00B10B8B">
        <w:rPr>
          <w:rFonts w:asciiTheme="majorHAnsi" w:hAnsiTheme="majorHAnsi" w:cstheme="majorHAnsi"/>
          <w:sz w:val="24"/>
          <w:szCs w:val="24"/>
          <w:lang w:val="pl"/>
        </w:rPr>
        <w:t>.</w:t>
      </w:r>
    </w:p>
    <w:p w14:paraId="4E9CFF62" w14:textId="0E310497" w:rsidR="002C356E" w:rsidRPr="006A309D" w:rsidRDefault="005825FB" w:rsidP="00AC3A19">
      <w:pPr>
        <w:numPr>
          <w:ilvl w:val="3"/>
          <w:numId w:val="11"/>
        </w:numPr>
        <w:spacing w:line="312" w:lineRule="auto"/>
        <w:ind w:left="284"/>
        <w:jc w:val="both"/>
        <w:rPr>
          <w:rFonts w:asciiTheme="majorHAnsi" w:hAnsiTheme="majorHAnsi" w:cstheme="majorHAnsi"/>
          <w:sz w:val="24"/>
          <w:szCs w:val="24"/>
        </w:rPr>
      </w:pPr>
      <w:r w:rsidRPr="00B10B8B">
        <w:rPr>
          <w:rFonts w:asciiTheme="majorHAnsi" w:hAnsiTheme="majorHAnsi" w:cstheme="majorHAnsi"/>
          <w:sz w:val="24"/>
          <w:szCs w:val="24"/>
          <w:lang w:val="pl"/>
        </w:rPr>
        <w:t>Zmiana umowy wymaga dla swej ważności, pod rygorem nieważności, zachowania formy pisemnej.</w:t>
      </w: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39" w:name="_Toc85023488"/>
      <w:r w:rsidRPr="00FD3572">
        <w:rPr>
          <w:rFonts w:asciiTheme="majorHAnsi" w:hAnsiTheme="majorHAnsi" w:cstheme="majorHAnsi"/>
        </w:rPr>
        <w:t>XIV. Pouczenie o środkach ochrony prawnej przysługujących Wykonawcy</w:t>
      </w:r>
      <w:bookmarkEnd w:id="39"/>
    </w:p>
    <w:p w14:paraId="6FD5DBDF" w14:textId="5F791DC8"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6D7081"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7A60EED2" w14:textId="5A7C69D5"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przysługuje na:</w:t>
      </w:r>
    </w:p>
    <w:p w14:paraId="4CF09D9F" w14:textId="77777777" w:rsidR="002C356E" w:rsidRPr="00B10B8B" w:rsidRDefault="00FA77C1" w:rsidP="00FD3572">
      <w:pPr>
        <w:spacing w:line="271" w:lineRule="auto"/>
        <w:ind w:left="868" w:hanging="425"/>
        <w:jc w:val="both"/>
        <w:rPr>
          <w:rFonts w:asciiTheme="majorHAnsi" w:hAnsiTheme="majorHAnsi" w:cstheme="majorHAnsi"/>
          <w:sz w:val="24"/>
          <w:szCs w:val="24"/>
        </w:rPr>
      </w:pPr>
      <w:r w:rsidRPr="00B10B8B">
        <w:rPr>
          <w:rFonts w:asciiTheme="majorHAnsi" w:hAnsiTheme="majorHAnsi" w:cstheme="majorHAnsi"/>
          <w:sz w:val="24"/>
          <w:szCs w:val="24"/>
        </w:rPr>
        <w:t>1)</w:t>
      </w:r>
      <w:r w:rsidRPr="00B10B8B">
        <w:rPr>
          <w:rFonts w:asciiTheme="majorHAnsi" w:hAnsiTheme="majorHAnsi" w:cstheme="majorHAnsi"/>
          <w:sz w:val="24"/>
          <w:szCs w:val="24"/>
        </w:rPr>
        <w:tab/>
        <w:t xml:space="preserve">niezgodną z przepisami ustawy czynność Zamawiającego, podjętą w postępowaniu </w:t>
      </w:r>
      <w:r w:rsidR="009A7E7D" w:rsidRPr="00B10B8B">
        <w:rPr>
          <w:rFonts w:asciiTheme="majorHAnsi" w:hAnsiTheme="majorHAnsi" w:cstheme="majorHAnsi"/>
          <w:sz w:val="24"/>
          <w:szCs w:val="24"/>
        </w:rPr>
        <w:br/>
      </w:r>
      <w:r w:rsidRPr="00B10B8B">
        <w:rPr>
          <w:rFonts w:asciiTheme="majorHAnsi" w:hAnsiTheme="majorHAnsi" w:cstheme="majorHAnsi"/>
          <w:sz w:val="24"/>
          <w:szCs w:val="24"/>
        </w:rPr>
        <w:t>o udzielenie zamówienia, w tym na projektowane postanowienie umowy;</w:t>
      </w:r>
    </w:p>
    <w:p w14:paraId="45DBC1B1" w14:textId="77777777" w:rsidR="002C356E" w:rsidRPr="00B10B8B" w:rsidRDefault="00FA77C1" w:rsidP="00FD3572">
      <w:pPr>
        <w:spacing w:line="271" w:lineRule="auto"/>
        <w:ind w:left="868" w:hanging="425"/>
        <w:jc w:val="both"/>
        <w:rPr>
          <w:rFonts w:asciiTheme="majorHAnsi" w:hAnsiTheme="majorHAnsi" w:cstheme="majorHAnsi"/>
          <w:sz w:val="24"/>
          <w:szCs w:val="24"/>
        </w:rPr>
      </w:pPr>
      <w:r w:rsidRPr="00B10B8B">
        <w:rPr>
          <w:rFonts w:asciiTheme="majorHAnsi" w:hAnsiTheme="majorHAnsi" w:cstheme="majorHAnsi"/>
          <w:sz w:val="24"/>
          <w:szCs w:val="24"/>
        </w:rPr>
        <w:t>2)</w:t>
      </w:r>
      <w:r w:rsidRPr="00B10B8B">
        <w:rPr>
          <w:rFonts w:asciiTheme="majorHAnsi" w:hAnsiTheme="majorHAnsi" w:cstheme="majorHAnsi"/>
          <w:sz w:val="24"/>
          <w:szCs w:val="24"/>
        </w:rPr>
        <w:tab/>
        <w:t>zaniechanie czynności w postępowaniu o udzielenie zamówienia do której zamawiający był obowiązany na podstawie ustawy;</w:t>
      </w:r>
    </w:p>
    <w:p w14:paraId="1AA2707B"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wnosi się w terminie:</w:t>
      </w:r>
    </w:p>
    <w:p w14:paraId="7468DB08" w14:textId="77777777" w:rsidR="002C356E" w:rsidRPr="00B10B8B" w:rsidRDefault="00FA77C1" w:rsidP="00FD3572">
      <w:p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1)</w:t>
      </w:r>
      <w:r w:rsidRPr="00B10B8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B10B8B" w:rsidRDefault="00FA77C1" w:rsidP="00FD3572">
      <w:pPr>
        <w:spacing w:line="271" w:lineRule="auto"/>
        <w:ind w:left="709" w:hanging="425"/>
        <w:jc w:val="both"/>
        <w:rPr>
          <w:rFonts w:asciiTheme="majorHAnsi" w:hAnsiTheme="majorHAnsi" w:cstheme="majorHAnsi"/>
          <w:sz w:val="24"/>
          <w:szCs w:val="24"/>
        </w:rPr>
      </w:pPr>
      <w:r w:rsidRPr="00B10B8B">
        <w:rPr>
          <w:rFonts w:asciiTheme="majorHAnsi" w:hAnsiTheme="majorHAnsi" w:cstheme="majorHAnsi"/>
          <w:sz w:val="24"/>
          <w:szCs w:val="24"/>
        </w:rPr>
        <w:t>2)</w:t>
      </w:r>
      <w:r w:rsidRPr="00B10B8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71F4EB1D"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22EC">
        <w:rPr>
          <w:rFonts w:asciiTheme="majorHAnsi" w:hAnsiTheme="majorHAnsi" w:cstheme="majorHAnsi"/>
          <w:sz w:val="24"/>
          <w:szCs w:val="24"/>
        </w:rPr>
        <w:t>.</w:t>
      </w:r>
    </w:p>
    <w:p w14:paraId="2CA8F07F"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B10B8B" w:rsidRDefault="00FA77C1" w:rsidP="00FD3572">
      <w:pPr>
        <w:numPr>
          <w:ilvl w:val="0"/>
          <w:numId w:val="4"/>
        </w:numPr>
        <w:spacing w:line="271" w:lineRule="auto"/>
        <w:ind w:left="426"/>
        <w:jc w:val="both"/>
        <w:rPr>
          <w:rFonts w:asciiTheme="majorHAnsi" w:hAnsiTheme="majorHAnsi" w:cstheme="majorHAnsi"/>
          <w:sz w:val="24"/>
          <w:szCs w:val="24"/>
        </w:rPr>
      </w:pPr>
      <w:r w:rsidRPr="00B10B8B">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40" w:name="_Toc85023489"/>
      <w:r w:rsidRPr="00016E21">
        <w:rPr>
          <w:rFonts w:asciiTheme="majorHAnsi" w:hAnsiTheme="majorHAnsi" w:cstheme="majorHAnsi"/>
        </w:rPr>
        <w:t>XXV. Spis załączników</w:t>
      </w:r>
      <w:bookmarkEnd w:id="40"/>
    </w:p>
    <w:p w14:paraId="61DE477B" w14:textId="77777777" w:rsidR="00ED00C9" w:rsidRPr="00B10B8B" w:rsidRDefault="00D4525C" w:rsidP="00ED00C9">
      <w:pPr>
        <w:rPr>
          <w:rFonts w:asciiTheme="majorHAnsi" w:hAnsiTheme="majorHAnsi" w:cstheme="majorHAnsi"/>
          <w:sz w:val="24"/>
          <w:szCs w:val="24"/>
        </w:rPr>
      </w:pPr>
      <w:r w:rsidRPr="00B10B8B">
        <w:rPr>
          <w:rFonts w:asciiTheme="majorHAnsi" w:hAnsiTheme="majorHAnsi" w:cstheme="majorHAnsi"/>
          <w:sz w:val="24"/>
          <w:szCs w:val="24"/>
        </w:rPr>
        <w:t>Z</w:t>
      </w:r>
      <w:r w:rsidR="00694E41" w:rsidRPr="00B10B8B">
        <w:rPr>
          <w:rFonts w:asciiTheme="majorHAnsi" w:hAnsiTheme="majorHAnsi" w:cstheme="majorHAnsi"/>
          <w:sz w:val="24"/>
          <w:szCs w:val="24"/>
        </w:rPr>
        <w:t>ałącznik nr 1 do SWZ</w:t>
      </w:r>
      <w:r w:rsidRPr="00B10B8B">
        <w:rPr>
          <w:rFonts w:asciiTheme="majorHAnsi" w:hAnsiTheme="majorHAnsi" w:cstheme="majorHAnsi"/>
          <w:sz w:val="24"/>
          <w:szCs w:val="24"/>
        </w:rPr>
        <w:t xml:space="preserve"> - Formularz oferty</w:t>
      </w:r>
      <w:r w:rsidR="00ED00C9" w:rsidRPr="00B10B8B">
        <w:rPr>
          <w:rFonts w:asciiTheme="majorHAnsi" w:hAnsiTheme="majorHAnsi" w:cstheme="majorHAnsi"/>
          <w:sz w:val="24"/>
          <w:szCs w:val="24"/>
        </w:rPr>
        <w:t>.</w:t>
      </w:r>
    </w:p>
    <w:p w14:paraId="30837190" w14:textId="5BECB676" w:rsidR="00ED00C9" w:rsidRPr="00B10B8B" w:rsidRDefault="00D4525C" w:rsidP="00ED00C9">
      <w:pPr>
        <w:rPr>
          <w:rFonts w:asciiTheme="majorHAnsi" w:hAnsiTheme="majorHAnsi" w:cstheme="majorHAnsi"/>
          <w:sz w:val="24"/>
          <w:szCs w:val="24"/>
        </w:rPr>
      </w:pPr>
      <w:r w:rsidRPr="00B10B8B">
        <w:rPr>
          <w:rFonts w:asciiTheme="majorHAnsi" w:hAnsiTheme="majorHAnsi" w:cstheme="majorHAnsi"/>
          <w:sz w:val="24"/>
          <w:szCs w:val="24"/>
        </w:rPr>
        <w:t xml:space="preserve">Załącznik nr 2 do  SWZ - </w:t>
      </w:r>
      <w:r w:rsidR="008E6B61" w:rsidRPr="00B10B8B">
        <w:rPr>
          <w:rFonts w:asciiTheme="majorHAnsi" w:hAnsiTheme="majorHAnsi" w:cstheme="majorHAnsi"/>
          <w:sz w:val="24"/>
          <w:szCs w:val="24"/>
        </w:rPr>
        <w:t>O</w:t>
      </w:r>
      <w:r w:rsidR="005825FB" w:rsidRPr="00B10B8B">
        <w:rPr>
          <w:rFonts w:asciiTheme="majorHAnsi" w:hAnsiTheme="majorHAnsi" w:cstheme="majorHAnsi"/>
          <w:sz w:val="24"/>
          <w:szCs w:val="24"/>
        </w:rPr>
        <w:t>pis przedmiotu zamówienia</w:t>
      </w:r>
      <w:r w:rsidR="006322EC">
        <w:rPr>
          <w:rFonts w:asciiTheme="majorHAnsi" w:hAnsiTheme="majorHAnsi" w:cstheme="majorHAnsi"/>
          <w:sz w:val="24"/>
          <w:szCs w:val="24"/>
        </w:rPr>
        <w:t>.</w:t>
      </w:r>
    </w:p>
    <w:p w14:paraId="11C99A01" w14:textId="0BA6C5CF"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2.1 - Plan organizacji</w:t>
      </w:r>
      <w:r w:rsidR="00C15BD7" w:rsidRPr="00B10B8B">
        <w:rPr>
          <w:rFonts w:asciiTheme="majorHAnsi" w:hAnsiTheme="majorHAnsi" w:cstheme="majorHAnsi"/>
          <w:iCs/>
          <w:color w:val="000000"/>
          <w:sz w:val="24"/>
          <w:szCs w:val="24"/>
          <w:lang w:bidi="pl-PL"/>
        </w:rPr>
        <w:t xml:space="preserve"> pracy</w:t>
      </w:r>
      <w:r w:rsidRPr="00B10B8B">
        <w:rPr>
          <w:rFonts w:asciiTheme="majorHAnsi" w:hAnsiTheme="majorHAnsi" w:cstheme="majorHAnsi"/>
          <w:iCs/>
          <w:color w:val="000000"/>
          <w:sz w:val="24"/>
          <w:szCs w:val="24"/>
          <w:lang w:bidi="pl-PL"/>
        </w:rPr>
        <w:t xml:space="preserve"> - wykaz roboczogodzin.</w:t>
      </w:r>
    </w:p>
    <w:p w14:paraId="7E25DC78" w14:textId="17E83CA2"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2.2 - Protokół kontroli.</w:t>
      </w:r>
    </w:p>
    <w:p w14:paraId="32782769" w14:textId="036BEF0F"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2.3 - Zasady sprzątania, mycia i dekontaminacji pomieszczeń oraz sprzętu       użytkowego; zasady postępowania z bielizną szpitalną.</w:t>
      </w:r>
    </w:p>
    <w:p w14:paraId="468CBBD0" w14:textId="4079C368"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color w:val="000000"/>
          <w:sz w:val="24"/>
          <w:szCs w:val="24"/>
          <w:lang w:bidi="pl-PL"/>
        </w:rPr>
        <w:t>Załącznik nr 2.4 –</w:t>
      </w:r>
      <w:r w:rsidRPr="00B10B8B">
        <w:rPr>
          <w:rFonts w:asciiTheme="majorHAnsi" w:eastAsia="Lucida Sans Unicode" w:hAnsiTheme="majorHAnsi" w:cstheme="majorHAnsi"/>
          <w:i/>
          <w:iCs/>
          <w:color w:val="000000"/>
          <w:kern w:val="1"/>
          <w:sz w:val="24"/>
          <w:szCs w:val="24"/>
          <w:lang w:eastAsia="hi-IN" w:bidi="pl-PL"/>
        </w:rPr>
        <w:t xml:space="preserve"> </w:t>
      </w:r>
      <w:r w:rsidRPr="00B10B8B">
        <w:rPr>
          <w:rFonts w:asciiTheme="majorHAnsi" w:eastAsia="Lucida Sans Unicode" w:hAnsiTheme="majorHAnsi" w:cstheme="majorHAnsi"/>
          <w:iCs/>
          <w:color w:val="000000"/>
          <w:kern w:val="1"/>
          <w:sz w:val="24"/>
          <w:szCs w:val="24"/>
          <w:lang w:eastAsia="hi-IN" w:bidi="pl-PL"/>
        </w:rPr>
        <w:t>Zbiorcze zestawienie powierzchni.</w:t>
      </w:r>
    </w:p>
    <w:p w14:paraId="200DFE25" w14:textId="2320C1AF" w:rsidR="00D4525C" w:rsidRPr="00B10B8B" w:rsidRDefault="00D4525C" w:rsidP="00ED00C9">
      <w:pPr>
        <w:rPr>
          <w:rFonts w:asciiTheme="majorHAnsi" w:hAnsiTheme="majorHAnsi" w:cstheme="majorHAnsi"/>
          <w:sz w:val="24"/>
          <w:szCs w:val="24"/>
        </w:rPr>
      </w:pPr>
      <w:r w:rsidRPr="00B10B8B">
        <w:rPr>
          <w:rFonts w:asciiTheme="majorHAnsi" w:hAnsiTheme="majorHAnsi" w:cstheme="majorHAnsi"/>
          <w:iCs/>
          <w:sz w:val="24"/>
          <w:szCs w:val="24"/>
          <w:lang w:bidi="pl-PL"/>
        </w:rPr>
        <w:t xml:space="preserve">Załącznik nr 2.5 – </w:t>
      </w:r>
      <w:r w:rsidRPr="00B10B8B">
        <w:rPr>
          <w:rFonts w:asciiTheme="majorHAnsi" w:eastAsia="Lucida Sans Unicode" w:hAnsiTheme="majorHAnsi" w:cstheme="majorHAnsi"/>
          <w:iCs/>
          <w:kern w:val="1"/>
          <w:sz w:val="24"/>
          <w:szCs w:val="24"/>
          <w:lang w:eastAsia="hi-IN" w:bidi="hi-IN"/>
        </w:rPr>
        <w:t>Zasady Dobrej Praktyki Higienicznej GHP</w:t>
      </w:r>
      <w:r w:rsidR="006322EC">
        <w:rPr>
          <w:rFonts w:asciiTheme="majorHAnsi" w:eastAsia="Lucida Sans Unicode" w:hAnsiTheme="majorHAnsi" w:cstheme="majorHAnsi"/>
          <w:iCs/>
          <w:kern w:val="1"/>
          <w:sz w:val="24"/>
          <w:szCs w:val="24"/>
          <w:lang w:eastAsia="hi-IN" w:bidi="hi-IN"/>
        </w:rPr>
        <w:t>.</w:t>
      </w:r>
    </w:p>
    <w:p w14:paraId="4E3D325A" w14:textId="686BC1B6" w:rsidR="005825FB" w:rsidRPr="00B10B8B" w:rsidRDefault="00ED00C9" w:rsidP="00ED00C9">
      <w:pPr>
        <w:rPr>
          <w:rFonts w:asciiTheme="majorHAnsi" w:hAnsiTheme="majorHAnsi" w:cstheme="majorHAnsi"/>
          <w:sz w:val="24"/>
          <w:szCs w:val="24"/>
        </w:rPr>
      </w:pPr>
      <w:r w:rsidRPr="00B10B8B">
        <w:rPr>
          <w:rFonts w:asciiTheme="majorHAnsi" w:hAnsiTheme="majorHAnsi" w:cstheme="majorHAnsi"/>
          <w:sz w:val="24"/>
          <w:szCs w:val="24"/>
        </w:rPr>
        <w:lastRenderedPageBreak/>
        <w:t xml:space="preserve">Załącznik nr 3 do SWZ - </w:t>
      </w:r>
      <w:r w:rsidR="005825FB" w:rsidRPr="00B10B8B">
        <w:rPr>
          <w:rFonts w:asciiTheme="majorHAnsi" w:hAnsiTheme="majorHAnsi" w:cstheme="majorHAnsi"/>
          <w:sz w:val="24"/>
          <w:szCs w:val="24"/>
        </w:rPr>
        <w:t>Oświadczeni</w:t>
      </w:r>
      <w:r w:rsidRPr="00B10B8B">
        <w:rPr>
          <w:rFonts w:asciiTheme="majorHAnsi" w:hAnsiTheme="majorHAnsi" w:cstheme="majorHAnsi"/>
          <w:sz w:val="24"/>
          <w:szCs w:val="24"/>
        </w:rPr>
        <w:t>e</w:t>
      </w:r>
      <w:r w:rsidR="005825FB" w:rsidRPr="00B10B8B">
        <w:rPr>
          <w:rFonts w:asciiTheme="majorHAnsi" w:hAnsiTheme="majorHAnsi" w:cstheme="majorHAnsi"/>
          <w:sz w:val="24"/>
          <w:szCs w:val="24"/>
        </w:rPr>
        <w:t>, o których mowa w art 125 ust. 1 ustawy PZP</w:t>
      </w:r>
      <w:r w:rsidRPr="00B10B8B">
        <w:rPr>
          <w:rFonts w:asciiTheme="majorHAnsi" w:hAnsiTheme="majorHAnsi" w:cstheme="majorHAnsi"/>
          <w:sz w:val="24"/>
          <w:szCs w:val="24"/>
        </w:rPr>
        <w:t>.</w:t>
      </w:r>
      <w:r w:rsidR="005825FB" w:rsidRPr="00B10B8B">
        <w:rPr>
          <w:rFonts w:asciiTheme="majorHAnsi" w:hAnsiTheme="majorHAnsi" w:cstheme="majorHAnsi"/>
          <w:sz w:val="24"/>
          <w:szCs w:val="24"/>
        </w:rPr>
        <w:t xml:space="preserve">  </w:t>
      </w:r>
    </w:p>
    <w:p w14:paraId="4287BEDD" w14:textId="37C70085" w:rsidR="005825FB" w:rsidRPr="00B10B8B" w:rsidRDefault="00ED00C9" w:rsidP="00ED00C9">
      <w:pPr>
        <w:rPr>
          <w:rFonts w:asciiTheme="majorHAnsi" w:hAnsiTheme="majorHAnsi" w:cstheme="majorHAnsi"/>
          <w:sz w:val="24"/>
          <w:szCs w:val="24"/>
        </w:rPr>
      </w:pPr>
      <w:r w:rsidRPr="00B10B8B">
        <w:rPr>
          <w:rFonts w:asciiTheme="majorHAnsi" w:hAnsiTheme="majorHAnsi" w:cstheme="majorHAnsi"/>
          <w:sz w:val="24"/>
          <w:szCs w:val="24"/>
        </w:rPr>
        <w:t xml:space="preserve">Załącznik nr 4 do SWZ - </w:t>
      </w:r>
      <w:r w:rsidR="005825FB" w:rsidRPr="00B10B8B">
        <w:rPr>
          <w:rFonts w:asciiTheme="majorHAnsi" w:hAnsiTheme="majorHAnsi" w:cstheme="majorHAnsi"/>
          <w:sz w:val="24"/>
          <w:szCs w:val="24"/>
        </w:rPr>
        <w:t>Projektowane postanowienia umowy</w:t>
      </w:r>
      <w:r w:rsidRPr="00B10B8B">
        <w:rPr>
          <w:rFonts w:asciiTheme="majorHAnsi" w:hAnsiTheme="majorHAnsi" w:cstheme="majorHAnsi"/>
          <w:sz w:val="24"/>
          <w:szCs w:val="24"/>
        </w:rPr>
        <w:t>.</w:t>
      </w:r>
    </w:p>
    <w:p w14:paraId="233CCE9D" w14:textId="6EFE5AF2" w:rsidR="00513DAB" w:rsidRDefault="00513DAB" w:rsidP="00513DAB">
      <w:pPr>
        <w:ind w:left="284" w:hanging="284"/>
        <w:rPr>
          <w:rFonts w:asciiTheme="majorHAnsi" w:hAnsiTheme="majorHAnsi" w:cstheme="majorHAnsi"/>
        </w:rPr>
      </w:pPr>
    </w:p>
    <w:p w14:paraId="5FE7BF39" w14:textId="5308A292" w:rsidR="00452038" w:rsidRPr="00B10B8B" w:rsidRDefault="00452038" w:rsidP="00AC4342">
      <w:pPr>
        <w:rPr>
          <w:rFonts w:asciiTheme="majorHAnsi" w:hAnsiTheme="majorHAnsi" w:cstheme="majorHAnsi"/>
          <w:b/>
          <w:sz w:val="24"/>
          <w:szCs w:val="24"/>
        </w:rPr>
      </w:pPr>
      <w:r w:rsidRPr="00B10B8B">
        <w:rPr>
          <w:rFonts w:asciiTheme="majorHAnsi" w:hAnsiTheme="majorHAnsi" w:cstheme="majorHAnsi"/>
          <w:b/>
          <w:sz w:val="24"/>
          <w:szCs w:val="24"/>
        </w:rPr>
        <w:t xml:space="preserve">SWZ opracowała Komisja Przetargowa: </w:t>
      </w:r>
    </w:p>
    <w:p w14:paraId="0D519961" w14:textId="77777777" w:rsidR="00ED00C9" w:rsidRPr="00B10B8B" w:rsidRDefault="00ED00C9" w:rsidP="00AC4342">
      <w:pPr>
        <w:rPr>
          <w:rFonts w:asciiTheme="majorHAnsi" w:hAnsiTheme="majorHAnsi" w:cstheme="majorHAnsi"/>
          <w:b/>
          <w:sz w:val="24"/>
          <w:szCs w:val="24"/>
        </w:rPr>
      </w:pPr>
    </w:p>
    <w:p w14:paraId="444C029E" w14:textId="75231C75"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 xml:space="preserve">1. Przewodniczący komisji:  </w:t>
      </w:r>
      <w:r w:rsidRPr="00B10B8B">
        <w:rPr>
          <w:rFonts w:asciiTheme="majorHAnsi" w:eastAsia="Times New Roman" w:hAnsiTheme="majorHAnsi" w:cstheme="majorHAnsi"/>
          <w:bCs/>
          <w:sz w:val="24"/>
          <w:szCs w:val="24"/>
        </w:rPr>
        <w:tab/>
      </w:r>
      <w:r w:rsidR="00860972" w:rsidRPr="00B10B8B">
        <w:rPr>
          <w:rFonts w:asciiTheme="majorHAnsi" w:eastAsia="Times New Roman" w:hAnsiTheme="majorHAnsi" w:cstheme="majorHAnsi"/>
          <w:bCs/>
          <w:sz w:val="24"/>
          <w:szCs w:val="24"/>
        </w:rPr>
        <w:t xml:space="preserve"> </w:t>
      </w:r>
      <w:r w:rsidRPr="00B10B8B">
        <w:rPr>
          <w:rFonts w:asciiTheme="majorHAnsi" w:eastAsia="Times New Roman" w:hAnsiTheme="majorHAnsi" w:cstheme="majorHAnsi"/>
          <w:sz w:val="24"/>
          <w:szCs w:val="24"/>
        </w:rPr>
        <w:t>Bożena Woźniak</w:t>
      </w:r>
      <w:r w:rsidR="00733F31" w:rsidRPr="00B10B8B">
        <w:rPr>
          <w:rFonts w:asciiTheme="majorHAnsi" w:eastAsia="Times New Roman" w:hAnsiTheme="majorHAnsi" w:cstheme="majorHAnsi"/>
          <w:sz w:val="24"/>
          <w:szCs w:val="24"/>
        </w:rPr>
        <w:tab/>
      </w:r>
      <w:r w:rsidR="00733F31" w:rsidRPr="00B10B8B">
        <w:rPr>
          <w:rFonts w:asciiTheme="majorHAnsi" w:eastAsia="Times New Roman" w:hAnsiTheme="majorHAnsi" w:cstheme="majorHAnsi"/>
          <w:sz w:val="24"/>
          <w:szCs w:val="24"/>
        </w:rPr>
        <w:tab/>
      </w:r>
    </w:p>
    <w:p w14:paraId="330D3B65" w14:textId="77777777"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ab/>
      </w:r>
    </w:p>
    <w:p w14:paraId="0FAC1580" w14:textId="77777777" w:rsidR="003B4A31" w:rsidRDefault="00ED00C9" w:rsidP="003B4A31">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 xml:space="preserve">2. Sekretarz komisji: </w:t>
      </w:r>
      <w:r w:rsidRPr="00B10B8B">
        <w:rPr>
          <w:rFonts w:asciiTheme="majorHAnsi" w:eastAsia="Times New Roman" w:hAnsiTheme="majorHAnsi" w:cstheme="majorHAnsi"/>
          <w:bCs/>
          <w:sz w:val="24"/>
          <w:szCs w:val="24"/>
        </w:rPr>
        <w:tab/>
        <w:t xml:space="preserve"> Marta Bachańska</w:t>
      </w:r>
    </w:p>
    <w:p w14:paraId="78758B4B" w14:textId="3FE001A6" w:rsidR="00ED00C9" w:rsidRPr="00B10B8B" w:rsidRDefault="00ED00C9" w:rsidP="003B4A31">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ab/>
      </w:r>
      <w:r w:rsidRPr="00B10B8B">
        <w:rPr>
          <w:rFonts w:asciiTheme="majorHAnsi" w:eastAsia="Times New Roman" w:hAnsiTheme="majorHAnsi" w:cstheme="majorHAnsi"/>
          <w:bCs/>
          <w:sz w:val="24"/>
          <w:szCs w:val="24"/>
        </w:rPr>
        <w:tab/>
      </w:r>
    </w:p>
    <w:p w14:paraId="506DB9FA" w14:textId="453F1A6A"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 xml:space="preserve">3. </w:t>
      </w:r>
      <w:bookmarkStart w:id="41" w:name="_Hlk534800820"/>
      <w:r w:rsidRPr="00B10B8B">
        <w:rPr>
          <w:rFonts w:asciiTheme="majorHAnsi" w:eastAsia="Times New Roman" w:hAnsiTheme="majorHAnsi" w:cstheme="majorHAnsi"/>
          <w:sz w:val="24"/>
          <w:szCs w:val="24"/>
        </w:rPr>
        <w:t>Członek komisji:</w:t>
      </w:r>
      <w:bookmarkEnd w:id="41"/>
      <w:r w:rsidR="00733F31" w:rsidRPr="00B10B8B">
        <w:rPr>
          <w:rFonts w:asciiTheme="majorHAnsi" w:eastAsia="Times New Roman" w:hAnsiTheme="majorHAnsi" w:cstheme="majorHAnsi"/>
          <w:sz w:val="24"/>
          <w:szCs w:val="24"/>
        </w:rPr>
        <w:tab/>
      </w:r>
      <w:r w:rsidR="00860972" w:rsidRPr="00B10B8B">
        <w:rPr>
          <w:rFonts w:asciiTheme="majorHAnsi" w:eastAsia="Times New Roman" w:hAnsiTheme="majorHAnsi" w:cstheme="majorHAnsi"/>
          <w:sz w:val="24"/>
          <w:szCs w:val="24"/>
        </w:rPr>
        <w:t xml:space="preserve"> </w:t>
      </w:r>
      <w:r w:rsidRPr="00B10B8B">
        <w:rPr>
          <w:rFonts w:asciiTheme="majorHAnsi" w:eastAsia="Times New Roman" w:hAnsiTheme="majorHAnsi" w:cstheme="majorHAnsi"/>
          <w:bCs/>
          <w:sz w:val="24"/>
          <w:szCs w:val="24"/>
        </w:rPr>
        <w:t>Agnieszka Błaszczak</w:t>
      </w:r>
      <w:r w:rsidRPr="00B10B8B">
        <w:rPr>
          <w:rFonts w:asciiTheme="majorHAnsi" w:eastAsia="Times New Roman" w:hAnsiTheme="majorHAnsi" w:cstheme="majorHAnsi"/>
          <w:bCs/>
          <w:sz w:val="24"/>
          <w:szCs w:val="24"/>
        </w:rPr>
        <w:tab/>
      </w:r>
      <w:r w:rsidR="00B10B8B">
        <w:rPr>
          <w:rFonts w:asciiTheme="majorHAnsi" w:eastAsia="Times New Roman" w:hAnsiTheme="majorHAnsi" w:cstheme="majorHAnsi"/>
          <w:bCs/>
          <w:sz w:val="24"/>
          <w:szCs w:val="24"/>
        </w:rPr>
        <w:tab/>
      </w:r>
    </w:p>
    <w:p w14:paraId="1C847DDF" w14:textId="77777777"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ab/>
      </w:r>
    </w:p>
    <w:p w14:paraId="21DD8385" w14:textId="20E53804"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 xml:space="preserve">4. </w:t>
      </w:r>
      <w:r w:rsidRPr="00B10B8B">
        <w:rPr>
          <w:rFonts w:asciiTheme="majorHAnsi" w:eastAsia="Times New Roman" w:hAnsiTheme="majorHAnsi" w:cstheme="majorHAnsi"/>
          <w:bCs/>
          <w:sz w:val="24"/>
          <w:szCs w:val="24"/>
        </w:rPr>
        <w:t xml:space="preserve">Członek komisji                </w:t>
      </w:r>
      <w:r w:rsidR="00733F31" w:rsidRPr="00B10B8B">
        <w:rPr>
          <w:rFonts w:asciiTheme="majorHAnsi" w:eastAsia="Times New Roman" w:hAnsiTheme="majorHAnsi" w:cstheme="majorHAnsi"/>
          <w:bCs/>
          <w:sz w:val="24"/>
          <w:szCs w:val="24"/>
        </w:rPr>
        <w:tab/>
      </w:r>
      <w:r w:rsidRPr="00B10B8B">
        <w:rPr>
          <w:rFonts w:asciiTheme="majorHAnsi" w:eastAsia="Times New Roman" w:hAnsiTheme="majorHAnsi" w:cstheme="majorHAnsi"/>
          <w:bCs/>
          <w:sz w:val="24"/>
          <w:szCs w:val="24"/>
        </w:rPr>
        <w:t xml:space="preserve"> </w:t>
      </w:r>
      <w:r w:rsidR="00860972" w:rsidRPr="00B10B8B">
        <w:rPr>
          <w:rFonts w:asciiTheme="majorHAnsi" w:eastAsia="Times New Roman" w:hAnsiTheme="majorHAnsi" w:cstheme="majorHAnsi"/>
          <w:bCs/>
          <w:sz w:val="24"/>
          <w:szCs w:val="24"/>
        </w:rPr>
        <w:t xml:space="preserve">Teresa </w:t>
      </w:r>
      <w:r w:rsidRPr="00B10B8B">
        <w:rPr>
          <w:rFonts w:asciiTheme="majorHAnsi" w:eastAsia="Times New Roman" w:hAnsiTheme="majorHAnsi" w:cstheme="majorHAnsi"/>
          <w:sz w:val="24"/>
          <w:szCs w:val="24"/>
        </w:rPr>
        <w:t>Beata Goś</w:t>
      </w:r>
      <w:r w:rsidRPr="00B10B8B">
        <w:rPr>
          <w:rFonts w:asciiTheme="majorHAnsi" w:eastAsia="Times New Roman" w:hAnsiTheme="majorHAnsi" w:cstheme="majorHAnsi"/>
          <w:sz w:val="24"/>
          <w:szCs w:val="24"/>
        </w:rPr>
        <w:tab/>
      </w:r>
      <w:r w:rsidRPr="00B10B8B">
        <w:rPr>
          <w:rFonts w:asciiTheme="majorHAnsi" w:eastAsia="Times New Roman" w:hAnsiTheme="majorHAnsi" w:cstheme="majorHAnsi"/>
          <w:sz w:val="24"/>
          <w:szCs w:val="24"/>
        </w:rPr>
        <w:tab/>
      </w:r>
    </w:p>
    <w:p w14:paraId="4A0B3EF0" w14:textId="77777777"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sz w:val="24"/>
          <w:szCs w:val="24"/>
        </w:rPr>
        <w:tab/>
      </w:r>
    </w:p>
    <w:p w14:paraId="2C7A4AD1" w14:textId="14A2AD53" w:rsidR="00ED00C9" w:rsidRPr="00B10B8B" w:rsidRDefault="00ED00C9" w:rsidP="00ED00C9">
      <w:pPr>
        <w:tabs>
          <w:tab w:val="left" w:pos="2612"/>
        </w:tabs>
        <w:spacing w:line="240" w:lineRule="auto"/>
        <w:jc w:val="both"/>
        <w:rPr>
          <w:rFonts w:asciiTheme="majorHAnsi" w:eastAsia="Times New Roman" w:hAnsiTheme="majorHAnsi" w:cstheme="majorHAnsi"/>
          <w:bCs/>
          <w:sz w:val="24"/>
          <w:szCs w:val="24"/>
        </w:rPr>
      </w:pPr>
      <w:r w:rsidRPr="00B10B8B">
        <w:rPr>
          <w:rFonts w:asciiTheme="majorHAnsi" w:eastAsia="Times New Roman" w:hAnsiTheme="majorHAnsi" w:cstheme="majorHAnsi"/>
          <w:bCs/>
          <w:sz w:val="24"/>
          <w:szCs w:val="24"/>
        </w:rPr>
        <w:t xml:space="preserve">5. Członek komisji </w:t>
      </w:r>
      <w:r w:rsidRPr="00B10B8B">
        <w:rPr>
          <w:rFonts w:asciiTheme="majorHAnsi" w:eastAsia="Times New Roman" w:hAnsiTheme="majorHAnsi" w:cstheme="majorHAnsi"/>
          <w:bCs/>
          <w:sz w:val="24"/>
          <w:szCs w:val="24"/>
        </w:rPr>
        <w:tab/>
      </w:r>
      <w:r w:rsidR="00B03859" w:rsidRPr="00B10B8B">
        <w:rPr>
          <w:rFonts w:asciiTheme="majorHAnsi" w:eastAsia="Times New Roman" w:hAnsiTheme="majorHAnsi" w:cstheme="majorHAnsi"/>
          <w:bCs/>
          <w:sz w:val="24"/>
          <w:szCs w:val="24"/>
        </w:rPr>
        <w:t>Mariusz Rakowski</w:t>
      </w:r>
      <w:r w:rsidR="00B03859" w:rsidRPr="00B10B8B">
        <w:rPr>
          <w:rFonts w:asciiTheme="majorHAnsi" w:eastAsia="Times New Roman" w:hAnsiTheme="majorHAnsi" w:cstheme="majorHAnsi"/>
          <w:bCs/>
          <w:sz w:val="24"/>
          <w:szCs w:val="24"/>
        </w:rPr>
        <w:tab/>
      </w:r>
      <w:r w:rsidRPr="00B10B8B">
        <w:rPr>
          <w:rFonts w:asciiTheme="majorHAnsi" w:eastAsia="Times New Roman" w:hAnsiTheme="majorHAnsi" w:cstheme="majorHAnsi"/>
          <w:bCs/>
          <w:sz w:val="24"/>
          <w:szCs w:val="24"/>
        </w:rPr>
        <w:tab/>
      </w:r>
    </w:p>
    <w:p w14:paraId="556C6E99" w14:textId="77777777" w:rsidR="00ED00C9" w:rsidRPr="00B10B8B" w:rsidRDefault="00ED00C9" w:rsidP="00ED00C9">
      <w:pPr>
        <w:spacing w:line="240" w:lineRule="auto"/>
        <w:rPr>
          <w:rFonts w:asciiTheme="majorHAnsi" w:hAnsiTheme="majorHAnsi" w:cstheme="majorHAnsi"/>
          <w:b/>
          <w:sz w:val="24"/>
          <w:szCs w:val="24"/>
        </w:rPr>
      </w:pPr>
    </w:p>
    <w:p w14:paraId="589FE451" w14:textId="77777777" w:rsidR="00452038" w:rsidRPr="00B10B8B" w:rsidRDefault="00452038" w:rsidP="00452038">
      <w:pPr>
        <w:jc w:val="both"/>
        <w:rPr>
          <w:rFonts w:asciiTheme="majorHAnsi" w:hAnsiTheme="majorHAnsi" w:cstheme="majorHAnsi"/>
          <w:b/>
          <w:sz w:val="24"/>
          <w:szCs w:val="24"/>
        </w:rPr>
      </w:pPr>
    </w:p>
    <w:p w14:paraId="3723225D" w14:textId="07416642" w:rsidR="001879A2" w:rsidRPr="00B10B8B" w:rsidRDefault="00452038" w:rsidP="00AB5DDA">
      <w:pPr>
        <w:jc w:val="both"/>
        <w:rPr>
          <w:rFonts w:asciiTheme="majorHAnsi" w:hAnsiTheme="majorHAnsi" w:cstheme="majorHAnsi"/>
          <w:sz w:val="24"/>
          <w:szCs w:val="24"/>
        </w:rPr>
      </w:pPr>
      <w:r w:rsidRPr="00B10B8B">
        <w:rPr>
          <w:rFonts w:asciiTheme="majorHAnsi" w:hAnsiTheme="majorHAnsi" w:cstheme="majorHAnsi"/>
          <w:sz w:val="24"/>
          <w:szCs w:val="24"/>
        </w:rPr>
        <w:t xml:space="preserve">Warszawa, dnia </w:t>
      </w:r>
      <w:r w:rsidR="003263CF">
        <w:rPr>
          <w:rFonts w:asciiTheme="majorHAnsi" w:hAnsiTheme="majorHAnsi" w:cstheme="majorHAnsi"/>
          <w:sz w:val="24"/>
          <w:szCs w:val="24"/>
        </w:rPr>
        <w:t>18.</w:t>
      </w:r>
      <w:r w:rsidR="005825FB" w:rsidRPr="00B10B8B">
        <w:rPr>
          <w:rFonts w:asciiTheme="majorHAnsi" w:hAnsiTheme="majorHAnsi" w:cstheme="majorHAnsi"/>
          <w:sz w:val="24"/>
          <w:szCs w:val="24"/>
        </w:rPr>
        <w:t>1</w:t>
      </w:r>
      <w:r w:rsidR="00D440DE" w:rsidRPr="00B10B8B">
        <w:rPr>
          <w:rFonts w:asciiTheme="majorHAnsi" w:hAnsiTheme="majorHAnsi" w:cstheme="majorHAnsi"/>
          <w:sz w:val="24"/>
          <w:szCs w:val="24"/>
        </w:rPr>
        <w:t>1</w:t>
      </w:r>
      <w:r w:rsidR="005825FB" w:rsidRPr="00B10B8B">
        <w:rPr>
          <w:rFonts w:asciiTheme="majorHAnsi" w:hAnsiTheme="majorHAnsi" w:cstheme="majorHAnsi"/>
          <w:sz w:val="24"/>
          <w:szCs w:val="24"/>
        </w:rPr>
        <w:t>.</w:t>
      </w:r>
      <w:r w:rsidRPr="00B10B8B">
        <w:rPr>
          <w:rFonts w:asciiTheme="majorHAnsi" w:hAnsiTheme="majorHAnsi" w:cstheme="majorHAnsi"/>
          <w:sz w:val="24"/>
          <w:szCs w:val="24"/>
        </w:rPr>
        <w:t>202</w:t>
      </w:r>
      <w:r w:rsidR="00B03859" w:rsidRPr="00B10B8B">
        <w:rPr>
          <w:rFonts w:asciiTheme="majorHAnsi" w:hAnsiTheme="majorHAnsi" w:cstheme="majorHAnsi"/>
          <w:sz w:val="24"/>
          <w:szCs w:val="24"/>
        </w:rPr>
        <w:t>2</w:t>
      </w:r>
      <w:r w:rsidRPr="00B10B8B">
        <w:rPr>
          <w:rFonts w:asciiTheme="majorHAnsi" w:hAnsiTheme="majorHAnsi" w:cstheme="majorHAnsi"/>
          <w:sz w:val="24"/>
          <w:szCs w:val="24"/>
        </w:rPr>
        <w:t xml:space="preserve"> r.                 </w:t>
      </w:r>
      <w:r w:rsidR="00AB5DDA"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                 </w:t>
      </w:r>
      <w:r w:rsidR="00835933" w:rsidRPr="00B10B8B">
        <w:rPr>
          <w:rFonts w:asciiTheme="majorHAnsi" w:hAnsiTheme="majorHAnsi" w:cstheme="majorHAnsi"/>
          <w:sz w:val="24"/>
          <w:szCs w:val="24"/>
        </w:rPr>
        <w:t xml:space="preserve">    </w:t>
      </w:r>
    </w:p>
    <w:p w14:paraId="77B3CCBC" w14:textId="47C230AC" w:rsidR="00EE4973" w:rsidRDefault="00EE4973" w:rsidP="00452038">
      <w:pPr>
        <w:rPr>
          <w:rFonts w:asciiTheme="majorHAnsi" w:hAnsiTheme="majorHAnsi" w:cstheme="majorHAnsi"/>
          <w:b/>
          <w:bCs/>
        </w:rPr>
      </w:pPr>
    </w:p>
    <w:p w14:paraId="5CDA9C98" w14:textId="77777777" w:rsidR="00733F31" w:rsidRDefault="00733F31" w:rsidP="00AB5DDA">
      <w:pPr>
        <w:widowControl w:val="0"/>
        <w:rPr>
          <w:rFonts w:asciiTheme="majorHAnsi" w:hAnsiTheme="majorHAnsi" w:cstheme="majorHAnsi"/>
          <w:snapToGrid w:val="0"/>
        </w:rPr>
      </w:pPr>
    </w:p>
    <w:p w14:paraId="72C25E17" w14:textId="4754C08F" w:rsidR="00733F31" w:rsidRPr="00B10B8B" w:rsidRDefault="00F21D71" w:rsidP="00577641">
      <w:pPr>
        <w:widowControl w:val="0"/>
        <w:ind w:left="5040" w:firstLine="720"/>
        <w:rPr>
          <w:rFonts w:asciiTheme="majorHAnsi" w:hAnsiTheme="majorHAnsi" w:cstheme="majorHAnsi"/>
          <w:b/>
          <w:bCs/>
          <w:snapToGrid w:val="0"/>
          <w:sz w:val="24"/>
          <w:szCs w:val="24"/>
        </w:rPr>
      </w:pPr>
      <w:r>
        <w:rPr>
          <w:rFonts w:asciiTheme="majorHAnsi" w:hAnsiTheme="majorHAnsi" w:cstheme="majorHAnsi"/>
          <w:b/>
          <w:bCs/>
          <w:snapToGrid w:val="0"/>
        </w:rPr>
        <w:t xml:space="preserve">   </w:t>
      </w:r>
      <w:r w:rsidR="00577641" w:rsidRPr="00B10B8B">
        <w:rPr>
          <w:rFonts w:asciiTheme="majorHAnsi" w:hAnsiTheme="majorHAnsi" w:cstheme="majorHAnsi"/>
          <w:b/>
          <w:bCs/>
          <w:snapToGrid w:val="0"/>
          <w:sz w:val="24"/>
          <w:szCs w:val="24"/>
        </w:rPr>
        <w:t>Zatwierdzam:</w:t>
      </w:r>
    </w:p>
    <w:p w14:paraId="1D0697E7" w14:textId="6E980958" w:rsidR="00733F31" w:rsidRDefault="00F21D71" w:rsidP="00AB5DDA">
      <w:pPr>
        <w:widowControl w:val="0"/>
        <w:rPr>
          <w:rFonts w:asciiTheme="majorHAnsi" w:hAnsiTheme="majorHAnsi" w:cstheme="majorHAnsi"/>
          <w:b/>
          <w:bCs/>
          <w:snapToGrid w:val="0"/>
          <w:sz w:val="24"/>
          <w:szCs w:val="24"/>
        </w:rPr>
      </w:pP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00B03859" w:rsidRPr="00B10B8B">
        <w:rPr>
          <w:rFonts w:asciiTheme="majorHAnsi" w:hAnsiTheme="majorHAnsi" w:cstheme="majorHAnsi"/>
          <w:b/>
          <w:bCs/>
          <w:snapToGrid w:val="0"/>
          <w:sz w:val="24"/>
          <w:szCs w:val="24"/>
        </w:rPr>
        <w:t xml:space="preserve">         </w:t>
      </w:r>
      <w:r w:rsidRPr="00B10B8B">
        <w:rPr>
          <w:rFonts w:asciiTheme="majorHAnsi" w:hAnsiTheme="majorHAnsi" w:cstheme="majorHAnsi"/>
          <w:b/>
          <w:bCs/>
          <w:snapToGrid w:val="0"/>
          <w:sz w:val="24"/>
          <w:szCs w:val="24"/>
        </w:rPr>
        <w:t>Dyrektor</w:t>
      </w:r>
    </w:p>
    <w:p w14:paraId="59AB54CD" w14:textId="77777777" w:rsidR="003263CF" w:rsidRPr="00B10B8B" w:rsidRDefault="003263CF" w:rsidP="00AB5DDA">
      <w:pPr>
        <w:widowControl w:val="0"/>
        <w:rPr>
          <w:rFonts w:asciiTheme="majorHAnsi" w:hAnsiTheme="majorHAnsi" w:cstheme="majorHAnsi"/>
          <w:b/>
          <w:bCs/>
          <w:snapToGrid w:val="0"/>
          <w:sz w:val="24"/>
          <w:szCs w:val="24"/>
        </w:rPr>
      </w:pPr>
    </w:p>
    <w:p w14:paraId="5AB6BA1C" w14:textId="0ADE6407" w:rsidR="00F21D71" w:rsidRPr="00B10B8B" w:rsidRDefault="00F21D71" w:rsidP="00F21D71">
      <w:pPr>
        <w:widowControl w:val="0"/>
        <w:ind w:left="5040" w:firstLine="720"/>
        <w:rPr>
          <w:rFonts w:asciiTheme="majorHAnsi" w:hAnsiTheme="majorHAnsi" w:cstheme="majorHAnsi"/>
          <w:b/>
          <w:bCs/>
          <w:snapToGrid w:val="0"/>
          <w:sz w:val="24"/>
          <w:szCs w:val="24"/>
        </w:rPr>
      </w:pPr>
      <w:r w:rsidRPr="00B10B8B">
        <w:rPr>
          <w:rFonts w:asciiTheme="majorHAnsi" w:hAnsiTheme="majorHAnsi" w:cstheme="majorHAnsi"/>
          <w:b/>
          <w:bCs/>
          <w:snapToGrid w:val="0"/>
          <w:sz w:val="24"/>
          <w:szCs w:val="24"/>
        </w:rPr>
        <w:t>Cezary Kostrzewa</w:t>
      </w:r>
    </w:p>
    <w:p w14:paraId="549D71F9" w14:textId="77777777" w:rsidR="00733F31" w:rsidRPr="00B10B8B" w:rsidRDefault="00733F31" w:rsidP="00AB5DDA">
      <w:pPr>
        <w:widowControl w:val="0"/>
        <w:rPr>
          <w:rFonts w:asciiTheme="majorHAnsi" w:hAnsiTheme="majorHAnsi" w:cstheme="majorHAnsi"/>
          <w:b/>
          <w:bCs/>
          <w:snapToGrid w:val="0"/>
          <w:sz w:val="24"/>
          <w:szCs w:val="24"/>
        </w:rPr>
      </w:pPr>
    </w:p>
    <w:p w14:paraId="681FA139" w14:textId="2502530B" w:rsidR="00733F31" w:rsidRPr="00B10B8B" w:rsidRDefault="00733F31" w:rsidP="00F21D71">
      <w:pPr>
        <w:widowControl w:val="0"/>
        <w:rPr>
          <w:rFonts w:asciiTheme="majorHAnsi" w:hAnsiTheme="majorHAnsi" w:cstheme="majorHAnsi"/>
          <w:snapToGrid w:val="0"/>
          <w:sz w:val="24"/>
          <w:szCs w:val="24"/>
        </w:rPr>
      </w:pPr>
    </w:p>
    <w:p w14:paraId="4E449024" w14:textId="77777777" w:rsidR="00CB4374" w:rsidRDefault="00CB4374" w:rsidP="00AB5DDA">
      <w:pPr>
        <w:widowControl w:val="0"/>
        <w:rPr>
          <w:rFonts w:asciiTheme="majorHAnsi" w:hAnsiTheme="majorHAnsi" w:cstheme="majorHAnsi"/>
          <w:snapToGrid w:val="0"/>
        </w:rPr>
      </w:pPr>
    </w:p>
    <w:p w14:paraId="7942BC2E" w14:textId="77777777" w:rsidR="006A309D" w:rsidRDefault="006A309D" w:rsidP="00AB5DDA">
      <w:pPr>
        <w:widowControl w:val="0"/>
        <w:rPr>
          <w:rFonts w:asciiTheme="majorHAnsi" w:hAnsiTheme="majorHAnsi" w:cstheme="majorHAnsi"/>
          <w:snapToGrid w:val="0"/>
        </w:rPr>
      </w:pPr>
    </w:p>
    <w:p w14:paraId="515ED852" w14:textId="77777777" w:rsidR="006A309D" w:rsidRDefault="006A309D" w:rsidP="00AB5DDA">
      <w:pPr>
        <w:widowControl w:val="0"/>
        <w:rPr>
          <w:rFonts w:asciiTheme="majorHAnsi" w:hAnsiTheme="majorHAnsi" w:cstheme="majorHAnsi"/>
          <w:snapToGrid w:val="0"/>
        </w:rPr>
      </w:pPr>
    </w:p>
    <w:p w14:paraId="31A475EE" w14:textId="77777777" w:rsidR="003263CF" w:rsidRDefault="003263CF" w:rsidP="00AB5DDA">
      <w:pPr>
        <w:widowControl w:val="0"/>
        <w:rPr>
          <w:rFonts w:asciiTheme="majorHAnsi" w:hAnsiTheme="majorHAnsi" w:cstheme="majorHAnsi"/>
          <w:snapToGrid w:val="0"/>
          <w:sz w:val="24"/>
          <w:szCs w:val="24"/>
        </w:rPr>
      </w:pPr>
    </w:p>
    <w:p w14:paraId="54C51A64" w14:textId="77777777" w:rsidR="003263CF" w:rsidRDefault="003263CF" w:rsidP="00AB5DDA">
      <w:pPr>
        <w:widowControl w:val="0"/>
        <w:rPr>
          <w:rFonts w:asciiTheme="majorHAnsi" w:hAnsiTheme="majorHAnsi" w:cstheme="majorHAnsi"/>
          <w:snapToGrid w:val="0"/>
          <w:sz w:val="24"/>
          <w:szCs w:val="24"/>
        </w:rPr>
      </w:pPr>
    </w:p>
    <w:p w14:paraId="0E4C3248" w14:textId="77777777" w:rsidR="003263CF" w:rsidRDefault="003263CF" w:rsidP="00AB5DDA">
      <w:pPr>
        <w:widowControl w:val="0"/>
        <w:rPr>
          <w:rFonts w:asciiTheme="majorHAnsi" w:hAnsiTheme="majorHAnsi" w:cstheme="majorHAnsi"/>
          <w:snapToGrid w:val="0"/>
          <w:sz w:val="24"/>
          <w:szCs w:val="24"/>
        </w:rPr>
      </w:pPr>
    </w:p>
    <w:p w14:paraId="36C2517E" w14:textId="77777777" w:rsidR="003263CF" w:rsidRDefault="003263CF" w:rsidP="00AB5DDA">
      <w:pPr>
        <w:widowControl w:val="0"/>
        <w:rPr>
          <w:rFonts w:asciiTheme="majorHAnsi" w:hAnsiTheme="majorHAnsi" w:cstheme="majorHAnsi"/>
          <w:snapToGrid w:val="0"/>
          <w:sz w:val="24"/>
          <w:szCs w:val="24"/>
        </w:rPr>
      </w:pPr>
    </w:p>
    <w:p w14:paraId="0C703BDE" w14:textId="77777777" w:rsidR="003263CF" w:rsidRDefault="003263CF" w:rsidP="00AB5DDA">
      <w:pPr>
        <w:widowControl w:val="0"/>
        <w:rPr>
          <w:rFonts w:asciiTheme="majorHAnsi" w:hAnsiTheme="majorHAnsi" w:cstheme="majorHAnsi"/>
          <w:snapToGrid w:val="0"/>
          <w:sz w:val="24"/>
          <w:szCs w:val="24"/>
        </w:rPr>
      </w:pPr>
    </w:p>
    <w:p w14:paraId="7566E415" w14:textId="77777777" w:rsidR="003263CF" w:rsidRDefault="003263CF" w:rsidP="00AB5DDA">
      <w:pPr>
        <w:widowControl w:val="0"/>
        <w:rPr>
          <w:rFonts w:asciiTheme="majorHAnsi" w:hAnsiTheme="majorHAnsi" w:cstheme="majorHAnsi"/>
          <w:snapToGrid w:val="0"/>
          <w:sz w:val="24"/>
          <w:szCs w:val="24"/>
        </w:rPr>
      </w:pPr>
    </w:p>
    <w:p w14:paraId="1520F814" w14:textId="77777777" w:rsidR="003263CF" w:rsidRDefault="003263CF" w:rsidP="00AB5DDA">
      <w:pPr>
        <w:widowControl w:val="0"/>
        <w:rPr>
          <w:rFonts w:asciiTheme="majorHAnsi" w:hAnsiTheme="majorHAnsi" w:cstheme="majorHAnsi"/>
          <w:snapToGrid w:val="0"/>
          <w:sz w:val="24"/>
          <w:szCs w:val="24"/>
        </w:rPr>
      </w:pPr>
    </w:p>
    <w:p w14:paraId="3AE78553" w14:textId="77777777" w:rsidR="003263CF" w:rsidRDefault="003263CF" w:rsidP="00AB5DDA">
      <w:pPr>
        <w:widowControl w:val="0"/>
        <w:rPr>
          <w:rFonts w:asciiTheme="majorHAnsi" w:hAnsiTheme="majorHAnsi" w:cstheme="majorHAnsi"/>
          <w:snapToGrid w:val="0"/>
          <w:sz w:val="24"/>
          <w:szCs w:val="24"/>
        </w:rPr>
      </w:pPr>
    </w:p>
    <w:p w14:paraId="1B6A7CDF" w14:textId="77777777" w:rsidR="003263CF" w:rsidRDefault="003263CF" w:rsidP="00AB5DDA">
      <w:pPr>
        <w:widowControl w:val="0"/>
        <w:rPr>
          <w:rFonts w:asciiTheme="majorHAnsi" w:hAnsiTheme="majorHAnsi" w:cstheme="majorHAnsi"/>
          <w:snapToGrid w:val="0"/>
          <w:sz w:val="24"/>
          <w:szCs w:val="24"/>
        </w:rPr>
      </w:pPr>
    </w:p>
    <w:p w14:paraId="6B574987" w14:textId="77777777" w:rsidR="003263CF" w:rsidRDefault="003263CF" w:rsidP="00AB5DDA">
      <w:pPr>
        <w:widowControl w:val="0"/>
        <w:rPr>
          <w:rFonts w:asciiTheme="majorHAnsi" w:hAnsiTheme="majorHAnsi" w:cstheme="majorHAnsi"/>
          <w:snapToGrid w:val="0"/>
          <w:sz w:val="24"/>
          <w:szCs w:val="24"/>
        </w:rPr>
      </w:pPr>
    </w:p>
    <w:p w14:paraId="1C06CC86" w14:textId="77777777" w:rsidR="003263CF" w:rsidRDefault="003263CF" w:rsidP="00AB5DDA">
      <w:pPr>
        <w:widowControl w:val="0"/>
        <w:rPr>
          <w:rFonts w:asciiTheme="majorHAnsi" w:hAnsiTheme="majorHAnsi" w:cstheme="majorHAnsi"/>
          <w:snapToGrid w:val="0"/>
          <w:sz w:val="24"/>
          <w:szCs w:val="24"/>
        </w:rPr>
      </w:pPr>
    </w:p>
    <w:p w14:paraId="122B28C3" w14:textId="77777777" w:rsidR="003263CF" w:rsidRDefault="003263CF" w:rsidP="00AB5DDA">
      <w:pPr>
        <w:widowControl w:val="0"/>
        <w:rPr>
          <w:rFonts w:asciiTheme="majorHAnsi" w:hAnsiTheme="majorHAnsi" w:cstheme="majorHAnsi"/>
          <w:snapToGrid w:val="0"/>
          <w:sz w:val="24"/>
          <w:szCs w:val="24"/>
        </w:rPr>
      </w:pPr>
    </w:p>
    <w:p w14:paraId="2BBA6E1B" w14:textId="00402341" w:rsidR="003263CF" w:rsidRDefault="003263CF" w:rsidP="00AB5DDA">
      <w:pPr>
        <w:widowControl w:val="0"/>
        <w:rPr>
          <w:rFonts w:asciiTheme="majorHAnsi" w:hAnsiTheme="majorHAnsi" w:cstheme="majorHAnsi"/>
          <w:snapToGrid w:val="0"/>
          <w:sz w:val="24"/>
          <w:szCs w:val="24"/>
        </w:rPr>
      </w:pPr>
    </w:p>
    <w:p w14:paraId="379522C5" w14:textId="1A4E3B6F" w:rsidR="00AC3A19" w:rsidRDefault="00AC3A19" w:rsidP="00AB5DDA">
      <w:pPr>
        <w:widowControl w:val="0"/>
        <w:rPr>
          <w:rFonts w:asciiTheme="majorHAnsi" w:hAnsiTheme="majorHAnsi" w:cstheme="majorHAnsi"/>
          <w:snapToGrid w:val="0"/>
          <w:sz w:val="24"/>
          <w:szCs w:val="24"/>
        </w:rPr>
      </w:pPr>
    </w:p>
    <w:p w14:paraId="3733E189" w14:textId="77777777" w:rsidR="00C67D3C" w:rsidRDefault="00C67D3C" w:rsidP="00AB5DDA">
      <w:pPr>
        <w:widowControl w:val="0"/>
        <w:rPr>
          <w:rFonts w:asciiTheme="majorHAnsi" w:hAnsiTheme="majorHAnsi" w:cstheme="majorHAnsi"/>
          <w:snapToGrid w:val="0"/>
          <w:sz w:val="24"/>
          <w:szCs w:val="24"/>
        </w:rPr>
      </w:pPr>
    </w:p>
    <w:p w14:paraId="7D6AEE8C" w14:textId="57496EFE" w:rsidR="003C6BF7" w:rsidRPr="00F7316E" w:rsidRDefault="00C11339" w:rsidP="00AB5DDA">
      <w:pPr>
        <w:widowControl w:val="0"/>
        <w:rPr>
          <w:rFonts w:asciiTheme="majorHAnsi" w:hAnsiTheme="majorHAnsi" w:cstheme="majorHAnsi"/>
          <w:b/>
          <w:snapToGrid w:val="0"/>
          <w:sz w:val="24"/>
          <w:szCs w:val="24"/>
        </w:rPr>
      </w:pPr>
      <w:r w:rsidRPr="00F7316E">
        <w:rPr>
          <w:rFonts w:asciiTheme="majorHAnsi" w:hAnsiTheme="majorHAnsi" w:cstheme="majorHAnsi"/>
          <w:snapToGrid w:val="0"/>
          <w:sz w:val="24"/>
          <w:szCs w:val="24"/>
        </w:rPr>
        <w:lastRenderedPageBreak/>
        <w:t xml:space="preserve">Nr sprawy: </w:t>
      </w:r>
      <w:r w:rsidR="00C64A71" w:rsidRPr="00F7316E">
        <w:rPr>
          <w:rFonts w:asciiTheme="majorHAnsi" w:hAnsiTheme="majorHAnsi" w:cstheme="majorHAnsi"/>
          <w:b/>
          <w:snapToGrid w:val="0"/>
          <w:sz w:val="24"/>
          <w:szCs w:val="24"/>
        </w:rPr>
        <w:t>1</w:t>
      </w:r>
      <w:r w:rsidR="00B03859" w:rsidRPr="00F7316E">
        <w:rPr>
          <w:rFonts w:asciiTheme="majorHAnsi" w:hAnsiTheme="majorHAnsi" w:cstheme="majorHAnsi"/>
          <w:b/>
          <w:snapToGrid w:val="0"/>
          <w:sz w:val="24"/>
          <w:szCs w:val="24"/>
        </w:rPr>
        <w:t>6</w:t>
      </w:r>
      <w:r w:rsidRPr="00F7316E">
        <w:rPr>
          <w:rFonts w:asciiTheme="majorHAnsi" w:hAnsiTheme="majorHAnsi" w:cstheme="majorHAnsi"/>
          <w:b/>
          <w:snapToGrid w:val="0"/>
          <w:sz w:val="24"/>
          <w:szCs w:val="24"/>
        </w:rPr>
        <w:t>/DZP/202</w:t>
      </w:r>
      <w:r w:rsidR="00916A6F" w:rsidRPr="00F7316E">
        <w:rPr>
          <w:rFonts w:asciiTheme="majorHAnsi" w:hAnsiTheme="majorHAnsi" w:cstheme="majorHAnsi"/>
          <w:b/>
          <w:snapToGrid w:val="0"/>
          <w:sz w:val="24"/>
          <w:szCs w:val="24"/>
        </w:rPr>
        <w:t>2</w:t>
      </w:r>
      <w:r w:rsidRPr="00F7316E">
        <w:rPr>
          <w:rFonts w:asciiTheme="majorHAnsi" w:hAnsiTheme="majorHAnsi" w:cstheme="majorHAnsi"/>
          <w:snapToGrid w:val="0"/>
          <w:sz w:val="24"/>
          <w:szCs w:val="24"/>
        </w:rPr>
        <w:tab/>
      </w:r>
      <w:r w:rsidRPr="00F7316E">
        <w:rPr>
          <w:rFonts w:asciiTheme="majorHAnsi" w:hAnsiTheme="majorHAnsi" w:cstheme="majorHAnsi"/>
          <w:snapToGrid w:val="0"/>
          <w:sz w:val="24"/>
          <w:szCs w:val="24"/>
        </w:rPr>
        <w:tab/>
        <w:t xml:space="preserve">        </w:t>
      </w:r>
      <w:r w:rsidRPr="00F7316E">
        <w:rPr>
          <w:rFonts w:asciiTheme="majorHAnsi" w:hAnsiTheme="majorHAnsi" w:cstheme="majorHAnsi"/>
          <w:snapToGrid w:val="0"/>
          <w:sz w:val="24"/>
          <w:szCs w:val="24"/>
        </w:rPr>
        <w:tab/>
        <w:t xml:space="preserve">                 </w:t>
      </w:r>
      <w:r w:rsidRPr="00F7316E">
        <w:rPr>
          <w:rFonts w:asciiTheme="majorHAnsi" w:hAnsiTheme="majorHAnsi" w:cstheme="majorHAnsi"/>
          <w:snapToGrid w:val="0"/>
          <w:sz w:val="24"/>
          <w:szCs w:val="24"/>
        </w:rPr>
        <w:tab/>
      </w:r>
      <w:r w:rsidRPr="00F7316E">
        <w:rPr>
          <w:rFonts w:asciiTheme="majorHAnsi" w:hAnsiTheme="majorHAnsi" w:cstheme="majorHAnsi"/>
          <w:snapToGrid w:val="0"/>
          <w:sz w:val="24"/>
          <w:szCs w:val="24"/>
        </w:rPr>
        <w:tab/>
      </w:r>
      <w:r w:rsidR="005C21CB" w:rsidRPr="00F7316E">
        <w:rPr>
          <w:rFonts w:asciiTheme="majorHAnsi" w:hAnsiTheme="majorHAnsi" w:cstheme="majorHAnsi"/>
          <w:snapToGrid w:val="0"/>
          <w:sz w:val="24"/>
          <w:szCs w:val="24"/>
        </w:rPr>
        <w:t xml:space="preserve">     </w:t>
      </w:r>
      <w:r w:rsidRPr="00F7316E">
        <w:rPr>
          <w:rFonts w:asciiTheme="majorHAnsi" w:hAnsiTheme="majorHAnsi" w:cstheme="majorHAnsi"/>
          <w:b/>
          <w:snapToGrid w:val="0"/>
          <w:sz w:val="24"/>
          <w:szCs w:val="24"/>
        </w:rPr>
        <w:t xml:space="preserve">Załącznik nr 1 do SWZ  </w:t>
      </w:r>
    </w:p>
    <w:p w14:paraId="0A4E6AFF" w14:textId="77777777" w:rsidR="003C6BF7" w:rsidRPr="00F7316E" w:rsidRDefault="003C6BF7" w:rsidP="001707EC">
      <w:pPr>
        <w:widowControl w:val="0"/>
        <w:rPr>
          <w:rFonts w:asciiTheme="majorHAnsi" w:hAnsiTheme="majorHAnsi" w:cstheme="majorHAnsi"/>
          <w:b/>
          <w:snapToGrid w:val="0"/>
          <w:color w:val="0000FF"/>
          <w:sz w:val="24"/>
          <w:szCs w:val="24"/>
        </w:rPr>
      </w:pPr>
    </w:p>
    <w:p w14:paraId="7D6B6F1B" w14:textId="77777777" w:rsidR="00C11339" w:rsidRPr="00F7316E" w:rsidRDefault="00C11339" w:rsidP="001B12F0">
      <w:pPr>
        <w:widowControl w:val="0"/>
        <w:shd w:val="clear" w:color="auto" w:fill="B6DDE8" w:themeFill="accent5" w:themeFillTint="66"/>
        <w:jc w:val="center"/>
        <w:rPr>
          <w:rFonts w:asciiTheme="majorHAnsi" w:hAnsiTheme="majorHAnsi" w:cstheme="majorHAnsi"/>
          <w:b/>
          <w:bCs/>
          <w:sz w:val="24"/>
          <w:szCs w:val="24"/>
        </w:rPr>
      </w:pPr>
      <w:r w:rsidRPr="00F7316E">
        <w:rPr>
          <w:rFonts w:asciiTheme="majorHAnsi" w:hAnsiTheme="majorHAnsi" w:cstheme="majorHAnsi"/>
          <w:b/>
          <w:bCs/>
          <w:sz w:val="24"/>
          <w:szCs w:val="24"/>
        </w:rPr>
        <w:t>Formularz Oferty</w:t>
      </w:r>
    </w:p>
    <w:p w14:paraId="1D926109" w14:textId="77777777" w:rsidR="00C11339" w:rsidRPr="00F7316E" w:rsidRDefault="00C11339" w:rsidP="00C11339">
      <w:pPr>
        <w:rPr>
          <w:rFonts w:asciiTheme="majorHAnsi" w:hAnsiTheme="majorHAnsi" w:cstheme="majorHAnsi"/>
          <w:b/>
          <w:sz w:val="24"/>
          <w:szCs w:val="24"/>
        </w:rPr>
      </w:pPr>
    </w:p>
    <w:p w14:paraId="13A1646C" w14:textId="422985A6" w:rsidR="00E8426D" w:rsidRPr="003263CF" w:rsidRDefault="00E8426D" w:rsidP="00C11339">
      <w:pPr>
        <w:rPr>
          <w:rFonts w:asciiTheme="majorHAnsi" w:hAnsiTheme="majorHAnsi" w:cstheme="majorHAnsi"/>
          <w:sz w:val="24"/>
          <w:szCs w:val="24"/>
        </w:rPr>
      </w:pPr>
      <w:r w:rsidRPr="003263CF">
        <w:rPr>
          <w:rFonts w:asciiTheme="majorHAnsi" w:hAnsiTheme="majorHAnsi" w:cstheme="majorHAnsi"/>
          <w:sz w:val="24"/>
          <w:szCs w:val="24"/>
        </w:rPr>
        <w:t>Ja/my*niżej podpisani:................................................................................................................</w:t>
      </w:r>
      <w:r w:rsidR="001707EC" w:rsidRPr="003263CF">
        <w:rPr>
          <w:rFonts w:asciiTheme="majorHAnsi" w:hAnsiTheme="majorHAnsi" w:cstheme="majorHAnsi"/>
          <w:sz w:val="24"/>
          <w:szCs w:val="24"/>
        </w:rPr>
        <w:t>.</w:t>
      </w:r>
    </w:p>
    <w:p w14:paraId="31964805" w14:textId="77777777" w:rsidR="00E8426D" w:rsidRPr="006322EC" w:rsidRDefault="00E8426D" w:rsidP="00C11339">
      <w:pPr>
        <w:rPr>
          <w:rFonts w:asciiTheme="majorHAnsi" w:hAnsiTheme="majorHAnsi" w:cstheme="majorHAnsi"/>
          <w:sz w:val="24"/>
          <w:szCs w:val="24"/>
        </w:rPr>
      </w:pPr>
    </w:p>
    <w:p w14:paraId="6D55B7EA" w14:textId="48FA5354" w:rsidR="00E8426D" w:rsidRPr="006322EC" w:rsidRDefault="00E8426D" w:rsidP="00C11339">
      <w:pPr>
        <w:rPr>
          <w:rFonts w:asciiTheme="majorHAnsi" w:hAnsiTheme="majorHAnsi" w:cstheme="majorHAnsi"/>
          <w:sz w:val="24"/>
          <w:szCs w:val="24"/>
        </w:rPr>
      </w:pPr>
      <w:r w:rsidRPr="006322EC">
        <w:rPr>
          <w:rFonts w:asciiTheme="majorHAnsi" w:hAnsiTheme="majorHAnsi" w:cstheme="majorHAnsi"/>
          <w:sz w:val="24"/>
          <w:szCs w:val="24"/>
        </w:rPr>
        <w:t>.....................................................................................................................................................</w:t>
      </w:r>
    </w:p>
    <w:p w14:paraId="0C7D6C85" w14:textId="77777777" w:rsidR="00E8426D" w:rsidRPr="006322EC" w:rsidRDefault="00E8426D" w:rsidP="00C11339">
      <w:pPr>
        <w:rPr>
          <w:rFonts w:asciiTheme="majorHAnsi" w:hAnsiTheme="majorHAnsi" w:cstheme="majorHAnsi"/>
          <w:i/>
          <w:iCs/>
          <w:sz w:val="24"/>
          <w:szCs w:val="24"/>
        </w:rPr>
      </w:pPr>
      <w:r w:rsidRPr="006322EC">
        <w:rPr>
          <w:rFonts w:asciiTheme="majorHAnsi" w:hAnsiTheme="majorHAnsi" w:cstheme="majorHAnsi"/>
          <w:i/>
          <w:iCs/>
          <w:sz w:val="24"/>
          <w:szCs w:val="24"/>
        </w:rPr>
        <w:t>(imię, nazwisko, stanowisko/podstawa do reprezentacji)</w:t>
      </w:r>
    </w:p>
    <w:p w14:paraId="42B8DBFE" w14:textId="77777777" w:rsidR="00E8426D" w:rsidRPr="006322EC" w:rsidRDefault="00E8426D" w:rsidP="00C11339">
      <w:pPr>
        <w:rPr>
          <w:rFonts w:asciiTheme="majorHAnsi" w:hAnsiTheme="majorHAnsi" w:cstheme="majorHAnsi"/>
          <w:sz w:val="24"/>
          <w:szCs w:val="24"/>
        </w:rPr>
      </w:pPr>
    </w:p>
    <w:p w14:paraId="48DC8986" w14:textId="7AAD792B" w:rsidR="00E8426D" w:rsidRPr="006322EC" w:rsidRDefault="00E8426D" w:rsidP="00C11339">
      <w:pPr>
        <w:rPr>
          <w:rFonts w:asciiTheme="majorHAnsi" w:hAnsiTheme="majorHAnsi" w:cstheme="majorHAnsi"/>
          <w:sz w:val="24"/>
          <w:szCs w:val="24"/>
        </w:rPr>
      </w:pPr>
      <w:r w:rsidRPr="006322EC">
        <w:rPr>
          <w:rFonts w:asciiTheme="majorHAnsi" w:hAnsiTheme="majorHAnsi" w:cstheme="majorHAnsi"/>
          <w:sz w:val="24"/>
          <w:szCs w:val="24"/>
        </w:rPr>
        <w:t>Działając w imieniu i na rzecz:..............................................................................................</w:t>
      </w:r>
      <w:r w:rsidR="006322EC">
        <w:rPr>
          <w:rFonts w:asciiTheme="majorHAnsi" w:hAnsiTheme="majorHAnsi" w:cstheme="majorHAnsi"/>
          <w:sz w:val="24"/>
          <w:szCs w:val="24"/>
        </w:rPr>
        <w:t>......</w:t>
      </w:r>
    </w:p>
    <w:p w14:paraId="4F94A2E2" w14:textId="77777777" w:rsidR="00E8426D" w:rsidRPr="006322EC" w:rsidRDefault="00E8426D" w:rsidP="00C11339">
      <w:pPr>
        <w:rPr>
          <w:rFonts w:asciiTheme="majorHAnsi" w:hAnsiTheme="majorHAnsi" w:cstheme="majorHAnsi"/>
          <w:sz w:val="24"/>
          <w:szCs w:val="24"/>
        </w:rPr>
      </w:pPr>
    </w:p>
    <w:p w14:paraId="1439A3B4" w14:textId="465B8778" w:rsidR="00E8426D" w:rsidRPr="006322EC" w:rsidRDefault="00E8426D" w:rsidP="00C11339">
      <w:pPr>
        <w:rPr>
          <w:rFonts w:asciiTheme="majorHAnsi" w:hAnsiTheme="majorHAnsi" w:cstheme="majorHAnsi"/>
          <w:sz w:val="24"/>
          <w:szCs w:val="24"/>
        </w:rPr>
      </w:pPr>
      <w:r w:rsidRPr="006322EC">
        <w:rPr>
          <w:rFonts w:asciiTheme="majorHAnsi" w:hAnsiTheme="majorHAnsi" w:cstheme="majorHAnsi"/>
          <w:sz w:val="24"/>
          <w:szCs w:val="24"/>
        </w:rPr>
        <w:t>.....................................................................................................................................................</w:t>
      </w:r>
    </w:p>
    <w:p w14:paraId="0249DD94" w14:textId="77777777" w:rsidR="00E8426D" w:rsidRPr="006322EC" w:rsidRDefault="00E8426D" w:rsidP="00227882">
      <w:pPr>
        <w:jc w:val="both"/>
        <w:rPr>
          <w:rFonts w:asciiTheme="majorHAnsi" w:hAnsiTheme="majorHAnsi" w:cstheme="majorHAnsi"/>
          <w:i/>
          <w:iCs/>
          <w:sz w:val="24"/>
          <w:szCs w:val="24"/>
        </w:rPr>
      </w:pPr>
      <w:r w:rsidRPr="006322EC">
        <w:rPr>
          <w:rFonts w:asciiTheme="majorHAnsi" w:hAnsiTheme="majorHAnsi" w:cstheme="majorHAnsi"/>
          <w:i/>
          <w:iCs/>
          <w:sz w:val="24"/>
          <w:szCs w:val="24"/>
        </w:rPr>
        <w:t>(pełna nazwa Wykonawcy/Wykonawców w przypadku wykonawców wspólnie ubiegających się o</w:t>
      </w:r>
      <w:r w:rsidR="001707EC" w:rsidRPr="006322EC">
        <w:rPr>
          <w:rFonts w:asciiTheme="majorHAnsi" w:hAnsiTheme="majorHAnsi" w:cstheme="majorHAnsi"/>
          <w:i/>
          <w:iCs/>
          <w:sz w:val="24"/>
          <w:szCs w:val="24"/>
        </w:rPr>
        <w:t xml:space="preserve"> </w:t>
      </w:r>
      <w:r w:rsidRPr="006322EC">
        <w:rPr>
          <w:rFonts w:asciiTheme="majorHAnsi" w:hAnsiTheme="majorHAnsi" w:cstheme="majorHAnsi"/>
          <w:i/>
          <w:iCs/>
          <w:sz w:val="24"/>
          <w:szCs w:val="24"/>
        </w:rPr>
        <w:t>udzielenie zamówienia)</w:t>
      </w:r>
    </w:p>
    <w:p w14:paraId="66C6182E" w14:textId="77777777" w:rsidR="00E8426D" w:rsidRPr="006322EC" w:rsidRDefault="00E8426D" w:rsidP="00C11339">
      <w:pPr>
        <w:rPr>
          <w:rFonts w:asciiTheme="majorHAnsi" w:hAnsiTheme="majorHAnsi" w:cstheme="majorHAnsi"/>
          <w:sz w:val="24"/>
          <w:szCs w:val="24"/>
        </w:rPr>
      </w:pPr>
    </w:p>
    <w:p w14:paraId="589A9D5D" w14:textId="00D8EF67"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Adres:...........................................................................................................................................</w:t>
      </w:r>
      <w:r w:rsidR="001707EC" w:rsidRPr="006322EC">
        <w:rPr>
          <w:rFonts w:asciiTheme="majorHAnsi" w:hAnsiTheme="majorHAnsi" w:cstheme="majorHAnsi"/>
          <w:sz w:val="24"/>
          <w:szCs w:val="24"/>
        </w:rPr>
        <w:t xml:space="preserve"> </w:t>
      </w:r>
      <w:r w:rsidRPr="006322EC">
        <w:rPr>
          <w:rFonts w:asciiTheme="majorHAnsi" w:hAnsiTheme="majorHAnsi" w:cstheme="majorHAnsi"/>
          <w:sz w:val="24"/>
          <w:szCs w:val="24"/>
        </w:rPr>
        <w:t>Kraj...............................................................................................................................................</w:t>
      </w:r>
    </w:p>
    <w:p w14:paraId="3E93E4E8" w14:textId="1D64EACF"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Województwo ........................................................................................................................................</w:t>
      </w:r>
      <w:r w:rsidR="001707EC" w:rsidRPr="006322EC">
        <w:rPr>
          <w:rFonts w:asciiTheme="majorHAnsi" w:hAnsiTheme="majorHAnsi" w:cstheme="majorHAnsi"/>
          <w:sz w:val="24"/>
          <w:szCs w:val="24"/>
        </w:rPr>
        <w:t>.............</w:t>
      </w:r>
    </w:p>
    <w:p w14:paraId="4AC1763E" w14:textId="4390B701"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REGON.........................................................................................................................................</w:t>
      </w:r>
    </w:p>
    <w:p w14:paraId="7AE1F9D1" w14:textId="21C9825C"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NIP:...............................................................................................................................................</w:t>
      </w:r>
    </w:p>
    <w:p w14:paraId="4A39CA33" w14:textId="4A9ACF40" w:rsidR="00E8426D" w:rsidRPr="006322EC" w:rsidRDefault="00E8426D" w:rsidP="00E8426D">
      <w:pPr>
        <w:spacing w:line="360" w:lineRule="auto"/>
        <w:rPr>
          <w:rFonts w:asciiTheme="majorHAnsi" w:hAnsiTheme="majorHAnsi" w:cstheme="majorHAnsi"/>
          <w:sz w:val="24"/>
          <w:szCs w:val="24"/>
        </w:rPr>
      </w:pPr>
      <w:r w:rsidRPr="006322EC">
        <w:rPr>
          <w:rFonts w:asciiTheme="majorHAnsi" w:hAnsiTheme="majorHAnsi" w:cstheme="majorHAnsi"/>
          <w:sz w:val="24"/>
          <w:szCs w:val="24"/>
        </w:rPr>
        <w:t>TEL................................................................................................................................................</w:t>
      </w:r>
    </w:p>
    <w:p w14:paraId="260EE95C" w14:textId="15AC0ADE" w:rsidR="00E8426D" w:rsidRPr="006322EC" w:rsidRDefault="00E8426D" w:rsidP="00227882">
      <w:pPr>
        <w:spacing w:line="240" w:lineRule="auto"/>
        <w:rPr>
          <w:rFonts w:asciiTheme="majorHAnsi" w:hAnsiTheme="majorHAnsi" w:cstheme="majorHAnsi"/>
          <w:sz w:val="24"/>
          <w:szCs w:val="24"/>
        </w:rPr>
      </w:pPr>
      <w:r w:rsidRPr="006322EC">
        <w:rPr>
          <w:rFonts w:asciiTheme="majorHAnsi" w:hAnsiTheme="majorHAnsi" w:cstheme="majorHAnsi"/>
          <w:sz w:val="24"/>
          <w:szCs w:val="24"/>
        </w:rPr>
        <w:t>Adres e-mail:..............................................................................................................................</w:t>
      </w:r>
      <w:r w:rsidR="001707EC" w:rsidRPr="006322EC">
        <w:rPr>
          <w:rFonts w:asciiTheme="majorHAnsi" w:hAnsiTheme="majorHAnsi" w:cstheme="majorHAnsi"/>
          <w:sz w:val="24"/>
          <w:szCs w:val="24"/>
        </w:rPr>
        <w:t>..</w:t>
      </w:r>
    </w:p>
    <w:p w14:paraId="251B384E" w14:textId="77777777" w:rsidR="00E8426D" w:rsidRPr="006322EC" w:rsidRDefault="00E8426D" w:rsidP="00227882">
      <w:pPr>
        <w:spacing w:after="120" w:line="240" w:lineRule="auto"/>
        <w:rPr>
          <w:rFonts w:asciiTheme="majorHAnsi" w:hAnsiTheme="majorHAnsi" w:cstheme="majorHAnsi"/>
          <w:b/>
          <w:i/>
          <w:iCs/>
          <w:sz w:val="24"/>
          <w:szCs w:val="24"/>
        </w:rPr>
      </w:pPr>
      <w:r w:rsidRPr="006322EC">
        <w:rPr>
          <w:rFonts w:asciiTheme="majorHAnsi" w:hAnsiTheme="majorHAnsi" w:cstheme="majorHAnsi"/>
          <w:i/>
          <w:iCs/>
          <w:sz w:val="24"/>
          <w:szCs w:val="24"/>
        </w:rPr>
        <w:t>(na które Zamawiający ma przesyłać korespondencję)</w:t>
      </w:r>
    </w:p>
    <w:p w14:paraId="204BBF8F" w14:textId="77777777" w:rsidR="00E8426D" w:rsidRPr="006322EC" w:rsidRDefault="00E8426D" w:rsidP="00E8426D">
      <w:pPr>
        <w:widowControl w:val="0"/>
        <w:rPr>
          <w:rFonts w:asciiTheme="majorHAnsi" w:hAnsiTheme="majorHAnsi" w:cstheme="majorHAnsi"/>
          <w:sz w:val="24"/>
          <w:szCs w:val="24"/>
        </w:rPr>
      </w:pPr>
      <w:r w:rsidRPr="006322EC">
        <w:rPr>
          <w:rFonts w:asciiTheme="majorHAnsi" w:hAnsiTheme="majorHAnsi" w:cstheme="majorHAnsi"/>
          <w:sz w:val="24"/>
          <w:szCs w:val="24"/>
        </w:rPr>
        <w:t>Osoba/y wskazana/e do kontaktów z Zamawiającym: ...........................</w:t>
      </w:r>
      <w:r w:rsidR="00AB5DDA" w:rsidRPr="006322EC">
        <w:rPr>
          <w:rFonts w:asciiTheme="majorHAnsi" w:hAnsiTheme="majorHAnsi" w:cstheme="majorHAnsi"/>
          <w:sz w:val="24"/>
          <w:szCs w:val="24"/>
        </w:rPr>
        <w:t>...............</w:t>
      </w:r>
      <w:r w:rsidRPr="006322EC">
        <w:rPr>
          <w:rFonts w:asciiTheme="majorHAnsi" w:hAnsiTheme="majorHAnsi" w:cstheme="majorHAnsi"/>
          <w:sz w:val="24"/>
          <w:szCs w:val="24"/>
        </w:rPr>
        <w:t>................................</w:t>
      </w:r>
      <w:r w:rsidR="001707EC" w:rsidRPr="006322EC">
        <w:rPr>
          <w:rFonts w:asciiTheme="majorHAnsi" w:hAnsiTheme="majorHAnsi" w:cstheme="majorHAnsi"/>
          <w:sz w:val="24"/>
          <w:szCs w:val="24"/>
        </w:rPr>
        <w:t>...............</w:t>
      </w:r>
    </w:p>
    <w:p w14:paraId="1500A5C5" w14:textId="77777777" w:rsidR="00C11339" w:rsidRPr="006322EC" w:rsidRDefault="00C11339" w:rsidP="00C11339">
      <w:pPr>
        <w:jc w:val="both"/>
        <w:rPr>
          <w:rFonts w:asciiTheme="majorHAnsi" w:hAnsiTheme="majorHAnsi" w:cstheme="majorHAnsi"/>
          <w:sz w:val="24"/>
          <w:szCs w:val="24"/>
        </w:rPr>
      </w:pPr>
    </w:p>
    <w:p w14:paraId="5CE1F60E" w14:textId="006D023E" w:rsidR="000D3839" w:rsidRPr="006322EC" w:rsidRDefault="00C11339" w:rsidP="000D3839">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 w:val="24"/>
          <w:szCs w:val="24"/>
        </w:rPr>
      </w:pPr>
      <w:r w:rsidRPr="006322EC">
        <w:rPr>
          <w:rFonts w:asciiTheme="majorHAnsi" w:hAnsiTheme="majorHAnsi" w:cstheme="majorHAnsi"/>
          <w:b/>
          <w:sz w:val="24"/>
          <w:szCs w:val="24"/>
        </w:rPr>
        <w:t>Odpowiadając na ogłoszenie o zamówieni</w:t>
      </w:r>
      <w:r w:rsidR="00EB121D" w:rsidRPr="006322EC">
        <w:rPr>
          <w:rFonts w:asciiTheme="majorHAnsi" w:hAnsiTheme="majorHAnsi" w:cstheme="majorHAnsi"/>
          <w:b/>
          <w:sz w:val="24"/>
          <w:szCs w:val="24"/>
        </w:rPr>
        <w:t>u</w:t>
      </w:r>
      <w:r w:rsidRPr="006322EC">
        <w:rPr>
          <w:rFonts w:asciiTheme="majorHAnsi" w:hAnsiTheme="majorHAnsi" w:cstheme="majorHAnsi"/>
          <w:b/>
          <w:sz w:val="24"/>
          <w:szCs w:val="24"/>
        </w:rPr>
        <w:t xml:space="preserve">  </w:t>
      </w:r>
      <w:r w:rsidR="0010666C" w:rsidRPr="006322EC">
        <w:rPr>
          <w:rFonts w:asciiTheme="majorHAnsi" w:hAnsiTheme="majorHAnsi" w:cstheme="majorHAnsi"/>
          <w:b/>
          <w:sz w:val="24"/>
          <w:szCs w:val="24"/>
        </w:rPr>
        <w:t>pn</w:t>
      </w:r>
      <w:r w:rsidR="00EB121D" w:rsidRPr="006322EC">
        <w:rPr>
          <w:rFonts w:asciiTheme="majorHAnsi" w:hAnsiTheme="majorHAnsi" w:cstheme="majorHAnsi"/>
          <w:b/>
          <w:sz w:val="24"/>
          <w:szCs w:val="24"/>
        </w:rPr>
        <w:t>.</w:t>
      </w:r>
      <w:r w:rsidRPr="006322EC">
        <w:rPr>
          <w:rFonts w:asciiTheme="majorHAnsi" w:hAnsiTheme="majorHAnsi" w:cstheme="majorHAnsi"/>
          <w:b/>
          <w:sz w:val="24"/>
          <w:szCs w:val="24"/>
        </w:rPr>
        <w:t>:</w:t>
      </w:r>
      <w:r w:rsidR="001707EC" w:rsidRPr="006322EC">
        <w:rPr>
          <w:rFonts w:asciiTheme="majorHAnsi" w:hAnsiTheme="majorHAnsi" w:cstheme="majorHAnsi"/>
          <w:b/>
          <w:sz w:val="24"/>
          <w:szCs w:val="24"/>
        </w:rPr>
        <w:t xml:space="preserve"> </w:t>
      </w:r>
    </w:p>
    <w:p w14:paraId="754F0E5C" w14:textId="093DA976" w:rsidR="0010666C" w:rsidRPr="006322EC" w:rsidRDefault="008E2201" w:rsidP="008E2201">
      <w:pPr>
        <w:pStyle w:val="Teksttreci0"/>
        <w:shd w:val="clear" w:color="auto" w:fill="auto"/>
        <w:tabs>
          <w:tab w:val="left" w:pos="851"/>
        </w:tabs>
        <w:spacing w:before="0" w:after="100" w:line="240" w:lineRule="auto"/>
        <w:ind w:firstLine="0"/>
        <w:jc w:val="center"/>
        <w:rPr>
          <w:rFonts w:asciiTheme="majorHAnsi" w:hAnsiTheme="majorHAnsi" w:cstheme="majorHAnsi"/>
          <w:b/>
          <w:bCs/>
          <w:sz w:val="24"/>
          <w:szCs w:val="24"/>
        </w:rPr>
      </w:pPr>
      <w:r w:rsidRPr="006322EC">
        <w:rPr>
          <w:rFonts w:asciiTheme="majorHAnsi" w:eastAsia="Times New Roman" w:hAnsiTheme="majorHAnsi" w:cstheme="majorHAnsi"/>
          <w:b/>
          <w:bCs/>
          <w:color w:val="000000"/>
          <w:sz w:val="24"/>
          <w:szCs w:val="24"/>
          <w:lang w:bidi="pl-PL"/>
        </w:rPr>
        <w:t xml:space="preserve">„Wykonywanie czynności porządkowych i pomocniczych będących w związku z usługami medycznymi w </w:t>
      </w:r>
      <w:r w:rsidR="00B53C2D" w:rsidRPr="006322EC">
        <w:rPr>
          <w:rFonts w:asciiTheme="majorHAnsi" w:eastAsia="Times New Roman" w:hAnsiTheme="majorHAnsi" w:cstheme="majorHAnsi"/>
          <w:b/>
          <w:bCs/>
          <w:color w:val="000000"/>
          <w:sz w:val="24"/>
          <w:szCs w:val="24"/>
          <w:lang w:bidi="pl-PL"/>
        </w:rPr>
        <w:t>O</w:t>
      </w:r>
      <w:r w:rsidRPr="006322EC">
        <w:rPr>
          <w:rFonts w:asciiTheme="majorHAnsi" w:eastAsia="Times New Roman" w:hAnsiTheme="majorHAnsi" w:cstheme="majorHAnsi"/>
          <w:b/>
          <w:bCs/>
          <w:color w:val="000000"/>
          <w:sz w:val="24"/>
          <w:szCs w:val="24"/>
          <w:lang w:bidi="pl-PL"/>
        </w:rPr>
        <w:t>ddziałach</w:t>
      </w:r>
      <w:r w:rsidRPr="006322EC">
        <w:rPr>
          <w:rFonts w:asciiTheme="majorHAnsi" w:hAnsiTheme="majorHAnsi" w:cstheme="majorHAnsi"/>
          <w:b/>
          <w:bCs/>
          <w:sz w:val="24"/>
          <w:szCs w:val="24"/>
        </w:rPr>
        <w:t xml:space="preserve">  Szpitala Nowowiejskiego”</w:t>
      </w:r>
      <w:r w:rsidR="00C11339" w:rsidRPr="006322EC">
        <w:rPr>
          <w:rFonts w:asciiTheme="majorHAnsi" w:hAnsiTheme="majorHAnsi" w:cstheme="majorHAnsi"/>
          <w:b/>
          <w:sz w:val="24"/>
          <w:szCs w:val="24"/>
        </w:rPr>
        <w:t xml:space="preserve"> </w:t>
      </w:r>
    </w:p>
    <w:p w14:paraId="54E441B8" w14:textId="2051985E" w:rsidR="00C11339" w:rsidRPr="006322EC"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6322EC">
        <w:rPr>
          <w:rFonts w:asciiTheme="majorHAnsi" w:hAnsiTheme="majorHAnsi" w:cstheme="majorHAnsi"/>
          <w:b/>
          <w:sz w:val="24"/>
          <w:szCs w:val="24"/>
        </w:rPr>
        <w:t>składamy niniejszą ofertę:</w:t>
      </w:r>
    </w:p>
    <w:p w14:paraId="53BA10CD" w14:textId="77777777" w:rsidR="003061BF" w:rsidRPr="006322EC" w:rsidRDefault="003061BF" w:rsidP="003061BF">
      <w:pPr>
        <w:pStyle w:val="Default"/>
        <w:rPr>
          <w:rFonts w:asciiTheme="majorHAnsi" w:hAnsiTheme="majorHAnsi" w:cstheme="majorHAnsi"/>
        </w:rPr>
      </w:pPr>
    </w:p>
    <w:p w14:paraId="73ADF018" w14:textId="6A162210" w:rsidR="005825FB" w:rsidRPr="006322EC" w:rsidRDefault="005825FB" w:rsidP="005825FB">
      <w:pPr>
        <w:pStyle w:val="Tekstblokowy"/>
        <w:spacing w:line="312" w:lineRule="auto"/>
        <w:ind w:left="0" w:right="0"/>
        <w:jc w:val="both"/>
        <w:rPr>
          <w:rFonts w:asciiTheme="majorHAnsi" w:hAnsiTheme="majorHAnsi" w:cstheme="majorHAnsi"/>
          <w:szCs w:val="24"/>
        </w:rPr>
      </w:pPr>
    </w:p>
    <w:p w14:paraId="3F68EAF9" w14:textId="01D6DF56" w:rsidR="002D726A" w:rsidRPr="006322EC" w:rsidRDefault="002D726A" w:rsidP="002D726A">
      <w:pPr>
        <w:spacing w:line="312" w:lineRule="auto"/>
        <w:jc w:val="both"/>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lang w:val="cs-CZ"/>
        </w:rPr>
        <w:t xml:space="preserve">A. </w:t>
      </w:r>
      <w:r w:rsidRPr="006322EC">
        <w:rPr>
          <w:rFonts w:asciiTheme="majorHAnsi" w:eastAsia="Times New Roman" w:hAnsiTheme="majorHAnsi" w:cstheme="majorHAnsi"/>
          <w:b/>
          <w:sz w:val="24"/>
          <w:szCs w:val="24"/>
        </w:rPr>
        <w:t xml:space="preserve">Oferujemy wykonanie przedmiotu zamówienia określonego w dokumentacji przetargowej, zgodnie z opisem przedmiotu zamówienia oraz na warunkach określonych  w projektowanych postanowieniach umowy, za łączną kwotę: </w:t>
      </w:r>
    </w:p>
    <w:p w14:paraId="370B2A33" w14:textId="77777777" w:rsidR="002D726A" w:rsidRPr="006322EC" w:rsidRDefault="002D726A" w:rsidP="002D726A">
      <w:pPr>
        <w:spacing w:line="360" w:lineRule="auto"/>
        <w:rPr>
          <w:rFonts w:asciiTheme="majorHAnsi" w:eastAsia="Times New Roman" w:hAnsiTheme="majorHAnsi" w:cstheme="majorHAnsi"/>
          <w:b/>
          <w:sz w:val="24"/>
          <w:szCs w:val="24"/>
        </w:rPr>
      </w:pPr>
    </w:p>
    <w:p w14:paraId="425EB4E7" w14:textId="57A51B24" w:rsidR="002D726A" w:rsidRPr="006322EC" w:rsidRDefault="002D726A" w:rsidP="002D726A">
      <w:pPr>
        <w:spacing w:line="360" w:lineRule="auto"/>
        <w:rPr>
          <w:rFonts w:asciiTheme="majorHAnsi" w:eastAsia="Times New Roman" w:hAnsiTheme="majorHAnsi" w:cstheme="majorHAnsi"/>
          <w:bCs/>
          <w:sz w:val="24"/>
          <w:szCs w:val="24"/>
        </w:rPr>
      </w:pPr>
      <w:r w:rsidRPr="006322EC">
        <w:rPr>
          <w:rFonts w:asciiTheme="majorHAnsi" w:eastAsia="Times New Roman" w:hAnsiTheme="majorHAnsi" w:cstheme="majorHAnsi"/>
          <w:b/>
          <w:sz w:val="24"/>
          <w:szCs w:val="24"/>
        </w:rPr>
        <w:lastRenderedPageBreak/>
        <w:t xml:space="preserve">WARTOŚĆ NETTO.............................................PLN </w:t>
      </w:r>
      <w:r w:rsidRPr="006322EC">
        <w:rPr>
          <w:rFonts w:asciiTheme="majorHAnsi" w:eastAsia="Times New Roman" w:hAnsiTheme="majorHAnsi" w:cstheme="majorHAnsi"/>
          <w:bCs/>
          <w:sz w:val="24"/>
          <w:szCs w:val="24"/>
        </w:rPr>
        <w:t>(słownie:.......................................................................................</w:t>
      </w:r>
      <w:r w:rsidR="00C64A71" w:rsidRPr="006322EC">
        <w:rPr>
          <w:rFonts w:asciiTheme="majorHAnsi" w:eastAsia="Times New Roman" w:hAnsiTheme="majorHAnsi" w:cstheme="majorHAnsi"/>
          <w:bCs/>
          <w:sz w:val="24"/>
          <w:szCs w:val="24"/>
        </w:rPr>
        <w:t>..............</w:t>
      </w:r>
      <w:r w:rsidRPr="006322EC">
        <w:rPr>
          <w:rFonts w:asciiTheme="majorHAnsi" w:eastAsia="Times New Roman" w:hAnsiTheme="majorHAnsi" w:cstheme="majorHAnsi"/>
          <w:bCs/>
          <w:sz w:val="24"/>
          <w:szCs w:val="24"/>
        </w:rPr>
        <w:t>................................)</w:t>
      </w:r>
    </w:p>
    <w:p w14:paraId="464EDB9B" w14:textId="77777777" w:rsidR="002D726A" w:rsidRPr="006322EC" w:rsidRDefault="002D726A" w:rsidP="002D726A">
      <w:pPr>
        <w:spacing w:line="36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należny podatek VAT</w:t>
      </w:r>
    </w:p>
    <w:p w14:paraId="5A4BB368" w14:textId="744240CC" w:rsidR="002D726A" w:rsidRPr="006322EC" w:rsidRDefault="002D726A" w:rsidP="002D726A">
      <w:pPr>
        <w:spacing w:line="360" w:lineRule="auto"/>
        <w:rPr>
          <w:rFonts w:asciiTheme="majorHAnsi" w:eastAsia="Times New Roman" w:hAnsiTheme="majorHAnsi" w:cstheme="majorHAnsi"/>
          <w:bCs/>
          <w:sz w:val="24"/>
          <w:szCs w:val="24"/>
        </w:rPr>
      </w:pPr>
      <w:r w:rsidRPr="006322EC">
        <w:rPr>
          <w:rFonts w:asciiTheme="majorHAnsi" w:eastAsia="Times New Roman" w:hAnsiTheme="majorHAnsi" w:cstheme="majorHAnsi"/>
          <w:b/>
          <w:sz w:val="24"/>
          <w:szCs w:val="24"/>
        </w:rPr>
        <w:t xml:space="preserve">WARTOŚĆ BRUTTO...........................................PLN </w:t>
      </w:r>
      <w:r w:rsidRPr="006322EC">
        <w:rPr>
          <w:rFonts w:asciiTheme="majorHAnsi" w:eastAsia="Times New Roman" w:hAnsiTheme="majorHAnsi" w:cstheme="majorHAnsi"/>
          <w:bCs/>
          <w:sz w:val="24"/>
          <w:szCs w:val="24"/>
        </w:rPr>
        <w:t>(słownie:.............................................................................................................</w:t>
      </w:r>
      <w:r w:rsidR="00C64A71" w:rsidRPr="006322EC">
        <w:rPr>
          <w:rFonts w:asciiTheme="majorHAnsi" w:eastAsia="Times New Roman" w:hAnsiTheme="majorHAnsi" w:cstheme="majorHAnsi"/>
          <w:bCs/>
          <w:sz w:val="24"/>
          <w:szCs w:val="24"/>
        </w:rPr>
        <w:t>.............</w:t>
      </w:r>
      <w:r w:rsidRPr="006322EC">
        <w:rPr>
          <w:rFonts w:asciiTheme="majorHAnsi" w:eastAsia="Times New Roman" w:hAnsiTheme="majorHAnsi" w:cstheme="majorHAnsi"/>
          <w:bCs/>
          <w:sz w:val="24"/>
          <w:szCs w:val="24"/>
        </w:rPr>
        <w:t>...........)</w:t>
      </w:r>
    </w:p>
    <w:p w14:paraId="03B475FD" w14:textId="1567D18B" w:rsidR="002D726A" w:rsidRPr="006322EC" w:rsidRDefault="002D726A" w:rsidP="002D726A">
      <w:pPr>
        <w:spacing w:line="240" w:lineRule="auto"/>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Miesięczne wynagrodzenie Wykonawcy brutto za wykonywanie usługi wynosi:</w:t>
      </w:r>
    </w:p>
    <w:p w14:paraId="3D1F1758" w14:textId="77777777" w:rsidR="002D726A" w:rsidRPr="006322EC" w:rsidRDefault="002D726A" w:rsidP="002D726A">
      <w:pPr>
        <w:spacing w:line="240" w:lineRule="auto"/>
        <w:rPr>
          <w:rFonts w:asciiTheme="majorHAnsi" w:eastAsia="Times New Roman" w:hAnsiTheme="majorHAnsi" w:cstheme="majorHAnsi"/>
          <w:b/>
          <w:sz w:val="24"/>
          <w:szCs w:val="24"/>
          <w:u w:val="single"/>
        </w:rPr>
      </w:pPr>
    </w:p>
    <w:p w14:paraId="6CCF59CA" w14:textId="765FB49E" w:rsidR="002D726A" w:rsidRPr="006322EC" w:rsidRDefault="002D726A" w:rsidP="002D726A">
      <w:pPr>
        <w:spacing w:line="240" w:lineRule="auto"/>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 zł,</w:t>
      </w:r>
    </w:p>
    <w:p w14:paraId="6BAA3198" w14:textId="77777777" w:rsidR="002D726A" w:rsidRPr="006322EC" w:rsidRDefault="002D726A" w:rsidP="002D726A">
      <w:pPr>
        <w:spacing w:line="240" w:lineRule="auto"/>
        <w:rPr>
          <w:rFonts w:asciiTheme="majorHAnsi" w:eastAsia="Times New Roman" w:hAnsiTheme="majorHAnsi" w:cstheme="majorHAnsi"/>
          <w:sz w:val="24"/>
          <w:szCs w:val="24"/>
        </w:rPr>
      </w:pPr>
    </w:p>
    <w:p w14:paraId="7B3D911F"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w tym:</w:t>
      </w:r>
    </w:p>
    <w:p w14:paraId="03F54AAD" w14:textId="77777777" w:rsidR="002D726A" w:rsidRPr="006322EC" w:rsidRDefault="002D726A" w:rsidP="002D726A">
      <w:pPr>
        <w:spacing w:line="240" w:lineRule="auto"/>
        <w:rPr>
          <w:rFonts w:asciiTheme="majorHAnsi" w:eastAsia="Times New Roman" w:hAnsiTheme="majorHAnsi" w:cstheme="majorHAnsi"/>
          <w:b/>
          <w:sz w:val="24"/>
          <w:szCs w:val="24"/>
        </w:rPr>
      </w:pPr>
    </w:p>
    <w:p w14:paraId="743E7E6D" w14:textId="77777777" w:rsidR="002D726A" w:rsidRPr="006322EC" w:rsidRDefault="002D726A" w:rsidP="002D726A">
      <w:pPr>
        <w:spacing w:line="240" w:lineRule="auto"/>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 xml:space="preserve">1) </w:t>
      </w:r>
      <w:r w:rsidRPr="006322EC">
        <w:rPr>
          <w:rFonts w:asciiTheme="majorHAnsi" w:eastAsia="Times New Roman" w:hAnsiTheme="majorHAnsi" w:cstheme="majorHAnsi"/>
          <w:b/>
          <w:sz w:val="24"/>
          <w:szCs w:val="24"/>
          <w:u w:val="single"/>
        </w:rPr>
        <w:t>za utrzymanie czystości  części niemedyczne</w:t>
      </w:r>
      <w:r w:rsidRPr="006322EC">
        <w:rPr>
          <w:rFonts w:asciiTheme="majorHAnsi" w:eastAsia="Times New Roman" w:hAnsiTheme="majorHAnsi" w:cstheme="majorHAnsi"/>
          <w:b/>
          <w:sz w:val="24"/>
          <w:szCs w:val="24"/>
        </w:rPr>
        <w:t>j:</w:t>
      </w:r>
    </w:p>
    <w:p w14:paraId="1C85028D" w14:textId="77777777" w:rsidR="002D726A" w:rsidRPr="006322EC" w:rsidRDefault="002D726A" w:rsidP="002D726A">
      <w:pPr>
        <w:spacing w:line="240" w:lineRule="auto"/>
        <w:rPr>
          <w:rFonts w:asciiTheme="majorHAnsi" w:eastAsia="Times New Roman" w:hAnsiTheme="majorHAnsi" w:cstheme="majorHAnsi"/>
          <w:sz w:val="24"/>
          <w:szCs w:val="24"/>
        </w:rPr>
      </w:pPr>
    </w:p>
    <w:p w14:paraId="35BFA4E1" w14:textId="1C9394A8"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netto ……………………….……….. PLN (słownie:……………..............................................</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r w:rsidR="00486C34">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1425146C" w14:textId="77777777" w:rsidR="002D726A" w:rsidRPr="006322EC" w:rsidRDefault="002D726A" w:rsidP="002D726A">
      <w:pPr>
        <w:spacing w:line="240" w:lineRule="auto"/>
        <w:rPr>
          <w:rFonts w:asciiTheme="majorHAnsi" w:eastAsia="Times New Roman" w:hAnsiTheme="majorHAnsi" w:cstheme="majorHAnsi"/>
          <w:sz w:val="24"/>
          <w:szCs w:val="24"/>
        </w:rPr>
      </w:pPr>
    </w:p>
    <w:p w14:paraId="6D8D2E0D"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należny podatek VAT ………..%</w:t>
      </w:r>
    </w:p>
    <w:p w14:paraId="5C2C991D" w14:textId="77777777" w:rsidR="002D726A" w:rsidRPr="006322EC" w:rsidRDefault="002D726A" w:rsidP="002D726A">
      <w:pPr>
        <w:spacing w:line="240" w:lineRule="auto"/>
        <w:rPr>
          <w:rFonts w:asciiTheme="majorHAnsi" w:eastAsia="Times New Roman" w:hAnsiTheme="majorHAnsi" w:cstheme="majorHAnsi"/>
          <w:sz w:val="24"/>
          <w:szCs w:val="24"/>
        </w:rPr>
      </w:pPr>
    </w:p>
    <w:p w14:paraId="35FAD90F" w14:textId="74AF267E"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xml:space="preserve">brutto ………………………………..………. PLN </w:t>
      </w:r>
    </w:p>
    <w:p w14:paraId="7365E106" w14:textId="49AA9E9F"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(słownie:………………....................................................................................................……</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26769572" w14:textId="77777777" w:rsidR="002D726A" w:rsidRPr="006322EC" w:rsidRDefault="002D726A" w:rsidP="002D726A">
      <w:pPr>
        <w:spacing w:line="240" w:lineRule="auto"/>
        <w:jc w:val="both"/>
        <w:rPr>
          <w:rFonts w:asciiTheme="majorHAnsi" w:eastAsia="Times New Roman" w:hAnsiTheme="majorHAnsi" w:cstheme="majorHAnsi"/>
          <w:sz w:val="24"/>
          <w:szCs w:val="24"/>
          <w:u w:val="single"/>
        </w:rPr>
      </w:pPr>
    </w:p>
    <w:p w14:paraId="2E501068" w14:textId="77777777" w:rsidR="002D726A" w:rsidRPr="006322EC" w:rsidRDefault="002D726A" w:rsidP="002D726A">
      <w:pPr>
        <w:spacing w:line="240" w:lineRule="auto"/>
        <w:jc w:val="both"/>
        <w:rPr>
          <w:rFonts w:asciiTheme="majorHAnsi" w:eastAsia="Times New Roman" w:hAnsiTheme="majorHAnsi" w:cstheme="majorHAnsi"/>
          <w:b/>
          <w:sz w:val="24"/>
          <w:szCs w:val="24"/>
        </w:rPr>
      </w:pPr>
      <w:r w:rsidRPr="006322EC">
        <w:rPr>
          <w:rFonts w:asciiTheme="majorHAnsi" w:eastAsia="Times New Roman" w:hAnsiTheme="majorHAnsi" w:cstheme="majorHAnsi"/>
          <w:b/>
          <w:sz w:val="24"/>
          <w:szCs w:val="24"/>
        </w:rPr>
        <w:t xml:space="preserve">2) </w:t>
      </w:r>
      <w:r w:rsidRPr="006322EC">
        <w:rPr>
          <w:rFonts w:asciiTheme="majorHAnsi" w:eastAsia="Times New Roman" w:hAnsiTheme="majorHAnsi" w:cstheme="majorHAnsi"/>
          <w:b/>
          <w:sz w:val="24"/>
          <w:szCs w:val="24"/>
          <w:u w:val="single"/>
        </w:rPr>
        <w:t>za utrzymanie czystości  wraz z  czynnościami pomocniczymi części  medycznej:</w:t>
      </w:r>
    </w:p>
    <w:p w14:paraId="50921F07" w14:textId="77777777" w:rsidR="002D726A" w:rsidRPr="006322EC" w:rsidRDefault="002D726A" w:rsidP="002D726A">
      <w:pPr>
        <w:spacing w:line="240" w:lineRule="auto"/>
        <w:jc w:val="both"/>
        <w:rPr>
          <w:rFonts w:asciiTheme="majorHAnsi" w:eastAsia="Times New Roman" w:hAnsiTheme="majorHAnsi" w:cstheme="majorHAnsi"/>
          <w:b/>
          <w:strike/>
          <w:sz w:val="24"/>
          <w:szCs w:val="24"/>
        </w:rPr>
      </w:pPr>
    </w:p>
    <w:p w14:paraId="10BD20B2"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xml:space="preserve">netto ………………………..…….. PLN </w:t>
      </w:r>
    </w:p>
    <w:p w14:paraId="429BF546" w14:textId="7ABB8E2F"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(słownie: ……………..........................................................................</w:t>
      </w:r>
      <w:r w:rsidR="00486C34">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741D6980" w14:textId="3DDF193E" w:rsidR="002D726A" w:rsidRPr="006322EC" w:rsidRDefault="002D726A" w:rsidP="002D726A">
      <w:pPr>
        <w:spacing w:line="240" w:lineRule="auto"/>
        <w:rPr>
          <w:rFonts w:asciiTheme="majorHAnsi" w:eastAsia="Times New Roman" w:hAnsiTheme="majorHAnsi" w:cstheme="majorHAnsi"/>
          <w:sz w:val="24"/>
          <w:szCs w:val="24"/>
        </w:rPr>
      </w:pPr>
    </w:p>
    <w:p w14:paraId="276542FF" w14:textId="77777777"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należny podatek VAT ……..%</w:t>
      </w:r>
    </w:p>
    <w:p w14:paraId="72C7EEE6" w14:textId="77777777" w:rsidR="002D726A" w:rsidRPr="006322EC" w:rsidRDefault="002D726A" w:rsidP="002D726A">
      <w:pPr>
        <w:spacing w:line="240" w:lineRule="auto"/>
        <w:rPr>
          <w:rFonts w:asciiTheme="majorHAnsi" w:eastAsia="Times New Roman" w:hAnsiTheme="majorHAnsi" w:cstheme="majorHAnsi"/>
          <w:sz w:val="24"/>
          <w:szCs w:val="24"/>
        </w:rPr>
      </w:pPr>
    </w:p>
    <w:p w14:paraId="7B24EB95" w14:textId="54F31F7E"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 xml:space="preserve">brutto ……………………………….…..……. PLN </w:t>
      </w:r>
    </w:p>
    <w:p w14:paraId="526EA10C" w14:textId="3144837E" w:rsidR="002D726A" w:rsidRPr="006322EC" w:rsidRDefault="002D726A" w:rsidP="002D726A">
      <w:pPr>
        <w:spacing w:line="240" w:lineRule="auto"/>
        <w:rPr>
          <w:rFonts w:asciiTheme="majorHAnsi" w:eastAsia="Times New Roman" w:hAnsiTheme="majorHAnsi" w:cstheme="majorHAnsi"/>
          <w:sz w:val="24"/>
          <w:szCs w:val="24"/>
        </w:rPr>
      </w:pPr>
      <w:r w:rsidRPr="006322EC">
        <w:rPr>
          <w:rFonts w:asciiTheme="majorHAnsi" w:eastAsia="Times New Roman" w:hAnsiTheme="majorHAnsi" w:cstheme="majorHAnsi"/>
          <w:sz w:val="24"/>
          <w:szCs w:val="24"/>
        </w:rPr>
        <w:t>(słownie: ………………………………………………..………………………</w:t>
      </w:r>
      <w:r w:rsidR="00486C34">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r w:rsidR="00C64A71" w:rsidRPr="006322EC">
        <w:rPr>
          <w:rFonts w:asciiTheme="majorHAnsi" w:eastAsia="Times New Roman" w:hAnsiTheme="majorHAnsi" w:cstheme="majorHAnsi"/>
          <w:sz w:val="24"/>
          <w:szCs w:val="24"/>
        </w:rPr>
        <w:t>.............</w:t>
      </w:r>
      <w:r w:rsidRPr="006322EC">
        <w:rPr>
          <w:rFonts w:asciiTheme="majorHAnsi" w:eastAsia="Times New Roman" w:hAnsiTheme="majorHAnsi" w:cstheme="majorHAnsi"/>
          <w:sz w:val="24"/>
          <w:szCs w:val="24"/>
        </w:rPr>
        <w:t>.........………..)</w:t>
      </w:r>
    </w:p>
    <w:p w14:paraId="7925352E" w14:textId="77777777" w:rsidR="002D726A" w:rsidRPr="006322EC" w:rsidRDefault="002D726A" w:rsidP="002D726A">
      <w:pPr>
        <w:spacing w:line="240" w:lineRule="auto"/>
        <w:jc w:val="both"/>
        <w:rPr>
          <w:rFonts w:asciiTheme="majorHAnsi" w:eastAsia="Times New Roman" w:hAnsiTheme="majorHAnsi" w:cstheme="majorHAnsi"/>
          <w:b/>
          <w:sz w:val="24"/>
          <w:szCs w:val="24"/>
        </w:rPr>
      </w:pPr>
    </w:p>
    <w:p w14:paraId="23760E2A" w14:textId="56BF8A8A" w:rsidR="002D726A" w:rsidRPr="006322EC" w:rsidRDefault="002D726A" w:rsidP="002D726A">
      <w:pPr>
        <w:spacing w:after="160" w:line="240" w:lineRule="auto"/>
        <w:jc w:val="both"/>
        <w:rPr>
          <w:rFonts w:asciiTheme="majorHAnsi" w:eastAsia="Calibri" w:hAnsiTheme="majorHAnsi" w:cstheme="majorHAnsi"/>
          <w:sz w:val="24"/>
          <w:szCs w:val="24"/>
          <w:lang w:eastAsia="en-US"/>
        </w:rPr>
      </w:pPr>
      <w:r w:rsidRPr="006322EC">
        <w:rPr>
          <w:rFonts w:asciiTheme="majorHAnsi" w:eastAsia="Calibri" w:hAnsiTheme="majorHAnsi" w:cstheme="majorHAnsi"/>
          <w:b/>
          <w:sz w:val="24"/>
          <w:szCs w:val="24"/>
          <w:lang w:eastAsia="en-US"/>
        </w:rPr>
        <w:t>3) stawka roboczogodziny dla potrzeb o których mowa w par. 4 ust. 15 umowy  wynosi:</w:t>
      </w:r>
      <w:r w:rsidRPr="006322EC">
        <w:rPr>
          <w:rFonts w:asciiTheme="majorHAnsi" w:eastAsia="Calibri" w:hAnsiTheme="majorHAnsi" w:cstheme="majorHAnsi"/>
          <w:sz w:val="24"/>
          <w:szCs w:val="24"/>
          <w:lang w:eastAsia="en-US"/>
        </w:rPr>
        <w:t xml:space="preserve"> ………………..…… zł netto (słownie: ………………………………………………..…….), co daje stawkę ……………… zł brutto (słownie………………………………………..….) i została wyliczona w oparciu o procentowy udział kosztów osobowych wynoszący </w:t>
      </w:r>
      <w:r w:rsidRPr="00F7316E">
        <w:rPr>
          <w:rFonts w:asciiTheme="majorHAnsi" w:eastAsia="Calibri" w:hAnsiTheme="majorHAnsi" w:cstheme="majorHAnsi"/>
          <w:b/>
          <w:bCs/>
          <w:sz w:val="24"/>
          <w:szCs w:val="24"/>
          <w:lang w:eastAsia="en-US"/>
        </w:rPr>
        <w:t>…</w:t>
      </w:r>
      <w:r w:rsidR="00D01694" w:rsidRPr="00F7316E">
        <w:rPr>
          <w:rFonts w:asciiTheme="majorHAnsi" w:eastAsia="Calibri" w:hAnsiTheme="majorHAnsi" w:cstheme="majorHAnsi"/>
          <w:b/>
          <w:bCs/>
          <w:sz w:val="24"/>
          <w:szCs w:val="24"/>
          <w:lang w:eastAsia="en-US"/>
        </w:rPr>
        <w:t>..</w:t>
      </w:r>
      <w:r w:rsidRPr="00F7316E">
        <w:rPr>
          <w:rFonts w:asciiTheme="majorHAnsi" w:eastAsia="Calibri" w:hAnsiTheme="majorHAnsi" w:cstheme="majorHAnsi"/>
          <w:b/>
          <w:bCs/>
          <w:sz w:val="24"/>
          <w:szCs w:val="24"/>
          <w:lang w:eastAsia="en-US"/>
        </w:rPr>
        <w:t xml:space="preserve">….% </w:t>
      </w:r>
      <w:r w:rsidRPr="006322EC">
        <w:rPr>
          <w:rFonts w:asciiTheme="majorHAnsi" w:eastAsia="Calibri" w:hAnsiTheme="majorHAnsi" w:cstheme="majorHAnsi"/>
          <w:sz w:val="24"/>
          <w:szCs w:val="24"/>
          <w:lang w:eastAsia="en-US"/>
        </w:rPr>
        <w:t xml:space="preserve"> w wynagrodzeniu Wykonawcy oraz w oparciu o ilości roboczogodzin przewidzianych do świadczenia usługi w skali danego miesiąca (wskazanego na podstawie średniej ilości godzin  w Załączniku nr 2.1 – Plan organizacji – wykaz roboczogodzin).</w:t>
      </w:r>
    </w:p>
    <w:p w14:paraId="3600B401" w14:textId="4A417E6D" w:rsidR="002D726A" w:rsidRDefault="00B62865" w:rsidP="002D726A">
      <w:pPr>
        <w:spacing w:line="240" w:lineRule="auto"/>
        <w:jc w:val="both"/>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 xml:space="preserve">4) oświadczam/my, </w:t>
      </w:r>
      <w:r w:rsidRPr="00F7316E">
        <w:rPr>
          <w:rFonts w:asciiTheme="majorHAnsi" w:eastAsia="Times New Roman" w:hAnsiTheme="majorHAnsi" w:cstheme="majorHAnsi"/>
          <w:bCs/>
          <w:sz w:val="24"/>
          <w:szCs w:val="24"/>
          <w:u w:val="single"/>
        </w:rPr>
        <w:t>że procentowy udział materiałów i innych kosztów związanych z realizacją zamówienia w wynagrodzeniu wynosi</w:t>
      </w:r>
      <w:r>
        <w:rPr>
          <w:rFonts w:asciiTheme="majorHAnsi" w:eastAsia="Times New Roman" w:hAnsiTheme="majorHAnsi" w:cstheme="majorHAnsi"/>
          <w:b/>
          <w:sz w:val="24"/>
          <w:szCs w:val="24"/>
          <w:u w:val="single"/>
        </w:rPr>
        <w:t xml:space="preserve"> ………..%</w:t>
      </w:r>
      <w:r w:rsidR="008E3AE7">
        <w:rPr>
          <w:rFonts w:asciiTheme="majorHAnsi" w:eastAsia="Times New Roman" w:hAnsiTheme="majorHAnsi" w:cstheme="majorHAnsi"/>
          <w:b/>
          <w:sz w:val="24"/>
          <w:szCs w:val="24"/>
          <w:u w:val="single"/>
        </w:rPr>
        <w:t xml:space="preserve"> .</w:t>
      </w:r>
    </w:p>
    <w:p w14:paraId="275D3758" w14:textId="3E20F9A5" w:rsidR="00486C34" w:rsidRDefault="00486C34" w:rsidP="002D726A">
      <w:pPr>
        <w:spacing w:line="240" w:lineRule="auto"/>
        <w:jc w:val="both"/>
        <w:rPr>
          <w:rFonts w:asciiTheme="majorHAnsi" w:eastAsia="Times New Roman" w:hAnsiTheme="majorHAnsi" w:cstheme="majorHAnsi"/>
          <w:b/>
          <w:sz w:val="24"/>
          <w:szCs w:val="24"/>
          <w:u w:val="single"/>
        </w:rPr>
      </w:pPr>
    </w:p>
    <w:p w14:paraId="1215FE25" w14:textId="70C384B1" w:rsidR="00486C34" w:rsidRDefault="00486C34" w:rsidP="002D726A">
      <w:pPr>
        <w:spacing w:line="240" w:lineRule="auto"/>
        <w:jc w:val="both"/>
        <w:rPr>
          <w:rFonts w:asciiTheme="majorHAnsi" w:eastAsia="Times New Roman" w:hAnsiTheme="majorHAnsi" w:cstheme="majorHAnsi"/>
          <w:b/>
          <w:sz w:val="24"/>
          <w:szCs w:val="24"/>
          <w:u w:val="single"/>
        </w:rPr>
      </w:pPr>
    </w:p>
    <w:p w14:paraId="17C65D6F" w14:textId="2FFB2ACA" w:rsidR="00486C34" w:rsidRDefault="00486C34" w:rsidP="002D726A">
      <w:pPr>
        <w:spacing w:line="240" w:lineRule="auto"/>
        <w:jc w:val="both"/>
        <w:rPr>
          <w:rFonts w:asciiTheme="majorHAnsi" w:eastAsia="Times New Roman" w:hAnsiTheme="majorHAnsi" w:cstheme="majorHAnsi"/>
          <w:b/>
          <w:sz w:val="24"/>
          <w:szCs w:val="24"/>
          <w:u w:val="single"/>
        </w:rPr>
      </w:pPr>
    </w:p>
    <w:p w14:paraId="51A55B74" w14:textId="77777777" w:rsidR="00486C34" w:rsidRPr="006322EC" w:rsidRDefault="00486C34" w:rsidP="002D726A">
      <w:pPr>
        <w:spacing w:line="240" w:lineRule="auto"/>
        <w:jc w:val="both"/>
        <w:rPr>
          <w:rFonts w:asciiTheme="majorHAnsi" w:eastAsia="Times New Roman" w:hAnsiTheme="majorHAnsi" w:cstheme="majorHAnsi"/>
          <w:b/>
          <w:sz w:val="24"/>
          <w:szCs w:val="24"/>
          <w:u w:val="single"/>
        </w:rPr>
      </w:pPr>
    </w:p>
    <w:p w14:paraId="54064CAD" w14:textId="77777777" w:rsidR="002D726A" w:rsidRPr="006322EC" w:rsidRDefault="002D726A" w:rsidP="002D726A">
      <w:pPr>
        <w:suppressAutoHyphens/>
        <w:overflowPunct w:val="0"/>
        <w:autoSpaceDE w:val="0"/>
        <w:spacing w:line="240" w:lineRule="auto"/>
        <w:ind w:left="284"/>
        <w:jc w:val="both"/>
        <w:textAlignment w:val="baseline"/>
        <w:rPr>
          <w:rFonts w:asciiTheme="majorHAnsi" w:eastAsia="Times New Roman" w:hAnsiTheme="majorHAnsi" w:cstheme="majorHAnsi"/>
          <w:sz w:val="24"/>
          <w:szCs w:val="24"/>
        </w:rPr>
      </w:pPr>
    </w:p>
    <w:p w14:paraId="10B8702D" w14:textId="77777777" w:rsidR="002D726A" w:rsidRPr="006322EC" w:rsidRDefault="002D726A" w:rsidP="002D726A">
      <w:pPr>
        <w:suppressAutoHyphens/>
        <w:overflowPunct w:val="0"/>
        <w:autoSpaceDE w:val="0"/>
        <w:spacing w:line="240" w:lineRule="auto"/>
        <w:textAlignment w:val="baseline"/>
        <w:rPr>
          <w:rFonts w:asciiTheme="majorHAnsi" w:eastAsia="Times New Roman" w:hAnsiTheme="majorHAnsi" w:cstheme="majorHAnsi"/>
          <w:b/>
          <w:sz w:val="24"/>
          <w:szCs w:val="24"/>
          <w:u w:val="single"/>
        </w:rPr>
      </w:pPr>
      <w:r w:rsidRPr="006322EC">
        <w:rPr>
          <w:rFonts w:asciiTheme="majorHAnsi" w:eastAsia="Times New Roman" w:hAnsiTheme="majorHAnsi" w:cstheme="majorHAnsi"/>
          <w:b/>
          <w:sz w:val="24"/>
          <w:szCs w:val="24"/>
          <w:u w:val="single"/>
        </w:rPr>
        <w:t>B. DO OCENY W RAMACH KRYTERIÓW OCENY OFERT:</w:t>
      </w:r>
    </w:p>
    <w:p w14:paraId="0EB43456" w14:textId="77777777" w:rsidR="002D726A" w:rsidRPr="002D726A" w:rsidRDefault="002D726A" w:rsidP="002D726A">
      <w:pPr>
        <w:suppressAutoHyphens/>
        <w:overflowPunct w:val="0"/>
        <w:autoSpaceDE w:val="0"/>
        <w:spacing w:line="240" w:lineRule="auto"/>
        <w:ind w:left="284"/>
        <w:jc w:val="both"/>
        <w:textAlignment w:val="baseline"/>
        <w:rPr>
          <w:rFonts w:ascii="Calibri" w:eastAsia="Times New Roman" w:hAnsi="Calibri" w:cs="Times New Roman"/>
          <w:sz w:val="21"/>
          <w:szCs w:val="21"/>
        </w:rPr>
      </w:pPr>
    </w:p>
    <w:tbl>
      <w:tblPr>
        <w:tblW w:w="96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2D726A" w:rsidRPr="002D726A" w14:paraId="4DA91ECE" w14:textId="77777777" w:rsidTr="00F7316E">
        <w:trPr>
          <w:trHeight w:val="455"/>
        </w:trPr>
        <w:tc>
          <w:tcPr>
            <w:tcW w:w="9676" w:type="dxa"/>
            <w:tcBorders>
              <w:top w:val="single" w:sz="4" w:space="0" w:color="auto"/>
              <w:left w:val="single" w:sz="4" w:space="0" w:color="auto"/>
              <w:bottom w:val="single" w:sz="4" w:space="0" w:color="auto"/>
              <w:right w:val="single" w:sz="4" w:space="0" w:color="auto"/>
            </w:tcBorders>
            <w:hideMark/>
          </w:tcPr>
          <w:p w14:paraId="32486D62" w14:textId="77777777" w:rsidR="002D726A" w:rsidRPr="00486C34"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486C34">
              <w:rPr>
                <w:rFonts w:asciiTheme="majorHAnsi" w:eastAsia="Times New Roman" w:hAnsiTheme="majorHAnsi" w:cstheme="majorHAnsi"/>
                <w:b/>
                <w:sz w:val="24"/>
                <w:szCs w:val="24"/>
              </w:rPr>
              <w:t>Kryterium nr 2</w:t>
            </w:r>
          </w:p>
          <w:p w14:paraId="1F990D8A" w14:textId="77777777" w:rsidR="002D726A" w:rsidRPr="002D726A" w:rsidRDefault="002D726A" w:rsidP="002D726A">
            <w:pPr>
              <w:suppressAutoHyphens/>
              <w:overflowPunct w:val="0"/>
              <w:autoSpaceDE w:val="0"/>
              <w:spacing w:line="240" w:lineRule="auto"/>
              <w:jc w:val="center"/>
              <w:textAlignment w:val="baseline"/>
              <w:rPr>
                <w:rFonts w:ascii="Times New Roman" w:eastAsia="Times New Roman" w:hAnsi="Times New Roman" w:cs="Times New Roman"/>
                <w:b/>
                <w:sz w:val="20"/>
                <w:szCs w:val="20"/>
              </w:rPr>
            </w:pPr>
            <w:r w:rsidRPr="00486C34">
              <w:rPr>
                <w:rFonts w:asciiTheme="majorHAnsi" w:eastAsia="Times New Roman" w:hAnsiTheme="majorHAnsi" w:cstheme="majorHAnsi"/>
                <w:b/>
                <w:sz w:val="24"/>
                <w:szCs w:val="24"/>
              </w:rPr>
              <w:t>POSIADANIE PRZEZ WYKONAWCĘ CERTYFIKATU ISO 9001  o wadze 20%</w:t>
            </w:r>
          </w:p>
        </w:tc>
      </w:tr>
      <w:tr w:rsidR="002D726A" w:rsidRPr="002D726A" w14:paraId="2A5A6DA0" w14:textId="77777777" w:rsidTr="00F7316E">
        <w:trPr>
          <w:trHeight w:val="111"/>
        </w:trPr>
        <w:tc>
          <w:tcPr>
            <w:tcW w:w="9676" w:type="dxa"/>
            <w:tcBorders>
              <w:top w:val="single" w:sz="4" w:space="0" w:color="auto"/>
              <w:left w:val="single" w:sz="4" w:space="0" w:color="auto"/>
              <w:bottom w:val="single" w:sz="4" w:space="0" w:color="auto"/>
              <w:right w:val="single" w:sz="4" w:space="0" w:color="auto"/>
            </w:tcBorders>
          </w:tcPr>
          <w:p w14:paraId="6C0F9D19" w14:textId="577E0A7A" w:rsid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rPr>
            </w:pPr>
            <w:r w:rsidRPr="00486C34">
              <w:rPr>
                <w:rFonts w:asciiTheme="majorHAnsi" w:eastAsia="Times New Roman" w:hAnsiTheme="majorHAnsi" w:cstheme="majorHAnsi"/>
              </w:rPr>
              <w:t>Oświadczam/my, iż:</w:t>
            </w:r>
          </w:p>
          <w:p w14:paraId="515956A7" w14:textId="7C4BEF59" w:rsidR="003F70B9" w:rsidRDefault="003F70B9" w:rsidP="003F70B9">
            <w:pPr>
              <w:suppressAutoHyphens/>
              <w:overflowPunct w:val="0"/>
              <w:autoSpaceDE w:val="0"/>
              <w:spacing w:line="240" w:lineRule="auto"/>
              <w:jc w:val="both"/>
              <w:textAlignment w:val="baseline"/>
              <w:rPr>
                <w:rFonts w:asciiTheme="majorHAnsi" w:eastAsia="Times New Roman" w:hAnsiTheme="majorHAnsi" w:cstheme="majorHAnsi"/>
              </w:rPr>
            </w:pPr>
            <w:r>
              <w:rPr>
                <w:rFonts w:asciiTheme="majorHAnsi" w:eastAsia="Times New Roman" w:hAnsiTheme="majorHAnsi" w:cstheme="majorHAnsi"/>
              </w:rPr>
              <w:t>- posiadam/my a</w:t>
            </w:r>
            <w:r w:rsidRPr="003F70B9">
              <w:rPr>
                <w:rFonts w:asciiTheme="majorHAnsi" w:eastAsia="Times New Roman" w:hAnsiTheme="majorHAnsi" w:cstheme="majorHAnsi"/>
              </w:rPr>
              <w:t xml:space="preserve">ktualny </w:t>
            </w:r>
            <w:r w:rsidR="005308DF" w:rsidRPr="00F7316E">
              <w:rPr>
                <w:rFonts w:asciiTheme="majorHAnsi" w:eastAsia="Times New Roman" w:hAnsiTheme="majorHAnsi" w:cstheme="majorHAnsi"/>
                <w:b/>
                <w:bCs/>
              </w:rPr>
              <w:t>C</w:t>
            </w:r>
            <w:r w:rsidRPr="005308DF">
              <w:rPr>
                <w:rFonts w:asciiTheme="majorHAnsi" w:eastAsia="Times New Roman" w:hAnsiTheme="majorHAnsi" w:cstheme="majorHAnsi"/>
                <w:b/>
                <w:bCs/>
              </w:rPr>
              <w:t>e</w:t>
            </w:r>
            <w:r w:rsidRPr="009F002E">
              <w:rPr>
                <w:rFonts w:asciiTheme="majorHAnsi" w:eastAsia="Times New Roman" w:hAnsiTheme="majorHAnsi" w:cstheme="majorHAnsi"/>
                <w:b/>
                <w:bCs/>
              </w:rPr>
              <w:t>rtyfikat ISO 9001</w:t>
            </w:r>
            <w:r w:rsidRPr="003F70B9">
              <w:rPr>
                <w:rFonts w:asciiTheme="majorHAnsi" w:eastAsia="Times New Roman" w:hAnsiTheme="majorHAnsi" w:cstheme="majorHAnsi"/>
              </w:rPr>
              <w:t xml:space="preserve">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r w:rsidR="005308DF">
              <w:rPr>
                <w:rFonts w:asciiTheme="majorHAnsi" w:eastAsia="Times New Roman" w:hAnsiTheme="majorHAnsi" w:cstheme="majorHAnsi"/>
              </w:rPr>
              <w:t xml:space="preserve"> wydany w dniu…………………………..przez ……………………………………………………………………………………………………..(wpisać nazwę instytucji)</w:t>
            </w:r>
            <w:r>
              <w:rPr>
                <w:rFonts w:asciiTheme="majorHAnsi" w:eastAsia="Times New Roman" w:hAnsiTheme="majorHAnsi" w:cstheme="majorHAnsi"/>
              </w:rPr>
              <w:t>*</w:t>
            </w:r>
            <w:r w:rsidR="005308DF">
              <w:rPr>
                <w:rFonts w:asciiTheme="majorHAnsi" w:eastAsia="Times New Roman" w:hAnsiTheme="majorHAnsi" w:cstheme="majorHAnsi"/>
              </w:rPr>
              <w:t>, który jest ważny do dnia ………………………………….</w:t>
            </w:r>
            <w:r>
              <w:rPr>
                <w:rFonts w:asciiTheme="majorHAnsi" w:eastAsia="Times New Roman" w:hAnsiTheme="majorHAnsi" w:cstheme="majorHAnsi"/>
              </w:rPr>
              <w:t>;</w:t>
            </w:r>
          </w:p>
          <w:p w14:paraId="32A8B410" w14:textId="35F01FFB" w:rsidR="003F70B9" w:rsidRDefault="003F70B9" w:rsidP="003F70B9">
            <w:pPr>
              <w:suppressAutoHyphens/>
              <w:overflowPunct w:val="0"/>
              <w:autoSpaceDE w:val="0"/>
              <w:spacing w:line="240" w:lineRule="auto"/>
              <w:jc w:val="both"/>
              <w:textAlignment w:val="baseline"/>
              <w:rPr>
                <w:rFonts w:asciiTheme="majorHAnsi" w:eastAsia="Times New Roman" w:hAnsiTheme="majorHAnsi" w:cstheme="majorHAnsi"/>
              </w:rPr>
            </w:pPr>
          </w:p>
          <w:p w14:paraId="25C99C31" w14:textId="57F841A4" w:rsidR="003F70B9" w:rsidRPr="003F70B9" w:rsidRDefault="003F70B9" w:rsidP="003F70B9">
            <w:pPr>
              <w:suppressAutoHyphens/>
              <w:overflowPunct w:val="0"/>
              <w:autoSpaceDE w:val="0"/>
              <w:spacing w:line="240" w:lineRule="auto"/>
              <w:jc w:val="both"/>
              <w:textAlignment w:val="baseline"/>
              <w:rPr>
                <w:rFonts w:asciiTheme="majorHAnsi" w:eastAsia="Times New Roman" w:hAnsiTheme="majorHAnsi" w:cstheme="majorHAnsi"/>
              </w:rPr>
            </w:pPr>
            <w:r>
              <w:rPr>
                <w:rFonts w:asciiTheme="majorHAnsi" w:eastAsia="Times New Roman" w:hAnsiTheme="majorHAnsi" w:cstheme="majorHAnsi"/>
              </w:rPr>
              <w:t>- nie posiadam/my a</w:t>
            </w:r>
            <w:r w:rsidRPr="003F70B9">
              <w:rPr>
                <w:rFonts w:asciiTheme="majorHAnsi" w:eastAsia="Times New Roman" w:hAnsiTheme="majorHAnsi" w:cstheme="majorHAnsi"/>
              </w:rPr>
              <w:t>ktualn</w:t>
            </w:r>
            <w:r w:rsidR="005308DF">
              <w:rPr>
                <w:rFonts w:asciiTheme="majorHAnsi" w:eastAsia="Times New Roman" w:hAnsiTheme="majorHAnsi" w:cstheme="majorHAnsi"/>
              </w:rPr>
              <w:t>ego</w:t>
            </w:r>
            <w:r w:rsidRPr="003F70B9">
              <w:rPr>
                <w:rFonts w:asciiTheme="majorHAnsi" w:eastAsia="Times New Roman" w:hAnsiTheme="majorHAnsi" w:cstheme="majorHAnsi"/>
              </w:rPr>
              <w:t xml:space="preserve"> </w:t>
            </w:r>
            <w:r w:rsidR="005308DF" w:rsidRPr="00F7316E">
              <w:rPr>
                <w:rFonts w:asciiTheme="majorHAnsi" w:eastAsia="Times New Roman" w:hAnsiTheme="majorHAnsi" w:cstheme="majorHAnsi"/>
                <w:b/>
                <w:bCs/>
              </w:rPr>
              <w:t>C</w:t>
            </w:r>
            <w:r w:rsidRPr="005308DF">
              <w:rPr>
                <w:rFonts w:asciiTheme="majorHAnsi" w:eastAsia="Times New Roman" w:hAnsiTheme="majorHAnsi" w:cstheme="majorHAnsi"/>
                <w:b/>
                <w:bCs/>
              </w:rPr>
              <w:t>e</w:t>
            </w:r>
            <w:r w:rsidRPr="00004325">
              <w:rPr>
                <w:rFonts w:asciiTheme="majorHAnsi" w:eastAsia="Times New Roman" w:hAnsiTheme="majorHAnsi" w:cstheme="majorHAnsi"/>
                <w:b/>
                <w:bCs/>
              </w:rPr>
              <w:t>rtyfikat</w:t>
            </w:r>
            <w:r w:rsidR="005308DF">
              <w:rPr>
                <w:rFonts w:asciiTheme="majorHAnsi" w:eastAsia="Times New Roman" w:hAnsiTheme="majorHAnsi" w:cstheme="majorHAnsi"/>
                <w:b/>
                <w:bCs/>
              </w:rPr>
              <w:t>u</w:t>
            </w:r>
            <w:r w:rsidRPr="00004325">
              <w:rPr>
                <w:rFonts w:asciiTheme="majorHAnsi" w:eastAsia="Times New Roman" w:hAnsiTheme="majorHAnsi" w:cstheme="majorHAnsi"/>
                <w:b/>
                <w:bCs/>
              </w:rPr>
              <w:t xml:space="preserve"> ISO 9001</w:t>
            </w:r>
            <w:r w:rsidRPr="003F70B9">
              <w:rPr>
                <w:rFonts w:asciiTheme="majorHAnsi" w:eastAsia="Times New Roman" w:hAnsiTheme="majorHAnsi" w:cstheme="majorHAnsi"/>
              </w:rPr>
              <w:t xml:space="preserve">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r>
              <w:rPr>
                <w:rFonts w:asciiTheme="majorHAnsi" w:eastAsia="Times New Roman" w:hAnsiTheme="majorHAnsi" w:cstheme="majorHAnsi"/>
              </w:rPr>
              <w:t>*</w:t>
            </w:r>
            <w:r w:rsidRPr="003F70B9">
              <w:rPr>
                <w:rFonts w:asciiTheme="majorHAnsi" w:eastAsia="Times New Roman" w:hAnsiTheme="majorHAnsi" w:cstheme="majorHAnsi"/>
              </w:rPr>
              <w:t xml:space="preserve"> </w:t>
            </w:r>
          </w:p>
          <w:p w14:paraId="4058D7D4" w14:textId="77777777" w:rsidR="003F70B9" w:rsidRPr="00486C34" w:rsidRDefault="003F70B9" w:rsidP="002D726A">
            <w:pPr>
              <w:suppressAutoHyphens/>
              <w:overflowPunct w:val="0"/>
              <w:autoSpaceDE w:val="0"/>
              <w:spacing w:line="240" w:lineRule="auto"/>
              <w:jc w:val="both"/>
              <w:textAlignment w:val="baseline"/>
              <w:rPr>
                <w:rFonts w:asciiTheme="majorHAnsi" w:eastAsia="Times New Roman" w:hAnsiTheme="majorHAnsi" w:cstheme="majorHAnsi"/>
              </w:rPr>
            </w:pPr>
          </w:p>
          <w:p w14:paraId="69213413" w14:textId="1518F663" w:rsidR="002D726A" w:rsidRPr="00486C34" w:rsidRDefault="002D726A" w:rsidP="004561DC">
            <w:pPr>
              <w:suppressAutoHyphens/>
              <w:overflowPunct w:val="0"/>
              <w:autoSpaceDE w:val="0"/>
              <w:spacing w:line="240" w:lineRule="auto"/>
              <w:jc w:val="center"/>
              <w:textAlignment w:val="baseline"/>
              <w:rPr>
                <w:rFonts w:asciiTheme="majorHAnsi" w:eastAsia="Times New Roman" w:hAnsiTheme="majorHAnsi" w:cstheme="majorHAnsi"/>
                <w:i/>
                <w:color w:val="1F497D"/>
              </w:rPr>
            </w:pPr>
            <w:r w:rsidRPr="00486C34">
              <w:rPr>
                <w:rFonts w:asciiTheme="majorHAnsi" w:eastAsia="Times New Roman" w:hAnsiTheme="majorHAnsi" w:cstheme="majorHAnsi"/>
                <w:i/>
                <w:color w:val="1F497D"/>
              </w:rPr>
              <w:t>należy  odpowiednio wykreślić jedną z możliwości</w:t>
            </w:r>
          </w:p>
          <w:p w14:paraId="39D7BA55" w14:textId="77777777" w:rsidR="002D726A" w:rsidRPr="002D726A" w:rsidRDefault="002D726A" w:rsidP="002D726A">
            <w:pPr>
              <w:suppressAutoHyphens/>
              <w:overflowPunct w:val="0"/>
              <w:autoSpaceDE w:val="0"/>
              <w:spacing w:line="240" w:lineRule="auto"/>
              <w:jc w:val="both"/>
              <w:textAlignment w:val="baseline"/>
              <w:rPr>
                <w:rFonts w:asciiTheme="majorHAnsi" w:eastAsia="Times New Roman" w:hAnsiTheme="majorHAnsi" w:cstheme="majorHAnsi"/>
                <w:sz w:val="20"/>
                <w:szCs w:val="20"/>
              </w:rPr>
            </w:pPr>
          </w:p>
          <w:p w14:paraId="34CCA81F" w14:textId="738980B5" w:rsidR="002D726A" w:rsidRPr="002D726A" w:rsidRDefault="002D726A" w:rsidP="002D726A">
            <w:pPr>
              <w:suppressAutoHyphens/>
              <w:overflowPunct w:val="0"/>
              <w:autoSpaceDE w:val="0"/>
              <w:spacing w:line="240" w:lineRule="auto"/>
              <w:jc w:val="both"/>
              <w:textAlignment w:val="baseline"/>
              <w:rPr>
                <w:rFonts w:ascii="Times New Roman" w:eastAsia="Times New Roman" w:hAnsi="Times New Roman" w:cs="Times New Roman"/>
                <w:sz w:val="8"/>
                <w:szCs w:val="8"/>
              </w:rPr>
            </w:pPr>
          </w:p>
        </w:tc>
      </w:tr>
      <w:tr w:rsidR="002D726A" w:rsidRPr="002D726A" w14:paraId="1491AA2C" w14:textId="77777777" w:rsidTr="00F7316E">
        <w:trPr>
          <w:trHeight w:val="531"/>
        </w:trPr>
        <w:tc>
          <w:tcPr>
            <w:tcW w:w="9676" w:type="dxa"/>
            <w:tcBorders>
              <w:top w:val="single" w:sz="4" w:space="0" w:color="auto"/>
              <w:left w:val="single" w:sz="4" w:space="0" w:color="auto"/>
              <w:bottom w:val="single" w:sz="4" w:space="0" w:color="auto"/>
              <w:right w:val="single" w:sz="4" w:space="0" w:color="auto"/>
            </w:tcBorders>
            <w:hideMark/>
          </w:tcPr>
          <w:p w14:paraId="6A2C6E16" w14:textId="5E7A8BF7" w:rsidR="002D726A" w:rsidRPr="00486C34" w:rsidRDefault="002D726A" w:rsidP="00D01694">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486C34">
              <w:rPr>
                <w:rFonts w:asciiTheme="majorHAnsi" w:eastAsia="Times New Roman" w:hAnsiTheme="majorHAnsi" w:cstheme="majorHAnsi"/>
                <w:b/>
                <w:sz w:val="24"/>
                <w:szCs w:val="24"/>
              </w:rPr>
              <w:t>Kryterium nr 3</w:t>
            </w:r>
          </w:p>
          <w:p w14:paraId="45882F76" w14:textId="7796242B" w:rsidR="002D726A" w:rsidRPr="002D726A" w:rsidRDefault="002D726A" w:rsidP="00D01694">
            <w:pPr>
              <w:suppressAutoHyphens/>
              <w:overflowPunct w:val="0"/>
              <w:autoSpaceDE w:val="0"/>
              <w:spacing w:line="240" w:lineRule="auto"/>
              <w:jc w:val="center"/>
              <w:textAlignment w:val="baseline"/>
              <w:rPr>
                <w:rFonts w:ascii="Times New Roman" w:eastAsia="Times New Roman" w:hAnsi="Times New Roman" w:cs="Times New Roman"/>
                <w:b/>
                <w:sz w:val="21"/>
                <w:szCs w:val="21"/>
              </w:rPr>
            </w:pPr>
            <w:r w:rsidRPr="00486C34">
              <w:rPr>
                <w:rFonts w:asciiTheme="majorHAnsi" w:eastAsia="Times New Roman" w:hAnsiTheme="majorHAnsi" w:cstheme="majorHAnsi"/>
                <w:b/>
                <w:sz w:val="24"/>
                <w:szCs w:val="24"/>
              </w:rPr>
              <w:t>POSIADANIE PRZEZ WYKONAWCĘ CERTYFIKATU GWARANT CZYSTOŚCI I HIGIENY</w:t>
            </w:r>
            <w:r w:rsidR="00C40B1B" w:rsidRPr="00486C34">
              <w:rPr>
                <w:rFonts w:asciiTheme="majorHAnsi" w:eastAsia="Times New Roman" w:hAnsiTheme="majorHAnsi" w:cstheme="majorHAnsi"/>
                <w:b/>
                <w:sz w:val="24"/>
                <w:szCs w:val="24"/>
              </w:rPr>
              <w:t xml:space="preserve">  </w:t>
            </w:r>
            <w:r w:rsidRPr="00486C34">
              <w:rPr>
                <w:rFonts w:asciiTheme="majorHAnsi" w:eastAsia="Times New Roman" w:hAnsiTheme="majorHAnsi" w:cstheme="majorHAnsi"/>
                <w:b/>
                <w:sz w:val="24"/>
                <w:szCs w:val="24"/>
              </w:rPr>
              <w:t>O SPECJALNOŚCI OGÓLNEJ I MEDYCZNEJ  o wadze 20%</w:t>
            </w:r>
          </w:p>
        </w:tc>
      </w:tr>
      <w:tr w:rsidR="002D726A" w:rsidRPr="002D726A" w14:paraId="23F4A83D" w14:textId="77777777" w:rsidTr="00F7316E">
        <w:trPr>
          <w:trHeight w:val="1372"/>
        </w:trPr>
        <w:tc>
          <w:tcPr>
            <w:tcW w:w="9676" w:type="dxa"/>
            <w:tcBorders>
              <w:top w:val="single" w:sz="4" w:space="0" w:color="auto"/>
              <w:left w:val="single" w:sz="4" w:space="0" w:color="auto"/>
              <w:bottom w:val="single" w:sz="4" w:space="0" w:color="auto"/>
              <w:right w:val="single" w:sz="4" w:space="0" w:color="auto"/>
            </w:tcBorders>
            <w:hideMark/>
          </w:tcPr>
          <w:p w14:paraId="333A0778" w14:textId="77777777" w:rsidR="002D726A" w:rsidRPr="00486C34" w:rsidRDefault="002D726A" w:rsidP="002D726A">
            <w:pPr>
              <w:suppressAutoHyphens/>
              <w:overflowPunct w:val="0"/>
              <w:autoSpaceDE w:val="0"/>
              <w:spacing w:line="240" w:lineRule="auto"/>
              <w:jc w:val="both"/>
              <w:textAlignment w:val="baseline"/>
              <w:rPr>
                <w:rFonts w:asciiTheme="majorHAnsi" w:eastAsia="Times New Roman" w:hAnsiTheme="majorHAnsi" w:cstheme="majorHAnsi"/>
              </w:rPr>
            </w:pPr>
            <w:r w:rsidRPr="00486C34">
              <w:rPr>
                <w:rFonts w:asciiTheme="majorHAnsi" w:eastAsia="Times New Roman" w:hAnsiTheme="majorHAnsi" w:cstheme="majorHAnsi"/>
              </w:rPr>
              <w:t>Oświadczam/my, iż:</w:t>
            </w:r>
          </w:p>
          <w:p w14:paraId="543D43E2" w14:textId="5902E5D0" w:rsidR="002D726A" w:rsidRPr="00486C34" w:rsidRDefault="002D726A" w:rsidP="004561DC">
            <w:pPr>
              <w:suppressAutoHyphens/>
              <w:overflowPunct w:val="0"/>
              <w:autoSpaceDE w:val="0"/>
              <w:spacing w:line="240" w:lineRule="auto"/>
              <w:textAlignment w:val="baseline"/>
              <w:rPr>
                <w:rFonts w:asciiTheme="majorHAnsi" w:eastAsia="Times New Roman" w:hAnsiTheme="majorHAnsi" w:cstheme="majorHAnsi"/>
              </w:rPr>
            </w:pPr>
            <w:r w:rsidRPr="00486C34">
              <w:rPr>
                <w:rFonts w:asciiTheme="majorHAnsi" w:eastAsia="Times New Roman" w:hAnsiTheme="majorHAnsi" w:cstheme="majorHAnsi"/>
              </w:rPr>
              <w:t>- posiadam</w:t>
            </w:r>
            <w:r w:rsidR="003F70B9">
              <w:rPr>
                <w:rFonts w:asciiTheme="majorHAnsi" w:eastAsia="Times New Roman" w:hAnsiTheme="majorHAnsi" w:cstheme="majorHAnsi"/>
              </w:rPr>
              <w:t>/m</w:t>
            </w:r>
            <w:r w:rsidRPr="00486C34">
              <w:rPr>
                <w:rFonts w:asciiTheme="majorHAnsi" w:eastAsia="Times New Roman" w:hAnsiTheme="majorHAnsi" w:cstheme="majorHAnsi"/>
              </w:rPr>
              <w:t xml:space="preserve">y aktualny  </w:t>
            </w:r>
            <w:r w:rsidRPr="00486C34">
              <w:rPr>
                <w:rFonts w:asciiTheme="majorHAnsi" w:eastAsia="Times New Roman" w:hAnsiTheme="majorHAnsi" w:cstheme="majorHAnsi"/>
                <w:b/>
              </w:rPr>
              <w:t>Certyfikat programu Gwarant Czystości i Higieny</w:t>
            </w:r>
            <w:r w:rsidRPr="00486C34">
              <w:rPr>
                <w:rFonts w:asciiTheme="majorHAnsi" w:eastAsia="Times New Roman" w:hAnsiTheme="majorHAnsi" w:cstheme="majorHAnsi"/>
              </w:rPr>
              <w:t xml:space="preserve"> o specjalności ogólnej i medycznej</w:t>
            </w:r>
            <w:r w:rsidR="003F70B9" w:rsidRPr="003F70B9">
              <w:rPr>
                <w:rFonts w:asciiTheme="majorHAnsi" w:eastAsia="Times New Roman" w:hAnsiTheme="majorHAnsi" w:cstheme="majorHAnsi"/>
              </w:rPr>
              <w:t xml:space="preserve"> </w:t>
            </w:r>
            <w:r w:rsidR="005308DF">
              <w:rPr>
                <w:rFonts w:asciiTheme="majorHAnsi" w:eastAsia="Times New Roman" w:hAnsiTheme="majorHAnsi" w:cstheme="majorHAnsi"/>
              </w:rPr>
              <w:t>wydany w dniu…………………………..przez ………………</w:t>
            </w:r>
            <w:r w:rsidR="004561DC">
              <w:rPr>
                <w:rFonts w:asciiTheme="majorHAnsi" w:eastAsia="Times New Roman" w:hAnsiTheme="majorHAnsi" w:cstheme="majorHAnsi"/>
              </w:rPr>
              <w:t>….</w:t>
            </w:r>
            <w:r w:rsidR="005308DF">
              <w:rPr>
                <w:rFonts w:asciiTheme="majorHAnsi" w:eastAsia="Times New Roman" w:hAnsiTheme="majorHAnsi" w:cstheme="majorHAnsi"/>
              </w:rPr>
              <w:t xml:space="preserve">……………………………………………………..(wpisać nazwę instytucji)*, </w:t>
            </w:r>
            <w:r w:rsidR="004561DC">
              <w:rPr>
                <w:rFonts w:asciiTheme="majorHAnsi" w:eastAsia="Times New Roman" w:hAnsiTheme="majorHAnsi" w:cstheme="majorHAnsi"/>
              </w:rPr>
              <w:t xml:space="preserve"> </w:t>
            </w:r>
            <w:r w:rsidR="005308DF">
              <w:rPr>
                <w:rFonts w:asciiTheme="majorHAnsi" w:eastAsia="Times New Roman" w:hAnsiTheme="majorHAnsi" w:cstheme="majorHAnsi"/>
              </w:rPr>
              <w:t>który jest ważny do dnia ………………………………….;</w:t>
            </w:r>
            <w:r w:rsidRPr="00486C34">
              <w:rPr>
                <w:rFonts w:asciiTheme="majorHAnsi" w:eastAsia="Times New Roman" w:hAnsiTheme="majorHAnsi" w:cstheme="majorHAnsi"/>
                <w:bCs/>
              </w:rPr>
              <w:t>*</w:t>
            </w:r>
          </w:p>
          <w:p w14:paraId="4D622545" w14:textId="77777777" w:rsidR="002D726A" w:rsidRPr="00486C34" w:rsidRDefault="002D726A" w:rsidP="002D726A">
            <w:pPr>
              <w:suppressAutoHyphens/>
              <w:overflowPunct w:val="0"/>
              <w:autoSpaceDE w:val="0"/>
              <w:spacing w:line="240" w:lineRule="auto"/>
              <w:jc w:val="both"/>
              <w:textAlignment w:val="baseline"/>
              <w:rPr>
                <w:rFonts w:asciiTheme="majorHAnsi" w:eastAsia="Times New Roman" w:hAnsiTheme="majorHAnsi" w:cstheme="majorHAnsi"/>
              </w:rPr>
            </w:pPr>
          </w:p>
          <w:p w14:paraId="493C9EAF" w14:textId="58DCD841" w:rsidR="002D726A" w:rsidRPr="00486C34" w:rsidRDefault="002D726A" w:rsidP="002D726A">
            <w:pPr>
              <w:suppressAutoHyphens/>
              <w:overflowPunct w:val="0"/>
              <w:autoSpaceDE w:val="0"/>
              <w:spacing w:line="240" w:lineRule="auto"/>
              <w:jc w:val="both"/>
              <w:textAlignment w:val="baseline"/>
              <w:rPr>
                <w:rFonts w:asciiTheme="majorHAnsi" w:eastAsia="Times New Roman" w:hAnsiTheme="majorHAnsi" w:cstheme="majorHAnsi"/>
                <w:color w:val="1F497D"/>
              </w:rPr>
            </w:pPr>
            <w:r w:rsidRPr="00486C34">
              <w:rPr>
                <w:rFonts w:asciiTheme="majorHAnsi" w:eastAsia="Times New Roman" w:hAnsiTheme="majorHAnsi" w:cstheme="majorHAnsi"/>
              </w:rPr>
              <w:t>- nie posiadam</w:t>
            </w:r>
            <w:r w:rsidR="003F70B9">
              <w:rPr>
                <w:rFonts w:asciiTheme="majorHAnsi" w:eastAsia="Times New Roman" w:hAnsiTheme="majorHAnsi" w:cstheme="majorHAnsi"/>
              </w:rPr>
              <w:t>/m</w:t>
            </w:r>
            <w:r w:rsidRPr="00486C34">
              <w:rPr>
                <w:rFonts w:asciiTheme="majorHAnsi" w:eastAsia="Times New Roman" w:hAnsiTheme="majorHAnsi" w:cstheme="majorHAnsi"/>
              </w:rPr>
              <w:t>y aktualn</w:t>
            </w:r>
            <w:r w:rsidR="005308DF">
              <w:rPr>
                <w:rFonts w:asciiTheme="majorHAnsi" w:eastAsia="Times New Roman" w:hAnsiTheme="majorHAnsi" w:cstheme="majorHAnsi"/>
              </w:rPr>
              <w:t>ego</w:t>
            </w:r>
            <w:r w:rsidRPr="00486C34">
              <w:rPr>
                <w:rFonts w:asciiTheme="majorHAnsi" w:eastAsia="Times New Roman" w:hAnsiTheme="majorHAnsi" w:cstheme="majorHAnsi"/>
              </w:rPr>
              <w:t xml:space="preserve"> </w:t>
            </w:r>
            <w:r w:rsidRPr="00486C34">
              <w:rPr>
                <w:rFonts w:asciiTheme="majorHAnsi" w:eastAsia="Times New Roman" w:hAnsiTheme="majorHAnsi" w:cstheme="majorHAnsi"/>
                <w:b/>
              </w:rPr>
              <w:t>Certyfikat</w:t>
            </w:r>
            <w:r w:rsidR="005308DF">
              <w:rPr>
                <w:rFonts w:asciiTheme="majorHAnsi" w:eastAsia="Times New Roman" w:hAnsiTheme="majorHAnsi" w:cstheme="majorHAnsi"/>
                <w:b/>
              </w:rPr>
              <w:t>u</w:t>
            </w:r>
            <w:r w:rsidRPr="00486C34">
              <w:rPr>
                <w:rFonts w:asciiTheme="majorHAnsi" w:eastAsia="Times New Roman" w:hAnsiTheme="majorHAnsi" w:cstheme="majorHAnsi"/>
                <w:b/>
              </w:rPr>
              <w:t xml:space="preserve"> programu Gwarant Czystości i Higieny</w:t>
            </w:r>
            <w:r w:rsidRPr="00486C34">
              <w:rPr>
                <w:rFonts w:asciiTheme="majorHAnsi" w:eastAsia="Times New Roman" w:hAnsiTheme="majorHAnsi" w:cstheme="majorHAnsi"/>
              </w:rPr>
              <w:t xml:space="preserve"> o specjalności ogólnej i medycznej</w:t>
            </w:r>
            <w:r w:rsidR="003F70B9" w:rsidRPr="003F70B9">
              <w:rPr>
                <w:rFonts w:asciiTheme="majorHAnsi" w:eastAsia="Times New Roman" w:hAnsiTheme="majorHAnsi" w:cstheme="majorHAnsi"/>
              </w:rPr>
              <w:t xml:space="preserve"> </w:t>
            </w:r>
            <w:r w:rsidRPr="00486C34">
              <w:rPr>
                <w:rFonts w:asciiTheme="majorHAnsi" w:eastAsia="Times New Roman" w:hAnsiTheme="majorHAnsi" w:cstheme="majorHAnsi"/>
                <w:bCs/>
              </w:rPr>
              <w:t>*</w:t>
            </w:r>
          </w:p>
          <w:p w14:paraId="79F5EA16" w14:textId="77777777" w:rsidR="009F002E" w:rsidRDefault="009F002E"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rPr>
            </w:pPr>
          </w:p>
          <w:p w14:paraId="35A07884" w14:textId="0124C067" w:rsidR="002D726A" w:rsidRPr="00486C34"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rPr>
            </w:pPr>
            <w:r w:rsidRPr="00486C34">
              <w:rPr>
                <w:rFonts w:asciiTheme="majorHAnsi" w:eastAsia="Times New Roman" w:hAnsiTheme="majorHAnsi" w:cstheme="majorHAnsi"/>
                <w:i/>
                <w:color w:val="1F497D"/>
              </w:rPr>
              <w:t>należy odpowiednio wykreślić jedną z możliwości</w:t>
            </w:r>
          </w:p>
          <w:p w14:paraId="683C2ABB" w14:textId="77777777" w:rsidR="002D726A" w:rsidRPr="002D726A" w:rsidRDefault="002D726A" w:rsidP="002D726A">
            <w:pPr>
              <w:suppressAutoHyphens/>
              <w:overflowPunct w:val="0"/>
              <w:autoSpaceDE w:val="0"/>
              <w:spacing w:line="240" w:lineRule="auto"/>
              <w:jc w:val="center"/>
              <w:textAlignment w:val="baseline"/>
              <w:rPr>
                <w:rFonts w:asciiTheme="majorHAnsi" w:eastAsia="Times New Roman" w:hAnsiTheme="majorHAnsi" w:cstheme="majorHAnsi"/>
                <w:i/>
                <w:color w:val="1F497D"/>
                <w:sz w:val="20"/>
                <w:szCs w:val="20"/>
              </w:rPr>
            </w:pPr>
          </w:p>
          <w:p w14:paraId="67402C69" w14:textId="7D1B97B6" w:rsidR="002D726A" w:rsidRPr="002D726A" w:rsidRDefault="002D726A" w:rsidP="002D726A">
            <w:pPr>
              <w:suppressAutoHyphens/>
              <w:overflowPunct w:val="0"/>
              <w:autoSpaceDE w:val="0"/>
              <w:spacing w:line="240" w:lineRule="auto"/>
              <w:textAlignment w:val="baseline"/>
              <w:rPr>
                <w:rFonts w:ascii="Times New Roman" w:eastAsia="Times New Roman" w:hAnsi="Times New Roman" w:cs="Times New Roman"/>
                <w:sz w:val="21"/>
                <w:szCs w:val="21"/>
              </w:rPr>
            </w:pPr>
          </w:p>
        </w:tc>
      </w:tr>
    </w:tbl>
    <w:p w14:paraId="53DA2C68" w14:textId="77777777" w:rsidR="00894E2B" w:rsidRPr="00211901" w:rsidRDefault="00894E2B" w:rsidP="007A3A54">
      <w:pPr>
        <w:suppressAutoHyphens/>
        <w:overflowPunct w:val="0"/>
        <w:autoSpaceDE w:val="0"/>
        <w:jc w:val="both"/>
        <w:textAlignment w:val="baseline"/>
        <w:rPr>
          <w:b/>
          <w:sz w:val="20"/>
          <w:szCs w:val="20"/>
        </w:rPr>
      </w:pPr>
    </w:p>
    <w:p w14:paraId="7E71E0B4" w14:textId="504E7B49" w:rsidR="00AB5DDA" w:rsidRPr="00486C34" w:rsidRDefault="00C11339" w:rsidP="0035400F">
      <w:pPr>
        <w:pStyle w:val="Akapitzlist"/>
        <w:widowControl w:val="0"/>
        <w:numPr>
          <w:ilvl w:val="3"/>
          <w:numId w:val="4"/>
        </w:numPr>
        <w:spacing w:after="120"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Cena podana powyżej jest niezmienna (z wyjątkiem okoliczności przewidzianych</w:t>
      </w:r>
      <w:r w:rsidR="001C4BFD" w:rsidRPr="00486C34">
        <w:rPr>
          <w:rFonts w:asciiTheme="majorHAnsi" w:hAnsiTheme="majorHAnsi" w:cstheme="majorHAnsi"/>
          <w:sz w:val="24"/>
          <w:szCs w:val="24"/>
        </w:rPr>
        <w:t xml:space="preserve"> </w:t>
      </w:r>
      <w:r w:rsidRPr="00486C34">
        <w:rPr>
          <w:rFonts w:asciiTheme="majorHAnsi" w:hAnsiTheme="majorHAnsi" w:cstheme="majorHAnsi"/>
          <w:sz w:val="24"/>
          <w:szCs w:val="24"/>
        </w:rPr>
        <w:t>w</w:t>
      </w:r>
      <w:r w:rsidR="001C4BFD" w:rsidRPr="00486C34">
        <w:rPr>
          <w:rFonts w:asciiTheme="majorHAnsi" w:hAnsiTheme="majorHAnsi" w:cstheme="majorHAnsi"/>
          <w:sz w:val="24"/>
          <w:szCs w:val="24"/>
        </w:rPr>
        <w:t xml:space="preserve"> projektowanych postanowieniach</w:t>
      </w:r>
      <w:r w:rsidR="00AB5DDA" w:rsidRPr="00486C34">
        <w:rPr>
          <w:rFonts w:asciiTheme="majorHAnsi" w:hAnsiTheme="majorHAnsi" w:cstheme="majorHAnsi"/>
          <w:sz w:val="24"/>
          <w:szCs w:val="24"/>
        </w:rPr>
        <w:t xml:space="preserve"> </w:t>
      </w:r>
      <w:r w:rsidRPr="00486C34">
        <w:rPr>
          <w:rFonts w:asciiTheme="majorHAnsi" w:hAnsiTheme="majorHAnsi" w:cstheme="majorHAnsi"/>
          <w:sz w:val="24"/>
          <w:szCs w:val="24"/>
        </w:rPr>
        <w:t>umowy) w okresie realizacji przedmiotu zamówienia i obejmuje wszystkie koszty, jakie ponosi Zamawiający w związku z realizacją przedmiotowego zamówienia. Wynagrodzenie będzie płatne stosownie do p</w:t>
      </w:r>
      <w:r w:rsidR="002B7651" w:rsidRPr="00486C34">
        <w:rPr>
          <w:rFonts w:asciiTheme="majorHAnsi" w:hAnsiTheme="majorHAnsi" w:cstheme="majorHAnsi"/>
          <w:sz w:val="24"/>
          <w:szCs w:val="24"/>
        </w:rPr>
        <w:t>rojektowanych postanowień</w:t>
      </w:r>
      <w:r w:rsidRPr="00486C34">
        <w:rPr>
          <w:rFonts w:asciiTheme="majorHAnsi" w:hAnsiTheme="majorHAnsi" w:cstheme="majorHAnsi"/>
          <w:sz w:val="24"/>
          <w:szCs w:val="24"/>
        </w:rPr>
        <w:t xml:space="preserve"> umowy, w terminach i sposób przewidziany w ty</w:t>
      </w:r>
      <w:r w:rsidR="002B7651" w:rsidRPr="00486C34">
        <w:rPr>
          <w:rFonts w:asciiTheme="majorHAnsi" w:hAnsiTheme="majorHAnsi" w:cstheme="majorHAnsi"/>
          <w:sz w:val="24"/>
          <w:szCs w:val="24"/>
        </w:rPr>
        <w:t>ch postanowieniach</w:t>
      </w:r>
      <w:r w:rsidRPr="00486C34">
        <w:rPr>
          <w:rFonts w:asciiTheme="majorHAnsi" w:hAnsiTheme="majorHAnsi" w:cstheme="majorHAnsi"/>
          <w:sz w:val="24"/>
          <w:szCs w:val="24"/>
        </w:rPr>
        <w:t>.</w:t>
      </w:r>
    </w:p>
    <w:p w14:paraId="6DDC71DD" w14:textId="77777777" w:rsidR="0035400F" w:rsidRPr="00486C34" w:rsidRDefault="0035400F" w:rsidP="0035400F">
      <w:pPr>
        <w:pStyle w:val="Akapitzlist"/>
        <w:widowControl w:val="0"/>
        <w:spacing w:after="120" w:line="271" w:lineRule="auto"/>
        <w:ind w:left="284"/>
        <w:jc w:val="both"/>
        <w:rPr>
          <w:rFonts w:asciiTheme="majorHAnsi" w:hAnsiTheme="majorHAnsi" w:cstheme="majorHAnsi"/>
          <w:color w:val="FF0000"/>
          <w:sz w:val="24"/>
          <w:szCs w:val="24"/>
        </w:rPr>
      </w:pPr>
    </w:p>
    <w:p w14:paraId="0923C86C" w14:textId="21AB6532" w:rsidR="0035400F" w:rsidRPr="00486C34" w:rsidRDefault="0035400F" w:rsidP="0035400F">
      <w:pPr>
        <w:pStyle w:val="Akapitzlist"/>
        <w:widowControl w:val="0"/>
        <w:numPr>
          <w:ilvl w:val="3"/>
          <w:numId w:val="4"/>
        </w:numPr>
        <w:spacing w:after="120"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O</w:t>
      </w:r>
      <w:r w:rsidRPr="00486C34">
        <w:rPr>
          <w:rFonts w:asciiTheme="majorHAnsi" w:hAnsiTheme="majorHAnsi" w:cstheme="majorHAnsi"/>
          <w:snapToGrid w:val="0"/>
          <w:sz w:val="24"/>
          <w:szCs w:val="24"/>
        </w:rPr>
        <w:t>świadczamy, że</w:t>
      </w:r>
      <w:r w:rsidRPr="00486C34">
        <w:rPr>
          <w:rFonts w:asciiTheme="majorHAnsi" w:hAnsiTheme="majorHAnsi" w:cstheme="majorHAnsi"/>
          <w:sz w:val="24"/>
          <w:szCs w:val="24"/>
        </w:rPr>
        <w:t>:</w:t>
      </w:r>
    </w:p>
    <w:p w14:paraId="3CCC79C7" w14:textId="57CBF529" w:rsidR="0035400F" w:rsidRPr="00486C34"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wybór niniejszej oferty</w:t>
      </w:r>
      <w:r w:rsidRPr="00486C34">
        <w:rPr>
          <w:rFonts w:asciiTheme="majorHAnsi" w:hAnsiTheme="majorHAnsi" w:cstheme="majorHAnsi"/>
          <w:b/>
          <w:sz w:val="24"/>
          <w:szCs w:val="24"/>
        </w:rPr>
        <w:t xml:space="preserve"> nie będzie </w:t>
      </w:r>
      <w:r w:rsidRPr="00486C34">
        <w:rPr>
          <w:rFonts w:asciiTheme="majorHAnsi" w:hAnsiTheme="majorHAnsi" w:cstheme="majorHAnsi"/>
          <w:sz w:val="24"/>
          <w:szCs w:val="24"/>
        </w:rPr>
        <w:t xml:space="preserve">prowadził do powstania u Zamawiającego obowiązku podatkowego zgodnie z przepisami o podatku od towarów i usług </w:t>
      </w:r>
      <w:r w:rsidRPr="00486C34">
        <w:rPr>
          <w:rFonts w:asciiTheme="majorHAnsi" w:hAnsiTheme="majorHAnsi" w:cstheme="majorHAnsi"/>
          <w:b/>
          <w:sz w:val="24"/>
          <w:szCs w:val="24"/>
        </w:rPr>
        <w:t>*</w:t>
      </w:r>
    </w:p>
    <w:p w14:paraId="0B689705" w14:textId="11181D5A" w:rsidR="0035400F" w:rsidRPr="00486C34"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b/>
          <w:sz w:val="24"/>
          <w:szCs w:val="24"/>
        </w:rPr>
      </w:pPr>
      <w:r w:rsidRPr="00486C34">
        <w:rPr>
          <w:rFonts w:asciiTheme="majorHAnsi" w:hAnsiTheme="majorHAnsi" w:cstheme="majorHAnsi"/>
          <w:sz w:val="24"/>
          <w:szCs w:val="24"/>
        </w:rPr>
        <w:t>- wybór niniejszej oferty</w:t>
      </w:r>
      <w:r w:rsidRPr="00486C34">
        <w:rPr>
          <w:rFonts w:asciiTheme="majorHAnsi" w:hAnsiTheme="majorHAnsi" w:cstheme="majorHAnsi"/>
          <w:b/>
          <w:sz w:val="24"/>
          <w:szCs w:val="24"/>
        </w:rPr>
        <w:t xml:space="preserve"> będzie </w:t>
      </w:r>
      <w:r w:rsidRPr="00486C34">
        <w:rPr>
          <w:rFonts w:asciiTheme="majorHAnsi" w:hAnsiTheme="majorHAnsi" w:cstheme="majorHAnsi"/>
          <w:sz w:val="24"/>
          <w:szCs w:val="24"/>
        </w:rPr>
        <w:t xml:space="preserve">prowadził do powstania u Zamawiającego obowiązku podatkowego zgodnie z przepisami o podatku od towarów i usług. Powyższy obowiązek </w:t>
      </w:r>
      <w:r w:rsidRPr="00486C34">
        <w:rPr>
          <w:rFonts w:asciiTheme="majorHAnsi" w:hAnsiTheme="majorHAnsi" w:cstheme="majorHAnsi"/>
          <w:sz w:val="24"/>
          <w:szCs w:val="24"/>
        </w:rPr>
        <w:lastRenderedPageBreak/>
        <w:t>podatkowy będzie dotyczył: …………………………… objętych przedmiotem zamówienia, a ich wartość netto (bez kwoty podatku) będzie wynosiła ………………………… zł.</w:t>
      </w:r>
      <w:r w:rsidRPr="00486C34">
        <w:rPr>
          <w:rFonts w:asciiTheme="majorHAnsi" w:hAnsiTheme="majorHAnsi" w:cstheme="majorHAnsi"/>
          <w:b/>
          <w:sz w:val="24"/>
          <w:szCs w:val="24"/>
        </w:rPr>
        <w:t xml:space="preserve"> *</w:t>
      </w:r>
    </w:p>
    <w:p w14:paraId="4396B732" w14:textId="77777777" w:rsidR="0035400F" w:rsidRPr="00486C34" w:rsidRDefault="0035400F" w:rsidP="0035400F">
      <w:pPr>
        <w:suppressAutoHyphens/>
        <w:overflowPunct w:val="0"/>
        <w:autoSpaceDE w:val="0"/>
        <w:spacing w:line="271" w:lineRule="auto"/>
        <w:ind w:left="426" w:hanging="142"/>
        <w:jc w:val="both"/>
        <w:textAlignment w:val="baseline"/>
        <w:rPr>
          <w:rFonts w:asciiTheme="majorHAnsi" w:hAnsiTheme="majorHAnsi" w:cstheme="majorHAnsi"/>
          <w:sz w:val="24"/>
          <w:szCs w:val="24"/>
        </w:rPr>
      </w:pPr>
    </w:p>
    <w:p w14:paraId="71C65BB0" w14:textId="12C65CF1" w:rsidR="007510C5" w:rsidRPr="00486C34" w:rsidRDefault="007510C5" w:rsidP="0035400F">
      <w:pPr>
        <w:pStyle w:val="Akapitzlist"/>
        <w:widowControl w:val="0"/>
        <w:numPr>
          <w:ilvl w:val="3"/>
          <w:numId w:val="4"/>
        </w:numPr>
        <w:spacing w:after="120" w:line="271" w:lineRule="auto"/>
        <w:ind w:left="284" w:hanging="284"/>
        <w:jc w:val="both"/>
        <w:rPr>
          <w:rFonts w:asciiTheme="majorHAnsi" w:hAnsiTheme="majorHAnsi" w:cstheme="majorHAnsi"/>
          <w:sz w:val="24"/>
          <w:szCs w:val="24"/>
        </w:rPr>
      </w:pPr>
      <w:r w:rsidRPr="00486C34">
        <w:rPr>
          <w:rFonts w:asciiTheme="majorHAnsi" w:hAnsiTheme="majorHAnsi" w:cstheme="majorHAnsi"/>
          <w:b/>
          <w:bCs/>
          <w:sz w:val="24"/>
          <w:szCs w:val="24"/>
        </w:rPr>
        <w:t>Oświadczam/y,</w:t>
      </w:r>
      <w:r w:rsidRPr="00486C34">
        <w:rPr>
          <w:rFonts w:asciiTheme="majorHAnsi" w:hAnsiTheme="majorHAnsi" w:cstheme="majorHAnsi"/>
          <w:sz w:val="24"/>
          <w:szCs w:val="24"/>
        </w:rPr>
        <w:t xml:space="preserve"> że w rozumieniu przepisów art. 7 ustawy z dnia 6 marca 2018 r. Prawo przedsiębiorców (t.j. Dz. U. z 20</w:t>
      </w:r>
      <w:r w:rsidR="00291A18" w:rsidRPr="00486C34">
        <w:rPr>
          <w:rFonts w:asciiTheme="majorHAnsi" w:hAnsiTheme="majorHAnsi" w:cstheme="majorHAnsi"/>
          <w:sz w:val="24"/>
          <w:szCs w:val="24"/>
        </w:rPr>
        <w:t>21</w:t>
      </w:r>
      <w:r w:rsidRPr="00486C34">
        <w:rPr>
          <w:rFonts w:asciiTheme="majorHAnsi" w:hAnsiTheme="majorHAnsi" w:cstheme="majorHAnsi"/>
          <w:sz w:val="24"/>
          <w:szCs w:val="24"/>
        </w:rPr>
        <w:t xml:space="preserve"> r. poz. 1</w:t>
      </w:r>
      <w:r w:rsidR="00291A18" w:rsidRPr="00486C34">
        <w:rPr>
          <w:rFonts w:asciiTheme="majorHAnsi" w:hAnsiTheme="majorHAnsi" w:cstheme="majorHAnsi"/>
          <w:sz w:val="24"/>
          <w:szCs w:val="24"/>
        </w:rPr>
        <w:t>62</w:t>
      </w:r>
      <w:r w:rsidRPr="00486C34">
        <w:rPr>
          <w:rFonts w:asciiTheme="majorHAnsi" w:hAnsiTheme="majorHAnsi" w:cstheme="majorHAnsi"/>
          <w:sz w:val="24"/>
          <w:szCs w:val="24"/>
        </w:rPr>
        <w:t>) firma, którą reprezentuje jest:</w:t>
      </w:r>
    </w:p>
    <w:p w14:paraId="61B86A58" w14:textId="77777777" w:rsidR="007510C5" w:rsidRPr="00486C34" w:rsidRDefault="007510C5">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sidRPr="00486C34">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7AD49219" w14:textId="77777777" w:rsidR="007510C5" w:rsidRPr="00486C34" w:rsidRDefault="007510C5">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sidRPr="00486C34">
        <w:rPr>
          <w:rFonts w:asciiTheme="majorHAnsi" w:hAnsiTheme="majorHAnsi" w:cstheme="majorHAnsi"/>
          <w:sz w:val="24"/>
          <w:szCs w:val="24"/>
        </w:rPr>
        <w:t>małym przedsiębiorstwem (przedsiębiorstwo, które zatrudnia mniej niż 50 osób i którego roczny obrót lub roczna suma bilansowa nie przekracza 10 milionów EUR),</w:t>
      </w:r>
    </w:p>
    <w:p w14:paraId="47F5CB02" w14:textId="79A603C9" w:rsidR="007510C5" w:rsidRDefault="007510C5">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sidRPr="00486C34">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70EC2F67" w14:textId="5560D379" w:rsidR="008B0A16" w:rsidRDefault="008B0A16">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7E9D9D2C" w14:textId="7AE025CB" w:rsidR="008B0A16" w:rsidRPr="00486C34" w:rsidRDefault="008B0A16">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3B79E45E" w14:textId="4DF90FCA" w:rsidR="007510C5" w:rsidRPr="00486C34" w:rsidRDefault="008B0A16">
      <w:pPr>
        <w:numPr>
          <w:ilvl w:val="0"/>
          <w:numId w:val="26"/>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r w:rsidR="007510C5" w:rsidRPr="00486C34">
        <w:rPr>
          <w:rFonts w:asciiTheme="majorHAnsi" w:hAnsiTheme="majorHAnsi" w:cstheme="majorHAnsi"/>
          <w:sz w:val="24"/>
          <w:szCs w:val="24"/>
        </w:rPr>
        <w:t>.</w:t>
      </w:r>
    </w:p>
    <w:p w14:paraId="4FF1F730" w14:textId="1AD8267E" w:rsidR="001A042B" w:rsidRDefault="00255181" w:rsidP="00C64A71">
      <w:pPr>
        <w:tabs>
          <w:tab w:val="left" w:pos="426"/>
        </w:tabs>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w:t>
      </w:r>
      <w:r w:rsidR="007510C5" w:rsidRPr="00486C34">
        <w:rPr>
          <w:rFonts w:asciiTheme="majorHAnsi" w:hAnsiTheme="majorHAnsi" w:cstheme="majorHAnsi"/>
          <w:b/>
          <w:i/>
          <w:sz w:val="24"/>
          <w:szCs w:val="24"/>
          <w:vertAlign w:val="superscript"/>
        </w:rPr>
        <w:t>należy postawić „X” przy właściwym kwadracie</w:t>
      </w:r>
    </w:p>
    <w:p w14:paraId="793F7BB0" w14:textId="503CD6C6" w:rsidR="001F346E" w:rsidRPr="00F7316E" w:rsidRDefault="001F346E" w:rsidP="00F7316E">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bookmarkStart w:id="42" w:name="_Hlk63184890"/>
      <w:r w:rsidRPr="00F7316E">
        <w:rPr>
          <w:rFonts w:asciiTheme="majorHAnsi" w:eastAsia="Times New Roman" w:hAnsiTheme="majorHAnsi" w:cstheme="majorHAnsi"/>
          <w:bCs/>
          <w:spacing w:val="-1"/>
          <w:sz w:val="24"/>
          <w:szCs w:val="24"/>
        </w:rPr>
        <w:t xml:space="preserve">* W przypadku składania oferty wspólnej ww. informacja dotyczy każdego z wykonawców. </w:t>
      </w:r>
      <w:r>
        <w:rPr>
          <w:rFonts w:asciiTheme="majorHAnsi" w:eastAsia="Times New Roman" w:hAnsiTheme="majorHAnsi" w:cstheme="majorHAnsi"/>
          <w:bCs/>
          <w:spacing w:val="-1"/>
          <w:sz w:val="24"/>
          <w:szCs w:val="24"/>
        </w:rPr>
        <w:t xml:space="preserve">                 </w:t>
      </w:r>
      <w:r w:rsidRPr="00F7316E">
        <w:rPr>
          <w:rFonts w:asciiTheme="majorHAnsi" w:eastAsia="Times New Roman" w:hAnsiTheme="majorHAnsi" w:cstheme="majorHAnsi"/>
          <w:bCs/>
          <w:spacing w:val="-1"/>
          <w:sz w:val="24"/>
          <w:szCs w:val="24"/>
        </w:rPr>
        <w:t>W takim przypadku informacje z ust. 9 należy skopiować tyle razy, ile podmiotów składa ofertę wspólną, z oznaczeniem którego podmiotu dotyczy dana informacja, albo wypisać wszystkie podmioty, składające ofertę wspólną, wraz z informacją, jakiego rodzaju podmiotem jest dany wykonawca.</w:t>
      </w:r>
    </w:p>
    <w:bookmarkEnd w:id="42"/>
    <w:p w14:paraId="714968CB" w14:textId="77777777" w:rsidR="001F346E" w:rsidRPr="00486C34" w:rsidRDefault="001F346E" w:rsidP="00C64A71">
      <w:pPr>
        <w:tabs>
          <w:tab w:val="left" w:pos="426"/>
        </w:tabs>
        <w:spacing w:line="271" w:lineRule="auto"/>
        <w:jc w:val="both"/>
        <w:rPr>
          <w:rFonts w:asciiTheme="majorHAnsi" w:hAnsiTheme="majorHAnsi" w:cstheme="majorHAnsi"/>
          <w:b/>
          <w:i/>
          <w:sz w:val="24"/>
          <w:szCs w:val="24"/>
          <w:vertAlign w:val="superscript"/>
        </w:rPr>
      </w:pPr>
    </w:p>
    <w:p w14:paraId="3ECE3A79" w14:textId="53A1A30C" w:rsidR="009340D7"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Oświadczam</w:t>
      </w:r>
      <w:r w:rsidR="00C14290" w:rsidRPr="00486C34">
        <w:rPr>
          <w:rFonts w:asciiTheme="majorHAnsi" w:hAnsiTheme="majorHAnsi" w:cstheme="majorHAnsi"/>
          <w:sz w:val="24"/>
          <w:szCs w:val="24"/>
        </w:rPr>
        <w:t>/m</w:t>
      </w:r>
      <w:r w:rsidRPr="00486C34">
        <w:rPr>
          <w:rFonts w:asciiTheme="majorHAnsi" w:hAnsiTheme="majorHAnsi" w:cstheme="majorHAnsi"/>
          <w:sz w:val="24"/>
          <w:szCs w:val="24"/>
        </w:rPr>
        <w:t>y, że zapoznaliśmy się ze Specyfikacją Warunków Zamówienia wraz z załączonymi do niej dokumentami. Przyjmujemy przekazane dokumenty bez zastrzeżeń i zobowiązujemy się do wykonania przedmiotu zamówienia</w:t>
      </w:r>
      <w:r w:rsidR="00322CBB" w:rsidRPr="00486C34">
        <w:rPr>
          <w:rFonts w:asciiTheme="majorHAnsi" w:hAnsiTheme="majorHAnsi" w:cstheme="majorHAnsi"/>
          <w:sz w:val="24"/>
          <w:szCs w:val="24"/>
        </w:rPr>
        <w:t>,</w:t>
      </w:r>
      <w:r w:rsidRPr="00486C34">
        <w:rPr>
          <w:rFonts w:asciiTheme="majorHAnsi" w:hAnsiTheme="majorHAnsi" w:cstheme="majorHAnsi"/>
          <w:sz w:val="24"/>
          <w:szCs w:val="24"/>
        </w:rPr>
        <w:t xml:space="preserve"> zgodnie z warunkami w nich zawartymi.</w:t>
      </w:r>
    </w:p>
    <w:p w14:paraId="08A5FC31" w14:textId="3A161E6C" w:rsidR="009340D7" w:rsidRPr="00486C34" w:rsidRDefault="009340D7"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bCs/>
          <w:sz w:val="24"/>
          <w:szCs w:val="24"/>
        </w:rPr>
        <w:t>Oświadczamy</w:t>
      </w:r>
      <w:r w:rsidRPr="00486C34">
        <w:rPr>
          <w:rFonts w:asciiTheme="majorHAnsi" w:hAnsiTheme="majorHAnsi" w:cstheme="majorHAnsi"/>
          <w:sz w:val="24"/>
          <w:szCs w:val="24"/>
        </w:rPr>
        <w:t>, że złożona oferta została sporządzona samodzielnie, niezależnie od pozostałych uczestników postępowania.</w:t>
      </w:r>
    </w:p>
    <w:p w14:paraId="62C89B2C" w14:textId="46B426CD" w:rsidR="00D0160F"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napToGrid w:val="0"/>
          <w:sz w:val="24"/>
          <w:szCs w:val="24"/>
        </w:rPr>
        <w:t>Oświadczam</w:t>
      </w:r>
      <w:r w:rsidR="00C14290" w:rsidRPr="00486C34">
        <w:rPr>
          <w:rFonts w:asciiTheme="majorHAnsi" w:hAnsiTheme="majorHAnsi" w:cstheme="majorHAnsi"/>
          <w:snapToGrid w:val="0"/>
          <w:sz w:val="24"/>
          <w:szCs w:val="24"/>
        </w:rPr>
        <w:t>/m</w:t>
      </w:r>
      <w:r w:rsidRPr="00486C34">
        <w:rPr>
          <w:rFonts w:asciiTheme="majorHAnsi" w:hAnsiTheme="majorHAnsi" w:cstheme="majorHAnsi"/>
          <w:snapToGrid w:val="0"/>
          <w:sz w:val="24"/>
          <w:szCs w:val="24"/>
        </w:rPr>
        <w:t>y, że zapoznaliśmy się z</w:t>
      </w:r>
      <w:r w:rsidR="00AB5DDA" w:rsidRPr="00486C34">
        <w:rPr>
          <w:rFonts w:asciiTheme="majorHAnsi" w:hAnsiTheme="majorHAnsi" w:cstheme="majorHAnsi"/>
          <w:snapToGrid w:val="0"/>
          <w:sz w:val="24"/>
          <w:szCs w:val="24"/>
        </w:rPr>
        <w:t xml:space="preserve"> </w:t>
      </w:r>
      <w:r w:rsidR="00291A18" w:rsidRPr="00486C34">
        <w:rPr>
          <w:rFonts w:asciiTheme="majorHAnsi" w:hAnsiTheme="majorHAnsi" w:cstheme="majorHAnsi"/>
          <w:snapToGrid w:val="0"/>
          <w:sz w:val="24"/>
          <w:szCs w:val="24"/>
        </w:rPr>
        <w:t xml:space="preserve">projektowanymi postanowieniami </w:t>
      </w:r>
      <w:r w:rsidRPr="00486C34">
        <w:rPr>
          <w:rFonts w:asciiTheme="majorHAnsi" w:hAnsiTheme="majorHAnsi" w:cstheme="majorHAnsi"/>
          <w:snapToGrid w:val="0"/>
          <w:sz w:val="24"/>
          <w:szCs w:val="24"/>
        </w:rPr>
        <w:t>umowy załączonym</w:t>
      </w:r>
      <w:r w:rsidR="00291A18" w:rsidRPr="00486C34">
        <w:rPr>
          <w:rFonts w:asciiTheme="majorHAnsi" w:hAnsiTheme="majorHAnsi" w:cstheme="majorHAnsi"/>
          <w:snapToGrid w:val="0"/>
          <w:sz w:val="24"/>
          <w:szCs w:val="24"/>
        </w:rPr>
        <w:t>i</w:t>
      </w:r>
      <w:r w:rsidRPr="00486C34">
        <w:rPr>
          <w:rFonts w:asciiTheme="majorHAnsi" w:hAnsiTheme="majorHAnsi" w:cstheme="majorHAnsi"/>
          <w:snapToGrid w:val="0"/>
          <w:sz w:val="24"/>
          <w:szCs w:val="24"/>
        </w:rPr>
        <w:t xml:space="preserve"> do dokumentacji przetargowej i akceptujemy </w:t>
      </w:r>
      <w:r w:rsidR="00291A18" w:rsidRPr="00486C34">
        <w:rPr>
          <w:rFonts w:asciiTheme="majorHAnsi" w:hAnsiTheme="majorHAnsi" w:cstheme="majorHAnsi"/>
          <w:snapToGrid w:val="0"/>
          <w:sz w:val="24"/>
          <w:szCs w:val="24"/>
        </w:rPr>
        <w:t>je</w:t>
      </w:r>
      <w:r w:rsidRPr="00486C34">
        <w:rPr>
          <w:rFonts w:asciiTheme="majorHAnsi" w:hAnsiTheme="majorHAnsi" w:cstheme="majorHAnsi"/>
          <w:snapToGrid w:val="0"/>
          <w:sz w:val="24"/>
          <w:szCs w:val="24"/>
        </w:rPr>
        <w:t xml:space="preserve"> bez zastrzeżeń oraz zobowiązujemy się, w przypadku wyboru naszej Oferty, do</w:t>
      </w:r>
      <w:r w:rsidR="00D0160F" w:rsidRPr="00486C34">
        <w:rPr>
          <w:rFonts w:asciiTheme="majorHAnsi" w:hAnsiTheme="majorHAnsi" w:cstheme="majorHAnsi"/>
          <w:snapToGrid w:val="0"/>
          <w:sz w:val="24"/>
          <w:szCs w:val="24"/>
        </w:rPr>
        <w:t xml:space="preserve"> wniesienia</w:t>
      </w:r>
      <w:r w:rsidR="00486C34">
        <w:rPr>
          <w:rFonts w:asciiTheme="majorHAnsi" w:hAnsiTheme="majorHAnsi" w:cstheme="majorHAnsi"/>
          <w:snapToGrid w:val="0"/>
          <w:sz w:val="24"/>
          <w:szCs w:val="24"/>
        </w:rPr>
        <w:t xml:space="preserve"> </w:t>
      </w:r>
      <w:r w:rsidR="00D0160F" w:rsidRPr="00486C34">
        <w:rPr>
          <w:rFonts w:asciiTheme="majorHAnsi" w:hAnsiTheme="majorHAnsi" w:cstheme="majorHAnsi"/>
          <w:snapToGrid w:val="0"/>
          <w:sz w:val="24"/>
          <w:szCs w:val="24"/>
        </w:rPr>
        <w:t xml:space="preserve">zabezpieczenia należytego wykonania umowy i </w:t>
      </w:r>
      <w:r w:rsidRPr="00486C34">
        <w:rPr>
          <w:rFonts w:asciiTheme="majorHAnsi" w:hAnsiTheme="majorHAnsi" w:cstheme="majorHAnsi"/>
          <w:snapToGrid w:val="0"/>
          <w:sz w:val="24"/>
          <w:szCs w:val="24"/>
        </w:rPr>
        <w:t xml:space="preserve"> zawarcia umowy wg wyżej </w:t>
      </w:r>
      <w:r w:rsidR="00291A18" w:rsidRPr="00486C34">
        <w:rPr>
          <w:rFonts w:asciiTheme="majorHAnsi" w:hAnsiTheme="majorHAnsi" w:cstheme="majorHAnsi"/>
          <w:snapToGrid w:val="0"/>
          <w:sz w:val="24"/>
          <w:szCs w:val="24"/>
        </w:rPr>
        <w:t>wymienionych postanowień</w:t>
      </w:r>
      <w:r w:rsidR="00AB5DDA" w:rsidRPr="00486C34">
        <w:rPr>
          <w:rFonts w:asciiTheme="majorHAnsi" w:hAnsiTheme="majorHAnsi" w:cstheme="majorHAnsi"/>
          <w:snapToGrid w:val="0"/>
          <w:sz w:val="24"/>
          <w:szCs w:val="24"/>
        </w:rPr>
        <w:t xml:space="preserve"> </w:t>
      </w:r>
      <w:r w:rsidRPr="00486C34">
        <w:rPr>
          <w:rFonts w:asciiTheme="majorHAnsi" w:hAnsiTheme="majorHAnsi" w:cstheme="majorHAnsi"/>
          <w:snapToGrid w:val="0"/>
          <w:sz w:val="24"/>
          <w:szCs w:val="24"/>
        </w:rPr>
        <w:t>umowy, w miejscu i terminie wyznaczonym przez Zamawiającego</w:t>
      </w:r>
      <w:r w:rsidR="00BC0E3B" w:rsidRPr="00486C34">
        <w:rPr>
          <w:rFonts w:asciiTheme="majorHAnsi" w:hAnsiTheme="majorHAnsi" w:cstheme="majorHAnsi"/>
          <w:snapToGrid w:val="0"/>
          <w:sz w:val="24"/>
          <w:szCs w:val="24"/>
        </w:rPr>
        <w:t>.</w:t>
      </w:r>
    </w:p>
    <w:p w14:paraId="44F5C9BD" w14:textId="6F050EE6" w:rsidR="00D0160F" w:rsidRPr="00486C34" w:rsidRDefault="00B94644"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z w:val="24"/>
          <w:szCs w:val="24"/>
        </w:rPr>
        <w:t>Uważam/my</w:t>
      </w:r>
      <w:r w:rsidRPr="00486C34">
        <w:rPr>
          <w:rFonts w:asciiTheme="majorHAnsi" w:hAnsiTheme="majorHAnsi" w:cstheme="majorHAnsi"/>
          <w:b/>
          <w:bCs/>
          <w:sz w:val="24"/>
          <w:szCs w:val="24"/>
        </w:rPr>
        <w:t xml:space="preserve"> </w:t>
      </w:r>
      <w:r w:rsidRPr="00486C34">
        <w:rPr>
          <w:rFonts w:asciiTheme="majorHAnsi" w:hAnsiTheme="majorHAnsi" w:cstheme="majorHAnsi"/>
          <w:sz w:val="24"/>
          <w:szCs w:val="24"/>
        </w:rPr>
        <w:t xml:space="preserve">za związanych niniejszą ofertą przez czas wskazany w </w:t>
      </w:r>
      <w:r w:rsidRPr="00486C34">
        <w:rPr>
          <w:rFonts w:asciiTheme="majorHAnsi" w:hAnsiTheme="majorHAnsi" w:cstheme="majorHAnsi"/>
          <w:b/>
          <w:bCs/>
          <w:sz w:val="24"/>
          <w:szCs w:val="24"/>
        </w:rPr>
        <w:t xml:space="preserve">Rozdziale XVII SWZ. </w:t>
      </w:r>
    </w:p>
    <w:p w14:paraId="244940F0" w14:textId="55C484A8" w:rsidR="00D0160F"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bCs/>
          <w:sz w:val="24"/>
          <w:szCs w:val="24"/>
        </w:rPr>
        <w:t>Oświadczam</w:t>
      </w:r>
      <w:r w:rsidR="00C14290" w:rsidRPr="00486C34">
        <w:rPr>
          <w:rFonts w:asciiTheme="majorHAnsi" w:hAnsiTheme="majorHAnsi" w:cstheme="majorHAnsi"/>
          <w:bCs/>
          <w:sz w:val="24"/>
          <w:szCs w:val="24"/>
        </w:rPr>
        <w:t>/my</w:t>
      </w:r>
      <w:r w:rsidRPr="00486C34">
        <w:rPr>
          <w:rFonts w:asciiTheme="majorHAnsi" w:hAnsiTheme="majorHAnsi" w:cstheme="majorHAnsi"/>
          <w:bCs/>
          <w:sz w:val="24"/>
          <w:szCs w:val="24"/>
        </w:rPr>
        <w:t>, że wypełniłem obowiązki informacyjne przewidziane w art. 13 lub art. 14 RODO</w:t>
      </w:r>
      <w:r w:rsidRPr="00486C34">
        <w:rPr>
          <w:rFonts w:asciiTheme="majorHAnsi" w:hAnsiTheme="majorHAnsi" w:cstheme="majorHAnsi"/>
          <w:bCs/>
          <w:sz w:val="24"/>
          <w:szCs w:val="24"/>
          <w:vertAlign w:val="superscript"/>
        </w:rPr>
        <w:t>1</w:t>
      </w:r>
      <w:r w:rsidRPr="00486C34">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486C34">
        <w:rPr>
          <w:rFonts w:asciiTheme="majorHAnsi" w:hAnsiTheme="majorHAnsi" w:cstheme="majorHAnsi"/>
          <w:bCs/>
          <w:sz w:val="24"/>
          <w:szCs w:val="24"/>
          <w:vertAlign w:val="superscript"/>
        </w:rPr>
        <w:t>2</w:t>
      </w:r>
    </w:p>
    <w:p w14:paraId="294CF288" w14:textId="4F291E7B" w:rsidR="00C11339" w:rsidRPr="00486C34" w:rsidRDefault="00C11339" w:rsidP="0035400F">
      <w:pPr>
        <w:pStyle w:val="Akapitzlist"/>
        <w:widowControl w:val="0"/>
        <w:numPr>
          <w:ilvl w:val="3"/>
          <w:numId w:val="4"/>
        </w:numPr>
        <w:spacing w:line="271" w:lineRule="auto"/>
        <w:ind w:left="284" w:hanging="284"/>
        <w:jc w:val="both"/>
        <w:rPr>
          <w:rFonts w:asciiTheme="majorHAnsi" w:hAnsiTheme="majorHAnsi" w:cstheme="majorHAnsi"/>
          <w:sz w:val="24"/>
          <w:szCs w:val="24"/>
        </w:rPr>
      </w:pPr>
      <w:r w:rsidRPr="00486C34">
        <w:rPr>
          <w:rFonts w:asciiTheme="majorHAnsi" w:hAnsiTheme="majorHAnsi" w:cstheme="majorHAnsi"/>
          <w:snapToGrid w:val="0"/>
          <w:sz w:val="24"/>
          <w:szCs w:val="24"/>
        </w:rPr>
        <w:t>Oświadczamy, że</w:t>
      </w:r>
      <w:r w:rsidRPr="00486C34">
        <w:rPr>
          <w:rFonts w:asciiTheme="majorHAnsi" w:hAnsiTheme="majorHAnsi" w:cstheme="majorHAnsi"/>
          <w:sz w:val="24"/>
          <w:szCs w:val="24"/>
        </w:rPr>
        <w:t xml:space="preserve"> niniejsze zamówienie powierzymy</w:t>
      </w:r>
      <w:r w:rsidRPr="00486C34">
        <w:rPr>
          <w:rFonts w:asciiTheme="majorHAnsi" w:hAnsiTheme="majorHAnsi" w:cstheme="majorHAnsi"/>
          <w:b/>
          <w:sz w:val="24"/>
          <w:szCs w:val="24"/>
        </w:rPr>
        <w:t xml:space="preserve"> podwykonawcom / nie powierzymy podwykonawcom*</w:t>
      </w:r>
    </w:p>
    <w:p w14:paraId="08011FDB" w14:textId="77777777" w:rsidR="00C11339" w:rsidRPr="00486C34" w:rsidRDefault="00C11339" w:rsidP="001707EC">
      <w:pPr>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lastRenderedPageBreak/>
        <w:t xml:space="preserve">Powierzymy następujący zakres prac podwykonawcom (podać pełną nazwę/firmę, adres, </w:t>
      </w:r>
      <w:r w:rsidRPr="00486C34">
        <w:rPr>
          <w:rFonts w:asciiTheme="majorHAnsi" w:hAnsiTheme="majorHAnsi" w:cstheme="majorHAnsi"/>
          <w:sz w:val="24"/>
          <w:szCs w:val="24"/>
        </w:rPr>
        <w:br/>
        <w:t>a także w zależności od podmiotu: NIP/PESEL, KRS/CEiDG i zakres):</w:t>
      </w:r>
    </w:p>
    <w:p w14:paraId="2E2FBCDF" w14:textId="77777777" w:rsidR="00C11339" w:rsidRPr="00486C34" w:rsidRDefault="00C11339">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786D8635" w14:textId="77777777" w:rsidR="00C11339" w:rsidRPr="00486C34" w:rsidRDefault="00C11339">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0E3DFB94" w14:textId="77777777" w:rsidR="0074733E" w:rsidRPr="00486C34" w:rsidRDefault="0074733E" w:rsidP="00F95E3E">
      <w:pPr>
        <w:widowControl w:val="0"/>
        <w:spacing w:line="271" w:lineRule="auto"/>
        <w:ind w:left="284" w:hanging="284"/>
        <w:jc w:val="both"/>
        <w:rPr>
          <w:rFonts w:asciiTheme="majorHAnsi" w:hAnsiTheme="majorHAnsi" w:cstheme="majorHAnsi"/>
          <w:bCs/>
          <w:sz w:val="24"/>
          <w:szCs w:val="24"/>
        </w:rPr>
      </w:pPr>
    </w:p>
    <w:p w14:paraId="5B41F6C9" w14:textId="7204A675" w:rsidR="00C64A71" w:rsidRPr="00486C34" w:rsidRDefault="00C64A71" w:rsidP="00486C34">
      <w:pPr>
        <w:pStyle w:val="Akapitzlist"/>
        <w:numPr>
          <w:ilvl w:val="3"/>
          <w:numId w:val="4"/>
        </w:numPr>
        <w:tabs>
          <w:tab w:val="left" w:pos="426"/>
        </w:tabs>
        <w:suppressAutoHyphens/>
        <w:overflowPunct w:val="0"/>
        <w:autoSpaceDE w:val="0"/>
        <w:spacing w:line="271" w:lineRule="auto"/>
        <w:ind w:left="426" w:hanging="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Oferta zawiera na stronach od …….. do ……. informacje stanowiące tajemnicę przedsiębiorstwa w rozumieniu art. 11 ust. 4 ustawy z dnia 16 kwietnia 1993 r. o zwalczaniu nieuczciwej konkurencji (t.j. Dz. U. z 202</w:t>
      </w:r>
      <w:r w:rsidR="00CF218F">
        <w:rPr>
          <w:rFonts w:asciiTheme="majorHAnsi" w:hAnsiTheme="majorHAnsi" w:cstheme="majorHAnsi"/>
          <w:sz w:val="24"/>
          <w:szCs w:val="24"/>
        </w:rPr>
        <w:t>2</w:t>
      </w:r>
      <w:r w:rsidRPr="00486C34">
        <w:rPr>
          <w:rFonts w:asciiTheme="majorHAnsi" w:hAnsiTheme="majorHAnsi" w:cstheme="majorHAnsi"/>
          <w:sz w:val="24"/>
          <w:szCs w:val="24"/>
        </w:rPr>
        <w:t xml:space="preserve"> r. poz. </w:t>
      </w:r>
      <w:r w:rsidR="00CF218F">
        <w:rPr>
          <w:rFonts w:asciiTheme="majorHAnsi" w:hAnsiTheme="majorHAnsi" w:cstheme="majorHAnsi"/>
          <w:sz w:val="24"/>
          <w:szCs w:val="24"/>
        </w:rPr>
        <w:t>1233</w:t>
      </w:r>
      <w:r w:rsidRPr="00486C34">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0CA56A32" w14:textId="77777777" w:rsidR="00C64A71" w:rsidRPr="00486C34" w:rsidRDefault="00C64A71" w:rsidP="00C64A71">
      <w:pPr>
        <w:suppressAutoHyphens/>
        <w:overflowPunct w:val="0"/>
        <w:autoSpaceDE w:val="0"/>
        <w:spacing w:line="271" w:lineRule="auto"/>
        <w:ind w:left="28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   stanowią one: </w:t>
      </w:r>
    </w:p>
    <w:p w14:paraId="40E7A63A" w14:textId="1B57C63C"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informacje techniczne przedsiębiorstwa i w stosunku do nich podjęto następujące niezbędne działania w celu zachowania ich poufności: ……………………………………………………......…………………….......................…………….………..............</w:t>
      </w:r>
    </w:p>
    <w:p w14:paraId="11E0E367" w14:textId="166A8B3B"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informacje technologiczne przedsiębiorstwa i w stosunku do nich podjęto następujące niezbędne działania w celu zachowania ich poufności: …………………......………………………………………………………………….......................……....................</w:t>
      </w:r>
    </w:p>
    <w:p w14:paraId="7B80A235" w14:textId="3E03D794"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informacje organizacyjne przedsiębiorstwa i w stosunku do nich podjęto następujące niezbędne działania w celu zachowania ich poufności: ………………………………......………………………….......................………………………………....................</w:t>
      </w:r>
    </w:p>
    <w:p w14:paraId="10DBC983" w14:textId="2DC7C0A7"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inne informacje posiadające wartość gospodarczą i w stosunku do nich podjęto następujące niezbędne działania w celu zachowania ich poufności: …………………………………………................................……………………………………………....................</w:t>
      </w:r>
    </w:p>
    <w:p w14:paraId="5ACE5C9D" w14:textId="077229E8" w:rsidR="00C64A71" w:rsidRPr="00486C34" w:rsidRDefault="00C64A71"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Jednocześnie o oświadczam(y), iż ww. informacje nie zostały ujawnione do wiadomości publicznej. </w:t>
      </w:r>
    </w:p>
    <w:p w14:paraId="41BE5078" w14:textId="3D21E55C" w:rsidR="00D01694" w:rsidRPr="00486C34" w:rsidRDefault="00D01694" w:rsidP="00C64A71">
      <w:pPr>
        <w:suppressAutoHyphens/>
        <w:overflowPunct w:val="0"/>
        <w:autoSpaceDE w:val="0"/>
        <w:spacing w:line="271" w:lineRule="auto"/>
        <w:ind w:left="426"/>
        <w:jc w:val="both"/>
        <w:textAlignment w:val="baseline"/>
        <w:rPr>
          <w:rFonts w:asciiTheme="majorHAnsi" w:hAnsiTheme="majorHAnsi" w:cstheme="majorHAnsi"/>
          <w:sz w:val="24"/>
          <w:szCs w:val="24"/>
        </w:rPr>
      </w:pPr>
    </w:p>
    <w:p w14:paraId="32897DB4" w14:textId="2DE250EA" w:rsidR="00446562" w:rsidRPr="00486C34" w:rsidRDefault="00446562" w:rsidP="0035400F">
      <w:pPr>
        <w:pStyle w:val="Akapitzlist"/>
        <w:numPr>
          <w:ilvl w:val="3"/>
          <w:numId w:val="4"/>
        </w:numPr>
        <w:suppressAutoHyphens/>
        <w:overflowPunct w:val="0"/>
        <w:autoSpaceDE w:val="0"/>
        <w:spacing w:line="271" w:lineRule="auto"/>
        <w:ind w:left="426" w:hanging="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Aktualny dokument potwierdzający umocowanie do reprezentacji Wykonawcy, Zamawiający może pobrać za pomocą bezpłatnych baz dostępnych pod adresem: </w:t>
      </w:r>
    </w:p>
    <w:p w14:paraId="186A25D0" w14:textId="53232290" w:rsidR="00BC0E3B" w:rsidRPr="00486C34" w:rsidRDefault="00446562"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486C34">
        <w:rPr>
          <w:rFonts w:asciiTheme="majorHAnsi" w:hAnsiTheme="majorHAnsi" w:cstheme="majorHAnsi"/>
          <w:b/>
          <w:bCs/>
          <w:sz w:val="24"/>
          <w:szCs w:val="24"/>
          <w:lang w:val="en-US"/>
        </w:rPr>
        <w:t>□</w:t>
      </w:r>
      <w:r w:rsidRPr="00486C34">
        <w:rPr>
          <w:rFonts w:asciiTheme="majorHAnsi" w:hAnsiTheme="majorHAnsi" w:cstheme="majorHAnsi"/>
          <w:sz w:val="24"/>
          <w:szCs w:val="24"/>
          <w:lang w:val="en-US"/>
        </w:rPr>
        <w:t xml:space="preserve"> </w:t>
      </w:r>
      <w:hyperlink r:id="rId41" w:history="1">
        <w:r w:rsidR="009F1FF6" w:rsidRPr="00486C34">
          <w:rPr>
            <w:rStyle w:val="Hipercze"/>
            <w:rFonts w:asciiTheme="majorHAnsi" w:hAnsiTheme="majorHAnsi" w:cstheme="majorHAnsi"/>
            <w:sz w:val="24"/>
            <w:szCs w:val="24"/>
            <w:lang w:val="en-US"/>
          </w:rPr>
          <w:t>https://prod.ceidg.gov.pl/CEIDG/CEIDG.Public.UI/Search.aspx</w:t>
        </w:r>
      </w:hyperlink>
      <w:r w:rsidR="009F1FF6" w:rsidRPr="00486C34">
        <w:rPr>
          <w:rFonts w:asciiTheme="majorHAnsi" w:hAnsiTheme="majorHAnsi" w:cstheme="majorHAnsi"/>
          <w:sz w:val="24"/>
          <w:szCs w:val="24"/>
          <w:lang w:val="en-US"/>
        </w:rPr>
        <w:t xml:space="preserve"> </w:t>
      </w:r>
      <w:r w:rsidR="00BC0E3B" w:rsidRPr="00486C34">
        <w:rPr>
          <w:rFonts w:asciiTheme="majorHAnsi" w:hAnsiTheme="majorHAnsi" w:cstheme="majorHAnsi"/>
          <w:sz w:val="24"/>
          <w:szCs w:val="24"/>
          <w:lang w:val="en-US"/>
        </w:rPr>
        <w:t xml:space="preserve"> (CEIDG)     </w:t>
      </w:r>
    </w:p>
    <w:p w14:paraId="2789A196" w14:textId="16C3D120" w:rsidR="00BC0E3B" w:rsidRPr="00486C34" w:rsidRDefault="00BC0E3B"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486C34">
        <w:rPr>
          <w:rFonts w:asciiTheme="majorHAnsi" w:hAnsiTheme="majorHAnsi" w:cstheme="majorHAnsi"/>
          <w:sz w:val="24"/>
          <w:szCs w:val="24"/>
          <w:lang w:val="en-US"/>
        </w:rPr>
        <w:t xml:space="preserve">□ </w:t>
      </w:r>
      <w:hyperlink r:id="rId42" w:history="1">
        <w:r w:rsidR="009F1FF6" w:rsidRPr="00486C34">
          <w:rPr>
            <w:rStyle w:val="Hipercze"/>
            <w:rFonts w:asciiTheme="majorHAnsi" w:hAnsiTheme="majorHAnsi" w:cstheme="majorHAnsi"/>
            <w:sz w:val="24"/>
            <w:szCs w:val="24"/>
            <w:lang w:val="en-US"/>
          </w:rPr>
          <w:t>https://ekrs.ms.gov.pl/web/wyszukiwarka-krs/strona-glowna/</w:t>
        </w:r>
      </w:hyperlink>
      <w:r w:rsidR="009F1FF6" w:rsidRPr="00486C34">
        <w:rPr>
          <w:rFonts w:asciiTheme="majorHAnsi" w:hAnsiTheme="majorHAnsi" w:cstheme="majorHAnsi"/>
          <w:sz w:val="24"/>
          <w:szCs w:val="24"/>
          <w:lang w:val="en-US"/>
        </w:rPr>
        <w:t xml:space="preserve"> </w:t>
      </w:r>
      <w:r w:rsidR="00446562" w:rsidRPr="00486C34">
        <w:rPr>
          <w:rFonts w:asciiTheme="majorHAnsi" w:hAnsiTheme="majorHAnsi" w:cstheme="majorHAnsi"/>
          <w:sz w:val="24"/>
          <w:szCs w:val="24"/>
          <w:lang w:val="en-US"/>
        </w:rPr>
        <w:t xml:space="preserve"> (KRS)</w:t>
      </w:r>
    </w:p>
    <w:p w14:paraId="47C24065" w14:textId="716A0C58" w:rsidR="00446562" w:rsidRPr="00486C34" w:rsidRDefault="00446562" w:rsidP="00BC0E3B">
      <w:pPr>
        <w:pStyle w:val="Akapitzlist"/>
        <w:widowControl w:val="0"/>
        <w:tabs>
          <w:tab w:val="left" w:pos="142"/>
          <w:tab w:val="left" w:pos="284"/>
        </w:tabs>
        <w:spacing w:line="360" w:lineRule="auto"/>
        <w:ind w:left="284"/>
        <w:rPr>
          <w:rFonts w:asciiTheme="majorHAnsi" w:hAnsiTheme="majorHAnsi" w:cstheme="majorHAnsi"/>
          <w:sz w:val="24"/>
          <w:szCs w:val="24"/>
        </w:rPr>
      </w:pPr>
      <w:r w:rsidRPr="00486C34">
        <w:rPr>
          <w:rFonts w:asciiTheme="majorHAnsi" w:hAnsiTheme="majorHAnsi" w:cstheme="majorHAnsi"/>
          <w:sz w:val="24"/>
          <w:szCs w:val="24"/>
        </w:rPr>
        <w:t>□</w:t>
      </w:r>
      <w:r w:rsidR="00BC0E3B" w:rsidRPr="00486C34">
        <w:rPr>
          <w:rFonts w:asciiTheme="majorHAnsi" w:hAnsiTheme="majorHAnsi" w:cstheme="majorHAnsi"/>
          <w:sz w:val="24"/>
          <w:szCs w:val="24"/>
        </w:rPr>
        <w:t xml:space="preserve"> </w:t>
      </w:r>
      <w:r w:rsidRPr="00486C34">
        <w:rPr>
          <w:rFonts w:asciiTheme="majorHAnsi" w:hAnsiTheme="majorHAnsi" w:cstheme="majorHAnsi"/>
          <w:sz w:val="24"/>
          <w:szCs w:val="24"/>
        </w:rPr>
        <w:t>inny właściwy rejestr…………………………..*…………………………………..*</w:t>
      </w:r>
    </w:p>
    <w:p w14:paraId="05AE4D16" w14:textId="6FC5CBB3" w:rsidR="00446562" w:rsidRPr="00486C34" w:rsidRDefault="00BC0E3B" w:rsidP="00446562">
      <w:pPr>
        <w:widowControl w:val="0"/>
        <w:tabs>
          <w:tab w:val="left" w:pos="142"/>
        </w:tabs>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nazwę bazy)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adres internetowy bazy) </w:t>
      </w:r>
    </w:p>
    <w:p w14:paraId="022D2FCC" w14:textId="02684E15" w:rsidR="00446562" w:rsidRPr="00486C34" w:rsidRDefault="00BC0E3B" w:rsidP="00446562">
      <w:pPr>
        <w:widowControl w:val="0"/>
        <w:tabs>
          <w:tab w:val="left" w:pos="142"/>
        </w:tabs>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brak możliwości pobrania online</w:t>
      </w:r>
    </w:p>
    <w:p w14:paraId="3D56900E" w14:textId="0D202DFE" w:rsidR="00BC0E3B" w:rsidRPr="00486C34" w:rsidRDefault="00BC0E3B" w:rsidP="00BC0E3B">
      <w:pPr>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należy postawić „X” przy właściwym kwadracie</w:t>
      </w:r>
    </w:p>
    <w:p w14:paraId="4A8DBB3A" w14:textId="3772B870" w:rsidR="00D36D2E" w:rsidRDefault="000B71CE" w:rsidP="00D36D2E">
      <w:pPr>
        <w:pStyle w:val="Default"/>
        <w:ind w:left="284"/>
        <w:jc w:val="both"/>
        <w:rPr>
          <w:rFonts w:asciiTheme="majorHAnsi" w:hAnsiTheme="majorHAnsi" w:cstheme="majorHAnsi"/>
          <w:i/>
          <w:iCs/>
        </w:rPr>
      </w:pPr>
      <w:r w:rsidRPr="00486C34">
        <w:rPr>
          <w:rFonts w:asciiTheme="majorHAnsi" w:hAnsiTheme="majorHAnsi" w:cstheme="majorHAns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
    <w:p w14:paraId="51A0D0D3" w14:textId="44F5E0CC" w:rsidR="001F346E" w:rsidRDefault="001F346E" w:rsidP="00D36D2E">
      <w:pPr>
        <w:pStyle w:val="Default"/>
        <w:ind w:left="284"/>
        <w:jc w:val="both"/>
        <w:rPr>
          <w:rFonts w:asciiTheme="majorHAnsi" w:hAnsiTheme="majorHAnsi" w:cstheme="majorHAnsi"/>
          <w:i/>
          <w:iCs/>
        </w:rPr>
      </w:pPr>
    </w:p>
    <w:p w14:paraId="449D9A8C" w14:textId="6DF65915" w:rsidR="001F346E" w:rsidRPr="00F7316E" w:rsidRDefault="001F346E" w:rsidP="004561DC">
      <w:pPr>
        <w:pStyle w:val="Akapitzlist"/>
        <w:numPr>
          <w:ilvl w:val="3"/>
          <w:numId w:val="4"/>
        </w:numPr>
        <w:spacing w:line="26" w:lineRule="atLeast"/>
        <w:ind w:left="567" w:hanging="425"/>
        <w:rPr>
          <w:rFonts w:asciiTheme="majorHAnsi" w:eastAsia="Times New Roman" w:hAnsiTheme="majorHAnsi" w:cstheme="majorHAnsi"/>
          <w:iCs/>
          <w:sz w:val="24"/>
          <w:szCs w:val="24"/>
        </w:rPr>
      </w:pPr>
      <w:r w:rsidRPr="00F7316E">
        <w:rPr>
          <w:rFonts w:asciiTheme="majorHAnsi" w:eastAsia="Times New Roman" w:hAnsiTheme="majorHAnsi" w:cstheme="majorHAnsi"/>
          <w:iCs/>
          <w:sz w:val="24"/>
          <w:szCs w:val="24"/>
        </w:rPr>
        <w:t xml:space="preserve">W przypadku wyboru naszej oferty, wskazujemy następujące osoby do umieszczenia </w:t>
      </w:r>
      <w:r>
        <w:rPr>
          <w:rFonts w:asciiTheme="majorHAnsi" w:eastAsia="Times New Roman" w:hAnsiTheme="majorHAnsi" w:cstheme="majorHAnsi"/>
          <w:iCs/>
          <w:sz w:val="24"/>
          <w:szCs w:val="24"/>
        </w:rPr>
        <w:t xml:space="preserve">          </w:t>
      </w:r>
      <w:r w:rsidRPr="00F7316E">
        <w:rPr>
          <w:rFonts w:asciiTheme="majorHAnsi" w:eastAsia="Times New Roman" w:hAnsiTheme="majorHAnsi" w:cstheme="majorHAnsi"/>
          <w:iCs/>
          <w:sz w:val="24"/>
          <w:szCs w:val="24"/>
        </w:rPr>
        <w:t xml:space="preserve">w Umowie jako reprezentacja Wykonawcy (zgodnie z wpisem w Krajowym Rejestrze </w:t>
      </w:r>
      <w:r w:rsidRPr="00F7316E">
        <w:rPr>
          <w:rFonts w:asciiTheme="majorHAnsi" w:eastAsia="Times New Roman" w:hAnsiTheme="majorHAnsi" w:cstheme="majorHAnsi"/>
          <w:iCs/>
          <w:sz w:val="24"/>
          <w:szCs w:val="24"/>
        </w:rPr>
        <w:lastRenderedPageBreak/>
        <w:t>Sądowym/ wpisem w ewidencji gospodarczej/ udzielonym pełnomocnictwem)</w:t>
      </w:r>
      <w:r w:rsidRPr="00F7316E">
        <w:rPr>
          <w:rFonts w:asciiTheme="majorHAnsi" w:eastAsia="Times New Roman" w:hAnsiTheme="majorHAnsi" w:cstheme="majorHAnsi"/>
          <w:iCs/>
          <w:sz w:val="24"/>
          <w:szCs w:val="24"/>
        </w:rPr>
        <w:br/>
        <w:t xml:space="preserve">Imię i nazwisko </w:t>
      </w:r>
      <w:r w:rsidRPr="00F7316E">
        <w:rPr>
          <w:rFonts w:asciiTheme="majorHAnsi" w:eastAsia="Times New Roman" w:hAnsiTheme="majorHAnsi" w:cstheme="majorHAnsi"/>
          <w:iCs/>
          <w:sz w:val="24"/>
          <w:szCs w:val="24"/>
          <w:highlight w:val="yellow"/>
        </w:rPr>
        <w:t>(wypełnić)</w:t>
      </w:r>
      <w:r w:rsidRPr="00F7316E">
        <w:rPr>
          <w:rFonts w:asciiTheme="majorHAnsi" w:eastAsia="Times New Roman" w:hAnsiTheme="majorHAnsi" w:cstheme="majorHAnsi"/>
          <w:iCs/>
          <w:sz w:val="24"/>
          <w:szCs w:val="24"/>
        </w:rPr>
        <w:t xml:space="preserve"> – stanowisko/funkcja </w:t>
      </w:r>
      <w:r w:rsidRPr="00F7316E">
        <w:rPr>
          <w:rFonts w:asciiTheme="majorHAnsi" w:eastAsia="Times New Roman" w:hAnsiTheme="majorHAnsi" w:cstheme="majorHAnsi"/>
          <w:iCs/>
          <w:sz w:val="24"/>
          <w:szCs w:val="24"/>
          <w:highlight w:val="yellow"/>
        </w:rPr>
        <w:t>(wypełnić)</w:t>
      </w:r>
    </w:p>
    <w:p w14:paraId="6D3ED681" w14:textId="77777777" w:rsidR="001F346E" w:rsidRPr="00004325" w:rsidRDefault="001F346E" w:rsidP="004561DC">
      <w:pPr>
        <w:spacing w:line="26" w:lineRule="atLeast"/>
        <w:ind w:left="567"/>
        <w:rPr>
          <w:rFonts w:asciiTheme="majorHAnsi" w:eastAsia="Times New Roman" w:hAnsiTheme="majorHAnsi" w:cstheme="majorHAnsi"/>
          <w:iCs/>
          <w:sz w:val="24"/>
          <w:szCs w:val="24"/>
        </w:rPr>
      </w:pPr>
      <w:r w:rsidRPr="00004325">
        <w:rPr>
          <w:rFonts w:asciiTheme="majorHAnsi" w:eastAsia="Times New Roman" w:hAnsiTheme="majorHAnsi" w:cstheme="majorHAnsi"/>
          <w:iCs/>
          <w:sz w:val="24"/>
          <w:szCs w:val="24"/>
        </w:rPr>
        <w:t xml:space="preserve">Imię i nazwisko </w:t>
      </w:r>
      <w:r w:rsidRPr="00004325">
        <w:rPr>
          <w:rFonts w:asciiTheme="majorHAnsi" w:eastAsia="Times New Roman" w:hAnsiTheme="majorHAnsi" w:cstheme="majorHAnsi"/>
          <w:iCs/>
          <w:sz w:val="24"/>
          <w:szCs w:val="24"/>
          <w:highlight w:val="yellow"/>
        </w:rPr>
        <w:t>(wypełnić)</w:t>
      </w:r>
      <w:r w:rsidRPr="00004325">
        <w:rPr>
          <w:rFonts w:asciiTheme="majorHAnsi" w:eastAsia="Times New Roman" w:hAnsiTheme="majorHAnsi" w:cstheme="majorHAnsi"/>
          <w:iCs/>
          <w:sz w:val="24"/>
          <w:szCs w:val="24"/>
        </w:rPr>
        <w:t xml:space="preserve"> – stanowisko/funkcja </w:t>
      </w:r>
      <w:r w:rsidRPr="00004325">
        <w:rPr>
          <w:rFonts w:asciiTheme="majorHAnsi" w:eastAsia="Times New Roman" w:hAnsiTheme="majorHAnsi" w:cstheme="majorHAnsi"/>
          <w:iCs/>
          <w:sz w:val="24"/>
          <w:szCs w:val="24"/>
          <w:highlight w:val="yellow"/>
        </w:rPr>
        <w:t>(wypełnić)</w:t>
      </w:r>
    </w:p>
    <w:p w14:paraId="1EB8176A" w14:textId="77777777" w:rsidR="001F346E" w:rsidRPr="00004325" w:rsidRDefault="001F346E" w:rsidP="001F346E">
      <w:pPr>
        <w:spacing w:line="240" w:lineRule="auto"/>
        <w:jc w:val="both"/>
        <w:rPr>
          <w:rFonts w:asciiTheme="majorHAnsi" w:eastAsia="Times New Roman" w:hAnsiTheme="majorHAnsi" w:cstheme="majorHAnsi"/>
          <w:sz w:val="6"/>
          <w:szCs w:val="6"/>
          <w:u w:val="single"/>
        </w:rPr>
      </w:pPr>
    </w:p>
    <w:p w14:paraId="27BDC2BC" w14:textId="77777777" w:rsidR="001F346E" w:rsidRPr="00486C34" w:rsidRDefault="001F346E" w:rsidP="00D36D2E">
      <w:pPr>
        <w:pStyle w:val="Default"/>
        <w:ind w:left="284"/>
        <w:jc w:val="both"/>
        <w:rPr>
          <w:rFonts w:asciiTheme="majorHAnsi" w:hAnsiTheme="majorHAnsi" w:cstheme="majorHAnsi"/>
          <w:i/>
          <w:iCs/>
        </w:rPr>
      </w:pPr>
    </w:p>
    <w:p w14:paraId="2BD0F720" w14:textId="77777777" w:rsidR="00A824A0" w:rsidRPr="00486C34" w:rsidRDefault="00A824A0" w:rsidP="00D36D2E">
      <w:pPr>
        <w:pStyle w:val="Default"/>
        <w:ind w:left="284"/>
        <w:jc w:val="both"/>
        <w:rPr>
          <w:rFonts w:asciiTheme="majorHAnsi" w:hAnsiTheme="majorHAnsi" w:cstheme="majorHAnsi"/>
          <w:i/>
          <w:iCs/>
        </w:rPr>
      </w:pPr>
    </w:p>
    <w:p w14:paraId="5D70E705" w14:textId="0C57F890" w:rsidR="00C11339" w:rsidRPr="00486C34" w:rsidRDefault="0035400F" w:rsidP="0035400F">
      <w:pPr>
        <w:pStyle w:val="Default"/>
        <w:jc w:val="both"/>
        <w:rPr>
          <w:rFonts w:asciiTheme="majorHAnsi" w:hAnsiTheme="majorHAnsi" w:cstheme="majorHAnsi"/>
          <w:b/>
          <w:bCs/>
        </w:rPr>
      </w:pPr>
      <w:r w:rsidRPr="00486C34">
        <w:rPr>
          <w:rFonts w:asciiTheme="majorHAnsi" w:hAnsiTheme="majorHAnsi" w:cstheme="majorHAnsi"/>
          <w:b/>
          <w:bCs/>
          <w:snapToGrid w:val="0"/>
        </w:rPr>
        <w:t>1</w:t>
      </w:r>
      <w:r w:rsidR="00747CD2">
        <w:rPr>
          <w:rFonts w:asciiTheme="majorHAnsi" w:hAnsiTheme="majorHAnsi" w:cstheme="majorHAnsi"/>
          <w:b/>
          <w:bCs/>
          <w:snapToGrid w:val="0"/>
        </w:rPr>
        <w:t>3</w:t>
      </w:r>
      <w:r w:rsidRPr="00486C34">
        <w:rPr>
          <w:rFonts w:asciiTheme="majorHAnsi" w:hAnsiTheme="majorHAnsi" w:cstheme="majorHAnsi"/>
          <w:b/>
          <w:bCs/>
          <w:snapToGrid w:val="0"/>
        </w:rPr>
        <w:t xml:space="preserve">. </w:t>
      </w:r>
      <w:r w:rsidR="00C11339" w:rsidRPr="00486C34">
        <w:rPr>
          <w:rFonts w:asciiTheme="majorHAnsi" w:hAnsiTheme="majorHAnsi" w:cstheme="majorHAnsi"/>
          <w:b/>
          <w:bCs/>
          <w:snapToGrid w:val="0"/>
        </w:rPr>
        <w:t>Wykaz załączników do oferty:</w:t>
      </w:r>
    </w:p>
    <w:p w14:paraId="64FCBB3D" w14:textId="7EBEC5D6" w:rsidR="00130DD8" w:rsidRPr="00486C34" w:rsidRDefault="007C0DCF">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z w:val="24"/>
          <w:szCs w:val="24"/>
        </w:rPr>
        <w:t>Oświadczeni</w:t>
      </w:r>
      <w:r w:rsidR="00C64A71" w:rsidRPr="00486C34">
        <w:rPr>
          <w:rFonts w:asciiTheme="majorHAnsi" w:hAnsiTheme="majorHAnsi" w:cstheme="majorHAnsi"/>
          <w:sz w:val="24"/>
          <w:szCs w:val="24"/>
        </w:rPr>
        <w:t>e</w:t>
      </w:r>
      <w:r w:rsidRPr="00486C34">
        <w:rPr>
          <w:rFonts w:asciiTheme="majorHAnsi" w:hAnsiTheme="majorHAnsi" w:cstheme="majorHAnsi"/>
          <w:sz w:val="24"/>
          <w:szCs w:val="24"/>
        </w:rPr>
        <w:t>, o który</w:t>
      </w:r>
      <w:r w:rsidR="00551ED5" w:rsidRPr="00486C34">
        <w:rPr>
          <w:rFonts w:asciiTheme="majorHAnsi" w:hAnsiTheme="majorHAnsi" w:cstheme="majorHAnsi"/>
          <w:sz w:val="24"/>
          <w:szCs w:val="24"/>
        </w:rPr>
        <w:t>m</w:t>
      </w:r>
      <w:r w:rsidRPr="00486C34">
        <w:rPr>
          <w:rFonts w:asciiTheme="majorHAnsi" w:hAnsiTheme="majorHAnsi" w:cstheme="majorHAnsi"/>
          <w:sz w:val="24"/>
          <w:szCs w:val="24"/>
        </w:rPr>
        <w:t xml:space="preserve"> mowa w </w:t>
      </w:r>
      <w:r w:rsidR="00C64A71" w:rsidRPr="00486C34">
        <w:rPr>
          <w:rFonts w:asciiTheme="majorHAnsi" w:hAnsiTheme="majorHAnsi" w:cstheme="majorHAnsi"/>
          <w:sz w:val="24"/>
          <w:szCs w:val="24"/>
        </w:rPr>
        <w:t>art.</w:t>
      </w:r>
      <w:r w:rsidRPr="00486C34">
        <w:rPr>
          <w:rFonts w:asciiTheme="majorHAnsi" w:hAnsiTheme="majorHAnsi" w:cstheme="majorHAnsi"/>
          <w:sz w:val="24"/>
          <w:szCs w:val="24"/>
        </w:rPr>
        <w:t xml:space="preserve"> 125 ust. 1 ustawy PZP</w:t>
      </w:r>
      <w:r w:rsidRPr="00486C34">
        <w:rPr>
          <w:rFonts w:asciiTheme="majorHAnsi" w:hAnsiTheme="majorHAnsi" w:cstheme="majorHAnsi"/>
          <w:bCs/>
          <w:sz w:val="24"/>
          <w:szCs w:val="24"/>
        </w:rPr>
        <w:t xml:space="preserve"> </w:t>
      </w:r>
      <w:r w:rsidR="00130DD8" w:rsidRPr="00486C34">
        <w:rPr>
          <w:rFonts w:asciiTheme="majorHAnsi" w:hAnsiTheme="majorHAnsi" w:cstheme="majorHAnsi"/>
          <w:bCs/>
          <w:sz w:val="24"/>
          <w:szCs w:val="24"/>
        </w:rPr>
        <w:t>(Załącznik</w:t>
      </w:r>
      <w:r w:rsidR="00D01694" w:rsidRPr="00486C34">
        <w:rPr>
          <w:rFonts w:asciiTheme="majorHAnsi" w:hAnsiTheme="majorHAnsi" w:cstheme="majorHAnsi"/>
          <w:bCs/>
          <w:sz w:val="24"/>
          <w:szCs w:val="24"/>
        </w:rPr>
        <w:t xml:space="preserve"> nr</w:t>
      </w:r>
      <w:r w:rsidR="00130DD8" w:rsidRPr="00486C34">
        <w:rPr>
          <w:rFonts w:asciiTheme="majorHAnsi" w:hAnsiTheme="majorHAnsi" w:cstheme="majorHAnsi"/>
          <w:bCs/>
          <w:sz w:val="24"/>
          <w:szCs w:val="24"/>
        </w:rPr>
        <w:t xml:space="preserve"> </w:t>
      </w:r>
      <w:r w:rsidR="00894E2B" w:rsidRPr="00486C34">
        <w:rPr>
          <w:rFonts w:asciiTheme="majorHAnsi" w:hAnsiTheme="majorHAnsi" w:cstheme="majorHAnsi"/>
          <w:bCs/>
          <w:sz w:val="24"/>
          <w:szCs w:val="24"/>
        </w:rPr>
        <w:t>3</w:t>
      </w:r>
      <w:r w:rsidR="00130DD8" w:rsidRPr="00486C34">
        <w:rPr>
          <w:rFonts w:asciiTheme="majorHAnsi" w:hAnsiTheme="majorHAnsi" w:cstheme="majorHAnsi"/>
          <w:bCs/>
          <w:sz w:val="24"/>
          <w:szCs w:val="24"/>
        </w:rPr>
        <w:t>)</w:t>
      </w:r>
      <w:r w:rsidRPr="00486C34">
        <w:rPr>
          <w:rFonts w:asciiTheme="majorHAnsi" w:hAnsiTheme="majorHAnsi" w:cstheme="majorHAnsi"/>
          <w:bCs/>
          <w:sz w:val="24"/>
          <w:szCs w:val="24"/>
        </w:rPr>
        <w:t>;</w:t>
      </w:r>
    </w:p>
    <w:p w14:paraId="6DC26646" w14:textId="13E60385" w:rsidR="007A3EF5" w:rsidRPr="00486C34" w:rsidRDefault="007A3EF5">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Przedmiotowe środki dowodowe, o których mowa w Rozdziale IV ust. 7 SWZ,</w:t>
      </w:r>
    </w:p>
    <w:p w14:paraId="1488734D" w14:textId="69EFF240" w:rsidR="007C0DCF" w:rsidRPr="00486C34" w:rsidRDefault="007C0DCF">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Pełnomocnictwo do reprezentowania Wykonawcy (jeżeli występuje)*;</w:t>
      </w:r>
    </w:p>
    <w:p w14:paraId="4F5B98CF" w14:textId="6CD9888D" w:rsidR="00C11339" w:rsidRPr="00486C34" w:rsidRDefault="00C11339">
      <w:pPr>
        <w:pStyle w:val="Akapitzlist"/>
        <w:widowControl w:val="0"/>
        <w:numPr>
          <w:ilvl w:val="2"/>
          <w:numId w:val="39"/>
        </w:numPr>
        <w:spacing w:line="271" w:lineRule="auto"/>
        <w:ind w:left="284" w:hanging="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p>
    <w:p w14:paraId="7058841A" w14:textId="71F22C9D" w:rsidR="007C0DCF" w:rsidRPr="00486C34" w:rsidRDefault="007C0DCF" w:rsidP="007C0DCF">
      <w:pPr>
        <w:pStyle w:val="Akapitzlist"/>
        <w:widowControl w:val="0"/>
        <w:spacing w:line="271" w:lineRule="auto"/>
        <w:ind w:left="28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r w:rsidR="00C64A71" w:rsidRPr="00486C34">
        <w:rPr>
          <w:rFonts w:asciiTheme="majorHAnsi" w:hAnsiTheme="majorHAnsi" w:cstheme="majorHAnsi"/>
          <w:snapToGrid w:val="0"/>
          <w:sz w:val="24"/>
          <w:szCs w:val="24"/>
        </w:rPr>
        <w:t>..</w:t>
      </w:r>
      <w:r w:rsidRPr="00486C34">
        <w:rPr>
          <w:rFonts w:asciiTheme="majorHAnsi" w:hAnsiTheme="majorHAnsi" w:cstheme="majorHAnsi"/>
          <w:snapToGrid w:val="0"/>
          <w:sz w:val="24"/>
          <w:szCs w:val="24"/>
        </w:rPr>
        <w:t>………………………..</w:t>
      </w:r>
    </w:p>
    <w:p w14:paraId="08022FEB" w14:textId="77777777" w:rsidR="00C11339" w:rsidRPr="00486C34" w:rsidRDefault="00C11339" w:rsidP="001707EC">
      <w:pPr>
        <w:widowControl w:val="0"/>
        <w:spacing w:line="271" w:lineRule="auto"/>
        <w:jc w:val="both"/>
        <w:rPr>
          <w:rFonts w:asciiTheme="majorHAnsi" w:hAnsiTheme="majorHAnsi" w:cstheme="majorHAnsi"/>
          <w:snapToGrid w:val="0"/>
          <w:sz w:val="24"/>
          <w:szCs w:val="24"/>
        </w:rPr>
      </w:pPr>
    </w:p>
    <w:p w14:paraId="56F5015E" w14:textId="77777777" w:rsidR="00C11339" w:rsidRPr="00486C34" w:rsidRDefault="00C11339" w:rsidP="001707EC">
      <w:pPr>
        <w:widowControl w:val="0"/>
        <w:spacing w:line="271" w:lineRule="auto"/>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 dnia ................................</w:t>
      </w:r>
    </w:p>
    <w:p w14:paraId="549E9F3C" w14:textId="77777777" w:rsidR="00AC48D7" w:rsidRPr="00486C34" w:rsidRDefault="00AC48D7" w:rsidP="001707EC">
      <w:pPr>
        <w:pStyle w:val="Standard"/>
        <w:spacing w:line="271" w:lineRule="auto"/>
        <w:jc w:val="both"/>
        <w:rPr>
          <w:rFonts w:asciiTheme="majorHAnsi" w:hAnsiTheme="majorHAnsi" w:cstheme="majorHAnsi"/>
          <w:b/>
          <w:bCs/>
        </w:rPr>
      </w:pPr>
      <w:bookmarkStart w:id="43" w:name="_Hlk67253202"/>
    </w:p>
    <w:p w14:paraId="5C6D821D" w14:textId="06B7CF76" w:rsidR="00F653AA" w:rsidRPr="00486C34" w:rsidRDefault="00F653AA" w:rsidP="001707EC">
      <w:pPr>
        <w:pStyle w:val="Standard"/>
        <w:spacing w:line="271" w:lineRule="auto"/>
        <w:jc w:val="both"/>
        <w:rPr>
          <w:rFonts w:asciiTheme="majorHAnsi" w:hAnsiTheme="majorHAnsi" w:cstheme="majorHAnsi"/>
          <w:b/>
          <w:bCs/>
        </w:rPr>
      </w:pPr>
      <w:r w:rsidRPr="00486C34">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486C34">
        <w:rPr>
          <w:rFonts w:asciiTheme="majorHAnsi" w:hAnsiTheme="majorHAnsi" w:cstheme="majorHAnsi"/>
          <w:b/>
          <w:bCs/>
        </w:rPr>
        <w:t xml:space="preserve"> </w:t>
      </w:r>
      <w:r w:rsidRPr="00486C34">
        <w:rPr>
          <w:rFonts w:asciiTheme="majorHAnsi" w:hAnsiTheme="majorHAnsi" w:cstheme="majorHAnsi"/>
          <w:b/>
          <w:bCs/>
        </w:rPr>
        <w:t>z dokumentem</w:t>
      </w:r>
      <w:r w:rsidR="00255181" w:rsidRPr="00486C34">
        <w:rPr>
          <w:rFonts w:asciiTheme="majorHAnsi" w:hAnsiTheme="majorHAnsi" w:cstheme="majorHAnsi"/>
          <w:b/>
          <w:bCs/>
        </w:rPr>
        <w:t>/</w:t>
      </w:r>
      <w:r w:rsidRPr="00486C34">
        <w:rPr>
          <w:rFonts w:asciiTheme="majorHAnsi" w:hAnsiTheme="majorHAnsi" w:cstheme="majorHAnsi"/>
          <w:b/>
          <w:bCs/>
        </w:rPr>
        <w:t>ami) potwierdzającymi prawo do reprezentacji Wykonawcy przez osobę podpisującą ofertę.</w:t>
      </w:r>
    </w:p>
    <w:p w14:paraId="35DA9BA7" w14:textId="1685E637" w:rsidR="00C11339" w:rsidRPr="00CB4374" w:rsidRDefault="001C3763" w:rsidP="00CB4374">
      <w:pPr>
        <w:spacing w:line="271" w:lineRule="auto"/>
        <w:jc w:val="both"/>
        <w:rPr>
          <w:rFonts w:asciiTheme="majorHAnsi" w:hAnsiTheme="majorHAnsi" w:cstheme="majorHAnsi"/>
          <w:b/>
          <w:bCs/>
          <w:sz w:val="24"/>
          <w:szCs w:val="24"/>
        </w:rPr>
      </w:pPr>
      <w:r w:rsidRPr="00486C34">
        <w:rPr>
          <w:rFonts w:asciiTheme="majorHAnsi" w:hAnsiTheme="majorHAnsi" w:cstheme="majorHAnsi"/>
          <w:b/>
          <w:bCs/>
          <w:sz w:val="24"/>
          <w:szCs w:val="24"/>
        </w:rPr>
        <w:t xml:space="preserve">Zamawiający zaleca, aby podpis złożony był na podpisywanym </w:t>
      </w:r>
      <w:r w:rsidRPr="00486C34">
        <w:rPr>
          <w:rFonts w:asciiTheme="majorHAnsi" w:hAnsiTheme="majorHAnsi" w:cstheme="majorHAnsi"/>
          <w:b/>
          <w:bCs/>
          <w:sz w:val="24"/>
          <w:szCs w:val="24"/>
          <w:u w:val="single"/>
        </w:rPr>
        <w:t>dokumencie PDF</w:t>
      </w:r>
      <w:r w:rsidRPr="00486C34">
        <w:rPr>
          <w:rFonts w:asciiTheme="majorHAnsi" w:hAnsiTheme="majorHAnsi" w:cstheme="majorHAnsi"/>
          <w:b/>
          <w:bCs/>
          <w:sz w:val="24"/>
          <w:szCs w:val="24"/>
        </w:rPr>
        <w:t xml:space="preserve"> (podpis wewnętrzny) – taki sposób podpisu umożliwia szybką i prawidłową weryfikację</w:t>
      </w:r>
      <w:bookmarkEnd w:id="43"/>
      <w:r w:rsidR="00CB4374">
        <w:rPr>
          <w:rFonts w:asciiTheme="majorHAnsi" w:hAnsiTheme="majorHAnsi" w:cstheme="majorHAnsi"/>
          <w:b/>
          <w:bCs/>
          <w:sz w:val="24"/>
          <w:szCs w:val="24"/>
        </w:rPr>
        <w:t>.</w:t>
      </w:r>
    </w:p>
    <w:p w14:paraId="721DD828" w14:textId="77777777" w:rsidR="00894E2B" w:rsidRPr="00486C34" w:rsidRDefault="00894E2B" w:rsidP="00894E2B">
      <w:pPr>
        <w:jc w:val="both"/>
        <w:rPr>
          <w:rFonts w:asciiTheme="majorHAnsi" w:hAnsiTheme="majorHAnsi" w:cstheme="majorHAnsi"/>
          <w:sz w:val="24"/>
          <w:szCs w:val="24"/>
          <w:u w:val="single"/>
          <w:lang w:val="pl"/>
        </w:rPr>
      </w:pPr>
      <w:r w:rsidRPr="00486C34">
        <w:rPr>
          <w:rFonts w:asciiTheme="majorHAnsi" w:hAnsiTheme="majorHAnsi" w:cstheme="majorHAnsi"/>
          <w:sz w:val="24"/>
          <w:szCs w:val="24"/>
          <w:u w:val="single"/>
          <w:lang w:val="pl"/>
        </w:rPr>
        <w:t xml:space="preserve">Instrukcja wypełniania: </w:t>
      </w:r>
    </w:p>
    <w:p w14:paraId="7DFA736F" w14:textId="77777777" w:rsidR="00894E2B" w:rsidRPr="00486C34" w:rsidRDefault="00894E2B" w:rsidP="00894E2B">
      <w:pPr>
        <w:jc w:val="both"/>
        <w:rPr>
          <w:rFonts w:asciiTheme="majorHAnsi" w:hAnsiTheme="majorHAnsi" w:cstheme="majorHAnsi"/>
          <w:sz w:val="24"/>
          <w:szCs w:val="24"/>
          <w:lang w:val="pl"/>
        </w:rPr>
      </w:pPr>
      <w:r w:rsidRPr="00486C34">
        <w:rPr>
          <w:rFonts w:asciiTheme="majorHAnsi" w:hAnsiTheme="majorHAnsi" w:cstheme="majorHAnsi"/>
          <w:sz w:val="24"/>
          <w:szCs w:val="24"/>
          <w:lang w:val="pl"/>
        </w:rPr>
        <w:t xml:space="preserve">● Wykonawca wypełnia we wszystkich wykropkowanych miejscach. </w:t>
      </w:r>
    </w:p>
    <w:p w14:paraId="77513F3D" w14:textId="77777777" w:rsidR="00894E2B" w:rsidRPr="00486C34" w:rsidRDefault="00894E2B" w:rsidP="00894E2B">
      <w:pPr>
        <w:widowControl w:val="0"/>
        <w:suppressAutoHyphens/>
        <w:jc w:val="both"/>
        <w:rPr>
          <w:rFonts w:asciiTheme="majorHAnsi" w:hAnsiTheme="majorHAnsi" w:cstheme="majorHAnsi"/>
          <w:color w:val="000000"/>
          <w:sz w:val="24"/>
          <w:szCs w:val="24"/>
          <w:lang w:val="pl"/>
        </w:rPr>
      </w:pPr>
      <w:r w:rsidRPr="00486C34">
        <w:rPr>
          <w:rFonts w:asciiTheme="majorHAnsi" w:hAnsiTheme="majorHAnsi" w:cstheme="majorHAnsi"/>
          <w:b/>
          <w:color w:val="000000"/>
          <w:sz w:val="24"/>
          <w:szCs w:val="24"/>
          <w:lang w:val="pl"/>
        </w:rPr>
        <w:t xml:space="preserve">* </w:t>
      </w:r>
      <w:r w:rsidRPr="00486C34">
        <w:rPr>
          <w:rFonts w:asciiTheme="majorHAnsi" w:hAnsiTheme="majorHAnsi" w:cstheme="majorHAnsi"/>
          <w:color w:val="000000"/>
          <w:sz w:val="24"/>
          <w:szCs w:val="24"/>
          <w:lang w:val="pl"/>
        </w:rPr>
        <w:t>Niewłaściwe skreślić lub wpisać nie dotyczy.</w:t>
      </w:r>
    </w:p>
    <w:p w14:paraId="63029830" w14:textId="77777777" w:rsidR="00894E2B" w:rsidRPr="00486C34" w:rsidRDefault="00894E2B" w:rsidP="00894E2B">
      <w:pPr>
        <w:autoSpaceDE w:val="0"/>
        <w:autoSpaceDN w:val="0"/>
        <w:adjustRightInd w:val="0"/>
        <w:jc w:val="both"/>
        <w:rPr>
          <w:rFonts w:asciiTheme="majorHAnsi" w:hAnsiTheme="majorHAnsi" w:cstheme="majorHAnsi"/>
          <w:sz w:val="24"/>
          <w:szCs w:val="24"/>
          <w:lang w:val="pl"/>
        </w:rPr>
      </w:pPr>
    </w:p>
    <w:p w14:paraId="7595587B" w14:textId="50B9BE2C" w:rsidR="00894E2B" w:rsidRPr="00486C34" w:rsidRDefault="00894E2B" w:rsidP="00894E2B">
      <w:pPr>
        <w:widowControl w:val="0"/>
        <w:suppressAutoHyphens/>
        <w:jc w:val="both"/>
        <w:rPr>
          <w:rFonts w:asciiTheme="majorHAnsi" w:hAnsiTheme="majorHAnsi" w:cstheme="majorHAnsi"/>
          <w:lang w:val="pl"/>
        </w:rPr>
      </w:pPr>
      <w:r w:rsidRPr="00486C34">
        <w:rPr>
          <w:rFonts w:asciiTheme="majorHAnsi" w:hAnsiTheme="majorHAnsi" w:cstheme="majorHAnsi"/>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86C34">
        <w:rPr>
          <w:rFonts w:asciiTheme="majorHAnsi" w:hAnsiTheme="majorHAnsi" w:cstheme="majorHAnsi"/>
          <w:b/>
          <w:lang w:val="pl"/>
        </w:rPr>
        <w:t>przy czym w treści oferty Wykonawca zobowiązany jest uwzględnić należną kwotę podatku VAT, bez względu na to kto będzie jej płatnikiem</w:t>
      </w:r>
      <w:r w:rsidRPr="00486C34">
        <w:rPr>
          <w:rFonts w:asciiTheme="majorHAnsi" w:hAnsiTheme="majorHAnsi" w:cstheme="majorHAnsi"/>
          <w:lang w:val="pl"/>
        </w:rPr>
        <w:t xml:space="preserve">. </w:t>
      </w:r>
    </w:p>
    <w:p w14:paraId="4BA17A4C" w14:textId="3001ADB1" w:rsidR="00C11339" w:rsidRPr="00486C34" w:rsidRDefault="00C11339" w:rsidP="001C6CA5">
      <w:pPr>
        <w:spacing w:before="100" w:beforeAutospacing="1"/>
        <w:ind w:left="142" w:hanging="142"/>
        <w:jc w:val="both"/>
        <w:rPr>
          <w:rFonts w:asciiTheme="majorHAnsi" w:hAnsiTheme="majorHAnsi" w:cstheme="majorHAnsi"/>
        </w:rPr>
      </w:pPr>
      <w:r w:rsidRPr="00486C34">
        <w:rPr>
          <w:rFonts w:asciiTheme="majorHAnsi" w:hAnsiTheme="majorHAnsi" w:cstheme="majorHAnsi"/>
          <w:vertAlign w:val="superscript"/>
        </w:rPr>
        <w:t xml:space="preserve">1) </w:t>
      </w:r>
      <w:r w:rsidRPr="00486C34">
        <w:rPr>
          <w:rFonts w:asciiTheme="majorHAnsi" w:hAnsiTheme="majorHAnsi"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77777777" w:rsidR="00183C6A" w:rsidRPr="00486C34" w:rsidRDefault="00C11339" w:rsidP="00227535">
      <w:pPr>
        <w:spacing w:before="100" w:beforeAutospacing="1"/>
        <w:ind w:left="142" w:hanging="142"/>
        <w:jc w:val="both"/>
        <w:rPr>
          <w:rFonts w:asciiTheme="majorHAnsi" w:hAnsiTheme="majorHAnsi" w:cstheme="majorHAnsi"/>
        </w:rPr>
      </w:pPr>
      <w:r w:rsidRPr="00486C34">
        <w:rPr>
          <w:rFonts w:asciiTheme="majorHAnsi" w:hAnsiTheme="majorHAnsi" w:cstheme="majorHAnsi"/>
          <w:vertAlign w:val="superscript"/>
        </w:rPr>
        <w:t>2)</w:t>
      </w:r>
      <w:r w:rsidRPr="00486C34">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486C34">
        <w:rPr>
          <w:rFonts w:asciiTheme="majorHAnsi" w:hAnsiTheme="majorHAnsi" w:cstheme="majorHAnsi"/>
          <w:iCs/>
        </w:rPr>
        <w:t xml:space="preserve">                </w:t>
      </w:r>
    </w:p>
    <w:p w14:paraId="2D3F04A5" w14:textId="77777777" w:rsidR="00B96C7A" w:rsidRPr="00486C34" w:rsidRDefault="00B96C7A" w:rsidP="00B92500">
      <w:pPr>
        <w:ind w:left="5040" w:firstLine="720"/>
        <w:rPr>
          <w:rFonts w:asciiTheme="majorHAnsi" w:hAnsiTheme="majorHAnsi" w:cstheme="majorHAnsi"/>
          <w:iCs/>
        </w:rPr>
      </w:pPr>
    </w:p>
    <w:p w14:paraId="3524B299" w14:textId="0083EBE7" w:rsidR="00916A6F" w:rsidRDefault="00B92500" w:rsidP="00052E05">
      <w:pPr>
        <w:ind w:left="5040" w:firstLine="720"/>
      </w:pPr>
      <w:r w:rsidRPr="00486C34">
        <w:rPr>
          <w:b/>
          <w:iCs/>
          <w:color w:val="FF0000"/>
        </w:rPr>
        <w:t xml:space="preserve">         </w:t>
      </w:r>
    </w:p>
    <w:p w14:paraId="1DEBDD7D" w14:textId="77777777" w:rsidR="00B03859" w:rsidRPr="00FB1B74" w:rsidRDefault="00B03859" w:rsidP="00B03859">
      <w:pPr>
        <w:pStyle w:val="Tytu"/>
        <w:ind w:left="5760" w:firstLine="720"/>
        <w:rPr>
          <w:rFonts w:asciiTheme="majorHAnsi" w:hAnsiTheme="majorHAnsi" w:cstheme="majorHAnsi"/>
          <w:sz w:val="24"/>
          <w:szCs w:val="24"/>
        </w:rPr>
      </w:pPr>
      <w:r w:rsidRPr="00FB1B74">
        <w:rPr>
          <w:rFonts w:asciiTheme="majorHAnsi" w:hAnsiTheme="majorHAnsi" w:cstheme="majorHAnsi"/>
          <w:b/>
          <w:iCs/>
          <w:sz w:val="24"/>
          <w:szCs w:val="24"/>
        </w:rPr>
        <w:lastRenderedPageBreak/>
        <w:t>Załącznik nr 3 do SWZ</w:t>
      </w:r>
    </w:p>
    <w:p w14:paraId="7C9CD375" w14:textId="77777777" w:rsidR="00B03859" w:rsidRPr="00FB1B74" w:rsidRDefault="00B03859" w:rsidP="00B03859">
      <w:pPr>
        <w:pStyle w:val="Default"/>
        <w:shd w:val="clear" w:color="auto" w:fill="B6DDE8" w:themeFill="accent5" w:themeFillTint="66"/>
        <w:spacing w:line="271" w:lineRule="auto"/>
        <w:jc w:val="center"/>
        <w:rPr>
          <w:rFonts w:asciiTheme="majorHAnsi" w:hAnsiTheme="majorHAnsi" w:cstheme="majorHAnsi"/>
          <w:b/>
          <w:bCs/>
          <w:color w:val="auto"/>
          <w:u w:val="single"/>
        </w:rPr>
      </w:pPr>
      <w:r w:rsidRPr="00FB1B74">
        <w:rPr>
          <w:rFonts w:asciiTheme="majorHAnsi" w:hAnsiTheme="majorHAnsi" w:cstheme="majorHAnsi"/>
          <w:b/>
          <w:bCs/>
          <w:color w:val="auto"/>
          <w:u w:val="single"/>
        </w:rPr>
        <w:t>OŚWIADCZENIE WYKONAWCY/WYKONACY WSPÓLNIE UBIEGAJĄCEGO SIĘ O UDZIELENIE ZAMÓWIENIA</w:t>
      </w:r>
    </w:p>
    <w:p w14:paraId="2769218C" w14:textId="77777777" w:rsidR="00B03859" w:rsidRPr="00FB1B74" w:rsidRDefault="00B03859" w:rsidP="00B03859">
      <w:pPr>
        <w:shd w:val="clear" w:color="auto" w:fill="B6DDE8" w:themeFill="accent5" w:themeFillTint="66"/>
        <w:spacing w:line="271" w:lineRule="auto"/>
        <w:jc w:val="center"/>
        <w:rPr>
          <w:rFonts w:asciiTheme="majorHAnsi" w:hAnsiTheme="majorHAnsi" w:cstheme="majorHAnsi"/>
          <w:b/>
          <w:caps/>
          <w:sz w:val="24"/>
          <w:szCs w:val="24"/>
          <w:u w:val="single"/>
        </w:rPr>
      </w:pPr>
      <w:r w:rsidRPr="00FB1B74">
        <w:rPr>
          <w:rFonts w:asciiTheme="majorHAnsi" w:hAnsiTheme="majorHAnsi" w:cstheme="majorHAnsi"/>
          <w:b/>
          <w:sz w:val="24"/>
          <w:szCs w:val="24"/>
          <w:u w:val="single"/>
        </w:rPr>
        <w:t xml:space="preserve">UWZGLĘDNIAJĄCE PRZESŁANKI WYKLUCZENIA Z ART. 7 UST. 1 USTAWY </w:t>
      </w:r>
      <w:r w:rsidRPr="00FB1B74">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0738BD06" w14:textId="77777777" w:rsidR="00B03859" w:rsidRPr="00FB1B74" w:rsidRDefault="00B03859" w:rsidP="00B03859">
      <w:pPr>
        <w:pStyle w:val="Default"/>
        <w:shd w:val="clear" w:color="auto" w:fill="B6DDE8" w:themeFill="accent5" w:themeFillTint="66"/>
        <w:jc w:val="center"/>
        <w:rPr>
          <w:rFonts w:asciiTheme="majorHAnsi" w:hAnsiTheme="majorHAnsi" w:cstheme="majorHAnsi"/>
          <w:b/>
          <w:bCs/>
          <w:color w:val="auto"/>
        </w:rPr>
      </w:pPr>
      <w:r w:rsidRPr="00FB1B74">
        <w:rPr>
          <w:rFonts w:asciiTheme="majorHAnsi" w:hAnsiTheme="majorHAnsi" w:cstheme="majorHAnsi"/>
          <w:b/>
          <w:bCs/>
          <w:color w:val="auto"/>
        </w:rPr>
        <w:t>składane na podstawie art. 125 ust. 1 ustawy Pzp</w:t>
      </w:r>
      <w:r w:rsidRPr="00FB1B74">
        <w:rPr>
          <w:rFonts w:asciiTheme="majorHAnsi" w:hAnsiTheme="majorHAnsi" w:cstheme="majorHAnsi"/>
          <w:color w:val="auto"/>
        </w:rPr>
        <w:t xml:space="preserve"> </w:t>
      </w:r>
      <w:r w:rsidRPr="00FB1B74">
        <w:rPr>
          <w:rFonts w:asciiTheme="majorHAnsi" w:hAnsiTheme="majorHAnsi" w:cstheme="majorHAnsi"/>
          <w:b/>
          <w:bCs/>
          <w:color w:val="auto"/>
        </w:rPr>
        <w:t xml:space="preserve">o braku podstaw do wykluczenia </w:t>
      </w:r>
    </w:p>
    <w:p w14:paraId="26B83565" w14:textId="77777777" w:rsidR="00B03859" w:rsidRPr="00FB1B74" w:rsidRDefault="00B03859" w:rsidP="00B03859">
      <w:pPr>
        <w:pStyle w:val="Default"/>
        <w:shd w:val="clear" w:color="auto" w:fill="B6DDE8" w:themeFill="accent5" w:themeFillTint="66"/>
        <w:jc w:val="center"/>
        <w:rPr>
          <w:rFonts w:asciiTheme="majorHAnsi" w:hAnsiTheme="majorHAnsi" w:cstheme="majorHAnsi"/>
          <w:color w:val="auto"/>
        </w:rPr>
      </w:pPr>
      <w:r w:rsidRPr="00FB1B74">
        <w:rPr>
          <w:rFonts w:asciiTheme="majorHAnsi" w:hAnsiTheme="majorHAnsi" w:cstheme="majorHAnsi"/>
          <w:b/>
          <w:bCs/>
          <w:color w:val="auto"/>
        </w:rPr>
        <w:t>z udziału w postępowaniu</w:t>
      </w:r>
      <w:r w:rsidRPr="00FB1B74">
        <w:rPr>
          <w:rFonts w:asciiTheme="majorHAnsi" w:hAnsiTheme="majorHAnsi" w:cstheme="majorHAnsi"/>
          <w:color w:val="auto"/>
        </w:rPr>
        <w:t xml:space="preserve"> </w:t>
      </w:r>
    </w:p>
    <w:p w14:paraId="03E52F99" w14:textId="77777777" w:rsidR="00B03859" w:rsidRPr="00FB1B74" w:rsidRDefault="00B03859" w:rsidP="00B03859">
      <w:pPr>
        <w:pStyle w:val="Default"/>
        <w:rPr>
          <w:rFonts w:asciiTheme="majorHAnsi" w:hAnsiTheme="majorHAnsi" w:cstheme="majorHAnsi"/>
          <w:sz w:val="22"/>
          <w:szCs w:val="22"/>
        </w:rPr>
      </w:pPr>
    </w:p>
    <w:p w14:paraId="0A5FB423" w14:textId="77777777" w:rsidR="00B03859" w:rsidRPr="00FB1B74" w:rsidRDefault="00B03859" w:rsidP="00B03859">
      <w:pPr>
        <w:pStyle w:val="Default"/>
        <w:rPr>
          <w:rFonts w:asciiTheme="majorHAnsi" w:hAnsiTheme="majorHAnsi" w:cstheme="majorHAnsi"/>
          <w:sz w:val="22"/>
          <w:szCs w:val="22"/>
        </w:rPr>
      </w:pPr>
    </w:p>
    <w:p w14:paraId="148E54FF" w14:textId="77777777" w:rsidR="00B03859" w:rsidRPr="00FB1B74" w:rsidRDefault="00B03859" w:rsidP="00B03859">
      <w:pPr>
        <w:pStyle w:val="Default"/>
        <w:rPr>
          <w:rFonts w:asciiTheme="majorHAnsi" w:hAnsiTheme="majorHAnsi" w:cstheme="majorHAnsi"/>
          <w:sz w:val="22"/>
          <w:szCs w:val="22"/>
        </w:rPr>
      </w:pPr>
      <w:r w:rsidRPr="00FB1B74">
        <w:rPr>
          <w:rFonts w:asciiTheme="majorHAnsi" w:hAnsiTheme="majorHAnsi" w:cstheme="majorHAnsi"/>
          <w:sz w:val="22"/>
          <w:szCs w:val="22"/>
        </w:rPr>
        <w:t xml:space="preserve">……………………………………………………………………………………………………………………………………………… </w:t>
      </w:r>
    </w:p>
    <w:p w14:paraId="335F698B"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rPr>
        <w:t>(pełna nazwa/firma, adres, w zależności od podmiotu: NIP/PESEL, KRS/CEiDG)</w:t>
      </w:r>
    </w:p>
    <w:p w14:paraId="6E60C818"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b/>
          <w:bCs/>
        </w:rPr>
        <w:t xml:space="preserve">reprezentowany przez: </w:t>
      </w:r>
    </w:p>
    <w:p w14:paraId="2DC4E4F6" w14:textId="77777777" w:rsidR="00FB1B74" w:rsidRDefault="00FB1B74" w:rsidP="00B03859">
      <w:pPr>
        <w:pStyle w:val="Default"/>
        <w:rPr>
          <w:rFonts w:asciiTheme="majorHAnsi" w:hAnsiTheme="majorHAnsi" w:cstheme="majorHAnsi"/>
          <w:sz w:val="22"/>
          <w:szCs w:val="22"/>
        </w:rPr>
      </w:pPr>
    </w:p>
    <w:p w14:paraId="11E92F51" w14:textId="5F9D39F2" w:rsidR="00B03859" w:rsidRPr="00FB1B74" w:rsidRDefault="00B03859" w:rsidP="00B03859">
      <w:pPr>
        <w:pStyle w:val="Default"/>
        <w:rPr>
          <w:rFonts w:asciiTheme="majorHAnsi" w:hAnsiTheme="majorHAnsi" w:cstheme="majorHAnsi"/>
          <w:sz w:val="22"/>
          <w:szCs w:val="22"/>
        </w:rPr>
      </w:pPr>
      <w:r w:rsidRPr="00FB1B74">
        <w:rPr>
          <w:rFonts w:asciiTheme="majorHAnsi" w:hAnsiTheme="majorHAnsi" w:cstheme="majorHAnsi"/>
          <w:sz w:val="22"/>
          <w:szCs w:val="22"/>
        </w:rPr>
        <w:t>………………………………………………………………………………………………………………………………………………</w:t>
      </w:r>
    </w:p>
    <w:p w14:paraId="39C8EDCC"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rPr>
        <w:t xml:space="preserve">(imię, nazwisko, stanowisko/podstawa do reprezentacji) </w:t>
      </w:r>
    </w:p>
    <w:p w14:paraId="6C578DDD" w14:textId="77777777" w:rsidR="00B03859" w:rsidRPr="00FB1B74" w:rsidRDefault="00B03859" w:rsidP="00B03859">
      <w:pPr>
        <w:pStyle w:val="Default"/>
        <w:jc w:val="both"/>
        <w:rPr>
          <w:rFonts w:asciiTheme="majorHAnsi" w:hAnsiTheme="majorHAnsi" w:cstheme="majorHAnsi"/>
          <w:sz w:val="22"/>
          <w:szCs w:val="22"/>
        </w:rPr>
      </w:pPr>
    </w:p>
    <w:p w14:paraId="75EA408E" w14:textId="20117ED7" w:rsidR="00B03859" w:rsidRPr="00FB1B74" w:rsidRDefault="00B03859" w:rsidP="00B03859">
      <w:pPr>
        <w:suppressAutoHyphens/>
        <w:autoSpaceDE w:val="0"/>
        <w:jc w:val="both"/>
        <w:rPr>
          <w:rFonts w:asciiTheme="majorHAnsi" w:hAnsiTheme="majorHAnsi" w:cstheme="majorHAnsi"/>
          <w:b/>
          <w:sz w:val="24"/>
          <w:szCs w:val="24"/>
        </w:rPr>
      </w:pPr>
      <w:r w:rsidRPr="00FB1B74">
        <w:rPr>
          <w:rFonts w:asciiTheme="majorHAnsi" w:hAnsiTheme="majorHAnsi" w:cstheme="majorHAnsi"/>
          <w:sz w:val="24"/>
          <w:szCs w:val="24"/>
        </w:rPr>
        <w:t xml:space="preserve">Składając ofertę w postępowaniu o udzielenie zamówieniu publicznego na realizację zadania pod nazwą: </w:t>
      </w:r>
      <w:r w:rsidRPr="00FB1B74">
        <w:rPr>
          <w:rFonts w:asciiTheme="majorHAnsi" w:eastAsia="Times New Roman" w:hAnsiTheme="majorHAnsi" w:cstheme="majorHAnsi"/>
          <w:b/>
          <w:bCs/>
          <w:color w:val="000000"/>
          <w:sz w:val="24"/>
          <w:szCs w:val="24"/>
          <w:lang w:bidi="pl-PL"/>
        </w:rPr>
        <w:t xml:space="preserve">„Wykonywanie czynności porządkowych i pomocniczych będących   w związku  z usługami medycznymi w Oddziałach </w:t>
      </w:r>
      <w:r w:rsidRPr="00FB1B74">
        <w:rPr>
          <w:rFonts w:asciiTheme="majorHAnsi" w:hAnsiTheme="majorHAnsi" w:cstheme="majorHAnsi"/>
          <w:b/>
          <w:bCs/>
          <w:sz w:val="24"/>
          <w:szCs w:val="24"/>
        </w:rPr>
        <w:t>Szpitala Nowowiejskiego”</w:t>
      </w:r>
      <w:bookmarkStart w:id="44" w:name="_Hlk110844916"/>
      <w:r w:rsidRPr="00FB1B74">
        <w:rPr>
          <w:rFonts w:asciiTheme="majorHAnsi" w:hAnsiTheme="majorHAnsi" w:cstheme="majorHAnsi"/>
          <w:b/>
          <w:sz w:val="24"/>
          <w:szCs w:val="24"/>
        </w:rPr>
        <w:t xml:space="preserve"> </w:t>
      </w:r>
      <w:r w:rsidRPr="00FB1B74">
        <w:rPr>
          <w:rFonts w:asciiTheme="majorHAnsi" w:hAnsiTheme="majorHAnsi" w:cstheme="majorHAnsi"/>
          <w:b/>
          <w:bCs/>
          <w:sz w:val="24"/>
          <w:szCs w:val="24"/>
        </w:rPr>
        <w:t xml:space="preserve">nr postępowania </w:t>
      </w:r>
      <w:r w:rsidRPr="003263CF">
        <w:rPr>
          <w:rFonts w:asciiTheme="majorHAnsi" w:hAnsiTheme="majorHAnsi" w:cstheme="majorHAnsi"/>
          <w:b/>
          <w:bCs/>
          <w:sz w:val="24"/>
          <w:szCs w:val="24"/>
        </w:rPr>
        <w:t>16/DZP/2022</w:t>
      </w:r>
      <w:bookmarkEnd w:id="44"/>
      <w:r w:rsidRPr="006A309D">
        <w:rPr>
          <w:rFonts w:asciiTheme="majorHAnsi" w:hAnsiTheme="majorHAnsi" w:cstheme="majorHAnsi"/>
          <w:b/>
          <w:bCs/>
          <w:sz w:val="24"/>
          <w:szCs w:val="24"/>
        </w:rPr>
        <w:t xml:space="preserve">, </w:t>
      </w:r>
      <w:r w:rsidRPr="006A309D">
        <w:rPr>
          <w:rFonts w:asciiTheme="majorHAnsi" w:hAnsiTheme="majorHAnsi" w:cstheme="majorHAnsi"/>
          <w:sz w:val="24"/>
          <w:szCs w:val="24"/>
        </w:rPr>
        <w:t xml:space="preserve">prowadzonym </w:t>
      </w:r>
      <w:r w:rsidRPr="00FB1B74">
        <w:rPr>
          <w:rFonts w:asciiTheme="majorHAnsi" w:hAnsiTheme="majorHAnsi" w:cstheme="majorHAnsi"/>
          <w:sz w:val="24"/>
          <w:szCs w:val="24"/>
        </w:rPr>
        <w:t>przez Samodzielny Wojewódzki Zespół Publicznych Zakładów Psychiatrycznej Opieki Zdrowotnej w Warszawie z siedzibą przy  ul. Nowowiejskiej 27, 00-665 Warszawa</w:t>
      </w:r>
      <w:r w:rsidRPr="00FB1B74">
        <w:rPr>
          <w:rFonts w:asciiTheme="majorHAnsi" w:hAnsiTheme="majorHAnsi" w:cstheme="majorHAnsi"/>
          <w:i/>
          <w:sz w:val="24"/>
          <w:szCs w:val="24"/>
        </w:rPr>
        <w:t xml:space="preserve">, </w:t>
      </w:r>
      <w:r w:rsidRPr="00FB1B74">
        <w:rPr>
          <w:rFonts w:asciiTheme="majorHAnsi" w:hAnsiTheme="majorHAnsi" w:cstheme="majorHAnsi"/>
          <w:sz w:val="24"/>
          <w:szCs w:val="24"/>
        </w:rPr>
        <w:t xml:space="preserve">oświadczam, co następuje: </w:t>
      </w:r>
    </w:p>
    <w:p w14:paraId="36BB8FBB" w14:textId="77777777" w:rsidR="00B03859" w:rsidRPr="00FB1B74" w:rsidRDefault="00B03859" w:rsidP="00B03859">
      <w:pPr>
        <w:pStyle w:val="Default"/>
        <w:spacing w:before="120" w:after="120"/>
        <w:rPr>
          <w:rFonts w:asciiTheme="majorHAnsi" w:hAnsiTheme="majorHAnsi" w:cstheme="majorHAnsi"/>
        </w:rPr>
      </w:pPr>
      <w:r w:rsidRPr="00FB1B74">
        <w:rPr>
          <w:rFonts w:asciiTheme="majorHAnsi" w:hAnsiTheme="majorHAnsi" w:cstheme="majorHAnsi"/>
          <w:b/>
          <w:bCs/>
        </w:rPr>
        <w:t xml:space="preserve">OŚWIADCZENIE DOTYCZĄCE WYKONAWCY: </w:t>
      </w:r>
    </w:p>
    <w:p w14:paraId="5485D46C" w14:textId="77777777" w:rsidR="00B03859" w:rsidRPr="00FB1B74" w:rsidRDefault="00B03859" w:rsidP="00B03859">
      <w:pPr>
        <w:pStyle w:val="Default"/>
        <w:spacing w:after="25"/>
        <w:ind w:left="284" w:hanging="284"/>
        <w:jc w:val="both"/>
        <w:rPr>
          <w:rFonts w:asciiTheme="majorHAnsi" w:hAnsiTheme="majorHAnsi" w:cstheme="majorHAnsi"/>
          <w:b/>
          <w:bCs/>
          <w:color w:val="auto"/>
        </w:rPr>
      </w:pPr>
      <w:r w:rsidRPr="00FB1B74">
        <w:rPr>
          <w:rFonts w:asciiTheme="majorHAnsi" w:hAnsiTheme="majorHAnsi" w:cstheme="majorHAnsi"/>
          <w:b/>
          <w:bCs/>
          <w:color w:val="auto"/>
        </w:rPr>
        <w:t>1.</w:t>
      </w:r>
      <w:r w:rsidRPr="00FB1B74">
        <w:rPr>
          <w:rFonts w:asciiTheme="majorHAnsi" w:hAnsiTheme="majorHAnsi" w:cstheme="majorHAnsi"/>
          <w:b/>
          <w:bCs/>
          <w:color w:val="auto"/>
        </w:rPr>
        <w:tab/>
        <w:t>Oświadczam, że nie podlegam wykluczeniu z postępowania na podstawie art. 108 ust. 1 ustawy Pzp.</w:t>
      </w:r>
    </w:p>
    <w:p w14:paraId="2D3304C2" w14:textId="77777777" w:rsidR="00B03859" w:rsidRPr="00FB1B74" w:rsidRDefault="00B03859" w:rsidP="00B03859">
      <w:pPr>
        <w:pStyle w:val="Default"/>
        <w:ind w:left="284" w:hanging="284"/>
        <w:jc w:val="both"/>
        <w:rPr>
          <w:rFonts w:asciiTheme="majorHAnsi" w:hAnsiTheme="majorHAnsi" w:cstheme="majorHAnsi"/>
          <w:b/>
          <w:bCs/>
          <w:color w:val="auto"/>
        </w:rPr>
      </w:pPr>
      <w:r w:rsidRPr="00FB1B74">
        <w:rPr>
          <w:rFonts w:asciiTheme="majorHAnsi" w:hAnsiTheme="majorHAnsi" w:cstheme="majorHAnsi"/>
          <w:b/>
          <w:bCs/>
          <w:color w:val="auto"/>
        </w:rPr>
        <w:t>2.</w:t>
      </w:r>
      <w:r w:rsidRPr="00FB1B74">
        <w:rPr>
          <w:rFonts w:asciiTheme="majorHAnsi" w:hAnsiTheme="majorHAnsi" w:cstheme="majorHAnsi"/>
          <w:b/>
          <w:bCs/>
          <w:color w:val="auto"/>
        </w:rPr>
        <w:tab/>
        <w:t>Oświadczam, że nie podlegam wykluczeniu z postępowania na podstawie art. 109  ust. 1 pkt 4 ustawy Pzp.</w:t>
      </w:r>
    </w:p>
    <w:p w14:paraId="194A51EF" w14:textId="4D0FC0A3" w:rsidR="00B03859" w:rsidRPr="00FB1B74" w:rsidRDefault="00B03859" w:rsidP="00B03859">
      <w:pPr>
        <w:spacing w:line="240" w:lineRule="auto"/>
        <w:ind w:left="284" w:right="193"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b/>
          <w:bCs/>
          <w:sz w:val="24"/>
          <w:szCs w:val="24"/>
        </w:rPr>
        <w:t>3.</w:t>
      </w:r>
      <w:r w:rsidRPr="00FB1B74">
        <w:rPr>
          <w:rFonts w:asciiTheme="majorHAnsi" w:eastAsia="Times New Roman" w:hAnsiTheme="majorHAnsi" w:cstheme="majorHAnsi"/>
          <w:sz w:val="24"/>
          <w:szCs w:val="24"/>
        </w:rPr>
        <w:t xml:space="preserve"> </w:t>
      </w:r>
      <w:r w:rsidRPr="00FB1B74">
        <w:rPr>
          <w:rFonts w:asciiTheme="majorHAnsi" w:hAnsiTheme="majorHAnsi" w:cstheme="majorHAnsi"/>
          <w:sz w:val="24"/>
          <w:szCs w:val="24"/>
        </w:rPr>
        <w:t xml:space="preserve">Oświadczam, że zachodzą w stosunku do mnie podstawy wykluczenia </w:t>
      </w:r>
      <w:r w:rsidR="00486C34" w:rsidRPr="00FB1B74">
        <w:rPr>
          <w:rFonts w:asciiTheme="majorHAnsi" w:hAnsiTheme="majorHAnsi" w:cstheme="majorHAnsi"/>
          <w:sz w:val="24"/>
          <w:szCs w:val="24"/>
        </w:rPr>
        <w:t xml:space="preserve">                                                  </w:t>
      </w:r>
      <w:r w:rsidRPr="00FB1B74">
        <w:rPr>
          <w:rFonts w:asciiTheme="majorHAnsi" w:hAnsiTheme="majorHAnsi" w:cstheme="majorHAnsi"/>
          <w:sz w:val="24"/>
          <w:szCs w:val="24"/>
        </w:rPr>
        <w:t xml:space="preserve">z postępowania na podstawie art. …………. ustawy Pzp </w:t>
      </w:r>
      <w:r w:rsidRPr="00FB1B74">
        <w:rPr>
          <w:rFonts w:asciiTheme="majorHAnsi" w:hAnsiTheme="majorHAnsi" w:cstheme="majorHAnsi"/>
          <w:i/>
          <w:sz w:val="24"/>
          <w:szCs w:val="24"/>
        </w:rPr>
        <w:t>(podać mającą zastosowanie podstawę wykluczenia spośród wymienionych w art. 108 ust. 1 pkt 1, 2 i 5 lub art. 109 ust. 1 pkt 2-5 i 7-10 ustawy Pzp).</w:t>
      </w:r>
      <w:r w:rsidRPr="00FB1B74">
        <w:rPr>
          <w:rFonts w:asciiTheme="majorHAnsi" w:hAnsiTheme="majorHAnsi" w:cstheme="majorHAnsi"/>
          <w:sz w:val="24"/>
          <w:szCs w:val="24"/>
        </w:rPr>
        <w:t xml:space="preserve"> </w:t>
      </w:r>
      <w:r w:rsidRPr="00FB1B74">
        <w:rPr>
          <w:rFonts w:asciiTheme="majorHAnsi" w:eastAsia="Times New Roman" w:hAnsiTheme="majorHAnsi" w:cstheme="majorHAnsi"/>
          <w:sz w:val="24"/>
          <w:szCs w:val="24"/>
        </w:rPr>
        <w:t xml:space="preserve">Jednocześnie oświadczam, że w związku z ww. okolicznością, na podstawie </w:t>
      </w:r>
      <w:r w:rsidRPr="00FB1B74">
        <w:rPr>
          <w:rFonts w:asciiTheme="majorHAnsi" w:eastAsia="Times New Roman" w:hAnsiTheme="majorHAnsi" w:cstheme="majorHAnsi"/>
          <w:b/>
          <w:bCs/>
          <w:sz w:val="24"/>
          <w:szCs w:val="24"/>
        </w:rPr>
        <w:t>art. 110 ust. 2</w:t>
      </w:r>
      <w:r w:rsidRPr="00FB1B74">
        <w:rPr>
          <w:rFonts w:asciiTheme="majorHAnsi" w:eastAsia="Times New Roman" w:hAnsiTheme="majorHAnsi" w:cstheme="majorHAnsi"/>
          <w:sz w:val="24"/>
          <w:szCs w:val="24"/>
        </w:rPr>
        <w:t xml:space="preserve"> ustawy Prawo zamówień publicznych podjąłem następujące środki naprawcze  i zapobiegawcze: …..........................................................................</w:t>
      </w:r>
      <w:r w:rsidR="00FB1B74">
        <w:rPr>
          <w:rFonts w:asciiTheme="majorHAnsi" w:eastAsia="Times New Roman" w:hAnsiTheme="majorHAnsi" w:cstheme="majorHAnsi"/>
          <w:sz w:val="24"/>
          <w:szCs w:val="24"/>
        </w:rPr>
        <w:t>...</w:t>
      </w:r>
      <w:r w:rsidRPr="00FB1B74">
        <w:rPr>
          <w:rFonts w:asciiTheme="majorHAnsi" w:eastAsia="Times New Roman" w:hAnsiTheme="majorHAnsi" w:cstheme="majorHAnsi"/>
          <w:sz w:val="24"/>
          <w:szCs w:val="24"/>
        </w:rPr>
        <w:t>*</w:t>
      </w:r>
    </w:p>
    <w:p w14:paraId="5335EDED" w14:textId="447C209C" w:rsidR="00B03859" w:rsidRPr="00FB1B74" w:rsidRDefault="00B03859" w:rsidP="00B03859">
      <w:pPr>
        <w:spacing w:line="240" w:lineRule="auto"/>
        <w:ind w:left="284" w:right="193"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b/>
          <w:bCs/>
          <w:sz w:val="24"/>
          <w:szCs w:val="24"/>
        </w:rPr>
        <w:t>4.</w:t>
      </w:r>
      <w:r w:rsidRPr="00FB1B74">
        <w:rPr>
          <w:rFonts w:asciiTheme="majorHAnsi" w:eastAsia="Times New Roman" w:hAnsiTheme="majorHAnsi" w:cstheme="majorHAnsi"/>
          <w:sz w:val="24"/>
          <w:szCs w:val="24"/>
        </w:rPr>
        <w:t xml:space="preserve"> Oświadczam, że nie zachodzą w stosunku do mnie przesłanki wykluczenia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z postępowania na podstawie </w:t>
      </w:r>
      <w:r w:rsidRPr="00FB1B74">
        <w:rPr>
          <w:rFonts w:asciiTheme="majorHAnsi" w:eastAsia="Times New Roman" w:hAnsiTheme="majorHAnsi" w:cstheme="majorHAnsi"/>
          <w:b/>
          <w:bCs/>
          <w:sz w:val="24"/>
          <w:szCs w:val="24"/>
        </w:rPr>
        <w:t>art. 7 ust. 1 ustawy z dnia 13 kwietnia 2022 r.</w:t>
      </w:r>
      <w:r w:rsidR="00486C34" w:rsidRPr="00FB1B74">
        <w:rPr>
          <w:rFonts w:asciiTheme="majorHAnsi" w:eastAsia="Times New Roman" w:hAnsiTheme="majorHAnsi" w:cstheme="majorHAnsi"/>
          <w:b/>
          <w:bCs/>
          <w:sz w:val="24"/>
          <w:szCs w:val="24"/>
        </w:rPr>
        <w:t xml:space="preserve">                                    </w:t>
      </w:r>
      <w:r w:rsidRPr="00FB1B74">
        <w:rPr>
          <w:rFonts w:asciiTheme="majorHAnsi" w:eastAsia="Times New Roman" w:hAnsiTheme="majorHAnsi" w:cstheme="majorHAnsi"/>
          <w:sz w:val="24"/>
          <w:szCs w:val="24"/>
        </w:rPr>
        <w:t xml:space="preserve"> o szczególnych rozwiązaniach w zakresie przeciwdziałania wspieraniu agresji na Ukrainę oraz służących ochronie bezpieczeństwa narodowego (Dz. U. poz. 835).*</w:t>
      </w:r>
    </w:p>
    <w:p w14:paraId="56F58E77" w14:textId="77777777" w:rsidR="00B03859" w:rsidRPr="00FB1B74" w:rsidRDefault="00B03859" w:rsidP="00B03859">
      <w:pPr>
        <w:pStyle w:val="Default"/>
        <w:rPr>
          <w:rFonts w:asciiTheme="majorHAnsi" w:hAnsiTheme="majorHAnsi" w:cstheme="majorHAnsi"/>
          <w:sz w:val="22"/>
          <w:szCs w:val="22"/>
        </w:rPr>
      </w:pPr>
    </w:p>
    <w:p w14:paraId="6D47DC2B" w14:textId="77777777" w:rsidR="00FB1B74" w:rsidRDefault="00FB1B74" w:rsidP="00B03859">
      <w:pPr>
        <w:pStyle w:val="Default"/>
        <w:rPr>
          <w:rFonts w:asciiTheme="majorHAnsi" w:hAnsiTheme="majorHAnsi" w:cstheme="majorHAnsi"/>
          <w:sz w:val="22"/>
          <w:szCs w:val="22"/>
        </w:rPr>
      </w:pPr>
    </w:p>
    <w:p w14:paraId="25673E41" w14:textId="190B9B0C" w:rsidR="00B03859" w:rsidRPr="00FB1B74" w:rsidRDefault="00B03859" w:rsidP="00B03859">
      <w:pPr>
        <w:pStyle w:val="Default"/>
        <w:rPr>
          <w:rFonts w:asciiTheme="majorHAnsi" w:hAnsiTheme="majorHAnsi" w:cstheme="majorHAnsi"/>
          <w:sz w:val="22"/>
          <w:szCs w:val="22"/>
        </w:rPr>
      </w:pPr>
      <w:r w:rsidRPr="00FB1B74">
        <w:rPr>
          <w:rFonts w:asciiTheme="majorHAnsi" w:hAnsiTheme="majorHAnsi" w:cstheme="majorHAnsi"/>
          <w:sz w:val="22"/>
          <w:szCs w:val="22"/>
        </w:rPr>
        <w:t xml:space="preserve">…………………….……., dnia …………………. r. </w:t>
      </w:r>
    </w:p>
    <w:p w14:paraId="04CC00FC" w14:textId="77777777" w:rsidR="00B03859" w:rsidRPr="00FB1B74" w:rsidRDefault="00B03859" w:rsidP="00B03859">
      <w:pPr>
        <w:pStyle w:val="Default"/>
        <w:spacing w:after="120"/>
        <w:rPr>
          <w:rFonts w:asciiTheme="majorHAnsi" w:hAnsiTheme="majorHAnsi" w:cstheme="majorHAnsi"/>
          <w:sz w:val="22"/>
          <w:szCs w:val="22"/>
        </w:rPr>
      </w:pPr>
      <w:r w:rsidRPr="00FB1B74">
        <w:rPr>
          <w:rFonts w:asciiTheme="majorHAnsi" w:hAnsiTheme="majorHAnsi" w:cstheme="majorHAnsi"/>
          <w:sz w:val="22"/>
          <w:szCs w:val="22"/>
        </w:rPr>
        <w:t xml:space="preserve">(miejscowość) </w:t>
      </w:r>
    </w:p>
    <w:p w14:paraId="214E6DF5" w14:textId="77777777" w:rsidR="00B03859" w:rsidRPr="00FB1B74" w:rsidRDefault="00B03859" w:rsidP="00B03859">
      <w:pPr>
        <w:pStyle w:val="Default"/>
        <w:spacing w:after="120"/>
        <w:rPr>
          <w:rFonts w:asciiTheme="majorHAnsi" w:hAnsiTheme="majorHAnsi" w:cstheme="majorHAnsi"/>
          <w:b/>
          <w:bCs/>
          <w:sz w:val="22"/>
          <w:szCs w:val="22"/>
        </w:rPr>
      </w:pPr>
    </w:p>
    <w:p w14:paraId="423D4E97" w14:textId="77777777" w:rsidR="00FB1B74" w:rsidRDefault="00FB1B74" w:rsidP="00B03859">
      <w:pPr>
        <w:pStyle w:val="Default"/>
        <w:spacing w:after="120"/>
        <w:rPr>
          <w:rFonts w:asciiTheme="majorHAnsi" w:hAnsiTheme="majorHAnsi" w:cstheme="majorHAnsi"/>
          <w:b/>
          <w:bCs/>
          <w:sz w:val="22"/>
          <w:szCs w:val="22"/>
        </w:rPr>
      </w:pPr>
    </w:p>
    <w:p w14:paraId="1C92562F" w14:textId="78D66264" w:rsidR="00B03859" w:rsidRPr="00FB1B74" w:rsidRDefault="00B03859" w:rsidP="00B03859">
      <w:pPr>
        <w:pStyle w:val="Default"/>
        <w:spacing w:after="120"/>
        <w:rPr>
          <w:rFonts w:asciiTheme="majorHAnsi" w:hAnsiTheme="majorHAnsi" w:cstheme="majorHAnsi"/>
          <w:u w:val="single"/>
        </w:rPr>
      </w:pPr>
      <w:r w:rsidRPr="00FB1B74">
        <w:rPr>
          <w:rFonts w:asciiTheme="majorHAnsi" w:hAnsiTheme="majorHAnsi" w:cstheme="majorHAnsi"/>
          <w:b/>
          <w:bCs/>
        </w:rPr>
        <w:lastRenderedPageBreak/>
        <w:t xml:space="preserve">OŚWIADCZENIE DOTYCZĄCE PODANYCH INFORMACJI: </w:t>
      </w:r>
    </w:p>
    <w:p w14:paraId="350118F3" w14:textId="77777777" w:rsidR="00B03859" w:rsidRPr="00FB1B74" w:rsidRDefault="00B03859" w:rsidP="00B03859">
      <w:pPr>
        <w:pStyle w:val="Default"/>
        <w:jc w:val="both"/>
        <w:rPr>
          <w:rFonts w:asciiTheme="majorHAnsi" w:hAnsiTheme="majorHAnsi" w:cstheme="majorHAnsi"/>
        </w:rPr>
      </w:pPr>
      <w:r w:rsidRPr="00FB1B74">
        <w:rPr>
          <w:rFonts w:asciiTheme="majorHAnsi" w:hAnsiTheme="majorHAnsi" w:cstheme="majorHAnsi"/>
        </w:rPr>
        <w:t xml:space="preserve">Oświadczam, że wszystkie informacje podane w powyższych oświadczeniach są aktualne </w:t>
      </w:r>
      <w:r w:rsidRPr="00FB1B74">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0626EDE2" w14:textId="77777777" w:rsidR="00B03859" w:rsidRPr="00FB1B74" w:rsidRDefault="00B03859" w:rsidP="00B03859">
      <w:pPr>
        <w:pStyle w:val="Default"/>
        <w:rPr>
          <w:rFonts w:asciiTheme="majorHAnsi" w:hAnsiTheme="majorHAnsi" w:cstheme="majorHAnsi"/>
        </w:rPr>
      </w:pPr>
    </w:p>
    <w:p w14:paraId="1E80B525" w14:textId="77777777" w:rsidR="00B03859" w:rsidRPr="00FB1B74" w:rsidRDefault="00B03859" w:rsidP="00B03859">
      <w:pPr>
        <w:pStyle w:val="Default"/>
        <w:rPr>
          <w:rFonts w:asciiTheme="majorHAnsi" w:hAnsiTheme="majorHAnsi" w:cstheme="majorHAnsi"/>
        </w:rPr>
      </w:pPr>
      <w:r w:rsidRPr="00FB1B74">
        <w:rPr>
          <w:rFonts w:asciiTheme="majorHAnsi" w:hAnsiTheme="majorHAnsi" w:cstheme="majorHAnsi"/>
        </w:rPr>
        <w:t xml:space="preserve">…………………….……., dnia …………………. r. </w:t>
      </w:r>
    </w:p>
    <w:p w14:paraId="4AB20F34" w14:textId="77777777" w:rsidR="00B03859" w:rsidRPr="00FB1B74" w:rsidRDefault="00B03859" w:rsidP="00B03859">
      <w:pPr>
        <w:rPr>
          <w:rFonts w:asciiTheme="majorHAnsi" w:hAnsiTheme="majorHAnsi" w:cstheme="majorHAnsi"/>
          <w:b/>
          <w:i/>
          <w:sz w:val="24"/>
          <w:szCs w:val="24"/>
        </w:rPr>
      </w:pPr>
      <w:r w:rsidRPr="00FB1B74">
        <w:rPr>
          <w:rFonts w:asciiTheme="majorHAnsi" w:hAnsiTheme="majorHAnsi" w:cstheme="majorHAnsi"/>
          <w:sz w:val="24"/>
          <w:szCs w:val="24"/>
        </w:rPr>
        <w:t>(miejscowość)</w:t>
      </w:r>
    </w:p>
    <w:p w14:paraId="2BFE11A9" w14:textId="77777777" w:rsidR="00B03859" w:rsidRPr="00FB1B74" w:rsidRDefault="00B03859" w:rsidP="00B03859">
      <w:pPr>
        <w:autoSpaceDE w:val="0"/>
        <w:autoSpaceDN w:val="0"/>
        <w:adjustRightInd w:val="0"/>
        <w:spacing w:line="240" w:lineRule="auto"/>
        <w:jc w:val="both"/>
        <w:rPr>
          <w:rFonts w:asciiTheme="majorHAnsi" w:eastAsia="Calibri" w:hAnsiTheme="majorHAnsi" w:cstheme="majorHAnsi"/>
          <w:i/>
          <w:sz w:val="24"/>
          <w:szCs w:val="24"/>
        </w:rPr>
      </w:pPr>
    </w:p>
    <w:p w14:paraId="4CF85D15" w14:textId="77777777" w:rsidR="00B03859" w:rsidRPr="00FB1B74" w:rsidRDefault="00B03859" w:rsidP="00B03859">
      <w:pPr>
        <w:autoSpaceDE w:val="0"/>
        <w:autoSpaceDN w:val="0"/>
        <w:adjustRightInd w:val="0"/>
        <w:spacing w:line="240" w:lineRule="auto"/>
        <w:jc w:val="both"/>
        <w:rPr>
          <w:rFonts w:asciiTheme="majorHAnsi" w:eastAsia="Calibri" w:hAnsiTheme="majorHAnsi" w:cstheme="majorHAnsi"/>
          <w:b/>
          <w:i/>
          <w:sz w:val="24"/>
          <w:szCs w:val="24"/>
          <w:lang w:eastAsia="en-US"/>
        </w:rPr>
      </w:pPr>
      <w:r w:rsidRPr="00FB1B74">
        <w:rPr>
          <w:rFonts w:asciiTheme="majorHAnsi" w:eastAsia="Calibri" w:hAnsiTheme="majorHAnsi" w:cstheme="majorHAnsi"/>
          <w:i/>
          <w:sz w:val="24"/>
          <w:szCs w:val="24"/>
        </w:rPr>
        <w:t>*niewłaściwe skreślić lub wpisać „nie dotyczy”.</w:t>
      </w:r>
    </w:p>
    <w:p w14:paraId="2A3D8D3F" w14:textId="77777777" w:rsidR="00B03859" w:rsidRPr="00FB1B74" w:rsidRDefault="00B03859" w:rsidP="00B03859">
      <w:pPr>
        <w:autoSpaceDE w:val="0"/>
        <w:autoSpaceDN w:val="0"/>
        <w:adjustRightInd w:val="0"/>
        <w:spacing w:line="240" w:lineRule="auto"/>
        <w:jc w:val="both"/>
        <w:rPr>
          <w:rFonts w:asciiTheme="majorHAnsi" w:eastAsia="Calibri" w:hAnsiTheme="majorHAnsi" w:cstheme="majorHAnsi"/>
          <w:b/>
          <w:bCs/>
          <w:i/>
          <w:sz w:val="24"/>
          <w:szCs w:val="24"/>
        </w:rPr>
      </w:pPr>
    </w:p>
    <w:p w14:paraId="6F17BC8D" w14:textId="185C5BE1" w:rsidR="00B03859" w:rsidRPr="00FB1B74" w:rsidRDefault="00B03859" w:rsidP="00B03859">
      <w:pPr>
        <w:autoSpaceDE w:val="0"/>
        <w:autoSpaceDN w:val="0"/>
        <w:adjustRightInd w:val="0"/>
        <w:spacing w:line="240" w:lineRule="auto"/>
        <w:jc w:val="both"/>
        <w:rPr>
          <w:rFonts w:asciiTheme="majorHAnsi" w:eastAsia="Calibri" w:hAnsiTheme="majorHAnsi" w:cstheme="majorHAnsi"/>
          <w:b/>
          <w:bCs/>
          <w:i/>
          <w:sz w:val="24"/>
          <w:szCs w:val="24"/>
        </w:rPr>
      </w:pPr>
      <w:r w:rsidRPr="00FB1B74">
        <w:rPr>
          <w:rFonts w:asciiTheme="majorHAnsi" w:eastAsia="Calibri" w:hAnsiTheme="majorHAnsi" w:cstheme="majorHAnsi"/>
          <w:b/>
          <w:bCs/>
          <w:i/>
          <w:sz w:val="24"/>
          <w:szCs w:val="24"/>
        </w:rPr>
        <w:t>W przypadku Wykonawców wspólnie ubiegający się o udzielenie zamówienia niniejsze  oświadczenie składa każdy z Wykonawców wspólnie ubiegających się o zamówienie.</w:t>
      </w:r>
    </w:p>
    <w:p w14:paraId="7CA969D3" w14:textId="77777777" w:rsidR="00B03859" w:rsidRPr="00FB1B74" w:rsidRDefault="00B03859" w:rsidP="00B03859">
      <w:pPr>
        <w:autoSpaceDE w:val="0"/>
        <w:autoSpaceDN w:val="0"/>
        <w:adjustRightInd w:val="0"/>
        <w:spacing w:line="240" w:lineRule="auto"/>
        <w:rPr>
          <w:rFonts w:asciiTheme="majorHAnsi" w:eastAsia="Times New Roman" w:hAnsiTheme="majorHAnsi" w:cstheme="majorHAnsi"/>
          <w:sz w:val="24"/>
          <w:szCs w:val="24"/>
          <w:highlight w:val="yellow"/>
        </w:rPr>
      </w:pPr>
    </w:p>
    <w:p w14:paraId="0A4DC68E" w14:textId="77777777" w:rsidR="00B03859" w:rsidRPr="00FB1B74" w:rsidRDefault="00B03859" w:rsidP="00486C34">
      <w:pPr>
        <w:autoSpaceDE w:val="0"/>
        <w:autoSpaceDN w:val="0"/>
        <w:adjustRightInd w:val="0"/>
        <w:spacing w:line="271" w:lineRule="auto"/>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**Zgodnie z treścią art. 7 ust. 1 ustawy z dnia 13 kwietnia 2022 r. </w:t>
      </w:r>
      <w:r w:rsidRPr="00FB1B74">
        <w:rPr>
          <w:rFonts w:asciiTheme="majorHAnsi" w:hAnsiTheme="majorHAnsi" w:cstheme="majorHAnsi"/>
          <w:sz w:val="24"/>
          <w:szCs w:val="24"/>
        </w:rPr>
        <w:t xml:space="preserve">o szczególnych rozwiązaniach w zakresie przeciwdziałania wspieraniu agresji na Ukrainę oraz służących ochronie bezpieczeństwa narodowego (Dz. U. z 2022 r. poz. 835, zwanej dalej ustawą sankcyjną), zwanej dalej „ustawą”, z postępowania o udzielenie zamówienia publicznego lub konkursu prowadzonego na podstawie ustawy Pzp wyklucza się:      </w:t>
      </w:r>
    </w:p>
    <w:p w14:paraId="64C6F5A6" w14:textId="26E86468" w:rsidR="00B03859" w:rsidRPr="00FB1B74" w:rsidRDefault="00B03859">
      <w:pPr>
        <w:numPr>
          <w:ilvl w:val="0"/>
          <w:numId w:val="92"/>
        </w:numPr>
        <w:tabs>
          <w:tab w:val="clear" w:pos="720"/>
        </w:tabs>
        <w:spacing w:before="100" w:beforeAutospacing="1" w:after="100" w:afterAutospacing="1"/>
        <w:ind w:left="284" w:hanging="284"/>
        <w:contextualSpacing/>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wymienionego w wykazach określonych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rozporządzeniu 765/2006 i rozporządzeniu 269/2014 albo wpisanego na listę na podstawie decyzji w sprawie wpisu na listę rozstrzygającej o zastosowaniu środka,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o którym mowa w art. 1 pkt 3 ustawy;</w:t>
      </w:r>
    </w:p>
    <w:p w14:paraId="3FCAC6C2" w14:textId="36CB0F48" w:rsidR="00B03859" w:rsidRPr="00FB1B74" w:rsidRDefault="00B03859">
      <w:pPr>
        <w:numPr>
          <w:ilvl w:val="0"/>
          <w:numId w:val="92"/>
        </w:numPr>
        <w:tabs>
          <w:tab w:val="clear" w:pos="720"/>
          <w:tab w:val="num" w:pos="284"/>
        </w:tabs>
        <w:spacing w:before="100" w:beforeAutospacing="1" w:after="100" w:afterAutospacing="1"/>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którego beneficjentem rzeczywistym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37D811" w14:textId="6E1E9BCD" w:rsidR="00B03859" w:rsidRPr="00FB1B74" w:rsidRDefault="00B03859">
      <w:pPr>
        <w:numPr>
          <w:ilvl w:val="0"/>
          <w:numId w:val="92"/>
        </w:numPr>
        <w:tabs>
          <w:tab w:val="clear" w:pos="720"/>
        </w:tabs>
        <w:spacing w:after="100" w:afterAutospacing="1"/>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wykonawcę oraz uczestnika konkursu, którego jednostką dominującą w rozumieniu art. 3 ust. 1 pkt 37 ustawy z dnia 29 września 1994 r. o rachunkowości (Dz. U. z 2021 r. poz. 217, 2105 i 2106), jest podmiot wymieniony w wykazach określonych</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668EAFA" w14:textId="77777777" w:rsidR="00B03859" w:rsidRPr="00486C34" w:rsidRDefault="00B03859" w:rsidP="00B03859">
      <w:pPr>
        <w:pStyle w:val="Nagwek5"/>
        <w:jc w:val="right"/>
        <w:rPr>
          <w:rFonts w:ascii="Cambria" w:hAnsi="Cambria" w:cstheme="majorHAnsi"/>
          <w:b/>
          <w:bCs/>
          <w:color w:val="auto"/>
          <w:sz w:val="24"/>
          <w:szCs w:val="24"/>
        </w:rPr>
      </w:pPr>
    </w:p>
    <w:p w14:paraId="720B5AC0" w14:textId="77777777" w:rsidR="00B03859" w:rsidRPr="00486C34" w:rsidRDefault="00B03859" w:rsidP="00B03859">
      <w:pPr>
        <w:rPr>
          <w:rFonts w:ascii="Cambria" w:hAnsi="Cambria"/>
          <w:sz w:val="24"/>
          <w:szCs w:val="24"/>
        </w:rPr>
      </w:pPr>
    </w:p>
    <w:p w14:paraId="1C8FD08B" w14:textId="77777777" w:rsidR="007A3A54" w:rsidRPr="00E54209" w:rsidRDefault="007A3A54" w:rsidP="00E54209"/>
    <w:p w14:paraId="35783376" w14:textId="77777777" w:rsidR="00E44CB1" w:rsidRPr="00E44CB1" w:rsidRDefault="00E44CB1" w:rsidP="00E44CB1"/>
    <w:p w14:paraId="587981BD" w14:textId="30C49894" w:rsidR="008131FE" w:rsidRDefault="00D61108" w:rsidP="00F7316E">
      <w:pPr>
        <w:suppressAutoHyphens/>
        <w:spacing w:line="240" w:lineRule="auto"/>
        <w:rPr>
          <w:rFonts w:asciiTheme="majorHAnsi" w:eastAsia="Lucida Sans Unicode" w:hAnsiTheme="majorHAnsi" w:cstheme="majorHAnsi"/>
          <w:b/>
          <w:kern w:val="1"/>
          <w:sz w:val="24"/>
          <w:szCs w:val="24"/>
          <w:lang w:eastAsia="hi-IN" w:bidi="hi-IN"/>
        </w:rPr>
      </w:pPr>
      <w:r w:rsidRPr="006D74AB">
        <w:rPr>
          <w:rFonts w:asciiTheme="majorHAnsi" w:eastAsia="Lucida Sans Unicode" w:hAnsiTheme="majorHAnsi" w:cstheme="majorHAnsi"/>
          <w:b/>
          <w:kern w:val="1"/>
          <w:sz w:val="24"/>
          <w:szCs w:val="24"/>
          <w:lang w:eastAsia="hi-IN" w:bidi="hi-IN"/>
        </w:rPr>
        <w:t xml:space="preserve">      </w:t>
      </w:r>
    </w:p>
    <w:p w14:paraId="1A49DEF7" w14:textId="77777777" w:rsidR="00AB2F33" w:rsidRDefault="00AB2F33" w:rsidP="0031721A">
      <w:pPr>
        <w:suppressAutoHyphens/>
        <w:spacing w:line="240" w:lineRule="auto"/>
        <w:ind w:left="5760"/>
        <w:jc w:val="right"/>
        <w:rPr>
          <w:rFonts w:asciiTheme="majorHAnsi" w:eastAsia="Lucida Sans Unicode" w:hAnsiTheme="majorHAnsi" w:cstheme="majorHAnsi"/>
          <w:b/>
          <w:kern w:val="1"/>
          <w:sz w:val="24"/>
          <w:szCs w:val="24"/>
          <w:lang w:eastAsia="hi-IN" w:bidi="hi-IN"/>
        </w:rPr>
      </w:pPr>
    </w:p>
    <w:p w14:paraId="4C40EDBA" w14:textId="5F855CE6" w:rsidR="00D61108" w:rsidRPr="00486C34" w:rsidRDefault="00D61108" w:rsidP="0031721A">
      <w:pPr>
        <w:suppressAutoHyphens/>
        <w:spacing w:line="240" w:lineRule="auto"/>
        <w:ind w:left="5760"/>
        <w:jc w:val="right"/>
        <w:rPr>
          <w:rFonts w:asciiTheme="majorHAnsi" w:eastAsia="Lucida Sans Unicode" w:hAnsiTheme="majorHAnsi" w:cstheme="majorHAnsi"/>
          <w:b/>
          <w:kern w:val="1"/>
          <w:sz w:val="24"/>
          <w:szCs w:val="24"/>
          <w:lang w:eastAsia="hi-IN" w:bidi="hi-IN"/>
        </w:rPr>
      </w:pPr>
      <w:r w:rsidRPr="00486C34">
        <w:rPr>
          <w:rFonts w:asciiTheme="majorHAnsi" w:eastAsia="Lucida Sans Unicode" w:hAnsiTheme="majorHAnsi" w:cstheme="majorHAnsi"/>
          <w:b/>
          <w:kern w:val="1"/>
          <w:sz w:val="24"/>
          <w:szCs w:val="24"/>
          <w:lang w:eastAsia="hi-IN" w:bidi="hi-IN"/>
        </w:rPr>
        <w:lastRenderedPageBreak/>
        <w:t xml:space="preserve">  Załącznik nr  2 do SWZ/</w:t>
      </w:r>
    </w:p>
    <w:p w14:paraId="71ECE4EA" w14:textId="77777777" w:rsidR="00D61108" w:rsidRPr="00486C34" w:rsidRDefault="00D61108" w:rsidP="0031721A">
      <w:pPr>
        <w:suppressAutoHyphens/>
        <w:spacing w:line="240" w:lineRule="auto"/>
        <w:ind w:left="142"/>
        <w:jc w:val="right"/>
        <w:rPr>
          <w:rFonts w:asciiTheme="majorHAnsi" w:eastAsia="Lucida Sans Unicode" w:hAnsiTheme="majorHAnsi" w:cstheme="majorHAnsi"/>
          <w:b/>
          <w:kern w:val="1"/>
          <w:sz w:val="24"/>
          <w:szCs w:val="24"/>
          <w:lang w:eastAsia="hi-IN" w:bidi="hi-IN"/>
        </w:rPr>
      </w:pPr>
      <w:r w:rsidRPr="00486C34">
        <w:rPr>
          <w:rFonts w:asciiTheme="majorHAnsi" w:eastAsia="Lucida Sans Unicode" w:hAnsiTheme="majorHAnsi" w:cstheme="majorHAnsi"/>
          <w:b/>
          <w:kern w:val="1"/>
          <w:sz w:val="24"/>
          <w:szCs w:val="24"/>
          <w:lang w:eastAsia="hi-IN" w:bidi="hi-IN"/>
        </w:rPr>
        <w:t xml:space="preserve">    </w:t>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kern w:val="1"/>
          <w:sz w:val="24"/>
          <w:szCs w:val="24"/>
          <w:lang w:eastAsia="hi-IN" w:bidi="hi-IN"/>
        </w:rPr>
        <w:tab/>
      </w:r>
      <w:r w:rsidRPr="00486C34">
        <w:rPr>
          <w:rFonts w:asciiTheme="majorHAnsi" w:eastAsia="Lucida Sans Unicode" w:hAnsiTheme="majorHAnsi" w:cstheme="majorHAnsi"/>
          <w:b/>
          <w:color w:val="FF0000"/>
          <w:kern w:val="1"/>
          <w:sz w:val="24"/>
          <w:szCs w:val="24"/>
          <w:lang w:eastAsia="hi-IN" w:bidi="hi-IN"/>
        </w:rPr>
        <w:t xml:space="preserve">      </w:t>
      </w:r>
      <w:r w:rsidRPr="00486C34">
        <w:rPr>
          <w:rFonts w:asciiTheme="majorHAnsi" w:eastAsia="Lucida Sans Unicode" w:hAnsiTheme="majorHAnsi" w:cstheme="majorHAnsi"/>
          <w:b/>
          <w:color w:val="FF0000"/>
          <w:kern w:val="1"/>
          <w:sz w:val="24"/>
          <w:szCs w:val="24"/>
          <w:lang w:eastAsia="hi-IN" w:bidi="hi-IN"/>
        </w:rPr>
        <w:tab/>
        <w:t xml:space="preserve">        </w:t>
      </w:r>
      <w:r w:rsidRPr="00486C34">
        <w:rPr>
          <w:rFonts w:asciiTheme="majorHAnsi" w:eastAsia="Times New Roman" w:hAnsiTheme="majorHAnsi" w:cstheme="majorHAnsi"/>
          <w:b/>
          <w:snapToGrid w:val="0"/>
          <w:sz w:val="24"/>
          <w:szCs w:val="24"/>
        </w:rPr>
        <w:t xml:space="preserve">Załącznik nr 2 do Umowy*  </w:t>
      </w:r>
    </w:p>
    <w:p w14:paraId="0F647163" w14:textId="77777777" w:rsidR="00D61108" w:rsidRPr="00486C34" w:rsidRDefault="00D61108" w:rsidP="006D74AB">
      <w:pPr>
        <w:suppressAutoHyphens/>
        <w:spacing w:line="240" w:lineRule="auto"/>
        <w:rPr>
          <w:rFonts w:asciiTheme="majorHAnsi" w:eastAsia="Lucida Sans Unicode" w:hAnsiTheme="majorHAnsi" w:cstheme="majorHAnsi"/>
          <w:b/>
          <w:kern w:val="1"/>
          <w:sz w:val="24"/>
          <w:szCs w:val="24"/>
          <w:lang w:eastAsia="hi-IN" w:bidi="hi-IN"/>
        </w:rPr>
      </w:pPr>
    </w:p>
    <w:p w14:paraId="1B5EA19C" w14:textId="4AB02F82" w:rsidR="00D61108" w:rsidRPr="00486C34" w:rsidRDefault="00D61108" w:rsidP="00D61108">
      <w:pPr>
        <w:spacing w:line="360" w:lineRule="auto"/>
        <w:jc w:val="center"/>
        <w:rPr>
          <w:rFonts w:asciiTheme="majorHAnsi" w:eastAsia="Times New Roman" w:hAnsiTheme="majorHAnsi" w:cstheme="majorHAnsi"/>
          <w:b/>
          <w:color w:val="000000"/>
          <w:sz w:val="24"/>
          <w:szCs w:val="24"/>
          <w:u w:val="single"/>
        </w:rPr>
      </w:pPr>
      <w:bookmarkStart w:id="45" w:name="_Hlk118714273"/>
      <w:r w:rsidRPr="00486C34">
        <w:rPr>
          <w:rFonts w:asciiTheme="majorHAnsi" w:eastAsia="Times New Roman" w:hAnsiTheme="majorHAnsi" w:cstheme="majorHAnsi"/>
          <w:b/>
          <w:color w:val="000000"/>
          <w:sz w:val="24"/>
          <w:szCs w:val="24"/>
          <w:u w:val="single"/>
        </w:rPr>
        <w:t>OPIS PRZEDMIOTU ZAMÓWIENIA</w:t>
      </w:r>
    </w:p>
    <w:p w14:paraId="4F6A02BA" w14:textId="319EE7BD" w:rsidR="006D74AB" w:rsidRPr="00486C34" w:rsidRDefault="006D74AB">
      <w:pPr>
        <w:pStyle w:val="Akapitzlist"/>
        <w:numPr>
          <w:ilvl w:val="1"/>
          <w:numId w:val="75"/>
        </w:numPr>
        <w:tabs>
          <w:tab w:val="left" w:pos="851"/>
        </w:tabs>
        <w:spacing w:line="312" w:lineRule="auto"/>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Przedmiotem niniejszego zamówienia jest wykonywanie czynności porządkowych </w:t>
      </w:r>
      <w:r w:rsidR="00094E7E">
        <w:rPr>
          <w:rFonts w:asciiTheme="majorHAnsi" w:eastAsia="Times New Roman" w:hAnsiTheme="majorHAnsi" w:cstheme="majorHAnsi"/>
          <w:color w:val="000000"/>
          <w:sz w:val="24"/>
          <w:szCs w:val="24"/>
          <w:lang w:bidi="pl-PL"/>
        </w:rPr>
        <w:t xml:space="preserve"> </w:t>
      </w:r>
      <w:r w:rsidR="00377C38">
        <w:rPr>
          <w:rFonts w:asciiTheme="majorHAnsi" w:eastAsia="Times New Roman" w:hAnsiTheme="majorHAnsi" w:cstheme="majorHAnsi"/>
          <w:color w:val="000000"/>
          <w:sz w:val="24"/>
          <w:szCs w:val="24"/>
          <w:lang w:bidi="pl-PL"/>
        </w:rPr>
        <w:t xml:space="preserve">                             </w:t>
      </w:r>
      <w:r w:rsidR="00094E7E">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i pomocniczych</w:t>
      </w:r>
      <w:r w:rsidR="00094E7E">
        <w:rPr>
          <w:rFonts w:asciiTheme="majorHAnsi" w:eastAsia="Times New Roman" w:hAnsiTheme="majorHAnsi" w:cstheme="majorHAnsi"/>
          <w:color w:val="000000"/>
          <w:sz w:val="24"/>
          <w:szCs w:val="24"/>
          <w:lang w:bidi="pl-PL"/>
        </w:rPr>
        <w:t>,</w:t>
      </w:r>
      <w:r w:rsidRPr="00486C34">
        <w:rPr>
          <w:rFonts w:asciiTheme="majorHAnsi" w:eastAsia="Times New Roman" w:hAnsiTheme="majorHAnsi" w:cstheme="majorHAnsi"/>
          <w:color w:val="000000"/>
          <w:sz w:val="24"/>
          <w:szCs w:val="24"/>
          <w:lang w:bidi="pl-PL"/>
        </w:rPr>
        <w:t xml:space="preserve"> będących w związku z usługami medycznymi </w:t>
      </w:r>
      <w:r w:rsidR="00143ED7">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 xml:space="preserve">w </w:t>
      </w:r>
      <w:r w:rsidR="00E44CB1" w:rsidRPr="00486C34">
        <w:rPr>
          <w:rFonts w:asciiTheme="majorHAnsi" w:eastAsia="Times New Roman" w:hAnsiTheme="majorHAnsi" w:cstheme="majorHAnsi"/>
          <w:color w:val="000000"/>
          <w:sz w:val="24"/>
          <w:szCs w:val="24"/>
          <w:lang w:bidi="pl-PL"/>
        </w:rPr>
        <w:t>O</w:t>
      </w:r>
      <w:r w:rsidRPr="00486C34">
        <w:rPr>
          <w:rFonts w:asciiTheme="majorHAnsi" w:eastAsia="Times New Roman" w:hAnsiTheme="majorHAnsi" w:cstheme="majorHAnsi"/>
          <w:color w:val="000000"/>
          <w:sz w:val="24"/>
          <w:szCs w:val="24"/>
          <w:lang w:bidi="pl-PL"/>
        </w:rPr>
        <w:t xml:space="preserve">ddziałach </w:t>
      </w:r>
      <w:r w:rsidR="00AB2F33" w:rsidRPr="00486C34">
        <w:rPr>
          <w:rFonts w:asciiTheme="majorHAnsi" w:eastAsia="Times New Roman" w:hAnsiTheme="majorHAnsi" w:cstheme="majorHAnsi"/>
          <w:color w:val="000000"/>
          <w:sz w:val="24"/>
          <w:szCs w:val="24"/>
          <w:lang w:bidi="pl-PL"/>
        </w:rPr>
        <w:t xml:space="preserve"> </w:t>
      </w:r>
      <w:r w:rsidR="00094E7E">
        <w:rPr>
          <w:rFonts w:asciiTheme="majorHAnsi" w:eastAsia="Times New Roman" w:hAnsiTheme="majorHAnsi" w:cstheme="majorHAnsi"/>
          <w:color w:val="000000"/>
          <w:sz w:val="24"/>
          <w:szCs w:val="24"/>
          <w:lang w:bidi="pl-PL"/>
        </w:rPr>
        <w:t xml:space="preserve">Szpitala </w:t>
      </w:r>
      <w:r w:rsidR="00094E7E" w:rsidRPr="00486C34">
        <w:rPr>
          <w:rFonts w:asciiTheme="majorHAnsi" w:eastAsia="Times New Roman" w:hAnsiTheme="majorHAnsi" w:cstheme="majorHAnsi"/>
          <w:color w:val="000000"/>
          <w:sz w:val="24"/>
          <w:szCs w:val="24"/>
          <w:lang w:bidi="pl-PL"/>
        </w:rPr>
        <w:t>Nowowiejskiego</w:t>
      </w:r>
      <w:r w:rsidR="00094E7E">
        <w:rPr>
          <w:rFonts w:asciiTheme="majorHAnsi" w:eastAsia="Times New Roman" w:hAnsiTheme="majorHAnsi" w:cstheme="majorHAnsi"/>
          <w:color w:val="000000"/>
          <w:sz w:val="24"/>
          <w:szCs w:val="24"/>
          <w:lang w:bidi="pl-PL"/>
        </w:rPr>
        <w:t>.</w:t>
      </w:r>
    </w:p>
    <w:p w14:paraId="30F77D60" w14:textId="52121826" w:rsidR="006D74AB" w:rsidRPr="00F7316E" w:rsidRDefault="006D74AB">
      <w:pPr>
        <w:pStyle w:val="Akapitzlist"/>
        <w:numPr>
          <w:ilvl w:val="1"/>
          <w:numId w:val="75"/>
        </w:numPr>
        <w:tabs>
          <w:tab w:val="left" w:pos="851"/>
        </w:tabs>
        <w:spacing w:line="312" w:lineRule="auto"/>
        <w:jc w:val="both"/>
        <w:rPr>
          <w:rFonts w:asciiTheme="majorHAnsi" w:eastAsia="Times New Roman" w:hAnsiTheme="majorHAnsi" w:cstheme="majorHAnsi"/>
          <w:b/>
          <w:bCs/>
          <w:strike/>
          <w:color w:val="000000"/>
          <w:sz w:val="24"/>
          <w:szCs w:val="24"/>
          <w:lang w:bidi="pl-PL"/>
        </w:rPr>
      </w:pPr>
      <w:r w:rsidRPr="00486C34">
        <w:rPr>
          <w:rFonts w:asciiTheme="majorHAnsi" w:eastAsia="Times New Roman" w:hAnsiTheme="majorHAnsi" w:cstheme="majorHAnsi"/>
          <w:color w:val="000000"/>
          <w:sz w:val="24"/>
          <w:szCs w:val="24"/>
          <w:lang w:bidi="pl-PL"/>
        </w:rPr>
        <w:t>Przedmiot zamówienia wykonywany będzie</w:t>
      </w:r>
      <w:r w:rsidR="002A196D" w:rsidRPr="00486C34">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w</w:t>
      </w:r>
      <w:r w:rsidR="002411A1" w:rsidRPr="00486C34">
        <w:rPr>
          <w:rFonts w:asciiTheme="majorHAnsi" w:eastAsia="Times New Roman" w:hAnsiTheme="majorHAnsi" w:cstheme="majorHAnsi"/>
          <w:color w:val="000000"/>
          <w:sz w:val="24"/>
          <w:szCs w:val="24"/>
          <w:lang w:bidi="pl-PL"/>
        </w:rPr>
        <w:t>:</w:t>
      </w:r>
      <w:r w:rsidRPr="00486C34">
        <w:rPr>
          <w:rFonts w:asciiTheme="majorHAnsi" w:eastAsia="Times New Roman" w:hAnsiTheme="majorHAnsi" w:cstheme="majorHAnsi"/>
          <w:color w:val="000000"/>
          <w:sz w:val="24"/>
          <w:szCs w:val="24"/>
          <w:lang w:bidi="pl-PL"/>
        </w:rPr>
        <w:t xml:space="preserve"> </w:t>
      </w:r>
      <w:r w:rsidR="002411A1" w:rsidRPr="00486C34">
        <w:rPr>
          <w:rFonts w:asciiTheme="majorHAnsi" w:eastAsia="Times New Roman" w:hAnsiTheme="majorHAnsi" w:cstheme="majorHAnsi"/>
          <w:color w:val="000000"/>
          <w:sz w:val="24"/>
          <w:szCs w:val="24"/>
          <w:lang w:bidi="pl-PL"/>
        </w:rPr>
        <w:t xml:space="preserve"> </w:t>
      </w:r>
      <w:r w:rsidRPr="00FB1B74">
        <w:rPr>
          <w:rFonts w:asciiTheme="majorHAnsi" w:eastAsia="Times New Roman" w:hAnsiTheme="majorHAnsi" w:cstheme="majorHAnsi"/>
          <w:b/>
          <w:bCs/>
          <w:color w:val="000000"/>
          <w:sz w:val="24"/>
          <w:szCs w:val="24"/>
          <w:lang w:bidi="pl-PL"/>
        </w:rPr>
        <w:t xml:space="preserve">Oddziale XVIII Terapii Leczenia Uzależnienia od Alkoholu przy ul. Kolskiej 2/4, </w:t>
      </w:r>
      <w:r w:rsidRPr="00FB1B74">
        <w:rPr>
          <w:rFonts w:asciiTheme="majorHAnsi" w:eastAsia="Times New Roman" w:hAnsiTheme="majorHAnsi" w:cstheme="majorHAnsi"/>
          <w:b/>
          <w:bCs/>
          <w:sz w:val="24"/>
          <w:szCs w:val="24"/>
        </w:rPr>
        <w:t xml:space="preserve">01-045 Warszawa; </w:t>
      </w:r>
      <w:r w:rsidR="002411A1" w:rsidRPr="00FB1B74">
        <w:rPr>
          <w:rFonts w:asciiTheme="majorHAnsi" w:eastAsia="Times New Roman" w:hAnsiTheme="majorHAnsi" w:cstheme="majorHAnsi"/>
          <w:b/>
          <w:bCs/>
          <w:sz w:val="24"/>
          <w:szCs w:val="24"/>
        </w:rPr>
        <w:t xml:space="preserve"> </w:t>
      </w:r>
      <w:r w:rsidRPr="00FB1B74">
        <w:rPr>
          <w:rFonts w:asciiTheme="majorHAnsi" w:eastAsia="Times New Roman" w:hAnsiTheme="majorHAnsi" w:cstheme="majorHAnsi"/>
          <w:b/>
          <w:bCs/>
          <w:color w:val="000000"/>
          <w:sz w:val="24"/>
          <w:szCs w:val="24"/>
          <w:lang w:bidi="pl-PL"/>
        </w:rPr>
        <w:t xml:space="preserve">Poradni Seksuologicznej i Patologii </w:t>
      </w:r>
      <w:r w:rsidRPr="00F7316E">
        <w:rPr>
          <w:rFonts w:asciiTheme="majorHAnsi" w:eastAsia="Times New Roman" w:hAnsiTheme="majorHAnsi" w:cstheme="majorHAnsi"/>
          <w:b/>
          <w:bCs/>
          <w:sz w:val="24"/>
          <w:szCs w:val="24"/>
          <w:lang w:bidi="pl-PL"/>
        </w:rPr>
        <w:t>Współżycia przy ul. Dolnej 42,</w:t>
      </w:r>
      <w:r w:rsidRPr="00F3378C">
        <w:rPr>
          <w:rFonts w:asciiTheme="majorHAnsi" w:eastAsia="Times New Roman" w:hAnsiTheme="majorHAnsi" w:cstheme="majorHAnsi"/>
          <w:b/>
          <w:bCs/>
          <w:sz w:val="24"/>
          <w:szCs w:val="24"/>
        </w:rPr>
        <w:t xml:space="preserve"> 00-774 Warszawa;</w:t>
      </w:r>
      <w:r w:rsidR="002411A1" w:rsidRPr="00F7316E">
        <w:rPr>
          <w:rFonts w:asciiTheme="majorHAnsi" w:eastAsia="Times New Roman" w:hAnsiTheme="majorHAnsi" w:cstheme="majorHAnsi"/>
          <w:b/>
          <w:bCs/>
          <w:sz w:val="24"/>
          <w:szCs w:val="24"/>
          <w:lang w:bidi="pl-PL"/>
        </w:rPr>
        <w:t xml:space="preserve"> </w:t>
      </w:r>
      <w:r w:rsidR="00B03859" w:rsidRPr="00F7316E">
        <w:rPr>
          <w:rFonts w:asciiTheme="majorHAnsi" w:eastAsia="Times New Roman" w:hAnsiTheme="majorHAnsi" w:cstheme="majorHAnsi"/>
          <w:b/>
          <w:bCs/>
          <w:sz w:val="24"/>
          <w:szCs w:val="24"/>
          <w:lang w:bidi="pl-PL"/>
        </w:rPr>
        <w:t>Budynku przy ul. Dolnej 42</w:t>
      </w:r>
      <w:r w:rsidR="0017346D" w:rsidRPr="00F7316E">
        <w:rPr>
          <w:rFonts w:asciiTheme="majorHAnsi" w:eastAsia="Times New Roman" w:hAnsiTheme="majorHAnsi" w:cstheme="majorHAnsi"/>
          <w:b/>
          <w:bCs/>
          <w:sz w:val="24"/>
          <w:szCs w:val="24"/>
          <w:lang w:bidi="pl-PL"/>
        </w:rPr>
        <w:t>,</w:t>
      </w:r>
      <w:r w:rsidR="00860972" w:rsidRPr="00F3378C">
        <w:rPr>
          <w:rFonts w:asciiTheme="majorHAnsi" w:hAnsiTheme="majorHAnsi" w:cstheme="majorHAnsi"/>
          <w:sz w:val="24"/>
          <w:szCs w:val="24"/>
          <w:lang w:bidi="pl-PL"/>
        </w:rPr>
        <w:t xml:space="preserve"> </w:t>
      </w:r>
      <w:r w:rsidR="0017346D" w:rsidRPr="00F3378C">
        <w:rPr>
          <w:rFonts w:asciiTheme="majorHAnsi" w:eastAsia="Times New Roman" w:hAnsiTheme="majorHAnsi" w:cstheme="majorHAnsi"/>
          <w:b/>
          <w:bCs/>
          <w:sz w:val="24"/>
          <w:szCs w:val="24"/>
        </w:rPr>
        <w:t>00-774 Warszawa</w:t>
      </w:r>
      <w:r w:rsidR="0017346D" w:rsidRPr="00F7316E">
        <w:rPr>
          <w:rFonts w:asciiTheme="majorHAnsi" w:hAnsiTheme="majorHAnsi" w:cstheme="majorHAnsi"/>
          <w:sz w:val="24"/>
          <w:szCs w:val="24"/>
          <w:lang w:bidi="pl-PL"/>
        </w:rPr>
        <w:t xml:space="preserve"> </w:t>
      </w:r>
      <w:r w:rsidR="00860972" w:rsidRPr="00F7316E">
        <w:rPr>
          <w:rFonts w:asciiTheme="majorHAnsi" w:hAnsiTheme="majorHAnsi" w:cstheme="majorHAnsi"/>
          <w:b/>
          <w:bCs/>
          <w:sz w:val="24"/>
          <w:szCs w:val="24"/>
          <w:lang w:bidi="pl-PL"/>
        </w:rPr>
        <w:t>wraz z ciągami komunikacyjnymi</w:t>
      </w:r>
      <w:r w:rsidR="00F3378C" w:rsidRPr="00F7316E">
        <w:rPr>
          <w:rFonts w:asciiTheme="majorHAnsi" w:hAnsiTheme="majorHAnsi" w:cstheme="majorHAnsi"/>
          <w:b/>
          <w:bCs/>
          <w:sz w:val="24"/>
          <w:szCs w:val="24"/>
          <w:lang w:bidi="pl-PL"/>
        </w:rPr>
        <w:t>.</w:t>
      </w:r>
    </w:p>
    <w:p w14:paraId="7B1C2204" w14:textId="6E7877B5" w:rsidR="00D61108" w:rsidRPr="00486C34" w:rsidRDefault="00D61108">
      <w:pPr>
        <w:pStyle w:val="Akapitzlist"/>
        <w:numPr>
          <w:ilvl w:val="1"/>
          <w:numId w:val="75"/>
        </w:numPr>
        <w:tabs>
          <w:tab w:val="left" w:pos="851"/>
        </w:tabs>
        <w:spacing w:line="312" w:lineRule="auto"/>
        <w:ind w:left="357" w:hanging="357"/>
        <w:jc w:val="both"/>
        <w:rPr>
          <w:rFonts w:asciiTheme="majorHAnsi" w:eastAsia="Times New Roman" w:hAnsiTheme="majorHAnsi" w:cstheme="majorHAnsi"/>
          <w:strike/>
          <w:color w:val="000000"/>
          <w:sz w:val="24"/>
          <w:szCs w:val="24"/>
          <w:lang w:bidi="pl-PL"/>
        </w:rPr>
      </w:pPr>
      <w:r w:rsidRPr="00486C34">
        <w:rPr>
          <w:rFonts w:asciiTheme="majorHAnsi" w:eastAsia="Times New Roman" w:hAnsiTheme="majorHAnsi" w:cstheme="majorHAnsi"/>
          <w:color w:val="000000"/>
          <w:sz w:val="24"/>
          <w:szCs w:val="24"/>
          <w:lang w:bidi="pl-PL"/>
        </w:rPr>
        <w:t>Zakres czynności objętych przedmiotem zamówienia obejmuje sprzątanie, mycie, czyszczenie, odkurzanie, szorowanie, dezynfekcję powierzchni pionowych i poziomych, sprzętów  i wyposażenia trwałego oraz pomoc pielęgniarkom w obsłudze pacjentów.</w:t>
      </w:r>
    </w:p>
    <w:p w14:paraId="0151F1F0" w14:textId="77777777" w:rsidR="00D61108" w:rsidRPr="00486C34" w:rsidRDefault="00D61108">
      <w:pPr>
        <w:pStyle w:val="Akapitzlist"/>
        <w:numPr>
          <w:ilvl w:val="1"/>
          <w:numId w:val="75"/>
        </w:numPr>
        <w:tabs>
          <w:tab w:val="left" w:pos="851"/>
        </w:tabs>
        <w:spacing w:line="312" w:lineRule="auto"/>
        <w:ind w:left="357" w:hanging="357"/>
        <w:jc w:val="both"/>
        <w:rPr>
          <w:rFonts w:asciiTheme="majorHAnsi" w:eastAsia="Times New Roman" w:hAnsiTheme="majorHAnsi" w:cstheme="majorHAnsi"/>
          <w:strike/>
          <w:color w:val="000000"/>
          <w:sz w:val="24"/>
          <w:szCs w:val="24"/>
          <w:lang w:bidi="pl-PL"/>
        </w:rPr>
      </w:pPr>
      <w:bookmarkStart w:id="46" w:name="_Hlk9858670"/>
      <w:r w:rsidRPr="00486C34">
        <w:rPr>
          <w:rFonts w:asciiTheme="majorHAnsi" w:eastAsia="Times New Roman" w:hAnsiTheme="majorHAnsi" w:cstheme="majorHAnsi"/>
          <w:color w:val="000000"/>
          <w:sz w:val="24"/>
          <w:szCs w:val="24"/>
          <w:lang w:bidi="pl-PL"/>
        </w:rPr>
        <w:t>Szczegółowy opis przedmiotu zamówienia określają następujące załączniki:</w:t>
      </w:r>
    </w:p>
    <w:p w14:paraId="3FBB28AE" w14:textId="0A8D6C1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color w:val="000000"/>
          <w:sz w:val="24"/>
          <w:szCs w:val="24"/>
          <w:lang w:bidi="pl-PL"/>
        </w:rPr>
        <w:t xml:space="preserve">Załącznik nr 2.1 - Plan organizacji </w:t>
      </w:r>
      <w:r w:rsidR="006D74AB" w:rsidRPr="00486C34">
        <w:rPr>
          <w:rFonts w:asciiTheme="majorHAnsi" w:eastAsia="Times New Roman" w:hAnsiTheme="majorHAnsi" w:cstheme="majorHAnsi"/>
          <w:i/>
          <w:iCs/>
          <w:color w:val="000000"/>
          <w:sz w:val="24"/>
          <w:szCs w:val="24"/>
          <w:lang w:bidi="pl-PL"/>
        </w:rPr>
        <w:t xml:space="preserve">pracy </w:t>
      </w:r>
      <w:r w:rsidRPr="00486C34">
        <w:rPr>
          <w:rFonts w:asciiTheme="majorHAnsi" w:eastAsia="Times New Roman" w:hAnsiTheme="majorHAnsi" w:cstheme="majorHAnsi"/>
          <w:i/>
          <w:iCs/>
          <w:color w:val="000000"/>
          <w:sz w:val="24"/>
          <w:szCs w:val="24"/>
          <w:lang w:bidi="pl-PL"/>
        </w:rPr>
        <w:t>- wykaz roboczogodzin;</w:t>
      </w:r>
    </w:p>
    <w:p w14:paraId="0A14604D" w14:textId="7777777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color w:val="000000"/>
          <w:sz w:val="24"/>
          <w:szCs w:val="24"/>
          <w:lang w:bidi="pl-PL"/>
        </w:rPr>
        <w:t>Załącznik nr 2.2 - Protokół kontroli;</w:t>
      </w:r>
    </w:p>
    <w:p w14:paraId="4ABF14AE" w14:textId="011C1741"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color w:val="000000"/>
          <w:sz w:val="24"/>
          <w:szCs w:val="24"/>
          <w:lang w:bidi="pl-PL"/>
        </w:rPr>
        <w:t>Załącznik nr 2.3 - Zasady sprzątania, mycia i dekontaminacji pomieszczeń oraz  sprzętu  użytkowego; zasady postępowania z bielizną szpitalną;</w:t>
      </w:r>
    </w:p>
    <w:p w14:paraId="1F894595" w14:textId="7777777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bookmarkStart w:id="47" w:name="_Hlk10028688"/>
      <w:r w:rsidRPr="00486C34">
        <w:rPr>
          <w:rFonts w:asciiTheme="majorHAnsi" w:eastAsia="Times New Roman" w:hAnsiTheme="majorHAnsi" w:cstheme="majorHAnsi"/>
          <w:i/>
          <w:iCs/>
          <w:sz w:val="24"/>
          <w:szCs w:val="24"/>
          <w:lang w:bidi="pl-PL"/>
        </w:rPr>
        <w:t>Załącznik nr 2.4 – Zbiorcze zestawienie powierzchni;</w:t>
      </w:r>
    </w:p>
    <w:bookmarkEnd w:id="47"/>
    <w:p w14:paraId="703F2DF5" w14:textId="77777777" w:rsidR="00D61108" w:rsidRPr="00486C34" w:rsidRDefault="00D61108">
      <w:pPr>
        <w:numPr>
          <w:ilvl w:val="0"/>
          <w:numId w:val="64"/>
        </w:numPr>
        <w:tabs>
          <w:tab w:val="left" w:pos="426"/>
        </w:tabs>
        <w:suppressAutoHyphens/>
        <w:spacing w:after="100" w:line="240" w:lineRule="auto"/>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i/>
          <w:iCs/>
          <w:sz w:val="24"/>
          <w:szCs w:val="24"/>
          <w:lang w:bidi="pl-PL"/>
        </w:rPr>
        <w:t xml:space="preserve">Załącznik nr 2.5 – </w:t>
      </w:r>
      <w:r w:rsidRPr="00486C34">
        <w:rPr>
          <w:rFonts w:asciiTheme="majorHAnsi" w:eastAsia="Times New Roman" w:hAnsiTheme="majorHAnsi" w:cstheme="majorHAnsi"/>
          <w:i/>
          <w:iCs/>
          <w:sz w:val="24"/>
          <w:szCs w:val="24"/>
        </w:rPr>
        <w:t>Zasady Dobrej Praktyki Higienicznej GHP.</w:t>
      </w:r>
    </w:p>
    <w:bookmarkEnd w:id="46"/>
    <w:p w14:paraId="6878287B" w14:textId="51625CB3" w:rsidR="00113C3C" w:rsidRPr="0017346D" w:rsidRDefault="00D61108">
      <w:pPr>
        <w:pStyle w:val="Akapitzlist"/>
        <w:numPr>
          <w:ilvl w:val="1"/>
          <w:numId w:val="75"/>
        </w:numPr>
        <w:tabs>
          <w:tab w:val="num" w:pos="1800"/>
        </w:tabs>
        <w:suppressAutoHyphens/>
        <w:spacing w:after="100" w:line="240" w:lineRule="auto"/>
        <w:ind w:left="357" w:hanging="357"/>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 xml:space="preserve">Przedmiot zamówienia realizowany  w formie maksymalnie </w:t>
      </w:r>
      <w:r w:rsidRPr="0017346D">
        <w:rPr>
          <w:rFonts w:asciiTheme="majorHAnsi" w:eastAsia="Times New Roman" w:hAnsiTheme="majorHAnsi" w:cstheme="majorHAnsi"/>
          <w:sz w:val="24"/>
          <w:szCs w:val="24"/>
          <w:lang w:bidi="pl-PL"/>
        </w:rPr>
        <w:t xml:space="preserve">12-godzinnych dyżurów, </w:t>
      </w:r>
      <w:r w:rsidR="00B03859" w:rsidRPr="0017346D">
        <w:rPr>
          <w:rFonts w:asciiTheme="majorHAnsi" w:eastAsia="Times New Roman" w:hAnsiTheme="majorHAnsi" w:cstheme="majorHAnsi"/>
          <w:sz w:val="24"/>
          <w:szCs w:val="24"/>
          <w:lang w:bidi="pl-PL"/>
        </w:rPr>
        <w:t>5</w:t>
      </w:r>
      <w:r w:rsidR="00D00C0C" w:rsidRPr="0017346D">
        <w:rPr>
          <w:rFonts w:asciiTheme="majorHAnsi" w:eastAsia="Times New Roman" w:hAnsiTheme="majorHAnsi" w:cstheme="majorHAnsi"/>
          <w:sz w:val="24"/>
          <w:szCs w:val="24"/>
          <w:lang w:bidi="pl-PL"/>
        </w:rPr>
        <w:t xml:space="preserve"> – godzinnych, </w:t>
      </w:r>
      <w:r w:rsidRPr="0017346D">
        <w:rPr>
          <w:rFonts w:asciiTheme="majorHAnsi" w:eastAsia="Times New Roman" w:hAnsiTheme="majorHAnsi" w:cstheme="majorHAnsi"/>
          <w:sz w:val="24"/>
          <w:szCs w:val="24"/>
          <w:lang w:bidi="pl-PL"/>
        </w:rPr>
        <w:t>6 godzinnych</w:t>
      </w:r>
      <w:r w:rsidR="00B03859" w:rsidRPr="0017346D">
        <w:rPr>
          <w:rFonts w:asciiTheme="majorHAnsi" w:eastAsia="Times New Roman" w:hAnsiTheme="majorHAnsi" w:cstheme="majorHAnsi"/>
          <w:sz w:val="24"/>
          <w:szCs w:val="24"/>
          <w:lang w:bidi="pl-PL"/>
        </w:rPr>
        <w:t>.</w:t>
      </w:r>
    </w:p>
    <w:p w14:paraId="13782CF9" w14:textId="39348864" w:rsidR="00377C38" w:rsidRPr="00377C38" w:rsidRDefault="00D61108" w:rsidP="00377C38">
      <w:pPr>
        <w:pStyle w:val="Akapitzlist"/>
        <w:numPr>
          <w:ilvl w:val="1"/>
          <w:numId w:val="75"/>
        </w:numPr>
        <w:tabs>
          <w:tab w:val="num" w:pos="1800"/>
        </w:tabs>
        <w:suppressAutoHyphens/>
        <w:spacing w:after="240" w:line="240" w:lineRule="auto"/>
        <w:ind w:left="357" w:hanging="357"/>
        <w:jc w:val="both"/>
        <w:rPr>
          <w:rFonts w:asciiTheme="majorHAnsi" w:eastAsia="Times New Roman" w:hAnsiTheme="majorHAnsi" w:cstheme="majorHAnsi"/>
          <w:color w:val="000000"/>
          <w:sz w:val="24"/>
          <w:szCs w:val="24"/>
          <w:lang w:bidi="pl-PL"/>
        </w:rPr>
      </w:pPr>
      <w:r w:rsidRPr="0017346D">
        <w:rPr>
          <w:rFonts w:asciiTheme="majorHAnsi" w:eastAsia="Times New Roman" w:hAnsiTheme="majorHAnsi" w:cstheme="majorHAnsi"/>
          <w:iCs/>
          <w:sz w:val="24"/>
          <w:szCs w:val="24"/>
          <w:lang w:bidi="pl-PL"/>
        </w:rPr>
        <w:t>Organizacja pracy</w:t>
      </w:r>
      <w:r w:rsidRPr="0017346D">
        <w:rPr>
          <w:rFonts w:asciiTheme="majorHAnsi" w:eastAsia="Times New Roman" w:hAnsiTheme="majorHAnsi" w:cstheme="majorHAnsi"/>
          <w:sz w:val="24"/>
          <w:szCs w:val="24"/>
          <w:lang w:bidi="pl-PL"/>
        </w:rPr>
        <w:t xml:space="preserve"> w poszczególnych komórkach organizacyjnych stanowi </w:t>
      </w:r>
      <w:r w:rsidRPr="0017346D">
        <w:rPr>
          <w:rFonts w:asciiTheme="majorHAnsi" w:eastAsia="Times New Roman" w:hAnsiTheme="majorHAnsi" w:cstheme="majorHAnsi"/>
          <w:i/>
          <w:iCs/>
          <w:sz w:val="24"/>
          <w:szCs w:val="24"/>
          <w:lang w:bidi="pl-PL"/>
        </w:rPr>
        <w:t xml:space="preserve">Załącznik nr 2.1 </w:t>
      </w:r>
      <w:r w:rsidRPr="00486C34">
        <w:rPr>
          <w:rFonts w:asciiTheme="majorHAnsi" w:eastAsia="Times New Roman" w:hAnsiTheme="majorHAnsi" w:cstheme="majorHAnsi"/>
          <w:i/>
          <w:iCs/>
          <w:color w:val="000000"/>
          <w:sz w:val="24"/>
          <w:szCs w:val="24"/>
          <w:lang w:bidi="pl-PL"/>
        </w:rPr>
        <w:t>– Plan organizacji</w:t>
      </w:r>
      <w:r w:rsidR="009166AF" w:rsidRPr="00486C34">
        <w:rPr>
          <w:rFonts w:asciiTheme="majorHAnsi" w:eastAsia="Times New Roman" w:hAnsiTheme="majorHAnsi" w:cstheme="majorHAnsi"/>
          <w:i/>
          <w:iCs/>
          <w:color w:val="000000"/>
          <w:sz w:val="24"/>
          <w:szCs w:val="24"/>
          <w:lang w:bidi="pl-PL"/>
        </w:rPr>
        <w:t xml:space="preserve"> pracy</w:t>
      </w:r>
      <w:r w:rsidRPr="00486C34">
        <w:rPr>
          <w:rFonts w:asciiTheme="majorHAnsi" w:eastAsia="Times New Roman" w:hAnsiTheme="majorHAnsi" w:cstheme="majorHAnsi"/>
          <w:i/>
          <w:iCs/>
          <w:color w:val="000000"/>
          <w:sz w:val="24"/>
          <w:szCs w:val="24"/>
          <w:lang w:bidi="pl-PL"/>
        </w:rPr>
        <w:t xml:space="preserve"> – wykaz roboczogodzin.</w:t>
      </w:r>
    </w:p>
    <w:p w14:paraId="0A5AF84A" w14:textId="77777777" w:rsidR="00D61108" w:rsidRPr="00486C34" w:rsidRDefault="00D61108">
      <w:pPr>
        <w:pStyle w:val="Akapitzlist"/>
        <w:numPr>
          <w:ilvl w:val="1"/>
          <w:numId w:val="75"/>
        </w:numPr>
        <w:tabs>
          <w:tab w:val="num" w:pos="1800"/>
        </w:tabs>
        <w:suppressAutoHyphens/>
        <w:spacing w:after="100" w:line="240" w:lineRule="auto"/>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Wykonawca zobowiązany jest do realizacji przedmiotu zamówienia z należytą starannością, dostępnymi metodami i środkami, w pomieszczeniach Zamawiającego, z użyciem jego sprzętu oraz preparatów myjących i dezynfekujących.</w:t>
      </w:r>
    </w:p>
    <w:p w14:paraId="5EF3F04B" w14:textId="77777777" w:rsidR="00D61108" w:rsidRPr="00486C34" w:rsidRDefault="00D61108">
      <w:pPr>
        <w:numPr>
          <w:ilvl w:val="0"/>
          <w:numId w:val="76"/>
        </w:numPr>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Zapewnienie wszelkich środków oraz sprzętu, niezbędnych do prawidłowego wykonania przedmiotu zamówienia, leży po stronie Zamawiającego.</w:t>
      </w:r>
    </w:p>
    <w:p w14:paraId="4F565D0A"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Zamawiający bezpłatnie udostępnia Wykonawcy sprzęt, niezbędny do realizacji przedmiotu zamówienia, tj. wózki, mopy płaskie, nakładki na mopy oraz ściereczki do sprzątania oraz środki czystości.</w:t>
      </w:r>
    </w:p>
    <w:p w14:paraId="3F3C22C6"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Zamawiający nieodpłatnie udostępnia pracownikom Wykonawcy pomieszczenia, niezbędne do prawidłowego wykonania przedmiotu zamówienia. Utrzymanie stałej, należytej czystości w udostępnionych pomieszczeniach należy do Wykonawcy.</w:t>
      </w:r>
    </w:p>
    <w:p w14:paraId="010ECD1E" w14:textId="77777777" w:rsidR="00D61108" w:rsidRPr="00486C34" w:rsidRDefault="00D61108">
      <w:pPr>
        <w:numPr>
          <w:ilvl w:val="0"/>
          <w:numId w:val="76"/>
        </w:numPr>
        <w:tabs>
          <w:tab w:val="num" w:pos="426"/>
          <w:tab w:val="num" w:pos="1800"/>
        </w:tabs>
        <w:suppressAutoHyphens/>
        <w:spacing w:after="100" w:line="240" w:lineRule="auto"/>
        <w:ind w:hanging="720"/>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Usługa jest wykonywana przez personel Wykonawcy i pod nadzorem Wykonawcy.</w:t>
      </w:r>
    </w:p>
    <w:p w14:paraId="2FDF9A71"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Wykonawca zobowiązany jest do zatrudnienia niezbędnej liczby osób, zapewniających prawidłową organizację pracy, stosownie do potrzeb Zamawiającego.</w:t>
      </w:r>
    </w:p>
    <w:p w14:paraId="3034B0C7"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lastRenderedPageBreak/>
        <w:t>Pracownicy Wykonawcy muszą być sprawni fizycznie, bez ograniczeń w zakresie przygotowywania oraz przenoszenia pojemników z płynami myjącymi i czyszczącymi wraz z towarzyszącymi im urządzeniami.</w:t>
      </w:r>
    </w:p>
    <w:p w14:paraId="706E8B75" w14:textId="57230C1A"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Wykonawca zobowiązany jest do niezwłocznego uzupełniania obsady personelu</w:t>
      </w:r>
      <w:r w:rsidR="00CB4374">
        <w:rPr>
          <w:rFonts w:asciiTheme="majorHAnsi" w:eastAsia="Times New Roman" w:hAnsiTheme="majorHAnsi" w:cstheme="majorHAnsi"/>
          <w:color w:val="000000"/>
          <w:sz w:val="24"/>
          <w:szCs w:val="24"/>
          <w:lang w:bidi="pl-PL"/>
        </w:rPr>
        <w:t xml:space="preserve">                               </w:t>
      </w:r>
      <w:r w:rsidRPr="00486C34">
        <w:rPr>
          <w:rFonts w:asciiTheme="majorHAnsi" w:eastAsia="Times New Roman" w:hAnsiTheme="majorHAnsi" w:cstheme="majorHAnsi"/>
          <w:color w:val="000000"/>
          <w:sz w:val="24"/>
          <w:szCs w:val="24"/>
          <w:lang w:bidi="pl-PL"/>
        </w:rPr>
        <w:t xml:space="preserve"> w przypadku nieobecności danej osoby. Osoba zastępująca ma znać zakres prac do wykonania na zastępstwie i być odpowiednio przeszkolona. O każdym zastępstwie Wykonawca powinien informować pielęgniarkę oddziałową lub osobę przez nich wyznaczoną. Zamawiający zastrzega sobie możliwość żądania zmiany pracownika Wykonawcy.</w:t>
      </w:r>
    </w:p>
    <w:p w14:paraId="5BE902CC"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Pracownicy Wykonawcy zobowiązani są do informowania kierownika danej komórki organizacyjnej o każdorazowym opuszczeniu stanowiska oraz o celu wyjścia i czasie powrotu.</w:t>
      </w:r>
    </w:p>
    <w:p w14:paraId="151D34F0" w14:textId="418C77F8"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Wykonawca zobowiązany jest do zapewnienia osobom wykonującym przedmiot zamówienia zunifikowanej odzieży ochronnej, kryte obuwie robocze (zaleca się, aby odzież ta zawierała logo firmy Wykonawcy); Zamawiający pozostawia Wykonawcy dowolność w wyborze koloru odzieży </w:t>
      </w:r>
      <w:r w:rsidRPr="00486C34">
        <w:rPr>
          <w:rFonts w:asciiTheme="majorHAnsi" w:eastAsia="Times New Roman" w:hAnsiTheme="majorHAnsi" w:cstheme="majorHAnsi"/>
          <w:color w:val="79040F"/>
          <w:sz w:val="24"/>
          <w:szCs w:val="24"/>
          <w:lang w:bidi="pl-PL"/>
        </w:rPr>
        <w:t xml:space="preserve">- </w:t>
      </w:r>
      <w:r w:rsidRPr="00486C34">
        <w:rPr>
          <w:rFonts w:asciiTheme="majorHAnsi" w:eastAsia="Times New Roman" w:hAnsiTheme="majorHAnsi" w:cstheme="majorHAnsi"/>
          <w:color w:val="000000"/>
          <w:sz w:val="24"/>
          <w:szCs w:val="24"/>
          <w:lang w:bidi="pl-PL"/>
        </w:rPr>
        <w:t>za wyjątkiem koloru białego, używanych przez personel Zamawiającego). Pracownicy Wykonawcy zobowiązani są do noszenia imiennych identyfikatorów. Wykonawca zapewnia pranie odzieży ochronnej swoich pracowników w profesjonalnej pralni.</w:t>
      </w:r>
    </w:p>
    <w:p w14:paraId="1C849316"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Pracownicy Wykonawcy zobowiązani są do zachowania tajemnicy zawodowej </w:t>
      </w:r>
      <w:r w:rsidRPr="00486C34">
        <w:rPr>
          <w:rFonts w:asciiTheme="majorHAnsi" w:eastAsia="Times New Roman" w:hAnsiTheme="majorHAnsi" w:cstheme="majorHAnsi"/>
          <w:color w:val="000000"/>
          <w:sz w:val="24"/>
          <w:szCs w:val="24"/>
          <w:lang w:bidi="pl-PL"/>
        </w:rPr>
        <w:br/>
        <w:t xml:space="preserve">i odpowiedniej postawy w stosunku do pacjentów, ich rodzin oraz pracowników. Personel Wykonawcy uczestniczący w świadczeniu usługi zobowiązany będzie do  zmiany obuwia, stosowania odzieży ochronnej, roboczej, oraz przestrzegania higieny rąk. </w:t>
      </w:r>
    </w:p>
    <w:p w14:paraId="250B79C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Pracownicy Wykonawcy nie mogą korzystać z telefonów Szpitala Nowowiejskiego.</w:t>
      </w:r>
    </w:p>
    <w:p w14:paraId="444C79E6" w14:textId="77777777" w:rsidR="00D61108" w:rsidRPr="00486C34" w:rsidRDefault="00D61108">
      <w:pPr>
        <w:numPr>
          <w:ilvl w:val="0"/>
          <w:numId w:val="76"/>
        </w:numPr>
        <w:tabs>
          <w:tab w:val="num" w:pos="426"/>
          <w:tab w:val="num" w:pos="1800"/>
        </w:tabs>
        <w:suppressAutoHyphens/>
        <w:spacing w:after="100" w:line="240" w:lineRule="auto"/>
        <w:ind w:hanging="720"/>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u w:val="single"/>
          <w:lang w:bidi="pl-PL"/>
        </w:rPr>
        <w:t>Pracownicy Wykonawcy muszą posługiwać się językiem polskim w stopniu komunikatywnym.</w:t>
      </w:r>
    </w:p>
    <w:p w14:paraId="44ED50E2"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Wykonawca zobowiązany jest do świadczenia przedmiotu zamówienia zgodnie </w:t>
      </w:r>
      <w:r w:rsidRPr="00486C34">
        <w:rPr>
          <w:rFonts w:asciiTheme="majorHAnsi" w:eastAsia="Times New Roman" w:hAnsiTheme="majorHAnsi" w:cstheme="majorHAnsi"/>
          <w:color w:val="000000"/>
          <w:sz w:val="24"/>
          <w:szCs w:val="24"/>
          <w:lang w:bidi="pl-PL"/>
        </w:rPr>
        <w:br/>
        <w:t xml:space="preserve">z </w:t>
      </w:r>
      <w:r w:rsidRPr="00486C34">
        <w:rPr>
          <w:rFonts w:asciiTheme="majorHAnsi" w:eastAsia="Times New Roman" w:hAnsiTheme="majorHAnsi" w:cstheme="majorHAnsi"/>
          <w:i/>
          <w:iCs/>
          <w:color w:val="000000"/>
          <w:sz w:val="24"/>
          <w:szCs w:val="24"/>
          <w:lang w:bidi="pl-PL"/>
        </w:rPr>
        <w:t>Zasadami sprzątania, mycia i dekontaminacji pomieszczeń oraz sprzętu użytkowego</w:t>
      </w:r>
      <w:r w:rsidRPr="00486C34">
        <w:rPr>
          <w:rFonts w:asciiTheme="majorHAnsi" w:eastAsia="Times New Roman" w:hAnsiTheme="majorHAnsi" w:cstheme="majorHAnsi"/>
          <w:color w:val="000000"/>
          <w:sz w:val="24"/>
          <w:szCs w:val="24"/>
          <w:lang w:bidi="pl-PL"/>
        </w:rPr>
        <w:t xml:space="preserve"> obowiązującą w Szpitalu Nowowiejskim</w:t>
      </w:r>
      <w:r w:rsidRPr="00486C34">
        <w:rPr>
          <w:rFonts w:asciiTheme="majorHAnsi" w:eastAsia="Times New Roman" w:hAnsiTheme="majorHAnsi" w:cstheme="majorHAnsi"/>
          <w:i/>
          <w:iCs/>
          <w:color w:val="000000"/>
          <w:sz w:val="24"/>
          <w:szCs w:val="24"/>
          <w:lang w:bidi="pl-PL"/>
        </w:rPr>
        <w:t>.</w:t>
      </w:r>
      <w:r w:rsidRPr="00486C34">
        <w:rPr>
          <w:rFonts w:asciiTheme="majorHAnsi" w:eastAsia="Times New Roman" w:hAnsiTheme="majorHAnsi" w:cstheme="majorHAnsi"/>
          <w:color w:val="000000"/>
          <w:sz w:val="24"/>
          <w:szCs w:val="24"/>
          <w:lang w:bidi="pl-PL"/>
        </w:rPr>
        <w:t xml:space="preserve"> Personel Wykonawcy jest zobowiązany do dokumentowania przeprowadzonych czynności mycia i dezynfekcji pomieszczeń </w:t>
      </w:r>
      <w:r w:rsidRPr="00486C34">
        <w:rPr>
          <w:rFonts w:asciiTheme="majorHAnsi" w:eastAsia="Times New Roman" w:hAnsiTheme="majorHAnsi" w:cstheme="majorHAnsi"/>
          <w:color w:val="000000"/>
          <w:sz w:val="24"/>
          <w:szCs w:val="24"/>
          <w:lang w:bidi="pl-PL"/>
        </w:rPr>
        <w:br/>
        <w:t>i sprzętu w obowiązującej dokumentacji - zgodnie z ww. zasadami.</w:t>
      </w:r>
    </w:p>
    <w:p w14:paraId="5F44D042"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Czynności związane z utrzymaniem czystości muszą odbywać się poza porami przyjmowania pacjentów oraz wykonywania badań, bez utrudniania funkcjonowania danego pomieszczenia.</w:t>
      </w:r>
    </w:p>
    <w:p w14:paraId="6DF64BD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przy myciu korytarzy będzie przestrzegał zasady w pierwszej kolejności mycia jednej połowy korytarza a następnie drugiej, tak by umożliwić przejście suchą częścią korytarza oraz umieszczał będzie stosowny znak ostrzegawczy.</w:t>
      </w:r>
    </w:p>
    <w:p w14:paraId="1CC95FF6"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wyznacza osobę sprawującą bezpośredni nadzór 5 dni w tygodniu (godziny do ustalenia) nad osobami świadczącymi przedmiot zamówienia ze strony Wykonawcy oraz udostępnia bezpośredni kontakt telefoniczny oraz e-mailowy do tej osoby.</w:t>
      </w:r>
    </w:p>
    <w:p w14:paraId="747331D0" w14:textId="2A79377D"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Osoba sprawująca bezpośredni nadzór </w:t>
      </w:r>
      <w:r w:rsidR="00CB4374">
        <w:rPr>
          <w:rFonts w:asciiTheme="majorHAnsi" w:eastAsia="Times New Roman" w:hAnsiTheme="majorHAnsi" w:cstheme="majorHAnsi"/>
          <w:sz w:val="24"/>
          <w:szCs w:val="24"/>
          <w:lang w:bidi="pl-PL"/>
        </w:rPr>
        <w:t xml:space="preserve">(godziny do uzgodnienia) </w:t>
      </w:r>
      <w:r w:rsidRPr="00486C34">
        <w:rPr>
          <w:rFonts w:asciiTheme="majorHAnsi" w:eastAsia="Times New Roman" w:hAnsiTheme="majorHAnsi" w:cstheme="majorHAnsi"/>
          <w:sz w:val="24"/>
          <w:szCs w:val="24"/>
          <w:lang w:bidi="pl-PL"/>
        </w:rPr>
        <w:t xml:space="preserve">nad osobami świadczącymi przedmiot zamówienia zobowiązana jest do przeprowadzenia i nadzorowania pełnego procesu adaptacyjnego tych osób, do podejmowania działań kontrolnych, mających na celu udokumentowanie ich pracy oraz współpracy z </w:t>
      </w:r>
      <w:r w:rsidRPr="00486C34">
        <w:rPr>
          <w:rFonts w:asciiTheme="majorHAnsi" w:eastAsia="Times New Roman" w:hAnsiTheme="majorHAnsi" w:cstheme="majorHAnsi"/>
          <w:sz w:val="24"/>
          <w:szCs w:val="24"/>
          <w:lang w:bidi="pl-PL"/>
        </w:rPr>
        <w:lastRenderedPageBreak/>
        <w:t xml:space="preserve">Pielęgniarką Naczelną, Pielęgniarką Epidemiologiczną </w:t>
      </w:r>
      <w:r w:rsidR="001E62A6">
        <w:rPr>
          <w:rFonts w:asciiTheme="majorHAnsi" w:eastAsia="Times New Roman" w:hAnsiTheme="majorHAnsi" w:cstheme="majorHAnsi"/>
          <w:sz w:val="24"/>
          <w:szCs w:val="24"/>
          <w:lang w:bidi="pl-PL"/>
        </w:rPr>
        <w:t xml:space="preserve">Kierownikiem Działu Administracyjno – Gospodarczego </w:t>
      </w:r>
      <w:r w:rsidRPr="00486C34">
        <w:rPr>
          <w:rFonts w:asciiTheme="majorHAnsi" w:eastAsia="Times New Roman" w:hAnsiTheme="majorHAnsi" w:cstheme="majorHAnsi"/>
          <w:sz w:val="24"/>
          <w:szCs w:val="24"/>
          <w:lang w:bidi="pl-PL"/>
        </w:rPr>
        <w:t>oraz Pielęgniarkami Oddziałowymi. Do zadań osoby nadzorującej należy: bezpośredni nadzór nad pracownikami utrzymania czystości, prowadzenie kontroli świadczeń usługi, wprowadzanie na stanowiska pracy nowych pracowników, zapewnienie odpowiedniej obsady stanowisk oraz organizowanie zastępstw, prowadzenie stanowiskowych szkoleń pracowników utrzymania czystości, nadzór nad wykonywaniem usługi w sytuacjach awaryjnych.</w:t>
      </w:r>
    </w:p>
    <w:p w14:paraId="024AE36A"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zapewnia pracownikom wstępne i okresowe szkolenia z zakresu znajomości stosowania środków myjących i preparatów dezynfekujących, zasad higieny szpitalnej oraz profilaktyki zakażeń szpitalnych oraz znajomości treści instrukcji wchodzących w skład planu higieny szpitalnej. Szkolenia muszą być udokumentowane, a potwierdzenie uczestnictwa w szkoleniach należy przedkładać Zespołowi Kontroli Zakażeń Szpitalnych.</w:t>
      </w:r>
    </w:p>
    <w:p w14:paraId="26386FAC"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Obsada etatowa w poszczególnych komórkach organizacyjnych oraz ewentualne zmiany obsady muszą być uzgadniane z upoważnionymi przez Zamawiającego osobami.</w:t>
      </w:r>
    </w:p>
    <w:p w14:paraId="5E20D86C"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Wyznaczeni pracownicy Zamawiającego upoważnieni są do przeprowadzania kontroli w zakresie jakości oraz organizacji świadczonych usług.</w:t>
      </w:r>
    </w:p>
    <w:p w14:paraId="2D1B9741"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Zamawiający wymaga, aby przedstawiciele Stron na bieżąco (a następnie wg uzgodnienia) kontrolowali prawidłowość wykonywania usług. W codziennych kontrolach dopuszcza się sporządzenie notatki służbowej, dotyczącej stwierdzonych uchybień - również w przypadku nieobecności uprawnionego przedstawiciela Wykonawcy.</w:t>
      </w:r>
    </w:p>
    <w:p w14:paraId="1686614C" w14:textId="27CB5B8D"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Z planowanych i doraźnych kontroli będzie sporządzany protokół prawidłowości wykonywania usługi, zgodnie z </w:t>
      </w:r>
      <w:r w:rsidRPr="00486C34">
        <w:rPr>
          <w:rFonts w:asciiTheme="majorHAnsi" w:eastAsia="Times New Roman" w:hAnsiTheme="majorHAnsi" w:cstheme="majorHAnsi"/>
          <w:i/>
          <w:iCs/>
          <w:sz w:val="24"/>
          <w:szCs w:val="24"/>
          <w:lang w:bidi="pl-PL"/>
        </w:rPr>
        <w:t xml:space="preserve">Załącznikiem nr 2.2  - Protokół kontroli. </w:t>
      </w:r>
      <w:r w:rsidRPr="00486C34">
        <w:rPr>
          <w:rFonts w:asciiTheme="majorHAnsi" w:eastAsia="Times New Roman" w:hAnsiTheme="majorHAnsi" w:cstheme="majorHAnsi"/>
          <w:iCs/>
          <w:sz w:val="24"/>
          <w:szCs w:val="24"/>
          <w:lang w:bidi="pl-PL"/>
        </w:rPr>
        <w:t>Metoda oceny usług utrzymania czystości: ocena stanu sanitarno – higienicznego będzie prowadzona w skali punktowej, po zakończeniu kontroli punkty będą sumowane. Każda wymieniona pozycja jest oceniana w systemie 0 lub 1 punkt, w zależności od spełnienia danych wymagań. „Nie” odpowiada 0 pkt., „Tak” odpowiada 1 pkt. Jeżeli któraś z wymienionych pozycji nie dotyczy kontrolowanego pomieszczenia, w miejsce punktacji będzie wpisane określenie ND (nie dotyczy).</w:t>
      </w:r>
    </w:p>
    <w:p w14:paraId="3C4F5B6E"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Zamawiający zastrzega sobie prawo kontroli wykonywanych czynności bez ograniczeń, w każdym czasie.</w:t>
      </w:r>
    </w:p>
    <w:p w14:paraId="4B7354F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Przed przystąpieniem do realizacji przedmiotu zamówienia Wykonawca zobowiązany jest do zapoznania się z udostępnionymi przez Zamawiającego, obowiązującymi </w:t>
      </w:r>
      <w:r w:rsidRPr="00486C34">
        <w:rPr>
          <w:rFonts w:asciiTheme="majorHAnsi" w:eastAsia="Times New Roman" w:hAnsiTheme="majorHAnsi" w:cstheme="majorHAnsi"/>
          <w:sz w:val="24"/>
          <w:szCs w:val="24"/>
          <w:lang w:bidi="pl-PL"/>
        </w:rPr>
        <w:br/>
        <w:t xml:space="preserve">w Szpitalu Nowowiejskim  procedurami związanymi z przedmiotem zamówienia, </w:t>
      </w:r>
      <w:r w:rsidRPr="00486C34">
        <w:rPr>
          <w:rFonts w:asciiTheme="majorHAnsi" w:eastAsia="Times New Roman" w:hAnsiTheme="majorHAnsi" w:cstheme="majorHAnsi"/>
          <w:sz w:val="24"/>
          <w:szCs w:val="24"/>
          <w:lang w:bidi="pl-PL"/>
        </w:rPr>
        <w:br/>
        <w:t>a następnie do ich przestrzegania.</w:t>
      </w:r>
    </w:p>
    <w:p w14:paraId="2290596F"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przestrzegania zasad związanych z zapobieganiem zakażeniom - w szczególności szpitalnym, ustalonych procedur, przepisów bhp oraz ppoż.</w:t>
      </w:r>
    </w:p>
    <w:p w14:paraId="16C3C3E7"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realizacji przedmiotu zamówienia przez osoby, posiadające aktualne badania oraz zaświadczenia lekarskie o stanie zdrowia i braku przeciwwskazań zdrowotnych do wykonywania pracy na danym stanowisku. (również praca na wysokości do 2 m).</w:t>
      </w:r>
    </w:p>
    <w:p w14:paraId="6F3F40D1"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przedstawiania na każde żądanie Zamawiającego aktualnych książeczek zdrowia pracowników oraz aktualnych szczepień pracowników przeciwko WZW typu B. Zaświadczenia te należy okazywać także w czasie kontroli przez uprawnione organy np. Sanepid.</w:t>
      </w:r>
    </w:p>
    <w:p w14:paraId="68A69233"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lastRenderedPageBreak/>
        <w:t>Wykonawca zobowiązany jest – przed rozpoczęciem realizacji umowy - do dostarczenia Zespołowi Kontroli Zakażeń Szpitalnych procedury postępowania pracownika Wykonawcy po ekspozycji zawodowej na krew i inny materiał potencjalnie zakaźny oraz imienną listę pracowników do realizacji usług wraz z badaniami lekarskimi o braku przeciwwskazań do pracy na zajmowanym stanowisku, orzeczeniami lekarskimi do celów sanitarno-epidemiologicznych</w:t>
      </w:r>
      <w:r w:rsidRPr="00486C34">
        <w:rPr>
          <w:rFonts w:asciiTheme="majorHAnsi" w:eastAsia="Times New Roman" w:hAnsiTheme="majorHAnsi" w:cstheme="majorHAnsi"/>
          <w:sz w:val="24"/>
          <w:szCs w:val="24"/>
        </w:rPr>
        <w:t>.</w:t>
      </w:r>
    </w:p>
    <w:p w14:paraId="5943AD88"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Wykonawca zobowiązany jest do nie stwarzania zagrożenia dla pracowników, pacjentów i innych osób, przebywających na terenie oddziału oraz ponosi odpowiedzialność za wszelkie szkody, wyrządzone w skutek niewykonania lub nienależytego wykonania przedmiotu zamówienia lub powstałe wskutek czynu niedozwolonego. Każde zaistniałe na terenie oddziału zdarzenie z udziałem osób świadczących przedmiot zamówienia ze strony Wykonawcy, Wykonawca zobowiązany jest zgłosić do Zamawiającego niezwłocznie.</w:t>
      </w:r>
    </w:p>
    <w:p w14:paraId="14650FAD"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Osoby świadczące przedmiot zamówienia zobowiązane są do bezwzględnego przestrzegania zasad związanych z ochroną danych osobowych pacjentów, zachowania tajemnicy i odpowiedniej postawy w stosunku do pacjentów, osób odwiedzających oraz pracowników Szpitala.</w:t>
      </w:r>
    </w:p>
    <w:p w14:paraId="04172E74"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Proces sprzątania musi być zorganizowany kompleksowo, zapewniając utrzymanie czystości na poziomie zapobiegającym szerzeniu się zakażeń szpitalnych, zgodnie </w:t>
      </w:r>
      <w:r w:rsidRPr="00486C34">
        <w:rPr>
          <w:rFonts w:asciiTheme="majorHAnsi" w:eastAsia="Times New Roman" w:hAnsiTheme="majorHAnsi" w:cstheme="majorHAnsi"/>
          <w:sz w:val="24"/>
          <w:szCs w:val="24"/>
          <w:lang w:bidi="pl-PL"/>
        </w:rPr>
        <w:br/>
        <w:t xml:space="preserve">z zasadami zawartymi w załączniku nr 2.3  </w:t>
      </w:r>
      <w:r w:rsidRPr="00486C34">
        <w:rPr>
          <w:rFonts w:asciiTheme="majorHAnsi" w:eastAsia="Times New Roman" w:hAnsiTheme="majorHAnsi" w:cstheme="majorHAnsi"/>
          <w:i/>
          <w:iCs/>
          <w:sz w:val="24"/>
          <w:szCs w:val="24"/>
          <w:lang w:bidi="pl-PL"/>
        </w:rPr>
        <w:t>Zasadach sprzątania, mycia i dekontaminacji pomieszczeń oraz sprzętu użytkowego; zasady postępowania z bielizną szpitalną.</w:t>
      </w:r>
    </w:p>
    <w:p w14:paraId="085DBA03" w14:textId="77777777" w:rsidR="00D61108" w:rsidRPr="00486C34" w:rsidRDefault="00D61108">
      <w:pPr>
        <w:numPr>
          <w:ilvl w:val="0"/>
          <w:numId w:val="76"/>
        </w:numPr>
        <w:tabs>
          <w:tab w:val="num" w:pos="426"/>
          <w:tab w:val="num" w:pos="1800"/>
        </w:tabs>
        <w:suppressAutoHyphen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Pracownicy Wykonawcy zobowiązani są do przestrzegania obowiązujących w Szpitalu Nowowiejskim procedur i instrukcji.</w:t>
      </w:r>
    </w:p>
    <w:p w14:paraId="0EB5BC77" w14:textId="77777777" w:rsidR="00D61108" w:rsidRPr="00486C34" w:rsidRDefault="00D61108" w:rsidP="008131FE">
      <w:pPr>
        <w:spacing w:after="100" w:line="240" w:lineRule="auto"/>
        <w:jc w:val="both"/>
        <w:rPr>
          <w:rFonts w:asciiTheme="majorHAnsi" w:eastAsia="Times New Roman" w:hAnsiTheme="majorHAnsi" w:cstheme="majorHAnsi"/>
          <w:b/>
          <w:bCs/>
          <w:color w:val="000000"/>
          <w:sz w:val="24"/>
          <w:szCs w:val="24"/>
          <w:lang w:bidi="pl-PL"/>
        </w:rPr>
      </w:pPr>
    </w:p>
    <w:p w14:paraId="6D0BDD9F" w14:textId="77777777" w:rsidR="00D61108" w:rsidRPr="00486C34" w:rsidRDefault="00D61108" w:rsidP="00D61108">
      <w:pPr>
        <w:spacing w:after="100" w:line="240" w:lineRule="auto"/>
        <w:jc w:val="both"/>
        <w:rPr>
          <w:rFonts w:asciiTheme="majorHAnsi" w:eastAsia="Times New Roman" w:hAnsiTheme="majorHAnsi" w:cstheme="majorHAnsi"/>
          <w:color w:val="000000"/>
          <w:sz w:val="24"/>
          <w:szCs w:val="24"/>
          <w:u w:val="single"/>
          <w:lang w:bidi="pl-PL"/>
        </w:rPr>
      </w:pPr>
      <w:r w:rsidRPr="00486C34">
        <w:rPr>
          <w:rFonts w:asciiTheme="majorHAnsi" w:eastAsia="Times New Roman" w:hAnsiTheme="majorHAnsi" w:cstheme="majorHAnsi"/>
          <w:b/>
          <w:bCs/>
          <w:color w:val="000000"/>
          <w:sz w:val="24"/>
          <w:szCs w:val="24"/>
          <w:u w:val="single"/>
          <w:lang w:bidi="pl-PL"/>
        </w:rPr>
        <w:t>Zakres czynności objętych przedmiotem zamówienia:</w:t>
      </w:r>
    </w:p>
    <w:p w14:paraId="7B420608" w14:textId="77777777" w:rsidR="00D61108" w:rsidRPr="00486C34" w:rsidRDefault="00D61108" w:rsidP="00D61108">
      <w:pPr>
        <w:tabs>
          <w:tab w:val="left" w:pos="1101"/>
        </w:tabs>
        <w:spacing w:after="100" w:line="240" w:lineRule="auto"/>
        <w:jc w:val="both"/>
        <w:rPr>
          <w:rFonts w:asciiTheme="majorHAnsi" w:eastAsia="Times New Roman" w:hAnsiTheme="majorHAnsi" w:cstheme="majorHAnsi"/>
          <w:color w:val="000000"/>
          <w:sz w:val="24"/>
          <w:szCs w:val="24"/>
          <w:u w:val="single"/>
          <w:lang w:bidi="pl-PL"/>
        </w:rPr>
      </w:pPr>
      <w:r w:rsidRPr="00486C34">
        <w:rPr>
          <w:rFonts w:asciiTheme="majorHAnsi" w:eastAsia="Times New Roman" w:hAnsiTheme="majorHAnsi" w:cstheme="majorHAnsi"/>
          <w:color w:val="000000"/>
          <w:sz w:val="24"/>
          <w:szCs w:val="24"/>
          <w:lang w:bidi="pl-PL"/>
        </w:rPr>
        <w:t xml:space="preserve">Zakres czynności objętych przedmiotem zamówienia obejmuje sprzątanie, mycie, czyszczenie, szorowanie, dezynfekcję powierzchni pionowych i poziomych, sprzętów </w:t>
      </w:r>
      <w:r w:rsidRPr="00486C34">
        <w:rPr>
          <w:rFonts w:asciiTheme="majorHAnsi" w:eastAsia="Times New Roman" w:hAnsiTheme="majorHAnsi" w:cstheme="majorHAnsi"/>
          <w:color w:val="000000"/>
          <w:sz w:val="24"/>
          <w:szCs w:val="24"/>
          <w:lang w:bidi="pl-PL"/>
        </w:rPr>
        <w:br/>
        <w:t xml:space="preserve">i wyposażenia trwałego oraz pomoc pielęgniarkom w obsłudze pacjentów (szczególnie </w:t>
      </w:r>
      <w:r w:rsidRPr="00486C34">
        <w:rPr>
          <w:rFonts w:asciiTheme="majorHAnsi" w:eastAsia="Times New Roman" w:hAnsiTheme="majorHAnsi" w:cstheme="majorHAnsi"/>
          <w:color w:val="000000"/>
          <w:sz w:val="24"/>
          <w:szCs w:val="24"/>
          <w:lang w:bidi="pl-PL"/>
        </w:rPr>
        <w:br/>
        <w:t>w opiece nad osobami leżącymi i unieruchomionymi), a w szczególności:</w:t>
      </w:r>
    </w:p>
    <w:p w14:paraId="2EEE690D" w14:textId="7B06EA8D"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utrzymanie w czystości podłóg, ścian, łóżek, leżanek, wózków transportowych do przewożenia chorych, szafek przyłóżkowych, mebli, odbiorników </w:t>
      </w:r>
      <w:r w:rsidRPr="00486C34">
        <w:rPr>
          <w:rFonts w:asciiTheme="majorHAnsi" w:eastAsia="Times New Roman" w:hAnsiTheme="majorHAnsi" w:cstheme="majorHAnsi"/>
          <w:color w:val="000000"/>
          <w:sz w:val="24"/>
          <w:szCs w:val="24"/>
          <w:lang w:eastAsia="en-US" w:bidi="en-US"/>
        </w:rPr>
        <w:t xml:space="preserve">TV, </w:t>
      </w:r>
      <w:r w:rsidRPr="00486C34">
        <w:rPr>
          <w:rFonts w:asciiTheme="majorHAnsi" w:eastAsia="Times New Roman" w:hAnsiTheme="majorHAnsi" w:cstheme="majorHAnsi"/>
          <w:color w:val="000000"/>
          <w:sz w:val="24"/>
          <w:szCs w:val="24"/>
          <w:lang w:bidi="pl-PL"/>
        </w:rPr>
        <w:t>parapetów, drzwi (klamek i powierzchni oszklonych), luster, glazury, armatury sanitarnej, misek, osłon elektrycznych, grzejników, stojaków, pojemników na odpady i brudną pościel, itp., z wyjątkiem specjalistycznej aparatury medycznej;</w:t>
      </w:r>
    </w:p>
    <w:p w14:paraId="0B40F337"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mycie, dezynfekcję i uzupełnianie pojemników na mydło, środki dezynfekcyjne, papier toaletowy i ręczniki papierowe;</w:t>
      </w:r>
    </w:p>
    <w:p w14:paraId="55BF3023" w14:textId="77777777" w:rsidR="00D61108" w:rsidRPr="00486C34" w:rsidRDefault="00D61108">
      <w:pPr>
        <w:numPr>
          <w:ilvl w:val="0"/>
          <w:numId w:val="66"/>
        </w:numPr>
        <w:tabs>
          <w:tab w:val="left" w:pos="284"/>
        </w:tabs>
        <w:spacing w:after="100" w:line="240" w:lineRule="auto"/>
        <w:ind w:left="1120" w:hanging="1120"/>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mycie okien zgodnie z instrukcją bhp;</w:t>
      </w:r>
    </w:p>
    <w:p w14:paraId="22A6A088"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color w:val="000000"/>
          <w:sz w:val="24"/>
          <w:szCs w:val="24"/>
          <w:lang w:bidi="pl-PL"/>
        </w:rPr>
        <w:t xml:space="preserve">przygotowywanie bielizny szpitalnej (segregowanie wg asortymentu) do oddania do pralni - postępowanie z bielizną szpitalną zgodnie z </w:t>
      </w:r>
      <w:r w:rsidRPr="00486C34">
        <w:rPr>
          <w:rFonts w:asciiTheme="majorHAnsi" w:eastAsia="Times New Roman" w:hAnsiTheme="majorHAnsi" w:cstheme="majorHAnsi"/>
          <w:i/>
          <w:iCs/>
          <w:color w:val="000000"/>
          <w:sz w:val="24"/>
          <w:szCs w:val="24"/>
          <w:lang w:bidi="pl-PL"/>
        </w:rPr>
        <w:t>Zasadą postępowania z bielizną szpitalną,</w:t>
      </w:r>
      <w:r w:rsidRPr="00486C34">
        <w:rPr>
          <w:rFonts w:asciiTheme="majorHAnsi" w:eastAsia="Times New Roman" w:hAnsiTheme="majorHAnsi" w:cstheme="majorHAnsi"/>
          <w:color w:val="000000"/>
          <w:sz w:val="24"/>
          <w:szCs w:val="24"/>
          <w:lang w:bidi="pl-PL"/>
        </w:rPr>
        <w:t xml:space="preserve"> stanowiącą </w:t>
      </w:r>
      <w:r w:rsidRPr="00486C34">
        <w:rPr>
          <w:rFonts w:asciiTheme="majorHAnsi" w:eastAsia="Times New Roman" w:hAnsiTheme="majorHAnsi" w:cstheme="majorHAnsi"/>
          <w:i/>
          <w:iCs/>
          <w:color w:val="000000"/>
          <w:sz w:val="24"/>
          <w:szCs w:val="24"/>
          <w:lang w:bidi="pl-PL"/>
        </w:rPr>
        <w:t xml:space="preserve">Załącznik nr 2. 3;  </w:t>
      </w:r>
    </w:p>
    <w:p w14:paraId="6D6957DF" w14:textId="77777777" w:rsidR="00D61108" w:rsidRPr="00486C34" w:rsidRDefault="00D61108">
      <w:pPr>
        <w:numPr>
          <w:ilvl w:val="0"/>
          <w:numId w:val="66"/>
        </w:numPr>
        <w:spacing w:after="100" w:line="240" w:lineRule="auto"/>
        <w:ind w:left="284" w:hanging="284"/>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przygotowanie łóżek chorych - mycie i dezynfekcja;</w:t>
      </w:r>
    </w:p>
    <w:p w14:paraId="7D5CF760" w14:textId="77777777" w:rsidR="00D61108" w:rsidRPr="00486C34" w:rsidRDefault="00D61108">
      <w:pPr>
        <w:numPr>
          <w:ilvl w:val="0"/>
          <w:numId w:val="66"/>
        </w:numPr>
        <w:tabs>
          <w:tab w:val="left" w:pos="284"/>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pobieranie i transport odpadów medycznych i komunalnych do wyznaczonych miejsc;</w:t>
      </w:r>
    </w:p>
    <w:p w14:paraId="728B1755" w14:textId="77777777" w:rsidR="00D61108" w:rsidRPr="00486C34" w:rsidRDefault="00D61108">
      <w:pPr>
        <w:numPr>
          <w:ilvl w:val="0"/>
          <w:numId w:val="66"/>
        </w:numPr>
        <w:tabs>
          <w:tab w:val="left" w:pos="284"/>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wykładanie koszy i stelaży workami na śmieci odpowiedniego koloru;</w:t>
      </w:r>
    </w:p>
    <w:p w14:paraId="5D0B02A6"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lastRenderedPageBreak/>
        <w:t xml:space="preserve">mycie kloszy, osłon lamp (po uprzednim zdjęciu przez pracownika Działu Technicznego); </w:t>
      </w:r>
    </w:p>
    <w:p w14:paraId="0A71945E" w14:textId="77777777" w:rsidR="00D61108" w:rsidRPr="00486C34" w:rsidRDefault="00D61108">
      <w:pPr>
        <w:numPr>
          <w:ilvl w:val="0"/>
          <w:numId w:val="66"/>
        </w:numPr>
        <w:tabs>
          <w:tab w:val="left" w:pos="284"/>
        </w:tabs>
        <w:spacing w:after="100" w:line="240" w:lineRule="auto"/>
        <w:ind w:left="284" w:hanging="284"/>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 xml:space="preserve">codzienne przygotowywanie roztworów roboczych używanych w procesie sprzątania </w:t>
      </w:r>
      <w:r w:rsidRPr="00486C34">
        <w:rPr>
          <w:rFonts w:asciiTheme="majorHAnsi" w:eastAsia="Times New Roman" w:hAnsiTheme="majorHAnsi" w:cstheme="majorHAnsi"/>
          <w:sz w:val="24"/>
          <w:szCs w:val="24"/>
          <w:lang w:bidi="pl-PL"/>
        </w:rPr>
        <w:br/>
        <w:t>i dezynfekcji pomieszczeń;</w:t>
      </w:r>
    </w:p>
    <w:p w14:paraId="42558981" w14:textId="77777777" w:rsidR="00D61108" w:rsidRPr="00486C34" w:rsidRDefault="00D61108">
      <w:pPr>
        <w:numPr>
          <w:ilvl w:val="0"/>
          <w:numId w:val="66"/>
        </w:numPr>
        <w:tabs>
          <w:tab w:val="left" w:pos="284"/>
        </w:tabs>
        <w:spacing w:after="100" w:line="240" w:lineRule="auto"/>
        <w:ind w:left="426" w:hanging="426"/>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utrzymywanie we właściwej czystości sprzętu do sprzątania;</w:t>
      </w:r>
    </w:p>
    <w:p w14:paraId="6688EBE8" w14:textId="77777777" w:rsidR="00D61108" w:rsidRPr="00486C34" w:rsidRDefault="00D61108">
      <w:pPr>
        <w:numPr>
          <w:ilvl w:val="0"/>
          <w:numId w:val="66"/>
        </w:numPr>
        <w:tabs>
          <w:tab w:val="left" w:pos="426"/>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transportowanie do oddziału innych towarów i sprzętu z magazynów;</w:t>
      </w:r>
    </w:p>
    <w:p w14:paraId="2DCF1F84" w14:textId="77777777" w:rsidR="00D61108" w:rsidRPr="00486C34" w:rsidRDefault="00D61108">
      <w:pPr>
        <w:numPr>
          <w:ilvl w:val="0"/>
          <w:numId w:val="66"/>
        </w:numPr>
        <w:tabs>
          <w:tab w:val="left" w:pos="426"/>
        </w:tabs>
        <w:spacing w:after="100" w:line="240" w:lineRule="auto"/>
        <w:ind w:left="1120" w:hanging="112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wykonywanie czynności pomocniczych przy pacjencie pod nadzorem pielęgniarki:</w:t>
      </w:r>
    </w:p>
    <w:p w14:paraId="7DF8C492" w14:textId="0EF01C09" w:rsidR="00D61108" w:rsidRPr="00486C34" w:rsidRDefault="00D61108">
      <w:pPr>
        <w:numPr>
          <w:ilvl w:val="0"/>
          <w:numId w:val="67"/>
        </w:numPr>
        <w:tabs>
          <w:tab w:val="left" w:pos="1303"/>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kąpieli, myciu i ubieraniu pacjentów;</w:t>
      </w:r>
    </w:p>
    <w:p w14:paraId="4B9A0907" w14:textId="77777777" w:rsidR="00D61108" w:rsidRPr="00486C34" w:rsidRDefault="00D61108">
      <w:pPr>
        <w:numPr>
          <w:ilvl w:val="0"/>
          <w:numId w:val="67"/>
        </w:numPr>
        <w:tabs>
          <w:tab w:val="left" w:pos="1317"/>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zmianie bielizny pościelowej i osobistej pacjentów;</w:t>
      </w:r>
    </w:p>
    <w:p w14:paraId="6F593246" w14:textId="77777777" w:rsidR="00D61108" w:rsidRPr="00486C34" w:rsidRDefault="00D61108">
      <w:pPr>
        <w:numPr>
          <w:ilvl w:val="0"/>
          <w:numId w:val="67"/>
        </w:numPr>
        <w:tabs>
          <w:tab w:val="left" w:pos="1321"/>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zaspokajaniu potrzeb fizjologicznych pacjentów;</w:t>
      </w:r>
    </w:p>
    <w:p w14:paraId="4BEA9460" w14:textId="77777777" w:rsidR="00D61108" w:rsidRPr="00486C34" w:rsidRDefault="00D61108">
      <w:pPr>
        <w:numPr>
          <w:ilvl w:val="0"/>
          <w:numId w:val="67"/>
        </w:numPr>
        <w:tabs>
          <w:tab w:val="left" w:pos="1321"/>
        </w:tabs>
        <w:spacing w:after="100" w:line="240" w:lineRule="auto"/>
        <w:ind w:left="980"/>
        <w:jc w:val="both"/>
        <w:rPr>
          <w:rFonts w:asciiTheme="majorHAnsi" w:eastAsia="Times New Roman" w:hAnsiTheme="majorHAnsi" w:cstheme="majorHAnsi"/>
          <w:sz w:val="24"/>
          <w:szCs w:val="24"/>
          <w:lang w:bidi="pl-PL"/>
        </w:rPr>
      </w:pPr>
      <w:r w:rsidRPr="00486C34">
        <w:rPr>
          <w:rFonts w:asciiTheme="majorHAnsi" w:eastAsia="Times New Roman" w:hAnsiTheme="majorHAnsi" w:cstheme="majorHAnsi"/>
          <w:sz w:val="24"/>
          <w:szCs w:val="24"/>
          <w:lang w:bidi="pl-PL"/>
        </w:rPr>
        <w:t>pomoc przy posiłkach;</w:t>
      </w:r>
    </w:p>
    <w:p w14:paraId="014B04EA" w14:textId="77777777" w:rsidR="00D61108" w:rsidRPr="00486C34" w:rsidRDefault="00D61108">
      <w:pPr>
        <w:numPr>
          <w:ilvl w:val="0"/>
          <w:numId w:val="66"/>
        </w:numPr>
        <w:tabs>
          <w:tab w:val="left" w:pos="426"/>
        </w:tabs>
        <w:spacing w:after="100" w:line="240" w:lineRule="auto"/>
        <w:ind w:left="426" w:hanging="426"/>
        <w:jc w:val="both"/>
        <w:rPr>
          <w:rFonts w:asciiTheme="majorHAnsi" w:eastAsia="Times New Roman" w:hAnsiTheme="majorHAnsi" w:cstheme="majorHAnsi"/>
          <w:color w:val="000000"/>
          <w:sz w:val="24"/>
          <w:szCs w:val="24"/>
          <w:lang w:bidi="pl-PL"/>
        </w:rPr>
      </w:pPr>
      <w:r w:rsidRPr="00486C34">
        <w:rPr>
          <w:rFonts w:asciiTheme="majorHAnsi" w:eastAsia="Times New Roman" w:hAnsiTheme="majorHAnsi" w:cstheme="majorHAnsi"/>
          <w:sz w:val="24"/>
          <w:szCs w:val="24"/>
          <w:lang w:bidi="pl-PL"/>
        </w:rPr>
        <w:t xml:space="preserve"> przygotowanie i wydanie pacjentom pod nadzorem pielęgniarki </w:t>
      </w:r>
      <w:r w:rsidRPr="00486C34">
        <w:rPr>
          <w:rFonts w:asciiTheme="majorHAnsi" w:eastAsia="Times New Roman" w:hAnsiTheme="majorHAnsi" w:cstheme="majorHAnsi"/>
          <w:color w:val="000000"/>
          <w:sz w:val="24"/>
          <w:szCs w:val="24"/>
          <w:lang w:bidi="pl-PL"/>
        </w:rPr>
        <w:t>dostarczonego przez firmę zewnętrzną posiłku;</w:t>
      </w:r>
    </w:p>
    <w:p w14:paraId="360836E9" w14:textId="77777777" w:rsidR="00D61108" w:rsidRPr="00486C34" w:rsidRDefault="00D61108">
      <w:pPr>
        <w:numPr>
          <w:ilvl w:val="0"/>
          <w:numId w:val="66"/>
        </w:numPr>
        <w:tabs>
          <w:tab w:val="left" w:pos="426"/>
        </w:tabs>
        <w:spacing w:after="100" w:line="259" w:lineRule="auto"/>
        <w:ind w:left="426" w:hanging="426"/>
        <w:contextualSpacing/>
        <w:jc w:val="both"/>
        <w:rPr>
          <w:rFonts w:asciiTheme="majorHAnsi" w:eastAsia="Times New Roman" w:hAnsiTheme="majorHAnsi" w:cstheme="majorHAnsi"/>
          <w:color w:val="00000A"/>
          <w:sz w:val="24"/>
          <w:szCs w:val="24"/>
          <w:lang w:eastAsia="en-US"/>
        </w:rPr>
      </w:pPr>
      <w:r w:rsidRPr="00486C34">
        <w:rPr>
          <w:rFonts w:asciiTheme="majorHAnsi" w:eastAsia="Times New Roman" w:hAnsiTheme="majorHAnsi" w:cstheme="majorHAnsi"/>
          <w:color w:val="00000A"/>
          <w:sz w:val="24"/>
          <w:szCs w:val="24"/>
          <w:lang w:eastAsia="en-US"/>
        </w:rPr>
        <w:t xml:space="preserve">informowanie pielęgniarki oddziałowej lub dyżurnej o wszystkich ważniejszych </w:t>
      </w:r>
      <w:r w:rsidRPr="00486C34">
        <w:rPr>
          <w:rFonts w:asciiTheme="majorHAnsi" w:eastAsia="Times New Roman" w:hAnsiTheme="majorHAnsi" w:cstheme="majorHAnsi"/>
          <w:color w:val="00000A"/>
          <w:sz w:val="24"/>
          <w:szCs w:val="24"/>
          <w:lang w:eastAsia="en-US"/>
        </w:rPr>
        <w:br/>
        <w:t xml:space="preserve">i nagłych wydarzeniach typu: zasłabnięcie, upadek pacjenta lub innej osoby przebywającej na terenie oddziału, niszczenie lub dewastacja mienia, kradzieży, awarii </w:t>
      </w:r>
      <w:r w:rsidRPr="00486C34">
        <w:rPr>
          <w:rFonts w:asciiTheme="majorHAnsi" w:eastAsia="Times New Roman" w:hAnsiTheme="majorHAnsi" w:cstheme="majorHAnsi"/>
          <w:color w:val="00000A"/>
          <w:sz w:val="24"/>
          <w:szCs w:val="24"/>
          <w:lang w:eastAsia="en-US"/>
        </w:rPr>
        <w:br/>
        <w:t>i usterek;</w:t>
      </w:r>
    </w:p>
    <w:p w14:paraId="58B9CDFE" w14:textId="72E72D67" w:rsidR="00D61108" w:rsidRPr="00486C34" w:rsidRDefault="00D61108">
      <w:pPr>
        <w:numPr>
          <w:ilvl w:val="0"/>
          <w:numId w:val="66"/>
        </w:numPr>
        <w:tabs>
          <w:tab w:val="left" w:pos="426"/>
        </w:tabs>
        <w:spacing w:after="100" w:line="259" w:lineRule="auto"/>
        <w:ind w:left="426" w:hanging="426"/>
        <w:contextualSpacing/>
        <w:jc w:val="both"/>
        <w:rPr>
          <w:rFonts w:asciiTheme="majorHAnsi" w:eastAsia="Times New Roman" w:hAnsiTheme="majorHAnsi" w:cstheme="majorHAnsi"/>
          <w:color w:val="00000A"/>
          <w:sz w:val="24"/>
          <w:szCs w:val="24"/>
          <w:lang w:eastAsia="en-US"/>
        </w:rPr>
      </w:pPr>
      <w:r w:rsidRPr="00486C34">
        <w:rPr>
          <w:rFonts w:asciiTheme="majorHAnsi" w:eastAsia="Times New Roman" w:hAnsiTheme="majorHAnsi" w:cstheme="majorHAnsi"/>
          <w:color w:val="00000A"/>
          <w:sz w:val="24"/>
          <w:szCs w:val="24"/>
          <w:lang w:eastAsia="en-US"/>
        </w:rPr>
        <w:t>informowanie pielęgniarki oddziałowej/dyżurnej o każdorazowym opuszczeniu stanowiska pracy oraz o celu wyjścia i czasie powrotu.</w:t>
      </w:r>
    </w:p>
    <w:p w14:paraId="6B206E0D" w14:textId="77777777" w:rsidR="00D61108" w:rsidRPr="00486C34" w:rsidRDefault="00D61108" w:rsidP="00D61108">
      <w:pPr>
        <w:tabs>
          <w:tab w:val="left" w:pos="1285"/>
        </w:tabs>
        <w:spacing w:after="100" w:line="259" w:lineRule="auto"/>
        <w:contextualSpacing/>
        <w:jc w:val="both"/>
        <w:rPr>
          <w:rFonts w:asciiTheme="majorHAnsi" w:eastAsia="Times New Roman" w:hAnsiTheme="majorHAnsi" w:cstheme="majorHAnsi"/>
          <w:color w:val="00000A"/>
          <w:sz w:val="24"/>
          <w:szCs w:val="24"/>
          <w:lang w:eastAsia="en-US"/>
        </w:rPr>
      </w:pPr>
    </w:p>
    <w:p w14:paraId="562ACE53" w14:textId="77777777" w:rsidR="00D61108" w:rsidRPr="00486C34" w:rsidRDefault="00D61108" w:rsidP="00D61108">
      <w:pPr>
        <w:tabs>
          <w:tab w:val="left" w:pos="1285"/>
        </w:tabs>
        <w:spacing w:after="100" w:line="259" w:lineRule="auto"/>
        <w:contextualSpacing/>
        <w:jc w:val="both"/>
        <w:rPr>
          <w:rFonts w:asciiTheme="majorHAnsi" w:eastAsia="Times New Roman" w:hAnsiTheme="majorHAnsi" w:cstheme="majorHAnsi"/>
          <w:b/>
          <w:bCs/>
          <w:color w:val="000000"/>
          <w:sz w:val="24"/>
          <w:szCs w:val="24"/>
          <w:u w:val="single"/>
          <w:lang w:bidi="pl-PL"/>
        </w:rPr>
      </w:pPr>
      <w:r w:rsidRPr="00486C34">
        <w:rPr>
          <w:rFonts w:asciiTheme="majorHAnsi" w:eastAsia="Times New Roman" w:hAnsiTheme="majorHAnsi" w:cstheme="majorHAnsi"/>
          <w:b/>
          <w:bCs/>
          <w:color w:val="000000"/>
          <w:sz w:val="24"/>
          <w:szCs w:val="24"/>
          <w:u w:val="single"/>
          <w:lang w:bidi="pl-PL"/>
        </w:rPr>
        <w:t>Zasady współpracy Zamawiającego oraz Wykonawcy:</w:t>
      </w:r>
    </w:p>
    <w:p w14:paraId="433A2BAE" w14:textId="77777777" w:rsidR="00D61108" w:rsidRPr="00486C34" w:rsidRDefault="00D61108" w:rsidP="00D61108">
      <w:pPr>
        <w:tabs>
          <w:tab w:val="left" w:pos="1285"/>
        </w:tabs>
        <w:spacing w:after="100" w:line="259" w:lineRule="auto"/>
        <w:contextualSpacing/>
        <w:jc w:val="both"/>
        <w:rPr>
          <w:rFonts w:asciiTheme="majorHAnsi" w:eastAsia="Times New Roman" w:hAnsiTheme="majorHAnsi" w:cstheme="majorHAnsi"/>
          <w:b/>
          <w:bCs/>
          <w:color w:val="000000"/>
          <w:sz w:val="24"/>
          <w:szCs w:val="24"/>
          <w:u w:val="single"/>
          <w:lang w:bidi="pl-PL"/>
        </w:rPr>
      </w:pPr>
    </w:p>
    <w:p w14:paraId="29AA90C6"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A"/>
          <w:sz w:val="24"/>
          <w:szCs w:val="24"/>
          <w:lang w:eastAsia="en-US"/>
        </w:rPr>
        <w:t>Wykonawca wyznaczy osobę sprawującą bezpośredni nadzór nad osobami wykonującymi przedmiot zamówienia oraz udostępni bezpośredni kontakt telefoniczny oraz e-mailowy do tej osoby.</w:t>
      </w:r>
    </w:p>
    <w:p w14:paraId="0F80B840"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 xml:space="preserve">Osoba, o której mowa w ust. 1 zobowiązana jest do ścisłej współpracy </w:t>
      </w:r>
      <w:r w:rsidRPr="00486C34">
        <w:rPr>
          <w:rFonts w:asciiTheme="majorHAnsi" w:eastAsia="Times New Roman" w:hAnsiTheme="majorHAnsi" w:cstheme="majorHAnsi"/>
          <w:color w:val="000000"/>
          <w:sz w:val="24"/>
          <w:szCs w:val="24"/>
          <w:lang w:bidi="pl-PL"/>
        </w:rPr>
        <w:br/>
        <w:t xml:space="preserve">z upoważnionymi pracownikami Zamawiającego w zakresie doboru obsady </w:t>
      </w:r>
      <w:r w:rsidRPr="00486C34">
        <w:rPr>
          <w:rFonts w:asciiTheme="majorHAnsi" w:eastAsia="Times New Roman" w:hAnsiTheme="majorHAnsi" w:cstheme="majorHAnsi"/>
          <w:color w:val="000000"/>
          <w:sz w:val="24"/>
          <w:szCs w:val="24"/>
          <w:lang w:bidi="pl-PL"/>
        </w:rPr>
        <w:br/>
        <w:t>i koordynacji wykonywania zadań. Do zadań osoby nadzorującej należy wprowadzanie na stanowiska pracy nowych pracowników, zapewnienie odpowiedniej obsady stanowisk oraz organizowanie zastępstw, prowadzenie stanowiskowych szkoleń pracowników utrzymania czystości.</w:t>
      </w:r>
    </w:p>
    <w:p w14:paraId="58292B31"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 xml:space="preserve">Wykonawca zapewni, aby pracownicy w okresie trwania umowy byli przeszkoleni z zakresu prawidłowych technik sprzątania zgodnie z planem higieny szpitalnej oraz planem higieny w dziale żywienia, prawidłowego przygotowania i używania płynów dezynfekcyjnych. Należy udokumentować fakt przeprowadzenia szkoleń.  </w:t>
      </w:r>
    </w:p>
    <w:p w14:paraId="3E6ADCA1"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Zamawiający oraz Wykonawca - przed zawarciem umowy - zobowiązani są do ustalenia szczegółowych harmonogramów pracy (grafików sprzątania) poszczególnych pomieszczeń</w:t>
      </w:r>
    </w:p>
    <w:p w14:paraId="249EE08F"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Zamawiający do dnia 25 każdego miesiąca przekazuje Wykonawcy ewentualne zmiany w harmonogramie pracy na miesiąc następny.</w:t>
      </w:r>
    </w:p>
    <w:p w14:paraId="7E19A024"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 xml:space="preserve">Każda ze Stron zobowiązana jest do poinformowania drugiej Strony z co najmniej 24-godzinnym wyprzedzeniem o wystąpieniu okoliczności, skutkujących koniecznością </w:t>
      </w:r>
      <w:r w:rsidRPr="00486C34">
        <w:rPr>
          <w:rFonts w:asciiTheme="majorHAnsi" w:eastAsia="Times New Roman" w:hAnsiTheme="majorHAnsi" w:cstheme="majorHAnsi"/>
          <w:color w:val="000000"/>
          <w:sz w:val="24"/>
          <w:szCs w:val="24"/>
          <w:lang w:bidi="pl-PL"/>
        </w:rPr>
        <w:lastRenderedPageBreak/>
        <w:t>wprowadzenia zmian w harmonogramie pracy, zarówno po stronie Zamawiającego, jak i Wykonawcy.</w:t>
      </w:r>
    </w:p>
    <w:p w14:paraId="38218F3F"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Wykonawca zobowiązany jest do zapewnienia obsady, zapewniającej prawidłową realizację przedmiotu zamówienia i odpowiada za prawidłową realizację przedmiotu zamówienia przez swój personel.</w:t>
      </w:r>
    </w:p>
    <w:p w14:paraId="7A813BA0" w14:textId="77777777" w:rsidR="00D61108" w:rsidRPr="00486C34" w:rsidRDefault="00D61108">
      <w:pPr>
        <w:numPr>
          <w:ilvl w:val="1"/>
          <w:numId w:val="63"/>
        </w:numPr>
        <w:tabs>
          <w:tab w:val="clear" w:pos="700"/>
          <w:tab w:val="num" w:pos="426"/>
          <w:tab w:val="left" w:pos="1285"/>
        </w:tabs>
        <w:spacing w:after="100" w:line="259" w:lineRule="auto"/>
        <w:ind w:left="426" w:hanging="426"/>
        <w:contextualSpacing/>
        <w:jc w:val="both"/>
        <w:rPr>
          <w:rFonts w:asciiTheme="majorHAnsi" w:eastAsia="Times New Roman" w:hAnsiTheme="majorHAnsi" w:cstheme="majorHAnsi"/>
          <w:color w:val="00000A"/>
          <w:sz w:val="24"/>
          <w:szCs w:val="24"/>
          <w:u w:val="single"/>
          <w:lang w:eastAsia="en-US"/>
        </w:rPr>
      </w:pPr>
      <w:r w:rsidRPr="00486C34">
        <w:rPr>
          <w:rFonts w:asciiTheme="majorHAnsi" w:eastAsia="Times New Roman" w:hAnsiTheme="majorHAnsi" w:cstheme="majorHAnsi"/>
          <w:color w:val="000000"/>
          <w:sz w:val="24"/>
          <w:szCs w:val="24"/>
          <w:lang w:bidi="pl-PL"/>
        </w:rPr>
        <w:t>Zamawiający zastrzega sobie prawo do kontroli jakości świadczonych usług. Kontrolę czystości prowadzić będą na bieżąco pielęgniarki oddziałowe zaś kontrolę okresową co najmniej raz na kwartał pielęgniarka epidemiologiczna.</w:t>
      </w:r>
    </w:p>
    <w:p w14:paraId="4AD95DDD"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color w:val="0070C0"/>
          <w:sz w:val="24"/>
          <w:szCs w:val="24"/>
          <w:lang w:bidi="pl-PL"/>
        </w:rPr>
      </w:pPr>
    </w:p>
    <w:p w14:paraId="0FF2C121"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6EE7BA4B"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4AE2CF00"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7A2C014C"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053AB9B3" w14:textId="77777777" w:rsidR="00D61108" w:rsidRPr="00486C34" w:rsidRDefault="00D61108" w:rsidP="00D61108">
      <w:pPr>
        <w:tabs>
          <w:tab w:val="left" w:pos="426"/>
        </w:tabs>
        <w:spacing w:after="100" w:line="240" w:lineRule="auto"/>
        <w:ind w:left="1080"/>
        <w:jc w:val="both"/>
        <w:rPr>
          <w:rFonts w:asciiTheme="majorHAnsi" w:eastAsia="Times New Roman" w:hAnsiTheme="majorHAnsi" w:cstheme="majorHAnsi"/>
          <w:sz w:val="24"/>
          <w:szCs w:val="24"/>
          <w:lang w:bidi="pl-PL"/>
        </w:rPr>
      </w:pPr>
    </w:p>
    <w:p w14:paraId="505E3493" w14:textId="77777777" w:rsidR="00D61108" w:rsidRPr="00D61108" w:rsidRDefault="00D61108" w:rsidP="00D61108">
      <w:pPr>
        <w:tabs>
          <w:tab w:val="left" w:pos="426"/>
        </w:tabs>
        <w:spacing w:after="100" w:line="240" w:lineRule="auto"/>
        <w:ind w:left="1080"/>
        <w:jc w:val="both"/>
        <w:rPr>
          <w:rFonts w:asciiTheme="majorHAnsi" w:eastAsia="Times New Roman" w:hAnsiTheme="majorHAnsi" w:cstheme="majorHAnsi"/>
          <w:lang w:bidi="pl-PL"/>
        </w:rPr>
      </w:pPr>
    </w:p>
    <w:p w14:paraId="59C66174" w14:textId="77777777" w:rsidR="00D61108" w:rsidRPr="00D61108" w:rsidRDefault="00D61108" w:rsidP="00D61108">
      <w:pPr>
        <w:suppressAutoHyphens/>
        <w:spacing w:line="240" w:lineRule="auto"/>
        <w:rPr>
          <w:rFonts w:ascii="Times New Roman" w:eastAsia="Lucida Sans Unicode" w:hAnsi="Times New Roman" w:cs="Times New Roman"/>
          <w:b/>
          <w:kern w:val="1"/>
          <w:sz w:val="24"/>
          <w:szCs w:val="24"/>
          <w:lang w:eastAsia="hi-IN" w:bidi="hi-IN"/>
        </w:rPr>
        <w:sectPr w:rsidR="00D61108" w:rsidRPr="00D61108" w:rsidSect="00192CFA">
          <w:footerReference w:type="default" r:id="rId43"/>
          <w:pgSz w:w="11906" w:h="16838"/>
          <w:pgMar w:top="1417" w:right="1417" w:bottom="1417" w:left="1417" w:header="0" w:footer="6" w:gutter="0"/>
          <w:cols w:space="708"/>
          <w:formProt w:val="0"/>
          <w:docGrid w:linePitch="326"/>
        </w:sectPr>
      </w:pPr>
    </w:p>
    <w:p w14:paraId="0E74EC46" w14:textId="13DCACB6" w:rsidR="00FD2302" w:rsidRPr="00D61108" w:rsidRDefault="00D61108" w:rsidP="00FD2302">
      <w:pPr>
        <w:keepNext/>
        <w:keepLines/>
        <w:suppressAutoHyphens/>
        <w:spacing w:after="740" w:line="240" w:lineRule="auto"/>
        <w:jc w:val="right"/>
        <w:rPr>
          <w:rFonts w:ascii="Times New Roman" w:eastAsia="Lucida Sans Unicode" w:hAnsi="Times New Roman" w:cs="Times New Roman"/>
          <w:b/>
          <w:i/>
          <w:iCs/>
          <w:kern w:val="1"/>
          <w:sz w:val="24"/>
          <w:szCs w:val="24"/>
          <w:lang w:eastAsia="hi-IN" w:bidi="hi-IN"/>
        </w:rPr>
      </w:pPr>
      <w:r w:rsidRPr="00D61108">
        <w:rPr>
          <w:rFonts w:ascii="Times New Roman" w:eastAsia="Lucida Sans Unicode" w:hAnsi="Times New Roman" w:cs="Times New Roman"/>
          <w:b/>
          <w:i/>
          <w:iCs/>
          <w:kern w:val="1"/>
          <w:sz w:val="24"/>
          <w:szCs w:val="24"/>
          <w:lang w:eastAsia="hi-IN" w:bidi="hi-IN"/>
        </w:rPr>
        <w:lastRenderedPageBreak/>
        <w:t xml:space="preserve">       </w:t>
      </w:r>
      <w:r w:rsidR="00FD2302" w:rsidRPr="00D61108">
        <w:rPr>
          <w:rFonts w:ascii="Calibri" w:eastAsia="Lucida Sans Unicode" w:hAnsi="Calibri" w:cs="Times New Roman"/>
          <w:b/>
          <w:i/>
          <w:iCs/>
          <w:szCs w:val="24"/>
          <w:lang w:eastAsia="hi-IN" w:bidi="hi-IN"/>
        </w:rPr>
        <w:t>Załącznik nr 2.1 – Plan Organizacji pracy - wykaz roboczogodzin</w:t>
      </w:r>
    </w:p>
    <w:tbl>
      <w:tblPr>
        <w:tblW w:w="14496" w:type="dxa"/>
        <w:jc w:val="center"/>
        <w:tblLayout w:type="fixed"/>
        <w:tblCellMar>
          <w:left w:w="10" w:type="dxa"/>
          <w:right w:w="10" w:type="dxa"/>
        </w:tblCellMar>
        <w:tblLook w:val="0000" w:firstRow="0" w:lastRow="0" w:firstColumn="0" w:lastColumn="0" w:noHBand="0" w:noVBand="0"/>
      </w:tblPr>
      <w:tblGrid>
        <w:gridCol w:w="671"/>
        <w:gridCol w:w="2679"/>
        <w:gridCol w:w="1842"/>
        <w:gridCol w:w="1700"/>
        <w:gridCol w:w="1709"/>
        <w:gridCol w:w="3395"/>
        <w:gridCol w:w="2500"/>
      </w:tblGrid>
      <w:tr w:rsidR="00FD2302" w14:paraId="04457469" w14:textId="77777777" w:rsidTr="00FB1931">
        <w:trPr>
          <w:trHeight w:hRule="exact" w:val="1109"/>
          <w:jc w:val="center"/>
        </w:trPr>
        <w:tc>
          <w:tcPr>
            <w:tcW w:w="671"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3698E99C" w14:textId="77777777" w:rsidR="00FD2302" w:rsidRDefault="00FD2302" w:rsidP="00FB1931">
            <w:pPr>
              <w:pStyle w:val="Inne0"/>
              <w:spacing w:after="0"/>
              <w:jc w:val="center"/>
              <w:rPr>
                <w:b/>
                <w:bCs/>
                <w:sz w:val="20"/>
                <w:szCs w:val="20"/>
              </w:rPr>
            </w:pPr>
            <w:r>
              <w:rPr>
                <w:b/>
                <w:bCs/>
                <w:sz w:val="20"/>
                <w:szCs w:val="20"/>
              </w:rPr>
              <w:t>Lp.</w:t>
            </w:r>
          </w:p>
        </w:tc>
        <w:tc>
          <w:tcPr>
            <w:tcW w:w="267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2346D7A5" w14:textId="77777777" w:rsidR="00FD2302" w:rsidRDefault="00FD2302" w:rsidP="00FB1931">
            <w:pPr>
              <w:pStyle w:val="Inne0"/>
              <w:spacing w:after="0"/>
              <w:jc w:val="center"/>
              <w:rPr>
                <w:b/>
                <w:bCs/>
                <w:sz w:val="20"/>
                <w:szCs w:val="20"/>
              </w:rPr>
            </w:pPr>
            <w:r>
              <w:rPr>
                <w:b/>
                <w:bCs/>
                <w:sz w:val="20"/>
                <w:szCs w:val="20"/>
              </w:rPr>
              <w:t>Komórka organizacyjna</w:t>
            </w:r>
          </w:p>
        </w:tc>
        <w:tc>
          <w:tcPr>
            <w:tcW w:w="1842"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FCBA3D7" w14:textId="77777777" w:rsidR="00FD2302" w:rsidRDefault="00FD2302" w:rsidP="00FB1931">
            <w:pPr>
              <w:pStyle w:val="Inne0"/>
              <w:spacing w:after="0"/>
              <w:ind w:right="260"/>
              <w:jc w:val="right"/>
              <w:rPr>
                <w:b/>
                <w:bCs/>
                <w:sz w:val="20"/>
                <w:szCs w:val="20"/>
              </w:rPr>
            </w:pPr>
            <w:r>
              <w:rPr>
                <w:b/>
                <w:bCs/>
                <w:sz w:val="20"/>
                <w:szCs w:val="20"/>
              </w:rPr>
              <w:t>Godziny pracy Zamawiającego</w:t>
            </w:r>
          </w:p>
        </w:tc>
        <w:tc>
          <w:tcPr>
            <w:tcW w:w="1700"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72595335" w14:textId="77777777" w:rsidR="00FD2302" w:rsidRDefault="00FD2302" w:rsidP="00FB1931">
            <w:pPr>
              <w:pStyle w:val="Inne0"/>
              <w:spacing w:after="0"/>
              <w:jc w:val="center"/>
              <w:rPr>
                <w:b/>
                <w:bCs/>
                <w:sz w:val="20"/>
                <w:szCs w:val="20"/>
              </w:rPr>
            </w:pPr>
            <w:r>
              <w:rPr>
                <w:b/>
                <w:bCs/>
                <w:sz w:val="20"/>
                <w:szCs w:val="20"/>
              </w:rPr>
              <w:t>Częstotliwość</w:t>
            </w:r>
          </w:p>
          <w:p w14:paraId="67DA0BDE" w14:textId="77777777" w:rsidR="00FD2302" w:rsidRDefault="00FD2302" w:rsidP="00FB1931">
            <w:pPr>
              <w:pStyle w:val="Inne0"/>
              <w:spacing w:after="0"/>
              <w:jc w:val="center"/>
              <w:rPr>
                <w:b/>
                <w:bCs/>
                <w:sz w:val="20"/>
                <w:szCs w:val="20"/>
              </w:rPr>
            </w:pPr>
            <w:r>
              <w:rPr>
                <w:b/>
                <w:bCs/>
                <w:sz w:val="20"/>
                <w:szCs w:val="20"/>
              </w:rPr>
              <w:t>wykonania</w:t>
            </w:r>
          </w:p>
          <w:p w14:paraId="330627FB" w14:textId="77777777" w:rsidR="00FD2302" w:rsidRDefault="00FD2302" w:rsidP="00FB1931">
            <w:pPr>
              <w:pStyle w:val="Inne0"/>
              <w:spacing w:after="0"/>
              <w:jc w:val="center"/>
              <w:rPr>
                <w:b/>
                <w:bCs/>
                <w:sz w:val="20"/>
                <w:szCs w:val="20"/>
              </w:rPr>
            </w:pPr>
            <w:r>
              <w:rPr>
                <w:b/>
                <w:bCs/>
                <w:sz w:val="20"/>
                <w:szCs w:val="20"/>
              </w:rPr>
              <w:t>usługi</w:t>
            </w:r>
          </w:p>
        </w:tc>
        <w:tc>
          <w:tcPr>
            <w:tcW w:w="170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0E3883FB" w14:textId="77777777" w:rsidR="00FD2302" w:rsidRDefault="00FD2302" w:rsidP="00FB1931">
            <w:pPr>
              <w:pStyle w:val="Inne0"/>
              <w:spacing w:after="0"/>
              <w:jc w:val="center"/>
              <w:rPr>
                <w:b/>
                <w:bCs/>
                <w:sz w:val="20"/>
                <w:szCs w:val="20"/>
              </w:rPr>
            </w:pPr>
            <w:r>
              <w:rPr>
                <w:b/>
                <w:bCs/>
                <w:sz w:val="20"/>
                <w:szCs w:val="20"/>
              </w:rPr>
              <w:t>Godziny pracy Wykonawcy</w:t>
            </w:r>
          </w:p>
        </w:tc>
        <w:tc>
          <w:tcPr>
            <w:tcW w:w="3395"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3106CE8B" w14:textId="77777777" w:rsidR="00FD2302" w:rsidRDefault="00FD2302" w:rsidP="00FB1931">
            <w:pPr>
              <w:pStyle w:val="Inne0"/>
              <w:spacing w:after="0"/>
              <w:jc w:val="center"/>
              <w:rPr>
                <w:b/>
                <w:bCs/>
                <w:sz w:val="20"/>
                <w:szCs w:val="20"/>
              </w:rPr>
            </w:pPr>
            <w:r>
              <w:rPr>
                <w:b/>
                <w:bCs/>
                <w:sz w:val="20"/>
                <w:szCs w:val="20"/>
              </w:rPr>
              <w:t>Liczba roboczo godzin (rbg)</w:t>
            </w:r>
          </w:p>
          <w:p w14:paraId="292BE5B7" w14:textId="597DEE2E" w:rsidR="00FD2302" w:rsidRDefault="00FD2302" w:rsidP="00FB1931">
            <w:pPr>
              <w:pStyle w:val="Inne0"/>
              <w:spacing w:after="0"/>
              <w:jc w:val="center"/>
              <w:rPr>
                <w:b/>
                <w:bCs/>
                <w:sz w:val="20"/>
                <w:szCs w:val="20"/>
              </w:rPr>
            </w:pPr>
            <w:r w:rsidRPr="00D61BEE">
              <w:rPr>
                <w:b/>
                <w:bCs/>
                <w:sz w:val="20"/>
                <w:szCs w:val="20"/>
                <w:lang w:bidi="pl-PL"/>
              </w:rPr>
              <w:t>(01.01.202</w:t>
            </w:r>
            <w:r>
              <w:rPr>
                <w:b/>
                <w:bCs/>
                <w:sz w:val="20"/>
                <w:szCs w:val="20"/>
                <w:lang w:bidi="pl-PL"/>
              </w:rPr>
              <w:t>3</w:t>
            </w:r>
            <w:r w:rsidRPr="00D61BEE">
              <w:rPr>
                <w:b/>
                <w:bCs/>
                <w:sz w:val="20"/>
                <w:szCs w:val="20"/>
                <w:lang w:bidi="pl-PL"/>
              </w:rPr>
              <w:t xml:space="preserve"> r. –</w:t>
            </w:r>
            <w:r w:rsidRPr="00F55252">
              <w:rPr>
                <w:b/>
                <w:bCs/>
                <w:sz w:val="20"/>
                <w:szCs w:val="20"/>
                <w:lang w:bidi="pl-PL"/>
              </w:rPr>
              <w:t xml:space="preserve">  31.12.202</w:t>
            </w:r>
            <w:r>
              <w:rPr>
                <w:b/>
                <w:bCs/>
                <w:sz w:val="20"/>
                <w:szCs w:val="20"/>
                <w:lang w:bidi="pl-PL"/>
              </w:rPr>
              <w:t>3</w:t>
            </w:r>
            <w:r w:rsidRPr="00F55252">
              <w:rPr>
                <w:b/>
                <w:bCs/>
                <w:sz w:val="20"/>
                <w:szCs w:val="20"/>
                <w:lang w:bidi="pl-PL"/>
              </w:rPr>
              <w:t xml:space="preserve"> r.</w:t>
            </w:r>
            <w:r w:rsidRPr="00296A67">
              <w:rPr>
                <w:b/>
                <w:bCs/>
                <w:sz w:val="20"/>
                <w:szCs w:val="20"/>
                <w:lang w:bidi="pl-PL"/>
              </w:rPr>
              <w:t>)</w:t>
            </w:r>
          </w:p>
        </w:tc>
        <w:tc>
          <w:tcPr>
            <w:tcW w:w="2500" w:type="dxa"/>
            <w:tcBorders>
              <w:top w:val="single" w:sz="4" w:space="0" w:color="000080"/>
              <w:left w:val="single" w:sz="4" w:space="0" w:color="000080"/>
              <w:right w:val="single" w:sz="4" w:space="0" w:color="000080"/>
            </w:tcBorders>
            <w:shd w:val="clear" w:color="auto" w:fill="FFFFFF"/>
            <w:tcMar>
              <w:top w:w="0" w:type="dxa"/>
              <w:left w:w="0" w:type="dxa"/>
              <w:bottom w:w="0" w:type="dxa"/>
              <w:right w:w="10" w:type="dxa"/>
            </w:tcMar>
            <w:vAlign w:val="center"/>
          </w:tcPr>
          <w:p w14:paraId="1418536F" w14:textId="77777777" w:rsidR="00FD2302" w:rsidRDefault="00FD2302" w:rsidP="00FB1931">
            <w:pPr>
              <w:pStyle w:val="Inne0"/>
              <w:spacing w:after="0"/>
              <w:jc w:val="center"/>
              <w:rPr>
                <w:b/>
                <w:bCs/>
                <w:sz w:val="20"/>
                <w:szCs w:val="20"/>
              </w:rPr>
            </w:pPr>
            <w:r>
              <w:rPr>
                <w:b/>
                <w:bCs/>
                <w:sz w:val="20"/>
                <w:szCs w:val="20"/>
              </w:rPr>
              <w:t>Minimalna liczba osób do wykonania usługi</w:t>
            </w:r>
          </w:p>
        </w:tc>
      </w:tr>
      <w:tr w:rsidR="00FD2302" w14:paraId="5CAB8F13" w14:textId="77777777" w:rsidTr="00FB1931">
        <w:trPr>
          <w:trHeight w:val="694"/>
          <w:jc w:val="center"/>
        </w:trPr>
        <w:tc>
          <w:tcPr>
            <w:tcW w:w="14496" w:type="dxa"/>
            <w:gridSpan w:val="7"/>
            <w:tcBorders>
              <w:top w:val="single" w:sz="4" w:space="0" w:color="00000A"/>
              <w:left w:val="single" w:sz="4" w:space="0" w:color="00000A"/>
              <w:right w:val="single" w:sz="4" w:space="0" w:color="00000A"/>
            </w:tcBorders>
            <w:shd w:val="clear" w:color="auto" w:fill="FFFFFF"/>
            <w:tcMar>
              <w:top w:w="0" w:type="dxa"/>
              <w:left w:w="0" w:type="dxa"/>
              <w:bottom w:w="0" w:type="dxa"/>
              <w:right w:w="10" w:type="dxa"/>
            </w:tcMar>
            <w:vAlign w:val="center"/>
          </w:tcPr>
          <w:p w14:paraId="778FA4A0" w14:textId="38E163B7" w:rsidR="00FD2302" w:rsidRDefault="00FD2302" w:rsidP="00FB1931">
            <w:pPr>
              <w:pStyle w:val="Inne0"/>
              <w:spacing w:after="0"/>
              <w:jc w:val="center"/>
              <w:rPr>
                <w:b/>
                <w:bCs/>
                <w:sz w:val="20"/>
                <w:szCs w:val="20"/>
              </w:rPr>
            </w:pPr>
            <w:r>
              <w:rPr>
                <w:b/>
                <w:bCs/>
                <w:sz w:val="20"/>
                <w:szCs w:val="20"/>
              </w:rPr>
              <w:t>O</w:t>
            </w:r>
            <w:r w:rsidR="001B2775">
              <w:rPr>
                <w:b/>
                <w:bCs/>
                <w:sz w:val="20"/>
                <w:szCs w:val="20"/>
              </w:rPr>
              <w:t>ddził</w:t>
            </w:r>
            <w:r w:rsidR="001B2775" w:rsidRPr="001B2775">
              <w:rPr>
                <w:b/>
                <w:bCs/>
                <w:sz w:val="20"/>
                <w:szCs w:val="20"/>
              </w:rPr>
              <w:t xml:space="preserve"> XVIII Terapii Uzależnienia od Alkoholu, Poradnia Seksuologiczna i Patologii Współżycia, </w:t>
            </w:r>
            <w:r w:rsidRPr="001B2775">
              <w:rPr>
                <w:b/>
                <w:bCs/>
                <w:sz w:val="20"/>
                <w:szCs w:val="20"/>
              </w:rPr>
              <w:t xml:space="preserve"> </w:t>
            </w:r>
            <w:r w:rsidR="001B2775" w:rsidRPr="001B2775">
              <w:rPr>
                <w:b/>
                <w:bCs/>
                <w:sz w:val="20"/>
                <w:szCs w:val="20"/>
              </w:rPr>
              <w:t>Budynek</w:t>
            </w:r>
            <w:r w:rsidR="001B2775">
              <w:rPr>
                <w:b/>
                <w:bCs/>
                <w:sz w:val="20"/>
                <w:szCs w:val="20"/>
              </w:rPr>
              <w:t xml:space="preserve"> Szpitala ul. Dolna 42</w:t>
            </w:r>
          </w:p>
        </w:tc>
      </w:tr>
      <w:tr w:rsidR="00FD2302" w14:paraId="01A433A5" w14:textId="77777777" w:rsidTr="00FB1931">
        <w:trPr>
          <w:trHeight w:hRule="exact" w:val="806"/>
          <w:jc w:val="center"/>
        </w:trPr>
        <w:tc>
          <w:tcPr>
            <w:tcW w:w="671"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3C9CBCF8" w14:textId="77777777" w:rsidR="00FD2302" w:rsidRDefault="00FD2302" w:rsidP="00FB1931">
            <w:pPr>
              <w:pStyle w:val="Inne0"/>
              <w:spacing w:after="0"/>
              <w:jc w:val="center"/>
              <w:rPr>
                <w:b/>
                <w:bCs/>
                <w:sz w:val="20"/>
                <w:szCs w:val="20"/>
              </w:rPr>
            </w:pPr>
            <w:r>
              <w:rPr>
                <w:b/>
                <w:bCs/>
                <w:sz w:val="20"/>
                <w:szCs w:val="20"/>
              </w:rPr>
              <w:t>1.</w:t>
            </w:r>
          </w:p>
        </w:tc>
        <w:tc>
          <w:tcPr>
            <w:tcW w:w="267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40A539A" w14:textId="77777777" w:rsidR="00FD2302" w:rsidRDefault="00FD2302" w:rsidP="00FB1931">
            <w:pPr>
              <w:pStyle w:val="Inne0"/>
              <w:spacing w:after="0"/>
              <w:jc w:val="center"/>
              <w:rPr>
                <w:sz w:val="20"/>
                <w:szCs w:val="20"/>
              </w:rPr>
            </w:pPr>
            <w:r>
              <w:rPr>
                <w:sz w:val="20"/>
                <w:szCs w:val="20"/>
              </w:rPr>
              <w:t>Oddział XVIII Terapii Uzależnienia od Alkoholu</w:t>
            </w:r>
          </w:p>
        </w:tc>
        <w:tc>
          <w:tcPr>
            <w:tcW w:w="1842"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7B362F28" w14:textId="77777777" w:rsidR="00FD2302" w:rsidRDefault="00FD2302" w:rsidP="00FB1931">
            <w:pPr>
              <w:pStyle w:val="Inne0"/>
              <w:spacing w:after="0"/>
              <w:jc w:val="center"/>
              <w:rPr>
                <w:sz w:val="20"/>
                <w:szCs w:val="20"/>
              </w:rPr>
            </w:pPr>
            <w:r>
              <w:rPr>
                <w:sz w:val="20"/>
                <w:szCs w:val="20"/>
              </w:rPr>
              <w:t>12 godz./dobę</w:t>
            </w:r>
          </w:p>
        </w:tc>
        <w:tc>
          <w:tcPr>
            <w:tcW w:w="1700"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8BC072B" w14:textId="77777777" w:rsidR="00FD2302" w:rsidRDefault="00FD2302" w:rsidP="00FB1931">
            <w:pPr>
              <w:pStyle w:val="Inne0"/>
              <w:spacing w:after="0"/>
              <w:jc w:val="center"/>
              <w:rPr>
                <w:sz w:val="20"/>
                <w:szCs w:val="20"/>
              </w:rPr>
            </w:pPr>
            <w:r>
              <w:rPr>
                <w:sz w:val="20"/>
                <w:szCs w:val="20"/>
              </w:rPr>
              <w:t>Codziennie</w:t>
            </w:r>
          </w:p>
          <w:p w14:paraId="106BDD5B" w14:textId="77777777" w:rsidR="00FD2302" w:rsidRDefault="00FD2302" w:rsidP="00FB1931">
            <w:pPr>
              <w:pStyle w:val="Inne0"/>
              <w:spacing w:after="0"/>
              <w:jc w:val="center"/>
              <w:rPr>
                <w:sz w:val="20"/>
                <w:szCs w:val="20"/>
              </w:rPr>
            </w:pPr>
            <w:r>
              <w:rPr>
                <w:sz w:val="20"/>
                <w:szCs w:val="20"/>
              </w:rPr>
              <w:t xml:space="preserve"> w dni robocze</w:t>
            </w:r>
          </w:p>
        </w:tc>
        <w:tc>
          <w:tcPr>
            <w:tcW w:w="170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517B2A5" w14:textId="77777777" w:rsidR="00FD2302" w:rsidRDefault="00FD2302" w:rsidP="00FB1931">
            <w:pPr>
              <w:pStyle w:val="Inne0"/>
              <w:spacing w:after="0"/>
              <w:jc w:val="center"/>
              <w:rPr>
                <w:sz w:val="20"/>
                <w:szCs w:val="20"/>
              </w:rPr>
            </w:pPr>
            <w:r>
              <w:rPr>
                <w:sz w:val="20"/>
                <w:szCs w:val="20"/>
              </w:rPr>
              <w:t>pon. - pt.</w:t>
            </w:r>
          </w:p>
          <w:p w14:paraId="492D1B77" w14:textId="77777777" w:rsidR="00FD2302" w:rsidRDefault="00FD2302" w:rsidP="00FB1931">
            <w:pPr>
              <w:pStyle w:val="Inne0"/>
              <w:spacing w:after="0"/>
              <w:jc w:val="center"/>
              <w:rPr>
                <w:sz w:val="20"/>
                <w:szCs w:val="20"/>
              </w:rPr>
            </w:pPr>
            <w:r>
              <w:rPr>
                <w:sz w:val="20"/>
                <w:szCs w:val="20"/>
              </w:rPr>
              <w:t>07:00-19:00</w:t>
            </w:r>
          </w:p>
        </w:tc>
        <w:tc>
          <w:tcPr>
            <w:tcW w:w="3395"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62836E8F" w14:textId="77777777" w:rsidR="00FD2302" w:rsidRDefault="00FD2302" w:rsidP="00FB1931">
            <w:pPr>
              <w:pStyle w:val="Inne0"/>
              <w:spacing w:after="0"/>
              <w:jc w:val="center"/>
              <w:rPr>
                <w:sz w:val="20"/>
                <w:szCs w:val="20"/>
              </w:rPr>
            </w:pPr>
            <w:r>
              <w:rPr>
                <w:sz w:val="20"/>
                <w:szCs w:val="20"/>
              </w:rPr>
              <w:t>5 976 rbg</w:t>
            </w:r>
          </w:p>
        </w:tc>
        <w:tc>
          <w:tcPr>
            <w:tcW w:w="2500" w:type="dxa"/>
            <w:tcBorders>
              <w:top w:val="single" w:sz="4" w:space="0" w:color="000080"/>
              <w:left w:val="single" w:sz="4" w:space="0" w:color="000080"/>
              <w:right w:val="single" w:sz="4" w:space="0" w:color="000080"/>
            </w:tcBorders>
            <w:shd w:val="clear" w:color="auto" w:fill="FFFFFF"/>
            <w:tcMar>
              <w:top w:w="0" w:type="dxa"/>
              <w:left w:w="0" w:type="dxa"/>
              <w:bottom w:w="0" w:type="dxa"/>
              <w:right w:w="10" w:type="dxa"/>
            </w:tcMar>
            <w:vAlign w:val="center"/>
          </w:tcPr>
          <w:p w14:paraId="673544FB" w14:textId="77777777" w:rsidR="00FD2302" w:rsidRDefault="00FD2302" w:rsidP="00FB1931">
            <w:pPr>
              <w:pStyle w:val="Inne0"/>
              <w:spacing w:after="0"/>
              <w:jc w:val="center"/>
              <w:rPr>
                <w:sz w:val="20"/>
                <w:szCs w:val="20"/>
              </w:rPr>
            </w:pPr>
            <w:r>
              <w:rPr>
                <w:sz w:val="20"/>
                <w:szCs w:val="20"/>
              </w:rPr>
              <w:t xml:space="preserve">2 osoby/Dzień   </w:t>
            </w:r>
          </w:p>
        </w:tc>
      </w:tr>
      <w:tr w:rsidR="00FD2302" w14:paraId="1D605469" w14:textId="77777777" w:rsidTr="00FB1931">
        <w:trPr>
          <w:trHeight w:hRule="exact" w:val="799"/>
          <w:jc w:val="center"/>
        </w:trPr>
        <w:tc>
          <w:tcPr>
            <w:tcW w:w="671"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35DE7FB" w14:textId="77777777" w:rsidR="00FD2302" w:rsidRDefault="00FD2302" w:rsidP="00FB1931">
            <w:pPr>
              <w:pStyle w:val="Inne0"/>
              <w:spacing w:after="0"/>
              <w:jc w:val="center"/>
              <w:rPr>
                <w:b/>
                <w:bCs/>
                <w:sz w:val="20"/>
                <w:szCs w:val="20"/>
              </w:rPr>
            </w:pPr>
            <w:r>
              <w:rPr>
                <w:b/>
                <w:bCs/>
                <w:sz w:val="20"/>
                <w:szCs w:val="20"/>
              </w:rPr>
              <w:t>2.</w:t>
            </w:r>
          </w:p>
        </w:tc>
        <w:tc>
          <w:tcPr>
            <w:tcW w:w="267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4995404" w14:textId="77777777" w:rsidR="00FD2302" w:rsidRDefault="00FD2302" w:rsidP="00FB1931">
            <w:pPr>
              <w:pStyle w:val="Inne0"/>
              <w:snapToGrid w:val="0"/>
              <w:spacing w:after="0"/>
              <w:jc w:val="center"/>
              <w:rPr>
                <w:b/>
                <w:bCs/>
                <w:sz w:val="20"/>
                <w:szCs w:val="20"/>
              </w:rPr>
            </w:pPr>
          </w:p>
          <w:p w14:paraId="5938D589" w14:textId="77777777" w:rsidR="00FD2302" w:rsidRDefault="00FD2302" w:rsidP="00FB1931">
            <w:pPr>
              <w:pStyle w:val="Inne0"/>
              <w:spacing w:after="0"/>
              <w:jc w:val="center"/>
              <w:rPr>
                <w:sz w:val="20"/>
                <w:szCs w:val="20"/>
              </w:rPr>
            </w:pPr>
            <w:r>
              <w:rPr>
                <w:sz w:val="20"/>
                <w:szCs w:val="20"/>
              </w:rPr>
              <w:t>Oddział XVIII Terapii Uzależnienia od Alkoholu</w:t>
            </w:r>
          </w:p>
        </w:tc>
        <w:tc>
          <w:tcPr>
            <w:tcW w:w="1842"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7464D42D" w14:textId="77777777" w:rsidR="00FD2302" w:rsidRDefault="00FD2302" w:rsidP="00FB1931">
            <w:pPr>
              <w:pStyle w:val="Inne0"/>
              <w:spacing w:after="0"/>
              <w:jc w:val="center"/>
              <w:rPr>
                <w:sz w:val="20"/>
                <w:szCs w:val="20"/>
              </w:rPr>
            </w:pPr>
            <w:r>
              <w:rPr>
                <w:sz w:val="20"/>
                <w:szCs w:val="20"/>
              </w:rPr>
              <w:t>12 godz./dobę</w:t>
            </w:r>
          </w:p>
        </w:tc>
        <w:tc>
          <w:tcPr>
            <w:tcW w:w="1700"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5B2CBDFA" w14:textId="77777777" w:rsidR="00FD2302" w:rsidRDefault="00FD2302" w:rsidP="00FB1931">
            <w:pPr>
              <w:pStyle w:val="Inne0"/>
              <w:spacing w:after="0"/>
              <w:jc w:val="center"/>
              <w:rPr>
                <w:sz w:val="20"/>
                <w:szCs w:val="20"/>
              </w:rPr>
            </w:pPr>
            <w:r>
              <w:rPr>
                <w:sz w:val="20"/>
                <w:szCs w:val="20"/>
              </w:rPr>
              <w:t>soboty, niedziele, święta</w:t>
            </w:r>
          </w:p>
          <w:p w14:paraId="5E8114EF" w14:textId="77777777" w:rsidR="00FD2302" w:rsidRDefault="00FD2302" w:rsidP="00FB1931">
            <w:pPr>
              <w:pStyle w:val="Inne0"/>
              <w:spacing w:after="0"/>
              <w:jc w:val="center"/>
              <w:rPr>
                <w:sz w:val="20"/>
                <w:szCs w:val="20"/>
              </w:rPr>
            </w:pPr>
            <w:r>
              <w:rPr>
                <w:sz w:val="20"/>
                <w:szCs w:val="20"/>
              </w:rPr>
              <w:t>07:00-19:00</w:t>
            </w:r>
          </w:p>
        </w:tc>
        <w:tc>
          <w:tcPr>
            <w:tcW w:w="1709"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190CEAFF" w14:textId="77777777" w:rsidR="00FD2302" w:rsidRDefault="00FD2302" w:rsidP="00FB1931">
            <w:pPr>
              <w:pStyle w:val="Inne0"/>
              <w:spacing w:after="0"/>
              <w:jc w:val="center"/>
              <w:rPr>
                <w:sz w:val="20"/>
                <w:szCs w:val="20"/>
              </w:rPr>
            </w:pPr>
            <w:r>
              <w:rPr>
                <w:sz w:val="20"/>
                <w:szCs w:val="20"/>
              </w:rPr>
              <w:t xml:space="preserve">  soboty, niedziele, święta</w:t>
            </w:r>
          </w:p>
          <w:p w14:paraId="1F9FE7C5" w14:textId="77777777" w:rsidR="00FD2302" w:rsidRDefault="00FD2302" w:rsidP="00FB1931">
            <w:pPr>
              <w:pStyle w:val="Inne0"/>
              <w:spacing w:after="0"/>
              <w:jc w:val="center"/>
              <w:rPr>
                <w:sz w:val="20"/>
                <w:szCs w:val="20"/>
              </w:rPr>
            </w:pPr>
            <w:r>
              <w:rPr>
                <w:sz w:val="20"/>
                <w:szCs w:val="20"/>
              </w:rPr>
              <w:t xml:space="preserve">07:00-19:00             </w:t>
            </w:r>
          </w:p>
        </w:tc>
        <w:tc>
          <w:tcPr>
            <w:tcW w:w="3395" w:type="dxa"/>
            <w:tcBorders>
              <w:top w:val="single" w:sz="4" w:space="0" w:color="000080"/>
              <w:left w:val="single" w:sz="4" w:space="0" w:color="000080"/>
            </w:tcBorders>
            <w:shd w:val="clear" w:color="auto" w:fill="FFFFFF"/>
            <w:tcMar>
              <w:top w:w="0" w:type="dxa"/>
              <w:left w:w="0" w:type="dxa"/>
              <w:bottom w:w="0" w:type="dxa"/>
              <w:right w:w="10" w:type="dxa"/>
            </w:tcMar>
            <w:vAlign w:val="center"/>
          </w:tcPr>
          <w:p w14:paraId="548B2DB5" w14:textId="77777777" w:rsidR="00FD2302" w:rsidRDefault="00FD2302" w:rsidP="00FB1931">
            <w:pPr>
              <w:pStyle w:val="Inne0"/>
              <w:spacing w:after="0"/>
              <w:jc w:val="center"/>
              <w:rPr>
                <w:sz w:val="20"/>
                <w:szCs w:val="20"/>
              </w:rPr>
            </w:pPr>
            <w:r>
              <w:rPr>
                <w:sz w:val="20"/>
                <w:szCs w:val="20"/>
              </w:rPr>
              <w:t>1 380 rbg.</w:t>
            </w:r>
          </w:p>
        </w:tc>
        <w:tc>
          <w:tcPr>
            <w:tcW w:w="2500" w:type="dxa"/>
            <w:tcBorders>
              <w:top w:val="single" w:sz="4" w:space="0" w:color="000080"/>
              <w:left w:val="single" w:sz="4" w:space="0" w:color="000080"/>
              <w:right w:val="single" w:sz="4" w:space="0" w:color="000080"/>
            </w:tcBorders>
            <w:shd w:val="clear" w:color="auto" w:fill="FFFFFF"/>
            <w:tcMar>
              <w:top w:w="0" w:type="dxa"/>
              <w:left w:w="0" w:type="dxa"/>
              <w:bottom w:w="0" w:type="dxa"/>
              <w:right w:w="10" w:type="dxa"/>
            </w:tcMar>
            <w:vAlign w:val="center"/>
          </w:tcPr>
          <w:p w14:paraId="7A655AFB" w14:textId="77777777" w:rsidR="00FD2302" w:rsidRDefault="00FD2302" w:rsidP="00FB1931">
            <w:pPr>
              <w:pStyle w:val="Inne0"/>
              <w:snapToGrid w:val="0"/>
              <w:spacing w:after="0"/>
              <w:jc w:val="center"/>
              <w:rPr>
                <w:sz w:val="20"/>
                <w:szCs w:val="20"/>
              </w:rPr>
            </w:pPr>
            <w:r>
              <w:rPr>
                <w:sz w:val="20"/>
                <w:szCs w:val="20"/>
              </w:rPr>
              <w:t>1 osoba/Dzień</w:t>
            </w:r>
          </w:p>
        </w:tc>
      </w:tr>
      <w:tr w:rsidR="00FD2302" w14:paraId="09D18BFD" w14:textId="77777777" w:rsidTr="00FB1931">
        <w:trPr>
          <w:trHeight w:hRule="exact" w:val="810"/>
          <w:jc w:val="center"/>
        </w:trPr>
        <w:tc>
          <w:tcPr>
            <w:tcW w:w="671"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1392F220" w14:textId="77777777" w:rsidR="00FD2302" w:rsidRDefault="00FD2302" w:rsidP="00FB1931">
            <w:pPr>
              <w:pStyle w:val="Inne0"/>
              <w:spacing w:after="0"/>
              <w:jc w:val="center"/>
              <w:rPr>
                <w:b/>
                <w:bCs/>
                <w:sz w:val="20"/>
                <w:szCs w:val="20"/>
              </w:rPr>
            </w:pPr>
            <w:r>
              <w:rPr>
                <w:b/>
                <w:bCs/>
                <w:sz w:val="20"/>
                <w:szCs w:val="20"/>
              </w:rPr>
              <w:t>3.</w:t>
            </w:r>
          </w:p>
        </w:tc>
        <w:tc>
          <w:tcPr>
            <w:tcW w:w="267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75F6F06" w14:textId="77777777" w:rsidR="00FD2302" w:rsidRDefault="00FD2302" w:rsidP="00FB1931">
            <w:pPr>
              <w:pStyle w:val="Inne0"/>
              <w:spacing w:after="0"/>
              <w:jc w:val="center"/>
              <w:rPr>
                <w:sz w:val="20"/>
                <w:szCs w:val="20"/>
              </w:rPr>
            </w:pPr>
            <w:r>
              <w:rPr>
                <w:sz w:val="20"/>
                <w:szCs w:val="20"/>
              </w:rPr>
              <w:t>Poradnia Seksuologiczna i Patologii Współżycia</w:t>
            </w:r>
          </w:p>
        </w:tc>
        <w:tc>
          <w:tcPr>
            <w:tcW w:w="1842"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7332F1E6" w14:textId="77777777" w:rsidR="00FD2302" w:rsidRDefault="00FD2302" w:rsidP="00FB1931">
            <w:pPr>
              <w:pStyle w:val="Inne0"/>
              <w:spacing w:after="0"/>
              <w:jc w:val="center"/>
              <w:rPr>
                <w:sz w:val="20"/>
                <w:szCs w:val="20"/>
              </w:rPr>
            </w:pPr>
            <w:r>
              <w:rPr>
                <w:sz w:val="20"/>
                <w:szCs w:val="20"/>
              </w:rPr>
              <w:t>6 godz./dobę</w:t>
            </w:r>
          </w:p>
          <w:p w14:paraId="0476F1A7" w14:textId="77777777" w:rsidR="00FD2302" w:rsidRDefault="00FD2302" w:rsidP="00FB1931">
            <w:pPr>
              <w:pStyle w:val="Inne0"/>
              <w:spacing w:after="0"/>
              <w:jc w:val="center"/>
              <w:rPr>
                <w:sz w:val="20"/>
                <w:szCs w:val="20"/>
              </w:rPr>
            </w:pPr>
            <w:r>
              <w:rPr>
                <w:sz w:val="20"/>
                <w:szCs w:val="20"/>
              </w:rPr>
              <w:t>pon. – pt.</w:t>
            </w:r>
          </w:p>
        </w:tc>
        <w:tc>
          <w:tcPr>
            <w:tcW w:w="1700"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62215920" w14:textId="77777777" w:rsidR="00FD2302" w:rsidRDefault="00FD2302" w:rsidP="00FB1931">
            <w:pPr>
              <w:pStyle w:val="Inne0"/>
              <w:spacing w:after="0"/>
              <w:jc w:val="center"/>
              <w:rPr>
                <w:sz w:val="20"/>
                <w:szCs w:val="20"/>
              </w:rPr>
            </w:pPr>
            <w:r>
              <w:rPr>
                <w:sz w:val="20"/>
                <w:szCs w:val="20"/>
              </w:rPr>
              <w:t xml:space="preserve"> Codziennie w dni robocze</w:t>
            </w:r>
          </w:p>
        </w:tc>
        <w:tc>
          <w:tcPr>
            <w:tcW w:w="170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34650913" w14:textId="77777777" w:rsidR="00FD2302" w:rsidRDefault="00FD2302" w:rsidP="00FB1931">
            <w:pPr>
              <w:pStyle w:val="Inne0"/>
              <w:spacing w:after="0"/>
              <w:jc w:val="center"/>
              <w:rPr>
                <w:sz w:val="20"/>
                <w:szCs w:val="20"/>
              </w:rPr>
            </w:pPr>
            <w:r>
              <w:rPr>
                <w:sz w:val="20"/>
                <w:szCs w:val="20"/>
              </w:rPr>
              <w:t xml:space="preserve"> pon.-pt.</w:t>
            </w:r>
          </w:p>
          <w:p w14:paraId="2319FFB0" w14:textId="77777777" w:rsidR="00FD2302" w:rsidRDefault="00FD2302" w:rsidP="00FB1931">
            <w:pPr>
              <w:pStyle w:val="Inne0"/>
              <w:spacing w:after="0"/>
              <w:jc w:val="center"/>
              <w:rPr>
                <w:sz w:val="20"/>
                <w:szCs w:val="20"/>
              </w:rPr>
            </w:pPr>
            <w:r>
              <w:rPr>
                <w:sz w:val="20"/>
                <w:szCs w:val="20"/>
              </w:rPr>
              <w:t>od 08:00-14:00</w:t>
            </w:r>
          </w:p>
          <w:p w14:paraId="3772B7FD" w14:textId="77777777" w:rsidR="00FD2302" w:rsidRDefault="00FD2302" w:rsidP="00FB1931">
            <w:pPr>
              <w:pStyle w:val="Inne0"/>
              <w:spacing w:after="0"/>
              <w:jc w:val="center"/>
              <w:rPr>
                <w:sz w:val="20"/>
                <w:szCs w:val="20"/>
              </w:rPr>
            </w:pPr>
            <w:r>
              <w:rPr>
                <w:sz w:val="20"/>
                <w:szCs w:val="20"/>
              </w:rPr>
              <w:t xml:space="preserve"> </w:t>
            </w:r>
          </w:p>
        </w:tc>
        <w:tc>
          <w:tcPr>
            <w:tcW w:w="3395"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47092F77" w14:textId="77777777" w:rsidR="00FD2302" w:rsidRDefault="00FD2302" w:rsidP="00FB1931">
            <w:pPr>
              <w:pStyle w:val="Inne0"/>
              <w:spacing w:after="0"/>
              <w:jc w:val="center"/>
              <w:rPr>
                <w:sz w:val="20"/>
                <w:szCs w:val="20"/>
              </w:rPr>
            </w:pPr>
            <w:r>
              <w:rPr>
                <w:sz w:val="20"/>
                <w:szCs w:val="20"/>
              </w:rPr>
              <w:t xml:space="preserve"> 1 494rbg.</w:t>
            </w:r>
          </w:p>
        </w:tc>
        <w:tc>
          <w:tcPr>
            <w:tcW w:w="2500" w:type="dxa"/>
            <w:tcBorders>
              <w:top w:val="single" w:sz="4" w:space="0" w:color="000080"/>
              <w:left w:val="single" w:sz="4" w:space="0" w:color="000080"/>
              <w:bottom w:val="single" w:sz="4" w:space="0" w:color="000001"/>
              <w:right w:val="single" w:sz="4" w:space="0" w:color="000080"/>
            </w:tcBorders>
            <w:shd w:val="clear" w:color="auto" w:fill="FFFFFF"/>
            <w:tcMar>
              <w:top w:w="0" w:type="dxa"/>
              <w:left w:w="0" w:type="dxa"/>
              <w:bottom w:w="0" w:type="dxa"/>
              <w:right w:w="10" w:type="dxa"/>
            </w:tcMar>
          </w:tcPr>
          <w:p w14:paraId="466EB7CE" w14:textId="77777777" w:rsidR="00FD2302" w:rsidRDefault="00FD2302" w:rsidP="00FB1931">
            <w:pPr>
              <w:pStyle w:val="Inne0"/>
              <w:snapToGrid w:val="0"/>
              <w:spacing w:after="0"/>
              <w:jc w:val="center"/>
            </w:pPr>
          </w:p>
          <w:p w14:paraId="208E2FEE" w14:textId="77777777" w:rsidR="00FD2302" w:rsidRDefault="00FD2302" w:rsidP="00FB1931">
            <w:pPr>
              <w:pStyle w:val="Inne0"/>
              <w:spacing w:after="0"/>
              <w:jc w:val="center"/>
              <w:rPr>
                <w:sz w:val="18"/>
                <w:szCs w:val="18"/>
              </w:rPr>
            </w:pPr>
            <w:r>
              <w:rPr>
                <w:sz w:val="18"/>
                <w:szCs w:val="18"/>
              </w:rPr>
              <w:t xml:space="preserve">1 osoba/6 godz. od godz. 08:00-14:00   </w:t>
            </w:r>
          </w:p>
        </w:tc>
      </w:tr>
      <w:tr w:rsidR="00FD2302" w14:paraId="7B615023" w14:textId="77777777" w:rsidTr="00FB1931">
        <w:trPr>
          <w:trHeight w:hRule="exact" w:val="810"/>
          <w:jc w:val="center"/>
        </w:trPr>
        <w:tc>
          <w:tcPr>
            <w:tcW w:w="671"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46F42A2C" w14:textId="77777777" w:rsidR="00FD2302" w:rsidRDefault="00FD2302" w:rsidP="00FB1931">
            <w:pPr>
              <w:pStyle w:val="Inne0"/>
              <w:spacing w:after="0"/>
              <w:jc w:val="center"/>
              <w:rPr>
                <w:b/>
                <w:bCs/>
                <w:sz w:val="20"/>
                <w:szCs w:val="20"/>
              </w:rPr>
            </w:pPr>
            <w:r>
              <w:rPr>
                <w:b/>
                <w:bCs/>
                <w:sz w:val="20"/>
                <w:szCs w:val="20"/>
              </w:rPr>
              <w:t>4.</w:t>
            </w:r>
          </w:p>
        </w:tc>
        <w:tc>
          <w:tcPr>
            <w:tcW w:w="267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2002BBD8" w14:textId="69E559E4" w:rsidR="00FD2302" w:rsidRDefault="00FD2302" w:rsidP="00FB1931">
            <w:pPr>
              <w:pStyle w:val="Inne0"/>
              <w:spacing w:after="0"/>
              <w:jc w:val="center"/>
              <w:rPr>
                <w:sz w:val="20"/>
                <w:szCs w:val="20"/>
              </w:rPr>
            </w:pPr>
            <w:r>
              <w:rPr>
                <w:sz w:val="20"/>
                <w:szCs w:val="20"/>
              </w:rPr>
              <w:t xml:space="preserve">Budynek </w:t>
            </w:r>
            <w:r w:rsidR="001B2775">
              <w:rPr>
                <w:sz w:val="20"/>
                <w:szCs w:val="20"/>
              </w:rPr>
              <w:t>S</w:t>
            </w:r>
            <w:r>
              <w:rPr>
                <w:sz w:val="20"/>
                <w:szCs w:val="20"/>
              </w:rPr>
              <w:t>zpitala</w:t>
            </w:r>
          </w:p>
          <w:p w14:paraId="23ED097D" w14:textId="77777777" w:rsidR="00FD2302" w:rsidRDefault="00FD2302" w:rsidP="00FB1931">
            <w:pPr>
              <w:pStyle w:val="Inne0"/>
              <w:spacing w:after="0"/>
              <w:jc w:val="center"/>
              <w:rPr>
                <w:sz w:val="20"/>
                <w:szCs w:val="20"/>
              </w:rPr>
            </w:pPr>
            <w:r>
              <w:rPr>
                <w:sz w:val="20"/>
                <w:szCs w:val="20"/>
              </w:rPr>
              <w:t>ul. Dolna 42</w:t>
            </w:r>
          </w:p>
          <w:p w14:paraId="5791C6D7" w14:textId="77777777" w:rsidR="00FD2302" w:rsidRDefault="00FD2302" w:rsidP="00FB1931">
            <w:pPr>
              <w:pStyle w:val="Inne0"/>
              <w:spacing w:after="0"/>
              <w:jc w:val="center"/>
              <w:rPr>
                <w:sz w:val="20"/>
                <w:szCs w:val="20"/>
              </w:rPr>
            </w:pPr>
          </w:p>
        </w:tc>
        <w:tc>
          <w:tcPr>
            <w:tcW w:w="1842"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E861C6C" w14:textId="77777777" w:rsidR="00FD2302" w:rsidRDefault="00FD2302" w:rsidP="00FB1931">
            <w:pPr>
              <w:pStyle w:val="Inne0"/>
              <w:spacing w:after="0"/>
              <w:jc w:val="center"/>
              <w:rPr>
                <w:sz w:val="20"/>
                <w:szCs w:val="20"/>
              </w:rPr>
            </w:pPr>
            <w:r>
              <w:rPr>
                <w:sz w:val="20"/>
                <w:szCs w:val="20"/>
              </w:rPr>
              <w:t>5 godz./dobę</w:t>
            </w:r>
          </w:p>
          <w:p w14:paraId="49FD0771" w14:textId="77777777" w:rsidR="00FD2302" w:rsidRDefault="00FD2302" w:rsidP="00FB1931">
            <w:pPr>
              <w:pStyle w:val="Inne0"/>
              <w:spacing w:after="0"/>
              <w:jc w:val="center"/>
              <w:rPr>
                <w:sz w:val="20"/>
                <w:szCs w:val="20"/>
              </w:rPr>
            </w:pPr>
            <w:r>
              <w:rPr>
                <w:sz w:val="20"/>
                <w:szCs w:val="20"/>
              </w:rPr>
              <w:t>pon.-pt.</w:t>
            </w:r>
          </w:p>
        </w:tc>
        <w:tc>
          <w:tcPr>
            <w:tcW w:w="1700"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B135A56" w14:textId="77777777" w:rsidR="00FD2302" w:rsidRDefault="00FD2302" w:rsidP="00FB1931">
            <w:pPr>
              <w:pStyle w:val="Inne0"/>
              <w:spacing w:after="0"/>
              <w:jc w:val="center"/>
              <w:rPr>
                <w:sz w:val="20"/>
                <w:szCs w:val="20"/>
              </w:rPr>
            </w:pPr>
            <w:r>
              <w:rPr>
                <w:sz w:val="20"/>
                <w:szCs w:val="20"/>
              </w:rPr>
              <w:t>Codziennie w dni robocze</w:t>
            </w:r>
          </w:p>
        </w:tc>
        <w:tc>
          <w:tcPr>
            <w:tcW w:w="1709"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007D5862" w14:textId="77777777" w:rsidR="00FD2302" w:rsidRDefault="00FD2302" w:rsidP="00FB1931">
            <w:pPr>
              <w:pStyle w:val="Inne0"/>
              <w:spacing w:after="0"/>
              <w:jc w:val="center"/>
              <w:rPr>
                <w:sz w:val="20"/>
                <w:szCs w:val="20"/>
              </w:rPr>
            </w:pPr>
            <w:r>
              <w:rPr>
                <w:sz w:val="20"/>
                <w:szCs w:val="20"/>
              </w:rPr>
              <w:t>pon.- pt.</w:t>
            </w:r>
          </w:p>
          <w:p w14:paraId="63B4517C" w14:textId="77777777" w:rsidR="00FD2302" w:rsidRDefault="00FD2302" w:rsidP="00FB1931">
            <w:pPr>
              <w:pStyle w:val="Inne0"/>
              <w:spacing w:after="0"/>
              <w:jc w:val="center"/>
              <w:rPr>
                <w:sz w:val="20"/>
                <w:szCs w:val="20"/>
              </w:rPr>
            </w:pPr>
            <w:r>
              <w:rPr>
                <w:sz w:val="20"/>
                <w:szCs w:val="20"/>
              </w:rPr>
              <w:t>08:00-13:00</w:t>
            </w:r>
          </w:p>
        </w:tc>
        <w:tc>
          <w:tcPr>
            <w:tcW w:w="3395" w:type="dxa"/>
            <w:tcBorders>
              <w:top w:val="single" w:sz="4" w:space="0" w:color="000080"/>
              <w:left w:val="single" w:sz="4" w:space="0" w:color="000080"/>
              <w:bottom w:val="single" w:sz="4" w:space="0" w:color="000001"/>
            </w:tcBorders>
            <w:shd w:val="clear" w:color="auto" w:fill="FFFFFF"/>
            <w:tcMar>
              <w:top w:w="0" w:type="dxa"/>
              <w:left w:w="0" w:type="dxa"/>
              <w:bottom w:w="0" w:type="dxa"/>
              <w:right w:w="10" w:type="dxa"/>
            </w:tcMar>
            <w:vAlign w:val="center"/>
          </w:tcPr>
          <w:p w14:paraId="17A6F07F" w14:textId="77777777" w:rsidR="00FD2302" w:rsidRDefault="00FD2302" w:rsidP="00FB1931">
            <w:pPr>
              <w:pStyle w:val="Inne0"/>
              <w:spacing w:after="0"/>
              <w:jc w:val="center"/>
              <w:rPr>
                <w:sz w:val="20"/>
                <w:szCs w:val="20"/>
              </w:rPr>
            </w:pPr>
            <w:r>
              <w:rPr>
                <w:sz w:val="20"/>
                <w:szCs w:val="20"/>
              </w:rPr>
              <w:t>1 248 rbg.</w:t>
            </w:r>
          </w:p>
        </w:tc>
        <w:tc>
          <w:tcPr>
            <w:tcW w:w="2500" w:type="dxa"/>
            <w:tcBorders>
              <w:top w:val="single" w:sz="4" w:space="0" w:color="000080"/>
              <w:left w:val="single" w:sz="4" w:space="0" w:color="000080"/>
              <w:bottom w:val="single" w:sz="4" w:space="0" w:color="000001"/>
              <w:right w:val="single" w:sz="4" w:space="0" w:color="000080"/>
            </w:tcBorders>
            <w:shd w:val="clear" w:color="auto" w:fill="FFFFFF"/>
            <w:tcMar>
              <w:top w:w="0" w:type="dxa"/>
              <w:left w:w="0" w:type="dxa"/>
              <w:bottom w:w="0" w:type="dxa"/>
              <w:right w:w="10" w:type="dxa"/>
            </w:tcMar>
          </w:tcPr>
          <w:p w14:paraId="7A64ED08" w14:textId="77777777" w:rsidR="00FD2302" w:rsidRDefault="00FD2302" w:rsidP="00FB1931">
            <w:pPr>
              <w:pStyle w:val="Inne0"/>
              <w:spacing w:after="0"/>
              <w:jc w:val="center"/>
              <w:rPr>
                <w:sz w:val="18"/>
                <w:szCs w:val="18"/>
              </w:rPr>
            </w:pPr>
          </w:p>
          <w:p w14:paraId="0CE65541" w14:textId="77777777" w:rsidR="00FD2302" w:rsidRDefault="00FD2302" w:rsidP="00FB1931">
            <w:pPr>
              <w:pStyle w:val="Inne0"/>
              <w:spacing w:after="0"/>
              <w:jc w:val="center"/>
              <w:rPr>
                <w:sz w:val="18"/>
                <w:szCs w:val="18"/>
              </w:rPr>
            </w:pPr>
            <w:r>
              <w:rPr>
                <w:sz w:val="18"/>
                <w:szCs w:val="18"/>
              </w:rPr>
              <w:t xml:space="preserve">1 osoba 5 godz./ Dzień  </w:t>
            </w:r>
          </w:p>
        </w:tc>
      </w:tr>
      <w:tr w:rsidR="00FD2302" w14:paraId="0BE3CF03" w14:textId="77777777" w:rsidTr="00FD2302">
        <w:trPr>
          <w:trHeight w:hRule="exact" w:val="1051"/>
          <w:jc w:val="center"/>
        </w:trPr>
        <w:tc>
          <w:tcPr>
            <w:tcW w:w="8601" w:type="dxa"/>
            <w:gridSpan w:val="5"/>
            <w:tcBorders>
              <w:top w:val="single" w:sz="4" w:space="0" w:color="000001"/>
              <w:left w:val="single" w:sz="4" w:space="0" w:color="000001"/>
              <w:bottom w:val="single" w:sz="4" w:space="0" w:color="000001"/>
            </w:tcBorders>
            <w:shd w:val="clear" w:color="auto" w:fill="FFFFFF"/>
            <w:tcMar>
              <w:top w:w="0" w:type="dxa"/>
              <w:left w:w="0" w:type="dxa"/>
              <w:bottom w:w="0" w:type="dxa"/>
              <w:right w:w="10" w:type="dxa"/>
            </w:tcMar>
            <w:vAlign w:val="center"/>
          </w:tcPr>
          <w:p w14:paraId="521BECD8" w14:textId="77777777" w:rsidR="00FD2302" w:rsidRDefault="00FD2302" w:rsidP="00FB1931">
            <w:pPr>
              <w:pStyle w:val="Inne0"/>
              <w:spacing w:after="0"/>
              <w:jc w:val="center"/>
              <w:rPr>
                <w:b/>
                <w:bCs/>
                <w:sz w:val="20"/>
                <w:szCs w:val="20"/>
              </w:rPr>
            </w:pPr>
            <w:r>
              <w:rPr>
                <w:b/>
                <w:bCs/>
                <w:sz w:val="20"/>
                <w:szCs w:val="20"/>
              </w:rPr>
              <w:t xml:space="preserve">                                                                                                                                RAZEM</w:t>
            </w:r>
          </w:p>
        </w:tc>
        <w:tc>
          <w:tcPr>
            <w:tcW w:w="3395" w:type="dxa"/>
            <w:tcBorders>
              <w:top w:val="single" w:sz="4" w:space="0" w:color="000001"/>
              <w:left w:val="single" w:sz="4" w:space="0" w:color="000001"/>
              <w:bottom w:val="single" w:sz="4" w:space="0" w:color="000001"/>
            </w:tcBorders>
            <w:shd w:val="clear" w:color="auto" w:fill="FFFFFF"/>
            <w:tcMar>
              <w:top w:w="0" w:type="dxa"/>
              <w:left w:w="0" w:type="dxa"/>
              <w:bottom w:w="0" w:type="dxa"/>
              <w:right w:w="10" w:type="dxa"/>
            </w:tcMar>
            <w:vAlign w:val="center"/>
          </w:tcPr>
          <w:p w14:paraId="1459EF71" w14:textId="5FAD6938" w:rsidR="00FD2302" w:rsidRPr="0017346D" w:rsidRDefault="00FD2302" w:rsidP="00FB1931">
            <w:pPr>
              <w:pStyle w:val="Inne0"/>
              <w:spacing w:after="0"/>
              <w:jc w:val="center"/>
              <w:rPr>
                <w:b/>
                <w:bCs/>
              </w:rPr>
            </w:pPr>
            <w:r w:rsidRPr="0017346D">
              <w:rPr>
                <w:b/>
                <w:bCs/>
              </w:rPr>
              <w:t>10 098 rbg.</w:t>
            </w:r>
          </w:p>
        </w:tc>
        <w:tc>
          <w:tcPr>
            <w:tcW w:w="2500" w:type="dxa"/>
            <w:tcBorders>
              <w:top w:val="single" w:sz="4" w:space="0" w:color="000001"/>
              <w:left w:val="single" w:sz="4" w:space="0" w:color="000001"/>
              <w:bottom w:val="single" w:sz="4" w:space="0" w:color="000001"/>
              <w:right w:val="single" w:sz="4" w:space="0" w:color="000001"/>
              <w:tl2br w:val="single" w:sz="4" w:space="0" w:color="auto"/>
            </w:tcBorders>
            <w:shd w:val="clear" w:color="auto" w:fill="FFFFFF"/>
            <w:tcMar>
              <w:top w:w="0" w:type="dxa"/>
              <w:left w:w="0" w:type="dxa"/>
              <w:bottom w:w="0" w:type="dxa"/>
              <w:right w:w="10" w:type="dxa"/>
            </w:tcMar>
            <w:vAlign w:val="center"/>
          </w:tcPr>
          <w:p w14:paraId="594374C7" w14:textId="77777777" w:rsidR="00FD2302" w:rsidRDefault="00FD2302" w:rsidP="00FB1931">
            <w:pPr>
              <w:pStyle w:val="Inne0"/>
              <w:snapToGrid w:val="0"/>
              <w:spacing w:after="0"/>
              <w:jc w:val="center"/>
            </w:pPr>
          </w:p>
        </w:tc>
      </w:tr>
    </w:tbl>
    <w:p w14:paraId="2DCA3A63" w14:textId="77777777" w:rsidR="00FD2302" w:rsidRDefault="00D61108" w:rsidP="009166AF">
      <w:pPr>
        <w:keepNext/>
        <w:keepLines/>
        <w:suppressAutoHyphens/>
        <w:spacing w:after="740" w:line="240" w:lineRule="auto"/>
        <w:rPr>
          <w:rFonts w:ascii="Calibri" w:eastAsia="Lucida Sans Unicode" w:hAnsi="Calibri" w:cs="Times New Roman"/>
          <w:b/>
          <w:i/>
          <w:iCs/>
          <w:szCs w:val="24"/>
          <w:lang w:eastAsia="hi-IN" w:bidi="hi-IN"/>
        </w:rPr>
      </w:pPr>
      <w:r w:rsidRPr="00D61108">
        <w:rPr>
          <w:rFonts w:ascii="Times New Roman" w:eastAsia="Lucida Sans Unicode" w:hAnsi="Times New Roman" w:cs="Times New Roman"/>
          <w:b/>
          <w:i/>
          <w:iCs/>
          <w:kern w:val="1"/>
          <w:sz w:val="24"/>
          <w:szCs w:val="24"/>
          <w:lang w:eastAsia="hi-IN" w:bidi="hi-IN"/>
        </w:rPr>
        <w:t xml:space="preserve"> </w:t>
      </w:r>
      <w:r w:rsidRPr="00D61108">
        <w:rPr>
          <w:rFonts w:ascii="Calibri" w:eastAsia="Lucida Sans Unicode" w:hAnsi="Calibri" w:cs="Times New Roman"/>
          <w:b/>
          <w:i/>
          <w:iCs/>
          <w:szCs w:val="24"/>
          <w:lang w:eastAsia="hi-IN" w:bidi="hi-IN"/>
        </w:rPr>
        <w:t xml:space="preserve">                               </w:t>
      </w:r>
    </w:p>
    <w:p w14:paraId="2A4923AA" w14:textId="77777777" w:rsidR="009166AF" w:rsidRPr="00D61108" w:rsidRDefault="009166AF" w:rsidP="009166AF">
      <w:pPr>
        <w:keepNext/>
        <w:keepLines/>
        <w:suppressAutoHyphens/>
        <w:spacing w:after="740" w:line="240" w:lineRule="auto"/>
        <w:rPr>
          <w:rFonts w:ascii="Calibri" w:eastAsia="Lucida Sans Unicode" w:hAnsi="Calibri" w:cs="Times New Roman"/>
          <w:b/>
          <w:i/>
          <w:iCs/>
          <w:szCs w:val="24"/>
          <w:lang w:eastAsia="hi-IN" w:bidi="hi-IN"/>
        </w:rPr>
      </w:pPr>
    </w:p>
    <w:p w14:paraId="2C7B93DC" w14:textId="77777777" w:rsidR="00D61108" w:rsidRPr="00D61108" w:rsidRDefault="00D61108" w:rsidP="00D61108">
      <w:pPr>
        <w:suppressAutoHyphens/>
        <w:spacing w:line="240" w:lineRule="auto"/>
        <w:rPr>
          <w:rFonts w:ascii="Liberation Serif" w:eastAsia="Lucida Sans Unicode" w:hAnsi="Liberation Serif" w:cs="Mangal"/>
          <w:kern w:val="1"/>
          <w:sz w:val="24"/>
          <w:szCs w:val="24"/>
          <w:lang w:eastAsia="hi-IN" w:bidi="hi-IN"/>
        </w:rPr>
        <w:sectPr w:rsidR="00D61108" w:rsidRPr="00D61108" w:rsidSect="003A0B12">
          <w:pgSz w:w="16838" w:h="11906" w:orient="landscape"/>
          <w:pgMar w:top="1298" w:right="1004" w:bottom="556" w:left="544" w:header="0" w:footer="6" w:gutter="0"/>
          <w:cols w:space="708"/>
          <w:formProt w:val="0"/>
        </w:sectPr>
      </w:pPr>
    </w:p>
    <w:p w14:paraId="1BE41E04" w14:textId="77777777" w:rsidR="00D61108" w:rsidRPr="00D61108" w:rsidRDefault="00D61108" w:rsidP="00D61108">
      <w:pPr>
        <w:suppressAutoHyphens/>
        <w:spacing w:after="260" w:line="240" w:lineRule="auto"/>
        <w:ind w:left="5664"/>
        <w:rPr>
          <w:rFonts w:ascii="Times New Roman" w:eastAsia="Lucida Sans Unicode" w:hAnsi="Times New Roman" w:cs="Times New Roman"/>
          <w:b/>
          <w:i/>
          <w:kern w:val="1"/>
          <w:sz w:val="24"/>
          <w:szCs w:val="24"/>
          <w:lang w:eastAsia="hi-IN" w:bidi="hi-IN"/>
        </w:rPr>
      </w:pPr>
      <w:r w:rsidRPr="00D61108">
        <w:rPr>
          <w:rFonts w:ascii="Times New Roman" w:eastAsia="Lucida Sans Unicode" w:hAnsi="Times New Roman" w:cs="Times New Roman"/>
          <w:b/>
          <w:i/>
          <w:kern w:val="1"/>
          <w:sz w:val="24"/>
          <w:szCs w:val="24"/>
          <w:lang w:eastAsia="hi-IN" w:bidi="hi-IN"/>
        </w:rPr>
        <w:lastRenderedPageBreak/>
        <w:t>Załącznik nr 2.2 Protokół kontroli</w:t>
      </w:r>
    </w:p>
    <w:p w14:paraId="196030AF" w14:textId="77777777" w:rsidR="00D61108" w:rsidRPr="00D61108" w:rsidRDefault="00D61108" w:rsidP="00D61108">
      <w:pPr>
        <w:keepNext/>
        <w:keepLines/>
        <w:suppressAutoHyphens/>
        <w:spacing w:after="260" w:line="240" w:lineRule="auto"/>
        <w:ind w:left="1560"/>
        <w:jc w:val="center"/>
        <w:rPr>
          <w:rFonts w:ascii="Liberation Serif" w:eastAsia="Lucida Sans Unicode" w:hAnsi="Liberation Serif" w:cs="Mangal"/>
          <w:b/>
          <w:kern w:val="1"/>
          <w:sz w:val="24"/>
          <w:szCs w:val="24"/>
          <w:lang w:eastAsia="hi-IN" w:bidi="hi-IN"/>
        </w:rPr>
      </w:pPr>
      <w:r w:rsidRPr="00D61108">
        <w:rPr>
          <w:rFonts w:ascii="Liberation Serif" w:eastAsia="Lucida Sans Unicode" w:hAnsi="Liberation Serif" w:cs="Mangal"/>
          <w:b/>
          <w:kern w:val="1"/>
          <w:sz w:val="24"/>
          <w:szCs w:val="24"/>
          <w:lang w:eastAsia="hi-IN" w:bidi="hi-IN"/>
        </w:rPr>
        <w:t>PROTOKÓŁ KONTROLI WYKONANIA USŁUGI UTRZYMANIA CZYSTOŚCI</w:t>
      </w:r>
    </w:p>
    <w:p w14:paraId="1A386A04" w14:textId="77777777" w:rsidR="00D61108" w:rsidRPr="00D61108" w:rsidRDefault="00D61108" w:rsidP="00D61108">
      <w:pPr>
        <w:tabs>
          <w:tab w:val="left" w:leader="dot" w:pos="6622"/>
        </w:tabs>
        <w:spacing w:after="260" w:line="240" w:lineRule="auto"/>
        <w:jc w:val="both"/>
        <w:rPr>
          <w:rFonts w:ascii="Times New Roman" w:eastAsia="Times New Roman" w:hAnsi="Times New Roman" w:cs="Times New Roman"/>
          <w:b/>
        </w:rPr>
      </w:pPr>
      <w:r w:rsidRPr="00D61108">
        <w:rPr>
          <w:rFonts w:ascii="Times New Roman" w:eastAsia="Times New Roman" w:hAnsi="Times New Roman" w:cs="Times New Roman"/>
          <w:b/>
        </w:rPr>
        <w:t>Nazwa komórki organizacyjnej:………………………………...</w:t>
      </w:r>
    </w:p>
    <w:p w14:paraId="0147D706"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b/>
        </w:rPr>
      </w:pPr>
      <w:r w:rsidRPr="00D61108">
        <w:rPr>
          <w:rFonts w:ascii="Times New Roman" w:eastAsia="Times New Roman" w:hAnsi="Times New Roman" w:cs="Times New Roman"/>
          <w:b/>
        </w:rPr>
        <w:t>Data przeprowadzenia kontroli:………………………………..</w:t>
      </w:r>
    </w:p>
    <w:p w14:paraId="3C10C42B" w14:textId="77777777" w:rsidR="00D61108" w:rsidRPr="00D61108" w:rsidRDefault="00D61108" w:rsidP="00D61108">
      <w:pPr>
        <w:tabs>
          <w:tab w:val="left" w:leader="dot" w:pos="5702"/>
        </w:tabs>
        <w:spacing w:line="240" w:lineRule="auto"/>
        <w:jc w:val="both"/>
        <w:rPr>
          <w:b/>
          <w:bCs/>
        </w:rPr>
      </w:pPr>
    </w:p>
    <w:tbl>
      <w:tblPr>
        <w:tblW w:w="9749"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068"/>
        <w:gridCol w:w="1116"/>
        <w:gridCol w:w="1109"/>
        <w:gridCol w:w="1404"/>
        <w:gridCol w:w="1052"/>
      </w:tblGrid>
      <w:tr w:rsidR="00D61108" w:rsidRPr="00D61108" w14:paraId="0288A912" w14:textId="77777777" w:rsidTr="00ED61E4">
        <w:trPr>
          <w:trHeight w:hRule="exact" w:val="338"/>
          <w:jc w:val="center"/>
        </w:trPr>
        <w:tc>
          <w:tcPr>
            <w:tcW w:w="5068" w:type="dxa"/>
            <w:vMerge w:val="restart"/>
            <w:tcBorders>
              <w:top w:val="single" w:sz="4" w:space="0" w:color="00000A"/>
              <w:left w:val="single" w:sz="4" w:space="0" w:color="00000A"/>
            </w:tcBorders>
            <w:shd w:val="clear" w:color="auto" w:fill="FFFFFF"/>
            <w:tcMar>
              <w:left w:w="5" w:type="dxa"/>
            </w:tcMar>
            <w:vAlign w:val="center"/>
          </w:tcPr>
          <w:p w14:paraId="6A4267EE"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Miejsce kontroli czystości</w:t>
            </w:r>
          </w:p>
        </w:tc>
        <w:tc>
          <w:tcPr>
            <w:tcW w:w="4681" w:type="dxa"/>
            <w:gridSpan w:val="4"/>
            <w:tcBorders>
              <w:top w:val="single" w:sz="4" w:space="0" w:color="00000A"/>
              <w:left w:val="single" w:sz="4" w:space="0" w:color="00000A"/>
              <w:right w:val="single" w:sz="4" w:space="0" w:color="00000A"/>
            </w:tcBorders>
            <w:shd w:val="clear" w:color="auto" w:fill="FFFFFF"/>
            <w:tcMar>
              <w:left w:w="5" w:type="dxa"/>
            </w:tcMar>
            <w:vAlign w:val="bottom"/>
          </w:tcPr>
          <w:p w14:paraId="109A179D"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Punktacja</w:t>
            </w:r>
          </w:p>
        </w:tc>
      </w:tr>
      <w:tr w:rsidR="00D61108" w:rsidRPr="00D61108" w14:paraId="09FC8B66" w14:textId="77777777" w:rsidTr="00ED61E4">
        <w:trPr>
          <w:trHeight w:hRule="exact" w:val="1361"/>
          <w:jc w:val="center"/>
        </w:trPr>
        <w:tc>
          <w:tcPr>
            <w:tcW w:w="5068" w:type="dxa"/>
            <w:vMerge/>
            <w:tcBorders>
              <w:left w:val="single" w:sz="4" w:space="0" w:color="00000A"/>
            </w:tcBorders>
            <w:shd w:val="clear" w:color="auto" w:fill="FFFFFF"/>
            <w:tcMar>
              <w:left w:w="5" w:type="dxa"/>
            </w:tcMar>
            <w:vAlign w:val="center"/>
          </w:tcPr>
          <w:p w14:paraId="4FCAD282" w14:textId="77777777" w:rsidR="00D61108" w:rsidRPr="00D61108" w:rsidRDefault="00D61108" w:rsidP="00D61108">
            <w:pPr>
              <w:spacing w:line="240" w:lineRule="auto"/>
              <w:rPr>
                <w:rFonts w:ascii="Times New Roman" w:eastAsia="Times New Roman" w:hAnsi="Times New Roman" w:cs="Times New Roman"/>
                <w:sz w:val="24"/>
                <w:szCs w:val="20"/>
              </w:rPr>
            </w:pPr>
          </w:p>
        </w:tc>
        <w:tc>
          <w:tcPr>
            <w:tcW w:w="1116" w:type="dxa"/>
            <w:tcBorders>
              <w:top w:val="single" w:sz="4" w:space="0" w:color="00000A"/>
              <w:left w:val="single" w:sz="4" w:space="0" w:color="00000A"/>
            </w:tcBorders>
            <w:shd w:val="clear" w:color="auto" w:fill="FFFFFF"/>
            <w:tcMar>
              <w:left w:w="5" w:type="dxa"/>
            </w:tcMar>
            <w:vAlign w:val="bottom"/>
          </w:tcPr>
          <w:p w14:paraId="32FA9D32"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TAK</w:t>
            </w:r>
          </w:p>
          <w:p w14:paraId="536D5B15"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(czyste)</w:t>
            </w:r>
          </w:p>
          <w:p w14:paraId="254C1F41"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1pkt</w:t>
            </w:r>
          </w:p>
        </w:tc>
        <w:tc>
          <w:tcPr>
            <w:tcW w:w="1109" w:type="dxa"/>
            <w:tcBorders>
              <w:top w:val="single" w:sz="4" w:space="0" w:color="00000A"/>
              <w:left w:val="single" w:sz="4" w:space="0" w:color="00000A"/>
            </w:tcBorders>
            <w:shd w:val="clear" w:color="auto" w:fill="FFFFFF"/>
            <w:tcMar>
              <w:left w:w="5" w:type="dxa"/>
            </w:tcMar>
            <w:vAlign w:val="bottom"/>
          </w:tcPr>
          <w:p w14:paraId="7457C64B"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NIE</w:t>
            </w:r>
          </w:p>
          <w:p w14:paraId="665F2899"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(brudne)</w:t>
            </w:r>
          </w:p>
          <w:p w14:paraId="6BA57170"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0 pkt</w:t>
            </w:r>
          </w:p>
        </w:tc>
        <w:tc>
          <w:tcPr>
            <w:tcW w:w="1404" w:type="dxa"/>
            <w:tcBorders>
              <w:top w:val="single" w:sz="4" w:space="0" w:color="00000A"/>
              <w:left w:val="single" w:sz="4" w:space="0" w:color="00000A"/>
            </w:tcBorders>
            <w:shd w:val="clear" w:color="auto" w:fill="FFFFFF"/>
            <w:tcMar>
              <w:left w:w="5" w:type="dxa"/>
            </w:tcMar>
          </w:tcPr>
          <w:p w14:paraId="44FDB931" w14:textId="77777777" w:rsidR="00D61108" w:rsidRPr="00D61108" w:rsidRDefault="00D61108" w:rsidP="00D61108">
            <w:pPr>
              <w:spacing w:after="260"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ND</w:t>
            </w:r>
          </w:p>
          <w:p w14:paraId="54B66F08"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b/>
                <w:bCs/>
              </w:rPr>
              <w:t>(nie dotyczy)</w:t>
            </w:r>
          </w:p>
        </w:tc>
        <w:tc>
          <w:tcPr>
            <w:tcW w:w="1052" w:type="dxa"/>
            <w:tcBorders>
              <w:top w:val="single" w:sz="4" w:space="0" w:color="00000A"/>
              <w:left w:val="single" w:sz="4" w:space="0" w:color="00000A"/>
              <w:right w:val="single" w:sz="4" w:space="0" w:color="00000A"/>
            </w:tcBorders>
            <w:shd w:val="clear" w:color="auto" w:fill="FFFFFF"/>
            <w:tcMar>
              <w:left w:w="5" w:type="dxa"/>
            </w:tcMar>
            <w:vAlign w:val="center"/>
          </w:tcPr>
          <w:p w14:paraId="75CE64C3" w14:textId="77777777" w:rsidR="00D61108" w:rsidRPr="00D61108" w:rsidRDefault="00D61108" w:rsidP="00D61108">
            <w:pPr>
              <w:spacing w:line="240" w:lineRule="auto"/>
              <w:jc w:val="center"/>
              <w:rPr>
                <w:rFonts w:ascii="Times New Roman" w:eastAsia="Times New Roman" w:hAnsi="Times New Roman" w:cs="Times New Roman"/>
              </w:rPr>
            </w:pPr>
            <w:r w:rsidRPr="00D61108">
              <w:rPr>
                <w:rFonts w:ascii="Times New Roman" w:eastAsia="Times New Roman" w:hAnsi="Times New Roman" w:cs="Times New Roman"/>
                <w:b/>
                <w:bCs/>
              </w:rPr>
              <w:t>Uwagi</w:t>
            </w:r>
          </w:p>
        </w:tc>
      </w:tr>
      <w:tr w:rsidR="00D61108" w:rsidRPr="00D61108" w14:paraId="176A7DD5" w14:textId="77777777" w:rsidTr="00ED61E4">
        <w:trPr>
          <w:trHeight w:hRule="exact" w:val="565"/>
          <w:jc w:val="center"/>
        </w:trPr>
        <w:tc>
          <w:tcPr>
            <w:tcW w:w="5068" w:type="dxa"/>
            <w:tcBorders>
              <w:top w:val="single" w:sz="4" w:space="0" w:color="00000A"/>
              <w:left w:val="single" w:sz="4" w:space="0" w:color="00000A"/>
            </w:tcBorders>
            <w:shd w:val="clear" w:color="auto" w:fill="FFFFFF"/>
            <w:tcMar>
              <w:left w:w="5" w:type="dxa"/>
            </w:tcMar>
            <w:vAlign w:val="bottom"/>
          </w:tcPr>
          <w:p w14:paraId="387C739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Szaty lekarskie, szatki, stoły, stoliki, stojaki, fotele, łóżka, wózki do przewożenia chorych</w:t>
            </w:r>
          </w:p>
        </w:tc>
        <w:tc>
          <w:tcPr>
            <w:tcW w:w="1116" w:type="dxa"/>
            <w:tcBorders>
              <w:top w:val="single" w:sz="4" w:space="0" w:color="00000A"/>
              <w:left w:val="single" w:sz="4" w:space="0" w:color="00000A"/>
            </w:tcBorders>
            <w:shd w:val="clear" w:color="auto" w:fill="FFFFFF"/>
            <w:tcMar>
              <w:left w:w="5" w:type="dxa"/>
            </w:tcMar>
          </w:tcPr>
          <w:p w14:paraId="196B2FCA"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0151A3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49CAFC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0A0FB39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4655BAC8"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6B6A082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Zewnętrzne powierzchnie mebli</w:t>
            </w:r>
          </w:p>
        </w:tc>
        <w:tc>
          <w:tcPr>
            <w:tcW w:w="1116" w:type="dxa"/>
            <w:tcBorders>
              <w:top w:val="single" w:sz="4" w:space="0" w:color="00000A"/>
              <w:left w:val="single" w:sz="4" w:space="0" w:color="00000A"/>
            </w:tcBorders>
            <w:shd w:val="clear" w:color="auto" w:fill="FFFFFF"/>
            <w:tcMar>
              <w:left w:w="5" w:type="dxa"/>
            </w:tcMar>
          </w:tcPr>
          <w:p w14:paraId="5DC7ADB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0600E8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01A7B6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62FE06B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37596539"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1EB6BFD"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Lodówka, kuchenka mikrofalowa</w:t>
            </w:r>
          </w:p>
        </w:tc>
        <w:tc>
          <w:tcPr>
            <w:tcW w:w="1116" w:type="dxa"/>
            <w:tcBorders>
              <w:top w:val="single" w:sz="4" w:space="0" w:color="00000A"/>
              <w:left w:val="single" w:sz="4" w:space="0" w:color="00000A"/>
            </w:tcBorders>
            <w:shd w:val="clear" w:color="auto" w:fill="FFFFFF"/>
            <w:tcMar>
              <w:left w:w="5" w:type="dxa"/>
            </w:tcMar>
          </w:tcPr>
          <w:p w14:paraId="1F9AA0E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0A1A94A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8C5BE5C"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15249449"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7D1E432"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7B8D181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Grzejniki, parapety, okna</w:t>
            </w:r>
          </w:p>
        </w:tc>
        <w:tc>
          <w:tcPr>
            <w:tcW w:w="1116" w:type="dxa"/>
            <w:tcBorders>
              <w:top w:val="single" w:sz="4" w:space="0" w:color="00000A"/>
              <w:left w:val="single" w:sz="4" w:space="0" w:color="00000A"/>
            </w:tcBorders>
            <w:shd w:val="clear" w:color="auto" w:fill="FFFFFF"/>
            <w:tcMar>
              <w:left w:w="5" w:type="dxa"/>
            </w:tcMar>
          </w:tcPr>
          <w:p w14:paraId="6EE2292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7550E41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B4AAE4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3B0DB47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7E517417"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tcPr>
          <w:p w14:paraId="6A2C2243"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Ściany, podłogi, listwy odbojowe</w:t>
            </w:r>
          </w:p>
        </w:tc>
        <w:tc>
          <w:tcPr>
            <w:tcW w:w="1116" w:type="dxa"/>
            <w:tcBorders>
              <w:top w:val="single" w:sz="4" w:space="0" w:color="00000A"/>
              <w:left w:val="single" w:sz="4" w:space="0" w:color="00000A"/>
            </w:tcBorders>
            <w:shd w:val="clear" w:color="auto" w:fill="FFFFFF"/>
            <w:tcMar>
              <w:left w:w="5" w:type="dxa"/>
            </w:tcMar>
          </w:tcPr>
          <w:p w14:paraId="3A2B44D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8FD10E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F7D254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F0B448B"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39303E9F"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15DF904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Drzwi, klamki, futryny, panele, wyłączniki światła</w:t>
            </w:r>
          </w:p>
        </w:tc>
        <w:tc>
          <w:tcPr>
            <w:tcW w:w="1116" w:type="dxa"/>
            <w:tcBorders>
              <w:top w:val="single" w:sz="4" w:space="0" w:color="00000A"/>
              <w:left w:val="single" w:sz="4" w:space="0" w:color="00000A"/>
            </w:tcBorders>
            <w:shd w:val="clear" w:color="auto" w:fill="FFFFFF"/>
            <w:tcMar>
              <w:left w:w="5" w:type="dxa"/>
            </w:tcMar>
          </w:tcPr>
          <w:p w14:paraId="3CAE488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0522773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643FD4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95767A7"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F7CED60" w14:textId="77777777" w:rsidTr="00ED61E4">
        <w:trPr>
          <w:trHeight w:hRule="exact" w:val="558"/>
          <w:jc w:val="center"/>
        </w:trPr>
        <w:tc>
          <w:tcPr>
            <w:tcW w:w="5068" w:type="dxa"/>
            <w:tcBorders>
              <w:top w:val="single" w:sz="4" w:space="0" w:color="00000A"/>
              <w:left w:val="single" w:sz="4" w:space="0" w:color="00000A"/>
            </w:tcBorders>
            <w:shd w:val="clear" w:color="auto" w:fill="FFFFFF"/>
            <w:tcMar>
              <w:left w:w="5" w:type="dxa"/>
            </w:tcMar>
            <w:vAlign w:val="bottom"/>
          </w:tcPr>
          <w:p w14:paraId="0ADF2225"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Umywalki, baterie, sedesy, pisuary, deski klozetowe, kabina prysznicowa, lustra, glazura</w:t>
            </w:r>
          </w:p>
        </w:tc>
        <w:tc>
          <w:tcPr>
            <w:tcW w:w="1116" w:type="dxa"/>
            <w:tcBorders>
              <w:top w:val="single" w:sz="4" w:space="0" w:color="00000A"/>
              <w:left w:val="single" w:sz="4" w:space="0" w:color="00000A"/>
            </w:tcBorders>
            <w:shd w:val="clear" w:color="auto" w:fill="FFFFFF"/>
            <w:tcMar>
              <w:left w:w="5" w:type="dxa"/>
            </w:tcMar>
          </w:tcPr>
          <w:p w14:paraId="2D2DAAC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BFC624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2C528E5D"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762C6072"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F2ED656"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16AB4E60"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Pojemniki na mydło, płyn dezynfekcyjny</w:t>
            </w:r>
          </w:p>
        </w:tc>
        <w:tc>
          <w:tcPr>
            <w:tcW w:w="1116" w:type="dxa"/>
            <w:tcBorders>
              <w:top w:val="single" w:sz="4" w:space="0" w:color="00000A"/>
              <w:left w:val="single" w:sz="4" w:space="0" w:color="00000A"/>
            </w:tcBorders>
            <w:shd w:val="clear" w:color="auto" w:fill="FFFFFF"/>
            <w:tcMar>
              <w:left w:w="5" w:type="dxa"/>
            </w:tcMar>
          </w:tcPr>
          <w:p w14:paraId="44EA6BD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70376B45"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91B2C4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27F7817"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4D0D44B"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32E15BC3"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Powierzchnie lamp oświetleniowych</w:t>
            </w:r>
          </w:p>
        </w:tc>
        <w:tc>
          <w:tcPr>
            <w:tcW w:w="1116" w:type="dxa"/>
            <w:tcBorders>
              <w:top w:val="single" w:sz="4" w:space="0" w:color="00000A"/>
              <w:left w:val="single" w:sz="4" w:space="0" w:color="00000A"/>
            </w:tcBorders>
            <w:shd w:val="clear" w:color="auto" w:fill="FFFFFF"/>
            <w:tcMar>
              <w:left w:w="5" w:type="dxa"/>
            </w:tcMar>
          </w:tcPr>
          <w:p w14:paraId="0A8A1C5D"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6F6ECB1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0871164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756F95C0"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6487DF51"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A6D30AA"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Powierzchnie klimatyzatorów, kratek i wywietrzników</w:t>
            </w:r>
          </w:p>
        </w:tc>
        <w:tc>
          <w:tcPr>
            <w:tcW w:w="1116" w:type="dxa"/>
            <w:tcBorders>
              <w:top w:val="single" w:sz="4" w:space="0" w:color="00000A"/>
              <w:left w:val="single" w:sz="4" w:space="0" w:color="00000A"/>
            </w:tcBorders>
            <w:shd w:val="clear" w:color="auto" w:fill="FFFFFF"/>
            <w:tcMar>
              <w:left w:w="5" w:type="dxa"/>
            </w:tcMar>
          </w:tcPr>
          <w:p w14:paraId="79F0C76A"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51F2FA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38742D8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5C026FCC"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37D60B3"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4B8F0A1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Stelaże, kosze na odpady wyłożone workiem foliowym</w:t>
            </w:r>
          </w:p>
        </w:tc>
        <w:tc>
          <w:tcPr>
            <w:tcW w:w="1116" w:type="dxa"/>
            <w:tcBorders>
              <w:top w:val="single" w:sz="4" w:space="0" w:color="00000A"/>
              <w:left w:val="single" w:sz="4" w:space="0" w:color="00000A"/>
            </w:tcBorders>
            <w:shd w:val="clear" w:color="auto" w:fill="FFFFFF"/>
            <w:tcMar>
              <w:left w:w="5" w:type="dxa"/>
            </w:tcMar>
          </w:tcPr>
          <w:p w14:paraId="4982916F"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311225F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2046677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7FD178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B7917E0" w14:textId="77777777" w:rsidTr="00ED61E4">
        <w:trPr>
          <w:trHeight w:hRule="exact" w:val="1343"/>
          <w:jc w:val="center"/>
        </w:trPr>
        <w:tc>
          <w:tcPr>
            <w:tcW w:w="5068" w:type="dxa"/>
            <w:tcBorders>
              <w:top w:val="single" w:sz="4" w:space="0" w:color="00000A"/>
              <w:left w:val="single" w:sz="4" w:space="0" w:color="00000A"/>
            </w:tcBorders>
            <w:shd w:val="clear" w:color="auto" w:fill="FFFFFF"/>
            <w:tcMar>
              <w:left w:w="5" w:type="dxa"/>
            </w:tcMar>
            <w:vAlign w:val="bottom"/>
          </w:tcPr>
          <w:p w14:paraId="0BF3A320" w14:textId="77777777" w:rsidR="00D61108" w:rsidRPr="00D61108" w:rsidRDefault="00D61108" w:rsidP="00D61108">
            <w:pPr>
              <w:spacing w:after="260" w:line="240" w:lineRule="auto"/>
              <w:rPr>
                <w:rFonts w:ascii="Times New Roman" w:eastAsia="Times New Roman" w:hAnsi="Times New Roman" w:cs="Times New Roman"/>
              </w:rPr>
            </w:pPr>
            <w:r w:rsidRPr="00D61108">
              <w:rPr>
                <w:rFonts w:ascii="Times New Roman" w:eastAsia="Times New Roman" w:hAnsi="Times New Roman" w:cs="Times New Roman"/>
              </w:rPr>
              <w:t>Wózek do sprzątania, wyposażenie, oznakowanie preparatów na wózkach</w:t>
            </w:r>
          </w:p>
          <w:p w14:paraId="1CC5ABEA"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Ilość mopów, ściereczek do małych powierzchni, transport brudnych mopów do prania</w:t>
            </w:r>
          </w:p>
        </w:tc>
        <w:tc>
          <w:tcPr>
            <w:tcW w:w="1116" w:type="dxa"/>
            <w:tcBorders>
              <w:top w:val="single" w:sz="4" w:space="0" w:color="00000A"/>
              <w:left w:val="single" w:sz="4" w:space="0" w:color="00000A"/>
            </w:tcBorders>
            <w:shd w:val="clear" w:color="auto" w:fill="FFFFFF"/>
            <w:tcMar>
              <w:left w:w="5" w:type="dxa"/>
            </w:tcMar>
          </w:tcPr>
          <w:p w14:paraId="6660E6B4"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2E7F782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6B317E88"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64D005BD"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18A4001E"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0F95BBA7"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Ubiór pracownika</w:t>
            </w:r>
          </w:p>
        </w:tc>
        <w:tc>
          <w:tcPr>
            <w:tcW w:w="1116" w:type="dxa"/>
            <w:tcBorders>
              <w:top w:val="single" w:sz="4" w:space="0" w:color="00000A"/>
              <w:left w:val="single" w:sz="4" w:space="0" w:color="00000A"/>
            </w:tcBorders>
            <w:shd w:val="clear" w:color="auto" w:fill="FFFFFF"/>
            <w:tcMar>
              <w:left w:w="5" w:type="dxa"/>
            </w:tcMar>
          </w:tcPr>
          <w:p w14:paraId="7E4CAFE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F04767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4941E61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0024A393"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5DBAE3A9" w14:textId="77777777" w:rsidTr="00ED61E4">
        <w:trPr>
          <w:trHeight w:hRule="exact" w:val="317"/>
          <w:jc w:val="center"/>
        </w:trPr>
        <w:tc>
          <w:tcPr>
            <w:tcW w:w="5068" w:type="dxa"/>
            <w:tcBorders>
              <w:top w:val="single" w:sz="4" w:space="0" w:color="00000A"/>
              <w:left w:val="single" w:sz="4" w:space="0" w:color="00000A"/>
            </w:tcBorders>
            <w:shd w:val="clear" w:color="auto" w:fill="FFFFFF"/>
            <w:tcMar>
              <w:left w:w="5" w:type="dxa"/>
            </w:tcMar>
            <w:vAlign w:val="bottom"/>
          </w:tcPr>
          <w:p w14:paraId="66A53DD6"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Schody, poręcze, barierki, wycieraczki</w:t>
            </w:r>
          </w:p>
        </w:tc>
        <w:tc>
          <w:tcPr>
            <w:tcW w:w="1116" w:type="dxa"/>
            <w:tcBorders>
              <w:top w:val="single" w:sz="4" w:space="0" w:color="00000A"/>
              <w:left w:val="single" w:sz="4" w:space="0" w:color="00000A"/>
            </w:tcBorders>
            <w:shd w:val="clear" w:color="auto" w:fill="FFFFFF"/>
            <w:tcMar>
              <w:left w:w="5" w:type="dxa"/>
            </w:tcMar>
          </w:tcPr>
          <w:p w14:paraId="6C423920"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39672BE"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7DBCAF12"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4A9553C1"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05158EC" w14:textId="77777777" w:rsidTr="00ED61E4">
        <w:trPr>
          <w:trHeight w:hRule="exact" w:val="313"/>
          <w:jc w:val="center"/>
        </w:trPr>
        <w:tc>
          <w:tcPr>
            <w:tcW w:w="5068" w:type="dxa"/>
            <w:tcBorders>
              <w:top w:val="single" w:sz="4" w:space="0" w:color="00000A"/>
              <w:left w:val="single" w:sz="4" w:space="0" w:color="00000A"/>
            </w:tcBorders>
            <w:shd w:val="clear" w:color="auto" w:fill="FFFFFF"/>
            <w:tcMar>
              <w:left w:w="5" w:type="dxa"/>
            </w:tcMar>
            <w:vAlign w:val="bottom"/>
          </w:tcPr>
          <w:p w14:paraId="65BCAE59"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Windy</w:t>
            </w:r>
          </w:p>
        </w:tc>
        <w:tc>
          <w:tcPr>
            <w:tcW w:w="1116" w:type="dxa"/>
            <w:tcBorders>
              <w:top w:val="single" w:sz="4" w:space="0" w:color="00000A"/>
              <w:left w:val="single" w:sz="4" w:space="0" w:color="00000A"/>
            </w:tcBorders>
            <w:shd w:val="clear" w:color="auto" w:fill="FFFFFF"/>
            <w:tcMar>
              <w:left w:w="5" w:type="dxa"/>
            </w:tcMar>
          </w:tcPr>
          <w:p w14:paraId="1279720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5817A33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1DDD9C2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59BC1A7F"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7F87360E" w14:textId="77777777" w:rsidTr="00ED61E4">
        <w:trPr>
          <w:trHeight w:hRule="exact" w:val="310"/>
          <w:jc w:val="center"/>
        </w:trPr>
        <w:tc>
          <w:tcPr>
            <w:tcW w:w="5068" w:type="dxa"/>
            <w:tcBorders>
              <w:top w:val="single" w:sz="4" w:space="0" w:color="00000A"/>
              <w:left w:val="single" w:sz="4" w:space="0" w:color="00000A"/>
            </w:tcBorders>
            <w:shd w:val="clear" w:color="auto" w:fill="FFFFFF"/>
            <w:tcMar>
              <w:left w:w="5" w:type="dxa"/>
            </w:tcMar>
            <w:vAlign w:val="bottom"/>
          </w:tcPr>
          <w:p w14:paraId="6BCD26F4"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rPr>
              <w:t>Komputery, monitory, meble biurowe</w:t>
            </w:r>
          </w:p>
        </w:tc>
        <w:tc>
          <w:tcPr>
            <w:tcW w:w="1116" w:type="dxa"/>
            <w:tcBorders>
              <w:top w:val="single" w:sz="4" w:space="0" w:color="00000A"/>
              <w:left w:val="single" w:sz="4" w:space="0" w:color="00000A"/>
            </w:tcBorders>
            <w:shd w:val="clear" w:color="auto" w:fill="FFFFFF"/>
            <w:tcMar>
              <w:left w:w="5" w:type="dxa"/>
            </w:tcMar>
          </w:tcPr>
          <w:p w14:paraId="385C5AF3"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tcBorders>
            <w:shd w:val="clear" w:color="auto" w:fill="FFFFFF"/>
            <w:tcMar>
              <w:left w:w="5" w:type="dxa"/>
            </w:tcMar>
          </w:tcPr>
          <w:p w14:paraId="4A19DCF1"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404" w:type="dxa"/>
            <w:tcBorders>
              <w:top w:val="single" w:sz="4" w:space="0" w:color="00000A"/>
              <w:left w:val="single" w:sz="4" w:space="0" w:color="00000A"/>
            </w:tcBorders>
            <w:shd w:val="clear" w:color="auto" w:fill="FFFFFF"/>
            <w:tcMar>
              <w:left w:w="5" w:type="dxa"/>
            </w:tcMar>
          </w:tcPr>
          <w:p w14:paraId="5D3DDA0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052" w:type="dxa"/>
            <w:tcBorders>
              <w:top w:val="single" w:sz="4" w:space="0" w:color="00000A"/>
              <w:left w:val="single" w:sz="4" w:space="0" w:color="00000A"/>
              <w:right w:val="single" w:sz="4" w:space="0" w:color="00000A"/>
            </w:tcBorders>
            <w:shd w:val="clear" w:color="auto" w:fill="FFFFFF"/>
            <w:tcMar>
              <w:left w:w="5" w:type="dxa"/>
            </w:tcMar>
          </w:tcPr>
          <w:p w14:paraId="28E1F52B" w14:textId="77777777" w:rsidR="00D61108" w:rsidRPr="00D61108" w:rsidRDefault="00D61108" w:rsidP="00D61108">
            <w:pPr>
              <w:spacing w:line="240" w:lineRule="auto"/>
              <w:rPr>
                <w:rFonts w:ascii="Times New Roman" w:eastAsia="Times New Roman" w:hAnsi="Times New Roman" w:cs="Times New Roman"/>
                <w:sz w:val="10"/>
                <w:szCs w:val="10"/>
              </w:rPr>
            </w:pPr>
          </w:p>
        </w:tc>
      </w:tr>
      <w:tr w:rsidR="00D61108" w:rsidRPr="00D61108" w14:paraId="2D8C5DA3" w14:textId="77777777" w:rsidTr="00ED61E4">
        <w:trPr>
          <w:trHeight w:hRule="exact" w:val="331"/>
          <w:jc w:val="center"/>
        </w:trPr>
        <w:tc>
          <w:tcPr>
            <w:tcW w:w="5068" w:type="dxa"/>
            <w:tcBorders>
              <w:top w:val="single" w:sz="4" w:space="0" w:color="00000A"/>
              <w:left w:val="single" w:sz="4" w:space="0" w:color="00000A"/>
              <w:bottom w:val="single" w:sz="4" w:space="0" w:color="00000A"/>
            </w:tcBorders>
            <w:shd w:val="clear" w:color="auto" w:fill="FFFFFF"/>
            <w:tcMar>
              <w:left w:w="5" w:type="dxa"/>
            </w:tcMar>
            <w:vAlign w:val="bottom"/>
          </w:tcPr>
          <w:p w14:paraId="0131A336" w14:textId="77777777" w:rsidR="00D61108" w:rsidRPr="00D61108" w:rsidRDefault="00D61108" w:rsidP="00D61108">
            <w:pPr>
              <w:spacing w:line="240" w:lineRule="auto"/>
              <w:rPr>
                <w:rFonts w:ascii="Times New Roman" w:eastAsia="Times New Roman" w:hAnsi="Times New Roman" w:cs="Times New Roman"/>
              </w:rPr>
            </w:pPr>
            <w:r w:rsidRPr="00D61108">
              <w:rPr>
                <w:rFonts w:ascii="Times New Roman" w:eastAsia="Times New Roman" w:hAnsi="Times New Roman" w:cs="Times New Roman"/>
                <w:b/>
                <w:bCs/>
              </w:rPr>
              <w:t>Liczba uzyskanych punktów</w:t>
            </w:r>
          </w:p>
        </w:tc>
        <w:tc>
          <w:tcPr>
            <w:tcW w:w="1116" w:type="dxa"/>
            <w:tcBorders>
              <w:top w:val="single" w:sz="4" w:space="0" w:color="00000A"/>
              <w:left w:val="single" w:sz="4" w:space="0" w:color="00000A"/>
              <w:bottom w:val="single" w:sz="4" w:space="0" w:color="00000A"/>
            </w:tcBorders>
            <w:shd w:val="clear" w:color="auto" w:fill="FFFFFF"/>
            <w:tcMar>
              <w:left w:w="5" w:type="dxa"/>
            </w:tcMar>
          </w:tcPr>
          <w:p w14:paraId="684F0649"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1109" w:type="dxa"/>
            <w:tcBorders>
              <w:top w:val="single" w:sz="4" w:space="0" w:color="00000A"/>
              <w:left w:val="single" w:sz="4" w:space="0" w:color="00000A"/>
              <w:bottom w:val="single" w:sz="4" w:space="0" w:color="00000A"/>
            </w:tcBorders>
            <w:shd w:val="clear" w:color="auto" w:fill="FFFFFF"/>
            <w:tcMar>
              <w:left w:w="5" w:type="dxa"/>
            </w:tcMar>
          </w:tcPr>
          <w:p w14:paraId="3AB11D26" w14:textId="77777777" w:rsidR="00D61108" w:rsidRPr="00D61108" w:rsidRDefault="00D61108" w:rsidP="00D61108">
            <w:pPr>
              <w:spacing w:line="240" w:lineRule="auto"/>
              <w:rPr>
                <w:rFonts w:ascii="Times New Roman" w:eastAsia="Times New Roman" w:hAnsi="Times New Roman" w:cs="Times New Roman"/>
                <w:sz w:val="10"/>
                <w:szCs w:val="10"/>
              </w:rPr>
            </w:pPr>
          </w:p>
        </w:tc>
        <w:tc>
          <w:tcPr>
            <w:tcW w:w="245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37B81F0F" w14:textId="77777777" w:rsidR="00D61108" w:rsidRPr="00D61108" w:rsidRDefault="00D61108" w:rsidP="00D61108">
            <w:pPr>
              <w:spacing w:line="240" w:lineRule="auto"/>
              <w:rPr>
                <w:rFonts w:ascii="Times New Roman" w:eastAsia="Times New Roman" w:hAnsi="Times New Roman" w:cs="Times New Roman"/>
                <w:sz w:val="10"/>
                <w:szCs w:val="10"/>
              </w:rPr>
            </w:pPr>
          </w:p>
        </w:tc>
      </w:tr>
    </w:tbl>
    <w:p w14:paraId="7CF11239" w14:textId="77777777" w:rsidR="00D61108" w:rsidRPr="00D61108" w:rsidRDefault="00D61108" w:rsidP="00D61108">
      <w:pPr>
        <w:spacing w:after="246" w:line="14" w:lineRule="exact"/>
        <w:rPr>
          <w:rFonts w:ascii="Times New Roman" w:eastAsia="Times New Roman" w:hAnsi="Times New Roman" w:cs="Times New Roman"/>
          <w:sz w:val="24"/>
          <w:szCs w:val="20"/>
        </w:rPr>
      </w:pPr>
    </w:p>
    <w:p w14:paraId="47551702" w14:textId="77777777" w:rsidR="00D61108" w:rsidRPr="00D61108" w:rsidRDefault="00D61108" w:rsidP="00D61108">
      <w:pPr>
        <w:spacing w:after="260" w:line="240" w:lineRule="auto"/>
        <w:ind w:left="900" w:firstLine="20"/>
        <w:jc w:val="both"/>
        <w:rPr>
          <w:rFonts w:ascii="Times New Roman" w:eastAsia="Times New Roman" w:hAnsi="Times New Roman" w:cs="Times New Roman"/>
          <w:b/>
        </w:rPr>
      </w:pPr>
      <w:r w:rsidRPr="00D61108">
        <w:rPr>
          <w:rFonts w:ascii="Times New Roman" w:eastAsia="Times New Roman" w:hAnsi="Times New Roman" w:cs="Times New Roman"/>
          <w:b/>
        </w:rPr>
        <w:t>Podpisy osób kontrolujących:</w:t>
      </w:r>
    </w:p>
    <w:p w14:paraId="26607CC6" w14:textId="77777777" w:rsidR="00D61108" w:rsidRPr="00D61108" w:rsidRDefault="00D61108" w:rsidP="00D61108">
      <w:pPr>
        <w:tabs>
          <w:tab w:val="left" w:leader="dot" w:pos="4761"/>
        </w:tabs>
        <w:spacing w:after="260" w:line="240" w:lineRule="auto"/>
        <w:ind w:left="900" w:firstLine="20"/>
        <w:jc w:val="both"/>
        <w:rPr>
          <w:rFonts w:ascii="Times New Roman" w:eastAsia="Times New Roman" w:hAnsi="Times New Roman" w:cs="Times New Roman"/>
          <w:b/>
        </w:rPr>
      </w:pPr>
      <w:r w:rsidRPr="00D61108">
        <w:rPr>
          <w:rFonts w:ascii="Times New Roman" w:eastAsia="Times New Roman" w:hAnsi="Times New Roman" w:cs="Times New Roman"/>
          <w:b/>
        </w:rPr>
        <w:t>Zamawiający:</w:t>
      </w:r>
      <w:r w:rsidRPr="00D61108">
        <w:rPr>
          <w:rFonts w:ascii="Times New Roman" w:eastAsia="Times New Roman" w:hAnsi="Times New Roman" w:cs="Times New Roman"/>
          <w:b/>
        </w:rPr>
        <w:tab/>
      </w:r>
    </w:p>
    <w:p w14:paraId="5E9F719F" w14:textId="77777777" w:rsidR="00D61108" w:rsidRPr="00D61108" w:rsidRDefault="00D61108" w:rsidP="00D61108">
      <w:pPr>
        <w:tabs>
          <w:tab w:val="left" w:leader="dot" w:pos="4761"/>
        </w:tabs>
        <w:spacing w:after="260" w:line="240" w:lineRule="auto"/>
        <w:ind w:left="900" w:firstLine="20"/>
        <w:jc w:val="both"/>
        <w:rPr>
          <w:rFonts w:ascii="Times New Roman" w:eastAsia="Times New Roman" w:hAnsi="Times New Roman" w:cs="Times New Roman"/>
        </w:rPr>
      </w:pPr>
      <w:r w:rsidRPr="00D61108">
        <w:rPr>
          <w:rFonts w:ascii="Times New Roman" w:eastAsia="Times New Roman" w:hAnsi="Times New Roman" w:cs="Times New Roman"/>
          <w:b/>
        </w:rPr>
        <w:t>Wykonawca:</w:t>
      </w:r>
      <w:r w:rsidRPr="00D61108">
        <w:rPr>
          <w:rFonts w:ascii="Times New Roman" w:eastAsia="Times New Roman" w:hAnsi="Times New Roman" w:cs="Times New Roman"/>
          <w:b/>
        </w:rPr>
        <w:tab/>
      </w:r>
    </w:p>
    <w:p w14:paraId="25D6DBB9"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sz w:val="24"/>
          <w:szCs w:val="20"/>
        </w:rPr>
      </w:pPr>
      <w:r w:rsidRPr="00D61108">
        <w:rPr>
          <w:rFonts w:ascii="Times New Roman" w:eastAsia="Times New Roman" w:hAnsi="Times New Roman" w:cs="Times New Roman"/>
          <w:sz w:val="24"/>
          <w:szCs w:val="20"/>
        </w:rPr>
        <w:t>Data: ………………………………….</w:t>
      </w:r>
    </w:p>
    <w:p w14:paraId="3EB7FE75" w14:textId="77777777" w:rsidR="00D61108" w:rsidRPr="00D61108" w:rsidRDefault="00D61108" w:rsidP="00D61108">
      <w:pPr>
        <w:tabs>
          <w:tab w:val="left" w:leader="dot" w:pos="5702"/>
        </w:tabs>
        <w:spacing w:line="240" w:lineRule="auto"/>
        <w:jc w:val="both"/>
        <w:rPr>
          <w:rFonts w:ascii="Times New Roman" w:eastAsia="Times New Roman" w:hAnsi="Times New Roman" w:cs="Times New Roman"/>
          <w:sz w:val="24"/>
          <w:szCs w:val="20"/>
        </w:rPr>
      </w:pPr>
    </w:p>
    <w:p w14:paraId="33A99576" w14:textId="77777777" w:rsidR="00D61108" w:rsidRPr="00D61108" w:rsidRDefault="00D61108" w:rsidP="00D61108">
      <w:pPr>
        <w:tabs>
          <w:tab w:val="left" w:leader="dot" w:pos="5702"/>
        </w:tabs>
        <w:spacing w:line="240" w:lineRule="auto"/>
        <w:jc w:val="both"/>
        <w:rPr>
          <w:b/>
          <w:bCs/>
          <w:sz w:val="20"/>
          <w:szCs w:val="20"/>
        </w:rPr>
      </w:pPr>
    </w:p>
    <w:p w14:paraId="7F57D76D" w14:textId="5BE4722B" w:rsidR="0010773F" w:rsidRDefault="0010773F" w:rsidP="00D61108">
      <w:pPr>
        <w:tabs>
          <w:tab w:val="left" w:pos="1486"/>
        </w:tabs>
        <w:spacing w:after="100" w:line="240" w:lineRule="auto"/>
        <w:jc w:val="both"/>
        <w:rPr>
          <w:rFonts w:ascii="Times New Roman" w:eastAsia="Lucida Sans Unicode" w:hAnsi="Times New Roman" w:cs="Times New Roman"/>
          <w:b/>
          <w:kern w:val="1"/>
          <w:sz w:val="24"/>
          <w:szCs w:val="24"/>
          <w:lang w:eastAsia="hi-IN" w:bidi="hi-IN"/>
        </w:rPr>
      </w:pPr>
    </w:p>
    <w:p w14:paraId="056B523A" w14:textId="341AB328" w:rsidR="00D61108" w:rsidRPr="00D61108" w:rsidRDefault="00D61108" w:rsidP="0010773F">
      <w:pPr>
        <w:tabs>
          <w:tab w:val="left" w:pos="1486"/>
        </w:tabs>
        <w:spacing w:after="100" w:line="240" w:lineRule="auto"/>
        <w:jc w:val="right"/>
        <w:rPr>
          <w:rFonts w:ascii="Times New Roman" w:eastAsia="Times New Roman" w:hAnsi="Times New Roman" w:cs="Times New Roman"/>
          <w:b/>
          <w:i/>
          <w:iCs/>
          <w:color w:val="000000"/>
          <w:sz w:val="24"/>
          <w:szCs w:val="24"/>
          <w:lang w:bidi="pl-PL"/>
        </w:rPr>
      </w:pPr>
      <w:r w:rsidRPr="00D61108">
        <w:rPr>
          <w:rFonts w:ascii="Times New Roman" w:eastAsia="Times New Roman" w:hAnsi="Times New Roman" w:cs="Times New Roman"/>
          <w:b/>
          <w:i/>
          <w:iCs/>
          <w:color w:val="000000"/>
          <w:sz w:val="24"/>
          <w:szCs w:val="24"/>
          <w:lang w:bidi="pl-PL"/>
        </w:rPr>
        <w:lastRenderedPageBreak/>
        <w:t xml:space="preserve">Załączniki nr 2.3 - Zasady sprzątania, mycia i dekontaminacji pomieszczeń          </w:t>
      </w:r>
    </w:p>
    <w:p w14:paraId="013E258F" w14:textId="77777777" w:rsidR="00D61108" w:rsidRPr="00D61108" w:rsidRDefault="00D61108" w:rsidP="0010773F">
      <w:pPr>
        <w:tabs>
          <w:tab w:val="left" w:pos="1486"/>
        </w:tabs>
        <w:spacing w:after="100" w:line="240" w:lineRule="auto"/>
        <w:ind w:left="1486"/>
        <w:jc w:val="right"/>
        <w:rPr>
          <w:rFonts w:ascii="Times New Roman" w:eastAsia="Times New Roman" w:hAnsi="Times New Roman" w:cs="Times New Roman"/>
          <w:b/>
          <w:color w:val="000000"/>
          <w:sz w:val="24"/>
          <w:szCs w:val="24"/>
          <w:lang w:bidi="pl-PL"/>
        </w:rPr>
      </w:pPr>
      <w:r w:rsidRPr="00D61108">
        <w:rPr>
          <w:rFonts w:ascii="Times New Roman" w:eastAsia="Times New Roman" w:hAnsi="Times New Roman" w:cs="Times New Roman"/>
          <w:b/>
          <w:i/>
          <w:iCs/>
          <w:color w:val="000000"/>
          <w:sz w:val="24"/>
          <w:szCs w:val="24"/>
          <w:lang w:bidi="pl-PL"/>
        </w:rPr>
        <w:t xml:space="preserve">               oraz sprzętu  użytkowego; zasady postępowania z bielizną szpitalną</w:t>
      </w:r>
    </w:p>
    <w:p w14:paraId="4833920D" w14:textId="77777777" w:rsidR="00D61108" w:rsidRPr="00D61108" w:rsidRDefault="00D61108" w:rsidP="00D61108">
      <w:pPr>
        <w:widowControl w:val="0"/>
        <w:suppressAutoHyphens/>
        <w:autoSpaceDN w:val="0"/>
        <w:spacing w:line="480" w:lineRule="auto"/>
        <w:textAlignment w:val="baseline"/>
        <w:rPr>
          <w:rFonts w:eastAsia="SimSun"/>
          <w:b/>
          <w:bCs/>
          <w:kern w:val="3"/>
          <w:sz w:val="20"/>
          <w:szCs w:val="20"/>
          <w:lang w:eastAsia="zh-CN" w:bidi="hi-IN"/>
        </w:rPr>
      </w:pPr>
    </w:p>
    <w:p w14:paraId="086C10D6" w14:textId="0A658F45" w:rsidR="00722BF0" w:rsidRPr="0040162E" w:rsidRDefault="00722BF0" w:rsidP="0040162E">
      <w:pPr>
        <w:widowControl w:val="0"/>
        <w:suppressAutoHyphens/>
        <w:autoSpaceDN w:val="0"/>
        <w:spacing w:line="26" w:lineRule="atLeast"/>
        <w:textAlignment w:val="baseline"/>
        <w:rPr>
          <w:rFonts w:asciiTheme="majorHAnsi" w:eastAsia="SimSun" w:hAnsiTheme="majorHAnsi" w:cstheme="majorHAnsi"/>
          <w:b/>
          <w:bCs/>
          <w:kern w:val="3"/>
          <w:sz w:val="24"/>
          <w:szCs w:val="24"/>
          <w:lang w:eastAsia="zh-CN" w:bidi="hi-IN"/>
        </w:rPr>
      </w:pPr>
      <w:r w:rsidRPr="0040162E">
        <w:rPr>
          <w:rFonts w:asciiTheme="majorHAnsi" w:eastAsia="SimSun" w:hAnsiTheme="majorHAnsi" w:cstheme="majorHAnsi"/>
          <w:b/>
          <w:bCs/>
          <w:kern w:val="3"/>
          <w:sz w:val="24"/>
          <w:szCs w:val="24"/>
          <w:lang w:eastAsia="zh-CN" w:bidi="hi-IN"/>
        </w:rPr>
        <w:t>Zasady sprzątania:</w:t>
      </w:r>
    </w:p>
    <w:p w14:paraId="186FA89E" w14:textId="77777777" w:rsidR="00736F00" w:rsidRPr="0040162E" w:rsidRDefault="00736F00">
      <w:pPr>
        <w:pStyle w:val="NormalnyWeb"/>
        <w:widowControl w:val="0"/>
        <w:numPr>
          <w:ilvl w:val="0"/>
          <w:numId w:val="93"/>
        </w:numPr>
        <w:tabs>
          <w:tab w:val="left" w:pos="720"/>
        </w:tabs>
        <w:suppressAutoHyphens/>
        <w:autoSpaceDN w:val="0"/>
        <w:spacing w:line="26" w:lineRule="atLeast"/>
        <w:ind w:left="720" w:hanging="720"/>
        <w:textAlignment w:val="baseline"/>
        <w:rPr>
          <w:rFonts w:asciiTheme="majorHAnsi" w:hAnsiTheme="majorHAnsi" w:cstheme="majorHAnsi"/>
        </w:rPr>
      </w:pPr>
      <w:r w:rsidRPr="0040162E">
        <w:rPr>
          <w:rFonts w:asciiTheme="majorHAnsi" w:hAnsiTheme="majorHAnsi" w:cstheme="majorHAnsi"/>
          <w:color w:val="000000"/>
        </w:rPr>
        <w:t>Sprzątanie oddziałów całodobowych odbywa się :</w:t>
      </w:r>
    </w:p>
    <w:p w14:paraId="0EA46FEC"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rano do godziny 11.00 ,</w:t>
      </w:r>
    </w:p>
    <w:p w14:paraId="55665EE4"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 południu do godziny 19.00 ,</w:t>
      </w:r>
    </w:p>
    <w:p w14:paraId="53532678"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b/>
          <w:bCs/>
          <w:color w:val="000000"/>
        </w:rPr>
        <w:t xml:space="preserve">          </w:t>
      </w:r>
      <w:r w:rsidRPr="0040162E">
        <w:rPr>
          <w:rFonts w:asciiTheme="majorHAnsi" w:hAnsiTheme="majorHAnsi" w:cstheme="majorHAnsi"/>
          <w:b/>
          <w:bCs/>
          <w:color w:val="000000"/>
        </w:rPr>
        <w:t>-</w:t>
      </w:r>
      <w:r w:rsidRPr="0040162E">
        <w:rPr>
          <w:rFonts w:asciiTheme="majorHAnsi" w:hAnsiTheme="majorHAnsi" w:cstheme="majorHAnsi"/>
          <w:color w:val="000000"/>
        </w:rPr>
        <w:t xml:space="preserve"> przez całą dobę wykonywanie czynności według potrzeb oddziałów .</w:t>
      </w:r>
    </w:p>
    <w:p w14:paraId="37F7BB09" w14:textId="38FD67BB" w:rsidR="00736F00" w:rsidRPr="0040162E" w:rsidRDefault="0040162E" w:rsidP="0040162E">
      <w:pPr>
        <w:pStyle w:val="NormalnyWeb"/>
        <w:tabs>
          <w:tab w:val="left" w:pos="720"/>
        </w:tabs>
        <w:spacing w:line="26" w:lineRule="atLeast"/>
        <w:rPr>
          <w:rFonts w:asciiTheme="majorHAnsi" w:hAnsiTheme="majorHAnsi" w:cstheme="majorHAnsi"/>
        </w:rPr>
      </w:pPr>
      <w:r>
        <w:rPr>
          <w:rFonts w:asciiTheme="majorHAnsi" w:hAnsiTheme="majorHAnsi" w:cstheme="majorHAnsi"/>
        </w:rPr>
        <w:t xml:space="preserve">2. </w:t>
      </w:r>
      <w:r w:rsidR="00736F00" w:rsidRPr="0040162E">
        <w:rPr>
          <w:rFonts w:asciiTheme="majorHAnsi" w:hAnsiTheme="majorHAnsi" w:cstheme="majorHAnsi"/>
        </w:rPr>
        <w:t xml:space="preserve">Należy wstrzymać się od rutynowego sprzątania pomieszczeń, w których przebywają pacjenci:                                                                                                                                                     </w:t>
      </w:r>
    </w:p>
    <w:p w14:paraId="35CF2242"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przed godziną 7.00 oraz po godzinie 20.00 ,</w:t>
      </w:r>
    </w:p>
    <w:p w14:paraId="66621D95"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podczas rozdawania i wydawania posiłków ,</w:t>
      </w:r>
    </w:p>
    <w:p w14:paraId="5D15D4A3"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podczas wizyty lekarskiej ,</w:t>
      </w:r>
    </w:p>
    <w:p w14:paraId="298B668E" w14:textId="77777777" w:rsidR="00736F00" w:rsidRPr="0040162E" w:rsidRDefault="00736F00" w:rsidP="0040162E">
      <w:pPr>
        <w:pStyle w:val="NormalnyWeb"/>
        <w:spacing w:line="26" w:lineRule="atLeast"/>
        <w:rPr>
          <w:rFonts w:asciiTheme="majorHAnsi" w:hAnsiTheme="majorHAnsi" w:cstheme="majorHAnsi"/>
        </w:rPr>
      </w:pPr>
      <w:r w:rsidRPr="0040162E">
        <w:rPr>
          <w:rFonts w:asciiTheme="majorHAnsi" w:eastAsia="Arial" w:hAnsiTheme="majorHAnsi" w:cstheme="majorHAnsi"/>
        </w:rPr>
        <w:t xml:space="preserve">          </w:t>
      </w:r>
      <w:r w:rsidRPr="0040162E">
        <w:rPr>
          <w:rFonts w:asciiTheme="majorHAnsi" w:hAnsiTheme="majorHAnsi" w:cstheme="majorHAnsi"/>
        </w:rPr>
        <w:t>- podczas wykonywania zabiegów inwazyjnych u pacjentów na salach chorych</w:t>
      </w:r>
      <w:r w:rsidRPr="0040162E">
        <w:rPr>
          <w:rFonts w:asciiTheme="majorHAnsi" w:hAnsiTheme="majorHAnsi" w:cstheme="majorHAnsi"/>
        </w:rPr>
        <w:br/>
        <w:t xml:space="preserve">             i w gabinetach zabiegowych .</w:t>
      </w:r>
    </w:p>
    <w:p w14:paraId="63EA1A4B" w14:textId="3DE9975B" w:rsidR="00736F00" w:rsidRPr="0040162E" w:rsidRDefault="00736F00">
      <w:pPr>
        <w:pStyle w:val="WW-Tekstpodstawowywcity3"/>
        <w:numPr>
          <w:ilvl w:val="0"/>
          <w:numId w:val="93"/>
        </w:numPr>
        <w:tabs>
          <w:tab w:val="left" w:pos="720"/>
        </w:tabs>
        <w:autoSpaceDN w:val="0"/>
        <w:spacing w:line="26" w:lineRule="atLeast"/>
        <w:rPr>
          <w:rFonts w:asciiTheme="majorHAnsi" w:hAnsiTheme="majorHAnsi" w:cstheme="majorHAnsi"/>
        </w:rPr>
      </w:pPr>
      <w:r w:rsidRPr="0040162E">
        <w:rPr>
          <w:rFonts w:asciiTheme="majorHAnsi" w:hAnsiTheme="majorHAnsi" w:cstheme="majorHAnsi"/>
          <w:color w:val="000000"/>
        </w:rPr>
        <w:t>Sprzątanie w oddziałach dziennych i poradniach odbywa się 1 x dziennie i w razie potrzeby</w:t>
      </w:r>
      <w:r w:rsidR="0040162E" w:rsidRPr="0040162E">
        <w:rPr>
          <w:rFonts w:asciiTheme="majorHAnsi" w:hAnsiTheme="majorHAnsi" w:cstheme="majorHAnsi"/>
          <w:color w:val="000000"/>
        </w:rPr>
        <w:t>.</w:t>
      </w:r>
    </w:p>
    <w:p w14:paraId="4C80D56A" w14:textId="77777777" w:rsidR="0040162E"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color w:val="000000"/>
          <w:szCs w:val="24"/>
        </w:rPr>
        <w:t>Sprzątanie w Izbie Przyjęć odbywa się 1 x  dobę i w razie potrzeby (</w:t>
      </w:r>
      <w:r w:rsidRPr="0040162E">
        <w:rPr>
          <w:rFonts w:asciiTheme="majorHAnsi" w:hAnsiTheme="majorHAnsi" w:cstheme="majorHAnsi"/>
          <w:i/>
          <w:iCs/>
          <w:color w:val="000000"/>
          <w:szCs w:val="24"/>
        </w:rPr>
        <w:t>wstrzymać się od sprzątania w czasie przyjmowania pacjenta, dużej ilości pacjentów w izbie przyjęć)</w:t>
      </w:r>
    </w:p>
    <w:p w14:paraId="37799D4A" w14:textId="1A6ABE2A" w:rsidR="00736F00"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Mycie i dezynfekcję należy wykonać w sposób zaplanowany.</w:t>
      </w:r>
    </w:p>
    <w:p w14:paraId="6FCCB784" w14:textId="2A3F0C28" w:rsid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Przed myciem i dezynfekcją należy usunąć brudną bieliznę i odpady szpitalne.</w:t>
      </w:r>
    </w:p>
    <w:p w14:paraId="7A8CA3A0" w14:textId="7584BF87" w:rsidR="00736F00"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Powierzchnie urządzeń, aparatury medycznej i inne często dotykane rękami, powinny być czyszczone   i dezynfekowane między kolejnymi pacjentami .</w:t>
      </w:r>
    </w:p>
    <w:p w14:paraId="006E354D" w14:textId="4A0E0C5C" w:rsidR="00736F00"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Mycie należy rozpocząć od przedmiotów najmniej zabrudzonych (za takie uważa się przedmioty najwyżej położone), a skończyć na najniżej położonych lub najbardziej zabrudzonych .</w:t>
      </w:r>
    </w:p>
    <w:p w14:paraId="1EFF8E56" w14:textId="77777777" w:rsidR="00736F00"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W pierwszej kolejności sale chorych, a na końcu sanitariaty .</w:t>
      </w:r>
    </w:p>
    <w:p w14:paraId="4D043808" w14:textId="6B55BA60" w:rsidR="00736F00" w:rsidRPr="0040162E" w:rsidRDefault="00736F00">
      <w:pPr>
        <w:pStyle w:val="WW-Tekstpodstawowywcity3"/>
        <w:ind w:left="284" w:hanging="284"/>
        <w:rPr>
          <w:rFonts w:asciiTheme="majorHAnsi" w:hAnsiTheme="majorHAnsi" w:cstheme="majorHAnsi"/>
          <w:szCs w:val="24"/>
        </w:rPr>
      </w:pPr>
      <w:r w:rsidRPr="0040162E">
        <w:rPr>
          <w:rFonts w:asciiTheme="majorHAnsi" w:hAnsiTheme="majorHAnsi" w:cstheme="majorHAnsi"/>
          <w:szCs w:val="24"/>
        </w:rPr>
        <w:t>W przypadku skażenia powierzchni, sprzętu materiałem biologicznym (potencjalnie zakaźnym) – krew, płyny ustrojowe, wydaliny i wydzieliny pacjenta, należy w pierwszej kolejności bezpośrednio po skażeniu, usunąć za pomocą higroskopijnego materiału jednorazowego (lignina, ręcznik papierowy) znajdujący się na powierzchni materiał biologiczny, a następnie wykonać miejscową dezynfekcję średniego stopnia .</w:t>
      </w:r>
    </w:p>
    <w:p w14:paraId="2BD1038D" w14:textId="491DB018" w:rsidR="0040162E" w:rsidRPr="0040162E" w:rsidRDefault="00736F00">
      <w:pPr>
        <w:pStyle w:val="WW-Tekstpodstawowywcity3"/>
        <w:ind w:left="426" w:hanging="426"/>
        <w:rPr>
          <w:rFonts w:asciiTheme="majorHAnsi" w:hAnsiTheme="majorHAnsi" w:cstheme="majorHAnsi"/>
        </w:rPr>
      </w:pPr>
      <w:r w:rsidRPr="0040162E">
        <w:rPr>
          <w:rFonts w:asciiTheme="majorHAnsi" w:hAnsiTheme="majorHAnsi" w:cstheme="majorHAnsi"/>
        </w:rPr>
        <w:t>W przypadku powierzchni nie zanieczyszczonej materiałem biologicznym, nie zaleca się stosowania codziennej dezynfekcji podłóg .</w:t>
      </w:r>
    </w:p>
    <w:p w14:paraId="65A93304" w14:textId="3861BD6E" w:rsidR="00736F00" w:rsidRPr="0040162E" w:rsidRDefault="0040162E" w:rsidP="00245EE9">
      <w:pPr>
        <w:pStyle w:val="WW-Tekstpodstawowywcity3"/>
        <w:numPr>
          <w:ilvl w:val="0"/>
          <w:numId w:val="0"/>
        </w:numPr>
        <w:ind w:left="142" w:hanging="142"/>
        <w:rPr>
          <w:rFonts w:asciiTheme="majorHAnsi" w:hAnsiTheme="majorHAnsi" w:cstheme="majorHAnsi"/>
          <w:szCs w:val="24"/>
        </w:rPr>
      </w:pPr>
      <w:r>
        <w:rPr>
          <w:rFonts w:asciiTheme="majorHAnsi" w:hAnsiTheme="majorHAnsi" w:cstheme="majorHAnsi"/>
          <w:szCs w:val="24"/>
        </w:rPr>
        <w:t>11.</w:t>
      </w:r>
      <w:r w:rsidR="00736F00" w:rsidRPr="0040162E">
        <w:rPr>
          <w:rFonts w:asciiTheme="majorHAnsi" w:hAnsiTheme="majorHAnsi" w:cstheme="majorHAnsi"/>
          <w:szCs w:val="24"/>
        </w:rPr>
        <w:t>Do czyszczenia zabrudzonych powierzchni należy używać wody z dodatkiem detergentów ułatwiających zmywanie .</w:t>
      </w:r>
    </w:p>
    <w:p w14:paraId="271717F7" w14:textId="22BF2738"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Powierzchnie objęte sprzątaniem zostały podzielone na dwie strefy:</w:t>
      </w:r>
    </w:p>
    <w:p w14:paraId="3BFF2DB5" w14:textId="462C7BB4" w:rsidR="00736F00" w:rsidRPr="0040162E" w:rsidRDefault="00736F00" w:rsidP="00245EE9">
      <w:pPr>
        <w:pStyle w:val="Standard"/>
        <w:widowControl/>
        <w:autoSpaceDE/>
        <w:adjustRightInd/>
        <w:spacing w:line="26" w:lineRule="atLeast"/>
        <w:jc w:val="both"/>
        <w:textAlignment w:val="baseline"/>
        <w:rPr>
          <w:rFonts w:asciiTheme="majorHAnsi" w:hAnsiTheme="majorHAnsi" w:cstheme="majorHAnsi"/>
          <w:b/>
          <w:bCs/>
          <w:u w:val="single"/>
        </w:rPr>
      </w:pPr>
      <w:r w:rsidRPr="0040162E">
        <w:rPr>
          <w:rFonts w:asciiTheme="majorHAnsi" w:hAnsiTheme="majorHAnsi" w:cstheme="majorHAnsi"/>
          <w:b/>
          <w:bCs/>
          <w:u w:val="single"/>
        </w:rPr>
        <w:t>Strefa bezdotykowa:</w:t>
      </w:r>
    </w:p>
    <w:p w14:paraId="7D769657" w14:textId="77777777" w:rsidR="0040162E" w:rsidRDefault="0040162E" w:rsidP="00245EE9">
      <w:pPr>
        <w:pStyle w:val="Standard"/>
        <w:widowControl/>
        <w:autoSpaceDE/>
        <w:adjustRightInd/>
        <w:spacing w:line="26" w:lineRule="atLeast"/>
        <w:jc w:val="both"/>
        <w:textAlignment w:val="baseline"/>
        <w:rPr>
          <w:rFonts w:asciiTheme="majorHAnsi" w:hAnsiTheme="majorHAnsi" w:cstheme="majorHAnsi"/>
        </w:rPr>
      </w:pPr>
      <w:r>
        <w:rPr>
          <w:rFonts w:asciiTheme="majorHAnsi" w:hAnsiTheme="majorHAnsi" w:cstheme="majorHAnsi"/>
        </w:rPr>
        <w:t xml:space="preserve">- </w:t>
      </w:r>
      <w:r w:rsidR="00736F00" w:rsidRPr="0040162E">
        <w:rPr>
          <w:rFonts w:asciiTheme="majorHAnsi" w:hAnsiTheme="majorHAnsi" w:cstheme="majorHAnsi"/>
        </w:rPr>
        <w:t>obejmuje wszystkie powierzchnie, które nie mają bezpośredniego kontaktu z pacjentem za pośrednictwem rąk personelu, pacjentów, osób odwiedzających . Do strefy bezdotykowej zalicza się: podłogi, ściany, okna itp.</w:t>
      </w:r>
    </w:p>
    <w:p w14:paraId="7707C75C" w14:textId="243AC3CF" w:rsidR="00736F00" w:rsidRPr="0040162E" w:rsidRDefault="00736F00" w:rsidP="00245EE9">
      <w:pPr>
        <w:pStyle w:val="Standard"/>
        <w:widowControl/>
        <w:autoSpaceDE/>
        <w:adjustRightInd/>
        <w:spacing w:line="26" w:lineRule="atLeast"/>
        <w:jc w:val="both"/>
        <w:textAlignment w:val="baseline"/>
        <w:rPr>
          <w:rFonts w:asciiTheme="majorHAnsi" w:hAnsiTheme="majorHAnsi" w:cstheme="majorHAnsi"/>
        </w:rPr>
      </w:pPr>
      <w:r w:rsidRPr="0040162E">
        <w:rPr>
          <w:rFonts w:asciiTheme="majorHAnsi" w:hAnsiTheme="majorHAnsi" w:cstheme="majorHAnsi"/>
          <w:b/>
          <w:bCs/>
          <w:u w:val="single"/>
        </w:rPr>
        <w:t>Strefa dotykowa</w:t>
      </w:r>
      <w:r w:rsidRPr="0040162E">
        <w:rPr>
          <w:rFonts w:asciiTheme="majorHAnsi" w:hAnsiTheme="majorHAnsi" w:cstheme="majorHAnsi"/>
        </w:rPr>
        <w:t xml:space="preserve"> :</w:t>
      </w:r>
    </w:p>
    <w:p w14:paraId="0077F90E" w14:textId="715AFAFA" w:rsidR="00736F00" w:rsidRPr="0040162E" w:rsidRDefault="0040162E" w:rsidP="00245EE9">
      <w:pPr>
        <w:pStyle w:val="Standard"/>
        <w:widowControl/>
        <w:autoSpaceDE/>
        <w:adjustRightInd/>
        <w:spacing w:line="26" w:lineRule="atLeast"/>
        <w:jc w:val="both"/>
        <w:textAlignment w:val="baseline"/>
        <w:rPr>
          <w:rFonts w:asciiTheme="majorHAnsi" w:hAnsiTheme="majorHAnsi" w:cstheme="majorHAnsi"/>
        </w:rPr>
      </w:pPr>
      <w:r>
        <w:rPr>
          <w:rFonts w:asciiTheme="majorHAnsi" w:hAnsiTheme="majorHAnsi" w:cstheme="majorHAnsi"/>
        </w:rPr>
        <w:t xml:space="preserve">- </w:t>
      </w:r>
      <w:r w:rsidR="00736F00" w:rsidRPr="0040162E">
        <w:rPr>
          <w:rFonts w:asciiTheme="majorHAnsi" w:hAnsiTheme="majorHAnsi" w:cstheme="majorHAnsi"/>
        </w:rPr>
        <w:t>obejmuje wszystkie powierzchnie, z którymi pacjent, personel, osoby odwiedzające kontaktują się . Do strefy dotykowej zalicza się: klamki, uchwyty, kontakty, słuchawki telefoniczne, ramy łóżek, poręcze krzeseł, blaty robocze, strefę wokół umywalki, zewnętrzne powierzchnie sprzętu i aparatury medycznej .</w:t>
      </w:r>
    </w:p>
    <w:p w14:paraId="159A3F77"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lastRenderedPageBreak/>
        <w:t xml:space="preserve">Ze względu na rodzaj wykonywanych procedur medycznych (diagnostycznych, leczniczych, pielęgnacyjnych) oraz higienicznych określono </w:t>
      </w:r>
      <w:r w:rsidRPr="0040162E">
        <w:rPr>
          <w:rFonts w:asciiTheme="majorHAnsi" w:hAnsiTheme="majorHAnsi" w:cstheme="majorHAnsi"/>
          <w:b/>
          <w:bCs/>
          <w:szCs w:val="24"/>
          <w:u w:val="single"/>
        </w:rPr>
        <w:t>trzy główne obszary dekontaminacji:</w:t>
      </w:r>
      <w:r w:rsidRPr="0040162E">
        <w:rPr>
          <w:rFonts w:asciiTheme="majorHAnsi" w:hAnsiTheme="majorHAnsi" w:cstheme="majorHAnsi"/>
          <w:szCs w:val="24"/>
          <w:u w:val="single"/>
        </w:rPr>
        <w:t xml:space="preserve"> </w:t>
      </w:r>
      <w:r w:rsidRPr="0040162E">
        <w:rPr>
          <w:rFonts w:asciiTheme="majorHAnsi" w:hAnsiTheme="majorHAnsi" w:cstheme="majorHAnsi"/>
          <w:b/>
          <w:bCs/>
          <w:szCs w:val="24"/>
        </w:rPr>
        <w:t xml:space="preserve">- </w:t>
      </w:r>
      <w:r w:rsidRPr="0040162E">
        <w:rPr>
          <w:rFonts w:asciiTheme="majorHAnsi" w:hAnsiTheme="majorHAnsi" w:cstheme="majorHAnsi"/>
          <w:szCs w:val="24"/>
        </w:rPr>
        <w:t xml:space="preserve">obszar mycia , </w:t>
      </w:r>
      <w:r w:rsidRPr="0040162E">
        <w:rPr>
          <w:rFonts w:asciiTheme="majorHAnsi" w:hAnsiTheme="majorHAnsi" w:cstheme="majorHAnsi"/>
          <w:b/>
          <w:bCs/>
          <w:szCs w:val="24"/>
        </w:rPr>
        <w:t xml:space="preserve">- </w:t>
      </w:r>
      <w:r w:rsidRPr="0040162E">
        <w:rPr>
          <w:rFonts w:asciiTheme="majorHAnsi" w:hAnsiTheme="majorHAnsi" w:cstheme="majorHAnsi"/>
          <w:szCs w:val="24"/>
        </w:rPr>
        <w:t xml:space="preserve">obszar dezynfekcji niskiego stopnia - preparaty dezynfekcyjne o spektrum działania: B, F, V- ( osłonkowe m.in. HBV, HCV, HIV ),                                                                                        </w:t>
      </w:r>
      <w:r w:rsidRPr="0040162E">
        <w:rPr>
          <w:rFonts w:asciiTheme="majorHAnsi" w:hAnsiTheme="majorHAnsi" w:cstheme="majorHAnsi"/>
          <w:b/>
          <w:bCs/>
          <w:szCs w:val="24"/>
        </w:rPr>
        <w:t xml:space="preserve">- </w:t>
      </w:r>
      <w:r w:rsidRPr="0040162E">
        <w:rPr>
          <w:rFonts w:asciiTheme="majorHAnsi" w:hAnsiTheme="majorHAnsi" w:cstheme="majorHAnsi"/>
          <w:szCs w:val="24"/>
        </w:rPr>
        <w:t>obszar dezynfekcji średniego stopnia – preparaty dezynfekcyjne o spektrum działania: B, F, V, Tbc, wszystkie V (osłonkowe i nieosłonkowe) .</w:t>
      </w:r>
    </w:p>
    <w:p w14:paraId="5981869B"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Sprzęt do sprzątania ma zapewnić skuteczne i szybkie usuwanie zanieczyszczeń oraz   eliminować możliwość przenoszenia drobnoustrojów do kolejno sprzątanych pomieszczeń .</w:t>
      </w:r>
    </w:p>
    <w:p w14:paraId="5915CD80"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Podczas sprzątania nie należy wprowadzać wózka do pomieszczenia, które będzie sprzątane (gabinety zabiegowe, diagnostyczne, opatrunkowe, kuchenki oddziałowe, sale chorych, łazienki ) .</w:t>
      </w:r>
    </w:p>
    <w:p w14:paraId="347979EC" w14:textId="1D5C613B"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color w:val="000000"/>
          <w:szCs w:val="24"/>
        </w:rPr>
        <w:t>Ze względu na bezpieczeństwo pracy, należy myć najpierw jedną połowę korytarza, a potem drugą połowę –  zabezpieczyć znakiem ostrzegawczym .</w:t>
      </w:r>
    </w:p>
    <w:p w14:paraId="33472515" w14:textId="5A18EA30"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 xml:space="preserve">Wózki do ręcznego sprzątania wyposażone stosownie do potrzeb obszaru zagrożenia </w:t>
      </w:r>
    </w:p>
    <w:p w14:paraId="4B666202" w14:textId="722A829F"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 xml:space="preserve">Wózki do ręcznego sprzątania powinny być wyposażone w kolorowe wiaderka i pojemniki </w:t>
      </w:r>
    </w:p>
    <w:p w14:paraId="31CAB63A"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Ściereczka i wiaderko tego samego koloru są przeznaczone do określonej powierzchni tabela „Kod kolorów ”.</w:t>
      </w:r>
    </w:p>
    <w:p w14:paraId="48BD9E32"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Ilość mopów i ściereczek musi być dostosowana do ilości pomieszczeń i rodzaju sprzątanych powierzchni .</w:t>
      </w:r>
    </w:p>
    <w:p w14:paraId="2D6AB6D0"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color w:val="000000"/>
          <w:szCs w:val="24"/>
        </w:rPr>
        <w:t xml:space="preserve">W oddziałach całodobowych i dziennych należy sprzątać metodą mopa jednego kontaktu tzn. raz użytą nakładkę należy włożyć do </w:t>
      </w:r>
      <w:r w:rsidRPr="0040162E">
        <w:rPr>
          <w:rFonts w:asciiTheme="majorHAnsi" w:hAnsiTheme="majorHAnsi" w:cstheme="majorHAnsi"/>
          <w:color w:val="3333FF"/>
          <w:szCs w:val="24"/>
          <w:u w:val="single"/>
        </w:rPr>
        <w:t>worka koloru niebieskiego .</w:t>
      </w:r>
    </w:p>
    <w:p w14:paraId="71F40A73"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eastAsia="DejaVu Sans Mono" w:hAnsiTheme="majorHAnsi" w:cstheme="majorHAnsi"/>
          <w:color w:val="000000"/>
          <w:szCs w:val="24"/>
        </w:rPr>
        <w:t>Raz użytą nakładkę wraz z zanieczyszczeniami z podłogi należy włożyć do jednorazowego worka umieszczonego w wiadrze na wózku .</w:t>
      </w:r>
    </w:p>
    <w:p w14:paraId="3A41C328"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Mopy ścierki raz użyte muszą być odłożone do worka z brudnym sprzętem .</w:t>
      </w:r>
    </w:p>
    <w:p w14:paraId="07E8A63C"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Brudne mopy muszą być poddane dezynfekcji i praniu .</w:t>
      </w:r>
    </w:p>
    <w:p w14:paraId="033DF0F7"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Zebrane podczas sprzątania odpady usunąć do miejsc składowania zgodnie z Instrukcją postępowania z opadami medycznymi .</w:t>
      </w:r>
    </w:p>
    <w:p w14:paraId="7A51EACD" w14:textId="77777777" w:rsidR="00736F00" w:rsidRPr="0040162E"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Sprzęt sprzątający po użyciu należy zdezynfekować i umyć .</w:t>
      </w:r>
    </w:p>
    <w:p w14:paraId="0E942852" w14:textId="37C59B41" w:rsidR="00736F00" w:rsidRDefault="00736F00">
      <w:pPr>
        <w:pStyle w:val="WW-Tekstpodstawowywcity3"/>
        <w:numPr>
          <w:ilvl w:val="0"/>
          <w:numId w:val="39"/>
        </w:numPr>
        <w:ind w:left="426" w:hanging="426"/>
        <w:rPr>
          <w:rFonts w:asciiTheme="majorHAnsi" w:hAnsiTheme="majorHAnsi" w:cstheme="majorHAnsi"/>
          <w:szCs w:val="24"/>
        </w:rPr>
      </w:pPr>
      <w:r w:rsidRPr="0040162E">
        <w:rPr>
          <w:rFonts w:asciiTheme="majorHAnsi" w:hAnsiTheme="majorHAnsi" w:cstheme="majorHAnsi"/>
          <w:szCs w:val="24"/>
        </w:rPr>
        <w:t>Sprzęt przechowywać w czystym pomieszczeniu w stanie suchym</w:t>
      </w:r>
      <w:r w:rsidR="008661A9">
        <w:rPr>
          <w:rFonts w:asciiTheme="majorHAnsi" w:hAnsiTheme="majorHAnsi" w:cstheme="majorHAnsi"/>
          <w:szCs w:val="24"/>
        </w:rPr>
        <w:t>.</w:t>
      </w:r>
    </w:p>
    <w:p w14:paraId="32E1D1B3" w14:textId="77777777" w:rsidR="008661A9" w:rsidRPr="0040162E" w:rsidRDefault="008661A9" w:rsidP="008661A9">
      <w:pPr>
        <w:pStyle w:val="WW-Tekstpodstawowywcity3"/>
        <w:numPr>
          <w:ilvl w:val="0"/>
          <w:numId w:val="0"/>
        </w:numPr>
        <w:ind w:left="426"/>
        <w:rPr>
          <w:rFonts w:asciiTheme="majorHAnsi" w:hAnsiTheme="majorHAnsi" w:cstheme="majorHAnsi"/>
          <w:szCs w:val="24"/>
        </w:rPr>
      </w:pPr>
    </w:p>
    <w:p w14:paraId="64DB8989" w14:textId="29FE1AE4" w:rsidR="00736F00" w:rsidRPr="0017346D" w:rsidRDefault="00736F00">
      <w:pPr>
        <w:pStyle w:val="WW-Tekstpodstawowywcity3"/>
        <w:numPr>
          <w:ilvl w:val="3"/>
          <w:numId w:val="39"/>
        </w:numPr>
        <w:ind w:left="567" w:hanging="283"/>
        <w:rPr>
          <w:rFonts w:asciiTheme="majorHAnsi" w:hAnsiTheme="majorHAnsi" w:cstheme="majorHAnsi"/>
          <w:b/>
          <w:bCs/>
          <w:color w:val="000000"/>
          <w:szCs w:val="24"/>
          <w:u w:val="single"/>
          <w:shd w:val="clear" w:color="auto" w:fill="FFFF00"/>
        </w:rPr>
      </w:pPr>
      <w:r w:rsidRPr="0017346D">
        <w:rPr>
          <w:rFonts w:asciiTheme="majorHAnsi" w:hAnsiTheme="majorHAnsi" w:cstheme="majorHAnsi"/>
          <w:b/>
          <w:bCs/>
          <w:color w:val="000000"/>
          <w:szCs w:val="24"/>
          <w:u w:val="single"/>
          <w:shd w:val="clear" w:color="auto" w:fill="FFFF00"/>
        </w:rPr>
        <w:t>W pomieszczeniach szpitalnych zabrania się:</w:t>
      </w:r>
    </w:p>
    <w:p w14:paraId="55382C01" w14:textId="01156616" w:rsidR="00736F00" w:rsidRPr="0017346D"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zamiatania podłóg (dotyczy oddziałów i poradni )</w:t>
      </w:r>
    </w:p>
    <w:p w14:paraId="66FCF708" w14:textId="77777777" w:rsidR="00736F00" w:rsidRPr="0017346D"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mycia jedną nakładką kilku pomieszczeń ,</w:t>
      </w:r>
    </w:p>
    <w:p w14:paraId="119DD17D" w14:textId="77777777" w:rsidR="00736F00" w:rsidRPr="0017346D"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wycierania do sucha zdezynfekowanych powierzchni ,</w:t>
      </w:r>
    </w:p>
    <w:p w14:paraId="6E7A6B3E" w14:textId="77777777" w:rsidR="00736F00" w:rsidRPr="0040162E" w:rsidRDefault="00736F00" w:rsidP="0040162E">
      <w:pPr>
        <w:pStyle w:val="NormalnyWeb"/>
        <w:spacing w:line="26" w:lineRule="atLeast"/>
        <w:rPr>
          <w:rFonts w:asciiTheme="majorHAnsi" w:hAnsiTheme="majorHAnsi" w:cstheme="majorHAnsi"/>
        </w:rPr>
      </w:pPr>
      <w:r w:rsidRPr="0017346D">
        <w:rPr>
          <w:rFonts w:asciiTheme="majorHAnsi" w:eastAsia="Arial" w:hAnsiTheme="majorHAnsi" w:cstheme="majorHAnsi"/>
          <w:b/>
          <w:bCs/>
          <w:color w:val="000000"/>
          <w:shd w:val="clear" w:color="auto" w:fill="FFFF00"/>
        </w:rPr>
        <w:t xml:space="preserve">     </w:t>
      </w:r>
      <w:r w:rsidRPr="0017346D">
        <w:rPr>
          <w:rFonts w:asciiTheme="majorHAnsi" w:hAnsiTheme="majorHAnsi" w:cstheme="majorHAnsi"/>
          <w:b/>
          <w:bCs/>
          <w:color w:val="000000"/>
          <w:shd w:val="clear" w:color="auto" w:fill="FFFF00"/>
        </w:rPr>
        <w:t>- sprzątania pomieszczenia bez uwzględnienia kolejności i czasu wykonywanych prac porządkowych .</w:t>
      </w:r>
    </w:p>
    <w:p w14:paraId="69712A9F" w14:textId="77777777" w:rsidR="00736F00" w:rsidRPr="0040162E" w:rsidRDefault="00736F00" w:rsidP="00736F00">
      <w:pPr>
        <w:pStyle w:val="NormalnyWeb"/>
        <w:spacing w:after="280" w:line="360" w:lineRule="auto"/>
        <w:jc w:val="center"/>
        <w:rPr>
          <w:rFonts w:asciiTheme="majorHAnsi" w:hAnsiTheme="majorHAnsi" w:cstheme="majorHAnsi"/>
        </w:rPr>
      </w:pPr>
      <w:r w:rsidRPr="0040162E">
        <w:rPr>
          <w:rFonts w:asciiTheme="majorHAnsi" w:hAnsiTheme="majorHAnsi" w:cstheme="majorHAnsi"/>
          <w:b/>
          <w:bCs/>
          <w:color w:val="000000"/>
        </w:rPr>
        <w:t>Tabela kodów ścierek</w:t>
      </w:r>
    </w:p>
    <w:tbl>
      <w:tblPr>
        <w:tblW w:w="9947" w:type="dxa"/>
        <w:tblLayout w:type="fixed"/>
        <w:tblCellMar>
          <w:left w:w="10" w:type="dxa"/>
          <w:right w:w="10" w:type="dxa"/>
        </w:tblCellMar>
        <w:tblLook w:val="04A0" w:firstRow="1" w:lastRow="0" w:firstColumn="1" w:lastColumn="0" w:noHBand="0" w:noVBand="1"/>
      </w:tblPr>
      <w:tblGrid>
        <w:gridCol w:w="2714"/>
        <w:gridCol w:w="7233"/>
      </w:tblGrid>
      <w:tr w:rsidR="00736F00" w:rsidRPr="0040162E" w14:paraId="14979E2F" w14:textId="77777777" w:rsidTr="00FB1931">
        <w:tc>
          <w:tcPr>
            <w:tcW w:w="2714" w:type="dxa"/>
            <w:tcBorders>
              <w:top w:val="single" w:sz="2" w:space="0" w:color="000000"/>
              <w:left w:val="single" w:sz="2" w:space="0" w:color="000000"/>
              <w:bottom w:val="single" w:sz="2" w:space="0" w:color="000000"/>
            </w:tcBorders>
            <w:tcMar>
              <w:top w:w="55" w:type="dxa"/>
              <w:left w:w="55" w:type="dxa"/>
              <w:bottom w:w="55" w:type="dxa"/>
              <w:right w:w="55" w:type="dxa"/>
            </w:tcMar>
          </w:tcPr>
          <w:p w14:paraId="357D14C4" w14:textId="77777777" w:rsidR="00736F00" w:rsidRPr="0040162E" w:rsidRDefault="00736F00" w:rsidP="00FB1931">
            <w:pPr>
              <w:pStyle w:val="TableContents"/>
              <w:jc w:val="center"/>
              <w:rPr>
                <w:rFonts w:asciiTheme="majorHAnsi" w:hAnsiTheme="majorHAnsi" w:cstheme="majorHAnsi"/>
                <w:b/>
                <w:bCs/>
              </w:rPr>
            </w:pPr>
            <w:r w:rsidRPr="0040162E">
              <w:rPr>
                <w:rFonts w:asciiTheme="majorHAnsi" w:hAnsiTheme="majorHAnsi" w:cstheme="majorHAnsi"/>
                <w:b/>
                <w:bCs/>
              </w:rPr>
              <w:t>Kolor</w:t>
            </w:r>
          </w:p>
          <w:p w14:paraId="1A927879" w14:textId="77777777" w:rsidR="00736F00" w:rsidRPr="0040162E" w:rsidRDefault="00736F00" w:rsidP="00FB1931">
            <w:pPr>
              <w:pStyle w:val="TableContents"/>
              <w:jc w:val="center"/>
              <w:rPr>
                <w:rFonts w:asciiTheme="majorHAnsi" w:hAnsiTheme="majorHAnsi" w:cstheme="majorHAnsi"/>
              </w:rPr>
            </w:pPr>
          </w:p>
        </w:tc>
        <w:tc>
          <w:tcPr>
            <w:tcW w:w="72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248890" w14:textId="77777777" w:rsidR="00736F00" w:rsidRPr="0040162E" w:rsidRDefault="00736F00" w:rsidP="00FB1931">
            <w:pPr>
              <w:pStyle w:val="TableContents"/>
              <w:jc w:val="center"/>
              <w:rPr>
                <w:rFonts w:asciiTheme="majorHAnsi" w:hAnsiTheme="majorHAnsi" w:cstheme="majorHAnsi"/>
                <w:b/>
                <w:bCs/>
              </w:rPr>
            </w:pPr>
            <w:r w:rsidRPr="0040162E">
              <w:rPr>
                <w:rFonts w:asciiTheme="majorHAnsi" w:hAnsiTheme="majorHAnsi" w:cstheme="majorHAnsi"/>
                <w:b/>
                <w:bCs/>
              </w:rPr>
              <w:t>Powierzchnie czyszczone</w:t>
            </w:r>
          </w:p>
        </w:tc>
      </w:tr>
      <w:tr w:rsidR="00736F00" w:rsidRPr="0040162E" w14:paraId="49BD3573" w14:textId="77777777" w:rsidTr="00FB1931">
        <w:tc>
          <w:tcPr>
            <w:tcW w:w="2714" w:type="dxa"/>
            <w:tcBorders>
              <w:left w:val="single" w:sz="2" w:space="0" w:color="000000"/>
              <w:bottom w:val="single" w:sz="2" w:space="0" w:color="000000"/>
            </w:tcBorders>
            <w:tcMar>
              <w:top w:w="55" w:type="dxa"/>
              <w:left w:w="55" w:type="dxa"/>
              <w:bottom w:w="55" w:type="dxa"/>
              <w:right w:w="55" w:type="dxa"/>
            </w:tcMar>
          </w:tcPr>
          <w:p w14:paraId="179C2873" w14:textId="77777777" w:rsidR="00736F00" w:rsidRPr="0040162E" w:rsidRDefault="00736F00" w:rsidP="00FB1931">
            <w:pPr>
              <w:pStyle w:val="TableContents"/>
              <w:jc w:val="center"/>
              <w:rPr>
                <w:rFonts w:asciiTheme="majorHAnsi" w:hAnsiTheme="majorHAnsi" w:cstheme="majorHAnsi"/>
                <w:color w:val="FF3333"/>
              </w:rPr>
            </w:pPr>
            <w:r w:rsidRPr="0040162E">
              <w:rPr>
                <w:rFonts w:asciiTheme="majorHAnsi" w:hAnsiTheme="majorHAnsi" w:cstheme="majorHAnsi"/>
                <w:color w:val="FF3333"/>
              </w:rPr>
              <w:t>Czerwony</w:t>
            </w:r>
          </w:p>
          <w:p w14:paraId="5CC88E89" w14:textId="77777777" w:rsidR="00736F00" w:rsidRPr="0040162E" w:rsidRDefault="00736F00" w:rsidP="00FB1931">
            <w:pPr>
              <w:pStyle w:val="TableContents"/>
              <w:jc w:val="center"/>
              <w:rPr>
                <w:rFonts w:asciiTheme="majorHAnsi" w:hAnsiTheme="majorHAnsi" w:cstheme="majorHAnsi"/>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110A1A" w14:textId="77777777" w:rsidR="00736F00" w:rsidRPr="0040162E" w:rsidRDefault="00736F00" w:rsidP="00FB1931">
            <w:pPr>
              <w:pStyle w:val="TableContents"/>
              <w:rPr>
                <w:rFonts w:asciiTheme="majorHAnsi" w:hAnsiTheme="majorHAnsi" w:cstheme="majorHAnsi"/>
              </w:rPr>
            </w:pPr>
            <w:r w:rsidRPr="0040162E">
              <w:rPr>
                <w:rFonts w:asciiTheme="majorHAnsi" w:hAnsiTheme="majorHAnsi" w:cstheme="majorHAnsi"/>
              </w:rPr>
              <w:t>Deski sedesowe, muszle klozetowe, kosze na odpady</w:t>
            </w:r>
          </w:p>
        </w:tc>
      </w:tr>
      <w:tr w:rsidR="00736F00" w:rsidRPr="0040162E" w14:paraId="6C0FBD51" w14:textId="77777777" w:rsidTr="00FB1931">
        <w:tc>
          <w:tcPr>
            <w:tcW w:w="2714" w:type="dxa"/>
            <w:tcBorders>
              <w:left w:val="single" w:sz="2" w:space="0" w:color="000000"/>
              <w:bottom w:val="single" w:sz="2" w:space="0" w:color="000000"/>
            </w:tcBorders>
            <w:tcMar>
              <w:top w:w="55" w:type="dxa"/>
              <w:left w:w="55" w:type="dxa"/>
              <w:bottom w:w="55" w:type="dxa"/>
              <w:right w:w="55" w:type="dxa"/>
            </w:tcMar>
          </w:tcPr>
          <w:p w14:paraId="7AB86AD8" w14:textId="77777777" w:rsidR="00736F00" w:rsidRPr="0040162E" w:rsidRDefault="00736F00" w:rsidP="00FB1931">
            <w:pPr>
              <w:pStyle w:val="TableContents"/>
              <w:jc w:val="center"/>
              <w:rPr>
                <w:rFonts w:asciiTheme="majorHAnsi" w:hAnsiTheme="majorHAnsi" w:cstheme="majorHAnsi"/>
                <w:color w:val="3399FF"/>
              </w:rPr>
            </w:pPr>
            <w:r w:rsidRPr="0040162E">
              <w:rPr>
                <w:rFonts w:asciiTheme="majorHAnsi" w:hAnsiTheme="majorHAnsi" w:cstheme="majorHAnsi"/>
                <w:color w:val="3399FF"/>
              </w:rPr>
              <w:t>Niebieski</w:t>
            </w:r>
          </w:p>
          <w:p w14:paraId="0FE7DA28" w14:textId="77777777" w:rsidR="00736F00" w:rsidRPr="0040162E" w:rsidRDefault="00736F00" w:rsidP="00FB1931">
            <w:pPr>
              <w:pStyle w:val="TableContents"/>
              <w:jc w:val="center"/>
              <w:rPr>
                <w:rFonts w:asciiTheme="majorHAnsi" w:hAnsiTheme="majorHAnsi" w:cstheme="majorHAnsi"/>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A8E368" w14:textId="17FD13B9" w:rsidR="00736F00" w:rsidRPr="0040162E" w:rsidRDefault="00736F00" w:rsidP="00FB1931">
            <w:pPr>
              <w:pStyle w:val="TableContents"/>
              <w:rPr>
                <w:rFonts w:asciiTheme="majorHAnsi" w:hAnsiTheme="majorHAnsi" w:cstheme="majorHAnsi"/>
              </w:rPr>
            </w:pPr>
            <w:r w:rsidRPr="0040162E">
              <w:rPr>
                <w:rFonts w:asciiTheme="majorHAnsi" w:hAnsiTheme="majorHAnsi" w:cstheme="majorHAnsi"/>
              </w:rPr>
              <w:t>Meble i sprzęty znajdujące się we wszystkich pomieszczeniach takich jak: szafki, blaty, parapety,</w:t>
            </w:r>
            <w:r w:rsidR="00BB033C">
              <w:rPr>
                <w:rFonts w:asciiTheme="majorHAnsi" w:hAnsiTheme="majorHAnsi" w:cstheme="majorHAnsi"/>
              </w:rPr>
              <w:t xml:space="preserve"> </w:t>
            </w:r>
            <w:r w:rsidRPr="0040162E">
              <w:rPr>
                <w:rFonts w:asciiTheme="majorHAnsi" w:hAnsiTheme="majorHAnsi" w:cstheme="majorHAnsi"/>
              </w:rPr>
              <w:t>drzwi, klamki, stoliki, łóżka, stojaki do kroplówek itp.</w:t>
            </w:r>
          </w:p>
          <w:p w14:paraId="0628F370" w14:textId="77777777" w:rsidR="00736F00" w:rsidRPr="0040162E" w:rsidRDefault="00736F00" w:rsidP="00FB1931">
            <w:pPr>
              <w:pStyle w:val="TableContents"/>
              <w:rPr>
                <w:rFonts w:asciiTheme="majorHAnsi" w:hAnsiTheme="majorHAnsi" w:cstheme="majorHAnsi"/>
              </w:rPr>
            </w:pPr>
          </w:p>
        </w:tc>
      </w:tr>
      <w:tr w:rsidR="00736F00" w:rsidRPr="0040162E" w14:paraId="646EAB4C" w14:textId="77777777" w:rsidTr="00FB1931">
        <w:tc>
          <w:tcPr>
            <w:tcW w:w="2714" w:type="dxa"/>
            <w:tcBorders>
              <w:left w:val="single" w:sz="2" w:space="0" w:color="000000"/>
              <w:bottom w:val="single" w:sz="2" w:space="0" w:color="000000"/>
            </w:tcBorders>
            <w:tcMar>
              <w:top w:w="55" w:type="dxa"/>
              <w:left w:w="55" w:type="dxa"/>
              <w:bottom w:w="55" w:type="dxa"/>
              <w:right w:w="55" w:type="dxa"/>
            </w:tcMar>
          </w:tcPr>
          <w:p w14:paraId="32DEBE05" w14:textId="77777777" w:rsidR="00736F00" w:rsidRPr="0040162E" w:rsidRDefault="00736F00" w:rsidP="00FB1931">
            <w:pPr>
              <w:pStyle w:val="TableContents"/>
              <w:jc w:val="center"/>
              <w:rPr>
                <w:rFonts w:asciiTheme="majorHAnsi" w:hAnsiTheme="majorHAnsi" w:cstheme="majorHAnsi"/>
                <w:color w:val="FF9900"/>
              </w:rPr>
            </w:pPr>
            <w:r w:rsidRPr="0040162E">
              <w:rPr>
                <w:rFonts w:asciiTheme="majorHAnsi" w:hAnsiTheme="majorHAnsi" w:cstheme="majorHAnsi"/>
                <w:color w:val="FF9900"/>
              </w:rPr>
              <w:lastRenderedPageBreak/>
              <w:t>Żółty</w:t>
            </w:r>
          </w:p>
          <w:p w14:paraId="262C8761" w14:textId="77777777" w:rsidR="00736F00" w:rsidRPr="0040162E" w:rsidRDefault="00736F00" w:rsidP="00FB1931">
            <w:pPr>
              <w:pStyle w:val="TableContents"/>
              <w:jc w:val="center"/>
              <w:rPr>
                <w:rFonts w:asciiTheme="majorHAnsi" w:hAnsiTheme="majorHAnsi" w:cstheme="majorHAnsi"/>
              </w:rPr>
            </w:pPr>
          </w:p>
          <w:p w14:paraId="15526B9C" w14:textId="77777777" w:rsidR="00736F00" w:rsidRPr="0040162E" w:rsidRDefault="00736F00" w:rsidP="00FB1931">
            <w:pPr>
              <w:pStyle w:val="TableContents"/>
              <w:jc w:val="center"/>
              <w:rPr>
                <w:rFonts w:asciiTheme="majorHAnsi" w:hAnsiTheme="majorHAnsi" w:cstheme="majorHAnsi"/>
              </w:rPr>
            </w:pPr>
          </w:p>
        </w:tc>
        <w:tc>
          <w:tcPr>
            <w:tcW w:w="723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F6EB35" w14:textId="77777777" w:rsidR="00736F00" w:rsidRPr="0040162E" w:rsidRDefault="00736F00" w:rsidP="00FB1931">
            <w:pPr>
              <w:pStyle w:val="TableContents"/>
              <w:rPr>
                <w:rFonts w:asciiTheme="majorHAnsi" w:hAnsiTheme="majorHAnsi" w:cstheme="majorHAnsi"/>
              </w:rPr>
            </w:pPr>
            <w:r w:rsidRPr="0040162E">
              <w:rPr>
                <w:rFonts w:asciiTheme="majorHAnsi" w:hAnsiTheme="majorHAnsi" w:cstheme="majorHAnsi"/>
              </w:rPr>
              <w:t>Powierzchnie i sprzęty w łazienkach, w innych pomieszczeniach ściany glazurowane, zlewy, umywalki, armatura, lustra</w:t>
            </w:r>
          </w:p>
          <w:p w14:paraId="3CAA1830" w14:textId="77777777" w:rsidR="00736F00" w:rsidRPr="0040162E" w:rsidRDefault="00736F00" w:rsidP="00FB1931">
            <w:pPr>
              <w:pStyle w:val="TableContents"/>
              <w:rPr>
                <w:rFonts w:asciiTheme="majorHAnsi" w:hAnsiTheme="majorHAnsi" w:cstheme="majorHAnsi"/>
              </w:rPr>
            </w:pPr>
          </w:p>
        </w:tc>
      </w:tr>
      <w:tr w:rsidR="00736F00" w:rsidRPr="0040162E" w14:paraId="7D074319" w14:textId="77777777" w:rsidTr="00FB1931">
        <w:tc>
          <w:tcPr>
            <w:tcW w:w="994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4AE75DA" w14:textId="77777777" w:rsidR="00736F00" w:rsidRPr="0040162E" w:rsidRDefault="00736F00" w:rsidP="00FB1931">
            <w:pPr>
              <w:pStyle w:val="TableContents"/>
              <w:snapToGrid w:val="0"/>
              <w:jc w:val="center"/>
              <w:rPr>
                <w:rFonts w:asciiTheme="majorHAnsi" w:hAnsiTheme="majorHAnsi" w:cstheme="majorHAnsi"/>
              </w:rPr>
            </w:pPr>
          </w:p>
          <w:p w14:paraId="33EBED9C" w14:textId="77777777" w:rsidR="00736F00" w:rsidRPr="0040162E" w:rsidRDefault="00736F00" w:rsidP="00FB1931">
            <w:pPr>
              <w:pStyle w:val="TableContents"/>
              <w:jc w:val="center"/>
              <w:rPr>
                <w:rFonts w:asciiTheme="majorHAnsi" w:hAnsiTheme="majorHAnsi" w:cstheme="majorHAnsi"/>
              </w:rPr>
            </w:pPr>
            <w:r w:rsidRPr="0040162E">
              <w:rPr>
                <w:rFonts w:asciiTheme="majorHAnsi" w:hAnsiTheme="majorHAnsi" w:cstheme="majorHAnsi"/>
                <w:color w:val="FF9900"/>
              </w:rPr>
              <w:t>Ścierka żółta</w:t>
            </w:r>
            <w:r w:rsidRPr="0040162E">
              <w:rPr>
                <w:rFonts w:asciiTheme="majorHAnsi" w:hAnsiTheme="majorHAnsi" w:cstheme="majorHAnsi"/>
                <w:color w:val="000000"/>
              </w:rPr>
              <w:t xml:space="preserve"> z </w:t>
            </w:r>
            <w:r w:rsidRPr="0040162E">
              <w:rPr>
                <w:rFonts w:asciiTheme="majorHAnsi" w:hAnsiTheme="majorHAnsi" w:cstheme="majorHAnsi"/>
              </w:rPr>
              <w:t>zaznaczoną literką „ D” - dezynfekcja powierzchni i sprzętu</w:t>
            </w:r>
          </w:p>
        </w:tc>
      </w:tr>
    </w:tbl>
    <w:p w14:paraId="70BD3FBF" w14:textId="77777777" w:rsidR="00736F00" w:rsidRPr="0040162E" w:rsidRDefault="00736F00" w:rsidP="0040162E">
      <w:pPr>
        <w:pStyle w:val="NormalnyWeb"/>
        <w:tabs>
          <w:tab w:val="left" w:pos="2552"/>
        </w:tabs>
        <w:spacing w:line="26" w:lineRule="atLeast"/>
        <w:rPr>
          <w:rFonts w:asciiTheme="majorHAnsi" w:hAnsiTheme="majorHAnsi" w:cstheme="majorHAnsi"/>
        </w:rPr>
      </w:pPr>
      <w:r w:rsidRPr="0040162E">
        <w:rPr>
          <w:rFonts w:asciiTheme="majorHAnsi" w:hAnsiTheme="majorHAnsi" w:cstheme="majorHAnsi"/>
          <w:b/>
          <w:bCs/>
        </w:rPr>
        <w:t>2. Zasady sporządzania roztworów dezynfekcyjnych</w:t>
      </w:r>
    </w:p>
    <w:p w14:paraId="274378A0"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eastAsia="Arial" w:hAnsiTheme="majorHAnsi" w:cstheme="majorHAnsi"/>
          <w:b/>
          <w:bCs/>
        </w:rPr>
        <w:t xml:space="preserve">      </w:t>
      </w:r>
      <w:r w:rsidRPr="0040162E">
        <w:rPr>
          <w:rFonts w:asciiTheme="majorHAnsi" w:hAnsiTheme="majorHAnsi" w:cstheme="majorHAnsi"/>
          <w:b/>
          <w:bCs/>
        </w:rPr>
        <w:t>Przygotowanie roztworów dezynfekcyjnych:</w:t>
      </w:r>
    </w:p>
    <w:p w14:paraId="62775DE0" w14:textId="77777777" w:rsidR="00736F00" w:rsidRPr="0040162E" w:rsidRDefault="00736F00">
      <w:pPr>
        <w:pStyle w:val="Standard"/>
        <w:numPr>
          <w:ilvl w:val="0"/>
          <w:numId w:val="94"/>
        </w:numPr>
        <w:tabs>
          <w:tab w:val="left" w:pos="72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Używane preparaty myjące i dezynfekujące należy przygotować i stosować wg. zaleceń producenta .</w:t>
      </w:r>
    </w:p>
    <w:p w14:paraId="18594CB8" w14:textId="77777777" w:rsidR="00736F00" w:rsidRPr="0040162E" w:rsidRDefault="00736F00">
      <w:pPr>
        <w:pStyle w:val="Standard"/>
        <w:numPr>
          <w:ilvl w:val="0"/>
          <w:numId w:val="94"/>
        </w:numPr>
        <w:tabs>
          <w:tab w:val="left" w:pos="72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Używać odpowiednio do poziomu zanieczyszczenia  stężenia roboczego oraz zalecanej przez producenta temperatury roztworów roboczych .</w:t>
      </w:r>
    </w:p>
    <w:p w14:paraId="34E0E95D" w14:textId="77777777" w:rsidR="00736F00" w:rsidRPr="0040162E" w:rsidRDefault="00736F00">
      <w:pPr>
        <w:pStyle w:val="Standard"/>
        <w:numPr>
          <w:ilvl w:val="0"/>
          <w:numId w:val="94"/>
        </w:numPr>
        <w:tabs>
          <w:tab w:val="left" w:pos="72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Do przygotowania roztworu roboczego należy używać wyłącznie profesjonalnych, dostarczanych przez producenta i przeznaczonych do określonego preparatu :</w:t>
      </w:r>
    </w:p>
    <w:p w14:paraId="3365694E" w14:textId="3BE814EC" w:rsidR="00736F00" w:rsidRPr="0040162E" w:rsidRDefault="00E8280E" w:rsidP="0040162E">
      <w:pPr>
        <w:pStyle w:val="Standard"/>
        <w:tabs>
          <w:tab w:val="left" w:pos="1440"/>
          <w:tab w:val="left" w:pos="2552"/>
        </w:tabs>
        <w:suppressAutoHyphens/>
        <w:autoSpaceDE/>
        <w:adjustRightInd/>
        <w:spacing w:line="26" w:lineRule="atLeast"/>
        <w:ind w:left="720"/>
        <w:textAlignment w:val="baseline"/>
        <w:rPr>
          <w:rFonts w:asciiTheme="majorHAnsi" w:hAnsiTheme="majorHAnsi" w:cstheme="majorHAnsi"/>
        </w:rPr>
      </w:pPr>
      <w:r w:rsidRPr="0040162E">
        <w:rPr>
          <w:rFonts w:asciiTheme="majorHAnsi" w:hAnsiTheme="majorHAnsi" w:cstheme="majorHAnsi"/>
        </w:rPr>
        <w:t>-</w:t>
      </w:r>
      <w:r w:rsidR="00736F00" w:rsidRPr="0040162E">
        <w:rPr>
          <w:rFonts w:asciiTheme="majorHAnsi" w:hAnsiTheme="majorHAnsi" w:cstheme="majorHAnsi"/>
        </w:rPr>
        <w:t>miarek ,</w:t>
      </w:r>
    </w:p>
    <w:p w14:paraId="5485AAFA" w14:textId="51776CF6" w:rsidR="00736F00" w:rsidRPr="0040162E" w:rsidRDefault="00E8280E" w:rsidP="0040162E">
      <w:pPr>
        <w:pStyle w:val="Standard"/>
        <w:tabs>
          <w:tab w:val="left" w:pos="1440"/>
          <w:tab w:val="left" w:pos="2552"/>
        </w:tabs>
        <w:suppressAutoHyphens/>
        <w:autoSpaceDE/>
        <w:adjustRightInd/>
        <w:spacing w:line="26" w:lineRule="atLeast"/>
        <w:ind w:left="720"/>
        <w:textAlignment w:val="baseline"/>
        <w:rPr>
          <w:rFonts w:asciiTheme="majorHAnsi" w:hAnsiTheme="majorHAnsi" w:cstheme="majorHAnsi"/>
        </w:rPr>
      </w:pPr>
      <w:r w:rsidRPr="0040162E">
        <w:rPr>
          <w:rFonts w:asciiTheme="majorHAnsi" w:hAnsiTheme="majorHAnsi" w:cstheme="majorHAnsi"/>
          <w:color w:val="000000"/>
        </w:rPr>
        <w:t>-</w:t>
      </w:r>
      <w:r w:rsidR="00736F00" w:rsidRPr="0040162E">
        <w:rPr>
          <w:rFonts w:asciiTheme="majorHAnsi" w:hAnsiTheme="majorHAnsi" w:cstheme="majorHAnsi"/>
          <w:color w:val="000000"/>
        </w:rPr>
        <w:t>dozowników .</w:t>
      </w:r>
    </w:p>
    <w:p w14:paraId="26FD2A43" w14:textId="77777777" w:rsidR="00736F00" w:rsidRPr="0040162E" w:rsidRDefault="00736F00" w:rsidP="0040162E">
      <w:pPr>
        <w:pStyle w:val="Standard"/>
        <w:tabs>
          <w:tab w:val="left" w:pos="2552"/>
        </w:tabs>
        <w:spacing w:line="26" w:lineRule="atLeast"/>
        <w:rPr>
          <w:rFonts w:asciiTheme="majorHAnsi" w:hAnsiTheme="majorHAnsi" w:cstheme="majorHAnsi"/>
          <w:b/>
          <w:bCs/>
        </w:rPr>
      </w:pPr>
    </w:p>
    <w:p w14:paraId="330A4420" w14:textId="49EF3549" w:rsidR="00736F00" w:rsidRPr="008661A9" w:rsidRDefault="008661A9" w:rsidP="008661A9">
      <w:pPr>
        <w:pStyle w:val="Standard"/>
        <w:tabs>
          <w:tab w:val="left" w:pos="2552"/>
        </w:tabs>
        <w:spacing w:line="26" w:lineRule="atLeast"/>
        <w:rPr>
          <w:rFonts w:asciiTheme="majorHAnsi" w:hAnsiTheme="majorHAnsi" w:cstheme="majorHAnsi"/>
        </w:rPr>
      </w:pPr>
      <w:r>
        <w:rPr>
          <w:rFonts w:asciiTheme="majorHAnsi" w:hAnsiTheme="majorHAnsi" w:cstheme="majorHAnsi"/>
          <w:b/>
          <w:bCs/>
          <w:color w:val="000000"/>
        </w:rPr>
        <w:t xml:space="preserve">3. </w:t>
      </w:r>
      <w:r w:rsidR="00736F00" w:rsidRPr="0040162E">
        <w:rPr>
          <w:rFonts w:asciiTheme="majorHAnsi" w:hAnsiTheme="majorHAnsi" w:cstheme="majorHAnsi"/>
          <w:b/>
          <w:bCs/>
          <w:color w:val="000000"/>
        </w:rPr>
        <w:t>Należy przestrzegać kolejności postępowania:</w:t>
      </w:r>
    </w:p>
    <w:p w14:paraId="2BE450C6" w14:textId="14EA719E" w:rsidR="00736F00" w:rsidRPr="0040162E" w:rsidRDefault="00E8280E" w:rsidP="0040162E">
      <w:pPr>
        <w:pStyle w:val="Standard"/>
        <w:tabs>
          <w:tab w:val="left" w:pos="1440"/>
          <w:tab w:val="left" w:pos="2552"/>
        </w:tabs>
        <w:suppressAutoHyphens/>
        <w:autoSpaceDE/>
        <w:adjustRightInd/>
        <w:spacing w:line="26" w:lineRule="atLeast"/>
        <w:ind w:left="360"/>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Odmierzyć odpowiednia ilość wody, którą należy wlać bezpośrednio do pojemnika roboczego .</w:t>
      </w:r>
    </w:p>
    <w:p w14:paraId="70FB8AE7" w14:textId="77777777"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Następnie dodać właściwą ilość preparatu dezynfekującego .</w:t>
      </w:r>
    </w:p>
    <w:p w14:paraId="7D0CAAFD" w14:textId="77777777"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Roztwory robocze należy przygotowywać i przechowywać zgodnie z zaleceniami producenta, w niedostępnym dla osób postronnych pomieszczeniu .</w:t>
      </w:r>
    </w:p>
    <w:p w14:paraId="6A089B7A" w14:textId="77777777"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Preparaty stężone należy przechowywać wyłącznie w oryginalnych i szczelnie zamkniętych opakowaniach .</w:t>
      </w:r>
    </w:p>
    <w:p w14:paraId="674182FD" w14:textId="5570E12E" w:rsidR="00736F00" w:rsidRPr="0040162E" w:rsidRDefault="00736F00">
      <w:pPr>
        <w:pStyle w:val="Standard"/>
        <w:numPr>
          <w:ilvl w:val="0"/>
          <w:numId w:val="86"/>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W jednym roztworze roboczym nie wolno mieszać różnych preparatów myjących lub preparatu myjącego  i preparatu dezynfekcyjnego .</w:t>
      </w:r>
    </w:p>
    <w:p w14:paraId="574B24C9" w14:textId="77777777" w:rsidR="00736F00" w:rsidRPr="0040162E" w:rsidRDefault="00736F00" w:rsidP="0040162E">
      <w:pPr>
        <w:pStyle w:val="Standard"/>
        <w:tabs>
          <w:tab w:val="left" w:pos="2552"/>
        </w:tabs>
        <w:spacing w:line="26" w:lineRule="atLeast"/>
        <w:rPr>
          <w:rFonts w:asciiTheme="majorHAnsi" w:hAnsiTheme="majorHAnsi" w:cstheme="majorHAnsi"/>
          <w:color w:val="3333FF"/>
        </w:rPr>
      </w:pPr>
    </w:p>
    <w:p w14:paraId="78CF1D0A" w14:textId="4AF11644" w:rsidR="00736F00" w:rsidRPr="0040162E" w:rsidRDefault="00736F00">
      <w:pPr>
        <w:pStyle w:val="Standard"/>
        <w:numPr>
          <w:ilvl w:val="0"/>
          <w:numId w:val="94"/>
        </w:numPr>
        <w:tabs>
          <w:tab w:val="left" w:pos="2552"/>
        </w:tabs>
        <w:spacing w:line="26" w:lineRule="atLeast"/>
        <w:ind w:left="284" w:hanging="284"/>
        <w:rPr>
          <w:rFonts w:asciiTheme="majorHAnsi" w:hAnsiTheme="majorHAnsi" w:cstheme="majorHAnsi"/>
          <w:b/>
          <w:bCs/>
        </w:rPr>
      </w:pPr>
      <w:r w:rsidRPr="0040162E">
        <w:rPr>
          <w:rFonts w:asciiTheme="majorHAnsi" w:hAnsiTheme="majorHAnsi" w:cstheme="majorHAnsi"/>
          <w:b/>
          <w:bCs/>
        </w:rPr>
        <w:t>Wykonanie dezynfekcji</w:t>
      </w:r>
    </w:p>
    <w:p w14:paraId="3C9A09A9"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rPr>
        <w:t>W celu osiągnięcia oczekiwanego poziomu czystości mikrobiologicznej należy przestrzegać następujących zasad :</w:t>
      </w:r>
    </w:p>
    <w:p w14:paraId="7C716A23" w14:textId="774A744C"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wszystkie procedury, schematy postępowania znajdują się w miejscu znanym i dostępnym wszystkim wykonującym procedurę ,</w:t>
      </w:r>
    </w:p>
    <w:p w14:paraId="2601C770" w14:textId="29D546AE"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konieczne jest bezwzględne przestrzeganie czasu dezynfekcji – zbyt krótki powoduje nie osiąganie parametrów bójczych, proces jest nieskuteczny; zbyt długi prowadzi do niszczenia dezynfekowanej powierzchni ,</w:t>
      </w:r>
    </w:p>
    <w:p w14:paraId="2D4CDDF1" w14:textId="77777777" w:rsidR="00736F00" w:rsidRPr="0040162E" w:rsidRDefault="00736F00" w:rsidP="0040162E">
      <w:pPr>
        <w:pStyle w:val="Standard"/>
        <w:tabs>
          <w:tab w:val="left" w:pos="2552"/>
        </w:tabs>
        <w:spacing w:line="26" w:lineRule="atLeast"/>
        <w:rPr>
          <w:rFonts w:asciiTheme="majorHAnsi" w:hAnsiTheme="majorHAnsi" w:cstheme="majorHAnsi"/>
        </w:rPr>
      </w:pPr>
    </w:p>
    <w:p w14:paraId="78EB409D" w14:textId="3DDFD15F"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używanie preparatów, które po zakończeniu procedury nie wymagają spłukiwania ,</w:t>
      </w:r>
    </w:p>
    <w:p w14:paraId="741AAD9C" w14:textId="62EA52B5"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b/>
          <w:i/>
          <w:u w:val="single"/>
        </w:rPr>
        <w:t xml:space="preserve">- </w:t>
      </w:r>
      <w:r w:rsidR="00736F00" w:rsidRPr="0040162E">
        <w:rPr>
          <w:rFonts w:asciiTheme="majorHAnsi" w:hAnsiTheme="majorHAnsi" w:cstheme="majorHAnsi"/>
          <w:b/>
          <w:i/>
          <w:u w:val="single"/>
        </w:rPr>
        <w:t>nie należy</w:t>
      </w:r>
      <w:r w:rsidR="00736F00" w:rsidRPr="0040162E">
        <w:rPr>
          <w:rFonts w:asciiTheme="majorHAnsi" w:hAnsiTheme="majorHAnsi" w:cstheme="majorHAnsi"/>
        </w:rPr>
        <w:t xml:space="preserve"> zmieniać zalecanego przez producenta sposobu wykonania procedury                                                  ( np. nie rozcieńczać preparatów, które producent przeznaczył do użycia, w postaci stężonej);</w:t>
      </w:r>
    </w:p>
    <w:p w14:paraId="3E832D23" w14:textId="11E325AD"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b/>
          <w:i/>
          <w:u w:val="single"/>
        </w:rPr>
        <w:t xml:space="preserve">- </w:t>
      </w:r>
      <w:r w:rsidR="00736F00" w:rsidRPr="0040162E">
        <w:rPr>
          <w:rFonts w:asciiTheme="majorHAnsi" w:hAnsiTheme="majorHAnsi" w:cstheme="majorHAnsi"/>
          <w:b/>
          <w:i/>
          <w:u w:val="single"/>
        </w:rPr>
        <w:t xml:space="preserve">nie należy </w:t>
      </w:r>
      <w:r w:rsidR="00736F00" w:rsidRPr="0040162E">
        <w:rPr>
          <w:rFonts w:asciiTheme="majorHAnsi" w:hAnsiTheme="majorHAnsi" w:cstheme="majorHAnsi"/>
        </w:rPr>
        <w:t>stosować innych niż podane przez producenta podczas rejestracji produktu parametrów procesu – czas, stężenie, zastosowanie ,</w:t>
      </w:r>
    </w:p>
    <w:p w14:paraId="49676E1B" w14:textId="3951E879" w:rsidR="00736F00" w:rsidRPr="0040162E" w:rsidRDefault="00E8280E" w:rsidP="0040162E">
      <w:pPr>
        <w:pStyle w:val="Standard"/>
        <w:tabs>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 xml:space="preserve">z uwagi na bezpieczne warunki pracy, osoby wykonujące procedurę zabezpieczone są  </w:t>
      </w:r>
      <w:r w:rsidRPr="0040162E">
        <w:rPr>
          <w:rFonts w:asciiTheme="majorHAnsi" w:hAnsiTheme="majorHAnsi" w:cstheme="majorHAnsi"/>
        </w:rPr>
        <w:t xml:space="preserve">                       </w:t>
      </w:r>
      <w:r w:rsidR="00736F00" w:rsidRPr="0040162E">
        <w:rPr>
          <w:rFonts w:asciiTheme="majorHAnsi" w:hAnsiTheme="majorHAnsi" w:cstheme="majorHAnsi"/>
        </w:rPr>
        <w:t>w odpowiednie środki ochrony osobistej</w:t>
      </w:r>
      <w:r w:rsidR="00736F00" w:rsidRPr="0040162E">
        <w:rPr>
          <w:rFonts w:asciiTheme="majorHAnsi" w:hAnsiTheme="majorHAnsi" w:cstheme="majorHAnsi"/>
          <w:b/>
          <w:bCs/>
        </w:rPr>
        <w:t xml:space="preserve"> .</w:t>
      </w:r>
    </w:p>
    <w:p w14:paraId="202EBBD1" w14:textId="77777777" w:rsidR="00E8280E" w:rsidRPr="0040162E" w:rsidRDefault="00736F00" w:rsidP="0040162E">
      <w:pPr>
        <w:pStyle w:val="Standard"/>
        <w:tabs>
          <w:tab w:val="left" w:pos="2552"/>
        </w:tabs>
        <w:spacing w:line="26" w:lineRule="atLeast"/>
        <w:rPr>
          <w:rFonts w:asciiTheme="majorHAnsi" w:eastAsia="Arial" w:hAnsiTheme="majorHAnsi" w:cstheme="majorHAnsi"/>
          <w:b/>
          <w:bCs/>
        </w:rPr>
      </w:pPr>
      <w:r w:rsidRPr="0040162E">
        <w:rPr>
          <w:rFonts w:asciiTheme="majorHAnsi" w:eastAsia="Arial" w:hAnsiTheme="majorHAnsi" w:cstheme="majorHAnsi"/>
          <w:b/>
          <w:bCs/>
        </w:rPr>
        <w:t xml:space="preserve"> </w:t>
      </w:r>
    </w:p>
    <w:p w14:paraId="3E3CFA0C" w14:textId="16504333"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b/>
          <w:bCs/>
          <w:color w:val="000000"/>
        </w:rPr>
        <w:t xml:space="preserve">Algorytm nr 1 </w:t>
      </w:r>
      <w:r w:rsidRPr="0040162E">
        <w:rPr>
          <w:rFonts w:asciiTheme="majorHAnsi" w:hAnsiTheme="majorHAnsi" w:cstheme="majorHAnsi"/>
          <w:color w:val="000000"/>
        </w:rPr>
        <w:t>– Przygotowanie roztworu dezynfekcyjnego z koncentratu</w:t>
      </w:r>
      <w:r w:rsidR="00E8280E" w:rsidRPr="0040162E">
        <w:rPr>
          <w:rFonts w:asciiTheme="majorHAnsi" w:hAnsiTheme="majorHAnsi" w:cstheme="majorHAnsi"/>
          <w:color w:val="000000"/>
        </w:rPr>
        <w:t>.</w:t>
      </w:r>
    </w:p>
    <w:p w14:paraId="35732D06" w14:textId="77777777" w:rsidR="00E8280E" w:rsidRPr="0040162E" w:rsidRDefault="00E8280E" w:rsidP="0040162E">
      <w:pPr>
        <w:pStyle w:val="Standard"/>
        <w:tabs>
          <w:tab w:val="left" w:pos="2552"/>
        </w:tabs>
        <w:spacing w:line="26" w:lineRule="atLeast"/>
        <w:rPr>
          <w:rFonts w:asciiTheme="majorHAnsi" w:hAnsiTheme="majorHAnsi" w:cstheme="majorHAnsi"/>
        </w:rPr>
      </w:pPr>
    </w:p>
    <w:p w14:paraId="445172A7" w14:textId="01D326E9" w:rsidR="00736F00" w:rsidRPr="0040162E" w:rsidRDefault="00736F00">
      <w:pPr>
        <w:pStyle w:val="Standard"/>
        <w:numPr>
          <w:ilvl w:val="0"/>
          <w:numId w:val="94"/>
        </w:numPr>
        <w:tabs>
          <w:tab w:val="left" w:pos="2552"/>
        </w:tabs>
        <w:spacing w:line="26" w:lineRule="atLeast"/>
        <w:ind w:left="284" w:hanging="284"/>
        <w:rPr>
          <w:rFonts w:asciiTheme="majorHAnsi" w:hAnsiTheme="majorHAnsi" w:cstheme="majorHAnsi"/>
        </w:rPr>
      </w:pPr>
      <w:r w:rsidRPr="0040162E">
        <w:rPr>
          <w:rFonts w:asciiTheme="majorHAnsi" w:hAnsiTheme="majorHAnsi" w:cstheme="majorHAnsi"/>
          <w:b/>
        </w:rPr>
        <w:t xml:space="preserve">Dezynfekcja małych i trudno dostępnych </w:t>
      </w:r>
      <w:r w:rsidRPr="0040162E">
        <w:rPr>
          <w:rFonts w:asciiTheme="majorHAnsi" w:hAnsiTheme="majorHAnsi" w:cstheme="majorHAnsi"/>
          <w:b/>
          <w:spacing w:val="-1"/>
        </w:rPr>
        <w:t>powierzchni</w:t>
      </w:r>
    </w:p>
    <w:p w14:paraId="03A857C6" w14:textId="77777777" w:rsidR="00736F00" w:rsidRPr="0040162E" w:rsidRDefault="00736F00" w:rsidP="0040162E">
      <w:pPr>
        <w:pStyle w:val="Standard"/>
        <w:tabs>
          <w:tab w:val="left" w:pos="2552"/>
        </w:tabs>
        <w:spacing w:line="26" w:lineRule="atLeast"/>
        <w:rPr>
          <w:rFonts w:asciiTheme="majorHAnsi" w:hAnsiTheme="majorHAnsi" w:cstheme="majorHAnsi"/>
        </w:rPr>
      </w:pPr>
    </w:p>
    <w:p w14:paraId="6C3BF801" w14:textId="77777777" w:rsidR="00736F00" w:rsidRPr="0040162E" w:rsidRDefault="00736F00" w:rsidP="0040162E">
      <w:pPr>
        <w:pStyle w:val="Standard"/>
        <w:tabs>
          <w:tab w:val="left" w:pos="2552"/>
        </w:tabs>
        <w:spacing w:line="26" w:lineRule="atLeast"/>
        <w:ind w:right="6"/>
        <w:rPr>
          <w:rFonts w:asciiTheme="majorHAnsi" w:hAnsiTheme="majorHAnsi" w:cstheme="majorHAnsi"/>
        </w:rPr>
      </w:pPr>
      <w:r w:rsidRPr="0040162E">
        <w:rPr>
          <w:rFonts w:asciiTheme="majorHAnsi" w:hAnsiTheme="majorHAnsi" w:cstheme="majorHAnsi"/>
        </w:rPr>
        <w:t>Dotyczy zasad dezynfekcji powierzchni małych i trudno dostępnych takich jak:</w:t>
      </w:r>
    </w:p>
    <w:p w14:paraId="53A63D97" w14:textId="772B117A" w:rsidR="00736F00" w:rsidRPr="0040162E" w:rsidRDefault="008661A9" w:rsidP="008661A9">
      <w:pPr>
        <w:pStyle w:val="Standard"/>
        <w:tabs>
          <w:tab w:val="left" w:pos="1440"/>
          <w:tab w:val="left" w:pos="2552"/>
        </w:tabs>
        <w:suppressAutoHyphens/>
        <w:autoSpaceDE/>
        <w:adjustRightInd/>
        <w:spacing w:line="26" w:lineRule="atLeast"/>
        <w:ind w:left="426"/>
        <w:textAlignment w:val="baseline"/>
        <w:rPr>
          <w:rFonts w:asciiTheme="majorHAnsi" w:hAnsiTheme="majorHAnsi" w:cstheme="majorHAnsi"/>
        </w:rPr>
      </w:pPr>
      <w:r>
        <w:rPr>
          <w:rFonts w:asciiTheme="majorHAnsi" w:hAnsiTheme="majorHAnsi" w:cstheme="majorHAnsi"/>
        </w:rPr>
        <w:t xml:space="preserve">-    </w:t>
      </w:r>
      <w:r w:rsidR="00736F00" w:rsidRPr="0040162E">
        <w:rPr>
          <w:rFonts w:asciiTheme="majorHAnsi" w:hAnsiTheme="majorHAnsi" w:cstheme="majorHAnsi"/>
        </w:rPr>
        <w:t>fotele zabiegowe ,</w:t>
      </w:r>
    </w:p>
    <w:p w14:paraId="2B95B42E"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fotel stomatologiczny ,</w:t>
      </w:r>
    </w:p>
    <w:p w14:paraId="292E18E3"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kozetki lekarskie ,</w:t>
      </w:r>
    </w:p>
    <w:p w14:paraId="687D7D93"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sprzęt medyczny ,</w:t>
      </w:r>
    </w:p>
    <w:p w14:paraId="31476AB0"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blaty ,</w:t>
      </w:r>
    </w:p>
    <w:p w14:paraId="1BD4A633"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klamki ,</w:t>
      </w:r>
    </w:p>
    <w:p w14:paraId="47F8B836" w14:textId="77777777" w:rsidR="00736F00" w:rsidRPr="0040162E" w:rsidRDefault="00736F00">
      <w:pPr>
        <w:pStyle w:val="Standard"/>
        <w:numPr>
          <w:ilvl w:val="0"/>
          <w:numId w:val="52"/>
        </w:numPr>
        <w:tabs>
          <w:tab w:val="left" w:pos="1440"/>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inne miejsca trudno dostępne .</w:t>
      </w:r>
    </w:p>
    <w:p w14:paraId="2BBFC69C"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spacing w:val="-2"/>
        </w:rPr>
        <w:t xml:space="preserve">W przypadku potrzeby dezynfekcji małych i trudno dostępnych powierzchni należy stosować </w:t>
      </w:r>
      <w:r w:rsidRPr="0040162E">
        <w:rPr>
          <w:rFonts w:asciiTheme="majorHAnsi" w:hAnsiTheme="majorHAnsi" w:cstheme="majorHAnsi"/>
          <w:spacing w:val="-1"/>
        </w:rPr>
        <w:t>preparaty gotowe .</w:t>
      </w:r>
    </w:p>
    <w:p w14:paraId="77332416"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spacing w:val="-1"/>
        </w:rPr>
        <w:t xml:space="preserve">Tam gdzie to możliwe stosujemy </w:t>
      </w:r>
      <w:r w:rsidRPr="0040162E">
        <w:rPr>
          <w:rFonts w:asciiTheme="majorHAnsi" w:hAnsiTheme="majorHAnsi" w:cstheme="majorHAnsi"/>
        </w:rPr>
        <w:t>przecieranie</w:t>
      </w:r>
      <w:r w:rsidRPr="0040162E">
        <w:rPr>
          <w:rFonts w:asciiTheme="majorHAnsi" w:hAnsiTheme="majorHAnsi" w:cstheme="majorHAnsi"/>
          <w:color w:val="000000"/>
        </w:rPr>
        <w:t xml:space="preserve"> ścierką  spryskaną preparatem. </w:t>
      </w:r>
      <w:r w:rsidRPr="0040162E">
        <w:rPr>
          <w:rFonts w:asciiTheme="majorHAnsi" w:hAnsiTheme="majorHAnsi" w:cstheme="majorHAnsi"/>
        </w:rPr>
        <w:t>W miejscach trudno dostępnych nanosimy preparat przy pomocy spryskiwacza .</w:t>
      </w:r>
    </w:p>
    <w:p w14:paraId="7FFC62E3" w14:textId="77777777" w:rsidR="00736F00" w:rsidRPr="0040162E" w:rsidRDefault="00736F00" w:rsidP="0040162E">
      <w:pPr>
        <w:pStyle w:val="Standard"/>
        <w:tabs>
          <w:tab w:val="left" w:pos="2552"/>
        </w:tabs>
        <w:spacing w:line="26" w:lineRule="atLeast"/>
        <w:rPr>
          <w:rFonts w:asciiTheme="majorHAnsi" w:eastAsia="Arial" w:hAnsiTheme="majorHAnsi" w:cstheme="majorHAnsi"/>
          <w:b/>
        </w:rPr>
      </w:pPr>
    </w:p>
    <w:p w14:paraId="106AAB42"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eastAsia="Arial" w:hAnsiTheme="majorHAnsi" w:cstheme="majorHAnsi"/>
          <w:b/>
        </w:rPr>
        <w:t xml:space="preserve">6. </w:t>
      </w:r>
      <w:r w:rsidRPr="0040162E">
        <w:rPr>
          <w:rFonts w:asciiTheme="majorHAnsi" w:hAnsiTheme="majorHAnsi" w:cstheme="majorHAnsi"/>
          <w:b/>
        </w:rPr>
        <w:t>Dezynfekcja powierzchni skażonych materiałem organicznym</w:t>
      </w:r>
    </w:p>
    <w:p w14:paraId="6738C224" w14:textId="77777777" w:rsidR="00736F00" w:rsidRPr="0040162E" w:rsidRDefault="00736F00" w:rsidP="0040162E">
      <w:pPr>
        <w:pStyle w:val="Standard"/>
        <w:tabs>
          <w:tab w:val="left" w:pos="2552"/>
        </w:tabs>
        <w:spacing w:line="26" w:lineRule="atLeast"/>
        <w:rPr>
          <w:rFonts w:asciiTheme="majorHAnsi" w:hAnsiTheme="majorHAnsi" w:cstheme="majorHAnsi"/>
          <w:b/>
          <w:bCs/>
        </w:rPr>
      </w:pPr>
      <w:r w:rsidRPr="0040162E">
        <w:rPr>
          <w:rFonts w:asciiTheme="majorHAnsi" w:hAnsiTheme="majorHAnsi" w:cstheme="majorHAnsi"/>
          <w:b/>
          <w:bCs/>
        </w:rPr>
        <w:t>Zasady postępowania</w:t>
      </w:r>
    </w:p>
    <w:p w14:paraId="077CBDA4"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rPr>
        <w:t xml:space="preserve">W przypadku skażenia powierzchni materiałem organicznym (krew, wydaliny , wydzieliny) jesteśmy zobligowani do </w:t>
      </w:r>
      <w:r w:rsidRPr="0040162E">
        <w:rPr>
          <w:rFonts w:asciiTheme="majorHAnsi" w:hAnsiTheme="majorHAnsi" w:cstheme="majorHAnsi"/>
          <w:spacing w:val="-1"/>
        </w:rPr>
        <w:t xml:space="preserve">stosowania preparatów dezynfekcyjnych, o pełnym spektrum i jak </w:t>
      </w:r>
      <w:r w:rsidRPr="0040162E">
        <w:rPr>
          <w:rFonts w:asciiTheme="majorHAnsi" w:hAnsiTheme="majorHAnsi" w:cstheme="majorHAnsi"/>
        </w:rPr>
        <w:t>najszybszym czasie działania .</w:t>
      </w:r>
    </w:p>
    <w:p w14:paraId="5783F8E5"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spacing w:val="-2"/>
        </w:rPr>
        <w:t xml:space="preserve">Pracownik usuwający zanieczyszczenie organiczne bezwzględnie musi posiadać rękawice </w:t>
      </w:r>
      <w:r w:rsidRPr="0040162E">
        <w:rPr>
          <w:rFonts w:asciiTheme="majorHAnsi" w:hAnsiTheme="majorHAnsi" w:cstheme="majorHAnsi"/>
        </w:rPr>
        <w:t xml:space="preserve">ochronne i zdezynfekować ręce po zakończeniu procedury.                                                                                        </w:t>
      </w:r>
    </w:p>
    <w:p w14:paraId="7CF04B7E" w14:textId="77777777"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color w:val="000000"/>
        </w:rPr>
        <w:t xml:space="preserve"> </w:t>
      </w:r>
      <w:r w:rsidRPr="0040162E">
        <w:rPr>
          <w:rFonts w:asciiTheme="majorHAnsi" w:hAnsiTheme="majorHAnsi" w:cstheme="majorHAnsi"/>
          <w:b/>
          <w:bCs/>
          <w:color w:val="000000"/>
        </w:rPr>
        <w:t xml:space="preserve">Algorytm nr 2 </w:t>
      </w:r>
      <w:r w:rsidRPr="0040162E">
        <w:rPr>
          <w:rFonts w:asciiTheme="majorHAnsi" w:hAnsiTheme="majorHAnsi" w:cstheme="majorHAnsi"/>
          <w:color w:val="000000"/>
        </w:rPr>
        <w:t>- dezynfekcja powierzchni zanieczyszczonych materiałem organicznym .</w:t>
      </w:r>
    </w:p>
    <w:p w14:paraId="2388DE81" w14:textId="77777777" w:rsidR="008661A9" w:rsidRDefault="008661A9" w:rsidP="0040162E">
      <w:pPr>
        <w:pStyle w:val="Standard"/>
        <w:tabs>
          <w:tab w:val="left" w:pos="2552"/>
        </w:tabs>
        <w:spacing w:line="26" w:lineRule="atLeast"/>
        <w:rPr>
          <w:rFonts w:asciiTheme="majorHAnsi" w:hAnsiTheme="majorHAnsi" w:cstheme="majorHAnsi"/>
          <w:b/>
          <w:bCs/>
        </w:rPr>
      </w:pPr>
    </w:p>
    <w:p w14:paraId="298D2CF7" w14:textId="4A4A681C" w:rsidR="00736F00" w:rsidRPr="0040162E" w:rsidRDefault="00736F00" w:rsidP="0040162E">
      <w:pPr>
        <w:pStyle w:val="Standard"/>
        <w:tabs>
          <w:tab w:val="left" w:pos="2552"/>
        </w:tabs>
        <w:spacing w:line="26" w:lineRule="atLeast"/>
        <w:rPr>
          <w:rFonts w:asciiTheme="majorHAnsi" w:hAnsiTheme="majorHAnsi" w:cstheme="majorHAnsi"/>
        </w:rPr>
      </w:pPr>
      <w:r w:rsidRPr="0040162E">
        <w:rPr>
          <w:rFonts w:asciiTheme="majorHAnsi" w:hAnsiTheme="majorHAnsi" w:cstheme="majorHAnsi"/>
          <w:b/>
          <w:bCs/>
        </w:rPr>
        <w:t>7. Instrukcja postępowania w przypadku skażenia powierzchni materiałem organicznym .</w:t>
      </w:r>
    </w:p>
    <w:p w14:paraId="2802D3E0" w14:textId="77777777" w:rsidR="00736F00" w:rsidRPr="0040162E" w:rsidRDefault="00736F00">
      <w:pPr>
        <w:pStyle w:val="Standard"/>
        <w:numPr>
          <w:ilvl w:val="0"/>
          <w:numId w:val="95"/>
        </w:numPr>
        <w:tabs>
          <w:tab w:val="left" w:pos="-14076"/>
          <w:tab w:val="left" w:pos="2552"/>
        </w:tabs>
        <w:suppressAutoHyphens/>
        <w:autoSpaceDE/>
        <w:adjustRightInd/>
        <w:spacing w:line="26" w:lineRule="atLeast"/>
        <w:ind w:left="720"/>
        <w:textAlignment w:val="baseline"/>
        <w:rPr>
          <w:rFonts w:asciiTheme="majorHAnsi" w:hAnsiTheme="majorHAnsi" w:cstheme="majorHAnsi"/>
        </w:rPr>
      </w:pPr>
      <w:r w:rsidRPr="0040162E">
        <w:rPr>
          <w:rFonts w:asciiTheme="majorHAnsi" w:hAnsiTheme="majorHAnsi" w:cstheme="majorHAnsi"/>
        </w:rPr>
        <w:t>Założyć rękawice ochronne .</w:t>
      </w:r>
    </w:p>
    <w:p w14:paraId="0F87118B"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Przygotować preparat dezynfekcyjny .</w:t>
      </w:r>
    </w:p>
    <w:p w14:paraId="4BB8BAD1"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Usunąć zanieczyszczenie przy pomocy ligniny lub ręcznika papierowego .</w:t>
      </w:r>
    </w:p>
    <w:p w14:paraId="08E3BC0C"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color w:val="000000"/>
        </w:rPr>
        <w:t>Zużyte ręczniki umieścić w worku koloru czerwonego .</w:t>
      </w:r>
    </w:p>
    <w:p w14:paraId="23B1BCDA"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Przeprowadzić dezynfekcję powierzchni .</w:t>
      </w:r>
    </w:p>
    <w:p w14:paraId="74A6BC47" w14:textId="77777777" w:rsidR="00736F00" w:rsidRPr="0040162E" w:rsidRDefault="00736F00">
      <w:pPr>
        <w:pStyle w:val="Standard"/>
        <w:numPr>
          <w:ilvl w:val="0"/>
          <w:numId w:val="54"/>
        </w:numPr>
        <w:tabs>
          <w:tab w:val="left" w:pos="-14076"/>
          <w:tab w:val="left" w:pos="2552"/>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Pozostawić do wyschnięcia .</w:t>
      </w:r>
    </w:p>
    <w:p w14:paraId="3B91DBC4" w14:textId="77777777" w:rsidR="00736F00" w:rsidRPr="0040162E" w:rsidRDefault="00736F00" w:rsidP="0040162E">
      <w:pPr>
        <w:pStyle w:val="Standard"/>
        <w:tabs>
          <w:tab w:val="left" w:pos="-14076"/>
          <w:tab w:val="left" w:pos="2552"/>
        </w:tabs>
        <w:spacing w:line="26" w:lineRule="atLeast"/>
        <w:rPr>
          <w:rFonts w:asciiTheme="majorHAnsi" w:hAnsiTheme="majorHAnsi" w:cstheme="majorHAnsi"/>
          <w:b/>
          <w:bCs/>
        </w:rPr>
      </w:pPr>
    </w:p>
    <w:p w14:paraId="1599707C" w14:textId="259DE518" w:rsidR="00736F00" w:rsidRPr="0040162E" w:rsidRDefault="00736F00" w:rsidP="0040162E">
      <w:pPr>
        <w:pStyle w:val="Standard"/>
        <w:tabs>
          <w:tab w:val="left" w:pos="-14076"/>
          <w:tab w:val="left" w:pos="2552"/>
        </w:tabs>
        <w:spacing w:line="26" w:lineRule="atLeast"/>
        <w:rPr>
          <w:rFonts w:asciiTheme="majorHAnsi" w:hAnsiTheme="majorHAnsi" w:cstheme="majorHAnsi"/>
          <w:b/>
          <w:bCs/>
        </w:rPr>
      </w:pPr>
      <w:r w:rsidRPr="0040162E">
        <w:rPr>
          <w:rFonts w:asciiTheme="majorHAnsi" w:hAnsiTheme="majorHAnsi" w:cstheme="majorHAnsi"/>
          <w:b/>
          <w:bCs/>
        </w:rPr>
        <w:t>8. Postępowanie z mopami i ściereczkami po użyciu</w:t>
      </w:r>
    </w:p>
    <w:p w14:paraId="3A7CF6BA" w14:textId="009C90BE" w:rsidR="00736F00" w:rsidRPr="0040162E" w:rsidRDefault="00E8280E" w:rsidP="0040162E">
      <w:pPr>
        <w:pStyle w:val="Standard"/>
        <w:tabs>
          <w:tab w:val="left" w:pos="2552"/>
          <w:tab w:val="left" w:leader="dot" w:pos="4227"/>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color w:val="000000"/>
        </w:rPr>
        <w:t xml:space="preserve">- </w:t>
      </w:r>
      <w:r w:rsidR="00736F00" w:rsidRPr="0040162E">
        <w:rPr>
          <w:rFonts w:asciiTheme="majorHAnsi" w:hAnsiTheme="majorHAnsi" w:cstheme="majorHAnsi"/>
          <w:color w:val="000000"/>
        </w:rPr>
        <w:t>Nakładki na mopy i ściereczki po użyciu umieścić w oddzielnych</w:t>
      </w:r>
      <w:r w:rsidR="00736F00" w:rsidRPr="0040162E">
        <w:rPr>
          <w:rFonts w:asciiTheme="majorHAnsi" w:hAnsiTheme="majorHAnsi" w:cstheme="majorHAnsi"/>
          <w:color w:val="0066FF"/>
        </w:rPr>
        <w:t xml:space="preserve"> workach koloru niebieskiego .</w:t>
      </w:r>
    </w:p>
    <w:p w14:paraId="67120174" w14:textId="5E1BACB6" w:rsidR="00736F00" w:rsidRPr="0040162E" w:rsidRDefault="00E8280E" w:rsidP="0040162E">
      <w:pPr>
        <w:pStyle w:val="Standard"/>
        <w:tabs>
          <w:tab w:val="left" w:pos="2552"/>
          <w:tab w:val="left" w:leader="dot" w:pos="4227"/>
        </w:tabs>
        <w:suppressAutoHyphens/>
        <w:autoSpaceDE/>
        <w:adjustRightInd/>
        <w:spacing w:line="26" w:lineRule="atLeast"/>
        <w:textAlignment w:val="baseline"/>
        <w:rPr>
          <w:rFonts w:asciiTheme="majorHAnsi" w:hAnsiTheme="majorHAnsi" w:cstheme="majorHAnsi"/>
        </w:rPr>
      </w:pPr>
      <w:r w:rsidRPr="0040162E">
        <w:rPr>
          <w:rFonts w:asciiTheme="majorHAnsi" w:eastAsia="Arial" w:hAnsiTheme="majorHAnsi" w:cstheme="majorHAnsi"/>
        </w:rPr>
        <w:t xml:space="preserve">- </w:t>
      </w:r>
      <w:r w:rsidR="00736F00" w:rsidRPr="0040162E">
        <w:rPr>
          <w:rFonts w:asciiTheme="majorHAnsi" w:hAnsiTheme="majorHAnsi" w:cstheme="majorHAnsi"/>
        </w:rPr>
        <w:t>Przekazać do</w:t>
      </w:r>
      <w:r w:rsidR="00736F00" w:rsidRPr="0040162E">
        <w:rPr>
          <w:rFonts w:asciiTheme="majorHAnsi" w:hAnsiTheme="majorHAnsi" w:cstheme="majorHAnsi"/>
          <w:color w:val="000000"/>
        </w:rPr>
        <w:t xml:space="preserve"> brudownika .</w:t>
      </w:r>
    </w:p>
    <w:p w14:paraId="6C114159" w14:textId="1DB0940C" w:rsidR="00736F00" w:rsidRPr="008661A9" w:rsidRDefault="00E8280E" w:rsidP="008661A9">
      <w:pPr>
        <w:pStyle w:val="Standard"/>
        <w:tabs>
          <w:tab w:val="left" w:pos="2552"/>
          <w:tab w:val="left" w:leader="dot" w:pos="4227"/>
        </w:tabs>
        <w:suppressAutoHyphens/>
        <w:autoSpaceDE/>
        <w:adjustRightInd/>
        <w:spacing w:line="26" w:lineRule="atLeast"/>
        <w:textAlignment w:val="baseline"/>
        <w:rPr>
          <w:rFonts w:asciiTheme="majorHAnsi" w:hAnsiTheme="majorHAnsi" w:cstheme="majorHAnsi"/>
        </w:rPr>
      </w:pPr>
      <w:r w:rsidRPr="0040162E">
        <w:rPr>
          <w:rFonts w:asciiTheme="majorHAnsi" w:hAnsiTheme="majorHAnsi" w:cstheme="majorHAnsi"/>
        </w:rPr>
        <w:t xml:space="preserve">- </w:t>
      </w:r>
      <w:r w:rsidR="00736F00" w:rsidRPr="0040162E">
        <w:rPr>
          <w:rFonts w:asciiTheme="majorHAnsi" w:hAnsiTheme="majorHAnsi" w:cstheme="majorHAnsi"/>
        </w:rPr>
        <w:t>Oddaną ilość ścierek i nakładek na mopy zapisać w zeszycie .</w:t>
      </w:r>
    </w:p>
    <w:p w14:paraId="47A30992" w14:textId="4C8822EC" w:rsidR="00736F00" w:rsidRPr="0040162E" w:rsidRDefault="008661A9" w:rsidP="0040162E">
      <w:pPr>
        <w:pStyle w:val="Standard"/>
        <w:tabs>
          <w:tab w:val="left" w:pos="2552"/>
          <w:tab w:val="left" w:leader="dot" w:pos="4227"/>
        </w:tabs>
        <w:spacing w:line="26" w:lineRule="atLeast"/>
        <w:rPr>
          <w:rFonts w:asciiTheme="majorHAnsi" w:hAnsiTheme="majorHAnsi" w:cstheme="majorHAnsi"/>
          <w:color w:val="000000"/>
        </w:rPr>
      </w:pPr>
      <w:r>
        <w:rPr>
          <w:rFonts w:asciiTheme="majorHAnsi" w:hAnsiTheme="majorHAnsi" w:cstheme="majorHAnsi"/>
          <w:color w:val="000000"/>
        </w:rPr>
        <w:t xml:space="preserve">- </w:t>
      </w:r>
      <w:r w:rsidR="00736F00" w:rsidRPr="0040162E">
        <w:rPr>
          <w:rFonts w:asciiTheme="majorHAnsi" w:hAnsiTheme="majorHAnsi" w:cstheme="majorHAnsi"/>
          <w:color w:val="000000"/>
        </w:rPr>
        <w:t>Mopy i ścierki prane są przez firmę zewnętrzną.</w:t>
      </w:r>
    </w:p>
    <w:p w14:paraId="0061A6B0" w14:textId="77777777" w:rsidR="00E8280E" w:rsidRPr="0040162E" w:rsidRDefault="00E8280E" w:rsidP="0040162E">
      <w:pPr>
        <w:pStyle w:val="Standard"/>
        <w:tabs>
          <w:tab w:val="left" w:pos="2552"/>
          <w:tab w:val="left" w:leader="dot" w:pos="4227"/>
        </w:tabs>
        <w:spacing w:line="26" w:lineRule="atLeast"/>
        <w:rPr>
          <w:rFonts w:asciiTheme="majorHAnsi" w:hAnsiTheme="majorHAnsi" w:cstheme="majorHAnsi"/>
          <w:color w:val="000000"/>
        </w:rPr>
      </w:pPr>
    </w:p>
    <w:p w14:paraId="33B106AF" w14:textId="77777777" w:rsidR="008661A9" w:rsidRDefault="008661A9" w:rsidP="00736F00">
      <w:pPr>
        <w:pStyle w:val="Standard"/>
        <w:spacing w:line="480" w:lineRule="auto"/>
        <w:rPr>
          <w:rFonts w:ascii="Arial" w:hAnsi="Arial" w:cs="Arial"/>
          <w:b/>
          <w:bCs/>
        </w:rPr>
      </w:pPr>
    </w:p>
    <w:p w14:paraId="54B2FE14" w14:textId="1A2C61CF" w:rsidR="00736F00" w:rsidRPr="008661A9" w:rsidRDefault="00736F00" w:rsidP="00736F00">
      <w:pPr>
        <w:pStyle w:val="Standard"/>
        <w:spacing w:line="480" w:lineRule="auto"/>
        <w:rPr>
          <w:rFonts w:asciiTheme="majorHAnsi" w:hAnsiTheme="majorHAnsi" w:cstheme="majorHAnsi"/>
          <w:b/>
          <w:bCs/>
        </w:rPr>
      </w:pPr>
      <w:r w:rsidRPr="008661A9">
        <w:rPr>
          <w:rFonts w:asciiTheme="majorHAnsi" w:hAnsiTheme="majorHAnsi" w:cstheme="majorHAnsi"/>
          <w:b/>
          <w:bCs/>
        </w:rPr>
        <w:t>Podział na strefy czystości w Szpitalu Nowowiejskim</w:t>
      </w:r>
    </w:p>
    <w:tbl>
      <w:tblPr>
        <w:tblW w:w="9624" w:type="dxa"/>
        <w:tblLayout w:type="fixed"/>
        <w:tblCellMar>
          <w:left w:w="10" w:type="dxa"/>
          <w:right w:w="10" w:type="dxa"/>
        </w:tblCellMar>
        <w:tblLook w:val="04A0" w:firstRow="1" w:lastRow="0" w:firstColumn="1" w:lastColumn="0" w:noHBand="0" w:noVBand="1"/>
      </w:tblPr>
      <w:tblGrid>
        <w:gridCol w:w="981"/>
        <w:gridCol w:w="982"/>
        <w:gridCol w:w="2251"/>
        <w:gridCol w:w="1377"/>
        <w:gridCol w:w="1363"/>
        <w:gridCol w:w="2670"/>
      </w:tblGrid>
      <w:tr w:rsidR="00736F00" w14:paraId="3C496183" w14:textId="77777777" w:rsidTr="00E8280E">
        <w:trPr>
          <w:trHeight w:val="1585"/>
        </w:trPr>
        <w:tc>
          <w:tcPr>
            <w:tcW w:w="98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71CA2F83" w14:textId="77777777" w:rsidR="00736F00" w:rsidRDefault="00736F00" w:rsidP="00FB1931">
            <w:pPr>
              <w:pStyle w:val="TableContents"/>
              <w:snapToGrid w:val="0"/>
              <w:spacing w:line="360" w:lineRule="auto"/>
              <w:jc w:val="center"/>
              <w:rPr>
                <w:rFonts w:ascii="Arial" w:hAnsi="Arial" w:cs="Arial"/>
                <w:sz w:val="18"/>
                <w:szCs w:val="18"/>
              </w:rPr>
            </w:pPr>
          </w:p>
          <w:p w14:paraId="748DA428" w14:textId="77777777" w:rsidR="00736F00" w:rsidRDefault="00736F00" w:rsidP="00FB1931">
            <w:pPr>
              <w:pStyle w:val="TableContents"/>
              <w:spacing w:line="360" w:lineRule="auto"/>
              <w:jc w:val="center"/>
              <w:rPr>
                <w:rFonts w:ascii="Arial" w:hAnsi="Arial" w:cs="Arial"/>
                <w:sz w:val="18"/>
                <w:szCs w:val="18"/>
              </w:rPr>
            </w:pPr>
          </w:p>
          <w:p w14:paraId="78DF7E33" w14:textId="77777777" w:rsidR="00736F00" w:rsidRDefault="00736F00" w:rsidP="00FB1931">
            <w:pPr>
              <w:pStyle w:val="TableContents"/>
              <w:spacing w:line="360" w:lineRule="auto"/>
              <w:jc w:val="center"/>
              <w:rPr>
                <w:rFonts w:ascii="Arial" w:hAnsi="Arial" w:cs="Arial"/>
                <w:sz w:val="18"/>
                <w:szCs w:val="18"/>
              </w:rPr>
            </w:pPr>
          </w:p>
          <w:p w14:paraId="30F96B7B" w14:textId="77777777" w:rsidR="00736F00" w:rsidRDefault="00736F00" w:rsidP="00FB1931">
            <w:pPr>
              <w:pStyle w:val="TableContents"/>
              <w:spacing w:line="360" w:lineRule="auto"/>
              <w:jc w:val="center"/>
              <w:rPr>
                <w:rFonts w:ascii="Arial" w:hAnsi="Arial" w:cs="Arial"/>
                <w:b/>
                <w:bCs/>
                <w:sz w:val="18"/>
                <w:szCs w:val="18"/>
              </w:rPr>
            </w:pPr>
            <w:r>
              <w:rPr>
                <w:rFonts w:ascii="Arial" w:hAnsi="Arial" w:cs="Arial"/>
                <w:b/>
                <w:bCs/>
                <w:sz w:val="18"/>
                <w:szCs w:val="18"/>
              </w:rPr>
              <w:t>Strefa I</w:t>
            </w:r>
          </w:p>
        </w:tc>
        <w:tc>
          <w:tcPr>
            <w:tcW w:w="98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6B9D1863" w14:textId="77777777" w:rsidR="00736F00" w:rsidRDefault="00736F00" w:rsidP="00FB1931">
            <w:pPr>
              <w:pStyle w:val="TableContents"/>
              <w:snapToGrid w:val="0"/>
              <w:spacing w:line="360" w:lineRule="auto"/>
              <w:jc w:val="center"/>
              <w:rPr>
                <w:rFonts w:ascii="Arial" w:hAnsi="Arial" w:cs="Arial"/>
                <w:sz w:val="18"/>
                <w:szCs w:val="18"/>
              </w:rPr>
            </w:pPr>
          </w:p>
          <w:p w14:paraId="04BD6B7B" w14:textId="77777777" w:rsidR="00736F00" w:rsidRDefault="00736F00" w:rsidP="00FB1931">
            <w:pPr>
              <w:pStyle w:val="TableContents"/>
              <w:spacing w:line="360" w:lineRule="auto"/>
              <w:jc w:val="center"/>
              <w:rPr>
                <w:rFonts w:ascii="Arial" w:hAnsi="Arial" w:cs="Arial"/>
                <w:sz w:val="18"/>
                <w:szCs w:val="18"/>
              </w:rPr>
            </w:pPr>
          </w:p>
          <w:p w14:paraId="71D0F52B" w14:textId="77777777" w:rsidR="00736F00" w:rsidRDefault="00736F00" w:rsidP="00FB1931">
            <w:pPr>
              <w:pStyle w:val="TableContents"/>
              <w:spacing w:line="360" w:lineRule="auto"/>
              <w:jc w:val="center"/>
              <w:rPr>
                <w:rFonts w:ascii="Arial" w:hAnsi="Arial" w:cs="Arial"/>
                <w:sz w:val="18"/>
                <w:szCs w:val="18"/>
              </w:rPr>
            </w:pPr>
          </w:p>
          <w:p w14:paraId="785A6841"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Czystości ciągłej</w:t>
            </w:r>
          </w:p>
          <w:p w14:paraId="3F5E8CB6" w14:textId="77777777" w:rsidR="00736F00" w:rsidRDefault="00736F00" w:rsidP="00FB1931">
            <w:pPr>
              <w:pStyle w:val="TableContents"/>
              <w:spacing w:line="360" w:lineRule="auto"/>
              <w:jc w:val="center"/>
              <w:rPr>
                <w:rFonts w:ascii="Arial" w:hAnsi="Arial"/>
              </w:rPr>
            </w:pPr>
          </w:p>
        </w:tc>
        <w:tc>
          <w:tcPr>
            <w:tcW w:w="225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2948E8C7" w14:textId="77777777" w:rsidR="00736F00" w:rsidRDefault="00736F00" w:rsidP="00FB1931">
            <w:pPr>
              <w:pStyle w:val="TableContents"/>
              <w:spacing w:line="360" w:lineRule="auto"/>
              <w:jc w:val="center"/>
            </w:pPr>
            <w:r>
              <w:rPr>
                <w:rFonts w:ascii="Arial" w:hAnsi="Arial" w:cs="Arial"/>
                <w:b/>
                <w:bCs/>
                <w:sz w:val="18"/>
                <w:szCs w:val="18"/>
              </w:rPr>
              <w:t xml:space="preserve">Brak flory bakteryjnej - </w:t>
            </w:r>
            <w:r>
              <w:rPr>
                <w:rFonts w:ascii="Arial" w:hAnsi="Arial" w:cs="Arial"/>
                <w:sz w:val="18"/>
                <w:szCs w:val="18"/>
              </w:rPr>
              <w:t>magazyny materiałów sterylnych, magazyny           zasobów czystych (apteka, pomieszczenie                      z czystą pościelą, ogólny magazyn bielizny czystej)</w:t>
            </w: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6D16D8C8" w14:textId="77777777" w:rsidR="00736F00" w:rsidRDefault="00736F00" w:rsidP="00FB1931">
            <w:pPr>
              <w:pStyle w:val="TableContents"/>
              <w:snapToGrid w:val="0"/>
              <w:spacing w:line="360" w:lineRule="auto"/>
              <w:jc w:val="center"/>
              <w:rPr>
                <w:rFonts w:ascii="Arial" w:hAnsi="Arial" w:cs="Arial"/>
                <w:sz w:val="18"/>
                <w:szCs w:val="18"/>
              </w:rPr>
            </w:pPr>
          </w:p>
          <w:p w14:paraId="20875D3B" w14:textId="77777777" w:rsidR="00736F00" w:rsidRDefault="00736F00" w:rsidP="00FB1931">
            <w:pPr>
              <w:pStyle w:val="TableContents"/>
              <w:spacing w:line="360" w:lineRule="auto"/>
              <w:jc w:val="center"/>
              <w:rPr>
                <w:rFonts w:ascii="Arial" w:hAnsi="Arial" w:cs="Arial"/>
                <w:sz w:val="18"/>
                <w:szCs w:val="18"/>
              </w:rPr>
            </w:pPr>
          </w:p>
          <w:p w14:paraId="04105B8E"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w:t>
            </w:r>
          </w:p>
          <w:p w14:paraId="02951621"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dotykowa</w:t>
            </w:r>
          </w:p>
        </w:tc>
        <w:tc>
          <w:tcPr>
            <w:tcW w:w="1362" w:type="dxa"/>
            <w:tcBorders>
              <w:top w:val="single" w:sz="2" w:space="0" w:color="000000"/>
              <w:left w:val="single" w:sz="2" w:space="0" w:color="000000"/>
              <w:bottom w:val="single" w:sz="2" w:space="0" w:color="000000"/>
            </w:tcBorders>
            <w:tcMar>
              <w:top w:w="55" w:type="dxa"/>
              <w:left w:w="55" w:type="dxa"/>
              <w:bottom w:w="55" w:type="dxa"/>
              <w:right w:w="55" w:type="dxa"/>
            </w:tcMar>
          </w:tcPr>
          <w:p w14:paraId="2C7EA4AA"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17FDBD7"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Mycie                              i dezynfekcja niskiego stopnia</w:t>
            </w:r>
          </w:p>
        </w:tc>
        <w:tc>
          <w:tcPr>
            <w:tcW w:w="26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21758F"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Dezynfekcja niskiego stopnia</w:t>
            </w:r>
          </w:p>
          <w:p w14:paraId="2BA7E078" w14:textId="77777777" w:rsidR="00736F00" w:rsidRDefault="00736F00" w:rsidP="00FB1931">
            <w:pPr>
              <w:pStyle w:val="TableContents"/>
              <w:spacing w:line="360" w:lineRule="auto"/>
              <w:jc w:val="center"/>
              <w:rPr>
                <w:rFonts w:ascii="Arial" w:hAnsi="Arial"/>
              </w:rPr>
            </w:pPr>
            <w:r>
              <w:rPr>
                <w:rFonts w:ascii="Arial" w:eastAsia="Arial" w:hAnsi="Arial" w:cs="Arial"/>
                <w:color w:val="000000"/>
                <w:sz w:val="18"/>
                <w:szCs w:val="18"/>
              </w:rPr>
              <w:t xml:space="preserve"> </w:t>
            </w:r>
            <w:r>
              <w:rPr>
                <w:rFonts w:ascii="Arial" w:hAnsi="Arial" w:cs="Arial"/>
                <w:color w:val="000000"/>
                <w:sz w:val="18"/>
                <w:szCs w:val="18"/>
              </w:rPr>
              <w:t>Preparat dezynfekcyjny                      o spektrum działania</w:t>
            </w:r>
          </w:p>
          <w:p w14:paraId="625B1643"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B,F,V- osłonkowe</w:t>
            </w:r>
          </w:p>
          <w:p w14:paraId="5B71EACB"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(np. HCV, HBV,HIV)</w:t>
            </w:r>
          </w:p>
        </w:tc>
      </w:tr>
      <w:tr w:rsidR="00736F00" w14:paraId="5C1B557C" w14:textId="77777777" w:rsidTr="00E8280E">
        <w:trPr>
          <w:trHeight w:val="977"/>
        </w:trPr>
        <w:tc>
          <w:tcPr>
            <w:tcW w:w="981"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662EAA6A" w14:textId="77777777" w:rsidR="00736F00" w:rsidRDefault="00736F00" w:rsidP="00FB1931"/>
        </w:tc>
        <w:tc>
          <w:tcPr>
            <w:tcW w:w="982"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274C9DD2" w14:textId="77777777" w:rsidR="00736F00" w:rsidRDefault="00736F00" w:rsidP="00FB1931"/>
        </w:tc>
        <w:tc>
          <w:tcPr>
            <w:tcW w:w="2251"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414F37B0" w14:textId="77777777" w:rsidR="00736F00" w:rsidRDefault="00736F00" w:rsidP="00FB1931"/>
        </w:tc>
        <w:tc>
          <w:tcPr>
            <w:tcW w:w="1377" w:type="dxa"/>
            <w:tcBorders>
              <w:left w:val="single" w:sz="2" w:space="0" w:color="000000"/>
              <w:bottom w:val="single" w:sz="2" w:space="0" w:color="000000"/>
            </w:tcBorders>
            <w:tcMar>
              <w:top w:w="55" w:type="dxa"/>
              <w:left w:w="55" w:type="dxa"/>
              <w:bottom w:w="55" w:type="dxa"/>
              <w:right w:w="55" w:type="dxa"/>
            </w:tcMar>
          </w:tcPr>
          <w:p w14:paraId="17182FD6" w14:textId="77777777" w:rsidR="00736F00" w:rsidRDefault="00736F00" w:rsidP="00FB1931">
            <w:pPr>
              <w:pStyle w:val="TableContents"/>
              <w:snapToGrid w:val="0"/>
              <w:spacing w:line="360" w:lineRule="auto"/>
              <w:jc w:val="center"/>
              <w:rPr>
                <w:rFonts w:ascii="Arial" w:hAnsi="Arial" w:cs="Arial"/>
                <w:sz w:val="18"/>
                <w:szCs w:val="18"/>
              </w:rPr>
            </w:pPr>
          </w:p>
          <w:p w14:paraId="15EFD081"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 bezdotykowa</w:t>
            </w:r>
          </w:p>
        </w:tc>
        <w:tc>
          <w:tcPr>
            <w:tcW w:w="1362" w:type="dxa"/>
            <w:tcBorders>
              <w:left w:val="single" w:sz="2" w:space="0" w:color="000000"/>
              <w:bottom w:val="single" w:sz="2" w:space="0" w:color="000000"/>
            </w:tcBorders>
            <w:tcMar>
              <w:top w:w="55" w:type="dxa"/>
              <w:left w:w="55" w:type="dxa"/>
              <w:bottom w:w="55" w:type="dxa"/>
              <w:right w:w="55" w:type="dxa"/>
            </w:tcMar>
          </w:tcPr>
          <w:p w14:paraId="2C1E9B56" w14:textId="77777777" w:rsidR="00736F00" w:rsidRDefault="00736F00" w:rsidP="00FB1931">
            <w:pPr>
              <w:pStyle w:val="TableContents"/>
              <w:snapToGrid w:val="0"/>
              <w:spacing w:line="360" w:lineRule="auto"/>
              <w:jc w:val="center"/>
              <w:rPr>
                <w:rFonts w:ascii="Arial" w:hAnsi="Arial" w:cs="Arial"/>
                <w:sz w:val="18"/>
                <w:szCs w:val="18"/>
              </w:rPr>
            </w:pPr>
          </w:p>
          <w:p w14:paraId="2D3A0E1B"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w:t>
            </w: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BEFD0"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416BB569"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Roztwór środka myjącego</w:t>
            </w:r>
          </w:p>
        </w:tc>
      </w:tr>
      <w:tr w:rsidR="00736F00" w14:paraId="28B4E0D3" w14:textId="77777777" w:rsidTr="00E8280E">
        <w:trPr>
          <w:trHeight w:val="2296"/>
        </w:trPr>
        <w:tc>
          <w:tcPr>
            <w:tcW w:w="981" w:type="dxa"/>
            <w:vMerge w:val="restart"/>
            <w:tcBorders>
              <w:left w:val="single" w:sz="2" w:space="0" w:color="000000"/>
              <w:bottom w:val="single" w:sz="2" w:space="0" w:color="000000"/>
            </w:tcBorders>
            <w:tcMar>
              <w:top w:w="55" w:type="dxa"/>
              <w:left w:w="55" w:type="dxa"/>
              <w:bottom w:w="55" w:type="dxa"/>
              <w:right w:w="55" w:type="dxa"/>
            </w:tcMar>
          </w:tcPr>
          <w:p w14:paraId="1FAB55CF" w14:textId="77777777" w:rsidR="00736F00" w:rsidRDefault="00736F00" w:rsidP="00FB1931">
            <w:pPr>
              <w:pStyle w:val="TableContents"/>
              <w:snapToGrid w:val="0"/>
              <w:spacing w:line="360" w:lineRule="auto"/>
              <w:jc w:val="center"/>
              <w:rPr>
                <w:rFonts w:ascii="Arial" w:hAnsi="Arial" w:cs="Arial"/>
                <w:sz w:val="18"/>
                <w:szCs w:val="18"/>
              </w:rPr>
            </w:pPr>
          </w:p>
          <w:p w14:paraId="0B079EEC" w14:textId="77777777" w:rsidR="00736F00" w:rsidRDefault="00736F00" w:rsidP="00FB1931">
            <w:pPr>
              <w:pStyle w:val="TableContents"/>
              <w:spacing w:line="360" w:lineRule="auto"/>
              <w:jc w:val="center"/>
              <w:rPr>
                <w:rFonts w:ascii="Arial" w:hAnsi="Arial" w:cs="Arial"/>
                <w:sz w:val="18"/>
                <w:szCs w:val="18"/>
              </w:rPr>
            </w:pPr>
          </w:p>
          <w:p w14:paraId="3E688A78" w14:textId="77777777" w:rsidR="00736F00" w:rsidRDefault="00736F00" w:rsidP="00FB1931">
            <w:pPr>
              <w:pStyle w:val="TableContents"/>
              <w:spacing w:line="360" w:lineRule="auto"/>
              <w:jc w:val="center"/>
              <w:rPr>
                <w:rFonts w:ascii="Arial" w:hAnsi="Arial" w:cs="Arial"/>
                <w:sz w:val="18"/>
                <w:szCs w:val="18"/>
              </w:rPr>
            </w:pPr>
          </w:p>
          <w:p w14:paraId="4B94E30D" w14:textId="77777777" w:rsidR="00736F00" w:rsidRDefault="00736F00" w:rsidP="00FB1931">
            <w:pPr>
              <w:pStyle w:val="TableContents"/>
              <w:spacing w:line="360" w:lineRule="auto"/>
              <w:jc w:val="center"/>
              <w:rPr>
                <w:rFonts w:ascii="Arial" w:hAnsi="Arial" w:cs="Arial"/>
                <w:sz w:val="18"/>
                <w:szCs w:val="18"/>
              </w:rPr>
            </w:pPr>
          </w:p>
          <w:p w14:paraId="29D7522D" w14:textId="77777777" w:rsidR="00736F00" w:rsidRDefault="00736F00" w:rsidP="00FB1931">
            <w:pPr>
              <w:pStyle w:val="TableContents"/>
              <w:spacing w:line="360" w:lineRule="auto"/>
              <w:jc w:val="center"/>
              <w:rPr>
                <w:rFonts w:ascii="Arial" w:hAnsi="Arial" w:cs="Arial"/>
                <w:sz w:val="18"/>
                <w:szCs w:val="18"/>
              </w:rPr>
            </w:pPr>
          </w:p>
          <w:p w14:paraId="447843C4" w14:textId="77777777" w:rsidR="00736F00" w:rsidRDefault="00736F00" w:rsidP="00FB1931">
            <w:pPr>
              <w:pStyle w:val="TableContents"/>
              <w:spacing w:line="360" w:lineRule="auto"/>
              <w:jc w:val="center"/>
              <w:rPr>
                <w:rFonts w:ascii="Arial" w:hAnsi="Arial" w:cs="Arial"/>
                <w:sz w:val="18"/>
                <w:szCs w:val="18"/>
              </w:rPr>
            </w:pPr>
          </w:p>
          <w:p w14:paraId="54CC919D" w14:textId="77777777" w:rsidR="00736F00" w:rsidRDefault="00736F00" w:rsidP="00FB1931">
            <w:pPr>
              <w:pStyle w:val="TableContents"/>
              <w:spacing w:line="360" w:lineRule="auto"/>
              <w:jc w:val="center"/>
              <w:rPr>
                <w:rFonts w:ascii="Arial" w:hAnsi="Arial" w:cs="Arial"/>
                <w:b/>
                <w:bCs/>
                <w:sz w:val="18"/>
                <w:szCs w:val="18"/>
              </w:rPr>
            </w:pPr>
            <w:r>
              <w:rPr>
                <w:rFonts w:ascii="Arial" w:hAnsi="Arial" w:cs="Arial"/>
                <w:b/>
                <w:bCs/>
                <w:sz w:val="18"/>
                <w:szCs w:val="18"/>
              </w:rPr>
              <w:t>Strefa II</w:t>
            </w:r>
          </w:p>
        </w:tc>
        <w:tc>
          <w:tcPr>
            <w:tcW w:w="982" w:type="dxa"/>
            <w:vMerge w:val="restart"/>
            <w:tcBorders>
              <w:left w:val="single" w:sz="2" w:space="0" w:color="000000"/>
              <w:bottom w:val="single" w:sz="2" w:space="0" w:color="000000"/>
            </w:tcBorders>
            <w:tcMar>
              <w:top w:w="55" w:type="dxa"/>
              <w:left w:w="55" w:type="dxa"/>
              <w:bottom w:w="55" w:type="dxa"/>
              <w:right w:w="55" w:type="dxa"/>
            </w:tcMar>
          </w:tcPr>
          <w:p w14:paraId="46FB24F4" w14:textId="77777777" w:rsidR="00736F00" w:rsidRDefault="00736F00" w:rsidP="00FB1931">
            <w:pPr>
              <w:pStyle w:val="TableContents"/>
              <w:snapToGrid w:val="0"/>
              <w:spacing w:line="360" w:lineRule="auto"/>
              <w:jc w:val="center"/>
              <w:rPr>
                <w:rFonts w:ascii="Arial" w:hAnsi="Arial" w:cs="Arial"/>
                <w:sz w:val="18"/>
                <w:szCs w:val="18"/>
              </w:rPr>
            </w:pPr>
          </w:p>
          <w:p w14:paraId="2BC57437" w14:textId="77777777" w:rsidR="00736F00" w:rsidRDefault="00736F00" w:rsidP="00FB1931">
            <w:pPr>
              <w:pStyle w:val="TableContents"/>
              <w:spacing w:line="360" w:lineRule="auto"/>
              <w:jc w:val="center"/>
              <w:rPr>
                <w:rFonts w:ascii="Arial" w:hAnsi="Arial" w:cs="Arial"/>
                <w:sz w:val="18"/>
                <w:szCs w:val="18"/>
              </w:rPr>
            </w:pPr>
          </w:p>
          <w:p w14:paraId="51083813" w14:textId="77777777" w:rsidR="00736F00" w:rsidRDefault="00736F00" w:rsidP="00FB1931">
            <w:pPr>
              <w:pStyle w:val="TableContents"/>
              <w:spacing w:line="360" w:lineRule="auto"/>
              <w:jc w:val="center"/>
              <w:rPr>
                <w:rFonts w:ascii="Arial" w:hAnsi="Arial" w:cs="Arial"/>
                <w:sz w:val="18"/>
                <w:szCs w:val="18"/>
              </w:rPr>
            </w:pPr>
          </w:p>
          <w:p w14:paraId="435BFF6D" w14:textId="77777777" w:rsidR="00736F00" w:rsidRDefault="00736F00" w:rsidP="00FB1931">
            <w:pPr>
              <w:pStyle w:val="TableContents"/>
              <w:spacing w:line="360" w:lineRule="auto"/>
              <w:jc w:val="center"/>
              <w:rPr>
                <w:rFonts w:ascii="Arial" w:hAnsi="Arial" w:cs="Arial"/>
                <w:sz w:val="18"/>
                <w:szCs w:val="18"/>
              </w:rPr>
            </w:pPr>
          </w:p>
          <w:p w14:paraId="3B62E039" w14:textId="77777777" w:rsidR="00736F00" w:rsidRDefault="00736F00" w:rsidP="00FB1931">
            <w:pPr>
              <w:pStyle w:val="TableContents"/>
              <w:spacing w:line="360" w:lineRule="auto"/>
              <w:jc w:val="center"/>
              <w:rPr>
                <w:rFonts w:ascii="Arial" w:hAnsi="Arial" w:cs="Arial"/>
                <w:sz w:val="18"/>
                <w:szCs w:val="18"/>
              </w:rPr>
            </w:pPr>
          </w:p>
          <w:p w14:paraId="5B40CC90"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Ogólnej czystości</w:t>
            </w:r>
          </w:p>
        </w:tc>
        <w:tc>
          <w:tcPr>
            <w:tcW w:w="2251" w:type="dxa"/>
            <w:tcBorders>
              <w:left w:val="single" w:sz="2" w:space="0" w:color="000000"/>
              <w:bottom w:val="single" w:sz="2" w:space="0" w:color="000000"/>
            </w:tcBorders>
            <w:tcMar>
              <w:top w:w="55" w:type="dxa"/>
              <w:left w:w="55" w:type="dxa"/>
              <w:bottom w:w="55" w:type="dxa"/>
              <w:right w:w="55" w:type="dxa"/>
            </w:tcMar>
          </w:tcPr>
          <w:p w14:paraId="5FF492B1" w14:textId="77777777" w:rsidR="00736F00" w:rsidRDefault="00736F00" w:rsidP="00FB1931">
            <w:pPr>
              <w:pStyle w:val="TableContents"/>
              <w:spacing w:line="360" w:lineRule="auto"/>
              <w:jc w:val="center"/>
            </w:pPr>
            <w:r>
              <w:rPr>
                <w:rFonts w:ascii="Arial" w:hAnsi="Arial" w:cs="Arial"/>
                <w:b/>
                <w:bCs/>
                <w:sz w:val="18"/>
                <w:szCs w:val="18"/>
              </w:rPr>
              <w:t>Pozbawione ryzyka –</w:t>
            </w:r>
            <w:r>
              <w:rPr>
                <w:rFonts w:ascii="Arial" w:hAnsi="Arial" w:cs="Arial"/>
                <w:sz w:val="18"/>
                <w:szCs w:val="18"/>
              </w:rPr>
              <w:t xml:space="preserve"> korytarze wewnętrzne, klatki schodowe, windy,</w:t>
            </w:r>
          </w:p>
          <w:p w14:paraId="44AC7D19"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biura, pomieszczenia techniczne, sale wykładowe, szatnie, poradnie.</w:t>
            </w:r>
          </w:p>
          <w:p w14:paraId="2847F808" w14:textId="77777777" w:rsidR="00736F00" w:rsidRDefault="00736F00" w:rsidP="00FB1931">
            <w:pPr>
              <w:pStyle w:val="TableContents"/>
              <w:spacing w:line="360" w:lineRule="auto"/>
              <w:jc w:val="center"/>
              <w:rPr>
                <w:rFonts w:ascii="Arial" w:hAnsi="Arial"/>
              </w:rPr>
            </w:pPr>
          </w:p>
        </w:tc>
        <w:tc>
          <w:tcPr>
            <w:tcW w:w="2740" w:type="dxa"/>
            <w:gridSpan w:val="2"/>
            <w:tcBorders>
              <w:left w:val="single" w:sz="2" w:space="0" w:color="000000"/>
              <w:bottom w:val="single" w:sz="2" w:space="0" w:color="000000"/>
            </w:tcBorders>
            <w:tcMar>
              <w:top w:w="55" w:type="dxa"/>
              <w:left w:w="55" w:type="dxa"/>
              <w:bottom w:w="55" w:type="dxa"/>
              <w:right w:w="55" w:type="dxa"/>
            </w:tcMar>
          </w:tcPr>
          <w:p w14:paraId="6C031D7A" w14:textId="77777777" w:rsidR="00736F00" w:rsidRDefault="00736F00" w:rsidP="00FB1931">
            <w:pPr>
              <w:pStyle w:val="TableContents"/>
              <w:snapToGrid w:val="0"/>
              <w:spacing w:line="360" w:lineRule="auto"/>
              <w:jc w:val="center"/>
              <w:rPr>
                <w:rFonts w:ascii="Arial" w:hAnsi="Arial" w:cs="Arial"/>
                <w:sz w:val="18"/>
                <w:szCs w:val="18"/>
              </w:rPr>
            </w:pPr>
          </w:p>
          <w:p w14:paraId="4E8EB19A" w14:textId="77777777" w:rsidR="00736F00" w:rsidRDefault="00736F00" w:rsidP="00FB1931">
            <w:pPr>
              <w:pStyle w:val="TableContents"/>
              <w:spacing w:line="360" w:lineRule="auto"/>
              <w:jc w:val="center"/>
              <w:rPr>
                <w:rFonts w:ascii="Arial" w:hAnsi="Arial" w:cs="Arial"/>
                <w:sz w:val="18"/>
                <w:szCs w:val="18"/>
              </w:rPr>
            </w:pPr>
          </w:p>
          <w:p w14:paraId="53404A85" w14:textId="77777777" w:rsidR="00736F00" w:rsidRDefault="00736F00" w:rsidP="00FB1931">
            <w:pPr>
              <w:pStyle w:val="TableContents"/>
              <w:spacing w:line="360" w:lineRule="auto"/>
              <w:jc w:val="center"/>
              <w:rPr>
                <w:rFonts w:ascii="Arial" w:hAnsi="Arial" w:cs="Arial"/>
                <w:sz w:val="18"/>
                <w:szCs w:val="18"/>
              </w:rPr>
            </w:pPr>
          </w:p>
          <w:p w14:paraId="6477A788"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w:t>
            </w:r>
          </w:p>
          <w:p w14:paraId="5D62F6BA" w14:textId="77777777" w:rsidR="00736F00" w:rsidRDefault="00736F00" w:rsidP="00FB1931">
            <w:pPr>
              <w:pStyle w:val="TableContents"/>
              <w:spacing w:line="360" w:lineRule="auto"/>
              <w:jc w:val="center"/>
              <w:rPr>
                <w:rFonts w:ascii="Arial" w:hAnsi="Arial"/>
              </w:rPr>
            </w:pP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A0341C"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74FBD748" w14:textId="77777777" w:rsidR="00736F00" w:rsidRDefault="00736F00" w:rsidP="00FB1931">
            <w:pPr>
              <w:pStyle w:val="TableContents"/>
              <w:spacing w:line="360" w:lineRule="auto"/>
              <w:jc w:val="center"/>
              <w:rPr>
                <w:rFonts w:ascii="Arial" w:hAnsi="Arial" w:cs="Arial"/>
                <w:color w:val="000000"/>
                <w:sz w:val="18"/>
                <w:szCs w:val="18"/>
              </w:rPr>
            </w:pPr>
          </w:p>
          <w:p w14:paraId="7C7EDF70" w14:textId="77777777" w:rsidR="00736F00" w:rsidRDefault="00736F00" w:rsidP="00FB1931">
            <w:pPr>
              <w:pStyle w:val="TableContents"/>
              <w:spacing w:line="360" w:lineRule="auto"/>
              <w:jc w:val="center"/>
              <w:rPr>
                <w:rFonts w:ascii="Arial" w:hAnsi="Arial" w:cs="Arial"/>
                <w:color w:val="000000"/>
                <w:sz w:val="18"/>
                <w:szCs w:val="18"/>
              </w:rPr>
            </w:pPr>
          </w:p>
          <w:p w14:paraId="2A4EB650"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Roztwór środka myjącego</w:t>
            </w:r>
          </w:p>
        </w:tc>
      </w:tr>
      <w:tr w:rsidR="00736F00" w14:paraId="228C6A5B" w14:textId="77777777" w:rsidTr="00E8280E">
        <w:trPr>
          <w:trHeight w:val="2251"/>
        </w:trPr>
        <w:tc>
          <w:tcPr>
            <w:tcW w:w="981" w:type="dxa"/>
            <w:vMerge/>
            <w:tcBorders>
              <w:left w:val="single" w:sz="2" w:space="0" w:color="000000"/>
              <w:bottom w:val="single" w:sz="2" w:space="0" w:color="000000"/>
            </w:tcBorders>
            <w:tcMar>
              <w:top w:w="55" w:type="dxa"/>
              <w:left w:w="55" w:type="dxa"/>
              <w:bottom w:w="55" w:type="dxa"/>
              <w:right w:w="55" w:type="dxa"/>
            </w:tcMar>
          </w:tcPr>
          <w:p w14:paraId="3E21B640" w14:textId="77777777" w:rsidR="00736F00" w:rsidRDefault="00736F00" w:rsidP="00FB1931"/>
        </w:tc>
        <w:tc>
          <w:tcPr>
            <w:tcW w:w="982" w:type="dxa"/>
            <w:vMerge/>
            <w:tcBorders>
              <w:left w:val="single" w:sz="2" w:space="0" w:color="000000"/>
              <w:bottom w:val="single" w:sz="2" w:space="0" w:color="000000"/>
            </w:tcBorders>
            <w:tcMar>
              <w:top w:w="55" w:type="dxa"/>
              <w:left w:w="55" w:type="dxa"/>
              <w:bottom w:w="55" w:type="dxa"/>
              <w:right w:w="55" w:type="dxa"/>
            </w:tcMar>
          </w:tcPr>
          <w:p w14:paraId="2E59868C" w14:textId="77777777" w:rsidR="00736F00" w:rsidRDefault="00736F00" w:rsidP="00FB1931"/>
        </w:tc>
        <w:tc>
          <w:tcPr>
            <w:tcW w:w="2251" w:type="dxa"/>
            <w:vMerge w:val="restart"/>
            <w:tcBorders>
              <w:left w:val="single" w:sz="2" w:space="0" w:color="000000"/>
              <w:bottom w:val="single" w:sz="2" w:space="0" w:color="000000"/>
            </w:tcBorders>
            <w:tcMar>
              <w:top w:w="55" w:type="dxa"/>
              <w:left w:w="55" w:type="dxa"/>
              <w:bottom w:w="55" w:type="dxa"/>
              <w:right w:w="55" w:type="dxa"/>
            </w:tcMar>
          </w:tcPr>
          <w:p w14:paraId="3B8B85C5" w14:textId="77777777" w:rsidR="00736F00" w:rsidRDefault="00736F00" w:rsidP="00FB1931">
            <w:pPr>
              <w:pStyle w:val="TableContents"/>
              <w:spacing w:line="360" w:lineRule="auto"/>
              <w:jc w:val="center"/>
            </w:pPr>
            <w:r>
              <w:rPr>
                <w:rFonts w:ascii="Arial" w:hAnsi="Arial" w:cs="Arial"/>
                <w:b/>
                <w:bCs/>
                <w:sz w:val="18"/>
                <w:szCs w:val="18"/>
              </w:rPr>
              <w:t xml:space="preserve">Niskiego ryzyka – </w:t>
            </w:r>
            <w:r>
              <w:rPr>
                <w:rFonts w:ascii="Arial" w:hAnsi="Arial" w:cs="Arial"/>
                <w:sz w:val="18"/>
                <w:szCs w:val="18"/>
              </w:rPr>
              <w:t>oddziały szpitalne,izba przyjęć, gabinety EKG, EEG, g</w:t>
            </w:r>
            <w:r>
              <w:rPr>
                <w:rFonts w:ascii="Arial" w:hAnsi="Arial" w:cs="Arial"/>
                <w:color w:val="000000"/>
                <w:sz w:val="18"/>
                <w:szCs w:val="18"/>
              </w:rPr>
              <w:t>abinety diagnostyczno-zabiegowe</w:t>
            </w:r>
          </w:p>
        </w:tc>
        <w:tc>
          <w:tcPr>
            <w:tcW w:w="1377" w:type="dxa"/>
            <w:tcBorders>
              <w:left w:val="single" w:sz="2" w:space="0" w:color="000000"/>
              <w:bottom w:val="single" w:sz="2" w:space="0" w:color="000000"/>
            </w:tcBorders>
            <w:tcMar>
              <w:top w:w="55" w:type="dxa"/>
              <w:left w:w="55" w:type="dxa"/>
              <w:bottom w:w="55" w:type="dxa"/>
              <w:right w:w="55" w:type="dxa"/>
            </w:tcMar>
          </w:tcPr>
          <w:p w14:paraId="7297B965" w14:textId="77777777" w:rsidR="00736F00" w:rsidRDefault="00736F00" w:rsidP="00FB1931">
            <w:pPr>
              <w:pStyle w:val="TableContents"/>
              <w:snapToGrid w:val="0"/>
              <w:spacing w:line="360" w:lineRule="auto"/>
              <w:jc w:val="center"/>
              <w:rPr>
                <w:rFonts w:ascii="Arial" w:hAnsi="Arial" w:cs="Arial"/>
                <w:sz w:val="18"/>
                <w:szCs w:val="18"/>
              </w:rPr>
            </w:pPr>
          </w:p>
          <w:p w14:paraId="41B047EF"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 dotykowa</w:t>
            </w:r>
          </w:p>
        </w:tc>
        <w:tc>
          <w:tcPr>
            <w:tcW w:w="1362" w:type="dxa"/>
            <w:tcBorders>
              <w:left w:val="single" w:sz="2" w:space="0" w:color="000000"/>
              <w:bottom w:val="single" w:sz="2" w:space="0" w:color="000000"/>
            </w:tcBorders>
            <w:tcMar>
              <w:top w:w="55" w:type="dxa"/>
              <w:left w:w="55" w:type="dxa"/>
              <w:bottom w:w="55" w:type="dxa"/>
              <w:right w:w="55" w:type="dxa"/>
            </w:tcMar>
          </w:tcPr>
          <w:p w14:paraId="22C47990" w14:textId="77777777" w:rsidR="00736F00" w:rsidRDefault="00736F00" w:rsidP="00FB1931">
            <w:pPr>
              <w:pStyle w:val="TableContents"/>
              <w:snapToGrid w:val="0"/>
              <w:spacing w:line="360" w:lineRule="auto"/>
              <w:jc w:val="center"/>
              <w:rPr>
                <w:rFonts w:ascii="Arial" w:hAnsi="Arial" w:cs="Arial"/>
                <w:sz w:val="18"/>
                <w:szCs w:val="18"/>
              </w:rPr>
            </w:pPr>
          </w:p>
          <w:p w14:paraId="667845B4"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                                    i dezynfekcja niskiego stopnia ukierunkowana na rodzaj skażenia</w:t>
            </w: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6F3AB"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E8EA277"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Dezynfekcja niskiego stopnia</w:t>
            </w:r>
          </w:p>
          <w:p w14:paraId="60FB83AC" w14:textId="77777777" w:rsidR="00736F00" w:rsidRDefault="00736F00" w:rsidP="00FB1931">
            <w:pPr>
              <w:pStyle w:val="TableContents"/>
              <w:spacing w:line="360" w:lineRule="auto"/>
              <w:jc w:val="center"/>
              <w:rPr>
                <w:rFonts w:ascii="Arial" w:hAnsi="Arial"/>
              </w:rPr>
            </w:pPr>
            <w:r>
              <w:rPr>
                <w:rFonts w:ascii="Arial" w:eastAsia="Arial" w:hAnsi="Arial" w:cs="Arial"/>
                <w:color w:val="000000"/>
                <w:sz w:val="18"/>
                <w:szCs w:val="18"/>
              </w:rPr>
              <w:t xml:space="preserve"> </w:t>
            </w:r>
            <w:r>
              <w:rPr>
                <w:rFonts w:ascii="Arial" w:hAnsi="Arial" w:cs="Arial"/>
                <w:color w:val="000000"/>
                <w:sz w:val="18"/>
                <w:szCs w:val="18"/>
              </w:rPr>
              <w:t>Preparat dezynfekcyjny                      o spektrum działania</w:t>
            </w:r>
          </w:p>
          <w:p w14:paraId="2BF75286"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B,F,V-  osłonkowe</w:t>
            </w:r>
          </w:p>
          <w:p w14:paraId="4A25ADE1"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 np. HCV, HBV,HIV )</w:t>
            </w:r>
          </w:p>
        </w:tc>
      </w:tr>
      <w:tr w:rsidR="00736F00" w14:paraId="1393961B" w14:textId="77777777" w:rsidTr="00E8280E">
        <w:trPr>
          <w:trHeight w:val="666"/>
        </w:trPr>
        <w:tc>
          <w:tcPr>
            <w:tcW w:w="981" w:type="dxa"/>
            <w:vMerge/>
            <w:tcBorders>
              <w:left w:val="single" w:sz="2" w:space="0" w:color="000000"/>
              <w:bottom w:val="single" w:sz="2" w:space="0" w:color="000000"/>
            </w:tcBorders>
            <w:tcMar>
              <w:top w:w="55" w:type="dxa"/>
              <w:left w:w="55" w:type="dxa"/>
              <w:bottom w:w="55" w:type="dxa"/>
              <w:right w:w="55" w:type="dxa"/>
            </w:tcMar>
          </w:tcPr>
          <w:p w14:paraId="7FD8E1D2" w14:textId="77777777" w:rsidR="00736F00" w:rsidRDefault="00736F00" w:rsidP="00FB1931"/>
        </w:tc>
        <w:tc>
          <w:tcPr>
            <w:tcW w:w="982" w:type="dxa"/>
            <w:vMerge/>
            <w:tcBorders>
              <w:left w:val="single" w:sz="2" w:space="0" w:color="000000"/>
              <w:bottom w:val="single" w:sz="2" w:space="0" w:color="000000"/>
            </w:tcBorders>
            <w:tcMar>
              <w:top w:w="55" w:type="dxa"/>
              <w:left w:w="55" w:type="dxa"/>
              <w:bottom w:w="55" w:type="dxa"/>
              <w:right w:w="55" w:type="dxa"/>
            </w:tcMar>
          </w:tcPr>
          <w:p w14:paraId="3E5C4168" w14:textId="77777777" w:rsidR="00736F00" w:rsidRDefault="00736F00" w:rsidP="00FB1931"/>
        </w:tc>
        <w:tc>
          <w:tcPr>
            <w:tcW w:w="2251" w:type="dxa"/>
            <w:vMerge/>
            <w:tcBorders>
              <w:left w:val="single" w:sz="2" w:space="0" w:color="000000"/>
              <w:bottom w:val="single" w:sz="2" w:space="0" w:color="000000"/>
            </w:tcBorders>
            <w:tcMar>
              <w:top w:w="55" w:type="dxa"/>
              <w:left w:w="55" w:type="dxa"/>
              <w:bottom w:w="55" w:type="dxa"/>
              <w:right w:w="55" w:type="dxa"/>
            </w:tcMar>
          </w:tcPr>
          <w:p w14:paraId="74460008" w14:textId="77777777" w:rsidR="00736F00" w:rsidRDefault="00736F00" w:rsidP="00FB1931"/>
        </w:tc>
        <w:tc>
          <w:tcPr>
            <w:tcW w:w="1377" w:type="dxa"/>
            <w:tcBorders>
              <w:left w:val="single" w:sz="2" w:space="0" w:color="000000"/>
              <w:bottom w:val="single" w:sz="2" w:space="0" w:color="000000"/>
            </w:tcBorders>
            <w:tcMar>
              <w:top w:w="55" w:type="dxa"/>
              <w:left w:w="55" w:type="dxa"/>
              <w:bottom w:w="55" w:type="dxa"/>
              <w:right w:w="55" w:type="dxa"/>
            </w:tcMar>
          </w:tcPr>
          <w:p w14:paraId="3C7C1729" w14:textId="77777777" w:rsidR="00736F00" w:rsidRDefault="00736F00" w:rsidP="00FB1931">
            <w:pPr>
              <w:pStyle w:val="TableContents"/>
              <w:snapToGrid w:val="0"/>
              <w:spacing w:line="360" w:lineRule="auto"/>
              <w:jc w:val="center"/>
              <w:rPr>
                <w:rFonts w:ascii="Arial" w:hAnsi="Arial" w:cs="Arial"/>
                <w:sz w:val="18"/>
                <w:szCs w:val="18"/>
              </w:rPr>
            </w:pPr>
          </w:p>
          <w:p w14:paraId="7F915B3B"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Strefa bezdotykowa</w:t>
            </w:r>
          </w:p>
        </w:tc>
        <w:tc>
          <w:tcPr>
            <w:tcW w:w="1362" w:type="dxa"/>
            <w:tcBorders>
              <w:left w:val="single" w:sz="2" w:space="0" w:color="000000"/>
              <w:bottom w:val="single" w:sz="2" w:space="0" w:color="000000"/>
            </w:tcBorders>
            <w:tcMar>
              <w:top w:w="55" w:type="dxa"/>
              <w:left w:w="55" w:type="dxa"/>
              <w:bottom w:w="55" w:type="dxa"/>
              <w:right w:w="55" w:type="dxa"/>
            </w:tcMar>
          </w:tcPr>
          <w:p w14:paraId="0665D063" w14:textId="77777777" w:rsidR="00736F00" w:rsidRDefault="00736F00" w:rsidP="00FB1931">
            <w:pPr>
              <w:pStyle w:val="TableContents"/>
              <w:snapToGrid w:val="0"/>
              <w:spacing w:line="360" w:lineRule="auto"/>
              <w:jc w:val="center"/>
              <w:rPr>
                <w:rFonts w:ascii="Arial" w:hAnsi="Arial" w:cs="Arial"/>
                <w:sz w:val="18"/>
                <w:szCs w:val="18"/>
              </w:rPr>
            </w:pPr>
          </w:p>
          <w:p w14:paraId="0AF81373"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Mycie</w:t>
            </w:r>
          </w:p>
          <w:p w14:paraId="6A0EE011" w14:textId="77777777" w:rsidR="00736F00" w:rsidRDefault="00736F00" w:rsidP="00FB1931">
            <w:pPr>
              <w:pStyle w:val="TableContents"/>
              <w:spacing w:line="360" w:lineRule="auto"/>
              <w:jc w:val="center"/>
              <w:rPr>
                <w:rFonts w:ascii="Arial" w:hAnsi="Arial" w:cs="Arial"/>
                <w:sz w:val="18"/>
                <w:szCs w:val="18"/>
              </w:rPr>
            </w:pPr>
          </w:p>
          <w:p w14:paraId="57B6DC58" w14:textId="77777777" w:rsidR="00736F00" w:rsidRDefault="00736F00" w:rsidP="00FB1931">
            <w:pPr>
              <w:pStyle w:val="TableContents"/>
              <w:spacing w:line="360" w:lineRule="auto"/>
              <w:jc w:val="center"/>
              <w:rPr>
                <w:rFonts w:ascii="Arial" w:hAnsi="Arial" w:cs="Arial"/>
                <w:sz w:val="18"/>
                <w:szCs w:val="18"/>
              </w:rPr>
            </w:pP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2FF297" w14:textId="77777777" w:rsidR="00736F00" w:rsidRDefault="00736F00" w:rsidP="00FB1931">
            <w:pPr>
              <w:pStyle w:val="TableContents"/>
              <w:snapToGrid w:val="0"/>
              <w:spacing w:line="360" w:lineRule="auto"/>
              <w:jc w:val="center"/>
              <w:rPr>
                <w:rFonts w:ascii="Arial" w:hAnsi="Arial" w:cs="Arial"/>
                <w:sz w:val="18"/>
                <w:szCs w:val="18"/>
              </w:rPr>
            </w:pPr>
          </w:p>
          <w:p w14:paraId="537A3D6E" w14:textId="77777777" w:rsidR="00736F00" w:rsidRDefault="00736F00" w:rsidP="00FB1931">
            <w:pPr>
              <w:pStyle w:val="TableContents"/>
              <w:spacing w:line="360" w:lineRule="auto"/>
              <w:jc w:val="center"/>
              <w:rPr>
                <w:rFonts w:ascii="Arial" w:hAnsi="Arial" w:cs="Arial"/>
                <w:sz w:val="18"/>
                <w:szCs w:val="18"/>
              </w:rPr>
            </w:pPr>
            <w:r>
              <w:rPr>
                <w:rFonts w:ascii="Arial" w:hAnsi="Arial" w:cs="Arial"/>
                <w:sz w:val="18"/>
                <w:szCs w:val="18"/>
              </w:rPr>
              <w:t>Roztwór środka myjącego</w:t>
            </w:r>
          </w:p>
        </w:tc>
      </w:tr>
      <w:tr w:rsidR="00736F00" w14:paraId="51375C9D" w14:textId="77777777" w:rsidTr="00E8280E">
        <w:trPr>
          <w:trHeight w:val="1213"/>
        </w:trPr>
        <w:tc>
          <w:tcPr>
            <w:tcW w:w="981" w:type="dxa"/>
            <w:tcBorders>
              <w:left w:val="single" w:sz="2" w:space="0" w:color="000000"/>
              <w:bottom w:val="single" w:sz="2" w:space="0" w:color="000000"/>
            </w:tcBorders>
            <w:tcMar>
              <w:top w:w="55" w:type="dxa"/>
              <w:left w:w="55" w:type="dxa"/>
              <w:bottom w:w="55" w:type="dxa"/>
              <w:right w:w="55" w:type="dxa"/>
            </w:tcMar>
          </w:tcPr>
          <w:p w14:paraId="1FF247ED"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2CBE18D4" w14:textId="77777777" w:rsidR="00736F00" w:rsidRDefault="00736F00" w:rsidP="00FB1931">
            <w:pPr>
              <w:pStyle w:val="TableContents"/>
              <w:spacing w:line="360" w:lineRule="auto"/>
              <w:jc w:val="center"/>
              <w:rPr>
                <w:rFonts w:ascii="Arial" w:hAnsi="Arial" w:cs="Arial"/>
                <w:color w:val="000000"/>
                <w:sz w:val="18"/>
                <w:szCs w:val="18"/>
              </w:rPr>
            </w:pPr>
          </w:p>
          <w:p w14:paraId="13CB4CAB" w14:textId="77777777" w:rsidR="00736F00" w:rsidRDefault="00736F00" w:rsidP="00FB1931">
            <w:pPr>
              <w:pStyle w:val="TableContents"/>
              <w:spacing w:line="360" w:lineRule="auto"/>
              <w:jc w:val="center"/>
              <w:rPr>
                <w:rFonts w:ascii="Arial" w:hAnsi="Arial" w:cs="Arial"/>
                <w:b/>
                <w:bCs/>
                <w:color w:val="000000"/>
                <w:sz w:val="18"/>
                <w:szCs w:val="18"/>
              </w:rPr>
            </w:pPr>
            <w:r>
              <w:rPr>
                <w:rFonts w:ascii="Arial" w:hAnsi="Arial" w:cs="Arial"/>
                <w:b/>
                <w:bCs/>
                <w:color w:val="000000"/>
                <w:sz w:val="18"/>
                <w:szCs w:val="18"/>
              </w:rPr>
              <w:t>Strefa III</w:t>
            </w:r>
          </w:p>
        </w:tc>
        <w:tc>
          <w:tcPr>
            <w:tcW w:w="982" w:type="dxa"/>
            <w:tcBorders>
              <w:left w:val="single" w:sz="2" w:space="0" w:color="000000"/>
              <w:bottom w:val="single" w:sz="2" w:space="0" w:color="000000"/>
            </w:tcBorders>
            <w:tcMar>
              <w:top w:w="55" w:type="dxa"/>
              <w:left w:w="55" w:type="dxa"/>
              <w:bottom w:w="55" w:type="dxa"/>
              <w:right w:w="55" w:type="dxa"/>
            </w:tcMar>
          </w:tcPr>
          <w:p w14:paraId="7948F2D1"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7E982CB0" w14:textId="77777777" w:rsidR="00736F00" w:rsidRDefault="00736F00" w:rsidP="00FB1931">
            <w:pPr>
              <w:pStyle w:val="TableContents"/>
              <w:spacing w:line="360" w:lineRule="auto"/>
              <w:jc w:val="center"/>
              <w:rPr>
                <w:rFonts w:ascii="Arial" w:hAnsi="Arial" w:cs="Arial"/>
                <w:color w:val="000000"/>
                <w:sz w:val="18"/>
                <w:szCs w:val="18"/>
              </w:rPr>
            </w:pPr>
          </w:p>
          <w:p w14:paraId="2EF76A61"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Ciągłego skażenia</w:t>
            </w:r>
          </w:p>
          <w:p w14:paraId="64B8CA40" w14:textId="77777777" w:rsidR="00736F00" w:rsidRDefault="00736F00" w:rsidP="00FB1931">
            <w:pPr>
              <w:pStyle w:val="TableContents"/>
              <w:spacing w:line="360" w:lineRule="auto"/>
              <w:jc w:val="center"/>
              <w:rPr>
                <w:rFonts w:ascii="Arial" w:hAnsi="Arial"/>
              </w:rPr>
            </w:pPr>
          </w:p>
        </w:tc>
        <w:tc>
          <w:tcPr>
            <w:tcW w:w="2251" w:type="dxa"/>
            <w:tcBorders>
              <w:left w:val="single" w:sz="2" w:space="0" w:color="000000"/>
              <w:bottom w:val="single" w:sz="2" w:space="0" w:color="000000"/>
            </w:tcBorders>
            <w:tcMar>
              <w:top w:w="55" w:type="dxa"/>
              <w:left w:w="55" w:type="dxa"/>
              <w:bottom w:w="55" w:type="dxa"/>
              <w:right w:w="55" w:type="dxa"/>
            </w:tcMar>
          </w:tcPr>
          <w:p w14:paraId="2033F03D" w14:textId="77777777" w:rsidR="00736F00" w:rsidRDefault="00736F00" w:rsidP="00FB1931">
            <w:pPr>
              <w:pStyle w:val="TableContents"/>
              <w:snapToGrid w:val="0"/>
              <w:spacing w:line="360" w:lineRule="auto"/>
              <w:jc w:val="center"/>
              <w:rPr>
                <w:rFonts w:ascii="Arial" w:hAnsi="Arial" w:cs="Arial"/>
                <w:b/>
                <w:bCs/>
                <w:color w:val="000000"/>
                <w:sz w:val="18"/>
                <w:szCs w:val="18"/>
              </w:rPr>
            </w:pPr>
          </w:p>
          <w:p w14:paraId="039418B9" w14:textId="77777777" w:rsidR="00736F00" w:rsidRDefault="00736F00" w:rsidP="00FB1931">
            <w:pPr>
              <w:pStyle w:val="TableContents"/>
              <w:spacing w:line="360" w:lineRule="auto"/>
              <w:jc w:val="center"/>
              <w:rPr>
                <w:rFonts w:ascii="Arial" w:hAnsi="Arial" w:cs="Arial"/>
                <w:b/>
                <w:bCs/>
                <w:color w:val="000000"/>
                <w:sz w:val="18"/>
                <w:szCs w:val="18"/>
              </w:rPr>
            </w:pPr>
            <w:r>
              <w:rPr>
                <w:rFonts w:ascii="Arial" w:hAnsi="Arial" w:cs="Arial"/>
                <w:b/>
                <w:bCs/>
                <w:color w:val="000000"/>
                <w:sz w:val="18"/>
                <w:szCs w:val="18"/>
              </w:rPr>
              <w:t>Średniego ryzyka</w:t>
            </w:r>
          </w:p>
          <w:p w14:paraId="63852C66"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łazienki, brudowniki,     pomieszczenia składowania brudnej bielizny i odpadów</w:t>
            </w:r>
          </w:p>
          <w:p w14:paraId="070531EE" w14:textId="77777777" w:rsidR="00736F00" w:rsidRDefault="00736F00" w:rsidP="00FB1931">
            <w:pPr>
              <w:pStyle w:val="TableContents"/>
              <w:spacing w:line="360" w:lineRule="auto"/>
              <w:jc w:val="center"/>
              <w:rPr>
                <w:rFonts w:ascii="Arial" w:hAnsi="Arial"/>
              </w:rPr>
            </w:pPr>
          </w:p>
        </w:tc>
        <w:tc>
          <w:tcPr>
            <w:tcW w:w="1377" w:type="dxa"/>
            <w:tcBorders>
              <w:left w:val="single" w:sz="2" w:space="0" w:color="000000"/>
              <w:bottom w:val="single" w:sz="2" w:space="0" w:color="000000"/>
            </w:tcBorders>
            <w:tcMar>
              <w:top w:w="55" w:type="dxa"/>
              <w:left w:w="55" w:type="dxa"/>
              <w:bottom w:w="55" w:type="dxa"/>
              <w:right w:w="55" w:type="dxa"/>
            </w:tcMar>
          </w:tcPr>
          <w:p w14:paraId="6D592803"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060EFE8"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Strefa</w:t>
            </w:r>
          </w:p>
          <w:p w14:paraId="71E051A6" w14:textId="77777777" w:rsidR="00736F00" w:rsidRDefault="00736F00" w:rsidP="00FB1931">
            <w:pPr>
              <w:pStyle w:val="TableContents"/>
              <w:spacing w:line="360" w:lineRule="auto"/>
              <w:jc w:val="center"/>
              <w:rPr>
                <w:rFonts w:ascii="Arial" w:hAnsi="Arial"/>
              </w:rPr>
            </w:pPr>
            <w:r>
              <w:rPr>
                <w:rFonts w:ascii="Arial" w:eastAsia="Arial" w:hAnsi="Arial" w:cs="Arial"/>
                <w:color w:val="000000"/>
                <w:sz w:val="18"/>
                <w:szCs w:val="18"/>
              </w:rPr>
              <w:t xml:space="preserve"> </w:t>
            </w:r>
            <w:r>
              <w:rPr>
                <w:rFonts w:ascii="Arial" w:hAnsi="Arial" w:cs="Arial"/>
                <w:color w:val="000000"/>
                <w:sz w:val="18"/>
                <w:szCs w:val="18"/>
              </w:rPr>
              <w:t>dotykowa</w:t>
            </w:r>
          </w:p>
          <w:p w14:paraId="45A93A40" w14:textId="77777777" w:rsidR="00736F00" w:rsidRDefault="00736F00" w:rsidP="00FB1931">
            <w:pPr>
              <w:pStyle w:val="TableContents"/>
              <w:spacing w:line="360" w:lineRule="auto"/>
              <w:jc w:val="center"/>
              <w:rPr>
                <w:rFonts w:ascii="Arial" w:hAnsi="Arial" w:cs="Arial"/>
                <w:color w:val="000000"/>
                <w:sz w:val="18"/>
                <w:szCs w:val="18"/>
              </w:rPr>
            </w:pPr>
          </w:p>
          <w:p w14:paraId="082C874A" w14:textId="77777777" w:rsidR="00736F00" w:rsidRDefault="00736F00" w:rsidP="00FB1931">
            <w:pPr>
              <w:pStyle w:val="TableContents"/>
              <w:spacing w:line="360" w:lineRule="auto"/>
              <w:jc w:val="center"/>
              <w:rPr>
                <w:rFonts w:ascii="Arial" w:hAnsi="Arial" w:cs="Arial"/>
                <w:color w:val="000000"/>
                <w:sz w:val="18"/>
                <w:szCs w:val="18"/>
              </w:rPr>
            </w:pPr>
          </w:p>
          <w:p w14:paraId="2F4ED3C9"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Strefa bezdotykowa</w:t>
            </w:r>
          </w:p>
        </w:tc>
        <w:tc>
          <w:tcPr>
            <w:tcW w:w="1362" w:type="dxa"/>
            <w:tcBorders>
              <w:left w:val="single" w:sz="2" w:space="0" w:color="000000"/>
              <w:bottom w:val="single" w:sz="2" w:space="0" w:color="000000"/>
            </w:tcBorders>
            <w:tcMar>
              <w:top w:w="55" w:type="dxa"/>
              <w:left w:w="55" w:type="dxa"/>
              <w:bottom w:w="55" w:type="dxa"/>
              <w:right w:w="55" w:type="dxa"/>
            </w:tcMar>
          </w:tcPr>
          <w:p w14:paraId="7E1F9ECE" w14:textId="77777777" w:rsidR="00736F00" w:rsidRDefault="00736F00" w:rsidP="00FB1931">
            <w:pPr>
              <w:pStyle w:val="TableContents"/>
              <w:snapToGrid w:val="0"/>
              <w:spacing w:line="360" w:lineRule="auto"/>
              <w:jc w:val="center"/>
              <w:rPr>
                <w:rFonts w:ascii="Arial" w:hAnsi="Arial" w:cs="Arial"/>
                <w:color w:val="000000"/>
                <w:sz w:val="18"/>
                <w:szCs w:val="18"/>
              </w:rPr>
            </w:pPr>
          </w:p>
          <w:p w14:paraId="1E1C4E68"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Mycie                        i dezynfekcja</w:t>
            </w:r>
          </w:p>
          <w:p w14:paraId="3EF8B224"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wysokiego stopnia</w:t>
            </w:r>
          </w:p>
        </w:tc>
        <w:tc>
          <w:tcPr>
            <w:tcW w:w="26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D6D80E"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Dezynfekcja średniego stopnia</w:t>
            </w:r>
          </w:p>
          <w:p w14:paraId="7E2B8E23"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Preparat dezynfekcyjny                      o spektrum działania</w:t>
            </w:r>
          </w:p>
          <w:p w14:paraId="67F8DAFC"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B,F,V, prątki,</w:t>
            </w:r>
          </w:p>
          <w:p w14:paraId="50F5E291" w14:textId="77777777" w:rsidR="00736F00" w:rsidRDefault="00736F00" w:rsidP="00FB1931">
            <w:pPr>
              <w:pStyle w:val="TableContents"/>
              <w:spacing w:line="360" w:lineRule="auto"/>
              <w:jc w:val="center"/>
              <w:rPr>
                <w:rFonts w:ascii="Arial" w:hAnsi="Arial" w:cs="Arial"/>
                <w:color w:val="000000"/>
                <w:sz w:val="18"/>
                <w:szCs w:val="18"/>
              </w:rPr>
            </w:pPr>
          </w:p>
          <w:p w14:paraId="0401B989" w14:textId="77777777" w:rsidR="00736F00" w:rsidRDefault="00736F00" w:rsidP="00FB1931">
            <w:pPr>
              <w:pStyle w:val="TableContents"/>
              <w:spacing w:line="360" w:lineRule="auto"/>
              <w:jc w:val="center"/>
              <w:rPr>
                <w:rFonts w:ascii="Arial" w:hAnsi="Arial" w:cs="Arial"/>
                <w:color w:val="000000"/>
                <w:sz w:val="18"/>
                <w:szCs w:val="18"/>
              </w:rPr>
            </w:pPr>
            <w:r>
              <w:rPr>
                <w:rFonts w:ascii="Arial" w:hAnsi="Arial" w:cs="Arial"/>
                <w:color w:val="000000"/>
                <w:sz w:val="18"/>
                <w:szCs w:val="18"/>
              </w:rPr>
              <w:t>Roztwór środka myjącego</w:t>
            </w:r>
          </w:p>
        </w:tc>
      </w:tr>
      <w:tr w:rsidR="00736F00" w14:paraId="53C68FB4" w14:textId="77777777" w:rsidTr="00E8280E">
        <w:trPr>
          <w:trHeight w:val="1213"/>
        </w:trPr>
        <w:tc>
          <w:tcPr>
            <w:tcW w:w="9624"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3E8D471" w14:textId="77777777" w:rsidR="00736F00" w:rsidRDefault="00736F00" w:rsidP="00FB1931">
            <w:pPr>
              <w:pStyle w:val="TableContents"/>
              <w:snapToGrid w:val="0"/>
              <w:spacing w:before="57" w:after="57" w:line="360" w:lineRule="auto"/>
              <w:jc w:val="center"/>
              <w:rPr>
                <w:rFonts w:ascii="Arial" w:hAnsi="Arial" w:cs="Arial"/>
                <w:b/>
                <w:bCs/>
                <w:color w:val="000000"/>
                <w:sz w:val="16"/>
                <w:szCs w:val="16"/>
              </w:rPr>
            </w:pPr>
          </w:p>
          <w:p w14:paraId="262AD1FD" w14:textId="77777777" w:rsidR="00736F00" w:rsidRDefault="00736F00" w:rsidP="00FB1931">
            <w:pPr>
              <w:pStyle w:val="TableContents"/>
              <w:spacing w:before="57" w:after="57" w:line="360" w:lineRule="auto"/>
              <w:jc w:val="center"/>
              <w:rPr>
                <w:rFonts w:ascii="Arial" w:hAnsi="Arial" w:cs="Arial"/>
                <w:b/>
                <w:bCs/>
                <w:color w:val="000000"/>
                <w:sz w:val="16"/>
                <w:szCs w:val="16"/>
              </w:rPr>
            </w:pPr>
            <w:r>
              <w:rPr>
                <w:rFonts w:ascii="Arial" w:hAnsi="Arial" w:cs="Arial"/>
                <w:b/>
                <w:bCs/>
                <w:color w:val="000000"/>
                <w:sz w:val="16"/>
                <w:szCs w:val="16"/>
              </w:rPr>
              <w:t>W PRZYPADKU SKAŻENIA LUDZKIM MATERIAŁEM BIOLOGICZNYM ( KREW, KAŁ, MOCZ, PLWOCINA, TREŚĆ ŻOŁĄDKOWA, PŁYN MÓZGOWO- RDZENIOWY) DEZYNFEKCJA ŚREDNIEGO STOPNIA ( B, F,V, Tbc ) WYKONYWANA PO UPRZEDNIM USUNIĘCIU MATERIAŁU BIOLOGICZNEGO</w:t>
            </w:r>
          </w:p>
        </w:tc>
      </w:tr>
    </w:tbl>
    <w:p w14:paraId="29990040" w14:textId="11195BA6" w:rsidR="004C5287" w:rsidRDefault="00BF62D0" w:rsidP="008661A9">
      <w:pPr>
        <w:tabs>
          <w:tab w:val="left" w:pos="1486"/>
        </w:tabs>
        <w:spacing w:after="100"/>
        <w:jc w:val="both"/>
        <w:rPr>
          <w:rFonts w:ascii="Times New Roman" w:eastAsia="Calibri" w:hAnsi="Times New Roman" w:cs="Times New Roman"/>
          <w:b/>
          <w:i/>
          <w:iCs/>
          <w:color w:val="000000"/>
          <w:szCs w:val="24"/>
          <w:lang w:eastAsia="en-US" w:bidi="pl-PL"/>
        </w:rPr>
      </w:pPr>
      <w:r w:rsidRPr="00BF62D0">
        <w:rPr>
          <w:rFonts w:ascii="Times New Roman" w:eastAsia="Calibri" w:hAnsi="Times New Roman" w:cs="Times New Roman"/>
          <w:b/>
          <w:i/>
          <w:iCs/>
          <w:color w:val="000000"/>
          <w:szCs w:val="24"/>
          <w:lang w:eastAsia="en-US" w:bidi="pl-PL"/>
        </w:rPr>
        <w:t xml:space="preserve">                                                 </w:t>
      </w:r>
    </w:p>
    <w:p w14:paraId="409613B3" w14:textId="77777777" w:rsidR="00BB033C" w:rsidRDefault="00BB033C" w:rsidP="004C5287">
      <w:pPr>
        <w:tabs>
          <w:tab w:val="left" w:pos="1486"/>
        </w:tabs>
        <w:spacing w:after="100"/>
        <w:ind w:left="1418"/>
        <w:jc w:val="right"/>
        <w:rPr>
          <w:rFonts w:ascii="Times New Roman" w:eastAsia="Calibri" w:hAnsi="Times New Roman" w:cs="Times New Roman"/>
          <w:b/>
          <w:i/>
          <w:iCs/>
          <w:color w:val="000000"/>
          <w:szCs w:val="24"/>
          <w:lang w:eastAsia="en-US" w:bidi="pl-PL"/>
        </w:rPr>
      </w:pPr>
    </w:p>
    <w:p w14:paraId="5E2F2ABB" w14:textId="5273D3ED" w:rsidR="00BF62D0" w:rsidRPr="0017346D" w:rsidRDefault="00BF62D0" w:rsidP="004C5287">
      <w:pPr>
        <w:tabs>
          <w:tab w:val="left" w:pos="1486"/>
        </w:tabs>
        <w:spacing w:after="100"/>
        <w:ind w:left="1418"/>
        <w:jc w:val="right"/>
        <w:rPr>
          <w:rFonts w:asciiTheme="majorHAnsi" w:eastAsia="Calibri" w:hAnsiTheme="majorHAnsi" w:cstheme="majorHAnsi"/>
          <w:b/>
          <w:color w:val="000000"/>
          <w:sz w:val="24"/>
          <w:szCs w:val="24"/>
          <w:lang w:eastAsia="en-US" w:bidi="pl-PL"/>
        </w:rPr>
      </w:pPr>
      <w:r w:rsidRPr="0017346D">
        <w:rPr>
          <w:rFonts w:asciiTheme="majorHAnsi" w:eastAsia="Calibri" w:hAnsiTheme="majorHAnsi" w:cstheme="majorHAnsi"/>
          <w:b/>
          <w:color w:val="000000"/>
          <w:sz w:val="24"/>
          <w:szCs w:val="24"/>
          <w:lang w:eastAsia="en-US" w:bidi="pl-PL"/>
        </w:rPr>
        <w:lastRenderedPageBreak/>
        <w:t xml:space="preserve">  Załączniki nr 2.4 – Zbiorcze zestawienie powierzchni</w:t>
      </w:r>
    </w:p>
    <w:p w14:paraId="4C931CD4" w14:textId="77777777" w:rsidR="00452505" w:rsidRPr="0017346D" w:rsidRDefault="00452505" w:rsidP="00452505">
      <w:pPr>
        <w:widowControl w:val="0"/>
        <w:spacing w:after="140" w:line="288" w:lineRule="auto"/>
        <w:jc w:val="both"/>
        <w:textAlignment w:val="baseline"/>
        <w:rPr>
          <w:rFonts w:asciiTheme="majorHAnsi" w:eastAsia="SimSun" w:hAnsiTheme="majorHAnsi" w:cstheme="majorHAnsi"/>
          <w:strike/>
          <w:color w:val="FF0000"/>
          <w:sz w:val="24"/>
          <w:szCs w:val="24"/>
          <w:lang w:bidi="hi-IN"/>
        </w:rPr>
      </w:pPr>
      <w:r w:rsidRPr="0017346D">
        <w:rPr>
          <w:rFonts w:asciiTheme="majorHAnsi" w:eastAsia="SimSun" w:hAnsiTheme="majorHAnsi" w:cstheme="majorHAnsi"/>
          <w:color w:val="00000A"/>
          <w:sz w:val="24"/>
          <w:szCs w:val="24"/>
          <w:lang w:bidi="hi-IN"/>
        </w:rPr>
        <w:t xml:space="preserve">Wykaz powierzchni pomieszczeń z podziałem na rodzaje i przeznaczenie, korytarzy i klatek schodowych jest przedstawiony w Tabeli 1. Wykaz </w:t>
      </w:r>
      <w:r w:rsidRPr="0017346D">
        <w:rPr>
          <w:rFonts w:asciiTheme="majorHAnsi" w:eastAsia="SimSun" w:hAnsiTheme="majorHAnsi" w:cstheme="majorHAnsi"/>
          <w:color w:val="000000"/>
          <w:sz w:val="24"/>
          <w:szCs w:val="24"/>
          <w:lang w:bidi="hi-IN"/>
        </w:rPr>
        <w:t>powierzchni z podziałem na strefy czystościowe</w:t>
      </w:r>
      <w:r w:rsidRPr="0017346D">
        <w:rPr>
          <w:rFonts w:asciiTheme="majorHAnsi" w:eastAsia="SimSun" w:hAnsiTheme="majorHAnsi" w:cstheme="majorHAnsi"/>
          <w:bCs/>
          <w:color w:val="000000"/>
          <w:sz w:val="24"/>
          <w:szCs w:val="24"/>
          <w:lang w:bidi="hi-IN"/>
        </w:rPr>
        <w:t xml:space="preserve"> są przedstawione w </w:t>
      </w:r>
      <w:r w:rsidRPr="0017346D">
        <w:rPr>
          <w:rFonts w:asciiTheme="majorHAnsi" w:eastAsia="SimSun" w:hAnsiTheme="majorHAnsi" w:cstheme="majorHAnsi"/>
          <w:color w:val="000000"/>
          <w:sz w:val="24"/>
          <w:szCs w:val="24"/>
          <w:lang w:bidi="hi-IN"/>
        </w:rPr>
        <w:t>Tabeli 2.</w:t>
      </w:r>
      <w:r w:rsidRPr="0017346D">
        <w:rPr>
          <w:rFonts w:asciiTheme="majorHAnsi" w:eastAsia="SimSun" w:hAnsiTheme="majorHAnsi" w:cstheme="majorHAnsi"/>
          <w:b/>
          <w:bCs/>
          <w:color w:val="000000"/>
          <w:sz w:val="24"/>
          <w:szCs w:val="24"/>
          <w:lang w:bidi="hi-IN"/>
        </w:rPr>
        <w:t xml:space="preserve"> </w:t>
      </w:r>
    </w:p>
    <w:p w14:paraId="42C5BDBE" w14:textId="77777777" w:rsidR="00452505" w:rsidRPr="0017346D" w:rsidRDefault="00452505" w:rsidP="00452505">
      <w:pPr>
        <w:widowControl w:val="0"/>
        <w:spacing w:after="140" w:line="288" w:lineRule="auto"/>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b/>
          <w:color w:val="00000A"/>
          <w:sz w:val="24"/>
          <w:szCs w:val="24"/>
          <w:lang w:eastAsia="ar-SA" w:bidi="hi-IN"/>
        </w:rPr>
        <w:t>Tabela 1. W</w:t>
      </w:r>
      <w:r w:rsidRPr="0017346D">
        <w:rPr>
          <w:rFonts w:asciiTheme="majorHAnsi" w:eastAsia="SimSun" w:hAnsiTheme="majorHAnsi" w:cstheme="majorHAnsi"/>
          <w:b/>
          <w:bCs/>
          <w:color w:val="00000A"/>
          <w:sz w:val="24"/>
          <w:szCs w:val="24"/>
          <w:lang w:eastAsia="ar-SA" w:bidi="hi-IN"/>
        </w:rPr>
        <w:t>ykaz powierzchni objętych sprzątaniem</w:t>
      </w:r>
      <w:r w:rsidRPr="0017346D">
        <w:rPr>
          <w:rFonts w:asciiTheme="majorHAnsi" w:eastAsia="SimSun" w:hAnsiTheme="majorHAnsi" w:cstheme="majorHAnsi"/>
          <w:b/>
          <w:color w:val="00000A"/>
          <w:sz w:val="24"/>
          <w:szCs w:val="24"/>
          <w:lang w:eastAsia="ar-SA" w:bidi="hi-IN"/>
        </w:rPr>
        <w:t>.</w:t>
      </w:r>
    </w:p>
    <w:tbl>
      <w:tblPr>
        <w:tblW w:w="9532" w:type="dxa"/>
        <w:jc w:val="center"/>
        <w:tblBorders>
          <w:top w:val="single" w:sz="4" w:space="0" w:color="000001"/>
          <w:left w:val="single" w:sz="4" w:space="0" w:color="000001"/>
          <w:bottom w:val="single" w:sz="4" w:space="0" w:color="000001"/>
          <w:insideH w:val="single" w:sz="4" w:space="0" w:color="000001"/>
        </w:tblBorders>
        <w:tblCellMar>
          <w:top w:w="15" w:type="dxa"/>
          <w:left w:w="0" w:type="dxa"/>
          <w:bottom w:w="15" w:type="dxa"/>
          <w:right w:w="15" w:type="dxa"/>
        </w:tblCellMar>
        <w:tblLook w:val="04A0" w:firstRow="1" w:lastRow="0" w:firstColumn="1" w:lastColumn="0" w:noHBand="0" w:noVBand="1"/>
      </w:tblPr>
      <w:tblGrid>
        <w:gridCol w:w="4456"/>
        <w:gridCol w:w="2220"/>
        <w:gridCol w:w="2856"/>
      </w:tblGrid>
      <w:tr w:rsidR="00E8280E" w:rsidRPr="0017346D" w14:paraId="6D061FFB" w14:textId="77777777" w:rsidTr="0017346D">
        <w:trPr>
          <w:cantSplit/>
          <w:trHeight w:val="276"/>
          <w:jc w:val="center"/>
        </w:trPr>
        <w:tc>
          <w:tcPr>
            <w:tcW w:w="4456" w:type="dxa"/>
            <w:tcBorders>
              <w:top w:val="single" w:sz="4" w:space="0" w:color="000001"/>
              <w:left w:val="single" w:sz="4" w:space="0" w:color="000001"/>
              <w:bottom w:val="single" w:sz="4" w:space="0" w:color="000001"/>
            </w:tcBorders>
            <w:shd w:val="clear" w:color="auto" w:fill="00B0F0"/>
            <w:tcMar>
              <w:left w:w="0" w:type="dxa"/>
            </w:tcMar>
            <w:vAlign w:val="center"/>
          </w:tcPr>
          <w:p w14:paraId="370CFBDD"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color w:val="000000"/>
                <w:sz w:val="24"/>
                <w:szCs w:val="24"/>
                <w:lang w:bidi="hi-IN"/>
              </w:rPr>
            </w:pPr>
            <w:r w:rsidRPr="0017346D">
              <w:rPr>
                <w:rFonts w:asciiTheme="majorHAnsi" w:eastAsia="SimSun" w:hAnsiTheme="majorHAnsi" w:cstheme="majorHAnsi"/>
                <w:b/>
                <w:color w:val="000000"/>
                <w:sz w:val="24"/>
                <w:szCs w:val="24"/>
                <w:lang w:bidi="hi-IN"/>
              </w:rPr>
              <w:t>Rodzaj pomieszczenia</w:t>
            </w:r>
          </w:p>
        </w:tc>
        <w:tc>
          <w:tcPr>
            <w:tcW w:w="2220" w:type="dxa"/>
            <w:tcBorders>
              <w:top w:val="single" w:sz="4" w:space="0" w:color="000001"/>
              <w:left w:val="single" w:sz="4" w:space="0" w:color="000001"/>
              <w:bottom w:val="single" w:sz="4" w:space="0" w:color="000001"/>
            </w:tcBorders>
            <w:shd w:val="clear" w:color="auto" w:fill="00B0F0"/>
            <w:tcMar>
              <w:left w:w="0" w:type="dxa"/>
            </w:tcMar>
            <w:vAlign w:val="center"/>
          </w:tcPr>
          <w:p w14:paraId="08271EF6"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color w:val="000000"/>
                <w:sz w:val="24"/>
                <w:szCs w:val="24"/>
                <w:lang w:bidi="hi-IN"/>
              </w:rPr>
            </w:pPr>
            <w:r w:rsidRPr="0017346D">
              <w:rPr>
                <w:rFonts w:asciiTheme="majorHAnsi" w:eastAsia="SimSun" w:hAnsiTheme="majorHAnsi" w:cstheme="majorHAnsi"/>
                <w:b/>
                <w:color w:val="000000"/>
                <w:sz w:val="24"/>
                <w:szCs w:val="24"/>
                <w:lang w:bidi="hi-IN"/>
              </w:rPr>
              <w:t>Powierzchnia</w:t>
            </w:r>
          </w:p>
        </w:tc>
        <w:tc>
          <w:tcPr>
            <w:tcW w:w="2856" w:type="dxa"/>
            <w:tcBorders>
              <w:top w:val="single" w:sz="4" w:space="0" w:color="000001"/>
              <w:left w:val="single" w:sz="4" w:space="0" w:color="000001"/>
              <w:bottom w:val="single" w:sz="4" w:space="0" w:color="000001"/>
              <w:right w:val="single" w:sz="4" w:space="0" w:color="000001"/>
            </w:tcBorders>
            <w:shd w:val="clear" w:color="auto" w:fill="00B0F0"/>
            <w:tcMar>
              <w:left w:w="0" w:type="dxa"/>
            </w:tcMar>
            <w:vAlign w:val="center"/>
          </w:tcPr>
          <w:p w14:paraId="5FDB766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color w:val="000000"/>
                <w:sz w:val="24"/>
                <w:szCs w:val="24"/>
                <w:lang w:bidi="hi-IN"/>
              </w:rPr>
            </w:pPr>
            <w:r w:rsidRPr="0017346D">
              <w:rPr>
                <w:rFonts w:asciiTheme="majorHAnsi" w:eastAsia="SimSun" w:hAnsiTheme="majorHAnsi" w:cstheme="majorHAnsi"/>
                <w:b/>
                <w:color w:val="000000"/>
                <w:sz w:val="24"/>
                <w:szCs w:val="24"/>
                <w:lang w:bidi="hi-IN"/>
              </w:rPr>
              <w:t>Liczba pomieszczeń</w:t>
            </w:r>
          </w:p>
        </w:tc>
      </w:tr>
      <w:tr w:rsidR="00E8280E" w:rsidRPr="0017346D" w14:paraId="3DC91B5F" w14:textId="77777777" w:rsidTr="00452505">
        <w:trPr>
          <w:cantSplit/>
          <w:trHeight w:val="277"/>
          <w:jc w:val="center"/>
        </w:trPr>
        <w:tc>
          <w:tcPr>
            <w:tcW w:w="9532" w:type="dxa"/>
            <w:gridSpan w:val="3"/>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6D63D91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b/>
                <w:sz w:val="24"/>
                <w:szCs w:val="24"/>
                <w:lang w:bidi="hi-IN"/>
              </w:rPr>
              <w:t>POZIOM 1</w:t>
            </w:r>
          </w:p>
        </w:tc>
      </w:tr>
      <w:tr w:rsidR="00E8280E" w:rsidRPr="0017346D" w14:paraId="1727C09B" w14:textId="77777777" w:rsidTr="0017346D">
        <w:trPr>
          <w:cantSplit/>
          <w:trHeight w:val="277"/>
          <w:jc w:val="center"/>
        </w:trPr>
        <w:tc>
          <w:tcPr>
            <w:tcW w:w="9532" w:type="dxa"/>
            <w:gridSpan w:val="3"/>
            <w:tcBorders>
              <w:top w:val="single" w:sz="4" w:space="0" w:color="000001"/>
              <w:left w:val="single" w:sz="4" w:space="0" w:color="000001"/>
              <w:bottom w:val="single" w:sz="4" w:space="0" w:color="000001"/>
              <w:right w:val="single" w:sz="4" w:space="0" w:color="000001"/>
            </w:tcBorders>
            <w:shd w:val="clear" w:color="auto" w:fill="00B0F0"/>
            <w:tcMar>
              <w:left w:w="0" w:type="dxa"/>
            </w:tcMar>
            <w:vAlign w:val="center"/>
          </w:tcPr>
          <w:p w14:paraId="0E8C3C5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sz w:val="24"/>
                <w:szCs w:val="24"/>
                <w:lang w:bidi="hi-IN"/>
              </w:rPr>
            </w:pPr>
            <w:r w:rsidRPr="0017346D">
              <w:rPr>
                <w:rFonts w:asciiTheme="majorHAnsi" w:eastAsia="SimSun" w:hAnsiTheme="majorHAnsi" w:cstheme="majorHAnsi"/>
                <w:b/>
                <w:bCs/>
                <w:sz w:val="24"/>
                <w:szCs w:val="24"/>
                <w:lang w:bidi="hi-IN"/>
              </w:rPr>
              <w:t>ODDZIAŁ XVIII TERAPII UZALEŻNIENIA OD ALKOHOLU – KOLSKA 2/4 ,</w:t>
            </w:r>
          </w:p>
          <w:p w14:paraId="34F4B59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color w:val="008000"/>
                <w:sz w:val="24"/>
                <w:szCs w:val="24"/>
                <w:lang w:bidi="hi-IN"/>
              </w:rPr>
            </w:pPr>
            <w:r w:rsidRPr="0017346D">
              <w:rPr>
                <w:rFonts w:asciiTheme="majorHAnsi" w:eastAsia="SimSun" w:hAnsiTheme="majorHAnsi" w:cstheme="majorHAnsi"/>
                <w:b/>
                <w:bCs/>
                <w:sz w:val="24"/>
                <w:szCs w:val="24"/>
                <w:lang w:bidi="hi-IN"/>
              </w:rPr>
              <w:t>PUNKT  PRZYJĘĆ KOLSKA 2/4</w:t>
            </w:r>
          </w:p>
        </w:tc>
      </w:tr>
      <w:tr w:rsidR="00E8280E" w:rsidRPr="0017346D" w14:paraId="16C88240"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E27C6D0"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Sale pacjentów</w:t>
            </w:r>
          </w:p>
        </w:tc>
        <w:tc>
          <w:tcPr>
            <w:tcW w:w="2220" w:type="dxa"/>
            <w:vMerge w:val="restart"/>
            <w:tcBorders>
              <w:top w:val="single" w:sz="4" w:space="0" w:color="000001"/>
              <w:left w:val="single" w:sz="4" w:space="0" w:color="000001"/>
              <w:bottom w:val="single" w:sz="4" w:space="0" w:color="000001"/>
            </w:tcBorders>
            <w:shd w:val="clear" w:color="auto" w:fill="FFFFFF"/>
            <w:tcMar>
              <w:left w:w="0" w:type="dxa"/>
            </w:tcMar>
            <w:vAlign w:val="center"/>
          </w:tcPr>
          <w:p w14:paraId="4702EE4E"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67D10E2"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16FD932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190426D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4F5241B2"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21AF29B9"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7E072CD"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8A0FF1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3366B5F3"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065F05A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02731E87"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b/>
                <w:bCs/>
                <w:color w:val="00000A"/>
                <w:sz w:val="24"/>
                <w:szCs w:val="24"/>
                <w:vertAlign w:val="superscript"/>
                <w:lang w:bidi="hi-IN"/>
              </w:rPr>
            </w:pPr>
            <w:r w:rsidRPr="0017346D">
              <w:rPr>
                <w:rFonts w:asciiTheme="majorHAnsi" w:eastAsia="SimSun" w:hAnsiTheme="majorHAnsi" w:cstheme="majorHAnsi"/>
                <w:b/>
                <w:bCs/>
                <w:color w:val="00000A"/>
                <w:sz w:val="24"/>
                <w:szCs w:val="24"/>
                <w:lang w:bidi="hi-IN"/>
              </w:rPr>
              <w:t>1009,78 m</w:t>
            </w:r>
            <w:r w:rsidRPr="0017346D">
              <w:rPr>
                <w:rFonts w:asciiTheme="majorHAnsi" w:eastAsia="SimSun" w:hAnsiTheme="majorHAnsi" w:cstheme="majorHAnsi"/>
                <w:b/>
                <w:bCs/>
                <w:color w:val="00000A"/>
                <w:sz w:val="24"/>
                <w:szCs w:val="24"/>
                <w:vertAlign w:val="superscript"/>
                <w:lang w:bidi="hi-IN"/>
              </w:rPr>
              <w:t>2</w:t>
            </w:r>
          </w:p>
          <w:p w14:paraId="066840AB" w14:textId="2EC2CE5A" w:rsidR="0017346D" w:rsidRPr="0017346D" w:rsidRDefault="0017346D" w:rsidP="00FB1931">
            <w:pPr>
              <w:widowControl w:val="0"/>
              <w:snapToGrid w:val="0"/>
              <w:spacing w:line="100" w:lineRule="atLeast"/>
              <w:jc w:val="center"/>
              <w:textAlignment w:val="baseline"/>
              <w:rPr>
                <w:rFonts w:asciiTheme="majorHAnsi" w:eastAsia="SimSun" w:hAnsiTheme="majorHAnsi" w:cstheme="majorHAnsi"/>
                <w:b/>
                <w:bCs/>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68859CA9"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8</w:t>
            </w:r>
          </w:p>
        </w:tc>
      </w:tr>
      <w:tr w:rsidR="00E8280E" w:rsidRPr="0017346D" w14:paraId="2BF3163E"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01C71C6"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Gabinety diagnostyczno- zabiegowy</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1E458E20"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6D6A2941"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2</w:t>
            </w:r>
          </w:p>
        </w:tc>
      </w:tr>
      <w:tr w:rsidR="00E8280E" w:rsidRPr="0017346D" w14:paraId="1BE07AC2"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301694F4"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Pomieszczenia personelu</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6D5D1B85"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27F5B71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16</w:t>
            </w:r>
          </w:p>
        </w:tc>
      </w:tr>
      <w:tr w:rsidR="00E8280E" w:rsidRPr="0017346D" w14:paraId="4FD6BE59"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1647D893"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Toalety, łazienki, brudowniki</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5D4C4FA6"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539881C0"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11</w:t>
            </w:r>
          </w:p>
        </w:tc>
      </w:tr>
      <w:tr w:rsidR="00E8280E" w:rsidRPr="0017346D" w14:paraId="51B7D1BE"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1E554FDC"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Korytarze, klatka sch</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49E56D15"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0196A762"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3</w:t>
            </w:r>
          </w:p>
        </w:tc>
      </w:tr>
      <w:tr w:rsidR="00E8280E" w:rsidRPr="0017346D" w14:paraId="6B193AA4"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15E72B57"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Kuchenka oddziałowa</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607659CB"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375FB73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0713091E"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6D2371E3"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Stołówka</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03D51139"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20025FA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4DD0ECE7"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D91B49D"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Palarnia</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69CACC4A"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240C2A3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747C80D5"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5C15180C"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Pomieszczenie na czysta bieliznę</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3048731B" w14:textId="77777777" w:rsidR="00452505" w:rsidRPr="0017346D" w:rsidRDefault="00452505" w:rsidP="00FB1931">
            <w:pPr>
              <w:widowControl w:val="0"/>
              <w:snapToGrid w:val="0"/>
              <w:spacing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6674AF1E"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01D41021"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FD44F9A"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b/>
                <w:bCs/>
                <w:color w:val="000000"/>
                <w:sz w:val="24"/>
                <w:szCs w:val="24"/>
                <w:lang w:bidi="hi-IN"/>
              </w:rPr>
            </w:pPr>
            <w:r w:rsidRPr="0017346D">
              <w:rPr>
                <w:rFonts w:asciiTheme="majorHAnsi" w:eastAsia="SimSun" w:hAnsiTheme="majorHAnsi" w:cstheme="majorHAnsi"/>
                <w:b/>
                <w:bCs/>
                <w:color w:val="000000"/>
                <w:sz w:val="24"/>
                <w:szCs w:val="24"/>
                <w:lang w:bidi="hi-IN"/>
              </w:rPr>
              <w:t>Razem:</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7EFEA188"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0987CF67"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r>
      <w:tr w:rsidR="00E8280E" w:rsidRPr="0017346D" w14:paraId="4502E4A9" w14:textId="77777777" w:rsidTr="0017346D">
        <w:trPr>
          <w:cantSplit/>
          <w:trHeight w:val="277"/>
          <w:jc w:val="center"/>
        </w:trPr>
        <w:tc>
          <w:tcPr>
            <w:tcW w:w="9532" w:type="dxa"/>
            <w:gridSpan w:val="3"/>
            <w:tcBorders>
              <w:top w:val="single" w:sz="4" w:space="0" w:color="000001"/>
              <w:left w:val="single" w:sz="4" w:space="0" w:color="000001"/>
              <w:bottom w:val="single" w:sz="4" w:space="0" w:color="000001"/>
              <w:right w:val="single" w:sz="4" w:space="0" w:color="00000A"/>
            </w:tcBorders>
            <w:shd w:val="clear" w:color="auto" w:fill="00B0F0"/>
            <w:tcMar>
              <w:left w:w="0" w:type="dxa"/>
            </w:tcMar>
            <w:vAlign w:val="center"/>
          </w:tcPr>
          <w:p w14:paraId="5C8E2620"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color w:val="FF0000"/>
                <w:sz w:val="24"/>
                <w:szCs w:val="24"/>
                <w:lang w:bidi="hi-IN"/>
              </w:rPr>
            </w:pPr>
            <w:r w:rsidRPr="0017346D">
              <w:rPr>
                <w:rFonts w:asciiTheme="majorHAnsi" w:eastAsia="SimSun" w:hAnsiTheme="majorHAnsi" w:cstheme="majorHAnsi"/>
                <w:b/>
                <w:bCs/>
                <w:sz w:val="24"/>
                <w:szCs w:val="24"/>
                <w:lang w:bidi="hi-IN"/>
              </w:rPr>
              <w:t>Poradnia Seksuologiczna i Patologii Współżycia</w:t>
            </w:r>
          </w:p>
        </w:tc>
      </w:tr>
      <w:tr w:rsidR="00E8280E" w:rsidRPr="0017346D" w14:paraId="10664A88"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06E8EB52"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Pomieszczenia biurowe</w:t>
            </w:r>
          </w:p>
        </w:tc>
        <w:tc>
          <w:tcPr>
            <w:tcW w:w="2220" w:type="dxa"/>
            <w:vMerge w:val="restart"/>
            <w:tcBorders>
              <w:top w:val="single" w:sz="4" w:space="0" w:color="000001"/>
              <w:left w:val="single" w:sz="4" w:space="0" w:color="000001"/>
              <w:bottom w:val="single" w:sz="4" w:space="0" w:color="000001"/>
            </w:tcBorders>
            <w:shd w:val="clear" w:color="auto" w:fill="FFFFFF"/>
            <w:tcMar>
              <w:left w:w="0" w:type="dxa"/>
            </w:tcMar>
            <w:vAlign w:val="center"/>
          </w:tcPr>
          <w:p w14:paraId="3098561F"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F2CB8FA"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51C1473B"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7ED6784C"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p w14:paraId="04D201F6"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b/>
                <w:bCs/>
                <w:sz w:val="24"/>
                <w:szCs w:val="24"/>
                <w:lang w:bidi="hi-IN"/>
              </w:rPr>
            </w:pPr>
            <w:r w:rsidRPr="0017346D">
              <w:rPr>
                <w:rFonts w:asciiTheme="majorHAnsi" w:eastAsia="SimSun" w:hAnsiTheme="majorHAnsi" w:cstheme="majorHAnsi"/>
                <w:b/>
                <w:bCs/>
                <w:color w:val="00000A"/>
                <w:sz w:val="24"/>
                <w:szCs w:val="24"/>
                <w:lang w:bidi="hi-IN"/>
              </w:rPr>
              <w:t>313,20 m</w:t>
            </w:r>
            <w:r w:rsidRPr="0017346D">
              <w:rPr>
                <w:rFonts w:asciiTheme="majorHAnsi" w:eastAsia="SimSun" w:hAnsiTheme="majorHAnsi" w:cstheme="majorHAnsi"/>
                <w:b/>
                <w:bCs/>
                <w:color w:val="00000A"/>
                <w:sz w:val="24"/>
                <w:szCs w:val="24"/>
                <w:vertAlign w:val="superscript"/>
                <w:lang w:bidi="hi-IN"/>
              </w:rPr>
              <w:t>2</w:t>
            </w: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07A1E1B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17</w:t>
            </w:r>
          </w:p>
        </w:tc>
      </w:tr>
      <w:tr w:rsidR="00E8280E" w:rsidRPr="0017346D" w14:paraId="7C47D4CF"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429C12E"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Gabinet diagnostyczno - zabiegowy</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10E4DFF9"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37711A4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4C3A154C"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49F92951"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Toalety, łazienki i brudowniki</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76B2EA94"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48DE2E05"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4</w:t>
            </w:r>
          </w:p>
        </w:tc>
      </w:tr>
      <w:tr w:rsidR="00E8280E" w:rsidRPr="0017346D" w14:paraId="73B0C0F4"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04966D4F"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Korytarze</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19EC3011"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14FCB0C7"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r w:rsidRPr="0017346D">
              <w:rPr>
                <w:rFonts w:asciiTheme="majorHAnsi" w:eastAsia="SimSun" w:hAnsiTheme="majorHAnsi" w:cstheme="majorHAnsi"/>
                <w:color w:val="00000A"/>
                <w:sz w:val="24"/>
                <w:szCs w:val="24"/>
                <w:lang w:bidi="hi-IN"/>
              </w:rPr>
              <w:t>1</w:t>
            </w:r>
          </w:p>
        </w:tc>
      </w:tr>
      <w:tr w:rsidR="00E8280E" w:rsidRPr="0017346D" w14:paraId="68F318C9"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4A1F65B" w14:textId="77777777" w:rsidR="00452505" w:rsidRPr="0017346D" w:rsidRDefault="00452505" w:rsidP="00FB1931">
            <w:pPr>
              <w:widowControl w:val="0"/>
              <w:snapToGrid w:val="0"/>
              <w:spacing w:after="200" w:line="100" w:lineRule="atLeast"/>
              <w:textAlignment w:val="baseline"/>
              <w:rPr>
                <w:rFonts w:asciiTheme="majorHAnsi" w:eastAsia="SimSun" w:hAnsiTheme="majorHAnsi" w:cstheme="majorHAnsi"/>
                <w:b/>
                <w:bCs/>
                <w:color w:val="000000"/>
                <w:sz w:val="24"/>
                <w:szCs w:val="24"/>
                <w:lang w:bidi="hi-IN"/>
              </w:rPr>
            </w:pPr>
            <w:r w:rsidRPr="0017346D">
              <w:rPr>
                <w:rFonts w:asciiTheme="majorHAnsi" w:eastAsia="SimSun" w:hAnsiTheme="majorHAnsi" w:cstheme="majorHAnsi"/>
                <w:b/>
                <w:bCs/>
                <w:color w:val="000000"/>
                <w:sz w:val="24"/>
                <w:szCs w:val="24"/>
                <w:lang w:bidi="hi-IN"/>
              </w:rPr>
              <w:t>Razem:</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7474D4E7"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c>
          <w:tcPr>
            <w:tcW w:w="2856" w:type="dxa"/>
            <w:tcBorders>
              <w:top w:val="single" w:sz="4" w:space="0" w:color="000001"/>
              <w:left w:val="single" w:sz="4" w:space="0" w:color="000001"/>
              <w:bottom w:val="single" w:sz="4" w:space="0" w:color="000001"/>
              <w:right w:val="single" w:sz="4" w:space="0" w:color="00000A"/>
            </w:tcBorders>
            <w:shd w:val="clear" w:color="auto" w:fill="FFFFFF"/>
            <w:tcMar>
              <w:left w:w="0" w:type="dxa"/>
            </w:tcMar>
            <w:vAlign w:val="center"/>
          </w:tcPr>
          <w:p w14:paraId="41188593"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sz w:val="24"/>
                <w:szCs w:val="24"/>
                <w:lang w:bidi="hi-IN"/>
              </w:rPr>
            </w:pPr>
          </w:p>
        </w:tc>
      </w:tr>
      <w:tr w:rsidR="00E8280E" w:rsidRPr="0017346D" w14:paraId="4E4EDFE4" w14:textId="77777777" w:rsidTr="0017346D">
        <w:trPr>
          <w:cantSplit/>
          <w:trHeight w:val="385"/>
          <w:jc w:val="center"/>
        </w:trPr>
        <w:tc>
          <w:tcPr>
            <w:tcW w:w="9532" w:type="dxa"/>
            <w:gridSpan w:val="3"/>
            <w:tcBorders>
              <w:top w:val="single" w:sz="4" w:space="0" w:color="000001"/>
              <w:left w:val="single" w:sz="4" w:space="0" w:color="000001"/>
              <w:bottom w:val="single" w:sz="4" w:space="0" w:color="000001"/>
              <w:right w:val="single" w:sz="4" w:space="0" w:color="000001"/>
            </w:tcBorders>
            <w:shd w:val="clear" w:color="auto" w:fill="00B0F0"/>
            <w:tcMar>
              <w:left w:w="0" w:type="dxa"/>
            </w:tcMar>
            <w:vAlign w:val="center"/>
          </w:tcPr>
          <w:p w14:paraId="4D555829" w14:textId="04B6CE95" w:rsidR="00452505" w:rsidRPr="0017346D" w:rsidRDefault="00452505" w:rsidP="0017346D">
            <w:pPr>
              <w:widowControl w:val="0"/>
              <w:snapToGrid w:val="0"/>
              <w:spacing w:after="200" w:line="100" w:lineRule="atLeast"/>
              <w:jc w:val="center"/>
              <w:textAlignment w:val="baseline"/>
              <w:rPr>
                <w:rFonts w:asciiTheme="majorHAnsi" w:hAnsiTheme="majorHAnsi" w:cstheme="majorHAnsi"/>
                <w:sz w:val="24"/>
                <w:szCs w:val="24"/>
              </w:rPr>
            </w:pPr>
            <w:r w:rsidRPr="0017346D">
              <w:rPr>
                <w:rFonts w:asciiTheme="majorHAnsi" w:eastAsia="SimSun" w:hAnsiTheme="majorHAnsi" w:cstheme="majorHAnsi"/>
                <w:b/>
                <w:bCs/>
                <w:strike/>
                <w:color w:val="00B050"/>
                <w:sz w:val="24"/>
                <w:szCs w:val="24"/>
                <w:lang w:bidi="pl-PL"/>
              </w:rPr>
              <w:t xml:space="preserve"> </w:t>
            </w:r>
            <w:r w:rsidRPr="0017346D">
              <w:rPr>
                <w:rFonts w:asciiTheme="majorHAnsi" w:eastAsia="Calibri" w:hAnsiTheme="majorHAnsi" w:cstheme="majorHAnsi"/>
                <w:b/>
                <w:bCs/>
                <w:sz w:val="24"/>
                <w:szCs w:val="24"/>
                <w:lang w:bidi="pl-PL"/>
              </w:rPr>
              <w:t xml:space="preserve">Budynek </w:t>
            </w:r>
            <w:r w:rsidR="006371E7">
              <w:rPr>
                <w:rFonts w:asciiTheme="majorHAnsi" w:eastAsia="Calibri" w:hAnsiTheme="majorHAnsi" w:cstheme="majorHAnsi"/>
                <w:b/>
                <w:bCs/>
                <w:sz w:val="24"/>
                <w:szCs w:val="24"/>
                <w:lang w:bidi="pl-PL"/>
              </w:rPr>
              <w:t xml:space="preserve">Szpitala </w:t>
            </w:r>
            <w:r w:rsidRPr="0017346D">
              <w:rPr>
                <w:rFonts w:asciiTheme="majorHAnsi" w:eastAsia="Calibri" w:hAnsiTheme="majorHAnsi" w:cstheme="majorHAnsi"/>
                <w:b/>
                <w:bCs/>
                <w:sz w:val="24"/>
                <w:szCs w:val="24"/>
                <w:lang w:bidi="pl-PL"/>
              </w:rPr>
              <w:t>ul. Dolna 42</w:t>
            </w:r>
          </w:p>
        </w:tc>
      </w:tr>
      <w:tr w:rsidR="00E8280E" w:rsidRPr="0017346D" w14:paraId="0B97117D" w14:textId="77777777" w:rsidTr="0017346D">
        <w:trPr>
          <w:cantSplit/>
          <w:trHeight w:val="277"/>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7C5790D" w14:textId="77777777" w:rsidR="00452505" w:rsidRPr="0017346D" w:rsidRDefault="00452505" w:rsidP="00FB1931">
            <w:pPr>
              <w:widowControl w:val="0"/>
              <w:snapToGrid w:val="0"/>
              <w:spacing w:after="200" w:line="100" w:lineRule="atLeast"/>
              <w:textAlignment w:val="baseline"/>
              <w:rPr>
                <w:rFonts w:asciiTheme="majorHAnsi" w:eastAsia="Calibri" w:hAnsiTheme="majorHAnsi" w:cstheme="majorHAnsi"/>
                <w:sz w:val="24"/>
                <w:szCs w:val="24"/>
                <w:lang w:eastAsia="en-US"/>
              </w:rPr>
            </w:pPr>
            <w:r w:rsidRPr="0017346D">
              <w:rPr>
                <w:rFonts w:asciiTheme="majorHAnsi" w:eastAsia="SimSun" w:hAnsiTheme="majorHAnsi" w:cstheme="majorHAnsi"/>
                <w:color w:val="000000"/>
                <w:sz w:val="24"/>
                <w:szCs w:val="24"/>
                <w:lang w:bidi="hi-IN"/>
              </w:rPr>
              <w:lastRenderedPageBreak/>
              <w:t>Pomieszczenia biurowe, szatnie, pomieszczenia gospodarczo-magazynowe</w:t>
            </w:r>
          </w:p>
        </w:tc>
        <w:tc>
          <w:tcPr>
            <w:tcW w:w="2220" w:type="dxa"/>
            <w:vMerge w:val="restart"/>
            <w:tcBorders>
              <w:top w:val="single" w:sz="4" w:space="0" w:color="000001"/>
              <w:left w:val="single" w:sz="4" w:space="0" w:color="000001"/>
              <w:bottom w:val="single" w:sz="4" w:space="0" w:color="000001"/>
            </w:tcBorders>
            <w:shd w:val="clear" w:color="auto" w:fill="FFFFFF"/>
            <w:tcMar>
              <w:left w:w="0" w:type="dxa"/>
            </w:tcMar>
            <w:vAlign w:val="center"/>
          </w:tcPr>
          <w:p w14:paraId="5DC1C0F6"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p w14:paraId="6D148404"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b/>
                <w:bCs/>
                <w:sz w:val="24"/>
                <w:szCs w:val="24"/>
                <w:lang w:eastAsia="en-US"/>
              </w:rPr>
            </w:pPr>
          </w:p>
          <w:p w14:paraId="471987D0"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b/>
                <w:bCs/>
                <w:sz w:val="24"/>
                <w:szCs w:val="24"/>
                <w:lang w:eastAsia="en-US"/>
              </w:rPr>
            </w:pPr>
          </w:p>
          <w:p w14:paraId="397C01DE"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b/>
                <w:bCs/>
                <w:sz w:val="24"/>
                <w:szCs w:val="24"/>
                <w:lang w:eastAsia="en-US"/>
              </w:rPr>
            </w:pPr>
          </w:p>
          <w:p w14:paraId="3B7A3E47" w14:textId="1566CDA1" w:rsidR="00452505" w:rsidRPr="0017346D" w:rsidRDefault="00452505" w:rsidP="0017346D">
            <w:pPr>
              <w:widowControl w:val="0"/>
              <w:snapToGrid w:val="0"/>
              <w:spacing w:after="200" w:line="100" w:lineRule="atLeast"/>
              <w:jc w:val="center"/>
              <w:textAlignment w:val="baseline"/>
              <w:rPr>
                <w:rFonts w:asciiTheme="majorHAnsi" w:hAnsiTheme="majorHAnsi" w:cstheme="majorHAnsi"/>
                <w:sz w:val="24"/>
                <w:szCs w:val="24"/>
              </w:rPr>
            </w:pPr>
            <w:r w:rsidRPr="0017346D">
              <w:rPr>
                <w:rFonts w:asciiTheme="majorHAnsi" w:eastAsia="SimSun" w:hAnsiTheme="majorHAnsi" w:cstheme="majorHAnsi"/>
                <w:b/>
                <w:bCs/>
                <w:sz w:val="24"/>
                <w:szCs w:val="24"/>
                <w:lang w:bidi="hi-IN"/>
              </w:rPr>
              <w:t>400 m</w:t>
            </w:r>
            <w:r w:rsidRPr="0017346D">
              <w:rPr>
                <w:rFonts w:asciiTheme="majorHAnsi" w:eastAsia="SimSun" w:hAnsiTheme="majorHAnsi" w:cstheme="majorHAnsi"/>
                <w:b/>
                <w:bCs/>
                <w:sz w:val="24"/>
                <w:szCs w:val="24"/>
                <w:vertAlign w:val="superscript"/>
                <w:lang w:bidi="hi-IN"/>
              </w:rPr>
              <w:t>2</w:t>
            </w: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5BB3EE33"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12</w:t>
            </w:r>
          </w:p>
        </w:tc>
      </w:tr>
      <w:tr w:rsidR="00E8280E" w:rsidRPr="0017346D" w14:paraId="7119D97F" w14:textId="77777777" w:rsidTr="0017346D">
        <w:trPr>
          <w:cantSplit/>
          <w:trHeight w:val="420"/>
          <w:jc w:val="center"/>
        </w:trPr>
        <w:tc>
          <w:tcPr>
            <w:tcW w:w="4456" w:type="dxa"/>
            <w:tcBorders>
              <w:top w:val="single" w:sz="4" w:space="0" w:color="000001"/>
              <w:left w:val="single" w:sz="4" w:space="0" w:color="000001"/>
            </w:tcBorders>
            <w:shd w:val="clear" w:color="auto" w:fill="FFFFFF"/>
            <w:tcMar>
              <w:left w:w="0" w:type="dxa"/>
            </w:tcMar>
            <w:vAlign w:val="center"/>
          </w:tcPr>
          <w:p w14:paraId="6A0DB456" w14:textId="77777777" w:rsidR="00452505" w:rsidRPr="0017346D" w:rsidRDefault="00452505" w:rsidP="00FB1931">
            <w:pPr>
              <w:widowControl w:val="0"/>
              <w:suppressAutoHyphens/>
              <w:snapToGrid w:val="0"/>
              <w:spacing w:after="200" w:line="100" w:lineRule="atLeast"/>
              <w:textAlignment w:val="baseline"/>
              <w:rPr>
                <w:rFonts w:asciiTheme="majorHAnsi" w:eastAsia="SimSun" w:hAnsiTheme="majorHAnsi" w:cstheme="majorHAnsi"/>
                <w:strike/>
                <w:color w:val="000000"/>
                <w:sz w:val="24"/>
                <w:szCs w:val="24"/>
                <w:lang w:bidi="hi-IN"/>
              </w:rPr>
            </w:pPr>
            <w:r w:rsidRPr="0017346D">
              <w:rPr>
                <w:rFonts w:asciiTheme="majorHAnsi" w:eastAsia="SimSun" w:hAnsiTheme="majorHAnsi" w:cstheme="majorHAnsi"/>
                <w:color w:val="000000"/>
                <w:sz w:val="24"/>
                <w:szCs w:val="24"/>
                <w:lang w:bidi="hi-IN"/>
              </w:rPr>
              <w:t>Toalety, pomieszczenie na odpady medyczne, brudowniki</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2ACC43C6"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tc>
        <w:tc>
          <w:tcPr>
            <w:tcW w:w="2856" w:type="dxa"/>
            <w:tcBorders>
              <w:top w:val="single" w:sz="4" w:space="0" w:color="000001"/>
              <w:left w:val="single" w:sz="4" w:space="0" w:color="000001"/>
              <w:right w:val="single" w:sz="4" w:space="0" w:color="000001"/>
            </w:tcBorders>
            <w:shd w:val="clear" w:color="auto" w:fill="FFFFFF"/>
            <w:tcMar>
              <w:left w:w="0" w:type="dxa"/>
            </w:tcMar>
            <w:vAlign w:val="center"/>
          </w:tcPr>
          <w:p w14:paraId="7950D86B" w14:textId="77777777" w:rsidR="00452505" w:rsidRPr="0017346D" w:rsidRDefault="00452505" w:rsidP="00FB1931">
            <w:pPr>
              <w:widowControl w:val="0"/>
              <w:snapToGrid w:val="0"/>
              <w:spacing w:after="200" w:line="100" w:lineRule="atLeast"/>
              <w:textAlignment w:val="baseline"/>
              <w:rPr>
                <w:rFonts w:asciiTheme="majorHAnsi" w:hAnsiTheme="majorHAnsi" w:cstheme="majorHAnsi"/>
                <w:sz w:val="24"/>
                <w:szCs w:val="24"/>
              </w:rPr>
            </w:pPr>
            <w:r w:rsidRPr="0017346D">
              <w:rPr>
                <w:rFonts w:asciiTheme="majorHAnsi" w:eastAsia="SimSun" w:hAnsiTheme="majorHAnsi" w:cstheme="majorHAnsi"/>
                <w:strike/>
                <w:color w:val="000000"/>
                <w:sz w:val="24"/>
                <w:szCs w:val="24"/>
                <w:lang w:bidi="hi-IN"/>
              </w:rPr>
              <w:t xml:space="preserve"> </w:t>
            </w:r>
          </w:p>
          <w:p w14:paraId="2D8B8ABE" w14:textId="77777777" w:rsidR="00452505" w:rsidRPr="0017346D" w:rsidRDefault="00452505" w:rsidP="00FB1931">
            <w:pPr>
              <w:widowControl w:val="0"/>
              <w:suppressAutoHyphens/>
              <w:snapToGrid w:val="0"/>
              <w:spacing w:after="200" w:line="100" w:lineRule="atLeast"/>
              <w:jc w:val="center"/>
              <w:textAlignment w:val="baseline"/>
              <w:rPr>
                <w:rFonts w:asciiTheme="majorHAnsi" w:hAnsiTheme="majorHAnsi" w:cstheme="majorHAnsi"/>
                <w:sz w:val="24"/>
                <w:szCs w:val="24"/>
              </w:rPr>
            </w:pPr>
            <w:r w:rsidRPr="0017346D">
              <w:rPr>
                <w:rFonts w:asciiTheme="majorHAnsi" w:eastAsia="SimSun" w:hAnsiTheme="majorHAnsi" w:cstheme="majorHAnsi"/>
                <w:color w:val="000000"/>
                <w:sz w:val="24"/>
                <w:szCs w:val="24"/>
                <w:lang w:bidi="hi-IN"/>
              </w:rPr>
              <w:t>4</w:t>
            </w:r>
          </w:p>
        </w:tc>
      </w:tr>
      <w:tr w:rsidR="00E8280E" w:rsidRPr="0017346D" w14:paraId="7C84D15B" w14:textId="77777777" w:rsidTr="0017346D">
        <w:trPr>
          <w:cantSplit/>
          <w:trHeight w:val="510"/>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545047B0" w14:textId="77777777" w:rsidR="00452505" w:rsidRPr="0017346D" w:rsidRDefault="00452505" w:rsidP="00FB1931">
            <w:pPr>
              <w:widowControl w:val="0"/>
              <w:snapToGrid w:val="0"/>
              <w:spacing w:after="200" w:line="100" w:lineRule="atLeast"/>
              <w:textAlignment w:val="baseline"/>
              <w:rPr>
                <w:rFonts w:asciiTheme="majorHAnsi" w:eastAsia="Calibri" w:hAnsiTheme="majorHAnsi" w:cstheme="majorHAnsi"/>
                <w:sz w:val="24"/>
                <w:szCs w:val="24"/>
                <w:lang w:eastAsia="en-US"/>
              </w:rPr>
            </w:pPr>
            <w:r w:rsidRPr="0017346D">
              <w:rPr>
                <w:rFonts w:asciiTheme="majorHAnsi" w:eastAsia="SimSun" w:hAnsiTheme="majorHAnsi" w:cstheme="majorHAnsi"/>
                <w:color w:val="000000"/>
                <w:sz w:val="24"/>
                <w:szCs w:val="24"/>
                <w:lang w:bidi="hi-IN"/>
              </w:rPr>
              <w:t>Korytarze i klatki schodowe</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26DB0321"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B13DAD0"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r w:rsidRPr="0017346D">
              <w:rPr>
                <w:rFonts w:asciiTheme="majorHAnsi" w:eastAsia="SimSun" w:hAnsiTheme="majorHAnsi" w:cstheme="majorHAnsi"/>
                <w:color w:val="000000"/>
                <w:sz w:val="24"/>
                <w:szCs w:val="24"/>
                <w:lang w:bidi="hi-IN"/>
              </w:rPr>
              <w:t>3</w:t>
            </w:r>
          </w:p>
        </w:tc>
      </w:tr>
      <w:tr w:rsidR="00E8280E" w:rsidRPr="0017346D" w14:paraId="26F8E9C7" w14:textId="77777777" w:rsidTr="0017346D">
        <w:trPr>
          <w:cantSplit/>
          <w:trHeight w:val="473"/>
          <w:jc w:val="center"/>
        </w:trPr>
        <w:tc>
          <w:tcPr>
            <w:tcW w:w="4456" w:type="dxa"/>
            <w:tcBorders>
              <w:top w:val="single" w:sz="4" w:space="0" w:color="000001"/>
              <w:left w:val="single" w:sz="4" w:space="0" w:color="000001"/>
              <w:bottom w:val="single" w:sz="4" w:space="0" w:color="000001"/>
            </w:tcBorders>
            <w:shd w:val="clear" w:color="auto" w:fill="FFFFFF"/>
            <w:tcMar>
              <w:left w:w="0" w:type="dxa"/>
            </w:tcMar>
            <w:vAlign w:val="center"/>
          </w:tcPr>
          <w:p w14:paraId="2FA5E707" w14:textId="77777777" w:rsidR="00452505" w:rsidRPr="0017346D" w:rsidRDefault="00452505" w:rsidP="00FB1931">
            <w:pPr>
              <w:widowControl w:val="0"/>
              <w:snapToGrid w:val="0"/>
              <w:spacing w:after="200" w:line="100" w:lineRule="atLeast"/>
              <w:textAlignment w:val="baseline"/>
              <w:rPr>
                <w:rFonts w:asciiTheme="majorHAnsi" w:eastAsia="Calibri" w:hAnsiTheme="majorHAnsi" w:cstheme="majorHAnsi"/>
                <w:sz w:val="24"/>
                <w:szCs w:val="24"/>
                <w:lang w:eastAsia="en-US"/>
              </w:rPr>
            </w:pPr>
            <w:r w:rsidRPr="0017346D">
              <w:rPr>
                <w:rFonts w:asciiTheme="majorHAnsi" w:eastAsia="SimSun" w:hAnsiTheme="majorHAnsi" w:cstheme="majorHAnsi"/>
                <w:b/>
                <w:color w:val="000000"/>
                <w:sz w:val="24"/>
                <w:szCs w:val="24"/>
                <w:lang w:bidi="hi-IN"/>
              </w:rPr>
              <w:t>Razem:</w:t>
            </w:r>
          </w:p>
        </w:tc>
        <w:tc>
          <w:tcPr>
            <w:tcW w:w="2220" w:type="dxa"/>
            <w:vMerge/>
            <w:tcBorders>
              <w:top w:val="single" w:sz="4" w:space="0" w:color="000001"/>
              <w:left w:val="single" w:sz="4" w:space="0" w:color="000001"/>
              <w:bottom w:val="single" w:sz="4" w:space="0" w:color="000001"/>
            </w:tcBorders>
            <w:shd w:val="clear" w:color="auto" w:fill="FFFFFF"/>
            <w:tcMar>
              <w:left w:w="0" w:type="dxa"/>
            </w:tcMar>
            <w:vAlign w:val="center"/>
          </w:tcPr>
          <w:p w14:paraId="0A9CC40C" w14:textId="77777777" w:rsidR="00452505" w:rsidRPr="0017346D" w:rsidRDefault="00452505" w:rsidP="00FB1931">
            <w:pPr>
              <w:widowControl w:val="0"/>
              <w:snapToGrid w:val="0"/>
              <w:spacing w:after="200" w:line="100" w:lineRule="atLeast"/>
              <w:jc w:val="center"/>
              <w:textAlignment w:val="baseline"/>
              <w:rPr>
                <w:rFonts w:asciiTheme="majorHAnsi" w:eastAsia="Calibri" w:hAnsiTheme="majorHAnsi" w:cstheme="majorHAnsi"/>
                <w:sz w:val="24"/>
                <w:szCs w:val="24"/>
                <w:lang w:eastAsia="en-US"/>
              </w:rPr>
            </w:pPr>
          </w:p>
        </w:tc>
        <w:tc>
          <w:tcPr>
            <w:tcW w:w="2856" w:type="dxa"/>
            <w:tcBorders>
              <w:top w:val="single" w:sz="4" w:space="0" w:color="000001"/>
              <w:left w:val="single" w:sz="4" w:space="0" w:color="000001"/>
              <w:bottom w:val="single" w:sz="4" w:space="0" w:color="000001"/>
              <w:right w:val="single" w:sz="4" w:space="0" w:color="000001"/>
            </w:tcBorders>
            <w:shd w:val="clear" w:color="auto" w:fill="FFFFFF"/>
            <w:tcMar>
              <w:left w:w="0" w:type="dxa"/>
            </w:tcMar>
            <w:vAlign w:val="center"/>
          </w:tcPr>
          <w:p w14:paraId="3B19C54B" w14:textId="77777777" w:rsidR="00452505" w:rsidRPr="0017346D" w:rsidRDefault="00452505" w:rsidP="00FB1931">
            <w:pPr>
              <w:widowControl w:val="0"/>
              <w:snapToGrid w:val="0"/>
              <w:spacing w:after="200" w:line="100" w:lineRule="atLeast"/>
              <w:jc w:val="center"/>
              <w:textAlignment w:val="baseline"/>
              <w:rPr>
                <w:rFonts w:asciiTheme="majorHAnsi" w:eastAsia="SimSun" w:hAnsiTheme="majorHAnsi" w:cstheme="majorHAnsi"/>
                <w:color w:val="000000"/>
                <w:sz w:val="24"/>
                <w:szCs w:val="24"/>
                <w:lang w:bidi="hi-IN"/>
              </w:rPr>
            </w:pPr>
          </w:p>
        </w:tc>
      </w:tr>
    </w:tbl>
    <w:p w14:paraId="6AC25F31" w14:textId="77777777" w:rsidR="00452505" w:rsidRDefault="00452505" w:rsidP="00452505">
      <w:pPr>
        <w:widowControl w:val="0"/>
        <w:textAlignment w:val="baseline"/>
        <w:rPr>
          <w:b/>
          <w:i/>
          <w:iCs/>
          <w:color w:val="000000"/>
          <w:sz w:val="24"/>
          <w:szCs w:val="24"/>
          <w:lang w:bidi="pl-PL"/>
        </w:rPr>
      </w:pPr>
    </w:p>
    <w:p w14:paraId="3DCAC606" w14:textId="77777777" w:rsidR="00452505" w:rsidRPr="00974F12" w:rsidRDefault="00452505" w:rsidP="00452505">
      <w:pPr>
        <w:widowControl w:val="0"/>
        <w:textAlignment w:val="baseline"/>
        <w:rPr>
          <w:rFonts w:eastAsia="SimSun"/>
          <w:b/>
          <w:bCs/>
          <w:lang w:bidi="hi-IN"/>
        </w:rPr>
      </w:pPr>
      <w:r w:rsidRPr="00974F12">
        <w:rPr>
          <w:rFonts w:eastAsia="SimSun"/>
          <w:b/>
          <w:bCs/>
          <w:lang w:bidi="hi-IN"/>
        </w:rPr>
        <w:t>W Szpitalu są wyróżnione 3 strefy czystościowe opisane w Tabeli 2.</w:t>
      </w:r>
    </w:p>
    <w:p w14:paraId="271BAB40" w14:textId="77777777" w:rsidR="00452505" w:rsidRDefault="00452505" w:rsidP="00452505">
      <w:pPr>
        <w:widowControl w:val="0"/>
        <w:textAlignment w:val="baseline"/>
        <w:rPr>
          <w:rFonts w:ascii="Liberation Serif" w:eastAsia="SimSun" w:hAnsi="Liberation Serif" w:cs="Mangal" w:hint="eastAsia"/>
          <w:sz w:val="24"/>
          <w:szCs w:val="24"/>
          <w:lang w:bidi="hi-IN"/>
        </w:rPr>
      </w:pPr>
    </w:p>
    <w:p w14:paraId="6B856C45" w14:textId="77777777" w:rsidR="00452505" w:rsidRDefault="00452505" w:rsidP="00452505">
      <w:pPr>
        <w:widowControl w:val="0"/>
        <w:spacing w:line="480" w:lineRule="auto"/>
        <w:textAlignment w:val="baseline"/>
        <w:rPr>
          <w:rFonts w:eastAsia="SimSun"/>
          <w:b/>
          <w:bCs/>
          <w:sz w:val="24"/>
          <w:szCs w:val="24"/>
          <w:lang w:bidi="hi-IN"/>
        </w:rPr>
      </w:pPr>
      <w:r>
        <w:rPr>
          <w:rFonts w:eastAsia="SimSun"/>
          <w:b/>
          <w:bCs/>
          <w:sz w:val="24"/>
          <w:szCs w:val="24"/>
          <w:lang w:bidi="hi-IN"/>
        </w:rPr>
        <w:t xml:space="preserve"> </w:t>
      </w:r>
      <w:r>
        <w:rPr>
          <w:rFonts w:eastAsia="SimSun"/>
          <w:b/>
          <w:bCs/>
          <w:lang w:bidi="hi-IN"/>
        </w:rPr>
        <w:t xml:space="preserve">Tabela 2. </w:t>
      </w:r>
      <w:r>
        <w:rPr>
          <w:rFonts w:eastAsia="SimSun" w:cs="Mangal"/>
          <w:color w:val="000000"/>
          <w:lang w:bidi="hi-IN"/>
        </w:rPr>
        <w:t>Wykaz powierzchni z podziałem na strefy czystościowe</w:t>
      </w:r>
    </w:p>
    <w:tbl>
      <w:tblPr>
        <w:tblW w:w="10015"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022"/>
        <w:gridCol w:w="1022"/>
        <w:gridCol w:w="2342"/>
        <w:gridCol w:w="1431"/>
        <w:gridCol w:w="1420"/>
        <w:gridCol w:w="2778"/>
      </w:tblGrid>
      <w:tr w:rsidR="00452505" w14:paraId="6F2E795C" w14:textId="77777777" w:rsidTr="002D0CE9">
        <w:trPr>
          <w:trHeight w:val="1615"/>
        </w:trPr>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789791D8"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69C2F231"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76D24333"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7B68EFF6" w14:textId="77777777" w:rsidR="00452505" w:rsidRDefault="00452505" w:rsidP="00FB1931">
            <w:pPr>
              <w:widowControl w:val="0"/>
              <w:suppressLineNumbers/>
              <w:spacing w:line="360" w:lineRule="auto"/>
              <w:jc w:val="center"/>
              <w:textAlignment w:val="baseline"/>
              <w:rPr>
                <w:rFonts w:eastAsia="SimSun"/>
                <w:b/>
                <w:bCs/>
                <w:sz w:val="18"/>
                <w:szCs w:val="18"/>
                <w:lang w:bidi="hi-IN"/>
              </w:rPr>
            </w:pPr>
            <w:r>
              <w:rPr>
                <w:rFonts w:eastAsia="SimSun"/>
                <w:b/>
                <w:bCs/>
                <w:sz w:val="18"/>
                <w:szCs w:val="18"/>
                <w:lang w:bidi="hi-IN"/>
              </w:rPr>
              <w:t>Strefa I</w:t>
            </w:r>
          </w:p>
        </w:tc>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03CABB10"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137710AF"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59C7C212"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5F6D04BA"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Czystości ciągłej</w:t>
            </w:r>
          </w:p>
          <w:p w14:paraId="745B4BC1"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342" w:type="dxa"/>
            <w:vMerge w:val="restart"/>
            <w:tcBorders>
              <w:top w:val="single" w:sz="2" w:space="0" w:color="000001"/>
              <w:left w:val="single" w:sz="2" w:space="0" w:color="000001"/>
              <w:bottom w:val="single" w:sz="2" w:space="0" w:color="000001"/>
            </w:tcBorders>
            <w:shd w:val="clear" w:color="auto" w:fill="auto"/>
            <w:tcMar>
              <w:left w:w="49" w:type="dxa"/>
            </w:tcMar>
          </w:tcPr>
          <w:p w14:paraId="6D761270" w14:textId="77777777" w:rsidR="00452505" w:rsidRDefault="00452505" w:rsidP="00FB1931">
            <w:pPr>
              <w:widowControl w:val="0"/>
              <w:suppressLineNumbers/>
              <w:spacing w:line="360" w:lineRule="auto"/>
              <w:jc w:val="center"/>
              <w:textAlignment w:val="baseline"/>
              <w:rPr>
                <w:rFonts w:ascii="Liberation Serif" w:eastAsia="SimSun" w:hAnsi="Liberation Serif" w:cs="Mangal" w:hint="eastAsia"/>
                <w:sz w:val="24"/>
                <w:szCs w:val="24"/>
                <w:lang w:bidi="hi-IN"/>
              </w:rPr>
            </w:pPr>
            <w:r>
              <w:rPr>
                <w:rFonts w:eastAsia="SimSun"/>
                <w:b/>
                <w:bCs/>
                <w:sz w:val="18"/>
                <w:szCs w:val="18"/>
                <w:lang w:bidi="hi-IN"/>
              </w:rPr>
              <w:t xml:space="preserve">Brak flory bakteryjnej - </w:t>
            </w:r>
            <w:r>
              <w:rPr>
                <w:rFonts w:eastAsia="SimSun"/>
                <w:sz w:val="18"/>
                <w:szCs w:val="18"/>
                <w:lang w:bidi="hi-IN"/>
              </w:rPr>
              <w:t>magazyny materiałów sterylnych, magazyny           zasobów czystych (apteka, pomieszczenie                      z czystą pościelą, ogólny magazyn bielizny czystej)</w:t>
            </w: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65AE3F1B"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68B7E8B7"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7267A29F"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w:t>
            </w:r>
          </w:p>
          <w:p w14:paraId="0CD6AE6B"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22EDEDB4"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1CC4DA0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Mycie                              i dezynfekcja niskiego stopnia</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6ECE488"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Dezynfekcja niskiego stopnia</w:t>
            </w:r>
          </w:p>
          <w:p w14:paraId="090812C5"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r>
              <w:rPr>
                <w:color w:val="000000"/>
                <w:sz w:val="18"/>
                <w:szCs w:val="18"/>
                <w:lang w:bidi="hi-IN"/>
              </w:rPr>
              <w:t xml:space="preserve"> </w:t>
            </w:r>
            <w:r>
              <w:rPr>
                <w:rFonts w:eastAsia="SimSun"/>
                <w:color w:val="000000"/>
                <w:sz w:val="18"/>
                <w:szCs w:val="18"/>
                <w:lang w:bidi="hi-IN"/>
              </w:rPr>
              <w:t>Preparat dezynfekcyjny                      o spektrum działania</w:t>
            </w:r>
          </w:p>
          <w:p w14:paraId="15C4CF7C"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B,F,V- osłonkowe</w:t>
            </w:r>
          </w:p>
          <w:p w14:paraId="3A587933"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(np. HCV, HBV,HIV)</w:t>
            </w:r>
          </w:p>
        </w:tc>
      </w:tr>
      <w:tr w:rsidR="00452505" w14:paraId="30C8727B" w14:textId="77777777" w:rsidTr="002D0CE9">
        <w:trPr>
          <w:trHeight w:val="144"/>
        </w:trPr>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64F2A479"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4B9C9F15"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2342" w:type="dxa"/>
            <w:vMerge/>
            <w:tcBorders>
              <w:top w:val="single" w:sz="2" w:space="0" w:color="000001"/>
              <w:left w:val="single" w:sz="2" w:space="0" w:color="000001"/>
              <w:bottom w:val="single" w:sz="2" w:space="0" w:color="000001"/>
            </w:tcBorders>
            <w:shd w:val="clear" w:color="auto" w:fill="auto"/>
            <w:tcMar>
              <w:left w:w="49" w:type="dxa"/>
            </w:tcMar>
          </w:tcPr>
          <w:p w14:paraId="528FBC66"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6F3B71BD"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568753F3"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 bezdotykowa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20AC6786"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110C35C8"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1C77F2AE"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40A5B974"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Roztwór środka myjącego</w:t>
            </w:r>
          </w:p>
        </w:tc>
      </w:tr>
      <w:tr w:rsidR="00452505" w14:paraId="7A47DBD5" w14:textId="77777777" w:rsidTr="002D0CE9">
        <w:trPr>
          <w:trHeight w:val="2354"/>
        </w:trPr>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14DC9C46"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6E63D6C2"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0732CC90"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2DE5BFF"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677C1B81"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1F3803D9"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2F86975" w14:textId="77777777" w:rsidR="00452505" w:rsidRDefault="00452505" w:rsidP="00FB1931">
            <w:pPr>
              <w:widowControl w:val="0"/>
              <w:suppressLineNumbers/>
              <w:spacing w:line="360" w:lineRule="auto"/>
              <w:jc w:val="center"/>
              <w:textAlignment w:val="baseline"/>
              <w:rPr>
                <w:rFonts w:eastAsia="SimSun"/>
                <w:b/>
                <w:bCs/>
                <w:sz w:val="18"/>
                <w:szCs w:val="18"/>
                <w:lang w:bidi="hi-IN"/>
              </w:rPr>
            </w:pPr>
            <w:r>
              <w:rPr>
                <w:rFonts w:eastAsia="SimSun"/>
                <w:b/>
                <w:bCs/>
                <w:sz w:val="18"/>
                <w:szCs w:val="18"/>
                <w:lang w:bidi="hi-IN"/>
              </w:rPr>
              <w:t>Strefa II</w:t>
            </w:r>
          </w:p>
        </w:tc>
        <w:tc>
          <w:tcPr>
            <w:tcW w:w="1022" w:type="dxa"/>
            <w:vMerge w:val="restart"/>
            <w:tcBorders>
              <w:top w:val="single" w:sz="2" w:space="0" w:color="000001"/>
              <w:left w:val="single" w:sz="2" w:space="0" w:color="000001"/>
              <w:bottom w:val="single" w:sz="2" w:space="0" w:color="000001"/>
            </w:tcBorders>
            <w:shd w:val="clear" w:color="auto" w:fill="auto"/>
            <w:tcMar>
              <w:left w:w="49" w:type="dxa"/>
            </w:tcMar>
          </w:tcPr>
          <w:p w14:paraId="4EF28E3C"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4A4780BE"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3422D6E9"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379B72F9"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61969B7D"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69D7ECDD"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Ogólnej czystości</w:t>
            </w:r>
          </w:p>
        </w:tc>
        <w:tc>
          <w:tcPr>
            <w:tcW w:w="2342" w:type="dxa"/>
            <w:tcBorders>
              <w:top w:val="single" w:sz="2" w:space="0" w:color="000001"/>
              <w:left w:val="single" w:sz="2" w:space="0" w:color="000001"/>
              <w:bottom w:val="single" w:sz="2" w:space="0" w:color="000001"/>
            </w:tcBorders>
            <w:shd w:val="clear" w:color="auto" w:fill="auto"/>
            <w:tcMar>
              <w:left w:w="49" w:type="dxa"/>
            </w:tcMar>
          </w:tcPr>
          <w:p w14:paraId="1BA6CE0D" w14:textId="77777777" w:rsidR="00452505" w:rsidRDefault="00452505" w:rsidP="00FB1931">
            <w:pPr>
              <w:widowControl w:val="0"/>
              <w:suppressLineNumbers/>
              <w:spacing w:line="360" w:lineRule="auto"/>
              <w:jc w:val="center"/>
              <w:textAlignment w:val="baseline"/>
              <w:rPr>
                <w:rFonts w:ascii="Liberation Serif" w:eastAsia="SimSun" w:hAnsi="Liberation Serif" w:cs="Mangal" w:hint="eastAsia"/>
                <w:sz w:val="24"/>
                <w:szCs w:val="24"/>
                <w:lang w:bidi="hi-IN"/>
              </w:rPr>
            </w:pPr>
            <w:r>
              <w:rPr>
                <w:rFonts w:eastAsia="SimSun"/>
                <w:b/>
                <w:bCs/>
                <w:sz w:val="18"/>
                <w:szCs w:val="18"/>
                <w:lang w:bidi="hi-IN"/>
              </w:rPr>
              <w:t>Pozbawione ryzyka –</w:t>
            </w:r>
            <w:r>
              <w:rPr>
                <w:rFonts w:eastAsia="SimSun"/>
                <w:sz w:val="18"/>
                <w:szCs w:val="18"/>
                <w:lang w:bidi="hi-IN"/>
              </w:rPr>
              <w:t xml:space="preserve"> korytarze wewnętrzne, klatki schodowe, windy,</w:t>
            </w:r>
          </w:p>
          <w:p w14:paraId="693B948C"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biura, pomieszczenia techniczne, sale wykładowe, szatnie, poradnie.</w:t>
            </w:r>
          </w:p>
          <w:p w14:paraId="2DBEB82B"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851" w:type="dxa"/>
            <w:gridSpan w:val="2"/>
            <w:tcBorders>
              <w:top w:val="single" w:sz="2" w:space="0" w:color="000001"/>
              <w:left w:val="single" w:sz="2" w:space="0" w:color="000001"/>
              <w:bottom w:val="single" w:sz="2" w:space="0" w:color="000001"/>
            </w:tcBorders>
            <w:shd w:val="clear" w:color="auto" w:fill="auto"/>
            <w:tcMar>
              <w:left w:w="49" w:type="dxa"/>
            </w:tcMar>
          </w:tcPr>
          <w:p w14:paraId="08AC2663"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4F49527F"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AEEA442"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402054D0"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w:t>
            </w:r>
          </w:p>
          <w:p w14:paraId="33628B6D"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68BA299"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15E9A4CC"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3F63D81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7465A3BF"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Roztwór środka myjącego</w:t>
            </w:r>
          </w:p>
        </w:tc>
      </w:tr>
      <w:tr w:rsidR="00452505" w14:paraId="4B7AB930" w14:textId="77777777" w:rsidTr="002D0CE9">
        <w:trPr>
          <w:trHeight w:val="144"/>
        </w:trPr>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31C9678D"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169658BA"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2342" w:type="dxa"/>
            <w:vMerge w:val="restart"/>
            <w:tcBorders>
              <w:top w:val="single" w:sz="2" w:space="0" w:color="000001"/>
              <w:left w:val="single" w:sz="2" w:space="0" w:color="000001"/>
              <w:bottom w:val="single" w:sz="2" w:space="0" w:color="000001"/>
            </w:tcBorders>
            <w:shd w:val="clear" w:color="auto" w:fill="auto"/>
            <w:tcMar>
              <w:left w:w="49" w:type="dxa"/>
            </w:tcMar>
          </w:tcPr>
          <w:p w14:paraId="20D69C82" w14:textId="77777777" w:rsidR="00452505" w:rsidRDefault="00452505" w:rsidP="00FB1931">
            <w:pPr>
              <w:widowControl w:val="0"/>
              <w:suppressLineNumbers/>
              <w:spacing w:line="360" w:lineRule="auto"/>
              <w:jc w:val="center"/>
              <w:textAlignment w:val="baseline"/>
              <w:rPr>
                <w:rFonts w:ascii="Liberation Serif" w:eastAsia="SimSun" w:hAnsi="Liberation Serif" w:cs="Mangal" w:hint="eastAsia"/>
                <w:sz w:val="24"/>
                <w:szCs w:val="24"/>
                <w:lang w:bidi="hi-IN"/>
              </w:rPr>
            </w:pPr>
            <w:r>
              <w:rPr>
                <w:rFonts w:eastAsia="SimSun"/>
                <w:b/>
                <w:bCs/>
                <w:sz w:val="18"/>
                <w:szCs w:val="18"/>
                <w:lang w:bidi="hi-IN"/>
              </w:rPr>
              <w:t xml:space="preserve">Niskiego ryzyka – </w:t>
            </w:r>
            <w:r>
              <w:rPr>
                <w:rFonts w:eastAsia="SimSun"/>
                <w:sz w:val="18"/>
                <w:szCs w:val="18"/>
                <w:lang w:bidi="hi-IN"/>
              </w:rPr>
              <w:t>oddziały szpitalne, izba przyjęć,  g</w:t>
            </w:r>
            <w:r>
              <w:rPr>
                <w:rFonts w:eastAsia="SimSun"/>
                <w:color w:val="000000"/>
                <w:sz w:val="18"/>
                <w:szCs w:val="18"/>
                <w:lang w:bidi="hi-IN"/>
              </w:rPr>
              <w:t>abinety diagnostyczno-zabiegowe</w:t>
            </w: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643EDEE5"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5AF9F5D2"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 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42585214"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5151AC78"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                                    i dezynfekcja niskiego stopnia ukierunkowana na rodzaj skażenia</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5526451"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04DF4069"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Dezynfekcja niskiego stopnia</w:t>
            </w:r>
          </w:p>
          <w:p w14:paraId="03B6AC7A"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r>
              <w:rPr>
                <w:color w:val="000000"/>
                <w:sz w:val="18"/>
                <w:szCs w:val="18"/>
                <w:lang w:bidi="hi-IN"/>
              </w:rPr>
              <w:t xml:space="preserve"> </w:t>
            </w:r>
            <w:r>
              <w:rPr>
                <w:rFonts w:eastAsia="SimSun"/>
                <w:color w:val="000000"/>
                <w:sz w:val="18"/>
                <w:szCs w:val="18"/>
                <w:lang w:bidi="hi-IN"/>
              </w:rPr>
              <w:t>Preparat dezynfekcyjny                      o spektrum działania</w:t>
            </w:r>
          </w:p>
          <w:p w14:paraId="12037DDE"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B,F,V-  osłonkowe</w:t>
            </w:r>
          </w:p>
          <w:p w14:paraId="2B00744F"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 np. HCV, HBV,HIV )</w:t>
            </w:r>
          </w:p>
        </w:tc>
      </w:tr>
      <w:tr w:rsidR="00452505" w14:paraId="7E929C15" w14:textId="77777777" w:rsidTr="002D0CE9">
        <w:trPr>
          <w:trHeight w:val="144"/>
        </w:trPr>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3E1F5302"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022" w:type="dxa"/>
            <w:vMerge/>
            <w:tcBorders>
              <w:top w:val="single" w:sz="2" w:space="0" w:color="000001"/>
              <w:left w:val="single" w:sz="2" w:space="0" w:color="000001"/>
              <w:bottom w:val="single" w:sz="2" w:space="0" w:color="000001"/>
            </w:tcBorders>
            <w:shd w:val="clear" w:color="auto" w:fill="auto"/>
            <w:tcMar>
              <w:left w:w="49" w:type="dxa"/>
            </w:tcMar>
          </w:tcPr>
          <w:p w14:paraId="52C05522"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2342" w:type="dxa"/>
            <w:vMerge/>
            <w:tcBorders>
              <w:top w:val="single" w:sz="2" w:space="0" w:color="000001"/>
              <w:left w:val="single" w:sz="2" w:space="0" w:color="000001"/>
              <w:bottom w:val="single" w:sz="2" w:space="0" w:color="000001"/>
            </w:tcBorders>
            <w:shd w:val="clear" w:color="auto" w:fill="auto"/>
            <w:tcMar>
              <w:left w:w="49" w:type="dxa"/>
            </w:tcMar>
          </w:tcPr>
          <w:p w14:paraId="378ED849" w14:textId="77777777" w:rsidR="00452505" w:rsidRDefault="00452505" w:rsidP="00FB1931">
            <w:pPr>
              <w:widowControl w:val="0"/>
              <w:textAlignment w:val="baseline"/>
              <w:rPr>
                <w:rFonts w:ascii="Liberation Serif" w:eastAsia="SimSun" w:hAnsi="Liberation Serif" w:cs="Mangal" w:hint="eastAsia"/>
                <w:sz w:val="24"/>
                <w:szCs w:val="24"/>
                <w:lang w:bidi="hi-IN"/>
              </w:rPr>
            </w:pP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7E0C47AD"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3826ABEA"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Strefa bezdotykowa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3E9DF16C"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4C4385AA"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Mycie</w:t>
            </w:r>
          </w:p>
          <w:p w14:paraId="556BA4E5" w14:textId="77777777" w:rsidR="00452505" w:rsidRDefault="00452505" w:rsidP="00FB1931">
            <w:pPr>
              <w:widowControl w:val="0"/>
              <w:suppressLineNumbers/>
              <w:spacing w:line="360" w:lineRule="auto"/>
              <w:jc w:val="center"/>
              <w:textAlignment w:val="baseline"/>
              <w:rPr>
                <w:rFonts w:eastAsia="SimSun"/>
                <w:sz w:val="18"/>
                <w:szCs w:val="18"/>
                <w:lang w:bidi="hi-IN"/>
              </w:rPr>
            </w:pPr>
          </w:p>
          <w:p w14:paraId="1DA1D2BD" w14:textId="77777777" w:rsidR="00452505" w:rsidRDefault="00452505" w:rsidP="00FB1931">
            <w:pPr>
              <w:widowControl w:val="0"/>
              <w:suppressLineNumbers/>
              <w:spacing w:line="360" w:lineRule="auto"/>
              <w:jc w:val="center"/>
              <w:textAlignment w:val="baseline"/>
              <w:rPr>
                <w:rFonts w:eastAsia="SimSun"/>
                <w:sz w:val="18"/>
                <w:szCs w:val="18"/>
                <w:lang w:bidi="hi-IN"/>
              </w:rPr>
            </w:pP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641E6590" w14:textId="77777777" w:rsidR="00452505" w:rsidRDefault="00452505" w:rsidP="00FB1931">
            <w:pPr>
              <w:widowControl w:val="0"/>
              <w:suppressLineNumbers/>
              <w:snapToGrid w:val="0"/>
              <w:spacing w:line="360" w:lineRule="auto"/>
              <w:jc w:val="center"/>
              <w:textAlignment w:val="baseline"/>
              <w:rPr>
                <w:rFonts w:eastAsia="SimSun"/>
                <w:sz w:val="18"/>
                <w:szCs w:val="18"/>
                <w:lang w:bidi="hi-IN"/>
              </w:rPr>
            </w:pPr>
          </w:p>
          <w:p w14:paraId="7D2B3B65" w14:textId="77777777" w:rsidR="00452505" w:rsidRDefault="00452505" w:rsidP="00FB1931">
            <w:pPr>
              <w:widowControl w:val="0"/>
              <w:suppressLineNumbers/>
              <w:spacing w:line="360" w:lineRule="auto"/>
              <w:jc w:val="center"/>
              <w:textAlignment w:val="baseline"/>
              <w:rPr>
                <w:rFonts w:eastAsia="SimSun"/>
                <w:sz w:val="18"/>
                <w:szCs w:val="18"/>
                <w:lang w:bidi="hi-IN"/>
              </w:rPr>
            </w:pPr>
            <w:r>
              <w:rPr>
                <w:rFonts w:eastAsia="SimSun"/>
                <w:sz w:val="18"/>
                <w:szCs w:val="18"/>
                <w:lang w:bidi="hi-IN"/>
              </w:rPr>
              <w:t>Roztwór środka myjącego</w:t>
            </w:r>
          </w:p>
        </w:tc>
      </w:tr>
      <w:tr w:rsidR="00452505" w14:paraId="7FB49C4B" w14:textId="77777777" w:rsidTr="002D0CE9">
        <w:trPr>
          <w:trHeight w:val="1236"/>
        </w:trPr>
        <w:tc>
          <w:tcPr>
            <w:tcW w:w="1022" w:type="dxa"/>
            <w:tcBorders>
              <w:top w:val="single" w:sz="2" w:space="0" w:color="000001"/>
              <w:left w:val="single" w:sz="2" w:space="0" w:color="000001"/>
              <w:bottom w:val="single" w:sz="2" w:space="0" w:color="000001"/>
            </w:tcBorders>
            <w:shd w:val="clear" w:color="auto" w:fill="auto"/>
            <w:tcMar>
              <w:left w:w="49" w:type="dxa"/>
            </w:tcMar>
          </w:tcPr>
          <w:p w14:paraId="597ABE59"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54E54BC0"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7B97E268" w14:textId="77777777" w:rsidR="00452505" w:rsidRDefault="00452505" w:rsidP="00FB1931">
            <w:pPr>
              <w:widowControl w:val="0"/>
              <w:suppressLineNumbers/>
              <w:spacing w:line="360" w:lineRule="auto"/>
              <w:jc w:val="center"/>
              <w:textAlignment w:val="baseline"/>
              <w:rPr>
                <w:rFonts w:eastAsia="SimSun"/>
                <w:b/>
                <w:bCs/>
                <w:color w:val="000000"/>
                <w:sz w:val="18"/>
                <w:szCs w:val="18"/>
                <w:lang w:bidi="hi-IN"/>
              </w:rPr>
            </w:pPr>
            <w:r>
              <w:rPr>
                <w:rFonts w:eastAsia="SimSun"/>
                <w:b/>
                <w:bCs/>
                <w:color w:val="000000"/>
                <w:sz w:val="18"/>
                <w:szCs w:val="18"/>
                <w:lang w:bidi="hi-IN"/>
              </w:rPr>
              <w:t>Strefa III</w:t>
            </w:r>
          </w:p>
        </w:tc>
        <w:tc>
          <w:tcPr>
            <w:tcW w:w="1022" w:type="dxa"/>
            <w:tcBorders>
              <w:top w:val="single" w:sz="2" w:space="0" w:color="000001"/>
              <w:left w:val="single" w:sz="2" w:space="0" w:color="000001"/>
              <w:bottom w:val="single" w:sz="2" w:space="0" w:color="000001"/>
            </w:tcBorders>
            <w:shd w:val="clear" w:color="auto" w:fill="auto"/>
            <w:tcMar>
              <w:left w:w="49" w:type="dxa"/>
            </w:tcMar>
          </w:tcPr>
          <w:p w14:paraId="0CD5B1EF"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7D17E4EE"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18B666C4"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Ciągłego skażenia</w:t>
            </w:r>
          </w:p>
          <w:p w14:paraId="28911AB0"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2342" w:type="dxa"/>
            <w:tcBorders>
              <w:top w:val="single" w:sz="2" w:space="0" w:color="000001"/>
              <w:left w:val="single" w:sz="2" w:space="0" w:color="000001"/>
              <w:bottom w:val="single" w:sz="2" w:space="0" w:color="000001"/>
            </w:tcBorders>
            <w:shd w:val="clear" w:color="auto" w:fill="auto"/>
            <w:tcMar>
              <w:left w:w="49" w:type="dxa"/>
            </w:tcMar>
          </w:tcPr>
          <w:p w14:paraId="61B98F3A" w14:textId="77777777" w:rsidR="00452505" w:rsidRDefault="00452505" w:rsidP="00FB1931">
            <w:pPr>
              <w:widowControl w:val="0"/>
              <w:suppressLineNumbers/>
              <w:snapToGrid w:val="0"/>
              <w:spacing w:line="360" w:lineRule="auto"/>
              <w:jc w:val="center"/>
              <w:textAlignment w:val="baseline"/>
              <w:rPr>
                <w:rFonts w:eastAsia="SimSun"/>
                <w:b/>
                <w:bCs/>
                <w:color w:val="000000"/>
                <w:sz w:val="18"/>
                <w:szCs w:val="18"/>
                <w:lang w:bidi="hi-IN"/>
              </w:rPr>
            </w:pPr>
          </w:p>
          <w:p w14:paraId="26B8943D" w14:textId="77777777" w:rsidR="00452505" w:rsidRDefault="00452505" w:rsidP="00FB1931">
            <w:pPr>
              <w:widowControl w:val="0"/>
              <w:suppressLineNumbers/>
              <w:spacing w:line="360" w:lineRule="auto"/>
              <w:jc w:val="center"/>
              <w:textAlignment w:val="baseline"/>
              <w:rPr>
                <w:rFonts w:eastAsia="SimSun"/>
                <w:b/>
                <w:bCs/>
                <w:color w:val="000000"/>
                <w:sz w:val="18"/>
                <w:szCs w:val="18"/>
                <w:lang w:bidi="hi-IN"/>
              </w:rPr>
            </w:pPr>
            <w:r>
              <w:rPr>
                <w:rFonts w:eastAsia="SimSun"/>
                <w:b/>
                <w:bCs/>
                <w:color w:val="000000"/>
                <w:sz w:val="18"/>
                <w:szCs w:val="18"/>
                <w:lang w:bidi="hi-IN"/>
              </w:rPr>
              <w:t>Średniego ryzyka</w:t>
            </w:r>
          </w:p>
          <w:p w14:paraId="121BBEC8"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łazienki, brudowniki,     pomieszczenia składowania brudnej bielizny i odpadów</w:t>
            </w:r>
          </w:p>
          <w:p w14:paraId="4D72B13B"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p>
        </w:tc>
        <w:tc>
          <w:tcPr>
            <w:tcW w:w="1431" w:type="dxa"/>
            <w:tcBorders>
              <w:top w:val="single" w:sz="2" w:space="0" w:color="000001"/>
              <w:left w:val="single" w:sz="2" w:space="0" w:color="000001"/>
              <w:bottom w:val="single" w:sz="2" w:space="0" w:color="000001"/>
            </w:tcBorders>
            <w:shd w:val="clear" w:color="auto" w:fill="auto"/>
            <w:tcMar>
              <w:left w:w="49" w:type="dxa"/>
            </w:tcMar>
          </w:tcPr>
          <w:p w14:paraId="44061593"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38768CE2"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Strefa</w:t>
            </w:r>
          </w:p>
          <w:p w14:paraId="370783D5" w14:textId="77777777" w:rsidR="00452505" w:rsidRDefault="00452505" w:rsidP="00FB1931">
            <w:pPr>
              <w:widowControl w:val="0"/>
              <w:suppressLineNumbers/>
              <w:spacing w:line="360" w:lineRule="auto"/>
              <w:jc w:val="center"/>
              <w:textAlignment w:val="baseline"/>
              <w:rPr>
                <w:rFonts w:eastAsia="SimSun" w:cs="Mangal"/>
                <w:sz w:val="24"/>
                <w:szCs w:val="24"/>
                <w:lang w:bidi="hi-IN"/>
              </w:rPr>
            </w:pPr>
            <w:r>
              <w:rPr>
                <w:color w:val="000000"/>
                <w:sz w:val="18"/>
                <w:szCs w:val="18"/>
                <w:lang w:bidi="hi-IN"/>
              </w:rPr>
              <w:t xml:space="preserve"> </w:t>
            </w:r>
            <w:r>
              <w:rPr>
                <w:rFonts w:eastAsia="SimSun"/>
                <w:color w:val="000000"/>
                <w:sz w:val="18"/>
                <w:szCs w:val="18"/>
                <w:lang w:bidi="hi-IN"/>
              </w:rPr>
              <w:t>dotykowa</w:t>
            </w:r>
          </w:p>
          <w:p w14:paraId="36595207"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1BACB39B"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4B730BB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Strefa bezdotykowa</w:t>
            </w:r>
          </w:p>
        </w:tc>
        <w:tc>
          <w:tcPr>
            <w:tcW w:w="1419" w:type="dxa"/>
            <w:tcBorders>
              <w:top w:val="single" w:sz="2" w:space="0" w:color="000001"/>
              <w:left w:val="single" w:sz="2" w:space="0" w:color="000001"/>
              <w:bottom w:val="single" w:sz="2" w:space="0" w:color="000001"/>
            </w:tcBorders>
            <w:shd w:val="clear" w:color="auto" w:fill="auto"/>
            <w:tcMar>
              <w:left w:w="49" w:type="dxa"/>
            </w:tcMar>
          </w:tcPr>
          <w:p w14:paraId="17952D1F" w14:textId="77777777" w:rsidR="00452505" w:rsidRDefault="00452505" w:rsidP="00FB1931">
            <w:pPr>
              <w:widowControl w:val="0"/>
              <w:suppressLineNumbers/>
              <w:snapToGrid w:val="0"/>
              <w:spacing w:line="360" w:lineRule="auto"/>
              <w:jc w:val="center"/>
              <w:textAlignment w:val="baseline"/>
              <w:rPr>
                <w:rFonts w:eastAsia="SimSun"/>
                <w:color w:val="000000"/>
                <w:sz w:val="18"/>
                <w:szCs w:val="18"/>
                <w:lang w:bidi="hi-IN"/>
              </w:rPr>
            </w:pPr>
          </w:p>
          <w:p w14:paraId="50F0B63C"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Mycie                        i dezynfekcja</w:t>
            </w:r>
          </w:p>
          <w:p w14:paraId="3D8BE993"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wysokiego stopnia</w:t>
            </w:r>
          </w:p>
        </w:tc>
        <w:tc>
          <w:tcPr>
            <w:tcW w:w="277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3B8C74B5"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Dezynfekcja średniego stopnia</w:t>
            </w:r>
          </w:p>
          <w:p w14:paraId="16662876"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Preparat dezynfekcyjny                      o spektrum działania</w:t>
            </w:r>
          </w:p>
          <w:p w14:paraId="682AEF23"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B,F,V, prątki,</w:t>
            </w:r>
          </w:p>
          <w:p w14:paraId="5224FB5D"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p>
          <w:p w14:paraId="6FCBFCF8" w14:textId="77777777" w:rsidR="00452505" w:rsidRDefault="00452505" w:rsidP="00FB1931">
            <w:pPr>
              <w:widowControl w:val="0"/>
              <w:suppressLineNumbers/>
              <w:spacing w:line="360" w:lineRule="auto"/>
              <w:jc w:val="center"/>
              <w:textAlignment w:val="baseline"/>
              <w:rPr>
                <w:rFonts w:eastAsia="SimSun"/>
                <w:color w:val="000000"/>
                <w:sz w:val="18"/>
                <w:szCs w:val="18"/>
                <w:lang w:bidi="hi-IN"/>
              </w:rPr>
            </w:pPr>
            <w:r>
              <w:rPr>
                <w:rFonts w:eastAsia="SimSun"/>
                <w:color w:val="000000"/>
                <w:sz w:val="18"/>
                <w:szCs w:val="18"/>
                <w:lang w:bidi="hi-IN"/>
              </w:rPr>
              <w:t>Roztwór środka myjącego</w:t>
            </w:r>
          </w:p>
        </w:tc>
      </w:tr>
      <w:tr w:rsidR="00452505" w14:paraId="0A904290" w14:textId="77777777" w:rsidTr="002D0CE9">
        <w:trPr>
          <w:trHeight w:val="1236"/>
        </w:trPr>
        <w:tc>
          <w:tcPr>
            <w:tcW w:w="10015"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14:paraId="4EDCE028" w14:textId="77777777" w:rsidR="00452505" w:rsidRDefault="00452505" w:rsidP="00FB1931">
            <w:pPr>
              <w:widowControl w:val="0"/>
              <w:suppressLineNumbers/>
              <w:spacing w:before="57" w:after="57" w:line="360" w:lineRule="auto"/>
              <w:jc w:val="center"/>
              <w:textAlignment w:val="baseline"/>
              <w:rPr>
                <w:rFonts w:eastAsia="SimSun"/>
                <w:b/>
                <w:bCs/>
                <w:color w:val="000000"/>
                <w:sz w:val="16"/>
                <w:szCs w:val="16"/>
                <w:lang w:bidi="hi-IN"/>
              </w:rPr>
            </w:pPr>
            <w:r>
              <w:rPr>
                <w:rFonts w:eastAsia="SimSun"/>
                <w:b/>
                <w:bCs/>
                <w:color w:val="000000"/>
                <w:sz w:val="16"/>
                <w:szCs w:val="16"/>
                <w:lang w:bidi="hi-IN"/>
              </w:rPr>
              <w:t>W PRZYPADKU SKAŻENIA LUDZKIM MATERIAŁEM BIOLOGICZNYM ( KREW, KAŁ, MOCZ, PLWOCINA, TREŚĆ ŻOŁĄDKOWA, PŁYN MÓZGOWO- RDZENIOWY) DEZYNFEKCJA ŚREDNIEGO STOPNIA ( B, F,V, Tbc ) WYKONYWANA PO UPRZEDNIM USUNIĘCIU MATERIAŁU BIOLOGICZNEGO</w:t>
            </w:r>
          </w:p>
        </w:tc>
      </w:tr>
    </w:tbl>
    <w:p w14:paraId="61E02908" w14:textId="77777777" w:rsidR="00452505" w:rsidRDefault="00452505" w:rsidP="00452505">
      <w:pPr>
        <w:widowControl w:val="0"/>
        <w:spacing w:line="360" w:lineRule="auto"/>
        <w:textAlignment w:val="baseline"/>
        <w:rPr>
          <w:rFonts w:eastAsia="SimSun"/>
          <w:sz w:val="24"/>
          <w:szCs w:val="24"/>
          <w:u w:val="single"/>
          <w:lang w:bidi="hi-IN"/>
        </w:rPr>
      </w:pPr>
    </w:p>
    <w:p w14:paraId="6F92F770" w14:textId="77777777" w:rsidR="00452505" w:rsidRPr="009E57C5" w:rsidRDefault="00452505" w:rsidP="00452505">
      <w:pPr>
        <w:widowControl w:val="0"/>
        <w:spacing w:line="360" w:lineRule="auto"/>
        <w:textAlignment w:val="baseline"/>
        <w:rPr>
          <w:rFonts w:asciiTheme="majorHAnsi" w:eastAsia="SimSun" w:hAnsiTheme="majorHAnsi" w:cstheme="majorHAnsi"/>
          <w:sz w:val="24"/>
          <w:szCs w:val="24"/>
          <w:lang w:bidi="hi-IN"/>
        </w:rPr>
      </w:pPr>
      <w:r w:rsidRPr="009E57C5">
        <w:rPr>
          <w:rFonts w:asciiTheme="majorHAnsi" w:eastAsia="SimSun" w:hAnsiTheme="majorHAnsi" w:cstheme="majorHAnsi"/>
          <w:sz w:val="24"/>
          <w:szCs w:val="24"/>
          <w:u w:val="single"/>
          <w:lang w:bidi="hi-IN"/>
        </w:rPr>
        <w:t>Utrzymanie czystości w Oddziale XVIII i Przychodniach polega na:</w:t>
      </w:r>
    </w:p>
    <w:p w14:paraId="742B743A" w14:textId="77777777" w:rsidR="00452505" w:rsidRPr="009E57C5" w:rsidRDefault="00452505" w:rsidP="00452505">
      <w:pPr>
        <w:widowControl w:val="0"/>
        <w:tabs>
          <w:tab w:val="left" w:pos="257"/>
        </w:tabs>
        <w:spacing w:line="360" w:lineRule="auto"/>
        <w:jc w:val="both"/>
        <w:textAlignment w:val="baseline"/>
        <w:rPr>
          <w:rFonts w:asciiTheme="majorHAnsi" w:eastAsia="SimSun" w:hAnsiTheme="majorHAnsi" w:cstheme="majorHAnsi"/>
          <w:sz w:val="24"/>
          <w:szCs w:val="24"/>
          <w:lang w:bidi="hi-IN"/>
        </w:rPr>
      </w:pPr>
      <w:r w:rsidRPr="009E57C5">
        <w:rPr>
          <w:rFonts w:asciiTheme="majorHAnsi" w:eastAsia="SimSun" w:hAnsiTheme="majorHAnsi" w:cstheme="majorHAnsi"/>
          <w:sz w:val="24"/>
          <w:szCs w:val="24"/>
          <w:lang w:bidi="hi-IN"/>
        </w:rPr>
        <w:t>- całodobowym utrzymaniu czystości w obiekcie według określonych stref, a przede wszystkim na szybkim i sprawnym usuwaniu wszelkich zanieczyszczeń i substancji mogących sprzyjać rozwojowi i namnażaniu drobnoustrojów patogennych,</w:t>
      </w:r>
    </w:p>
    <w:p w14:paraId="4216CEAE" w14:textId="77777777" w:rsidR="00452505" w:rsidRPr="009E57C5" w:rsidRDefault="00452505" w:rsidP="00452505">
      <w:pPr>
        <w:widowControl w:val="0"/>
        <w:tabs>
          <w:tab w:val="left" w:pos="257"/>
        </w:tabs>
        <w:spacing w:line="360" w:lineRule="auto"/>
        <w:jc w:val="both"/>
        <w:textAlignment w:val="baseline"/>
        <w:rPr>
          <w:rFonts w:asciiTheme="majorHAnsi" w:eastAsia="SimSun" w:hAnsiTheme="majorHAnsi" w:cstheme="majorHAnsi"/>
          <w:sz w:val="24"/>
          <w:szCs w:val="24"/>
          <w:lang w:bidi="hi-IN"/>
        </w:rPr>
      </w:pPr>
      <w:r w:rsidRPr="009E57C5">
        <w:rPr>
          <w:rFonts w:asciiTheme="majorHAnsi" w:eastAsia="SimSun" w:hAnsiTheme="majorHAnsi" w:cstheme="majorHAnsi"/>
          <w:sz w:val="24"/>
          <w:szCs w:val="24"/>
          <w:lang w:bidi="hi-IN"/>
        </w:rPr>
        <w:t>- przestrzeganiu procedur epidemiologicznych wyznaczonych dla każdej strefy czystości, główną zasadą jest wydzielenie sprzętu do sprzątania i dezynfekcji dla poszczególnych stref czystości.</w:t>
      </w:r>
    </w:p>
    <w:bookmarkEnd w:id="45"/>
    <w:p w14:paraId="0003BB90" w14:textId="77777777" w:rsidR="00452505" w:rsidRPr="009E57C5" w:rsidRDefault="00452505" w:rsidP="00452505">
      <w:pPr>
        <w:pStyle w:val="Tekstpodstawowy21"/>
        <w:rPr>
          <w:rFonts w:asciiTheme="majorHAnsi" w:hAnsiTheme="majorHAnsi" w:cstheme="majorHAnsi"/>
        </w:rPr>
      </w:pPr>
    </w:p>
    <w:p w14:paraId="2FC7ED17" w14:textId="77777777" w:rsidR="00452505" w:rsidRPr="00BF62D0" w:rsidRDefault="00452505" w:rsidP="00452505">
      <w:pPr>
        <w:tabs>
          <w:tab w:val="left" w:pos="1486"/>
        </w:tabs>
        <w:spacing w:after="100"/>
        <w:rPr>
          <w:rFonts w:ascii="Times New Roman" w:eastAsia="Calibri" w:hAnsi="Times New Roman" w:cs="Times New Roman"/>
          <w:b/>
          <w:color w:val="000000"/>
          <w:szCs w:val="24"/>
          <w:lang w:eastAsia="en-US" w:bidi="pl-PL"/>
        </w:rPr>
      </w:pPr>
    </w:p>
    <w:p w14:paraId="0E6CF6CD" w14:textId="0B979402" w:rsidR="003B3D2D" w:rsidRDefault="003B3D2D" w:rsidP="007A3EF5">
      <w:pPr>
        <w:autoSpaceDE w:val="0"/>
        <w:autoSpaceDN w:val="0"/>
        <w:adjustRightInd w:val="0"/>
        <w:spacing w:line="240" w:lineRule="auto"/>
        <w:rPr>
          <w:rFonts w:asciiTheme="majorHAnsi" w:hAnsiTheme="majorHAnsi" w:cstheme="majorHAnsi"/>
          <w:b/>
          <w:iCs/>
        </w:rPr>
      </w:pPr>
    </w:p>
    <w:p w14:paraId="4D520529" w14:textId="787AD26E" w:rsidR="00054503" w:rsidRDefault="00054503" w:rsidP="007A3EF5">
      <w:pPr>
        <w:autoSpaceDE w:val="0"/>
        <w:autoSpaceDN w:val="0"/>
        <w:adjustRightInd w:val="0"/>
        <w:spacing w:line="240" w:lineRule="auto"/>
        <w:rPr>
          <w:rFonts w:asciiTheme="majorHAnsi" w:hAnsiTheme="majorHAnsi" w:cstheme="majorHAnsi"/>
          <w:b/>
          <w:iCs/>
        </w:rPr>
      </w:pPr>
    </w:p>
    <w:p w14:paraId="1AE7D082" w14:textId="4A36B928" w:rsidR="002D0CE9" w:rsidRDefault="002D0CE9" w:rsidP="007A3EF5">
      <w:pPr>
        <w:autoSpaceDE w:val="0"/>
        <w:autoSpaceDN w:val="0"/>
        <w:adjustRightInd w:val="0"/>
        <w:spacing w:line="240" w:lineRule="auto"/>
        <w:rPr>
          <w:rFonts w:asciiTheme="majorHAnsi" w:hAnsiTheme="majorHAnsi" w:cstheme="majorHAnsi"/>
          <w:b/>
          <w:iCs/>
        </w:rPr>
      </w:pPr>
    </w:p>
    <w:p w14:paraId="306A1AA2" w14:textId="63C22A7E" w:rsidR="002D0CE9" w:rsidRDefault="002D0CE9" w:rsidP="007A3EF5">
      <w:pPr>
        <w:autoSpaceDE w:val="0"/>
        <w:autoSpaceDN w:val="0"/>
        <w:adjustRightInd w:val="0"/>
        <w:spacing w:line="240" w:lineRule="auto"/>
        <w:rPr>
          <w:rFonts w:asciiTheme="majorHAnsi" w:hAnsiTheme="majorHAnsi" w:cstheme="majorHAnsi"/>
          <w:b/>
          <w:iCs/>
        </w:rPr>
      </w:pPr>
    </w:p>
    <w:p w14:paraId="2AE51A50" w14:textId="665BD553" w:rsidR="002D0CE9" w:rsidRDefault="002D0CE9" w:rsidP="007A3EF5">
      <w:pPr>
        <w:autoSpaceDE w:val="0"/>
        <w:autoSpaceDN w:val="0"/>
        <w:adjustRightInd w:val="0"/>
        <w:spacing w:line="240" w:lineRule="auto"/>
        <w:rPr>
          <w:rFonts w:asciiTheme="majorHAnsi" w:hAnsiTheme="majorHAnsi" w:cstheme="majorHAnsi"/>
          <w:b/>
          <w:iCs/>
        </w:rPr>
      </w:pPr>
    </w:p>
    <w:p w14:paraId="6C13BD32" w14:textId="48F303B4" w:rsidR="002D0CE9" w:rsidRDefault="002D0CE9" w:rsidP="007A3EF5">
      <w:pPr>
        <w:autoSpaceDE w:val="0"/>
        <w:autoSpaceDN w:val="0"/>
        <w:adjustRightInd w:val="0"/>
        <w:spacing w:line="240" w:lineRule="auto"/>
        <w:rPr>
          <w:rFonts w:asciiTheme="majorHAnsi" w:hAnsiTheme="majorHAnsi" w:cstheme="majorHAnsi"/>
          <w:b/>
          <w:iCs/>
        </w:rPr>
      </w:pPr>
    </w:p>
    <w:p w14:paraId="2DE1F29F" w14:textId="7E98FD75" w:rsidR="002D0CE9" w:rsidRDefault="002D0CE9" w:rsidP="007A3EF5">
      <w:pPr>
        <w:autoSpaceDE w:val="0"/>
        <w:autoSpaceDN w:val="0"/>
        <w:adjustRightInd w:val="0"/>
        <w:spacing w:line="240" w:lineRule="auto"/>
        <w:rPr>
          <w:rFonts w:asciiTheme="majorHAnsi" w:hAnsiTheme="majorHAnsi" w:cstheme="majorHAnsi"/>
          <w:b/>
          <w:iCs/>
        </w:rPr>
      </w:pPr>
    </w:p>
    <w:p w14:paraId="4E407F31" w14:textId="2A62AA87" w:rsidR="002D0CE9" w:rsidRDefault="002D0CE9" w:rsidP="007A3EF5">
      <w:pPr>
        <w:autoSpaceDE w:val="0"/>
        <w:autoSpaceDN w:val="0"/>
        <w:adjustRightInd w:val="0"/>
        <w:spacing w:line="240" w:lineRule="auto"/>
        <w:rPr>
          <w:rFonts w:asciiTheme="majorHAnsi" w:hAnsiTheme="majorHAnsi" w:cstheme="majorHAnsi"/>
          <w:b/>
          <w:iCs/>
        </w:rPr>
      </w:pPr>
    </w:p>
    <w:p w14:paraId="2634B517" w14:textId="41EAB291" w:rsidR="002D0CE9" w:rsidRDefault="002D0CE9" w:rsidP="007A3EF5">
      <w:pPr>
        <w:autoSpaceDE w:val="0"/>
        <w:autoSpaceDN w:val="0"/>
        <w:adjustRightInd w:val="0"/>
        <w:spacing w:line="240" w:lineRule="auto"/>
        <w:rPr>
          <w:rFonts w:asciiTheme="majorHAnsi" w:hAnsiTheme="majorHAnsi" w:cstheme="majorHAnsi"/>
          <w:b/>
          <w:iCs/>
        </w:rPr>
      </w:pPr>
    </w:p>
    <w:p w14:paraId="63D13FC9" w14:textId="30F7E7C7" w:rsidR="002D0CE9" w:rsidRDefault="002D0CE9" w:rsidP="007A3EF5">
      <w:pPr>
        <w:autoSpaceDE w:val="0"/>
        <w:autoSpaceDN w:val="0"/>
        <w:adjustRightInd w:val="0"/>
        <w:spacing w:line="240" w:lineRule="auto"/>
        <w:rPr>
          <w:rFonts w:asciiTheme="majorHAnsi" w:hAnsiTheme="majorHAnsi" w:cstheme="majorHAnsi"/>
          <w:b/>
          <w:iCs/>
        </w:rPr>
      </w:pPr>
    </w:p>
    <w:p w14:paraId="3183817B" w14:textId="0BB134AB" w:rsidR="002D0CE9" w:rsidRDefault="002D0CE9" w:rsidP="007A3EF5">
      <w:pPr>
        <w:autoSpaceDE w:val="0"/>
        <w:autoSpaceDN w:val="0"/>
        <w:adjustRightInd w:val="0"/>
        <w:spacing w:line="240" w:lineRule="auto"/>
        <w:rPr>
          <w:rFonts w:asciiTheme="majorHAnsi" w:hAnsiTheme="majorHAnsi" w:cstheme="majorHAnsi"/>
          <w:b/>
          <w:iCs/>
        </w:rPr>
      </w:pPr>
    </w:p>
    <w:p w14:paraId="283E3DD1" w14:textId="4BACDA6B" w:rsidR="002D0CE9" w:rsidRDefault="002D0CE9" w:rsidP="007A3EF5">
      <w:pPr>
        <w:autoSpaceDE w:val="0"/>
        <w:autoSpaceDN w:val="0"/>
        <w:adjustRightInd w:val="0"/>
        <w:spacing w:line="240" w:lineRule="auto"/>
        <w:rPr>
          <w:rFonts w:asciiTheme="majorHAnsi" w:hAnsiTheme="majorHAnsi" w:cstheme="majorHAnsi"/>
          <w:b/>
          <w:iCs/>
        </w:rPr>
      </w:pPr>
    </w:p>
    <w:p w14:paraId="4144153C" w14:textId="7DC80492" w:rsidR="002D0CE9" w:rsidRDefault="002D0CE9" w:rsidP="007A3EF5">
      <w:pPr>
        <w:autoSpaceDE w:val="0"/>
        <w:autoSpaceDN w:val="0"/>
        <w:adjustRightInd w:val="0"/>
        <w:spacing w:line="240" w:lineRule="auto"/>
        <w:rPr>
          <w:rFonts w:asciiTheme="majorHAnsi" w:hAnsiTheme="majorHAnsi" w:cstheme="majorHAnsi"/>
          <w:b/>
          <w:iCs/>
        </w:rPr>
      </w:pPr>
    </w:p>
    <w:p w14:paraId="7D6454DD" w14:textId="65FCCC9C" w:rsidR="002D0CE9" w:rsidRDefault="002D0CE9" w:rsidP="007A3EF5">
      <w:pPr>
        <w:autoSpaceDE w:val="0"/>
        <w:autoSpaceDN w:val="0"/>
        <w:adjustRightInd w:val="0"/>
        <w:spacing w:line="240" w:lineRule="auto"/>
        <w:rPr>
          <w:rFonts w:asciiTheme="majorHAnsi" w:hAnsiTheme="majorHAnsi" w:cstheme="majorHAnsi"/>
          <w:b/>
          <w:iCs/>
        </w:rPr>
      </w:pPr>
    </w:p>
    <w:p w14:paraId="2E427994" w14:textId="7D61AEAB" w:rsidR="00916A6F" w:rsidRDefault="00916A6F" w:rsidP="007A3EF5">
      <w:pPr>
        <w:autoSpaceDE w:val="0"/>
        <w:autoSpaceDN w:val="0"/>
        <w:adjustRightInd w:val="0"/>
        <w:spacing w:line="240" w:lineRule="auto"/>
        <w:rPr>
          <w:rFonts w:asciiTheme="majorHAnsi" w:hAnsiTheme="majorHAnsi" w:cstheme="majorHAnsi"/>
          <w:b/>
          <w:iCs/>
        </w:rPr>
      </w:pPr>
    </w:p>
    <w:p w14:paraId="2776C47E" w14:textId="125CDEAF" w:rsidR="004D3CFD" w:rsidRDefault="004D3CFD" w:rsidP="007A3EF5">
      <w:pPr>
        <w:autoSpaceDE w:val="0"/>
        <w:autoSpaceDN w:val="0"/>
        <w:adjustRightInd w:val="0"/>
        <w:spacing w:line="240" w:lineRule="auto"/>
        <w:rPr>
          <w:rFonts w:asciiTheme="majorHAnsi" w:hAnsiTheme="majorHAnsi" w:cstheme="majorHAnsi"/>
          <w:b/>
          <w:iCs/>
        </w:rPr>
      </w:pPr>
    </w:p>
    <w:p w14:paraId="0FD788F0" w14:textId="5AAD1CDA" w:rsidR="004D3CFD" w:rsidRDefault="004D3CFD" w:rsidP="007A3EF5">
      <w:pPr>
        <w:autoSpaceDE w:val="0"/>
        <w:autoSpaceDN w:val="0"/>
        <w:adjustRightInd w:val="0"/>
        <w:spacing w:line="240" w:lineRule="auto"/>
        <w:rPr>
          <w:rFonts w:asciiTheme="majorHAnsi" w:hAnsiTheme="majorHAnsi" w:cstheme="majorHAnsi"/>
          <w:b/>
          <w:iCs/>
        </w:rPr>
      </w:pPr>
    </w:p>
    <w:p w14:paraId="3E38C3D7" w14:textId="22BDF77C" w:rsidR="004D3CFD" w:rsidRDefault="004D3CFD" w:rsidP="007A3EF5">
      <w:pPr>
        <w:autoSpaceDE w:val="0"/>
        <w:autoSpaceDN w:val="0"/>
        <w:adjustRightInd w:val="0"/>
        <w:spacing w:line="240" w:lineRule="auto"/>
        <w:rPr>
          <w:rFonts w:asciiTheme="majorHAnsi" w:hAnsiTheme="majorHAnsi" w:cstheme="majorHAnsi"/>
          <w:b/>
          <w:iCs/>
        </w:rPr>
      </w:pPr>
    </w:p>
    <w:p w14:paraId="6CCC047F" w14:textId="77777777" w:rsidR="004D3CFD" w:rsidRDefault="004D3CFD" w:rsidP="007A3EF5">
      <w:pPr>
        <w:autoSpaceDE w:val="0"/>
        <w:autoSpaceDN w:val="0"/>
        <w:adjustRightInd w:val="0"/>
        <w:spacing w:line="240" w:lineRule="auto"/>
        <w:rPr>
          <w:rFonts w:asciiTheme="majorHAnsi" w:hAnsiTheme="majorHAnsi" w:cstheme="majorHAnsi"/>
          <w:b/>
          <w:iCs/>
        </w:rPr>
      </w:pPr>
    </w:p>
    <w:p w14:paraId="553FC58F" w14:textId="0A8AE30F" w:rsidR="00916A6F" w:rsidRDefault="00916A6F" w:rsidP="007A3EF5">
      <w:pPr>
        <w:autoSpaceDE w:val="0"/>
        <w:autoSpaceDN w:val="0"/>
        <w:adjustRightInd w:val="0"/>
        <w:spacing w:line="240" w:lineRule="auto"/>
        <w:rPr>
          <w:rFonts w:asciiTheme="majorHAnsi" w:hAnsiTheme="majorHAnsi" w:cstheme="majorHAnsi"/>
          <w:b/>
          <w:iCs/>
        </w:rPr>
      </w:pPr>
    </w:p>
    <w:p w14:paraId="22C66BE6" w14:textId="1EDC5A36" w:rsidR="00C11339" w:rsidRPr="0070444F" w:rsidRDefault="001116BB" w:rsidP="001116BB">
      <w:pPr>
        <w:pStyle w:val="Nagwek5"/>
        <w:ind w:left="6480"/>
        <w:rPr>
          <w:rFonts w:asciiTheme="majorHAnsi" w:hAnsiTheme="majorHAnsi"/>
          <w:b/>
          <w:bCs/>
          <w:sz w:val="24"/>
          <w:szCs w:val="24"/>
        </w:rPr>
      </w:pPr>
      <w:bookmarkStart w:id="48" w:name="_Toc85023490"/>
      <w:r w:rsidRPr="0070444F">
        <w:rPr>
          <w:rFonts w:asciiTheme="majorHAnsi" w:hAnsiTheme="majorHAnsi"/>
          <w:b/>
          <w:bCs/>
          <w:color w:val="auto"/>
          <w:sz w:val="24"/>
          <w:szCs w:val="24"/>
        </w:rPr>
        <w:lastRenderedPageBreak/>
        <w:t xml:space="preserve">     </w:t>
      </w:r>
      <w:r w:rsidR="00C11339" w:rsidRPr="0070444F">
        <w:rPr>
          <w:rFonts w:asciiTheme="majorHAnsi" w:hAnsiTheme="majorHAnsi"/>
          <w:b/>
          <w:bCs/>
          <w:color w:val="auto"/>
          <w:sz w:val="24"/>
          <w:szCs w:val="24"/>
        </w:rPr>
        <w:t xml:space="preserve">Załącznik nr </w:t>
      </w:r>
      <w:r w:rsidR="00504FBD" w:rsidRPr="0070444F">
        <w:rPr>
          <w:rFonts w:asciiTheme="majorHAnsi" w:hAnsiTheme="majorHAnsi"/>
          <w:b/>
          <w:bCs/>
          <w:color w:val="auto"/>
          <w:sz w:val="24"/>
          <w:szCs w:val="24"/>
        </w:rPr>
        <w:t>4</w:t>
      </w:r>
      <w:r w:rsidR="00C11339" w:rsidRPr="0070444F">
        <w:rPr>
          <w:rFonts w:asciiTheme="majorHAnsi" w:hAnsiTheme="majorHAnsi"/>
          <w:b/>
          <w:bCs/>
          <w:color w:val="auto"/>
          <w:sz w:val="24"/>
          <w:szCs w:val="24"/>
        </w:rPr>
        <w:t xml:space="preserve"> do SWZ</w:t>
      </w:r>
      <w:bookmarkEnd w:id="48"/>
      <w:r w:rsidR="00C11339" w:rsidRPr="0070444F">
        <w:rPr>
          <w:rFonts w:asciiTheme="majorHAnsi" w:hAnsiTheme="majorHAnsi"/>
          <w:b/>
          <w:bCs/>
          <w:color w:val="auto"/>
          <w:sz w:val="24"/>
          <w:szCs w:val="24"/>
        </w:rPr>
        <w:t xml:space="preserve"> </w:t>
      </w:r>
    </w:p>
    <w:p w14:paraId="31261D37" w14:textId="77777777" w:rsidR="00C11339" w:rsidRPr="0070444F"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70444F">
        <w:rPr>
          <w:rFonts w:asciiTheme="majorHAnsi" w:hAnsiTheme="majorHAnsi" w:cstheme="majorHAnsi"/>
          <w:b/>
          <w:bCs/>
          <w:iCs/>
          <w:sz w:val="24"/>
          <w:szCs w:val="24"/>
        </w:rPr>
        <w:t>PROJEKTOWANE POSTANOWIENIA</w:t>
      </w:r>
      <w:r w:rsidRPr="0070444F">
        <w:rPr>
          <w:rFonts w:asciiTheme="majorHAnsi" w:hAnsiTheme="majorHAnsi" w:cstheme="majorHAnsi"/>
          <w:i/>
          <w:sz w:val="24"/>
          <w:szCs w:val="24"/>
        </w:rPr>
        <w:t xml:space="preserve"> </w:t>
      </w:r>
      <w:r w:rsidR="00C11339" w:rsidRPr="0070444F">
        <w:rPr>
          <w:rFonts w:asciiTheme="majorHAnsi" w:hAnsiTheme="majorHAnsi" w:cstheme="majorHAnsi"/>
          <w:i/>
          <w:sz w:val="24"/>
          <w:szCs w:val="24"/>
        </w:rPr>
        <w:t xml:space="preserve"> </w:t>
      </w:r>
      <w:r w:rsidR="00C11339" w:rsidRPr="0070444F">
        <w:rPr>
          <w:rFonts w:asciiTheme="majorHAnsi" w:hAnsiTheme="majorHAnsi" w:cstheme="majorHAnsi"/>
          <w:b/>
          <w:sz w:val="24"/>
          <w:szCs w:val="24"/>
        </w:rPr>
        <w:t>UMOW</w:t>
      </w:r>
      <w:r w:rsidRPr="0070444F">
        <w:rPr>
          <w:rFonts w:asciiTheme="majorHAnsi" w:hAnsiTheme="majorHAnsi" w:cstheme="majorHAnsi"/>
          <w:b/>
          <w:sz w:val="24"/>
          <w:szCs w:val="24"/>
        </w:rPr>
        <w:t>Y</w:t>
      </w:r>
      <w:r w:rsidR="00C11339" w:rsidRPr="0070444F">
        <w:rPr>
          <w:rFonts w:asciiTheme="majorHAnsi" w:hAnsiTheme="majorHAnsi" w:cstheme="majorHAnsi"/>
          <w:b/>
          <w:sz w:val="24"/>
          <w:szCs w:val="24"/>
        </w:rPr>
        <w:t xml:space="preserve"> Nr ……... </w:t>
      </w:r>
    </w:p>
    <w:p w14:paraId="069D736E" w14:textId="51ECEA14" w:rsidR="002469E4" w:rsidRPr="0070444F" w:rsidRDefault="00C11339" w:rsidP="00116CBA">
      <w:pPr>
        <w:keepNext/>
        <w:spacing w:line="271" w:lineRule="auto"/>
        <w:ind w:left="100"/>
        <w:jc w:val="center"/>
        <w:outlineLvl w:val="4"/>
        <w:rPr>
          <w:rFonts w:asciiTheme="majorHAnsi" w:hAnsiTheme="majorHAnsi" w:cstheme="majorHAnsi"/>
          <w:b/>
          <w:sz w:val="24"/>
          <w:szCs w:val="24"/>
        </w:rPr>
      </w:pPr>
      <w:r w:rsidRPr="0070444F">
        <w:rPr>
          <w:rFonts w:asciiTheme="majorHAnsi" w:hAnsiTheme="majorHAnsi" w:cstheme="majorHAnsi"/>
          <w:b/>
          <w:i/>
          <w:sz w:val="24"/>
          <w:szCs w:val="24"/>
          <w:vertAlign w:val="subscript"/>
        </w:rPr>
        <w:t xml:space="preserve">      </w:t>
      </w:r>
    </w:p>
    <w:p w14:paraId="77D23B0B" w14:textId="77777777" w:rsidR="00D440DE" w:rsidRPr="0070444F" w:rsidRDefault="00B16E9E" w:rsidP="00B16E9E">
      <w:pPr>
        <w:spacing w:after="120"/>
        <w:jc w:val="both"/>
        <w:rPr>
          <w:rFonts w:asciiTheme="majorHAnsi" w:hAnsiTheme="majorHAnsi" w:cstheme="majorHAnsi"/>
          <w:sz w:val="24"/>
          <w:szCs w:val="24"/>
          <w:lang w:val="pl"/>
        </w:rPr>
      </w:pPr>
      <w:r w:rsidRPr="0070444F">
        <w:rPr>
          <w:rFonts w:asciiTheme="majorHAnsi" w:hAnsiTheme="majorHAnsi" w:cstheme="majorHAnsi"/>
          <w:sz w:val="24"/>
          <w:szCs w:val="24"/>
          <w:lang w:val="pl"/>
        </w:rPr>
        <w:t>W dniu .....................r. pomiędzy</w:t>
      </w:r>
      <w:r w:rsidR="00D440D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528AF06D" w14:textId="46CB142F" w:rsidR="00B16E9E" w:rsidRPr="0070444F" w:rsidRDefault="00B16E9E" w:rsidP="00B16E9E">
      <w:pPr>
        <w:spacing w:after="120"/>
        <w:jc w:val="both"/>
        <w:rPr>
          <w:rFonts w:asciiTheme="majorHAnsi" w:hAnsiTheme="majorHAnsi" w:cstheme="majorHAnsi"/>
          <w:sz w:val="24"/>
          <w:szCs w:val="24"/>
          <w:lang w:val="pl"/>
        </w:rPr>
      </w:pPr>
      <w:r w:rsidRPr="0070444F">
        <w:rPr>
          <w:rFonts w:asciiTheme="majorHAnsi" w:hAnsiTheme="majorHAnsi" w:cstheme="majorHAnsi"/>
          <w:b/>
          <w:sz w:val="24"/>
          <w:szCs w:val="24"/>
          <w:lang w:val="pl"/>
        </w:rPr>
        <w:t>Samodzielnym Wojewódzkim Zespołem Publicznych Zakładów  Psychiatrycznej  Opieki  Zdrowotnej</w:t>
      </w:r>
      <w:r w:rsidRPr="0070444F">
        <w:rPr>
          <w:rFonts w:asciiTheme="majorHAnsi" w:hAnsiTheme="majorHAnsi" w:cstheme="majorHAnsi"/>
          <w:sz w:val="24"/>
          <w:szCs w:val="24"/>
          <w:lang w:val="pl"/>
        </w:rPr>
        <w:t xml:space="preserve">  w  Warszawie  przy ul. Nowowiejskiej 27, 00-665 Warszawa,  NIP 526-17-44-274,  REGON: 000298070, zwanym w dalszej treści umowy</w:t>
      </w:r>
      <w:r w:rsidRPr="0070444F">
        <w:rPr>
          <w:rFonts w:asciiTheme="majorHAnsi" w:hAnsiTheme="majorHAnsi" w:cstheme="majorHAnsi"/>
          <w:b/>
          <w:sz w:val="24"/>
          <w:szCs w:val="24"/>
          <w:lang w:val="pl"/>
        </w:rPr>
        <w:t xml:space="preserve"> „Zamawiającym”</w:t>
      </w:r>
      <w:r w:rsidRPr="0070444F">
        <w:rPr>
          <w:rFonts w:asciiTheme="majorHAnsi" w:hAnsiTheme="majorHAnsi" w:cstheme="majorHAnsi"/>
          <w:sz w:val="24"/>
          <w:szCs w:val="24"/>
          <w:lang w:val="pl"/>
        </w:rPr>
        <w:t>, reprezentowanym przez:</w:t>
      </w:r>
    </w:p>
    <w:p w14:paraId="37366E93" w14:textId="6AE0707E" w:rsidR="00B16E9E" w:rsidRPr="0070444F" w:rsidRDefault="00B16E9E" w:rsidP="00B16E9E">
      <w:pPr>
        <w:spacing w:after="120"/>
        <w:rPr>
          <w:rFonts w:asciiTheme="majorHAnsi" w:hAnsiTheme="majorHAnsi" w:cstheme="majorHAnsi"/>
          <w:b/>
          <w:sz w:val="24"/>
          <w:szCs w:val="24"/>
          <w:lang w:val="pl"/>
        </w:rPr>
      </w:pPr>
      <w:r w:rsidRPr="0070444F">
        <w:rPr>
          <w:rFonts w:asciiTheme="majorHAnsi" w:hAnsiTheme="majorHAnsi" w:cstheme="majorHAnsi"/>
          <w:b/>
          <w:sz w:val="24"/>
          <w:szCs w:val="24"/>
          <w:lang w:val="pl"/>
        </w:rPr>
        <w:t>Cezarego Kostrzewę – Dyrektora,</w:t>
      </w:r>
    </w:p>
    <w:p w14:paraId="3E3CC33C" w14:textId="77777777" w:rsidR="00B16E9E" w:rsidRPr="0070444F" w:rsidRDefault="00B16E9E" w:rsidP="00B16E9E">
      <w:pPr>
        <w:jc w:val="both"/>
        <w:rPr>
          <w:rFonts w:asciiTheme="majorHAnsi" w:hAnsiTheme="majorHAnsi" w:cstheme="majorHAnsi"/>
          <w:sz w:val="24"/>
          <w:szCs w:val="24"/>
          <w:lang w:val="pl"/>
        </w:rPr>
      </w:pPr>
      <w:r w:rsidRPr="0070444F">
        <w:rPr>
          <w:rFonts w:asciiTheme="majorHAnsi" w:hAnsiTheme="majorHAnsi" w:cstheme="majorHAnsi"/>
          <w:sz w:val="24"/>
          <w:szCs w:val="24"/>
          <w:lang w:val="pl"/>
        </w:rPr>
        <w:t>a</w:t>
      </w:r>
    </w:p>
    <w:p w14:paraId="0F00DB06" w14:textId="7C1C00CD" w:rsidR="00B82F3E" w:rsidRPr="0070444F" w:rsidRDefault="00B82F3E" w:rsidP="00B82F3E">
      <w:pPr>
        <w:tabs>
          <w:tab w:val="left" w:leader="dot" w:pos="2714"/>
          <w:tab w:val="left" w:leader="dot" w:pos="7805"/>
        </w:tabs>
        <w:suppressAutoHyphens/>
        <w:overflowPunct w:val="0"/>
        <w:autoSpaceDE w:val="0"/>
        <w:spacing w:line="240" w:lineRule="auto"/>
        <w:jc w:val="both"/>
        <w:textAlignment w:val="baseline"/>
        <w:rPr>
          <w:rFonts w:ascii="Calibri" w:eastAsia="Times New Roman" w:hAnsi="Calibri" w:cs="Times New Roman"/>
          <w:i/>
          <w:sz w:val="24"/>
          <w:szCs w:val="24"/>
        </w:rPr>
      </w:pPr>
      <w:r w:rsidRPr="0070444F">
        <w:rPr>
          <w:rFonts w:ascii="Calibri" w:eastAsia="Times New Roman" w:hAnsi="Calibri" w:cs="Times New Roman"/>
          <w:i/>
          <w:spacing w:val="2"/>
          <w:sz w:val="24"/>
          <w:szCs w:val="24"/>
        </w:rPr>
        <w:t xml:space="preserve">Firmą </w:t>
      </w:r>
      <w:r w:rsidRPr="0070444F">
        <w:rPr>
          <w:rFonts w:ascii="Calibri" w:eastAsia="Times New Roman" w:hAnsi="Calibri" w:cs="Times New Roman"/>
          <w:i/>
          <w:sz w:val="24"/>
          <w:szCs w:val="24"/>
        </w:rPr>
        <w:t>........................................ z siedzibą w ........................... przy ul. ..................................... wpisaną do rejestru przedsiębiorców prowadzonego przez Sąd</w:t>
      </w:r>
      <w:r w:rsidRPr="0070444F">
        <w:rPr>
          <w:rFonts w:ascii="Calibri" w:eastAsia="Times New Roman" w:hAnsi="Calibri" w:cs="Times New Roman"/>
          <w:i/>
          <w:spacing w:val="-1"/>
          <w:sz w:val="24"/>
          <w:szCs w:val="24"/>
        </w:rPr>
        <w:t xml:space="preserve"> ............................................... pod nr KRS ........................., REGON...................................,</w:t>
      </w:r>
      <w:r w:rsidRPr="0070444F">
        <w:rPr>
          <w:rFonts w:ascii="Calibri" w:eastAsia="Times New Roman" w:hAnsi="Calibri" w:cs="Times New Roman"/>
          <w:i/>
          <w:spacing w:val="-5"/>
          <w:sz w:val="24"/>
          <w:szCs w:val="24"/>
        </w:rPr>
        <w:t xml:space="preserve"> NIP</w:t>
      </w:r>
      <w:r w:rsidRPr="0070444F">
        <w:rPr>
          <w:rFonts w:ascii="Calibri" w:eastAsia="Times New Roman" w:hAnsi="Calibri" w:cs="Times New Roman"/>
          <w:i/>
          <w:sz w:val="24"/>
          <w:szCs w:val="24"/>
        </w:rPr>
        <w:t xml:space="preserve">.............................................., </w:t>
      </w:r>
      <w:r w:rsidRPr="0070444F">
        <w:rPr>
          <w:rFonts w:ascii="Calibri" w:eastAsia="Times New Roman" w:hAnsi="Calibri" w:cs="Times New Roman"/>
          <w:i/>
          <w:spacing w:val="1"/>
          <w:sz w:val="24"/>
          <w:szCs w:val="24"/>
        </w:rPr>
        <w:t>reprezentowaną przez:</w:t>
      </w:r>
      <w:r w:rsidRPr="0070444F">
        <w:rPr>
          <w:rFonts w:ascii="Calibri" w:eastAsia="Times New Roman" w:hAnsi="Calibri" w:cs="Times New Roman"/>
          <w:i/>
          <w:sz w:val="24"/>
          <w:szCs w:val="24"/>
        </w:rPr>
        <w:t xml:space="preserve"> </w:t>
      </w:r>
      <w:r w:rsidRPr="0070444F">
        <w:rPr>
          <w:rFonts w:ascii="Calibri" w:eastAsia="Times New Roman" w:hAnsi="Calibri" w:cs="Times New Roman"/>
          <w:i/>
          <w:spacing w:val="1"/>
          <w:sz w:val="24"/>
          <w:szCs w:val="24"/>
        </w:rPr>
        <w:t>Panią/Pana.....................................................................*</w:t>
      </w:r>
    </w:p>
    <w:p w14:paraId="2EDF1B9F" w14:textId="77777777" w:rsidR="00B82F3E" w:rsidRPr="0070444F" w:rsidRDefault="00B82F3E" w:rsidP="00B82F3E">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sz w:val="24"/>
          <w:szCs w:val="24"/>
        </w:rPr>
      </w:pPr>
    </w:p>
    <w:p w14:paraId="40335D35" w14:textId="77777777" w:rsidR="00B82F3E" w:rsidRPr="0070444F" w:rsidRDefault="00B82F3E" w:rsidP="00B82F3E">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sz w:val="24"/>
          <w:szCs w:val="24"/>
        </w:rPr>
      </w:pPr>
      <w:r w:rsidRPr="0070444F">
        <w:rPr>
          <w:rFonts w:ascii="Calibri" w:eastAsia="Times New Roman" w:hAnsi="Calibri" w:cs="Times New Roman"/>
          <w:spacing w:val="-1"/>
          <w:sz w:val="24"/>
          <w:szCs w:val="24"/>
        </w:rPr>
        <w:t>lub</w:t>
      </w:r>
    </w:p>
    <w:p w14:paraId="0D8B87CF" w14:textId="77777777" w:rsidR="00B82F3E" w:rsidRPr="0070444F" w:rsidRDefault="00B82F3E" w:rsidP="00B82F3E">
      <w:pPr>
        <w:suppressAutoHyphens/>
        <w:overflowPunct w:val="0"/>
        <w:autoSpaceDE w:val="0"/>
        <w:spacing w:line="240" w:lineRule="auto"/>
        <w:jc w:val="both"/>
        <w:textAlignment w:val="baseline"/>
        <w:rPr>
          <w:rFonts w:ascii="Calibri" w:eastAsia="Times New Roman" w:hAnsi="Calibri" w:cs="Times New Roman"/>
          <w:i/>
          <w:sz w:val="24"/>
          <w:szCs w:val="24"/>
        </w:rPr>
      </w:pPr>
    </w:p>
    <w:p w14:paraId="3C1AB9BA" w14:textId="491FF954" w:rsidR="00B16E9E" w:rsidRPr="0070444F" w:rsidRDefault="00B82F3E" w:rsidP="00B82F3E">
      <w:pPr>
        <w:suppressAutoHyphens/>
        <w:overflowPunct w:val="0"/>
        <w:autoSpaceDE w:val="0"/>
        <w:spacing w:line="240" w:lineRule="auto"/>
        <w:jc w:val="both"/>
        <w:textAlignment w:val="baseline"/>
        <w:rPr>
          <w:rFonts w:ascii="Calibri" w:eastAsia="Times New Roman" w:hAnsi="Calibri" w:cs="Times New Roman"/>
          <w:i/>
          <w:sz w:val="24"/>
          <w:szCs w:val="24"/>
        </w:rPr>
      </w:pPr>
      <w:r w:rsidRPr="0070444F">
        <w:rPr>
          <w:rFonts w:ascii="Calibri" w:eastAsia="Times New Roman" w:hAnsi="Calibri" w:cs="Times New Roman"/>
          <w:i/>
          <w:sz w:val="24"/>
          <w:szCs w:val="24"/>
        </w:rPr>
        <w:t xml:space="preserve">Panią/Panem …………………………………………………. prowadzącym działalność gospodarczą pod nazwą …………………………….. z siedzibą w ……………………….. przy ul……………………………………, wpisną/ym do Centralnej Ewidencji i Informacji o Działalności Gospodarczej, wg stanu na dzień ………….., NIP ………….., REGON……………,  zwaną/ym dalej „Wykonawcą”  </w:t>
      </w:r>
      <w:r w:rsidR="00B16E9E" w:rsidRPr="0070444F">
        <w:rPr>
          <w:rFonts w:asciiTheme="majorHAnsi" w:hAnsiTheme="majorHAnsi" w:cstheme="majorHAnsi"/>
          <w:sz w:val="24"/>
          <w:szCs w:val="24"/>
          <w:lang w:val="pl"/>
        </w:rPr>
        <w:t>reprezentowaną przez:</w:t>
      </w:r>
    </w:p>
    <w:p w14:paraId="6853E1BF" w14:textId="46555AF2" w:rsidR="00B16E9E" w:rsidRPr="0070444F" w:rsidRDefault="00B16E9E" w:rsidP="00B16E9E">
      <w:pPr>
        <w:jc w:val="both"/>
        <w:rPr>
          <w:rFonts w:asciiTheme="majorHAnsi" w:hAnsiTheme="majorHAnsi" w:cstheme="majorHAnsi"/>
          <w:sz w:val="24"/>
          <w:szCs w:val="24"/>
          <w:lang w:val="pl"/>
        </w:rPr>
      </w:pPr>
      <w:r w:rsidRPr="0070444F">
        <w:rPr>
          <w:rFonts w:asciiTheme="majorHAnsi" w:hAnsiTheme="majorHAnsi" w:cstheme="majorHAnsi"/>
          <w:sz w:val="24"/>
          <w:szCs w:val="24"/>
          <w:lang w:val="pl"/>
        </w:rPr>
        <w:t>-  …………………………</w:t>
      </w:r>
      <w:r w:rsidR="00B82F3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w:t>
      </w:r>
      <w:r w:rsidR="001116BB"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750839AB" w14:textId="77777777" w:rsidR="00B16E9E" w:rsidRPr="0070444F" w:rsidRDefault="00B16E9E" w:rsidP="00B16E9E">
      <w:pPr>
        <w:jc w:val="both"/>
        <w:rPr>
          <w:rFonts w:asciiTheme="majorHAnsi" w:hAnsiTheme="majorHAnsi" w:cstheme="majorHAnsi"/>
          <w:sz w:val="24"/>
          <w:szCs w:val="24"/>
          <w:lang w:val="pl"/>
        </w:rPr>
      </w:pPr>
    </w:p>
    <w:p w14:paraId="57995ACB" w14:textId="41D68012" w:rsidR="00B16E9E" w:rsidRPr="0070444F" w:rsidRDefault="00B16E9E" w:rsidP="00B16E9E">
      <w:pPr>
        <w:shd w:val="clear" w:color="auto" w:fill="FFFFFF"/>
        <w:tabs>
          <w:tab w:val="left" w:pos="1455"/>
        </w:tabs>
        <w:autoSpaceDE w:val="0"/>
        <w:autoSpaceDN w:val="0"/>
        <w:adjustRightInd w:val="0"/>
        <w:spacing w:line="240"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 xml:space="preserve">w wyniku wyboru oferty Wykonawcy, w postępowaniu o udzielenie zamówienia publicznego poniżej progów unijnych prowadzonego w trybie podstawowym na podstawie art. 275 pkt </w:t>
      </w:r>
      <w:r w:rsidR="002E13CC" w:rsidRPr="0070444F">
        <w:rPr>
          <w:rFonts w:asciiTheme="majorHAnsi" w:hAnsiTheme="majorHAnsi" w:cstheme="majorHAnsi"/>
          <w:sz w:val="24"/>
          <w:szCs w:val="24"/>
          <w:lang w:val="pl"/>
        </w:rPr>
        <w:t>1</w:t>
      </w:r>
      <w:r w:rsidRPr="0070444F">
        <w:rPr>
          <w:rFonts w:asciiTheme="majorHAnsi" w:hAnsiTheme="majorHAnsi" w:cstheme="majorHAnsi"/>
          <w:sz w:val="24"/>
          <w:szCs w:val="24"/>
          <w:lang w:val="pl"/>
        </w:rPr>
        <w:t xml:space="preserve"> </w:t>
      </w:r>
      <w:r w:rsidRPr="0070444F">
        <w:rPr>
          <w:rFonts w:asciiTheme="majorHAnsi" w:eastAsia="Times New Roman" w:hAnsiTheme="majorHAnsi" w:cstheme="majorHAnsi"/>
          <w:bCs/>
          <w:sz w:val="24"/>
          <w:szCs w:val="24"/>
          <w:lang w:eastAsia="en-US"/>
        </w:rPr>
        <w:t>ustawy</w:t>
      </w:r>
      <w:r w:rsidR="00C01CD4" w:rsidRPr="0070444F">
        <w:rPr>
          <w:rFonts w:asciiTheme="majorHAnsi" w:eastAsia="Times New Roman" w:hAnsiTheme="majorHAnsi" w:cstheme="majorHAnsi"/>
          <w:bCs/>
          <w:sz w:val="24"/>
          <w:szCs w:val="24"/>
          <w:lang w:eastAsia="en-US"/>
        </w:rPr>
        <w:t xml:space="preserve"> </w:t>
      </w:r>
      <w:r w:rsidR="00AC48D7" w:rsidRPr="0070444F">
        <w:rPr>
          <w:rFonts w:asciiTheme="majorHAnsi" w:eastAsia="Times New Roman" w:hAnsiTheme="majorHAnsi" w:cstheme="majorHAnsi"/>
          <w:bCs/>
          <w:sz w:val="24"/>
          <w:szCs w:val="24"/>
          <w:lang w:eastAsia="en-US"/>
        </w:rPr>
        <w:t xml:space="preserve"> </w:t>
      </w:r>
      <w:r w:rsidRPr="0070444F">
        <w:rPr>
          <w:rFonts w:asciiTheme="majorHAnsi" w:eastAsia="Times New Roman" w:hAnsiTheme="majorHAnsi" w:cstheme="majorHAnsi"/>
          <w:bCs/>
          <w:sz w:val="24"/>
          <w:szCs w:val="24"/>
          <w:lang w:eastAsia="en-US"/>
        </w:rPr>
        <w:t xml:space="preserve">z </w:t>
      </w:r>
      <w:r w:rsidR="001116BB" w:rsidRPr="0070444F">
        <w:rPr>
          <w:rFonts w:asciiTheme="majorHAnsi" w:eastAsia="Times New Roman" w:hAnsiTheme="majorHAnsi" w:cstheme="majorHAnsi"/>
          <w:bCs/>
          <w:sz w:val="24"/>
          <w:szCs w:val="24"/>
          <w:lang w:eastAsia="en-US"/>
        </w:rPr>
        <w:t xml:space="preserve">dnia </w:t>
      </w:r>
      <w:r w:rsidRPr="0070444F">
        <w:rPr>
          <w:rFonts w:asciiTheme="majorHAnsi" w:eastAsia="Times New Roman" w:hAnsiTheme="majorHAnsi" w:cstheme="majorHAnsi"/>
          <w:bCs/>
          <w:sz w:val="24"/>
          <w:szCs w:val="24"/>
          <w:lang w:eastAsia="en-US"/>
        </w:rPr>
        <w:t>11 września 2019 r. – Prawo zamówień publicznych  (</w:t>
      </w:r>
      <w:r w:rsidR="004F6C75" w:rsidRPr="0070444F">
        <w:rPr>
          <w:rFonts w:asciiTheme="majorHAnsi" w:eastAsia="Times New Roman" w:hAnsiTheme="majorHAnsi" w:cstheme="majorHAnsi"/>
          <w:bCs/>
          <w:sz w:val="24"/>
          <w:szCs w:val="24"/>
          <w:lang w:eastAsia="en-US"/>
        </w:rPr>
        <w:t>t.j. Dz.U. z 202</w:t>
      </w:r>
      <w:r w:rsidR="00916A6F" w:rsidRPr="0070444F">
        <w:rPr>
          <w:rFonts w:asciiTheme="majorHAnsi" w:eastAsia="Times New Roman" w:hAnsiTheme="majorHAnsi" w:cstheme="majorHAnsi"/>
          <w:bCs/>
          <w:sz w:val="24"/>
          <w:szCs w:val="24"/>
          <w:lang w:eastAsia="en-US"/>
        </w:rPr>
        <w:t>2</w:t>
      </w:r>
      <w:r w:rsidR="004F6C75" w:rsidRPr="0070444F">
        <w:rPr>
          <w:rFonts w:asciiTheme="majorHAnsi" w:eastAsia="Times New Roman" w:hAnsiTheme="majorHAnsi" w:cstheme="majorHAnsi"/>
          <w:bCs/>
          <w:sz w:val="24"/>
          <w:szCs w:val="24"/>
          <w:lang w:eastAsia="en-US"/>
        </w:rPr>
        <w:t xml:space="preserve"> r. poz. 1</w:t>
      </w:r>
      <w:r w:rsidR="00916A6F" w:rsidRPr="0070444F">
        <w:rPr>
          <w:rFonts w:asciiTheme="majorHAnsi" w:eastAsia="Times New Roman" w:hAnsiTheme="majorHAnsi" w:cstheme="majorHAnsi"/>
          <w:bCs/>
          <w:sz w:val="24"/>
          <w:szCs w:val="24"/>
          <w:lang w:eastAsia="en-US"/>
        </w:rPr>
        <w:t>710</w:t>
      </w:r>
      <w:r w:rsidR="004F6C75" w:rsidRPr="0070444F">
        <w:rPr>
          <w:rFonts w:asciiTheme="majorHAnsi" w:eastAsia="Times New Roman" w:hAnsiTheme="majorHAnsi" w:cstheme="majorHAnsi"/>
          <w:bCs/>
          <w:sz w:val="24"/>
          <w:szCs w:val="24"/>
          <w:lang w:eastAsia="en-US"/>
        </w:rPr>
        <w:t xml:space="preserve"> </w:t>
      </w:r>
      <w:r w:rsidRPr="0070444F">
        <w:rPr>
          <w:rFonts w:asciiTheme="majorHAnsi" w:eastAsia="Times New Roman" w:hAnsiTheme="majorHAnsi" w:cstheme="majorHAnsi"/>
          <w:bCs/>
          <w:sz w:val="24"/>
          <w:szCs w:val="24"/>
          <w:lang w:eastAsia="en-US"/>
        </w:rPr>
        <w:t xml:space="preserve">z </w:t>
      </w:r>
      <w:r w:rsidR="00CF218F">
        <w:rPr>
          <w:rFonts w:asciiTheme="majorHAnsi" w:eastAsia="Times New Roman" w:hAnsiTheme="majorHAnsi" w:cstheme="majorHAnsi"/>
          <w:bCs/>
          <w:sz w:val="24"/>
          <w:szCs w:val="24"/>
          <w:lang w:eastAsia="en-US"/>
        </w:rPr>
        <w:t xml:space="preserve">późn. </w:t>
      </w:r>
      <w:r w:rsidRPr="0070444F">
        <w:rPr>
          <w:rFonts w:asciiTheme="majorHAnsi" w:eastAsia="Times New Roman" w:hAnsiTheme="majorHAnsi" w:cstheme="majorHAnsi"/>
          <w:bCs/>
          <w:sz w:val="24"/>
          <w:szCs w:val="24"/>
          <w:lang w:eastAsia="en-US"/>
        </w:rPr>
        <w:t>zm., zwanej dalej ustawą lub PZP)</w:t>
      </w:r>
      <w:r w:rsidRPr="0070444F">
        <w:rPr>
          <w:rFonts w:asciiTheme="majorHAnsi" w:hAnsiTheme="majorHAnsi" w:cstheme="majorHAnsi"/>
          <w:b/>
          <w:bCs/>
          <w:sz w:val="24"/>
          <w:szCs w:val="24"/>
          <w:lang w:val="pl"/>
        </w:rPr>
        <w:t xml:space="preserve">, </w:t>
      </w:r>
      <w:r w:rsidRPr="0070444F">
        <w:rPr>
          <w:rFonts w:asciiTheme="majorHAnsi" w:hAnsiTheme="majorHAnsi" w:cstheme="majorHAnsi"/>
          <w:bCs/>
          <w:sz w:val="24"/>
          <w:szCs w:val="24"/>
          <w:lang w:val="pl"/>
        </w:rPr>
        <w:t>Strony zawierają umowę o następującej treści:</w:t>
      </w:r>
      <w:r w:rsidRPr="0070444F">
        <w:rPr>
          <w:rFonts w:asciiTheme="majorHAnsi" w:hAnsiTheme="majorHAnsi" w:cstheme="majorHAnsi"/>
          <w:sz w:val="24"/>
          <w:szCs w:val="24"/>
          <w:lang w:val="pl"/>
        </w:rPr>
        <w:t xml:space="preserve"> </w:t>
      </w:r>
    </w:p>
    <w:p w14:paraId="0D5CEA3D" w14:textId="77777777" w:rsidR="00C20B6E" w:rsidRPr="0070444F" w:rsidRDefault="00C20B6E" w:rsidP="00B16E9E">
      <w:pPr>
        <w:shd w:val="clear" w:color="auto" w:fill="FFFFFF"/>
        <w:tabs>
          <w:tab w:val="left" w:pos="1455"/>
        </w:tabs>
        <w:autoSpaceDE w:val="0"/>
        <w:autoSpaceDN w:val="0"/>
        <w:adjustRightInd w:val="0"/>
        <w:spacing w:line="240" w:lineRule="auto"/>
        <w:jc w:val="both"/>
        <w:rPr>
          <w:rFonts w:asciiTheme="majorHAnsi" w:eastAsia="Times New Roman" w:hAnsiTheme="majorHAnsi" w:cstheme="majorHAnsi"/>
          <w:bCs/>
          <w:color w:val="FF0000"/>
          <w:sz w:val="24"/>
          <w:szCs w:val="24"/>
          <w:lang w:bidi="pl-PL"/>
        </w:rPr>
      </w:pPr>
    </w:p>
    <w:p w14:paraId="00F22DB4" w14:textId="77777777" w:rsidR="00BA28B3" w:rsidRPr="0070444F" w:rsidRDefault="00BA28B3" w:rsidP="00BA28B3">
      <w:pPr>
        <w:suppressAutoHyphens/>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 1.</w:t>
      </w:r>
    </w:p>
    <w:p w14:paraId="65CFF288" w14:textId="77777777" w:rsidR="00BA28B3" w:rsidRPr="0070444F" w:rsidRDefault="00BA28B3" w:rsidP="00BA28B3">
      <w:pPr>
        <w:suppressAutoHyphens/>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DEFINICJE</w:t>
      </w:r>
    </w:p>
    <w:p w14:paraId="759848AF" w14:textId="77777777" w:rsidR="00BA28B3" w:rsidRPr="0070444F" w:rsidRDefault="00BA28B3" w:rsidP="00BA28B3">
      <w:pPr>
        <w:suppressAutoHyphens/>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kern w:val="1"/>
          <w:sz w:val="24"/>
          <w:szCs w:val="24"/>
          <w:lang w:eastAsia="hi-IN" w:bidi="hi-IN"/>
        </w:rPr>
        <w:t xml:space="preserve">W niniejszej Umowie następujące wyrażenia i określenia będą miały znaczenie zgodnie </w:t>
      </w:r>
      <w:r w:rsidRPr="0070444F">
        <w:rPr>
          <w:rFonts w:asciiTheme="majorHAnsi" w:eastAsia="Lucida Sans Unicode" w:hAnsiTheme="majorHAnsi" w:cstheme="majorHAnsi"/>
          <w:kern w:val="1"/>
          <w:sz w:val="24"/>
          <w:szCs w:val="24"/>
          <w:lang w:eastAsia="hi-IN" w:bidi="hi-IN"/>
        </w:rPr>
        <w:br/>
        <w:t>z podanymi poniżej definicjami, zapisane dużą literą w celu podkreślenia, że jest to pojęcie zdefiniowane:</w:t>
      </w:r>
    </w:p>
    <w:p w14:paraId="6E2961D9" w14:textId="77777777"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Strony </w:t>
      </w:r>
      <w:r w:rsidRPr="0070444F">
        <w:rPr>
          <w:rFonts w:asciiTheme="majorHAnsi" w:eastAsia="Lucida Sans Unicode" w:hAnsiTheme="majorHAnsi" w:cstheme="majorHAnsi"/>
          <w:kern w:val="1"/>
          <w:sz w:val="24"/>
          <w:szCs w:val="24"/>
          <w:lang w:eastAsia="hi-IN" w:bidi="hi-IN"/>
        </w:rPr>
        <w:t>– Zamawiający i Wykonawca, wymienieni w komparycji Umowy;</w:t>
      </w:r>
    </w:p>
    <w:p w14:paraId="449BC0D6" w14:textId="77777777"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Umowa</w:t>
      </w:r>
      <w:r w:rsidRPr="0070444F">
        <w:rPr>
          <w:rFonts w:asciiTheme="majorHAnsi" w:eastAsia="Lucida Sans Unicode" w:hAnsiTheme="majorHAnsi" w:cstheme="majorHAnsi"/>
          <w:kern w:val="1"/>
          <w:sz w:val="24"/>
          <w:szCs w:val="24"/>
          <w:lang w:eastAsia="hi-IN" w:bidi="hi-IN"/>
        </w:rPr>
        <w:t xml:space="preserve"> – niniejsza Umowa wraz z załącznikami regulująca prawa i obowiązki Stron wynikające z niej i związane z jej wykonaniem;</w:t>
      </w:r>
    </w:p>
    <w:p w14:paraId="2641A716" w14:textId="4ECFAB24"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Usługa </w:t>
      </w:r>
      <w:r w:rsidRPr="0070444F">
        <w:rPr>
          <w:rFonts w:asciiTheme="majorHAnsi" w:eastAsia="Lucida Sans Unicode" w:hAnsiTheme="majorHAnsi" w:cstheme="majorHAnsi"/>
          <w:kern w:val="1"/>
          <w:sz w:val="24"/>
          <w:szCs w:val="24"/>
          <w:lang w:eastAsia="hi-IN" w:bidi="hi-IN"/>
        </w:rPr>
        <w:t>–</w:t>
      </w:r>
      <w:r w:rsidRPr="0070444F">
        <w:rPr>
          <w:rFonts w:asciiTheme="majorHAnsi" w:eastAsia="NSimSun" w:hAnsiTheme="majorHAnsi" w:cstheme="majorHAnsi"/>
          <w:kern w:val="1"/>
          <w:sz w:val="24"/>
          <w:szCs w:val="24"/>
          <w:lang w:eastAsia="zh-CN" w:bidi="hi-IN"/>
        </w:rPr>
        <w:t xml:space="preserve"> wykonywanie czynności porządkowych i pomocniczych, będących w związku </w:t>
      </w:r>
      <w:r w:rsidR="00AC3A19">
        <w:rPr>
          <w:rFonts w:asciiTheme="majorHAnsi" w:eastAsia="NSimSun" w:hAnsiTheme="majorHAnsi" w:cstheme="majorHAnsi"/>
          <w:kern w:val="1"/>
          <w:sz w:val="24"/>
          <w:szCs w:val="24"/>
          <w:lang w:eastAsia="zh-CN" w:bidi="hi-IN"/>
        </w:rPr>
        <w:t xml:space="preserve">                        </w:t>
      </w:r>
      <w:r w:rsidRPr="0070444F">
        <w:rPr>
          <w:rFonts w:asciiTheme="majorHAnsi" w:eastAsia="NSimSun" w:hAnsiTheme="majorHAnsi" w:cstheme="majorHAnsi"/>
          <w:kern w:val="1"/>
          <w:sz w:val="24"/>
          <w:szCs w:val="24"/>
          <w:lang w:eastAsia="zh-CN" w:bidi="hi-IN"/>
        </w:rPr>
        <w:t xml:space="preserve"> z usługami medycznymi, w oddziałach szpitalnych oraz pomieszczeniach medycznych</w:t>
      </w:r>
      <w:r w:rsidRPr="0070444F">
        <w:rPr>
          <w:rFonts w:asciiTheme="majorHAnsi" w:eastAsia="Lucida Sans Unicode" w:hAnsiTheme="majorHAnsi" w:cstheme="majorHAnsi"/>
          <w:kern w:val="1"/>
          <w:sz w:val="24"/>
          <w:szCs w:val="24"/>
          <w:lang w:eastAsia="hi-IN" w:bidi="hi-IN"/>
        </w:rPr>
        <w:t xml:space="preserve"> Zamawiającego;</w:t>
      </w:r>
    </w:p>
    <w:p w14:paraId="3FB3CC90" w14:textId="1C18B546" w:rsidR="00BA28B3" w:rsidRPr="0070444F" w:rsidRDefault="00BA28B3">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Zakład</w:t>
      </w:r>
      <w:r w:rsidRPr="0070444F">
        <w:rPr>
          <w:rFonts w:asciiTheme="majorHAnsi" w:eastAsia="Lucida Sans Unicode" w:hAnsiTheme="majorHAnsi" w:cstheme="majorHAnsi"/>
          <w:kern w:val="1"/>
          <w:sz w:val="24"/>
          <w:szCs w:val="24"/>
          <w:lang w:eastAsia="hi-IN" w:bidi="hi-IN"/>
        </w:rPr>
        <w:t xml:space="preserve"> – Szpital Nowowiejski </w:t>
      </w:r>
      <w:r w:rsidR="00CF218F">
        <w:rPr>
          <w:rFonts w:asciiTheme="majorHAnsi" w:eastAsia="Lucida Sans Unicode" w:hAnsiTheme="majorHAnsi" w:cstheme="majorHAnsi"/>
          <w:kern w:val="1"/>
          <w:sz w:val="24"/>
          <w:szCs w:val="24"/>
          <w:lang w:eastAsia="hi-IN" w:bidi="hi-IN"/>
        </w:rPr>
        <w:t>oraz</w:t>
      </w:r>
      <w:r w:rsidRPr="0070444F">
        <w:rPr>
          <w:rFonts w:asciiTheme="majorHAnsi" w:eastAsia="Lucida Sans Unicode" w:hAnsiTheme="majorHAnsi" w:cstheme="majorHAnsi"/>
          <w:kern w:val="1"/>
          <w:sz w:val="24"/>
          <w:szCs w:val="24"/>
          <w:lang w:eastAsia="hi-IN" w:bidi="hi-IN"/>
        </w:rPr>
        <w:t xml:space="preserve"> oddziały </w:t>
      </w:r>
      <w:r w:rsidR="00CF218F">
        <w:rPr>
          <w:rFonts w:asciiTheme="majorHAnsi" w:eastAsia="Lucida Sans Unicode" w:hAnsiTheme="majorHAnsi" w:cstheme="majorHAnsi"/>
          <w:kern w:val="1"/>
          <w:sz w:val="24"/>
          <w:szCs w:val="24"/>
          <w:lang w:eastAsia="hi-IN" w:bidi="hi-IN"/>
        </w:rPr>
        <w:t xml:space="preserve">Szpitala </w:t>
      </w:r>
      <w:r w:rsidRPr="0070444F">
        <w:rPr>
          <w:rFonts w:asciiTheme="majorHAnsi" w:eastAsia="Lucida Sans Unicode" w:hAnsiTheme="majorHAnsi" w:cstheme="majorHAnsi"/>
          <w:kern w:val="1"/>
          <w:sz w:val="24"/>
          <w:szCs w:val="24"/>
          <w:lang w:eastAsia="hi-IN" w:bidi="hi-IN"/>
        </w:rPr>
        <w:t xml:space="preserve">zlokalizowane w Warszawie przy </w:t>
      </w:r>
      <w:r w:rsidR="00AC3A19">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kern w:val="1"/>
          <w:sz w:val="24"/>
          <w:szCs w:val="24"/>
          <w:lang w:eastAsia="hi-IN" w:bidi="hi-IN"/>
        </w:rPr>
        <w:t xml:space="preserve">ul. Kolskiej 2/4, ul. Dolnej 42; </w:t>
      </w:r>
    </w:p>
    <w:p w14:paraId="3353F6BA" w14:textId="66158D28" w:rsidR="0070444F" w:rsidRPr="00D856C8" w:rsidRDefault="00BA28B3" w:rsidP="00CA1054">
      <w:pPr>
        <w:numPr>
          <w:ilvl w:val="0"/>
          <w:numId w:val="42"/>
        </w:numPr>
        <w:suppressAutoHyphens/>
        <w:spacing w:line="240" w:lineRule="auto"/>
        <w:ind w:left="426" w:hanging="426"/>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b/>
          <w:kern w:val="1"/>
          <w:sz w:val="24"/>
          <w:szCs w:val="24"/>
          <w:lang w:eastAsia="hi-IN" w:bidi="hi-IN"/>
        </w:rPr>
        <w:t xml:space="preserve">Kodeks cywilny </w:t>
      </w:r>
      <w:r w:rsidRPr="0070444F">
        <w:rPr>
          <w:rFonts w:asciiTheme="majorHAnsi" w:eastAsia="Lucida Sans Unicode" w:hAnsiTheme="majorHAnsi" w:cstheme="majorHAnsi"/>
          <w:kern w:val="1"/>
          <w:sz w:val="24"/>
          <w:szCs w:val="24"/>
          <w:lang w:eastAsia="hi-IN" w:bidi="hi-IN"/>
        </w:rPr>
        <w:t xml:space="preserve">– </w:t>
      </w:r>
      <w:r w:rsidRPr="0070444F">
        <w:rPr>
          <w:rFonts w:asciiTheme="majorHAnsi" w:eastAsia="Lucida Sans Unicode" w:hAnsiTheme="majorHAnsi" w:cstheme="majorHAnsi"/>
          <w:bCs/>
          <w:kern w:val="1"/>
          <w:sz w:val="24"/>
          <w:szCs w:val="24"/>
          <w:lang w:eastAsia="hi-IN" w:bidi="hi-IN"/>
        </w:rPr>
        <w:t xml:space="preserve">ustawa </w:t>
      </w:r>
      <w:r w:rsidRPr="0070444F">
        <w:rPr>
          <w:rFonts w:asciiTheme="majorHAnsi" w:eastAsia="Lucida Sans Unicode" w:hAnsiTheme="majorHAnsi" w:cstheme="majorHAnsi"/>
          <w:kern w:val="1"/>
          <w:sz w:val="24"/>
          <w:szCs w:val="24"/>
          <w:lang w:eastAsia="hi-IN" w:bidi="hi-IN"/>
        </w:rPr>
        <w:t xml:space="preserve">z dnia 23 kwietnia 1964 r. </w:t>
      </w:r>
      <w:r w:rsidRPr="0070444F">
        <w:rPr>
          <w:rFonts w:asciiTheme="majorHAnsi" w:eastAsia="Lucida Sans Unicode" w:hAnsiTheme="majorHAnsi" w:cstheme="majorHAnsi"/>
          <w:bCs/>
          <w:kern w:val="1"/>
          <w:sz w:val="24"/>
          <w:szCs w:val="24"/>
          <w:lang w:eastAsia="hi-IN" w:bidi="hi-IN"/>
        </w:rPr>
        <w:t xml:space="preserve">Kodeks cywilny. </w:t>
      </w:r>
    </w:p>
    <w:p w14:paraId="511F740F"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lastRenderedPageBreak/>
        <w:t>§ 2.</w:t>
      </w:r>
    </w:p>
    <w:p w14:paraId="2391B234" w14:textId="603E0182" w:rsidR="00BA28B3" w:rsidRPr="00CA1054" w:rsidRDefault="00BA28B3" w:rsidP="00C20B6E">
      <w:pPr>
        <w:suppressAutoHyphens/>
        <w:jc w:val="center"/>
        <w:rPr>
          <w:rFonts w:asciiTheme="majorHAnsi" w:eastAsia="NSimSun" w:hAnsiTheme="majorHAnsi" w:cstheme="majorHAnsi"/>
          <w:kern w:val="1"/>
          <w:lang w:eastAsia="zh-CN" w:bidi="hi-IN"/>
        </w:rPr>
      </w:pPr>
      <w:r w:rsidRPr="00CA1054">
        <w:rPr>
          <w:rFonts w:asciiTheme="majorHAnsi" w:eastAsia="Lucida Sans Unicode" w:hAnsiTheme="majorHAnsi" w:cstheme="majorHAnsi"/>
          <w:b/>
          <w:kern w:val="1"/>
          <w:lang w:eastAsia="hi-IN" w:bidi="hi-IN"/>
        </w:rPr>
        <w:t>PRZEDMIOT UMOWY</w:t>
      </w:r>
    </w:p>
    <w:p w14:paraId="276E3C86" w14:textId="6AC38D48" w:rsidR="00BA28B3" w:rsidRPr="002E57C8"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rPr>
        <w:t xml:space="preserve">Przedmiotem zamówienia jest </w:t>
      </w:r>
      <w:r w:rsidRPr="002E57C8">
        <w:rPr>
          <w:rFonts w:asciiTheme="majorHAnsi" w:hAnsiTheme="majorHAnsi" w:cstheme="majorHAnsi"/>
          <w:sz w:val="24"/>
          <w:szCs w:val="24"/>
        </w:rPr>
        <w:t>usługa sprzątania związana z wykonywaniem czynności porządkowych</w:t>
      </w:r>
      <w:r w:rsidR="00CC5CC5" w:rsidRPr="002E57C8">
        <w:rPr>
          <w:rFonts w:asciiTheme="majorHAnsi" w:hAnsiTheme="majorHAnsi" w:cstheme="majorHAnsi"/>
          <w:sz w:val="24"/>
          <w:szCs w:val="24"/>
        </w:rPr>
        <w:t xml:space="preserve"> </w:t>
      </w:r>
      <w:r w:rsidRPr="002E57C8">
        <w:rPr>
          <w:rFonts w:asciiTheme="majorHAnsi" w:hAnsiTheme="majorHAnsi" w:cstheme="majorHAnsi"/>
          <w:sz w:val="24"/>
          <w:szCs w:val="24"/>
        </w:rPr>
        <w:t xml:space="preserve"> i pomocniczych, będących  w związku z usługami medycznymi w </w:t>
      </w:r>
      <w:r w:rsidR="00AC3A19">
        <w:rPr>
          <w:rFonts w:asciiTheme="majorHAnsi" w:hAnsiTheme="majorHAnsi" w:cstheme="majorHAnsi"/>
          <w:sz w:val="24"/>
          <w:szCs w:val="24"/>
        </w:rPr>
        <w:t xml:space="preserve">Oddziałach </w:t>
      </w:r>
      <w:r w:rsidR="00CF218F">
        <w:rPr>
          <w:rFonts w:asciiTheme="majorHAnsi" w:hAnsiTheme="majorHAnsi" w:cstheme="majorHAnsi"/>
          <w:sz w:val="24"/>
          <w:szCs w:val="24"/>
        </w:rPr>
        <w:t>Szpital</w:t>
      </w:r>
      <w:r w:rsidR="00AC3A19">
        <w:rPr>
          <w:rFonts w:asciiTheme="majorHAnsi" w:hAnsiTheme="majorHAnsi" w:cstheme="majorHAnsi"/>
          <w:sz w:val="24"/>
          <w:szCs w:val="24"/>
        </w:rPr>
        <w:t>a</w:t>
      </w:r>
      <w:r w:rsidR="00CF218F">
        <w:rPr>
          <w:rFonts w:asciiTheme="majorHAnsi" w:hAnsiTheme="majorHAnsi" w:cstheme="majorHAnsi"/>
          <w:sz w:val="24"/>
          <w:szCs w:val="24"/>
        </w:rPr>
        <w:t xml:space="preserve"> Nowowiejski</w:t>
      </w:r>
      <w:r w:rsidR="00AC3A19">
        <w:rPr>
          <w:rFonts w:asciiTheme="majorHAnsi" w:hAnsiTheme="majorHAnsi" w:cstheme="majorHAnsi"/>
          <w:sz w:val="24"/>
          <w:szCs w:val="24"/>
        </w:rPr>
        <w:t xml:space="preserve">ego </w:t>
      </w:r>
      <w:r w:rsidR="00CF218F">
        <w:rPr>
          <w:rFonts w:asciiTheme="majorHAnsi" w:hAnsiTheme="majorHAnsi" w:cstheme="majorHAnsi"/>
          <w:sz w:val="24"/>
          <w:szCs w:val="24"/>
        </w:rPr>
        <w:t xml:space="preserve"> zlokalizowanych w Warszawie, wyszczególnionych w ust.</w:t>
      </w:r>
      <w:r w:rsidR="00E12D5A">
        <w:rPr>
          <w:rFonts w:asciiTheme="majorHAnsi" w:hAnsiTheme="majorHAnsi" w:cstheme="majorHAnsi"/>
          <w:sz w:val="24"/>
          <w:szCs w:val="24"/>
        </w:rPr>
        <w:t xml:space="preserve"> </w:t>
      </w:r>
      <w:r w:rsidR="00CF218F">
        <w:rPr>
          <w:rFonts w:asciiTheme="majorHAnsi" w:hAnsiTheme="majorHAnsi" w:cstheme="majorHAnsi"/>
          <w:sz w:val="24"/>
          <w:szCs w:val="24"/>
        </w:rPr>
        <w:t>2</w:t>
      </w:r>
      <w:r w:rsidRPr="002E57C8">
        <w:rPr>
          <w:rFonts w:asciiTheme="majorHAnsi" w:hAnsiTheme="majorHAnsi" w:cstheme="majorHAnsi"/>
          <w:sz w:val="24"/>
          <w:szCs w:val="24"/>
        </w:rPr>
        <w:t>.</w:t>
      </w:r>
    </w:p>
    <w:p w14:paraId="4B14AD08" w14:textId="6B0FFF9C" w:rsidR="00BA28B3" w:rsidRPr="00B7342E"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rPr>
        <w:t xml:space="preserve">Przedmiot umowy wykonywany będzie w Oddziałach Szpitala Nowowiejskiego tj.  </w:t>
      </w:r>
      <w:r w:rsidR="00F2561F">
        <w:rPr>
          <w:rFonts w:asciiTheme="majorHAnsi" w:hAnsiTheme="majorHAnsi" w:cstheme="majorHAnsi"/>
          <w:sz w:val="24"/>
          <w:szCs w:val="24"/>
        </w:rPr>
        <w:t xml:space="preserve">                            </w:t>
      </w:r>
      <w:r w:rsidRPr="001116BB">
        <w:rPr>
          <w:rFonts w:asciiTheme="majorHAnsi" w:hAnsiTheme="majorHAnsi" w:cstheme="majorHAnsi"/>
          <w:sz w:val="24"/>
          <w:szCs w:val="24"/>
        </w:rPr>
        <w:t xml:space="preserve"> w Oddziale XVIII Terapii Leczenia Uzależnienia od Alkoholu przy ul. Kolskiej 2/4,  01-045 Warszawa</w:t>
      </w:r>
      <w:r w:rsidR="00DD2E92">
        <w:rPr>
          <w:rFonts w:asciiTheme="majorHAnsi" w:hAnsiTheme="majorHAnsi" w:cstheme="majorHAnsi"/>
          <w:sz w:val="24"/>
          <w:szCs w:val="24"/>
        </w:rPr>
        <w:t>;</w:t>
      </w:r>
      <w:r w:rsidRPr="001116BB">
        <w:rPr>
          <w:rFonts w:asciiTheme="majorHAnsi" w:hAnsiTheme="majorHAnsi" w:cstheme="majorHAnsi"/>
          <w:sz w:val="24"/>
          <w:szCs w:val="24"/>
        </w:rPr>
        <w:t xml:space="preserve">  w  Poradni Seksuologicznej</w:t>
      </w:r>
      <w:r w:rsidR="00CC5CC5" w:rsidRPr="001116BB">
        <w:rPr>
          <w:rFonts w:asciiTheme="majorHAnsi" w:hAnsiTheme="majorHAnsi" w:cstheme="majorHAnsi"/>
          <w:sz w:val="24"/>
          <w:szCs w:val="24"/>
        </w:rPr>
        <w:t xml:space="preserve"> </w:t>
      </w:r>
      <w:r w:rsidRPr="001116BB">
        <w:rPr>
          <w:rFonts w:asciiTheme="majorHAnsi" w:hAnsiTheme="majorHAnsi" w:cstheme="majorHAnsi"/>
          <w:sz w:val="24"/>
          <w:szCs w:val="24"/>
        </w:rPr>
        <w:t xml:space="preserve"> i Patologii Współżycia przy ul. Dolnej 42,  00-774 Warszawa</w:t>
      </w:r>
      <w:r w:rsidR="00DD2E92">
        <w:rPr>
          <w:rFonts w:asciiTheme="majorHAnsi" w:hAnsiTheme="majorHAnsi" w:cstheme="majorHAnsi"/>
          <w:sz w:val="24"/>
          <w:szCs w:val="24"/>
        </w:rPr>
        <w:t>; w</w:t>
      </w:r>
      <w:r w:rsidRPr="001116BB">
        <w:rPr>
          <w:rFonts w:asciiTheme="majorHAnsi" w:hAnsiTheme="majorHAnsi" w:cstheme="majorHAnsi"/>
          <w:sz w:val="24"/>
          <w:szCs w:val="24"/>
        </w:rPr>
        <w:t xml:space="preserve"> </w:t>
      </w:r>
      <w:r w:rsidR="00916A6F" w:rsidRPr="001116BB">
        <w:rPr>
          <w:rFonts w:asciiTheme="majorHAnsi" w:hAnsiTheme="majorHAnsi" w:cstheme="majorHAnsi"/>
          <w:sz w:val="24"/>
          <w:szCs w:val="24"/>
        </w:rPr>
        <w:t>Budynku przy ul. Dolnej 42</w:t>
      </w:r>
      <w:r w:rsidR="00F2561F">
        <w:rPr>
          <w:rFonts w:asciiTheme="majorHAnsi" w:hAnsiTheme="majorHAnsi" w:cstheme="majorHAnsi"/>
          <w:sz w:val="24"/>
          <w:szCs w:val="24"/>
        </w:rPr>
        <w:t xml:space="preserve">, </w:t>
      </w:r>
      <w:r w:rsidR="00F2561F" w:rsidRPr="001116BB">
        <w:rPr>
          <w:rFonts w:asciiTheme="majorHAnsi" w:hAnsiTheme="majorHAnsi" w:cstheme="majorHAnsi"/>
          <w:sz w:val="24"/>
          <w:szCs w:val="24"/>
        </w:rPr>
        <w:t xml:space="preserve">00-774 </w:t>
      </w:r>
      <w:r w:rsidR="00F2561F" w:rsidRPr="00B7342E">
        <w:rPr>
          <w:rFonts w:asciiTheme="majorHAnsi" w:hAnsiTheme="majorHAnsi" w:cstheme="majorHAnsi"/>
          <w:sz w:val="24"/>
          <w:szCs w:val="24"/>
        </w:rPr>
        <w:t>Warszawa</w:t>
      </w:r>
      <w:r w:rsidR="00110A56" w:rsidRPr="00B7342E">
        <w:rPr>
          <w:rFonts w:asciiTheme="majorHAnsi" w:hAnsiTheme="majorHAnsi" w:cstheme="majorHAnsi"/>
          <w:sz w:val="24"/>
          <w:szCs w:val="24"/>
        </w:rPr>
        <w:t xml:space="preserve"> wraz z ciągami komunikacyjnymi</w:t>
      </w:r>
      <w:r w:rsidR="00B7342E" w:rsidRPr="00B7342E">
        <w:rPr>
          <w:rFonts w:asciiTheme="majorHAnsi" w:hAnsiTheme="majorHAnsi" w:cstheme="majorHAnsi"/>
          <w:sz w:val="24"/>
          <w:szCs w:val="24"/>
        </w:rPr>
        <w:t>.</w:t>
      </w:r>
    </w:p>
    <w:p w14:paraId="733EE944" w14:textId="74290F72" w:rsidR="00BA28B3" w:rsidRPr="001116BB"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B7342E">
        <w:rPr>
          <w:rFonts w:asciiTheme="majorHAnsi" w:hAnsiTheme="majorHAnsi" w:cstheme="majorHAnsi"/>
          <w:sz w:val="24"/>
          <w:szCs w:val="24"/>
          <w:lang w:bidi="pl-PL"/>
        </w:rPr>
        <w:t xml:space="preserve">Zakres czynności objętych przedmiotem umowy obejmuje sprzątanie, mycie, </w:t>
      </w:r>
      <w:r w:rsidRPr="001116BB">
        <w:rPr>
          <w:rFonts w:asciiTheme="majorHAnsi" w:hAnsiTheme="majorHAnsi" w:cstheme="majorHAnsi"/>
          <w:color w:val="000000"/>
          <w:sz w:val="24"/>
          <w:szCs w:val="24"/>
          <w:lang w:bidi="pl-PL"/>
        </w:rPr>
        <w:t>czyszczenie, odkurzanie, szorowanie, dezynfekcję powierzchni pionowych i poziomych, sprzętów</w:t>
      </w:r>
      <w:r w:rsidR="00B7342E">
        <w:rPr>
          <w:rFonts w:asciiTheme="majorHAnsi" w:hAnsiTheme="majorHAnsi" w:cstheme="majorHAnsi"/>
          <w:color w:val="000000"/>
          <w:sz w:val="24"/>
          <w:szCs w:val="24"/>
          <w:lang w:bidi="pl-PL"/>
        </w:rPr>
        <w:t xml:space="preserve">                           </w:t>
      </w:r>
      <w:r w:rsidRPr="001116BB">
        <w:rPr>
          <w:rFonts w:asciiTheme="majorHAnsi" w:hAnsiTheme="majorHAnsi" w:cstheme="majorHAnsi"/>
          <w:color w:val="000000"/>
          <w:sz w:val="24"/>
          <w:szCs w:val="24"/>
          <w:lang w:bidi="pl-PL"/>
        </w:rPr>
        <w:t xml:space="preserve"> i wyposażenia trwałego oraz pomoc pielęgniarkom w obsłudze pacjentów.</w:t>
      </w:r>
    </w:p>
    <w:p w14:paraId="4F87BBFB" w14:textId="5A77967A" w:rsidR="00BA28B3" w:rsidRPr="001116BB" w:rsidRDefault="00BA28B3">
      <w:pPr>
        <w:numPr>
          <w:ilvl w:val="0"/>
          <w:numId w:val="70"/>
        </w:numPr>
        <w:tabs>
          <w:tab w:val="left" w:pos="0"/>
        </w:tabs>
        <w:suppressAutoHyphens/>
        <w:spacing w:line="240" w:lineRule="auto"/>
        <w:ind w:left="284" w:hanging="284"/>
        <w:jc w:val="both"/>
        <w:rPr>
          <w:rFonts w:asciiTheme="majorHAnsi" w:hAnsiTheme="majorHAnsi" w:cstheme="majorHAnsi"/>
          <w:sz w:val="24"/>
          <w:szCs w:val="24"/>
          <w:lang w:bidi="pl-PL"/>
        </w:rPr>
      </w:pPr>
      <w:r w:rsidRPr="001116BB">
        <w:rPr>
          <w:rFonts w:asciiTheme="majorHAnsi" w:hAnsiTheme="majorHAnsi" w:cstheme="majorHAnsi"/>
          <w:color w:val="000000"/>
          <w:sz w:val="24"/>
          <w:szCs w:val="24"/>
          <w:lang w:bidi="pl-PL"/>
        </w:rPr>
        <w:t xml:space="preserve">Szczegółowy opis przedmiotu umowy (dalej: „Usługa”) </w:t>
      </w:r>
      <w:r w:rsidRPr="001116BB">
        <w:rPr>
          <w:rFonts w:asciiTheme="majorHAnsi" w:hAnsiTheme="majorHAnsi" w:cstheme="majorHAnsi"/>
          <w:color w:val="000000"/>
          <w:sz w:val="24"/>
          <w:szCs w:val="24"/>
        </w:rPr>
        <w:t xml:space="preserve">zawarty jest w załączniku nr 2 do niniejszej umowy </w:t>
      </w:r>
      <w:r w:rsidRPr="001116BB">
        <w:rPr>
          <w:rFonts w:asciiTheme="majorHAnsi" w:hAnsiTheme="majorHAnsi" w:cstheme="majorHAnsi"/>
          <w:color w:val="000000"/>
          <w:sz w:val="24"/>
          <w:szCs w:val="24"/>
          <w:lang w:bidi="pl-PL"/>
        </w:rPr>
        <w:t xml:space="preserve">oraz w pozostałych załącznikach tj.:  Załącznik nr 2.1 - Plan organizacji </w:t>
      </w:r>
      <w:r w:rsidR="00E34FBE" w:rsidRPr="001116BB">
        <w:rPr>
          <w:rFonts w:asciiTheme="majorHAnsi" w:hAnsiTheme="majorHAnsi" w:cstheme="majorHAnsi"/>
          <w:color w:val="000000"/>
          <w:sz w:val="24"/>
          <w:szCs w:val="24"/>
          <w:lang w:bidi="pl-PL"/>
        </w:rPr>
        <w:t xml:space="preserve">pracy </w:t>
      </w:r>
      <w:r w:rsidRPr="001116BB">
        <w:rPr>
          <w:rFonts w:asciiTheme="majorHAnsi" w:hAnsiTheme="majorHAnsi" w:cstheme="majorHAnsi"/>
          <w:color w:val="000000"/>
          <w:sz w:val="24"/>
          <w:szCs w:val="24"/>
          <w:lang w:bidi="pl-PL"/>
        </w:rPr>
        <w:t xml:space="preserve">- wykaz roboczogodzin; Załącznik nr 2.2 - Protokół kontroli; Załączniki nr 2.3 - Zasady sprzątania, mycia i dekontaminacji pomieszczeń oraz  sprzętu  użytkowego; zasady postępowania z bielizną szpitalną; Załącznik nr 2.4 - Zbiorcze zestawienie powierzchni; Załącznik nr 2.5 - </w:t>
      </w:r>
      <w:r w:rsidRPr="001116BB">
        <w:rPr>
          <w:rFonts w:asciiTheme="majorHAnsi" w:hAnsiTheme="majorHAnsi" w:cstheme="majorHAnsi"/>
          <w:sz w:val="24"/>
          <w:szCs w:val="24"/>
        </w:rPr>
        <w:t>Zasady Dobrej Praktyki Higienicznej GHP.</w:t>
      </w:r>
    </w:p>
    <w:p w14:paraId="254363C7" w14:textId="77777777" w:rsidR="00BA28B3" w:rsidRPr="00CA1054" w:rsidRDefault="00BA28B3" w:rsidP="00BA28B3">
      <w:pPr>
        <w:tabs>
          <w:tab w:val="left" w:pos="0"/>
        </w:tabs>
        <w:ind w:left="425"/>
        <w:jc w:val="both"/>
        <w:rPr>
          <w:rFonts w:asciiTheme="majorHAnsi" w:hAnsiTheme="majorHAnsi" w:cstheme="majorHAnsi"/>
          <w:i/>
          <w:iCs/>
        </w:rPr>
      </w:pPr>
    </w:p>
    <w:p w14:paraId="255789BC"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3.</w:t>
      </w:r>
    </w:p>
    <w:p w14:paraId="343383A3" w14:textId="2F828906" w:rsidR="00BA28B3" w:rsidRPr="00CA1054" w:rsidRDefault="00BA28B3" w:rsidP="003849DE">
      <w:pPr>
        <w:keepNext/>
        <w:tabs>
          <w:tab w:val="left" w:pos="426"/>
          <w:tab w:val="left" w:pos="126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TERMIN OBOWIĄZYWANIA UMOWY</w:t>
      </w:r>
    </w:p>
    <w:p w14:paraId="286765E3" w14:textId="77777777" w:rsidR="008F0DDD" w:rsidRPr="00F7316E" w:rsidRDefault="00BA28B3" w:rsidP="00F7316E">
      <w:pPr>
        <w:pStyle w:val="arimr"/>
        <w:widowControl/>
        <w:tabs>
          <w:tab w:val="left" w:pos="0"/>
        </w:tabs>
        <w:suppressAutoHyphens/>
        <w:snapToGrid/>
        <w:spacing w:line="271" w:lineRule="auto"/>
        <w:jc w:val="both"/>
        <w:rPr>
          <w:rFonts w:asciiTheme="majorHAnsi" w:hAnsiTheme="majorHAnsi" w:cstheme="majorHAnsi"/>
          <w:b/>
          <w:szCs w:val="24"/>
          <w:lang w:val="pl-PL"/>
        </w:rPr>
      </w:pPr>
      <w:r w:rsidRPr="008F0DDD">
        <w:rPr>
          <w:rFonts w:asciiTheme="majorHAnsi" w:eastAsia="HG Mincho Light J" w:hAnsiTheme="majorHAnsi" w:cstheme="majorHAnsi"/>
          <w:color w:val="000000"/>
          <w:szCs w:val="24"/>
          <w:lang w:eastAsia="ar-SA"/>
        </w:rPr>
        <w:t xml:space="preserve">Wykonawca zobowiązuje się realizować przedmiot Umowy, o którym mowa w § 2 od dnia </w:t>
      </w:r>
      <w:r w:rsidRPr="008F0DDD">
        <w:rPr>
          <w:rFonts w:asciiTheme="majorHAnsi" w:eastAsia="HG Mincho Light J" w:hAnsiTheme="majorHAnsi" w:cstheme="majorHAnsi"/>
          <w:b/>
          <w:color w:val="000000"/>
          <w:szCs w:val="24"/>
          <w:lang w:eastAsia="ar-SA"/>
        </w:rPr>
        <w:t>01.01.202</w:t>
      </w:r>
      <w:r w:rsidR="00916A6F" w:rsidRPr="008F0DDD">
        <w:rPr>
          <w:rFonts w:asciiTheme="majorHAnsi" w:eastAsia="HG Mincho Light J" w:hAnsiTheme="majorHAnsi" w:cstheme="majorHAnsi"/>
          <w:b/>
          <w:color w:val="000000"/>
          <w:szCs w:val="24"/>
          <w:lang w:eastAsia="ar-SA"/>
        </w:rPr>
        <w:t>3</w:t>
      </w:r>
      <w:r w:rsidRPr="008F0DDD">
        <w:rPr>
          <w:rFonts w:asciiTheme="majorHAnsi" w:eastAsia="HG Mincho Light J" w:hAnsiTheme="majorHAnsi" w:cstheme="majorHAnsi"/>
          <w:b/>
          <w:color w:val="000000"/>
          <w:szCs w:val="24"/>
          <w:lang w:eastAsia="ar-SA"/>
        </w:rPr>
        <w:t xml:space="preserve"> r.  do dnia 31.12.202</w:t>
      </w:r>
      <w:r w:rsidR="00916A6F" w:rsidRPr="008F0DDD">
        <w:rPr>
          <w:rFonts w:asciiTheme="majorHAnsi" w:eastAsia="HG Mincho Light J" w:hAnsiTheme="majorHAnsi" w:cstheme="majorHAnsi"/>
          <w:b/>
          <w:color w:val="000000"/>
          <w:szCs w:val="24"/>
          <w:lang w:eastAsia="ar-SA"/>
        </w:rPr>
        <w:t>3</w:t>
      </w:r>
      <w:r w:rsidRPr="008F0DDD">
        <w:rPr>
          <w:rFonts w:asciiTheme="majorHAnsi" w:eastAsia="HG Mincho Light J" w:hAnsiTheme="majorHAnsi" w:cstheme="majorHAnsi"/>
          <w:b/>
          <w:color w:val="000000"/>
          <w:szCs w:val="24"/>
          <w:lang w:eastAsia="ar-SA"/>
        </w:rPr>
        <w:t xml:space="preserve"> r. lub do wyczerpania </w:t>
      </w:r>
      <w:r w:rsidRPr="008F0DDD">
        <w:rPr>
          <w:rFonts w:asciiTheme="majorHAnsi" w:eastAsia="HG Mincho Light J" w:hAnsiTheme="majorHAnsi" w:cstheme="majorHAnsi"/>
          <w:b/>
          <w:szCs w:val="24"/>
          <w:lang w:eastAsia="ar-SA"/>
        </w:rPr>
        <w:t>kwoty, o której mowa w § 8 ust. 1 pkt 2</w:t>
      </w:r>
      <w:r w:rsidRPr="008F0DDD">
        <w:rPr>
          <w:rFonts w:asciiTheme="majorHAnsi" w:eastAsia="HG Mincho Light J" w:hAnsiTheme="majorHAnsi" w:cstheme="majorHAnsi"/>
          <w:szCs w:val="24"/>
          <w:lang w:eastAsia="ar-SA"/>
        </w:rPr>
        <w:t>, w zależności od tego które zdarzenie nastąpi jako pierwsze.</w:t>
      </w:r>
      <w:r w:rsidR="008F0DDD" w:rsidRPr="008F0DDD">
        <w:rPr>
          <w:rFonts w:asciiTheme="majorHAnsi" w:eastAsia="HG Mincho Light J" w:hAnsiTheme="majorHAnsi" w:cstheme="majorHAnsi"/>
          <w:szCs w:val="24"/>
          <w:lang w:eastAsia="ar-SA"/>
        </w:rPr>
        <w:t xml:space="preserve"> </w:t>
      </w:r>
      <w:r w:rsidR="008F0DDD" w:rsidRPr="00F7316E">
        <w:rPr>
          <w:rFonts w:asciiTheme="majorHAnsi" w:hAnsiTheme="majorHAnsi" w:cstheme="majorHAnsi"/>
          <w:bCs/>
          <w:szCs w:val="24"/>
          <w:lang w:val="pl-PL"/>
        </w:rPr>
        <w:t>W przypadku wyczerpania kwoty o której mowa w zdaniu poprzednim umowa ulega rozwiązaniu bez konieczności składania przez którąkolwiek ze Stron dodatkowych oświadczeń w tym zakresie.</w:t>
      </w:r>
      <w:r w:rsidR="008F0DDD" w:rsidRPr="00F7316E">
        <w:rPr>
          <w:rFonts w:asciiTheme="majorHAnsi" w:hAnsiTheme="majorHAnsi" w:cstheme="majorHAnsi"/>
          <w:b/>
          <w:szCs w:val="24"/>
          <w:lang w:val="pl-PL"/>
        </w:rPr>
        <w:t xml:space="preserve"> </w:t>
      </w:r>
    </w:p>
    <w:p w14:paraId="3DC5F95E" w14:textId="5FCDF88F" w:rsidR="00BA28B3" w:rsidRPr="00CA1054" w:rsidRDefault="00BA28B3" w:rsidP="00BA28B3">
      <w:pPr>
        <w:tabs>
          <w:tab w:val="left" w:pos="0"/>
        </w:tabs>
        <w:jc w:val="both"/>
        <w:rPr>
          <w:rFonts w:asciiTheme="majorHAnsi" w:hAnsiTheme="majorHAnsi" w:cstheme="majorHAnsi"/>
          <w:i/>
          <w:iCs/>
        </w:rPr>
      </w:pP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p>
    <w:p w14:paraId="6EFC5A32" w14:textId="77777777" w:rsidR="00BA28B3" w:rsidRPr="00CA1054" w:rsidRDefault="00BA28B3" w:rsidP="00BA28B3">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 4.</w:t>
      </w:r>
    </w:p>
    <w:p w14:paraId="621D2234" w14:textId="77777777" w:rsidR="00BA28B3" w:rsidRPr="00CA1054" w:rsidRDefault="00BA28B3" w:rsidP="00BA28B3">
      <w:pPr>
        <w:keepNext/>
        <w:tabs>
          <w:tab w:val="left" w:pos="426"/>
          <w:tab w:val="left" w:pos="1260"/>
        </w:tabs>
        <w:suppressAutoHyphens/>
        <w:jc w:val="center"/>
        <w:rPr>
          <w:rFonts w:asciiTheme="majorHAnsi" w:eastAsia="Lucida Sans Unicode" w:hAnsiTheme="majorHAnsi" w:cstheme="majorHAnsi"/>
          <w:b/>
          <w:kern w:val="1"/>
          <w:lang w:eastAsia="hi-IN" w:bidi="hi-IN"/>
        </w:rPr>
      </w:pPr>
      <w:r w:rsidRPr="00CA1054">
        <w:rPr>
          <w:rFonts w:asciiTheme="majorHAnsi" w:eastAsia="Lucida Sans Unicode" w:hAnsiTheme="majorHAnsi" w:cstheme="majorHAnsi"/>
          <w:b/>
          <w:kern w:val="1"/>
          <w:lang w:eastAsia="hi-IN" w:bidi="hi-IN"/>
        </w:rPr>
        <w:t>OBOWIĄZKI WYKONAWCY</w:t>
      </w:r>
    </w:p>
    <w:p w14:paraId="5D78F12D" w14:textId="1770E283" w:rsidR="00963EE7" w:rsidRDefault="00963EE7">
      <w:pPr>
        <w:numPr>
          <w:ilvl w:val="0"/>
          <w:numId w:val="96"/>
        </w:numPr>
        <w:tabs>
          <w:tab w:val="num" w:pos="284"/>
        </w:tabs>
        <w:spacing w:line="240" w:lineRule="auto"/>
        <w:ind w:left="284" w:hanging="284"/>
        <w:jc w:val="both"/>
        <w:rPr>
          <w:rFonts w:asciiTheme="majorHAnsi" w:eastAsia="Times New Roman" w:hAnsiTheme="majorHAnsi" w:cstheme="majorHAnsi"/>
          <w:bCs/>
          <w:i/>
          <w:color w:val="FF0000"/>
          <w:sz w:val="24"/>
          <w:szCs w:val="24"/>
        </w:rPr>
      </w:pPr>
      <w:r w:rsidRPr="00852617">
        <w:rPr>
          <w:rFonts w:asciiTheme="majorHAnsi" w:eastAsia="Times New Roman" w:hAnsiTheme="majorHAnsi" w:cstheme="majorHAnsi"/>
          <w:bCs/>
          <w:i/>
          <w:color w:val="FF0000"/>
          <w:sz w:val="24"/>
          <w:szCs w:val="24"/>
        </w:rPr>
        <w:t xml:space="preserve">Wykonawca oświadcza, iż*: </w:t>
      </w:r>
    </w:p>
    <w:p w14:paraId="66729A37" w14:textId="6F0B05F2" w:rsidR="006C255E" w:rsidRPr="006C255E" w:rsidRDefault="006C255E" w:rsidP="00F7316E">
      <w:pPr>
        <w:spacing w:line="240" w:lineRule="auto"/>
        <w:ind w:left="567" w:hanging="283"/>
        <w:jc w:val="both"/>
        <w:rPr>
          <w:rFonts w:asciiTheme="majorHAnsi" w:eastAsia="Times New Roman" w:hAnsiTheme="majorHAnsi" w:cstheme="majorHAnsi"/>
          <w:bCs/>
          <w:i/>
          <w:color w:val="FF0000"/>
          <w:sz w:val="24"/>
          <w:szCs w:val="24"/>
        </w:rPr>
      </w:pPr>
      <w:r>
        <w:rPr>
          <w:rFonts w:asciiTheme="majorHAnsi" w:eastAsia="Times New Roman" w:hAnsiTheme="majorHAnsi" w:cstheme="majorHAnsi"/>
          <w:bCs/>
          <w:i/>
          <w:color w:val="FF0000"/>
          <w:sz w:val="24"/>
          <w:szCs w:val="24"/>
        </w:rPr>
        <w:t>1)</w:t>
      </w:r>
      <w:r w:rsidRPr="006C255E">
        <w:rPr>
          <w:rFonts w:asciiTheme="majorHAnsi" w:eastAsia="Times New Roman" w:hAnsiTheme="majorHAnsi" w:cstheme="majorHAnsi"/>
          <w:bCs/>
          <w:i/>
          <w:color w:val="FF0000"/>
          <w:sz w:val="24"/>
          <w:szCs w:val="24"/>
        </w:rPr>
        <w:t xml:space="preserve"> posiadam aktualny </w:t>
      </w:r>
      <w:r w:rsidR="006A70CB">
        <w:rPr>
          <w:rFonts w:asciiTheme="majorHAnsi" w:eastAsia="Times New Roman" w:hAnsiTheme="majorHAnsi" w:cstheme="majorHAnsi"/>
          <w:bCs/>
          <w:i/>
          <w:color w:val="FF0000"/>
          <w:sz w:val="24"/>
          <w:szCs w:val="24"/>
        </w:rPr>
        <w:t>C</w:t>
      </w:r>
      <w:r w:rsidRPr="006C255E">
        <w:rPr>
          <w:rFonts w:asciiTheme="majorHAnsi" w:eastAsia="Times New Roman" w:hAnsiTheme="majorHAnsi" w:cstheme="majorHAnsi"/>
          <w:bCs/>
          <w:i/>
          <w:color w:val="FF0000"/>
          <w:sz w:val="24"/>
          <w:szCs w:val="24"/>
        </w:rPr>
        <w:t>ertyfikat ISO 9001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r w:rsidRPr="006C255E">
        <w:rPr>
          <w:rFonts w:asciiTheme="majorHAnsi" w:eastAsia="Times New Roman" w:hAnsiTheme="majorHAnsi" w:cstheme="majorHAnsi"/>
          <w:i/>
          <w:color w:val="FF0000"/>
          <w:sz w:val="24"/>
          <w:szCs w:val="24"/>
        </w:rPr>
        <w:t xml:space="preserve"> </w:t>
      </w:r>
      <w:r w:rsidRPr="00852617">
        <w:rPr>
          <w:rFonts w:asciiTheme="majorHAnsi" w:eastAsia="Times New Roman" w:hAnsiTheme="majorHAnsi" w:cstheme="majorHAnsi"/>
          <w:i/>
          <w:color w:val="FF0000"/>
          <w:sz w:val="24"/>
          <w:szCs w:val="24"/>
        </w:rPr>
        <w:t>i zobowiązuje się do utrzymania ważności w/w dokumentu w czasie obowiązywania niniejszej umowy</w:t>
      </w:r>
      <w:r>
        <w:rPr>
          <w:rFonts w:asciiTheme="majorHAnsi" w:eastAsia="Times New Roman" w:hAnsiTheme="majorHAnsi" w:cstheme="majorHAnsi"/>
          <w:i/>
          <w:color w:val="FF0000"/>
          <w:sz w:val="24"/>
          <w:szCs w:val="24"/>
        </w:rPr>
        <w:t>*</w:t>
      </w:r>
    </w:p>
    <w:p w14:paraId="60AE66AC" w14:textId="27C18017" w:rsidR="006C255E" w:rsidRPr="00F7316E" w:rsidRDefault="006C255E" w:rsidP="008F0DDD">
      <w:pPr>
        <w:pStyle w:val="Akapitzlist"/>
        <w:numPr>
          <w:ilvl w:val="2"/>
          <w:numId w:val="39"/>
        </w:numPr>
        <w:spacing w:line="240" w:lineRule="auto"/>
        <w:ind w:left="567" w:hanging="283"/>
        <w:jc w:val="both"/>
        <w:rPr>
          <w:rFonts w:asciiTheme="majorHAnsi" w:eastAsia="Times New Roman" w:hAnsiTheme="majorHAnsi" w:cstheme="majorHAnsi"/>
          <w:bCs/>
          <w:i/>
          <w:color w:val="FF0000"/>
          <w:sz w:val="24"/>
          <w:szCs w:val="24"/>
        </w:rPr>
      </w:pPr>
      <w:r w:rsidRPr="00F7316E">
        <w:rPr>
          <w:rFonts w:asciiTheme="majorHAnsi" w:eastAsia="Times New Roman" w:hAnsiTheme="majorHAnsi" w:cstheme="majorHAnsi"/>
          <w:bCs/>
          <w:i/>
          <w:color w:val="FF0000"/>
          <w:sz w:val="24"/>
          <w:szCs w:val="24"/>
        </w:rPr>
        <w:t>nie posiadam aktualn</w:t>
      </w:r>
      <w:r w:rsidR="006A70CB">
        <w:rPr>
          <w:rFonts w:asciiTheme="majorHAnsi" w:eastAsia="Times New Roman" w:hAnsiTheme="majorHAnsi" w:cstheme="majorHAnsi"/>
          <w:bCs/>
          <w:i/>
          <w:color w:val="FF0000"/>
          <w:sz w:val="24"/>
          <w:szCs w:val="24"/>
        </w:rPr>
        <w:t>ego</w:t>
      </w:r>
      <w:r w:rsidRPr="00F7316E">
        <w:rPr>
          <w:rFonts w:asciiTheme="majorHAnsi" w:eastAsia="Times New Roman" w:hAnsiTheme="majorHAnsi" w:cstheme="majorHAnsi"/>
          <w:bCs/>
          <w:i/>
          <w:color w:val="FF0000"/>
          <w:sz w:val="24"/>
          <w:szCs w:val="24"/>
        </w:rPr>
        <w:t xml:space="preserve"> </w:t>
      </w:r>
      <w:r w:rsidR="006A70CB">
        <w:rPr>
          <w:rFonts w:asciiTheme="majorHAnsi" w:eastAsia="Times New Roman" w:hAnsiTheme="majorHAnsi" w:cstheme="majorHAnsi"/>
          <w:bCs/>
          <w:i/>
          <w:color w:val="FF0000"/>
          <w:sz w:val="24"/>
          <w:szCs w:val="24"/>
        </w:rPr>
        <w:t>C</w:t>
      </w:r>
      <w:r w:rsidRPr="00F7316E">
        <w:rPr>
          <w:rFonts w:asciiTheme="majorHAnsi" w:eastAsia="Times New Roman" w:hAnsiTheme="majorHAnsi" w:cstheme="majorHAnsi"/>
          <w:bCs/>
          <w:i/>
          <w:color w:val="FF0000"/>
          <w:sz w:val="24"/>
          <w:szCs w:val="24"/>
        </w:rPr>
        <w:t>ertyfikat</w:t>
      </w:r>
      <w:r w:rsidR="006A70CB">
        <w:rPr>
          <w:rFonts w:asciiTheme="majorHAnsi" w:eastAsia="Times New Roman" w:hAnsiTheme="majorHAnsi" w:cstheme="majorHAnsi"/>
          <w:bCs/>
          <w:i/>
          <w:color w:val="FF0000"/>
          <w:sz w:val="24"/>
          <w:szCs w:val="24"/>
        </w:rPr>
        <w:t>U</w:t>
      </w:r>
      <w:r w:rsidRPr="00F7316E">
        <w:rPr>
          <w:rFonts w:asciiTheme="majorHAnsi" w:eastAsia="Times New Roman" w:hAnsiTheme="majorHAnsi" w:cstheme="majorHAnsi"/>
          <w:bCs/>
          <w:i/>
          <w:color w:val="FF0000"/>
          <w:sz w:val="24"/>
          <w:szCs w:val="24"/>
        </w:rPr>
        <w:t xml:space="preserve"> ISO 9001 lub inny równoważny dokument  np. zaświadczenie podmiotu uprawnionego do kontroli (jednostka akredytowana) poświadczający, że Wykonawca, który będzie realizował zamówienie, posiada wdrożony i certyfikowany System Zarządzania Jakością (np. ISO 9001:2015) w zakresie usług utrzymania czystości w jednostkach ochrony zdrowia*</w:t>
      </w:r>
    </w:p>
    <w:p w14:paraId="4E31C21B" w14:textId="77777777" w:rsidR="00963EE7" w:rsidRPr="00852617" w:rsidRDefault="00963EE7" w:rsidP="00963EE7">
      <w:pPr>
        <w:spacing w:line="240" w:lineRule="auto"/>
        <w:jc w:val="both"/>
        <w:rPr>
          <w:rFonts w:asciiTheme="majorHAnsi" w:eastAsia="Times New Roman" w:hAnsiTheme="majorHAnsi" w:cstheme="majorHAnsi"/>
          <w:b/>
          <w:bCs/>
          <w:i/>
          <w:color w:val="FF0000"/>
          <w:sz w:val="24"/>
          <w:szCs w:val="24"/>
        </w:rPr>
      </w:pPr>
      <w:r w:rsidRPr="00852617">
        <w:rPr>
          <w:rFonts w:asciiTheme="majorHAnsi" w:eastAsia="Times New Roman" w:hAnsiTheme="majorHAnsi" w:cstheme="majorHAnsi"/>
          <w:b/>
          <w:bCs/>
          <w:i/>
          <w:color w:val="FF0000"/>
          <w:sz w:val="24"/>
          <w:szCs w:val="24"/>
        </w:rPr>
        <w:t>* Certyfikat o którym mowa w ust. 1 podlega ocenie w ramach kryterium oceny ofert. Zapis zostanie dostosowany w zależności od oferty Wykonawcy.</w:t>
      </w:r>
    </w:p>
    <w:p w14:paraId="65F05395" w14:textId="77777777" w:rsidR="00963EE7" w:rsidRPr="00852617" w:rsidRDefault="00963EE7">
      <w:pPr>
        <w:numPr>
          <w:ilvl w:val="0"/>
          <w:numId w:val="96"/>
        </w:numPr>
        <w:tabs>
          <w:tab w:val="num" w:pos="284"/>
        </w:tabs>
        <w:spacing w:line="240" w:lineRule="auto"/>
        <w:ind w:left="284" w:hanging="284"/>
        <w:jc w:val="both"/>
        <w:rPr>
          <w:rFonts w:asciiTheme="majorHAnsi" w:eastAsia="Times New Roman" w:hAnsiTheme="majorHAnsi" w:cstheme="majorHAnsi"/>
          <w:bCs/>
          <w:i/>
          <w:color w:val="FF0000"/>
          <w:sz w:val="24"/>
          <w:szCs w:val="24"/>
        </w:rPr>
      </w:pPr>
      <w:r w:rsidRPr="00852617">
        <w:rPr>
          <w:rFonts w:asciiTheme="majorHAnsi" w:eastAsia="Times New Roman" w:hAnsiTheme="majorHAnsi" w:cstheme="majorHAnsi"/>
          <w:bCs/>
          <w:i/>
          <w:color w:val="FF0000"/>
          <w:sz w:val="24"/>
          <w:szCs w:val="24"/>
        </w:rPr>
        <w:t xml:space="preserve">Wykonawca oświadcza, iż*: </w:t>
      </w:r>
    </w:p>
    <w:p w14:paraId="4FC369CC" w14:textId="09915598" w:rsidR="00963EE7" w:rsidRPr="00852617" w:rsidRDefault="00963EE7">
      <w:pPr>
        <w:numPr>
          <w:ilvl w:val="0"/>
          <w:numId w:val="98"/>
        </w:numPr>
        <w:spacing w:line="240" w:lineRule="auto"/>
        <w:jc w:val="both"/>
        <w:rPr>
          <w:rFonts w:asciiTheme="majorHAnsi" w:eastAsia="Times New Roman" w:hAnsiTheme="majorHAnsi" w:cstheme="majorHAnsi"/>
          <w:bCs/>
          <w:i/>
          <w:color w:val="FF0000"/>
          <w:sz w:val="24"/>
          <w:szCs w:val="24"/>
        </w:rPr>
      </w:pPr>
      <w:r w:rsidRPr="00852617">
        <w:rPr>
          <w:rFonts w:asciiTheme="majorHAnsi" w:eastAsia="Times New Roman" w:hAnsiTheme="majorHAnsi" w:cstheme="majorHAnsi"/>
          <w:bCs/>
          <w:i/>
          <w:color w:val="FF0000"/>
          <w:sz w:val="24"/>
          <w:szCs w:val="24"/>
        </w:rPr>
        <w:lastRenderedPageBreak/>
        <w:t xml:space="preserve">posiada </w:t>
      </w:r>
      <w:r w:rsidRPr="00852617">
        <w:rPr>
          <w:rFonts w:asciiTheme="majorHAnsi" w:eastAsia="Times New Roman" w:hAnsiTheme="majorHAnsi" w:cstheme="majorHAnsi"/>
          <w:i/>
          <w:color w:val="FF0000"/>
          <w:sz w:val="24"/>
          <w:szCs w:val="24"/>
        </w:rPr>
        <w:t xml:space="preserve">aktualny Certyfikat Programu Gwarant  Czystości i Higieny  o specjalności ogólnej i medycznej </w:t>
      </w:r>
      <w:r w:rsidR="006C255E">
        <w:rPr>
          <w:rFonts w:asciiTheme="majorHAnsi" w:eastAsia="Times New Roman" w:hAnsiTheme="majorHAnsi" w:cstheme="majorHAnsi"/>
          <w:i/>
          <w:color w:val="FF0000"/>
          <w:sz w:val="24"/>
          <w:szCs w:val="24"/>
        </w:rPr>
        <w:t xml:space="preserve">potwierdzający że spełnia określone wymogi jakościowe w zakresie świadczenia usług utrzymania czystości </w:t>
      </w:r>
      <w:r w:rsidRPr="00852617">
        <w:rPr>
          <w:rFonts w:asciiTheme="majorHAnsi" w:eastAsia="Times New Roman" w:hAnsiTheme="majorHAnsi" w:cstheme="majorHAnsi"/>
          <w:i/>
          <w:color w:val="FF0000"/>
          <w:sz w:val="24"/>
          <w:szCs w:val="24"/>
        </w:rPr>
        <w:t>i zobowiązuje się do utrzymania ważności w/w dokumentu w czasie obowiązywania niniejszej umowy,</w:t>
      </w:r>
    </w:p>
    <w:p w14:paraId="16BE9BD1" w14:textId="5FB4CC4E" w:rsidR="00963EE7" w:rsidRPr="00852617" w:rsidRDefault="00963EE7">
      <w:pPr>
        <w:numPr>
          <w:ilvl w:val="0"/>
          <w:numId w:val="98"/>
        </w:numPr>
        <w:spacing w:line="240" w:lineRule="auto"/>
        <w:jc w:val="both"/>
        <w:rPr>
          <w:rFonts w:asciiTheme="majorHAnsi" w:eastAsia="Times New Roman" w:hAnsiTheme="majorHAnsi" w:cstheme="majorHAnsi"/>
          <w:bCs/>
          <w:color w:val="FF0000"/>
          <w:sz w:val="24"/>
          <w:szCs w:val="24"/>
        </w:rPr>
      </w:pPr>
      <w:r w:rsidRPr="00852617">
        <w:rPr>
          <w:rFonts w:asciiTheme="majorHAnsi" w:eastAsia="Times New Roman" w:hAnsiTheme="majorHAnsi" w:cstheme="majorHAnsi"/>
          <w:bCs/>
          <w:i/>
          <w:color w:val="FF0000"/>
          <w:sz w:val="24"/>
          <w:szCs w:val="24"/>
        </w:rPr>
        <w:t xml:space="preserve">nie posiada </w:t>
      </w:r>
      <w:r w:rsidRPr="00852617">
        <w:rPr>
          <w:rFonts w:asciiTheme="majorHAnsi" w:eastAsia="Times New Roman" w:hAnsiTheme="majorHAnsi" w:cstheme="majorHAnsi"/>
          <w:i/>
          <w:color w:val="FF0000"/>
          <w:sz w:val="24"/>
          <w:szCs w:val="24"/>
        </w:rPr>
        <w:t>Certyfikat</w:t>
      </w:r>
      <w:r w:rsidR="006A70CB">
        <w:rPr>
          <w:rFonts w:asciiTheme="majorHAnsi" w:eastAsia="Times New Roman" w:hAnsiTheme="majorHAnsi" w:cstheme="majorHAnsi"/>
          <w:i/>
          <w:color w:val="FF0000"/>
          <w:sz w:val="24"/>
          <w:szCs w:val="24"/>
        </w:rPr>
        <w:t>u</w:t>
      </w:r>
      <w:r w:rsidRPr="00852617">
        <w:rPr>
          <w:rFonts w:asciiTheme="majorHAnsi" w:eastAsia="Times New Roman" w:hAnsiTheme="majorHAnsi" w:cstheme="majorHAnsi"/>
          <w:i/>
          <w:color w:val="FF0000"/>
          <w:sz w:val="24"/>
          <w:szCs w:val="24"/>
        </w:rPr>
        <w:t xml:space="preserve"> Programu Gwarant  Czystości i Higieny  o specjalności ogólnej i medycznej</w:t>
      </w:r>
      <w:r w:rsidR="006C255E" w:rsidRPr="006C255E">
        <w:rPr>
          <w:rFonts w:asciiTheme="majorHAnsi" w:eastAsia="Times New Roman" w:hAnsiTheme="majorHAnsi" w:cstheme="majorHAnsi"/>
          <w:i/>
          <w:color w:val="FF0000"/>
          <w:sz w:val="24"/>
          <w:szCs w:val="24"/>
        </w:rPr>
        <w:t xml:space="preserve"> </w:t>
      </w:r>
    </w:p>
    <w:p w14:paraId="296C5933" w14:textId="77777777" w:rsidR="00963EE7" w:rsidRPr="00852617" w:rsidRDefault="00963EE7" w:rsidP="00963EE7">
      <w:pPr>
        <w:spacing w:line="240" w:lineRule="auto"/>
        <w:jc w:val="both"/>
        <w:rPr>
          <w:rFonts w:asciiTheme="majorHAnsi" w:eastAsia="Times New Roman" w:hAnsiTheme="majorHAnsi" w:cstheme="majorHAnsi"/>
          <w:b/>
          <w:bCs/>
          <w:i/>
          <w:color w:val="FF0000"/>
          <w:sz w:val="24"/>
          <w:szCs w:val="24"/>
        </w:rPr>
      </w:pPr>
      <w:r w:rsidRPr="00852617">
        <w:rPr>
          <w:rFonts w:asciiTheme="majorHAnsi" w:eastAsia="Times New Roman" w:hAnsiTheme="majorHAnsi" w:cstheme="majorHAnsi"/>
          <w:b/>
          <w:bCs/>
          <w:i/>
          <w:color w:val="FF0000"/>
          <w:sz w:val="24"/>
          <w:szCs w:val="24"/>
        </w:rPr>
        <w:t>* Certyfikat o którym mowa w ust. 2 podlega ocenie w ramach kryterium oceny ofert. Zapis zostanie dostosowany w zależności od oferty Wykonawcy.</w:t>
      </w:r>
    </w:p>
    <w:p w14:paraId="12B6106A" w14:textId="38B33467" w:rsidR="00BA28B3" w:rsidRPr="00963EE7" w:rsidRDefault="00BA28B3" w:rsidP="00BA28B3">
      <w:pPr>
        <w:ind w:left="360" w:hanging="360"/>
        <w:jc w:val="both"/>
        <w:rPr>
          <w:rFonts w:asciiTheme="majorHAnsi" w:hAnsiTheme="majorHAnsi" w:cstheme="majorHAnsi"/>
          <w:bCs/>
          <w:sz w:val="24"/>
          <w:szCs w:val="24"/>
        </w:rPr>
      </w:pPr>
      <w:r w:rsidRPr="00963EE7">
        <w:rPr>
          <w:rFonts w:asciiTheme="majorHAnsi" w:hAnsiTheme="majorHAnsi" w:cstheme="majorHAnsi"/>
          <w:bCs/>
          <w:sz w:val="24"/>
          <w:szCs w:val="24"/>
        </w:rPr>
        <w:t xml:space="preserve"> </w:t>
      </w:r>
    </w:p>
    <w:p w14:paraId="0E854E8B" w14:textId="70688A2F" w:rsidR="00BA28B3" w:rsidRPr="0000330C" w:rsidRDefault="00BA28B3">
      <w:pPr>
        <w:pStyle w:val="Akapitzlist"/>
        <w:numPr>
          <w:ilvl w:val="0"/>
          <w:numId w:val="96"/>
        </w:numPr>
        <w:suppressAutoHyphens/>
        <w:spacing w:line="312" w:lineRule="auto"/>
        <w:ind w:left="284" w:hanging="284"/>
        <w:jc w:val="both"/>
        <w:rPr>
          <w:rFonts w:asciiTheme="majorHAnsi" w:eastAsia="NSimSun" w:hAnsiTheme="majorHAnsi" w:cstheme="majorHAnsi"/>
          <w:kern w:val="1"/>
          <w:sz w:val="24"/>
          <w:szCs w:val="24"/>
          <w:lang w:eastAsia="zh-CN" w:bidi="hi-IN"/>
        </w:rPr>
      </w:pPr>
      <w:r w:rsidRPr="00374FFA">
        <w:rPr>
          <w:rFonts w:asciiTheme="majorHAnsi" w:eastAsia="NSimSun" w:hAnsiTheme="majorHAnsi" w:cstheme="majorHAnsi"/>
          <w:kern w:val="1"/>
          <w:sz w:val="24"/>
          <w:szCs w:val="24"/>
          <w:lang w:eastAsia="zh-CN" w:bidi="hi-IN"/>
        </w:rPr>
        <w:t xml:space="preserve">Wykonawca zobowiązuje się realizować Usługę z należytą starannością, dostępnymi </w:t>
      </w:r>
      <w:r w:rsidRPr="0000330C">
        <w:rPr>
          <w:rFonts w:asciiTheme="majorHAnsi" w:eastAsia="NSimSun" w:hAnsiTheme="majorHAnsi" w:cstheme="majorHAnsi"/>
          <w:kern w:val="1"/>
          <w:sz w:val="24"/>
          <w:szCs w:val="24"/>
          <w:lang w:eastAsia="zh-CN" w:bidi="hi-IN"/>
        </w:rPr>
        <w:t xml:space="preserve">metodami i środkami, w pomieszczeniach Zamawiającego, z użyciem sprzętu oraz preparatów myjących  i dezynfekujących Zamawiającego. </w:t>
      </w:r>
    </w:p>
    <w:p w14:paraId="10060668" w14:textId="34544549" w:rsidR="00374FFA" w:rsidRPr="0000330C" w:rsidRDefault="00374FFA">
      <w:pPr>
        <w:pStyle w:val="Akapitzlist"/>
        <w:numPr>
          <w:ilvl w:val="0"/>
          <w:numId w:val="96"/>
        </w:numPr>
        <w:tabs>
          <w:tab w:val="clear" w:pos="720"/>
          <w:tab w:val="num" w:pos="284"/>
        </w:tabs>
        <w:suppressAutoHyphens/>
        <w:spacing w:line="312" w:lineRule="auto"/>
        <w:ind w:left="284" w:hanging="284"/>
        <w:jc w:val="both"/>
        <w:rPr>
          <w:rFonts w:asciiTheme="majorHAnsi" w:eastAsia="NSimSun" w:hAnsiTheme="majorHAnsi" w:cstheme="majorHAnsi"/>
          <w:kern w:val="1"/>
          <w:sz w:val="24"/>
          <w:szCs w:val="24"/>
          <w:lang w:eastAsia="zh-CN" w:bidi="hi-IN"/>
        </w:rPr>
      </w:pPr>
      <w:r w:rsidRPr="0000330C">
        <w:rPr>
          <w:rFonts w:asciiTheme="majorHAnsi" w:hAnsiTheme="majorHAnsi" w:cstheme="majorHAnsi"/>
          <w:sz w:val="24"/>
          <w:szCs w:val="24"/>
        </w:rPr>
        <w:t xml:space="preserve">Wykonawca zobowiązany jest do świadczenia przedmiotu zamówienia zgodnie z </w:t>
      </w:r>
      <w:r w:rsidRPr="0000330C">
        <w:rPr>
          <w:rFonts w:asciiTheme="majorHAnsi" w:hAnsiTheme="majorHAnsi" w:cstheme="majorHAnsi"/>
          <w:i/>
          <w:iCs/>
          <w:sz w:val="24"/>
          <w:szCs w:val="24"/>
        </w:rPr>
        <w:t>Zasadami sprzątania, mycia i dekontaminacji pomieszczeń oraz sprzętu użytkowego</w:t>
      </w:r>
      <w:r w:rsidR="0000330C">
        <w:rPr>
          <w:rFonts w:asciiTheme="majorHAnsi" w:hAnsiTheme="majorHAnsi" w:cstheme="majorHAnsi"/>
          <w:i/>
          <w:iCs/>
          <w:sz w:val="24"/>
          <w:szCs w:val="24"/>
        </w:rPr>
        <w:t xml:space="preserve"> (Załącznik nr 2.3. do umowy)</w:t>
      </w:r>
      <w:r w:rsidRPr="0000330C">
        <w:rPr>
          <w:rFonts w:asciiTheme="majorHAnsi" w:hAnsiTheme="majorHAnsi" w:cstheme="majorHAnsi"/>
          <w:sz w:val="24"/>
          <w:szCs w:val="24"/>
        </w:rPr>
        <w:t xml:space="preserve"> obowiązującą w Szpitalu Nowowiejskim</w:t>
      </w:r>
      <w:r w:rsidRPr="0000330C">
        <w:rPr>
          <w:rFonts w:asciiTheme="majorHAnsi" w:hAnsiTheme="majorHAnsi" w:cstheme="majorHAnsi"/>
          <w:i/>
          <w:iCs/>
          <w:sz w:val="24"/>
          <w:szCs w:val="24"/>
        </w:rPr>
        <w:t>.</w:t>
      </w:r>
      <w:r w:rsidRPr="0000330C">
        <w:rPr>
          <w:rFonts w:asciiTheme="majorHAnsi" w:hAnsiTheme="majorHAnsi" w:cstheme="majorHAnsi"/>
          <w:sz w:val="24"/>
          <w:szCs w:val="24"/>
        </w:rPr>
        <w:t xml:space="preserve"> Personel Wykonawcy jest zobowiązany do dokumentowania przeprowadzonych czynności mycia i dezynfekcji pomieszczeń i sprzętu w obowiązującej dokumentacji - zgodnie z ww. zasadami.</w:t>
      </w:r>
    </w:p>
    <w:p w14:paraId="2B22D847" w14:textId="523078FB" w:rsidR="00BA28B3" w:rsidRPr="0000330C" w:rsidRDefault="00BA28B3" w:rsidP="0000330C">
      <w:pPr>
        <w:spacing w:line="312" w:lineRule="auto"/>
        <w:ind w:left="284"/>
        <w:jc w:val="both"/>
        <w:rPr>
          <w:rFonts w:asciiTheme="majorHAnsi" w:eastAsia="NSimSun" w:hAnsiTheme="majorHAnsi" w:cstheme="majorHAnsi"/>
          <w:kern w:val="1"/>
          <w:sz w:val="24"/>
          <w:szCs w:val="24"/>
          <w:lang w:eastAsia="zh-CN" w:bidi="hi-IN"/>
        </w:rPr>
      </w:pPr>
      <w:r w:rsidRPr="0000330C">
        <w:rPr>
          <w:rFonts w:asciiTheme="majorHAnsi" w:eastAsia="NSimSun" w:hAnsiTheme="majorHAnsi" w:cstheme="majorHAnsi"/>
          <w:kern w:val="1"/>
          <w:sz w:val="24"/>
          <w:szCs w:val="24"/>
          <w:lang w:eastAsia="zh-CN" w:bidi="hi-IN"/>
        </w:rPr>
        <w:t>Wykonawca oświadcza, że są mu znane zasady epidemiologii i higieny w pomieszczeniach szpitalnych i zobowiązuje się do przestrzegania tych zasad.</w:t>
      </w:r>
    </w:p>
    <w:p w14:paraId="72CFF4F4" w14:textId="77777777" w:rsidR="00BA28B3" w:rsidRPr="0000330C" w:rsidRDefault="00BA28B3" w:rsidP="0000330C">
      <w:pPr>
        <w:spacing w:line="312" w:lineRule="auto"/>
        <w:ind w:left="284" w:hanging="284"/>
        <w:jc w:val="both"/>
        <w:rPr>
          <w:rFonts w:asciiTheme="majorHAnsi" w:hAnsiTheme="majorHAnsi" w:cstheme="majorHAnsi"/>
          <w:color w:val="000000"/>
          <w:sz w:val="24"/>
          <w:szCs w:val="24"/>
          <w:lang w:bidi="pl-PL"/>
        </w:rPr>
      </w:pPr>
      <w:r w:rsidRPr="0000330C">
        <w:rPr>
          <w:rFonts w:asciiTheme="majorHAnsi" w:hAnsiTheme="majorHAnsi" w:cstheme="majorHAnsi"/>
          <w:color w:val="000000"/>
          <w:sz w:val="24"/>
          <w:szCs w:val="24"/>
          <w:lang w:bidi="pl-PL"/>
        </w:rPr>
        <w:t>5. Wykonawca zobowiązany jest do zatrudnienia niezbędnej liczby osób, zapewniających prawidłową organizację pracy, stosownie do potrzeb Zamawiającego.</w:t>
      </w:r>
    </w:p>
    <w:p w14:paraId="2EF53AB0" w14:textId="45B1BB5B" w:rsidR="00BA28B3" w:rsidRPr="001116BB" w:rsidRDefault="00BA28B3" w:rsidP="0000330C">
      <w:pPr>
        <w:spacing w:line="312" w:lineRule="auto"/>
        <w:ind w:left="284" w:hanging="284"/>
        <w:jc w:val="both"/>
        <w:rPr>
          <w:rFonts w:asciiTheme="majorHAnsi" w:hAnsiTheme="majorHAnsi" w:cstheme="majorHAnsi"/>
          <w:color w:val="000000"/>
          <w:sz w:val="24"/>
          <w:szCs w:val="24"/>
          <w:lang w:bidi="pl-PL"/>
        </w:rPr>
      </w:pPr>
      <w:r w:rsidRPr="0000330C">
        <w:rPr>
          <w:rFonts w:asciiTheme="majorHAnsi" w:hAnsiTheme="majorHAnsi" w:cstheme="majorHAnsi"/>
          <w:color w:val="000000"/>
          <w:sz w:val="24"/>
          <w:szCs w:val="24"/>
          <w:lang w:bidi="pl-PL"/>
        </w:rPr>
        <w:t>6. Pracownicy Wykonawcy muszą być sprawni fizycznie</w:t>
      </w:r>
      <w:r w:rsidRPr="001116BB">
        <w:rPr>
          <w:rFonts w:asciiTheme="majorHAnsi" w:hAnsiTheme="majorHAnsi" w:cstheme="majorHAnsi"/>
          <w:color w:val="000000"/>
          <w:sz w:val="24"/>
          <w:szCs w:val="24"/>
          <w:lang w:bidi="pl-PL"/>
        </w:rPr>
        <w:t>, bez ograniczeń w zakresie przygotowywania oraz przenoszenia pojemników z płynami myjącymi i czyszczącymi wraz z towarzyszącymi im urządzeniami.</w:t>
      </w:r>
    </w:p>
    <w:p w14:paraId="10D94A22" w14:textId="0825C7B4" w:rsidR="00BA28B3" w:rsidRPr="001116BB" w:rsidRDefault="00BA28B3" w:rsidP="00341AD7">
      <w:pPr>
        <w:ind w:left="284" w:hanging="284"/>
        <w:jc w:val="both"/>
        <w:rPr>
          <w:rFonts w:asciiTheme="majorHAnsi" w:hAnsiTheme="majorHAnsi" w:cstheme="majorHAnsi"/>
          <w:color w:val="000000"/>
          <w:sz w:val="24"/>
          <w:szCs w:val="24"/>
          <w:lang w:bidi="pl-PL"/>
        </w:rPr>
      </w:pPr>
      <w:r w:rsidRPr="001116BB">
        <w:rPr>
          <w:rFonts w:asciiTheme="majorHAnsi" w:hAnsiTheme="majorHAnsi" w:cstheme="majorHAnsi"/>
          <w:color w:val="000000"/>
          <w:sz w:val="24"/>
          <w:szCs w:val="24"/>
          <w:lang w:bidi="pl-PL"/>
        </w:rPr>
        <w:t>7.</w:t>
      </w:r>
      <w:r w:rsidRPr="001116BB">
        <w:rPr>
          <w:rFonts w:asciiTheme="majorHAnsi" w:hAnsiTheme="majorHAnsi" w:cstheme="majorHAnsi"/>
          <w:color w:val="000000"/>
          <w:sz w:val="24"/>
          <w:szCs w:val="24"/>
          <w:lang w:bidi="pl-PL"/>
        </w:rPr>
        <w:tab/>
        <w:t xml:space="preserve">Wykonawca zobowiązany jest do niezwłocznego uzupełniania obsady personelu </w:t>
      </w:r>
      <w:r w:rsidR="00B7342E">
        <w:rPr>
          <w:rFonts w:asciiTheme="majorHAnsi" w:hAnsiTheme="majorHAnsi" w:cstheme="majorHAnsi"/>
          <w:color w:val="000000"/>
          <w:sz w:val="24"/>
          <w:szCs w:val="24"/>
          <w:lang w:bidi="pl-PL"/>
        </w:rPr>
        <w:t xml:space="preserve">                                 </w:t>
      </w:r>
      <w:r w:rsidRPr="001116BB">
        <w:rPr>
          <w:rFonts w:asciiTheme="majorHAnsi" w:hAnsiTheme="majorHAnsi" w:cstheme="majorHAnsi"/>
          <w:color w:val="000000"/>
          <w:sz w:val="24"/>
          <w:szCs w:val="24"/>
          <w:lang w:bidi="pl-PL"/>
        </w:rPr>
        <w:t>w przypadku nieobecności danej osoby. Osoba zastępująca ma znać zakres prac do wykonania na zastępstwie i być odpowiednio przeszkolona. O każdym zastępstwie Wykonawca powinien informować pielęgniarkę oddziałową lub osobę przez nich wyznaczoną. Zamawiający zastrzega sobie możliwość żądania zmiany pracownika Wykonawcy.</w:t>
      </w:r>
    </w:p>
    <w:p w14:paraId="7AFDA5CF" w14:textId="69DF0122" w:rsidR="00BA28B3" w:rsidRPr="00D856C8" w:rsidRDefault="00341AD7" w:rsidP="00341AD7">
      <w:pPr>
        <w:ind w:left="284" w:hanging="284"/>
        <w:jc w:val="both"/>
        <w:rPr>
          <w:rFonts w:asciiTheme="majorHAnsi" w:hAnsiTheme="majorHAnsi" w:cstheme="majorHAnsi"/>
          <w:sz w:val="24"/>
          <w:szCs w:val="24"/>
          <w:lang w:bidi="pl-PL"/>
        </w:rPr>
      </w:pPr>
      <w:r w:rsidRPr="001116BB">
        <w:rPr>
          <w:rFonts w:asciiTheme="majorHAnsi" w:hAnsiTheme="majorHAnsi" w:cstheme="majorHAnsi"/>
          <w:color w:val="000000"/>
          <w:sz w:val="24"/>
          <w:szCs w:val="24"/>
          <w:lang w:bidi="pl-PL"/>
        </w:rPr>
        <w:t xml:space="preserve">8. </w:t>
      </w:r>
      <w:r w:rsidR="00BA28B3" w:rsidRPr="001116BB">
        <w:rPr>
          <w:rFonts w:asciiTheme="majorHAnsi" w:hAnsiTheme="majorHAnsi" w:cstheme="majorHAnsi"/>
          <w:color w:val="000000"/>
          <w:sz w:val="24"/>
          <w:szCs w:val="24"/>
          <w:lang w:bidi="pl-PL"/>
        </w:rPr>
        <w:t xml:space="preserve">Wykonawca zobowiązany jest do zapewnienia osobom wykonującym przedmiot </w:t>
      </w:r>
      <w:r w:rsidR="00BA28B3" w:rsidRPr="00D856C8">
        <w:rPr>
          <w:rFonts w:asciiTheme="majorHAnsi" w:hAnsiTheme="majorHAnsi" w:cstheme="majorHAnsi"/>
          <w:sz w:val="24"/>
          <w:szCs w:val="24"/>
          <w:lang w:bidi="pl-PL"/>
        </w:rPr>
        <w:t>zamówienia zunifikowanej odzieży ochronnej, kryte obuwie robocze</w:t>
      </w:r>
      <w:r w:rsidR="002E57C8" w:rsidRPr="00D856C8">
        <w:rPr>
          <w:rFonts w:asciiTheme="majorHAnsi" w:hAnsiTheme="majorHAnsi" w:cstheme="majorHAnsi"/>
          <w:sz w:val="24"/>
          <w:szCs w:val="24"/>
          <w:lang w:bidi="pl-PL"/>
        </w:rPr>
        <w:t xml:space="preserve"> </w:t>
      </w:r>
      <w:r w:rsidR="00BA28B3" w:rsidRPr="00D856C8">
        <w:rPr>
          <w:rFonts w:asciiTheme="majorHAnsi" w:hAnsiTheme="majorHAnsi" w:cstheme="majorHAnsi"/>
          <w:sz w:val="24"/>
          <w:szCs w:val="24"/>
          <w:lang w:bidi="pl-PL"/>
        </w:rPr>
        <w:t xml:space="preserve">(zaleca się, aby odzież ta zawierała logo firmy Wykonawcy). Zamawiający pozostawia Wykonawcy dowolność w wyborze koloru odzieży - za wyjątkiem koloru białego, używanego przez personel Zamawiającego. Pracownicy Wykonawcy zobowiązani są do noszenia imiennych identyfikatorów. Wykonawca zapewnia pranie odzieży ochronnej swoich pracowników </w:t>
      </w:r>
      <w:r w:rsidR="00B7342E">
        <w:rPr>
          <w:rFonts w:asciiTheme="majorHAnsi" w:hAnsiTheme="majorHAnsi" w:cstheme="majorHAnsi"/>
          <w:sz w:val="24"/>
          <w:szCs w:val="24"/>
          <w:lang w:bidi="pl-PL"/>
        </w:rPr>
        <w:t xml:space="preserve">                   </w:t>
      </w:r>
      <w:r w:rsidR="00BA28B3" w:rsidRPr="00D856C8">
        <w:rPr>
          <w:rFonts w:asciiTheme="majorHAnsi" w:hAnsiTheme="majorHAnsi" w:cstheme="majorHAnsi"/>
          <w:sz w:val="24"/>
          <w:szCs w:val="24"/>
          <w:lang w:bidi="pl-PL"/>
        </w:rPr>
        <w:t>w profesjonalnej pralni.</w:t>
      </w:r>
    </w:p>
    <w:p w14:paraId="6FCEDD86" w14:textId="42A510C0" w:rsidR="00BA28B3" w:rsidRPr="00D856C8" w:rsidRDefault="00341AD7" w:rsidP="00341AD7">
      <w:pPr>
        <w:ind w:left="284" w:hanging="284"/>
        <w:jc w:val="both"/>
        <w:rPr>
          <w:rFonts w:asciiTheme="majorHAnsi" w:hAnsiTheme="majorHAnsi" w:cstheme="majorHAnsi"/>
          <w:sz w:val="24"/>
          <w:szCs w:val="24"/>
          <w:lang w:bidi="pl-PL"/>
        </w:rPr>
      </w:pPr>
      <w:r w:rsidRPr="00D856C8">
        <w:rPr>
          <w:rFonts w:asciiTheme="majorHAnsi" w:hAnsiTheme="majorHAnsi" w:cstheme="majorHAnsi"/>
          <w:sz w:val="24"/>
          <w:szCs w:val="24"/>
          <w:lang w:bidi="pl-PL"/>
        </w:rPr>
        <w:t xml:space="preserve">9.  </w:t>
      </w:r>
      <w:r w:rsidR="00BA28B3" w:rsidRPr="00D856C8">
        <w:rPr>
          <w:rFonts w:asciiTheme="majorHAnsi" w:hAnsiTheme="majorHAnsi" w:cstheme="majorHAnsi"/>
          <w:sz w:val="24"/>
          <w:szCs w:val="24"/>
          <w:lang w:bidi="pl-PL"/>
        </w:rPr>
        <w:t>Pracownicy Wykonawcy zobowiązani są do zachowania tajemnicy zawodowej</w:t>
      </w:r>
      <w:r w:rsidR="00B7342E">
        <w:rPr>
          <w:rFonts w:asciiTheme="majorHAnsi" w:hAnsiTheme="majorHAnsi" w:cstheme="majorHAnsi"/>
          <w:sz w:val="24"/>
          <w:szCs w:val="24"/>
          <w:lang w:bidi="pl-PL"/>
        </w:rPr>
        <w:t xml:space="preserve">                                         </w:t>
      </w:r>
      <w:r w:rsidR="00BA28B3" w:rsidRPr="00D856C8">
        <w:rPr>
          <w:rFonts w:asciiTheme="majorHAnsi" w:hAnsiTheme="majorHAnsi" w:cstheme="majorHAnsi"/>
          <w:sz w:val="24"/>
          <w:szCs w:val="24"/>
          <w:lang w:bidi="pl-PL"/>
        </w:rPr>
        <w:t xml:space="preserve"> i odpowiedniej postawy w stosunku do pacjentów, ich rodzin oraz pracowników. Personel Wykonawcy uczestniczący w świadczeniu usługi zobowiązany będzie do  zmiany obuwia, </w:t>
      </w:r>
      <w:r w:rsidR="00BA28B3" w:rsidRPr="00D856C8">
        <w:rPr>
          <w:rFonts w:asciiTheme="majorHAnsi" w:hAnsiTheme="majorHAnsi" w:cstheme="majorHAnsi"/>
          <w:sz w:val="24"/>
          <w:szCs w:val="24"/>
          <w:lang w:bidi="pl-PL"/>
        </w:rPr>
        <w:lastRenderedPageBreak/>
        <w:t>stosowania odzieży ochronnej, roboczej, oraz przestrzegania higieny rąk</w:t>
      </w:r>
      <w:r w:rsidR="001B5A7D" w:rsidRPr="00D856C8">
        <w:rPr>
          <w:rFonts w:asciiTheme="majorHAnsi" w:hAnsiTheme="majorHAnsi" w:cstheme="majorHAnsi"/>
          <w:sz w:val="24"/>
          <w:szCs w:val="24"/>
          <w:lang w:bidi="pl-PL"/>
        </w:rPr>
        <w:t xml:space="preserve"> oraz musi się posługiwać językiem polskim w stopniu komunikatywnym.</w:t>
      </w:r>
    </w:p>
    <w:p w14:paraId="6E154A19" w14:textId="3FEE061C" w:rsidR="00BA28B3" w:rsidRPr="00D856C8" w:rsidRDefault="00BA28B3" w:rsidP="00BA28B3">
      <w:pPr>
        <w:ind w:left="426" w:hanging="426"/>
        <w:jc w:val="both"/>
        <w:rPr>
          <w:rFonts w:asciiTheme="majorHAnsi" w:hAnsiTheme="majorHAnsi" w:cstheme="majorHAnsi"/>
          <w:sz w:val="24"/>
          <w:szCs w:val="24"/>
        </w:rPr>
      </w:pPr>
      <w:r w:rsidRPr="00D856C8">
        <w:rPr>
          <w:rFonts w:asciiTheme="majorHAnsi" w:hAnsiTheme="majorHAnsi" w:cstheme="majorHAnsi"/>
          <w:sz w:val="24"/>
          <w:szCs w:val="24"/>
          <w:lang w:bidi="pl-PL"/>
        </w:rPr>
        <w:t xml:space="preserve">10. </w:t>
      </w:r>
      <w:r w:rsidRPr="00D856C8">
        <w:rPr>
          <w:rFonts w:asciiTheme="majorHAnsi" w:hAnsiTheme="majorHAnsi" w:cstheme="majorHAnsi"/>
          <w:sz w:val="24"/>
          <w:szCs w:val="24"/>
        </w:rPr>
        <w:t>Wykonawca zapewnia pracownikom wstępne</w:t>
      </w:r>
      <w:r w:rsidR="001B5A7D" w:rsidRPr="00D856C8">
        <w:rPr>
          <w:rFonts w:asciiTheme="majorHAnsi" w:hAnsiTheme="majorHAnsi" w:cstheme="majorHAnsi"/>
          <w:sz w:val="24"/>
          <w:szCs w:val="24"/>
        </w:rPr>
        <w:t>,</w:t>
      </w:r>
      <w:r w:rsidRPr="00D856C8">
        <w:rPr>
          <w:rFonts w:asciiTheme="majorHAnsi" w:hAnsiTheme="majorHAnsi" w:cstheme="majorHAnsi"/>
          <w:sz w:val="24"/>
          <w:szCs w:val="24"/>
        </w:rPr>
        <w:t xml:space="preserve"> okresowe</w:t>
      </w:r>
      <w:r w:rsidR="001B5A7D" w:rsidRPr="00D856C8">
        <w:rPr>
          <w:rFonts w:asciiTheme="majorHAnsi" w:hAnsiTheme="majorHAnsi" w:cstheme="majorHAnsi"/>
          <w:sz w:val="24"/>
          <w:szCs w:val="24"/>
        </w:rPr>
        <w:t xml:space="preserve"> i przypominające </w:t>
      </w:r>
      <w:r w:rsidRPr="00D856C8">
        <w:rPr>
          <w:rFonts w:asciiTheme="majorHAnsi" w:hAnsiTheme="majorHAnsi" w:cstheme="majorHAnsi"/>
          <w:sz w:val="24"/>
          <w:szCs w:val="24"/>
        </w:rPr>
        <w:t xml:space="preserve"> szkolenia </w:t>
      </w:r>
      <w:r w:rsidR="00B7342E">
        <w:rPr>
          <w:rFonts w:asciiTheme="majorHAnsi" w:hAnsiTheme="majorHAnsi" w:cstheme="majorHAnsi"/>
          <w:sz w:val="24"/>
          <w:szCs w:val="24"/>
        </w:rPr>
        <w:t xml:space="preserve">                         </w:t>
      </w:r>
      <w:r w:rsidRPr="00D856C8">
        <w:rPr>
          <w:rFonts w:asciiTheme="majorHAnsi" w:hAnsiTheme="majorHAnsi" w:cstheme="majorHAnsi"/>
          <w:sz w:val="24"/>
          <w:szCs w:val="24"/>
        </w:rPr>
        <w:t xml:space="preserve">z zakresu znajomości   stosowania środków myjących i preparatów dezynfekujących, zasad higieny szpitalnej oraz profilaktyki zakażeń szpitalnych oraz znajomości treści instrukcji wchodzących w skład planu higieny szpitalnej. Szkolenia muszą być udokumentowane, </w:t>
      </w:r>
      <w:r w:rsidR="00B7342E">
        <w:rPr>
          <w:rFonts w:asciiTheme="majorHAnsi" w:hAnsiTheme="majorHAnsi" w:cstheme="majorHAnsi"/>
          <w:sz w:val="24"/>
          <w:szCs w:val="24"/>
        </w:rPr>
        <w:t xml:space="preserve">                </w:t>
      </w:r>
      <w:r w:rsidRPr="00D856C8">
        <w:rPr>
          <w:rFonts w:asciiTheme="majorHAnsi" w:hAnsiTheme="majorHAnsi" w:cstheme="majorHAnsi"/>
          <w:sz w:val="24"/>
          <w:szCs w:val="24"/>
        </w:rPr>
        <w:t>a potwierdzenie uczestnictwa w szkoleniach</w:t>
      </w:r>
      <w:r w:rsidR="00C07418" w:rsidRPr="00D856C8">
        <w:rPr>
          <w:rFonts w:asciiTheme="majorHAnsi" w:hAnsiTheme="majorHAnsi" w:cstheme="majorHAnsi"/>
          <w:sz w:val="24"/>
          <w:szCs w:val="24"/>
        </w:rPr>
        <w:t xml:space="preserve"> (wraz z listą obecności)</w:t>
      </w:r>
      <w:r w:rsidRPr="00D856C8">
        <w:rPr>
          <w:rFonts w:asciiTheme="majorHAnsi" w:hAnsiTheme="majorHAnsi" w:cstheme="majorHAnsi"/>
          <w:sz w:val="24"/>
          <w:szCs w:val="24"/>
        </w:rPr>
        <w:t xml:space="preserve"> należy przedkładać Zespołowi Kontroli Zakażeń Szpitalnych.</w:t>
      </w:r>
    </w:p>
    <w:p w14:paraId="4F3893EE" w14:textId="4C270102" w:rsidR="008D1F79" w:rsidRPr="00D856C8" w:rsidRDefault="008D1F79" w:rsidP="00043E11">
      <w:pPr>
        <w:spacing w:line="312" w:lineRule="auto"/>
        <w:ind w:left="425" w:hanging="426"/>
        <w:jc w:val="both"/>
        <w:rPr>
          <w:rFonts w:asciiTheme="majorHAnsi" w:hAnsiTheme="majorHAnsi" w:cstheme="majorHAnsi"/>
          <w:sz w:val="24"/>
          <w:szCs w:val="24"/>
        </w:rPr>
      </w:pPr>
      <w:r w:rsidRPr="00D856C8">
        <w:rPr>
          <w:rFonts w:asciiTheme="majorHAnsi" w:hAnsiTheme="majorHAnsi" w:cstheme="majorHAnsi"/>
          <w:sz w:val="24"/>
          <w:szCs w:val="24"/>
          <w:lang w:bidi="pl-PL"/>
        </w:rPr>
        <w:t>11.</w:t>
      </w:r>
      <w:r w:rsidRPr="00D856C8">
        <w:rPr>
          <w:rFonts w:asciiTheme="majorHAnsi" w:hAnsiTheme="majorHAnsi" w:cstheme="majorHAnsi"/>
          <w:sz w:val="24"/>
          <w:szCs w:val="24"/>
        </w:rPr>
        <w:t>Zamawiający wymaga, aby przedstawiciele Stron na bieżąco, (a następnie wg uzgodnienia) kontrolowali prawidłowość wykonywania usług. W codziennych kontrolach dopuszcza się sporządzenie notatki służbowej, dotyczącej stwierdzonych uchybień - również w przypadku nieobecności uprawnionego przedstawiciela Wykonawcy.</w:t>
      </w:r>
    </w:p>
    <w:p w14:paraId="488FE77A" w14:textId="07349DEB" w:rsidR="008D1F79" w:rsidRPr="008D1F79" w:rsidRDefault="008D1F79" w:rsidP="00043E11">
      <w:pPr>
        <w:pStyle w:val="Teksttreci0"/>
        <w:shd w:val="clear" w:color="auto" w:fill="auto"/>
        <w:tabs>
          <w:tab w:val="left" w:pos="1486"/>
        </w:tabs>
        <w:spacing w:before="0" w:line="312" w:lineRule="auto"/>
        <w:ind w:left="425" w:firstLine="0"/>
        <w:rPr>
          <w:rFonts w:asciiTheme="majorHAnsi" w:hAnsiTheme="majorHAnsi" w:cstheme="majorHAnsi"/>
          <w:sz w:val="24"/>
          <w:szCs w:val="24"/>
        </w:rPr>
      </w:pPr>
      <w:r w:rsidRPr="00D856C8">
        <w:rPr>
          <w:rFonts w:asciiTheme="majorHAnsi" w:hAnsiTheme="majorHAnsi" w:cstheme="majorHAnsi"/>
          <w:sz w:val="24"/>
          <w:szCs w:val="24"/>
        </w:rPr>
        <w:t>Z planowanych i doraźnych kontroli będzie sporządzany protokół prawidłowości wykonywania usługi</w:t>
      </w:r>
      <w:r w:rsidRPr="008D1F79">
        <w:rPr>
          <w:rFonts w:asciiTheme="majorHAnsi" w:hAnsiTheme="majorHAnsi" w:cstheme="majorHAnsi"/>
          <w:sz w:val="24"/>
          <w:szCs w:val="24"/>
        </w:rPr>
        <w:t xml:space="preserve">, zgodnie z </w:t>
      </w:r>
      <w:r w:rsidRPr="008D1F79">
        <w:rPr>
          <w:rFonts w:asciiTheme="majorHAnsi" w:hAnsiTheme="majorHAnsi" w:cstheme="majorHAnsi"/>
          <w:i/>
          <w:iCs/>
          <w:sz w:val="24"/>
          <w:szCs w:val="24"/>
        </w:rPr>
        <w:t>Załącznikiem nr 2</w:t>
      </w:r>
      <w:r w:rsidR="00043E11">
        <w:rPr>
          <w:rFonts w:asciiTheme="majorHAnsi" w:hAnsiTheme="majorHAnsi" w:cstheme="majorHAnsi"/>
          <w:i/>
          <w:iCs/>
          <w:sz w:val="24"/>
          <w:szCs w:val="24"/>
        </w:rPr>
        <w:t>.2</w:t>
      </w:r>
      <w:r w:rsidRPr="008D1F79">
        <w:rPr>
          <w:rFonts w:asciiTheme="majorHAnsi" w:hAnsiTheme="majorHAnsi" w:cstheme="majorHAnsi"/>
          <w:i/>
          <w:iCs/>
          <w:color w:val="FF0066"/>
          <w:sz w:val="24"/>
          <w:szCs w:val="24"/>
        </w:rPr>
        <w:t xml:space="preserve"> </w:t>
      </w:r>
      <w:r w:rsidRPr="008D1F79">
        <w:rPr>
          <w:rFonts w:asciiTheme="majorHAnsi" w:hAnsiTheme="majorHAnsi" w:cstheme="majorHAnsi"/>
          <w:i/>
          <w:iCs/>
          <w:sz w:val="24"/>
          <w:szCs w:val="24"/>
        </w:rPr>
        <w:t xml:space="preserve"> - Protokół kontroli. </w:t>
      </w:r>
      <w:r w:rsidRPr="008D1F79">
        <w:rPr>
          <w:rFonts w:asciiTheme="majorHAnsi" w:hAnsiTheme="majorHAnsi" w:cstheme="majorHAnsi"/>
          <w:sz w:val="24"/>
          <w:szCs w:val="24"/>
        </w:rPr>
        <w:t>Metoda oceny usług utrzymania czystości: ocena stanu sanitarno-higienicznego będzie prowadzona w skali punktowej, po zakończeniu kontroli punkty będą sumowane. Każda wymieniona pozycja jest oceniona w systemie 0 lub 1 punkt, w zależności od spełnienia danych wymagań. „Nie” odpowiada 0 pkt., „Tak” odpowiada 1 pkt. Jeżeli któraś z wymienionych pozycji nie dotyczy kontrolowanego pomieszczenia, w miejsce punktacji będzie wpisane określenie ND (nie dotyczy).</w:t>
      </w:r>
    </w:p>
    <w:p w14:paraId="47EECA21" w14:textId="77777777" w:rsidR="00BA28B3" w:rsidRPr="001116BB" w:rsidRDefault="00BA28B3" w:rsidP="00043E11">
      <w:pPr>
        <w:spacing w:line="312" w:lineRule="auto"/>
        <w:ind w:left="425" w:hanging="426"/>
        <w:jc w:val="both"/>
        <w:rPr>
          <w:rFonts w:asciiTheme="majorHAnsi" w:hAnsiTheme="majorHAnsi" w:cstheme="majorHAnsi"/>
          <w:sz w:val="24"/>
          <w:szCs w:val="24"/>
        </w:rPr>
      </w:pPr>
      <w:r w:rsidRPr="001116BB">
        <w:rPr>
          <w:rFonts w:asciiTheme="majorHAnsi" w:hAnsiTheme="majorHAnsi" w:cstheme="majorHAnsi"/>
          <w:sz w:val="24"/>
          <w:szCs w:val="24"/>
        </w:rPr>
        <w:t>12.</w:t>
      </w:r>
      <w:r w:rsidRPr="001116BB">
        <w:rPr>
          <w:rFonts w:asciiTheme="majorHAnsi" w:hAnsiTheme="majorHAnsi" w:cstheme="majorHAnsi"/>
          <w:sz w:val="24"/>
          <w:szCs w:val="24"/>
        </w:rPr>
        <w:tab/>
        <w:t>Wykonawca zobowiązany jest do realizacji przedmiotu zamówienia przez osoby, posiadające aktualne badania oraz zaświadczenia lekarskie o stanie zdrowia i braku przeciwwskazań zdrowotnych do wykonywania pracy na danym stanowisku (również praca na wysokości do 2 m).</w:t>
      </w:r>
    </w:p>
    <w:p w14:paraId="2DD46D21" w14:textId="11BE7C91" w:rsidR="00FD497D" w:rsidRPr="001116BB" w:rsidRDefault="00BA28B3" w:rsidP="00FD497D">
      <w:pPr>
        <w:spacing w:line="312" w:lineRule="auto"/>
        <w:ind w:left="425" w:hanging="425"/>
        <w:jc w:val="both"/>
        <w:rPr>
          <w:rFonts w:asciiTheme="majorHAnsi" w:hAnsiTheme="majorHAnsi" w:cstheme="majorHAnsi"/>
          <w:sz w:val="24"/>
          <w:szCs w:val="24"/>
        </w:rPr>
      </w:pPr>
      <w:r w:rsidRPr="001116BB">
        <w:rPr>
          <w:rFonts w:asciiTheme="majorHAnsi" w:hAnsiTheme="majorHAnsi" w:cstheme="majorHAnsi"/>
          <w:sz w:val="24"/>
          <w:szCs w:val="24"/>
        </w:rPr>
        <w:t>13.</w:t>
      </w:r>
      <w:r w:rsidRPr="001116BB">
        <w:rPr>
          <w:rFonts w:asciiTheme="majorHAnsi" w:hAnsiTheme="majorHAnsi" w:cstheme="majorHAnsi"/>
          <w:sz w:val="24"/>
          <w:szCs w:val="24"/>
        </w:rPr>
        <w:tab/>
        <w:t>Wykonawca zobowiązany jest do przedstawiania na każde żądanie Zamawiającego aktualnych książeczek zdrowia pracowników oraz aktualnych szczepień pracowników przeciwko WZW typu B. Zaświadczenia te należy okazywać także w czasie kontroli przez uprawnione organy np. Sanepid.</w:t>
      </w:r>
    </w:p>
    <w:p w14:paraId="118082E3" w14:textId="471A4689" w:rsidR="00BA28B3" w:rsidRPr="001116BB" w:rsidRDefault="00BA28B3" w:rsidP="00FD497D">
      <w:pPr>
        <w:spacing w:line="312" w:lineRule="auto"/>
        <w:ind w:left="425" w:hanging="425"/>
        <w:jc w:val="both"/>
        <w:rPr>
          <w:rFonts w:asciiTheme="majorHAnsi" w:hAnsiTheme="majorHAnsi" w:cstheme="majorHAnsi"/>
          <w:sz w:val="24"/>
          <w:szCs w:val="24"/>
        </w:rPr>
      </w:pPr>
      <w:r w:rsidRPr="001116BB">
        <w:rPr>
          <w:rFonts w:asciiTheme="majorHAnsi" w:hAnsiTheme="majorHAnsi" w:cstheme="majorHAnsi"/>
          <w:sz w:val="24"/>
          <w:szCs w:val="24"/>
        </w:rPr>
        <w:t>14.</w:t>
      </w:r>
      <w:r w:rsidRPr="001116BB">
        <w:rPr>
          <w:rFonts w:asciiTheme="majorHAnsi" w:hAnsiTheme="majorHAnsi" w:cstheme="majorHAnsi"/>
          <w:sz w:val="24"/>
          <w:szCs w:val="24"/>
        </w:rPr>
        <w:tab/>
        <w:t>Wykonawca zobowiązany jest - w dniu rozpoczęcia realizacji umowy - do dostarczenia Zespołowi Kontroli Zakażeń Szpitalnych procedury postępowania pracownika Wykonawcy po ekspozycji zawodowej na krew i inny materiał potencjalnie zakaźny oraz imienną listę pracowników do realizacji usług wraz z badaniami lekarskimi o braku przeciwwskazań do pracy na zajmowanym stanowisku, orzeczeniami lekarskimi do celów sanitarno-epidemiologicznych.</w:t>
      </w:r>
    </w:p>
    <w:p w14:paraId="342DD9C5" w14:textId="45E92B54" w:rsidR="00FD497D" w:rsidRPr="001116BB" w:rsidRDefault="00FD497D" w:rsidP="00FD497D">
      <w:pPr>
        <w:spacing w:line="312" w:lineRule="auto"/>
        <w:ind w:left="425" w:hanging="425"/>
        <w:jc w:val="both"/>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15. Zamawiający zastrzega sobie prawo zmiany godzin świadczenia usług i/lub częstotliwości i/lub miejsc, w których będą świadczone usługi na terenie Szpitala w stosunku do określonej w Załączniku nr 2.1 – Plan organizacji </w:t>
      </w:r>
      <w:r w:rsidR="0031721A" w:rsidRPr="001116BB">
        <w:rPr>
          <w:rFonts w:asciiTheme="majorHAnsi" w:eastAsia="Times New Roman" w:hAnsiTheme="majorHAnsi" w:cstheme="majorHAnsi"/>
          <w:sz w:val="24"/>
          <w:szCs w:val="24"/>
        </w:rPr>
        <w:t xml:space="preserve">pracy </w:t>
      </w:r>
      <w:r w:rsidRPr="001116BB">
        <w:rPr>
          <w:rFonts w:asciiTheme="majorHAnsi" w:eastAsia="Times New Roman" w:hAnsiTheme="majorHAnsi" w:cstheme="majorHAnsi"/>
          <w:sz w:val="24"/>
          <w:szCs w:val="24"/>
        </w:rPr>
        <w:t xml:space="preserve">– wykaz roboczogodzin, z tym </w:t>
      </w:r>
      <w:r w:rsidRPr="001116BB">
        <w:rPr>
          <w:rFonts w:asciiTheme="majorHAnsi" w:eastAsia="Times New Roman" w:hAnsiTheme="majorHAnsi" w:cstheme="majorHAnsi"/>
          <w:sz w:val="24"/>
          <w:szCs w:val="24"/>
        </w:rPr>
        <w:lastRenderedPageBreak/>
        <w:t xml:space="preserve">zastrzeżeniem, że nie spowoduje to zwiększenia maksymalnej łącznej średniej ilości godzin w wymiarze miesięcznym określonym w w/w załączniku - </w:t>
      </w:r>
      <w:r w:rsidR="0031721A" w:rsidRPr="001116BB">
        <w:rPr>
          <w:rFonts w:asciiTheme="majorHAnsi" w:eastAsia="Times New Roman" w:hAnsiTheme="majorHAnsi" w:cstheme="majorHAnsi"/>
          <w:sz w:val="24"/>
          <w:szCs w:val="24"/>
        </w:rPr>
        <w:t xml:space="preserve"> </w:t>
      </w:r>
      <w:r w:rsidRPr="001116BB">
        <w:rPr>
          <w:rFonts w:asciiTheme="majorHAnsi" w:eastAsia="Times New Roman" w:hAnsiTheme="majorHAnsi" w:cstheme="majorHAnsi"/>
          <w:sz w:val="24"/>
          <w:szCs w:val="24"/>
        </w:rPr>
        <w:t xml:space="preserve">w przypadku zmiany organizacji czasu pracy Zamawiającego lub konieczności wyłączenia określonych miejsc w związku z prowadzonymi pracami remontowymi lub modernizacyjnymi, informując o tym Wykonawcę z miesięcznym wyprzedzeniem. W sytuacji, kiedy Wykonawca wykonał usługę w danym miesiącu na rzecz Zamawiającego w zmniejszonej, zgodnie z dyspozycją Zamawiającego, w stosunku do wskazanej w w/w Załączniku liczbie osób lub liczbie godzin, wynagrodzenie Wykonawcy zostanie pomniejszone proporcjonalnie o stawkę roboczogodziny określoną przez Wykonawcę w formularzu oferty wyliczoną przez Wykonawcę na podstawie wskazanego procentowego udziału kosztów osobowych w wynagrodzeniu Wykonawcy, ilości roboczogodzin przewidzianych do świadczenia usługi </w:t>
      </w:r>
      <w:r w:rsidRPr="001116BB">
        <w:rPr>
          <w:rFonts w:asciiTheme="majorHAnsi" w:eastAsia="Calibri" w:hAnsiTheme="majorHAnsi" w:cstheme="majorHAnsi"/>
          <w:sz w:val="24"/>
          <w:szCs w:val="24"/>
        </w:rPr>
        <w:t>w skali danego miesiąca (wskazanego na podstawie średniej ilości godzin w</w:t>
      </w:r>
      <w:r w:rsidRPr="001116BB">
        <w:rPr>
          <w:rFonts w:asciiTheme="majorHAnsi" w:eastAsia="Times New Roman" w:hAnsiTheme="majorHAnsi" w:cstheme="majorHAnsi"/>
          <w:sz w:val="24"/>
          <w:szCs w:val="24"/>
        </w:rPr>
        <w:t xml:space="preserve"> Załączniku nr 2.1 – Plan organizacji – wykaz roboczogodzin).</w:t>
      </w:r>
    </w:p>
    <w:p w14:paraId="5610DC7F" w14:textId="67117409" w:rsidR="00FD497D" w:rsidRPr="001116BB" w:rsidRDefault="00FD497D" w:rsidP="00FD497D">
      <w:pPr>
        <w:spacing w:line="312" w:lineRule="auto"/>
        <w:ind w:left="426" w:hanging="426"/>
        <w:jc w:val="both"/>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16. Zmiana godzin świadczenia usług oraz zmiana dziennego wymiaru godzin świadczenia usług powodująca zmniejszenie obsady w przypadku, o którym mowa w ust. 15 niniejszego paragrafu, stanowi zmianę umowy i wymaga zawarcia aneksu do umowy.  W przypadku, gdy w/w zmiana prowadzi do zmniejszenia obsady strony dokonają zmniejszenia należnego Wykonawcy wynagrodzenia. Pomniejszenie nastąpi </w:t>
      </w:r>
      <w:r w:rsidR="0031721A" w:rsidRPr="001116BB">
        <w:rPr>
          <w:rFonts w:asciiTheme="majorHAnsi" w:eastAsia="Times New Roman" w:hAnsiTheme="majorHAnsi" w:cstheme="majorHAnsi"/>
          <w:sz w:val="24"/>
          <w:szCs w:val="24"/>
        </w:rPr>
        <w:t xml:space="preserve"> </w:t>
      </w:r>
      <w:r w:rsidRPr="001116BB">
        <w:rPr>
          <w:rFonts w:asciiTheme="majorHAnsi" w:eastAsia="Times New Roman" w:hAnsiTheme="majorHAnsi" w:cstheme="majorHAnsi"/>
          <w:sz w:val="24"/>
          <w:szCs w:val="24"/>
        </w:rPr>
        <w:t>o stawkę roboczogodziny określoną przez Wykonawcę w formularzu oferty o której mowa w paragrafie dot. wynagrodzenia Wykonawcy.</w:t>
      </w:r>
    </w:p>
    <w:p w14:paraId="239D7E39" w14:textId="77777777" w:rsidR="00C20B6E" w:rsidRPr="001116BB" w:rsidRDefault="00C20B6E" w:rsidP="00FD497D">
      <w:pPr>
        <w:spacing w:line="312" w:lineRule="auto"/>
        <w:ind w:left="426" w:hanging="426"/>
        <w:jc w:val="both"/>
        <w:rPr>
          <w:rFonts w:asciiTheme="majorHAnsi" w:eastAsia="Times New Roman" w:hAnsiTheme="majorHAnsi" w:cstheme="majorHAnsi"/>
          <w:sz w:val="24"/>
          <w:szCs w:val="24"/>
        </w:rPr>
      </w:pPr>
    </w:p>
    <w:p w14:paraId="589AF202" w14:textId="77777777" w:rsidR="00BA28B3" w:rsidRPr="001116BB" w:rsidRDefault="00BA28B3" w:rsidP="00BA28B3">
      <w:pPr>
        <w:jc w:val="center"/>
        <w:rPr>
          <w:rFonts w:asciiTheme="majorHAnsi" w:hAnsiTheme="majorHAnsi" w:cstheme="majorHAnsi"/>
          <w:b/>
          <w:sz w:val="24"/>
          <w:szCs w:val="24"/>
        </w:rPr>
      </w:pPr>
      <w:r w:rsidRPr="001116BB">
        <w:rPr>
          <w:rFonts w:asciiTheme="majorHAnsi" w:hAnsiTheme="majorHAnsi" w:cstheme="majorHAnsi"/>
          <w:b/>
          <w:sz w:val="24"/>
          <w:szCs w:val="24"/>
        </w:rPr>
        <w:t>§ 5.</w:t>
      </w:r>
    </w:p>
    <w:p w14:paraId="4B431151" w14:textId="77777777" w:rsidR="00BA28B3" w:rsidRPr="001116BB" w:rsidRDefault="00BA28B3" w:rsidP="00BA28B3">
      <w:pPr>
        <w:jc w:val="center"/>
        <w:rPr>
          <w:rFonts w:asciiTheme="majorHAnsi" w:hAnsiTheme="majorHAnsi" w:cstheme="majorHAnsi"/>
          <w:b/>
          <w:sz w:val="24"/>
          <w:szCs w:val="24"/>
        </w:rPr>
      </w:pPr>
      <w:r w:rsidRPr="001116BB">
        <w:rPr>
          <w:rFonts w:asciiTheme="majorHAnsi" w:hAnsiTheme="majorHAnsi" w:cstheme="majorHAnsi"/>
          <w:b/>
          <w:sz w:val="24"/>
          <w:szCs w:val="24"/>
        </w:rPr>
        <w:t>OBOWIĄZKI ZAMAWIAJĄCEGO</w:t>
      </w:r>
    </w:p>
    <w:p w14:paraId="66FC1B0D" w14:textId="77777777" w:rsidR="00BA28B3" w:rsidRPr="001116BB" w:rsidRDefault="00BA28B3" w:rsidP="00BA28B3">
      <w:pPr>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lang w:bidi="pl-PL"/>
        </w:rPr>
        <w:t xml:space="preserve">1. Zamawiający zobowiązuje się zapewnić </w:t>
      </w:r>
      <w:r w:rsidRPr="001116BB">
        <w:rPr>
          <w:rFonts w:asciiTheme="majorHAnsi" w:eastAsia="NSimSun" w:hAnsiTheme="majorHAnsi" w:cstheme="majorHAnsi"/>
          <w:kern w:val="1"/>
          <w:sz w:val="24"/>
          <w:szCs w:val="24"/>
          <w:lang w:eastAsia="zh-CN" w:bidi="hi-IN"/>
        </w:rPr>
        <w:t xml:space="preserve">Wykonawcy wszelkie środki oraz sprzęt, niezbędny do </w:t>
      </w:r>
      <w:r w:rsidRPr="001116BB">
        <w:rPr>
          <w:rFonts w:asciiTheme="majorHAnsi" w:hAnsiTheme="majorHAnsi" w:cstheme="majorHAnsi"/>
          <w:sz w:val="24"/>
          <w:szCs w:val="24"/>
          <w:lang w:bidi="pl-PL"/>
        </w:rPr>
        <w:t xml:space="preserve">prawidłowego wykonania i </w:t>
      </w:r>
      <w:r w:rsidRPr="001116BB">
        <w:rPr>
          <w:rFonts w:asciiTheme="majorHAnsi" w:eastAsia="NSimSun" w:hAnsiTheme="majorHAnsi" w:cstheme="majorHAnsi"/>
          <w:kern w:val="1"/>
          <w:sz w:val="24"/>
          <w:szCs w:val="24"/>
          <w:lang w:eastAsia="zh-CN" w:bidi="hi-IN"/>
        </w:rPr>
        <w:t>realizacji Przedmiotu Umowy.</w:t>
      </w:r>
      <w:r w:rsidRPr="001116BB">
        <w:rPr>
          <w:rFonts w:asciiTheme="majorHAnsi" w:hAnsiTheme="majorHAnsi" w:cstheme="majorHAnsi"/>
          <w:sz w:val="24"/>
          <w:szCs w:val="24"/>
          <w:lang w:bidi="pl-PL"/>
        </w:rPr>
        <w:t xml:space="preserve"> tj. wózki, mopy płaskie, nakładki na mopy oraz ściereczki do sprzątania oraz środki czystości.</w:t>
      </w:r>
    </w:p>
    <w:p w14:paraId="70A6BEA0" w14:textId="77777777" w:rsidR="00BA28B3" w:rsidRPr="001116BB" w:rsidRDefault="00BA28B3" w:rsidP="00BA28B3">
      <w:pPr>
        <w:suppressAutoHyphens/>
        <w:ind w:left="284" w:hanging="284"/>
        <w:jc w:val="both"/>
        <w:rPr>
          <w:rFonts w:asciiTheme="majorHAnsi" w:hAnsiTheme="majorHAnsi" w:cstheme="majorHAnsi"/>
          <w:sz w:val="24"/>
          <w:szCs w:val="24"/>
          <w:lang w:bidi="pl-PL"/>
        </w:rPr>
      </w:pPr>
      <w:r w:rsidRPr="001116BB">
        <w:rPr>
          <w:rFonts w:asciiTheme="majorHAnsi" w:hAnsiTheme="majorHAnsi" w:cstheme="majorHAnsi"/>
          <w:sz w:val="24"/>
          <w:szCs w:val="24"/>
          <w:lang w:bidi="pl-PL"/>
        </w:rPr>
        <w:t xml:space="preserve">2. Zamawiający </w:t>
      </w:r>
      <w:r w:rsidRPr="001116BB">
        <w:rPr>
          <w:rFonts w:asciiTheme="majorHAnsi" w:eastAsia="Lucida Sans Unicode" w:hAnsiTheme="majorHAnsi" w:cstheme="majorHAnsi"/>
          <w:kern w:val="1"/>
          <w:sz w:val="24"/>
          <w:szCs w:val="24"/>
          <w:lang w:eastAsia="hi-IN" w:bidi="hi-IN"/>
        </w:rPr>
        <w:t>udostępni nieodpłatnie Wykonawcy pomieszczenia niezbędne do przechowywania odzieży roboczej, sprzętu i materiałów.</w:t>
      </w:r>
    </w:p>
    <w:p w14:paraId="47EBF876" w14:textId="77777777" w:rsidR="00BA28B3" w:rsidRPr="001116BB" w:rsidRDefault="00BA28B3" w:rsidP="00BA28B3">
      <w:pPr>
        <w:suppressAutoHyphens/>
        <w:ind w:left="284" w:hanging="284"/>
        <w:jc w:val="both"/>
        <w:rPr>
          <w:rFonts w:asciiTheme="majorHAnsi" w:hAnsiTheme="majorHAnsi" w:cstheme="majorHAnsi"/>
          <w:sz w:val="24"/>
          <w:szCs w:val="24"/>
          <w:lang w:bidi="pl-PL"/>
        </w:rPr>
      </w:pPr>
      <w:r w:rsidRPr="001116BB">
        <w:rPr>
          <w:rFonts w:asciiTheme="majorHAnsi" w:eastAsia="NSimSun" w:hAnsiTheme="majorHAnsi" w:cstheme="majorHAnsi"/>
          <w:kern w:val="1"/>
          <w:sz w:val="24"/>
          <w:szCs w:val="24"/>
          <w:lang w:eastAsia="zh-CN" w:bidi="hi-IN"/>
        </w:rPr>
        <w:t>3. Zamawiający, w trakcie realizacji Umowy, zastrzega sobie prawo do kontrolowania Usługi, zarówno przy udziale Wykonawcy, jak i samodzielnie. Zamawiający zastrzega sobie prawo kontroli wykonywanych czynności bez ograniczeń, w każdym czasie.</w:t>
      </w:r>
    </w:p>
    <w:p w14:paraId="322F240D" w14:textId="77777777" w:rsidR="00BA28B3" w:rsidRPr="001116BB" w:rsidRDefault="00BA28B3" w:rsidP="00BA28B3">
      <w:pPr>
        <w:suppressAutoHyphens/>
        <w:rPr>
          <w:rFonts w:asciiTheme="majorHAnsi" w:eastAsia="NSimSun" w:hAnsiTheme="majorHAnsi" w:cstheme="majorHAnsi"/>
          <w:kern w:val="1"/>
          <w:sz w:val="24"/>
          <w:szCs w:val="24"/>
          <w:lang w:eastAsia="zh-CN" w:bidi="hi-IN"/>
        </w:rPr>
      </w:pPr>
    </w:p>
    <w:p w14:paraId="5586CBBB" w14:textId="77777777" w:rsidR="00BA28B3" w:rsidRPr="001116BB" w:rsidRDefault="00BA28B3" w:rsidP="00BA28B3">
      <w:pPr>
        <w:suppressAutoHyphens/>
        <w:jc w:val="center"/>
        <w:rPr>
          <w:rFonts w:asciiTheme="majorHAnsi" w:eastAsia="NSimSun" w:hAnsiTheme="majorHAnsi" w:cstheme="majorHAnsi"/>
          <w:b/>
          <w:bCs/>
          <w:kern w:val="1"/>
          <w:sz w:val="24"/>
          <w:szCs w:val="24"/>
          <w:lang w:eastAsia="zh-CN" w:bidi="hi-IN"/>
        </w:rPr>
      </w:pPr>
      <w:r w:rsidRPr="001116BB">
        <w:rPr>
          <w:rFonts w:asciiTheme="majorHAnsi" w:eastAsia="NSimSun" w:hAnsiTheme="majorHAnsi" w:cstheme="majorHAnsi"/>
          <w:b/>
          <w:bCs/>
          <w:kern w:val="1"/>
          <w:sz w:val="24"/>
          <w:szCs w:val="24"/>
          <w:lang w:eastAsia="zh-CN" w:bidi="hi-IN"/>
        </w:rPr>
        <w:t>§ 6.</w:t>
      </w:r>
    </w:p>
    <w:p w14:paraId="2F42A9F0" w14:textId="77777777" w:rsidR="00BA28B3" w:rsidRPr="001116BB" w:rsidRDefault="00BA28B3" w:rsidP="00BA28B3">
      <w:pPr>
        <w:suppressAutoHyphens/>
        <w:jc w:val="center"/>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 xml:space="preserve">NADZÓR NAD ŚWIADCZONĄ USŁUGĄ </w:t>
      </w:r>
    </w:p>
    <w:p w14:paraId="2B7E3055" w14:textId="77777777"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1. </w:t>
      </w:r>
      <w:r w:rsidRPr="001116BB">
        <w:rPr>
          <w:rFonts w:asciiTheme="majorHAnsi" w:eastAsia="NSimSun" w:hAnsiTheme="majorHAnsi" w:cstheme="majorHAnsi"/>
          <w:kern w:val="1"/>
          <w:sz w:val="24"/>
          <w:szCs w:val="24"/>
          <w:lang w:eastAsia="zh-CN" w:bidi="hi-IN"/>
        </w:rPr>
        <w:tab/>
        <w:t>Przedmiot Umowy wykonywany jest przez personel Wykonawcy i pod nadzorem Wykonawcy.</w:t>
      </w:r>
    </w:p>
    <w:p w14:paraId="2311060C" w14:textId="77777777"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2.</w:t>
      </w:r>
      <w:r w:rsidRPr="001116BB">
        <w:rPr>
          <w:rFonts w:asciiTheme="majorHAnsi" w:eastAsia="NSimSun" w:hAnsiTheme="majorHAnsi" w:cstheme="majorHAnsi"/>
          <w:kern w:val="1"/>
          <w:sz w:val="24"/>
          <w:szCs w:val="24"/>
          <w:lang w:eastAsia="zh-CN" w:bidi="hi-IN"/>
        </w:rPr>
        <w:tab/>
        <w:t>Wykonawca wyznacza osobę sprawującą bezpośredni nadzór nad osobami świadczącymi Przedmiot Umowy ze strony Wykonawcy.</w:t>
      </w:r>
    </w:p>
    <w:p w14:paraId="5F21B3AE" w14:textId="3144CBC1"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lastRenderedPageBreak/>
        <w:t>3. W zakresie wzajemnego współdziałania przy realizacji Umowy, Strony zobowiązują się działać niezwłocznie, przestrzegając obowiązujących przepisów prawa i ustalonych zwyczajów, z poszanowaniem praw drugiej Strony Umowy.</w:t>
      </w:r>
    </w:p>
    <w:p w14:paraId="2AF6F254" w14:textId="37497C43" w:rsidR="00BA28B3" w:rsidRPr="001116BB" w:rsidRDefault="00BA28B3" w:rsidP="00BA28B3">
      <w:pPr>
        <w:suppressAutoHyphens/>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4. </w:t>
      </w:r>
      <w:r w:rsidRPr="001116BB">
        <w:rPr>
          <w:rFonts w:asciiTheme="majorHAnsi" w:eastAsia="Lucida Sans Unicode" w:hAnsiTheme="majorHAnsi" w:cstheme="majorHAnsi"/>
          <w:kern w:val="1"/>
          <w:sz w:val="24"/>
          <w:szCs w:val="24"/>
          <w:lang w:eastAsia="hi-IN" w:bidi="hi-IN"/>
        </w:rPr>
        <w:t>Do reprezentowania Zamawiającego w sprawach związanych z realizacją przedmiotu Umowy, w tym do potwierdzania wykonania Usługi oraz zgłaszania uwag co do sposobu jej świadczenia, uprawniona jest:</w:t>
      </w:r>
    </w:p>
    <w:p w14:paraId="5EBB4B5E" w14:textId="77777777" w:rsidR="00BA28B3" w:rsidRPr="001116BB" w:rsidRDefault="00BA28B3" w:rsidP="00BA28B3">
      <w:pPr>
        <w:suppressAutoHyphens/>
        <w:ind w:left="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 xml:space="preserve">Pani……………………., tel…………….……, </w:t>
      </w:r>
      <w:r w:rsidRPr="001116BB">
        <w:rPr>
          <w:rFonts w:asciiTheme="majorHAnsi" w:eastAsia="Lucida Sans Unicode" w:hAnsiTheme="majorHAnsi" w:cstheme="majorHAnsi"/>
          <w:bCs/>
          <w:kern w:val="1"/>
          <w:sz w:val="24"/>
          <w:szCs w:val="24"/>
          <w:lang w:eastAsia="hi-IN" w:bidi="hi-IN"/>
        </w:rPr>
        <w:t>e-mail:</w:t>
      </w:r>
      <w:r w:rsidRPr="001116BB">
        <w:rPr>
          <w:rFonts w:asciiTheme="majorHAnsi" w:eastAsia="Lucida Sans Unicode" w:hAnsiTheme="majorHAnsi" w:cstheme="majorHAnsi"/>
          <w:b/>
          <w:bCs/>
          <w:kern w:val="1"/>
          <w:sz w:val="24"/>
          <w:szCs w:val="24"/>
          <w:lang w:eastAsia="hi-IN" w:bidi="hi-IN"/>
        </w:rPr>
        <w:t xml:space="preserve"> </w:t>
      </w:r>
      <w:r w:rsidRPr="001116BB">
        <w:rPr>
          <w:rFonts w:asciiTheme="majorHAnsi" w:eastAsia="Lucida Sans Unicode" w:hAnsiTheme="majorHAnsi" w:cstheme="majorHAnsi"/>
          <w:kern w:val="1"/>
          <w:sz w:val="24"/>
          <w:szCs w:val="24"/>
          <w:lang w:eastAsia="hi-IN" w:bidi="hi-IN"/>
        </w:rPr>
        <w:t>…………………………</w:t>
      </w:r>
    </w:p>
    <w:p w14:paraId="52474098" w14:textId="77777777" w:rsidR="00BA28B3" w:rsidRPr="001116BB" w:rsidRDefault="00BA28B3" w:rsidP="00BA28B3">
      <w:pPr>
        <w:suppressAutoHyphens/>
        <w:ind w:left="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 xml:space="preserve">Pani……………………., tel……………….…, </w:t>
      </w:r>
      <w:r w:rsidRPr="001116BB">
        <w:rPr>
          <w:rFonts w:asciiTheme="majorHAnsi" w:eastAsia="Lucida Sans Unicode" w:hAnsiTheme="majorHAnsi" w:cstheme="majorHAnsi"/>
          <w:bCs/>
          <w:kern w:val="1"/>
          <w:sz w:val="24"/>
          <w:szCs w:val="24"/>
          <w:lang w:eastAsia="hi-IN" w:bidi="hi-IN"/>
        </w:rPr>
        <w:t>e-mail:</w:t>
      </w:r>
      <w:r w:rsidRPr="001116BB">
        <w:rPr>
          <w:rFonts w:asciiTheme="majorHAnsi" w:eastAsia="Lucida Sans Unicode" w:hAnsiTheme="majorHAnsi" w:cstheme="majorHAnsi"/>
          <w:b/>
          <w:bCs/>
          <w:kern w:val="1"/>
          <w:sz w:val="24"/>
          <w:szCs w:val="24"/>
          <w:lang w:eastAsia="hi-IN" w:bidi="hi-IN"/>
        </w:rPr>
        <w:t xml:space="preserve"> </w:t>
      </w:r>
      <w:r w:rsidRPr="001116BB">
        <w:rPr>
          <w:rFonts w:asciiTheme="majorHAnsi" w:eastAsia="Lucida Sans Unicode" w:hAnsiTheme="majorHAnsi" w:cstheme="majorHAnsi"/>
          <w:kern w:val="1"/>
          <w:sz w:val="24"/>
          <w:szCs w:val="24"/>
          <w:lang w:eastAsia="hi-IN" w:bidi="hi-IN"/>
        </w:rPr>
        <w:t>…………………………</w:t>
      </w:r>
    </w:p>
    <w:p w14:paraId="1285F332" w14:textId="77777777" w:rsidR="00BA28B3" w:rsidRPr="001116BB" w:rsidRDefault="00BA28B3" w:rsidP="00BA28B3">
      <w:pPr>
        <w:suppressAutoHyphens/>
        <w:ind w:left="284" w:hanging="284"/>
        <w:jc w:val="both"/>
        <w:rPr>
          <w:rFonts w:asciiTheme="majorHAnsi" w:eastAsia="Lucida Sans Unicode" w:hAnsiTheme="majorHAnsi" w:cstheme="majorHAnsi"/>
          <w:b/>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5.</w:t>
      </w:r>
      <w:r w:rsidRPr="001116BB">
        <w:rPr>
          <w:rFonts w:asciiTheme="majorHAnsi" w:eastAsia="Lucida Sans Unicode" w:hAnsiTheme="majorHAnsi" w:cstheme="majorHAnsi"/>
          <w:kern w:val="1"/>
          <w:sz w:val="24"/>
          <w:szCs w:val="24"/>
          <w:lang w:eastAsia="hi-IN" w:bidi="hi-IN"/>
        </w:rPr>
        <w:tab/>
        <w:t xml:space="preserve">Do reprezentowania Wykonawcy w sprawach związanych z realizacją przedmiotu Umowy, </w:t>
      </w:r>
      <w:r w:rsidRPr="001116BB">
        <w:rPr>
          <w:rFonts w:asciiTheme="majorHAnsi" w:eastAsia="Lucida Sans Unicode" w:hAnsiTheme="majorHAnsi" w:cstheme="majorHAnsi"/>
          <w:kern w:val="1"/>
          <w:sz w:val="24"/>
          <w:szCs w:val="24"/>
          <w:lang w:eastAsia="hi-IN" w:bidi="hi-IN"/>
        </w:rPr>
        <w:br/>
        <w:t>w tym do nadzoru nad realizacją przedmiotu Umowy oraz przyjmowania uwag co do sposobu świadczenia Usługi, uprawniony jest:</w:t>
      </w:r>
    </w:p>
    <w:p w14:paraId="37CF6ED3" w14:textId="77777777" w:rsidR="00BA28B3" w:rsidRPr="001116BB" w:rsidRDefault="00BA28B3" w:rsidP="00BA28B3">
      <w:pPr>
        <w:suppressAutoHyphens/>
        <w:ind w:firstLine="284"/>
        <w:jc w:val="both"/>
        <w:rPr>
          <w:rFonts w:asciiTheme="majorHAnsi" w:eastAsia="Lucida Sans Unicode" w:hAnsiTheme="majorHAnsi" w:cstheme="majorHAnsi"/>
          <w:bCs/>
          <w:i/>
          <w:kern w:val="1"/>
          <w:sz w:val="24"/>
          <w:szCs w:val="24"/>
          <w:lang w:eastAsia="hi-IN" w:bidi="hi-IN"/>
        </w:rPr>
      </w:pPr>
      <w:r w:rsidRPr="001116BB">
        <w:rPr>
          <w:rFonts w:asciiTheme="majorHAnsi" w:eastAsia="Lucida Sans Unicode" w:hAnsiTheme="majorHAnsi" w:cstheme="majorHAnsi"/>
          <w:kern w:val="1"/>
          <w:sz w:val="24"/>
          <w:szCs w:val="24"/>
          <w:lang w:eastAsia="hi-IN" w:bidi="hi-IN"/>
        </w:rPr>
        <w:t>Pan/i</w:t>
      </w:r>
      <w:r w:rsidRPr="001116BB">
        <w:rPr>
          <w:rFonts w:asciiTheme="majorHAnsi" w:eastAsia="Lucida Sans Unicode" w:hAnsiTheme="majorHAnsi" w:cstheme="majorHAnsi"/>
          <w:b/>
          <w:bCs/>
          <w:i/>
          <w:kern w:val="1"/>
          <w:sz w:val="24"/>
          <w:szCs w:val="24"/>
          <w:lang w:eastAsia="hi-IN" w:bidi="hi-IN"/>
        </w:rPr>
        <w:t>………………..…</w:t>
      </w:r>
      <w:r w:rsidRPr="001116BB">
        <w:rPr>
          <w:rFonts w:asciiTheme="majorHAnsi" w:eastAsia="Lucida Sans Unicode" w:hAnsiTheme="majorHAnsi" w:cstheme="majorHAnsi"/>
          <w:kern w:val="1"/>
          <w:sz w:val="24"/>
          <w:szCs w:val="24"/>
          <w:lang w:eastAsia="hi-IN" w:bidi="hi-IN"/>
        </w:rPr>
        <w:t>, tel…</w:t>
      </w:r>
      <w:r w:rsidRPr="001116BB">
        <w:rPr>
          <w:rFonts w:asciiTheme="majorHAnsi" w:eastAsia="Lucida Sans Unicode" w:hAnsiTheme="majorHAnsi" w:cstheme="majorHAnsi"/>
          <w:bCs/>
          <w:i/>
          <w:kern w:val="1"/>
          <w:sz w:val="24"/>
          <w:szCs w:val="24"/>
          <w:lang w:eastAsia="hi-IN" w:bidi="hi-IN"/>
        </w:rPr>
        <w:t>…………………..</w:t>
      </w:r>
      <w:r w:rsidRPr="001116BB">
        <w:rPr>
          <w:rFonts w:asciiTheme="majorHAnsi" w:eastAsia="Lucida Sans Unicode" w:hAnsiTheme="majorHAnsi" w:cstheme="majorHAnsi"/>
          <w:bCs/>
          <w:kern w:val="1"/>
          <w:sz w:val="24"/>
          <w:szCs w:val="24"/>
          <w:lang w:eastAsia="hi-IN" w:bidi="hi-IN"/>
        </w:rPr>
        <w:t xml:space="preserve">, e–mail: </w:t>
      </w:r>
      <w:r w:rsidRPr="001116BB">
        <w:rPr>
          <w:rFonts w:asciiTheme="majorHAnsi" w:eastAsia="Lucida Sans Unicode" w:hAnsiTheme="majorHAnsi" w:cstheme="majorHAnsi"/>
          <w:bCs/>
          <w:i/>
          <w:kern w:val="1"/>
          <w:sz w:val="24"/>
          <w:szCs w:val="24"/>
          <w:lang w:eastAsia="hi-IN" w:bidi="hi-IN"/>
        </w:rPr>
        <w:t>……………………………</w:t>
      </w:r>
    </w:p>
    <w:p w14:paraId="2BDB6E31" w14:textId="77777777" w:rsidR="00BA28B3" w:rsidRPr="001116BB" w:rsidRDefault="00BA28B3" w:rsidP="00BA28B3">
      <w:pPr>
        <w:suppressAutoHyphens/>
        <w:ind w:firstLine="284"/>
        <w:jc w:val="both"/>
        <w:rPr>
          <w:rFonts w:asciiTheme="majorHAnsi" w:eastAsia="Lucida Sans Unicode" w:hAnsiTheme="majorHAnsi" w:cstheme="majorHAnsi"/>
          <w:bCs/>
          <w:i/>
          <w:kern w:val="1"/>
          <w:sz w:val="24"/>
          <w:szCs w:val="24"/>
          <w:lang w:eastAsia="hi-IN" w:bidi="hi-IN"/>
        </w:rPr>
      </w:pPr>
      <w:r w:rsidRPr="001116BB">
        <w:rPr>
          <w:rFonts w:asciiTheme="majorHAnsi" w:eastAsia="Lucida Sans Unicode" w:hAnsiTheme="majorHAnsi" w:cstheme="majorHAnsi"/>
          <w:kern w:val="1"/>
          <w:sz w:val="24"/>
          <w:szCs w:val="24"/>
          <w:lang w:eastAsia="hi-IN" w:bidi="hi-IN"/>
        </w:rPr>
        <w:t>Pan/i</w:t>
      </w:r>
      <w:r w:rsidRPr="001116BB">
        <w:rPr>
          <w:rFonts w:asciiTheme="majorHAnsi" w:eastAsia="Lucida Sans Unicode" w:hAnsiTheme="majorHAnsi" w:cstheme="majorHAnsi"/>
          <w:b/>
          <w:bCs/>
          <w:i/>
          <w:kern w:val="1"/>
          <w:sz w:val="24"/>
          <w:szCs w:val="24"/>
          <w:lang w:eastAsia="hi-IN" w:bidi="hi-IN"/>
        </w:rPr>
        <w:t>…………………..</w:t>
      </w:r>
      <w:r w:rsidRPr="001116BB">
        <w:rPr>
          <w:rFonts w:asciiTheme="majorHAnsi" w:eastAsia="Lucida Sans Unicode" w:hAnsiTheme="majorHAnsi" w:cstheme="majorHAnsi"/>
          <w:kern w:val="1"/>
          <w:sz w:val="24"/>
          <w:szCs w:val="24"/>
          <w:lang w:eastAsia="hi-IN" w:bidi="hi-IN"/>
        </w:rPr>
        <w:t>, tel…</w:t>
      </w:r>
      <w:r w:rsidRPr="001116BB">
        <w:rPr>
          <w:rFonts w:asciiTheme="majorHAnsi" w:eastAsia="Lucida Sans Unicode" w:hAnsiTheme="majorHAnsi" w:cstheme="majorHAnsi"/>
          <w:bCs/>
          <w:i/>
          <w:kern w:val="1"/>
          <w:sz w:val="24"/>
          <w:szCs w:val="24"/>
          <w:lang w:eastAsia="hi-IN" w:bidi="hi-IN"/>
        </w:rPr>
        <w:t>…………………..</w:t>
      </w:r>
      <w:r w:rsidRPr="001116BB">
        <w:rPr>
          <w:rFonts w:asciiTheme="majorHAnsi" w:eastAsia="Lucida Sans Unicode" w:hAnsiTheme="majorHAnsi" w:cstheme="majorHAnsi"/>
          <w:bCs/>
          <w:kern w:val="1"/>
          <w:sz w:val="24"/>
          <w:szCs w:val="24"/>
          <w:lang w:eastAsia="hi-IN" w:bidi="hi-IN"/>
        </w:rPr>
        <w:t xml:space="preserve">, e–mail: </w:t>
      </w:r>
      <w:r w:rsidRPr="001116BB">
        <w:rPr>
          <w:rFonts w:asciiTheme="majorHAnsi" w:eastAsia="Lucida Sans Unicode" w:hAnsiTheme="majorHAnsi" w:cstheme="majorHAnsi"/>
          <w:bCs/>
          <w:i/>
          <w:kern w:val="1"/>
          <w:sz w:val="24"/>
          <w:szCs w:val="24"/>
          <w:lang w:eastAsia="hi-IN" w:bidi="hi-IN"/>
        </w:rPr>
        <w:t>……………………………</w:t>
      </w:r>
    </w:p>
    <w:p w14:paraId="1C1F29F7" w14:textId="77777777" w:rsidR="00BA28B3" w:rsidRPr="001116BB" w:rsidRDefault="00BA28B3" w:rsidP="00BA28B3">
      <w:pPr>
        <w:tabs>
          <w:tab w:val="left" w:pos="284"/>
        </w:tabs>
        <w:suppressAutoHyphens/>
        <w:ind w:left="284" w:hanging="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6.</w:t>
      </w:r>
      <w:r w:rsidRPr="001116BB">
        <w:rPr>
          <w:rFonts w:asciiTheme="majorHAnsi" w:eastAsia="Lucida Sans Unicode" w:hAnsiTheme="majorHAnsi" w:cstheme="majorHAnsi"/>
          <w:kern w:val="1"/>
          <w:sz w:val="24"/>
          <w:szCs w:val="24"/>
          <w:lang w:eastAsia="hi-IN" w:bidi="hi-IN"/>
        </w:rPr>
        <w:tab/>
        <w:t xml:space="preserve">Zmiana osób, o których mowa w ust. 4 i 5, nie stanowi zmiany niniejszej Umowy przez co </w:t>
      </w:r>
      <w:r w:rsidRPr="001116BB">
        <w:rPr>
          <w:rFonts w:asciiTheme="majorHAnsi" w:eastAsia="Lucida Sans Unicode" w:hAnsiTheme="majorHAnsi" w:cstheme="majorHAnsi"/>
          <w:color w:val="000000"/>
          <w:kern w:val="1"/>
          <w:sz w:val="24"/>
          <w:szCs w:val="24"/>
          <w:lang w:eastAsia="hi-IN" w:bidi="hi-IN"/>
        </w:rPr>
        <w:t xml:space="preserve">nie   wymaga dla swojej ważności formy aneksu do Umowy i dokonywana będzie na podstawie oświadczenia </w:t>
      </w:r>
      <w:r w:rsidRPr="001116BB">
        <w:rPr>
          <w:rFonts w:asciiTheme="majorHAnsi" w:eastAsia="Lucida Sans Unicode" w:hAnsiTheme="majorHAnsi" w:cstheme="majorHAnsi"/>
          <w:kern w:val="1"/>
          <w:sz w:val="24"/>
          <w:szCs w:val="24"/>
          <w:lang w:eastAsia="hi-IN" w:bidi="hi-IN"/>
        </w:rPr>
        <w:t>złożonego drugiej Stronie faksem lub drogą elektroniczną.</w:t>
      </w:r>
    </w:p>
    <w:p w14:paraId="7299AC3D" w14:textId="77777777" w:rsidR="00BA28B3" w:rsidRPr="001116BB" w:rsidRDefault="00BA28B3" w:rsidP="00BA28B3">
      <w:pPr>
        <w:tabs>
          <w:tab w:val="left" w:pos="284"/>
        </w:tabs>
        <w:suppressAutoHyphens/>
        <w:ind w:left="284" w:hanging="284"/>
        <w:jc w:val="both"/>
        <w:rPr>
          <w:rFonts w:asciiTheme="majorHAnsi" w:eastAsia="Lucida Sans Unicode" w:hAnsiTheme="majorHAnsi" w:cstheme="majorHAnsi"/>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7.</w:t>
      </w:r>
      <w:r w:rsidRPr="001116BB">
        <w:rPr>
          <w:rFonts w:asciiTheme="majorHAnsi" w:eastAsia="Lucida Sans Unicode" w:hAnsiTheme="majorHAnsi" w:cstheme="majorHAnsi"/>
          <w:kern w:val="1"/>
          <w:sz w:val="24"/>
          <w:szCs w:val="24"/>
          <w:lang w:eastAsia="hi-IN" w:bidi="hi-IN"/>
        </w:rPr>
        <w:tab/>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0C719341" w14:textId="42F99B68" w:rsidR="00BA28B3" w:rsidRPr="001116BB" w:rsidRDefault="00BA28B3">
      <w:pPr>
        <w:numPr>
          <w:ilvl w:val="0"/>
          <w:numId w:val="50"/>
        </w:numPr>
        <w:tabs>
          <w:tab w:val="clear" w:pos="567"/>
          <w:tab w:val="num" w:pos="284"/>
        </w:tabs>
        <w:suppressAutoHyphens/>
        <w:spacing w:line="240" w:lineRule="auto"/>
        <w:ind w:left="284" w:hanging="284"/>
        <w:jc w:val="both"/>
        <w:rPr>
          <w:rFonts w:asciiTheme="majorHAnsi" w:eastAsia="Lucida Sans Unicode" w:hAnsiTheme="majorHAnsi" w:cstheme="majorHAnsi"/>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1116BB">
        <w:rPr>
          <w:rFonts w:asciiTheme="majorHAnsi" w:eastAsia="Lucida Sans Unicode" w:hAnsiTheme="majorHAnsi" w:cstheme="majorHAnsi"/>
          <w:b/>
          <w:kern w:val="1"/>
          <w:sz w:val="24"/>
          <w:szCs w:val="24"/>
          <w:lang w:eastAsia="hi-IN" w:bidi="hi-IN"/>
        </w:rPr>
        <w:t xml:space="preserve">zawartej w </w:t>
      </w:r>
      <w:r w:rsidR="00C20B6E" w:rsidRPr="001116BB">
        <w:rPr>
          <w:rFonts w:asciiTheme="majorHAnsi" w:eastAsia="Lucida Sans Unicode" w:hAnsiTheme="majorHAnsi" w:cstheme="majorHAnsi"/>
          <w:b/>
          <w:kern w:val="1"/>
          <w:sz w:val="24"/>
          <w:szCs w:val="24"/>
          <w:lang w:eastAsia="hi-IN" w:bidi="hi-IN"/>
        </w:rPr>
        <w:t xml:space="preserve">Rozdziale II </w:t>
      </w:r>
      <w:r w:rsidRPr="001116BB">
        <w:rPr>
          <w:rFonts w:asciiTheme="majorHAnsi" w:eastAsia="Lucida Sans Unicode" w:hAnsiTheme="majorHAnsi" w:cstheme="majorHAnsi"/>
          <w:b/>
          <w:kern w:val="1"/>
          <w:sz w:val="24"/>
          <w:szCs w:val="24"/>
          <w:lang w:eastAsia="hi-IN" w:bidi="hi-IN"/>
        </w:rPr>
        <w:t>SWZ.</w:t>
      </w:r>
    </w:p>
    <w:p w14:paraId="7C2AD816" w14:textId="1930E551" w:rsidR="00BA28B3" w:rsidRPr="001116BB" w:rsidRDefault="00BA28B3">
      <w:pPr>
        <w:numPr>
          <w:ilvl w:val="0"/>
          <w:numId w:val="50"/>
        </w:numPr>
        <w:tabs>
          <w:tab w:val="clear" w:pos="567"/>
          <w:tab w:val="num" w:pos="284"/>
        </w:tabs>
        <w:suppressAutoHyphens/>
        <w:spacing w:line="240" w:lineRule="auto"/>
        <w:ind w:left="284" w:hanging="284"/>
        <w:jc w:val="both"/>
        <w:rPr>
          <w:rFonts w:asciiTheme="majorHAnsi" w:eastAsia="Lucida Sans Unicode" w:hAnsiTheme="majorHAnsi" w:cstheme="majorHAnsi"/>
          <w:bCs/>
          <w:kern w:val="1"/>
          <w:sz w:val="24"/>
          <w:szCs w:val="24"/>
          <w:lang w:eastAsia="hi-IN" w:bidi="hi-IN"/>
        </w:rPr>
      </w:pPr>
      <w:r w:rsidRPr="001116BB">
        <w:rPr>
          <w:rFonts w:asciiTheme="majorHAnsi" w:eastAsia="Lucida Sans Unicode" w:hAnsiTheme="majorHAnsi" w:cstheme="majorHAnsi"/>
          <w:kern w:val="1"/>
          <w:sz w:val="24"/>
          <w:szCs w:val="24"/>
          <w:lang w:eastAsia="hi-IN" w:bidi="hi-IN"/>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12B0BC08" w14:textId="0F989163" w:rsidR="00BA28B3" w:rsidRPr="001116BB" w:rsidRDefault="00BA28B3">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r w:rsidRPr="001116BB">
        <w:rPr>
          <w:rFonts w:asciiTheme="majorHAnsi" w:eastAsia="NSimSun" w:hAnsiTheme="majorHAnsi" w:cstheme="majorHAnsi"/>
          <w:kern w:val="1"/>
          <w:sz w:val="24"/>
          <w:szCs w:val="24"/>
          <w:lang w:eastAsia="zh-CN" w:bidi="hi-IN"/>
        </w:rPr>
        <w:t xml:space="preserve">Zamawiający jest zobowiązany do sporządzania protokołów kontroli wykonania czynności porządkowych i pomocniczych (dalej ,,Protokoły </w:t>
      </w:r>
      <w:r w:rsidR="00741FB0" w:rsidRPr="001116BB">
        <w:rPr>
          <w:rFonts w:asciiTheme="majorHAnsi" w:eastAsia="NSimSun" w:hAnsiTheme="majorHAnsi" w:cstheme="majorHAnsi"/>
          <w:kern w:val="1"/>
          <w:sz w:val="24"/>
          <w:szCs w:val="24"/>
          <w:lang w:eastAsia="zh-CN" w:bidi="hi-IN"/>
        </w:rPr>
        <w:t>kontroli</w:t>
      </w:r>
      <w:r w:rsidRPr="001116BB">
        <w:rPr>
          <w:rFonts w:asciiTheme="majorHAnsi" w:eastAsia="NSimSun" w:hAnsiTheme="majorHAnsi" w:cstheme="majorHAnsi"/>
          <w:kern w:val="1"/>
          <w:sz w:val="24"/>
          <w:szCs w:val="24"/>
          <w:lang w:eastAsia="zh-CN" w:bidi="hi-IN"/>
        </w:rPr>
        <w:t xml:space="preserve">”), w których osoby upoważnione przez Zamawiającego i Wykonawcę będą potwierdzać jakość wykonanej Usługi. Wzór Protokołu kontroli jest przedstawiony w Załączniku nr 2.2 do Umowy. Lista osób </w:t>
      </w:r>
      <w:r w:rsidRPr="001116BB">
        <w:rPr>
          <w:rFonts w:asciiTheme="majorHAnsi" w:eastAsia="NSimSun" w:hAnsiTheme="majorHAnsi" w:cstheme="majorHAnsi"/>
          <w:kern w:val="1"/>
          <w:sz w:val="24"/>
          <w:szCs w:val="24"/>
          <w:lang w:eastAsia="zh-CN" w:bidi="hi-IN"/>
        </w:rPr>
        <w:lastRenderedPageBreak/>
        <w:t>upoważnionych przez Zamawiającego do potwierdzania Protokołu kontroli oraz osób upoważnionych przez Wykonawcę zostanie ustalona pisemnie po zawarciu Umowy. Protokoły kontroli Strony będą sporządzać w dwóch egzemplarzach, jeden dla Zamawiającego, drugi dla Wykonawcy.</w:t>
      </w:r>
    </w:p>
    <w:p w14:paraId="212A3216" w14:textId="77777777" w:rsidR="00BA28B3" w:rsidRPr="001116BB" w:rsidRDefault="00BA28B3">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r w:rsidRPr="001116BB">
        <w:rPr>
          <w:rFonts w:asciiTheme="majorHAnsi" w:eastAsia="NSimSun" w:hAnsiTheme="majorHAnsi" w:cstheme="majorHAnsi"/>
          <w:kern w:val="1"/>
          <w:sz w:val="24"/>
          <w:szCs w:val="24"/>
          <w:lang w:eastAsia="zh-CN" w:bidi="hi-IN"/>
        </w:rPr>
        <w:t>W przypadku stwierdzonych uchybień opisanych w Protokole kontroli, o którym mowa w ust. 10, na Wykonawcę zostanie nałożona kara umowna, w wysokości określonej na podstawie łącznej liczby punktów otrzymanych podczas kontroli i wpisanych do Protokołu kontroli. Za każdy uzyskany karny punkt ,,1” pobierana będzie kara umowna w wysokości 40,00 zł (słownie: czterdzieści złotych). Kara ta potrącona zostanie z wynagrodzenia Wykonawcy na co wyraża on zgodę.</w:t>
      </w:r>
    </w:p>
    <w:p w14:paraId="6AD02BCA" w14:textId="77777777" w:rsidR="00BA28B3" w:rsidRPr="001116BB" w:rsidRDefault="00BA28B3">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r w:rsidRPr="001116BB">
        <w:rPr>
          <w:rFonts w:asciiTheme="majorHAnsi" w:eastAsia="NSimSun" w:hAnsiTheme="majorHAnsi" w:cstheme="majorHAnsi"/>
          <w:kern w:val="1"/>
          <w:sz w:val="24"/>
          <w:szCs w:val="24"/>
          <w:lang w:eastAsia="zh-CN" w:bidi="hi-IN"/>
        </w:rPr>
        <w:t>Nieobecność przedstawiciela Wykonawcy przy sporządzaniu Protokołu kontroli nie wstrzymuje czynności kontrolnych.</w:t>
      </w:r>
    </w:p>
    <w:p w14:paraId="4F2CCE42" w14:textId="77777777" w:rsidR="00BA28B3" w:rsidRPr="001116BB" w:rsidRDefault="00BA28B3">
      <w:pPr>
        <w:numPr>
          <w:ilvl w:val="0"/>
          <w:numId w:val="50"/>
        </w:numPr>
        <w:tabs>
          <w:tab w:val="clear" w:pos="567"/>
        </w:tabs>
        <w:suppressAutoHyphens/>
        <w:spacing w:line="240" w:lineRule="auto"/>
        <w:ind w:left="426" w:hanging="426"/>
        <w:jc w:val="both"/>
        <w:rPr>
          <w:rFonts w:asciiTheme="majorHAnsi" w:eastAsia="Lucida Sans Unicode" w:hAnsiTheme="majorHAnsi" w:cstheme="majorHAnsi"/>
          <w:bCs/>
          <w:kern w:val="1"/>
          <w:sz w:val="24"/>
          <w:szCs w:val="24"/>
          <w:lang w:eastAsia="hi-IN" w:bidi="hi-IN"/>
        </w:rPr>
      </w:pPr>
      <w:bookmarkStart w:id="49" w:name="_Hlk23237193"/>
      <w:r w:rsidRPr="001116BB">
        <w:rPr>
          <w:rFonts w:asciiTheme="majorHAnsi" w:eastAsia="NSimSun" w:hAnsiTheme="majorHAnsi" w:cstheme="majorHAnsi"/>
          <w:kern w:val="1"/>
          <w:sz w:val="24"/>
          <w:szCs w:val="24"/>
          <w:lang w:eastAsia="zh-CN" w:bidi="hi-IN"/>
        </w:rPr>
        <w:t>Zamawiający wymaga, aby przedstawiciele obu Stron na bieżąco kontrolowali prawidłowość wykonywanych czynności porządkowych i pomocniczych</w:t>
      </w:r>
      <w:bookmarkEnd w:id="49"/>
      <w:r w:rsidRPr="001116BB">
        <w:rPr>
          <w:rFonts w:asciiTheme="majorHAnsi" w:eastAsia="NSimSun" w:hAnsiTheme="majorHAnsi" w:cstheme="majorHAnsi"/>
          <w:kern w:val="1"/>
          <w:sz w:val="24"/>
          <w:szCs w:val="24"/>
          <w:lang w:eastAsia="zh-CN" w:bidi="hi-IN"/>
        </w:rPr>
        <w:t>, w codziennych, bieżących kontrolach Zamawiający dopuszcza sporządzenie notatki służbowej, dotyczącej stwierdzonych uchybień – również w przypadku nieobecności uprawnionego przedstawiciela Wykonawcy.</w:t>
      </w:r>
    </w:p>
    <w:p w14:paraId="04F186C8" w14:textId="77777777" w:rsidR="00BA28B3" w:rsidRPr="001116BB" w:rsidRDefault="00BA28B3" w:rsidP="00BA28B3">
      <w:pPr>
        <w:suppressAutoHyphens/>
        <w:ind w:left="426" w:hanging="426"/>
        <w:rPr>
          <w:rFonts w:asciiTheme="majorHAnsi" w:eastAsia="NSimSun" w:hAnsiTheme="majorHAnsi" w:cstheme="majorHAnsi"/>
          <w:kern w:val="1"/>
          <w:sz w:val="24"/>
          <w:szCs w:val="24"/>
          <w:lang w:eastAsia="zh-CN" w:bidi="hi-IN"/>
        </w:rPr>
      </w:pPr>
    </w:p>
    <w:p w14:paraId="40CC611A"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7.</w:t>
      </w:r>
    </w:p>
    <w:p w14:paraId="7BB5EFFE"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kern w:val="1"/>
          <w:sz w:val="24"/>
          <w:szCs w:val="24"/>
          <w:lang w:eastAsia="zh-CN" w:bidi="hi-IN"/>
        </w:rPr>
        <w:t>UBEZPIECZENIE</w:t>
      </w:r>
    </w:p>
    <w:p w14:paraId="0DC4E367" w14:textId="7BC56D92" w:rsidR="00BA28B3" w:rsidRPr="001116BB" w:rsidRDefault="00BA28B3" w:rsidP="00BA28B3">
      <w:pPr>
        <w:tabs>
          <w:tab w:val="num" w:pos="426"/>
          <w:tab w:val="num" w:pos="720"/>
        </w:tabs>
        <w:jc w:val="both"/>
        <w:rPr>
          <w:rFonts w:asciiTheme="majorHAnsi" w:hAnsiTheme="majorHAnsi" w:cstheme="majorHAnsi"/>
          <w:sz w:val="24"/>
          <w:szCs w:val="24"/>
        </w:rPr>
      </w:pPr>
      <w:r w:rsidRPr="001116BB">
        <w:rPr>
          <w:rFonts w:asciiTheme="majorHAnsi" w:hAnsiTheme="majorHAnsi" w:cstheme="majorHAnsi"/>
          <w:sz w:val="24"/>
          <w:szCs w:val="24"/>
        </w:rPr>
        <w:t>Wykonawca zobowiązuje się posiadać przez okres realizacji niniejszej umowy aktualną polisę</w:t>
      </w:r>
      <w:r w:rsidRPr="001116BB">
        <w:rPr>
          <w:rFonts w:asciiTheme="majorHAnsi" w:hAnsiTheme="majorHAnsi" w:cstheme="majorHAnsi"/>
          <w:sz w:val="24"/>
          <w:szCs w:val="24"/>
          <w:u w:val="single"/>
        </w:rPr>
        <w:t xml:space="preserve"> </w:t>
      </w:r>
      <w:r w:rsidRPr="001116BB">
        <w:rPr>
          <w:rFonts w:asciiTheme="majorHAnsi" w:hAnsiTheme="majorHAnsi" w:cstheme="majorHAnsi"/>
          <w:sz w:val="24"/>
          <w:szCs w:val="24"/>
        </w:rPr>
        <w:t xml:space="preserve">ubezpieczeniową od odpowiedzialności cywilnej z tytułu prowadzonej działalności gospodarczej (kontrakt, delikt) lub inny dokument potwierdzający zawarcie umowy ubezpieczenia na sumę ubezpieczenia wynoszącą co najmniej </w:t>
      </w:r>
      <w:r w:rsidRPr="00F7316E">
        <w:rPr>
          <w:rFonts w:asciiTheme="majorHAnsi" w:hAnsiTheme="majorHAnsi" w:cstheme="majorHAnsi"/>
          <w:b/>
          <w:bCs/>
          <w:sz w:val="24"/>
          <w:szCs w:val="24"/>
        </w:rPr>
        <w:t>4</w:t>
      </w:r>
      <w:r w:rsidR="00EC6B7D" w:rsidRPr="00F7316E">
        <w:rPr>
          <w:rFonts w:asciiTheme="majorHAnsi" w:hAnsiTheme="majorHAnsi" w:cstheme="majorHAnsi"/>
          <w:b/>
          <w:bCs/>
          <w:sz w:val="24"/>
          <w:szCs w:val="24"/>
        </w:rPr>
        <w:t>5</w:t>
      </w:r>
      <w:r w:rsidRPr="00F7316E">
        <w:rPr>
          <w:rFonts w:asciiTheme="majorHAnsi" w:hAnsiTheme="majorHAnsi" w:cstheme="majorHAnsi"/>
          <w:b/>
          <w:bCs/>
          <w:sz w:val="24"/>
          <w:szCs w:val="24"/>
        </w:rPr>
        <w:t>0 000,00 zł</w:t>
      </w:r>
      <w:r w:rsidRPr="001116BB">
        <w:rPr>
          <w:rFonts w:asciiTheme="majorHAnsi" w:hAnsiTheme="majorHAnsi" w:cstheme="majorHAnsi"/>
          <w:color w:val="000000"/>
          <w:sz w:val="24"/>
          <w:szCs w:val="24"/>
        </w:rPr>
        <w:t>,</w:t>
      </w:r>
      <w:r w:rsidRPr="001116BB">
        <w:rPr>
          <w:rFonts w:asciiTheme="majorHAnsi" w:hAnsiTheme="majorHAnsi" w:cstheme="majorHAnsi"/>
          <w:sz w:val="24"/>
          <w:szCs w:val="24"/>
        </w:rPr>
        <w:t xml:space="preserve"> której kopię poświadczoną za zgodność z oryginałem i oryginał do wglądu zobowiązany jest przedstawić Zamawiającemu w terminie 7 dni od daty zawarcia umowy. W przypadku utraty ważności polisy ubezpieczeniowej lub innego dokumentu potwierdzającego zawarcie umowy w trakcie realizacji przedmiotu umowy Wykonawca zobowiązany jest przedłużyć ważność polisy stosownym aneksem lub przedstawić nową polisę, pod warunkiem zachowania ciągłości okresu ubezpieczenia. Wykonawca zobowiązany jest przedstawić Zamawiającemu kopię aneksu lub polisy poświadczoną ,,za zgodność z oryginałem” i oryginał do wglądu. W przypadku nieprzedstawienia przez Wykonawcę aneksu lub polisy lub przedstawienie aneksu lub polisy nieobejmującej ciągłości okresu ubezpieczenia lub niezapłacenia poszczególnych rat składki w terminach, Zamawiający zastrzega sobie prawo do odstąpienia od umowy w terminie 14 dni licząc od upływu terminu wyznaczonego na przedstawienie dokumentów, z przyczyn leżących po stronie Wykonawcy oraz naliczenia Wykonawcy kary umownej.</w:t>
      </w:r>
    </w:p>
    <w:p w14:paraId="5554B145" w14:textId="77777777" w:rsidR="00BA28B3" w:rsidRPr="00CA1054" w:rsidRDefault="00BA28B3" w:rsidP="00BA28B3">
      <w:pPr>
        <w:suppressAutoHyphens/>
        <w:rPr>
          <w:rFonts w:asciiTheme="majorHAnsi" w:eastAsia="NSimSun" w:hAnsiTheme="majorHAnsi" w:cstheme="majorHAnsi"/>
          <w:kern w:val="1"/>
          <w:lang w:eastAsia="zh-CN" w:bidi="hi-IN"/>
        </w:rPr>
      </w:pPr>
    </w:p>
    <w:p w14:paraId="2D218F84"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8.</w:t>
      </w:r>
    </w:p>
    <w:p w14:paraId="7B8B808F" w14:textId="77777777" w:rsidR="00BA28B3" w:rsidRPr="001116BB" w:rsidRDefault="00BA28B3" w:rsidP="00BA28B3">
      <w:pPr>
        <w:suppressAutoHyphens/>
        <w:jc w:val="center"/>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WYNAGRODZENIE</w:t>
      </w:r>
    </w:p>
    <w:p w14:paraId="31CFE456" w14:textId="77777777" w:rsidR="00BA28B3" w:rsidRPr="001116BB" w:rsidRDefault="00BA28B3">
      <w:pPr>
        <w:numPr>
          <w:ilvl w:val="0"/>
          <w:numId w:val="68"/>
        </w:numPr>
        <w:tabs>
          <w:tab w:val="num" w:pos="426"/>
        </w:tabs>
        <w:suppressAutoHyphens/>
        <w:overflowPunct w:val="0"/>
        <w:autoSpaceDE w:val="0"/>
        <w:spacing w:line="240" w:lineRule="auto"/>
        <w:ind w:left="426" w:hanging="426"/>
        <w:jc w:val="both"/>
        <w:textAlignment w:val="baseline"/>
        <w:rPr>
          <w:rFonts w:asciiTheme="majorHAnsi" w:hAnsiTheme="majorHAnsi" w:cstheme="majorHAnsi"/>
          <w:sz w:val="24"/>
          <w:szCs w:val="24"/>
        </w:rPr>
      </w:pPr>
      <w:r w:rsidRPr="001116BB">
        <w:rPr>
          <w:rFonts w:asciiTheme="majorHAnsi" w:hAnsiTheme="majorHAnsi" w:cstheme="majorHAnsi"/>
          <w:sz w:val="24"/>
          <w:szCs w:val="24"/>
        </w:rPr>
        <w:t>Za wykonanie przedmiotu umowy w zakresie wskazanym w § 2 ust. 1 niniejszej umowy Wykonawca otrzyma wynagrodzenie maksymalne w łącznej  kwocie:</w:t>
      </w:r>
    </w:p>
    <w:p w14:paraId="0F7790C9" w14:textId="77777777" w:rsidR="00BA28B3" w:rsidRPr="001116BB" w:rsidRDefault="00BA28B3">
      <w:pPr>
        <w:numPr>
          <w:ilvl w:val="1"/>
          <w:numId w:val="68"/>
        </w:numPr>
        <w:tabs>
          <w:tab w:val="num" w:pos="709"/>
          <w:tab w:val="num" w:pos="993"/>
        </w:tabs>
        <w:suppressAutoHyphens/>
        <w:overflowPunct w:val="0"/>
        <w:autoSpaceDE w:val="0"/>
        <w:spacing w:line="240" w:lineRule="auto"/>
        <w:ind w:left="709" w:hanging="283"/>
        <w:contextualSpacing/>
        <w:jc w:val="both"/>
        <w:textAlignment w:val="baseline"/>
        <w:rPr>
          <w:rFonts w:asciiTheme="majorHAnsi" w:hAnsiTheme="majorHAnsi" w:cstheme="majorHAnsi"/>
          <w:b/>
          <w:sz w:val="24"/>
          <w:szCs w:val="24"/>
        </w:rPr>
      </w:pPr>
      <w:r w:rsidRPr="001116BB">
        <w:rPr>
          <w:rFonts w:asciiTheme="majorHAnsi" w:hAnsiTheme="majorHAnsi" w:cstheme="majorHAnsi"/>
          <w:b/>
          <w:sz w:val="24"/>
          <w:szCs w:val="24"/>
        </w:rPr>
        <w:t>netto: ……………….. zł (słownie: …………………………………………….…….)</w:t>
      </w:r>
    </w:p>
    <w:p w14:paraId="78FA24D1" w14:textId="77777777" w:rsidR="00BA28B3" w:rsidRPr="001116BB" w:rsidRDefault="00BA28B3">
      <w:pPr>
        <w:numPr>
          <w:ilvl w:val="1"/>
          <w:numId w:val="68"/>
        </w:numPr>
        <w:tabs>
          <w:tab w:val="num" w:pos="709"/>
          <w:tab w:val="num" w:pos="993"/>
        </w:tabs>
        <w:suppressAutoHyphens/>
        <w:overflowPunct w:val="0"/>
        <w:autoSpaceDE w:val="0"/>
        <w:spacing w:line="240" w:lineRule="auto"/>
        <w:ind w:left="709" w:hanging="283"/>
        <w:contextualSpacing/>
        <w:jc w:val="both"/>
        <w:textAlignment w:val="baseline"/>
        <w:rPr>
          <w:rFonts w:asciiTheme="majorHAnsi" w:hAnsiTheme="majorHAnsi" w:cstheme="majorHAnsi"/>
          <w:b/>
          <w:sz w:val="24"/>
          <w:szCs w:val="24"/>
        </w:rPr>
      </w:pPr>
      <w:r w:rsidRPr="001116BB">
        <w:rPr>
          <w:rFonts w:asciiTheme="majorHAnsi" w:hAnsiTheme="majorHAnsi" w:cstheme="majorHAnsi"/>
          <w:b/>
          <w:sz w:val="24"/>
          <w:szCs w:val="24"/>
        </w:rPr>
        <w:t>brutto: …………………… zł (słownie: ……………………………………………..),</w:t>
      </w:r>
    </w:p>
    <w:p w14:paraId="2F634FCD" w14:textId="77777777" w:rsidR="00BA28B3" w:rsidRPr="001116BB" w:rsidRDefault="00BA28B3" w:rsidP="00BA28B3">
      <w:pPr>
        <w:tabs>
          <w:tab w:val="num" w:pos="993"/>
        </w:tabs>
        <w:suppressAutoHyphens/>
        <w:overflowPunct w:val="0"/>
        <w:autoSpaceDE w:val="0"/>
        <w:ind w:left="426"/>
        <w:contextualSpacing/>
        <w:jc w:val="both"/>
        <w:textAlignment w:val="baseline"/>
        <w:rPr>
          <w:rFonts w:asciiTheme="majorHAnsi" w:hAnsiTheme="majorHAnsi" w:cstheme="majorHAnsi"/>
          <w:sz w:val="24"/>
          <w:szCs w:val="24"/>
        </w:rPr>
      </w:pPr>
      <w:r w:rsidRPr="001116BB">
        <w:rPr>
          <w:rFonts w:asciiTheme="majorHAnsi" w:hAnsiTheme="majorHAnsi" w:cstheme="majorHAnsi"/>
          <w:sz w:val="24"/>
          <w:szCs w:val="24"/>
        </w:rPr>
        <w:lastRenderedPageBreak/>
        <w:t>zgodnie ze złożoną ofertą wykonawcy z dnia …………………… r., z tym zastrzeżeniem że wynagrodzenie to może ulec zmniejszeniu w przypadku opisanym w par. 4 ust. 15 oraz zwiększeniu w przypadku opisanym w par. 11.</w:t>
      </w:r>
    </w:p>
    <w:p w14:paraId="0FF93847" w14:textId="77777777" w:rsidR="00BA28B3" w:rsidRPr="001116BB" w:rsidRDefault="00BA28B3">
      <w:pPr>
        <w:numPr>
          <w:ilvl w:val="0"/>
          <w:numId w:val="68"/>
        </w:numPr>
        <w:tabs>
          <w:tab w:val="num" w:pos="374"/>
        </w:tabs>
        <w:spacing w:line="240" w:lineRule="auto"/>
        <w:ind w:left="374" w:hanging="374"/>
        <w:jc w:val="both"/>
        <w:rPr>
          <w:rFonts w:asciiTheme="majorHAnsi" w:hAnsiTheme="majorHAnsi" w:cstheme="majorHAnsi"/>
          <w:sz w:val="24"/>
          <w:szCs w:val="24"/>
        </w:rPr>
      </w:pPr>
      <w:r w:rsidRPr="001116BB">
        <w:rPr>
          <w:rFonts w:asciiTheme="majorHAnsi" w:hAnsiTheme="majorHAnsi" w:cstheme="majorHAnsi"/>
          <w:sz w:val="24"/>
          <w:szCs w:val="24"/>
        </w:rPr>
        <w:t>Miesięczne wynagrodzenie Wykonawcy za wykonywanie usług wymienionych w § 2 umowy wynosi:</w:t>
      </w:r>
    </w:p>
    <w:p w14:paraId="66F0B63C" w14:textId="77777777" w:rsidR="00BA28B3" w:rsidRPr="001116BB" w:rsidRDefault="00BA28B3">
      <w:pPr>
        <w:numPr>
          <w:ilvl w:val="1"/>
          <w:numId w:val="68"/>
        </w:numPr>
        <w:tabs>
          <w:tab w:val="num" w:pos="851"/>
        </w:tabs>
        <w:spacing w:line="240" w:lineRule="auto"/>
        <w:ind w:left="851" w:hanging="425"/>
        <w:jc w:val="both"/>
        <w:rPr>
          <w:rFonts w:asciiTheme="majorHAnsi" w:hAnsiTheme="majorHAnsi" w:cstheme="majorHAnsi"/>
          <w:sz w:val="24"/>
          <w:szCs w:val="24"/>
          <w:u w:val="single"/>
        </w:rPr>
      </w:pPr>
      <w:r w:rsidRPr="001116BB">
        <w:rPr>
          <w:rFonts w:asciiTheme="majorHAnsi" w:hAnsiTheme="majorHAnsi" w:cstheme="majorHAnsi"/>
          <w:sz w:val="24"/>
          <w:szCs w:val="24"/>
          <w:u w:val="single"/>
        </w:rPr>
        <w:t>za utrzymanie czystości części niemedycznej:</w:t>
      </w:r>
    </w:p>
    <w:p w14:paraId="3B8C0FB6" w14:textId="325F5B43" w:rsidR="00BA28B3" w:rsidRPr="001116BB"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sz w:val="24"/>
          <w:szCs w:val="24"/>
        </w:rPr>
      </w:pPr>
      <w:r w:rsidRPr="001116BB">
        <w:rPr>
          <w:rFonts w:asciiTheme="majorHAnsi" w:hAnsiTheme="majorHAnsi" w:cstheme="majorHAnsi"/>
          <w:sz w:val="24"/>
          <w:szCs w:val="24"/>
        </w:rPr>
        <w:t>netto …</w:t>
      </w:r>
      <w:r w:rsidR="00963EE7">
        <w:rPr>
          <w:rFonts w:asciiTheme="majorHAnsi" w:hAnsiTheme="majorHAnsi" w:cstheme="majorHAnsi"/>
          <w:sz w:val="24"/>
          <w:szCs w:val="24"/>
        </w:rPr>
        <w:t>…………</w:t>
      </w:r>
      <w:r w:rsidRPr="001116BB">
        <w:rPr>
          <w:rFonts w:asciiTheme="majorHAnsi" w:hAnsiTheme="majorHAnsi" w:cstheme="majorHAnsi"/>
          <w:sz w:val="24"/>
          <w:szCs w:val="24"/>
        </w:rPr>
        <w:t>… zł (słownie: …</w:t>
      </w:r>
      <w:r w:rsidR="00341AD7" w:rsidRPr="001116BB">
        <w:rPr>
          <w:rFonts w:asciiTheme="majorHAnsi" w:hAnsiTheme="majorHAnsi" w:cstheme="majorHAnsi"/>
          <w:sz w:val="24"/>
          <w:szCs w:val="24"/>
        </w:rPr>
        <w:t>…………</w:t>
      </w:r>
      <w:r w:rsidR="00A70475" w:rsidRPr="001116BB">
        <w:rPr>
          <w:rFonts w:asciiTheme="majorHAnsi" w:hAnsiTheme="majorHAnsi" w:cstheme="majorHAnsi"/>
          <w:sz w:val="24"/>
          <w:szCs w:val="24"/>
        </w:rPr>
        <w:t>………………………..</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 należny podatek VAT …….%, brutto ………</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zł (słownie: ……………</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w:t>
      </w:r>
    </w:p>
    <w:p w14:paraId="074392E3" w14:textId="77777777" w:rsidR="00BA28B3" w:rsidRPr="001116BB" w:rsidRDefault="00BA28B3">
      <w:pPr>
        <w:numPr>
          <w:ilvl w:val="1"/>
          <w:numId w:val="68"/>
        </w:numPr>
        <w:tabs>
          <w:tab w:val="num" w:pos="851"/>
        </w:tabs>
        <w:spacing w:line="240" w:lineRule="auto"/>
        <w:ind w:left="851" w:hanging="425"/>
        <w:jc w:val="both"/>
        <w:rPr>
          <w:rFonts w:asciiTheme="majorHAnsi" w:hAnsiTheme="majorHAnsi" w:cstheme="majorHAnsi"/>
          <w:sz w:val="24"/>
          <w:szCs w:val="24"/>
          <w:u w:val="single"/>
        </w:rPr>
      </w:pPr>
      <w:r w:rsidRPr="001116BB">
        <w:rPr>
          <w:rFonts w:asciiTheme="majorHAnsi" w:hAnsiTheme="majorHAnsi" w:cstheme="majorHAnsi"/>
          <w:sz w:val="24"/>
          <w:szCs w:val="24"/>
          <w:u w:val="single"/>
        </w:rPr>
        <w:t>za utrzymanie czystości wraz z czynnościami pomocniczymi części medycznej:</w:t>
      </w:r>
    </w:p>
    <w:p w14:paraId="4666B2CE" w14:textId="05BD5603" w:rsidR="00BA28B3" w:rsidRPr="001116BB"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sz w:val="24"/>
          <w:szCs w:val="24"/>
          <w:u w:val="single"/>
        </w:rPr>
      </w:pPr>
      <w:r w:rsidRPr="001116BB">
        <w:rPr>
          <w:rFonts w:asciiTheme="majorHAnsi" w:hAnsiTheme="majorHAnsi" w:cstheme="majorHAnsi"/>
          <w:sz w:val="24"/>
          <w:szCs w:val="24"/>
        </w:rPr>
        <w:t>netto ……………… zł (słownie: ……</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 należny podatek VAT …….%, brutto ………</w:t>
      </w:r>
      <w:r w:rsidR="00A70475" w:rsidRPr="001116BB">
        <w:rPr>
          <w:rFonts w:asciiTheme="majorHAnsi" w:hAnsiTheme="majorHAnsi" w:cstheme="majorHAnsi"/>
          <w:sz w:val="24"/>
          <w:szCs w:val="24"/>
        </w:rPr>
        <w:t>……</w:t>
      </w:r>
      <w:r w:rsidR="00341AD7" w:rsidRPr="001116BB">
        <w:rPr>
          <w:rFonts w:asciiTheme="majorHAnsi" w:hAnsiTheme="majorHAnsi" w:cstheme="majorHAnsi"/>
          <w:sz w:val="24"/>
          <w:szCs w:val="24"/>
        </w:rPr>
        <w:t>…………</w:t>
      </w:r>
      <w:r w:rsidRPr="001116BB">
        <w:rPr>
          <w:rFonts w:asciiTheme="majorHAnsi" w:hAnsiTheme="majorHAnsi" w:cstheme="majorHAnsi"/>
          <w:sz w:val="24"/>
          <w:szCs w:val="24"/>
        </w:rPr>
        <w:t xml:space="preserve">….. zł </w:t>
      </w:r>
      <w:r w:rsidR="00A70475" w:rsidRPr="001116BB">
        <w:rPr>
          <w:rFonts w:asciiTheme="majorHAnsi" w:hAnsiTheme="majorHAnsi" w:cstheme="majorHAnsi"/>
          <w:sz w:val="24"/>
          <w:szCs w:val="24"/>
        </w:rPr>
        <w:t xml:space="preserve"> </w:t>
      </w:r>
      <w:r w:rsidRPr="001116BB">
        <w:rPr>
          <w:rFonts w:asciiTheme="majorHAnsi" w:hAnsiTheme="majorHAnsi" w:cstheme="majorHAnsi"/>
          <w:sz w:val="24"/>
          <w:szCs w:val="24"/>
        </w:rPr>
        <w:t xml:space="preserve">(słownie: </w:t>
      </w:r>
      <w:r w:rsidR="00341AD7" w:rsidRPr="001116BB">
        <w:rPr>
          <w:rFonts w:asciiTheme="majorHAnsi" w:hAnsiTheme="majorHAnsi" w:cstheme="majorHAnsi"/>
          <w:sz w:val="24"/>
          <w:szCs w:val="24"/>
        </w:rPr>
        <w:t>…………………</w:t>
      </w:r>
      <w:r w:rsidR="00963EE7">
        <w:rPr>
          <w:rFonts w:asciiTheme="majorHAnsi" w:hAnsiTheme="majorHAnsi" w:cstheme="majorHAnsi"/>
          <w:sz w:val="24"/>
          <w:szCs w:val="24"/>
        </w:rPr>
        <w:t>………………..</w:t>
      </w:r>
      <w:r w:rsidR="00341AD7" w:rsidRPr="001116BB">
        <w:rPr>
          <w:rFonts w:asciiTheme="majorHAnsi" w:hAnsiTheme="majorHAnsi" w:cstheme="majorHAnsi"/>
          <w:sz w:val="24"/>
          <w:szCs w:val="24"/>
        </w:rPr>
        <w:t>……</w:t>
      </w:r>
      <w:r w:rsidR="00A70475" w:rsidRPr="001116BB">
        <w:rPr>
          <w:rFonts w:asciiTheme="majorHAnsi" w:hAnsiTheme="majorHAnsi" w:cstheme="majorHAnsi"/>
          <w:sz w:val="24"/>
          <w:szCs w:val="24"/>
        </w:rPr>
        <w:t>..</w:t>
      </w:r>
      <w:r w:rsidRPr="001116BB">
        <w:rPr>
          <w:rFonts w:asciiTheme="majorHAnsi" w:hAnsiTheme="majorHAnsi" w:cstheme="majorHAnsi"/>
          <w:sz w:val="24"/>
          <w:szCs w:val="24"/>
        </w:rPr>
        <w:t>………..)</w:t>
      </w:r>
    </w:p>
    <w:p w14:paraId="6CE66658" w14:textId="06BA987D" w:rsidR="00BA28B3" w:rsidRPr="001116BB" w:rsidRDefault="00BA28B3" w:rsidP="00BA28B3">
      <w:pPr>
        <w:tabs>
          <w:tab w:val="num" w:pos="284"/>
          <w:tab w:val="num"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Theme="majorHAnsi" w:hAnsiTheme="majorHAnsi" w:cstheme="majorHAnsi"/>
          <w:bCs/>
          <w:sz w:val="24"/>
          <w:szCs w:val="24"/>
        </w:rPr>
      </w:pPr>
      <w:r w:rsidRPr="001116BB">
        <w:rPr>
          <w:rFonts w:asciiTheme="majorHAnsi" w:hAnsiTheme="majorHAnsi" w:cstheme="majorHAnsi"/>
          <w:bCs/>
          <w:sz w:val="24"/>
          <w:szCs w:val="24"/>
        </w:rPr>
        <w:t>co stanowi łącznie kwotę: ………………. zł netto (słownie: …</w:t>
      </w:r>
      <w:r w:rsidR="00341AD7" w:rsidRPr="001116BB">
        <w:rPr>
          <w:rFonts w:asciiTheme="majorHAnsi" w:hAnsiTheme="majorHAnsi" w:cstheme="majorHAnsi"/>
          <w:bCs/>
          <w:sz w:val="24"/>
          <w:szCs w:val="24"/>
        </w:rPr>
        <w:t>…</w:t>
      </w:r>
      <w:r w:rsidR="00963EE7">
        <w:rPr>
          <w:rFonts w:asciiTheme="majorHAnsi" w:hAnsiTheme="majorHAnsi" w:cstheme="majorHAnsi"/>
          <w:bCs/>
          <w:sz w:val="24"/>
          <w:szCs w:val="24"/>
        </w:rPr>
        <w:t>……………….</w:t>
      </w:r>
      <w:r w:rsidRPr="001116BB">
        <w:rPr>
          <w:rFonts w:asciiTheme="majorHAnsi" w:hAnsiTheme="majorHAnsi" w:cstheme="majorHAnsi"/>
          <w:bCs/>
          <w:sz w:val="24"/>
          <w:szCs w:val="24"/>
        </w:rPr>
        <w:t xml:space="preserve">………….), </w:t>
      </w:r>
      <w:r w:rsidR="00A70475" w:rsidRPr="001116BB">
        <w:rPr>
          <w:rFonts w:asciiTheme="majorHAnsi" w:hAnsiTheme="majorHAnsi" w:cstheme="majorHAnsi"/>
          <w:bCs/>
          <w:sz w:val="24"/>
          <w:szCs w:val="24"/>
        </w:rPr>
        <w:t xml:space="preserve">               </w:t>
      </w:r>
      <w:r w:rsidRPr="001116BB">
        <w:rPr>
          <w:rFonts w:asciiTheme="majorHAnsi" w:hAnsiTheme="majorHAnsi" w:cstheme="majorHAnsi"/>
          <w:bCs/>
          <w:sz w:val="24"/>
          <w:szCs w:val="24"/>
        </w:rPr>
        <w:t xml:space="preserve"> zł  brutto (słownie: …………</w:t>
      </w:r>
      <w:r w:rsidR="00341AD7" w:rsidRPr="001116BB">
        <w:rPr>
          <w:rFonts w:asciiTheme="majorHAnsi" w:hAnsiTheme="majorHAnsi" w:cstheme="majorHAnsi"/>
          <w:bCs/>
          <w:sz w:val="24"/>
          <w:szCs w:val="24"/>
        </w:rPr>
        <w:t>……………………………………………</w:t>
      </w:r>
      <w:r w:rsidR="00963EE7">
        <w:rPr>
          <w:rFonts w:asciiTheme="majorHAnsi" w:hAnsiTheme="majorHAnsi" w:cstheme="majorHAnsi"/>
          <w:bCs/>
          <w:sz w:val="24"/>
          <w:szCs w:val="24"/>
        </w:rPr>
        <w:t>……………………</w:t>
      </w:r>
      <w:r w:rsidRPr="001116BB">
        <w:rPr>
          <w:rFonts w:asciiTheme="majorHAnsi" w:hAnsiTheme="majorHAnsi" w:cstheme="majorHAnsi"/>
          <w:bCs/>
          <w:sz w:val="24"/>
          <w:szCs w:val="24"/>
        </w:rPr>
        <w:t>…</w:t>
      </w:r>
      <w:r w:rsidR="00341AD7" w:rsidRPr="001116BB">
        <w:rPr>
          <w:rFonts w:asciiTheme="majorHAnsi" w:hAnsiTheme="majorHAnsi" w:cstheme="majorHAnsi"/>
          <w:bCs/>
          <w:sz w:val="24"/>
          <w:szCs w:val="24"/>
        </w:rPr>
        <w:t>…..</w:t>
      </w:r>
      <w:r w:rsidRPr="001116BB">
        <w:rPr>
          <w:rFonts w:asciiTheme="majorHAnsi" w:hAnsiTheme="majorHAnsi" w:cstheme="majorHAnsi"/>
          <w:bCs/>
          <w:sz w:val="24"/>
          <w:szCs w:val="24"/>
        </w:rPr>
        <w:t>……………..).</w:t>
      </w:r>
    </w:p>
    <w:p w14:paraId="2E0430E5" w14:textId="77777777"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b/>
          <w:sz w:val="24"/>
          <w:szCs w:val="24"/>
        </w:rPr>
      </w:pPr>
      <w:r w:rsidRPr="001116BB">
        <w:rPr>
          <w:rFonts w:asciiTheme="majorHAnsi" w:eastAsia="Times New Roman" w:hAnsiTheme="majorHAnsi" w:cstheme="majorHAnsi"/>
          <w:sz w:val="24"/>
          <w:szCs w:val="24"/>
        </w:rPr>
        <w:t>Miesięczne wynagrodzenie Wykonawcy  o którym mowa w ust. 2 niniejszego ustępu może ulec zmianie w przypadku zmniejszenia lub zwiększenia liczby roboczogodzin w danym miesiącu,  z tym zastrzeżeniem, że Wykonawca zobowiązany jest przed rozpoczęciem danego miesiąca do uzgodnienia z przedstawicielem Zamawiającego grafików pracy na danym oddziale. W trakcie realizacji przedmiotu umowy w przypadku zmiany godzin świadczenia usług i/lub częstotliwości i/lub miejsc, w których będą świadczone usługi na terenie Szpitala w stosunku do określonej w Załączniku nr 2.1 – Plan organizacji – wykaz roboczogodzin. W przypadku zmiany organizacji czasu pracy Zamawiającego lub konieczności wyłączenia poszczególnych miejsc w przypadku prowadzenia prac remontowych lub modernizacyjnych, Zamawiający może wyłączyć w określonym przez siebie terminie z realizacji część przedmiotu umowy, o czym uprzednio powinien poinformować Wykonawcę na piśmie wskazując okres wyłączenia oraz liczbę roboczogodzin przewidzianych dla danego obszaru w skali miesięcznej i w okresie planowanego wyłączenia. Z tytułu tego wyłączenia Wykonawcy nie przysługują żadne roszczenia. W takim przypadku miesięczne wynagrodzenia Wykonawcy zostanie zmniejszone   stosownie   do   postanowień  § 4 ust. 15 umowy  o  stawkę,  o  której  mowa w ust. 4.</w:t>
      </w:r>
    </w:p>
    <w:p w14:paraId="71D47F3B" w14:textId="5214F06D" w:rsidR="00FD497D" w:rsidRPr="001116BB" w:rsidRDefault="00FD497D">
      <w:pPr>
        <w:numPr>
          <w:ilvl w:val="0"/>
          <w:numId w:val="68"/>
        </w:numPr>
        <w:spacing w:line="264" w:lineRule="auto"/>
        <w:ind w:left="284" w:hanging="284"/>
        <w:jc w:val="both"/>
        <w:rPr>
          <w:rFonts w:asciiTheme="majorHAnsi" w:eastAsia="Calibri" w:hAnsiTheme="majorHAnsi" w:cstheme="majorHAnsi"/>
          <w:sz w:val="24"/>
          <w:szCs w:val="24"/>
          <w:lang w:eastAsia="en-US"/>
        </w:rPr>
      </w:pPr>
      <w:r w:rsidRPr="001116BB">
        <w:rPr>
          <w:rFonts w:asciiTheme="majorHAnsi" w:eastAsia="Calibri" w:hAnsiTheme="majorHAnsi" w:cstheme="majorHAnsi"/>
          <w:sz w:val="24"/>
          <w:szCs w:val="24"/>
          <w:lang w:eastAsia="en-US"/>
        </w:rPr>
        <w:t xml:space="preserve">Stawka roboczogodziny będąca podstawą do  zmniejszenia wynagrodzenia Wykonawcy na podstawie § 4 ust. 15 umowy wynosi: </w:t>
      </w:r>
      <w:r w:rsidRPr="001116BB">
        <w:rPr>
          <w:rFonts w:asciiTheme="majorHAnsi" w:eastAsia="Calibri" w:hAnsiTheme="majorHAnsi" w:cstheme="majorHAnsi"/>
          <w:b/>
          <w:bCs/>
          <w:sz w:val="24"/>
          <w:szCs w:val="24"/>
          <w:lang w:eastAsia="en-US"/>
        </w:rPr>
        <w:t>……………… zł netto</w:t>
      </w:r>
      <w:r w:rsidRPr="001116BB">
        <w:rPr>
          <w:rFonts w:asciiTheme="majorHAnsi" w:eastAsia="Calibri" w:hAnsiTheme="majorHAnsi" w:cstheme="majorHAnsi"/>
          <w:sz w:val="24"/>
          <w:szCs w:val="24"/>
          <w:lang w:eastAsia="en-US"/>
        </w:rPr>
        <w:t xml:space="preserve"> (słownie:………………………………………….), </w:t>
      </w:r>
      <w:r w:rsidRPr="001116BB">
        <w:rPr>
          <w:rFonts w:asciiTheme="majorHAnsi" w:eastAsia="Calibri" w:hAnsiTheme="majorHAnsi" w:cstheme="majorHAnsi"/>
          <w:b/>
          <w:bCs/>
          <w:sz w:val="24"/>
          <w:szCs w:val="24"/>
          <w:lang w:eastAsia="en-US"/>
        </w:rPr>
        <w:t>……………….. zł brutto</w:t>
      </w:r>
      <w:r w:rsidRPr="001116BB">
        <w:rPr>
          <w:rFonts w:asciiTheme="majorHAnsi" w:eastAsia="Calibri" w:hAnsiTheme="majorHAnsi" w:cstheme="majorHAnsi"/>
          <w:sz w:val="24"/>
          <w:szCs w:val="24"/>
          <w:lang w:eastAsia="en-US"/>
        </w:rPr>
        <w:t xml:space="preserve"> (słownie: ……………………………………………..) zł brutto. W/w stawka musi być zgodna   z obowiązującymi przepisami w zakresie minimalnej stawki godzinowej. W/w stawka </w:t>
      </w:r>
      <w:r w:rsidRPr="001116BB">
        <w:rPr>
          <w:rFonts w:asciiTheme="majorHAnsi" w:eastAsia="Times New Roman" w:hAnsiTheme="majorHAnsi" w:cstheme="majorHAnsi"/>
          <w:sz w:val="24"/>
          <w:szCs w:val="24"/>
        </w:rPr>
        <w:t>została obliczona</w:t>
      </w:r>
      <w:r w:rsidRPr="001116BB">
        <w:rPr>
          <w:rFonts w:asciiTheme="majorHAnsi" w:eastAsia="Times New Roman" w:hAnsiTheme="majorHAnsi" w:cstheme="majorHAnsi"/>
          <w:b/>
          <w:sz w:val="24"/>
          <w:szCs w:val="24"/>
        </w:rPr>
        <w:t xml:space="preserve"> </w:t>
      </w:r>
      <w:r w:rsidRPr="001116BB">
        <w:rPr>
          <w:rFonts w:asciiTheme="majorHAnsi" w:eastAsia="Calibri" w:hAnsiTheme="majorHAnsi" w:cstheme="majorHAnsi"/>
          <w:sz w:val="24"/>
          <w:szCs w:val="24"/>
          <w:lang w:eastAsia="en-US"/>
        </w:rPr>
        <w:t xml:space="preserve">w oparciu o procentowy udział kosztów osobowych wynoszący </w:t>
      </w:r>
      <w:r w:rsidRPr="001116BB">
        <w:rPr>
          <w:rFonts w:asciiTheme="majorHAnsi" w:eastAsia="Calibri" w:hAnsiTheme="majorHAnsi" w:cstheme="majorHAnsi"/>
          <w:b/>
          <w:bCs/>
          <w:sz w:val="24"/>
          <w:szCs w:val="24"/>
          <w:lang w:eastAsia="en-US"/>
        </w:rPr>
        <w:t>…………</w:t>
      </w:r>
      <w:r w:rsidR="00963EE7">
        <w:rPr>
          <w:rFonts w:asciiTheme="majorHAnsi" w:eastAsia="Calibri" w:hAnsiTheme="majorHAnsi" w:cstheme="majorHAnsi"/>
          <w:b/>
          <w:bCs/>
          <w:sz w:val="24"/>
          <w:szCs w:val="24"/>
          <w:lang w:eastAsia="en-US"/>
        </w:rPr>
        <w:t>………………</w:t>
      </w:r>
      <w:r w:rsidRPr="001116BB">
        <w:rPr>
          <w:rFonts w:asciiTheme="majorHAnsi" w:eastAsia="Calibri" w:hAnsiTheme="majorHAnsi" w:cstheme="majorHAnsi"/>
          <w:b/>
          <w:bCs/>
          <w:sz w:val="24"/>
          <w:szCs w:val="24"/>
          <w:lang w:eastAsia="en-US"/>
        </w:rPr>
        <w:t xml:space="preserve">…….%    </w:t>
      </w:r>
      <w:r w:rsidR="00963EE7">
        <w:rPr>
          <w:rFonts w:asciiTheme="majorHAnsi" w:eastAsia="Calibri" w:hAnsiTheme="majorHAnsi" w:cstheme="majorHAnsi"/>
          <w:b/>
          <w:bCs/>
          <w:sz w:val="24"/>
          <w:szCs w:val="24"/>
          <w:lang w:eastAsia="en-US"/>
        </w:rPr>
        <w:t xml:space="preserve">                    </w:t>
      </w:r>
      <w:r w:rsidRPr="001116BB">
        <w:rPr>
          <w:rFonts w:asciiTheme="majorHAnsi" w:eastAsia="Calibri" w:hAnsiTheme="majorHAnsi" w:cstheme="majorHAnsi"/>
          <w:sz w:val="24"/>
          <w:szCs w:val="24"/>
          <w:lang w:eastAsia="en-US"/>
        </w:rPr>
        <w:t>w wynagrodzeniu Wykonawcy oraz w oparciu o ilości roboczogodzin przewidzianych do świadczenia usługi w skali danego miesiąca (wskazanego na podstawie średniej ilości godzin  w Załączniku nr 2.1 – Plan organizacji pracy – wykaz roboczogodzin).</w:t>
      </w:r>
    </w:p>
    <w:p w14:paraId="0021E390" w14:textId="7FB7892F"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NSimSun" w:hAnsiTheme="majorHAnsi" w:cstheme="majorHAnsi"/>
          <w:sz w:val="24"/>
          <w:szCs w:val="24"/>
          <w:lang w:eastAsia="zh-CN"/>
        </w:rPr>
        <w:t xml:space="preserve">Płatność wynagrodzenia z tytułu realizacji Umowy dokonywana będzie przelewem na rachunek bankowy Wykonawcy wskazany w fakturze VAT. Wynagrodzenie będzie płatne w terminie 60 dni, od dnia dostarczenia przez Wykonawcę prawidłowo wystawionej faktury VAT. Podstawą wystawienia faktury VAT będzie wykaz faktycznie przepracowanych przez </w:t>
      </w:r>
      <w:r w:rsidRPr="001116BB">
        <w:rPr>
          <w:rFonts w:asciiTheme="majorHAnsi" w:eastAsia="NSimSun" w:hAnsiTheme="majorHAnsi" w:cstheme="majorHAnsi"/>
          <w:sz w:val="24"/>
          <w:szCs w:val="24"/>
          <w:lang w:eastAsia="zh-CN"/>
        </w:rPr>
        <w:lastRenderedPageBreak/>
        <w:t>Wykonawcę roboczogodzin w poszczególnych komórkach organizacyjnych Zamawiającego, zaakceptowany przez osobę upoważnioną ze strony Zamawiającego i oświadczenie Wykonawcy, że nie działał przez podwykonawców lub oświadczenie podwykonawców, iż całość należnego wynagrodzenia została im wypłacona. Faktury będą wystawiane przez Wykonawcę po zakończeniu każdego miesiąca świadczenia Usługi na podstawie przyjętej do rozliczeń stawki roboczogodziny w wysokości zgodnej z faktycznie przepracowanymi roboczogodzinami. Za dzień zapłaty uznaje się dzień obciążenia rachunku bankowego Zamawiającego.</w:t>
      </w:r>
      <w:r w:rsidRPr="001116BB">
        <w:rPr>
          <w:rFonts w:asciiTheme="majorHAnsi" w:eastAsia="Times New Roman" w:hAnsiTheme="majorHAnsi" w:cstheme="majorHAnsi"/>
          <w:sz w:val="24"/>
          <w:szCs w:val="24"/>
        </w:rPr>
        <w:t xml:space="preserve"> Za dostarczenie faktury strony uznają złożenie jej w formie papierowej w Kancelarii Ogólnej Szpitala lub wpływ faktury w formie pisemnej do Kancelarii Ogólnej Szpital przesłanej pocztą. Termin o którym   mowa  w   zdaniu   poprzednim strony ustaliły na podstawie Ustawy z  dnia 8  marca  2013 r. o przeciwdziałaniu nadmiernym opóźnieniom w transakcjach handlowych (t.j. Dz. U. z 20</w:t>
      </w:r>
      <w:r w:rsidR="008441A9" w:rsidRPr="001116BB">
        <w:rPr>
          <w:rFonts w:asciiTheme="majorHAnsi" w:eastAsia="Times New Roman" w:hAnsiTheme="majorHAnsi" w:cstheme="majorHAnsi"/>
          <w:sz w:val="24"/>
          <w:szCs w:val="24"/>
        </w:rPr>
        <w:t>21</w:t>
      </w:r>
      <w:r w:rsidRPr="001116BB">
        <w:rPr>
          <w:rFonts w:asciiTheme="majorHAnsi" w:eastAsia="Times New Roman" w:hAnsiTheme="majorHAnsi" w:cstheme="majorHAnsi"/>
          <w:sz w:val="24"/>
          <w:szCs w:val="24"/>
        </w:rPr>
        <w:t xml:space="preserve"> r. poz. </w:t>
      </w:r>
      <w:r w:rsidR="008441A9" w:rsidRPr="001116BB">
        <w:rPr>
          <w:rFonts w:asciiTheme="majorHAnsi" w:eastAsia="Times New Roman" w:hAnsiTheme="majorHAnsi" w:cstheme="majorHAnsi"/>
          <w:sz w:val="24"/>
          <w:szCs w:val="24"/>
        </w:rPr>
        <w:t>424</w:t>
      </w:r>
      <w:r w:rsidRPr="001116BB">
        <w:rPr>
          <w:rFonts w:asciiTheme="majorHAnsi" w:eastAsia="Times New Roman" w:hAnsiTheme="majorHAnsi" w:cstheme="majorHAnsi"/>
          <w:sz w:val="24"/>
          <w:szCs w:val="24"/>
        </w:rPr>
        <w:t>).</w:t>
      </w:r>
    </w:p>
    <w:p w14:paraId="2F23B8CC" w14:textId="227FDD94"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4" w:history="1">
        <w:r w:rsidRPr="001116BB">
          <w:rPr>
            <w:rFonts w:asciiTheme="majorHAnsi" w:eastAsia="Times New Roman" w:hAnsiTheme="majorHAnsi" w:cstheme="majorHAnsi"/>
            <w:color w:val="0000FF"/>
            <w:sz w:val="24"/>
            <w:szCs w:val="24"/>
            <w:u w:val="single"/>
          </w:rPr>
          <w:t>https://brokerpefexpert.efaktura.gov.pl/</w:t>
        </w:r>
      </w:hyperlink>
      <w:r w:rsidRPr="001116BB">
        <w:rPr>
          <w:rFonts w:asciiTheme="majorHAnsi" w:eastAsia="Times New Roman" w:hAnsiTheme="majorHAnsi" w:cstheme="majorHAnsi"/>
          <w:sz w:val="24"/>
          <w:szCs w:val="24"/>
        </w:rPr>
        <w:t xml:space="preserve">. Zgodnie z art. 4 ust. 2 ustawy z dnia  09.11.2018 r.  o elektronicznym fakturowaniu w zamówieniach publicznych, koncesjach na roboty budowlane lub usługi partnerstwie publiczno – prywatnym (Dz. U. z 2018 r. poz. 2191)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w:t>
      </w:r>
      <w:r w:rsidRPr="001116BB">
        <w:rPr>
          <w:rFonts w:asciiTheme="majorHAnsi" w:eastAsia="Times New Roman" w:hAnsiTheme="majorHAnsi" w:cstheme="majorHAnsi"/>
          <w:b/>
          <w:bCs/>
          <w:sz w:val="24"/>
          <w:szCs w:val="24"/>
        </w:rPr>
        <w:t>NIP</w:t>
      </w:r>
      <w:r w:rsidRPr="001116BB">
        <w:rPr>
          <w:rFonts w:asciiTheme="majorHAnsi" w:eastAsia="Times New Roman" w:hAnsiTheme="majorHAnsi" w:cstheme="majorHAnsi"/>
          <w:sz w:val="24"/>
          <w:szCs w:val="24"/>
        </w:rPr>
        <w:t xml:space="preserve">, Numer adresu PEF - </w:t>
      </w:r>
      <w:r w:rsidRPr="001116BB">
        <w:rPr>
          <w:rFonts w:asciiTheme="majorHAnsi" w:eastAsia="Times New Roman" w:hAnsiTheme="majorHAnsi" w:cstheme="majorHAnsi"/>
          <w:b/>
          <w:bCs/>
          <w:sz w:val="24"/>
          <w:szCs w:val="24"/>
        </w:rPr>
        <w:t>5261744274</w:t>
      </w:r>
      <w:r w:rsidRPr="001116BB">
        <w:rPr>
          <w:rFonts w:asciiTheme="majorHAnsi" w:eastAsia="Times New Roman" w:hAnsiTheme="majorHAnsi" w:cstheme="majorHAnsi"/>
          <w:sz w:val="24"/>
          <w:szCs w:val="24"/>
        </w:rPr>
        <w:t xml:space="preserve">, nazwa podmiotu: </w:t>
      </w:r>
      <w:r w:rsidRPr="001116BB">
        <w:rPr>
          <w:rFonts w:asciiTheme="majorHAnsi" w:eastAsia="Times New Roman" w:hAnsiTheme="majorHAnsi" w:cstheme="majorHAnsi"/>
          <w:b/>
          <w:bCs/>
          <w:sz w:val="24"/>
          <w:szCs w:val="24"/>
        </w:rPr>
        <w:t>Samodzielny Wojewódzki Zespół Publicznych Zakładów Psychiatrycznej Opieki Zdrowotnej  w Warszawie.</w:t>
      </w:r>
      <w:r w:rsidRPr="001116BB">
        <w:rPr>
          <w:rFonts w:asciiTheme="majorHAnsi" w:eastAsia="Times New Roman" w:hAnsiTheme="majorHAnsi" w:cstheme="majorHAnsi"/>
          <w:sz w:val="24"/>
          <w:szCs w:val="24"/>
        </w:rPr>
        <w:t> </w:t>
      </w:r>
    </w:p>
    <w:p w14:paraId="08752768" w14:textId="77777777" w:rsidR="00FD497D" w:rsidRPr="001116BB" w:rsidRDefault="00FD497D">
      <w:pPr>
        <w:numPr>
          <w:ilvl w:val="0"/>
          <w:numId w:val="68"/>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Płatności na rzecz Wykonawcy dokonywane będą przelewem na rachunek bankowy</w:t>
      </w:r>
      <w:r w:rsidRPr="001116BB">
        <w:rPr>
          <w:rFonts w:asciiTheme="majorHAnsi" w:eastAsia="Times New Roman" w:hAnsiTheme="majorHAnsi" w:cstheme="majorHAnsi"/>
          <w:b/>
          <w:bCs/>
          <w:i/>
          <w:iCs/>
          <w:sz w:val="24"/>
          <w:szCs w:val="24"/>
        </w:rPr>
        <w:t xml:space="preserve"> </w:t>
      </w:r>
      <w:r w:rsidRPr="001116BB">
        <w:rPr>
          <w:rFonts w:asciiTheme="majorHAnsi" w:eastAsia="Times New Roman" w:hAnsiTheme="majorHAnsi" w:cstheme="majorHAnsi"/>
          <w:iCs/>
          <w:sz w:val="24"/>
          <w:szCs w:val="24"/>
        </w:rPr>
        <w:t>Wykonawcy</w:t>
      </w:r>
      <w:r w:rsidRPr="001116BB">
        <w:rPr>
          <w:rFonts w:asciiTheme="majorHAnsi" w:eastAsia="Times New Roman" w:hAnsiTheme="majorHAnsi" w:cstheme="majorHAnsi"/>
          <w:sz w:val="24"/>
          <w:szCs w:val="24"/>
        </w:rPr>
        <w:t xml:space="preserve"> wskazany w fakturze VAT.</w:t>
      </w:r>
    </w:p>
    <w:p w14:paraId="1175729D" w14:textId="77777777" w:rsidR="00FD497D" w:rsidRPr="001116BB" w:rsidRDefault="00FD497D">
      <w:pPr>
        <w:numPr>
          <w:ilvl w:val="0"/>
          <w:numId w:val="69"/>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 xml:space="preserve">Za dzień zapłaty uważa się dzień obciążenia rachunku bankowego </w:t>
      </w:r>
      <w:r w:rsidRPr="001116BB">
        <w:rPr>
          <w:rFonts w:asciiTheme="majorHAnsi" w:eastAsia="Times New Roman" w:hAnsiTheme="majorHAnsi" w:cstheme="majorHAnsi"/>
          <w:iCs/>
          <w:sz w:val="24"/>
          <w:szCs w:val="24"/>
        </w:rPr>
        <w:t>Zamawiającego</w:t>
      </w:r>
      <w:r w:rsidRPr="001116BB">
        <w:rPr>
          <w:rFonts w:asciiTheme="majorHAnsi" w:eastAsia="Times New Roman" w:hAnsiTheme="majorHAnsi" w:cstheme="majorHAnsi"/>
          <w:sz w:val="24"/>
          <w:szCs w:val="24"/>
        </w:rPr>
        <w:t>.</w:t>
      </w:r>
    </w:p>
    <w:p w14:paraId="74E33E86" w14:textId="617E5512" w:rsidR="00FD497D" w:rsidRPr="001116BB" w:rsidRDefault="00FD497D">
      <w:pPr>
        <w:numPr>
          <w:ilvl w:val="0"/>
          <w:numId w:val="69"/>
        </w:numPr>
        <w:suppressAutoHyphens/>
        <w:overflowPunct w:val="0"/>
        <w:autoSpaceDE w:val="0"/>
        <w:spacing w:line="264" w:lineRule="auto"/>
        <w:ind w:left="284" w:hanging="284"/>
        <w:jc w:val="both"/>
        <w:textAlignment w:val="baseline"/>
        <w:rPr>
          <w:rFonts w:asciiTheme="majorHAnsi" w:eastAsia="Times New Roman" w:hAnsiTheme="majorHAnsi" w:cstheme="majorHAnsi"/>
          <w:sz w:val="24"/>
          <w:szCs w:val="24"/>
        </w:rPr>
      </w:pPr>
      <w:r w:rsidRPr="001116BB">
        <w:rPr>
          <w:rFonts w:asciiTheme="majorHAnsi" w:eastAsia="Times New Roman" w:hAnsiTheme="majorHAnsi" w:cstheme="majorHAnsi"/>
          <w:sz w:val="24"/>
          <w:szCs w:val="24"/>
        </w:rPr>
        <w:t>Cena określona w ust. 1 i 2 obejmuje wykonanie wszystkich czynności związanych z realizacją przedmiotu umowy i inne opłaty niewymienione, a które mogą wystąpić przy realizacji przedmiotu umowy, zysk, narzuty, ewentualne upusty, podatki, w tym podatek VAT oraz pozostałe składniki cenotwórcze.</w:t>
      </w:r>
    </w:p>
    <w:p w14:paraId="11840B5F" w14:textId="2F8965A9" w:rsidR="00BA28B3" w:rsidRPr="001116BB" w:rsidRDefault="00BA28B3" w:rsidP="00BA28B3">
      <w:pPr>
        <w:suppressAutoHyphens/>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p>
    <w:p w14:paraId="11B4E9E5"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9.</w:t>
      </w:r>
    </w:p>
    <w:p w14:paraId="647DBA60"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kern w:val="1"/>
          <w:sz w:val="24"/>
          <w:szCs w:val="24"/>
          <w:lang w:eastAsia="zh-CN" w:bidi="hi-IN"/>
        </w:rPr>
        <w:t>ROZWIĄZANIE UMOWY</w:t>
      </w:r>
    </w:p>
    <w:p w14:paraId="4663D9F4" w14:textId="67D70081" w:rsidR="00BA28B3" w:rsidRPr="00C51A43" w:rsidRDefault="00BA28B3" w:rsidP="00BA28B3">
      <w:pPr>
        <w:suppressAutoHyphens/>
        <w:ind w:left="426" w:hanging="426"/>
        <w:jc w:val="both"/>
        <w:rPr>
          <w:rFonts w:asciiTheme="majorHAnsi" w:eastAsia="NSimSun" w:hAnsiTheme="majorHAnsi" w:cstheme="majorHAnsi"/>
          <w:kern w:val="1"/>
          <w:sz w:val="24"/>
          <w:szCs w:val="24"/>
          <w:lang w:eastAsia="zh-CN" w:bidi="hi-IN"/>
        </w:rPr>
      </w:pPr>
      <w:r w:rsidRPr="00C51A43">
        <w:rPr>
          <w:rFonts w:asciiTheme="majorHAnsi" w:eastAsia="NSimSun" w:hAnsiTheme="majorHAnsi" w:cstheme="majorHAnsi"/>
          <w:kern w:val="1"/>
          <w:sz w:val="24"/>
          <w:szCs w:val="24"/>
          <w:lang w:eastAsia="zh-CN" w:bidi="hi-IN"/>
        </w:rPr>
        <w:t xml:space="preserve">1. Zamawiający może </w:t>
      </w:r>
      <w:r w:rsidR="00377A6A">
        <w:rPr>
          <w:rFonts w:asciiTheme="majorHAnsi" w:eastAsia="NSimSun" w:hAnsiTheme="majorHAnsi" w:cstheme="majorHAnsi"/>
          <w:kern w:val="1"/>
          <w:sz w:val="24"/>
          <w:szCs w:val="24"/>
          <w:lang w:eastAsia="zh-CN" w:bidi="hi-IN"/>
        </w:rPr>
        <w:t>odstąpić od</w:t>
      </w:r>
      <w:r w:rsidR="00377A6A" w:rsidRPr="00C51A43">
        <w:rPr>
          <w:rFonts w:asciiTheme="majorHAnsi" w:eastAsia="NSimSun" w:hAnsiTheme="majorHAnsi" w:cstheme="majorHAnsi"/>
          <w:kern w:val="1"/>
          <w:sz w:val="24"/>
          <w:szCs w:val="24"/>
          <w:lang w:eastAsia="zh-CN" w:bidi="hi-IN"/>
        </w:rPr>
        <w:t xml:space="preserve"> </w:t>
      </w:r>
      <w:r w:rsidRPr="00C51A43">
        <w:rPr>
          <w:rFonts w:asciiTheme="majorHAnsi" w:eastAsia="NSimSun" w:hAnsiTheme="majorHAnsi" w:cstheme="majorHAnsi"/>
          <w:kern w:val="1"/>
          <w:sz w:val="24"/>
          <w:szCs w:val="24"/>
          <w:lang w:eastAsia="zh-CN" w:bidi="hi-IN"/>
        </w:rPr>
        <w:t>Umow</w:t>
      </w:r>
      <w:r w:rsidR="00377A6A">
        <w:rPr>
          <w:rFonts w:asciiTheme="majorHAnsi" w:eastAsia="NSimSun" w:hAnsiTheme="majorHAnsi" w:cstheme="majorHAnsi"/>
          <w:kern w:val="1"/>
          <w:sz w:val="24"/>
          <w:szCs w:val="24"/>
          <w:lang w:eastAsia="zh-CN" w:bidi="hi-IN"/>
        </w:rPr>
        <w:t>y</w:t>
      </w:r>
      <w:r w:rsidRPr="00C51A43">
        <w:rPr>
          <w:rFonts w:asciiTheme="majorHAnsi" w:eastAsia="NSimSun" w:hAnsiTheme="majorHAnsi" w:cstheme="majorHAnsi"/>
          <w:kern w:val="1"/>
          <w:sz w:val="24"/>
          <w:szCs w:val="24"/>
          <w:lang w:eastAsia="zh-CN" w:bidi="hi-IN"/>
        </w:rPr>
        <w:t xml:space="preserve"> w przypadkach określonych w przepisach powszechnie obowiązującego prawa, w tym w szczególności w następujących przypadkach:</w:t>
      </w:r>
    </w:p>
    <w:p w14:paraId="12EEEC11" w14:textId="1F9DCE12" w:rsidR="00C51A43" w:rsidRPr="00C51A43" w:rsidRDefault="00BA28B3" w:rsidP="00C51A43">
      <w:pPr>
        <w:ind w:left="426" w:hanging="426"/>
        <w:jc w:val="both"/>
        <w:rPr>
          <w:rFonts w:asciiTheme="majorHAnsi" w:hAnsiTheme="majorHAnsi" w:cstheme="majorHAnsi"/>
          <w:sz w:val="24"/>
          <w:szCs w:val="24"/>
        </w:rPr>
      </w:pPr>
      <w:r w:rsidRPr="00C51A43">
        <w:rPr>
          <w:rFonts w:asciiTheme="majorHAnsi" w:eastAsia="NSimSun" w:hAnsiTheme="majorHAnsi" w:cstheme="majorHAnsi"/>
          <w:kern w:val="1"/>
          <w:sz w:val="24"/>
          <w:szCs w:val="24"/>
          <w:lang w:eastAsia="zh-CN" w:bidi="hi-IN"/>
        </w:rPr>
        <w:t xml:space="preserve">1) </w:t>
      </w:r>
      <w:r w:rsidR="00C51A43" w:rsidRPr="00C51A43">
        <w:rPr>
          <w:rFonts w:asciiTheme="majorHAnsi" w:hAnsiTheme="majorHAnsi" w:cstheme="majorHAnsi"/>
          <w:sz w:val="24"/>
          <w:szCs w:val="24"/>
        </w:rPr>
        <w:t xml:space="preserve">w przypadku naliczenia Wykonawcy kar umownych, których sumaryczna wartość przekroczy 10% wartości wynagrodzenia z podatkiem VAT określonego w § 8 ust. 1 </w:t>
      </w:r>
      <w:r w:rsidR="00C51A43">
        <w:rPr>
          <w:rFonts w:asciiTheme="majorHAnsi" w:hAnsiTheme="majorHAnsi" w:cstheme="majorHAnsi"/>
          <w:sz w:val="24"/>
          <w:szCs w:val="24"/>
        </w:rPr>
        <w:t xml:space="preserve">                          </w:t>
      </w:r>
      <w:r w:rsidR="00C51A43" w:rsidRPr="00C51A43">
        <w:rPr>
          <w:rFonts w:asciiTheme="majorHAnsi" w:hAnsiTheme="majorHAnsi" w:cstheme="majorHAnsi"/>
          <w:sz w:val="24"/>
          <w:szCs w:val="24"/>
        </w:rPr>
        <w:t>w związku z niewykonaniem lub nienależytym wykonaniem przedmiotu umowy,</w:t>
      </w:r>
    </w:p>
    <w:p w14:paraId="7FAD40C0" w14:textId="3E0697BC" w:rsidR="00BA28B3" w:rsidRPr="00C51A43" w:rsidRDefault="00C51A43" w:rsidP="00C51A43">
      <w:pPr>
        <w:ind w:left="426" w:hanging="426"/>
        <w:jc w:val="both"/>
        <w:rPr>
          <w:rFonts w:asciiTheme="majorHAnsi" w:hAnsiTheme="majorHAnsi" w:cstheme="majorHAnsi"/>
          <w:bCs/>
          <w:sz w:val="24"/>
          <w:szCs w:val="24"/>
        </w:rPr>
      </w:pPr>
      <w:r w:rsidRPr="00C51A43">
        <w:rPr>
          <w:rFonts w:asciiTheme="majorHAnsi" w:hAnsiTheme="majorHAnsi" w:cstheme="majorHAnsi"/>
          <w:sz w:val="24"/>
          <w:szCs w:val="24"/>
        </w:rPr>
        <w:lastRenderedPageBreak/>
        <w:t>2)</w:t>
      </w:r>
      <w:r>
        <w:rPr>
          <w:rFonts w:asciiTheme="majorHAnsi" w:hAnsiTheme="majorHAnsi" w:cstheme="majorHAnsi"/>
          <w:sz w:val="24"/>
          <w:szCs w:val="24"/>
        </w:rPr>
        <w:t xml:space="preserve">   </w:t>
      </w:r>
      <w:r w:rsidR="00BA28B3" w:rsidRPr="00C51A43">
        <w:rPr>
          <w:rFonts w:asciiTheme="majorHAnsi" w:eastAsia="NSimSun" w:hAnsiTheme="majorHAnsi" w:cstheme="majorHAnsi"/>
          <w:kern w:val="1"/>
          <w:sz w:val="24"/>
          <w:szCs w:val="24"/>
          <w:lang w:eastAsia="zh-CN" w:bidi="hi-IN"/>
        </w:rPr>
        <w:t xml:space="preserve">jeżeli w wyniku negatywnych ocen w Protokołach kontroli oraz w notatkach służbowych </w:t>
      </w:r>
      <w:r w:rsidR="00BA28B3" w:rsidRPr="00C51A43">
        <w:rPr>
          <w:rFonts w:asciiTheme="majorHAnsi" w:eastAsia="NSimSun" w:hAnsiTheme="majorHAnsi" w:cstheme="majorHAnsi"/>
          <w:kern w:val="1"/>
          <w:sz w:val="24"/>
          <w:szCs w:val="24"/>
          <w:lang w:eastAsia="zh-CN" w:bidi="hi-IN"/>
        </w:rPr>
        <w:br/>
        <w:t>z codziennej, bieżącej kontroli świadczenia Usługi (nawet jednej negatywnej oceny) i po pisemnym wezwaniu Wykonawcy do poprawy jakości świadczonej Usługi, Wykonawca nie zastosuje się do zaleceń Zamawiającego;</w:t>
      </w:r>
    </w:p>
    <w:p w14:paraId="349A0128" w14:textId="75B45C4B" w:rsidR="00BA28B3" w:rsidRPr="0010207C" w:rsidRDefault="00C51A43" w:rsidP="00C51A43">
      <w:pPr>
        <w:suppressAutoHyphens/>
        <w:ind w:left="426" w:hanging="426"/>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3</w:t>
      </w:r>
      <w:r w:rsidR="00BA28B3" w:rsidRPr="00C51A43">
        <w:rPr>
          <w:rFonts w:asciiTheme="majorHAnsi" w:eastAsia="NSimSun" w:hAnsiTheme="majorHAnsi" w:cstheme="majorHAnsi"/>
          <w:kern w:val="1"/>
          <w:sz w:val="24"/>
          <w:szCs w:val="24"/>
          <w:lang w:eastAsia="zh-CN" w:bidi="hi-IN"/>
        </w:rPr>
        <w:t>)</w:t>
      </w:r>
      <w:r>
        <w:rPr>
          <w:rFonts w:asciiTheme="majorHAnsi" w:eastAsia="NSimSun" w:hAnsiTheme="majorHAnsi" w:cstheme="majorHAnsi"/>
          <w:kern w:val="1"/>
          <w:sz w:val="24"/>
          <w:szCs w:val="24"/>
          <w:lang w:eastAsia="zh-CN" w:bidi="hi-IN"/>
        </w:rPr>
        <w:t xml:space="preserve"> </w:t>
      </w:r>
      <w:r w:rsidR="00BA28B3" w:rsidRPr="00C51A43">
        <w:rPr>
          <w:rFonts w:asciiTheme="majorHAnsi" w:eastAsia="NSimSun" w:hAnsiTheme="majorHAnsi" w:cstheme="majorHAnsi"/>
          <w:kern w:val="1"/>
          <w:sz w:val="24"/>
          <w:szCs w:val="24"/>
          <w:lang w:eastAsia="zh-CN" w:bidi="hi-IN"/>
        </w:rPr>
        <w:t xml:space="preserve"> jeżeli organ administracji publicznej zastosował wobec Zamawiającego lub Wykonawcy karę z powodu naruszenia przepisów sanitarno-epidemiologicznych lub innych, mających zastosowanie do świadczonej Usługi,</w:t>
      </w:r>
      <w:r w:rsidR="00BA28B3" w:rsidRPr="001116BB">
        <w:rPr>
          <w:rFonts w:asciiTheme="majorHAnsi" w:eastAsia="NSimSun" w:hAnsiTheme="majorHAnsi" w:cstheme="majorHAnsi"/>
          <w:kern w:val="1"/>
          <w:sz w:val="24"/>
          <w:szCs w:val="24"/>
          <w:lang w:eastAsia="zh-CN" w:bidi="hi-IN"/>
        </w:rPr>
        <w:t xml:space="preserve"> a Wykonawca nie wykonał zaleceń pokontrolnych, chyba że Wykonawca nie ponosi winy za spowodowanie sytuacji stanowiącej podstawę </w:t>
      </w:r>
      <w:r w:rsidR="00BA28B3" w:rsidRPr="0010207C">
        <w:rPr>
          <w:rFonts w:asciiTheme="majorHAnsi" w:eastAsia="NSimSun" w:hAnsiTheme="majorHAnsi" w:cstheme="majorHAnsi"/>
          <w:kern w:val="1"/>
          <w:sz w:val="24"/>
          <w:szCs w:val="24"/>
          <w:lang w:eastAsia="zh-CN" w:bidi="hi-IN"/>
        </w:rPr>
        <w:t>nałożenia kary;</w:t>
      </w:r>
    </w:p>
    <w:p w14:paraId="132B3BAB" w14:textId="0156724F" w:rsidR="00BA28B3" w:rsidRPr="0010207C" w:rsidRDefault="00C51A43" w:rsidP="00C51A43">
      <w:pPr>
        <w:suppressAutoHyphens/>
        <w:ind w:left="426" w:hanging="426"/>
        <w:jc w:val="both"/>
        <w:rPr>
          <w:rFonts w:asciiTheme="majorHAnsi" w:eastAsia="NSimSun" w:hAnsiTheme="majorHAnsi" w:cstheme="majorHAnsi"/>
          <w:kern w:val="1"/>
          <w:sz w:val="24"/>
          <w:szCs w:val="24"/>
          <w:lang w:eastAsia="zh-CN" w:bidi="hi-IN"/>
        </w:rPr>
      </w:pPr>
      <w:r w:rsidRPr="0010207C">
        <w:rPr>
          <w:rFonts w:asciiTheme="majorHAnsi" w:eastAsia="NSimSun" w:hAnsiTheme="majorHAnsi" w:cstheme="majorHAnsi"/>
          <w:kern w:val="1"/>
          <w:sz w:val="24"/>
          <w:szCs w:val="24"/>
          <w:lang w:eastAsia="zh-CN" w:bidi="hi-IN"/>
        </w:rPr>
        <w:t xml:space="preserve">4) </w:t>
      </w:r>
      <w:r w:rsidR="00BA28B3" w:rsidRPr="0010207C">
        <w:rPr>
          <w:rFonts w:asciiTheme="majorHAnsi" w:eastAsia="NSimSun" w:hAnsiTheme="majorHAnsi" w:cstheme="majorHAnsi"/>
          <w:kern w:val="1"/>
          <w:sz w:val="24"/>
          <w:szCs w:val="24"/>
          <w:lang w:eastAsia="zh-CN" w:bidi="hi-IN"/>
        </w:rPr>
        <w:t xml:space="preserve"> jeżeli Wykonawca nie wykona swoich zobowiązań określonych w § 4 lub § 7 Umowy, pomimo pisemnego wezwania Zamawiającego do ich wykonania;</w:t>
      </w:r>
    </w:p>
    <w:p w14:paraId="7C9CC451" w14:textId="0FB592A5" w:rsidR="00BA28B3" w:rsidRPr="0010207C" w:rsidRDefault="00C51A43" w:rsidP="00C51A43">
      <w:pPr>
        <w:suppressAutoHyphens/>
        <w:ind w:left="426" w:hanging="426"/>
        <w:jc w:val="both"/>
        <w:rPr>
          <w:rFonts w:asciiTheme="majorHAnsi" w:eastAsia="NSimSun" w:hAnsiTheme="majorHAnsi" w:cstheme="majorHAnsi"/>
          <w:kern w:val="1"/>
          <w:sz w:val="24"/>
          <w:szCs w:val="24"/>
          <w:lang w:eastAsia="zh-CN" w:bidi="hi-IN"/>
        </w:rPr>
      </w:pPr>
      <w:r w:rsidRPr="0010207C">
        <w:rPr>
          <w:rFonts w:asciiTheme="majorHAnsi" w:eastAsia="NSimSun" w:hAnsiTheme="majorHAnsi" w:cstheme="majorHAnsi"/>
          <w:kern w:val="1"/>
          <w:sz w:val="24"/>
          <w:szCs w:val="24"/>
          <w:lang w:eastAsia="zh-CN" w:bidi="hi-IN"/>
        </w:rPr>
        <w:t xml:space="preserve">5)   </w:t>
      </w:r>
      <w:r w:rsidR="00BA28B3" w:rsidRPr="0010207C">
        <w:rPr>
          <w:rFonts w:asciiTheme="majorHAnsi" w:eastAsia="NSimSun" w:hAnsiTheme="majorHAnsi" w:cstheme="majorHAnsi"/>
          <w:kern w:val="1"/>
          <w:sz w:val="24"/>
          <w:szCs w:val="24"/>
          <w:lang w:eastAsia="zh-CN" w:bidi="hi-IN"/>
        </w:rPr>
        <w:t>gdy Wykonawca przerwał realizację Usługi i przerwa ta trwa dłużej niż 2 dni, a nie jest to następstwem okoliczności, za które odpowiedzialność ponosi Zamawiający.</w:t>
      </w:r>
    </w:p>
    <w:p w14:paraId="4DAB8388" w14:textId="66542CBF" w:rsidR="00C51A43" w:rsidRPr="0010207C" w:rsidRDefault="00C51A43" w:rsidP="0010207C">
      <w:pPr>
        <w:pStyle w:val="Akapitzlist"/>
        <w:numPr>
          <w:ilvl w:val="0"/>
          <w:numId w:val="42"/>
        </w:numPr>
        <w:suppressAutoHyphens/>
        <w:jc w:val="both"/>
        <w:rPr>
          <w:rFonts w:asciiTheme="majorHAnsi" w:eastAsia="NSimSun" w:hAnsiTheme="majorHAnsi" w:cstheme="majorHAnsi"/>
          <w:kern w:val="1"/>
          <w:sz w:val="24"/>
          <w:szCs w:val="24"/>
          <w:lang w:eastAsia="zh-CN" w:bidi="hi-IN"/>
        </w:rPr>
      </w:pPr>
      <w:r w:rsidRPr="0010207C">
        <w:rPr>
          <w:rFonts w:asciiTheme="majorHAnsi" w:hAnsiTheme="majorHAnsi" w:cstheme="majorHAnsi"/>
          <w:sz w:val="24"/>
          <w:szCs w:val="24"/>
        </w:rPr>
        <w:t xml:space="preserve">na zasadach określonych w art. 456 ustawy PZP, </w:t>
      </w:r>
      <w:r w:rsidRPr="0010207C">
        <w:rPr>
          <w:rFonts w:asciiTheme="majorHAnsi" w:eastAsia="Calibri" w:hAnsiTheme="majorHAnsi" w:cstheme="majorHAnsi"/>
          <w:color w:val="000000"/>
          <w:sz w:val="24"/>
          <w:szCs w:val="24"/>
        </w:rPr>
        <w:t xml:space="preserve"> </w:t>
      </w:r>
    </w:p>
    <w:p w14:paraId="47E1DCAA" w14:textId="77777777" w:rsidR="00C51A43" w:rsidRPr="0010207C" w:rsidRDefault="00C51A43" w:rsidP="0010207C">
      <w:pPr>
        <w:numPr>
          <w:ilvl w:val="0"/>
          <w:numId w:val="42"/>
        </w:numPr>
        <w:autoSpaceDE w:val="0"/>
        <w:autoSpaceDN w:val="0"/>
        <w:adjustRightInd w:val="0"/>
        <w:rPr>
          <w:rFonts w:asciiTheme="majorHAnsi" w:hAnsiTheme="majorHAnsi" w:cstheme="majorHAnsi"/>
          <w:sz w:val="24"/>
          <w:szCs w:val="24"/>
        </w:rPr>
      </w:pPr>
      <w:r w:rsidRPr="0010207C">
        <w:rPr>
          <w:rFonts w:asciiTheme="majorHAnsi" w:eastAsia="Calibri" w:hAnsiTheme="majorHAnsi" w:cstheme="majorHAnsi"/>
          <w:color w:val="000000"/>
          <w:sz w:val="24"/>
          <w:szCs w:val="24"/>
        </w:rPr>
        <w:t>ogłoszenia upadłości lub likwidacji działalności Wykonawcy</w:t>
      </w:r>
    </w:p>
    <w:p w14:paraId="0F1888A0" w14:textId="70B62681" w:rsidR="002F5EAB" w:rsidRPr="002F5EAB" w:rsidRDefault="002F5EAB" w:rsidP="002F5EAB">
      <w:pPr>
        <w:pStyle w:val="Akapitzlist"/>
        <w:numPr>
          <w:ilvl w:val="3"/>
          <w:numId w:val="39"/>
        </w:numPr>
        <w:suppressAutoHyphens/>
        <w:ind w:left="426" w:hanging="426"/>
        <w:jc w:val="both"/>
        <w:rPr>
          <w:rFonts w:asciiTheme="majorHAnsi" w:eastAsia="NSimSun" w:hAnsiTheme="majorHAnsi" w:cstheme="majorHAnsi"/>
          <w:kern w:val="1"/>
          <w:sz w:val="24"/>
          <w:szCs w:val="24"/>
          <w:lang w:eastAsia="zh-CN" w:bidi="hi-IN"/>
        </w:rPr>
      </w:pPr>
      <w:r w:rsidRPr="002F5EAB">
        <w:rPr>
          <w:rFonts w:asciiTheme="majorHAnsi" w:eastAsia="NSimSun" w:hAnsiTheme="majorHAnsi" w:cstheme="majorHAnsi"/>
          <w:kern w:val="1"/>
          <w:sz w:val="24"/>
          <w:szCs w:val="24"/>
          <w:lang w:eastAsia="zh-CN" w:bidi="hi-IN"/>
        </w:rPr>
        <w:t>Odstąpienie od umowy przez Zamawiającego z przyczyn wskazanych w ust. 1  może nastąpić w terminie do 90 dni od powzięcia przez Zamawiającego informacji o zaistnieniu powyższych okoliczności.</w:t>
      </w:r>
    </w:p>
    <w:p w14:paraId="3B3E2D34" w14:textId="13414E37" w:rsidR="002F5EAB" w:rsidRPr="002F5EAB" w:rsidRDefault="002F5EAB" w:rsidP="002F5EAB">
      <w:pPr>
        <w:pStyle w:val="Akapitzlist"/>
        <w:numPr>
          <w:ilvl w:val="3"/>
          <w:numId w:val="39"/>
        </w:numPr>
        <w:suppressAutoHyphens/>
        <w:ind w:left="426" w:hanging="426"/>
        <w:jc w:val="both"/>
        <w:rPr>
          <w:rFonts w:asciiTheme="majorHAnsi" w:eastAsia="NSimSun" w:hAnsiTheme="majorHAnsi" w:cstheme="majorHAnsi"/>
          <w:kern w:val="1"/>
          <w:sz w:val="24"/>
          <w:szCs w:val="24"/>
          <w:lang w:eastAsia="zh-CN" w:bidi="hi-IN"/>
        </w:rPr>
      </w:pPr>
      <w:r w:rsidRPr="002F5EAB">
        <w:rPr>
          <w:rFonts w:asciiTheme="majorHAnsi" w:eastAsia="NSimSun" w:hAnsiTheme="majorHAnsi" w:cstheme="majorHAnsi"/>
          <w:kern w:val="1"/>
          <w:sz w:val="24"/>
          <w:szCs w:val="24"/>
          <w:lang w:eastAsia="zh-CN" w:bidi="hi-IN"/>
        </w:rPr>
        <w:t xml:space="preserve">W przypadku odstąpienia od niniejszej umowy przez Zamawiającego w przypadkach wskazanych w ust. 1, Wykonawca zapłaci Zamawiającemu karę umowną w wysokości 10% wynagrodzenia brutto określonego w § </w:t>
      </w:r>
      <w:r w:rsidR="006570AB">
        <w:rPr>
          <w:rFonts w:asciiTheme="majorHAnsi" w:eastAsia="NSimSun" w:hAnsiTheme="majorHAnsi" w:cstheme="majorHAnsi"/>
          <w:kern w:val="1"/>
          <w:sz w:val="24"/>
          <w:szCs w:val="24"/>
          <w:lang w:eastAsia="zh-CN" w:bidi="hi-IN"/>
        </w:rPr>
        <w:t>8</w:t>
      </w:r>
      <w:r w:rsidRPr="002F5EAB">
        <w:rPr>
          <w:rFonts w:asciiTheme="majorHAnsi" w:eastAsia="NSimSun" w:hAnsiTheme="majorHAnsi" w:cstheme="majorHAnsi"/>
          <w:kern w:val="1"/>
          <w:sz w:val="24"/>
          <w:szCs w:val="24"/>
          <w:lang w:eastAsia="zh-CN" w:bidi="hi-IN"/>
        </w:rPr>
        <w:t xml:space="preserve"> ust. </w:t>
      </w:r>
      <w:r w:rsidR="006570AB">
        <w:rPr>
          <w:rFonts w:asciiTheme="majorHAnsi" w:eastAsia="NSimSun" w:hAnsiTheme="majorHAnsi" w:cstheme="majorHAnsi"/>
          <w:kern w:val="1"/>
          <w:sz w:val="24"/>
          <w:szCs w:val="24"/>
          <w:lang w:eastAsia="zh-CN" w:bidi="hi-IN"/>
        </w:rPr>
        <w:t xml:space="preserve">1 </w:t>
      </w:r>
      <w:r w:rsidRPr="002F5EAB">
        <w:rPr>
          <w:rFonts w:asciiTheme="majorHAnsi" w:eastAsia="NSimSun" w:hAnsiTheme="majorHAnsi" w:cstheme="majorHAnsi"/>
          <w:kern w:val="1"/>
          <w:sz w:val="24"/>
          <w:szCs w:val="24"/>
          <w:lang w:eastAsia="zh-CN" w:bidi="hi-IN"/>
        </w:rPr>
        <w:t>umowy.</w:t>
      </w:r>
    </w:p>
    <w:p w14:paraId="0010805A" w14:textId="5B199D8A" w:rsidR="002F5EAB" w:rsidRPr="0066361C" w:rsidRDefault="002F5EAB" w:rsidP="0066361C">
      <w:pPr>
        <w:suppressAutoHyphens/>
        <w:ind w:left="284" w:hanging="284"/>
        <w:jc w:val="both"/>
        <w:rPr>
          <w:rFonts w:asciiTheme="majorHAnsi" w:eastAsia="NSimSun" w:hAnsiTheme="majorHAnsi" w:cstheme="majorHAnsi"/>
          <w:kern w:val="1"/>
          <w:sz w:val="24"/>
          <w:szCs w:val="24"/>
          <w:lang w:eastAsia="zh-CN" w:bidi="hi-IN"/>
        </w:rPr>
      </w:pPr>
      <w:r w:rsidRPr="002F5EAB">
        <w:rPr>
          <w:rFonts w:asciiTheme="majorHAnsi" w:eastAsia="NSimSun" w:hAnsiTheme="majorHAnsi" w:cstheme="majorHAnsi"/>
          <w:kern w:val="1"/>
          <w:sz w:val="24"/>
          <w:szCs w:val="24"/>
          <w:lang w:eastAsia="zh-CN" w:bidi="hi-IN"/>
        </w:rPr>
        <w:t>4. Odnośnie kary umownej zastrzeżonej w niniejszym paragrafie, Strony zachowują bez ograniczeń prawo do dochodzenia odszkodowania przewyższającego wysokość zastrzeżonej kary na zasadach ogólnych.</w:t>
      </w:r>
    </w:p>
    <w:p w14:paraId="1418A77B" w14:textId="04892575" w:rsidR="002F5EAB" w:rsidRPr="002F5EAB" w:rsidRDefault="0066361C" w:rsidP="00BD013F">
      <w:pPr>
        <w:suppressAutoHyphens/>
        <w:ind w:left="284" w:hanging="284"/>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5</w:t>
      </w:r>
      <w:r w:rsidR="002F5EAB" w:rsidRPr="002F5EAB">
        <w:rPr>
          <w:rFonts w:asciiTheme="majorHAnsi" w:eastAsia="NSimSun" w:hAnsiTheme="majorHAnsi" w:cstheme="majorHAnsi"/>
          <w:kern w:val="1"/>
          <w:sz w:val="24"/>
          <w:szCs w:val="24"/>
          <w:lang w:eastAsia="zh-CN" w:bidi="hi-IN"/>
        </w:rPr>
        <w:t xml:space="preserve">. Umowa może zostać wypowiedziana przez każdą ze Stron z zachowaniem 3 miesięcznego okresu wypowiedzenia, ze skutkiem na koniec miesiąca. </w:t>
      </w:r>
    </w:p>
    <w:p w14:paraId="05CBD2C8" w14:textId="5F9557D4" w:rsidR="00C51A43" w:rsidRPr="0010207C" w:rsidRDefault="0066361C" w:rsidP="00BD013F">
      <w:pPr>
        <w:suppressAutoHyphens/>
        <w:ind w:left="709" w:hanging="709"/>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6</w:t>
      </w:r>
      <w:r w:rsidR="002F5EAB" w:rsidRPr="002F5EAB">
        <w:rPr>
          <w:rFonts w:asciiTheme="majorHAnsi" w:eastAsia="NSimSun" w:hAnsiTheme="majorHAnsi" w:cstheme="majorHAnsi"/>
          <w:kern w:val="1"/>
          <w:sz w:val="24"/>
          <w:szCs w:val="24"/>
          <w:lang w:eastAsia="zh-CN" w:bidi="hi-IN"/>
        </w:rPr>
        <w:t>. Wypowiedzenie umowy następuje w formie pisemnej pod rygorem nieważności.</w:t>
      </w:r>
    </w:p>
    <w:p w14:paraId="6CF47FFC" w14:textId="77777777" w:rsidR="00BA28B3" w:rsidRPr="001116BB" w:rsidRDefault="00BA28B3" w:rsidP="00BA28B3">
      <w:pPr>
        <w:suppressAutoHyphens/>
        <w:jc w:val="both"/>
        <w:rPr>
          <w:rFonts w:asciiTheme="majorHAnsi" w:eastAsia="NSimSun" w:hAnsiTheme="majorHAnsi" w:cstheme="majorHAnsi"/>
          <w:kern w:val="1"/>
          <w:sz w:val="24"/>
          <w:szCs w:val="24"/>
          <w:lang w:eastAsia="zh-CN" w:bidi="hi-IN"/>
        </w:rPr>
      </w:pPr>
    </w:p>
    <w:p w14:paraId="7ADECBB2" w14:textId="77777777" w:rsidR="00BA28B3" w:rsidRPr="00AC178A" w:rsidRDefault="00BA28B3" w:rsidP="00BA28B3">
      <w:pPr>
        <w:suppressAutoHyphens/>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bCs/>
          <w:kern w:val="1"/>
          <w:sz w:val="24"/>
          <w:szCs w:val="24"/>
          <w:lang w:eastAsia="zh-CN" w:bidi="hi-IN"/>
        </w:rPr>
        <w:t>§ 10.</w:t>
      </w:r>
    </w:p>
    <w:p w14:paraId="50397442" w14:textId="406B32DB" w:rsidR="00BA28B3" w:rsidRPr="00AC178A" w:rsidRDefault="00BA28B3" w:rsidP="00BA28B3">
      <w:pPr>
        <w:suppressAutoHyphens/>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kern w:val="1"/>
          <w:sz w:val="24"/>
          <w:szCs w:val="24"/>
          <w:lang w:eastAsia="zh-CN" w:bidi="hi-IN"/>
        </w:rPr>
        <w:t>KARY UMOWNE</w:t>
      </w:r>
      <w:r w:rsidR="00E80D4A" w:rsidRPr="00AC178A">
        <w:rPr>
          <w:rFonts w:asciiTheme="majorHAnsi" w:eastAsia="NSimSun" w:hAnsiTheme="majorHAnsi" w:cstheme="majorHAnsi"/>
          <w:b/>
          <w:kern w:val="1"/>
          <w:sz w:val="24"/>
          <w:szCs w:val="24"/>
          <w:lang w:eastAsia="zh-CN" w:bidi="hi-IN"/>
        </w:rPr>
        <w:t xml:space="preserve"> </w:t>
      </w:r>
    </w:p>
    <w:p w14:paraId="472DE6E9" w14:textId="59426180" w:rsidR="00BA28B3" w:rsidRPr="001116BB" w:rsidRDefault="00BA28B3">
      <w:pPr>
        <w:numPr>
          <w:ilvl w:val="3"/>
          <w:numId w:val="50"/>
        </w:numPr>
        <w:tabs>
          <w:tab w:val="clear" w:pos="720"/>
          <w:tab w:val="num" w:pos="284"/>
        </w:tabs>
        <w:suppressAutoHyphens/>
        <w:spacing w:line="240" w:lineRule="auto"/>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Zamawiający ma prawo naliczać i pobierać od Wykonawcy kary umowne w przypadkach opisanych </w:t>
      </w:r>
      <w:r w:rsidR="004F776C" w:rsidRPr="001116BB">
        <w:rPr>
          <w:rFonts w:asciiTheme="majorHAnsi" w:eastAsia="NSimSun" w:hAnsiTheme="majorHAnsi" w:cstheme="majorHAnsi"/>
          <w:kern w:val="1"/>
          <w:sz w:val="24"/>
          <w:szCs w:val="24"/>
          <w:lang w:eastAsia="zh-CN" w:bidi="hi-IN"/>
        </w:rPr>
        <w:t xml:space="preserve">  </w:t>
      </w:r>
      <w:r w:rsidRPr="001116BB">
        <w:rPr>
          <w:rFonts w:asciiTheme="majorHAnsi" w:eastAsia="NSimSun" w:hAnsiTheme="majorHAnsi" w:cstheme="majorHAnsi"/>
          <w:kern w:val="1"/>
          <w:sz w:val="24"/>
          <w:szCs w:val="24"/>
          <w:lang w:eastAsia="zh-CN" w:bidi="hi-IN"/>
        </w:rPr>
        <w:t>w Umowie.</w:t>
      </w:r>
    </w:p>
    <w:p w14:paraId="470057CE" w14:textId="284C22C7" w:rsidR="00BA28B3" w:rsidRPr="001116BB" w:rsidRDefault="00BA28B3">
      <w:pPr>
        <w:numPr>
          <w:ilvl w:val="3"/>
          <w:numId w:val="50"/>
        </w:numPr>
        <w:tabs>
          <w:tab w:val="clear" w:pos="720"/>
          <w:tab w:val="num" w:pos="284"/>
        </w:tabs>
        <w:suppressAutoHyphens/>
        <w:spacing w:line="240" w:lineRule="auto"/>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 Za rozwiązanie lub odstąpienie od Umowy przez Zamawiającego z przyczyn leżących po stronie Wykonawcy lub </w:t>
      </w:r>
      <w:r w:rsidR="008441A9" w:rsidRPr="001116BB">
        <w:rPr>
          <w:rFonts w:asciiTheme="majorHAnsi" w:eastAsia="NSimSun" w:hAnsiTheme="majorHAnsi" w:cstheme="majorHAnsi"/>
          <w:kern w:val="1"/>
          <w:sz w:val="24"/>
          <w:szCs w:val="24"/>
          <w:lang w:eastAsia="zh-CN" w:bidi="hi-IN"/>
        </w:rPr>
        <w:t xml:space="preserve">rozwiązanie lub odstąpienie od umowy </w:t>
      </w:r>
      <w:r w:rsidRPr="001116BB">
        <w:rPr>
          <w:rFonts w:asciiTheme="majorHAnsi" w:eastAsia="NSimSun" w:hAnsiTheme="majorHAnsi" w:cstheme="majorHAnsi"/>
          <w:kern w:val="1"/>
          <w:sz w:val="24"/>
          <w:szCs w:val="24"/>
          <w:lang w:eastAsia="zh-CN" w:bidi="hi-IN"/>
        </w:rPr>
        <w:t>przez Wykonawcę z przyczyn nie leżących po stronie Zamawiającego, Zamawiającemu przysługuje kara umowna w wysokości 5% łącznego, ryczałtowego wynagrodzenia brutto w wysokości maksymalnej, określonego w § 8 ust. 1 Umowy.</w:t>
      </w:r>
    </w:p>
    <w:p w14:paraId="73354789" w14:textId="3F16CDE1" w:rsidR="00BA28B3" w:rsidRPr="001116BB" w:rsidRDefault="00BA28B3">
      <w:pPr>
        <w:numPr>
          <w:ilvl w:val="3"/>
          <w:numId w:val="50"/>
        </w:numPr>
        <w:tabs>
          <w:tab w:val="clear" w:pos="720"/>
          <w:tab w:val="num" w:pos="284"/>
        </w:tabs>
        <w:suppressAutoHyphens/>
        <w:spacing w:line="240" w:lineRule="auto"/>
        <w:ind w:left="284" w:hanging="284"/>
        <w:jc w:val="both"/>
        <w:rPr>
          <w:rFonts w:asciiTheme="majorHAnsi" w:eastAsia="Lucida Sans Unicode" w:hAnsiTheme="majorHAnsi" w:cstheme="majorHAnsi"/>
          <w:kern w:val="1"/>
          <w:sz w:val="24"/>
          <w:szCs w:val="24"/>
          <w:lang w:eastAsia="hi-IN" w:bidi="hi-IN"/>
        </w:rPr>
      </w:pPr>
      <w:r w:rsidRPr="001116BB">
        <w:rPr>
          <w:rFonts w:asciiTheme="majorHAnsi" w:eastAsia="Lucida Sans Unicode" w:hAnsiTheme="majorHAnsi" w:cstheme="majorHAnsi"/>
          <w:kern w:val="1"/>
          <w:sz w:val="24"/>
          <w:szCs w:val="24"/>
          <w:lang w:eastAsia="hi-IN" w:bidi="hi-IN"/>
        </w:rPr>
        <w:t>W przypadku utraty ważności w trakcie obowiązywania niniejszej umowy certyfikatów   o który</w:t>
      </w:r>
      <w:r w:rsidR="008441A9" w:rsidRPr="001116BB">
        <w:rPr>
          <w:rFonts w:asciiTheme="majorHAnsi" w:eastAsia="Lucida Sans Unicode" w:hAnsiTheme="majorHAnsi" w:cstheme="majorHAnsi"/>
          <w:kern w:val="1"/>
          <w:sz w:val="24"/>
          <w:szCs w:val="24"/>
          <w:lang w:eastAsia="hi-IN" w:bidi="hi-IN"/>
        </w:rPr>
        <w:t>ch</w:t>
      </w:r>
      <w:r w:rsidRPr="001116BB">
        <w:rPr>
          <w:rFonts w:asciiTheme="majorHAnsi" w:eastAsia="Lucida Sans Unicode" w:hAnsiTheme="majorHAnsi" w:cstheme="majorHAnsi"/>
          <w:kern w:val="1"/>
          <w:sz w:val="24"/>
          <w:szCs w:val="24"/>
          <w:lang w:eastAsia="hi-IN" w:bidi="hi-IN"/>
        </w:rPr>
        <w:t xml:space="preserve"> mowa w </w:t>
      </w:r>
      <w:r w:rsidRPr="001116BB">
        <w:rPr>
          <w:rFonts w:asciiTheme="majorHAnsi" w:eastAsia="NSimSun" w:hAnsiTheme="majorHAnsi" w:cstheme="majorHAnsi"/>
          <w:kern w:val="1"/>
          <w:sz w:val="24"/>
          <w:szCs w:val="24"/>
          <w:lang w:eastAsia="zh-CN" w:bidi="hi-IN"/>
        </w:rPr>
        <w:t>§ 4</w:t>
      </w:r>
      <w:r w:rsidRPr="001116BB">
        <w:rPr>
          <w:rFonts w:asciiTheme="majorHAnsi" w:eastAsia="Lucida Sans Unicode" w:hAnsiTheme="majorHAnsi" w:cstheme="majorHAnsi"/>
          <w:kern w:val="1"/>
          <w:sz w:val="24"/>
          <w:szCs w:val="24"/>
          <w:lang w:eastAsia="hi-IN" w:bidi="hi-IN"/>
        </w:rPr>
        <w:t xml:space="preserve"> ust. 1 i ust. 2 i nie przedstawienia w terminie 7 dni od daty utraty ważności w to miejsce aktualnego dokumentu Wykonawca zapłaci karę umowną w wysokości 5% wartości miesięcznego wynagrodzenia z podatkiem VAT określonego w § 8 ust. 2.</w:t>
      </w:r>
    </w:p>
    <w:p w14:paraId="5E063A78" w14:textId="77777777" w:rsidR="00BA28B3" w:rsidRPr="001116BB" w:rsidRDefault="00BA28B3">
      <w:pPr>
        <w:numPr>
          <w:ilvl w:val="3"/>
          <w:numId w:val="50"/>
        </w:numPr>
        <w:tabs>
          <w:tab w:val="left" w:pos="284"/>
        </w:tabs>
        <w:spacing w:line="240" w:lineRule="auto"/>
        <w:ind w:left="284" w:hanging="284"/>
        <w:jc w:val="both"/>
        <w:rPr>
          <w:rFonts w:asciiTheme="majorHAnsi" w:hAnsiTheme="majorHAnsi" w:cstheme="majorHAnsi"/>
          <w:bCs/>
          <w:sz w:val="24"/>
          <w:szCs w:val="24"/>
        </w:rPr>
      </w:pPr>
      <w:r w:rsidRPr="001116BB">
        <w:rPr>
          <w:rFonts w:asciiTheme="majorHAnsi" w:hAnsiTheme="majorHAnsi" w:cstheme="majorHAnsi"/>
          <w:bCs/>
          <w:sz w:val="24"/>
          <w:szCs w:val="24"/>
        </w:rPr>
        <w:lastRenderedPageBreak/>
        <w:t>W przypadku niewykonania lub/i nienależytego wykonania usługi wynikającej z Załącznika nr 2.3</w:t>
      </w:r>
      <w:r w:rsidRPr="001116BB">
        <w:rPr>
          <w:rFonts w:asciiTheme="majorHAnsi" w:hAnsiTheme="majorHAnsi" w:cstheme="majorHAnsi"/>
          <w:iCs/>
          <w:color w:val="000000"/>
          <w:sz w:val="24"/>
          <w:szCs w:val="24"/>
          <w:lang w:bidi="pl-PL"/>
        </w:rPr>
        <w:t xml:space="preserve"> Zasady sprzątania, mycia i dekontaminacji pomieszczeń oraz sprzętu  użytkowego; zasady postępowania z bielizną szpitalną</w:t>
      </w:r>
      <w:r w:rsidRPr="001116BB">
        <w:rPr>
          <w:rFonts w:asciiTheme="majorHAnsi" w:hAnsiTheme="majorHAnsi" w:cstheme="majorHAnsi"/>
          <w:bCs/>
          <w:sz w:val="24"/>
          <w:szCs w:val="24"/>
        </w:rPr>
        <w:t xml:space="preserve">  oraz Załącznika nr 2.5 -</w:t>
      </w:r>
      <w:r w:rsidRPr="001116BB">
        <w:rPr>
          <w:rFonts w:asciiTheme="majorHAnsi" w:hAnsiTheme="majorHAnsi" w:cstheme="majorHAnsi"/>
          <w:iCs/>
          <w:sz w:val="24"/>
          <w:szCs w:val="24"/>
        </w:rPr>
        <w:t xml:space="preserve"> Zasady Dobrej Praktyki Higienicznej GHP</w:t>
      </w:r>
      <w:r w:rsidRPr="001116BB">
        <w:rPr>
          <w:rFonts w:asciiTheme="majorHAnsi" w:hAnsiTheme="majorHAnsi" w:cstheme="majorHAnsi"/>
          <w:bCs/>
          <w:sz w:val="24"/>
          <w:szCs w:val="24"/>
        </w:rPr>
        <w:t>, w szczególności w zakresie nieodpowiedniej jakości świadczonej usługi, stwierdzonego w protokole kontroli (Załącznik nr 2.2 do umowy)  wykonania usługi, podpisanym przez osobę upoważnioną ze strony Zamawiającego i ze strony Wykonawcy, Wykonawca zapłaci karę umowną w wysokości 150,00 zł za każdy przypadek (uwagę) stwierdzonego w protokole niewykonania lub/i nienależytego wykonania umowy.</w:t>
      </w:r>
    </w:p>
    <w:p w14:paraId="2FFDF66B" w14:textId="77777777" w:rsidR="00BA28B3" w:rsidRPr="001116BB" w:rsidRDefault="00BA28B3">
      <w:pPr>
        <w:numPr>
          <w:ilvl w:val="3"/>
          <w:numId w:val="50"/>
        </w:numPr>
        <w:tabs>
          <w:tab w:val="left" w:pos="284"/>
        </w:tabs>
        <w:spacing w:line="240" w:lineRule="auto"/>
        <w:ind w:left="284" w:hanging="284"/>
        <w:jc w:val="both"/>
        <w:rPr>
          <w:rFonts w:asciiTheme="majorHAnsi" w:hAnsiTheme="majorHAnsi" w:cstheme="majorHAnsi"/>
          <w:bCs/>
          <w:sz w:val="24"/>
          <w:szCs w:val="24"/>
        </w:rPr>
      </w:pPr>
      <w:r w:rsidRPr="001116BB">
        <w:rPr>
          <w:rFonts w:asciiTheme="majorHAnsi" w:hAnsiTheme="majorHAnsi" w:cstheme="majorHAnsi"/>
          <w:bCs/>
          <w:sz w:val="24"/>
          <w:szCs w:val="24"/>
        </w:rPr>
        <w:t>W przypadku braku zapewnienia w danym dniu przez Wykonawcę minimalnej ilości osób wynikającej z Załącznika nr 2.1 do SIWZ – plan organizacji pracy – wykaz roboczogodzin lub braku wypracowania minimalnej ilości roboczogodzin przewidzianej dla danej obsady w danym dniu lub w skali miesiąca, Wykonawca zapłaci Zamawiającemu karę umowną w wysokości 150 zł za każdy stwierdzony przypadek naruszenia.</w:t>
      </w:r>
    </w:p>
    <w:p w14:paraId="3CE34522" w14:textId="77777777" w:rsidR="00BA28B3" w:rsidRPr="001116BB" w:rsidRDefault="00BA28B3">
      <w:pPr>
        <w:numPr>
          <w:ilvl w:val="3"/>
          <w:numId w:val="50"/>
        </w:numPr>
        <w:tabs>
          <w:tab w:val="left" w:pos="284"/>
        </w:tabs>
        <w:autoSpaceDE w:val="0"/>
        <w:autoSpaceDN w:val="0"/>
        <w:adjustRightInd w:val="0"/>
        <w:spacing w:line="26" w:lineRule="atLeast"/>
        <w:ind w:left="284" w:hanging="284"/>
        <w:jc w:val="both"/>
        <w:rPr>
          <w:rFonts w:asciiTheme="majorHAnsi" w:hAnsiTheme="majorHAnsi" w:cstheme="majorHAnsi"/>
          <w:sz w:val="24"/>
          <w:szCs w:val="24"/>
        </w:rPr>
      </w:pPr>
      <w:r w:rsidRPr="001116BB">
        <w:rPr>
          <w:rFonts w:asciiTheme="majorHAnsi" w:hAnsiTheme="majorHAnsi" w:cstheme="majorHAnsi"/>
          <w:sz w:val="24"/>
          <w:szCs w:val="24"/>
        </w:rPr>
        <w:t xml:space="preserve">Z tytułu niespełnienia przez Wykonawcę lub podwykonawcę wymogu zatrudnienia na podstawie umowy o pracę osób wykonujących wskazane w § 14 niniejszej umowy czynności Zamawiający przewiduje sankcję </w:t>
      </w:r>
      <w:r w:rsidRPr="001116BB">
        <w:rPr>
          <w:rFonts w:asciiTheme="majorHAnsi" w:eastAsia="ArialNarrow" w:hAnsiTheme="majorHAnsi" w:cstheme="majorHAnsi"/>
          <w:sz w:val="24"/>
          <w:szCs w:val="24"/>
        </w:rPr>
        <w:t>w postaci obowiązku zapłaty przez Wykonawcę kary umownej w wysokości 5.000 zł za każdą osobę wykonującą czynności wskazane w § 14 umowy</w:t>
      </w:r>
      <w:r w:rsidRPr="001116BB">
        <w:rPr>
          <w:rFonts w:asciiTheme="majorHAnsi" w:hAnsiTheme="majorHAnsi" w:cstheme="majorHAnsi"/>
          <w:sz w:val="24"/>
          <w:szCs w:val="24"/>
        </w:rPr>
        <w:t xml:space="preserve">. </w:t>
      </w:r>
    </w:p>
    <w:p w14:paraId="75DFF028" w14:textId="77777777" w:rsidR="00BA28B3" w:rsidRPr="001116BB"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Lucida Sans Unicode" w:hAnsiTheme="majorHAnsi" w:cstheme="majorHAnsi"/>
          <w:kern w:val="1"/>
          <w:sz w:val="24"/>
          <w:szCs w:val="24"/>
          <w:lang w:eastAsia="hi-IN" w:bidi="hi-IN"/>
        </w:rPr>
        <w:t xml:space="preserve">7. </w:t>
      </w:r>
      <w:r w:rsidRPr="001116BB">
        <w:rPr>
          <w:rFonts w:asciiTheme="majorHAnsi" w:eastAsia="NSimSun" w:hAnsiTheme="majorHAnsi" w:cstheme="majorHAnsi"/>
          <w:kern w:val="1"/>
          <w:sz w:val="24"/>
          <w:szCs w:val="24"/>
          <w:lang w:eastAsia="zh-CN" w:bidi="hi-IN"/>
        </w:rPr>
        <w:t xml:space="preserve">W przypadku, gdy Zamawiający naprawi szkodę wyrządzoną osobie trzeciej, powstałą </w:t>
      </w:r>
      <w:r w:rsidRPr="001116BB">
        <w:rPr>
          <w:rFonts w:asciiTheme="majorHAnsi" w:eastAsia="NSimSun" w:hAnsiTheme="majorHAnsi" w:cstheme="majorHAnsi"/>
          <w:kern w:val="1"/>
          <w:sz w:val="24"/>
          <w:szCs w:val="24"/>
          <w:lang w:eastAsia="zh-CN" w:bidi="hi-IN"/>
        </w:rPr>
        <w:br/>
        <w:t>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 bez konieczności wyzwania go do ich uiszczenia.</w:t>
      </w:r>
    </w:p>
    <w:p w14:paraId="2B0D2153" w14:textId="77777777" w:rsidR="00BA28B3" w:rsidRPr="001116BB"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8. Wykonawca jest zobowiązany do pokrycia wszelkich kar (grzywien, opłat, itp.) nałożonych na Zamawiającego przez organ administracji publicznej, chyba że Wykonawca nie ponosi winy za spowodowanie sytuacji stanowiącej podstawę nałożenia kary. Zamawiający może potrącić powyższe kwoty z wynagrodzenia Wykonawcy bez konieczności wyzwania go do ich uiszczenia.</w:t>
      </w:r>
    </w:p>
    <w:p w14:paraId="31C42B1F" w14:textId="77777777" w:rsidR="00BA28B3" w:rsidRPr="001116BB" w:rsidRDefault="00BA28B3" w:rsidP="0066361C">
      <w:pPr>
        <w:suppressAutoHyphens/>
        <w:spacing w:line="26" w:lineRule="atLeast"/>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9. Zapłata kary umownej nie zwalnia Wykonawcy z zobowiązań wynikających z Umowy.</w:t>
      </w:r>
    </w:p>
    <w:p w14:paraId="4DB7000E" w14:textId="77777777" w:rsidR="00BA28B3" w:rsidRPr="001116BB"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10. Za przekroczenie terminów płatności, ustalonych w § 8 ust. 5 Umowy, Zamawiający zapłaci Wykonawcy odsetki ustawowe za opóźnienie.</w:t>
      </w:r>
    </w:p>
    <w:p w14:paraId="0089F0FB" w14:textId="77777777" w:rsidR="00BA28B3" w:rsidRPr="00E12D5A" w:rsidRDefault="00BA28B3" w:rsidP="0066361C">
      <w:pPr>
        <w:suppressAutoHyphens/>
        <w:spacing w:line="26" w:lineRule="atLeast"/>
        <w:ind w:left="284" w:hanging="284"/>
        <w:jc w:val="both"/>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 xml:space="preserve">11. </w:t>
      </w:r>
      <w:r w:rsidRPr="00E12D5A">
        <w:rPr>
          <w:rFonts w:asciiTheme="majorHAnsi" w:eastAsia="NSimSun" w:hAnsiTheme="majorHAnsi" w:cstheme="majorHAnsi"/>
          <w:kern w:val="1"/>
          <w:sz w:val="24"/>
          <w:szCs w:val="24"/>
          <w:lang w:eastAsia="zh-CN" w:bidi="hi-IN"/>
        </w:rPr>
        <w:t xml:space="preserve">Kara umowna powinna być zapłacona przez Stronę, która naruszyła postanowienia Umowy, </w:t>
      </w:r>
      <w:r w:rsidRPr="00E12D5A">
        <w:rPr>
          <w:rFonts w:asciiTheme="majorHAnsi" w:eastAsia="NSimSun" w:hAnsiTheme="majorHAnsi" w:cstheme="majorHAnsi"/>
          <w:kern w:val="1"/>
          <w:sz w:val="24"/>
          <w:szCs w:val="24"/>
          <w:lang w:eastAsia="zh-CN" w:bidi="hi-IN"/>
        </w:rPr>
        <w:br/>
        <w:t xml:space="preserve">w terminie 7 dni od daty wystąpienia przez Stronę drugą z żądaniem zapłaty. Zamawiający </w:t>
      </w:r>
      <w:r w:rsidRPr="00E12D5A">
        <w:rPr>
          <w:rFonts w:asciiTheme="majorHAnsi" w:eastAsia="NSimSun" w:hAnsiTheme="majorHAnsi" w:cstheme="majorHAnsi"/>
          <w:kern w:val="1"/>
          <w:sz w:val="24"/>
          <w:szCs w:val="24"/>
          <w:lang w:eastAsia="zh-CN" w:bidi="hi-IN"/>
        </w:rPr>
        <w:br/>
        <w:t>w razie opóźnienia w zapłacie kary może potrącić należną mu karę z należności Wykonawcy, na co Wykonawca wyraża zgodę.</w:t>
      </w:r>
    </w:p>
    <w:p w14:paraId="46EE8322" w14:textId="3E3B4F99" w:rsidR="00BA28B3" w:rsidRPr="00F7316E" w:rsidRDefault="00BA28B3" w:rsidP="0066361C">
      <w:pPr>
        <w:suppressAutoHyphens/>
        <w:spacing w:line="26" w:lineRule="atLeast"/>
        <w:ind w:left="284" w:hanging="284"/>
        <w:jc w:val="both"/>
        <w:rPr>
          <w:rFonts w:asciiTheme="majorHAnsi" w:hAnsiTheme="majorHAnsi" w:cstheme="majorHAnsi"/>
          <w:sz w:val="24"/>
          <w:szCs w:val="24"/>
        </w:rPr>
      </w:pPr>
      <w:r w:rsidRPr="00E12D5A">
        <w:rPr>
          <w:rFonts w:asciiTheme="majorHAnsi" w:eastAsia="NSimSun" w:hAnsiTheme="majorHAnsi" w:cstheme="majorHAnsi"/>
          <w:kern w:val="1"/>
          <w:sz w:val="24"/>
          <w:szCs w:val="24"/>
          <w:lang w:eastAsia="zh-CN" w:bidi="hi-IN"/>
        </w:rPr>
        <w:t>12.</w:t>
      </w:r>
      <w:r w:rsidRPr="00F7316E">
        <w:rPr>
          <w:rFonts w:asciiTheme="majorHAnsi" w:hAnsiTheme="majorHAnsi" w:cstheme="majorHAnsi"/>
          <w:sz w:val="24"/>
          <w:szCs w:val="24"/>
        </w:rPr>
        <w:t xml:space="preserve">Wykonawca wyraża zgodę na dokonanie potrącenia przez Stronę kar umownych </w:t>
      </w:r>
      <w:r w:rsidRPr="00F7316E">
        <w:rPr>
          <w:rFonts w:asciiTheme="majorHAnsi" w:hAnsiTheme="majorHAnsi" w:cstheme="majorHAnsi"/>
          <w:sz w:val="24"/>
          <w:szCs w:val="24"/>
        </w:rPr>
        <w:br/>
        <w:t>z przysługującego mu wynagrodzenia</w:t>
      </w:r>
      <w:r w:rsidR="00377A6A" w:rsidRPr="00F7316E">
        <w:rPr>
          <w:rFonts w:asciiTheme="majorHAnsi" w:hAnsiTheme="majorHAnsi" w:cstheme="majorHAnsi"/>
          <w:sz w:val="24"/>
          <w:szCs w:val="24"/>
        </w:rPr>
        <w:t>.</w:t>
      </w:r>
      <w:r w:rsidRPr="00F7316E">
        <w:rPr>
          <w:rFonts w:asciiTheme="majorHAnsi" w:hAnsiTheme="majorHAnsi" w:cstheme="majorHAnsi"/>
          <w:sz w:val="24"/>
          <w:szCs w:val="24"/>
        </w:rPr>
        <w:t xml:space="preserve"> </w:t>
      </w:r>
    </w:p>
    <w:p w14:paraId="25B693FD" w14:textId="5D2D8D83" w:rsidR="00583BAB" w:rsidRPr="00E12D5A" w:rsidRDefault="00583BAB" w:rsidP="0066361C">
      <w:pPr>
        <w:suppressAutoHyphens/>
        <w:overflowPunct w:val="0"/>
        <w:autoSpaceDE w:val="0"/>
        <w:spacing w:line="26" w:lineRule="atLeast"/>
        <w:ind w:left="284" w:hanging="284"/>
        <w:jc w:val="both"/>
        <w:textAlignment w:val="baseline"/>
        <w:rPr>
          <w:rFonts w:asciiTheme="majorHAnsi" w:eastAsia="Times New Roman" w:hAnsiTheme="majorHAnsi" w:cstheme="majorHAnsi"/>
          <w:sz w:val="24"/>
          <w:szCs w:val="24"/>
          <w:lang w:val="hr-HR"/>
        </w:rPr>
      </w:pPr>
      <w:r w:rsidRPr="00E12D5A">
        <w:rPr>
          <w:rFonts w:asciiTheme="majorHAnsi" w:hAnsiTheme="majorHAnsi" w:cstheme="majorHAnsi"/>
          <w:sz w:val="24"/>
          <w:szCs w:val="24"/>
        </w:rPr>
        <w:t xml:space="preserve">13. </w:t>
      </w:r>
      <w:r w:rsidRPr="00E12D5A">
        <w:rPr>
          <w:rFonts w:asciiTheme="majorHAnsi" w:eastAsia="Times New Roman" w:hAnsiTheme="majorHAnsi" w:cstheme="majorHAnsi"/>
          <w:sz w:val="24"/>
          <w:szCs w:val="24"/>
          <w:lang w:val="hr-HR"/>
        </w:rPr>
        <w:t xml:space="preserve">Maksymalna łączna wysokość kar umownych, jakich Zamawiający może dochodzić w opraciu o niniejszą  umowę nie </w:t>
      </w:r>
      <w:r w:rsidRPr="00F7316E">
        <w:rPr>
          <w:rFonts w:asciiTheme="majorHAnsi" w:eastAsia="Times New Roman" w:hAnsiTheme="majorHAnsi" w:cstheme="majorHAnsi"/>
          <w:sz w:val="24"/>
          <w:szCs w:val="24"/>
          <w:lang w:val="hr-HR"/>
        </w:rPr>
        <w:t xml:space="preserve">może przekroczyć </w:t>
      </w:r>
      <w:r w:rsidR="00963EE7" w:rsidRPr="00F7316E">
        <w:rPr>
          <w:rFonts w:asciiTheme="majorHAnsi" w:eastAsia="Times New Roman" w:hAnsiTheme="majorHAnsi" w:cstheme="majorHAnsi"/>
          <w:sz w:val="24"/>
          <w:szCs w:val="24"/>
          <w:lang w:val="hr-HR"/>
        </w:rPr>
        <w:t xml:space="preserve">50 </w:t>
      </w:r>
      <w:r w:rsidRPr="00F7316E">
        <w:rPr>
          <w:rFonts w:asciiTheme="majorHAnsi" w:eastAsia="Times New Roman" w:hAnsiTheme="majorHAnsi" w:cstheme="majorHAnsi"/>
          <w:sz w:val="24"/>
          <w:szCs w:val="24"/>
          <w:lang w:val="hr-HR"/>
        </w:rPr>
        <w:t xml:space="preserve">% </w:t>
      </w:r>
      <w:r w:rsidRPr="00E12D5A">
        <w:rPr>
          <w:rFonts w:asciiTheme="majorHAnsi" w:eastAsia="Times New Roman" w:hAnsiTheme="majorHAnsi" w:cstheme="majorHAnsi"/>
          <w:sz w:val="24"/>
          <w:szCs w:val="24"/>
          <w:lang w:val="hr-HR"/>
        </w:rPr>
        <w:t>wynagrodzenia brutto Wykonawcy.</w:t>
      </w:r>
    </w:p>
    <w:p w14:paraId="472980CD" w14:textId="5438B820" w:rsidR="00BA28B3" w:rsidRPr="001116BB" w:rsidRDefault="00583BAB" w:rsidP="0066361C">
      <w:pPr>
        <w:suppressAutoHyphens/>
        <w:overflowPunct w:val="0"/>
        <w:autoSpaceDE w:val="0"/>
        <w:spacing w:line="26" w:lineRule="atLeast"/>
        <w:ind w:left="284" w:hanging="284"/>
        <w:jc w:val="both"/>
        <w:textAlignment w:val="baseline"/>
        <w:rPr>
          <w:rFonts w:asciiTheme="majorHAnsi" w:eastAsia="Times New Roman" w:hAnsiTheme="majorHAnsi" w:cstheme="majorHAnsi"/>
          <w:sz w:val="24"/>
          <w:szCs w:val="24"/>
          <w:lang w:val="hr-HR"/>
        </w:rPr>
      </w:pPr>
      <w:r w:rsidRPr="00E12D5A">
        <w:rPr>
          <w:rFonts w:asciiTheme="majorHAnsi" w:eastAsia="Times New Roman" w:hAnsiTheme="majorHAnsi" w:cstheme="majorHAnsi"/>
          <w:sz w:val="24"/>
          <w:szCs w:val="24"/>
          <w:lang w:val="hr-HR"/>
        </w:rPr>
        <w:t xml:space="preserve">14. </w:t>
      </w:r>
      <w:r w:rsidR="00BA28B3" w:rsidRPr="00E12D5A">
        <w:rPr>
          <w:rFonts w:asciiTheme="majorHAnsi" w:eastAsia="NSimSun" w:hAnsiTheme="majorHAnsi" w:cstheme="majorHAnsi"/>
          <w:kern w:val="1"/>
          <w:sz w:val="24"/>
          <w:szCs w:val="24"/>
          <w:lang w:eastAsia="zh-CN" w:bidi="hi-IN"/>
        </w:rPr>
        <w:t xml:space="preserve">Zapłata przez Wykonawcę kar/kary umownej nie wyłącza prawa Zamawiającego do dochodzenia odszkodowania na zasadach ogólnych, jeżeli Wykonawca nie wykonuje, bądź nienależycie wykonuje zobowiązania wynikające z Umowy, </w:t>
      </w:r>
      <w:r w:rsidR="00BA28B3" w:rsidRPr="001116BB">
        <w:rPr>
          <w:rFonts w:asciiTheme="majorHAnsi" w:eastAsia="NSimSun" w:hAnsiTheme="majorHAnsi" w:cstheme="majorHAnsi"/>
          <w:kern w:val="1"/>
          <w:sz w:val="24"/>
          <w:szCs w:val="24"/>
          <w:lang w:eastAsia="zh-CN" w:bidi="hi-IN"/>
        </w:rPr>
        <w:t>a powstała z tego tytułu szkoda przekracza wysokość zastrzeżonych kar umownych.</w:t>
      </w:r>
    </w:p>
    <w:p w14:paraId="1E3F086C" w14:textId="1839FED4" w:rsidR="00BA28B3" w:rsidRDefault="00374FFA" w:rsidP="0066361C">
      <w:pPr>
        <w:suppressAutoHyphens/>
        <w:spacing w:line="26" w:lineRule="atLeast"/>
        <w:jc w:val="both"/>
        <w:rPr>
          <w:rFonts w:asciiTheme="majorHAnsi" w:eastAsia="NSimSun" w:hAnsiTheme="majorHAnsi" w:cstheme="majorHAnsi"/>
          <w:kern w:val="1"/>
          <w:sz w:val="24"/>
          <w:szCs w:val="24"/>
          <w:lang w:eastAsia="zh-CN" w:bidi="hi-IN"/>
        </w:rPr>
      </w:pPr>
      <w:r>
        <w:rPr>
          <w:rFonts w:asciiTheme="majorHAnsi" w:eastAsia="NSimSun" w:hAnsiTheme="majorHAnsi" w:cstheme="majorHAnsi"/>
          <w:kern w:val="1"/>
          <w:sz w:val="24"/>
          <w:szCs w:val="24"/>
          <w:lang w:eastAsia="zh-CN" w:bidi="hi-IN"/>
        </w:rPr>
        <w:t xml:space="preserve"> </w:t>
      </w:r>
      <w:r>
        <w:rPr>
          <w:rFonts w:asciiTheme="majorHAnsi" w:eastAsia="NSimSun" w:hAnsiTheme="majorHAnsi" w:cstheme="majorHAnsi"/>
          <w:kern w:val="1"/>
          <w:sz w:val="24"/>
          <w:szCs w:val="24"/>
          <w:lang w:eastAsia="zh-CN" w:bidi="hi-IN"/>
        </w:rPr>
        <w:tab/>
      </w:r>
    </w:p>
    <w:p w14:paraId="03F1BA99" w14:textId="0756673A" w:rsidR="00B7342E" w:rsidRDefault="00B7342E" w:rsidP="0066361C">
      <w:pPr>
        <w:suppressAutoHyphens/>
        <w:spacing w:line="26" w:lineRule="atLeast"/>
        <w:jc w:val="both"/>
        <w:rPr>
          <w:rFonts w:asciiTheme="majorHAnsi" w:eastAsia="NSimSun" w:hAnsiTheme="majorHAnsi" w:cstheme="majorHAnsi"/>
          <w:kern w:val="1"/>
          <w:sz w:val="24"/>
          <w:szCs w:val="24"/>
          <w:lang w:eastAsia="zh-CN" w:bidi="hi-IN"/>
        </w:rPr>
      </w:pPr>
    </w:p>
    <w:p w14:paraId="79E26FE0" w14:textId="77777777" w:rsidR="00B7342E" w:rsidRPr="001116BB" w:rsidRDefault="00B7342E" w:rsidP="0066361C">
      <w:pPr>
        <w:suppressAutoHyphens/>
        <w:spacing w:line="26" w:lineRule="atLeast"/>
        <w:jc w:val="both"/>
        <w:rPr>
          <w:rFonts w:asciiTheme="majorHAnsi" w:eastAsia="NSimSun" w:hAnsiTheme="majorHAnsi" w:cstheme="majorHAnsi"/>
          <w:kern w:val="1"/>
          <w:sz w:val="24"/>
          <w:szCs w:val="24"/>
          <w:lang w:eastAsia="zh-CN" w:bidi="hi-IN"/>
        </w:rPr>
      </w:pPr>
    </w:p>
    <w:p w14:paraId="7332E9CD" w14:textId="77777777" w:rsidR="00BA28B3" w:rsidRPr="001116BB" w:rsidRDefault="00BA28B3" w:rsidP="00BA28B3">
      <w:pPr>
        <w:suppressAutoHyphens/>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lastRenderedPageBreak/>
        <w:t>§ 11.</w:t>
      </w:r>
    </w:p>
    <w:p w14:paraId="0340641F" w14:textId="77777777" w:rsidR="00BA28B3" w:rsidRPr="00AC178A" w:rsidRDefault="00BA28B3" w:rsidP="00BA28B3">
      <w:pPr>
        <w:suppressAutoHyphens/>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kern w:val="1"/>
          <w:sz w:val="24"/>
          <w:szCs w:val="24"/>
          <w:lang w:eastAsia="zh-CN" w:bidi="hi-IN"/>
        </w:rPr>
        <w:t>ZMIANA UMOWY</w:t>
      </w:r>
    </w:p>
    <w:p w14:paraId="50B009DA" w14:textId="0469684B" w:rsidR="00571253" w:rsidRPr="0040298D" w:rsidRDefault="0040298D" w:rsidP="0057125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heme="majorHAnsi" w:hAnsiTheme="majorHAnsi" w:cstheme="majorHAnsi"/>
          <w:bCs/>
          <w:sz w:val="24"/>
          <w:szCs w:val="24"/>
        </w:rPr>
      </w:pPr>
      <w:r>
        <w:rPr>
          <w:rStyle w:val="Pogrubienie"/>
          <w:rFonts w:asciiTheme="majorHAnsi" w:hAnsiTheme="majorHAnsi" w:cstheme="majorHAnsi"/>
          <w:b w:val="0"/>
          <w:sz w:val="24"/>
          <w:szCs w:val="24"/>
        </w:rPr>
        <w:t>1</w:t>
      </w:r>
      <w:r w:rsidR="00571253" w:rsidRPr="0040298D">
        <w:rPr>
          <w:rStyle w:val="Pogrubienie"/>
          <w:rFonts w:asciiTheme="majorHAnsi" w:hAnsiTheme="majorHAnsi" w:cstheme="majorHAnsi"/>
          <w:b w:val="0"/>
          <w:sz w:val="24"/>
          <w:szCs w:val="24"/>
        </w:rPr>
        <w:t xml:space="preserve">. </w:t>
      </w:r>
      <w:r w:rsidR="00571253" w:rsidRPr="0040298D">
        <w:rPr>
          <w:rFonts w:asciiTheme="majorHAnsi" w:hAnsiTheme="majorHAnsi" w:cstheme="majorHAnsi"/>
          <w:bCs/>
          <w:sz w:val="24"/>
          <w:szCs w:val="24"/>
        </w:rPr>
        <w:t xml:space="preserve">Strony przewidują możliwość zmiany umowy, w tym waloryzacji wynagrodzenia </w:t>
      </w:r>
      <w:r>
        <w:rPr>
          <w:rFonts w:asciiTheme="majorHAnsi" w:hAnsiTheme="majorHAnsi" w:cstheme="majorHAnsi"/>
          <w:bCs/>
          <w:sz w:val="24"/>
          <w:szCs w:val="24"/>
        </w:rPr>
        <w:t xml:space="preserve">                                       </w:t>
      </w:r>
      <w:r w:rsidR="00571253" w:rsidRPr="0040298D">
        <w:rPr>
          <w:rFonts w:asciiTheme="majorHAnsi" w:hAnsiTheme="majorHAnsi" w:cstheme="majorHAnsi"/>
          <w:bCs/>
          <w:sz w:val="24"/>
          <w:szCs w:val="24"/>
        </w:rPr>
        <w:t xml:space="preserve">w następujących przypadkach wskazanych w ustępach poniżej. </w:t>
      </w:r>
    </w:p>
    <w:p w14:paraId="0C76E0D1" w14:textId="77777777" w:rsidR="00571253" w:rsidRPr="0040298D" w:rsidRDefault="00571253" w:rsidP="0057125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4"/>
          <w:szCs w:val="24"/>
        </w:rPr>
      </w:pPr>
    </w:p>
    <w:p w14:paraId="479B65A0" w14:textId="77777777" w:rsidR="00571253" w:rsidRPr="0040298D" w:rsidRDefault="00571253" w:rsidP="0057125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center"/>
        <w:rPr>
          <w:rFonts w:asciiTheme="majorHAnsi" w:hAnsiTheme="majorHAnsi" w:cstheme="majorHAnsi"/>
          <w:bCs/>
          <w:sz w:val="24"/>
          <w:szCs w:val="24"/>
        </w:rPr>
      </w:pPr>
      <w:r w:rsidRPr="0040298D">
        <w:rPr>
          <w:rFonts w:asciiTheme="majorHAnsi" w:hAnsiTheme="majorHAnsi" w:cstheme="majorHAnsi"/>
          <w:b/>
          <w:bCs/>
          <w:sz w:val="24"/>
          <w:szCs w:val="24"/>
        </w:rPr>
        <w:t>Zmiana wynagrodzenia w przypadku zmiany stawki podatku VAT</w:t>
      </w:r>
    </w:p>
    <w:p w14:paraId="2F9691B4" w14:textId="77777777" w:rsidR="00571253" w:rsidRPr="0040298D" w:rsidRDefault="00571253">
      <w:pPr>
        <w:numPr>
          <w:ilvl w:val="0"/>
          <w:numId w:val="99"/>
        </w:numPr>
        <w:spacing w:line="240" w:lineRule="auto"/>
        <w:jc w:val="both"/>
        <w:rPr>
          <w:rStyle w:val="Pogrubienie"/>
          <w:rFonts w:asciiTheme="majorHAnsi" w:hAnsiTheme="majorHAnsi" w:cstheme="majorHAnsi"/>
          <w:sz w:val="24"/>
          <w:szCs w:val="24"/>
        </w:rPr>
      </w:pPr>
      <w:r w:rsidRPr="0040298D">
        <w:rPr>
          <w:rStyle w:val="Pogrubienie"/>
          <w:rFonts w:asciiTheme="majorHAnsi" w:hAnsiTheme="majorHAnsi" w:cstheme="majorHAnsi"/>
          <w:b w:val="0"/>
          <w:bCs w:val="0"/>
          <w:sz w:val="24"/>
          <w:szCs w:val="24"/>
        </w:rPr>
        <w:t>W przypadku urzędowej zmiany stawki podatku VAT w ramach niniejszej umowy, zmiana stawki VAT mająca wpływ na cenę brutto następuje z dniem wejścia w życie urzędowej zmiany stawki, przy czym cena netto pozostaje niezmieniona.</w:t>
      </w:r>
      <w:r w:rsidRPr="0040298D">
        <w:rPr>
          <w:rFonts w:asciiTheme="majorHAnsi" w:hAnsiTheme="majorHAnsi" w:cstheme="majorHAnsi"/>
          <w:sz w:val="24"/>
          <w:szCs w:val="24"/>
        </w:rPr>
        <w:t xml:space="preserve"> Zmiana ta nie wymaga dokonywania zmian w treści niniejszej umowy w formie aneksu, lecz wyłącznie przekazania przez Wykonawcę w formie pisemnej zawiadomienia o zmianie wraz z załączonym aktualnym (po zmianie) formularzem cenowym / kalkulacją cenową</w:t>
      </w:r>
      <w:r w:rsidRPr="0040298D">
        <w:rPr>
          <w:rStyle w:val="Pogrubienie"/>
          <w:rFonts w:asciiTheme="majorHAnsi" w:hAnsiTheme="majorHAnsi" w:cstheme="majorHAnsi"/>
          <w:sz w:val="24"/>
          <w:szCs w:val="24"/>
        </w:rPr>
        <w:t>.</w:t>
      </w:r>
    </w:p>
    <w:p w14:paraId="3E60736B" w14:textId="77777777" w:rsidR="00571253" w:rsidRPr="0040298D" w:rsidRDefault="00571253" w:rsidP="00571253">
      <w:pPr>
        <w:ind w:left="360"/>
        <w:jc w:val="both"/>
        <w:rPr>
          <w:rStyle w:val="Pogrubienie"/>
          <w:rFonts w:asciiTheme="majorHAnsi" w:hAnsiTheme="majorHAnsi" w:cstheme="majorHAnsi"/>
          <w:sz w:val="24"/>
          <w:szCs w:val="24"/>
        </w:rPr>
      </w:pPr>
    </w:p>
    <w:p w14:paraId="15389F39" w14:textId="77777777" w:rsidR="00571253" w:rsidRPr="0040298D" w:rsidRDefault="00571253" w:rsidP="00571253">
      <w:pPr>
        <w:ind w:left="360"/>
        <w:jc w:val="center"/>
        <w:rPr>
          <w:rStyle w:val="Pogrubienie"/>
          <w:rFonts w:asciiTheme="majorHAnsi" w:hAnsiTheme="majorHAnsi" w:cstheme="majorHAnsi"/>
          <w:sz w:val="24"/>
          <w:szCs w:val="24"/>
        </w:rPr>
      </w:pPr>
      <w:r w:rsidRPr="0040298D">
        <w:rPr>
          <w:rFonts w:asciiTheme="majorHAnsi" w:hAnsiTheme="majorHAnsi" w:cstheme="majorHAnsi"/>
          <w:b/>
          <w:bCs/>
          <w:sz w:val="24"/>
          <w:szCs w:val="24"/>
        </w:rPr>
        <w:t>Zmiana umowy w przypadku zmiany minimalnego wynagrodzenia i zasad podlegania ubezpieczeniom</w:t>
      </w:r>
    </w:p>
    <w:p w14:paraId="38410EE5" w14:textId="77777777" w:rsidR="00571253" w:rsidRPr="0040298D" w:rsidRDefault="00571253">
      <w:pPr>
        <w:numPr>
          <w:ilvl w:val="0"/>
          <w:numId w:val="99"/>
        </w:numPr>
        <w:spacing w:line="240" w:lineRule="auto"/>
        <w:jc w:val="both"/>
        <w:rPr>
          <w:rFonts w:asciiTheme="majorHAnsi" w:hAnsiTheme="majorHAnsi" w:cstheme="majorHAnsi"/>
          <w:b/>
          <w:bCs/>
          <w:sz w:val="24"/>
          <w:szCs w:val="24"/>
        </w:rPr>
      </w:pPr>
      <w:r w:rsidRPr="0040298D">
        <w:rPr>
          <w:rFonts w:asciiTheme="majorHAnsi" w:hAnsiTheme="majorHAnsi" w:cstheme="majorHAnsi"/>
          <w:bCs/>
          <w:sz w:val="24"/>
          <w:szCs w:val="24"/>
        </w:rPr>
        <w:t>Strony przewidują dokonanie zmiany umowy w zakresie odpowiedniej zmiany wynagrodzenia Wykonawcy w przypadku:</w:t>
      </w:r>
    </w:p>
    <w:p w14:paraId="32E54215" w14:textId="77777777" w:rsidR="00571253" w:rsidRPr="0040298D" w:rsidRDefault="00571253">
      <w:pPr>
        <w:numPr>
          <w:ilvl w:val="0"/>
          <w:numId w:val="100"/>
        </w:numPr>
        <w:spacing w:line="240" w:lineRule="auto"/>
        <w:jc w:val="both"/>
        <w:rPr>
          <w:rFonts w:asciiTheme="majorHAnsi" w:hAnsiTheme="majorHAnsi" w:cstheme="majorHAnsi"/>
          <w:sz w:val="24"/>
          <w:szCs w:val="24"/>
        </w:rPr>
      </w:pPr>
      <w:r w:rsidRPr="0040298D">
        <w:rPr>
          <w:rFonts w:asciiTheme="majorHAnsi" w:hAnsiTheme="majorHAnsi" w:cstheme="majorHAnsi"/>
          <w:bCs/>
          <w:sz w:val="24"/>
          <w:szCs w:val="24"/>
        </w:rPr>
        <w:t xml:space="preserve">zmiany </w:t>
      </w:r>
      <w:r w:rsidRPr="0040298D">
        <w:rPr>
          <w:rFonts w:asciiTheme="majorHAnsi" w:hAnsiTheme="majorHAnsi" w:cstheme="majorHAnsi"/>
          <w:sz w:val="24"/>
          <w:szCs w:val="24"/>
        </w:rPr>
        <w:t>wysokości minimalnego wynagrodzenia za pracę,</w:t>
      </w:r>
    </w:p>
    <w:p w14:paraId="2024DFC5" w14:textId="77777777" w:rsidR="00571253" w:rsidRPr="0040298D" w:rsidRDefault="00571253">
      <w:pPr>
        <w:numPr>
          <w:ilvl w:val="0"/>
          <w:numId w:val="100"/>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zasad podlegania ubezpieczeniom społecznym lub ubezpieczeniu zdrowotnemu lub wysokości stawki składki na te ubezpieczenia,</w:t>
      </w:r>
    </w:p>
    <w:p w14:paraId="41A94EA0" w14:textId="77777777" w:rsidR="00571253" w:rsidRPr="0040298D" w:rsidRDefault="00571253" w:rsidP="00571253">
      <w:pPr>
        <w:jc w:val="both"/>
        <w:rPr>
          <w:rFonts w:asciiTheme="majorHAnsi" w:hAnsiTheme="majorHAnsi" w:cstheme="majorHAnsi"/>
          <w:sz w:val="24"/>
          <w:szCs w:val="24"/>
        </w:rPr>
      </w:pPr>
      <w:r w:rsidRPr="0040298D">
        <w:rPr>
          <w:rFonts w:asciiTheme="majorHAnsi" w:hAnsiTheme="majorHAnsi" w:cstheme="majorHAnsi"/>
          <w:sz w:val="24"/>
          <w:szCs w:val="24"/>
        </w:rPr>
        <w:t>pod warunkiem, że zmiany będą miały bezpośredni wpływ na koszty wykonania zamówienia</w:t>
      </w:r>
      <w:r w:rsidRPr="0040298D">
        <w:rPr>
          <w:rFonts w:asciiTheme="majorHAnsi" w:hAnsiTheme="majorHAnsi" w:cstheme="majorHAnsi"/>
          <w:b/>
          <w:bCs/>
          <w:sz w:val="24"/>
          <w:szCs w:val="24"/>
        </w:rPr>
        <w:t>.</w:t>
      </w:r>
    </w:p>
    <w:p w14:paraId="173A2399" w14:textId="77777777" w:rsidR="00571253" w:rsidRPr="0040298D" w:rsidRDefault="00571253" w:rsidP="00571253">
      <w:pPr>
        <w:jc w:val="both"/>
        <w:rPr>
          <w:rFonts w:asciiTheme="majorHAnsi" w:hAnsiTheme="majorHAnsi" w:cstheme="majorHAnsi"/>
          <w:sz w:val="24"/>
          <w:szCs w:val="24"/>
        </w:rPr>
      </w:pPr>
    </w:p>
    <w:p w14:paraId="2C746566"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Ciężar wykazania zmiany kosztów w związku ze zmianami o których mowa w ust. 3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co najmniej: kalkulacja, kopie zawartych umów z pracownikami lub zleceniobiorcami, deklaracje ZUS dotyczące osób ubezpieczonych za wskazane przez Zamawiającego okresy, podlgające anonimizacji z zachowaniem zgodności z przepisami ustawy z dnia 10 maja 2018 r. o ochronie danych osobowych. </w:t>
      </w:r>
    </w:p>
    <w:p w14:paraId="0862B21B"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Do pisemnej kalkulacji o której mowa w ust. 4 Wykonawca zobowiązany jest dołączyć:</w:t>
      </w:r>
    </w:p>
    <w:p w14:paraId="4D576430" w14:textId="77777777" w:rsidR="00571253" w:rsidRPr="00B915E2" w:rsidRDefault="00571253">
      <w:pPr>
        <w:numPr>
          <w:ilvl w:val="2"/>
          <w:numId w:val="102"/>
        </w:numPr>
        <w:spacing w:line="240" w:lineRule="auto"/>
        <w:ind w:left="709" w:hanging="283"/>
        <w:jc w:val="both"/>
        <w:rPr>
          <w:rFonts w:asciiTheme="majorHAnsi" w:hAnsiTheme="majorHAnsi" w:cstheme="majorHAnsi"/>
          <w:sz w:val="24"/>
          <w:szCs w:val="24"/>
        </w:rPr>
      </w:pPr>
      <w:r w:rsidRPr="0040298D">
        <w:rPr>
          <w:rFonts w:asciiTheme="majorHAnsi" w:hAnsiTheme="majorHAnsi" w:cstheme="majorHAnsi"/>
          <w:sz w:val="24"/>
          <w:szCs w:val="24"/>
        </w:rPr>
        <w:t xml:space="preserve">pisemne zestawienie wynagrodzeń (zarówno przed jak i po zmianie) Pracowników świadczących </w:t>
      </w:r>
      <w:r w:rsidRPr="00B915E2">
        <w:rPr>
          <w:rFonts w:asciiTheme="majorHAnsi" w:hAnsiTheme="majorHAnsi" w:cstheme="majorHAnsi"/>
          <w:sz w:val="24"/>
          <w:szCs w:val="24"/>
        </w:rPr>
        <w:t xml:space="preserve">Usługi z </w:t>
      </w:r>
      <w:r w:rsidRPr="00F7316E">
        <w:rPr>
          <w:rFonts w:asciiTheme="majorHAnsi" w:hAnsiTheme="majorHAnsi" w:cstheme="majorHAnsi"/>
          <w:sz w:val="24"/>
          <w:szCs w:val="24"/>
        </w:rPr>
        <w:t>wyszczególnieniem Oddziału Szpitala</w:t>
      </w:r>
      <w:r w:rsidRPr="00B915E2">
        <w:rPr>
          <w:rFonts w:asciiTheme="majorHAnsi" w:hAnsiTheme="majorHAnsi" w:cstheme="majorHAnsi"/>
          <w:sz w:val="24"/>
          <w:szCs w:val="24"/>
        </w:rPr>
        <w:t xml:space="preserve"> na podstawie umów o pracę oraz umów cywilnoprawnych wraz z określeniem zakresu (części etatu), w jakim wykonują oni prace bezpośrednio związane z realizacją przedmiotu Umowy oraz części wynagrodzenia odpowiadającej temu zakresowi  </w:t>
      </w:r>
    </w:p>
    <w:p w14:paraId="2CAB6FFD" w14:textId="77777777" w:rsidR="00571253" w:rsidRPr="0040298D" w:rsidRDefault="00571253">
      <w:pPr>
        <w:numPr>
          <w:ilvl w:val="2"/>
          <w:numId w:val="102"/>
        </w:numPr>
        <w:spacing w:line="240" w:lineRule="auto"/>
        <w:ind w:left="709" w:hanging="283"/>
        <w:jc w:val="both"/>
        <w:rPr>
          <w:rFonts w:asciiTheme="majorHAnsi" w:hAnsiTheme="majorHAnsi" w:cstheme="majorHAnsi"/>
          <w:sz w:val="24"/>
          <w:szCs w:val="24"/>
        </w:rPr>
      </w:pPr>
      <w:r w:rsidRPr="00B915E2">
        <w:rPr>
          <w:rFonts w:asciiTheme="majorHAnsi" w:hAnsiTheme="majorHAnsi" w:cstheme="majorHAnsi"/>
          <w:sz w:val="24"/>
          <w:szCs w:val="24"/>
        </w:rPr>
        <w:t xml:space="preserve">pisemne zestawienie wynagrodzeń (zarówno przed jak i po zmianie) Pracowników świadczących Usługi z </w:t>
      </w:r>
      <w:r w:rsidRPr="00F7316E">
        <w:rPr>
          <w:rFonts w:asciiTheme="majorHAnsi" w:hAnsiTheme="majorHAnsi" w:cstheme="majorHAnsi"/>
          <w:sz w:val="24"/>
          <w:szCs w:val="24"/>
        </w:rPr>
        <w:t>wyszczególnieniem Oddziału Szpitala</w:t>
      </w:r>
      <w:r w:rsidRPr="00B915E2">
        <w:rPr>
          <w:rFonts w:asciiTheme="majorHAnsi" w:hAnsiTheme="majorHAnsi" w:cstheme="majorHAnsi"/>
          <w:sz w:val="24"/>
          <w:szCs w:val="24"/>
        </w:rPr>
        <w:t xml:space="preserve"> na podstawie umów o pracę oraz umów cywilnoprawnych, wraz z kwotami składek uiszczanych</w:t>
      </w:r>
      <w:r w:rsidRPr="0040298D">
        <w:rPr>
          <w:rFonts w:asciiTheme="majorHAnsi" w:hAnsiTheme="majorHAnsi" w:cstheme="majorHAnsi"/>
          <w:sz w:val="24"/>
          <w:szCs w:val="24"/>
        </w:rPr>
        <w:t xml:space="preserve">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47F3FBA0"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Podstawą waloryzacji wynagrodzenia nie może być wyłącznie oświadczenie Wykonawcy. </w:t>
      </w:r>
      <w:r w:rsidRPr="0040298D">
        <w:rPr>
          <w:rStyle w:val="Uwydatnienie"/>
          <w:rFonts w:asciiTheme="majorHAnsi" w:hAnsiTheme="majorHAnsi" w:cstheme="majorHAnsi"/>
          <w:i w:val="0"/>
          <w:iCs w:val="0"/>
          <w:sz w:val="24"/>
          <w:szCs w:val="24"/>
        </w:rPr>
        <w:t xml:space="preserve">Wykonawca winien wykazać ponad wszelką wątpliwość, że zaistniała zmiana ma </w:t>
      </w:r>
      <w:r w:rsidRPr="0040298D">
        <w:rPr>
          <w:rStyle w:val="Uwydatnienie"/>
          <w:rFonts w:asciiTheme="majorHAnsi" w:hAnsiTheme="majorHAnsi" w:cstheme="majorHAnsi"/>
          <w:i w:val="0"/>
          <w:iCs w:val="0"/>
          <w:sz w:val="24"/>
          <w:szCs w:val="24"/>
        </w:rPr>
        <w:lastRenderedPageBreak/>
        <w:t>bezpośredni wpływ na koszty wykonania zamówienia oraz określić stopień, w jakim wpłynie ona na wysokość wynagrodzenia.</w:t>
      </w:r>
    </w:p>
    <w:p w14:paraId="7609043C" w14:textId="77777777" w:rsidR="00571253" w:rsidRPr="0040298D" w:rsidRDefault="00571253">
      <w:pPr>
        <w:numPr>
          <w:ilvl w:val="0"/>
          <w:numId w:val="99"/>
        </w:numPr>
        <w:spacing w:line="240" w:lineRule="auto"/>
        <w:jc w:val="both"/>
        <w:rPr>
          <w:rStyle w:val="Uwydatnienie"/>
          <w:rFonts w:asciiTheme="majorHAnsi" w:hAnsiTheme="majorHAnsi" w:cstheme="majorHAnsi"/>
          <w:i w:val="0"/>
          <w:iCs w:val="0"/>
          <w:sz w:val="24"/>
          <w:szCs w:val="24"/>
        </w:rPr>
      </w:pPr>
      <w:r w:rsidRPr="0040298D">
        <w:rPr>
          <w:rStyle w:val="Uwydatnienie"/>
          <w:rFonts w:asciiTheme="majorHAnsi" w:hAnsiTheme="majorHAnsi" w:cstheme="majorHAnsi"/>
          <w:bCs/>
          <w:i w:val="0"/>
          <w:iCs w:val="0"/>
          <w:sz w:val="24"/>
          <w:szCs w:val="24"/>
        </w:rPr>
        <w:t>Kwota o jaką zostanie zmienione wynagrodzenie będzie równa kwotom wynikającym z przepisów w zakresie zmiany wysokości minimalnego wynagrodzenia lub zasad lub wysokości składki na ubezpieczenia, co oznacza, iż w przypadku:</w:t>
      </w:r>
    </w:p>
    <w:p w14:paraId="52F46D34" w14:textId="77777777" w:rsidR="00571253" w:rsidRPr="0040298D" w:rsidRDefault="00571253">
      <w:pPr>
        <w:numPr>
          <w:ilvl w:val="0"/>
          <w:numId w:val="101"/>
        </w:numPr>
        <w:tabs>
          <w:tab w:val="left" w:pos="140"/>
        </w:tabs>
        <w:spacing w:line="240" w:lineRule="auto"/>
        <w:jc w:val="both"/>
        <w:rPr>
          <w:rFonts w:asciiTheme="majorHAnsi" w:hAnsiTheme="majorHAnsi" w:cstheme="majorHAnsi"/>
          <w:sz w:val="24"/>
          <w:szCs w:val="24"/>
        </w:rPr>
      </w:pPr>
      <w:r w:rsidRPr="0040298D">
        <w:rPr>
          <w:rStyle w:val="Uwydatnienie"/>
          <w:rFonts w:asciiTheme="majorHAnsi" w:hAnsiTheme="majorHAnsi" w:cstheme="majorHAnsi"/>
          <w:bCs/>
          <w:i w:val="0"/>
          <w:iCs w:val="0"/>
          <w:sz w:val="24"/>
          <w:szCs w:val="24"/>
        </w:rPr>
        <w:t xml:space="preserve"> zmiany o której mowa w ust. 3 pkt 1 – </w:t>
      </w:r>
      <w:r w:rsidRPr="0040298D">
        <w:rPr>
          <w:rFonts w:asciiTheme="majorHAnsi" w:hAnsiTheme="majorHAnsi" w:cstheme="majorHAnsi"/>
          <w:sz w:val="24"/>
          <w:szCs w:val="24"/>
        </w:rPr>
        <w:t>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060E4407" w14:textId="77777777" w:rsidR="00571253" w:rsidRPr="0040298D" w:rsidRDefault="00571253">
      <w:pPr>
        <w:numPr>
          <w:ilvl w:val="0"/>
          <w:numId w:val="101"/>
        </w:numPr>
        <w:tabs>
          <w:tab w:val="left" w:pos="140"/>
        </w:tabs>
        <w:spacing w:line="240" w:lineRule="auto"/>
        <w:jc w:val="both"/>
        <w:rPr>
          <w:rStyle w:val="Uwydatnienie"/>
          <w:rFonts w:asciiTheme="majorHAnsi" w:hAnsiTheme="majorHAnsi" w:cstheme="majorHAnsi"/>
          <w:i w:val="0"/>
          <w:iCs w:val="0"/>
          <w:sz w:val="24"/>
          <w:szCs w:val="24"/>
        </w:rPr>
      </w:pPr>
      <w:r w:rsidRPr="0040298D">
        <w:rPr>
          <w:rStyle w:val="Uwydatnienie"/>
          <w:rFonts w:asciiTheme="majorHAnsi" w:hAnsiTheme="majorHAnsi" w:cstheme="majorHAnsi"/>
          <w:bCs/>
          <w:i w:val="0"/>
          <w:iCs w:val="0"/>
          <w:sz w:val="24"/>
          <w:szCs w:val="24"/>
        </w:rPr>
        <w:t xml:space="preserve"> zmiany o której mowa w ust. 3 pkt 2 – </w:t>
      </w:r>
      <w:r w:rsidRPr="0040298D">
        <w:rPr>
          <w:rFonts w:asciiTheme="majorHAnsi" w:hAnsiTheme="majorHAnsi" w:cstheme="majorHAnsi"/>
          <w:sz w:val="24"/>
          <w:szCs w:val="24"/>
        </w:rPr>
        <w:t>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C5475BD" w14:textId="77777777" w:rsidR="00571253" w:rsidRPr="0040298D" w:rsidRDefault="00571253">
      <w:pPr>
        <w:numPr>
          <w:ilvl w:val="0"/>
          <w:numId w:val="99"/>
        </w:numPr>
        <w:autoSpaceDE w:val="0"/>
        <w:autoSpaceDN w:val="0"/>
        <w:adjustRightInd w:val="0"/>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Wykonawca zobowiązany jest złożyć wniosek o waloryzację najpóźniej w terminie 30 dni od daty wejścia w życie przepisów. W przypadku gdy wniosek Wykonawcy wpłynie do Zamawiającego po upływie terminu  30 dni, licząc od dnia wejścia w życie przepisów dokonujących tych zmian, Zamawiający pozostawi wniosek bez rozpoznania. Waloryzacja wynagrodzenia nastąpi począwszy od następnego miesiąca po złożeniu / lub uzupełnieniu przez Wykonawcę kompletnego wniosku o waloryzację wynagrodzenia (kompletny oznacza, iż wniosek będzie zawierać dołączone dokumenty o których mowa w 4 i 5).</w:t>
      </w:r>
    </w:p>
    <w:p w14:paraId="7F35D283" w14:textId="04F18DFB" w:rsidR="00571253" w:rsidRDefault="00571253">
      <w:pPr>
        <w:numPr>
          <w:ilvl w:val="0"/>
          <w:numId w:val="99"/>
        </w:numPr>
        <w:autoSpaceDE w:val="0"/>
        <w:autoSpaceDN w:val="0"/>
        <w:adjustRightInd w:val="0"/>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Zamawiający dokona waloryzacji wynagrodzenia tylko wówczas, gdy uzna złożony przez Wykonawcę wniosek za zasadny.</w:t>
      </w:r>
    </w:p>
    <w:p w14:paraId="41E09B0B" w14:textId="77777777" w:rsidR="00B915E2" w:rsidRPr="0040298D" w:rsidRDefault="00B915E2" w:rsidP="00F7316E">
      <w:pPr>
        <w:autoSpaceDE w:val="0"/>
        <w:autoSpaceDN w:val="0"/>
        <w:adjustRightInd w:val="0"/>
        <w:spacing w:line="240" w:lineRule="auto"/>
        <w:ind w:left="360"/>
        <w:jc w:val="both"/>
        <w:rPr>
          <w:rFonts w:asciiTheme="majorHAnsi" w:hAnsiTheme="majorHAnsi" w:cstheme="majorHAnsi"/>
          <w:sz w:val="24"/>
          <w:szCs w:val="24"/>
        </w:rPr>
      </w:pPr>
    </w:p>
    <w:p w14:paraId="4ED9D95C" w14:textId="77777777" w:rsidR="00571253" w:rsidRPr="0040298D" w:rsidRDefault="00571253" w:rsidP="00571253">
      <w:pPr>
        <w:autoSpaceDE w:val="0"/>
        <w:autoSpaceDN w:val="0"/>
        <w:adjustRightInd w:val="0"/>
        <w:ind w:left="360"/>
        <w:jc w:val="center"/>
        <w:rPr>
          <w:rFonts w:asciiTheme="majorHAnsi" w:hAnsiTheme="majorHAnsi" w:cstheme="majorHAnsi"/>
          <w:sz w:val="24"/>
          <w:szCs w:val="24"/>
        </w:rPr>
      </w:pPr>
      <w:r w:rsidRPr="0040298D">
        <w:rPr>
          <w:rFonts w:asciiTheme="majorHAnsi" w:hAnsiTheme="majorHAnsi" w:cstheme="majorHAnsi"/>
          <w:b/>
          <w:bCs/>
          <w:sz w:val="24"/>
          <w:szCs w:val="24"/>
        </w:rPr>
        <w:t>Zmiana umowy w przypadku planów kapitałowych</w:t>
      </w:r>
    </w:p>
    <w:p w14:paraId="16747C4F"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bCs/>
          <w:sz w:val="24"/>
          <w:szCs w:val="24"/>
        </w:rPr>
        <w:t xml:space="preserve">Strony przewidują możliwość dokonania zmiany umowy w zakresie odpowiedniej zmiany wynagrodzenia Wykonawcy w przypadku wzrostu kosztów realizacji zamówienia publicznego wynikającej z wpłat do PKK przez Wykonawcę jako podmiotu zatrudniającego i uczestniczącego w realizacji zamówienia, a związanego z </w:t>
      </w:r>
      <w:r w:rsidRPr="0040298D">
        <w:rPr>
          <w:rFonts w:asciiTheme="majorHAnsi" w:hAnsiTheme="majorHAnsi" w:cstheme="majorHAnsi"/>
          <w:sz w:val="24"/>
          <w:szCs w:val="24"/>
        </w:rPr>
        <w:t>zasadami gromadzenia i wysokości wpłat do pracowniczych planów kapitałowych, o których mowa w ustawie z dnia 4 października 2018 r. o pracowniczych planach kapitałowych (Dz. U. z 2020 r. poz. 1342) - na zasadach i w sposób określony w postanowieniach o których mowa w ust.11-15, jeżeli zmiany te będą miały wpływ na koszty wykonania Umowy przez Wykonawcę.</w:t>
      </w:r>
    </w:p>
    <w:p w14:paraId="0DD1AD08"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Zmiana wysokości wynagrodzenia w przypadku zaistnienia przesłanki, o której mowa w ust. 10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o pracowniczych planach kapitałowych. </w:t>
      </w:r>
    </w:p>
    <w:p w14:paraId="3FE7C693"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W przypadku zmiany, o której mowa w ust. 10,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39B9D7DC"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lastRenderedPageBreak/>
        <w:t>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np: umowa o prowadzenie pracowniczych planów kapitałowych, kalkulacja, kopie zawartych umów z pracownikami, deklaracje ZUS dotyczące osób ubezpieczonych za wskazane okresy z zachowaniem zgodności z przepisami ustawy z dnia 10 maja 2018 r. o ochronie danych osobowych.</w:t>
      </w:r>
    </w:p>
    <w:p w14:paraId="299AE053"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 xml:space="preserve">Podstawą waloryzacji wynagrodzenia nie może być wyłącznie oświadczenie Wykonawcy. </w:t>
      </w:r>
      <w:r w:rsidRPr="0040298D">
        <w:rPr>
          <w:rStyle w:val="Uwydatnienie"/>
          <w:rFonts w:asciiTheme="majorHAnsi" w:hAnsiTheme="majorHAnsi" w:cstheme="majorHAnsi"/>
          <w:i w:val="0"/>
          <w:iCs w:val="0"/>
          <w:sz w:val="24"/>
          <w:szCs w:val="24"/>
        </w:rPr>
        <w:t>Wykonawca winien wykazać ponad wszelką wątpliwość, że zaistniała zmiana ma bezpośredni wpływ na koszty wykonania zamówienia oraz określić stopień, w jakim wpłynie ona na wysokość wynagrodzenia.</w:t>
      </w:r>
    </w:p>
    <w:p w14:paraId="359C9BFB" w14:textId="77777777" w:rsidR="00571253" w:rsidRPr="0040298D" w:rsidRDefault="00571253">
      <w:pPr>
        <w:numPr>
          <w:ilvl w:val="0"/>
          <w:numId w:val="99"/>
        </w:numPr>
        <w:spacing w:line="240" w:lineRule="auto"/>
        <w:jc w:val="both"/>
        <w:rPr>
          <w:rFonts w:asciiTheme="majorHAnsi" w:hAnsiTheme="majorHAnsi" w:cstheme="majorHAnsi"/>
          <w:sz w:val="24"/>
          <w:szCs w:val="24"/>
        </w:rPr>
      </w:pPr>
      <w:r w:rsidRPr="0040298D">
        <w:rPr>
          <w:rFonts w:asciiTheme="majorHAnsi" w:hAnsiTheme="majorHAnsi" w:cstheme="majorHAnsi"/>
          <w:sz w:val="24"/>
          <w:szCs w:val="24"/>
        </w:rPr>
        <w:t>Zamawiający dokona waloryzacji wynagrodzenia tylko wówczas, gdy uzna złożony przez Wykonawcę wniosek za zasadny.</w:t>
      </w:r>
    </w:p>
    <w:p w14:paraId="5418BF21" w14:textId="77777777" w:rsidR="00571253" w:rsidRPr="0040298D" w:rsidRDefault="00571253" w:rsidP="00571253">
      <w:pPr>
        <w:ind w:left="360"/>
        <w:jc w:val="both"/>
        <w:rPr>
          <w:rFonts w:asciiTheme="majorHAnsi" w:hAnsiTheme="majorHAnsi" w:cstheme="majorHAnsi"/>
          <w:sz w:val="24"/>
          <w:szCs w:val="24"/>
        </w:rPr>
      </w:pPr>
    </w:p>
    <w:p w14:paraId="546931C0" w14:textId="77777777" w:rsidR="00571253" w:rsidRPr="00F7316E" w:rsidRDefault="00571253" w:rsidP="00571253">
      <w:pPr>
        <w:ind w:left="360"/>
        <w:jc w:val="center"/>
        <w:rPr>
          <w:rFonts w:asciiTheme="majorHAnsi" w:hAnsiTheme="majorHAnsi" w:cstheme="majorHAnsi"/>
          <w:b/>
          <w:bCs/>
          <w:sz w:val="24"/>
          <w:szCs w:val="24"/>
        </w:rPr>
      </w:pPr>
      <w:r w:rsidRPr="00F7316E">
        <w:rPr>
          <w:rFonts w:asciiTheme="majorHAnsi" w:hAnsiTheme="majorHAnsi" w:cstheme="majorHAnsi"/>
          <w:b/>
          <w:bCs/>
          <w:sz w:val="24"/>
          <w:szCs w:val="24"/>
        </w:rPr>
        <w:t>Zmiana wynagrodzenia w przypadku zmiany cen materiałów lub kosztów</w:t>
      </w:r>
    </w:p>
    <w:p w14:paraId="24E2F711" w14:textId="1F75E3C2" w:rsidR="00571253" w:rsidRPr="00F7316E" w:rsidRDefault="00571253" w:rsidP="00F7316E">
      <w:pPr>
        <w:numPr>
          <w:ilvl w:val="0"/>
          <w:numId w:val="99"/>
        </w:numPr>
        <w:spacing w:line="240" w:lineRule="auto"/>
        <w:ind w:left="357"/>
        <w:jc w:val="both"/>
        <w:rPr>
          <w:rFonts w:asciiTheme="majorHAnsi" w:hAnsiTheme="majorHAnsi" w:cstheme="majorHAnsi"/>
          <w:sz w:val="24"/>
          <w:szCs w:val="24"/>
        </w:rPr>
      </w:pPr>
      <w:r w:rsidRPr="00F7316E">
        <w:rPr>
          <w:rFonts w:asciiTheme="majorHAnsi" w:hAnsiTheme="majorHAnsi" w:cstheme="majorHAnsi"/>
          <w:sz w:val="24"/>
          <w:szCs w:val="24"/>
        </w:rPr>
        <w:t>Strony przewidują możliwość zmiany wysokości wynagrodzenia należnego wykonawcy w przypadku zmiany cen materiałów lub kosztów związanych z realizacją zamówienia w zakresie stanowiącym procentową część wynagrodzenia Wykonawcy wskazaną w formularzu oferty, z tym zastrzeżeniem, że:</w:t>
      </w:r>
    </w:p>
    <w:p w14:paraId="322CFDA6" w14:textId="5AD2B234" w:rsidR="00571253" w:rsidRPr="00F7316E" w:rsidRDefault="00571253" w:rsidP="00F7316E">
      <w:pPr>
        <w:spacing w:line="240" w:lineRule="auto"/>
        <w:ind w:left="357"/>
        <w:jc w:val="both"/>
        <w:rPr>
          <w:rFonts w:asciiTheme="majorHAnsi" w:hAnsiTheme="majorHAnsi" w:cstheme="majorHAnsi"/>
          <w:sz w:val="24"/>
          <w:szCs w:val="24"/>
        </w:rPr>
      </w:pPr>
      <w:r w:rsidRPr="00F7316E">
        <w:rPr>
          <w:rFonts w:asciiTheme="majorHAnsi" w:hAnsiTheme="majorHAnsi" w:cstheme="majorHAnsi"/>
          <w:sz w:val="24"/>
          <w:szCs w:val="24"/>
        </w:rPr>
        <w:t xml:space="preserve">1) minimalny poziom zmiany ceny materiałów lub kosztów, uprawniający strony umowy do żądania zmiany wynagrodzenia wynosi </w:t>
      </w:r>
      <w:r w:rsidR="00A14C5E" w:rsidRPr="00F7316E">
        <w:rPr>
          <w:rFonts w:asciiTheme="majorHAnsi" w:hAnsiTheme="majorHAnsi" w:cstheme="majorHAnsi"/>
          <w:sz w:val="24"/>
          <w:szCs w:val="24"/>
        </w:rPr>
        <w:t>10</w:t>
      </w:r>
      <w:r w:rsidRPr="00F7316E">
        <w:rPr>
          <w:rFonts w:asciiTheme="majorHAnsi" w:hAnsiTheme="majorHAnsi" w:cstheme="majorHAnsi"/>
          <w:sz w:val="24"/>
          <w:szCs w:val="24"/>
        </w:rPr>
        <w:t>% w stosunku do cen lub kosztów z roku poprzedniego,</w:t>
      </w:r>
    </w:p>
    <w:p w14:paraId="70CC309E" w14:textId="08AF4B31" w:rsidR="00571253" w:rsidRPr="00F7316E" w:rsidRDefault="00571253" w:rsidP="00F7316E">
      <w:pPr>
        <w:spacing w:line="240" w:lineRule="auto"/>
        <w:ind w:left="357"/>
        <w:jc w:val="both"/>
        <w:rPr>
          <w:rFonts w:asciiTheme="majorHAnsi" w:hAnsiTheme="majorHAnsi" w:cstheme="majorHAnsi"/>
          <w:sz w:val="24"/>
          <w:szCs w:val="24"/>
        </w:rPr>
      </w:pPr>
      <w:r w:rsidRPr="00F7316E">
        <w:rPr>
          <w:rFonts w:asciiTheme="majorHAnsi" w:hAnsiTheme="majorHAnsi" w:cstheme="majorHAnsi"/>
          <w:sz w:val="24"/>
          <w:szCs w:val="24"/>
        </w:rPr>
        <w:t>2) poziom zmiany wynagrodzenia zostanie ustalony na podstawie przedstawionych przez Wykonawcę dokumentów, lecz nie będzie wyższy niż procentowy wskaźnik ogłoszony w komunikacie Prezesa Głównego Urzędu Statystycznego</w:t>
      </w:r>
      <w:r w:rsidRPr="00F7316E" w:rsidDel="00A6045E">
        <w:rPr>
          <w:rFonts w:asciiTheme="majorHAnsi" w:hAnsiTheme="majorHAnsi" w:cstheme="majorHAnsi"/>
          <w:sz w:val="24"/>
          <w:szCs w:val="24"/>
        </w:rPr>
        <w:t xml:space="preserve"> </w:t>
      </w:r>
      <w:r w:rsidRPr="00F7316E">
        <w:rPr>
          <w:rFonts w:asciiTheme="majorHAnsi" w:hAnsiTheme="majorHAnsi" w:cstheme="majorHAnsi"/>
          <w:sz w:val="24"/>
          <w:szCs w:val="24"/>
        </w:rPr>
        <w:t xml:space="preserve">w sprawie średniorocznego wskaźnika cen towarów i usług konsumpcyjnych, ustalony w stosunku do roku poprzedniego; </w:t>
      </w:r>
    </w:p>
    <w:p w14:paraId="647220F9" w14:textId="77777777" w:rsidR="00571253" w:rsidRPr="00F7316E" w:rsidRDefault="00571253" w:rsidP="00F7316E">
      <w:pPr>
        <w:numPr>
          <w:ilvl w:val="0"/>
          <w:numId w:val="99"/>
        </w:numPr>
        <w:spacing w:line="240" w:lineRule="auto"/>
        <w:ind w:left="357" w:hanging="357"/>
        <w:jc w:val="both"/>
        <w:rPr>
          <w:rFonts w:asciiTheme="majorHAnsi" w:hAnsiTheme="majorHAnsi" w:cstheme="majorHAnsi"/>
          <w:sz w:val="24"/>
          <w:szCs w:val="24"/>
        </w:rPr>
      </w:pPr>
      <w:r w:rsidRPr="00F7316E">
        <w:rPr>
          <w:rFonts w:asciiTheme="majorHAnsi" w:hAnsiTheme="majorHAnsi" w:cstheme="majorHAnsi"/>
          <w:sz w:val="24"/>
          <w:szCs w:val="24"/>
        </w:rPr>
        <w:t xml:space="preserve">Ciężar wykazania zmiany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umowy. </w:t>
      </w:r>
    </w:p>
    <w:p w14:paraId="0967DFE1" w14:textId="4FF9A935" w:rsidR="00571253" w:rsidRPr="00F7316E" w:rsidRDefault="00571253" w:rsidP="00F7316E">
      <w:pPr>
        <w:numPr>
          <w:ilvl w:val="0"/>
          <w:numId w:val="99"/>
        </w:numPr>
        <w:spacing w:line="26" w:lineRule="atLeast"/>
        <w:ind w:hanging="357"/>
        <w:jc w:val="both"/>
        <w:rPr>
          <w:rFonts w:asciiTheme="majorHAnsi" w:hAnsiTheme="majorHAnsi" w:cstheme="majorHAnsi"/>
          <w:sz w:val="24"/>
          <w:szCs w:val="24"/>
        </w:rPr>
      </w:pPr>
      <w:r w:rsidRPr="00F7316E">
        <w:rPr>
          <w:rFonts w:asciiTheme="majorHAnsi" w:hAnsiTheme="majorHAnsi" w:cstheme="majorHAnsi"/>
          <w:sz w:val="24"/>
          <w:szCs w:val="24"/>
        </w:rPr>
        <w:t xml:space="preserve">Maksymalna wartość zmiany wynagrodzenia, jaką dopuszcza Zamawiający w oparciu o postanowienia ust. 16-17, nie może przekroczyć łącznie 1% w stosunku do wartości całkowitego wynagrodzenia brutto Wykonawcy określonego w § </w:t>
      </w:r>
      <w:r w:rsidR="000266F3" w:rsidRPr="00F7316E">
        <w:rPr>
          <w:rFonts w:asciiTheme="majorHAnsi" w:hAnsiTheme="majorHAnsi" w:cstheme="majorHAnsi"/>
          <w:sz w:val="24"/>
          <w:szCs w:val="24"/>
        </w:rPr>
        <w:t>8</w:t>
      </w:r>
      <w:r w:rsidRPr="00F7316E">
        <w:rPr>
          <w:rFonts w:asciiTheme="majorHAnsi" w:hAnsiTheme="majorHAnsi" w:cstheme="majorHAnsi"/>
          <w:sz w:val="24"/>
          <w:szCs w:val="24"/>
        </w:rPr>
        <w:t xml:space="preserve"> ust. 1 umowy.</w:t>
      </w:r>
    </w:p>
    <w:p w14:paraId="52986877" w14:textId="4ADA202E" w:rsidR="00A14C5E" w:rsidRPr="00F7316E" w:rsidRDefault="00571253" w:rsidP="00F7316E">
      <w:pPr>
        <w:numPr>
          <w:ilvl w:val="0"/>
          <w:numId w:val="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ind w:left="399" w:hanging="357"/>
        <w:jc w:val="both"/>
        <w:rPr>
          <w:rFonts w:asciiTheme="majorHAnsi" w:hAnsiTheme="majorHAnsi" w:cstheme="majorHAnsi"/>
          <w:bCs/>
          <w:sz w:val="24"/>
          <w:szCs w:val="24"/>
        </w:rPr>
      </w:pPr>
      <w:r w:rsidRPr="00F7316E">
        <w:rPr>
          <w:rFonts w:asciiTheme="majorHAnsi" w:hAnsiTheme="majorHAnsi" w:cstheme="majorHAnsi"/>
          <w:sz w:val="24"/>
          <w:szCs w:val="24"/>
        </w:rPr>
        <w:t xml:space="preserve">Zmiany wynagrodzenia o których mowa w ust. 3, 10 i 16 mogą następować nie częściej niż </w:t>
      </w:r>
      <w:r w:rsidR="00A14C5E" w:rsidRPr="00F7316E">
        <w:rPr>
          <w:rFonts w:asciiTheme="majorHAnsi" w:hAnsiTheme="majorHAnsi" w:cstheme="majorHAnsi"/>
          <w:sz w:val="24"/>
          <w:szCs w:val="24"/>
        </w:rPr>
        <w:t>po upływie 6 miesięcy licząc od daty zawarcia umowy, a następnie od daty dokonania zmiany.</w:t>
      </w:r>
    </w:p>
    <w:p w14:paraId="467B14C3" w14:textId="25115D9F" w:rsidR="00A14C5E" w:rsidRPr="00024331" w:rsidRDefault="00A14C5E" w:rsidP="00A14C5E">
      <w:pPr>
        <w:numPr>
          <w:ilvl w:val="0"/>
          <w:numId w:val="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99"/>
        <w:jc w:val="both"/>
        <w:rPr>
          <w:rFonts w:asciiTheme="majorHAnsi" w:hAnsiTheme="majorHAnsi" w:cstheme="majorHAnsi"/>
          <w:bCs/>
          <w:sz w:val="24"/>
          <w:szCs w:val="24"/>
        </w:rPr>
      </w:pPr>
      <w:r w:rsidRPr="00F7316E">
        <w:rPr>
          <w:rFonts w:asciiTheme="majorHAnsi" w:hAnsiTheme="majorHAnsi" w:cstheme="majorHAnsi"/>
          <w:sz w:val="24"/>
          <w:szCs w:val="24"/>
        </w:rPr>
        <w:t>Wykonawca, którego wynagrodzenie zostanie zmienione zgodnie z klauzulami waloryzacyjnymi, o których mowa w treści niniejszego paragrafu będzie ma obowiązek zmiany wynagrodzenia przysługującego podwykonawcy, z którym zawarł umowę, w zakresie odpowiadającym zmianom cen materiałów lub kosztów dotyczących zobowiązania podwykonawcy.</w:t>
      </w:r>
    </w:p>
    <w:p w14:paraId="264175EE" w14:textId="77777777" w:rsidR="00024331" w:rsidRPr="00F7316E" w:rsidRDefault="00024331" w:rsidP="00F7316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99"/>
        <w:jc w:val="both"/>
        <w:rPr>
          <w:rFonts w:asciiTheme="majorHAnsi" w:hAnsiTheme="majorHAnsi" w:cstheme="majorHAnsi"/>
          <w:bCs/>
          <w:sz w:val="24"/>
          <w:szCs w:val="24"/>
        </w:rPr>
      </w:pPr>
    </w:p>
    <w:p w14:paraId="7C0BF20F" w14:textId="731D1BB9" w:rsidR="0040298D" w:rsidRPr="00F7316E" w:rsidRDefault="00B915E2" w:rsidP="00F7316E">
      <w:pPr>
        <w:numPr>
          <w:ilvl w:val="0"/>
          <w:numId w:val="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99"/>
        <w:jc w:val="both"/>
        <w:rPr>
          <w:rFonts w:asciiTheme="majorHAnsi" w:hAnsiTheme="majorHAnsi" w:cstheme="majorHAnsi"/>
          <w:sz w:val="24"/>
          <w:szCs w:val="24"/>
        </w:rPr>
      </w:pPr>
      <w:r w:rsidRPr="00F7316E">
        <w:rPr>
          <w:rFonts w:asciiTheme="majorHAnsi" w:hAnsiTheme="majorHAnsi" w:cstheme="majorHAnsi"/>
          <w:sz w:val="24"/>
          <w:szCs w:val="24"/>
        </w:rPr>
        <w:t xml:space="preserve"> Ponadto</w:t>
      </w:r>
    </w:p>
    <w:p w14:paraId="006FBD77" w14:textId="600B4E21" w:rsidR="0040298D" w:rsidRPr="0040298D" w:rsidRDefault="0040298D">
      <w:pPr>
        <w:widowControl w:val="0"/>
        <w:numPr>
          <w:ilvl w:val="0"/>
          <w:numId w:val="78"/>
        </w:numPr>
        <w:suppressAutoHyphens/>
        <w:overflowPunct w:val="0"/>
        <w:autoSpaceDE w:val="0"/>
        <w:spacing w:line="240" w:lineRule="auto"/>
        <w:ind w:left="426" w:hanging="426"/>
        <w:jc w:val="both"/>
        <w:textAlignment w:val="baseline"/>
        <w:rPr>
          <w:rFonts w:asciiTheme="majorHAnsi" w:eastAsia="Times New Roman" w:hAnsiTheme="majorHAnsi" w:cs="Times New Roman"/>
          <w:spacing w:val="4"/>
          <w:sz w:val="24"/>
          <w:szCs w:val="24"/>
        </w:rPr>
      </w:pPr>
      <w:r w:rsidRPr="00024331">
        <w:rPr>
          <w:rFonts w:asciiTheme="majorHAnsi" w:eastAsia="Times New Roman" w:hAnsiTheme="majorHAnsi" w:cs="Times New Roman"/>
          <w:spacing w:val="4"/>
          <w:sz w:val="24"/>
          <w:szCs w:val="24"/>
        </w:rPr>
        <w:t xml:space="preserve">Zakazuje się zmian postanowień zawartej umowy w stosunku do treści oferty, na </w:t>
      </w:r>
      <w:r w:rsidRPr="00024331">
        <w:rPr>
          <w:rFonts w:asciiTheme="majorHAnsi" w:eastAsia="Times New Roman" w:hAnsiTheme="majorHAnsi" w:cs="Times New Roman"/>
          <w:spacing w:val="4"/>
          <w:sz w:val="24"/>
          <w:szCs w:val="24"/>
        </w:rPr>
        <w:lastRenderedPageBreak/>
        <w:t xml:space="preserve">podstawie której dokonano </w:t>
      </w:r>
      <w:r w:rsidRPr="00B915E2">
        <w:rPr>
          <w:rFonts w:asciiTheme="majorHAnsi" w:eastAsia="Times New Roman" w:hAnsiTheme="majorHAnsi" w:cs="Times New Roman"/>
          <w:spacing w:val="4"/>
          <w:sz w:val="24"/>
          <w:szCs w:val="24"/>
        </w:rPr>
        <w:t>wyboru wykonawcy</w:t>
      </w:r>
      <w:r w:rsidRPr="0040298D">
        <w:rPr>
          <w:rFonts w:asciiTheme="majorHAnsi" w:eastAsia="Times New Roman" w:hAnsiTheme="majorHAnsi" w:cs="Times New Roman"/>
          <w:spacing w:val="4"/>
          <w:sz w:val="24"/>
          <w:szCs w:val="24"/>
        </w:rPr>
        <w:t>, chyba że zachodzi co najmniej jedna z okoliczności, o których mowa w art. 455 ustawy PZP oraz</w:t>
      </w:r>
      <w:r w:rsidRPr="0040298D">
        <w:rPr>
          <w:rFonts w:asciiTheme="majorHAnsi" w:hAnsiTheme="majorHAnsi" w:cstheme="majorHAnsi"/>
          <w:snapToGrid w:val="0"/>
          <w:sz w:val="24"/>
          <w:szCs w:val="24"/>
        </w:rPr>
        <w:t xml:space="preserve"> zgodnie z postanowieniami ust. 3 - 4 niniejszej umowy.</w:t>
      </w:r>
      <w:r w:rsidRPr="0040298D">
        <w:rPr>
          <w:rFonts w:asciiTheme="majorHAnsi" w:eastAsia="Times New Roman" w:hAnsiTheme="majorHAnsi" w:cs="Times New Roman"/>
          <w:spacing w:val="-1"/>
          <w:sz w:val="24"/>
          <w:szCs w:val="24"/>
        </w:rPr>
        <w:t xml:space="preserve"> </w:t>
      </w:r>
    </w:p>
    <w:p w14:paraId="59C436F3" w14:textId="77777777" w:rsidR="0040298D" w:rsidRPr="0040298D" w:rsidRDefault="0040298D">
      <w:pPr>
        <w:widowControl w:val="0"/>
        <w:numPr>
          <w:ilvl w:val="0"/>
          <w:numId w:val="78"/>
        </w:numPr>
        <w:suppressAutoHyphens/>
        <w:overflowPunct w:val="0"/>
        <w:autoSpaceDE w:val="0"/>
        <w:spacing w:line="240" w:lineRule="auto"/>
        <w:ind w:left="426" w:hanging="426"/>
        <w:jc w:val="both"/>
        <w:textAlignment w:val="baseline"/>
        <w:rPr>
          <w:rFonts w:asciiTheme="majorHAnsi" w:eastAsia="Times New Roman" w:hAnsiTheme="majorHAnsi" w:cs="Times New Roman"/>
          <w:spacing w:val="4"/>
          <w:sz w:val="24"/>
          <w:szCs w:val="24"/>
        </w:rPr>
      </w:pPr>
      <w:r w:rsidRPr="0040298D">
        <w:rPr>
          <w:rFonts w:asciiTheme="majorHAnsi" w:hAnsiTheme="majorHAnsi" w:cstheme="majorHAnsi"/>
          <w:sz w:val="24"/>
          <w:szCs w:val="24"/>
        </w:rPr>
        <w:t>Nie stanowią zmiany Umowy zmiany:</w:t>
      </w:r>
    </w:p>
    <w:p w14:paraId="577CF55F" w14:textId="77777777" w:rsidR="0040298D" w:rsidRPr="0040298D" w:rsidRDefault="0040298D" w:rsidP="0040298D">
      <w:pPr>
        <w:widowControl w:val="0"/>
        <w:tabs>
          <w:tab w:val="right" w:pos="-1276"/>
          <w:tab w:val="left" w:pos="709"/>
          <w:tab w:val="left" w:pos="993"/>
        </w:tabs>
        <w:autoSpaceDE w:val="0"/>
        <w:autoSpaceDN w:val="0"/>
        <w:ind w:left="426"/>
        <w:jc w:val="both"/>
        <w:rPr>
          <w:rFonts w:asciiTheme="majorHAnsi" w:hAnsiTheme="majorHAnsi" w:cstheme="majorHAnsi"/>
          <w:sz w:val="24"/>
          <w:szCs w:val="24"/>
        </w:rPr>
      </w:pPr>
      <w:r w:rsidRPr="0040298D">
        <w:rPr>
          <w:rFonts w:asciiTheme="majorHAnsi" w:hAnsiTheme="majorHAnsi" w:cstheme="majorHAnsi"/>
          <w:sz w:val="24"/>
          <w:szCs w:val="24"/>
        </w:rPr>
        <w:t>1) danych teleadresowych;</w:t>
      </w:r>
    </w:p>
    <w:p w14:paraId="6FDE34CC" w14:textId="77777777" w:rsidR="0040298D" w:rsidRPr="0040298D" w:rsidRDefault="0040298D" w:rsidP="0040298D">
      <w:pPr>
        <w:widowControl w:val="0"/>
        <w:tabs>
          <w:tab w:val="right" w:pos="-1276"/>
          <w:tab w:val="left" w:pos="709"/>
          <w:tab w:val="left" w:pos="993"/>
        </w:tabs>
        <w:autoSpaceDE w:val="0"/>
        <w:autoSpaceDN w:val="0"/>
        <w:ind w:left="426"/>
        <w:jc w:val="both"/>
        <w:rPr>
          <w:rFonts w:asciiTheme="majorHAnsi" w:hAnsiTheme="majorHAnsi" w:cstheme="majorHAnsi"/>
          <w:sz w:val="24"/>
          <w:szCs w:val="24"/>
        </w:rPr>
      </w:pPr>
      <w:r w:rsidRPr="0040298D">
        <w:rPr>
          <w:rFonts w:asciiTheme="majorHAnsi" w:hAnsiTheme="majorHAnsi" w:cstheme="majorHAnsi"/>
          <w:sz w:val="24"/>
          <w:szCs w:val="24"/>
        </w:rPr>
        <w:t>2) danych rejestrowych;</w:t>
      </w:r>
    </w:p>
    <w:p w14:paraId="3A9C568B" w14:textId="77777777" w:rsidR="0040298D" w:rsidRPr="0040298D" w:rsidRDefault="0040298D" w:rsidP="0040298D">
      <w:pPr>
        <w:widowControl w:val="0"/>
        <w:tabs>
          <w:tab w:val="right" w:pos="-1276"/>
          <w:tab w:val="left" w:pos="709"/>
          <w:tab w:val="left" w:pos="993"/>
        </w:tabs>
        <w:autoSpaceDE w:val="0"/>
        <w:autoSpaceDN w:val="0"/>
        <w:ind w:left="426"/>
        <w:jc w:val="both"/>
        <w:rPr>
          <w:rFonts w:asciiTheme="majorHAnsi" w:hAnsiTheme="majorHAnsi" w:cstheme="majorHAnsi"/>
          <w:sz w:val="24"/>
          <w:szCs w:val="24"/>
        </w:rPr>
      </w:pPr>
      <w:r w:rsidRPr="0040298D">
        <w:rPr>
          <w:rFonts w:asciiTheme="majorHAnsi" w:hAnsiTheme="majorHAnsi" w:cstheme="majorHAnsi"/>
          <w:sz w:val="24"/>
          <w:szCs w:val="24"/>
        </w:rPr>
        <w:t>3)</w:t>
      </w:r>
      <w:r w:rsidRPr="0040298D">
        <w:rPr>
          <w:rFonts w:asciiTheme="majorHAnsi" w:hAnsiTheme="majorHAnsi" w:cstheme="majorHAnsi"/>
          <w:sz w:val="24"/>
          <w:szCs w:val="24"/>
        </w:rPr>
        <w:tab/>
        <w:t>będące następstwem sukcesji uniwersalnej po jednej ze stron Umowy.</w:t>
      </w:r>
    </w:p>
    <w:p w14:paraId="1AB0E3A5" w14:textId="77777777" w:rsidR="0040298D" w:rsidRPr="0040298D" w:rsidRDefault="0040298D" w:rsidP="0040298D">
      <w:pPr>
        <w:widowControl w:val="0"/>
        <w:tabs>
          <w:tab w:val="right" w:pos="-1276"/>
          <w:tab w:val="left" w:pos="709"/>
          <w:tab w:val="left" w:pos="993"/>
        </w:tabs>
        <w:autoSpaceDE w:val="0"/>
        <w:autoSpaceDN w:val="0"/>
        <w:ind w:left="426" w:hanging="426"/>
        <w:jc w:val="both"/>
        <w:rPr>
          <w:rFonts w:asciiTheme="majorHAnsi" w:hAnsiTheme="majorHAnsi" w:cstheme="majorHAnsi"/>
          <w:sz w:val="24"/>
          <w:szCs w:val="24"/>
        </w:rPr>
      </w:pPr>
      <w:r w:rsidRPr="0040298D">
        <w:rPr>
          <w:rFonts w:asciiTheme="majorHAnsi" w:hAnsiTheme="majorHAnsi" w:cstheme="majorHAnsi"/>
          <w:sz w:val="24"/>
          <w:szCs w:val="24"/>
        </w:rPr>
        <w:t xml:space="preserve">3.   </w:t>
      </w:r>
      <w:r w:rsidRPr="0040298D">
        <w:rPr>
          <w:rFonts w:asciiTheme="majorHAnsi" w:hAnsiTheme="majorHAnsi" w:cstheme="majorHAnsi"/>
          <w:bCs/>
          <w:sz w:val="24"/>
          <w:szCs w:val="24"/>
        </w:rPr>
        <w:t>Strony przewidują dokonanie zmiany umowy w przypadku:</w:t>
      </w:r>
    </w:p>
    <w:p w14:paraId="737B9F14" w14:textId="2CC12EA4" w:rsidR="0040298D" w:rsidRPr="0040298D" w:rsidRDefault="00E12D5A" w:rsidP="0040298D">
      <w:pPr>
        <w:suppressAutoHyphens/>
        <w:ind w:left="1134" w:hanging="283"/>
        <w:jc w:val="both"/>
        <w:rPr>
          <w:rFonts w:asciiTheme="majorHAnsi" w:hAnsiTheme="majorHAnsi" w:cstheme="majorHAnsi"/>
          <w:sz w:val="24"/>
          <w:szCs w:val="24"/>
        </w:rPr>
      </w:pPr>
      <w:r>
        <w:rPr>
          <w:rFonts w:asciiTheme="majorHAnsi" w:hAnsiTheme="majorHAnsi" w:cstheme="majorHAnsi"/>
          <w:sz w:val="24"/>
          <w:szCs w:val="24"/>
          <w:lang w:eastAsia="ar-SA"/>
        </w:rPr>
        <w:t>1</w:t>
      </w:r>
      <w:r w:rsidR="0040298D" w:rsidRPr="0040298D">
        <w:rPr>
          <w:rFonts w:asciiTheme="majorHAnsi" w:hAnsiTheme="majorHAnsi" w:cstheme="majorHAnsi"/>
          <w:sz w:val="24"/>
          <w:szCs w:val="24"/>
          <w:lang w:eastAsia="ar-SA"/>
        </w:rPr>
        <w:t>) w razie nie wyczerpania kwoty ogólnej wartości Umowy w terminie realizacji Umowy, poprzez wydłużenie tego terminu o czas nie dłuższy niż przewidywany do wyczerpania ogólnej wartości Umowy,</w:t>
      </w:r>
      <w:r w:rsidR="0040298D" w:rsidRPr="0040298D">
        <w:rPr>
          <w:rFonts w:asciiTheme="majorHAnsi" w:hAnsiTheme="majorHAnsi" w:cstheme="majorHAnsi"/>
          <w:sz w:val="24"/>
          <w:szCs w:val="24"/>
        </w:rPr>
        <w:t xml:space="preserve"> </w:t>
      </w:r>
    </w:p>
    <w:p w14:paraId="6892B1C2" w14:textId="0A271D94" w:rsidR="0040298D" w:rsidRPr="0040298D" w:rsidRDefault="00E12D5A" w:rsidP="0040298D">
      <w:pPr>
        <w:suppressAutoHyphens/>
        <w:ind w:left="1134" w:hanging="283"/>
        <w:jc w:val="both"/>
        <w:rPr>
          <w:rFonts w:asciiTheme="majorHAnsi" w:hAnsiTheme="majorHAnsi" w:cstheme="majorHAnsi"/>
          <w:sz w:val="24"/>
          <w:szCs w:val="24"/>
        </w:rPr>
      </w:pPr>
      <w:r>
        <w:rPr>
          <w:rFonts w:asciiTheme="majorHAnsi" w:hAnsiTheme="majorHAnsi" w:cstheme="majorHAnsi"/>
          <w:sz w:val="24"/>
          <w:szCs w:val="24"/>
        </w:rPr>
        <w:t>2</w:t>
      </w:r>
      <w:r w:rsidR="0040298D" w:rsidRPr="0040298D">
        <w:rPr>
          <w:rFonts w:asciiTheme="majorHAnsi" w:hAnsiTheme="majorHAnsi" w:cstheme="majorHAnsi"/>
          <w:sz w:val="24"/>
          <w:szCs w:val="24"/>
        </w:rPr>
        <w:t xml:space="preserve">) zmiany umowy w przypadku, gdy zachowanie istniejących postanowień umowy będzie niemożliwe w skutek decyzji lub innych rozstrzygnięć organów administracji lub gdy zmiana będzie konieczna w celu umożliwienia wykonania umowy w sposób zgodny z obowiązującymi przepisami prawa, </w:t>
      </w:r>
    </w:p>
    <w:p w14:paraId="5EBA441B" w14:textId="19A65BA2" w:rsidR="0040298D" w:rsidRPr="0040298D" w:rsidRDefault="00E12D5A" w:rsidP="0040298D">
      <w:pPr>
        <w:suppressAutoHyphens/>
        <w:ind w:left="1134" w:hanging="283"/>
        <w:jc w:val="both"/>
        <w:rPr>
          <w:rFonts w:asciiTheme="majorHAnsi" w:hAnsiTheme="majorHAnsi" w:cstheme="majorHAnsi"/>
          <w:sz w:val="24"/>
          <w:szCs w:val="24"/>
        </w:rPr>
      </w:pPr>
      <w:r>
        <w:rPr>
          <w:rFonts w:asciiTheme="majorHAnsi" w:hAnsiTheme="majorHAnsi" w:cstheme="majorHAnsi"/>
          <w:sz w:val="24"/>
          <w:szCs w:val="24"/>
        </w:rPr>
        <w:t>3</w:t>
      </w:r>
      <w:r w:rsidR="0040298D" w:rsidRPr="0040298D">
        <w:rPr>
          <w:rFonts w:asciiTheme="majorHAnsi" w:hAnsiTheme="majorHAnsi" w:cstheme="majorHAnsi"/>
          <w:sz w:val="24"/>
          <w:szCs w:val="24"/>
        </w:rPr>
        <w:t>) 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2AD3977A" w14:textId="1E16176B" w:rsidR="0040298D" w:rsidRPr="0040298D" w:rsidRDefault="00E12D5A" w:rsidP="0040298D">
      <w:pPr>
        <w:suppressAutoHyphens/>
        <w:ind w:left="1134" w:hanging="283"/>
        <w:jc w:val="both"/>
        <w:rPr>
          <w:rFonts w:asciiTheme="majorHAnsi" w:hAnsiTheme="majorHAnsi" w:cstheme="majorHAnsi"/>
          <w:sz w:val="24"/>
          <w:szCs w:val="24"/>
          <w:lang w:eastAsia="ar-SA"/>
        </w:rPr>
      </w:pPr>
      <w:r>
        <w:rPr>
          <w:rFonts w:asciiTheme="majorHAnsi" w:hAnsiTheme="majorHAnsi" w:cstheme="majorHAnsi"/>
          <w:sz w:val="24"/>
          <w:szCs w:val="24"/>
        </w:rPr>
        <w:t>4</w:t>
      </w:r>
      <w:r w:rsidR="0040298D" w:rsidRPr="0040298D">
        <w:rPr>
          <w:rFonts w:asciiTheme="majorHAnsi" w:hAnsiTheme="majorHAnsi" w:cstheme="majorHAnsi"/>
          <w:sz w:val="24"/>
          <w:szCs w:val="24"/>
        </w:rPr>
        <w:t>) zmianę umowy w szczególności w zakresie terminu jej realizacji, sposobu wykonania w przypadku wystąpienia u Wykonawcy lub u jego Podwykonawcy okoliczności związanych z wystąpieniem COVID-19 mających bezpośredni wpływ na realizację umowy, w szczególności związanych z:</w:t>
      </w:r>
    </w:p>
    <w:p w14:paraId="1266EABB" w14:textId="77777777" w:rsidR="0040298D" w:rsidRPr="0040298D" w:rsidRDefault="0040298D" w:rsidP="0040298D">
      <w:pPr>
        <w:widowControl w:val="0"/>
        <w:autoSpaceDE w:val="0"/>
        <w:autoSpaceDN w:val="0"/>
        <w:adjustRightInd w:val="0"/>
        <w:spacing w:line="240" w:lineRule="auto"/>
        <w:ind w:left="1560" w:hanging="426"/>
        <w:jc w:val="both"/>
        <w:rPr>
          <w:rFonts w:asciiTheme="majorHAnsi" w:eastAsia="Times New Roman" w:hAnsiTheme="majorHAnsi" w:cstheme="majorHAnsi"/>
          <w:sz w:val="24"/>
          <w:szCs w:val="24"/>
        </w:rPr>
      </w:pPr>
      <w:r w:rsidRPr="0040298D">
        <w:rPr>
          <w:rFonts w:asciiTheme="majorHAnsi" w:eastAsia="Times New Roman" w:hAnsiTheme="majorHAnsi" w:cstheme="majorHAnsi"/>
          <w:sz w:val="24"/>
          <w:szCs w:val="24"/>
        </w:rPr>
        <w:t>a)  nieobecnością pracowników lub osób świadczących pracę za wynagrodzeniem na innej podstawie niż stosunek pracy, które uczestniczą w realizacji zamówienia,</w:t>
      </w:r>
    </w:p>
    <w:p w14:paraId="1147BF62" w14:textId="77777777" w:rsidR="0040298D" w:rsidRPr="0040298D" w:rsidRDefault="0040298D" w:rsidP="0040298D">
      <w:pPr>
        <w:widowControl w:val="0"/>
        <w:numPr>
          <w:ilvl w:val="1"/>
          <w:numId w:val="4"/>
        </w:numPr>
        <w:autoSpaceDE w:val="0"/>
        <w:autoSpaceDN w:val="0"/>
        <w:adjustRightInd w:val="0"/>
        <w:spacing w:line="240" w:lineRule="auto"/>
        <w:jc w:val="both"/>
        <w:rPr>
          <w:rFonts w:asciiTheme="majorHAnsi" w:eastAsia="Times New Roman" w:hAnsiTheme="majorHAnsi" w:cstheme="majorHAnsi"/>
          <w:sz w:val="24"/>
          <w:szCs w:val="24"/>
        </w:rPr>
      </w:pPr>
      <w:r w:rsidRPr="0040298D">
        <w:rPr>
          <w:rFonts w:asciiTheme="majorHAnsi" w:eastAsia="Times New Roman" w:hAnsiTheme="majorHAnsi" w:cstheme="majorHAnsi"/>
          <w:sz w:val="24"/>
          <w:szCs w:val="24"/>
        </w:rPr>
        <w:t>decyzji wydanych przez Głównego Inspektora Sanitarnego lub działającego z jego upoważnienia państwowego wojewódzkiego inspektora sanitarnego, w związku z przeciwdziałaniem COVID-19, nakładających na wykonawcę lub jego podwykonawcę obowiązek podjęcia określonych czynności zapobiegawczych lub kontrolnych;</w:t>
      </w:r>
    </w:p>
    <w:p w14:paraId="0885D5F7" w14:textId="2B7C63F1" w:rsidR="0040298D" w:rsidRPr="0040298D" w:rsidRDefault="0040298D" w:rsidP="0040298D">
      <w:pPr>
        <w:tabs>
          <w:tab w:val="left" w:pos="1134"/>
        </w:tabs>
        <w:suppressAutoHyphens/>
        <w:ind w:left="426" w:hanging="426"/>
        <w:jc w:val="both"/>
        <w:rPr>
          <w:rFonts w:asciiTheme="majorHAnsi" w:hAnsiTheme="majorHAnsi" w:cstheme="majorHAnsi"/>
          <w:strike/>
          <w:color w:val="FF0000"/>
          <w:sz w:val="24"/>
          <w:szCs w:val="24"/>
          <w:lang w:eastAsia="ar-SA"/>
        </w:rPr>
      </w:pPr>
      <w:r w:rsidRPr="0040298D">
        <w:rPr>
          <w:rFonts w:asciiTheme="majorHAnsi" w:hAnsiTheme="majorHAnsi" w:cstheme="majorHAnsi"/>
          <w:sz w:val="24"/>
          <w:szCs w:val="24"/>
          <w:lang w:eastAsia="ar-SA"/>
        </w:rPr>
        <w:t>4.</w:t>
      </w:r>
      <w:r w:rsidRPr="0040298D">
        <w:rPr>
          <w:rFonts w:asciiTheme="majorHAnsi" w:hAnsiTheme="majorHAnsi" w:cstheme="majorHAnsi"/>
          <w:sz w:val="24"/>
          <w:szCs w:val="24"/>
          <w:lang w:eastAsia="ar-SA"/>
        </w:rPr>
        <w:tab/>
        <w:t xml:space="preserve">Zmiana postanowień Umowy, o której mowa w ust. 3, obowiązuje od dnia wejścia w życie przepisów prawa wprowadzających te zmiany. </w:t>
      </w:r>
    </w:p>
    <w:p w14:paraId="116E2386" w14:textId="77777777" w:rsidR="0040298D" w:rsidRPr="0040298D" w:rsidRDefault="0040298D" w:rsidP="0040298D">
      <w:pPr>
        <w:suppressAutoHyphens/>
        <w:ind w:left="426" w:hanging="426"/>
        <w:jc w:val="both"/>
        <w:rPr>
          <w:rFonts w:asciiTheme="majorHAnsi" w:hAnsiTheme="majorHAnsi" w:cstheme="majorHAnsi"/>
          <w:sz w:val="24"/>
          <w:szCs w:val="24"/>
          <w:lang w:eastAsia="ar-SA"/>
        </w:rPr>
      </w:pPr>
      <w:r w:rsidRPr="0040298D">
        <w:rPr>
          <w:rFonts w:asciiTheme="majorHAnsi" w:hAnsiTheme="majorHAnsi" w:cstheme="majorHAnsi"/>
          <w:sz w:val="24"/>
          <w:szCs w:val="24"/>
          <w:lang w:eastAsia="ar-SA"/>
        </w:rPr>
        <w:t>5.</w:t>
      </w:r>
      <w:r w:rsidRPr="0040298D">
        <w:rPr>
          <w:rFonts w:asciiTheme="majorHAnsi" w:hAnsiTheme="majorHAnsi" w:cstheme="majorHAnsi"/>
          <w:sz w:val="24"/>
          <w:szCs w:val="24"/>
          <w:lang w:eastAsia="ar-SA"/>
        </w:rPr>
        <w:tab/>
        <w:t>Wartość umowy brutto (wartość oferty), wyznaczająca maksymalną kwotę zobowiązania zaciągniętego przez Zamawiającego, pozostaje bez zmian, bez względu na zmiany cen jednostkowych.</w:t>
      </w:r>
    </w:p>
    <w:p w14:paraId="3DEA81B2" w14:textId="77777777" w:rsidR="00D27F74" w:rsidRPr="0040298D" w:rsidRDefault="00D27F74" w:rsidP="00F7316E">
      <w:pPr>
        <w:suppressAutoHyphens/>
        <w:jc w:val="both"/>
        <w:rPr>
          <w:rFonts w:asciiTheme="majorHAnsi" w:eastAsia="NSimSun" w:hAnsiTheme="majorHAnsi" w:cstheme="majorHAnsi"/>
          <w:kern w:val="1"/>
          <w:sz w:val="24"/>
          <w:szCs w:val="24"/>
          <w:lang w:eastAsia="zh-CN" w:bidi="hi-IN"/>
        </w:rPr>
      </w:pPr>
    </w:p>
    <w:p w14:paraId="0874EF34" w14:textId="77777777" w:rsidR="00BA28B3" w:rsidRPr="0040298D" w:rsidRDefault="00BA28B3" w:rsidP="00BA28B3">
      <w:pPr>
        <w:keepNext/>
        <w:autoSpaceDE w:val="0"/>
        <w:autoSpaceDN w:val="0"/>
        <w:adjustRightInd w:val="0"/>
        <w:jc w:val="center"/>
        <w:rPr>
          <w:rFonts w:asciiTheme="majorHAnsi" w:hAnsiTheme="majorHAnsi" w:cstheme="majorHAnsi"/>
          <w:b/>
          <w:sz w:val="24"/>
          <w:szCs w:val="24"/>
        </w:rPr>
      </w:pPr>
      <w:r w:rsidRPr="0040298D">
        <w:rPr>
          <w:rFonts w:asciiTheme="majorHAnsi" w:hAnsiTheme="majorHAnsi" w:cstheme="majorHAnsi"/>
          <w:b/>
          <w:sz w:val="24"/>
          <w:szCs w:val="24"/>
        </w:rPr>
        <w:t>§ 12</w:t>
      </w:r>
    </w:p>
    <w:p w14:paraId="09096633" w14:textId="6F704DB7" w:rsidR="00BA28B3" w:rsidRPr="0040298D" w:rsidRDefault="00BA28B3" w:rsidP="00BA28B3">
      <w:pPr>
        <w:tabs>
          <w:tab w:val="left" w:pos="851"/>
        </w:tabs>
        <w:suppressAutoHyphens/>
        <w:overflowPunct w:val="0"/>
        <w:autoSpaceDE w:val="0"/>
        <w:ind w:left="851" w:hanging="851"/>
        <w:contextualSpacing/>
        <w:jc w:val="center"/>
        <w:textAlignment w:val="baseline"/>
        <w:rPr>
          <w:rFonts w:asciiTheme="majorHAnsi" w:hAnsiTheme="majorHAnsi" w:cstheme="majorHAnsi"/>
          <w:b/>
          <w:sz w:val="24"/>
          <w:szCs w:val="24"/>
        </w:rPr>
      </w:pPr>
      <w:r w:rsidRPr="0040298D">
        <w:rPr>
          <w:rFonts w:asciiTheme="majorHAnsi" w:hAnsiTheme="majorHAnsi" w:cstheme="majorHAnsi"/>
          <w:b/>
          <w:sz w:val="24"/>
          <w:szCs w:val="24"/>
        </w:rPr>
        <w:t>Siła wyższa</w:t>
      </w:r>
    </w:p>
    <w:p w14:paraId="50548564"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w:t>
      </w:r>
      <w:r w:rsidRPr="0040298D">
        <w:rPr>
          <w:rFonts w:asciiTheme="majorHAnsi" w:hAnsiTheme="majorHAnsi" w:cstheme="majorHAnsi"/>
          <w:sz w:val="24"/>
          <w:szCs w:val="24"/>
        </w:rPr>
        <w:lastRenderedPageBreak/>
        <w:t xml:space="preserve">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558E36AD"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4BD47386"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3060AC01"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07B3716B"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0A12BB30"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0BA3E573"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29A62B6B" w14:textId="77777777" w:rsidR="00571253" w:rsidRPr="0040298D" w:rsidRDefault="00571253">
      <w:pPr>
        <w:pStyle w:val="Tekstkomentarza"/>
        <w:numPr>
          <w:ilvl w:val="0"/>
          <w:numId w:val="103"/>
        </w:numPr>
        <w:ind w:left="284" w:hanging="284"/>
        <w:jc w:val="both"/>
        <w:rPr>
          <w:rFonts w:asciiTheme="majorHAnsi" w:hAnsiTheme="majorHAnsi" w:cstheme="majorHAnsi"/>
          <w:sz w:val="24"/>
          <w:szCs w:val="24"/>
        </w:rPr>
      </w:pPr>
      <w:r w:rsidRPr="0040298D">
        <w:rPr>
          <w:rFonts w:asciiTheme="majorHAnsi" w:hAnsiTheme="majorHAnsi" w:cstheme="majorHAnsi"/>
          <w:sz w:val="24"/>
          <w:szCs w:val="24"/>
        </w:rPr>
        <w:t xml:space="preserve">Ciężar dowodu niewykonania zobowiązania z powodu siły wyższej obciąża Stronę, która powołuje się na siłę wyższą. </w:t>
      </w:r>
    </w:p>
    <w:p w14:paraId="42624DEE" w14:textId="77777777" w:rsidR="00571253" w:rsidRPr="0040298D" w:rsidRDefault="00571253" w:rsidP="00571253">
      <w:pPr>
        <w:tabs>
          <w:tab w:val="left" w:pos="851"/>
        </w:tabs>
        <w:suppressAutoHyphens/>
        <w:overflowPunct w:val="0"/>
        <w:autoSpaceDE w:val="0"/>
        <w:ind w:left="851" w:hanging="851"/>
        <w:contextualSpacing/>
        <w:textAlignment w:val="baseline"/>
        <w:rPr>
          <w:rFonts w:asciiTheme="majorHAnsi" w:hAnsiTheme="majorHAnsi" w:cstheme="majorHAnsi"/>
          <w:b/>
          <w:sz w:val="24"/>
          <w:szCs w:val="24"/>
        </w:rPr>
      </w:pPr>
    </w:p>
    <w:p w14:paraId="37D5A4BE" w14:textId="77777777" w:rsidR="00BA28B3" w:rsidRPr="0040298D" w:rsidRDefault="00BA28B3" w:rsidP="00BA28B3">
      <w:pPr>
        <w:suppressAutoHyphens/>
        <w:jc w:val="center"/>
        <w:rPr>
          <w:rFonts w:asciiTheme="majorHAnsi" w:eastAsia="NSimSun" w:hAnsiTheme="majorHAnsi" w:cstheme="majorHAnsi"/>
          <w:kern w:val="1"/>
          <w:sz w:val="24"/>
          <w:szCs w:val="24"/>
          <w:lang w:eastAsia="zh-CN" w:bidi="hi-IN"/>
        </w:rPr>
      </w:pPr>
      <w:r w:rsidRPr="0040298D">
        <w:rPr>
          <w:rFonts w:asciiTheme="majorHAnsi" w:eastAsia="NSimSun" w:hAnsiTheme="majorHAnsi" w:cstheme="majorHAnsi"/>
          <w:b/>
          <w:bCs/>
          <w:kern w:val="1"/>
          <w:sz w:val="24"/>
          <w:szCs w:val="24"/>
          <w:lang w:eastAsia="zh-CN" w:bidi="hi-IN"/>
        </w:rPr>
        <w:t>§ 13.</w:t>
      </w:r>
    </w:p>
    <w:p w14:paraId="043AAB7C" w14:textId="55A6640A" w:rsidR="00BA28B3" w:rsidRPr="0040298D" w:rsidRDefault="00BA28B3" w:rsidP="00CA1054">
      <w:pPr>
        <w:suppressAutoHyphens/>
        <w:jc w:val="center"/>
        <w:rPr>
          <w:rFonts w:asciiTheme="majorHAnsi" w:eastAsia="NSimSun" w:hAnsiTheme="majorHAnsi" w:cstheme="majorHAnsi"/>
          <w:b/>
          <w:kern w:val="1"/>
          <w:sz w:val="24"/>
          <w:szCs w:val="24"/>
          <w:lang w:eastAsia="zh-CN" w:bidi="hi-IN"/>
        </w:rPr>
      </w:pPr>
      <w:r w:rsidRPr="0040298D">
        <w:rPr>
          <w:rFonts w:asciiTheme="majorHAnsi" w:eastAsia="NSimSun" w:hAnsiTheme="majorHAnsi" w:cstheme="majorHAnsi"/>
          <w:b/>
          <w:kern w:val="1"/>
          <w:sz w:val="24"/>
          <w:szCs w:val="24"/>
          <w:lang w:eastAsia="zh-CN" w:bidi="hi-IN"/>
        </w:rPr>
        <w:t>PODWYKONAWCY</w:t>
      </w:r>
    </w:p>
    <w:p w14:paraId="59D15FE1" w14:textId="77777777" w:rsidR="00BA28B3" w:rsidRPr="0040298D" w:rsidRDefault="00BA28B3">
      <w:pPr>
        <w:numPr>
          <w:ilvl w:val="0"/>
          <w:numId w:val="65"/>
        </w:numPr>
        <w:suppressAutoHyphens/>
        <w:spacing w:line="240" w:lineRule="auto"/>
        <w:jc w:val="both"/>
        <w:rPr>
          <w:rFonts w:asciiTheme="majorHAnsi" w:eastAsia="Georgia" w:hAnsiTheme="majorHAnsi" w:cstheme="majorHAnsi"/>
          <w:i/>
          <w:sz w:val="24"/>
          <w:szCs w:val="24"/>
        </w:rPr>
      </w:pPr>
      <w:r w:rsidRPr="0040298D">
        <w:rPr>
          <w:rFonts w:asciiTheme="majorHAnsi" w:eastAsia="Georgia" w:hAnsiTheme="majorHAnsi" w:cstheme="majorHAnsi"/>
          <w:i/>
          <w:sz w:val="24"/>
          <w:szCs w:val="24"/>
        </w:rPr>
        <w:t>Wykonawca oświadcza, iż do wykonania przedmiotu umowy zatrudni podwykonawców, którym zostanie powierzony następujący zakres prac: ………………………………… / Wykonawca oświadcza, iż do wykonania przedmiotu umowy nie zatrudni podwykonawców*.</w:t>
      </w:r>
    </w:p>
    <w:p w14:paraId="50581E8B" w14:textId="77777777" w:rsidR="00BA28B3" w:rsidRPr="0040298D" w:rsidRDefault="00BA28B3">
      <w:pPr>
        <w:widowControl w:val="0"/>
        <w:numPr>
          <w:ilvl w:val="0"/>
          <w:numId w:val="65"/>
        </w:numPr>
        <w:tabs>
          <w:tab w:val="left" w:pos="360"/>
        </w:tabs>
        <w:suppressAutoHyphens/>
        <w:autoSpaceDE w:val="0"/>
        <w:spacing w:line="240" w:lineRule="auto"/>
        <w:ind w:right="1"/>
        <w:jc w:val="both"/>
        <w:rPr>
          <w:rFonts w:asciiTheme="majorHAnsi" w:hAnsiTheme="majorHAnsi" w:cstheme="majorHAnsi"/>
          <w:sz w:val="24"/>
          <w:szCs w:val="24"/>
        </w:rPr>
      </w:pPr>
      <w:r w:rsidRPr="0040298D">
        <w:rPr>
          <w:rFonts w:asciiTheme="majorHAnsi" w:hAnsiTheme="majorHAnsi" w:cstheme="majorHAnsi"/>
          <w:sz w:val="24"/>
          <w:szCs w:val="24"/>
        </w:rPr>
        <w:t xml:space="preserve">Wykonawca ponosi pełną odpowiedzialności za właściwe i terminowe wykonanie całego </w:t>
      </w:r>
      <w:r w:rsidRPr="0040298D">
        <w:rPr>
          <w:rFonts w:asciiTheme="majorHAnsi" w:hAnsiTheme="majorHAnsi" w:cstheme="majorHAnsi"/>
          <w:sz w:val="24"/>
          <w:szCs w:val="24"/>
        </w:rPr>
        <w:lastRenderedPageBreak/>
        <w:t xml:space="preserve">przedmiotu umowy, w tym także odpowiedzialność za jakość, terminowość oraz bezpieczeństwo realizowanych zobowiązań wynikających z umów o podwykonawstwo. </w:t>
      </w:r>
    </w:p>
    <w:p w14:paraId="7B2EFC88" w14:textId="5D66199D" w:rsidR="00BA28B3" w:rsidRPr="005B6F48" w:rsidRDefault="00BA28B3">
      <w:pPr>
        <w:widowControl w:val="0"/>
        <w:numPr>
          <w:ilvl w:val="0"/>
          <w:numId w:val="65"/>
        </w:numPr>
        <w:tabs>
          <w:tab w:val="left" w:pos="360"/>
        </w:tabs>
        <w:suppressAutoHyphens/>
        <w:autoSpaceDE w:val="0"/>
        <w:spacing w:line="240" w:lineRule="auto"/>
        <w:ind w:right="1"/>
        <w:jc w:val="both"/>
        <w:rPr>
          <w:rFonts w:asciiTheme="majorHAnsi" w:hAnsiTheme="majorHAnsi" w:cstheme="majorHAnsi"/>
          <w:sz w:val="24"/>
          <w:szCs w:val="24"/>
        </w:rPr>
      </w:pPr>
      <w:r w:rsidRPr="0040298D">
        <w:rPr>
          <w:rFonts w:asciiTheme="majorHAnsi" w:hAnsiTheme="majorHAnsi" w:cstheme="majorHAnsi"/>
          <w:sz w:val="24"/>
          <w:szCs w:val="24"/>
        </w:rPr>
        <w:t>Przez umowy o podwykonawstwo strony rozumieją pisemne umowy o charakterze odpłatnym, których przedmiotem są usługi, dostawy stanowiące część niniejszej umowy, a co najmniej jednym innym podmiotem (podwykonawcą), a także między podwykonawcą a dalszym podwykonawcą lub między dalszymi podwykonawcami.</w:t>
      </w:r>
    </w:p>
    <w:p w14:paraId="549AED75" w14:textId="77777777" w:rsidR="00BA28B3" w:rsidRPr="001116BB" w:rsidRDefault="00BA28B3" w:rsidP="00BA28B3">
      <w:pPr>
        <w:jc w:val="both"/>
        <w:rPr>
          <w:rFonts w:asciiTheme="majorHAnsi" w:hAnsiTheme="majorHAnsi" w:cstheme="majorHAnsi"/>
          <w:i/>
          <w:sz w:val="24"/>
          <w:szCs w:val="24"/>
        </w:rPr>
      </w:pPr>
      <w:r w:rsidRPr="001116BB">
        <w:rPr>
          <w:rFonts w:asciiTheme="majorHAnsi" w:hAnsiTheme="majorHAnsi" w:cstheme="majorHAnsi"/>
          <w:i/>
          <w:sz w:val="24"/>
          <w:szCs w:val="24"/>
        </w:rPr>
        <w:t xml:space="preserve">* Zapisy dot. podwykonawców  zostaną dostosowane w zależności od treści oferty Wykonawcy. </w:t>
      </w:r>
    </w:p>
    <w:p w14:paraId="56948BAD" w14:textId="77777777" w:rsidR="00BA28B3" w:rsidRPr="001116BB" w:rsidRDefault="00BA28B3" w:rsidP="00BA28B3">
      <w:pPr>
        <w:jc w:val="both"/>
        <w:rPr>
          <w:rFonts w:asciiTheme="majorHAnsi" w:hAnsiTheme="majorHAnsi" w:cstheme="majorHAnsi"/>
          <w:i/>
          <w:sz w:val="24"/>
          <w:szCs w:val="24"/>
        </w:rPr>
      </w:pPr>
    </w:p>
    <w:p w14:paraId="1BBF5473" w14:textId="77777777" w:rsidR="00BA28B3" w:rsidRPr="001116BB" w:rsidRDefault="00BA28B3" w:rsidP="00BA28B3">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outlineLvl w:val="0"/>
        <w:rPr>
          <w:rFonts w:asciiTheme="majorHAnsi" w:hAnsiTheme="majorHAnsi" w:cstheme="majorHAnsi"/>
          <w:b/>
          <w:color w:val="000000"/>
          <w:kern w:val="32"/>
          <w:sz w:val="24"/>
          <w:szCs w:val="24"/>
          <w:lang w:eastAsia="x-none"/>
        </w:rPr>
      </w:pPr>
      <w:r w:rsidRPr="001116BB">
        <w:rPr>
          <w:rFonts w:asciiTheme="majorHAnsi" w:hAnsiTheme="majorHAnsi" w:cstheme="majorHAnsi"/>
          <w:b/>
          <w:color w:val="000000"/>
          <w:kern w:val="32"/>
          <w:sz w:val="24"/>
          <w:szCs w:val="24"/>
          <w:lang w:val="x-none" w:eastAsia="x-none"/>
        </w:rPr>
        <w:t xml:space="preserve">§ </w:t>
      </w:r>
      <w:r w:rsidRPr="001116BB">
        <w:rPr>
          <w:rFonts w:asciiTheme="majorHAnsi" w:hAnsiTheme="majorHAnsi" w:cstheme="majorHAnsi"/>
          <w:b/>
          <w:color w:val="000000"/>
          <w:kern w:val="32"/>
          <w:sz w:val="24"/>
          <w:szCs w:val="24"/>
          <w:lang w:eastAsia="x-none"/>
        </w:rPr>
        <w:t>14</w:t>
      </w:r>
    </w:p>
    <w:p w14:paraId="16178923" w14:textId="621624D1" w:rsidR="00BA28B3" w:rsidRPr="001116BB" w:rsidRDefault="00BA28B3" w:rsidP="00BA28B3">
      <w:pPr>
        <w:keepNext/>
        <w:tabs>
          <w:tab w:val="num"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outlineLvl w:val="0"/>
        <w:rPr>
          <w:rFonts w:asciiTheme="majorHAnsi" w:hAnsiTheme="majorHAnsi" w:cstheme="majorHAnsi"/>
          <w:b/>
          <w:kern w:val="32"/>
          <w:sz w:val="24"/>
          <w:szCs w:val="24"/>
          <w:lang w:eastAsia="x-none"/>
        </w:rPr>
      </w:pPr>
      <w:r w:rsidRPr="001116BB">
        <w:rPr>
          <w:rFonts w:asciiTheme="majorHAnsi" w:hAnsiTheme="majorHAnsi" w:cstheme="majorHAnsi"/>
          <w:b/>
          <w:kern w:val="32"/>
          <w:sz w:val="24"/>
          <w:szCs w:val="24"/>
          <w:lang w:eastAsia="x-none"/>
        </w:rPr>
        <w:t>OBOWIĄZKI ZWIĄZANE Z ZATRUDNIENIEM</w:t>
      </w:r>
    </w:p>
    <w:p w14:paraId="038803DD" w14:textId="77777777" w:rsidR="008F76A8" w:rsidRPr="00E12D5A" w:rsidRDefault="00EF5627" w:rsidP="008F76A8">
      <w:pPr>
        <w:pStyle w:val="Akapitzlist"/>
        <w:numPr>
          <w:ilvl w:val="3"/>
          <w:numId w:val="4"/>
        </w:numPr>
        <w:spacing w:line="260" w:lineRule="atLeast"/>
        <w:ind w:left="284" w:hanging="284"/>
        <w:jc w:val="both"/>
        <w:rPr>
          <w:rFonts w:asciiTheme="majorHAnsi" w:hAnsiTheme="majorHAnsi" w:cstheme="majorHAnsi"/>
          <w:color w:val="000000"/>
          <w:sz w:val="24"/>
          <w:szCs w:val="24"/>
        </w:rPr>
      </w:pPr>
      <w:r w:rsidRPr="001116BB">
        <w:rPr>
          <w:rFonts w:asciiTheme="majorHAnsi" w:hAnsiTheme="majorHAnsi" w:cstheme="majorHAnsi"/>
          <w:color w:val="000000"/>
          <w:sz w:val="24"/>
          <w:szCs w:val="24"/>
        </w:rPr>
        <w:t>Zamawiający wymaga zatrudnienia przez Wykonawcę</w:t>
      </w:r>
      <w:r w:rsidRPr="001116BB">
        <w:rPr>
          <w:rFonts w:asciiTheme="majorHAnsi" w:hAnsiTheme="majorHAnsi" w:cstheme="majorHAnsi"/>
          <w:bCs/>
          <w:sz w:val="24"/>
          <w:szCs w:val="24"/>
        </w:rPr>
        <w:t xml:space="preserve"> lub podwykonawcę</w:t>
      </w:r>
      <w:r w:rsidRPr="001116BB">
        <w:rPr>
          <w:rFonts w:asciiTheme="majorHAnsi" w:hAnsiTheme="majorHAnsi" w:cstheme="majorHAnsi"/>
          <w:color w:val="000000"/>
          <w:sz w:val="24"/>
          <w:szCs w:val="24"/>
        </w:rPr>
        <w:t xml:space="preserve"> na podstawie umowy o </w:t>
      </w:r>
      <w:r w:rsidRPr="001116BB">
        <w:rPr>
          <w:rFonts w:asciiTheme="majorHAnsi" w:hAnsiTheme="majorHAnsi" w:cstheme="majorHAnsi"/>
          <w:sz w:val="24"/>
          <w:szCs w:val="24"/>
        </w:rPr>
        <w:t xml:space="preserve">pracę osób wykonujących czynności w zakresie realizacji zamówienia </w:t>
      </w:r>
      <w:r w:rsidR="00D71569">
        <w:rPr>
          <w:rFonts w:asciiTheme="majorHAnsi" w:hAnsiTheme="majorHAnsi" w:cstheme="majorHAnsi"/>
          <w:sz w:val="24"/>
          <w:szCs w:val="24"/>
        </w:rPr>
        <w:t xml:space="preserve">                                    </w:t>
      </w:r>
      <w:r w:rsidRPr="001116BB">
        <w:rPr>
          <w:rFonts w:asciiTheme="majorHAnsi" w:hAnsiTheme="majorHAnsi" w:cstheme="majorHAnsi"/>
          <w:sz w:val="24"/>
          <w:szCs w:val="24"/>
        </w:rPr>
        <w:t xml:space="preserve">w rozumieniu przepisów ustawy z dnia 26 czerwca 1974 r. - Kodeks pracy (t.j. Dz. U. z 2020 r. poz. 1320 z późn. zm.), dotyczące </w:t>
      </w:r>
      <w:r w:rsidRPr="001116BB">
        <w:rPr>
          <w:rFonts w:asciiTheme="majorHAnsi" w:hAnsiTheme="majorHAnsi" w:cstheme="majorHAnsi"/>
          <w:b/>
          <w:bCs/>
          <w:sz w:val="24"/>
          <w:szCs w:val="24"/>
        </w:rPr>
        <w:t>osób wykonujących</w:t>
      </w:r>
      <w:r w:rsidRPr="001116BB">
        <w:rPr>
          <w:rFonts w:asciiTheme="majorHAnsi" w:hAnsiTheme="majorHAnsi" w:cstheme="majorHAnsi"/>
          <w:b/>
          <w:sz w:val="24"/>
          <w:szCs w:val="24"/>
        </w:rPr>
        <w:t xml:space="preserve"> czynności w zakresie prac związanych  z utrzymaniem czystości</w:t>
      </w:r>
      <w:r w:rsidR="00110A56" w:rsidRPr="001116BB">
        <w:rPr>
          <w:rFonts w:asciiTheme="majorHAnsi" w:hAnsiTheme="majorHAnsi" w:cstheme="majorHAnsi"/>
          <w:b/>
          <w:sz w:val="24"/>
          <w:szCs w:val="24"/>
        </w:rPr>
        <w:t xml:space="preserve"> (czynności porządkowe i pomocnicze)</w:t>
      </w:r>
      <w:r w:rsidRPr="001116BB">
        <w:rPr>
          <w:rFonts w:asciiTheme="majorHAnsi" w:hAnsiTheme="majorHAnsi" w:cstheme="majorHAnsi"/>
          <w:b/>
          <w:sz w:val="24"/>
          <w:szCs w:val="24"/>
        </w:rPr>
        <w:t xml:space="preserve"> w oddziałach szpitala. </w:t>
      </w:r>
      <w:r w:rsidRPr="001116BB">
        <w:rPr>
          <w:rFonts w:asciiTheme="majorHAnsi" w:hAnsiTheme="majorHAnsi" w:cstheme="majorHAnsi"/>
          <w:sz w:val="24"/>
          <w:szCs w:val="24"/>
        </w:rPr>
        <w:t xml:space="preserve">Zobowiązanie to dotyczy również podwykonawców i dalszych podwykonawców, </w:t>
      </w:r>
      <w:r w:rsidRPr="00E12D5A">
        <w:rPr>
          <w:rFonts w:asciiTheme="majorHAnsi" w:hAnsiTheme="majorHAnsi" w:cstheme="majorHAnsi"/>
          <w:sz w:val="24"/>
          <w:szCs w:val="24"/>
        </w:rPr>
        <w:t xml:space="preserve">którym Wykonawca </w:t>
      </w:r>
      <w:r w:rsidRPr="00E12D5A">
        <w:rPr>
          <w:rFonts w:asciiTheme="majorHAnsi" w:hAnsiTheme="majorHAnsi" w:cstheme="majorHAnsi"/>
          <w:color w:val="000000"/>
          <w:sz w:val="24"/>
          <w:szCs w:val="24"/>
        </w:rPr>
        <w:t>lub jego podwykonawca zleci opisane czynności związane z realizacją usługi objętej zakresem niniejszego zamówienia. Funkcje wskazane powyżej mają jedynie charakter przykładowy i zostały wskazane celem doprecyzowania typu czynności, które powinny być wykonywane na podstawie umowy o pracę.</w:t>
      </w:r>
    </w:p>
    <w:p w14:paraId="22C7E368" w14:textId="65F5032F" w:rsidR="008F76A8" w:rsidRPr="00F7316E" w:rsidRDefault="008F76A8" w:rsidP="00B44AB3">
      <w:pPr>
        <w:pStyle w:val="Akapitzlist"/>
        <w:numPr>
          <w:ilvl w:val="3"/>
          <w:numId w:val="4"/>
        </w:numPr>
        <w:spacing w:line="260" w:lineRule="atLeast"/>
        <w:ind w:left="284" w:hanging="284"/>
        <w:jc w:val="both"/>
        <w:rPr>
          <w:rFonts w:asciiTheme="majorHAnsi" w:hAnsiTheme="majorHAnsi" w:cstheme="majorHAnsi"/>
          <w:color w:val="000000"/>
          <w:sz w:val="24"/>
          <w:szCs w:val="24"/>
        </w:rPr>
      </w:pPr>
      <w:r w:rsidRPr="00F7316E">
        <w:rPr>
          <w:rStyle w:val="Pogrubienie"/>
          <w:rFonts w:asciiTheme="majorHAnsi" w:hAnsiTheme="majorHAnsi" w:cstheme="majorHAnsi"/>
          <w:b w:val="0"/>
          <w:sz w:val="24"/>
          <w:szCs w:val="24"/>
        </w:rPr>
        <w:t xml:space="preserve">W przypadku absencji osób o których mowa w ust. 1 spowodowanej zwolnieniami lekarskimi lub urlopami Zamawiający </w:t>
      </w:r>
      <w:r w:rsidRPr="00F7316E">
        <w:rPr>
          <w:rFonts w:asciiTheme="majorHAnsi" w:hAnsiTheme="majorHAnsi" w:cstheme="majorHAnsi"/>
          <w:sz w:val="24"/>
          <w:szCs w:val="24"/>
        </w:rPr>
        <w:t>nie określa w stosunku do tych osób wymagań zatrudnienia przez Wykonawcę na podstawie umowy o pracę i dopuszcza realizację w/w czynności na podstawie innego rodzaju stosunków (np. umowa zlecenie).</w:t>
      </w:r>
    </w:p>
    <w:p w14:paraId="20D9DE42" w14:textId="70A7134F" w:rsidR="00EF5627" w:rsidRPr="001116BB" w:rsidRDefault="00EF5627" w:rsidP="00EF5627">
      <w:pPr>
        <w:pStyle w:val="Akapitzlist"/>
        <w:numPr>
          <w:ilvl w:val="3"/>
          <w:numId w:val="4"/>
        </w:numPr>
        <w:spacing w:line="260" w:lineRule="atLeast"/>
        <w:ind w:left="284" w:hanging="284"/>
        <w:jc w:val="both"/>
        <w:rPr>
          <w:b/>
          <w:sz w:val="24"/>
          <w:szCs w:val="24"/>
        </w:rPr>
      </w:pPr>
      <w:r w:rsidRPr="00E12D5A">
        <w:rPr>
          <w:rFonts w:asciiTheme="majorHAnsi" w:hAnsiTheme="majorHAnsi" w:cstheme="majorHAnsi"/>
          <w:color w:val="000000"/>
          <w:sz w:val="24"/>
          <w:szCs w:val="24"/>
        </w:rPr>
        <w:t xml:space="preserve">Dla udokumentowania tego faktu, Wykonawca przed podpisaniem Umowy złoży Zamawiającemu </w:t>
      </w:r>
      <w:r w:rsidR="004960F7" w:rsidRPr="00E12D5A">
        <w:rPr>
          <w:rFonts w:asciiTheme="majorHAnsi" w:hAnsiTheme="majorHAnsi" w:cstheme="majorHAnsi"/>
          <w:color w:val="000000"/>
          <w:sz w:val="24"/>
          <w:szCs w:val="24"/>
        </w:rPr>
        <w:t xml:space="preserve">na jego żądanie </w:t>
      </w:r>
      <w:r w:rsidRPr="00E12D5A">
        <w:rPr>
          <w:rFonts w:asciiTheme="majorHAnsi" w:hAnsiTheme="majorHAnsi" w:cstheme="majorHAnsi"/>
          <w:color w:val="000000"/>
          <w:sz w:val="24"/>
          <w:szCs w:val="24"/>
        </w:rPr>
        <w:t>w formie pisemnej oświadczenie, że osoby wykonujące bezpośrednio czynności przy realizacji zamówienia są zatrudnione u Wykonawcy, na podstawie umowy o pracę. Wykonawca, najpóźniej w dniu rozpoczęcia pracy przez dane osoby przedstawi Zamawiającemu Wykaz pracowników</w:t>
      </w:r>
      <w:r w:rsidRPr="001116BB">
        <w:rPr>
          <w:rFonts w:asciiTheme="majorHAnsi" w:hAnsiTheme="majorHAnsi" w:cstheme="majorHAnsi"/>
          <w:color w:val="000000"/>
          <w:sz w:val="24"/>
          <w:szCs w:val="24"/>
        </w:rPr>
        <w:t xml:space="preserve"> (zawierający dane: imię i nazwisko, stanowisko, datę zawarcia umowy o pracę, rodzaj umowy o pracę, wymiar etatu), celem wypełnienia powyższego zobowiązania.</w:t>
      </w:r>
    </w:p>
    <w:p w14:paraId="06C26D8A" w14:textId="508D14E0" w:rsidR="00EF5627" w:rsidRPr="001116BB" w:rsidRDefault="00EF5627" w:rsidP="00EF5627">
      <w:pPr>
        <w:pStyle w:val="Akapitzlist"/>
        <w:numPr>
          <w:ilvl w:val="3"/>
          <w:numId w:val="4"/>
        </w:numPr>
        <w:spacing w:line="260" w:lineRule="atLeast"/>
        <w:ind w:left="284" w:hanging="284"/>
        <w:jc w:val="both"/>
        <w:rPr>
          <w:b/>
          <w:sz w:val="24"/>
          <w:szCs w:val="24"/>
        </w:rPr>
      </w:pPr>
      <w:r w:rsidRPr="001116BB">
        <w:rPr>
          <w:rFonts w:asciiTheme="majorHAnsi" w:hAnsiTheme="majorHAnsi" w:cstheme="majorHAnsi"/>
          <w:color w:val="000000"/>
          <w:sz w:val="24"/>
          <w:szCs w:val="24"/>
        </w:rPr>
        <w:t xml:space="preserve"> 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 /dalszego podwykonawcy, że są one zatrudnione na umowę o pracę. Ust </w:t>
      </w:r>
      <w:r w:rsidR="00E12D5A">
        <w:rPr>
          <w:rFonts w:asciiTheme="majorHAnsi" w:hAnsiTheme="majorHAnsi" w:cstheme="majorHAnsi"/>
          <w:color w:val="000000"/>
          <w:sz w:val="24"/>
          <w:szCs w:val="24"/>
        </w:rPr>
        <w:t>3</w:t>
      </w:r>
      <w:r w:rsidRPr="001116BB">
        <w:rPr>
          <w:rFonts w:asciiTheme="majorHAnsi" w:hAnsiTheme="majorHAnsi" w:cstheme="majorHAnsi"/>
          <w:color w:val="000000"/>
          <w:sz w:val="24"/>
          <w:szCs w:val="24"/>
        </w:rPr>
        <w:t xml:space="preserve"> stosuje się odpowiednio.</w:t>
      </w:r>
    </w:p>
    <w:p w14:paraId="4BDEE23C" w14:textId="302BF05D" w:rsidR="00EF5627" w:rsidRPr="001116BB" w:rsidRDefault="00EF5627" w:rsidP="00EF5627">
      <w:pPr>
        <w:pStyle w:val="Akapitzlist"/>
        <w:numPr>
          <w:ilvl w:val="3"/>
          <w:numId w:val="4"/>
        </w:numPr>
        <w:spacing w:line="260" w:lineRule="atLeast"/>
        <w:ind w:left="284" w:hanging="284"/>
        <w:jc w:val="both"/>
        <w:rPr>
          <w:b/>
          <w:sz w:val="24"/>
          <w:szCs w:val="24"/>
        </w:rPr>
      </w:pPr>
      <w:r w:rsidRPr="001116BB">
        <w:rPr>
          <w:rFonts w:asciiTheme="majorHAnsi" w:hAnsiTheme="majorHAnsi" w:cstheme="majorHAnsi"/>
          <w:color w:val="000000"/>
          <w:sz w:val="24"/>
          <w:szCs w:val="24"/>
        </w:rPr>
        <w:t xml:space="preserve"> </w:t>
      </w:r>
      <w:r w:rsidRPr="001116BB">
        <w:rPr>
          <w:rFonts w:asciiTheme="majorHAnsi" w:hAnsiTheme="majorHAnsi" w:cstheme="majorHAnsi"/>
          <w:sz w:val="24"/>
          <w:szCs w:val="24"/>
        </w:rPr>
        <w:t xml:space="preserve">Oświadczenie o którym mowa w ust. </w:t>
      </w:r>
      <w:r w:rsidR="00E12D5A">
        <w:rPr>
          <w:rFonts w:asciiTheme="majorHAnsi" w:hAnsiTheme="majorHAnsi" w:cstheme="majorHAnsi"/>
          <w:sz w:val="24"/>
          <w:szCs w:val="24"/>
        </w:rPr>
        <w:t>3</w:t>
      </w:r>
      <w:r w:rsidRPr="001116BB">
        <w:rPr>
          <w:rFonts w:asciiTheme="majorHAnsi" w:hAnsiTheme="majorHAnsi" w:cstheme="majorHAnsi"/>
          <w:sz w:val="24"/>
          <w:szCs w:val="24"/>
        </w:rPr>
        <w:t xml:space="preserve"> i </w:t>
      </w:r>
      <w:r w:rsidR="00E12D5A">
        <w:rPr>
          <w:rFonts w:asciiTheme="majorHAnsi" w:hAnsiTheme="majorHAnsi" w:cstheme="majorHAnsi"/>
          <w:sz w:val="24"/>
          <w:szCs w:val="24"/>
        </w:rPr>
        <w:t>4</w:t>
      </w:r>
      <w:r w:rsidRPr="001116BB">
        <w:rPr>
          <w:rFonts w:asciiTheme="majorHAnsi" w:hAnsiTheme="majorHAnsi" w:cstheme="majorHAnsi"/>
          <w:sz w:val="24"/>
          <w:szCs w:val="24"/>
        </w:rPr>
        <w:t xml:space="preserve"> powinno zawierać w szczególności: dokładne określenie podmiotu składającego oświadczenie, datę złożenia oświadczenia, wskazanie, </w:t>
      </w:r>
      <w:r w:rsidRPr="001116BB">
        <w:rPr>
          <w:rFonts w:asciiTheme="majorHAnsi" w:hAnsiTheme="majorHAnsi" w:cstheme="majorHAnsi"/>
          <w:sz w:val="24"/>
          <w:szCs w:val="24"/>
        </w:rPr>
        <w:br/>
        <w:t>że czynności wykonują osoby zatrudnione na podstawie umowy o pracę wraz ze wskazaniem liczby tych osób oraz podpis osoby uprawnionej do złożenia oświadczenia w imieniu Wykonawcy/podwykonawcy/dalszego podwykonawcy.</w:t>
      </w:r>
    </w:p>
    <w:p w14:paraId="62EF6DCF" w14:textId="05C23A22" w:rsidR="00EF5627" w:rsidRPr="001116BB" w:rsidRDefault="00EF5627" w:rsidP="00EF5627">
      <w:pPr>
        <w:pStyle w:val="Akapitzlist"/>
        <w:numPr>
          <w:ilvl w:val="3"/>
          <w:numId w:val="4"/>
        </w:numPr>
        <w:spacing w:line="260" w:lineRule="atLeast"/>
        <w:ind w:left="284" w:hanging="284"/>
        <w:jc w:val="both"/>
        <w:rPr>
          <w:b/>
          <w:sz w:val="24"/>
          <w:szCs w:val="24"/>
        </w:rPr>
      </w:pPr>
      <w:r w:rsidRPr="001116BB">
        <w:rPr>
          <w:rFonts w:asciiTheme="majorHAnsi" w:hAnsiTheme="majorHAnsi" w:cstheme="majorHAnsi"/>
          <w:sz w:val="24"/>
          <w:szCs w:val="24"/>
        </w:rPr>
        <w:t xml:space="preserve"> Wykonawca obowiązany jest udokumentować zatrudnienie osób, o których mowa w ust. 1 w trakcie realizacji zamówienia na każde wezwanie Zamawiającego w terminie 7 dni </w:t>
      </w:r>
      <w:r w:rsidRPr="001116BB">
        <w:rPr>
          <w:rFonts w:asciiTheme="majorHAnsi" w:hAnsiTheme="majorHAnsi" w:cstheme="majorHAnsi"/>
          <w:sz w:val="24"/>
          <w:szCs w:val="24"/>
        </w:rPr>
        <w:br/>
        <w:t xml:space="preserve">od otrzymania wezwania. Wykonawca przedłoży Zamawiającemu: </w:t>
      </w:r>
    </w:p>
    <w:p w14:paraId="1654872D" w14:textId="073CCF4C" w:rsidR="00EF5627" w:rsidRPr="001116BB" w:rsidRDefault="00EF5627" w:rsidP="00E44CB1">
      <w:pPr>
        <w:autoSpaceDE w:val="0"/>
        <w:autoSpaceDN w:val="0"/>
        <w:adjustRightInd w:val="0"/>
        <w:spacing w:line="271" w:lineRule="auto"/>
        <w:ind w:left="993" w:hanging="426"/>
        <w:jc w:val="both"/>
        <w:rPr>
          <w:rFonts w:asciiTheme="majorHAnsi" w:hAnsiTheme="majorHAnsi" w:cstheme="majorHAnsi"/>
          <w:sz w:val="24"/>
          <w:szCs w:val="24"/>
        </w:rPr>
      </w:pPr>
      <w:r w:rsidRPr="001116BB">
        <w:rPr>
          <w:rFonts w:asciiTheme="majorHAnsi" w:hAnsiTheme="majorHAnsi" w:cstheme="majorHAnsi"/>
          <w:sz w:val="24"/>
          <w:szCs w:val="24"/>
        </w:rPr>
        <w:lastRenderedPageBreak/>
        <w:t>a)</w:t>
      </w:r>
      <w:r w:rsidRPr="001116BB">
        <w:rPr>
          <w:rFonts w:asciiTheme="majorHAnsi" w:hAnsiTheme="majorHAnsi" w:cstheme="majorHAnsi"/>
          <w:sz w:val="24"/>
          <w:szCs w:val="24"/>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43D28F2E" w14:textId="77777777" w:rsidR="00EF5627" w:rsidRPr="001116BB" w:rsidRDefault="00EF5627" w:rsidP="00EF5627">
      <w:pPr>
        <w:autoSpaceDE w:val="0"/>
        <w:autoSpaceDN w:val="0"/>
        <w:adjustRightInd w:val="0"/>
        <w:spacing w:line="271" w:lineRule="auto"/>
        <w:ind w:left="993" w:hanging="284"/>
        <w:jc w:val="both"/>
        <w:rPr>
          <w:rFonts w:asciiTheme="majorHAnsi" w:hAnsiTheme="majorHAnsi" w:cstheme="majorHAnsi"/>
          <w:sz w:val="24"/>
          <w:szCs w:val="24"/>
        </w:rPr>
      </w:pPr>
      <w:r w:rsidRPr="001116BB">
        <w:rPr>
          <w:rFonts w:asciiTheme="majorHAnsi" w:hAnsiTheme="majorHAnsi" w:cstheme="majorHAnsi"/>
          <w:sz w:val="24"/>
          <w:szCs w:val="24"/>
        </w:rPr>
        <w:t>b)</w:t>
      </w:r>
      <w:r w:rsidRPr="001116BB">
        <w:rPr>
          <w:rFonts w:asciiTheme="majorHAnsi" w:hAnsiTheme="majorHAnsi" w:cstheme="majorHAnsi"/>
          <w:sz w:val="24"/>
          <w:szCs w:val="24"/>
        </w:rPr>
        <w:tab/>
        <w:t xml:space="preserve">do okazania zanonimizowane dokumenty potwierdzające bieżące opłacanie składek </w:t>
      </w:r>
      <w:r w:rsidRPr="001116BB">
        <w:rPr>
          <w:rFonts w:asciiTheme="majorHAnsi" w:hAnsiTheme="majorHAnsi" w:cstheme="majorHAnsi"/>
          <w:sz w:val="24"/>
          <w:szCs w:val="24"/>
        </w:rPr>
        <w:br/>
        <w:t xml:space="preserve">i należnych podatków z tytułu zatrudnienia w/w osób; </w:t>
      </w:r>
    </w:p>
    <w:p w14:paraId="7FCBBCA3" w14:textId="77777777" w:rsidR="00EF5627" w:rsidRPr="001116BB" w:rsidRDefault="00EF5627" w:rsidP="00EF5627">
      <w:pPr>
        <w:autoSpaceDE w:val="0"/>
        <w:autoSpaceDN w:val="0"/>
        <w:adjustRightInd w:val="0"/>
        <w:spacing w:line="271" w:lineRule="auto"/>
        <w:ind w:left="993" w:hanging="284"/>
        <w:jc w:val="both"/>
        <w:rPr>
          <w:rFonts w:asciiTheme="majorHAnsi" w:hAnsiTheme="majorHAnsi" w:cstheme="majorHAnsi"/>
          <w:sz w:val="24"/>
          <w:szCs w:val="24"/>
        </w:rPr>
      </w:pPr>
      <w:r w:rsidRPr="001116BB">
        <w:rPr>
          <w:rFonts w:asciiTheme="majorHAnsi" w:hAnsiTheme="majorHAnsi" w:cstheme="majorHAnsi"/>
          <w:sz w:val="24"/>
          <w:szCs w:val="24"/>
        </w:rPr>
        <w:t>c)</w:t>
      </w:r>
      <w:r w:rsidRPr="001116BB">
        <w:rPr>
          <w:rFonts w:asciiTheme="majorHAnsi" w:hAnsiTheme="majorHAnsi" w:cstheme="majorHAnsi"/>
          <w:sz w:val="24"/>
          <w:szCs w:val="24"/>
        </w:rPr>
        <w:tab/>
        <w:t xml:space="preserve">poświadczoną za zgodność z oryginałem odpowiednio przez Wykonawcę/ podwykonawcę /dalszego podwykonawcę kopię dowodu potwierdzającego zgłoszenie pracownika przez pracodawcę do ubezpieczeń, zanonimizowaną w sposób zapewniający ochronę danych osobowych pracowników; </w:t>
      </w:r>
    </w:p>
    <w:p w14:paraId="4610ACC1" w14:textId="20B0E1A6" w:rsidR="00EF5627" w:rsidRPr="001116BB" w:rsidRDefault="00024331" w:rsidP="00EF5627">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7</w:t>
      </w:r>
      <w:r w:rsidR="00EF5627" w:rsidRPr="001116BB">
        <w:rPr>
          <w:rFonts w:asciiTheme="majorHAnsi" w:hAnsiTheme="majorHAnsi" w:cstheme="majorHAnsi"/>
          <w:sz w:val="24"/>
          <w:szCs w:val="24"/>
        </w:rPr>
        <w:t xml:space="preserve">. </w:t>
      </w:r>
      <w:r w:rsidR="00EF5627" w:rsidRPr="001116BB">
        <w:rPr>
          <w:rFonts w:asciiTheme="majorHAnsi" w:hAnsiTheme="majorHAnsi" w:cstheme="majorHAnsi"/>
          <w:sz w:val="24"/>
          <w:szCs w:val="24"/>
        </w:rPr>
        <w:tab/>
        <w:t xml:space="preserve">Z tytułu niespełnienia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projektowanych postanowieniach umowy (kary umowne, niezależnie od obowiązku zapłaty kar umownych - możliwość odstąpienia od Umowy przez Zamawiającego z przyczyn leżących po stronie Wykonawcy). </w:t>
      </w:r>
    </w:p>
    <w:p w14:paraId="58CB030C" w14:textId="3CCD6A2E" w:rsidR="00EF5627" w:rsidRPr="001116BB" w:rsidRDefault="00024331" w:rsidP="00EF5627">
      <w:pPr>
        <w:autoSpaceDE w:val="0"/>
        <w:autoSpaceDN w:val="0"/>
        <w:adjustRightInd w:val="0"/>
        <w:spacing w:line="271" w:lineRule="auto"/>
        <w:ind w:left="709" w:hanging="283"/>
        <w:jc w:val="both"/>
        <w:rPr>
          <w:rFonts w:asciiTheme="majorHAnsi" w:hAnsiTheme="majorHAnsi" w:cstheme="majorHAnsi"/>
          <w:sz w:val="24"/>
          <w:szCs w:val="24"/>
        </w:rPr>
      </w:pPr>
      <w:r>
        <w:rPr>
          <w:rFonts w:asciiTheme="majorHAnsi" w:hAnsiTheme="majorHAnsi" w:cstheme="majorHAnsi"/>
          <w:sz w:val="24"/>
          <w:szCs w:val="24"/>
        </w:rPr>
        <w:t>8</w:t>
      </w:r>
      <w:r w:rsidR="00EF5627" w:rsidRPr="001116BB">
        <w:rPr>
          <w:rFonts w:asciiTheme="majorHAnsi" w:hAnsiTheme="majorHAnsi" w:cstheme="majorHAnsi"/>
          <w:sz w:val="24"/>
          <w:szCs w:val="24"/>
        </w:rPr>
        <w:t>.</w:t>
      </w:r>
      <w:r w:rsidR="00EF5627" w:rsidRPr="001116BB">
        <w:rPr>
          <w:rFonts w:asciiTheme="majorHAnsi" w:hAnsiTheme="majorHAnsi" w:cstheme="majorHAnsi"/>
          <w:sz w:val="24"/>
          <w:szCs w:val="24"/>
        </w:rPr>
        <w:tab/>
        <w:t>Zamawiający zastrzega sobie prawo przeprowadzenia kontroli na miejscu wykonywania zamówienia w celu weryfikacji wykonywania przez Wykonawcę/ podwykonawcę/ dalszego podwykonawcę obowiązku wskazanego w ust.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5A776F28" w14:textId="2F6F4E7D" w:rsidR="00BA28B3" w:rsidRPr="005B6F48" w:rsidRDefault="00024331" w:rsidP="00EF5627">
      <w:pPr>
        <w:autoSpaceDE w:val="0"/>
        <w:autoSpaceDN w:val="0"/>
        <w:adjustRightInd w:val="0"/>
        <w:spacing w:line="271" w:lineRule="auto"/>
        <w:ind w:left="709" w:hanging="283"/>
        <w:jc w:val="both"/>
        <w:rPr>
          <w:rFonts w:asciiTheme="majorHAnsi" w:hAnsiTheme="majorHAnsi" w:cstheme="majorHAnsi"/>
          <w:b/>
          <w:bCs/>
          <w:sz w:val="24"/>
          <w:szCs w:val="24"/>
        </w:rPr>
      </w:pPr>
      <w:r>
        <w:rPr>
          <w:rFonts w:asciiTheme="majorHAnsi" w:hAnsiTheme="majorHAnsi" w:cstheme="majorHAnsi"/>
          <w:sz w:val="24"/>
          <w:szCs w:val="24"/>
        </w:rPr>
        <w:t>9</w:t>
      </w:r>
      <w:r w:rsidR="00EF5627" w:rsidRPr="001116BB">
        <w:rPr>
          <w:rFonts w:asciiTheme="majorHAnsi" w:hAnsiTheme="majorHAnsi" w:cstheme="majorHAnsi"/>
          <w:sz w:val="24"/>
          <w:szCs w:val="24"/>
        </w:rPr>
        <w:t xml:space="preserve">. </w:t>
      </w:r>
      <w:r w:rsidR="00BA28B3" w:rsidRPr="001116BB">
        <w:rPr>
          <w:rFonts w:asciiTheme="majorHAnsi" w:hAnsiTheme="majorHAnsi" w:cstheme="majorHAnsi"/>
          <w:sz w:val="24"/>
          <w:szCs w:val="24"/>
        </w:rPr>
        <w:t xml:space="preserve">W przypadku nieobecności w pracy pracownika (zwolnienie lekarskie, urlop) zastępstwa mają   być uregulowane. Osoba zastępująca ma znać zakres prac do wykonania na zastępstwie i być odpowiednio przeszkolona. O każdym zastępstwie Wykonawca powinien informować pielęgniarkę oddziałową lub kierownika komórki organizacyjnej lub osobę przez nich wyznaczoną. W przypadku zastępstw pracowników, których nieobecności wynikają ze zwolnienia lekarskiego lub urlopu wypoczynkowego Zamawiający dopuszcza, aby czynności były wykonywane przez </w:t>
      </w:r>
      <w:r w:rsidR="00BA28B3" w:rsidRPr="005B6F48">
        <w:rPr>
          <w:rFonts w:asciiTheme="majorHAnsi" w:hAnsiTheme="majorHAnsi" w:cstheme="majorHAnsi"/>
          <w:sz w:val="24"/>
          <w:szCs w:val="24"/>
        </w:rPr>
        <w:t xml:space="preserve">osoby zatrudnione na podstawie </w:t>
      </w:r>
      <w:r w:rsidR="005B6F48" w:rsidRPr="005B6F48">
        <w:rPr>
          <w:rFonts w:asciiTheme="majorHAnsi" w:hAnsiTheme="majorHAnsi" w:cstheme="majorHAnsi"/>
          <w:sz w:val="24"/>
          <w:szCs w:val="24"/>
        </w:rPr>
        <w:t>innego rodzaju stosunków (np. umowa zlecenie).</w:t>
      </w:r>
    </w:p>
    <w:p w14:paraId="46ECDCF2" w14:textId="5C22DAD7" w:rsidR="00BA28B3" w:rsidRPr="001116BB" w:rsidRDefault="00024331" w:rsidP="008131FE">
      <w:pPr>
        <w:autoSpaceDE w:val="0"/>
        <w:autoSpaceDN w:val="0"/>
        <w:adjustRightInd w:val="0"/>
        <w:spacing w:line="271" w:lineRule="auto"/>
        <w:ind w:left="709" w:hanging="425"/>
        <w:jc w:val="both"/>
        <w:rPr>
          <w:rFonts w:asciiTheme="majorHAnsi" w:eastAsia="NSimSun" w:hAnsiTheme="majorHAnsi" w:cstheme="majorHAnsi"/>
          <w:b/>
          <w:kern w:val="1"/>
          <w:sz w:val="24"/>
          <w:szCs w:val="24"/>
          <w:lang w:eastAsia="zh-CN" w:bidi="hi-IN"/>
        </w:rPr>
      </w:pPr>
      <w:r>
        <w:rPr>
          <w:rFonts w:asciiTheme="majorHAnsi" w:hAnsiTheme="majorHAnsi" w:cstheme="majorHAnsi"/>
          <w:sz w:val="24"/>
          <w:szCs w:val="24"/>
        </w:rPr>
        <w:lastRenderedPageBreak/>
        <w:t>10</w:t>
      </w:r>
      <w:r w:rsidR="00EF5627" w:rsidRPr="001116BB">
        <w:rPr>
          <w:rFonts w:asciiTheme="majorHAnsi" w:hAnsiTheme="majorHAnsi" w:cstheme="majorHAnsi"/>
          <w:sz w:val="24"/>
          <w:szCs w:val="24"/>
        </w:rPr>
        <w:t>.</w:t>
      </w:r>
      <w:r w:rsidR="00C023CB" w:rsidRPr="001116BB">
        <w:rPr>
          <w:rFonts w:asciiTheme="majorHAnsi" w:hAnsiTheme="majorHAnsi" w:cstheme="majorHAnsi"/>
          <w:sz w:val="24"/>
          <w:szCs w:val="24"/>
        </w:rPr>
        <w:t xml:space="preserve">  </w:t>
      </w:r>
      <w:r w:rsidR="00BA28B3" w:rsidRPr="001116BB">
        <w:rPr>
          <w:rFonts w:asciiTheme="majorHAnsi" w:hAnsiTheme="majorHAnsi" w:cstheme="majorHAnsi"/>
          <w:sz w:val="24"/>
          <w:szCs w:val="24"/>
        </w:rPr>
        <w:t>Zamawiający zastrzega sobie możliwość żądania zmiany pracownika Wykonawcy wykonującego usługę w obiektach Zamawiającego.</w:t>
      </w:r>
    </w:p>
    <w:p w14:paraId="4824A5B4" w14:textId="77777777" w:rsidR="004960F7" w:rsidRPr="001116BB" w:rsidRDefault="004960F7" w:rsidP="00BA28B3">
      <w:pPr>
        <w:suppressAutoHyphens/>
        <w:jc w:val="center"/>
        <w:rPr>
          <w:rFonts w:asciiTheme="majorHAnsi" w:eastAsia="NSimSun" w:hAnsiTheme="majorHAnsi" w:cstheme="majorHAnsi"/>
          <w:b/>
          <w:bCs/>
          <w:kern w:val="1"/>
          <w:sz w:val="24"/>
          <w:szCs w:val="24"/>
          <w:lang w:eastAsia="zh-CN" w:bidi="hi-IN"/>
        </w:rPr>
      </w:pPr>
    </w:p>
    <w:p w14:paraId="07E506AF" w14:textId="4D0EB438" w:rsidR="00BA28B3" w:rsidRPr="001116BB" w:rsidRDefault="00BA28B3" w:rsidP="00BA28B3">
      <w:pPr>
        <w:suppressAutoHyphens/>
        <w:jc w:val="center"/>
        <w:rPr>
          <w:rFonts w:asciiTheme="majorHAnsi" w:eastAsia="NSimSun" w:hAnsiTheme="majorHAnsi" w:cstheme="majorHAnsi"/>
          <w:b/>
          <w:bCs/>
          <w:kern w:val="1"/>
          <w:sz w:val="24"/>
          <w:szCs w:val="24"/>
          <w:lang w:eastAsia="zh-CN" w:bidi="hi-IN"/>
        </w:rPr>
      </w:pPr>
      <w:r w:rsidRPr="001116BB">
        <w:rPr>
          <w:rFonts w:asciiTheme="majorHAnsi" w:eastAsia="NSimSun" w:hAnsiTheme="majorHAnsi" w:cstheme="majorHAnsi"/>
          <w:b/>
          <w:bCs/>
          <w:kern w:val="1"/>
          <w:sz w:val="24"/>
          <w:szCs w:val="24"/>
          <w:lang w:eastAsia="zh-CN" w:bidi="hi-IN"/>
        </w:rPr>
        <w:t>§ 15.</w:t>
      </w:r>
    </w:p>
    <w:p w14:paraId="0394BCE5" w14:textId="1F2752C8" w:rsidR="00BA28B3" w:rsidRPr="001116BB" w:rsidRDefault="00BA28B3" w:rsidP="00CA1054">
      <w:pPr>
        <w:suppressAutoHyphens/>
        <w:jc w:val="center"/>
        <w:rPr>
          <w:rFonts w:asciiTheme="majorHAnsi" w:eastAsia="NSimSun" w:hAnsiTheme="majorHAnsi" w:cstheme="majorHAnsi"/>
          <w:color w:val="000000"/>
          <w:kern w:val="1"/>
          <w:sz w:val="24"/>
          <w:szCs w:val="24"/>
          <w:lang w:eastAsia="zh-CN" w:bidi="hi-IN"/>
        </w:rPr>
      </w:pPr>
      <w:r w:rsidRPr="001116BB">
        <w:rPr>
          <w:rFonts w:asciiTheme="majorHAnsi" w:eastAsia="NSimSun" w:hAnsiTheme="majorHAnsi" w:cstheme="majorHAnsi"/>
          <w:b/>
          <w:color w:val="000000"/>
          <w:kern w:val="1"/>
          <w:sz w:val="24"/>
          <w:szCs w:val="24"/>
          <w:lang w:eastAsia="zh-CN" w:bidi="hi-IN"/>
        </w:rPr>
        <w:t>POSTANOWIENIA KOŃCOWE</w:t>
      </w:r>
    </w:p>
    <w:p w14:paraId="08FAF481" w14:textId="7E44CF70" w:rsidR="00E80D4A" w:rsidRPr="00E80D4A" w:rsidRDefault="00E80D4A">
      <w:pPr>
        <w:pStyle w:val="Akapitzlist"/>
        <w:numPr>
          <w:ilvl w:val="3"/>
          <w:numId w:val="61"/>
        </w:numPr>
        <w:tabs>
          <w:tab w:val="clear" w:pos="2880"/>
        </w:tabs>
        <w:autoSpaceDN w:val="0"/>
        <w:adjustRightInd w:val="0"/>
        <w:ind w:left="426" w:hanging="426"/>
        <w:jc w:val="both"/>
        <w:rPr>
          <w:rFonts w:asciiTheme="majorHAnsi" w:hAnsiTheme="majorHAnsi" w:cstheme="majorHAnsi"/>
          <w:sz w:val="24"/>
          <w:szCs w:val="24"/>
        </w:rPr>
      </w:pPr>
      <w:r w:rsidRPr="00E80D4A">
        <w:rPr>
          <w:rFonts w:asciiTheme="majorHAnsi" w:hAnsiTheme="majorHAnsi" w:cstheme="majorHAnsi"/>
          <w:sz w:val="24"/>
          <w:szCs w:val="24"/>
        </w:rPr>
        <w:t>Wszelkie zmiany niniejszej umowy wymagają zachowania formy pisemnej pod rygorem nieważności.</w:t>
      </w:r>
    </w:p>
    <w:p w14:paraId="7C1F5C0E" w14:textId="77777777" w:rsidR="00BA28B3" w:rsidRPr="001116BB" w:rsidRDefault="00BA28B3">
      <w:pPr>
        <w:numPr>
          <w:ilvl w:val="3"/>
          <w:numId w:val="61"/>
        </w:numPr>
        <w:tabs>
          <w:tab w:val="num" w:pos="426"/>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Wykonawca nie może przekazać praw i obowiązków wynikających z niniejszej Umowy na rzecz osób trzecich bez zgody Zamawiającego.</w:t>
      </w:r>
    </w:p>
    <w:p w14:paraId="5A1B6E22" w14:textId="77777777" w:rsidR="00BA28B3" w:rsidRPr="001116BB" w:rsidRDefault="00BA28B3">
      <w:pPr>
        <w:numPr>
          <w:ilvl w:val="3"/>
          <w:numId w:val="61"/>
        </w:numPr>
        <w:tabs>
          <w:tab w:val="num" w:pos="426"/>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695D01AA" w14:textId="1CA465E3" w:rsidR="00BA28B3" w:rsidRPr="001116BB" w:rsidRDefault="00BA28B3">
      <w:pPr>
        <w:numPr>
          <w:ilvl w:val="3"/>
          <w:numId w:val="61"/>
        </w:numPr>
        <w:tabs>
          <w:tab w:val="num" w:pos="426"/>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 xml:space="preserve">W sprawach nieuregulowanych niniejszą Umową zastosowanie mają zapisy Specyfikacji Warunków Zamówienia na podstawie, której dokonano wyboru Wykonawcy oraz oferta Wykonawcy, a także przepisy Kodeksu Cywilnego, jeżeli ustawa z dnia </w:t>
      </w:r>
      <w:r w:rsidR="00C023CB" w:rsidRPr="001116BB">
        <w:rPr>
          <w:rFonts w:asciiTheme="majorHAnsi" w:hAnsiTheme="majorHAnsi" w:cstheme="majorHAnsi"/>
          <w:sz w:val="24"/>
          <w:szCs w:val="24"/>
        </w:rPr>
        <w:t xml:space="preserve">11 września </w:t>
      </w:r>
      <w:r w:rsidRPr="001116BB">
        <w:rPr>
          <w:rFonts w:asciiTheme="majorHAnsi" w:hAnsiTheme="majorHAnsi" w:cstheme="majorHAnsi"/>
          <w:sz w:val="24"/>
          <w:szCs w:val="24"/>
        </w:rPr>
        <w:t>20</w:t>
      </w:r>
      <w:r w:rsidR="00C023CB" w:rsidRPr="001116BB">
        <w:rPr>
          <w:rFonts w:asciiTheme="majorHAnsi" w:hAnsiTheme="majorHAnsi" w:cstheme="majorHAnsi"/>
          <w:sz w:val="24"/>
          <w:szCs w:val="24"/>
        </w:rPr>
        <w:t>19</w:t>
      </w:r>
      <w:r w:rsidRPr="001116BB">
        <w:rPr>
          <w:rFonts w:asciiTheme="majorHAnsi" w:hAnsiTheme="majorHAnsi" w:cstheme="majorHAnsi"/>
          <w:sz w:val="24"/>
          <w:szCs w:val="24"/>
        </w:rPr>
        <w:t xml:space="preserve"> r. Prawo zamówień publicznych nie stanowi inaczej.</w:t>
      </w:r>
    </w:p>
    <w:p w14:paraId="3015C581" w14:textId="77777777" w:rsidR="00BA28B3" w:rsidRPr="001116BB" w:rsidRDefault="00BA28B3">
      <w:pPr>
        <w:numPr>
          <w:ilvl w:val="3"/>
          <w:numId w:val="61"/>
        </w:numPr>
        <w:tabs>
          <w:tab w:val="num" w:pos="426"/>
          <w:tab w:val="num" w:pos="600"/>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4E46AB2C" w14:textId="77777777" w:rsidR="00BA28B3" w:rsidRPr="001116BB" w:rsidRDefault="00BA28B3">
      <w:pPr>
        <w:numPr>
          <w:ilvl w:val="3"/>
          <w:numId w:val="61"/>
        </w:numPr>
        <w:tabs>
          <w:tab w:val="num" w:pos="426"/>
          <w:tab w:val="num" w:pos="600"/>
        </w:tabs>
        <w:spacing w:line="240" w:lineRule="auto"/>
        <w:ind w:left="426" w:hanging="426"/>
        <w:jc w:val="both"/>
        <w:rPr>
          <w:rFonts w:asciiTheme="majorHAnsi" w:hAnsiTheme="majorHAnsi" w:cstheme="majorHAnsi"/>
          <w:sz w:val="24"/>
          <w:szCs w:val="24"/>
        </w:rPr>
      </w:pPr>
      <w:r w:rsidRPr="001116BB">
        <w:rPr>
          <w:rFonts w:asciiTheme="majorHAnsi" w:hAnsiTheme="majorHAnsi" w:cstheme="majorHAnsi"/>
          <w:sz w:val="24"/>
          <w:szCs w:val="24"/>
        </w:rPr>
        <w:t>Wszystkie dokumenty wymienione w niniejszej Umowie, zarówno nazwane jak i nienazwane załącznikami, stanowią integralną część Umowy.</w:t>
      </w:r>
    </w:p>
    <w:p w14:paraId="0D01C290" w14:textId="4032443F" w:rsidR="00BA28B3" w:rsidRPr="00A871CB" w:rsidRDefault="00BA28B3" w:rsidP="00F7316E">
      <w:pPr>
        <w:numPr>
          <w:ilvl w:val="3"/>
          <w:numId w:val="61"/>
        </w:numPr>
        <w:tabs>
          <w:tab w:val="num" w:pos="426"/>
          <w:tab w:val="num" w:pos="600"/>
        </w:tabs>
        <w:spacing w:line="240" w:lineRule="auto"/>
        <w:ind w:left="426" w:hanging="426"/>
        <w:jc w:val="both"/>
        <w:rPr>
          <w:rFonts w:asciiTheme="majorHAnsi" w:hAnsiTheme="majorHAnsi" w:cstheme="majorHAnsi"/>
          <w:color w:val="E36C0A"/>
          <w:sz w:val="24"/>
          <w:szCs w:val="24"/>
        </w:rPr>
      </w:pPr>
      <w:r w:rsidRPr="001116BB">
        <w:rPr>
          <w:rFonts w:asciiTheme="majorHAnsi" w:hAnsiTheme="majorHAnsi" w:cstheme="majorHAnsi"/>
          <w:sz w:val="24"/>
          <w:szCs w:val="24"/>
        </w:rPr>
        <w:t xml:space="preserve"> Niniejsza Umowa została sporządzona w trzech jednobrzmiących egzemplarzach, z których jeden egzemplarz otrzymuje Wykonawca, a dwa egzemplarze otrzymuje Zamawiający. </w:t>
      </w:r>
    </w:p>
    <w:p w14:paraId="1791B98D" w14:textId="77777777" w:rsidR="00BA28B3" w:rsidRPr="001116BB" w:rsidRDefault="00BA28B3" w:rsidP="00BA28B3">
      <w:pPr>
        <w:ind w:left="180" w:hanging="180"/>
        <w:jc w:val="center"/>
        <w:rPr>
          <w:rFonts w:asciiTheme="majorHAnsi" w:hAnsiTheme="majorHAnsi" w:cstheme="majorHAnsi"/>
          <w:b/>
          <w:sz w:val="24"/>
          <w:szCs w:val="24"/>
        </w:rPr>
      </w:pPr>
      <w:r w:rsidRPr="001116BB">
        <w:rPr>
          <w:rFonts w:asciiTheme="majorHAnsi" w:hAnsiTheme="majorHAnsi" w:cstheme="majorHAnsi"/>
          <w:b/>
          <w:sz w:val="24"/>
          <w:szCs w:val="24"/>
          <w:lang w:val="x-none"/>
        </w:rPr>
        <w:t>§</w:t>
      </w:r>
      <w:r w:rsidRPr="001116BB">
        <w:rPr>
          <w:rFonts w:asciiTheme="majorHAnsi" w:hAnsiTheme="majorHAnsi" w:cstheme="majorHAnsi"/>
          <w:b/>
          <w:sz w:val="24"/>
          <w:szCs w:val="24"/>
        </w:rPr>
        <w:t xml:space="preserve"> 16.</w:t>
      </w:r>
    </w:p>
    <w:p w14:paraId="4C880248" w14:textId="77777777" w:rsidR="00BA28B3" w:rsidRPr="001116BB" w:rsidRDefault="00BA28B3" w:rsidP="00BA28B3">
      <w:pPr>
        <w:ind w:left="180" w:hanging="180"/>
        <w:jc w:val="center"/>
        <w:rPr>
          <w:rFonts w:asciiTheme="majorHAnsi" w:hAnsiTheme="majorHAnsi" w:cstheme="majorHAnsi"/>
          <w:b/>
          <w:sz w:val="24"/>
          <w:szCs w:val="24"/>
        </w:rPr>
      </w:pPr>
      <w:r w:rsidRPr="001116BB">
        <w:rPr>
          <w:rFonts w:asciiTheme="majorHAnsi" w:hAnsiTheme="majorHAnsi" w:cstheme="majorHAnsi"/>
          <w:b/>
          <w:sz w:val="24"/>
          <w:szCs w:val="24"/>
        </w:rPr>
        <w:t>ZAŁĄCZNIKI</w:t>
      </w:r>
    </w:p>
    <w:p w14:paraId="18CC5681" w14:textId="77777777" w:rsidR="00BA28B3" w:rsidRPr="001116BB" w:rsidRDefault="00BA28B3" w:rsidP="00BA28B3">
      <w:pPr>
        <w:jc w:val="both"/>
        <w:rPr>
          <w:rFonts w:asciiTheme="majorHAnsi" w:hAnsiTheme="majorHAnsi" w:cstheme="majorHAnsi"/>
          <w:sz w:val="24"/>
          <w:szCs w:val="24"/>
          <w:lang w:val="x-none"/>
        </w:rPr>
      </w:pPr>
      <w:r w:rsidRPr="001116BB">
        <w:rPr>
          <w:rFonts w:asciiTheme="majorHAnsi" w:hAnsiTheme="majorHAnsi" w:cstheme="majorHAnsi"/>
          <w:sz w:val="24"/>
          <w:szCs w:val="24"/>
          <w:lang w:val="x-none"/>
        </w:rPr>
        <w:t>Integralnymi załącznikami niniejszej umowy są:</w:t>
      </w:r>
    </w:p>
    <w:p w14:paraId="721F5E3D" w14:textId="77777777" w:rsidR="00BA28B3" w:rsidRPr="001116BB" w:rsidRDefault="00BA28B3" w:rsidP="00BA28B3">
      <w:pPr>
        <w:jc w:val="both"/>
        <w:rPr>
          <w:rFonts w:asciiTheme="majorHAnsi" w:hAnsiTheme="majorHAnsi" w:cstheme="majorHAnsi"/>
          <w:sz w:val="24"/>
          <w:szCs w:val="24"/>
        </w:rPr>
      </w:pPr>
      <w:r w:rsidRPr="001116BB">
        <w:rPr>
          <w:rFonts w:asciiTheme="majorHAnsi" w:hAnsiTheme="majorHAnsi" w:cstheme="majorHAnsi"/>
          <w:sz w:val="24"/>
          <w:szCs w:val="24"/>
        </w:rPr>
        <w:t>Załącznik nr 1 – Oferta Wykonawcy.</w:t>
      </w:r>
    </w:p>
    <w:p w14:paraId="386F4006" w14:textId="77777777" w:rsidR="00BA28B3" w:rsidRPr="001116BB" w:rsidRDefault="00BA28B3" w:rsidP="00BA28B3">
      <w:pPr>
        <w:jc w:val="both"/>
        <w:rPr>
          <w:rFonts w:asciiTheme="majorHAnsi" w:hAnsiTheme="majorHAnsi" w:cstheme="majorHAnsi"/>
          <w:sz w:val="24"/>
          <w:szCs w:val="24"/>
        </w:rPr>
      </w:pPr>
      <w:r w:rsidRPr="001116BB">
        <w:rPr>
          <w:rFonts w:asciiTheme="majorHAnsi" w:hAnsiTheme="majorHAnsi" w:cstheme="majorHAnsi"/>
          <w:sz w:val="24"/>
          <w:szCs w:val="24"/>
        </w:rPr>
        <w:t>Załącznik nr 2 – Opis przedmiotu zamówienia.</w:t>
      </w:r>
    </w:p>
    <w:p w14:paraId="1EF7F562" w14:textId="022E4EC8" w:rsidR="00BA28B3" w:rsidRPr="001116BB" w:rsidRDefault="00BA28B3" w:rsidP="00BA28B3">
      <w:pPr>
        <w:tabs>
          <w:tab w:val="left" w:pos="426"/>
        </w:tabs>
        <w:jc w:val="both"/>
        <w:rPr>
          <w:rFonts w:asciiTheme="majorHAnsi" w:hAnsiTheme="majorHAnsi" w:cstheme="majorHAnsi"/>
          <w:sz w:val="24"/>
          <w:szCs w:val="24"/>
          <w:lang w:bidi="pl-PL"/>
        </w:rPr>
      </w:pPr>
      <w:r w:rsidRPr="001116BB">
        <w:rPr>
          <w:rFonts w:asciiTheme="majorHAnsi" w:hAnsiTheme="majorHAnsi" w:cstheme="majorHAnsi"/>
          <w:iCs/>
          <w:color w:val="000000"/>
          <w:sz w:val="24"/>
          <w:szCs w:val="24"/>
          <w:lang w:bidi="pl-PL"/>
        </w:rPr>
        <w:t>Załącznik nr 2.1 - Plan organizacji</w:t>
      </w:r>
      <w:r w:rsidR="00054503" w:rsidRPr="001116BB">
        <w:rPr>
          <w:rFonts w:asciiTheme="majorHAnsi" w:hAnsiTheme="majorHAnsi" w:cstheme="majorHAnsi"/>
          <w:iCs/>
          <w:color w:val="000000"/>
          <w:sz w:val="24"/>
          <w:szCs w:val="24"/>
          <w:lang w:bidi="pl-PL"/>
        </w:rPr>
        <w:t xml:space="preserve"> pracy</w:t>
      </w:r>
      <w:r w:rsidRPr="001116BB">
        <w:rPr>
          <w:rFonts w:asciiTheme="majorHAnsi" w:hAnsiTheme="majorHAnsi" w:cstheme="majorHAnsi"/>
          <w:iCs/>
          <w:color w:val="000000"/>
          <w:sz w:val="24"/>
          <w:szCs w:val="24"/>
          <w:lang w:bidi="pl-PL"/>
        </w:rPr>
        <w:t xml:space="preserve"> - wykaz roboczogodzin.</w:t>
      </w:r>
    </w:p>
    <w:p w14:paraId="298D63DB" w14:textId="77777777" w:rsidR="00BA28B3" w:rsidRPr="001116BB" w:rsidRDefault="00BA28B3" w:rsidP="00BA28B3">
      <w:pPr>
        <w:tabs>
          <w:tab w:val="left" w:pos="426"/>
        </w:tabs>
        <w:jc w:val="both"/>
        <w:rPr>
          <w:rFonts w:asciiTheme="majorHAnsi" w:hAnsiTheme="majorHAnsi" w:cstheme="majorHAnsi"/>
          <w:sz w:val="24"/>
          <w:szCs w:val="24"/>
          <w:lang w:bidi="pl-PL"/>
        </w:rPr>
      </w:pPr>
      <w:r w:rsidRPr="001116BB">
        <w:rPr>
          <w:rFonts w:asciiTheme="majorHAnsi" w:hAnsiTheme="majorHAnsi" w:cstheme="majorHAnsi"/>
          <w:iCs/>
          <w:color w:val="000000"/>
          <w:sz w:val="24"/>
          <w:szCs w:val="24"/>
          <w:lang w:bidi="pl-PL"/>
        </w:rPr>
        <w:t>Załącznik nr 2.2 - Protokół kontroli.</w:t>
      </w:r>
    </w:p>
    <w:p w14:paraId="303C8554" w14:textId="77777777" w:rsidR="00BA28B3" w:rsidRPr="001116BB" w:rsidRDefault="00BA28B3" w:rsidP="00BA28B3">
      <w:pPr>
        <w:tabs>
          <w:tab w:val="left" w:pos="426"/>
        </w:tabs>
        <w:jc w:val="both"/>
        <w:rPr>
          <w:rFonts w:asciiTheme="majorHAnsi" w:hAnsiTheme="majorHAnsi" w:cstheme="majorHAnsi"/>
          <w:sz w:val="24"/>
          <w:szCs w:val="24"/>
          <w:lang w:bidi="pl-PL"/>
        </w:rPr>
      </w:pPr>
      <w:r w:rsidRPr="001116BB">
        <w:rPr>
          <w:rFonts w:asciiTheme="majorHAnsi" w:hAnsiTheme="majorHAnsi" w:cstheme="majorHAnsi"/>
          <w:iCs/>
          <w:color w:val="000000"/>
          <w:sz w:val="24"/>
          <w:szCs w:val="24"/>
          <w:lang w:bidi="pl-PL"/>
        </w:rPr>
        <w:t xml:space="preserve">Załącznik nr 2.3 - </w:t>
      </w:r>
      <w:bookmarkStart w:id="50" w:name="_Hlk10457747"/>
      <w:r w:rsidRPr="001116BB">
        <w:rPr>
          <w:rFonts w:asciiTheme="majorHAnsi" w:hAnsiTheme="majorHAnsi" w:cstheme="majorHAnsi"/>
          <w:iCs/>
          <w:color w:val="000000"/>
          <w:sz w:val="24"/>
          <w:szCs w:val="24"/>
          <w:lang w:bidi="pl-PL"/>
        </w:rPr>
        <w:t>Zasady sprzątania, mycia i dekontaminacji pomieszczeń oraz sprzętu  użytkowego; zasady postępowania z bielizną szpitalną.</w:t>
      </w:r>
    </w:p>
    <w:bookmarkEnd w:id="50"/>
    <w:p w14:paraId="1CD3A6E8" w14:textId="77777777" w:rsidR="00BA28B3" w:rsidRPr="001116BB" w:rsidRDefault="00BA28B3" w:rsidP="00BA28B3">
      <w:pPr>
        <w:tabs>
          <w:tab w:val="left" w:pos="426"/>
        </w:tabs>
        <w:jc w:val="both"/>
        <w:rPr>
          <w:rFonts w:asciiTheme="majorHAnsi" w:hAnsiTheme="majorHAnsi" w:cstheme="majorHAnsi"/>
          <w:iCs/>
          <w:color w:val="000000"/>
          <w:sz w:val="24"/>
          <w:szCs w:val="24"/>
          <w:lang w:bidi="pl-PL"/>
        </w:rPr>
      </w:pPr>
      <w:r w:rsidRPr="001116BB">
        <w:rPr>
          <w:rFonts w:asciiTheme="majorHAnsi" w:hAnsiTheme="majorHAnsi" w:cstheme="majorHAnsi"/>
          <w:iCs/>
          <w:color w:val="000000"/>
          <w:sz w:val="24"/>
          <w:szCs w:val="24"/>
          <w:lang w:bidi="pl-PL"/>
        </w:rPr>
        <w:t>Załącznik nr 2.4 – Zbiorcze zestawienie powierzchni.</w:t>
      </w:r>
    </w:p>
    <w:p w14:paraId="7EB6DF61" w14:textId="77777777" w:rsidR="00BA28B3" w:rsidRPr="001116BB" w:rsidRDefault="00BA28B3" w:rsidP="00BA28B3">
      <w:pPr>
        <w:tabs>
          <w:tab w:val="left" w:pos="426"/>
        </w:tabs>
        <w:jc w:val="both"/>
        <w:rPr>
          <w:rFonts w:asciiTheme="majorHAnsi" w:hAnsiTheme="majorHAnsi" w:cstheme="majorHAnsi"/>
          <w:iCs/>
          <w:sz w:val="24"/>
          <w:szCs w:val="24"/>
        </w:rPr>
      </w:pPr>
      <w:r w:rsidRPr="001116BB">
        <w:rPr>
          <w:rFonts w:asciiTheme="majorHAnsi" w:hAnsiTheme="majorHAnsi" w:cstheme="majorHAnsi"/>
          <w:iCs/>
          <w:color w:val="000000"/>
          <w:sz w:val="24"/>
          <w:szCs w:val="24"/>
          <w:lang w:bidi="pl-PL"/>
        </w:rPr>
        <w:t xml:space="preserve">Załącznik nr 2.5 – </w:t>
      </w:r>
      <w:r w:rsidRPr="001116BB">
        <w:rPr>
          <w:rFonts w:asciiTheme="majorHAnsi" w:hAnsiTheme="majorHAnsi" w:cstheme="majorHAnsi"/>
          <w:iCs/>
          <w:sz w:val="24"/>
          <w:szCs w:val="24"/>
        </w:rPr>
        <w:t>Zasady Dobrej Praktyki Higienicznej GHP.</w:t>
      </w:r>
    </w:p>
    <w:p w14:paraId="48A488EB" w14:textId="77777777" w:rsidR="00BA28B3" w:rsidRPr="00B7342E" w:rsidRDefault="00BA28B3" w:rsidP="00BA28B3">
      <w:pPr>
        <w:tabs>
          <w:tab w:val="left" w:pos="426"/>
        </w:tabs>
        <w:jc w:val="both"/>
        <w:rPr>
          <w:rFonts w:asciiTheme="majorHAnsi" w:hAnsiTheme="majorHAnsi" w:cstheme="majorHAnsi"/>
          <w:iCs/>
          <w:sz w:val="24"/>
          <w:szCs w:val="24"/>
        </w:rPr>
      </w:pPr>
      <w:r w:rsidRPr="00B7342E">
        <w:rPr>
          <w:rFonts w:asciiTheme="majorHAnsi" w:hAnsiTheme="majorHAnsi" w:cstheme="majorHAnsi"/>
          <w:iCs/>
          <w:sz w:val="24"/>
          <w:szCs w:val="24"/>
        </w:rPr>
        <w:t>Załącznik nr 3 do umowy – Harmonogram sprzątania oddziały stacjonarne.</w:t>
      </w:r>
    </w:p>
    <w:p w14:paraId="6B2582CC" w14:textId="77777777" w:rsidR="00BA28B3" w:rsidRPr="00B7342E" w:rsidRDefault="00BA28B3" w:rsidP="00BA28B3">
      <w:pPr>
        <w:tabs>
          <w:tab w:val="left" w:pos="426"/>
        </w:tabs>
        <w:jc w:val="both"/>
        <w:rPr>
          <w:rFonts w:asciiTheme="majorHAnsi" w:hAnsiTheme="majorHAnsi" w:cstheme="majorHAnsi"/>
          <w:iCs/>
          <w:sz w:val="24"/>
          <w:szCs w:val="24"/>
        </w:rPr>
      </w:pPr>
      <w:r w:rsidRPr="00B7342E">
        <w:rPr>
          <w:rFonts w:asciiTheme="majorHAnsi" w:hAnsiTheme="majorHAnsi" w:cstheme="majorHAnsi"/>
          <w:iCs/>
          <w:sz w:val="24"/>
          <w:szCs w:val="24"/>
        </w:rPr>
        <w:t>Załącznik nr 4 do umowy - Harmonogram sprzątania oddziały dzienne.</w:t>
      </w:r>
    </w:p>
    <w:p w14:paraId="1917CDBD" w14:textId="77777777" w:rsidR="00BA28B3" w:rsidRPr="00B7342E" w:rsidRDefault="00BA28B3" w:rsidP="00BA28B3">
      <w:pPr>
        <w:tabs>
          <w:tab w:val="left" w:pos="426"/>
        </w:tabs>
        <w:jc w:val="both"/>
        <w:rPr>
          <w:rFonts w:asciiTheme="majorHAnsi" w:hAnsiTheme="majorHAnsi" w:cstheme="majorHAnsi"/>
          <w:iCs/>
          <w:sz w:val="24"/>
          <w:szCs w:val="24"/>
        </w:rPr>
      </w:pPr>
      <w:r w:rsidRPr="00B7342E">
        <w:rPr>
          <w:rFonts w:asciiTheme="majorHAnsi" w:hAnsiTheme="majorHAnsi" w:cstheme="majorHAnsi"/>
          <w:iCs/>
          <w:sz w:val="24"/>
          <w:szCs w:val="24"/>
        </w:rPr>
        <w:t>Załącznik nr 5 do umowy – Harmonogram sprzątania.</w:t>
      </w:r>
    </w:p>
    <w:p w14:paraId="2DA78107" w14:textId="6370EC11" w:rsidR="00BA28B3" w:rsidRPr="001116BB" w:rsidRDefault="00BA28B3" w:rsidP="00F7316E">
      <w:pPr>
        <w:tabs>
          <w:tab w:val="left" w:pos="426"/>
        </w:tabs>
        <w:jc w:val="both"/>
        <w:rPr>
          <w:rFonts w:asciiTheme="majorHAnsi" w:eastAsia="NSimSun" w:hAnsiTheme="majorHAnsi" w:cstheme="majorHAnsi"/>
          <w:kern w:val="1"/>
          <w:sz w:val="24"/>
          <w:szCs w:val="24"/>
          <w:lang w:eastAsia="zh-CN" w:bidi="hi-IN"/>
        </w:rPr>
      </w:pPr>
      <w:r w:rsidRPr="00B7342E">
        <w:rPr>
          <w:rFonts w:asciiTheme="majorHAnsi" w:hAnsiTheme="majorHAnsi" w:cstheme="majorHAnsi"/>
          <w:iCs/>
          <w:sz w:val="24"/>
          <w:szCs w:val="24"/>
        </w:rPr>
        <w:t>Załącznik nr 6 do umowy – Instrukcja stanowiskowa.</w:t>
      </w:r>
    </w:p>
    <w:p w14:paraId="0E0DC4CF" w14:textId="1FDEA365" w:rsidR="00BA28B3" w:rsidRPr="001116BB" w:rsidRDefault="00BA28B3" w:rsidP="00BA28B3">
      <w:pPr>
        <w:suppressAutoHyphens/>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 xml:space="preserve">      Wykonawca                                                                             </w:t>
      </w:r>
      <w:r w:rsidR="00CA1054" w:rsidRPr="001116BB">
        <w:rPr>
          <w:rFonts w:asciiTheme="majorHAnsi" w:eastAsia="NSimSun" w:hAnsiTheme="majorHAnsi" w:cstheme="majorHAnsi"/>
          <w:b/>
          <w:kern w:val="1"/>
          <w:sz w:val="24"/>
          <w:szCs w:val="24"/>
          <w:lang w:eastAsia="zh-CN" w:bidi="hi-IN"/>
        </w:rPr>
        <w:t xml:space="preserve">                                </w:t>
      </w:r>
      <w:r w:rsidRPr="001116BB">
        <w:rPr>
          <w:rFonts w:asciiTheme="majorHAnsi" w:eastAsia="NSimSun" w:hAnsiTheme="majorHAnsi" w:cstheme="majorHAnsi"/>
          <w:b/>
          <w:kern w:val="1"/>
          <w:sz w:val="24"/>
          <w:szCs w:val="24"/>
          <w:lang w:eastAsia="zh-CN" w:bidi="hi-IN"/>
        </w:rPr>
        <w:t xml:space="preserve"> Zamawiający </w:t>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r w:rsidRPr="001116BB">
        <w:rPr>
          <w:rFonts w:asciiTheme="majorHAnsi" w:eastAsia="NSimSun" w:hAnsiTheme="majorHAnsi" w:cstheme="majorHAnsi"/>
          <w:b/>
          <w:kern w:val="1"/>
          <w:sz w:val="24"/>
          <w:szCs w:val="24"/>
          <w:lang w:eastAsia="zh-CN" w:bidi="hi-IN"/>
        </w:rPr>
        <w:tab/>
      </w:r>
    </w:p>
    <w:p w14:paraId="673A2ABD" w14:textId="77777777" w:rsidR="00BA28B3" w:rsidRPr="001116BB" w:rsidRDefault="00BA28B3" w:rsidP="00BA28B3">
      <w:pPr>
        <w:suppressAutoHyphens/>
        <w:rPr>
          <w:rFonts w:asciiTheme="majorHAnsi" w:eastAsia="NSimSun" w:hAnsiTheme="majorHAnsi" w:cstheme="majorHAnsi"/>
          <w:b/>
          <w:kern w:val="1"/>
          <w:sz w:val="24"/>
          <w:szCs w:val="24"/>
          <w:lang w:eastAsia="zh-CN" w:bidi="hi-IN"/>
        </w:rPr>
      </w:pPr>
    </w:p>
    <w:p w14:paraId="438EACB5" w14:textId="60A509D5" w:rsidR="002A196D" w:rsidRDefault="0022621F" w:rsidP="00F7316E">
      <w:pPr>
        <w:widowControl w:val="0"/>
        <w:suppressAutoHyphens/>
        <w:autoSpaceDN w:val="0"/>
        <w:textAlignment w:val="baseline"/>
        <w:rPr>
          <w:rFonts w:eastAsia="SimSun"/>
          <w:b/>
          <w:bCs/>
          <w:i/>
          <w:iCs/>
          <w:kern w:val="3"/>
          <w:sz w:val="20"/>
          <w:lang w:eastAsia="zh-CN" w:bidi="hi-IN"/>
        </w:rPr>
      </w:pPr>
      <w:r w:rsidRPr="001116BB">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                                           </w:t>
      </w:r>
      <w:r w:rsidRPr="001116BB">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 …</w:t>
      </w:r>
      <w:r w:rsidR="001116BB">
        <w:rPr>
          <w:rFonts w:asciiTheme="majorHAnsi" w:eastAsia="NSimSun" w:hAnsiTheme="majorHAnsi" w:cstheme="majorHAnsi"/>
          <w:b/>
          <w:kern w:val="1"/>
          <w:sz w:val="24"/>
          <w:szCs w:val="24"/>
          <w:lang w:eastAsia="zh-CN" w:bidi="hi-IN"/>
        </w:rPr>
        <w:t>…………</w:t>
      </w:r>
      <w:r w:rsidR="00BA28B3" w:rsidRPr="001116BB">
        <w:rPr>
          <w:rFonts w:asciiTheme="majorHAnsi" w:eastAsia="NSimSun" w:hAnsiTheme="majorHAnsi" w:cstheme="majorHAnsi"/>
          <w:b/>
          <w:kern w:val="1"/>
          <w:sz w:val="24"/>
          <w:szCs w:val="24"/>
          <w:lang w:eastAsia="zh-CN" w:bidi="hi-IN"/>
        </w:rPr>
        <w:t>……………</w:t>
      </w:r>
      <w:r w:rsidR="00C20B6E" w:rsidRPr="001116BB">
        <w:rPr>
          <w:rFonts w:asciiTheme="majorHAnsi" w:eastAsia="NSimSun" w:hAnsiTheme="majorHAnsi" w:cstheme="majorHAnsi"/>
          <w:b/>
          <w:kern w:val="1"/>
          <w:sz w:val="24"/>
          <w:szCs w:val="24"/>
          <w:lang w:eastAsia="zh-CN" w:bidi="hi-IN"/>
        </w:rPr>
        <w:t>…</w:t>
      </w:r>
    </w:p>
    <w:p w14:paraId="114A9EA7" w14:textId="4C2F0990" w:rsidR="00BA28B3" w:rsidRPr="004C150A" w:rsidRDefault="0022621F" w:rsidP="0022621F">
      <w:pPr>
        <w:widowControl w:val="0"/>
        <w:suppressAutoHyphens/>
        <w:autoSpaceDN w:val="0"/>
        <w:ind w:left="5760" w:firstLine="720"/>
        <w:textAlignment w:val="baseline"/>
        <w:rPr>
          <w:rFonts w:eastAsia="SimSun"/>
          <w:b/>
          <w:bCs/>
          <w:i/>
          <w:iCs/>
          <w:kern w:val="3"/>
          <w:sz w:val="20"/>
          <w:lang w:eastAsia="zh-CN" w:bidi="hi-IN"/>
        </w:rPr>
      </w:pPr>
      <w:r>
        <w:rPr>
          <w:rFonts w:eastAsia="SimSun"/>
          <w:b/>
          <w:bCs/>
          <w:i/>
          <w:iCs/>
          <w:kern w:val="3"/>
          <w:sz w:val="20"/>
          <w:lang w:eastAsia="zh-CN" w:bidi="hi-IN"/>
        </w:rPr>
        <w:lastRenderedPageBreak/>
        <w:t xml:space="preserve">  </w:t>
      </w:r>
      <w:r w:rsidR="00BA28B3" w:rsidRPr="004C150A">
        <w:rPr>
          <w:rFonts w:eastAsia="SimSun"/>
          <w:b/>
          <w:bCs/>
          <w:i/>
          <w:iCs/>
          <w:kern w:val="3"/>
          <w:sz w:val="20"/>
          <w:lang w:eastAsia="zh-CN" w:bidi="hi-IN"/>
        </w:rPr>
        <w:t>Załącznik nr 3 do umowy</w:t>
      </w:r>
    </w:p>
    <w:p w14:paraId="76B52490"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p>
    <w:p w14:paraId="1E48957C"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r w:rsidRPr="004C150A">
        <w:rPr>
          <w:rFonts w:eastAsia="SimSun"/>
          <w:b/>
          <w:bCs/>
          <w:kern w:val="3"/>
          <w:sz w:val="20"/>
          <w:lang w:eastAsia="zh-CN" w:bidi="hi-IN"/>
        </w:rPr>
        <w:t xml:space="preserve">Szpital Nowowiejski                                                                                                </w:t>
      </w:r>
      <w:r w:rsidRPr="004C150A">
        <w:rPr>
          <w:rFonts w:eastAsia="SimSun"/>
          <w:b/>
          <w:bCs/>
          <w:kern w:val="3"/>
          <w:sz w:val="20"/>
          <w:u w:val="single"/>
          <w:lang w:eastAsia="zh-CN" w:bidi="hi-IN"/>
        </w:rPr>
        <w:t xml:space="preserve"> Załącznik nr 5 KP – 7.1.4 -01</w:t>
      </w:r>
    </w:p>
    <w:p w14:paraId="619B828C" w14:textId="77777777" w:rsidR="00BA28B3" w:rsidRPr="004C150A" w:rsidRDefault="00BA28B3" w:rsidP="00BA28B3">
      <w:pPr>
        <w:widowControl w:val="0"/>
        <w:suppressAutoHyphens/>
        <w:autoSpaceDN w:val="0"/>
        <w:textAlignment w:val="baseline"/>
        <w:rPr>
          <w:rFonts w:eastAsia="SimSun"/>
          <w:b/>
          <w:bCs/>
          <w:kern w:val="3"/>
          <w:sz w:val="20"/>
          <w:lang w:eastAsia="zh-CN" w:bidi="hi-IN"/>
        </w:rPr>
      </w:pPr>
      <w:r w:rsidRPr="004C150A">
        <w:rPr>
          <w:rFonts w:eastAsia="SimSun"/>
          <w:b/>
          <w:bCs/>
          <w:kern w:val="3"/>
          <w:sz w:val="20"/>
          <w:lang w:eastAsia="zh-CN" w:bidi="hi-IN"/>
        </w:rPr>
        <w:t xml:space="preserve">Harmonogram sprzątania </w:t>
      </w:r>
      <w:r w:rsidRPr="004C150A">
        <w:rPr>
          <w:rFonts w:eastAsia="SimSun"/>
          <w:b/>
          <w:bCs/>
          <w:kern w:val="3"/>
          <w:sz w:val="20"/>
          <w:u w:val="single"/>
          <w:lang w:eastAsia="zh-CN" w:bidi="hi-IN"/>
        </w:rPr>
        <w:t>oddziały stacjonarne</w:t>
      </w:r>
    </w:p>
    <w:p w14:paraId="25EC2029"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p w14:paraId="6E9A7C90"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 xml:space="preserve">Gabinet zabiegowy  </w:t>
      </w:r>
    </w:p>
    <w:tbl>
      <w:tblPr>
        <w:tblW w:w="9681" w:type="dxa"/>
        <w:tblLayout w:type="fixed"/>
        <w:tblCellMar>
          <w:left w:w="10" w:type="dxa"/>
          <w:right w:w="10" w:type="dxa"/>
        </w:tblCellMar>
        <w:tblLook w:val="0000" w:firstRow="0" w:lastRow="0" w:firstColumn="0" w:lastColumn="0" w:noHBand="0" w:noVBand="0"/>
      </w:tblPr>
      <w:tblGrid>
        <w:gridCol w:w="960"/>
        <w:gridCol w:w="3858"/>
        <w:gridCol w:w="2442"/>
        <w:gridCol w:w="2421"/>
      </w:tblGrid>
      <w:tr w:rsidR="00BA28B3" w:rsidRPr="004C150A" w14:paraId="3395ED0F" w14:textId="77777777" w:rsidTr="00ED61E4">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37A99EF1"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858" w:type="dxa"/>
            <w:tcBorders>
              <w:top w:val="single" w:sz="2" w:space="0" w:color="000000"/>
              <w:left w:val="single" w:sz="2" w:space="0" w:color="000000"/>
              <w:bottom w:val="single" w:sz="2" w:space="0" w:color="000000"/>
            </w:tcBorders>
            <w:tcMar>
              <w:top w:w="55" w:type="dxa"/>
              <w:left w:w="55" w:type="dxa"/>
              <w:bottom w:w="55" w:type="dxa"/>
              <w:right w:w="55" w:type="dxa"/>
            </w:tcMar>
          </w:tcPr>
          <w:p w14:paraId="01435C7F"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czystości ogólnej</w:t>
            </w:r>
          </w:p>
          <w:p w14:paraId="1040188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 strefa II)</w:t>
            </w:r>
          </w:p>
        </w:tc>
        <w:tc>
          <w:tcPr>
            <w:tcW w:w="2442" w:type="dxa"/>
            <w:tcBorders>
              <w:top w:val="single" w:sz="2" w:space="0" w:color="000000"/>
              <w:left w:val="single" w:sz="2" w:space="0" w:color="000000"/>
              <w:bottom w:val="single" w:sz="2" w:space="0" w:color="000000"/>
            </w:tcBorders>
            <w:tcMar>
              <w:top w:w="55" w:type="dxa"/>
              <w:left w:w="55" w:type="dxa"/>
              <w:bottom w:w="55" w:type="dxa"/>
              <w:right w:w="55" w:type="dxa"/>
            </w:tcMar>
          </w:tcPr>
          <w:p w14:paraId="05FABDB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4C779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A61ECD6"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19B4360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858" w:type="dxa"/>
            <w:tcBorders>
              <w:left w:val="single" w:sz="2" w:space="0" w:color="000000"/>
              <w:bottom w:val="single" w:sz="2" w:space="0" w:color="000000"/>
            </w:tcBorders>
            <w:tcMar>
              <w:top w:w="55" w:type="dxa"/>
              <w:left w:w="55" w:type="dxa"/>
              <w:bottom w:w="55" w:type="dxa"/>
              <w:right w:w="55" w:type="dxa"/>
            </w:tcMar>
          </w:tcPr>
          <w:p w14:paraId="3189CC1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0E675983"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2DE1B12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573390"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 xml:space="preserve">1 x dziennie              </w:t>
            </w:r>
          </w:p>
        </w:tc>
      </w:tr>
      <w:tr w:rsidR="00BA28B3" w:rsidRPr="004C150A" w14:paraId="69D757E8"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9C7993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858" w:type="dxa"/>
            <w:tcBorders>
              <w:left w:val="single" w:sz="2" w:space="0" w:color="000000"/>
              <w:bottom w:val="single" w:sz="2" w:space="0" w:color="000000"/>
            </w:tcBorders>
            <w:tcMar>
              <w:top w:w="55" w:type="dxa"/>
              <w:left w:w="55" w:type="dxa"/>
              <w:bottom w:w="55" w:type="dxa"/>
              <w:right w:w="55" w:type="dxa"/>
            </w:tcMar>
          </w:tcPr>
          <w:p w14:paraId="394CE9A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Kosze na odpady</w:t>
            </w:r>
          </w:p>
          <w:p w14:paraId="56ABB6DB"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1492C295" w14:textId="7AFDC533"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mycie</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3F8B7E"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po opróżnieniu</w:t>
            </w:r>
          </w:p>
        </w:tc>
      </w:tr>
      <w:tr w:rsidR="00BA28B3" w:rsidRPr="004C150A" w14:paraId="0C1F8C3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05545825"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3</w:t>
            </w:r>
          </w:p>
        </w:tc>
        <w:tc>
          <w:tcPr>
            <w:tcW w:w="3858" w:type="dxa"/>
            <w:tcBorders>
              <w:left w:val="single" w:sz="2" w:space="0" w:color="000000"/>
              <w:bottom w:val="single" w:sz="2" w:space="0" w:color="000000"/>
            </w:tcBorders>
            <w:tcMar>
              <w:top w:w="55" w:type="dxa"/>
              <w:left w:w="55" w:type="dxa"/>
              <w:bottom w:w="55" w:type="dxa"/>
              <w:right w:w="55" w:type="dxa"/>
            </w:tcMar>
          </w:tcPr>
          <w:p w14:paraId="0FC63665" w14:textId="66ABAFF5"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Szafy,</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szafki – powierzchnie zewnętrzne</w:t>
            </w:r>
          </w:p>
          <w:p w14:paraId="422187F3"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1B69452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42" w:type="dxa"/>
            <w:tcBorders>
              <w:left w:val="single" w:sz="2" w:space="0" w:color="000000"/>
              <w:bottom w:val="single" w:sz="2" w:space="0" w:color="000000"/>
            </w:tcBorders>
            <w:tcMar>
              <w:top w:w="55" w:type="dxa"/>
              <w:left w:w="55" w:type="dxa"/>
              <w:bottom w:w="55" w:type="dxa"/>
              <w:right w:w="55" w:type="dxa"/>
            </w:tcMar>
          </w:tcPr>
          <w:p w14:paraId="308EB4C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B9CDF8"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2982CE14"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153143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4</w:t>
            </w:r>
          </w:p>
        </w:tc>
        <w:tc>
          <w:tcPr>
            <w:tcW w:w="3858" w:type="dxa"/>
            <w:tcBorders>
              <w:left w:val="single" w:sz="2" w:space="0" w:color="000000"/>
              <w:bottom w:val="single" w:sz="2" w:space="0" w:color="000000"/>
            </w:tcBorders>
            <w:tcMar>
              <w:top w:w="55" w:type="dxa"/>
              <w:left w:w="55" w:type="dxa"/>
              <w:bottom w:w="55" w:type="dxa"/>
              <w:right w:w="55" w:type="dxa"/>
            </w:tcMar>
          </w:tcPr>
          <w:p w14:paraId="5B3A5917" w14:textId="7483283D"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Umywalka,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zlewozmywak z baterią, dozowniki</w:t>
            </w:r>
          </w:p>
          <w:p w14:paraId="6878B78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7A25664B"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D24A8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35D9C3EC"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1A289A5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858" w:type="dxa"/>
            <w:tcBorders>
              <w:left w:val="single" w:sz="2" w:space="0" w:color="000000"/>
              <w:bottom w:val="single" w:sz="2" w:space="0" w:color="000000"/>
            </w:tcBorders>
            <w:tcMar>
              <w:top w:w="55" w:type="dxa"/>
              <w:left w:w="55" w:type="dxa"/>
              <w:bottom w:w="55" w:type="dxa"/>
              <w:right w:w="55" w:type="dxa"/>
            </w:tcMar>
          </w:tcPr>
          <w:p w14:paraId="22B6344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Ściany, kaloryfery</w:t>
            </w:r>
          </w:p>
          <w:p w14:paraId="4301645C"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2773F6F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42" w:type="dxa"/>
            <w:tcBorders>
              <w:left w:val="single" w:sz="2" w:space="0" w:color="000000"/>
              <w:bottom w:val="single" w:sz="2" w:space="0" w:color="000000"/>
            </w:tcBorders>
            <w:tcMar>
              <w:top w:w="55" w:type="dxa"/>
              <w:left w:w="55" w:type="dxa"/>
              <w:bottom w:w="55" w:type="dxa"/>
              <w:right w:w="55" w:type="dxa"/>
            </w:tcMar>
          </w:tcPr>
          <w:p w14:paraId="26D61788"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w miesiącu</w:t>
            </w:r>
          </w:p>
          <w:p w14:paraId="7E517FEA"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A5271A"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49CC0CC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7E3E0667"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858" w:type="dxa"/>
            <w:tcBorders>
              <w:left w:val="single" w:sz="2" w:space="0" w:color="000000"/>
              <w:bottom w:val="single" w:sz="2" w:space="0" w:color="000000"/>
            </w:tcBorders>
            <w:tcMar>
              <w:top w:w="55" w:type="dxa"/>
              <w:left w:w="55" w:type="dxa"/>
              <w:bottom w:w="55" w:type="dxa"/>
              <w:right w:w="55" w:type="dxa"/>
            </w:tcMar>
          </w:tcPr>
          <w:p w14:paraId="2C889D2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Drzwi</w:t>
            </w:r>
          </w:p>
          <w:p w14:paraId="10026F4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874163D" w14:textId="638A3753"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Strefa  dotykowa,</w:t>
            </w:r>
            <w:r w:rsidR="00E44CB1">
              <w:rPr>
                <w:rFonts w:eastAsia="SimSun"/>
                <w:i/>
                <w:iCs/>
                <w:kern w:val="3"/>
                <w:sz w:val="18"/>
                <w:szCs w:val="18"/>
                <w:lang w:eastAsia="zh-CN" w:bidi="hi-IN"/>
              </w:rPr>
              <w:t xml:space="preserve"> </w:t>
            </w:r>
            <w:r w:rsidRPr="004C150A">
              <w:rPr>
                <w:rFonts w:eastAsia="SimSun"/>
                <w:i/>
                <w:iCs/>
                <w:kern w:val="3"/>
                <w:sz w:val="18"/>
                <w:szCs w:val="18"/>
                <w:lang w:eastAsia="zh-CN" w:bidi="hi-IN"/>
              </w:rPr>
              <w:t>klamka – 20 cm wokół klamki</w:t>
            </w:r>
          </w:p>
          <w:p w14:paraId="28861062"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3A2F3A7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40E3EB2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2C05EC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FFDF11"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tygodniu / w razie potrzeby</w:t>
            </w:r>
          </w:p>
          <w:p w14:paraId="7B1D578E"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2FB4E543"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w:t>
            </w:r>
          </w:p>
        </w:tc>
      </w:tr>
      <w:tr w:rsidR="00BA28B3" w:rsidRPr="004C150A" w14:paraId="62DFBB39" w14:textId="77777777" w:rsidTr="00ED61E4">
        <w:tc>
          <w:tcPr>
            <w:tcW w:w="960" w:type="dxa"/>
            <w:tcBorders>
              <w:left w:val="single" w:sz="2" w:space="0" w:color="000000"/>
              <w:bottom w:val="single" w:sz="2" w:space="0" w:color="000000"/>
            </w:tcBorders>
            <w:tcMar>
              <w:top w:w="55" w:type="dxa"/>
              <w:left w:w="55" w:type="dxa"/>
              <w:bottom w:w="55" w:type="dxa"/>
              <w:right w:w="55" w:type="dxa"/>
            </w:tcMar>
          </w:tcPr>
          <w:p w14:paraId="341365D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858" w:type="dxa"/>
            <w:tcBorders>
              <w:left w:val="single" w:sz="2" w:space="0" w:color="000000"/>
              <w:bottom w:val="single" w:sz="2" w:space="0" w:color="000000"/>
            </w:tcBorders>
            <w:tcMar>
              <w:top w:w="55" w:type="dxa"/>
              <w:left w:w="55" w:type="dxa"/>
              <w:bottom w:w="55" w:type="dxa"/>
              <w:right w:w="55" w:type="dxa"/>
            </w:tcMar>
          </w:tcPr>
          <w:p w14:paraId="6737D03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Lampy</w:t>
            </w:r>
          </w:p>
          <w:p w14:paraId="633C7EC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2D8E1E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p w14:paraId="7560131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01C8687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p w14:paraId="005B74DF"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42" w:type="dxa"/>
            <w:tcBorders>
              <w:left w:val="single" w:sz="2" w:space="0" w:color="000000"/>
              <w:bottom w:val="single" w:sz="2" w:space="0" w:color="000000"/>
            </w:tcBorders>
            <w:tcMar>
              <w:top w:w="55" w:type="dxa"/>
              <w:left w:w="55" w:type="dxa"/>
              <w:bottom w:w="55" w:type="dxa"/>
              <w:right w:w="55" w:type="dxa"/>
            </w:tcMar>
          </w:tcPr>
          <w:p w14:paraId="4F9F3CD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Dział techniczny</w:t>
            </w:r>
          </w:p>
          <w:p w14:paraId="2AEF07C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F0A45E5"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p w14:paraId="38282B8C"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1B6D07"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4F329735"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3C1E53EC"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p w14:paraId="728652E2"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Sale chorych</w:t>
      </w:r>
    </w:p>
    <w:p w14:paraId="26269340" w14:textId="77777777" w:rsidR="00BA28B3" w:rsidRPr="004C150A" w:rsidRDefault="00BA28B3" w:rsidP="00BA28B3">
      <w:pPr>
        <w:widowControl w:val="0"/>
        <w:suppressAutoHyphens/>
        <w:autoSpaceDN w:val="0"/>
        <w:textAlignment w:val="baseline"/>
        <w:rPr>
          <w:rFonts w:eastAsia="SimSun"/>
          <w:b/>
          <w:bCs/>
          <w:i/>
          <w:i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900"/>
        <w:gridCol w:w="3918"/>
        <w:gridCol w:w="2409"/>
        <w:gridCol w:w="2454"/>
      </w:tblGrid>
      <w:tr w:rsidR="00BA28B3" w:rsidRPr="004C150A" w14:paraId="5AC54B3E" w14:textId="77777777" w:rsidTr="00ED61E4">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14:paraId="30EBCE80"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918" w:type="dxa"/>
            <w:tcBorders>
              <w:top w:val="single" w:sz="2" w:space="0" w:color="000000"/>
              <w:left w:val="single" w:sz="2" w:space="0" w:color="000000"/>
              <w:bottom w:val="single" w:sz="2" w:space="0" w:color="000000"/>
            </w:tcBorders>
            <w:tcMar>
              <w:top w:w="55" w:type="dxa"/>
              <w:left w:w="55" w:type="dxa"/>
              <w:bottom w:w="55" w:type="dxa"/>
              <w:right w:w="55" w:type="dxa"/>
            </w:tcMar>
          </w:tcPr>
          <w:p w14:paraId="615DCC94"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                 ( strefa II )</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667E3FED"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675219"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6FB4BED"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5DE4724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000BEB9"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918" w:type="dxa"/>
            <w:tcBorders>
              <w:left w:val="single" w:sz="2" w:space="0" w:color="000000"/>
              <w:bottom w:val="single" w:sz="2" w:space="0" w:color="000000"/>
            </w:tcBorders>
            <w:tcMar>
              <w:top w:w="55" w:type="dxa"/>
              <w:left w:w="55" w:type="dxa"/>
              <w:bottom w:w="55" w:type="dxa"/>
              <w:right w:w="55" w:type="dxa"/>
            </w:tcMar>
          </w:tcPr>
          <w:p w14:paraId="57A18A22"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B3D2CC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Szafki przyłóżkowe- blaty</w:t>
            </w:r>
          </w:p>
          <w:p w14:paraId="24EB430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z zewnątrz</w:t>
            </w:r>
          </w:p>
          <w:p w14:paraId="707840A2"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0546AC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519246A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73ADBBD3"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0B863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w razie potrzeby</w:t>
            </w:r>
          </w:p>
          <w:p w14:paraId="3428A97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 xml:space="preserve">po wypisie pacjenta,           </w:t>
            </w:r>
          </w:p>
        </w:tc>
      </w:tr>
      <w:tr w:rsidR="00BA28B3" w:rsidRPr="004C150A" w14:paraId="2A947A6D"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419C6DF5"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93325F3"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918" w:type="dxa"/>
            <w:tcBorders>
              <w:left w:val="single" w:sz="2" w:space="0" w:color="000000"/>
              <w:bottom w:val="single" w:sz="2" w:space="0" w:color="000000"/>
            </w:tcBorders>
            <w:tcMar>
              <w:top w:w="55" w:type="dxa"/>
              <w:left w:w="55" w:type="dxa"/>
              <w:bottom w:w="55" w:type="dxa"/>
              <w:right w:w="55" w:type="dxa"/>
            </w:tcMar>
          </w:tcPr>
          <w:p w14:paraId="2A439BDE"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7EBF5D2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0E658247"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743A0D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287EBAD7" w14:textId="77777777" w:rsidR="00BA28B3" w:rsidRPr="004C150A" w:rsidRDefault="00BA28B3" w:rsidP="00ED61E4">
            <w:pPr>
              <w:widowControl w:val="0"/>
              <w:suppressLineNumbers/>
              <w:suppressAutoHyphens/>
              <w:autoSpaceDN w:val="0"/>
              <w:textAlignment w:val="baseline"/>
              <w:rPr>
                <w:i/>
                <w:iCs/>
                <w:color w:val="000000"/>
                <w:kern w:val="3"/>
                <w:sz w:val="18"/>
                <w:szCs w:val="18"/>
                <w:lang w:eastAsia="zh-CN" w:bidi="hi-IN"/>
              </w:rPr>
            </w:pPr>
            <w:r w:rsidRPr="004C150A">
              <w:rPr>
                <w:i/>
                <w:iCs/>
                <w:color w:val="000000"/>
                <w:kern w:val="3"/>
                <w:sz w:val="18"/>
                <w:szCs w:val="18"/>
                <w:lang w:eastAsia="zh-CN" w:bidi="hi-IN"/>
              </w:rPr>
              <w:t xml:space="preserve"> </w:t>
            </w:r>
          </w:p>
          <w:p w14:paraId="20D2964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D241F"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i w razie potrzeby</w:t>
            </w:r>
          </w:p>
          <w:p w14:paraId="43BFA7C8"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r w:rsidRPr="004C150A">
              <w:rPr>
                <w:i/>
                <w:iCs/>
                <w:color w:val="000000"/>
                <w:kern w:val="3"/>
                <w:sz w:val="18"/>
                <w:szCs w:val="18"/>
                <w:lang w:eastAsia="zh-CN" w:bidi="hi-IN"/>
              </w:rPr>
              <w:t xml:space="preserve"> </w:t>
            </w:r>
            <w:r w:rsidRPr="004C150A">
              <w:rPr>
                <w:rFonts w:eastAsia="SimSun"/>
                <w:i/>
                <w:iCs/>
                <w:color w:val="000000"/>
                <w:kern w:val="3"/>
                <w:sz w:val="18"/>
                <w:szCs w:val="18"/>
                <w:lang w:eastAsia="zh-CN" w:bidi="hi-IN"/>
              </w:rPr>
              <w:t>W razie potrzeby</w:t>
            </w:r>
          </w:p>
        </w:tc>
      </w:tr>
      <w:tr w:rsidR="00BA28B3" w:rsidRPr="004C150A" w14:paraId="3BD5F7FA"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1D29681D"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588BE31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918" w:type="dxa"/>
            <w:tcBorders>
              <w:left w:val="single" w:sz="2" w:space="0" w:color="000000"/>
              <w:bottom w:val="single" w:sz="2" w:space="0" w:color="000000"/>
            </w:tcBorders>
            <w:tcMar>
              <w:top w:w="55" w:type="dxa"/>
              <w:left w:w="55" w:type="dxa"/>
              <w:bottom w:w="55" w:type="dxa"/>
              <w:right w:w="55" w:type="dxa"/>
            </w:tcMar>
          </w:tcPr>
          <w:p w14:paraId="09930EC5"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9AA5E40"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Ramy łóżek</w:t>
            </w:r>
          </w:p>
        </w:tc>
        <w:tc>
          <w:tcPr>
            <w:tcW w:w="2409" w:type="dxa"/>
            <w:tcBorders>
              <w:left w:val="single" w:sz="2" w:space="0" w:color="000000"/>
              <w:bottom w:val="single" w:sz="2" w:space="0" w:color="000000"/>
            </w:tcBorders>
            <w:tcMar>
              <w:top w:w="55" w:type="dxa"/>
              <w:left w:w="55" w:type="dxa"/>
              <w:bottom w:w="55" w:type="dxa"/>
              <w:right w:w="55" w:type="dxa"/>
            </w:tcMar>
          </w:tcPr>
          <w:p w14:paraId="47EEB06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F2B35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1x dziennie i w razie potrzeby</w:t>
            </w:r>
          </w:p>
        </w:tc>
      </w:tr>
      <w:tr w:rsidR="00BA28B3" w:rsidRPr="004C150A" w14:paraId="3B293CB4"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1A970B9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FA44432"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918" w:type="dxa"/>
            <w:tcBorders>
              <w:left w:val="single" w:sz="2" w:space="0" w:color="000000"/>
              <w:bottom w:val="single" w:sz="2" w:space="0" w:color="000000"/>
            </w:tcBorders>
            <w:tcMar>
              <w:top w:w="55" w:type="dxa"/>
              <w:left w:w="55" w:type="dxa"/>
              <w:bottom w:w="55" w:type="dxa"/>
              <w:right w:w="55" w:type="dxa"/>
            </w:tcMar>
          </w:tcPr>
          <w:p w14:paraId="4BD90FAD"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613B2DB2"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654FB4D"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 + ok.20 cm wokół klamki</w:t>
            </w:r>
          </w:p>
          <w:p w14:paraId="7539998D"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DC4BB98"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w:t>
            </w:r>
          </w:p>
          <w:p w14:paraId="3F5D9C59"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543CBE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Dezynfekcja</w:t>
            </w:r>
          </w:p>
          <w:p w14:paraId="14F291B9" w14:textId="77777777" w:rsidR="00BA28B3" w:rsidRPr="004C150A" w:rsidRDefault="00BA28B3" w:rsidP="00ED61E4">
            <w:pPr>
              <w:widowControl w:val="0"/>
              <w:suppressLineNumbers/>
              <w:suppressAutoHyphens/>
              <w:autoSpaceDN w:val="0"/>
              <w:textAlignment w:val="baseline"/>
              <w:rPr>
                <w:i/>
                <w:iCs/>
                <w:color w:val="000000"/>
                <w:kern w:val="3"/>
                <w:sz w:val="18"/>
                <w:szCs w:val="18"/>
                <w:lang w:eastAsia="zh-CN" w:bidi="hi-IN"/>
              </w:rPr>
            </w:pPr>
            <w:r w:rsidRPr="004C150A">
              <w:rPr>
                <w:i/>
                <w:iCs/>
                <w:color w:val="000000"/>
                <w:kern w:val="3"/>
                <w:sz w:val="18"/>
                <w:szCs w:val="18"/>
                <w:lang w:eastAsia="zh-CN" w:bidi="hi-IN"/>
              </w:rPr>
              <w:t xml:space="preserve">         </w:t>
            </w:r>
          </w:p>
          <w:p w14:paraId="38CD252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116EC76"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7A338C"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p w14:paraId="0618630C"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p w14:paraId="709C6706" w14:textId="77777777" w:rsidR="00BA28B3" w:rsidRPr="004C150A"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dziennie i w razie potrzeby</w:t>
            </w:r>
          </w:p>
        </w:tc>
      </w:tr>
      <w:tr w:rsidR="00BA28B3" w:rsidRPr="004C150A" w14:paraId="1DF1F9D3"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380A920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089182DF"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918" w:type="dxa"/>
            <w:tcBorders>
              <w:left w:val="single" w:sz="2" w:space="0" w:color="000000"/>
              <w:bottom w:val="single" w:sz="2" w:space="0" w:color="000000"/>
            </w:tcBorders>
            <w:tcMar>
              <w:top w:w="55" w:type="dxa"/>
              <w:left w:w="55" w:type="dxa"/>
              <w:bottom w:w="55" w:type="dxa"/>
              <w:right w:w="55" w:type="dxa"/>
            </w:tcMar>
          </w:tcPr>
          <w:p w14:paraId="51565471" w14:textId="77777777" w:rsidR="00BA28B3" w:rsidRPr="004C150A"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p>
          <w:p w14:paraId="77F24C10"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Materace zmywalne</w:t>
            </w:r>
          </w:p>
          <w:p w14:paraId="255CF9ED"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AECB32A"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Mycie,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A249B1" w14:textId="77777777" w:rsidR="00BA28B3" w:rsidRPr="004C150A"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 każdym pacjencie,                  i w razie potrzeby</w:t>
            </w:r>
          </w:p>
        </w:tc>
      </w:tr>
      <w:tr w:rsidR="00BA28B3" w:rsidRPr="004C150A" w14:paraId="649EFCB3"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6709C40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7CB333F6"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8</w:t>
            </w:r>
          </w:p>
        </w:tc>
        <w:tc>
          <w:tcPr>
            <w:tcW w:w="3918" w:type="dxa"/>
            <w:tcBorders>
              <w:left w:val="single" w:sz="2" w:space="0" w:color="000000"/>
              <w:bottom w:val="single" w:sz="2" w:space="0" w:color="000000"/>
            </w:tcBorders>
            <w:tcMar>
              <w:top w:w="55" w:type="dxa"/>
              <w:left w:w="55" w:type="dxa"/>
              <w:bottom w:w="55" w:type="dxa"/>
              <w:right w:w="55" w:type="dxa"/>
            </w:tcMar>
          </w:tcPr>
          <w:p w14:paraId="01DD4D45"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21EA0EE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Meble , sprzęty, parapety</w:t>
            </w:r>
          </w:p>
          <w:p w14:paraId="2B4BA98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0B2EA6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D6FC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4206FFC5"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425138B7"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40F9AE94"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9</w:t>
            </w:r>
          </w:p>
        </w:tc>
        <w:tc>
          <w:tcPr>
            <w:tcW w:w="3918" w:type="dxa"/>
            <w:tcBorders>
              <w:left w:val="single" w:sz="2" w:space="0" w:color="000000"/>
              <w:bottom w:val="single" w:sz="2" w:space="0" w:color="000000"/>
            </w:tcBorders>
            <w:tcMar>
              <w:top w:w="55" w:type="dxa"/>
              <w:left w:w="55" w:type="dxa"/>
              <w:bottom w:w="55" w:type="dxa"/>
              <w:right w:w="55" w:type="dxa"/>
            </w:tcMar>
          </w:tcPr>
          <w:p w14:paraId="45AB4566"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5692278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Kaloryfery</w:t>
            </w:r>
          </w:p>
          <w:p w14:paraId="40035F3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C681CB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2759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 i w razie potrzeby</w:t>
            </w:r>
          </w:p>
        </w:tc>
      </w:tr>
      <w:tr w:rsidR="00BA28B3" w:rsidRPr="004C150A" w14:paraId="3E7774E5" w14:textId="77777777" w:rsidTr="00ED61E4">
        <w:tc>
          <w:tcPr>
            <w:tcW w:w="900" w:type="dxa"/>
            <w:tcBorders>
              <w:left w:val="single" w:sz="2" w:space="0" w:color="000000"/>
              <w:bottom w:val="single" w:sz="2" w:space="0" w:color="000000"/>
            </w:tcBorders>
            <w:tcMar>
              <w:top w:w="55" w:type="dxa"/>
              <w:left w:w="55" w:type="dxa"/>
              <w:bottom w:w="55" w:type="dxa"/>
              <w:right w:w="55" w:type="dxa"/>
            </w:tcMar>
          </w:tcPr>
          <w:p w14:paraId="218F0C7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07DD502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10</w:t>
            </w:r>
          </w:p>
        </w:tc>
        <w:tc>
          <w:tcPr>
            <w:tcW w:w="3918" w:type="dxa"/>
            <w:tcBorders>
              <w:left w:val="single" w:sz="2" w:space="0" w:color="000000"/>
              <w:bottom w:val="single" w:sz="2" w:space="0" w:color="000000"/>
            </w:tcBorders>
            <w:tcMar>
              <w:top w:w="55" w:type="dxa"/>
              <w:left w:w="55" w:type="dxa"/>
              <w:bottom w:w="55" w:type="dxa"/>
              <w:right w:w="55" w:type="dxa"/>
            </w:tcMar>
          </w:tcPr>
          <w:p w14:paraId="5057A5E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Lampy- dział techniczny</w:t>
            </w:r>
          </w:p>
          <w:p w14:paraId="4D8382C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p w14:paraId="493DD90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p w14:paraId="64BC94BF"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1A3591A"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629DFBA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61CB50B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E54929" w14:textId="77777777" w:rsidR="00BA28B3" w:rsidRPr="004C150A"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p>
          <w:p w14:paraId="2A34965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07CC5C5F" w14:textId="77777777" w:rsidR="00BA28B3" w:rsidRPr="004C150A" w:rsidRDefault="00BA28B3" w:rsidP="00BA28B3">
      <w:pPr>
        <w:widowControl w:val="0"/>
        <w:suppressAutoHyphens/>
        <w:autoSpaceDN w:val="0"/>
        <w:jc w:val="center"/>
        <w:textAlignment w:val="baseline"/>
        <w:rPr>
          <w:rFonts w:eastAsia="SimSun"/>
          <w:kern w:val="3"/>
          <w:sz w:val="16"/>
          <w:szCs w:val="16"/>
          <w:lang w:eastAsia="zh-CN" w:bidi="hi-IN"/>
        </w:rPr>
      </w:pPr>
      <w:r w:rsidRPr="004C150A">
        <w:rPr>
          <w:rFonts w:eastAsia="SimSun"/>
          <w:b/>
          <w:bCs/>
          <w:kern w:val="3"/>
          <w:sz w:val="16"/>
          <w:szCs w:val="16"/>
          <w:u w:val="single"/>
          <w:lang w:eastAsia="zh-CN" w:bidi="hi-IN"/>
        </w:rPr>
        <w:t>W przypadku skażenia ludzkim materiałem biologicznym ( np. krew,mocz,kał itp.) dezynfekcję należy  wykonać po usunięciu materiału biologicznego</w:t>
      </w:r>
    </w:p>
    <w:p w14:paraId="4600608F"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178522B2"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6990CAD9"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72C2CBE8" w14:textId="77777777" w:rsidR="00BA28B3" w:rsidRDefault="00BA28B3" w:rsidP="00BA28B3">
      <w:pPr>
        <w:widowControl w:val="0"/>
        <w:suppressAutoHyphens/>
        <w:autoSpaceDN w:val="0"/>
        <w:textAlignment w:val="baseline"/>
        <w:rPr>
          <w:rFonts w:eastAsia="SimSun"/>
          <w:b/>
          <w:bCs/>
          <w:kern w:val="3"/>
          <w:sz w:val="14"/>
          <w:szCs w:val="14"/>
          <w:lang w:eastAsia="zh-CN" w:bidi="hi-IN"/>
        </w:rPr>
      </w:pPr>
    </w:p>
    <w:p w14:paraId="361584C2"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Pokoje lekarskie, pokoje socjalne, pokoje psychologów, sekretariaty</w:t>
      </w:r>
    </w:p>
    <w:p w14:paraId="7292DB8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020"/>
        <w:gridCol w:w="3798"/>
        <w:gridCol w:w="2409"/>
        <w:gridCol w:w="2454"/>
      </w:tblGrid>
      <w:tr w:rsidR="00BA28B3" w:rsidRPr="004C150A" w14:paraId="10936503" w14:textId="77777777" w:rsidTr="00ED61E4">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14:paraId="06FC5D61"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798" w:type="dxa"/>
            <w:tcBorders>
              <w:top w:val="single" w:sz="2" w:space="0" w:color="000000"/>
              <w:left w:val="single" w:sz="2" w:space="0" w:color="000000"/>
              <w:bottom w:val="single" w:sz="2" w:space="0" w:color="000000"/>
            </w:tcBorders>
            <w:tcMar>
              <w:top w:w="55" w:type="dxa"/>
              <w:left w:w="55" w:type="dxa"/>
              <w:bottom w:w="55" w:type="dxa"/>
              <w:right w:w="55" w:type="dxa"/>
            </w:tcMar>
          </w:tcPr>
          <w:p w14:paraId="1A97009F"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w:t>
            </w:r>
          </w:p>
          <w:p w14:paraId="2DFF97F3"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 strefa II ) niskie ryzyko</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17503F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270263"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0A3FA1A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196DDCA"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1</w:t>
            </w:r>
          </w:p>
        </w:tc>
        <w:tc>
          <w:tcPr>
            <w:tcW w:w="3798" w:type="dxa"/>
            <w:tcBorders>
              <w:left w:val="single" w:sz="2" w:space="0" w:color="000000"/>
              <w:bottom w:val="single" w:sz="2" w:space="0" w:color="000000"/>
            </w:tcBorders>
            <w:tcMar>
              <w:top w:w="55" w:type="dxa"/>
              <w:left w:w="55" w:type="dxa"/>
              <w:bottom w:w="55" w:type="dxa"/>
              <w:right w:w="55" w:type="dxa"/>
            </w:tcMar>
          </w:tcPr>
          <w:p w14:paraId="13C73C9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Podłoga</w:t>
            </w:r>
          </w:p>
          <w:p w14:paraId="5D6D2FA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40C9C5C3"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B4B2E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44B26C1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6287E4C"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2</w:t>
            </w:r>
          </w:p>
        </w:tc>
        <w:tc>
          <w:tcPr>
            <w:tcW w:w="3798" w:type="dxa"/>
            <w:tcBorders>
              <w:left w:val="single" w:sz="2" w:space="0" w:color="000000"/>
              <w:bottom w:val="single" w:sz="2" w:space="0" w:color="000000"/>
            </w:tcBorders>
            <w:tcMar>
              <w:top w:w="55" w:type="dxa"/>
              <w:left w:w="55" w:type="dxa"/>
              <w:bottom w:w="55" w:type="dxa"/>
              <w:right w:w="55" w:type="dxa"/>
            </w:tcMar>
          </w:tcPr>
          <w:p w14:paraId="1A81F72A"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Parapety</w:t>
            </w:r>
          </w:p>
          <w:p w14:paraId="06F3B9AA"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4F26531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4EC39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499FD8FF"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BE8BDD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3</w:t>
            </w:r>
          </w:p>
        </w:tc>
        <w:tc>
          <w:tcPr>
            <w:tcW w:w="3798" w:type="dxa"/>
            <w:tcBorders>
              <w:left w:val="single" w:sz="2" w:space="0" w:color="000000"/>
              <w:bottom w:val="single" w:sz="2" w:space="0" w:color="000000"/>
            </w:tcBorders>
            <w:tcMar>
              <w:top w:w="55" w:type="dxa"/>
              <w:left w:w="55" w:type="dxa"/>
              <w:bottom w:w="55" w:type="dxa"/>
              <w:right w:w="55" w:type="dxa"/>
            </w:tcMar>
          </w:tcPr>
          <w:p w14:paraId="7AC6B524"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Umywalki z baterią, strefa dotykowa</w:t>
            </w:r>
          </w:p>
          <w:p w14:paraId="34202B74"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512FC0E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084DD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6EA187C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145493F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4</w:t>
            </w:r>
          </w:p>
        </w:tc>
        <w:tc>
          <w:tcPr>
            <w:tcW w:w="3798" w:type="dxa"/>
            <w:tcBorders>
              <w:left w:val="single" w:sz="2" w:space="0" w:color="000000"/>
              <w:bottom w:val="single" w:sz="2" w:space="0" w:color="000000"/>
            </w:tcBorders>
            <w:tcMar>
              <w:top w:w="55" w:type="dxa"/>
              <w:left w:w="55" w:type="dxa"/>
              <w:bottom w:w="55" w:type="dxa"/>
              <w:right w:w="55" w:type="dxa"/>
            </w:tcMar>
          </w:tcPr>
          <w:p w14:paraId="0BBC4E35" w14:textId="77777777" w:rsidR="00BA28B3" w:rsidRPr="004C150A" w:rsidRDefault="00BA28B3" w:rsidP="00ED61E4">
            <w:pPr>
              <w:widowControl w:val="0"/>
              <w:suppressLineNumbers/>
              <w:suppressAutoHyphens/>
              <w:autoSpaceDN w:val="0"/>
              <w:textAlignment w:val="baseline"/>
              <w:rPr>
                <w:rFonts w:ascii="Liberation Serif" w:eastAsia="SimSun" w:hAnsi="Liberation Serif" w:cs="Mangal" w:hint="eastAsia"/>
                <w:kern w:val="3"/>
                <w:szCs w:val="24"/>
                <w:lang w:eastAsia="zh-CN" w:bidi="hi-IN"/>
              </w:rPr>
            </w:pPr>
            <w:r w:rsidRPr="004C150A">
              <w:rPr>
                <w:rFonts w:eastAsia="SimSun"/>
                <w:i/>
                <w:iCs/>
                <w:kern w:val="3"/>
                <w:sz w:val="18"/>
                <w:szCs w:val="18"/>
                <w:lang w:eastAsia="zh-CN" w:bidi="hi-IN"/>
              </w:rPr>
              <w:t xml:space="preserve">Ściany </w:t>
            </w:r>
            <w:r w:rsidRPr="004C150A">
              <w:rPr>
                <w:rFonts w:eastAsia="SimSun"/>
                <w:i/>
                <w:iCs/>
                <w:color w:val="000000"/>
                <w:kern w:val="3"/>
                <w:sz w:val="18"/>
                <w:szCs w:val="18"/>
                <w:lang w:eastAsia="zh-CN" w:bidi="hi-IN"/>
              </w:rPr>
              <w:t>zmywalne</w:t>
            </w:r>
          </w:p>
        </w:tc>
        <w:tc>
          <w:tcPr>
            <w:tcW w:w="2409" w:type="dxa"/>
            <w:tcBorders>
              <w:left w:val="single" w:sz="2" w:space="0" w:color="000000"/>
              <w:bottom w:val="single" w:sz="2" w:space="0" w:color="000000"/>
            </w:tcBorders>
            <w:tcMar>
              <w:top w:w="55" w:type="dxa"/>
              <w:left w:w="55" w:type="dxa"/>
              <w:bottom w:w="55" w:type="dxa"/>
              <w:right w:w="55" w:type="dxa"/>
            </w:tcMar>
          </w:tcPr>
          <w:p w14:paraId="52110FE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9D250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w:t>
            </w:r>
          </w:p>
        </w:tc>
      </w:tr>
      <w:tr w:rsidR="00BA28B3" w:rsidRPr="004C150A" w14:paraId="20D4ED30"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45E1E2A3"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3798" w:type="dxa"/>
            <w:tcBorders>
              <w:left w:val="single" w:sz="2" w:space="0" w:color="000000"/>
              <w:bottom w:val="single" w:sz="2" w:space="0" w:color="000000"/>
            </w:tcBorders>
            <w:tcMar>
              <w:top w:w="55" w:type="dxa"/>
              <w:left w:w="55" w:type="dxa"/>
              <w:bottom w:w="55" w:type="dxa"/>
              <w:right w:w="55" w:type="dxa"/>
            </w:tcMar>
          </w:tcPr>
          <w:p w14:paraId="05C053DF" w14:textId="77777777" w:rsidR="00BA28B3" w:rsidRPr="004C150A" w:rsidRDefault="00BA28B3" w:rsidP="00ED61E4">
            <w:pPr>
              <w:widowControl w:val="0"/>
              <w:suppressLineNumbers/>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Powierzchnie , sprzęty różne</w:t>
            </w:r>
          </w:p>
        </w:tc>
        <w:tc>
          <w:tcPr>
            <w:tcW w:w="2409" w:type="dxa"/>
            <w:tcBorders>
              <w:left w:val="single" w:sz="2" w:space="0" w:color="000000"/>
              <w:bottom w:val="single" w:sz="2" w:space="0" w:color="000000"/>
            </w:tcBorders>
            <w:tcMar>
              <w:top w:w="55" w:type="dxa"/>
              <w:left w:w="55" w:type="dxa"/>
              <w:bottom w:w="55" w:type="dxa"/>
              <w:right w:w="55" w:type="dxa"/>
            </w:tcMar>
          </w:tcPr>
          <w:p w14:paraId="3E5E3E85" w14:textId="77777777" w:rsidR="00BA28B3" w:rsidRPr="004C150A"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Cs w:val="24"/>
                <w:lang w:eastAsia="zh-CN" w:bidi="hi-IN"/>
              </w:rPr>
            </w:pP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914A1C" w14:textId="77777777" w:rsidR="00BA28B3" w:rsidRPr="004C150A"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0DEBA1D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39C1C30"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5</w:t>
            </w:r>
          </w:p>
        </w:tc>
        <w:tc>
          <w:tcPr>
            <w:tcW w:w="3798" w:type="dxa"/>
            <w:tcBorders>
              <w:left w:val="single" w:sz="2" w:space="0" w:color="000000"/>
              <w:bottom w:val="single" w:sz="2" w:space="0" w:color="000000"/>
            </w:tcBorders>
            <w:tcMar>
              <w:top w:w="55" w:type="dxa"/>
              <w:left w:w="55" w:type="dxa"/>
              <w:bottom w:w="55" w:type="dxa"/>
              <w:right w:w="55" w:type="dxa"/>
            </w:tcMar>
          </w:tcPr>
          <w:p w14:paraId="36F217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Przeszklenia, powierzchnie zewnętrzne mebli</w:t>
            </w:r>
          </w:p>
        </w:tc>
        <w:tc>
          <w:tcPr>
            <w:tcW w:w="2409" w:type="dxa"/>
            <w:tcBorders>
              <w:left w:val="single" w:sz="2" w:space="0" w:color="000000"/>
              <w:bottom w:val="single" w:sz="2" w:space="0" w:color="000000"/>
            </w:tcBorders>
            <w:tcMar>
              <w:top w:w="55" w:type="dxa"/>
              <w:left w:w="55" w:type="dxa"/>
              <w:bottom w:w="55" w:type="dxa"/>
              <w:right w:w="55" w:type="dxa"/>
            </w:tcMar>
          </w:tcPr>
          <w:p w14:paraId="0079C76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E49316"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2F99A775"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3AB804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6</w:t>
            </w:r>
          </w:p>
        </w:tc>
        <w:tc>
          <w:tcPr>
            <w:tcW w:w="3798" w:type="dxa"/>
            <w:tcBorders>
              <w:left w:val="single" w:sz="2" w:space="0" w:color="000000"/>
              <w:bottom w:val="single" w:sz="2" w:space="0" w:color="000000"/>
            </w:tcBorders>
            <w:tcMar>
              <w:top w:w="55" w:type="dxa"/>
              <w:left w:w="55" w:type="dxa"/>
              <w:bottom w:w="55" w:type="dxa"/>
              <w:right w:w="55" w:type="dxa"/>
            </w:tcMar>
          </w:tcPr>
          <w:p w14:paraId="0565FEB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Okna</w:t>
            </w:r>
          </w:p>
        </w:tc>
        <w:tc>
          <w:tcPr>
            <w:tcW w:w="2409" w:type="dxa"/>
            <w:tcBorders>
              <w:left w:val="single" w:sz="2" w:space="0" w:color="000000"/>
              <w:bottom w:val="single" w:sz="2" w:space="0" w:color="000000"/>
            </w:tcBorders>
            <w:tcMar>
              <w:top w:w="55" w:type="dxa"/>
              <w:left w:w="55" w:type="dxa"/>
              <w:bottom w:w="55" w:type="dxa"/>
              <w:right w:w="55" w:type="dxa"/>
            </w:tcMar>
          </w:tcPr>
          <w:p w14:paraId="34E965CF"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F379E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r w:rsidR="00BA28B3" w:rsidRPr="004C150A" w14:paraId="5F8DA306"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4BA010E"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7</w:t>
            </w:r>
          </w:p>
        </w:tc>
        <w:tc>
          <w:tcPr>
            <w:tcW w:w="3798" w:type="dxa"/>
            <w:tcBorders>
              <w:left w:val="single" w:sz="2" w:space="0" w:color="000000"/>
              <w:bottom w:val="single" w:sz="2" w:space="0" w:color="000000"/>
            </w:tcBorders>
            <w:tcMar>
              <w:top w:w="55" w:type="dxa"/>
              <w:left w:w="55" w:type="dxa"/>
              <w:bottom w:w="55" w:type="dxa"/>
              <w:right w:w="55" w:type="dxa"/>
            </w:tcMar>
          </w:tcPr>
          <w:p w14:paraId="5EC74FD9"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Kaloryfery</w:t>
            </w:r>
          </w:p>
        </w:tc>
        <w:tc>
          <w:tcPr>
            <w:tcW w:w="2409" w:type="dxa"/>
            <w:tcBorders>
              <w:left w:val="single" w:sz="2" w:space="0" w:color="000000"/>
              <w:bottom w:val="single" w:sz="2" w:space="0" w:color="000000"/>
            </w:tcBorders>
            <w:tcMar>
              <w:top w:w="55" w:type="dxa"/>
              <w:left w:w="55" w:type="dxa"/>
              <w:bottom w:w="55" w:type="dxa"/>
              <w:right w:w="55" w:type="dxa"/>
            </w:tcMar>
          </w:tcPr>
          <w:p w14:paraId="1F4F28E7"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0DD11"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w:t>
            </w:r>
          </w:p>
        </w:tc>
      </w:tr>
      <w:tr w:rsidR="00BA28B3" w:rsidRPr="004C150A" w14:paraId="2C25964A"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57B412D1"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8</w:t>
            </w:r>
          </w:p>
        </w:tc>
        <w:tc>
          <w:tcPr>
            <w:tcW w:w="3798" w:type="dxa"/>
            <w:tcBorders>
              <w:left w:val="single" w:sz="2" w:space="0" w:color="000000"/>
              <w:bottom w:val="single" w:sz="2" w:space="0" w:color="000000"/>
            </w:tcBorders>
            <w:tcMar>
              <w:top w:w="55" w:type="dxa"/>
              <w:left w:w="55" w:type="dxa"/>
              <w:bottom w:w="55" w:type="dxa"/>
              <w:right w:w="55" w:type="dxa"/>
            </w:tcMar>
          </w:tcPr>
          <w:p w14:paraId="3242BC82"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Oprawy oświetleniowe, klosze- dział techniczny</w:t>
            </w:r>
          </w:p>
          <w:p w14:paraId="4546A63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kratki wentylacyjne</w:t>
            </w:r>
          </w:p>
        </w:tc>
        <w:tc>
          <w:tcPr>
            <w:tcW w:w="2409" w:type="dxa"/>
            <w:tcBorders>
              <w:left w:val="single" w:sz="2" w:space="0" w:color="000000"/>
              <w:bottom w:val="single" w:sz="2" w:space="0" w:color="000000"/>
            </w:tcBorders>
            <w:tcMar>
              <w:top w:w="55" w:type="dxa"/>
              <w:left w:w="55" w:type="dxa"/>
              <w:bottom w:w="55" w:type="dxa"/>
              <w:right w:w="55" w:type="dxa"/>
            </w:tcMar>
          </w:tcPr>
          <w:p w14:paraId="426431ED"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18DC1AA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EF846EC"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C5B10A" w14:textId="77777777" w:rsidR="00BA28B3" w:rsidRPr="004C150A"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2 x w roku</w:t>
            </w:r>
          </w:p>
        </w:tc>
      </w:tr>
      <w:tr w:rsidR="00BA28B3" w:rsidRPr="004C150A" w14:paraId="2B6D7B3C"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9035D90" w14:textId="77777777" w:rsidR="00BA28B3" w:rsidRPr="004C150A"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4C150A">
              <w:rPr>
                <w:rFonts w:eastAsia="SimSun"/>
                <w:b/>
                <w:bCs/>
                <w:i/>
                <w:iCs/>
                <w:kern w:val="3"/>
                <w:sz w:val="18"/>
                <w:szCs w:val="18"/>
                <w:lang w:eastAsia="zh-CN" w:bidi="hi-IN"/>
              </w:rPr>
              <w:t>9</w:t>
            </w:r>
          </w:p>
        </w:tc>
        <w:tc>
          <w:tcPr>
            <w:tcW w:w="3798" w:type="dxa"/>
            <w:tcBorders>
              <w:left w:val="single" w:sz="2" w:space="0" w:color="000000"/>
              <w:bottom w:val="single" w:sz="2" w:space="0" w:color="000000"/>
            </w:tcBorders>
            <w:tcMar>
              <w:top w:w="55" w:type="dxa"/>
              <w:left w:w="55" w:type="dxa"/>
              <w:bottom w:w="55" w:type="dxa"/>
              <w:right w:w="55" w:type="dxa"/>
            </w:tcMar>
          </w:tcPr>
          <w:p w14:paraId="51293E7E"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Kosze na odpady</w:t>
            </w:r>
          </w:p>
        </w:tc>
        <w:tc>
          <w:tcPr>
            <w:tcW w:w="2409" w:type="dxa"/>
            <w:tcBorders>
              <w:left w:val="single" w:sz="2" w:space="0" w:color="000000"/>
              <w:bottom w:val="single" w:sz="2" w:space="0" w:color="000000"/>
            </w:tcBorders>
            <w:tcMar>
              <w:top w:w="55" w:type="dxa"/>
              <w:left w:w="55" w:type="dxa"/>
              <w:bottom w:w="55" w:type="dxa"/>
              <w:right w:w="55" w:type="dxa"/>
            </w:tcMar>
          </w:tcPr>
          <w:p w14:paraId="364F582B"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F62EC8" w14:textId="77777777" w:rsidR="00BA28B3" w:rsidRPr="004C150A" w:rsidRDefault="00BA28B3" w:rsidP="00ED61E4">
            <w:pPr>
              <w:widowControl w:val="0"/>
              <w:suppressLineNumbers/>
              <w:suppressAutoHyphens/>
              <w:autoSpaceDN w:val="0"/>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bl>
    <w:p w14:paraId="221D78B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5FAC44F1"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Łazienki, sanitariaty</w:t>
      </w:r>
    </w:p>
    <w:p w14:paraId="6EDDAA30"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020"/>
        <w:gridCol w:w="3798"/>
        <w:gridCol w:w="2409"/>
        <w:gridCol w:w="2454"/>
      </w:tblGrid>
      <w:tr w:rsidR="00BA28B3" w:rsidRPr="004C150A" w14:paraId="0E3364EF" w14:textId="77777777" w:rsidTr="00ED61E4">
        <w:tc>
          <w:tcPr>
            <w:tcW w:w="1020" w:type="dxa"/>
            <w:tcBorders>
              <w:top w:val="single" w:sz="2" w:space="0" w:color="000000"/>
              <w:left w:val="single" w:sz="2" w:space="0" w:color="000000"/>
              <w:bottom w:val="single" w:sz="2" w:space="0" w:color="000000"/>
            </w:tcBorders>
            <w:tcMar>
              <w:top w:w="55" w:type="dxa"/>
              <w:left w:w="55" w:type="dxa"/>
              <w:bottom w:w="55" w:type="dxa"/>
              <w:right w:w="55" w:type="dxa"/>
            </w:tcMar>
          </w:tcPr>
          <w:p w14:paraId="48D6EF1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798" w:type="dxa"/>
            <w:tcBorders>
              <w:top w:val="single" w:sz="2" w:space="0" w:color="000000"/>
              <w:left w:val="single" w:sz="2" w:space="0" w:color="000000"/>
              <w:bottom w:val="single" w:sz="2" w:space="0" w:color="000000"/>
            </w:tcBorders>
            <w:tcMar>
              <w:top w:w="55" w:type="dxa"/>
              <w:left w:w="55" w:type="dxa"/>
              <w:bottom w:w="55" w:type="dxa"/>
              <w:right w:w="55" w:type="dxa"/>
            </w:tcMar>
          </w:tcPr>
          <w:p w14:paraId="789E5449"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ciągłego skażenia</w:t>
            </w:r>
          </w:p>
          <w:p w14:paraId="6D14710C"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b/>
                <w:bCs/>
                <w:kern w:val="3"/>
                <w:sz w:val="18"/>
                <w:szCs w:val="18"/>
                <w:lang w:eastAsia="zh-CN" w:bidi="hi-IN"/>
              </w:rPr>
              <w:t xml:space="preserve"> </w:t>
            </w:r>
            <w:r w:rsidRPr="004C150A">
              <w:rPr>
                <w:rFonts w:eastAsia="SimSun"/>
                <w:b/>
                <w:bCs/>
                <w:kern w:val="3"/>
                <w:sz w:val="18"/>
                <w:szCs w:val="18"/>
                <w:lang w:eastAsia="zh-CN" w:bidi="hi-IN"/>
              </w:rPr>
              <w:t>( strefa III )</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441D55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A3424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798FF4EB"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4B3D9F2"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1</w:t>
            </w:r>
          </w:p>
        </w:tc>
        <w:tc>
          <w:tcPr>
            <w:tcW w:w="3798" w:type="dxa"/>
            <w:tcBorders>
              <w:left w:val="single" w:sz="2" w:space="0" w:color="000000"/>
              <w:bottom w:val="single" w:sz="2" w:space="0" w:color="000000"/>
            </w:tcBorders>
            <w:tcMar>
              <w:top w:w="55" w:type="dxa"/>
              <w:left w:w="55" w:type="dxa"/>
              <w:bottom w:w="55" w:type="dxa"/>
              <w:right w:w="55" w:type="dxa"/>
            </w:tcMar>
          </w:tcPr>
          <w:p w14:paraId="62BD10C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0A3A53EE"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Podłogi</w:t>
            </w:r>
          </w:p>
          <w:p w14:paraId="7AB28190"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2D2162A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4D3804E"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EE1B0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64618830"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22B3D4AF"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2</w:t>
            </w:r>
          </w:p>
        </w:tc>
        <w:tc>
          <w:tcPr>
            <w:tcW w:w="3798" w:type="dxa"/>
            <w:tcBorders>
              <w:left w:val="single" w:sz="2" w:space="0" w:color="000000"/>
              <w:bottom w:val="single" w:sz="2" w:space="0" w:color="000000"/>
            </w:tcBorders>
            <w:tcMar>
              <w:top w:w="55" w:type="dxa"/>
              <w:left w:w="55" w:type="dxa"/>
              <w:bottom w:w="55" w:type="dxa"/>
              <w:right w:w="55" w:type="dxa"/>
            </w:tcMar>
          </w:tcPr>
          <w:p w14:paraId="67F2F40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E894C38"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lastRenderedPageBreak/>
              <w:t>Urządzenia sanitarne ( muszle i deski sedesowe)</w:t>
            </w:r>
          </w:p>
        </w:tc>
        <w:tc>
          <w:tcPr>
            <w:tcW w:w="2409" w:type="dxa"/>
            <w:tcBorders>
              <w:left w:val="single" w:sz="2" w:space="0" w:color="000000"/>
              <w:bottom w:val="single" w:sz="2" w:space="0" w:color="000000"/>
            </w:tcBorders>
            <w:tcMar>
              <w:top w:w="55" w:type="dxa"/>
              <w:left w:w="55" w:type="dxa"/>
              <w:bottom w:w="55" w:type="dxa"/>
              <w:right w:w="55" w:type="dxa"/>
            </w:tcMar>
          </w:tcPr>
          <w:p w14:paraId="243DF4B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7E1A109"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lastRenderedPageBreak/>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EBDBF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lastRenderedPageBreak/>
              <w:t xml:space="preserve">2 x dziennie i w razie </w:t>
            </w:r>
            <w:r w:rsidRPr="004C150A">
              <w:rPr>
                <w:rFonts w:eastAsia="SimSun"/>
                <w:kern w:val="3"/>
                <w:sz w:val="18"/>
                <w:szCs w:val="18"/>
                <w:lang w:eastAsia="zh-CN" w:bidi="hi-IN"/>
              </w:rPr>
              <w:lastRenderedPageBreak/>
              <w:t>potrzeby</w:t>
            </w:r>
          </w:p>
        </w:tc>
      </w:tr>
      <w:tr w:rsidR="00BA28B3" w:rsidRPr="004C150A" w14:paraId="39B5E8CE"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CB278E6"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lastRenderedPageBreak/>
              <w:t>3</w:t>
            </w:r>
          </w:p>
        </w:tc>
        <w:tc>
          <w:tcPr>
            <w:tcW w:w="3798" w:type="dxa"/>
            <w:tcBorders>
              <w:left w:val="single" w:sz="2" w:space="0" w:color="000000"/>
              <w:bottom w:val="single" w:sz="2" w:space="0" w:color="000000"/>
            </w:tcBorders>
            <w:tcMar>
              <w:top w:w="55" w:type="dxa"/>
              <w:left w:w="55" w:type="dxa"/>
              <w:bottom w:w="55" w:type="dxa"/>
              <w:right w:w="55" w:type="dxa"/>
            </w:tcMar>
          </w:tcPr>
          <w:p w14:paraId="35D4D2C4"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0A6806C"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Umywalki z baterią, glazura wokół umywalki</w:t>
            </w:r>
          </w:p>
          <w:p w14:paraId="4E997332"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FE5155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2706BB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E145D6"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6411455"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2B794F9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12B0FE48"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4</w:t>
            </w:r>
          </w:p>
        </w:tc>
        <w:tc>
          <w:tcPr>
            <w:tcW w:w="3798" w:type="dxa"/>
            <w:tcBorders>
              <w:left w:val="single" w:sz="2" w:space="0" w:color="000000"/>
              <w:bottom w:val="single" w:sz="2" w:space="0" w:color="000000"/>
            </w:tcBorders>
            <w:tcMar>
              <w:top w:w="55" w:type="dxa"/>
              <w:left w:w="55" w:type="dxa"/>
              <w:bottom w:w="55" w:type="dxa"/>
              <w:right w:w="55" w:type="dxa"/>
            </w:tcMar>
          </w:tcPr>
          <w:p w14:paraId="2B17C2A9"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9939134"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r w:rsidRPr="004C150A">
              <w:rPr>
                <w:color w:val="000000"/>
                <w:kern w:val="3"/>
                <w:sz w:val="18"/>
                <w:szCs w:val="18"/>
                <w:lang w:eastAsia="zh-CN" w:bidi="hi-IN"/>
              </w:rPr>
              <w:t xml:space="preserve"> </w:t>
            </w:r>
            <w:r w:rsidRPr="004C150A">
              <w:rPr>
                <w:rFonts w:eastAsia="SimSun"/>
                <w:color w:val="000000"/>
                <w:kern w:val="3"/>
                <w:sz w:val="18"/>
                <w:szCs w:val="18"/>
                <w:lang w:eastAsia="zh-CN" w:bidi="hi-IN"/>
              </w:rPr>
              <w:t>Natryski, brodziki</w:t>
            </w:r>
          </w:p>
          <w:p w14:paraId="3D36607E"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A208B20"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D864428"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F1A433"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B35012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dziennie i w razie potrzeby</w:t>
            </w:r>
          </w:p>
        </w:tc>
      </w:tr>
      <w:tr w:rsidR="00BA28B3" w:rsidRPr="004C150A" w14:paraId="1100673C"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67EE3BD3"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5</w:t>
            </w:r>
          </w:p>
        </w:tc>
        <w:tc>
          <w:tcPr>
            <w:tcW w:w="3798" w:type="dxa"/>
            <w:tcBorders>
              <w:left w:val="single" w:sz="2" w:space="0" w:color="000000"/>
              <w:bottom w:val="single" w:sz="2" w:space="0" w:color="000000"/>
            </w:tcBorders>
            <w:tcMar>
              <w:top w:w="55" w:type="dxa"/>
              <w:left w:w="55" w:type="dxa"/>
              <w:bottom w:w="55" w:type="dxa"/>
              <w:right w:w="55" w:type="dxa"/>
            </w:tcMar>
          </w:tcPr>
          <w:p w14:paraId="3979F8CD"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74AA093"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Parapety,  lustra</w:t>
            </w:r>
          </w:p>
        </w:tc>
        <w:tc>
          <w:tcPr>
            <w:tcW w:w="2409" w:type="dxa"/>
            <w:tcBorders>
              <w:left w:val="single" w:sz="2" w:space="0" w:color="000000"/>
              <w:bottom w:val="single" w:sz="2" w:space="0" w:color="000000"/>
            </w:tcBorders>
            <w:tcMar>
              <w:top w:w="55" w:type="dxa"/>
              <w:left w:w="55" w:type="dxa"/>
              <w:bottom w:w="55" w:type="dxa"/>
              <w:right w:w="55" w:type="dxa"/>
            </w:tcMar>
          </w:tcPr>
          <w:p w14:paraId="24FEE18C"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11F8FE6"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E054C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3222C0A"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1 x dziennie</w:t>
            </w:r>
          </w:p>
        </w:tc>
      </w:tr>
      <w:tr w:rsidR="00BA28B3" w:rsidRPr="004C150A" w14:paraId="61C990C1"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578515FA"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6</w:t>
            </w:r>
          </w:p>
        </w:tc>
        <w:tc>
          <w:tcPr>
            <w:tcW w:w="3798" w:type="dxa"/>
            <w:tcBorders>
              <w:left w:val="single" w:sz="2" w:space="0" w:color="000000"/>
              <w:bottom w:val="single" w:sz="2" w:space="0" w:color="000000"/>
            </w:tcBorders>
            <w:tcMar>
              <w:top w:w="55" w:type="dxa"/>
              <w:left w:w="55" w:type="dxa"/>
              <w:bottom w:w="55" w:type="dxa"/>
              <w:right w:w="55" w:type="dxa"/>
            </w:tcMar>
          </w:tcPr>
          <w:p w14:paraId="27A905F7"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A56AF06"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Drzwi</w:t>
            </w:r>
          </w:p>
          <w:p w14:paraId="0A8527F0"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Strefa dotykowa + 20 cm wokół klamki</w:t>
            </w:r>
          </w:p>
        </w:tc>
        <w:tc>
          <w:tcPr>
            <w:tcW w:w="2409" w:type="dxa"/>
            <w:tcBorders>
              <w:left w:val="single" w:sz="2" w:space="0" w:color="000000"/>
              <w:bottom w:val="single" w:sz="2" w:space="0" w:color="000000"/>
            </w:tcBorders>
            <w:tcMar>
              <w:top w:w="55" w:type="dxa"/>
              <w:left w:w="55" w:type="dxa"/>
              <w:bottom w:w="55" w:type="dxa"/>
              <w:right w:w="55" w:type="dxa"/>
            </w:tcMar>
          </w:tcPr>
          <w:p w14:paraId="3159E2DA"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06095A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w:t>
            </w:r>
          </w:p>
          <w:p w14:paraId="745A9E1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3705B9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77356F"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0499AEC"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rFonts w:eastAsia="SimSun"/>
                <w:kern w:val="3"/>
                <w:sz w:val="18"/>
                <w:szCs w:val="18"/>
                <w:lang w:eastAsia="zh-CN" w:bidi="hi-IN"/>
              </w:rPr>
              <w:t xml:space="preserve">1x dziennie </w:t>
            </w:r>
            <w:r w:rsidRPr="004C150A">
              <w:rPr>
                <w:rFonts w:eastAsia="SimSun"/>
                <w:color w:val="000000"/>
                <w:kern w:val="3"/>
                <w:sz w:val="18"/>
                <w:szCs w:val="18"/>
                <w:lang w:eastAsia="zh-CN" w:bidi="hi-IN"/>
              </w:rPr>
              <w:t>i w razie potrzeby</w:t>
            </w:r>
          </w:p>
          <w:p w14:paraId="12C92109" w14:textId="77777777" w:rsidR="00BA28B3" w:rsidRPr="004C150A"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1 x dziennie i w razie potrzeby</w:t>
            </w:r>
          </w:p>
          <w:p w14:paraId="49050CD1"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53063E6E"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CC32C5C"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7</w:t>
            </w:r>
          </w:p>
        </w:tc>
        <w:tc>
          <w:tcPr>
            <w:tcW w:w="3798" w:type="dxa"/>
            <w:tcBorders>
              <w:left w:val="single" w:sz="2" w:space="0" w:color="000000"/>
              <w:bottom w:val="single" w:sz="2" w:space="0" w:color="000000"/>
            </w:tcBorders>
            <w:tcMar>
              <w:top w:w="55" w:type="dxa"/>
              <w:left w:w="55" w:type="dxa"/>
              <w:bottom w:w="55" w:type="dxa"/>
              <w:right w:w="55" w:type="dxa"/>
            </w:tcMar>
          </w:tcPr>
          <w:p w14:paraId="36897CA5"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37F9AC2"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Kosze na odpady</w:t>
            </w:r>
          </w:p>
        </w:tc>
        <w:tc>
          <w:tcPr>
            <w:tcW w:w="2409" w:type="dxa"/>
            <w:tcBorders>
              <w:left w:val="single" w:sz="2" w:space="0" w:color="000000"/>
              <w:bottom w:val="single" w:sz="2" w:space="0" w:color="000000"/>
            </w:tcBorders>
            <w:tcMar>
              <w:top w:w="55" w:type="dxa"/>
              <w:left w:w="55" w:type="dxa"/>
              <w:bottom w:w="55" w:type="dxa"/>
              <w:right w:w="55" w:type="dxa"/>
            </w:tcMar>
          </w:tcPr>
          <w:p w14:paraId="6160F5FE"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FC9F23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5E9CEB"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5B6DB43"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Po opróżnieniu</w:t>
            </w:r>
          </w:p>
        </w:tc>
      </w:tr>
      <w:tr w:rsidR="00BA28B3" w:rsidRPr="004C150A" w14:paraId="03AF9374"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3195D86E"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8</w:t>
            </w:r>
          </w:p>
        </w:tc>
        <w:tc>
          <w:tcPr>
            <w:tcW w:w="3798" w:type="dxa"/>
            <w:tcBorders>
              <w:left w:val="single" w:sz="2" w:space="0" w:color="000000"/>
              <w:bottom w:val="single" w:sz="2" w:space="0" w:color="000000"/>
            </w:tcBorders>
            <w:tcMar>
              <w:top w:w="55" w:type="dxa"/>
              <w:left w:w="55" w:type="dxa"/>
              <w:bottom w:w="55" w:type="dxa"/>
              <w:right w:w="55" w:type="dxa"/>
            </w:tcMar>
          </w:tcPr>
          <w:p w14:paraId="5C9CBEF6"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0456DCC1"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Ściany zmywalne</w:t>
            </w:r>
          </w:p>
        </w:tc>
        <w:tc>
          <w:tcPr>
            <w:tcW w:w="2409" w:type="dxa"/>
            <w:tcBorders>
              <w:left w:val="single" w:sz="2" w:space="0" w:color="000000"/>
              <w:bottom w:val="single" w:sz="2" w:space="0" w:color="000000"/>
            </w:tcBorders>
            <w:tcMar>
              <w:top w:w="55" w:type="dxa"/>
              <w:left w:w="55" w:type="dxa"/>
              <w:bottom w:w="55" w:type="dxa"/>
              <w:right w:w="55" w:type="dxa"/>
            </w:tcMar>
          </w:tcPr>
          <w:p w14:paraId="135F957C"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F66075"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DF3B01"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0E74851"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r w:rsidRPr="004C150A">
              <w:rPr>
                <w:rFonts w:eastAsia="SimSun"/>
                <w:kern w:val="3"/>
                <w:sz w:val="18"/>
                <w:szCs w:val="18"/>
                <w:lang w:eastAsia="zh-CN" w:bidi="hi-IN"/>
              </w:rPr>
              <w:t>1 x w</w:t>
            </w:r>
            <w:r w:rsidRPr="004C150A">
              <w:rPr>
                <w:rFonts w:eastAsia="SimSun"/>
                <w:strike/>
                <w:kern w:val="3"/>
                <w:sz w:val="18"/>
                <w:szCs w:val="18"/>
                <w:lang w:eastAsia="zh-CN" w:bidi="hi-IN"/>
              </w:rPr>
              <w:t xml:space="preserve"> </w:t>
            </w:r>
            <w:r w:rsidRPr="004C150A">
              <w:rPr>
                <w:rFonts w:eastAsia="SimSun"/>
                <w:color w:val="000000"/>
                <w:kern w:val="3"/>
                <w:sz w:val="18"/>
                <w:szCs w:val="18"/>
                <w:lang w:eastAsia="zh-CN" w:bidi="hi-IN"/>
              </w:rPr>
              <w:t>miesiącu</w:t>
            </w:r>
          </w:p>
          <w:p w14:paraId="33CE12AF" w14:textId="77777777" w:rsidR="00BA28B3" w:rsidRPr="004C150A"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i w razie potrzeby</w:t>
            </w:r>
          </w:p>
        </w:tc>
      </w:tr>
      <w:tr w:rsidR="00BA28B3" w:rsidRPr="004C150A" w14:paraId="59C60672" w14:textId="77777777" w:rsidTr="00ED61E4">
        <w:tc>
          <w:tcPr>
            <w:tcW w:w="1020" w:type="dxa"/>
            <w:tcBorders>
              <w:left w:val="single" w:sz="2" w:space="0" w:color="000000"/>
              <w:bottom w:val="single" w:sz="2" w:space="0" w:color="000000"/>
            </w:tcBorders>
            <w:tcMar>
              <w:top w:w="55" w:type="dxa"/>
              <w:left w:w="55" w:type="dxa"/>
              <w:bottom w:w="55" w:type="dxa"/>
              <w:right w:w="55" w:type="dxa"/>
            </w:tcMar>
          </w:tcPr>
          <w:p w14:paraId="01B86E62" w14:textId="77777777" w:rsidR="00BA28B3" w:rsidRPr="004C150A"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4C150A">
              <w:rPr>
                <w:rFonts w:eastAsia="SimSun"/>
                <w:b/>
                <w:bCs/>
                <w:color w:val="000000"/>
                <w:kern w:val="3"/>
                <w:sz w:val="18"/>
                <w:szCs w:val="18"/>
                <w:lang w:eastAsia="zh-CN" w:bidi="hi-IN"/>
              </w:rPr>
              <w:t>9</w:t>
            </w:r>
          </w:p>
        </w:tc>
        <w:tc>
          <w:tcPr>
            <w:tcW w:w="3798" w:type="dxa"/>
            <w:tcBorders>
              <w:left w:val="single" w:sz="2" w:space="0" w:color="000000"/>
              <w:bottom w:val="single" w:sz="2" w:space="0" w:color="000000"/>
            </w:tcBorders>
            <w:tcMar>
              <w:top w:w="55" w:type="dxa"/>
              <w:left w:w="55" w:type="dxa"/>
              <w:bottom w:w="55" w:type="dxa"/>
              <w:right w:w="55" w:type="dxa"/>
            </w:tcMar>
          </w:tcPr>
          <w:p w14:paraId="1B6F63A5" w14:textId="77777777" w:rsidR="00BA28B3" w:rsidRPr="004C150A"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B4E73B5"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Lampy - dział techniczny</w:t>
            </w:r>
          </w:p>
          <w:p w14:paraId="2BB9AB2A"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okna</w:t>
            </w:r>
          </w:p>
          <w:p w14:paraId="0CE83DE2" w14:textId="77777777" w:rsidR="00BA28B3" w:rsidRPr="004C150A"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4C150A">
              <w:rPr>
                <w:rFonts w:eastAsia="SimSun"/>
                <w:color w:val="000000"/>
                <w:kern w:val="3"/>
                <w:sz w:val="18"/>
                <w:szCs w:val="18"/>
                <w:lang w:eastAsia="zh-CN" w:bidi="hi-IN"/>
              </w:rPr>
              <w:t>kratki wentylacyjne</w:t>
            </w:r>
          </w:p>
          <w:p w14:paraId="449AAF7D"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D4B2493"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6C71742"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Mycie</w:t>
            </w:r>
          </w:p>
          <w:p w14:paraId="5ED4228E"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0B3E8ACA"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5F1BC1" w14:textId="77777777" w:rsidR="00BA28B3" w:rsidRPr="004C150A"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0B8BA0B" w14:textId="77777777" w:rsidR="00BA28B3" w:rsidRPr="004C150A"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4C150A">
              <w:rPr>
                <w:rFonts w:eastAsia="SimSun"/>
                <w:kern w:val="3"/>
                <w:sz w:val="18"/>
                <w:szCs w:val="18"/>
                <w:lang w:eastAsia="zh-CN" w:bidi="hi-IN"/>
              </w:rPr>
              <w:t>2 x w roku</w:t>
            </w:r>
          </w:p>
        </w:tc>
      </w:tr>
    </w:tbl>
    <w:p w14:paraId="1CF22413"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05EAC85"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B0D25F6"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62761852" w14:textId="77777777" w:rsidR="00BA28B3" w:rsidRPr="004C150A" w:rsidRDefault="00BA28B3" w:rsidP="00BA28B3">
      <w:pPr>
        <w:widowControl w:val="0"/>
        <w:suppressAutoHyphens/>
        <w:autoSpaceDN w:val="0"/>
        <w:jc w:val="center"/>
        <w:textAlignment w:val="baseline"/>
        <w:rPr>
          <w:rFonts w:eastAsia="SimSun"/>
          <w:b/>
          <w:bCs/>
          <w:kern w:val="3"/>
          <w:sz w:val="20"/>
          <w:u w:val="single"/>
          <w:lang w:eastAsia="zh-CN" w:bidi="hi-IN"/>
        </w:rPr>
      </w:pPr>
      <w:r w:rsidRPr="004C150A">
        <w:rPr>
          <w:rFonts w:eastAsia="SimSun"/>
          <w:b/>
          <w:bCs/>
          <w:kern w:val="3"/>
          <w:sz w:val="20"/>
          <w:u w:val="single"/>
          <w:lang w:eastAsia="zh-CN" w:bidi="hi-IN"/>
        </w:rPr>
        <w:t>W przypadku skażenia ludzkim materiałem biologicznym ( np. krew,mocz,kał itp.) dezynfekcję należy  wykonać po usunięciu materiału biologicznego</w:t>
      </w:r>
    </w:p>
    <w:p w14:paraId="678FE657" w14:textId="77777777" w:rsidR="00BA28B3" w:rsidRDefault="00BA28B3" w:rsidP="00BA28B3">
      <w:pPr>
        <w:widowControl w:val="0"/>
        <w:suppressAutoHyphens/>
        <w:autoSpaceDN w:val="0"/>
        <w:textAlignment w:val="baseline"/>
        <w:rPr>
          <w:rFonts w:eastAsia="SimSun"/>
          <w:b/>
          <w:bCs/>
          <w:kern w:val="3"/>
          <w:sz w:val="18"/>
          <w:szCs w:val="18"/>
          <w:u w:val="single"/>
          <w:lang w:eastAsia="zh-CN" w:bidi="hi-IN"/>
        </w:rPr>
      </w:pPr>
    </w:p>
    <w:p w14:paraId="16848EAB" w14:textId="77777777" w:rsidR="00BA28B3" w:rsidRDefault="00BA28B3" w:rsidP="00BA28B3">
      <w:pPr>
        <w:widowControl w:val="0"/>
        <w:suppressAutoHyphens/>
        <w:autoSpaceDN w:val="0"/>
        <w:textAlignment w:val="baseline"/>
        <w:rPr>
          <w:rFonts w:eastAsia="SimSun"/>
          <w:b/>
          <w:bCs/>
          <w:kern w:val="3"/>
          <w:sz w:val="18"/>
          <w:szCs w:val="18"/>
          <w:u w:val="single"/>
          <w:lang w:eastAsia="zh-CN" w:bidi="hi-IN"/>
        </w:rPr>
      </w:pPr>
    </w:p>
    <w:p w14:paraId="766201A5"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Brudownik / pomieszczenie porządkowe</w:t>
      </w:r>
    </w:p>
    <w:p w14:paraId="28E61ABE"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185"/>
        <w:gridCol w:w="3345"/>
        <w:gridCol w:w="2697"/>
        <w:gridCol w:w="2454"/>
      </w:tblGrid>
      <w:tr w:rsidR="00BA28B3" w:rsidRPr="004C150A" w14:paraId="6D54D101" w14:textId="77777777" w:rsidTr="00ED61E4">
        <w:tc>
          <w:tcPr>
            <w:tcW w:w="1185" w:type="dxa"/>
            <w:tcBorders>
              <w:top w:val="single" w:sz="2" w:space="0" w:color="000000"/>
              <w:left w:val="single" w:sz="2" w:space="0" w:color="000000"/>
              <w:bottom w:val="single" w:sz="2" w:space="0" w:color="000000"/>
            </w:tcBorders>
            <w:tcMar>
              <w:top w:w="55" w:type="dxa"/>
              <w:left w:w="55" w:type="dxa"/>
              <w:bottom w:w="55" w:type="dxa"/>
              <w:right w:w="55" w:type="dxa"/>
            </w:tcMar>
          </w:tcPr>
          <w:p w14:paraId="1E9CB1FC"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345" w:type="dxa"/>
            <w:tcBorders>
              <w:top w:val="single" w:sz="2" w:space="0" w:color="000000"/>
              <w:left w:val="single" w:sz="2" w:space="0" w:color="000000"/>
              <w:bottom w:val="single" w:sz="2" w:space="0" w:color="000000"/>
            </w:tcBorders>
            <w:tcMar>
              <w:top w:w="55" w:type="dxa"/>
              <w:left w:w="55" w:type="dxa"/>
              <w:bottom w:w="55" w:type="dxa"/>
              <w:right w:w="55" w:type="dxa"/>
            </w:tcMar>
          </w:tcPr>
          <w:p w14:paraId="7C64C48B"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ciągłego skażenia ( strefa III )</w:t>
            </w:r>
          </w:p>
        </w:tc>
        <w:tc>
          <w:tcPr>
            <w:tcW w:w="2697" w:type="dxa"/>
            <w:tcBorders>
              <w:top w:val="single" w:sz="2" w:space="0" w:color="000000"/>
              <w:left w:val="single" w:sz="2" w:space="0" w:color="000000"/>
              <w:bottom w:val="single" w:sz="2" w:space="0" w:color="000000"/>
            </w:tcBorders>
            <w:tcMar>
              <w:top w:w="55" w:type="dxa"/>
              <w:left w:w="55" w:type="dxa"/>
              <w:bottom w:w="55" w:type="dxa"/>
              <w:right w:w="55" w:type="dxa"/>
            </w:tcMar>
          </w:tcPr>
          <w:p w14:paraId="40D50AF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11C8E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0182C013"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69E30F1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345" w:type="dxa"/>
            <w:tcBorders>
              <w:left w:val="single" w:sz="2" w:space="0" w:color="000000"/>
              <w:bottom w:val="single" w:sz="2" w:space="0" w:color="000000"/>
            </w:tcBorders>
            <w:tcMar>
              <w:top w:w="55" w:type="dxa"/>
              <w:left w:w="55" w:type="dxa"/>
              <w:bottom w:w="55" w:type="dxa"/>
              <w:right w:w="55" w:type="dxa"/>
            </w:tcMar>
          </w:tcPr>
          <w:p w14:paraId="46C5FB2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442052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Podłogi</w:t>
            </w:r>
          </w:p>
          <w:p w14:paraId="63CC8328"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697" w:type="dxa"/>
            <w:tcBorders>
              <w:left w:val="single" w:sz="2" w:space="0" w:color="000000"/>
              <w:bottom w:val="single" w:sz="2" w:space="0" w:color="000000"/>
            </w:tcBorders>
            <w:tcMar>
              <w:top w:w="55" w:type="dxa"/>
              <w:left w:w="55" w:type="dxa"/>
              <w:bottom w:w="55" w:type="dxa"/>
              <w:right w:w="55" w:type="dxa"/>
            </w:tcMar>
          </w:tcPr>
          <w:p w14:paraId="37D07524"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32AB73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C3FB0C"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68219E7A"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100F3BA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345" w:type="dxa"/>
            <w:tcBorders>
              <w:left w:val="single" w:sz="2" w:space="0" w:color="000000"/>
              <w:bottom w:val="single" w:sz="2" w:space="0" w:color="000000"/>
            </w:tcBorders>
            <w:tcMar>
              <w:top w:w="55" w:type="dxa"/>
              <w:left w:w="55" w:type="dxa"/>
              <w:bottom w:w="55" w:type="dxa"/>
              <w:right w:w="55" w:type="dxa"/>
            </w:tcMar>
          </w:tcPr>
          <w:p w14:paraId="3370F3C1"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Sprzęt i wyposażenie</w:t>
            </w:r>
          </w:p>
          <w:p w14:paraId="0F43EFE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697" w:type="dxa"/>
            <w:tcBorders>
              <w:left w:val="single" w:sz="2" w:space="0" w:color="000000"/>
              <w:bottom w:val="single" w:sz="2" w:space="0" w:color="000000"/>
            </w:tcBorders>
            <w:tcMar>
              <w:top w:w="55" w:type="dxa"/>
              <w:left w:w="55" w:type="dxa"/>
              <w:bottom w:w="55" w:type="dxa"/>
              <w:right w:w="55" w:type="dxa"/>
            </w:tcMar>
          </w:tcPr>
          <w:p w14:paraId="3C57E06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p w14:paraId="124993D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8B5C2" w14:textId="77777777" w:rsidR="00BA28B3" w:rsidRPr="004C150A" w:rsidRDefault="00BA28B3" w:rsidP="00ED61E4">
            <w:pPr>
              <w:widowControl w:val="0"/>
              <w:suppressAutoHyphens/>
              <w:autoSpaceDN w:val="0"/>
              <w:snapToGrid w:val="0"/>
              <w:textAlignment w:val="baseline"/>
              <w:rPr>
                <w:rFonts w:ascii="Liberation Serif" w:eastAsia="SimSun" w:hAnsi="Liberation Serif" w:cs="Mangal" w:hint="eastAsia"/>
                <w:kern w:val="3"/>
                <w:szCs w:val="24"/>
                <w:lang w:eastAsia="zh-CN" w:bidi="hi-IN"/>
              </w:rPr>
            </w:pPr>
          </w:p>
        </w:tc>
      </w:tr>
      <w:tr w:rsidR="00BA28B3" w:rsidRPr="004C150A" w14:paraId="44710D31"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6CC9A7B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3</w:t>
            </w:r>
          </w:p>
        </w:tc>
        <w:tc>
          <w:tcPr>
            <w:tcW w:w="3345" w:type="dxa"/>
            <w:tcBorders>
              <w:left w:val="single" w:sz="2" w:space="0" w:color="000000"/>
              <w:bottom w:val="single" w:sz="2" w:space="0" w:color="000000"/>
            </w:tcBorders>
            <w:tcMar>
              <w:top w:w="55" w:type="dxa"/>
              <w:left w:w="55" w:type="dxa"/>
              <w:bottom w:w="55" w:type="dxa"/>
              <w:right w:w="55" w:type="dxa"/>
            </w:tcMar>
          </w:tcPr>
          <w:p w14:paraId="0F338820"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6F9DE1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Urządzenia sanitarne( zlewy, brodziki</w:t>
            </w:r>
          </w:p>
        </w:tc>
        <w:tc>
          <w:tcPr>
            <w:tcW w:w="2697" w:type="dxa"/>
            <w:tcBorders>
              <w:left w:val="single" w:sz="2" w:space="0" w:color="000000"/>
              <w:bottom w:val="single" w:sz="2" w:space="0" w:color="000000"/>
            </w:tcBorders>
            <w:tcMar>
              <w:top w:w="55" w:type="dxa"/>
              <w:left w:w="55" w:type="dxa"/>
              <w:bottom w:w="55" w:type="dxa"/>
              <w:right w:w="55" w:type="dxa"/>
            </w:tcMar>
          </w:tcPr>
          <w:p w14:paraId="7ACAB1A2"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D0D8F68"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4376D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335C8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dziennie i w razie potrzeby</w:t>
            </w:r>
          </w:p>
        </w:tc>
      </w:tr>
      <w:tr w:rsidR="00BA28B3" w:rsidRPr="004C150A" w14:paraId="7A4D3A9D"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4013F77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p w14:paraId="5908F122"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3345" w:type="dxa"/>
            <w:tcBorders>
              <w:left w:val="single" w:sz="2" w:space="0" w:color="000000"/>
              <w:bottom w:val="single" w:sz="2" w:space="0" w:color="000000"/>
            </w:tcBorders>
            <w:tcMar>
              <w:top w:w="55" w:type="dxa"/>
              <w:left w:w="55" w:type="dxa"/>
              <w:bottom w:w="55" w:type="dxa"/>
              <w:right w:w="55" w:type="dxa"/>
            </w:tcMar>
          </w:tcPr>
          <w:p w14:paraId="471796F1"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F06837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Zlewy</w:t>
            </w:r>
          </w:p>
          <w:p w14:paraId="67EEB6A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BE34FF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r w:rsidRPr="004C150A">
              <w:rPr>
                <w:i/>
                <w:iCs/>
                <w:color w:val="000000"/>
                <w:kern w:val="3"/>
                <w:sz w:val="18"/>
                <w:szCs w:val="18"/>
                <w:lang w:eastAsia="zh-CN" w:bidi="hi-IN"/>
              </w:rPr>
              <w:t xml:space="preserve"> </w:t>
            </w:r>
            <w:r w:rsidRPr="004C150A">
              <w:rPr>
                <w:rFonts w:eastAsia="SimSun"/>
                <w:i/>
                <w:iCs/>
                <w:color w:val="000000"/>
                <w:kern w:val="3"/>
                <w:sz w:val="18"/>
                <w:szCs w:val="18"/>
                <w:lang w:eastAsia="zh-CN" w:bidi="hi-IN"/>
              </w:rPr>
              <w:t>Dozowniki</w:t>
            </w:r>
          </w:p>
        </w:tc>
        <w:tc>
          <w:tcPr>
            <w:tcW w:w="2697" w:type="dxa"/>
            <w:tcBorders>
              <w:left w:val="single" w:sz="2" w:space="0" w:color="000000"/>
              <w:bottom w:val="single" w:sz="2" w:space="0" w:color="000000"/>
            </w:tcBorders>
            <w:tcMar>
              <w:top w:w="55" w:type="dxa"/>
              <w:left w:w="55" w:type="dxa"/>
              <w:bottom w:w="55" w:type="dxa"/>
              <w:right w:w="55" w:type="dxa"/>
            </w:tcMar>
          </w:tcPr>
          <w:p w14:paraId="6A804C6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7005E7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35D56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0488AC9"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2 x dziennie i w razie potrzeby</w:t>
            </w:r>
          </w:p>
          <w:p w14:paraId="5A012DF7"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Przed napełnieniem</w:t>
            </w:r>
          </w:p>
        </w:tc>
      </w:tr>
      <w:tr w:rsidR="00BA28B3" w:rsidRPr="004C150A" w14:paraId="1166023D"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7FCE89B9"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345" w:type="dxa"/>
            <w:tcBorders>
              <w:left w:val="single" w:sz="2" w:space="0" w:color="000000"/>
              <w:bottom w:val="single" w:sz="2" w:space="0" w:color="000000"/>
            </w:tcBorders>
            <w:tcMar>
              <w:top w:w="55" w:type="dxa"/>
              <w:left w:w="55" w:type="dxa"/>
              <w:bottom w:w="55" w:type="dxa"/>
              <w:right w:w="55" w:type="dxa"/>
            </w:tcMar>
          </w:tcPr>
          <w:p w14:paraId="3186859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0C0477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Parapety, półki,</w:t>
            </w:r>
          </w:p>
        </w:tc>
        <w:tc>
          <w:tcPr>
            <w:tcW w:w="2697" w:type="dxa"/>
            <w:tcBorders>
              <w:left w:val="single" w:sz="2" w:space="0" w:color="000000"/>
              <w:bottom w:val="single" w:sz="2" w:space="0" w:color="000000"/>
            </w:tcBorders>
            <w:tcMar>
              <w:top w:w="55" w:type="dxa"/>
              <w:left w:w="55" w:type="dxa"/>
              <w:bottom w:w="55" w:type="dxa"/>
              <w:right w:w="55" w:type="dxa"/>
            </w:tcMar>
          </w:tcPr>
          <w:p w14:paraId="3B82E7B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7FF39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3AD50D"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D0C069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tc>
      </w:tr>
      <w:tr w:rsidR="00BA28B3" w:rsidRPr="004C150A" w14:paraId="12D6BCDA"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11708BC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lastRenderedPageBreak/>
              <w:t>6</w:t>
            </w:r>
          </w:p>
        </w:tc>
        <w:tc>
          <w:tcPr>
            <w:tcW w:w="3345" w:type="dxa"/>
            <w:tcBorders>
              <w:left w:val="single" w:sz="2" w:space="0" w:color="000000"/>
              <w:bottom w:val="single" w:sz="2" w:space="0" w:color="000000"/>
            </w:tcBorders>
            <w:tcMar>
              <w:top w:w="55" w:type="dxa"/>
              <w:left w:w="55" w:type="dxa"/>
              <w:bottom w:w="55" w:type="dxa"/>
              <w:right w:w="55" w:type="dxa"/>
            </w:tcMar>
          </w:tcPr>
          <w:p w14:paraId="25AFB5F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0E4F96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Kosze na odpady</w:t>
            </w:r>
          </w:p>
        </w:tc>
        <w:tc>
          <w:tcPr>
            <w:tcW w:w="2697" w:type="dxa"/>
            <w:tcBorders>
              <w:left w:val="single" w:sz="2" w:space="0" w:color="000000"/>
              <w:bottom w:val="single" w:sz="2" w:space="0" w:color="000000"/>
            </w:tcBorders>
            <w:tcMar>
              <w:top w:w="55" w:type="dxa"/>
              <w:left w:w="55" w:type="dxa"/>
              <w:bottom w:w="55" w:type="dxa"/>
              <w:right w:w="55" w:type="dxa"/>
            </w:tcMar>
          </w:tcPr>
          <w:p w14:paraId="4B3FFBF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0B22AF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281A3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82251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r w:rsidR="00BA28B3" w:rsidRPr="004C150A" w14:paraId="67514FC5"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5317BF9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11D561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7</w:t>
            </w:r>
          </w:p>
        </w:tc>
        <w:tc>
          <w:tcPr>
            <w:tcW w:w="3345" w:type="dxa"/>
            <w:tcBorders>
              <w:left w:val="single" w:sz="2" w:space="0" w:color="000000"/>
              <w:bottom w:val="single" w:sz="2" w:space="0" w:color="000000"/>
            </w:tcBorders>
            <w:tcMar>
              <w:top w:w="55" w:type="dxa"/>
              <w:left w:w="55" w:type="dxa"/>
              <w:bottom w:w="55" w:type="dxa"/>
              <w:right w:w="55" w:type="dxa"/>
            </w:tcMar>
          </w:tcPr>
          <w:p w14:paraId="6D7BF16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6E9598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Ściany</w:t>
            </w:r>
          </w:p>
        </w:tc>
        <w:tc>
          <w:tcPr>
            <w:tcW w:w="2697" w:type="dxa"/>
            <w:tcBorders>
              <w:left w:val="single" w:sz="2" w:space="0" w:color="000000"/>
              <w:bottom w:val="single" w:sz="2" w:space="0" w:color="000000"/>
            </w:tcBorders>
            <w:tcMar>
              <w:top w:w="55" w:type="dxa"/>
              <w:left w:w="55" w:type="dxa"/>
              <w:bottom w:w="55" w:type="dxa"/>
              <w:right w:w="55" w:type="dxa"/>
            </w:tcMar>
          </w:tcPr>
          <w:p w14:paraId="011C912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FF911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0E480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BEE12BB"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w:t>
            </w:r>
          </w:p>
        </w:tc>
      </w:tr>
      <w:tr w:rsidR="00BA28B3" w:rsidRPr="004C150A" w14:paraId="79CFB3A2"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356E2F7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F203F4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345" w:type="dxa"/>
            <w:tcBorders>
              <w:left w:val="single" w:sz="2" w:space="0" w:color="000000"/>
              <w:bottom w:val="single" w:sz="2" w:space="0" w:color="000000"/>
            </w:tcBorders>
            <w:tcMar>
              <w:top w:w="55" w:type="dxa"/>
              <w:left w:w="55" w:type="dxa"/>
              <w:bottom w:w="55" w:type="dxa"/>
              <w:right w:w="55" w:type="dxa"/>
            </w:tcMar>
          </w:tcPr>
          <w:p w14:paraId="7328461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6B16664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555F98C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w:t>
            </w:r>
          </w:p>
        </w:tc>
        <w:tc>
          <w:tcPr>
            <w:tcW w:w="2697" w:type="dxa"/>
            <w:tcBorders>
              <w:left w:val="single" w:sz="2" w:space="0" w:color="000000"/>
              <w:bottom w:val="single" w:sz="2" w:space="0" w:color="000000"/>
            </w:tcBorders>
            <w:tcMar>
              <w:top w:w="55" w:type="dxa"/>
              <w:left w:w="55" w:type="dxa"/>
              <w:bottom w:w="55" w:type="dxa"/>
              <w:right w:w="55" w:type="dxa"/>
            </w:tcMar>
          </w:tcPr>
          <w:p w14:paraId="4F74C70F"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E05703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41AE47F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0CB19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1x w miesiącu</w:t>
            </w:r>
          </w:p>
          <w:p w14:paraId="4005D149" w14:textId="77777777" w:rsidR="00BA28B3" w:rsidRPr="004C150A"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3A3AB8C8"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 i w razie potrzeby</w:t>
            </w:r>
          </w:p>
        </w:tc>
      </w:tr>
      <w:tr w:rsidR="00BA28B3" w:rsidRPr="004C150A" w14:paraId="54AE783F" w14:textId="77777777" w:rsidTr="00ED61E4">
        <w:tc>
          <w:tcPr>
            <w:tcW w:w="1185" w:type="dxa"/>
            <w:tcBorders>
              <w:left w:val="single" w:sz="2" w:space="0" w:color="000000"/>
              <w:bottom w:val="single" w:sz="2" w:space="0" w:color="000000"/>
            </w:tcBorders>
            <w:tcMar>
              <w:top w:w="55" w:type="dxa"/>
              <w:left w:w="55" w:type="dxa"/>
              <w:bottom w:w="55" w:type="dxa"/>
              <w:right w:w="55" w:type="dxa"/>
            </w:tcMar>
          </w:tcPr>
          <w:p w14:paraId="302B4C08"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810A44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9</w:t>
            </w:r>
          </w:p>
        </w:tc>
        <w:tc>
          <w:tcPr>
            <w:tcW w:w="3345" w:type="dxa"/>
            <w:tcBorders>
              <w:left w:val="single" w:sz="2" w:space="0" w:color="000000"/>
              <w:bottom w:val="single" w:sz="2" w:space="0" w:color="000000"/>
            </w:tcBorders>
            <w:tcMar>
              <w:top w:w="55" w:type="dxa"/>
              <w:left w:w="55" w:type="dxa"/>
              <w:bottom w:w="55" w:type="dxa"/>
              <w:right w:w="55" w:type="dxa"/>
            </w:tcMar>
          </w:tcPr>
          <w:p w14:paraId="017A00D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07E3C6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Lampy- dział techniczny</w:t>
            </w:r>
          </w:p>
          <w:p w14:paraId="45DFF32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Okna</w:t>
            </w:r>
          </w:p>
          <w:p w14:paraId="3B807CF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Kratki wentylacyjne</w:t>
            </w:r>
          </w:p>
        </w:tc>
        <w:tc>
          <w:tcPr>
            <w:tcW w:w="2697" w:type="dxa"/>
            <w:tcBorders>
              <w:left w:val="single" w:sz="2" w:space="0" w:color="000000"/>
              <w:bottom w:val="single" w:sz="2" w:space="0" w:color="000000"/>
            </w:tcBorders>
            <w:tcMar>
              <w:top w:w="55" w:type="dxa"/>
              <w:left w:w="55" w:type="dxa"/>
              <w:bottom w:w="55" w:type="dxa"/>
              <w:right w:w="55" w:type="dxa"/>
            </w:tcMar>
          </w:tcPr>
          <w:p w14:paraId="4B468FA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D01F2E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7ED05DB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1AA7E83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84120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3B5133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4447F83B"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180AC621"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Kuchenka/zmywalnia + jadalnia</w:t>
      </w:r>
    </w:p>
    <w:p w14:paraId="705F9988"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305"/>
        <w:gridCol w:w="3513"/>
        <w:gridCol w:w="2409"/>
        <w:gridCol w:w="2454"/>
      </w:tblGrid>
      <w:tr w:rsidR="00BA28B3" w:rsidRPr="004C150A" w14:paraId="73AC59CB" w14:textId="77777777" w:rsidTr="00ED61E4">
        <w:tc>
          <w:tcPr>
            <w:tcW w:w="1305" w:type="dxa"/>
            <w:tcBorders>
              <w:top w:val="single" w:sz="2" w:space="0" w:color="000000"/>
              <w:left w:val="single" w:sz="2" w:space="0" w:color="000000"/>
              <w:bottom w:val="single" w:sz="2" w:space="0" w:color="000000"/>
            </w:tcBorders>
            <w:tcMar>
              <w:top w:w="55" w:type="dxa"/>
              <w:left w:w="55" w:type="dxa"/>
              <w:bottom w:w="55" w:type="dxa"/>
              <w:right w:w="55" w:type="dxa"/>
            </w:tcMar>
          </w:tcPr>
          <w:p w14:paraId="1E91E36E"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5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CEB186"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 ( strefa II)</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5D7D553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C3B22A2"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tc>
      </w:tr>
      <w:tr w:rsidR="00BA28B3" w:rsidRPr="004C150A" w14:paraId="12AE5D53"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5FDC2B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324F8E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513" w:type="dxa"/>
            <w:tcBorders>
              <w:left w:val="single" w:sz="2" w:space="0" w:color="000000"/>
              <w:bottom w:val="single" w:sz="2" w:space="0" w:color="000000"/>
            </w:tcBorders>
            <w:tcMar>
              <w:top w:w="55" w:type="dxa"/>
              <w:left w:w="55" w:type="dxa"/>
              <w:bottom w:w="55" w:type="dxa"/>
              <w:right w:w="55" w:type="dxa"/>
            </w:tcMar>
          </w:tcPr>
          <w:p w14:paraId="1C6E3FE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C96C71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Blaty robocze</w:t>
            </w:r>
          </w:p>
        </w:tc>
        <w:tc>
          <w:tcPr>
            <w:tcW w:w="2409" w:type="dxa"/>
            <w:tcBorders>
              <w:left w:val="single" w:sz="2" w:space="0" w:color="000000"/>
              <w:bottom w:val="single" w:sz="2" w:space="0" w:color="000000"/>
            </w:tcBorders>
            <w:tcMar>
              <w:top w:w="55" w:type="dxa"/>
              <w:left w:w="55" w:type="dxa"/>
              <w:bottom w:w="55" w:type="dxa"/>
              <w:right w:w="55" w:type="dxa"/>
            </w:tcMar>
          </w:tcPr>
          <w:p w14:paraId="4F611B25"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B5B271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F7969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F58F4A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każdym posiłku</w:t>
            </w:r>
          </w:p>
        </w:tc>
      </w:tr>
      <w:tr w:rsidR="00BA28B3" w:rsidRPr="004C150A" w14:paraId="65BA2875"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63EE489"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5D23C2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513" w:type="dxa"/>
            <w:tcBorders>
              <w:left w:val="single" w:sz="2" w:space="0" w:color="000000"/>
              <w:bottom w:val="single" w:sz="2" w:space="0" w:color="000000"/>
            </w:tcBorders>
            <w:tcMar>
              <w:top w:w="55" w:type="dxa"/>
              <w:left w:w="55" w:type="dxa"/>
              <w:bottom w:w="55" w:type="dxa"/>
              <w:right w:w="55" w:type="dxa"/>
            </w:tcMar>
          </w:tcPr>
          <w:p w14:paraId="1D5988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EC6CCE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Dozowniki/ podajniki</w:t>
            </w:r>
          </w:p>
        </w:tc>
        <w:tc>
          <w:tcPr>
            <w:tcW w:w="2409" w:type="dxa"/>
            <w:tcBorders>
              <w:left w:val="single" w:sz="2" w:space="0" w:color="000000"/>
              <w:bottom w:val="single" w:sz="2" w:space="0" w:color="000000"/>
            </w:tcBorders>
            <w:tcMar>
              <w:top w:w="55" w:type="dxa"/>
              <w:left w:w="55" w:type="dxa"/>
              <w:bottom w:w="55" w:type="dxa"/>
              <w:right w:w="55" w:type="dxa"/>
            </w:tcMar>
          </w:tcPr>
          <w:p w14:paraId="7BB0492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4F3720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6B339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A60927"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Przed napełnieniem</w:t>
            </w:r>
          </w:p>
        </w:tc>
      </w:tr>
      <w:tr w:rsidR="00BA28B3" w:rsidRPr="004C150A" w14:paraId="20333039"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1AF041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23DD728"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3</w:t>
            </w:r>
          </w:p>
        </w:tc>
        <w:tc>
          <w:tcPr>
            <w:tcW w:w="3513" w:type="dxa"/>
            <w:tcBorders>
              <w:left w:val="single" w:sz="2" w:space="0" w:color="000000"/>
              <w:bottom w:val="single" w:sz="2" w:space="0" w:color="000000"/>
            </w:tcBorders>
            <w:tcMar>
              <w:top w:w="55" w:type="dxa"/>
              <w:left w:w="55" w:type="dxa"/>
              <w:bottom w:w="55" w:type="dxa"/>
              <w:right w:w="55" w:type="dxa"/>
            </w:tcMar>
          </w:tcPr>
          <w:p w14:paraId="3973CE5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AC0551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Umywalka/ zlewozmywak/baterie</w:t>
            </w:r>
          </w:p>
        </w:tc>
        <w:tc>
          <w:tcPr>
            <w:tcW w:w="2409" w:type="dxa"/>
            <w:tcBorders>
              <w:left w:val="single" w:sz="2" w:space="0" w:color="000000"/>
              <w:bottom w:val="single" w:sz="2" w:space="0" w:color="000000"/>
            </w:tcBorders>
            <w:tcMar>
              <w:top w:w="55" w:type="dxa"/>
              <w:left w:w="55" w:type="dxa"/>
              <w:bottom w:w="55" w:type="dxa"/>
              <w:right w:w="55" w:type="dxa"/>
            </w:tcMar>
          </w:tcPr>
          <w:p w14:paraId="2F8C6F7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99D704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99FF8"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8AAEC2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16D37F94"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66CDC52F"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F128B0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tc>
        <w:tc>
          <w:tcPr>
            <w:tcW w:w="3513" w:type="dxa"/>
            <w:tcBorders>
              <w:left w:val="single" w:sz="2" w:space="0" w:color="000000"/>
              <w:bottom w:val="single" w:sz="2" w:space="0" w:color="000000"/>
            </w:tcBorders>
            <w:tcMar>
              <w:top w:w="55" w:type="dxa"/>
              <w:left w:w="55" w:type="dxa"/>
              <w:bottom w:w="55" w:type="dxa"/>
              <w:right w:w="55" w:type="dxa"/>
            </w:tcMar>
          </w:tcPr>
          <w:p w14:paraId="056CFF3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18788C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Glazura wokół umywalki/ zlewozmywaka</w:t>
            </w:r>
          </w:p>
          <w:p w14:paraId="0796B25B"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B44F6C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FBCAA4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DC57A7"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71B8BEB"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4A0F0351"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AD2160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8A2D18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513" w:type="dxa"/>
            <w:tcBorders>
              <w:left w:val="single" w:sz="2" w:space="0" w:color="000000"/>
              <w:bottom w:val="single" w:sz="2" w:space="0" w:color="000000"/>
            </w:tcBorders>
            <w:tcMar>
              <w:top w:w="55" w:type="dxa"/>
              <w:left w:w="55" w:type="dxa"/>
              <w:bottom w:w="55" w:type="dxa"/>
              <w:right w:w="55" w:type="dxa"/>
            </w:tcMar>
          </w:tcPr>
          <w:p w14:paraId="194DAFA5"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4580104"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Naczynia stołowe, sztućce , naczynia kuchenne</w:t>
            </w:r>
          </w:p>
        </w:tc>
        <w:tc>
          <w:tcPr>
            <w:tcW w:w="2409" w:type="dxa"/>
            <w:tcBorders>
              <w:left w:val="single" w:sz="2" w:space="0" w:color="000000"/>
              <w:bottom w:val="single" w:sz="2" w:space="0" w:color="000000"/>
            </w:tcBorders>
            <w:tcMar>
              <w:top w:w="55" w:type="dxa"/>
              <w:left w:w="55" w:type="dxa"/>
              <w:bottom w:w="55" w:type="dxa"/>
              <w:right w:w="55" w:type="dxa"/>
            </w:tcMar>
          </w:tcPr>
          <w:p w14:paraId="4F2BD982"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0442F0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w wyparzarko - zmywarce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CC575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43E6E0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każdym posiłku</w:t>
            </w:r>
          </w:p>
        </w:tc>
      </w:tr>
      <w:tr w:rsidR="00BA28B3" w:rsidRPr="004C150A" w14:paraId="17737A3E"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3CFF03E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E46A292"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6</w:t>
            </w:r>
          </w:p>
        </w:tc>
        <w:tc>
          <w:tcPr>
            <w:tcW w:w="3513" w:type="dxa"/>
            <w:tcBorders>
              <w:left w:val="single" w:sz="2" w:space="0" w:color="000000"/>
              <w:bottom w:val="single" w:sz="2" w:space="0" w:color="000000"/>
            </w:tcBorders>
            <w:tcMar>
              <w:top w:w="55" w:type="dxa"/>
              <w:left w:w="55" w:type="dxa"/>
              <w:bottom w:w="55" w:type="dxa"/>
              <w:right w:w="55" w:type="dxa"/>
            </w:tcMar>
          </w:tcPr>
          <w:p w14:paraId="16D77E1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40D74B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Podłoga</w:t>
            </w:r>
          </w:p>
          <w:p w14:paraId="7343CFC5"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0B86AE5B"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8DBA13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491C0"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18334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tc>
      </w:tr>
      <w:tr w:rsidR="00BA28B3" w:rsidRPr="004C150A" w14:paraId="5657CCF0"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44255B6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82FCE03"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7</w:t>
            </w:r>
          </w:p>
        </w:tc>
        <w:tc>
          <w:tcPr>
            <w:tcW w:w="3513" w:type="dxa"/>
            <w:tcBorders>
              <w:left w:val="single" w:sz="2" w:space="0" w:color="000000"/>
              <w:bottom w:val="single" w:sz="2" w:space="0" w:color="000000"/>
            </w:tcBorders>
            <w:tcMar>
              <w:top w:w="55" w:type="dxa"/>
              <w:left w:w="55" w:type="dxa"/>
              <w:bottom w:w="55" w:type="dxa"/>
              <w:right w:w="55" w:type="dxa"/>
            </w:tcMar>
          </w:tcPr>
          <w:p w14:paraId="0CFF3C4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6B76A6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Szafki z zewnątrz/ wewnątrz</w:t>
            </w:r>
          </w:p>
          <w:p w14:paraId="357A7EC9"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75EBEC9"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8C9EFB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FE69B9"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2A85B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tc>
      </w:tr>
      <w:tr w:rsidR="00BA28B3" w:rsidRPr="004C150A" w14:paraId="7EC5BCE4"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015DF3C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C5DAB9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513" w:type="dxa"/>
            <w:tcBorders>
              <w:left w:val="single" w:sz="2" w:space="0" w:color="000000"/>
              <w:bottom w:val="single" w:sz="2" w:space="0" w:color="000000"/>
            </w:tcBorders>
            <w:tcMar>
              <w:top w:w="55" w:type="dxa"/>
              <w:left w:w="55" w:type="dxa"/>
              <w:bottom w:w="55" w:type="dxa"/>
              <w:right w:w="55" w:type="dxa"/>
            </w:tcMar>
          </w:tcPr>
          <w:p w14:paraId="008C0C8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7C9927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Ściany zmywalne, drzwi , parapety</w:t>
            </w:r>
          </w:p>
        </w:tc>
        <w:tc>
          <w:tcPr>
            <w:tcW w:w="2409" w:type="dxa"/>
            <w:tcBorders>
              <w:left w:val="single" w:sz="2" w:space="0" w:color="000000"/>
              <w:bottom w:val="single" w:sz="2" w:space="0" w:color="000000"/>
            </w:tcBorders>
            <w:tcMar>
              <w:top w:w="55" w:type="dxa"/>
              <w:left w:w="55" w:type="dxa"/>
              <w:bottom w:w="55" w:type="dxa"/>
              <w:right w:w="55" w:type="dxa"/>
            </w:tcMar>
          </w:tcPr>
          <w:p w14:paraId="2B0595C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04F97C9"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i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7EBF1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176346C"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w:t>
            </w:r>
          </w:p>
        </w:tc>
      </w:tr>
      <w:tr w:rsidR="00BA28B3" w:rsidRPr="004C150A" w14:paraId="628302AA"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02EC76B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493C02C"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9</w:t>
            </w:r>
          </w:p>
        </w:tc>
        <w:tc>
          <w:tcPr>
            <w:tcW w:w="3513" w:type="dxa"/>
            <w:tcBorders>
              <w:left w:val="single" w:sz="2" w:space="0" w:color="000000"/>
              <w:bottom w:val="single" w:sz="2" w:space="0" w:color="000000"/>
            </w:tcBorders>
            <w:tcMar>
              <w:top w:w="55" w:type="dxa"/>
              <w:left w:w="55" w:type="dxa"/>
              <w:bottom w:w="55" w:type="dxa"/>
              <w:right w:w="55" w:type="dxa"/>
            </w:tcMar>
          </w:tcPr>
          <w:p w14:paraId="7340227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E770ED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Krzesła</w:t>
            </w:r>
          </w:p>
        </w:tc>
        <w:tc>
          <w:tcPr>
            <w:tcW w:w="2409" w:type="dxa"/>
            <w:tcBorders>
              <w:left w:val="single" w:sz="2" w:space="0" w:color="000000"/>
              <w:bottom w:val="single" w:sz="2" w:space="0" w:color="000000"/>
            </w:tcBorders>
            <w:tcMar>
              <w:top w:w="55" w:type="dxa"/>
              <w:left w:w="55" w:type="dxa"/>
              <w:bottom w:w="55" w:type="dxa"/>
              <w:right w:w="55" w:type="dxa"/>
            </w:tcMar>
          </w:tcPr>
          <w:p w14:paraId="38811F4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C98CFA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637870" w14:textId="77777777" w:rsidR="00BA28B3" w:rsidRPr="004C150A" w:rsidRDefault="00BA28B3" w:rsidP="00ED61E4">
            <w:pPr>
              <w:widowControl w:val="0"/>
              <w:suppressLineNumbers/>
              <w:suppressAutoHyphens/>
              <w:autoSpaceDN w:val="0"/>
              <w:snapToGrid w:val="0"/>
              <w:jc w:val="center"/>
              <w:textAlignment w:val="baseline"/>
              <w:rPr>
                <w:rFonts w:eastAsia="SimSun"/>
                <w:i/>
                <w:iCs/>
                <w:strike/>
                <w:kern w:val="3"/>
                <w:sz w:val="18"/>
                <w:szCs w:val="18"/>
                <w:lang w:eastAsia="zh-CN" w:bidi="hi-IN"/>
              </w:rPr>
            </w:pPr>
          </w:p>
          <w:p w14:paraId="0C1025B3"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W razie potrzeby</w:t>
            </w:r>
          </w:p>
        </w:tc>
      </w:tr>
      <w:tr w:rsidR="00BA28B3" w:rsidRPr="004C150A" w14:paraId="3C28046E" w14:textId="77777777" w:rsidTr="00ED61E4">
        <w:tc>
          <w:tcPr>
            <w:tcW w:w="1305" w:type="dxa"/>
            <w:tcBorders>
              <w:left w:val="single" w:sz="2" w:space="0" w:color="000000"/>
              <w:bottom w:val="single" w:sz="2" w:space="0" w:color="000000"/>
            </w:tcBorders>
            <w:tcMar>
              <w:top w:w="55" w:type="dxa"/>
              <w:left w:w="55" w:type="dxa"/>
              <w:bottom w:w="55" w:type="dxa"/>
              <w:right w:w="55" w:type="dxa"/>
            </w:tcMar>
          </w:tcPr>
          <w:p w14:paraId="570A2E44"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10</w:t>
            </w:r>
          </w:p>
        </w:tc>
        <w:tc>
          <w:tcPr>
            <w:tcW w:w="3513" w:type="dxa"/>
            <w:tcBorders>
              <w:left w:val="single" w:sz="2" w:space="0" w:color="000000"/>
              <w:bottom w:val="single" w:sz="2" w:space="0" w:color="000000"/>
            </w:tcBorders>
            <w:tcMar>
              <w:top w:w="55" w:type="dxa"/>
              <w:left w:w="55" w:type="dxa"/>
              <w:bottom w:w="55" w:type="dxa"/>
              <w:right w:w="55" w:type="dxa"/>
            </w:tcMar>
          </w:tcPr>
          <w:p w14:paraId="3C9DBFDE"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AD68756"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Lodówka</w:t>
            </w:r>
          </w:p>
        </w:tc>
        <w:tc>
          <w:tcPr>
            <w:tcW w:w="2409" w:type="dxa"/>
            <w:tcBorders>
              <w:left w:val="single" w:sz="2" w:space="0" w:color="000000"/>
              <w:bottom w:val="single" w:sz="2" w:space="0" w:color="000000"/>
            </w:tcBorders>
            <w:tcMar>
              <w:top w:w="55" w:type="dxa"/>
              <w:left w:w="55" w:type="dxa"/>
              <w:bottom w:w="55" w:type="dxa"/>
              <w:right w:w="55" w:type="dxa"/>
            </w:tcMar>
          </w:tcPr>
          <w:p w14:paraId="63129FFE"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C90C47D"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 / 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CEDADC"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2AEEF87"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miesiącu  i w razie potrzeby</w:t>
            </w:r>
          </w:p>
        </w:tc>
      </w:tr>
    </w:tbl>
    <w:p w14:paraId="663EC980" w14:textId="77777777" w:rsidR="00BA28B3" w:rsidRPr="004C150A" w:rsidRDefault="00BA28B3" w:rsidP="00BA28B3">
      <w:pPr>
        <w:widowControl w:val="0"/>
        <w:suppressAutoHyphens/>
        <w:autoSpaceDN w:val="0"/>
        <w:jc w:val="center"/>
        <w:textAlignment w:val="baseline"/>
        <w:rPr>
          <w:rFonts w:eastAsia="SimSun"/>
          <w:b/>
          <w:bCs/>
          <w:kern w:val="3"/>
          <w:sz w:val="20"/>
          <w:lang w:eastAsia="zh-CN" w:bidi="hi-IN"/>
        </w:rPr>
      </w:pPr>
      <w:r w:rsidRPr="004C150A">
        <w:rPr>
          <w:rFonts w:eastAsia="SimSun"/>
          <w:b/>
          <w:bCs/>
          <w:kern w:val="3"/>
          <w:sz w:val="20"/>
          <w:u w:val="single"/>
          <w:lang w:eastAsia="zh-CN" w:bidi="hi-IN"/>
        </w:rPr>
        <w:t>W przypadku skażenia ludzkim materiałem biologicznym ( np. krew,mocz,kał itp.) dezynfekcję należy  wykonać po usunięciu materiału biologicznego</w:t>
      </w:r>
    </w:p>
    <w:p w14:paraId="11C50FAA" w14:textId="77777777" w:rsidR="00BA28B3" w:rsidRPr="004C150A" w:rsidRDefault="00BA28B3" w:rsidP="00BA28B3">
      <w:pPr>
        <w:widowControl w:val="0"/>
        <w:suppressAutoHyphens/>
        <w:autoSpaceDN w:val="0"/>
        <w:textAlignment w:val="baseline"/>
        <w:rPr>
          <w:rFonts w:eastAsia="SimSun"/>
          <w:b/>
          <w:bCs/>
          <w:kern w:val="3"/>
          <w:sz w:val="14"/>
          <w:szCs w:val="14"/>
          <w:lang w:eastAsia="zh-CN" w:bidi="hi-IN"/>
        </w:rPr>
      </w:pPr>
    </w:p>
    <w:p w14:paraId="4FF6B044"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p>
    <w:p w14:paraId="45D513CB" w14:textId="77777777" w:rsidR="00BA28B3" w:rsidRPr="004C150A" w:rsidRDefault="00BA28B3" w:rsidP="00BA28B3">
      <w:pPr>
        <w:widowControl w:val="0"/>
        <w:suppressAutoHyphens/>
        <w:autoSpaceDN w:val="0"/>
        <w:textAlignment w:val="baseline"/>
        <w:rPr>
          <w:rFonts w:eastAsia="SimSun"/>
          <w:b/>
          <w:bCs/>
          <w:kern w:val="3"/>
          <w:sz w:val="18"/>
          <w:szCs w:val="18"/>
          <w:lang w:eastAsia="zh-CN" w:bidi="hi-IN"/>
        </w:rPr>
      </w:pPr>
      <w:r w:rsidRPr="004C150A">
        <w:rPr>
          <w:rFonts w:eastAsia="SimSun"/>
          <w:b/>
          <w:bCs/>
          <w:kern w:val="3"/>
          <w:sz w:val="18"/>
          <w:szCs w:val="18"/>
          <w:lang w:eastAsia="zh-CN" w:bidi="hi-IN"/>
        </w:rPr>
        <w:t>Sale terapii, świetlica *</w:t>
      </w:r>
    </w:p>
    <w:p w14:paraId="1A652C96" w14:textId="77777777" w:rsidR="00BA28B3" w:rsidRPr="004C150A" w:rsidRDefault="00BA28B3" w:rsidP="00BA28B3">
      <w:pPr>
        <w:widowControl w:val="0"/>
        <w:suppressAutoHyphens/>
        <w:autoSpaceDN w:val="0"/>
        <w:textAlignment w:val="baseline"/>
        <w:rPr>
          <w:rFonts w:eastAsia="SimSun"/>
          <w:kern w:val="3"/>
          <w:sz w:val="18"/>
          <w:szCs w:val="18"/>
          <w:lang w:eastAsia="zh-CN" w:bidi="hi-IN"/>
        </w:rPr>
      </w:pPr>
    </w:p>
    <w:tbl>
      <w:tblPr>
        <w:tblW w:w="9681" w:type="dxa"/>
        <w:tblLayout w:type="fixed"/>
        <w:tblCellMar>
          <w:left w:w="10" w:type="dxa"/>
          <w:right w:w="10" w:type="dxa"/>
        </w:tblCellMar>
        <w:tblLook w:val="0000" w:firstRow="0" w:lastRow="0" w:firstColumn="0" w:lastColumn="0" w:noHBand="0" w:noVBand="0"/>
      </w:tblPr>
      <w:tblGrid>
        <w:gridCol w:w="1140"/>
        <w:gridCol w:w="3678"/>
        <w:gridCol w:w="2409"/>
        <w:gridCol w:w="2454"/>
      </w:tblGrid>
      <w:tr w:rsidR="00BA28B3" w:rsidRPr="004C150A" w14:paraId="25DC42E5" w14:textId="77777777" w:rsidTr="00ED61E4">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tcPr>
          <w:p w14:paraId="366C482A"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KOD</w:t>
            </w:r>
          </w:p>
        </w:tc>
        <w:tc>
          <w:tcPr>
            <w:tcW w:w="3678" w:type="dxa"/>
            <w:tcBorders>
              <w:top w:val="single" w:sz="2" w:space="0" w:color="000000"/>
              <w:left w:val="single" w:sz="2" w:space="0" w:color="000000"/>
              <w:bottom w:val="single" w:sz="2" w:space="0" w:color="000000"/>
            </w:tcBorders>
            <w:tcMar>
              <w:top w:w="55" w:type="dxa"/>
              <w:left w:w="55" w:type="dxa"/>
              <w:bottom w:w="55" w:type="dxa"/>
              <w:right w:w="55" w:type="dxa"/>
            </w:tcMar>
          </w:tcPr>
          <w:p w14:paraId="73194CA5"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Strefa ogólnej czystości</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C9E4A8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Czynności</w:t>
            </w:r>
          </w:p>
        </w:tc>
        <w:tc>
          <w:tcPr>
            <w:tcW w:w="24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9E0F28" w14:textId="77777777" w:rsidR="00BA28B3" w:rsidRPr="004C150A"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4C150A">
              <w:rPr>
                <w:rFonts w:eastAsia="SimSun"/>
                <w:b/>
                <w:bCs/>
                <w:kern w:val="3"/>
                <w:sz w:val="18"/>
                <w:szCs w:val="18"/>
                <w:lang w:eastAsia="zh-CN" w:bidi="hi-IN"/>
              </w:rPr>
              <w:t>Minimalna częstotliwość</w:t>
            </w:r>
          </w:p>
          <w:p w14:paraId="7DB863DE"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5F8F17D2"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0DFF1FC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F733EA2"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1</w:t>
            </w:r>
          </w:p>
        </w:tc>
        <w:tc>
          <w:tcPr>
            <w:tcW w:w="3678" w:type="dxa"/>
            <w:tcBorders>
              <w:left w:val="single" w:sz="2" w:space="0" w:color="000000"/>
              <w:bottom w:val="single" w:sz="2" w:space="0" w:color="000000"/>
            </w:tcBorders>
            <w:tcMar>
              <w:top w:w="55" w:type="dxa"/>
              <w:left w:w="55" w:type="dxa"/>
              <w:bottom w:w="55" w:type="dxa"/>
              <w:right w:w="55" w:type="dxa"/>
            </w:tcMar>
          </w:tcPr>
          <w:p w14:paraId="533693C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FD1468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Podłogi</w:t>
            </w:r>
          </w:p>
          <w:p w14:paraId="4A8CDE66"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193CD20A"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D527B16"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48D055"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w:t>
            </w:r>
          </w:p>
          <w:p w14:paraId="346D48D0"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72639F0C"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0F91BF57"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5661D3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2</w:t>
            </w:r>
          </w:p>
        </w:tc>
        <w:tc>
          <w:tcPr>
            <w:tcW w:w="3678" w:type="dxa"/>
            <w:tcBorders>
              <w:left w:val="single" w:sz="2" w:space="0" w:color="000000"/>
              <w:bottom w:val="single" w:sz="2" w:space="0" w:color="000000"/>
            </w:tcBorders>
            <w:tcMar>
              <w:top w:w="55" w:type="dxa"/>
              <w:left w:w="55" w:type="dxa"/>
              <w:bottom w:w="55" w:type="dxa"/>
              <w:right w:w="55" w:type="dxa"/>
            </w:tcMar>
          </w:tcPr>
          <w:p w14:paraId="197C5C3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Meble i wyposażenie</w:t>
            </w:r>
          </w:p>
          <w:p w14:paraId="52EA8684"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0A375C4F"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DCFAD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dziennie i w razie potrzeby</w:t>
            </w:r>
          </w:p>
          <w:p w14:paraId="208F260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EB1B46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tc>
      </w:tr>
      <w:tr w:rsidR="00BA28B3" w:rsidRPr="004C150A" w14:paraId="4CD92123"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72D98D50"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0F1CF1"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4</w:t>
            </w:r>
          </w:p>
        </w:tc>
        <w:tc>
          <w:tcPr>
            <w:tcW w:w="3678" w:type="dxa"/>
            <w:tcBorders>
              <w:left w:val="single" w:sz="2" w:space="0" w:color="000000"/>
              <w:bottom w:val="single" w:sz="2" w:space="0" w:color="000000"/>
            </w:tcBorders>
            <w:tcMar>
              <w:top w:w="55" w:type="dxa"/>
              <w:left w:w="55" w:type="dxa"/>
              <w:bottom w:w="55" w:type="dxa"/>
              <w:right w:w="55" w:type="dxa"/>
            </w:tcMar>
          </w:tcPr>
          <w:p w14:paraId="21D60C2A"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9D6D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Parapety, półki,</w:t>
            </w:r>
          </w:p>
          <w:p w14:paraId="516EF048"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2804EDB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01FA2F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BB239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E510D20"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1 x w tygodniu i w razie potrzeby</w:t>
            </w:r>
          </w:p>
          <w:p w14:paraId="06718A73"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619009C7"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40D920DE"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4CEC6BA"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5</w:t>
            </w:r>
          </w:p>
        </w:tc>
        <w:tc>
          <w:tcPr>
            <w:tcW w:w="3678" w:type="dxa"/>
            <w:tcBorders>
              <w:left w:val="single" w:sz="2" w:space="0" w:color="000000"/>
              <w:bottom w:val="single" w:sz="2" w:space="0" w:color="000000"/>
            </w:tcBorders>
            <w:tcMar>
              <w:top w:w="55" w:type="dxa"/>
              <w:left w:w="55" w:type="dxa"/>
              <w:bottom w:w="55" w:type="dxa"/>
              <w:right w:w="55" w:type="dxa"/>
            </w:tcMar>
          </w:tcPr>
          <w:p w14:paraId="6BAAC4DB"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14EE5FF"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Kosze na odpady</w:t>
            </w:r>
          </w:p>
          <w:p w14:paraId="1ADA126C"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3B01883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4D3445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 / mycie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F113A4"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68B859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Po opróżnieniu</w:t>
            </w:r>
          </w:p>
        </w:tc>
      </w:tr>
      <w:tr w:rsidR="00BA28B3" w:rsidRPr="004C150A" w14:paraId="2B6C3D00"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6DD40C1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7AE14876"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6</w:t>
            </w:r>
          </w:p>
        </w:tc>
        <w:tc>
          <w:tcPr>
            <w:tcW w:w="3678" w:type="dxa"/>
            <w:tcBorders>
              <w:left w:val="single" w:sz="2" w:space="0" w:color="000000"/>
              <w:bottom w:val="single" w:sz="2" w:space="0" w:color="000000"/>
            </w:tcBorders>
            <w:tcMar>
              <w:top w:w="55" w:type="dxa"/>
              <w:left w:w="55" w:type="dxa"/>
              <w:bottom w:w="55" w:type="dxa"/>
              <w:right w:w="55" w:type="dxa"/>
            </w:tcMar>
          </w:tcPr>
          <w:p w14:paraId="2FA5E35C"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A100A14"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Drzwi</w:t>
            </w:r>
          </w:p>
          <w:p w14:paraId="245F69F3"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B704A18"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Strefa dotykowa</w:t>
            </w:r>
          </w:p>
          <w:p w14:paraId="1DD76B1D"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6C34FCB1"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7CF053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6C08E793"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CA8DA41"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Dezynfekcja</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C9C029"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ADDC8DA"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1 x w miesiącu</w:t>
            </w:r>
          </w:p>
          <w:p w14:paraId="196F1283"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5525F1B9" w14:textId="77777777" w:rsidR="00BA28B3" w:rsidRPr="004C150A"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Codziennie i w razie potrzeby</w:t>
            </w:r>
          </w:p>
          <w:p w14:paraId="2BB720A6" w14:textId="77777777" w:rsidR="00BA28B3" w:rsidRPr="004C150A"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Cs w:val="24"/>
                <w:lang w:eastAsia="zh-CN" w:bidi="hi-IN"/>
              </w:rPr>
            </w:pPr>
          </w:p>
        </w:tc>
      </w:tr>
      <w:tr w:rsidR="00BA28B3" w:rsidRPr="004C150A" w14:paraId="01658C0A" w14:textId="77777777" w:rsidTr="00ED61E4">
        <w:tc>
          <w:tcPr>
            <w:tcW w:w="1140" w:type="dxa"/>
            <w:tcBorders>
              <w:left w:val="single" w:sz="2" w:space="0" w:color="000000"/>
              <w:bottom w:val="single" w:sz="2" w:space="0" w:color="000000"/>
            </w:tcBorders>
            <w:tcMar>
              <w:top w:w="55" w:type="dxa"/>
              <w:left w:w="55" w:type="dxa"/>
              <w:bottom w:w="55" w:type="dxa"/>
              <w:right w:w="55" w:type="dxa"/>
            </w:tcMar>
          </w:tcPr>
          <w:p w14:paraId="726CE16B"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610BD75" w14:textId="77777777" w:rsidR="00BA28B3" w:rsidRPr="004C150A"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4C150A">
              <w:rPr>
                <w:rFonts w:eastAsia="SimSun"/>
                <w:b/>
                <w:bCs/>
                <w:i/>
                <w:iCs/>
                <w:color w:val="000000"/>
                <w:kern w:val="3"/>
                <w:sz w:val="18"/>
                <w:szCs w:val="18"/>
                <w:lang w:eastAsia="zh-CN" w:bidi="hi-IN"/>
              </w:rPr>
              <w:t>8</w:t>
            </w:r>
          </w:p>
        </w:tc>
        <w:tc>
          <w:tcPr>
            <w:tcW w:w="3678" w:type="dxa"/>
            <w:tcBorders>
              <w:left w:val="single" w:sz="2" w:space="0" w:color="000000"/>
              <w:bottom w:val="single" w:sz="2" w:space="0" w:color="000000"/>
            </w:tcBorders>
            <w:tcMar>
              <w:top w:w="55" w:type="dxa"/>
              <w:left w:w="55" w:type="dxa"/>
              <w:bottom w:w="55" w:type="dxa"/>
              <w:right w:w="55" w:type="dxa"/>
            </w:tcMar>
          </w:tcPr>
          <w:p w14:paraId="5B410772"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8C7875D"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Lampy- dział techniczny</w:t>
            </w:r>
          </w:p>
          <w:p w14:paraId="49A0EAA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Okna</w:t>
            </w:r>
          </w:p>
          <w:p w14:paraId="3D56E9C7" w14:textId="77777777" w:rsidR="00BA28B3" w:rsidRPr="004C150A"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4C150A">
              <w:rPr>
                <w:rFonts w:eastAsia="SimSun"/>
                <w:i/>
                <w:iCs/>
                <w:color w:val="000000"/>
                <w:kern w:val="3"/>
                <w:sz w:val="18"/>
                <w:szCs w:val="18"/>
                <w:lang w:eastAsia="zh-CN" w:bidi="hi-IN"/>
              </w:rPr>
              <w:t>Kratki wentylacyjne</w:t>
            </w:r>
          </w:p>
          <w:p w14:paraId="4A533A5A" w14:textId="77777777" w:rsidR="00BA28B3" w:rsidRPr="004C150A"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Cs w:val="24"/>
                <w:lang w:eastAsia="zh-CN" w:bidi="hi-IN"/>
              </w:rPr>
            </w:pPr>
          </w:p>
        </w:tc>
        <w:tc>
          <w:tcPr>
            <w:tcW w:w="2409" w:type="dxa"/>
            <w:tcBorders>
              <w:left w:val="single" w:sz="2" w:space="0" w:color="000000"/>
              <w:bottom w:val="single" w:sz="2" w:space="0" w:color="000000"/>
            </w:tcBorders>
            <w:tcMar>
              <w:top w:w="55" w:type="dxa"/>
              <w:left w:w="55" w:type="dxa"/>
              <w:bottom w:w="55" w:type="dxa"/>
              <w:right w:w="55" w:type="dxa"/>
            </w:tcMar>
          </w:tcPr>
          <w:p w14:paraId="75F27E56"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2E59BCE"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6D9723B2"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Mycie</w:t>
            </w:r>
          </w:p>
          <w:p w14:paraId="5A41593A"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odkurzanie</w:t>
            </w:r>
          </w:p>
        </w:tc>
        <w:tc>
          <w:tcPr>
            <w:tcW w:w="245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08DFC3" w14:textId="77777777" w:rsidR="00BA28B3" w:rsidRPr="004C150A"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77CFF94" w14:textId="77777777" w:rsidR="00BA28B3" w:rsidRPr="004C150A"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4C150A">
              <w:rPr>
                <w:rFonts w:eastAsia="SimSun"/>
                <w:i/>
                <w:iCs/>
                <w:kern w:val="3"/>
                <w:sz w:val="18"/>
                <w:szCs w:val="18"/>
                <w:lang w:eastAsia="zh-CN" w:bidi="hi-IN"/>
              </w:rPr>
              <w:t>2 x w roku</w:t>
            </w:r>
          </w:p>
        </w:tc>
      </w:tr>
    </w:tbl>
    <w:p w14:paraId="2FBA02BF"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0E082C30"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r w:rsidRPr="004C150A">
        <w:rPr>
          <w:rFonts w:eastAsia="SimSun"/>
          <w:color w:val="000000"/>
          <w:kern w:val="3"/>
          <w:szCs w:val="24"/>
          <w:lang w:eastAsia="zh-CN" w:bidi="hi-IN"/>
        </w:rPr>
        <w:t>*</w:t>
      </w:r>
      <w:r w:rsidRPr="004C150A">
        <w:rPr>
          <w:rFonts w:eastAsia="SimSun"/>
          <w:color w:val="000000"/>
          <w:kern w:val="3"/>
          <w:sz w:val="20"/>
          <w:lang w:eastAsia="zh-CN" w:bidi="hi-IN"/>
        </w:rPr>
        <w:t xml:space="preserve">  niepotrzebne skreślić</w:t>
      </w:r>
    </w:p>
    <w:p w14:paraId="5E5C96ED" w14:textId="77777777" w:rsidR="00BA28B3" w:rsidRPr="004C150A"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62218065" w14:textId="687E4CF3" w:rsidR="0022621F" w:rsidRPr="00D27F74" w:rsidRDefault="00BA28B3" w:rsidP="00D27F74">
      <w:pPr>
        <w:widowControl w:val="0"/>
        <w:suppressAutoHyphens/>
        <w:autoSpaceDN w:val="0"/>
        <w:jc w:val="center"/>
        <w:textAlignment w:val="baseline"/>
        <w:rPr>
          <w:rFonts w:eastAsia="SimSun"/>
          <w:b/>
          <w:bCs/>
          <w:kern w:val="3"/>
          <w:sz w:val="20"/>
          <w:u w:val="single"/>
          <w:lang w:eastAsia="zh-CN" w:bidi="hi-IN"/>
        </w:rPr>
      </w:pPr>
      <w:r w:rsidRPr="004C150A">
        <w:rPr>
          <w:rFonts w:eastAsia="SimSun"/>
          <w:b/>
          <w:bCs/>
          <w:kern w:val="3"/>
          <w:sz w:val="20"/>
          <w:u w:val="single"/>
          <w:lang w:eastAsia="zh-CN" w:bidi="hi-IN"/>
        </w:rPr>
        <w:t>W przypadku skażenia ludzkim materiałem biologicznym ( np. krew,mocz,kał itp.) dezynfekcję należy  wykonać po usunięciu materiału biologicznego</w:t>
      </w:r>
    </w:p>
    <w:p w14:paraId="74392BBC" w14:textId="77777777" w:rsidR="00EC25D8" w:rsidRDefault="00EC25D8" w:rsidP="00BA28B3">
      <w:pPr>
        <w:widowControl w:val="0"/>
        <w:suppressAutoHyphens/>
        <w:autoSpaceDN w:val="0"/>
        <w:jc w:val="right"/>
        <w:textAlignment w:val="baseline"/>
        <w:rPr>
          <w:rFonts w:eastAsia="SimSun"/>
          <w:b/>
          <w:bCs/>
          <w:i/>
          <w:iCs/>
          <w:color w:val="FF0000"/>
          <w:kern w:val="3"/>
          <w:sz w:val="20"/>
          <w:lang w:eastAsia="zh-CN" w:bidi="hi-IN"/>
        </w:rPr>
      </w:pPr>
    </w:p>
    <w:p w14:paraId="7592DC0E" w14:textId="78E4951B" w:rsidR="00BA28B3" w:rsidRPr="00F7316E" w:rsidRDefault="00BA28B3" w:rsidP="00BA28B3">
      <w:pPr>
        <w:widowControl w:val="0"/>
        <w:suppressAutoHyphens/>
        <w:autoSpaceDN w:val="0"/>
        <w:jc w:val="right"/>
        <w:textAlignment w:val="baseline"/>
        <w:rPr>
          <w:rFonts w:eastAsia="SimSun"/>
          <w:b/>
          <w:bCs/>
          <w:i/>
          <w:iCs/>
          <w:kern w:val="3"/>
          <w:sz w:val="20"/>
          <w:lang w:eastAsia="zh-CN" w:bidi="hi-IN"/>
        </w:rPr>
      </w:pPr>
      <w:r w:rsidRPr="00F7316E">
        <w:rPr>
          <w:rFonts w:eastAsia="SimSun"/>
          <w:b/>
          <w:bCs/>
          <w:i/>
          <w:iCs/>
          <w:kern w:val="3"/>
          <w:sz w:val="20"/>
          <w:lang w:eastAsia="zh-CN" w:bidi="hi-IN"/>
        </w:rPr>
        <w:t>Załącznik nr 4 do umowy</w:t>
      </w:r>
    </w:p>
    <w:p w14:paraId="1E10F45B" w14:textId="77777777" w:rsidR="00BA28B3" w:rsidRPr="00F7316E" w:rsidRDefault="00BA28B3" w:rsidP="00BA28B3">
      <w:pPr>
        <w:widowControl w:val="0"/>
        <w:suppressAutoHyphens/>
        <w:autoSpaceDN w:val="0"/>
        <w:jc w:val="right"/>
        <w:textAlignment w:val="baseline"/>
        <w:rPr>
          <w:rFonts w:eastAsia="SimSun"/>
          <w:b/>
          <w:bCs/>
          <w:i/>
          <w:iCs/>
          <w:kern w:val="3"/>
          <w:sz w:val="20"/>
          <w:lang w:eastAsia="zh-CN" w:bidi="hi-IN"/>
        </w:rPr>
      </w:pPr>
    </w:p>
    <w:p w14:paraId="0B7B16DC" w14:textId="77777777" w:rsidR="00BA28B3" w:rsidRPr="00F7316E" w:rsidRDefault="00BA28B3" w:rsidP="00BA28B3">
      <w:pPr>
        <w:widowControl w:val="0"/>
        <w:suppressAutoHyphens/>
        <w:autoSpaceDN w:val="0"/>
        <w:textAlignment w:val="baseline"/>
        <w:rPr>
          <w:rFonts w:eastAsia="SimSun"/>
          <w:b/>
          <w:bCs/>
          <w:kern w:val="3"/>
          <w:sz w:val="20"/>
          <w:lang w:eastAsia="zh-CN" w:bidi="hi-IN"/>
        </w:rPr>
      </w:pPr>
      <w:r w:rsidRPr="00F7316E">
        <w:rPr>
          <w:rFonts w:eastAsia="SimSun"/>
          <w:b/>
          <w:bCs/>
          <w:kern w:val="3"/>
          <w:sz w:val="20"/>
          <w:lang w:eastAsia="zh-CN" w:bidi="hi-IN"/>
        </w:rPr>
        <w:t xml:space="preserve">Szpital Nowowiejski                                                                                               </w:t>
      </w:r>
      <w:r w:rsidRPr="00F7316E">
        <w:rPr>
          <w:rFonts w:eastAsia="SimSun"/>
          <w:b/>
          <w:bCs/>
          <w:kern w:val="3"/>
          <w:sz w:val="20"/>
          <w:u w:val="single"/>
          <w:lang w:eastAsia="zh-CN" w:bidi="hi-IN"/>
        </w:rPr>
        <w:t xml:space="preserve"> Załącznik nr 6  KP – 7.1.4 -01</w:t>
      </w:r>
    </w:p>
    <w:p w14:paraId="0C28BA8F" w14:textId="77777777" w:rsidR="00BA28B3" w:rsidRPr="00F7316E" w:rsidRDefault="00BA28B3" w:rsidP="00BA28B3">
      <w:pPr>
        <w:widowControl w:val="0"/>
        <w:suppressAutoHyphens/>
        <w:autoSpaceDN w:val="0"/>
        <w:textAlignment w:val="baseline"/>
        <w:rPr>
          <w:rFonts w:eastAsia="SimSun"/>
          <w:b/>
          <w:bCs/>
          <w:kern w:val="3"/>
          <w:sz w:val="20"/>
          <w:lang w:eastAsia="zh-CN" w:bidi="hi-IN"/>
        </w:rPr>
      </w:pPr>
      <w:r w:rsidRPr="00F7316E">
        <w:rPr>
          <w:rFonts w:eastAsia="SimSun"/>
          <w:b/>
          <w:bCs/>
          <w:kern w:val="3"/>
          <w:sz w:val="20"/>
          <w:lang w:eastAsia="zh-CN" w:bidi="hi-IN"/>
        </w:rPr>
        <w:t xml:space="preserve"> Harmonogram sprzątania </w:t>
      </w:r>
      <w:r w:rsidRPr="00F7316E">
        <w:rPr>
          <w:rFonts w:eastAsia="SimSun"/>
          <w:b/>
          <w:bCs/>
          <w:kern w:val="3"/>
          <w:sz w:val="20"/>
          <w:u w:val="single"/>
          <w:lang w:eastAsia="zh-CN" w:bidi="hi-IN"/>
        </w:rPr>
        <w:t>oddziały dzienne</w:t>
      </w:r>
    </w:p>
    <w:p w14:paraId="1189C21D"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p>
    <w:p w14:paraId="6CE894EB"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r w:rsidRPr="00B7342E">
        <w:rPr>
          <w:rFonts w:eastAsia="SimSun"/>
          <w:b/>
          <w:bCs/>
          <w:i/>
          <w:iCs/>
          <w:kern w:val="3"/>
          <w:sz w:val="18"/>
          <w:szCs w:val="18"/>
          <w:lang w:eastAsia="zh-CN" w:bidi="hi-IN"/>
        </w:rPr>
        <w:t xml:space="preserve">Gabinet  diagnostyczno - zabiegowy  </w:t>
      </w:r>
    </w:p>
    <w:p w14:paraId="31A5F907"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p>
    <w:tbl>
      <w:tblPr>
        <w:tblW w:w="10048" w:type="dxa"/>
        <w:tblLayout w:type="fixed"/>
        <w:tblCellMar>
          <w:left w:w="10" w:type="dxa"/>
          <w:right w:w="10" w:type="dxa"/>
        </w:tblCellMar>
        <w:tblLook w:val="0000" w:firstRow="0" w:lastRow="0" w:firstColumn="0" w:lastColumn="0" w:noHBand="0" w:noVBand="0"/>
      </w:tblPr>
      <w:tblGrid>
        <w:gridCol w:w="904"/>
        <w:gridCol w:w="3635"/>
        <w:gridCol w:w="2301"/>
        <w:gridCol w:w="3208"/>
      </w:tblGrid>
      <w:tr w:rsidR="00BA28B3" w:rsidRPr="000A1117" w14:paraId="2873C742" w14:textId="77777777" w:rsidTr="0022621F">
        <w:trPr>
          <w:trHeight w:val="467"/>
        </w:trPr>
        <w:tc>
          <w:tcPr>
            <w:tcW w:w="904" w:type="dxa"/>
            <w:tcBorders>
              <w:top w:val="single" w:sz="2" w:space="0" w:color="000000"/>
              <w:left w:val="single" w:sz="2" w:space="0" w:color="000000"/>
              <w:bottom w:val="single" w:sz="2" w:space="0" w:color="000000"/>
            </w:tcBorders>
            <w:tcMar>
              <w:top w:w="55" w:type="dxa"/>
              <w:left w:w="55" w:type="dxa"/>
              <w:bottom w:w="55" w:type="dxa"/>
              <w:right w:w="55" w:type="dxa"/>
            </w:tcMar>
          </w:tcPr>
          <w:p w14:paraId="474F4C8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635" w:type="dxa"/>
            <w:tcBorders>
              <w:top w:val="single" w:sz="2" w:space="0" w:color="000000"/>
              <w:left w:val="single" w:sz="2" w:space="0" w:color="000000"/>
              <w:bottom w:val="single" w:sz="2" w:space="0" w:color="000000"/>
            </w:tcBorders>
            <w:tcMar>
              <w:top w:w="55" w:type="dxa"/>
              <w:left w:w="55" w:type="dxa"/>
              <w:bottom w:w="55" w:type="dxa"/>
              <w:right w:w="55" w:type="dxa"/>
            </w:tcMar>
          </w:tcPr>
          <w:p w14:paraId="483869E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czystości ogólnej</w:t>
            </w:r>
          </w:p>
          <w:p w14:paraId="3742C078"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 strefa II)</w:t>
            </w:r>
          </w:p>
        </w:tc>
        <w:tc>
          <w:tcPr>
            <w:tcW w:w="2301" w:type="dxa"/>
            <w:tcBorders>
              <w:top w:val="single" w:sz="2" w:space="0" w:color="000000"/>
              <w:left w:val="single" w:sz="2" w:space="0" w:color="000000"/>
              <w:bottom w:val="single" w:sz="2" w:space="0" w:color="000000"/>
            </w:tcBorders>
            <w:tcMar>
              <w:top w:w="55" w:type="dxa"/>
              <w:left w:w="55" w:type="dxa"/>
              <w:bottom w:w="55" w:type="dxa"/>
              <w:right w:w="55" w:type="dxa"/>
            </w:tcMar>
          </w:tcPr>
          <w:p w14:paraId="16DE8C5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BBC4A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05636A1B" w14:textId="77777777" w:rsidTr="0022621F">
        <w:trPr>
          <w:trHeight w:val="467"/>
        </w:trPr>
        <w:tc>
          <w:tcPr>
            <w:tcW w:w="904" w:type="dxa"/>
            <w:tcBorders>
              <w:left w:val="single" w:sz="2" w:space="0" w:color="000000"/>
              <w:bottom w:val="single" w:sz="2" w:space="0" w:color="000000"/>
            </w:tcBorders>
            <w:tcMar>
              <w:top w:w="55" w:type="dxa"/>
              <w:left w:w="55" w:type="dxa"/>
              <w:bottom w:w="55" w:type="dxa"/>
              <w:right w:w="55" w:type="dxa"/>
            </w:tcMar>
          </w:tcPr>
          <w:p w14:paraId="7CAFF63B"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1</w:t>
            </w:r>
          </w:p>
        </w:tc>
        <w:tc>
          <w:tcPr>
            <w:tcW w:w="3635" w:type="dxa"/>
            <w:tcBorders>
              <w:left w:val="single" w:sz="2" w:space="0" w:color="000000"/>
              <w:bottom w:val="single" w:sz="2" w:space="0" w:color="000000"/>
            </w:tcBorders>
            <w:tcMar>
              <w:top w:w="55" w:type="dxa"/>
              <w:left w:w="55" w:type="dxa"/>
              <w:bottom w:w="55" w:type="dxa"/>
              <w:right w:w="55" w:type="dxa"/>
            </w:tcMar>
          </w:tcPr>
          <w:p w14:paraId="05862BA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Podłoga</w:t>
            </w:r>
          </w:p>
          <w:p w14:paraId="0746313E"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2ADBBD2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F3C899"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 xml:space="preserve">1 x dziennie              </w:t>
            </w:r>
          </w:p>
        </w:tc>
      </w:tr>
      <w:tr w:rsidR="00BA28B3" w:rsidRPr="000A1117" w14:paraId="4D6B5EE7" w14:textId="77777777" w:rsidTr="0022621F">
        <w:trPr>
          <w:trHeight w:val="482"/>
        </w:trPr>
        <w:tc>
          <w:tcPr>
            <w:tcW w:w="904" w:type="dxa"/>
            <w:tcBorders>
              <w:left w:val="single" w:sz="2" w:space="0" w:color="000000"/>
              <w:bottom w:val="single" w:sz="2" w:space="0" w:color="000000"/>
            </w:tcBorders>
            <w:tcMar>
              <w:top w:w="55" w:type="dxa"/>
              <w:left w:w="55" w:type="dxa"/>
              <w:bottom w:w="55" w:type="dxa"/>
              <w:right w:w="55" w:type="dxa"/>
            </w:tcMar>
          </w:tcPr>
          <w:p w14:paraId="51EA3D16"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2</w:t>
            </w:r>
          </w:p>
        </w:tc>
        <w:tc>
          <w:tcPr>
            <w:tcW w:w="3635" w:type="dxa"/>
            <w:tcBorders>
              <w:left w:val="single" w:sz="2" w:space="0" w:color="000000"/>
              <w:bottom w:val="single" w:sz="2" w:space="0" w:color="000000"/>
            </w:tcBorders>
            <w:tcMar>
              <w:top w:w="55" w:type="dxa"/>
              <w:left w:w="55" w:type="dxa"/>
              <w:bottom w:w="55" w:type="dxa"/>
              <w:right w:w="55" w:type="dxa"/>
            </w:tcMar>
          </w:tcPr>
          <w:p w14:paraId="2236667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Kosze na odpady</w:t>
            </w:r>
          </w:p>
          <w:p w14:paraId="1C048A51"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753AFEA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Dezynfekcja,mycie</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48DDA1"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dziennie po opróżnieniu</w:t>
            </w:r>
          </w:p>
        </w:tc>
      </w:tr>
      <w:tr w:rsidR="00BA28B3" w:rsidRPr="000A1117" w14:paraId="4D23D319" w14:textId="77777777" w:rsidTr="0022621F">
        <w:trPr>
          <w:trHeight w:val="693"/>
        </w:trPr>
        <w:tc>
          <w:tcPr>
            <w:tcW w:w="904" w:type="dxa"/>
            <w:tcBorders>
              <w:left w:val="single" w:sz="2" w:space="0" w:color="000000"/>
              <w:bottom w:val="single" w:sz="2" w:space="0" w:color="000000"/>
            </w:tcBorders>
            <w:tcMar>
              <w:top w:w="55" w:type="dxa"/>
              <w:left w:w="55" w:type="dxa"/>
              <w:bottom w:w="55" w:type="dxa"/>
              <w:right w:w="55" w:type="dxa"/>
            </w:tcMar>
          </w:tcPr>
          <w:p w14:paraId="2B248FAC"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3</w:t>
            </w:r>
          </w:p>
        </w:tc>
        <w:tc>
          <w:tcPr>
            <w:tcW w:w="3635" w:type="dxa"/>
            <w:tcBorders>
              <w:left w:val="single" w:sz="2" w:space="0" w:color="000000"/>
              <w:bottom w:val="single" w:sz="2" w:space="0" w:color="000000"/>
            </w:tcBorders>
            <w:tcMar>
              <w:top w:w="55" w:type="dxa"/>
              <w:left w:w="55" w:type="dxa"/>
              <w:bottom w:w="55" w:type="dxa"/>
              <w:right w:w="55" w:type="dxa"/>
            </w:tcMar>
          </w:tcPr>
          <w:p w14:paraId="34A8857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Szafy,szafki – powierzchnie zewnętrzne</w:t>
            </w:r>
          </w:p>
          <w:p w14:paraId="4014E0C0"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7BFEFA4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2301" w:type="dxa"/>
            <w:tcBorders>
              <w:left w:val="single" w:sz="2" w:space="0" w:color="000000"/>
              <w:bottom w:val="single" w:sz="2" w:space="0" w:color="000000"/>
            </w:tcBorders>
            <w:tcMar>
              <w:top w:w="55" w:type="dxa"/>
              <w:left w:w="55" w:type="dxa"/>
              <w:bottom w:w="55" w:type="dxa"/>
              <w:right w:w="55" w:type="dxa"/>
            </w:tcMar>
          </w:tcPr>
          <w:p w14:paraId="7FD3FEB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DF5746"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343686D4" w14:textId="77777777" w:rsidTr="0022621F">
        <w:trPr>
          <w:trHeight w:val="482"/>
        </w:trPr>
        <w:tc>
          <w:tcPr>
            <w:tcW w:w="904" w:type="dxa"/>
            <w:tcBorders>
              <w:left w:val="single" w:sz="2" w:space="0" w:color="000000"/>
              <w:bottom w:val="single" w:sz="2" w:space="0" w:color="000000"/>
            </w:tcBorders>
            <w:tcMar>
              <w:top w:w="55" w:type="dxa"/>
              <w:left w:w="55" w:type="dxa"/>
              <w:bottom w:w="55" w:type="dxa"/>
              <w:right w:w="55" w:type="dxa"/>
            </w:tcMar>
          </w:tcPr>
          <w:p w14:paraId="7266488A"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4</w:t>
            </w:r>
          </w:p>
        </w:tc>
        <w:tc>
          <w:tcPr>
            <w:tcW w:w="3635" w:type="dxa"/>
            <w:tcBorders>
              <w:left w:val="single" w:sz="2" w:space="0" w:color="000000"/>
              <w:bottom w:val="single" w:sz="2" w:space="0" w:color="000000"/>
            </w:tcBorders>
            <w:tcMar>
              <w:top w:w="55" w:type="dxa"/>
              <w:left w:w="55" w:type="dxa"/>
              <w:bottom w:w="55" w:type="dxa"/>
              <w:right w:w="55" w:type="dxa"/>
            </w:tcMar>
          </w:tcPr>
          <w:p w14:paraId="58F9BA8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Umywalka,zlewozmywak z baterią, dozowniki</w:t>
            </w:r>
          </w:p>
          <w:p w14:paraId="7F7602E4"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6D59DEF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lastRenderedPageBreak/>
              <w:t>Mycie , 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CB603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3BCA7893" w14:textId="77777777" w:rsidTr="0022621F">
        <w:trPr>
          <w:trHeight w:val="693"/>
        </w:trPr>
        <w:tc>
          <w:tcPr>
            <w:tcW w:w="904" w:type="dxa"/>
            <w:tcBorders>
              <w:left w:val="single" w:sz="2" w:space="0" w:color="000000"/>
              <w:bottom w:val="single" w:sz="2" w:space="0" w:color="000000"/>
            </w:tcBorders>
            <w:tcMar>
              <w:top w:w="55" w:type="dxa"/>
              <w:left w:w="55" w:type="dxa"/>
              <w:bottom w:w="55" w:type="dxa"/>
              <w:right w:w="55" w:type="dxa"/>
            </w:tcMar>
          </w:tcPr>
          <w:p w14:paraId="2ADF47FC"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5</w:t>
            </w:r>
          </w:p>
        </w:tc>
        <w:tc>
          <w:tcPr>
            <w:tcW w:w="3635" w:type="dxa"/>
            <w:tcBorders>
              <w:left w:val="single" w:sz="2" w:space="0" w:color="000000"/>
              <w:bottom w:val="single" w:sz="2" w:space="0" w:color="000000"/>
            </w:tcBorders>
            <w:tcMar>
              <w:top w:w="55" w:type="dxa"/>
              <w:left w:w="55" w:type="dxa"/>
              <w:bottom w:w="55" w:type="dxa"/>
              <w:right w:w="55" w:type="dxa"/>
            </w:tcMar>
          </w:tcPr>
          <w:p w14:paraId="52D967A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Ściany, kaloryfery</w:t>
            </w:r>
          </w:p>
          <w:p w14:paraId="7969B0ED"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66B576B2"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2301" w:type="dxa"/>
            <w:tcBorders>
              <w:left w:val="single" w:sz="2" w:space="0" w:color="000000"/>
              <w:bottom w:val="single" w:sz="2" w:space="0" w:color="000000"/>
            </w:tcBorders>
            <w:tcMar>
              <w:top w:w="55" w:type="dxa"/>
              <w:left w:w="55" w:type="dxa"/>
              <w:bottom w:w="55" w:type="dxa"/>
              <w:right w:w="55" w:type="dxa"/>
            </w:tcMar>
          </w:tcPr>
          <w:p w14:paraId="5A977B94"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006CD2B5"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DC197B"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6683FFB2" w14:textId="77777777" w:rsidTr="0022621F">
        <w:trPr>
          <w:trHeight w:val="949"/>
        </w:trPr>
        <w:tc>
          <w:tcPr>
            <w:tcW w:w="904" w:type="dxa"/>
            <w:tcBorders>
              <w:left w:val="single" w:sz="2" w:space="0" w:color="000000"/>
              <w:bottom w:val="single" w:sz="2" w:space="0" w:color="000000"/>
            </w:tcBorders>
            <w:tcMar>
              <w:top w:w="55" w:type="dxa"/>
              <w:left w:w="55" w:type="dxa"/>
              <w:bottom w:w="55" w:type="dxa"/>
              <w:right w:w="55" w:type="dxa"/>
            </w:tcMar>
          </w:tcPr>
          <w:p w14:paraId="61806C21"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6</w:t>
            </w:r>
          </w:p>
        </w:tc>
        <w:tc>
          <w:tcPr>
            <w:tcW w:w="3635" w:type="dxa"/>
            <w:tcBorders>
              <w:left w:val="single" w:sz="2" w:space="0" w:color="000000"/>
              <w:bottom w:val="single" w:sz="2" w:space="0" w:color="000000"/>
            </w:tcBorders>
            <w:tcMar>
              <w:top w:w="55" w:type="dxa"/>
              <w:left w:w="55" w:type="dxa"/>
              <w:bottom w:w="55" w:type="dxa"/>
              <w:right w:w="55" w:type="dxa"/>
            </w:tcMar>
          </w:tcPr>
          <w:p w14:paraId="16C107D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Drzwi</w:t>
            </w:r>
          </w:p>
          <w:p w14:paraId="065621B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3157365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Strefa  dotykowa,klamka – 20 cm wokół klamki</w:t>
            </w:r>
          </w:p>
          <w:p w14:paraId="79CC02BD"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2291FEC7"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Mycie</w:t>
            </w:r>
          </w:p>
          <w:p w14:paraId="55E7E458"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C2FEBD2"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Dezynfekcja</w:t>
            </w: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76A7B1"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tygodniu / w razie potrzeby</w:t>
            </w:r>
          </w:p>
          <w:p w14:paraId="040BE0F6"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56C1DE8F" w14:textId="77777777" w:rsidR="00BA28B3" w:rsidRPr="000A1117"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tc>
      </w:tr>
      <w:tr w:rsidR="00BA28B3" w:rsidRPr="000A1117" w14:paraId="5B6CB74B" w14:textId="77777777" w:rsidTr="0022621F">
        <w:trPr>
          <w:trHeight w:val="1431"/>
        </w:trPr>
        <w:tc>
          <w:tcPr>
            <w:tcW w:w="904" w:type="dxa"/>
            <w:tcBorders>
              <w:left w:val="single" w:sz="2" w:space="0" w:color="000000"/>
              <w:bottom w:val="single" w:sz="2" w:space="0" w:color="000000"/>
            </w:tcBorders>
            <w:tcMar>
              <w:top w:w="55" w:type="dxa"/>
              <w:left w:w="55" w:type="dxa"/>
              <w:bottom w:w="55" w:type="dxa"/>
              <w:right w:w="55" w:type="dxa"/>
            </w:tcMar>
          </w:tcPr>
          <w:p w14:paraId="70F53125"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7</w:t>
            </w:r>
          </w:p>
        </w:tc>
        <w:tc>
          <w:tcPr>
            <w:tcW w:w="3635" w:type="dxa"/>
            <w:tcBorders>
              <w:left w:val="single" w:sz="2" w:space="0" w:color="000000"/>
              <w:bottom w:val="single" w:sz="2" w:space="0" w:color="000000"/>
            </w:tcBorders>
            <w:tcMar>
              <w:top w:w="55" w:type="dxa"/>
              <w:left w:w="55" w:type="dxa"/>
              <w:bottom w:w="55" w:type="dxa"/>
              <w:right w:w="55" w:type="dxa"/>
            </w:tcMar>
          </w:tcPr>
          <w:p w14:paraId="096B3E5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Lampy</w:t>
            </w:r>
          </w:p>
          <w:p w14:paraId="7243910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251EC7C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kratki wentylacyjne</w:t>
            </w:r>
          </w:p>
          <w:p w14:paraId="28E3E7C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A4085A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okna</w:t>
            </w:r>
          </w:p>
          <w:p w14:paraId="28534962"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01" w:type="dxa"/>
            <w:tcBorders>
              <w:left w:val="single" w:sz="2" w:space="0" w:color="000000"/>
              <w:bottom w:val="single" w:sz="2" w:space="0" w:color="000000"/>
            </w:tcBorders>
            <w:tcMar>
              <w:top w:w="55" w:type="dxa"/>
              <w:left w:w="55" w:type="dxa"/>
              <w:bottom w:w="55" w:type="dxa"/>
              <w:right w:w="55" w:type="dxa"/>
            </w:tcMar>
          </w:tcPr>
          <w:p w14:paraId="1E32EA8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Dział techniczny</w:t>
            </w:r>
          </w:p>
          <w:p w14:paraId="225CF4AC"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63232EF8"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p w14:paraId="57CDBAA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tc>
        <w:tc>
          <w:tcPr>
            <w:tcW w:w="320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7F963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BB21F6E"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74C0AD82" w14:textId="77777777" w:rsidR="00BA28B3" w:rsidRPr="000A1117" w:rsidRDefault="00BA28B3" w:rsidP="00BA28B3">
      <w:pPr>
        <w:widowControl w:val="0"/>
        <w:suppressAutoHyphens/>
        <w:autoSpaceDN w:val="0"/>
        <w:textAlignment w:val="baseline"/>
        <w:rPr>
          <w:rFonts w:eastAsia="SimSun"/>
          <w:b/>
          <w:bCs/>
          <w:i/>
          <w:iCs/>
          <w:kern w:val="3"/>
          <w:sz w:val="18"/>
          <w:szCs w:val="18"/>
          <w:lang w:eastAsia="zh-CN" w:bidi="hi-IN"/>
        </w:rPr>
      </w:pPr>
    </w:p>
    <w:p w14:paraId="1ECD3855" w14:textId="77777777" w:rsidR="00BA28B3" w:rsidRPr="000A1117" w:rsidRDefault="00BA28B3" w:rsidP="00BA28B3">
      <w:pPr>
        <w:widowControl w:val="0"/>
        <w:suppressAutoHyphens/>
        <w:autoSpaceDN w:val="0"/>
        <w:jc w:val="center"/>
        <w:textAlignment w:val="baseline"/>
        <w:rPr>
          <w:rFonts w:eastAsia="SimSun"/>
          <w:kern w:val="3"/>
          <w:sz w:val="20"/>
          <w:lang w:eastAsia="zh-CN" w:bidi="hi-IN"/>
        </w:rPr>
      </w:pPr>
    </w:p>
    <w:p w14:paraId="41F6E221"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W przypadku skażenia ludzkim materiałem biologicznym ( np. krew,mocz,kał itp.) dezynfekcja  wykonana po usunięciu materiału biologicznego</w:t>
      </w:r>
    </w:p>
    <w:p w14:paraId="374DF03E"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p>
    <w:p w14:paraId="440655B6"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Pokoje lekarskie, pokoje socjalne, pokoje psychologów, sekretariaty, pracownie</w:t>
      </w:r>
    </w:p>
    <w:p w14:paraId="42130321"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9943" w:type="dxa"/>
        <w:tblLayout w:type="fixed"/>
        <w:tblCellMar>
          <w:left w:w="10" w:type="dxa"/>
          <w:right w:w="10" w:type="dxa"/>
        </w:tblCellMar>
        <w:tblLook w:val="0000" w:firstRow="0" w:lastRow="0" w:firstColumn="0" w:lastColumn="0" w:noHBand="0" w:noVBand="0"/>
      </w:tblPr>
      <w:tblGrid>
        <w:gridCol w:w="956"/>
        <w:gridCol w:w="3561"/>
        <w:gridCol w:w="2259"/>
        <w:gridCol w:w="3167"/>
      </w:tblGrid>
      <w:tr w:rsidR="00BA28B3" w:rsidRPr="000A1117" w14:paraId="43B0950E" w14:textId="77777777" w:rsidTr="0022621F">
        <w:trPr>
          <w:trHeight w:val="455"/>
        </w:trPr>
        <w:tc>
          <w:tcPr>
            <w:tcW w:w="956" w:type="dxa"/>
            <w:tcBorders>
              <w:top w:val="single" w:sz="2" w:space="0" w:color="000000"/>
              <w:left w:val="single" w:sz="2" w:space="0" w:color="000000"/>
              <w:bottom w:val="single" w:sz="2" w:space="0" w:color="000000"/>
            </w:tcBorders>
            <w:tcMar>
              <w:top w:w="55" w:type="dxa"/>
              <w:left w:w="55" w:type="dxa"/>
              <w:bottom w:w="55" w:type="dxa"/>
              <w:right w:w="55" w:type="dxa"/>
            </w:tcMar>
          </w:tcPr>
          <w:p w14:paraId="6E6BE4E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561" w:type="dxa"/>
            <w:tcBorders>
              <w:top w:val="single" w:sz="2" w:space="0" w:color="000000"/>
              <w:left w:val="single" w:sz="2" w:space="0" w:color="000000"/>
              <w:bottom w:val="single" w:sz="2" w:space="0" w:color="000000"/>
            </w:tcBorders>
            <w:tcMar>
              <w:top w:w="55" w:type="dxa"/>
              <w:left w:w="55" w:type="dxa"/>
              <w:bottom w:w="55" w:type="dxa"/>
              <w:right w:w="55" w:type="dxa"/>
            </w:tcMar>
          </w:tcPr>
          <w:p w14:paraId="3C3A2D1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p w14:paraId="1EDFBE6B"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 strefa II ) niskie ryzyko</w:t>
            </w:r>
          </w:p>
        </w:tc>
        <w:tc>
          <w:tcPr>
            <w:tcW w:w="2259" w:type="dxa"/>
            <w:tcBorders>
              <w:top w:val="single" w:sz="2" w:space="0" w:color="000000"/>
              <w:left w:val="single" w:sz="2" w:space="0" w:color="000000"/>
              <w:bottom w:val="single" w:sz="2" w:space="0" w:color="000000"/>
            </w:tcBorders>
            <w:tcMar>
              <w:top w:w="55" w:type="dxa"/>
              <w:left w:w="55" w:type="dxa"/>
              <w:bottom w:w="55" w:type="dxa"/>
              <w:right w:w="55" w:type="dxa"/>
            </w:tcMar>
          </w:tcPr>
          <w:p w14:paraId="0898CF2A"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502BE3"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581695D3"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68532202"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1</w:t>
            </w:r>
          </w:p>
        </w:tc>
        <w:tc>
          <w:tcPr>
            <w:tcW w:w="3561" w:type="dxa"/>
            <w:tcBorders>
              <w:left w:val="single" w:sz="2" w:space="0" w:color="000000"/>
              <w:bottom w:val="single" w:sz="2" w:space="0" w:color="000000"/>
            </w:tcBorders>
            <w:tcMar>
              <w:top w:w="55" w:type="dxa"/>
              <w:left w:w="55" w:type="dxa"/>
              <w:bottom w:w="55" w:type="dxa"/>
              <w:right w:w="55" w:type="dxa"/>
            </w:tcMar>
          </w:tcPr>
          <w:p w14:paraId="584CA47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Podłoga</w:t>
            </w:r>
          </w:p>
          <w:p w14:paraId="0F4DEE67"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3BBFAD5A"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6A178F"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08393341"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757EA76D"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2</w:t>
            </w:r>
          </w:p>
        </w:tc>
        <w:tc>
          <w:tcPr>
            <w:tcW w:w="3561" w:type="dxa"/>
            <w:tcBorders>
              <w:left w:val="single" w:sz="2" w:space="0" w:color="000000"/>
              <w:bottom w:val="single" w:sz="2" w:space="0" w:color="000000"/>
            </w:tcBorders>
            <w:tcMar>
              <w:top w:w="55" w:type="dxa"/>
              <w:left w:w="55" w:type="dxa"/>
              <w:bottom w:w="55" w:type="dxa"/>
              <w:right w:w="55" w:type="dxa"/>
            </w:tcMar>
          </w:tcPr>
          <w:p w14:paraId="16E9F06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Parapety</w:t>
            </w:r>
          </w:p>
          <w:p w14:paraId="27B80678"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59DCF0C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0DCB34"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5D2B1192"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15700248"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3</w:t>
            </w:r>
          </w:p>
        </w:tc>
        <w:tc>
          <w:tcPr>
            <w:tcW w:w="3561" w:type="dxa"/>
            <w:tcBorders>
              <w:left w:val="single" w:sz="2" w:space="0" w:color="000000"/>
              <w:bottom w:val="single" w:sz="2" w:space="0" w:color="000000"/>
            </w:tcBorders>
            <w:tcMar>
              <w:top w:w="55" w:type="dxa"/>
              <w:left w:w="55" w:type="dxa"/>
              <w:bottom w:w="55" w:type="dxa"/>
              <w:right w:w="55" w:type="dxa"/>
            </w:tcMar>
          </w:tcPr>
          <w:p w14:paraId="05144A7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Umywalki z baterią, strefa dotykowa</w:t>
            </w:r>
          </w:p>
          <w:p w14:paraId="7678930F"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0AAEA7A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184A8"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684526D2"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584E077F"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4</w:t>
            </w:r>
          </w:p>
        </w:tc>
        <w:tc>
          <w:tcPr>
            <w:tcW w:w="3561" w:type="dxa"/>
            <w:tcBorders>
              <w:left w:val="single" w:sz="2" w:space="0" w:color="000000"/>
              <w:bottom w:val="single" w:sz="2" w:space="0" w:color="000000"/>
            </w:tcBorders>
            <w:tcMar>
              <w:top w:w="55" w:type="dxa"/>
              <w:left w:w="55" w:type="dxa"/>
              <w:bottom w:w="55" w:type="dxa"/>
              <w:right w:w="55" w:type="dxa"/>
            </w:tcMar>
          </w:tcPr>
          <w:p w14:paraId="44827DD6"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r w:rsidRPr="000A1117">
              <w:rPr>
                <w:rFonts w:eastAsia="SimSun"/>
                <w:i/>
                <w:iCs/>
                <w:kern w:val="3"/>
                <w:sz w:val="18"/>
                <w:szCs w:val="18"/>
                <w:lang w:eastAsia="zh-CN" w:bidi="hi-IN"/>
              </w:rPr>
              <w:t xml:space="preserve">Ściany </w:t>
            </w:r>
            <w:r w:rsidRPr="000A1117">
              <w:rPr>
                <w:rFonts w:eastAsia="SimSun"/>
                <w:i/>
                <w:iCs/>
                <w:color w:val="000000"/>
                <w:kern w:val="3"/>
                <w:sz w:val="18"/>
                <w:szCs w:val="18"/>
                <w:lang w:eastAsia="zh-CN" w:bidi="hi-IN"/>
              </w:rPr>
              <w:t>zmywalne</w:t>
            </w:r>
          </w:p>
          <w:p w14:paraId="5D224764"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0719C091"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FD2A1C"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w:t>
            </w:r>
          </w:p>
        </w:tc>
      </w:tr>
      <w:tr w:rsidR="00BA28B3" w:rsidRPr="000A1117" w14:paraId="1F72DFF7" w14:textId="77777777" w:rsidTr="0022621F">
        <w:trPr>
          <w:trHeight w:val="220"/>
        </w:trPr>
        <w:tc>
          <w:tcPr>
            <w:tcW w:w="956" w:type="dxa"/>
            <w:tcBorders>
              <w:left w:val="single" w:sz="2" w:space="0" w:color="000000"/>
              <w:bottom w:val="single" w:sz="2" w:space="0" w:color="000000"/>
            </w:tcBorders>
            <w:tcMar>
              <w:top w:w="55" w:type="dxa"/>
              <w:left w:w="55" w:type="dxa"/>
              <w:bottom w:w="55" w:type="dxa"/>
              <w:right w:w="55" w:type="dxa"/>
            </w:tcMar>
          </w:tcPr>
          <w:p w14:paraId="3FEF3E67"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561" w:type="dxa"/>
            <w:tcBorders>
              <w:left w:val="single" w:sz="2" w:space="0" w:color="000000"/>
              <w:bottom w:val="single" w:sz="2" w:space="0" w:color="000000"/>
            </w:tcBorders>
            <w:tcMar>
              <w:top w:w="55" w:type="dxa"/>
              <w:left w:w="55" w:type="dxa"/>
              <w:bottom w:w="55" w:type="dxa"/>
              <w:right w:w="55" w:type="dxa"/>
            </w:tcMar>
          </w:tcPr>
          <w:p w14:paraId="5839C66A" w14:textId="77777777" w:rsidR="00BA28B3" w:rsidRPr="000A1117" w:rsidRDefault="00BA28B3" w:rsidP="00ED61E4">
            <w:pPr>
              <w:widowControl w:val="0"/>
              <w:suppressLineNumbers/>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Powierzchnie , sprzęty różne</w:t>
            </w:r>
          </w:p>
        </w:tc>
        <w:tc>
          <w:tcPr>
            <w:tcW w:w="2259" w:type="dxa"/>
            <w:tcBorders>
              <w:left w:val="single" w:sz="2" w:space="0" w:color="000000"/>
              <w:bottom w:val="single" w:sz="2" w:space="0" w:color="000000"/>
            </w:tcBorders>
            <w:tcMar>
              <w:top w:w="55" w:type="dxa"/>
              <w:left w:w="55" w:type="dxa"/>
              <w:bottom w:w="55" w:type="dxa"/>
              <w:right w:w="55" w:type="dxa"/>
            </w:tcMar>
          </w:tcPr>
          <w:p w14:paraId="3B7DB7E9" w14:textId="77777777" w:rsidR="00BA28B3" w:rsidRPr="000A1117"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053298" w14:textId="77777777" w:rsidR="00BA28B3" w:rsidRPr="000A1117"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0265E0CB" w14:textId="77777777" w:rsidTr="0022621F">
        <w:trPr>
          <w:trHeight w:val="220"/>
        </w:trPr>
        <w:tc>
          <w:tcPr>
            <w:tcW w:w="956" w:type="dxa"/>
            <w:tcBorders>
              <w:left w:val="single" w:sz="2" w:space="0" w:color="000000"/>
              <w:bottom w:val="single" w:sz="2" w:space="0" w:color="000000"/>
            </w:tcBorders>
            <w:tcMar>
              <w:top w:w="55" w:type="dxa"/>
              <w:left w:w="55" w:type="dxa"/>
              <w:bottom w:w="55" w:type="dxa"/>
              <w:right w:w="55" w:type="dxa"/>
            </w:tcMar>
          </w:tcPr>
          <w:p w14:paraId="1506CC0B"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5</w:t>
            </w:r>
          </w:p>
        </w:tc>
        <w:tc>
          <w:tcPr>
            <w:tcW w:w="3561" w:type="dxa"/>
            <w:tcBorders>
              <w:left w:val="single" w:sz="2" w:space="0" w:color="000000"/>
              <w:bottom w:val="single" w:sz="2" w:space="0" w:color="000000"/>
            </w:tcBorders>
            <w:tcMar>
              <w:top w:w="55" w:type="dxa"/>
              <w:left w:w="55" w:type="dxa"/>
              <w:bottom w:w="55" w:type="dxa"/>
              <w:right w:w="55" w:type="dxa"/>
            </w:tcMar>
          </w:tcPr>
          <w:p w14:paraId="40CE762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Przeszklenia, powierzchnie zewnętrzne mebli</w:t>
            </w:r>
          </w:p>
        </w:tc>
        <w:tc>
          <w:tcPr>
            <w:tcW w:w="2259" w:type="dxa"/>
            <w:tcBorders>
              <w:left w:val="single" w:sz="2" w:space="0" w:color="000000"/>
              <w:bottom w:val="single" w:sz="2" w:space="0" w:color="000000"/>
            </w:tcBorders>
            <w:tcMar>
              <w:top w:w="55" w:type="dxa"/>
              <w:left w:w="55" w:type="dxa"/>
              <w:bottom w:w="55" w:type="dxa"/>
              <w:right w:w="55" w:type="dxa"/>
            </w:tcMar>
          </w:tcPr>
          <w:p w14:paraId="4B975377"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69D6E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37DEE749" w14:textId="77777777" w:rsidTr="0022621F">
        <w:trPr>
          <w:trHeight w:val="455"/>
        </w:trPr>
        <w:tc>
          <w:tcPr>
            <w:tcW w:w="956" w:type="dxa"/>
            <w:tcBorders>
              <w:left w:val="single" w:sz="2" w:space="0" w:color="000000"/>
              <w:bottom w:val="single" w:sz="2" w:space="0" w:color="000000"/>
            </w:tcBorders>
            <w:tcMar>
              <w:top w:w="55" w:type="dxa"/>
              <w:left w:w="55" w:type="dxa"/>
              <w:bottom w:w="55" w:type="dxa"/>
              <w:right w:w="55" w:type="dxa"/>
            </w:tcMar>
          </w:tcPr>
          <w:p w14:paraId="196D77CE"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6</w:t>
            </w:r>
          </w:p>
        </w:tc>
        <w:tc>
          <w:tcPr>
            <w:tcW w:w="3561" w:type="dxa"/>
            <w:tcBorders>
              <w:left w:val="single" w:sz="2" w:space="0" w:color="000000"/>
              <w:bottom w:val="single" w:sz="2" w:space="0" w:color="000000"/>
            </w:tcBorders>
            <w:tcMar>
              <w:top w:w="55" w:type="dxa"/>
              <w:left w:w="55" w:type="dxa"/>
              <w:bottom w:w="55" w:type="dxa"/>
              <w:right w:w="55" w:type="dxa"/>
            </w:tcMar>
          </w:tcPr>
          <w:p w14:paraId="1799EC3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Okna</w:t>
            </w:r>
          </w:p>
          <w:p w14:paraId="0706A975"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259FB3F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C6CE22"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r w:rsidR="00BA28B3" w:rsidRPr="000A1117" w14:paraId="4EBFCB17"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7D5BBBF3"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7</w:t>
            </w:r>
          </w:p>
        </w:tc>
        <w:tc>
          <w:tcPr>
            <w:tcW w:w="3561" w:type="dxa"/>
            <w:tcBorders>
              <w:left w:val="single" w:sz="2" w:space="0" w:color="000000"/>
              <w:bottom w:val="single" w:sz="2" w:space="0" w:color="000000"/>
            </w:tcBorders>
            <w:tcMar>
              <w:top w:w="55" w:type="dxa"/>
              <w:left w:w="55" w:type="dxa"/>
              <w:bottom w:w="55" w:type="dxa"/>
              <w:right w:w="55" w:type="dxa"/>
            </w:tcMar>
          </w:tcPr>
          <w:p w14:paraId="434650B7"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Kaloryfery</w:t>
            </w:r>
          </w:p>
          <w:p w14:paraId="7B9344A2"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5BBCF7F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823F3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w:t>
            </w:r>
          </w:p>
        </w:tc>
      </w:tr>
      <w:tr w:rsidR="00BA28B3" w:rsidRPr="000A1117" w14:paraId="18A951C2" w14:textId="77777777" w:rsidTr="0022621F">
        <w:trPr>
          <w:trHeight w:val="911"/>
        </w:trPr>
        <w:tc>
          <w:tcPr>
            <w:tcW w:w="956" w:type="dxa"/>
            <w:tcBorders>
              <w:left w:val="single" w:sz="2" w:space="0" w:color="000000"/>
              <w:bottom w:val="single" w:sz="2" w:space="0" w:color="000000"/>
            </w:tcBorders>
            <w:tcMar>
              <w:top w:w="55" w:type="dxa"/>
              <w:left w:w="55" w:type="dxa"/>
              <w:bottom w:w="55" w:type="dxa"/>
              <w:right w:w="55" w:type="dxa"/>
            </w:tcMar>
          </w:tcPr>
          <w:p w14:paraId="2EDF0E7E"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8</w:t>
            </w:r>
          </w:p>
        </w:tc>
        <w:tc>
          <w:tcPr>
            <w:tcW w:w="3561" w:type="dxa"/>
            <w:tcBorders>
              <w:left w:val="single" w:sz="2" w:space="0" w:color="000000"/>
              <w:bottom w:val="single" w:sz="2" w:space="0" w:color="000000"/>
            </w:tcBorders>
            <w:tcMar>
              <w:top w:w="55" w:type="dxa"/>
              <w:left w:w="55" w:type="dxa"/>
              <w:bottom w:w="55" w:type="dxa"/>
              <w:right w:w="55" w:type="dxa"/>
            </w:tcMar>
          </w:tcPr>
          <w:p w14:paraId="3E3BC925"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Oprawy oświetleniowe, klosze- dział techniczny</w:t>
            </w:r>
          </w:p>
          <w:p w14:paraId="16A0745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kratki wentylacyjne</w:t>
            </w:r>
          </w:p>
          <w:p w14:paraId="249B4C80"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74D294C0"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4DA18A2D"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493EC713"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7FEDE" w14:textId="77777777" w:rsidR="00BA28B3" w:rsidRPr="000A1117"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2 x w roku</w:t>
            </w:r>
          </w:p>
        </w:tc>
      </w:tr>
      <w:tr w:rsidR="00BA28B3" w:rsidRPr="000A1117" w14:paraId="313D95C5" w14:textId="77777777" w:rsidTr="0022621F">
        <w:trPr>
          <w:trHeight w:val="470"/>
        </w:trPr>
        <w:tc>
          <w:tcPr>
            <w:tcW w:w="956" w:type="dxa"/>
            <w:tcBorders>
              <w:left w:val="single" w:sz="2" w:space="0" w:color="000000"/>
              <w:bottom w:val="single" w:sz="2" w:space="0" w:color="000000"/>
            </w:tcBorders>
            <w:tcMar>
              <w:top w:w="55" w:type="dxa"/>
              <w:left w:w="55" w:type="dxa"/>
              <w:bottom w:w="55" w:type="dxa"/>
              <w:right w:w="55" w:type="dxa"/>
            </w:tcMar>
          </w:tcPr>
          <w:p w14:paraId="32B2416A" w14:textId="77777777" w:rsidR="00BA28B3" w:rsidRPr="000A1117"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0A1117">
              <w:rPr>
                <w:rFonts w:eastAsia="SimSun"/>
                <w:b/>
                <w:bCs/>
                <w:i/>
                <w:iCs/>
                <w:kern w:val="3"/>
                <w:sz w:val="18"/>
                <w:szCs w:val="18"/>
                <w:lang w:eastAsia="zh-CN" w:bidi="hi-IN"/>
              </w:rPr>
              <w:t>9</w:t>
            </w:r>
          </w:p>
        </w:tc>
        <w:tc>
          <w:tcPr>
            <w:tcW w:w="3561" w:type="dxa"/>
            <w:tcBorders>
              <w:left w:val="single" w:sz="2" w:space="0" w:color="000000"/>
              <w:bottom w:val="single" w:sz="2" w:space="0" w:color="000000"/>
            </w:tcBorders>
            <w:tcMar>
              <w:top w:w="55" w:type="dxa"/>
              <w:left w:w="55" w:type="dxa"/>
              <w:bottom w:w="55" w:type="dxa"/>
              <w:right w:w="55" w:type="dxa"/>
            </w:tcMar>
          </w:tcPr>
          <w:p w14:paraId="7B845359"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Kosze na odpady</w:t>
            </w:r>
          </w:p>
          <w:p w14:paraId="1E7E875A" w14:textId="77777777" w:rsidR="00BA28B3" w:rsidRPr="000A1117"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59" w:type="dxa"/>
            <w:tcBorders>
              <w:left w:val="single" w:sz="2" w:space="0" w:color="000000"/>
              <w:bottom w:val="single" w:sz="2" w:space="0" w:color="000000"/>
            </w:tcBorders>
            <w:tcMar>
              <w:top w:w="55" w:type="dxa"/>
              <w:left w:w="55" w:type="dxa"/>
              <w:bottom w:w="55" w:type="dxa"/>
              <w:right w:w="55" w:type="dxa"/>
            </w:tcMar>
          </w:tcPr>
          <w:p w14:paraId="771B51A6"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1831DB" w14:textId="77777777" w:rsidR="00BA28B3" w:rsidRPr="000A1117" w:rsidRDefault="00BA28B3" w:rsidP="00ED61E4">
            <w:pPr>
              <w:widowControl w:val="0"/>
              <w:suppressLineNumbers/>
              <w:suppressAutoHyphens/>
              <w:autoSpaceDN w:val="0"/>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bl>
    <w:p w14:paraId="22A7801C"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W przypadku skażenia ludzkim materiałem biologicznym ( np. krew,mocz,kał itp.) dezynfekcję należy wykonać po usunięciu materiału biologicznego</w:t>
      </w:r>
    </w:p>
    <w:p w14:paraId="0EEA67F9" w14:textId="77777777" w:rsidR="00BA28B3" w:rsidRPr="000A1117" w:rsidRDefault="00BA28B3" w:rsidP="00BA28B3">
      <w:pPr>
        <w:widowControl w:val="0"/>
        <w:suppressAutoHyphens/>
        <w:autoSpaceDN w:val="0"/>
        <w:jc w:val="center"/>
        <w:textAlignment w:val="baseline"/>
        <w:rPr>
          <w:rFonts w:eastAsia="SimSun"/>
          <w:b/>
          <w:bCs/>
          <w:kern w:val="3"/>
          <w:sz w:val="18"/>
          <w:szCs w:val="18"/>
          <w:lang w:eastAsia="zh-CN" w:bidi="hi-IN"/>
        </w:rPr>
      </w:pPr>
    </w:p>
    <w:p w14:paraId="51A37EF7" w14:textId="77777777" w:rsidR="00BA28B3" w:rsidRPr="000A1117" w:rsidRDefault="00BA28B3" w:rsidP="00BA28B3">
      <w:pPr>
        <w:widowControl w:val="0"/>
        <w:suppressAutoHyphens/>
        <w:autoSpaceDN w:val="0"/>
        <w:textAlignment w:val="baseline"/>
        <w:rPr>
          <w:rFonts w:eastAsia="SimSun"/>
          <w:b/>
          <w:bCs/>
          <w:kern w:val="3"/>
          <w:sz w:val="14"/>
          <w:szCs w:val="14"/>
          <w:lang w:eastAsia="zh-CN" w:bidi="hi-IN"/>
        </w:rPr>
      </w:pPr>
      <w:r w:rsidRPr="000A1117">
        <w:rPr>
          <w:rFonts w:eastAsia="SimSun"/>
          <w:b/>
          <w:bCs/>
          <w:kern w:val="3"/>
          <w:sz w:val="14"/>
          <w:szCs w:val="14"/>
          <w:lang w:eastAsia="zh-CN" w:bidi="hi-IN"/>
        </w:rPr>
        <w:t>* druk dwustronny</w:t>
      </w:r>
    </w:p>
    <w:p w14:paraId="084ABCD3"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63A9E21"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lastRenderedPageBreak/>
        <w:t>Łazienki, sanitariaty</w:t>
      </w:r>
    </w:p>
    <w:p w14:paraId="01D129AA"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9988" w:type="dxa"/>
        <w:tblLayout w:type="fixed"/>
        <w:tblCellMar>
          <w:left w:w="10" w:type="dxa"/>
          <w:right w:w="10" w:type="dxa"/>
        </w:tblCellMar>
        <w:tblLook w:val="0000" w:firstRow="0" w:lastRow="0" w:firstColumn="0" w:lastColumn="0" w:noHBand="0" w:noVBand="0"/>
      </w:tblPr>
      <w:tblGrid>
        <w:gridCol w:w="960"/>
        <w:gridCol w:w="3577"/>
        <w:gridCol w:w="2269"/>
        <w:gridCol w:w="3182"/>
      </w:tblGrid>
      <w:tr w:rsidR="00BA28B3" w:rsidRPr="000A1117" w14:paraId="318F835D" w14:textId="77777777" w:rsidTr="0022621F">
        <w:trPr>
          <w:trHeight w:val="465"/>
        </w:trPr>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503811C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577" w:type="dxa"/>
            <w:tcBorders>
              <w:top w:val="single" w:sz="2" w:space="0" w:color="000000"/>
              <w:left w:val="single" w:sz="2" w:space="0" w:color="000000"/>
              <w:bottom w:val="single" w:sz="2" w:space="0" w:color="000000"/>
            </w:tcBorders>
            <w:tcMar>
              <w:top w:w="55" w:type="dxa"/>
              <w:left w:w="55" w:type="dxa"/>
              <w:bottom w:w="55" w:type="dxa"/>
              <w:right w:w="55" w:type="dxa"/>
            </w:tcMar>
          </w:tcPr>
          <w:p w14:paraId="120F1A40"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ciągłego skażenia</w:t>
            </w:r>
          </w:p>
          <w:p w14:paraId="686EC5A4"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b/>
                <w:bCs/>
                <w:kern w:val="3"/>
                <w:sz w:val="18"/>
                <w:szCs w:val="18"/>
                <w:lang w:eastAsia="zh-CN" w:bidi="hi-IN"/>
              </w:rPr>
              <w:t xml:space="preserve"> </w:t>
            </w:r>
            <w:r w:rsidRPr="000A1117">
              <w:rPr>
                <w:rFonts w:eastAsia="SimSun"/>
                <w:b/>
                <w:bCs/>
                <w:kern w:val="3"/>
                <w:sz w:val="18"/>
                <w:szCs w:val="18"/>
                <w:lang w:eastAsia="zh-CN" w:bidi="hi-IN"/>
              </w:rPr>
              <w:t>( strefa III )</w:t>
            </w:r>
          </w:p>
        </w:tc>
        <w:tc>
          <w:tcPr>
            <w:tcW w:w="2269" w:type="dxa"/>
            <w:tcBorders>
              <w:top w:val="single" w:sz="2" w:space="0" w:color="000000"/>
              <w:left w:val="single" w:sz="2" w:space="0" w:color="000000"/>
              <w:bottom w:val="single" w:sz="2" w:space="0" w:color="000000"/>
            </w:tcBorders>
            <w:tcMar>
              <w:top w:w="55" w:type="dxa"/>
              <w:left w:w="55" w:type="dxa"/>
              <w:bottom w:w="55" w:type="dxa"/>
              <w:right w:w="55" w:type="dxa"/>
            </w:tcMar>
          </w:tcPr>
          <w:p w14:paraId="7CA10DD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9D45E7"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0C81A0DC"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69AF5575"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1</w:t>
            </w:r>
          </w:p>
        </w:tc>
        <w:tc>
          <w:tcPr>
            <w:tcW w:w="3577" w:type="dxa"/>
            <w:tcBorders>
              <w:left w:val="single" w:sz="2" w:space="0" w:color="000000"/>
              <w:bottom w:val="single" w:sz="2" w:space="0" w:color="000000"/>
            </w:tcBorders>
            <w:tcMar>
              <w:top w:w="55" w:type="dxa"/>
              <w:left w:w="55" w:type="dxa"/>
              <w:bottom w:w="55" w:type="dxa"/>
              <w:right w:w="55" w:type="dxa"/>
            </w:tcMar>
          </w:tcPr>
          <w:p w14:paraId="066E5F12"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341E8C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Podłogi</w:t>
            </w:r>
          </w:p>
        </w:tc>
        <w:tc>
          <w:tcPr>
            <w:tcW w:w="2269" w:type="dxa"/>
            <w:tcBorders>
              <w:left w:val="single" w:sz="2" w:space="0" w:color="000000"/>
              <w:bottom w:val="single" w:sz="2" w:space="0" w:color="000000"/>
            </w:tcBorders>
            <w:tcMar>
              <w:top w:w="55" w:type="dxa"/>
              <w:left w:w="55" w:type="dxa"/>
              <w:bottom w:w="55" w:type="dxa"/>
              <w:right w:w="55" w:type="dxa"/>
            </w:tcMar>
          </w:tcPr>
          <w:p w14:paraId="228C7084"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0C53759"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E8F812"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1D8CA51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6404E07D"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2</w:t>
            </w:r>
          </w:p>
        </w:tc>
        <w:tc>
          <w:tcPr>
            <w:tcW w:w="3577" w:type="dxa"/>
            <w:tcBorders>
              <w:left w:val="single" w:sz="2" w:space="0" w:color="000000"/>
              <w:bottom w:val="single" w:sz="2" w:space="0" w:color="000000"/>
            </w:tcBorders>
            <w:tcMar>
              <w:top w:w="55" w:type="dxa"/>
              <w:left w:w="55" w:type="dxa"/>
              <w:bottom w:w="55" w:type="dxa"/>
              <w:right w:w="55" w:type="dxa"/>
            </w:tcMar>
          </w:tcPr>
          <w:p w14:paraId="2A250553"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949FE24"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Urządzenia sanitarne ( muszle i deski sedesowe)</w:t>
            </w:r>
          </w:p>
        </w:tc>
        <w:tc>
          <w:tcPr>
            <w:tcW w:w="2269" w:type="dxa"/>
            <w:tcBorders>
              <w:left w:val="single" w:sz="2" w:space="0" w:color="000000"/>
              <w:bottom w:val="single" w:sz="2" w:space="0" w:color="000000"/>
            </w:tcBorders>
            <w:tcMar>
              <w:top w:w="55" w:type="dxa"/>
              <w:left w:w="55" w:type="dxa"/>
              <w:bottom w:w="55" w:type="dxa"/>
              <w:right w:w="55" w:type="dxa"/>
            </w:tcMar>
          </w:tcPr>
          <w:p w14:paraId="56A7A5BC"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88E0465"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4B947E"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0651CCA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37A5BB1F"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3</w:t>
            </w:r>
          </w:p>
        </w:tc>
        <w:tc>
          <w:tcPr>
            <w:tcW w:w="3577" w:type="dxa"/>
            <w:tcBorders>
              <w:left w:val="single" w:sz="2" w:space="0" w:color="000000"/>
              <w:bottom w:val="single" w:sz="2" w:space="0" w:color="000000"/>
            </w:tcBorders>
            <w:tcMar>
              <w:top w:w="55" w:type="dxa"/>
              <w:left w:w="55" w:type="dxa"/>
              <w:bottom w:w="55" w:type="dxa"/>
              <w:right w:w="55" w:type="dxa"/>
            </w:tcMar>
          </w:tcPr>
          <w:p w14:paraId="6C085958"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75870F1"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Umywalki z baterią, glazura wokół umywalki</w:t>
            </w:r>
          </w:p>
          <w:p w14:paraId="36F19DA6"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6E39C9CF"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A00089B"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56E645"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6CCB53D"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40B9B604"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0B245D23"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4</w:t>
            </w:r>
          </w:p>
        </w:tc>
        <w:tc>
          <w:tcPr>
            <w:tcW w:w="3577" w:type="dxa"/>
            <w:tcBorders>
              <w:left w:val="single" w:sz="2" w:space="0" w:color="000000"/>
              <w:bottom w:val="single" w:sz="2" w:space="0" w:color="000000"/>
            </w:tcBorders>
            <w:tcMar>
              <w:top w:w="55" w:type="dxa"/>
              <w:left w:w="55" w:type="dxa"/>
              <w:bottom w:w="55" w:type="dxa"/>
              <w:right w:w="55" w:type="dxa"/>
            </w:tcMar>
          </w:tcPr>
          <w:p w14:paraId="0D15CBF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83EFB82"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color w:val="000000"/>
                <w:kern w:val="3"/>
                <w:sz w:val="18"/>
                <w:szCs w:val="18"/>
                <w:lang w:eastAsia="zh-CN" w:bidi="hi-IN"/>
              </w:rPr>
              <w:t xml:space="preserve"> </w:t>
            </w:r>
            <w:r w:rsidRPr="000A1117">
              <w:rPr>
                <w:rFonts w:eastAsia="SimSun"/>
                <w:color w:val="000000"/>
                <w:kern w:val="3"/>
                <w:sz w:val="18"/>
                <w:szCs w:val="18"/>
                <w:lang w:eastAsia="zh-CN" w:bidi="hi-IN"/>
              </w:rPr>
              <w:t>Natryski, brodziki</w:t>
            </w:r>
          </w:p>
          <w:p w14:paraId="43435ADB"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0A0158FB"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0BF4B5B"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BAC868"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9A742C8"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dziennie i w razie potrzeby</w:t>
            </w:r>
          </w:p>
        </w:tc>
      </w:tr>
      <w:tr w:rsidR="00BA28B3" w:rsidRPr="000A1117" w14:paraId="53B93CF2"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2F889C9C"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5</w:t>
            </w:r>
          </w:p>
        </w:tc>
        <w:tc>
          <w:tcPr>
            <w:tcW w:w="3577" w:type="dxa"/>
            <w:tcBorders>
              <w:left w:val="single" w:sz="2" w:space="0" w:color="000000"/>
              <w:bottom w:val="single" w:sz="2" w:space="0" w:color="000000"/>
            </w:tcBorders>
            <w:tcMar>
              <w:top w:w="55" w:type="dxa"/>
              <w:left w:w="55" w:type="dxa"/>
              <w:bottom w:w="55" w:type="dxa"/>
              <w:right w:w="55" w:type="dxa"/>
            </w:tcMar>
          </w:tcPr>
          <w:p w14:paraId="26ECC864"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4D07540"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Parapety,  lustra</w:t>
            </w:r>
          </w:p>
        </w:tc>
        <w:tc>
          <w:tcPr>
            <w:tcW w:w="2269" w:type="dxa"/>
            <w:tcBorders>
              <w:left w:val="single" w:sz="2" w:space="0" w:color="000000"/>
              <w:bottom w:val="single" w:sz="2" w:space="0" w:color="000000"/>
            </w:tcBorders>
            <w:tcMar>
              <w:top w:w="55" w:type="dxa"/>
              <w:left w:w="55" w:type="dxa"/>
              <w:bottom w:w="55" w:type="dxa"/>
              <w:right w:w="55" w:type="dxa"/>
            </w:tcMar>
          </w:tcPr>
          <w:p w14:paraId="2C2EF8AF"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10722A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 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C90250"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6A7FE5"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1 x dziennie</w:t>
            </w:r>
          </w:p>
        </w:tc>
      </w:tr>
      <w:tr w:rsidR="00BA28B3" w:rsidRPr="000A1117" w14:paraId="7C7C8652"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0463F811"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6</w:t>
            </w:r>
          </w:p>
        </w:tc>
        <w:tc>
          <w:tcPr>
            <w:tcW w:w="3577" w:type="dxa"/>
            <w:tcBorders>
              <w:left w:val="single" w:sz="2" w:space="0" w:color="000000"/>
              <w:bottom w:val="single" w:sz="2" w:space="0" w:color="000000"/>
            </w:tcBorders>
            <w:tcMar>
              <w:top w:w="55" w:type="dxa"/>
              <w:left w:w="55" w:type="dxa"/>
              <w:bottom w:w="55" w:type="dxa"/>
              <w:right w:w="55" w:type="dxa"/>
            </w:tcMar>
          </w:tcPr>
          <w:p w14:paraId="0A306A16"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7E629386"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Drzwi</w:t>
            </w:r>
          </w:p>
          <w:p w14:paraId="26C26B1A"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Strefa dotykowa + 20 cm wokół klamki</w:t>
            </w:r>
          </w:p>
        </w:tc>
        <w:tc>
          <w:tcPr>
            <w:tcW w:w="2269" w:type="dxa"/>
            <w:tcBorders>
              <w:left w:val="single" w:sz="2" w:space="0" w:color="000000"/>
              <w:bottom w:val="single" w:sz="2" w:space="0" w:color="000000"/>
            </w:tcBorders>
            <w:tcMar>
              <w:top w:w="55" w:type="dxa"/>
              <w:left w:w="55" w:type="dxa"/>
              <w:bottom w:w="55" w:type="dxa"/>
              <w:right w:w="55" w:type="dxa"/>
            </w:tcMar>
          </w:tcPr>
          <w:p w14:paraId="0B937BD2"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401E3AF"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i dezynfekcja</w:t>
            </w:r>
          </w:p>
          <w:p w14:paraId="4788737C"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C33DC1"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524E98E"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rFonts w:eastAsia="SimSun"/>
                <w:kern w:val="3"/>
                <w:sz w:val="18"/>
                <w:szCs w:val="18"/>
                <w:lang w:eastAsia="zh-CN" w:bidi="hi-IN"/>
              </w:rPr>
              <w:t xml:space="preserve">1x dziennie </w:t>
            </w:r>
            <w:r w:rsidRPr="000A1117">
              <w:rPr>
                <w:rFonts w:eastAsia="SimSun"/>
                <w:color w:val="000000"/>
                <w:kern w:val="3"/>
                <w:sz w:val="18"/>
                <w:szCs w:val="18"/>
                <w:lang w:eastAsia="zh-CN" w:bidi="hi-IN"/>
              </w:rPr>
              <w:t>i w razie potrzeby</w:t>
            </w:r>
          </w:p>
          <w:p w14:paraId="0420E1A1" w14:textId="77777777" w:rsidR="00BA28B3" w:rsidRPr="000A1117"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Codziennie</w:t>
            </w:r>
          </w:p>
        </w:tc>
      </w:tr>
      <w:tr w:rsidR="00BA28B3" w:rsidRPr="000A1117" w14:paraId="1E09E07A" w14:textId="77777777" w:rsidTr="0022621F">
        <w:trPr>
          <w:trHeight w:val="465"/>
        </w:trPr>
        <w:tc>
          <w:tcPr>
            <w:tcW w:w="960" w:type="dxa"/>
            <w:tcBorders>
              <w:left w:val="single" w:sz="2" w:space="0" w:color="000000"/>
              <w:bottom w:val="single" w:sz="2" w:space="0" w:color="000000"/>
            </w:tcBorders>
            <w:tcMar>
              <w:top w:w="55" w:type="dxa"/>
              <w:left w:w="55" w:type="dxa"/>
              <w:bottom w:w="55" w:type="dxa"/>
              <w:right w:w="55" w:type="dxa"/>
            </w:tcMar>
          </w:tcPr>
          <w:p w14:paraId="5039F7C4"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7</w:t>
            </w:r>
          </w:p>
        </w:tc>
        <w:tc>
          <w:tcPr>
            <w:tcW w:w="3577" w:type="dxa"/>
            <w:tcBorders>
              <w:left w:val="single" w:sz="2" w:space="0" w:color="000000"/>
              <w:bottom w:val="single" w:sz="2" w:space="0" w:color="000000"/>
            </w:tcBorders>
            <w:tcMar>
              <w:top w:w="55" w:type="dxa"/>
              <w:left w:w="55" w:type="dxa"/>
              <w:bottom w:w="55" w:type="dxa"/>
              <w:right w:w="55" w:type="dxa"/>
            </w:tcMar>
          </w:tcPr>
          <w:p w14:paraId="5AE2FD55"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11D8BA1"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Kosze na odpady</w:t>
            </w:r>
          </w:p>
        </w:tc>
        <w:tc>
          <w:tcPr>
            <w:tcW w:w="2269" w:type="dxa"/>
            <w:tcBorders>
              <w:left w:val="single" w:sz="2" w:space="0" w:color="000000"/>
              <w:bottom w:val="single" w:sz="2" w:space="0" w:color="000000"/>
            </w:tcBorders>
            <w:tcMar>
              <w:top w:w="55" w:type="dxa"/>
              <w:left w:w="55" w:type="dxa"/>
              <w:bottom w:w="55" w:type="dxa"/>
              <w:right w:w="55" w:type="dxa"/>
            </w:tcMar>
          </w:tcPr>
          <w:p w14:paraId="758292F3"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D4C70F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Dezynfekcja / mycie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964A6E"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8B25F96"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Po opróżnieniu</w:t>
            </w:r>
          </w:p>
        </w:tc>
      </w:tr>
      <w:tr w:rsidR="00BA28B3" w:rsidRPr="000A1117" w14:paraId="7002237B" w14:textId="77777777" w:rsidTr="0022621F">
        <w:trPr>
          <w:trHeight w:val="706"/>
        </w:trPr>
        <w:tc>
          <w:tcPr>
            <w:tcW w:w="960" w:type="dxa"/>
            <w:tcBorders>
              <w:left w:val="single" w:sz="2" w:space="0" w:color="000000"/>
              <w:bottom w:val="single" w:sz="2" w:space="0" w:color="000000"/>
            </w:tcBorders>
            <w:tcMar>
              <w:top w:w="55" w:type="dxa"/>
              <w:left w:w="55" w:type="dxa"/>
              <w:bottom w:w="55" w:type="dxa"/>
              <w:right w:w="55" w:type="dxa"/>
            </w:tcMar>
          </w:tcPr>
          <w:p w14:paraId="7BF559C5"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8</w:t>
            </w:r>
          </w:p>
        </w:tc>
        <w:tc>
          <w:tcPr>
            <w:tcW w:w="3577" w:type="dxa"/>
            <w:tcBorders>
              <w:left w:val="single" w:sz="2" w:space="0" w:color="000000"/>
              <w:bottom w:val="single" w:sz="2" w:space="0" w:color="000000"/>
            </w:tcBorders>
            <w:tcMar>
              <w:top w:w="55" w:type="dxa"/>
              <w:left w:w="55" w:type="dxa"/>
              <w:bottom w:w="55" w:type="dxa"/>
              <w:right w:w="55" w:type="dxa"/>
            </w:tcMar>
          </w:tcPr>
          <w:p w14:paraId="0E81D647"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26061113"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Ściany zmywalne</w:t>
            </w:r>
          </w:p>
        </w:tc>
        <w:tc>
          <w:tcPr>
            <w:tcW w:w="2269" w:type="dxa"/>
            <w:tcBorders>
              <w:left w:val="single" w:sz="2" w:space="0" w:color="000000"/>
              <w:bottom w:val="single" w:sz="2" w:space="0" w:color="000000"/>
            </w:tcBorders>
            <w:tcMar>
              <w:top w:w="55" w:type="dxa"/>
              <w:left w:w="55" w:type="dxa"/>
              <w:bottom w:w="55" w:type="dxa"/>
              <w:right w:w="55" w:type="dxa"/>
            </w:tcMar>
          </w:tcPr>
          <w:p w14:paraId="51C9D0FB"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663072C"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 i dezynfekcja</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170297"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DCB525D"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0A1117">
              <w:rPr>
                <w:rFonts w:eastAsia="SimSun"/>
                <w:kern w:val="3"/>
                <w:sz w:val="18"/>
                <w:szCs w:val="18"/>
                <w:lang w:eastAsia="zh-CN" w:bidi="hi-IN"/>
              </w:rPr>
              <w:t>1 x w</w:t>
            </w:r>
            <w:r w:rsidRPr="000A1117">
              <w:rPr>
                <w:rFonts w:eastAsia="SimSun"/>
                <w:strike/>
                <w:kern w:val="3"/>
                <w:sz w:val="18"/>
                <w:szCs w:val="18"/>
                <w:lang w:eastAsia="zh-CN" w:bidi="hi-IN"/>
              </w:rPr>
              <w:t xml:space="preserve"> </w:t>
            </w:r>
            <w:r w:rsidRPr="000A1117">
              <w:rPr>
                <w:rFonts w:eastAsia="SimSun"/>
                <w:color w:val="000000"/>
                <w:kern w:val="3"/>
                <w:sz w:val="18"/>
                <w:szCs w:val="18"/>
                <w:lang w:eastAsia="zh-CN" w:bidi="hi-IN"/>
              </w:rPr>
              <w:t>miesiącu</w:t>
            </w:r>
          </w:p>
          <w:p w14:paraId="2C23AF20" w14:textId="77777777" w:rsidR="00BA28B3" w:rsidRPr="000A1117"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i w razie potrzeby</w:t>
            </w:r>
          </w:p>
        </w:tc>
      </w:tr>
      <w:tr w:rsidR="00BA28B3" w:rsidRPr="000A1117" w14:paraId="292663EE" w14:textId="77777777" w:rsidTr="0022621F">
        <w:trPr>
          <w:trHeight w:val="1187"/>
        </w:trPr>
        <w:tc>
          <w:tcPr>
            <w:tcW w:w="960" w:type="dxa"/>
            <w:tcBorders>
              <w:left w:val="single" w:sz="2" w:space="0" w:color="000000"/>
              <w:bottom w:val="single" w:sz="2" w:space="0" w:color="000000"/>
            </w:tcBorders>
            <w:tcMar>
              <w:top w:w="55" w:type="dxa"/>
              <w:left w:w="55" w:type="dxa"/>
              <w:bottom w:w="55" w:type="dxa"/>
              <w:right w:w="55" w:type="dxa"/>
            </w:tcMar>
          </w:tcPr>
          <w:p w14:paraId="1D18231E" w14:textId="77777777" w:rsidR="00BA28B3" w:rsidRPr="000A1117"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0A1117">
              <w:rPr>
                <w:rFonts w:eastAsia="SimSun"/>
                <w:b/>
                <w:bCs/>
                <w:color w:val="000000"/>
                <w:kern w:val="3"/>
                <w:sz w:val="18"/>
                <w:szCs w:val="18"/>
                <w:lang w:eastAsia="zh-CN" w:bidi="hi-IN"/>
              </w:rPr>
              <w:t>9</w:t>
            </w:r>
          </w:p>
        </w:tc>
        <w:tc>
          <w:tcPr>
            <w:tcW w:w="3577" w:type="dxa"/>
            <w:tcBorders>
              <w:left w:val="single" w:sz="2" w:space="0" w:color="000000"/>
              <w:bottom w:val="single" w:sz="2" w:space="0" w:color="000000"/>
            </w:tcBorders>
            <w:tcMar>
              <w:top w:w="55" w:type="dxa"/>
              <w:left w:w="55" w:type="dxa"/>
              <w:bottom w:w="55" w:type="dxa"/>
              <w:right w:w="55" w:type="dxa"/>
            </w:tcMar>
          </w:tcPr>
          <w:p w14:paraId="4207EC12" w14:textId="77777777" w:rsidR="00BA28B3" w:rsidRPr="000A1117"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44F854E4"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Lampy - dział techniczny</w:t>
            </w:r>
          </w:p>
          <w:p w14:paraId="05DD8D51"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okna</w:t>
            </w:r>
          </w:p>
          <w:p w14:paraId="1F8311C7" w14:textId="77777777" w:rsidR="00BA28B3" w:rsidRPr="000A1117" w:rsidRDefault="00BA28B3" w:rsidP="00ED61E4">
            <w:pPr>
              <w:widowControl w:val="0"/>
              <w:suppressLineNumbers/>
              <w:suppressAutoHyphens/>
              <w:autoSpaceDN w:val="0"/>
              <w:snapToGrid w:val="0"/>
              <w:textAlignment w:val="baseline"/>
              <w:rPr>
                <w:rFonts w:eastAsia="SimSun"/>
                <w:color w:val="000000"/>
                <w:kern w:val="3"/>
                <w:sz w:val="18"/>
                <w:szCs w:val="18"/>
                <w:lang w:eastAsia="zh-CN" w:bidi="hi-IN"/>
              </w:rPr>
            </w:pPr>
            <w:r w:rsidRPr="000A1117">
              <w:rPr>
                <w:rFonts w:eastAsia="SimSun"/>
                <w:color w:val="000000"/>
                <w:kern w:val="3"/>
                <w:sz w:val="18"/>
                <w:szCs w:val="18"/>
                <w:lang w:eastAsia="zh-CN" w:bidi="hi-IN"/>
              </w:rPr>
              <w:t>kratki wentylacyjne</w:t>
            </w:r>
          </w:p>
          <w:p w14:paraId="024DBF5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69" w:type="dxa"/>
            <w:tcBorders>
              <w:left w:val="single" w:sz="2" w:space="0" w:color="000000"/>
              <w:bottom w:val="single" w:sz="2" w:space="0" w:color="000000"/>
            </w:tcBorders>
            <w:tcMar>
              <w:top w:w="55" w:type="dxa"/>
              <w:left w:w="55" w:type="dxa"/>
              <w:bottom w:w="55" w:type="dxa"/>
              <w:right w:w="55" w:type="dxa"/>
            </w:tcMar>
          </w:tcPr>
          <w:p w14:paraId="7BB2EB82"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A01D830"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Mycie</w:t>
            </w:r>
          </w:p>
          <w:p w14:paraId="53CF5A84"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4D052D1"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odkurzanie</w:t>
            </w:r>
          </w:p>
        </w:tc>
        <w:tc>
          <w:tcPr>
            <w:tcW w:w="31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060619" w14:textId="77777777" w:rsidR="00BA28B3" w:rsidRPr="000A1117"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D24D5AF" w14:textId="77777777" w:rsidR="00BA28B3" w:rsidRPr="000A1117"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0A1117">
              <w:rPr>
                <w:rFonts w:eastAsia="SimSun"/>
                <w:kern w:val="3"/>
                <w:sz w:val="18"/>
                <w:szCs w:val="18"/>
                <w:lang w:eastAsia="zh-CN" w:bidi="hi-IN"/>
              </w:rPr>
              <w:t>2 x w roku</w:t>
            </w:r>
          </w:p>
        </w:tc>
      </w:tr>
    </w:tbl>
    <w:p w14:paraId="40D474A2"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18B3628"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Brudownik / pomieszczenie porządkowe</w:t>
      </w:r>
    </w:p>
    <w:p w14:paraId="44A96510"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153" w:type="dxa"/>
        <w:tblLayout w:type="fixed"/>
        <w:tblCellMar>
          <w:left w:w="10" w:type="dxa"/>
          <w:right w:w="10" w:type="dxa"/>
        </w:tblCellMar>
        <w:tblLook w:val="0000" w:firstRow="0" w:lastRow="0" w:firstColumn="0" w:lastColumn="0" w:noHBand="0" w:noVBand="0"/>
      </w:tblPr>
      <w:tblGrid>
        <w:gridCol w:w="1134"/>
        <w:gridCol w:w="3203"/>
        <w:gridCol w:w="2582"/>
        <w:gridCol w:w="3234"/>
      </w:tblGrid>
      <w:tr w:rsidR="00BA28B3" w:rsidRPr="000A1117" w14:paraId="2077EF91" w14:textId="77777777" w:rsidTr="0022621F">
        <w:trPr>
          <w:trHeight w:val="238"/>
        </w:trPr>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3196EA0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203" w:type="dxa"/>
            <w:tcBorders>
              <w:top w:val="single" w:sz="2" w:space="0" w:color="000000"/>
              <w:left w:val="single" w:sz="2" w:space="0" w:color="000000"/>
              <w:bottom w:val="single" w:sz="2" w:space="0" w:color="000000"/>
            </w:tcBorders>
            <w:tcMar>
              <w:top w:w="55" w:type="dxa"/>
              <w:left w:w="55" w:type="dxa"/>
              <w:bottom w:w="55" w:type="dxa"/>
              <w:right w:w="55" w:type="dxa"/>
            </w:tcMar>
          </w:tcPr>
          <w:p w14:paraId="059E13B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ciągłego skażenia ( strefa III )</w:t>
            </w:r>
          </w:p>
        </w:tc>
        <w:tc>
          <w:tcPr>
            <w:tcW w:w="2582" w:type="dxa"/>
            <w:tcBorders>
              <w:top w:val="single" w:sz="2" w:space="0" w:color="000000"/>
              <w:left w:val="single" w:sz="2" w:space="0" w:color="000000"/>
              <w:bottom w:val="single" w:sz="2" w:space="0" w:color="000000"/>
            </w:tcBorders>
            <w:tcMar>
              <w:top w:w="55" w:type="dxa"/>
              <w:left w:w="55" w:type="dxa"/>
              <w:bottom w:w="55" w:type="dxa"/>
              <w:right w:w="55" w:type="dxa"/>
            </w:tcMar>
          </w:tcPr>
          <w:p w14:paraId="1C67649E"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8BD505"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583D21C8" w14:textId="77777777" w:rsidTr="0022621F">
        <w:trPr>
          <w:trHeight w:val="686"/>
        </w:trPr>
        <w:tc>
          <w:tcPr>
            <w:tcW w:w="1134" w:type="dxa"/>
            <w:tcBorders>
              <w:left w:val="single" w:sz="2" w:space="0" w:color="000000"/>
              <w:bottom w:val="single" w:sz="2" w:space="0" w:color="000000"/>
            </w:tcBorders>
            <w:tcMar>
              <w:top w:w="55" w:type="dxa"/>
              <w:left w:w="55" w:type="dxa"/>
              <w:bottom w:w="55" w:type="dxa"/>
              <w:right w:w="55" w:type="dxa"/>
            </w:tcMar>
          </w:tcPr>
          <w:p w14:paraId="342E63D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203" w:type="dxa"/>
            <w:tcBorders>
              <w:left w:val="single" w:sz="2" w:space="0" w:color="000000"/>
              <w:bottom w:val="single" w:sz="2" w:space="0" w:color="000000"/>
            </w:tcBorders>
            <w:tcMar>
              <w:top w:w="55" w:type="dxa"/>
              <w:left w:w="55" w:type="dxa"/>
              <w:bottom w:w="55" w:type="dxa"/>
              <w:right w:w="55" w:type="dxa"/>
            </w:tcMar>
          </w:tcPr>
          <w:p w14:paraId="72B92AF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4B202D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p w14:paraId="7C25073D"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82" w:type="dxa"/>
            <w:tcBorders>
              <w:left w:val="single" w:sz="2" w:space="0" w:color="000000"/>
              <w:bottom w:val="single" w:sz="2" w:space="0" w:color="000000"/>
            </w:tcBorders>
            <w:tcMar>
              <w:top w:w="55" w:type="dxa"/>
              <w:left w:w="55" w:type="dxa"/>
              <w:bottom w:w="55" w:type="dxa"/>
              <w:right w:w="55" w:type="dxa"/>
            </w:tcMar>
          </w:tcPr>
          <w:p w14:paraId="3393B46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47BEBF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175C4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580B6358" w14:textId="77777777" w:rsidTr="0022621F">
        <w:trPr>
          <w:trHeight w:val="477"/>
        </w:trPr>
        <w:tc>
          <w:tcPr>
            <w:tcW w:w="1134" w:type="dxa"/>
            <w:tcBorders>
              <w:left w:val="single" w:sz="2" w:space="0" w:color="000000"/>
              <w:bottom w:val="single" w:sz="2" w:space="0" w:color="000000"/>
            </w:tcBorders>
            <w:tcMar>
              <w:top w:w="55" w:type="dxa"/>
              <w:left w:w="55" w:type="dxa"/>
              <w:bottom w:w="55" w:type="dxa"/>
              <w:right w:w="55" w:type="dxa"/>
            </w:tcMar>
          </w:tcPr>
          <w:p w14:paraId="3C45E2C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203" w:type="dxa"/>
            <w:tcBorders>
              <w:left w:val="single" w:sz="2" w:space="0" w:color="000000"/>
              <w:bottom w:val="single" w:sz="2" w:space="0" w:color="000000"/>
            </w:tcBorders>
            <w:tcMar>
              <w:top w:w="55" w:type="dxa"/>
              <w:left w:w="55" w:type="dxa"/>
              <w:bottom w:w="55" w:type="dxa"/>
              <w:right w:w="55" w:type="dxa"/>
            </w:tcMar>
          </w:tcPr>
          <w:p w14:paraId="6018CB92"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Sprzęt i wyposażenie</w:t>
            </w:r>
          </w:p>
          <w:p w14:paraId="3246887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82" w:type="dxa"/>
            <w:tcBorders>
              <w:left w:val="single" w:sz="2" w:space="0" w:color="000000"/>
              <w:bottom w:val="single" w:sz="2" w:space="0" w:color="000000"/>
            </w:tcBorders>
            <w:tcMar>
              <w:top w:w="55" w:type="dxa"/>
              <w:left w:w="55" w:type="dxa"/>
              <w:bottom w:w="55" w:type="dxa"/>
              <w:right w:w="55" w:type="dxa"/>
            </w:tcMar>
          </w:tcPr>
          <w:p w14:paraId="56EF053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p w14:paraId="2AA7043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97C88" w14:textId="77777777" w:rsidR="00BA28B3" w:rsidRPr="000A1117" w:rsidRDefault="00BA28B3" w:rsidP="00ED61E4">
            <w:pPr>
              <w:widowControl w:val="0"/>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0A1117" w14:paraId="673B594E"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47EEFD1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3</w:t>
            </w:r>
          </w:p>
        </w:tc>
        <w:tc>
          <w:tcPr>
            <w:tcW w:w="3203" w:type="dxa"/>
            <w:tcBorders>
              <w:left w:val="single" w:sz="2" w:space="0" w:color="000000"/>
              <w:bottom w:val="single" w:sz="2" w:space="0" w:color="000000"/>
            </w:tcBorders>
            <w:tcMar>
              <w:top w:w="55" w:type="dxa"/>
              <w:left w:w="55" w:type="dxa"/>
              <w:bottom w:w="55" w:type="dxa"/>
              <w:right w:w="55" w:type="dxa"/>
            </w:tcMar>
          </w:tcPr>
          <w:p w14:paraId="366F1D5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FC553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Urządzenia sanitarne( zlewy, brodziki</w:t>
            </w:r>
          </w:p>
        </w:tc>
        <w:tc>
          <w:tcPr>
            <w:tcW w:w="2582" w:type="dxa"/>
            <w:tcBorders>
              <w:left w:val="single" w:sz="2" w:space="0" w:color="000000"/>
              <w:bottom w:val="single" w:sz="2" w:space="0" w:color="000000"/>
            </w:tcBorders>
            <w:tcMar>
              <w:top w:w="55" w:type="dxa"/>
              <w:left w:w="55" w:type="dxa"/>
              <w:bottom w:w="55" w:type="dxa"/>
              <w:right w:w="55" w:type="dxa"/>
            </w:tcMar>
          </w:tcPr>
          <w:p w14:paraId="302F4D8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1BD303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F0A751"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84FC4B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dziennie i w razie potrzeby</w:t>
            </w:r>
          </w:p>
        </w:tc>
      </w:tr>
      <w:tr w:rsidR="00BA28B3" w:rsidRPr="000A1117" w14:paraId="6593658F"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6ADDEC9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p w14:paraId="5ECA1BD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203" w:type="dxa"/>
            <w:tcBorders>
              <w:left w:val="single" w:sz="2" w:space="0" w:color="000000"/>
              <w:bottom w:val="single" w:sz="2" w:space="0" w:color="000000"/>
            </w:tcBorders>
            <w:tcMar>
              <w:top w:w="55" w:type="dxa"/>
              <w:left w:w="55" w:type="dxa"/>
              <w:bottom w:w="55" w:type="dxa"/>
              <w:right w:w="55" w:type="dxa"/>
            </w:tcMar>
          </w:tcPr>
          <w:p w14:paraId="0A9C0AB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Zlewy</w:t>
            </w:r>
          </w:p>
          <w:p w14:paraId="1F53B3A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91F9E60"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i/>
                <w:iCs/>
                <w:color w:val="000000"/>
                <w:kern w:val="3"/>
                <w:sz w:val="18"/>
                <w:szCs w:val="18"/>
                <w:lang w:eastAsia="zh-CN" w:bidi="hi-IN"/>
              </w:rPr>
              <w:t xml:space="preserve"> </w:t>
            </w:r>
            <w:r w:rsidRPr="000A1117">
              <w:rPr>
                <w:rFonts w:eastAsia="SimSun"/>
                <w:i/>
                <w:iCs/>
                <w:color w:val="000000"/>
                <w:kern w:val="3"/>
                <w:sz w:val="18"/>
                <w:szCs w:val="18"/>
                <w:lang w:eastAsia="zh-CN" w:bidi="hi-IN"/>
              </w:rPr>
              <w:t>Dozowniki</w:t>
            </w:r>
          </w:p>
        </w:tc>
        <w:tc>
          <w:tcPr>
            <w:tcW w:w="2582" w:type="dxa"/>
            <w:tcBorders>
              <w:left w:val="single" w:sz="2" w:space="0" w:color="000000"/>
              <w:bottom w:val="single" w:sz="2" w:space="0" w:color="000000"/>
            </w:tcBorders>
            <w:tcMar>
              <w:top w:w="55" w:type="dxa"/>
              <w:left w:w="55" w:type="dxa"/>
              <w:bottom w:w="55" w:type="dxa"/>
              <w:right w:w="55" w:type="dxa"/>
            </w:tcMar>
          </w:tcPr>
          <w:p w14:paraId="7D0BB61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5696A8"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2 x dziennie i w razie potrzeby</w:t>
            </w:r>
          </w:p>
          <w:p w14:paraId="25DE8B51"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Przed napełnieniem</w:t>
            </w:r>
          </w:p>
        </w:tc>
      </w:tr>
      <w:tr w:rsidR="00BA28B3" w:rsidRPr="000A1117" w14:paraId="60F625F7"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62AC158F"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203" w:type="dxa"/>
            <w:tcBorders>
              <w:left w:val="single" w:sz="2" w:space="0" w:color="000000"/>
              <w:bottom w:val="single" w:sz="2" w:space="0" w:color="000000"/>
            </w:tcBorders>
            <w:tcMar>
              <w:top w:w="55" w:type="dxa"/>
              <w:left w:w="55" w:type="dxa"/>
              <w:bottom w:w="55" w:type="dxa"/>
              <w:right w:w="55" w:type="dxa"/>
            </w:tcMar>
          </w:tcPr>
          <w:p w14:paraId="7EC3FD6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FDCDB7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Parapety, półki,</w:t>
            </w:r>
          </w:p>
        </w:tc>
        <w:tc>
          <w:tcPr>
            <w:tcW w:w="2582" w:type="dxa"/>
            <w:tcBorders>
              <w:left w:val="single" w:sz="2" w:space="0" w:color="000000"/>
              <w:bottom w:val="single" w:sz="2" w:space="0" w:color="000000"/>
            </w:tcBorders>
            <w:tcMar>
              <w:top w:w="55" w:type="dxa"/>
              <w:left w:w="55" w:type="dxa"/>
              <w:bottom w:w="55" w:type="dxa"/>
              <w:right w:w="55" w:type="dxa"/>
            </w:tcMar>
          </w:tcPr>
          <w:p w14:paraId="16DD357C"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F599F2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3C65F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420FF7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tc>
      </w:tr>
      <w:tr w:rsidR="00BA28B3" w:rsidRPr="000A1117" w14:paraId="3E11FDE0"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5E1B607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203" w:type="dxa"/>
            <w:tcBorders>
              <w:left w:val="single" w:sz="2" w:space="0" w:color="000000"/>
              <w:bottom w:val="single" w:sz="2" w:space="0" w:color="000000"/>
            </w:tcBorders>
            <w:tcMar>
              <w:top w:w="55" w:type="dxa"/>
              <w:left w:w="55" w:type="dxa"/>
              <w:bottom w:w="55" w:type="dxa"/>
              <w:right w:w="55" w:type="dxa"/>
            </w:tcMar>
          </w:tcPr>
          <w:p w14:paraId="5B5109CD"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EF1E36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tc>
        <w:tc>
          <w:tcPr>
            <w:tcW w:w="2582" w:type="dxa"/>
            <w:tcBorders>
              <w:left w:val="single" w:sz="2" w:space="0" w:color="000000"/>
              <w:bottom w:val="single" w:sz="2" w:space="0" w:color="000000"/>
            </w:tcBorders>
            <w:tcMar>
              <w:top w:w="55" w:type="dxa"/>
              <w:left w:w="55" w:type="dxa"/>
              <w:bottom w:w="55" w:type="dxa"/>
              <w:right w:w="55" w:type="dxa"/>
            </w:tcMar>
          </w:tcPr>
          <w:p w14:paraId="30ACB4E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A5431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0B60D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E8DB97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0CC23D45" w14:textId="77777777" w:rsidTr="0022621F">
        <w:trPr>
          <w:trHeight w:val="462"/>
        </w:trPr>
        <w:tc>
          <w:tcPr>
            <w:tcW w:w="1134" w:type="dxa"/>
            <w:tcBorders>
              <w:left w:val="single" w:sz="2" w:space="0" w:color="000000"/>
              <w:bottom w:val="single" w:sz="2" w:space="0" w:color="000000"/>
            </w:tcBorders>
            <w:tcMar>
              <w:top w:w="55" w:type="dxa"/>
              <w:left w:w="55" w:type="dxa"/>
              <w:bottom w:w="55" w:type="dxa"/>
              <w:right w:w="55" w:type="dxa"/>
            </w:tcMar>
          </w:tcPr>
          <w:p w14:paraId="534551D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56097C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7</w:t>
            </w:r>
          </w:p>
        </w:tc>
        <w:tc>
          <w:tcPr>
            <w:tcW w:w="3203" w:type="dxa"/>
            <w:tcBorders>
              <w:left w:val="single" w:sz="2" w:space="0" w:color="000000"/>
              <w:bottom w:val="single" w:sz="2" w:space="0" w:color="000000"/>
            </w:tcBorders>
            <w:tcMar>
              <w:top w:w="55" w:type="dxa"/>
              <w:left w:w="55" w:type="dxa"/>
              <w:bottom w:w="55" w:type="dxa"/>
              <w:right w:w="55" w:type="dxa"/>
            </w:tcMar>
          </w:tcPr>
          <w:p w14:paraId="05AC0A8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41DD23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Ściany</w:t>
            </w:r>
          </w:p>
        </w:tc>
        <w:tc>
          <w:tcPr>
            <w:tcW w:w="2582" w:type="dxa"/>
            <w:tcBorders>
              <w:left w:val="single" w:sz="2" w:space="0" w:color="000000"/>
              <w:bottom w:val="single" w:sz="2" w:space="0" w:color="000000"/>
            </w:tcBorders>
            <w:tcMar>
              <w:top w:w="55" w:type="dxa"/>
              <w:left w:w="55" w:type="dxa"/>
              <w:bottom w:w="55" w:type="dxa"/>
              <w:right w:w="55" w:type="dxa"/>
            </w:tcMar>
          </w:tcPr>
          <w:p w14:paraId="771544C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5FCF2E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FFECD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C2D311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w:t>
            </w:r>
          </w:p>
        </w:tc>
      </w:tr>
      <w:tr w:rsidR="00BA28B3" w:rsidRPr="000A1117" w14:paraId="09293FB9"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12B52CB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B8198F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203" w:type="dxa"/>
            <w:tcBorders>
              <w:left w:val="single" w:sz="2" w:space="0" w:color="000000"/>
              <w:bottom w:val="single" w:sz="2" w:space="0" w:color="000000"/>
            </w:tcBorders>
            <w:tcMar>
              <w:top w:w="55" w:type="dxa"/>
              <w:left w:w="55" w:type="dxa"/>
              <w:bottom w:w="55" w:type="dxa"/>
              <w:right w:w="55" w:type="dxa"/>
            </w:tcMar>
          </w:tcPr>
          <w:p w14:paraId="45D4FFF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176C52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31B3C19A"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Strefa dotykowa</w:t>
            </w:r>
          </w:p>
        </w:tc>
        <w:tc>
          <w:tcPr>
            <w:tcW w:w="2582" w:type="dxa"/>
            <w:tcBorders>
              <w:left w:val="single" w:sz="2" w:space="0" w:color="000000"/>
              <w:bottom w:val="single" w:sz="2" w:space="0" w:color="000000"/>
            </w:tcBorders>
            <w:tcMar>
              <w:top w:w="55" w:type="dxa"/>
              <w:left w:w="55" w:type="dxa"/>
              <w:bottom w:w="55" w:type="dxa"/>
              <w:right w:w="55" w:type="dxa"/>
            </w:tcMar>
          </w:tcPr>
          <w:p w14:paraId="5816F83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43CB2C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27A2D4C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AC73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1x w miesiącu</w:t>
            </w:r>
          </w:p>
          <w:p w14:paraId="7A4A5848" w14:textId="77777777" w:rsidR="00BA28B3" w:rsidRPr="000A1117"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1129BC4B"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tc>
      </w:tr>
      <w:tr w:rsidR="00BA28B3" w:rsidRPr="000A1117" w14:paraId="7874F8DD" w14:textId="77777777" w:rsidTr="0022621F">
        <w:trPr>
          <w:trHeight w:val="701"/>
        </w:trPr>
        <w:tc>
          <w:tcPr>
            <w:tcW w:w="1134" w:type="dxa"/>
            <w:tcBorders>
              <w:left w:val="single" w:sz="2" w:space="0" w:color="000000"/>
              <w:bottom w:val="single" w:sz="2" w:space="0" w:color="000000"/>
            </w:tcBorders>
            <w:tcMar>
              <w:top w:w="55" w:type="dxa"/>
              <w:left w:w="55" w:type="dxa"/>
              <w:bottom w:w="55" w:type="dxa"/>
              <w:right w:w="55" w:type="dxa"/>
            </w:tcMar>
          </w:tcPr>
          <w:p w14:paraId="0E7E51B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115AC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9</w:t>
            </w:r>
          </w:p>
        </w:tc>
        <w:tc>
          <w:tcPr>
            <w:tcW w:w="3203" w:type="dxa"/>
            <w:tcBorders>
              <w:left w:val="single" w:sz="2" w:space="0" w:color="000000"/>
              <w:bottom w:val="single" w:sz="2" w:space="0" w:color="000000"/>
            </w:tcBorders>
            <w:tcMar>
              <w:top w:w="55" w:type="dxa"/>
              <w:left w:w="55" w:type="dxa"/>
              <w:bottom w:w="55" w:type="dxa"/>
              <w:right w:w="55" w:type="dxa"/>
            </w:tcMar>
          </w:tcPr>
          <w:p w14:paraId="77D37B52"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072EF77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                                                  Kratki wentylacyjne</w:t>
            </w:r>
          </w:p>
        </w:tc>
        <w:tc>
          <w:tcPr>
            <w:tcW w:w="2582" w:type="dxa"/>
            <w:tcBorders>
              <w:left w:val="single" w:sz="2" w:space="0" w:color="000000"/>
              <w:bottom w:val="single" w:sz="2" w:space="0" w:color="000000"/>
            </w:tcBorders>
            <w:tcMar>
              <w:top w:w="55" w:type="dxa"/>
              <w:left w:w="55" w:type="dxa"/>
              <w:bottom w:w="55" w:type="dxa"/>
              <w:right w:w="55" w:type="dxa"/>
            </w:tcMar>
          </w:tcPr>
          <w:p w14:paraId="2FD97C9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Mycie                                             </w:t>
            </w:r>
          </w:p>
          <w:p w14:paraId="458E2C5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7A48AE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 xml:space="preserve"> odkurzanie</w:t>
            </w:r>
          </w:p>
        </w:tc>
        <w:tc>
          <w:tcPr>
            <w:tcW w:w="32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44E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BFA9D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3A7C39EF"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4AC76535"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5E8284DC"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W przypadku skażenia ludzkim materiałem biologicznym ( np. krew,mocz,kał itp.) dezynfekcję należy wykonać po usunięciu materiału biologicznego</w:t>
      </w:r>
    </w:p>
    <w:p w14:paraId="502FC742"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53FC18ED"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09550FCC"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1F4BB477"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36570B47" w14:textId="77777777" w:rsidR="00BA28B3" w:rsidRPr="000A1117" w:rsidRDefault="00BA28B3" w:rsidP="00BA28B3">
      <w:pPr>
        <w:widowControl w:val="0"/>
        <w:suppressAutoHyphens/>
        <w:autoSpaceDN w:val="0"/>
        <w:textAlignment w:val="baseline"/>
        <w:rPr>
          <w:rFonts w:eastAsia="SimSun"/>
          <w:kern w:val="3"/>
          <w:szCs w:val="24"/>
          <w:lang w:eastAsia="zh-CN" w:bidi="hi-IN"/>
        </w:rPr>
      </w:pPr>
      <w:r w:rsidRPr="000A1117">
        <w:rPr>
          <w:rFonts w:eastAsia="SimSun"/>
          <w:b/>
          <w:bCs/>
          <w:kern w:val="3"/>
          <w:sz w:val="18"/>
          <w:szCs w:val="18"/>
          <w:lang w:eastAsia="zh-CN" w:bidi="hi-IN"/>
        </w:rPr>
        <w:t>Kuchenka/zmywalnia + jadalnia</w:t>
      </w:r>
    </w:p>
    <w:p w14:paraId="445878A9"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003" w:type="dxa"/>
        <w:tblLayout w:type="fixed"/>
        <w:tblCellMar>
          <w:left w:w="10" w:type="dxa"/>
          <w:right w:w="10" w:type="dxa"/>
        </w:tblCellMar>
        <w:tblLook w:val="0000" w:firstRow="0" w:lastRow="0" w:firstColumn="0" w:lastColumn="0" w:noHBand="0" w:noVBand="0"/>
      </w:tblPr>
      <w:tblGrid>
        <w:gridCol w:w="1231"/>
        <w:gridCol w:w="3314"/>
        <w:gridCol w:w="2272"/>
        <w:gridCol w:w="3186"/>
      </w:tblGrid>
      <w:tr w:rsidR="00BA28B3" w:rsidRPr="000A1117" w14:paraId="79BE7516" w14:textId="77777777" w:rsidTr="0022621F">
        <w:trPr>
          <w:trHeight w:val="237"/>
        </w:trPr>
        <w:tc>
          <w:tcPr>
            <w:tcW w:w="1231" w:type="dxa"/>
            <w:tcBorders>
              <w:top w:val="single" w:sz="2" w:space="0" w:color="000000"/>
              <w:left w:val="single" w:sz="2" w:space="0" w:color="000000"/>
              <w:bottom w:val="single" w:sz="2" w:space="0" w:color="000000"/>
            </w:tcBorders>
            <w:tcMar>
              <w:top w:w="55" w:type="dxa"/>
              <w:left w:w="55" w:type="dxa"/>
              <w:bottom w:w="55" w:type="dxa"/>
              <w:right w:w="55" w:type="dxa"/>
            </w:tcMar>
          </w:tcPr>
          <w:p w14:paraId="1119CB62"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314" w:type="dxa"/>
            <w:tcBorders>
              <w:top w:val="single" w:sz="2" w:space="0" w:color="000000"/>
              <w:left w:val="single" w:sz="2" w:space="0" w:color="000000"/>
              <w:bottom w:val="single" w:sz="2" w:space="0" w:color="000000"/>
            </w:tcBorders>
            <w:tcMar>
              <w:top w:w="55" w:type="dxa"/>
              <w:left w:w="55" w:type="dxa"/>
              <w:bottom w:w="55" w:type="dxa"/>
              <w:right w:w="55" w:type="dxa"/>
            </w:tcMar>
          </w:tcPr>
          <w:p w14:paraId="259C15DE"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 ( strefa II)</w:t>
            </w:r>
          </w:p>
        </w:tc>
        <w:tc>
          <w:tcPr>
            <w:tcW w:w="2272" w:type="dxa"/>
            <w:tcBorders>
              <w:top w:val="single" w:sz="2" w:space="0" w:color="000000"/>
              <w:left w:val="single" w:sz="2" w:space="0" w:color="000000"/>
              <w:bottom w:val="single" w:sz="2" w:space="0" w:color="000000"/>
            </w:tcBorders>
            <w:tcMar>
              <w:top w:w="55" w:type="dxa"/>
              <w:left w:w="55" w:type="dxa"/>
              <w:bottom w:w="55" w:type="dxa"/>
              <w:right w:w="55" w:type="dxa"/>
            </w:tcMar>
          </w:tcPr>
          <w:p w14:paraId="6FFFA00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AAA666"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tc>
      </w:tr>
      <w:tr w:rsidR="00BA28B3" w:rsidRPr="000A1117" w14:paraId="1FD6C031"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1A9ECBA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8F66BB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314" w:type="dxa"/>
            <w:tcBorders>
              <w:left w:val="single" w:sz="2" w:space="0" w:color="000000"/>
              <w:bottom w:val="single" w:sz="2" w:space="0" w:color="000000"/>
            </w:tcBorders>
            <w:tcMar>
              <w:top w:w="55" w:type="dxa"/>
              <w:left w:w="55" w:type="dxa"/>
              <w:bottom w:w="55" w:type="dxa"/>
              <w:right w:w="55" w:type="dxa"/>
            </w:tcMar>
          </w:tcPr>
          <w:p w14:paraId="008EA32C"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B168D1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Blaty robocze</w:t>
            </w:r>
          </w:p>
        </w:tc>
        <w:tc>
          <w:tcPr>
            <w:tcW w:w="2272" w:type="dxa"/>
            <w:tcBorders>
              <w:left w:val="single" w:sz="2" w:space="0" w:color="000000"/>
              <w:bottom w:val="single" w:sz="2" w:space="0" w:color="000000"/>
            </w:tcBorders>
            <w:tcMar>
              <w:top w:w="55" w:type="dxa"/>
              <w:left w:w="55" w:type="dxa"/>
              <w:bottom w:w="55" w:type="dxa"/>
              <w:right w:w="55" w:type="dxa"/>
            </w:tcMar>
          </w:tcPr>
          <w:p w14:paraId="2B2FE82D"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7EAE18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DB20C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985749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każdym posiłku</w:t>
            </w:r>
          </w:p>
        </w:tc>
      </w:tr>
      <w:tr w:rsidR="00BA28B3" w:rsidRPr="000A1117" w14:paraId="3E138A19"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0C97CA8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64175C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314" w:type="dxa"/>
            <w:tcBorders>
              <w:left w:val="single" w:sz="2" w:space="0" w:color="000000"/>
              <w:bottom w:val="single" w:sz="2" w:space="0" w:color="000000"/>
            </w:tcBorders>
            <w:tcMar>
              <w:top w:w="55" w:type="dxa"/>
              <w:left w:w="55" w:type="dxa"/>
              <w:bottom w:w="55" w:type="dxa"/>
              <w:right w:w="55" w:type="dxa"/>
            </w:tcMar>
          </w:tcPr>
          <w:p w14:paraId="084F6FB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A7D89F5"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Dozowniki/ podajniki</w:t>
            </w:r>
          </w:p>
        </w:tc>
        <w:tc>
          <w:tcPr>
            <w:tcW w:w="2272" w:type="dxa"/>
            <w:tcBorders>
              <w:left w:val="single" w:sz="2" w:space="0" w:color="000000"/>
              <w:bottom w:val="single" w:sz="2" w:space="0" w:color="000000"/>
            </w:tcBorders>
            <w:tcMar>
              <w:top w:w="55" w:type="dxa"/>
              <w:left w:w="55" w:type="dxa"/>
              <w:bottom w:w="55" w:type="dxa"/>
              <w:right w:w="55" w:type="dxa"/>
            </w:tcMar>
          </w:tcPr>
          <w:p w14:paraId="6D226AF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C6EACA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310A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E020200"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Przed napełnieniem</w:t>
            </w:r>
          </w:p>
        </w:tc>
      </w:tr>
      <w:tr w:rsidR="00BA28B3" w:rsidRPr="000A1117" w14:paraId="025456DB"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0EA5C19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80095E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3</w:t>
            </w:r>
          </w:p>
        </w:tc>
        <w:tc>
          <w:tcPr>
            <w:tcW w:w="3314" w:type="dxa"/>
            <w:tcBorders>
              <w:left w:val="single" w:sz="2" w:space="0" w:color="000000"/>
              <w:bottom w:val="single" w:sz="2" w:space="0" w:color="000000"/>
            </w:tcBorders>
            <w:tcMar>
              <w:top w:w="55" w:type="dxa"/>
              <w:left w:w="55" w:type="dxa"/>
              <w:bottom w:w="55" w:type="dxa"/>
              <w:right w:w="55" w:type="dxa"/>
            </w:tcMar>
          </w:tcPr>
          <w:p w14:paraId="19835C7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F7E244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Umywalka/ zlewozmywak/baterie</w:t>
            </w:r>
          </w:p>
        </w:tc>
        <w:tc>
          <w:tcPr>
            <w:tcW w:w="2272" w:type="dxa"/>
            <w:tcBorders>
              <w:left w:val="single" w:sz="2" w:space="0" w:color="000000"/>
              <w:bottom w:val="single" w:sz="2" w:space="0" w:color="000000"/>
            </w:tcBorders>
            <w:tcMar>
              <w:top w:w="55" w:type="dxa"/>
              <w:left w:w="55" w:type="dxa"/>
              <w:bottom w:w="55" w:type="dxa"/>
              <w:right w:w="55" w:type="dxa"/>
            </w:tcMar>
          </w:tcPr>
          <w:p w14:paraId="0541BD3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604942A"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B4D70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CAA74E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5390E1C0"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7894D038"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004EB3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tc>
        <w:tc>
          <w:tcPr>
            <w:tcW w:w="3314" w:type="dxa"/>
            <w:tcBorders>
              <w:left w:val="single" w:sz="2" w:space="0" w:color="000000"/>
              <w:bottom w:val="single" w:sz="2" w:space="0" w:color="000000"/>
            </w:tcBorders>
            <w:tcMar>
              <w:top w:w="55" w:type="dxa"/>
              <w:left w:w="55" w:type="dxa"/>
              <w:bottom w:w="55" w:type="dxa"/>
              <w:right w:w="55" w:type="dxa"/>
            </w:tcMar>
          </w:tcPr>
          <w:p w14:paraId="57BF37C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DCB8EA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Glazura wokół umywalki/ zlewozmywaka</w:t>
            </w:r>
          </w:p>
          <w:p w14:paraId="652BAD2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579F666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92822B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C94B4F"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C5AD45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4485135D"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78315BE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89FFFB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314" w:type="dxa"/>
            <w:tcBorders>
              <w:left w:val="single" w:sz="2" w:space="0" w:color="000000"/>
              <w:bottom w:val="single" w:sz="2" w:space="0" w:color="000000"/>
            </w:tcBorders>
            <w:tcMar>
              <w:top w:w="55" w:type="dxa"/>
              <w:left w:w="55" w:type="dxa"/>
              <w:bottom w:w="55" w:type="dxa"/>
              <w:right w:w="55" w:type="dxa"/>
            </w:tcMar>
          </w:tcPr>
          <w:p w14:paraId="4D21017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643109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Naczynia stołowe, sztućce , naczynia kuchenne</w:t>
            </w:r>
          </w:p>
        </w:tc>
        <w:tc>
          <w:tcPr>
            <w:tcW w:w="2272" w:type="dxa"/>
            <w:tcBorders>
              <w:left w:val="single" w:sz="2" w:space="0" w:color="000000"/>
              <w:bottom w:val="single" w:sz="2" w:space="0" w:color="000000"/>
            </w:tcBorders>
            <w:tcMar>
              <w:top w:w="55" w:type="dxa"/>
              <w:left w:w="55" w:type="dxa"/>
              <w:bottom w:w="55" w:type="dxa"/>
              <w:right w:w="55" w:type="dxa"/>
            </w:tcMar>
          </w:tcPr>
          <w:p w14:paraId="55E07E8B"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06386D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w wyparzarko - zmywarce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38D8F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0E88D6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każdym posiłku</w:t>
            </w:r>
          </w:p>
        </w:tc>
      </w:tr>
      <w:tr w:rsidR="00BA28B3" w:rsidRPr="000A1117" w14:paraId="1662ACB1"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4044AF0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25FC5E84"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314" w:type="dxa"/>
            <w:tcBorders>
              <w:left w:val="single" w:sz="2" w:space="0" w:color="000000"/>
              <w:bottom w:val="single" w:sz="2" w:space="0" w:color="000000"/>
            </w:tcBorders>
            <w:tcMar>
              <w:top w:w="55" w:type="dxa"/>
              <w:left w:w="55" w:type="dxa"/>
              <w:bottom w:w="55" w:type="dxa"/>
              <w:right w:w="55" w:type="dxa"/>
            </w:tcMar>
          </w:tcPr>
          <w:p w14:paraId="5DC2AACB"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01F1A7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Podłoga</w:t>
            </w:r>
          </w:p>
          <w:p w14:paraId="14473694"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0B057C19"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7684A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CADB2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645FF5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439BFCB6" w14:textId="77777777" w:rsidTr="0022621F">
        <w:trPr>
          <w:trHeight w:val="698"/>
        </w:trPr>
        <w:tc>
          <w:tcPr>
            <w:tcW w:w="1231" w:type="dxa"/>
            <w:tcBorders>
              <w:left w:val="single" w:sz="2" w:space="0" w:color="000000"/>
              <w:bottom w:val="single" w:sz="2" w:space="0" w:color="000000"/>
            </w:tcBorders>
            <w:tcMar>
              <w:top w:w="55" w:type="dxa"/>
              <w:left w:w="55" w:type="dxa"/>
              <w:bottom w:w="55" w:type="dxa"/>
              <w:right w:w="55" w:type="dxa"/>
            </w:tcMar>
          </w:tcPr>
          <w:p w14:paraId="6287B93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BD99F05"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7</w:t>
            </w:r>
          </w:p>
        </w:tc>
        <w:tc>
          <w:tcPr>
            <w:tcW w:w="3314" w:type="dxa"/>
            <w:tcBorders>
              <w:left w:val="single" w:sz="2" w:space="0" w:color="000000"/>
              <w:bottom w:val="single" w:sz="2" w:space="0" w:color="000000"/>
            </w:tcBorders>
            <w:tcMar>
              <w:top w:w="55" w:type="dxa"/>
              <w:left w:w="55" w:type="dxa"/>
              <w:bottom w:w="55" w:type="dxa"/>
              <w:right w:w="55" w:type="dxa"/>
            </w:tcMar>
          </w:tcPr>
          <w:p w14:paraId="36B6381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792A9D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Szafki z zewnątrz/ wewnątrz</w:t>
            </w:r>
          </w:p>
          <w:p w14:paraId="20897A24"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2" w:type="dxa"/>
            <w:tcBorders>
              <w:left w:val="single" w:sz="2" w:space="0" w:color="000000"/>
              <w:bottom w:val="single" w:sz="2" w:space="0" w:color="000000"/>
            </w:tcBorders>
            <w:tcMar>
              <w:top w:w="55" w:type="dxa"/>
              <w:left w:w="55" w:type="dxa"/>
              <w:bottom w:w="55" w:type="dxa"/>
              <w:right w:w="55" w:type="dxa"/>
            </w:tcMar>
          </w:tcPr>
          <w:p w14:paraId="551F67EE"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E2FFC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7B923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2A4494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6A7DCB38"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523ABCB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2678AB5"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314" w:type="dxa"/>
            <w:tcBorders>
              <w:left w:val="single" w:sz="2" w:space="0" w:color="000000"/>
              <w:bottom w:val="single" w:sz="2" w:space="0" w:color="000000"/>
            </w:tcBorders>
            <w:tcMar>
              <w:top w:w="55" w:type="dxa"/>
              <w:left w:w="55" w:type="dxa"/>
              <w:bottom w:w="55" w:type="dxa"/>
              <w:right w:w="55" w:type="dxa"/>
            </w:tcMar>
          </w:tcPr>
          <w:p w14:paraId="494118B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15F2CC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Ściany zmywalne, drzwi , parapety</w:t>
            </w:r>
          </w:p>
        </w:tc>
        <w:tc>
          <w:tcPr>
            <w:tcW w:w="2272" w:type="dxa"/>
            <w:tcBorders>
              <w:left w:val="single" w:sz="2" w:space="0" w:color="000000"/>
              <w:bottom w:val="single" w:sz="2" w:space="0" w:color="000000"/>
            </w:tcBorders>
            <w:tcMar>
              <w:top w:w="55" w:type="dxa"/>
              <w:left w:w="55" w:type="dxa"/>
              <w:bottom w:w="55" w:type="dxa"/>
              <w:right w:w="55" w:type="dxa"/>
            </w:tcMar>
          </w:tcPr>
          <w:p w14:paraId="1B46B76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2F59DD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i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605C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908324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w:t>
            </w:r>
          </w:p>
        </w:tc>
      </w:tr>
      <w:tr w:rsidR="00BA28B3" w:rsidRPr="000A1117" w14:paraId="5E8D7355"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76EA2617"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FC43F2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9</w:t>
            </w:r>
          </w:p>
        </w:tc>
        <w:tc>
          <w:tcPr>
            <w:tcW w:w="3314" w:type="dxa"/>
            <w:tcBorders>
              <w:left w:val="single" w:sz="2" w:space="0" w:color="000000"/>
              <w:bottom w:val="single" w:sz="2" w:space="0" w:color="000000"/>
            </w:tcBorders>
            <w:tcMar>
              <w:top w:w="55" w:type="dxa"/>
              <w:left w:w="55" w:type="dxa"/>
              <w:bottom w:w="55" w:type="dxa"/>
              <w:right w:w="55" w:type="dxa"/>
            </w:tcMar>
          </w:tcPr>
          <w:p w14:paraId="76B6E21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10BF43A"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Krzesła</w:t>
            </w:r>
          </w:p>
        </w:tc>
        <w:tc>
          <w:tcPr>
            <w:tcW w:w="2272" w:type="dxa"/>
            <w:tcBorders>
              <w:left w:val="single" w:sz="2" w:space="0" w:color="000000"/>
              <w:bottom w:val="single" w:sz="2" w:space="0" w:color="000000"/>
            </w:tcBorders>
            <w:tcMar>
              <w:top w:w="55" w:type="dxa"/>
              <w:left w:w="55" w:type="dxa"/>
              <w:bottom w:w="55" w:type="dxa"/>
              <w:right w:w="55" w:type="dxa"/>
            </w:tcMar>
          </w:tcPr>
          <w:p w14:paraId="22A542B1"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8FC502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C99F3" w14:textId="77777777" w:rsidR="00BA28B3" w:rsidRPr="000A1117" w:rsidRDefault="00BA28B3" w:rsidP="00ED61E4">
            <w:pPr>
              <w:widowControl w:val="0"/>
              <w:suppressLineNumbers/>
              <w:suppressAutoHyphens/>
              <w:autoSpaceDN w:val="0"/>
              <w:snapToGrid w:val="0"/>
              <w:jc w:val="center"/>
              <w:textAlignment w:val="baseline"/>
              <w:rPr>
                <w:rFonts w:eastAsia="SimSun"/>
                <w:i/>
                <w:iCs/>
                <w:strike/>
                <w:kern w:val="3"/>
                <w:sz w:val="18"/>
                <w:szCs w:val="18"/>
                <w:lang w:eastAsia="zh-CN" w:bidi="hi-IN"/>
              </w:rPr>
            </w:pPr>
          </w:p>
          <w:p w14:paraId="0CCAE3AF"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W razie potrzeby</w:t>
            </w:r>
          </w:p>
        </w:tc>
      </w:tr>
      <w:tr w:rsidR="00BA28B3" w:rsidRPr="000A1117" w14:paraId="3F540A44" w14:textId="77777777" w:rsidTr="0022621F">
        <w:trPr>
          <w:trHeight w:val="460"/>
        </w:trPr>
        <w:tc>
          <w:tcPr>
            <w:tcW w:w="1231" w:type="dxa"/>
            <w:tcBorders>
              <w:left w:val="single" w:sz="2" w:space="0" w:color="000000"/>
              <w:bottom w:val="single" w:sz="2" w:space="0" w:color="000000"/>
            </w:tcBorders>
            <w:tcMar>
              <w:top w:w="55" w:type="dxa"/>
              <w:left w:w="55" w:type="dxa"/>
              <w:bottom w:w="55" w:type="dxa"/>
              <w:right w:w="55" w:type="dxa"/>
            </w:tcMar>
          </w:tcPr>
          <w:p w14:paraId="738E7E0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10</w:t>
            </w:r>
          </w:p>
        </w:tc>
        <w:tc>
          <w:tcPr>
            <w:tcW w:w="3314" w:type="dxa"/>
            <w:tcBorders>
              <w:left w:val="single" w:sz="2" w:space="0" w:color="000000"/>
              <w:bottom w:val="single" w:sz="2" w:space="0" w:color="000000"/>
            </w:tcBorders>
            <w:tcMar>
              <w:top w:w="55" w:type="dxa"/>
              <w:left w:w="55" w:type="dxa"/>
              <w:bottom w:w="55" w:type="dxa"/>
              <w:right w:w="55" w:type="dxa"/>
            </w:tcMar>
          </w:tcPr>
          <w:p w14:paraId="3C8515C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8A1414B"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Lodówka</w:t>
            </w:r>
          </w:p>
        </w:tc>
        <w:tc>
          <w:tcPr>
            <w:tcW w:w="2272" w:type="dxa"/>
            <w:tcBorders>
              <w:left w:val="single" w:sz="2" w:space="0" w:color="000000"/>
              <w:bottom w:val="single" w:sz="2" w:space="0" w:color="000000"/>
            </w:tcBorders>
            <w:tcMar>
              <w:top w:w="55" w:type="dxa"/>
              <w:left w:w="55" w:type="dxa"/>
              <w:bottom w:w="55" w:type="dxa"/>
              <w:right w:w="55" w:type="dxa"/>
            </w:tcMar>
          </w:tcPr>
          <w:p w14:paraId="3D52B77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954DBD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 / dezynfekcja</w:t>
            </w:r>
          </w:p>
        </w:tc>
        <w:tc>
          <w:tcPr>
            <w:tcW w:w="31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82CD3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08092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miesiącu  i w razie potrzeby</w:t>
            </w:r>
          </w:p>
        </w:tc>
      </w:tr>
    </w:tbl>
    <w:p w14:paraId="161A982A"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p w14:paraId="154C4559"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r w:rsidRPr="000A1117">
        <w:rPr>
          <w:rFonts w:eastAsia="SimSun"/>
          <w:b/>
          <w:bCs/>
          <w:kern w:val="3"/>
          <w:sz w:val="18"/>
          <w:szCs w:val="18"/>
          <w:lang w:eastAsia="zh-CN" w:bidi="hi-IN"/>
        </w:rPr>
        <w:t>Sale terapii, świetlica *</w:t>
      </w:r>
    </w:p>
    <w:p w14:paraId="2A0D22C0" w14:textId="77777777" w:rsidR="00BA28B3" w:rsidRPr="000A1117" w:rsidRDefault="00BA28B3" w:rsidP="00BA28B3">
      <w:pPr>
        <w:widowControl w:val="0"/>
        <w:suppressAutoHyphens/>
        <w:autoSpaceDN w:val="0"/>
        <w:textAlignment w:val="baseline"/>
        <w:rPr>
          <w:rFonts w:eastAsia="SimSun"/>
          <w:b/>
          <w:bCs/>
          <w:kern w:val="3"/>
          <w:sz w:val="18"/>
          <w:szCs w:val="18"/>
          <w:lang w:eastAsia="zh-CN" w:bidi="hi-IN"/>
        </w:rPr>
      </w:pPr>
    </w:p>
    <w:tbl>
      <w:tblPr>
        <w:tblW w:w="10033" w:type="dxa"/>
        <w:tblLayout w:type="fixed"/>
        <w:tblCellMar>
          <w:left w:w="10" w:type="dxa"/>
          <w:right w:w="10" w:type="dxa"/>
        </w:tblCellMar>
        <w:tblLook w:val="0000" w:firstRow="0" w:lastRow="0" w:firstColumn="0" w:lastColumn="0" w:noHBand="0" w:noVBand="0"/>
      </w:tblPr>
      <w:tblGrid>
        <w:gridCol w:w="1078"/>
        <w:gridCol w:w="3480"/>
        <w:gridCol w:w="2279"/>
        <w:gridCol w:w="3196"/>
      </w:tblGrid>
      <w:tr w:rsidR="00BA28B3" w:rsidRPr="000A1117" w14:paraId="450566D5" w14:textId="77777777" w:rsidTr="0022621F">
        <w:trPr>
          <w:trHeight w:val="465"/>
        </w:trPr>
        <w:tc>
          <w:tcPr>
            <w:tcW w:w="1078" w:type="dxa"/>
            <w:tcBorders>
              <w:top w:val="single" w:sz="2" w:space="0" w:color="000000"/>
              <w:left w:val="single" w:sz="2" w:space="0" w:color="000000"/>
              <w:bottom w:val="single" w:sz="2" w:space="0" w:color="000000"/>
            </w:tcBorders>
            <w:tcMar>
              <w:top w:w="55" w:type="dxa"/>
              <w:left w:w="55" w:type="dxa"/>
              <w:bottom w:w="55" w:type="dxa"/>
              <w:right w:w="55" w:type="dxa"/>
            </w:tcMar>
          </w:tcPr>
          <w:p w14:paraId="54FAFB29"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480" w:type="dxa"/>
            <w:tcBorders>
              <w:top w:val="single" w:sz="2" w:space="0" w:color="000000"/>
              <w:left w:val="single" w:sz="2" w:space="0" w:color="000000"/>
              <w:bottom w:val="single" w:sz="2" w:space="0" w:color="000000"/>
            </w:tcBorders>
            <w:tcMar>
              <w:top w:w="55" w:type="dxa"/>
              <w:left w:w="55" w:type="dxa"/>
              <w:bottom w:w="55" w:type="dxa"/>
              <w:right w:w="55" w:type="dxa"/>
            </w:tcMar>
          </w:tcPr>
          <w:p w14:paraId="3B8244D0"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tc>
        <w:tc>
          <w:tcPr>
            <w:tcW w:w="2279" w:type="dxa"/>
            <w:tcBorders>
              <w:top w:val="single" w:sz="2" w:space="0" w:color="000000"/>
              <w:left w:val="single" w:sz="2" w:space="0" w:color="000000"/>
              <w:bottom w:val="single" w:sz="2" w:space="0" w:color="000000"/>
            </w:tcBorders>
            <w:tcMar>
              <w:top w:w="55" w:type="dxa"/>
              <w:left w:w="55" w:type="dxa"/>
              <w:bottom w:w="55" w:type="dxa"/>
              <w:right w:w="55" w:type="dxa"/>
            </w:tcMar>
          </w:tcPr>
          <w:p w14:paraId="0F96AF2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1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C9A7CF"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p w14:paraId="2D377EBA"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182DA72B" w14:textId="77777777" w:rsidTr="0022621F">
        <w:trPr>
          <w:trHeight w:val="465"/>
        </w:trPr>
        <w:tc>
          <w:tcPr>
            <w:tcW w:w="1078" w:type="dxa"/>
            <w:tcBorders>
              <w:left w:val="single" w:sz="2" w:space="0" w:color="000000"/>
              <w:bottom w:val="single" w:sz="2" w:space="0" w:color="000000"/>
            </w:tcBorders>
            <w:tcMar>
              <w:top w:w="55" w:type="dxa"/>
              <w:left w:w="55" w:type="dxa"/>
              <w:bottom w:w="55" w:type="dxa"/>
              <w:right w:w="55" w:type="dxa"/>
            </w:tcMar>
          </w:tcPr>
          <w:p w14:paraId="7B46DB3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8556F2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480" w:type="dxa"/>
            <w:tcBorders>
              <w:left w:val="single" w:sz="2" w:space="0" w:color="000000"/>
              <w:bottom w:val="single" w:sz="2" w:space="0" w:color="000000"/>
            </w:tcBorders>
            <w:tcMar>
              <w:top w:w="55" w:type="dxa"/>
              <w:left w:w="55" w:type="dxa"/>
              <w:bottom w:w="55" w:type="dxa"/>
              <w:right w:w="55" w:type="dxa"/>
            </w:tcMar>
          </w:tcPr>
          <w:p w14:paraId="3096FE38"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A3814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tc>
        <w:tc>
          <w:tcPr>
            <w:tcW w:w="2279" w:type="dxa"/>
            <w:tcBorders>
              <w:left w:val="single" w:sz="2" w:space="0" w:color="000000"/>
              <w:bottom w:val="single" w:sz="2" w:space="0" w:color="000000"/>
            </w:tcBorders>
            <w:tcMar>
              <w:top w:w="55" w:type="dxa"/>
              <w:left w:w="55" w:type="dxa"/>
              <w:bottom w:w="55" w:type="dxa"/>
              <w:right w:w="55" w:type="dxa"/>
            </w:tcMar>
          </w:tcPr>
          <w:p w14:paraId="3AA2B5C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24E70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C0509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p w14:paraId="0DE152AE"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359657C5" w14:textId="77777777" w:rsidTr="0022621F">
        <w:trPr>
          <w:trHeight w:val="480"/>
        </w:trPr>
        <w:tc>
          <w:tcPr>
            <w:tcW w:w="1078" w:type="dxa"/>
            <w:tcBorders>
              <w:left w:val="single" w:sz="2" w:space="0" w:color="000000"/>
              <w:bottom w:val="single" w:sz="2" w:space="0" w:color="000000"/>
            </w:tcBorders>
            <w:tcMar>
              <w:top w:w="55" w:type="dxa"/>
              <w:left w:w="55" w:type="dxa"/>
              <w:bottom w:w="55" w:type="dxa"/>
              <w:right w:w="55" w:type="dxa"/>
            </w:tcMar>
          </w:tcPr>
          <w:p w14:paraId="2A72DAD0"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3412E43"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480" w:type="dxa"/>
            <w:tcBorders>
              <w:left w:val="single" w:sz="2" w:space="0" w:color="000000"/>
              <w:bottom w:val="single" w:sz="2" w:space="0" w:color="000000"/>
            </w:tcBorders>
            <w:tcMar>
              <w:top w:w="55" w:type="dxa"/>
              <w:left w:w="55" w:type="dxa"/>
              <w:bottom w:w="55" w:type="dxa"/>
              <w:right w:w="55" w:type="dxa"/>
            </w:tcMar>
          </w:tcPr>
          <w:p w14:paraId="46988BDE"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rFonts w:eastAsia="SimSun"/>
                <w:i/>
                <w:iCs/>
                <w:color w:val="000000"/>
                <w:kern w:val="3"/>
                <w:sz w:val="18"/>
                <w:szCs w:val="18"/>
                <w:lang w:eastAsia="zh-CN" w:bidi="hi-IN"/>
              </w:rPr>
              <w:t>Meble i wyposażenie</w:t>
            </w:r>
          </w:p>
        </w:tc>
        <w:tc>
          <w:tcPr>
            <w:tcW w:w="2279" w:type="dxa"/>
            <w:tcBorders>
              <w:left w:val="single" w:sz="2" w:space="0" w:color="000000"/>
              <w:bottom w:val="single" w:sz="2" w:space="0" w:color="000000"/>
            </w:tcBorders>
            <w:tcMar>
              <w:top w:w="55" w:type="dxa"/>
              <w:left w:w="55" w:type="dxa"/>
              <w:bottom w:w="55" w:type="dxa"/>
              <w:right w:w="55" w:type="dxa"/>
            </w:tcMar>
          </w:tcPr>
          <w:p w14:paraId="653AA11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28FE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 i w razie potrzeby</w:t>
            </w:r>
          </w:p>
        </w:tc>
      </w:tr>
      <w:tr w:rsidR="00BA28B3" w:rsidRPr="000A1117" w14:paraId="74FEF911" w14:textId="77777777" w:rsidTr="0022621F">
        <w:trPr>
          <w:trHeight w:val="690"/>
        </w:trPr>
        <w:tc>
          <w:tcPr>
            <w:tcW w:w="1078" w:type="dxa"/>
            <w:tcBorders>
              <w:left w:val="single" w:sz="2" w:space="0" w:color="000000"/>
              <w:bottom w:val="single" w:sz="2" w:space="0" w:color="000000"/>
            </w:tcBorders>
            <w:tcMar>
              <w:top w:w="55" w:type="dxa"/>
              <w:left w:w="55" w:type="dxa"/>
              <w:bottom w:w="55" w:type="dxa"/>
              <w:right w:w="55" w:type="dxa"/>
            </w:tcMar>
          </w:tcPr>
          <w:p w14:paraId="63B200C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3ED48E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4</w:t>
            </w:r>
          </w:p>
        </w:tc>
        <w:tc>
          <w:tcPr>
            <w:tcW w:w="3480" w:type="dxa"/>
            <w:tcBorders>
              <w:left w:val="single" w:sz="2" w:space="0" w:color="000000"/>
              <w:bottom w:val="single" w:sz="2" w:space="0" w:color="000000"/>
            </w:tcBorders>
            <w:tcMar>
              <w:top w:w="55" w:type="dxa"/>
              <w:left w:w="55" w:type="dxa"/>
              <w:bottom w:w="55" w:type="dxa"/>
              <w:right w:w="55" w:type="dxa"/>
            </w:tcMar>
          </w:tcPr>
          <w:p w14:paraId="7B6A193C"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05700D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Parapety, półki,</w:t>
            </w:r>
          </w:p>
          <w:p w14:paraId="14C9180C"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01AC3E35"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7DB336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508A9B"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E23B0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w tygodniu i w razie potrzeby</w:t>
            </w:r>
          </w:p>
        </w:tc>
      </w:tr>
      <w:tr w:rsidR="00BA28B3" w:rsidRPr="000A1117" w14:paraId="4C4C36CD" w14:textId="77777777" w:rsidTr="0022621F">
        <w:trPr>
          <w:trHeight w:val="705"/>
        </w:trPr>
        <w:tc>
          <w:tcPr>
            <w:tcW w:w="1078" w:type="dxa"/>
            <w:tcBorders>
              <w:left w:val="single" w:sz="2" w:space="0" w:color="000000"/>
              <w:bottom w:val="single" w:sz="2" w:space="0" w:color="000000"/>
            </w:tcBorders>
            <w:tcMar>
              <w:top w:w="55" w:type="dxa"/>
              <w:left w:w="55" w:type="dxa"/>
              <w:bottom w:w="55" w:type="dxa"/>
              <w:right w:w="55" w:type="dxa"/>
            </w:tcMar>
          </w:tcPr>
          <w:p w14:paraId="74A6019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F9857A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480" w:type="dxa"/>
            <w:tcBorders>
              <w:left w:val="single" w:sz="2" w:space="0" w:color="000000"/>
              <w:bottom w:val="single" w:sz="2" w:space="0" w:color="000000"/>
            </w:tcBorders>
            <w:tcMar>
              <w:top w:w="55" w:type="dxa"/>
              <w:left w:w="55" w:type="dxa"/>
              <w:bottom w:w="55" w:type="dxa"/>
              <w:right w:w="55" w:type="dxa"/>
            </w:tcMar>
          </w:tcPr>
          <w:p w14:paraId="32683C8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63E6AEC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p w14:paraId="23CB064B"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3EBD3F7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38985C"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3A0358"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F9F45F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6A8BD93C" w14:textId="77777777" w:rsidTr="0022621F">
        <w:trPr>
          <w:trHeight w:val="1185"/>
        </w:trPr>
        <w:tc>
          <w:tcPr>
            <w:tcW w:w="1078" w:type="dxa"/>
            <w:tcBorders>
              <w:left w:val="single" w:sz="2" w:space="0" w:color="000000"/>
              <w:bottom w:val="single" w:sz="2" w:space="0" w:color="000000"/>
            </w:tcBorders>
            <w:tcMar>
              <w:top w:w="55" w:type="dxa"/>
              <w:left w:w="55" w:type="dxa"/>
              <w:bottom w:w="55" w:type="dxa"/>
              <w:right w:w="55" w:type="dxa"/>
            </w:tcMar>
          </w:tcPr>
          <w:p w14:paraId="22DF2C1E"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66AC45F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480" w:type="dxa"/>
            <w:tcBorders>
              <w:left w:val="single" w:sz="2" w:space="0" w:color="000000"/>
              <w:bottom w:val="single" w:sz="2" w:space="0" w:color="000000"/>
            </w:tcBorders>
            <w:tcMar>
              <w:top w:w="55" w:type="dxa"/>
              <w:left w:w="55" w:type="dxa"/>
              <w:bottom w:w="55" w:type="dxa"/>
              <w:right w:w="55" w:type="dxa"/>
            </w:tcMar>
          </w:tcPr>
          <w:p w14:paraId="7A0561C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B8621CF"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23CBD35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D77CC4E"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Strefa dotykowa</w:t>
            </w:r>
          </w:p>
          <w:p w14:paraId="57E5B768"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22BA0047"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54A9620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0123B11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514E934E"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75F52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E4A81A2"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2B5BDAA0"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7DDEFD7E"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p w14:paraId="6EAFD503"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4C450EB6" w14:textId="77777777" w:rsidTr="0022621F">
        <w:trPr>
          <w:trHeight w:val="1185"/>
        </w:trPr>
        <w:tc>
          <w:tcPr>
            <w:tcW w:w="1078" w:type="dxa"/>
            <w:tcBorders>
              <w:left w:val="single" w:sz="2" w:space="0" w:color="000000"/>
              <w:bottom w:val="single" w:sz="2" w:space="0" w:color="000000"/>
            </w:tcBorders>
            <w:tcMar>
              <w:top w:w="55" w:type="dxa"/>
              <w:left w:w="55" w:type="dxa"/>
              <w:bottom w:w="55" w:type="dxa"/>
              <w:right w:w="55" w:type="dxa"/>
            </w:tcMar>
          </w:tcPr>
          <w:p w14:paraId="1219CA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278C76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480" w:type="dxa"/>
            <w:tcBorders>
              <w:left w:val="single" w:sz="2" w:space="0" w:color="000000"/>
              <w:bottom w:val="single" w:sz="2" w:space="0" w:color="000000"/>
            </w:tcBorders>
            <w:tcMar>
              <w:top w:w="55" w:type="dxa"/>
              <w:left w:w="55" w:type="dxa"/>
              <w:bottom w:w="55" w:type="dxa"/>
              <w:right w:w="55" w:type="dxa"/>
            </w:tcMar>
          </w:tcPr>
          <w:p w14:paraId="6E87105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E8AA37D"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37AEC0B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w:t>
            </w:r>
          </w:p>
          <w:p w14:paraId="4623D8D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Kratki wentylacyjne</w:t>
            </w:r>
          </w:p>
          <w:p w14:paraId="684277F6"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79" w:type="dxa"/>
            <w:tcBorders>
              <w:left w:val="single" w:sz="2" w:space="0" w:color="000000"/>
              <w:bottom w:val="single" w:sz="2" w:space="0" w:color="000000"/>
            </w:tcBorders>
            <w:tcMar>
              <w:top w:w="55" w:type="dxa"/>
              <w:left w:w="55" w:type="dxa"/>
              <w:bottom w:w="55" w:type="dxa"/>
              <w:right w:w="55" w:type="dxa"/>
            </w:tcMar>
          </w:tcPr>
          <w:p w14:paraId="5900F99F"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575402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4E29CCAA"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349D62B6"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1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E0A880"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9ACFBD0"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10524625"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3F59ADBE"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r w:rsidRPr="000A1117">
        <w:rPr>
          <w:rFonts w:eastAsia="SimSun"/>
          <w:color w:val="000000"/>
          <w:kern w:val="3"/>
          <w:szCs w:val="24"/>
          <w:lang w:eastAsia="zh-CN" w:bidi="hi-IN"/>
        </w:rPr>
        <w:t>*</w:t>
      </w:r>
      <w:r w:rsidRPr="000A1117">
        <w:rPr>
          <w:rFonts w:eastAsia="SimSun"/>
          <w:color w:val="000000"/>
          <w:kern w:val="3"/>
          <w:sz w:val="20"/>
          <w:lang w:eastAsia="zh-CN" w:bidi="hi-IN"/>
        </w:rPr>
        <w:t xml:space="preserve">  niepotrzebne skreślić</w:t>
      </w:r>
    </w:p>
    <w:p w14:paraId="1F425D2F" w14:textId="77777777" w:rsidR="00BA28B3" w:rsidRPr="000A1117" w:rsidRDefault="00BA28B3" w:rsidP="00BA28B3">
      <w:pPr>
        <w:widowControl w:val="0"/>
        <w:suppressAutoHyphens/>
        <w:autoSpaceDN w:val="0"/>
        <w:textAlignment w:val="baseline"/>
        <w:rPr>
          <w:rFonts w:ascii="Liberation Serif" w:eastAsia="SimSun" w:hAnsi="Liberation Serif" w:cs="Mangal" w:hint="eastAsia"/>
          <w:kern w:val="3"/>
          <w:szCs w:val="24"/>
          <w:lang w:eastAsia="zh-CN" w:bidi="hi-IN"/>
        </w:rPr>
      </w:pPr>
    </w:p>
    <w:p w14:paraId="4FFDA66B" w14:textId="77777777" w:rsidR="00BA28B3"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W przypadku skażenia ludzkim materiałem biologicznym ( np. krew,mocz,kał itp.) dezynfekcję należy wykonać po usunięciu materiału biologicznego</w:t>
      </w:r>
    </w:p>
    <w:p w14:paraId="1F3D6DC4" w14:textId="77777777" w:rsidR="0022621F" w:rsidRDefault="0022621F" w:rsidP="00BA28B3">
      <w:pPr>
        <w:widowControl w:val="0"/>
        <w:suppressAutoHyphens/>
        <w:autoSpaceDN w:val="0"/>
        <w:textAlignment w:val="baseline"/>
        <w:rPr>
          <w:rFonts w:eastAsia="SimSun" w:cs="Mangal"/>
          <w:b/>
          <w:bCs/>
          <w:kern w:val="3"/>
          <w:sz w:val="20"/>
          <w:lang w:eastAsia="zh-CN" w:bidi="hi-IN"/>
        </w:rPr>
      </w:pPr>
    </w:p>
    <w:p w14:paraId="4F4B1B4A" w14:textId="1A252D09" w:rsidR="00BA28B3" w:rsidRPr="000A1117" w:rsidRDefault="00BA28B3" w:rsidP="00BA28B3">
      <w:pPr>
        <w:widowControl w:val="0"/>
        <w:suppressAutoHyphens/>
        <w:autoSpaceDN w:val="0"/>
        <w:textAlignment w:val="baseline"/>
        <w:rPr>
          <w:rFonts w:eastAsia="SimSun" w:cs="Mangal"/>
          <w:b/>
          <w:bCs/>
          <w:kern w:val="3"/>
          <w:sz w:val="20"/>
          <w:lang w:eastAsia="zh-CN" w:bidi="hi-IN"/>
        </w:rPr>
      </w:pPr>
      <w:r w:rsidRPr="000A1117">
        <w:rPr>
          <w:rFonts w:eastAsia="SimSun" w:cs="Mangal"/>
          <w:b/>
          <w:bCs/>
          <w:kern w:val="3"/>
          <w:sz w:val="20"/>
          <w:lang w:eastAsia="zh-CN" w:bidi="hi-IN"/>
        </w:rPr>
        <w:t>Korytarze, hol</w:t>
      </w:r>
    </w:p>
    <w:p w14:paraId="0F62D0CF" w14:textId="77777777" w:rsidR="00BA28B3" w:rsidRPr="000A1117" w:rsidRDefault="00BA28B3" w:rsidP="00BA28B3">
      <w:pPr>
        <w:widowControl w:val="0"/>
        <w:suppressAutoHyphens/>
        <w:autoSpaceDN w:val="0"/>
        <w:textAlignment w:val="baseline"/>
        <w:rPr>
          <w:rFonts w:eastAsia="SimSun" w:cs="Mangal"/>
          <w:kern w:val="3"/>
          <w:sz w:val="20"/>
          <w:lang w:eastAsia="zh-CN" w:bidi="hi-IN"/>
        </w:rPr>
      </w:pPr>
    </w:p>
    <w:tbl>
      <w:tblPr>
        <w:tblW w:w="10076" w:type="dxa"/>
        <w:tblLayout w:type="fixed"/>
        <w:tblCellMar>
          <w:left w:w="10" w:type="dxa"/>
          <w:right w:w="10" w:type="dxa"/>
        </w:tblCellMar>
        <w:tblLook w:val="0000" w:firstRow="0" w:lastRow="0" w:firstColumn="0" w:lastColumn="0" w:noHBand="0" w:noVBand="0"/>
      </w:tblPr>
      <w:tblGrid>
        <w:gridCol w:w="1082"/>
        <w:gridCol w:w="3495"/>
        <w:gridCol w:w="2289"/>
        <w:gridCol w:w="3210"/>
      </w:tblGrid>
      <w:tr w:rsidR="00BA28B3" w:rsidRPr="000A1117" w14:paraId="0DD634AE" w14:textId="77777777" w:rsidTr="00F7316E">
        <w:trPr>
          <w:trHeight w:val="396"/>
        </w:trPr>
        <w:tc>
          <w:tcPr>
            <w:tcW w:w="1082" w:type="dxa"/>
            <w:tcBorders>
              <w:top w:val="single" w:sz="2" w:space="0" w:color="000000"/>
              <w:left w:val="single" w:sz="2" w:space="0" w:color="000000"/>
              <w:bottom w:val="single" w:sz="2" w:space="0" w:color="000000"/>
            </w:tcBorders>
            <w:tcMar>
              <w:top w:w="55" w:type="dxa"/>
              <w:left w:w="55" w:type="dxa"/>
              <w:bottom w:w="55" w:type="dxa"/>
              <w:right w:w="55" w:type="dxa"/>
            </w:tcMar>
          </w:tcPr>
          <w:p w14:paraId="5CF15064"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KOD</w:t>
            </w:r>
          </w:p>
        </w:tc>
        <w:tc>
          <w:tcPr>
            <w:tcW w:w="3495" w:type="dxa"/>
            <w:tcBorders>
              <w:top w:val="single" w:sz="2" w:space="0" w:color="000000"/>
              <w:left w:val="single" w:sz="2" w:space="0" w:color="000000"/>
              <w:bottom w:val="single" w:sz="2" w:space="0" w:color="000000"/>
            </w:tcBorders>
            <w:tcMar>
              <w:top w:w="55" w:type="dxa"/>
              <w:left w:w="55" w:type="dxa"/>
              <w:bottom w:w="55" w:type="dxa"/>
              <w:right w:w="55" w:type="dxa"/>
            </w:tcMar>
          </w:tcPr>
          <w:p w14:paraId="30A5F933"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Strefa ogólnej czystości</w:t>
            </w:r>
          </w:p>
        </w:tc>
        <w:tc>
          <w:tcPr>
            <w:tcW w:w="2289" w:type="dxa"/>
            <w:tcBorders>
              <w:top w:val="single" w:sz="2" w:space="0" w:color="000000"/>
              <w:left w:val="single" w:sz="2" w:space="0" w:color="000000"/>
              <w:bottom w:val="single" w:sz="2" w:space="0" w:color="000000"/>
            </w:tcBorders>
            <w:tcMar>
              <w:top w:w="55" w:type="dxa"/>
              <w:left w:w="55" w:type="dxa"/>
              <w:bottom w:w="55" w:type="dxa"/>
              <w:right w:w="55" w:type="dxa"/>
            </w:tcMar>
          </w:tcPr>
          <w:p w14:paraId="6A55F071"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Czynności</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F613DC" w14:textId="77777777" w:rsidR="00BA28B3" w:rsidRPr="000A1117"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0A1117">
              <w:rPr>
                <w:rFonts w:eastAsia="SimSun"/>
                <w:b/>
                <w:bCs/>
                <w:kern w:val="3"/>
                <w:sz w:val="18"/>
                <w:szCs w:val="18"/>
                <w:lang w:eastAsia="zh-CN" w:bidi="hi-IN"/>
              </w:rPr>
              <w:t>Minimalna częstotliwość</w:t>
            </w:r>
          </w:p>
          <w:p w14:paraId="6464E5F1"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4B5F59E0" w14:textId="77777777" w:rsidTr="00F7316E">
        <w:trPr>
          <w:trHeight w:val="396"/>
        </w:trPr>
        <w:tc>
          <w:tcPr>
            <w:tcW w:w="1082" w:type="dxa"/>
            <w:tcBorders>
              <w:left w:val="single" w:sz="2" w:space="0" w:color="000000"/>
              <w:bottom w:val="single" w:sz="2" w:space="0" w:color="000000"/>
            </w:tcBorders>
            <w:tcMar>
              <w:top w:w="55" w:type="dxa"/>
              <w:left w:w="55" w:type="dxa"/>
              <w:bottom w:w="55" w:type="dxa"/>
              <w:right w:w="55" w:type="dxa"/>
            </w:tcMar>
          </w:tcPr>
          <w:p w14:paraId="6DAFC0CA"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A83ED7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1</w:t>
            </w:r>
          </w:p>
        </w:tc>
        <w:tc>
          <w:tcPr>
            <w:tcW w:w="3495" w:type="dxa"/>
            <w:tcBorders>
              <w:left w:val="single" w:sz="2" w:space="0" w:color="000000"/>
              <w:bottom w:val="single" w:sz="2" w:space="0" w:color="000000"/>
            </w:tcBorders>
            <w:tcMar>
              <w:top w:w="55" w:type="dxa"/>
              <w:left w:w="55" w:type="dxa"/>
              <w:bottom w:w="55" w:type="dxa"/>
              <w:right w:w="55" w:type="dxa"/>
            </w:tcMar>
          </w:tcPr>
          <w:p w14:paraId="023986E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3F85CB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Podłogi</w:t>
            </w:r>
          </w:p>
        </w:tc>
        <w:tc>
          <w:tcPr>
            <w:tcW w:w="2289" w:type="dxa"/>
            <w:tcBorders>
              <w:left w:val="single" w:sz="2" w:space="0" w:color="000000"/>
              <w:bottom w:val="single" w:sz="2" w:space="0" w:color="000000"/>
            </w:tcBorders>
            <w:tcMar>
              <w:top w:w="55" w:type="dxa"/>
              <w:left w:w="55" w:type="dxa"/>
              <w:bottom w:w="55" w:type="dxa"/>
              <w:right w:w="55" w:type="dxa"/>
            </w:tcMar>
          </w:tcPr>
          <w:p w14:paraId="1A0A102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0F19BA8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1670A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dziennie</w:t>
            </w:r>
          </w:p>
          <w:p w14:paraId="1CED0180"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0DDD318E" w14:textId="77777777" w:rsidTr="00F7316E">
        <w:trPr>
          <w:trHeight w:val="602"/>
        </w:trPr>
        <w:tc>
          <w:tcPr>
            <w:tcW w:w="1082" w:type="dxa"/>
            <w:tcBorders>
              <w:left w:val="single" w:sz="2" w:space="0" w:color="000000"/>
              <w:bottom w:val="single" w:sz="2" w:space="0" w:color="000000"/>
            </w:tcBorders>
            <w:tcMar>
              <w:top w:w="55" w:type="dxa"/>
              <w:left w:w="55" w:type="dxa"/>
              <w:bottom w:w="55" w:type="dxa"/>
              <w:right w:w="55" w:type="dxa"/>
            </w:tcMar>
          </w:tcPr>
          <w:p w14:paraId="2407C011"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58600FE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2</w:t>
            </w:r>
          </w:p>
        </w:tc>
        <w:tc>
          <w:tcPr>
            <w:tcW w:w="3495" w:type="dxa"/>
            <w:tcBorders>
              <w:left w:val="single" w:sz="2" w:space="0" w:color="000000"/>
              <w:bottom w:val="single" w:sz="2" w:space="0" w:color="000000"/>
            </w:tcBorders>
            <w:tcMar>
              <w:top w:w="55" w:type="dxa"/>
              <w:left w:w="55" w:type="dxa"/>
              <w:bottom w:w="55" w:type="dxa"/>
              <w:right w:w="55" w:type="dxa"/>
            </w:tcMar>
          </w:tcPr>
          <w:p w14:paraId="784F3F4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Meble</w:t>
            </w:r>
          </w:p>
          <w:p w14:paraId="133B5446"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 krzesła)</w:t>
            </w:r>
          </w:p>
          <w:p w14:paraId="661CAE03"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tc>
        <w:tc>
          <w:tcPr>
            <w:tcW w:w="2289" w:type="dxa"/>
            <w:tcBorders>
              <w:left w:val="single" w:sz="2" w:space="0" w:color="000000"/>
              <w:bottom w:val="single" w:sz="2" w:space="0" w:color="000000"/>
            </w:tcBorders>
            <w:tcMar>
              <w:top w:w="55" w:type="dxa"/>
              <w:left w:w="55" w:type="dxa"/>
              <w:bottom w:w="55" w:type="dxa"/>
              <w:right w:w="55" w:type="dxa"/>
            </w:tcMar>
          </w:tcPr>
          <w:p w14:paraId="754C85D9"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B7D11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1 x tygodniu i w razie potrzeby</w:t>
            </w:r>
          </w:p>
        </w:tc>
      </w:tr>
      <w:tr w:rsidR="00BA28B3" w:rsidRPr="000A1117" w14:paraId="69FA2C61" w14:textId="77777777" w:rsidTr="00F7316E">
        <w:trPr>
          <w:trHeight w:val="602"/>
        </w:trPr>
        <w:tc>
          <w:tcPr>
            <w:tcW w:w="1082" w:type="dxa"/>
            <w:tcBorders>
              <w:left w:val="single" w:sz="2" w:space="0" w:color="000000"/>
              <w:bottom w:val="single" w:sz="2" w:space="0" w:color="000000"/>
            </w:tcBorders>
            <w:tcMar>
              <w:top w:w="55" w:type="dxa"/>
              <w:left w:w="55" w:type="dxa"/>
              <w:bottom w:w="55" w:type="dxa"/>
              <w:right w:w="55" w:type="dxa"/>
            </w:tcMar>
          </w:tcPr>
          <w:p w14:paraId="79C2D206"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2002E49"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5</w:t>
            </w:r>
          </w:p>
        </w:tc>
        <w:tc>
          <w:tcPr>
            <w:tcW w:w="3495" w:type="dxa"/>
            <w:tcBorders>
              <w:left w:val="single" w:sz="2" w:space="0" w:color="000000"/>
              <w:bottom w:val="single" w:sz="2" w:space="0" w:color="000000"/>
            </w:tcBorders>
            <w:tcMar>
              <w:top w:w="55" w:type="dxa"/>
              <w:left w:w="55" w:type="dxa"/>
              <w:bottom w:w="55" w:type="dxa"/>
              <w:right w:w="55" w:type="dxa"/>
            </w:tcMar>
          </w:tcPr>
          <w:p w14:paraId="1BFC74F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F202EC0"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Kosze na odpady</w:t>
            </w:r>
          </w:p>
          <w:p w14:paraId="50AE61BA" w14:textId="77777777" w:rsidR="00BA28B3" w:rsidRPr="000A1117"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89" w:type="dxa"/>
            <w:tcBorders>
              <w:left w:val="single" w:sz="2" w:space="0" w:color="000000"/>
              <w:bottom w:val="single" w:sz="2" w:space="0" w:color="000000"/>
            </w:tcBorders>
            <w:tcMar>
              <w:top w:w="55" w:type="dxa"/>
              <w:left w:w="55" w:type="dxa"/>
              <w:bottom w:w="55" w:type="dxa"/>
              <w:right w:w="55" w:type="dxa"/>
            </w:tcMar>
          </w:tcPr>
          <w:p w14:paraId="4CE7FE93"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B1E3DB7"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 / mycie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2A066"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B4039E6"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Po opróżnieniu</w:t>
            </w:r>
          </w:p>
        </w:tc>
      </w:tr>
      <w:tr w:rsidR="00BA28B3" w:rsidRPr="000A1117" w14:paraId="7CE63149" w14:textId="77777777" w:rsidTr="00F7316E">
        <w:trPr>
          <w:trHeight w:val="872"/>
        </w:trPr>
        <w:tc>
          <w:tcPr>
            <w:tcW w:w="1082" w:type="dxa"/>
            <w:tcBorders>
              <w:left w:val="single" w:sz="2" w:space="0" w:color="000000"/>
              <w:bottom w:val="single" w:sz="2" w:space="0" w:color="000000"/>
            </w:tcBorders>
            <w:tcMar>
              <w:top w:w="55" w:type="dxa"/>
              <w:left w:w="55" w:type="dxa"/>
              <w:bottom w:w="55" w:type="dxa"/>
              <w:right w:w="55" w:type="dxa"/>
            </w:tcMar>
          </w:tcPr>
          <w:p w14:paraId="3D8580F2"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5B0997B"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6</w:t>
            </w:r>
          </w:p>
        </w:tc>
        <w:tc>
          <w:tcPr>
            <w:tcW w:w="3495" w:type="dxa"/>
            <w:tcBorders>
              <w:left w:val="single" w:sz="2" w:space="0" w:color="000000"/>
              <w:bottom w:val="single" w:sz="2" w:space="0" w:color="000000"/>
            </w:tcBorders>
            <w:tcMar>
              <w:top w:w="55" w:type="dxa"/>
              <w:left w:w="55" w:type="dxa"/>
              <w:bottom w:w="55" w:type="dxa"/>
              <w:right w:w="55" w:type="dxa"/>
            </w:tcMar>
          </w:tcPr>
          <w:p w14:paraId="22FCEE2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C4952A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Drzwi</w:t>
            </w:r>
          </w:p>
          <w:p w14:paraId="03F43CD1"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120D704" w14:textId="36772BB6" w:rsidR="00BA28B3" w:rsidRPr="000A1117" w:rsidRDefault="00BA28B3" w:rsidP="00A871CB">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rFonts w:eastAsia="SimSun"/>
                <w:i/>
                <w:iCs/>
                <w:color w:val="000000"/>
                <w:kern w:val="3"/>
                <w:sz w:val="18"/>
                <w:szCs w:val="18"/>
                <w:lang w:eastAsia="zh-CN" w:bidi="hi-IN"/>
              </w:rPr>
              <w:t>Strefa dotykowa</w:t>
            </w:r>
          </w:p>
        </w:tc>
        <w:tc>
          <w:tcPr>
            <w:tcW w:w="2289" w:type="dxa"/>
            <w:tcBorders>
              <w:left w:val="single" w:sz="2" w:space="0" w:color="000000"/>
              <w:bottom w:val="single" w:sz="2" w:space="0" w:color="000000"/>
            </w:tcBorders>
            <w:tcMar>
              <w:top w:w="55" w:type="dxa"/>
              <w:left w:w="55" w:type="dxa"/>
              <w:bottom w:w="55" w:type="dxa"/>
              <w:right w:w="55" w:type="dxa"/>
            </w:tcMar>
          </w:tcPr>
          <w:p w14:paraId="53E5774A"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51E2C9F"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11A2A855"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28206CD1"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Dezynfekcja</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FB60A5"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0CB7882A"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1 x w miesiącu</w:t>
            </w:r>
          </w:p>
          <w:p w14:paraId="77EF6E39"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p>
          <w:p w14:paraId="37647F09" w14:textId="77777777" w:rsidR="00BA28B3" w:rsidRPr="000A1117"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Codziennie</w:t>
            </w:r>
          </w:p>
          <w:p w14:paraId="256A5FB4" w14:textId="77777777" w:rsidR="00BA28B3" w:rsidRPr="000A1117"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r>
      <w:tr w:rsidR="00BA28B3" w:rsidRPr="000A1117" w14:paraId="2BBD04AB" w14:textId="77777777" w:rsidTr="00F7316E">
        <w:trPr>
          <w:trHeight w:val="1012"/>
        </w:trPr>
        <w:tc>
          <w:tcPr>
            <w:tcW w:w="1082" w:type="dxa"/>
            <w:tcBorders>
              <w:left w:val="single" w:sz="2" w:space="0" w:color="000000"/>
              <w:bottom w:val="single" w:sz="2" w:space="0" w:color="000000"/>
            </w:tcBorders>
            <w:tcMar>
              <w:top w:w="55" w:type="dxa"/>
              <w:left w:w="55" w:type="dxa"/>
              <w:bottom w:w="55" w:type="dxa"/>
              <w:right w:w="55" w:type="dxa"/>
            </w:tcMar>
          </w:tcPr>
          <w:p w14:paraId="25FDC6DD"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3C2E42E" w14:textId="77777777" w:rsidR="00BA28B3" w:rsidRPr="000A1117"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0A1117">
              <w:rPr>
                <w:rFonts w:eastAsia="SimSun"/>
                <w:b/>
                <w:bCs/>
                <w:i/>
                <w:iCs/>
                <w:color w:val="000000"/>
                <w:kern w:val="3"/>
                <w:sz w:val="18"/>
                <w:szCs w:val="18"/>
                <w:lang w:eastAsia="zh-CN" w:bidi="hi-IN"/>
              </w:rPr>
              <w:t>8</w:t>
            </w:r>
          </w:p>
        </w:tc>
        <w:tc>
          <w:tcPr>
            <w:tcW w:w="3495" w:type="dxa"/>
            <w:tcBorders>
              <w:left w:val="single" w:sz="2" w:space="0" w:color="000000"/>
              <w:bottom w:val="single" w:sz="2" w:space="0" w:color="000000"/>
            </w:tcBorders>
            <w:tcMar>
              <w:top w:w="55" w:type="dxa"/>
              <w:left w:w="55" w:type="dxa"/>
              <w:bottom w:w="55" w:type="dxa"/>
              <w:right w:w="55" w:type="dxa"/>
            </w:tcMar>
          </w:tcPr>
          <w:p w14:paraId="36B86EA9"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C7A1AD7"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Lampy- dział techniczny</w:t>
            </w:r>
          </w:p>
          <w:p w14:paraId="536494F4" w14:textId="77777777" w:rsidR="00BA28B3" w:rsidRPr="000A1117"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0A1117">
              <w:rPr>
                <w:rFonts w:eastAsia="SimSun"/>
                <w:i/>
                <w:iCs/>
                <w:color w:val="000000"/>
                <w:kern w:val="3"/>
                <w:sz w:val="18"/>
                <w:szCs w:val="18"/>
                <w:lang w:eastAsia="zh-CN" w:bidi="hi-IN"/>
              </w:rPr>
              <w:t>Okna</w:t>
            </w:r>
          </w:p>
          <w:p w14:paraId="7927B50F" w14:textId="14D4BE36" w:rsidR="00BA28B3" w:rsidRPr="000A1117" w:rsidRDefault="00BA28B3" w:rsidP="00A871CB">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0A1117">
              <w:rPr>
                <w:rFonts w:eastAsia="SimSun"/>
                <w:i/>
                <w:iCs/>
                <w:color w:val="000000"/>
                <w:kern w:val="3"/>
                <w:sz w:val="18"/>
                <w:szCs w:val="18"/>
                <w:lang w:eastAsia="zh-CN" w:bidi="hi-IN"/>
              </w:rPr>
              <w:t>Kratki wentylacyjne</w:t>
            </w:r>
          </w:p>
        </w:tc>
        <w:tc>
          <w:tcPr>
            <w:tcW w:w="2289" w:type="dxa"/>
            <w:tcBorders>
              <w:left w:val="single" w:sz="2" w:space="0" w:color="000000"/>
              <w:bottom w:val="single" w:sz="2" w:space="0" w:color="000000"/>
            </w:tcBorders>
            <w:tcMar>
              <w:top w:w="55" w:type="dxa"/>
              <w:left w:w="55" w:type="dxa"/>
              <w:bottom w:w="55" w:type="dxa"/>
              <w:right w:w="55" w:type="dxa"/>
            </w:tcMar>
          </w:tcPr>
          <w:p w14:paraId="0359FD5C"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2E595E1B"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357C07AD"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Mycie</w:t>
            </w:r>
          </w:p>
          <w:p w14:paraId="723F57D4"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odkurzanie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195402" w14:textId="77777777" w:rsidR="00BA28B3" w:rsidRPr="000A1117"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DB88B18" w14:textId="77777777" w:rsidR="00BA28B3" w:rsidRPr="000A1117"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0A1117">
              <w:rPr>
                <w:rFonts w:eastAsia="SimSun"/>
                <w:i/>
                <w:iCs/>
                <w:kern w:val="3"/>
                <w:sz w:val="18"/>
                <w:szCs w:val="18"/>
                <w:lang w:eastAsia="zh-CN" w:bidi="hi-IN"/>
              </w:rPr>
              <w:t>2 x w roku</w:t>
            </w:r>
          </w:p>
        </w:tc>
      </w:tr>
    </w:tbl>
    <w:p w14:paraId="102DF56D" w14:textId="77777777" w:rsidR="00BA28B3" w:rsidRPr="000A1117" w:rsidRDefault="00BA28B3" w:rsidP="00F7316E">
      <w:pPr>
        <w:widowControl w:val="0"/>
        <w:suppressAutoHyphens/>
        <w:autoSpaceDN w:val="0"/>
        <w:textAlignment w:val="baseline"/>
        <w:rPr>
          <w:rFonts w:eastAsia="SimSun"/>
          <w:b/>
          <w:bCs/>
          <w:kern w:val="3"/>
          <w:szCs w:val="24"/>
          <w:u w:val="single"/>
          <w:lang w:eastAsia="zh-CN" w:bidi="hi-IN"/>
        </w:rPr>
      </w:pPr>
    </w:p>
    <w:p w14:paraId="4E2D12FD" w14:textId="77777777" w:rsidR="00BA28B3" w:rsidRPr="000A1117" w:rsidRDefault="00BA28B3" w:rsidP="00BA28B3">
      <w:pPr>
        <w:widowControl w:val="0"/>
        <w:suppressAutoHyphens/>
        <w:autoSpaceDN w:val="0"/>
        <w:jc w:val="center"/>
        <w:textAlignment w:val="baseline"/>
        <w:rPr>
          <w:rFonts w:eastAsia="SimSun"/>
          <w:b/>
          <w:bCs/>
          <w:kern w:val="3"/>
          <w:szCs w:val="24"/>
          <w:u w:val="single"/>
          <w:lang w:eastAsia="zh-CN" w:bidi="hi-IN"/>
        </w:rPr>
      </w:pPr>
    </w:p>
    <w:p w14:paraId="6884C56E" w14:textId="4091CFF8" w:rsidR="00A871CB" w:rsidRPr="000A1117" w:rsidRDefault="00BA28B3" w:rsidP="00BA28B3">
      <w:pPr>
        <w:widowControl w:val="0"/>
        <w:suppressAutoHyphens/>
        <w:autoSpaceDN w:val="0"/>
        <w:jc w:val="center"/>
        <w:textAlignment w:val="baseline"/>
        <w:rPr>
          <w:rFonts w:eastAsia="SimSun"/>
          <w:b/>
          <w:bCs/>
          <w:kern w:val="3"/>
          <w:sz w:val="20"/>
          <w:u w:val="single"/>
          <w:lang w:eastAsia="zh-CN" w:bidi="hi-IN"/>
        </w:rPr>
      </w:pPr>
      <w:r w:rsidRPr="000A1117">
        <w:rPr>
          <w:rFonts w:eastAsia="SimSun"/>
          <w:b/>
          <w:bCs/>
          <w:kern w:val="3"/>
          <w:sz w:val="20"/>
          <w:u w:val="single"/>
          <w:lang w:eastAsia="zh-CN" w:bidi="hi-IN"/>
        </w:rPr>
        <w:t>W przypadku skażenia ludzkim materiałem biologicznym ( np. krew,mocz,kał itp.) dezynfekcję należy wykonać po usunięciu materiału biologicznego</w:t>
      </w:r>
    </w:p>
    <w:p w14:paraId="243C6310" w14:textId="77777777" w:rsidR="00BA28B3" w:rsidRPr="00B7342E" w:rsidRDefault="00BA28B3" w:rsidP="00A871CB">
      <w:pPr>
        <w:widowControl w:val="0"/>
        <w:suppressAutoHyphens/>
        <w:autoSpaceDN w:val="0"/>
        <w:jc w:val="center"/>
        <w:textAlignment w:val="baseline"/>
        <w:rPr>
          <w:rFonts w:eastAsia="SimSun"/>
          <w:b/>
          <w:bCs/>
          <w:kern w:val="3"/>
          <w:sz w:val="20"/>
          <w:u w:val="single"/>
          <w:lang w:eastAsia="zh-CN" w:bidi="hi-IN"/>
        </w:rPr>
      </w:pPr>
    </w:p>
    <w:p w14:paraId="26977FDD" w14:textId="77777777" w:rsidR="0022621F" w:rsidRPr="00B7342E" w:rsidRDefault="0022621F" w:rsidP="00C01CD4">
      <w:pPr>
        <w:widowControl w:val="0"/>
        <w:suppressAutoHyphens/>
        <w:autoSpaceDN w:val="0"/>
        <w:textAlignment w:val="baseline"/>
        <w:rPr>
          <w:rFonts w:eastAsia="SimSun"/>
          <w:b/>
          <w:bCs/>
          <w:i/>
          <w:iCs/>
          <w:kern w:val="3"/>
          <w:sz w:val="20"/>
          <w:lang w:eastAsia="zh-CN" w:bidi="hi-IN"/>
        </w:rPr>
      </w:pPr>
    </w:p>
    <w:p w14:paraId="143AA801" w14:textId="7A04D620" w:rsidR="00BA28B3" w:rsidRPr="00B7342E" w:rsidRDefault="00BA28B3" w:rsidP="0022621F">
      <w:pPr>
        <w:widowControl w:val="0"/>
        <w:suppressAutoHyphens/>
        <w:autoSpaceDN w:val="0"/>
        <w:jc w:val="right"/>
        <w:textAlignment w:val="baseline"/>
        <w:rPr>
          <w:rFonts w:eastAsia="SimSun"/>
          <w:b/>
          <w:bCs/>
          <w:i/>
          <w:iCs/>
          <w:kern w:val="3"/>
          <w:sz w:val="20"/>
          <w:lang w:eastAsia="zh-CN" w:bidi="hi-IN"/>
        </w:rPr>
      </w:pPr>
      <w:r w:rsidRPr="00B7342E">
        <w:rPr>
          <w:rFonts w:eastAsia="SimSun"/>
          <w:b/>
          <w:bCs/>
          <w:i/>
          <w:iCs/>
          <w:kern w:val="3"/>
          <w:sz w:val="20"/>
          <w:lang w:eastAsia="zh-CN" w:bidi="hi-IN"/>
        </w:rPr>
        <w:lastRenderedPageBreak/>
        <w:t>Załącznik nr</w:t>
      </w:r>
      <w:r w:rsidR="0022621F" w:rsidRPr="00B7342E">
        <w:rPr>
          <w:rFonts w:eastAsia="SimSun"/>
          <w:b/>
          <w:bCs/>
          <w:i/>
          <w:iCs/>
          <w:kern w:val="3"/>
          <w:sz w:val="20"/>
          <w:lang w:eastAsia="zh-CN" w:bidi="hi-IN"/>
        </w:rPr>
        <w:t xml:space="preserve"> </w:t>
      </w:r>
      <w:r w:rsidRPr="00B7342E">
        <w:rPr>
          <w:rFonts w:eastAsia="SimSun"/>
          <w:b/>
          <w:bCs/>
          <w:i/>
          <w:iCs/>
          <w:kern w:val="3"/>
          <w:sz w:val="20"/>
          <w:lang w:eastAsia="zh-CN" w:bidi="hi-IN"/>
        </w:rPr>
        <w:t>5 do umowy</w:t>
      </w:r>
    </w:p>
    <w:p w14:paraId="294BEAFB" w14:textId="77777777" w:rsidR="00BA28B3" w:rsidRPr="00B7342E" w:rsidRDefault="00BA28B3" w:rsidP="00BA28B3">
      <w:pPr>
        <w:widowControl w:val="0"/>
        <w:suppressAutoHyphens/>
        <w:autoSpaceDN w:val="0"/>
        <w:textAlignment w:val="baseline"/>
        <w:rPr>
          <w:rFonts w:eastAsia="SimSun"/>
          <w:b/>
          <w:bCs/>
          <w:i/>
          <w:iCs/>
          <w:kern w:val="3"/>
          <w:sz w:val="20"/>
          <w:lang w:eastAsia="zh-CN" w:bidi="hi-IN"/>
        </w:rPr>
      </w:pPr>
    </w:p>
    <w:p w14:paraId="608276FF" w14:textId="77777777" w:rsidR="00BA28B3" w:rsidRPr="00B7342E" w:rsidRDefault="00BA28B3" w:rsidP="00BA28B3">
      <w:pPr>
        <w:widowControl w:val="0"/>
        <w:suppressAutoHyphens/>
        <w:autoSpaceDN w:val="0"/>
        <w:textAlignment w:val="baseline"/>
        <w:rPr>
          <w:rFonts w:eastAsia="SimSun"/>
          <w:b/>
          <w:bCs/>
          <w:kern w:val="3"/>
          <w:sz w:val="20"/>
          <w:u w:val="single"/>
          <w:lang w:eastAsia="zh-CN" w:bidi="hi-IN"/>
        </w:rPr>
      </w:pPr>
      <w:r w:rsidRPr="00B7342E">
        <w:rPr>
          <w:rFonts w:eastAsia="SimSun"/>
          <w:b/>
          <w:bCs/>
          <w:i/>
          <w:iCs/>
          <w:kern w:val="3"/>
          <w:sz w:val="20"/>
          <w:lang w:eastAsia="zh-CN" w:bidi="hi-IN"/>
        </w:rPr>
        <w:t xml:space="preserve">Szpital Nowowiejski                                                                                                          </w:t>
      </w:r>
      <w:r w:rsidRPr="00B7342E">
        <w:rPr>
          <w:rFonts w:eastAsia="SimSun"/>
          <w:kern w:val="3"/>
          <w:sz w:val="20"/>
          <w:lang w:eastAsia="zh-CN" w:bidi="hi-IN"/>
        </w:rPr>
        <w:t xml:space="preserve"> </w:t>
      </w:r>
      <w:r w:rsidRPr="00B7342E">
        <w:rPr>
          <w:rFonts w:eastAsia="SimSun"/>
          <w:b/>
          <w:bCs/>
          <w:kern w:val="3"/>
          <w:sz w:val="20"/>
          <w:u w:val="single"/>
          <w:lang w:eastAsia="zh-CN" w:bidi="hi-IN"/>
        </w:rPr>
        <w:t xml:space="preserve"> </w:t>
      </w:r>
    </w:p>
    <w:p w14:paraId="081C1059" w14:textId="77777777" w:rsidR="00BA28B3" w:rsidRPr="00B7342E" w:rsidRDefault="00BA28B3" w:rsidP="00BA28B3">
      <w:pPr>
        <w:widowControl w:val="0"/>
        <w:suppressAutoHyphens/>
        <w:autoSpaceDN w:val="0"/>
        <w:textAlignment w:val="baseline"/>
        <w:rPr>
          <w:rFonts w:eastAsia="SimSun"/>
          <w:b/>
          <w:bCs/>
          <w:kern w:val="3"/>
          <w:sz w:val="20"/>
          <w:u w:val="single"/>
          <w:lang w:eastAsia="zh-CN" w:bidi="hi-IN"/>
        </w:rPr>
      </w:pPr>
    </w:p>
    <w:p w14:paraId="37ABD58A" w14:textId="77777777" w:rsidR="00BA28B3" w:rsidRPr="00B7342E" w:rsidRDefault="00BA28B3" w:rsidP="00BA28B3">
      <w:pPr>
        <w:widowControl w:val="0"/>
        <w:suppressAutoHyphens/>
        <w:autoSpaceDN w:val="0"/>
        <w:textAlignment w:val="baseline"/>
        <w:rPr>
          <w:rFonts w:eastAsia="SimSun"/>
          <w:b/>
          <w:bCs/>
          <w:i/>
          <w:iCs/>
          <w:kern w:val="3"/>
          <w:sz w:val="20"/>
          <w:lang w:eastAsia="zh-CN" w:bidi="hi-IN"/>
        </w:rPr>
      </w:pPr>
      <w:r w:rsidRPr="00B7342E">
        <w:rPr>
          <w:rFonts w:eastAsia="SimSun"/>
          <w:b/>
          <w:bCs/>
          <w:kern w:val="3"/>
          <w:sz w:val="20"/>
          <w:u w:val="single"/>
          <w:lang w:eastAsia="zh-CN" w:bidi="hi-IN"/>
        </w:rPr>
        <w:t>Załącznik nr 4 KP – 7.1.4 - 01</w:t>
      </w:r>
    </w:p>
    <w:p w14:paraId="562BD33E" w14:textId="6E7B67A4" w:rsidR="00BA28B3" w:rsidRPr="00B7342E" w:rsidRDefault="00BA28B3" w:rsidP="00BA28B3">
      <w:pPr>
        <w:widowControl w:val="0"/>
        <w:suppressAutoHyphens/>
        <w:autoSpaceDN w:val="0"/>
        <w:textAlignment w:val="baseline"/>
        <w:rPr>
          <w:rFonts w:eastAsia="SimSun"/>
          <w:b/>
          <w:bCs/>
          <w:i/>
          <w:iCs/>
          <w:kern w:val="3"/>
          <w:sz w:val="20"/>
          <w:lang w:eastAsia="zh-CN" w:bidi="hi-IN"/>
        </w:rPr>
      </w:pPr>
      <w:r w:rsidRPr="00B7342E">
        <w:rPr>
          <w:rFonts w:eastAsia="SimSun"/>
          <w:b/>
          <w:bCs/>
          <w:i/>
          <w:iCs/>
          <w:kern w:val="3"/>
          <w:sz w:val="20"/>
          <w:lang w:eastAsia="zh-CN" w:bidi="hi-IN"/>
        </w:rPr>
        <w:t xml:space="preserve">Harmonogramy sprzątania </w:t>
      </w:r>
      <w:r w:rsidR="00EC25D8" w:rsidRPr="00B7342E">
        <w:rPr>
          <w:rFonts w:eastAsia="SimSun"/>
          <w:b/>
          <w:bCs/>
          <w:i/>
          <w:iCs/>
          <w:kern w:val="3"/>
          <w:sz w:val="20"/>
          <w:lang w:eastAsia="zh-CN" w:bidi="hi-IN"/>
        </w:rPr>
        <w:t>–</w:t>
      </w:r>
      <w:r w:rsidRPr="00B7342E">
        <w:rPr>
          <w:rFonts w:eastAsia="SimSun"/>
          <w:b/>
          <w:bCs/>
          <w:i/>
          <w:iCs/>
          <w:kern w:val="3"/>
          <w:sz w:val="20"/>
          <w:u w:val="single"/>
          <w:lang w:eastAsia="zh-CN" w:bidi="hi-IN"/>
        </w:rPr>
        <w:t xml:space="preserve"> </w:t>
      </w:r>
      <w:r w:rsidR="00EC25D8" w:rsidRPr="00B7342E">
        <w:rPr>
          <w:rFonts w:eastAsia="SimSun"/>
          <w:b/>
          <w:bCs/>
          <w:i/>
          <w:iCs/>
          <w:kern w:val="3"/>
          <w:sz w:val="20"/>
          <w:u w:val="single"/>
          <w:lang w:eastAsia="zh-CN" w:bidi="hi-IN"/>
        </w:rPr>
        <w:t xml:space="preserve">Punkt </w:t>
      </w:r>
      <w:r w:rsidRPr="00B7342E">
        <w:rPr>
          <w:rFonts w:eastAsia="SimSun"/>
          <w:b/>
          <w:bCs/>
          <w:i/>
          <w:iCs/>
          <w:kern w:val="3"/>
          <w:sz w:val="20"/>
          <w:u w:val="single"/>
          <w:lang w:eastAsia="zh-CN" w:bidi="hi-IN"/>
        </w:rPr>
        <w:t>przyjęć</w:t>
      </w:r>
    </w:p>
    <w:p w14:paraId="6A53CFA2"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p>
    <w:p w14:paraId="2C515916" w14:textId="77777777" w:rsidR="00BA28B3" w:rsidRPr="00B7342E" w:rsidRDefault="00BA28B3" w:rsidP="00BA28B3">
      <w:pPr>
        <w:widowControl w:val="0"/>
        <w:suppressAutoHyphens/>
        <w:autoSpaceDN w:val="0"/>
        <w:textAlignment w:val="baseline"/>
        <w:rPr>
          <w:rFonts w:eastAsia="SimSun"/>
          <w:b/>
          <w:bCs/>
          <w:i/>
          <w:iCs/>
          <w:kern w:val="3"/>
          <w:sz w:val="18"/>
          <w:szCs w:val="18"/>
          <w:lang w:eastAsia="zh-CN" w:bidi="hi-IN"/>
        </w:rPr>
      </w:pPr>
      <w:r w:rsidRPr="00B7342E">
        <w:rPr>
          <w:rFonts w:eastAsia="SimSun"/>
          <w:b/>
          <w:bCs/>
          <w:i/>
          <w:iCs/>
          <w:kern w:val="3"/>
          <w:sz w:val="18"/>
          <w:szCs w:val="18"/>
          <w:lang w:eastAsia="zh-CN" w:bidi="hi-IN"/>
        </w:rPr>
        <w:t xml:space="preserve">Gabinet zabiegowy  </w:t>
      </w:r>
    </w:p>
    <w:p w14:paraId="47D375A9" w14:textId="77777777" w:rsidR="00BA28B3" w:rsidRPr="00B7342E" w:rsidRDefault="00BA28B3" w:rsidP="00BA28B3">
      <w:pPr>
        <w:widowControl w:val="0"/>
        <w:suppressAutoHyphens/>
        <w:autoSpaceDN w:val="0"/>
        <w:textAlignment w:val="baseline"/>
        <w:rPr>
          <w:rFonts w:eastAsia="SimSun"/>
          <w:kern w:val="3"/>
          <w:sz w:val="18"/>
          <w:szCs w:val="18"/>
          <w:lang w:eastAsia="zh-CN" w:bidi="hi-IN"/>
        </w:rPr>
      </w:pPr>
    </w:p>
    <w:tbl>
      <w:tblPr>
        <w:tblW w:w="10243" w:type="dxa"/>
        <w:tblLayout w:type="fixed"/>
        <w:tblCellMar>
          <w:left w:w="10" w:type="dxa"/>
          <w:right w:w="10" w:type="dxa"/>
        </w:tblCellMar>
        <w:tblLook w:val="04A0" w:firstRow="1" w:lastRow="0" w:firstColumn="1" w:lastColumn="0" w:noHBand="0" w:noVBand="1"/>
      </w:tblPr>
      <w:tblGrid>
        <w:gridCol w:w="918"/>
        <w:gridCol w:w="3690"/>
        <w:gridCol w:w="2335"/>
        <w:gridCol w:w="3300"/>
      </w:tblGrid>
      <w:tr w:rsidR="00BA28B3" w:rsidRPr="008B7758" w14:paraId="519EB647" w14:textId="77777777" w:rsidTr="0022621F">
        <w:trPr>
          <w:trHeight w:val="469"/>
        </w:trPr>
        <w:tc>
          <w:tcPr>
            <w:tcW w:w="918" w:type="dxa"/>
            <w:tcBorders>
              <w:top w:val="single" w:sz="2" w:space="0" w:color="000000"/>
              <w:left w:val="single" w:sz="2" w:space="0" w:color="000000"/>
              <w:bottom w:val="single" w:sz="2" w:space="0" w:color="000000"/>
            </w:tcBorders>
            <w:tcMar>
              <w:top w:w="55" w:type="dxa"/>
              <w:left w:w="55" w:type="dxa"/>
              <w:bottom w:w="55" w:type="dxa"/>
              <w:right w:w="55" w:type="dxa"/>
            </w:tcMar>
          </w:tcPr>
          <w:p w14:paraId="1655B7FA"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690" w:type="dxa"/>
            <w:tcBorders>
              <w:top w:val="single" w:sz="2" w:space="0" w:color="000000"/>
              <w:left w:val="single" w:sz="2" w:space="0" w:color="000000"/>
              <w:bottom w:val="single" w:sz="2" w:space="0" w:color="000000"/>
            </w:tcBorders>
            <w:tcMar>
              <w:top w:w="55" w:type="dxa"/>
              <w:left w:w="55" w:type="dxa"/>
              <w:bottom w:w="55" w:type="dxa"/>
              <w:right w:w="55" w:type="dxa"/>
            </w:tcMar>
          </w:tcPr>
          <w:p w14:paraId="717FB4A7"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czystości ogólnej</w:t>
            </w:r>
          </w:p>
          <w:p w14:paraId="4B426BC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 strefa II)</w:t>
            </w:r>
          </w:p>
        </w:tc>
        <w:tc>
          <w:tcPr>
            <w:tcW w:w="2335" w:type="dxa"/>
            <w:tcBorders>
              <w:top w:val="single" w:sz="2" w:space="0" w:color="000000"/>
              <w:left w:val="single" w:sz="2" w:space="0" w:color="000000"/>
              <w:bottom w:val="single" w:sz="2" w:space="0" w:color="000000"/>
            </w:tcBorders>
            <w:tcMar>
              <w:top w:w="55" w:type="dxa"/>
              <w:left w:w="55" w:type="dxa"/>
              <w:bottom w:w="55" w:type="dxa"/>
              <w:right w:w="55" w:type="dxa"/>
            </w:tcMar>
          </w:tcPr>
          <w:p w14:paraId="4E2D3D3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3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91EF8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660D3AD8" w14:textId="77777777" w:rsidTr="0022621F">
        <w:trPr>
          <w:trHeight w:val="469"/>
        </w:trPr>
        <w:tc>
          <w:tcPr>
            <w:tcW w:w="918" w:type="dxa"/>
            <w:tcBorders>
              <w:left w:val="single" w:sz="2" w:space="0" w:color="000000"/>
              <w:bottom w:val="single" w:sz="2" w:space="0" w:color="000000"/>
            </w:tcBorders>
            <w:tcMar>
              <w:top w:w="55" w:type="dxa"/>
              <w:left w:w="55" w:type="dxa"/>
              <w:bottom w:w="55" w:type="dxa"/>
              <w:right w:w="55" w:type="dxa"/>
            </w:tcMar>
          </w:tcPr>
          <w:p w14:paraId="50C3B063"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690" w:type="dxa"/>
            <w:tcBorders>
              <w:left w:val="single" w:sz="2" w:space="0" w:color="000000"/>
              <w:bottom w:val="single" w:sz="2" w:space="0" w:color="000000"/>
            </w:tcBorders>
            <w:tcMar>
              <w:top w:w="55" w:type="dxa"/>
              <w:left w:w="55" w:type="dxa"/>
              <w:bottom w:w="55" w:type="dxa"/>
              <w:right w:w="55" w:type="dxa"/>
            </w:tcMar>
          </w:tcPr>
          <w:p w14:paraId="7E52A3B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Podłoga</w:t>
            </w:r>
          </w:p>
          <w:p w14:paraId="435EECC8"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2BAE9E15"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F354E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 xml:space="preserve">1 x  na dobę i w razie potrzeby           </w:t>
            </w:r>
          </w:p>
        </w:tc>
      </w:tr>
      <w:tr w:rsidR="00BA28B3" w:rsidRPr="008B7758" w14:paraId="65B2201D" w14:textId="77777777" w:rsidTr="0022621F">
        <w:trPr>
          <w:trHeight w:val="484"/>
        </w:trPr>
        <w:tc>
          <w:tcPr>
            <w:tcW w:w="918" w:type="dxa"/>
            <w:tcBorders>
              <w:left w:val="single" w:sz="2" w:space="0" w:color="000000"/>
              <w:bottom w:val="single" w:sz="2" w:space="0" w:color="000000"/>
            </w:tcBorders>
            <w:tcMar>
              <w:top w:w="55" w:type="dxa"/>
              <w:left w:w="55" w:type="dxa"/>
              <w:bottom w:w="55" w:type="dxa"/>
              <w:right w:w="55" w:type="dxa"/>
            </w:tcMar>
          </w:tcPr>
          <w:p w14:paraId="24976642"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2</w:t>
            </w:r>
          </w:p>
        </w:tc>
        <w:tc>
          <w:tcPr>
            <w:tcW w:w="3690" w:type="dxa"/>
            <w:tcBorders>
              <w:left w:val="single" w:sz="2" w:space="0" w:color="000000"/>
              <w:bottom w:val="single" w:sz="2" w:space="0" w:color="000000"/>
            </w:tcBorders>
            <w:tcMar>
              <w:top w:w="55" w:type="dxa"/>
              <w:left w:w="55" w:type="dxa"/>
              <w:bottom w:w="55" w:type="dxa"/>
              <w:right w:w="55" w:type="dxa"/>
            </w:tcMar>
          </w:tcPr>
          <w:p w14:paraId="5F3ABA2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Kosze na odpady</w:t>
            </w:r>
          </w:p>
          <w:p w14:paraId="6B03811E"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007D42C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Dezynfekcja,mycie</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778EE7"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 xml:space="preserve"> po opróżnieniu</w:t>
            </w:r>
          </w:p>
        </w:tc>
      </w:tr>
      <w:tr w:rsidR="00BA28B3" w:rsidRPr="008B7758" w14:paraId="61584472" w14:textId="77777777" w:rsidTr="0022621F">
        <w:trPr>
          <w:trHeight w:val="696"/>
        </w:trPr>
        <w:tc>
          <w:tcPr>
            <w:tcW w:w="918" w:type="dxa"/>
            <w:tcBorders>
              <w:left w:val="single" w:sz="2" w:space="0" w:color="000000"/>
              <w:bottom w:val="single" w:sz="2" w:space="0" w:color="000000"/>
            </w:tcBorders>
            <w:tcMar>
              <w:top w:w="55" w:type="dxa"/>
              <w:left w:w="55" w:type="dxa"/>
              <w:bottom w:w="55" w:type="dxa"/>
              <w:right w:w="55" w:type="dxa"/>
            </w:tcMar>
          </w:tcPr>
          <w:p w14:paraId="7D86E8E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690" w:type="dxa"/>
            <w:tcBorders>
              <w:left w:val="single" w:sz="2" w:space="0" w:color="000000"/>
              <w:bottom w:val="single" w:sz="2" w:space="0" w:color="000000"/>
            </w:tcBorders>
            <w:tcMar>
              <w:top w:w="55" w:type="dxa"/>
              <w:left w:w="55" w:type="dxa"/>
              <w:bottom w:w="55" w:type="dxa"/>
              <w:right w:w="55" w:type="dxa"/>
            </w:tcMar>
          </w:tcPr>
          <w:p w14:paraId="3BA2B79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Szafy,szafki – powierzchnie zewnętrzne</w:t>
            </w:r>
          </w:p>
          <w:p w14:paraId="6C6B1B6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64078460"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2335" w:type="dxa"/>
            <w:tcBorders>
              <w:left w:val="single" w:sz="2" w:space="0" w:color="000000"/>
              <w:bottom w:val="single" w:sz="2" w:space="0" w:color="000000"/>
            </w:tcBorders>
            <w:tcMar>
              <w:top w:w="55" w:type="dxa"/>
              <w:left w:w="55" w:type="dxa"/>
              <w:bottom w:w="55" w:type="dxa"/>
              <w:right w:w="55" w:type="dxa"/>
            </w:tcMar>
          </w:tcPr>
          <w:p w14:paraId="0F6E532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1679F2A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5F2D43" w14:textId="77777777" w:rsidR="00BA28B3" w:rsidRPr="008B7758" w:rsidRDefault="00BA28B3" w:rsidP="00ED61E4">
            <w:pPr>
              <w:widowControl w:val="0"/>
              <w:suppressLineNumbers/>
              <w:suppressAutoHyphens/>
              <w:autoSpaceDN w:val="0"/>
              <w:snapToGrid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na dobę i w razie potrzeby</w:t>
            </w:r>
          </w:p>
        </w:tc>
      </w:tr>
      <w:tr w:rsidR="00BA28B3" w:rsidRPr="008B7758" w14:paraId="72E93C38" w14:textId="77777777" w:rsidTr="0022621F">
        <w:trPr>
          <w:trHeight w:val="484"/>
        </w:trPr>
        <w:tc>
          <w:tcPr>
            <w:tcW w:w="918" w:type="dxa"/>
            <w:tcBorders>
              <w:left w:val="single" w:sz="2" w:space="0" w:color="000000"/>
              <w:bottom w:val="single" w:sz="2" w:space="0" w:color="000000"/>
            </w:tcBorders>
            <w:tcMar>
              <w:top w:w="55" w:type="dxa"/>
              <w:left w:w="55" w:type="dxa"/>
              <w:bottom w:w="55" w:type="dxa"/>
              <w:right w:w="55" w:type="dxa"/>
            </w:tcMar>
          </w:tcPr>
          <w:p w14:paraId="1246B2D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tc>
        <w:tc>
          <w:tcPr>
            <w:tcW w:w="3690" w:type="dxa"/>
            <w:tcBorders>
              <w:left w:val="single" w:sz="2" w:space="0" w:color="000000"/>
              <w:bottom w:val="single" w:sz="2" w:space="0" w:color="000000"/>
            </w:tcBorders>
            <w:tcMar>
              <w:top w:w="55" w:type="dxa"/>
              <w:left w:w="55" w:type="dxa"/>
              <w:bottom w:w="55" w:type="dxa"/>
              <w:right w:w="55" w:type="dxa"/>
            </w:tcMar>
          </w:tcPr>
          <w:p w14:paraId="3D47AB6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Umywalka,zlewozmywak z baterią, dozowniki</w:t>
            </w:r>
          </w:p>
          <w:p w14:paraId="0186C12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29AD5E0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FDBA8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na dobę i w razie potrzeby</w:t>
            </w:r>
          </w:p>
        </w:tc>
      </w:tr>
      <w:tr w:rsidR="00BA28B3" w:rsidRPr="008B7758" w14:paraId="6AD074DE" w14:textId="77777777" w:rsidTr="0022621F">
        <w:trPr>
          <w:trHeight w:val="696"/>
        </w:trPr>
        <w:tc>
          <w:tcPr>
            <w:tcW w:w="918" w:type="dxa"/>
            <w:tcBorders>
              <w:left w:val="single" w:sz="2" w:space="0" w:color="000000"/>
              <w:bottom w:val="single" w:sz="2" w:space="0" w:color="000000"/>
            </w:tcBorders>
            <w:tcMar>
              <w:top w:w="55" w:type="dxa"/>
              <w:left w:w="55" w:type="dxa"/>
              <w:bottom w:w="55" w:type="dxa"/>
              <w:right w:w="55" w:type="dxa"/>
            </w:tcMar>
          </w:tcPr>
          <w:p w14:paraId="78B825E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690" w:type="dxa"/>
            <w:tcBorders>
              <w:left w:val="single" w:sz="2" w:space="0" w:color="000000"/>
              <w:bottom w:val="single" w:sz="2" w:space="0" w:color="000000"/>
            </w:tcBorders>
            <w:tcMar>
              <w:top w:w="55" w:type="dxa"/>
              <w:left w:w="55" w:type="dxa"/>
              <w:bottom w:w="55" w:type="dxa"/>
              <w:right w:w="55" w:type="dxa"/>
            </w:tcMar>
          </w:tcPr>
          <w:p w14:paraId="4B930EF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Ściany, kaloryfery</w:t>
            </w:r>
          </w:p>
          <w:p w14:paraId="63B22A44"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p w14:paraId="450C5B4E"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2335" w:type="dxa"/>
            <w:tcBorders>
              <w:left w:val="single" w:sz="2" w:space="0" w:color="000000"/>
              <w:bottom w:val="single" w:sz="2" w:space="0" w:color="000000"/>
            </w:tcBorders>
            <w:tcMar>
              <w:top w:w="55" w:type="dxa"/>
              <w:left w:w="55" w:type="dxa"/>
              <w:bottom w:w="55" w:type="dxa"/>
              <w:right w:w="55" w:type="dxa"/>
            </w:tcMar>
          </w:tcPr>
          <w:p w14:paraId="061788B2"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4FE3C17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Mycie</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20A42" w14:textId="77777777" w:rsidR="00BA28B3" w:rsidRPr="008B7758" w:rsidRDefault="00BA28B3" w:rsidP="00ED61E4">
            <w:pPr>
              <w:widowControl w:val="0"/>
              <w:suppressLineNumbers/>
              <w:suppressAutoHyphens/>
              <w:autoSpaceDN w:val="0"/>
              <w:snapToGrid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1 x w miesiącu</w:t>
            </w:r>
          </w:p>
        </w:tc>
      </w:tr>
      <w:tr w:rsidR="00BA28B3" w:rsidRPr="008B7758" w14:paraId="35A9ED37" w14:textId="77777777" w:rsidTr="0022621F">
        <w:trPr>
          <w:trHeight w:val="1439"/>
        </w:trPr>
        <w:tc>
          <w:tcPr>
            <w:tcW w:w="918" w:type="dxa"/>
            <w:tcBorders>
              <w:left w:val="single" w:sz="2" w:space="0" w:color="000000"/>
              <w:bottom w:val="single" w:sz="2" w:space="0" w:color="000000"/>
            </w:tcBorders>
            <w:tcMar>
              <w:top w:w="55" w:type="dxa"/>
              <w:left w:w="55" w:type="dxa"/>
              <w:bottom w:w="55" w:type="dxa"/>
              <w:right w:w="55" w:type="dxa"/>
            </w:tcMar>
          </w:tcPr>
          <w:p w14:paraId="5A206241"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7</w:t>
            </w:r>
          </w:p>
        </w:tc>
        <w:tc>
          <w:tcPr>
            <w:tcW w:w="3690" w:type="dxa"/>
            <w:tcBorders>
              <w:left w:val="single" w:sz="2" w:space="0" w:color="000000"/>
              <w:bottom w:val="single" w:sz="2" w:space="0" w:color="000000"/>
            </w:tcBorders>
            <w:tcMar>
              <w:top w:w="55" w:type="dxa"/>
              <w:left w:w="55" w:type="dxa"/>
              <w:bottom w:w="55" w:type="dxa"/>
              <w:right w:w="55" w:type="dxa"/>
            </w:tcMar>
          </w:tcPr>
          <w:p w14:paraId="27665053"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Drzwi</w:t>
            </w:r>
          </w:p>
          <w:p w14:paraId="1B244B8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A726FE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733BE667"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p>
          <w:p w14:paraId="5C02F66D"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Strefa  dotykowa,klamka – 20 cm wokół klamki</w:t>
            </w:r>
          </w:p>
          <w:p w14:paraId="78B49AE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43A83C15"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Mycie</w:t>
            </w:r>
          </w:p>
          <w:p w14:paraId="2815BE4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6531A30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C48195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3500D142"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Dezynfekcja</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68A2B8"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78377390"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2594BEF"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1 x tygodniu / w razie potrzeby</w:t>
            </w:r>
          </w:p>
          <w:p w14:paraId="36C2C39A"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68D6B221"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p w14:paraId="0F7C7BE6" w14:textId="77777777" w:rsidR="00BA28B3" w:rsidRPr="008B7758" w:rsidRDefault="00BA28B3" w:rsidP="00ED61E4">
            <w:pPr>
              <w:widowControl w:val="0"/>
              <w:suppressLineNumbers/>
              <w:suppressAutoHyphens/>
              <w:autoSpaceDN w:val="0"/>
              <w:textAlignment w:val="baseline"/>
              <w:rPr>
                <w:rFonts w:eastAsia="SimSun"/>
                <w:i/>
                <w:iCs/>
                <w:color w:val="000000"/>
                <w:kern w:val="3"/>
                <w:sz w:val="18"/>
                <w:szCs w:val="18"/>
                <w:lang w:eastAsia="zh-CN" w:bidi="hi-IN"/>
              </w:rPr>
            </w:pPr>
          </w:p>
        </w:tc>
      </w:tr>
      <w:tr w:rsidR="00BA28B3" w:rsidRPr="008B7758" w14:paraId="257ADA84" w14:textId="77777777" w:rsidTr="0022621F">
        <w:trPr>
          <w:trHeight w:val="469"/>
        </w:trPr>
        <w:tc>
          <w:tcPr>
            <w:tcW w:w="918" w:type="dxa"/>
            <w:tcBorders>
              <w:left w:val="single" w:sz="2" w:space="0" w:color="000000"/>
              <w:bottom w:val="single" w:sz="2" w:space="0" w:color="000000"/>
            </w:tcBorders>
            <w:tcMar>
              <w:top w:w="55" w:type="dxa"/>
              <w:left w:w="55" w:type="dxa"/>
              <w:bottom w:w="55" w:type="dxa"/>
              <w:right w:w="55" w:type="dxa"/>
            </w:tcMar>
          </w:tcPr>
          <w:p w14:paraId="52FE1578"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8</w:t>
            </w:r>
          </w:p>
        </w:tc>
        <w:tc>
          <w:tcPr>
            <w:tcW w:w="3690" w:type="dxa"/>
            <w:tcBorders>
              <w:left w:val="single" w:sz="2" w:space="0" w:color="000000"/>
              <w:bottom w:val="single" w:sz="2" w:space="0" w:color="000000"/>
            </w:tcBorders>
            <w:tcMar>
              <w:top w:w="55" w:type="dxa"/>
              <w:left w:w="55" w:type="dxa"/>
              <w:bottom w:w="55" w:type="dxa"/>
              <w:right w:w="55" w:type="dxa"/>
            </w:tcMar>
          </w:tcPr>
          <w:p w14:paraId="788A8929"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Lampy,okna,kratki wentylacyjne</w:t>
            </w:r>
          </w:p>
          <w:p w14:paraId="75BCF1A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335" w:type="dxa"/>
            <w:tcBorders>
              <w:left w:val="single" w:sz="2" w:space="0" w:color="000000"/>
              <w:bottom w:val="single" w:sz="2" w:space="0" w:color="000000"/>
            </w:tcBorders>
            <w:tcMar>
              <w:top w:w="55" w:type="dxa"/>
              <w:left w:w="55" w:type="dxa"/>
              <w:bottom w:w="55" w:type="dxa"/>
              <w:right w:w="55" w:type="dxa"/>
            </w:tcMar>
          </w:tcPr>
          <w:p w14:paraId="6C8FE5B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6B968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751DBE23" w14:textId="77777777" w:rsidR="00BA28B3" w:rsidRPr="008B7758" w:rsidRDefault="00BA28B3" w:rsidP="00BA28B3">
      <w:pPr>
        <w:widowControl w:val="0"/>
        <w:suppressAutoHyphens/>
        <w:autoSpaceDN w:val="0"/>
        <w:textAlignment w:val="baseline"/>
        <w:rPr>
          <w:rFonts w:eastAsia="SimSun"/>
          <w:kern w:val="3"/>
          <w:sz w:val="18"/>
          <w:szCs w:val="18"/>
          <w:lang w:eastAsia="zh-CN" w:bidi="hi-IN"/>
        </w:rPr>
      </w:pPr>
    </w:p>
    <w:p w14:paraId="111429CC"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Pokoje socjalne,</w:t>
      </w:r>
      <w:r>
        <w:rPr>
          <w:rFonts w:eastAsia="SimSun"/>
          <w:b/>
          <w:bCs/>
          <w:kern w:val="3"/>
          <w:sz w:val="18"/>
          <w:szCs w:val="18"/>
          <w:lang w:eastAsia="zh-CN" w:bidi="hi-IN"/>
        </w:rPr>
        <w:t xml:space="preserve"> </w:t>
      </w:r>
      <w:r w:rsidRPr="008B7758">
        <w:rPr>
          <w:rFonts w:eastAsia="SimSun"/>
          <w:b/>
          <w:bCs/>
          <w:kern w:val="3"/>
          <w:sz w:val="18"/>
          <w:szCs w:val="18"/>
          <w:lang w:eastAsia="zh-CN" w:bidi="hi-IN"/>
        </w:rPr>
        <w:t>sekretariaty,</w:t>
      </w:r>
    </w:p>
    <w:p w14:paraId="4D942BEF" w14:textId="77777777" w:rsidR="00BA28B3" w:rsidRPr="008B7758" w:rsidRDefault="00BA28B3" w:rsidP="00BA28B3">
      <w:pPr>
        <w:widowControl w:val="0"/>
        <w:suppressAutoHyphens/>
        <w:autoSpaceDN w:val="0"/>
        <w:textAlignment w:val="baseline"/>
        <w:rPr>
          <w:rFonts w:ascii="Liberation Serif" w:eastAsia="SimSun" w:hAnsi="Liberation Serif" w:cs="Mangal" w:hint="eastAsia"/>
          <w:kern w:val="3"/>
          <w:sz w:val="18"/>
          <w:szCs w:val="18"/>
          <w:lang w:eastAsia="zh-CN" w:bidi="hi-IN"/>
        </w:rPr>
      </w:pPr>
    </w:p>
    <w:tbl>
      <w:tblPr>
        <w:tblW w:w="10018" w:type="dxa"/>
        <w:tblLayout w:type="fixed"/>
        <w:tblCellMar>
          <w:left w:w="10" w:type="dxa"/>
          <w:right w:w="10" w:type="dxa"/>
        </w:tblCellMar>
        <w:tblLook w:val="04A0" w:firstRow="1" w:lastRow="0" w:firstColumn="1" w:lastColumn="0" w:noHBand="0" w:noVBand="1"/>
      </w:tblPr>
      <w:tblGrid>
        <w:gridCol w:w="948"/>
        <w:gridCol w:w="3533"/>
        <w:gridCol w:w="2241"/>
        <w:gridCol w:w="3296"/>
      </w:tblGrid>
      <w:tr w:rsidR="00BA28B3" w:rsidRPr="008B7758" w14:paraId="714B738B" w14:textId="77777777" w:rsidTr="00E4599A">
        <w:trPr>
          <w:trHeight w:val="466"/>
        </w:trPr>
        <w:tc>
          <w:tcPr>
            <w:tcW w:w="948" w:type="dxa"/>
            <w:tcBorders>
              <w:top w:val="single" w:sz="2" w:space="0" w:color="000000"/>
              <w:left w:val="single" w:sz="2" w:space="0" w:color="000000"/>
              <w:bottom w:val="single" w:sz="2" w:space="0" w:color="000000"/>
            </w:tcBorders>
            <w:tcMar>
              <w:top w:w="55" w:type="dxa"/>
              <w:left w:w="55" w:type="dxa"/>
              <w:bottom w:w="55" w:type="dxa"/>
              <w:right w:w="55" w:type="dxa"/>
            </w:tcMar>
          </w:tcPr>
          <w:p w14:paraId="48664BD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533" w:type="dxa"/>
            <w:tcBorders>
              <w:top w:val="single" w:sz="2" w:space="0" w:color="000000"/>
              <w:left w:val="single" w:sz="2" w:space="0" w:color="000000"/>
              <w:bottom w:val="single" w:sz="2" w:space="0" w:color="000000"/>
            </w:tcBorders>
            <w:tcMar>
              <w:top w:w="55" w:type="dxa"/>
              <w:left w:w="55" w:type="dxa"/>
              <w:bottom w:w="55" w:type="dxa"/>
              <w:right w:w="55" w:type="dxa"/>
            </w:tcMar>
          </w:tcPr>
          <w:p w14:paraId="17782CAF"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ogólnej czystości</w:t>
            </w:r>
          </w:p>
          <w:p w14:paraId="7856E42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 strefa II ) niskie ryzyko</w:t>
            </w:r>
          </w:p>
        </w:tc>
        <w:tc>
          <w:tcPr>
            <w:tcW w:w="2241" w:type="dxa"/>
            <w:tcBorders>
              <w:top w:val="single" w:sz="2" w:space="0" w:color="000000"/>
              <w:left w:val="single" w:sz="2" w:space="0" w:color="000000"/>
              <w:bottom w:val="single" w:sz="2" w:space="0" w:color="000000"/>
            </w:tcBorders>
            <w:tcMar>
              <w:top w:w="55" w:type="dxa"/>
              <w:left w:w="55" w:type="dxa"/>
              <w:bottom w:w="55" w:type="dxa"/>
              <w:right w:w="55" w:type="dxa"/>
            </w:tcMar>
          </w:tcPr>
          <w:p w14:paraId="387C91C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DF23E44"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65B12B81"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769C883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533" w:type="dxa"/>
            <w:tcBorders>
              <w:left w:val="single" w:sz="2" w:space="0" w:color="000000"/>
              <w:bottom w:val="single" w:sz="2" w:space="0" w:color="000000"/>
            </w:tcBorders>
            <w:tcMar>
              <w:top w:w="55" w:type="dxa"/>
              <w:left w:w="55" w:type="dxa"/>
              <w:bottom w:w="55" w:type="dxa"/>
              <w:right w:w="55" w:type="dxa"/>
            </w:tcMar>
          </w:tcPr>
          <w:p w14:paraId="6E229565"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Podłoga</w:t>
            </w:r>
          </w:p>
          <w:p w14:paraId="3FCA47CA"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4E30F336"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EF4ED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7D57B5CA" w14:textId="77777777" w:rsidTr="00E4599A">
        <w:trPr>
          <w:trHeight w:val="481"/>
        </w:trPr>
        <w:tc>
          <w:tcPr>
            <w:tcW w:w="948" w:type="dxa"/>
            <w:tcBorders>
              <w:left w:val="single" w:sz="2" w:space="0" w:color="000000"/>
              <w:bottom w:val="single" w:sz="2" w:space="0" w:color="000000"/>
            </w:tcBorders>
            <w:tcMar>
              <w:top w:w="55" w:type="dxa"/>
              <w:left w:w="55" w:type="dxa"/>
              <w:bottom w:w="55" w:type="dxa"/>
              <w:right w:w="55" w:type="dxa"/>
            </w:tcMar>
          </w:tcPr>
          <w:p w14:paraId="58DEEF0B"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2</w:t>
            </w:r>
          </w:p>
        </w:tc>
        <w:tc>
          <w:tcPr>
            <w:tcW w:w="3533" w:type="dxa"/>
            <w:tcBorders>
              <w:left w:val="single" w:sz="2" w:space="0" w:color="000000"/>
              <w:bottom w:val="single" w:sz="2" w:space="0" w:color="000000"/>
            </w:tcBorders>
            <w:tcMar>
              <w:top w:w="55" w:type="dxa"/>
              <w:left w:w="55" w:type="dxa"/>
              <w:bottom w:w="55" w:type="dxa"/>
              <w:right w:w="55" w:type="dxa"/>
            </w:tcMar>
          </w:tcPr>
          <w:p w14:paraId="7B856A8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Parapety</w:t>
            </w:r>
          </w:p>
          <w:p w14:paraId="4854048C"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5A3F4A7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19C99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511F1025"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28E603F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533" w:type="dxa"/>
            <w:tcBorders>
              <w:left w:val="single" w:sz="2" w:space="0" w:color="000000"/>
              <w:bottom w:val="single" w:sz="2" w:space="0" w:color="000000"/>
            </w:tcBorders>
            <w:tcMar>
              <w:top w:w="55" w:type="dxa"/>
              <w:left w:w="55" w:type="dxa"/>
              <w:bottom w:w="55" w:type="dxa"/>
              <w:right w:w="55" w:type="dxa"/>
            </w:tcMar>
          </w:tcPr>
          <w:p w14:paraId="1B32DEB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Umywalki z baterią, strefa dotykowa</w:t>
            </w:r>
          </w:p>
          <w:p w14:paraId="0995FC7A"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5A03956F"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88973E"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 xml:space="preserve">1 x </w:t>
            </w:r>
            <w:r w:rsidRPr="008B7758">
              <w:rPr>
                <w:rFonts w:eastAsia="SimSun"/>
                <w:i/>
                <w:iCs/>
                <w:color w:val="000000"/>
                <w:kern w:val="3"/>
                <w:sz w:val="18"/>
                <w:szCs w:val="18"/>
                <w:lang w:eastAsia="zh-CN" w:bidi="hi-IN"/>
              </w:rPr>
              <w:t xml:space="preserve">na dobę i w razie potrzeby    </w:t>
            </w:r>
          </w:p>
        </w:tc>
      </w:tr>
      <w:tr w:rsidR="00BA28B3" w:rsidRPr="008B7758" w14:paraId="42473525" w14:textId="77777777" w:rsidTr="00E4599A">
        <w:trPr>
          <w:trHeight w:val="225"/>
        </w:trPr>
        <w:tc>
          <w:tcPr>
            <w:tcW w:w="948" w:type="dxa"/>
            <w:tcBorders>
              <w:left w:val="single" w:sz="2" w:space="0" w:color="000000"/>
              <w:bottom w:val="single" w:sz="2" w:space="0" w:color="000000"/>
            </w:tcBorders>
            <w:tcMar>
              <w:top w:w="55" w:type="dxa"/>
              <w:left w:w="55" w:type="dxa"/>
              <w:bottom w:w="55" w:type="dxa"/>
              <w:right w:w="55" w:type="dxa"/>
            </w:tcMar>
          </w:tcPr>
          <w:p w14:paraId="2FBB477D"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3533" w:type="dxa"/>
            <w:tcBorders>
              <w:left w:val="single" w:sz="2" w:space="0" w:color="000000"/>
              <w:bottom w:val="single" w:sz="2" w:space="0" w:color="000000"/>
            </w:tcBorders>
            <w:tcMar>
              <w:top w:w="55" w:type="dxa"/>
              <w:left w:w="55" w:type="dxa"/>
              <w:bottom w:w="55" w:type="dxa"/>
              <w:right w:w="55" w:type="dxa"/>
            </w:tcMar>
          </w:tcPr>
          <w:p w14:paraId="3EB25D67" w14:textId="77777777" w:rsidR="00BA28B3" w:rsidRPr="008B7758" w:rsidRDefault="00BA28B3" w:rsidP="00ED61E4">
            <w:pPr>
              <w:widowControl w:val="0"/>
              <w:suppressLineNumbers/>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Powierzchnie , sprzęty różne</w:t>
            </w:r>
          </w:p>
        </w:tc>
        <w:tc>
          <w:tcPr>
            <w:tcW w:w="2241" w:type="dxa"/>
            <w:tcBorders>
              <w:left w:val="single" w:sz="2" w:space="0" w:color="000000"/>
              <w:bottom w:val="single" w:sz="2" w:space="0" w:color="000000"/>
            </w:tcBorders>
            <w:tcMar>
              <w:top w:w="55" w:type="dxa"/>
              <w:left w:w="55" w:type="dxa"/>
              <w:bottom w:w="55" w:type="dxa"/>
              <w:right w:w="55" w:type="dxa"/>
            </w:tcMar>
          </w:tcPr>
          <w:p w14:paraId="5BB60DD6" w14:textId="77777777" w:rsidR="00BA28B3" w:rsidRPr="008B7758"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3DA747" w14:textId="77777777" w:rsidR="00BA28B3" w:rsidRPr="008B7758" w:rsidRDefault="00BA28B3" w:rsidP="00ED61E4">
            <w:pPr>
              <w:widowControl w:val="0"/>
              <w:suppressLineNumbers/>
              <w:suppressAutoHyphens/>
              <w:autoSpaceDN w:val="0"/>
              <w:snapToGrid w:val="0"/>
              <w:textAlignment w:val="baseline"/>
              <w:rPr>
                <w:rFonts w:ascii="Liberation Serif" w:eastAsia="SimSun" w:hAnsi="Liberation Serif" w:cs="Mangal" w:hint="eastAsia"/>
                <w:kern w:val="3"/>
                <w:sz w:val="18"/>
                <w:szCs w:val="18"/>
                <w:lang w:eastAsia="zh-CN" w:bidi="hi-IN"/>
              </w:rPr>
            </w:pPr>
          </w:p>
        </w:tc>
      </w:tr>
      <w:tr w:rsidR="00BA28B3" w:rsidRPr="008B7758" w14:paraId="05497FAD"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40CEAB13"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p w14:paraId="5385E18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p>
        </w:tc>
        <w:tc>
          <w:tcPr>
            <w:tcW w:w="3533" w:type="dxa"/>
            <w:tcBorders>
              <w:left w:val="single" w:sz="2" w:space="0" w:color="000000"/>
              <w:bottom w:val="single" w:sz="2" w:space="0" w:color="000000"/>
            </w:tcBorders>
            <w:tcMar>
              <w:top w:w="55" w:type="dxa"/>
              <w:left w:w="55" w:type="dxa"/>
              <w:bottom w:w="55" w:type="dxa"/>
              <w:right w:w="55" w:type="dxa"/>
            </w:tcMar>
          </w:tcPr>
          <w:p w14:paraId="522ABC6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Przeszklenia, powierzchnie zewnętrzne mebli</w:t>
            </w:r>
          </w:p>
        </w:tc>
        <w:tc>
          <w:tcPr>
            <w:tcW w:w="2241" w:type="dxa"/>
            <w:tcBorders>
              <w:left w:val="single" w:sz="2" w:space="0" w:color="000000"/>
              <w:bottom w:val="single" w:sz="2" w:space="0" w:color="000000"/>
            </w:tcBorders>
            <w:tcMar>
              <w:top w:w="55" w:type="dxa"/>
              <w:left w:w="55" w:type="dxa"/>
              <w:bottom w:w="55" w:type="dxa"/>
              <w:right w:w="55" w:type="dxa"/>
            </w:tcMar>
          </w:tcPr>
          <w:p w14:paraId="4C8AC7F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26DF19"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w tygodniu  i w razie potrzeby</w:t>
            </w:r>
          </w:p>
        </w:tc>
      </w:tr>
      <w:tr w:rsidR="00BA28B3" w:rsidRPr="008B7758" w14:paraId="72DDE58C"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6FB3CF29"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533" w:type="dxa"/>
            <w:tcBorders>
              <w:left w:val="single" w:sz="2" w:space="0" w:color="000000"/>
              <w:bottom w:val="single" w:sz="2" w:space="0" w:color="000000"/>
            </w:tcBorders>
            <w:tcMar>
              <w:top w:w="55" w:type="dxa"/>
              <w:left w:w="55" w:type="dxa"/>
              <w:bottom w:w="55" w:type="dxa"/>
              <w:right w:w="55" w:type="dxa"/>
            </w:tcMar>
          </w:tcPr>
          <w:p w14:paraId="601F5B6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Kosze na odpady</w:t>
            </w:r>
          </w:p>
          <w:p w14:paraId="2E01A721"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10755F61"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 , dezynfekcja</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D8BD2C"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Po opróżnieniu</w:t>
            </w:r>
          </w:p>
        </w:tc>
      </w:tr>
      <w:tr w:rsidR="00BA28B3" w:rsidRPr="008B7758" w14:paraId="09318F30" w14:textId="77777777" w:rsidTr="00E4599A">
        <w:trPr>
          <w:trHeight w:val="225"/>
        </w:trPr>
        <w:tc>
          <w:tcPr>
            <w:tcW w:w="948" w:type="dxa"/>
            <w:tcBorders>
              <w:left w:val="single" w:sz="2" w:space="0" w:color="000000"/>
              <w:bottom w:val="single" w:sz="2" w:space="0" w:color="000000"/>
            </w:tcBorders>
            <w:tcMar>
              <w:top w:w="55" w:type="dxa"/>
              <w:left w:w="55" w:type="dxa"/>
              <w:bottom w:w="55" w:type="dxa"/>
              <w:right w:w="55" w:type="dxa"/>
            </w:tcMar>
          </w:tcPr>
          <w:p w14:paraId="45BC1E47"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6</w:t>
            </w:r>
          </w:p>
        </w:tc>
        <w:tc>
          <w:tcPr>
            <w:tcW w:w="3533" w:type="dxa"/>
            <w:tcBorders>
              <w:left w:val="single" w:sz="2" w:space="0" w:color="000000"/>
              <w:bottom w:val="single" w:sz="2" w:space="0" w:color="000000"/>
            </w:tcBorders>
            <w:tcMar>
              <w:top w:w="55" w:type="dxa"/>
              <w:left w:w="55" w:type="dxa"/>
              <w:bottom w:w="55" w:type="dxa"/>
              <w:right w:w="55" w:type="dxa"/>
            </w:tcMar>
          </w:tcPr>
          <w:p w14:paraId="5CE26248"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Kaloryfery</w:t>
            </w:r>
          </w:p>
          <w:p w14:paraId="73E151D9"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260DEF0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lastRenderedPageBreak/>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981A30"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1 x w miesiącu</w:t>
            </w:r>
          </w:p>
        </w:tc>
      </w:tr>
      <w:tr w:rsidR="00BA28B3" w:rsidRPr="008B7758" w14:paraId="6A80DEE8" w14:textId="77777777" w:rsidTr="00E4599A">
        <w:trPr>
          <w:trHeight w:val="466"/>
        </w:trPr>
        <w:tc>
          <w:tcPr>
            <w:tcW w:w="948" w:type="dxa"/>
            <w:tcBorders>
              <w:left w:val="single" w:sz="2" w:space="0" w:color="000000"/>
              <w:bottom w:val="single" w:sz="2" w:space="0" w:color="000000"/>
            </w:tcBorders>
            <w:tcMar>
              <w:top w:w="55" w:type="dxa"/>
              <w:left w:w="55" w:type="dxa"/>
              <w:bottom w:w="55" w:type="dxa"/>
              <w:right w:w="55" w:type="dxa"/>
            </w:tcMar>
          </w:tcPr>
          <w:p w14:paraId="4D4EDFB5"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7</w:t>
            </w:r>
          </w:p>
        </w:tc>
        <w:tc>
          <w:tcPr>
            <w:tcW w:w="3533" w:type="dxa"/>
            <w:tcBorders>
              <w:left w:val="single" w:sz="2" w:space="0" w:color="000000"/>
              <w:bottom w:val="single" w:sz="2" w:space="0" w:color="000000"/>
            </w:tcBorders>
            <w:tcMar>
              <w:top w:w="55" w:type="dxa"/>
              <w:left w:w="55" w:type="dxa"/>
              <w:bottom w:w="55" w:type="dxa"/>
              <w:right w:w="55" w:type="dxa"/>
            </w:tcMar>
          </w:tcPr>
          <w:p w14:paraId="65E8F03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Oprawy oświetleniowe, klosze</w:t>
            </w:r>
          </w:p>
          <w:p w14:paraId="3454DA3B"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3644D84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29391E" w14:textId="77777777" w:rsidR="00BA28B3" w:rsidRPr="008B7758" w:rsidRDefault="00BA28B3" w:rsidP="00ED61E4">
            <w:pPr>
              <w:widowControl w:val="0"/>
              <w:suppressLineNumbers/>
              <w:suppressAutoHyphens/>
              <w:autoSpaceDN w:val="0"/>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2 x w roku</w:t>
            </w:r>
          </w:p>
        </w:tc>
      </w:tr>
      <w:tr w:rsidR="00BA28B3" w:rsidRPr="008B7758" w14:paraId="1D65390F" w14:textId="77777777" w:rsidTr="00E4599A">
        <w:trPr>
          <w:trHeight w:val="481"/>
        </w:trPr>
        <w:tc>
          <w:tcPr>
            <w:tcW w:w="948" w:type="dxa"/>
            <w:tcBorders>
              <w:left w:val="single" w:sz="2" w:space="0" w:color="000000"/>
              <w:bottom w:val="single" w:sz="2" w:space="0" w:color="000000"/>
            </w:tcBorders>
            <w:tcMar>
              <w:top w:w="55" w:type="dxa"/>
              <w:left w:w="55" w:type="dxa"/>
              <w:bottom w:w="55" w:type="dxa"/>
              <w:right w:w="55" w:type="dxa"/>
            </w:tcMar>
          </w:tcPr>
          <w:p w14:paraId="6CF44E29"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8</w:t>
            </w:r>
          </w:p>
        </w:tc>
        <w:tc>
          <w:tcPr>
            <w:tcW w:w="3533" w:type="dxa"/>
            <w:tcBorders>
              <w:left w:val="single" w:sz="2" w:space="0" w:color="000000"/>
              <w:bottom w:val="single" w:sz="2" w:space="0" w:color="000000"/>
            </w:tcBorders>
            <w:tcMar>
              <w:top w:w="55" w:type="dxa"/>
              <w:left w:w="55" w:type="dxa"/>
              <w:bottom w:w="55" w:type="dxa"/>
              <w:right w:w="55" w:type="dxa"/>
            </w:tcMar>
          </w:tcPr>
          <w:p w14:paraId="7367599A"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Okna</w:t>
            </w:r>
          </w:p>
          <w:p w14:paraId="5EE55990" w14:textId="77777777" w:rsidR="00BA28B3" w:rsidRPr="008B7758" w:rsidRDefault="00BA28B3" w:rsidP="00ED61E4">
            <w:pPr>
              <w:widowControl w:val="0"/>
              <w:suppressLineNumbers/>
              <w:suppressAutoHyphens/>
              <w:autoSpaceDN w:val="0"/>
              <w:textAlignment w:val="baseline"/>
              <w:rPr>
                <w:rFonts w:ascii="Liberation Serif" w:eastAsia="SimSun" w:hAnsi="Liberation Serif" w:cs="Mangal" w:hint="eastAsia"/>
                <w:kern w:val="3"/>
                <w:sz w:val="18"/>
                <w:szCs w:val="18"/>
                <w:lang w:eastAsia="zh-CN" w:bidi="hi-IN"/>
              </w:rPr>
            </w:pPr>
          </w:p>
        </w:tc>
        <w:tc>
          <w:tcPr>
            <w:tcW w:w="2241" w:type="dxa"/>
            <w:tcBorders>
              <w:left w:val="single" w:sz="2" w:space="0" w:color="000000"/>
              <w:bottom w:val="single" w:sz="2" w:space="0" w:color="000000"/>
            </w:tcBorders>
            <w:tcMar>
              <w:top w:w="55" w:type="dxa"/>
              <w:left w:w="55" w:type="dxa"/>
              <w:bottom w:w="55" w:type="dxa"/>
              <w:right w:w="55" w:type="dxa"/>
            </w:tcMar>
          </w:tcPr>
          <w:p w14:paraId="1FA9C374"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BC0052" w14:textId="77777777" w:rsidR="00BA28B3" w:rsidRPr="008B7758" w:rsidRDefault="00BA28B3" w:rsidP="00ED61E4">
            <w:pPr>
              <w:widowControl w:val="0"/>
              <w:suppressLineNumbers/>
              <w:suppressAutoHyphens/>
              <w:autoSpaceDN w:val="0"/>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4F4AC42C" w14:textId="77777777" w:rsidR="00BA28B3" w:rsidRPr="008B7758" w:rsidRDefault="00BA28B3" w:rsidP="00BA28B3">
      <w:pPr>
        <w:widowControl w:val="0"/>
        <w:suppressAutoHyphens/>
        <w:autoSpaceDN w:val="0"/>
        <w:textAlignment w:val="baseline"/>
        <w:rPr>
          <w:rFonts w:eastAsia="SimSun"/>
          <w:b/>
          <w:bCs/>
          <w:kern w:val="3"/>
          <w:sz w:val="18"/>
          <w:szCs w:val="18"/>
          <w:u w:val="single"/>
          <w:lang w:eastAsia="zh-CN" w:bidi="hi-IN"/>
        </w:rPr>
      </w:pPr>
    </w:p>
    <w:p w14:paraId="0254B005"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p>
    <w:p w14:paraId="05F14FBD"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r w:rsidRPr="008B7758">
        <w:rPr>
          <w:rFonts w:eastAsia="SimSun"/>
          <w:b/>
          <w:bCs/>
          <w:kern w:val="3"/>
          <w:sz w:val="18"/>
          <w:szCs w:val="18"/>
          <w:u w:val="single"/>
          <w:lang w:eastAsia="zh-CN" w:bidi="hi-IN"/>
        </w:rPr>
        <w:t xml:space="preserve">W przypadku skażenia ludzkim materiałem biologicznym ( np. krew, mocz, kał itp.) dezynfekcję  </w:t>
      </w:r>
    </w:p>
    <w:p w14:paraId="41F5E191" w14:textId="1995B887" w:rsidR="00BA28B3" w:rsidRPr="00054503" w:rsidRDefault="00BA28B3" w:rsidP="00054503">
      <w:pPr>
        <w:widowControl w:val="0"/>
        <w:suppressAutoHyphens/>
        <w:autoSpaceDN w:val="0"/>
        <w:jc w:val="center"/>
        <w:textAlignment w:val="baseline"/>
        <w:rPr>
          <w:rFonts w:eastAsia="SimSun"/>
          <w:b/>
          <w:bCs/>
          <w:kern w:val="3"/>
          <w:sz w:val="20"/>
          <w:u w:val="single"/>
          <w:lang w:eastAsia="zh-CN" w:bidi="hi-IN"/>
        </w:rPr>
      </w:pPr>
      <w:r w:rsidRPr="008B7758">
        <w:rPr>
          <w:rFonts w:eastAsia="SimSun"/>
          <w:b/>
          <w:bCs/>
          <w:kern w:val="3"/>
          <w:sz w:val="20"/>
          <w:u w:val="single"/>
          <w:lang w:eastAsia="zh-CN" w:bidi="hi-IN"/>
        </w:rPr>
        <w:t xml:space="preserve"> należy wykonać po usunięciu materiału biologicznego</w:t>
      </w:r>
    </w:p>
    <w:p w14:paraId="10DB40CF"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46520377"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Łazienki, sanitariaty</w:t>
      </w:r>
    </w:p>
    <w:p w14:paraId="535BC3E5"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027715F7"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tbl>
      <w:tblPr>
        <w:tblW w:w="10153" w:type="dxa"/>
        <w:tblLayout w:type="fixed"/>
        <w:tblCellMar>
          <w:left w:w="10" w:type="dxa"/>
          <w:right w:w="10" w:type="dxa"/>
        </w:tblCellMar>
        <w:tblLook w:val="04A0" w:firstRow="1" w:lastRow="0" w:firstColumn="1" w:lastColumn="0" w:noHBand="0" w:noVBand="1"/>
      </w:tblPr>
      <w:tblGrid>
        <w:gridCol w:w="971"/>
        <w:gridCol w:w="3616"/>
        <w:gridCol w:w="2293"/>
        <w:gridCol w:w="3273"/>
      </w:tblGrid>
      <w:tr w:rsidR="00BA28B3" w:rsidRPr="008B7758" w14:paraId="6154926F" w14:textId="77777777" w:rsidTr="0022621F">
        <w:trPr>
          <w:trHeight w:val="461"/>
        </w:trPr>
        <w:tc>
          <w:tcPr>
            <w:tcW w:w="971" w:type="dxa"/>
            <w:tcBorders>
              <w:top w:val="single" w:sz="2" w:space="0" w:color="000000"/>
              <w:left w:val="single" w:sz="2" w:space="0" w:color="000000"/>
              <w:bottom w:val="single" w:sz="2" w:space="0" w:color="000000"/>
            </w:tcBorders>
            <w:tcMar>
              <w:top w:w="55" w:type="dxa"/>
              <w:left w:w="55" w:type="dxa"/>
              <w:bottom w:w="55" w:type="dxa"/>
              <w:right w:w="55" w:type="dxa"/>
            </w:tcMar>
          </w:tcPr>
          <w:p w14:paraId="2D925C2E"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616" w:type="dxa"/>
            <w:tcBorders>
              <w:top w:val="single" w:sz="2" w:space="0" w:color="000000"/>
              <w:left w:val="single" w:sz="2" w:space="0" w:color="000000"/>
              <w:bottom w:val="single" w:sz="2" w:space="0" w:color="000000"/>
            </w:tcBorders>
            <w:tcMar>
              <w:top w:w="55" w:type="dxa"/>
              <w:left w:w="55" w:type="dxa"/>
              <w:bottom w:w="55" w:type="dxa"/>
              <w:right w:w="55" w:type="dxa"/>
            </w:tcMar>
          </w:tcPr>
          <w:p w14:paraId="62E71412"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ciągłego skażenia</w:t>
            </w:r>
          </w:p>
          <w:p w14:paraId="55F9F2B2"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b/>
                <w:bCs/>
                <w:kern w:val="3"/>
                <w:sz w:val="18"/>
                <w:szCs w:val="18"/>
                <w:lang w:eastAsia="zh-CN" w:bidi="hi-IN"/>
              </w:rPr>
              <w:t xml:space="preserve"> </w:t>
            </w:r>
            <w:r w:rsidRPr="008B7758">
              <w:rPr>
                <w:rFonts w:eastAsia="SimSun"/>
                <w:b/>
                <w:bCs/>
                <w:kern w:val="3"/>
                <w:sz w:val="18"/>
                <w:szCs w:val="18"/>
                <w:lang w:eastAsia="zh-CN" w:bidi="hi-IN"/>
              </w:rPr>
              <w:t>( strefa III )</w:t>
            </w:r>
          </w:p>
        </w:tc>
        <w:tc>
          <w:tcPr>
            <w:tcW w:w="2293" w:type="dxa"/>
            <w:tcBorders>
              <w:top w:val="single" w:sz="2" w:space="0" w:color="000000"/>
              <w:left w:val="single" w:sz="2" w:space="0" w:color="000000"/>
              <w:bottom w:val="single" w:sz="2" w:space="0" w:color="000000"/>
            </w:tcBorders>
            <w:tcMar>
              <w:top w:w="55" w:type="dxa"/>
              <w:left w:w="55" w:type="dxa"/>
              <w:bottom w:w="55" w:type="dxa"/>
              <w:right w:w="55" w:type="dxa"/>
            </w:tcMar>
          </w:tcPr>
          <w:p w14:paraId="70E06F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2937F5"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397F7F83"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0482A3D7"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1</w:t>
            </w:r>
          </w:p>
        </w:tc>
        <w:tc>
          <w:tcPr>
            <w:tcW w:w="3616" w:type="dxa"/>
            <w:tcBorders>
              <w:left w:val="single" w:sz="2" w:space="0" w:color="000000"/>
              <w:bottom w:val="single" w:sz="2" w:space="0" w:color="000000"/>
            </w:tcBorders>
            <w:tcMar>
              <w:top w:w="55" w:type="dxa"/>
              <w:left w:w="55" w:type="dxa"/>
              <w:bottom w:w="55" w:type="dxa"/>
              <w:right w:w="55" w:type="dxa"/>
            </w:tcMar>
          </w:tcPr>
          <w:p w14:paraId="22D417B8"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3D9EB28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Podłogi</w:t>
            </w:r>
          </w:p>
        </w:tc>
        <w:tc>
          <w:tcPr>
            <w:tcW w:w="2293" w:type="dxa"/>
            <w:tcBorders>
              <w:left w:val="single" w:sz="2" w:space="0" w:color="000000"/>
              <w:bottom w:val="single" w:sz="2" w:space="0" w:color="000000"/>
            </w:tcBorders>
            <w:tcMar>
              <w:top w:w="55" w:type="dxa"/>
              <w:left w:w="55" w:type="dxa"/>
              <w:bottom w:w="55" w:type="dxa"/>
              <w:right w:w="55" w:type="dxa"/>
            </w:tcMar>
          </w:tcPr>
          <w:p w14:paraId="0C34BAB8"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DEBE31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7480D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12F39827" w14:textId="77777777" w:rsidTr="0022621F">
        <w:trPr>
          <w:trHeight w:val="938"/>
        </w:trPr>
        <w:tc>
          <w:tcPr>
            <w:tcW w:w="971" w:type="dxa"/>
            <w:tcBorders>
              <w:left w:val="single" w:sz="2" w:space="0" w:color="000000"/>
              <w:bottom w:val="single" w:sz="2" w:space="0" w:color="000000"/>
            </w:tcBorders>
            <w:tcMar>
              <w:top w:w="55" w:type="dxa"/>
              <w:left w:w="55" w:type="dxa"/>
              <w:bottom w:w="55" w:type="dxa"/>
              <w:right w:w="55" w:type="dxa"/>
            </w:tcMar>
          </w:tcPr>
          <w:p w14:paraId="6B4BA266"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2</w:t>
            </w:r>
          </w:p>
        </w:tc>
        <w:tc>
          <w:tcPr>
            <w:tcW w:w="3616" w:type="dxa"/>
            <w:tcBorders>
              <w:left w:val="single" w:sz="2" w:space="0" w:color="000000"/>
              <w:bottom w:val="single" w:sz="2" w:space="0" w:color="000000"/>
            </w:tcBorders>
            <w:tcMar>
              <w:top w:w="55" w:type="dxa"/>
              <w:left w:w="55" w:type="dxa"/>
              <w:bottom w:w="55" w:type="dxa"/>
              <w:right w:w="55" w:type="dxa"/>
            </w:tcMar>
          </w:tcPr>
          <w:p w14:paraId="4FA20CC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6D11386"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Urządzenia sanitarne ( muszle i deski sedesowe)</w:t>
            </w:r>
          </w:p>
          <w:p w14:paraId="6DE6BE5D" w14:textId="77777777" w:rsidR="00BA28B3" w:rsidRPr="008B7758" w:rsidRDefault="00BA28B3" w:rsidP="00ED61E4">
            <w:pPr>
              <w:widowControl w:val="0"/>
              <w:suppressLineNumbers/>
              <w:suppressAutoHyphens/>
              <w:autoSpaceDN w:val="0"/>
              <w:snapToGrid w:val="0"/>
              <w:jc w:val="center"/>
              <w:textAlignment w:val="baseline"/>
              <w:rPr>
                <w:color w:val="000000"/>
                <w:kern w:val="3"/>
                <w:sz w:val="18"/>
                <w:szCs w:val="18"/>
                <w:lang w:eastAsia="zh-CN" w:bidi="hi-IN"/>
              </w:rPr>
            </w:pPr>
            <w:r w:rsidRPr="008B7758">
              <w:rPr>
                <w:color w:val="000000"/>
                <w:kern w:val="3"/>
                <w:sz w:val="18"/>
                <w:szCs w:val="18"/>
                <w:lang w:eastAsia="zh-CN" w:bidi="hi-IN"/>
              </w:rPr>
              <w:t xml:space="preserve">  </w:t>
            </w:r>
          </w:p>
        </w:tc>
        <w:tc>
          <w:tcPr>
            <w:tcW w:w="2293" w:type="dxa"/>
            <w:tcBorders>
              <w:left w:val="single" w:sz="2" w:space="0" w:color="000000"/>
              <w:bottom w:val="single" w:sz="2" w:space="0" w:color="000000"/>
            </w:tcBorders>
            <w:tcMar>
              <w:top w:w="55" w:type="dxa"/>
              <w:left w:w="55" w:type="dxa"/>
              <w:bottom w:w="55" w:type="dxa"/>
              <w:right w:w="55" w:type="dxa"/>
            </w:tcMar>
          </w:tcPr>
          <w:p w14:paraId="4821E8F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7F2932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04606B"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0764C983"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2620DB3F"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3</w:t>
            </w:r>
          </w:p>
        </w:tc>
        <w:tc>
          <w:tcPr>
            <w:tcW w:w="3616" w:type="dxa"/>
            <w:tcBorders>
              <w:left w:val="single" w:sz="2" w:space="0" w:color="000000"/>
              <w:bottom w:val="single" w:sz="2" w:space="0" w:color="000000"/>
            </w:tcBorders>
            <w:tcMar>
              <w:top w:w="55" w:type="dxa"/>
              <w:left w:w="55" w:type="dxa"/>
              <w:bottom w:w="55" w:type="dxa"/>
              <w:right w:w="55" w:type="dxa"/>
            </w:tcMar>
          </w:tcPr>
          <w:p w14:paraId="5587D9E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7BE45FB"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Umywalki z baterią, glazura wokół umywalki</w:t>
            </w:r>
          </w:p>
          <w:p w14:paraId="398FA5B2"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56D46CA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E58944A"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3DA40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2C9EBB8"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 i w razie potrzeby</w:t>
            </w:r>
          </w:p>
        </w:tc>
      </w:tr>
      <w:tr w:rsidR="00BA28B3" w:rsidRPr="008B7758" w14:paraId="6888A4EA"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40936DFF"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4</w:t>
            </w:r>
          </w:p>
        </w:tc>
        <w:tc>
          <w:tcPr>
            <w:tcW w:w="3616" w:type="dxa"/>
            <w:tcBorders>
              <w:left w:val="single" w:sz="2" w:space="0" w:color="000000"/>
              <w:bottom w:val="single" w:sz="2" w:space="0" w:color="000000"/>
            </w:tcBorders>
            <w:tcMar>
              <w:top w:w="55" w:type="dxa"/>
              <w:left w:w="55" w:type="dxa"/>
              <w:bottom w:w="55" w:type="dxa"/>
              <w:right w:w="55" w:type="dxa"/>
            </w:tcMar>
          </w:tcPr>
          <w:p w14:paraId="72EFAD72"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FDDD823"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8B7758">
              <w:rPr>
                <w:color w:val="000000"/>
                <w:kern w:val="3"/>
                <w:sz w:val="18"/>
                <w:szCs w:val="18"/>
                <w:lang w:eastAsia="zh-CN" w:bidi="hi-IN"/>
              </w:rPr>
              <w:t xml:space="preserve"> </w:t>
            </w:r>
            <w:r w:rsidRPr="008B7758">
              <w:rPr>
                <w:rFonts w:eastAsia="SimSun"/>
                <w:color w:val="000000"/>
                <w:kern w:val="3"/>
                <w:sz w:val="18"/>
                <w:szCs w:val="18"/>
                <w:lang w:eastAsia="zh-CN" w:bidi="hi-IN"/>
              </w:rPr>
              <w:t>Natryski, brodziki</w:t>
            </w:r>
          </w:p>
        </w:tc>
        <w:tc>
          <w:tcPr>
            <w:tcW w:w="2293" w:type="dxa"/>
            <w:tcBorders>
              <w:left w:val="single" w:sz="2" w:space="0" w:color="000000"/>
              <w:bottom w:val="single" w:sz="2" w:space="0" w:color="000000"/>
            </w:tcBorders>
            <w:tcMar>
              <w:top w:w="55" w:type="dxa"/>
              <w:left w:w="55" w:type="dxa"/>
              <w:bottom w:w="55" w:type="dxa"/>
              <w:right w:w="55" w:type="dxa"/>
            </w:tcMar>
          </w:tcPr>
          <w:p w14:paraId="2CB99BF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7A055A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03A19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F5C071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1x na dobęi w razie potrzeby</w:t>
            </w:r>
          </w:p>
        </w:tc>
      </w:tr>
      <w:tr w:rsidR="00BA28B3" w:rsidRPr="008B7758" w14:paraId="2B30CFE6" w14:textId="77777777" w:rsidTr="0022621F">
        <w:trPr>
          <w:trHeight w:val="461"/>
        </w:trPr>
        <w:tc>
          <w:tcPr>
            <w:tcW w:w="971" w:type="dxa"/>
            <w:tcBorders>
              <w:left w:val="single" w:sz="2" w:space="0" w:color="000000"/>
              <w:bottom w:val="single" w:sz="2" w:space="0" w:color="000000"/>
            </w:tcBorders>
            <w:tcMar>
              <w:top w:w="55" w:type="dxa"/>
              <w:left w:w="55" w:type="dxa"/>
              <w:bottom w:w="55" w:type="dxa"/>
              <w:right w:w="55" w:type="dxa"/>
            </w:tcMar>
          </w:tcPr>
          <w:p w14:paraId="5D2BA19D"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5</w:t>
            </w:r>
          </w:p>
        </w:tc>
        <w:tc>
          <w:tcPr>
            <w:tcW w:w="3616" w:type="dxa"/>
            <w:tcBorders>
              <w:left w:val="single" w:sz="2" w:space="0" w:color="000000"/>
              <w:bottom w:val="single" w:sz="2" w:space="0" w:color="000000"/>
            </w:tcBorders>
            <w:tcMar>
              <w:top w:w="55" w:type="dxa"/>
              <w:left w:w="55" w:type="dxa"/>
              <w:bottom w:w="55" w:type="dxa"/>
              <w:right w:w="55" w:type="dxa"/>
            </w:tcMar>
          </w:tcPr>
          <w:p w14:paraId="6DE3E07F"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A284785"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Parapety</w:t>
            </w:r>
          </w:p>
        </w:tc>
        <w:tc>
          <w:tcPr>
            <w:tcW w:w="2293" w:type="dxa"/>
            <w:tcBorders>
              <w:left w:val="single" w:sz="2" w:space="0" w:color="000000"/>
              <w:bottom w:val="single" w:sz="2" w:space="0" w:color="000000"/>
            </w:tcBorders>
            <w:tcMar>
              <w:top w:w="55" w:type="dxa"/>
              <w:left w:w="55" w:type="dxa"/>
              <w:bottom w:w="55" w:type="dxa"/>
              <w:right w:w="55" w:type="dxa"/>
            </w:tcMar>
          </w:tcPr>
          <w:p w14:paraId="564C9BF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0967F1"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 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E56E6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7C85350"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dziennie</w:t>
            </w:r>
          </w:p>
        </w:tc>
      </w:tr>
      <w:tr w:rsidR="00BA28B3" w:rsidRPr="008B7758" w14:paraId="3B905614" w14:textId="77777777" w:rsidTr="0022621F">
        <w:trPr>
          <w:trHeight w:val="1415"/>
        </w:trPr>
        <w:tc>
          <w:tcPr>
            <w:tcW w:w="971" w:type="dxa"/>
            <w:tcBorders>
              <w:left w:val="single" w:sz="2" w:space="0" w:color="000000"/>
              <w:bottom w:val="single" w:sz="2" w:space="0" w:color="000000"/>
            </w:tcBorders>
            <w:tcMar>
              <w:top w:w="55" w:type="dxa"/>
              <w:left w:w="55" w:type="dxa"/>
              <w:bottom w:w="55" w:type="dxa"/>
              <w:right w:w="55" w:type="dxa"/>
            </w:tcMar>
          </w:tcPr>
          <w:p w14:paraId="0AA46800"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6</w:t>
            </w:r>
          </w:p>
        </w:tc>
        <w:tc>
          <w:tcPr>
            <w:tcW w:w="3616" w:type="dxa"/>
            <w:tcBorders>
              <w:left w:val="single" w:sz="2" w:space="0" w:color="000000"/>
              <w:bottom w:val="single" w:sz="2" w:space="0" w:color="000000"/>
            </w:tcBorders>
            <w:tcMar>
              <w:top w:w="55" w:type="dxa"/>
              <w:left w:w="55" w:type="dxa"/>
              <w:bottom w:w="55" w:type="dxa"/>
              <w:right w:w="55" w:type="dxa"/>
            </w:tcMar>
          </w:tcPr>
          <w:p w14:paraId="6036796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24DB4C9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Drzwi</w:t>
            </w:r>
          </w:p>
          <w:p w14:paraId="0C16FCBA"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8EA2F4E"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7B25A4F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Strefa dotykowa + 20 cm wokół klamki</w:t>
            </w:r>
          </w:p>
          <w:p w14:paraId="6E368B91"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3D9532FC"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D1CA6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i dezynfekcja</w:t>
            </w:r>
          </w:p>
          <w:p w14:paraId="4E4DED7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1E9BBC3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579100A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D2924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942B3EA"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6EFCF73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79A5DA30"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rFonts w:eastAsia="SimSun"/>
                <w:kern w:val="3"/>
                <w:sz w:val="18"/>
                <w:szCs w:val="18"/>
                <w:lang w:eastAsia="zh-CN" w:bidi="hi-IN"/>
              </w:rPr>
              <w:t xml:space="preserve">1x dziennie </w:t>
            </w:r>
            <w:r w:rsidRPr="008B7758">
              <w:rPr>
                <w:rFonts w:eastAsia="SimSun"/>
                <w:color w:val="000000"/>
                <w:kern w:val="3"/>
                <w:sz w:val="18"/>
                <w:szCs w:val="18"/>
                <w:lang w:eastAsia="zh-CN" w:bidi="hi-IN"/>
              </w:rPr>
              <w:t>i w razie potrzeby</w:t>
            </w:r>
          </w:p>
          <w:p w14:paraId="6AB06D87"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p>
          <w:p w14:paraId="0D66CB42"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p>
        </w:tc>
      </w:tr>
      <w:tr w:rsidR="00BA28B3" w:rsidRPr="008B7758" w14:paraId="259E6CF1"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2B431276"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7</w:t>
            </w:r>
          </w:p>
        </w:tc>
        <w:tc>
          <w:tcPr>
            <w:tcW w:w="3616" w:type="dxa"/>
            <w:tcBorders>
              <w:left w:val="single" w:sz="2" w:space="0" w:color="000000"/>
              <w:bottom w:val="single" w:sz="2" w:space="0" w:color="000000"/>
            </w:tcBorders>
            <w:tcMar>
              <w:top w:w="55" w:type="dxa"/>
              <w:left w:w="55" w:type="dxa"/>
              <w:bottom w:w="55" w:type="dxa"/>
              <w:right w:w="55" w:type="dxa"/>
            </w:tcMar>
          </w:tcPr>
          <w:p w14:paraId="4728008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64A7FADA"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Kosze na odpady</w:t>
            </w:r>
          </w:p>
          <w:p w14:paraId="1B4F5A8F"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4E51DFDD"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605F8C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Dezynfekcja / 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26B04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D46866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 opróżnieniu</w:t>
            </w:r>
          </w:p>
        </w:tc>
      </w:tr>
      <w:tr w:rsidR="00BA28B3" w:rsidRPr="008B7758" w14:paraId="00796985" w14:textId="77777777" w:rsidTr="0022621F">
        <w:trPr>
          <w:trHeight w:val="700"/>
        </w:trPr>
        <w:tc>
          <w:tcPr>
            <w:tcW w:w="971" w:type="dxa"/>
            <w:tcBorders>
              <w:left w:val="single" w:sz="2" w:space="0" w:color="000000"/>
              <w:bottom w:val="single" w:sz="2" w:space="0" w:color="000000"/>
            </w:tcBorders>
            <w:tcMar>
              <w:top w:w="55" w:type="dxa"/>
              <w:left w:w="55" w:type="dxa"/>
              <w:bottom w:w="55" w:type="dxa"/>
              <w:right w:w="55" w:type="dxa"/>
            </w:tcMar>
          </w:tcPr>
          <w:p w14:paraId="49C61F62"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8</w:t>
            </w:r>
          </w:p>
        </w:tc>
        <w:tc>
          <w:tcPr>
            <w:tcW w:w="3616" w:type="dxa"/>
            <w:tcBorders>
              <w:left w:val="single" w:sz="2" w:space="0" w:color="000000"/>
              <w:bottom w:val="single" w:sz="2" w:space="0" w:color="000000"/>
            </w:tcBorders>
            <w:tcMar>
              <w:top w:w="55" w:type="dxa"/>
              <w:left w:w="55" w:type="dxa"/>
              <w:bottom w:w="55" w:type="dxa"/>
              <w:right w:w="55" w:type="dxa"/>
            </w:tcMar>
          </w:tcPr>
          <w:p w14:paraId="50AED787"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5E8F4995"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Ściany zmywalne</w:t>
            </w:r>
          </w:p>
          <w:p w14:paraId="3A06B66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2E90DFD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6E73091"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i dezynfekcja</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3EE3C5"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DB4E623"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rFonts w:eastAsia="SimSun"/>
                <w:kern w:val="3"/>
                <w:sz w:val="18"/>
                <w:szCs w:val="18"/>
                <w:lang w:eastAsia="zh-CN" w:bidi="hi-IN"/>
              </w:rPr>
              <w:t>1 x w</w:t>
            </w:r>
            <w:r w:rsidRPr="008B7758">
              <w:rPr>
                <w:rFonts w:eastAsia="SimSun"/>
                <w:strike/>
                <w:kern w:val="3"/>
                <w:sz w:val="18"/>
                <w:szCs w:val="18"/>
                <w:lang w:eastAsia="zh-CN" w:bidi="hi-IN"/>
              </w:rPr>
              <w:t xml:space="preserve"> </w:t>
            </w:r>
            <w:r w:rsidRPr="008B7758">
              <w:rPr>
                <w:rFonts w:eastAsia="SimSun"/>
                <w:color w:val="000000"/>
                <w:kern w:val="3"/>
                <w:sz w:val="18"/>
                <w:szCs w:val="18"/>
                <w:lang w:eastAsia="zh-CN" w:bidi="hi-IN"/>
              </w:rPr>
              <w:t>miesiącu</w:t>
            </w:r>
          </w:p>
          <w:p w14:paraId="1FEDCA5F"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i w razie potrzeby</w:t>
            </w:r>
          </w:p>
        </w:tc>
      </w:tr>
      <w:tr w:rsidR="00BA28B3" w:rsidRPr="008B7758" w14:paraId="5183F014" w14:textId="77777777" w:rsidTr="0022621F">
        <w:trPr>
          <w:trHeight w:val="1176"/>
        </w:trPr>
        <w:tc>
          <w:tcPr>
            <w:tcW w:w="971" w:type="dxa"/>
            <w:tcBorders>
              <w:left w:val="single" w:sz="2" w:space="0" w:color="000000"/>
              <w:bottom w:val="single" w:sz="2" w:space="0" w:color="000000"/>
            </w:tcBorders>
            <w:tcMar>
              <w:top w:w="55" w:type="dxa"/>
              <w:left w:w="55" w:type="dxa"/>
              <w:bottom w:w="55" w:type="dxa"/>
              <w:right w:w="55" w:type="dxa"/>
            </w:tcMar>
          </w:tcPr>
          <w:p w14:paraId="4CD1BFF9" w14:textId="77777777" w:rsidR="00BA28B3" w:rsidRPr="008B7758" w:rsidRDefault="00BA28B3" w:rsidP="00ED61E4">
            <w:pPr>
              <w:widowControl w:val="0"/>
              <w:suppressLineNumbers/>
              <w:suppressAutoHyphens/>
              <w:autoSpaceDN w:val="0"/>
              <w:snapToGrid w:val="0"/>
              <w:jc w:val="center"/>
              <w:textAlignment w:val="baseline"/>
              <w:rPr>
                <w:rFonts w:eastAsia="SimSun"/>
                <w:b/>
                <w:bCs/>
                <w:color w:val="000000"/>
                <w:kern w:val="3"/>
                <w:sz w:val="18"/>
                <w:szCs w:val="18"/>
                <w:lang w:eastAsia="zh-CN" w:bidi="hi-IN"/>
              </w:rPr>
            </w:pPr>
            <w:r w:rsidRPr="008B7758">
              <w:rPr>
                <w:rFonts w:eastAsia="SimSun"/>
                <w:b/>
                <w:bCs/>
                <w:color w:val="000000"/>
                <w:kern w:val="3"/>
                <w:sz w:val="18"/>
                <w:szCs w:val="18"/>
                <w:lang w:eastAsia="zh-CN" w:bidi="hi-IN"/>
              </w:rPr>
              <w:t>9</w:t>
            </w:r>
          </w:p>
        </w:tc>
        <w:tc>
          <w:tcPr>
            <w:tcW w:w="3616" w:type="dxa"/>
            <w:tcBorders>
              <w:left w:val="single" w:sz="2" w:space="0" w:color="000000"/>
              <w:bottom w:val="single" w:sz="2" w:space="0" w:color="000000"/>
            </w:tcBorders>
            <w:tcMar>
              <w:top w:w="55" w:type="dxa"/>
              <w:left w:w="55" w:type="dxa"/>
              <w:bottom w:w="55" w:type="dxa"/>
              <w:right w:w="55" w:type="dxa"/>
            </w:tcMar>
          </w:tcPr>
          <w:p w14:paraId="25BE9731"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BBAE8AD"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Lampy,kratki wentylacyjne- Dział techniczny</w:t>
            </w:r>
          </w:p>
          <w:p w14:paraId="6C7CFF53"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p>
          <w:p w14:paraId="125C0220" w14:textId="77777777" w:rsidR="00BA28B3" w:rsidRPr="008B7758" w:rsidRDefault="00BA28B3" w:rsidP="00ED61E4">
            <w:pPr>
              <w:widowControl w:val="0"/>
              <w:suppressLineNumbers/>
              <w:suppressAutoHyphens/>
              <w:autoSpaceDN w:val="0"/>
              <w:snapToGrid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okna</w:t>
            </w:r>
          </w:p>
          <w:p w14:paraId="6ECA398C"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293" w:type="dxa"/>
            <w:tcBorders>
              <w:left w:val="single" w:sz="2" w:space="0" w:color="000000"/>
              <w:bottom w:val="single" w:sz="2" w:space="0" w:color="000000"/>
            </w:tcBorders>
            <w:tcMar>
              <w:top w:w="55" w:type="dxa"/>
              <w:left w:w="55" w:type="dxa"/>
              <w:bottom w:w="55" w:type="dxa"/>
              <w:right w:w="55" w:type="dxa"/>
            </w:tcMar>
          </w:tcPr>
          <w:p w14:paraId="5F0EAB5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0D00FA2" w14:textId="77777777" w:rsidR="00BA28B3" w:rsidRPr="008B7758" w:rsidRDefault="00BA28B3" w:rsidP="00ED61E4">
            <w:pPr>
              <w:widowControl w:val="0"/>
              <w:suppressLineNumbers/>
              <w:suppressAutoHyphens/>
              <w:autoSpaceDN w:val="0"/>
              <w:jc w:val="center"/>
              <w:textAlignment w:val="baseline"/>
              <w:rPr>
                <w:rFonts w:eastAsia="SimSun"/>
                <w:color w:val="800000"/>
                <w:kern w:val="3"/>
                <w:sz w:val="18"/>
                <w:szCs w:val="18"/>
                <w:lang w:eastAsia="zh-CN" w:bidi="hi-IN"/>
              </w:rPr>
            </w:pPr>
          </w:p>
          <w:p w14:paraId="58F48A53" w14:textId="77777777" w:rsidR="00BA28B3" w:rsidRPr="008B7758" w:rsidRDefault="00BA28B3" w:rsidP="00ED61E4">
            <w:pPr>
              <w:widowControl w:val="0"/>
              <w:suppressLineNumbers/>
              <w:suppressAutoHyphens/>
              <w:autoSpaceDN w:val="0"/>
              <w:jc w:val="center"/>
              <w:textAlignment w:val="baseline"/>
              <w:rPr>
                <w:rFonts w:eastAsia="SimSun"/>
                <w:color w:val="800000"/>
                <w:kern w:val="3"/>
                <w:sz w:val="18"/>
                <w:szCs w:val="18"/>
                <w:lang w:eastAsia="zh-CN" w:bidi="hi-IN"/>
              </w:rPr>
            </w:pPr>
          </w:p>
          <w:p w14:paraId="386B6F24" w14:textId="77777777" w:rsidR="00BA28B3" w:rsidRPr="008B7758" w:rsidRDefault="00BA28B3" w:rsidP="00ED61E4">
            <w:pPr>
              <w:widowControl w:val="0"/>
              <w:suppressLineNumbers/>
              <w:suppressAutoHyphens/>
              <w:autoSpaceDN w:val="0"/>
              <w:jc w:val="center"/>
              <w:textAlignment w:val="baseline"/>
              <w:rPr>
                <w:rFonts w:eastAsia="SimSun"/>
                <w:color w:val="000000"/>
                <w:kern w:val="3"/>
                <w:sz w:val="18"/>
                <w:szCs w:val="18"/>
                <w:lang w:eastAsia="zh-CN" w:bidi="hi-IN"/>
              </w:rPr>
            </w:pPr>
            <w:r w:rsidRPr="008B7758">
              <w:rPr>
                <w:rFonts w:eastAsia="SimSun"/>
                <w:color w:val="000000"/>
                <w:kern w:val="3"/>
                <w:sz w:val="18"/>
                <w:szCs w:val="18"/>
                <w:lang w:eastAsia="zh-CN" w:bidi="hi-IN"/>
              </w:rPr>
              <w:t>mycie</w:t>
            </w:r>
          </w:p>
        </w:tc>
        <w:tc>
          <w:tcPr>
            <w:tcW w:w="327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937B8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0F63CB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2 x w roku</w:t>
            </w:r>
          </w:p>
        </w:tc>
      </w:tr>
    </w:tbl>
    <w:p w14:paraId="4D9E0090"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p w14:paraId="41887139"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r w:rsidRPr="008B7758">
        <w:rPr>
          <w:rFonts w:eastAsia="SimSun"/>
          <w:b/>
          <w:bCs/>
          <w:kern w:val="3"/>
          <w:sz w:val="18"/>
          <w:szCs w:val="18"/>
          <w:lang w:eastAsia="zh-CN" w:bidi="hi-IN"/>
        </w:rPr>
        <w:t>Brudownik / pomieszczenie porządkowe</w:t>
      </w:r>
    </w:p>
    <w:p w14:paraId="2A6C7A8A" w14:textId="77777777" w:rsidR="00BA28B3" w:rsidRPr="008B7758" w:rsidRDefault="00BA28B3" w:rsidP="00BA28B3">
      <w:pPr>
        <w:widowControl w:val="0"/>
        <w:suppressAutoHyphens/>
        <w:autoSpaceDN w:val="0"/>
        <w:textAlignment w:val="baseline"/>
        <w:rPr>
          <w:rFonts w:eastAsia="SimSun"/>
          <w:b/>
          <w:bCs/>
          <w:kern w:val="3"/>
          <w:sz w:val="18"/>
          <w:szCs w:val="18"/>
          <w:lang w:eastAsia="zh-CN" w:bidi="hi-IN"/>
        </w:rPr>
      </w:pPr>
    </w:p>
    <w:tbl>
      <w:tblPr>
        <w:tblW w:w="10183" w:type="dxa"/>
        <w:tblLayout w:type="fixed"/>
        <w:tblCellMar>
          <w:left w:w="10" w:type="dxa"/>
          <w:right w:w="10" w:type="dxa"/>
        </w:tblCellMar>
        <w:tblLook w:val="04A0" w:firstRow="1" w:lastRow="0" w:firstColumn="1" w:lastColumn="0" w:noHBand="0" w:noVBand="1"/>
      </w:tblPr>
      <w:tblGrid>
        <w:gridCol w:w="1131"/>
        <w:gridCol w:w="3194"/>
        <w:gridCol w:w="2575"/>
        <w:gridCol w:w="3283"/>
      </w:tblGrid>
      <w:tr w:rsidR="00BA28B3" w:rsidRPr="008B7758" w14:paraId="703B4062" w14:textId="77777777" w:rsidTr="0022621F">
        <w:trPr>
          <w:trHeight w:val="239"/>
        </w:trPr>
        <w:tc>
          <w:tcPr>
            <w:tcW w:w="1131" w:type="dxa"/>
            <w:tcBorders>
              <w:top w:val="single" w:sz="2" w:space="0" w:color="000000"/>
              <w:left w:val="single" w:sz="2" w:space="0" w:color="000000"/>
              <w:bottom w:val="single" w:sz="2" w:space="0" w:color="000000"/>
            </w:tcBorders>
            <w:tcMar>
              <w:top w:w="55" w:type="dxa"/>
              <w:left w:w="55" w:type="dxa"/>
              <w:bottom w:w="55" w:type="dxa"/>
              <w:right w:w="55" w:type="dxa"/>
            </w:tcMar>
          </w:tcPr>
          <w:p w14:paraId="1EA5CA04"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194" w:type="dxa"/>
            <w:tcBorders>
              <w:top w:val="single" w:sz="2" w:space="0" w:color="000000"/>
              <w:left w:val="single" w:sz="2" w:space="0" w:color="000000"/>
              <w:bottom w:val="single" w:sz="2" w:space="0" w:color="000000"/>
            </w:tcBorders>
            <w:tcMar>
              <w:top w:w="55" w:type="dxa"/>
              <w:left w:w="55" w:type="dxa"/>
              <w:bottom w:w="55" w:type="dxa"/>
              <w:right w:w="55" w:type="dxa"/>
            </w:tcMar>
          </w:tcPr>
          <w:p w14:paraId="5943B2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ciągłego skażenia ( strefa III )</w:t>
            </w:r>
          </w:p>
        </w:tc>
        <w:tc>
          <w:tcPr>
            <w:tcW w:w="2575" w:type="dxa"/>
            <w:tcBorders>
              <w:top w:val="single" w:sz="2" w:space="0" w:color="000000"/>
              <w:left w:val="single" w:sz="2" w:space="0" w:color="000000"/>
              <w:bottom w:val="single" w:sz="2" w:space="0" w:color="000000"/>
            </w:tcBorders>
            <w:tcMar>
              <w:top w:w="55" w:type="dxa"/>
              <w:left w:w="55" w:type="dxa"/>
              <w:bottom w:w="55" w:type="dxa"/>
              <w:right w:w="55" w:type="dxa"/>
            </w:tcMar>
          </w:tcPr>
          <w:p w14:paraId="152A6BAB"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714A47"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0C02A8D4"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2C21F17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1</w:t>
            </w:r>
          </w:p>
        </w:tc>
        <w:tc>
          <w:tcPr>
            <w:tcW w:w="3194" w:type="dxa"/>
            <w:tcBorders>
              <w:left w:val="single" w:sz="2" w:space="0" w:color="000000"/>
              <w:bottom w:val="single" w:sz="2" w:space="0" w:color="000000"/>
            </w:tcBorders>
            <w:tcMar>
              <w:top w:w="55" w:type="dxa"/>
              <w:left w:w="55" w:type="dxa"/>
              <w:bottom w:w="55" w:type="dxa"/>
              <w:right w:w="55" w:type="dxa"/>
            </w:tcMar>
          </w:tcPr>
          <w:p w14:paraId="2D38C0B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7546E51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Podłogi</w:t>
            </w:r>
          </w:p>
          <w:p w14:paraId="3BCF28F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1563CA47"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053B5E6"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760390"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p>
          <w:p w14:paraId="487357F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dziennie</w:t>
            </w:r>
          </w:p>
        </w:tc>
      </w:tr>
      <w:tr w:rsidR="00BA28B3" w:rsidRPr="008B7758" w14:paraId="7614D1F9"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5D13776C"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2</w:t>
            </w:r>
          </w:p>
        </w:tc>
        <w:tc>
          <w:tcPr>
            <w:tcW w:w="3194" w:type="dxa"/>
            <w:tcBorders>
              <w:left w:val="single" w:sz="2" w:space="0" w:color="000000"/>
              <w:bottom w:val="single" w:sz="2" w:space="0" w:color="000000"/>
            </w:tcBorders>
            <w:tcMar>
              <w:top w:w="55" w:type="dxa"/>
              <w:left w:w="55" w:type="dxa"/>
              <w:bottom w:w="55" w:type="dxa"/>
              <w:right w:w="55" w:type="dxa"/>
            </w:tcMar>
          </w:tcPr>
          <w:p w14:paraId="4ED9631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Sprzęt i wyposażenie</w:t>
            </w:r>
          </w:p>
          <w:p w14:paraId="04BB690A"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24B9458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 i 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AD1BEA"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dziennie i w razie potrzeby</w:t>
            </w:r>
          </w:p>
        </w:tc>
      </w:tr>
      <w:tr w:rsidR="00BA28B3" w:rsidRPr="008B7758" w14:paraId="7C5415BE" w14:textId="77777777" w:rsidTr="0022621F">
        <w:trPr>
          <w:trHeight w:val="464"/>
        </w:trPr>
        <w:tc>
          <w:tcPr>
            <w:tcW w:w="1131" w:type="dxa"/>
            <w:tcBorders>
              <w:left w:val="single" w:sz="2" w:space="0" w:color="000000"/>
              <w:bottom w:val="single" w:sz="2" w:space="0" w:color="000000"/>
            </w:tcBorders>
            <w:tcMar>
              <w:top w:w="55" w:type="dxa"/>
              <w:left w:w="55" w:type="dxa"/>
              <w:bottom w:w="55" w:type="dxa"/>
              <w:right w:w="55" w:type="dxa"/>
            </w:tcMar>
          </w:tcPr>
          <w:p w14:paraId="17C821F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3</w:t>
            </w:r>
          </w:p>
        </w:tc>
        <w:tc>
          <w:tcPr>
            <w:tcW w:w="3194" w:type="dxa"/>
            <w:tcBorders>
              <w:left w:val="single" w:sz="2" w:space="0" w:color="000000"/>
              <w:bottom w:val="single" w:sz="2" w:space="0" w:color="000000"/>
            </w:tcBorders>
            <w:tcMar>
              <w:top w:w="55" w:type="dxa"/>
              <w:left w:w="55" w:type="dxa"/>
              <w:bottom w:w="55" w:type="dxa"/>
              <w:right w:w="55" w:type="dxa"/>
            </w:tcMar>
          </w:tcPr>
          <w:p w14:paraId="73CABDF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43E78FE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Urządzenia sanitarne( zlewy, brodziki</w:t>
            </w:r>
          </w:p>
        </w:tc>
        <w:tc>
          <w:tcPr>
            <w:tcW w:w="2575" w:type="dxa"/>
            <w:tcBorders>
              <w:left w:val="single" w:sz="2" w:space="0" w:color="000000"/>
              <w:bottom w:val="single" w:sz="2" w:space="0" w:color="000000"/>
            </w:tcBorders>
            <w:tcMar>
              <w:top w:w="55" w:type="dxa"/>
              <w:left w:w="55" w:type="dxa"/>
              <w:bottom w:w="55" w:type="dxa"/>
              <w:right w:w="55" w:type="dxa"/>
            </w:tcMar>
          </w:tcPr>
          <w:p w14:paraId="2587F6C5"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C12AE5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74A7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9AFE795"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2 x dziennie i w razie potrzeby</w:t>
            </w:r>
          </w:p>
        </w:tc>
      </w:tr>
      <w:tr w:rsidR="00BA28B3" w:rsidRPr="008B7758" w14:paraId="42FB6366" w14:textId="77777777" w:rsidTr="0022621F">
        <w:trPr>
          <w:trHeight w:val="687"/>
        </w:trPr>
        <w:tc>
          <w:tcPr>
            <w:tcW w:w="1131" w:type="dxa"/>
            <w:tcBorders>
              <w:left w:val="single" w:sz="2" w:space="0" w:color="000000"/>
              <w:bottom w:val="single" w:sz="2" w:space="0" w:color="000000"/>
            </w:tcBorders>
            <w:tcMar>
              <w:top w:w="55" w:type="dxa"/>
              <w:left w:w="55" w:type="dxa"/>
              <w:bottom w:w="55" w:type="dxa"/>
              <w:right w:w="55" w:type="dxa"/>
            </w:tcMar>
          </w:tcPr>
          <w:p w14:paraId="40D3195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4</w:t>
            </w:r>
          </w:p>
        </w:tc>
        <w:tc>
          <w:tcPr>
            <w:tcW w:w="3194" w:type="dxa"/>
            <w:tcBorders>
              <w:left w:val="single" w:sz="2" w:space="0" w:color="000000"/>
              <w:bottom w:val="single" w:sz="2" w:space="0" w:color="000000"/>
            </w:tcBorders>
            <w:tcMar>
              <w:top w:w="55" w:type="dxa"/>
              <w:left w:w="55" w:type="dxa"/>
              <w:bottom w:w="55" w:type="dxa"/>
              <w:right w:w="55" w:type="dxa"/>
            </w:tcMar>
          </w:tcPr>
          <w:p w14:paraId="7D7F765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1DECDF99"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Zlewy</w:t>
            </w:r>
          </w:p>
          <w:p w14:paraId="234AB658"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r w:rsidRPr="008B7758">
              <w:rPr>
                <w:i/>
                <w:iCs/>
                <w:color w:val="000000"/>
                <w:kern w:val="3"/>
                <w:sz w:val="18"/>
                <w:szCs w:val="18"/>
                <w:lang w:eastAsia="zh-CN" w:bidi="hi-IN"/>
              </w:rPr>
              <w:t xml:space="preserve"> </w:t>
            </w:r>
            <w:r w:rsidRPr="008B7758">
              <w:rPr>
                <w:rFonts w:eastAsia="SimSun"/>
                <w:i/>
                <w:iCs/>
                <w:color w:val="000000"/>
                <w:kern w:val="3"/>
                <w:sz w:val="18"/>
                <w:szCs w:val="18"/>
                <w:lang w:eastAsia="zh-CN" w:bidi="hi-IN"/>
              </w:rPr>
              <w:t>Dozowniki</w:t>
            </w:r>
          </w:p>
        </w:tc>
        <w:tc>
          <w:tcPr>
            <w:tcW w:w="2575" w:type="dxa"/>
            <w:tcBorders>
              <w:left w:val="single" w:sz="2" w:space="0" w:color="000000"/>
              <w:bottom w:val="single" w:sz="2" w:space="0" w:color="000000"/>
            </w:tcBorders>
            <w:tcMar>
              <w:top w:w="55" w:type="dxa"/>
              <w:left w:w="55" w:type="dxa"/>
              <w:bottom w:w="55" w:type="dxa"/>
              <w:right w:w="55" w:type="dxa"/>
            </w:tcMar>
          </w:tcPr>
          <w:p w14:paraId="04420592"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3DC5CF8"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7995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3AF38DFB"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2 x dziennie i w razie potrzeby</w:t>
            </w:r>
          </w:p>
          <w:p w14:paraId="2C9AA010"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Przed napełnieniem</w:t>
            </w:r>
          </w:p>
        </w:tc>
      </w:tr>
      <w:tr w:rsidR="00BA28B3" w:rsidRPr="008B7758" w14:paraId="2D0220FE"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412114E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5</w:t>
            </w:r>
          </w:p>
        </w:tc>
        <w:tc>
          <w:tcPr>
            <w:tcW w:w="3194" w:type="dxa"/>
            <w:tcBorders>
              <w:left w:val="single" w:sz="2" w:space="0" w:color="000000"/>
              <w:bottom w:val="single" w:sz="2" w:space="0" w:color="000000"/>
            </w:tcBorders>
            <w:tcMar>
              <w:top w:w="55" w:type="dxa"/>
              <w:left w:w="55" w:type="dxa"/>
              <w:bottom w:w="55" w:type="dxa"/>
              <w:right w:w="55" w:type="dxa"/>
            </w:tcMar>
          </w:tcPr>
          <w:p w14:paraId="2D2AA08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75D3C00"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Kosze na odpady</w:t>
            </w:r>
          </w:p>
          <w:p w14:paraId="2ED3A77D"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08CD37F0"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43E7974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 / 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A3554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30AB657"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Po opróżnieniu</w:t>
            </w:r>
          </w:p>
        </w:tc>
      </w:tr>
      <w:tr w:rsidR="00BA28B3" w:rsidRPr="008B7758" w14:paraId="118F1897"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45B86DA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4F52FD5A"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6</w:t>
            </w:r>
          </w:p>
        </w:tc>
        <w:tc>
          <w:tcPr>
            <w:tcW w:w="3194" w:type="dxa"/>
            <w:tcBorders>
              <w:left w:val="single" w:sz="2" w:space="0" w:color="000000"/>
              <w:bottom w:val="single" w:sz="2" w:space="0" w:color="000000"/>
            </w:tcBorders>
            <w:tcMar>
              <w:top w:w="55" w:type="dxa"/>
              <w:left w:w="55" w:type="dxa"/>
              <w:bottom w:w="55" w:type="dxa"/>
              <w:right w:w="55" w:type="dxa"/>
            </w:tcMar>
          </w:tcPr>
          <w:p w14:paraId="3DCE3831"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2B4E891E"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Ściany</w:t>
            </w:r>
          </w:p>
          <w:p w14:paraId="7EEF0B27"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338BCD68"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1553DA89"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 i 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F385BF"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55ED145"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 x w tygodniu</w:t>
            </w:r>
          </w:p>
        </w:tc>
      </w:tr>
      <w:tr w:rsidR="00BA28B3" w:rsidRPr="008B7758" w14:paraId="61560147" w14:textId="77777777" w:rsidTr="0022621F">
        <w:trPr>
          <w:trHeight w:val="943"/>
        </w:trPr>
        <w:tc>
          <w:tcPr>
            <w:tcW w:w="1131" w:type="dxa"/>
            <w:tcBorders>
              <w:left w:val="single" w:sz="2" w:space="0" w:color="000000"/>
              <w:bottom w:val="single" w:sz="2" w:space="0" w:color="000000"/>
            </w:tcBorders>
            <w:tcMar>
              <w:top w:w="55" w:type="dxa"/>
              <w:left w:w="55" w:type="dxa"/>
              <w:bottom w:w="55" w:type="dxa"/>
              <w:right w:w="55" w:type="dxa"/>
            </w:tcMar>
          </w:tcPr>
          <w:p w14:paraId="39AF0823"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0AD7F1CC"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7</w:t>
            </w:r>
          </w:p>
        </w:tc>
        <w:tc>
          <w:tcPr>
            <w:tcW w:w="3194" w:type="dxa"/>
            <w:tcBorders>
              <w:left w:val="single" w:sz="2" w:space="0" w:color="000000"/>
              <w:bottom w:val="single" w:sz="2" w:space="0" w:color="000000"/>
            </w:tcBorders>
            <w:tcMar>
              <w:top w:w="55" w:type="dxa"/>
              <w:left w:w="55" w:type="dxa"/>
              <w:bottom w:w="55" w:type="dxa"/>
              <w:right w:w="55" w:type="dxa"/>
            </w:tcMar>
          </w:tcPr>
          <w:p w14:paraId="1963D2B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Drzwi</w:t>
            </w:r>
          </w:p>
          <w:p w14:paraId="259855E8"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FF3333"/>
                <w:kern w:val="3"/>
                <w:sz w:val="18"/>
                <w:szCs w:val="18"/>
                <w:lang w:eastAsia="zh-CN" w:bidi="hi-IN"/>
              </w:rPr>
            </w:pPr>
          </w:p>
          <w:p w14:paraId="6024766D"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Strefa dotykowa</w:t>
            </w:r>
          </w:p>
          <w:p w14:paraId="71E028EF"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3F8F43E6"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762C97C2"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p w14:paraId="27C6D913"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Dezynfekcja</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828173"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1x w miesiącu</w:t>
            </w:r>
          </w:p>
          <w:p w14:paraId="33ACE08F" w14:textId="77777777" w:rsidR="00BA28B3" w:rsidRPr="008B7758" w:rsidRDefault="00BA28B3" w:rsidP="00ED61E4">
            <w:pPr>
              <w:widowControl w:val="0"/>
              <w:suppressLineNumbers/>
              <w:suppressAutoHyphens/>
              <w:autoSpaceDN w:val="0"/>
              <w:jc w:val="center"/>
              <w:textAlignment w:val="baseline"/>
              <w:rPr>
                <w:rFonts w:eastAsia="SimSun"/>
                <w:i/>
                <w:iCs/>
                <w:color w:val="FF3333"/>
                <w:kern w:val="3"/>
                <w:sz w:val="18"/>
                <w:szCs w:val="18"/>
                <w:lang w:eastAsia="zh-CN" w:bidi="hi-IN"/>
              </w:rPr>
            </w:pPr>
          </w:p>
          <w:p w14:paraId="0A2FA83E" w14:textId="77777777" w:rsidR="00BA28B3" w:rsidRPr="008B7758" w:rsidRDefault="00BA28B3" w:rsidP="00ED61E4">
            <w:pPr>
              <w:widowControl w:val="0"/>
              <w:suppressLineNumbers/>
              <w:suppressAutoHyphens/>
              <w:autoSpaceDN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Codziennie</w:t>
            </w:r>
          </w:p>
        </w:tc>
      </w:tr>
      <w:tr w:rsidR="00BA28B3" w:rsidRPr="008B7758" w14:paraId="5AFAD973" w14:textId="77777777" w:rsidTr="0022621F">
        <w:trPr>
          <w:trHeight w:val="703"/>
        </w:trPr>
        <w:tc>
          <w:tcPr>
            <w:tcW w:w="1131" w:type="dxa"/>
            <w:tcBorders>
              <w:left w:val="single" w:sz="2" w:space="0" w:color="000000"/>
              <w:bottom w:val="single" w:sz="2" w:space="0" w:color="000000"/>
            </w:tcBorders>
            <w:tcMar>
              <w:top w:w="55" w:type="dxa"/>
              <w:left w:w="55" w:type="dxa"/>
              <w:bottom w:w="55" w:type="dxa"/>
              <w:right w:w="55" w:type="dxa"/>
            </w:tcMar>
          </w:tcPr>
          <w:p w14:paraId="3B7BE7D2"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p>
          <w:p w14:paraId="1B7933C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color w:val="000000"/>
                <w:kern w:val="3"/>
                <w:sz w:val="18"/>
                <w:szCs w:val="18"/>
                <w:lang w:eastAsia="zh-CN" w:bidi="hi-IN"/>
              </w:rPr>
            </w:pPr>
            <w:r w:rsidRPr="008B7758">
              <w:rPr>
                <w:rFonts w:eastAsia="SimSun"/>
                <w:b/>
                <w:bCs/>
                <w:i/>
                <w:iCs/>
                <w:color w:val="000000"/>
                <w:kern w:val="3"/>
                <w:sz w:val="18"/>
                <w:szCs w:val="18"/>
                <w:lang w:eastAsia="zh-CN" w:bidi="hi-IN"/>
              </w:rPr>
              <w:t>8</w:t>
            </w:r>
          </w:p>
        </w:tc>
        <w:tc>
          <w:tcPr>
            <w:tcW w:w="3194" w:type="dxa"/>
            <w:tcBorders>
              <w:left w:val="single" w:sz="2" w:space="0" w:color="000000"/>
              <w:bottom w:val="single" w:sz="2" w:space="0" w:color="000000"/>
            </w:tcBorders>
            <w:tcMar>
              <w:top w:w="55" w:type="dxa"/>
              <w:left w:w="55" w:type="dxa"/>
              <w:bottom w:w="55" w:type="dxa"/>
              <w:right w:w="55" w:type="dxa"/>
            </w:tcMar>
          </w:tcPr>
          <w:p w14:paraId="13C39CD4"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p>
          <w:p w14:paraId="52643473" w14:textId="77777777" w:rsidR="00BA28B3" w:rsidRPr="008B7758" w:rsidRDefault="00BA28B3" w:rsidP="00ED61E4">
            <w:pPr>
              <w:widowControl w:val="0"/>
              <w:suppressLineNumbers/>
              <w:suppressAutoHyphens/>
              <w:autoSpaceDN w:val="0"/>
              <w:snapToGrid w:val="0"/>
              <w:jc w:val="center"/>
              <w:textAlignment w:val="baseline"/>
              <w:rPr>
                <w:rFonts w:eastAsia="SimSun"/>
                <w:i/>
                <w:iCs/>
                <w:color w:val="000000"/>
                <w:kern w:val="3"/>
                <w:sz w:val="18"/>
                <w:szCs w:val="18"/>
                <w:lang w:eastAsia="zh-CN" w:bidi="hi-IN"/>
              </w:rPr>
            </w:pPr>
            <w:r w:rsidRPr="008B7758">
              <w:rPr>
                <w:rFonts w:eastAsia="SimSun"/>
                <w:i/>
                <w:iCs/>
                <w:color w:val="000000"/>
                <w:kern w:val="3"/>
                <w:sz w:val="18"/>
                <w:szCs w:val="18"/>
                <w:lang w:eastAsia="zh-CN" w:bidi="hi-IN"/>
              </w:rPr>
              <w:t>Lampy,kratki wentylacyjne</w:t>
            </w:r>
          </w:p>
          <w:p w14:paraId="693D0BE6" w14:textId="77777777" w:rsidR="00BA28B3" w:rsidRPr="008B7758" w:rsidRDefault="00BA28B3" w:rsidP="00ED61E4">
            <w:pPr>
              <w:widowControl w:val="0"/>
              <w:suppressLineNumbers/>
              <w:suppressAutoHyphens/>
              <w:autoSpaceDN w:val="0"/>
              <w:snapToGrid w:val="0"/>
              <w:jc w:val="center"/>
              <w:textAlignment w:val="baseline"/>
              <w:rPr>
                <w:rFonts w:ascii="Liberation Serif" w:eastAsia="SimSun" w:hAnsi="Liberation Serif" w:cs="Mangal" w:hint="eastAsia"/>
                <w:kern w:val="3"/>
                <w:sz w:val="18"/>
                <w:szCs w:val="18"/>
                <w:lang w:eastAsia="zh-CN" w:bidi="hi-IN"/>
              </w:rPr>
            </w:pPr>
          </w:p>
        </w:tc>
        <w:tc>
          <w:tcPr>
            <w:tcW w:w="2575" w:type="dxa"/>
            <w:tcBorders>
              <w:left w:val="single" w:sz="2" w:space="0" w:color="000000"/>
              <w:bottom w:val="single" w:sz="2" w:space="0" w:color="000000"/>
            </w:tcBorders>
            <w:tcMar>
              <w:top w:w="55" w:type="dxa"/>
              <w:left w:w="55" w:type="dxa"/>
              <w:bottom w:w="55" w:type="dxa"/>
              <w:right w:w="55" w:type="dxa"/>
            </w:tcMar>
          </w:tcPr>
          <w:p w14:paraId="65FE5483"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68FD1D40"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Mycie</w:t>
            </w:r>
          </w:p>
        </w:tc>
        <w:tc>
          <w:tcPr>
            <w:tcW w:w="32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57FD29" w14:textId="77777777" w:rsidR="00BA28B3" w:rsidRPr="008B7758" w:rsidRDefault="00BA28B3" w:rsidP="00ED61E4">
            <w:pPr>
              <w:widowControl w:val="0"/>
              <w:suppressLineNumbers/>
              <w:suppressAutoHyphens/>
              <w:autoSpaceDN w:val="0"/>
              <w:snapToGrid w:val="0"/>
              <w:jc w:val="center"/>
              <w:textAlignment w:val="baseline"/>
              <w:rPr>
                <w:rFonts w:eastAsia="SimSun"/>
                <w:i/>
                <w:iCs/>
                <w:kern w:val="3"/>
                <w:sz w:val="18"/>
                <w:szCs w:val="18"/>
                <w:lang w:eastAsia="zh-CN" w:bidi="hi-IN"/>
              </w:rPr>
            </w:pPr>
          </w:p>
          <w:p w14:paraId="3797F0BA" w14:textId="77777777" w:rsidR="00BA28B3" w:rsidRPr="008B7758" w:rsidRDefault="00BA28B3" w:rsidP="00ED61E4">
            <w:pPr>
              <w:widowControl w:val="0"/>
              <w:suppressLineNumbers/>
              <w:suppressAutoHyphens/>
              <w:autoSpaceDN w:val="0"/>
              <w:jc w:val="center"/>
              <w:textAlignment w:val="baseline"/>
              <w:rPr>
                <w:rFonts w:eastAsia="SimSun"/>
                <w:i/>
                <w:iCs/>
                <w:kern w:val="3"/>
                <w:sz w:val="18"/>
                <w:szCs w:val="18"/>
                <w:lang w:eastAsia="zh-CN" w:bidi="hi-IN"/>
              </w:rPr>
            </w:pPr>
            <w:r w:rsidRPr="008B7758">
              <w:rPr>
                <w:rFonts w:eastAsia="SimSun"/>
                <w:i/>
                <w:iCs/>
                <w:kern w:val="3"/>
                <w:sz w:val="18"/>
                <w:szCs w:val="18"/>
                <w:lang w:eastAsia="zh-CN" w:bidi="hi-IN"/>
              </w:rPr>
              <w:t>2 x w roku</w:t>
            </w:r>
          </w:p>
        </w:tc>
      </w:tr>
    </w:tbl>
    <w:p w14:paraId="6474EE5C" w14:textId="77777777" w:rsidR="00BA28B3" w:rsidRPr="008B7758" w:rsidRDefault="00BA28B3" w:rsidP="00BA28B3">
      <w:pPr>
        <w:widowControl w:val="0"/>
        <w:suppressAutoHyphens/>
        <w:autoSpaceDN w:val="0"/>
        <w:jc w:val="center"/>
        <w:textAlignment w:val="baseline"/>
        <w:rPr>
          <w:rFonts w:ascii="Liberation Serif" w:eastAsia="SimSun" w:hAnsi="Liberation Serif" w:cs="Mangal" w:hint="eastAsia"/>
          <w:kern w:val="3"/>
          <w:sz w:val="16"/>
          <w:szCs w:val="16"/>
          <w:lang w:eastAsia="zh-CN" w:bidi="hi-IN"/>
        </w:rPr>
      </w:pPr>
      <w:r w:rsidRPr="008B7758">
        <w:rPr>
          <w:rFonts w:eastAsia="SimSun"/>
          <w:b/>
          <w:bCs/>
          <w:kern w:val="3"/>
          <w:sz w:val="16"/>
          <w:szCs w:val="16"/>
          <w:u w:val="single"/>
          <w:lang w:eastAsia="zh-CN" w:bidi="hi-IN"/>
        </w:rPr>
        <w:t>W przypadku skażenia ludzkim materiałem biologicznym ( np. krew,mocz,kał itp.) dezynfekcję należy  wykonanć po usunięciu materiału biologicznego</w:t>
      </w:r>
    </w:p>
    <w:p w14:paraId="6C5A5C02" w14:textId="77777777" w:rsidR="00BA28B3" w:rsidRPr="008B7758" w:rsidRDefault="00BA28B3" w:rsidP="00BA28B3">
      <w:pPr>
        <w:widowControl w:val="0"/>
        <w:suppressAutoHyphens/>
        <w:autoSpaceDN w:val="0"/>
        <w:textAlignment w:val="baseline"/>
        <w:rPr>
          <w:rFonts w:eastAsia="SimSun"/>
          <w:b/>
          <w:bCs/>
          <w:kern w:val="3"/>
          <w:sz w:val="14"/>
          <w:szCs w:val="14"/>
          <w:u w:val="single"/>
          <w:lang w:eastAsia="zh-CN" w:bidi="hi-IN"/>
        </w:rPr>
      </w:pPr>
    </w:p>
    <w:p w14:paraId="6188AC7D" w14:textId="77777777" w:rsidR="00BA28B3" w:rsidRPr="008B7758" w:rsidRDefault="00BA28B3" w:rsidP="00BA28B3">
      <w:pPr>
        <w:widowControl w:val="0"/>
        <w:suppressAutoHyphens/>
        <w:autoSpaceDN w:val="0"/>
        <w:spacing w:before="240" w:after="120" w:line="288" w:lineRule="auto"/>
        <w:textAlignment w:val="baseline"/>
        <w:rPr>
          <w:rFonts w:eastAsia="SimSun"/>
          <w:b/>
          <w:bCs/>
          <w:kern w:val="3"/>
          <w:sz w:val="18"/>
          <w:szCs w:val="18"/>
          <w:lang w:eastAsia="zh-CN" w:bidi="hi-IN"/>
        </w:rPr>
      </w:pPr>
      <w:r w:rsidRPr="008B7758">
        <w:rPr>
          <w:rFonts w:eastAsia="SimSun"/>
          <w:b/>
          <w:bCs/>
          <w:kern w:val="3"/>
          <w:sz w:val="18"/>
          <w:szCs w:val="18"/>
          <w:lang w:eastAsia="zh-CN" w:bidi="hi-IN"/>
        </w:rPr>
        <w:t>Hol, korytarz, szatnia dla pacjentów</w:t>
      </w:r>
    </w:p>
    <w:tbl>
      <w:tblPr>
        <w:tblW w:w="10197" w:type="dxa"/>
        <w:tblLayout w:type="fixed"/>
        <w:tblCellMar>
          <w:left w:w="10" w:type="dxa"/>
          <w:right w:w="10" w:type="dxa"/>
        </w:tblCellMar>
        <w:tblLook w:val="04A0" w:firstRow="1" w:lastRow="0" w:firstColumn="1" w:lastColumn="0" w:noHBand="0" w:noVBand="1"/>
      </w:tblPr>
      <w:tblGrid>
        <w:gridCol w:w="914"/>
        <w:gridCol w:w="3821"/>
        <w:gridCol w:w="2220"/>
        <w:gridCol w:w="3242"/>
      </w:tblGrid>
      <w:tr w:rsidR="00BA28B3" w:rsidRPr="008B7758" w14:paraId="6B4F6A83" w14:textId="77777777" w:rsidTr="0022621F">
        <w:trPr>
          <w:trHeight w:val="463"/>
        </w:trPr>
        <w:tc>
          <w:tcPr>
            <w:tcW w:w="914" w:type="dxa"/>
            <w:tcBorders>
              <w:top w:val="single" w:sz="2" w:space="0" w:color="000000"/>
              <w:left w:val="single" w:sz="2" w:space="0" w:color="000000"/>
              <w:bottom w:val="single" w:sz="2" w:space="0" w:color="000000"/>
            </w:tcBorders>
            <w:tcMar>
              <w:top w:w="55" w:type="dxa"/>
              <w:left w:w="55" w:type="dxa"/>
              <w:bottom w:w="55" w:type="dxa"/>
              <w:right w:w="55" w:type="dxa"/>
            </w:tcMar>
          </w:tcPr>
          <w:p w14:paraId="534E29AD"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KOD</w:t>
            </w:r>
          </w:p>
        </w:tc>
        <w:tc>
          <w:tcPr>
            <w:tcW w:w="3821" w:type="dxa"/>
            <w:tcBorders>
              <w:top w:val="single" w:sz="2" w:space="0" w:color="000000"/>
              <w:left w:val="single" w:sz="2" w:space="0" w:color="000000"/>
              <w:bottom w:val="single" w:sz="2" w:space="0" w:color="000000"/>
            </w:tcBorders>
            <w:tcMar>
              <w:top w:w="55" w:type="dxa"/>
              <w:left w:w="55" w:type="dxa"/>
              <w:bottom w:w="55" w:type="dxa"/>
              <w:right w:w="55" w:type="dxa"/>
            </w:tcMar>
          </w:tcPr>
          <w:p w14:paraId="78A1ABC2"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ogólnej czystości</w:t>
            </w:r>
          </w:p>
          <w:p w14:paraId="6D47307A"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(strefa II )</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14:paraId="5F1BB406"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Czynności</w:t>
            </w:r>
          </w:p>
        </w:tc>
        <w:tc>
          <w:tcPr>
            <w:tcW w:w="32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D64630" w14:textId="77777777" w:rsidR="00BA28B3" w:rsidRPr="008B7758" w:rsidRDefault="00BA28B3" w:rsidP="00ED61E4">
            <w:pPr>
              <w:widowControl w:val="0"/>
              <w:suppressLineNumbers/>
              <w:suppressAutoHyphens/>
              <w:autoSpaceDN w:val="0"/>
              <w:jc w:val="center"/>
              <w:textAlignment w:val="baseline"/>
              <w:rPr>
                <w:rFonts w:eastAsia="SimSun"/>
                <w:b/>
                <w:bCs/>
                <w:kern w:val="3"/>
                <w:sz w:val="18"/>
                <w:szCs w:val="18"/>
                <w:lang w:eastAsia="zh-CN" w:bidi="hi-IN"/>
              </w:rPr>
            </w:pPr>
            <w:r w:rsidRPr="008B7758">
              <w:rPr>
                <w:rFonts w:eastAsia="SimSun"/>
                <w:b/>
                <w:bCs/>
                <w:kern w:val="3"/>
                <w:sz w:val="18"/>
                <w:szCs w:val="18"/>
                <w:lang w:eastAsia="zh-CN" w:bidi="hi-IN"/>
              </w:rPr>
              <w:t>Minimalna częstotliwość</w:t>
            </w:r>
          </w:p>
        </w:tc>
      </w:tr>
      <w:tr w:rsidR="00BA28B3" w:rsidRPr="008B7758" w14:paraId="387A3C83"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60B623F1"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468DB43C"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1</w:t>
            </w:r>
          </w:p>
        </w:tc>
        <w:tc>
          <w:tcPr>
            <w:tcW w:w="3821" w:type="dxa"/>
            <w:tcBorders>
              <w:left w:val="single" w:sz="2" w:space="0" w:color="000000"/>
              <w:bottom w:val="single" w:sz="2" w:space="0" w:color="000000"/>
            </w:tcBorders>
            <w:tcMar>
              <w:top w:w="55" w:type="dxa"/>
              <w:left w:w="55" w:type="dxa"/>
              <w:bottom w:w="55" w:type="dxa"/>
              <w:right w:w="55" w:type="dxa"/>
            </w:tcMar>
          </w:tcPr>
          <w:p w14:paraId="454839EA"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7EE290D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Podłoga</w:t>
            </w:r>
          </w:p>
          <w:p w14:paraId="54DC335E"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p w14:paraId="1EAB8946"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35BDFA07"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42DAFD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/dezynfekcja</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BFA803"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E9D844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dziennie</w:t>
            </w:r>
          </w:p>
          <w:p w14:paraId="4BE8AE79"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r w:rsidRPr="008B7758">
              <w:rPr>
                <w:kern w:val="3"/>
                <w:sz w:val="18"/>
                <w:szCs w:val="18"/>
                <w:lang w:eastAsia="zh-CN" w:bidi="hi-IN"/>
              </w:rPr>
              <w:t xml:space="preserve"> </w:t>
            </w:r>
            <w:r w:rsidRPr="008B7758">
              <w:rPr>
                <w:rFonts w:eastAsia="SimSun"/>
                <w:kern w:val="3"/>
                <w:sz w:val="18"/>
                <w:szCs w:val="18"/>
                <w:lang w:eastAsia="zh-CN" w:bidi="hi-IN"/>
              </w:rPr>
              <w:t>i  w razie potrzeby</w:t>
            </w:r>
          </w:p>
        </w:tc>
      </w:tr>
      <w:tr w:rsidR="00BA28B3" w:rsidRPr="008B7758" w14:paraId="4ED51363" w14:textId="77777777" w:rsidTr="0022621F">
        <w:trPr>
          <w:trHeight w:val="703"/>
        </w:trPr>
        <w:tc>
          <w:tcPr>
            <w:tcW w:w="914" w:type="dxa"/>
            <w:tcBorders>
              <w:left w:val="single" w:sz="2" w:space="0" w:color="000000"/>
              <w:bottom w:val="single" w:sz="2" w:space="0" w:color="000000"/>
            </w:tcBorders>
            <w:tcMar>
              <w:top w:w="55" w:type="dxa"/>
              <w:left w:w="55" w:type="dxa"/>
              <w:bottom w:w="55" w:type="dxa"/>
              <w:right w:w="55" w:type="dxa"/>
            </w:tcMar>
          </w:tcPr>
          <w:p w14:paraId="44703E4A"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2112686A"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3</w:t>
            </w:r>
          </w:p>
        </w:tc>
        <w:tc>
          <w:tcPr>
            <w:tcW w:w="3821" w:type="dxa"/>
            <w:tcBorders>
              <w:left w:val="single" w:sz="2" w:space="0" w:color="000000"/>
              <w:bottom w:val="single" w:sz="2" w:space="0" w:color="000000"/>
            </w:tcBorders>
            <w:tcMar>
              <w:top w:w="55" w:type="dxa"/>
              <w:left w:w="55" w:type="dxa"/>
              <w:bottom w:w="55" w:type="dxa"/>
              <w:right w:w="55" w:type="dxa"/>
            </w:tcMar>
          </w:tcPr>
          <w:p w14:paraId="5A3C619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5978580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Przeszklenia, powierzchnie zewnętrzne mebli</w:t>
            </w:r>
          </w:p>
          <w:p w14:paraId="78D53E7B"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27CAFB42"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115CF2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B892D0"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3FE4FD4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w tygodniu i  w razie potrzeby</w:t>
            </w:r>
          </w:p>
        </w:tc>
      </w:tr>
      <w:tr w:rsidR="00BA28B3" w:rsidRPr="008B7758" w14:paraId="12B0506A" w14:textId="77777777" w:rsidTr="0022621F">
        <w:trPr>
          <w:trHeight w:val="703"/>
        </w:trPr>
        <w:tc>
          <w:tcPr>
            <w:tcW w:w="914" w:type="dxa"/>
            <w:tcBorders>
              <w:left w:val="single" w:sz="2" w:space="0" w:color="000000"/>
              <w:bottom w:val="single" w:sz="2" w:space="0" w:color="000000"/>
            </w:tcBorders>
            <w:tcMar>
              <w:top w:w="55" w:type="dxa"/>
              <w:left w:w="55" w:type="dxa"/>
              <w:bottom w:w="55" w:type="dxa"/>
              <w:right w:w="55" w:type="dxa"/>
            </w:tcMar>
          </w:tcPr>
          <w:p w14:paraId="5F559634"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71702F8A"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4</w:t>
            </w:r>
          </w:p>
        </w:tc>
        <w:tc>
          <w:tcPr>
            <w:tcW w:w="3821" w:type="dxa"/>
            <w:tcBorders>
              <w:left w:val="single" w:sz="2" w:space="0" w:color="000000"/>
              <w:bottom w:val="single" w:sz="2" w:space="0" w:color="000000"/>
            </w:tcBorders>
            <w:tcMar>
              <w:top w:w="55" w:type="dxa"/>
              <w:left w:w="55" w:type="dxa"/>
              <w:bottom w:w="55" w:type="dxa"/>
              <w:right w:w="55" w:type="dxa"/>
            </w:tcMar>
          </w:tcPr>
          <w:p w14:paraId="77DCBB7D"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6A119C13"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Drzwi przeszklone</w:t>
            </w:r>
          </w:p>
          <w:p w14:paraId="409D73DF"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73730C39"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FA8DB39"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EEDE9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5DD37BF"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1 x w tygodniu   i  w razie potrzeby</w:t>
            </w:r>
          </w:p>
        </w:tc>
      </w:tr>
      <w:tr w:rsidR="00BA28B3" w:rsidRPr="008B7758" w14:paraId="030A740C"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1109A490"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39FAE8A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5</w:t>
            </w:r>
          </w:p>
        </w:tc>
        <w:tc>
          <w:tcPr>
            <w:tcW w:w="3821" w:type="dxa"/>
            <w:tcBorders>
              <w:left w:val="single" w:sz="2" w:space="0" w:color="000000"/>
              <w:bottom w:val="single" w:sz="2" w:space="0" w:color="000000"/>
            </w:tcBorders>
            <w:tcMar>
              <w:top w:w="55" w:type="dxa"/>
              <w:left w:w="55" w:type="dxa"/>
              <w:bottom w:w="55" w:type="dxa"/>
              <w:right w:w="55" w:type="dxa"/>
            </w:tcMar>
          </w:tcPr>
          <w:p w14:paraId="69BD0FCF"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151465A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Oprawy oświetleniowe klosze,- dział techniczny</w:t>
            </w:r>
          </w:p>
          <w:p w14:paraId="4A8D396C"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kratki wentylacyjne</w:t>
            </w:r>
          </w:p>
          <w:p w14:paraId="26E0B815"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1602BAEC"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1C9B98B"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w:t>
            </w:r>
          </w:p>
          <w:p w14:paraId="32DFB9C0"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odkurzanie</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E5D3B1"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AF70F1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2 x w roku</w:t>
            </w:r>
          </w:p>
        </w:tc>
      </w:tr>
      <w:tr w:rsidR="00BA28B3" w:rsidRPr="008B7758" w14:paraId="4C59464A" w14:textId="77777777" w:rsidTr="0022621F">
        <w:trPr>
          <w:trHeight w:val="942"/>
        </w:trPr>
        <w:tc>
          <w:tcPr>
            <w:tcW w:w="914" w:type="dxa"/>
            <w:tcBorders>
              <w:left w:val="single" w:sz="2" w:space="0" w:color="000000"/>
              <w:bottom w:val="single" w:sz="2" w:space="0" w:color="000000"/>
            </w:tcBorders>
            <w:tcMar>
              <w:top w:w="55" w:type="dxa"/>
              <w:left w:w="55" w:type="dxa"/>
              <w:bottom w:w="55" w:type="dxa"/>
              <w:right w:w="55" w:type="dxa"/>
            </w:tcMar>
          </w:tcPr>
          <w:p w14:paraId="4312948D" w14:textId="77777777" w:rsidR="00BA28B3" w:rsidRPr="008B7758" w:rsidRDefault="00BA28B3" w:rsidP="00ED61E4">
            <w:pPr>
              <w:widowControl w:val="0"/>
              <w:suppressLineNumbers/>
              <w:suppressAutoHyphens/>
              <w:autoSpaceDN w:val="0"/>
              <w:snapToGrid w:val="0"/>
              <w:jc w:val="center"/>
              <w:textAlignment w:val="baseline"/>
              <w:rPr>
                <w:rFonts w:eastAsia="SimSun"/>
                <w:b/>
                <w:bCs/>
                <w:i/>
                <w:iCs/>
                <w:kern w:val="3"/>
                <w:sz w:val="18"/>
                <w:szCs w:val="18"/>
                <w:lang w:eastAsia="zh-CN" w:bidi="hi-IN"/>
              </w:rPr>
            </w:pPr>
          </w:p>
          <w:p w14:paraId="3AD9B4CD" w14:textId="77777777" w:rsidR="00BA28B3" w:rsidRPr="008B7758" w:rsidRDefault="00BA28B3" w:rsidP="00ED61E4">
            <w:pPr>
              <w:widowControl w:val="0"/>
              <w:suppressLineNumbers/>
              <w:suppressAutoHyphens/>
              <w:autoSpaceDN w:val="0"/>
              <w:jc w:val="center"/>
              <w:textAlignment w:val="baseline"/>
              <w:rPr>
                <w:rFonts w:eastAsia="SimSun"/>
                <w:b/>
                <w:bCs/>
                <w:i/>
                <w:iCs/>
                <w:kern w:val="3"/>
                <w:sz w:val="18"/>
                <w:szCs w:val="18"/>
                <w:lang w:eastAsia="zh-CN" w:bidi="hi-IN"/>
              </w:rPr>
            </w:pPr>
            <w:r w:rsidRPr="008B7758">
              <w:rPr>
                <w:rFonts w:eastAsia="SimSun"/>
                <w:b/>
                <w:bCs/>
                <w:i/>
                <w:iCs/>
                <w:kern w:val="3"/>
                <w:sz w:val="18"/>
                <w:szCs w:val="18"/>
                <w:lang w:eastAsia="zh-CN" w:bidi="hi-IN"/>
              </w:rPr>
              <w:t>6</w:t>
            </w:r>
          </w:p>
        </w:tc>
        <w:tc>
          <w:tcPr>
            <w:tcW w:w="3821" w:type="dxa"/>
            <w:tcBorders>
              <w:left w:val="single" w:sz="2" w:space="0" w:color="000000"/>
              <w:bottom w:val="single" w:sz="2" w:space="0" w:color="000000"/>
            </w:tcBorders>
            <w:tcMar>
              <w:top w:w="55" w:type="dxa"/>
              <w:left w:w="55" w:type="dxa"/>
              <w:bottom w:w="55" w:type="dxa"/>
              <w:right w:w="55" w:type="dxa"/>
            </w:tcMar>
          </w:tcPr>
          <w:p w14:paraId="4CF9E334"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298E2DB7"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Kosze na odpady</w:t>
            </w:r>
          </w:p>
          <w:p w14:paraId="4E7C8791"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p w14:paraId="1A69A776" w14:textId="77777777" w:rsidR="00BA28B3" w:rsidRPr="008B7758" w:rsidRDefault="00BA28B3" w:rsidP="00ED61E4">
            <w:pPr>
              <w:widowControl w:val="0"/>
              <w:suppressLineNumbers/>
              <w:suppressAutoHyphens/>
              <w:autoSpaceDN w:val="0"/>
              <w:jc w:val="center"/>
              <w:textAlignment w:val="baseline"/>
              <w:rPr>
                <w:rFonts w:ascii="Liberation Serif" w:eastAsia="SimSun" w:hAnsi="Liberation Serif" w:cs="Mangal" w:hint="eastAsia"/>
                <w:kern w:val="3"/>
                <w:sz w:val="18"/>
                <w:szCs w:val="18"/>
                <w:lang w:eastAsia="zh-CN" w:bidi="hi-IN"/>
              </w:rPr>
            </w:pPr>
          </w:p>
        </w:tc>
        <w:tc>
          <w:tcPr>
            <w:tcW w:w="2220" w:type="dxa"/>
            <w:tcBorders>
              <w:left w:val="single" w:sz="2" w:space="0" w:color="000000"/>
              <w:bottom w:val="single" w:sz="2" w:space="0" w:color="000000"/>
            </w:tcBorders>
            <w:tcMar>
              <w:top w:w="55" w:type="dxa"/>
              <w:left w:w="55" w:type="dxa"/>
              <w:bottom w:w="55" w:type="dxa"/>
              <w:right w:w="55" w:type="dxa"/>
            </w:tcMar>
          </w:tcPr>
          <w:p w14:paraId="624A0EEA"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4E2B17ED"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Mycie , dezynfekcja</w:t>
            </w:r>
          </w:p>
        </w:tc>
        <w:tc>
          <w:tcPr>
            <w:tcW w:w="32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41AEAB" w14:textId="77777777" w:rsidR="00BA28B3" w:rsidRPr="008B7758" w:rsidRDefault="00BA28B3" w:rsidP="00ED61E4">
            <w:pPr>
              <w:widowControl w:val="0"/>
              <w:suppressLineNumbers/>
              <w:suppressAutoHyphens/>
              <w:autoSpaceDN w:val="0"/>
              <w:snapToGrid w:val="0"/>
              <w:jc w:val="center"/>
              <w:textAlignment w:val="baseline"/>
              <w:rPr>
                <w:rFonts w:eastAsia="SimSun"/>
                <w:kern w:val="3"/>
                <w:sz w:val="18"/>
                <w:szCs w:val="18"/>
                <w:lang w:eastAsia="zh-CN" w:bidi="hi-IN"/>
              </w:rPr>
            </w:pPr>
          </w:p>
          <w:p w14:paraId="00D6D295" w14:textId="77777777" w:rsidR="00BA28B3" w:rsidRPr="008B7758" w:rsidRDefault="00BA28B3" w:rsidP="00ED61E4">
            <w:pPr>
              <w:widowControl w:val="0"/>
              <w:suppressLineNumbers/>
              <w:suppressAutoHyphens/>
              <w:autoSpaceDN w:val="0"/>
              <w:jc w:val="center"/>
              <w:textAlignment w:val="baseline"/>
              <w:rPr>
                <w:rFonts w:eastAsia="SimSun"/>
                <w:kern w:val="3"/>
                <w:sz w:val="18"/>
                <w:szCs w:val="18"/>
                <w:lang w:eastAsia="zh-CN" w:bidi="hi-IN"/>
              </w:rPr>
            </w:pPr>
            <w:r w:rsidRPr="008B7758">
              <w:rPr>
                <w:rFonts w:eastAsia="SimSun"/>
                <w:kern w:val="3"/>
                <w:sz w:val="18"/>
                <w:szCs w:val="18"/>
                <w:lang w:eastAsia="zh-CN" w:bidi="hi-IN"/>
              </w:rPr>
              <w:t>Po opróżnieniu</w:t>
            </w:r>
          </w:p>
        </w:tc>
      </w:tr>
    </w:tbl>
    <w:p w14:paraId="17EA6C83" w14:textId="77777777" w:rsidR="00BA28B3" w:rsidRPr="008B7758" w:rsidRDefault="00BA28B3" w:rsidP="00BA28B3">
      <w:pPr>
        <w:widowControl w:val="0"/>
        <w:suppressAutoHyphens/>
        <w:autoSpaceDN w:val="0"/>
        <w:jc w:val="center"/>
        <w:textAlignment w:val="baseline"/>
        <w:rPr>
          <w:rFonts w:eastAsia="SimSun"/>
          <w:b/>
          <w:bCs/>
          <w:kern w:val="3"/>
          <w:sz w:val="18"/>
          <w:szCs w:val="18"/>
          <w:u w:val="single"/>
          <w:lang w:eastAsia="zh-CN" w:bidi="hi-IN"/>
        </w:rPr>
      </w:pPr>
    </w:p>
    <w:p w14:paraId="1751A48D" w14:textId="77777777" w:rsidR="00BA28B3" w:rsidRPr="008B7758" w:rsidRDefault="00BA28B3" w:rsidP="00BA28B3">
      <w:pPr>
        <w:widowControl w:val="0"/>
        <w:suppressAutoHyphens/>
        <w:autoSpaceDN w:val="0"/>
        <w:jc w:val="center"/>
        <w:textAlignment w:val="baseline"/>
        <w:rPr>
          <w:rFonts w:eastAsia="SimSun"/>
          <w:b/>
          <w:bCs/>
          <w:kern w:val="3"/>
          <w:sz w:val="20"/>
          <w:u w:val="single"/>
          <w:lang w:eastAsia="zh-CN" w:bidi="hi-IN"/>
        </w:rPr>
      </w:pPr>
    </w:p>
    <w:p w14:paraId="4D40BB8B" w14:textId="2CB6B30D" w:rsidR="00BA28B3" w:rsidRPr="00BD3A00" w:rsidRDefault="00BA28B3" w:rsidP="00BD3A00">
      <w:pPr>
        <w:widowControl w:val="0"/>
        <w:suppressAutoHyphens/>
        <w:autoSpaceDN w:val="0"/>
        <w:jc w:val="center"/>
        <w:textAlignment w:val="baseline"/>
        <w:rPr>
          <w:rFonts w:eastAsia="SimSun"/>
          <w:b/>
          <w:bCs/>
          <w:kern w:val="3"/>
          <w:sz w:val="18"/>
          <w:szCs w:val="18"/>
          <w:u w:val="single"/>
          <w:lang w:eastAsia="zh-CN" w:bidi="hi-IN"/>
        </w:rPr>
      </w:pPr>
      <w:r w:rsidRPr="00673A0D">
        <w:rPr>
          <w:rFonts w:eastAsia="SimSun"/>
          <w:b/>
          <w:bCs/>
          <w:kern w:val="3"/>
          <w:sz w:val="18"/>
          <w:szCs w:val="18"/>
          <w:u w:val="single"/>
          <w:lang w:eastAsia="zh-CN" w:bidi="hi-IN"/>
        </w:rPr>
        <w:t xml:space="preserve">W przypadku skażenia ludzkim materiałem biologicznym ( np. krew,mocz,kał itp.) dezynfekcję  należy </w:t>
      </w:r>
      <w:r w:rsidR="001A6C53" w:rsidRPr="00673A0D">
        <w:rPr>
          <w:rFonts w:eastAsia="SimSun"/>
          <w:b/>
          <w:bCs/>
          <w:kern w:val="3"/>
          <w:sz w:val="18"/>
          <w:szCs w:val="18"/>
          <w:u w:val="single"/>
          <w:lang w:eastAsia="zh-CN" w:bidi="hi-IN"/>
        </w:rPr>
        <w:t>wykonać</w:t>
      </w:r>
      <w:r w:rsidRPr="00673A0D">
        <w:rPr>
          <w:rFonts w:eastAsia="SimSun"/>
          <w:b/>
          <w:bCs/>
          <w:kern w:val="3"/>
          <w:sz w:val="18"/>
          <w:szCs w:val="18"/>
          <w:u w:val="single"/>
          <w:lang w:eastAsia="zh-CN" w:bidi="hi-IN"/>
        </w:rPr>
        <w:t xml:space="preserve"> po usunięciu materiału biologicznego</w:t>
      </w:r>
      <w:r w:rsidRPr="00130568">
        <w:rPr>
          <w:rFonts w:eastAsia="SimSun" w:cs="Mangal"/>
          <w:b/>
          <w:kern w:val="3"/>
          <w:sz w:val="18"/>
          <w:szCs w:val="18"/>
          <w:lang w:eastAsia="zh-CN" w:bidi="hi-IN"/>
        </w:rPr>
        <w:t xml:space="preserve">                                                                                                                                                                                                          </w:t>
      </w:r>
    </w:p>
    <w:p w14:paraId="409E001D" w14:textId="77777777" w:rsidR="00B44A40" w:rsidRDefault="00B44A40"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sectPr w:rsidR="00B44A40" w:rsidSect="00B214A3">
          <w:footerReference w:type="default" r:id="rId45"/>
          <w:pgSz w:w="11906" w:h="16838" w:code="9"/>
          <w:pgMar w:top="1417" w:right="1417" w:bottom="1417" w:left="1418" w:header="709" w:footer="709" w:gutter="0"/>
          <w:cols w:space="708"/>
          <w:docGrid w:linePitch="360"/>
        </w:sectPr>
      </w:pPr>
    </w:p>
    <w:tbl>
      <w:tblPr>
        <w:tblW w:w="14214" w:type="dxa"/>
        <w:tblInd w:w="-287" w:type="dxa"/>
        <w:tblLayout w:type="fixed"/>
        <w:tblCellMar>
          <w:left w:w="10" w:type="dxa"/>
          <w:right w:w="10" w:type="dxa"/>
        </w:tblCellMar>
        <w:tblLook w:val="0000" w:firstRow="0" w:lastRow="0" w:firstColumn="0" w:lastColumn="0" w:noHBand="0" w:noVBand="0"/>
      </w:tblPr>
      <w:tblGrid>
        <w:gridCol w:w="2005"/>
        <w:gridCol w:w="3118"/>
        <w:gridCol w:w="1617"/>
        <w:gridCol w:w="2999"/>
        <w:gridCol w:w="2322"/>
        <w:gridCol w:w="2153"/>
      </w:tblGrid>
      <w:tr w:rsidR="00BA28B3" w:rsidRPr="00130568" w14:paraId="2412C579" w14:textId="77777777" w:rsidTr="00246A35">
        <w:trPr>
          <w:trHeight w:val="256"/>
        </w:trPr>
        <w:tc>
          <w:tcPr>
            <w:tcW w:w="5123" w:type="dxa"/>
            <w:gridSpan w:val="2"/>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47679252" w14:textId="4E2A1CC1"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pPr>
            <w:r w:rsidRPr="00130568">
              <w:rPr>
                <w:rFonts w:ascii="Liberation Serif" w:eastAsia="SimSun" w:hAnsi="Liberation Serif" w:cs="Mangal"/>
                <w:b/>
                <w:bCs/>
                <w:color w:val="000000"/>
                <w:kern w:val="3"/>
                <w:sz w:val="20"/>
                <w:lang w:eastAsia="zh-CN" w:bidi="hi-IN"/>
              </w:rPr>
              <w:lastRenderedPageBreak/>
              <w:t>Odpady medyczne  zakaźne</w:t>
            </w:r>
          </w:p>
        </w:tc>
        <w:tc>
          <w:tcPr>
            <w:tcW w:w="9091" w:type="dxa"/>
            <w:gridSpan w:val="4"/>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B6530EC"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0"/>
                <w:lang w:eastAsia="zh-CN" w:bidi="hi-IN"/>
              </w:rPr>
            </w:pPr>
            <w:r w:rsidRPr="00130568">
              <w:rPr>
                <w:rFonts w:ascii="Liberation Serif" w:eastAsia="SimSun" w:hAnsi="Liberation Serif" w:cs="Mangal"/>
                <w:b/>
                <w:bCs/>
                <w:color w:val="000000"/>
                <w:kern w:val="3"/>
                <w:sz w:val="20"/>
                <w:lang w:eastAsia="zh-CN" w:bidi="hi-IN"/>
              </w:rPr>
              <w:t xml:space="preserve">Odpady medyczne inne niż niebezpieczne  </w:t>
            </w:r>
          </w:p>
        </w:tc>
      </w:tr>
      <w:tr w:rsidR="00BA28B3" w:rsidRPr="00130568" w14:paraId="4F7F6CEB" w14:textId="77777777" w:rsidTr="00246A35">
        <w:trPr>
          <w:trHeight w:val="4694"/>
        </w:trPr>
        <w:tc>
          <w:tcPr>
            <w:tcW w:w="2005" w:type="dxa"/>
            <w:tcBorders>
              <w:left w:val="single" w:sz="2" w:space="0" w:color="000000"/>
              <w:bottom w:val="single" w:sz="2" w:space="0" w:color="000000"/>
            </w:tcBorders>
            <w:shd w:val="clear" w:color="auto" w:fill="FFFFFF"/>
            <w:tcMar>
              <w:top w:w="55" w:type="dxa"/>
              <w:left w:w="55" w:type="dxa"/>
              <w:bottom w:w="55" w:type="dxa"/>
              <w:right w:w="55" w:type="dxa"/>
            </w:tcMar>
          </w:tcPr>
          <w:p w14:paraId="7F2E709F"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18 01 03</w:t>
            </w:r>
          </w:p>
          <w:p w14:paraId="33A37069" w14:textId="77777777" w:rsidR="00BA28B3" w:rsidRPr="00130568" w:rsidRDefault="00BA28B3" w:rsidP="00ED61E4">
            <w:pPr>
              <w:widowControl w:val="0"/>
              <w:suppressLineNumbers/>
              <w:suppressAutoHyphens/>
              <w:autoSpaceDN w:val="0"/>
              <w:jc w:val="center"/>
              <w:textAlignment w:val="baseline"/>
              <w:rPr>
                <w:rFonts w:ascii="Liberation Serif" w:eastAsia="SimSun" w:hAnsi="Liberation Serif" w:cs="Mangal" w:hint="eastAsia"/>
                <w:color w:val="000000"/>
                <w:kern w:val="3"/>
                <w:sz w:val="28"/>
                <w:szCs w:val="28"/>
                <w:lang w:eastAsia="zh-CN" w:bidi="hi-IN"/>
              </w:rPr>
            </w:pPr>
            <w:r w:rsidRPr="00130568">
              <w:rPr>
                <w:rFonts w:eastAsia="SimSun"/>
                <w:bCs/>
                <w:color w:val="000000"/>
                <w:kern w:val="3"/>
                <w:sz w:val="18"/>
                <w:szCs w:val="18"/>
                <w:lang w:eastAsia="zh-CN" w:bidi="hi-IN"/>
              </w:rPr>
              <w:t>to odpady które zawierają żywe drobnoustroje chorobotwórcze lub ich toksyny oraz inne formy zdolne do przeniesienia materiału genetycznego o których wiadomo lub co do których wiadomo lub co do których istnieją wiarygodne podstawy że wywołują choroby u ludzi i zwierząt</w:t>
            </w:r>
          </w:p>
        </w:tc>
        <w:tc>
          <w:tcPr>
            <w:tcW w:w="3117" w:type="dxa"/>
            <w:tcBorders>
              <w:left w:val="single" w:sz="2" w:space="0" w:color="000000"/>
              <w:bottom w:val="single" w:sz="2" w:space="0" w:color="000000"/>
            </w:tcBorders>
            <w:shd w:val="clear" w:color="auto" w:fill="FFFFFF"/>
            <w:tcMar>
              <w:top w:w="55" w:type="dxa"/>
              <w:left w:w="55" w:type="dxa"/>
              <w:bottom w:w="55" w:type="dxa"/>
              <w:right w:w="55" w:type="dxa"/>
            </w:tcMar>
          </w:tcPr>
          <w:p w14:paraId="201C2E4F" w14:textId="77777777" w:rsidR="00BA28B3" w:rsidRPr="00130568" w:rsidRDefault="00BA28B3" w:rsidP="00ED61E4">
            <w:pPr>
              <w:widowControl w:val="0"/>
              <w:suppressAutoHyphens/>
              <w:autoSpaceDN w:val="0"/>
              <w:snapToGrid w:val="0"/>
              <w:spacing w:line="360" w:lineRule="auto"/>
              <w:textAlignment w:val="baseline"/>
              <w:rPr>
                <w:rFonts w:eastAsia="SimSun"/>
                <w:bCs/>
                <w:color w:val="000000"/>
                <w:kern w:val="3"/>
                <w:sz w:val="20"/>
                <w:lang w:eastAsia="zh-CN" w:bidi="hi-IN"/>
              </w:rPr>
            </w:pPr>
          </w:p>
          <w:p w14:paraId="74294F15"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 xml:space="preserve"> zainfekowane pieluchomajtki,</w:t>
            </w:r>
          </w:p>
          <w:p w14:paraId="6FCBD648"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zużyte opatrunki,materiały skażone krwią lub innym materiałem zakaźnym,</w:t>
            </w:r>
          </w:p>
          <w:p w14:paraId="79E87985"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materiały i sprzęt jednorazowego użytku, który pozostawał w kontakcie  z zainfekowanym pacjentem  lub jego wydzielinami,</w:t>
            </w:r>
          </w:p>
          <w:p w14:paraId="668ADCC6"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krew i jego produkty,</w:t>
            </w:r>
          </w:p>
          <w:p w14:paraId="784482B3"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odpady od chorych zakaźnie,</w:t>
            </w:r>
          </w:p>
          <w:p w14:paraId="77570702" w14:textId="77777777" w:rsidR="00BA28B3" w:rsidRPr="00130568" w:rsidRDefault="00BA28B3">
            <w:pPr>
              <w:widowControl w:val="0"/>
              <w:numPr>
                <w:ilvl w:val="0"/>
                <w:numId w:val="71"/>
              </w:numPr>
              <w:suppressAutoHyphens/>
              <w:autoSpaceDN w:val="0"/>
              <w:snapToGrid w:val="0"/>
              <w:spacing w:line="240" w:lineRule="auto"/>
              <w:ind w:left="714" w:hanging="357"/>
              <w:textAlignment w:val="baseline"/>
              <w:rPr>
                <w:rFonts w:eastAsia="SimSun"/>
                <w:bCs/>
                <w:color w:val="000000"/>
                <w:kern w:val="3"/>
                <w:sz w:val="20"/>
                <w:lang w:eastAsia="zh-CN" w:bidi="hi-IN"/>
              </w:rPr>
            </w:pPr>
            <w:r w:rsidRPr="00130568">
              <w:rPr>
                <w:rFonts w:eastAsia="SimSun"/>
                <w:bCs/>
                <w:color w:val="000000"/>
                <w:kern w:val="3"/>
                <w:sz w:val="20"/>
                <w:lang w:eastAsia="zh-CN" w:bidi="hi-IN"/>
              </w:rPr>
              <w:t>płyny ustrojowe</w:t>
            </w:r>
          </w:p>
        </w:tc>
        <w:tc>
          <w:tcPr>
            <w:tcW w:w="1617" w:type="dxa"/>
            <w:tcBorders>
              <w:left w:val="single" w:sz="2" w:space="0" w:color="000000"/>
              <w:bottom w:val="single" w:sz="2" w:space="0" w:color="000000"/>
            </w:tcBorders>
            <w:shd w:val="clear" w:color="auto" w:fill="FFFFFF"/>
            <w:tcMar>
              <w:top w:w="55" w:type="dxa"/>
              <w:left w:w="55" w:type="dxa"/>
              <w:bottom w:w="55" w:type="dxa"/>
              <w:right w:w="55" w:type="dxa"/>
            </w:tcMar>
          </w:tcPr>
          <w:p w14:paraId="60B4CCD6"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18 01 04</w:t>
            </w:r>
          </w:p>
          <w:p w14:paraId="13232A5A"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p>
          <w:p w14:paraId="471C74CB"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kern w:val="3"/>
                <w:sz w:val="28"/>
                <w:szCs w:val="28"/>
                <w:lang w:eastAsia="zh-CN" w:bidi="hi-IN"/>
              </w:rPr>
            </w:pPr>
            <w:r w:rsidRPr="00130568">
              <w:rPr>
                <w:rFonts w:eastAsia="SimSun"/>
                <w:b/>
                <w:bCs/>
                <w:color w:val="000000"/>
                <w:kern w:val="3"/>
                <w:sz w:val="20"/>
                <w:lang w:eastAsia="zh-CN" w:bidi="hi-IN"/>
              </w:rPr>
              <w:t xml:space="preserve"> </w:t>
            </w:r>
            <w:r w:rsidRPr="00130568">
              <w:rPr>
                <w:rFonts w:eastAsia="SimSun"/>
                <w:color w:val="000000"/>
                <w:kern w:val="3"/>
                <w:sz w:val="20"/>
                <w:lang w:eastAsia="zh-CN" w:bidi="hi-IN"/>
              </w:rPr>
              <w:t>są to odpady medyczne nieposiadające</w:t>
            </w:r>
          </w:p>
          <w:p w14:paraId="29B96F22" w14:textId="77777777" w:rsidR="00BA28B3" w:rsidRPr="00130568" w:rsidRDefault="00BA28B3" w:rsidP="00ED61E4">
            <w:pPr>
              <w:widowControl w:val="0"/>
              <w:suppressLineNumbers/>
              <w:suppressAutoHyphens/>
              <w:autoSpaceDN w:val="0"/>
              <w:textAlignment w:val="baseline"/>
              <w:rPr>
                <w:rFonts w:eastAsia="SimSun"/>
                <w:color w:val="000000"/>
                <w:kern w:val="3"/>
                <w:sz w:val="20"/>
                <w:lang w:eastAsia="zh-CN" w:bidi="hi-IN"/>
              </w:rPr>
            </w:pPr>
            <w:r w:rsidRPr="00130568">
              <w:rPr>
                <w:rFonts w:eastAsia="SimSun"/>
                <w:color w:val="000000"/>
                <w:kern w:val="3"/>
                <w:sz w:val="20"/>
                <w:lang w:eastAsia="zh-CN" w:bidi="hi-IN"/>
              </w:rPr>
              <w:t xml:space="preserve">właściwości niebezpiecznych, odpady               </w:t>
            </w:r>
          </w:p>
        </w:tc>
        <w:tc>
          <w:tcPr>
            <w:tcW w:w="2999" w:type="dxa"/>
            <w:tcBorders>
              <w:left w:val="single" w:sz="2" w:space="0" w:color="000000"/>
              <w:bottom w:val="single" w:sz="2" w:space="0" w:color="000000"/>
            </w:tcBorders>
            <w:shd w:val="clear" w:color="auto" w:fill="FFFFFF"/>
            <w:tcMar>
              <w:top w:w="55" w:type="dxa"/>
              <w:left w:w="55" w:type="dxa"/>
              <w:bottom w:w="55" w:type="dxa"/>
              <w:right w:w="55" w:type="dxa"/>
            </w:tcMar>
          </w:tcPr>
          <w:p w14:paraId="49E92798" w14:textId="77777777" w:rsidR="00BA28B3" w:rsidRPr="00130568" w:rsidRDefault="00BA28B3" w:rsidP="00246A35">
            <w:pPr>
              <w:widowControl w:val="0"/>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Nieskażone materiały stosowane                          w leczeniu np.</w:t>
            </w:r>
          </w:p>
          <w:p w14:paraId="10A0CD8F"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ręczniki jednorazowego użytku,</w:t>
            </w:r>
          </w:p>
          <w:p w14:paraId="03FAAA8A"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pieluchy,</w:t>
            </w:r>
          </w:p>
          <w:p w14:paraId="426D1D77" w14:textId="77777777" w:rsidR="00BA28B3" w:rsidRPr="00130568" w:rsidRDefault="00BA28B3">
            <w:pPr>
              <w:widowControl w:val="0"/>
              <w:numPr>
                <w:ilvl w:val="0"/>
                <w:numId w:val="72"/>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opakowania po lekach( blistry, opakowania szklane , plastikowe ),</w:t>
            </w:r>
          </w:p>
          <w:p w14:paraId="6F1033F2" w14:textId="77777777" w:rsidR="00BA28B3" w:rsidRPr="00130568" w:rsidRDefault="00BA28B3">
            <w:pPr>
              <w:widowControl w:val="0"/>
              <w:numPr>
                <w:ilvl w:val="0"/>
                <w:numId w:val="72"/>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nieskażone , maseczki,</w:t>
            </w:r>
          </w:p>
          <w:p w14:paraId="5BA5C353" w14:textId="45E31BF8" w:rsidR="00BA28B3" w:rsidRPr="00130568" w:rsidRDefault="00BA28B3" w:rsidP="00246A35">
            <w:pPr>
              <w:widowControl w:val="0"/>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odzież jednorazowego użytku,</w:t>
            </w:r>
            <w:r w:rsidR="00246A35">
              <w:rPr>
                <w:rFonts w:eastAsia="SimSun"/>
                <w:bCs/>
                <w:color w:val="000000"/>
                <w:kern w:val="3"/>
                <w:sz w:val="20"/>
                <w:lang w:eastAsia="zh-CN" w:bidi="hi-IN"/>
              </w:rPr>
              <w:t xml:space="preserve"> </w:t>
            </w:r>
            <w:r w:rsidRPr="00130568">
              <w:rPr>
                <w:rFonts w:eastAsia="SimSun"/>
                <w:bCs/>
                <w:color w:val="000000"/>
                <w:kern w:val="3"/>
                <w:sz w:val="20"/>
                <w:lang w:eastAsia="zh-CN" w:bidi="hi-IN"/>
              </w:rPr>
              <w:t>rękawiczki jednorazowe nie skażone,</w:t>
            </w:r>
          </w:p>
          <w:p w14:paraId="01431D19" w14:textId="77777777" w:rsidR="00BA28B3" w:rsidRPr="00130568" w:rsidRDefault="00BA28B3">
            <w:pPr>
              <w:widowControl w:val="0"/>
              <w:numPr>
                <w:ilvl w:val="0"/>
                <w:numId w:val="72"/>
              </w:numPr>
              <w:suppressAutoHyphens/>
              <w:autoSpaceDN w:val="0"/>
              <w:snapToGrid w:val="0"/>
              <w:spacing w:line="24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prześcieradła papierowe jednorazowe ,</w:t>
            </w:r>
          </w:p>
          <w:p w14:paraId="06C008AD"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opakowania papierowe po sprzęcie jednorazowego użytku,</w:t>
            </w:r>
          </w:p>
          <w:p w14:paraId="101977FE" w14:textId="77777777" w:rsidR="00BA28B3" w:rsidRPr="00130568" w:rsidRDefault="00BA28B3">
            <w:pPr>
              <w:widowControl w:val="0"/>
              <w:numPr>
                <w:ilvl w:val="0"/>
                <w:numId w:val="72"/>
              </w:numPr>
              <w:suppressAutoHyphens/>
              <w:autoSpaceDN w:val="0"/>
              <w:snapToGrid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nieskażona lignina.</w:t>
            </w:r>
          </w:p>
        </w:tc>
        <w:tc>
          <w:tcPr>
            <w:tcW w:w="2322" w:type="dxa"/>
            <w:tcBorders>
              <w:left w:val="single" w:sz="2" w:space="0" w:color="000000"/>
              <w:bottom w:val="single" w:sz="2" w:space="0" w:color="000000"/>
            </w:tcBorders>
            <w:shd w:val="clear" w:color="auto" w:fill="FFFFFF"/>
            <w:tcMar>
              <w:top w:w="55" w:type="dxa"/>
              <w:left w:w="55" w:type="dxa"/>
              <w:bottom w:w="55" w:type="dxa"/>
              <w:right w:w="55" w:type="dxa"/>
            </w:tcMar>
          </w:tcPr>
          <w:p w14:paraId="3C1D1185"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b/>
                <w:bCs/>
                <w:color w:val="000000"/>
                <w:kern w:val="3"/>
                <w:sz w:val="28"/>
                <w:szCs w:val="28"/>
                <w:lang w:eastAsia="zh-CN" w:bidi="hi-IN"/>
              </w:rPr>
            </w:pPr>
            <w:r w:rsidRPr="00130568">
              <w:rPr>
                <w:rFonts w:ascii="Liberation Serif" w:eastAsia="SimSun" w:hAnsi="Liberation Serif" w:cs="Mangal"/>
                <w:b/>
                <w:bCs/>
                <w:color w:val="000000"/>
                <w:kern w:val="3"/>
                <w:sz w:val="28"/>
                <w:szCs w:val="28"/>
                <w:lang w:eastAsia="zh-CN" w:bidi="hi-IN"/>
              </w:rPr>
              <w:t xml:space="preserve">18 01 09  </w:t>
            </w:r>
          </w:p>
          <w:p w14:paraId="4235ED07" w14:textId="77777777" w:rsidR="00BA28B3" w:rsidRPr="00130568" w:rsidRDefault="00BA28B3" w:rsidP="00ED61E4">
            <w:pPr>
              <w:widowControl w:val="0"/>
              <w:suppressLineNumbers/>
              <w:suppressAutoHyphens/>
              <w:autoSpaceDN w:val="0"/>
              <w:textAlignment w:val="baseline"/>
              <w:rPr>
                <w:rFonts w:ascii="Liberation Serif" w:eastAsia="SimSun" w:hAnsi="Liberation Serif" w:cs="Mangal" w:hint="eastAsia"/>
                <w:kern w:val="3"/>
                <w:sz w:val="28"/>
                <w:szCs w:val="28"/>
                <w:lang w:eastAsia="zh-CN" w:bidi="hi-IN"/>
              </w:rPr>
            </w:pPr>
            <w:r w:rsidRPr="00130568">
              <w:rPr>
                <w:rFonts w:ascii="Liberation Serif" w:eastAsia="SimSun" w:hAnsi="Liberation Serif" w:cs="Mangal"/>
                <w:color w:val="000000"/>
                <w:kern w:val="3"/>
                <w:sz w:val="28"/>
                <w:szCs w:val="28"/>
                <w:lang w:eastAsia="zh-CN" w:bidi="hi-IN"/>
              </w:rPr>
              <w:t xml:space="preserve"> </w:t>
            </w:r>
            <w:r w:rsidRPr="00130568">
              <w:rPr>
                <w:rFonts w:eastAsia="SimSun"/>
                <w:color w:val="000000"/>
                <w:kern w:val="3"/>
                <w:sz w:val="20"/>
                <w:lang w:eastAsia="zh-CN" w:bidi="hi-IN"/>
              </w:rPr>
              <w:t xml:space="preserve"> leki inne niż wymienione w 1801 08</w:t>
            </w:r>
          </w:p>
        </w:tc>
        <w:tc>
          <w:tcPr>
            <w:tcW w:w="2153"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9D2EF46" w14:textId="77777777" w:rsidR="00BA28B3" w:rsidRPr="00130568" w:rsidRDefault="00BA28B3">
            <w:pPr>
              <w:widowControl w:val="0"/>
              <w:numPr>
                <w:ilvl w:val="0"/>
                <w:numId w:val="73"/>
              </w:numPr>
              <w:suppressLineNumbers/>
              <w:suppressAutoHyphens/>
              <w:autoSpaceDN w:val="0"/>
              <w:spacing w:line="24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resztki leków,</w:t>
            </w:r>
          </w:p>
          <w:p w14:paraId="1C322015" w14:textId="77777777" w:rsidR="00BA28B3" w:rsidRPr="00130568" w:rsidRDefault="00BA28B3">
            <w:pPr>
              <w:widowControl w:val="0"/>
              <w:numPr>
                <w:ilvl w:val="0"/>
                <w:numId w:val="73"/>
              </w:numPr>
              <w:suppressAutoHyphens/>
              <w:autoSpaceDN w:val="0"/>
              <w:snapToGrid w:val="0"/>
              <w:spacing w:line="360" w:lineRule="auto"/>
              <w:textAlignment w:val="baseline"/>
              <w:rPr>
                <w:rFonts w:ascii="Liberation Serif" w:eastAsia="SimSun" w:hAnsi="Liberation Serif" w:cs="Mangal" w:hint="eastAsia"/>
                <w:color w:val="000000"/>
                <w:kern w:val="3"/>
                <w:szCs w:val="24"/>
                <w:lang w:eastAsia="zh-CN" w:bidi="hi-IN"/>
              </w:rPr>
            </w:pPr>
            <w:r w:rsidRPr="00130568">
              <w:rPr>
                <w:rFonts w:eastAsia="SimSun"/>
                <w:bCs/>
                <w:color w:val="000000"/>
                <w:kern w:val="3"/>
                <w:sz w:val="20"/>
                <w:lang w:eastAsia="zh-CN" w:bidi="hi-IN"/>
              </w:rPr>
              <w:t>resztki leków z grupy P IV</w:t>
            </w:r>
          </w:p>
          <w:p w14:paraId="4A057C54" w14:textId="77777777" w:rsidR="00BA28B3" w:rsidRPr="00130568" w:rsidRDefault="00BA28B3">
            <w:pPr>
              <w:widowControl w:val="0"/>
              <w:numPr>
                <w:ilvl w:val="0"/>
                <w:numId w:val="73"/>
              </w:numPr>
              <w:suppressAutoHyphens/>
              <w:autoSpaceDN w:val="0"/>
              <w:snapToGrid w:val="0"/>
              <w:spacing w:line="360" w:lineRule="auto"/>
              <w:textAlignment w:val="baseline"/>
              <w:rPr>
                <w:rFonts w:eastAsia="SimSun"/>
                <w:bCs/>
                <w:color w:val="000000"/>
                <w:kern w:val="3"/>
                <w:sz w:val="20"/>
                <w:lang w:eastAsia="zh-CN" w:bidi="hi-IN"/>
              </w:rPr>
            </w:pPr>
            <w:r w:rsidRPr="00130568">
              <w:rPr>
                <w:rFonts w:eastAsia="SimSun"/>
                <w:bCs/>
                <w:color w:val="000000"/>
                <w:kern w:val="3"/>
                <w:sz w:val="20"/>
                <w:lang w:eastAsia="zh-CN" w:bidi="hi-IN"/>
              </w:rPr>
              <w:t>leki przeterminowane</w:t>
            </w:r>
          </w:p>
        </w:tc>
      </w:tr>
      <w:tr w:rsidR="00BA28B3" w:rsidRPr="00130568" w14:paraId="04B0B17C" w14:textId="77777777" w:rsidTr="00246A35">
        <w:trPr>
          <w:trHeight w:val="1992"/>
        </w:trPr>
        <w:tc>
          <w:tcPr>
            <w:tcW w:w="5123" w:type="dxa"/>
            <w:gridSpan w:val="2"/>
            <w:tcBorders>
              <w:left w:val="single" w:sz="2" w:space="0" w:color="000000"/>
              <w:bottom w:val="single" w:sz="2" w:space="0" w:color="000000"/>
            </w:tcBorders>
            <w:shd w:val="clear" w:color="auto" w:fill="FFFFFF"/>
            <w:tcMar>
              <w:top w:w="55" w:type="dxa"/>
              <w:left w:w="55" w:type="dxa"/>
              <w:bottom w:w="55" w:type="dxa"/>
              <w:right w:w="55" w:type="dxa"/>
            </w:tcMar>
          </w:tcPr>
          <w:p w14:paraId="66825B5F" w14:textId="77777777" w:rsidR="00BA28B3" w:rsidRPr="00130568" w:rsidRDefault="00BA28B3" w:rsidP="00ED61E4">
            <w:pPr>
              <w:widowControl w:val="0"/>
              <w:suppressLineNumbers/>
              <w:suppressAutoHyphens/>
              <w:autoSpaceDN w:val="0"/>
              <w:textAlignment w:val="baseline"/>
              <w:rPr>
                <w:rFonts w:eastAsia="SimSun" w:cs="Mangal"/>
                <w:kern w:val="3"/>
                <w:sz w:val="16"/>
                <w:szCs w:val="16"/>
                <w:lang w:eastAsia="zh-CN" w:bidi="hi-IN"/>
              </w:rPr>
            </w:pPr>
            <w:r w:rsidRPr="00130568">
              <w:rPr>
                <w:rFonts w:eastAsia="SimSun" w:cs="Mangal"/>
                <w:b/>
                <w:bCs/>
                <w:i/>
                <w:iCs/>
                <w:color w:val="000000"/>
                <w:kern w:val="3"/>
                <w:sz w:val="16"/>
                <w:szCs w:val="16"/>
                <w:lang w:eastAsia="zh-CN" w:bidi="hi-IN"/>
              </w:rPr>
              <w:t xml:space="preserve">Worki foliowe czerwone- </w:t>
            </w:r>
            <w:r w:rsidRPr="00130568">
              <w:rPr>
                <w:rFonts w:ascii="Liberation Serif" w:eastAsia="SimSun" w:hAnsi="Liberation Serif"/>
                <w:bCs/>
                <w:color w:val="000000"/>
                <w:kern w:val="3"/>
                <w:szCs w:val="24"/>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31F829D9"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186A379C"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3DE423FA" w14:textId="394D3BD2"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órcy odpadów medycznych;</w:t>
            </w:r>
            <w:r w:rsidR="00E4599A">
              <w:rPr>
                <w:rFonts w:eastAsia="Tahoma" w:cs="Liberation Sans"/>
                <w:color w:val="000000"/>
                <w:kern w:val="3"/>
                <w:sz w:val="16"/>
                <w:szCs w:val="16"/>
                <w:lang w:eastAsia="zh-CN" w:bidi="hi-IN"/>
              </w:rPr>
              <w:t xml:space="preserve"> </w:t>
            </w:r>
            <w:r w:rsidRPr="00130568">
              <w:rPr>
                <w:rFonts w:eastAsia="Tahoma" w:cs="Liberation Sans"/>
                <w:color w:val="000000"/>
                <w:kern w:val="3"/>
                <w:sz w:val="16"/>
                <w:szCs w:val="16"/>
                <w:lang w:eastAsia="zh-CN" w:bidi="hi-IN"/>
              </w:rPr>
              <w:t>nr. księgi rejestrowej, organ rejestracyjny,</w:t>
            </w:r>
          </w:p>
          <w:p w14:paraId="74451285"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18E47D51"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c>
          <w:tcPr>
            <w:tcW w:w="4616" w:type="dxa"/>
            <w:gridSpan w:val="2"/>
            <w:tcBorders>
              <w:left w:val="single" w:sz="2" w:space="0" w:color="000000"/>
              <w:bottom w:val="single" w:sz="2" w:space="0" w:color="000000"/>
            </w:tcBorders>
            <w:shd w:val="clear" w:color="auto" w:fill="FFFFFF"/>
            <w:tcMar>
              <w:top w:w="55" w:type="dxa"/>
              <w:left w:w="55" w:type="dxa"/>
              <w:bottom w:w="55" w:type="dxa"/>
              <w:right w:w="55" w:type="dxa"/>
            </w:tcMar>
          </w:tcPr>
          <w:p w14:paraId="10A84FCA" w14:textId="77777777" w:rsidR="00BA28B3" w:rsidRPr="00130568" w:rsidRDefault="00BA28B3" w:rsidP="00ED61E4">
            <w:pPr>
              <w:widowControl w:val="0"/>
              <w:suppressLineNumbers/>
              <w:suppressAutoHyphens/>
              <w:autoSpaceDN w:val="0"/>
              <w:textAlignment w:val="baseline"/>
              <w:rPr>
                <w:rFonts w:eastAsia="SimSun" w:cs="Mangal"/>
                <w:kern w:val="3"/>
                <w:sz w:val="16"/>
                <w:szCs w:val="16"/>
                <w:lang w:eastAsia="zh-CN" w:bidi="hi-IN"/>
              </w:rPr>
            </w:pPr>
            <w:r w:rsidRPr="00130568">
              <w:rPr>
                <w:rFonts w:eastAsia="SimSun" w:cs="Mangal"/>
                <w:b/>
                <w:bCs/>
                <w:i/>
                <w:iCs/>
                <w:color w:val="000000"/>
                <w:kern w:val="3"/>
                <w:sz w:val="16"/>
                <w:szCs w:val="16"/>
                <w:lang w:eastAsia="zh-CN" w:bidi="hi-IN"/>
              </w:rPr>
              <w:t>Worki foliowe niebieskie -</w:t>
            </w:r>
            <w:r w:rsidRPr="00130568">
              <w:rPr>
                <w:rFonts w:ascii="Liberation Serif" w:eastAsia="SimSun" w:hAnsi="Liberation Serif"/>
                <w:bCs/>
                <w:color w:val="000000"/>
                <w:kern w:val="3"/>
                <w:szCs w:val="24"/>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2409B72D"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23C4F511"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55FA5E19" w14:textId="62FCC70C"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órcy odpadów medycznych;</w:t>
            </w:r>
            <w:r w:rsidR="00E4599A">
              <w:rPr>
                <w:rFonts w:eastAsia="Tahoma" w:cs="Liberation Sans"/>
                <w:color w:val="000000"/>
                <w:kern w:val="3"/>
                <w:sz w:val="16"/>
                <w:szCs w:val="16"/>
                <w:lang w:eastAsia="zh-CN" w:bidi="hi-IN"/>
              </w:rPr>
              <w:t xml:space="preserve"> </w:t>
            </w:r>
            <w:r w:rsidRPr="00130568">
              <w:rPr>
                <w:rFonts w:eastAsia="Tahoma" w:cs="Liberation Sans"/>
                <w:color w:val="000000"/>
                <w:kern w:val="3"/>
                <w:sz w:val="16"/>
                <w:szCs w:val="16"/>
                <w:lang w:eastAsia="zh-CN" w:bidi="hi-IN"/>
              </w:rPr>
              <w:t>nr. księgi rejestrowej, organ rejestracyjny,</w:t>
            </w:r>
          </w:p>
          <w:p w14:paraId="00F8C585"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62BE2A06"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c>
          <w:tcPr>
            <w:tcW w:w="4475" w:type="dxa"/>
            <w:gridSpan w:val="2"/>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45F168D" w14:textId="77777777" w:rsidR="00BA28B3" w:rsidRPr="00130568" w:rsidRDefault="00BA28B3" w:rsidP="00ED61E4">
            <w:pPr>
              <w:widowControl w:val="0"/>
              <w:suppressLineNumbers/>
              <w:suppressAutoHyphens/>
              <w:autoSpaceDN w:val="0"/>
              <w:jc w:val="center"/>
              <w:textAlignment w:val="baseline"/>
              <w:rPr>
                <w:rFonts w:eastAsia="SimSun" w:cs="Mangal"/>
                <w:kern w:val="3"/>
                <w:sz w:val="20"/>
                <w:lang w:eastAsia="zh-CN" w:bidi="hi-IN"/>
              </w:rPr>
            </w:pPr>
            <w:r w:rsidRPr="00130568">
              <w:rPr>
                <w:rFonts w:ascii="Liberation Serif" w:eastAsia="SimSun" w:hAnsi="Liberation Serif"/>
                <w:bCs/>
                <w:color w:val="000000"/>
                <w:kern w:val="3"/>
                <w:sz w:val="16"/>
                <w:szCs w:val="16"/>
                <w:lang w:eastAsia="zh-CN" w:bidi="hi-IN"/>
              </w:rPr>
              <w:t>Każdy pojemnik   i worek powinien posiadać widoczne oznakowanie</w:t>
            </w:r>
            <w:r w:rsidRPr="00130568">
              <w:rPr>
                <w:rFonts w:eastAsia="SimSun" w:cs="Mangal"/>
                <w:color w:val="000000"/>
                <w:kern w:val="3"/>
                <w:sz w:val="16"/>
                <w:szCs w:val="16"/>
                <w:lang w:eastAsia="zh-CN" w:bidi="hi-IN"/>
              </w:rPr>
              <w:t xml:space="preserve"> które zawiera:</w:t>
            </w:r>
          </w:p>
          <w:p w14:paraId="3EF0F384"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kod odpad</w:t>
            </w:r>
            <w:r w:rsidRPr="00130568">
              <w:rPr>
                <w:rFonts w:eastAsia="Tahoma" w:cs="Liberation Sans"/>
                <w:color w:val="000000"/>
                <w:kern w:val="3"/>
                <w:sz w:val="16"/>
                <w:szCs w:val="16"/>
                <w:lang w:eastAsia="zh-CN" w:bidi="hi-IN"/>
              </w:rPr>
              <w:t>ów medycznych w nim przechowywanych;</w:t>
            </w:r>
          </w:p>
          <w:p w14:paraId="3CBAF60E"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nazw</w:t>
            </w:r>
            <w:r w:rsidRPr="00130568">
              <w:rPr>
                <w:rFonts w:eastAsia="Tahoma" w:cs="Liberation Sans"/>
                <w:color w:val="000000"/>
                <w:kern w:val="3"/>
                <w:sz w:val="16"/>
                <w:szCs w:val="16"/>
                <w:lang w:eastAsia="zh-CN" w:bidi="hi-IN"/>
              </w:rPr>
              <w:t>ę wytwórcy odpadów medycznych;</w:t>
            </w:r>
          </w:p>
          <w:p w14:paraId="6B7E4E86" w14:textId="166CF672"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numer REGON wytw</w:t>
            </w:r>
            <w:r w:rsidRPr="00130568">
              <w:rPr>
                <w:rFonts w:eastAsia="Tahoma" w:cs="Liberation Sans"/>
                <w:color w:val="000000"/>
                <w:kern w:val="3"/>
                <w:sz w:val="16"/>
                <w:szCs w:val="16"/>
                <w:lang w:eastAsia="zh-CN" w:bidi="hi-IN"/>
              </w:rPr>
              <w:t>órcy odpadów medycznych;</w:t>
            </w:r>
            <w:r w:rsidR="00E4599A">
              <w:rPr>
                <w:rFonts w:eastAsia="Tahoma" w:cs="Liberation Sans"/>
                <w:color w:val="000000"/>
                <w:kern w:val="3"/>
                <w:sz w:val="16"/>
                <w:szCs w:val="16"/>
                <w:lang w:eastAsia="zh-CN" w:bidi="hi-IN"/>
              </w:rPr>
              <w:t xml:space="preserve"> </w:t>
            </w:r>
            <w:r w:rsidRPr="00130568">
              <w:rPr>
                <w:rFonts w:eastAsia="Tahoma" w:cs="Liberation Sans"/>
                <w:color w:val="000000"/>
                <w:kern w:val="3"/>
                <w:sz w:val="16"/>
                <w:szCs w:val="16"/>
                <w:lang w:eastAsia="zh-CN" w:bidi="hi-IN"/>
              </w:rPr>
              <w:t>nr. księgi rejestrowej, organ rejestracyjny,</w:t>
            </w:r>
          </w:p>
          <w:p w14:paraId="679769E8" w14:textId="77777777" w:rsidR="00BA28B3" w:rsidRPr="00130568" w:rsidRDefault="00BA28B3">
            <w:pPr>
              <w:widowControl w:val="0"/>
              <w:numPr>
                <w:ilvl w:val="0"/>
                <w:numId w:val="74"/>
              </w:numPr>
              <w:suppressAutoHyphens/>
              <w:autoSpaceDN w:val="0"/>
              <w:spacing w:line="240" w:lineRule="auto"/>
              <w:textAlignment w:val="baseline"/>
              <w:rPr>
                <w:rFonts w:ascii="Liberation Serif" w:eastAsia="Tahoma" w:hAnsi="Liberation Serif" w:cs="Liberation Sans"/>
                <w:kern w:val="3"/>
                <w:szCs w:val="24"/>
                <w:lang w:eastAsia="zh-CN" w:bidi="hi-IN"/>
              </w:rPr>
            </w:pPr>
            <w:r w:rsidRPr="00130568">
              <w:rPr>
                <w:rFonts w:eastAsia="Tahoma"/>
                <w:bCs/>
                <w:color w:val="000000"/>
                <w:kern w:val="3"/>
                <w:sz w:val="16"/>
                <w:szCs w:val="16"/>
                <w:lang w:eastAsia="zh-CN" w:bidi="hi-IN"/>
              </w:rPr>
              <w:t>dat</w:t>
            </w:r>
            <w:r w:rsidRPr="00130568">
              <w:rPr>
                <w:rFonts w:eastAsia="Tahoma" w:cs="Liberation Sans"/>
                <w:color w:val="000000"/>
                <w:kern w:val="3"/>
                <w:sz w:val="16"/>
                <w:szCs w:val="16"/>
                <w:lang w:eastAsia="zh-CN" w:bidi="hi-IN"/>
              </w:rPr>
              <w:t>ę i godzinę otwarcia (rozpoczęcia użytkowania)</w:t>
            </w:r>
          </w:p>
          <w:p w14:paraId="36C6D39B" w14:textId="77777777" w:rsidR="00BA28B3" w:rsidRPr="00130568" w:rsidRDefault="00BA28B3">
            <w:pPr>
              <w:widowControl w:val="0"/>
              <w:numPr>
                <w:ilvl w:val="0"/>
                <w:numId w:val="74"/>
              </w:numPr>
              <w:suppressAutoHyphens/>
              <w:autoSpaceDN w:val="0"/>
              <w:spacing w:line="240" w:lineRule="auto"/>
              <w:textAlignment w:val="baseline"/>
              <w:rPr>
                <w:rFonts w:eastAsia="Tahoma" w:cs="Liberation Sans"/>
                <w:kern w:val="3"/>
                <w:sz w:val="20"/>
                <w:lang w:eastAsia="zh-CN" w:bidi="hi-IN"/>
              </w:rPr>
            </w:pPr>
            <w:r w:rsidRPr="00130568">
              <w:rPr>
                <w:rFonts w:ascii="Liberation Serif" w:eastAsia="Tahoma" w:hAnsi="Liberation Serif"/>
                <w:bCs/>
                <w:color w:val="000000"/>
                <w:kern w:val="3"/>
                <w:sz w:val="16"/>
                <w:szCs w:val="16"/>
                <w:lang w:eastAsia="zh-CN" w:bidi="hi-IN"/>
              </w:rPr>
              <w:t>dat</w:t>
            </w:r>
            <w:r w:rsidRPr="00130568">
              <w:rPr>
                <w:rFonts w:eastAsia="Tahoma" w:cs="Liberation Sans"/>
                <w:color w:val="000000"/>
                <w:kern w:val="3"/>
                <w:sz w:val="16"/>
                <w:szCs w:val="16"/>
                <w:lang w:eastAsia="zh-CN" w:bidi="hi-IN"/>
              </w:rPr>
              <w:t>ę i godzinę zamknięcia</w:t>
            </w:r>
          </w:p>
        </w:tc>
      </w:tr>
    </w:tbl>
    <w:p w14:paraId="04AF0FE9" w14:textId="77777777" w:rsidR="00C01CD4" w:rsidRDefault="00C01CD4" w:rsidP="00BA28B3">
      <w:pPr>
        <w:widowControl w:val="0"/>
        <w:suppressAutoHyphens/>
        <w:autoSpaceDN w:val="0"/>
        <w:jc w:val="center"/>
        <w:textAlignment w:val="baseline"/>
        <w:rPr>
          <w:rFonts w:ascii="Liberation Serif" w:eastAsia="SimSun" w:hAnsi="Liberation Serif" w:cs="Mangal" w:hint="eastAsia"/>
          <w:b/>
          <w:kern w:val="3"/>
          <w:sz w:val="20"/>
          <w:lang w:eastAsia="zh-CN" w:bidi="hi-IN"/>
        </w:rPr>
        <w:sectPr w:rsidR="00C01CD4" w:rsidSect="00C01CD4">
          <w:pgSz w:w="16838" w:h="11906" w:orient="landscape" w:code="9"/>
          <w:pgMar w:top="1418" w:right="1418" w:bottom="1418" w:left="1418" w:header="709" w:footer="709" w:gutter="0"/>
          <w:cols w:space="708"/>
          <w:docGrid w:linePitch="360"/>
        </w:sectPr>
      </w:pPr>
    </w:p>
    <w:p w14:paraId="0995A32A" w14:textId="73404BF6" w:rsidR="00BA28B3" w:rsidRPr="00130568" w:rsidRDefault="00BA28B3" w:rsidP="00BA28B3">
      <w:pPr>
        <w:widowControl w:val="0"/>
        <w:suppressAutoHyphens/>
        <w:autoSpaceDN w:val="0"/>
        <w:jc w:val="center"/>
        <w:textAlignment w:val="baseline"/>
        <w:rPr>
          <w:rFonts w:ascii="Liberation Serif" w:eastAsia="SimSun" w:hAnsi="Liberation Serif" w:cs="Mangal" w:hint="eastAsia"/>
          <w:b/>
          <w:kern w:val="3"/>
          <w:sz w:val="20"/>
          <w:lang w:eastAsia="zh-CN" w:bidi="hi-IN"/>
        </w:rPr>
      </w:pPr>
      <w:r w:rsidRPr="00130568">
        <w:rPr>
          <w:rFonts w:ascii="Liberation Serif" w:eastAsia="SimSun" w:hAnsi="Liberation Serif" w:cs="Mangal"/>
          <w:b/>
          <w:kern w:val="3"/>
          <w:sz w:val="20"/>
          <w:lang w:eastAsia="zh-CN" w:bidi="hi-IN"/>
        </w:rPr>
        <w:lastRenderedPageBreak/>
        <w:t>Pojemniki lub worki powinny być wymieniane tak często, jak pozwalają na to warunki przechowywania oraz właściwości odpadów medycznych w nich gromadzonych ,  nie rzadziej niż co 72 godziny</w:t>
      </w:r>
    </w:p>
    <w:p w14:paraId="05F2FB78" w14:textId="6845479D" w:rsidR="002469E4" w:rsidRPr="002E13CC" w:rsidRDefault="002469E4" w:rsidP="002469E4">
      <w:pPr>
        <w:autoSpaceDE w:val="0"/>
        <w:autoSpaceDN w:val="0"/>
        <w:adjustRightInd w:val="0"/>
        <w:jc w:val="both"/>
        <w:rPr>
          <w:rFonts w:asciiTheme="majorHAnsi" w:hAnsiTheme="majorHAnsi" w:cstheme="majorHAnsi"/>
        </w:rPr>
      </w:pPr>
    </w:p>
    <w:p w14:paraId="3209FCDC" w14:textId="05D45B4A" w:rsidR="00BA28B3" w:rsidRPr="00C01CD4" w:rsidRDefault="00BB1CB7" w:rsidP="00246A35">
      <w:pPr>
        <w:rPr>
          <w:rFonts w:asciiTheme="majorHAnsi" w:hAnsiTheme="majorHAnsi" w:cstheme="majorHAnsi"/>
          <w:b/>
          <w:i/>
          <w:iCs/>
          <w:szCs w:val="24"/>
        </w:rPr>
      </w:pPr>
      <w:r w:rsidRPr="00C01CD4">
        <w:rPr>
          <w:rFonts w:asciiTheme="majorHAnsi" w:hAnsiTheme="majorHAnsi" w:cstheme="majorHAnsi"/>
          <w:b/>
          <w:i/>
          <w:iCs/>
          <w:szCs w:val="24"/>
        </w:rPr>
        <w:t>Załącznik nr 6 do umowy</w:t>
      </w:r>
    </w:p>
    <w:p w14:paraId="3EBEEAF8" w14:textId="563CFB1C" w:rsidR="00BB1CB7" w:rsidRPr="00C01CD4" w:rsidRDefault="00BB1CB7" w:rsidP="00246A35">
      <w:pPr>
        <w:rPr>
          <w:rFonts w:asciiTheme="majorHAnsi" w:hAnsiTheme="majorHAnsi" w:cstheme="majorHAnsi"/>
          <w:b/>
          <w:i/>
          <w:iCs/>
          <w:szCs w:val="24"/>
        </w:rPr>
      </w:pPr>
      <w:r w:rsidRPr="00C01CD4">
        <w:rPr>
          <w:rFonts w:asciiTheme="majorHAnsi" w:hAnsiTheme="majorHAnsi" w:cstheme="majorHAnsi"/>
          <w:b/>
          <w:i/>
          <w:iCs/>
          <w:szCs w:val="24"/>
        </w:rPr>
        <w:t>Instrukcja stanowiskowa selektywnego zbierania odpadów medycznych w Szpitalu Nowowiejskim</w:t>
      </w:r>
    </w:p>
    <w:p w14:paraId="64703757" w14:textId="77777777" w:rsidR="002C0BF9" w:rsidRPr="00C01CD4" w:rsidRDefault="002C0BF9" w:rsidP="002469E4">
      <w:pPr>
        <w:autoSpaceDE w:val="0"/>
        <w:autoSpaceDN w:val="0"/>
        <w:adjustRightInd w:val="0"/>
        <w:jc w:val="right"/>
        <w:rPr>
          <w:rFonts w:asciiTheme="majorHAnsi" w:hAnsiTheme="majorHAnsi" w:cstheme="majorHAnsi"/>
          <w:i/>
          <w:iCs/>
          <w:szCs w:val="24"/>
        </w:rPr>
      </w:pPr>
    </w:p>
    <w:p w14:paraId="0940E957" w14:textId="77777777" w:rsidR="002C0BF9" w:rsidRPr="00B16E9E" w:rsidRDefault="002C0BF9" w:rsidP="002469E4">
      <w:pPr>
        <w:autoSpaceDE w:val="0"/>
        <w:autoSpaceDN w:val="0"/>
        <w:adjustRightInd w:val="0"/>
        <w:jc w:val="right"/>
        <w:rPr>
          <w:rFonts w:asciiTheme="majorHAnsi" w:hAnsiTheme="majorHAnsi" w:cstheme="majorHAnsi"/>
          <w:szCs w:val="24"/>
        </w:rPr>
      </w:pPr>
    </w:p>
    <w:p w14:paraId="4BB8B9B5" w14:textId="77777777" w:rsidR="002C0BF9" w:rsidRPr="00B16E9E" w:rsidRDefault="002C0BF9" w:rsidP="002469E4">
      <w:pPr>
        <w:autoSpaceDE w:val="0"/>
        <w:autoSpaceDN w:val="0"/>
        <w:adjustRightInd w:val="0"/>
        <w:jc w:val="right"/>
        <w:rPr>
          <w:rFonts w:asciiTheme="majorHAnsi" w:hAnsiTheme="majorHAnsi" w:cstheme="majorHAnsi"/>
          <w:szCs w:val="24"/>
        </w:rPr>
      </w:pPr>
    </w:p>
    <w:p w14:paraId="7496C62D" w14:textId="087736E0" w:rsidR="002C0BF9" w:rsidRPr="00B16E9E" w:rsidRDefault="002C0BF9" w:rsidP="00246A35">
      <w:pPr>
        <w:autoSpaceDE w:val="0"/>
        <w:autoSpaceDN w:val="0"/>
        <w:adjustRightInd w:val="0"/>
        <w:rPr>
          <w:rFonts w:asciiTheme="majorHAnsi" w:hAnsiTheme="majorHAnsi" w:cstheme="majorHAnsi"/>
          <w:szCs w:val="24"/>
        </w:rPr>
      </w:pPr>
    </w:p>
    <w:p w14:paraId="1C9114F1" w14:textId="77777777" w:rsidR="002469E4" w:rsidRPr="00B16E9E" w:rsidRDefault="002469E4" w:rsidP="002469E4">
      <w:pPr>
        <w:autoSpaceDE w:val="0"/>
        <w:autoSpaceDN w:val="0"/>
        <w:adjustRightInd w:val="0"/>
        <w:jc w:val="both"/>
        <w:rPr>
          <w:rFonts w:asciiTheme="majorHAnsi" w:hAnsiTheme="majorHAnsi" w:cstheme="majorHAnsi"/>
          <w:szCs w:val="24"/>
        </w:rPr>
      </w:pPr>
    </w:p>
    <w:sectPr w:rsidR="002469E4" w:rsidRPr="00B16E9E" w:rsidSect="00353F7F">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4550" w14:textId="77777777" w:rsidR="00694FB5" w:rsidRDefault="00694FB5">
      <w:pPr>
        <w:spacing w:line="240" w:lineRule="auto"/>
      </w:pPr>
      <w:r>
        <w:separator/>
      </w:r>
    </w:p>
  </w:endnote>
  <w:endnote w:type="continuationSeparator" w:id="0">
    <w:p w14:paraId="4040E45D" w14:textId="77777777" w:rsidR="00694FB5" w:rsidRDefault="00694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Arial Unicode M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Book">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jaVu Sans Mono">
    <w:charset w:val="00"/>
    <w:family w:val="swiss"/>
    <w:pitch w:val="default"/>
  </w:font>
  <w:font w:name="ArialNarrow">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3507"/>
      <w:docPartObj>
        <w:docPartGallery w:val="Page Numbers (Bottom of Page)"/>
        <w:docPartUnique/>
      </w:docPartObj>
    </w:sdtPr>
    <w:sdtContent>
      <w:p w14:paraId="27327419" w14:textId="746830B0" w:rsidR="00163A56" w:rsidRDefault="00163A56">
        <w:pPr>
          <w:pStyle w:val="Stopka"/>
          <w:jc w:val="right"/>
        </w:pPr>
        <w:r>
          <w:fldChar w:fldCharType="begin"/>
        </w:r>
        <w:r>
          <w:instrText>PAGE   \* MERGEFORMAT</w:instrText>
        </w:r>
        <w:r>
          <w:fldChar w:fldCharType="separate"/>
        </w:r>
        <w:r>
          <w:t>2</w:t>
        </w:r>
        <w:r>
          <w:fldChar w:fldCharType="end"/>
        </w:r>
      </w:p>
    </w:sdtContent>
  </w:sdt>
  <w:p w14:paraId="7B95BDA6" w14:textId="77777777" w:rsidR="00163A56" w:rsidRDefault="00163A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4DD3" w14:textId="77777777" w:rsidR="00694FB5" w:rsidRDefault="00694FB5">
      <w:pPr>
        <w:spacing w:line="240" w:lineRule="auto"/>
      </w:pPr>
      <w:r>
        <w:separator/>
      </w:r>
    </w:p>
  </w:footnote>
  <w:footnote w:type="continuationSeparator" w:id="0">
    <w:p w14:paraId="6B83A669" w14:textId="77777777" w:rsidR="00694FB5" w:rsidRDefault="00694F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DE4E64"/>
    <w:lvl w:ilvl="0">
      <w:start w:val="1"/>
      <w:numFmt w:val="decimal"/>
      <w:pStyle w:val="WW-Tekstpodstawowywcity3"/>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2B16613"/>
    <w:multiLevelType w:val="multilevel"/>
    <w:tmpl w:val="177A2688"/>
    <w:styleLink w:val="WW8Num39"/>
    <w:lvl w:ilvl="0">
      <w:start w:val="1"/>
      <w:numFmt w:val="lowerLetter"/>
      <w:lvlText w:val="%1)"/>
      <w:lvlJc w:val="left"/>
      <w:pPr>
        <w:ind w:left="720" w:hanging="360"/>
      </w:p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59B33C9"/>
    <w:multiLevelType w:val="multilevel"/>
    <w:tmpl w:val="2958681E"/>
    <w:styleLink w:val="Styl2"/>
    <w:lvl w:ilvl="0">
      <w:start w:val="8"/>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9" w15:restartNumberingAfterBreak="0">
    <w:nsid w:val="05F53CE5"/>
    <w:multiLevelType w:val="hybridMultilevel"/>
    <w:tmpl w:val="B82AC60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4"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FB032B"/>
    <w:multiLevelType w:val="multilevel"/>
    <w:tmpl w:val="7416E1A6"/>
    <w:styleLink w:val="WW8Num6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6" w15:restartNumberingAfterBreak="0">
    <w:nsid w:val="0C1E7BD8"/>
    <w:multiLevelType w:val="multilevel"/>
    <w:tmpl w:val="C4F215DA"/>
    <w:styleLink w:val="WW8Num92"/>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7"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8"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1D96930"/>
    <w:multiLevelType w:val="multilevel"/>
    <w:tmpl w:val="6330AE70"/>
    <w:styleLink w:val="WW8Num4"/>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30"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1"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5DD7D17"/>
    <w:multiLevelType w:val="multilevel"/>
    <w:tmpl w:val="AD865EE2"/>
    <w:lvl w:ilvl="0">
      <w:start w:val="1"/>
      <w:numFmt w:val="decimal"/>
      <w:lvlText w:val="%1)"/>
      <w:lvlJc w:val="left"/>
      <w:pPr>
        <w:ind w:left="2487"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1C3137DD"/>
    <w:multiLevelType w:val="hybridMultilevel"/>
    <w:tmpl w:val="C70A6F5A"/>
    <w:lvl w:ilvl="0" w:tplc="04150011">
      <w:start w:val="1"/>
      <w:numFmt w:val="decimal"/>
      <w:lvlText w:val="%1)"/>
      <w:lvlJc w:val="left"/>
      <w:pPr>
        <w:tabs>
          <w:tab w:val="num" w:pos="720"/>
        </w:tabs>
        <w:ind w:left="720" w:hanging="360"/>
      </w:pPr>
      <w:rPr>
        <w:i w:val="0"/>
      </w:rPr>
    </w:lvl>
    <w:lvl w:ilvl="1" w:tplc="C2E426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21916B3D"/>
    <w:multiLevelType w:val="multilevel"/>
    <w:tmpl w:val="A72234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theme="majorHAnsi"/>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29095F"/>
    <w:multiLevelType w:val="multilevel"/>
    <w:tmpl w:val="5F00F1EE"/>
    <w:styleLink w:val="WW8Num7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39" w15:restartNumberingAfterBreak="0">
    <w:nsid w:val="23F47B91"/>
    <w:multiLevelType w:val="multilevel"/>
    <w:tmpl w:val="06483B10"/>
    <w:lvl w:ilvl="0">
      <w:start w:val="2"/>
      <w:numFmt w:val="decimal"/>
      <w:lvlText w:val="%1."/>
      <w:lvlJc w:val="left"/>
      <w:pPr>
        <w:tabs>
          <w:tab w:val="num" w:pos="360"/>
        </w:tabs>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5A5158"/>
    <w:multiLevelType w:val="multilevel"/>
    <w:tmpl w:val="DFF080EC"/>
    <w:lvl w:ilvl="0">
      <w:start w:val="1"/>
      <w:numFmt w:val="decimal"/>
      <w:lvlText w:val="%1."/>
      <w:lvlJc w:val="left"/>
      <w:pPr>
        <w:ind w:left="720" w:hanging="360"/>
      </w:pPr>
      <w:rPr>
        <w:b/>
        <w:bCs/>
      </w:r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41"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2"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44" w15:restartNumberingAfterBreak="0">
    <w:nsid w:val="2BB9134B"/>
    <w:multiLevelType w:val="multilevel"/>
    <w:tmpl w:val="7D9AD9E2"/>
    <w:name w:val="WW8Num283"/>
    <w:lvl w:ilvl="0">
      <w:start w:val="3"/>
      <w:numFmt w:val="decimal"/>
      <w:lvlText w:val="%1."/>
      <w:lvlJc w:val="left"/>
      <w:pPr>
        <w:tabs>
          <w:tab w:val="num" w:pos="340"/>
        </w:tabs>
        <w:ind w:left="340" w:hanging="340"/>
      </w:pPr>
      <w:rPr>
        <w:rFonts w:hint="default"/>
      </w:rPr>
    </w:lvl>
    <w:lvl w:ilvl="1">
      <w:start w:val="1"/>
      <w:numFmt w:val="decimal"/>
      <w:lvlText w:val="%2)"/>
      <w:lvlJc w:val="left"/>
      <w:pPr>
        <w:tabs>
          <w:tab w:val="num" w:pos="700"/>
        </w:tabs>
        <w:ind w:left="700" w:hanging="360"/>
      </w:pPr>
      <w:rPr>
        <w:rFonts w:hint="default"/>
        <w:color w:val="auto"/>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2C3A5D67"/>
    <w:multiLevelType w:val="hybridMultilevel"/>
    <w:tmpl w:val="1842FCE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30503C81"/>
    <w:multiLevelType w:val="hybridMultilevel"/>
    <w:tmpl w:val="6B56413A"/>
    <w:lvl w:ilvl="0" w:tplc="99FE1218">
      <w:start w:val="1"/>
      <w:numFmt w:val="decimal"/>
      <w:lvlText w:val="%1)"/>
      <w:lvlJc w:val="left"/>
      <w:pPr>
        <w:ind w:left="759" w:hanging="360"/>
      </w:pPr>
    </w:lvl>
    <w:lvl w:ilvl="1" w:tplc="04150019">
      <w:start w:val="1"/>
      <w:numFmt w:val="lowerLetter"/>
      <w:lvlText w:val="%2."/>
      <w:lvlJc w:val="left"/>
      <w:pPr>
        <w:ind w:left="1479" w:hanging="360"/>
      </w:pPr>
    </w:lvl>
    <w:lvl w:ilvl="2" w:tplc="0415001B">
      <w:start w:val="1"/>
      <w:numFmt w:val="lowerRoman"/>
      <w:lvlText w:val="%3."/>
      <w:lvlJc w:val="right"/>
      <w:pPr>
        <w:ind w:left="2199" w:hanging="180"/>
      </w:pPr>
    </w:lvl>
    <w:lvl w:ilvl="3" w:tplc="0415000F">
      <w:start w:val="1"/>
      <w:numFmt w:val="decimal"/>
      <w:lvlText w:val="%4."/>
      <w:lvlJc w:val="left"/>
      <w:pPr>
        <w:ind w:left="2919" w:hanging="360"/>
      </w:pPr>
    </w:lvl>
    <w:lvl w:ilvl="4" w:tplc="04150019">
      <w:start w:val="1"/>
      <w:numFmt w:val="lowerLetter"/>
      <w:lvlText w:val="%5."/>
      <w:lvlJc w:val="left"/>
      <w:pPr>
        <w:ind w:left="3639" w:hanging="360"/>
      </w:pPr>
    </w:lvl>
    <w:lvl w:ilvl="5" w:tplc="0415001B">
      <w:start w:val="1"/>
      <w:numFmt w:val="lowerRoman"/>
      <w:lvlText w:val="%6."/>
      <w:lvlJc w:val="right"/>
      <w:pPr>
        <w:ind w:left="4359" w:hanging="180"/>
      </w:pPr>
    </w:lvl>
    <w:lvl w:ilvl="6" w:tplc="0415000F">
      <w:start w:val="1"/>
      <w:numFmt w:val="decimal"/>
      <w:lvlText w:val="%7."/>
      <w:lvlJc w:val="left"/>
      <w:pPr>
        <w:ind w:left="5079" w:hanging="360"/>
      </w:pPr>
    </w:lvl>
    <w:lvl w:ilvl="7" w:tplc="04150019">
      <w:start w:val="1"/>
      <w:numFmt w:val="lowerLetter"/>
      <w:lvlText w:val="%8."/>
      <w:lvlJc w:val="left"/>
      <w:pPr>
        <w:ind w:left="5799" w:hanging="360"/>
      </w:pPr>
    </w:lvl>
    <w:lvl w:ilvl="8" w:tplc="0415001B">
      <w:start w:val="1"/>
      <w:numFmt w:val="lowerRoman"/>
      <w:lvlText w:val="%9."/>
      <w:lvlJc w:val="right"/>
      <w:pPr>
        <w:ind w:left="6519" w:hanging="180"/>
      </w:pPr>
    </w:lvl>
  </w:abstractNum>
  <w:abstractNum w:abstractNumId="50"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3767928"/>
    <w:multiLevelType w:val="multilevel"/>
    <w:tmpl w:val="D2B621CE"/>
    <w:lvl w:ilvl="0">
      <w:start w:val="11"/>
      <w:numFmt w:val="decimal"/>
      <w:lvlText w:val="%1."/>
      <w:lvlJc w:val="left"/>
      <w:pPr>
        <w:ind w:left="1353"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2" w15:restartNumberingAfterBreak="0">
    <w:nsid w:val="364D5E8D"/>
    <w:multiLevelType w:val="hybridMultilevel"/>
    <w:tmpl w:val="FEA229E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373C2AFA"/>
    <w:multiLevelType w:val="hybridMultilevel"/>
    <w:tmpl w:val="88F469E0"/>
    <w:lvl w:ilvl="0" w:tplc="1DFE1D32">
      <w:start w:val="1"/>
      <w:numFmt w:val="decimal"/>
      <w:lvlText w:val="%1)"/>
      <w:lvlJc w:val="left"/>
      <w:pPr>
        <w:ind w:left="786" w:hanging="360"/>
      </w:pPr>
      <w:rPr>
        <w:rFonts w:ascii="Cambria" w:hAnsi="Cambria"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389A2C7A"/>
    <w:multiLevelType w:val="multilevel"/>
    <w:tmpl w:val="80420822"/>
    <w:lvl w:ilvl="0">
      <w:start w:val="1"/>
      <w:numFmt w:val="decimal"/>
      <w:lvlText w:val="%1."/>
      <w:lvlJc w:val="left"/>
      <w:pPr>
        <w:ind w:left="3780" w:hanging="360"/>
      </w:pPr>
    </w:lvl>
    <w:lvl w:ilvl="1" w:tentative="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tentative="1">
      <w:start w:val="1"/>
      <w:numFmt w:val="lowerLetter"/>
      <w:lvlText w:val="%5."/>
      <w:lvlJc w:val="left"/>
      <w:pPr>
        <w:ind w:left="6660" w:hanging="360"/>
      </w:pPr>
    </w:lvl>
    <w:lvl w:ilvl="5" w:tentative="1">
      <w:start w:val="1"/>
      <w:numFmt w:val="lowerRoman"/>
      <w:lvlText w:val="%6."/>
      <w:lvlJc w:val="right"/>
      <w:pPr>
        <w:ind w:left="7380" w:hanging="180"/>
      </w:pPr>
    </w:lvl>
    <w:lvl w:ilvl="6" w:tentative="1">
      <w:start w:val="1"/>
      <w:numFmt w:val="decimal"/>
      <w:lvlText w:val="%7."/>
      <w:lvlJc w:val="left"/>
      <w:pPr>
        <w:ind w:left="8100" w:hanging="360"/>
      </w:pPr>
    </w:lvl>
    <w:lvl w:ilvl="7" w:tentative="1">
      <w:start w:val="1"/>
      <w:numFmt w:val="lowerLetter"/>
      <w:lvlText w:val="%8."/>
      <w:lvlJc w:val="left"/>
      <w:pPr>
        <w:ind w:left="8820" w:hanging="360"/>
      </w:pPr>
    </w:lvl>
    <w:lvl w:ilvl="8" w:tentative="1">
      <w:start w:val="1"/>
      <w:numFmt w:val="lowerRoman"/>
      <w:lvlText w:val="%9."/>
      <w:lvlJc w:val="right"/>
      <w:pPr>
        <w:ind w:left="9540" w:hanging="180"/>
      </w:pPr>
    </w:lvl>
  </w:abstractNum>
  <w:abstractNum w:abstractNumId="55"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57" w15:restartNumberingAfterBreak="0">
    <w:nsid w:val="3BBE1BFA"/>
    <w:multiLevelType w:val="multilevel"/>
    <w:tmpl w:val="ED824988"/>
    <w:lvl w:ilvl="0">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8"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9" w15:restartNumberingAfterBreak="0">
    <w:nsid w:val="3DA227B8"/>
    <w:multiLevelType w:val="multilevel"/>
    <w:tmpl w:val="82BCD994"/>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60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60" w15:restartNumberingAfterBreak="0">
    <w:nsid w:val="3EB3083B"/>
    <w:multiLevelType w:val="multilevel"/>
    <w:tmpl w:val="D7F08E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3F38018E"/>
    <w:multiLevelType w:val="multilevel"/>
    <w:tmpl w:val="876A4D0A"/>
    <w:styleLink w:val="WW8Num151"/>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62"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3" w15:restartNumberingAfterBreak="0">
    <w:nsid w:val="3FAC5DC9"/>
    <w:multiLevelType w:val="hybridMultilevel"/>
    <w:tmpl w:val="5900D14C"/>
    <w:lvl w:ilvl="0" w:tplc="9C0AA3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1A4B0A"/>
    <w:multiLevelType w:val="multilevel"/>
    <w:tmpl w:val="7E0C2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1494EF4"/>
    <w:multiLevelType w:val="hybridMultilevel"/>
    <w:tmpl w:val="CC883C2C"/>
    <w:lvl w:ilvl="0" w:tplc="CDB8C770">
      <w:start w:val="1"/>
      <w:numFmt w:val="decimal"/>
      <w:lvlText w:val="%1."/>
      <w:lvlJc w:val="left"/>
      <w:pPr>
        <w:ind w:left="720" w:hanging="360"/>
      </w:pPr>
      <w:rPr>
        <w:rFonts w:ascii="Cambria" w:eastAsia="Times New Roman" w:hAnsi="Cambria"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56F1E"/>
    <w:multiLevelType w:val="hybridMultilevel"/>
    <w:tmpl w:val="C4DCD774"/>
    <w:lvl w:ilvl="0" w:tplc="0FD00C8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68"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69"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485F2ADA"/>
    <w:multiLevelType w:val="multilevel"/>
    <w:tmpl w:val="76BED278"/>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48C31CD5"/>
    <w:multiLevelType w:val="hybridMultilevel"/>
    <w:tmpl w:val="9BFC7CC2"/>
    <w:styleLink w:val="WWNum1021"/>
    <w:lvl w:ilvl="0" w:tplc="FFFFFFFF">
      <w:start w:val="1"/>
      <w:numFmt w:val="lowerLetter"/>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2" w15:restartNumberingAfterBreak="0">
    <w:nsid w:val="4B414692"/>
    <w:multiLevelType w:val="multilevel"/>
    <w:tmpl w:val="EE7A4D2C"/>
    <w:lvl w:ilvl="0">
      <w:start w:val="1"/>
      <w:numFmt w:val="decimal"/>
      <w:lvlText w:val="%1."/>
      <w:lvlJc w:val="left"/>
      <w:pPr>
        <w:ind w:left="360" w:hanging="360"/>
      </w:pPr>
      <w:rPr>
        <w:rFonts w:ascii="Arial" w:eastAsia="Arial" w:hAnsi="Arial" w:cs="Arial"/>
        <w:b w:val="0"/>
        <w:bCs/>
        <w:sz w:val="20"/>
        <w:szCs w:val="20"/>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F621C59"/>
    <w:multiLevelType w:val="hybridMultilevel"/>
    <w:tmpl w:val="B5F03AA4"/>
    <w:lvl w:ilvl="0" w:tplc="13283588">
      <w:start w:val="1"/>
      <w:numFmt w:val="decimal"/>
      <w:lvlText w:val="%1."/>
      <w:lvlJc w:val="left"/>
      <w:pPr>
        <w:ind w:left="435" w:hanging="43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6"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1BE3753"/>
    <w:multiLevelType w:val="hybridMultilevel"/>
    <w:tmpl w:val="772EBC72"/>
    <w:lvl w:ilvl="0" w:tplc="A844D8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2C58F3"/>
    <w:multiLevelType w:val="multilevel"/>
    <w:tmpl w:val="787CB4EA"/>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79" w15:restartNumberingAfterBreak="0">
    <w:nsid w:val="5492263F"/>
    <w:multiLevelType w:val="multilevel"/>
    <w:tmpl w:val="01B2637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2"/>
        <w:szCs w:val="22"/>
        <w:highlight w:val="white"/>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0"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1" w15:restartNumberingAfterBreak="0">
    <w:nsid w:val="55F43F3A"/>
    <w:multiLevelType w:val="hybridMultilevel"/>
    <w:tmpl w:val="23889E7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5108FB"/>
    <w:multiLevelType w:val="multilevel"/>
    <w:tmpl w:val="648CC5F2"/>
    <w:styleLink w:val="WW8Num17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83" w15:restartNumberingAfterBreak="0">
    <w:nsid w:val="596259C3"/>
    <w:multiLevelType w:val="multilevel"/>
    <w:tmpl w:val="8C508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5A070C8D"/>
    <w:multiLevelType w:val="hybridMultilevel"/>
    <w:tmpl w:val="F7DE9B3C"/>
    <w:lvl w:ilvl="0" w:tplc="50BA4B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5A787111"/>
    <w:multiLevelType w:val="multilevel"/>
    <w:tmpl w:val="EBC6CB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87" w15:restartNumberingAfterBreak="0">
    <w:nsid w:val="5F5F0DF1"/>
    <w:multiLevelType w:val="multilevel"/>
    <w:tmpl w:val="28E407E8"/>
    <w:styleLink w:val="WW8Num121"/>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9" w15:restartNumberingAfterBreak="0">
    <w:nsid w:val="603F0F6F"/>
    <w:multiLevelType w:val="hybridMultilevel"/>
    <w:tmpl w:val="8988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7573D9"/>
    <w:multiLevelType w:val="hybridMultilevel"/>
    <w:tmpl w:val="A6E8958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3" w15:restartNumberingAfterBreak="0">
    <w:nsid w:val="672D7D1D"/>
    <w:multiLevelType w:val="multilevel"/>
    <w:tmpl w:val="2958681E"/>
    <w:numStyleLink w:val="Styl2"/>
  </w:abstractNum>
  <w:abstractNum w:abstractNumId="94"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7"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00" w15:restartNumberingAfterBreak="0">
    <w:nsid w:val="6EA62BBB"/>
    <w:multiLevelType w:val="multilevel"/>
    <w:tmpl w:val="C3785144"/>
    <w:styleLink w:val="WW8Num16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1" w15:restartNumberingAfterBreak="0">
    <w:nsid w:val="6FBF5293"/>
    <w:multiLevelType w:val="hybridMultilevel"/>
    <w:tmpl w:val="2DF0BAC0"/>
    <w:lvl w:ilvl="0" w:tplc="8B5016B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FD7C042A">
      <w:start w:val="1"/>
      <w:numFmt w:val="decimal"/>
      <w:lvlText w:val="%2)"/>
      <w:lvlJc w:val="left"/>
      <w:pPr>
        <w:tabs>
          <w:tab w:val="num" w:pos="1440"/>
        </w:tabs>
        <w:ind w:left="1440" w:hanging="360"/>
      </w:pPr>
      <w:rPr>
        <w:rFonts w:ascii="Verdana" w:eastAsia="Times New Roman" w:hAnsi="Verdana" w:cs="Calibri" w:hint="default"/>
        <w:b w:val="0"/>
        <w:i w:val="0"/>
        <w:color w:val="auto"/>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18E1269"/>
    <w:multiLevelType w:val="hybridMultilevel"/>
    <w:tmpl w:val="2AA21076"/>
    <w:lvl w:ilvl="0" w:tplc="E0940C92">
      <w:start w:val="1"/>
      <w:numFmt w:val="decimal"/>
      <w:lvlText w:val="%1."/>
      <w:lvlJc w:val="left"/>
      <w:pPr>
        <w:tabs>
          <w:tab w:val="num" w:pos="734"/>
        </w:tabs>
        <w:ind w:left="734" w:hanging="360"/>
      </w:pPr>
      <w:rPr>
        <w:rFonts w:hint="default"/>
        <w:b w:val="0"/>
      </w:rPr>
    </w:lvl>
    <w:lvl w:ilvl="1" w:tplc="5784D228">
      <w:start w:val="1"/>
      <w:numFmt w:val="decimal"/>
      <w:lvlText w:val="%2)"/>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1F9371F"/>
    <w:multiLevelType w:val="multilevel"/>
    <w:tmpl w:val="D020D488"/>
    <w:styleLink w:val="WW8Num18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05"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06" w15:restartNumberingAfterBreak="0">
    <w:nsid w:val="761B2A4D"/>
    <w:multiLevelType w:val="multilevel"/>
    <w:tmpl w:val="235E0F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78814D5A"/>
    <w:multiLevelType w:val="multilevel"/>
    <w:tmpl w:val="922064D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09"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7C324E67"/>
    <w:multiLevelType w:val="hybridMultilevel"/>
    <w:tmpl w:val="869801CE"/>
    <w:lvl w:ilvl="0" w:tplc="FFFFFFFF">
      <w:start w:val="1"/>
      <w:numFmt w:val="decimal"/>
      <w:lvlText w:val="%1)"/>
      <w:lvlJc w:val="left"/>
      <w:pPr>
        <w:ind w:left="786" w:hanging="360"/>
      </w:pPr>
      <w:rPr>
        <w:rFonts w:hint="default"/>
        <w:i/>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1" w15:restartNumberingAfterBreak="0">
    <w:nsid w:val="7C7616E0"/>
    <w:multiLevelType w:val="multilevel"/>
    <w:tmpl w:val="BC1E43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2" w15:restartNumberingAfterBreak="0">
    <w:nsid w:val="7CE53082"/>
    <w:multiLevelType w:val="multilevel"/>
    <w:tmpl w:val="4C2CC5CA"/>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13" w15:restartNumberingAfterBreak="0">
    <w:nsid w:val="7D213B62"/>
    <w:multiLevelType w:val="multilevel"/>
    <w:tmpl w:val="B9C089CE"/>
    <w:styleLink w:val="WW8Num8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14" w15:restartNumberingAfterBreak="0">
    <w:nsid w:val="7E3E6ED2"/>
    <w:multiLevelType w:val="hybridMultilevel"/>
    <w:tmpl w:val="86B8D2DE"/>
    <w:lvl w:ilvl="0" w:tplc="15C0AE7A">
      <w:start w:val="1"/>
      <w:numFmt w:val="decimal"/>
      <w:lvlText w:val="%1."/>
      <w:lvlJc w:val="left"/>
      <w:pPr>
        <w:tabs>
          <w:tab w:val="num" w:pos="720"/>
        </w:tabs>
        <w:ind w:left="720" w:hanging="360"/>
      </w:pPr>
      <w:rPr>
        <w:i w:val="0"/>
      </w:rPr>
    </w:lvl>
    <w:lvl w:ilvl="1" w:tplc="C2E426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E6B19A2"/>
    <w:multiLevelType w:val="hybridMultilevel"/>
    <w:tmpl w:val="8932C04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7F577918"/>
    <w:multiLevelType w:val="multilevel"/>
    <w:tmpl w:val="5B6A7A76"/>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180" w:hanging="360"/>
      </w:pPr>
      <w:rPr>
        <w:rFonts w:asciiTheme="majorHAnsi" w:hAnsiTheme="majorHAnsi" w:cstheme="majorHAnsi" w:hint="default"/>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06333274">
    <w:abstractNumId w:val="107"/>
  </w:num>
  <w:num w:numId="2" w16cid:durableId="2110151127">
    <w:abstractNumId w:val="76"/>
  </w:num>
  <w:num w:numId="3" w16cid:durableId="540169445">
    <w:abstractNumId w:val="46"/>
  </w:num>
  <w:num w:numId="4" w16cid:durableId="434521604">
    <w:abstractNumId w:val="116"/>
  </w:num>
  <w:num w:numId="5" w16cid:durableId="2043820689">
    <w:abstractNumId w:val="47"/>
  </w:num>
  <w:num w:numId="6" w16cid:durableId="760376541">
    <w:abstractNumId w:val="96"/>
  </w:num>
  <w:num w:numId="7" w16cid:durableId="1381058203">
    <w:abstractNumId w:val="58"/>
  </w:num>
  <w:num w:numId="8" w16cid:durableId="1199781291">
    <w:abstractNumId w:val="80"/>
  </w:num>
  <w:num w:numId="9" w16cid:durableId="8063854">
    <w:abstractNumId w:val="36"/>
  </w:num>
  <w:num w:numId="10" w16cid:durableId="1024356710">
    <w:abstractNumId w:val="31"/>
  </w:num>
  <w:num w:numId="11" w16cid:durableId="672686472">
    <w:abstractNumId w:val="69"/>
  </w:num>
  <w:num w:numId="12" w16cid:durableId="888028073">
    <w:abstractNumId w:val="28"/>
  </w:num>
  <w:num w:numId="13" w16cid:durableId="1617785772">
    <w:abstractNumId w:val="102"/>
  </w:num>
  <w:num w:numId="14" w16cid:durableId="98642408">
    <w:abstractNumId w:val="88"/>
  </w:num>
  <w:num w:numId="15" w16cid:durableId="926697361">
    <w:abstractNumId w:val="50"/>
  </w:num>
  <w:num w:numId="16" w16cid:durableId="1459642817">
    <w:abstractNumId w:val="75"/>
  </w:num>
  <w:num w:numId="17" w16cid:durableId="523985455">
    <w:abstractNumId w:val="55"/>
  </w:num>
  <w:num w:numId="18" w16cid:durableId="947080557">
    <w:abstractNumId w:val="92"/>
  </w:num>
  <w:num w:numId="19" w16cid:durableId="1259630949">
    <w:abstractNumId w:val="34"/>
  </w:num>
  <w:num w:numId="20" w16cid:durableId="171342645">
    <w:abstractNumId w:val="15"/>
  </w:num>
  <w:num w:numId="21" w16cid:durableId="1762602762">
    <w:abstractNumId w:val="109"/>
  </w:num>
  <w:num w:numId="22" w16cid:durableId="1940067762">
    <w:abstractNumId w:val="48"/>
  </w:num>
  <w:num w:numId="23" w16cid:durableId="1619874907">
    <w:abstractNumId w:val="72"/>
  </w:num>
  <w:num w:numId="24" w16cid:durableId="455299279">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222446058">
    <w:abstractNumId w:val="22"/>
  </w:num>
  <w:num w:numId="26" w16cid:durableId="1277252044">
    <w:abstractNumId w:val="73"/>
  </w:num>
  <w:num w:numId="27" w16cid:durableId="179635438">
    <w:abstractNumId w:val="24"/>
  </w:num>
  <w:num w:numId="28" w16cid:durableId="388501565">
    <w:abstractNumId w:val="42"/>
  </w:num>
  <w:num w:numId="29" w16cid:durableId="1606230811">
    <w:abstractNumId w:val="98"/>
  </w:num>
  <w:num w:numId="30" w16cid:durableId="706686293">
    <w:abstractNumId w:val="90"/>
  </w:num>
  <w:num w:numId="31" w16cid:durableId="944575937">
    <w:abstractNumId w:val="111"/>
  </w:num>
  <w:num w:numId="32" w16cid:durableId="399837347">
    <w:abstractNumId w:val="17"/>
  </w:num>
  <w:num w:numId="33" w16cid:durableId="1533614895">
    <w:abstractNumId w:val="21"/>
  </w:num>
  <w:num w:numId="34" w16cid:durableId="631785427">
    <w:abstractNumId w:val="105"/>
  </w:num>
  <w:num w:numId="35" w16cid:durableId="642389906">
    <w:abstractNumId w:val="30"/>
  </w:num>
  <w:num w:numId="36" w16cid:durableId="1250306972">
    <w:abstractNumId w:val="0"/>
  </w:num>
  <w:num w:numId="37" w16cid:durableId="1698500705">
    <w:abstractNumId w:val="95"/>
  </w:num>
  <w:num w:numId="38" w16cid:durableId="166331731">
    <w:abstractNumId w:val="59"/>
  </w:num>
  <w:num w:numId="39" w16cid:durableId="911550417">
    <w:abstractNumId w:val="51"/>
  </w:num>
  <w:num w:numId="40" w16cid:durableId="370881021">
    <w:abstractNumId w:val="91"/>
  </w:num>
  <w:num w:numId="41" w16cid:durableId="1883207575">
    <w:abstractNumId w:val="70"/>
  </w:num>
  <w:num w:numId="42" w16cid:durableId="14500059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4937703">
    <w:abstractNumId w:val="79"/>
  </w:num>
  <w:num w:numId="44" w16cid:durableId="158230062">
    <w:abstractNumId w:val="64"/>
  </w:num>
  <w:num w:numId="45" w16cid:durableId="1353920560">
    <w:abstractNumId w:val="81"/>
  </w:num>
  <w:num w:numId="46" w16cid:durableId="1307468555">
    <w:abstractNumId w:val="66"/>
  </w:num>
  <w:num w:numId="47" w16cid:durableId="870724868">
    <w:abstractNumId w:val="89"/>
  </w:num>
  <w:num w:numId="48" w16cid:durableId="315913093">
    <w:abstractNumId w:val="19"/>
  </w:num>
  <w:num w:numId="49" w16cid:durableId="245578565">
    <w:abstractNumId w:val="106"/>
  </w:num>
  <w:num w:numId="50" w16cid:durableId="601257368">
    <w:abstractNumId w:val="93"/>
  </w:num>
  <w:num w:numId="51" w16cid:durableId="397435475">
    <w:abstractNumId w:val="71"/>
  </w:num>
  <w:num w:numId="52" w16cid:durableId="332951037">
    <w:abstractNumId w:val="23"/>
  </w:num>
  <w:num w:numId="53" w16cid:durableId="576013072">
    <w:abstractNumId w:val="67"/>
  </w:num>
  <w:num w:numId="54" w16cid:durableId="1147091938">
    <w:abstractNumId w:val="27"/>
  </w:num>
  <w:num w:numId="55" w16cid:durableId="1127551742">
    <w:abstractNumId w:val="117"/>
  </w:num>
  <w:num w:numId="56" w16cid:durableId="1145241957">
    <w:abstractNumId w:val="43"/>
  </w:num>
  <w:num w:numId="57" w16cid:durableId="167213354">
    <w:abstractNumId w:val="68"/>
  </w:num>
  <w:num w:numId="58" w16cid:durableId="1343119276">
    <w:abstractNumId w:val="56"/>
  </w:num>
  <w:num w:numId="59" w16cid:durableId="1982147492">
    <w:abstractNumId w:val="41"/>
  </w:num>
  <w:num w:numId="60" w16cid:durableId="919870543">
    <w:abstractNumId w:val="94"/>
  </w:num>
  <w:num w:numId="61" w16cid:durableId="47842339">
    <w:abstractNumId w:val="45"/>
  </w:num>
  <w:num w:numId="62" w16cid:durableId="751242111">
    <w:abstractNumId w:val="16"/>
  </w:num>
  <w:num w:numId="63" w16cid:durableId="1202130620">
    <w:abstractNumId w:val="12"/>
  </w:num>
  <w:num w:numId="64" w16cid:durableId="1836604383">
    <w:abstractNumId w:val="110"/>
  </w:num>
  <w:num w:numId="65" w16cid:durableId="8383527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23885524">
    <w:abstractNumId w:val="32"/>
  </w:num>
  <w:num w:numId="67" w16cid:durableId="183369886">
    <w:abstractNumId w:val="57"/>
  </w:num>
  <w:num w:numId="68" w16cid:durableId="15612063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3751913">
    <w:abstractNumId w:val="77"/>
  </w:num>
  <w:num w:numId="70" w16cid:durableId="757023680">
    <w:abstractNumId w:val="54"/>
  </w:num>
  <w:num w:numId="71" w16cid:durableId="244344344">
    <w:abstractNumId w:val="60"/>
  </w:num>
  <w:num w:numId="72" w16cid:durableId="1067340619">
    <w:abstractNumId w:val="112"/>
  </w:num>
  <w:num w:numId="73" w16cid:durableId="973290374">
    <w:abstractNumId w:val="83"/>
  </w:num>
  <w:num w:numId="74" w16cid:durableId="399526233">
    <w:abstractNumId w:val="85"/>
  </w:num>
  <w:num w:numId="75" w16cid:durableId="2029485156">
    <w:abstractNumId w:val="37"/>
  </w:num>
  <w:num w:numId="76" w16cid:durableId="1173111416">
    <w:abstractNumId w:val="63"/>
  </w:num>
  <w:num w:numId="77" w16cid:durableId="547373917">
    <w:abstractNumId w:val="18"/>
  </w:num>
  <w:num w:numId="78" w16cid:durableId="2113435390">
    <w:abstractNumId w:val="97"/>
  </w:num>
  <w:num w:numId="79" w16cid:durableId="578177726">
    <w:abstractNumId w:val="86"/>
  </w:num>
  <w:num w:numId="80" w16cid:durableId="829445173">
    <w:abstractNumId w:val="87"/>
  </w:num>
  <w:num w:numId="81" w16cid:durableId="1973513805">
    <w:abstractNumId w:val="82"/>
  </w:num>
  <w:num w:numId="82" w16cid:durableId="188882516">
    <w:abstractNumId w:val="61"/>
  </w:num>
  <w:num w:numId="83" w16cid:durableId="90004990">
    <w:abstractNumId w:val="104"/>
  </w:num>
  <w:num w:numId="84" w16cid:durableId="293757250">
    <w:abstractNumId w:val="100"/>
  </w:num>
  <w:num w:numId="85" w16cid:durableId="335689541">
    <w:abstractNumId w:val="108"/>
  </w:num>
  <w:num w:numId="86" w16cid:durableId="1686593342">
    <w:abstractNumId w:val="29"/>
  </w:num>
  <w:num w:numId="87" w16cid:durableId="1792703241">
    <w:abstractNumId w:val="78"/>
  </w:num>
  <w:num w:numId="88" w16cid:durableId="210773350">
    <w:abstractNumId w:val="25"/>
  </w:num>
  <w:num w:numId="89" w16cid:durableId="555580226">
    <w:abstractNumId w:val="38"/>
  </w:num>
  <w:num w:numId="90" w16cid:durableId="1994329655">
    <w:abstractNumId w:val="113"/>
  </w:num>
  <w:num w:numId="91" w16cid:durableId="228346078">
    <w:abstractNumId w:val="26"/>
  </w:num>
  <w:num w:numId="92" w16cid:durableId="1557356332">
    <w:abstractNumId w:val="62"/>
  </w:num>
  <w:num w:numId="93" w16cid:durableId="1327628289">
    <w:abstractNumId w:val="0"/>
    <w:lvlOverride w:ilvl="0">
      <w:startOverride w:val="1"/>
    </w:lvlOverride>
  </w:num>
  <w:num w:numId="94" w16cid:durableId="684944217">
    <w:abstractNumId w:val="40"/>
  </w:num>
  <w:num w:numId="95" w16cid:durableId="1602177848">
    <w:abstractNumId w:val="0"/>
  </w:num>
  <w:num w:numId="96" w16cid:durableId="1565799287">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201699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68462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17493800">
    <w:abstractNumId w:val="39"/>
  </w:num>
  <w:num w:numId="100" w16cid:durableId="2056924110">
    <w:abstractNumId w:val="49"/>
  </w:num>
  <w:num w:numId="101" w16cid:durableId="692806000">
    <w:abstractNumId w:val="53"/>
  </w:num>
  <w:num w:numId="102" w16cid:durableId="1550845230">
    <w:abstractNumId w:val="52"/>
  </w:num>
  <w:num w:numId="103" w16cid:durableId="1329358848">
    <w:abstractNumId w:val="74"/>
  </w:num>
  <w:num w:numId="104" w16cid:durableId="9624171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89182790">
    <w:abstractNumId w:val="33"/>
  </w:num>
  <w:num w:numId="106" w16cid:durableId="459148561">
    <w:abstractNumId w:val="10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330C"/>
    <w:rsid w:val="00006C07"/>
    <w:rsid w:val="00007D2A"/>
    <w:rsid w:val="00013ED1"/>
    <w:rsid w:val="000145C6"/>
    <w:rsid w:val="00014697"/>
    <w:rsid w:val="00014A16"/>
    <w:rsid w:val="00016E21"/>
    <w:rsid w:val="000235E7"/>
    <w:rsid w:val="00024331"/>
    <w:rsid w:val="000266F3"/>
    <w:rsid w:val="0002772E"/>
    <w:rsid w:val="0003013F"/>
    <w:rsid w:val="00033B78"/>
    <w:rsid w:val="00035A0C"/>
    <w:rsid w:val="00037031"/>
    <w:rsid w:val="00041366"/>
    <w:rsid w:val="00042579"/>
    <w:rsid w:val="00043E11"/>
    <w:rsid w:val="00051808"/>
    <w:rsid w:val="00051C31"/>
    <w:rsid w:val="00052E05"/>
    <w:rsid w:val="00053B43"/>
    <w:rsid w:val="0005403F"/>
    <w:rsid w:val="000542AE"/>
    <w:rsid w:val="00054503"/>
    <w:rsid w:val="00055437"/>
    <w:rsid w:val="00057C9E"/>
    <w:rsid w:val="0006083C"/>
    <w:rsid w:val="00061533"/>
    <w:rsid w:val="0006272A"/>
    <w:rsid w:val="000634FE"/>
    <w:rsid w:val="0006360A"/>
    <w:rsid w:val="000650EC"/>
    <w:rsid w:val="00070158"/>
    <w:rsid w:val="00070D55"/>
    <w:rsid w:val="00071C8D"/>
    <w:rsid w:val="0007200F"/>
    <w:rsid w:val="00072B13"/>
    <w:rsid w:val="0007508D"/>
    <w:rsid w:val="00075C2D"/>
    <w:rsid w:val="00075E49"/>
    <w:rsid w:val="00080222"/>
    <w:rsid w:val="00081BE5"/>
    <w:rsid w:val="00082942"/>
    <w:rsid w:val="00083152"/>
    <w:rsid w:val="000838A7"/>
    <w:rsid w:val="000852A0"/>
    <w:rsid w:val="00090253"/>
    <w:rsid w:val="00093508"/>
    <w:rsid w:val="00093577"/>
    <w:rsid w:val="00093DD0"/>
    <w:rsid w:val="00094E7E"/>
    <w:rsid w:val="00095333"/>
    <w:rsid w:val="00095B7C"/>
    <w:rsid w:val="0009686A"/>
    <w:rsid w:val="000A103E"/>
    <w:rsid w:val="000A138E"/>
    <w:rsid w:val="000A3819"/>
    <w:rsid w:val="000A4B21"/>
    <w:rsid w:val="000A4EA7"/>
    <w:rsid w:val="000B244D"/>
    <w:rsid w:val="000B25F8"/>
    <w:rsid w:val="000B2829"/>
    <w:rsid w:val="000B71CE"/>
    <w:rsid w:val="000B7289"/>
    <w:rsid w:val="000C0511"/>
    <w:rsid w:val="000C5048"/>
    <w:rsid w:val="000D3839"/>
    <w:rsid w:val="000D3B1A"/>
    <w:rsid w:val="000D4857"/>
    <w:rsid w:val="000D63E4"/>
    <w:rsid w:val="000E02EC"/>
    <w:rsid w:val="000E2E4D"/>
    <w:rsid w:val="000E33C7"/>
    <w:rsid w:val="000E54DD"/>
    <w:rsid w:val="000E5D40"/>
    <w:rsid w:val="000E6688"/>
    <w:rsid w:val="000E7868"/>
    <w:rsid w:val="000E7E4F"/>
    <w:rsid w:val="000F0F47"/>
    <w:rsid w:val="000F0F63"/>
    <w:rsid w:val="000F2629"/>
    <w:rsid w:val="000F32CA"/>
    <w:rsid w:val="000F39CE"/>
    <w:rsid w:val="000F3E1E"/>
    <w:rsid w:val="000F4A0F"/>
    <w:rsid w:val="000F66B1"/>
    <w:rsid w:val="000F7015"/>
    <w:rsid w:val="000F79FC"/>
    <w:rsid w:val="000F7DEE"/>
    <w:rsid w:val="0010089D"/>
    <w:rsid w:val="0010207C"/>
    <w:rsid w:val="001024BD"/>
    <w:rsid w:val="001028C9"/>
    <w:rsid w:val="0010666C"/>
    <w:rsid w:val="0010773F"/>
    <w:rsid w:val="00107A48"/>
    <w:rsid w:val="00110A56"/>
    <w:rsid w:val="001113FA"/>
    <w:rsid w:val="001116BB"/>
    <w:rsid w:val="00113C3C"/>
    <w:rsid w:val="00114650"/>
    <w:rsid w:val="0011497B"/>
    <w:rsid w:val="00116CBA"/>
    <w:rsid w:val="00121043"/>
    <w:rsid w:val="00122A51"/>
    <w:rsid w:val="00123844"/>
    <w:rsid w:val="00123DA8"/>
    <w:rsid w:val="00124251"/>
    <w:rsid w:val="001252C2"/>
    <w:rsid w:val="00126270"/>
    <w:rsid w:val="001266DB"/>
    <w:rsid w:val="0012720D"/>
    <w:rsid w:val="001272BF"/>
    <w:rsid w:val="00130DD8"/>
    <w:rsid w:val="001356A7"/>
    <w:rsid w:val="00143ED7"/>
    <w:rsid w:val="00144F2D"/>
    <w:rsid w:val="001452F6"/>
    <w:rsid w:val="001504B6"/>
    <w:rsid w:val="001516CD"/>
    <w:rsid w:val="0015330A"/>
    <w:rsid w:val="00154A9C"/>
    <w:rsid w:val="00162259"/>
    <w:rsid w:val="00162CE6"/>
    <w:rsid w:val="001638CA"/>
    <w:rsid w:val="00163A4F"/>
    <w:rsid w:val="00163A56"/>
    <w:rsid w:val="00164E7F"/>
    <w:rsid w:val="00166CB7"/>
    <w:rsid w:val="001707EC"/>
    <w:rsid w:val="00172AB7"/>
    <w:rsid w:val="0017346D"/>
    <w:rsid w:val="00176C21"/>
    <w:rsid w:val="00176D43"/>
    <w:rsid w:val="0017706F"/>
    <w:rsid w:val="00177445"/>
    <w:rsid w:val="0018076E"/>
    <w:rsid w:val="00181B7E"/>
    <w:rsid w:val="00183C6A"/>
    <w:rsid w:val="0018559D"/>
    <w:rsid w:val="00186CC4"/>
    <w:rsid w:val="001879A2"/>
    <w:rsid w:val="00187D8E"/>
    <w:rsid w:val="00191A15"/>
    <w:rsid w:val="00192E65"/>
    <w:rsid w:val="001946AC"/>
    <w:rsid w:val="00196A98"/>
    <w:rsid w:val="001A042B"/>
    <w:rsid w:val="001A2030"/>
    <w:rsid w:val="001A662C"/>
    <w:rsid w:val="001A6C53"/>
    <w:rsid w:val="001B1260"/>
    <w:rsid w:val="001B12F0"/>
    <w:rsid w:val="001B2775"/>
    <w:rsid w:val="001B5A7D"/>
    <w:rsid w:val="001B7661"/>
    <w:rsid w:val="001B79BA"/>
    <w:rsid w:val="001C2179"/>
    <w:rsid w:val="001C3763"/>
    <w:rsid w:val="001C4BFD"/>
    <w:rsid w:val="001C6CA5"/>
    <w:rsid w:val="001D4D19"/>
    <w:rsid w:val="001D72F3"/>
    <w:rsid w:val="001E54C1"/>
    <w:rsid w:val="001E62A6"/>
    <w:rsid w:val="001F2A72"/>
    <w:rsid w:val="001F346E"/>
    <w:rsid w:val="001F40E3"/>
    <w:rsid w:val="001F5F48"/>
    <w:rsid w:val="001F6C30"/>
    <w:rsid w:val="001F6FD0"/>
    <w:rsid w:val="001F7F7A"/>
    <w:rsid w:val="00200130"/>
    <w:rsid w:val="00202965"/>
    <w:rsid w:val="00204652"/>
    <w:rsid w:val="0020523E"/>
    <w:rsid w:val="00205D09"/>
    <w:rsid w:val="00205DE7"/>
    <w:rsid w:val="00207731"/>
    <w:rsid w:val="00207B11"/>
    <w:rsid w:val="00211901"/>
    <w:rsid w:val="00215F54"/>
    <w:rsid w:val="00220693"/>
    <w:rsid w:val="00223278"/>
    <w:rsid w:val="00224A7A"/>
    <w:rsid w:val="0022621F"/>
    <w:rsid w:val="00227535"/>
    <w:rsid w:val="00227882"/>
    <w:rsid w:val="00227D64"/>
    <w:rsid w:val="002312D6"/>
    <w:rsid w:val="00232934"/>
    <w:rsid w:val="002345B1"/>
    <w:rsid w:val="00237783"/>
    <w:rsid w:val="00240AC6"/>
    <w:rsid w:val="002411A1"/>
    <w:rsid w:val="00241BFB"/>
    <w:rsid w:val="00243A4D"/>
    <w:rsid w:val="002445A3"/>
    <w:rsid w:val="00245B9B"/>
    <w:rsid w:val="00245EE9"/>
    <w:rsid w:val="002469E4"/>
    <w:rsid w:val="00246A35"/>
    <w:rsid w:val="0025453A"/>
    <w:rsid w:val="00254B56"/>
    <w:rsid w:val="00255181"/>
    <w:rsid w:val="00263CB0"/>
    <w:rsid w:val="0026600A"/>
    <w:rsid w:val="0027420B"/>
    <w:rsid w:val="0028002A"/>
    <w:rsid w:val="0028013D"/>
    <w:rsid w:val="0028373B"/>
    <w:rsid w:val="002846E9"/>
    <w:rsid w:val="002855AB"/>
    <w:rsid w:val="00286FDB"/>
    <w:rsid w:val="002874A1"/>
    <w:rsid w:val="00291A18"/>
    <w:rsid w:val="00294EA2"/>
    <w:rsid w:val="00296A67"/>
    <w:rsid w:val="002970C1"/>
    <w:rsid w:val="002A1913"/>
    <w:rsid w:val="002A196D"/>
    <w:rsid w:val="002A444E"/>
    <w:rsid w:val="002A54F6"/>
    <w:rsid w:val="002A642B"/>
    <w:rsid w:val="002A7B84"/>
    <w:rsid w:val="002B2A19"/>
    <w:rsid w:val="002B59F6"/>
    <w:rsid w:val="002B7651"/>
    <w:rsid w:val="002B77A2"/>
    <w:rsid w:val="002C0BF9"/>
    <w:rsid w:val="002C0D66"/>
    <w:rsid w:val="002C224D"/>
    <w:rsid w:val="002C26DC"/>
    <w:rsid w:val="002C2F51"/>
    <w:rsid w:val="002C356E"/>
    <w:rsid w:val="002C4ED4"/>
    <w:rsid w:val="002C5F44"/>
    <w:rsid w:val="002C6A13"/>
    <w:rsid w:val="002D0A53"/>
    <w:rsid w:val="002D0CE9"/>
    <w:rsid w:val="002D3924"/>
    <w:rsid w:val="002D4C8C"/>
    <w:rsid w:val="002D4E6F"/>
    <w:rsid w:val="002D60C3"/>
    <w:rsid w:val="002D726A"/>
    <w:rsid w:val="002E13CC"/>
    <w:rsid w:val="002E4944"/>
    <w:rsid w:val="002E57C8"/>
    <w:rsid w:val="002E6471"/>
    <w:rsid w:val="002E6F37"/>
    <w:rsid w:val="002F1079"/>
    <w:rsid w:val="002F3908"/>
    <w:rsid w:val="002F4711"/>
    <w:rsid w:val="002F4854"/>
    <w:rsid w:val="002F49A2"/>
    <w:rsid w:val="002F5EAB"/>
    <w:rsid w:val="002F7794"/>
    <w:rsid w:val="0030358F"/>
    <w:rsid w:val="003061BF"/>
    <w:rsid w:val="00310261"/>
    <w:rsid w:val="00311972"/>
    <w:rsid w:val="00311E60"/>
    <w:rsid w:val="00312028"/>
    <w:rsid w:val="003127FA"/>
    <w:rsid w:val="00313026"/>
    <w:rsid w:val="0031522B"/>
    <w:rsid w:val="00315429"/>
    <w:rsid w:val="00316BC3"/>
    <w:rsid w:val="00317139"/>
    <w:rsid w:val="0031721A"/>
    <w:rsid w:val="003203EB"/>
    <w:rsid w:val="00320954"/>
    <w:rsid w:val="00320A60"/>
    <w:rsid w:val="0032205B"/>
    <w:rsid w:val="00322CBB"/>
    <w:rsid w:val="003263CF"/>
    <w:rsid w:val="00333540"/>
    <w:rsid w:val="00334C39"/>
    <w:rsid w:val="00336912"/>
    <w:rsid w:val="003418C5"/>
    <w:rsid w:val="00341AD7"/>
    <w:rsid w:val="00341B11"/>
    <w:rsid w:val="00341FD2"/>
    <w:rsid w:val="003427EC"/>
    <w:rsid w:val="0034453D"/>
    <w:rsid w:val="00345D59"/>
    <w:rsid w:val="003470FC"/>
    <w:rsid w:val="0035136B"/>
    <w:rsid w:val="003539AA"/>
    <w:rsid w:val="00353F7F"/>
    <w:rsid w:val="0035400F"/>
    <w:rsid w:val="003544EA"/>
    <w:rsid w:val="003564D8"/>
    <w:rsid w:val="00357322"/>
    <w:rsid w:val="00357EC4"/>
    <w:rsid w:val="00360120"/>
    <w:rsid w:val="00363C58"/>
    <w:rsid w:val="00363DD6"/>
    <w:rsid w:val="0036452A"/>
    <w:rsid w:val="00365891"/>
    <w:rsid w:val="0036674B"/>
    <w:rsid w:val="00374FFA"/>
    <w:rsid w:val="00376C95"/>
    <w:rsid w:val="003774C3"/>
    <w:rsid w:val="00377A6A"/>
    <w:rsid w:val="00377C38"/>
    <w:rsid w:val="00380F91"/>
    <w:rsid w:val="00381710"/>
    <w:rsid w:val="00381873"/>
    <w:rsid w:val="00384190"/>
    <w:rsid w:val="003849DE"/>
    <w:rsid w:val="00386B42"/>
    <w:rsid w:val="003900A6"/>
    <w:rsid w:val="00391982"/>
    <w:rsid w:val="00392173"/>
    <w:rsid w:val="003925F9"/>
    <w:rsid w:val="003965D3"/>
    <w:rsid w:val="00397919"/>
    <w:rsid w:val="003A1E90"/>
    <w:rsid w:val="003A2F66"/>
    <w:rsid w:val="003B2580"/>
    <w:rsid w:val="003B308D"/>
    <w:rsid w:val="003B3839"/>
    <w:rsid w:val="003B3D2D"/>
    <w:rsid w:val="003B4A31"/>
    <w:rsid w:val="003B542D"/>
    <w:rsid w:val="003B582B"/>
    <w:rsid w:val="003C102D"/>
    <w:rsid w:val="003C1C43"/>
    <w:rsid w:val="003C2624"/>
    <w:rsid w:val="003C48E5"/>
    <w:rsid w:val="003C55BD"/>
    <w:rsid w:val="003C5E7C"/>
    <w:rsid w:val="003C6BF7"/>
    <w:rsid w:val="003C6C17"/>
    <w:rsid w:val="003C7834"/>
    <w:rsid w:val="003D05B3"/>
    <w:rsid w:val="003D177B"/>
    <w:rsid w:val="003D1C6B"/>
    <w:rsid w:val="003D1F2C"/>
    <w:rsid w:val="003D4109"/>
    <w:rsid w:val="003D61BA"/>
    <w:rsid w:val="003D7FB6"/>
    <w:rsid w:val="003E0C98"/>
    <w:rsid w:val="003E2416"/>
    <w:rsid w:val="003E47C3"/>
    <w:rsid w:val="003E592E"/>
    <w:rsid w:val="003E5D31"/>
    <w:rsid w:val="003E5D3E"/>
    <w:rsid w:val="003F1F0A"/>
    <w:rsid w:val="003F1F4E"/>
    <w:rsid w:val="003F25BA"/>
    <w:rsid w:val="003F2B36"/>
    <w:rsid w:val="003F70B9"/>
    <w:rsid w:val="0040162E"/>
    <w:rsid w:val="0040298D"/>
    <w:rsid w:val="00406F62"/>
    <w:rsid w:val="004072B6"/>
    <w:rsid w:val="00407682"/>
    <w:rsid w:val="0041106D"/>
    <w:rsid w:val="00412D70"/>
    <w:rsid w:val="004144DB"/>
    <w:rsid w:val="00420BB8"/>
    <w:rsid w:val="004212B6"/>
    <w:rsid w:val="004212D2"/>
    <w:rsid w:val="00424FC7"/>
    <w:rsid w:val="00425A4D"/>
    <w:rsid w:val="00426E53"/>
    <w:rsid w:val="00427F30"/>
    <w:rsid w:val="00434935"/>
    <w:rsid w:val="00435794"/>
    <w:rsid w:val="00437D41"/>
    <w:rsid w:val="004423FB"/>
    <w:rsid w:val="00444630"/>
    <w:rsid w:val="00444DB0"/>
    <w:rsid w:val="00446562"/>
    <w:rsid w:val="00446E2A"/>
    <w:rsid w:val="004473D4"/>
    <w:rsid w:val="00447D74"/>
    <w:rsid w:val="00452038"/>
    <w:rsid w:val="00452505"/>
    <w:rsid w:val="00454439"/>
    <w:rsid w:val="004561DC"/>
    <w:rsid w:val="0046368C"/>
    <w:rsid w:val="0046446F"/>
    <w:rsid w:val="00464500"/>
    <w:rsid w:val="00465908"/>
    <w:rsid w:val="00466FD9"/>
    <w:rsid w:val="00476183"/>
    <w:rsid w:val="004770EC"/>
    <w:rsid w:val="00480480"/>
    <w:rsid w:val="004804B1"/>
    <w:rsid w:val="004815D4"/>
    <w:rsid w:val="004827A9"/>
    <w:rsid w:val="004828BB"/>
    <w:rsid w:val="00483D43"/>
    <w:rsid w:val="00485742"/>
    <w:rsid w:val="00486C34"/>
    <w:rsid w:val="004875EB"/>
    <w:rsid w:val="0049051C"/>
    <w:rsid w:val="00495C28"/>
    <w:rsid w:val="004960F7"/>
    <w:rsid w:val="00496825"/>
    <w:rsid w:val="00496CA7"/>
    <w:rsid w:val="004A058A"/>
    <w:rsid w:val="004A1A9F"/>
    <w:rsid w:val="004A5413"/>
    <w:rsid w:val="004A6424"/>
    <w:rsid w:val="004B63F0"/>
    <w:rsid w:val="004B74AB"/>
    <w:rsid w:val="004C02CA"/>
    <w:rsid w:val="004C243E"/>
    <w:rsid w:val="004C5287"/>
    <w:rsid w:val="004C5D8E"/>
    <w:rsid w:val="004C5F6C"/>
    <w:rsid w:val="004C65FF"/>
    <w:rsid w:val="004C75B1"/>
    <w:rsid w:val="004D1DD4"/>
    <w:rsid w:val="004D3CFD"/>
    <w:rsid w:val="004D43AB"/>
    <w:rsid w:val="004D4722"/>
    <w:rsid w:val="004D4E2B"/>
    <w:rsid w:val="004D7061"/>
    <w:rsid w:val="004E2022"/>
    <w:rsid w:val="004E30DB"/>
    <w:rsid w:val="004E39B9"/>
    <w:rsid w:val="004E3F2D"/>
    <w:rsid w:val="004E4BBC"/>
    <w:rsid w:val="004E6460"/>
    <w:rsid w:val="004E7A42"/>
    <w:rsid w:val="004F106E"/>
    <w:rsid w:val="004F1EB4"/>
    <w:rsid w:val="004F5DF0"/>
    <w:rsid w:val="004F6C75"/>
    <w:rsid w:val="004F776C"/>
    <w:rsid w:val="00501F17"/>
    <w:rsid w:val="005022C8"/>
    <w:rsid w:val="00502563"/>
    <w:rsid w:val="00504FBD"/>
    <w:rsid w:val="005070F4"/>
    <w:rsid w:val="00507204"/>
    <w:rsid w:val="00510F94"/>
    <w:rsid w:val="005119D5"/>
    <w:rsid w:val="005124D5"/>
    <w:rsid w:val="0051259C"/>
    <w:rsid w:val="00513193"/>
    <w:rsid w:val="00513DAB"/>
    <w:rsid w:val="00514D80"/>
    <w:rsid w:val="00515C91"/>
    <w:rsid w:val="00521457"/>
    <w:rsid w:val="00522F27"/>
    <w:rsid w:val="00525A72"/>
    <w:rsid w:val="0052778E"/>
    <w:rsid w:val="00527D39"/>
    <w:rsid w:val="00530588"/>
    <w:rsid w:val="005305D9"/>
    <w:rsid w:val="005308DF"/>
    <w:rsid w:val="00531E9B"/>
    <w:rsid w:val="005327C4"/>
    <w:rsid w:val="00532D9C"/>
    <w:rsid w:val="00536481"/>
    <w:rsid w:val="00537B20"/>
    <w:rsid w:val="00540C59"/>
    <w:rsid w:val="005413F7"/>
    <w:rsid w:val="0054794C"/>
    <w:rsid w:val="0055031C"/>
    <w:rsid w:val="00551ED5"/>
    <w:rsid w:val="0055473D"/>
    <w:rsid w:val="00554BDD"/>
    <w:rsid w:val="0055776C"/>
    <w:rsid w:val="00560285"/>
    <w:rsid w:val="0056353E"/>
    <w:rsid w:val="00565441"/>
    <w:rsid w:val="005663B6"/>
    <w:rsid w:val="005702D6"/>
    <w:rsid w:val="00571253"/>
    <w:rsid w:val="005738C1"/>
    <w:rsid w:val="005740C6"/>
    <w:rsid w:val="00574A83"/>
    <w:rsid w:val="00575A0D"/>
    <w:rsid w:val="0057732B"/>
    <w:rsid w:val="00577641"/>
    <w:rsid w:val="005803A4"/>
    <w:rsid w:val="005820E4"/>
    <w:rsid w:val="00582521"/>
    <w:rsid w:val="005825FB"/>
    <w:rsid w:val="005834C6"/>
    <w:rsid w:val="00583BAB"/>
    <w:rsid w:val="00584CA0"/>
    <w:rsid w:val="005931A8"/>
    <w:rsid w:val="00594378"/>
    <w:rsid w:val="00596CFF"/>
    <w:rsid w:val="005A012C"/>
    <w:rsid w:val="005A1EDA"/>
    <w:rsid w:val="005A2373"/>
    <w:rsid w:val="005A4ABE"/>
    <w:rsid w:val="005A5893"/>
    <w:rsid w:val="005A6278"/>
    <w:rsid w:val="005B2A79"/>
    <w:rsid w:val="005B37CA"/>
    <w:rsid w:val="005B455D"/>
    <w:rsid w:val="005B6B1D"/>
    <w:rsid w:val="005B6C55"/>
    <w:rsid w:val="005B6F48"/>
    <w:rsid w:val="005B70C6"/>
    <w:rsid w:val="005B722A"/>
    <w:rsid w:val="005B7C72"/>
    <w:rsid w:val="005C0A03"/>
    <w:rsid w:val="005C1A49"/>
    <w:rsid w:val="005C205A"/>
    <w:rsid w:val="005C215F"/>
    <w:rsid w:val="005C21CB"/>
    <w:rsid w:val="005C314D"/>
    <w:rsid w:val="005C3564"/>
    <w:rsid w:val="005C38C6"/>
    <w:rsid w:val="005C5550"/>
    <w:rsid w:val="005C5C92"/>
    <w:rsid w:val="005C6D34"/>
    <w:rsid w:val="005D350C"/>
    <w:rsid w:val="005E1C1D"/>
    <w:rsid w:val="005E424F"/>
    <w:rsid w:val="005E6063"/>
    <w:rsid w:val="005E7D98"/>
    <w:rsid w:val="005F4A97"/>
    <w:rsid w:val="005F5E74"/>
    <w:rsid w:val="005F638C"/>
    <w:rsid w:val="005F7122"/>
    <w:rsid w:val="006006EB"/>
    <w:rsid w:val="00600D49"/>
    <w:rsid w:val="0060113A"/>
    <w:rsid w:val="00601226"/>
    <w:rsid w:val="006018E6"/>
    <w:rsid w:val="00601C72"/>
    <w:rsid w:val="00602599"/>
    <w:rsid w:val="00604F14"/>
    <w:rsid w:val="00606B64"/>
    <w:rsid w:val="0061008D"/>
    <w:rsid w:val="00610F4B"/>
    <w:rsid w:val="00611353"/>
    <w:rsid w:val="00613CFB"/>
    <w:rsid w:val="00617520"/>
    <w:rsid w:val="00621774"/>
    <w:rsid w:val="00626EF7"/>
    <w:rsid w:val="00626F17"/>
    <w:rsid w:val="00630EBC"/>
    <w:rsid w:val="0063101B"/>
    <w:rsid w:val="006322EC"/>
    <w:rsid w:val="0063262E"/>
    <w:rsid w:val="00632D1C"/>
    <w:rsid w:val="00635708"/>
    <w:rsid w:val="006359C3"/>
    <w:rsid w:val="006371E7"/>
    <w:rsid w:val="00637422"/>
    <w:rsid w:val="00643549"/>
    <w:rsid w:val="00644158"/>
    <w:rsid w:val="00644374"/>
    <w:rsid w:val="00647BDE"/>
    <w:rsid w:val="00651312"/>
    <w:rsid w:val="006523DD"/>
    <w:rsid w:val="00652B0F"/>
    <w:rsid w:val="0065354F"/>
    <w:rsid w:val="00654147"/>
    <w:rsid w:val="00654E64"/>
    <w:rsid w:val="00655084"/>
    <w:rsid w:val="006568F0"/>
    <w:rsid w:val="006570AB"/>
    <w:rsid w:val="00657583"/>
    <w:rsid w:val="0066361C"/>
    <w:rsid w:val="00663716"/>
    <w:rsid w:val="00663A04"/>
    <w:rsid w:val="0066566C"/>
    <w:rsid w:val="00665B12"/>
    <w:rsid w:val="00667677"/>
    <w:rsid w:val="00667D30"/>
    <w:rsid w:val="00672CC5"/>
    <w:rsid w:val="00673A0D"/>
    <w:rsid w:val="00676CE1"/>
    <w:rsid w:val="00676CE2"/>
    <w:rsid w:val="0067722E"/>
    <w:rsid w:val="006807EC"/>
    <w:rsid w:val="00680E76"/>
    <w:rsid w:val="0068244D"/>
    <w:rsid w:val="00686D44"/>
    <w:rsid w:val="006909BC"/>
    <w:rsid w:val="00692124"/>
    <w:rsid w:val="00694E41"/>
    <w:rsid w:val="00694FB5"/>
    <w:rsid w:val="006955F4"/>
    <w:rsid w:val="00695668"/>
    <w:rsid w:val="006A309D"/>
    <w:rsid w:val="006A7057"/>
    <w:rsid w:val="006A70CB"/>
    <w:rsid w:val="006B0718"/>
    <w:rsid w:val="006B2ECB"/>
    <w:rsid w:val="006B2F95"/>
    <w:rsid w:val="006B38F3"/>
    <w:rsid w:val="006B3BA7"/>
    <w:rsid w:val="006B5F7A"/>
    <w:rsid w:val="006C0707"/>
    <w:rsid w:val="006C182C"/>
    <w:rsid w:val="006C255E"/>
    <w:rsid w:val="006C4CE1"/>
    <w:rsid w:val="006C4CF7"/>
    <w:rsid w:val="006C6743"/>
    <w:rsid w:val="006D0605"/>
    <w:rsid w:val="006D20E5"/>
    <w:rsid w:val="006D2796"/>
    <w:rsid w:val="006D3EF3"/>
    <w:rsid w:val="006D4ED9"/>
    <w:rsid w:val="006D5649"/>
    <w:rsid w:val="006D57C4"/>
    <w:rsid w:val="006D7081"/>
    <w:rsid w:val="006D74AB"/>
    <w:rsid w:val="006E1AD4"/>
    <w:rsid w:val="006E4DAB"/>
    <w:rsid w:val="006E5EDB"/>
    <w:rsid w:val="006E61DE"/>
    <w:rsid w:val="006E68A7"/>
    <w:rsid w:val="006E7635"/>
    <w:rsid w:val="006F3F0C"/>
    <w:rsid w:val="006F564A"/>
    <w:rsid w:val="006F5F7C"/>
    <w:rsid w:val="006F785F"/>
    <w:rsid w:val="00700910"/>
    <w:rsid w:val="00701945"/>
    <w:rsid w:val="00701AD1"/>
    <w:rsid w:val="00703060"/>
    <w:rsid w:val="0070444F"/>
    <w:rsid w:val="00710219"/>
    <w:rsid w:val="007118DF"/>
    <w:rsid w:val="007125F7"/>
    <w:rsid w:val="00714F08"/>
    <w:rsid w:val="0071547F"/>
    <w:rsid w:val="007154E5"/>
    <w:rsid w:val="007166C1"/>
    <w:rsid w:val="007167BC"/>
    <w:rsid w:val="0072111D"/>
    <w:rsid w:val="007211A5"/>
    <w:rsid w:val="00721A68"/>
    <w:rsid w:val="00722BF0"/>
    <w:rsid w:val="0072492F"/>
    <w:rsid w:val="0072704D"/>
    <w:rsid w:val="00727986"/>
    <w:rsid w:val="00730950"/>
    <w:rsid w:val="00731559"/>
    <w:rsid w:val="00732357"/>
    <w:rsid w:val="00733DC6"/>
    <w:rsid w:val="00733F31"/>
    <w:rsid w:val="007360C2"/>
    <w:rsid w:val="00736F00"/>
    <w:rsid w:val="00737BE2"/>
    <w:rsid w:val="00741FB0"/>
    <w:rsid w:val="00744C5A"/>
    <w:rsid w:val="0074505E"/>
    <w:rsid w:val="00745D14"/>
    <w:rsid w:val="00746486"/>
    <w:rsid w:val="0074733E"/>
    <w:rsid w:val="00747CD2"/>
    <w:rsid w:val="00751074"/>
    <w:rsid w:val="007510C5"/>
    <w:rsid w:val="0075321A"/>
    <w:rsid w:val="0075327E"/>
    <w:rsid w:val="007536A1"/>
    <w:rsid w:val="0075473C"/>
    <w:rsid w:val="007615AA"/>
    <w:rsid w:val="00761B03"/>
    <w:rsid w:val="00763A68"/>
    <w:rsid w:val="0076705A"/>
    <w:rsid w:val="00767480"/>
    <w:rsid w:val="0076781A"/>
    <w:rsid w:val="007721C9"/>
    <w:rsid w:val="00772613"/>
    <w:rsid w:val="00773AB9"/>
    <w:rsid w:val="0077433C"/>
    <w:rsid w:val="00775C53"/>
    <w:rsid w:val="00775C72"/>
    <w:rsid w:val="00775DBD"/>
    <w:rsid w:val="0077724A"/>
    <w:rsid w:val="007777A7"/>
    <w:rsid w:val="0078397A"/>
    <w:rsid w:val="00784E28"/>
    <w:rsid w:val="007859A4"/>
    <w:rsid w:val="00786D32"/>
    <w:rsid w:val="00790EE6"/>
    <w:rsid w:val="00791140"/>
    <w:rsid w:val="00791847"/>
    <w:rsid w:val="00791D9A"/>
    <w:rsid w:val="007928C0"/>
    <w:rsid w:val="00796184"/>
    <w:rsid w:val="00797FD4"/>
    <w:rsid w:val="007A1566"/>
    <w:rsid w:val="007A161D"/>
    <w:rsid w:val="007A3A54"/>
    <w:rsid w:val="007A3EF5"/>
    <w:rsid w:val="007A4AAE"/>
    <w:rsid w:val="007B1DAD"/>
    <w:rsid w:val="007B2856"/>
    <w:rsid w:val="007B3ED5"/>
    <w:rsid w:val="007B49C0"/>
    <w:rsid w:val="007B76BD"/>
    <w:rsid w:val="007C0272"/>
    <w:rsid w:val="007C0DCF"/>
    <w:rsid w:val="007C7D51"/>
    <w:rsid w:val="007D6A60"/>
    <w:rsid w:val="007E1642"/>
    <w:rsid w:val="007E3081"/>
    <w:rsid w:val="007E58C0"/>
    <w:rsid w:val="007E6F82"/>
    <w:rsid w:val="007E7B88"/>
    <w:rsid w:val="007F1DDC"/>
    <w:rsid w:val="007F37AF"/>
    <w:rsid w:val="007F701C"/>
    <w:rsid w:val="00800F98"/>
    <w:rsid w:val="0080291A"/>
    <w:rsid w:val="008035A8"/>
    <w:rsid w:val="008046B5"/>
    <w:rsid w:val="00805E2E"/>
    <w:rsid w:val="008071A2"/>
    <w:rsid w:val="008104DB"/>
    <w:rsid w:val="008121ED"/>
    <w:rsid w:val="008131FE"/>
    <w:rsid w:val="008135C0"/>
    <w:rsid w:val="00816A2D"/>
    <w:rsid w:val="0082221C"/>
    <w:rsid w:val="00822817"/>
    <w:rsid w:val="00823A6A"/>
    <w:rsid w:val="00824EE9"/>
    <w:rsid w:val="00825B45"/>
    <w:rsid w:val="00826D1F"/>
    <w:rsid w:val="00826EB3"/>
    <w:rsid w:val="0083104B"/>
    <w:rsid w:val="0083530D"/>
    <w:rsid w:val="00835933"/>
    <w:rsid w:val="00836FD8"/>
    <w:rsid w:val="00840A00"/>
    <w:rsid w:val="008441A9"/>
    <w:rsid w:val="00847C94"/>
    <w:rsid w:val="008517DB"/>
    <w:rsid w:val="00852070"/>
    <w:rsid w:val="00852617"/>
    <w:rsid w:val="00854675"/>
    <w:rsid w:val="00857D3B"/>
    <w:rsid w:val="008606E2"/>
    <w:rsid w:val="00860972"/>
    <w:rsid w:val="00861B83"/>
    <w:rsid w:val="00861D9E"/>
    <w:rsid w:val="0086460B"/>
    <w:rsid w:val="008661A9"/>
    <w:rsid w:val="00867F00"/>
    <w:rsid w:val="00872B5F"/>
    <w:rsid w:val="00874A23"/>
    <w:rsid w:val="00875FC8"/>
    <w:rsid w:val="0087631C"/>
    <w:rsid w:val="008768AD"/>
    <w:rsid w:val="00876F09"/>
    <w:rsid w:val="008775E7"/>
    <w:rsid w:val="00880165"/>
    <w:rsid w:val="00880364"/>
    <w:rsid w:val="00881209"/>
    <w:rsid w:val="0088288F"/>
    <w:rsid w:val="00885E53"/>
    <w:rsid w:val="0088732A"/>
    <w:rsid w:val="00887536"/>
    <w:rsid w:val="008934AD"/>
    <w:rsid w:val="008944D5"/>
    <w:rsid w:val="0089494C"/>
    <w:rsid w:val="00894E2B"/>
    <w:rsid w:val="008A12A4"/>
    <w:rsid w:val="008A2610"/>
    <w:rsid w:val="008A4947"/>
    <w:rsid w:val="008A57EA"/>
    <w:rsid w:val="008B0796"/>
    <w:rsid w:val="008B0A16"/>
    <w:rsid w:val="008B0ABA"/>
    <w:rsid w:val="008B144A"/>
    <w:rsid w:val="008B19D3"/>
    <w:rsid w:val="008B1F02"/>
    <w:rsid w:val="008B56A7"/>
    <w:rsid w:val="008B657E"/>
    <w:rsid w:val="008B7161"/>
    <w:rsid w:val="008C133D"/>
    <w:rsid w:val="008D12B4"/>
    <w:rsid w:val="008D1F79"/>
    <w:rsid w:val="008D3BA3"/>
    <w:rsid w:val="008D7247"/>
    <w:rsid w:val="008D7281"/>
    <w:rsid w:val="008E088B"/>
    <w:rsid w:val="008E10E5"/>
    <w:rsid w:val="008E2201"/>
    <w:rsid w:val="008E3AE7"/>
    <w:rsid w:val="008E682B"/>
    <w:rsid w:val="008E6B61"/>
    <w:rsid w:val="008F0DDD"/>
    <w:rsid w:val="008F0FBD"/>
    <w:rsid w:val="008F3C5F"/>
    <w:rsid w:val="008F4F28"/>
    <w:rsid w:val="008F73E9"/>
    <w:rsid w:val="008F76A8"/>
    <w:rsid w:val="00901570"/>
    <w:rsid w:val="00902950"/>
    <w:rsid w:val="00904477"/>
    <w:rsid w:val="00911397"/>
    <w:rsid w:val="0091167B"/>
    <w:rsid w:val="00913CEA"/>
    <w:rsid w:val="00915081"/>
    <w:rsid w:val="00915F28"/>
    <w:rsid w:val="009165DA"/>
    <w:rsid w:val="009166AF"/>
    <w:rsid w:val="00916A6F"/>
    <w:rsid w:val="00923362"/>
    <w:rsid w:val="0092366F"/>
    <w:rsid w:val="009266A3"/>
    <w:rsid w:val="0092733A"/>
    <w:rsid w:val="009340D7"/>
    <w:rsid w:val="00942E12"/>
    <w:rsid w:val="00943C24"/>
    <w:rsid w:val="00944759"/>
    <w:rsid w:val="00947628"/>
    <w:rsid w:val="0095274F"/>
    <w:rsid w:val="00953B3B"/>
    <w:rsid w:val="00953C65"/>
    <w:rsid w:val="0095567E"/>
    <w:rsid w:val="00956B1A"/>
    <w:rsid w:val="00960D2D"/>
    <w:rsid w:val="00963303"/>
    <w:rsid w:val="00963EE7"/>
    <w:rsid w:val="009655C7"/>
    <w:rsid w:val="009660F7"/>
    <w:rsid w:val="00967095"/>
    <w:rsid w:val="00973365"/>
    <w:rsid w:val="00974F12"/>
    <w:rsid w:val="009778DD"/>
    <w:rsid w:val="009814ED"/>
    <w:rsid w:val="0098231A"/>
    <w:rsid w:val="00990F5F"/>
    <w:rsid w:val="00992C45"/>
    <w:rsid w:val="00992C58"/>
    <w:rsid w:val="009932E9"/>
    <w:rsid w:val="00993554"/>
    <w:rsid w:val="009951EB"/>
    <w:rsid w:val="009965EB"/>
    <w:rsid w:val="009966B1"/>
    <w:rsid w:val="00996A6E"/>
    <w:rsid w:val="009A15E7"/>
    <w:rsid w:val="009A2F2E"/>
    <w:rsid w:val="009A60AE"/>
    <w:rsid w:val="009A6F86"/>
    <w:rsid w:val="009A76C3"/>
    <w:rsid w:val="009A7E7D"/>
    <w:rsid w:val="009B0914"/>
    <w:rsid w:val="009B2E47"/>
    <w:rsid w:val="009B4B3D"/>
    <w:rsid w:val="009B77D8"/>
    <w:rsid w:val="009C018A"/>
    <w:rsid w:val="009C038F"/>
    <w:rsid w:val="009C0BB2"/>
    <w:rsid w:val="009C151D"/>
    <w:rsid w:val="009C523C"/>
    <w:rsid w:val="009D039E"/>
    <w:rsid w:val="009D3B4A"/>
    <w:rsid w:val="009D62AB"/>
    <w:rsid w:val="009D6E1F"/>
    <w:rsid w:val="009E28FA"/>
    <w:rsid w:val="009E412C"/>
    <w:rsid w:val="009E4131"/>
    <w:rsid w:val="009E57C5"/>
    <w:rsid w:val="009F002E"/>
    <w:rsid w:val="009F0E73"/>
    <w:rsid w:val="009F190E"/>
    <w:rsid w:val="009F1FF6"/>
    <w:rsid w:val="009F6E2C"/>
    <w:rsid w:val="009F7924"/>
    <w:rsid w:val="00A022FD"/>
    <w:rsid w:val="00A04D0D"/>
    <w:rsid w:val="00A06234"/>
    <w:rsid w:val="00A106AE"/>
    <w:rsid w:val="00A11F90"/>
    <w:rsid w:val="00A14C5E"/>
    <w:rsid w:val="00A154F1"/>
    <w:rsid w:val="00A15747"/>
    <w:rsid w:val="00A165C7"/>
    <w:rsid w:val="00A17436"/>
    <w:rsid w:val="00A233FF"/>
    <w:rsid w:val="00A23E54"/>
    <w:rsid w:val="00A263EF"/>
    <w:rsid w:val="00A27A81"/>
    <w:rsid w:val="00A3043F"/>
    <w:rsid w:val="00A314B2"/>
    <w:rsid w:val="00A35976"/>
    <w:rsid w:val="00A3797C"/>
    <w:rsid w:val="00A41EEE"/>
    <w:rsid w:val="00A451FC"/>
    <w:rsid w:val="00A45580"/>
    <w:rsid w:val="00A461D0"/>
    <w:rsid w:val="00A462BF"/>
    <w:rsid w:val="00A518AE"/>
    <w:rsid w:val="00A5224B"/>
    <w:rsid w:val="00A52631"/>
    <w:rsid w:val="00A52970"/>
    <w:rsid w:val="00A52CF4"/>
    <w:rsid w:val="00A54B34"/>
    <w:rsid w:val="00A550C0"/>
    <w:rsid w:val="00A63715"/>
    <w:rsid w:val="00A63E6F"/>
    <w:rsid w:val="00A65293"/>
    <w:rsid w:val="00A6572B"/>
    <w:rsid w:val="00A70475"/>
    <w:rsid w:val="00A70CBC"/>
    <w:rsid w:val="00A70DD4"/>
    <w:rsid w:val="00A75C4B"/>
    <w:rsid w:val="00A8019F"/>
    <w:rsid w:val="00A81615"/>
    <w:rsid w:val="00A818BF"/>
    <w:rsid w:val="00A824A0"/>
    <w:rsid w:val="00A8627D"/>
    <w:rsid w:val="00A871CB"/>
    <w:rsid w:val="00A9478D"/>
    <w:rsid w:val="00A96A52"/>
    <w:rsid w:val="00A97CCF"/>
    <w:rsid w:val="00AA05EA"/>
    <w:rsid w:val="00AA3AB5"/>
    <w:rsid w:val="00AA3E89"/>
    <w:rsid w:val="00AA5596"/>
    <w:rsid w:val="00AA56AC"/>
    <w:rsid w:val="00AB100F"/>
    <w:rsid w:val="00AB1AC9"/>
    <w:rsid w:val="00AB2A92"/>
    <w:rsid w:val="00AB2F33"/>
    <w:rsid w:val="00AB5DDA"/>
    <w:rsid w:val="00AB6059"/>
    <w:rsid w:val="00AC178A"/>
    <w:rsid w:val="00AC3569"/>
    <w:rsid w:val="00AC3A19"/>
    <w:rsid w:val="00AC4342"/>
    <w:rsid w:val="00AC48D7"/>
    <w:rsid w:val="00AC56B5"/>
    <w:rsid w:val="00AC59F3"/>
    <w:rsid w:val="00AD0349"/>
    <w:rsid w:val="00AD1046"/>
    <w:rsid w:val="00AD1A4E"/>
    <w:rsid w:val="00AD1A83"/>
    <w:rsid w:val="00AD27A2"/>
    <w:rsid w:val="00AD45B6"/>
    <w:rsid w:val="00AD7140"/>
    <w:rsid w:val="00AE2A30"/>
    <w:rsid w:val="00AE62ED"/>
    <w:rsid w:val="00AF1998"/>
    <w:rsid w:val="00AF1E48"/>
    <w:rsid w:val="00AF1E7A"/>
    <w:rsid w:val="00AF5E59"/>
    <w:rsid w:val="00AF733C"/>
    <w:rsid w:val="00AF7B8E"/>
    <w:rsid w:val="00B03859"/>
    <w:rsid w:val="00B03B0D"/>
    <w:rsid w:val="00B05364"/>
    <w:rsid w:val="00B05702"/>
    <w:rsid w:val="00B05A58"/>
    <w:rsid w:val="00B05B8C"/>
    <w:rsid w:val="00B0748C"/>
    <w:rsid w:val="00B10B8B"/>
    <w:rsid w:val="00B11DA1"/>
    <w:rsid w:val="00B12EE8"/>
    <w:rsid w:val="00B132DE"/>
    <w:rsid w:val="00B13EBA"/>
    <w:rsid w:val="00B15624"/>
    <w:rsid w:val="00B16E9E"/>
    <w:rsid w:val="00B21385"/>
    <w:rsid w:val="00B214A3"/>
    <w:rsid w:val="00B223C8"/>
    <w:rsid w:val="00B22AD0"/>
    <w:rsid w:val="00B22F43"/>
    <w:rsid w:val="00B24A69"/>
    <w:rsid w:val="00B24C45"/>
    <w:rsid w:val="00B2596A"/>
    <w:rsid w:val="00B30B59"/>
    <w:rsid w:val="00B318DB"/>
    <w:rsid w:val="00B32C24"/>
    <w:rsid w:val="00B341C2"/>
    <w:rsid w:val="00B349C7"/>
    <w:rsid w:val="00B35D8A"/>
    <w:rsid w:val="00B40BA8"/>
    <w:rsid w:val="00B4131B"/>
    <w:rsid w:val="00B42E4B"/>
    <w:rsid w:val="00B44A40"/>
    <w:rsid w:val="00B44AB3"/>
    <w:rsid w:val="00B459E7"/>
    <w:rsid w:val="00B51A96"/>
    <w:rsid w:val="00B53C2D"/>
    <w:rsid w:val="00B54E1C"/>
    <w:rsid w:val="00B55A48"/>
    <w:rsid w:val="00B56BAE"/>
    <w:rsid w:val="00B57C72"/>
    <w:rsid w:val="00B62865"/>
    <w:rsid w:val="00B63CA1"/>
    <w:rsid w:val="00B63CD4"/>
    <w:rsid w:val="00B65111"/>
    <w:rsid w:val="00B6582B"/>
    <w:rsid w:val="00B658EB"/>
    <w:rsid w:val="00B66754"/>
    <w:rsid w:val="00B705AE"/>
    <w:rsid w:val="00B712C0"/>
    <w:rsid w:val="00B72B49"/>
    <w:rsid w:val="00B7342E"/>
    <w:rsid w:val="00B73E1A"/>
    <w:rsid w:val="00B804D3"/>
    <w:rsid w:val="00B80E62"/>
    <w:rsid w:val="00B81248"/>
    <w:rsid w:val="00B82F3E"/>
    <w:rsid w:val="00B9075F"/>
    <w:rsid w:val="00B90EE5"/>
    <w:rsid w:val="00B915E2"/>
    <w:rsid w:val="00B921ED"/>
    <w:rsid w:val="00B92500"/>
    <w:rsid w:val="00B94644"/>
    <w:rsid w:val="00B964E7"/>
    <w:rsid w:val="00B96C7A"/>
    <w:rsid w:val="00B97173"/>
    <w:rsid w:val="00B97CE4"/>
    <w:rsid w:val="00B97D36"/>
    <w:rsid w:val="00BA28B3"/>
    <w:rsid w:val="00BA38B0"/>
    <w:rsid w:val="00BA4B80"/>
    <w:rsid w:val="00BB022B"/>
    <w:rsid w:val="00BB033C"/>
    <w:rsid w:val="00BB11DD"/>
    <w:rsid w:val="00BB19AE"/>
    <w:rsid w:val="00BB1CB7"/>
    <w:rsid w:val="00BB2B8A"/>
    <w:rsid w:val="00BB510C"/>
    <w:rsid w:val="00BB7663"/>
    <w:rsid w:val="00BC05EE"/>
    <w:rsid w:val="00BC0E3B"/>
    <w:rsid w:val="00BC1861"/>
    <w:rsid w:val="00BC3D71"/>
    <w:rsid w:val="00BC3DB2"/>
    <w:rsid w:val="00BC4466"/>
    <w:rsid w:val="00BC4A96"/>
    <w:rsid w:val="00BC4E7B"/>
    <w:rsid w:val="00BD013F"/>
    <w:rsid w:val="00BD3A00"/>
    <w:rsid w:val="00BD3A8B"/>
    <w:rsid w:val="00BD7D70"/>
    <w:rsid w:val="00BE1129"/>
    <w:rsid w:val="00BE191E"/>
    <w:rsid w:val="00BE4D1A"/>
    <w:rsid w:val="00BE5104"/>
    <w:rsid w:val="00BF0783"/>
    <w:rsid w:val="00BF0F5D"/>
    <w:rsid w:val="00BF15D0"/>
    <w:rsid w:val="00BF3335"/>
    <w:rsid w:val="00BF4928"/>
    <w:rsid w:val="00BF5169"/>
    <w:rsid w:val="00BF62D0"/>
    <w:rsid w:val="00BF70AB"/>
    <w:rsid w:val="00C00B9A"/>
    <w:rsid w:val="00C00F35"/>
    <w:rsid w:val="00C01CD4"/>
    <w:rsid w:val="00C023CB"/>
    <w:rsid w:val="00C0615C"/>
    <w:rsid w:val="00C07418"/>
    <w:rsid w:val="00C10F64"/>
    <w:rsid w:val="00C11339"/>
    <w:rsid w:val="00C125D6"/>
    <w:rsid w:val="00C12977"/>
    <w:rsid w:val="00C12ED8"/>
    <w:rsid w:val="00C12FA0"/>
    <w:rsid w:val="00C14290"/>
    <w:rsid w:val="00C15BD7"/>
    <w:rsid w:val="00C16224"/>
    <w:rsid w:val="00C166F0"/>
    <w:rsid w:val="00C16CB8"/>
    <w:rsid w:val="00C20B6E"/>
    <w:rsid w:val="00C21756"/>
    <w:rsid w:val="00C2312C"/>
    <w:rsid w:val="00C24A97"/>
    <w:rsid w:val="00C25223"/>
    <w:rsid w:val="00C26E0B"/>
    <w:rsid w:val="00C317E1"/>
    <w:rsid w:val="00C32D36"/>
    <w:rsid w:val="00C338AD"/>
    <w:rsid w:val="00C35113"/>
    <w:rsid w:val="00C355CC"/>
    <w:rsid w:val="00C40B1B"/>
    <w:rsid w:val="00C42B90"/>
    <w:rsid w:val="00C42F4B"/>
    <w:rsid w:val="00C43E83"/>
    <w:rsid w:val="00C45698"/>
    <w:rsid w:val="00C45878"/>
    <w:rsid w:val="00C51A43"/>
    <w:rsid w:val="00C562A4"/>
    <w:rsid w:val="00C5649F"/>
    <w:rsid w:val="00C57D14"/>
    <w:rsid w:val="00C61B6D"/>
    <w:rsid w:val="00C64A4F"/>
    <w:rsid w:val="00C64A71"/>
    <w:rsid w:val="00C65BCA"/>
    <w:rsid w:val="00C66804"/>
    <w:rsid w:val="00C67432"/>
    <w:rsid w:val="00C67D3C"/>
    <w:rsid w:val="00C72528"/>
    <w:rsid w:val="00C7308C"/>
    <w:rsid w:val="00C734A3"/>
    <w:rsid w:val="00C75CA6"/>
    <w:rsid w:val="00C76352"/>
    <w:rsid w:val="00C8039D"/>
    <w:rsid w:val="00C81113"/>
    <w:rsid w:val="00C819D4"/>
    <w:rsid w:val="00C82CB9"/>
    <w:rsid w:val="00C831DA"/>
    <w:rsid w:val="00C849E3"/>
    <w:rsid w:val="00C85C5F"/>
    <w:rsid w:val="00C8604E"/>
    <w:rsid w:val="00C93100"/>
    <w:rsid w:val="00C95198"/>
    <w:rsid w:val="00C967E1"/>
    <w:rsid w:val="00C975CE"/>
    <w:rsid w:val="00CA1054"/>
    <w:rsid w:val="00CA2EB8"/>
    <w:rsid w:val="00CA34BA"/>
    <w:rsid w:val="00CA60F8"/>
    <w:rsid w:val="00CB1C65"/>
    <w:rsid w:val="00CB2AF3"/>
    <w:rsid w:val="00CB4374"/>
    <w:rsid w:val="00CB456F"/>
    <w:rsid w:val="00CC2CF6"/>
    <w:rsid w:val="00CC3C0F"/>
    <w:rsid w:val="00CC5CC5"/>
    <w:rsid w:val="00CC659A"/>
    <w:rsid w:val="00CC73F1"/>
    <w:rsid w:val="00CD0360"/>
    <w:rsid w:val="00CD6333"/>
    <w:rsid w:val="00CD6D81"/>
    <w:rsid w:val="00CE0D2D"/>
    <w:rsid w:val="00CE1662"/>
    <w:rsid w:val="00CE2278"/>
    <w:rsid w:val="00CE22C0"/>
    <w:rsid w:val="00CE26F4"/>
    <w:rsid w:val="00CE440B"/>
    <w:rsid w:val="00CE57A8"/>
    <w:rsid w:val="00CE5BF2"/>
    <w:rsid w:val="00CE6628"/>
    <w:rsid w:val="00CF1787"/>
    <w:rsid w:val="00CF218F"/>
    <w:rsid w:val="00D00C0C"/>
    <w:rsid w:val="00D0160F"/>
    <w:rsid w:val="00D01694"/>
    <w:rsid w:val="00D020D7"/>
    <w:rsid w:val="00D026FD"/>
    <w:rsid w:val="00D02A0D"/>
    <w:rsid w:val="00D0498A"/>
    <w:rsid w:val="00D05181"/>
    <w:rsid w:val="00D05361"/>
    <w:rsid w:val="00D12907"/>
    <w:rsid w:val="00D12D84"/>
    <w:rsid w:val="00D13A9A"/>
    <w:rsid w:val="00D13FEE"/>
    <w:rsid w:val="00D15608"/>
    <w:rsid w:val="00D16194"/>
    <w:rsid w:val="00D1626F"/>
    <w:rsid w:val="00D20AFA"/>
    <w:rsid w:val="00D218BD"/>
    <w:rsid w:val="00D24BAD"/>
    <w:rsid w:val="00D27F74"/>
    <w:rsid w:val="00D3230D"/>
    <w:rsid w:val="00D326F3"/>
    <w:rsid w:val="00D340DF"/>
    <w:rsid w:val="00D35A73"/>
    <w:rsid w:val="00D35E52"/>
    <w:rsid w:val="00D36D2E"/>
    <w:rsid w:val="00D4222E"/>
    <w:rsid w:val="00D430D6"/>
    <w:rsid w:val="00D440DE"/>
    <w:rsid w:val="00D44F80"/>
    <w:rsid w:val="00D4525C"/>
    <w:rsid w:val="00D518E5"/>
    <w:rsid w:val="00D5389D"/>
    <w:rsid w:val="00D54B75"/>
    <w:rsid w:val="00D56857"/>
    <w:rsid w:val="00D61108"/>
    <w:rsid w:val="00D6148D"/>
    <w:rsid w:val="00D619CF"/>
    <w:rsid w:val="00D61BEE"/>
    <w:rsid w:val="00D62C28"/>
    <w:rsid w:val="00D63114"/>
    <w:rsid w:val="00D63314"/>
    <w:rsid w:val="00D666C6"/>
    <w:rsid w:val="00D66B2E"/>
    <w:rsid w:val="00D71569"/>
    <w:rsid w:val="00D72F23"/>
    <w:rsid w:val="00D74DA6"/>
    <w:rsid w:val="00D77677"/>
    <w:rsid w:val="00D77982"/>
    <w:rsid w:val="00D80B6C"/>
    <w:rsid w:val="00D81126"/>
    <w:rsid w:val="00D856C8"/>
    <w:rsid w:val="00D90479"/>
    <w:rsid w:val="00D90B66"/>
    <w:rsid w:val="00D91C64"/>
    <w:rsid w:val="00D94CF4"/>
    <w:rsid w:val="00D97A07"/>
    <w:rsid w:val="00D97D85"/>
    <w:rsid w:val="00DA15D2"/>
    <w:rsid w:val="00DA1C3A"/>
    <w:rsid w:val="00DA3B06"/>
    <w:rsid w:val="00DA7BA2"/>
    <w:rsid w:val="00DB2809"/>
    <w:rsid w:val="00DB2B22"/>
    <w:rsid w:val="00DB6191"/>
    <w:rsid w:val="00DC0E7E"/>
    <w:rsid w:val="00DC40F9"/>
    <w:rsid w:val="00DD2E92"/>
    <w:rsid w:val="00DD3774"/>
    <w:rsid w:val="00DD6387"/>
    <w:rsid w:val="00DD707A"/>
    <w:rsid w:val="00DE155D"/>
    <w:rsid w:val="00DE1BDD"/>
    <w:rsid w:val="00DE211A"/>
    <w:rsid w:val="00DE4757"/>
    <w:rsid w:val="00DE67C0"/>
    <w:rsid w:val="00DF0C8B"/>
    <w:rsid w:val="00DF19CA"/>
    <w:rsid w:val="00DF2C71"/>
    <w:rsid w:val="00DF6F1F"/>
    <w:rsid w:val="00DF7DCF"/>
    <w:rsid w:val="00E02BE5"/>
    <w:rsid w:val="00E02F4C"/>
    <w:rsid w:val="00E0524E"/>
    <w:rsid w:val="00E0774F"/>
    <w:rsid w:val="00E12D5A"/>
    <w:rsid w:val="00E170D1"/>
    <w:rsid w:val="00E20334"/>
    <w:rsid w:val="00E20BD8"/>
    <w:rsid w:val="00E22E1D"/>
    <w:rsid w:val="00E2379C"/>
    <w:rsid w:val="00E237F0"/>
    <w:rsid w:val="00E27DFF"/>
    <w:rsid w:val="00E31063"/>
    <w:rsid w:val="00E31FE3"/>
    <w:rsid w:val="00E332B3"/>
    <w:rsid w:val="00E33E42"/>
    <w:rsid w:val="00E34DC0"/>
    <w:rsid w:val="00E34FBE"/>
    <w:rsid w:val="00E36843"/>
    <w:rsid w:val="00E40A89"/>
    <w:rsid w:val="00E410CF"/>
    <w:rsid w:val="00E417CB"/>
    <w:rsid w:val="00E44CB1"/>
    <w:rsid w:val="00E4506B"/>
    <w:rsid w:val="00E4599A"/>
    <w:rsid w:val="00E4694E"/>
    <w:rsid w:val="00E47267"/>
    <w:rsid w:val="00E5010F"/>
    <w:rsid w:val="00E51F2C"/>
    <w:rsid w:val="00E5213F"/>
    <w:rsid w:val="00E525AF"/>
    <w:rsid w:val="00E53FA1"/>
    <w:rsid w:val="00E54209"/>
    <w:rsid w:val="00E54A2C"/>
    <w:rsid w:val="00E550C6"/>
    <w:rsid w:val="00E551FF"/>
    <w:rsid w:val="00E57AE2"/>
    <w:rsid w:val="00E57E77"/>
    <w:rsid w:val="00E60802"/>
    <w:rsid w:val="00E6213C"/>
    <w:rsid w:val="00E63061"/>
    <w:rsid w:val="00E639AB"/>
    <w:rsid w:val="00E63AC4"/>
    <w:rsid w:val="00E64614"/>
    <w:rsid w:val="00E66CE8"/>
    <w:rsid w:val="00E70374"/>
    <w:rsid w:val="00E7168A"/>
    <w:rsid w:val="00E7379E"/>
    <w:rsid w:val="00E738FA"/>
    <w:rsid w:val="00E741F4"/>
    <w:rsid w:val="00E75F75"/>
    <w:rsid w:val="00E76E40"/>
    <w:rsid w:val="00E779E6"/>
    <w:rsid w:val="00E80D4A"/>
    <w:rsid w:val="00E81D81"/>
    <w:rsid w:val="00E8280E"/>
    <w:rsid w:val="00E82C8D"/>
    <w:rsid w:val="00E82DDE"/>
    <w:rsid w:val="00E8426D"/>
    <w:rsid w:val="00E8530D"/>
    <w:rsid w:val="00E85738"/>
    <w:rsid w:val="00E872D4"/>
    <w:rsid w:val="00E90954"/>
    <w:rsid w:val="00E944CC"/>
    <w:rsid w:val="00E95D25"/>
    <w:rsid w:val="00EA1843"/>
    <w:rsid w:val="00EA2400"/>
    <w:rsid w:val="00EA2BAA"/>
    <w:rsid w:val="00EA4760"/>
    <w:rsid w:val="00EA5B70"/>
    <w:rsid w:val="00EB121D"/>
    <w:rsid w:val="00EB14BA"/>
    <w:rsid w:val="00EB41F6"/>
    <w:rsid w:val="00EB549A"/>
    <w:rsid w:val="00EB6DAC"/>
    <w:rsid w:val="00EB7739"/>
    <w:rsid w:val="00EC1BB9"/>
    <w:rsid w:val="00EC25D8"/>
    <w:rsid w:val="00EC2FC3"/>
    <w:rsid w:val="00EC3563"/>
    <w:rsid w:val="00EC53E9"/>
    <w:rsid w:val="00EC6B7D"/>
    <w:rsid w:val="00ED00C9"/>
    <w:rsid w:val="00ED4A90"/>
    <w:rsid w:val="00ED6B63"/>
    <w:rsid w:val="00EE4973"/>
    <w:rsid w:val="00EE502B"/>
    <w:rsid w:val="00EF2256"/>
    <w:rsid w:val="00EF2E0D"/>
    <w:rsid w:val="00EF4FAD"/>
    <w:rsid w:val="00EF5627"/>
    <w:rsid w:val="00EF5A0E"/>
    <w:rsid w:val="00EF7624"/>
    <w:rsid w:val="00F01D7B"/>
    <w:rsid w:val="00F064C9"/>
    <w:rsid w:val="00F06BAB"/>
    <w:rsid w:val="00F11874"/>
    <w:rsid w:val="00F14020"/>
    <w:rsid w:val="00F15B00"/>
    <w:rsid w:val="00F16AF7"/>
    <w:rsid w:val="00F20186"/>
    <w:rsid w:val="00F20C4C"/>
    <w:rsid w:val="00F20FD5"/>
    <w:rsid w:val="00F21D56"/>
    <w:rsid w:val="00F21D71"/>
    <w:rsid w:val="00F22E0D"/>
    <w:rsid w:val="00F24696"/>
    <w:rsid w:val="00F24A82"/>
    <w:rsid w:val="00F2561F"/>
    <w:rsid w:val="00F2578D"/>
    <w:rsid w:val="00F27B53"/>
    <w:rsid w:val="00F3026A"/>
    <w:rsid w:val="00F32761"/>
    <w:rsid w:val="00F3378C"/>
    <w:rsid w:val="00F36457"/>
    <w:rsid w:val="00F37A51"/>
    <w:rsid w:val="00F40EB6"/>
    <w:rsid w:val="00F44514"/>
    <w:rsid w:val="00F458A0"/>
    <w:rsid w:val="00F46645"/>
    <w:rsid w:val="00F46A00"/>
    <w:rsid w:val="00F47D60"/>
    <w:rsid w:val="00F5008D"/>
    <w:rsid w:val="00F53522"/>
    <w:rsid w:val="00F536CB"/>
    <w:rsid w:val="00F53710"/>
    <w:rsid w:val="00F55252"/>
    <w:rsid w:val="00F55AE4"/>
    <w:rsid w:val="00F563EE"/>
    <w:rsid w:val="00F60EF6"/>
    <w:rsid w:val="00F61D7E"/>
    <w:rsid w:val="00F6350E"/>
    <w:rsid w:val="00F6528E"/>
    <w:rsid w:val="00F653AA"/>
    <w:rsid w:val="00F65FF8"/>
    <w:rsid w:val="00F6703D"/>
    <w:rsid w:val="00F7316E"/>
    <w:rsid w:val="00F73504"/>
    <w:rsid w:val="00F735D8"/>
    <w:rsid w:val="00F7574C"/>
    <w:rsid w:val="00F75901"/>
    <w:rsid w:val="00F7627D"/>
    <w:rsid w:val="00F80967"/>
    <w:rsid w:val="00F84523"/>
    <w:rsid w:val="00F8476B"/>
    <w:rsid w:val="00F852EA"/>
    <w:rsid w:val="00F90974"/>
    <w:rsid w:val="00F921B6"/>
    <w:rsid w:val="00F92C1F"/>
    <w:rsid w:val="00F94BAB"/>
    <w:rsid w:val="00F95E3E"/>
    <w:rsid w:val="00F9625F"/>
    <w:rsid w:val="00F97CD1"/>
    <w:rsid w:val="00F97CD6"/>
    <w:rsid w:val="00FA2A7E"/>
    <w:rsid w:val="00FA2E0D"/>
    <w:rsid w:val="00FA77C1"/>
    <w:rsid w:val="00FB1B74"/>
    <w:rsid w:val="00FB1C87"/>
    <w:rsid w:val="00FB47EE"/>
    <w:rsid w:val="00FB4F47"/>
    <w:rsid w:val="00FB57D7"/>
    <w:rsid w:val="00FB690E"/>
    <w:rsid w:val="00FB77A3"/>
    <w:rsid w:val="00FC1ABC"/>
    <w:rsid w:val="00FC3D18"/>
    <w:rsid w:val="00FC6037"/>
    <w:rsid w:val="00FC743D"/>
    <w:rsid w:val="00FD033E"/>
    <w:rsid w:val="00FD0C2D"/>
    <w:rsid w:val="00FD2302"/>
    <w:rsid w:val="00FD2463"/>
    <w:rsid w:val="00FD2E34"/>
    <w:rsid w:val="00FD3572"/>
    <w:rsid w:val="00FD497D"/>
    <w:rsid w:val="00FD52B0"/>
    <w:rsid w:val="00FE06F0"/>
    <w:rsid w:val="00FE16CC"/>
    <w:rsid w:val="00FE1CC7"/>
    <w:rsid w:val="00FE24F0"/>
    <w:rsid w:val="00FE4449"/>
    <w:rsid w:val="00FF03BF"/>
    <w:rsid w:val="00FF10C8"/>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iPriority w:val="99"/>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uiPriority w:val="99"/>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uiPriority w:val="99"/>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paragraph" w:customStyle="1" w:styleId="TableContents">
    <w:name w:val="Table Contents"/>
    <w:basedOn w:val="Standard"/>
    <w:rsid w:val="00736F00"/>
    <w:pPr>
      <w:suppressLineNumbers/>
      <w:suppressAutoHyphens/>
      <w:autoSpaceDE/>
      <w:adjustRightInd/>
      <w:textAlignment w:val="baseline"/>
    </w:pPr>
    <w:rPr>
      <w:rFonts w:eastAsia="SimSun" w:cs="Mangal"/>
      <w:kern w:val="3"/>
      <w:lang w:eastAsia="zh-CN" w:bidi="hi-IN"/>
    </w:rPr>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rsid w:val="003C1C43"/>
    <w:rPr>
      <w:sz w:val="19"/>
      <w:szCs w:val="19"/>
      <w:shd w:val="clear" w:color="auto" w:fill="FFFFFF"/>
    </w:rPr>
  </w:style>
  <w:style w:type="paragraph" w:customStyle="1" w:styleId="Teksttreci0">
    <w:name w:val="Tekst treści"/>
    <w:basedOn w:val="Normalny"/>
    <w:link w:val="Teksttreci"/>
    <w:qFormat/>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DA3B06"/>
    <w:pPr>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ZnakZnak25">
    <w:name w:val="Znak Znak25"/>
    <w:locked/>
    <w:rsid w:val="00D61108"/>
    <w:rPr>
      <w:rFonts w:cs="Times New Roman"/>
      <w:b/>
      <w:sz w:val="24"/>
      <w:lang w:val="pl-PL" w:eastAsia="pl-PL" w:bidi="ar-SA"/>
    </w:rPr>
  </w:style>
  <w:style w:type="character" w:customStyle="1" w:styleId="ZnakZnak24">
    <w:name w:val="Znak Znak24"/>
    <w:semiHidden/>
    <w:locked/>
    <w:rsid w:val="00D61108"/>
    <w:rPr>
      <w:rFonts w:ascii="Cambria" w:hAnsi="Cambria" w:cs="Times New Roman"/>
      <w:b/>
      <w:bCs/>
      <w:i/>
      <w:iCs/>
      <w:sz w:val="28"/>
      <w:szCs w:val="28"/>
    </w:rPr>
  </w:style>
  <w:style w:type="character" w:customStyle="1" w:styleId="ZnakZnak23">
    <w:name w:val="Znak Znak23"/>
    <w:semiHidden/>
    <w:locked/>
    <w:rsid w:val="00D61108"/>
    <w:rPr>
      <w:rFonts w:ascii="Cambria" w:hAnsi="Cambria" w:cs="Times New Roman"/>
      <w:b/>
      <w:bCs/>
      <w:sz w:val="26"/>
      <w:szCs w:val="26"/>
    </w:rPr>
  </w:style>
  <w:style w:type="character" w:customStyle="1" w:styleId="ZnakZnak22">
    <w:name w:val="Znak Znak22"/>
    <w:semiHidden/>
    <w:locked/>
    <w:rsid w:val="00D61108"/>
    <w:rPr>
      <w:rFonts w:ascii="Calibri" w:hAnsi="Calibri" w:cs="Times New Roman"/>
      <w:b/>
      <w:bCs/>
      <w:sz w:val="28"/>
      <w:szCs w:val="28"/>
    </w:rPr>
  </w:style>
  <w:style w:type="character" w:customStyle="1" w:styleId="ZnakZnak21">
    <w:name w:val="Znak Znak21"/>
    <w:semiHidden/>
    <w:locked/>
    <w:rsid w:val="00D61108"/>
    <w:rPr>
      <w:rFonts w:ascii="Calibri" w:hAnsi="Calibri" w:cs="Times New Roman"/>
      <w:b/>
      <w:bCs/>
      <w:i/>
      <w:iCs/>
      <w:sz w:val="26"/>
      <w:szCs w:val="26"/>
    </w:rPr>
  </w:style>
  <w:style w:type="character" w:customStyle="1" w:styleId="ZnakZnak20">
    <w:name w:val="Znak Znak20"/>
    <w:semiHidden/>
    <w:locked/>
    <w:rsid w:val="00D61108"/>
    <w:rPr>
      <w:rFonts w:ascii="Calibri" w:hAnsi="Calibri" w:cs="Times New Roman"/>
      <w:b/>
      <w:bCs/>
    </w:rPr>
  </w:style>
  <w:style w:type="character" w:customStyle="1" w:styleId="ZnakZnak19">
    <w:name w:val="Znak Znak19"/>
    <w:semiHidden/>
    <w:locked/>
    <w:rsid w:val="00D61108"/>
    <w:rPr>
      <w:rFonts w:ascii="Calibri" w:hAnsi="Calibri" w:cs="Times New Roman"/>
      <w:sz w:val="24"/>
      <w:szCs w:val="24"/>
    </w:rPr>
  </w:style>
  <w:style w:type="character" w:customStyle="1" w:styleId="ZnakZnak18">
    <w:name w:val="Znak Znak18"/>
    <w:semiHidden/>
    <w:locked/>
    <w:rsid w:val="00D61108"/>
    <w:rPr>
      <w:rFonts w:cs="Times New Roman"/>
      <w:b/>
      <w:sz w:val="24"/>
      <w:lang w:val="pl-PL" w:eastAsia="pl-PL" w:bidi="ar-SA"/>
    </w:rPr>
  </w:style>
  <w:style w:type="character" w:customStyle="1" w:styleId="ZnakZnak17">
    <w:name w:val="Znak Znak17"/>
    <w:semiHidden/>
    <w:locked/>
    <w:rsid w:val="00D61108"/>
    <w:rPr>
      <w:rFonts w:cs="Times New Roman"/>
      <w:b/>
      <w:sz w:val="24"/>
      <w:lang w:val="pl-PL" w:eastAsia="pl-PL" w:bidi="ar-SA"/>
    </w:rPr>
  </w:style>
  <w:style w:type="character" w:customStyle="1" w:styleId="ZnakZnak16">
    <w:name w:val="Znak Znak16"/>
    <w:semiHidden/>
    <w:locked/>
    <w:rsid w:val="00D61108"/>
    <w:rPr>
      <w:rFonts w:cs="Times New Roman"/>
      <w:sz w:val="2"/>
    </w:rPr>
  </w:style>
  <w:style w:type="character" w:customStyle="1" w:styleId="BodyTextChar">
    <w:name w:val="Body Text Char"/>
    <w:semiHidden/>
    <w:locked/>
    <w:rsid w:val="00D61108"/>
    <w:rPr>
      <w:rFonts w:cs="Times New Roman"/>
      <w:sz w:val="20"/>
      <w:szCs w:val="20"/>
    </w:rPr>
  </w:style>
  <w:style w:type="character" w:customStyle="1" w:styleId="FooterChar">
    <w:name w:val="Footer Char"/>
    <w:semiHidden/>
    <w:locked/>
    <w:rsid w:val="00D61108"/>
    <w:rPr>
      <w:rFonts w:cs="Times New Roman"/>
      <w:sz w:val="20"/>
      <w:szCs w:val="20"/>
    </w:rPr>
  </w:style>
  <w:style w:type="character" w:customStyle="1" w:styleId="ZnakZnak13">
    <w:name w:val="Znak Znak13"/>
    <w:semiHidden/>
    <w:locked/>
    <w:rsid w:val="00D61108"/>
    <w:rPr>
      <w:rFonts w:cs="Times New Roman"/>
      <w:sz w:val="16"/>
      <w:szCs w:val="16"/>
    </w:rPr>
  </w:style>
  <w:style w:type="character" w:customStyle="1" w:styleId="ZnakZnak12">
    <w:name w:val="Znak Znak12"/>
    <w:semiHidden/>
    <w:locked/>
    <w:rsid w:val="00D61108"/>
    <w:rPr>
      <w:rFonts w:cs="Times New Roman"/>
      <w:sz w:val="20"/>
      <w:szCs w:val="20"/>
    </w:rPr>
  </w:style>
  <w:style w:type="character" w:customStyle="1" w:styleId="ZnakZnak11">
    <w:name w:val="Znak Znak11"/>
    <w:semiHidden/>
    <w:locked/>
    <w:rsid w:val="00D61108"/>
    <w:rPr>
      <w:rFonts w:cs="Times New Roman"/>
      <w:sz w:val="20"/>
      <w:szCs w:val="20"/>
    </w:rPr>
  </w:style>
  <w:style w:type="character" w:customStyle="1" w:styleId="ZnakZnak10">
    <w:name w:val="Znak Znak10"/>
    <w:semiHidden/>
    <w:locked/>
    <w:rsid w:val="00D61108"/>
    <w:rPr>
      <w:rFonts w:cs="Times New Roman"/>
      <w:sz w:val="20"/>
      <w:szCs w:val="20"/>
    </w:rPr>
  </w:style>
  <w:style w:type="character" w:customStyle="1" w:styleId="ZnakZnak9">
    <w:name w:val="Znak Znak9"/>
    <w:semiHidden/>
    <w:locked/>
    <w:rsid w:val="00D61108"/>
    <w:rPr>
      <w:rFonts w:cs="Times New Roman"/>
      <w:sz w:val="16"/>
      <w:szCs w:val="16"/>
    </w:rPr>
  </w:style>
  <w:style w:type="character" w:customStyle="1" w:styleId="ZnakZnak8">
    <w:name w:val="Znak Znak8"/>
    <w:semiHidden/>
    <w:locked/>
    <w:rsid w:val="00D61108"/>
    <w:rPr>
      <w:rFonts w:cs="Times New Roman"/>
      <w:sz w:val="20"/>
      <w:szCs w:val="20"/>
    </w:rPr>
  </w:style>
  <w:style w:type="character" w:customStyle="1" w:styleId="HeaderChar">
    <w:name w:val="Header Char"/>
    <w:semiHidden/>
    <w:locked/>
    <w:rsid w:val="00D61108"/>
    <w:rPr>
      <w:rFonts w:cs="Times New Roman"/>
      <w:sz w:val="20"/>
      <w:szCs w:val="20"/>
    </w:rPr>
  </w:style>
  <w:style w:type="character" w:customStyle="1" w:styleId="ZnakZnak6">
    <w:name w:val="Znak Znak6"/>
    <w:semiHidden/>
    <w:locked/>
    <w:rsid w:val="00D61108"/>
    <w:rPr>
      <w:rFonts w:ascii="Courier New" w:hAnsi="Courier New" w:cs="Courier New"/>
      <w:sz w:val="20"/>
      <w:szCs w:val="20"/>
    </w:rPr>
  </w:style>
  <w:style w:type="character" w:customStyle="1" w:styleId="ZnakZnak4">
    <w:name w:val="Znak Znak4"/>
    <w:semiHidden/>
    <w:locked/>
    <w:rsid w:val="00D61108"/>
    <w:rPr>
      <w:rFonts w:cs="Times New Roman"/>
      <w:sz w:val="20"/>
      <w:szCs w:val="20"/>
    </w:rPr>
  </w:style>
  <w:style w:type="character" w:customStyle="1" w:styleId="ZnakZnak3">
    <w:name w:val="Znak Znak3"/>
    <w:semiHidden/>
    <w:locked/>
    <w:rsid w:val="00D61108"/>
    <w:rPr>
      <w:rFonts w:cs="Times New Roman"/>
      <w:b/>
      <w:bCs/>
      <w:sz w:val="20"/>
      <w:szCs w:val="20"/>
    </w:rPr>
  </w:style>
  <w:style w:type="character" w:customStyle="1" w:styleId="ZnakZnak7">
    <w:name w:val="Znak Znak7"/>
    <w:locked/>
    <w:rsid w:val="00D61108"/>
    <w:rPr>
      <w:sz w:val="24"/>
      <w:lang w:val="pl-PL" w:eastAsia="pl-PL"/>
    </w:rPr>
  </w:style>
  <w:style w:type="character" w:customStyle="1" w:styleId="ZnakZnak14">
    <w:name w:val="Znak Znak14"/>
    <w:locked/>
    <w:rsid w:val="00D61108"/>
    <w:rPr>
      <w:sz w:val="24"/>
      <w:lang w:val="pl-PL" w:eastAsia="pl-PL"/>
    </w:rPr>
  </w:style>
  <w:style w:type="paragraph" w:customStyle="1" w:styleId="Poprawka1">
    <w:name w:val="Poprawka1"/>
    <w:hidden/>
    <w:semiHidden/>
    <w:rsid w:val="00D61108"/>
    <w:pPr>
      <w:spacing w:line="240" w:lineRule="auto"/>
    </w:pPr>
    <w:rPr>
      <w:rFonts w:ascii="Times New Roman" w:eastAsia="Times New Roman" w:hAnsi="Times New Roman" w:cs="Times New Roman"/>
      <w:sz w:val="24"/>
      <w:szCs w:val="20"/>
    </w:rPr>
  </w:style>
  <w:style w:type="character" w:customStyle="1" w:styleId="ZnakZnak15">
    <w:name w:val="Znak Znak15"/>
    <w:locked/>
    <w:rsid w:val="00D61108"/>
    <w:rPr>
      <w:b/>
      <w:i/>
      <w:sz w:val="24"/>
    </w:rPr>
  </w:style>
  <w:style w:type="character" w:customStyle="1" w:styleId="ZnakZnak51">
    <w:name w:val="Znak Znak51"/>
    <w:locked/>
    <w:rsid w:val="00D61108"/>
    <w:rPr>
      <w:b/>
      <w:i/>
      <w:sz w:val="24"/>
      <w:lang w:val="pl-PL" w:eastAsia="pl-PL"/>
    </w:rPr>
  </w:style>
  <w:style w:type="paragraph" w:customStyle="1" w:styleId="Tekstpodstawowy21">
    <w:name w:val="Tekst podstawowy 21"/>
    <w:basedOn w:val="Normalny"/>
    <w:qFormat/>
    <w:rsid w:val="00D61108"/>
    <w:pPr>
      <w:suppressAutoHyphens/>
      <w:spacing w:line="240" w:lineRule="auto"/>
      <w:jc w:val="both"/>
    </w:pPr>
    <w:rPr>
      <w:rFonts w:ascii="Times New Roman" w:eastAsia="Times New Roman" w:hAnsi="Times New Roman" w:cs="Times New Roman"/>
      <w:sz w:val="24"/>
      <w:szCs w:val="20"/>
      <w:lang w:eastAsia="ar-SA"/>
    </w:rPr>
  </w:style>
  <w:style w:type="character" w:customStyle="1" w:styleId="Znak4">
    <w:name w:val="Znak4"/>
    <w:semiHidden/>
    <w:locked/>
    <w:rsid w:val="00D61108"/>
    <w:rPr>
      <w:b/>
      <w:i/>
      <w:sz w:val="24"/>
      <w:lang w:val="pl-PL" w:eastAsia="pl-PL"/>
    </w:rPr>
  </w:style>
  <w:style w:type="character" w:customStyle="1" w:styleId="WW8Num19z0">
    <w:name w:val="WW8Num19z0"/>
    <w:rsid w:val="00D61108"/>
    <w:rPr>
      <w:rFonts w:ascii="Symbol" w:hAnsi="Symbol"/>
    </w:rPr>
  </w:style>
  <w:style w:type="character" w:customStyle="1" w:styleId="WW8Num19z1">
    <w:name w:val="WW8Num19z1"/>
    <w:rsid w:val="00D61108"/>
    <w:rPr>
      <w:rFonts w:ascii="Courier New" w:hAnsi="Courier New"/>
    </w:rPr>
  </w:style>
  <w:style w:type="character" w:customStyle="1" w:styleId="WW8Num19z2">
    <w:name w:val="WW8Num19z2"/>
    <w:rsid w:val="00D61108"/>
    <w:rPr>
      <w:rFonts w:ascii="Wingdings" w:hAnsi="Wingdings"/>
    </w:rPr>
  </w:style>
  <w:style w:type="character" w:customStyle="1" w:styleId="Symbolewypunktowania">
    <w:name w:val="Symbole wypunktowania"/>
    <w:rsid w:val="00D61108"/>
    <w:rPr>
      <w:rFonts w:ascii="OpenSymbol" w:hAnsi="OpenSymbol"/>
    </w:rPr>
  </w:style>
  <w:style w:type="character" w:customStyle="1" w:styleId="WW8Num13z0">
    <w:name w:val="WW8Num13z0"/>
    <w:rsid w:val="00D61108"/>
  </w:style>
  <w:style w:type="character" w:customStyle="1" w:styleId="Znakinumeracji">
    <w:name w:val="Znaki numeracji"/>
    <w:rsid w:val="00D61108"/>
  </w:style>
  <w:style w:type="character" w:customStyle="1" w:styleId="WW8Num7z0">
    <w:name w:val="WW8Num7z0"/>
    <w:rsid w:val="00D61108"/>
    <w:rPr>
      <w:rFonts w:ascii="Times New Roman" w:hAnsi="Times New Roman"/>
      <w:sz w:val="20"/>
      <w:u w:val="none"/>
    </w:rPr>
  </w:style>
  <w:style w:type="character" w:customStyle="1" w:styleId="WW8Num17z0">
    <w:name w:val="WW8Num17z0"/>
    <w:rsid w:val="00D61108"/>
    <w:rPr>
      <w:rFonts w:ascii="Times New Roman" w:hAnsi="Times New Roman"/>
    </w:rPr>
  </w:style>
  <w:style w:type="character" w:customStyle="1" w:styleId="WW8Num17z3">
    <w:name w:val="WW8Num17z3"/>
    <w:rsid w:val="00D61108"/>
    <w:rPr>
      <w:rFonts w:ascii="Symbol" w:hAnsi="Symbol"/>
    </w:rPr>
  </w:style>
  <w:style w:type="character" w:customStyle="1" w:styleId="WW8Num17z4">
    <w:name w:val="WW8Num17z4"/>
    <w:rsid w:val="00D61108"/>
    <w:rPr>
      <w:rFonts w:ascii="Courier New" w:hAnsi="Courier New"/>
    </w:rPr>
  </w:style>
  <w:style w:type="character" w:customStyle="1" w:styleId="WW8Num17z5">
    <w:name w:val="WW8Num17z5"/>
    <w:rsid w:val="00D61108"/>
    <w:rPr>
      <w:rFonts w:ascii="Wingdings" w:hAnsi="Wingdings"/>
    </w:rPr>
  </w:style>
  <w:style w:type="paragraph" w:styleId="Lista">
    <w:name w:val="List"/>
    <w:basedOn w:val="Tekstpodstawowy"/>
    <w:rsid w:val="00D61108"/>
    <w:pPr>
      <w:suppressAutoHyphens/>
      <w:spacing w:after="140" w:line="288" w:lineRule="auto"/>
    </w:pPr>
    <w:rPr>
      <w:rFonts w:ascii="Liberation Serif" w:eastAsia="Times New Roman" w:hAnsi="Liberation Serif" w:cs="Mangal"/>
      <w:kern w:val="1"/>
      <w:sz w:val="24"/>
      <w:szCs w:val="24"/>
      <w:lang w:eastAsia="hi-IN" w:bidi="hi-IN"/>
    </w:rPr>
  </w:style>
  <w:style w:type="paragraph" w:customStyle="1" w:styleId="Podpis1">
    <w:name w:val="Podpis1"/>
    <w:basedOn w:val="Normalny"/>
    <w:rsid w:val="00D61108"/>
    <w:pPr>
      <w:suppressLineNumbers/>
      <w:suppressAutoHyphens/>
      <w:spacing w:before="120" w:after="120" w:line="240" w:lineRule="auto"/>
    </w:pPr>
    <w:rPr>
      <w:rFonts w:ascii="Liberation Serif" w:eastAsia="Times New Roman" w:hAnsi="Liberation Serif" w:cs="Mangal"/>
      <w:i/>
      <w:iCs/>
      <w:kern w:val="1"/>
      <w:sz w:val="24"/>
      <w:szCs w:val="24"/>
      <w:lang w:eastAsia="hi-IN" w:bidi="hi-IN"/>
    </w:rPr>
  </w:style>
  <w:style w:type="paragraph" w:customStyle="1" w:styleId="Nagwek10">
    <w:name w:val="Nagłówek1"/>
    <w:basedOn w:val="Normalny"/>
    <w:next w:val="Tekstpodstawowy"/>
    <w:rsid w:val="00D61108"/>
    <w:pPr>
      <w:keepNext/>
      <w:suppressAutoHyphens/>
      <w:spacing w:before="240" w:after="120" w:line="240" w:lineRule="auto"/>
    </w:pPr>
    <w:rPr>
      <w:rFonts w:eastAsia="SimSun" w:cs="Mangal"/>
      <w:kern w:val="1"/>
      <w:sz w:val="28"/>
      <w:szCs w:val="28"/>
      <w:lang w:eastAsia="hi-IN" w:bidi="hi-IN"/>
    </w:rPr>
  </w:style>
  <w:style w:type="paragraph" w:customStyle="1" w:styleId="Zawartotabeli">
    <w:name w:val="Zawartość tabeli"/>
    <w:basedOn w:val="Normalny"/>
    <w:rsid w:val="00D61108"/>
    <w:pPr>
      <w:suppressLineNumbers/>
      <w:suppressAutoHyphens/>
      <w:spacing w:line="240" w:lineRule="auto"/>
    </w:pPr>
    <w:rPr>
      <w:rFonts w:ascii="Liberation Serif" w:eastAsia="Times New Roman" w:hAnsi="Liberation Serif" w:cs="Mangal"/>
      <w:kern w:val="1"/>
      <w:sz w:val="24"/>
      <w:szCs w:val="24"/>
      <w:lang w:eastAsia="hi-IN" w:bidi="hi-IN"/>
    </w:rPr>
  </w:style>
  <w:style w:type="paragraph" w:customStyle="1" w:styleId="Nagwektabeli">
    <w:name w:val="Nagłówek tabeli"/>
    <w:basedOn w:val="Zawartotabeli"/>
    <w:rsid w:val="00D61108"/>
    <w:pPr>
      <w:jc w:val="center"/>
    </w:pPr>
    <w:rPr>
      <w:b/>
      <w:bCs/>
    </w:rPr>
  </w:style>
  <w:style w:type="paragraph" w:customStyle="1" w:styleId="Styl">
    <w:name w:val="Styl"/>
    <w:rsid w:val="00D6110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tytu0">
    <w:name w:val="tytuł"/>
    <w:basedOn w:val="Normalny"/>
    <w:next w:val="Normalny"/>
    <w:autoRedefine/>
    <w:rsid w:val="00D61108"/>
    <w:pPr>
      <w:tabs>
        <w:tab w:val="left" w:pos="567"/>
      </w:tabs>
      <w:spacing w:after="240" w:line="240" w:lineRule="auto"/>
      <w:ind w:left="720" w:hanging="720"/>
      <w:jc w:val="both"/>
      <w:outlineLvl w:val="0"/>
    </w:pPr>
    <w:rPr>
      <w:rFonts w:ascii="Cambria" w:eastAsia="Times New Roman" w:hAnsi="Cambria" w:cs="Times New Roman"/>
      <w:b/>
      <w:u w:val="single"/>
    </w:rPr>
  </w:style>
  <w:style w:type="paragraph" w:customStyle="1" w:styleId="NormalnyWyjustowany">
    <w:name w:val="Normalny + Wyjustowany"/>
    <w:aliases w:val="Z lewej:  0 cm,Wysunięcie:  0,75 cm,Interlinia:  Wi..."/>
    <w:basedOn w:val="Normalny"/>
    <w:rsid w:val="00D6110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eastAsia="Times New Roman" w:hAnsi="Thorndale" w:cs="Times New Roman"/>
      <w:color w:val="000000"/>
      <w:kern w:val="1"/>
      <w:sz w:val="24"/>
      <w:szCs w:val="20"/>
    </w:rPr>
  </w:style>
  <w:style w:type="character" w:customStyle="1" w:styleId="NormalnyWyjustowanyZnak">
    <w:name w:val="Normalny + Wyjustowany Znak"/>
    <w:aliases w:val="Z lewej:  0 cm Znak,Wysunięcie:  0 Znak,75 cm Znak,Interlinia:  Wi... Znak"/>
    <w:locked/>
    <w:rsid w:val="00D61108"/>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rsid w:val="00D61108"/>
    <w:pPr>
      <w:spacing w:after="120" w:line="240" w:lineRule="exact"/>
    </w:pPr>
    <w:rPr>
      <w:rFonts w:ascii="Verdana" w:eastAsia="Times New Roman" w:hAnsi="Verdana" w:cs="Verdana"/>
      <w:sz w:val="20"/>
      <w:szCs w:val="20"/>
      <w:lang w:val="en-US" w:eastAsia="en-US"/>
    </w:rPr>
  </w:style>
  <w:style w:type="paragraph" w:customStyle="1" w:styleId="ZnakZnakZnakZnakZnakZnakZnak1ZnakZnakZnakZnakZnakZnakZnakZnak">
    <w:name w:val="Znak Znak Znak Znak Znak Znak Znak1 Znak Znak Znak Znak Znak Znak Znak Znak"/>
    <w:basedOn w:val="Normalny"/>
    <w:rsid w:val="00D61108"/>
    <w:pPr>
      <w:spacing w:line="240" w:lineRule="auto"/>
    </w:pPr>
    <w:rPr>
      <w:rFonts w:eastAsia="Times New Roman" w:cs="Times New Roman"/>
      <w:sz w:val="24"/>
      <w:szCs w:val="24"/>
    </w:rPr>
  </w:style>
  <w:style w:type="paragraph" w:customStyle="1" w:styleId="StandardowyStandardowy1">
    <w:name w:val="Standardowy.Standardowy1"/>
    <w:rsid w:val="00D61108"/>
    <w:pPr>
      <w:autoSpaceDE w:val="0"/>
      <w:autoSpaceDN w:val="0"/>
      <w:spacing w:line="240" w:lineRule="auto"/>
    </w:pPr>
    <w:rPr>
      <w:rFonts w:ascii="Times New Roman" w:eastAsia="Times New Roman" w:hAnsi="Times New Roman" w:cs="Times New Roman"/>
      <w:sz w:val="20"/>
      <w:szCs w:val="20"/>
    </w:rPr>
  </w:style>
  <w:style w:type="character" w:customStyle="1" w:styleId="Domylnaczcionkaakapitu1">
    <w:name w:val="Domyślna czcionka akapitu1"/>
    <w:rsid w:val="00D61108"/>
  </w:style>
  <w:style w:type="character" w:customStyle="1" w:styleId="A11">
    <w:name w:val="A11"/>
    <w:rsid w:val="00D61108"/>
    <w:rPr>
      <w:color w:val="000000"/>
      <w:sz w:val="17"/>
    </w:rPr>
  </w:style>
  <w:style w:type="character" w:customStyle="1" w:styleId="Pogrubienie1">
    <w:name w:val="Pogrubienie1"/>
    <w:rsid w:val="00D61108"/>
    <w:rPr>
      <w:rFonts w:cs="Times New Roman"/>
      <w:b/>
      <w:bCs/>
    </w:rPr>
  </w:style>
  <w:style w:type="character" w:styleId="Uwydatnienie">
    <w:name w:val="Emphasis"/>
    <w:uiPriority w:val="20"/>
    <w:qFormat/>
    <w:rsid w:val="00D61108"/>
    <w:rPr>
      <w:rFonts w:cs="Times New Roman"/>
      <w:i/>
      <w:iCs/>
    </w:rPr>
  </w:style>
  <w:style w:type="character" w:customStyle="1" w:styleId="shorttext">
    <w:name w:val="short_text"/>
    <w:rsid w:val="00D61108"/>
    <w:rPr>
      <w:rFonts w:cs="Times New Roman"/>
    </w:rPr>
  </w:style>
  <w:style w:type="character" w:customStyle="1" w:styleId="shorttext0">
    <w:name w:val="shorttext"/>
    <w:rsid w:val="00D61108"/>
    <w:rPr>
      <w:rFonts w:cs="Times New Roman"/>
    </w:rPr>
  </w:style>
  <w:style w:type="character" w:customStyle="1" w:styleId="ListLabel1">
    <w:name w:val="ListLabel 1"/>
    <w:rsid w:val="00D61108"/>
    <w:rPr>
      <w:rFonts w:eastAsia="Times New Roman"/>
    </w:rPr>
  </w:style>
  <w:style w:type="character" w:customStyle="1" w:styleId="ListLabel2">
    <w:name w:val="ListLabel 2"/>
    <w:rsid w:val="00D61108"/>
    <w:rPr>
      <w:rFonts w:eastAsia="Times New Roman"/>
    </w:rPr>
  </w:style>
  <w:style w:type="character" w:customStyle="1" w:styleId="ListLabel3">
    <w:name w:val="ListLabel 3"/>
    <w:rsid w:val="00D61108"/>
  </w:style>
  <w:style w:type="character" w:customStyle="1" w:styleId="ListLabel4">
    <w:name w:val="ListLabel 4"/>
    <w:rsid w:val="00D61108"/>
  </w:style>
  <w:style w:type="character" w:customStyle="1" w:styleId="ListLabel5">
    <w:name w:val="ListLabel 5"/>
    <w:rsid w:val="00D61108"/>
  </w:style>
  <w:style w:type="character" w:customStyle="1" w:styleId="ListLabel6">
    <w:name w:val="ListLabel 6"/>
    <w:rsid w:val="00D61108"/>
    <w:rPr>
      <w:sz w:val="18"/>
    </w:rPr>
  </w:style>
  <w:style w:type="character" w:customStyle="1" w:styleId="ListLabel7">
    <w:name w:val="ListLabel 7"/>
    <w:rsid w:val="00D61108"/>
    <w:rPr>
      <w:sz w:val="18"/>
    </w:rPr>
  </w:style>
  <w:style w:type="character" w:customStyle="1" w:styleId="ListLabel8">
    <w:name w:val="ListLabel 8"/>
    <w:rsid w:val="00D61108"/>
    <w:rPr>
      <w:sz w:val="18"/>
    </w:rPr>
  </w:style>
  <w:style w:type="character" w:customStyle="1" w:styleId="ListLabel9">
    <w:name w:val="ListLabel 9"/>
    <w:rsid w:val="00D61108"/>
    <w:rPr>
      <w:sz w:val="18"/>
    </w:rPr>
  </w:style>
  <w:style w:type="character" w:customStyle="1" w:styleId="ListLabel10">
    <w:name w:val="ListLabel 10"/>
    <w:rsid w:val="00D61108"/>
    <w:rPr>
      <w:sz w:val="18"/>
    </w:rPr>
  </w:style>
  <w:style w:type="character" w:customStyle="1" w:styleId="ListLabel11">
    <w:name w:val="ListLabel 11"/>
    <w:rsid w:val="00D61108"/>
    <w:rPr>
      <w:sz w:val="18"/>
    </w:rPr>
  </w:style>
  <w:style w:type="character" w:customStyle="1" w:styleId="ListLabel12">
    <w:name w:val="ListLabel 12"/>
    <w:rsid w:val="00D61108"/>
    <w:rPr>
      <w:sz w:val="18"/>
    </w:rPr>
  </w:style>
  <w:style w:type="character" w:customStyle="1" w:styleId="ListLabel13">
    <w:name w:val="ListLabel 13"/>
    <w:rsid w:val="00D61108"/>
    <w:rPr>
      <w:sz w:val="18"/>
    </w:rPr>
  </w:style>
  <w:style w:type="character" w:customStyle="1" w:styleId="ListLabel14">
    <w:name w:val="ListLabel 14"/>
    <w:rsid w:val="00D61108"/>
    <w:rPr>
      <w:sz w:val="18"/>
    </w:rPr>
  </w:style>
  <w:style w:type="character" w:customStyle="1" w:styleId="ListLabel15">
    <w:name w:val="ListLabel 15"/>
    <w:rsid w:val="00D61108"/>
    <w:rPr>
      <w:sz w:val="18"/>
    </w:rPr>
  </w:style>
  <w:style w:type="character" w:customStyle="1" w:styleId="ListLabel16">
    <w:name w:val="ListLabel 16"/>
    <w:rsid w:val="00D61108"/>
    <w:rPr>
      <w:sz w:val="18"/>
    </w:rPr>
  </w:style>
  <w:style w:type="character" w:customStyle="1" w:styleId="ListLabel17">
    <w:name w:val="ListLabel 17"/>
    <w:rsid w:val="00D61108"/>
    <w:rPr>
      <w:sz w:val="18"/>
    </w:rPr>
  </w:style>
  <w:style w:type="character" w:customStyle="1" w:styleId="ListLabel18">
    <w:name w:val="ListLabel 18"/>
    <w:rsid w:val="00D61108"/>
    <w:rPr>
      <w:sz w:val="18"/>
    </w:rPr>
  </w:style>
  <w:style w:type="character" w:customStyle="1" w:styleId="ListLabel19">
    <w:name w:val="ListLabel 19"/>
    <w:rsid w:val="00D61108"/>
    <w:rPr>
      <w:sz w:val="18"/>
    </w:rPr>
  </w:style>
  <w:style w:type="character" w:customStyle="1" w:styleId="ListLabel20">
    <w:name w:val="ListLabel 20"/>
    <w:rsid w:val="00D61108"/>
    <w:rPr>
      <w:sz w:val="18"/>
    </w:rPr>
  </w:style>
  <w:style w:type="character" w:customStyle="1" w:styleId="ListLabel21">
    <w:name w:val="ListLabel 21"/>
    <w:rsid w:val="00D61108"/>
    <w:rPr>
      <w:sz w:val="18"/>
    </w:rPr>
  </w:style>
  <w:style w:type="character" w:customStyle="1" w:styleId="ListLabel22">
    <w:name w:val="ListLabel 22"/>
    <w:rsid w:val="00D61108"/>
    <w:rPr>
      <w:sz w:val="18"/>
    </w:rPr>
  </w:style>
  <w:style w:type="character" w:customStyle="1" w:styleId="ListLabel23">
    <w:name w:val="ListLabel 23"/>
    <w:rsid w:val="00D61108"/>
    <w:rPr>
      <w:sz w:val="18"/>
    </w:rPr>
  </w:style>
  <w:style w:type="character" w:customStyle="1" w:styleId="ListLabel24">
    <w:name w:val="ListLabel 24"/>
    <w:rsid w:val="00D61108"/>
  </w:style>
  <w:style w:type="character" w:customStyle="1" w:styleId="ListLabel25">
    <w:name w:val="ListLabel 25"/>
    <w:rsid w:val="00D61108"/>
  </w:style>
  <w:style w:type="character" w:customStyle="1" w:styleId="ListLabel26">
    <w:name w:val="ListLabel 26"/>
    <w:rsid w:val="00D61108"/>
  </w:style>
  <w:style w:type="character" w:customStyle="1" w:styleId="ListLabel27">
    <w:name w:val="ListLabel 27"/>
    <w:rsid w:val="00D61108"/>
  </w:style>
  <w:style w:type="character" w:customStyle="1" w:styleId="ListLabel28">
    <w:name w:val="ListLabel 28"/>
    <w:rsid w:val="00D61108"/>
  </w:style>
  <w:style w:type="character" w:customStyle="1" w:styleId="ListLabel29">
    <w:name w:val="ListLabel 29"/>
    <w:rsid w:val="00D61108"/>
  </w:style>
  <w:style w:type="character" w:customStyle="1" w:styleId="ListLabel30">
    <w:name w:val="ListLabel 30"/>
    <w:rsid w:val="00D61108"/>
    <w:rPr>
      <w:color w:val="00000A"/>
    </w:rPr>
  </w:style>
  <w:style w:type="character" w:customStyle="1" w:styleId="ListLabel31">
    <w:name w:val="ListLabel 31"/>
    <w:rsid w:val="00D61108"/>
  </w:style>
  <w:style w:type="character" w:customStyle="1" w:styleId="ListLabel32">
    <w:name w:val="ListLabel 32"/>
    <w:rsid w:val="00D61108"/>
  </w:style>
  <w:style w:type="character" w:customStyle="1" w:styleId="ListLabel33">
    <w:name w:val="ListLabel 33"/>
    <w:rsid w:val="00D61108"/>
  </w:style>
  <w:style w:type="character" w:customStyle="1" w:styleId="ListLabel34">
    <w:name w:val="ListLabel 34"/>
    <w:rsid w:val="00D61108"/>
  </w:style>
  <w:style w:type="character" w:customStyle="1" w:styleId="ListLabel35">
    <w:name w:val="ListLabel 35"/>
    <w:rsid w:val="00D61108"/>
  </w:style>
  <w:style w:type="character" w:customStyle="1" w:styleId="ListLabel36">
    <w:name w:val="ListLabel 36"/>
    <w:rsid w:val="00D61108"/>
  </w:style>
  <w:style w:type="character" w:customStyle="1" w:styleId="ListLabel37">
    <w:name w:val="ListLabel 37"/>
    <w:rsid w:val="00D61108"/>
    <w:rPr>
      <w:sz w:val="20"/>
    </w:rPr>
  </w:style>
  <w:style w:type="character" w:customStyle="1" w:styleId="ListLabel38">
    <w:name w:val="ListLabel 38"/>
    <w:rsid w:val="00D61108"/>
    <w:rPr>
      <w:sz w:val="20"/>
    </w:rPr>
  </w:style>
  <w:style w:type="character" w:customStyle="1" w:styleId="ListLabel39">
    <w:name w:val="ListLabel 39"/>
    <w:rsid w:val="00D61108"/>
    <w:rPr>
      <w:sz w:val="20"/>
    </w:rPr>
  </w:style>
  <w:style w:type="character" w:customStyle="1" w:styleId="ListLabel40">
    <w:name w:val="ListLabel 40"/>
    <w:rsid w:val="00D61108"/>
    <w:rPr>
      <w:sz w:val="20"/>
    </w:rPr>
  </w:style>
  <w:style w:type="character" w:customStyle="1" w:styleId="ListLabel41">
    <w:name w:val="ListLabel 41"/>
    <w:rsid w:val="00D61108"/>
    <w:rPr>
      <w:sz w:val="20"/>
    </w:rPr>
  </w:style>
  <w:style w:type="character" w:customStyle="1" w:styleId="ListLabel42">
    <w:name w:val="ListLabel 42"/>
    <w:rsid w:val="00D61108"/>
    <w:rPr>
      <w:sz w:val="20"/>
    </w:rPr>
  </w:style>
  <w:style w:type="character" w:customStyle="1" w:styleId="ListLabel43">
    <w:name w:val="ListLabel 43"/>
    <w:rsid w:val="00D61108"/>
    <w:rPr>
      <w:sz w:val="20"/>
    </w:rPr>
  </w:style>
  <w:style w:type="character" w:customStyle="1" w:styleId="ListLabel44">
    <w:name w:val="ListLabel 44"/>
    <w:rsid w:val="00D61108"/>
    <w:rPr>
      <w:sz w:val="20"/>
    </w:rPr>
  </w:style>
  <w:style w:type="character" w:customStyle="1" w:styleId="ListLabel45">
    <w:name w:val="ListLabel 45"/>
    <w:rsid w:val="00D61108"/>
    <w:rPr>
      <w:sz w:val="20"/>
    </w:rPr>
  </w:style>
  <w:style w:type="character" w:customStyle="1" w:styleId="ListLabel46">
    <w:name w:val="ListLabel 46"/>
    <w:rsid w:val="00D61108"/>
    <w:rPr>
      <w:sz w:val="24"/>
    </w:rPr>
  </w:style>
  <w:style w:type="character" w:customStyle="1" w:styleId="ListLabel47">
    <w:name w:val="ListLabel 47"/>
    <w:rsid w:val="00D61108"/>
    <w:rPr>
      <w:color w:val="00000A"/>
    </w:rPr>
  </w:style>
  <w:style w:type="character" w:customStyle="1" w:styleId="ListLabel48">
    <w:name w:val="ListLabel 48"/>
    <w:rsid w:val="00D61108"/>
    <w:rPr>
      <w:color w:val="00000A"/>
    </w:rPr>
  </w:style>
  <w:style w:type="character" w:customStyle="1" w:styleId="ListLabel49">
    <w:name w:val="ListLabel 49"/>
    <w:rsid w:val="00D61108"/>
    <w:rPr>
      <w:color w:val="00000A"/>
    </w:rPr>
  </w:style>
  <w:style w:type="character" w:customStyle="1" w:styleId="ListLabel50">
    <w:name w:val="ListLabel 50"/>
    <w:rsid w:val="00D61108"/>
    <w:rPr>
      <w:color w:val="00000A"/>
    </w:rPr>
  </w:style>
  <w:style w:type="character" w:customStyle="1" w:styleId="ListLabel51">
    <w:name w:val="ListLabel 51"/>
    <w:rsid w:val="00D61108"/>
    <w:rPr>
      <w:color w:val="00000A"/>
    </w:rPr>
  </w:style>
  <w:style w:type="character" w:customStyle="1" w:styleId="ListLabel52">
    <w:name w:val="ListLabel 52"/>
    <w:rsid w:val="00D61108"/>
    <w:rPr>
      <w:color w:val="00000A"/>
    </w:rPr>
  </w:style>
  <w:style w:type="character" w:customStyle="1" w:styleId="ListLabel53">
    <w:name w:val="ListLabel 53"/>
    <w:rsid w:val="00D61108"/>
    <w:rPr>
      <w:color w:val="00000A"/>
    </w:rPr>
  </w:style>
  <w:style w:type="character" w:customStyle="1" w:styleId="ListLabel54">
    <w:name w:val="ListLabel 54"/>
    <w:rsid w:val="00D61108"/>
    <w:rPr>
      <w:color w:val="00000A"/>
    </w:rPr>
  </w:style>
  <w:style w:type="character" w:customStyle="1" w:styleId="ListLabel55">
    <w:name w:val="ListLabel 55"/>
    <w:rsid w:val="00D61108"/>
    <w:rPr>
      <w:color w:val="00000A"/>
    </w:rPr>
  </w:style>
  <w:style w:type="character" w:customStyle="1" w:styleId="ListLabel56">
    <w:name w:val="ListLabel 56"/>
    <w:rsid w:val="00D61108"/>
  </w:style>
  <w:style w:type="character" w:customStyle="1" w:styleId="ListLabel57">
    <w:name w:val="ListLabel 57"/>
    <w:rsid w:val="00D61108"/>
  </w:style>
  <w:style w:type="character" w:customStyle="1" w:styleId="ListLabel58">
    <w:name w:val="ListLabel 58"/>
    <w:rsid w:val="00D61108"/>
  </w:style>
  <w:style w:type="character" w:customStyle="1" w:styleId="ListLabel59">
    <w:name w:val="ListLabel 59"/>
    <w:rsid w:val="00D61108"/>
    <w:rPr>
      <w:rFonts w:ascii="Arial" w:hAnsi="Arial"/>
      <w:sz w:val="18"/>
    </w:rPr>
  </w:style>
  <w:style w:type="character" w:customStyle="1" w:styleId="ListLabel60">
    <w:name w:val="ListLabel 60"/>
    <w:rsid w:val="00D61108"/>
  </w:style>
  <w:style w:type="character" w:customStyle="1" w:styleId="ListLabel61">
    <w:name w:val="ListLabel 61"/>
    <w:rsid w:val="00D61108"/>
  </w:style>
  <w:style w:type="character" w:customStyle="1" w:styleId="ListLabel62">
    <w:name w:val="ListLabel 62"/>
    <w:rsid w:val="00D61108"/>
  </w:style>
  <w:style w:type="character" w:customStyle="1" w:styleId="ListLabel63">
    <w:name w:val="ListLabel 63"/>
    <w:rsid w:val="00D61108"/>
  </w:style>
  <w:style w:type="character" w:customStyle="1" w:styleId="ListLabel64">
    <w:name w:val="ListLabel 64"/>
    <w:rsid w:val="00D61108"/>
  </w:style>
  <w:style w:type="character" w:customStyle="1" w:styleId="ListLabel65">
    <w:name w:val="ListLabel 65"/>
    <w:rsid w:val="00D61108"/>
  </w:style>
  <w:style w:type="character" w:customStyle="1" w:styleId="ListLabel66">
    <w:name w:val="ListLabel 66"/>
    <w:rsid w:val="00D61108"/>
  </w:style>
  <w:style w:type="character" w:customStyle="1" w:styleId="ListLabel67">
    <w:name w:val="ListLabel 67"/>
    <w:rsid w:val="00D61108"/>
  </w:style>
  <w:style w:type="paragraph" w:styleId="Legenda">
    <w:name w:val="caption"/>
    <w:aliases w:val="legenda"/>
    <w:basedOn w:val="Normalny"/>
    <w:qFormat/>
    <w:rsid w:val="00D61108"/>
    <w:pPr>
      <w:suppressLineNumbers/>
      <w:suppressAutoHyphens/>
      <w:spacing w:before="120" w:after="120" w:line="240" w:lineRule="auto"/>
    </w:pPr>
    <w:rPr>
      <w:rFonts w:ascii="Times New Roman" w:eastAsia="Times New Roman" w:hAnsi="Times New Roman" w:cs="Mangal"/>
      <w:i/>
      <w:iCs/>
      <w:kern w:val="1"/>
      <w:sz w:val="24"/>
      <w:szCs w:val="24"/>
    </w:rPr>
  </w:style>
  <w:style w:type="paragraph" w:customStyle="1" w:styleId="ZnakZnakZnakZnakZnakZnakZnak1ZnakZnakZnakZnak">
    <w:name w:val="Znak Znak Znak Znak Znak Znak Znak1 Znak Znak Znak Znak"/>
    <w:basedOn w:val="Normalny"/>
    <w:rsid w:val="00D61108"/>
    <w:pPr>
      <w:suppressAutoHyphens/>
      <w:spacing w:line="240" w:lineRule="auto"/>
    </w:pPr>
    <w:rPr>
      <w:rFonts w:eastAsia="Times New Roman" w:cs="Times New Roman"/>
      <w:kern w:val="1"/>
      <w:sz w:val="24"/>
      <w:szCs w:val="24"/>
    </w:rPr>
  </w:style>
  <w:style w:type="paragraph" w:customStyle="1" w:styleId="Akapitzlist11">
    <w:name w:val="Akapit z listą11"/>
    <w:basedOn w:val="Normalny"/>
    <w:rsid w:val="00D61108"/>
    <w:pPr>
      <w:spacing w:after="200"/>
      <w:ind w:left="720"/>
    </w:pPr>
    <w:rPr>
      <w:rFonts w:ascii="Calibri" w:eastAsia="Times New Roman" w:hAnsi="Calibri" w:cs="Times New Roman"/>
      <w:lang w:eastAsia="en-US"/>
    </w:rPr>
  </w:style>
  <w:style w:type="paragraph" w:customStyle="1" w:styleId="Pa5">
    <w:name w:val="Pa5"/>
    <w:basedOn w:val="Normalny"/>
    <w:next w:val="Normalny"/>
    <w:rsid w:val="00D61108"/>
    <w:pPr>
      <w:autoSpaceDE w:val="0"/>
      <w:autoSpaceDN w:val="0"/>
      <w:adjustRightInd w:val="0"/>
      <w:spacing w:line="241" w:lineRule="atLeast"/>
    </w:pPr>
    <w:rPr>
      <w:rFonts w:ascii="MetaPro-Book" w:eastAsia="MS Mincho" w:hAnsi="MetaPro-Book" w:cs="Times New Roman"/>
      <w:sz w:val="24"/>
      <w:szCs w:val="24"/>
    </w:rPr>
  </w:style>
  <w:style w:type="character" w:customStyle="1" w:styleId="open-sans-semibold">
    <w:name w:val="open-sans-semibold"/>
    <w:rsid w:val="00D61108"/>
    <w:rPr>
      <w:rFonts w:cs="Times New Roman"/>
    </w:rPr>
  </w:style>
  <w:style w:type="character" w:customStyle="1" w:styleId="FontStyle128">
    <w:name w:val="Font Style128"/>
    <w:rsid w:val="00D61108"/>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sid w:val="00D61108"/>
    <w:pPr>
      <w:spacing w:line="240" w:lineRule="auto"/>
    </w:pPr>
    <w:rPr>
      <w:rFonts w:eastAsia="Times New Roman" w:cs="Times New Roman"/>
      <w:sz w:val="24"/>
      <w:szCs w:val="24"/>
    </w:rPr>
  </w:style>
  <w:style w:type="paragraph" w:customStyle="1" w:styleId="WW-Domylnie">
    <w:name w:val="WW-Domyślnie"/>
    <w:rsid w:val="00D61108"/>
    <w:pPr>
      <w:tabs>
        <w:tab w:val="left" w:pos="708"/>
      </w:tabs>
      <w:suppressAutoHyphens/>
      <w:spacing w:line="100" w:lineRule="atLeast"/>
    </w:pPr>
    <w:rPr>
      <w:rFonts w:ascii="Times New Roman" w:eastAsia="Times New Roman" w:hAnsi="Times New Roman" w:cs="Times New Roman"/>
      <w:sz w:val="24"/>
      <w:szCs w:val="24"/>
      <w:lang w:eastAsia="hi-IN" w:bidi="hi-IN"/>
    </w:rPr>
  </w:style>
  <w:style w:type="paragraph" w:customStyle="1" w:styleId="Legenda1">
    <w:name w:val="Legenda1"/>
    <w:basedOn w:val="WW-Domylnie"/>
    <w:rsid w:val="00D61108"/>
    <w:pPr>
      <w:widowControl w:val="0"/>
      <w:spacing w:before="80" w:after="80" w:line="276" w:lineRule="atLeast"/>
      <w:jc w:val="both"/>
    </w:pPr>
    <w:rPr>
      <w:rFonts w:ascii="Calibri" w:hAnsi="Calibri" w:cs="Lohit Hindi"/>
      <w:b/>
      <w:bCs/>
    </w:rPr>
  </w:style>
  <w:style w:type="character" w:customStyle="1" w:styleId="Pogrubienie11">
    <w:name w:val="Pogrubienie11"/>
    <w:rsid w:val="00D61108"/>
    <w:rPr>
      <w:rFonts w:cs="Times New Roman"/>
      <w:b/>
      <w:bCs/>
    </w:rPr>
  </w:style>
  <w:style w:type="paragraph" w:customStyle="1" w:styleId="msonormal0">
    <w:name w:val="msonormal"/>
    <w:basedOn w:val="Normalny"/>
    <w:rsid w:val="00D61108"/>
    <w:pPr>
      <w:spacing w:before="100" w:beforeAutospacing="1" w:after="119" w:line="240" w:lineRule="auto"/>
    </w:pPr>
    <w:rPr>
      <w:rFonts w:ascii="Times New Roman" w:eastAsia="Times New Roman" w:hAnsi="Times New Roman" w:cs="Times New Roman"/>
      <w:sz w:val="24"/>
      <w:szCs w:val="24"/>
    </w:rPr>
  </w:style>
  <w:style w:type="paragraph" w:customStyle="1" w:styleId="ZnakZnak26">
    <w:name w:val="Znak Znak26"/>
    <w:basedOn w:val="Normalny"/>
    <w:rsid w:val="00D61108"/>
    <w:pPr>
      <w:spacing w:line="240" w:lineRule="auto"/>
    </w:pPr>
    <w:rPr>
      <w:rFonts w:eastAsia="Times New Roman"/>
      <w:sz w:val="24"/>
      <w:szCs w:val="24"/>
    </w:rPr>
  </w:style>
  <w:style w:type="numbering" w:customStyle="1" w:styleId="WWNum1021">
    <w:name w:val="WWNum1021"/>
    <w:basedOn w:val="Bezlisty"/>
    <w:rsid w:val="00D61108"/>
    <w:pPr>
      <w:numPr>
        <w:numId w:val="51"/>
      </w:numPr>
    </w:pPr>
  </w:style>
  <w:style w:type="paragraph" w:customStyle="1" w:styleId="Tekstblokowy2">
    <w:name w:val="Tekst blokowy2"/>
    <w:basedOn w:val="Normalny"/>
    <w:rsid w:val="00D61108"/>
    <w:pPr>
      <w:suppressAutoHyphens/>
      <w:spacing w:line="240" w:lineRule="auto"/>
      <w:ind w:left="1416" w:right="850"/>
      <w:jc w:val="center"/>
    </w:pPr>
    <w:rPr>
      <w:rFonts w:ascii="Times New Roman" w:eastAsia="Times New Roman" w:hAnsi="Times New Roman" w:cs="Times New Roman"/>
      <w:b/>
      <w:sz w:val="24"/>
      <w:szCs w:val="20"/>
      <w:lang w:eastAsia="ar-SA"/>
    </w:rPr>
  </w:style>
  <w:style w:type="paragraph" w:customStyle="1" w:styleId="ZnakZnakZnak1">
    <w:name w:val="Znak Znak Znak1"/>
    <w:basedOn w:val="Normalny"/>
    <w:rsid w:val="00D61108"/>
    <w:pPr>
      <w:spacing w:after="120" w:line="240" w:lineRule="exact"/>
    </w:pPr>
    <w:rPr>
      <w:rFonts w:ascii="Verdana" w:eastAsia="Times New Roman" w:hAnsi="Verdana" w:cs="Verdana"/>
      <w:sz w:val="20"/>
      <w:szCs w:val="20"/>
      <w:lang w:val="en-US" w:eastAsia="en-US"/>
    </w:rPr>
  </w:style>
  <w:style w:type="character" w:customStyle="1" w:styleId="WW8Num1z2">
    <w:name w:val="WW8Num1z2"/>
    <w:rsid w:val="00D61108"/>
    <w:rPr>
      <w:rFonts w:ascii="Courier New" w:hAnsi="Courier New" w:cs="Courier New" w:hint="default"/>
    </w:rPr>
  </w:style>
  <w:style w:type="character" w:customStyle="1" w:styleId="WW8Num1z3">
    <w:name w:val="WW8Num1z3"/>
    <w:rsid w:val="00D61108"/>
    <w:rPr>
      <w:rFonts w:ascii="Wingdings" w:hAnsi="Wingdings" w:cs="Wingdings" w:hint="default"/>
    </w:rPr>
  </w:style>
  <w:style w:type="character" w:customStyle="1" w:styleId="Domylnaczcionkaakapitu2">
    <w:name w:val="Domyślna czcionka akapitu2"/>
    <w:rsid w:val="00D61108"/>
  </w:style>
  <w:style w:type="character" w:customStyle="1" w:styleId="DefaultParagraphFont1">
    <w:name w:val="Default Paragraph Font1"/>
    <w:rsid w:val="00D61108"/>
  </w:style>
  <w:style w:type="paragraph" w:customStyle="1" w:styleId="Nagwek20">
    <w:name w:val="Nagłówek2"/>
    <w:basedOn w:val="Normalny"/>
    <w:next w:val="Tekstpodstawowy"/>
    <w:rsid w:val="00D61108"/>
    <w:pPr>
      <w:keepNext/>
      <w:widowControl w:val="0"/>
      <w:suppressAutoHyphens/>
      <w:spacing w:before="240" w:after="120" w:line="100" w:lineRule="atLeast"/>
    </w:pPr>
    <w:rPr>
      <w:rFonts w:eastAsia="Microsoft YaHei" w:cs="Mangal"/>
      <w:sz w:val="28"/>
      <w:szCs w:val="28"/>
      <w:lang w:eastAsia="ar-SA"/>
    </w:rPr>
  </w:style>
  <w:style w:type="paragraph" w:customStyle="1" w:styleId="Podpis2">
    <w:name w:val="Podpis2"/>
    <w:basedOn w:val="Normalny"/>
    <w:rsid w:val="00D61108"/>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Znak4ZnakZnakZnakZnakZnakZnak">
    <w:name w:val="Znak4 Znak Znak Znak Znak Znak Znak"/>
    <w:basedOn w:val="Normalny"/>
    <w:rsid w:val="00D61108"/>
    <w:pPr>
      <w:spacing w:line="240" w:lineRule="auto"/>
    </w:pPr>
    <w:rPr>
      <w:rFonts w:eastAsia="Times New Roman" w:cs="Times New Roman"/>
      <w:sz w:val="24"/>
      <w:szCs w:val="24"/>
    </w:rPr>
  </w:style>
  <w:style w:type="table" w:customStyle="1" w:styleId="TableNormal1">
    <w:name w:val="Table Normal1"/>
    <w:rsid w:val="00D6110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eader-contact-email">
    <w:name w:val="header-contact-email"/>
    <w:rsid w:val="00D61108"/>
  </w:style>
  <w:style w:type="character" w:styleId="Odwoaniedelikatne">
    <w:name w:val="Subtle Reference"/>
    <w:uiPriority w:val="31"/>
    <w:qFormat/>
    <w:rsid w:val="00D61108"/>
    <w:rPr>
      <w:smallCaps/>
      <w:color w:val="5A5A5A"/>
    </w:rPr>
  </w:style>
  <w:style w:type="paragraph" w:customStyle="1" w:styleId="Gwka">
    <w:name w:val="Główka"/>
    <w:basedOn w:val="Normalny"/>
    <w:uiPriority w:val="99"/>
    <w:unhideWhenUsed/>
    <w:rsid w:val="00D61108"/>
    <w:pPr>
      <w:tabs>
        <w:tab w:val="center" w:pos="4536"/>
        <w:tab w:val="right" w:pos="9072"/>
      </w:tabs>
      <w:spacing w:line="240" w:lineRule="auto"/>
    </w:pPr>
    <w:rPr>
      <w:rFonts w:ascii="Courier New" w:eastAsia="Courier New" w:hAnsi="Courier New" w:cs="Courier New"/>
      <w:color w:val="000000"/>
      <w:sz w:val="24"/>
      <w:szCs w:val="24"/>
      <w:lang w:bidi="pl-PL"/>
    </w:rPr>
  </w:style>
  <w:style w:type="character" w:customStyle="1" w:styleId="Inne">
    <w:name w:val="Inne_"/>
    <w:link w:val="Inne0"/>
    <w:qFormat/>
    <w:locked/>
    <w:rsid w:val="00D61108"/>
    <w:rPr>
      <w:shd w:val="clear" w:color="auto" w:fill="FFFFFF"/>
    </w:rPr>
  </w:style>
  <w:style w:type="paragraph" w:customStyle="1" w:styleId="Inne0">
    <w:name w:val="Inne"/>
    <w:basedOn w:val="Normalny"/>
    <w:link w:val="Inne"/>
    <w:qFormat/>
    <w:rsid w:val="00D61108"/>
    <w:pPr>
      <w:shd w:val="clear" w:color="auto" w:fill="FFFFFF"/>
      <w:spacing w:after="100" w:line="240" w:lineRule="auto"/>
      <w:jc w:val="both"/>
    </w:pPr>
  </w:style>
  <w:style w:type="character" w:customStyle="1" w:styleId="Podpistabeli">
    <w:name w:val="Podpis tabeli_"/>
    <w:link w:val="Podpistabeli0"/>
    <w:qFormat/>
    <w:locked/>
    <w:rsid w:val="00D61108"/>
    <w:rPr>
      <w:b/>
      <w:bCs/>
      <w:shd w:val="clear" w:color="auto" w:fill="FFFFFF"/>
    </w:rPr>
  </w:style>
  <w:style w:type="paragraph" w:customStyle="1" w:styleId="Podpistabeli0">
    <w:name w:val="Podpis tabeli"/>
    <w:basedOn w:val="Normalny"/>
    <w:link w:val="Podpistabeli"/>
    <w:qFormat/>
    <w:rsid w:val="00D61108"/>
    <w:pPr>
      <w:shd w:val="clear" w:color="auto" w:fill="FFFFFF"/>
      <w:spacing w:line="240" w:lineRule="auto"/>
    </w:pPr>
    <w:rPr>
      <w:b/>
      <w:bCs/>
    </w:rPr>
  </w:style>
  <w:style w:type="numbering" w:customStyle="1" w:styleId="WW8Num7">
    <w:name w:val="WW8Num7"/>
    <w:basedOn w:val="Bezlisty"/>
    <w:rsid w:val="00D61108"/>
    <w:pPr>
      <w:numPr>
        <w:numId w:val="52"/>
      </w:numPr>
    </w:pPr>
  </w:style>
  <w:style w:type="numbering" w:customStyle="1" w:styleId="WW8Num6">
    <w:name w:val="WW8Num6"/>
    <w:basedOn w:val="Bezlisty"/>
    <w:rsid w:val="00D61108"/>
    <w:pPr>
      <w:numPr>
        <w:numId w:val="53"/>
      </w:numPr>
    </w:pPr>
  </w:style>
  <w:style w:type="numbering" w:customStyle="1" w:styleId="WW8Num8">
    <w:name w:val="WW8Num8"/>
    <w:basedOn w:val="Bezlisty"/>
    <w:rsid w:val="00D61108"/>
    <w:pPr>
      <w:numPr>
        <w:numId w:val="54"/>
      </w:numPr>
    </w:pPr>
  </w:style>
  <w:style w:type="numbering" w:customStyle="1" w:styleId="WW8Num10">
    <w:name w:val="WW8Num10"/>
    <w:basedOn w:val="Bezlisty"/>
    <w:rsid w:val="00D61108"/>
    <w:pPr>
      <w:numPr>
        <w:numId w:val="79"/>
      </w:numPr>
    </w:pPr>
  </w:style>
  <w:style w:type="numbering" w:customStyle="1" w:styleId="WW8Num12">
    <w:name w:val="WW8Num12"/>
    <w:basedOn w:val="Bezlisty"/>
    <w:rsid w:val="00D61108"/>
    <w:pPr>
      <w:numPr>
        <w:numId w:val="55"/>
      </w:numPr>
    </w:pPr>
  </w:style>
  <w:style w:type="numbering" w:customStyle="1" w:styleId="WW8Num17">
    <w:name w:val="WW8Num17"/>
    <w:basedOn w:val="Bezlisty"/>
    <w:rsid w:val="00D61108"/>
    <w:pPr>
      <w:numPr>
        <w:numId w:val="56"/>
      </w:numPr>
    </w:pPr>
  </w:style>
  <w:style w:type="numbering" w:customStyle="1" w:styleId="WW8Num15">
    <w:name w:val="WW8Num15"/>
    <w:basedOn w:val="Bezlisty"/>
    <w:rsid w:val="00D61108"/>
    <w:pPr>
      <w:numPr>
        <w:numId w:val="57"/>
      </w:numPr>
    </w:pPr>
  </w:style>
  <w:style w:type="numbering" w:customStyle="1" w:styleId="WW8Num18">
    <w:name w:val="WW8Num18"/>
    <w:basedOn w:val="Bezlisty"/>
    <w:rsid w:val="00D61108"/>
    <w:pPr>
      <w:numPr>
        <w:numId w:val="58"/>
      </w:numPr>
    </w:pPr>
  </w:style>
  <w:style w:type="numbering" w:customStyle="1" w:styleId="WW8Num16">
    <w:name w:val="WW8Num16"/>
    <w:basedOn w:val="Bezlisty"/>
    <w:rsid w:val="00D61108"/>
    <w:pPr>
      <w:numPr>
        <w:numId w:val="59"/>
      </w:numPr>
    </w:pPr>
  </w:style>
  <w:style w:type="numbering" w:customStyle="1" w:styleId="WW8Num9">
    <w:name w:val="WW8Num9"/>
    <w:basedOn w:val="Bezlisty"/>
    <w:rsid w:val="00D61108"/>
    <w:pPr>
      <w:numPr>
        <w:numId w:val="60"/>
      </w:numPr>
    </w:pPr>
  </w:style>
  <w:style w:type="table" w:customStyle="1" w:styleId="Tabela-Siatka1">
    <w:name w:val="Tabela - Siatka1"/>
    <w:basedOn w:val="Standardowy"/>
    <w:next w:val="Tabela-Siatka"/>
    <w:uiPriority w:val="39"/>
    <w:rsid w:val="00D6110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
    <w:name w:val="WW8Num39"/>
    <w:rsid w:val="00D61108"/>
    <w:pPr>
      <w:numPr>
        <w:numId w:val="62"/>
      </w:numPr>
    </w:pPr>
  </w:style>
  <w:style w:type="numbering" w:customStyle="1" w:styleId="Styl2">
    <w:name w:val="Styl2"/>
    <w:uiPriority w:val="99"/>
    <w:rsid w:val="00741FB0"/>
    <w:pPr>
      <w:numPr>
        <w:numId w:val="77"/>
      </w:numPr>
    </w:pPr>
  </w:style>
  <w:style w:type="numbering" w:customStyle="1" w:styleId="WW8Num121">
    <w:name w:val="WW8Num121"/>
    <w:basedOn w:val="Bezlisty"/>
    <w:rsid w:val="00722BF0"/>
    <w:pPr>
      <w:numPr>
        <w:numId w:val="80"/>
      </w:numPr>
    </w:pPr>
  </w:style>
  <w:style w:type="numbering" w:customStyle="1" w:styleId="WW8Num171">
    <w:name w:val="WW8Num171"/>
    <w:basedOn w:val="Bezlisty"/>
    <w:rsid w:val="00722BF0"/>
    <w:pPr>
      <w:numPr>
        <w:numId w:val="81"/>
      </w:numPr>
    </w:pPr>
  </w:style>
  <w:style w:type="numbering" w:customStyle="1" w:styleId="WW8Num151">
    <w:name w:val="WW8Num151"/>
    <w:basedOn w:val="Bezlisty"/>
    <w:rsid w:val="00722BF0"/>
    <w:pPr>
      <w:numPr>
        <w:numId w:val="82"/>
      </w:numPr>
    </w:pPr>
  </w:style>
  <w:style w:type="numbering" w:customStyle="1" w:styleId="WW8Num181">
    <w:name w:val="WW8Num181"/>
    <w:basedOn w:val="Bezlisty"/>
    <w:rsid w:val="00722BF0"/>
    <w:pPr>
      <w:numPr>
        <w:numId w:val="83"/>
      </w:numPr>
    </w:pPr>
  </w:style>
  <w:style w:type="numbering" w:customStyle="1" w:styleId="WW8Num161">
    <w:name w:val="WW8Num161"/>
    <w:basedOn w:val="Bezlisty"/>
    <w:rsid w:val="00722BF0"/>
    <w:pPr>
      <w:numPr>
        <w:numId w:val="84"/>
      </w:numPr>
    </w:pPr>
  </w:style>
  <w:style w:type="numbering" w:customStyle="1" w:styleId="WW8Num3">
    <w:name w:val="WW8Num3"/>
    <w:basedOn w:val="Bezlisty"/>
    <w:rsid w:val="00722BF0"/>
    <w:pPr>
      <w:numPr>
        <w:numId w:val="85"/>
      </w:numPr>
    </w:pPr>
  </w:style>
  <w:style w:type="numbering" w:customStyle="1" w:styleId="WW8Num4">
    <w:name w:val="WW8Num4"/>
    <w:basedOn w:val="Bezlisty"/>
    <w:rsid w:val="00722BF0"/>
    <w:pPr>
      <w:numPr>
        <w:numId w:val="86"/>
      </w:numPr>
    </w:pPr>
  </w:style>
  <w:style w:type="numbering" w:customStyle="1" w:styleId="WW8Num5">
    <w:name w:val="WW8Num5"/>
    <w:basedOn w:val="Bezlisty"/>
    <w:rsid w:val="00722BF0"/>
    <w:pPr>
      <w:numPr>
        <w:numId w:val="87"/>
      </w:numPr>
    </w:pPr>
  </w:style>
  <w:style w:type="numbering" w:customStyle="1" w:styleId="WW8Num61">
    <w:name w:val="WW8Num61"/>
    <w:basedOn w:val="Bezlisty"/>
    <w:rsid w:val="00722BF0"/>
    <w:pPr>
      <w:numPr>
        <w:numId w:val="88"/>
      </w:numPr>
    </w:pPr>
  </w:style>
  <w:style w:type="numbering" w:customStyle="1" w:styleId="WW8Num71">
    <w:name w:val="WW8Num71"/>
    <w:basedOn w:val="Bezlisty"/>
    <w:rsid w:val="00722BF0"/>
    <w:pPr>
      <w:numPr>
        <w:numId w:val="89"/>
      </w:numPr>
    </w:pPr>
  </w:style>
  <w:style w:type="numbering" w:customStyle="1" w:styleId="WW8Num81">
    <w:name w:val="WW8Num81"/>
    <w:basedOn w:val="Bezlisty"/>
    <w:rsid w:val="00722BF0"/>
    <w:pPr>
      <w:numPr>
        <w:numId w:val="90"/>
      </w:numPr>
    </w:pPr>
  </w:style>
  <w:style w:type="numbering" w:customStyle="1" w:styleId="WW8Num92">
    <w:name w:val="WW8Num92"/>
    <w:basedOn w:val="Bezlisty"/>
    <w:rsid w:val="00722BF0"/>
    <w:pPr>
      <w:numPr>
        <w:numId w:val="91"/>
      </w:numPr>
    </w:pPr>
  </w:style>
  <w:style w:type="paragraph" w:customStyle="1" w:styleId="BodyTextIndentZnakZnak">
    <w:name w:val="Body Text Indent Znak Znak"/>
    <w:basedOn w:val="Normalny"/>
    <w:link w:val="BodyTextIndentZnakZnakZnak"/>
    <w:rsid w:val="00F53710"/>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F5371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mailto:agnieszka.blaszczak@szpitalnowowiejski.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20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szpitalnowowiejski.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transakcja/691993%20%20"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91993"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transakcja/691993%2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transakcja/691993"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mailto:dzp@szpitalnowowiejski.pl" TargetMode="External"/><Relationship Id="rId31" Type="http://schemas.openxmlformats.org/officeDocument/2006/relationships/hyperlink" Target="https://www.nccert.pl/" TargetMode="External"/><Relationship Id="rId44"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bozena.wozniak@szpitalnowowiejsk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153</TotalTime>
  <Pages>85</Pages>
  <Words>28395</Words>
  <Characters>170371</Characters>
  <Application>Microsoft Office Word</Application>
  <DocSecurity>0</DocSecurity>
  <Lines>1419</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43</cp:revision>
  <cp:lastPrinted>2022-11-18T14:01:00Z</cp:lastPrinted>
  <dcterms:created xsi:type="dcterms:W3CDTF">2022-11-18T11:23:00Z</dcterms:created>
  <dcterms:modified xsi:type="dcterms:W3CDTF">2022-11-18T14:48:00Z</dcterms:modified>
</cp:coreProperties>
</file>