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9D2E" w14:textId="13B4C779" w:rsidR="00B45DA6" w:rsidRDefault="00012E4A" w:rsidP="00012E4A">
      <w:pPr>
        <w:jc w:val="center"/>
        <w:rPr>
          <w:b/>
          <w:bCs/>
          <w:sz w:val="28"/>
          <w:szCs w:val="28"/>
        </w:rPr>
      </w:pPr>
      <w:r w:rsidRPr="00012E4A">
        <w:rPr>
          <w:b/>
          <w:bCs/>
          <w:sz w:val="28"/>
          <w:szCs w:val="28"/>
        </w:rPr>
        <w:t>Tabela elementów składających się na zamówienie</w:t>
      </w:r>
    </w:p>
    <w:p w14:paraId="36D7DB09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pPr w:leftFromText="141" w:rightFromText="141" w:vertAnchor="page" w:horzAnchor="margin" w:tblpY="2011"/>
        <w:tblW w:w="0" w:type="auto"/>
        <w:tblLook w:val="04A0" w:firstRow="1" w:lastRow="0" w:firstColumn="1" w:lastColumn="0" w:noHBand="0" w:noVBand="1"/>
      </w:tblPr>
      <w:tblGrid>
        <w:gridCol w:w="622"/>
        <w:gridCol w:w="5894"/>
        <w:gridCol w:w="1984"/>
      </w:tblGrid>
      <w:tr w:rsidR="005C073C" w:rsidRPr="00012E4A" w14:paraId="7A87F552" w14:textId="77777777" w:rsidTr="0085133E">
        <w:trPr>
          <w:trHeight w:val="841"/>
        </w:trPr>
        <w:tc>
          <w:tcPr>
            <w:tcW w:w="622" w:type="dxa"/>
          </w:tcPr>
          <w:p w14:paraId="32058C94" w14:textId="77777777" w:rsidR="005C073C" w:rsidRPr="00012E4A" w:rsidRDefault="005C073C" w:rsidP="0085133E">
            <w:pPr>
              <w:jc w:val="center"/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Lp.</w:t>
            </w:r>
          </w:p>
        </w:tc>
        <w:tc>
          <w:tcPr>
            <w:tcW w:w="5894" w:type="dxa"/>
          </w:tcPr>
          <w:p w14:paraId="19EEC64F" w14:textId="77777777" w:rsidR="005C073C" w:rsidRPr="00012E4A" w:rsidRDefault="005C073C" w:rsidP="008513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Elementy składające się na zamówienie</w:t>
            </w:r>
          </w:p>
        </w:tc>
        <w:tc>
          <w:tcPr>
            <w:tcW w:w="1984" w:type="dxa"/>
          </w:tcPr>
          <w:p w14:paraId="783A958B" w14:textId="77777777" w:rsidR="005C073C" w:rsidRPr="00012E4A" w:rsidRDefault="005C073C" w:rsidP="008513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Wartość w zł</w:t>
            </w:r>
          </w:p>
        </w:tc>
      </w:tr>
      <w:tr w:rsidR="005C073C" w:rsidRPr="00AF5970" w14:paraId="08C9C04A" w14:textId="77777777" w:rsidTr="0085133E">
        <w:tc>
          <w:tcPr>
            <w:tcW w:w="622" w:type="dxa"/>
          </w:tcPr>
          <w:p w14:paraId="4CDB467F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1.</w:t>
            </w:r>
          </w:p>
        </w:tc>
        <w:tc>
          <w:tcPr>
            <w:tcW w:w="5894" w:type="dxa"/>
          </w:tcPr>
          <w:p w14:paraId="132C4BC8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>nowa instalacja wodno-kanalizacyjna</w:t>
            </w:r>
          </w:p>
        </w:tc>
        <w:tc>
          <w:tcPr>
            <w:tcW w:w="1984" w:type="dxa"/>
          </w:tcPr>
          <w:p w14:paraId="256402BD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6479EF02" w14:textId="77777777" w:rsidTr="0085133E">
        <w:tc>
          <w:tcPr>
            <w:tcW w:w="622" w:type="dxa"/>
          </w:tcPr>
          <w:p w14:paraId="3EE29021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2.</w:t>
            </w:r>
          </w:p>
        </w:tc>
        <w:tc>
          <w:tcPr>
            <w:tcW w:w="5894" w:type="dxa"/>
          </w:tcPr>
          <w:p w14:paraId="14C01323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>nowa instalacja elektryczna  obejmującą oświetlenie (min. 2 punkty świetlne oraz włącznik   4 gniazdka )</w:t>
            </w:r>
          </w:p>
        </w:tc>
        <w:tc>
          <w:tcPr>
            <w:tcW w:w="1984" w:type="dxa"/>
          </w:tcPr>
          <w:p w14:paraId="27AAF4B1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68EEEE08" w14:textId="77777777" w:rsidTr="0085133E">
        <w:tc>
          <w:tcPr>
            <w:tcW w:w="622" w:type="dxa"/>
          </w:tcPr>
          <w:p w14:paraId="34D30F39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3.</w:t>
            </w:r>
          </w:p>
        </w:tc>
        <w:tc>
          <w:tcPr>
            <w:tcW w:w="5894" w:type="dxa"/>
          </w:tcPr>
          <w:p w14:paraId="1FFBBBFA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 xml:space="preserve">licowanie ścian płytkami ceramicznymi </w:t>
            </w:r>
            <w:r>
              <w:rPr>
                <w:rFonts w:eastAsia="Lucida Sans Unicode"/>
                <w:sz w:val="26"/>
                <w:szCs w:val="26"/>
              </w:rPr>
              <w:t xml:space="preserve">                             </w:t>
            </w:r>
            <w:r w:rsidRPr="00AF5970">
              <w:rPr>
                <w:rFonts w:eastAsia="Lucida Sans Unicode"/>
                <w:sz w:val="26"/>
                <w:szCs w:val="26"/>
              </w:rPr>
              <w:t>o pow. 1,5 m</w:t>
            </w:r>
            <w:r w:rsidRPr="00AF5970">
              <w:rPr>
                <w:rFonts w:eastAsia="Lucida Sans Unicode"/>
                <w:sz w:val="26"/>
                <w:szCs w:val="26"/>
                <w:vertAlign w:val="superscript"/>
              </w:rPr>
              <w:t xml:space="preserve">2 </w:t>
            </w:r>
            <w:r w:rsidRPr="00AF5970">
              <w:rPr>
                <w:rFonts w:eastAsia="Lucida Sans Unicode"/>
                <w:sz w:val="26"/>
                <w:szCs w:val="26"/>
              </w:rPr>
              <w:t xml:space="preserve"> (na ścianach w obrębie umywalki)</w:t>
            </w:r>
          </w:p>
        </w:tc>
        <w:tc>
          <w:tcPr>
            <w:tcW w:w="1984" w:type="dxa"/>
          </w:tcPr>
          <w:p w14:paraId="17671720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08749C15" w14:textId="77777777" w:rsidTr="0085133E">
        <w:tc>
          <w:tcPr>
            <w:tcW w:w="622" w:type="dxa"/>
          </w:tcPr>
          <w:p w14:paraId="312E86B8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4.</w:t>
            </w:r>
          </w:p>
        </w:tc>
        <w:tc>
          <w:tcPr>
            <w:tcW w:w="5894" w:type="dxa"/>
          </w:tcPr>
          <w:p w14:paraId="60F30434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>ułożenie płytek ceramicznych na podłodze o pow. 11,20 m</w:t>
            </w:r>
            <w:r w:rsidRPr="00AF5970">
              <w:rPr>
                <w:rFonts w:eastAsia="Lucida Sans Unicode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65F5240B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3DDB84DF" w14:textId="77777777" w:rsidTr="0085133E">
        <w:tc>
          <w:tcPr>
            <w:tcW w:w="622" w:type="dxa"/>
          </w:tcPr>
          <w:p w14:paraId="7C947C2F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5.</w:t>
            </w:r>
          </w:p>
        </w:tc>
        <w:tc>
          <w:tcPr>
            <w:tcW w:w="5894" w:type="dxa"/>
          </w:tcPr>
          <w:p w14:paraId="676D1DDE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>ułożenie cokolików przy podłodze – 14,50 mb</w:t>
            </w:r>
          </w:p>
        </w:tc>
        <w:tc>
          <w:tcPr>
            <w:tcW w:w="1984" w:type="dxa"/>
          </w:tcPr>
          <w:p w14:paraId="601FC528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2BCF4EC1" w14:textId="77777777" w:rsidTr="0085133E">
        <w:tc>
          <w:tcPr>
            <w:tcW w:w="622" w:type="dxa"/>
          </w:tcPr>
          <w:p w14:paraId="298523B9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6.</w:t>
            </w:r>
          </w:p>
        </w:tc>
        <w:tc>
          <w:tcPr>
            <w:tcW w:w="5894" w:type="dxa"/>
          </w:tcPr>
          <w:p w14:paraId="73B83956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>wymianę stolarki okiennej z drewnianej na PCV o wym. 0,80 x 0,45 m</w:t>
            </w:r>
          </w:p>
        </w:tc>
        <w:tc>
          <w:tcPr>
            <w:tcW w:w="1984" w:type="dxa"/>
          </w:tcPr>
          <w:p w14:paraId="7D7C7CDE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1011C88C" w14:textId="77777777" w:rsidTr="0085133E">
        <w:tc>
          <w:tcPr>
            <w:tcW w:w="622" w:type="dxa"/>
          </w:tcPr>
          <w:p w14:paraId="4B0D1090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7.</w:t>
            </w:r>
          </w:p>
        </w:tc>
        <w:tc>
          <w:tcPr>
            <w:tcW w:w="5894" w:type="dxa"/>
          </w:tcPr>
          <w:p w14:paraId="4F4144F8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>wymianę drzwi wejściowych wraz z ościeżnicą  (wymiary:100x200cm)</w:t>
            </w:r>
          </w:p>
        </w:tc>
        <w:tc>
          <w:tcPr>
            <w:tcW w:w="1984" w:type="dxa"/>
          </w:tcPr>
          <w:p w14:paraId="15FFC413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0A551830" w14:textId="77777777" w:rsidTr="0085133E">
        <w:tc>
          <w:tcPr>
            <w:tcW w:w="622" w:type="dxa"/>
          </w:tcPr>
          <w:p w14:paraId="15476CD1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8.</w:t>
            </w:r>
          </w:p>
        </w:tc>
        <w:tc>
          <w:tcPr>
            <w:tcW w:w="5894" w:type="dxa"/>
          </w:tcPr>
          <w:p w14:paraId="70264C1D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>wykonanie izolacji stropu nad pomieszczeniem (ułożenie wełny mineralnej o grubości 20 cm                          – 22,1 m</w:t>
            </w:r>
            <w:r w:rsidRPr="00AF5970">
              <w:rPr>
                <w:rFonts w:eastAsia="Lucida Sans Unicode"/>
                <w:sz w:val="26"/>
                <w:szCs w:val="26"/>
                <w:vertAlign w:val="superscript"/>
              </w:rPr>
              <w:t>2</w:t>
            </w:r>
            <w:r w:rsidRPr="00AF5970">
              <w:rPr>
                <w:rFonts w:eastAsia="Lucida Sans Unicode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14:paraId="0842EB9A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0A7128A3" w14:textId="77777777" w:rsidTr="0085133E">
        <w:tc>
          <w:tcPr>
            <w:tcW w:w="622" w:type="dxa"/>
          </w:tcPr>
          <w:p w14:paraId="7D8DA77A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9.</w:t>
            </w:r>
          </w:p>
        </w:tc>
        <w:tc>
          <w:tcPr>
            <w:tcW w:w="5894" w:type="dxa"/>
          </w:tcPr>
          <w:p w14:paraId="3E5EDC72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>wymiana pokrycia dachowego z dachówki karpiówki na blachodachówkę – ok.45 m</w:t>
            </w:r>
            <w:r w:rsidRPr="00AF5970">
              <w:rPr>
                <w:rFonts w:eastAsia="Lucida Sans Unicode"/>
                <w:sz w:val="26"/>
                <w:szCs w:val="26"/>
                <w:vertAlign w:val="superscript"/>
              </w:rPr>
              <w:t>2</w:t>
            </w:r>
            <w:r w:rsidRPr="00AF5970">
              <w:rPr>
                <w:rFonts w:eastAsia="Lucida Sans Unicode"/>
                <w:sz w:val="26"/>
                <w:szCs w:val="26"/>
              </w:rPr>
              <w:t>,</w:t>
            </w:r>
          </w:p>
        </w:tc>
        <w:tc>
          <w:tcPr>
            <w:tcW w:w="1984" w:type="dxa"/>
          </w:tcPr>
          <w:p w14:paraId="583BD542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6902C3AA" w14:textId="77777777" w:rsidTr="0085133E">
        <w:tc>
          <w:tcPr>
            <w:tcW w:w="622" w:type="dxa"/>
          </w:tcPr>
          <w:p w14:paraId="323098A8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10.</w:t>
            </w:r>
          </w:p>
        </w:tc>
        <w:tc>
          <w:tcPr>
            <w:tcW w:w="5894" w:type="dxa"/>
          </w:tcPr>
          <w:p w14:paraId="0D5D3BA7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>demontaż starych i montaż nowych rynien dachowych półokrągłych PCV o średnicy 10 cm                                – 14,3 mb</w:t>
            </w:r>
          </w:p>
        </w:tc>
        <w:tc>
          <w:tcPr>
            <w:tcW w:w="1984" w:type="dxa"/>
          </w:tcPr>
          <w:p w14:paraId="4CC6283E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6E621561" w14:textId="77777777" w:rsidTr="0085133E">
        <w:tc>
          <w:tcPr>
            <w:tcW w:w="622" w:type="dxa"/>
          </w:tcPr>
          <w:p w14:paraId="2A19353D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11.</w:t>
            </w:r>
          </w:p>
        </w:tc>
        <w:tc>
          <w:tcPr>
            <w:tcW w:w="5894" w:type="dxa"/>
          </w:tcPr>
          <w:p w14:paraId="241C2EE4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>demontaż starych i montaż nowych rur spustowych z PCV o średnicy 10 cm – 5,80 mb,</w:t>
            </w:r>
          </w:p>
        </w:tc>
        <w:tc>
          <w:tcPr>
            <w:tcW w:w="1984" w:type="dxa"/>
          </w:tcPr>
          <w:p w14:paraId="683FB07A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709E37ED" w14:textId="77777777" w:rsidTr="0085133E">
        <w:tc>
          <w:tcPr>
            <w:tcW w:w="622" w:type="dxa"/>
          </w:tcPr>
          <w:p w14:paraId="43DB1B01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12.</w:t>
            </w:r>
          </w:p>
        </w:tc>
        <w:tc>
          <w:tcPr>
            <w:tcW w:w="5894" w:type="dxa"/>
          </w:tcPr>
          <w:p w14:paraId="47A7DD70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 xml:space="preserve">montaż drzwi kabinowych o wym. 0,80x2,00 m </w:t>
            </w:r>
            <w:r>
              <w:rPr>
                <w:rFonts w:eastAsia="Lucida Sans Unicode"/>
                <w:sz w:val="26"/>
                <w:szCs w:val="26"/>
              </w:rPr>
              <w:t xml:space="preserve">                   </w:t>
            </w:r>
            <w:r w:rsidRPr="00AF5970">
              <w:rPr>
                <w:rFonts w:eastAsia="Lucida Sans Unicode"/>
                <w:sz w:val="26"/>
                <w:szCs w:val="26"/>
              </w:rPr>
              <w:t>– 2 szt.</w:t>
            </w:r>
          </w:p>
        </w:tc>
        <w:tc>
          <w:tcPr>
            <w:tcW w:w="1984" w:type="dxa"/>
          </w:tcPr>
          <w:p w14:paraId="0DE6F6FE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4F8800FD" w14:textId="77777777" w:rsidTr="0085133E">
        <w:tc>
          <w:tcPr>
            <w:tcW w:w="622" w:type="dxa"/>
          </w:tcPr>
          <w:p w14:paraId="00D46E25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13.</w:t>
            </w:r>
          </w:p>
        </w:tc>
        <w:tc>
          <w:tcPr>
            <w:tcW w:w="5894" w:type="dxa"/>
          </w:tcPr>
          <w:p w14:paraId="70923C68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 xml:space="preserve">montaż grzejnika elektrycznego  </w:t>
            </w:r>
          </w:p>
        </w:tc>
        <w:tc>
          <w:tcPr>
            <w:tcW w:w="1984" w:type="dxa"/>
          </w:tcPr>
          <w:p w14:paraId="3524601D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480CC177" w14:textId="77777777" w:rsidTr="0085133E">
        <w:tc>
          <w:tcPr>
            <w:tcW w:w="622" w:type="dxa"/>
          </w:tcPr>
          <w:p w14:paraId="2F9ADC8D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14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5894" w:type="dxa"/>
          </w:tcPr>
          <w:p w14:paraId="630BE39D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>roboty wykończeniowe i malowanie ścian</w:t>
            </w:r>
          </w:p>
        </w:tc>
        <w:tc>
          <w:tcPr>
            <w:tcW w:w="1984" w:type="dxa"/>
          </w:tcPr>
          <w:p w14:paraId="5A27E86F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</w:tbl>
    <w:p w14:paraId="634D2906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04E1513E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536DC56B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4884943E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76D1C0DD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357FB8B7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08AB110A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55A88CD3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3805C03E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32B10446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61B3F003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0BBB0EF9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2CED15DF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5310E9FD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0F7F6EF2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1120AF05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16A391FC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5D1AB0A7" w14:textId="77777777" w:rsidR="005C073C" w:rsidRDefault="005C073C" w:rsidP="005C073C">
      <w:pPr>
        <w:rPr>
          <w:b/>
          <w:bCs/>
          <w:sz w:val="28"/>
          <w:szCs w:val="28"/>
        </w:rPr>
      </w:pPr>
    </w:p>
    <w:p w14:paraId="3534DAD5" w14:textId="4E78BEDA" w:rsidR="005C073C" w:rsidRPr="005C073C" w:rsidRDefault="005C073C" w:rsidP="005C073C">
      <w:pPr>
        <w:rPr>
          <w:sz w:val="28"/>
          <w:szCs w:val="28"/>
        </w:rPr>
      </w:pPr>
      <w:r w:rsidRPr="005C073C">
        <w:rPr>
          <w:sz w:val="28"/>
          <w:szCs w:val="28"/>
        </w:rPr>
        <w:t>Uwaga:</w:t>
      </w:r>
      <w:r>
        <w:rPr>
          <w:sz w:val="28"/>
          <w:szCs w:val="28"/>
        </w:rPr>
        <w:t xml:space="preserve"> </w:t>
      </w:r>
      <w:r w:rsidRPr="005C073C">
        <w:rPr>
          <w:sz w:val="28"/>
          <w:szCs w:val="28"/>
        </w:rPr>
        <w:t xml:space="preserve"> do wykonania poz. </w:t>
      </w:r>
      <w:r w:rsidR="007D04F7">
        <w:rPr>
          <w:sz w:val="28"/>
          <w:szCs w:val="28"/>
        </w:rPr>
        <w:t>n</w:t>
      </w:r>
      <w:r w:rsidRPr="005C073C">
        <w:rPr>
          <w:sz w:val="28"/>
          <w:szCs w:val="28"/>
        </w:rPr>
        <w:t>r 7</w:t>
      </w:r>
      <w:r w:rsidR="007D04F7">
        <w:rPr>
          <w:sz w:val="28"/>
          <w:szCs w:val="28"/>
        </w:rPr>
        <w:t xml:space="preserve"> i </w:t>
      </w:r>
      <w:r>
        <w:rPr>
          <w:sz w:val="28"/>
          <w:szCs w:val="28"/>
        </w:rPr>
        <w:t xml:space="preserve"> </w:t>
      </w:r>
      <w:r w:rsidRPr="005C073C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</w:t>
      </w:r>
      <w:r w:rsidRPr="005C073C">
        <w:rPr>
          <w:sz w:val="28"/>
          <w:szCs w:val="28"/>
        </w:rPr>
        <w:t>materiał dostarcza Zamawiający.</w:t>
      </w:r>
    </w:p>
    <w:sectPr w:rsidR="005C073C" w:rsidRPr="005C0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19"/>
    <w:rsid w:val="00012E4A"/>
    <w:rsid w:val="005C073C"/>
    <w:rsid w:val="007D04F7"/>
    <w:rsid w:val="00A84A00"/>
    <w:rsid w:val="00AF5970"/>
    <w:rsid w:val="00B45DA6"/>
    <w:rsid w:val="00C7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9274"/>
  <w15:chartTrackingRefBased/>
  <w15:docId w15:val="{1407E09B-3FFA-4437-84F1-613AD8C9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Łukasiewicz</dc:creator>
  <cp:keywords/>
  <dc:description/>
  <cp:lastModifiedBy>Marcin Łukasiewicz</cp:lastModifiedBy>
  <cp:revision>6</cp:revision>
  <cp:lastPrinted>2024-04-03T05:58:00Z</cp:lastPrinted>
  <dcterms:created xsi:type="dcterms:W3CDTF">2024-03-01T10:20:00Z</dcterms:created>
  <dcterms:modified xsi:type="dcterms:W3CDTF">2024-04-03T05:58:00Z</dcterms:modified>
</cp:coreProperties>
</file>