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B8854" w14:textId="753C4C60" w:rsidR="0028330F" w:rsidRPr="0026572F" w:rsidRDefault="0028330F" w:rsidP="005A6362">
      <w:pPr>
        <w:jc w:val="center"/>
        <w:rPr>
          <w:rFonts w:ascii="Arial Narrow" w:hAnsi="Arial Narrow"/>
          <w:sz w:val="22"/>
          <w:szCs w:val="22"/>
        </w:rPr>
      </w:pPr>
      <w:r w:rsidRPr="0026572F">
        <w:rPr>
          <w:rFonts w:ascii="Arial Narrow" w:hAnsi="Arial Narrow"/>
          <w:b/>
          <w:sz w:val="28"/>
          <w:szCs w:val="28"/>
        </w:rPr>
        <w:t>Umowa Nr</w:t>
      </w:r>
      <w:r w:rsidR="00331E3F">
        <w:rPr>
          <w:rFonts w:ascii="Arial Narrow" w:hAnsi="Arial Narrow"/>
          <w:b/>
          <w:sz w:val="28"/>
          <w:szCs w:val="28"/>
        </w:rPr>
        <w:t xml:space="preserve"> </w:t>
      </w:r>
      <w:r w:rsidRPr="0026572F">
        <w:rPr>
          <w:rFonts w:ascii="Arial Narrow" w:hAnsi="Arial Narrow"/>
          <w:b/>
          <w:sz w:val="28"/>
          <w:szCs w:val="28"/>
        </w:rPr>
        <w:t>DZD/</w:t>
      </w:r>
      <w:r w:rsidR="008C7B39" w:rsidRPr="00F96580">
        <w:rPr>
          <w:rFonts w:ascii="Arial Narrow" w:hAnsi="Arial Narrow"/>
          <w:b/>
          <w:sz w:val="28"/>
          <w:szCs w:val="28"/>
        </w:rPr>
        <w:t>R</w:t>
      </w:r>
      <w:r w:rsidRPr="00F96580">
        <w:rPr>
          <w:rFonts w:ascii="Arial Narrow" w:hAnsi="Arial Narrow"/>
          <w:b/>
          <w:sz w:val="28"/>
          <w:szCs w:val="28"/>
        </w:rPr>
        <w:t xml:space="preserve">ID- </w:t>
      </w:r>
      <w:r>
        <w:rPr>
          <w:rFonts w:ascii="Arial Narrow" w:hAnsi="Arial Narrow"/>
          <w:b/>
          <w:sz w:val="28"/>
          <w:szCs w:val="28"/>
        </w:rPr>
        <w:t>…..</w:t>
      </w:r>
      <w:r w:rsidRPr="0026572F">
        <w:rPr>
          <w:rFonts w:ascii="Arial Narrow" w:hAnsi="Arial Narrow"/>
          <w:b/>
          <w:sz w:val="28"/>
          <w:szCs w:val="28"/>
        </w:rPr>
        <w:t xml:space="preserve"> /20</w:t>
      </w:r>
      <w:r>
        <w:rPr>
          <w:rFonts w:ascii="Arial Narrow" w:hAnsi="Arial Narrow"/>
          <w:b/>
          <w:sz w:val="28"/>
          <w:szCs w:val="28"/>
        </w:rPr>
        <w:t>2</w:t>
      </w:r>
      <w:r w:rsidR="008C7B39">
        <w:rPr>
          <w:rFonts w:ascii="Arial Narrow" w:hAnsi="Arial Narrow"/>
          <w:b/>
          <w:sz w:val="28"/>
          <w:szCs w:val="28"/>
        </w:rPr>
        <w:t>5</w:t>
      </w:r>
    </w:p>
    <w:p w14:paraId="6FB9ECCF" w14:textId="77777777" w:rsidR="0028330F" w:rsidRPr="0026572F" w:rsidRDefault="0028330F">
      <w:pPr>
        <w:rPr>
          <w:rFonts w:ascii="Arial Narrow" w:hAnsi="Arial Narrow"/>
          <w:sz w:val="22"/>
          <w:szCs w:val="22"/>
        </w:rPr>
      </w:pPr>
    </w:p>
    <w:p w14:paraId="4ABEA96D" w14:textId="45264242" w:rsidR="0028330F" w:rsidRPr="0026572F" w:rsidRDefault="0028330F">
      <w:pPr>
        <w:rPr>
          <w:rFonts w:ascii="Arial Narrow" w:hAnsi="Arial Narrow"/>
          <w:sz w:val="22"/>
          <w:szCs w:val="22"/>
        </w:rPr>
      </w:pPr>
      <w:r w:rsidRPr="0026572F">
        <w:rPr>
          <w:rFonts w:ascii="Arial Narrow" w:hAnsi="Arial Narrow"/>
          <w:sz w:val="22"/>
          <w:szCs w:val="22"/>
        </w:rPr>
        <w:t>zawar</w:t>
      </w:r>
      <w:r>
        <w:rPr>
          <w:rFonts w:ascii="Arial Narrow" w:hAnsi="Arial Narrow"/>
          <w:sz w:val="22"/>
          <w:szCs w:val="22"/>
        </w:rPr>
        <w:t>ta w Elblągu, dnia ………..……… 202</w:t>
      </w:r>
      <w:r w:rsidR="008C7B39">
        <w:rPr>
          <w:rFonts w:ascii="Arial Narrow" w:hAnsi="Arial Narrow"/>
          <w:sz w:val="22"/>
          <w:szCs w:val="22"/>
        </w:rPr>
        <w:t>5</w:t>
      </w:r>
      <w:r w:rsidRPr="0026572F">
        <w:rPr>
          <w:rFonts w:ascii="Arial Narrow" w:hAnsi="Arial Narrow"/>
          <w:sz w:val="22"/>
          <w:szCs w:val="22"/>
        </w:rPr>
        <w:t xml:space="preserve"> r</w:t>
      </w:r>
      <w:r>
        <w:rPr>
          <w:rFonts w:ascii="Arial Narrow" w:hAnsi="Arial Narrow"/>
          <w:sz w:val="22"/>
          <w:szCs w:val="22"/>
        </w:rPr>
        <w:t>.,</w:t>
      </w:r>
      <w:r w:rsidRPr="0026572F">
        <w:rPr>
          <w:rFonts w:ascii="Arial Narrow" w:hAnsi="Arial Narrow"/>
          <w:sz w:val="22"/>
          <w:szCs w:val="22"/>
        </w:rPr>
        <w:t xml:space="preserve"> pomiędzy: </w:t>
      </w:r>
    </w:p>
    <w:p w14:paraId="0F76878D" w14:textId="77777777" w:rsidR="0028330F" w:rsidRPr="0026572F" w:rsidRDefault="0028330F">
      <w:pPr>
        <w:rPr>
          <w:rFonts w:ascii="Arial Narrow" w:hAnsi="Arial Narrow"/>
          <w:sz w:val="22"/>
          <w:szCs w:val="22"/>
        </w:rPr>
      </w:pPr>
    </w:p>
    <w:p w14:paraId="513AF49A" w14:textId="77777777" w:rsidR="0028330F" w:rsidRPr="0026572F" w:rsidRDefault="0028330F" w:rsidP="00D73CCD">
      <w:pPr>
        <w:jc w:val="both"/>
        <w:rPr>
          <w:rFonts w:ascii="Arial Narrow" w:hAnsi="Arial Narrow"/>
          <w:b/>
          <w:sz w:val="22"/>
          <w:szCs w:val="22"/>
        </w:rPr>
      </w:pPr>
      <w:r w:rsidRPr="0026572F">
        <w:rPr>
          <w:rFonts w:ascii="Arial Narrow" w:hAnsi="Arial Narrow"/>
          <w:b/>
          <w:sz w:val="22"/>
          <w:szCs w:val="22"/>
        </w:rPr>
        <w:t xml:space="preserve">Gminą Miasto Elbląg </w:t>
      </w:r>
      <w:r w:rsidRPr="0026572F">
        <w:rPr>
          <w:rFonts w:ascii="Arial Narrow" w:hAnsi="Arial Narrow"/>
          <w:sz w:val="22"/>
          <w:szCs w:val="22"/>
        </w:rPr>
        <w:t>z siedzibą w Elblągu, ul. Łączności 1, reprezentowaną przez:</w:t>
      </w:r>
    </w:p>
    <w:p w14:paraId="5DC6A39E" w14:textId="2D118DBD" w:rsidR="0028330F" w:rsidRPr="0026572F" w:rsidRDefault="004911D8" w:rsidP="00D73CCD">
      <w:pPr>
        <w:jc w:val="both"/>
        <w:rPr>
          <w:rFonts w:ascii="Arial Narrow" w:hAnsi="Arial Narrow"/>
          <w:b/>
          <w:sz w:val="22"/>
          <w:szCs w:val="22"/>
        </w:rPr>
      </w:pPr>
      <w:r>
        <w:rPr>
          <w:rFonts w:ascii="Arial Narrow" w:hAnsi="Arial Narrow"/>
          <w:sz w:val="22"/>
          <w:szCs w:val="22"/>
        </w:rPr>
        <w:t xml:space="preserve">Michała </w:t>
      </w:r>
      <w:proofErr w:type="spellStart"/>
      <w:r>
        <w:rPr>
          <w:rFonts w:ascii="Arial Narrow" w:hAnsi="Arial Narrow"/>
          <w:sz w:val="22"/>
          <w:szCs w:val="22"/>
        </w:rPr>
        <w:t>Missana</w:t>
      </w:r>
      <w:proofErr w:type="spellEnd"/>
      <w:r w:rsidR="0028330F" w:rsidRPr="0026572F">
        <w:rPr>
          <w:rFonts w:ascii="Arial Narrow" w:hAnsi="Arial Narrow"/>
          <w:sz w:val="22"/>
          <w:szCs w:val="22"/>
        </w:rPr>
        <w:t xml:space="preserve"> -Prezydenta Miasta Elbląga</w:t>
      </w:r>
    </w:p>
    <w:p w14:paraId="287FBEEA" w14:textId="77777777" w:rsidR="0028330F" w:rsidRPr="0026572F" w:rsidRDefault="0028330F" w:rsidP="00D73CCD">
      <w:pPr>
        <w:jc w:val="both"/>
        <w:rPr>
          <w:rFonts w:ascii="Arial Narrow" w:hAnsi="Arial Narrow"/>
          <w:sz w:val="22"/>
          <w:szCs w:val="22"/>
        </w:rPr>
      </w:pPr>
      <w:r w:rsidRPr="0026572F">
        <w:rPr>
          <w:rFonts w:ascii="Arial Narrow" w:hAnsi="Arial Narrow"/>
          <w:sz w:val="22"/>
          <w:szCs w:val="22"/>
        </w:rPr>
        <w:t>REGON: 170 747 715  NIP: 578-305-14-46</w:t>
      </w:r>
    </w:p>
    <w:p w14:paraId="47CBDAAB" w14:textId="77777777" w:rsidR="0028330F" w:rsidRPr="0026572F" w:rsidRDefault="0028330F">
      <w:pPr>
        <w:rPr>
          <w:rFonts w:ascii="Arial Narrow" w:hAnsi="Arial Narrow"/>
          <w:b/>
          <w:sz w:val="22"/>
          <w:szCs w:val="22"/>
        </w:rPr>
      </w:pPr>
      <w:r w:rsidRPr="0026572F">
        <w:rPr>
          <w:rFonts w:ascii="Arial Narrow" w:hAnsi="Arial Narrow"/>
          <w:sz w:val="22"/>
          <w:szCs w:val="22"/>
        </w:rPr>
        <w:t>zwaną w dalszej</w:t>
      </w:r>
      <w:r>
        <w:rPr>
          <w:rFonts w:ascii="Arial Narrow" w:hAnsi="Arial Narrow"/>
          <w:sz w:val="22"/>
          <w:szCs w:val="22"/>
        </w:rPr>
        <w:t xml:space="preserve"> </w:t>
      </w:r>
      <w:r w:rsidRPr="0026572F">
        <w:rPr>
          <w:rFonts w:ascii="Arial Narrow" w:hAnsi="Arial Narrow"/>
          <w:sz w:val="22"/>
          <w:szCs w:val="22"/>
        </w:rPr>
        <w:t>części umowy</w:t>
      </w:r>
      <w:r w:rsidRPr="0026572F">
        <w:rPr>
          <w:rFonts w:ascii="Arial Narrow" w:hAnsi="Arial Narrow"/>
          <w:b/>
          <w:sz w:val="22"/>
          <w:szCs w:val="22"/>
        </w:rPr>
        <w:t xml:space="preserve"> Zamawiającym,</w:t>
      </w:r>
    </w:p>
    <w:p w14:paraId="7290ACC8" w14:textId="77777777" w:rsidR="0028330F" w:rsidRPr="0026572F" w:rsidRDefault="0028330F">
      <w:pPr>
        <w:rPr>
          <w:rFonts w:ascii="Arial Narrow" w:hAnsi="Arial Narrow"/>
          <w:b/>
          <w:sz w:val="22"/>
          <w:szCs w:val="22"/>
        </w:rPr>
      </w:pPr>
    </w:p>
    <w:p w14:paraId="33416C9E" w14:textId="77777777" w:rsidR="0028330F" w:rsidRPr="0026572F" w:rsidRDefault="0028330F">
      <w:pPr>
        <w:rPr>
          <w:rFonts w:ascii="Arial Narrow" w:hAnsi="Arial Narrow"/>
          <w:sz w:val="22"/>
          <w:szCs w:val="22"/>
        </w:rPr>
      </w:pPr>
      <w:r w:rsidRPr="0026572F">
        <w:rPr>
          <w:rFonts w:ascii="Arial Narrow" w:hAnsi="Arial Narrow"/>
          <w:sz w:val="22"/>
          <w:szCs w:val="22"/>
        </w:rPr>
        <w:t xml:space="preserve">a </w:t>
      </w:r>
    </w:p>
    <w:p w14:paraId="6FF0BBE4" w14:textId="77777777" w:rsidR="0028330F" w:rsidRPr="00EF09F1" w:rsidRDefault="0028330F" w:rsidP="009A6C3A">
      <w:pPr>
        <w:autoSpaceDE w:val="0"/>
        <w:autoSpaceDN w:val="0"/>
        <w:adjustRightInd w:val="0"/>
        <w:rPr>
          <w:rFonts w:ascii="Arial Narrow" w:hAnsi="Arial Narrow" w:cs="Helvetica"/>
          <w:sz w:val="22"/>
          <w:szCs w:val="22"/>
        </w:rPr>
      </w:pPr>
      <w:r w:rsidRPr="00EF09F1">
        <w:rPr>
          <w:rFonts w:ascii="Arial Narrow" w:hAnsi="Arial Narrow"/>
          <w:sz w:val="22"/>
          <w:szCs w:val="22"/>
        </w:rPr>
        <w:t>……………………………………………………………………………………………………</w:t>
      </w:r>
      <w:r>
        <w:rPr>
          <w:rFonts w:ascii="Arial Narrow" w:hAnsi="Arial Narrow"/>
          <w:sz w:val="22"/>
          <w:szCs w:val="22"/>
        </w:rPr>
        <w:t>……………………………………..</w:t>
      </w:r>
    </w:p>
    <w:p w14:paraId="01651983" w14:textId="77777777" w:rsidR="0028330F" w:rsidRPr="00062ED9" w:rsidRDefault="0028330F" w:rsidP="009A6C3A">
      <w:pPr>
        <w:autoSpaceDE w:val="0"/>
        <w:autoSpaceDN w:val="0"/>
        <w:adjustRightInd w:val="0"/>
        <w:rPr>
          <w:rFonts w:ascii="Arial Narrow" w:hAnsi="Arial Narrow" w:cs="Helvetica"/>
          <w:sz w:val="22"/>
          <w:szCs w:val="22"/>
        </w:rPr>
      </w:pPr>
      <w:r w:rsidRPr="00062ED9">
        <w:rPr>
          <w:rFonts w:ascii="Arial Narrow" w:hAnsi="Arial Narrow" w:cs="Helvetica"/>
          <w:sz w:val="22"/>
          <w:szCs w:val="22"/>
        </w:rPr>
        <w:t xml:space="preserve">NIP: </w:t>
      </w:r>
      <w:r>
        <w:rPr>
          <w:rFonts w:ascii="Arial Narrow" w:hAnsi="Arial Narrow" w:cs="Helvetica"/>
          <w:sz w:val="22"/>
          <w:szCs w:val="22"/>
        </w:rPr>
        <w:t>…………………………………………….</w:t>
      </w:r>
      <w:r w:rsidRPr="00062ED9">
        <w:rPr>
          <w:rFonts w:ascii="Arial Narrow" w:hAnsi="Arial Narrow" w:cs="Helvetica"/>
          <w:sz w:val="22"/>
          <w:szCs w:val="22"/>
        </w:rPr>
        <w:t xml:space="preserve">, </w:t>
      </w:r>
      <w:r w:rsidRPr="00CE34F6">
        <w:rPr>
          <w:rFonts w:ascii="Arial Narrow" w:hAnsi="Arial Narrow" w:cs="Helvetica"/>
          <w:sz w:val="22"/>
          <w:szCs w:val="22"/>
        </w:rPr>
        <w:t xml:space="preserve">REGON: </w:t>
      </w:r>
      <w:r>
        <w:rPr>
          <w:rFonts w:ascii="Arial Narrow" w:hAnsi="Arial Narrow" w:cs="Arial"/>
          <w:bCs/>
          <w:sz w:val="22"/>
          <w:szCs w:val="22"/>
        </w:rPr>
        <w:t>………………………………………………</w:t>
      </w:r>
      <w:r w:rsidRPr="00CE34F6">
        <w:rPr>
          <w:rFonts w:ascii="Arial Narrow" w:hAnsi="Arial Narrow" w:cs="Helvetica"/>
          <w:sz w:val="22"/>
          <w:szCs w:val="22"/>
        </w:rPr>
        <w:t>,</w:t>
      </w:r>
    </w:p>
    <w:p w14:paraId="1E90577C" w14:textId="77777777" w:rsidR="0028330F" w:rsidRPr="00062ED9" w:rsidRDefault="0028330F" w:rsidP="009A6C3A">
      <w:pPr>
        <w:rPr>
          <w:rFonts w:ascii="Arial Narrow" w:hAnsi="Arial Narrow" w:cs="Helvetica-Bold"/>
          <w:b/>
          <w:bCs/>
          <w:sz w:val="22"/>
          <w:szCs w:val="22"/>
        </w:rPr>
      </w:pPr>
      <w:r w:rsidRPr="00062ED9">
        <w:rPr>
          <w:rFonts w:ascii="Arial Narrow" w:hAnsi="Arial Narrow" w:cs="Helvetica"/>
          <w:sz w:val="22"/>
          <w:szCs w:val="22"/>
        </w:rPr>
        <w:t xml:space="preserve">reprezentowaną przez: </w:t>
      </w:r>
      <w:r w:rsidRPr="00EF09F1">
        <w:rPr>
          <w:rFonts w:ascii="Arial Narrow" w:hAnsi="Arial Narrow"/>
          <w:sz w:val="22"/>
          <w:szCs w:val="22"/>
        </w:rPr>
        <w:t xml:space="preserve">………………………………………………………………………. </w:t>
      </w:r>
      <w:r>
        <w:rPr>
          <w:rFonts w:ascii="Arial Narrow" w:hAnsi="Arial Narrow"/>
          <w:sz w:val="22"/>
          <w:szCs w:val="22"/>
        </w:rPr>
        <w:t>……………………………………..</w:t>
      </w:r>
    </w:p>
    <w:p w14:paraId="2278FFEC" w14:textId="77777777" w:rsidR="0028330F" w:rsidRPr="0026572F" w:rsidRDefault="0028330F" w:rsidP="00062ED9">
      <w:pPr>
        <w:rPr>
          <w:rFonts w:ascii="Arial Narrow" w:hAnsi="Arial Narrow" w:cs="Arial"/>
          <w:sz w:val="22"/>
          <w:szCs w:val="22"/>
        </w:rPr>
      </w:pPr>
    </w:p>
    <w:p w14:paraId="16FED7D7" w14:textId="77777777" w:rsidR="0028330F" w:rsidRPr="0026572F" w:rsidRDefault="0028330F" w:rsidP="005C74FC">
      <w:pPr>
        <w:tabs>
          <w:tab w:val="left" w:pos="6660"/>
        </w:tabs>
        <w:jc w:val="both"/>
        <w:rPr>
          <w:rFonts w:ascii="Arial Narrow" w:hAnsi="Arial Narrow"/>
          <w:b/>
          <w:bCs/>
          <w:sz w:val="22"/>
          <w:szCs w:val="22"/>
        </w:rPr>
      </w:pPr>
      <w:r w:rsidRPr="0026572F">
        <w:rPr>
          <w:rFonts w:ascii="Arial Narrow" w:hAnsi="Arial Narrow"/>
          <w:sz w:val="22"/>
          <w:szCs w:val="22"/>
        </w:rPr>
        <w:t xml:space="preserve">zwanym w dalszej części umowy </w:t>
      </w:r>
      <w:r w:rsidRPr="0026572F">
        <w:rPr>
          <w:rFonts w:ascii="Arial Narrow" w:hAnsi="Arial Narrow"/>
          <w:b/>
          <w:bCs/>
          <w:sz w:val="22"/>
          <w:szCs w:val="22"/>
        </w:rPr>
        <w:t xml:space="preserve">Wykonawcą, </w:t>
      </w:r>
    </w:p>
    <w:p w14:paraId="49AB1FCB" w14:textId="77777777" w:rsidR="0028330F" w:rsidRDefault="0028330F" w:rsidP="00401529">
      <w:pPr>
        <w:jc w:val="both"/>
        <w:rPr>
          <w:rFonts w:ascii="Arial Narrow" w:hAnsi="Arial Narrow"/>
          <w:sz w:val="22"/>
          <w:szCs w:val="22"/>
        </w:rPr>
      </w:pPr>
      <w:r w:rsidRPr="0026572F">
        <w:rPr>
          <w:rFonts w:ascii="Arial Narrow" w:hAnsi="Arial Narrow"/>
          <w:sz w:val="22"/>
          <w:szCs w:val="22"/>
        </w:rPr>
        <w:t>o następującej treści:</w:t>
      </w:r>
    </w:p>
    <w:p w14:paraId="44EF9848" w14:textId="77777777" w:rsidR="0028330F" w:rsidRPr="0026572F" w:rsidRDefault="0028330F" w:rsidP="00401529">
      <w:pPr>
        <w:jc w:val="both"/>
        <w:rPr>
          <w:rFonts w:ascii="Arial Narrow" w:hAnsi="Arial Narrow"/>
          <w:sz w:val="22"/>
          <w:szCs w:val="22"/>
        </w:rPr>
      </w:pPr>
    </w:p>
    <w:p w14:paraId="36B1E91C" w14:textId="77777777" w:rsidR="0028330F" w:rsidRPr="0026572F" w:rsidRDefault="0028330F">
      <w:pPr>
        <w:jc w:val="center"/>
        <w:rPr>
          <w:rFonts w:ascii="Arial Narrow" w:hAnsi="Arial Narrow" w:cs="Tahoma"/>
          <w:b/>
          <w:sz w:val="22"/>
          <w:szCs w:val="22"/>
        </w:rPr>
      </w:pPr>
      <w:r w:rsidRPr="0026572F">
        <w:rPr>
          <w:rFonts w:ascii="Arial Narrow" w:hAnsi="Arial Narrow" w:cs="Tahoma"/>
          <w:b/>
          <w:sz w:val="22"/>
          <w:szCs w:val="22"/>
        </w:rPr>
        <w:sym w:font="Arial Narrow" w:char="00A7"/>
      </w:r>
      <w:r w:rsidRPr="0026572F">
        <w:rPr>
          <w:rFonts w:ascii="Arial Narrow" w:hAnsi="Arial Narrow" w:cs="Tahoma"/>
          <w:b/>
          <w:sz w:val="22"/>
          <w:szCs w:val="22"/>
        </w:rPr>
        <w:t xml:space="preserve"> 1</w:t>
      </w:r>
    </w:p>
    <w:p w14:paraId="63DD9310" w14:textId="1C370424" w:rsidR="0028330F" w:rsidRPr="009A1456" w:rsidRDefault="0028330F" w:rsidP="009A1456">
      <w:pPr>
        <w:jc w:val="center"/>
        <w:rPr>
          <w:rFonts w:ascii="Arial Narrow" w:hAnsi="Arial Narrow" w:cs="Tahoma"/>
          <w:b/>
          <w:sz w:val="22"/>
          <w:szCs w:val="22"/>
          <w:u w:val="single"/>
        </w:rPr>
      </w:pPr>
      <w:r w:rsidRPr="0026572F">
        <w:rPr>
          <w:rFonts w:ascii="Arial Narrow" w:hAnsi="Arial Narrow" w:cs="Tahoma"/>
          <w:b/>
          <w:sz w:val="22"/>
          <w:szCs w:val="22"/>
          <w:u w:val="single"/>
        </w:rPr>
        <w:t>Zakres umowy</w:t>
      </w:r>
    </w:p>
    <w:p w14:paraId="289B0F2E" w14:textId="5C32A4F2" w:rsidR="0028330F" w:rsidRPr="009A1456" w:rsidRDefault="0028330F" w:rsidP="009A1456">
      <w:pPr>
        <w:numPr>
          <w:ilvl w:val="0"/>
          <w:numId w:val="2"/>
        </w:numPr>
        <w:tabs>
          <w:tab w:val="clear" w:pos="720"/>
          <w:tab w:val="num" w:pos="360"/>
        </w:tabs>
        <w:spacing w:before="120"/>
        <w:ind w:left="357" w:hanging="357"/>
        <w:jc w:val="both"/>
        <w:rPr>
          <w:rFonts w:ascii="Arial Narrow" w:hAnsi="Arial Narrow"/>
          <w:sz w:val="22"/>
          <w:szCs w:val="22"/>
        </w:rPr>
      </w:pPr>
      <w:r w:rsidRPr="0026572F">
        <w:rPr>
          <w:rFonts w:ascii="Arial Narrow" w:hAnsi="Arial Narrow"/>
          <w:sz w:val="22"/>
          <w:szCs w:val="22"/>
        </w:rPr>
        <w:t xml:space="preserve">W wyniku postępowania, przeprowadzonego w trybie </w:t>
      </w:r>
      <w:r w:rsidR="008C4C11">
        <w:rPr>
          <w:rFonts w:ascii="Arial Narrow" w:hAnsi="Arial Narrow"/>
          <w:sz w:val="22"/>
          <w:szCs w:val="22"/>
        </w:rPr>
        <w:t xml:space="preserve">podstawowym – bez negocjacji (art. 275, pkt 1 ustawy </w:t>
      </w:r>
      <w:proofErr w:type="spellStart"/>
      <w:r w:rsidR="008C4C11">
        <w:rPr>
          <w:rFonts w:ascii="Arial Narrow" w:hAnsi="Arial Narrow"/>
          <w:sz w:val="22"/>
          <w:szCs w:val="22"/>
        </w:rPr>
        <w:t>Pzp</w:t>
      </w:r>
      <w:proofErr w:type="spellEnd"/>
      <w:r w:rsidR="008C4C11">
        <w:rPr>
          <w:rFonts w:ascii="Arial Narrow" w:hAnsi="Arial Narrow"/>
          <w:sz w:val="22"/>
          <w:szCs w:val="22"/>
        </w:rPr>
        <w:t>)</w:t>
      </w:r>
      <w:r w:rsidRPr="0026572F">
        <w:rPr>
          <w:rFonts w:ascii="Arial Narrow" w:hAnsi="Arial Narrow"/>
          <w:sz w:val="22"/>
          <w:szCs w:val="22"/>
        </w:rPr>
        <w:t xml:space="preserve">, ogłoszonego w Biuletynie Zamówień Publicznych pod </w:t>
      </w:r>
      <w:r>
        <w:rPr>
          <w:rFonts w:ascii="Arial Narrow" w:hAnsi="Arial Narrow"/>
          <w:sz w:val="22"/>
          <w:szCs w:val="22"/>
        </w:rPr>
        <w:t>n</w:t>
      </w:r>
      <w:r w:rsidRPr="0026572F">
        <w:rPr>
          <w:rFonts w:ascii="Arial Narrow" w:hAnsi="Arial Narrow"/>
          <w:sz w:val="22"/>
          <w:szCs w:val="22"/>
        </w:rPr>
        <w:t xml:space="preserve">r </w:t>
      </w:r>
      <w:r>
        <w:rPr>
          <w:rFonts w:ascii="Arial Narrow" w:hAnsi="Arial Narrow"/>
          <w:sz w:val="22"/>
          <w:szCs w:val="22"/>
        </w:rPr>
        <w:t xml:space="preserve">…………………….., </w:t>
      </w:r>
      <w:r w:rsidRPr="0026572F">
        <w:rPr>
          <w:rFonts w:ascii="Arial Narrow" w:hAnsi="Arial Narrow"/>
          <w:sz w:val="22"/>
          <w:szCs w:val="22"/>
        </w:rPr>
        <w:t xml:space="preserve">Zamawiający zleca, a Wykonawca przyjmuje do wykonania roboty budowlane, </w:t>
      </w:r>
      <w:r>
        <w:rPr>
          <w:rFonts w:ascii="Arial Narrow" w:hAnsi="Arial Narrow"/>
          <w:sz w:val="22"/>
          <w:szCs w:val="22"/>
        </w:rPr>
        <w:t xml:space="preserve">związane z realizacją </w:t>
      </w:r>
      <w:r w:rsidRPr="0026572F">
        <w:rPr>
          <w:rFonts w:ascii="Arial Narrow" w:hAnsi="Arial Narrow"/>
          <w:sz w:val="22"/>
          <w:szCs w:val="22"/>
        </w:rPr>
        <w:t>inwestycji pod nazwą</w:t>
      </w:r>
      <w:r>
        <w:rPr>
          <w:rFonts w:ascii="Arial Narrow" w:hAnsi="Arial Narrow"/>
          <w:sz w:val="22"/>
          <w:szCs w:val="22"/>
        </w:rPr>
        <w:t>:</w:t>
      </w:r>
    </w:p>
    <w:p w14:paraId="5FA21FDE" w14:textId="7A0F999A" w:rsidR="0028330F" w:rsidRDefault="00C572A5" w:rsidP="00DB66F2">
      <w:pPr>
        <w:spacing w:before="240"/>
        <w:ind w:left="360"/>
        <w:jc w:val="both"/>
        <w:rPr>
          <w:rFonts w:ascii="Arial Narrow" w:hAnsi="Arial Narrow"/>
          <w:b/>
          <w:bCs/>
          <w:sz w:val="22"/>
          <w:szCs w:val="22"/>
        </w:rPr>
      </w:pPr>
      <w:r>
        <w:rPr>
          <w:rFonts w:ascii="Arial Narrow" w:hAnsi="Arial Narrow"/>
          <w:b/>
          <w:bCs/>
          <w:sz w:val="22"/>
          <w:szCs w:val="22"/>
        </w:rPr>
        <w:t>Rozbudowa ulicy 13 Elbląskiego Pułku Przeciwlotniczego w Elblągu.</w:t>
      </w:r>
    </w:p>
    <w:p w14:paraId="48237ABA" w14:textId="1497FDFB" w:rsidR="00D812B1" w:rsidRDefault="0028330F" w:rsidP="00D812B1">
      <w:pPr>
        <w:numPr>
          <w:ilvl w:val="0"/>
          <w:numId w:val="2"/>
        </w:numPr>
        <w:tabs>
          <w:tab w:val="clear" w:pos="720"/>
          <w:tab w:val="num" w:pos="360"/>
        </w:tabs>
        <w:spacing w:before="240"/>
        <w:ind w:left="360"/>
        <w:jc w:val="both"/>
        <w:rPr>
          <w:rFonts w:ascii="Arial Narrow" w:hAnsi="Arial Narrow"/>
          <w:sz w:val="22"/>
          <w:szCs w:val="22"/>
        </w:rPr>
      </w:pPr>
      <w:r w:rsidRPr="00854686">
        <w:rPr>
          <w:rFonts w:ascii="Arial Narrow" w:hAnsi="Arial Narrow"/>
          <w:sz w:val="22"/>
          <w:szCs w:val="22"/>
        </w:rPr>
        <w:t xml:space="preserve">Na zakres robót, będących przedmiotem niniejszej umowy, składa się </w:t>
      </w:r>
      <w:r>
        <w:rPr>
          <w:rFonts w:ascii="Arial Narrow" w:hAnsi="Arial Narrow"/>
          <w:sz w:val="22"/>
          <w:szCs w:val="22"/>
        </w:rPr>
        <w:t>między innymi:</w:t>
      </w:r>
    </w:p>
    <w:p w14:paraId="381137B6" w14:textId="1E2B8C6B" w:rsidR="006827A0" w:rsidRDefault="006827A0" w:rsidP="006827A0">
      <w:pPr>
        <w:spacing w:before="240"/>
        <w:ind w:left="170" w:hanging="284"/>
        <w:jc w:val="both"/>
        <w:rPr>
          <w:rFonts w:ascii="Arial Narrow" w:hAnsi="Arial Narrow"/>
        </w:rPr>
      </w:pPr>
      <w:r>
        <w:rPr>
          <w:rFonts w:ascii="Arial Narrow" w:hAnsi="Arial Narrow"/>
        </w:rPr>
        <w:t xml:space="preserve"> </w:t>
      </w:r>
      <w:r w:rsidR="0054389A" w:rsidRPr="0054389A">
        <w:rPr>
          <w:rFonts w:ascii="Arial Narrow" w:hAnsi="Arial Narrow"/>
        </w:rPr>
        <w:t>-   Przebudowa</w:t>
      </w:r>
      <w:r w:rsidR="0054389A">
        <w:rPr>
          <w:rFonts w:ascii="Arial Narrow" w:hAnsi="Arial Narrow"/>
        </w:rPr>
        <w:t xml:space="preserve"> istniejącego skrzyżowania ul. Kościuszki z ul. 13 Elbląskiego Pułku Przeciwlotniczego na rondo.</w:t>
      </w:r>
    </w:p>
    <w:p w14:paraId="057F050F" w14:textId="3C833DCA" w:rsidR="006827A0" w:rsidRDefault="006827A0" w:rsidP="006827A0">
      <w:pPr>
        <w:ind w:left="170" w:hanging="284"/>
        <w:jc w:val="both"/>
        <w:rPr>
          <w:rFonts w:ascii="Arial Narrow" w:hAnsi="Arial Narrow"/>
        </w:rPr>
      </w:pPr>
      <w:r>
        <w:rPr>
          <w:rFonts w:ascii="Arial Narrow" w:hAnsi="Arial Narrow"/>
        </w:rPr>
        <w:t xml:space="preserve"> </w:t>
      </w:r>
      <w:r w:rsidR="001300E1">
        <w:rPr>
          <w:rFonts w:ascii="Arial Narrow" w:hAnsi="Arial Narrow"/>
        </w:rPr>
        <w:t xml:space="preserve">-  Rozbudowa ulicy 13 Elbląskiego Pułku Przeciwlotniczego na odcinku od skrzyżowania z ul. Kościuszki do skrzyżowania z ul. Saperów. </w:t>
      </w:r>
    </w:p>
    <w:p w14:paraId="1A0482E5" w14:textId="163E500C" w:rsidR="005642D1" w:rsidRDefault="006827A0" w:rsidP="006827A0">
      <w:pPr>
        <w:ind w:left="170" w:hanging="284"/>
        <w:jc w:val="both"/>
        <w:rPr>
          <w:rFonts w:ascii="Arial Narrow" w:hAnsi="Arial Narrow"/>
        </w:rPr>
      </w:pPr>
      <w:r>
        <w:rPr>
          <w:rFonts w:ascii="Arial Narrow" w:hAnsi="Arial Narrow"/>
        </w:rPr>
        <w:t xml:space="preserve"> </w:t>
      </w:r>
      <w:r w:rsidR="0054389A">
        <w:rPr>
          <w:rFonts w:ascii="Arial Narrow" w:hAnsi="Arial Narrow"/>
        </w:rPr>
        <w:t xml:space="preserve">- Przebudowa i budowa </w:t>
      </w:r>
      <w:r w:rsidR="00DF4556">
        <w:rPr>
          <w:rFonts w:ascii="Arial Narrow" w:hAnsi="Arial Narrow"/>
        </w:rPr>
        <w:t>chodników, kanalizacji deszczowej, oświetlenia ulicznego</w:t>
      </w:r>
      <w:r w:rsidR="005638BF">
        <w:rPr>
          <w:rFonts w:ascii="Arial Narrow" w:hAnsi="Arial Narrow"/>
        </w:rPr>
        <w:t xml:space="preserve">, usunięcie kolizji z infrastrukturą techniczną. </w:t>
      </w:r>
    </w:p>
    <w:p w14:paraId="28D1497A" w14:textId="070191D7" w:rsidR="005642D1" w:rsidRDefault="006827A0" w:rsidP="006827A0">
      <w:pPr>
        <w:pStyle w:val="Tekstpodstawowywcity3"/>
        <w:spacing w:after="120"/>
        <w:ind w:left="142" w:hanging="284"/>
        <w:jc w:val="both"/>
        <w:rPr>
          <w:rFonts w:ascii="Arial Narrow" w:hAnsi="Arial Narrow"/>
          <w:sz w:val="24"/>
          <w:szCs w:val="24"/>
        </w:rPr>
      </w:pPr>
      <w:r>
        <w:rPr>
          <w:rFonts w:ascii="Arial Narrow" w:hAnsi="Arial Narrow"/>
          <w:sz w:val="24"/>
          <w:szCs w:val="24"/>
        </w:rPr>
        <w:t xml:space="preserve">  </w:t>
      </w:r>
      <w:r w:rsidR="005642D1">
        <w:rPr>
          <w:rFonts w:ascii="Arial Narrow" w:hAnsi="Arial Narrow"/>
          <w:sz w:val="24"/>
          <w:szCs w:val="24"/>
        </w:rPr>
        <w:t>-   Wprowadzenie zmian w organizacji ruchu wraz z urządzeniami bezpieczeństwa ruchu drogowego.</w:t>
      </w:r>
    </w:p>
    <w:p w14:paraId="443C0DD0" w14:textId="47386414" w:rsidR="0028330F" w:rsidRPr="00854686" w:rsidRDefault="0028330F" w:rsidP="00DB66F2">
      <w:pPr>
        <w:spacing w:before="240"/>
        <w:ind w:left="360"/>
        <w:jc w:val="both"/>
        <w:rPr>
          <w:rFonts w:ascii="Arial Narrow" w:hAnsi="Arial Narrow" w:cs="Arial"/>
          <w:sz w:val="22"/>
          <w:szCs w:val="22"/>
        </w:rPr>
      </w:pPr>
      <w:r w:rsidRPr="00854686">
        <w:rPr>
          <w:rFonts w:ascii="Arial Narrow" w:hAnsi="Arial Narrow"/>
          <w:sz w:val="22"/>
          <w:szCs w:val="22"/>
        </w:rPr>
        <w:t>Szczegółowy zakres zamówienia, technologię oraz wymagania wykonania robót budowlanych określa</w:t>
      </w:r>
      <w:r>
        <w:rPr>
          <w:rFonts w:ascii="Arial Narrow" w:hAnsi="Arial Narrow"/>
          <w:sz w:val="22"/>
          <w:szCs w:val="22"/>
        </w:rPr>
        <w:t xml:space="preserve">ją przedmiary robót, specyfikacje techniczne oraz projekt </w:t>
      </w:r>
      <w:r w:rsidR="0078278C">
        <w:rPr>
          <w:rFonts w:ascii="Arial Narrow" w:hAnsi="Arial Narrow"/>
          <w:sz w:val="22"/>
          <w:szCs w:val="22"/>
        </w:rPr>
        <w:t>budowlan</w:t>
      </w:r>
      <w:r w:rsidR="00B93626">
        <w:rPr>
          <w:rFonts w:ascii="Arial Narrow" w:hAnsi="Arial Narrow"/>
          <w:sz w:val="22"/>
          <w:szCs w:val="22"/>
        </w:rPr>
        <w:t>y</w:t>
      </w:r>
      <w:r w:rsidR="0078278C">
        <w:rPr>
          <w:rFonts w:ascii="Arial Narrow" w:hAnsi="Arial Narrow"/>
          <w:sz w:val="22"/>
          <w:szCs w:val="22"/>
        </w:rPr>
        <w:t xml:space="preserve"> </w:t>
      </w:r>
      <w:r w:rsidR="003C742A">
        <w:rPr>
          <w:rFonts w:ascii="Arial Narrow" w:hAnsi="Arial Narrow"/>
          <w:sz w:val="22"/>
          <w:szCs w:val="22"/>
        </w:rPr>
        <w:t>pn. ”</w:t>
      </w:r>
      <w:r w:rsidR="006827A0">
        <w:rPr>
          <w:rFonts w:ascii="Arial Narrow" w:hAnsi="Arial Narrow"/>
          <w:sz w:val="22"/>
          <w:szCs w:val="22"/>
        </w:rPr>
        <w:t>Rozbudowa ulicy 13 Elbląskiego Pułku Przeciwlotniczego w Elblągu</w:t>
      </w:r>
      <w:r w:rsidR="003C742A">
        <w:rPr>
          <w:rFonts w:ascii="Arial Narrow" w:hAnsi="Arial Narrow"/>
          <w:sz w:val="22"/>
          <w:szCs w:val="22"/>
        </w:rPr>
        <w:t>”</w:t>
      </w:r>
      <w:r w:rsidR="0078278C">
        <w:rPr>
          <w:rFonts w:ascii="Arial Narrow" w:hAnsi="Arial Narrow"/>
          <w:sz w:val="22"/>
          <w:szCs w:val="22"/>
        </w:rPr>
        <w:t xml:space="preserve">, wykonane przez biuro projektów </w:t>
      </w:r>
      <w:r w:rsidR="00632FD1">
        <w:rPr>
          <w:rFonts w:ascii="Arial Narrow" w:hAnsi="Arial Narrow"/>
          <w:sz w:val="22"/>
          <w:szCs w:val="22"/>
        </w:rPr>
        <w:t>NEOX Sp. z o.o., ul. Wały Piastowskie 1/1508, 80-855 Gdańsk.</w:t>
      </w:r>
    </w:p>
    <w:p w14:paraId="4EEABE53" w14:textId="77777777" w:rsidR="0028330F" w:rsidRDefault="0028330F" w:rsidP="00AB2F86">
      <w:pPr>
        <w:pStyle w:val="Tekstpodstawowy"/>
        <w:numPr>
          <w:ilvl w:val="0"/>
          <w:numId w:val="34"/>
        </w:numPr>
        <w:tabs>
          <w:tab w:val="clear" w:pos="720"/>
          <w:tab w:val="num" w:pos="180"/>
        </w:tabs>
        <w:spacing w:before="120"/>
        <w:ind w:hanging="720"/>
        <w:jc w:val="both"/>
        <w:rPr>
          <w:rFonts w:ascii="Arial Narrow" w:hAnsi="Arial Narrow"/>
          <w:sz w:val="22"/>
          <w:szCs w:val="22"/>
        </w:rPr>
      </w:pPr>
      <w:r>
        <w:rPr>
          <w:rFonts w:ascii="Arial Narrow" w:hAnsi="Arial Narrow"/>
          <w:sz w:val="22"/>
          <w:szCs w:val="22"/>
        </w:rPr>
        <w:t xml:space="preserve"> </w:t>
      </w:r>
      <w:r w:rsidRPr="0026572F">
        <w:rPr>
          <w:rFonts w:ascii="Arial Narrow" w:hAnsi="Arial Narrow"/>
          <w:sz w:val="22"/>
          <w:szCs w:val="22"/>
        </w:rPr>
        <w:t>Zamawiający informuje, że:</w:t>
      </w:r>
    </w:p>
    <w:p w14:paraId="1E946739" w14:textId="12AABC41" w:rsidR="0028330F" w:rsidRPr="0008253D" w:rsidRDefault="00B52009" w:rsidP="00B52009">
      <w:pPr>
        <w:pStyle w:val="Akapitzlist"/>
        <w:numPr>
          <w:ilvl w:val="0"/>
          <w:numId w:val="25"/>
        </w:numPr>
        <w:tabs>
          <w:tab w:val="clear" w:pos="1070"/>
          <w:tab w:val="num" w:pos="709"/>
        </w:tabs>
        <w:ind w:left="709" w:hanging="283"/>
        <w:jc w:val="both"/>
        <w:rPr>
          <w:rFonts w:ascii="Arial Narrow" w:hAnsi="Arial Narrow" w:cs="Arial"/>
          <w:sz w:val="22"/>
          <w:szCs w:val="22"/>
        </w:rPr>
      </w:pPr>
      <w:r w:rsidRPr="0008253D">
        <w:rPr>
          <w:rFonts w:ascii="Arial Narrow" w:hAnsi="Arial Narrow"/>
          <w:sz w:val="22"/>
          <w:szCs w:val="22"/>
        </w:rPr>
        <w:t xml:space="preserve">Zadanie </w:t>
      </w:r>
      <w:r w:rsidR="00B93626">
        <w:rPr>
          <w:rFonts w:ascii="Arial Narrow" w:hAnsi="Arial Narrow"/>
          <w:sz w:val="22"/>
          <w:szCs w:val="22"/>
        </w:rPr>
        <w:t xml:space="preserve">planowane jest do realizacji przy udziale środków z budżetu Państwa w ramach Rządowego Funduszu Rozwoju Dróg. </w:t>
      </w:r>
      <w:r w:rsidR="009157F0">
        <w:rPr>
          <w:rFonts w:ascii="Arial Narrow" w:hAnsi="Arial Narrow"/>
          <w:sz w:val="22"/>
          <w:szCs w:val="22"/>
        </w:rPr>
        <w:t xml:space="preserve"> </w:t>
      </w:r>
    </w:p>
    <w:p w14:paraId="3E48ACDB" w14:textId="3B46D132" w:rsidR="0028330F" w:rsidRPr="0026572F" w:rsidRDefault="00FF4CB4" w:rsidP="00AB2F86">
      <w:pPr>
        <w:numPr>
          <w:ilvl w:val="0"/>
          <w:numId w:val="25"/>
        </w:numPr>
        <w:tabs>
          <w:tab w:val="left" w:pos="709"/>
        </w:tabs>
        <w:ind w:hanging="644"/>
        <w:jc w:val="both"/>
        <w:rPr>
          <w:rFonts w:ascii="Arial Narrow" w:hAnsi="Arial Narrow" w:cs="Arial"/>
          <w:sz w:val="22"/>
          <w:szCs w:val="22"/>
        </w:rPr>
      </w:pPr>
      <w:r>
        <w:rPr>
          <w:rFonts w:ascii="Arial Narrow" w:hAnsi="Arial Narrow" w:cs="Arial"/>
          <w:sz w:val="22"/>
          <w:szCs w:val="22"/>
        </w:rPr>
        <w:t>Posiada</w:t>
      </w:r>
      <w:r w:rsidR="009157F0">
        <w:rPr>
          <w:rFonts w:ascii="Arial Narrow" w:hAnsi="Arial Narrow" w:cs="Arial"/>
          <w:sz w:val="22"/>
          <w:szCs w:val="22"/>
        </w:rPr>
        <w:t xml:space="preserve"> niezbędne decyzje i pozwolenia na realizację robót budowlanych. </w:t>
      </w:r>
    </w:p>
    <w:p w14:paraId="051C1B6A" w14:textId="77777777" w:rsidR="0028330F" w:rsidRPr="00E34295" w:rsidRDefault="0028330F" w:rsidP="00AB2F86">
      <w:pPr>
        <w:numPr>
          <w:ilvl w:val="0"/>
          <w:numId w:val="25"/>
        </w:numPr>
        <w:tabs>
          <w:tab w:val="clear" w:pos="1070"/>
          <w:tab w:val="left" w:pos="709"/>
          <w:tab w:val="num" w:pos="851"/>
        </w:tabs>
        <w:ind w:left="709" w:hanging="283"/>
        <w:jc w:val="both"/>
        <w:rPr>
          <w:rFonts w:ascii="Arial Narrow" w:hAnsi="Arial Narrow" w:cs="Arial"/>
          <w:sz w:val="22"/>
          <w:szCs w:val="22"/>
        </w:rPr>
      </w:pPr>
      <w:r w:rsidRPr="0026572F">
        <w:rPr>
          <w:rFonts w:ascii="Arial Narrow" w:hAnsi="Arial Narrow"/>
          <w:sz w:val="22"/>
          <w:szCs w:val="22"/>
        </w:rPr>
        <w:t>Powoła</w:t>
      </w:r>
      <w:r>
        <w:rPr>
          <w:rFonts w:ascii="Arial Narrow" w:hAnsi="Arial Narrow"/>
          <w:sz w:val="22"/>
          <w:szCs w:val="22"/>
        </w:rPr>
        <w:t xml:space="preserve"> inspektorów nadzoru inwestorskiego</w:t>
      </w:r>
      <w:r w:rsidRPr="0026572F">
        <w:rPr>
          <w:rFonts w:ascii="Arial Narrow" w:hAnsi="Arial Narrow"/>
          <w:sz w:val="22"/>
          <w:szCs w:val="22"/>
        </w:rPr>
        <w:t xml:space="preserve"> do zarządzania i nadzoru nad robotami obejmującymi wykonanie przedmiotu umowy.</w:t>
      </w:r>
    </w:p>
    <w:p w14:paraId="22545A6C" w14:textId="77777777" w:rsidR="0028330F" w:rsidRPr="0026572F" w:rsidRDefault="0028330F" w:rsidP="00AB2F86">
      <w:pPr>
        <w:numPr>
          <w:ilvl w:val="0"/>
          <w:numId w:val="25"/>
        </w:numPr>
        <w:tabs>
          <w:tab w:val="clear" w:pos="1070"/>
          <w:tab w:val="num" w:pos="709"/>
          <w:tab w:val="num" w:pos="2880"/>
        </w:tabs>
        <w:spacing w:before="60"/>
        <w:ind w:left="709" w:hanging="283"/>
        <w:jc w:val="both"/>
        <w:rPr>
          <w:rFonts w:ascii="Arial Narrow" w:hAnsi="Arial Narrow"/>
          <w:sz w:val="22"/>
          <w:szCs w:val="22"/>
        </w:rPr>
      </w:pPr>
      <w:r w:rsidRPr="0026572F">
        <w:rPr>
          <w:rFonts w:ascii="Arial Narrow" w:hAnsi="Arial Narrow"/>
          <w:sz w:val="22"/>
          <w:szCs w:val="22"/>
        </w:rPr>
        <w:t xml:space="preserve">Wszelkie projekty czasowych organizacji ruchu na czas realizacji inwestycji po uprzednim zaakceptowaniu przez </w:t>
      </w:r>
      <w:r>
        <w:rPr>
          <w:rFonts w:ascii="Arial Narrow" w:hAnsi="Arial Narrow"/>
          <w:sz w:val="22"/>
          <w:szCs w:val="22"/>
        </w:rPr>
        <w:t>inspektora nadzoru inwestorskiego</w:t>
      </w:r>
      <w:r w:rsidRPr="0026572F">
        <w:rPr>
          <w:rFonts w:ascii="Arial Narrow" w:hAnsi="Arial Narrow"/>
          <w:sz w:val="22"/>
          <w:szCs w:val="22"/>
        </w:rPr>
        <w:t xml:space="preserve"> i zaopiniowaniu przez Policję muszą zostać zatwierdzone przez </w:t>
      </w:r>
      <w:r w:rsidRPr="0026572F">
        <w:rPr>
          <w:rFonts w:ascii="Arial Narrow" w:hAnsi="Arial Narrow" w:cs="Arial"/>
          <w:sz w:val="22"/>
          <w:szCs w:val="22"/>
        </w:rPr>
        <w:t>organ zarządzający ruchem drogowym.</w:t>
      </w:r>
      <w:r>
        <w:rPr>
          <w:rFonts w:ascii="Arial Narrow" w:hAnsi="Arial Narrow" w:cs="Arial"/>
          <w:sz w:val="22"/>
          <w:szCs w:val="22"/>
        </w:rPr>
        <w:t xml:space="preserve"> Funkcję tę pełni w imieniu Prezydenta Miasta Elbląga, Departament Zarząd Dróg Urzędu Miejskiego w Elblągu. </w:t>
      </w:r>
    </w:p>
    <w:p w14:paraId="191D9B75" w14:textId="2EAFC02E" w:rsidR="0028330F" w:rsidRPr="00126C26" w:rsidRDefault="0028330F" w:rsidP="00AB2F86">
      <w:pPr>
        <w:numPr>
          <w:ilvl w:val="0"/>
          <w:numId w:val="25"/>
        </w:numPr>
        <w:tabs>
          <w:tab w:val="clear" w:pos="1070"/>
          <w:tab w:val="num" w:pos="709"/>
          <w:tab w:val="num" w:pos="2880"/>
        </w:tabs>
        <w:spacing w:before="60"/>
        <w:ind w:left="709" w:hanging="283"/>
        <w:jc w:val="both"/>
        <w:rPr>
          <w:rFonts w:ascii="Arial Narrow" w:hAnsi="Arial Narrow"/>
          <w:sz w:val="22"/>
          <w:szCs w:val="22"/>
        </w:rPr>
      </w:pPr>
      <w:r w:rsidRPr="0026572F">
        <w:rPr>
          <w:rFonts w:ascii="Arial Narrow" w:hAnsi="Arial Narrow" w:cs="Tahoma"/>
          <w:sz w:val="22"/>
          <w:szCs w:val="22"/>
        </w:rPr>
        <w:t>Przedstawicielem Zamawiającego przy realizacji przedmi</w:t>
      </w:r>
      <w:r>
        <w:rPr>
          <w:rFonts w:ascii="Arial Narrow" w:hAnsi="Arial Narrow" w:cs="Tahoma"/>
          <w:sz w:val="22"/>
          <w:szCs w:val="22"/>
        </w:rPr>
        <w:t>otu umowy jest Kierownik Referatu</w:t>
      </w:r>
      <w:r w:rsidRPr="0026572F">
        <w:rPr>
          <w:rFonts w:ascii="Arial Narrow" w:hAnsi="Arial Narrow" w:cs="Tahoma"/>
          <w:sz w:val="22"/>
          <w:szCs w:val="22"/>
        </w:rPr>
        <w:t xml:space="preserve"> Inwestycji Drogowych w Departamencie Zarząd Dróg Urzędu Miejskiego w Elblągu</w:t>
      </w:r>
      <w:r>
        <w:rPr>
          <w:rFonts w:ascii="Arial Narrow" w:hAnsi="Arial Narrow" w:cs="Tahoma"/>
          <w:sz w:val="22"/>
          <w:szCs w:val="22"/>
        </w:rPr>
        <w:t>.</w:t>
      </w:r>
    </w:p>
    <w:p w14:paraId="3AE1D834" w14:textId="665D2E61" w:rsidR="008B41A7" w:rsidRDefault="0028330F" w:rsidP="009326D6">
      <w:pPr>
        <w:numPr>
          <w:ilvl w:val="0"/>
          <w:numId w:val="25"/>
        </w:numPr>
        <w:tabs>
          <w:tab w:val="clear" w:pos="1070"/>
          <w:tab w:val="num" w:pos="720"/>
        </w:tabs>
        <w:spacing w:before="60"/>
        <w:ind w:left="720" w:hanging="294"/>
        <w:jc w:val="both"/>
        <w:rPr>
          <w:rFonts w:ascii="Arial Narrow" w:hAnsi="Arial Narrow"/>
          <w:sz w:val="22"/>
          <w:szCs w:val="22"/>
        </w:rPr>
      </w:pPr>
      <w:r w:rsidRPr="0026572F">
        <w:rPr>
          <w:rFonts w:ascii="Arial Narrow" w:hAnsi="Arial Narrow"/>
          <w:sz w:val="22"/>
          <w:szCs w:val="22"/>
        </w:rPr>
        <w:t>Wykonawca w c</w:t>
      </w:r>
      <w:r>
        <w:rPr>
          <w:rFonts w:ascii="Arial Narrow" w:hAnsi="Arial Narrow"/>
          <w:sz w:val="22"/>
          <w:szCs w:val="22"/>
        </w:rPr>
        <w:t>iągu</w:t>
      </w:r>
      <w:r w:rsidRPr="0026572F">
        <w:rPr>
          <w:rFonts w:ascii="Arial Narrow" w:hAnsi="Arial Narrow"/>
          <w:sz w:val="22"/>
          <w:szCs w:val="22"/>
        </w:rPr>
        <w:t xml:space="preserve"> </w:t>
      </w:r>
      <w:r>
        <w:rPr>
          <w:rFonts w:ascii="Arial Narrow" w:hAnsi="Arial Narrow"/>
          <w:sz w:val="22"/>
          <w:szCs w:val="22"/>
        </w:rPr>
        <w:t>1</w:t>
      </w:r>
      <w:r w:rsidR="00266C9D">
        <w:rPr>
          <w:rFonts w:ascii="Arial Narrow" w:hAnsi="Arial Narrow"/>
          <w:sz w:val="22"/>
          <w:szCs w:val="22"/>
        </w:rPr>
        <w:t>4</w:t>
      </w:r>
      <w:r w:rsidRPr="0026572F">
        <w:rPr>
          <w:rFonts w:ascii="Arial Narrow" w:hAnsi="Arial Narrow"/>
          <w:sz w:val="22"/>
          <w:szCs w:val="22"/>
        </w:rPr>
        <w:t xml:space="preserve"> dni od </w:t>
      </w:r>
      <w:r>
        <w:rPr>
          <w:rFonts w:ascii="Arial Narrow" w:hAnsi="Arial Narrow"/>
          <w:sz w:val="22"/>
          <w:szCs w:val="22"/>
        </w:rPr>
        <w:t>podpisania umowy</w:t>
      </w:r>
      <w:r w:rsidRPr="0026572F">
        <w:rPr>
          <w:rFonts w:ascii="Arial Narrow" w:hAnsi="Arial Narrow"/>
          <w:sz w:val="22"/>
          <w:szCs w:val="22"/>
        </w:rPr>
        <w:t xml:space="preserve"> musi sporządzić i przekazać do akceptacji </w:t>
      </w:r>
      <w:r>
        <w:rPr>
          <w:rFonts w:ascii="Arial Narrow" w:hAnsi="Arial Narrow"/>
          <w:sz w:val="22"/>
          <w:szCs w:val="22"/>
        </w:rPr>
        <w:t>Z</w:t>
      </w:r>
      <w:r w:rsidRPr="0026572F">
        <w:rPr>
          <w:rFonts w:ascii="Arial Narrow" w:hAnsi="Arial Narrow"/>
          <w:sz w:val="22"/>
          <w:szCs w:val="22"/>
        </w:rPr>
        <w:t xml:space="preserve">amawiającemu za pośrednictwem </w:t>
      </w:r>
      <w:r>
        <w:rPr>
          <w:rFonts w:ascii="Arial Narrow" w:hAnsi="Arial Narrow"/>
          <w:sz w:val="22"/>
          <w:szCs w:val="22"/>
        </w:rPr>
        <w:t>inspektora nadzoru inwestorskiego</w:t>
      </w:r>
      <w:r w:rsidRPr="0026572F">
        <w:rPr>
          <w:rFonts w:ascii="Arial Narrow" w:hAnsi="Arial Narrow"/>
          <w:sz w:val="22"/>
          <w:szCs w:val="22"/>
        </w:rPr>
        <w:t xml:space="preserve"> szczegółowy harmonogram </w:t>
      </w:r>
      <w:r>
        <w:rPr>
          <w:rFonts w:ascii="Arial Narrow" w:hAnsi="Arial Narrow"/>
          <w:sz w:val="22"/>
          <w:szCs w:val="22"/>
        </w:rPr>
        <w:t>rzeczowo - finansowy.</w:t>
      </w:r>
    </w:p>
    <w:p w14:paraId="47F017B8" w14:textId="33C9A93C" w:rsidR="00DE19B5" w:rsidRPr="00E61F19" w:rsidRDefault="00DE19B5" w:rsidP="00755530">
      <w:pPr>
        <w:numPr>
          <w:ilvl w:val="0"/>
          <w:numId w:val="25"/>
        </w:numPr>
        <w:tabs>
          <w:tab w:val="clear" w:pos="1070"/>
        </w:tabs>
        <w:spacing w:before="120"/>
        <w:ind w:left="709" w:hanging="283"/>
        <w:jc w:val="both"/>
        <w:rPr>
          <w:rFonts w:ascii="Arial Narrow" w:hAnsi="Arial Narrow" w:cs="Arial"/>
          <w:sz w:val="22"/>
          <w:szCs w:val="22"/>
        </w:rPr>
      </w:pPr>
      <w:r w:rsidRPr="00E61F19">
        <w:rPr>
          <w:rFonts w:ascii="Arial Narrow" w:hAnsi="Arial Narrow" w:cs="Arial"/>
          <w:sz w:val="22"/>
          <w:szCs w:val="22"/>
        </w:rPr>
        <w:t xml:space="preserve">Zamawiający zastrzega sobie możliwość rezygnacji w trakcie realizacji umowy z wykonania przebudowy sieci </w:t>
      </w:r>
      <w:r w:rsidR="00AB44B1" w:rsidRPr="00E61F19">
        <w:rPr>
          <w:rFonts w:ascii="Arial Narrow" w:hAnsi="Arial Narrow" w:cs="Arial"/>
          <w:sz w:val="22"/>
          <w:szCs w:val="22"/>
        </w:rPr>
        <w:t>stanowiącej  własność ENERGA Operator S.A</w:t>
      </w:r>
      <w:r w:rsidRPr="00E61F19">
        <w:rPr>
          <w:rFonts w:ascii="Arial Narrow" w:hAnsi="Arial Narrow" w:cs="Arial"/>
          <w:sz w:val="22"/>
          <w:szCs w:val="22"/>
        </w:rPr>
        <w:t>.,</w:t>
      </w:r>
      <w:r w:rsidR="00AB44B1" w:rsidRPr="00E61F19">
        <w:rPr>
          <w:rFonts w:ascii="Arial Narrow" w:hAnsi="Arial Narrow" w:cs="Arial"/>
          <w:sz w:val="22"/>
          <w:szCs w:val="22"/>
        </w:rPr>
        <w:t xml:space="preserve"> w przypadku jej realizacji siłami własnymi przez operatora tej </w:t>
      </w:r>
      <w:r w:rsidR="00AB44B1" w:rsidRPr="00E61F19">
        <w:rPr>
          <w:rFonts w:ascii="Arial Narrow" w:hAnsi="Arial Narrow" w:cs="Arial"/>
          <w:sz w:val="22"/>
          <w:szCs w:val="22"/>
        </w:rPr>
        <w:lastRenderedPageBreak/>
        <w:t>sieci. Dotyc</w:t>
      </w:r>
      <w:r w:rsidR="00755530" w:rsidRPr="00E61F19">
        <w:rPr>
          <w:rFonts w:ascii="Arial Narrow" w:hAnsi="Arial Narrow" w:cs="Arial"/>
          <w:sz w:val="22"/>
          <w:szCs w:val="22"/>
        </w:rPr>
        <w:t xml:space="preserve">zy to linii kablowej SN -15 </w:t>
      </w:r>
      <w:proofErr w:type="spellStart"/>
      <w:r w:rsidR="00755530" w:rsidRPr="00E61F19">
        <w:rPr>
          <w:rFonts w:ascii="Arial Narrow" w:hAnsi="Arial Narrow" w:cs="Arial"/>
          <w:sz w:val="22"/>
          <w:szCs w:val="22"/>
        </w:rPr>
        <w:t>kV</w:t>
      </w:r>
      <w:proofErr w:type="spellEnd"/>
      <w:r w:rsidR="00755530" w:rsidRPr="00E61F19">
        <w:rPr>
          <w:rFonts w:ascii="Arial Narrow" w:hAnsi="Arial Narrow" w:cs="Arial"/>
          <w:sz w:val="22"/>
          <w:szCs w:val="22"/>
        </w:rPr>
        <w:t xml:space="preserve">. </w:t>
      </w:r>
      <w:r w:rsidRPr="00E61F19">
        <w:rPr>
          <w:rFonts w:ascii="Arial Narrow" w:hAnsi="Arial Narrow" w:cs="Arial"/>
          <w:sz w:val="22"/>
          <w:szCs w:val="22"/>
        </w:rPr>
        <w:t>Wynagrodzenie zostanie pomniejszon</w:t>
      </w:r>
      <w:r w:rsidR="00735D09" w:rsidRPr="00E61F19">
        <w:rPr>
          <w:rFonts w:ascii="Arial Narrow" w:hAnsi="Arial Narrow" w:cs="Arial"/>
          <w:sz w:val="22"/>
          <w:szCs w:val="22"/>
        </w:rPr>
        <w:t>e</w:t>
      </w:r>
      <w:r w:rsidRPr="00E61F19">
        <w:rPr>
          <w:rFonts w:ascii="Arial Narrow" w:hAnsi="Arial Narrow" w:cs="Arial"/>
          <w:sz w:val="22"/>
          <w:szCs w:val="22"/>
        </w:rPr>
        <w:t xml:space="preserve"> o kwotę, na jaką roboty te zostały wycenione w kosztorysie ofertowym Wykonawcy robót.</w:t>
      </w:r>
    </w:p>
    <w:p w14:paraId="32C58568" w14:textId="77777777" w:rsidR="0028330F" w:rsidRPr="0026572F" w:rsidRDefault="0028330F" w:rsidP="00AB2F86">
      <w:pPr>
        <w:pStyle w:val="Tekstpodstawowy"/>
        <w:numPr>
          <w:ilvl w:val="0"/>
          <w:numId w:val="34"/>
        </w:numPr>
        <w:tabs>
          <w:tab w:val="clear" w:pos="720"/>
          <w:tab w:val="num" w:pos="360"/>
        </w:tabs>
        <w:spacing w:before="120"/>
        <w:ind w:hanging="720"/>
        <w:jc w:val="both"/>
        <w:rPr>
          <w:rFonts w:ascii="Arial Narrow" w:hAnsi="Arial Narrow"/>
          <w:sz w:val="22"/>
          <w:szCs w:val="22"/>
        </w:rPr>
      </w:pPr>
      <w:r w:rsidRPr="0026572F">
        <w:rPr>
          <w:rFonts w:ascii="Arial Narrow" w:hAnsi="Arial Narrow"/>
          <w:sz w:val="22"/>
          <w:szCs w:val="22"/>
        </w:rPr>
        <w:t>Wykonawca zapewni obsługę geodezyjną inwestycji, obejmującą w szczególności:</w:t>
      </w:r>
    </w:p>
    <w:p w14:paraId="5E9BA87E" w14:textId="19AC06DD" w:rsidR="0028330F"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26572F">
        <w:rPr>
          <w:rFonts w:ascii="Arial Narrow" w:hAnsi="Arial Narrow"/>
          <w:sz w:val="22"/>
          <w:szCs w:val="22"/>
        </w:rPr>
        <w:t>Wykonanie bieżących pomiarów geodezyjnych, wytyczenia, domiarów i szkiców w zakresie wykonanych elementów drogowych</w:t>
      </w:r>
      <w:r w:rsidR="00E3263A">
        <w:rPr>
          <w:rFonts w:ascii="Arial Narrow" w:hAnsi="Arial Narrow"/>
          <w:sz w:val="22"/>
          <w:szCs w:val="22"/>
        </w:rPr>
        <w:t xml:space="preserve"> </w:t>
      </w:r>
      <w:r w:rsidRPr="0026572F">
        <w:rPr>
          <w:rFonts w:ascii="Arial Narrow" w:hAnsi="Arial Narrow"/>
          <w:sz w:val="22"/>
          <w:szCs w:val="22"/>
        </w:rPr>
        <w:t xml:space="preserve">oraz pozostałych elementów objętych dokumentacją </w:t>
      </w:r>
      <w:r w:rsidR="00E3263A">
        <w:rPr>
          <w:rFonts w:ascii="Arial Narrow" w:hAnsi="Arial Narrow"/>
          <w:sz w:val="22"/>
          <w:szCs w:val="22"/>
        </w:rPr>
        <w:t xml:space="preserve">projektową </w:t>
      </w:r>
      <w:r w:rsidRPr="0026572F">
        <w:rPr>
          <w:rFonts w:ascii="Arial Narrow" w:hAnsi="Arial Narrow"/>
          <w:sz w:val="22"/>
          <w:szCs w:val="22"/>
        </w:rPr>
        <w:t>na potrzeby dokumentów rozliczeniowych PŚP</w:t>
      </w:r>
      <w:r>
        <w:rPr>
          <w:rFonts w:ascii="Arial Narrow" w:hAnsi="Arial Narrow"/>
          <w:sz w:val="22"/>
          <w:szCs w:val="22"/>
        </w:rPr>
        <w:t xml:space="preserve"> </w:t>
      </w:r>
      <w:r w:rsidRPr="0026572F">
        <w:rPr>
          <w:rFonts w:ascii="Arial Narrow" w:hAnsi="Arial Narrow"/>
          <w:sz w:val="22"/>
          <w:szCs w:val="22"/>
        </w:rPr>
        <w:t xml:space="preserve">potwierdzających ilości wykonanych robót z wyodrębnieniem poszczególnych elementów pozycji obmiarowych. </w:t>
      </w:r>
    </w:p>
    <w:p w14:paraId="149BCF14" w14:textId="59BE2FC0" w:rsidR="0028330F" w:rsidRPr="00FE6884"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FE6884">
        <w:rPr>
          <w:rFonts w:ascii="Arial Narrow" w:hAnsi="Arial Narrow"/>
          <w:sz w:val="22"/>
          <w:szCs w:val="22"/>
        </w:rPr>
        <w:t xml:space="preserve">Wykonywanie (w tym na żądanie inspektora nadzoru i Zamawiającego) niezbędnych pomiarów wysokościowych poszczególnych warstw nawierzchni oraz rzędnych elementów drogowych w zakresie weryfikacji i zgodności </w:t>
      </w:r>
      <w:r>
        <w:rPr>
          <w:rFonts w:ascii="Arial Narrow" w:hAnsi="Arial Narrow"/>
          <w:sz w:val="22"/>
          <w:szCs w:val="22"/>
        </w:rPr>
        <w:br/>
      </w:r>
      <w:r w:rsidRPr="00FE6884">
        <w:rPr>
          <w:rFonts w:ascii="Arial Narrow" w:hAnsi="Arial Narrow"/>
          <w:sz w:val="22"/>
          <w:szCs w:val="22"/>
        </w:rPr>
        <w:t xml:space="preserve">z dokumentacją projektową i Specyfikacją Techniczną parametrów technicznych takich jak równość nawierzchni, spadki podłużne i poprzeczne w celu kontroli nad zapewnieniem prawidłowego odwodnienia nawierzchni oraz zgodności </w:t>
      </w:r>
      <w:r w:rsidRPr="00FE6884">
        <w:rPr>
          <w:rFonts w:ascii="Arial Narrow" w:hAnsi="Arial Narrow" w:cs="Arial"/>
          <w:sz w:val="22"/>
          <w:szCs w:val="22"/>
        </w:rPr>
        <w:t xml:space="preserve">z warunkami i wymaganiami określonymi w Rozporządzeniu Ministra </w:t>
      </w:r>
      <w:r w:rsidR="002518A7">
        <w:rPr>
          <w:rFonts w:ascii="Arial Narrow" w:hAnsi="Arial Narrow" w:cs="Arial"/>
          <w:sz w:val="22"/>
          <w:szCs w:val="22"/>
        </w:rPr>
        <w:t>Infrastruktury</w:t>
      </w:r>
      <w:r w:rsidRPr="00FE6884">
        <w:rPr>
          <w:rFonts w:ascii="Arial Narrow" w:hAnsi="Arial Narrow" w:cs="Arial"/>
          <w:sz w:val="22"/>
          <w:szCs w:val="22"/>
        </w:rPr>
        <w:t xml:space="preserve"> z dnia 2</w:t>
      </w:r>
      <w:r w:rsidR="002518A7">
        <w:rPr>
          <w:rFonts w:ascii="Arial Narrow" w:hAnsi="Arial Narrow" w:cs="Arial"/>
          <w:sz w:val="22"/>
          <w:szCs w:val="22"/>
        </w:rPr>
        <w:t>4</w:t>
      </w:r>
      <w:r w:rsidRPr="00FE6884">
        <w:rPr>
          <w:rFonts w:ascii="Arial Narrow" w:hAnsi="Arial Narrow" w:cs="Arial"/>
          <w:sz w:val="22"/>
          <w:szCs w:val="22"/>
        </w:rPr>
        <w:t xml:space="preserve"> </w:t>
      </w:r>
      <w:r w:rsidR="002518A7">
        <w:rPr>
          <w:rFonts w:ascii="Arial Narrow" w:hAnsi="Arial Narrow" w:cs="Arial"/>
          <w:sz w:val="22"/>
          <w:szCs w:val="22"/>
        </w:rPr>
        <w:t>czerwca</w:t>
      </w:r>
      <w:r w:rsidRPr="00FE6884">
        <w:rPr>
          <w:rFonts w:ascii="Arial Narrow" w:hAnsi="Arial Narrow" w:cs="Arial"/>
          <w:sz w:val="22"/>
          <w:szCs w:val="22"/>
        </w:rPr>
        <w:t xml:space="preserve"> </w:t>
      </w:r>
      <w:r w:rsidR="002518A7">
        <w:rPr>
          <w:rFonts w:ascii="Arial Narrow" w:hAnsi="Arial Narrow" w:cs="Arial"/>
          <w:sz w:val="22"/>
          <w:szCs w:val="22"/>
        </w:rPr>
        <w:t>2022</w:t>
      </w:r>
      <w:r w:rsidRPr="00FE6884">
        <w:rPr>
          <w:rFonts w:ascii="Arial Narrow" w:hAnsi="Arial Narrow" w:cs="Arial"/>
          <w:sz w:val="22"/>
          <w:szCs w:val="22"/>
        </w:rPr>
        <w:t xml:space="preserve"> r. w sprawie </w:t>
      </w:r>
      <w:r w:rsidR="002518A7">
        <w:rPr>
          <w:rFonts w:ascii="Arial Narrow" w:hAnsi="Arial Narrow" w:cs="Arial"/>
          <w:sz w:val="22"/>
          <w:szCs w:val="22"/>
        </w:rPr>
        <w:t>przepisów</w:t>
      </w:r>
      <w:r w:rsidR="00954AAF">
        <w:rPr>
          <w:rFonts w:ascii="Arial Narrow" w:hAnsi="Arial Narrow" w:cs="Arial"/>
          <w:sz w:val="22"/>
          <w:szCs w:val="22"/>
        </w:rPr>
        <w:t xml:space="preserve"> techniczno-budowlanych dotyczący</w:t>
      </w:r>
      <w:r w:rsidR="00AE34B3">
        <w:rPr>
          <w:rFonts w:ascii="Arial Narrow" w:hAnsi="Arial Narrow" w:cs="Arial"/>
          <w:sz w:val="22"/>
          <w:szCs w:val="22"/>
        </w:rPr>
        <w:t>ch dróg publicznych</w:t>
      </w:r>
      <w:r>
        <w:rPr>
          <w:rFonts w:ascii="Arial Narrow" w:hAnsi="Arial Narrow" w:cs="Arial"/>
          <w:sz w:val="22"/>
          <w:szCs w:val="22"/>
        </w:rPr>
        <w:t>.</w:t>
      </w:r>
    </w:p>
    <w:p w14:paraId="3863FBEC" w14:textId="6D70046E" w:rsidR="0028330F" w:rsidRPr="00FE6884" w:rsidRDefault="0028330F" w:rsidP="00AB2F86">
      <w:pPr>
        <w:numPr>
          <w:ilvl w:val="0"/>
          <w:numId w:val="24"/>
        </w:numPr>
        <w:tabs>
          <w:tab w:val="clear" w:pos="1070"/>
          <w:tab w:val="num" w:pos="709"/>
          <w:tab w:val="num" w:pos="2880"/>
        </w:tabs>
        <w:spacing w:before="60"/>
        <w:ind w:left="709" w:hanging="283"/>
        <w:jc w:val="both"/>
        <w:rPr>
          <w:rFonts w:ascii="Arial Narrow" w:hAnsi="Arial Narrow"/>
          <w:sz w:val="22"/>
          <w:szCs w:val="22"/>
        </w:rPr>
      </w:pPr>
      <w:r w:rsidRPr="00FE6884">
        <w:rPr>
          <w:rFonts w:ascii="Arial Narrow" w:hAnsi="Arial Narrow"/>
          <w:sz w:val="22"/>
          <w:szCs w:val="22"/>
        </w:rPr>
        <w:t>Sporządzenie</w:t>
      </w:r>
      <w:r w:rsidR="008C7B39">
        <w:rPr>
          <w:rFonts w:ascii="Arial Narrow" w:hAnsi="Arial Narrow"/>
          <w:sz w:val="22"/>
          <w:szCs w:val="22"/>
        </w:rPr>
        <w:t xml:space="preserve"> </w:t>
      </w:r>
      <w:r w:rsidR="008C7B39" w:rsidRPr="00F96580">
        <w:rPr>
          <w:rFonts w:ascii="Arial Narrow" w:hAnsi="Arial Narrow"/>
          <w:sz w:val="22"/>
          <w:szCs w:val="22"/>
        </w:rPr>
        <w:t xml:space="preserve">dokumentacji powykonawczej w tym </w:t>
      </w:r>
      <w:r w:rsidRPr="00FE6884">
        <w:rPr>
          <w:rFonts w:ascii="Arial Narrow" w:hAnsi="Arial Narrow"/>
          <w:sz w:val="22"/>
          <w:szCs w:val="22"/>
        </w:rPr>
        <w:t>inwentaryzacji powykonawczej wykonanych nawierzchni dr</w:t>
      </w:r>
      <w:r>
        <w:rPr>
          <w:rFonts w:ascii="Arial Narrow" w:hAnsi="Arial Narrow"/>
          <w:sz w:val="22"/>
          <w:szCs w:val="22"/>
        </w:rPr>
        <w:t xml:space="preserve">ogowych, elementów uzbrojenia i </w:t>
      </w:r>
      <w:r w:rsidRPr="00FE6884">
        <w:rPr>
          <w:rFonts w:ascii="Arial Narrow" w:hAnsi="Arial Narrow"/>
          <w:sz w:val="22"/>
          <w:szCs w:val="22"/>
        </w:rPr>
        <w:t xml:space="preserve">innych elementów </w:t>
      </w:r>
      <w:r>
        <w:rPr>
          <w:rFonts w:ascii="Arial Narrow" w:hAnsi="Arial Narrow"/>
          <w:sz w:val="22"/>
          <w:szCs w:val="22"/>
        </w:rPr>
        <w:t xml:space="preserve">w zakresie objętym robotami budowlanymi, </w:t>
      </w:r>
      <w:r w:rsidRPr="00FE6884">
        <w:rPr>
          <w:rFonts w:ascii="Arial Narrow" w:hAnsi="Arial Narrow"/>
          <w:sz w:val="22"/>
          <w:szCs w:val="22"/>
        </w:rPr>
        <w:t>ze wskazaniem charakterystycznych rzędnych niwelety nawierzchni i elementów drogowych, zmian materiałów nawierzchni drogowych, ewentualnych zmian w zakresie geometrii elementów drog</w:t>
      </w:r>
      <w:r>
        <w:rPr>
          <w:rFonts w:ascii="Arial Narrow" w:hAnsi="Arial Narrow"/>
          <w:sz w:val="22"/>
          <w:szCs w:val="22"/>
        </w:rPr>
        <w:t xml:space="preserve">owych, elementów odwodnienia - </w:t>
      </w:r>
      <w:r w:rsidRPr="00FE6884">
        <w:rPr>
          <w:rFonts w:ascii="Arial Narrow" w:hAnsi="Arial Narrow"/>
          <w:sz w:val="22"/>
          <w:szCs w:val="22"/>
        </w:rPr>
        <w:t xml:space="preserve">w ilości 2 egzemplarzy w wersji papierowej i 2 w formie cyfrowej na </w:t>
      </w:r>
      <w:r w:rsidR="00990568">
        <w:rPr>
          <w:rFonts w:ascii="Arial Narrow" w:hAnsi="Arial Narrow"/>
          <w:sz w:val="22"/>
          <w:szCs w:val="22"/>
        </w:rPr>
        <w:t>pamięci USB (pendrive)</w:t>
      </w:r>
      <w:r w:rsidRPr="00FE6884">
        <w:rPr>
          <w:rFonts w:ascii="Arial Narrow" w:hAnsi="Arial Narrow"/>
          <w:sz w:val="22"/>
          <w:szCs w:val="22"/>
        </w:rPr>
        <w:t xml:space="preserve"> w formacie pdf i </w:t>
      </w:r>
      <w:proofErr w:type="spellStart"/>
      <w:r w:rsidRPr="00FE6884">
        <w:rPr>
          <w:rFonts w:ascii="Arial Narrow" w:hAnsi="Arial Narrow"/>
          <w:sz w:val="22"/>
          <w:szCs w:val="22"/>
        </w:rPr>
        <w:t>dwg</w:t>
      </w:r>
      <w:proofErr w:type="spellEnd"/>
      <w:r w:rsidR="00990568">
        <w:rPr>
          <w:rFonts w:ascii="Arial Narrow" w:hAnsi="Arial Narrow"/>
          <w:sz w:val="22"/>
          <w:szCs w:val="22"/>
        </w:rPr>
        <w:t xml:space="preserve"> </w:t>
      </w:r>
      <w:r w:rsidRPr="00FE6884">
        <w:rPr>
          <w:rFonts w:ascii="Arial Narrow" w:hAnsi="Arial Narrow"/>
          <w:sz w:val="22"/>
          <w:szCs w:val="22"/>
        </w:rPr>
        <w:t>i zgłoszenie jej do Miejskiego Ośrodka Dokumentacji Geodezyjnej i Kartograficznej.</w:t>
      </w:r>
    </w:p>
    <w:p w14:paraId="27F61A9A" w14:textId="5EAE8A2D" w:rsidR="008B41A7" w:rsidRPr="00932B1F" w:rsidRDefault="0028330F" w:rsidP="00932B1F">
      <w:pPr>
        <w:numPr>
          <w:ilvl w:val="0"/>
          <w:numId w:val="24"/>
        </w:numPr>
        <w:tabs>
          <w:tab w:val="clear" w:pos="1070"/>
          <w:tab w:val="num" w:pos="709"/>
        </w:tabs>
        <w:spacing w:before="60"/>
        <w:ind w:left="709" w:hanging="283"/>
        <w:jc w:val="both"/>
        <w:rPr>
          <w:rFonts w:ascii="Arial Narrow" w:hAnsi="Arial Narrow"/>
          <w:sz w:val="22"/>
          <w:szCs w:val="22"/>
        </w:rPr>
      </w:pPr>
      <w:r w:rsidRPr="0026572F">
        <w:rPr>
          <w:rFonts w:ascii="Arial Narrow" w:hAnsi="Arial Narrow" w:cs="Arial"/>
          <w:sz w:val="22"/>
          <w:szCs w:val="22"/>
        </w:rPr>
        <w:t>Wykonanie inwentaryzacji elementów wskazanych przez Zamawiającego związanych z realizacją ewentualnych robót dodatkowych/koniecznych/zamiennych.</w:t>
      </w:r>
    </w:p>
    <w:p w14:paraId="7D0DA4B0" w14:textId="77777777" w:rsidR="0028330F" w:rsidRPr="0026572F" w:rsidRDefault="0028330F" w:rsidP="005D3684">
      <w:pPr>
        <w:spacing w:before="240"/>
        <w:jc w:val="center"/>
        <w:rPr>
          <w:rFonts w:ascii="Arial Narrow" w:hAnsi="Arial Narrow" w:cs="Tahoma"/>
          <w:b/>
          <w:sz w:val="22"/>
          <w:szCs w:val="22"/>
        </w:rPr>
      </w:pPr>
      <w:r w:rsidRPr="0026572F">
        <w:rPr>
          <w:rFonts w:ascii="Arial Narrow" w:hAnsi="Arial Narrow" w:cs="Tahoma"/>
          <w:b/>
          <w:sz w:val="22"/>
          <w:szCs w:val="22"/>
        </w:rPr>
        <w:sym w:font="Arial Narrow" w:char="00A7"/>
      </w:r>
      <w:r w:rsidRPr="0026572F">
        <w:rPr>
          <w:rFonts w:ascii="Arial Narrow" w:hAnsi="Arial Narrow" w:cs="Tahoma"/>
          <w:b/>
          <w:sz w:val="22"/>
          <w:szCs w:val="22"/>
        </w:rPr>
        <w:t xml:space="preserve"> 2</w:t>
      </w:r>
    </w:p>
    <w:p w14:paraId="0F73E468" w14:textId="77777777" w:rsidR="0028330F" w:rsidRPr="0026572F" w:rsidRDefault="0028330F" w:rsidP="000B40E1">
      <w:pPr>
        <w:jc w:val="center"/>
        <w:rPr>
          <w:rFonts w:ascii="Arial Narrow" w:hAnsi="Arial Narrow" w:cs="Tahoma"/>
          <w:b/>
          <w:sz w:val="22"/>
          <w:szCs w:val="22"/>
          <w:u w:val="single"/>
        </w:rPr>
      </w:pPr>
      <w:r w:rsidRPr="0026572F">
        <w:rPr>
          <w:rFonts w:ascii="Arial Narrow" w:hAnsi="Arial Narrow" w:cs="Tahoma"/>
          <w:b/>
          <w:sz w:val="22"/>
          <w:szCs w:val="22"/>
          <w:u w:val="single"/>
        </w:rPr>
        <w:t>Wynagrodzenie</w:t>
      </w:r>
    </w:p>
    <w:p w14:paraId="6C0E35FB" w14:textId="77777777" w:rsidR="0028330F" w:rsidRPr="0026572F" w:rsidRDefault="0028330F" w:rsidP="00B97C27">
      <w:pPr>
        <w:numPr>
          <w:ilvl w:val="0"/>
          <w:numId w:val="5"/>
        </w:numPr>
        <w:tabs>
          <w:tab w:val="clear" w:pos="1500"/>
          <w:tab w:val="num" w:pos="360"/>
        </w:tabs>
        <w:spacing w:before="240"/>
        <w:ind w:left="357" w:hanging="357"/>
        <w:jc w:val="both"/>
        <w:rPr>
          <w:rFonts w:ascii="Arial Narrow" w:hAnsi="Arial Narrow"/>
          <w:sz w:val="22"/>
          <w:szCs w:val="22"/>
        </w:rPr>
      </w:pPr>
      <w:r w:rsidRPr="0026572F">
        <w:rPr>
          <w:rFonts w:ascii="Arial Narrow" w:hAnsi="Arial Narrow"/>
          <w:sz w:val="22"/>
          <w:szCs w:val="22"/>
        </w:rPr>
        <w:t>Za wykonanie przedmiotu umowy określonego w § 1 umowy, strony uzgadniają zgodnie z ofertą Wyk</w:t>
      </w:r>
      <w:r>
        <w:rPr>
          <w:rFonts w:ascii="Arial Narrow" w:hAnsi="Arial Narrow"/>
          <w:sz w:val="22"/>
          <w:szCs w:val="22"/>
        </w:rPr>
        <w:t xml:space="preserve">onawcy, następujące szacunkowe </w:t>
      </w:r>
      <w:r w:rsidRPr="0026572F">
        <w:rPr>
          <w:rFonts w:ascii="Arial Narrow" w:hAnsi="Arial Narrow"/>
          <w:sz w:val="22"/>
          <w:szCs w:val="22"/>
        </w:rPr>
        <w:t xml:space="preserve">wynagrodzenie: </w:t>
      </w:r>
    </w:p>
    <w:p w14:paraId="7839D3F8" w14:textId="77777777" w:rsidR="0028330F" w:rsidRPr="0026572F" w:rsidRDefault="0028330F">
      <w:pPr>
        <w:jc w:val="both"/>
        <w:rPr>
          <w:rFonts w:ascii="Arial Narrow" w:hAnsi="Arial Narrow"/>
          <w:sz w:val="22"/>
          <w:szCs w:val="22"/>
        </w:rPr>
      </w:pPr>
    </w:p>
    <w:p w14:paraId="5D85BF9D" w14:textId="77777777" w:rsidR="0028330F" w:rsidRPr="0026572F" w:rsidRDefault="0028330F" w:rsidP="00207D36">
      <w:pPr>
        <w:spacing w:before="120" w:line="276" w:lineRule="auto"/>
        <w:ind w:left="284"/>
        <w:rPr>
          <w:rFonts w:ascii="Arial Narrow" w:hAnsi="Arial Narrow"/>
          <w:sz w:val="22"/>
          <w:szCs w:val="22"/>
        </w:rPr>
      </w:pPr>
      <w:r w:rsidRPr="0026572F">
        <w:rPr>
          <w:rFonts w:ascii="Arial Narrow" w:hAnsi="Arial Narrow"/>
          <w:sz w:val="22"/>
          <w:szCs w:val="22"/>
        </w:rPr>
        <w:t xml:space="preserve">  kwota netto: </w:t>
      </w:r>
      <w:r>
        <w:rPr>
          <w:rFonts w:ascii="Arial Narrow" w:hAnsi="Arial Narrow"/>
          <w:b/>
          <w:sz w:val="22"/>
          <w:szCs w:val="22"/>
        </w:rPr>
        <w:t>…………………</w:t>
      </w:r>
      <w:r w:rsidRPr="0026572F">
        <w:rPr>
          <w:rFonts w:ascii="Arial Narrow" w:hAnsi="Arial Narrow"/>
          <w:b/>
          <w:sz w:val="22"/>
          <w:szCs w:val="22"/>
        </w:rPr>
        <w:t xml:space="preserve"> zł</w:t>
      </w:r>
      <w:r w:rsidRPr="0026572F">
        <w:rPr>
          <w:rFonts w:ascii="Arial Narrow" w:hAnsi="Arial Narrow"/>
          <w:sz w:val="22"/>
          <w:szCs w:val="22"/>
        </w:rPr>
        <w:t xml:space="preserve"> +  podatek VAT  23 %  </w:t>
      </w:r>
      <w:r>
        <w:rPr>
          <w:rFonts w:ascii="Arial Narrow" w:hAnsi="Arial Narrow"/>
          <w:b/>
          <w:sz w:val="22"/>
          <w:szCs w:val="22"/>
        </w:rPr>
        <w:t>……………….</w:t>
      </w:r>
      <w:r w:rsidRPr="0026572F">
        <w:rPr>
          <w:rFonts w:ascii="Arial Narrow" w:hAnsi="Arial Narrow"/>
          <w:b/>
          <w:sz w:val="22"/>
          <w:szCs w:val="22"/>
        </w:rPr>
        <w:t xml:space="preserve"> zł</w:t>
      </w:r>
    </w:p>
    <w:p w14:paraId="6F14C0E0" w14:textId="77777777" w:rsidR="0028330F" w:rsidRPr="0026572F" w:rsidRDefault="0028330F" w:rsidP="00207D36">
      <w:pPr>
        <w:spacing w:line="276" w:lineRule="auto"/>
        <w:ind w:left="360"/>
        <w:rPr>
          <w:rFonts w:ascii="Arial Narrow" w:hAnsi="Arial Narrow"/>
          <w:b/>
          <w:sz w:val="22"/>
          <w:szCs w:val="22"/>
        </w:rPr>
      </w:pPr>
      <w:r w:rsidRPr="0026572F">
        <w:rPr>
          <w:rFonts w:ascii="Arial Narrow" w:hAnsi="Arial Narrow"/>
          <w:b/>
          <w:sz w:val="22"/>
          <w:szCs w:val="22"/>
        </w:rPr>
        <w:t xml:space="preserve">kwota brutto </w:t>
      </w:r>
      <w:r>
        <w:rPr>
          <w:rFonts w:ascii="Arial Narrow" w:hAnsi="Arial Narrow"/>
          <w:b/>
          <w:sz w:val="22"/>
          <w:szCs w:val="22"/>
        </w:rPr>
        <w:t xml:space="preserve"> ………………… </w:t>
      </w:r>
      <w:r w:rsidRPr="0026572F">
        <w:rPr>
          <w:rFonts w:ascii="Arial Narrow" w:hAnsi="Arial Narrow"/>
          <w:b/>
          <w:sz w:val="22"/>
          <w:szCs w:val="22"/>
        </w:rPr>
        <w:t xml:space="preserve">zł </w:t>
      </w:r>
    </w:p>
    <w:p w14:paraId="0A383F39" w14:textId="77777777" w:rsidR="0028330F" w:rsidRPr="0026572F" w:rsidRDefault="0028330F" w:rsidP="00B624D5">
      <w:pPr>
        <w:spacing w:line="276" w:lineRule="auto"/>
        <w:ind w:left="360"/>
        <w:rPr>
          <w:rFonts w:ascii="Arial Narrow" w:hAnsi="Arial Narrow"/>
          <w:sz w:val="22"/>
          <w:szCs w:val="22"/>
        </w:rPr>
      </w:pPr>
      <w:r w:rsidRPr="0026572F">
        <w:rPr>
          <w:rFonts w:ascii="Arial Narrow" w:hAnsi="Arial Narrow"/>
          <w:sz w:val="22"/>
          <w:szCs w:val="22"/>
        </w:rPr>
        <w:t xml:space="preserve">słownie brutto: </w:t>
      </w:r>
      <w:r>
        <w:rPr>
          <w:rFonts w:ascii="Arial Narrow" w:hAnsi="Arial Narrow"/>
          <w:sz w:val="22"/>
          <w:szCs w:val="22"/>
        </w:rPr>
        <w:t>…………………………………………………………..złotych i ……</w:t>
      </w:r>
      <w:r w:rsidRPr="0026572F">
        <w:rPr>
          <w:rFonts w:ascii="Arial Narrow" w:hAnsi="Arial Narrow"/>
          <w:sz w:val="22"/>
          <w:szCs w:val="22"/>
        </w:rPr>
        <w:t>/100</w:t>
      </w:r>
      <w:r>
        <w:rPr>
          <w:rFonts w:ascii="Arial Narrow" w:hAnsi="Arial Narrow"/>
          <w:sz w:val="22"/>
          <w:szCs w:val="22"/>
        </w:rPr>
        <w:t>.</w:t>
      </w:r>
    </w:p>
    <w:p w14:paraId="2ADE2C46" w14:textId="77777777" w:rsidR="0028330F" w:rsidRPr="0026572F" w:rsidRDefault="0028330F" w:rsidP="0026503F">
      <w:pPr>
        <w:numPr>
          <w:ilvl w:val="0"/>
          <w:numId w:val="5"/>
        </w:numPr>
        <w:tabs>
          <w:tab w:val="clear" w:pos="1500"/>
          <w:tab w:val="num" w:pos="360"/>
        </w:tabs>
        <w:ind w:left="357" w:hanging="357"/>
        <w:jc w:val="both"/>
        <w:rPr>
          <w:rFonts w:ascii="Arial Narrow" w:hAnsi="Arial Narrow"/>
          <w:sz w:val="22"/>
          <w:szCs w:val="22"/>
        </w:rPr>
      </w:pPr>
      <w:r w:rsidRPr="0026572F">
        <w:rPr>
          <w:rFonts w:ascii="Arial Narrow" w:hAnsi="Arial Narrow"/>
          <w:sz w:val="22"/>
          <w:szCs w:val="22"/>
        </w:rPr>
        <w:t xml:space="preserve">Kwota określona w </w:t>
      </w:r>
      <w:r w:rsidRPr="0026572F">
        <w:rPr>
          <w:rFonts w:ascii="Arial Narrow" w:hAnsi="Arial Narrow" w:cs="Arial"/>
          <w:sz w:val="22"/>
          <w:szCs w:val="22"/>
        </w:rPr>
        <w:t xml:space="preserve">§ 2 </w:t>
      </w:r>
      <w:r w:rsidRPr="0026572F">
        <w:rPr>
          <w:rFonts w:ascii="Arial Narrow" w:hAnsi="Arial Narrow"/>
          <w:sz w:val="22"/>
          <w:szCs w:val="22"/>
        </w:rPr>
        <w:t>ust. 1 umowy zawiera koszty:</w:t>
      </w:r>
    </w:p>
    <w:p w14:paraId="2855469C" w14:textId="3F83C6FB" w:rsidR="0028330F" w:rsidRDefault="0028330F" w:rsidP="00B97C27">
      <w:pPr>
        <w:tabs>
          <w:tab w:val="num" w:pos="1560"/>
          <w:tab w:val="num" w:pos="1843"/>
        </w:tabs>
        <w:spacing w:before="60"/>
        <w:ind w:left="567" w:hanging="283"/>
        <w:jc w:val="both"/>
        <w:rPr>
          <w:rFonts w:ascii="Arial Narrow" w:hAnsi="Arial Narrow" w:cs="Arial"/>
          <w:b/>
          <w:sz w:val="22"/>
          <w:szCs w:val="22"/>
        </w:rPr>
      </w:pPr>
      <w:r w:rsidRPr="0026572F">
        <w:rPr>
          <w:rFonts w:ascii="Arial Narrow" w:hAnsi="Arial Narrow" w:cs="Arial"/>
          <w:sz w:val="22"/>
          <w:szCs w:val="22"/>
        </w:rPr>
        <w:t xml:space="preserve">1) </w:t>
      </w:r>
      <w:r>
        <w:rPr>
          <w:rFonts w:ascii="Arial Narrow" w:hAnsi="Arial Narrow" w:cs="Arial"/>
          <w:sz w:val="22"/>
          <w:szCs w:val="22"/>
        </w:rPr>
        <w:tab/>
      </w:r>
      <w:r w:rsidRPr="0026572F">
        <w:rPr>
          <w:rFonts w:ascii="Arial Narrow" w:hAnsi="Arial Narrow" w:cs="Arial"/>
          <w:sz w:val="22"/>
          <w:szCs w:val="22"/>
        </w:rPr>
        <w:t xml:space="preserve">Wykonania robót budowlanych określonych w przedmiocie umowy wynikających wprost z dokumentacji projektowej, Specyfikacji Technicznych w ilościach wynikających z przedmiarów robót a także wykonanie nie ujętych w dokumentacji prac, czynności i innych obowiązków wynikających z niniejszej umowy, SWZ, </w:t>
      </w:r>
      <w:r>
        <w:rPr>
          <w:rFonts w:ascii="Arial Narrow" w:hAnsi="Arial Narrow" w:cs="Arial"/>
          <w:sz w:val="22"/>
          <w:szCs w:val="22"/>
        </w:rPr>
        <w:br/>
      </w:r>
      <w:r w:rsidRPr="0026572F">
        <w:rPr>
          <w:rFonts w:ascii="Arial Narrow" w:hAnsi="Arial Narrow" w:cs="Arial"/>
          <w:sz w:val="22"/>
          <w:szCs w:val="22"/>
        </w:rPr>
        <w:t xml:space="preserve">a niezbędnych do </w:t>
      </w:r>
      <w:r>
        <w:rPr>
          <w:rFonts w:ascii="Arial Narrow" w:hAnsi="Arial Narrow" w:cs="Arial"/>
          <w:sz w:val="22"/>
          <w:szCs w:val="22"/>
        </w:rPr>
        <w:t xml:space="preserve">wykonania zadania tj. między </w:t>
      </w:r>
      <w:r w:rsidRPr="0026572F">
        <w:rPr>
          <w:rFonts w:ascii="Arial Narrow" w:hAnsi="Arial Narrow" w:cs="Arial"/>
          <w:sz w:val="22"/>
          <w:szCs w:val="22"/>
        </w:rPr>
        <w:t>innymi: roboty przygotowawcze, porządkowe, zagospodarowanie placu budowy, utrzymanie zaplecza, placu budowy w tym również doprowadzenie wody, energii elektrycznej do placu budowy, niezbędne zabezpieczenia, dopuszczenie do czynnych urządzeń (m.in. włączenia i wyłączenia linii elektroe</w:t>
      </w:r>
      <w:r>
        <w:rPr>
          <w:rFonts w:ascii="Arial Narrow" w:hAnsi="Arial Narrow" w:cs="Arial"/>
          <w:sz w:val="22"/>
          <w:szCs w:val="22"/>
        </w:rPr>
        <w:t>nergetycznych, teletechnicznych i innych mediów) oraz wyposażenie</w:t>
      </w:r>
      <w:r w:rsidRPr="0026572F">
        <w:rPr>
          <w:rFonts w:ascii="Arial Narrow" w:hAnsi="Arial Narrow" w:cs="Arial"/>
          <w:sz w:val="22"/>
          <w:szCs w:val="22"/>
        </w:rPr>
        <w:t xml:space="preserve"> obiektów w instalacje i urządzenia techniczne zapewniające możliwość korzystania z nich zgodnie z ich przeznaczeniem,</w:t>
      </w:r>
    </w:p>
    <w:p w14:paraId="6A828598" w14:textId="77777777" w:rsidR="0028330F" w:rsidRPr="0026572F" w:rsidRDefault="0028330F" w:rsidP="00B97C27">
      <w:pPr>
        <w:spacing w:before="60"/>
        <w:ind w:left="567" w:hanging="283"/>
        <w:jc w:val="both"/>
        <w:rPr>
          <w:rFonts w:ascii="Arial Narrow" w:hAnsi="Arial Narrow" w:cs="Arial"/>
          <w:sz w:val="22"/>
          <w:szCs w:val="22"/>
        </w:rPr>
      </w:pPr>
      <w:r w:rsidRPr="0026572F">
        <w:rPr>
          <w:rFonts w:ascii="Arial Narrow" w:hAnsi="Arial Narrow" w:cs="Arial"/>
          <w:sz w:val="22"/>
          <w:szCs w:val="22"/>
        </w:rPr>
        <w:t xml:space="preserve">2) </w:t>
      </w:r>
      <w:r>
        <w:rPr>
          <w:rFonts w:ascii="Arial Narrow" w:hAnsi="Arial Narrow" w:cs="Arial"/>
          <w:sz w:val="22"/>
          <w:szCs w:val="22"/>
        </w:rPr>
        <w:tab/>
      </w:r>
      <w:r w:rsidRPr="0026572F">
        <w:rPr>
          <w:rFonts w:ascii="Arial Narrow" w:hAnsi="Arial Narrow" w:cs="Arial"/>
          <w:sz w:val="22"/>
          <w:szCs w:val="22"/>
        </w:rPr>
        <w:t>Obsługi inwentaryzacji geodezyjnej wykonanych robót</w:t>
      </w:r>
      <w:r>
        <w:rPr>
          <w:rFonts w:ascii="Arial Narrow" w:hAnsi="Arial Narrow" w:cs="Arial"/>
          <w:sz w:val="22"/>
          <w:szCs w:val="22"/>
        </w:rPr>
        <w:t xml:space="preserve"> w zakresie określonym w §1 ust. 4</w:t>
      </w:r>
      <w:r w:rsidRPr="0026572F">
        <w:rPr>
          <w:rFonts w:ascii="Arial Narrow" w:hAnsi="Arial Narrow" w:cs="Arial"/>
          <w:sz w:val="22"/>
          <w:szCs w:val="22"/>
        </w:rPr>
        <w:t>:</w:t>
      </w:r>
    </w:p>
    <w:p w14:paraId="2C4BF787" w14:textId="77777777" w:rsidR="0028330F" w:rsidRPr="00FC7EF2" w:rsidRDefault="0028330F" w:rsidP="00FC7EF2">
      <w:pPr>
        <w:spacing w:before="60"/>
        <w:ind w:left="567" w:hanging="283"/>
        <w:jc w:val="both"/>
        <w:rPr>
          <w:rFonts w:ascii="Arial Narrow" w:hAnsi="Arial Narrow"/>
          <w:sz w:val="22"/>
          <w:szCs w:val="22"/>
        </w:rPr>
      </w:pPr>
      <w:r w:rsidRPr="0026572F">
        <w:rPr>
          <w:rFonts w:ascii="Arial Narrow" w:hAnsi="Arial Narrow" w:cs="Arial"/>
          <w:sz w:val="22"/>
          <w:szCs w:val="22"/>
        </w:rPr>
        <w:t xml:space="preserve">3) </w:t>
      </w:r>
      <w:r>
        <w:rPr>
          <w:rFonts w:ascii="Arial Narrow" w:hAnsi="Arial Narrow" w:cs="Arial"/>
          <w:sz w:val="22"/>
          <w:szCs w:val="22"/>
        </w:rPr>
        <w:tab/>
      </w:r>
      <w:r w:rsidRPr="0026572F">
        <w:rPr>
          <w:rFonts w:ascii="Arial Narrow" w:hAnsi="Arial Narrow" w:cs="Arial"/>
          <w:sz w:val="22"/>
          <w:szCs w:val="22"/>
        </w:rPr>
        <w:t>Wykonania badań i sprawdzeń parametrów technicznych, technologicznych i jakościowych wykonanych elementów dróg pod względem zgodności ze Specyfikacjami Technicznymi, normami i obowiązującymi przepisami w tym zakresie.</w:t>
      </w:r>
      <w:r w:rsidRPr="00E3263A">
        <w:rPr>
          <w:rFonts w:ascii="Arial Narrow" w:hAnsi="Arial Narrow" w:cs="Arial"/>
          <w:sz w:val="22"/>
          <w:szCs w:val="22"/>
        </w:rPr>
        <w:t xml:space="preserve"> </w:t>
      </w:r>
      <w:r w:rsidRPr="00E3263A">
        <w:rPr>
          <w:rFonts w:ascii="Arial Narrow" w:hAnsi="Arial Narrow"/>
          <w:sz w:val="22"/>
          <w:szCs w:val="22"/>
        </w:rPr>
        <w:t>Wykonawca musi zapewnić i pokryć koszty nadzorów i odbiorów wymaganych przez gestorów sieci i właścicieli urządzeń przebudowywanych lub regulowanych wysokościowo.</w:t>
      </w:r>
    </w:p>
    <w:p w14:paraId="7963D1AD" w14:textId="77777777" w:rsidR="0028330F" w:rsidRPr="0026572F" w:rsidRDefault="0028330F" w:rsidP="00361E88">
      <w:pPr>
        <w:tabs>
          <w:tab w:val="num" w:pos="1560"/>
          <w:tab w:val="num" w:pos="1843"/>
        </w:tabs>
        <w:spacing w:before="60"/>
        <w:ind w:left="567" w:hanging="283"/>
        <w:jc w:val="both"/>
        <w:rPr>
          <w:rFonts w:ascii="Arial Narrow" w:hAnsi="Arial Narrow" w:cs="Arial"/>
          <w:sz w:val="22"/>
          <w:szCs w:val="22"/>
        </w:rPr>
      </w:pPr>
      <w:r w:rsidRPr="00A21446">
        <w:rPr>
          <w:rFonts w:ascii="Arial Narrow" w:hAnsi="Arial Narrow" w:cs="Arial"/>
          <w:sz w:val="22"/>
          <w:szCs w:val="22"/>
        </w:rPr>
        <w:t xml:space="preserve">4) </w:t>
      </w:r>
      <w:r w:rsidRPr="00A21446">
        <w:rPr>
          <w:rFonts w:ascii="Arial Narrow" w:hAnsi="Arial Narrow" w:cs="Arial"/>
          <w:sz w:val="22"/>
          <w:szCs w:val="22"/>
        </w:rPr>
        <w:tab/>
        <w:t>Koszty zapewnienia dojazdów, objazdów, dojść,  przejść,  zabezpieczeń  i oznakowania objazdów zgodnie                       z wykonanym przez Wykonawcę i zatwierdzonym przez organ zarządzający ruchem projektem czasowej organizacji ruchu</w:t>
      </w:r>
      <w:r>
        <w:rPr>
          <w:rFonts w:ascii="Arial Narrow" w:hAnsi="Arial Narrow" w:cs="Arial"/>
          <w:sz w:val="22"/>
          <w:szCs w:val="22"/>
        </w:rPr>
        <w:t>, a także o</w:t>
      </w:r>
      <w:r w:rsidRPr="0026572F">
        <w:rPr>
          <w:rFonts w:ascii="Arial Narrow" w:hAnsi="Arial Narrow" w:cs="Arial"/>
          <w:sz w:val="22"/>
          <w:szCs w:val="22"/>
        </w:rPr>
        <w:t>dtworzenia konstrukcji chodników, zjazdów, jezdni i i</w:t>
      </w:r>
      <w:r>
        <w:rPr>
          <w:rFonts w:ascii="Arial Narrow" w:hAnsi="Arial Narrow" w:cs="Arial"/>
          <w:sz w:val="22"/>
          <w:szCs w:val="22"/>
        </w:rPr>
        <w:t xml:space="preserve">nnych utwardzonych nawierzchni </w:t>
      </w:r>
      <w:r w:rsidRPr="0026572F">
        <w:rPr>
          <w:rFonts w:ascii="Arial Narrow" w:hAnsi="Arial Narrow" w:cs="Arial"/>
          <w:sz w:val="22"/>
          <w:szCs w:val="22"/>
        </w:rPr>
        <w:t>drogowych oraz koszty przywrócenia pozostałych terenów do stanu pierwotnego.</w:t>
      </w:r>
    </w:p>
    <w:p w14:paraId="056FDFAC" w14:textId="77777777" w:rsidR="0028330F" w:rsidRPr="0026572F" w:rsidRDefault="0028330F" w:rsidP="00B97C27">
      <w:pPr>
        <w:spacing w:before="60"/>
        <w:ind w:left="567" w:hanging="283"/>
        <w:jc w:val="both"/>
        <w:rPr>
          <w:rFonts w:ascii="Arial Narrow" w:hAnsi="Arial Narrow" w:cs="Arial"/>
          <w:sz w:val="22"/>
          <w:szCs w:val="22"/>
        </w:rPr>
      </w:pPr>
      <w:r w:rsidRPr="0026572F">
        <w:rPr>
          <w:rFonts w:ascii="Arial Narrow" w:hAnsi="Arial Narrow" w:cs="Arial"/>
          <w:sz w:val="22"/>
          <w:szCs w:val="22"/>
        </w:rPr>
        <w:t xml:space="preserve">5) </w:t>
      </w:r>
      <w:r>
        <w:rPr>
          <w:rFonts w:ascii="Arial Narrow" w:hAnsi="Arial Narrow" w:cs="Arial"/>
          <w:sz w:val="22"/>
          <w:szCs w:val="22"/>
        </w:rPr>
        <w:tab/>
      </w:r>
      <w:r w:rsidRPr="0026572F">
        <w:rPr>
          <w:rFonts w:ascii="Arial Narrow" w:hAnsi="Arial Narrow" w:cs="Arial"/>
          <w:sz w:val="22"/>
          <w:szCs w:val="22"/>
        </w:rPr>
        <w:t>Wykonania projektów organizacji ruc</w:t>
      </w:r>
      <w:r>
        <w:rPr>
          <w:rFonts w:ascii="Arial Narrow" w:hAnsi="Arial Narrow" w:cs="Arial"/>
          <w:sz w:val="22"/>
          <w:szCs w:val="22"/>
        </w:rPr>
        <w:t>hu (z uzyskaniem opinii Policji</w:t>
      </w:r>
      <w:r w:rsidRPr="0026572F">
        <w:rPr>
          <w:rFonts w:ascii="Arial Narrow" w:hAnsi="Arial Narrow" w:cs="Arial"/>
          <w:sz w:val="22"/>
          <w:szCs w:val="22"/>
        </w:rPr>
        <w:t xml:space="preserve"> oraz zatwierdz</w:t>
      </w:r>
      <w:r>
        <w:rPr>
          <w:rFonts w:ascii="Arial Narrow" w:hAnsi="Arial Narrow" w:cs="Arial"/>
          <w:sz w:val="22"/>
          <w:szCs w:val="22"/>
        </w:rPr>
        <w:t>enia</w:t>
      </w:r>
      <w:r w:rsidRPr="0026572F">
        <w:rPr>
          <w:rFonts w:ascii="Arial Narrow" w:hAnsi="Arial Narrow" w:cs="Arial"/>
          <w:sz w:val="22"/>
          <w:szCs w:val="22"/>
        </w:rPr>
        <w:t xml:space="preserve"> przez organ zarządzający ruchem) na czas prowadzenia robót wraz z wykonaniem </w:t>
      </w:r>
      <w:r>
        <w:rPr>
          <w:rFonts w:ascii="Arial Narrow" w:hAnsi="Arial Narrow" w:cs="Arial"/>
          <w:sz w:val="22"/>
          <w:szCs w:val="22"/>
        </w:rPr>
        <w:t xml:space="preserve">i utrzymaniem </w:t>
      </w:r>
      <w:r w:rsidRPr="0026572F">
        <w:rPr>
          <w:rFonts w:ascii="Arial Narrow" w:hAnsi="Arial Narrow" w:cs="Arial"/>
          <w:sz w:val="22"/>
          <w:szCs w:val="22"/>
        </w:rPr>
        <w:t>tego oznakowania.</w:t>
      </w:r>
    </w:p>
    <w:p w14:paraId="2FE48CD9" w14:textId="77777777" w:rsidR="0028330F" w:rsidRPr="0026572F" w:rsidRDefault="0028330F" w:rsidP="00B97C27">
      <w:pPr>
        <w:spacing w:before="60"/>
        <w:ind w:left="567" w:hanging="283"/>
        <w:jc w:val="both"/>
        <w:rPr>
          <w:rFonts w:ascii="Arial Narrow" w:hAnsi="Arial Narrow" w:cs="Arial"/>
          <w:sz w:val="22"/>
          <w:szCs w:val="22"/>
        </w:rPr>
      </w:pPr>
      <w:r w:rsidRPr="0026572F">
        <w:rPr>
          <w:rFonts w:ascii="Arial Narrow" w:hAnsi="Arial Narrow" w:cs="Arial"/>
          <w:sz w:val="22"/>
          <w:szCs w:val="22"/>
        </w:rPr>
        <w:lastRenderedPageBreak/>
        <w:t xml:space="preserve">6) </w:t>
      </w:r>
      <w:r>
        <w:rPr>
          <w:rFonts w:ascii="Arial Narrow" w:hAnsi="Arial Narrow" w:cs="Arial"/>
          <w:sz w:val="22"/>
          <w:szCs w:val="22"/>
        </w:rPr>
        <w:tab/>
      </w:r>
      <w:r w:rsidRPr="0026572F">
        <w:rPr>
          <w:rFonts w:ascii="Arial Narrow" w:hAnsi="Arial Narrow" w:cs="Arial"/>
          <w:sz w:val="22"/>
          <w:szCs w:val="22"/>
        </w:rPr>
        <w:t>Realizacji czynności związanych z utrzymaniem ruchu drogowego, w tym realizację tymczaso</w:t>
      </w:r>
      <w:r>
        <w:rPr>
          <w:rFonts w:ascii="Arial Narrow" w:hAnsi="Arial Narrow" w:cs="Arial"/>
          <w:sz w:val="22"/>
          <w:szCs w:val="22"/>
        </w:rPr>
        <w:t xml:space="preserve">wych przejazdów </w:t>
      </w:r>
      <w:r>
        <w:rPr>
          <w:rFonts w:ascii="Arial Narrow" w:hAnsi="Arial Narrow" w:cs="Arial"/>
          <w:sz w:val="22"/>
          <w:szCs w:val="22"/>
        </w:rPr>
        <w:br/>
      </w:r>
      <w:r w:rsidRPr="0026572F">
        <w:rPr>
          <w:rFonts w:ascii="Arial Narrow" w:hAnsi="Arial Narrow" w:cs="Arial"/>
          <w:sz w:val="22"/>
          <w:szCs w:val="22"/>
        </w:rPr>
        <w:t xml:space="preserve">i przejść dla ruchu pieszego oraz zabezpieczenie objazdów, powiadomienie mieszkańców o zmianach organizacji ruchu i czasowych </w:t>
      </w:r>
      <w:proofErr w:type="spellStart"/>
      <w:r w:rsidRPr="0026572F">
        <w:rPr>
          <w:rFonts w:ascii="Arial Narrow" w:hAnsi="Arial Narrow" w:cs="Arial"/>
          <w:sz w:val="22"/>
          <w:szCs w:val="22"/>
        </w:rPr>
        <w:t>wyłączeniach</w:t>
      </w:r>
      <w:proofErr w:type="spellEnd"/>
      <w:r w:rsidRPr="0026572F">
        <w:rPr>
          <w:rFonts w:ascii="Arial Narrow" w:hAnsi="Arial Narrow" w:cs="Arial"/>
          <w:sz w:val="22"/>
          <w:szCs w:val="22"/>
        </w:rPr>
        <w:t xml:space="preserve"> z ruchu przez zamieszczenie w miejscach ogólnodostępnych og</w:t>
      </w:r>
      <w:r>
        <w:rPr>
          <w:rFonts w:ascii="Arial Narrow" w:hAnsi="Arial Narrow" w:cs="Arial"/>
          <w:sz w:val="22"/>
          <w:szCs w:val="22"/>
        </w:rPr>
        <w:t xml:space="preserve">łoszeń </w:t>
      </w:r>
      <w:r>
        <w:rPr>
          <w:rFonts w:ascii="Arial Narrow" w:hAnsi="Arial Narrow" w:cs="Arial"/>
          <w:sz w:val="22"/>
          <w:szCs w:val="22"/>
        </w:rPr>
        <w:br/>
      </w:r>
      <w:r w:rsidRPr="0026572F">
        <w:rPr>
          <w:rFonts w:ascii="Arial Narrow" w:hAnsi="Arial Narrow" w:cs="Arial"/>
          <w:sz w:val="22"/>
          <w:szCs w:val="22"/>
        </w:rPr>
        <w:t>i zawiadomień dla mieszkańców w ich bezpośrednim miejscu zamieszkania oraz przekazywanie tych informacji Zamawiającemu.</w:t>
      </w:r>
    </w:p>
    <w:p w14:paraId="6DFC1F9F" w14:textId="77777777" w:rsidR="0028330F" w:rsidRDefault="0028330F" w:rsidP="00567D27">
      <w:pPr>
        <w:spacing w:before="60"/>
        <w:ind w:left="567" w:hanging="283"/>
        <w:jc w:val="both"/>
        <w:rPr>
          <w:rFonts w:ascii="Arial Narrow" w:hAnsi="Arial Narrow" w:cs="Arial"/>
          <w:sz w:val="22"/>
          <w:szCs w:val="22"/>
        </w:rPr>
      </w:pPr>
      <w:r w:rsidRPr="0026572F">
        <w:rPr>
          <w:rFonts w:ascii="Arial Narrow" w:hAnsi="Arial Narrow" w:cs="Arial"/>
          <w:sz w:val="22"/>
          <w:szCs w:val="22"/>
        </w:rPr>
        <w:t xml:space="preserve">7)  </w:t>
      </w:r>
      <w:r>
        <w:rPr>
          <w:rFonts w:ascii="Arial Narrow" w:hAnsi="Arial Narrow" w:cs="Arial"/>
          <w:sz w:val="22"/>
          <w:szCs w:val="22"/>
        </w:rPr>
        <w:tab/>
      </w:r>
      <w:r w:rsidRPr="0026572F">
        <w:rPr>
          <w:rFonts w:ascii="Arial Narrow" w:hAnsi="Arial Narrow" w:cs="Arial"/>
          <w:sz w:val="22"/>
          <w:szCs w:val="22"/>
        </w:rPr>
        <w:t>Utrzymania właściwego stanu nawierzchni ulic</w:t>
      </w:r>
      <w:r>
        <w:rPr>
          <w:rFonts w:ascii="Arial Narrow" w:hAnsi="Arial Narrow" w:cs="Arial"/>
          <w:sz w:val="22"/>
          <w:szCs w:val="22"/>
        </w:rPr>
        <w:t>y</w:t>
      </w:r>
      <w:r w:rsidRPr="0026572F">
        <w:rPr>
          <w:rFonts w:ascii="Arial Narrow" w:hAnsi="Arial Narrow" w:cs="Arial"/>
          <w:sz w:val="22"/>
          <w:szCs w:val="22"/>
        </w:rPr>
        <w:t xml:space="preserve"> objęt</w:t>
      </w:r>
      <w:r>
        <w:rPr>
          <w:rFonts w:ascii="Arial Narrow" w:hAnsi="Arial Narrow" w:cs="Arial"/>
          <w:sz w:val="22"/>
          <w:szCs w:val="22"/>
        </w:rPr>
        <w:t xml:space="preserve">ej przedmiotem umowy </w:t>
      </w:r>
      <w:r w:rsidRPr="0026572F">
        <w:rPr>
          <w:rFonts w:ascii="Arial Narrow" w:hAnsi="Arial Narrow" w:cs="Arial"/>
          <w:sz w:val="22"/>
          <w:szCs w:val="22"/>
        </w:rPr>
        <w:t>oraz ulic stanowiących drogi objazdowe i tymczasowych objazdów dopuszczonych do ruchu zgodnie z zatwierdzonymi na czas robót tymczasowymi projektami organizacji ruchu, polegającego na bieżącym usuwaniu wybojów, zapadnięć, przełomów i innych uszkodzeń nawierzchni jezdni i chodników powodujących zagrożenie bezpieczeństwa uczestników ruchu oraz mogących powodować uszkodzenia pojazdów.</w:t>
      </w:r>
    </w:p>
    <w:p w14:paraId="7C55F8D7" w14:textId="77777777" w:rsidR="0028330F" w:rsidRPr="0026572F" w:rsidRDefault="0028330F" w:rsidP="00B97C27">
      <w:pPr>
        <w:spacing w:before="60"/>
        <w:ind w:left="567" w:hanging="283"/>
        <w:jc w:val="both"/>
        <w:rPr>
          <w:rFonts w:ascii="Arial Narrow" w:hAnsi="Arial Narrow" w:cs="Arial"/>
          <w:sz w:val="22"/>
          <w:szCs w:val="22"/>
        </w:rPr>
      </w:pPr>
      <w:r>
        <w:rPr>
          <w:rFonts w:ascii="Arial Narrow" w:hAnsi="Arial Narrow" w:cs="Arial"/>
          <w:sz w:val="22"/>
          <w:szCs w:val="22"/>
        </w:rPr>
        <w:t xml:space="preserve">8) </w:t>
      </w:r>
      <w:r>
        <w:rPr>
          <w:rFonts w:ascii="Arial Narrow" w:hAnsi="Arial Narrow" w:cs="Arial"/>
          <w:sz w:val="22"/>
          <w:szCs w:val="22"/>
        </w:rPr>
        <w:tab/>
        <w:t xml:space="preserve">Utrzymywania w czystości ulic stanowiących dojazd sprzętu i pojazdów na teren budowy w zakresie bieżącego usuwania nieczystości i zabrudzeń jezdni, które mogą nastąpić w wyniku transportu na teren budowy materiałów budowlanych i dojazdu sprzętu budowlanego.  </w:t>
      </w:r>
    </w:p>
    <w:p w14:paraId="09384778" w14:textId="77777777" w:rsidR="0028330F" w:rsidRPr="0026572F" w:rsidRDefault="0028330F" w:rsidP="00D93096">
      <w:pPr>
        <w:spacing w:before="60"/>
        <w:ind w:left="567" w:hanging="283"/>
        <w:jc w:val="both"/>
        <w:rPr>
          <w:rFonts w:ascii="Arial Narrow" w:hAnsi="Arial Narrow" w:cs="Arial"/>
          <w:sz w:val="22"/>
          <w:szCs w:val="22"/>
        </w:rPr>
      </w:pPr>
      <w:r>
        <w:rPr>
          <w:rFonts w:ascii="Arial Narrow" w:hAnsi="Arial Narrow" w:cs="Arial"/>
          <w:sz w:val="22"/>
          <w:szCs w:val="22"/>
        </w:rPr>
        <w:t>9</w:t>
      </w:r>
      <w:r w:rsidRPr="0026572F">
        <w:rPr>
          <w:rFonts w:ascii="Arial Narrow" w:hAnsi="Arial Narrow" w:cs="Arial"/>
          <w:sz w:val="22"/>
          <w:szCs w:val="22"/>
        </w:rPr>
        <w:t xml:space="preserve">) </w:t>
      </w:r>
      <w:r>
        <w:rPr>
          <w:rFonts w:ascii="Arial Narrow" w:hAnsi="Arial Narrow" w:cs="Arial"/>
          <w:sz w:val="22"/>
          <w:szCs w:val="22"/>
        </w:rPr>
        <w:tab/>
      </w:r>
      <w:r w:rsidRPr="0026572F">
        <w:rPr>
          <w:rFonts w:ascii="Arial Narrow" w:hAnsi="Arial Narrow" w:cs="Arial"/>
          <w:sz w:val="22"/>
          <w:szCs w:val="22"/>
        </w:rPr>
        <w:t xml:space="preserve">Opracowania recept na mieszanki </w:t>
      </w:r>
      <w:proofErr w:type="spellStart"/>
      <w:r w:rsidRPr="0026572F">
        <w:rPr>
          <w:rFonts w:ascii="Arial Narrow" w:hAnsi="Arial Narrow" w:cs="Arial"/>
          <w:sz w:val="22"/>
          <w:szCs w:val="22"/>
        </w:rPr>
        <w:t>mineralno</w:t>
      </w:r>
      <w:proofErr w:type="spellEnd"/>
      <w:r w:rsidRPr="0026572F">
        <w:rPr>
          <w:rFonts w:ascii="Arial Narrow" w:hAnsi="Arial Narrow" w:cs="Arial"/>
          <w:sz w:val="22"/>
          <w:szCs w:val="22"/>
        </w:rPr>
        <w:t xml:space="preserve"> – asfaltowe oraz uzyskanie akceptacji formalnej wraz z badaniam</w:t>
      </w:r>
      <w:r>
        <w:rPr>
          <w:rFonts w:ascii="Arial Narrow" w:hAnsi="Arial Narrow" w:cs="Arial"/>
          <w:sz w:val="22"/>
          <w:szCs w:val="22"/>
        </w:rPr>
        <w:t xml:space="preserve">i weryfikującymi te </w:t>
      </w:r>
      <w:r w:rsidRPr="00495C0D">
        <w:rPr>
          <w:rFonts w:ascii="Arial Narrow" w:hAnsi="Arial Narrow" w:cs="Arial"/>
          <w:sz w:val="22"/>
          <w:szCs w:val="22"/>
        </w:rPr>
        <w:t>recepty od inspektora nadzoru inwestorskiego. Zweryfikowane jak wyżej recepty podlegają zatwierdzeniu przez inspektora nadzoru inwestorskiego i Zamawiającego.</w:t>
      </w:r>
    </w:p>
    <w:p w14:paraId="4F1A87B5" w14:textId="77777777" w:rsidR="0028330F" w:rsidRPr="0026572F" w:rsidRDefault="0028330F" w:rsidP="00D93096">
      <w:pPr>
        <w:spacing w:before="60"/>
        <w:ind w:left="567" w:hanging="283"/>
        <w:jc w:val="both"/>
        <w:rPr>
          <w:rFonts w:ascii="Arial Narrow" w:hAnsi="Arial Narrow" w:cs="Arial"/>
          <w:sz w:val="22"/>
          <w:szCs w:val="22"/>
        </w:rPr>
      </w:pPr>
      <w:r>
        <w:rPr>
          <w:rFonts w:ascii="Arial Narrow" w:hAnsi="Arial Narrow" w:cs="Arial"/>
          <w:sz w:val="22"/>
          <w:szCs w:val="22"/>
        </w:rPr>
        <w:t>10</w:t>
      </w:r>
      <w:r w:rsidRPr="0026572F">
        <w:rPr>
          <w:rFonts w:ascii="Arial Narrow" w:hAnsi="Arial Narrow" w:cs="Arial"/>
          <w:sz w:val="22"/>
          <w:szCs w:val="22"/>
        </w:rPr>
        <w:t xml:space="preserve">) Wykonania badań kontrolnych (składu i wolnych przestrzeń) mieszanek </w:t>
      </w:r>
      <w:proofErr w:type="spellStart"/>
      <w:r w:rsidRPr="0026572F">
        <w:rPr>
          <w:rFonts w:ascii="Arial Narrow" w:hAnsi="Arial Narrow" w:cs="Arial"/>
          <w:sz w:val="22"/>
          <w:szCs w:val="22"/>
        </w:rPr>
        <w:t>mineralno</w:t>
      </w:r>
      <w:proofErr w:type="spellEnd"/>
      <w:r w:rsidRPr="0026572F">
        <w:rPr>
          <w:rFonts w:ascii="Arial Narrow" w:hAnsi="Arial Narrow" w:cs="Arial"/>
          <w:sz w:val="22"/>
          <w:szCs w:val="22"/>
        </w:rPr>
        <w:t xml:space="preserve"> – asfaltowych pobranych przez Wykonawcę przy udziale </w:t>
      </w:r>
      <w:r w:rsidRPr="00495C0D">
        <w:rPr>
          <w:rFonts w:ascii="Arial Narrow" w:hAnsi="Arial Narrow" w:cs="Arial"/>
          <w:sz w:val="22"/>
          <w:szCs w:val="22"/>
        </w:rPr>
        <w:t xml:space="preserve">inspektora nadzoru inwestorskiego w trakcie układania nawierzchni na każdej z jezdni </w:t>
      </w:r>
      <w:r>
        <w:rPr>
          <w:rFonts w:ascii="Arial Narrow" w:hAnsi="Arial Narrow" w:cs="Arial"/>
          <w:sz w:val="22"/>
          <w:szCs w:val="22"/>
        </w:rPr>
        <w:br/>
      </w:r>
      <w:r w:rsidRPr="00495C0D">
        <w:rPr>
          <w:rFonts w:ascii="Arial Narrow" w:hAnsi="Arial Narrow" w:cs="Arial"/>
          <w:sz w:val="22"/>
          <w:szCs w:val="22"/>
        </w:rPr>
        <w:t xml:space="preserve">i uzyskanie od inspektora nadzoru inwestorskiego weryfikacji poprawności właściwości i parametrów technicznych mieszanek pod względem ich zgodności z zatwierdzonymi receptami. </w:t>
      </w:r>
    </w:p>
    <w:p w14:paraId="47D4FEAC" w14:textId="77777777" w:rsidR="0028330F" w:rsidRPr="0026572F" w:rsidRDefault="0028330F" w:rsidP="000155C7">
      <w:pPr>
        <w:spacing w:before="60"/>
        <w:ind w:left="567" w:hanging="283"/>
        <w:jc w:val="both"/>
        <w:rPr>
          <w:rFonts w:ascii="Arial Narrow" w:hAnsi="Arial Narrow" w:cs="Arial"/>
          <w:sz w:val="22"/>
          <w:szCs w:val="22"/>
        </w:rPr>
      </w:pPr>
      <w:r w:rsidRPr="0026572F">
        <w:rPr>
          <w:rFonts w:ascii="Arial Narrow" w:hAnsi="Arial Narrow" w:cs="Arial"/>
          <w:sz w:val="22"/>
          <w:szCs w:val="22"/>
        </w:rPr>
        <w:t>1</w:t>
      </w:r>
      <w:r>
        <w:rPr>
          <w:rFonts w:ascii="Arial Narrow" w:hAnsi="Arial Narrow" w:cs="Arial"/>
          <w:sz w:val="22"/>
          <w:szCs w:val="22"/>
        </w:rPr>
        <w:t>1</w:t>
      </w:r>
      <w:r w:rsidRPr="0026572F">
        <w:rPr>
          <w:rFonts w:ascii="Arial Narrow" w:hAnsi="Arial Narrow" w:cs="Arial"/>
          <w:sz w:val="22"/>
          <w:szCs w:val="22"/>
        </w:rPr>
        <w:t>) Transportu pełnowartościowych materiałów drogowych pozyskanych z rozbiórki w trakcie prowadzenia robót, nadających się do ponownego wbudowania</w:t>
      </w:r>
      <w:r>
        <w:rPr>
          <w:rFonts w:ascii="Arial Narrow" w:hAnsi="Arial Narrow" w:cs="Arial"/>
          <w:sz w:val="22"/>
          <w:szCs w:val="22"/>
        </w:rPr>
        <w:t xml:space="preserve"> oraz destrukt asfaltowy</w:t>
      </w:r>
      <w:r w:rsidRPr="00495C0D">
        <w:rPr>
          <w:rFonts w:ascii="Arial Narrow" w:hAnsi="Arial Narrow" w:cs="Arial"/>
          <w:sz w:val="22"/>
          <w:szCs w:val="22"/>
        </w:rPr>
        <w:t xml:space="preserve"> pozyskany z frezowania nawierzchni jezdni, Wykonawca musi odwieźć i protokolarnie przekazać do magazynu Zamawiającego</w:t>
      </w:r>
      <w:r w:rsidRPr="0026572F">
        <w:rPr>
          <w:rFonts w:ascii="Arial Narrow" w:hAnsi="Arial Narrow" w:cs="Arial"/>
          <w:sz w:val="22"/>
          <w:szCs w:val="22"/>
        </w:rPr>
        <w:t xml:space="preserve">, mieszczącego się na terenie bazy </w:t>
      </w:r>
      <w:r>
        <w:rPr>
          <w:rFonts w:ascii="Arial Narrow" w:hAnsi="Arial Narrow" w:cs="Arial"/>
          <w:sz w:val="22"/>
          <w:szCs w:val="22"/>
        </w:rPr>
        <w:t xml:space="preserve">Elbląskiego Przedsiębiorstwa Gospodarki Komunalnej Sp. z o.o. przy ul. E. Kwiatkowskiego </w:t>
      </w:r>
      <w:r w:rsidRPr="0026572F">
        <w:rPr>
          <w:rFonts w:ascii="Arial Narrow" w:hAnsi="Arial Narrow" w:cs="Arial"/>
          <w:sz w:val="22"/>
          <w:szCs w:val="22"/>
        </w:rPr>
        <w:t>w Elbląg</w:t>
      </w:r>
      <w:r>
        <w:rPr>
          <w:rFonts w:ascii="Arial Narrow" w:hAnsi="Arial Narrow" w:cs="Arial"/>
          <w:sz w:val="22"/>
          <w:szCs w:val="22"/>
        </w:rPr>
        <w:t>u</w:t>
      </w:r>
      <w:r w:rsidRPr="0026572F">
        <w:rPr>
          <w:rFonts w:ascii="Arial Narrow" w:hAnsi="Arial Narrow" w:cs="Arial"/>
          <w:sz w:val="22"/>
          <w:szCs w:val="22"/>
        </w:rPr>
        <w:t xml:space="preserve"> lub w inne wskazane miejsce w granicach administracyjnych miasta Elbląga. Przekazane materiały Wykonawca musi zinwentaryzować oraz posortować, przywieźć, rozładować i złożyć na paletach</w:t>
      </w:r>
      <w:r>
        <w:rPr>
          <w:rFonts w:ascii="Arial Narrow" w:hAnsi="Arial Narrow" w:cs="Arial"/>
          <w:sz w:val="22"/>
          <w:szCs w:val="22"/>
        </w:rPr>
        <w:t xml:space="preserve"> (nie dotyczy destruktu asfaltowego) </w:t>
      </w:r>
      <w:r w:rsidRPr="0026572F">
        <w:rPr>
          <w:rFonts w:ascii="Arial Narrow" w:hAnsi="Arial Narrow" w:cs="Arial"/>
          <w:sz w:val="22"/>
          <w:szCs w:val="22"/>
        </w:rPr>
        <w:t>zakupionych przez Wykonawcę we wskazanym przez Zamawiającego miejscu.</w:t>
      </w:r>
      <w:r>
        <w:rPr>
          <w:rFonts w:ascii="Arial Narrow" w:hAnsi="Arial Narrow" w:cs="Arial"/>
          <w:sz w:val="22"/>
          <w:szCs w:val="22"/>
        </w:rPr>
        <w:t xml:space="preserve"> </w:t>
      </w:r>
      <w:r w:rsidRPr="0026572F">
        <w:rPr>
          <w:rFonts w:ascii="Arial Narrow" w:hAnsi="Arial Narrow" w:cs="Arial"/>
          <w:sz w:val="22"/>
          <w:szCs w:val="22"/>
        </w:rPr>
        <w:t>Demontowan</w:t>
      </w:r>
      <w:r>
        <w:rPr>
          <w:rFonts w:ascii="Arial Narrow" w:hAnsi="Arial Narrow" w:cs="Arial"/>
          <w:sz w:val="22"/>
          <w:szCs w:val="22"/>
        </w:rPr>
        <w:t>e znaki, słupki i urządzenia BRD</w:t>
      </w:r>
      <w:r w:rsidRPr="0026572F">
        <w:rPr>
          <w:rFonts w:ascii="Arial Narrow" w:hAnsi="Arial Narrow" w:cs="Arial"/>
          <w:sz w:val="22"/>
          <w:szCs w:val="22"/>
        </w:rPr>
        <w:t xml:space="preserve"> Wykonawca musi odwieź</w:t>
      </w:r>
      <w:r>
        <w:rPr>
          <w:rFonts w:ascii="Arial Narrow" w:hAnsi="Arial Narrow" w:cs="Arial"/>
          <w:sz w:val="22"/>
          <w:szCs w:val="22"/>
        </w:rPr>
        <w:t xml:space="preserve">ć </w:t>
      </w:r>
      <w:r w:rsidRPr="0026572F">
        <w:rPr>
          <w:rFonts w:ascii="Arial Narrow" w:hAnsi="Arial Narrow" w:cs="Arial"/>
          <w:sz w:val="22"/>
          <w:szCs w:val="22"/>
        </w:rPr>
        <w:t>i protok</w:t>
      </w:r>
      <w:r>
        <w:rPr>
          <w:rFonts w:ascii="Arial Narrow" w:hAnsi="Arial Narrow" w:cs="Arial"/>
          <w:sz w:val="22"/>
          <w:szCs w:val="22"/>
        </w:rPr>
        <w:t>o</w:t>
      </w:r>
      <w:r w:rsidRPr="0026572F">
        <w:rPr>
          <w:rFonts w:ascii="Arial Narrow" w:hAnsi="Arial Narrow" w:cs="Arial"/>
          <w:sz w:val="22"/>
          <w:szCs w:val="22"/>
        </w:rPr>
        <w:t>larnie przekazać na magazyn Zamawiającego na terenie firmy AMP Consultant Artur Paź</w:t>
      </w:r>
      <w:r>
        <w:rPr>
          <w:rFonts w:ascii="Arial Narrow" w:hAnsi="Arial Narrow" w:cs="Arial"/>
          <w:sz w:val="22"/>
          <w:szCs w:val="22"/>
        </w:rPr>
        <w:t xml:space="preserve"> Elbląg, ul. Browarna 93</w:t>
      </w:r>
      <w:r w:rsidRPr="0026572F">
        <w:rPr>
          <w:rFonts w:ascii="Arial Narrow" w:hAnsi="Arial Narrow" w:cs="Arial"/>
          <w:sz w:val="22"/>
          <w:szCs w:val="22"/>
        </w:rPr>
        <w:t>. Pozostałe materiały pozyskane z rozbiórek oraz odpady, które nie są przewidziane do ponownego wbudowania stanowią własność Wykonawcy.</w:t>
      </w:r>
    </w:p>
    <w:p w14:paraId="0DA8528E" w14:textId="64C24014" w:rsidR="0028330F" w:rsidRPr="009A1456" w:rsidRDefault="0028330F" w:rsidP="00B855B1">
      <w:pPr>
        <w:numPr>
          <w:ilvl w:val="0"/>
          <w:numId w:val="5"/>
        </w:numPr>
        <w:tabs>
          <w:tab w:val="clear" w:pos="1500"/>
          <w:tab w:val="num" w:pos="284"/>
        </w:tabs>
        <w:spacing w:before="120"/>
        <w:ind w:left="284" w:hanging="284"/>
        <w:jc w:val="both"/>
        <w:rPr>
          <w:rFonts w:ascii="Arial Narrow" w:hAnsi="Arial Narrow"/>
          <w:sz w:val="22"/>
          <w:szCs w:val="22"/>
        </w:rPr>
      </w:pPr>
      <w:r w:rsidRPr="0026572F">
        <w:rPr>
          <w:rFonts w:ascii="Arial Narrow" w:hAnsi="Arial Narrow"/>
          <w:sz w:val="22"/>
          <w:szCs w:val="22"/>
        </w:rPr>
        <w:t xml:space="preserve">Cena kosztorysowa i cena jednostkowa każdej pozycji przedmiarowej podana przez Wykonawcę w kosztorysie ofertowym musi uwzględniać wymagania wskazane w § 2 ust. </w:t>
      </w:r>
      <w:r>
        <w:rPr>
          <w:rFonts w:ascii="Arial Narrow" w:hAnsi="Arial Narrow"/>
          <w:sz w:val="22"/>
          <w:szCs w:val="22"/>
        </w:rPr>
        <w:t>2</w:t>
      </w:r>
      <w:r w:rsidRPr="0026572F">
        <w:rPr>
          <w:rFonts w:ascii="Arial Narrow" w:hAnsi="Arial Narrow"/>
          <w:sz w:val="22"/>
          <w:szCs w:val="22"/>
        </w:rPr>
        <w:t xml:space="preserve"> oraz obowiązki Wykonawcy </w:t>
      </w:r>
      <w:r w:rsidR="006D18EB">
        <w:rPr>
          <w:rFonts w:ascii="Arial Narrow" w:hAnsi="Arial Narrow"/>
          <w:sz w:val="22"/>
          <w:szCs w:val="22"/>
        </w:rPr>
        <w:t>określone</w:t>
      </w:r>
      <w:r w:rsidRPr="0026572F">
        <w:rPr>
          <w:rFonts w:ascii="Arial Narrow" w:hAnsi="Arial Narrow"/>
          <w:sz w:val="22"/>
          <w:szCs w:val="22"/>
        </w:rPr>
        <w:t xml:space="preserve"> w § 5. Podane ceny jednostkowe</w:t>
      </w:r>
      <w:r w:rsidR="006D18EB">
        <w:rPr>
          <w:rFonts w:ascii="Arial Narrow" w:hAnsi="Arial Narrow"/>
          <w:sz w:val="22"/>
          <w:szCs w:val="22"/>
        </w:rPr>
        <w:t xml:space="preserve"> wraz z narzutami</w:t>
      </w:r>
      <w:r w:rsidRPr="0026572F">
        <w:rPr>
          <w:rFonts w:ascii="Arial Narrow" w:hAnsi="Arial Narrow"/>
          <w:sz w:val="22"/>
          <w:szCs w:val="22"/>
        </w:rPr>
        <w:t xml:space="preserve"> muszą obejmować wszelkie koszty związane z realizacją zadania będącego przedmiotem zamówienia</w:t>
      </w:r>
      <w:r>
        <w:rPr>
          <w:rFonts w:ascii="Arial Narrow" w:hAnsi="Arial Narrow"/>
          <w:sz w:val="22"/>
          <w:szCs w:val="22"/>
        </w:rPr>
        <w:t>,</w:t>
      </w:r>
      <w:r w:rsidRPr="0026572F">
        <w:rPr>
          <w:rFonts w:ascii="Arial Narrow" w:hAnsi="Arial Narrow"/>
          <w:sz w:val="22"/>
          <w:szCs w:val="22"/>
        </w:rPr>
        <w:t xml:space="preserve"> tj. wynikające wprost z dokumentacji projektowych, Szczegółowych Specyfikacji Technicznych, obowiązujących norm i przepisów, SWZ.</w:t>
      </w:r>
    </w:p>
    <w:p w14:paraId="0D73C0A5" w14:textId="77777777" w:rsidR="0028330F" w:rsidRPr="0026572F" w:rsidRDefault="0028330F">
      <w:pPr>
        <w:ind w:left="284" w:hanging="284"/>
        <w:jc w:val="center"/>
        <w:rPr>
          <w:rFonts w:ascii="Arial Narrow" w:hAnsi="Arial Narrow" w:cs="Tahoma"/>
          <w:b/>
          <w:sz w:val="22"/>
          <w:szCs w:val="22"/>
        </w:rPr>
      </w:pPr>
      <w:r w:rsidRPr="0026572F">
        <w:rPr>
          <w:rFonts w:ascii="Arial Narrow" w:hAnsi="Arial Narrow" w:cs="Tahoma"/>
          <w:b/>
          <w:sz w:val="22"/>
          <w:szCs w:val="22"/>
        </w:rPr>
        <w:t>§ 3</w:t>
      </w:r>
    </w:p>
    <w:p w14:paraId="2CB2301E" w14:textId="77777777" w:rsidR="0028330F" w:rsidRDefault="0028330F" w:rsidP="000B40E1">
      <w:pPr>
        <w:ind w:left="284" w:hanging="284"/>
        <w:jc w:val="center"/>
        <w:rPr>
          <w:rFonts w:ascii="Arial Narrow" w:hAnsi="Arial Narrow" w:cs="Tahoma"/>
          <w:b/>
          <w:sz w:val="22"/>
          <w:szCs w:val="22"/>
          <w:u w:val="single"/>
        </w:rPr>
      </w:pPr>
      <w:r w:rsidRPr="0026572F">
        <w:rPr>
          <w:rFonts w:ascii="Arial Narrow" w:hAnsi="Arial Narrow" w:cs="Tahoma"/>
          <w:b/>
          <w:sz w:val="22"/>
          <w:szCs w:val="22"/>
          <w:u w:val="single"/>
        </w:rPr>
        <w:t>Termin</w:t>
      </w:r>
    </w:p>
    <w:p w14:paraId="74FE18F2" w14:textId="77777777" w:rsidR="0028330F" w:rsidRPr="0026572F" w:rsidRDefault="0028330F" w:rsidP="00AB2F86">
      <w:pPr>
        <w:numPr>
          <w:ilvl w:val="0"/>
          <w:numId w:val="17"/>
        </w:numPr>
        <w:tabs>
          <w:tab w:val="clear" w:pos="1500"/>
          <w:tab w:val="num" w:pos="360"/>
        </w:tabs>
        <w:spacing w:before="240"/>
        <w:ind w:left="357" w:hanging="357"/>
        <w:jc w:val="both"/>
        <w:rPr>
          <w:rFonts w:ascii="Arial Narrow" w:hAnsi="Arial Narrow"/>
          <w:sz w:val="22"/>
          <w:szCs w:val="22"/>
        </w:rPr>
      </w:pPr>
      <w:r w:rsidRPr="0026572F">
        <w:rPr>
          <w:rFonts w:ascii="Arial Narrow" w:hAnsi="Arial Narrow"/>
          <w:sz w:val="22"/>
          <w:szCs w:val="22"/>
        </w:rPr>
        <w:t xml:space="preserve">Ustala się  następujące terminy wykonania przedmiotu umowy:  </w:t>
      </w:r>
    </w:p>
    <w:p w14:paraId="530FFDFD" w14:textId="43F904CA" w:rsidR="0028330F" w:rsidRPr="000155C7" w:rsidRDefault="0028330F" w:rsidP="000155C7">
      <w:pPr>
        <w:numPr>
          <w:ilvl w:val="1"/>
          <w:numId w:val="10"/>
        </w:numPr>
        <w:tabs>
          <w:tab w:val="clear" w:pos="1440"/>
          <w:tab w:val="num" w:pos="720"/>
          <w:tab w:val="left" w:pos="3960"/>
        </w:tabs>
        <w:spacing w:before="120"/>
        <w:ind w:left="709" w:hanging="349"/>
        <w:jc w:val="both"/>
        <w:rPr>
          <w:rFonts w:ascii="Arial Narrow" w:hAnsi="Arial Narrow"/>
          <w:bCs/>
          <w:sz w:val="22"/>
          <w:szCs w:val="22"/>
        </w:rPr>
      </w:pPr>
      <w:r w:rsidRPr="00B855B1">
        <w:rPr>
          <w:rFonts w:ascii="Arial Narrow" w:hAnsi="Arial Narrow"/>
          <w:sz w:val="22"/>
          <w:szCs w:val="22"/>
        </w:rPr>
        <w:t xml:space="preserve">Termin rozpoczęcia robót: </w:t>
      </w:r>
      <w:r w:rsidRPr="00B855B1">
        <w:rPr>
          <w:rFonts w:ascii="Arial Narrow" w:hAnsi="Arial Narrow"/>
          <w:b/>
          <w:sz w:val="22"/>
          <w:szCs w:val="22"/>
        </w:rPr>
        <w:t>po protokolarnym przekazaniu terenu budowy.</w:t>
      </w:r>
      <w:r>
        <w:rPr>
          <w:rFonts w:ascii="Arial Narrow" w:hAnsi="Arial Narrow"/>
          <w:b/>
          <w:sz w:val="22"/>
          <w:szCs w:val="22"/>
        </w:rPr>
        <w:t xml:space="preserve"> </w:t>
      </w:r>
      <w:r w:rsidRPr="000155C7">
        <w:rPr>
          <w:rFonts w:ascii="Arial Narrow" w:hAnsi="Arial Narrow"/>
          <w:bCs/>
          <w:sz w:val="22"/>
          <w:szCs w:val="22"/>
        </w:rPr>
        <w:t xml:space="preserve">Przekazanie Wykonawcy terenu budowy </w:t>
      </w:r>
      <w:r>
        <w:rPr>
          <w:rFonts w:ascii="Arial Narrow" w:hAnsi="Arial Narrow"/>
          <w:bCs/>
          <w:sz w:val="22"/>
          <w:szCs w:val="22"/>
        </w:rPr>
        <w:t xml:space="preserve">może nastąpić w terminie </w:t>
      </w:r>
      <w:r w:rsidR="006D18EB">
        <w:rPr>
          <w:rFonts w:ascii="Arial Narrow" w:hAnsi="Arial Narrow"/>
          <w:bCs/>
          <w:sz w:val="22"/>
          <w:szCs w:val="22"/>
        </w:rPr>
        <w:t xml:space="preserve">do </w:t>
      </w:r>
      <w:r>
        <w:rPr>
          <w:rFonts w:ascii="Arial Narrow" w:hAnsi="Arial Narrow"/>
          <w:bCs/>
          <w:sz w:val="22"/>
          <w:szCs w:val="22"/>
        </w:rPr>
        <w:t>7 dni od zatwierdzenia przez Zamawiającego harmonogramu, o którym mowa w § 5 ust.10.</w:t>
      </w:r>
    </w:p>
    <w:p w14:paraId="278FB957" w14:textId="6C7AE215" w:rsidR="0028330F" w:rsidRPr="00153D80" w:rsidRDefault="0028330F" w:rsidP="002D682D">
      <w:pPr>
        <w:numPr>
          <w:ilvl w:val="1"/>
          <w:numId w:val="10"/>
        </w:numPr>
        <w:tabs>
          <w:tab w:val="clear" w:pos="1440"/>
          <w:tab w:val="num" w:pos="540"/>
          <w:tab w:val="num" w:pos="720"/>
          <w:tab w:val="left" w:pos="3240"/>
          <w:tab w:val="left" w:pos="3960"/>
        </w:tabs>
        <w:spacing w:before="120"/>
        <w:ind w:left="720"/>
        <w:jc w:val="both"/>
        <w:rPr>
          <w:rFonts w:ascii="Arial Narrow" w:hAnsi="Arial Narrow" w:cs="Arial Narrow"/>
          <w:bCs/>
          <w:sz w:val="22"/>
          <w:szCs w:val="22"/>
        </w:rPr>
      </w:pPr>
      <w:r w:rsidRPr="00153D80">
        <w:rPr>
          <w:rFonts w:ascii="Arial Narrow" w:hAnsi="Arial Narrow"/>
          <w:sz w:val="22"/>
          <w:szCs w:val="22"/>
        </w:rPr>
        <w:t xml:space="preserve">Termin zakończenia realizacji robót budowlanych: </w:t>
      </w:r>
      <w:r w:rsidRPr="003B6DF5">
        <w:rPr>
          <w:rFonts w:ascii="Arial Narrow" w:hAnsi="Arial Narrow" w:cs="Arial Narrow"/>
          <w:b/>
          <w:bCs/>
          <w:sz w:val="22"/>
          <w:szCs w:val="22"/>
        </w:rPr>
        <w:t xml:space="preserve">do </w:t>
      </w:r>
      <w:r w:rsidR="008C7B39" w:rsidRPr="00F96580">
        <w:rPr>
          <w:rFonts w:ascii="Arial Narrow" w:hAnsi="Arial Narrow" w:cs="Arial Narrow"/>
          <w:b/>
          <w:bCs/>
          <w:sz w:val="22"/>
          <w:szCs w:val="22"/>
        </w:rPr>
        <w:t>7</w:t>
      </w:r>
      <w:r w:rsidR="001D7CC4" w:rsidRPr="00F96580">
        <w:rPr>
          <w:rFonts w:ascii="Arial Narrow" w:hAnsi="Arial Narrow" w:cs="Arial Narrow"/>
          <w:b/>
          <w:bCs/>
          <w:sz w:val="22"/>
          <w:szCs w:val="22"/>
        </w:rPr>
        <w:t xml:space="preserve"> miesięcy </w:t>
      </w:r>
      <w:r w:rsidR="001D7CC4" w:rsidRPr="003B6DF5">
        <w:rPr>
          <w:rFonts w:ascii="Arial Narrow" w:hAnsi="Arial Narrow" w:cs="Arial Narrow"/>
          <w:b/>
          <w:bCs/>
          <w:sz w:val="22"/>
          <w:szCs w:val="22"/>
        </w:rPr>
        <w:t>od protokolarnego przekazania terenu budowy</w:t>
      </w:r>
      <w:r w:rsidR="003B6DF5" w:rsidRPr="003B6DF5">
        <w:rPr>
          <w:rFonts w:ascii="Arial Narrow" w:hAnsi="Arial Narrow" w:cs="Arial Narrow"/>
          <w:b/>
          <w:bCs/>
          <w:sz w:val="22"/>
          <w:szCs w:val="22"/>
        </w:rPr>
        <w:t xml:space="preserve">. </w:t>
      </w:r>
    </w:p>
    <w:p w14:paraId="4FC5FDB2" w14:textId="77777777" w:rsidR="0028330F" w:rsidRPr="00B855B1" w:rsidRDefault="0028330F" w:rsidP="002D682D">
      <w:pPr>
        <w:numPr>
          <w:ilvl w:val="1"/>
          <w:numId w:val="10"/>
        </w:numPr>
        <w:tabs>
          <w:tab w:val="clear" w:pos="1440"/>
          <w:tab w:val="num" w:pos="540"/>
          <w:tab w:val="num" w:pos="720"/>
          <w:tab w:val="left" w:pos="3240"/>
        </w:tabs>
        <w:spacing w:before="120"/>
        <w:ind w:left="720"/>
        <w:jc w:val="both"/>
        <w:rPr>
          <w:rFonts w:ascii="Arial Narrow" w:hAnsi="Arial Narrow"/>
          <w:sz w:val="22"/>
          <w:szCs w:val="22"/>
        </w:rPr>
      </w:pPr>
      <w:r w:rsidRPr="00B855B1">
        <w:rPr>
          <w:rFonts w:ascii="Arial Narrow" w:hAnsi="Arial Narrow"/>
          <w:sz w:val="22"/>
          <w:szCs w:val="22"/>
        </w:rPr>
        <w:t>Termin rozliczenia inwestycji:</w:t>
      </w:r>
      <w:r w:rsidRPr="00B855B1">
        <w:rPr>
          <w:rFonts w:ascii="Arial Narrow" w:hAnsi="Arial Narrow"/>
          <w:b/>
          <w:sz w:val="22"/>
          <w:szCs w:val="22"/>
        </w:rPr>
        <w:t xml:space="preserve"> do 14 dni od podpisania protokołu odbioru końcowego robót</w:t>
      </w:r>
      <w:r w:rsidRPr="00B855B1">
        <w:rPr>
          <w:rFonts w:ascii="Arial Narrow" w:hAnsi="Arial Narrow"/>
          <w:sz w:val="22"/>
          <w:szCs w:val="22"/>
        </w:rPr>
        <w:t>.</w:t>
      </w:r>
    </w:p>
    <w:p w14:paraId="0CAEED71" w14:textId="4EE30214" w:rsidR="0028330F" w:rsidRDefault="0028330F" w:rsidP="00D766C3">
      <w:pPr>
        <w:numPr>
          <w:ilvl w:val="0"/>
          <w:numId w:val="17"/>
        </w:numPr>
        <w:tabs>
          <w:tab w:val="clear" w:pos="1500"/>
          <w:tab w:val="num" w:pos="360"/>
        </w:tabs>
        <w:spacing w:before="120"/>
        <w:ind w:left="357" w:hanging="357"/>
        <w:jc w:val="both"/>
        <w:rPr>
          <w:rFonts w:ascii="Arial Narrow" w:hAnsi="Arial Narrow"/>
          <w:sz w:val="22"/>
          <w:szCs w:val="22"/>
        </w:rPr>
      </w:pPr>
      <w:r w:rsidRPr="00B855B1">
        <w:rPr>
          <w:rFonts w:ascii="Arial Narrow" w:hAnsi="Arial Narrow"/>
          <w:sz w:val="22"/>
          <w:szCs w:val="22"/>
        </w:rPr>
        <w:t>Zamawiający przy udziale inspektora nadzoru inwestorskiego przekaże Wykonawcy teren budowy</w:t>
      </w:r>
      <w:r w:rsidRPr="00B855B1">
        <w:rPr>
          <w:rFonts w:ascii="Arial Narrow" w:hAnsi="Arial Narrow"/>
          <w:b/>
          <w:sz w:val="22"/>
          <w:szCs w:val="22"/>
        </w:rPr>
        <w:t xml:space="preserve">. </w:t>
      </w:r>
    </w:p>
    <w:p w14:paraId="53B90DAC" w14:textId="77777777" w:rsidR="009A1456" w:rsidRPr="009A1456" w:rsidRDefault="009A1456" w:rsidP="009A1456">
      <w:pPr>
        <w:spacing w:before="120"/>
        <w:ind w:left="357"/>
        <w:jc w:val="both"/>
        <w:rPr>
          <w:rFonts w:ascii="Arial Narrow" w:hAnsi="Arial Narrow"/>
          <w:sz w:val="22"/>
          <w:szCs w:val="22"/>
        </w:rPr>
      </w:pPr>
    </w:p>
    <w:p w14:paraId="2DD7CB0A" w14:textId="77777777" w:rsidR="0028330F" w:rsidRPr="0026572F" w:rsidRDefault="0028330F">
      <w:pPr>
        <w:jc w:val="center"/>
        <w:rPr>
          <w:rFonts w:ascii="Arial Narrow" w:hAnsi="Arial Narrow" w:cs="Tahoma"/>
          <w:b/>
          <w:sz w:val="22"/>
          <w:szCs w:val="22"/>
        </w:rPr>
      </w:pPr>
      <w:r w:rsidRPr="0026572F">
        <w:rPr>
          <w:rFonts w:ascii="Arial Narrow" w:hAnsi="Arial Narrow" w:cs="Tahoma"/>
          <w:b/>
          <w:sz w:val="22"/>
          <w:szCs w:val="22"/>
        </w:rPr>
        <w:t>§ 4</w:t>
      </w:r>
    </w:p>
    <w:p w14:paraId="5152143D" w14:textId="45ED62F3" w:rsidR="0028330F" w:rsidRPr="0026572F" w:rsidRDefault="0028330F" w:rsidP="00DB7F5F">
      <w:pPr>
        <w:jc w:val="center"/>
        <w:rPr>
          <w:rFonts w:ascii="Arial Narrow" w:hAnsi="Arial Narrow" w:cs="Tahoma"/>
          <w:b/>
          <w:sz w:val="22"/>
          <w:szCs w:val="22"/>
          <w:u w:val="single"/>
        </w:rPr>
      </w:pPr>
      <w:r w:rsidRPr="0026572F">
        <w:rPr>
          <w:rFonts w:ascii="Arial Narrow" w:hAnsi="Arial Narrow" w:cs="Tahoma"/>
          <w:b/>
          <w:sz w:val="22"/>
          <w:szCs w:val="22"/>
          <w:u w:val="single"/>
        </w:rPr>
        <w:t>Obowiązki Zamawiającego</w:t>
      </w:r>
    </w:p>
    <w:p w14:paraId="54DF3735" w14:textId="4F6F17D3" w:rsidR="0028330F" w:rsidRPr="0026572F" w:rsidRDefault="0028330F" w:rsidP="00B96E18">
      <w:pPr>
        <w:pStyle w:val="Tekstpodstawowy"/>
        <w:numPr>
          <w:ilvl w:val="0"/>
          <w:numId w:val="6"/>
        </w:numPr>
        <w:tabs>
          <w:tab w:val="left" w:pos="360"/>
          <w:tab w:val="left" w:pos="567"/>
        </w:tabs>
        <w:spacing w:before="120"/>
        <w:ind w:left="419" w:hanging="357"/>
        <w:jc w:val="both"/>
        <w:rPr>
          <w:rFonts w:ascii="Arial Narrow" w:hAnsi="Arial Narrow"/>
          <w:sz w:val="22"/>
          <w:szCs w:val="22"/>
        </w:rPr>
      </w:pPr>
      <w:r w:rsidRPr="0026572F">
        <w:rPr>
          <w:rFonts w:ascii="Arial Narrow" w:hAnsi="Arial Narrow"/>
          <w:sz w:val="22"/>
          <w:szCs w:val="22"/>
        </w:rPr>
        <w:t>W dniu podpisania umowy Zamawiający przekaże Wykonawcy następujące dokumenty:</w:t>
      </w:r>
    </w:p>
    <w:p w14:paraId="1255DE4C" w14:textId="77777777" w:rsidR="0028330F" w:rsidRPr="009B492F" w:rsidRDefault="0028330F" w:rsidP="009B492F">
      <w:pPr>
        <w:pStyle w:val="Tekstpodstawowy"/>
        <w:numPr>
          <w:ilvl w:val="0"/>
          <w:numId w:val="7"/>
        </w:numPr>
        <w:tabs>
          <w:tab w:val="clear" w:pos="1560"/>
          <w:tab w:val="num" w:pos="720"/>
        </w:tabs>
        <w:spacing w:before="60"/>
        <w:ind w:left="709" w:hanging="349"/>
        <w:jc w:val="both"/>
        <w:rPr>
          <w:rFonts w:ascii="Arial Narrow" w:hAnsi="Arial Narrow"/>
          <w:sz w:val="22"/>
          <w:szCs w:val="22"/>
        </w:rPr>
      </w:pPr>
      <w:r w:rsidRPr="0026572F">
        <w:rPr>
          <w:rFonts w:ascii="Arial Narrow" w:hAnsi="Arial Narrow"/>
          <w:sz w:val="22"/>
          <w:szCs w:val="22"/>
        </w:rPr>
        <w:t>Komplet dokumentacji projektowych</w:t>
      </w:r>
      <w:r>
        <w:rPr>
          <w:rFonts w:ascii="Arial Narrow" w:hAnsi="Arial Narrow"/>
          <w:sz w:val="22"/>
          <w:szCs w:val="22"/>
        </w:rPr>
        <w:t xml:space="preserve"> w wersji papierowej.</w:t>
      </w:r>
    </w:p>
    <w:p w14:paraId="033DCE9F" w14:textId="77777777" w:rsidR="0028330F" w:rsidRPr="0026572F" w:rsidRDefault="0028330F" w:rsidP="00375FE6">
      <w:pPr>
        <w:pStyle w:val="Tekstpodstawowy"/>
        <w:numPr>
          <w:ilvl w:val="0"/>
          <w:numId w:val="7"/>
        </w:numPr>
        <w:tabs>
          <w:tab w:val="clear" w:pos="1560"/>
          <w:tab w:val="num" w:pos="720"/>
        </w:tabs>
        <w:spacing w:before="60"/>
        <w:ind w:left="714" w:hanging="357"/>
        <w:jc w:val="both"/>
        <w:rPr>
          <w:rFonts w:ascii="Arial Narrow" w:hAnsi="Arial Narrow"/>
          <w:sz w:val="22"/>
          <w:szCs w:val="22"/>
        </w:rPr>
      </w:pPr>
      <w:r w:rsidRPr="0026572F">
        <w:rPr>
          <w:rFonts w:ascii="Arial Narrow" w:hAnsi="Arial Narrow"/>
          <w:sz w:val="22"/>
          <w:szCs w:val="22"/>
        </w:rPr>
        <w:lastRenderedPageBreak/>
        <w:t>Komplet kosztorysów ofertowych, złożonych wraz z ofertą do przetargu, opieczętowanych przez Zamawiającego, celem stosowania ich w trakcie realizacji budowy. Komplet kosztorysów musi posiadać na każdej stronie pieczęć Urząd Miejski w Elblągu.</w:t>
      </w:r>
    </w:p>
    <w:p w14:paraId="752C6866" w14:textId="19269C5F" w:rsidR="0028330F" w:rsidRDefault="001535FA" w:rsidP="001535FA">
      <w:pPr>
        <w:pStyle w:val="Tekstpodstawowy"/>
        <w:numPr>
          <w:ilvl w:val="0"/>
          <w:numId w:val="6"/>
        </w:numPr>
        <w:spacing w:before="60"/>
        <w:jc w:val="both"/>
        <w:rPr>
          <w:rFonts w:ascii="Arial Narrow" w:hAnsi="Arial Narrow"/>
          <w:sz w:val="22"/>
          <w:szCs w:val="22"/>
        </w:rPr>
      </w:pPr>
      <w:r>
        <w:rPr>
          <w:rFonts w:ascii="Arial Narrow" w:hAnsi="Arial Narrow"/>
          <w:sz w:val="22"/>
          <w:szCs w:val="22"/>
        </w:rPr>
        <w:t>Najpóźniej w dniu przekazania terenu budowy Zamawiający przekaże Wykonawcy k</w:t>
      </w:r>
      <w:r w:rsidR="0028330F" w:rsidRPr="0026572F">
        <w:rPr>
          <w:rFonts w:ascii="Arial Narrow" w:hAnsi="Arial Narrow"/>
          <w:sz w:val="22"/>
          <w:szCs w:val="22"/>
        </w:rPr>
        <w:t xml:space="preserve">opię umowy </w:t>
      </w:r>
      <w:r>
        <w:rPr>
          <w:rFonts w:ascii="Arial Narrow" w:hAnsi="Arial Narrow"/>
          <w:sz w:val="22"/>
          <w:szCs w:val="22"/>
        </w:rPr>
        <w:t xml:space="preserve">na nadzór inwestorski </w:t>
      </w:r>
      <w:r w:rsidR="0028330F" w:rsidRPr="0026572F">
        <w:rPr>
          <w:rFonts w:ascii="Arial Narrow" w:hAnsi="Arial Narrow"/>
          <w:sz w:val="22"/>
          <w:szCs w:val="22"/>
        </w:rPr>
        <w:t xml:space="preserve">pomiędzy Zamawiającym i </w:t>
      </w:r>
      <w:r w:rsidR="0028330F">
        <w:rPr>
          <w:rFonts w:ascii="Arial Narrow" w:hAnsi="Arial Narrow"/>
          <w:sz w:val="22"/>
          <w:szCs w:val="22"/>
        </w:rPr>
        <w:t>Inspektorem nadzoru inwestorskiego</w:t>
      </w:r>
      <w:r w:rsidR="0028330F" w:rsidRPr="0026572F">
        <w:rPr>
          <w:rFonts w:ascii="Arial Narrow" w:hAnsi="Arial Narrow"/>
          <w:sz w:val="22"/>
          <w:szCs w:val="22"/>
        </w:rPr>
        <w:t>.</w:t>
      </w:r>
    </w:p>
    <w:p w14:paraId="06FE837C" w14:textId="77777777" w:rsidR="0028330F" w:rsidRDefault="0028330F" w:rsidP="00DB7F5F">
      <w:pPr>
        <w:rPr>
          <w:rFonts w:ascii="Arial Narrow" w:hAnsi="Arial Narrow" w:cs="Tahoma"/>
          <w:b/>
          <w:sz w:val="22"/>
          <w:szCs w:val="22"/>
        </w:rPr>
      </w:pPr>
    </w:p>
    <w:p w14:paraId="6D06DC4C" w14:textId="77777777" w:rsidR="0028330F" w:rsidRPr="0026572F" w:rsidRDefault="0028330F">
      <w:pPr>
        <w:jc w:val="center"/>
        <w:rPr>
          <w:rFonts w:ascii="Arial Narrow" w:hAnsi="Arial Narrow" w:cs="Tahoma"/>
          <w:b/>
          <w:sz w:val="22"/>
          <w:szCs w:val="22"/>
        </w:rPr>
      </w:pPr>
      <w:r w:rsidRPr="0026572F">
        <w:rPr>
          <w:rFonts w:ascii="Arial Narrow" w:hAnsi="Arial Narrow" w:cs="Tahoma"/>
          <w:b/>
          <w:sz w:val="22"/>
          <w:szCs w:val="22"/>
        </w:rPr>
        <w:t>§ 5</w:t>
      </w:r>
    </w:p>
    <w:p w14:paraId="606631DC" w14:textId="322CB899" w:rsidR="0028330F" w:rsidRDefault="0028330F" w:rsidP="00DB7F5F">
      <w:pPr>
        <w:jc w:val="center"/>
        <w:rPr>
          <w:rFonts w:ascii="Arial Narrow" w:hAnsi="Arial Narrow" w:cs="Tahoma"/>
          <w:b/>
          <w:sz w:val="22"/>
          <w:szCs w:val="22"/>
          <w:u w:val="single"/>
        </w:rPr>
      </w:pPr>
      <w:r w:rsidRPr="0026572F">
        <w:rPr>
          <w:rFonts w:ascii="Arial Narrow" w:hAnsi="Arial Narrow" w:cs="Tahoma"/>
          <w:b/>
          <w:sz w:val="22"/>
          <w:szCs w:val="22"/>
          <w:u w:val="single"/>
        </w:rPr>
        <w:t>Obowiązki Wykonawcy</w:t>
      </w:r>
    </w:p>
    <w:p w14:paraId="4B93B05E" w14:textId="77777777" w:rsidR="0028330F" w:rsidRPr="0026572F" w:rsidRDefault="0028330F" w:rsidP="00B97C27">
      <w:pPr>
        <w:pStyle w:val="Tekstpodstawowy"/>
        <w:numPr>
          <w:ilvl w:val="0"/>
          <w:numId w:val="13"/>
        </w:numPr>
        <w:tabs>
          <w:tab w:val="left" w:pos="360"/>
          <w:tab w:val="left" w:pos="567"/>
        </w:tabs>
        <w:spacing w:before="240"/>
        <w:ind w:left="419" w:hanging="357"/>
        <w:jc w:val="both"/>
        <w:rPr>
          <w:rFonts w:ascii="Arial Narrow" w:hAnsi="Arial Narrow" w:cs="Arial"/>
          <w:sz w:val="22"/>
          <w:szCs w:val="22"/>
        </w:rPr>
      </w:pPr>
      <w:r w:rsidRPr="0026572F">
        <w:rPr>
          <w:rFonts w:ascii="Arial Narrow" w:hAnsi="Arial Narrow" w:cs="Arial"/>
          <w:sz w:val="22"/>
          <w:szCs w:val="22"/>
        </w:rPr>
        <w:t>Wykonaw</w:t>
      </w:r>
      <w:r>
        <w:rPr>
          <w:rFonts w:ascii="Arial Narrow" w:hAnsi="Arial Narrow" w:cs="Arial"/>
          <w:sz w:val="22"/>
          <w:szCs w:val="22"/>
        </w:rPr>
        <w:t>ca ustanawia Kierownika Budowy</w:t>
      </w:r>
      <w:r w:rsidRPr="0026572F">
        <w:rPr>
          <w:rFonts w:ascii="Arial Narrow" w:hAnsi="Arial Narrow" w:cs="Arial"/>
          <w:sz w:val="22"/>
          <w:szCs w:val="22"/>
        </w:rPr>
        <w:t xml:space="preserve"> w osobie:</w:t>
      </w:r>
    </w:p>
    <w:p w14:paraId="7BE1F21E" w14:textId="77777777" w:rsidR="0028330F" w:rsidRPr="0026572F" w:rsidRDefault="0028330F" w:rsidP="001E3C7D">
      <w:pPr>
        <w:ind w:left="360"/>
        <w:jc w:val="both"/>
        <w:rPr>
          <w:rFonts w:ascii="Arial Narrow" w:hAnsi="Arial Narrow" w:cs="Arial"/>
          <w:sz w:val="22"/>
          <w:szCs w:val="22"/>
        </w:rPr>
      </w:pPr>
    </w:p>
    <w:p w14:paraId="26125F49" w14:textId="2C4FFF36" w:rsidR="0028330F" w:rsidRDefault="0028330F" w:rsidP="0066273C">
      <w:pPr>
        <w:ind w:left="360"/>
        <w:jc w:val="both"/>
        <w:rPr>
          <w:rFonts w:ascii="Arial Narrow" w:hAnsi="Arial Narrow" w:cs="Arial"/>
          <w:sz w:val="22"/>
          <w:szCs w:val="22"/>
        </w:rPr>
      </w:pPr>
      <w:r w:rsidRPr="0026572F">
        <w:rPr>
          <w:rFonts w:ascii="Arial Narrow" w:hAnsi="Arial Narrow" w:cs="Arial"/>
          <w:sz w:val="22"/>
          <w:szCs w:val="22"/>
        </w:rPr>
        <w:t xml:space="preserve">- </w:t>
      </w:r>
      <w:r>
        <w:rPr>
          <w:rFonts w:ascii="Arial Narrow" w:hAnsi="Arial Narrow" w:cs="Arial"/>
          <w:sz w:val="22"/>
          <w:szCs w:val="22"/>
        </w:rPr>
        <w:t xml:space="preserve">………………………………………………………………………………….. </w:t>
      </w:r>
    </w:p>
    <w:p w14:paraId="29DE4D0F" w14:textId="77777777" w:rsidR="0028330F" w:rsidRDefault="0028330F" w:rsidP="00DB7F5F">
      <w:pPr>
        <w:jc w:val="both"/>
        <w:rPr>
          <w:rFonts w:ascii="Arial Narrow" w:hAnsi="Arial Narrow" w:cs="Arial"/>
          <w:sz w:val="22"/>
          <w:szCs w:val="22"/>
        </w:rPr>
      </w:pPr>
    </w:p>
    <w:p w14:paraId="503F149C" w14:textId="77777777" w:rsidR="0028330F" w:rsidRPr="0010483D" w:rsidRDefault="0028330F" w:rsidP="00DA2C8B">
      <w:pPr>
        <w:ind w:left="360"/>
        <w:jc w:val="both"/>
        <w:rPr>
          <w:rFonts w:ascii="Tahoma" w:hAnsi="Tahoma" w:cs="Tahoma"/>
          <w:sz w:val="20"/>
          <w:szCs w:val="20"/>
        </w:rPr>
      </w:pPr>
      <w:r w:rsidRPr="0010483D">
        <w:rPr>
          <w:rFonts w:ascii="Tahoma" w:hAnsi="Tahoma" w:cs="Tahoma"/>
          <w:sz w:val="20"/>
          <w:szCs w:val="20"/>
        </w:rPr>
        <w:t>oraz kierowników robót branżowych w osobach:</w:t>
      </w:r>
    </w:p>
    <w:p w14:paraId="1F068E8C" w14:textId="13BDA505" w:rsidR="0028330F" w:rsidRDefault="0028330F" w:rsidP="00DA2C8B">
      <w:pPr>
        <w:spacing w:before="120"/>
        <w:ind w:left="357"/>
        <w:jc w:val="both"/>
        <w:rPr>
          <w:rFonts w:ascii="Tahoma" w:hAnsi="Tahoma" w:cs="Tahoma"/>
          <w:sz w:val="20"/>
          <w:szCs w:val="20"/>
        </w:rPr>
      </w:pPr>
      <w:r w:rsidRPr="0010483D">
        <w:rPr>
          <w:rFonts w:ascii="Tahoma" w:hAnsi="Tahoma" w:cs="Tahoma"/>
          <w:sz w:val="20"/>
          <w:szCs w:val="20"/>
        </w:rPr>
        <w:t>-……………………………………………………</w:t>
      </w:r>
      <w:r w:rsidR="00041106">
        <w:rPr>
          <w:rFonts w:ascii="Tahoma" w:hAnsi="Tahoma" w:cs="Tahoma"/>
          <w:sz w:val="20"/>
          <w:szCs w:val="20"/>
        </w:rPr>
        <w:t xml:space="preserve"> </w:t>
      </w:r>
      <w:r w:rsidRPr="0010483D">
        <w:rPr>
          <w:rFonts w:ascii="Tahoma" w:hAnsi="Tahoma" w:cs="Tahoma"/>
          <w:sz w:val="20"/>
          <w:szCs w:val="20"/>
        </w:rPr>
        <w:t xml:space="preserve"> - Kierownik robót branży drogowej</w:t>
      </w:r>
    </w:p>
    <w:p w14:paraId="59975D96" w14:textId="3668860F" w:rsidR="0028330F" w:rsidRDefault="0028330F" w:rsidP="00DA2C8B">
      <w:pPr>
        <w:spacing w:before="120"/>
        <w:ind w:left="357"/>
        <w:jc w:val="both"/>
        <w:rPr>
          <w:rFonts w:ascii="Tahoma" w:hAnsi="Tahoma" w:cs="Tahoma"/>
          <w:sz w:val="20"/>
          <w:szCs w:val="20"/>
        </w:rPr>
      </w:pPr>
      <w:r w:rsidRPr="0010483D">
        <w:rPr>
          <w:rFonts w:ascii="Tahoma" w:hAnsi="Tahoma" w:cs="Tahoma"/>
          <w:sz w:val="20"/>
          <w:szCs w:val="20"/>
        </w:rPr>
        <w:t xml:space="preserve">-…………………………………………………… </w:t>
      </w:r>
      <w:r>
        <w:rPr>
          <w:rFonts w:ascii="Tahoma" w:hAnsi="Tahoma" w:cs="Tahoma"/>
          <w:sz w:val="20"/>
          <w:szCs w:val="20"/>
        </w:rPr>
        <w:t xml:space="preserve"> </w:t>
      </w:r>
      <w:r w:rsidRPr="0010483D">
        <w:rPr>
          <w:rFonts w:ascii="Tahoma" w:hAnsi="Tahoma" w:cs="Tahoma"/>
          <w:sz w:val="20"/>
          <w:szCs w:val="20"/>
        </w:rPr>
        <w:t xml:space="preserve">- Kierownik robót branży </w:t>
      </w:r>
      <w:r w:rsidR="001535FA">
        <w:rPr>
          <w:rFonts w:ascii="Tahoma" w:hAnsi="Tahoma" w:cs="Tahoma"/>
          <w:sz w:val="20"/>
          <w:szCs w:val="20"/>
        </w:rPr>
        <w:t>sanitarnej</w:t>
      </w:r>
    </w:p>
    <w:p w14:paraId="2FE8178D" w14:textId="77777777" w:rsidR="0028330F" w:rsidRPr="0010483D" w:rsidRDefault="0028330F" w:rsidP="00DA2C8B">
      <w:pPr>
        <w:spacing w:before="120"/>
        <w:ind w:left="357"/>
        <w:jc w:val="both"/>
        <w:rPr>
          <w:rFonts w:ascii="Tahoma" w:hAnsi="Tahoma" w:cs="Tahoma"/>
          <w:sz w:val="20"/>
          <w:szCs w:val="20"/>
        </w:rPr>
      </w:pPr>
      <w:r w:rsidRPr="0010483D">
        <w:rPr>
          <w:rFonts w:ascii="Tahoma" w:hAnsi="Tahoma" w:cs="Tahoma"/>
          <w:sz w:val="20"/>
          <w:szCs w:val="20"/>
        </w:rPr>
        <w:t xml:space="preserve">-…………………………………………………… </w:t>
      </w:r>
      <w:r>
        <w:rPr>
          <w:rFonts w:ascii="Tahoma" w:hAnsi="Tahoma" w:cs="Tahoma"/>
          <w:sz w:val="20"/>
          <w:szCs w:val="20"/>
        </w:rPr>
        <w:t xml:space="preserve"> </w:t>
      </w:r>
      <w:r w:rsidRPr="0010483D">
        <w:rPr>
          <w:rFonts w:ascii="Tahoma" w:hAnsi="Tahoma" w:cs="Tahoma"/>
          <w:sz w:val="20"/>
          <w:szCs w:val="20"/>
        </w:rPr>
        <w:t xml:space="preserve">- Kierownik robót branży </w:t>
      </w:r>
      <w:r>
        <w:rPr>
          <w:rFonts w:ascii="Tahoma" w:hAnsi="Tahoma" w:cs="Tahoma"/>
          <w:sz w:val="20"/>
          <w:szCs w:val="20"/>
        </w:rPr>
        <w:t>elektro</w:t>
      </w:r>
      <w:r w:rsidRPr="0010483D">
        <w:rPr>
          <w:rFonts w:ascii="Tahoma" w:hAnsi="Tahoma" w:cs="Tahoma"/>
          <w:sz w:val="20"/>
          <w:szCs w:val="20"/>
        </w:rPr>
        <w:t>energetycznej</w:t>
      </w:r>
    </w:p>
    <w:p w14:paraId="75DC559C" w14:textId="57CB30AF" w:rsidR="0028330F" w:rsidRPr="00DA2C8B" w:rsidRDefault="0028330F" w:rsidP="00DA2C8B">
      <w:pPr>
        <w:spacing w:before="120"/>
        <w:jc w:val="both"/>
        <w:rPr>
          <w:rFonts w:ascii="Tahoma" w:hAnsi="Tahoma" w:cs="Tahoma"/>
          <w:sz w:val="20"/>
          <w:szCs w:val="20"/>
        </w:rPr>
      </w:pPr>
      <w:r w:rsidRPr="0010483D">
        <w:rPr>
          <w:rFonts w:ascii="Tahoma" w:hAnsi="Tahoma" w:cs="Tahoma"/>
          <w:sz w:val="20"/>
          <w:szCs w:val="20"/>
        </w:rPr>
        <w:t xml:space="preserve">       -…………………………………………………… - Kierownik robót branży t</w:t>
      </w:r>
      <w:r w:rsidR="00990568">
        <w:rPr>
          <w:rFonts w:ascii="Tahoma" w:hAnsi="Tahoma" w:cs="Tahoma"/>
          <w:sz w:val="20"/>
          <w:szCs w:val="20"/>
        </w:rPr>
        <w:t>elekomunikacyjnej</w:t>
      </w:r>
    </w:p>
    <w:p w14:paraId="20CD3643" w14:textId="77777777" w:rsidR="0028330F" w:rsidRPr="0026572F" w:rsidRDefault="0028330F" w:rsidP="001E3C7D">
      <w:pPr>
        <w:ind w:left="360"/>
        <w:jc w:val="both"/>
        <w:rPr>
          <w:rFonts w:ascii="Arial Narrow" w:hAnsi="Arial Narrow" w:cs="Arial"/>
          <w:sz w:val="4"/>
          <w:szCs w:val="4"/>
        </w:rPr>
      </w:pPr>
    </w:p>
    <w:p w14:paraId="7BA77417"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jest zobowiązany do uzyskania pisemnej zgody Zamawiającego na zmianę Kierownika Budowy</w:t>
      </w:r>
      <w:r>
        <w:rPr>
          <w:rFonts w:ascii="Arial Narrow" w:hAnsi="Arial Narrow" w:cs="Arial"/>
          <w:sz w:val="22"/>
          <w:szCs w:val="22"/>
        </w:rPr>
        <w:t xml:space="preserve"> lub kierowników robót branżowych</w:t>
      </w:r>
      <w:r w:rsidRPr="0026572F">
        <w:rPr>
          <w:rFonts w:ascii="Arial Narrow" w:hAnsi="Arial Narrow" w:cs="Arial"/>
          <w:sz w:val="22"/>
          <w:szCs w:val="22"/>
        </w:rPr>
        <w:t>. W tym celu Wykonawca przedłoży Zamawiającemu pisemne uzasadnienie wraz z:</w:t>
      </w:r>
    </w:p>
    <w:p w14:paraId="621D88B2" w14:textId="77777777" w:rsidR="0028330F" w:rsidRPr="0026572F"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26572F">
        <w:rPr>
          <w:rFonts w:ascii="Arial Narrow" w:hAnsi="Arial Narrow" w:cs="Arial"/>
          <w:sz w:val="22"/>
          <w:szCs w:val="22"/>
        </w:rPr>
        <w:t>oświadczeniem o przyjęciu obowiązku Kierownika Budowy</w:t>
      </w:r>
      <w:r>
        <w:rPr>
          <w:rFonts w:ascii="Arial Narrow" w:hAnsi="Arial Narrow" w:cs="Arial"/>
          <w:sz w:val="22"/>
          <w:szCs w:val="22"/>
        </w:rPr>
        <w:t xml:space="preserve"> lub kierownika robót</w:t>
      </w:r>
      <w:r w:rsidRPr="0026572F">
        <w:rPr>
          <w:rFonts w:ascii="Arial Narrow" w:hAnsi="Arial Narrow" w:cs="Arial"/>
          <w:sz w:val="22"/>
          <w:szCs w:val="22"/>
        </w:rPr>
        <w:t>,</w:t>
      </w:r>
    </w:p>
    <w:p w14:paraId="2211F5B3" w14:textId="77777777" w:rsidR="0028330F" w:rsidRPr="0026572F"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26572F">
        <w:rPr>
          <w:rFonts w:ascii="Arial Narrow" w:hAnsi="Arial Narrow" w:cs="Arial"/>
          <w:sz w:val="22"/>
          <w:szCs w:val="22"/>
        </w:rPr>
        <w:t>decyzją o nadaniu uprawnień,</w:t>
      </w:r>
    </w:p>
    <w:p w14:paraId="260B901F" w14:textId="77777777" w:rsidR="0028330F" w:rsidRPr="0026572F" w:rsidRDefault="0028330F" w:rsidP="00AB2F86">
      <w:pPr>
        <w:pStyle w:val="Tekstpodstawowy"/>
        <w:numPr>
          <w:ilvl w:val="0"/>
          <w:numId w:val="23"/>
        </w:numPr>
        <w:tabs>
          <w:tab w:val="left" w:pos="360"/>
          <w:tab w:val="left" w:pos="567"/>
        </w:tabs>
        <w:jc w:val="both"/>
        <w:rPr>
          <w:rFonts w:ascii="Arial Narrow" w:hAnsi="Arial Narrow" w:cs="Arial"/>
          <w:sz w:val="22"/>
          <w:szCs w:val="22"/>
        </w:rPr>
      </w:pPr>
      <w:r w:rsidRPr="0026572F">
        <w:rPr>
          <w:rFonts w:ascii="Arial Narrow" w:hAnsi="Arial Narrow" w:cs="Arial"/>
          <w:sz w:val="22"/>
          <w:szCs w:val="22"/>
        </w:rPr>
        <w:t>zaświadczeniem o przynależności do Izby Inżynierów Budownictwa,</w:t>
      </w:r>
    </w:p>
    <w:p w14:paraId="24A4C2AA" w14:textId="6A232C27" w:rsidR="0028330F" w:rsidRPr="0026572F" w:rsidRDefault="0028330F" w:rsidP="00AB2F86">
      <w:pPr>
        <w:pStyle w:val="Tekstpodstawowy"/>
        <w:numPr>
          <w:ilvl w:val="0"/>
          <w:numId w:val="23"/>
        </w:numPr>
        <w:tabs>
          <w:tab w:val="left" w:pos="360"/>
          <w:tab w:val="left" w:pos="567"/>
        </w:tabs>
        <w:ind w:left="567" w:hanging="207"/>
        <w:jc w:val="both"/>
        <w:rPr>
          <w:rFonts w:ascii="Arial Narrow" w:hAnsi="Arial Narrow" w:cs="Arial"/>
          <w:sz w:val="22"/>
          <w:szCs w:val="22"/>
        </w:rPr>
      </w:pPr>
      <w:r w:rsidRPr="0026572F">
        <w:rPr>
          <w:rFonts w:ascii="Arial Narrow" w:hAnsi="Arial Narrow" w:cs="Arial"/>
          <w:sz w:val="22"/>
          <w:szCs w:val="22"/>
        </w:rPr>
        <w:t>oświadczenie</w:t>
      </w:r>
      <w:r>
        <w:rPr>
          <w:rFonts w:ascii="Arial Narrow" w:hAnsi="Arial Narrow" w:cs="Arial"/>
          <w:sz w:val="22"/>
          <w:szCs w:val="22"/>
        </w:rPr>
        <w:t>m</w:t>
      </w:r>
      <w:r w:rsidRPr="0026572F">
        <w:rPr>
          <w:rFonts w:ascii="Arial Narrow" w:hAnsi="Arial Narrow" w:cs="Arial"/>
          <w:sz w:val="22"/>
          <w:szCs w:val="22"/>
        </w:rPr>
        <w:t xml:space="preserve"> ki</w:t>
      </w:r>
      <w:r>
        <w:rPr>
          <w:rFonts w:ascii="Arial Narrow" w:hAnsi="Arial Narrow" w:cs="Arial"/>
          <w:sz w:val="22"/>
          <w:szCs w:val="22"/>
        </w:rPr>
        <w:t>erownika budowy lub robót potwierdzonym</w:t>
      </w:r>
      <w:r w:rsidRPr="0026572F">
        <w:rPr>
          <w:rFonts w:ascii="Arial Narrow" w:hAnsi="Arial Narrow" w:cs="Arial"/>
          <w:sz w:val="22"/>
          <w:szCs w:val="22"/>
        </w:rPr>
        <w:t xml:space="preserve"> przez przedstawiciela Wykonawcy o spełnieniu </w:t>
      </w:r>
      <w:r>
        <w:rPr>
          <w:rFonts w:ascii="Arial Narrow" w:hAnsi="Arial Narrow" w:cs="Arial"/>
          <w:sz w:val="22"/>
          <w:szCs w:val="22"/>
        </w:rPr>
        <w:t>przez</w:t>
      </w:r>
      <w:r w:rsidRPr="0026572F">
        <w:rPr>
          <w:rFonts w:ascii="Arial Narrow" w:hAnsi="Arial Narrow" w:cs="Arial"/>
          <w:sz w:val="22"/>
          <w:szCs w:val="22"/>
        </w:rPr>
        <w:t xml:space="preserve"> osob</w:t>
      </w:r>
      <w:r>
        <w:rPr>
          <w:rFonts w:ascii="Arial Narrow" w:hAnsi="Arial Narrow" w:cs="Arial"/>
          <w:sz w:val="22"/>
          <w:szCs w:val="22"/>
        </w:rPr>
        <w:t>ę pełniącą tę</w:t>
      </w:r>
      <w:r w:rsidRPr="0026572F">
        <w:rPr>
          <w:rFonts w:ascii="Arial Narrow" w:hAnsi="Arial Narrow" w:cs="Arial"/>
          <w:sz w:val="22"/>
          <w:szCs w:val="22"/>
        </w:rPr>
        <w:t xml:space="preserve"> funkcję warunków</w:t>
      </w:r>
      <w:r>
        <w:rPr>
          <w:rFonts w:ascii="Arial Narrow" w:hAnsi="Arial Narrow" w:cs="Arial"/>
          <w:sz w:val="22"/>
          <w:szCs w:val="22"/>
        </w:rPr>
        <w:t xml:space="preserve"> </w:t>
      </w:r>
      <w:r w:rsidR="00CE7DCF">
        <w:rPr>
          <w:rFonts w:ascii="Arial Narrow" w:hAnsi="Arial Narrow" w:cs="Arial"/>
          <w:sz w:val="22"/>
          <w:szCs w:val="22"/>
        </w:rPr>
        <w:t xml:space="preserve">określonych w </w:t>
      </w:r>
      <w:r>
        <w:rPr>
          <w:rFonts w:ascii="Arial Narrow" w:hAnsi="Arial Narrow" w:cs="Arial"/>
          <w:sz w:val="22"/>
          <w:szCs w:val="22"/>
        </w:rPr>
        <w:t>SWZ</w:t>
      </w:r>
      <w:r w:rsidRPr="0026572F">
        <w:rPr>
          <w:rFonts w:ascii="Arial Narrow" w:hAnsi="Arial Narrow" w:cs="Arial"/>
          <w:sz w:val="22"/>
          <w:szCs w:val="22"/>
        </w:rPr>
        <w:t xml:space="preserve">. </w:t>
      </w:r>
    </w:p>
    <w:p w14:paraId="5FCCBF95"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zobowiązuje się w czasie trwania budowy zapewnić na terenie budowy w granicach przekazanych przez Zamawiającego należyty ład, porządek, przestrzeganie przepisów BHP, ochronę znajdujących się na terenie obiektów i sieci oraz urządzeń uzbrojenia terenu i utrzymywać je w należytym stanie technicznym, a po zakończeniu budowy uporządkować teren.</w:t>
      </w:r>
    </w:p>
    <w:p w14:paraId="4CDEB070"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zobowiązuje się do:</w:t>
      </w:r>
    </w:p>
    <w:p w14:paraId="16239574" w14:textId="77777777" w:rsidR="0028330F" w:rsidRPr="0026572F" w:rsidRDefault="0028330F" w:rsidP="00AB2F86">
      <w:pPr>
        <w:pStyle w:val="Tekstpodstawowy"/>
        <w:numPr>
          <w:ilvl w:val="0"/>
          <w:numId w:val="18"/>
        </w:numPr>
        <w:tabs>
          <w:tab w:val="clear" w:pos="1560"/>
          <w:tab w:val="num" w:pos="720"/>
        </w:tabs>
        <w:ind w:hanging="1200"/>
        <w:jc w:val="both"/>
        <w:rPr>
          <w:rFonts w:ascii="Arial Narrow" w:hAnsi="Arial Narrow"/>
          <w:sz w:val="22"/>
          <w:szCs w:val="22"/>
        </w:rPr>
      </w:pPr>
      <w:r w:rsidRPr="0026572F">
        <w:rPr>
          <w:rFonts w:ascii="Arial Narrow" w:hAnsi="Arial Narrow"/>
          <w:sz w:val="22"/>
          <w:szCs w:val="22"/>
        </w:rPr>
        <w:t>wykonania całego zakresu zleconych robót siłami własnymi lub siłami własnymi i podwykonawców,</w:t>
      </w:r>
    </w:p>
    <w:p w14:paraId="6E2931AB" w14:textId="77777777" w:rsidR="0028330F" w:rsidRPr="0026572F" w:rsidRDefault="0028330F" w:rsidP="00AB2F86">
      <w:pPr>
        <w:pStyle w:val="Tekstpodstawowy"/>
        <w:numPr>
          <w:ilvl w:val="0"/>
          <w:numId w:val="18"/>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ochrony urządzeń podziemnych zlokalizowanych na obszarze realizacji inwestycji i odpowiada za ich uszkodzenie,</w:t>
      </w:r>
    </w:p>
    <w:p w14:paraId="3D63659B" w14:textId="77777777" w:rsidR="0028330F" w:rsidRPr="0026572F" w:rsidRDefault="0028330F" w:rsidP="00AB2F86">
      <w:pPr>
        <w:pStyle w:val="Tekstpodstawowy"/>
        <w:numPr>
          <w:ilvl w:val="0"/>
          <w:numId w:val="18"/>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zawarcia umowy z podwykonawcami, zgodnie z postanowieniami § 11 umowy - w przypadku powierzenia części zakresu robót podwykonawcom.</w:t>
      </w:r>
    </w:p>
    <w:p w14:paraId="293DC825" w14:textId="77777777" w:rsidR="0028330F" w:rsidRDefault="0028330F" w:rsidP="001535FA">
      <w:pPr>
        <w:pStyle w:val="Tekstpodstawowy"/>
        <w:numPr>
          <w:ilvl w:val="0"/>
          <w:numId w:val="13"/>
        </w:numPr>
        <w:tabs>
          <w:tab w:val="left" w:pos="360"/>
          <w:tab w:val="left" w:pos="567"/>
        </w:tabs>
        <w:spacing w:after="120"/>
        <w:ind w:left="419" w:hanging="357"/>
        <w:jc w:val="both"/>
        <w:rPr>
          <w:rFonts w:ascii="Arial Narrow" w:hAnsi="Arial Narrow" w:cs="Arial"/>
          <w:sz w:val="22"/>
          <w:szCs w:val="22"/>
        </w:rPr>
      </w:pPr>
      <w:r w:rsidRPr="0026572F">
        <w:rPr>
          <w:rFonts w:ascii="Arial Narrow" w:hAnsi="Arial Narrow" w:cs="Arial"/>
          <w:sz w:val="22"/>
          <w:szCs w:val="22"/>
        </w:rPr>
        <w:t xml:space="preserve">Materiały drogowe pozyskane z rozbiórki w trakcie prowadzenia robót, nadające się do ponownego wbudowania, </w:t>
      </w:r>
      <w:r>
        <w:rPr>
          <w:rFonts w:ascii="Arial Narrow" w:hAnsi="Arial Narrow" w:cs="Arial"/>
          <w:sz w:val="22"/>
          <w:szCs w:val="22"/>
        </w:rPr>
        <w:t xml:space="preserve">oraz frez pozyskany z frezowania nawierzchni jezdni </w:t>
      </w:r>
      <w:r w:rsidRPr="0026572F">
        <w:rPr>
          <w:rFonts w:ascii="Arial Narrow" w:hAnsi="Arial Narrow" w:cs="Arial"/>
          <w:sz w:val="22"/>
          <w:szCs w:val="22"/>
        </w:rPr>
        <w:t xml:space="preserve">Wykonawca musi odwieźć i protokolarnie przekazać do magazynu Zamawiającego, mieszczącego się na terenie bazy </w:t>
      </w:r>
      <w:r>
        <w:rPr>
          <w:rFonts w:ascii="Arial Narrow" w:hAnsi="Arial Narrow" w:cs="Arial"/>
          <w:sz w:val="22"/>
          <w:szCs w:val="22"/>
        </w:rPr>
        <w:t>Elbląskie Przedsiębiorstwo Gospodarki Komunalnej</w:t>
      </w:r>
      <w:r w:rsidRPr="0026572F">
        <w:rPr>
          <w:rFonts w:ascii="Arial Narrow" w:hAnsi="Arial Narrow" w:cs="Arial"/>
          <w:sz w:val="22"/>
          <w:szCs w:val="22"/>
        </w:rPr>
        <w:t xml:space="preserve"> Sp. z o.o.</w:t>
      </w:r>
      <w:r>
        <w:rPr>
          <w:rFonts w:ascii="Arial Narrow" w:hAnsi="Arial Narrow" w:cs="Arial"/>
          <w:sz w:val="22"/>
          <w:szCs w:val="22"/>
        </w:rPr>
        <w:t xml:space="preserve"> przy ul. Kwiatkowskiego w Elblągu</w:t>
      </w:r>
      <w:r w:rsidRPr="0026572F">
        <w:rPr>
          <w:rFonts w:ascii="Arial Narrow" w:hAnsi="Arial Narrow" w:cs="Arial"/>
          <w:sz w:val="22"/>
          <w:szCs w:val="22"/>
        </w:rPr>
        <w:t xml:space="preserve"> lub inne wskazane miejsce w granicach administracyjnych miasta Elbląga. Przekazane materiały Wykonawca musi z</w:t>
      </w:r>
      <w:r>
        <w:rPr>
          <w:rFonts w:ascii="Arial Narrow" w:hAnsi="Arial Narrow" w:cs="Arial"/>
          <w:sz w:val="22"/>
          <w:szCs w:val="22"/>
        </w:rPr>
        <w:t>inwentaryzować, oraz posortować</w:t>
      </w:r>
      <w:r w:rsidRPr="0026572F">
        <w:rPr>
          <w:rFonts w:ascii="Arial Narrow" w:hAnsi="Arial Narrow" w:cs="Arial"/>
          <w:sz w:val="22"/>
          <w:szCs w:val="22"/>
        </w:rPr>
        <w:t xml:space="preserve"> i złożyć na paletach</w:t>
      </w:r>
      <w:r>
        <w:rPr>
          <w:rFonts w:ascii="Arial Narrow" w:hAnsi="Arial Narrow" w:cs="Arial"/>
          <w:sz w:val="22"/>
          <w:szCs w:val="22"/>
        </w:rPr>
        <w:t xml:space="preserve"> (nie dotyczy frezu) </w:t>
      </w:r>
      <w:r w:rsidRPr="0026572F">
        <w:rPr>
          <w:rFonts w:ascii="Arial Narrow" w:hAnsi="Arial Narrow" w:cs="Arial"/>
          <w:sz w:val="22"/>
          <w:szCs w:val="22"/>
        </w:rPr>
        <w:t xml:space="preserve">zakupionych przez Wykonawcę we wskazanym przez Zamawiającego miejscu. Demontowane znaki, słupki </w:t>
      </w:r>
      <w:r>
        <w:rPr>
          <w:rFonts w:ascii="Arial Narrow" w:hAnsi="Arial Narrow" w:cs="Arial"/>
          <w:sz w:val="22"/>
          <w:szCs w:val="22"/>
        </w:rPr>
        <w:t>i urządzenia BRD</w:t>
      </w:r>
      <w:r w:rsidRPr="0026572F">
        <w:rPr>
          <w:rFonts w:ascii="Arial Narrow" w:hAnsi="Arial Narrow" w:cs="Arial"/>
          <w:sz w:val="22"/>
          <w:szCs w:val="22"/>
        </w:rPr>
        <w:t xml:space="preserve"> Wykonawca musi odwieź</w:t>
      </w:r>
      <w:r>
        <w:rPr>
          <w:rFonts w:ascii="Arial Narrow" w:hAnsi="Arial Narrow" w:cs="Arial"/>
          <w:sz w:val="22"/>
          <w:szCs w:val="22"/>
        </w:rPr>
        <w:t>ć i protoko</w:t>
      </w:r>
      <w:r w:rsidRPr="0026572F">
        <w:rPr>
          <w:rFonts w:ascii="Arial Narrow" w:hAnsi="Arial Narrow" w:cs="Arial"/>
          <w:sz w:val="22"/>
          <w:szCs w:val="22"/>
        </w:rPr>
        <w:t xml:space="preserve">larnie przekazać na magazyn Zamawiającego na terenie firmy </w:t>
      </w:r>
      <w:r>
        <w:rPr>
          <w:rFonts w:ascii="Arial Narrow" w:hAnsi="Arial Narrow" w:cs="Arial"/>
          <w:sz w:val="22"/>
          <w:szCs w:val="22"/>
        </w:rPr>
        <w:t>AMP Consultant Artur Paź Elbląg ul. Browarna 93</w:t>
      </w:r>
      <w:r w:rsidRPr="0026572F">
        <w:rPr>
          <w:rFonts w:ascii="Arial Narrow" w:hAnsi="Arial Narrow" w:cs="Arial"/>
          <w:sz w:val="22"/>
          <w:szCs w:val="22"/>
        </w:rPr>
        <w:t>. Pozostałe materiały pozyskane</w:t>
      </w:r>
      <w:r>
        <w:rPr>
          <w:rFonts w:ascii="Arial Narrow" w:hAnsi="Arial Narrow" w:cs="Arial"/>
          <w:sz w:val="22"/>
          <w:szCs w:val="22"/>
        </w:rPr>
        <w:t xml:space="preserve"> </w:t>
      </w:r>
      <w:r w:rsidRPr="0026572F">
        <w:rPr>
          <w:rFonts w:ascii="Arial Narrow" w:hAnsi="Arial Narrow" w:cs="Arial"/>
          <w:sz w:val="22"/>
          <w:szCs w:val="22"/>
        </w:rPr>
        <w:t>z rozbiórek oraz odpady, które nie są przewidziane do ponownego wbudowania stanowią własność Wykonawcy.</w:t>
      </w:r>
      <w:r>
        <w:rPr>
          <w:rFonts w:ascii="Arial Narrow" w:hAnsi="Arial Narrow" w:cs="Arial"/>
          <w:sz w:val="22"/>
          <w:szCs w:val="22"/>
        </w:rPr>
        <w:t xml:space="preserve"> Wykonawca musi prowadzić roboty rozbiórkowe w sposób umożliwiający maksymalny odzysk materiałów.</w:t>
      </w:r>
    </w:p>
    <w:p w14:paraId="623BF156" w14:textId="77777777" w:rsidR="0028330F" w:rsidRPr="004D3AD5" w:rsidRDefault="0028330F" w:rsidP="00F27564">
      <w:pPr>
        <w:pStyle w:val="Tekstpodstawowy"/>
        <w:numPr>
          <w:ilvl w:val="0"/>
          <w:numId w:val="13"/>
        </w:numPr>
        <w:tabs>
          <w:tab w:val="left" w:pos="360"/>
          <w:tab w:val="left" w:pos="567"/>
        </w:tabs>
        <w:jc w:val="both"/>
        <w:rPr>
          <w:rFonts w:ascii="Arial Narrow" w:hAnsi="Arial Narrow" w:cs="Tahoma"/>
          <w:sz w:val="22"/>
          <w:szCs w:val="22"/>
        </w:rPr>
      </w:pPr>
      <w:r w:rsidRPr="004D3AD5">
        <w:rPr>
          <w:rFonts w:ascii="Arial Narrow" w:hAnsi="Arial Narrow" w:cs="Tahoma"/>
          <w:sz w:val="22"/>
          <w:szCs w:val="22"/>
        </w:rPr>
        <w:t>Wykonawca musi być ubezpieczony z tytułu prowadzonej działalności gospodarczej. Dowody ubezpieczenia – kopię polis</w:t>
      </w:r>
      <w:r>
        <w:rPr>
          <w:rFonts w:ascii="Arial Narrow" w:hAnsi="Arial Narrow" w:cs="Tahoma"/>
          <w:sz w:val="22"/>
          <w:szCs w:val="22"/>
        </w:rPr>
        <w:t>y,</w:t>
      </w:r>
      <w:r w:rsidRPr="004D3AD5">
        <w:rPr>
          <w:rFonts w:ascii="Arial Narrow" w:hAnsi="Arial Narrow" w:cs="Tahoma"/>
          <w:sz w:val="22"/>
          <w:szCs w:val="22"/>
        </w:rPr>
        <w:t xml:space="preserve"> Wykonawca musi dostarczyć w ciągu 14 dni od dnia podpisania umowy.</w:t>
      </w:r>
      <w:r>
        <w:rPr>
          <w:rFonts w:ascii="Arial Narrow" w:hAnsi="Arial Narrow" w:cs="Tahoma"/>
          <w:sz w:val="22"/>
          <w:szCs w:val="22"/>
        </w:rPr>
        <w:t xml:space="preserve"> </w:t>
      </w:r>
      <w:r w:rsidRPr="004D3AD5">
        <w:rPr>
          <w:rFonts w:ascii="Arial Narrow" w:hAnsi="Arial Narrow" w:cs="Tahoma"/>
          <w:sz w:val="22"/>
          <w:szCs w:val="22"/>
        </w:rPr>
        <w:t xml:space="preserve">Wykonawca </w:t>
      </w:r>
      <w:r>
        <w:rPr>
          <w:rFonts w:ascii="Arial Narrow" w:hAnsi="Arial Narrow" w:cs="Tahoma"/>
          <w:sz w:val="22"/>
          <w:szCs w:val="22"/>
        </w:rPr>
        <w:t xml:space="preserve">ponosi pełną odpowiedzialność </w:t>
      </w:r>
      <w:r w:rsidRPr="004D3AD5">
        <w:rPr>
          <w:rFonts w:ascii="Arial Narrow" w:hAnsi="Arial Narrow" w:cs="Tahoma"/>
          <w:sz w:val="22"/>
          <w:szCs w:val="22"/>
        </w:rPr>
        <w:t>od szkód i uszkodzeń obiektów budowlanych, budynków, urządzeń i instalacji, nagłych zdarzeń losowych</w:t>
      </w:r>
      <w:r>
        <w:rPr>
          <w:rFonts w:ascii="Arial Narrow" w:hAnsi="Arial Narrow" w:cs="Tahoma"/>
          <w:sz w:val="22"/>
          <w:szCs w:val="22"/>
        </w:rPr>
        <w:t>, mogących</w:t>
      </w:r>
      <w:r w:rsidRPr="004D3AD5">
        <w:rPr>
          <w:rFonts w:ascii="Arial Narrow" w:hAnsi="Arial Narrow" w:cs="Tahoma"/>
          <w:sz w:val="22"/>
          <w:szCs w:val="22"/>
        </w:rPr>
        <w:t xml:space="preserve"> wystąpić </w:t>
      </w:r>
      <w:r>
        <w:rPr>
          <w:rFonts w:ascii="Arial Narrow" w:hAnsi="Arial Narrow" w:cs="Tahoma"/>
          <w:sz w:val="22"/>
          <w:szCs w:val="22"/>
        </w:rPr>
        <w:t xml:space="preserve">w trakcie </w:t>
      </w:r>
      <w:r w:rsidRPr="004D3AD5">
        <w:rPr>
          <w:rFonts w:ascii="Arial Narrow" w:hAnsi="Arial Narrow" w:cs="Tahoma"/>
          <w:sz w:val="22"/>
          <w:szCs w:val="22"/>
        </w:rPr>
        <w:t>budowy realizowanej w ramach niniejszej umowy</w:t>
      </w:r>
      <w:r>
        <w:rPr>
          <w:rFonts w:ascii="Arial Narrow" w:hAnsi="Arial Narrow" w:cs="Tahoma"/>
          <w:sz w:val="22"/>
          <w:szCs w:val="22"/>
        </w:rPr>
        <w:t xml:space="preserve">, w tym </w:t>
      </w:r>
      <w:r w:rsidRPr="004D3AD5">
        <w:rPr>
          <w:rFonts w:ascii="Arial Narrow" w:hAnsi="Arial Narrow" w:cs="Tahoma"/>
          <w:sz w:val="22"/>
          <w:szCs w:val="22"/>
        </w:rPr>
        <w:t>odpowiedzialnoś</w:t>
      </w:r>
      <w:r>
        <w:rPr>
          <w:rFonts w:ascii="Arial Narrow" w:hAnsi="Arial Narrow" w:cs="Tahoma"/>
          <w:sz w:val="22"/>
          <w:szCs w:val="22"/>
        </w:rPr>
        <w:t>ć</w:t>
      </w:r>
      <w:r w:rsidRPr="004D3AD5">
        <w:rPr>
          <w:rFonts w:ascii="Arial Narrow" w:hAnsi="Arial Narrow" w:cs="Tahoma"/>
          <w:sz w:val="22"/>
          <w:szCs w:val="22"/>
        </w:rPr>
        <w:t xml:space="preserve"> cywiln</w:t>
      </w:r>
      <w:r>
        <w:rPr>
          <w:rFonts w:ascii="Arial Narrow" w:hAnsi="Arial Narrow" w:cs="Tahoma"/>
          <w:sz w:val="22"/>
          <w:szCs w:val="22"/>
        </w:rPr>
        <w:t>ą</w:t>
      </w:r>
      <w:r w:rsidRPr="004D3AD5">
        <w:rPr>
          <w:rFonts w:ascii="Arial Narrow" w:hAnsi="Arial Narrow" w:cs="Tahoma"/>
          <w:sz w:val="22"/>
          <w:szCs w:val="22"/>
        </w:rPr>
        <w:t xml:space="preserve"> w stosunku do osób trzecich za wypadki i awarie spowodowane realizacją robót budowlanych i nienależytym wykonaniem obowiązków umowy. </w:t>
      </w:r>
    </w:p>
    <w:p w14:paraId="30A64D74" w14:textId="77777777" w:rsidR="0028330F" w:rsidRPr="009750EF" w:rsidRDefault="0028330F" w:rsidP="009750EF">
      <w:pPr>
        <w:pStyle w:val="Tekstpodstawowy"/>
        <w:numPr>
          <w:ilvl w:val="0"/>
          <w:numId w:val="13"/>
        </w:numPr>
        <w:tabs>
          <w:tab w:val="left" w:pos="360"/>
          <w:tab w:val="left" w:pos="567"/>
        </w:tabs>
        <w:spacing w:before="240"/>
        <w:jc w:val="both"/>
        <w:rPr>
          <w:rFonts w:ascii="Arial Narrow" w:hAnsi="Arial Narrow" w:cs="Arial"/>
          <w:sz w:val="22"/>
          <w:szCs w:val="22"/>
        </w:rPr>
      </w:pPr>
      <w:r w:rsidRPr="00B97C27">
        <w:rPr>
          <w:rFonts w:ascii="Arial Narrow" w:hAnsi="Arial Narrow" w:cs="Arial"/>
          <w:sz w:val="22"/>
          <w:szCs w:val="22"/>
        </w:rPr>
        <w:lastRenderedPageBreak/>
        <w:t xml:space="preserve">Wykonawca ponosi pełną odpowiedzialność za oznakowanie i zabezpieczenie tej części robót, które prowadzone będą w pasie drogowym pod ruchem. Wykonawca wykona oznakowanie drogi w miejscu wykonywanych robót, na ulicach stanowiących objazdy i tymczasowych dojazdach. Musi być ono zgodne z projektem organizacji ruchu wykonanym własnym staraniem Wykonawcy i na koszt Wykonawcy. Projekty czasowej organizacji ruchu na czas realizacji przebudowy wykonane przez Wykonawcę muszą zawierać </w:t>
      </w:r>
      <w:r w:rsidRPr="00B97C27">
        <w:rPr>
          <w:rFonts w:ascii="Arial Narrow" w:hAnsi="Arial Narrow" w:cs="TimesNewRoman"/>
          <w:sz w:val="22"/>
          <w:szCs w:val="22"/>
        </w:rPr>
        <w:t>niezbędne ustalenia, uzgodnienia oraz zatwierdzenia niezbędne dla tego typu projektów</w:t>
      </w:r>
      <w:r w:rsidRPr="00B97C27">
        <w:rPr>
          <w:rFonts w:ascii="Arial Narrow" w:hAnsi="Arial Narrow" w:cs="Arial"/>
          <w:sz w:val="22"/>
          <w:szCs w:val="22"/>
        </w:rPr>
        <w:t xml:space="preserve"> zgodnie z obowiązującymi przepisami. Wszelkie projekty czasowych organizacji ruchu na czas realizacji inwestycji po uprzednim zaopiniowaniu i zaakceptowaniu przez inspektora nadzoru inwestorskiego oraz Policję muszą zostać zatwierdzone przez organ zarządzający ruchem.</w:t>
      </w:r>
      <w:r>
        <w:rPr>
          <w:rFonts w:ascii="Arial Narrow" w:hAnsi="Arial Narrow" w:cs="Arial"/>
          <w:sz w:val="22"/>
          <w:szCs w:val="22"/>
        </w:rPr>
        <w:t xml:space="preserve"> </w:t>
      </w:r>
      <w:r w:rsidRPr="00B97C27">
        <w:rPr>
          <w:rFonts w:ascii="Arial Narrow" w:hAnsi="Arial Narrow" w:cs="TimesNewRoman"/>
          <w:sz w:val="22"/>
          <w:szCs w:val="22"/>
        </w:rPr>
        <w:t xml:space="preserve">Wykonawca na podstawie </w:t>
      </w:r>
      <w:r w:rsidRPr="00B97C27">
        <w:rPr>
          <w:rFonts w:ascii="Arial Narrow" w:hAnsi="Arial Narrow" w:cs="Arial"/>
          <w:sz w:val="22"/>
          <w:szCs w:val="22"/>
        </w:rPr>
        <w:t>projektów czasowych organizacji ruchu</w:t>
      </w:r>
      <w:r w:rsidRPr="00B97C27">
        <w:rPr>
          <w:rFonts w:ascii="Arial Narrow" w:hAnsi="Arial Narrow" w:cs="TimesNewRoman"/>
          <w:sz w:val="22"/>
          <w:szCs w:val="22"/>
        </w:rPr>
        <w:t xml:space="preserve"> musi opracować schematy objazdów, które Zamawiający przekaże od mediów informując mieszkańców o zaplanowanych objazdach i utrudnieniach w ruchu. </w:t>
      </w:r>
    </w:p>
    <w:p w14:paraId="76F6337A" w14:textId="77777777" w:rsidR="0028330F" w:rsidRPr="009750EF" w:rsidRDefault="0028330F" w:rsidP="009750EF">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robót zobowiązany jest w czasie prowadzonych robót zapewnić przejezdność ulic, dojazdy i dojścia do posesji przy odnawian</w:t>
      </w:r>
      <w:r>
        <w:rPr>
          <w:rFonts w:ascii="Arial Narrow" w:hAnsi="Arial Narrow" w:cs="Arial"/>
          <w:sz w:val="22"/>
          <w:szCs w:val="22"/>
        </w:rPr>
        <w:t xml:space="preserve">ej </w:t>
      </w:r>
      <w:r w:rsidRPr="0026572F">
        <w:rPr>
          <w:rFonts w:ascii="Arial Narrow" w:hAnsi="Arial Narrow" w:cs="Arial"/>
          <w:sz w:val="22"/>
          <w:szCs w:val="22"/>
        </w:rPr>
        <w:t>ulic</w:t>
      </w:r>
      <w:r>
        <w:rPr>
          <w:rFonts w:ascii="Arial Narrow" w:hAnsi="Arial Narrow" w:cs="Arial"/>
          <w:sz w:val="22"/>
          <w:szCs w:val="22"/>
        </w:rPr>
        <w:t>y</w:t>
      </w:r>
      <w:r w:rsidRPr="0026572F">
        <w:rPr>
          <w:rFonts w:ascii="Arial Narrow" w:hAnsi="Arial Narrow" w:cs="Arial"/>
          <w:sz w:val="22"/>
          <w:szCs w:val="22"/>
        </w:rPr>
        <w:t>. W czasie weekendów zamawiający dopuszcza zamknięcie ruchu kołowego na odnawianym odcinku z zapewnieniem dojazdu dla mieszkańców i służb ratowniczych.</w:t>
      </w:r>
    </w:p>
    <w:p w14:paraId="5E21D571"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335E59">
        <w:rPr>
          <w:rFonts w:ascii="Arial Narrow" w:hAnsi="Arial Narrow" w:cs="Arial"/>
          <w:sz w:val="22"/>
          <w:szCs w:val="22"/>
        </w:rPr>
        <w:t xml:space="preserve">Wykonawca zobowiązuje się wykonać przedmiot umowy z materiałów, które będą spełniać wszelkie wymogi Ustawy Prawo Budowlane (Art.10) - będą zgodne z kryteriami technicznymi określonymi </w:t>
      </w:r>
      <w:r>
        <w:rPr>
          <w:rFonts w:ascii="Arial Narrow" w:hAnsi="Arial Narrow" w:cs="Arial"/>
          <w:sz w:val="22"/>
          <w:szCs w:val="22"/>
        </w:rPr>
        <w:t xml:space="preserve">w dokumentacji projektowej, specyfikacjach technicznych oraz </w:t>
      </w:r>
      <w:r w:rsidRPr="00335E59">
        <w:rPr>
          <w:rFonts w:ascii="Arial Narrow" w:hAnsi="Arial Narrow" w:cs="Arial"/>
          <w:sz w:val="22"/>
          <w:szCs w:val="22"/>
        </w:rPr>
        <w:t>w Polskich Normach</w:t>
      </w:r>
      <w:r>
        <w:rPr>
          <w:rFonts w:ascii="Arial Narrow" w:hAnsi="Arial Narrow" w:cs="Arial"/>
          <w:sz w:val="22"/>
          <w:szCs w:val="22"/>
        </w:rPr>
        <w:t>,</w:t>
      </w:r>
      <w:r w:rsidRPr="00335E59">
        <w:rPr>
          <w:rFonts w:ascii="Arial Narrow" w:hAnsi="Arial Narrow" w:cs="Arial"/>
          <w:sz w:val="22"/>
          <w:szCs w:val="22"/>
        </w:rPr>
        <w:t xml:space="preserve"> zharmonizowanych lub europejskich aprobatach, posiadać będą odpowiednie certyfikaty i znaki CE lub B. Dla potwierdzenia spełnienia warunków dla wszystkich materiałów</w:t>
      </w:r>
      <w:r>
        <w:rPr>
          <w:rFonts w:ascii="Arial Narrow" w:hAnsi="Arial Narrow" w:cs="Arial"/>
          <w:sz w:val="22"/>
          <w:szCs w:val="22"/>
        </w:rPr>
        <w:t xml:space="preserve"> </w:t>
      </w:r>
      <w:r w:rsidRPr="00335E59">
        <w:rPr>
          <w:rFonts w:ascii="Arial Narrow" w:hAnsi="Arial Narrow" w:cs="Arial"/>
          <w:sz w:val="22"/>
          <w:szCs w:val="22"/>
        </w:rPr>
        <w:t xml:space="preserve">przed ich wbudowaniem Wykonawca musi uzyskać </w:t>
      </w:r>
      <w:r>
        <w:rPr>
          <w:rFonts w:ascii="Arial Narrow" w:hAnsi="Arial Narrow" w:cs="Arial"/>
          <w:sz w:val="22"/>
          <w:szCs w:val="22"/>
        </w:rPr>
        <w:t xml:space="preserve">pisemna </w:t>
      </w:r>
      <w:r w:rsidRPr="00335E59">
        <w:rPr>
          <w:rFonts w:ascii="Arial Narrow" w:hAnsi="Arial Narrow" w:cs="Arial"/>
          <w:sz w:val="22"/>
          <w:szCs w:val="22"/>
        </w:rPr>
        <w:t>akceptację inspektora nadzoru inwestorskiego</w:t>
      </w:r>
      <w:r>
        <w:rPr>
          <w:rFonts w:ascii="Arial Narrow" w:hAnsi="Arial Narrow" w:cs="Arial"/>
          <w:sz w:val="22"/>
          <w:szCs w:val="22"/>
        </w:rPr>
        <w:t>, przez zatwierdzenie kart materiałowych</w:t>
      </w:r>
      <w:r w:rsidRPr="00335E59">
        <w:rPr>
          <w:rFonts w:ascii="Arial Narrow" w:hAnsi="Arial Narrow" w:cs="Arial"/>
          <w:sz w:val="22"/>
          <w:szCs w:val="22"/>
        </w:rPr>
        <w:t>.</w:t>
      </w:r>
    </w:p>
    <w:p w14:paraId="53062F49" w14:textId="7C1E6217" w:rsidR="0028330F" w:rsidRPr="00AC084F" w:rsidRDefault="0028330F" w:rsidP="00AC084F">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 xml:space="preserve"> Wykonawca przedstawi </w:t>
      </w:r>
      <w:r>
        <w:rPr>
          <w:rFonts w:ascii="Arial Narrow" w:hAnsi="Arial Narrow" w:cs="Arial"/>
          <w:sz w:val="22"/>
          <w:szCs w:val="22"/>
        </w:rPr>
        <w:t>inspektorowi nadzoru inwestorskiego</w:t>
      </w:r>
      <w:r w:rsidRPr="0026572F">
        <w:rPr>
          <w:rFonts w:ascii="Arial Narrow" w:hAnsi="Arial Narrow" w:cs="Arial"/>
          <w:sz w:val="22"/>
          <w:szCs w:val="22"/>
        </w:rPr>
        <w:t xml:space="preserve"> i Zamawiającemu, do zaakceptowania szczegółowy harmonogram rzeczowo-finansowy realizacji przedmiotu umowy – w terminie </w:t>
      </w:r>
      <w:r>
        <w:rPr>
          <w:rFonts w:ascii="Arial Narrow" w:hAnsi="Arial Narrow" w:cs="Arial"/>
          <w:sz w:val="22"/>
          <w:szCs w:val="22"/>
        </w:rPr>
        <w:t>do 1</w:t>
      </w:r>
      <w:r w:rsidR="00AF4E0C">
        <w:rPr>
          <w:rFonts w:ascii="Arial Narrow" w:hAnsi="Arial Narrow" w:cs="Arial"/>
          <w:sz w:val="22"/>
          <w:szCs w:val="22"/>
        </w:rPr>
        <w:t>4</w:t>
      </w:r>
      <w:r w:rsidRPr="005C7DAB">
        <w:rPr>
          <w:rFonts w:ascii="Arial Narrow" w:hAnsi="Arial Narrow" w:cs="Arial"/>
          <w:sz w:val="22"/>
          <w:szCs w:val="22"/>
        </w:rPr>
        <w:t xml:space="preserve"> dni od dni podpisania umowy</w:t>
      </w:r>
      <w:r>
        <w:rPr>
          <w:rFonts w:ascii="Arial Narrow" w:hAnsi="Arial Narrow" w:cs="Arial"/>
          <w:sz w:val="22"/>
          <w:szCs w:val="22"/>
        </w:rPr>
        <w:t xml:space="preserve">, </w:t>
      </w:r>
      <w:r w:rsidRPr="0026572F">
        <w:rPr>
          <w:rFonts w:ascii="Arial Narrow" w:hAnsi="Arial Narrow" w:cs="Arial"/>
          <w:sz w:val="22"/>
          <w:szCs w:val="22"/>
        </w:rPr>
        <w:t>a także aktualizację harmonogramu na każde żądanie Zamawiającego</w:t>
      </w:r>
      <w:r>
        <w:rPr>
          <w:rFonts w:ascii="Arial Narrow" w:hAnsi="Arial Narrow" w:cs="Arial"/>
          <w:sz w:val="22"/>
          <w:szCs w:val="22"/>
        </w:rPr>
        <w:t xml:space="preserve"> </w:t>
      </w:r>
      <w:r w:rsidRPr="0026572F">
        <w:rPr>
          <w:rFonts w:ascii="Arial Narrow" w:hAnsi="Arial Narrow" w:cs="Arial"/>
          <w:sz w:val="22"/>
          <w:szCs w:val="22"/>
        </w:rPr>
        <w:t>oraz w przypadkach i na zasadach określonych w §</w:t>
      </w:r>
      <w:r>
        <w:rPr>
          <w:rFonts w:ascii="Arial Narrow" w:hAnsi="Arial Narrow" w:cs="Arial"/>
          <w:sz w:val="22"/>
          <w:szCs w:val="22"/>
        </w:rPr>
        <w:t xml:space="preserve"> 5 ust. 14</w:t>
      </w:r>
      <w:r w:rsidRPr="0026572F">
        <w:rPr>
          <w:rFonts w:ascii="Arial Narrow" w:hAnsi="Arial Narrow" w:cs="Arial"/>
          <w:sz w:val="22"/>
          <w:szCs w:val="22"/>
        </w:rPr>
        <w:t>.</w:t>
      </w:r>
      <w:r w:rsidRPr="0026572F">
        <w:rPr>
          <w:rFonts w:ascii="Arial Narrow" w:hAnsi="Arial Narrow"/>
          <w:b/>
          <w:sz w:val="22"/>
          <w:szCs w:val="22"/>
          <w:u w:val="single"/>
        </w:rPr>
        <w:t>Harmonogram podlega zatwierdzeniu przez Zamawiającego.</w:t>
      </w:r>
    </w:p>
    <w:p w14:paraId="2F50D831" w14:textId="77777777" w:rsidR="0028330F" w:rsidRPr="00AC084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AC084F">
        <w:rPr>
          <w:rFonts w:ascii="Arial Narrow" w:hAnsi="Arial Narrow" w:cs="Arial"/>
          <w:sz w:val="22"/>
          <w:szCs w:val="22"/>
        </w:rPr>
        <w:t>Roboty należy prowadzić w taki sposób, aby:</w:t>
      </w:r>
    </w:p>
    <w:p w14:paraId="4B828D04" w14:textId="77777777" w:rsidR="0028330F" w:rsidRPr="00AC084F" w:rsidRDefault="0028330F" w:rsidP="002D682D">
      <w:pPr>
        <w:pStyle w:val="Tekstpodstawowy"/>
        <w:numPr>
          <w:ilvl w:val="0"/>
          <w:numId w:val="12"/>
        </w:numPr>
        <w:tabs>
          <w:tab w:val="left" w:pos="709"/>
        </w:tabs>
        <w:ind w:hanging="720"/>
        <w:jc w:val="both"/>
        <w:rPr>
          <w:rFonts w:ascii="Arial Narrow" w:hAnsi="Arial Narrow"/>
          <w:sz w:val="22"/>
          <w:szCs w:val="22"/>
        </w:rPr>
      </w:pPr>
      <w:r w:rsidRPr="00AC084F">
        <w:rPr>
          <w:rFonts w:ascii="Arial Narrow" w:hAnsi="Arial Narrow"/>
          <w:sz w:val="22"/>
          <w:szCs w:val="22"/>
        </w:rPr>
        <w:t>zminimalizować czas wyłączenia jezdni z ruchu,</w:t>
      </w:r>
    </w:p>
    <w:p w14:paraId="6A68BBA6" w14:textId="77777777" w:rsidR="0028330F" w:rsidRPr="00AC084F" w:rsidRDefault="0028330F" w:rsidP="002D682D">
      <w:pPr>
        <w:pStyle w:val="Tekstpodstawowy"/>
        <w:numPr>
          <w:ilvl w:val="0"/>
          <w:numId w:val="12"/>
        </w:numPr>
        <w:tabs>
          <w:tab w:val="left" w:pos="709"/>
        </w:tabs>
        <w:ind w:left="709" w:hanging="283"/>
        <w:jc w:val="both"/>
        <w:rPr>
          <w:rFonts w:ascii="Arial Narrow" w:hAnsi="Arial Narrow"/>
          <w:sz w:val="22"/>
          <w:szCs w:val="22"/>
        </w:rPr>
      </w:pPr>
      <w:r w:rsidRPr="00AC084F">
        <w:rPr>
          <w:rFonts w:ascii="Arial Narrow" w:hAnsi="Arial Narrow"/>
          <w:sz w:val="22"/>
          <w:szCs w:val="22"/>
        </w:rPr>
        <w:t xml:space="preserve">zminimalizować utrudnienia w ruchu drogowym, </w:t>
      </w:r>
    </w:p>
    <w:p w14:paraId="4EF3D068" w14:textId="77777777" w:rsidR="0028330F" w:rsidRPr="00AC084F"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AC084F">
        <w:rPr>
          <w:rFonts w:ascii="Arial Narrow" w:hAnsi="Arial Narrow"/>
          <w:sz w:val="22"/>
          <w:szCs w:val="22"/>
        </w:rPr>
        <w:t xml:space="preserve">zminimalizować utrudnienia wynikłe ze zmian organizacji ruchu w obrębie stanowiącym zakres inwestycji oraz </w:t>
      </w:r>
      <w:r w:rsidRPr="00AC084F">
        <w:rPr>
          <w:rFonts w:ascii="Arial Narrow" w:hAnsi="Arial Narrow"/>
          <w:sz w:val="22"/>
          <w:szCs w:val="22"/>
        </w:rPr>
        <w:br/>
        <w:t>w rejonach jego wpływu na pozostałą część układu komunikacyjnego Elbląga,</w:t>
      </w:r>
    </w:p>
    <w:p w14:paraId="7A8EFE58" w14:textId="77777777" w:rsidR="0028330F" w:rsidRPr="00AC084F"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AC084F">
        <w:rPr>
          <w:rFonts w:ascii="Arial Narrow" w:hAnsi="Arial Narrow"/>
          <w:sz w:val="22"/>
          <w:szCs w:val="22"/>
        </w:rPr>
        <w:t>zapewnić dojazdy do przylegających nieruchomości,</w:t>
      </w:r>
    </w:p>
    <w:p w14:paraId="5AC06AA1" w14:textId="77777777" w:rsidR="0028330F" w:rsidRPr="00AC084F" w:rsidRDefault="0028330F" w:rsidP="002D682D">
      <w:pPr>
        <w:pStyle w:val="Tekstpodstawowy"/>
        <w:numPr>
          <w:ilvl w:val="0"/>
          <w:numId w:val="12"/>
        </w:numPr>
        <w:tabs>
          <w:tab w:val="left" w:pos="709"/>
        </w:tabs>
        <w:ind w:left="709" w:hanging="284"/>
        <w:jc w:val="both"/>
        <w:rPr>
          <w:rFonts w:ascii="Arial Narrow" w:hAnsi="Arial Narrow"/>
          <w:sz w:val="22"/>
          <w:szCs w:val="22"/>
        </w:rPr>
      </w:pPr>
      <w:r w:rsidRPr="00AC084F">
        <w:rPr>
          <w:rFonts w:ascii="Arial Narrow" w:hAnsi="Arial Narrow"/>
          <w:sz w:val="22"/>
          <w:szCs w:val="22"/>
        </w:rPr>
        <w:t>uniknąć kosztów dodatkowej komunikacji publicznej.</w:t>
      </w:r>
    </w:p>
    <w:p w14:paraId="22C79BA6"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Podczas realizacji robót stanowiących przedmiot niniejszej umowy, Wykonawca jest zobowiązany do wykonywania zaleceń, uwag ujętych w warunkach technicznych i uzgodnień wydanych przez firmy branżowe,</w:t>
      </w:r>
      <w:r>
        <w:rPr>
          <w:rFonts w:ascii="Arial Narrow" w:hAnsi="Arial Narrow" w:cs="Arial"/>
          <w:sz w:val="22"/>
          <w:szCs w:val="22"/>
        </w:rPr>
        <w:t xml:space="preserve"> zawartych </w:t>
      </w:r>
      <w:r>
        <w:rPr>
          <w:rFonts w:ascii="Arial Narrow" w:hAnsi="Arial Narrow" w:cs="Arial"/>
          <w:sz w:val="22"/>
          <w:szCs w:val="22"/>
        </w:rPr>
        <w:br/>
      </w:r>
      <w:r w:rsidRPr="0026572F">
        <w:rPr>
          <w:rFonts w:ascii="Arial Narrow" w:hAnsi="Arial Narrow" w:cs="Arial"/>
          <w:sz w:val="22"/>
          <w:szCs w:val="22"/>
        </w:rPr>
        <w:t xml:space="preserve">w projektach wykonawczych, a także zaleceń i poleceń </w:t>
      </w:r>
      <w:r>
        <w:rPr>
          <w:rFonts w:ascii="Arial Narrow" w:hAnsi="Arial Narrow" w:cs="Arial"/>
          <w:sz w:val="22"/>
          <w:szCs w:val="22"/>
        </w:rPr>
        <w:t>inspektora nadzoru inwestorskiego</w:t>
      </w:r>
      <w:r w:rsidRPr="0026572F">
        <w:rPr>
          <w:rFonts w:ascii="Arial Narrow" w:hAnsi="Arial Narrow" w:cs="Arial"/>
          <w:sz w:val="22"/>
          <w:szCs w:val="22"/>
        </w:rPr>
        <w:t>.</w:t>
      </w:r>
    </w:p>
    <w:p w14:paraId="5EAAFE21" w14:textId="77777777" w:rsidR="0028330F" w:rsidRPr="00C81581"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 xml:space="preserve">Wykonawca będzie wystawiał faktury według polecenia </w:t>
      </w:r>
      <w:r>
        <w:rPr>
          <w:rFonts w:ascii="Arial Narrow" w:hAnsi="Arial Narrow" w:cs="Arial"/>
          <w:sz w:val="22"/>
          <w:szCs w:val="22"/>
        </w:rPr>
        <w:t>inspektora nadzoru inwestorskiego</w:t>
      </w:r>
      <w:r w:rsidRPr="0026572F">
        <w:rPr>
          <w:rFonts w:ascii="Arial Narrow" w:hAnsi="Arial Narrow" w:cs="Arial"/>
          <w:sz w:val="22"/>
          <w:szCs w:val="22"/>
        </w:rPr>
        <w:t xml:space="preserve"> na podstawie Przejściowych Świadectw Płatności.</w:t>
      </w:r>
    </w:p>
    <w:p w14:paraId="60E4151F" w14:textId="77777777" w:rsidR="0028330F" w:rsidRPr="0026572F" w:rsidRDefault="0028330F" w:rsidP="002D682D">
      <w:pPr>
        <w:pStyle w:val="Tekstpodstawowy"/>
        <w:numPr>
          <w:ilvl w:val="0"/>
          <w:numId w:val="13"/>
        </w:numPr>
        <w:spacing w:before="60"/>
        <w:jc w:val="both"/>
        <w:rPr>
          <w:rFonts w:ascii="Arial Narrow" w:hAnsi="Arial Narrow"/>
          <w:sz w:val="22"/>
          <w:szCs w:val="22"/>
        </w:rPr>
      </w:pPr>
      <w:r w:rsidRPr="0026572F">
        <w:rPr>
          <w:rFonts w:ascii="Arial Narrow" w:hAnsi="Arial Narrow"/>
          <w:sz w:val="22"/>
          <w:szCs w:val="22"/>
        </w:rPr>
        <w:t xml:space="preserve">W przypadku opóźnień w postępie robót w stosunku do zatwierdzonego i obowiązującego szczegółowego harmonogramu robót, Wykonawca w terminie wskazanym przez </w:t>
      </w:r>
      <w:r>
        <w:rPr>
          <w:rFonts w:ascii="Arial Narrow" w:hAnsi="Arial Narrow"/>
          <w:sz w:val="22"/>
          <w:szCs w:val="22"/>
        </w:rPr>
        <w:t>inspektora nadzoru inwestorskiego</w:t>
      </w:r>
      <w:r w:rsidRPr="0026572F">
        <w:rPr>
          <w:rFonts w:ascii="Arial Narrow" w:hAnsi="Arial Narrow"/>
          <w:sz w:val="22"/>
          <w:szCs w:val="22"/>
        </w:rPr>
        <w:t xml:space="preserve"> i zgodnie z jego poleceniem przedstawi </w:t>
      </w:r>
      <w:r>
        <w:rPr>
          <w:rFonts w:ascii="Arial Narrow" w:hAnsi="Arial Narrow"/>
          <w:sz w:val="22"/>
          <w:szCs w:val="22"/>
        </w:rPr>
        <w:t>inspektorowi nadzoru inwestorskiego</w:t>
      </w:r>
      <w:r w:rsidRPr="0026572F">
        <w:rPr>
          <w:rFonts w:ascii="Arial Narrow" w:hAnsi="Arial Narrow"/>
          <w:sz w:val="22"/>
          <w:szCs w:val="22"/>
        </w:rPr>
        <w:t xml:space="preserve"> program naprawy opóźnień lub nowy harmonogram </w:t>
      </w:r>
      <w:r>
        <w:rPr>
          <w:rFonts w:ascii="Arial Narrow" w:hAnsi="Arial Narrow"/>
          <w:sz w:val="22"/>
          <w:szCs w:val="22"/>
        </w:rPr>
        <w:br/>
      </w:r>
      <w:r w:rsidRPr="0026572F">
        <w:rPr>
          <w:rFonts w:ascii="Arial Narrow" w:hAnsi="Arial Narrow"/>
          <w:sz w:val="22"/>
          <w:szCs w:val="22"/>
        </w:rPr>
        <w:t xml:space="preserve">z niezmienionym terminem końcowym zakończenia robót. W przypadku przekroczenia wskazanego terminu, </w:t>
      </w:r>
      <w:r>
        <w:rPr>
          <w:rFonts w:ascii="Arial Narrow" w:hAnsi="Arial Narrow"/>
          <w:sz w:val="22"/>
          <w:szCs w:val="22"/>
        </w:rPr>
        <w:t xml:space="preserve">inspektor nadzoru inwestorskiego </w:t>
      </w:r>
      <w:r w:rsidRPr="0026572F">
        <w:rPr>
          <w:rFonts w:ascii="Arial Narrow" w:hAnsi="Arial Narrow"/>
          <w:sz w:val="22"/>
          <w:szCs w:val="22"/>
        </w:rPr>
        <w:t xml:space="preserve">ma prawo złożenia wniosku do Zamawiającego o naliczenie kar zgodnie </w:t>
      </w:r>
      <w:r>
        <w:rPr>
          <w:rFonts w:ascii="Arial Narrow" w:hAnsi="Arial Narrow"/>
          <w:sz w:val="22"/>
          <w:szCs w:val="22"/>
        </w:rPr>
        <w:t>z § 12 ust.1 pkt</w:t>
      </w:r>
      <w:r w:rsidRPr="00A3781A">
        <w:rPr>
          <w:rFonts w:ascii="Arial Narrow" w:hAnsi="Arial Narrow"/>
          <w:sz w:val="22"/>
          <w:szCs w:val="22"/>
        </w:rPr>
        <w:t xml:space="preserve"> 1 ppk</w:t>
      </w:r>
      <w:r>
        <w:rPr>
          <w:rFonts w:ascii="Arial Narrow" w:hAnsi="Arial Narrow"/>
          <w:sz w:val="22"/>
          <w:szCs w:val="22"/>
        </w:rPr>
        <w:t>t</w:t>
      </w:r>
      <w:r w:rsidRPr="00A3781A">
        <w:rPr>
          <w:rFonts w:ascii="Arial Narrow" w:hAnsi="Arial Narrow"/>
          <w:sz w:val="22"/>
          <w:szCs w:val="22"/>
        </w:rPr>
        <w:t>4.</w:t>
      </w:r>
    </w:p>
    <w:p w14:paraId="290B3E00" w14:textId="77777777" w:rsidR="0028330F" w:rsidRPr="0026572F" w:rsidRDefault="0028330F" w:rsidP="00C15E15">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w terminie 1</w:t>
      </w:r>
      <w:r>
        <w:rPr>
          <w:rFonts w:ascii="Arial Narrow" w:hAnsi="Arial Narrow" w:cs="Arial"/>
          <w:sz w:val="22"/>
          <w:szCs w:val="22"/>
        </w:rPr>
        <w:t>4</w:t>
      </w:r>
      <w:r w:rsidRPr="0026572F">
        <w:rPr>
          <w:rFonts w:ascii="Arial Narrow" w:hAnsi="Arial Narrow" w:cs="Arial"/>
          <w:sz w:val="22"/>
          <w:szCs w:val="22"/>
        </w:rPr>
        <w:t xml:space="preserve"> dni od daty podpisania umowy wskaże, do zaakceptowania </w:t>
      </w:r>
      <w:r>
        <w:rPr>
          <w:rFonts w:ascii="Arial Narrow" w:hAnsi="Arial Narrow" w:cs="Arial"/>
          <w:sz w:val="22"/>
          <w:szCs w:val="22"/>
        </w:rPr>
        <w:t>inspektorowi nadzoru inwestorskiego</w:t>
      </w:r>
      <w:r w:rsidRPr="0026572F">
        <w:rPr>
          <w:rFonts w:ascii="Arial Narrow" w:hAnsi="Arial Narrow" w:cs="Arial"/>
          <w:sz w:val="22"/>
          <w:szCs w:val="22"/>
        </w:rPr>
        <w:t xml:space="preserve">, będącemu przedstawicielem Zamawiającego, laboratorium w którym będzie wykonywał stosowne badania laboratoryjne w trakcie realizacji przedmiotowego zadania. Laboratorium musi </w:t>
      </w:r>
      <w:r w:rsidRPr="0026572F">
        <w:rPr>
          <w:rFonts w:ascii="Arial Narrow" w:hAnsi="Arial Narrow" w:cs="Tahoma"/>
          <w:bCs/>
          <w:sz w:val="22"/>
          <w:szCs w:val="22"/>
        </w:rPr>
        <w:t>spełniać wymagania „PN-EN ISO/IEC 17025 Ogólne wymagania dotyczące kompetencji laboratoriów badawczych i wzorcujących”.</w:t>
      </w:r>
    </w:p>
    <w:p w14:paraId="2F564384"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Wykonawca od dnia przekazania terenu budowy do dnia odbioru końcowego (data podpisania protokołu odbioru całości robót) będzie odpowiedzialny za utrzymanie właściwego stanu nawierzchni wszystkich ulic</w:t>
      </w:r>
      <w:r>
        <w:rPr>
          <w:rFonts w:ascii="Arial Narrow" w:hAnsi="Arial Narrow" w:cs="Arial"/>
          <w:sz w:val="22"/>
          <w:szCs w:val="22"/>
        </w:rPr>
        <w:t>y</w:t>
      </w:r>
      <w:r w:rsidRPr="0026572F">
        <w:rPr>
          <w:rFonts w:ascii="Arial Narrow" w:hAnsi="Arial Narrow" w:cs="Arial"/>
          <w:sz w:val="22"/>
          <w:szCs w:val="22"/>
        </w:rPr>
        <w:t xml:space="preserve"> objęt</w:t>
      </w:r>
      <w:r>
        <w:rPr>
          <w:rFonts w:ascii="Arial Narrow" w:hAnsi="Arial Narrow" w:cs="Arial"/>
          <w:sz w:val="22"/>
          <w:szCs w:val="22"/>
        </w:rPr>
        <w:t>ej przedmiotem umowy</w:t>
      </w:r>
      <w:r w:rsidRPr="0026572F">
        <w:rPr>
          <w:rFonts w:ascii="Arial Narrow" w:hAnsi="Arial Narrow" w:cs="Arial"/>
          <w:sz w:val="22"/>
          <w:szCs w:val="22"/>
        </w:rPr>
        <w:t xml:space="preserve"> oraz ulic stanowiących drogi objazdowe i tymczasowych objazdów dopuszczonych do ruchu zgodnie z zatwierdzonymi na czas robót tymczasowymi projektami organizacji ruchu. Do obowiązków Wykonawcy należeć będzie bieżące usuwanie wybojów, zapadnięć, przełomów i innych uszkodzeń nawierzchni jezdni i chodników </w:t>
      </w:r>
      <w:r w:rsidRPr="008A5AD7">
        <w:rPr>
          <w:rFonts w:ascii="Arial Narrow" w:hAnsi="Arial Narrow" w:cs="Arial"/>
          <w:sz w:val="22"/>
          <w:szCs w:val="22"/>
        </w:rPr>
        <w:t>a także zalegających materiałów i zanieczyszczeń</w:t>
      </w:r>
      <w:r>
        <w:rPr>
          <w:rFonts w:ascii="Arial Narrow" w:hAnsi="Arial Narrow" w:cs="Arial"/>
          <w:sz w:val="22"/>
          <w:szCs w:val="22"/>
        </w:rPr>
        <w:t xml:space="preserve"> </w:t>
      </w:r>
      <w:r w:rsidRPr="0026572F">
        <w:rPr>
          <w:rFonts w:ascii="Arial Narrow" w:hAnsi="Arial Narrow" w:cs="Arial"/>
          <w:sz w:val="22"/>
          <w:szCs w:val="22"/>
        </w:rPr>
        <w:t>powodujących zagrożenie bezpieczeństwa uczestników ruchu oraz mogących powodować uszkodzenia pojazdów.</w:t>
      </w:r>
    </w:p>
    <w:p w14:paraId="1B68FDAA"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lastRenderedPageBreak/>
        <w:t>Po upływie okresu gwarancji i rękojmi Wykonawca jest zobowiązany zgłosić roboty do odbioru ostatecznego.</w:t>
      </w:r>
    </w:p>
    <w:p w14:paraId="25D82D04" w14:textId="77777777" w:rsidR="0028330F" w:rsidRPr="0026572F"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Współpraca z firmami branżowymi, które mają swoje urządzenia w obszarze inwestycji i będą siłami własnymi realizować ich remonty lub wymieniać w trakcie realizacji inwestycji oraz z właścicielami sąsiadujących posesji.</w:t>
      </w:r>
    </w:p>
    <w:p w14:paraId="7143A627" w14:textId="77777777" w:rsidR="0028330F" w:rsidRPr="006612E6" w:rsidRDefault="0028330F" w:rsidP="002D682D">
      <w:pPr>
        <w:pStyle w:val="Tekstpodstawowy"/>
        <w:numPr>
          <w:ilvl w:val="0"/>
          <w:numId w:val="13"/>
        </w:numPr>
        <w:tabs>
          <w:tab w:val="left" w:pos="360"/>
          <w:tab w:val="left" w:pos="567"/>
        </w:tabs>
        <w:spacing w:before="120"/>
        <w:jc w:val="both"/>
        <w:rPr>
          <w:rFonts w:ascii="Arial Narrow" w:hAnsi="Arial Narrow" w:cs="Arial"/>
          <w:sz w:val="22"/>
          <w:szCs w:val="22"/>
        </w:rPr>
      </w:pPr>
      <w:r w:rsidRPr="0026572F">
        <w:rPr>
          <w:rFonts w:ascii="Arial Narrow" w:hAnsi="Arial Narrow" w:cs="Arial"/>
          <w:sz w:val="22"/>
          <w:szCs w:val="22"/>
        </w:rPr>
        <w:t xml:space="preserve">Współpraca z firmami zewnętrznymi, które zgłoszą zamiar realizacji robót budowlanych w obszarze inwestycji, uzgadnianie warunków wykonania tych robót z robotami budowlanymi w ramach realizacji inwestycji. W przypadku gdy konieczne będzie przekazanie firmie zewnętrznej fragmentu terenu budowy, należy ustalić z </w:t>
      </w:r>
      <w:r>
        <w:rPr>
          <w:rFonts w:ascii="Arial Narrow" w:hAnsi="Arial Narrow" w:cs="Arial"/>
          <w:sz w:val="22"/>
          <w:szCs w:val="22"/>
        </w:rPr>
        <w:t>inspektorem nadzoru inwestorskiego</w:t>
      </w:r>
      <w:r w:rsidRPr="0026572F">
        <w:rPr>
          <w:rFonts w:ascii="Arial Narrow" w:hAnsi="Arial Narrow" w:cs="Arial"/>
          <w:sz w:val="22"/>
          <w:szCs w:val="22"/>
        </w:rPr>
        <w:t xml:space="preserve"> w uzgodnieniu z Zamawiającym sposób postępowania w tym zakresie, w tym określenie zasad, warunków, terminów oraz innych wytycznych związanych z przejęciem/oddaniem terenu budowy przez firmę zewnętrzną i ponownym przekazaniem dla Wykonawcy. W uzasadnionych przypadkach Zamawiający dopuszcza zmiany w szczegółowym harmonogramie robót, po ich zaopiniowaniu przez </w:t>
      </w:r>
      <w:r>
        <w:rPr>
          <w:rFonts w:ascii="Arial Narrow" w:hAnsi="Arial Narrow" w:cs="Arial"/>
          <w:sz w:val="22"/>
          <w:szCs w:val="22"/>
        </w:rPr>
        <w:t>inspektora nadzoru inwestorskiego</w:t>
      </w:r>
      <w:r>
        <w:rPr>
          <w:rFonts w:ascii="Arial Narrow" w:hAnsi="Arial Narrow" w:cs="Arial"/>
          <w:sz w:val="22"/>
          <w:szCs w:val="22"/>
        </w:rPr>
        <w:br/>
      </w:r>
      <w:r w:rsidRPr="0026572F">
        <w:rPr>
          <w:rFonts w:ascii="Arial Narrow" w:hAnsi="Arial Narrow" w:cs="Arial"/>
          <w:sz w:val="22"/>
          <w:szCs w:val="22"/>
        </w:rPr>
        <w:t xml:space="preserve">i zatwierdzeniu przez Zamawiającego. </w:t>
      </w:r>
    </w:p>
    <w:p w14:paraId="4B4A0CBF" w14:textId="77777777" w:rsidR="0028330F" w:rsidRPr="0026572F" w:rsidRDefault="0028330F" w:rsidP="003C06B9">
      <w:pPr>
        <w:numPr>
          <w:ilvl w:val="0"/>
          <w:numId w:val="13"/>
        </w:numPr>
        <w:tabs>
          <w:tab w:val="left" w:pos="592"/>
        </w:tabs>
        <w:spacing w:before="120"/>
        <w:ind w:left="419" w:hanging="357"/>
        <w:jc w:val="both"/>
        <w:rPr>
          <w:rFonts w:ascii="Arial Narrow" w:hAnsi="Arial Narrow" w:cs="Arial"/>
          <w:sz w:val="22"/>
          <w:szCs w:val="22"/>
        </w:rPr>
      </w:pPr>
      <w:r w:rsidRPr="0026572F">
        <w:rPr>
          <w:rFonts w:ascii="Arial Narrow" w:hAnsi="Arial Narrow"/>
          <w:sz w:val="22"/>
          <w:szCs w:val="22"/>
        </w:rPr>
        <w:t xml:space="preserve">Wykonawca zobowiązany jest do dokonywania wpisów w dzienniku budowy, w szczególności w zakresie zgłoszeń do odbioru robót podlegających zakryciu oraz zakończenia poszczególnych zakresów - etapów prac wyszczególnionych w szczegółowym harmonogramie robót. Opisane wpisami czynności Wykonawca wyprzedzająco zgłosi </w:t>
      </w:r>
      <w:r>
        <w:rPr>
          <w:rFonts w:ascii="Arial Narrow" w:hAnsi="Arial Narrow"/>
          <w:sz w:val="22"/>
          <w:szCs w:val="22"/>
        </w:rPr>
        <w:t>inspektorowi nadzoru inwestorskiego</w:t>
      </w:r>
      <w:r w:rsidRPr="0026572F">
        <w:rPr>
          <w:rFonts w:ascii="Arial Narrow" w:hAnsi="Arial Narrow"/>
          <w:sz w:val="22"/>
          <w:szCs w:val="22"/>
        </w:rPr>
        <w:t>.</w:t>
      </w:r>
    </w:p>
    <w:p w14:paraId="72D7C87C" w14:textId="77777777" w:rsidR="0028330F" w:rsidRPr="0026572F" w:rsidRDefault="0028330F" w:rsidP="002D682D">
      <w:pPr>
        <w:pStyle w:val="Akapitzlist"/>
        <w:numPr>
          <w:ilvl w:val="0"/>
          <w:numId w:val="13"/>
        </w:numPr>
        <w:spacing w:before="60"/>
        <w:jc w:val="both"/>
        <w:rPr>
          <w:rFonts w:ascii="Arial Narrow" w:hAnsi="Arial Narrow" w:cs="Arial"/>
          <w:sz w:val="22"/>
          <w:szCs w:val="22"/>
        </w:rPr>
      </w:pPr>
      <w:r w:rsidRPr="00876518">
        <w:rPr>
          <w:rFonts w:ascii="Arial Narrow" w:hAnsi="Arial Narrow" w:cs="Arial"/>
          <w:sz w:val="22"/>
          <w:szCs w:val="22"/>
        </w:rPr>
        <w:t>Wykonawca zobowiązany</w:t>
      </w:r>
      <w:r w:rsidRPr="0026572F">
        <w:rPr>
          <w:rFonts w:ascii="Arial Narrow" w:hAnsi="Arial Narrow" w:cs="Arial"/>
          <w:sz w:val="22"/>
          <w:szCs w:val="22"/>
        </w:rPr>
        <w:t xml:space="preserve"> jest do opracowania recept na mieszanki </w:t>
      </w:r>
      <w:proofErr w:type="spellStart"/>
      <w:r w:rsidRPr="0026572F">
        <w:rPr>
          <w:rFonts w:ascii="Arial Narrow" w:hAnsi="Arial Narrow" w:cs="Arial"/>
          <w:sz w:val="22"/>
          <w:szCs w:val="22"/>
        </w:rPr>
        <w:t>mineralno</w:t>
      </w:r>
      <w:proofErr w:type="spellEnd"/>
      <w:r w:rsidRPr="0026572F">
        <w:rPr>
          <w:rFonts w:ascii="Arial Narrow" w:hAnsi="Arial Narrow" w:cs="Arial"/>
          <w:sz w:val="22"/>
          <w:szCs w:val="22"/>
        </w:rPr>
        <w:t xml:space="preserve"> – asfaltowe oraz uzyskanie akceptacji formalnej wraz z badaniami weryfikującymi te recepty od </w:t>
      </w:r>
      <w:r>
        <w:rPr>
          <w:rFonts w:ascii="Arial Narrow" w:hAnsi="Arial Narrow" w:cs="Arial"/>
          <w:sz w:val="22"/>
          <w:szCs w:val="22"/>
        </w:rPr>
        <w:t>inspektora nadzoru inwestorskiego</w:t>
      </w:r>
      <w:r w:rsidRPr="0026572F">
        <w:rPr>
          <w:rFonts w:ascii="Arial Narrow" w:hAnsi="Arial Narrow" w:cs="Arial"/>
          <w:sz w:val="22"/>
          <w:szCs w:val="22"/>
        </w:rPr>
        <w:t xml:space="preserve">. Zweryfikowane jak wyżej recepty podlegają zatwierdzeniu przez </w:t>
      </w:r>
      <w:r>
        <w:rPr>
          <w:rFonts w:ascii="Arial Narrow" w:hAnsi="Arial Narrow" w:cs="Arial"/>
          <w:sz w:val="22"/>
          <w:szCs w:val="22"/>
        </w:rPr>
        <w:t>inspektora nadzoru inwestorskiego</w:t>
      </w:r>
      <w:r w:rsidRPr="0026572F">
        <w:rPr>
          <w:rFonts w:ascii="Arial Narrow" w:hAnsi="Arial Narrow" w:cs="Arial"/>
          <w:sz w:val="22"/>
          <w:szCs w:val="22"/>
        </w:rPr>
        <w:t>.</w:t>
      </w:r>
    </w:p>
    <w:p w14:paraId="5B3339BA" w14:textId="77777777" w:rsidR="0028330F" w:rsidRPr="0026572F" w:rsidRDefault="0028330F" w:rsidP="002D682D">
      <w:pPr>
        <w:pStyle w:val="Akapitzlist"/>
        <w:numPr>
          <w:ilvl w:val="0"/>
          <w:numId w:val="13"/>
        </w:numPr>
        <w:spacing w:before="60"/>
        <w:jc w:val="both"/>
        <w:rPr>
          <w:rFonts w:ascii="Arial Narrow" w:hAnsi="Arial Narrow" w:cs="Arial"/>
          <w:sz w:val="22"/>
          <w:szCs w:val="22"/>
        </w:rPr>
      </w:pPr>
      <w:r w:rsidRPr="0026572F">
        <w:rPr>
          <w:rFonts w:ascii="Arial Narrow" w:hAnsi="Arial Narrow" w:cs="Arial"/>
          <w:sz w:val="22"/>
          <w:szCs w:val="22"/>
        </w:rPr>
        <w:t xml:space="preserve">Wykonawca zobowiązany jest do wykonywania badań kontrolnych (składu i wolnych przestrzeń) mieszanek </w:t>
      </w:r>
      <w:proofErr w:type="spellStart"/>
      <w:r w:rsidRPr="0026572F">
        <w:rPr>
          <w:rFonts w:ascii="Arial Narrow" w:hAnsi="Arial Narrow" w:cs="Arial"/>
          <w:sz w:val="22"/>
          <w:szCs w:val="22"/>
        </w:rPr>
        <w:t>mineralno</w:t>
      </w:r>
      <w:proofErr w:type="spellEnd"/>
      <w:r w:rsidRPr="0026572F">
        <w:rPr>
          <w:rFonts w:ascii="Arial Narrow" w:hAnsi="Arial Narrow" w:cs="Arial"/>
          <w:sz w:val="22"/>
          <w:szCs w:val="22"/>
        </w:rPr>
        <w:t xml:space="preserve"> – asfaltowych pobranych przez Wykonawcę przy udziale </w:t>
      </w:r>
      <w:r>
        <w:rPr>
          <w:rFonts w:ascii="Arial Narrow" w:hAnsi="Arial Narrow" w:cs="Arial"/>
          <w:sz w:val="22"/>
          <w:szCs w:val="22"/>
        </w:rPr>
        <w:t>inspektora nadzoru inwestorskiego</w:t>
      </w:r>
      <w:r w:rsidRPr="0026572F">
        <w:rPr>
          <w:rFonts w:ascii="Arial Narrow" w:hAnsi="Arial Narrow" w:cs="Arial"/>
          <w:sz w:val="22"/>
          <w:szCs w:val="22"/>
        </w:rPr>
        <w:t xml:space="preserve"> w trakcie układania nawierzchni na każdej z jezdni i uzyskanie od </w:t>
      </w:r>
      <w:r>
        <w:rPr>
          <w:rFonts w:ascii="Arial Narrow" w:hAnsi="Arial Narrow" w:cs="Arial"/>
          <w:sz w:val="22"/>
          <w:szCs w:val="22"/>
        </w:rPr>
        <w:t>inspektora nadzoru inwestorskiego</w:t>
      </w:r>
      <w:r w:rsidRPr="0026572F">
        <w:rPr>
          <w:rFonts w:ascii="Arial Narrow" w:hAnsi="Arial Narrow" w:cs="Arial"/>
          <w:sz w:val="22"/>
          <w:szCs w:val="22"/>
        </w:rPr>
        <w:t xml:space="preserve"> weryfikacji poprawności właściwości i parametrów technicznych mieszanek pod względem ich zgodności z zatwierdzonymi receptami. </w:t>
      </w:r>
    </w:p>
    <w:p w14:paraId="573A7800" w14:textId="2613FAE3" w:rsidR="0028330F" w:rsidRPr="00F07494" w:rsidRDefault="0028330F" w:rsidP="003C06B9">
      <w:pPr>
        <w:numPr>
          <w:ilvl w:val="0"/>
          <w:numId w:val="13"/>
        </w:numPr>
        <w:tabs>
          <w:tab w:val="left" w:pos="592"/>
        </w:tabs>
        <w:spacing w:before="120"/>
        <w:ind w:left="419" w:hanging="357"/>
        <w:jc w:val="both"/>
        <w:rPr>
          <w:rFonts w:ascii="Arial Narrow" w:hAnsi="Arial Narrow" w:cs="Arial"/>
          <w:sz w:val="22"/>
          <w:szCs w:val="22"/>
        </w:rPr>
      </w:pPr>
      <w:r w:rsidRPr="0026572F">
        <w:rPr>
          <w:rFonts w:ascii="Arial Narrow" w:hAnsi="Arial Narrow"/>
          <w:sz w:val="22"/>
          <w:szCs w:val="22"/>
        </w:rPr>
        <w:t>Wykonawca w trakcie robót budowlanych stosować będzie wyłącznie materiały zgodne z dokumentacją projektow</w:t>
      </w:r>
      <w:r>
        <w:rPr>
          <w:rFonts w:ascii="Arial Narrow" w:hAnsi="Arial Narrow"/>
          <w:sz w:val="22"/>
          <w:szCs w:val="22"/>
        </w:rPr>
        <w:t xml:space="preserve">ą, Specyfikacjami Technicznymi </w:t>
      </w:r>
      <w:r w:rsidRPr="0026572F">
        <w:rPr>
          <w:rFonts w:ascii="Arial Narrow" w:hAnsi="Arial Narrow"/>
          <w:sz w:val="22"/>
          <w:szCs w:val="22"/>
        </w:rPr>
        <w:t xml:space="preserve">i zatwierdzone przez </w:t>
      </w:r>
      <w:r>
        <w:rPr>
          <w:rFonts w:ascii="Arial Narrow" w:hAnsi="Arial Narrow"/>
          <w:sz w:val="22"/>
          <w:szCs w:val="22"/>
        </w:rPr>
        <w:t>inspektora nadzoru inwestorskiego</w:t>
      </w:r>
      <w:r w:rsidRPr="0026572F">
        <w:rPr>
          <w:rFonts w:ascii="Arial Narrow" w:hAnsi="Arial Narrow"/>
          <w:sz w:val="22"/>
          <w:szCs w:val="22"/>
        </w:rPr>
        <w:t xml:space="preserve">. W przypadku gdy w trakcie weryfikacji składu mieszanek </w:t>
      </w:r>
      <w:proofErr w:type="spellStart"/>
      <w:r w:rsidRPr="0026572F">
        <w:rPr>
          <w:rFonts w:ascii="Arial Narrow" w:hAnsi="Arial Narrow"/>
          <w:sz w:val="22"/>
          <w:szCs w:val="22"/>
        </w:rPr>
        <w:t>mineralno</w:t>
      </w:r>
      <w:proofErr w:type="spellEnd"/>
      <w:r w:rsidRPr="0026572F">
        <w:rPr>
          <w:rFonts w:ascii="Arial Narrow" w:hAnsi="Arial Narrow"/>
          <w:sz w:val="22"/>
          <w:szCs w:val="22"/>
        </w:rPr>
        <w:t xml:space="preserve"> – asfaltowych, z próbek pobranych w trakcie wbudowywania stwierdzone zostaną niezgodności składu i właściwości użytego materiału w stosunku do zatwierdzonych recept tj. wbudowany materiał nie będzie spełniał założonych wymagań, Zamawiający może odstąpić od zapłaty za wykonane roboty polegające na wbudowaniu tego materiału i w uzgodnieniu z </w:t>
      </w:r>
      <w:r>
        <w:rPr>
          <w:rFonts w:ascii="Arial Narrow" w:hAnsi="Arial Narrow"/>
          <w:sz w:val="22"/>
          <w:szCs w:val="22"/>
        </w:rPr>
        <w:t>inspektorem nadzoru inwestorskiego</w:t>
      </w:r>
      <w:r w:rsidRPr="0026572F">
        <w:rPr>
          <w:rFonts w:ascii="Arial Narrow" w:hAnsi="Arial Narrow"/>
          <w:sz w:val="22"/>
          <w:szCs w:val="22"/>
        </w:rPr>
        <w:t xml:space="preserve"> nakazać </w:t>
      </w:r>
      <w:r w:rsidR="00F046E5">
        <w:rPr>
          <w:rFonts w:ascii="Arial Narrow" w:hAnsi="Arial Narrow"/>
          <w:sz w:val="22"/>
          <w:szCs w:val="22"/>
        </w:rPr>
        <w:t xml:space="preserve"> </w:t>
      </w:r>
      <w:r w:rsidRPr="0026572F">
        <w:rPr>
          <w:rFonts w:ascii="Arial Narrow" w:hAnsi="Arial Narrow"/>
          <w:sz w:val="22"/>
          <w:szCs w:val="22"/>
        </w:rPr>
        <w:t xml:space="preserve">Wykonawcy ponowne wykonanie tych robót. W takich przypadkach Wykonawca pokryje koszty ponownych badań i weryfikacji próbek pobranych w trakcie wbudowywania mieszanki </w:t>
      </w:r>
      <w:proofErr w:type="spellStart"/>
      <w:r w:rsidRPr="0026572F">
        <w:rPr>
          <w:rFonts w:ascii="Arial Narrow" w:hAnsi="Arial Narrow"/>
          <w:sz w:val="22"/>
          <w:szCs w:val="22"/>
        </w:rPr>
        <w:t>mineralno</w:t>
      </w:r>
      <w:proofErr w:type="spellEnd"/>
      <w:r w:rsidRPr="0026572F">
        <w:rPr>
          <w:rFonts w:ascii="Arial Narrow" w:hAnsi="Arial Narrow"/>
          <w:sz w:val="22"/>
          <w:szCs w:val="22"/>
        </w:rPr>
        <w:t xml:space="preserve"> – asfaltowej.</w:t>
      </w:r>
    </w:p>
    <w:p w14:paraId="06C4B453" w14:textId="14DF163F" w:rsidR="0028330F" w:rsidRPr="00986756" w:rsidRDefault="0028330F" w:rsidP="00812C78">
      <w:pPr>
        <w:pStyle w:val="Tekstpodstawowy"/>
        <w:numPr>
          <w:ilvl w:val="0"/>
          <w:numId w:val="13"/>
        </w:numPr>
        <w:tabs>
          <w:tab w:val="left" w:pos="360"/>
          <w:tab w:val="left" w:pos="567"/>
        </w:tabs>
        <w:spacing w:before="120"/>
        <w:jc w:val="both"/>
        <w:rPr>
          <w:rFonts w:ascii="Arial Narrow" w:hAnsi="Arial Narrow" w:cs="Arial Narrow"/>
          <w:bCs/>
          <w:sz w:val="22"/>
          <w:szCs w:val="22"/>
        </w:rPr>
      </w:pPr>
      <w:r>
        <w:rPr>
          <w:rFonts w:ascii="Arial Narrow" w:hAnsi="Arial Narrow" w:cs="Arial Narrow"/>
          <w:bCs/>
          <w:sz w:val="22"/>
          <w:szCs w:val="22"/>
        </w:rPr>
        <w:t>Wykonawca przed przystąpieniem do regulacji wysokościowej studni i innych nadziemnych elementów infrastruktury podziemnej</w:t>
      </w:r>
      <w:r w:rsidRPr="00D85DE0">
        <w:rPr>
          <w:rFonts w:ascii="Arial Narrow" w:hAnsi="Arial Narrow" w:cs="Arial Narrow"/>
          <w:bCs/>
          <w:sz w:val="22"/>
          <w:szCs w:val="22"/>
        </w:rPr>
        <w:t>, w szczególności infrastruktury teletechnicznej, zobowiązany jest do ich zinwentaryzowania przy udziale właściciela lub administratora tej infrastruktury, w celu określenia stanu tych urządzeń i umożliwienia ewentualnej wymiany pokryw lub innych elementów na wniosek gestora sieci</w:t>
      </w:r>
      <w:r w:rsidR="00D85DE0" w:rsidRPr="00D85DE0">
        <w:rPr>
          <w:rFonts w:ascii="Arial Narrow" w:hAnsi="Arial Narrow" w:cs="Arial Narrow"/>
          <w:bCs/>
          <w:sz w:val="22"/>
          <w:szCs w:val="22"/>
        </w:rPr>
        <w:t>.</w:t>
      </w:r>
      <w:r w:rsidRPr="00D85DE0">
        <w:rPr>
          <w:rFonts w:ascii="Arial Narrow" w:hAnsi="Arial Narrow" w:cs="Arial Narrow"/>
          <w:bCs/>
          <w:sz w:val="22"/>
          <w:szCs w:val="22"/>
        </w:rPr>
        <w:t xml:space="preserve">    </w:t>
      </w:r>
    </w:p>
    <w:p w14:paraId="1C3E2A29" w14:textId="77777777" w:rsidR="00321538" w:rsidRPr="00321538" w:rsidRDefault="00321538" w:rsidP="00321538">
      <w:pPr>
        <w:numPr>
          <w:ilvl w:val="0"/>
          <w:numId w:val="13"/>
        </w:numPr>
        <w:tabs>
          <w:tab w:val="left" w:pos="360"/>
          <w:tab w:val="left" w:pos="567"/>
        </w:tabs>
        <w:spacing w:before="120"/>
        <w:jc w:val="both"/>
        <w:rPr>
          <w:rFonts w:ascii="Arial Narrow" w:hAnsi="Arial Narrow" w:cs="Arial"/>
          <w:sz w:val="22"/>
          <w:szCs w:val="22"/>
        </w:rPr>
      </w:pPr>
      <w:r w:rsidRPr="00321538">
        <w:rPr>
          <w:rFonts w:ascii="Arial Narrow" w:hAnsi="Arial Narrow" w:cs="Arial"/>
          <w:sz w:val="22"/>
          <w:szCs w:val="22"/>
        </w:rPr>
        <w:t>Zamawiający określa wymagania związane z realizacją zamówienia w zakresie zatrudnienia przez Wykonawcę lub podwykonawcę na podstawie stosunku pracy osób wykonujących wskazane przez Zamawiającego czynności w zakresie realizacji zamówienia, których wykonanie polega na wykonywaniu pracy w sposób określony w art. 22 § 1 ustawy z dnia 26 czerwca 1974 r. - Kodeks pracy:</w:t>
      </w:r>
    </w:p>
    <w:p w14:paraId="17E42F94" w14:textId="77777777" w:rsidR="00321538" w:rsidRPr="00321538" w:rsidRDefault="00321538" w:rsidP="00321538">
      <w:pPr>
        <w:numPr>
          <w:ilvl w:val="4"/>
          <w:numId w:val="13"/>
        </w:numPr>
        <w:tabs>
          <w:tab w:val="left" w:pos="360"/>
          <w:tab w:val="left" w:pos="567"/>
        </w:tabs>
        <w:spacing w:before="120"/>
        <w:ind w:left="709" w:hanging="283"/>
        <w:jc w:val="both"/>
        <w:rPr>
          <w:rFonts w:ascii="Arial Narrow" w:hAnsi="Arial Narrow" w:cs="Arial"/>
          <w:sz w:val="22"/>
          <w:szCs w:val="22"/>
        </w:rPr>
      </w:pPr>
      <w:r w:rsidRPr="00321538">
        <w:rPr>
          <w:rFonts w:ascii="Arial Narrow" w:hAnsi="Arial Narrow" w:cs="Arial"/>
          <w:sz w:val="22"/>
          <w:szCs w:val="22"/>
        </w:rPr>
        <w:t>Rodzaj czynności związanych z realizacją zamówienia, których dotyczą wymagania zatrudnienia na podstawie stosunku pracy przez Wykonawcę lub podwykonawcę osób wykonujących czynności w trakcie realizacji zamówienia:</w:t>
      </w:r>
    </w:p>
    <w:p w14:paraId="2801FB96" w14:textId="77777777" w:rsidR="00321538" w:rsidRPr="00321538" w:rsidRDefault="00321538" w:rsidP="00321538">
      <w:pPr>
        <w:numPr>
          <w:ilvl w:val="3"/>
          <w:numId w:val="6"/>
        </w:numPr>
        <w:tabs>
          <w:tab w:val="clear" w:pos="2880"/>
        </w:tabs>
        <w:spacing w:before="120"/>
        <w:ind w:left="993" w:hanging="284"/>
        <w:jc w:val="both"/>
        <w:rPr>
          <w:rFonts w:ascii="Arial Narrow" w:hAnsi="Arial Narrow"/>
          <w:sz w:val="22"/>
        </w:rPr>
      </w:pPr>
      <w:r w:rsidRPr="00321538">
        <w:rPr>
          <w:rFonts w:ascii="Arial Narrow" w:hAnsi="Arial Narrow"/>
          <w:sz w:val="22"/>
        </w:rPr>
        <w:t>Obsługa urządzeń, maszyn i sprzętu budowlanego,</w:t>
      </w:r>
    </w:p>
    <w:p w14:paraId="57E5A0D6" w14:textId="68B5C808" w:rsidR="00321538" w:rsidRPr="00321538" w:rsidRDefault="00321538" w:rsidP="00321538">
      <w:pPr>
        <w:pStyle w:val="Akapitzlist"/>
        <w:numPr>
          <w:ilvl w:val="3"/>
          <w:numId w:val="6"/>
        </w:numPr>
        <w:tabs>
          <w:tab w:val="clear" w:pos="2880"/>
          <w:tab w:val="num" w:pos="993"/>
        </w:tabs>
        <w:spacing w:after="120"/>
        <w:ind w:left="993" w:hanging="279"/>
        <w:jc w:val="both"/>
        <w:rPr>
          <w:rFonts w:ascii="Arial Narrow" w:hAnsi="Arial Narrow" w:cs="Tahoma"/>
          <w:sz w:val="22"/>
          <w:szCs w:val="22"/>
        </w:rPr>
      </w:pPr>
      <w:r w:rsidRPr="00321538">
        <w:rPr>
          <w:rFonts w:ascii="Arial Narrow" w:hAnsi="Arial Narrow"/>
          <w:sz w:val="22"/>
        </w:rPr>
        <w:t>Wykonywanie pozostałych prac budowlanych niezbędnych do realizacji przedmiotu zamówienia zgodnie z dokumentacją projektową i specyfikacjami technicznymi wykonania i odbioru robót.</w:t>
      </w:r>
    </w:p>
    <w:p w14:paraId="1F5824C2" w14:textId="77777777" w:rsidR="00321538" w:rsidRPr="00321538" w:rsidRDefault="00321538" w:rsidP="00321538">
      <w:pPr>
        <w:tabs>
          <w:tab w:val="left" w:pos="851"/>
        </w:tabs>
        <w:ind w:left="851" w:hanging="142"/>
        <w:jc w:val="both"/>
        <w:rPr>
          <w:rFonts w:ascii="Arial Narrow" w:hAnsi="Arial Narrow" w:cs="Tahoma"/>
          <w:sz w:val="22"/>
          <w:szCs w:val="22"/>
        </w:rPr>
      </w:pPr>
      <w:r w:rsidRPr="00321538">
        <w:rPr>
          <w:rFonts w:ascii="Arial Narrow" w:hAnsi="Arial Narrow" w:cs="Tahoma"/>
          <w:sz w:val="22"/>
          <w:szCs w:val="22"/>
        </w:rPr>
        <w:t>przez cały okres wykonywania tych czynności w ramach zamówienia.</w:t>
      </w:r>
    </w:p>
    <w:p w14:paraId="1386F95A" w14:textId="77777777" w:rsidR="00321538" w:rsidRPr="00321538" w:rsidRDefault="00321538" w:rsidP="00321538">
      <w:pPr>
        <w:tabs>
          <w:tab w:val="left" w:pos="851"/>
        </w:tabs>
        <w:ind w:left="851"/>
        <w:jc w:val="both"/>
        <w:rPr>
          <w:rFonts w:ascii="Arial Narrow" w:hAnsi="Arial Narrow" w:cs="Tahoma"/>
          <w:sz w:val="22"/>
          <w:szCs w:val="22"/>
        </w:rPr>
      </w:pPr>
    </w:p>
    <w:p w14:paraId="3C18A120" w14:textId="77777777" w:rsidR="00321538" w:rsidRPr="00321538" w:rsidRDefault="00321538" w:rsidP="00321538">
      <w:pPr>
        <w:numPr>
          <w:ilvl w:val="4"/>
          <w:numId w:val="13"/>
        </w:numPr>
        <w:tabs>
          <w:tab w:val="left" w:pos="709"/>
        </w:tabs>
        <w:ind w:hanging="3174"/>
        <w:jc w:val="both"/>
        <w:rPr>
          <w:rFonts w:ascii="Arial Narrow" w:hAnsi="Arial Narrow" w:cs="Tahoma"/>
          <w:sz w:val="22"/>
          <w:szCs w:val="22"/>
        </w:rPr>
      </w:pPr>
      <w:r w:rsidRPr="00321538">
        <w:rPr>
          <w:rFonts w:ascii="Arial Narrow" w:hAnsi="Arial Narrow" w:cs="Tahoma"/>
          <w:sz w:val="22"/>
          <w:szCs w:val="22"/>
        </w:rPr>
        <w:t>Sposób weryfikacji zatrudnienia tych osób:</w:t>
      </w:r>
    </w:p>
    <w:p w14:paraId="17EA21A5" w14:textId="77777777" w:rsidR="00321538" w:rsidRPr="00321538" w:rsidRDefault="00321538" w:rsidP="00321538">
      <w:pPr>
        <w:tabs>
          <w:tab w:val="left" w:pos="851"/>
        </w:tabs>
        <w:ind w:left="851"/>
        <w:jc w:val="both"/>
        <w:rPr>
          <w:rFonts w:ascii="Arial Narrow" w:hAnsi="Arial Narrow" w:cs="Tahoma"/>
          <w:sz w:val="22"/>
          <w:szCs w:val="22"/>
        </w:rPr>
      </w:pPr>
      <w:r w:rsidRPr="00321538">
        <w:rPr>
          <w:rFonts w:ascii="Arial Narrow" w:hAnsi="Arial Narrow" w:cs="Tahoma"/>
          <w:sz w:val="22"/>
          <w:szCs w:val="22"/>
        </w:rPr>
        <w:t>W celu weryfikacji zatrudniania, przez Wykonawcę lub podwykonawcę, na podstawie umowy o pracę, osób wykonujących wskazane przez Zamawiającego czynności w zakresie realizacji zamówienia, Zamawiający przewiduje możliwość żądania w szczególności:</w:t>
      </w:r>
    </w:p>
    <w:p w14:paraId="0C196254"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1. oświadczenia zatrudnionego pracownika,</w:t>
      </w:r>
    </w:p>
    <w:p w14:paraId="44DDEA83"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lastRenderedPageBreak/>
        <w:t>2. oświadczenia Wykonawcy lub podwykonawcy o zatrudnieniu pracownika na podstawie umowy o pracę,</w:t>
      </w:r>
    </w:p>
    <w:p w14:paraId="107A6DB2"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3. poświadczonej za zgodność z oryginałem kopii umowy o pracę zatrudnionego pracownika,</w:t>
      </w:r>
    </w:p>
    <w:p w14:paraId="43CF11CB" w14:textId="77777777" w:rsidR="00321538" w:rsidRPr="00321538" w:rsidRDefault="00321538" w:rsidP="00321538">
      <w:pPr>
        <w:tabs>
          <w:tab w:val="left" w:pos="1276"/>
        </w:tabs>
        <w:ind w:left="1134" w:hanging="141"/>
        <w:jc w:val="both"/>
        <w:rPr>
          <w:rFonts w:ascii="Arial Narrow" w:hAnsi="Arial Narrow" w:cs="Tahoma"/>
          <w:sz w:val="22"/>
          <w:szCs w:val="22"/>
        </w:rPr>
      </w:pPr>
      <w:r w:rsidRPr="00321538">
        <w:rPr>
          <w:rFonts w:ascii="Arial Narrow" w:hAnsi="Arial Narrow" w:cs="Tahoma"/>
          <w:sz w:val="22"/>
          <w:szCs w:val="22"/>
        </w:rPr>
        <w:t xml:space="preserve">4. innych dokumentów, w szczególności </w:t>
      </w:r>
      <w:r w:rsidRPr="00321538">
        <w:rPr>
          <w:rFonts w:ascii="Arial Narrow" w:eastAsia="Calibri Light" w:hAnsi="Arial Narrow" w:cs="Tahoma"/>
          <w:sz w:val="22"/>
          <w:szCs w:val="22"/>
          <w:lang w:val="x-none" w:eastAsia="x-none"/>
        </w:rPr>
        <w:t>zaświadczeni</w:t>
      </w:r>
      <w:r w:rsidRPr="00321538">
        <w:rPr>
          <w:rFonts w:ascii="Arial Narrow" w:eastAsia="Calibri Light" w:hAnsi="Arial Narrow" w:cs="Tahoma"/>
          <w:sz w:val="22"/>
          <w:szCs w:val="22"/>
          <w:lang w:eastAsia="x-none"/>
        </w:rPr>
        <w:t>a</w:t>
      </w:r>
      <w:r w:rsidRPr="00321538">
        <w:rPr>
          <w:rFonts w:ascii="Arial Narrow" w:eastAsia="Calibri Light" w:hAnsi="Arial Narrow" w:cs="Tahoma"/>
          <w:sz w:val="22"/>
          <w:szCs w:val="22"/>
          <w:lang w:val="x-none" w:eastAsia="x-none"/>
        </w:rPr>
        <w:t xml:space="preserve"> właściwego oddziału ZUS, potwierdzające</w:t>
      </w:r>
      <w:r w:rsidRPr="00321538">
        <w:rPr>
          <w:rFonts w:ascii="Arial Narrow" w:eastAsia="Calibri Light" w:hAnsi="Arial Narrow" w:cs="Tahoma"/>
          <w:sz w:val="22"/>
          <w:szCs w:val="22"/>
          <w:lang w:eastAsia="x-none"/>
        </w:rPr>
        <w:t>go</w:t>
      </w:r>
      <w:r w:rsidRPr="00321538">
        <w:rPr>
          <w:rFonts w:ascii="Arial Narrow" w:eastAsia="Calibri Light" w:hAnsi="Arial Narrow" w:cs="Tahoma"/>
          <w:sz w:val="22"/>
          <w:szCs w:val="22"/>
          <w:lang w:val="x-none" w:eastAsia="x-none"/>
        </w:rPr>
        <w:t xml:space="preserve"> opłacanie przez Wykonawcę lub podwykonawcę składek na ubezpieczenia społeczne i zdrowotne z tytułu zatrudnienia na podstawie umów o pracę za ostatni okres rozliczeniowy</w:t>
      </w:r>
      <w:r w:rsidRPr="00321538">
        <w:rPr>
          <w:rFonts w:ascii="Arial Narrow" w:eastAsia="Calibri Light" w:hAnsi="Arial Narrow" w:cs="Tahoma"/>
          <w:sz w:val="22"/>
          <w:szCs w:val="22"/>
          <w:lang w:eastAsia="x-none"/>
        </w:rPr>
        <w:t xml:space="preserve">, </w:t>
      </w:r>
      <w:r w:rsidRPr="00321538">
        <w:rPr>
          <w:rFonts w:ascii="Arial Narrow" w:eastAsia="Calibri Light" w:hAnsi="Arial Narrow" w:cs="Tahoma"/>
          <w:sz w:val="22"/>
          <w:szCs w:val="22"/>
        </w:rPr>
        <w:t xml:space="preserve">poświadczonej za zgodność z oryginałem odpowiednio przez Wykonawcę lub podwykonawcę kopii dowodu potwierdzającego zgłoszenie pracownika przez pracodawcę do ubezpieczeń, zanonimizowana w sposób zapewniający ochronę danych osobowych pracowników, zgodnie z przepisami dotyczącymi ochrony danych osobowych; imię i nazwisko pracownika nie podlega </w:t>
      </w:r>
      <w:proofErr w:type="spellStart"/>
      <w:r w:rsidRPr="00321538">
        <w:rPr>
          <w:rFonts w:ascii="Arial Narrow" w:eastAsia="Calibri Light" w:hAnsi="Arial Narrow" w:cs="Tahoma"/>
          <w:sz w:val="22"/>
          <w:szCs w:val="22"/>
        </w:rPr>
        <w:t>anonimizacji</w:t>
      </w:r>
      <w:proofErr w:type="spellEnd"/>
      <w:r w:rsidRPr="00321538">
        <w:rPr>
          <w:rFonts w:ascii="Arial Narrow" w:eastAsia="Calibri Light" w:hAnsi="Arial Narrow" w:cs="Tahoma"/>
          <w:sz w:val="22"/>
          <w:szCs w:val="22"/>
        </w:rPr>
        <w:t>;</w:t>
      </w:r>
    </w:p>
    <w:p w14:paraId="79EA6133" w14:textId="77777777" w:rsidR="00321538" w:rsidRPr="00321538" w:rsidRDefault="00321538" w:rsidP="00321538">
      <w:pPr>
        <w:tabs>
          <w:tab w:val="left" w:pos="993"/>
        </w:tabs>
        <w:ind w:left="993" w:hanging="142"/>
        <w:jc w:val="both"/>
        <w:rPr>
          <w:rFonts w:ascii="Arial Narrow" w:hAnsi="Arial Narrow" w:cs="Tahoma"/>
          <w:sz w:val="22"/>
          <w:szCs w:val="22"/>
        </w:rPr>
      </w:pPr>
      <w:r w:rsidRPr="00321538">
        <w:rPr>
          <w:rFonts w:ascii="Arial Narrow" w:hAnsi="Arial Narrow" w:cs="Tahoma"/>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F9FD42B" w14:textId="77777777" w:rsidR="00321538" w:rsidRPr="00321538" w:rsidRDefault="00321538" w:rsidP="00321538">
      <w:pPr>
        <w:tabs>
          <w:tab w:val="left" w:pos="851"/>
        </w:tabs>
        <w:ind w:left="851"/>
        <w:jc w:val="both"/>
        <w:rPr>
          <w:rFonts w:ascii="Arial Narrow" w:hAnsi="Arial Narrow" w:cs="Tahoma"/>
          <w:sz w:val="22"/>
          <w:szCs w:val="22"/>
        </w:rPr>
      </w:pPr>
      <w:r w:rsidRPr="00321538">
        <w:rPr>
          <w:rFonts w:ascii="Arial Narrow" w:eastAsia="Calibri Light" w:hAnsi="Arial Narrow" w:cs="Tahoma"/>
          <w:sz w:val="22"/>
          <w:szCs w:val="22"/>
        </w:rPr>
        <w:t xml:space="preserve">Wykonawca na żądanie Zamawiającego przedmiotowe </w:t>
      </w:r>
      <w:bookmarkStart w:id="0" w:name="_Hlk61592129"/>
      <w:r w:rsidRPr="00321538">
        <w:rPr>
          <w:rFonts w:ascii="Arial Narrow" w:eastAsia="Calibri Light" w:hAnsi="Arial Narrow" w:cs="Tahoma"/>
          <w:sz w:val="22"/>
          <w:szCs w:val="22"/>
        </w:rPr>
        <w:t>oświadczenia lub dokumenty</w:t>
      </w:r>
      <w:bookmarkEnd w:id="0"/>
      <w:r w:rsidRPr="00321538">
        <w:rPr>
          <w:rFonts w:ascii="Arial Narrow" w:eastAsia="Calibri Light" w:hAnsi="Arial Narrow" w:cs="Tahoma"/>
          <w:sz w:val="22"/>
          <w:szCs w:val="22"/>
        </w:rPr>
        <w:t xml:space="preserve"> przedkłada Zamawiającemu w ciągu 2 dni roboczych.</w:t>
      </w:r>
    </w:p>
    <w:p w14:paraId="219B4C2A" w14:textId="77777777" w:rsidR="00321538" w:rsidRPr="00321538" w:rsidRDefault="00321538" w:rsidP="00321538">
      <w:pPr>
        <w:numPr>
          <w:ilvl w:val="4"/>
          <w:numId w:val="13"/>
        </w:numPr>
        <w:tabs>
          <w:tab w:val="left" w:pos="709"/>
        </w:tabs>
        <w:ind w:left="709" w:hanging="283"/>
        <w:jc w:val="both"/>
        <w:rPr>
          <w:rFonts w:ascii="Arial Narrow" w:hAnsi="Arial Narrow" w:cs="Tahoma"/>
          <w:sz w:val="22"/>
          <w:szCs w:val="22"/>
        </w:rPr>
      </w:pPr>
      <w:r w:rsidRPr="00321538">
        <w:rPr>
          <w:rFonts w:ascii="Arial Narrow" w:hAnsi="Arial Narrow" w:cs="Tahoma"/>
          <w:sz w:val="22"/>
          <w:szCs w:val="22"/>
        </w:rPr>
        <w:t>Uprawnienia Zamawiającego w zakresie kontroli spełniania przez Wykonawcę wymagań związanych z zatrudnianiem tych osób oraz sankcji z tytułu niespełnienia tych wymagań:</w:t>
      </w:r>
    </w:p>
    <w:p w14:paraId="5DC5B93A" w14:textId="36D4E576" w:rsidR="00321538" w:rsidRDefault="00321538" w:rsidP="00321538">
      <w:pPr>
        <w:ind w:left="851"/>
        <w:jc w:val="both"/>
        <w:rPr>
          <w:rFonts w:ascii="Arial Narrow" w:hAnsi="Arial Narrow" w:cs="Tahoma"/>
          <w:sz w:val="22"/>
          <w:szCs w:val="22"/>
        </w:rPr>
      </w:pPr>
      <w:r w:rsidRPr="00321538">
        <w:rPr>
          <w:rFonts w:ascii="Arial Narrow" w:hAnsi="Arial Narrow" w:cs="Tahoma"/>
          <w:sz w:val="22"/>
          <w:szCs w:val="22"/>
        </w:rPr>
        <w:t>Uprawnienia: Wykonawca wraz z fakturą będzie składał Zamawiającemu oświadczenia swoje i podwykonawców o zatrudnieniu na podstawie umowy o pracę osób wykonujących przy realizacji przedmiotowego zamówienia czynności wskazane przez Zamawiającego. 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osób oraz danych osobowych tych osób, niezbędnych do weryfikacji zatrudnienia na podstawie umowy o pracę, w szczególności imion i nazwisk zatrudnionych pracowników, dat zawarcia umów o pracę, rodzaju umowy o pracę i zakresu obowiązków pracownika oraz podpis osoby uprawnionej do złożenia oświadczenia w imieniu Wykonawcy lub podwykonawcy.</w:t>
      </w:r>
    </w:p>
    <w:p w14:paraId="54D3214E" w14:textId="77777777" w:rsidR="00A60691" w:rsidRPr="00F96580" w:rsidRDefault="00A60691" w:rsidP="00F96580">
      <w:pPr>
        <w:jc w:val="both"/>
        <w:rPr>
          <w:rFonts w:ascii="Arial Narrow" w:hAnsi="Arial Narrow" w:cs="Tahoma"/>
          <w:sz w:val="22"/>
          <w:szCs w:val="22"/>
        </w:rPr>
      </w:pPr>
    </w:p>
    <w:p w14:paraId="303850A4" w14:textId="77777777" w:rsidR="0028330F" w:rsidRPr="00DC5890" w:rsidRDefault="0028330F" w:rsidP="000F29A4">
      <w:pPr>
        <w:tabs>
          <w:tab w:val="left" w:pos="592"/>
        </w:tabs>
        <w:jc w:val="center"/>
        <w:rPr>
          <w:rFonts w:ascii="Arial Narrow" w:hAnsi="Arial Narrow" w:cs="Tahoma"/>
          <w:b/>
          <w:sz w:val="22"/>
          <w:szCs w:val="22"/>
        </w:rPr>
      </w:pPr>
      <w:r w:rsidRPr="00DC5890">
        <w:rPr>
          <w:rFonts w:ascii="Arial Narrow" w:hAnsi="Arial Narrow" w:cs="Tahoma"/>
          <w:b/>
          <w:sz w:val="22"/>
          <w:szCs w:val="22"/>
        </w:rPr>
        <w:t>§ 6</w:t>
      </w:r>
    </w:p>
    <w:p w14:paraId="7B7A7FD0" w14:textId="77777777" w:rsidR="0028330F" w:rsidRPr="00DC5890" w:rsidRDefault="0028330F" w:rsidP="00986756">
      <w:pPr>
        <w:jc w:val="center"/>
        <w:rPr>
          <w:rFonts w:ascii="Arial Narrow" w:hAnsi="Arial Narrow" w:cs="Tahoma"/>
          <w:b/>
          <w:sz w:val="22"/>
          <w:szCs w:val="22"/>
          <w:u w:val="single"/>
        </w:rPr>
      </w:pPr>
      <w:r w:rsidRPr="00DC5890">
        <w:rPr>
          <w:rFonts w:ascii="Arial Narrow" w:hAnsi="Arial Narrow" w:cs="Tahoma"/>
          <w:b/>
          <w:sz w:val="22"/>
          <w:szCs w:val="22"/>
          <w:u w:val="single"/>
        </w:rPr>
        <w:t>Rozliczenie robót</w:t>
      </w:r>
    </w:p>
    <w:p w14:paraId="25863F68" w14:textId="77777777" w:rsidR="0028330F" w:rsidRPr="0026572F" w:rsidRDefault="0028330F" w:rsidP="00B97C27">
      <w:pPr>
        <w:numPr>
          <w:ilvl w:val="0"/>
          <w:numId w:val="1"/>
        </w:numPr>
        <w:spacing w:before="240"/>
        <w:ind w:left="357" w:hanging="357"/>
        <w:jc w:val="both"/>
        <w:rPr>
          <w:rFonts w:ascii="Arial Narrow" w:hAnsi="Arial Narrow" w:cs="Arial"/>
          <w:sz w:val="22"/>
          <w:szCs w:val="22"/>
        </w:rPr>
      </w:pPr>
      <w:r w:rsidRPr="0026572F">
        <w:rPr>
          <w:rFonts w:ascii="Arial Narrow" w:hAnsi="Arial Narrow" w:cs="Arial"/>
          <w:sz w:val="22"/>
          <w:szCs w:val="22"/>
        </w:rPr>
        <w:t>Wynagrodzenie za wykonanie przedmiotu umowy ma charakter kosztorysowy.</w:t>
      </w:r>
    </w:p>
    <w:p w14:paraId="2A3B418A" w14:textId="0DA2EE6B" w:rsidR="0028330F" w:rsidRPr="0026572F" w:rsidRDefault="0028330F" w:rsidP="004E666E">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Dla robót objętych zakresem umowy, o któ</w:t>
      </w:r>
      <w:r>
        <w:rPr>
          <w:rFonts w:ascii="Arial Narrow" w:hAnsi="Arial Narrow" w:cs="Arial"/>
          <w:sz w:val="22"/>
          <w:szCs w:val="22"/>
        </w:rPr>
        <w:t xml:space="preserve">rym mowa w § 1, </w:t>
      </w:r>
      <w:r w:rsidRPr="0026572F">
        <w:rPr>
          <w:rFonts w:ascii="Arial Narrow" w:hAnsi="Arial Narrow" w:cs="Arial"/>
          <w:sz w:val="22"/>
          <w:szCs w:val="22"/>
        </w:rPr>
        <w:t>Wykonawca sporządził kosztorys ofertowy, podając dla każdej jednostki przedmiarowej cenę jednostkową</w:t>
      </w:r>
      <w:r w:rsidR="00F96580">
        <w:rPr>
          <w:rFonts w:ascii="Arial Narrow" w:hAnsi="Arial Narrow" w:cs="Arial"/>
          <w:sz w:val="22"/>
          <w:szCs w:val="22"/>
        </w:rPr>
        <w:t>.</w:t>
      </w:r>
    </w:p>
    <w:p w14:paraId="3E4E0CEC" w14:textId="559461E1" w:rsidR="0028330F" w:rsidRPr="0026572F" w:rsidRDefault="0028330F" w:rsidP="0045740F">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Wykonawca w ciągu </w:t>
      </w:r>
      <w:r>
        <w:rPr>
          <w:rFonts w:ascii="Arial Narrow" w:hAnsi="Arial Narrow" w:cs="Arial"/>
          <w:sz w:val="22"/>
          <w:szCs w:val="22"/>
        </w:rPr>
        <w:t>1</w:t>
      </w:r>
      <w:r w:rsidR="00897383">
        <w:rPr>
          <w:rFonts w:ascii="Arial Narrow" w:hAnsi="Arial Narrow" w:cs="Arial"/>
          <w:sz w:val="22"/>
          <w:szCs w:val="22"/>
        </w:rPr>
        <w:t>0</w:t>
      </w:r>
      <w:r w:rsidRPr="0026572F">
        <w:rPr>
          <w:rFonts w:ascii="Arial Narrow" w:hAnsi="Arial Narrow" w:cs="Arial"/>
          <w:sz w:val="22"/>
          <w:szCs w:val="22"/>
        </w:rPr>
        <w:t xml:space="preserve"> dni od dnia podpisania umowy dostarczy Zamawiającemu poprzez </w:t>
      </w:r>
      <w:r>
        <w:rPr>
          <w:rFonts w:ascii="Arial Narrow" w:hAnsi="Arial Narrow" w:cs="Arial"/>
          <w:sz w:val="22"/>
          <w:szCs w:val="22"/>
        </w:rPr>
        <w:t xml:space="preserve">inspektora nadzoru inwestorskiego </w:t>
      </w:r>
      <w:r w:rsidRPr="00545DA6">
        <w:rPr>
          <w:rFonts w:ascii="Arial Narrow" w:hAnsi="Arial Narrow" w:cs="Arial"/>
          <w:b/>
          <w:sz w:val="22"/>
          <w:szCs w:val="22"/>
        </w:rPr>
        <w:t>kosztorys szczegółowy</w:t>
      </w:r>
      <w:r w:rsidRPr="0026572F">
        <w:rPr>
          <w:rFonts w:ascii="Arial Narrow" w:hAnsi="Arial Narrow" w:cs="Arial"/>
          <w:sz w:val="22"/>
          <w:szCs w:val="22"/>
        </w:rPr>
        <w:t>, sporządzony w oparciu o kosztorys ofertowy, wraz z podaniem danych wyjściowych do kosztorysowania.</w:t>
      </w:r>
    </w:p>
    <w:p w14:paraId="53527FA4"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Zamawiający zapłaci Wykonawcy należne wynagrodzenie wyliczone zgodnie z zasadami określonymi umową odpowiadające wartości wykonanych robót. </w:t>
      </w:r>
    </w:p>
    <w:p w14:paraId="1EF7A27A"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Za wartość wykonanych robót budowlanych Strony uznają iloczyn ilości odebranych robót budowlanych, ustalonych na podstawie sprawdzonych i zatwierdzonych przez </w:t>
      </w:r>
      <w:r>
        <w:rPr>
          <w:rFonts w:ascii="Arial Narrow" w:hAnsi="Arial Narrow" w:cs="Arial"/>
          <w:sz w:val="22"/>
          <w:szCs w:val="22"/>
        </w:rPr>
        <w:t>inspektora nadzoru inwestorskiego</w:t>
      </w:r>
      <w:r w:rsidRPr="0026572F">
        <w:rPr>
          <w:rFonts w:ascii="Arial Narrow" w:hAnsi="Arial Narrow" w:cs="Arial"/>
          <w:sz w:val="22"/>
          <w:szCs w:val="22"/>
        </w:rPr>
        <w:t xml:space="preserve"> obmiarów i odpowiadających im określonych Umową i Ofertą cen jednostkowych</w:t>
      </w:r>
      <w:r>
        <w:rPr>
          <w:rFonts w:ascii="Arial Narrow" w:hAnsi="Arial Narrow" w:cs="Arial"/>
          <w:sz w:val="22"/>
          <w:szCs w:val="22"/>
        </w:rPr>
        <w:t>, przedstawionych na drukach Przejściowych Świadectw Płatności</w:t>
      </w:r>
      <w:r w:rsidRPr="0026572F">
        <w:rPr>
          <w:rFonts w:ascii="Arial Narrow" w:hAnsi="Arial Narrow" w:cs="Arial"/>
          <w:sz w:val="22"/>
          <w:szCs w:val="22"/>
        </w:rPr>
        <w:t xml:space="preserve">.  </w:t>
      </w:r>
    </w:p>
    <w:p w14:paraId="1D20EB61"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Strony uzgadniają, że wykonane roboty będą rozliczane obmiarem powykonawczym, tj. za wykonane roboty</w:t>
      </w:r>
      <w:r>
        <w:rPr>
          <w:rFonts w:ascii="Arial Narrow" w:hAnsi="Arial Narrow" w:cs="Arial"/>
          <w:sz w:val="22"/>
          <w:szCs w:val="22"/>
        </w:rPr>
        <w:t xml:space="preserve"> ujęte </w:t>
      </w:r>
      <w:r w:rsidRPr="0026572F">
        <w:rPr>
          <w:rFonts w:ascii="Arial Narrow" w:hAnsi="Arial Narrow" w:cs="Arial"/>
          <w:sz w:val="22"/>
          <w:szCs w:val="22"/>
        </w:rPr>
        <w:t>w dokumentacji projektowej Wykonawca otrzyma wynagrodzenie ustalone w następujący sposób:</w:t>
      </w:r>
    </w:p>
    <w:p w14:paraId="12F29F8A" w14:textId="77777777" w:rsidR="0028330F" w:rsidRPr="0026572F" w:rsidRDefault="0028330F" w:rsidP="00AB2F86">
      <w:pPr>
        <w:pStyle w:val="Tekstpodstawowy"/>
        <w:numPr>
          <w:ilvl w:val="0"/>
          <w:numId w:val="14"/>
        </w:numPr>
        <w:tabs>
          <w:tab w:val="clear" w:pos="1560"/>
          <w:tab w:val="num" w:pos="720"/>
        </w:tabs>
        <w:ind w:left="720"/>
        <w:jc w:val="both"/>
        <w:rPr>
          <w:rFonts w:ascii="Arial Narrow" w:hAnsi="Arial Narrow"/>
          <w:sz w:val="22"/>
          <w:szCs w:val="22"/>
        </w:rPr>
      </w:pPr>
      <w:r w:rsidRPr="0026572F">
        <w:rPr>
          <w:rFonts w:ascii="Arial Narrow" w:hAnsi="Arial Narrow"/>
          <w:sz w:val="22"/>
          <w:szCs w:val="22"/>
        </w:rPr>
        <w:t>dla pozycji ujętych w kosztorysie ofertowym, dla których ilość wykonanych jednostek przedmiarowych nie uległa zmianie w stosunku do pierwotnie ujętych w kosztorysie ofertowym – zgodnie z kosztorysem ofertowym,</w:t>
      </w:r>
    </w:p>
    <w:p w14:paraId="00DF2690" w14:textId="77777777" w:rsidR="0028330F" w:rsidRPr="0026572F"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dla pozycji ujętych w kosztorysie ofertowym, dla których ilość wykonanych jednostek przedmiarowych zmniejszyła się w stosunku do pierwotnie ujętych w kosztorysie ofertowym – zgodnie z obmiarem, z zastosowaniem cen jednostkowych z kosztorysu ofertowego,</w:t>
      </w:r>
    </w:p>
    <w:p w14:paraId="0BD702FC" w14:textId="77777777" w:rsidR="0028330F" w:rsidRPr="0026572F"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 xml:space="preserve">dla pozycji ujętych w kosztorysie ofertowym, dla których ilość wykonanych jednostek przedmiarowych zwiększyła się w stosunku do pierwotnie ujętych w kosztorysie ofertowym – zgodnie z obmiarem, z zastosowaniem cen jednostkowych z kosztorysu ofertowego, z zastrzeżeniem, że Wykonawca może przystąpić do wykonania zwiększonej ponad kosztorys ofertowy ilości robót po wystąpieniu Wykonawcy z wnioskiem popartym wyliczeniem i uzasadnieniem potrzeby wykonania robót ujętych w dokumentacji projektowej ale w ilościach ponad ilości określone w przedmiarze i po uzyskaniu pisemnego polecenia </w:t>
      </w:r>
      <w:r>
        <w:rPr>
          <w:rFonts w:ascii="Arial Narrow" w:hAnsi="Arial Narrow"/>
          <w:sz w:val="22"/>
          <w:szCs w:val="22"/>
        </w:rPr>
        <w:t xml:space="preserve">inspektora nadzoru inwestorskiego </w:t>
      </w:r>
      <w:r>
        <w:rPr>
          <w:rFonts w:ascii="Arial Narrow" w:hAnsi="Arial Narrow"/>
          <w:sz w:val="22"/>
          <w:szCs w:val="22"/>
        </w:rPr>
        <w:lastRenderedPageBreak/>
        <w:t xml:space="preserve">zatwierdzonego przez </w:t>
      </w:r>
      <w:r w:rsidRPr="0026572F">
        <w:rPr>
          <w:rFonts w:ascii="Arial Narrow" w:hAnsi="Arial Narrow"/>
          <w:sz w:val="22"/>
          <w:szCs w:val="22"/>
        </w:rPr>
        <w:t xml:space="preserve">Zamawiającego. Powyższe roboty będą rozliczone właściwym protokołem zatwierdzonym przez </w:t>
      </w:r>
      <w:r>
        <w:rPr>
          <w:rFonts w:ascii="Arial Narrow" w:hAnsi="Arial Narrow"/>
          <w:sz w:val="22"/>
          <w:szCs w:val="22"/>
        </w:rPr>
        <w:t xml:space="preserve">inspektora nadzoru inwestorskiego. Protokół Wykonawca sporządzi </w:t>
      </w:r>
      <w:r w:rsidRPr="0026572F">
        <w:rPr>
          <w:rFonts w:ascii="Arial Narrow" w:hAnsi="Arial Narrow"/>
          <w:sz w:val="22"/>
          <w:szCs w:val="22"/>
        </w:rPr>
        <w:t>na podstawie obmiaru geodezyjnego.</w:t>
      </w:r>
    </w:p>
    <w:p w14:paraId="529A3884" w14:textId="4414AD42" w:rsidR="0028330F" w:rsidRDefault="0028330F" w:rsidP="00AB2F86">
      <w:pPr>
        <w:pStyle w:val="Tekstpodstawowy"/>
        <w:numPr>
          <w:ilvl w:val="0"/>
          <w:numId w:val="14"/>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za roboty nie wykonane, objęte kosztorysem ofertowym oraz Specyfikacją Warunków Zamówienia wynagrodzenie nie przysługuje.</w:t>
      </w:r>
    </w:p>
    <w:p w14:paraId="0177036D" w14:textId="77777777" w:rsidR="0028330F" w:rsidRPr="0026572F" w:rsidRDefault="0028330F" w:rsidP="00B97C27">
      <w:pPr>
        <w:pStyle w:val="Tekstpodstawowy"/>
        <w:ind w:left="714"/>
        <w:jc w:val="both"/>
        <w:rPr>
          <w:rFonts w:ascii="Arial Narrow" w:hAnsi="Arial Narrow"/>
          <w:sz w:val="22"/>
          <w:szCs w:val="22"/>
        </w:rPr>
      </w:pPr>
    </w:p>
    <w:p w14:paraId="4DCB11C3" w14:textId="77777777" w:rsidR="0028330F" w:rsidRDefault="0028330F" w:rsidP="00B97C27">
      <w:pPr>
        <w:numPr>
          <w:ilvl w:val="0"/>
          <w:numId w:val="1"/>
        </w:numPr>
        <w:ind w:left="357" w:hanging="357"/>
        <w:jc w:val="both"/>
        <w:rPr>
          <w:rFonts w:ascii="Arial Narrow" w:hAnsi="Arial Narrow" w:cs="Arial"/>
          <w:sz w:val="22"/>
          <w:szCs w:val="22"/>
        </w:rPr>
      </w:pPr>
      <w:r w:rsidRPr="0026572F">
        <w:rPr>
          <w:rFonts w:ascii="Arial Narrow" w:hAnsi="Arial Narrow" w:cs="Arial"/>
          <w:sz w:val="22"/>
          <w:szCs w:val="22"/>
        </w:rPr>
        <w:t xml:space="preserve">Wykonawca zobowiązuje się wykonać roboty budowlane, które nie zostały wyszczególnione w </w:t>
      </w:r>
      <w:r>
        <w:rPr>
          <w:rFonts w:ascii="Arial Narrow" w:hAnsi="Arial Narrow" w:cs="Arial"/>
          <w:sz w:val="22"/>
          <w:szCs w:val="22"/>
        </w:rPr>
        <w:t xml:space="preserve">przedmiarze robót, </w:t>
      </w:r>
      <w:r>
        <w:rPr>
          <w:rFonts w:ascii="Arial Narrow" w:hAnsi="Arial Narrow" w:cs="Arial"/>
          <w:sz w:val="22"/>
          <w:szCs w:val="22"/>
        </w:rPr>
        <w:br/>
      </w:r>
      <w:r w:rsidRPr="0026572F">
        <w:rPr>
          <w:rFonts w:ascii="Arial Narrow" w:hAnsi="Arial Narrow" w:cs="Arial"/>
          <w:sz w:val="22"/>
          <w:szCs w:val="22"/>
        </w:rPr>
        <w:t xml:space="preserve">a są konieczne do realizacji przedmiotu umowy zgodnie z projektem wykonawczym.  </w:t>
      </w:r>
    </w:p>
    <w:p w14:paraId="02754348" w14:textId="77777777" w:rsidR="0028330F" w:rsidRPr="0026572F" w:rsidRDefault="0028330F" w:rsidP="00B97C27">
      <w:pPr>
        <w:ind w:left="357"/>
        <w:jc w:val="both"/>
        <w:rPr>
          <w:rFonts w:ascii="Arial Narrow" w:hAnsi="Arial Narrow" w:cs="Arial"/>
          <w:sz w:val="22"/>
          <w:szCs w:val="22"/>
        </w:rPr>
      </w:pPr>
    </w:p>
    <w:p w14:paraId="67A2CD23" w14:textId="77777777" w:rsidR="0028330F" w:rsidRPr="0026572F" w:rsidRDefault="0028330F" w:rsidP="00B97C27">
      <w:pPr>
        <w:numPr>
          <w:ilvl w:val="0"/>
          <w:numId w:val="1"/>
        </w:numPr>
        <w:ind w:left="357" w:hanging="357"/>
        <w:jc w:val="both"/>
        <w:rPr>
          <w:rFonts w:ascii="Arial Narrow" w:hAnsi="Arial Narrow" w:cs="Arial"/>
          <w:sz w:val="22"/>
          <w:szCs w:val="22"/>
        </w:rPr>
      </w:pPr>
      <w:r w:rsidRPr="0026572F">
        <w:rPr>
          <w:rFonts w:ascii="Arial Narrow" w:hAnsi="Arial Narrow" w:cs="Arial"/>
          <w:sz w:val="22"/>
          <w:szCs w:val="22"/>
        </w:rPr>
        <w:t>Wynagrodzenie Wykonawcy za wykonanie robót budowlanych, o których m</w:t>
      </w:r>
      <w:r>
        <w:rPr>
          <w:rFonts w:ascii="Arial Narrow" w:hAnsi="Arial Narrow" w:cs="Arial"/>
          <w:sz w:val="22"/>
          <w:szCs w:val="22"/>
        </w:rPr>
        <w:t xml:space="preserve">owa w ust. 7 zostanie ustalone zgodnie </w:t>
      </w:r>
      <w:r>
        <w:rPr>
          <w:rFonts w:ascii="Arial Narrow" w:hAnsi="Arial Narrow" w:cs="Arial"/>
          <w:sz w:val="22"/>
          <w:szCs w:val="22"/>
        </w:rPr>
        <w:br/>
      </w:r>
      <w:r w:rsidRPr="0026572F">
        <w:rPr>
          <w:rFonts w:ascii="Arial Narrow" w:hAnsi="Arial Narrow" w:cs="Arial"/>
          <w:sz w:val="22"/>
          <w:szCs w:val="22"/>
        </w:rPr>
        <w:t>z poniższymi zasadami:</w:t>
      </w:r>
    </w:p>
    <w:p w14:paraId="6BA4A975" w14:textId="77777777" w:rsidR="0028330F" w:rsidRPr="00524D56" w:rsidRDefault="0028330F" w:rsidP="00AB2F86">
      <w:pPr>
        <w:pStyle w:val="Tekstpodstawowy"/>
        <w:numPr>
          <w:ilvl w:val="0"/>
          <w:numId w:val="19"/>
        </w:numPr>
        <w:tabs>
          <w:tab w:val="clear" w:pos="1560"/>
          <w:tab w:val="num" w:pos="720"/>
        </w:tabs>
        <w:ind w:left="720"/>
        <w:jc w:val="both"/>
        <w:rPr>
          <w:rFonts w:ascii="Arial Narrow" w:hAnsi="Arial Narrow"/>
          <w:sz w:val="22"/>
          <w:szCs w:val="22"/>
        </w:rPr>
      </w:pPr>
      <w:r w:rsidRPr="0026572F">
        <w:rPr>
          <w:rFonts w:ascii="Arial Narrow" w:hAnsi="Arial Narrow"/>
          <w:sz w:val="22"/>
          <w:szCs w:val="22"/>
        </w:rPr>
        <w:t xml:space="preserve">jeżeli roboty nie odpowiadają opisowi pozycji w kosztorysie ofertowym, ale jest możliwe ustalenie ceny na podstawie ceny jednostkowej z kosztorysu ofertowego to zostaną wyliczone poprzez analogiczne – proporcjonalne zależności. Wykonawca jest zobowiązany do wyliczenia ceny taką metodą i przedłożenia wyliczenia </w:t>
      </w:r>
      <w:r>
        <w:rPr>
          <w:rFonts w:ascii="Arial Narrow" w:hAnsi="Arial Narrow"/>
          <w:sz w:val="22"/>
          <w:szCs w:val="22"/>
        </w:rPr>
        <w:t>inspektorowi nadzoru inwestorskiego</w:t>
      </w:r>
      <w:r w:rsidRPr="0026572F">
        <w:rPr>
          <w:rFonts w:ascii="Arial Narrow" w:hAnsi="Arial Narrow"/>
          <w:sz w:val="22"/>
          <w:szCs w:val="22"/>
        </w:rPr>
        <w:t>,</w:t>
      </w:r>
    </w:p>
    <w:p w14:paraId="2705D402" w14:textId="77777777" w:rsidR="0028330F" w:rsidRPr="0026572F" w:rsidRDefault="0028330F" w:rsidP="00AB2F86">
      <w:pPr>
        <w:pStyle w:val="Tekstpodstawowy"/>
        <w:numPr>
          <w:ilvl w:val="0"/>
          <w:numId w:val="19"/>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 xml:space="preserve">jeżeli nie można wycenić robót z zastosowaniem metody, o której mowa w ust. 8 pkt 1., Wykonawca powinien przedłożyć do akceptacji </w:t>
      </w:r>
      <w:r>
        <w:rPr>
          <w:rFonts w:ascii="Arial Narrow" w:hAnsi="Arial Narrow"/>
          <w:sz w:val="22"/>
          <w:szCs w:val="22"/>
        </w:rPr>
        <w:t>inspektorowi nadzoru inwestorskiego</w:t>
      </w:r>
      <w:r w:rsidRPr="0026572F">
        <w:rPr>
          <w:rFonts w:ascii="Arial Narrow" w:hAnsi="Arial Narrow"/>
          <w:sz w:val="22"/>
          <w:szCs w:val="22"/>
        </w:rPr>
        <w:t xml:space="preserve"> kalkulację ceny jednostkowej tych robót wykonanej w oparciu o dostępne Katalogi Nakładów Rzeczowych z uwzględnieniem danych wyjściowych do kosztorysowania oraz cen materiałów i sprzętu ujętych w danych wyjściowych do kosztorysowania na podstawie, których sporządził kosztorys szczegółowy.</w:t>
      </w:r>
    </w:p>
    <w:p w14:paraId="25A316C9" w14:textId="77777777" w:rsidR="0028330F" w:rsidRDefault="0028330F" w:rsidP="00AB2F86">
      <w:pPr>
        <w:pStyle w:val="Tekstpodstawowy"/>
        <w:numPr>
          <w:ilvl w:val="0"/>
          <w:numId w:val="19"/>
        </w:numPr>
        <w:tabs>
          <w:tab w:val="clear" w:pos="1560"/>
          <w:tab w:val="num" w:pos="720"/>
        </w:tabs>
        <w:ind w:left="714" w:hanging="357"/>
        <w:jc w:val="both"/>
        <w:rPr>
          <w:rFonts w:ascii="Arial Narrow" w:hAnsi="Arial Narrow"/>
          <w:sz w:val="22"/>
          <w:szCs w:val="22"/>
        </w:rPr>
      </w:pPr>
      <w:r w:rsidRPr="0026572F">
        <w:rPr>
          <w:rFonts w:ascii="Arial Narrow" w:hAnsi="Arial Narrow"/>
          <w:sz w:val="22"/>
          <w:szCs w:val="22"/>
        </w:rPr>
        <w:t xml:space="preserve">jeżeli nie można wycenić robót wynikających z ust. 7 z zastosowaniem metod, o których mowa w ust. 8 pkt 1. i 2., Wykonawca sporządzi kalkulację indywidualną w oparciu o ceny materiałów oraz sprzętu ujęte w danych wyjściowych do kosztorysowania, na podstawie których sporządził kosztorys szczegółowy. </w:t>
      </w:r>
      <w:r>
        <w:rPr>
          <w:rFonts w:ascii="Arial Narrow" w:hAnsi="Arial Narrow"/>
          <w:sz w:val="22"/>
          <w:szCs w:val="22"/>
        </w:rPr>
        <w:t xml:space="preserve">Ceny materiałów </w:t>
      </w:r>
      <w:r>
        <w:rPr>
          <w:rFonts w:ascii="Arial Narrow" w:hAnsi="Arial Narrow"/>
          <w:sz w:val="22"/>
          <w:szCs w:val="22"/>
        </w:rPr>
        <w:br/>
      </w:r>
      <w:r w:rsidRPr="0026572F">
        <w:rPr>
          <w:rFonts w:ascii="Arial Narrow" w:hAnsi="Arial Narrow"/>
          <w:sz w:val="22"/>
          <w:szCs w:val="22"/>
        </w:rPr>
        <w:t>i sprzętu nie ujęte w danych wyjściowych zostaną przyjęte w oparciu o średnie ceny w</w:t>
      </w:r>
      <w:r>
        <w:rPr>
          <w:rFonts w:ascii="Arial Narrow" w:hAnsi="Arial Narrow"/>
          <w:sz w:val="22"/>
          <w:szCs w:val="22"/>
        </w:rPr>
        <w:t xml:space="preserve">g Wydawnictw ORGBUD/SEKOCENBUD </w:t>
      </w:r>
      <w:r w:rsidRPr="0026572F">
        <w:rPr>
          <w:rFonts w:ascii="Arial Narrow" w:hAnsi="Arial Narrow"/>
          <w:sz w:val="22"/>
          <w:szCs w:val="22"/>
        </w:rPr>
        <w:t>dla województwa Warmińsko - Mazurskiego,</w:t>
      </w:r>
    </w:p>
    <w:p w14:paraId="7CADF07C" w14:textId="77777777" w:rsidR="0028330F" w:rsidRPr="0026572F" w:rsidRDefault="0028330F" w:rsidP="00AB2F86">
      <w:pPr>
        <w:pStyle w:val="Tekstpodstawowy"/>
        <w:numPr>
          <w:ilvl w:val="0"/>
          <w:numId w:val="19"/>
        </w:numPr>
        <w:tabs>
          <w:tab w:val="clear" w:pos="1560"/>
          <w:tab w:val="num" w:pos="720"/>
        </w:tabs>
        <w:spacing w:before="60"/>
        <w:ind w:left="714" w:hanging="357"/>
        <w:jc w:val="both"/>
        <w:rPr>
          <w:rFonts w:ascii="Arial Narrow" w:hAnsi="Arial Narrow"/>
          <w:sz w:val="22"/>
          <w:szCs w:val="22"/>
        </w:rPr>
      </w:pPr>
      <w:r w:rsidRPr="0026572F">
        <w:rPr>
          <w:rFonts w:ascii="Arial Narrow" w:hAnsi="Arial Narrow"/>
          <w:sz w:val="22"/>
          <w:szCs w:val="22"/>
        </w:rPr>
        <w:t xml:space="preserve">Wykonawca dokona wyliczeń, o których mowa w ust. 8 oraz przedstawi Zamawiającemu za pośrednictwem </w:t>
      </w:r>
      <w:r>
        <w:rPr>
          <w:rFonts w:ascii="Arial Narrow" w:hAnsi="Arial Narrow"/>
          <w:sz w:val="22"/>
          <w:szCs w:val="22"/>
        </w:rPr>
        <w:t>inspektora nadzoru inwestorskiego</w:t>
      </w:r>
      <w:r w:rsidRPr="0026572F">
        <w:rPr>
          <w:rFonts w:ascii="Arial Narrow" w:hAnsi="Arial Narrow"/>
          <w:sz w:val="22"/>
          <w:szCs w:val="22"/>
        </w:rPr>
        <w:t xml:space="preserve"> do zatwierdzenia wysokość wynagrodzenia za roboty przed rozpoczęciem tych robót.</w:t>
      </w:r>
    </w:p>
    <w:p w14:paraId="37EFD296" w14:textId="77777777" w:rsidR="0028330F" w:rsidRDefault="0028330F" w:rsidP="00AB2F86">
      <w:pPr>
        <w:pStyle w:val="Tekstpodstawowy"/>
        <w:numPr>
          <w:ilvl w:val="0"/>
          <w:numId w:val="19"/>
        </w:numPr>
        <w:tabs>
          <w:tab w:val="clear" w:pos="1560"/>
          <w:tab w:val="num" w:pos="720"/>
        </w:tabs>
        <w:spacing w:before="60"/>
        <w:ind w:left="714" w:hanging="357"/>
        <w:jc w:val="both"/>
        <w:rPr>
          <w:rFonts w:ascii="Arial Narrow" w:hAnsi="Arial Narrow"/>
          <w:sz w:val="22"/>
          <w:szCs w:val="22"/>
        </w:rPr>
      </w:pPr>
      <w:r>
        <w:rPr>
          <w:rFonts w:ascii="Arial Narrow" w:hAnsi="Arial Narrow"/>
          <w:sz w:val="22"/>
          <w:szCs w:val="22"/>
        </w:rPr>
        <w:t>J</w:t>
      </w:r>
      <w:r w:rsidRPr="0026572F">
        <w:rPr>
          <w:rFonts w:ascii="Arial Narrow" w:hAnsi="Arial Narrow"/>
          <w:sz w:val="22"/>
          <w:szCs w:val="22"/>
        </w:rPr>
        <w:t xml:space="preserve">eżeli kalkulacja przedłożona przez Wykonawcę do zatwierdzenia Zamawiającemu będzie wykonana niezgodnie </w:t>
      </w:r>
      <w:r>
        <w:rPr>
          <w:rFonts w:ascii="Arial Narrow" w:hAnsi="Arial Narrow"/>
          <w:sz w:val="22"/>
          <w:szCs w:val="22"/>
        </w:rPr>
        <w:br/>
      </w:r>
      <w:r w:rsidRPr="0026572F">
        <w:rPr>
          <w:rFonts w:ascii="Arial Narrow" w:hAnsi="Arial Narrow"/>
          <w:sz w:val="22"/>
          <w:szCs w:val="22"/>
        </w:rPr>
        <w:t xml:space="preserve">z zasadami określonymi w ust. 8, Zamawiający wprowadzi korektę kalkulacji, stosując zasady określone w ust. 8. </w:t>
      </w:r>
    </w:p>
    <w:p w14:paraId="066EA2FB" w14:textId="77777777" w:rsidR="0028330F" w:rsidRPr="0026572F" w:rsidRDefault="0028330F" w:rsidP="00B97C27">
      <w:pPr>
        <w:pStyle w:val="Tekstpodstawowy"/>
        <w:spacing w:before="60"/>
        <w:ind w:left="714"/>
        <w:jc w:val="both"/>
        <w:rPr>
          <w:rFonts w:ascii="Arial Narrow" w:hAnsi="Arial Narrow"/>
          <w:sz w:val="22"/>
          <w:szCs w:val="22"/>
        </w:rPr>
      </w:pPr>
    </w:p>
    <w:p w14:paraId="5D6F2C88" w14:textId="77777777" w:rsidR="0028330F" w:rsidRDefault="0028330F" w:rsidP="00B97C27">
      <w:pPr>
        <w:numPr>
          <w:ilvl w:val="0"/>
          <w:numId w:val="1"/>
        </w:numPr>
        <w:spacing w:before="60"/>
        <w:ind w:left="426" w:hanging="357"/>
        <w:jc w:val="both"/>
        <w:rPr>
          <w:rFonts w:ascii="Arial Narrow" w:hAnsi="Arial Narrow"/>
          <w:sz w:val="22"/>
          <w:szCs w:val="22"/>
        </w:rPr>
      </w:pPr>
      <w:r w:rsidRPr="0026572F">
        <w:rPr>
          <w:rFonts w:ascii="Arial Narrow" w:hAnsi="Arial Narrow" w:cs="Arial"/>
          <w:sz w:val="22"/>
          <w:szCs w:val="22"/>
        </w:rPr>
        <w:t xml:space="preserve">Rozliczenie zakresu robót, o którym mowa w ust. 7 </w:t>
      </w:r>
      <w:r w:rsidRPr="0026572F">
        <w:rPr>
          <w:rFonts w:ascii="Arial Narrow" w:hAnsi="Arial Narrow"/>
          <w:sz w:val="22"/>
          <w:szCs w:val="22"/>
        </w:rPr>
        <w:t xml:space="preserve">nastąpi na podstawie protokołu konieczności pozytywnie zaopiniowanego przez </w:t>
      </w:r>
      <w:r>
        <w:rPr>
          <w:rFonts w:ascii="Arial Narrow" w:hAnsi="Arial Narrow"/>
          <w:sz w:val="22"/>
          <w:szCs w:val="22"/>
        </w:rPr>
        <w:t>inspektora nadzoru inwestorskiego</w:t>
      </w:r>
      <w:r w:rsidRPr="0026572F">
        <w:rPr>
          <w:rFonts w:ascii="Arial Narrow" w:hAnsi="Arial Narrow"/>
          <w:sz w:val="22"/>
          <w:szCs w:val="22"/>
        </w:rPr>
        <w:t xml:space="preserve"> i zatwierdzonego przez Zamawiającego.</w:t>
      </w:r>
    </w:p>
    <w:p w14:paraId="0D0C43D6" w14:textId="77777777" w:rsidR="0028330F" w:rsidRPr="00B97C27" w:rsidRDefault="0028330F" w:rsidP="00B97C27">
      <w:pPr>
        <w:spacing w:before="60"/>
        <w:ind w:left="426"/>
        <w:jc w:val="both"/>
        <w:rPr>
          <w:rFonts w:ascii="Arial Narrow" w:hAnsi="Arial Narrow"/>
          <w:sz w:val="22"/>
          <w:szCs w:val="22"/>
        </w:rPr>
      </w:pPr>
    </w:p>
    <w:p w14:paraId="2A9327D5" w14:textId="77777777" w:rsidR="0028330F" w:rsidRPr="00B97C27" w:rsidRDefault="0028330F" w:rsidP="00A82D90">
      <w:pPr>
        <w:pStyle w:val="Akapitzlist"/>
        <w:numPr>
          <w:ilvl w:val="0"/>
          <w:numId w:val="1"/>
        </w:numPr>
        <w:jc w:val="both"/>
      </w:pPr>
      <w:r w:rsidRPr="00C47CC8">
        <w:rPr>
          <w:rFonts w:ascii="Arial Narrow" w:hAnsi="Arial Narrow"/>
          <w:sz w:val="22"/>
          <w:szCs w:val="22"/>
        </w:rPr>
        <w:t>Protokół konieczności</w:t>
      </w:r>
      <w:r>
        <w:rPr>
          <w:rFonts w:ascii="Arial Narrow" w:hAnsi="Arial Narrow"/>
          <w:sz w:val="22"/>
          <w:szCs w:val="22"/>
        </w:rPr>
        <w:t xml:space="preserve"> j</w:t>
      </w:r>
      <w:r w:rsidRPr="0026572F">
        <w:rPr>
          <w:rFonts w:ascii="Arial Narrow" w:hAnsi="Arial Narrow"/>
          <w:sz w:val="22"/>
          <w:szCs w:val="22"/>
        </w:rPr>
        <w:t xml:space="preserve">est sporządzany przez kierownika budowy podpisywany przez niego i </w:t>
      </w:r>
      <w:r>
        <w:rPr>
          <w:rFonts w:ascii="Arial Narrow" w:hAnsi="Arial Narrow"/>
          <w:sz w:val="22"/>
          <w:szCs w:val="22"/>
        </w:rPr>
        <w:t>inspektora nadzoru inwestorskiego</w:t>
      </w:r>
      <w:r w:rsidRPr="0026572F">
        <w:rPr>
          <w:rFonts w:ascii="Arial Narrow" w:hAnsi="Arial Narrow"/>
          <w:sz w:val="22"/>
          <w:szCs w:val="22"/>
        </w:rPr>
        <w:t xml:space="preserve"> oraz akceptowany przez Zamawiającego.</w:t>
      </w:r>
    </w:p>
    <w:p w14:paraId="6A6BEDF8" w14:textId="77777777" w:rsidR="0028330F" w:rsidRPr="0026572F" w:rsidRDefault="0028330F" w:rsidP="00B97C27">
      <w:pPr>
        <w:pStyle w:val="Akapitzlist"/>
        <w:ind w:left="0"/>
        <w:jc w:val="both"/>
      </w:pPr>
    </w:p>
    <w:p w14:paraId="499529E5" w14:textId="3EFF3EBA" w:rsidR="0028330F" w:rsidRPr="0026572F" w:rsidRDefault="0028330F" w:rsidP="00B97C27">
      <w:pPr>
        <w:numPr>
          <w:ilvl w:val="0"/>
          <w:numId w:val="1"/>
        </w:numPr>
        <w:ind w:left="357" w:hanging="357"/>
        <w:jc w:val="both"/>
        <w:rPr>
          <w:rFonts w:ascii="Arial Narrow" w:hAnsi="Arial Narrow" w:cs="Arial"/>
          <w:sz w:val="22"/>
          <w:szCs w:val="22"/>
        </w:rPr>
      </w:pPr>
      <w:r w:rsidRPr="0026572F">
        <w:rPr>
          <w:rFonts w:ascii="Arial Narrow" w:hAnsi="Arial Narrow" w:cs="Arial"/>
          <w:sz w:val="22"/>
          <w:szCs w:val="22"/>
        </w:rPr>
        <w:t xml:space="preserve">Wykonawca zobowiązuje się wykonać roboty budowlane nie objęte niniejszą umową, </w:t>
      </w:r>
      <w:r w:rsidR="00452118">
        <w:rPr>
          <w:rFonts w:ascii="Arial Narrow" w:hAnsi="Arial Narrow" w:cs="Arial"/>
          <w:sz w:val="22"/>
          <w:szCs w:val="22"/>
        </w:rPr>
        <w:t xml:space="preserve">o których mowa w art. 455, ust. 3 lub 4, ustawy Prawo Zamówień Publicznych, </w:t>
      </w:r>
      <w:r w:rsidRPr="0026572F">
        <w:rPr>
          <w:rFonts w:ascii="Arial Narrow" w:hAnsi="Arial Narrow" w:cs="Arial"/>
          <w:sz w:val="22"/>
          <w:szCs w:val="22"/>
        </w:rPr>
        <w:t>w szczególności nie ujęte w</w:t>
      </w:r>
      <w:r>
        <w:rPr>
          <w:rFonts w:ascii="Arial Narrow" w:hAnsi="Arial Narrow" w:cs="Arial"/>
          <w:sz w:val="22"/>
          <w:szCs w:val="22"/>
        </w:rPr>
        <w:t xml:space="preserve"> projekcie budowlanym, których Z</w:t>
      </w:r>
      <w:r w:rsidRPr="0026572F">
        <w:rPr>
          <w:rFonts w:ascii="Arial Narrow" w:hAnsi="Arial Narrow" w:cs="Arial"/>
          <w:sz w:val="22"/>
          <w:szCs w:val="22"/>
        </w:rPr>
        <w:t xml:space="preserve">amawiający, działając z należytą starannością, nie mógł przewidzieć. Roboty te będą realizowane na podstawie </w:t>
      </w:r>
      <w:r>
        <w:rPr>
          <w:rFonts w:ascii="Arial Narrow" w:hAnsi="Arial Narrow" w:cs="Arial"/>
          <w:sz w:val="22"/>
          <w:szCs w:val="22"/>
        </w:rPr>
        <w:t xml:space="preserve">zatwierdzonego przez inspektora nadzoru i Zamawiającego </w:t>
      </w:r>
      <w:r w:rsidRPr="0026572F">
        <w:rPr>
          <w:rFonts w:ascii="Arial Narrow" w:hAnsi="Arial Narrow" w:cs="Arial"/>
          <w:sz w:val="22"/>
          <w:szCs w:val="22"/>
        </w:rPr>
        <w:t xml:space="preserve">protokołu konieczności wykonania tych robót. Rozliczenie tych robót </w:t>
      </w:r>
      <w:r w:rsidRPr="0026572F">
        <w:rPr>
          <w:rFonts w:ascii="Arial Narrow" w:hAnsi="Arial Narrow"/>
          <w:sz w:val="22"/>
          <w:szCs w:val="22"/>
        </w:rPr>
        <w:t>nastąpi na podstawie protokołu konieczności</w:t>
      </w:r>
      <w:r>
        <w:rPr>
          <w:rFonts w:ascii="Arial Narrow" w:hAnsi="Arial Narrow"/>
          <w:sz w:val="22"/>
          <w:szCs w:val="22"/>
        </w:rPr>
        <w:t>, zgodnie z zasadami określonymi w ust. 8.</w:t>
      </w:r>
      <w:r w:rsidRPr="0026572F">
        <w:rPr>
          <w:rFonts w:ascii="Arial Narrow" w:hAnsi="Arial Narrow" w:cs="Arial"/>
          <w:sz w:val="22"/>
          <w:szCs w:val="22"/>
        </w:rPr>
        <w:t xml:space="preserve"> </w:t>
      </w:r>
      <w:bookmarkStart w:id="1" w:name="_Hlk40879369"/>
      <w:r w:rsidRPr="0026572F">
        <w:rPr>
          <w:rFonts w:ascii="Arial Narrow" w:hAnsi="Arial Narrow" w:cs="Arial"/>
          <w:sz w:val="22"/>
          <w:szCs w:val="22"/>
        </w:rPr>
        <w:t xml:space="preserve">Protokół taki sporządzany i przekazywany będzie </w:t>
      </w:r>
      <w:r>
        <w:rPr>
          <w:rFonts w:ascii="Arial Narrow" w:hAnsi="Arial Narrow" w:cs="Arial"/>
          <w:sz w:val="22"/>
          <w:szCs w:val="22"/>
        </w:rPr>
        <w:t xml:space="preserve">do Zamawiającego na </w:t>
      </w:r>
      <w:r w:rsidRPr="0026572F">
        <w:rPr>
          <w:rFonts w:ascii="Arial Narrow" w:hAnsi="Arial Narrow" w:cs="Arial"/>
          <w:sz w:val="22"/>
          <w:szCs w:val="22"/>
        </w:rPr>
        <w:t xml:space="preserve">zasadach określonych w ust. </w:t>
      </w:r>
      <w:r>
        <w:rPr>
          <w:rFonts w:ascii="Arial Narrow" w:hAnsi="Arial Narrow" w:cs="Arial"/>
          <w:sz w:val="22"/>
          <w:szCs w:val="22"/>
        </w:rPr>
        <w:t xml:space="preserve">10. </w:t>
      </w:r>
      <w:bookmarkEnd w:id="1"/>
      <w:r w:rsidRPr="0026572F">
        <w:rPr>
          <w:rFonts w:ascii="Arial Narrow" w:hAnsi="Arial Narrow" w:cs="Arial"/>
          <w:sz w:val="22"/>
          <w:szCs w:val="22"/>
        </w:rPr>
        <w:t>Zamawiający zastrzega sobie możliwość powierzenia wykonania tych robót innemu podmiotowi. Wykonawca zobowiązany jest udostępnić teren budowy wskazanemu podmiotowi do ich realizacji.</w:t>
      </w:r>
    </w:p>
    <w:p w14:paraId="7A75181F" w14:textId="77777777" w:rsidR="0028330F" w:rsidRPr="0026572F" w:rsidRDefault="0028330F" w:rsidP="00DA0231">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t>Wartość robót</w:t>
      </w:r>
      <w:r>
        <w:rPr>
          <w:rFonts w:ascii="Arial Narrow" w:hAnsi="Arial Narrow" w:cs="Arial"/>
          <w:sz w:val="22"/>
          <w:szCs w:val="22"/>
        </w:rPr>
        <w:t>,</w:t>
      </w:r>
      <w:r w:rsidRPr="0026572F">
        <w:rPr>
          <w:rFonts w:ascii="Arial Narrow" w:hAnsi="Arial Narrow" w:cs="Arial"/>
          <w:sz w:val="22"/>
          <w:szCs w:val="22"/>
        </w:rPr>
        <w:t xml:space="preserve"> o których mowa w ust. 11 będzie wyliczana w oparciu o ceny jednostkowe z koszto</w:t>
      </w:r>
      <w:r>
        <w:rPr>
          <w:rFonts w:ascii="Arial Narrow" w:hAnsi="Arial Narrow" w:cs="Arial"/>
          <w:sz w:val="22"/>
          <w:szCs w:val="22"/>
        </w:rPr>
        <w:t xml:space="preserve">rysu ofertowego, </w:t>
      </w:r>
      <w:r>
        <w:rPr>
          <w:rFonts w:ascii="Arial Narrow" w:hAnsi="Arial Narrow" w:cs="Arial"/>
          <w:sz w:val="22"/>
          <w:szCs w:val="22"/>
        </w:rPr>
        <w:br/>
      </w:r>
      <w:r w:rsidRPr="0026572F">
        <w:rPr>
          <w:rFonts w:ascii="Arial Narrow" w:hAnsi="Arial Narrow" w:cs="Arial"/>
          <w:sz w:val="22"/>
          <w:szCs w:val="22"/>
        </w:rPr>
        <w:t>a w przypadku braku ustalonej ceny jednostkowej zostanie sporządzona kalkulacja w oparciu o ust. 8. pkt 1 – 5.</w:t>
      </w:r>
    </w:p>
    <w:p w14:paraId="792B469C" w14:textId="77777777" w:rsidR="0028330F" w:rsidRDefault="0028330F" w:rsidP="00F27564">
      <w:pPr>
        <w:numPr>
          <w:ilvl w:val="0"/>
          <w:numId w:val="1"/>
        </w:numPr>
        <w:spacing w:before="120"/>
        <w:ind w:left="357" w:hanging="357"/>
        <w:jc w:val="both"/>
        <w:rPr>
          <w:rFonts w:ascii="Arial Narrow" w:hAnsi="Arial Narrow" w:cs="Arial"/>
          <w:sz w:val="22"/>
          <w:szCs w:val="22"/>
        </w:rPr>
      </w:pPr>
      <w:r w:rsidRPr="002F4EC3">
        <w:rPr>
          <w:rFonts w:ascii="Arial Narrow" w:hAnsi="Arial Narrow" w:cs="Arial"/>
          <w:sz w:val="22"/>
          <w:szCs w:val="22"/>
        </w:rPr>
        <w:t xml:space="preserve">Wykonawca zobowiązuje się do realizacji robót zamiennych w stosunku do robót budowlanych opisanych w projekcie wykonawczym i zatwierdzonych przez projektanta jako nieistotna zmiana w stosunku do projektu, jeżeli ich wykonanie jest konieczne dla realizacji umowy zgodnie z zasadami wiedzy technicznej. Rozliczenie robót nastąpi na podstawie protokołu robót zamiennych, zgodnie z zasadami określonymi w ust. 8.  </w:t>
      </w:r>
      <w:r w:rsidRPr="0026572F">
        <w:rPr>
          <w:rFonts w:ascii="Arial Narrow" w:hAnsi="Arial Narrow" w:cs="Arial"/>
          <w:sz w:val="22"/>
          <w:szCs w:val="22"/>
        </w:rPr>
        <w:t xml:space="preserve">Protokół taki sporządzany i przekazywany będzie na </w:t>
      </w:r>
      <w:r>
        <w:rPr>
          <w:rFonts w:ascii="Arial Narrow" w:hAnsi="Arial Narrow" w:cs="Arial"/>
          <w:sz w:val="22"/>
          <w:szCs w:val="22"/>
        </w:rPr>
        <w:t xml:space="preserve">do Zamawiającego na </w:t>
      </w:r>
      <w:r w:rsidRPr="0026572F">
        <w:rPr>
          <w:rFonts w:ascii="Arial Narrow" w:hAnsi="Arial Narrow" w:cs="Arial"/>
          <w:sz w:val="22"/>
          <w:szCs w:val="22"/>
        </w:rPr>
        <w:t xml:space="preserve">zasadach określonych w ust. </w:t>
      </w:r>
      <w:r>
        <w:rPr>
          <w:rFonts w:ascii="Arial Narrow" w:hAnsi="Arial Narrow" w:cs="Arial"/>
          <w:sz w:val="22"/>
          <w:szCs w:val="22"/>
        </w:rPr>
        <w:t xml:space="preserve">10. </w:t>
      </w:r>
    </w:p>
    <w:p w14:paraId="0C40B780" w14:textId="77777777" w:rsidR="0028330F" w:rsidRPr="002F4EC3" w:rsidRDefault="0028330F" w:rsidP="00F27564">
      <w:pPr>
        <w:numPr>
          <w:ilvl w:val="0"/>
          <w:numId w:val="1"/>
        </w:numPr>
        <w:spacing w:before="120"/>
        <w:ind w:left="357" w:hanging="357"/>
        <w:jc w:val="both"/>
        <w:rPr>
          <w:rFonts w:ascii="Arial Narrow" w:hAnsi="Arial Narrow" w:cs="Arial"/>
          <w:sz w:val="22"/>
          <w:szCs w:val="22"/>
        </w:rPr>
      </w:pPr>
      <w:r w:rsidRPr="002F4EC3">
        <w:rPr>
          <w:rFonts w:ascii="Arial Narrow" w:hAnsi="Arial Narrow" w:cs="Arial"/>
          <w:sz w:val="22"/>
          <w:szCs w:val="22"/>
        </w:rPr>
        <w:t xml:space="preserve">Wartość robót, o których mowa w ust. 13 będzie wyliczana w oparciu o ceny jednostkowe z kosztorysu ofertowego, </w:t>
      </w:r>
      <w:r w:rsidRPr="002F4EC3">
        <w:rPr>
          <w:rFonts w:ascii="Arial Narrow" w:hAnsi="Arial Narrow" w:cs="Arial"/>
          <w:sz w:val="22"/>
          <w:szCs w:val="22"/>
        </w:rPr>
        <w:br/>
        <w:t>a w przypadku braku ustalonej ceny jednostkowej zostanie sporządzona kalkulacja w oparciu o ust. 8 pkt 1 - 5.</w:t>
      </w:r>
    </w:p>
    <w:p w14:paraId="20C42CBC" w14:textId="3C7B515D" w:rsidR="0028330F" w:rsidRPr="0026572F" w:rsidRDefault="0028330F" w:rsidP="006251E8">
      <w:pPr>
        <w:numPr>
          <w:ilvl w:val="0"/>
          <w:numId w:val="1"/>
        </w:numPr>
        <w:spacing w:before="120"/>
        <w:ind w:left="357" w:hanging="357"/>
        <w:jc w:val="both"/>
        <w:rPr>
          <w:rFonts w:ascii="Arial Narrow" w:hAnsi="Arial Narrow" w:cs="Arial"/>
          <w:sz w:val="22"/>
          <w:szCs w:val="22"/>
        </w:rPr>
      </w:pPr>
      <w:r w:rsidRPr="0026572F">
        <w:rPr>
          <w:rFonts w:ascii="Arial Narrow" w:hAnsi="Arial Narrow" w:cs="Arial"/>
          <w:sz w:val="22"/>
          <w:szCs w:val="22"/>
        </w:rPr>
        <w:lastRenderedPageBreak/>
        <w:t>Za roboty nie wykonane, objęte kosztorysem ofertowym oraz Specyfikacją Warunków Zamówienia (SWZ) wynagrodzenie nie przysługuje.</w:t>
      </w:r>
    </w:p>
    <w:p w14:paraId="20F4F09B" w14:textId="77777777" w:rsidR="0028330F" w:rsidRPr="000B40E1" w:rsidRDefault="0028330F" w:rsidP="000155C7">
      <w:pPr>
        <w:jc w:val="center"/>
        <w:rPr>
          <w:rFonts w:ascii="Arial Narrow" w:hAnsi="Arial Narrow" w:cs="Tahoma"/>
          <w:b/>
          <w:sz w:val="22"/>
          <w:szCs w:val="22"/>
        </w:rPr>
      </w:pPr>
      <w:r>
        <w:rPr>
          <w:rFonts w:ascii="Arial Narrow" w:hAnsi="Arial Narrow" w:cs="Tahoma"/>
          <w:b/>
          <w:sz w:val="22"/>
          <w:szCs w:val="22"/>
        </w:rPr>
        <w:br/>
      </w:r>
      <w:r w:rsidRPr="000B40E1">
        <w:rPr>
          <w:rFonts w:ascii="Arial Narrow" w:hAnsi="Arial Narrow" w:cs="Tahoma"/>
          <w:b/>
          <w:sz w:val="22"/>
          <w:szCs w:val="22"/>
        </w:rPr>
        <w:t>§ 7</w:t>
      </w:r>
    </w:p>
    <w:p w14:paraId="6FBF28A5" w14:textId="77777777" w:rsidR="0028330F" w:rsidRPr="000B40E1" w:rsidRDefault="0028330F" w:rsidP="00C83646">
      <w:pPr>
        <w:jc w:val="center"/>
        <w:rPr>
          <w:rFonts w:ascii="Arial Narrow" w:hAnsi="Arial Narrow" w:cs="Tahoma"/>
          <w:b/>
          <w:sz w:val="22"/>
          <w:szCs w:val="22"/>
          <w:u w:val="single"/>
        </w:rPr>
      </w:pPr>
      <w:r w:rsidRPr="000B40E1">
        <w:rPr>
          <w:rFonts w:ascii="Arial Narrow" w:hAnsi="Arial Narrow" w:cs="Tahoma"/>
          <w:b/>
          <w:sz w:val="22"/>
          <w:szCs w:val="22"/>
          <w:u w:val="single"/>
        </w:rPr>
        <w:t>Gwarancja i rękojmia</w:t>
      </w:r>
    </w:p>
    <w:p w14:paraId="138746F1" w14:textId="77777777" w:rsidR="0028330F" w:rsidRPr="0026572F" w:rsidRDefault="0028330F" w:rsidP="00B97C27">
      <w:pPr>
        <w:numPr>
          <w:ilvl w:val="0"/>
          <w:numId w:val="8"/>
        </w:numPr>
        <w:tabs>
          <w:tab w:val="clear" w:pos="720"/>
          <w:tab w:val="num" w:pos="360"/>
        </w:tabs>
        <w:spacing w:before="240"/>
        <w:ind w:left="357" w:hanging="357"/>
        <w:jc w:val="both"/>
        <w:rPr>
          <w:rFonts w:ascii="Arial Narrow" w:hAnsi="Arial Narrow" w:cs="Arial"/>
          <w:sz w:val="22"/>
          <w:szCs w:val="22"/>
        </w:rPr>
      </w:pPr>
      <w:r w:rsidRPr="0026572F">
        <w:rPr>
          <w:rFonts w:ascii="Arial Narrow" w:hAnsi="Arial Narrow" w:cs="Arial"/>
          <w:sz w:val="22"/>
          <w:szCs w:val="22"/>
        </w:rPr>
        <w:t>Wykonawca ponosi wobec Zamawiającego odpowiedzialność z tytułu rękojmi za wady przedmiotu umowy przez okres obowiązywania gwarancji, na zasadach określonych w Kodeksie cywilnym.</w:t>
      </w:r>
    </w:p>
    <w:p w14:paraId="47B94EE9" w14:textId="21187AAD" w:rsidR="0028330F" w:rsidRPr="0026572F" w:rsidRDefault="0028330F" w:rsidP="000B40E1">
      <w:pPr>
        <w:numPr>
          <w:ilvl w:val="0"/>
          <w:numId w:val="8"/>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Wykonawca udziela Zamawiającemu na wykonane roboty budowlane, stanowiące przed</w:t>
      </w:r>
      <w:r>
        <w:rPr>
          <w:rFonts w:ascii="Arial Narrow" w:hAnsi="Arial Narrow" w:cs="Arial"/>
          <w:sz w:val="22"/>
          <w:szCs w:val="22"/>
        </w:rPr>
        <w:t xml:space="preserve">miot umowy, </w:t>
      </w:r>
      <w:r w:rsidRPr="0026572F">
        <w:rPr>
          <w:rFonts w:ascii="Arial Narrow" w:hAnsi="Arial Narrow" w:cs="Arial"/>
          <w:sz w:val="22"/>
          <w:szCs w:val="22"/>
        </w:rPr>
        <w:t xml:space="preserve">gwarancji jakości na okres </w:t>
      </w:r>
      <w:r>
        <w:rPr>
          <w:rFonts w:ascii="Arial Narrow" w:hAnsi="Arial Narrow" w:cs="Arial"/>
          <w:b/>
          <w:sz w:val="22"/>
          <w:szCs w:val="22"/>
        </w:rPr>
        <w:t>…</w:t>
      </w:r>
      <w:r w:rsidR="008F4123">
        <w:rPr>
          <w:rFonts w:ascii="Arial Narrow" w:hAnsi="Arial Narrow" w:cs="Arial"/>
          <w:b/>
          <w:sz w:val="22"/>
          <w:szCs w:val="22"/>
        </w:rPr>
        <w:t xml:space="preserve">…. </w:t>
      </w:r>
      <w:r w:rsidRPr="0026572F">
        <w:rPr>
          <w:rFonts w:ascii="Arial Narrow" w:hAnsi="Arial Narrow" w:cs="Arial"/>
          <w:sz w:val="22"/>
          <w:szCs w:val="22"/>
        </w:rPr>
        <w:t>miesięcy, licząc od daty odbioru końcowego robót, na zasadach okr</w:t>
      </w:r>
      <w:r>
        <w:rPr>
          <w:rFonts w:ascii="Arial Narrow" w:hAnsi="Arial Narrow" w:cs="Arial"/>
          <w:sz w:val="22"/>
          <w:szCs w:val="22"/>
        </w:rPr>
        <w:t xml:space="preserve">eślonych </w:t>
      </w:r>
      <w:r w:rsidRPr="0026572F">
        <w:rPr>
          <w:rFonts w:ascii="Arial Narrow" w:hAnsi="Arial Narrow" w:cs="Arial"/>
          <w:sz w:val="22"/>
          <w:szCs w:val="22"/>
        </w:rPr>
        <w:t xml:space="preserve">w Kodeksie cywilnym. </w:t>
      </w:r>
    </w:p>
    <w:p w14:paraId="2B1525CD" w14:textId="77777777" w:rsidR="0028330F" w:rsidRPr="0026572F" w:rsidRDefault="0028330F" w:rsidP="003E0614">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w:t>
      </w:r>
    </w:p>
    <w:p w14:paraId="6557E530" w14:textId="77777777" w:rsidR="0028330F" w:rsidRPr="0026572F"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Usunięcie wad następuje na koszt i ryzyko Wykonawcy.</w:t>
      </w:r>
    </w:p>
    <w:p w14:paraId="780059B8" w14:textId="77777777" w:rsidR="0028330F" w:rsidRPr="0026572F"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Udzielona rękojmia i gwarancja nie naruszają prawa Zamawiającego do dochodzenia roszczeń o naprawienie szkody w pełnej wysokości na zasadach określonych w Kodeksie cywilnym.</w:t>
      </w:r>
    </w:p>
    <w:p w14:paraId="407EEEA4" w14:textId="77777777" w:rsidR="0028330F" w:rsidRPr="0026572F" w:rsidRDefault="0028330F" w:rsidP="002D682D">
      <w:pPr>
        <w:numPr>
          <w:ilvl w:val="0"/>
          <w:numId w:val="8"/>
        </w:numPr>
        <w:tabs>
          <w:tab w:val="clear" w:pos="72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Niniejsza umowa stanowi dokument gwarancji jakości w rozumieniu przepisów Kodeksu cywilnego.</w:t>
      </w:r>
    </w:p>
    <w:p w14:paraId="6095DAB9" w14:textId="77777777" w:rsidR="0028330F" w:rsidRPr="0026572F" w:rsidRDefault="0028330F" w:rsidP="006251E8">
      <w:pPr>
        <w:rPr>
          <w:rFonts w:ascii="Arial Narrow" w:hAnsi="Arial Narrow" w:cs="Tahoma"/>
          <w:b/>
          <w:sz w:val="22"/>
          <w:szCs w:val="22"/>
        </w:rPr>
      </w:pPr>
    </w:p>
    <w:p w14:paraId="6FF4E08B" w14:textId="77777777" w:rsidR="0028330F" w:rsidRPr="0026572F" w:rsidRDefault="0028330F" w:rsidP="00DA0231">
      <w:pPr>
        <w:jc w:val="center"/>
        <w:rPr>
          <w:rFonts w:ascii="Arial Narrow" w:hAnsi="Arial Narrow" w:cs="Tahoma"/>
          <w:b/>
          <w:sz w:val="22"/>
          <w:szCs w:val="22"/>
        </w:rPr>
      </w:pPr>
      <w:r w:rsidRPr="0026572F">
        <w:rPr>
          <w:rFonts w:ascii="Arial Narrow" w:hAnsi="Arial Narrow" w:cs="Tahoma"/>
          <w:b/>
          <w:sz w:val="22"/>
          <w:szCs w:val="22"/>
        </w:rPr>
        <w:t>§ 8</w:t>
      </w:r>
    </w:p>
    <w:p w14:paraId="20571F92" w14:textId="77777777" w:rsidR="0028330F" w:rsidRDefault="0028330F" w:rsidP="00DA0231">
      <w:pPr>
        <w:jc w:val="center"/>
        <w:rPr>
          <w:rFonts w:ascii="Arial Narrow" w:hAnsi="Arial Narrow" w:cs="Tahoma"/>
          <w:b/>
          <w:sz w:val="22"/>
          <w:szCs w:val="22"/>
          <w:u w:val="single"/>
        </w:rPr>
      </w:pPr>
      <w:r w:rsidRPr="0026572F">
        <w:rPr>
          <w:rFonts w:ascii="Arial Narrow" w:hAnsi="Arial Narrow" w:cs="Tahoma"/>
          <w:b/>
          <w:sz w:val="22"/>
          <w:szCs w:val="22"/>
          <w:u w:val="single"/>
        </w:rPr>
        <w:t>Zabezpieczenie należytego wykonania umowy</w:t>
      </w:r>
    </w:p>
    <w:p w14:paraId="4AAA9FC5" w14:textId="77777777" w:rsidR="00F96580" w:rsidRPr="0026572F" w:rsidRDefault="00F96580" w:rsidP="00DA0231">
      <w:pPr>
        <w:jc w:val="center"/>
        <w:rPr>
          <w:rFonts w:ascii="Arial Narrow" w:hAnsi="Arial Narrow" w:cs="Tahoma"/>
          <w:b/>
          <w:sz w:val="22"/>
          <w:szCs w:val="22"/>
          <w:u w:val="single"/>
        </w:rPr>
      </w:pPr>
    </w:p>
    <w:p w14:paraId="4962ED3E" w14:textId="0692A00D"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Wykonawca na dzień zawarcia umowy wnosi zabezpieczenie należytego wykonania umowy w wysokości </w:t>
      </w:r>
      <w:r w:rsidR="004E758B">
        <w:rPr>
          <w:rFonts w:ascii="Arial Narrow" w:hAnsi="Arial Narrow" w:cs="Arial"/>
          <w:sz w:val="22"/>
          <w:szCs w:val="22"/>
        </w:rPr>
        <w:t xml:space="preserve">5 </w:t>
      </w:r>
      <w:r w:rsidRPr="0026572F">
        <w:rPr>
          <w:rFonts w:ascii="Arial Narrow" w:hAnsi="Arial Narrow" w:cs="Arial"/>
          <w:sz w:val="22"/>
          <w:szCs w:val="22"/>
        </w:rPr>
        <w:t xml:space="preserve">% wynagrodzenia brutto określonego w § 2 ust. 1 , tj. </w:t>
      </w:r>
      <w:r>
        <w:rPr>
          <w:rFonts w:ascii="Arial Narrow" w:hAnsi="Arial Narrow" w:cs="Arial"/>
          <w:b/>
          <w:sz w:val="22"/>
          <w:szCs w:val="22"/>
        </w:rPr>
        <w:t xml:space="preserve">………….. </w:t>
      </w:r>
      <w:r w:rsidRPr="0026572F">
        <w:rPr>
          <w:rFonts w:ascii="Arial Narrow" w:hAnsi="Arial Narrow" w:cs="Arial"/>
          <w:b/>
          <w:sz w:val="22"/>
          <w:szCs w:val="22"/>
        </w:rPr>
        <w:t xml:space="preserve"> zł.</w:t>
      </w:r>
    </w:p>
    <w:p w14:paraId="73344F1E" w14:textId="77777777" w:rsidR="0028330F" w:rsidRPr="0026572F" w:rsidRDefault="0028330F" w:rsidP="002B7594">
      <w:pPr>
        <w:pStyle w:val="Tekstkomentarza"/>
        <w:jc w:val="both"/>
        <w:rPr>
          <w:rFonts w:ascii="Arial Narrow" w:hAnsi="Arial Narrow"/>
          <w:sz w:val="22"/>
          <w:szCs w:val="22"/>
        </w:rPr>
      </w:pPr>
      <w:r w:rsidRPr="0026572F">
        <w:rPr>
          <w:rFonts w:ascii="Arial Narrow" w:hAnsi="Arial Narrow"/>
          <w:sz w:val="22"/>
          <w:szCs w:val="22"/>
        </w:rPr>
        <w:t xml:space="preserve">        słownie: </w:t>
      </w:r>
      <w:r>
        <w:rPr>
          <w:rFonts w:ascii="Arial Narrow" w:hAnsi="Arial Narrow"/>
          <w:sz w:val="22"/>
          <w:szCs w:val="22"/>
        </w:rPr>
        <w:t xml:space="preserve">…………………………… </w:t>
      </w:r>
      <w:r w:rsidRPr="0026572F">
        <w:rPr>
          <w:rFonts w:ascii="Arial Narrow" w:hAnsi="Arial Narrow"/>
          <w:sz w:val="22"/>
          <w:szCs w:val="22"/>
        </w:rPr>
        <w:t xml:space="preserve">złotych i </w:t>
      </w:r>
      <w:r>
        <w:rPr>
          <w:rFonts w:ascii="Arial Narrow" w:hAnsi="Arial Narrow"/>
          <w:sz w:val="22"/>
          <w:szCs w:val="22"/>
        </w:rPr>
        <w:t>…..</w:t>
      </w:r>
      <w:r w:rsidRPr="0026572F">
        <w:rPr>
          <w:rFonts w:ascii="Arial Narrow" w:hAnsi="Arial Narrow"/>
          <w:sz w:val="22"/>
          <w:szCs w:val="22"/>
        </w:rPr>
        <w:t>/100</w:t>
      </w:r>
    </w:p>
    <w:p w14:paraId="38CC2BCF"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Zabezpieczenie należytego wykonania umowy ma na celu zabezpieczenie i ewentualne zaspokojenie roszczeń Zamawiającego z tytułu niewykonania lub nienależytego wykonania umowy przez Wykonawcę, w tym usunięcia wad oraz roszczeń Zamawiającego wobec Wykonawcy o zapłatę kar umownych.</w:t>
      </w:r>
    </w:p>
    <w:p w14:paraId="0BB96C0F"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Beneficjentem zabezpieczenia należytego wykonania umowy jest Zamawiający.</w:t>
      </w:r>
    </w:p>
    <w:p w14:paraId="63733657"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Koszty zabezpieczenia należytego wykonania umowy ponosi Wykonawca.</w:t>
      </w:r>
    </w:p>
    <w:p w14:paraId="55F89EF7" w14:textId="53F0FAE6" w:rsidR="0028330F" w:rsidRPr="00DB7F5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DB7F5F">
        <w:rPr>
          <w:rFonts w:ascii="Arial Narrow" w:hAnsi="Arial Narrow" w:cs="Arial"/>
          <w:sz w:val="22"/>
          <w:szCs w:val="22"/>
        </w:rPr>
        <w:t xml:space="preserve">Wykonawca jest zobowiązany </w:t>
      </w:r>
      <w:r w:rsidRPr="00DB7F5F">
        <w:rPr>
          <w:rFonts w:ascii="Arial Narrow" w:hAnsi="Arial Narrow"/>
          <w:sz w:val="22"/>
          <w:szCs w:val="22"/>
        </w:rPr>
        <w:t xml:space="preserve">stosować ustawę Prawo zamówień publicznych i </w:t>
      </w:r>
      <w:r w:rsidRPr="00DB7F5F">
        <w:rPr>
          <w:rFonts w:ascii="Arial Narrow" w:hAnsi="Arial Narrow" w:cs="Arial"/>
          <w:sz w:val="22"/>
          <w:szCs w:val="22"/>
        </w:rPr>
        <w:t>zapewnić, aby zabezpieczenie należytego wykonania umowy zachowało moc wiążącą w okresie wykonywania umowy oraz w okresie rękojmi za wady fizyczne</w:t>
      </w:r>
      <w:r w:rsidR="00CD3117" w:rsidRPr="00DB7F5F">
        <w:rPr>
          <w:rFonts w:ascii="Arial Narrow" w:hAnsi="Arial Narrow" w:cs="Arial"/>
          <w:sz w:val="22"/>
          <w:szCs w:val="22"/>
        </w:rPr>
        <w:t xml:space="preserve"> lub gwarancji</w:t>
      </w:r>
      <w:r w:rsidRPr="00DB7F5F">
        <w:rPr>
          <w:rFonts w:ascii="Arial Narrow" w:hAnsi="Arial Narrow" w:cs="Arial"/>
          <w:sz w:val="22"/>
          <w:szCs w:val="22"/>
        </w:rPr>
        <w:t>.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DF75122"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Strony ustalają, że:</w:t>
      </w:r>
    </w:p>
    <w:p w14:paraId="53F0524D" w14:textId="77777777" w:rsidR="0028330F" w:rsidRPr="0026572F" w:rsidRDefault="0028330F" w:rsidP="00AB2F86">
      <w:pPr>
        <w:pStyle w:val="Tekstpodstawowy"/>
        <w:numPr>
          <w:ilvl w:val="4"/>
          <w:numId w:val="20"/>
        </w:numPr>
        <w:tabs>
          <w:tab w:val="clear" w:pos="3600"/>
          <w:tab w:val="num" w:pos="900"/>
        </w:tabs>
        <w:spacing w:before="60"/>
        <w:ind w:left="900" w:hanging="540"/>
        <w:jc w:val="both"/>
        <w:rPr>
          <w:rFonts w:ascii="Arial Narrow" w:hAnsi="Arial Narrow"/>
          <w:sz w:val="22"/>
          <w:szCs w:val="22"/>
        </w:rPr>
      </w:pPr>
      <w:r w:rsidRPr="0026572F">
        <w:rPr>
          <w:rFonts w:ascii="Arial Narrow" w:hAnsi="Arial Narrow"/>
          <w:sz w:val="22"/>
          <w:szCs w:val="22"/>
        </w:rPr>
        <w:t>70% zabez</w:t>
      </w:r>
      <w:r>
        <w:rPr>
          <w:rFonts w:ascii="Arial Narrow" w:hAnsi="Arial Narrow"/>
          <w:sz w:val="22"/>
          <w:szCs w:val="22"/>
        </w:rPr>
        <w:t xml:space="preserve">pieczenia należytego wykonania </w:t>
      </w:r>
      <w:r w:rsidRPr="0026572F">
        <w:rPr>
          <w:rFonts w:ascii="Arial Narrow" w:hAnsi="Arial Narrow"/>
          <w:sz w:val="22"/>
          <w:szCs w:val="22"/>
        </w:rPr>
        <w:t xml:space="preserve">umowy, tj. </w:t>
      </w:r>
      <w:r>
        <w:rPr>
          <w:rFonts w:ascii="Arial Narrow" w:hAnsi="Arial Narrow"/>
          <w:b/>
          <w:sz w:val="22"/>
          <w:szCs w:val="22"/>
        </w:rPr>
        <w:t>……………..</w:t>
      </w:r>
      <w:r w:rsidRPr="0026572F">
        <w:rPr>
          <w:rFonts w:ascii="Arial Narrow" w:hAnsi="Arial Narrow"/>
          <w:sz w:val="22"/>
          <w:szCs w:val="22"/>
        </w:rPr>
        <w:t xml:space="preserve"> zł brutto, wniesione w dacie zawarcia umowy stanowi część zabezpieczenia, która zostanie zwrócona Wykonawcy po wykon</w:t>
      </w:r>
      <w:r>
        <w:rPr>
          <w:rFonts w:ascii="Arial Narrow" w:hAnsi="Arial Narrow"/>
          <w:sz w:val="22"/>
          <w:szCs w:val="22"/>
        </w:rPr>
        <w:t xml:space="preserve">aniu zamówienia </w:t>
      </w:r>
      <w:r>
        <w:rPr>
          <w:rFonts w:ascii="Arial Narrow" w:hAnsi="Arial Narrow"/>
          <w:sz w:val="22"/>
          <w:szCs w:val="22"/>
        </w:rPr>
        <w:br/>
      </w:r>
      <w:r w:rsidRPr="0026572F">
        <w:rPr>
          <w:rFonts w:ascii="Arial Narrow" w:hAnsi="Arial Narrow"/>
          <w:sz w:val="22"/>
          <w:szCs w:val="22"/>
        </w:rPr>
        <w:t>i uznania przez Zamawiającego za należycie wykonane.</w:t>
      </w:r>
    </w:p>
    <w:p w14:paraId="459242B7" w14:textId="77777777" w:rsidR="0028330F" w:rsidRPr="0026572F" w:rsidRDefault="0028330F" w:rsidP="00DA0231">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tej części zabezpieczenia w pieniądzu, Wykonawca wpłaca je na rachunek bankowy wskazany przez Zamawiającego.</w:t>
      </w:r>
    </w:p>
    <w:p w14:paraId="17165228" w14:textId="77777777" w:rsidR="0028330F" w:rsidRPr="0026572F" w:rsidRDefault="0028330F" w:rsidP="000B40E1">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tej części zabezpieczenia w formie gwarancji bankowych lub ubezpieczeniowych musi zawierać oświadczenie gwarantujące, że jest bezwarunkowe i płatne na pierwsze pisemne żądanie oraz posiadać termin obowiązywania o jeden miesiąc dłuższy niż umowny termin wykonania zamówienia.</w:t>
      </w:r>
    </w:p>
    <w:p w14:paraId="4E5A7CAE" w14:textId="4F40188A" w:rsidR="0028330F" w:rsidRPr="0026572F" w:rsidRDefault="0028330F" w:rsidP="00AB2F86">
      <w:pPr>
        <w:pStyle w:val="Tekstpodstawowy"/>
        <w:numPr>
          <w:ilvl w:val="4"/>
          <w:numId w:val="20"/>
        </w:numPr>
        <w:tabs>
          <w:tab w:val="clear" w:pos="3600"/>
          <w:tab w:val="num" w:pos="900"/>
        </w:tabs>
        <w:spacing w:before="60"/>
        <w:ind w:left="900" w:hanging="540"/>
        <w:jc w:val="both"/>
        <w:rPr>
          <w:rFonts w:ascii="Arial Narrow" w:hAnsi="Arial Narrow"/>
          <w:sz w:val="22"/>
          <w:szCs w:val="22"/>
        </w:rPr>
      </w:pPr>
      <w:r w:rsidRPr="0026572F">
        <w:rPr>
          <w:rFonts w:ascii="Arial Narrow" w:hAnsi="Arial Narrow"/>
          <w:sz w:val="22"/>
          <w:szCs w:val="22"/>
        </w:rPr>
        <w:t xml:space="preserve">30% zabezpieczenia należytego wykonania umowy, tj. </w:t>
      </w:r>
      <w:r>
        <w:rPr>
          <w:rFonts w:ascii="Arial Narrow" w:hAnsi="Arial Narrow"/>
          <w:b/>
          <w:sz w:val="22"/>
          <w:szCs w:val="22"/>
        </w:rPr>
        <w:t>……………..</w:t>
      </w:r>
      <w:r w:rsidRPr="0026572F">
        <w:rPr>
          <w:rFonts w:ascii="Arial Narrow" w:hAnsi="Arial Narrow"/>
          <w:sz w:val="22"/>
          <w:szCs w:val="22"/>
        </w:rPr>
        <w:t>zł brutto, wniesione w dacie zawarcia umowy jest przeznaczone jako zabezpieczenie roszczeń z tytułu rękojmi za wady</w:t>
      </w:r>
      <w:r w:rsidR="00CB3285">
        <w:rPr>
          <w:rFonts w:ascii="Arial Narrow" w:hAnsi="Arial Narrow"/>
          <w:sz w:val="22"/>
          <w:szCs w:val="22"/>
        </w:rPr>
        <w:t xml:space="preserve"> lub gwarancji.</w:t>
      </w:r>
    </w:p>
    <w:p w14:paraId="006E093D" w14:textId="77777777" w:rsidR="0028330F" w:rsidRPr="0026572F" w:rsidRDefault="0028330F" w:rsidP="00DA0231">
      <w:pPr>
        <w:pStyle w:val="Tekstkomentarza"/>
        <w:ind w:left="993" w:hanging="142"/>
        <w:jc w:val="both"/>
        <w:rPr>
          <w:rFonts w:ascii="Arial Narrow" w:hAnsi="Arial Narrow"/>
          <w:sz w:val="22"/>
          <w:szCs w:val="22"/>
        </w:rPr>
      </w:pPr>
      <w:r w:rsidRPr="0026572F">
        <w:rPr>
          <w:rFonts w:ascii="Arial Narrow" w:hAnsi="Arial Narrow"/>
          <w:sz w:val="22"/>
          <w:szCs w:val="22"/>
        </w:rPr>
        <w:t>• W przypadku wnoszenia zabezpieczenia z tytułu rękojmi za wady w pieniądzu, Wykonawca wpłaca je na rachunek bankowy wskazany przez Zamawiającego.</w:t>
      </w:r>
    </w:p>
    <w:p w14:paraId="18651D76" w14:textId="77777777" w:rsidR="0028330F" w:rsidRPr="0026572F" w:rsidRDefault="0028330F" w:rsidP="00085C06">
      <w:pPr>
        <w:pStyle w:val="Tekstkomentarza"/>
        <w:ind w:left="993" w:hanging="142"/>
        <w:jc w:val="both"/>
        <w:rPr>
          <w:rFonts w:ascii="Arial Narrow" w:hAnsi="Arial Narrow"/>
          <w:sz w:val="22"/>
          <w:szCs w:val="22"/>
        </w:rPr>
      </w:pPr>
      <w:r w:rsidRPr="0026572F">
        <w:rPr>
          <w:rFonts w:ascii="Arial Narrow" w:hAnsi="Arial Narrow"/>
          <w:sz w:val="22"/>
          <w:szCs w:val="22"/>
        </w:rPr>
        <w:lastRenderedPageBreak/>
        <w:t>• W przypadku wnoszenia zabezpieczenia z tytułu rękojmi za wady w formie gwarancji bankowych lub ubezpieczeniowych musi zawierać oświadczenie gwarantujące, że jest bezwarunkowe i płatne na pierwsze pisemne żądanie oraz posiadać termin obowiązywania o dwa miesiące dłuższy niż termi</w:t>
      </w:r>
      <w:r>
        <w:rPr>
          <w:rFonts w:ascii="Arial Narrow" w:hAnsi="Arial Narrow"/>
          <w:sz w:val="22"/>
          <w:szCs w:val="22"/>
        </w:rPr>
        <w:t>n upływu okresu rękojmi za wady, z zastrzeżeniem ust. 10</w:t>
      </w:r>
    </w:p>
    <w:p w14:paraId="7A280976" w14:textId="77777777"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6CFFF827" w14:textId="1AC778D1" w:rsidR="0028330F" w:rsidRPr="0026572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 Zamawiający wyrażą zgodę na zamianę formy zabezpieczenia w trakcie realizacji umowy</w:t>
      </w:r>
      <w:r>
        <w:rPr>
          <w:rFonts w:ascii="Arial Narrow" w:hAnsi="Arial Narrow" w:cs="Arial"/>
          <w:sz w:val="22"/>
          <w:szCs w:val="22"/>
        </w:rPr>
        <w:t xml:space="preserve"> zgodnie z art. </w:t>
      </w:r>
      <w:r w:rsidR="00877038" w:rsidRPr="0008253D">
        <w:rPr>
          <w:rFonts w:ascii="Arial Narrow" w:hAnsi="Arial Narrow" w:cs="Arial"/>
          <w:sz w:val="22"/>
          <w:szCs w:val="22"/>
        </w:rPr>
        <w:t>451</w:t>
      </w:r>
      <w:r>
        <w:rPr>
          <w:rFonts w:ascii="Arial Narrow" w:hAnsi="Arial Narrow" w:cs="Arial"/>
          <w:sz w:val="22"/>
          <w:szCs w:val="22"/>
        </w:rPr>
        <w:t xml:space="preserve"> ustawy </w:t>
      </w:r>
      <w:r>
        <w:rPr>
          <w:rFonts w:ascii="Arial Narrow" w:hAnsi="Arial Narrow" w:cs="Arial"/>
          <w:sz w:val="22"/>
          <w:szCs w:val="22"/>
        </w:rPr>
        <w:br/>
      </w:r>
      <w:r w:rsidRPr="0026572F">
        <w:rPr>
          <w:rFonts w:ascii="Arial Narrow" w:hAnsi="Arial Narrow" w:cs="Arial"/>
          <w:sz w:val="22"/>
          <w:szCs w:val="22"/>
        </w:rPr>
        <w:t>z dnia 29 stycznia 2004 r. – Prawo zamówień publicznych.</w:t>
      </w:r>
    </w:p>
    <w:p w14:paraId="32DFD134" w14:textId="77777777" w:rsidR="0028330F" w:rsidRDefault="0028330F" w:rsidP="00AB2F86">
      <w:pPr>
        <w:numPr>
          <w:ilvl w:val="0"/>
          <w:numId w:val="20"/>
        </w:numPr>
        <w:tabs>
          <w:tab w:val="clear" w:pos="720"/>
          <w:tab w:val="num" w:pos="360"/>
        </w:tabs>
        <w:spacing w:before="120"/>
        <w:ind w:left="357" w:hanging="357"/>
        <w:jc w:val="both"/>
        <w:rPr>
          <w:rFonts w:ascii="Arial Narrow" w:hAnsi="Arial Narrow" w:cs="Arial"/>
          <w:sz w:val="22"/>
          <w:szCs w:val="22"/>
        </w:rPr>
      </w:pPr>
      <w:r w:rsidRPr="0026572F">
        <w:rPr>
          <w:rFonts w:ascii="Arial Narrow" w:hAnsi="Arial Narrow" w:cs="Arial"/>
          <w:sz w:val="22"/>
          <w:szCs w:val="22"/>
        </w:rPr>
        <w:t xml:space="preserve"> Zabezpieczenie należytego wykonania umowy zostanie zwrócone w terminach i na zasadach określonych w ustawie Prawo zamówień publicznych.</w:t>
      </w:r>
    </w:p>
    <w:p w14:paraId="6E808F90" w14:textId="77777777" w:rsidR="003B395F" w:rsidRDefault="0028330F" w:rsidP="003B395F">
      <w:pPr>
        <w:numPr>
          <w:ilvl w:val="0"/>
          <w:numId w:val="20"/>
        </w:numPr>
        <w:tabs>
          <w:tab w:val="clear" w:pos="720"/>
          <w:tab w:val="num" w:pos="360"/>
        </w:tabs>
        <w:spacing w:before="120"/>
        <w:ind w:left="357" w:hanging="357"/>
        <w:jc w:val="both"/>
        <w:rPr>
          <w:rFonts w:ascii="Arial Narrow" w:hAnsi="Arial Narrow" w:cs="Arial"/>
          <w:sz w:val="22"/>
          <w:szCs w:val="22"/>
        </w:rPr>
      </w:pPr>
      <w:r w:rsidRPr="003E0614">
        <w:rPr>
          <w:rFonts w:ascii="Arial Narrow" w:hAnsi="Arial Narrow" w:cs="Arial"/>
          <w:sz w:val="22"/>
          <w:szCs w:val="22"/>
        </w:rPr>
        <w:t xml:space="preserve">W przypadku, gdy w umowie zawartej pomiędzy wykonawcą, a podwykonawcą wskazano, że zabezpieczeniem, o którym mowa w ust. 6, pkt. 1) i 2) , jest zatrzymanie części wynagrodzenia z faktur VAT jako kaucji gwarancyjnej zwrot zabezpieczenia nastąpi </w:t>
      </w:r>
      <w:r w:rsidRPr="003E0614">
        <w:rPr>
          <w:rFonts w:ascii="Arial Narrow" w:hAnsi="Arial Narrow" w:cs="Tahoma"/>
          <w:sz w:val="22"/>
          <w:szCs w:val="22"/>
        </w:rPr>
        <w:t>po złożeniu przez podwykonawcę oświadczenia o zwrocie przez wykonawcę zabezpieczenia albo złożenia przez wykonawcę oświadczenia o braku podstaw do zwrotu części lub całości kaucji gwarancyjnej wraz z dokumentami uzasadniającymi te okoliczności</w:t>
      </w:r>
      <w:r>
        <w:rPr>
          <w:rFonts w:ascii="Tahoma" w:hAnsi="Tahoma" w:cs="Tahoma"/>
          <w:sz w:val="20"/>
          <w:szCs w:val="20"/>
        </w:rPr>
        <w:t>.</w:t>
      </w:r>
    </w:p>
    <w:p w14:paraId="1B9637D2" w14:textId="2F92DEFA" w:rsidR="0028330F" w:rsidRPr="003B395F" w:rsidRDefault="003B395F" w:rsidP="003B395F">
      <w:pPr>
        <w:spacing w:before="120"/>
        <w:ind w:left="357"/>
        <w:jc w:val="both"/>
        <w:rPr>
          <w:rFonts w:ascii="Arial Narrow" w:hAnsi="Arial Narrow" w:cs="Arial"/>
          <w:sz w:val="22"/>
          <w:szCs w:val="22"/>
        </w:rPr>
      </w:pPr>
      <w:r>
        <w:rPr>
          <w:rFonts w:ascii="Arial Narrow" w:hAnsi="Arial Narrow" w:cs="Arial"/>
          <w:sz w:val="22"/>
          <w:szCs w:val="22"/>
        </w:rPr>
        <w:t xml:space="preserve">                                                                                      </w:t>
      </w:r>
      <w:r w:rsidR="0028330F" w:rsidRPr="003B395F">
        <w:rPr>
          <w:rFonts w:ascii="Arial Narrow" w:hAnsi="Arial Narrow" w:cs="Tahoma"/>
          <w:b/>
          <w:sz w:val="22"/>
          <w:szCs w:val="22"/>
        </w:rPr>
        <w:t>§ 9</w:t>
      </w:r>
    </w:p>
    <w:p w14:paraId="6CE83AFE" w14:textId="77777777" w:rsidR="0028330F" w:rsidRDefault="0028330F" w:rsidP="00C83646">
      <w:pPr>
        <w:jc w:val="center"/>
        <w:rPr>
          <w:rFonts w:ascii="Arial Narrow" w:hAnsi="Arial Narrow" w:cs="Tahoma"/>
          <w:b/>
          <w:sz w:val="22"/>
          <w:szCs w:val="22"/>
          <w:u w:val="single"/>
        </w:rPr>
      </w:pPr>
      <w:r w:rsidRPr="00DB4B24">
        <w:rPr>
          <w:rFonts w:ascii="Arial Narrow" w:hAnsi="Arial Narrow" w:cs="Tahoma"/>
          <w:b/>
          <w:sz w:val="22"/>
          <w:szCs w:val="22"/>
          <w:u w:val="single"/>
        </w:rPr>
        <w:t>Płatności</w:t>
      </w:r>
    </w:p>
    <w:p w14:paraId="242C1BF6" w14:textId="77777777" w:rsidR="0028330F" w:rsidRPr="00424106"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424106">
        <w:rPr>
          <w:rFonts w:ascii="Arial Narrow" w:hAnsi="Arial Narrow" w:cs="Tahoma"/>
          <w:sz w:val="22"/>
          <w:szCs w:val="22"/>
        </w:rPr>
        <w:t>Wszystkie płatności za wykonane na podstawie umowy roboty budowlane są dokonywane powykonawczo, na podstawie protokołów odbioru robót wystawionych na drukach świadectw płatności, w terminach określonych umową z uwzględnieniem potrąceń wynikających z umowy, na kwoty potwierdzone przez Inżyniera Kontraktu na zestawieniach wartości ukończonych robót, zgodnie z protokołami odbioru robót.</w:t>
      </w:r>
      <w:r>
        <w:rPr>
          <w:rFonts w:ascii="Arial Narrow" w:hAnsi="Arial Narrow" w:cs="Tahoma"/>
          <w:sz w:val="22"/>
          <w:szCs w:val="22"/>
        </w:rPr>
        <w:t xml:space="preserve"> </w:t>
      </w:r>
      <w:r w:rsidRPr="00424106">
        <w:rPr>
          <w:rFonts w:ascii="Arial Narrow" w:hAnsi="Arial Narrow" w:cs="Tahoma"/>
          <w:sz w:val="22"/>
          <w:szCs w:val="22"/>
        </w:rPr>
        <w:t xml:space="preserve">Rozliczanie wykonanych robót realizowane będzie na podstawie wystawianych przez Wykonawcę wystawionych  faktur VAT. Wykonawca będzie wystawiał faktury częściowe – raz w miesiącu oraz wystawi fakturę końcową. Złożenie ostatniej faktury w każdym kolejnym roku realizacji nie może nastąpić później niż do 25 listopada. </w:t>
      </w:r>
    </w:p>
    <w:p w14:paraId="4B395F3E" w14:textId="77777777" w:rsidR="0028330F" w:rsidRPr="00424106"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424106">
        <w:rPr>
          <w:rFonts w:ascii="Arial Narrow" w:hAnsi="Arial Narrow" w:cs="Tahoma"/>
          <w:sz w:val="22"/>
          <w:szCs w:val="22"/>
        </w:rPr>
        <w:t xml:space="preserve">Wykonawca będzie oddzielnie fakturował roboty budowlane branżowe (sieci uzbrojenia oraz inne elementy), w wyniku którego powstał majątek, który zostanie przekazany przez Zamawiającego jako aport do spółek prawa handlowego.  </w:t>
      </w:r>
    </w:p>
    <w:p w14:paraId="7307B42C" w14:textId="4FB67E16" w:rsidR="0028330F" w:rsidRPr="00424106" w:rsidRDefault="0028330F" w:rsidP="00424106">
      <w:pPr>
        <w:pStyle w:val="Tekstpodstawowy"/>
        <w:numPr>
          <w:ilvl w:val="0"/>
          <w:numId w:val="3"/>
        </w:numPr>
        <w:tabs>
          <w:tab w:val="clear" w:pos="720"/>
          <w:tab w:val="num" w:pos="284"/>
        </w:tabs>
        <w:spacing w:before="120"/>
        <w:ind w:left="284" w:hanging="284"/>
        <w:jc w:val="both"/>
        <w:rPr>
          <w:rFonts w:ascii="Arial Narrow" w:hAnsi="Arial Narrow" w:cs="Tahoma"/>
          <w:sz w:val="22"/>
          <w:szCs w:val="22"/>
        </w:rPr>
      </w:pPr>
      <w:r w:rsidRPr="00424106">
        <w:rPr>
          <w:rFonts w:ascii="Arial Narrow" w:hAnsi="Arial Narrow" w:cs="Tahoma"/>
          <w:sz w:val="22"/>
          <w:szCs w:val="22"/>
        </w:rPr>
        <w:t xml:space="preserve">Suma wartości z wystawionych faktur częściowych nie może przekroczyć </w:t>
      </w:r>
      <w:r w:rsidR="003B395F">
        <w:rPr>
          <w:rFonts w:ascii="Arial Narrow" w:hAnsi="Arial Narrow" w:cs="Tahoma"/>
          <w:sz w:val="22"/>
          <w:szCs w:val="22"/>
        </w:rPr>
        <w:t xml:space="preserve">90% całkowitej wartości brutto określonej w §2 ust. 1 umowy.  </w:t>
      </w:r>
    </w:p>
    <w:p w14:paraId="0997F659" w14:textId="77777777" w:rsidR="0028330F" w:rsidRPr="0026572F" w:rsidRDefault="0028330F" w:rsidP="00045775">
      <w:pPr>
        <w:numPr>
          <w:ilvl w:val="0"/>
          <w:numId w:val="3"/>
        </w:numPr>
        <w:tabs>
          <w:tab w:val="clear" w:pos="720"/>
          <w:tab w:val="num" w:pos="284"/>
        </w:tabs>
        <w:spacing w:before="120"/>
        <w:ind w:left="284" w:hanging="284"/>
        <w:rPr>
          <w:rFonts w:ascii="Arial Narrow" w:hAnsi="Arial Narrow" w:cs="Arial"/>
          <w:sz w:val="22"/>
          <w:szCs w:val="22"/>
        </w:rPr>
      </w:pPr>
      <w:r w:rsidRPr="0026572F">
        <w:rPr>
          <w:rFonts w:ascii="Arial Narrow" w:hAnsi="Arial Narrow" w:cs="Arial"/>
          <w:sz w:val="22"/>
          <w:szCs w:val="22"/>
        </w:rPr>
        <w:t>Dokumentem rozliczeniowym, stanowiącym podstawę do wystawienia faktury VAT</w:t>
      </w:r>
      <w:r w:rsidRPr="0026572F">
        <w:rPr>
          <w:rFonts w:ascii="Arial Narrow" w:hAnsi="Arial Narrow"/>
          <w:sz w:val="22"/>
          <w:szCs w:val="22"/>
        </w:rPr>
        <w:t>:</w:t>
      </w:r>
    </w:p>
    <w:p w14:paraId="7A72D838" w14:textId="7064EE94" w:rsidR="00266C9D" w:rsidRDefault="00266C9D" w:rsidP="00266C9D">
      <w:pPr>
        <w:pStyle w:val="Tekstpodstawowy"/>
        <w:numPr>
          <w:ilvl w:val="4"/>
          <w:numId w:val="6"/>
        </w:numPr>
        <w:spacing w:before="60"/>
        <w:ind w:left="851" w:hanging="284"/>
        <w:jc w:val="both"/>
        <w:rPr>
          <w:rFonts w:ascii="Arial Narrow" w:hAnsi="Arial Narrow"/>
          <w:sz w:val="22"/>
          <w:szCs w:val="22"/>
        </w:rPr>
      </w:pPr>
      <w:r>
        <w:rPr>
          <w:rFonts w:ascii="Arial Narrow" w:hAnsi="Arial Narrow"/>
          <w:sz w:val="22"/>
          <w:szCs w:val="22"/>
        </w:rPr>
        <w:t>częściowej – będzie protokół odbioru elementu na druku „Przejściowe Świadectwo Płatności” podpisany przez Kierownika Budowy oraz potwierdzony przez inspektora nadzoru inwestorskiego</w:t>
      </w:r>
      <w:r>
        <w:rPr>
          <w:rFonts w:ascii="Arial Narrow" w:hAnsi="Arial Narrow" w:cs="Arial"/>
          <w:sz w:val="22"/>
          <w:szCs w:val="22"/>
        </w:rPr>
        <w:t>.</w:t>
      </w:r>
    </w:p>
    <w:p w14:paraId="22DDE1F1" w14:textId="5C360BF5" w:rsidR="00266C9D" w:rsidRDefault="00266C9D" w:rsidP="00266C9D">
      <w:pPr>
        <w:pStyle w:val="Tekstpodstawowy"/>
        <w:numPr>
          <w:ilvl w:val="4"/>
          <w:numId w:val="6"/>
        </w:numPr>
        <w:spacing w:before="120"/>
        <w:ind w:left="851" w:hanging="340"/>
        <w:jc w:val="both"/>
        <w:rPr>
          <w:rFonts w:ascii="Arial Narrow" w:hAnsi="Arial Narrow" w:cs="Arial"/>
          <w:sz w:val="22"/>
          <w:szCs w:val="22"/>
        </w:rPr>
      </w:pPr>
      <w:r>
        <w:rPr>
          <w:rFonts w:ascii="Arial Narrow" w:hAnsi="Arial Narrow"/>
          <w:sz w:val="22"/>
          <w:szCs w:val="22"/>
        </w:rPr>
        <w:t xml:space="preserve">końcowej –będzie protokół odbioru całości wykonanych robót objętych umową podpisany przez Kierownika Budowy oraz potwierdzony przez inspektora nadzoru inwestorskiego oraz </w:t>
      </w:r>
      <w:r>
        <w:rPr>
          <w:rFonts w:ascii="Arial Narrow" w:hAnsi="Arial Narrow" w:cs="Tahoma"/>
          <w:sz w:val="22"/>
          <w:szCs w:val="22"/>
        </w:rPr>
        <w:t>Kierownika Referatu Inwestycji Drogowych w Departamencie Zarząd Dróg</w:t>
      </w:r>
      <w:r>
        <w:rPr>
          <w:rFonts w:ascii="Arial Narrow" w:hAnsi="Arial Narrow"/>
          <w:sz w:val="22"/>
          <w:szCs w:val="22"/>
        </w:rPr>
        <w:t xml:space="preserve"> oraz „Końcowe Świadectwo Płatności” podpisane przez Kierownika Budowy oraz potwierdzone przez inspektora nadzoru inwestorskiego.</w:t>
      </w:r>
    </w:p>
    <w:p w14:paraId="4BC0A29D" w14:textId="648ECE83" w:rsidR="0028330F" w:rsidRPr="00266C9D" w:rsidRDefault="0028330F" w:rsidP="00850BAF">
      <w:pPr>
        <w:pStyle w:val="Akapitzlist"/>
        <w:numPr>
          <w:ilvl w:val="0"/>
          <w:numId w:val="3"/>
        </w:numPr>
        <w:tabs>
          <w:tab w:val="clear" w:pos="720"/>
          <w:tab w:val="num" w:pos="284"/>
        </w:tabs>
        <w:spacing w:before="120"/>
        <w:ind w:left="284" w:hanging="284"/>
        <w:jc w:val="both"/>
        <w:rPr>
          <w:rFonts w:ascii="Arial Narrow" w:hAnsi="Arial Narrow" w:cs="Arial"/>
          <w:sz w:val="22"/>
          <w:szCs w:val="22"/>
        </w:rPr>
      </w:pPr>
      <w:r w:rsidRPr="00266C9D">
        <w:rPr>
          <w:rFonts w:ascii="Arial Narrow" w:hAnsi="Arial Narrow" w:cs="Arial"/>
          <w:sz w:val="22"/>
          <w:szCs w:val="22"/>
        </w:rPr>
        <w:t>Wynagrodzenie Wykonawcy będzie płatne z konta Zamawiającego na rachunek bankowy Wykonawcy określony na fakturze.</w:t>
      </w:r>
    </w:p>
    <w:p w14:paraId="382B334F" w14:textId="77777777" w:rsidR="0028330F" w:rsidRPr="0026572F" w:rsidRDefault="0028330F" w:rsidP="00266C9D">
      <w:pPr>
        <w:numPr>
          <w:ilvl w:val="0"/>
          <w:numId w:val="3"/>
        </w:numPr>
        <w:spacing w:before="120"/>
        <w:ind w:left="284" w:hanging="284"/>
        <w:jc w:val="both"/>
        <w:rPr>
          <w:rFonts w:ascii="Arial Narrow" w:hAnsi="Arial Narrow" w:cs="Arial"/>
          <w:sz w:val="22"/>
          <w:szCs w:val="22"/>
        </w:rPr>
      </w:pPr>
      <w:r w:rsidRPr="0026572F">
        <w:rPr>
          <w:rFonts w:ascii="Arial Narrow" w:hAnsi="Arial Narrow" w:cs="Arial"/>
          <w:sz w:val="22"/>
          <w:szCs w:val="22"/>
        </w:rPr>
        <w:t xml:space="preserve">Zapłata faktury za wykonane roboty nastąpi w ciągu 30 dni od daty wpływu faktury wraz z </w:t>
      </w:r>
      <w:r w:rsidRPr="0008253D">
        <w:rPr>
          <w:rFonts w:ascii="Arial Narrow" w:hAnsi="Arial Narrow" w:cs="Arial"/>
          <w:sz w:val="22"/>
          <w:szCs w:val="22"/>
        </w:rPr>
        <w:t>dokumentami</w:t>
      </w:r>
      <w:r w:rsidRPr="0026572F">
        <w:rPr>
          <w:rFonts w:ascii="Arial Narrow" w:hAnsi="Arial Narrow" w:cs="Arial"/>
          <w:sz w:val="22"/>
          <w:szCs w:val="22"/>
        </w:rPr>
        <w:t xml:space="preserve"> rozliczeniowymi do Zamawiającego.</w:t>
      </w:r>
    </w:p>
    <w:p w14:paraId="6C5C221B" w14:textId="77777777" w:rsidR="0028330F" w:rsidRPr="0026572F" w:rsidRDefault="0028330F" w:rsidP="00266C9D">
      <w:pPr>
        <w:pStyle w:val="Tekstpodstawowy"/>
        <w:numPr>
          <w:ilvl w:val="0"/>
          <w:numId w:val="3"/>
        </w:numPr>
        <w:spacing w:before="120"/>
        <w:ind w:left="284" w:hanging="284"/>
        <w:jc w:val="both"/>
        <w:rPr>
          <w:rFonts w:ascii="Arial Narrow" w:hAnsi="Arial Narrow" w:cs="Arial"/>
          <w:sz w:val="22"/>
          <w:szCs w:val="22"/>
        </w:rPr>
      </w:pPr>
      <w:r w:rsidRPr="0026572F">
        <w:rPr>
          <w:rFonts w:ascii="Arial Narrow" w:hAnsi="Arial Narrow" w:cs="Arial"/>
          <w:sz w:val="22"/>
          <w:szCs w:val="22"/>
        </w:rPr>
        <w:t>Za datę zapłaty przyjmuje się datę złożenia przelewu w banku Zamawiającego.</w:t>
      </w:r>
    </w:p>
    <w:p w14:paraId="25955FCB" w14:textId="77777777" w:rsidR="0028330F" w:rsidRPr="0026572F" w:rsidRDefault="0028330F" w:rsidP="00266C9D">
      <w:pPr>
        <w:pStyle w:val="Tekstpodstawowy"/>
        <w:numPr>
          <w:ilvl w:val="0"/>
          <w:numId w:val="3"/>
        </w:numPr>
        <w:spacing w:before="120"/>
        <w:ind w:left="284" w:hanging="284"/>
        <w:jc w:val="both"/>
        <w:rPr>
          <w:rFonts w:ascii="Arial Narrow" w:hAnsi="Arial Narrow"/>
          <w:sz w:val="22"/>
          <w:szCs w:val="22"/>
        </w:rPr>
      </w:pPr>
      <w:r w:rsidRPr="0026572F">
        <w:rPr>
          <w:rFonts w:ascii="Arial Narrow" w:hAnsi="Arial Narrow" w:cs="Arial"/>
          <w:sz w:val="22"/>
          <w:szCs w:val="22"/>
        </w:rPr>
        <w:t xml:space="preserve">Faktury będą wystawiane </w:t>
      </w:r>
      <w:r w:rsidRPr="0026572F">
        <w:rPr>
          <w:rFonts w:ascii="Arial Narrow" w:hAnsi="Arial Narrow"/>
          <w:sz w:val="22"/>
          <w:szCs w:val="22"/>
        </w:rPr>
        <w:t>na</w:t>
      </w:r>
      <w:r w:rsidRPr="0026572F">
        <w:rPr>
          <w:rFonts w:ascii="Arial Narrow" w:hAnsi="Arial Narrow" w:cs="Arial"/>
          <w:sz w:val="22"/>
          <w:szCs w:val="22"/>
        </w:rPr>
        <w:t>:</w:t>
      </w:r>
    </w:p>
    <w:p w14:paraId="6E88BD7E" w14:textId="77777777" w:rsidR="0028330F" w:rsidRPr="0026572F" w:rsidRDefault="0028330F" w:rsidP="00DA0231">
      <w:pPr>
        <w:pStyle w:val="Tekstpodstawowy"/>
        <w:spacing w:before="120"/>
        <w:ind w:left="284"/>
        <w:jc w:val="both"/>
        <w:rPr>
          <w:rFonts w:ascii="Arial Narrow" w:hAnsi="Arial Narrow" w:cs="Arial"/>
          <w:sz w:val="22"/>
          <w:szCs w:val="22"/>
        </w:rPr>
      </w:pPr>
      <w:r w:rsidRPr="0026572F">
        <w:rPr>
          <w:rFonts w:ascii="Arial Narrow" w:hAnsi="Arial Narrow" w:cs="Arial"/>
          <w:sz w:val="22"/>
          <w:szCs w:val="22"/>
        </w:rPr>
        <w:t>Gmina Miasto Elbląg, 82-300 Elbląg ul. Łączności 1,</w:t>
      </w:r>
    </w:p>
    <w:p w14:paraId="0EDA874F" w14:textId="77777777" w:rsidR="0028330F" w:rsidRPr="0026572F" w:rsidRDefault="0028330F" w:rsidP="00473C39">
      <w:pPr>
        <w:pStyle w:val="Tekstpodstawowy"/>
        <w:spacing w:before="120"/>
        <w:ind w:left="284"/>
        <w:jc w:val="both"/>
        <w:rPr>
          <w:rFonts w:ascii="Arial Narrow" w:hAnsi="Arial Narrow" w:cs="Arial"/>
          <w:sz w:val="22"/>
          <w:szCs w:val="22"/>
        </w:rPr>
      </w:pPr>
      <w:r w:rsidRPr="0026572F">
        <w:rPr>
          <w:rFonts w:ascii="Arial Narrow" w:hAnsi="Arial Narrow" w:cs="Arial"/>
          <w:sz w:val="22"/>
          <w:szCs w:val="22"/>
        </w:rPr>
        <w:t>NIP: 578-305-14-46, REGON: 170 747 715.</w:t>
      </w:r>
    </w:p>
    <w:p w14:paraId="708590FA" w14:textId="77777777" w:rsidR="0028330F" w:rsidRPr="0026572F" w:rsidRDefault="0028330F" w:rsidP="00266C9D">
      <w:pPr>
        <w:pStyle w:val="Tekstpodstawowy"/>
        <w:numPr>
          <w:ilvl w:val="0"/>
          <w:numId w:val="3"/>
        </w:numPr>
        <w:spacing w:before="120"/>
        <w:ind w:left="284" w:hanging="284"/>
        <w:jc w:val="both"/>
        <w:rPr>
          <w:rFonts w:ascii="Arial Narrow" w:hAnsi="Arial Narrow" w:cs="Arial"/>
          <w:sz w:val="22"/>
          <w:szCs w:val="22"/>
        </w:rPr>
      </w:pPr>
      <w:r w:rsidRPr="0026572F">
        <w:rPr>
          <w:rFonts w:ascii="Arial Narrow" w:hAnsi="Arial Narrow" w:cs="Arial"/>
          <w:sz w:val="22"/>
          <w:szCs w:val="22"/>
        </w:rPr>
        <w:t xml:space="preserve">W przypadku powierzenia przez Wykonawcę wykonania robót podwykonawcy, Wykonawca jest zobowiązany do dokonania zapłaty należnego wynagrodzenia na rzecz podwykonawcy. Dla potwierdzenia dokonanej zapłaty </w:t>
      </w:r>
      <w:r w:rsidRPr="0026572F">
        <w:rPr>
          <w:rFonts w:ascii="Arial Narrow" w:hAnsi="Arial Narrow" w:cs="Arial"/>
          <w:sz w:val="22"/>
          <w:szCs w:val="22"/>
        </w:rPr>
        <w:lastRenderedPageBreak/>
        <w:t>Wykonawca przedłoży Zamawiającemu fakturę obejmującą wynagrodzenie za zakres robót wykonanych przez podwykonawcę oraz dołączy:</w:t>
      </w:r>
    </w:p>
    <w:p w14:paraId="4F17B843" w14:textId="20E69582" w:rsidR="0028330F" w:rsidRPr="0026572F" w:rsidRDefault="0028330F" w:rsidP="00AB2F86">
      <w:pPr>
        <w:pStyle w:val="Tekstpodstawowy"/>
        <w:numPr>
          <w:ilvl w:val="0"/>
          <w:numId w:val="22"/>
        </w:numPr>
        <w:tabs>
          <w:tab w:val="clear" w:pos="1560"/>
          <w:tab w:val="num" w:pos="720"/>
        </w:tabs>
        <w:spacing w:before="60"/>
        <w:ind w:left="720"/>
        <w:jc w:val="both"/>
        <w:rPr>
          <w:rFonts w:ascii="Arial Narrow" w:hAnsi="Arial Narrow"/>
          <w:sz w:val="22"/>
          <w:szCs w:val="22"/>
        </w:rPr>
      </w:pPr>
      <w:r w:rsidRPr="0026572F">
        <w:rPr>
          <w:rFonts w:ascii="Arial Narrow" w:hAnsi="Arial Narrow"/>
          <w:sz w:val="22"/>
          <w:szCs w:val="22"/>
        </w:rPr>
        <w:t>Pisemne oświadczenie wszystkich podwykonawców, że wymagalne płatności na ich rzecz</w:t>
      </w:r>
      <w:r>
        <w:rPr>
          <w:rFonts w:ascii="Arial Narrow" w:hAnsi="Arial Narrow"/>
          <w:sz w:val="22"/>
          <w:szCs w:val="22"/>
        </w:rPr>
        <w:t xml:space="preserve"> zostały dokonane, </w:t>
      </w:r>
      <w:r>
        <w:rPr>
          <w:rFonts w:ascii="Arial Narrow" w:hAnsi="Arial Narrow"/>
          <w:sz w:val="22"/>
          <w:szCs w:val="22"/>
        </w:rPr>
        <w:br/>
      </w:r>
      <w:r w:rsidRPr="0026572F">
        <w:rPr>
          <w:rFonts w:ascii="Arial Narrow" w:hAnsi="Arial Narrow"/>
          <w:sz w:val="22"/>
          <w:szCs w:val="22"/>
        </w:rPr>
        <w:t xml:space="preserve">z zastrzeżeniem zapisów § 11 ust. </w:t>
      </w:r>
      <w:r w:rsidRPr="0008253D">
        <w:rPr>
          <w:rFonts w:ascii="Arial Narrow" w:hAnsi="Arial Narrow"/>
          <w:sz w:val="22"/>
          <w:szCs w:val="22"/>
        </w:rPr>
        <w:t>1</w:t>
      </w:r>
      <w:r w:rsidR="00877038" w:rsidRPr="0008253D">
        <w:rPr>
          <w:rFonts w:ascii="Arial Narrow" w:hAnsi="Arial Narrow"/>
          <w:sz w:val="22"/>
          <w:szCs w:val="22"/>
        </w:rPr>
        <w:t>3</w:t>
      </w:r>
      <w:r w:rsidRPr="0008253D">
        <w:rPr>
          <w:rFonts w:ascii="Arial Narrow" w:hAnsi="Arial Narrow"/>
          <w:sz w:val="22"/>
          <w:szCs w:val="22"/>
        </w:rPr>
        <w:t xml:space="preserve"> - 1</w:t>
      </w:r>
      <w:r w:rsidR="00877038" w:rsidRPr="0008253D">
        <w:rPr>
          <w:rFonts w:ascii="Arial Narrow" w:hAnsi="Arial Narrow"/>
          <w:sz w:val="22"/>
          <w:szCs w:val="22"/>
        </w:rPr>
        <w:t>8</w:t>
      </w:r>
      <w:r w:rsidRPr="0008253D">
        <w:rPr>
          <w:rFonts w:ascii="Arial Narrow" w:hAnsi="Arial Narrow"/>
          <w:sz w:val="22"/>
          <w:szCs w:val="22"/>
        </w:rPr>
        <w:t>,</w:t>
      </w:r>
    </w:p>
    <w:p w14:paraId="5C04BC7A" w14:textId="60F001E3" w:rsidR="0028330F" w:rsidRPr="00AC694F" w:rsidRDefault="0028330F" w:rsidP="00AB2F86">
      <w:pPr>
        <w:pStyle w:val="Tekstpodstawowy"/>
        <w:numPr>
          <w:ilvl w:val="0"/>
          <w:numId w:val="22"/>
        </w:numPr>
        <w:tabs>
          <w:tab w:val="clear" w:pos="1560"/>
          <w:tab w:val="num" w:pos="720"/>
        </w:tabs>
        <w:spacing w:before="60"/>
        <w:ind w:left="714" w:hanging="357"/>
        <w:jc w:val="both"/>
        <w:rPr>
          <w:rFonts w:ascii="Arial Narrow" w:hAnsi="Arial Narrow"/>
          <w:sz w:val="22"/>
          <w:szCs w:val="22"/>
        </w:rPr>
      </w:pPr>
      <w:r w:rsidRPr="00AC694F">
        <w:rPr>
          <w:rFonts w:ascii="Arial Narrow" w:hAnsi="Arial Narrow"/>
          <w:sz w:val="22"/>
          <w:szCs w:val="22"/>
        </w:rPr>
        <w:t>Pisemne oświadczenie, że dokonał wszystkich wymagalnych płatności na rzecz podwykonawców oraz podwykonawców na rzecz dalszych podwykonawców z zastrzeżeniem zapisów § 11 ust. 1</w:t>
      </w:r>
      <w:r w:rsidR="00807A18" w:rsidRPr="00AC694F">
        <w:rPr>
          <w:rFonts w:ascii="Arial Narrow" w:hAnsi="Arial Narrow"/>
          <w:sz w:val="22"/>
          <w:szCs w:val="22"/>
        </w:rPr>
        <w:t>3</w:t>
      </w:r>
      <w:r w:rsidRPr="00AC694F">
        <w:rPr>
          <w:rFonts w:ascii="Arial Narrow" w:hAnsi="Arial Narrow"/>
          <w:sz w:val="22"/>
          <w:szCs w:val="22"/>
        </w:rPr>
        <w:t xml:space="preserve"> - 1</w:t>
      </w:r>
      <w:r w:rsidR="00807A18" w:rsidRPr="00AC694F">
        <w:rPr>
          <w:rFonts w:ascii="Arial Narrow" w:hAnsi="Arial Narrow"/>
          <w:sz w:val="22"/>
          <w:szCs w:val="22"/>
        </w:rPr>
        <w:t>8</w:t>
      </w:r>
      <w:r w:rsidRPr="00AC694F">
        <w:rPr>
          <w:rFonts w:ascii="Arial Narrow" w:hAnsi="Arial Narrow"/>
          <w:sz w:val="22"/>
          <w:szCs w:val="22"/>
        </w:rPr>
        <w:t>,</w:t>
      </w:r>
    </w:p>
    <w:p w14:paraId="3CBF81DE" w14:textId="35B58446" w:rsidR="0028330F" w:rsidRPr="00AC694F" w:rsidRDefault="0028330F" w:rsidP="00AB2F86">
      <w:pPr>
        <w:pStyle w:val="Tekstpodstawowy"/>
        <w:numPr>
          <w:ilvl w:val="0"/>
          <w:numId w:val="22"/>
        </w:numPr>
        <w:tabs>
          <w:tab w:val="clear" w:pos="1560"/>
          <w:tab w:val="num" w:pos="720"/>
        </w:tabs>
        <w:spacing w:before="60"/>
        <w:ind w:left="714" w:hanging="357"/>
        <w:jc w:val="both"/>
        <w:rPr>
          <w:rFonts w:ascii="Arial Narrow" w:hAnsi="Arial Narrow"/>
          <w:sz w:val="22"/>
          <w:szCs w:val="22"/>
        </w:rPr>
      </w:pPr>
      <w:r w:rsidRPr="00AC694F">
        <w:rPr>
          <w:rFonts w:ascii="Arial Narrow" w:hAnsi="Arial Narrow"/>
          <w:sz w:val="22"/>
          <w:szCs w:val="22"/>
        </w:rPr>
        <w:t>Potwierdzenie dokonania wszystkich wymagalnych płatności na rzecz podwykonawców oraz podwykonawców na rzecz dalszych podwykonawców z zastrzeżeniem zapisów § 11 ust. 1</w:t>
      </w:r>
      <w:r w:rsidR="00807A18" w:rsidRPr="00AC694F">
        <w:rPr>
          <w:rFonts w:ascii="Arial Narrow" w:hAnsi="Arial Narrow"/>
          <w:sz w:val="22"/>
          <w:szCs w:val="22"/>
        </w:rPr>
        <w:t xml:space="preserve">3 </w:t>
      </w:r>
      <w:r w:rsidRPr="00AC694F">
        <w:rPr>
          <w:rFonts w:ascii="Arial Narrow" w:hAnsi="Arial Narrow"/>
          <w:sz w:val="22"/>
          <w:szCs w:val="22"/>
        </w:rPr>
        <w:t>-  1</w:t>
      </w:r>
      <w:r w:rsidR="00807A18" w:rsidRPr="00AC694F">
        <w:rPr>
          <w:rFonts w:ascii="Arial Narrow" w:hAnsi="Arial Narrow"/>
          <w:sz w:val="22"/>
          <w:szCs w:val="22"/>
        </w:rPr>
        <w:t>8</w:t>
      </w:r>
      <w:r w:rsidRPr="00AC694F">
        <w:rPr>
          <w:rFonts w:ascii="Arial Narrow" w:hAnsi="Arial Narrow"/>
          <w:sz w:val="22"/>
          <w:szCs w:val="22"/>
        </w:rPr>
        <w:t>.</w:t>
      </w:r>
    </w:p>
    <w:p w14:paraId="19E5EA8E" w14:textId="77777777" w:rsidR="0028330F" w:rsidRPr="00615206" w:rsidRDefault="0028330F" w:rsidP="00266C9D">
      <w:pPr>
        <w:pStyle w:val="Tekstpodstawowy"/>
        <w:numPr>
          <w:ilvl w:val="0"/>
          <w:numId w:val="3"/>
        </w:numPr>
        <w:spacing w:before="120"/>
        <w:ind w:left="284" w:hanging="284"/>
        <w:jc w:val="both"/>
        <w:rPr>
          <w:rFonts w:ascii="Arial Narrow" w:hAnsi="Arial Narrow" w:cs="Arial"/>
          <w:sz w:val="22"/>
          <w:szCs w:val="22"/>
        </w:rPr>
      </w:pPr>
      <w:r w:rsidRPr="00615206">
        <w:rPr>
          <w:rFonts w:ascii="Arial Narrow" w:hAnsi="Arial Narrow"/>
          <w:sz w:val="22"/>
          <w:szCs w:val="22"/>
        </w:rPr>
        <w:t>Wykonawca wraz z fakturą będzie składał Zamawiającemu oświadczenia swoje i podwykonawców o zatrudnieniu na podstawie umowy o pracę osób wykonujących przy realizacji przedmiotowego zamówienia czynności wskazane przez Zamawiającego.</w:t>
      </w:r>
    </w:p>
    <w:p w14:paraId="24B949A2" w14:textId="0B4B988D" w:rsidR="00897383" w:rsidRPr="003B395F" w:rsidRDefault="0028330F" w:rsidP="00266C9D">
      <w:pPr>
        <w:pStyle w:val="Tekstpodstawowy"/>
        <w:numPr>
          <w:ilvl w:val="0"/>
          <w:numId w:val="3"/>
        </w:numPr>
        <w:spacing w:before="120"/>
        <w:ind w:left="284" w:hanging="284"/>
        <w:jc w:val="both"/>
        <w:rPr>
          <w:rFonts w:ascii="Arial Narrow" w:hAnsi="Arial Narrow" w:cs="Arial"/>
          <w:sz w:val="22"/>
          <w:szCs w:val="22"/>
        </w:rPr>
      </w:pPr>
      <w:r w:rsidRPr="0026572F">
        <w:rPr>
          <w:rFonts w:ascii="Arial Narrow" w:hAnsi="Arial Narrow" w:cs="Arial"/>
          <w:sz w:val="22"/>
          <w:szCs w:val="22"/>
        </w:rPr>
        <w:t>Zamawiający może powstrzymać się z zapłatą wynagrodzenia na rzecz Wykonawcy do czasu przedstawienia przez niego wszystkich dowodów potwierdzających zapłatę wymagalnego wynagrodzenia podwykonawcom lub dalszym podwykonawcom</w:t>
      </w:r>
      <w:r>
        <w:rPr>
          <w:rFonts w:ascii="Arial Narrow" w:hAnsi="Arial Narrow" w:cs="Arial"/>
          <w:sz w:val="22"/>
          <w:szCs w:val="22"/>
        </w:rPr>
        <w:t xml:space="preserve"> oraz do czasu złożenia przez Wykonawcę do Zamawiającego wszystkich wymaganych zgodnie </w:t>
      </w:r>
      <w:r>
        <w:rPr>
          <w:rFonts w:ascii="Arial Narrow" w:hAnsi="Arial Narrow" w:cs="Arial"/>
          <w:sz w:val="22"/>
          <w:szCs w:val="22"/>
        </w:rPr>
        <w:br/>
        <w:t>z umową oświadczeń</w:t>
      </w:r>
      <w:r w:rsidRPr="0026572F">
        <w:rPr>
          <w:rFonts w:ascii="Arial Narrow" w:hAnsi="Arial Narrow" w:cs="Arial"/>
          <w:sz w:val="22"/>
          <w:szCs w:val="22"/>
        </w:rPr>
        <w:t>.</w:t>
      </w:r>
    </w:p>
    <w:p w14:paraId="5967C95B" w14:textId="77777777" w:rsidR="0028330F" w:rsidRPr="0026572F" w:rsidRDefault="0028330F" w:rsidP="00DA0231">
      <w:pPr>
        <w:jc w:val="center"/>
        <w:rPr>
          <w:rFonts w:ascii="Arial Narrow" w:hAnsi="Arial Narrow" w:cs="Tahoma"/>
          <w:b/>
          <w:sz w:val="22"/>
          <w:szCs w:val="22"/>
        </w:rPr>
      </w:pPr>
      <w:r w:rsidRPr="0026572F">
        <w:rPr>
          <w:rFonts w:ascii="Arial Narrow" w:hAnsi="Arial Narrow" w:cs="Tahoma"/>
          <w:b/>
          <w:sz w:val="22"/>
          <w:szCs w:val="22"/>
        </w:rPr>
        <w:t>§ 10</w:t>
      </w:r>
    </w:p>
    <w:p w14:paraId="7DA482DE" w14:textId="77777777" w:rsidR="0028330F" w:rsidRDefault="0028330F" w:rsidP="00C83646">
      <w:pPr>
        <w:jc w:val="center"/>
        <w:rPr>
          <w:rFonts w:ascii="Arial Narrow" w:hAnsi="Arial Narrow" w:cs="Tahoma"/>
          <w:b/>
          <w:sz w:val="22"/>
          <w:szCs w:val="22"/>
          <w:u w:val="single"/>
        </w:rPr>
      </w:pPr>
      <w:r w:rsidRPr="0026572F">
        <w:rPr>
          <w:rFonts w:ascii="Arial Narrow" w:hAnsi="Arial Narrow" w:cs="Tahoma"/>
          <w:b/>
          <w:sz w:val="22"/>
          <w:szCs w:val="22"/>
          <w:u w:val="single"/>
        </w:rPr>
        <w:t>Odbiory robót</w:t>
      </w:r>
    </w:p>
    <w:p w14:paraId="2B3D848C"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 xml:space="preserve">Wykonawca zobowiązany jest do dokonywania wpisów w dzienniku budowy i zgłaszania </w:t>
      </w:r>
      <w:r>
        <w:rPr>
          <w:rFonts w:ascii="Arial Narrow" w:hAnsi="Arial Narrow"/>
          <w:sz w:val="22"/>
          <w:szCs w:val="22"/>
        </w:rPr>
        <w:t>inspektorowi nadzoru inwestorskiego</w:t>
      </w:r>
      <w:r w:rsidRPr="0026572F">
        <w:rPr>
          <w:rFonts w:ascii="Arial Narrow" w:hAnsi="Arial Narrow"/>
          <w:sz w:val="22"/>
          <w:szCs w:val="22"/>
        </w:rPr>
        <w:t xml:space="preserve"> terminu zakończenia robót podlegających zakryciu oraz robót zanikających w celu dokonania przez </w:t>
      </w:r>
      <w:r>
        <w:rPr>
          <w:rFonts w:ascii="Arial Narrow" w:hAnsi="Arial Narrow"/>
          <w:sz w:val="22"/>
          <w:szCs w:val="22"/>
        </w:rPr>
        <w:t>inspektora nadzoru inwestorskiego</w:t>
      </w:r>
      <w:r w:rsidRPr="0026572F">
        <w:rPr>
          <w:rFonts w:ascii="Arial Narrow" w:hAnsi="Arial Narrow"/>
          <w:sz w:val="22"/>
          <w:szCs w:val="22"/>
        </w:rPr>
        <w:t xml:space="preserve"> odbioru tych robót. </w:t>
      </w:r>
    </w:p>
    <w:p w14:paraId="7212B91C"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 xml:space="preserve">Wykonawca zobowiązany jest do dokonywania wpisów w dzienniku budowy i zgłaszania </w:t>
      </w:r>
      <w:r>
        <w:rPr>
          <w:rFonts w:ascii="Arial Narrow" w:hAnsi="Arial Narrow"/>
          <w:sz w:val="22"/>
          <w:szCs w:val="22"/>
        </w:rPr>
        <w:t xml:space="preserve">inspektorowi nadzoru inwestorskiego </w:t>
      </w:r>
      <w:r w:rsidRPr="0026572F">
        <w:rPr>
          <w:rFonts w:ascii="Arial Narrow" w:hAnsi="Arial Narrow"/>
          <w:sz w:val="22"/>
          <w:szCs w:val="22"/>
        </w:rPr>
        <w:t xml:space="preserve">zakończenia poszczególnych zakresów - etapów prac wyszczególnionych w szczegółowym harmonogramie robót, w celu potwierdzenia ich wykonania zgodnie z warunkami umowy przez </w:t>
      </w:r>
      <w:r>
        <w:rPr>
          <w:rFonts w:ascii="Arial Narrow" w:hAnsi="Arial Narrow"/>
          <w:sz w:val="22"/>
          <w:szCs w:val="22"/>
        </w:rPr>
        <w:t>inspektora nadzoru inwestorskiego</w:t>
      </w:r>
      <w:r w:rsidRPr="0026572F">
        <w:rPr>
          <w:rFonts w:ascii="Arial Narrow" w:hAnsi="Arial Narrow"/>
          <w:sz w:val="22"/>
          <w:szCs w:val="22"/>
        </w:rPr>
        <w:t>.</w:t>
      </w:r>
    </w:p>
    <w:p w14:paraId="53546799"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O ile Wykonawca nie dopełni tego obowiązku jest zobowiązany odkryć roboty lub wykonać odpowiednie odkucia bądź otwory niezbędne do zbadania wykonywanych robót, a następnie przywrócić je do stanu pierwotnego na własny koszt.</w:t>
      </w:r>
    </w:p>
    <w:p w14:paraId="68173F4E" w14:textId="77777777" w:rsidR="0028330F" w:rsidRPr="0026572F" w:rsidRDefault="0028330F" w:rsidP="002D682D">
      <w:pPr>
        <w:pStyle w:val="Nagwek"/>
        <w:numPr>
          <w:ilvl w:val="0"/>
          <w:numId w:val="11"/>
        </w:numPr>
        <w:tabs>
          <w:tab w:val="clear" w:pos="720"/>
          <w:tab w:val="clear" w:pos="4536"/>
          <w:tab w:val="clear" w:pos="9072"/>
          <w:tab w:val="num" w:pos="360"/>
        </w:tabs>
        <w:spacing w:before="120"/>
        <w:ind w:left="360"/>
        <w:jc w:val="both"/>
        <w:rPr>
          <w:rFonts w:ascii="Arial Narrow" w:hAnsi="Arial Narrow"/>
          <w:sz w:val="22"/>
          <w:szCs w:val="22"/>
        </w:rPr>
      </w:pPr>
      <w:r w:rsidRPr="0026572F">
        <w:rPr>
          <w:rFonts w:ascii="Arial Narrow" w:hAnsi="Arial Narrow"/>
          <w:sz w:val="22"/>
          <w:szCs w:val="22"/>
        </w:rPr>
        <w:t>Strony ustalają następujące zasady odbioru końcowego przedmiotu umowy:</w:t>
      </w:r>
    </w:p>
    <w:p w14:paraId="5EE494A9"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 xml:space="preserve">Wykonawca zawiadomi Zamawiającego pisemnie o gotowości do odbioru końcowego, po potwierdzeniu przez </w:t>
      </w:r>
      <w:r>
        <w:rPr>
          <w:rFonts w:ascii="Arial Narrow" w:hAnsi="Arial Narrow" w:cs="Arial"/>
          <w:sz w:val="22"/>
          <w:szCs w:val="22"/>
        </w:rPr>
        <w:t xml:space="preserve">inspektora nadzoru inwestorskiego </w:t>
      </w:r>
      <w:r w:rsidRPr="0026572F">
        <w:rPr>
          <w:rFonts w:ascii="Arial Narrow" w:hAnsi="Arial Narrow" w:cs="Arial"/>
          <w:sz w:val="22"/>
          <w:szCs w:val="22"/>
        </w:rPr>
        <w:t xml:space="preserve">zakończenia wszystkich robót objętych umową poprzez stosowny wpis </w:t>
      </w:r>
      <w:r>
        <w:rPr>
          <w:rFonts w:ascii="Arial Narrow" w:hAnsi="Arial Narrow" w:cs="Arial"/>
          <w:sz w:val="22"/>
          <w:szCs w:val="22"/>
        </w:rPr>
        <w:br/>
      </w:r>
      <w:r w:rsidRPr="0026572F">
        <w:rPr>
          <w:rFonts w:ascii="Arial Narrow" w:hAnsi="Arial Narrow" w:cs="Arial"/>
          <w:sz w:val="22"/>
          <w:szCs w:val="22"/>
        </w:rPr>
        <w:t xml:space="preserve">w dzienniku budowy,  </w:t>
      </w:r>
    </w:p>
    <w:p w14:paraId="022804DE"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w:t>
      </w:r>
      <w:r>
        <w:rPr>
          <w:rFonts w:ascii="Arial Narrow" w:hAnsi="Arial Narrow" w:cs="Arial"/>
          <w:sz w:val="22"/>
          <w:szCs w:val="22"/>
        </w:rPr>
        <w:t xml:space="preserve">użytych materiałów, </w:t>
      </w:r>
      <w:r w:rsidRPr="00244675">
        <w:rPr>
          <w:rFonts w:ascii="Arial Narrow" w:hAnsi="Arial Narrow" w:cs="Arial"/>
          <w:sz w:val="22"/>
          <w:szCs w:val="22"/>
        </w:rPr>
        <w:t>wyniki badań kontrolnych</w:t>
      </w:r>
      <w:r>
        <w:rPr>
          <w:rFonts w:ascii="Arial Narrow" w:hAnsi="Arial Narrow" w:cs="Arial"/>
          <w:sz w:val="22"/>
          <w:szCs w:val="22"/>
        </w:rPr>
        <w:t xml:space="preserve"> </w:t>
      </w:r>
      <w:r w:rsidRPr="0026572F">
        <w:rPr>
          <w:rFonts w:ascii="Arial Narrow" w:hAnsi="Arial Narrow" w:cs="Arial"/>
          <w:sz w:val="22"/>
          <w:szCs w:val="22"/>
        </w:rPr>
        <w:t xml:space="preserve">oraz </w:t>
      </w:r>
      <w:r>
        <w:rPr>
          <w:rFonts w:ascii="Arial Narrow" w:hAnsi="Arial Narrow" w:cs="Arial"/>
          <w:sz w:val="22"/>
          <w:szCs w:val="22"/>
        </w:rPr>
        <w:t xml:space="preserve"> powykonawczą inwentaryzacją geodezyjną </w:t>
      </w:r>
      <w:r w:rsidRPr="0026572F">
        <w:rPr>
          <w:rFonts w:ascii="Arial Narrow" w:hAnsi="Arial Narrow" w:cs="Arial"/>
          <w:sz w:val="22"/>
          <w:szCs w:val="22"/>
        </w:rPr>
        <w:t>ze wszystkimi zamianami dokonanymi w toku budowy</w:t>
      </w:r>
      <w:r>
        <w:rPr>
          <w:rFonts w:ascii="Arial Narrow" w:hAnsi="Arial Narrow" w:cs="Arial"/>
          <w:sz w:val="22"/>
          <w:szCs w:val="22"/>
        </w:rPr>
        <w:t xml:space="preserve"> wraz z ich zatwierdzeniem przez projektanta</w:t>
      </w:r>
      <w:r w:rsidRPr="0026572F">
        <w:rPr>
          <w:rFonts w:ascii="Arial Narrow" w:hAnsi="Arial Narrow" w:cs="Arial"/>
          <w:sz w:val="22"/>
          <w:szCs w:val="22"/>
        </w:rPr>
        <w:t>,</w:t>
      </w:r>
    </w:p>
    <w:p w14:paraId="544F7A96"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Odbiór końcowy jest przeprowadzany komisyjnie przez przedstawicieli Zamawiającego, przy udziale </w:t>
      </w:r>
      <w:r>
        <w:rPr>
          <w:rFonts w:ascii="Arial Narrow" w:hAnsi="Arial Narrow" w:cs="Arial"/>
          <w:sz w:val="22"/>
          <w:szCs w:val="22"/>
        </w:rPr>
        <w:t xml:space="preserve">inspektora nadzoru inwestorskiego </w:t>
      </w:r>
      <w:r w:rsidRPr="0026572F">
        <w:rPr>
          <w:rFonts w:ascii="Arial Narrow" w:hAnsi="Arial Narrow" w:cs="Arial"/>
          <w:sz w:val="22"/>
          <w:szCs w:val="22"/>
        </w:rPr>
        <w:t xml:space="preserve">i przedstawicieli Wykonawcy. </w:t>
      </w:r>
    </w:p>
    <w:p w14:paraId="081EA058"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O terminie odbioru końcowego Wykonawca ma obowiązek poinformowa</w:t>
      </w:r>
      <w:r>
        <w:rPr>
          <w:rFonts w:ascii="Arial Narrow" w:hAnsi="Arial Narrow" w:cs="Arial"/>
          <w:sz w:val="22"/>
          <w:szCs w:val="22"/>
        </w:rPr>
        <w:t xml:space="preserve">nia Podwykonawców, przy udziale </w:t>
      </w:r>
      <w:r w:rsidRPr="0026572F">
        <w:rPr>
          <w:rFonts w:ascii="Arial Narrow" w:hAnsi="Arial Narrow" w:cs="Arial"/>
          <w:sz w:val="22"/>
          <w:szCs w:val="22"/>
        </w:rPr>
        <w:t>których wykonał przedmiot Umowy.</w:t>
      </w:r>
    </w:p>
    <w:p w14:paraId="19F9FDE7" w14:textId="77777777" w:rsidR="0028330F" w:rsidRPr="001D355E"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Zamawiający rozpocznie czynności odbiorowe w ciągu 7 dni od daty otrzymania zawiadomienia</w:t>
      </w:r>
      <w:r>
        <w:rPr>
          <w:rFonts w:ascii="Arial Narrow" w:hAnsi="Arial Narrow" w:cs="Arial"/>
          <w:sz w:val="22"/>
          <w:szCs w:val="22"/>
        </w:rPr>
        <w:t xml:space="preserve"> i po potwierdzeniu faktu zakończenia wszystkich robót objętych umową i dokumentacją techniczną przez Inspektorów nadzoru inwestorskiego</w:t>
      </w:r>
      <w:r w:rsidRPr="0026572F">
        <w:rPr>
          <w:rFonts w:ascii="Arial Narrow" w:hAnsi="Arial Narrow" w:cs="Arial"/>
          <w:sz w:val="22"/>
          <w:szCs w:val="22"/>
        </w:rPr>
        <w:t>.</w:t>
      </w:r>
    </w:p>
    <w:p w14:paraId="268E47A8" w14:textId="0CFA12D9" w:rsidR="0028330F" w:rsidRDefault="0028330F" w:rsidP="00A51AD4">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Jeżeli w toku czynności w ramach odbioru końcowego zostanie stwierdzone, że roboty budowlane będące jego przedmiotem nie są gotowe do odbioru z powodu ich niezakończenia, z powodu wystąpienia Wad, uniemożliwiających korzystanie z </w:t>
      </w:r>
      <w:r>
        <w:rPr>
          <w:rFonts w:ascii="Arial Narrow" w:hAnsi="Arial Narrow" w:cs="Arial"/>
          <w:sz w:val="22"/>
          <w:szCs w:val="22"/>
        </w:rPr>
        <w:t xml:space="preserve">elementów i urządzeń drogi, elementów i urządzeń infrastruktury technicznej </w:t>
      </w:r>
      <w:r w:rsidRPr="0026572F">
        <w:rPr>
          <w:rFonts w:ascii="Arial Narrow" w:hAnsi="Arial Narrow" w:cs="Arial"/>
          <w:sz w:val="22"/>
          <w:szCs w:val="22"/>
        </w:rPr>
        <w:t>lub wystąpienia zagrożenia bezpieczeństwa uczestników ruchu, z powodu nieprzeprowadzenia wymaganych prób i sprawdzeń oraz niezgodności z wymaganiami SST</w:t>
      </w:r>
      <w:r w:rsidR="00A33A44">
        <w:rPr>
          <w:rFonts w:ascii="Arial Narrow" w:hAnsi="Arial Narrow" w:cs="Arial"/>
          <w:sz w:val="22"/>
          <w:szCs w:val="22"/>
        </w:rPr>
        <w:t xml:space="preserve">, </w:t>
      </w:r>
      <w:r w:rsidRPr="0026572F">
        <w:rPr>
          <w:rFonts w:ascii="Arial Narrow" w:hAnsi="Arial Narrow" w:cs="Arial"/>
          <w:sz w:val="22"/>
          <w:szCs w:val="22"/>
        </w:rPr>
        <w:t xml:space="preserve">Zamawiający może przerwać odbiór końcowy wyznaczając Wykonawcy termin do </w:t>
      </w:r>
      <w:r>
        <w:rPr>
          <w:rFonts w:ascii="Arial Narrow" w:hAnsi="Arial Narrow" w:cs="Arial"/>
          <w:sz w:val="22"/>
          <w:szCs w:val="22"/>
        </w:rPr>
        <w:t>zakończenia wszystkich robót,</w:t>
      </w:r>
      <w:r w:rsidRPr="0026572F">
        <w:rPr>
          <w:rFonts w:ascii="Arial Narrow" w:hAnsi="Arial Narrow" w:cs="Arial"/>
          <w:sz w:val="22"/>
          <w:szCs w:val="22"/>
        </w:rPr>
        <w:t xml:space="preserve"> usunięcia Wad lub przeprowadzenia prób i sprawdzeń</w:t>
      </w:r>
      <w:r w:rsidR="00A33A44">
        <w:rPr>
          <w:rFonts w:ascii="Arial Narrow" w:hAnsi="Arial Narrow" w:cs="Arial"/>
          <w:sz w:val="22"/>
          <w:szCs w:val="22"/>
        </w:rPr>
        <w:t xml:space="preserve">, </w:t>
      </w:r>
      <w:r w:rsidR="00A33A44">
        <w:rPr>
          <w:rFonts w:ascii="Arial Narrow" w:hAnsi="Arial Narrow" w:cs="Arial"/>
          <w:sz w:val="22"/>
          <w:szCs w:val="22"/>
        </w:rPr>
        <w:lastRenderedPageBreak/>
        <w:t xml:space="preserve">uwzględniający złożoność ich techniczną, a po jego upływie powrócić do wykonywania czynności odbioru końcowego. </w:t>
      </w:r>
    </w:p>
    <w:p w14:paraId="65A72DD2" w14:textId="77777777" w:rsidR="0028330F" w:rsidRPr="0026572F" w:rsidRDefault="0028330F" w:rsidP="002D682D">
      <w:pPr>
        <w:numPr>
          <w:ilvl w:val="1"/>
          <w:numId w:val="11"/>
        </w:numPr>
        <w:tabs>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Jeżeli Wykonawca nie usunie </w:t>
      </w:r>
      <w:r>
        <w:rPr>
          <w:rFonts w:ascii="Arial Narrow" w:hAnsi="Arial Narrow" w:cs="Arial"/>
          <w:sz w:val="22"/>
          <w:szCs w:val="22"/>
        </w:rPr>
        <w:t>w</w:t>
      </w:r>
      <w:r w:rsidRPr="0026572F">
        <w:rPr>
          <w:rFonts w:ascii="Arial Narrow" w:hAnsi="Arial Narrow" w:cs="Arial"/>
          <w:sz w:val="22"/>
          <w:szCs w:val="22"/>
        </w:rPr>
        <w:t>ad w terminie lub w sposób niezgodny z ustaleniami w Protokole z czynności odbioru końcowego, Zamawiający, po uprzednim powiadomieniu Wykonawcy, jest uprawniony do zlecenia usunięcia Wad podmiotowi trzeciemu na koszt i ryzyko Wykonawcy.</w:t>
      </w:r>
    </w:p>
    <w:p w14:paraId="5995BB76" w14:textId="77777777" w:rsidR="0028330F" w:rsidRPr="0026572F" w:rsidRDefault="0028330F" w:rsidP="002D682D">
      <w:pPr>
        <w:numPr>
          <w:ilvl w:val="1"/>
          <w:numId w:val="11"/>
        </w:numPr>
        <w:tabs>
          <w:tab w:val="num" w:pos="720"/>
        </w:tabs>
        <w:spacing w:before="120"/>
        <w:ind w:left="720" w:hanging="294"/>
        <w:jc w:val="both"/>
        <w:rPr>
          <w:rFonts w:ascii="Arial Narrow" w:hAnsi="Arial Narrow" w:cs="Arial"/>
          <w:sz w:val="22"/>
          <w:szCs w:val="22"/>
        </w:rPr>
      </w:pPr>
      <w:r w:rsidRPr="0026572F">
        <w:rPr>
          <w:rFonts w:ascii="Arial Narrow" w:hAnsi="Arial Narrow" w:cs="Arial"/>
          <w:sz w:val="22"/>
          <w:szCs w:val="22"/>
        </w:rPr>
        <w:t xml:space="preserve">O fakcie usunięcia wad Wykonawca zawiadomi pisemnie </w:t>
      </w:r>
      <w:r>
        <w:rPr>
          <w:rFonts w:ascii="Arial Narrow" w:hAnsi="Arial Narrow" w:cs="Arial"/>
          <w:sz w:val="22"/>
          <w:szCs w:val="22"/>
        </w:rPr>
        <w:t>inspektora nadzoru inwestorskiego</w:t>
      </w:r>
      <w:r w:rsidRPr="0026572F">
        <w:rPr>
          <w:rFonts w:ascii="Arial Narrow" w:hAnsi="Arial Narrow" w:cs="Arial"/>
          <w:sz w:val="22"/>
          <w:szCs w:val="22"/>
        </w:rPr>
        <w:t xml:space="preserve"> i Zamawiającego, żądając jednocześnie wyznaczenia nowego terminu odbioru końcowego robót,</w:t>
      </w:r>
    </w:p>
    <w:p w14:paraId="60458677" w14:textId="77777777" w:rsidR="0028330F" w:rsidRPr="0026572F" w:rsidRDefault="0028330F" w:rsidP="002D682D">
      <w:pPr>
        <w:numPr>
          <w:ilvl w:val="1"/>
          <w:numId w:val="11"/>
        </w:numPr>
        <w:tabs>
          <w:tab w:val="left" w:pos="426"/>
          <w:tab w:val="num" w:pos="720"/>
        </w:tabs>
        <w:spacing w:before="120"/>
        <w:ind w:left="709" w:hanging="283"/>
        <w:jc w:val="both"/>
        <w:rPr>
          <w:rFonts w:ascii="Arial Narrow" w:hAnsi="Arial Narrow" w:cs="Arial"/>
          <w:sz w:val="22"/>
          <w:szCs w:val="22"/>
        </w:rPr>
      </w:pPr>
      <w:r w:rsidRPr="0026572F">
        <w:rPr>
          <w:rFonts w:ascii="Arial Narrow" w:hAnsi="Arial Narrow" w:cs="Arial"/>
          <w:sz w:val="22"/>
          <w:szCs w:val="22"/>
        </w:rPr>
        <w:t xml:space="preserve"> Komisja sporządza Protokół Odbioru końcowego robót. Podpisany Protokół odbioru końcowego robót jest podstawą do dokonania końcowych rozliczeń Stron.</w:t>
      </w:r>
    </w:p>
    <w:p w14:paraId="664472F2"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Pr>
          <w:rFonts w:ascii="Arial Narrow" w:hAnsi="Arial Narrow" w:cs="Arial"/>
          <w:sz w:val="22"/>
          <w:szCs w:val="22"/>
        </w:rPr>
        <w:t>Inspektor nadzoru inwestorskiego</w:t>
      </w:r>
      <w:r w:rsidRPr="0026572F">
        <w:rPr>
          <w:rFonts w:ascii="Arial Narrow" w:hAnsi="Arial Narrow" w:cs="Arial"/>
          <w:sz w:val="22"/>
          <w:szCs w:val="22"/>
        </w:rPr>
        <w:t>, reprezentujący Zamawiającego wyznacza terminy przeglądów w okresie gwarancji, a w razie stwierdzenia wad wyznacza termin ich usunięcia. Z przeglądów sporządza się protokoły</w:t>
      </w:r>
      <w:r>
        <w:rPr>
          <w:rFonts w:ascii="Arial Narrow" w:hAnsi="Arial Narrow" w:cs="Arial"/>
          <w:sz w:val="22"/>
          <w:szCs w:val="22"/>
        </w:rPr>
        <w:t xml:space="preserve"> podpisane przez obydwie strony.</w:t>
      </w:r>
    </w:p>
    <w:p w14:paraId="6AFAA772" w14:textId="77777777" w:rsidR="0028330F" w:rsidRPr="00524D56" w:rsidRDefault="0028330F" w:rsidP="00AD0760">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Niezależnie od wyznaczonych terminów przeglądów, Wykonawca na każde żądanie Zamawiającego usunie wady zgłoszone przez niego w czasie eksploatacji w okresie gwarancji.</w:t>
      </w:r>
    </w:p>
    <w:p w14:paraId="2CF6B215"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 xml:space="preserve">Przeglądy gwarancyjne przeprowadzane są komisyjnie przy udziale przedstawicieli Zamawiającego i Wykonawcy. Nieobecność Wykonawcy nie wstrzymuje przeprowadzenia przeglądu, a Zamawiający jest wówczas zobowiązany przesłać Wykonawcy protokół przeglądu gwarancyjnego wraz z wezwaniem do usunięcia stwierdzonych </w:t>
      </w:r>
      <w:r>
        <w:rPr>
          <w:rFonts w:ascii="Arial Narrow" w:hAnsi="Arial Narrow" w:cs="Arial"/>
          <w:sz w:val="22"/>
          <w:szCs w:val="22"/>
        </w:rPr>
        <w:t>w</w:t>
      </w:r>
      <w:r w:rsidRPr="0026572F">
        <w:rPr>
          <w:rFonts w:ascii="Arial Narrow" w:hAnsi="Arial Narrow" w:cs="Arial"/>
          <w:sz w:val="22"/>
          <w:szCs w:val="22"/>
        </w:rPr>
        <w:t>ad gwarancyjnych w określonym przez Zamawiającego terminie.</w:t>
      </w:r>
    </w:p>
    <w:p w14:paraId="0F1A983D"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 xml:space="preserve">Jeżeli Wykonawca nie usunie Wad ujawnionych w okresie gwarancji i rękojmi w określonym przez Zamawiającego terminie, uwzględniającym możliwości techniczne lub technologiczne dotyczące usunięcia </w:t>
      </w:r>
      <w:r>
        <w:rPr>
          <w:rFonts w:ascii="Arial Narrow" w:hAnsi="Arial Narrow" w:cs="Arial"/>
          <w:sz w:val="22"/>
          <w:szCs w:val="22"/>
        </w:rPr>
        <w:t>w</w:t>
      </w:r>
      <w:r w:rsidRPr="0026572F">
        <w:rPr>
          <w:rFonts w:ascii="Arial Narrow" w:hAnsi="Arial Narrow" w:cs="Arial"/>
          <w:sz w:val="22"/>
          <w:szCs w:val="22"/>
        </w:rPr>
        <w:t xml:space="preserve">ady, Zamawiający, po uprzednim zawiadomieniu Wykonawcy, jest uprawniony do zlecenia usunięcia </w:t>
      </w:r>
      <w:r>
        <w:rPr>
          <w:rFonts w:ascii="Arial Narrow" w:hAnsi="Arial Narrow" w:cs="Arial"/>
          <w:sz w:val="22"/>
          <w:szCs w:val="22"/>
        </w:rPr>
        <w:t>w</w:t>
      </w:r>
      <w:r w:rsidRPr="0026572F">
        <w:rPr>
          <w:rFonts w:ascii="Arial Narrow" w:hAnsi="Arial Narrow" w:cs="Arial"/>
          <w:sz w:val="22"/>
          <w:szCs w:val="22"/>
        </w:rPr>
        <w:t>ad podmiotowi trzeciemu na koszt i ryzyko Wykonawcy.</w:t>
      </w:r>
    </w:p>
    <w:p w14:paraId="0A4F1004" w14:textId="77777777" w:rsidR="0028330F" w:rsidRPr="0026572F" w:rsidRDefault="0028330F" w:rsidP="002D682D">
      <w:pPr>
        <w:numPr>
          <w:ilvl w:val="1"/>
          <w:numId w:val="11"/>
        </w:numPr>
        <w:tabs>
          <w:tab w:val="num" w:pos="720"/>
        </w:tabs>
        <w:spacing w:before="120"/>
        <w:ind w:left="720"/>
        <w:jc w:val="both"/>
        <w:rPr>
          <w:rFonts w:ascii="Arial Narrow" w:hAnsi="Arial Narrow" w:cs="Arial"/>
          <w:sz w:val="22"/>
          <w:szCs w:val="22"/>
        </w:rPr>
      </w:pPr>
      <w:r w:rsidRPr="0026572F">
        <w:rPr>
          <w:rFonts w:ascii="Arial Narrow" w:hAnsi="Arial Narrow" w:cs="Arial"/>
          <w:sz w:val="22"/>
          <w:szCs w:val="22"/>
        </w:rPr>
        <w:t>W przypadku stwierdzenia podczas odbioru końcowego wystąpienia wad nie nadających się do usunięcia Zamawiający może</w:t>
      </w:r>
      <w:r>
        <w:rPr>
          <w:rFonts w:ascii="Arial Narrow" w:hAnsi="Arial Narrow" w:cs="Arial"/>
          <w:sz w:val="22"/>
          <w:szCs w:val="22"/>
        </w:rPr>
        <w:t xml:space="preserve"> </w:t>
      </w:r>
      <w:r w:rsidRPr="0026572F">
        <w:rPr>
          <w:rFonts w:ascii="Arial Narrow" w:hAnsi="Arial Narrow" w:cs="Arial"/>
          <w:sz w:val="22"/>
          <w:szCs w:val="22"/>
        </w:rPr>
        <w:t xml:space="preserve">obniżyć wynagrodzenie o wartość odpowiadającą kosztom usunięcia tej wady, jeżeli wady te nie uniemożliwiają użytkowania obiektu, </w:t>
      </w:r>
    </w:p>
    <w:p w14:paraId="1626113E" w14:textId="77777777" w:rsidR="0028330F" w:rsidRPr="0026572F" w:rsidRDefault="0028330F" w:rsidP="00AB2F86">
      <w:pPr>
        <w:numPr>
          <w:ilvl w:val="0"/>
          <w:numId w:val="33"/>
        </w:numPr>
        <w:tabs>
          <w:tab w:val="clear" w:pos="144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Odbiór ostateczny służy potwierdzeniu usunięcia wszystkich </w:t>
      </w:r>
      <w:r>
        <w:rPr>
          <w:rFonts w:ascii="Arial Narrow" w:hAnsi="Arial Narrow" w:cs="Arial"/>
          <w:sz w:val="22"/>
          <w:szCs w:val="22"/>
        </w:rPr>
        <w:t>wa</w:t>
      </w:r>
      <w:r w:rsidRPr="0026572F">
        <w:rPr>
          <w:rFonts w:ascii="Arial Narrow" w:hAnsi="Arial Narrow" w:cs="Arial"/>
          <w:sz w:val="22"/>
          <w:szCs w:val="22"/>
        </w:rPr>
        <w:t>d ujawnionych w okresie rękojmi i g</w:t>
      </w:r>
      <w:r>
        <w:rPr>
          <w:rFonts w:ascii="Arial Narrow" w:hAnsi="Arial Narrow" w:cs="Arial"/>
          <w:sz w:val="22"/>
          <w:szCs w:val="22"/>
        </w:rPr>
        <w:t xml:space="preserve">warancji, </w:t>
      </w:r>
      <w:r>
        <w:rPr>
          <w:rFonts w:ascii="Arial Narrow" w:hAnsi="Arial Narrow" w:cs="Arial"/>
          <w:sz w:val="22"/>
          <w:szCs w:val="22"/>
        </w:rPr>
        <w:br/>
      </w:r>
      <w:r w:rsidRPr="0026572F">
        <w:rPr>
          <w:rFonts w:ascii="Arial Narrow" w:hAnsi="Arial Narrow" w:cs="Arial"/>
          <w:sz w:val="22"/>
          <w:szCs w:val="22"/>
        </w:rPr>
        <w:t xml:space="preserve">i potwierdzenia wypełnienia przez Wykonawcę wszystkich obowiązków wynikających z Umowy. </w:t>
      </w:r>
    </w:p>
    <w:p w14:paraId="4D703C4F" w14:textId="77777777" w:rsidR="0028330F" w:rsidRPr="0026572F" w:rsidRDefault="0028330F" w:rsidP="00AB2F86">
      <w:pPr>
        <w:numPr>
          <w:ilvl w:val="0"/>
          <w:numId w:val="33"/>
        </w:numPr>
        <w:tabs>
          <w:tab w:val="clear" w:pos="144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Jeżeli podczas Odbioru ostatecznego okaże się, że nie zostały usunięte wszystkie </w:t>
      </w:r>
      <w:r>
        <w:rPr>
          <w:rFonts w:ascii="Arial Narrow" w:hAnsi="Arial Narrow" w:cs="Arial"/>
          <w:sz w:val="22"/>
          <w:szCs w:val="22"/>
        </w:rPr>
        <w:t>w</w:t>
      </w:r>
      <w:r w:rsidRPr="0026572F">
        <w:rPr>
          <w:rFonts w:ascii="Arial Narrow" w:hAnsi="Arial Narrow" w:cs="Arial"/>
          <w:sz w:val="22"/>
          <w:szCs w:val="22"/>
        </w:rPr>
        <w:t xml:space="preserve">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t>
      </w:r>
      <w:r>
        <w:rPr>
          <w:rFonts w:ascii="Arial Narrow" w:hAnsi="Arial Narrow" w:cs="Arial"/>
          <w:sz w:val="22"/>
          <w:szCs w:val="22"/>
        </w:rPr>
        <w:t>w</w:t>
      </w:r>
      <w:r w:rsidRPr="0026572F">
        <w:rPr>
          <w:rFonts w:ascii="Arial Narrow" w:hAnsi="Arial Narrow" w:cs="Arial"/>
          <w:sz w:val="22"/>
          <w:szCs w:val="22"/>
        </w:rPr>
        <w:t>ady.</w:t>
      </w:r>
    </w:p>
    <w:p w14:paraId="65C672CC" w14:textId="77777777" w:rsidR="0028330F" w:rsidRPr="0026572F" w:rsidRDefault="0028330F" w:rsidP="00AB2F86">
      <w:pPr>
        <w:numPr>
          <w:ilvl w:val="0"/>
          <w:numId w:val="33"/>
        </w:numPr>
        <w:tabs>
          <w:tab w:val="clear" w:pos="1440"/>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Zatwierdzenie przez Zamawiającego Protokołu odbioru ostatecznego bez uwag w zakresie prawidłowego usunięcia wad jest podstawą do zwolnienia zabezpieczenia </w:t>
      </w:r>
      <w:r w:rsidRPr="0026572F">
        <w:rPr>
          <w:rFonts w:ascii="Arial Narrow" w:hAnsi="Arial Narrow"/>
          <w:sz w:val="22"/>
          <w:szCs w:val="22"/>
        </w:rPr>
        <w:t>roszczeń z tytułu rękojmi za wady</w:t>
      </w:r>
      <w:r w:rsidRPr="0026572F">
        <w:rPr>
          <w:rFonts w:ascii="Arial Narrow" w:hAnsi="Arial Narrow" w:cs="Arial"/>
          <w:sz w:val="22"/>
          <w:szCs w:val="22"/>
        </w:rPr>
        <w:t>.</w:t>
      </w:r>
    </w:p>
    <w:p w14:paraId="67700F4C" w14:textId="77777777" w:rsidR="00DA5407" w:rsidRDefault="00DA5407" w:rsidP="003B6DF5">
      <w:pPr>
        <w:rPr>
          <w:rFonts w:ascii="Arial Narrow" w:hAnsi="Arial Narrow" w:cs="Tahoma"/>
          <w:b/>
          <w:sz w:val="22"/>
          <w:szCs w:val="22"/>
        </w:rPr>
      </w:pPr>
    </w:p>
    <w:p w14:paraId="65D27170" w14:textId="4ABD9E55" w:rsidR="0028330F" w:rsidRPr="006225C2" w:rsidRDefault="0028330F" w:rsidP="00DA5407">
      <w:pPr>
        <w:jc w:val="center"/>
        <w:rPr>
          <w:rFonts w:ascii="Arial Narrow" w:hAnsi="Arial Narrow" w:cs="Tahoma"/>
          <w:b/>
          <w:sz w:val="22"/>
          <w:szCs w:val="22"/>
        </w:rPr>
      </w:pPr>
      <w:r w:rsidRPr="006225C2">
        <w:rPr>
          <w:rFonts w:ascii="Arial Narrow" w:hAnsi="Arial Narrow" w:cs="Tahoma"/>
          <w:b/>
          <w:sz w:val="22"/>
          <w:szCs w:val="22"/>
        </w:rPr>
        <w:t>§ 11</w:t>
      </w:r>
    </w:p>
    <w:p w14:paraId="22F2D6DC" w14:textId="4F8FA981" w:rsidR="00F046E5" w:rsidRDefault="0028330F" w:rsidP="003B6DF5">
      <w:pPr>
        <w:jc w:val="center"/>
        <w:rPr>
          <w:rFonts w:ascii="Arial Narrow" w:hAnsi="Arial Narrow" w:cs="Tahoma"/>
          <w:b/>
          <w:sz w:val="22"/>
          <w:szCs w:val="22"/>
          <w:u w:val="single"/>
        </w:rPr>
      </w:pPr>
      <w:r w:rsidRPr="006225C2">
        <w:rPr>
          <w:rFonts w:ascii="Arial Narrow" w:hAnsi="Arial Narrow" w:cs="Tahoma"/>
          <w:b/>
          <w:sz w:val="22"/>
          <w:szCs w:val="22"/>
          <w:u w:val="single"/>
        </w:rPr>
        <w:t>Podwykonawcy</w:t>
      </w:r>
    </w:p>
    <w:p w14:paraId="35AEAC5E"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91770F0"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6354520B"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34DC6C4E"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lastRenderedPageBreak/>
        <w:t>Zamawiający, w terminie 7 dni, zgłasza w formie pisemnej, pod rygorem nieważności, zastrzeżenia do projektu umowy o podwykonawstwo, której przedmiotem są roboty budowlane, w przypadku gdy:</w:t>
      </w:r>
    </w:p>
    <w:p w14:paraId="0733ACEE" w14:textId="77777777" w:rsidR="00DA5407" w:rsidRPr="00DA5407" w:rsidRDefault="00DA5407" w:rsidP="00DA5407">
      <w:pPr>
        <w:tabs>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1) nie spełnia ona wymagań określonych w dokumentach zamówienia;</w:t>
      </w:r>
    </w:p>
    <w:p w14:paraId="647DC99A" w14:textId="77777777" w:rsidR="00DA5407" w:rsidRPr="00DA5407" w:rsidRDefault="00DA5407" w:rsidP="00DA5407">
      <w:pPr>
        <w:tabs>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2) przewiduje ona termin zapłaty wynagrodzenia dłuższy niż określony w ust. 3;</w:t>
      </w:r>
    </w:p>
    <w:p w14:paraId="48ABFA0D" w14:textId="77777777" w:rsidR="00DA5407" w:rsidRPr="00DA5407" w:rsidRDefault="00DA5407" w:rsidP="00DA5407">
      <w:pPr>
        <w:tabs>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3) zawiera ona postanowienia niezgodne z ust. 1.</w:t>
      </w:r>
    </w:p>
    <w:p w14:paraId="08A4AE27"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Niezgłoszenie zastrzeżeń, o których mowa w ust. 4, do przedłożonego projektu umowy o podwykonawstwo, której przedmiotem są roboty budowlane, w terminie 7 dni, uważa się za akceptację projektu umowy przez Zamawiającego.</w:t>
      </w:r>
    </w:p>
    <w:p w14:paraId="30B9B116"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ECB6531"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Zamawiający, w terminie 7 dni zgłasza w formie pisemnej pod rygorem nieważności sprzeciw do umowy o podwykonawstwo, której przedmiotem są roboty budowlane, w przypadkach, o których mowa w ust. 4.</w:t>
      </w:r>
    </w:p>
    <w:p w14:paraId="3BF5FE97"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Niezgłoszenie sprzeciwu, o którym mowa w ust. 7, do przedłożonej umowy o podwykonawstwo, której przedmiotem są roboty budowlane, w terminie 7 dni, uważa się za akceptację umowy przez Zamawiającego.</w:t>
      </w:r>
    </w:p>
    <w:p w14:paraId="6734AF02"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złotych.</w:t>
      </w:r>
    </w:p>
    <w:p w14:paraId="6B2ADCDB"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o którym mowa w ust. 9, podwykonawca lub dalszy podwykonawca, przedkłada poświadczoną za zgodność z oryginałem kopię umowy również wykonawcy.</w:t>
      </w:r>
    </w:p>
    <w:p w14:paraId="6667A46F"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o którym mowa w ust. 9, jeżeli termin zapłaty wynagrodzenia jest dłuższy niż określony w ust. 3, Zamawiający poinformuje o tym Wykonawcę i wezwie go do doprowadzenia do zmiany tej umowy w zakreślonym terminie nie dłuższym niż 3 dni robocze, pod rygorem wystąpienia o zapłatę kary umownej.</w:t>
      </w:r>
    </w:p>
    <w:p w14:paraId="311C1F4D"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Postanowienia ust. 2-11 stosuje się odpowiednio do zmian tej umowy o podwykonawstwo.</w:t>
      </w:r>
    </w:p>
    <w:p w14:paraId="1EE992CF"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1B1CDC5"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2FA562"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Bezpośrednia zapłata obejmuje wyłącznie należne wynagrodzenie, bez odsetek, należnych podwykonawcy lub dalszemu podwykonawcy.</w:t>
      </w:r>
    </w:p>
    <w:p w14:paraId="47E85787"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3772A5FE"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zgłoszenia uwag, o których mowa w ust. 16, w terminie wskazanym przez Zamawiającego, Zamawiający może:</w:t>
      </w:r>
    </w:p>
    <w:p w14:paraId="4456D3D8" w14:textId="77777777" w:rsidR="00DA5407" w:rsidRPr="00DA5407" w:rsidRDefault="00DA5407" w:rsidP="00AB2F86">
      <w:pPr>
        <w:numPr>
          <w:ilvl w:val="0"/>
          <w:numId w:val="36"/>
        </w:numPr>
        <w:tabs>
          <w:tab w:val="num" w:pos="900"/>
        </w:tabs>
        <w:spacing w:before="120"/>
        <w:ind w:left="900"/>
        <w:jc w:val="both"/>
        <w:rPr>
          <w:rFonts w:ascii="Arial Narrow" w:hAnsi="Arial Narrow" w:cs="Tahoma"/>
          <w:sz w:val="22"/>
          <w:szCs w:val="22"/>
        </w:rPr>
      </w:pPr>
      <w:r w:rsidRPr="00DA5407">
        <w:rPr>
          <w:rFonts w:ascii="Arial Narrow" w:hAnsi="Arial Narrow" w:cs="Tahoma"/>
          <w:sz w:val="22"/>
          <w:szCs w:val="22"/>
        </w:rPr>
        <w:t>nie dokonać bezpośredniej zapłaty wynagrodzenia podwykonawcy lub dalszemu podwykonawcy, jeżeli wykonawca wykaże niezasadność takiej zapłaty albo</w:t>
      </w:r>
    </w:p>
    <w:p w14:paraId="5209E5C0" w14:textId="77777777" w:rsidR="00DA5407" w:rsidRPr="00DA5407" w:rsidRDefault="00DA5407" w:rsidP="00AB2F86">
      <w:pPr>
        <w:numPr>
          <w:ilvl w:val="0"/>
          <w:numId w:val="36"/>
        </w:numPr>
        <w:tabs>
          <w:tab w:val="num" w:pos="900"/>
        </w:tabs>
        <w:spacing w:before="120"/>
        <w:ind w:left="900"/>
        <w:jc w:val="both"/>
        <w:rPr>
          <w:rFonts w:ascii="Arial Narrow" w:hAnsi="Arial Narrow" w:cs="Tahoma"/>
          <w:sz w:val="22"/>
          <w:szCs w:val="22"/>
        </w:rPr>
      </w:pPr>
      <w:r w:rsidRPr="00DA5407">
        <w:rPr>
          <w:rFonts w:ascii="Arial Narrow" w:hAnsi="Arial Narrow" w:cs="Tahoma"/>
          <w:sz w:val="22"/>
          <w:szCs w:val="22"/>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BFE03F" w14:textId="77777777" w:rsidR="00DA5407" w:rsidRPr="00DA5407" w:rsidRDefault="00DA5407" w:rsidP="00AB2F86">
      <w:pPr>
        <w:numPr>
          <w:ilvl w:val="0"/>
          <w:numId w:val="36"/>
        </w:numPr>
        <w:tabs>
          <w:tab w:val="num" w:pos="900"/>
        </w:tabs>
        <w:spacing w:before="120"/>
        <w:ind w:left="900"/>
        <w:jc w:val="both"/>
        <w:rPr>
          <w:rFonts w:ascii="Arial Narrow" w:hAnsi="Arial Narrow" w:cs="Tahoma"/>
          <w:sz w:val="22"/>
          <w:szCs w:val="22"/>
        </w:rPr>
      </w:pPr>
      <w:r w:rsidRPr="00DA5407">
        <w:rPr>
          <w:rFonts w:ascii="Arial Narrow" w:hAnsi="Arial Narrow" w:cs="Tahoma"/>
          <w:sz w:val="22"/>
          <w:szCs w:val="22"/>
        </w:rPr>
        <w:t>dokonać bezpośredniej zapłaty wynagrodzenia podwykonawcy lub dalszemu podwykonawcy, jeżeli podwykonawca lub dalszy podwykonawca wykaże zasadność takiej zapłaty.</w:t>
      </w:r>
    </w:p>
    <w:p w14:paraId="3C0AC780"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W przypadku dokonania bezpośredniej zapłaty podwykonawcy lub dalszemu podwykonawcy  Zamawiający potrąca kwotę wypłaconego wynagrodzenia z wynagrodzenia należnego Wykonawcy.</w:t>
      </w:r>
    </w:p>
    <w:p w14:paraId="04944196" w14:textId="77777777" w:rsidR="00DA5407" w:rsidRPr="00DA5407" w:rsidRDefault="00DA5407" w:rsidP="00AB2F86">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30A7B2B0" w14:textId="585DA55A" w:rsidR="00F046E5" w:rsidRDefault="00DA5407" w:rsidP="006D4C0F">
      <w:pPr>
        <w:numPr>
          <w:ilvl w:val="0"/>
          <w:numId w:val="35"/>
        </w:numPr>
        <w:tabs>
          <w:tab w:val="num" w:pos="360"/>
          <w:tab w:val="center" w:pos="4536"/>
          <w:tab w:val="right" w:pos="9072"/>
        </w:tabs>
        <w:spacing w:before="120"/>
        <w:ind w:left="360"/>
        <w:jc w:val="both"/>
        <w:rPr>
          <w:rFonts w:ascii="Arial Narrow" w:hAnsi="Arial Narrow" w:cs="Tahoma"/>
          <w:sz w:val="22"/>
          <w:szCs w:val="22"/>
        </w:rPr>
      </w:pPr>
      <w:r w:rsidRPr="00DA5407">
        <w:rPr>
          <w:rFonts w:ascii="Arial Narrow" w:hAnsi="Arial Narrow" w:cs="Tahoma"/>
          <w:sz w:val="22"/>
          <w:szCs w:val="22"/>
        </w:rPr>
        <w:t>Do zasad odpowiedzialności zamawiającego, wykonawcy, podwykonawcy lub dalszego podwykonawcy z tytułu wykonanych robót budowlanych stosuje się przepisy ustawy z dnia 23 kwietnia 1964 r. - Kodeks cywilny, jeżeli przepisy ustawy z dnia 11 września 2019 r. – Prawo zamówień publicznych nie stanowią inaczej.</w:t>
      </w:r>
    </w:p>
    <w:p w14:paraId="7B0BEBED" w14:textId="77777777" w:rsidR="00F96580" w:rsidRPr="003B395F" w:rsidRDefault="00F96580" w:rsidP="00F96580">
      <w:pPr>
        <w:tabs>
          <w:tab w:val="center" w:pos="4536"/>
          <w:tab w:val="right" w:pos="9072"/>
        </w:tabs>
        <w:spacing w:before="120"/>
        <w:ind w:left="360"/>
        <w:jc w:val="both"/>
        <w:rPr>
          <w:rFonts w:ascii="Arial Narrow" w:hAnsi="Arial Narrow" w:cs="Tahoma"/>
          <w:sz w:val="22"/>
          <w:szCs w:val="22"/>
        </w:rPr>
      </w:pPr>
    </w:p>
    <w:p w14:paraId="0C47DF66" w14:textId="77777777" w:rsidR="0028330F" w:rsidRPr="0026572F" w:rsidRDefault="0028330F" w:rsidP="00DA0231">
      <w:pPr>
        <w:jc w:val="center"/>
        <w:rPr>
          <w:rFonts w:ascii="Arial Narrow" w:hAnsi="Arial Narrow" w:cs="Tahoma"/>
          <w:b/>
          <w:sz w:val="22"/>
          <w:szCs w:val="22"/>
        </w:rPr>
      </w:pPr>
      <w:r w:rsidRPr="0026572F">
        <w:rPr>
          <w:rFonts w:ascii="Arial Narrow" w:hAnsi="Arial Narrow" w:cs="Tahoma"/>
          <w:b/>
          <w:sz w:val="22"/>
          <w:szCs w:val="22"/>
        </w:rPr>
        <w:t xml:space="preserve">§ 12                            </w:t>
      </w:r>
    </w:p>
    <w:p w14:paraId="3C520ED1" w14:textId="29CED188" w:rsidR="0028330F" w:rsidRDefault="0028330F" w:rsidP="00C83646">
      <w:pPr>
        <w:jc w:val="center"/>
        <w:rPr>
          <w:rFonts w:ascii="Arial Narrow" w:hAnsi="Arial Narrow" w:cs="Tahoma"/>
          <w:b/>
          <w:sz w:val="22"/>
          <w:szCs w:val="22"/>
          <w:u w:val="single"/>
        </w:rPr>
      </w:pPr>
      <w:r w:rsidRPr="0026572F">
        <w:rPr>
          <w:rFonts w:ascii="Arial Narrow" w:hAnsi="Arial Narrow" w:cs="Tahoma"/>
          <w:b/>
          <w:sz w:val="22"/>
          <w:szCs w:val="22"/>
          <w:u w:val="single"/>
        </w:rPr>
        <w:t>Kary</w:t>
      </w:r>
    </w:p>
    <w:p w14:paraId="330F3BB2" w14:textId="77777777" w:rsidR="0028330F" w:rsidRPr="0026572F" w:rsidRDefault="0028330F" w:rsidP="0063133A">
      <w:pPr>
        <w:numPr>
          <w:ilvl w:val="0"/>
          <w:numId w:val="4"/>
        </w:numPr>
        <w:spacing w:before="120"/>
        <w:jc w:val="both"/>
        <w:rPr>
          <w:rFonts w:ascii="Arial Narrow" w:hAnsi="Arial Narrow" w:cs="Arial"/>
          <w:sz w:val="22"/>
          <w:szCs w:val="22"/>
        </w:rPr>
      </w:pPr>
      <w:r w:rsidRPr="0026572F">
        <w:rPr>
          <w:rFonts w:ascii="Arial Narrow" w:hAnsi="Arial Narrow" w:cs="Arial"/>
          <w:sz w:val="22"/>
          <w:szCs w:val="22"/>
        </w:rPr>
        <w:t xml:space="preserve">Strony ustalają odpowiedzialność za niewykonanie lub nienależyte wykonanie robót w formie kar umownych </w:t>
      </w:r>
      <w:r w:rsidRPr="0026572F">
        <w:rPr>
          <w:rFonts w:ascii="Arial Narrow" w:hAnsi="Arial Narrow" w:cs="Arial"/>
          <w:sz w:val="22"/>
          <w:szCs w:val="22"/>
        </w:rPr>
        <w:br/>
        <w:t>w następujących wypadkach i wysokościach:</w:t>
      </w:r>
    </w:p>
    <w:p w14:paraId="07847A39" w14:textId="77777777" w:rsidR="00DA5407" w:rsidRPr="00DA5407" w:rsidRDefault="00DA5407" w:rsidP="00DA5407">
      <w:pPr>
        <w:numPr>
          <w:ilvl w:val="3"/>
          <w:numId w:val="4"/>
        </w:numPr>
        <w:tabs>
          <w:tab w:val="clear" w:pos="2880"/>
          <w:tab w:val="left" w:pos="284"/>
        </w:tabs>
        <w:spacing w:before="120"/>
        <w:ind w:left="709" w:hanging="349"/>
        <w:jc w:val="both"/>
        <w:rPr>
          <w:rFonts w:ascii="Arial Narrow" w:hAnsi="Arial Narrow" w:cs="Arial"/>
          <w:sz w:val="22"/>
          <w:szCs w:val="22"/>
        </w:rPr>
      </w:pPr>
      <w:r w:rsidRPr="00DA5407">
        <w:rPr>
          <w:rFonts w:ascii="Arial Narrow" w:hAnsi="Arial Narrow" w:cs="Arial"/>
          <w:sz w:val="22"/>
          <w:szCs w:val="22"/>
        </w:rPr>
        <w:t xml:space="preserve">Wykonawca zapłaci Zamawiającemu kary umowne w przypadku: </w:t>
      </w:r>
    </w:p>
    <w:p w14:paraId="00519668" w14:textId="3A50D0BB" w:rsidR="00DA5407" w:rsidRPr="00DA5407" w:rsidRDefault="00DA5407" w:rsidP="00AB2F86">
      <w:pPr>
        <w:numPr>
          <w:ilvl w:val="0"/>
          <w:numId w:val="39"/>
        </w:numPr>
        <w:tabs>
          <w:tab w:val="left" w:pos="284"/>
        </w:tabs>
        <w:spacing w:before="120"/>
        <w:ind w:left="993" w:hanging="284"/>
        <w:jc w:val="both"/>
        <w:rPr>
          <w:rFonts w:ascii="Arial Narrow" w:hAnsi="Arial Narrow" w:cs="Arial"/>
          <w:sz w:val="22"/>
          <w:szCs w:val="22"/>
        </w:rPr>
      </w:pPr>
      <w:r>
        <w:rPr>
          <w:rFonts w:ascii="Arial Narrow" w:hAnsi="Arial Narrow" w:cs="Arial"/>
          <w:sz w:val="22"/>
          <w:szCs w:val="22"/>
        </w:rPr>
        <w:t>Z</w:t>
      </w:r>
      <w:r w:rsidRPr="00DA5407">
        <w:rPr>
          <w:rFonts w:ascii="Arial Narrow" w:hAnsi="Arial Narrow" w:cs="Arial"/>
          <w:sz w:val="22"/>
          <w:szCs w:val="22"/>
        </w:rPr>
        <w:t>włoki w wykonaniu przedmiotu umowy określonego w §1 w stosunku do terminu wskazanego w § 3 ust. 1 pkt. 2. w wysokości 0,5 % wartości wynagrodzenia brutto określonego w § 2 ust.1 – za każdy dzień zwłoki,</w:t>
      </w:r>
    </w:p>
    <w:p w14:paraId="5503C203" w14:textId="155537F1" w:rsidR="00DA5407" w:rsidRPr="00DA5407" w:rsidRDefault="00DA5407" w:rsidP="00AB2F86">
      <w:pPr>
        <w:numPr>
          <w:ilvl w:val="0"/>
          <w:numId w:val="39"/>
        </w:numPr>
        <w:tabs>
          <w:tab w:val="left" w:pos="284"/>
        </w:tabs>
        <w:spacing w:before="120"/>
        <w:ind w:left="993" w:hanging="284"/>
        <w:jc w:val="both"/>
        <w:rPr>
          <w:rFonts w:ascii="Arial Narrow" w:hAnsi="Arial Narrow" w:cs="Arial"/>
          <w:sz w:val="22"/>
          <w:szCs w:val="22"/>
        </w:rPr>
      </w:pPr>
      <w:r>
        <w:rPr>
          <w:rFonts w:ascii="Arial Narrow" w:hAnsi="Arial Narrow" w:cs="Arial"/>
          <w:sz w:val="22"/>
          <w:szCs w:val="22"/>
        </w:rPr>
        <w:t>Z</w:t>
      </w:r>
      <w:r w:rsidRPr="00DA5407">
        <w:rPr>
          <w:rFonts w:ascii="Arial Narrow" w:hAnsi="Arial Narrow" w:cs="Arial"/>
          <w:sz w:val="22"/>
          <w:szCs w:val="22"/>
        </w:rPr>
        <w:t>włoki w usunięciu wad w wysokości 0,</w:t>
      </w:r>
      <w:r w:rsidR="00140B86">
        <w:rPr>
          <w:rFonts w:ascii="Arial Narrow" w:hAnsi="Arial Narrow" w:cs="Arial"/>
          <w:sz w:val="22"/>
          <w:szCs w:val="22"/>
        </w:rPr>
        <w:t>5</w:t>
      </w:r>
      <w:r w:rsidRPr="00DA5407">
        <w:rPr>
          <w:rFonts w:ascii="Arial Narrow" w:hAnsi="Arial Narrow" w:cs="Arial"/>
          <w:sz w:val="22"/>
          <w:szCs w:val="22"/>
        </w:rPr>
        <w:t xml:space="preserve"> % wynagrodzenia brutto, określonego w § 2 ust.1 umowy za każdy dzień zwłoki liczonej od dnia wyznaczonego na usunięcie wad (dotyczy także usuwania wad i usterek w okresie gwarancyjnym),</w:t>
      </w:r>
    </w:p>
    <w:p w14:paraId="0C36C9B5" w14:textId="1E3522D4" w:rsidR="00DA5407" w:rsidRPr="00ED0D12" w:rsidRDefault="00DA5407" w:rsidP="00ED0D12">
      <w:pPr>
        <w:pStyle w:val="Akapitzlist"/>
        <w:numPr>
          <w:ilvl w:val="0"/>
          <w:numId w:val="39"/>
        </w:numPr>
        <w:tabs>
          <w:tab w:val="left" w:pos="993"/>
          <w:tab w:val="num" w:pos="1134"/>
          <w:tab w:val="num" w:pos="2552"/>
        </w:tabs>
        <w:spacing w:before="120"/>
        <w:ind w:left="993" w:hanging="284"/>
        <w:jc w:val="both"/>
        <w:rPr>
          <w:rFonts w:ascii="Arial Narrow" w:hAnsi="Arial Narrow" w:cs="Arial"/>
          <w:sz w:val="22"/>
          <w:szCs w:val="22"/>
        </w:rPr>
      </w:pPr>
      <w:r w:rsidRPr="00ED0D12">
        <w:rPr>
          <w:rFonts w:ascii="Arial Narrow" w:hAnsi="Arial Narrow" w:cs="Arial"/>
          <w:sz w:val="22"/>
          <w:szCs w:val="22"/>
        </w:rPr>
        <w:t>Odstąpienia od umowy z przyczyn leżących po stronie Wykonawcy w wysokości 25% wynagrodzenia brutto, określonego w § 2 ust. 1 umowy,</w:t>
      </w:r>
    </w:p>
    <w:p w14:paraId="2CE4D3BC" w14:textId="750EC141" w:rsidR="00DA5407" w:rsidRPr="00644D9F" w:rsidRDefault="00DA5407" w:rsidP="00ED0D12">
      <w:pPr>
        <w:numPr>
          <w:ilvl w:val="0"/>
          <w:numId w:val="39"/>
        </w:numPr>
        <w:tabs>
          <w:tab w:val="left" w:pos="993"/>
          <w:tab w:val="num" w:pos="1134"/>
          <w:tab w:val="num" w:pos="2552"/>
        </w:tabs>
        <w:spacing w:before="120"/>
        <w:ind w:left="993" w:hanging="284"/>
        <w:jc w:val="both"/>
        <w:rPr>
          <w:rFonts w:ascii="Arial Narrow" w:hAnsi="Arial Narrow" w:cs="Arial"/>
          <w:color w:val="000000" w:themeColor="text1"/>
          <w:sz w:val="22"/>
          <w:szCs w:val="22"/>
        </w:rPr>
      </w:pPr>
      <w:r w:rsidRPr="00644D9F">
        <w:rPr>
          <w:rFonts w:ascii="Arial Narrow" w:hAnsi="Arial Narrow" w:cs="Arial"/>
          <w:color w:val="000000" w:themeColor="text1"/>
          <w:sz w:val="22"/>
          <w:szCs w:val="22"/>
        </w:rPr>
        <w:t xml:space="preserve">Gdy przy zwłoce postępu robót w stosunku do harmonogramu Wykonawca nie przedstawi inspektorowi nadzoru </w:t>
      </w:r>
      <w:r w:rsidRPr="00644D9F">
        <w:rPr>
          <w:rFonts w:ascii="Arial Narrow" w:hAnsi="Arial Narrow"/>
          <w:color w:val="000000" w:themeColor="text1"/>
          <w:sz w:val="22"/>
          <w:szCs w:val="22"/>
        </w:rPr>
        <w:t xml:space="preserve">programu naprawy opóźnień z niezmienionym terminem końcowym zakończenia robót w terminie wskazanym przez inspektora nadzoru, zgodnie z § 5 ust. 14 </w:t>
      </w:r>
      <w:r w:rsidRPr="00644D9F">
        <w:rPr>
          <w:rFonts w:ascii="Arial Narrow" w:hAnsi="Arial Narrow" w:cs="Arial"/>
          <w:color w:val="000000" w:themeColor="text1"/>
          <w:sz w:val="22"/>
          <w:szCs w:val="22"/>
        </w:rPr>
        <w:t>w  wysokości 0,3% wynagrodzenia brutto, określonego w § 2 ust.1 umowy za każdy dzień zwłoki liczonej od dnia wyznaczonego przez inspektora nadzoru inwestorskiego,</w:t>
      </w:r>
    </w:p>
    <w:p w14:paraId="619BA8DD" w14:textId="589E8A17"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Niewykonania czynności wynikającej z obowiązków Wykonawcy określonych w niniejszej umowie, gdy pomimo pisemnego polecenia inspektora nadzoru inwestorskiego lub Zamawiającego czynność taka nie została dokonana: każdorazowo w wysokości 1 500 zł</w:t>
      </w:r>
      <w:r w:rsidR="00F96580">
        <w:rPr>
          <w:rFonts w:ascii="Arial Narrow" w:hAnsi="Arial Narrow" w:cs="Arial"/>
          <w:sz w:val="22"/>
          <w:szCs w:val="22"/>
        </w:rPr>
        <w:t xml:space="preserve"> </w:t>
      </w:r>
      <w:r w:rsidRPr="00DA5407">
        <w:rPr>
          <w:rFonts w:ascii="Arial Narrow" w:hAnsi="Arial Narrow" w:cs="Arial"/>
          <w:sz w:val="22"/>
          <w:szCs w:val="22"/>
        </w:rPr>
        <w:t xml:space="preserve">za niedotrzymanie </w:t>
      </w:r>
      <w:r w:rsidRPr="00DA5407">
        <w:rPr>
          <w:rFonts w:ascii="Arial Narrow" w:hAnsi="Arial Narrow"/>
          <w:sz w:val="22"/>
          <w:szCs w:val="22"/>
        </w:rPr>
        <w:t>terminów wyznaczonych przez inspektora nadzoru inwestorskiego lub Zamawiającego na realizację tych poleceń,</w:t>
      </w:r>
    </w:p>
    <w:p w14:paraId="2BAA10C3" w14:textId="13508B25"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Zmiany kierownika budowy bez powiadomienia i uzyskania pisemnej zgody Zamawiającego w wysokości </w:t>
      </w:r>
      <w:r>
        <w:rPr>
          <w:rFonts w:ascii="Arial Narrow" w:hAnsi="Arial Narrow" w:cs="Arial"/>
          <w:sz w:val="22"/>
          <w:szCs w:val="22"/>
        </w:rPr>
        <w:t>5</w:t>
      </w:r>
      <w:r w:rsidRPr="00DA5407">
        <w:rPr>
          <w:rFonts w:ascii="Arial Narrow" w:hAnsi="Arial Narrow" w:cs="Arial"/>
          <w:sz w:val="22"/>
          <w:szCs w:val="22"/>
        </w:rPr>
        <w:t> 000,00 zł</w:t>
      </w:r>
      <w:r w:rsidR="00F96580">
        <w:rPr>
          <w:rFonts w:ascii="Arial Narrow" w:hAnsi="Arial Narrow" w:cs="Arial"/>
          <w:sz w:val="22"/>
          <w:szCs w:val="22"/>
        </w:rPr>
        <w:t>.</w:t>
      </w:r>
    </w:p>
    <w:p w14:paraId="3651C096" w14:textId="13F6C291"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Nieprzedłożenia kosztorysu szczegółowego, o którym mowa w § 6 ust. 3 umowy w wysokości </w:t>
      </w:r>
      <w:r>
        <w:rPr>
          <w:rFonts w:ascii="Arial Narrow" w:hAnsi="Arial Narrow" w:cs="Arial"/>
          <w:sz w:val="22"/>
          <w:szCs w:val="22"/>
        </w:rPr>
        <w:t>5</w:t>
      </w:r>
      <w:r w:rsidRPr="00DA5407">
        <w:rPr>
          <w:rFonts w:ascii="Arial Narrow" w:hAnsi="Arial Narrow" w:cs="Arial"/>
          <w:sz w:val="22"/>
          <w:szCs w:val="22"/>
        </w:rPr>
        <w:t>00,00 zł za każdy dzień zwłoki,</w:t>
      </w:r>
    </w:p>
    <w:p w14:paraId="795619B9" w14:textId="77777777"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Braku lub nieterminowej zapłaty wynagrodzenia należnego podwykonawcom lub dalszym podwykonawcom w wysokości 0,2 % wynagrodzenia brutto, określonego w § 2 ust. 1 umowy za każdy dzień zwłoki,</w:t>
      </w:r>
    </w:p>
    <w:p w14:paraId="7725C93C" w14:textId="77777777"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Nieprzedłożenia do zaakceptowania projektu umowy o podwykonawstwo, której przedmiotem są roboty budowlane, lub projektu jej zmiany, wysokość kary wyniesie 1 % wartości wynagrodzenia brutto określonego w § 2 ust. 1,</w:t>
      </w:r>
    </w:p>
    <w:p w14:paraId="7FA60CE3" w14:textId="75D3CDFC"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 xml:space="preserve">nieprzedłożenia w terminie 7 dni od dnia jej zawarcia poświadczonej za zgodność z oryginałem kopii umowy o podwykonawstwo lub jej zmiany, wysokość kary wyniesie </w:t>
      </w:r>
      <w:r>
        <w:rPr>
          <w:rFonts w:ascii="Arial Narrow" w:hAnsi="Arial Narrow" w:cs="Tahoma"/>
          <w:sz w:val="22"/>
          <w:szCs w:val="22"/>
        </w:rPr>
        <w:t>1</w:t>
      </w:r>
      <w:r w:rsidRPr="00DA5407">
        <w:rPr>
          <w:rFonts w:ascii="Arial Narrow" w:hAnsi="Arial Narrow" w:cs="Tahoma"/>
          <w:sz w:val="22"/>
          <w:szCs w:val="22"/>
        </w:rPr>
        <w:t xml:space="preserve"> % wartości wynagrodzenia brutto określonego w § 2 ust. 1</w:t>
      </w:r>
    </w:p>
    <w:p w14:paraId="204957AE" w14:textId="77777777"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Tahoma"/>
          <w:sz w:val="22"/>
          <w:szCs w:val="22"/>
        </w:rPr>
      </w:pPr>
      <w:r w:rsidRPr="00DA5407">
        <w:rPr>
          <w:rFonts w:ascii="Arial Narrow" w:hAnsi="Arial Narrow" w:cs="Tahoma"/>
          <w:sz w:val="22"/>
          <w:szCs w:val="22"/>
        </w:rPr>
        <w:t xml:space="preserve">braku zmiany umowy o podwykonawstwo w zakresie terminu zapłaty, w wysokości 0,3% za każdy dzień zwłoki od dnia wskazanego w informacji, o której mowa w §  11 ust. 11, </w:t>
      </w:r>
    </w:p>
    <w:p w14:paraId="38B56163" w14:textId="12BE1985"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Tahoma"/>
          <w:sz w:val="22"/>
          <w:szCs w:val="22"/>
        </w:rPr>
        <w:lastRenderedPageBreak/>
        <w:t xml:space="preserve">braku zapłaty lub nieterminowej zapłaty wynagrodzenia należnego podwykonawcom z tytułu zmiany wysokości wynagrodzenia w przypadkach, o których mowa w </w:t>
      </w:r>
      <w:r w:rsidRPr="00210885">
        <w:rPr>
          <w:rFonts w:ascii="Arial Narrow" w:hAnsi="Arial Narrow" w:cs="Tahoma"/>
          <w:sz w:val="22"/>
          <w:szCs w:val="22"/>
        </w:rPr>
        <w:t xml:space="preserve">§ </w:t>
      </w:r>
      <w:r w:rsidR="00210885" w:rsidRPr="00210885">
        <w:rPr>
          <w:rFonts w:ascii="Arial Narrow" w:hAnsi="Arial Narrow" w:cs="Tahoma"/>
          <w:sz w:val="22"/>
          <w:szCs w:val="22"/>
        </w:rPr>
        <w:t>9</w:t>
      </w:r>
      <w:r w:rsidRPr="00210885">
        <w:rPr>
          <w:rFonts w:ascii="Arial Narrow" w:hAnsi="Arial Narrow" w:cs="Tahoma"/>
          <w:sz w:val="22"/>
          <w:szCs w:val="22"/>
        </w:rPr>
        <w:t xml:space="preserve"> ust. </w:t>
      </w:r>
      <w:r w:rsidR="00210885" w:rsidRPr="00210885">
        <w:rPr>
          <w:rFonts w:ascii="Arial Narrow" w:hAnsi="Arial Narrow" w:cs="Tahoma"/>
          <w:sz w:val="22"/>
          <w:szCs w:val="22"/>
        </w:rPr>
        <w:t xml:space="preserve">9 oraz § 13 ust. 2, pkt 1 </w:t>
      </w:r>
      <w:r w:rsidRPr="00DA5407">
        <w:rPr>
          <w:rFonts w:ascii="Arial Narrow" w:hAnsi="Arial Narrow" w:cs="Tahoma"/>
          <w:sz w:val="22"/>
          <w:szCs w:val="22"/>
        </w:rPr>
        <w:t>w wysokości 0,3% wynagrodzenia brutto, określonego w § 2 ust. 1 umowy, za każdy dzień zwłoki w zapłacie wynagrodzenia należnego podwykonawcom,</w:t>
      </w:r>
    </w:p>
    <w:p w14:paraId="2165EF21" w14:textId="7C92EA05"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Nieprzedłożenia szczegółowego harmonogramu realizacji przedmiotu umowy, o którym mowa w § </w:t>
      </w:r>
      <w:r w:rsidRPr="00210885">
        <w:rPr>
          <w:rFonts w:ascii="Arial Narrow" w:hAnsi="Arial Narrow" w:cs="Arial"/>
          <w:sz w:val="22"/>
          <w:szCs w:val="22"/>
        </w:rPr>
        <w:t xml:space="preserve">1 ust. 3 pkt. </w:t>
      </w:r>
      <w:r w:rsidRPr="00DA5407">
        <w:rPr>
          <w:rFonts w:ascii="Arial Narrow" w:hAnsi="Arial Narrow" w:cs="Arial"/>
          <w:sz w:val="22"/>
          <w:szCs w:val="22"/>
        </w:rPr>
        <w:t>6 umowy w wysokości 1000,00 zł za każdy dzień zwłoki,</w:t>
      </w:r>
    </w:p>
    <w:p w14:paraId="5E93887F" w14:textId="2B28CE9C"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cs="Arial"/>
          <w:sz w:val="22"/>
          <w:szCs w:val="22"/>
        </w:rPr>
      </w:pPr>
      <w:r w:rsidRPr="00DA5407">
        <w:rPr>
          <w:rFonts w:ascii="Arial Narrow" w:hAnsi="Arial Narrow" w:cs="Arial"/>
          <w:sz w:val="22"/>
          <w:szCs w:val="22"/>
        </w:rPr>
        <w:t xml:space="preserve">Nieprzedłożenia dowodu – kopii polisy ubezpieczenia, o którym mowa w § 5 ust. 6 umowy, wysokość kary wyniesie 500,00 - zł. za każdy dzień zwłoki w dostarczeniu polisy. </w:t>
      </w:r>
    </w:p>
    <w:p w14:paraId="5CE8633A" w14:textId="77777777"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sz w:val="22"/>
        </w:rPr>
      </w:pPr>
      <w:r w:rsidRPr="00DA5407">
        <w:rPr>
          <w:rFonts w:ascii="Arial Narrow" w:hAnsi="Arial Narrow"/>
          <w:sz w:val="22"/>
        </w:rPr>
        <w:t xml:space="preserve">50% minimalnego wynagrodzenia brutto za każdą osobę, która wykonuje czynności określone w §5 ust. 25 pkt. 1, a nie jest zatrudniona na podstawie umowy o pracę przez Wykonawcę lub podwykonawcę, </w:t>
      </w:r>
    </w:p>
    <w:p w14:paraId="5A3381E8" w14:textId="77777777" w:rsidR="00DA5407" w:rsidRPr="00DA5407" w:rsidRDefault="00DA5407" w:rsidP="00ED0D12">
      <w:pPr>
        <w:numPr>
          <w:ilvl w:val="0"/>
          <w:numId w:val="39"/>
        </w:numPr>
        <w:tabs>
          <w:tab w:val="left" w:pos="993"/>
          <w:tab w:val="num" w:pos="1134"/>
          <w:tab w:val="num" w:pos="2552"/>
        </w:tabs>
        <w:ind w:left="993" w:hanging="284"/>
        <w:jc w:val="both"/>
        <w:rPr>
          <w:rFonts w:ascii="Arial Narrow" w:hAnsi="Arial Narrow"/>
          <w:sz w:val="22"/>
        </w:rPr>
      </w:pPr>
      <w:r w:rsidRPr="00DA5407">
        <w:rPr>
          <w:rFonts w:ascii="Arial Narrow" w:hAnsi="Arial Narrow"/>
          <w:sz w:val="22"/>
        </w:rPr>
        <w:t>500,00 zł za każdy dzień zwłoki w przedstawieniu przez Wykonawcę lub podwykonawców Zamawiającemu na żądanie oświadczeń lub dokumentów, o których mowa w §5 ust. 25 pkt. 2.,</w:t>
      </w:r>
    </w:p>
    <w:p w14:paraId="050B9952" w14:textId="449C78DC" w:rsidR="00DA5407" w:rsidRPr="006D4C0F" w:rsidRDefault="00DA5407" w:rsidP="00ED0D12">
      <w:pPr>
        <w:numPr>
          <w:ilvl w:val="0"/>
          <w:numId w:val="39"/>
        </w:numPr>
        <w:tabs>
          <w:tab w:val="left" w:pos="993"/>
          <w:tab w:val="num" w:pos="1134"/>
          <w:tab w:val="num" w:pos="2552"/>
        </w:tabs>
        <w:ind w:left="57" w:firstLine="652"/>
        <w:jc w:val="both"/>
        <w:rPr>
          <w:rFonts w:ascii="Arial Narrow" w:hAnsi="Arial Narrow" w:cs="Arial"/>
          <w:sz w:val="22"/>
          <w:szCs w:val="22"/>
        </w:rPr>
      </w:pPr>
      <w:r w:rsidRPr="00DA5407">
        <w:rPr>
          <w:rFonts w:ascii="Arial Narrow" w:hAnsi="Arial Narrow"/>
          <w:sz w:val="22"/>
        </w:rPr>
        <w:t xml:space="preserve"> 500,00 zł za każdy dzień zwłoki w złożeniu oświadczenia, o którym mowa w §5 ust. 25 pkt. 3.</w:t>
      </w:r>
    </w:p>
    <w:p w14:paraId="385C1366" w14:textId="77777777" w:rsidR="006D4C0F" w:rsidRPr="006D4C0F" w:rsidRDefault="006D4C0F" w:rsidP="006D4C0F">
      <w:pPr>
        <w:tabs>
          <w:tab w:val="left" w:pos="993"/>
          <w:tab w:val="num" w:pos="2552"/>
        </w:tabs>
        <w:ind w:left="57"/>
        <w:jc w:val="both"/>
        <w:rPr>
          <w:rFonts w:ascii="Arial Narrow" w:hAnsi="Arial Narrow" w:cs="Arial"/>
          <w:sz w:val="10"/>
          <w:szCs w:val="10"/>
        </w:rPr>
      </w:pPr>
    </w:p>
    <w:p w14:paraId="290591D1" w14:textId="59923DB9" w:rsidR="00DA5407" w:rsidRPr="00DA5407" w:rsidRDefault="00DA5407" w:rsidP="00ED0D12">
      <w:pPr>
        <w:tabs>
          <w:tab w:val="left" w:pos="540"/>
        </w:tabs>
        <w:ind w:left="709" w:hanging="283"/>
        <w:jc w:val="both"/>
        <w:rPr>
          <w:rFonts w:ascii="Arial Narrow" w:hAnsi="Arial Narrow" w:cs="Arial"/>
          <w:sz w:val="22"/>
          <w:szCs w:val="22"/>
        </w:rPr>
      </w:pPr>
      <w:r w:rsidRPr="00DA5407">
        <w:rPr>
          <w:rFonts w:ascii="Arial Narrow" w:hAnsi="Arial Narrow" w:cs="Arial"/>
          <w:sz w:val="22"/>
          <w:szCs w:val="22"/>
        </w:rPr>
        <w:t>2)  Zamawiający zapłaci Wykonawcy kary umowne w przypadku odstąpienia od umowy z przyczyn leżących po stronie Zamawiającego w wysokości 5 % wynagrodzenia brutto za niezrealizowaną część robót, z wyjątkiem odstąpienia od umowy z powodu braku środków finansowych na realizację inwestycji oraz w przypadku określonym w § 14 ust. 2.</w:t>
      </w:r>
    </w:p>
    <w:p w14:paraId="55B7CD26" w14:textId="77777777" w:rsidR="00DA5407" w:rsidRPr="00DA5407" w:rsidRDefault="00DA5407" w:rsidP="00DA5407">
      <w:pPr>
        <w:numPr>
          <w:ilvl w:val="0"/>
          <w:numId w:val="4"/>
        </w:numPr>
        <w:spacing w:before="120"/>
        <w:jc w:val="both"/>
        <w:rPr>
          <w:rFonts w:ascii="Arial Narrow" w:hAnsi="Arial Narrow" w:cs="Tahoma"/>
          <w:sz w:val="22"/>
          <w:szCs w:val="22"/>
        </w:rPr>
      </w:pPr>
      <w:r w:rsidRPr="00DA5407">
        <w:rPr>
          <w:rFonts w:ascii="Arial Narrow" w:hAnsi="Arial Narrow" w:cs="Tahoma"/>
          <w:sz w:val="22"/>
          <w:szCs w:val="22"/>
        </w:rPr>
        <w:t>Określa się łączną maksymalną wysokość kar umownych, których mogą dochodzić strony w wysokości 50% wynagrodzenia brutto, określonego w § 2 ust. 1 umowy.</w:t>
      </w:r>
    </w:p>
    <w:p w14:paraId="07461CED" w14:textId="77777777" w:rsidR="00DA5407" w:rsidRPr="00DA5407"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W razie zwłoki w zapłacie swoich należności strony zobowiązują się do zapłaty odsetek ustawowych za czas zwłoki.</w:t>
      </w:r>
    </w:p>
    <w:p w14:paraId="27D055B7" w14:textId="15126192" w:rsidR="00DA5407" w:rsidRPr="00DA5407"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 xml:space="preserve">Zamawiający może odstąpić od umowy w trybie natychmiastowym bez odszkodowania w przypadku </w:t>
      </w:r>
      <w:r w:rsidR="00AB2F86">
        <w:rPr>
          <w:rFonts w:ascii="Arial Narrow" w:hAnsi="Arial Narrow" w:cs="Arial"/>
          <w:sz w:val="22"/>
          <w:szCs w:val="22"/>
        </w:rPr>
        <w:t xml:space="preserve">gdy pomimo wezwań Zamawiającego i inspektora nadzoru Wykonawca </w:t>
      </w:r>
      <w:r w:rsidRPr="00DA5407">
        <w:rPr>
          <w:rFonts w:ascii="Arial Narrow" w:hAnsi="Arial Narrow" w:cs="Arial"/>
          <w:sz w:val="22"/>
          <w:szCs w:val="22"/>
        </w:rPr>
        <w:t>nie zachow</w:t>
      </w:r>
      <w:r w:rsidR="00AB2F86">
        <w:rPr>
          <w:rFonts w:ascii="Arial Narrow" w:hAnsi="Arial Narrow" w:cs="Arial"/>
          <w:sz w:val="22"/>
          <w:szCs w:val="22"/>
        </w:rPr>
        <w:t>uje</w:t>
      </w:r>
      <w:r w:rsidRPr="00DA5407">
        <w:rPr>
          <w:rFonts w:ascii="Arial Narrow" w:hAnsi="Arial Narrow" w:cs="Arial"/>
          <w:sz w:val="22"/>
          <w:szCs w:val="22"/>
        </w:rPr>
        <w:t xml:space="preserve"> właściwej jakości robót, bądź prowadzi rob</w:t>
      </w:r>
      <w:r w:rsidR="004E5854">
        <w:rPr>
          <w:rFonts w:ascii="Arial Narrow" w:hAnsi="Arial Narrow" w:cs="Arial"/>
          <w:sz w:val="22"/>
          <w:szCs w:val="22"/>
        </w:rPr>
        <w:t>o</w:t>
      </w:r>
      <w:r w:rsidRPr="00DA5407">
        <w:rPr>
          <w:rFonts w:ascii="Arial Narrow" w:hAnsi="Arial Narrow" w:cs="Arial"/>
          <w:sz w:val="22"/>
          <w:szCs w:val="22"/>
        </w:rPr>
        <w:t>t</w:t>
      </w:r>
      <w:r w:rsidR="00AB2F86">
        <w:rPr>
          <w:rFonts w:ascii="Arial Narrow" w:hAnsi="Arial Narrow" w:cs="Arial"/>
          <w:sz w:val="22"/>
          <w:szCs w:val="22"/>
        </w:rPr>
        <w:t xml:space="preserve">y </w:t>
      </w:r>
      <w:r w:rsidRPr="00DA5407">
        <w:rPr>
          <w:rFonts w:ascii="Arial Narrow" w:hAnsi="Arial Narrow" w:cs="Arial"/>
          <w:sz w:val="22"/>
          <w:szCs w:val="22"/>
        </w:rPr>
        <w:t>w sposób niestaranny.</w:t>
      </w:r>
    </w:p>
    <w:p w14:paraId="7E7507FF" w14:textId="77777777" w:rsidR="00DA5407" w:rsidRPr="00DA5407" w:rsidRDefault="00DA5407" w:rsidP="00DA5407">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Wykonawca oświadcza, że zezwala na potrącenia naliczonych mu przez Zamawiającego kar umownych z należnego Wykonawcy wynagrodzenia określonego w § 2 ust.1.</w:t>
      </w:r>
    </w:p>
    <w:p w14:paraId="7841BA38" w14:textId="35639D5E" w:rsidR="003B6DF5" w:rsidRPr="00537B12" w:rsidRDefault="00DA5407" w:rsidP="00D766C3">
      <w:pPr>
        <w:numPr>
          <w:ilvl w:val="0"/>
          <w:numId w:val="4"/>
        </w:numPr>
        <w:tabs>
          <w:tab w:val="num" w:pos="426"/>
        </w:tabs>
        <w:spacing w:before="120"/>
        <w:ind w:left="426" w:hanging="426"/>
        <w:jc w:val="both"/>
        <w:rPr>
          <w:rFonts w:ascii="Arial Narrow" w:hAnsi="Arial Narrow" w:cs="Arial"/>
          <w:sz w:val="22"/>
          <w:szCs w:val="22"/>
        </w:rPr>
      </w:pPr>
      <w:r w:rsidRPr="00DA5407">
        <w:rPr>
          <w:rFonts w:ascii="Arial Narrow" w:hAnsi="Arial Narrow" w:cs="Arial"/>
          <w:sz w:val="22"/>
          <w:szCs w:val="22"/>
        </w:rPr>
        <w:t>Jeżeli kary umowne nie pokrywają szkody doznanej przez Zamawiającego, może on dochodzić odszkodowania uzupełniającego do pełnej wysokości na zasadach ogólnych.</w:t>
      </w:r>
    </w:p>
    <w:p w14:paraId="54F17E85" w14:textId="77777777" w:rsidR="003B6DF5" w:rsidRPr="00012453" w:rsidRDefault="003B6DF5" w:rsidP="00D766C3">
      <w:pPr>
        <w:rPr>
          <w:rFonts w:ascii="Arial Narrow" w:hAnsi="Arial Narrow" w:cs="Tahoma"/>
          <w:b/>
          <w:bCs/>
          <w:color w:val="FF0000"/>
          <w:sz w:val="22"/>
          <w:szCs w:val="22"/>
        </w:rPr>
      </w:pPr>
    </w:p>
    <w:p w14:paraId="076195C1" w14:textId="77777777" w:rsidR="0028330F" w:rsidRPr="00180B96" w:rsidRDefault="0028330F" w:rsidP="00DA0231">
      <w:pPr>
        <w:jc w:val="center"/>
        <w:rPr>
          <w:rFonts w:ascii="Arial Narrow" w:hAnsi="Arial Narrow" w:cs="Tahoma"/>
          <w:b/>
          <w:bCs/>
          <w:sz w:val="22"/>
          <w:szCs w:val="22"/>
        </w:rPr>
      </w:pPr>
      <w:r w:rsidRPr="00180B96">
        <w:rPr>
          <w:rFonts w:ascii="Arial Narrow" w:hAnsi="Arial Narrow" w:cs="Tahoma"/>
          <w:b/>
          <w:bCs/>
          <w:sz w:val="22"/>
          <w:szCs w:val="22"/>
        </w:rPr>
        <w:t>§ 13</w:t>
      </w:r>
    </w:p>
    <w:p w14:paraId="75FC8A13" w14:textId="47928F70" w:rsidR="00F046E5" w:rsidRDefault="0028330F" w:rsidP="00537B12">
      <w:pPr>
        <w:jc w:val="center"/>
        <w:rPr>
          <w:rFonts w:ascii="Arial Narrow" w:hAnsi="Arial Narrow" w:cs="Tahoma"/>
          <w:b/>
          <w:bCs/>
          <w:sz w:val="22"/>
          <w:szCs w:val="22"/>
          <w:u w:val="single"/>
        </w:rPr>
      </w:pPr>
      <w:r w:rsidRPr="00180B96">
        <w:rPr>
          <w:rFonts w:ascii="Arial Narrow" w:hAnsi="Arial Narrow" w:cs="Tahoma"/>
          <w:b/>
          <w:bCs/>
          <w:sz w:val="22"/>
          <w:szCs w:val="22"/>
          <w:u w:val="single"/>
        </w:rPr>
        <w:t xml:space="preserve">Postanowienia szczegółowe </w:t>
      </w:r>
    </w:p>
    <w:p w14:paraId="27B1FB95" w14:textId="77777777" w:rsidR="0028330F" w:rsidRPr="0026572F" w:rsidRDefault="0028330F" w:rsidP="00AB2F86">
      <w:pPr>
        <w:numPr>
          <w:ilvl w:val="0"/>
          <w:numId w:val="15"/>
        </w:numPr>
        <w:spacing w:before="120"/>
        <w:jc w:val="both"/>
        <w:rPr>
          <w:rFonts w:ascii="Arial Narrow" w:hAnsi="Arial Narrow" w:cs="Arial"/>
          <w:sz w:val="22"/>
          <w:szCs w:val="22"/>
        </w:rPr>
      </w:pPr>
      <w:r w:rsidRPr="0026572F">
        <w:rPr>
          <w:rFonts w:ascii="Arial Narrow" w:hAnsi="Arial Narrow" w:cs="Arial"/>
          <w:sz w:val="22"/>
          <w:szCs w:val="22"/>
        </w:rPr>
        <w:t xml:space="preserve">Strony uzgadniają, że w trakcie realizacji niniejszej umowy poniższe dokumenty będą uważane za jej elementy (tworzące niniejszą umowę) oraz że będą interpretowane jako część umowy, w następującej kolejności ich ważności: </w:t>
      </w:r>
    </w:p>
    <w:p w14:paraId="720D4A15"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Umowa,</w:t>
      </w:r>
    </w:p>
    <w:p w14:paraId="02E0085C" w14:textId="7E11C5CC"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SWZ,</w:t>
      </w:r>
    </w:p>
    <w:p w14:paraId="67AD674B"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Dokumentacja projektowa, Szczegółowe Specyfikacje Techniczne,</w:t>
      </w:r>
    </w:p>
    <w:p w14:paraId="02609918"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sidRPr="0026572F">
        <w:rPr>
          <w:rFonts w:ascii="Arial Narrow" w:hAnsi="Arial Narrow" w:cs="Arial"/>
          <w:sz w:val="22"/>
          <w:szCs w:val="22"/>
        </w:rPr>
        <w:t>Przedmiary robót,</w:t>
      </w:r>
    </w:p>
    <w:p w14:paraId="4EDDE6F7"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Pr>
          <w:rFonts w:ascii="Arial Narrow" w:hAnsi="Arial Narrow" w:cs="Arial"/>
          <w:sz w:val="22"/>
          <w:szCs w:val="22"/>
        </w:rPr>
        <w:t>Oferta przetargowa,</w:t>
      </w:r>
    </w:p>
    <w:p w14:paraId="31F262E2" w14:textId="77777777" w:rsidR="0028330F" w:rsidRPr="0026572F" w:rsidRDefault="0028330F" w:rsidP="00AB2F86">
      <w:pPr>
        <w:numPr>
          <w:ilvl w:val="0"/>
          <w:numId w:val="16"/>
        </w:numPr>
        <w:tabs>
          <w:tab w:val="left" w:pos="284"/>
        </w:tabs>
        <w:ind w:left="900"/>
        <w:jc w:val="both"/>
        <w:rPr>
          <w:rFonts w:ascii="Arial Narrow" w:hAnsi="Arial Narrow" w:cs="Arial"/>
          <w:sz w:val="22"/>
          <w:szCs w:val="22"/>
        </w:rPr>
      </w:pPr>
      <w:r>
        <w:rPr>
          <w:rFonts w:ascii="Arial Narrow" w:hAnsi="Arial Narrow"/>
          <w:sz w:val="22"/>
          <w:szCs w:val="22"/>
        </w:rPr>
        <w:t>H</w:t>
      </w:r>
      <w:r w:rsidRPr="0026572F">
        <w:rPr>
          <w:rFonts w:ascii="Arial Narrow" w:hAnsi="Arial Narrow"/>
          <w:sz w:val="22"/>
          <w:szCs w:val="22"/>
        </w:rPr>
        <w:t>armonogram robót zatwierdzony przez Zamawiającego</w:t>
      </w:r>
    </w:p>
    <w:p w14:paraId="3AC837B7" w14:textId="7AB1A4AB" w:rsidR="0028330F" w:rsidRPr="0026572F" w:rsidRDefault="0028330F" w:rsidP="00AB2F86">
      <w:pPr>
        <w:numPr>
          <w:ilvl w:val="0"/>
          <w:numId w:val="15"/>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Zamawiający </w:t>
      </w:r>
      <w:r w:rsidR="00624082">
        <w:rPr>
          <w:rFonts w:ascii="Arial Narrow" w:hAnsi="Arial Narrow" w:cs="Arial"/>
          <w:sz w:val="22"/>
          <w:szCs w:val="22"/>
        </w:rPr>
        <w:t>przewiduje zmianę postanowień niniejszej umowy w następujących przypadkach:</w:t>
      </w:r>
    </w:p>
    <w:p w14:paraId="2E0E497D" w14:textId="77777777" w:rsidR="0028330F" w:rsidRPr="0026572F" w:rsidRDefault="0028330F" w:rsidP="00AB2F86">
      <w:pPr>
        <w:numPr>
          <w:ilvl w:val="0"/>
          <w:numId w:val="28"/>
        </w:numPr>
        <w:tabs>
          <w:tab w:val="clear" w:pos="1440"/>
          <w:tab w:val="left" w:pos="284"/>
          <w:tab w:val="num" w:pos="1134"/>
        </w:tabs>
        <w:ind w:left="900"/>
        <w:jc w:val="both"/>
        <w:rPr>
          <w:rFonts w:ascii="Arial Narrow" w:hAnsi="Arial Narrow" w:cs="Arial"/>
          <w:sz w:val="22"/>
          <w:szCs w:val="22"/>
        </w:rPr>
      </w:pPr>
      <w:r w:rsidRPr="0026572F">
        <w:rPr>
          <w:rFonts w:ascii="Arial Narrow" w:hAnsi="Arial Narrow" w:cs="Arial"/>
          <w:sz w:val="22"/>
          <w:szCs w:val="22"/>
        </w:rPr>
        <w:t>zmiana wynagrodzenia:</w:t>
      </w:r>
    </w:p>
    <w:p w14:paraId="7D52D507" w14:textId="0622FBDC" w:rsidR="00B52009" w:rsidRPr="00CD3117" w:rsidRDefault="00FB1452" w:rsidP="00B52009">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Pr>
          <w:rFonts w:ascii="Arial Narrow" w:hAnsi="Arial Narrow" w:cs="Tahoma"/>
          <w:sz w:val="22"/>
          <w:szCs w:val="22"/>
        </w:rPr>
        <w:t>W</w:t>
      </w:r>
      <w:r w:rsidR="00B52009" w:rsidRPr="00CD3117">
        <w:rPr>
          <w:rFonts w:ascii="Arial Narrow" w:hAnsi="Arial Narrow" w:cs="Tahoma"/>
          <w:sz w:val="22"/>
          <w:szCs w:val="22"/>
        </w:rPr>
        <w:t xml:space="preserve"> przypadku zmiany stawki podatku od towarów i usług</w:t>
      </w:r>
      <w:r w:rsidR="006D4C0F" w:rsidRPr="00CD3117">
        <w:rPr>
          <w:rFonts w:ascii="Arial Narrow" w:hAnsi="Arial Narrow" w:cs="Tahoma"/>
          <w:sz w:val="22"/>
          <w:szCs w:val="22"/>
          <w:lang w:eastAsia="en-US"/>
        </w:rPr>
        <w:t xml:space="preserve"> oraz podatku akcyzowego</w:t>
      </w:r>
      <w:r w:rsidR="00B52009" w:rsidRPr="00CD3117">
        <w:rPr>
          <w:rFonts w:ascii="Arial Narrow" w:hAnsi="Arial Narrow" w:cs="Tahoma"/>
          <w:sz w:val="22"/>
          <w:szCs w:val="22"/>
        </w:rPr>
        <w:t xml:space="preserve">: </w:t>
      </w:r>
    </w:p>
    <w:p w14:paraId="6DC35DDC" w14:textId="237FCDE6" w:rsidR="00B52009" w:rsidRPr="00CD3117" w:rsidRDefault="00B52009" w:rsidP="00FB1452">
      <w:pPr>
        <w:pStyle w:val="Akapitzlist"/>
        <w:ind w:left="1418" w:hanging="425"/>
        <w:jc w:val="both"/>
        <w:rPr>
          <w:rFonts w:ascii="Arial Narrow" w:hAnsi="Arial Narrow" w:cs="Tahoma"/>
          <w:sz w:val="22"/>
          <w:szCs w:val="22"/>
        </w:rPr>
      </w:pPr>
      <w:r w:rsidRPr="00CD3117">
        <w:rPr>
          <w:rFonts w:ascii="Arial Narrow" w:hAnsi="Arial Narrow" w:cs="Tahoma"/>
          <w:sz w:val="22"/>
          <w:szCs w:val="22"/>
        </w:rPr>
        <w:t>- zmianie ulegnie kwota wynagrodzenia brutto określona w § 2 ust. 1</w:t>
      </w:r>
      <w:r w:rsidR="00CD3117" w:rsidRPr="00CD3117">
        <w:rPr>
          <w:rFonts w:ascii="Arial Narrow" w:hAnsi="Arial Narrow" w:cs="Tahoma"/>
          <w:sz w:val="22"/>
          <w:szCs w:val="22"/>
        </w:rPr>
        <w:t xml:space="preserve"> </w:t>
      </w:r>
      <w:r w:rsidRPr="00CD3117">
        <w:rPr>
          <w:rFonts w:ascii="Arial Narrow" w:hAnsi="Arial Narrow" w:cs="Tahoma"/>
          <w:sz w:val="22"/>
          <w:szCs w:val="22"/>
        </w:rPr>
        <w:t>umowy,</w:t>
      </w:r>
    </w:p>
    <w:p w14:paraId="7AF4A58C" w14:textId="175339E9" w:rsidR="00B52009" w:rsidRPr="00CD3117" w:rsidRDefault="00B52009" w:rsidP="00FB1452">
      <w:pPr>
        <w:pStyle w:val="Akapitzlist"/>
        <w:ind w:left="1134" w:hanging="141"/>
        <w:jc w:val="both"/>
        <w:rPr>
          <w:rFonts w:ascii="Arial Narrow" w:hAnsi="Arial Narrow" w:cs="Tahoma"/>
          <w:sz w:val="22"/>
          <w:szCs w:val="22"/>
        </w:rPr>
      </w:pPr>
      <w:r w:rsidRPr="00CD3117">
        <w:rPr>
          <w:rFonts w:ascii="Arial Narrow" w:hAnsi="Arial Narrow" w:cs="Tahoma"/>
          <w:sz w:val="22"/>
          <w:szCs w:val="22"/>
        </w:rPr>
        <w:t xml:space="preserve">- zmiana wynagrodzenia nastąpi wyłącznie w stosunku do niezrealizowanej w dniu zmiany stawki podatku od towarów i usług </w:t>
      </w:r>
      <w:r w:rsidR="00CD3117" w:rsidRPr="00CD3117">
        <w:rPr>
          <w:rFonts w:ascii="Arial Narrow" w:hAnsi="Arial Narrow" w:cs="Tahoma"/>
          <w:sz w:val="22"/>
          <w:szCs w:val="22"/>
        </w:rPr>
        <w:t xml:space="preserve"> oraz podatku akcyzowego </w:t>
      </w:r>
      <w:r w:rsidRPr="00CD3117">
        <w:rPr>
          <w:rFonts w:ascii="Arial Narrow" w:hAnsi="Arial Narrow" w:cs="Tahoma"/>
          <w:sz w:val="22"/>
          <w:szCs w:val="22"/>
        </w:rPr>
        <w:t>części zamówienia,</w:t>
      </w:r>
    </w:p>
    <w:p w14:paraId="167FE9F7" w14:textId="1A5A3238" w:rsidR="00B52009" w:rsidRPr="00CD3117" w:rsidRDefault="00B52009" w:rsidP="00FB1452">
      <w:pPr>
        <w:pStyle w:val="Akapitzlist"/>
        <w:ind w:left="1134" w:hanging="141"/>
        <w:jc w:val="both"/>
        <w:rPr>
          <w:rFonts w:ascii="Arial Narrow" w:hAnsi="Arial Narrow" w:cs="Tahoma"/>
          <w:sz w:val="22"/>
          <w:szCs w:val="22"/>
        </w:rPr>
      </w:pPr>
      <w:r w:rsidRPr="00CD3117">
        <w:rPr>
          <w:rFonts w:ascii="Arial Narrow" w:hAnsi="Arial Narrow" w:cs="Tahoma"/>
          <w:sz w:val="22"/>
          <w:szCs w:val="22"/>
        </w:rPr>
        <w:t>- do określonego w ofercie wynagrodzenia w odniesieniu do niezrealizowanej części zamówienia zostanie zastosowana obowiązującą na dzień dokonania zmiany stawka podatku od towarów i usług</w:t>
      </w:r>
      <w:r w:rsidR="00CD3117" w:rsidRPr="00CD3117">
        <w:rPr>
          <w:rFonts w:ascii="Arial Narrow" w:hAnsi="Arial Narrow" w:cs="Tahoma"/>
          <w:sz w:val="22"/>
          <w:szCs w:val="22"/>
        </w:rPr>
        <w:t xml:space="preserve"> oraz podatku akcyzowego</w:t>
      </w:r>
      <w:r w:rsidRPr="00CD3117">
        <w:rPr>
          <w:rFonts w:ascii="Arial Narrow" w:hAnsi="Arial Narrow" w:cs="Tahoma"/>
          <w:sz w:val="22"/>
          <w:szCs w:val="22"/>
        </w:rPr>
        <w:t>,</w:t>
      </w:r>
    </w:p>
    <w:p w14:paraId="5C60684E" w14:textId="2CF5DB64" w:rsidR="00FB1452" w:rsidRDefault="00B52009" w:rsidP="00FB1452">
      <w:pPr>
        <w:pStyle w:val="Akapitzlist"/>
        <w:ind w:left="1134" w:hanging="141"/>
        <w:jc w:val="both"/>
        <w:rPr>
          <w:rFonts w:ascii="Arial Narrow" w:hAnsi="Arial Narrow" w:cs="Tahoma"/>
          <w:sz w:val="22"/>
          <w:szCs w:val="22"/>
        </w:rPr>
      </w:pPr>
      <w:r w:rsidRPr="00CD3117">
        <w:rPr>
          <w:rFonts w:ascii="Arial Narrow" w:hAnsi="Arial Narrow" w:cs="Tahoma"/>
          <w:sz w:val="22"/>
          <w:szCs w:val="22"/>
        </w:rPr>
        <w:t>- zmiana wynagrodzenia nastąpi o kwotę wynikającą z różnicy między dotychczasową, a nową stawką podatku od towarów i usług</w:t>
      </w:r>
      <w:r w:rsidR="00CD3117" w:rsidRPr="00CD3117">
        <w:rPr>
          <w:rFonts w:ascii="Arial Narrow" w:hAnsi="Arial Narrow" w:cs="Tahoma"/>
          <w:sz w:val="22"/>
          <w:szCs w:val="22"/>
        </w:rPr>
        <w:t xml:space="preserve"> oraz podatku akcyzowego</w:t>
      </w:r>
      <w:r w:rsidRPr="00CD3117">
        <w:rPr>
          <w:rFonts w:ascii="Arial Narrow" w:hAnsi="Arial Narrow" w:cs="Tahoma"/>
          <w:sz w:val="22"/>
          <w:szCs w:val="22"/>
        </w:rPr>
        <w:t>,</w:t>
      </w:r>
    </w:p>
    <w:p w14:paraId="48D1A9A2" w14:textId="77777777" w:rsidR="00FB1452" w:rsidRPr="00FB1452" w:rsidRDefault="00FB1452" w:rsidP="00FB1452">
      <w:pPr>
        <w:pStyle w:val="Akapitzlist"/>
        <w:ind w:left="1440"/>
        <w:jc w:val="both"/>
        <w:rPr>
          <w:rFonts w:ascii="Arial Narrow" w:hAnsi="Arial Narrow" w:cs="Tahoma"/>
          <w:sz w:val="22"/>
          <w:szCs w:val="22"/>
        </w:rPr>
      </w:pPr>
    </w:p>
    <w:p w14:paraId="23DDF9D3" w14:textId="3558AA17" w:rsidR="00FB1452" w:rsidRPr="00FB1452" w:rsidRDefault="00FB1452" w:rsidP="00FB1452">
      <w:pPr>
        <w:pStyle w:val="Tekstpodstawowy"/>
        <w:numPr>
          <w:ilvl w:val="0"/>
          <w:numId w:val="29"/>
        </w:numPr>
        <w:tabs>
          <w:tab w:val="clear" w:pos="1440"/>
        </w:tabs>
        <w:ind w:left="1134" w:hanging="425"/>
        <w:jc w:val="both"/>
        <w:rPr>
          <w:rFonts w:ascii="Arial Narrow" w:hAnsi="Arial Narrow" w:cs="Tahoma"/>
          <w:sz w:val="22"/>
          <w:szCs w:val="22"/>
        </w:rPr>
      </w:pPr>
      <w:r w:rsidRPr="00FB1452">
        <w:rPr>
          <w:rFonts w:ascii="Arial Narrow" w:hAnsi="Arial Narrow" w:cs="Tahoma"/>
          <w:sz w:val="22"/>
          <w:szCs w:val="22"/>
        </w:rPr>
        <w:lastRenderedPageBreak/>
        <w:t xml:space="preserve">W </w:t>
      </w:r>
      <w:r w:rsidRPr="00FB1452">
        <w:rPr>
          <w:rFonts w:ascii="Arial Narrow" w:hAnsi="Arial Narrow" w:cs="Tahoma"/>
          <w:sz w:val="22"/>
          <w:szCs w:val="22"/>
          <w:lang w:eastAsia="en-US"/>
        </w:rPr>
        <w:t>przypadku zmiany wysokości minimalnego wynagrodzenia za pracę, albo wysokości minimalnej stawki godzinowej, ustalonych na podstawie przepisów ustawy z dnia 10 października 2002 r. o minimalnym wynagrodzeniu za pracę:</w:t>
      </w:r>
    </w:p>
    <w:p w14:paraId="15C5DFEF"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632C83DA" w14:textId="578AF5D6"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obowiązek wykazania zmiany rzeczywiście ponoszonych kosztów z uwagi na wyżej wymienioną okoliczność należy do strony, która wystąpi z wnioskiem o zmianę wynagrodzenia,</w:t>
      </w:r>
      <w:r w:rsidRPr="00FB1452">
        <w:rPr>
          <w:sz w:val="22"/>
          <w:szCs w:val="22"/>
        </w:rPr>
        <w:t xml:space="preserve"> </w:t>
      </w:r>
      <w:r w:rsidRPr="00FB1452">
        <w:rPr>
          <w:rFonts w:ascii="Arial Narrow" w:hAnsi="Arial Narrow" w:cs="Tahoma"/>
          <w:sz w:val="22"/>
          <w:szCs w:val="22"/>
          <w:lang w:eastAsia="en-US"/>
        </w:rPr>
        <w:t xml:space="preserve">z zastrzeżeniem zapisów </w:t>
      </w:r>
      <w:proofErr w:type="spellStart"/>
      <w:r w:rsidR="00F96580">
        <w:rPr>
          <w:rFonts w:ascii="Arial Narrow" w:hAnsi="Arial Narrow" w:cs="Tahoma"/>
          <w:sz w:val="22"/>
          <w:szCs w:val="22"/>
          <w:lang w:eastAsia="en-US"/>
        </w:rPr>
        <w:t>p</w:t>
      </w:r>
      <w:r w:rsidRPr="00FB1452">
        <w:rPr>
          <w:rFonts w:ascii="Arial Narrow" w:hAnsi="Arial Narrow" w:cs="Tahoma"/>
          <w:sz w:val="22"/>
          <w:szCs w:val="22"/>
          <w:lang w:eastAsia="en-US"/>
        </w:rPr>
        <w:t>pkt</w:t>
      </w:r>
      <w:proofErr w:type="spellEnd"/>
      <w:r w:rsidRPr="00FB1452">
        <w:rPr>
          <w:rFonts w:ascii="Arial Narrow" w:hAnsi="Arial Narrow" w:cs="Tahoma"/>
          <w:sz w:val="22"/>
          <w:szCs w:val="22"/>
          <w:lang w:eastAsia="en-US"/>
        </w:rPr>
        <w:t xml:space="preserve"> 6),</w:t>
      </w:r>
    </w:p>
    <w:p w14:paraId="3DCB2C98"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wartość wynagrodzenia ulegnie zmianie o różnicę w kosztach ponoszonych przez Wykonawcę w odniesieniu do niezrealizowanej części zamówienia jedynie w przypadku zmiany wynagrodzenia osób, które bezpośrednio wykonują zamówienie, z zastrzeżeniem poniższych zapisów,</w:t>
      </w:r>
    </w:p>
    <w:p w14:paraId="367A9A5C"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wniosek o zmianę wynagrodzenia musi zawierać uzasadnienie faktyczne i prawne oraz dokładne wyliczenie kwoty wynagrodzenia Wykonawcy po zmianie umowy, w szczególności Wykonawca będzie zobowiązany wykazać związek między kwotą zmiany wynagrodzenia, a wpływem zmiany minimalnego wynagrodzenia za pracę albo wysokość minimalnej stawki godzinowej na kalkulację ceny,</w:t>
      </w:r>
    </w:p>
    <w:p w14:paraId="18809EC8"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19580C97"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wniosek nie może dotyczyć kosztów wynikających z podwyższenia wynagrodzeń, które nie są konieczne w celu wyrównania wynagrodzeń do wysokości minimalnego wynagrodzenia za pracę albo wysokości minimalnej stawki godzinowej,</w:t>
      </w:r>
    </w:p>
    <w:p w14:paraId="61E7BD97" w14:textId="77777777" w:rsidR="00FB1452" w:rsidRPr="00FB1452" w:rsidRDefault="00FB1452" w:rsidP="00FB1452">
      <w:pPr>
        <w:numPr>
          <w:ilvl w:val="0"/>
          <w:numId w:val="42"/>
        </w:numPr>
        <w:ind w:left="1134" w:hanging="141"/>
        <w:jc w:val="both"/>
        <w:rPr>
          <w:rFonts w:ascii="Arial Narrow" w:hAnsi="Arial Narrow" w:cs="Tahoma"/>
          <w:sz w:val="22"/>
          <w:szCs w:val="22"/>
          <w:lang w:eastAsia="en-US"/>
        </w:rPr>
      </w:pPr>
      <w:r w:rsidRPr="00FB1452">
        <w:rPr>
          <w:rFonts w:ascii="Arial Narrow" w:hAnsi="Arial Narrow" w:cs="Tahoma"/>
          <w:sz w:val="22"/>
          <w:szCs w:val="22"/>
          <w:lang w:eastAsia="en-US"/>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w tym zakresie,</w:t>
      </w:r>
    </w:p>
    <w:p w14:paraId="126147AA" w14:textId="4FD27FDD" w:rsidR="00FB1452" w:rsidRPr="00FB1452" w:rsidRDefault="00FB1452" w:rsidP="00FB1452">
      <w:pPr>
        <w:pStyle w:val="Tekstpodstawowy"/>
        <w:numPr>
          <w:ilvl w:val="0"/>
          <w:numId w:val="29"/>
        </w:numPr>
        <w:tabs>
          <w:tab w:val="clear" w:pos="1440"/>
          <w:tab w:val="left" w:pos="720"/>
        </w:tabs>
        <w:spacing w:before="120"/>
        <w:ind w:left="993" w:hanging="284"/>
        <w:jc w:val="both"/>
        <w:rPr>
          <w:rFonts w:ascii="Arial Narrow" w:hAnsi="Arial Narrow" w:cs="Arial"/>
          <w:sz w:val="22"/>
          <w:szCs w:val="22"/>
        </w:rPr>
      </w:pPr>
      <w:r w:rsidRPr="00FB1452">
        <w:rPr>
          <w:rFonts w:ascii="Arial Narrow" w:hAnsi="Arial Narrow" w:cs="Arial"/>
          <w:sz w:val="22"/>
          <w:szCs w:val="22"/>
        </w:rPr>
        <w:t>W przypadku zmiany zasad podlegania ubezpieczeniom społecznym lub ubezpieczeniu zdrowotnemu lub wysokości stawki składki na ubezpieczenia społeczne lub zdrowotne:</w:t>
      </w:r>
    </w:p>
    <w:p w14:paraId="3906F743" w14:textId="77777777" w:rsidR="00FB1452" w:rsidRPr="00FB1452" w:rsidRDefault="00FB1452" w:rsidP="00FB1452">
      <w:pPr>
        <w:pStyle w:val="ListParagraph1"/>
        <w:ind w:left="1134" w:hanging="141"/>
        <w:jc w:val="both"/>
        <w:rPr>
          <w:rFonts w:ascii="Arial Narrow" w:hAnsi="Arial Narrow" w:cs="Tahoma"/>
          <w:sz w:val="22"/>
          <w:szCs w:val="22"/>
        </w:rPr>
      </w:pPr>
      <w:r w:rsidRPr="00FB1452">
        <w:rPr>
          <w:rFonts w:ascii="Arial Narrow" w:hAnsi="Arial Narrow" w:cs="Tahoma"/>
          <w:sz w:val="22"/>
          <w:szCs w:val="22"/>
        </w:rPr>
        <w:t>-</w:t>
      </w:r>
      <w:r w:rsidRPr="00FB1452">
        <w:rPr>
          <w:rFonts w:ascii="Arial Narrow" w:hAnsi="Arial Narrow" w:cs="Tahoma"/>
          <w:sz w:val="22"/>
          <w:szCs w:val="22"/>
        </w:rPr>
        <w:tab/>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5B488926" w14:textId="0905F14E" w:rsidR="00FB1452" w:rsidRPr="00FB1452" w:rsidRDefault="00FB1452" w:rsidP="00FB1452">
      <w:pPr>
        <w:pStyle w:val="ListParagraph1"/>
        <w:ind w:left="1134" w:hanging="141"/>
        <w:jc w:val="both"/>
        <w:rPr>
          <w:rFonts w:ascii="Arial Narrow" w:hAnsi="Arial Narrow" w:cs="Tahoma"/>
          <w:sz w:val="22"/>
          <w:szCs w:val="22"/>
        </w:rPr>
      </w:pPr>
      <w:r w:rsidRPr="00FB1452">
        <w:rPr>
          <w:rFonts w:ascii="Arial Narrow" w:hAnsi="Arial Narrow" w:cs="Tahoma"/>
          <w:sz w:val="22"/>
          <w:szCs w:val="22"/>
        </w:rPr>
        <w:t>-</w:t>
      </w:r>
      <w:r w:rsidRPr="00FB1452">
        <w:rPr>
          <w:rFonts w:ascii="Arial Narrow" w:hAnsi="Arial Narrow" w:cs="Tahoma"/>
          <w:sz w:val="22"/>
          <w:szCs w:val="22"/>
        </w:rPr>
        <w:tab/>
        <w:t>obowiązek wykazania zmiany rzeczywiście ponoszonych kosztów z uwagi na wyżej wymienioną okoliczność należy do strony, która wystąpi z wnioskiem o zmianę wynagrodzenia,</w:t>
      </w:r>
      <w:r w:rsidR="00906B47">
        <w:rPr>
          <w:rFonts w:ascii="Arial Narrow" w:hAnsi="Arial Narrow" w:cs="Tahoma"/>
          <w:sz w:val="22"/>
          <w:szCs w:val="22"/>
        </w:rPr>
        <w:t xml:space="preserve"> z zastrzeżeniem zapisów </w:t>
      </w:r>
      <w:proofErr w:type="spellStart"/>
      <w:r w:rsidR="00F96580">
        <w:rPr>
          <w:rFonts w:ascii="Arial Narrow" w:hAnsi="Arial Narrow" w:cs="Tahoma"/>
          <w:sz w:val="22"/>
          <w:szCs w:val="22"/>
        </w:rPr>
        <w:t>p</w:t>
      </w:r>
      <w:r w:rsidR="00906B47">
        <w:rPr>
          <w:rFonts w:ascii="Arial Narrow" w:hAnsi="Arial Narrow" w:cs="Tahoma"/>
          <w:sz w:val="22"/>
          <w:szCs w:val="22"/>
        </w:rPr>
        <w:t>pkt</w:t>
      </w:r>
      <w:proofErr w:type="spellEnd"/>
      <w:r w:rsidR="00906B47">
        <w:rPr>
          <w:rFonts w:ascii="Arial Narrow" w:hAnsi="Arial Narrow" w:cs="Tahoma"/>
          <w:sz w:val="22"/>
          <w:szCs w:val="22"/>
        </w:rPr>
        <w:t xml:space="preserve"> 6),</w:t>
      </w:r>
    </w:p>
    <w:p w14:paraId="08C25F69" w14:textId="77777777" w:rsidR="00FB1452" w:rsidRPr="00FB1452" w:rsidRDefault="00FB1452" w:rsidP="00FB1452">
      <w:pPr>
        <w:pStyle w:val="ListParagraph1"/>
        <w:ind w:left="1134" w:hanging="141"/>
        <w:jc w:val="both"/>
        <w:rPr>
          <w:rFonts w:ascii="Arial Narrow" w:hAnsi="Arial Narrow" w:cs="Tahoma"/>
          <w:sz w:val="22"/>
          <w:szCs w:val="22"/>
        </w:rPr>
      </w:pPr>
      <w:r w:rsidRPr="00FB1452">
        <w:rPr>
          <w:rFonts w:ascii="Arial Narrow" w:hAnsi="Arial Narrow" w:cs="Tahoma"/>
          <w:sz w:val="22"/>
          <w:szCs w:val="22"/>
        </w:rPr>
        <w:t>-</w:t>
      </w:r>
      <w:r w:rsidRPr="00FB1452">
        <w:rPr>
          <w:rFonts w:ascii="Arial Narrow" w:hAnsi="Arial Narrow" w:cs="Tahoma"/>
          <w:sz w:val="22"/>
          <w:szCs w:val="22"/>
        </w:rPr>
        <w:tab/>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23D2E223" w14:textId="77777777" w:rsidR="00FB1452" w:rsidRPr="00FB1452" w:rsidRDefault="00FB1452" w:rsidP="00FB1452">
      <w:pPr>
        <w:pStyle w:val="ListParagraph1"/>
        <w:ind w:left="1134" w:hanging="141"/>
        <w:jc w:val="both"/>
        <w:rPr>
          <w:rFonts w:ascii="Arial Narrow" w:hAnsi="Arial Narrow" w:cs="Tahoma"/>
          <w:sz w:val="22"/>
          <w:szCs w:val="22"/>
        </w:rPr>
      </w:pPr>
      <w:r w:rsidRPr="00FB1452">
        <w:rPr>
          <w:rFonts w:ascii="Arial Narrow" w:hAnsi="Arial Narrow" w:cs="Tahoma"/>
          <w:sz w:val="22"/>
          <w:szCs w:val="22"/>
        </w:rPr>
        <w:t xml:space="preserve">- 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ubezpieczenia zdrowotne. </w:t>
      </w:r>
    </w:p>
    <w:p w14:paraId="6C3A2BE2" w14:textId="51E70CAC" w:rsidR="00FB1452" w:rsidRPr="00FB1452" w:rsidRDefault="00FB1452" w:rsidP="00FB1452">
      <w:pPr>
        <w:pStyle w:val="Tekstpodstawowy"/>
        <w:numPr>
          <w:ilvl w:val="0"/>
          <w:numId w:val="29"/>
        </w:numPr>
        <w:tabs>
          <w:tab w:val="clear" w:pos="1440"/>
          <w:tab w:val="left" w:pos="720"/>
          <w:tab w:val="num" w:pos="993"/>
        </w:tabs>
        <w:spacing w:before="120"/>
        <w:ind w:left="1276" w:hanging="567"/>
        <w:jc w:val="both"/>
        <w:rPr>
          <w:rFonts w:ascii="Arial Narrow" w:hAnsi="Arial Narrow" w:cs="Arial"/>
          <w:sz w:val="22"/>
          <w:szCs w:val="22"/>
        </w:rPr>
      </w:pPr>
      <w:r w:rsidRPr="00FB1452">
        <w:rPr>
          <w:rFonts w:ascii="Arial Narrow" w:hAnsi="Arial Narrow" w:cs="Arial"/>
          <w:sz w:val="22"/>
          <w:szCs w:val="22"/>
        </w:rPr>
        <w:t>W przypadku zmiany zasad gromadzenia i wysokości wpłat do pracowniczych planów kapitałowych, o których mowa w ustawie z dnia 4 października 2018 r. o pracowniczych planach kapitałowych:</w:t>
      </w:r>
    </w:p>
    <w:p w14:paraId="0EB26EC5" w14:textId="77777777" w:rsidR="00FB1452" w:rsidRPr="00FB1452" w:rsidRDefault="00FB1452" w:rsidP="00FB1452">
      <w:pPr>
        <w:pStyle w:val="ListParagraph1"/>
        <w:numPr>
          <w:ilvl w:val="0"/>
          <w:numId w:val="42"/>
        </w:numPr>
        <w:ind w:left="1134" w:hanging="141"/>
        <w:jc w:val="both"/>
        <w:rPr>
          <w:rFonts w:ascii="Arial Narrow" w:hAnsi="Arial Narrow" w:cs="Tahoma"/>
          <w:sz w:val="22"/>
          <w:szCs w:val="22"/>
        </w:rPr>
      </w:pPr>
      <w:r w:rsidRPr="00FB1452">
        <w:rPr>
          <w:rFonts w:ascii="Arial Narrow" w:hAnsi="Arial Narrow" w:cs="Tahoma"/>
          <w:sz w:val="22"/>
          <w:szCs w:val="22"/>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6E50442B" w14:textId="4406F9A7" w:rsidR="00FB1452" w:rsidRPr="00FB1452" w:rsidRDefault="00FB1452" w:rsidP="00FB1452">
      <w:pPr>
        <w:pStyle w:val="ListParagraph1"/>
        <w:numPr>
          <w:ilvl w:val="0"/>
          <w:numId w:val="42"/>
        </w:numPr>
        <w:ind w:left="1134" w:hanging="141"/>
        <w:jc w:val="both"/>
        <w:rPr>
          <w:rFonts w:ascii="Arial Narrow" w:hAnsi="Arial Narrow" w:cs="Tahoma"/>
          <w:sz w:val="22"/>
          <w:szCs w:val="22"/>
        </w:rPr>
      </w:pPr>
      <w:r w:rsidRPr="00FB1452">
        <w:rPr>
          <w:rFonts w:ascii="Arial Narrow" w:hAnsi="Arial Narrow" w:cs="Tahoma"/>
          <w:sz w:val="22"/>
          <w:szCs w:val="22"/>
        </w:rPr>
        <w:t xml:space="preserve">obowiązek wykazania zmiany rzeczywiście ponoszonych kosztów z uwagi na wyżej wymienioną okoliczność należy do strony, która wystąpi z wnioskiem o zmianę wynagrodzenia, z zastrzeżeniem zapisów </w:t>
      </w:r>
      <w:proofErr w:type="spellStart"/>
      <w:r w:rsidR="00F96580">
        <w:rPr>
          <w:rFonts w:ascii="Arial Narrow" w:hAnsi="Arial Narrow" w:cs="Tahoma"/>
          <w:sz w:val="22"/>
          <w:szCs w:val="22"/>
        </w:rPr>
        <w:t>p</w:t>
      </w:r>
      <w:r w:rsidRPr="00FB1452">
        <w:rPr>
          <w:rFonts w:ascii="Arial Narrow" w:hAnsi="Arial Narrow" w:cs="Tahoma"/>
          <w:sz w:val="22"/>
          <w:szCs w:val="22"/>
        </w:rPr>
        <w:t>pkt</w:t>
      </w:r>
      <w:proofErr w:type="spellEnd"/>
      <w:r w:rsidRPr="00FB1452">
        <w:rPr>
          <w:rFonts w:ascii="Arial Narrow" w:hAnsi="Arial Narrow" w:cs="Tahoma"/>
          <w:sz w:val="22"/>
          <w:szCs w:val="22"/>
        </w:rPr>
        <w:t xml:space="preserve"> 6),</w:t>
      </w:r>
    </w:p>
    <w:p w14:paraId="18542633" w14:textId="77777777" w:rsidR="00FB1452" w:rsidRPr="00FB1452" w:rsidRDefault="00FB1452" w:rsidP="00FB1452">
      <w:pPr>
        <w:pStyle w:val="ListParagraph1"/>
        <w:numPr>
          <w:ilvl w:val="0"/>
          <w:numId w:val="42"/>
        </w:numPr>
        <w:ind w:left="1134" w:hanging="141"/>
        <w:jc w:val="both"/>
        <w:rPr>
          <w:rFonts w:ascii="Arial Narrow" w:hAnsi="Arial Narrow" w:cs="Tahoma"/>
          <w:sz w:val="22"/>
          <w:szCs w:val="22"/>
        </w:rPr>
      </w:pPr>
      <w:r w:rsidRPr="00FB1452">
        <w:rPr>
          <w:rFonts w:ascii="Arial Narrow" w:hAnsi="Arial Narrow" w:cs="Tahoma"/>
          <w:sz w:val="22"/>
          <w:szCs w:val="22"/>
        </w:rPr>
        <w:t>wartość wynagrodzenia ulegnie zmianie o różnicę w kosztach ponoszonych przez Wykonawcę w odniesieniu do niezrealizowanej części zamówienia jedynie o różnicę między kosztami ponoszonymi przez Wykonawcę z tytułu gromadzenia i wysokości wpłat do pracowniczych planów kapitałowych dotychczas i po zmianie,</w:t>
      </w:r>
    </w:p>
    <w:p w14:paraId="6F4A40AD" w14:textId="77777777" w:rsidR="00FB1452" w:rsidRPr="00FB1452" w:rsidRDefault="00FB1452" w:rsidP="00FB1452">
      <w:pPr>
        <w:pStyle w:val="ListParagraph1"/>
        <w:numPr>
          <w:ilvl w:val="0"/>
          <w:numId w:val="42"/>
        </w:numPr>
        <w:ind w:left="1134" w:hanging="141"/>
        <w:jc w:val="both"/>
        <w:rPr>
          <w:rFonts w:ascii="Arial Narrow" w:hAnsi="Arial Narrow" w:cs="Tahoma"/>
          <w:sz w:val="22"/>
          <w:szCs w:val="22"/>
        </w:rPr>
      </w:pPr>
      <w:r w:rsidRPr="00FB1452">
        <w:rPr>
          <w:rFonts w:ascii="Arial Narrow" w:hAnsi="Arial Narrow" w:cs="Tahoma"/>
          <w:sz w:val="22"/>
          <w:szCs w:val="22"/>
        </w:rPr>
        <w:t xml:space="preserve">wniosek może obejmować jedynie te dodatkowe koszty realizacji zamówienia, które Wykonawca obowiązkowo ponosi w związku ze zmianą zasad gromadzenia i wysokości wpłat do pracowniczych planów kapitałowych, o których mowa w ustawie z dnia 4 października 2018r., o pracowniczych planach kapitałowych. </w:t>
      </w:r>
    </w:p>
    <w:p w14:paraId="4A4506A0" w14:textId="0839936B" w:rsidR="00FB1452" w:rsidRPr="0037107D" w:rsidRDefault="00FB1452" w:rsidP="00FB1452">
      <w:pPr>
        <w:pStyle w:val="ListParagraph1"/>
        <w:numPr>
          <w:ilvl w:val="0"/>
          <w:numId w:val="29"/>
        </w:numPr>
        <w:tabs>
          <w:tab w:val="clear" w:pos="1440"/>
        </w:tabs>
        <w:spacing w:after="120"/>
        <w:ind w:left="993" w:hanging="284"/>
        <w:jc w:val="both"/>
        <w:rPr>
          <w:rFonts w:ascii="Arial Narrow" w:hAnsi="Arial Narrow" w:cs="Tahoma"/>
          <w:sz w:val="22"/>
          <w:szCs w:val="22"/>
        </w:rPr>
      </w:pPr>
      <w:r w:rsidRPr="00FB1452">
        <w:rPr>
          <w:rFonts w:ascii="Arial Narrow" w:hAnsi="Arial Narrow"/>
          <w:sz w:val="22"/>
          <w:szCs w:val="22"/>
        </w:rPr>
        <w:t xml:space="preserve">W przypadku zmiany cen materiałów lub innych kosztów związanych z realizacją </w:t>
      </w:r>
      <w:r w:rsidR="0037107D">
        <w:rPr>
          <w:rFonts w:ascii="Arial Narrow" w:hAnsi="Arial Narrow"/>
          <w:sz w:val="22"/>
          <w:szCs w:val="22"/>
        </w:rPr>
        <w:t xml:space="preserve">zamówienia: </w:t>
      </w:r>
      <w:r w:rsidRPr="00FB1452">
        <w:rPr>
          <w:rFonts w:ascii="Arial Narrow" w:hAnsi="Arial Narrow"/>
          <w:sz w:val="22"/>
          <w:szCs w:val="22"/>
        </w:rPr>
        <w:t xml:space="preserve"> </w:t>
      </w:r>
    </w:p>
    <w:p w14:paraId="28ECE17A" w14:textId="77777777" w:rsidR="0037107D" w:rsidRPr="003A657D" w:rsidRDefault="0037107D" w:rsidP="0037107D">
      <w:pPr>
        <w:pStyle w:val="Akapitzlist"/>
        <w:suppressAutoHyphens/>
        <w:spacing w:before="60" w:after="60" w:line="276" w:lineRule="auto"/>
        <w:ind w:left="1134" w:hanging="141"/>
        <w:jc w:val="both"/>
        <w:rPr>
          <w:rFonts w:ascii="Arial Narrow" w:hAnsi="Arial Narrow" w:cs="Tahoma"/>
          <w:sz w:val="22"/>
          <w:szCs w:val="22"/>
        </w:rPr>
      </w:pPr>
      <w:r w:rsidRPr="003A657D">
        <w:rPr>
          <w:rFonts w:ascii="Arial Narrow" w:hAnsi="Arial Narrow" w:cs="Tahoma"/>
          <w:sz w:val="22"/>
          <w:szCs w:val="22"/>
        </w:rPr>
        <w:lastRenderedPageBreak/>
        <w:t>- zmiany cen wysokości materiałów lub kosztów związanych z realizacją zamówienia, rozumie się przez to zarówno wzrost cen lub kosztów, jak i ich obniżenie,</w:t>
      </w:r>
    </w:p>
    <w:p w14:paraId="2292C72F" w14:textId="77777777" w:rsidR="0037107D" w:rsidRPr="003A657D" w:rsidRDefault="0037107D" w:rsidP="0037107D">
      <w:pPr>
        <w:pStyle w:val="Akapitzlist"/>
        <w:suppressAutoHyphens/>
        <w:spacing w:before="60" w:after="60" w:line="276" w:lineRule="auto"/>
        <w:ind w:left="1134" w:hanging="141"/>
        <w:jc w:val="both"/>
        <w:rPr>
          <w:rFonts w:ascii="Arial Narrow" w:hAnsi="Arial Narrow" w:cs="Tahoma"/>
          <w:sz w:val="22"/>
          <w:szCs w:val="22"/>
        </w:rPr>
      </w:pPr>
      <w:r w:rsidRPr="003A657D">
        <w:rPr>
          <w:rFonts w:ascii="Arial Narrow" w:hAnsi="Arial Narrow" w:cs="Tahoma"/>
          <w:sz w:val="22"/>
          <w:szCs w:val="22"/>
        </w:rPr>
        <w:t xml:space="preserve">- podstawą do waloryzacji wynagrodzenia będzie zmiana wskaźnika cen produkcji budowlano-montażowej robót budowlanych ogłaszanego w komunikacie Prezesa Głównego Urzędu Statystycznego za kwartał, </w:t>
      </w:r>
    </w:p>
    <w:p w14:paraId="73F022F3" w14:textId="77777777" w:rsidR="0037107D" w:rsidRPr="003A657D" w:rsidRDefault="0037107D" w:rsidP="0037107D">
      <w:pPr>
        <w:pStyle w:val="Akapitzlist"/>
        <w:suppressAutoHyphens/>
        <w:spacing w:before="60" w:after="60" w:line="276" w:lineRule="auto"/>
        <w:ind w:left="1134" w:hanging="141"/>
        <w:jc w:val="both"/>
        <w:rPr>
          <w:rFonts w:ascii="Arial Narrow" w:hAnsi="Arial Narrow" w:cs="Tahoma"/>
          <w:sz w:val="22"/>
          <w:szCs w:val="22"/>
        </w:rPr>
      </w:pPr>
      <w:r w:rsidRPr="003A657D">
        <w:rPr>
          <w:rFonts w:ascii="Arial Narrow" w:hAnsi="Arial Narrow" w:cs="Tahoma"/>
          <w:sz w:val="22"/>
          <w:szCs w:val="22"/>
        </w:rPr>
        <w:t xml:space="preserve">- za początkowy termin ustalenia zmiany ceny wynagrodzenia Wykonawcy uznaje się dzień zawarcia umowy. Jeżeli umowa została zawarta po upływie 180 dni od dnia upływu terminu składania ofert, początkowym terminem ustalenia zmiany wynagrodzenia jest dzień otwarcia ofert, </w:t>
      </w:r>
    </w:p>
    <w:p w14:paraId="5E79AC0D" w14:textId="6EB5FF48" w:rsidR="0037107D" w:rsidRPr="003A657D" w:rsidRDefault="0037107D" w:rsidP="0037107D">
      <w:pPr>
        <w:pStyle w:val="Akapitzlist"/>
        <w:suppressAutoHyphens/>
        <w:spacing w:before="60" w:after="60" w:line="276" w:lineRule="auto"/>
        <w:ind w:left="1134" w:hanging="141"/>
        <w:jc w:val="both"/>
        <w:rPr>
          <w:rFonts w:ascii="Arial Narrow" w:hAnsi="Arial Narrow" w:cs="Tahoma"/>
          <w:sz w:val="22"/>
          <w:szCs w:val="22"/>
        </w:rPr>
      </w:pPr>
      <w:r w:rsidRPr="003A657D">
        <w:rPr>
          <w:rFonts w:ascii="Arial Narrow" w:hAnsi="Arial Narrow" w:cs="Tahoma"/>
          <w:sz w:val="22"/>
          <w:szCs w:val="22"/>
        </w:rPr>
        <w:t xml:space="preserve">- każda ze stron umowy w terminie nie wcześniej niż po upływie </w:t>
      </w:r>
      <w:r w:rsidR="00F96580">
        <w:rPr>
          <w:rFonts w:ascii="Arial Narrow" w:hAnsi="Arial Narrow" w:cs="Tahoma"/>
          <w:sz w:val="22"/>
          <w:szCs w:val="22"/>
        </w:rPr>
        <w:t>5</w:t>
      </w:r>
      <w:r w:rsidRPr="003A657D">
        <w:rPr>
          <w:rFonts w:ascii="Arial Narrow" w:hAnsi="Arial Narrow" w:cs="Tahoma"/>
          <w:sz w:val="22"/>
          <w:szCs w:val="22"/>
        </w:rPr>
        <w:t xml:space="preserve"> miesięcy od dnia uznanego za początkowy termin ustalenia zmiany i nie później niż przed terminem zakończenia robót budowlanych, o którym mowa w § 3 ust. 1 umowy, może zwrócić się do drugiej strony o zmianę wynagrodzenia, </w:t>
      </w:r>
      <w:r w:rsidRPr="008A2B9B">
        <w:rPr>
          <w:rFonts w:ascii="Arial Narrow" w:hAnsi="Arial Narrow" w:cs="Tahoma"/>
          <w:sz w:val="22"/>
          <w:szCs w:val="22"/>
        </w:rPr>
        <w:t>przy czym z wnioskiem o waloryzację Strony mogą wystąpić jednorazowo,</w:t>
      </w:r>
      <w:r w:rsidRPr="003A657D">
        <w:rPr>
          <w:rFonts w:ascii="Arial Narrow" w:hAnsi="Arial Narrow" w:cs="Tahoma"/>
          <w:sz w:val="22"/>
          <w:szCs w:val="22"/>
        </w:rPr>
        <w:t xml:space="preserve"> </w:t>
      </w:r>
    </w:p>
    <w:p w14:paraId="7CCA5E96" w14:textId="77777777" w:rsidR="0037107D" w:rsidRPr="003A657D" w:rsidRDefault="0037107D" w:rsidP="0037107D">
      <w:pPr>
        <w:pStyle w:val="Akapitzlist"/>
        <w:suppressAutoHyphens/>
        <w:spacing w:before="60" w:after="60" w:line="276" w:lineRule="auto"/>
        <w:ind w:left="1134" w:hanging="141"/>
        <w:jc w:val="both"/>
        <w:rPr>
          <w:rFonts w:ascii="Arial Narrow" w:hAnsi="Arial Narrow" w:cs="Tahoma"/>
          <w:sz w:val="22"/>
          <w:szCs w:val="22"/>
        </w:rPr>
      </w:pPr>
      <w:r w:rsidRPr="003A657D">
        <w:rPr>
          <w:rFonts w:ascii="Arial Narrow" w:hAnsi="Arial Narrow" w:cs="Tahoma"/>
          <w:sz w:val="22"/>
          <w:szCs w:val="22"/>
        </w:rPr>
        <w:t>- stronom przysługuje uprawnienie do żądania zmiany wynagrodzenia zgodnie z art. 439 ustawy PZP                     oraz postanowieniami niniejszej umowy gdy wskaźnik cen produkcji budowlano-montażowej robót budowlanych ogłaszany w komunikacie Prezesa Głównego Urzędu Statystycznego za kwartały poprzedzające wniosek o waloryzację przekroczy poziom ±5% w stosunku do wysokości wskaźnika „0”               w kwartale zawarcia umowy =100,</w:t>
      </w:r>
    </w:p>
    <w:p w14:paraId="7A9BA7F6" w14:textId="77777777" w:rsidR="0037107D" w:rsidRPr="003A657D" w:rsidRDefault="0037107D" w:rsidP="0037107D">
      <w:pPr>
        <w:pStyle w:val="Akapitzlist"/>
        <w:suppressAutoHyphens/>
        <w:spacing w:before="60" w:after="60" w:line="276" w:lineRule="auto"/>
        <w:ind w:left="1440" w:hanging="447"/>
        <w:jc w:val="both"/>
        <w:rPr>
          <w:rFonts w:ascii="Arial Narrow" w:hAnsi="Arial Narrow" w:cs="Tahoma"/>
          <w:sz w:val="22"/>
          <w:szCs w:val="22"/>
        </w:rPr>
      </w:pPr>
      <w:r w:rsidRPr="003A657D">
        <w:rPr>
          <w:rFonts w:ascii="Arial Narrow" w:hAnsi="Arial Narrow" w:cs="Tahoma"/>
          <w:sz w:val="22"/>
          <w:szCs w:val="22"/>
        </w:rPr>
        <w:t>- zmiana wynagrodzenia będzie dotyczyć wynagrodzenia za roboty budowlane jeszcze niewykonane,</w:t>
      </w:r>
    </w:p>
    <w:p w14:paraId="408771CB" w14:textId="77777777" w:rsidR="0037107D" w:rsidRPr="003A657D" w:rsidRDefault="0037107D" w:rsidP="0037107D">
      <w:pPr>
        <w:pStyle w:val="Akapitzlist"/>
        <w:suppressAutoHyphens/>
        <w:spacing w:before="60" w:after="60" w:line="276" w:lineRule="auto"/>
        <w:ind w:left="1134" w:hanging="141"/>
        <w:jc w:val="both"/>
        <w:rPr>
          <w:rFonts w:ascii="Arial Narrow" w:hAnsi="Arial Narrow" w:cs="Tahoma"/>
          <w:sz w:val="22"/>
          <w:szCs w:val="22"/>
        </w:rPr>
      </w:pPr>
      <w:r w:rsidRPr="003A657D">
        <w:rPr>
          <w:rFonts w:ascii="Arial Narrow" w:hAnsi="Arial Narrow" w:cs="Tahoma"/>
          <w:sz w:val="22"/>
          <w:szCs w:val="22"/>
        </w:rPr>
        <w:t>- waloryzacja wynagrodzenia będzie wyliczona poprzez przemnożenie wynagrodzenia brutto za roboty niewykonane przez procentowy wskaźnik cen produkcji budowlano-montażowej, za okres poprzedzający dzień złożenia wniosku o waloryzację, pomniejszonego o 5%,</w:t>
      </w:r>
    </w:p>
    <w:p w14:paraId="2725421A" w14:textId="77777777" w:rsidR="0037107D" w:rsidRPr="003A657D" w:rsidRDefault="0037107D" w:rsidP="0037107D">
      <w:pPr>
        <w:pStyle w:val="Akapitzlist"/>
        <w:suppressAutoHyphens/>
        <w:spacing w:before="60" w:after="60" w:line="276" w:lineRule="auto"/>
        <w:ind w:left="1134" w:hanging="141"/>
        <w:jc w:val="both"/>
        <w:rPr>
          <w:rFonts w:ascii="Arial Narrow" w:hAnsi="Arial Narrow" w:cs="Tahoma"/>
          <w:sz w:val="22"/>
          <w:szCs w:val="22"/>
        </w:rPr>
      </w:pPr>
      <w:r w:rsidRPr="003A657D">
        <w:rPr>
          <w:rFonts w:ascii="Arial Narrow" w:hAnsi="Arial Narrow" w:cs="Tahoma"/>
          <w:sz w:val="22"/>
          <w:szCs w:val="22"/>
        </w:rPr>
        <w:t>- maksymalna wartość waloryzacji wynagrodzenia nie może przekroczyć 5% wartości wynagrodzenia brutto określonego w § 2 ust. 1 umowy z dnia jej zawarcia,</w:t>
      </w:r>
    </w:p>
    <w:p w14:paraId="5B65B29D" w14:textId="77777777" w:rsidR="0037107D" w:rsidRPr="003A657D" w:rsidRDefault="0037107D" w:rsidP="0037107D">
      <w:pPr>
        <w:pStyle w:val="Akapitzlist"/>
        <w:suppressAutoHyphens/>
        <w:spacing w:before="60" w:after="60" w:line="276" w:lineRule="auto"/>
        <w:ind w:left="1276" w:hanging="142"/>
        <w:jc w:val="both"/>
        <w:rPr>
          <w:rFonts w:ascii="Arial Narrow" w:hAnsi="Arial Narrow" w:cs="Tahoma"/>
          <w:sz w:val="22"/>
          <w:szCs w:val="22"/>
        </w:rPr>
      </w:pPr>
      <w:r w:rsidRPr="003A657D">
        <w:rPr>
          <w:rFonts w:ascii="Arial Narrow" w:hAnsi="Arial Narrow" w:cs="Tahoma"/>
          <w:sz w:val="22"/>
          <w:szCs w:val="22"/>
        </w:rPr>
        <w:t>- zmiana wynagrodzenia z tytułu waloryzacji będzie rozliczona aneksem do umowy i na podstawie odrębnej faktury,</w:t>
      </w:r>
    </w:p>
    <w:p w14:paraId="724F7FAB" w14:textId="74BBE42B" w:rsidR="0037107D" w:rsidRPr="00A578BB" w:rsidRDefault="0037107D" w:rsidP="0037107D">
      <w:pPr>
        <w:pStyle w:val="Akapitzlist"/>
        <w:suppressAutoHyphens/>
        <w:spacing w:before="60" w:after="60" w:line="276" w:lineRule="auto"/>
        <w:ind w:left="1276" w:hanging="142"/>
        <w:jc w:val="both"/>
        <w:rPr>
          <w:rFonts w:ascii="Arial Narrow" w:hAnsi="Arial Narrow" w:cs="Tahoma"/>
          <w:sz w:val="22"/>
          <w:szCs w:val="22"/>
        </w:rPr>
      </w:pPr>
      <w:r w:rsidRPr="003A657D">
        <w:rPr>
          <w:rFonts w:ascii="Arial Narrow" w:hAnsi="Arial Narrow" w:cs="Tahoma"/>
          <w:sz w:val="22"/>
          <w:szCs w:val="22"/>
        </w:rPr>
        <w:t>- Wykonawca ma obowiązek zmiany wynagrodzenia należnego podwykonawcom, jeżeli Wykonawcy zmieniono wartość wynagrodzenia w związku ze zmianami cen i kosztów realizacji zamówienia.</w:t>
      </w:r>
    </w:p>
    <w:p w14:paraId="05FE3AAC" w14:textId="5E21D651" w:rsidR="00A578BB" w:rsidRDefault="00A578BB" w:rsidP="00FB1452">
      <w:pPr>
        <w:pStyle w:val="ListParagraph1"/>
        <w:numPr>
          <w:ilvl w:val="0"/>
          <w:numId w:val="29"/>
        </w:numPr>
        <w:tabs>
          <w:tab w:val="clear" w:pos="1440"/>
        </w:tabs>
        <w:spacing w:after="120"/>
        <w:ind w:left="993" w:hanging="284"/>
        <w:jc w:val="both"/>
        <w:rPr>
          <w:rFonts w:ascii="Arial Narrow" w:hAnsi="Arial Narrow" w:cs="Tahoma"/>
          <w:sz w:val="22"/>
          <w:szCs w:val="22"/>
        </w:rPr>
      </w:pPr>
      <w:r>
        <w:rPr>
          <w:rFonts w:ascii="Arial Narrow" w:hAnsi="Arial Narrow" w:cs="Tahoma"/>
          <w:sz w:val="22"/>
          <w:szCs w:val="22"/>
        </w:rPr>
        <w:t xml:space="preserve">W celu dokonania zmian umowy, o których mowa w ust. 2, pkt 1), </w:t>
      </w:r>
      <w:proofErr w:type="spellStart"/>
      <w:r>
        <w:rPr>
          <w:rFonts w:ascii="Arial Narrow" w:hAnsi="Arial Narrow" w:cs="Tahoma"/>
          <w:sz w:val="22"/>
          <w:szCs w:val="22"/>
        </w:rPr>
        <w:t>ppkt</w:t>
      </w:r>
      <w:proofErr w:type="spellEnd"/>
      <w:r>
        <w:rPr>
          <w:rFonts w:ascii="Arial Narrow" w:hAnsi="Arial Narrow" w:cs="Tahoma"/>
          <w:sz w:val="22"/>
          <w:szCs w:val="22"/>
        </w:rPr>
        <w:t xml:space="preserve"> 2, 3, 4 Wykonawca zobowiązany jest wystąpić do Zamawiającego z pisemnym wnioskiem o zmianę wynagrodzenia, przekładając odpowiednie kalkulacje i dokumenty, w tym kopie umów z osobami, które bezpośrednio wykonują zamówienie, dokumenty/deklaracje ZUS:</w:t>
      </w:r>
    </w:p>
    <w:p w14:paraId="365090FD" w14:textId="16CCE35D" w:rsidR="00A578BB" w:rsidRDefault="00A578BB" w:rsidP="00A578BB">
      <w:pPr>
        <w:pStyle w:val="ListParagraph1"/>
        <w:spacing w:after="120"/>
        <w:ind w:left="993"/>
        <w:jc w:val="both"/>
        <w:rPr>
          <w:rFonts w:ascii="Arial Narrow" w:hAnsi="Arial Narrow" w:cs="Tahoma"/>
          <w:sz w:val="22"/>
          <w:szCs w:val="22"/>
        </w:rPr>
      </w:pPr>
      <w:r>
        <w:rPr>
          <w:rFonts w:ascii="Arial Narrow" w:hAnsi="Arial Narrow" w:cs="Tahoma"/>
          <w:sz w:val="22"/>
          <w:szCs w:val="22"/>
        </w:rPr>
        <w:t>- potwierdzające zasadność i bezpośredni wpływ zaistniałych zmian na koszty wykonania zamówienia,</w:t>
      </w:r>
    </w:p>
    <w:p w14:paraId="6FC749DF" w14:textId="4D07B56E" w:rsidR="00A578BB" w:rsidRPr="00FB1452" w:rsidRDefault="00A578BB" w:rsidP="00A578BB">
      <w:pPr>
        <w:pStyle w:val="ListParagraph1"/>
        <w:spacing w:after="120"/>
        <w:ind w:left="993"/>
        <w:jc w:val="both"/>
        <w:rPr>
          <w:rFonts w:ascii="Arial Narrow" w:hAnsi="Arial Narrow" w:cs="Tahoma"/>
          <w:sz w:val="22"/>
          <w:szCs w:val="22"/>
        </w:rPr>
      </w:pPr>
      <w:r>
        <w:rPr>
          <w:rFonts w:ascii="Arial Narrow" w:hAnsi="Arial Narrow" w:cs="Tahoma"/>
          <w:sz w:val="22"/>
          <w:szCs w:val="22"/>
        </w:rPr>
        <w:t xml:space="preserve">- określające stopień w jakim zmiana, o której mowa w ust. 2, pkt 1), </w:t>
      </w:r>
      <w:proofErr w:type="spellStart"/>
      <w:r>
        <w:rPr>
          <w:rFonts w:ascii="Arial Narrow" w:hAnsi="Arial Narrow" w:cs="Tahoma"/>
          <w:sz w:val="22"/>
          <w:szCs w:val="22"/>
        </w:rPr>
        <w:t>ppkt</w:t>
      </w:r>
      <w:proofErr w:type="spellEnd"/>
      <w:r>
        <w:rPr>
          <w:rFonts w:ascii="Arial Narrow" w:hAnsi="Arial Narrow" w:cs="Tahoma"/>
          <w:sz w:val="22"/>
          <w:szCs w:val="22"/>
        </w:rPr>
        <w:t xml:space="preserve"> 2, 3, 4 wpłynie na wysokość wynagrodzenia. </w:t>
      </w:r>
    </w:p>
    <w:p w14:paraId="76583A3C" w14:textId="77777777"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3503D5">
        <w:rPr>
          <w:rFonts w:ascii="Arial Narrow" w:hAnsi="Arial Narrow" w:cs="Arial"/>
          <w:sz w:val="22"/>
          <w:szCs w:val="22"/>
        </w:rPr>
        <w:t>w przypadku gdy</w:t>
      </w:r>
      <w:r>
        <w:rPr>
          <w:rFonts w:ascii="Arial Narrow" w:hAnsi="Arial Narrow" w:cs="Arial"/>
          <w:sz w:val="22"/>
          <w:szCs w:val="22"/>
        </w:rPr>
        <w:t xml:space="preserve"> </w:t>
      </w:r>
      <w:r w:rsidRPr="0026572F">
        <w:rPr>
          <w:rFonts w:ascii="Arial Narrow" w:hAnsi="Arial Narrow" w:cs="Arial"/>
          <w:sz w:val="22"/>
          <w:szCs w:val="22"/>
        </w:rPr>
        <w:t>na skutek konieczności zwiększenia ilości jednostek przedmiarowych ujętych w kosztorysie ofertowym, zgodnie z opisem § 6 ust. 6. pkt. 3 wzrośnie wartość wynagrodzenia określonego w §2 ust.1:</w:t>
      </w:r>
    </w:p>
    <w:p w14:paraId="31BEFA45" w14:textId="77777777" w:rsidR="0028330F" w:rsidRPr="0026572F" w:rsidRDefault="0028330F" w:rsidP="00AB2F86">
      <w:pPr>
        <w:pStyle w:val="Akapitzlist"/>
        <w:numPr>
          <w:ilvl w:val="3"/>
          <w:numId w:val="27"/>
        </w:numPr>
        <w:ind w:left="1276" w:hanging="142"/>
        <w:jc w:val="both"/>
        <w:rPr>
          <w:rFonts w:ascii="Arial Narrow" w:hAnsi="Arial Narrow" w:cs="Arial"/>
          <w:sz w:val="22"/>
          <w:szCs w:val="22"/>
        </w:rPr>
      </w:pPr>
      <w:r w:rsidRPr="0026572F">
        <w:rPr>
          <w:rFonts w:ascii="Arial Narrow" w:hAnsi="Arial Narrow" w:cs="Arial"/>
          <w:sz w:val="22"/>
          <w:szCs w:val="22"/>
        </w:rPr>
        <w:t>zmianie ulegnie kwota wynagrodzenia brutto, kwota netto i wartość podatku VAT, określone w § 2 ust. 1,</w:t>
      </w:r>
    </w:p>
    <w:p w14:paraId="06940741" w14:textId="77777777" w:rsidR="0028330F" w:rsidRPr="0026572F" w:rsidRDefault="0028330F" w:rsidP="00AB2F86">
      <w:pPr>
        <w:pStyle w:val="Akapitzlist"/>
        <w:numPr>
          <w:ilvl w:val="3"/>
          <w:numId w:val="27"/>
        </w:numPr>
        <w:ind w:left="1276" w:hanging="142"/>
        <w:jc w:val="both"/>
        <w:rPr>
          <w:rFonts w:ascii="Arial Narrow" w:hAnsi="Arial Narrow" w:cs="Arial"/>
          <w:sz w:val="22"/>
          <w:szCs w:val="22"/>
        </w:rPr>
      </w:pPr>
      <w:r w:rsidRPr="0026572F">
        <w:rPr>
          <w:rFonts w:ascii="Arial Narrow" w:hAnsi="Arial Narrow" w:cs="Arial"/>
          <w:sz w:val="22"/>
          <w:szCs w:val="22"/>
        </w:rPr>
        <w:t>zmiana nastąpi o kwotę stanowiącą wartość tych robót wyliczoną w sposób określony w § 6 ust. 6. pkt. 3.</w:t>
      </w:r>
    </w:p>
    <w:p w14:paraId="77E70873" w14:textId="77777777"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 xml:space="preserve">w przypadku wystąpienia robót budowlanych, które nie zostały wyszczególnione w przedmiarze robót, a są konieczne do realizacji przedmiotu zamówienia zgodnie z projektem, a ich wartość </w:t>
      </w:r>
      <w:r>
        <w:rPr>
          <w:rFonts w:ascii="Arial Narrow" w:hAnsi="Arial Narrow" w:cs="Arial"/>
          <w:sz w:val="22"/>
          <w:szCs w:val="22"/>
        </w:rPr>
        <w:t xml:space="preserve">wyliczona w oparciu </w:t>
      </w:r>
      <w:r w:rsidRPr="0026572F">
        <w:rPr>
          <w:rFonts w:ascii="Arial Narrow" w:hAnsi="Arial Narrow" w:cs="Arial"/>
          <w:sz w:val="22"/>
          <w:szCs w:val="22"/>
        </w:rPr>
        <w:t xml:space="preserve">o zasady określone w § 6 ust. 8 spowoduje wzrost wynagrodzenia określonego w §2 ust.1: </w:t>
      </w:r>
    </w:p>
    <w:p w14:paraId="753C1AB0" w14:textId="77777777" w:rsidR="0028330F" w:rsidRPr="0026572F" w:rsidRDefault="0028330F" w:rsidP="00AB2F86">
      <w:pPr>
        <w:pStyle w:val="Akapitzlist"/>
        <w:numPr>
          <w:ilvl w:val="3"/>
          <w:numId w:val="27"/>
        </w:numPr>
        <w:ind w:left="1276" w:hanging="76"/>
        <w:jc w:val="both"/>
        <w:rPr>
          <w:rFonts w:ascii="Arial Narrow" w:hAnsi="Arial Narrow" w:cs="Arial"/>
          <w:sz w:val="22"/>
          <w:szCs w:val="22"/>
        </w:rPr>
      </w:pPr>
      <w:r w:rsidRPr="0026572F">
        <w:rPr>
          <w:rFonts w:ascii="Arial Narrow" w:hAnsi="Arial Narrow" w:cs="Arial"/>
          <w:sz w:val="22"/>
          <w:szCs w:val="22"/>
        </w:rPr>
        <w:t>zmianie ulegnie kwota wynagrodzenia brutto, kwota netto i wartość podatku VAT, określone w § 2 ust. 1</w:t>
      </w:r>
    </w:p>
    <w:p w14:paraId="1DD8B5F8" w14:textId="77777777" w:rsidR="0028330F" w:rsidRPr="00D0299A" w:rsidRDefault="0028330F" w:rsidP="00AB2F86">
      <w:pPr>
        <w:pStyle w:val="Akapitzlist"/>
        <w:numPr>
          <w:ilvl w:val="3"/>
          <w:numId w:val="27"/>
        </w:numPr>
        <w:ind w:left="1276" w:hanging="76"/>
        <w:jc w:val="both"/>
        <w:rPr>
          <w:rFonts w:ascii="Arial Narrow" w:hAnsi="Arial Narrow" w:cs="Arial"/>
          <w:sz w:val="22"/>
          <w:szCs w:val="22"/>
        </w:rPr>
      </w:pPr>
      <w:r w:rsidRPr="0026572F">
        <w:rPr>
          <w:rFonts w:ascii="Arial Narrow" w:hAnsi="Arial Narrow" w:cs="Arial"/>
          <w:sz w:val="22"/>
          <w:szCs w:val="22"/>
        </w:rPr>
        <w:t xml:space="preserve">zmiana nastąpi o kwotę stanowiącą wartość tych robót wyliczoną w sposób określony w § 6 ust. 8. </w:t>
      </w:r>
    </w:p>
    <w:p w14:paraId="1DC9B174" w14:textId="77777777"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 xml:space="preserve">gdy w przypadku realizacji robót zamiennych w stosunku do robót budowlanych </w:t>
      </w:r>
      <w:r>
        <w:rPr>
          <w:rFonts w:ascii="Arial Narrow" w:hAnsi="Arial Narrow" w:cs="Arial"/>
          <w:sz w:val="22"/>
          <w:szCs w:val="22"/>
        </w:rPr>
        <w:t xml:space="preserve">opisanych w projekcie </w:t>
      </w:r>
      <w:r w:rsidRPr="0026572F">
        <w:rPr>
          <w:rFonts w:ascii="Arial Narrow" w:hAnsi="Arial Narrow" w:cs="Arial"/>
          <w:sz w:val="22"/>
          <w:szCs w:val="22"/>
        </w:rPr>
        <w:t xml:space="preserve">i zatwierdzonych przez projektanta jako nieistotna zmiana w stosunku do projektu, jeżeli ich wykonanie jest konieczne dla realizacji umowy zgodnie z zasadami wiedzy technicznej, a ich wartość wyliczona w oparciu o zasady określone w § 6 ust. 8 spowoduje wzrost wynagrodzenia określonego w §2 ust.1: </w:t>
      </w:r>
    </w:p>
    <w:p w14:paraId="5DA9781F" w14:textId="77777777" w:rsidR="0028330F" w:rsidRPr="0026572F" w:rsidRDefault="0028330F" w:rsidP="00AB2F86">
      <w:pPr>
        <w:pStyle w:val="Tekstpodstawowy"/>
        <w:numPr>
          <w:ilvl w:val="3"/>
          <w:numId w:val="27"/>
        </w:numPr>
        <w:tabs>
          <w:tab w:val="left" w:pos="720"/>
          <w:tab w:val="num" w:pos="1134"/>
        </w:tabs>
        <w:ind w:left="1418" w:hanging="218"/>
        <w:jc w:val="both"/>
        <w:rPr>
          <w:rFonts w:ascii="Arial Narrow" w:hAnsi="Arial Narrow" w:cs="Arial"/>
          <w:sz w:val="22"/>
          <w:szCs w:val="22"/>
        </w:rPr>
      </w:pPr>
      <w:r w:rsidRPr="0026572F">
        <w:rPr>
          <w:rFonts w:ascii="Arial Narrow" w:hAnsi="Arial Narrow" w:cs="Arial"/>
          <w:sz w:val="22"/>
          <w:szCs w:val="22"/>
        </w:rPr>
        <w:t>zmianie ulegnie kwota wynagrodzenia brutto, kwota netto i wartość podatku VAT, określone w § 2 ust. 1,</w:t>
      </w:r>
    </w:p>
    <w:p w14:paraId="497213F4" w14:textId="77777777" w:rsidR="0028330F" w:rsidRPr="00236558" w:rsidRDefault="0028330F" w:rsidP="00AB2F86">
      <w:pPr>
        <w:pStyle w:val="Akapitzlist"/>
        <w:numPr>
          <w:ilvl w:val="3"/>
          <w:numId w:val="27"/>
        </w:numPr>
        <w:ind w:left="1418" w:hanging="218"/>
        <w:jc w:val="both"/>
        <w:rPr>
          <w:rFonts w:ascii="Arial Narrow" w:hAnsi="Arial Narrow" w:cs="Arial"/>
          <w:sz w:val="22"/>
          <w:szCs w:val="22"/>
        </w:rPr>
      </w:pPr>
      <w:r w:rsidRPr="0026572F">
        <w:rPr>
          <w:rFonts w:ascii="Arial Narrow" w:hAnsi="Arial Narrow" w:cs="Arial"/>
          <w:sz w:val="22"/>
          <w:szCs w:val="22"/>
        </w:rPr>
        <w:lastRenderedPageBreak/>
        <w:t xml:space="preserve">zmiana nastąpi o kwotę wyliczoną w sposób określony w § 6 ust. 8. </w:t>
      </w:r>
    </w:p>
    <w:p w14:paraId="3874578D" w14:textId="497D128A" w:rsidR="0028330F" w:rsidRPr="0026572F" w:rsidRDefault="0028330F" w:rsidP="00AB2F86">
      <w:pPr>
        <w:pStyle w:val="Tekstpodstawowy"/>
        <w:numPr>
          <w:ilvl w:val="0"/>
          <w:numId w:val="29"/>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w przypadku wystąpienia robót budowlanych nie objętych niniejszą umową, w szczeg</w:t>
      </w:r>
      <w:r>
        <w:rPr>
          <w:rFonts w:ascii="Arial Narrow" w:hAnsi="Arial Narrow" w:cs="Arial"/>
          <w:sz w:val="22"/>
          <w:szCs w:val="22"/>
        </w:rPr>
        <w:t xml:space="preserve">ólności nie ujętych </w:t>
      </w:r>
      <w:r w:rsidRPr="0026572F">
        <w:rPr>
          <w:rFonts w:ascii="Arial Narrow" w:hAnsi="Arial Narrow" w:cs="Arial"/>
          <w:sz w:val="22"/>
          <w:szCs w:val="22"/>
        </w:rPr>
        <w:t xml:space="preserve">w projektach, których </w:t>
      </w:r>
      <w:r w:rsidR="00AB2F86">
        <w:rPr>
          <w:rFonts w:ascii="Arial Narrow" w:hAnsi="Arial Narrow" w:cs="Arial"/>
          <w:sz w:val="22"/>
          <w:szCs w:val="22"/>
        </w:rPr>
        <w:t>Z</w:t>
      </w:r>
      <w:r w:rsidRPr="0026572F">
        <w:rPr>
          <w:rFonts w:ascii="Arial Narrow" w:hAnsi="Arial Narrow" w:cs="Arial"/>
          <w:sz w:val="22"/>
          <w:szCs w:val="22"/>
        </w:rPr>
        <w:t xml:space="preserve">amawiający, działając z należytą starannością, nie mógł przewidzieć, a ich wartość wyliczona w oparciu o zasady określone w § 6 ust. 8 spowoduje wzrost wynagrodzenia określonego w §2 ust.1: </w:t>
      </w:r>
    </w:p>
    <w:p w14:paraId="624F82E1" w14:textId="77777777" w:rsidR="0028330F" w:rsidRPr="0026572F" w:rsidRDefault="0028330F" w:rsidP="00A44C5D">
      <w:pPr>
        <w:pStyle w:val="Tekstpodstawowy"/>
        <w:tabs>
          <w:tab w:val="left" w:pos="1134"/>
        </w:tabs>
        <w:ind w:left="1276" w:hanging="142"/>
        <w:jc w:val="both"/>
        <w:rPr>
          <w:rFonts w:ascii="Arial Narrow" w:hAnsi="Arial Narrow" w:cs="Arial"/>
          <w:sz w:val="22"/>
          <w:szCs w:val="22"/>
        </w:rPr>
      </w:pPr>
      <w:r w:rsidRPr="0026572F">
        <w:rPr>
          <w:rFonts w:ascii="Arial Narrow" w:hAnsi="Arial Narrow" w:cs="Arial"/>
          <w:sz w:val="22"/>
          <w:szCs w:val="22"/>
        </w:rPr>
        <w:tab/>
        <w:t>- zmianie ulegnie kwota wynagrodzenia brutto, kwota netto i wartość podatku VAT, określone w § 2 ust. 1,</w:t>
      </w:r>
    </w:p>
    <w:p w14:paraId="1F5CD698" w14:textId="0F59474C" w:rsidR="0028330F" w:rsidRDefault="0028330F" w:rsidP="00292267">
      <w:pPr>
        <w:pStyle w:val="Tekstpodstawowy"/>
        <w:tabs>
          <w:tab w:val="left" w:pos="720"/>
        </w:tabs>
        <w:ind w:left="709"/>
        <w:jc w:val="both"/>
        <w:rPr>
          <w:rFonts w:ascii="Arial Narrow" w:hAnsi="Arial Narrow" w:cs="Arial"/>
          <w:sz w:val="22"/>
          <w:szCs w:val="22"/>
        </w:rPr>
      </w:pPr>
      <w:r w:rsidRPr="0026572F">
        <w:rPr>
          <w:rFonts w:ascii="Arial Narrow" w:hAnsi="Arial Narrow" w:cs="Arial"/>
          <w:sz w:val="22"/>
          <w:szCs w:val="22"/>
        </w:rPr>
        <w:tab/>
        <w:t xml:space="preserve">           - zmiana nastąpi o kwotę stanowiącą wartość tych robót wyliczoną w sposób określony w § 6 ust. 8.</w:t>
      </w:r>
    </w:p>
    <w:p w14:paraId="22E80F14" w14:textId="6146BFB4" w:rsidR="004E758B" w:rsidRPr="005E3A49" w:rsidRDefault="004E758B" w:rsidP="00292267">
      <w:pPr>
        <w:pStyle w:val="Tekstpodstawowy"/>
        <w:tabs>
          <w:tab w:val="left" w:pos="720"/>
        </w:tabs>
        <w:ind w:left="709"/>
        <w:jc w:val="both"/>
        <w:rPr>
          <w:rFonts w:ascii="Arial Narrow" w:hAnsi="Arial Narrow" w:cs="Arial"/>
          <w:sz w:val="10"/>
          <w:szCs w:val="10"/>
        </w:rPr>
      </w:pPr>
      <w:r w:rsidRPr="005E3A49">
        <w:rPr>
          <w:rFonts w:ascii="Arial Narrow" w:hAnsi="Arial Narrow" w:cs="Arial"/>
          <w:sz w:val="10"/>
          <w:szCs w:val="10"/>
        </w:rPr>
        <w:t xml:space="preserve">                                                                                                        </w:t>
      </w:r>
    </w:p>
    <w:p w14:paraId="11D77602" w14:textId="77777777" w:rsidR="0028330F" w:rsidRPr="0026572F" w:rsidRDefault="0028330F" w:rsidP="00AB2F86">
      <w:pPr>
        <w:numPr>
          <w:ilvl w:val="0"/>
          <w:numId w:val="28"/>
        </w:numPr>
        <w:tabs>
          <w:tab w:val="clear" w:pos="1440"/>
          <w:tab w:val="left" w:pos="284"/>
          <w:tab w:val="num" w:pos="851"/>
        </w:tabs>
        <w:ind w:left="900"/>
        <w:jc w:val="both"/>
        <w:rPr>
          <w:rFonts w:ascii="Arial Narrow" w:hAnsi="Arial Narrow" w:cs="Arial"/>
          <w:sz w:val="22"/>
          <w:szCs w:val="22"/>
        </w:rPr>
      </w:pPr>
      <w:r w:rsidRPr="0026572F">
        <w:rPr>
          <w:rFonts w:ascii="Arial Narrow" w:hAnsi="Arial Narrow" w:cs="Arial"/>
          <w:sz w:val="22"/>
          <w:szCs w:val="22"/>
        </w:rPr>
        <w:t>zmiana terminu realizacji inwestycji na roboty budowlane w następujących sytuacjach:</w:t>
      </w:r>
    </w:p>
    <w:p w14:paraId="11D6E34D" w14:textId="77777777" w:rsidR="0028330F" w:rsidRPr="0026572F" w:rsidRDefault="0028330F" w:rsidP="00AB2F86">
      <w:pPr>
        <w:pStyle w:val="Tekstpodstawowy"/>
        <w:numPr>
          <w:ilvl w:val="0"/>
          <w:numId w:val="31"/>
        </w:numPr>
        <w:tabs>
          <w:tab w:val="clear" w:pos="1440"/>
          <w:tab w:val="left" w:pos="720"/>
          <w:tab w:val="num" w:pos="1134"/>
        </w:tabs>
        <w:spacing w:before="120"/>
        <w:ind w:left="1134" w:hanging="414"/>
        <w:jc w:val="both"/>
        <w:rPr>
          <w:rFonts w:ascii="Arial Narrow" w:hAnsi="Arial Narrow" w:cs="Arial"/>
          <w:sz w:val="22"/>
          <w:szCs w:val="22"/>
        </w:rPr>
      </w:pPr>
      <w:r w:rsidRPr="0026572F">
        <w:rPr>
          <w:rFonts w:ascii="Arial Narrow" w:hAnsi="Arial Narrow" w:cs="Arial"/>
          <w:sz w:val="22"/>
          <w:szCs w:val="22"/>
        </w:rPr>
        <w:t xml:space="preserve">gdy wystąpi konieczność wykonania robót zamiennych, dodatkowych lub innych robót niezbędnych do wykonania przedmiotu umowy przy zastosowaniu odmiennych rozwiązań technicznych lub technologicznych, niż wskazane w dokumentacji projektowej, a wynikających ze stwierdzonych </w:t>
      </w:r>
      <w:r>
        <w:rPr>
          <w:rFonts w:ascii="Arial Narrow" w:hAnsi="Arial Narrow" w:cs="Arial"/>
          <w:sz w:val="22"/>
          <w:szCs w:val="22"/>
        </w:rPr>
        <w:t>w</w:t>
      </w:r>
      <w:r w:rsidRPr="0026572F">
        <w:rPr>
          <w:rFonts w:ascii="Arial Narrow" w:hAnsi="Arial Narrow" w:cs="Arial"/>
          <w:sz w:val="22"/>
          <w:szCs w:val="22"/>
        </w:rPr>
        <w:t xml:space="preserve">ad tej </w:t>
      </w:r>
      <w:r>
        <w:rPr>
          <w:rFonts w:ascii="Arial Narrow" w:hAnsi="Arial Narrow" w:cs="Arial"/>
          <w:sz w:val="22"/>
          <w:szCs w:val="22"/>
        </w:rPr>
        <w:t>d</w:t>
      </w:r>
      <w:r w:rsidRPr="0026572F">
        <w:rPr>
          <w:rFonts w:ascii="Arial Narrow" w:hAnsi="Arial Narrow" w:cs="Arial"/>
          <w:sz w:val="22"/>
          <w:szCs w:val="22"/>
        </w:rPr>
        <w:t>okumentacji lub zmiany stanu prawnego w oparciu, o który je przygotowano, gdyby zastosowanie przewidzianych rozwiązań groziło niewykonaniem lub nienależytym wykonaniem przedmiotu Umowy:</w:t>
      </w:r>
    </w:p>
    <w:p w14:paraId="7BDAB9C4" w14:textId="77777777" w:rsidR="0028330F" w:rsidRDefault="0028330F" w:rsidP="00AB2F86">
      <w:pPr>
        <w:pStyle w:val="Akapitzlist"/>
        <w:numPr>
          <w:ilvl w:val="3"/>
          <w:numId w:val="27"/>
        </w:numPr>
        <w:spacing w:before="120"/>
        <w:ind w:left="1276" w:hanging="142"/>
        <w:jc w:val="both"/>
        <w:rPr>
          <w:rFonts w:ascii="Arial Narrow" w:hAnsi="Arial Narrow" w:cs="Arial"/>
          <w:sz w:val="22"/>
          <w:szCs w:val="22"/>
        </w:rPr>
      </w:pPr>
      <w:r w:rsidRPr="0026572F">
        <w:rPr>
          <w:rFonts w:ascii="Arial Narrow" w:hAnsi="Arial Narrow" w:cs="Arial"/>
          <w:sz w:val="22"/>
          <w:szCs w:val="22"/>
        </w:rPr>
        <w:t xml:space="preserve">zmiana terminu nastąpi o czas niezbędny na wykonanie przedmiotowych robót, ustalony pomiędzy Wykonawcą a Zamawiającym, ale nie dłuższy niż </w:t>
      </w:r>
      <w:r>
        <w:rPr>
          <w:rFonts w:ascii="Arial Narrow" w:hAnsi="Arial Narrow" w:cs="Arial"/>
          <w:sz w:val="22"/>
          <w:szCs w:val="22"/>
        </w:rPr>
        <w:t>5</w:t>
      </w:r>
      <w:r w:rsidRPr="0026572F">
        <w:rPr>
          <w:rFonts w:ascii="Arial Narrow" w:hAnsi="Arial Narrow" w:cs="Arial"/>
          <w:sz w:val="22"/>
          <w:szCs w:val="22"/>
        </w:rPr>
        <w:t>0% terminu wykonania zamówienia, określonego w § 3,</w:t>
      </w:r>
    </w:p>
    <w:p w14:paraId="11158845" w14:textId="77777777" w:rsidR="0028330F" w:rsidRPr="0026572F" w:rsidRDefault="0028330F" w:rsidP="00AB2F86">
      <w:pPr>
        <w:pStyle w:val="Tekstpodstawowy"/>
        <w:numPr>
          <w:ilvl w:val="0"/>
          <w:numId w:val="31"/>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 xml:space="preserve">działania „Siły Wyższej”, tj. wyjątkowego zdarzenia lub okoliczności; wystąpienie tych zdarzeń lub okoliczności uniemożliwia wykonanie robót w sposób zgodny z dokumentacją projektową i specyfikacjami technicznymi wykonania i odbioru robót w terminie zaplanowanym w harmonogramie wykonania robót, o którym mowa </w:t>
      </w:r>
      <w:r w:rsidRPr="00C83646">
        <w:rPr>
          <w:rFonts w:ascii="Arial Narrow" w:hAnsi="Arial Narrow" w:cs="Arial"/>
          <w:sz w:val="22"/>
          <w:szCs w:val="22"/>
        </w:rPr>
        <w:t>w § 5 ust. 1</w:t>
      </w:r>
      <w:r>
        <w:rPr>
          <w:rFonts w:ascii="Arial Narrow" w:hAnsi="Arial Narrow" w:cs="Arial"/>
          <w:sz w:val="22"/>
          <w:szCs w:val="22"/>
        </w:rPr>
        <w:t xml:space="preserve">0, </w:t>
      </w:r>
      <w:r w:rsidRPr="0026572F">
        <w:rPr>
          <w:rFonts w:ascii="Arial Narrow" w:hAnsi="Arial Narrow" w:cs="Arial"/>
          <w:sz w:val="22"/>
          <w:szCs w:val="22"/>
        </w:rPr>
        <w:t>oraz jednocześnie ich niewykonanie w zaplanowanym terminie uniemożliwia wykonanie całego przedmiotu zamówienia w terminie lub powoduje konieczność wstrzymania innych robót, co uniemożliwia wykonanie całego przedmiotu zamówienia w terminie:</w:t>
      </w:r>
    </w:p>
    <w:p w14:paraId="0219807C" w14:textId="77777777" w:rsidR="0028330F" w:rsidRPr="0026572F" w:rsidRDefault="0028330F" w:rsidP="00AB2F86">
      <w:pPr>
        <w:pStyle w:val="Akapitzlist"/>
        <w:numPr>
          <w:ilvl w:val="3"/>
          <w:numId w:val="27"/>
        </w:numPr>
        <w:spacing w:before="120"/>
        <w:ind w:left="1418" w:hanging="284"/>
        <w:jc w:val="both"/>
        <w:rPr>
          <w:rFonts w:ascii="Arial Narrow" w:hAnsi="Arial Narrow" w:cs="Arial"/>
          <w:sz w:val="22"/>
          <w:szCs w:val="22"/>
        </w:rPr>
      </w:pPr>
      <w:r w:rsidRPr="0026572F">
        <w:rPr>
          <w:rFonts w:ascii="Arial Narrow" w:hAnsi="Arial Narrow" w:cs="Arial"/>
          <w:sz w:val="22"/>
          <w:szCs w:val="22"/>
        </w:rPr>
        <w:t>udowodnienie spoczywa na stronie, która wnioskuje o zmianę terminu wykonania zamówienia,</w:t>
      </w:r>
    </w:p>
    <w:p w14:paraId="2762B81D" w14:textId="77777777" w:rsidR="0028330F" w:rsidRPr="0026572F" w:rsidRDefault="0028330F" w:rsidP="00AB2F86">
      <w:pPr>
        <w:pStyle w:val="Akapitzlist"/>
        <w:numPr>
          <w:ilvl w:val="3"/>
          <w:numId w:val="27"/>
        </w:numPr>
        <w:spacing w:before="120"/>
        <w:ind w:left="1418" w:hanging="284"/>
        <w:jc w:val="both"/>
        <w:rPr>
          <w:rFonts w:ascii="Arial Narrow" w:hAnsi="Arial Narrow" w:cs="Arial"/>
          <w:sz w:val="22"/>
          <w:szCs w:val="22"/>
        </w:rPr>
      </w:pPr>
      <w:r w:rsidRPr="0026572F">
        <w:rPr>
          <w:rFonts w:ascii="Arial Narrow" w:hAnsi="Arial Narrow" w:cs="Arial"/>
          <w:sz w:val="22"/>
          <w:szCs w:val="22"/>
        </w:rPr>
        <w:t xml:space="preserve"> zmiana terminu nastąpi o czas występowania tych zdarzeń lub okoliczności, a w uzasadnionych przypadkach również o czas niezbędny na usunięcie skutków tych zdarzeń lub okoliczności, ale nie dłuższy niż </w:t>
      </w:r>
      <w:r>
        <w:rPr>
          <w:rFonts w:ascii="Arial Narrow" w:hAnsi="Arial Narrow" w:cs="Arial"/>
          <w:sz w:val="22"/>
          <w:szCs w:val="22"/>
        </w:rPr>
        <w:t>5</w:t>
      </w:r>
      <w:r w:rsidRPr="0026572F">
        <w:rPr>
          <w:rFonts w:ascii="Arial Narrow" w:hAnsi="Arial Narrow" w:cs="Arial"/>
          <w:sz w:val="22"/>
          <w:szCs w:val="22"/>
        </w:rPr>
        <w:t>0% terminu wykonania zamówienia, określonego w § 3,</w:t>
      </w:r>
    </w:p>
    <w:p w14:paraId="113E0AAE" w14:textId="77777777" w:rsidR="0028330F" w:rsidRPr="0026572F" w:rsidRDefault="0028330F" w:rsidP="005E3A49">
      <w:pPr>
        <w:pStyle w:val="Tekstpodstawowy"/>
        <w:numPr>
          <w:ilvl w:val="0"/>
          <w:numId w:val="31"/>
        </w:numPr>
        <w:tabs>
          <w:tab w:val="clear" w:pos="1440"/>
          <w:tab w:val="left" w:pos="720"/>
          <w:tab w:val="num" w:pos="1134"/>
        </w:tabs>
        <w:ind w:left="1080" w:hanging="360"/>
        <w:jc w:val="both"/>
        <w:rPr>
          <w:rFonts w:ascii="Arial Narrow" w:hAnsi="Arial Narrow" w:cs="Arial"/>
          <w:sz w:val="22"/>
          <w:szCs w:val="22"/>
        </w:rPr>
      </w:pPr>
      <w:r w:rsidRPr="0026572F">
        <w:rPr>
          <w:rFonts w:ascii="Arial Narrow" w:hAnsi="Arial Narrow" w:cs="Arial"/>
          <w:sz w:val="22"/>
          <w:szCs w:val="22"/>
        </w:rPr>
        <w:t xml:space="preserve">wystąpienia przeszkód atmosferycznych, które uniemożliwiają wykonanie robót w terminie zaplanowanym w harmonogramie wykonania robót, o którym mowa w § </w:t>
      </w:r>
      <w:r w:rsidRPr="00C83646">
        <w:rPr>
          <w:rFonts w:ascii="Arial Narrow" w:hAnsi="Arial Narrow" w:cs="Arial"/>
          <w:sz w:val="22"/>
          <w:szCs w:val="22"/>
        </w:rPr>
        <w:t>5 ust. 1</w:t>
      </w:r>
      <w:r>
        <w:rPr>
          <w:rFonts w:ascii="Arial Narrow" w:hAnsi="Arial Narrow" w:cs="Arial"/>
          <w:sz w:val="22"/>
          <w:szCs w:val="22"/>
        </w:rPr>
        <w:t>0</w:t>
      </w:r>
      <w:r w:rsidRPr="0026572F">
        <w:rPr>
          <w:rFonts w:ascii="Arial Narrow" w:hAnsi="Arial Narrow" w:cs="Arial"/>
          <w:sz w:val="22"/>
          <w:szCs w:val="22"/>
        </w:rPr>
        <w:t xml:space="preserve"> – wystąpienie tych przeszkód uniemożliwia wykonanie robót w sposób zgodny z dokumentacją projektową i specyfikacjami technicznymi wykonania i odbioru robót oraz jednocześnie ich niewykonanie w zaplanowanym terminie uniemożliwia wykonanie całego przedmiotu zamówienia w terminie lub powoduje konieczność wstrzymania innych robót, co uniemożliwia wykonanie całego przedmiotu zamówienia w terminie:</w:t>
      </w:r>
    </w:p>
    <w:p w14:paraId="142C6D09" w14:textId="77777777" w:rsidR="0028330F" w:rsidRPr="0026572F" w:rsidRDefault="0028330F" w:rsidP="005E3A49">
      <w:pPr>
        <w:pStyle w:val="Akapitzlist"/>
        <w:numPr>
          <w:ilvl w:val="3"/>
          <w:numId w:val="27"/>
        </w:numPr>
        <w:ind w:left="1418" w:hanging="284"/>
        <w:jc w:val="both"/>
        <w:rPr>
          <w:rFonts w:ascii="Arial Narrow" w:hAnsi="Arial Narrow" w:cs="Arial"/>
          <w:sz w:val="22"/>
          <w:szCs w:val="22"/>
        </w:rPr>
      </w:pPr>
      <w:r w:rsidRPr="0026572F">
        <w:rPr>
          <w:rFonts w:ascii="Arial Narrow" w:hAnsi="Arial Narrow" w:cs="Arial"/>
          <w:sz w:val="22"/>
          <w:szCs w:val="22"/>
        </w:rPr>
        <w:t>udowodnienie spoczywa na stronie, która wnioskuje o zmianę terminu wykonania zamówienia,</w:t>
      </w:r>
    </w:p>
    <w:p w14:paraId="075FB21D" w14:textId="77777777" w:rsidR="0028330F" w:rsidRPr="0026572F" w:rsidRDefault="0028330F" w:rsidP="00AB2F86">
      <w:pPr>
        <w:pStyle w:val="Akapitzlist"/>
        <w:numPr>
          <w:ilvl w:val="3"/>
          <w:numId w:val="27"/>
        </w:numPr>
        <w:spacing w:before="120"/>
        <w:ind w:left="1418" w:hanging="284"/>
        <w:jc w:val="both"/>
        <w:rPr>
          <w:rFonts w:ascii="Arial Narrow" w:hAnsi="Arial Narrow" w:cs="Arial"/>
          <w:sz w:val="22"/>
          <w:szCs w:val="22"/>
        </w:rPr>
      </w:pPr>
      <w:r w:rsidRPr="0026572F">
        <w:rPr>
          <w:rFonts w:ascii="Arial Narrow" w:hAnsi="Arial Narrow" w:cs="Arial"/>
          <w:sz w:val="22"/>
          <w:szCs w:val="22"/>
        </w:rPr>
        <w:t>zmiana terminu nastąpi o czas występowania przeszkód atmosferycznych, a w uzasadnionych przypadkach również o czas niezbędny na usunięcie skutków tych przeszkód, ale nie dłuższy niż 20% terminu wykonania zamówienia, określonego w § 3 wzoru umowy,</w:t>
      </w:r>
    </w:p>
    <w:p w14:paraId="7D40ACB7" w14:textId="77777777" w:rsidR="0028330F" w:rsidRPr="0026572F" w:rsidRDefault="0028330F" w:rsidP="005E3A49">
      <w:pPr>
        <w:pStyle w:val="Tekstpodstawowy"/>
        <w:numPr>
          <w:ilvl w:val="0"/>
          <w:numId w:val="31"/>
        </w:numPr>
        <w:tabs>
          <w:tab w:val="clear" w:pos="1440"/>
          <w:tab w:val="left" w:pos="720"/>
          <w:tab w:val="num" w:pos="993"/>
        </w:tabs>
        <w:ind w:left="1080" w:hanging="360"/>
        <w:jc w:val="both"/>
        <w:rPr>
          <w:rFonts w:ascii="Arial Narrow" w:hAnsi="Arial Narrow" w:cs="Arial"/>
          <w:sz w:val="22"/>
          <w:szCs w:val="22"/>
        </w:rPr>
      </w:pPr>
      <w:r w:rsidRPr="0026572F">
        <w:rPr>
          <w:rFonts w:ascii="Arial Narrow" w:hAnsi="Arial Narrow" w:cs="Arial"/>
          <w:sz w:val="22"/>
          <w:szCs w:val="22"/>
        </w:rPr>
        <w:t>wystąpienia znalezisk archeologicznych, które mogą skutkować w świetle dotychczasowych założeń niewykonaniem lub nienależytym wykonaniem przedmiotu umowy:</w:t>
      </w:r>
    </w:p>
    <w:p w14:paraId="352EF2CD" w14:textId="77777777" w:rsidR="0028330F" w:rsidRPr="00C65228" w:rsidRDefault="0028330F" w:rsidP="005E3A49">
      <w:pPr>
        <w:pStyle w:val="Akapitzlist"/>
        <w:numPr>
          <w:ilvl w:val="3"/>
          <w:numId w:val="27"/>
        </w:numPr>
        <w:ind w:left="1418" w:hanging="218"/>
        <w:jc w:val="both"/>
        <w:rPr>
          <w:rFonts w:ascii="Arial Narrow" w:hAnsi="Arial Narrow" w:cs="Arial"/>
          <w:sz w:val="22"/>
          <w:szCs w:val="22"/>
        </w:rPr>
      </w:pPr>
      <w:r w:rsidRPr="0026572F">
        <w:rPr>
          <w:rFonts w:ascii="Arial Narrow" w:hAnsi="Arial Narrow" w:cs="Arial"/>
          <w:sz w:val="22"/>
          <w:szCs w:val="22"/>
        </w:rPr>
        <w:t>zmiana terminu nastąpi o czas wstrzymania wykonywania robót budowlanych na podstawie decyzji właściwego konserwatora zabytków, (pod warunkiem, że wstrzymanie wykonania robót z tej przyczyny powoduje konieczność wstrzymania innych robót i uniemożliwia wykonanie całego przedmiotu zamówienia w terminie – o tą konieczność występuje Wykonawca robót),</w:t>
      </w:r>
    </w:p>
    <w:p w14:paraId="652561EF" w14:textId="77777777" w:rsidR="0028330F" w:rsidRPr="0026572F" w:rsidRDefault="0028330F" w:rsidP="005E3A49">
      <w:pPr>
        <w:pStyle w:val="Tekstpodstawowy"/>
        <w:numPr>
          <w:ilvl w:val="0"/>
          <w:numId w:val="31"/>
        </w:numPr>
        <w:tabs>
          <w:tab w:val="clear" w:pos="1440"/>
          <w:tab w:val="left" w:pos="720"/>
          <w:tab w:val="num" w:pos="1134"/>
        </w:tabs>
        <w:ind w:left="1080" w:hanging="360"/>
        <w:jc w:val="both"/>
        <w:rPr>
          <w:rFonts w:ascii="Arial Narrow" w:hAnsi="Arial Narrow" w:cs="Arial"/>
          <w:sz w:val="22"/>
          <w:szCs w:val="22"/>
        </w:rPr>
      </w:pPr>
      <w:r w:rsidRPr="0026572F">
        <w:rPr>
          <w:rFonts w:ascii="Arial Narrow" w:hAnsi="Arial Narrow" w:cs="Arial"/>
          <w:sz w:val="22"/>
          <w:szCs w:val="22"/>
        </w:rPr>
        <w:t>wystąpienia na terenie budowy niewybuchów, które mogą skutkować w świetle dotychczasowych założeń niewykonaniem lub nienależytym wykonaniem przedmiotu umowy:</w:t>
      </w:r>
    </w:p>
    <w:p w14:paraId="662B0841" w14:textId="77777777" w:rsidR="0028330F" w:rsidRPr="0026572F" w:rsidRDefault="0028330F" w:rsidP="005E3A49">
      <w:pPr>
        <w:pStyle w:val="Akapitzlist"/>
        <w:numPr>
          <w:ilvl w:val="3"/>
          <w:numId w:val="27"/>
        </w:numPr>
        <w:ind w:left="1418" w:hanging="284"/>
        <w:jc w:val="both"/>
        <w:rPr>
          <w:rFonts w:ascii="Arial Narrow" w:hAnsi="Arial Narrow" w:cs="Arial"/>
          <w:sz w:val="22"/>
          <w:szCs w:val="22"/>
        </w:rPr>
      </w:pPr>
      <w:r w:rsidRPr="0026572F">
        <w:rPr>
          <w:rFonts w:ascii="Arial Narrow" w:hAnsi="Arial Narrow" w:cs="Arial"/>
          <w:sz w:val="22"/>
          <w:szCs w:val="22"/>
        </w:rPr>
        <w:t>zmiana terminu nastąpi o czas ich usunięcia z terenu budowy przez odpowiednie służby, (pod warunkiem, że wstrzymanie wykonania robót z tej przyczyny powoduje konieczność wstrzymania innych robót i uniemożliwia wykonanie całego przedmiotu zamówienia w terminie – o tą konieczność występuje Wykonawca robót),</w:t>
      </w:r>
    </w:p>
    <w:p w14:paraId="1BE89E2D" w14:textId="77777777" w:rsidR="0028330F" w:rsidRPr="0026572F" w:rsidRDefault="0028330F" w:rsidP="00AB2F86">
      <w:pPr>
        <w:pStyle w:val="Tekstpodstawowy"/>
        <w:numPr>
          <w:ilvl w:val="0"/>
          <w:numId w:val="31"/>
        </w:numPr>
        <w:tabs>
          <w:tab w:val="clear" w:pos="1440"/>
          <w:tab w:val="left" w:pos="720"/>
          <w:tab w:val="num" w:pos="1134"/>
        </w:tabs>
        <w:spacing w:before="120"/>
        <w:ind w:left="1080" w:hanging="360"/>
        <w:jc w:val="both"/>
        <w:rPr>
          <w:rFonts w:ascii="Arial Narrow" w:hAnsi="Arial Narrow" w:cs="Arial"/>
          <w:sz w:val="22"/>
          <w:szCs w:val="22"/>
        </w:rPr>
      </w:pPr>
      <w:r w:rsidRPr="0026572F">
        <w:rPr>
          <w:rFonts w:ascii="Arial Narrow" w:hAnsi="Arial Narrow" w:cs="Arial"/>
          <w:sz w:val="22"/>
          <w:szCs w:val="22"/>
        </w:rPr>
        <w:t>wystąpienia innych okoliczności, których nie można było przewidzieć w momencie zawarcia umowy.</w:t>
      </w:r>
    </w:p>
    <w:p w14:paraId="26C334D7" w14:textId="03874C65" w:rsidR="00F046E5" w:rsidRPr="00F046E5" w:rsidRDefault="00AB2F86" w:rsidP="00AB2F86">
      <w:pPr>
        <w:pStyle w:val="Tekstpodstawowy"/>
        <w:numPr>
          <w:ilvl w:val="0"/>
          <w:numId w:val="31"/>
        </w:numPr>
        <w:tabs>
          <w:tab w:val="clear" w:pos="1440"/>
          <w:tab w:val="left" w:pos="720"/>
          <w:tab w:val="num" w:pos="1080"/>
        </w:tabs>
        <w:spacing w:before="120"/>
        <w:ind w:left="1080" w:hanging="360"/>
        <w:jc w:val="both"/>
        <w:rPr>
          <w:rFonts w:ascii="Arial Narrow" w:hAnsi="Arial Narrow" w:cs="Arial"/>
          <w:sz w:val="22"/>
          <w:szCs w:val="22"/>
        </w:rPr>
      </w:pPr>
      <w:r>
        <w:rPr>
          <w:rFonts w:ascii="Arial Narrow" w:hAnsi="Arial Narrow" w:cs="Arial"/>
          <w:sz w:val="22"/>
          <w:szCs w:val="22"/>
        </w:rPr>
        <w:t>w</w:t>
      </w:r>
      <w:r w:rsidR="0028330F" w:rsidRPr="0026572F">
        <w:rPr>
          <w:rFonts w:ascii="Arial Narrow" w:hAnsi="Arial Narrow" w:cs="Arial"/>
          <w:sz w:val="22"/>
          <w:szCs w:val="22"/>
        </w:rPr>
        <w:t xml:space="preserve"> przypadku zmiany terminu umowy, Zamawiający nie będzie domagał się kar z tytułu niedotrzymania terminu przez Wykonawcę, a Wykonawca nie będzie ubiegał się od Zamawiającego zwrotu kosztów ogólnych poniesionych przez Wykonawcę, a wynikających z przedłużenia terminu</w:t>
      </w:r>
      <w:r w:rsidR="00F046E5">
        <w:rPr>
          <w:rFonts w:ascii="Arial Narrow" w:hAnsi="Arial Narrow" w:cs="Arial"/>
          <w:sz w:val="22"/>
          <w:szCs w:val="22"/>
        </w:rPr>
        <w:t>.</w:t>
      </w:r>
    </w:p>
    <w:p w14:paraId="5DCADA1F" w14:textId="77777777" w:rsidR="0028330F" w:rsidRPr="0026572F" w:rsidRDefault="0028330F" w:rsidP="00AB2F86">
      <w:pPr>
        <w:numPr>
          <w:ilvl w:val="0"/>
          <w:numId w:val="32"/>
        </w:numPr>
        <w:tabs>
          <w:tab w:val="clear" w:pos="644"/>
          <w:tab w:val="num" w:pos="426"/>
        </w:tabs>
        <w:spacing w:before="120"/>
        <w:ind w:hanging="644"/>
        <w:jc w:val="both"/>
        <w:rPr>
          <w:rFonts w:ascii="Arial Narrow" w:hAnsi="Arial Narrow" w:cs="Arial"/>
          <w:sz w:val="22"/>
          <w:szCs w:val="22"/>
        </w:rPr>
      </w:pPr>
      <w:r w:rsidRPr="0026572F">
        <w:rPr>
          <w:rFonts w:ascii="Arial Narrow" w:hAnsi="Arial Narrow" w:cs="Arial"/>
          <w:sz w:val="22"/>
          <w:szCs w:val="22"/>
        </w:rPr>
        <w:lastRenderedPageBreak/>
        <w:t>W przypadku żądania zmian umowy ustala się następujący sposób postępowania:</w:t>
      </w:r>
    </w:p>
    <w:p w14:paraId="4A1ECC00" w14:textId="77777777" w:rsidR="0028330F" w:rsidRPr="0026572F" w:rsidRDefault="0028330F" w:rsidP="00AB2F86">
      <w:pPr>
        <w:pStyle w:val="Tekstpodstawowy"/>
        <w:numPr>
          <w:ilvl w:val="0"/>
          <w:numId w:val="30"/>
        </w:numPr>
        <w:tabs>
          <w:tab w:val="clear" w:pos="720"/>
          <w:tab w:val="num" w:pos="1276"/>
        </w:tabs>
        <w:spacing w:line="276" w:lineRule="auto"/>
        <w:ind w:left="1276"/>
        <w:jc w:val="both"/>
        <w:rPr>
          <w:rFonts w:ascii="Arial Narrow" w:hAnsi="Arial Narrow" w:cs="Tahoma"/>
          <w:sz w:val="22"/>
          <w:szCs w:val="22"/>
        </w:rPr>
      </w:pPr>
      <w:r w:rsidRPr="0026572F">
        <w:rPr>
          <w:rFonts w:ascii="Arial Narrow" w:hAnsi="Arial Narrow" w:cs="Tahoma"/>
          <w:sz w:val="22"/>
          <w:szCs w:val="22"/>
        </w:rPr>
        <w:t>Strona wnioskująca o zmianę jest zobowiązana przesłać projekt zmian do umowy (aneks) w terminie co najmniej 14 dni przed datą upływu terminu zakończenia umowy wraz z pisemnym uzasadnieniem.</w:t>
      </w:r>
    </w:p>
    <w:p w14:paraId="1A84F5B1" w14:textId="77777777" w:rsidR="0028330F" w:rsidRPr="0026572F" w:rsidRDefault="0028330F" w:rsidP="00AB2F86">
      <w:pPr>
        <w:pStyle w:val="Tekstpodstawowy"/>
        <w:numPr>
          <w:ilvl w:val="0"/>
          <w:numId w:val="30"/>
        </w:numPr>
        <w:tabs>
          <w:tab w:val="clear" w:pos="720"/>
          <w:tab w:val="num" w:pos="1276"/>
        </w:tabs>
        <w:spacing w:line="276" w:lineRule="auto"/>
        <w:ind w:left="1276"/>
        <w:jc w:val="both"/>
        <w:rPr>
          <w:rFonts w:ascii="Arial Narrow" w:hAnsi="Arial Narrow" w:cs="Tahoma"/>
          <w:sz w:val="22"/>
          <w:szCs w:val="22"/>
        </w:rPr>
      </w:pPr>
      <w:r w:rsidRPr="0026572F">
        <w:rPr>
          <w:rFonts w:ascii="Arial Narrow" w:hAnsi="Arial Narrow" w:cs="Tahoma"/>
          <w:sz w:val="22"/>
          <w:szCs w:val="22"/>
        </w:rPr>
        <w:t>druga ze Stron jest zobowiązana do udzielenia pisemnej odpowiedzi lub odesłania podpisanego aneksu do umowy przed terminem wykonania umowy.</w:t>
      </w:r>
    </w:p>
    <w:p w14:paraId="79D24B08" w14:textId="77777777"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Zmiana kierownika budowy </w:t>
      </w:r>
      <w:r>
        <w:rPr>
          <w:rFonts w:ascii="Arial Narrow" w:hAnsi="Arial Narrow" w:cs="Arial"/>
          <w:sz w:val="22"/>
          <w:szCs w:val="22"/>
        </w:rPr>
        <w:t>nie wymaga</w:t>
      </w:r>
      <w:r w:rsidRPr="0026572F">
        <w:rPr>
          <w:rFonts w:ascii="Arial Narrow" w:hAnsi="Arial Narrow" w:cs="Arial"/>
          <w:sz w:val="22"/>
          <w:szCs w:val="22"/>
        </w:rPr>
        <w:t xml:space="preserve"> zmiany umowy,</w:t>
      </w:r>
      <w:r>
        <w:rPr>
          <w:rFonts w:ascii="Arial Narrow" w:hAnsi="Arial Narrow" w:cs="Arial"/>
          <w:sz w:val="22"/>
          <w:szCs w:val="22"/>
        </w:rPr>
        <w:t xml:space="preserve"> lecz tylko powiadomienia o tej zmianie</w:t>
      </w:r>
      <w:r w:rsidRPr="0026572F">
        <w:rPr>
          <w:rFonts w:ascii="Arial Narrow" w:hAnsi="Arial Narrow" w:cs="Arial"/>
          <w:sz w:val="22"/>
          <w:szCs w:val="22"/>
        </w:rPr>
        <w:t xml:space="preserve"> Zamawiającego.</w:t>
      </w:r>
    </w:p>
    <w:p w14:paraId="139579E7" w14:textId="788A7A8E"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 xml:space="preserve">W przypadkach gdy z uwagi na wykonywanie przez Wykonawcę robót budowlanych lub czynności lub działań niezgodnych z postanowieniami umowy, dokumentacją, SWZ wystąpią roszczenia podmiotów i osób trzecich z tytułu poniesionych strat spowodowanych tymi działaniami Wykonawcy, odpowiedzialność za zadośćuczynienie tym stratom oraz koszty z tym związane ponosi Wykonawca. </w:t>
      </w:r>
    </w:p>
    <w:p w14:paraId="68726077" w14:textId="77777777" w:rsidR="0028330F" w:rsidRPr="0026572F" w:rsidRDefault="0028330F" w:rsidP="00AB2F86">
      <w:pPr>
        <w:numPr>
          <w:ilvl w:val="0"/>
          <w:numId w:val="32"/>
        </w:numPr>
        <w:tabs>
          <w:tab w:val="num" w:pos="426"/>
        </w:tabs>
        <w:spacing w:before="120"/>
        <w:ind w:left="426" w:hanging="426"/>
        <w:jc w:val="both"/>
        <w:rPr>
          <w:rFonts w:ascii="Arial Narrow" w:hAnsi="Arial Narrow" w:cs="Arial"/>
          <w:sz w:val="22"/>
          <w:szCs w:val="22"/>
        </w:rPr>
      </w:pPr>
      <w:r w:rsidRPr="0026572F">
        <w:rPr>
          <w:rFonts w:ascii="Arial Narrow" w:hAnsi="Arial Narrow" w:cs="Arial"/>
          <w:sz w:val="22"/>
          <w:szCs w:val="22"/>
        </w:rPr>
        <w:t>Strony zobowiązują się do niezwłocznego, wzajemnego, pisemnego powiadamiania się o zmianach dotyczących określonych w umowie adresów, bez konieczności sporządzania aneksu do niniejszej umowy. Korespondencję doręczoną na adresy do korespondencji wskazane w ust. 7, każda ze stron uzna za pra</w:t>
      </w:r>
      <w:r>
        <w:rPr>
          <w:rFonts w:ascii="Arial Narrow" w:hAnsi="Arial Narrow" w:cs="Arial"/>
          <w:sz w:val="22"/>
          <w:szCs w:val="22"/>
        </w:rPr>
        <w:t xml:space="preserve">widłowo doręczoną </w:t>
      </w:r>
      <w:r w:rsidRPr="0026572F">
        <w:rPr>
          <w:rFonts w:ascii="Arial Narrow" w:hAnsi="Arial Narrow" w:cs="Arial"/>
          <w:sz w:val="22"/>
          <w:szCs w:val="22"/>
        </w:rPr>
        <w:t>w przypadku nie powiadomienia drugiej Strony o zmianie swego adresu. Każda ze stron przyjmuje na siebie odpowiedzialność za wszelkie negatywne skutki wynikłe z powodu nie wskazania drugiej Stronie aktualnego adresu.</w:t>
      </w:r>
    </w:p>
    <w:p w14:paraId="06EBB55D" w14:textId="77777777" w:rsidR="0028330F" w:rsidRPr="0026572F" w:rsidRDefault="0028330F" w:rsidP="00FB1452">
      <w:pPr>
        <w:numPr>
          <w:ilvl w:val="0"/>
          <w:numId w:val="32"/>
        </w:numPr>
        <w:tabs>
          <w:tab w:val="num" w:pos="284"/>
        </w:tabs>
        <w:spacing w:before="120"/>
        <w:ind w:left="426" w:hanging="426"/>
        <w:jc w:val="both"/>
        <w:rPr>
          <w:rFonts w:ascii="Arial Narrow" w:hAnsi="Arial Narrow" w:cs="Arial"/>
          <w:sz w:val="22"/>
          <w:szCs w:val="22"/>
        </w:rPr>
      </w:pPr>
      <w:r w:rsidRPr="0026572F">
        <w:rPr>
          <w:rFonts w:ascii="Arial Narrow" w:hAnsi="Arial Narrow" w:cs="Arial"/>
          <w:sz w:val="22"/>
          <w:szCs w:val="22"/>
        </w:rPr>
        <w:t>Strony ustalają, że ich aktualne adresy do korespondencji są następujące:</w:t>
      </w:r>
    </w:p>
    <w:p w14:paraId="1B995521" w14:textId="77777777" w:rsidR="0028330F" w:rsidRPr="0026572F" w:rsidRDefault="0028330F" w:rsidP="00DA0231">
      <w:pPr>
        <w:pStyle w:val="Tekstpodstawowy"/>
        <w:spacing w:line="276" w:lineRule="auto"/>
        <w:ind w:left="360"/>
        <w:jc w:val="both"/>
        <w:rPr>
          <w:rFonts w:ascii="Arial Narrow" w:hAnsi="Arial Narrow"/>
          <w:bCs/>
          <w:sz w:val="22"/>
          <w:szCs w:val="22"/>
        </w:rPr>
      </w:pPr>
      <w:r w:rsidRPr="0026572F">
        <w:rPr>
          <w:rFonts w:ascii="Arial Narrow" w:hAnsi="Arial Narrow"/>
          <w:bCs/>
          <w:sz w:val="22"/>
          <w:szCs w:val="22"/>
        </w:rPr>
        <w:t>Zamawiający:</w:t>
      </w:r>
    </w:p>
    <w:p w14:paraId="64638A22" w14:textId="77777777" w:rsidR="0028330F" w:rsidRPr="0026572F" w:rsidRDefault="0028330F" w:rsidP="00DA0231">
      <w:pPr>
        <w:pStyle w:val="Tekstpodstawowy"/>
        <w:spacing w:line="276" w:lineRule="auto"/>
        <w:ind w:left="360"/>
        <w:jc w:val="both"/>
        <w:rPr>
          <w:rFonts w:ascii="Arial Narrow" w:hAnsi="Arial Narrow"/>
          <w:bCs/>
          <w:sz w:val="22"/>
          <w:szCs w:val="22"/>
        </w:rPr>
      </w:pPr>
      <w:r w:rsidRPr="0026572F">
        <w:rPr>
          <w:rFonts w:ascii="Arial Narrow" w:hAnsi="Arial Narrow"/>
          <w:bCs/>
          <w:sz w:val="22"/>
          <w:szCs w:val="22"/>
        </w:rPr>
        <w:t xml:space="preserve">Urząd Miejski w Elblągu, </w:t>
      </w:r>
    </w:p>
    <w:p w14:paraId="59B72E90" w14:textId="77777777" w:rsidR="0028330F" w:rsidRPr="0026572F" w:rsidRDefault="0028330F" w:rsidP="00DA0231">
      <w:pPr>
        <w:pStyle w:val="Tekstpodstawowy"/>
        <w:spacing w:line="276" w:lineRule="auto"/>
        <w:ind w:left="360"/>
        <w:jc w:val="both"/>
        <w:rPr>
          <w:rFonts w:ascii="Arial Narrow" w:hAnsi="Arial Narrow"/>
          <w:bCs/>
          <w:sz w:val="22"/>
          <w:szCs w:val="22"/>
        </w:rPr>
      </w:pPr>
      <w:r w:rsidRPr="0026572F">
        <w:rPr>
          <w:rFonts w:ascii="Arial Narrow" w:hAnsi="Arial Narrow"/>
          <w:bCs/>
          <w:sz w:val="22"/>
          <w:szCs w:val="22"/>
        </w:rPr>
        <w:t>ul. Łączności 1, 82-300 Elbląg</w:t>
      </w:r>
    </w:p>
    <w:p w14:paraId="16DC2DDD" w14:textId="23C8851A" w:rsidR="0028330F" w:rsidRPr="00CD0557" w:rsidRDefault="0028330F" w:rsidP="00C858D1">
      <w:pPr>
        <w:pStyle w:val="Tekstpodstawowy"/>
        <w:spacing w:line="276" w:lineRule="auto"/>
        <w:ind w:left="360"/>
        <w:jc w:val="both"/>
        <w:rPr>
          <w:rFonts w:ascii="Arial Narrow" w:hAnsi="Arial Narrow"/>
          <w:bCs/>
          <w:sz w:val="22"/>
          <w:szCs w:val="22"/>
        </w:rPr>
      </w:pPr>
      <w:r w:rsidRPr="00CD0557">
        <w:rPr>
          <w:rFonts w:ascii="Arial Narrow" w:hAnsi="Arial Narrow"/>
          <w:bCs/>
          <w:sz w:val="22"/>
          <w:szCs w:val="22"/>
        </w:rPr>
        <w:t xml:space="preserve">e-mail: </w:t>
      </w:r>
      <w:hyperlink r:id="rId8" w:history="1">
        <w:r w:rsidRPr="00CD0557">
          <w:rPr>
            <w:rStyle w:val="Hipercze"/>
            <w:rFonts w:ascii="Arial Narrow" w:hAnsi="Arial Narrow"/>
            <w:bCs/>
            <w:color w:val="auto"/>
            <w:sz w:val="22"/>
            <w:szCs w:val="22"/>
          </w:rPr>
          <w:t>dzd@umelblag.pl</w:t>
        </w:r>
      </w:hyperlink>
      <w:r w:rsidRPr="00CD0557">
        <w:rPr>
          <w:rFonts w:ascii="Arial Narrow" w:hAnsi="Arial Narrow"/>
          <w:bCs/>
          <w:sz w:val="22"/>
          <w:szCs w:val="22"/>
        </w:rPr>
        <w:t xml:space="preserve">  nr tel. 55 239 32 43</w:t>
      </w:r>
    </w:p>
    <w:p w14:paraId="59903E11" w14:textId="3080F829" w:rsidR="005E3A49" w:rsidRDefault="0028330F" w:rsidP="003B395F">
      <w:pPr>
        <w:pStyle w:val="Tekstpodstawowy"/>
        <w:spacing w:line="276" w:lineRule="auto"/>
        <w:ind w:left="360"/>
        <w:jc w:val="both"/>
        <w:rPr>
          <w:rFonts w:ascii="Arial Narrow" w:hAnsi="Arial Narrow"/>
          <w:bCs/>
          <w:sz w:val="22"/>
          <w:szCs w:val="22"/>
        </w:rPr>
      </w:pPr>
      <w:r w:rsidRPr="007530C2">
        <w:rPr>
          <w:rFonts w:ascii="Arial Narrow" w:hAnsi="Arial Narrow"/>
          <w:bCs/>
          <w:sz w:val="22"/>
          <w:szCs w:val="22"/>
        </w:rPr>
        <w:t xml:space="preserve">Wykonawca: </w:t>
      </w:r>
      <w:r>
        <w:rPr>
          <w:rFonts w:ascii="Arial Narrow" w:hAnsi="Arial Narrow"/>
          <w:bCs/>
          <w:sz w:val="22"/>
          <w:szCs w:val="22"/>
        </w:rPr>
        <w:t>……………………….</w:t>
      </w:r>
    </w:p>
    <w:p w14:paraId="032B32E9" w14:textId="77777777" w:rsidR="0066208B" w:rsidRPr="003B395F" w:rsidRDefault="0066208B" w:rsidP="003B395F">
      <w:pPr>
        <w:pStyle w:val="Tekstpodstawowy"/>
        <w:spacing w:line="276" w:lineRule="auto"/>
        <w:ind w:left="360"/>
        <w:jc w:val="both"/>
        <w:rPr>
          <w:rFonts w:ascii="Arial Narrow" w:hAnsi="Arial Narrow"/>
          <w:bCs/>
          <w:sz w:val="22"/>
          <w:szCs w:val="22"/>
        </w:rPr>
      </w:pPr>
    </w:p>
    <w:p w14:paraId="0ACBBED2" w14:textId="625E6DD3" w:rsidR="00323664" w:rsidRPr="00A45174" w:rsidRDefault="00323664" w:rsidP="00323664">
      <w:pPr>
        <w:jc w:val="center"/>
        <w:rPr>
          <w:rFonts w:ascii="Arial Narrow" w:hAnsi="Arial Narrow" w:cs="Tahoma"/>
          <w:b/>
          <w:bCs/>
          <w:sz w:val="22"/>
          <w:szCs w:val="22"/>
        </w:rPr>
      </w:pPr>
      <w:r w:rsidRPr="00A45174">
        <w:rPr>
          <w:rFonts w:ascii="Arial Narrow" w:hAnsi="Arial Narrow" w:cs="Tahoma"/>
          <w:b/>
          <w:bCs/>
          <w:sz w:val="22"/>
          <w:szCs w:val="22"/>
        </w:rPr>
        <w:t>§ 14</w:t>
      </w:r>
    </w:p>
    <w:p w14:paraId="76C3EFD2" w14:textId="270FE3BE" w:rsidR="00153D80" w:rsidRPr="00A45174" w:rsidRDefault="00323664" w:rsidP="003B395F">
      <w:pPr>
        <w:jc w:val="center"/>
        <w:rPr>
          <w:rFonts w:ascii="Arial Narrow" w:hAnsi="Arial Narrow" w:cs="Tahoma"/>
          <w:b/>
          <w:bCs/>
          <w:sz w:val="22"/>
          <w:szCs w:val="22"/>
          <w:u w:val="single"/>
        </w:rPr>
      </w:pPr>
      <w:r w:rsidRPr="00A45174">
        <w:rPr>
          <w:rFonts w:ascii="Arial Narrow" w:hAnsi="Arial Narrow" w:cs="Tahoma"/>
          <w:b/>
          <w:bCs/>
          <w:sz w:val="22"/>
          <w:szCs w:val="22"/>
          <w:u w:val="single"/>
        </w:rPr>
        <w:t>Postanowienia ogólne</w:t>
      </w:r>
    </w:p>
    <w:p w14:paraId="5CDA7C78" w14:textId="77777777" w:rsidR="00323664" w:rsidRDefault="00323664" w:rsidP="00323664">
      <w:pPr>
        <w:numPr>
          <w:ilvl w:val="0"/>
          <w:numId w:val="9"/>
        </w:numPr>
        <w:spacing w:before="120"/>
        <w:ind w:left="357" w:hanging="357"/>
        <w:jc w:val="both"/>
        <w:rPr>
          <w:rFonts w:ascii="Arial Narrow" w:hAnsi="Arial Narrow" w:cs="Arial"/>
          <w:sz w:val="22"/>
          <w:szCs w:val="22"/>
        </w:rPr>
      </w:pPr>
      <w:r w:rsidRPr="0026572F">
        <w:rPr>
          <w:rFonts w:ascii="Arial Narrow" w:hAnsi="Arial Narrow" w:cs="Arial"/>
          <w:sz w:val="22"/>
          <w:szCs w:val="22"/>
        </w:rPr>
        <w:t>Wykonawcy przysługuje prawo odstąpienia od umowy, gdy Zamawiający zawiadomi Wykonawcę, że z przyczyn leżących po stronie Zamawiającego nie jest w stanie realizować swoich obowiązków wynikających z umowy. W takim przypadku Wykonawcy należy się wynagrodzenie za wykonane roboty oraz kara umowna z tytułu odstąpienia od umowy z przyczyn leżących po stronie Zamawiającego, o której mowa w § 12 ust. 1 za wyjątkiem zaistnienia okoliczności, o których mowa w ust. 2 pk</w:t>
      </w:r>
      <w:r>
        <w:rPr>
          <w:rFonts w:ascii="Arial Narrow" w:hAnsi="Arial Narrow" w:cs="Arial"/>
          <w:sz w:val="22"/>
          <w:szCs w:val="22"/>
        </w:rPr>
        <w:t>t</w:t>
      </w:r>
      <w:r w:rsidRPr="0026572F">
        <w:rPr>
          <w:rFonts w:ascii="Arial Narrow" w:hAnsi="Arial Narrow" w:cs="Arial"/>
          <w:sz w:val="22"/>
          <w:szCs w:val="22"/>
        </w:rPr>
        <w:t xml:space="preserve"> 1. </w:t>
      </w:r>
    </w:p>
    <w:p w14:paraId="44E5F5AA" w14:textId="77777777" w:rsidR="00323664" w:rsidRPr="001708ED" w:rsidRDefault="00323664" w:rsidP="00323664">
      <w:pPr>
        <w:pStyle w:val="Akapitzlist"/>
        <w:numPr>
          <w:ilvl w:val="0"/>
          <w:numId w:val="9"/>
        </w:numPr>
        <w:spacing w:before="120"/>
        <w:jc w:val="both"/>
        <w:rPr>
          <w:rFonts w:ascii="Arial Narrow" w:hAnsi="Arial Narrow" w:cs="Tahoma"/>
          <w:sz w:val="22"/>
          <w:szCs w:val="22"/>
          <w:u w:val="single"/>
        </w:rPr>
      </w:pPr>
      <w:r w:rsidRPr="001708ED">
        <w:rPr>
          <w:rFonts w:ascii="Arial Narrow" w:hAnsi="Arial Narrow" w:cs="Tahoma"/>
          <w:sz w:val="22"/>
          <w:szCs w:val="22"/>
        </w:rPr>
        <w:t>Zamawiającemu przysługuje prawo odstąpienia od umowy lub jej niezrealizowanej części w następujących przypadkach:</w:t>
      </w:r>
    </w:p>
    <w:p w14:paraId="450E4E14"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0D62E81"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jeżeli zachodzi co najmniej jedna z następujących okoliczności:</w:t>
      </w:r>
    </w:p>
    <w:p w14:paraId="43C2F184" w14:textId="77777777" w:rsidR="00323664" w:rsidRPr="00AC2980" w:rsidRDefault="00323664" w:rsidP="00323664">
      <w:pPr>
        <w:tabs>
          <w:tab w:val="left" w:pos="284"/>
        </w:tabs>
        <w:ind w:left="1276" w:hanging="283"/>
        <w:jc w:val="both"/>
        <w:rPr>
          <w:rFonts w:ascii="Arial Narrow" w:hAnsi="Arial Narrow" w:cs="Tahoma"/>
          <w:sz w:val="22"/>
          <w:szCs w:val="22"/>
        </w:rPr>
      </w:pPr>
      <w:r w:rsidRPr="00AC2980">
        <w:rPr>
          <w:rFonts w:ascii="Arial Narrow" w:hAnsi="Arial Narrow" w:cs="Tahoma"/>
          <w:sz w:val="22"/>
          <w:szCs w:val="22"/>
        </w:rPr>
        <w:t>a) dokonano zmiany umowy z naruszeniem art. 454 i art. 455 ustawy z dnia 11 września 2019 r. – Prawo zamówień publicznych - Zamawiający odstępuje od umowy w części, której zmiana dotyczy,</w:t>
      </w:r>
    </w:p>
    <w:p w14:paraId="28B828F3" w14:textId="77777777" w:rsidR="00323664" w:rsidRPr="00AC2980" w:rsidRDefault="00323664" w:rsidP="00323664">
      <w:pPr>
        <w:tabs>
          <w:tab w:val="left" w:pos="284"/>
        </w:tabs>
        <w:ind w:left="1276" w:hanging="283"/>
        <w:jc w:val="both"/>
        <w:rPr>
          <w:rFonts w:ascii="Arial Narrow" w:hAnsi="Arial Narrow" w:cs="Tahoma"/>
          <w:sz w:val="22"/>
          <w:szCs w:val="22"/>
        </w:rPr>
      </w:pPr>
      <w:r w:rsidRPr="00AC2980">
        <w:rPr>
          <w:rFonts w:ascii="Arial Narrow" w:hAnsi="Arial Narrow" w:cs="Tahoma"/>
          <w:sz w:val="22"/>
          <w:szCs w:val="22"/>
        </w:rPr>
        <w:t>b) wykonawca w chwili zawarcia umowy podlegał wykluczeniu na podstawie art. 108 ustawy z dnia 11 września 2019 r. – Prawo zamówień publicznych,</w:t>
      </w:r>
    </w:p>
    <w:p w14:paraId="3C07BD82" w14:textId="77777777" w:rsidR="00323664" w:rsidRPr="00AC2980" w:rsidRDefault="00323664" w:rsidP="00323664">
      <w:pPr>
        <w:tabs>
          <w:tab w:val="left" w:pos="284"/>
        </w:tabs>
        <w:ind w:left="1276" w:hanging="283"/>
        <w:jc w:val="both"/>
        <w:rPr>
          <w:rFonts w:ascii="Arial Narrow" w:hAnsi="Arial Narrow" w:cs="Tahoma"/>
          <w:sz w:val="22"/>
          <w:szCs w:val="22"/>
        </w:rPr>
      </w:pPr>
      <w:r w:rsidRPr="00AC2980">
        <w:rPr>
          <w:rFonts w:ascii="Arial Narrow" w:hAnsi="Arial Narrow" w:cs="Tahoma"/>
          <w:sz w:val="22"/>
          <w:szCs w:val="22"/>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FFDE5CB"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Wykonawca nie rozpoczął robót w ciągu 20 dni od daty przekazania terenu budowy,</w:t>
      </w:r>
    </w:p>
    <w:p w14:paraId="1A654DC0"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Wykonawca opóźnia się z realizacją robót poza terminy określone w harmonogramie robót, tak dalece, iż nie jest prawdopodobne aby zakończono zamówienie w umownym terminie,</w:t>
      </w:r>
    </w:p>
    <w:p w14:paraId="3B6490A6" w14:textId="77777777" w:rsidR="00323664" w:rsidRPr="00AC2980" w:rsidRDefault="00323664" w:rsidP="00AB2F86">
      <w:pPr>
        <w:numPr>
          <w:ilvl w:val="0"/>
          <w:numId w:val="37"/>
        </w:numPr>
        <w:tabs>
          <w:tab w:val="left" w:pos="284"/>
        </w:tabs>
        <w:ind w:left="993" w:hanging="284"/>
        <w:jc w:val="both"/>
        <w:rPr>
          <w:rFonts w:ascii="Arial Narrow" w:hAnsi="Arial Narrow" w:cs="Tahoma"/>
          <w:sz w:val="22"/>
          <w:szCs w:val="22"/>
        </w:rPr>
      </w:pPr>
      <w:r w:rsidRPr="00AC2980">
        <w:rPr>
          <w:rFonts w:ascii="Arial Narrow" w:hAnsi="Arial Narrow" w:cs="Tahoma"/>
          <w:sz w:val="22"/>
          <w:szCs w:val="22"/>
        </w:rPr>
        <w:t>Rozwiązania firmy Wykonawcy, bądź wydania nakazu zajęcia majątku Wykonawcy,</w:t>
      </w:r>
    </w:p>
    <w:p w14:paraId="1C0DF83D"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 przypadku, o którym mowa w ust. 2 pkt 1 i 2, Wykonawcy należy się wyłącznie wynagrodzenie z tytułu wykonanej części umowy.</w:t>
      </w:r>
    </w:p>
    <w:p w14:paraId="5EF8FE05"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lastRenderedPageBreak/>
        <w:t xml:space="preserve">W przypadkach wymienionych w ust. 2 pkt 3 - 5, Wykonawca zapłaci Zamawiającemu karę umowną z tytułu odstąpienia od umowy z przyczyn leżących po stronie Wykonawcy, o której mowa w § 12 ust. 1 pkt 1 </w:t>
      </w:r>
      <w:proofErr w:type="spellStart"/>
      <w:r w:rsidRPr="00AC2980">
        <w:rPr>
          <w:rFonts w:ascii="Arial Narrow" w:hAnsi="Arial Narrow" w:cs="Tahoma"/>
          <w:sz w:val="22"/>
          <w:szCs w:val="22"/>
        </w:rPr>
        <w:t>ppkt</w:t>
      </w:r>
      <w:proofErr w:type="spellEnd"/>
      <w:r w:rsidRPr="00AC2980">
        <w:rPr>
          <w:rFonts w:ascii="Arial Narrow" w:hAnsi="Arial Narrow" w:cs="Tahoma"/>
          <w:sz w:val="22"/>
          <w:szCs w:val="22"/>
        </w:rPr>
        <w:t xml:space="preserve"> 3</w:t>
      </w:r>
    </w:p>
    <w:p w14:paraId="1135F90F"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 xml:space="preserve">Zamawiający może odstąpić od umowy w trybie natychmiastowym bez odszkodowania w przypadku nie zachowania przez Wykonawcę właściwej jakości robót. W takim przypadku Zamawiający wezwie Wykonawcę poprzez wpis do dziennika budowy lub w innej formie pisemnej do zachowania właściwej jakości robót. W przypadku nie zastosowania się przez Wykonawcę w trybie natychmiastowym, lecz nie później niż w terminie 3 dni roboczych, do uwag Zamawiającego wówczas Zamawiającemu przysługuje prawo odstąpienia od umowy w trybie natychmiastowym </w:t>
      </w:r>
      <w:r w:rsidRPr="00AC2980">
        <w:rPr>
          <w:rFonts w:ascii="Arial Narrow" w:hAnsi="Arial Narrow" w:cs="Tahoma"/>
          <w:sz w:val="22"/>
          <w:szCs w:val="22"/>
        </w:rPr>
        <w:br/>
        <w:t>z przyczyn leżących po stronie Wykonawcy.</w:t>
      </w:r>
    </w:p>
    <w:p w14:paraId="5EA075DC"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 xml:space="preserve">W przypadku wymienionym w ust. 5 Wykonawca zapłaci Zamawiającemu karę umowną z tytułu odstąpienia od umowy z przyczyn leżących po stronie Wykonawcy, o której mowa w § 12 ust. 1 pkt 1 </w:t>
      </w:r>
      <w:proofErr w:type="spellStart"/>
      <w:r w:rsidRPr="00AC2980">
        <w:rPr>
          <w:rFonts w:ascii="Arial Narrow" w:hAnsi="Arial Narrow" w:cs="Tahoma"/>
          <w:sz w:val="22"/>
          <w:szCs w:val="22"/>
        </w:rPr>
        <w:t>ppkt</w:t>
      </w:r>
      <w:proofErr w:type="spellEnd"/>
      <w:r w:rsidRPr="00AC2980">
        <w:rPr>
          <w:rFonts w:ascii="Arial Narrow" w:hAnsi="Arial Narrow" w:cs="Tahoma"/>
          <w:sz w:val="22"/>
          <w:szCs w:val="22"/>
        </w:rPr>
        <w:t xml:space="preserve"> 3.</w:t>
      </w:r>
    </w:p>
    <w:p w14:paraId="4CD668B7"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Wszelkie zmiany umowy wymagają formy pisemnej pod rygorem nieważności.</w:t>
      </w:r>
    </w:p>
    <w:p w14:paraId="587C0E9E" w14:textId="77777777" w:rsidR="00323664" w:rsidRPr="00AC2980" w:rsidRDefault="00323664" w:rsidP="00323664">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Odstąpienie od umowy wymaga formy pisemnej pod rygorem nieważności. Strona odstępująca zobowiązana jest podać pisemne uzasadnienie swojej decyzji.</w:t>
      </w:r>
    </w:p>
    <w:p w14:paraId="348894DF" w14:textId="0463A1B1" w:rsidR="00153D80" w:rsidRPr="00F96580" w:rsidRDefault="00323664" w:rsidP="00F96580">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W przypadku odstąpienia od umowy strony zobowiązane są do następujących czynności:</w:t>
      </w:r>
    </w:p>
    <w:p w14:paraId="6815FCD1" w14:textId="77777777" w:rsidR="00323664" w:rsidRPr="00AC2980" w:rsidRDefault="00323664" w:rsidP="00AB2F86">
      <w:pPr>
        <w:numPr>
          <w:ilvl w:val="0"/>
          <w:numId w:val="38"/>
        </w:numPr>
        <w:tabs>
          <w:tab w:val="left" w:pos="284"/>
        </w:tabs>
        <w:ind w:left="1260"/>
        <w:jc w:val="both"/>
        <w:rPr>
          <w:rFonts w:ascii="Arial Narrow" w:hAnsi="Arial Narrow" w:cs="Tahoma"/>
          <w:sz w:val="22"/>
          <w:szCs w:val="22"/>
        </w:rPr>
      </w:pPr>
      <w:r w:rsidRPr="00AC2980">
        <w:rPr>
          <w:rFonts w:ascii="Arial Narrow" w:hAnsi="Arial Narrow" w:cs="Tahoma"/>
          <w:sz w:val="22"/>
          <w:szCs w:val="22"/>
        </w:rPr>
        <w:t xml:space="preserve">Wykonawca zgłosi do odbioru roboty wykonane do czasu odstąpienia od umowy. </w:t>
      </w:r>
    </w:p>
    <w:p w14:paraId="2E90D404" w14:textId="77777777" w:rsidR="00323664" w:rsidRPr="00AC2980" w:rsidRDefault="00323664" w:rsidP="00AB2F86">
      <w:pPr>
        <w:numPr>
          <w:ilvl w:val="0"/>
          <w:numId w:val="38"/>
        </w:numPr>
        <w:tabs>
          <w:tab w:val="left" w:pos="284"/>
        </w:tabs>
        <w:ind w:left="1276" w:hanging="357"/>
        <w:jc w:val="both"/>
        <w:rPr>
          <w:rFonts w:ascii="Arial Narrow" w:hAnsi="Arial Narrow" w:cs="Tahoma"/>
          <w:sz w:val="22"/>
          <w:szCs w:val="22"/>
        </w:rPr>
      </w:pPr>
      <w:r w:rsidRPr="00AC2980">
        <w:rPr>
          <w:rFonts w:ascii="Arial Narrow" w:hAnsi="Arial Narrow" w:cs="Tahoma"/>
          <w:sz w:val="22"/>
          <w:szCs w:val="22"/>
        </w:rPr>
        <w:t>Wykonawca wspólnie z Zamawiającym sporządzą protokół inwentaryzacji wykonanych robót wg stanu na dzień odstąpienia.</w:t>
      </w:r>
    </w:p>
    <w:p w14:paraId="05225B1F"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 xml:space="preserve">Wykonawca zabezpieczy przerwane roboty w zakresie obustronnie uzgodnionym i zgłosi do odbioru roboty zabezpieczające. </w:t>
      </w:r>
    </w:p>
    <w:p w14:paraId="120E7A8C" w14:textId="77777777" w:rsidR="00323664" w:rsidRPr="00AC2980" w:rsidRDefault="00323664" w:rsidP="00AB2F86">
      <w:pPr>
        <w:numPr>
          <w:ilvl w:val="0"/>
          <w:numId w:val="38"/>
        </w:numPr>
        <w:tabs>
          <w:tab w:val="left" w:pos="284"/>
        </w:tabs>
        <w:ind w:left="1276" w:hanging="357"/>
        <w:jc w:val="both"/>
        <w:rPr>
          <w:rFonts w:ascii="Arial Narrow" w:hAnsi="Arial Narrow" w:cs="Tahoma"/>
          <w:sz w:val="22"/>
          <w:szCs w:val="22"/>
        </w:rPr>
      </w:pPr>
      <w:r w:rsidRPr="00AC2980">
        <w:rPr>
          <w:rFonts w:ascii="Arial Narrow" w:hAnsi="Arial Narrow" w:cs="Tahoma"/>
          <w:sz w:val="22"/>
          <w:szCs w:val="22"/>
        </w:rPr>
        <w:t>Koszty robót i czynności zabezpieczających poniesie strona, po której leży przyczyna odstąpienia od umowy.</w:t>
      </w:r>
    </w:p>
    <w:p w14:paraId="50800EDF"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Wykonawca usunie z terenu budowy obiekty, urządzenia zaplecza budowy oraz materiały i konstrukcje stanowiące jego własność.</w:t>
      </w:r>
    </w:p>
    <w:p w14:paraId="5BC75BD3"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Zamawiający dokona odbioru wykonanych robót.</w:t>
      </w:r>
    </w:p>
    <w:p w14:paraId="0A1A8D31" w14:textId="77777777" w:rsidR="00323664" w:rsidRPr="00AC2980" w:rsidRDefault="00323664" w:rsidP="00AB2F86">
      <w:pPr>
        <w:numPr>
          <w:ilvl w:val="0"/>
          <w:numId w:val="38"/>
        </w:numPr>
        <w:tabs>
          <w:tab w:val="left" w:pos="284"/>
          <w:tab w:val="num" w:pos="720"/>
        </w:tabs>
        <w:ind w:left="1276" w:hanging="357"/>
        <w:jc w:val="both"/>
        <w:rPr>
          <w:rFonts w:ascii="Arial Narrow" w:hAnsi="Arial Narrow" w:cs="Tahoma"/>
          <w:sz w:val="22"/>
          <w:szCs w:val="22"/>
        </w:rPr>
      </w:pPr>
      <w:r w:rsidRPr="00AC2980">
        <w:rPr>
          <w:rFonts w:ascii="Arial Narrow" w:hAnsi="Arial Narrow" w:cs="Tahoma"/>
          <w:sz w:val="22"/>
          <w:szCs w:val="22"/>
        </w:rPr>
        <w:t>Zamawiający przejmie od Wykonawcy teren budowy pod swój dozór.</w:t>
      </w:r>
    </w:p>
    <w:p w14:paraId="249A647F" w14:textId="214AA46C" w:rsidR="00323664" w:rsidRPr="00537B12" w:rsidRDefault="00323664" w:rsidP="00537B12">
      <w:pPr>
        <w:numPr>
          <w:ilvl w:val="0"/>
          <w:numId w:val="9"/>
        </w:numPr>
        <w:spacing w:before="120"/>
        <w:ind w:left="357" w:hanging="357"/>
        <w:jc w:val="both"/>
        <w:rPr>
          <w:rFonts w:ascii="Arial Narrow" w:hAnsi="Arial Narrow" w:cs="Tahoma"/>
          <w:sz w:val="22"/>
          <w:szCs w:val="22"/>
        </w:rPr>
      </w:pPr>
      <w:r w:rsidRPr="00AC2980">
        <w:rPr>
          <w:rFonts w:ascii="Arial Narrow" w:hAnsi="Arial Narrow" w:cs="Tahoma"/>
          <w:sz w:val="22"/>
          <w:szCs w:val="22"/>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z niniejszej Umowy nie mogą stanowić przedmiotu poręczenia ani jakiejkolwiek innej umowy zmieniającej Strony stosunku zobowiązaniowego wynikającego z realizacji niniejszej Umowy.</w:t>
      </w:r>
    </w:p>
    <w:p w14:paraId="520E2078" w14:textId="77777777" w:rsidR="00323664" w:rsidRPr="0026572F" w:rsidRDefault="00323664" w:rsidP="00323664">
      <w:pPr>
        <w:jc w:val="center"/>
        <w:rPr>
          <w:rFonts w:ascii="Arial Narrow" w:hAnsi="Arial Narrow" w:cs="Tahoma"/>
          <w:b/>
          <w:bCs/>
          <w:sz w:val="22"/>
          <w:szCs w:val="22"/>
        </w:rPr>
      </w:pPr>
      <w:r w:rsidRPr="0026572F">
        <w:rPr>
          <w:rFonts w:ascii="Arial Narrow" w:hAnsi="Arial Narrow" w:cs="Tahoma"/>
          <w:b/>
          <w:bCs/>
          <w:sz w:val="22"/>
          <w:szCs w:val="22"/>
        </w:rPr>
        <w:t>§ 15</w:t>
      </w:r>
    </w:p>
    <w:p w14:paraId="03008E9D" w14:textId="77777777" w:rsidR="00323664" w:rsidRDefault="00323664" w:rsidP="00323664">
      <w:pPr>
        <w:jc w:val="center"/>
        <w:rPr>
          <w:rFonts w:ascii="Arial Narrow" w:hAnsi="Arial Narrow" w:cs="Tahoma"/>
          <w:b/>
          <w:bCs/>
          <w:sz w:val="22"/>
          <w:szCs w:val="22"/>
          <w:u w:val="single"/>
        </w:rPr>
      </w:pPr>
      <w:r w:rsidRPr="0026572F">
        <w:rPr>
          <w:rFonts w:ascii="Arial Narrow" w:hAnsi="Arial Narrow" w:cs="Tahoma"/>
          <w:b/>
          <w:bCs/>
          <w:sz w:val="22"/>
          <w:szCs w:val="22"/>
          <w:u w:val="single"/>
        </w:rPr>
        <w:t>Postanowienia końcowe</w:t>
      </w:r>
    </w:p>
    <w:p w14:paraId="0D1FAF4B" w14:textId="77777777" w:rsidR="00323664" w:rsidRPr="0026572F" w:rsidRDefault="00323664" w:rsidP="00323664">
      <w:pPr>
        <w:rPr>
          <w:b/>
          <w:sz w:val="22"/>
          <w:szCs w:val="22"/>
        </w:rPr>
      </w:pPr>
    </w:p>
    <w:p w14:paraId="139499E7"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sidRPr="0026572F">
        <w:rPr>
          <w:rFonts w:ascii="Arial Narrow" w:hAnsi="Arial Narrow" w:cs="Arial"/>
          <w:sz w:val="22"/>
          <w:szCs w:val="22"/>
        </w:rPr>
        <w:t xml:space="preserve">Niedopuszczalna jest pod rygorem nieważności zmiana postanowień </w:t>
      </w:r>
      <w:r>
        <w:rPr>
          <w:rFonts w:ascii="Arial Narrow" w:hAnsi="Arial Narrow" w:cs="Arial"/>
          <w:sz w:val="22"/>
          <w:szCs w:val="22"/>
        </w:rPr>
        <w:t xml:space="preserve">zawartej umowy z zastrzeżeniem </w:t>
      </w:r>
      <w:r w:rsidRPr="0026572F">
        <w:rPr>
          <w:rFonts w:ascii="Arial Narrow" w:hAnsi="Arial Narrow" w:cs="Arial"/>
          <w:sz w:val="22"/>
          <w:szCs w:val="22"/>
        </w:rPr>
        <w:t xml:space="preserve">§ 13 ust. 2. </w:t>
      </w:r>
    </w:p>
    <w:p w14:paraId="46E0FB99"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sidRPr="0026572F">
        <w:rPr>
          <w:rFonts w:ascii="Arial Narrow" w:hAnsi="Arial Narrow" w:cs="Arial"/>
          <w:sz w:val="22"/>
          <w:szCs w:val="22"/>
        </w:rPr>
        <w:t>Wynikające z niniejszej umowy prawa i obowiązki Wykonawcy nie mogą być przeniesione na rzecz osób trzecich bez uzyskania pisemnej zgody Zamawiającego.</w:t>
      </w:r>
    </w:p>
    <w:p w14:paraId="4020FDC4"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Pr>
          <w:rFonts w:ascii="Arial Narrow" w:hAnsi="Arial Narrow" w:cs="Arial"/>
          <w:sz w:val="22"/>
          <w:szCs w:val="22"/>
        </w:rPr>
        <w:t xml:space="preserve">W sprawach </w:t>
      </w:r>
      <w:r w:rsidRPr="0026572F">
        <w:rPr>
          <w:rFonts w:ascii="Arial Narrow" w:hAnsi="Arial Narrow" w:cs="Arial"/>
          <w:sz w:val="22"/>
          <w:szCs w:val="22"/>
        </w:rPr>
        <w:t xml:space="preserve">nie uregulowanych niniejszą umową mają zastosowanie przepisy Kodeksu Cywilnego. </w:t>
      </w:r>
    </w:p>
    <w:p w14:paraId="4CB4123B"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sidRPr="0026572F">
        <w:rPr>
          <w:rFonts w:ascii="Arial Narrow" w:hAnsi="Arial Narrow" w:cs="Arial"/>
          <w:sz w:val="22"/>
          <w:szCs w:val="22"/>
        </w:rPr>
        <w:t>Spory powstałe na tle wykonywania niniejszej umowy rozstrzygać będzie sąd powszechny właściwy dla siedziby Zamawiającego.</w:t>
      </w:r>
    </w:p>
    <w:p w14:paraId="332C4CF5" w14:textId="77777777" w:rsidR="00323664" w:rsidRPr="0026572F" w:rsidRDefault="00323664" w:rsidP="00AB2F86">
      <w:pPr>
        <w:numPr>
          <w:ilvl w:val="0"/>
          <w:numId w:val="21"/>
        </w:numPr>
        <w:tabs>
          <w:tab w:val="num" w:pos="360"/>
        </w:tabs>
        <w:ind w:left="357" w:hanging="357"/>
        <w:jc w:val="both"/>
        <w:rPr>
          <w:rFonts w:ascii="Arial Narrow" w:hAnsi="Arial Narrow" w:cs="Arial"/>
          <w:sz w:val="22"/>
          <w:szCs w:val="22"/>
        </w:rPr>
      </w:pPr>
      <w:r>
        <w:rPr>
          <w:rFonts w:ascii="Arial Narrow" w:hAnsi="Arial Narrow" w:cs="Arial"/>
          <w:sz w:val="22"/>
          <w:szCs w:val="22"/>
        </w:rPr>
        <w:t xml:space="preserve">Umowa została sporządzona </w:t>
      </w:r>
      <w:r w:rsidRPr="0026572F">
        <w:rPr>
          <w:rFonts w:ascii="Arial Narrow" w:hAnsi="Arial Narrow" w:cs="Arial"/>
          <w:sz w:val="22"/>
          <w:szCs w:val="22"/>
        </w:rPr>
        <w:t>w czterech jednobrzmiących egzemplarzach, jeden egzemplarz dla Wykonawcy i trzy egzemplarze dla Zamawiającego.</w:t>
      </w:r>
    </w:p>
    <w:p w14:paraId="6B756307" w14:textId="77777777" w:rsidR="00323664" w:rsidRPr="0026572F" w:rsidRDefault="00323664" w:rsidP="00537B12">
      <w:pPr>
        <w:rPr>
          <w:rFonts w:ascii="Arial Narrow" w:hAnsi="Arial Narrow" w:cs="Arial"/>
          <w:b/>
          <w:sz w:val="22"/>
          <w:szCs w:val="22"/>
        </w:rPr>
      </w:pPr>
    </w:p>
    <w:p w14:paraId="116503D3" w14:textId="77777777" w:rsidR="00323664" w:rsidRPr="0026572F" w:rsidRDefault="00323664" w:rsidP="00323664">
      <w:pPr>
        <w:jc w:val="center"/>
        <w:rPr>
          <w:rFonts w:ascii="Arial Narrow" w:hAnsi="Arial Narrow" w:cs="Arial"/>
          <w:b/>
          <w:sz w:val="22"/>
          <w:szCs w:val="22"/>
        </w:rPr>
      </w:pPr>
      <w:r w:rsidRPr="0026572F">
        <w:rPr>
          <w:rFonts w:ascii="Arial Narrow" w:hAnsi="Arial Narrow" w:cs="Arial"/>
          <w:b/>
          <w:sz w:val="22"/>
          <w:szCs w:val="22"/>
        </w:rPr>
        <w:t>WYKONAWCA:</w:t>
      </w:r>
      <w:r w:rsidRPr="0026572F">
        <w:rPr>
          <w:rFonts w:ascii="Arial Narrow" w:hAnsi="Arial Narrow" w:cs="Arial"/>
          <w:b/>
          <w:sz w:val="22"/>
          <w:szCs w:val="22"/>
        </w:rPr>
        <w:tab/>
      </w:r>
      <w:r w:rsidRPr="0026572F">
        <w:rPr>
          <w:rFonts w:ascii="Arial Narrow" w:hAnsi="Arial Narrow" w:cs="Arial"/>
          <w:b/>
          <w:sz w:val="22"/>
          <w:szCs w:val="22"/>
        </w:rPr>
        <w:tab/>
        <w:t xml:space="preserve">                                                                                               ZAMAWIAJĄCY:</w:t>
      </w:r>
    </w:p>
    <w:p w14:paraId="01ED29DD" w14:textId="77777777" w:rsidR="0028330F" w:rsidRPr="0026572F" w:rsidRDefault="0028330F" w:rsidP="00DA0231">
      <w:pPr>
        <w:pStyle w:val="Tekstpodstawowy"/>
        <w:tabs>
          <w:tab w:val="left" w:pos="360"/>
          <w:tab w:val="left" w:pos="567"/>
        </w:tabs>
        <w:spacing w:before="120"/>
        <w:jc w:val="both"/>
        <w:rPr>
          <w:rFonts w:ascii="Arial Narrow" w:hAnsi="Arial Narrow" w:cs="Arial"/>
          <w:sz w:val="22"/>
          <w:szCs w:val="22"/>
        </w:rPr>
      </w:pPr>
    </w:p>
    <w:sectPr w:rsidR="0028330F" w:rsidRPr="0026572F" w:rsidSect="0097729A">
      <w:headerReference w:type="even" r:id="rId9"/>
      <w:footerReference w:type="default" r:id="rId10"/>
      <w:pgSz w:w="11906" w:h="16838" w:code="9"/>
      <w:pgMar w:top="1418" w:right="849" w:bottom="1259"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4E6AB" w14:textId="77777777" w:rsidR="0097729A" w:rsidRDefault="0097729A">
      <w:r>
        <w:separator/>
      </w:r>
    </w:p>
  </w:endnote>
  <w:endnote w:type="continuationSeparator" w:id="0">
    <w:p w14:paraId="690DD285" w14:textId="77777777" w:rsidR="0097729A" w:rsidRDefault="0097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elvetica-Bold">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7CCB" w14:textId="77777777" w:rsidR="0028330F" w:rsidRDefault="0028330F">
    <w:pPr>
      <w:pStyle w:val="Stopka"/>
      <w:pBdr>
        <w:bottom w:val="single" w:sz="12" w:space="1" w:color="auto"/>
      </w:pBdr>
      <w:rPr>
        <w:sz w:val="16"/>
      </w:rPr>
    </w:pPr>
  </w:p>
  <w:p w14:paraId="00C16166" w14:textId="77777777" w:rsidR="0028330F" w:rsidRPr="00F06BF1" w:rsidRDefault="0028330F">
    <w:pPr>
      <w:pStyle w:val="Stopka"/>
      <w:jc w:val="center"/>
      <w:rPr>
        <w:rFonts w:ascii="Arial" w:hAnsi="Arial"/>
        <w:i/>
        <w:sz w:val="16"/>
        <w:szCs w:val="16"/>
      </w:rPr>
    </w:pPr>
    <w:r w:rsidRPr="00F06BF1">
      <w:rPr>
        <w:rStyle w:val="Numerstrony"/>
        <w:rFonts w:ascii="Arial" w:hAnsi="Arial"/>
        <w:i/>
        <w:sz w:val="16"/>
        <w:szCs w:val="16"/>
      </w:rPr>
      <w:fldChar w:fldCharType="begin"/>
    </w:r>
    <w:r w:rsidRPr="00F06BF1">
      <w:rPr>
        <w:rStyle w:val="Numerstrony"/>
        <w:rFonts w:ascii="Arial" w:hAnsi="Arial"/>
        <w:i/>
        <w:sz w:val="16"/>
        <w:szCs w:val="16"/>
      </w:rPr>
      <w:instrText xml:space="preserve"> PAGE </w:instrText>
    </w:r>
    <w:r w:rsidRPr="00F06BF1">
      <w:rPr>
        <w:rStyle w:val="Numerstrony"/>
        <w:rFonts w:ascii="Arial" w:hAnsi="Arial"/>
        <w:i/>
        <w:sz w:val="16"/>
        <w:szCs w:val="16"/>
      </w:rPr>
      <w:fldChar w:fldCharType="separate"/>
    </w:r>
    <w:r w:rsidR="00016C4C">
      <w:rPr>
        <w:rStyle w:val="Numerstrony"/>
        <w:rFonts w:ascii="Arial" w:hAnsi="Arial"/>
        <w:i/>
        <w:noProof/>
        <w:sz w:val="16"/>
        <w:szCs w:val="16"/>
      </w:rPr>
      <w:t>16</w:t>
    </w:r>
    <w:r w:rsidRPr="00F06BF1">
      <w:rPr>
        <w:rStyle w:val="Numerstrony"/>
        <w:rFonts w:ascii="Arial" w:hAnsi="Arial"/>
        <w:i/>
        <w:sz w:val="16"/>
        <w:szCs w:val="16"/>
      </w:rPr>
      <w:fldChar w:fldCharType="end"/>
    </w:r>
    <w:r w:rsidRPr="00F06BF1">
      <w:rPr>
        <w:rStyle w:val="Numerstrony"/>
        <w:rFonts w:ascii="Arial" w:hAnsi="Arial"/>
        <w:i/>
        <w:sz w:val="16"/>
        <w:szCs w:val="16"/>
      </w:rPr>
      <w:t xml:space="preserve"> z </w:t>
    </w:r>
    <w:r w:rsidRPr="00F06BF1">
      <w:rPr>
        <w:rStyle w:val="Numerstrony"/>
        <w:rFonts w:ascii="Arial" w:hAnsi="Arial"/>
        <w:i/>
        <w:sz w:val="16"/>
        <w:szCs w:val="16"/>
      </w:rPr>
      <w:fldChar w:fldCharType="begin"/>
    </w:r>
    <w:r w:rsidRPr="00F06BF1">
      <w:rPr>
        <w:rStyle w:val="Numerstrony"/>
        <w:rFonts w:ascii="Arial" w:hAnsi="Arial"/>
        <w:i/>
        <w:sz w:val="16"/>
        <w:szCs w:val="16"/>
      </w:rPr>
      <w:instrText xml:space="preserve"> NUMPAGES </w:instrText>
    </w:r>
    <w:r w:rsidRPr="00F06BF1">
      <w:rPr>
        <w:rStyle w:val="Numerstrony"/>
        <w:rFonts w:ascii="Arial" w:hAnsi="Arial"/>
        <w:i/>
        <w:sz w:val="16"/>
        <w:szCs w:val="16"/>
      </w:rPr>
      <w:fldChar w:fldCharType="separate"/>
    </w:r>
    <w:r w:rsidR="00016C4C">
      <w:rPr>
        <w:rStyle w:val="Numerstrony"/>
        <w:rFonts w:ascii="Arial" w:hAnsi="Arial"/>
        <w:i/>
        <w:noProof/>
        <w:sz w:val="16"/>
        <w:szCs w:val="16"/>
      </w:rPr>
      <w:t>19</w:t>
    </w:r>
    <w:r w:rsidRPr="00F06BF1">
      <w:rPr>
        <w:rStyle w:val="Numerstrony"/>
        <w:rFonts w:ascii="Arial" w:hAnsi="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2359D" w14:textId="77777777" w:rsidR="0097729A" w:rsidRDefault="0097729A">
      <w:r>
        <w:separator/>
      </w:r>
    </w:p>
  </w:footnote>
  <w:footnote w:type="continuationSeparator" w:id="0">
    <w:p w14:paraId="7B78DF02" w14:textId="77777777" w:rsidR="0097729A" w:rsidRDefault="00977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39645" w14:textId="77777777" w:rsidR="0028330F" w:rsidRDefault="0028330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3188B17" w14:textId="77777777" w:rsidR="0028330F" w:rsidRDefault="002833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50D3B"/>
    <w:multiLevelType w:val="hybridMultilevel"/>
    <w:tmpl w:val="628ACF10"/>
    <w:lvl w:ilvl="0" w:tplc="3DF8C032">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 w15:restartNumberingAfterBreak="0">
    <w:nsid w:val="061A3610"/>
    <w:multiLevelType w:val="hybridMultilevel"/>
    <w:tmpl w:val="A5AEB2E4"/>
    <w:lvl w:ilvl="0" w:tplc="89483900">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2" w15:restartNumberingAfterBreak="0">
    <w:nsid w:val="08387EB9"/>
    <w:multiLevelType w:val="hybridMultilevel"/>
    <w:tmpl w:val="EC74D016"/>
    <w:lvl w:ilvl="0" w:tplc="82662AA6">
      <w:start w:val="1"/>
      <w:numFmt w:val="decimal"/>
      <w:lvlText w:val="%1."/>
      <w:lvlJc w:val="left"/>
      <w:pPr>
        <w:tabs>
          <w:tab w:val="num" w:pos="1500"/>
        </w:tabs>
        <w:ind w:left="1500" w:hanging="360"/>
      </w:pPr>
      <w:rPr>
        <w:rFonts w:cs="Times New Roman" w:hint="default"/>
      </w:rPr>
    </w:lvl>
    <w:lvl w:ilvl="1" w:tplc="77EC0CB4">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9A7E1C"/>
    <w:multiLevelType w:val="hybridMultilevel"/>
    <w:tmpl w:val="A3C2B4A8"/>
    <w:name w:val="WW8Num842222"/>
    <w:lvl w:ilvl="0" w:tplc="4FACF4CE">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2058AB"/>
    <w:multiLevelType w:val="hybridMultilevel"/>
    <w:tmpl w:val="98346AB8"/>
    <w:lvl w:ilvl="0" w:tplc="0415000F">
      <w:start w:val="1"/>
      <w:numFmt w:val="decimal"/>
      <w:lvlText w:val="%1."/>
      <w:lvlJc w:val="left"/>
      <w:pPr>
        <w:tabs>
          <w:tab w:val="num" w:pos="720"/>
        </w:tabs>
        <w:ind w:left="720" w:hanging="360"/>
      </w:pPr>
      <w:rPr>
        <w:rFonts w:cs="Times New Roman" w:hint="default"/>
      </w:rPr>
    </w:lvl>
    <w:lvl w:ilvl="1" w:tplc="65E0DA3E">
      <w:start w:val="1"/>
      <w:numFmt w:val="lowerLetter"/>
      <w:lvlText w:val="%2)"/>
      <w:lvlJc w:val="left"/>
      <w:pPr>
        <w:tabs>
          <w:tab w:val="num" w:pos="454"/>
        </w:tabs>
        <w:ind w:left="454" w:hanging="397"/>
      </w:pPr>
      <w:rPr>
        <w:rFonts w:cs="Times New Roman" w:hint="default"/>
        <w:b w:val="0"/>
        <w:i w:val="0"/>
      </w:rPr>
    </w:lvl>
    <w:lvl w:ilvl="2" w:tplc="9CFCE05E">
      <w:start w:val="3"/>
      <w:numFmt w:val="decimal"/>
      <w:lvlText w:val="%3."/>
      <w:lvlJc w:val="left"/>
      <w:pPr>
        <w:tabs>
          <w:tab w:val="num" w:pos="2340"/>
        </w:tabs>
        <w:ind w:left="2340" w:hanging="360"/>
      </w:pPr>
      <w:rPr>
        <w:rFonts w:cs="Times New Roman" w:hint="default"/>
      </w:rPr>
    </w:lvl>
    <w:lvl w:ilvl="3" w:tplc="1D4081EC">
      <w:start w:val="1"/>
      <w:numFmt w:val="bullet"/>
      <w:lvlText w:val=""/>
      <w:lvlJc w:val="left"/>
      <w:pPr>
        <w:tabs>
          <w:tab w:val="num" w:pos="2880"/>
        </w:tabs>
        <w:ind w:left="2880" w:hanging="360"/>
      </w:pPr>
      <w:rPr>
        <w:rFonts w:ascii="Symbol" w:hAnsi="Symbo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E057BCC"/>
    <w:multiLevelType w:val="hybridMultilevel"/>
    <w:tmpl w:val="1A12AECE"/>
    <w:lvl w:ilvl="0" w:tplc="BC1284D4">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6" w15:restartNumberingAfterBreak="0">
    <w:nsid w:val="119E1164"/>
    <w:multiLevelType w:val="hybridMultilevel"/>
    <w:tmpl w:val="D134492C"/>
    <w:lvl w:ilvl="0" w:tplc="92B4918A">
      <w:start w:val="1"/>
      <w:numFmt w:val="bullet"/>
      <w:lvlText w:val="-"/>
      <w:lvlJc w:val="left"/>
      <w:pPr>
        <w:tabs>
          <w:tab w:val="num" w:pos="720"/>
        </w:tabs>
        <w:ind w:left="720" w:hanging="360"/>
      </w:pPr>
      <w:rPr>
        <w:rFonts w:ascii="Times New Roman" w:hAnsi="Times New Roman" w:hint="default"/>
      </w:rPr>
    </w:lvl>
    <w:lvl w:ilvl="1" w:tplc="6BB2FCF4">
      <w:start w:val="1"/>
      <w:numFmt w:val="decimal"/>
      <w:lvlText w:val="%2)"/>
      <w:lvlJc w:val="left"/>
      <w:pPr>
        <w:tabs>
          <w:tab w:val="num" w:pos="1440"/>
        </w:tabs>
        <w:ind w:left="1440" w:hanging="360"/>
      </w:pPr>
      <w:rPr>
        <w:rFonts w:ascii="Times New Roman" w:eastAsia="Times New Roman" w:hAnsi="Times New Roman" w:cs="Times New Roman"/>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4E3251"/>
    <w:multiLevelType w:val="hybridMultilevel"/>
    <w:tmpl w:val="A79A3182"/>
    <w:lvl w:ilvl="0" w:tplc="93B63BC0">
      <w:start w:val="1"/>
      <w:numFmt w:val="decimal"/>
      <w:lvlText w:val="%1)"/>
      <w:lvlJc w:val="left"/>
      <w:pPr>
        <w:tabs>
          <w:tab w:val="num" w:pos="1560"/>
        </w:tabs>
        <w:ind w:left="1560" w:hanging="360"/>
      </w:pPr>
      <w:rPr>
        <w:rFonts w:ascii="Arial Narrow" w:eastAsia="Times New Roman" w:hAnsi="Arial Narrow" w:cs="Times New Roman" w:hint="default"/>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0415001B" w:tentative="1">
      <w:start w:val="1"/>
      <w:numFmt w:val="lowerRoman"/>
      <w:lvlText w:val="%3."/>
      <w:lvlJc w:val="right"/>
      <w:pPr>
        <w:tabs>
          <w:tab w:val="num" w:pos="2280"/>
        </w:tabs>
        <w:ind w:left="2280" w:hanging="180"/>
      </w:pPr>
      <w:rPr>
        <w:rFonts w:cs="Times New Roman"/>
      </w:rPr>
    </w:lvl>
    <w:lvl w:ilvl="3" w:tplc="0415000F" w:tentative="1">
      <w:start w:val="1"/>
      <w:numFmt w:val="decimal"/>
      <w:lvlText w:val="%4."/>
      <w:lvlJc w:val="left"/>
      <w:pPr>
        <w:tabs>
          <w:tab w:val="num" w:pos="3000"/>
        </w:tabs>
        <w:ind w:left="3000" w:hanging="360"/>
      </w:pPr>
      <w:rPr>
        <w:rFonts w:cs="Times New Roman"/>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8" w15:restartNumberingAfterBreak="0">
    <w:nsid w:val="17195F77"/>
    <w:multiLevelType w:val="hybridMultilevel"/>
    <w:tmpl w:val="92FA2C5E"/>
    <w:lvl w:ilvl="0" w:tplc="97B80C4A">
      <w:start w:val="1"/>
      <w:numFmt w:val="bullet"/>
      <w:lvlText w:val="-"/>
      <w:lvlJc w:val="left"/>
      <w:pPr>
        <w:ind w:left="1429" w:hanging="360"/>
      </w:pPr>
      <w:rPr>
        <w:rFonts w:ascii="Shruti" w:hAnsi="Shruti"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92B4918A">
      <w:start w:val="1"/>
      <w:numFmt w:val="bullet"/>
      <w:lvlText w:val="-"/>
      <w:lvlJc w:val="left"/>
      <w:pPr>
        <w:ind w:left="3589" w:hanging="360"/>
      </w:pPr>
      <w:rPr>
        <w:rFonts w:ascii="Times New Roman" w:hAnsi="Times New Roman"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19F2006E"/>
    <w:multiLevelType w:val="hybridMultilevel"/>
    <w:tmpl w:val="CD90CBA4"/>
    <w:lvl w:ilvl="0" w:tplc="82662AA6">
      <w:start w:val="1"/>
      <w:numFmt w:val="decimal"/>
      <w:lvlText w:val="%1."/>
      <w:lvlJc w:val="left"/>
      <w:pPr>
        <w:tabs>
          <w:tab w:val="num" w:pos="1500"/>
        </w:tabs>
        <w:ind w:left="1500" w:hanging="360"/>
      </w:pPr>
      <w:rPr>
        <w:rFonts w:cs="Times New Roman" w:hint="default"/>
      </w:rPr>
    </w:lvl>
    <w:lvl w:ilvl="1" w:tplc="77EC0CB4">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DE4A75"/>
    <w:multiLevelType w:val="hybridMultilevel"/>
    <w:tmpl w:val="545A7120"/>
    <w:lvl w:ilvl="0" w:tplc="3AA8B5D8">
      <w:start w:val="1"/>
      <w:numFmt w:val="decimal"/>
      <w:lvlText w:val="%1)"/>
      <w:lvlJc w:val="left"/>
      <w:pPr>
        <w:tabs>
          <w:tab w:val="num" w:pos="1070"/>
        </w:tabs>
        <w:ind w:left="1070" w:hanging="360"/>
      </w:pPr>
      <w:rPr>
        <w:rFonts w:ascii="Arial Narrow" w:eastAsia="Times New Roman" w:hAnsi="Arial Narrow" w:cs="Times New Roman"/>
      </w:rPr>
    </w:lvl>
    <w:lvl w:ilvl="1" w:tplc="552CD984">
      <w:start w:val="3"/>
      <w:numFmt w:val="decimal"/>
      <w:lvlText w:val="%2&gt;"/>
      <w:lvlJc w:val="left"/>
      <w:pPr>
        <w:tabs>
          <w:tab w:val="num" w:pos="1790"/>
        </w:tabs>
        <w:ind w:left="1790" w:hanging="360"/>
      </w:pPr>
      <w:rPr>
        <w:rFonts w:cs="Times New Roman" w:hint="default"/>
      </w:rPr>
    </w:lvl>
    <w:lvl w:ilvl="2" w:tplc="0415001B" w:tentative="1">
      <w:start w:val="1"/>
      <w:numFmt w:val="lowerRoman"/>
      <w:lvlText w:val="%3."/>
      <w:lvlJc w:val="right"/>
      <w:pPr>
        <w:tabs>
          <w:tab w:val="num" w:pos="2510"/>
        </w:tabs>
        <w:ind w:left="2510" w:hanging="180"/>
      </w:pPr>
      <w:rPr>
        <w:rFonts w:cs="Times New Roman"/>
      </w:rPr>
    </w:lvl>
    <w:lvl w:ilvl="3" w:tplc="0415000F" w:tentative="1">
      <w:start w:val="1"/>
      <w:numFmt w:val="decimal"/>
      <w:lvlText w:val="%4."/>
      <w:lvlJc w:val="left"/>
      <w:pPr>
        <w:tabs>
          <w:tab w:val="num" w:pos="3230"/>
        </w:tabs>
        <w:ind w:left="3230" w:hanging="360"/>
      </w:pPr>
      <w:rPr>
        <w:rFonts w:cs="Times New Roman"/>
      </w:rPr>
    </w:lvl>
    <w:lvl w:ilvl="4" w:tplc="04150019">
      <w:start w:val="1"/>
      <w:numFmt w:val="lowerLetter"/>
      <w:lvlText w:val="%5."/>
      <w:lvlJc w:val="left"/>
      <w:pPr>
        <w:tabs>
          <w:tab w:val="num" w:pos="3950"/>
        </w:tabs>
        <w:ind w:left="3950" w:hanging="360"/>
      </w:pPr>
      <w:rPr>
        <w:rFonts w:cs="Times New Roman"/>
      </w:rPr>
    </w:lvl>
    <w:lvl w:ilvl="5" w:tplc="0415001B" w:tentative="1">
      <w:start w:val="1"/>
      <w:numFmt w:val="lowerRoman"/>
      <w:lvlText w:val="%6."/>
      <w:lvlJc w:val="right"/>
      <w:pPr>
        <w:tabs>
          <w:tab w:val="num" w:pos="4670"/>
        </w:tabs>
        <w:ind w:left="4670" w:hanging="180"/>
      </w:pPr>
      <w:rPr>
        <w:rFonts w:cs="Times New Roman"/>
      </w:rPr>
    </w:lvl>
    <w:lvl w:ilvl="6" w:tplc="0415000F" w:tentative="1">
      <w:start w:val="1"/>
      <w:numFmt w:val="decimal"/>
      <w:lvlText w:val="%7."/>
      <w:lvlJc w:val="left"/>
      <w:pPr>
        <w:tabs>
          <w:tab w:val="num" w:pos="5390"/>
        </w:tabs>
        <w:ind w:left="5390" w:hanging="360"/>
      </w:pPr>
      <w:rPr>
        <w:rFonts w:cs="Times New Roman"/>
      </w:rPr>
    </w:lvl>
    <w:lvl w:ilvl="7" w:tplc="04150019" w:tentative="1">
      <w:start w:val="1"/>
      <w:numFmt w:val="lowerLetter"/>
      <w:lvlText w:val="%8."/>
      <w:lvlJc w:val="left"/>
      <w:pPr>
        <w:tabs>
          <w:tab w:val="num" w:pos="6110"/>
        </w:tabs>
        <w:ind w:left="6110" w:hanging="360"/>
      </w:pPr>
      <w:rPr>
        <w:rFonts w:cs="Times New Roman"/>
      </w:rPr>
    </w:lvl>
    <w:lvl w:ilvl="8" w:tplc="0415001B" w:tentative="1">
      <w:start w:val="1"/>
      <w:numFmt w:val="lowerRoman"/>
      <w:lvlText w:val="%9."/>
      <w:lvlJc w:val="right"/>
      <w:pPr>
        <w:tabs>
          <w:tab w:val="num" w:pos="6830"/>
        </w:tabs>
        <w:ind w:left="6830" w:hanging="180"/>
      </w:pPr>
      <w:rPr>
        <w:rFonts w:cs="Times New Roman"/>
      </w:rPr>
    </w:lvl>
  </w:abstractNum>
  <w:abstractNum w:abstractNumId="11" w15:restartNumberingAfterBreak="0">
    <w:nsid w:val="22B6576E"/>
    <w:multiLevelType w:val="hybridMultilevel"/>
    <w:tmpl w:val="1EEE1AFA"/>
    <w:lvl w:ilvl="0" w:tplc="6038B518">
      <w:start w:val="1"/>
      <w:numFmt w:val="decimal"/>
      <w:lvlText w:val="%1)"/>
      <w:lvlJc w:val="left"/>
      <w:pPr>
        <w:tabs>
          <w:tab w:val="num" w:pos="1560"/>
        </w:tabs>
        <w:ind w:left="1560" w:hanging="360"/>
      </w:pPr>
      <w:rPr>
        <w:rFonts w:ascii="Times New Roman" w:eastAsia="Times New Roman" w:hAnsi="Times New Roman" w:cs="Times New Roman"/>
        <w:b w:val="0"/>
        <w:i w:val="0"/>
      </w:rPr>
    </w:lvl>
    <w:lvl w:ilvl="1" w:tplc="A634C1B6">
      <w:start w:val="4"/>
      <w:numFmt w:val="decimal"/>
      <w:lvlText w:val="%2."/>
      <w:lvlJc w:val="left"/>
      <w:pPr>
        <w:tabs>
          <w:tab w:val="num" w:pos="1560"/>
        </w:tabs>
        <w:ind w:left="1560" w:hanging="360"/>
      </w:pPr>
      <w:rPr>
        <w:rFonts w:cs="Times New Roman" w:hint="default"/>
        <w:b w:val="0"/>
        <w:i w:val="0"/>
      </w:rPr>
    </w:lvl>
    <w:lvl w:ilvl="2" w:tplc="D6C6FADC">
      <w:start w:val="3"/>
      <w:numFmt w:val="lowerLetter"/>
      <w:lvlText w:val="%3)"/>
      <w:lvlJc w:val="left"/>
      <w:pPr>
        <w:tabs>
          <w:tab w:val="num" w:pos="2460"/>
        </w:tabs>
        <w:ind w:left="2460" w:hanging="360"/>
      </w:pPr>
      <w:rPr>
        <w:rFonts w:cs="Times New Roman" w:hint="default"/>
      </w:rPr>
    </w:lvl>
    <w:lvl w:ilvl="3" w:tplc="4DBA5584">
      <w:start w:val="3"/>
      <w:numFmt w:val="lowerLetter"/>
      <w:lvlText w:val="%4."/>
      <w:lvlJc w:val="left"/>
      <w:pPr>
        <w:tabs>
          <w:tab w:val="num" w:pos="3000"/>
        </w:tabs>
        <w:ind w:left="3000" w:hanging="360"/>
      </w:pPr>
      <w:rPr>
        <w:rFonts w:cs="Times New Roman" w:hint="default"/>
      </w:rPr>
    </w:lvl>
    <w:lvl w:ilvl="4" w:tplc="04150019" w:tentative="1">
      <w:start w:val="1"/>
      <w:numFmt w:val="lowerLetter"/>
      <w:lvlText w:val="%5."/>
      <w:lvlJc w:val="left"/>
      <w:pPr>
        <w:tabs>
          <w:tab w:val="num" w:pos="3720"/>
        </w:tabs>
        <w:ind w:left="3720" w:hanging="360"/>
      </w:pPr>
      <w:rPr>
        <w:rFonts w:cs="Times New Roman"/>
      </w:rPr>
    </w:lvl>
    <w:lvl w:ilvl="5" w:tplc="0415001B" w:tentative="1">
      <w:start w:val="1"/>
      <w:numFmt w:val="lowerRoman"/>
      <w:lvlText w:val="%6."/>
      <w:lvlJc w:val="right"/>
      <w:pPr>
        <w:tabs>
          <w:tab w:val="num" w:pos="4440"/>
        </w:tabs>
        <w:ind w:left="4440" w:hanging="180"/>
      </w:pPr>
      <w:rPr>
        <w:rFonts w:cs="Times New Roman"/>
      </w:rPr>
    </w:lvl>
    <w:lvl w:ilvl="6" w:tplc="0415000F" w:tentative="1">
      <w:start w:val="1"/>
      <w:numFmt w:val="decimal"/>
      <w:lvlText w:val="%7."/>
      <w:lvlJc w:val="left"/>
      <w:pPr>
        <w:tabs>
          <w:tab w:val="num" w:pos="5160"/>
        </w:tabs>
        <w:ind w:left="5160" w:hanging="360"/>
      </w:pPr>
      <w:rPr>
        <w:rFonts w:cs="Times New Roman"/>
      </w:rPr>
    </w:lvl>
    <w:lvl w:ilvl="7" w:tplc="04150019" w:tentative="1">
      <w:start w:val="1"/>
      <w:numFmt w:val="lowerLetter"/>
      <w:lvlText w:val="%8."/>
      <w:lvlJc w:val="left"/>
      <w:pPr>
        <w:tabs>
          <w:tab w:val="num" w:pos="5880"/>
        </w:tabs>
        <w:ind w:left="5880" w:hanging="360"/>
      </w:pPr>
      <w:rPr>
        <w:rFonts w:cs="Times New Roman"/>
      </w:rPr>
    </w:lvl>
    <w:lvl w:ilvl="8" w:tplc="0415001B" w:tentative="1">
      <w:start w:val="1"/>
      <w:numFmt w:val="lowerRoman"/>
      <w:lvlText w:val="%9."/>
      <w:lvlJc w:val="right"/>
      <w:pPr>
        <w:tabs>
          <w:tab w:val="num" w:pos="6600"/>
        </w:tabs>
        <w:ind w:left="6600" w:hanging="180"/>
      </w:pPr>
      <w:rPr>
        <w:rFonts w:cs="Times New Roman"/>
      </w:rPr>
    </w:lvl>
  </w:abstractNum>
  <w:abstractNum w:abstractNumId="12" w15:restartNumberingAfterBreak="0">
    <w:nsid w:val="2823744B"/>
    <w:multiLevelType w:val="hybridMultilevel"/>
    <w:tmpl w:val="3B0ED656"/>
    <w:lvl w:ilvl="0" w:tplc="0415000F">
      <w:start w:val="1"/>
      <w:numFmt w:val="decimal"/>
      <w:lvlText w:val="%1."/>
      <w:lvlJc w:val="left"/>
      <w:pPr>
        <w:tabs>
          <w:tab w:val="num" w:pos="720"/>
        </w:tabs>
        <w:ind w:left="720" w:hanging="360"/>
      </w:pPr>
      <w:rPr>
        <w:rFonts w:cs="Times New Roman"/>
      </w:rPr>
    </w:lvl>
    <w:lvl w:ilvl="1" w:tplc="2C90F7D6">
      <w:start w:val="1"/>
      <w:numFmt w:val="decimal"/>
      <w:lvlText w:val="%2)"/>
      <w:lvlJc w:val="left"/>
      <w:pPr>
        <w:tabs>
          <w:tab w:val="num" w:pos="927"/>
        </w:tabs>
        <w:ind w:left="927" w:hanging="360"/>
      </w:pPr>
      <w:rPr>
        <w:rFonts w:ascii="Arial Narrow" w:eastAsia="Times New Roman" w:hAnsi="Arial Narrow" w:cs="Times New Roman" w:hint="default"/>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4112DA3"/>
    <w:multiLevelType w:val="hybridMultilevel"/>
    <w:tmpl w:val="FC4ED93E"/>
    <w:lvl w:ilvl="0" w:tplc="DB1E8FC6">
      <w:start w:val="1"/>
      <w:numFmt w:val="decimal"/>
      <w:lvlText w:val="%1)"/>
      <w:lvlJc w:val="left"/>
      <w:pPr>
        <w:ind w:left="234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5D56445"/>
    <w:multiLevelType w:val="singleLevel"/>
    <w:tmpl w:val="48181540"/>
    <w:lvl w:ilvl="0">
      <w:start w:val="1"/>
      <w:numFmt w:val="decimal"/>
      <w:lvlText w:val="%1."/>
      <w:lvlJc w:val="left"/>
      <w:pPr>
        <w:tabs>
          <w:tab w:val="num" w:pos="360"/>
        </w:tabs>
        <w:ind w:left="360" w:hanging="360"/>
      </w:pPr>
      <w:rPr>
        <w:rFonts w:ascii="Arial Narrow" w:hAnsi="Arial Narrow" w:cs="Times New Roman" w:hint="default"/>
        <w:sz w:val="22"/>
        <w:szCs w:val="22"/>
      </w:rPr>
    </w:lvl>
  </w:abstractNum>
  <w:abstractNum w:abstractNumId="15" w15:restartNumberingAfterBreak="0">
    <w:nsid w:val="36B202D6"/>
    <w:multiLevelType w:val="hybridMultilevel"/>
    <w:tmpl w:val="DBD649B2"/>
    <w:lvl w:ilvl="0" w:tplc="0F5EE128">
      <w:start w:val="1"/>
      <w:numFmt w:val="decimal"/>
      <w:lvlText w:val="%1)"/>
      <w:lvlJc w:val="left"/>
      <w:pPr>
        <w:tabs>
          <w:tab w:val="num" w:pos="1440"/>
        </w:tabs>
        <w:ind w:left="1440" w:hanging="360"/>
      </w:pPr>
      <w:rPr>
        <w:rFonts w:ascii="Arial Narrow" w:eastAsia="Times New Roman" w:hAnsi="Arial Narrow"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99E2123"/>
    <w:multiLevelType w:val="hybridMultilevel"/>
    <w:tmpl w:val="307A4418"/>
    <w:lvl w:ilvl="0" w:tplc="0415000F">
      <w:start w:val="1"/>
      <w:numFmt w:val="decimal"/>
      <w:lvlText w:val="%1."/>
      <w:lvlJc w:val="left"/>
      <w:pPr>
        <w:tabs>
          <w:tab w:val="num" w:pos="720"/>
        </w:tabs>
        <w:ind w:left="720" w:hanging="360"/>
      </w:pPr>
      <w:rPr>
        <w:rFonts w:cs="Times New Roman" w:hint="default"/>
      </w:rPr>
    </w:lvl>
    <w:lvl w:ilvl="1" w:tplc="65E0DA3E">
      <w:start w:val="1"/>
      <w:numFmt w:val="lowerLetter"/>
      <w:lvlText w:val="%2)"/>
      <w:lvlJc w:val="left"/>
      <w:pPr>
        <w:tabs>
          <w:tab w:val="num" w:pos="454"/>
        </w:tabs>
        <w:ind w:left="454" w:hanging="397"/>
      </w:pPr>
      <w:rPr>
        <w:rFonts w:cs="Times New Roman" w:hint="default"/>
        <w:b w:val="0"/>
        <w:i w:val="0"/>
      </w:rPr>
    </w:lvl>
    <w:lvl w:ilvl="2" w:tplc="9CFCE05E">
      <w:start w:val="3"/>
      <w:numFmt w:val="decimal"/>
      <w:lvlText w:val="%3."/>
      <w:lvlJc w:val="left"/>
      <w:pPr>
        <w:tabs>
          <w:tab w:val="num" w:pos="2340"/>
        </w:tabs>
        <w:ind w:left="2340" w:hanging="360"/>
      </w:pPr>
      <w:rPr>
        <w:rFonts w:cs="Times New Roman" w:hint="default"/>
      </w:rPr>
    </w:lvl>
    <w:lvl w:ilvl="3" w:tplc="1D4081EC">
      <w:start w:val="1"/>
      <w:numFmt w:val="bullet"/>
      <w:lvlText w:val=""/>
      <w:lvlJc w:val="left"/>
      <w:pPr>
        <w:tabs>
          <w:tab w:val="num" w:pos="2880"/>
        </w:tabs>
        <w:ind w:left="2880" w:hanging="360"/>
      </w:pPr>
      <w:rPr>
        <w:rFonts w:ascii="Symbol" w:hAnsi="Symbol" w:hint="default"/>
      </w:rPr>
    </w:lvl>
    <w:lvl w:ilvl="4" w:tplc="97F4D184">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CE27BB4"/>
    <w:multiLevelType w:val="hybridMultilevel"/>
    <w:tmpl w:val="FDD216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8" w15:restartNumberingAfterBreak="0">
    <w:nsid w:val="426B4C16"/>
    <w:multiLevelType w:val="hybridMultilevel"/>
    <w:tmpl w:val="59FEF5EC"/>
    <w:lvl w:ilvl="0" w:tplc="179862BA">
      <w:start w:val="1"/>
      <w:numFmt w:val="decimal"/>
      <w:lvlText w:val="%1."/>
      <w:lvlJc w:val="left"/>
      <w:pPr>
        <w:tabs>
          <w:tab w:val="num" w:pos="360"/>
        </w:tabs>
        <w:ind w:left="360" w:hanging="360"/>
      </w:pPr>
      <w:rPr>
        <w:rFonts w:ascii="Arial Narrow" w:hAnsi="Arial Narrow" w:cs="Times New Roman" w:hint="default"/>
      </w:rPr>
    </w:lvl>
    <w:lvl w:ilvl="1" w:tplc="6DD6289C">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58F4834"/>
    <w:multiLevelType w:val="hybridMultilevel"/>
    <w:tmpl w:val="0636AD5C"/>
    <w:lvl w:ilvl="0" w:tplc="36C0C1A8">
      <w:start w:val="1"/>
      <w:numFmt w:val="decimal"/>
      <w:lvlText w:val="%1)"/>
      <w:lvlJc w:val="left"/>
      <w:pPr>
        <w:ind w:left="234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8221156"/>
    <w:multiLevelType w:val="hybridMultilevel"/>
    <w:tmpl w:val="485ED0F8"/>
    <w:lvl w:ilvl="0" w:tplc="F718E1DC">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Symbol" w:hAnsi="Symbol" w:hint="default"/>
      </w:rPr>
    </w:lvl>
    <w:lvl w:ilvl="2" w:tplc="5A189D10">
      <w:start w:val="1"/>
      <w:numFmt w:val="decimal"/>
      <w:lvlText w:val="%3)"/>
      <w:lvlJc w:val="left"/>
      <w:pPr>
        <w:tabs>
          <w:tab w:val="num" w:pos="2340"/>
        </w:tabs>
        <w:ind w:left="2340" w:hanging="360"/>
      </w:pPr>
      <w:rPr>
        <w:rFonts w:ascii="Times New Roman" w:eastAsia="Times New Roman" w:hAnsi="Times New Roman" w:cs="Times New Roman"/>
      </w:rPr>
    </w:lvl>
    <w:lvl w:ilvl="3" w:tplc="FFFFFFFF">
      <w:start w:val="1"/>
      <w:numFmt w:val="bullet"/>
      <w:lvlText w:val=""/>
      <w:lvlJc w:val="left"/>
      <w:pPr>
        <w:tabs>
          <w:tab w:val="num" w:pos="2880"/>
        </w:tabs>
        <w:ind w:left="2880" w:hanging="360"/>
      </w:pPr>
      <w:rPr>
        <w:rFonts w:ascii="Wingdings" w:hAnsi="Wingdings" w:hint="default"/>
        <w:sz w:val="16"/>
      </w:rPr>
    </w:lvl>
    <w:lvl w:ilvl="4" w:tplc="FFFFFFFF">
      <w:start w:val="1"/>
      <w:numFmt w:val="bullet"/>
      <w:lvlText w:val=""/>
      <w:lvlJc w:val="left"/>
      <w:pPr>
        <w:tabs>
          <w:tab w:val="num" w:pos="3600"/>
        </w:tabs>
        <w:ind w:left="3600" w:hanging="360"/>
      </w:pPr>
      <w:rPr>
        <w:rFonts w:ascii="Wingdings" w:hAnsi="Wingding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4A672451"/>
    <w:multiLevelType w:val="hybridMultilevel"/>
    <w:tmpl w:val="042EA51A"/>
    <w:lvl w:ilvl="0" w:tplc="6ABAC93C">
      <w:start w:val="5"/>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D602F61"/>
    <w:multiLevelType w:val="hybridMultilevel"/>
    <w:tmpl w:val="20FCDF32"/>
    <w:lvl w:ilvl="0" w:tplc="0415000F">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E3877D7"/>
    <w:multiLevelType w:val="hybridMultilevel"/>
    <w:tmpl w:val="1E88A13A"/>
    <w:lvl w:ilvl="0" w:tplc="50485282">
      <w:start w:val="1"/>
      <w:numFmt w:val="decimal"/>
      <w:lvlText w:val="%1."/>
      <w:lvlJc w:val="left"/>
      <w:pPr>
        <w:tabs>
          <w:tab w:val="num" w:pos="2089"/>
        </w:tabs>
        <w:ind w:left="2148" w:hanging="360"/>
      </w:pPr>
      <w:rPr>
        <w:rFonts w:cs="Times New Roman" w:hint="default"/>
        <w:effect w:val="none"/>
      </w:rPr>
    </w:lvl>
    <w:lvl w:ilvl="1" w:tplc="9D50985C">
      <w:start w:val="1"/>
      <w:numFmt w:val="decimal"/>
      <w:lvlText w:val="%2)"/>
      <w:lvlJc w:val="left"/>
      <w:pPr>
        <w:tabs>
          <w:tab w:val="num" w:pos="1440"/>
        </w:tabs>
        <w:ind w:left="1440" w:hanging="360"/>
      </w:pPr>
      <w:rPr>
        <w:rFonts w:ascii="Times New Roman" w:eastAsia="Times New Roman" w:hAnsi="Times New Roman" w:cs="Times New Roman"/>
        <w:b w:val="0"/>
        <w:i w:val="0"/>
        <w:effect w:val="none"/>
      </w:rPr>
    </w:lvl>
    <w:lvl w:ilvl="2" w:tplc="223233AA">
      <w:start w:val="1"/>
      <w:numFmt w:val="lowerLetter"/>
      <w:lvlText w:val="%3)"/>
      <w:lvlJc w:val="left"/>
      <w:pPr>
        <w:tabs>
          <w:tab w:val="num" w:pos="2340"/>
        </w:tabs>
        <w:ind w:left="2340" w:hanging="360"/>
      </w:pPr>
      <w:rPr>
        <w:rFonts w:cs="Times New Roman" w:hint="default"/>
        <w:effect w:val="none"/>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EF012B8"/>
    <w:multiLevelType w:val="hybridMultilevel"/>
    <w:tmpl w:val="ACE8C614"/>
    <w:name w:val="WW8Num84222"/>
    <w:lvl w:ilvl="0" w:tplc="6ECA9D3C">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8B13609"/>
    <w:multiLevelType w:val="hybridMultilevel"/>
    <w:tmpl w:val="FF307250"/>
    <w:lvl w:ilvl="0" w:tplc="03C60ECE">
      <w:start w:val="1"/>
      <w:numFmt w:val="decimal"/>
      <w:lvlText w:val="%1."/>
      <w:lvlJc w:val="left"/>
      <w:pPr>
        <w:tabs>
          <w:tab w:val="num" w:pos="360"/>
        </w:tabs>
        <w:ind w:left="360" w:hanging="360"/>
      </w:pPr>
      <w:rPr>
        <w:rFonts w:ascii="Times New Roman" w:eastAsia="Times New Roman" w:hAnsi="Times New Roman" w:cs="Times New Roman"/>
      </w:rPr>
    </w:lvl>
    <w:lvl w:ilvl="1" w:tplc="676AE794">
      <w:start w:val="1"/>
      <w:numFmt w:val="lowerLetter"/>
      <w:lvlText w:val="%2)"/>
      <w:lvlJc w:val="left"/>
      <w:pPr>
        <w:tabs>
          <w:tab w:val="num" w:pos="1440"/>
        </w:tabs>
        <w:ind w:left="1440" w:hanging="360"/>
      </w:pPr>
      <w:rPr>
        <w:rFonts w:cs="Times New Roman" w:hint="default"/>
      </w:rPr>
    </w:lvl>
    <w:lvl w:ilvl="2" w:tplc="BE36C87A">
      <w:start w:val="1"/>
      <w:numFmt w:val="decimal"/>
      <w:lvlText w:val="%3."/>
      <w:lvlJc w:val="left"/>
      <w:pPr>
        <w:tabs>
          <w:tab w:val="num" w:pos="2340"/>
        </w:tabs>
        <w:ind w:left="2340" w:hanging="360"/>
      </w:pPr>
      <w:rPr>
        <w:rFonts w:cs="Times New Roman"/>
      </w:rPr>
    </w:lvl>
    <w:lvl w:ilvl="3" w:tplc="F1249FB6">
      <w:start w:val="1"/>
      <w:numFmt w:val="decimal"/>
      <w:lvlText w:val="%4)"/>
      <w:lvlJc w:val="left"/>
      <w:pPr>
        <w:tabs>
          <w:tab w:val="num" w:pos="2880"/>
        </w:tabs>
        <w:ind w:left="2880" w:hanging="360"/>
      </w:pPr>
      <w:rPr>
        <w:rFonts w:cs="Times New Roman" w:hint="default"/>
      </w:rPr>
    </w:lvl>
    <w:lvl w:ilvl="4" w:tplc="2A988AEA">
      <w:start w:val="1"/>
      <w:numFmt w:val="decimal"/>
      <w:lvlText w:val="%5"/>
      <w:lvlJc w:val="left"/>
      <w:pPr>
        <w:tabs>
          <w:tab w:val="num" w:pos="3600"/>
        </w:tabs>
        <w:ind w:left="3600" w:hanging="360"/>
      </w:pPr>
      <w:rPr>
        <w:rFonts w:cs="Times New Roman" w:hint="default"/>
      </w:rPr>
    </w:lvl>
    <w:lvl w:ilvl="5" w:tplc="CE680188" w:tentative="1">
      <w:start w:val="1"/>
      <w:numFmt w:val="lowerRoman"/>
      <w:lvlText w:val="%6."/>
      <w:lvlJc w:val="right"/>
      <w:pPr>
        <w:tabs>
          <w:tab w:val="num" w:pos="4320"/>
        </w:tabs>
        <w:ind w:left="4320" w:hanging="180"/>
      </w:pPr>
      <w:rPr>
        <w:rFonts w:cs="Times New Roman"/>
      </w:rPr>
    </w:lvl>
    <w:lvl w:ilvl="6" w:tplc="3B2A3660" w:tentative="1">
      <w:start w:val="1"/>
      <w:numFmt w:val="decimal"/>
      <w:lvlText w:val="%7."/>
      <w:lvlJc w:val="left"/>
      <w:pPr>
        <w:tabs>
          <w:tab w:val="num" w:pos="5040"/>
        </w:tabs>
        <w:ind w:left="5040" w:hanging="360"/>
      </w:pPr>
      <w:rPr>
        <w:rFonts w:cs="Times New Roman"/>
      </w:rPr>
    </w:lvl>
    <w:lvl w:ilvl="7" w:tplc="848C4E98" w:tentative="1">
      <w:start w:val="1"/>
      <w:numFmt w:val="lowerLetter"/>
      <w:lvlText w:val="%8."/>
      <w:lvlJc w:val="left"/>
      <w:pPr>
        <w:tabs>
          <w:tab w:val="num" w:pos="5760"/>
        </w:tabs>
        <w:ind w:left="5760" w:hanging="360"/>
      </w:pPr>
      <w:rPr>
        <w:rFonts w:cs="Times New Roman"/>
      </w:rPr>
    </w:lvl>
    <w:lvl w:ilvl="8" w:tplc="AFDAE882" w:tentative="1">
      <w:start w:val="1"/>
      <w:numFmt w:val="lowerRoman"/>
      <w:lvlText w:val="%9."/>
      <w:lvlJc w:val="right"/>
      <w:pPr>
        <w:tabs>
          <w:tab w:val="num" w:pos="6480"/>
        </w:tabs>
        <w:ind w:left="6480" w:hanging="180"/>
      </w:pPr>
      <w:rPr>
        <w:rFonts w:cs="Times New Roman"/>
      </w:rPr>
    </w:lvl>
  </w:abstractNum>
  <w:abstractNum w:abstractNumId="26" w15:restartNumberingAfterBreak="0">
    <w:nsid w:val="59054DE9"/>
    <w:multiLevelType w:val="hybridMultilevel"/>
    <w:tmpl w:val="B3E4B910"/>
    <w:lvl w:ilvl="0" w:tplc="981CDC6A">
      <w:start w:val="1"/>
      <w:numFmt w:val="decimal"/>
      <w:lvlText w:val="%1."/>
      <w:lvlJc w:val="left"/>
      <w:pPr>
        <w:tabs>
          <w:tab w:val="num" w:pos="360"/>
        </w:tabs>
        <w:ind w:left="360" w:hanging="360"/>
      </w:pPr>
      <w:rPr>
        <w:rFonts w:cs="Times New Roman" w:hint="default"/>
      </w:rPr>
    </w:lvl>
    <w:lvl w:ilvl="1" w:tplc="676AE794">
      <w:start w:val="1"/>
      <w:numFmt w:val="lowerLetter"/>
      <w:lvlText w:val="%2)"/>
      <w:lvlJc w:val="left"/>
      <w:pPr>
        <w:tabs>
          <w:tab w:val="num" w:pos="1440"/>
        </w:tabs>
        <w:ind w:left="1440" w:hanging="360"/>
      </w:pPr>
      <w:rPr>
        <w:rFonts w:cs="Times New Roman" w:hint="default"/>
      </w:rPr>
    </w:lvl>
    <w:lvl w:ilvl="2" w:tplc="BE36C87A">
      <w:start w:val="1"/>
      <w:numFmt w:val="decimal"/>
      <w:lvlText w:val="%3."/>
      <w:lvlJc w:val="left"/>
      <w:pPr>
        <w:tabs>
          <w:tab w:val="num" w:pos="2340"/>
        </w:tabs>
        <w:ind w:left="2340" w:hanging="360"/>
      </w:pPr>
      <w:rPr>
        <w:rFonts w:cs="Times New Roman"/>
      </w:rPr>
    </w:lvl>
    <w:lvl w:ilvl="3" w:tplc="714CEDEE" w:tentative="1">
      <w:start w:val="1"/>
      <w:numFmt w:val="decimal"/>
      <w:lvlText w:val="%4."/>
      <w:lvlJc w:val="left"/>
      <w:pPr>
        <w:tabs>
          <w:tab w:val="num" w:pos="2880"/>
        </w:tabs>
        <w:ind w:left="2880" w:hanging="360"/>
      </w:pPr>
      <w:rPr>
        <w:rFonts w:cs="Times New Roman"/>
      </w:rPr>
    </w:lvl>
    <w:lvl w:ilvl="4" w:tplc="7BB68C02" w:tentative="1">
      <w:start w:val="1"/>
      <w:numFmt w:val="lowerLetter"/>
      <w:lvlText w:val="%5."/>
      <w:lvlJc w:val="left"/>
      <w:pPr>
        <w:tabs>
          <w:tab w:val="num" w:pos="3600"/>
        </w:tabs>
        <w:ind w:left="3600" w:hanging="360"/>
      </w:pPr>
      <w:rPr>
        <w:rFonts w:cs="Times New Roman"/>
      </w:rPr>
    </w:lvl>
    <w:lvl w:ilvl="5" w:tplc="CE680188" w:tentative="1">
      <w:start w:val="1"/>
      <w:numFmt w:val="lowerRoman"/>
      <w:lvlText w:val="%6."/>
      <w:lvlJc w:val="right"/>
      <w:pPr>
        <w:tabs>
          <w:tab w:val="num" w:pos="4320"/>
        </w:tabs>
        <w:ind w:left="4320" w:hanging="180"/>
      </w:pPr>
      <w:rPr>
        <w:rFonts w:cs="Times New Roman"/>
      </w:rPr>
    </w:lvl>
    <w:lvl w:ilvl="6" w:tplc="3B2A3660" w:tentative="1">
      <w:start w:val="1"/>
      <w:numFmt w:val="decimal"/>
      <w:lvlText w:val="%7."/>
      <w:lvlJc w:val="left"/>
      <w:pPr>
        <w:tabs>
          <w:tab w:val="num" w:pos="5040"/>
        </w:tabs>
        <w:ind w:left="5040" w:hanging="360"/>
      </w:pPr>
      <w:rPr>
        <w:rFonts w:cs="Times New Roman"/>
      </w:rPr>
    </w:lvl>
    <w:lvl w:ilvl="7" w:tplc="848C4E98" w:tentative="1">
      <w:start w:val="1"/>
      <w:numFmt w:val="lowerLetter"/>
      <w:lvlText w:val="%8."/>
      <w:lvlJc w:val="left"/>
      <w:pPr>
        <w:tabs>
          <w:tab w:val="num" w:pos="5760"/>
        </w:tabs>
        <w:ind w:left="5760" w:hanging="360"/>
      </w:pPr>
      <w:rPr>
        <w:rFonts w:cs="Times New Roman"/>
      </w:rPr>
    </w:lvl>
    <w:lvl w:ilvl="8" w:tplc="AFDAE882" w:tentative="1">
      <w:start w:val="1"/>
      <w:numFmt w:val="lowerRoman"/>
      <w:lvlText w:val="%9."/>
      <w:lvlJc w:val="right"/>
      <w:pPr>
        <w:tabs>
          <w:tab w:val="num" w:pos="6480"/>
        </w:tabs>
        <w:ind w:left="6480" w:hanging="180"/>
      </w:pPr>
      <w:rPr>
        <w:rFonts w:cs="Times New Roman"/>
      </w:rPr>
    </w:lvl>
  </w:abstractNum>
  <w:abstractNum w:abstractNumId="27" w15:restartNumberingAfterBreak="0">
    <w:nsid w:val="5AFB136E"/>
    <w:multiLevelType w:val="hybridMultilevel"/>
    <w:tmpl w:val="09D8E50E"/>
    <w:lvl w:ilvl="0" w:tplc="039A77AC">
      <w:start w:val="1"/>
      <w:numFmt w:val="decimal"/>
      <w:lvlText w:val="%1)"/>
      <w:lvlJc w:val="left"/>
      <w:pPr>
        <w:ind w:left="720" w:hanging="360"/>
      </w:pPr>
      <w:rPr>
        <w:rFonts w:ascii="Arial Narrow" w:eastAsia="Times New Roman" w:hAnsi="Arial Narrow" w:cs="Times New Roman" w:hint="default"/>
        <w:b w:val="0"/>
        <w:bCs w:val="0"/>
        <w:i w:val="0"/>
        <w:i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0A2587C">
      <w:start w:val="1"/>
      <w:numFmt w:val="decimal"/>
      <w:lvlText w:val="%4."/>
      <w:lvlJc w:val="left"/>
      <w:pPr>
        <w:ind w:left="2880" w:hanging="360"/>
      </w:pPr>
      <w:rPr>
        <w:rFonts w:cs="Times New Roman"/>
        <w:i/>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5CF86B3A"/>
    <w:multiLevelType w:val="hybridMultilevel"/>
    <w:tmpl w:val="90BE4014"/>
    <w:lvl w:ilvl="0" w:tplc="95FEB02C">
      <w:start w:val="1"/>
      <w:numFmt w:val="decimal"/>
      <w:lvlText w:val="%1."/>
      <w:lvlJc w:val="left"/>
      <w:pPr>
        <w:tabs>
          <w:tab w:val="num" w:pos="420"/>
        </w:tabs>
        <w:ind w:left="420" w:hanging="360"/>
      </w:pPr>
      <w:rPr>
        <w:rFonts w:cs="Times New Roman" w:hint="default"/>
      </w:rPr>
    </w:lvl>
    <w:lvl w:ilvl="1" w:tplc="C10A3BA4">
      <w:start w:val="1"/>
      <w:numFmt w:val="lowerLetter"/>
      <w:lvlText w:val="%2)"/>
      <w:lvlJc w:val="left"/>
      <w:pPr>
        <w:tabs>
          <w:tab w:val="num" w:pos="1440"/>
        </w:tabs>
        <w:ind w:left="1440" w:hanging="360"/>
      </w:pPr>
      <w:rPr>
        <w:rFonts w:cs="Times New Roman" w:hint="default"/>
        <w:b w:val="0"/>
        <w:i w:val="0"/>
      </w:rPr>
    </w:lvl>
    <w:lvl w:ilvl="2" w:tplc="A3429DEE">
      <w:start w:val="1"/>
      <w:numFmt w:val="upp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DE269FC"/>
    <w:multiLevelType w:val="hybridMultilevel"/>
    <w:tmpl w:val="159AF1F0"/>
    <w:lvl w:ilvl="0" w:tplc="95FEB02C">
      <w:start w:val="1"/>
      <w:numFmt w:val="decimal"/>
      <w:lvlText w:val="%1."/>
      <w:lvlJc w:val="left"/>
      <w:pPr>
        <w:tabs>
          <w:tab w:val="num" w:pos="360"/>
        </w:tabs>
        <w:ind w:left="360" w:hanging="360"/>
      </w:pPr>
      <w:rPr>
        <w:rFonts w:cs="Times New Roman" w:hint="default"/>
      </w:rPr>
    </w:lvl>
    <w:lvl w:ilvl="1" w:tplc="C10A3BA4">
      <w:start w:val="1"/>
      <w:numFmt w:val="lowerLetter"/>
      <w:lvlText w:val="%2)"/>
      <w:lvlJc w:val="left"/>
      <w:pPr>
        <w:tabs>
          <w:tab w:val="num" w:pos="1440"/>
        </w:tabs>
        <w:ind w:left="1440" w:hanging="360"/>
      </w:pPr>
      <w:rPr>
        <w:rFonts w:cs="Times New Roman" w:hint="default"/>
        <w:b w:val="0"/>
        <w:i w:val="0"/>
      </w:rPr>
    </w:lvl>
    <w:lvl w:ilvl="2" w:tplc="A3429DEE">
      <w:start w:val="1"/>
      <w:numFmt w:val="upperLetter"/>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4CAA6806">
      <w:start w:val="1"/>
      <w:numFmt w:val="decimal"/>
      <w:lvlText w:val="%5)"/>
      <w:lvlJc w:val="left"/>
      <w:pPr>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1E43FEB"/>
    <w:multiLevelType w:val="hybridMultilevel"/>
    <w:tmpl w:val="65CA7396"/>
    <w:lvl w:ilvl="0" w:tplc="BD7E0E22">
      <w:start w:val="1"/>
      <w:numFmt w:val="decimal"/>
      <w:lvlText w:val="%1)"/>
      <w:lvlJc w:val="left"/>
      <w:pPr>
        <w:tabs>
          <w:tab w:val="num" w:pos="1440"/>
        </w:tabs>
        <w:ind w:left="1440" w:hanging="360"/>
      </w:pPr>
      <w:rPr>
        <w:rFonts w:ascii="Arial Narrow" w:eastAsia="Times New Roman" w:hAnsi="Arial Narrow" w:cs="Times New Roman" w:hint="default"/>
        <w:b w:val="0"/>
        <w:i w:val="0"/>
      </w:rPr>
    </w:lvl>
    <w:lvl w:ilvl="1" w:tplc="04150019" w:tentative="1">
      <w:start w:val="1"/>
      <w:numFmt w:val="lowerLetter"/>
      <w:lvlText w:val="%2."/>
      <w:lvlJc w:val="left"/>
      <w:pPr>
        <w:ind w:left="1320" w:hanging="360"/>
      </w:pPr>
      <w:rPr>
        <w:rFonts w:cs="Times New Roman"/>
      </w:rPr>
    </w:lvl>
    <w:lvl w:ilvl="2" w:tplc="0415001B" w:tentative="1">
      <w:start w:val="1"/>
      <w:numFmt w:val="lowerRoman"/>
      <w:lvlText w:val="%3."/>
      <w:lvlJc w:val="right"/>
      <w:pPr>
        <w:ind w:left="2040" w:hanging="180"/>
      </w:pPr>
      <w:rPr>
        <w:rFonts w:cs="Times New Roman"/>
      </w:rPr>
    </w:lvl>
    <w:lvl w:ilvl="3" w:tplc="0415000F" w:tentative="1">
      <w:start w:val="1"/>
      <w:numFmt w:val="decimal"/>
      <w:lvlText w:val="%4."/>
      <w:lvlJc w:val="left"/>
      <w:pPr>
        <w:ind w:left="2760" w:hanging="360"/>
      </w:pPr>
      <w:rPr>
        <w:rFonts w:cs="Times New Roman"/>
      </w:rPr>
    </w:lvl>
    <w:lvl w:ilvl="4" w:tplc="04150019" w:tentative="1">
      <w:start w:val="1"/>
      <w:numFmt w:val="lowerLetter"/>
      <w:lvlText w:val="%5."/>
      <w:lvlJc w:val="left"/>
      <w:pPr>
        <w:ind w:left="3480" w:hanging="360"/>
      </w:pPr>
      <w:rPr>
        <w:rFonts w:cs="Times New Roman"/>
      </w:rPr>
    </w:lvl>
    <w:lvl w:ilvl="5" w:tplc="0415001B" w:tentative="1">
      <w:start w:val="1"/>
      <w:numFmt w:val="lowerRoman"/>
      <w:lvlText w:val="%6."/>
      <w:lvlJc w:val="right"/>
      <w:pPr>
        <w:ind w:left="4200" w:hanging="180"/>
      </w:pPr>
      <w:rPr>
        <w:rFonts w:cs="Times New Roman"/>
      </w:rPr>
    </w:lvl>
    <w:lvl w:ilvl="6" w:tplc="0415000F" w:tentative="1">
      <w:start w:val="1"/>
      <w:numFmt w:val="decimal"/>
      <w:lvlText w:val="%7."/>
      <w:lvlJc w:val="left"/>
      <w:pPr>
        <w:ind w:left="4920" w:hanging="360"/>
      </w:pPr>
      <w:rPr>
        <w:rFonts w:cs="Times New Roman"/>
      </w:rPr>
    </w:lvl>
    <w:lvl w:ilvl="7" w:tplc="04150019" w:tentative="1">
      <w:start w:val="1"/>
      <w:numFmt w:val="lowerLetter"/>
      <w:lvlText w:val="%8."/>
      <w:lvlJc w:val="left"/>
      <w:pPr>
        <w:ind w:left="5640" w:hanging="360"/>
      </w:pPr>
      <w:rPr>
        <w:rFonts w:cs="Times New Roman"/>
      </w:rPr>
    </w:lvl>
    <w:lvl w:ilvl="8" w:tplc="0415001B" w:tentative="1">
      <w:start w:val="1"/>
      <w:numFmt w:val="lowerRoman"/>
      <w:lvlText w:val="%9."/>
      <w:lvlJc w:val="right"/>
      <w:pPr>
        <w:ind w:left="6360" w:hanging="180"/>
      </w:pPr>
      <w:rPr>
        <w:rFonts w:cs="Times New Roman"/>
      </w:rPr>
    </w:lvl>
  </w:abstractNum>
  <w:abstractNum w:abstractNumId="31" w15:restartNumberingAfterBreak="0">
    <w:nsid w:val="647C2B81"/>
    <w:multiLevelType w:val="hybridMultilevel"/>
    <w:tmpl w:val="8F8EBC66"/>
    <w:lvl w:ilvl="0" w:tplc="0415000F">
      <w:start w:val="1"/>
      <w:numFmt w:val="decimal"/>
      <w:lvlText w:val="%1."/>
      <w:lvlJc w:val="left"/>
      <w:pPr>
        <w:tabs>
          <w:tab w:val="num" w:pos="644"/>
        </w:tabs>
        <w:ind w:left="644" w:hanging="360"/>
      </w:pPr>
      <w:rPr>
        <w:rFonts w:cs="Times New Roman"/>
      </w:rPr>
    </w:lvl>
    <w:lvl w:ilvl="1" w:tplc="8F32106C">
      <w:start w:val="1"/>
      <w:numFmt w:val="upperLetter"/>
      <w:lvlText w:val="%2."/>
      <w:lvlJc w:val="left"/>
      <w:pPr>
        <w:tabs>
          <w:tab w:val="num" w:pos="1440"/>
        </w:tabs>
        <w:ind w:left="1440" w:hanging="360"/>
      </w:pPr>
      <w:rPr>
        <w:rFonts w:ascii="Arial Narrow" w:eastAsia="Times New Roman" w:hAnsi="Arial Narrow" w:cs="Times New Roman" w:hint="default"/>
        <w:b w:val="0"/>
        <w:i w:val="0"/>
      </w:rPr>
    </w:lvl>
    <w:lvl w:ilvl="2" w:tplc="438A5108">
      <w:start w:val="1"/>
      <w:numFmt w:val="upperLetter"/>
      <w:lvlText w:val="%3."/>
      <w:lvlJc w:val="left"/>
      <w:pPr>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58726E6"/>
    <w:multiLevelType w:val="hybridMultilevel"/>
    <w:tmpl w:val="E4DC7C0C"/>
    <w:lvl w:ilvl="0" w:tplc="F0AA5F8E">
      <w:start w:val="1"/>
      <w:numFmt w:val="decimal"/>
      <w:lvlText w:val="%1)"/>
      <w:lvlJc w:val="left"/>
      <w:pPr>
        <w:ind w:left="825" w:hanging="390"/>
      </w:pPr>
    </w:lvl>
    <w:lvl w:ilvl="1" w:tplc="04150019">
      <w:start w:val="1"/>
      <w:numFmt w:val="lowerLetter"/>
      <w:lvlText w:val="%2."/>
      <w:lvlJc w:val="left"/>
      <w:pPr>
        <w:ind w:left="1515" w:hanging="360"/>
      </w:pPr>
    </w:lvl>
    <w:lvl w:ilvl="2" w:tplc="0415001B">
      <w:start w:val="1"/>
      <w:numFmt w:val="lowerRoman"/>
      <w:lvlText w:val="%3."/>
      <w:lvlJc w:val="right"/>
      <w:pPr>
        <w:ind w:left="2235" w:hanging="180"/>
      </w:pPr>
    </w:lvl>
    <w:lvl w:ilvl="3" w:tplc="0415000F">
      <w:start w:val="1"/>
      <w:numFmt w:val="decimal"/>
      <w:lvlText w:val="%4."/>
      <w:lvlJc w:val="left"/>
      <w:pPr>
        <w:ind w:left="2955" w:hanging="360"/>
      </w:pPr>
    </w:lvl>
    <w:lvl w:ilvl="4" w:tplc="04150019">
      <w:start w:val="1"/>
      <w:numFmt w:val="lowerLetter"/>
      <w:lvlText w:val="%5."/>
      <w:lvlJc w:val="left"/>
      <w:pPr>
        <w:ind w:left="3675" w:hanging="360"/>
      </w:pPr>
    </w:lvl>
    <w:lvl w:ilvl="5" w:tplc="0415001B">
      <w:start w:val="1"/>
      <w:numFmt w:val="lowerRoman"/>
      <w:lvlText w:val="%6."/>
      <w:lvlJc w:val="right"/>
      <w:pPr>
        <w:ind w:left="4395" w:hanging="180"/>
      </w:pPr>
    </w:lvl>
    <w:lvl w:ilvl="6" w:tplc="0415000F">
      <w:start w:val="1"/>
      <w:numFmt w:val="decimal"/>
      <w:lvlText w:val="%7."/>
      <w:lvlJc w:val="left"/>
      <w:pPr>
        <w:ind w:left="5115" w:hanging="360"/>
      </w:pPr>
    </w:lvl>
    <w:lvl w:ilvl="7" w:tplc="04150019">
      <w:start w:val="1"/>
      <w:numFmt w:val="lowerLetter"/>
      <w:lvlText w:val="%8."/>
      <w:lvlJc w:val="left"/>
      <w:pPr>
        <w:ind w:left="5835" w:hanging="360"/>
      </w:pPr>
    </w:lvl>
    <w:lvl w:ilvl="8" w:tplc="0415001B">
      <w:start w:val="1"/>
      <w:numFmt w:val="lowerRoman"/>
      <w:lvlText w:val="%9."/>
      <w:lvlJc w:val="right"/>
      <w:pPr>
        <w:ind w:left="6555" w:hanging="180"/>
      </w:pPr>
    </w:lvl>
  </w:abstractNum>
  <w:abstractNum w:abstractNumId="33" w15:restartNumberingAfterBreak="0">
    <w:nsid w:val="66C26352"/>
    <w:multiLevelType w:val="hybridMultilevel"/>
    <w:tmpl w:val="DFFC4A1E"/>
    <w:lvl w:ilvl="0" w:tplc="D7DCAD80">
      <w:start w:val="1"/>
      <w:numFmt w:val="decimal"/>
      <w:lvlText w:val="%1)"/>
      <w:lvlJc w:val="left"/>
      <w:pPr>
        <w:tabs>
          <w:tab w:val="num" w:pos="1560"/>
        </w:tabs>
        <w:ind w:left="1560" w:hanging="360"/>
      </w:pPr>
      <w:rPr>
        <w:rFonts w:ascii="Arial Narrow" w:eastAsia="Times New Roman" w:hAnsi="Arial Narrow"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9A76F3F"/>
    <w:multiLevelType w:val="hybridMultilevel"/>
    <w:tmpl w:val="981A8E58"/>
    <w:lvl w:ilvl="0" w:tplc="4B36D8CC">
      <w:start w:val="1"/>
      <w:numFmt w:val="decimal"/>
      <w:lvlText w:val="%1)"/>
      <w:lvlJc w:val="left"/>
      <w:pPr>
        <w:ind w:left="2340" w:hanging="360"/>
      </w:pPr>
      <w:rPr>
        <w:rFonts w:ascii="Arial Narrow" w:eastAsia="Times New Roman" w:hAnsi="Arial Narrow"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B0D304B"/>
    <w:multiLevelType w:val="hybridMultilevel"/>
    <w:tmpl w:val="2F369C78"/>
    <w:lvl w:ilvl="0" w:tplc="131A0C14">
      <w:start w:val="1"/>
      <w:numFmt w:val="decimal"/>
      <w:lvlText w:val="%1."/>
      <w:lvlJc w:val="left"/>
      <w:pPr>
        <w:tabs>
          <w:tab w:val="num" w:pos="720"/>
        </w:tabs>
        <w:ind w:left="720" w:hanging="360"/>
      </w:pPr>
      <w:rPr>
        <w:rFonts w:cs="Times New Roman" w:hint="default"/>
        <w:b w:val="0"/>
        <w:bCs/>
      </w:rPr>
    </w:lvl>
    <w:lvl w:ilvl="1" w:tplc="689ED176">
      <w:start w:val="1"/>
      <w:numFmt w:val="lowerLetter"/>
      <w:lvlText w:val="%2."/>
      <w:lvlJc w:val="left"/>
      <w:pPr>
        <w:tabs>
          <w:tab w:val="num" w:pos="1440"/>
        </w:tabs>
        <w:ind w:left="1440" w:hanging="360"/>
      </w:pPr>
      <w:rPr>
        <w:rFonts w:cs="Times New Roman"/>
      </w:rPr>
    </w:lvl>
    <w:lvl w:ilvl="2" w:tplc="3D52DF7A">
      <w:start w:val="1"/>
      <w:numFmt w:val="lowerRoman"/>
      <w:lvlText w:val="%3."/>
      <w:lvlJc w:val="right"/>
      <w:pPr>
        <w:tabs>
          <w:tab w:val="num" w:pos="2160"/>
        </w:tabs>
        <w:ind w:left="2160" w:hanging="180"/>
      </w:pPr>
      <w:rPr>
        <w:rFonts w:cs="Times New Roman"/>
      </w:rPr>
    </w:lvl>
    <w:lvl w:ilvl="3" w:tplc="06625DEC" w:tentative="1">
      <w:start w:val="1"/>
      <w:numFmt w:val="decimal"/>
      <w:lvlText w:val="%4."/>
      <w:lvlJc w:val="left"/>
      <w:pPr>
        <w:tabs>
          <w:tab w:val="num" w:pos="2880"/>
        </w:tabs>
        <w:ind w:left="2880" w:hanging="360"/>
      </w:pPr>
      <w:rPr>
        <w:rFonts w:cs="Times New Roman"/>
      </w:rPr>
    </w:lvl>
    <w:lvl w:ilvl="4" w:tplc="BB228CEE" w:tentative="1">
      <w:start w:val="1"/>
      <w:numFmt w:val="lowerLetter"/>
      <w:lvlText w:val="%5."/>
      <w:lvlJc w:val="left"/>
      <w:pPr>
        <w:tabs>
          <w:tab w:val="num" w:pos="3600"/>
        </w:tabs>
        <w:ind w:left="3600" w:hanging="360"/>
      </w:pPr>
      <w:rPr>
        <w:rFonts w:cs="Times New Roman"/>
      </w:rPr>
    </w:lvl>
    <w:lvl w:ilvl="5" w:tplc="1E7A9CCA" w:tentative="1">
      <w:start w:val="1"/>
      <w:numFmt w:val="lowerRoman"/>
      <w:lvlText w:val="%6."/>
      <w:lvlJc w:val="right"/>
      <w:pPr>
        <w:tabs>
          <w:tab w:val="num" w:pos="4320"/>
        </w:tabs>
        <w:ind w:left="4320" w:hanging="180"/>
      </w:pPr>
      <w:rPr>
        <w:rFonts w:cs="Times New Roman"/>
      </w:rPr>
    </w:lvl>
    <w:lvl w:ilvl="6" w:tplc="96604BB0" w:tentative="1">
      <w:start w:val="1"/>
      <w:numFmt w:val="decimal"/>
      <w:lvlText w:val="%7."/>
      <w:lvlJc w:val="left"/>
      <w:pPr>
        <w:tabs>
          <w:tab w:val="num" w:pos="5040"/>
        </w:tabs>
        <w:ind w:left="5040" w:hanging="360"/>
      </w:pPr>
      <w:rPr>
        <w:rFonts w:cs="Times New Roman"/>
      </w:rPr>
    </w:lvl>
    <w:lvl w:ilvl="7" w:tplc="F3B02A5E" w:tentative="1">
      <w:start w:val="1"/>
      <w:numFmt w:val="lowerLetter"/>
      <w:lvlText w:val="%8."/>
      <w:lvlJc w:val="left"/>
      <w:pPr>
        <w:tabs>
          <w:tab w:val="num" w:pos="5760"/>
        </w:tabs>
        <w:ind w:left="5760" w:hanging="360"/>
      </w:pPr>
      <w:rPr>
        <w:rFonts w:cs="Times New Roman"/>
      </w:rPr>
    </w:lvl>
    <w:lvl w:ilvl="8" w:tplc="A4C6DC10" w:tentative="1">
      <w:start w:val="1"/>
      <w:numFmt w:val="lowerRoman"/>
      <w:lvlText w:val="%9."/>
      <w:lvlJc w:val="right"/>
      <w:pPr>
        <w:tabs>
          <w:tab w:val="num" w:pos="6480"/>
        </w:tabs>
        <w:ind w:left="6480" w:hanging="180"/>
      </w:pPr>
      <w:rPr>
        <w:rFonts w:cs="Times New Roman"/>
      </w:rPr>
    </w:lvl>
  </w:abstractNum>
  <w:abstractNum w:abstractNumId="36" w15:restartNumberingAfterBreak="0">
    <w:nsid w:val="6EAE5BD9"/>
    <w:multiLevelType w:val="hybridMultilevel"/>
    <w:tmpl w:val="B636ABCE"/>
    <w:lvl w:ilvl="0" w:tplc="9D9AB9AE">
      <w:start w:val="3"/>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F8333A7"/>
    <w:multiLevelType w:val="hybridMultilevel"/>
    <w:tmpl w:val="94FCEEF4"/>
    <w:name w:val="WW8Num8422"/>
    <w:lvl w:ilvl="0" w:tplc="ED94FE48">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42D249D"/>
    <w:multiLevelType w:val="hybridMultilevel"/>
    <w:tmpl w:val="BFD4A052"/>
    <w:lvl w:ilvl="0" w:tplc="E16A5674">
      <w:start w:val="1"/>
      <w:numFmt w:val="decimal"/>
      <w:lvlText w:val="%1)"/>
      <w:lvlJc w:val="left"/>
      <w:pPr>
        <w:tabs>
          <w:tab w:val="num" w:pos="1070"/>
        </w:tabs>
        <w:ind w:left="107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62834DB"/>
    <w:multiLevelType w:val="hybridMultilevel"/>
    <w:tmpl w:val="A07066DC"/>
    <w:lvl w:ilvl="0" w:tplc="708657EA">
      <w:start w:val="1"/>
      <w:numFmt w:val="decimal"/>
      <w:lvlText w:val="%1."/>
      <w:lvlJc w:val="left"/>
      <w:pPr>
        <w:tabs>
          <w:tab w:val="num" w:pos="1495"/>
        </w:tabs>
        <w:ind w:left="1495" w:hanging="360"/>
      </w:pPr>
      <w:rPr>
        <w:rFonts w:cs="Times New Roman" w:hint="default"/>
      </w:rPr>
    </w:lvl>
    <w:lvl w:ilvl="1" w:tplc="6DD6289C">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7053CCC"/>
    <w:multiLevelType w:val="hybridMultilevel"/>
    <w:tmpl w:val="767296D8"/>
    <w:lvl w:ilvl="0" w:tplc="752EED98">
      <w:start w:val="1"/>
      <w:numFmt w:val="decimal"/>
      <w:lvlText w:val="%1)"/>
      <w:lvlJc w:val="left"/>
      <w:pPr>
        <w:ind w:left="1146" w:hanging="360"/>
      </w:pPr>
      <w:rPr>
        <w:rFonts w:ascii="Arial Narrow" w:eastAsia="Times New Roman" w:hAnsi="Arial Narrow" w:cs="Times New Roman"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7B925E57"/>
    <w:multiLevelType w:val="hybridMultilevel"/>
    <w:tmpl w:val="CF28B49A"/>
    <w:lvl w:ilvl="0" w:tplc="38EC0152">
      <w:numFmt w:val="bullet"/>
      <w:lvlText w:val="-"/>
      <w:lvlJc w:val="left"/>
      <w:pPr>
        <w:ind w:left="2100" w:hanging="360"/>
      </w:pPr>
      <w:rPr>
        <w:rFonts w:ascii="Times New Roman" w:hAnsi="Times New Roman" w:cs="Times New Roman" w:hint="default"/>
        <w:color w:val="auto"/>
      </w:rPr>
    </w:lvl>
    <w:lvl w:ilvl="1" w:tplc="04150003">
      <w:start w:val="1"/>
      <w:numFmt w:val="bullet"/>
      <w:lvlText w:val="o"/>
      <w:lvlJc w:val="left"/>
      <w:pPr>
        <w:ind w:left="2820" w:hanging="360"/>
      </w:pPr>
      <w:rPr>
        <w:rFonts w:ascii="Courier New" w:hAnsi="Courier New" w:cs="Times New Roman" w:hint="default"/>
      </w:rPr>
    </w:lvl>
    <w:lvl w:ilvl="2" w:tplc="04150005">
      <w:start w:val="1"/>
      <w:numFmt w:val="bullet"/>
      <w:lvlText w:val=""/>
      <w:lvlJc w:val="left"/>
      <w:pPr>
        <w:ind w:left="3540" w:hanging="360"/>
      </w:pPr>
      <w:rPr>
        <w:rFonts w:ascii="Wingdings" w:hAnsi="Wingdings" w:hint="default"/>
      </w:rPr>
    </w:lvl>
    <w:lvl w:ilvl="3" w:tplc="04150001">
      <w:start w:val="1"/>
      <w:numFmt w:val="bullet"/>
      <w:lvlText w:val=""/>
      <w:lvlJc w:val="left"/>
      <w:pPr>
        <w:ind w:left="4260" w:hanging="360"/>
      </w:pPr>
      <w:rPr>
        <w:rFonts w:ascii="Symbol" w:hAnsi="Symbol" w:hint="default"/>
      </w:rPr>
    </w:lvl>
    <w:lvl w:ilvl="4" w:tplc="04150003">
      <w:start w:val="1"/>
      <w:numFmt w:val="bullet"/>
      <w:lvlText w:val="o"/>
      <w:lvlJc w:val="left"/>
      <w:pPr>
        <w:ind w:left="4980" w:hanging="360"/>
      </w:pPr>
      <w:rPr>
        <w:rFonts w:ascii="Courier New" w:hAnsi="Courier New" w:cs="Times New Roman" w:hint="default"/>
      </w:rPr>
    </w:lvl>
    <w:lvl w:ilvl="5" w:tplc="04150005">
      <w:start w:val="1"/>
      <w:numFmt w:val="bullet"/>
      <w:lvlText w:val=""/>
      <w:lvlJc w:val="left"/>
      <w:pPr>
        <w:ind w:left="5700" w:hanging="360"/>
      </w:pPr>
      <w:rPr>
        <w:rFonts w:ascii="Wingdings" w:hAnsi="Wingdings" w:hint="default"/>
      </w:rPr>
    </w:lvl>
    <w:lvl w:ilvl="6" w:tplc="04150001">
      <w:start w:val="1"/>
      <w:numFmt w:val="bullet"/>
      <w:lvlText w:val=""/>
      <w:lvlJc w:val="left"/>
      <w:pPr>
        <w:ind w:left="6420" w:hanging="360"/>
      </w:pPr>
      <w:rPr>
        <w:rFonts w:ascii="Symbol" w:hAnsi="Symbol" w:hint="default"/>
      </w:rPr>
    </w:lvl>
    <w:lvl w:ilvl="7" w:tplc="04150003">
      <w:start w:val="1"/>
      <w:numFmt w:val="bullet"/>
      <w:lvlText w:val="o"/>
      <w:lvlJc w:val="left"/>
      <w:pPr>
        <w:ind w:left="7140" w:hanging="360"/>
      </w:pPr>
      <w:rPr>
        <w:rFonts w:ascii="Courier New" w:hAnsi="Courier New" w:cs="Times New Roman" w:hint="default"/>
      </w:rPr>
    </w:lvl>
    <w:lvl w:ilvl="8" w:tplc="04150005">
      <w:start w:val="1"/>
      <w:numFmt w:val="bullet"/>
      <w:lvlText w:val=""/>
      <w:lvlJc w:val="left"/>
      <w:pPr>
        <w:ind w:left="7860" w:hanging="360"/>
      </w:pPr>
      <w:rPr>
        <w:rFonts w:ascii="Wingdings" w:hAnsi="Wingdings" w:hint="default"/>
      </w:rPr>
    </w:lvl>
  </w:abstractNum>
  <w:abstractNum w:abstractNumId="42" w15:restartNumberingAfterBreak="0">
    <w:nsid w:val="7D09217D"/>
    <w:multiLevelType w:val="hybridMultilevel"/>
    <w:tmpl w:val="1B04B07E"/>
    <w:lvl w:ilvl="0" w:tplc="44B08BFA">
      <w:start w:val="1"/>
      <w:numFmt w:val="decimal"/>
      <w:lvlText w:val="%1)"/>
      <w:lvlJc w:val="left"/>
      <w:pPr>
        <w:ind w:left="720" w:hanging="360"/>
      </w:pPr>
      <w:rPr>
        <w:rFonts w:ascii="Arial Narrow" w:eastAsia="Times New Roman" w:hAnsi="Arial Narrow"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D644914"/>
    <w:multiLevelType w:val="hybridMultilevel"/>
    <w:tmpl w:val="746CE1E2"/>
    <w:name w:val="WW8Num842"/>
    <w:lvl w:ilvl="0" w:tplc="15B8B7DA">
      <w:start w:val="1"/>
      <w:numFmt w:val="decimal"/>
      <w:lvlText w:val="%1."/>
      <w:lvlJc w:val="left"/>
      <w:pPr>
        <w:tabs>
          <w:tab w:val="num" w:pos="1440"/>
        </w:tabs>
        <w:ind w:left="1440" w:hanging="363"/>
      </w:pPr>
      <w:rPr>
        <w:rFonts w:cs="Times New Roman" w:hint="default"/>
        <w:b w:val="0"/>
        <w:i w:val="0"/>
        <w:strike w:val="0"/>
        <w:dstrike w:val="0"/>
        <w:color w:val="auto"/>
        <w:sz w:val="22"/>
      </w:rPr>
    </w:lvl>
    <w:lvl w:ilvl="1" w:tplc="C6486942">
      <w:start w:val="2"/>
      <w:numFmt w:val="decimal"/>
      <w:lvlText w:val="%2"/>
      <w:lvlJc w:val="left"/>
      <w:pPr>
        <w:tabs>
          <w:tab w:val="num" w:pos="1440"/>
        </w:tabs>
        <w:ind w:left="1440" w:hanging="360"/>
      </w:pPr>
      <w:rPr>
        <w:rFonts w:cs="Times New Roman" w:hint="default"/>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292640886">
    <w:abstractNumId w:val="14"/>
  </w:num>
  <w:num w:numId="2" w16cid:durableId="1209998737">
    <w:abstractNumId w:val="20"/>
  </w:num>
  <w:num w:numId="3" w16cid:durableId="1213497006">
    <w:abstractNumId w:val="35"/>
  </w:num>
  <w:num w:numId="4" w16cid:durableId="576667759">
    <w:abstractNumId w:val="25"/>
  </w:num>
  <w:num w:numId="5" w16cid:durableId="1352149120">
    <w:abstractNumId w:val="2"/>
  </w:num>
  <w:num w:numId="6" w16cid:durableId="1083647710">
    <w:abstractNumId w:val="29"/>
  </w:num>
  <w:num w:numId="7" w16cid:durableId="1330521995">
    <w:abstractNumId w:val="11"/>
  </w:num>
  <w:num w:numId="8" w16cid:durableId="1358895549">
    <w:abstractNumId w:val="4"/>
  </w:num>
  <w:num w:numId="9" w16cid:durableId="95518627">
    <w:abstractNumId w:val="18"/>
  </w:num>
  <w:num w:numId="10" w16cid:durableId="153110808">
    <w:abstractNumId w:val="23"/>
  </w:num>
  <w:num w:numId="11" w16cid:durableId="526870883">
    <w:abstractNumId w:val="12"/>
  </w:num>
  <w:num w:numId="12" w16cid:durableId="809859999">
    <w:abstractNumId w:val="40"/>
  </w:num>
  <w:num w:numId="13" w16cid:durableId="2029521066">
    <w:abstractNumId w:val="28"/>
  </w:num>
  <w:num w:numId="14" w16cid:durableId="776800432">
    <w:abstractNumId w:val="5"/>
  </w:num>
  <w:num w:numId="15" w16cid:durableId="550390147">
    <w:abstractNumId w:val="26"/>
  </w:num>
  <w:num w:numId="16" w16cid:durableId="1717269660">
    <w:abstractNumId w:val="13"/>
  </w:num>
  <w:num w:numId="17" w16cid:durableId="949703345">
    <w:abstractNumId w:val="9"/>
  </w:num>
  <w:num w:numId="18" w16cid:durableId="418867087">
    <w:abstractNumId w:val="1"/>
  </w:num>
  <w:num w:numId="19" w16cid:durableId="10962485">
    <w:abstractNumId w:val="0"/>
  </w:num>
  <w:num w:numId="20" w16cid:durableId="1727682356">
    <w:abstractNumId w:val="16"/>
  </w:num>
  <w:num w:numId="21" w16cid:durableId="2629843">
    <w:abstractNumId w:val="39"/>
  </w:num>
  <w:num w:numId="22" w16cid:durableId="187181168">
    <w:abstractNumId w:val="7"/>
  </w:num>
  <w:num w:numId="23" w16cid:durableId="919681724">
    <w:abstractNumId w:val="42"/>
  </w:num>
  <w:num w:numId="24" w16cid:durableId="1115060170">
    <w:abstractNumId w:val="38"/>
  </w:num>
  <w:num w:numId="25" w16cid:durableId="1617786197">
    <w:abstractNumId w:val="10"/>
  </w:num>
  <w:num w:numId="26" w16cid:durableId="1268611741">
    <w:abstractNumId w:val="33"/>
  </w:num>
  <w:num w:numId="27" w16cid:durableId="1812167177">
    <w:abstractNumId w:val="8"/>
  </w:num>
  <w:num w:numId="28" w16cid:durableId="522518822">
    <w:abstractNumId w:val="15"/>
  </w:num>
  <w:num w:numId="29" w16cid:durableId="602568155">
    <w:abstractNumId w:val="24"/>
  </w:num>
  <w:num w:numId="30" w16cid:durableId="440416782">
    <w:abstractNumId w:val="6"/>
  </w:num>
  <w:num w:numId="31" w16cid:durableId="1409616996">
    <w:abstractNumId w:val="3"/>
  </w:num>
  <w:num w:numId="32" w16cid:durableId="1907446328">
    <w:abstractNumId w:val="36"/>
  </w:num>
  <w:num w:numId="33" w16cid:durableId="1159736598">
    <w:abstractNumId w:val="21"/>
  </w:num>
  <w:num w:numId="34" w16cid:durableId="738526355">
    <w:abstractNumId w:val="22"/>
  </w:num>
  <w:num w:numId="35" w16cid:durableId="213741190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694552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182647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666565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45124159">
    <w:abstractNumId w:val="17"/>
  </w:num>
  <w:num w:numId="40" w16cid:durableId="4720598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607044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89099833">
    <w:abstractNumId w:val="41"/>
  </w:num>
  <w:num w:numId="43" w16cid:durableId="3696918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82B"/>
    <w:rsid w:val="00000BF1"/>
    <w:rsid w:val="00001716"/>
    <w:rsid w:val="00002608"/>
    <w:rsid w:val="00002BB2"/>
    <w:rsid w:val="00003840"/>
    <w:rsid w:val="00003AD5"/>
    <w:rsid w:val="000045EB"/>
    <w:rsid w:val="0000599A"/>
    <w:rsid w:val="00007E41"/>
    <w:rsid w:val="00010238"/>
    <w:rsid w:val="00010AC6"/>
    <w:rsid w:val="0001112A"/>
    <w:rsid w:val="000112D4"/>
    <w:rsid w:val="0001174E"/>
    <w:rsid w:val="00011F9A"/>
    <w:rsid w:val="000122ED"/>
    <w:rsid w:val="00012453"/>
    <w:rsid w:val="000126F2"/>
    <w:rsid w:val="00013C36"/>
    <w:rsid w:val="00013C43"/>
    <w:rsid w:val="00014BA3"/>
    <w:rsid w:val="00015122"/>
    <w:rsid w:val="000155C7"/>
    <w:rsid w:val="00016895"/>
    <w:rsid w:val="00016C4C"/>
    <w:rsid w:val="00016E0D"/>
    <w:rsid w:val="00016F41"/>
    <w:rsid w:val="00017067"/>
    <w:rsid w:val="000175BC"/>
    <w:rsid w:val="00020EE1"/>
    <w:rsid w:val="00021076"/>
    <w:rsid w:val="0002323B"/>
    <w:rsid w:val="0002443D"/>
    <w:rsid w:val="00024615"/>
    <w:rsid w:val="00024C9D"/>
    <w:rsid w:val="00025436"/>
    <w:rsid w:val="000256E8"/>
    <w:rsid w:val="00025AC1"/>
    <w:rsid w:val="00026699"/>
    <w:rsid w:val="000267F9"/>
    <w:rsid w:val="00027033"/>
    <w:rsid w:val="000278D7"/>
    <w:rsid w:val="00027BF6"/>
    <w:rsid w:val="000300B2"/>
    <w:rsid w:val="00030EA4"/>
    <w:rsid w:val="000325F6"/>
    <w:rsid w:val="00032A6F"/>
    <w:rsid w:val="00032A91"/>
    <w:rsid w:val="00032B27"/>
    <w:rsid w:val="000336EE"/>
    <w:rsid w:val="00034AD7"/>
    <w:rsid w:val="00034F53"/>
    <w:rsid w:val="00037378"/>
    <w:rsid w:val="000373B0"/>
    <w:rsid w:val="000379FA"/>
    <w:rsid w:val="000400F3"/>
    <w:rsid w:val="00041106"/>
    <w:rsid w:val="00041975"/>
    <w:rsid w:val="00042506"/>
    <w:rsid w:val="00042C9E"/>
    <w:rsid w:val="000435C9"/>
    <w:rsid w:val="00043D80"/>
    <w:rsid w:val="00045775"/>
    <w:rsid w:val="00045A65"/>
    <w:rsid w:val="00045DED"/>
    <w:rsid w:val="00046119"/>
    <w:rsid w:val="000474A2"/>
    <w:rsid w:val="00047AAD"/>
    <w:rsid w:val="00047C0E"/>
    <w:rsid w:val="00047CE2"/>
    <w:rsid w:val="00047D69"/>
    <w:rsid w:val="00051787"/>
    <w:rsid w:val="00051B0C"/>
    <w:rsid w:val="00051E1B"/>
    <w:rsid w:val="00051FFE"/>
    <w:rsid w:val="00052357"/>
    <w:rsid w:val="00052698"/>
    <w:rsid w:val="00052819"/>
    <w:rsid w:val="00053A34"/>
    <w:rsid w:val="000552C6"/>
    <w:rsid w:val="00056DF8"/>
    <w:rsid w:val="0006136F"/>
    <w:rsid w:val="000616DB"/>
    <w:rsid w:val="00062E5D"/>
    <w:rsid w:val="00062ED9"/>
    <w:rsid w:val="000630F2"/>
    <w:rsid w:val="000633B3"/>
    <w:rsid w:val="00064B54"/>
    <w:rsid w:val="00064E86"/>
    <w:rsid w:val="0006583D"/>
    <w:rsid w:val="000659FD"/>
    <w:rsid w:val="000662BA"/>
    <w:rsid w:val="000663E4"/>
    <w:rsid w:val="000668A9"/>
    <w:rsid w:val="00066FF0"/>
    <w:rsid w:val="00067E6A"/>
    <w:rsid w:val="00067F80"/>
    <w:rsid w:val="0007016C"/>
    <w:rsid w:val="0007086D"/>
    <w:rsid w:val="00070904"/>
    <w:rsid w:val="000709E1"/>
    <w:rsid w:val="00070BFB"/>
    <w:rsid w:val="0007137D"/>
    <w:rsid w:val="00072F80"/>
    <w:rsid w:val="000731EF"/>
    <w:rsid w:val="00073402"/>
    <w:rsid w:val="00075146"/>
    <w:rsid w:val="00075539"/>
    <w:rsid w:val="00075B1A"/>
    <w:rsid w:val="00075DB6"/>
    <w:rsid w:val="00076290"/>
    <w:rsid w:val="00076EA8"/>
    <w:rsid w:val="000800AC"/>
    <w:rsid w:val="00080189"/>
    <w:rsid w:val="00080C89"/>
    <w:rsid w:val="00081513"/>
    <w:rsid w:val="000816E6"/>
    <w:rsid w:val="000817A3"/>
    <w:rsid w:val="00081D26"/>
    <w:rsid w:val="0008253D"/>
    <w:rsid w:val="0008287B"/>
    <w:rsid w:val="00083A5E"/>
    <w:rsid w:val="00083F67"/>
    <w:rsid w:val="00084DD5"/>
    <w:rsid w:val="000856DA"/>
    <w:rsid w:val="00085C06"/>
    <w:rsid w:val="00087331"/>
    <w:rsid w:val="0009007C"/>
    <w:rsid w:val="00090D9E"/>
    <w:rsid w:val="00091D42"/>
    <w:rsid w:val="00092527"/>
    <w:rsid w:val="00092744"/>
    <w:rsid w:val="00092B09"/>
    <w:rsid w:val="000936C4"/>
    <w:rsid w:val="00093CA1"/>
    <w:rsid w:val="000955EB"/>
    <w:rsid w:val="000959BC"/>
    <w:rsid w:val="000959DD"/>
    <w:rsid w:val="00095A82"/>
    <w:rsid w:val="00095C92"/>
    <w:rsid w:val="00097AD1"/>
    <w:rsid w:val="00097AD2"/>
    <w:rsid w:val="000A06CE"/>
    <w:rsid w:val="000A0713"/>
    <w:rsid w:val="000A0BBF"/>
    <w:rsid w:val="000A1B75"/>
    <w:rsid w:val="000A2273"/>
    <w:rsid w:val="000A2983"/>
    <w:rsid w:val="000A3455"/>
    <w:rsid w:val="000A3801"/>
    <w:rsid w:val="000A4B1E"/>
    <w:rsid w:val="000A4D27"/>
    <w:rsid w:val="000A6C37"/>
    <w:rsid w:val="000A6D76"/>
    <w:rsid w:val="000A7A94"/>
    <w:rsid w:val="000A7ABF"/>
    <w:rsid w:val="000B0603"/>
    <w:rsid w:val="000B12CA"/>
    <w:rsid w:val="000B137A"/>
    <w:rsid w:val="000B1CEC"/>
    <w:rsid w:val="000B3613"/>
    <w:rsid w:val="000B3A4D"/>
    <w:rsid w:val="000B3D09"/>
    <w:rsid w:val="000B3F57"/>
    <w:rsid w:val="000B3F7F"/>
    <w:rsid w:val="000B4038"/>
    <w:rsid w:val="000B40E1"/>
    <w:rsid w:val="000B4503"/>
    <w:rsid w:val="000B4903"/>
    <w:rsid w:val="000B4C52"/>
    <w:rsid w:val="000B4F17"/>
    <w:rsid w:val="000B5154"/>
    <w:rsid w:val="000B7BD1"/>
    <w:rsid w:val="000C0A14"/>
    <w:rsid w:val="000C1584"/>
    <w:rsid w:val="000C194F"/>
    <w:rsid w:val="000C1DC0"/>
    <w:rsid w:val="000C22F0"/>
    <w:rsid w:val="000C2401"/>
    <w:rsid w:val="000C35FA"/>
    <w:rsid w:val="000C388C"/>
    <w:rsid w:val="000C4058"/>
    <w:rsid w:val="000C4352"/>
    <w:rsid w:val="000C4966"/>
    <w:rsid w:val="000C58BF"/>
    <w:rsid w:val="000C6CD1"/>
    <w:rsid w:val="000C7036"/>
    <w:rsid w:val="000C7070"/>
    <w:rsid w:val="000C733B"/>
    <w:rsid w:val="000C7543"/>
    <w:rsid w:val="000D07D5"/>
    <w:rsid w:val="000D0AC7"/>
    <w:rsid w:val="000D1970"/>
    <w:rsid w:val="000D21E7"/>
    <w:rsid w:val="000D2279"/>
    <w:rsid w:val="000D5BB7"/>
    <w:rsid w:val="000D5C13"/>
    <w:rsid w:val="000D7556"/>
    <w:rsid w:val="000E14E5"/>
    <w:rsid w:val="000E15D3"/>
    <w:rsid w:val="000E1B68"/>
    <w:rsid w:val="000E2686"/>
    <w:rsid w:val="000E2924"/>
    <w:rsid w:val="000E365D"/>
    <w:rsid w:val="000E3DA7"/>
    <w:rsid w:val="000E610A"/>
    <w:rsid w:val="000E64CC"/>
    <w:rsid w:val="000E6D5E"/>
    <w:rsid w:val="000E6F3D"/>
    <w:rsid w:val="000E78A9"/>
    <w:rsid w:val="000E7F98"/>
    <w:rsid w:val="000F0ACA"/>
    <w:rsid w:val="000F0BD2"/>
    <w:rsid w:val="000F1532"/>
    <w:rsid w:val="000F2542"/>
    <w:rsid w:val="000F29A4"/>
    <w:rsid w:val="000F2B1E"/>
    <w:rsid w:val="000F3837"/>
    <w:rsid w:val="000F5B75"/>
    <w:rsid w:val="000F6598"/>
    <w:rsid w:val="000F7103"/>
    <w:rsid w:val="001018A7"/>
    <w:rsid w:val="0010309B"/>
    <w:rsid w:val="00103438"/>
    <w:rsid w:val="001034C5"/>
    <w:rsid w:val="00104379"/>
    <w:rsid w:val="0010483D"/>
    <w:rsid w:val="0010553C"/>
    <w:rsid w:val="00105CFA"/>
    <w:rsid w:val="00105ED7"/>
    <w:rsid w:val="0010719E"/>
    <w:rsid w:val="00107262"/>
    <w:rsid w:val="00107340"/>
    <w:rsid w:val="001075DC"/>
    <w:rsid w:val="001079F1"/>
    <w:rsid w:val="00107D1F"/>
    <w:rsid w:val="00107E13"/>
    <w:rsid w:val="00110EE7"/>
    <w:rsid w:val="00110F28"/>
    <w:rsid w:val="001120E5"/>
    <w:rsid w:val="00113A16"/>
    <w:rsid w:val="00113F41"/>
    <w:rsid w:val="00113FE4"/>
    <w:rsid w:val="0011435C"/>
    <w:rsid w:val="00114F28"/>
    <w:rsid w:val="001151D4"/>
    <w:rsid w:val="00115610"/>
    <w:rsid w:val="00116021"/>
    <w:rsid w:val="00116B39"/>
    <w:rsid w:val="00116EBF"/>
    <w:rsid w:val="00116FC9"/>
    <w:rsid w:val="0011759A"/>
    <w:rsid w:val="00117B0B"/>
    <w:rsid w:val="0012010A"/>
    <w:rsid w:val="001218D7"/>
    <w:rsid w:val="00121C4B"/>
    <w:rsid w:val="00122F6F"/>
    <w:rsid w:val="00123104"/>
    <w:rsid w:val="00124398"/>
    <w:rsid w:val="00125198"/>
    <w:rsid w:val="00125CEC"/>
    <w:rsid w:val="00126981"/>
    <w:rsid w:val="00126994"/>
    <w:rsid w:val="00126A00"/>
    <w:rsid w:val="00126C26"/>
    <w:rsid w:val="00126C5B"/>
    <w:rsid w:val="001270DD"/>
    <w:rsid w:val="001300E1"/>
    <w:rsid w:val="00130462"/>
    <w:rsid w:val="00130F8C"/>
    <w:rsid w:val="00131E25"/>
    <w:rsid w:val="001323AB"/>
    <w:rsid w:val="00132865"/>
    <w:rsid w:val="0013300F"/>
    <w:rsid w:val="00133E2E"/>
    <w:rsid w:val="00133FEA"/>
    <w:rsid w:val="00134F88"/>
    <w:rsid w:val="001351EE"/>
    <w:rsid w:val="0013528B"/>
    <w:rsid w:val="00136314"/>
    <w:rsid w:val="00136436"/>
    <w:rsid w:val="00136546"/>
    <w:rsid w:val="001370DF"/>
    <w:rsid w:val="001375C1"/>
    <w:rsid w:val="0013795C"/>
    <w:rsid w:val="00140B86"/>
    <w:rsid w:val="00141172"/>
    <w:rsid w:val="0014132C"/>
    <w:rsid w:val="00141B42"/>
    <w:rsid w:val="00142ED8"/>
    <w:rsid w:val="001435AB"/>
    <w:rsid w:val="00144946"/>
    <w:rsid w:val="00144EB0"/>
    <w:rsid w:val="00145841"/>
    <w:rsid w:val="00145D62"/>
    <w:rsid w:val="001460CB"/>
    <w:rsid w:val="001464A1"/>
    <w:rsid w:val="00146DFD"/>
    <w:rsid w:val="001473A2"/>
    <w:rsid w:val="00147842"/>
    <w:rsid w:val="00147EFF"/>
    <w:rsid w:val="001535FA"/>
    <w:rsid w:val="00153D80"/>
    <w:rsid w:val="00153F5E"/>
    <w:rsid w:val="00154251"/>
    <w:rsid w:val="00154AEC"/>
    <w:rsid w:val="001551B8"/>
    <w:rsid w:val="00155A96"/>
    <w:rsid w:val="00155CAF"/>
    <w:rsid w:val="0015627F"/>
    <w:rsid w:val="00157564"/>
    <w:rsid w:val="00157F0A"/>
    <w:rsid w:val="00160544"/>
    <w:rsid w:val="0016054C"/>
    <w:rsid w:val="00161378"/>
    <w:rsid w:val="00163840"/>
    <w:rsid w:val="00164F6B"/>
    <w:rsid w:val="00165051"/>
    <w:rsid w:val="001662AC"/>
    <w:rsid w:val="001662DB"/>
    <w:rsid w:val="00166F89"/>
    <w:rsid w:val="00174A93"/>
    <w:rsid w:val="00176C75"/>
    <w:rsid w:val="001776F2"/>
    <w:rsid w:val="001800A1"/>
    <w:rsid w:val="00180B96"/>
    <w:rsid w:val="00180E20"/>
    <w:rsid w:val="001812DF"/>
    <w:rsid w:val="00181860"/>
    <w:rsid w:val="001838E4"/>
    <w:rsid w:val="0018437D"/>
    <w:rsid w:val="00184831"/>
    <w:rsid w:val="00184857"/>
    <w:rsid w:val="00184CA6"/>
    <w:rsid w:val="001852E8"/>
    <w:rsid w:val="00186F7B"/>
    <w:rsid w:val="0018761E"/>
    <w:rsid w:val="00187A28"/>
    <w:rsid w:val="00187B2B"/>
    <w:rsid w:val="00191386"/>
    <w:rsid w:val="00191568"/>
    <w:rsid w:val="0019163F"/>
    <w:rsid w:val="00192AB4"/>
    <w:rsid w:val="00193070"/>
    <w:rsid w:val="0019310E"/>
    <w:rsid w:val="001945EB"/>
    <w:rsid w:val="00194819"/>
    <w:rsid w:val="0019506F"/>
    <w:rsid w:val="00195422"/>
    <w:rsid w:val="00195D85"/>
    <w:rsid w:val="001A0025"/>
    <w:rsid w:val="001A12E9"/>
    <w:rsid w:val="001A1C2E"/>
    <w:rsid w:val="001A2099"/>
    <w:rsid w:val="001A300C"/>
    <w:rsid w:val="001A30BD"/>
    <w:rsid w:val="001A43ED"/>
    <w:rsid w:val="001A45A7"/>
    <w:rsid w:val="001A5FE1"/>
    <w:rsid w:val="001A6C65"/>
    <w:rsid w:val="001A73BD"/>
    <w:rsid w:val="001A7DBF"/>
    <w:rsid w:val="001B0123"/>
    <w:rsid w:val="001B0B9A"/>
    <w:rsid w:val="001B13F3"/>
    <w:rsid w:val="001B1467"/>
    <w:rsid w:val="001B14B7"/>
    <w:rsid w:val="001B1C40"/>
    <w:rsid w:val="001B1FDB"/>
    <w:rsid w:val="001B22F8"/>
    <w:rsid w:val="001B2B64"/>
    <w:rsid w:val="001B2F02"/>
    <w:rsid w:val="001B3432"/>
    <w:rsid w:val="001B3FF1"/>
    <w:rsid w:val="001B406C"/>
    <w:rsid w:val="001B50DF"/>
    <w:rsid w:val="001B5C75"/>
    <w:rsid w:val="001B7A4F"/>
    <w:rsid w:val="001C04FD"/>
    <w:rsid w:val="001C0F60"/>
    <w:rsid w:val="001C15BA"/>
    <w:rsid w:val="001C1754"/>
    <w:rsid w:val="001C1D1A"/>
    <w:rsid w:val="001C2885"/>
    <w:rsid w:val="001C2942"/>
    <w:rsid w:val="001C31D1"/>
    <w:rsid w:val="001C375A"/>
    <w:rsid w:val="001C3BE2"/>
    <w:rsid w:val="001C4270"/>
    <w:rsid w:val="001C47CE"/>
    <w:rsid w:val="001C5044"/>
    <w:rsid w:val="001C5437"/>
    <w:rsid w:val="001C6F65"/>
    <w:rsid w:val="001C71D9"/>
    <w:rsid w:val="001C7655"/>
    <w:rsid w:val="001D027A"/>
    <w:rsid w:val="001D0449"/>
    <w:rsid w:val="001D1182"/>
    <w:rsid w:val="001D17F0"/>
    <w:rsid w:val="001D1F39"/>
    <w:rsid w:val="001D1FED"/>
    <w:rsid w:val="001D3440"/>
    <w:rsid w:val="001D355E"/>
    <w:rsid w:val="001D36E7"/>
    <w:rsid w:val="001D704B"/>
    <w:rsid w:val="001D71CD"/>
    <w:rsid w:val="001D73DD"/>
    <w:rsid w:val="001D740D"/>
    <w:rsid w:val="001D7717"/>
    <w:rsid w:val="001D77E4"/>
    <w:rsid w:val="001D78C3"/>
    <w:rsid w:val="001D7CC4"/>
    <w:rsid w:val="001E01A2"/>
    <w:rsid w:val="001E01C7"/>
    <w:rsid w:val="001E065E"/>
    <w:rsid w:val="001E1047"/>
    <w:rsid w:val="001E1368"/>
    <w:rsid w:val="001E14C4"/>
    <w:rsid w:val="001E21BF"/>
    <w:rsid w:val="001E2335"/>
    <w:rsid w:val="001E28D4"/>
    <w:rsid w:val="001E3A24"/>
    <w:rsid w:val="001E3C7D"/>
    <w:rsid w:val="001E3D9C"/>
    <w:rsid w:val="001E493A"/>
    <w:rsid w:val="001E4C8A"/>
    <w:rsid w:val="001E642B"/>
    <w:rsid w:val="001E7671"/>
    <w:rsid w:val="001E7C4B"/>
    <w:rsid w:val="001E7C77"/>
    <w:rsid w:val="001E7D45"/>
    <w:rsid w:val="001E7E19"/>
    <w:rsid w:val="001F003A"/>
    <w:rsid w:val="001F0E40"/>
    <w:rsid w:val="001F0FC3"/>
    <w:rsid w:val="001F1637"/>
    <w:rsid w:val="001F1B7B"/>
    <w:rsid w:val="001F259B"/>
    <w:rsid w:val="001F2739"/>
    <w:rsid w:val="001F2E50"/>
    <w:rsid w:val="001F45FC"/>
    <w:rsid w:val="001F463F"/>
    <w:rsid w:val="001F467B"/>
    <w:rsid w:val="001F4EA0"/>
    <w:rsid w:val="001F4F42"/>
    <w:rsid w:val="001F5530"/>
    <w:rsid w:val="001F7B59"/>
    <w:rsid w:val="001F7E6D"/>
    <w:rsid w:val="00200712"/>
    <w:rsid w:val="0020082C"/>
    <w:rsid w:val="0020137C"/>
    <w:rsid w:val="00201566"/>
    <w:rsid w:val="002020B0"/>
    <w:rsid w:val="0020308D"/>
    <w:rsid w:val="00203778"/>
    <w:rsid w:val="00203CE6"/>
    <w:rsid w:val="00204975"/>
    <w:rsid w:val="00204F91"/>
    <w:rsid w:val="00207C8B"/>
    <w:rsid w:val="00207D36"/>
    <w:rsid w:val="0021007F"/>
    <w:rsid w:val="00210885"/>
    <w:rsid w:val="002118CC"/>
    <w:rsid w:val="00212ADA"/>
    <w:rsid w:val="00213265"/>
    <w:rsid w:val="002134A4"/>
    <w:rsid w:val="00214721"/>
    <w:rsid w:val="00214EC0"/>
    <w:rsid w:val="00214FF2"/>
    <w:rsid w:val="00215AD7"/>
    <w:rsid w:val="00215BB7"/>
    <w:rsid w:val="002173C2"/>
    <w:rsid w:val="00220099"/>
    <w:rsid w:val="00221484"/>
    <w:rsid w:val="002223F5"/>
    <w:rsid w:val="0022246C"/>
    <w:rsid w:val="002224F6"/>
    <w:rsid w:val="0022381F"/>
    <w:rsid w:val="00225987"/>
    <w:rsid w:val="0022690E"/>
    <w:rsid w:val="00230DE0"/>
    <w:rsid w:val="00230E10"/>
    <w:rsid w:val="002346E2"/>
    <w:rsid w:val="00235192"/>
    <w:rsid w:val="002357E9"/>
    <w:rsid w:val="00235DCD"/>
    <w:rsid w:val="00236143"/>
    <w:rsid w:val="00236558"/>
    <w:rsid w:val="002408D3"/>
    <w:rsid w:val="00240B9F"/>
    <w:rsid w:val="002412D9"/>
    <w:rsid w:val="00241981"/>
    <w:rsid w:val="00241D94"/>
    <w:rsid w:val="00242B31"/>
    <w:rsid w:val="00243929"/>
    <w:rsid w:val="0024401B"/>
    <w:rsid w:val="00244675"/>
    <w:rsid w:val="0024475A"/>
    <w:rsid w:val="00244C48"/>
    <w:rsid w:val="00244CA9"/>
    <w:rsid w:val="00244D12"/>
    <w:rsid w:val="002450B0"/>
    <w:rsid w:val="00245664"/>
    <w:rsid w:val="0024588D"/>
    <w:rsid w:val="00245EFC"/>
    <w:rsid w:val="00245FA6"/>
    <w:rsid w:val="002468F6"/>
    <w:rsid w:val="00250436"/>
    <w:rsid w:val="002506D0"/>
    <w:rsid w:val="002518A7"/>
    <w:rsid w:val="002524F5"/>
    <w:rsid w:val="002525E9"/>
    <w:rsid w:val="002550E2"/>
    <w:rsid w:val="002553AF"/>
    <w:rsid w:val="002568D5"/>
    <w:rsid w:val="00256CD8"/>
    <w:rsid w:val="00256E41"/>
    <w:rsid w:val="00256F81"/>
    <w:rsid w:val="002576AB"/>
    <w:rsid w:val="00257A5B"/>
    <w:rsid w:val="00257E1E"/>
    <w:rsid w:val="00260448"/>
    <w:rsid w:val="002606CE"/>
    <w:rsid w:val="00260BD6"/>
    <w:rsid w:val="00261525"/>
    <w:rsid w:val="00263C27"/>
    <w:rsid w:val="00263D73"/>
    <w:rsid w:val="0026481C"/>
    <w:rsid w:val="0026503F"/>
    <w:rsid w:val="0026572F"/>
    <w:rsid w:val="0026597C"/>
    <w:rsid w:val="00265AD2"/>
    <w:rsid w:val="002664A3"/>
    <w:rsid w:val="00266C9D"/>
    <w:rsid w:val="00266ED3"/>
    <w:rsid w:val="00266F35"/>
    <w:rsid w:val="00266F49"/>
    <w:rsid w:val="002674D6"/>
    <w:rsid w:val="00267C62"/>
    <w:rsid w:val="002700AB"/>
    <w:rsid w:val="00270509"/>
    <w:rsid w:val="00271013"/>
    <w:rsid w:val="002716B2"/>
    <w:rsid w:val="00272DA8"/>
    <w:rsid w:val="00273561"/>
    <w:rsid w:val="00273C86"/>
    <w:rsid w:val="00274112"/>
    <w:rsid w:val="00274A81"/>
    <w:rsid w:val="00276FAB"/>
    <w:rsid w:val="00277C3C"/>
    <w:rsid w:val="002802F7"/>
    <w:rsid w:val="00280E6C"/>
    <w:rsid w:val="002810F0"/>
    <w:rsid w:val="00281203"/>
    <w:rsid w:val="002813B8"/>
    <w:rsid w:val="00281833"/>
    <w:rsid w:val="00281D38"/>
    <w:rsid w:val="00281DB2"/>
    <w:rsid w:val="00282E84"/>
    <w:rsid w:val="0028330F"/>
    <w:rsid w:val="00283A25"/>
    <w:rsid w:val="00283A45"/>
    <w:rsid w:val="00284AEA"/>
    <w:rsid w:val="002858EA"/>
    <w:rsid w:val="00285ADC"/>
    <w:rsid w:val="002861F1"/>
    <w:rsid w:val="002867CE"/>
    <w:rsid w:val="0028714B"/>
    <w:rsid w:val="0028783A"/>
    <w:rsid w:val="00291665"/>
    <w:rsid w:val="002916B5"/>
    <w:rsid w:val="00292267"/>
    <w:rsid w:val="002924AB"/>
    <w:rsid w:val="002925EA"/>
    <w:rsid w:val="00292620"/>
    <w:rsid w:val="002937CB"/>
    <w:rsid w:val="00293D79"/>
    <w:rsid w:val="002943D8"/>
    <w:rsid w:val="00297F54"/>
    <w:rsid w:val="002A0622"/>
    <w:rsid w:val="002A1066"/>
    <w:rsid w:val="002A1C01"/>
    <w:rsid w:val="002A1C25"/>
    <w:rsid w:val="002A2B5C"/>
    <w:rsid w:val="002A2E87"/>
    <w:rsid w:val="002A3E71"/>
    <w:rsid w:val="002A4061"/>
    <w:rsid w:val="002A5342"/>
    <w:rsid w:val="002A6AED"/>
    <w:rsid w:val="002A6BC3"/>
    <w:rsid w:val="002A6F98"/>
    <w:rsid w:val="002B097D"/>
    <w:rsid w:val="002B11E6"/>
    <w:rsid w:val="002B1703"/>
    <w:rsid w:val="002B2C83"/>
    <w:rsid w:val="002B43ED"/>
    <w:rsid w:val="002B4919"/>
    <w:rsid w:val="002B4BAC"/>
    <w:rsid w:val="002B53F6"/>
    <w:rsid w:val="002B5A9A"/>
    <w:rsid w:val="002B63F3"/>
    <w:rsid w:val="002B65D7"/>
    <w:rsid w:val="002B7594"/>
    <w:rsid w:val="002B7B57"/>
    <w:rsid w:val="002C06DB"/>
    <w:rsid w:val="002C0C6C"/>
    <w:rsid w:val="002C64B1"/>
    <w:rsid w:val="002C6605"/>
    <w:rsid w:val="002C6EAD"/>
    <w:rsid w:val="002C7228"/>
    <w:rsid w:val="002C7566"/>
    <w:rsid w:val="002C7B9A"/>
    <w:rsid w:val="002D07D8"/>
    <w:rsid w:val="002D0DC3"/>
    <w:rsid w:val="002D241E"/>
    <w:rsid w:val="002D26A9"/>
    <w:rsid w:val="002D5032"/>
    <w:rsid w:val="002D52AB"/>
    <w:rsid w:val="002D5549"/>
    <w:rsid w:val="002D58E5"/>
    <w:rsid w:val="002D5C38"/>
    <w:rsid w:val="002D682D"/>
    <w:rsid w:val="002D793A"/>
    <w:rsid w:val="002E04BB"/>
    <w:rsid w:val="002E0815"/>
    <w:rsid w:val="002E091D"/>
    <w:rsid w:val="002E0A24"/>
    <w:rsid w:val="002E17B6"/>
    <w:rsid w:val="002E1DA2"/>
    <w:rsid w:val="002E2BCA"/>
    <w:rsid w:val="002E2E73"/>
    <w:rsid w:val="002E2F2F"/>
    <w:rsid w:val="002E3C85"/>
    <w:rsid w:val="002E3C9B"/>
    <w:rsid w:val="002E4135"/>
    <w:rsid w:val="002E4465"/>
    <w:rsid w:val="002E46E0"/>
    <w:rsid w:val="002E5A00"/>
    <w:rsid w:val="002E6C9C"/>
    <w:rsid w:val="002E7233"/>
    <w:rsid w:val="002E75BE"/>
    <w:rsid w:val="002E767D"/>
    <w:rsid w:val="002F0431"/>
    <w:rsid w:val="002F086D"/>
    <w:rsid w:val="002F08B6"/>
    <w:rsid w:val="002F0988"/>
    <w:rsid w:val="002F0FA2"/>
    <w:rsid w:val="002F1170"/>
    <w:rsid w:val="002F1706"/>
    <w:rsid w:val="002F24F7"/>
    <w:rsid w:val="002F2780"/>
    <w:rsid w:val="002F2CC8"/>
    <w:rsid w:val="002F2FCF"/>
    <w:rsid w:val="002F30C2"/>
    <w:rsid w:val="002F4EC3"/>
    <w:rsid w:val="002F5A33"/>
    <w:rsid w:val="002F5DD4"/>
    <w:rsid w:val="002F693B"/>
    <w:rsid w:val="002F72AE"/>
    <w:rsid w:val="002F796A"/>
    <w:rsid w:val="002F7CD2"/>
    <w:rsid w:val="0030014F"/>
    <w:rsid w:val="003002C3"/>
    <w:rsid w:val="003017D6"/>
    <w:rsid w:val="00301BC6"/>
    <w:rsid w:val="00301FDE"/>
    <w:rsid w:val="003021E8"/>
    <w:rsid w:val="003029F1"/>
    <w:rsid w:val="00302CE1"/>
    <w:rsid w:val="00302E2A"/>
    <w:rsid w:val="00302FC0"/>
    <w:rsid w:val="003033CC"/>
    <w:rsid w:val="003042B7"/>
    <w:rsid w:val="00304B89"/>
    <w:rsid w:val="00304EEE"/>
    <w:rsid w:val="00305A62"/>
    <w:rsid w:val="00305ED7"/>
    <w:rsid w:val="003069C7"/>
    <w:rsid w:val="00307433"/>
    <w:rsid w:val="003109B9"/>
    <w:rsid w:val="00310A9E"/>
    <w:rsid w:val="00310CCE"/>
    <w:rsid w:val="00311381"/>
    <w:rsid w:val="003122C1"/>
    <w:rsid w:val="003135D7"/>
    <w:rsid w:val="0031366B"/>
    <w:rsid w:val="003138B9"/>
    <w:rsid w:val="00313E9B"/>
    <w:rsid w:val="0031437F"/>
    <w:rsid w:val="003157B3"/>
    <w:rsid w:val="00316173"/>
    <w:rsid w:val="00316B09"/>
    <w:rsid w:val="003172F0"/>
    <w:rsid w:val="00317382"/>
    <w:rsid w:val="00320B9D"/>
    <w:rsid w:val="00321538"/>
    <w:rsid w:val="00323664"/>
    <w:rsid w:val="00325603"/>
    <w:rsid w:val="00326895"/>
    <w:rsid w:val="00326D42"/>
    <w:rsid w:val="00326DD5"/>
    <w:rsid w:val="0033001A"/>
    <w:rsid w:val="00330A5A"/>
    <w:rsid w:val="00330B1B"/>
    <w:rsid w:val="00330B98"/>
    <w:rsid w:val="00331064"/>
    <w:rsid w:val="003312CC"/>
    <w:rsid w:val="00331586"/>
    <w:rsid w:val="0033186F"/>
    <w:rsid w:val="00331E3F"/>
    <w:rsid w:val="003324C8"/>
    <w:rsid w:val="00332638"/>
    <w:rsid w:val="003331A5"/>
    <w:rsid w:val="003332AF"/>
    <w:rsid w:val="00333709"/>
    <w:rsid w:val="00333D07"/>
    <w:rsid w:val="0033452D"/>
    <w:rsid w:val="003348ED"/>
    <w:rsid w:val="00335D3F"/>
    <w:rsid w:val="00335E59"/>
    <w:rsid w:val="00336147"/>
    <w:rsid w:val="00337664"/>
    <w:rsid w:val="00340B2C"/>
    <w:rsid w:val="00341621"/>
    <w:rsid w:val="00342730"/>
    <w:rsid w:val="00342B32"/>
    <w:rsid w:val="00342DDE"/>
    <w:rsid w:val="003430CF"/>
    <w:rsid w:val="003437BA"/>
    <w:rsid w:val="003449B2"/>
    <w:rsid w:val="00346044"/>
    <w:rsid w:val="00346A09"/>
    <w:rsid w:val="00346C3A"/>
    <w:rsid w:val="00346CDC"/>
    <w:rsid w:val="00347608"/>
    <w:rsid w:val="00347759"/>
    <w:rsid w:val="00347814"/>
    <w:rsid w:val="003503D5"/>
    <w:rsid w:val="00350C87"/>
    <w:rsid w:val="0035156F"/>
    <w:rsid w:val="00351BC9"/>
    <w:rsid w:val="0035237E"/>
    <w:rsid w:val="00352625"/>
    <w:rsid w:val="003527D5"/>
    <w:rsid w:val="00352816"/>
    <w:rsid w:val="00353B8B"/>
    <w:rsid w:val="00356E6C"/>
    <w:rsid w:val="0035733F"/>
    <w:rsid w:val="00357DBD"/>
    <w:rsid w:val="00357EE6"/>
    <w:rsid w:val="003604B2"/>
    <w:rsid w:val="00360778"/>
    <w:rsid w:val="00361E88"/>
    <w:rsid w:val="0036286F"/>
    <w:rsid w:val="00362B7B"/>
    <w:rsid w:val="0036492B"/>
    <w:rsid w:val="00365182"/>
    <w:rsid w:val="003658B1"/>
    <w:rsid w:val="0036661B"/>
    <w:rsid w:val="003674D0"/>
    <w:rsid w:val="00367544"/>
    <w:rsid w:val="00367891"/>
    <w:rsid w:val="00370189"/>
    <w:rsid w:val="0037049A"/>
    <w:rsid w:val="00370607"/>
    <w:rsid w:val="003707DD"/>
    <w:rsid w:val="0037107D"/>
    <w:rsid w:val="00371DAC"/>
    <w:rsid w:val="0037320D"/>
    <w:rsid w:val="0037329C"/>
    <w:rsid w:val="00374436"/>
    <w:rsid w:val="0037453C"/>
    <w:rsid w:val="00375FE6"/>
    <w:rsid w:val="00381445"/>
    <w:rsid w:val="00382802"/>
    <w:rsid w:val="00382BAB"/>
    <w:rsid w:val="0038337C"/>
    <w:rsid w:val="003835E8"/>
    <w:rsid w:val="003842AD"/>
    <w:rsid w:val="00384E30"/>
    <w:rsid w:val="00385C86"/>
    <w:rsid w:val="00385F8A"/>
    <w:rsid w:val="003878DC"/>
    <w:rsid w:val="003878F9"/>
    <w:rsid w:val="00390659"/>
    <w:rsid w:val="003907E3"/>
    <w:rsid w:val="00390F5B"/>
    <w:rsid w:val="003920CA"/>
    <w:rsid w:val="00393214"/>
    <w:rsid w:val="003949F4"/>
    <w:rsid w:val="00394F77"/>
    <w:rsid w:val="00394FD7"/>
    <w:rsid w:val="00395FD4"/>
    <w:rsid w:val="003A05EF"/>
    <w:rsid w:val="003A0E68"/>
    <w:rsid w:val="003A128C"/>
    <w:rsid w:val="003A176B"/>
    <w:rsid w:val="003A22C2"/>
    <w:rsid w:val="003A23F5"/>
    <w:rsid w:val="003A243E"/>
    <w:rsid w:val="003A2719"/>
    <w:rsid w:val="003A28B3"/>
    <w:rsid w:val="003A2928"/>
    <w:rsid w:val="003A3314"/>
    <w:rsid w:val="003A3EF8"/>
    <w:rsid w:val="003A4BB4"/>
    <w:rsid w:val="003A55DB"/>
    <w:rsid w:val="003A5AC5"/>
    <w:rsid w:val="003A5DF1"/>
    <w:rsid w:val="003A6814"/>
    <w:rsid w:val="003A6EB1"/>
    <w:rsid w:val="003A7331"/>
    <w:rsid w:val="003B094C"/>
    <w:rsid w:val="003B1270"/>
    <w:rsid w:val="003B30DA"/>
    <w:rsid w:val="003B32A1"/>
    <w:rsid w:val="003B33C9"/>
    <w:rsid w:val="003B395F"/>
    <w:rsid w:val="003B486D"/>
    <w:rsid w:val="003B4BB4"/>
    <w:rsid w:val="003B4BF9"/>
    <w:rsid w:val="003B546F"/>
    <w:rsid w:val="003B577F"/>
    <w:rsid w:val="003B6345"/>
    <w:rsid w:val="003B6DF5"/>
    <w:rsid w:val="003B7AC9"/>
    <w:rsid w:val="003C0517"/>
    <w:rsid w:val="003C06B9"/>
    <w:rsid w:val="003C1851"/>
    <w:rsid w:val="003C1AD7"/>
    <w:rsid w:val="003C377F"/>
    <w:rsid w:val="003C3896"/>
    <w:rsid w:val="003C3ABC"/>
    <w:rsid w:val="003C4AEC"/>
    <w:rsid w:val="003C4E04"/>
    <w:rsid w:val="003C51CF"/>
    <w:rsid w:val="003C58ED"/>
    <w:rsid w:val="003C742A"/>
    <w:rsid w:val="003C75D7"/>
    <w:rsid w:val="003D3213"/>
    <w:rsid w:val="003D3E0E"/>
    <w:rsid w:val="003D43A1"/>
    <w:rsid w:val="003D4DFD"/>
    <w:rsid w:val="003D5E78"/>
    <w:rsid w:val="003E0614"/>
    <w:rsid w:val="003E1070"/>
    <w:rsid w:val="003E16A7"/>
    <w:rsid w:val="003E2034"/>
    <w:rsid w:val="003E2290"/>
    <w:rsid w:val="003E2D09"/>
    <w:rsid w:val="003E3002"/>
    <w:rsid w:val="003E331C"/>
    <w:rsid w:val="003E3A7F"/>
    <w:rsid w:val="003E47FD"/>
    <w:rsid w:val="003E505D"/>
    <w:rsid w:val="003E59B4"/>
    <w:rsid w:val="003E5E9D"/>
    <w:rsid w:val="003E6453"/>
    <w:rsid w:val="003E689A"/>
    <w:rsid w:val="003E6CCD"/>
    <w:rsid w:val="003E6ED2"/>
    <w:rsid w:val="003E706E"/>
    <w:rsid w:val="003F0A52"/>
    <w:rsid w:val="003F11E0"/>
    <w:rsid w:val="003F11F3"/>
    <w:rsid w:val="003F181D"/>
    <w:rsid w:val="003F1B03"/>
    <w:rsid w:val="003F1C07"/>
    <w:rsid w:val="003F1F9B"/>
    <w:rsid w:val="003F3314"/>
    <w:rsid w:val="003F3477"/>
    <w:rsid w:val="003F3A42"/>
    <w:rsid w:val="003F3C93"/>
    <w:rsid w:val="003F3D0D"/>
    <w:rsid w:val="003F5145"/>
    <w:rsid w:val="003F56D0"/>
    <w:rsid w:val="003F5D8A"/>
    <w:rsid w:val="003F623F"/>
    <w:rsid w:val="003F7379"/>
    <w:rsid w:val="004001DB"/>
    <w:rsid w:val="004005FC"/>
    <w:rsid w:val="00400FA5"/>
    <w:rsid w:val="00401310"/>
    <w:rsid w:val="00401529"/>
    <w:rsid w:val="004018BA"/>
    <w:rsid w:val="00402280"/>
    <w:rsid w:val="00402E9C"/>
    <w:rsid w:val="00402F4F"/>
    <w:rsid w:val="0040308E"/>
    <w:rsid w:val="0040380D"/>
    <w:rsid w:val="00403E0F"/>
    <w:rsid w:val="004046CB"/>
    <w:rsid w:val="00404789"/>
    <w:rsid w:val="0040697A"/>
    <w:rsid w:val="00407BBF"/>
    <w:rsid w:val="00410AAB"/>
    <w:rsid w:val="0041186D"/>
    <w:rsid w:val="00413AEF"/>
    <w:rsid w:val="0041432A"/>
    <w:rsid w:val="0041532F"/>
    <w:rsid w:val="00415B9C"/>
    <w:rsid w:val="00416247"/>
    <w:rsid w:val="004164F0"/>
    <w:rsid w:val="00416F4B"/>
    <w:rsid w:val="00420872"/>
    <w:rsid w:val="004209C1"/>
    <w:rsid w:val="00421CDC"/>
    <w:rsid w:val="00421FD3"/>
    <w:rsid w:val="004226B3"/>
    <w:rsid w:val="004226DF"/>
    <w:rsid w:val="004236FF"/>
    <w:rsid w:val="00423CC3"/>
    <w:rsid w:val="00423F9F"/>
    <w:rsid w:val="00424106"/>
    <w:rsid w:val="00425D98"/>
    <w:rsid w:val="00426C52"/>
    <w:rsid w:val="004302B6"/>
    <w:rsid w:val="00430A9D"/>
    <w:rsid w:val="00430E13"/>
    <w:rsid w:val="00431128"/>
    <w:rsid w:val="00431190"/>
    <w:rsid w:val="00431A6C"/>
    <w:rsid w:val="00431DF1"/>
    <w:rsid w:val="00432F4B"/>
    <w:rsid w:val="00433675"/>
    <w:rsid w:val="0043394D"/>
    <w:rsid w:val="004340B3"/>
    <w:rsid w:val="004347DD"/>
    <w:rsid w:val="00434C55"/>
    <w:rsid w:val="00434F2E"/>
    <w:rsid w:val="0043507C"/>
    <w:rsid w:val="00435524"/>
    <w:rsid w:val="0044104D"/>
    <w:rsid w:val="004410DB"/>
    <w:rsid w:val="0044123C"/>
    <w:rsid w:val="00441C81"/>
    <w:rsid w:val="004424C1"/>
    <w:rsid w:val="00442FDD"/>
    <w:rsid w:val="00443817"/>
    <w:rsid w:val="00444492"/>
    <w:rsid w:val="0044475B"/>
    <w:rsid w:val="00446FDF"/>
    <w:rsid w:val="004473B7"/>
    <w:rsid w:val="00450852"/>
    <w:rsid w:val="00450E28"/>
    <w:rsid w:val="00451F22"/>
    <w:rsid w:val="00452118"/>
    <w:rsid w:val="0045227B"/>
    <w:rsid w:val="00453790"/>
    <w:rsid w:val="00453DA2"/>
    <w:rsid w:val="00453F66"/>
    <w:rsid w:val="0045425C"/>
    <w:rsid w:val="00456DD8"/>
    <w:rsid w:val="00456FF1"/>
    <w:rsid w:val="0045740F"/>
    <w:rsid w:val="004578D9"/>
    <w:rsid w:val="004600CF"/>
    <w:rsid w:val="004604DA"/>
    <w:rsid w:val="004617E1"/>
    <w:rsid w:val="00461E44"/>
    <w:rsid w:val="00461FF3"/>
    <w:rsid w:val="00462228"/>
    <w:rsid w:val="00462879"/>
    <w:rsid w:val="00463D46"/>
    <w:rsid w:val="004646AA"/>
    <w:rsid w:val="00465075"/>
    <w:rsid w:val="00465A85"/>
    <w:rsid w:val="00465F65"/>
    <w:rsid w:val="00466302"/>
    <w:rsid w:val="004666A1"/>
    <w:rsid w:val="004666D4"/>
    <w:rsid w:val="00466EF3"/>
    <w:rsid w:val="004675A1"/>
    <w:rsid w:val="00467C9B"/>
    <w:rsid w:val="00467FE6"/>
    <w:rsid w:val="00471B91"/>
    <w:rsid w:val="00471D0A"/>
    <w:rsid w:val="0047335B"/>
    <w:rsid w:val="00473A70"/>
    <w:rsid w:val="00473C39"/>
    <w:rsid w:val="00473F67"/>
    <w:rsid w:val="00474209"/>
    <w:rsid w:val="00474520"/>
    <w:rsid w:val="00474A93"/>
    <w:rsid w:val="00476C3A"/>
    <w:rsid w:val="00476CA3"/>
    <w:rsid w:val="004775A4"/>
    <w:rsid w:val="0047789E"/>
    <w:rsid w:val="00477C90"/>
    <w:rsid w:val="0048084C"/>
    <w:rsid w:val="00480976"/>
    <w:rsid w:val="004809CE"/>
    <w:rsid w:val="00481396"/>
    <w:rsid w:val="004813B5"/>
    <w:rsid w:val="0048276F"/>
    <w:rsid w:val="00483189"/>
    <w:rsid w:val="004841C7"/>
    <w:rsid w:val="00484DEF"/>
    <w:rsid w:val="00485CF4"/>
    <w:rsid w:val="00486F07"/>
    <w:rsid w:val="004875E5"/>
    <w:rsid w:val="00487695"/>
    <w:rsid w:val="0049038E"/>
    <w:rsid w:val="004911D8"/>
    <w:rsid w:val="004913B4"/>
    <w:rsid w:val="004915AE"/>
    <w:rsid w:val="0049194E"/>
    <w:rsid w:val="00493A2C"/>
    <w:rsid w:val="00494045"/>
    <w:rsid w:val="00494967"/>
    <w:rsid w:val="004952A2"/>
    <w:rsid w:val="004954F8"/>
    <w:rsid w:val="00495C0D"/>
    <w:rsid w:val="00495ED0"/>
    <w:rsid w:val="004975DC"/>
    <w:rsid w:val="004A0BBF"/>
    <w:rsid w:val="004A0D24"/>
    <w:rsid w:val="004A177D"/>
    <w:rsid w:val="004A1BC0"/>
    <w:rsid w:val="004A26AF"/>
    <w:rsid w:val="004A4B41"/>
    <w:rsid w:val="004A4C45"/>
    <w:rsid w:val="004A4C4B"/>
    <w:rsid w:val="004A506C"/>
    <w:rsid w:val="004A578D"/>
    <w:rsid w:val="004A5DEC"/>
    <w:rsid w:val="004A6DE2"/>
    <w:rsid w:val="004A736B"/>
    <w:rsid w:val="004B085A"/>
    <w:rsid w:val="004B1A02"/>
    <w:rsid w:val="004B1E31"/>
    <w:rsid w:val="004B20D3"/>
    <w:rsid w:val="004B2C8B"/>
    <w:rsid w:val="004B3174"/>
    <w:rsid w:val="004B3D37"/>
    <w:rsid w:val="004B6067"/>
    <w:rsid w:val="004B61E5"/>
    <w:rsid w:val="004B68C4"/>
    <w:rsid w:val="004B6CBF"/>
    <w:rsid w:val="004B72F7"/>
    <w:rsid w:val="004B7C6A"/>
    <w:rsid w:val="004C00B4"/>
    <w:rsid w:val="004C0482"/>
    <w:rsid w:val="004C11E2"/>
    <w:rsid w:val="004C18FE"/>
    <w:rsid w:val="004C1A9B"/>
    <w:rsid w:val="004C232C"/>
    <w:rsid w:val="004C2DBE"/>
    <w:rsid w:val="004C3014"/>
    <w:rsid w:val="004C36AB"/>
    <w:rsid w:val="004C411D"/>
    <w:rsid w:val="004C49EB"/>
    <w:rsid w:val="004C4B2F"/>
    <w:rsid w:val="004C5097"/>
    <w:rsid w:val="004C65D5"/>
    <w:rsid w:val="004D04F4"/>
    <w:rsid w:val="004D0ACE"/>
    <w:rsid w:val="004D0DFF"/>
    <w:rsid w:val="004D1A2C"/>
    <w:rsid w:val="004D2DF1"/>
    <w:rsid w:val="004D358C"/>
    <w:rsid w:val="004D3AD5"/>
    <w:rsid w:val="004D4092"/>
    <w:rsid w:val="004D461F"/>
    <w:rsid w:val="004D4BD9"/>
    <w:rsid w:val="004D4EB3"/>
    <w:rsid w:val="004D5414"/>
    <w:rsid w:val="004D578B"/>
    <w:rsid w:val="004D6457"/>
    <w:rsid w:val="004D710E"/>
    <w:rsid w:val="004D71EC"/>
    <w:rsid w:val="004D7533"/>
    <w:rsid w:val="004D7A81"/>
    <w:rsid w:val="004E16CD"/>
    <w:rsid w:val="004E192E"/>
    <w:rsid w:val="004E1DF0"/>
    <w:rsid w:val="004E3206"/>
    <w:rsid w:val="004E3EC7"/>
    <w:rsid w:val="004E4428"/>
    <w:rsid w:val="004E4EF5"/>
    <w:rsid w:val="004E5854"/>
    <w:rsid w:val="004E5D3C"/>
    <w:rsid w:val="004E65C4"/>
    <w:rsid w:val="004E666E"/>
    <w:rsid w:val="004E6EB2"/>
    <w:rsid w:val="004E758B"/>
    <w:rsid w:val="004E790E"/>
    <w:rsid w:val="004E7FAC"/>
    <w:rsid w:val="004F009A"/>
    <w:rsid w:val="004F0D43"/>
    <w:rsid w:val="004F0DDB"/>
    <w:rsid w:val="004F0F4D"/>
    <w:rsid w:val="004F2E39"/>
    <w:rsid w:val="004F3457"/>
    <w:rsid w:val="004F4374"/>
    <w:rsid w:val="004F43AB"/>
    <w:rsid w:val="004F4FEB"/>
    <w:rsid w:val="004F5A0E"/>
    <w:rsid w:val="004F623A"/>
    <w:rsid w:val="004F75CA"/>
    <w:rsid w:val="00500308"/>
    <w:rsid w:val="005007B9"/>
    <w:rsid w:val="00500CE6"/>
    <w:rsid w:val="00500F0B"/>
    <w:rsid w:val="00501663"/>
    <w:rsid w:val="00501C56"/>
    <w:rsid w:val="00502880"/>
    <w:rsid w:val="00502960"/>
    <w:rsid w:val="00502B63"/>
    <w:rsid w:val="0050330A"/>
    <w:rsid w:val="00504469"/>
    <w:rsid w:val="00505DA8"/>
    <w:rsid w:val="00506525"/>
    <w:rsid w:val="00507A76"/>
    <w:rsid w:val="005107BE"/>
    <w:rsid w:val="00510B99"/>
    <w:rsid w:val="00511218"/>
    <w:rsid w:val="00511247"/>
    <w:rsid w:val="005121AF"/>
    <w:rsid w:val="005135AC"/>
    <w:rsid w:val="00514075"/>
    <w:rsid w:val="00514FB2"/>
    <w:rsid w:val="005160DA"/>
    <w:rsid w:val="00516450"/>
    <w:rsid w:val="005164E7"/>
    <w:rsid w:val="005169C0"/>
    <w:rsid w:val="005208B8"/>
    <w:rsid w:val="0052209B"/>
    <w:rsid w:val="00522CCB"/>
    <w:rsid w:val="00522F39"/>
    <w:rsid w:val="0052313D"/>
    <w:rsid w:val="00523AEE"/>
    <w:rsid w:val="00523BBA"/>
    <w:rsid w:val="00523CBD"/>
    <w:rsid w:val="005242EA"/>
    <w:rsid w:val="00524D3B"/>
    <w:rsid w:val="00524D56"/>
    <w:rsid w:val="00524E87"/>
    <w:rsid w:val="00524E99"/>
    <w:rsid w:val="0052565B"/>
    <w:rsid w:val="00526A90"/>
    <w:rsid w:val="005274BA"/>
    <w:rsid w:val="00527765"/>
    <w:rsid w:val="00527D4D"/>
    <w:rsid w:val="00530962"/>
    <w:rsid w:val="005313AF"/>
    <w:rsid w:val="00531B05"/>
    <w:rsid w:val="00532391"/>
    <w:rsid w:val="0053304D"/>
    <w:rsid w:val="00534692"/>
    <w:rsid w:val="00534797"/>
    <w:rsid w:val="00534DC6"/>
    <w:rsid w:val="005359B8"/>
    <w:rsid w:val="00535BFE"/>
    <w:rsid w:val="00535C1C"/>
    <w:rsid w:val="00535DB5"/>
    <w:rsid w:val="005360E6"/>
    <w:rsid w:val="005363CD"/>
    <w:rsid w:val="00536DD1"/>
    <w:rsid w:val="005379AA"/>
    <w:rsid w:val="00537A0D"/>
    <w:rsid w:val="00537B12"/>
    <w:rsid w:val="00537CBF"/>
    <w:rsid w:val="00540572"/>
    <w:rsid w:val="00542543"/>
    <w:rsid w:val="005428BA"/>
    <w:rsid w:val="005429F5"/>
    <w:rsid w:val="0054389A"/>
    <w:rsid w:val="005439C8"/>
    <w:rsid w:val="00544411"/>
    <w:rsid w:val="00544E2A"/>
    <w:rsid w:val="00544F09"/>
    <w:rsid w:val="00545DA6"/>
    <w:rsid w:val="00546611"/>
    <w:rsid w:val="00546732"/>
    <w:rsid w:val="0054748F"/>
    <w:rsid w:val="00547857"/>
    <w:rsid w:val="005478D0"/>
    <w:rsid w:val="00550626"/>
    <w:rsid w:val="00550839"/>
    <w:rsid w:val="00550F33"/>
    <w:rsid w:val="00550F5E"/>
    <w:rsid w:val="005532CC"/>
    <w:rsid w:val="00553395"/>
    <w:rsid w:val="00553D93"/>
    <w:rsid w:val="0055449C"/>
    <w:rsid w:val="005577D4"/>
    <w:rsid w:val="00557AA4"/>
    <w:rsid w:val="00557C88"/>
    <w:rsid w:val="00557D66"/>
    <w:rsid w:val="005603C0"/>
    <w:rsid w:val="005606AE"/>
    <w:rsid w:val="005614FC"/>
    <w:rsid w:val="00562111"/>
    <w:rsid w:val="00562322"/>
    <w:rsid w:val="005626FC"/>
    <w:rsid w:val="005638BF"/>
    <w:rsid w:val="00563F68"/>
    <w:rsid w:val="005640C5"/>
    <w:rsid w:val="005642B7"/>
    <w:rsid w:val="005642D1"/>
    <w:rsid w:val="00564A5E"/>
    <w:rsid w:val="00566676"/>
    <w:rsid w:val="00567146"/>
    <w:rsid w:val="00567250"/>
    <w:rsid w:val="00567405"/>
    <w:rsid w:val="00567D27"/>
    <w:rsid w:val="00570636"/>
    <w:rsid w:val="00571A18"/>
    <w:rsid w:val="005723FA"/>
    <w:rsid w:val="00572AEC"/>
    <w:rsid w:val="00573A0B"/>
    <w:rsid w:val="00574A85"/>
    <w:rsid w:val="00575771"/>
    <w:rsid w:val="00575878"/>
    <w:rsid w:val="0057634E"/>
    <w:rsid w:val="0057658F"/>
    <w:rsid w:val="005767D8"/>
    <w:rsid w:val="00576F12"/>
    <w:rsid w:val="0058042A"/>
    <w:rsid w:val="0058077E"/>
    <w:rsid w:val="00581D0B"/>
    <w:rsid w:val="00582361"/>
    <w:rsid w:val="005825B9"/>
    <w:rsid w:val="00582AEA"/>
    <w:rsid w:val="00582B4F"/>
    <w:rsid w:val="0058379A"/>
    <w:rsid w:val="00583D6D"/>
    <w:rsid w:val="00584FCB"/>
    <w:rsid w:val="00585203"/>
    <w:rsid w:val="00586EE5"/>
    <w:rsid w:val="005872D5"/>
    <w:rsid w:val="005876B9"/>
    <w:rsid w:val="0059054F"/>
    <w:rsid w:val="0059098E"/>
    <w:rsid w:val="00590C4E"/>
    <w:rsid w:val="00591E0C"/>
    <w:rsid w:val="00591FB1"/>
    <w:rsid w:val="00592DF4"/>
    <w:rsid w:val="0059354F"/>
    <w:rsid w:val="005944FB"/>
    <w:rsid w:val="00595156"/>
    <w:rsid w:val="00595ADF"/>
    <w:rsid w:val="005965B8"/>
    <w:rsid w:val="005979A8"/>
    <w:rsid w:val="005A0B89"/>
    <w:rsid w:val="005A150F"/>
    <w:rsid w:val="005A2D32"/>
    <w:rsid w:val="005A35D5"/>
    <w:rsid w:val="005A4001"/>
    <w:rsid w:val="005A54F0"/>
    <w:rsid w:val="005A5971"/>
    <w:rsid w:val="005A5F8B"/>
    <w:rsid w:val="005A6362"/>
    <w:rsid w:val="005A6E49"/>
    <w:rsid w:val="005A75DA"/>
    <w:rsid w:val="005A7C85"/>
    <w:rsid w:val="005A7CE4"/>
    <w:rsid w:val="005A7D4A"/>
    <w:rsid w:val="005A7F16"/>
    <w:rsid w:val="005B0948"/>
    <w:rsid w:val="005B1774"/>
    <w:rsid w:val="005B3279"/>
    <w:rsid w:val="005B40BA"/>
    <w:rsid w:val="005B4390"/>
    <w:rsid w:val="005B50B2"/>
    <w:rsid w:val="005B548C"/>
    <w:rsid w:val="005B54B2"/>
    <w:rsid w:val="005B5CFC"/>
    <w:rsid w:val="005B5FC1"/>
    <w:rsid w:val="005B6156"/>
    <w:rsid w:val="005B6691"/>
    <w:rsid w:val="005B71A0"/>
    <w:rsid w:val="005B7244"/>
    <w:rsid w:val="005B7721"/>
    <w:rsid w:val="005B7A0D"/>
    <w:rsid w:val="005B7EE0"/>
    <w:rsid w:val="005C0250"/>
    <w:rsid w:val="005C038D"/>
    <w:rsid w:val="005C273D"/>
    <w:rsid w:val="005C2BD3"/>
    <w:rsid w:val="005C306B"/>
    <w:rsid w:val="005C3FBA"/>
    <w:rsid w:val="005C43AA"/>
    <w:rsid w:val="005C4D8D"/>
    <w:rsid w:val="005C5617"/>
    <w:rsid w:val="005C5DED"/>
    <w:rsid w:val="005C6062"/>
    <w:rsid w:val="005C6A94"/>
    <w:rsid w:val="005C708E"/>
    <w:rsid w:val="005C74FC"/>
    <w:rsid w:val="005C77F5"/>
    <w:rsid w:val="005C7C4F"/>
    <w:rsid w:val="005C7DAB"/>
    <w:rsid w:val="005D07F6"/>
    <w:rsid w:val="005D0B9B"/>
    <w:rsid w:val="005D0CCD"/>
    <w:rsid w:val="005D26E4"/>
    <w:rsid w:val="005D324A"/>
    <w:rsid w:val="005D3524"/>
    <w:rsid w:val="005D3562"/>
    <w:rsid w:val="005D3684"/>
    <w:rsid w:val="005D3D57"/>
    <w:rsid w:val="005D3F85"/>
    <w:rsid w:val="005D4AD3"/>
    <w:rsid w:val="005D59E6"/>
    <w:rsid w:val="005D7324"/>
    <w:rsid w:val="005D78C5"/>
    <w:rsid w:val="005E0940"/>
    <w:rsid w:val="005E1032"/>
    <w:rsid w:val="005E27C6"/>
    <w:rsid w:val="005E28F4"/>
    <w:rsid w:val="005E298B"/>
    <w:rsid w:val="005E2C2B"/>
    <w:rsid w:val="005E3A49"/>
    <w:rsid w:val="005E45BB"/>
    <w:rsid w:val="005E46CA"/>
    <w:rsid w:val="005E46CE"/>
    <w:rsid w:val="005E5086"/>
    <w:rsid w:val="005E6AFA"/>
    <w:rsid w:val="005E78A3"/>
    <w:rsid w:val="005E79A4"/>
    <w:rsid w:val="005F5440"/>
    <w:rsid w:val="005F5ABC"/>
    <w:rsid w:val="005F6DE6"/>
    <w:rsid w:val="005F7BCB"/>
    <w:rsid w:val="005F7D05"/>
    <w:rsid w:val="00601318"/>
    <w:rsid w:val="00601837"/>
    <w:rsid w:val="0060191C"/>
    <w:rsid w:val="00601C29"/>
    <w:rsid w:val="00602DAA"/>
    <w:rsid w:val="00602F43"/>
    <w:rsid w:val="00604F62"/>
    <w:rsid w:val="00606626"/>
    <w:rsid w:val="0060728F"/>
    <w:rsid w:val="006075DC"/>
    <w:rsid w:val="00607AF1"/>
    <w:rsid w:val="00607F58"/>
    <w:rsid w:val="0061128A"/>
    <w:rsid w:val="006112EF"/>
    <w:rsid w:val="00612767"/>
    <w:rsid w:val="00613FB6"/>
    <w:rsid w:val="00614FA6"/>
    <w:rsid w:val="006151BD"/>
    <w:rsid w:val="00615206"/>
    <w:rsid w:val="00615373"/>
    <w:rsid w:val="00615657"/>
    <w:rsid w:val="00616FBD"/>
    <w:rsid w:val="006203B8"/>
    <w:rsid w:val="006204FD"/>
    <w:rsid w:val="0062105F"/>
    <w:rsid w:val="00621D22"/>
    <w:rsid w:val="006225C2"/>
    <w:rsid w:val="00622869"/>
    <w:rsid w:val="0062310D"/>
    <w:rsid w:val="00623A46"/>
    <w:rsid w:val="00623D83"/>
    <w:rsid w:val="00624082"/>
    <w:rsid w:val="006242D9"/>
    <w:rsid w:val="006246FB"/>
    <w:rsid w:val="006251E8"/>
    <w:rsid w:val="00625F5E"/>
    <w:rsid w:val="0062642D"/>
    <w:rsid w:val="006267DB"/>
    <w:rsid w:val="0062757A"/>
    <w:rsid w:val="00630030"/>
    <w:rsid w:val="0063092F"/>
    <w:rsid w:val="006309EF"/>
    <w:rsid w:val="0063133A"/>
    <w:rsid w:val="006321B6"/>
    <w:rsid w:val="0063266E"/>
    <w:rsid w:val="006327BA"/>
    <w:rsid w:val="006329FD"/>
    <w:rsid w:val="00632E72"/>
    <w:rsid w:val="00632FD1"/>
    <w:rsid w:val="0063325A"/>
    <w:rsid w:val="00633582"/>
    <w:rsid w:val="006336E6"/>
    <w:rsid w:val="00634FDC"/>
    <w:rsid w:val="0063585E"/>
    <w:rsid w:val="00637321"/>
    <w:rsid w:val="00637898"/>
    <w:rsid w:val="00640A2F"/>
    <w:rsid w:val="00640D2D"/>
    <w:rsid w:val="00640E16"/>
    <w:rsid w:val="00641483"/>
    <w:rsid w:val="006416F2"/>
    <w:rsid w:val="00641C49"/>
    <w:rsid w:val="00642043"/>
    <w:rsid w:val="0064382B"/>
    <w:rsid w:val="00643DC1"/>
    <w:rsid w:val="00644AD9"/>
    <w:rsid w:val="00644D9F"/>
    <w:rsid w:val="00645173"/>
    <w:rsid w:val="006451DF"/>
    <w:rsid w:val="00645744"/>
    <w:rsid w:val="006459B5"/>
    <w:rsid w:val="006467A8"/>
    <w:rsid w:val="0065089E"/>
    <w:rsid w:val="0065196D"/>
    <w:rsid w:val="00652057"/>
    <w:rsid w:val="00652C6F"/>
    <w:rsid w:val="0065451A"/>
    <w:rsid w:val="00654DB5"/>
    <w:rsid w:val="006554CE"/>
    <w:rsid w:val="00656E88"/>
    <w:rsid w:val="00656F7D"/>
    <w:rsid w:val="0066036A"/>
    <w:rsid w:val="006608C6"/>
    <w:rsid w:val="006612E6"/>
    <w:rsid w:val="0066150A"/>
    <w:rsid w:val="00661792"/>
    <w:rsid w:val="0066208B"/>
    <w:rsid w:val="0066273C"/>
    <w:rsid w:val="0066354D"/>
    <w:rsid w:val="0066447A"/>
    <w:rsid w:val="00664B97"/>
    <w:rsid w:val="00664D0F"/>
    <w:rsid w:val="00665754"/>
    <w:rsid w:val="00666074"/>
    <w:rsid w:val="006667FE"/>
    <w:rsid w:val="00666B28"/>
    <w:rsid w:val="0066753D"/>
    <w:rsid w:val="00667C12"/>
    <w:rsid w:val="006700AE"/>
    <w:rsid w:val="00670906"/>
    <w:rsid w:val="006717BE"/>
    <w:rsid w:val="00672C09"/>
    <w:rsid w:val="006738D0"/>
    <w:rsid w:val="00673AB1"/>
    <w:rsid w:val="00673C8A"/>
    <w:rsid w:val="00673F4A"/>
    <w:rsid w:val="006750E8"/>
    <w:rsid w:val="006755BA"/>
    <w:rsid w:val="00675863"/>
    <w:rsid w:val="00675A68"/>
    <w:rsid w:val="00675DD6"/>
    <w:rsid w:val="00677243"/>
    <w:rsid w:val="0067728C"/>
    <w:rsid w:val="00677A13"/>
    <w:rsid w:val="00677FA9"/>
    <w:rsid w:val="00680739"/>
    <w:rsid w:val="00680DE1"/>
    <w:rsid w:val="0068174F"/>
    <w:rsid w:val="00681F78"/>
    <w:rsid w:val="0068242F"/>
    <w:rsid w:val="006827A0"/>
    <w:rsid w:val="006827DE"/>
    <w:rsid w:val="00683FC9"/>
    <w:rsid w:val="00684C2F"/>
    <w:rsid w:val="00685450"/>
    <w:rsid w:val="00686544"/>
    <w:rsid w:val="00686E7D"/>
    <w:rsid w:val="00687501"/>
    <w:rsid w:val="00687C4B"/>
    <w:rsid w:val="00690007"/>
    <w:rsid w:val="006909ED"/>
    <w:rsid w:val="00690A00"/>
    <w:rsid w:val="00690CDE"/>
    <w:rsid w:val="006911CB"/>
    <w:rsid w:val="006925AC"/>
    <w:rsid w:val="00693B2E"/>
    <w:rsid w:val="006947C8"/>
    <w:rsid w:val="006949AD"/>
    <w:rsid w:val="006952CA"/>
    <w:rsid w:val="006954E7"/>
    <w:rsid w:val="0069578B"/>
    <w:rsid w:val="00695F31"/>
    <w:rsid w:val="00696013"/>
    <w:rsid w:val="0069663C"/>
    <w:rsid w:val="00696BAC"/>
    <w:rsid w:val="006975D4"/>
    <w:rsid w:val="006A2242"/>
    <w:rsid w:val="006A4B3C"/>
    <w:rsid w:val="006A4F14"/>
    <w:rsid w:val="006A4F72"/>
    <w:rsid w:val="006A57E1"/>
    <w:rsid w:val="006A5B35"/>
    <w:rsid w:val="006A5EA9"/>
    <w:rsid w:val="006A6166"/>
    <w:rsid w:val="006A6396"/>
    <w:rsid w:val="006A75F5"/>
    <w:rsid w:val="006A7669"/>
    <w:rsid w:val="006A7EA3"/>
    <w:rsid w:val="006B0303"/>
    <w:rsid w:val="006B059C"/>
    <w:rsid w:val="006B0E90"/>
    <w:rsid w:val="006B1D87"/>
    <w:rsid w:val="006B1E57"/>
    <w:rsid w:val="006B283A"/>
    <w:rsid w:val="006B3335"/>
    <w:rsid w:val="006B370E"/>
    <w:rsid w:val="006B3717"/>
    <w:rsid w:val="006B380C"/>
    <w:rsid w:val="006B42EC"/>
    <w:rsid w:val="006B4BF2"/>
    <w:rsid w:val="006B4CF1"/>
    <w:rsid w:val="006B615F"/>
    <w:rsid w:val="006C0CCA"/>
    <w:rsid w:val="006C0F5E"/>
    <w:rsid w:val="006C1939"/>
    <w:rsid w:val="006C1B68"/>
    <w:rsid w:val="006C204A"/>
    <w:rsid w:val="006C2E88"/>
    <w:rsid w:val="006C435C"/>
    <w:rsid w:val="006C4800"/>
    <w:rsid w:val="006C5042"/>
    <w:rsid w:val="006C5049"/>
    <w:rsid w:val="006C506A"/>
    <w:rsid w:val="006C50BF"/>
    <w:rsid w:val="006C6445"/>
    <w:rsid w:val="006C6733"/>
    <w:rsid w:val="006C6D6D"/>
    <w:rsid w:val="006C6E76"/>
    <w:rsid w:val="006D047D"/>
    <w:rsid w:val="006D1015"/>
    <w:rsid w:val="006D1161"/>
    <w:rsid w:val="006D18D2"/>
    <w:rsid w:val="006D18EB"/>
    <w:rsid w:val="006D19CE"/>
    <w:rsid w:val="006D2205"/>
    <w:rsid w:val="006D23BF"/>
    <w:rsid w:val="006D2FC0"/>
    <w:rsid w:val="006D3CEE"/>
    <w:rsid w:val="006D4C0F"/>
    <w:rsid w:val="006D50CE"/>
    <w:rsid w:val="006D78DD"/>
    <w:rsid w:val="006D7C9C"/>
    <w:rsid w:val="006E02BE"/>
    <w:rsid w:val="006E0467"/>
    <w:rsid w:val="006E0497"/>
    <w:rsid w:val="006E0E48"/>
    <w:rsid w:val="006E10BC"/>
    <w:rsid w:val="006E1310"/>
    <w:rsid w:val="006E3729"/>
    <w:rsid w:val="006E38A3"/>
    <w:rsid w:val="006E39B6"/>
    <w:rsid w:val="006E4EA6"/>
    <w:rsid w:val="006E745B"/>
    <w:rsid w:val="006F02E0"/>
    <w:rsid w:val="006F058B"/>
    <w:rsid w:val="006F075C"/>
    <w:rsid w:val="006F1CD8"/>
    <w:rsid w:val="006F20D2"/>
    <w:rsid w:val="006F239C"/>
    <w:rsid w:val="006F28D5"/>
    <w:rsid w:val="006F2FFF"/>
    <w:rsid w:val="006F345D"/>
    <w:rsid w:val="006F3B1F"/>
    <w:rsid w:val="006F3E24"/>
    <w:rsid w:val="006F5806"/>
    <w:rsid w:val="006F5BD7"/>
    <w:rsid w:val="006F5FC2"/>
    <w:rsid w:val="006F6A8B"/>
    <w:rsid w:val="006F7FAB"/>
    <w:rsid w:val="0070030E"/>
    <w:rsid w:val="00700392"/>
    <w:rsid w:val="00700890"/>
    <w:rsid w:val="00700C61"/>
    <w:rsid w:val="007018C4"/>
    <w:rsid w:val="00701E4D"/>
    <w:rsid w:val="0070200E"/>
    <w:rsid w:val="007028BA"/>
    <w:rsid w:val="00705E9A"/>
    <w:rsid w:val="00706802"/>
    <w:rsid w:val="007111CA"/>
    <w:rsid w:val="00711925"/>
    <w:rsid w:val="007123C0"/>
    <w:rsid w:val="0071270B"/>
    <w:rsid w:val="0071696A"/>
    <w:rsid w:val="00716B30"/>
    <w:rsid w:val="00717FC9"/>
    <w:rsid w:val="007202E5"/>
    <w:rsid w:val="00720347"/>
    <w:rsid w:val="00720E11"/>
    <w:rsid w:val="00721235"/>
    <w:rsid w:val="0072125B"/>
    <w:rsid w:val="00721368"/>
    <w:rsid w:val="00721752"/>
    <w:rsid w:val="00721B8C"/>
    <w:rsid w:val="00721C77"/>
    <w:rsid w:val="00724DEE"/>
    <w:rsid w:val="00725213"/>
    <w:rsid w:val="00725CA5"/>
    <w:rsid w:val="0072661B"/>
    <w:rsid w:val="00730474"/>
    <w:rsid w:val="0073303B"/>
    <w:rsid w:val="0073421E"/>
    <w:rsid w:val="00734271"/>
    <w:rsid w:val="0073570B"/>
    <w:rsid w:val="00735D09"/>
    <w:rsid w:val="00737918"/>
    <w:rsid w:val="00737C56"/>
    <w:rsid w:val="00740BCA"/>
    <w:rsid w:val="00741268"/>
    <w:rsid w:val="00741285"/>
    <w:rsid w:val="007415CC"/>
    <w:rsid w:val="00741A08"/>
    <w:rsid w:val="007420B5"/>
    <w:rsid w:val="007434F3"/>
    <w:rsid w:val="00743F60"/>
    <w:rsid w:val="00744407"/>
    <w:rsid w:val="007453FC"/>
    <w:rsid w:val="007459ED"/>
    <w:rsid w:val="00747AC3"/>
    <w:rsid w:val="00750F09"/>
    <w:rsid w:val="007530C2"/>
    <w:rsid w:val="0075361A"/>
    <w:rsid w:val="00755347"/>
    <w:rsid w:val="00755530"/>
    <w:rsid w:val="0075590B"/>
    <w:rsid w:val="00757FD6"/>
    <w:rsid w:val="0076006D"/>
    <w:rsid w:val="00761E6B"/>
    <w:rsid w:val="007622FC"/>
    <w:rsid w:val="00762ED9"/>
    <w:rsid w:val="00763DBA"/>
    <w:rsid w:val="00764C62"/>
    <w:rsid w:val="00764CC3"/>
    <w:rsid w:val="00765303"/>
    <w:rsid w:val="007656A8"/>
    <w:rsid w:val="007657DC"/>
    <w:rsid w:val="007665A0"/>
    <w:rsid w:val="00766F7C"/>
    <w:rsid w:val="0076730D"/>
    <w:rsid w:val="00767933"/>
    <w:rsid w:val="007679B8"/>
    <w:rsid w:val="00770007"/>
    <w:rsid w:val="007702B1"/>
    <w:rsid w:val="0077037B"/>
    <w:rsid w:val="00770C28"/>
    <w:rsid w:val="007716B2"/>
    <w:rsid w:val="00774FF3"/>
    <w:rsid w:val="00775971"/>
    <w:rsid w:val="0078045E"/>
    <w:rsid w:val="007811DA"/>
    <w:rsid w:val="0078278C"/>
    <w:rsid w:val="00782832"/>
    <w:rsid w:val="007832E2"/>
    <w:rsid w:val="00783646"/>
    <w:rsid w:val="0078370E"/>
    <w:rsid w:val="007844A4"/>
    <w:rsid w:val="007855E1"/>
    <w:rsid w:val="007856DB"/>
    <w:rsid w:val="007858BE"/>
    <w:rsid w:val="00786346"/>
    <w:rsid w:val="00786489"/>
    <w:rsid w:val="007870B9"/>
    <w:rsid w:val="00787C09"/>
    <w:rsid w:val="00791407"/>
    <w:rsid w:val="00791738"/>
    <w:rsid w:val="0079195B"/>
    <w:rsid w:val="00791DA0"/>
    <w:rsid w:val="00791FBA"/>
    <w:rsid w:val="007930FF"/>
    <w:rsid w:val="0079434C"/>
    <w:rsid w:val="00794694"/>
    <w:rsid w:val="0079627D"/>
    <w:rsid w:val="00797CF2"/>
    <w:rsid w:val="00797D15"/>
    <w:rsid w:val="007A051F"/>
    <w:rsid w:val="007A0A7D"/>
    <w:rsid w:val="007A2FCE"/>
    <w:rsid w:val="007A3370"/>
    <w:rsid w:val="007A36FA"/>
    <w:rsid w:val="007A448A"/>
    <w:rsid w:val="007A69F5"/>
    <w:rsid w:val="007A6BD8"/>
    <w:rsid w:val="007A6C41"/>
    <w:rsid w:val="007A76A9"/>
    <w:rsid w:val="007A7C48"/>
    <w:rsid w:val="007B1114"/>
    <w:rsid w:val="007B18DB"/>
    <w:rsid w:val="007B1F18"/>
    <w:rsid w:val="007B2CE0"/>
    <w:rsid w:val="007B3312"/>
    <w:rsid w:val="007B3360"/>
    <w:rsid w:val="007B4679"/>
    <w:rsid w:val="007B46CF"/>
    <w:rsid w:val="007B57D6"/>
    <w:rsid w:val="007B59D8"/>
    <w:rsid w:val="007B7EC4"/>
    <w:rsid w:val="007C0687"/>
    <w:rsid w:val="007C0AF5"/>
    <w:rsid w:val="007C1A82"/>
    <w:rsid w:val="007C1ECB"/>
    <w:rsid w:val="007C2A56"/>
    <w:rsid w:val="007C3114"/>
    <w:rsid w:val="007C439C"/>
    <w:rsid w:val="007C47BC"/>
    <w:rsid w:val="007C49DF"/>
    <w:rsid w:val="007C4AAE"/>
    <w:rsid w:val="007C4DFC"/>
    <w:rsid w:val="007C5790"/>
    <w:rsid w:val="007C5D2F"/>
    <w:rsid w:val="007C61E1"/>
    <w:rsid w:val="007C70CE"/>
    <w:rsid w:val="007C7163"/>
    <w:rsid w:val="007C7435"/>
    <w:rsid w:val="007C760B"/>
    <w:rsid w:val="007C7653"/>
    <w:rsid w:val="007D0A23"/>
    <w:rsid w:val="007D193D"/>
    <w:rsid w:val="007D2200"/>
    <w:rsid w:val="007D2291"/>
    <w:rsid w:val="007D2292"/>
    <w:rsid w:val="007D247D"/>
    <w:rsid w:val="007D248E"/>
    <w:rsid w:val="007D25E1"/>
    <w:rsid w:val="007D29A0"/>
    <w:rsid w:val="007D2C8E"/>
    <w:rsid w:val="007D30E8"/>
    <w:rsid w:val="007D344A"/>
    <w:rsid w:val="007D3E84"/>
    <w:rsid w:val="007D3F26"/>
    <w:rsid w:val="007D42DF"/>
    <w:rsid w:val="007D56B0"/>
    <w:rsid w:val="007D5D4D"/>
    <w:rsid w:val="007D61AF"/>
    <w:rsid w:val="007D650D"/>
    <w:rsid w:val="007D6966"/>
    <w:rsid w:val="007D777E"/>
    <w:rsid w:val="007D7D66"/>
    <w:rsid w:val="007E105A"/>
    <w:rsid w:val="007E121E"/>
    <w:rsid w:val="007E2925"/>
    <w:rsid w:val="007E2B0A"/>
    <w:rsid w:val="007E4B2D"/>
    <w:rsid w:val="007E4B9B"/>
    <w:rsid w:val="007E5714"/>
    <w:rsid w:val="007E699E"/>
    <w:rsid w:val="007E6C43"/>
    <w:rsid w:val="007E6F10"/>
    <w:rsid w:val="007E7293"/>
    <w:rsid w:val="007E783C"/>
    <w:rsid w:val="007E78B7"/>
    <w:rsid w:val="007F12F2"/>
    <w:rsid w:val="007F1E16"/>
    <w:rsid w:val="007F204E"/>
    <w:rsid w:val="007F21E1"/>
    <w:rsid w:val="007F2479"/>
    <w:rsid w:val="007F25B8"/>
    <w:rsid w:val="007F29D8"/>
    <w:rsid w:val="007F2CAC"/>
    <w:rsid w:val="007F2FE3"/>
    <w:rsid w:val="007F3544"/>
    <w:rsid w:val="007F3A9A"/>
    <w:rsid w:val="007F5028"/>
    <w:rsid w:val="007F553F"/>
    <w:rsid w:val="007F5A9B"/>
    <w:rsid w:val="007F69BF"/>
    <w:rsid w:val="007F6ECD"/>
    <w:rsid w:val="007F7857"/>
    <w:rsid w:val="00800A07"/>
    <w:rsid w:val="00800AE4"/>
    <w:rsid w:val="00801D44"/>
    <w:rsid w:val="00801FF0"/>
    <w:rsid w:val="008029CB"/>
    <w:rsid w:val="00802C9E"/>
    <w:rsid w:val="00803092"/>
    <w:rsid w:val="00804502"/>
    <w:rsid w:val="008047AC"/>
    <w:rsid w:val="00804DC6"/>
    <w:rsid w:val="00804F7F"/>
    <w:rsid w:val="00806E38"/>
    <w:rsid w:val="00806EAA"/>
    <w:rsid w:val="00806F25"/>
    <w:rsid w:val="00807298"/>
    <w:rsid w:val="00807A18"/>
    <w:rsid w:val="00812C78"/>
    <w:rsid w:val="00813B62"/>
    <w:rsid w:val="00814D3B"/>
    <w:rsid w:val="00816589"/>
    <w:rsid w:val="0081689C"/>
    <w:rsid w:val="00817CAD"/>
    <w:rsid w:val="0082023D"/>
    <w:rsid w:val="0082023E"/>
    <w:rsid w:val="00820581"/>
    <w:rsid w:val="00820713"/>
    <w:rsid w:val="00820A55"/>
    <w:rsid w:val="0082129B"/>
    <w:rsid w:val="0082159A"/>
    <w:rsid w:val="00821F89"/>
    <w:rsid w:val="00822196"/>
    <w:rsid w:val="00822678"/>
    <w:rsid w:val="00822BE3"/>
    <w:rsid w:val="00822C41"/>
    <w:rsid w:val="0082455A"/>
    <w:rsid w:val="00824BE7"/>
    <w:rsid w:val="00825476"/>
    <w:rsid w:val="008258AF"/>
    <w:rsid w:val="00825DB4"/>
    <w:rsid w:val="00826A06"/>
    <w:rsid w:val="00826B90"/>
    <w:rsid w:val="00827ADC"/>
    <w:rsid w:val="00827C7C"/>
    <w:rsid w:val="00830405"/>
    <w:rsid w:val="00830BF5"/>
    <w:rsid w:val="008314E3"/>
    <w:rsid w:val="008315A5"/>
    <w:rsid w:val="008322A5"/>
    <w:rsid w:val="00833037"/>
    <w:rsid w:val="008341DA"/>
    <w:rsid w:val="00834607"/>
    <w:rsid w:val="00834852"/>
    <w:rsid w:val="0083681E"/>
    <w:rsid w:val="00836F06"/>
    <w:rsid w:val="0083765E"/>
    <w:rsid w:val="00837C07"/>
    <w:rsid w:val="008401D2"/>
    <w:rsid w:val="00840339"/>
    <w:rsid w:val="00840879"/>
    <w:rsid w:val="00843310"/>
    <w:rsid w:val="00843495"/>
    <w:rsid w:val="008438E7"/>
    <w:rsid w:val="00845487"/>
    <w:rsid w:val="008463D4"/>
    <w:rsid w:val="00850BAF"/>
    <w:rsid w:val="00850D6B"/>
    <w:rsid w:val="00852294"/>
    <w:rsid w:val="008531D5"/>
    <w:rsid w:val="008541C2"/>
    <w:rsid w:val="00854279"/>
    <w:rsid w:val="00854686"/>
    <w:rsid w:val="0085489D"/>
    <w:rsid w:val="00854921"/>
    <w:rsid w:val="0085497F"/>
    <w:rsid w:val="008550C5"/>
    <w:rsid w:val="008551D7"/>
    <w:rsid w:val="00855D4C"/>
    <w:rsid w:val="00855E45"/>
    <w:rsid w:val="00856738"/>
    <w:rsid w:val="00856A68"/>
    <w:rsid w:val="008572B9"/>
    <w:rsid w:val="00857513"/>
    <w:rsid w:val="00861C23"/>
    <w:rsid w:val="008623D6"/>
    <w:rsid w:val="00862631"/>
    <w:rsid w:val="008634C8"/>
    <w:rsid w:val="0086401D"/>
    <w:rsid w:val="00864118"/>
    <w:rsid w:val="00864458"/>
    <w:rsid w:val="00864A61"/>
    <w:rsid w:val="00864DC5"/>
    <w:rsid w:val="00865323"/>
    <w:rsid w:val="00865AE6"/>
    <w:rsid w:val="0086688E"/>
    <w:rsid w:val="0086690F"/>
    <w:rsid w:val="00866984"/>
    <w:rsid w:val="00870A8B"/>
    <w:rsid w:val="00870AC3"/>
    <w:rsid w:val="0087145B"/>
    <w:rsid w:val="008727E1"/>
    <w:rsid w:val="00873B4B"/>
    <w:rsid w:val="008759B0"/>
    <w:rsid w:val="008761A7"/>
    <w:rsid w:val="00876518"/>
    <w:rsid w:val="00876767"/>
    <w:rsid w:val="00876CE3"/>
    <w:rsid w:val="00877038"/>
    <w:rsid w:val="0088070E"/>
    <w:rsid w:val="00880A49"/>
    <w:rsid w:val="00881E3D"/>
    <w:rsid w:val="00882185"/>
    <w:rsid w:val="0088260D"/>
    <w:rsid w:val="00882A20"/>
    <w:rsid w:val="00882BB4"/>
    <w:rsid w:val="00883300"/>
    <w:rsid w:val="00883334"/>
    <w:rsid w:val="008843C8"/>
    <w:rsid w:val="00884590"/>
    <w:rsid w:val="00884BAD"/>
    <w:rsid w:val="0088506E"/>
    <w:rsid w:val="0088658C"/>
    <w:rsid w:val="00890EFD"/>
    <w:rsid w:val="00891087"/>
    <w:rsid w:val="008910AF"/>
    <w:rsid w:val="00891725"/>
    <w:rsid w:val="008921B1"/>
    <w:rsid w:val="00892B99"/>
    <w:rsid w:val="0089320E"/>
    <w:rsid w:val="00894FDE"/>
    <w:rsid w:val="00896632"/>
    <w:rsid w:val="00896AF2"/>
    <w:rsid w:val="00896DF0"/>
    <w:rsid w:val="00897108"/>
    <w:rsid w:val="00897383"/>
    <w:rsid w:val="0089750E"/>
    <w:rsid w:val="008A06B1"/>
    <w:rsid w:val="008A0A0F"/>
    <w:rsid w:val="008A19F4"/>
    <w:rsid w:val="008A1A2C"/>
    <w:rsid w:val="008A1A34"/>
    <w:rsid w:val="008A2403"/>
    <w:rsid w:val="008A34A9"/>
    <w:rsid w:val="008A5046"/>
    <w:rsid w:val="008A5AD7"/>
    <w:rsid w:val="008A64D2"/>
    <w:rsid w:val="008B1993"/>
    <w:rsid w:val="008B1A1D"/>
    <w:rsid w:val="008B1FE0"/>
    <w:rsid w:val="008B2237"/>
    <w:rsid w:val="008B41A7"/>
    <w:rsid w:val="008B4473"/>
    <w:rsid w:val="008B488B"/>
    <w:rsid w:val="008B4E8B"/>
    <w:rsid w:val="008B50D1"/>
    <w:rsid w:val="008B566D"/>
    <w:rsid w:val="008B5928"/>
    <w:rsid w:val="008B603D"/>
    <w:rsid w:val="008B6693"/>
    <w:rsid w:val="008B73EB"/>
    <w:rsid w:val="008B7673"/>
    <w:rsid w:val="008C14FA"/>
    <w:rsid w:val="008C24CF"/>
    <w:rsid w:val="008C2B50"/>
    <w:rsid w:val="008C3046"/>
    <w:rsid w:val="008C3969"/>
    <w:rsid w:val="008C475E"/>
    <w:rsid w:val="008C4C11"/>
    <w:rsid w:val="008C4FBA"/>
    <w:rsid w:val="008C6014"/>
    <w:rsid w:val="008C6029"/>
    <w:rsid w:val="008C6BC0"/>
    <w:rsid w:val="008C6BF3"/>
    <w:rsid w:val="008C700F"/>
    <w:rsid w:val="008C765B"/>
    <w:rsid w:val="008C7B39"/>
    <w:rsid w:val="008D48E4"/>
    <w:rsid w:val="008D5451"/>
    <w:rsid w:val="008D5932"/>
    <w:rsid w:val="008D5E37"/>
    <w:rsid w:val="008D6E63"/>
    <w:rsid w:val="008D71BF"/>
    <w:rsid w:val="008D73E9"/>
    <w:rsid w:val="008D7547"/>
    <w:rsid w:val="008D773A"/>
    <w:rsid w:val="008D7CDD"/>
    <w:rsid w:val="008E0122"/>
    <w:rsid w:val="008E0997"/>
    <w:rsid w:val="008E0C60"/>
    <w:rsid w:val="008E17F0"/>
    <w:rsid w:val="008E1ECC"/>
    <w:rsid w:val="008E4615"/>
    <w:rsid w:val="008E47B1"/>
    <w:rsid w:val="008E4FBB"/>
    <w:rsid w:val="008E59A1"/>
    <w:rsid w:val="008E606A"/>
    <w:rsid w:val="008E65E7"/>
    <w:rsid w:val="008E6B57"/>
    <w:rsid w:val="008E7BEB"/>
    <w:rsid w:val="008F004F"/>
    <w:rsid w:val="008F05EC"/>
    <w:rsid w:val="008F0A16"/>
    <w:rsid w:val="008F0B5D"/>
    <w:rsid w:val="008F14B7"/>
    <w:rsid w:val="008F2231"/>
    <w:rsid w:val="008F2573"/>
    <w:rsid w:val="008F39E0"/>
    <w:rsid w:val="008F39FF"/>
    <w:rsid w:val="008F4065"/>
    <w:rsid w:val="008F4123"/>
    <w:rsid w:val="008F43C1"/>
    <w:rsid w:val="008F51CC"/>
    <w:rsid w:val="008F5B49"/>
    <w:rsid w:val="008F5DAD"/>
    <w:rsid w:val="008F611D"/>
    <w:rsid w:val="008F6710"/>
    <w:rsid w:val="008F6807"/>
    <w:rsid w:val="009000AC"/>
    <w:rsid w:val="00900865"/>
    <w:rsid w:val="0090125B"/>
    <w:rsid w:val="00901781"/>
    <w:rsid w:val="0090267E"/>
    <w:rsid w:val="009026EC"/>
    <w:rsid w:val="00902848"/>
    <w:rsid w:val="00902A93"/>
    <w:rsid w:val="00902C32"/>
    <w:rsid w:val="009044E4"/>
    <w:rsid w:val="00905590"/>
    <w:rsid w:val="009057B1"/>
    <w:rsid w:val="00905A55"/>
    <w:rsid w:val="00906717"/>
    <w:rsid w:val="00906A78"/>
    <w:rsid w:val="00906B47"/>
    <w:rsid w:val="00906D55"/>
    <w:rsid w:val="00906F18"/>
    <w:rsid w:val="00907171"/>
    <w:rsid w:val="00907258"/>
    <w:rsid w:val="00907D5D"/>
    <w:rsid w:val="00911BB3"/>
    <w:rsid w:val="00911FA8"/>
    <w:rsid w:val="009124F0"/>
    <w:rsid w:val="009139BA"/>
    <w:rsid w:val="00913D1F"/>
    <w:rsid w:val="00913EFC"/>
    <w:rsid w:val="009144F5"/>
    <w:rsid w:val="009157F0"/>
    <w:rsid w:val="009161E6"/>
    <w:rsid w:val="00921157"/>
    <w:rsid w:val="009211CA"/>
    <w:rsid w:val="0092170B"/>
    <w:rsid w:val="00921955"/>
    <w:rsid w:val="009219F4"/>
    <w:rsid w:val="00921AF3"/>
    <w:rsid w:val="00921BFF"/>
    <w:rsid w:val="00922183"/>
    <w:rsid w:val="009222B5"/>
    <w:rsid w:val="00923B7B"/>
    <w:rsid w:val="00924197"/>
    <w:rsid w:val="00924A33"/>
    <w:rsid w:val="00924E7F"/>
    <w:rsid w:val="00925346"/>
    <w:rsid w:val="00925681"/>
    <w:rsid w:val="00927D6C"/>
    <w:rsid w:val="009307AF"/>
    <w:rsid w:val="009311EF"/>
    <w:rsid w:val="00931F5F"/>
    <w:rsid w:val="009326D6"/>
    <w:rsid w:val="00932B1F"/>
    <w:rsid w:val="0093386E"/>
    <w:rsid w:val="0093449B"/>
    <w:rsid w:val="009347B0"/>
    <w:rsid w:val="00935314"/>
    <w:rsid w:val="00935F0E"/>
    <w:rsid w:val="00936740"/>
    <w:rsid w:val="009406D6"/>
    <w:rsid w:val="00940E26"/>
    <w:rsid w:val="00941663"/>
    <w:rsid w:val="00942941"/>
    <w:rsid w:val="00943061"/>
    <w:rsid w:val="00943600"/>
    <w:rsid w:val="009439E8"/>
    <w:rsid w:val="00943B3E"/>
    <w:rsid w:val="00944D36"/>
    <w:rsid w:val="00945157"/>
    <w:rsid w:val="009457AE"/>
    <w:rsid w:val="0094666F"/>
    <w:rsid w:val="00946AAB"/>
    <w:rsid w:val="00946EF4"/>
    <w:rsid w:val="009471F2"/>
    <w:rsid w:val="00947E88"/>
    <w:rsid w:val="00947ED3"/>
    <w:rsid w:val="00950C60"/>
    <w:rsid w:val="00950C81"/>
    <w:rsid w:val="009517FB"/>
    <w:rsid w:val="00951991"/>
    <w:rsid w:val="00951CB7"/>
    <w:rsid w:val="00952426"/>
    <w:rsid w:val="00952F96"/>
    <w:rsid w:val="0095371F"/>
    <w:rsid w:val="00953859"/>
    <w:rsid w:val="00953CCB"/>
    <w:rsid w:val="00954AAF"/>
    <w:rsid w:val="00955C7F"/>
    <w:rsid w:val="00955F20"/>
    <w:rsid w:val="00957402"/>
    <w:rsid w:val="0096025E"/>
    <w:rsid w:val="00961D8A"/>
    <w:rsid w:val="00964A28"/>
    <w:rsid w:val="00964C1C"/>
    <w:rsid w:val="00964CF0"/>
    <w:rsid w:val="00965584"/>
    <w:rsid w:val="00965C8C"/>
    <w:rsid w:val="00966504"/>
    <w:rsid w:val="00966E7A"/>
    <w:rsid w:val="00967010"/>
    <w:rsid w:val="00967682"/>
    <w:rsid w:val="00967D2D"/>
    <w:rsid w:val="00970449"/>
    <w:rsid w:val="00970D75"/>
    <w:rsid w:val="009715EF"/>
    <w:rsid w:val="009718C2"/>
    <w:rsid w:val="00971CCD"/>
    <w:rsid w:val="00971D57"/>
    <w:rsid w:val="00972462"/>
    <w:rsid w:val="0097287D"/>
    <w:rsid w:val="00974C40"/>
    <w:rsid w:val="009750EF"/>
    <w:rsid w:val="0097545A"/>
    <w:rsid w:val="00975D00"/>
    <w:rsid w:val="00976B8A"/>
    <w:rsid w:val="0097729A"/>
    <w:rsid w:val="009807AD"/>
    <w:rsid w:val="0098081A"/>
    <w:rsid w:val="00980E24"/>
    <w:rsid w:val="00982565"/>
    <w:rsid w:val="00982D77"/>
    <w:rsid w:val="00983825"/>
    <w:rsid w:val="00984126"/>
    <w:rsid w:val="00984191"/>
    <w:rsid w:val="00984367"/>
    <w:rsid w:val="0098604E"/>
    <w:rsid w:val="00986311"/>
    <w:rsid w:val="00986756"/>
    <w:rsid w:val="00987FD9"/>
    <w:rsid w:val="00990568"/>
    <w:rsid w:val="0099096D"/>
    <w:rsid w:val="00990D26"/>
    <w:rsid w:val="00990F8B"/>
    <w:rsid w:val="00990FD5"/>
    <w:rsid w:val="00991B11"/>
    <w:rsid w:val="00991EA5"/>
    <w:rsid w:val="0099220B"/>
    <w:rsid w:val="0099392C"/>
    <w:rsid w:val="00993F57"/>
    <w:rsid w:val="00996014"/>
    <w:rsid w:val="0099605F"/>
    <w:rsid w:val="009A0144"/>
    <w:rsid w:val="009A0AB8"/>
    <w:rsid w:val="009A1456"/>
    <w:rsid w:val="009A148E"/>
    <w:rsid w:val="009A1672"/>
    <w:rsid w:val="009A2119"/>
    <w:rsid w:val="009A3397"/>
    <w:rsid w:val="009A3A51"/>
    <w:rsid w:val="009A3A56"/>
    <w:rsid w:val="009A3DF6"/>
    <w:rsid w:val="009A420F"/>
    <w:rsid w:val="009A49E5"/>
    <w:rsid w:val="009A54A3"/>
    <w:rsid w:val="009A55D6"/>
    <w:rsid w:val="009A5E1B"/>
    <w:rsid w:val="009A5E9D"/>
    <w:rsid w:val="009A6233"/>
    <w:rsid w:val="009A6815"/>
    <w:rsid w:val="009A6857"/>
    <w:rsid w:val="009A6A03"/>
    <w:rsid w:val="009A6C3A"/>
    <w:rsid w:val="009A76F5"/>
    <w:rsid w:val="009A787E"/>
    <w:rsid w:val="009A7908"/>
    <w:rsid w:val="009A7E40"/>
    <w:rsid w:val="009A7F53"/>
    <w:rsid w:val="009B0C05"/>
    <w:rsid w:val="009B0FB9"/>
    <w:rsid w:val="009B1648"/>
    <w:rsid w:val="009B1CE6"/>
    <w:rsid w:val="009B1ECA"/>
    <w:rsid w:val="009B2140"/>
    <w:rsid w:val="009B2214"/>
    <w:rsid w:val="009B2240"/>
    <w:rsid w:val="009B2BF5"/>
    <w:rsid w:val="009B2CFD"/>
    <w:rsid w:val="009B39AB"/>
    <w:rsid w:val="009B3BF6"/>
    <w:rsid w:val="009B46A9"/>
    <w:rsid w:val="009B492F"/>
    <w:rsid w:val="009B4BD4"/>
    <w:rsid w:val="009B505F"/>
    <w:rsid w:val="009B51A7"/>
    <w:rsid w:val="009B5D98"/>
    <w:rsid w:val="009B6270"/>
    <w:rsid w:val="009B6650"/>
    <w:rsid w:val="009B7F2F"/>
    <w:rsid w:val="009C00A4"/>
    <w:rsid w:val="009C02B9"/>
    <w:rsid w:val="009C1279"/>
    <w:rsid w:val="009C1B12"/>
    <w:rsid w:val="009C214F"/>
    <w:rsid w:val="009C21BE"/>
    <w:rsid w:val="009C21DF"/>
    <w:rsid w:val="009C294C"/>
    <w:rsid w:val="009C2AAC"/>
    <w:rsid w:val="009C3071"/>
    <w:rsid w:val="009C33B2"/>
    <w:rsid w:val="009C3C98"/>
    <w:rsid w:val="009C4011"/>
    <w:rsid w:val="009C4936"/>
    <w:rsid w:val="009C4BB6"/>
    <w:rsid w:val="009C549E"/>
    <w:rsid w:val="009C630C"/>
    <w:rsid w:val="009D0493"/>
    <w:rsid w:val="009D0E0C"/>
    <w:rsid w:val="009D1215"/>
    <w:rsid w:val="009D1C4A"/>
    <w:rsid w:val="009D1CAE"/>
    <w:rsid w:val="009D2738"/>
    <w:rsid w:val="009D3204"/>
    <w:rsid w:val="009D366B"/>
    <w:rsid w:val="009D41D8"/>
    <w:rsid w:val="009D4225"/>
    <w:rsid w:val="009D64ED"/>
    <w:rsid w:val="009D6AFC"/>
    <w:rsid w:val="009D74C1"/>
    <w:rsid w:val="009E01F1"/>
    <w:rsid w:val="009E131D"/>
    <w:rsid w:val="009E15A4"/>
    <w:rsid w:val="009E24C4"/>
    <w:rsid w:val="009E259C"/>
    <w:rsid w:val="009E4946"/>
    <w:rsid w:val="009E6551"/>
    <w:rsid w:val="009E65F0"/>
    <w:rsid w:val="009E7480"/>
    <w:rsid w:val="009E7848"/>
    <w:rsid w:val="009F0400"/>
    <w:rsid w:val="009F0849"/>
    <w:rsid w:val="009F1964"/>
    <w:rsid w:val="009F2095"/>
    <w:rsid w:val="009F2551"/>
    <w:rsid w:val="009F2653"/>
    <w:rsid w:val="009F29F0"/>
    <w:rsid w:val="009F3750"/>
    <w:rsid w:val="009F3C9B"/>
    <w:rsid w:val="009F4936"/>
    <w:rsid w:val="009F4B9E"/>
    <w:rsid w:val="009F4BC8"/>
    <w:rsid w:val="009F4DFC"/>
    <w:rsid w:val="009F5029"/>
    <w:rsid w:val="009F5715"/>
    <w:rsid w:val="009F59D6"/>
    <w:rsid w:val="009F6BC3"/>
    <w:rsid w:val="009F787F"/>
    <w:rsid w:val="00A00DEC"/>
    <w:rsid w:val="00A026ED"/>
    <w:rsid w:val="00A0305C"/>
    <w:rsid w:val="00A0333B"/>
    <w:rsid w:val="00A0461A"/>
    <w:rsid w:val="00A05E8B"/>
    <w:rsid w:val="00A06223"/>
    <w:rsid w:val="00A064E7"/>
    <w:rsid w:val="00A11316"/>
    <w:rsid w:val="00A1196E"/>
    <w:rsid w:val="00A119BA"/>
    <w:rsid w:val="00A11A75"/>
    <w:rsid w:val="00A177AF"/>
    <w:rsid w:val="00A2077F"/>
    <w:rsid w:val="00A209D3"/>
    <w:rsid w:val="00A20D74"/>
    <w:rsid w:val="00A21446"/>
    <w:rsid w:val="00A21831"/>
    <w:rsid w:val="00A21CED"/>
    <w:rsid w:val="00A243FF"/>
    <w:rsid w:val="00A24D7B"/>
    <w:rsid w:val="00A2556D"/>
    <w:rsid w:val="00A25719"/>
    <w:rsid w:val="00A276F9"/>
    <w:rsid w:val="00A277D2"/>
    <w:rsid w:val="00A27D66"/>
    <w:rsid w:val="00A3004B"/>
    <w:rsid w:val="00A30226"/>
    <w:rsid w:val="00A30ECD"/>
    <w:rsid w:val="00A311A9"/>
    <w:rsid w:val="00A31404"/>
    <w:rsid w:val="00A31AAC"/>
    <w:rsid w:val="00A31E89"/>
    <w:rsid w:val="00A330AB"/>
    <w:rsid w:val="00A33A44"/>
    <w:rsid w:val="00A33EDD"/>
    <w:rsid w:val="00A343CD"/>
    <w:rsid w:val="00A34B3A"/>
    <w:rsid w:val="00A34B9D"/>
    <w:rsid w:val="00A35FAC"/>
    <w:rsid w:val="00A3651E"/>
    <w:rsid w:val="00A3781A"/>
    <w:rsid w:val="00A4082F"/>
    <w:rsid w:val="00A424CB"/>
    <w:rsid w:val="00A42579"/>
    <w:rsid w:val="00A4263E"/>
    <w:rsid w:val="00A43059"/>
    <w:rsid w:val="00A43184"/>
    <w:rsid w:val="00A433CD"/>
    <w:rsid w:val="00A44C5D"/>
    <w:rsid w:val="00A45174"/>
    <w:rsid w:val="00A4595B"/>
    <w:rsid w:val="00A45AA1"/>
    <w:rsid w:val="00A475D8"/>
    <w:rsid w:val="00A47664"/>
    <w:rsid w:val="00A50055"/>
    <w:rsid w:val="00A51AD4"/>
    <w:rsid w:val="00A51B3C"/>
    <w:rsid w:val="00A526A0"/>
    <w:rsid w:val="00A52DBE"/>
    <w:rsid w:val="00A5312D"/>
    <w:rsid w:val="00A5387C"/>
    <w:rsid w:val="00A5483B"/>
    <w:rsid w:val="00A5525F"/>
    <w:rsid w:val="00A56C93"/>
    <w:rsid w:val="00A578BB"/>
    <w:rsid w:val="00A57B13"/>
    <w:rsid w:val="00A57D7F"/>
    <w:rsid w:val="00A6042C"/>
    <w:rsid w:val="00A60691"/>
    <w:rsid w:val="00A60F9C"/>
    <w:rsid w:val="00A62326"/>
    <w:rsid w:val="00A62A7C"/>
    <w:rsid w:val="00A63051"/>
    <w:rsid w:val="00A63966"/>
    <w:rsid w:val="00A6396E"/>
    <w:rsid w:val="00A643C8"/>
    <w:rsid w:val="00A65215"/>
    <w:rsid w:val="00A65289"/>
    <w:rsid w:val="00A661DE"/>
    <w:rsid w:val="00A66ED8"/>
    <w:rsid w:val="00A702CB"/>
    <w:rsid w:val="00A707A7"/>
    <w:rsid w:val="00A717EB"/>
    <w:rsid w:val="00A72304"/>
    <w:rsid w:val="00A7399E"/>
    <w:rsid w:val="00A75503"/>
    <w:rsid w:val="00A755C7"/>
    <w:rsid w:val="00A76A80"/>
    <w:rsid w:val="00A76F0F"/>
    <w:rsid w:val="00A806E2"/>
    <w:rsid w:val="00A817AF"/>
    <w:rsid w:val="00A82D90"/>
    <w:rsid w:val="00A82DA2"/>
    <w:rsid w:val="00A83074"/>
    <w:rsid w:val="00A83D1A"/>
    <w:rsid w:val="00A840AB"/>
    <w:rsid w:val="00A850C3"/>
    <w:rsid w:val="00A8515B"/>
    <w:rsid w:val="00A854E8"/>
    <w:rsid w:val="00A85B30"/>
    <w:rsid w:val="00A86E25"/>
    <w:rsid w:val="00A8734C"/>
    <w:rsid w:val="00A90689"/>
    <w:rsid w:val="00A907F2"/>
    <w:rsid w:val="00A90F9E"/>
    <w:rsid w:val="00A92AAE"/>
    <w:rsid w:val="00A92D1A"/>
    <w:rsid w:val="00A93139"/>
    <w:rsid w:val="00A931B4"/>
    <w:rsid w:val="00A9407B"/>
    <w:rsid w:val="00A943FC"/>
    <w:rsid w:val="00A9440C"/>
    <w:rsid w:val="00A953BC"/>
    <w:rsid w:val="00A9546E"/>
    <w:rsid w:val="00A95A7A"/>
    <w:rsid w:val="00A95E7B"/>
    <w:rsid w:val="00A9624C"/>
    <w:rsid w:val="00A96368"/>
    <w:rsid w:val="00A967AB"/>
    <w:rsid w:val="00A9691E"/>
    <w:rsid w:val="00A97D23"/>
    <w:rsid w:val="00A97D46"/>
    <w:rsid w:val="00AA0DCF"/>
    <w:rsid w:val="00AA22D2"/>
    <w:rsid w:val="00AA2617"/>
    <w:rsid w:val="00AA2F23"/>
    <w:rsid w:val="00AA2FF3"/>
    <w:rsid w:val="00AA372D"/>
    <w:rsid w:val="00AA41F3"/>
    <w:rsid w:val="00AA4205"/>
    <w:rsid w:val="00AA4E5F"/>
    <w:rsid w:val="00AA58F3"/>
    <w:rsid w:val="00AA67DF"/>
    <w:rsid w:val="00AA69DE"/>
    <w:rsid w:val="00AA7AFE"/>
    <w:rsid w:val="00AB04E5"/>
    <w:rsid w:val="00AB0C51"/>
    <w:rsid w:val="00AB1258"/>
    <w:rsid w:val="00AB21E7"/>
    <w:rsid w:val="00AB239D"/>
    <w:rsid w:val="00AB2F86"/>
    <w:rsid w:val="00AB3882"/>
    <w:rsid w:val="00AB44B1"/>
    <w:rsid w:val="00AB58A3"/>
    <w:rsid w:val="00AB6304"/>
    <w:rsid w:val="00AB74FF"/>
    <w:rsid w:val="00AB778E"/>
    <w:rsid w:val="00AC084F"/>
    <w:rsid w:val="00AC2CD6"/>
    <w:rsid w:val="00AC3906"/>
    <w:rsid w:val="00AC3BD3"/>
    <w:rsid w:val="00AC3DCA"/>
    <w:rsid w:val="00AC445D"/>
    <w:rsid w:val="00AC596C"/>
    <w:rsid w:val="00AC68F3"/>
    <w:rsid w:val="00AC694F"/>
    <w:rsid w:val="00AC6DCF"/>
    <w:rsid w:val="00AC7A45"/>
    <w:rsid w:val="00AD0026"/>
    <w:rsid w:val="00AD06B2"/>
    <w:rsid w:val="00AD0760"/>
    <w:rsid w:val="00AD1848"/>
    <w:rsid w:val="00AD1F7F"/>
    <w:rsid w:val="00AD3C26"/>
    <w:rsid w:val="00AD3E5A"/>
    <w:rsid w:val="00AD3F70"/>
    <w:rsid w:val="00AD41C0"/>
    <w:rsid w:val="00AD4D93"/>
    <w:rsid w:val="00AD50D0"/>
    <w:rsid w:val="00AD5481"/>
    <w:rsid w:val="00AD586B"/>
    <w:rsid w:val="00AD5B97"/>
    <w:rsid w:val="00AD6ECB"/>
    <w:rsid w:val="00AD7C96"/>
    <w:rsid w:val="00AE0349"/>
    <w:rsid w:val="00AE1707"/>
    <w:rsid w:val="00AE2071"/>
    <w:rsid w:val="00AE34B3"/>
    <w:rsid w:val="00AE3CB0"/>
    <w:rsid w:val="00AE4534"/>
    <w:rsid w:val="00AE65BF"/>
    <w:rsid w:val="00AE74FB"/>
    <w:rsid w:val="00AE7C8A"/>
    <w:rsid w:val="00AE7E5F"/>
    <w:rsid w:val="00AF0497"/>
    <w:rsid w:val="00AF0CB7"/>
    <w:rsid w:val="00AF2217"/>
    <w:rsid w:val="00AF34E0"/>
    <w:rsid w:val="00AF4809"/>
    <w:rsid w:val="00AF4E0C"/>
    <w:rsid w:val="00AF55E0"/>
    <w:rsid w:val="00AF5606"/>
    <w:rsid w:val="00AF5A21"/>
    <w:rsid w:val="00AF673B"/>
    <w:rsid w:val="00B009C7"/>
    <w:rsid w:val="00B00A48"/>
    <w:rsid w:val="00B019E5"/>
    <w:rsid w:val="00B01DC0"/>
    <w:rsid w:val="00B02F60"/>
    <w:rsid w:val="00B0302B"/>
    <w:rsid w:val="00B03546"/>
    <w:rsid w:val="00B04945"/>
    <w:rsid w:val="00B054F7"/>
    <w:rsid w:val="00B05E54"/>
    <w:rsid w:val="00B06068"/>
    <w:rsid w:val="00B06A97"/>
    <w:rsid w:val="00B07459"/>
    <w:rsid w:val="00B101C6"/>
    <w:rsid w:val="00B10FFC"/>
    <w:rsid w:val="00B138F1"/>
    <w:rsid w:val="00B148BC"/>
    <w:rsid w:val="00B15B99"/>
    <w:rsid w:val="00B16D6D"/>
    <w:rsid w:val="00B1782F"/>
    <w:rsid w:val="00B20A6A"/>
    <w:rsid w:val="00B20F06"/>
    <w:rsid w:val="00B21FC0"/>
    <w:rsid w:val="00B22F47"/>
    <w:rsid w:val="00B233D0"/>
    <w:rsid w:val="00B23758"/>
    <w:rsid w:val="00B23DD8"/>
    <w:rsid w:val="00B2435E"/>
    <w:rsid w:val="00B24491"/>
    <w:rsid w:val="00B25012"/>
    <w:rsid w:val="00B2567D"/>
    <w:rsid w:val="00B258F0"/>
    <w:rsid w:val="00B26AED"/>
    <w:rsid w:val="00B276DB"/>
    <w:rsid w:val="00B278B6"/>
    <w:rsid w:val="00B31915"/>
    <w:rsid w:val="00B320E1"/>
    <w:rsid w:val="00B325B3"/>
    <w:rsid w:val="00B338FA"/>
    <w:rsid w:val="00B33A0E"/>
    <w:rsid w:val="00B33B3D"/>
    <w:rsid w:val="00B33C76"/>
    <w:rsid w:val="00B33FFD"/>
    <w:rsid w:val="00B34004"/>
    <w:rsid w:val="00B340F2"/>
    <w:rsid w:val="00B34521"/>
    <w:rsid w:val="00B34CEB"/>
    <w:rsid w:val="00B355B9"/>
    <w:rsid w:val="00B35962"/>
    <w:rsid w:val="00B36069"/>
    <w:rsid w:val="00B36D2B"/>
    <w:rsid w:val="00B372F1"/>
    <w:rsid w:val="00B3763F"/>
    <w:rsid w:val="00B40061"/>
    <w:rsid w:val="00B40FF1"/>
    <w:rsid w:val="00B4169D"/>
    <w:rsid w:val="00B41AD3"/>
    <w:rsid w:val="00B41F79"/>
    <w:rsid w:val="00B45143"/>
    <w:rsid w:val="00B45209"/>
    <w:rsid w:val="00B45368"/>
    <w:rsid w:val="00B45649"/>
    <w:rsid w:val="00B4599B"/>
    <w:rsid w:val="00B45AB3"/>
    <w:rsid w:val="00B45EE9"/>
    <w:rsid w:val="00B46149"/>
    <w:rsid w:val="00B46ABA"/>
    <w:rsid w:val="00B47375"/>
    <w:rsid w:val="00B474A5"/>
    <w:rsid w:val="00B474EE"/>
    <w:rsid w:val="00B47EAC"/>
    <w:rsid w:val="00B515AC"/>
    <w:rsid w:val="00B51BFC"/>
    <w:rsid w:val="00B52009"/>
    <w:rsid w:val="00B520BE"/>
    <w:rsid w:val="00B525D7"/>
    <w:rsid w:val="00B5375E"/>
    <w:rsid w:val="00B5375F"/>
    <w:rsid w:val="00B53DE3"/>
    <w:rsid w:val="00B55031"/>
    <w:rsid w:val="00B550D2"/>
    <w:rsid w:val="00B568B8"/>
    <w:rsid w:val="00B56F5C"/>
    <w:rsid w:val="00B57AEE"/>
    <w:rsid w:val="00B57C26"/>
    <w:rsid w:val="00B602D3"/>
    <w:rsid w:val="00B60370"/>
    <w:rsid w:val="00B623F4"/>
    <w:rsid w:val="00B624D5"/>
    <w:rsid w:val="00B630DE"/>
    <w:rsid w:val="00B631EA"/>
    <w:rsid w:val="00B63FDA"/>
    <w:rsid w:val="00B64027"/>
    <w:rsid w:val="00B64B30"/>
    <w:rsid w:val="00B654DB"/>
    <w:rsid w:val="00B65FC0"/>
    <w:rsid w:val="00B66FBC"/>
    <w:rsid w:val="00B6708E"/>
    <w:rsid w:val="00B673F0"/>
    <w:rsid w:val="00B707BE"/>
    <w:rsid w:val="00B7154F"/>
    <w:rsid w:val="00B71C17"/>
    <w:rsid w:val="00B71EBF"/>
    <w:rsid w:val="00B71F6E"/>
    <w:rsid w:val="00B7216E"/>
    <w:rsid w:val="00B72C92"/>
    <w:rsid w:val="00B72D41"/>
    <w:rsid w:val="00B7353A"/>
    <w:rsid w:val="00B74344"/>
    <w:rsid w:val="00B74967"/>
    <w:rsid w:val="00B75A2C"/>
    <w:rsid w:val="00B7603F"/>
    <w:rsid w:val="00B7623F"/>
    <w:rsid w:val="00B76D56"/>
    <w:rsid w:val="00B76FDC"/>
    <w:rsid w:val="00B77A99"/>
    <w:rsid w:val="00B80053"/>
    <w:rsid w:val="00B806EB"/>
    <w:rsid w:val="00B80D53"/>
    <w:rsid w:val="00B82208"/>
    <w:rsid w:val="00B825E7"/>
    <w:rsid w:val="00B8305A"/>
    <w:rsid w:val="00B8315A"/>
    <w:rsid w:val="00B83526"/>
    <w:rsid w:val="00B836A3"/>
    <w:rsid w:val="00B84234"/>
    <w:rsid w:val="00B85318"/>
    <w:rsid w:val="00B855B1"/>
    <w:rsid w:val="00B85A99"/>
    <w:rsid w:val="00B86BB5"/>
    <w:rsid w:val="00B86C0C"/>
    <w:rsid w:val="00B903CD"/>
    <w:rsid w:val="00B903DF"/>
    <w:rsid w:val="00B910EB"/>
    <w:rsid w:val="00B91A43"/>
    <w:rsid w:val="00B91BE5"/>
    <w:rsid w:val="00B92ADA"/>
    <w:rsid w:val="00B93514"/>
    <w:rsid w:val="00B93626"/>
    <w:rsid w:val="00B93CFF"/>
    <w:rsid w:val="00B94715"/>
    <w:rsid w:val="00B94E69"/>
    <w:rsid w:val="00B9504A"/>
    <w:rsid w:val="00B96245"/>
    <w:rsid w:val="00B96940"/>
    <w:rsid w:val="00B96E18"/>
    <w:rsid w:val="00B97C27"/>
    <w:rsid w:val="00BA08A7"/>
    <w:rsid w:val="00BA09B5"/>
    <w:rsid w:val="00BA0E5D"/>
    <w:rsid w:val="00BA10A1"/>
    <w:rsid w:val="00BA1650"/>
    <w:rsid w:val="00BA1693"/>
    <w:rsid w:val="00BA17BD"/>
    <w:rsid w:val="00BA23F7"/>
    <w:rsid w:val="00BA2476"/>
    <w:rsid w:val="00BA33AA"/>
    <w:rsid w:val="00BA4B79"/>
    <w:rsid w:val="00BA5AE6"/>
    <w:rsid w:val="00BA5CD2"/>
    <w:rsid w:val="00BA5FDC"/>
    <w:rsid w:val="00BA6A23"/>
    <w:rsid w:val="00BA73F6"/>
    <w:rsid w:val="00BB02BD"/>
    <w:rsid w:val="00BB0518"/>
    <w:rsid w:val="00BB0589"/>
    <w:rsid w:val="00BB0600"/>
    <w:rsid w:val="00BB0B18"/>
    <w:rsid w:val="00BB0BDD"/>
    <w:rsid w:val="00BB0E5E"/>
    <w:rsid w:val="00BB1728"/>
    <w:rsid w:val="00BB1730"/>
    <w:rsid w:val="00BB1A5C"/>
    <w:rsid w:val="00BB3781"/>
    <w:rsid w:val="00BB44FA"/>
    <w:rsid w:val="00BB4589"/>
    <w:rsid w:val="00BB4A83"/>
    <w:rsid w:val="00BB4D56"/>
    <w:rsid w:val="00BB5CA5"/>
    <w:rsid w:val="00BB6074"/>
    <w:rsid w:val="00BB6C3A"/>
    <w:rsid w:val="00BB7F90"/>
    <w:rsid w:val="00BC1322"/>
    <w:rsid w:val="00BC151A"/>
    <w:rsid w:val="00BC26ED"/>
    <w:rsid w:val="00BC39B3"/>
    <w:rsid w:val="00BC423E"/>
    <w:rsid w:val="00BC460B"/>
    <w:rsid w:val="00BC5A3B"/>
    <w:rsid w:val="00BC5F4A"/>
    <w:rsid w:val="00BC618E"/>
    <w:rsid w:val="00BC651C"/>
    <w:rsid w:val="00BC65FB"/>
    <w:rsid w:val="00BC7C90"/>
    <w:rsid w:val="00BC7D54"/>
    <w:rsid w:val="00BC7FA8"/>
    <w:rsid w:val="00BD0726"/>
    <w:rsid w:val="00BD1A86"/>
    <w:rsid w:val="00BD2211"/>
    <w:rsid w:val="00BD2317"/>
    <w:rsid w:val="00BD23D7"/>
    <w:rsid w:val="00BD3070"/>
    <w:rsid w:val="00BD3B62"/>
    <w:rsid w:val="00BD3F64"/>
    <w:rsid w:val="00BD3F6A"/>
    <w:rsid w:val="00BD7EB6"/>
    <w:rsid w:val="00BE0089"/>
    <w:rsid w:val="00BE24F2"/>
    <w:rsid w:val="00BE490D"/>
    <w:rsid w:val="00BE4FF3"/>
    <w:rsid w:val="00BE504C"/>
    <w:rsid w:val="00BE5433"/>
    <w:rsid w:val="00BE5BE6"/>
    <w:rsid w:val="00BE6806"/>
    <w:rsid w:val="00BE6927"/>
    <w:rsid w:val="00BE6F83"/>
    <w:rsid w:val="00BE7321"/>
    <w:rsid w:val="00BE75D1"/>
    <w:rsid w:val="00BE7C47"/>
    <w:rsid w:val="00BE7D44"/>
    <w:rsid w:val="00BE7FBA"/>
    <w:rsid w:val="00BF0395"/>
    <w:rsid w:val="00BF0930"/>
    <w:rsid w:val="00BF1A3B"/>
    <w:rsid w:val="00BF249C"/>
    <w:rsid w:val="00BF267A"/>
    <w:rsid w:val="00BF2AC8"/>
    <w:rsid w:val="00BF3A5D"/>
    <w:rsid w:val="00BF44A9"/>
    <w:rsid w:val="00BF4BBA"/>
    <w:rsid w:val="00BF5811"/>
    <w:rsid w:val="00BF5881"/>
    <w:rsid w:val="00BF58FD"/>
    <w:rsid w:val="00BF611D"/>
    <w:rsid w:val="00BF682C"/>
    <w:rsid w:val="00C02BE7"/>
    <w:rsid w:val="00C03457"/>
    <w:rsid w:val="00C03856"/>
    <w:rsid w:val="00C043F0"/>
    <w:rsid w:val="00C04625"/>
    <w:rsid w:val="00C046D6"/>
    <w:rsid w:val="00C046DD"/>
    <w:rsid w:val="00C04D0A"/>
    <w:rsid w:val="00C05984"/>
    <w:rsid w:val="00C05BD3"/>
    <w:rsid w:val="00C065DB"/>
    <w:rsid w:val="00C06814"/>
    <w:rsid w:val="00C100F6"/>
    <w:rsid w:val="00C10A6D"/>
    <w:rsid w:val="00C11057"/>
    <w:rsid w:val="00C1195C"/>
    <w:rsid w:val="00C1299E"/>
    <w:rsid w:val="00C12C93"/>
    <w:rsid w:val="00C13020"/>
    <w:rsid w:val="00C1343F"/>
    <w:rsid w:val="00C141AC"/>
    <w:rsid w:val="00C15075"/>
    <w:rsid w:val="00C15378"/>
    <w:rsid w:val="00C1588F"/>
    <w:rsid w:val="00C15E15"/>
    <w:rsid w:val="00C16B70"/>
    <w:rsid w:val="00C21214"/>
    <w:rsid w:val="00C2172C"/>
    <w:rsid w:val="00C21ABA"/>
    <w:rsid w:val="00C2261F"/>
    <w:rsid w:val="00C23C34"/>
    <w:rsid w:val="00C26A78"/>
    <w:rsid w:val="00C26F06"/>
    <w:rsid w:val="00C31241"/>
    <w:rsid w:val="00C3316E"/>
    <w:rsid w:val="00C33F0D"/>
    <w:rsid w:val="00C341E6"/>
    <w:rsid w:val="00C365B8"/>
    <w:rsid w:val="00C3694B"/>
    <w:rsid w:val="00C378AB"/>
    <w:rsid w:val="00C4040B"/>
    <w:rsid w:val="00C41400"/>
    <w:rsid w:val="00C414DD"/>
    <w:rsid w:val="00C41F7C"/>
    <w:rsid w:val="00C421F7"/>
    <w:rsid w:val="00C42396"/>
    <w:rsid w:val="00C4251E"/>
    <w:rsid w:val="00C443D0"/>
    <w:rsid w:val="00C44A60"/>
    <w:rsid w:val="00C44B92"/>
    <w:rsid w:val="00C44E18"/>
    <w:rsid w:val="00C4526E"/>
    <w:rsid w:val="00C4542F"/>
    <w:rsid w:val="00C45FDD"/>
    <w:rsid w:val="00C46844"/>
    <w:rsid w:val="00C4742D"/>
    <w:rsid w:val="00C47CC8"/>
    <w:rsid w:val="00C52906"/>
    <w:rsid w:val="00C531C6"/>
    <w:rsid w:val="00C53A59"/>
    <w:rsid w:val="00C5407F"/>
    <w:rsid w:val="00C54396"/>
    <w:rsid w:val="00C54B8D"/>
    <w:rsid w:val="00C55782"/>
    <w:rsid w:val="00C55A69"/>
    <w:rsid w:val="00C55E03"/>
    <w:rsid w:val="00C562EC"/>
    <w:rsid w:val="00C563C8"/>
    <w:rsid w:val="00C57202"/>
    <w:rsid w:val="00C572A5"/>
    <w:rsid w:val="00C578A8"/>
    <w:rsid w:val="00C57D79"/>
    <w:rsid w:val="00C57D89"/>
    <w:rsid w:val="00C60879"/>
    <w:rsid w:val="00C62338"/>
    <w:rsid w:val="00C633CE"/>
    <w:rsid w:val="00C635DF"/>
    <w:rsid w:val="00C63D81"/>
    <w:rsid w:val="00C63E58"/>
    <w:rsid w:val="00C64882"/>
    <w:rsid w:val="00C64D4B"/>
    <w:rsid w:val="00C65228"/>
    <w:rsid w:val="00C658DD"/>
    <w:rsid w:val="00C669F3"/>
    <w:rsid w:val="00C7126E"/>
    <w:rsid w:val="00C719A6"/>
    <w:rsid w:val="00C723B7"/>
    <w:rsid w:val="00C733D6"/>
    <w:rsid w:val="00C7427E"/>
    <w:rsid w:val="00C74B2E"/>
    <w:rsid w:val="00C74BE9"/>
    <w:rsid w:val="00C75D91"/>
    <w:rsid w:val="00C772A7"/>
    <w:rsid w:val="00C776AA"/>
    <w:rsid w:val="00C77CB5"/>
    <w:rsid w:val="00C80083"/>
    <w:rsid w:val="00C80412"/>
    <w:rsid w:val="00C80B07"/>
    <w:rsid w:val="00C81581"/>
    <w:rsid w:val="00C81A54"/>
    <w:rsid w:val="00C81B34"/>
    <w:rsid w:val="00C83377"/>
    <w:rsid w:val="00C83646"/>
    <w:rsid w:val="00C83A6F"/>
    <w:rsid w:val="00C85095"/>
    <w:rsid w:val="00C85619"/>
    <w:rsid w:val="00C858D1"/>
    <w:rsid w:val="00C85A21"/>
    <w:rsid w:val="00C87752"/>
    <w:rsid w:val="00C8784A"/>
    <w:rsid w:val="00C87CEF"/>
    <w:rsid w:val="00C90700"/>
    <w:rsid w:val="00C90CDD"/>
    <w:rsid w:val="00C91309"/>
    <w:rsid w:val="00C95705"/>
    <w:rsid w:val="00C959DA"/>
    <w:rsid w:val="00C9689A"/>
    <w:rsid w:val="00C96F19"/>
    <w:rsid w:val="00C97C8C"/>
    <w:rsid w:val="00CA0CEE"/>
    <w:rsid w:val="00CA0E62"/>
    <w:rsid w:val="00CA314E"/>
    <w:rsid w:val="00CA3D9E"/>
    <w:rsid w:val="00CA42B4"/>
    <w:rsid w:val="00CA4E13"/>
    <w:rsid w:val="00CA5010"/>
    <w:rsid w:val="00CA57F8"/>
    <w:rsid w:val="00CA67C8"/>
    <w:rsid w:val="00CA704A"/>
    <w:rsid w:val="00CA7AFB"/>
    <w:rsid w:val="00CA7B68"/>
    <w:rsid w:val="00CB0C5B"/>
    <w:rsid w:val="00CB0DC5"/>
    <w:rsid w:val="00CB284D"/>
    <w:rsid w:val="00CB2FD9"/>
    <w:rsid w:val="00CB3285"/>
    <w:rsid w:val="00CB4058"/>
    <w:rsid w:val="00CB5B67"/>
    <w:rsid w:val="00CB60ED"/>
    <w:rsid w:val="00CB656D"/>
    <w:rsid w:val="00CB68E6"/>
    <w:rsid w:val="00CB7373"/>
    <w:rsid w:val="00CB7EAC"/>
    <w:rsid w:val="00CC01FB"/>
    <w:rsid w:val="00CC02EF"/>
    <w:rsid w:val="00CC08F2"/>
    <w:rsid w:val="00CC08FA"/>
    <w:rsid w:val="00CC141D"/>
    <w:rsid w:val="00CC1651"/>
    <w:rsid w:val="00CC187C"/>
    <w:rsid w:val="00CC2500"/>
    <w:rsid w:val="00CC52E1"/>
    <w:rsid w:val="00CC584B"/>
    <w:rsid w:val="00CC5A1A"/>
    <w:rsid w:val="00CC5ED5"/>
    <w:rsid w:val="00CC61AE"/>
    <w:rsid w:val="00CC65CD"/>
    <w:rsid w:val="00CC76F3"/>
    <w:rsid w:val="00CC7F9D"/>
    <w:rsid w:val="00CD0557"/>
    <w:rsid w:val="00CD058A"/>
    <w:rsid w:val="00CD0E7B"/>
    <w:rsid w:val="00CD16AA"/>
    <w:rsid w:val="00CD1E92"/>
    <w:rsid w:val="00CD2E1C"/>
    <w:rsid w:val="00CD3117"/>
    <w:rsid w:val="00CD322C"/>
    <w:rsid w:val="00CD387C"/>
    <w:rsid w:val="00CD4BA9"/>
    <w:rsid w:val="00CD584C"/>
    <w:rsid w:val="00CD5BFA"/>
    <w:rsid w:val="00CD5D40"/>
    <w:rsid w:val="00CD5DF9"/>
    <w:rsid w:val="00CD5FF1"/>
    <w:rsid w:val="00CD75CD"/>
    <w:rsid w:val="00CD76E3"/>
    <w:rsid w:val="00CE0415"/>
    <w:rsid w:val="00CE04E4"/>
    <w:rsid w:val="00CE1470"/>
    <w:rsid w:val="00CE2F9F"/>
    <w:rsid w:val="00CE34DE"/>
    <w:rsid w:val="00CE34F6"/>
    <w:rsid w:val="00CE3AAE"/>
    <w:rsid w:val="00CE4E6A"/>
    <w:rsid w:val="00CE663C"/>
    <w:rsid w:val="00CE7359"/>
    <w:rsid w:val="00CE78D6"/>
    <w:rsid w:val="00CE7BAD"/>
    <w:rsid w:val="00CE7DCF"/>
    <w:rsid w:val="00CF06C3"/>
    <w:rsid w:val="00CF079D"/>
    <w:rsid w:val="00CF15C1"/>
    <w:rsid w:val="00CF2A36"/>
    <w:rsid w:val="00CF2DCB"/>
    <w:rsid w:val="00CF2E66"/>
    <w:rsid w:val="00CF3D60"/>
    <w:rsid w:val="00CF48E1"/>
    <w:rsid w:val="00CF5ED3"/>
    <w:rsid w:val="00CF6276"/>
    <w:rsid w:val="00CF6552"/>
    <w:rsid w:val="00CF6B8E"/>
    <w:rsid w:val="00D00101"/>
    <w:rsid w:val="00D001CD"/>
    <w:rsid w:val="00D011C4"/>
    <w:rsid w:val="00D0139B"/>
    <w:rsid w:val="00D01B2E"/>
    <w:rsid w:val="00D01C5F"/>
    <w:rsid w:val="00D0299A"/>
    <w:rsid w:val="00D030CC"/>
    <w:rsid w:val="00D03A56"/>
    <w:rsid w:val="00D03CAC"/>
    <w:rsid w:val="00D0411F"/>
    <w:rsid w:val="00D04BC7"/>
    <w:rsid w:val="00D06069"/>
    <w:rsid w:val="00D070C1"/>
    <w:rsid w:val="00D0776C"/>
    <w:rsid w:val="00D07A0C"/>
    <w:rsid w:val="00D07E0A"/>
    <w:rsid w:val="00D10439"/>
    <w:rsid w:val="00D112E5"/>
    <w:rsid w:val="00D11380"/>
    <w:rsid w:val="00D12251"/>
    <w:rsid w:val="00D1321E"/>
    <w:rsid w:val="00D13CB9"/>
    <w:rsid w:val="00D143B3"/>
    <w:rsid w:val="00D15159"/>
    <w:rsid w:val="00D15F96"/>
    <w:rsid w:val="00D1680D"/>
    <w:rsid w:val="00D169F7"/>
    <w:rsid w:val="00D17653"/>
    <w:rsid w:val="00D21521"/>
    <w:rsid w:val="00D21610"/>
    <w:rsid w:val="00D221BA"/>
    <w:rsid w:val="00D2435B"/>
    <w:rsid w:val="00D24A0F"/>
    <w:rsid w:val="00D25021"/>
    <w:rsid w:val="00D25472"/>
    <w:rsid w:val="00D25540"/>
    <w:rsid w:val="00D264CB"/>
    <w:rsid w:val="00D2665D"/>
    <w:rsid w:val="00D26686"/>
    <w:rsid w:val="00D268B1"/>
    <w:rsid w:val="00D26B61"/>
    <w:rsid w:val="00D26E16"/>
    <w:rsid w:val="00D277E1"/>
    <w:rsid w:val="00D27A30"/>
    <w:rsid w:val="00D307D3"/>
    <w:rsid w:val="00D31810"/>
    <w:rsid w:val="00D31EED"/>
    <w:rsid w:val="00D32301"/>
    <w:rsid w:val="00D32A90"/>
    <w:rsid w:val="00D32D43"/>
    <w:rsid w:val="00D3322E"/>
    <w:rsid w:val="00D33396"/>
    <w:rsid w:val="00D34C58"/>
    <w:rsid w:val="00D34CD3"/>
    <w:rsid w:val="00D35075"/>
    <w:rsid w:val="00D35582"/>
    <w:rsid w:val="00D36124"/>
    <w:rsid w:val="00D363B1"/>
    <w:rsid w:val="00D36C6C"/>
    <w:rsid w:val="00D36DB2"/>
    <w:rsid w:val="00D36E06"/>
    <w:rsid w:val="00D36E90"/>
    <w:rsid w:val="00D37ADA"/>
    <w:rsid w:val="00D40CB5"/>
    <w:rsid w:val="00D40EC8"/>
    <w:rsid w:val="00D42B47"/>
    <w:rsid w:val="00D43620"/>
    <w:rsid w:val="00D45027"/>
    <w:rsid w:val="00D456A5"/>
    <w:rsid w:val="00D4652F"/>
    <w:rsid w:val="00D4691B"/>
    <w:rsid w:val="00D474A0"/>
    <w:rsid w:val="00D47D51"/>
    <w:rsid w:val="00D51234"/>
    <w:rsid w:val="00D5249A"/>
    <w:rsid w:val="00D525F8"/>
    <w:rsid w:val="00D536B7"/>
    <w:rsid w:val="00D53F34"/>
    <w:rsid w:val="00D5408B"/>
    <w:rsid w:val="00D542EC"/>
    <w:rsid w:val="00D54B1D"/>
    <w:rsid w:val="00D568A3"/>
    <w:rsid w:val="00D57B3F"/>
    <w:rsid w:val="00D57F7A"/>
    <w:rsid w:val="00D6010D"/>
    <w:rsid w:val="00D625B0"/>
    <w:rsid w:val="00D63839"/>
    <w:rsid w:val="00D64BD3"/>
    <w:rsid w:val="00D66C81"/>
    <w:rsid w:val="00D67553"/>
    <w:rsid w:val="00D67E5F"/>
    <w:rsid w:val="00D7057B"/>
    <w:rsid w:val="00D70AE9"/>
    <w:rsid w:val="00D7152E"/>
    <w:rsid w:val="00D71734"/>
    <w:rsid w:val="00D71CCA"/>
    <w:rsid w:val="00D720D4"/>
    <w:rsid w:val="00D72612"/>
    <w:rsid w:val="00D73841"/>
    <w:rsid w:val="00D73CCD"/>
    <w:rsid w:val="00D748BB"/>
    <w:rsid w:val="00D74D85"/>
    <w:rsid w:val="00D75654"/>
    <w:rsid w:val="00D7580C"/>
    <w:rsid w:val="00D760E5"/>
    <w:rsid w:val="00D766C3"/>
    <w:rsid w:val="00D77966"/>
    <w:rsid w:val="00D77F2C"/>
    <w:rsid w:val="00D800CB"/>
    <w:rsid w:val="00D8071A"/>
    <w:rsid w:val="00D8077A"/>
    <w:rsid w:val="00D812B1"/>
    <w:rsid w:val="00D81BE3"/>
    <w:rsid w:val="00D81C27"/>
    <w:rsid w:val="00D81E7E"/>
    <w:rsid w:val="00D82A53"/>
    <w:rsid w:val="00D82C95"/>
    <w:rsid w:val="00D839EB"/>
    <w:rsid w:val="00D83A57"/>
    <w:rsid w:val="00D83F6C"/>
    <w:rsid w:val="00D84038"/>
    <w:rsid w:val="00D8517B"/>
    <w:rsid w:val="00D85DE0"/>
    <w:rsid w:val="00D86788"/>
    <w:rsid w:val="00D87195"/>
    <w:rsid w:val="00D87C39"/>
    <w:rsid w:val="00D9101C"/>
    <w:rsid w:val="00D914AF"/>
    <w:rsid w:val="00D93096"/>
    <w:rsid w:val="00D93616"/>
    <w:rsid w:val="00D93B4D"/>
    <w:rsid w:val="00D93CE4"/>
    <w:rsid w:val="00D951F0"/>
    <w:rsid w:val="00D9660B"/>
    <w:rsid w:val="00D9669E"/>
    <w:rsid w:val="00D96D86"/>
    <w:rsid w:val="00D976E8"/>
    <w:rsid w:val="00D97C70"/>
    <w:rsid w:val="00DA0231"/>
    <w:rsid w:val="00DA04C2"/>
    <w:rsid w:val="00DA168C"/>
    <w:rsid w:val="00DA1EE9"/>
    <w:rsid w:val="00DA2518"/>
    <w:rsid w:val="00DA26B5"/>
    <w:rsid w:val="00DA2917"/>
    <w:rsid w:val="00DA2C8B"/>
    <w:rsid w:val="00DA2E19"/>
    <w:rsid w:val="00DA3F25"/>
    <w:rsid w:val="00DA44B9"/>
    <w:rsid w:val="00DA45DA"/>
    <w:rsid w:val="00DA5407"/>
    <w:rsid w:val="00DA562A"/>
    <w:rsid w:val="00DA5F51"/>
    <w:rsid w:val="00DA6691"/>
    <w:rsid w:val="00DA6B71"/>
    <w:rsid w:val="00DA6EFC"/>
    <w:rsid w:val="00DA7115"/>
    <w:rsid w:val="00DA7135"/>
    <w:rsid w:val="00DA7AE0"/>
    <w:rsid w:val="00DA7C03"/>
    <w:rsid w:val="00DB0A41"/>
    <w:rsid w:val="00DB1CBD"/>
    <w:rsid w:val="00DB3939"/>
    <w:rsid w:val="00DB3B2A"/>
    <w:rsid w:val="00DB41BE"/>
    <w:rsid w:val="00DB4B24"/>
    <w:rsid w:val="00DB60C3"/>
    <w:rsid w:val="00DB628C"/>
    <w:rsid w:val="00DB6527"/>
    <w:rsid w:val="00DB66F2"/>
    <w:rsid w:val="00DB79C6"/>
    <w:rsid w:val="00DB7F5F"/>
    <w:rsid w:val="00DC07F5"/>
    <w:rsid w:val="00DC0D86"/>
    <w:rsid w:val="00DC190A"/>
    <w:rsid w:val="00DC1C88"/>
    <w:rsid w:val="00DC1D7C"/>
    <w:rsid w:val="00DC271A"/>
    <w:rsid w:val="00DC2B18"/>
    <w:rsid w:val="00DC2D21"/>
    <w:rsid w:val="00DC2E83"/>
    <w:rsid w:val="00DC36AF"/>
    <w:rsid w:val="00DC42BE"/>
    <w:rsid w:val="00DC4594"/>
    <w:rsid w:val="00DC5890"/>
    <w:rsid w:val="00DC5A13"/>
    <w:rsid w:val="00DC5A21"/>
    <w:rsid w:val="00DC5CF6"/>
    <w:rsid w:val="00DC5D81"/>
    <w:rsid w:val="00DC755E"/>
    <w:rsid w:val="00DC7F91"/>
    <w:rsid w:val="00DD06C2"/>
    <w:rsid w:val="00DD0B86"/>
    <w:rsid w:val="00DD4573"/>
    <w:rsid w:val="00DD4EAA"/>
    <w:rsid w:val="00DD5A20"/>
    <w:rsid w:val="00DD6DF0"/>
    <w:rsid w:val="00DD70FA"/>
    <w:rsid w:val="00DD7F18"/>
    <w:rsid w:val="00DE03AF"/>
    <w:rsid w:val="00DE0B97"/>
    <w:rsid w:val="00DE105E"/>
    <w:rsid w:val="00DE117F"/>
    <w:rsid w:val="00DE16D8"/>
    <w:rsid w:val="00DE19B5"/>
    <w:rsid w:val="00DE26A0"/>
    <w:rsid w:val="00DE26BC"/>
    <w:rsid w:val="00DE2D76"/>
    <w:rsid w:val="00DE31DB"/>
    <w:rsid w:val="00DE34D0"/>
    <w:rsid w:val="00DE442F"/>
    <w:rsid w:val="00DE4AF5"/>
    <w:rsid w:val="00DE56DD"/>
    <w:rsid w:val="00DE5BE5"/>
    <w:rsid w:val="00DE618D"/>
    <w:rsid w:val="00DE6BA4"/>
    <w:rsid w:val="00DE7563"/>
    <w:rsid w:val="00DF004A"/>
    <w:rsid w:val="00DF08F6"/>
    <w:rsid w:val="00DF14ED"/>
    <w:rsid w:val="00DF20A0"/>
    <w:rsid w:val="00DF2D3B"/>
    <w:rsid w:val="00DF369F"/>
    <w:rsid w:val="00DF41FD"/>
    <w:rsid w:val="00DF4556"/>
    <w:rsid w:val="00DF533B"/>
    <w:rsid w:val="00DF56C2"/>
    <w:rsid w:val="00DF5BA5"/>
    <w:rsid w:val="00DF5E7E"/>
    <w:rsid w:val="00DF6053"/>
    <w:rsid w:val="00DF6634"/>
    <w:rsid w:val="00DF7270"/>
    <w:rsid w:val="00DF7329"/>
    <w:rsid w:val="00DF761B"/>
    <w:rsid w:val="00DF78DB"/>
    <w:rsid w:val="00DF7E7E"/>
    <w:rsid w:val="00E00713"/>
    <w:rsid w:val="00E00A64"/>
    <w:rsid w:val="00E011C2"/>
    <w:rsid w:val="00E0273D"/>
    <w:rsid w:val="00E0414E"/>
    <w:rsid w:val="00E04C48"/>
    <w:rsid w:val="00E05335"/>
    <w:rsid w:val="00E06B01"/>
    <w:rsid w:val="00E07636"/>
    <w:rsid w:val="00E109CD"/>
    <w:rsid w:val="00E121A0"/>
    <w:rsid w:val="00E13CFF"/>
    <w:rsid w:val="00E13D66"/>
    <w:rsid w:val="00E13D8E"/>
    <w:rsid w:val="00E13F80"/>
    <w:rsid w:val="00E14846"/>
    <w:rsid w:val="00E148F8"/>
    <w:rsid w:val="00E16D6D"/>
    <w:rsid w:val="00E16D92"/>
    <w:rsid w:val="00E16EE3"/>
    <w:rsid w:val="00E17683"/>
    <w:rsid w:val="00E20A17"/>
    <w:rsid w:val="00E21076"/>
    <w:rsid w:val="00E21172"/>
    <w:rsid w:val="00E21633"/>
    <w:rsid w:val="00E2170F"/>
    <w:rsid w:val="00E222F8"/>
    <w:rsid w:val="00E22622"/>
    <w:rsid w:val="00E22944"/>
    <w:rsid w:val="00E234EB"/>
    <w:rsid w:val="00E241AA"/>
    <w:rsid w:val="00E2459D"/>
    <w:rsid w:val="00E24FF6"/>
    <w:rsid w:val="00E25636"/>
    <w:rsid w:val="00E25C8D"/>
    <w:rsid w:val="00E25FD7"/>
    <w:rsid w:val="00E266B9"/>
    <w:rsid w:val="00E27859"/>
    <w:rsid w:val="00E30823"/>
    <w:rsid w:val="00E30A55"/>
    <w:rsid w:val="00E30C32"/>
    <w:rsid w:val="00E32099"/>
    <w:rsid w:val="00E3263A"/>
    <w:rsid w:val="00E32F6A"/>
    <w:rsid w:val="00E334B3"/>
    <w:rsid w:val="00E3412C"/>
    <w:rsid w:val="00E34295"/>
    <w:rsid w:val="00E3494A"/>
    <w:rsid w:val="00E3677D"/>
    <w:rsid w:val="00E36C36"/>
    <w:rsid w:val="00E36CA5"/>
    <w:rsid w:val="00E40C25"/>
    <w:rsid w:val="00E41512"/>
    <w:rsid w:val="00E44086"/>
    <w:rsid w:val="00E453EC"/>
    <w:rsid w:val="00E476DD"/>
    <w:rsid w:val="00E477E8"/>
    <w:rsid w:val="00E478DC"/>
    <w:rsid w:val="00E509D5"/>
    <w:rsid w:val="00E52734"/>
    <w:rsid w:val="00E52A5F"/>
    <w:rsid w:val="00E530E4"/>
    <w:rsid w:val="00E53120"/>
    <w:rsid w:val="00E5401F"/>
    <w:rsid w:val="00E544E1"/>
    <w:rsid w:val="00E54AEC"/>
    <w:rsid w:val="00E568AC"/>
    <w:rsid w:val="00E56A0D"/>
    <w:rsid w:val="00E56C89"/>
    <w:rsid w:val="00E57072"/>
    <w:rsid w:val="00E606CA"/>
    <w:rsid w:val="00E60E8A"/>
    <w:rsid w:val="00E61851"/>
    <w:rsid w:val="00E61F19"/>
    <w:rsid w:val="00E6234A"/>
    <w:rsid w:val="00E6267C"/>
    <w:rsid w:val="00E63247"/>
    <w:rsid w:val="00E63FC8"/>
    <w:rsid w:val="00E64143"/>
    <w:rsid w:val="00E641ED"/>
    <w:rsid w:val="00E649D2"/>
    <w:rsid w:val="00E66771"/>
    <w:rsid w:val="00E66779"/>
    <w:rsid w:val="00E667BB"/>
    <w:rsid w:val="00E677C3"/>
    <w:rsid w:val="00E72364"/>
    <w:rsid w:val="00E72D1C"/>
    <w:rsid w:val="00E73185"/>
    <w:rsid w:val="00E7562C"/>
    <w:rsid w:val="00E75A46"/>
    <w:rsid w:val="00E76309"/>
    <w:rsid w:val="00E7637F"/>
    <w:rsid w:val="00E76F6E"/>
    <w:rsid w:val="00E774F3"/>
    <w:rsid w:val="00E803D3"/>
    <w:rsid w:val="00E80964"/>
    <w:rsid w:val="00E80BF9"/>
    <w:rsid w:val="00E80EA5"/>
    <w:rsid w:val="00E8197F"/>
    <w:rsid w:val="00E81F8C"/>
    <w:rsid w:val="00E8204F"/>
    <w:rsid w:val="00E820E3"/>
    <w:rsid w:val="00E82AA5"/>
    <w:rsid w:val="00E83798"/>
    <w:rsid w:val="00E83A67"/>
    <w:rsid w:val="00E83B92"/>
    <w:rsid w:val="00E83C0A"/>
    <w:rsid w:val="00E83FA7"/>
    <w:rsid w:val="00E844D2"/>
    <w:rsid w:val="00E84D2D"/>
    <w:rsid w:val="00E856A6"/>
    <w:rsid w:val="00E85FA3"/>
    <w:rsid w:val="00E861B4"/>
    <w:rsid w:val="00E86832"/>
    <w:rsid w:val="00E912A9"/>
    <w:rsid w:val="00E915B7"/>
    <w:rsid w:val="00E91A7B"/>
    <w:rsid w:val="00E928F2"/>
    <w:rsid w:val="00E92AD4"/>
    <w:rsid w:val="00E92E3D"/>
    <w:rsid w:val="00E93F51"/>
    <w:rsid w:val="00E94358"/>
    <w:rsid w:val="00E956DD"/>
    <w:rsid w:val="00E95D06"/>
    <w:rsid w:val="00E96524"/>
    <w:rsid w:val="00E969D4"/>
    <w:rsid w:val="00EA1578"/>
    <w:rsid w:val="00EA2418"/>
    <w:rsid w:val="00EA3644"/>
    <w:rsid w:val="00EA36A2"/>
    <w:rsid w:val="00EA37FB"/>
    <w:rsid w:val="00EA39FA"/>
    <w:rsid w:val="00EA4F9C"/>
    <w:rsid w:val="00EA7C45"/>
    <w:rsid w:val="00EB0FC1"/>
    <w:rsid w:val="00EB10D2"/>
    <w:rsid w:val="00EB1990"/>
    <w:rsid w:val="00EB1E01"/>
    <w:rsid w:val="00EB24CE"/>
    <w:rsid w:val="00EB295A"/>
    <w:rsid w:val="00EB335B"/>
    <w:rsid w:val="00EB3E0B"/>
    <w:rsid w:val="00EB4A41"/>
    <w:rsid w:val="00EB5518"/>
    <w:rsid w:val="00EB688E"/>
    <w:rsid w:val="00EB7202"/>
    <w:rsid w:val="00EC1242"/>
    <w:rsid w:val="00EC1D8F"/>
    <w:rsid w:val="00EC3176"/>
    <w:rsid w:val="00EC3964"/>
    <w:rsid w:val="00EC4085"/>
    <w:rsid w:val="00EC43D1"/>
    <w:rsid w:val="00EC4FDB"/>
    <w:rsid w:val="00EC5AD3"/>
    <w:rsid w:val="00EC6311"/>
    <w:rsid w:val="00EC6BBA"/>
    <w:rsid w:val="00EC7422"/>
    <w:rsid w:val="00EC7977"/>
    <w:rsid w:val="00EC7C0F"/>
    <w:rsid w:val="00ED0156"/>
    <w:rsid w:val="00ED056D"/>
    <w:rsid w:val="00ED0D12"/>
    <w:rsid w:val="00ED150A"/>
    <w:rsid w:val="00ED184D"/>
    <w:rsid w:val="00ED1E23"/>
    <w:rsid w:val="00ED21A5"/>
    <w:rsid w:val="00ED2429"/>
    <w:rsid w:val="00ED2C13"/>
    <w:rsid w:val="00ED3279"/>
    <w:rsid w:val="00ED49D2"/>
    <w:rsid w:val="00ED5498"/>
    <w:rsid w:val="00ED5E93"/>
    <w:rsid w:val="00ED6F5A"/>
    <w:rsid w:val="00ED74F8"/>
    <w:rsid w:val="00ED7FD7"/>
    <w:rsid w:val="00EE03BC"/>
    <w:rsid w:val="00EE0FAE"/>
    <w:rsid w:val="00EE1B1C"/>
    <w:rsid w:val="00EE2599"/>
    <w:rsid w:val="00EE3D58"/>
    <w:rsid w:val="00EE4BC1"/>
    <w:rsid w:val="00EE4C1B"/>
    <w:rsid w:val="00EE5510"/>
    <w:rsid w:val="00EE5E4A"/>
    <w:rsid w:val="00EE62CE"/>
    <w:rsid w:val="00EF09F1"/>
    <w:rsid w:val="00EF190A"/>
    <w:rsid w:val="00EF2337"/>
    <w:rsid w:val="00EF2AAC"/>
    <w:rsid w:val="00EF3A70"/>
    <w:rsid w:val="00EF66BA"/>
    <w:rsid w:val="00EF67CD"/>
    <w:rsid w:val="00EF6D5E"/>
    <w:rsid w:val="00EF7426"/>
    <w:rsid w:val="00EF78F6"/>
    <w:rsid w:val="00EF7A66"/>
    <w:rsid w:val="00EF7F67"/>
    <w:rsid w:val="00F0003E"/>
    <w:rsid w:val="00F011D8"/>
    <w:rsid w:val="00F0154B"/>
    <w:rsid w:val="00F019DF"/>
    <w:rsid w:val="00F0215B"/>
    <w:rsid w:val="00F027B0"/>
    <w:rsid w:val="00F02CBA"/>
    <w:rsid w:val="00F0363C"/>
    <w:rsid w:val="00F042E1"/>
    <w:rsid w:val="00F046E5"/>
    <w:rsid w:val="00F04BE8"/>
    <w:rsid w:val="00F05258"/>
    <w:rsid w:val="00F0649A"/>
    <w:rsid w:val="00F06956"/>
    <w:rsid w:val="00F06BF1"/>
    <w:rsid w:val="00F06C86"/>
    <w:rsid w:val="00F07494"/>
    <w:rsid w:val="00F10798"/>
    <w:rsid w:val="00F108FE"/>
    <w:rsid w:val="00F11084"/>
    <w:rsid w:val="00F122BA"/>
    <w:rsid w:val="00F12A4D"/>
    <w:rsid w:val="00F1325B"/>
    <w:rsid w:val="00F1433B"/>
    <w:rsid w:val="00F148F7"/>
    <w:rsid w:val="00F14CF4"/>
    <w:rsid w:val="00F14EF1"/>
    <w:rsid w:val="00F155DA"/>
    <w:rsid w:val="00F159A7"/>
    <w:rsid w:val="00F15E19"/>
    <w:rsid w:val="00F15FB1"/>
    <w:rsid w:val="00F16502"/>
    <w:rsid w:val="00F16993"/>
    <w:rsid w:val="00F16D23"/>
    <w:rsid w:val="00F20185"/>
    <w:rsid w:val="00F2235A"/>
    <w:rsid w:val="00F228F8"/>
    <w:rsid w:val="00F22FDC"/>
    <w:rsid w:val="00F2401A"/>
    <w:rsid w:val="00F24C33"/>
    <w:rsid w:val="00F25F3C"/>
    <w:rsid w:val="00F26605"/>
    <w:rsid w:val="00F2727C"/>
    <w:rsid w:val="00F27564"/>
    <w:rsid w:val="00F27AAC"/>
    <w:rsid w:val="00F30912"/>
    <w:rsid w:val="00F30B4D"/>
    <w:rsid w:val="00F31A0E"/>
    <w:rsid w:val="00F31E28"/>
    <w:rsid w:val="00F323BC"/>
    <w:rsid w:val="00F3316D"/>
    <w:rsid w:val="00F35B56"/>
    <w:rsid w:val="00F35E5C"/>
    <w:rsid w:val="00F3600A"/>
    <w:rsid w:val="00F36112"/>
    <w:rsid w:val="00F37318"/>
    <w:rsid w:val="00F41043"/>
    <w:rsid w:val="00F4127A"/>
    <w:rsid w:val="00F416C1"/>
    <w:rsid w:val="00F41C4F"/>
    <w:rsid w:val="00F41FF0"/>
    <w:rsid w:val="00F42CED"/>
    <w:rsid w:val="00F4344A"/>
    <w:rsid w:val="00F436F3"/>
    <w:rsid w:val="00F43970"/>
    <w:rsid w:val="00F43A7F"/>
    <w:rsid w:val="00F43BC9"/>
    <w:rsid w:val="00F45384"/>
    <w:rsid w:val="00F47736"/>
    <w:rsid w:val="00F477D3"/>
    <w:rsid w:val="00F47D6B"/>
    <w:rsid w:val="00F5048B"/>
    <w:rsid w:val="00F517A7"/>
    <w:rsid w:val="00F52381"/>
    <w:rsid w:val="00F52BA5"/>
    <w:rsid w:val="00F52C59"/>
    <w:rsid w:val="00F53001"/>
    <w:rsid w:val="00F53ACB"/>
    <w:rsid w:val="00F54104"/>
    <w:rsid w:val="00F6020B"/>
    <w:rsid w:val="00F60EC6"/>
    <w:rsid w:val="00F613C4"/>
    <w:rsid w:val="00F615B3"/>
    <w:rsid w:val="00F61FD5"/>
    <w:rsid w:val="00F64442"/>
    <w:rsid w:val="00F64693"/>
    <w:rsid w:val="00F64895"/>
    <w:rsid w:val="00F65366"/>
    <w:rsid w:val="00F655A4"/>
    <w:rsid w:val="00F66C86"/>
    <w:rsid w:val="00F66ED2"/>
    <w:rsid w:val="00F6712B"/>
    <w:rsid w:val="00F6798C"/>
    <w:rsid w:val="00F67A63"/>
    <w:rsid w:val="00F67CFC"/>
    <w:rsid w:val="00F7043D"/>
    <w:rsid w:val="00F716DA"/>
    <w:rsid w:val="00F71F32"/>
    <w:rsid w:val="00F7289D"/>
    <w:rsid w:val="00F739AF"/>
    <w:rsid w:val="00F74791"/>
    <w:rsid w:val="00F74A09"/>
    <w:rsid w:val="00F74E72"/>
    <w:rsid w:val="00F755A1"/>
    <w:rsid w:val="00F761A7"/>
    <w:rsid w:val="00F76385"/>
    <w:rsid w:val="00F76703"/>
    <w:rsid w:val="00F77A9F"/>
    <w:rsid w:val="00F77E9C"/>
    <w:rsid w:val="00F8062C"/>
    <w:rsid w:val="00F81162"/>
    <w:rsid w:val="00F829AF"/>
    <w:rsid w:val="00F830B5"/>
    <w:rsid w:val="00F83917"/>
    <w:rsid w:val="00F85F3F"/>
    <w:rsid w:val="00F864E5"/>
    <w:rsid w:val="00F86EFC"/>
    <w:rsid w:val="00F877EA"/>
    <w:rsid w:val="00F87E2C"/>
    <w:rsid w:val="00F87F46"/>
    <w:rsid w:val="00F9030A"/>
    <w:rsid w:val="00F906CC"/>
    <w:rsid w:val="00F907B0"/>
    <w:rsid w:val="00F90E5E"/>
    <w:rsid w:val="00F90FAE"/>
    <w:rsid w:val="00F925D1"/>
    <w:rsid w:val="00F933F5"/>
    <w:rsid w:val="00F934E2"/>
    <w:rsid w:val="00F93711"/>
    <w:rsid w:val="00F938FD"/>
    <w:rsid w:val="00F9525B"/>
    <w:rsid w:val="00F95EC0"/>
    <w:rsid w:val="00F96580"/>
    <w:rsid w:val="00F973B1"/>
    <w:rsid w:val="00F97F02"/>
    <w:rsid w:val="00FA0002"/>
    <w:rsid w:val="00FA072D"/>
    <w:rsid w:val="00FA0F44"/>
    <w:rsid w:val="00FA17A9"/>
    <w:rsid w:val="00FA1CC2"/>
    <w:rsid w:val="00FA22EB"/>
    <w:rsid w:val="00FA31A6"/>
    <w:rsid w:val="00FA408C"/>
    <w:rsid w:val="00FA5101"/>
    <w:rsid w:val="00FA5720"/>
    <w:rsid w:val="00FA5B02"/>
    <w:rsid w:val="00FB02DD"/>
    <w:rsid w:val="00FB1452"/>
    <w:rsid w:val="00FB20DA"/>
    <w:rsid w:val="00FB21FC"/>
    <w:rsid w:val="00FB32DC"/>
    <w:rsid w:val="00FB35AF"/>
    <w:rsid w:val="00FB4878"/>
    <w:rsid w:val="00FB5498"/>
    <w:rsid w:val="00FB59F1"/>
    <w:rsid w:val="00FB72E7"/>
    <w:rsid w:val="00FB74BB"/>
    <w:rsid w:val="00FB754C"/>
    <w:rsid w:val="00FC04F3"/>
    <w:rsid w:val="00FC0568"/>
    <w:rsid w:val="00FC05C8"/>
    <w:rsid w:val="00FC080B"/>
    <w:rsid w:val="00FC083E"/>
    <w:rsid w:val="00FC0DB1"/>
    <w:rsid w:val="00FC1083"/>
    <w:rsid w:val="00FC1116"/>
    <w:rsid w:val="00FC14A1"/>
    <w:rsid w:val="00FC163D"/>
    <w:rsid w:val="00FC16B0"/>
    <w:rsid w:val="00FC37F5"/>
    <w:rsid w:val="00FC4BEE"/>
    <w:rsid w:val="00FC588D"/>
    <w:rsid w:val="00FC7EF2"/>
    <w:rsid w:val="00FD0D13"/>
    <w:rsid w:val="00FD1BF1"/>
    <w:rsid w:val="00FD29E9"/>
    <w:rsid w:val="00FD32AF"/>
    <w:rsid w:val="00FD39E0"/>
    <w:rsid w:val="00FD3CF4"/>
    <w:rsid w:val="00FD4EAE"/>
    <w:rsid w:val="00FD55C6"/>
    <w:rsid w:val="00FD55F2"/>
    <w:rsid w:val="00FD59DF"/>
    <w:rsid w:val="00FD63CB"/>
    <w:rsid w:val="00FD7263"/>
    <w:rsid w:val="00FD7684"/>
    <w:rsid w:val="00FD7B82"/>
    <w:rsid w:val="00FE1672"/>
    <w:rsid w:val="00FE1925"/>
    <w:rsid w:val="00FE1F6C"/>
    <w:rsid w:val="00FE2BF1"/>
    <w:rsid w:val="00FE3906"/>
    <w:rsid w:val="00FE416A"/>
    <w:rsid w:val="00FE5419"/>
    <w:rsid w:val="00FE55D8"/>
    <w:rsid w:val="00FE6884"/>
    <w:rsid w:val="00FE746C"/>
    <w:rsid w:val="00FF0814"/>
    <w:rsid w:val="00FF1922"/>
    <w:rsid w:val="00FF2C4C"/>
    <w:rsid w:val="00FF3887"/>
    <w:rsid w:val="00FF4CB4"/>
    <w:rsid w:val="00FF4E28"/>
    <w:rsid w:val="00FF54D8"/>
    <w:rsid w:val="00FF561B"/>
    <w:rsid w:val="00FF56EE"/>
    <w:rsid w:val="00FF63C6"/>
    <w:rsid w:val="00FF6403"/>
    <w:rsid w:val="00FF6AC6"/>
    <w:rsid w:val="00FF6B96"/>
    <w:rsid w:val="00FF6C95"/>
    <w:rsid w:val="00FF6F55"/>
    <w:rsid w:val="00FF74A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060335"/>
  <w15:docId w15:val="{160C7E84-CF01-4E2B-8EB9-780CEE8AC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
    <w:qFormat/>
    <w:rsid w:val="00D77F2C"/>
    <w:rPr>
      <w:sz w:val="24"/>
      <w:szCs w:val="24"/>
    </w:rPr>
  </w:style>
  <w:style w:type="paragraph" w:styleId="Nagwek1">
    <w:name w:val="heading 1"/>
    <w:basedOn w:val="Normalny"/>
    <w:next w:val="Normalny"/>
    <w:link w:val="Nagwek1Znak"/>
    <w:uiPriority w:val="99"/>
    <w:qFormat/>
    <w:rsid w:val="00966E7A"/>
    <w:pPr>
      <w:keepNext/>
      <w:ind w:left="540"/>
      <w:outlineLvl w:val="0"/>
    </w:pPr>
    <w:rPr>
      <w:rFonts w:ascii="Cambria" w:hAnsi="Cambria"/>
      <w:b/>
      <w:kern w:val="32"/>
      <w:sz w:val="32"/>
      <w:szCs w:val="20"/>
    </w:rPr>
  </w:style>
  <w:style w:type="paragraph" w:styleId="Nagwek2">
    <w:name w:val="heading 2"/>
    <w:basedOn w:val="Normalny"/>
    <w:next w:val="Normalny"/>
    <w:link w:val="Nagwek2Znak"/>
    <w:uiPriority w:val="99"/>
    <w:qFormat/>
    <w:rsid w:val="00966E7A"/>
    <w:pPr>
      <w:keepNext/>
      <w:outlineLvl w:val="1"/>
    </w:pPr>
    <w:rPr>
      <w:rFonts w:ascii="Cambria" w:hAnsi="Cambria"/>
      <w:b/>
      <w:i/>
      <w:sz w:val="28"/>
      <w:szCs w:val="20"/>
    </w:rPr>
  </w:style>
  <w:style w:type="paragraph" w:styleId="Nagwek3">
    <w:name w:val="heading 3"/>
    <w:basedOn w:val="Normalny"/>
    <w:next w:val="Normalny"/>
    <w:link w:val="Nagwek3Znak"/>
    <w:uiPriority w:val="99"/>
    <w:qFormat/>
    <w:rsid w:val="00966E7A"/>
    <w:pPr>
      <w:keepNext/>
      <w:outlineLvl w:val="2"/>
    </w:pPr>
    <w:rPr>
      <w:rFonts w:ascii="Cambria" w:hAnsi="Cambria"/>
      <w:b/>
      <w:sz w:val="26"/>
      <w:szCs w:val="20"/>
    </w:rPr>
  </w:style>
  <w:style w:type="paragraph" w:styleId="Nagwek4">
    <w:name w:val="heading 4"/>
    <w:basedOn w:val="Normalny"/>
    <w:next w:val="Normalny"/>
    <w:link w:val="Nagwek4Znak"/>
    <w:uiPriority w:val="99"/>
    <w:qFormat/>
    <w:rsid w:val="00966E7A"/>
    <w:pPr>
      <w:keepNext/>
      <w:jc w:val="center"/>
      <w:outlineLvl w:val="3"/>
    </w:pPr>
    <w:rPr>
      <w:rFonts w:ascii="Calibri" w:hAnsi="Calibri"/>
      <w:b/>
      <w:sz w:val="28"/>
      <w:szCs w:val="20"/>
    </w:rPr>
  </w:style>
  <w:style w:type="paragraph" w:styleId="Nagwek5">
    <w:name w:val="heading 5"/>
    <w:basedOn w:val="Normalny"/>
    <w:next w:val="Normalny"/>
    <w:link w:val="Nagwek5Znak"/>
    <w:uiPriority w:val="99"/>
    <w:qFormat/>
    <w:rsid w:val="00966E7A"/>
    <w:pPr>
      <w:spacing w:before="240" w:after="60"/>
      <w:outlineLvl w:val="4"/>
    </w:pPr>
    <w:rPr>
      <w:rFonts w:ascii="Calibri" w:hAnsi="Calibri"/>
      <w:b/>
      <w:i/>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53ACB"/>
    <w:rPr>
      <w:rFonts w:ascii="Cambria" w:hAnsi="Cambria" w:cs="Times New Roman"/>
      <w:b/>
      <w:kern w:val="32"/>
      <w:sz w:val="32"/>
    </w:rPr>
  </w:style>
  <w:style w:type="character" w:customStyle="1" w:styleId="Nagwek2Znak">
    <w:name w:val="Nagłówek 2 Znak"/>
    <w:link w:val="Nagwek2"/>
    <w:uiPriority w:val="99"/>
    <w:semiHidden/>
    <w:locked/>
    <w:rsid w:val="00F53ACB"/>
    <w:rPr>
      <w:rFonts w:ascii="Cambria" w:hAnsi="Cambria" w:cs="Times New Roman"/>
      <w:b/>
      <w:i/>
      <w:sz w:val="28"/>
    </w:rPr>
  </w:style>
  <w:style w:type="character" w:customStyle="1" w:styleId="Nagwek3Znak">
    <w:name w:val="Nagłówek 3 Znak"/>
    <w:link w:val="Nagwek3"/>
    <w:uiPriority w:val="99"/>
    <w:semiHidden/>
    <w:locked/>
    <w:rsid w:val="00F53ACB"/>
    <w:rPr>
      <w:rFonts w:ascii="Cambria" w:hAnsi="Cambria" w:cs="Times New Roman"/>
      <w:b/>
      <w:sz w:val="26"/>
    </w:rPr>
  </w:style>
  <w:style w:type="character" w:customStyle="1" w:styleId="Nagwek4Znak">
    <w:name w:val="Nagłówek 4 Znak"/>
    <w:link w:val="Nagwek4"/>
    <w:uiPriority w:val="99"/>
    <w:semiHidden/>
    <w:locked/>
    <w:rsid w:val="00F53ACB"/>
    <w:rPr>
      <w:rFonts w:ascii="Calibri" w:hAnsi="Calibri" w:cs="Times New Roman"/>
      <w:b/>
      <w:sz w:val="28"/>
    </w:rPr>
  </w:style>
  <w:style w:type="character" w:customStyle="1" w:styleId="Nagwek5Znak">
    <w:name w:val="Nagłówek 5 Znak"/>
    <w:link w:val="Nagwek5"/>
    <w:uiPriority w:val="99"/>
    <w:semiHidden/>
    <w:locked/>
    <w:rsid w:val="00F53ACB"/>
    <w:rPr>
      <w:rFonts w:ascii="Calibri" w:hAnsi="Calibri" w:cs="Times New Roman"/>
      <w:b/>
      <w:i/>
      <w:sz w:val="26"/>
    </w:rPr>
  </w:style>
  <w:style w:type="paragraph" w:styleId="Tytu">
    <w:name w:val="Title"/>
    <w:basedOn w:val="Normalny"/>
    <w:link w:val="TytuZnak"/>
    <w:uiPriority w:val="99"/>
    <w:qFormat/>
    <w:rsid w:val="00966E7A"/>
    <w:pPr>
      <w:jc w:val="center"/>
    </w:pPr>
    <w:rPr>
      <w:rFonts w:ascii="Cambria" w:hAnsi="Cambria"/>
      <w:b/>
      <w:kern w:val="28"/>
      <w:sz w:val="32"/>
      <w:szCs w:val="20"/>
    </w:rPr>
  </w:style>
  <w:style w:type="character" w:customStyle="1" w:styleId="TytuZnak">
    <w:name w:val="Tytuł Znak"/>
    <w:link w:val="Tytu"/>
    <w:uiPriority w:val="99"/>
    <w:locked/>
    <w:rsid w:val="00F53ACB"/>
    <w:rPr>
      <w:rFonts w:ascii="Cambria" w:hAnsi="Cambria" w:cs="Times New Roman"/>
      <w:b/>
      <w:kern w:val="28"/>
      <w:sz w:val="32"/>
    </w:rPr>
  </w:style>
  <w:style w:type="paragraph" w:styleId="Tekstpodstawowy">
    <w:name w:val="Body Text"/>
    <w:basedOn w:val="Normalny"/>
    <w:link w:val="TekstpodstawowyZnak"/>
    <w:uiPriority w:val="99"/>
    <w:rsid w:val="00966E7A"/>
    <w:rPr>
      <w:szCs w:val="20"/>
    </w:rPr>
  </w:style>
  <w:style w:type="character" w:customStyle="1" w:styleId="TekstpodstawowyZnak">
    <w:name w:val="Tekst podstawowy Znak"/>
    <w:link w:val="Tekstpodstawowy"/>
    <w:uiPriority w:val="99"/>
    <w:locked/>
    <w:rsid w:val="00E96524"/>
    <w:rPr>
      <w:rFonts w:cs="Times New Roman"/>
      <w:snapToGrid w:val="0"/>
      <w:sz w:val="24"/>
      <w:lang w:val="pl-PL" w:eastAsia="pl-PL"/>
    </w:rPr>
  </w:style>
  <w:style w:type="paragraph" w:styleId="Tekstpodstawowywcity3">
    <w:name w:val="Body Text Indent 3"/>
    <w:basedOn w:val="Normalny"/>
    <w:link w:val="Tekstpodstawowywcity3Znak"/>
    <w:uiPriority w:val="99"/>
    <w:rsid w:val="00966E7A"/>
    <w:pPr>
      <w:ind w:left="1560" w:hanging="150"/>
    </w:pPr>
    <w:rPr>
      <w:sz w:val="16"/>
      <w:szCs w:val="20"/>
    </w:rPr>
  </w:style>
  <w:style w:type="character" w:customStyle="1" w:styleId="Tekstpodstawowywcity3Znak">
    <w:name w:val="Tekst podstawowy wcięty 3 Znak"/>
    <w:link w:val="Tekstpodstawowywcity3"/>
    <w:uiPriority w:val="99"/>
    <w:semiHidden/>
    <w:locked/>
    <w:rsid w:val="00F53ACB"/>
    <w:rPr>
      <w:rFonts w:cs="Times New Roman"/>
      <w:sz w:val="16"/>
    </w:rPr>
  </w:style>
  <w:style w:type="paragraph" w:styleId="Tekstpodstawowywcity2">
    <w:name w:val="Body Text Indent 2"/>
    <w:basedOn w:val="Normalny"/>
    <w:link w:val="Tekstpodstawowywcity2Znak"/>
    <w:uiPriority w:val="99"/>
    <w:rsid w:val="00966E7A"/>
    <w:pPr>
      <w:ind w:left="702" w:hanging="702"/>
    </w:pPr>
    <w:rPr>
      <w:szCs w:val="20"/>
    </w:rPr>
  </w:style>
  <w:style w:type="character" w:customStyle="1" w:styleId="Tekstpodstawowywcity2Znak">
    <w:name w:val="Tekst podstawowy wcięty 2 Znak"/>
    <w:link w:val="Tekstpodstawowywcity2"/>
    <w:uiPriority w:val="99"/>
    <w:semiHidden/>
    <w:locked/>
    <w:rsid w:val="00F53ACB"/>
    <w:rPr>
      <w:rFonts w:cs="Times New Roman"/>
      <w:sz w:val="24"/>
    </w:rPr>
  </w:style>
  <w:style w:type="paragraph" w:styleId="Nagwek">
    <w:name w:val="header"/>
    <w:basedOn w:val="Normalny"/>
    <w:link w:val="NagwekZnak"/>
    <w:uiPriority w:val="99"/>
    <w:rsid w:val="00966E7A"/>
    <w:pPr>
      <w:tabs>
        <w:tab w:val="center" w:pos="4536"/>
        <w:tab w:val="right" w:pos="9072"/>
      </w:tabs>
    </w:pPr>
    <w:rPr>
      <w:szCs w:val="20"/>
    </w:rPr>
  </w:style>
  <w:style w:type="character" w:customStyle="1" w:styleId="NagwekZnak">
    <w:name w:val="Nagłówek Znak"/>
    <w:link w:val="Nagwek"/>
    <w:uiPriority w:val="99"/>
    <w:locked/>
    <w:rsid w:val="008C2B50"/>
    <w:rPr>
      <w:rFonts w:cs="Times New Roman"/>
      <w:sz w:val="24"/>
    </w:rPr>
  </w:style>
  <w:style w:type="paragraph" w:styleId="Stopka">
    <w:name w:val="footer"/>
    <w:basedOn w:val="Normalny"/>
    <w:link w:val="StopkaZnak"/>
    <w:uiPriority w:val="99"/>
    <w:rsid w:val="00966E7A"/>
    <w:pPr>
      <w:tabs>
        <w:tab w:val="center" w:pos="4536"/>
        <w:tab w:val="right" w:pos="9072"/>
      </w:tabs>
    </w:pPr>
    <w:rPr>
      <w:szCs w:val="20"/>
    </w:rPr>
  </w:style>
  <w:style w:type="character" w:customStyle="1" w:styleId="StopkaZnak">
    <w:name w:val="Stopka Znak"/>
    <w:link w:val="Stopka"/>
    <w:uiPriority w:val="99"/>
    <w:semiHidden/>
    <w:locked/>
    <w:rsid w:val="00F53ACB"/>
    <w:rPr>
      <w:rFonts w:cs="Times New Roman"/>
      <w:sz w:val="24"/>
    </w:rPr>
  </w:style>
  <w:style w:type="character" w:styleId="Numerstrony">
    <w:name w:val="page number"/>
    <w:uiPriority w:val="99"/>
    <w:rsid w:val="00966E7A"/>
    <w:rPr>
      <w:rFonts w:cs="Times New Roman"/>
    </w:rPr>
  </w:style>
  <w:style w:type="paragraph" w:styleId="Tekstpodstawowywcity">
    <w:name w:val="Body Text Indent"/>
    <w:basedOn w:val="Normalny"/>
    <w:link w:val="TekstpodstawowywcityZnak"/>
    <w:uiPriority w:val="99"/>
    <w:rsid w:val="00966E7A"/>
    <w:pPr>
      <w:ind w:left="540"/>
    </w:pPr>
    <w:rPr>
      <w:szCs w:val="20"/>
    </w:rPr>
  </w:style>
  <w:style w:type="character" w:customStyle="1" w:styleId="TekstpodstawowywcityZnak">
    <w:name w:val="Tekst podstawowy wcięty Znak"/>
    <w:link w:val="Tekstpodstawowywcity"/>
    <w:uiPriority w:val="99"/>
    <w:semiHidden/>
    <w:locked/>
    <w:rsid w:val="00F53ACB"/>
    <w:rPr>
      <w:rFonts w:cs="Times New Roman"/>
      <w:sz w:val="24"/>
    </w:rPr>
  </w:style>
  <w:style w:type="paragraph" w:styleId="Tekstpodstawowy2">
    <w:name w:val="Body Text 2"/>
    <w:basedOn w:val="Normalny"/>
    <w:link w:val="Tekstpodstawowy2Znak"/>
    <w:uiPriority w:val="99"/>
    <w:rsid w:val="00966E7A"/>
    <w:rPr>
      <w:szCs w:val="20"/>
    </w:rPr>
  </w:style>
  <w:style w:type="character" w:customStyle="1" w:styleId="Tekstpodstawowy2Znak">
    <w:name w:val="Tekst podstawowy 2 Znak"/>
    <w:link w:val="Tekstpodstawowy2"/>
    <w:uiPriority w:val="99"/>
    <w:semiHidden/>
    <w:locked/>
    <w:rsid w:val="00F53ACB"/>
    <w:rPr>
      <w:rFonts w:cs="Times New Roman"/>
      <w:sz w:val="24"/>
    </w:rPr>
  </w:style>
  <w:style w:type="paragraph" w:styleId="Tekstpodstawowy3">
    <w:name w:val="Body Text 3"/>
    <w:basedOn w:val="Normalny"/>
    <w:link w:val="Tekstpodstawowy3Znak"/>
    <w:uiPriority w:val="99"/>
    <w:rsid w:val="00966E7A"/>
    <w:pPr>
      <w:jc w:val="both"/>
    </w:pPr>
    <w:rPr>
      <w:sz w:val="16"/>
      <w:szCs w:val="20"/>
    </w:rPr>
  </w:style>
  <w:style w:type="character" w:customStyle="1" w:styleId="Tekstpodstawowy3Znak">
    <w:name w:val="Tekst podstawowy 3 Znak"/>
    <w:link w:val="Tekstpodstawowy3"/>
    <w:uiPriority w:val="99"/>
    <w:semiHidden/>
    <w:locked/>
    <w:rsid w:val="00F53ACB"/>
    <w:rPr>
      <w:rFonts w:cs="Times New Roman"/>
      <w:sz w:val="16"/>
    </w:rPr>
  </w:style>
  <w:style w:type="paragraph" w:styleId="Tekstdymka">
    <w:name w:val="Balloon Text"/>
    <w:basedOn w:val="Normalny"/>
    <w:link w:val="TekstdymkaZnak"/>
    <w:uiPriority w:val="99"/>
    <w:semiHidden/>
    <w:rsid w:val="00966E7A"/>
    <w:rPr>
      <w:sz w:val="2"/>
      <w:szCs w:val="20"/>
    </w:rPr>
  </w:style>
  <w:style w:type="character" w:customStyle="1" w:styleId="TekstdymkaZnak">
    <w:name w:val="Tekst dymka Znak"/>
    <w:link w:val="Tekstdymka"/>
    <w:uiPriority w:val="99"/>
    <w:semiHidden/>
    <w:locked/>
    <w:rsid w:val="00F53ACB"/>
    <w:rPr>
      <w:rFonts w:cs="Times New Roman"/>
      <w:sz w:val="2"/>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A661DE"/>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link w:val="Tekstkomentarza"/>
    <w:uiPriority w:val="99"/>
    <w:locked/>
    <w:rsid w:val="00A661DE"/>
    <w:rPr>
      <w:rFonts w:cs="Times New Roman"/>
    </w:rPr>
  </w:style>
  <w:style w:type="paragraph" w:styleId="Akapitzlist">
    <w:name w:val="List Paragraph"/>
    <w:aliases w:val="CW_Lista,Obiekt,normalny tekst,Numerowanie,Akapit z listą BS,Kolorowa lista — akcent 11,List Paragraph,Akapit z listą 1,Chorzów - Akapit z listą,Tekst punktowanie,Asia 2  Akapit z listą,tekst normalny,1. Punkt głónu"/>
    <w:basedOn w:val="Normalny"/>
    <w:link w:val="AkapitzlistZnak"/>
    <w:uiPriority w:val="34"/>
    <w:qFormat/>
    <w:rsid w:val="001B0B9A"/>
    <w:pPr>
      <w:ind w:left="708"/>
    </w:pPr>
  </w:style>
  <w:style w:type="character" w:styleId="Hipercze">
    <w:name w:val="Hyperlink"/>
    <w:uiPriority w:val="99"/>
    <w:rsid w:val="00B63FDA"/>
    <w:rPr>
      <w:rFonts w:cs="Times New Roman"/>
      <w:color w:val="0000FF"/>
      <w:u w:val="single"/>
    </w:rPr>
  </w:style>
  <w:style w:type="paragraph" w:styleId="Tekstprzypisukocowego">
    <w:name w:val="endnote text"/>
    <w:basedOn w:val="Normalny"/>
    <w:link w:val="TekstprzypisukocowegoZnak"/>
    <w:uiPriority w:val="99"/>
    <w:semiHidden/>
    <w:rsid w:val="00E75A46"/>
    <w:rPr>
      <w:sz w:val="20"/>
      <w:szCs w:val="20"/>
    </w:rPr>
  </w:style>
  <w:style w:type="character" w:customStyle="1" w:styleId="TekstprzypisukocowegoZnak">
    <w:name w:val="Tekst przypisu końcowego Znak"/>
    <w:link w:val="Tekstprzypisukocowego"/>
    <w:uiPriority w:val="99"/>
    <w:semiHidden/>
    <w:locked/>
    <w:rsid w:val="00E75A46"/>
    <w:rPr>
      <w:rFonts w:cs="Times New Roman"/>
    </w:rPr>
  </w:style>
  <w:style w:type="character" w:styleId="Odwoanieprzypisukocowego">
    <w:name w:val="endnote reference"/>
    <w:uiPriority w:val="99"/>
    <w:semiHidden/>
    <w:rsid w:val="00E75A46"/>
    <w:rPr>
      <w:rFonts w:cs="Times New Roman"/>
      <w:vertAlign w:val="superscript"/>
    </w:rPr>
  </w:style>
  <w:style w:type="paragraph" w:customStyle="1" w:styleId="Tekstpodstawowywcity21">
    <w:name w:val="Tekst podstawowy wcięty 21"/>
    <w:basedOn w:val="Normalny"/>
    <w:uiPriority w:val="99"/>
    <w:rsid w:val="00D36DB2"/>
    <w:pPr>
      <w:tabs>
        <w:tab w:val="left" w:pos="4488"/>
      </w:tabs>
      <w:suppressAutoHyphens/>
      <w:ind w:left="935" w:hanging="935"/>
      <w:jc w:val="center"/>
    </w:pPr>
    <w:rPr>
      <w:b/>
      <w:bCs/>
      <w:i/>
      <w:iCs/>
      <w:szCs w:val="26"/>
      <w:lang w:eastAsia="ar-SA"/>
    </w:rPr>
  </w:style>
  <w:style w:type="character" w:customStyle="1" w:styleId="TekstpodstawowyZnak1">
    <w:name w:val="Tekst podstawowy Znak1"/>
    <w:uiPriority w:val="99"/>
    <w:semiHidden/>
    <w:rsid w:val="008C3046"/>
    <w:rPr>
      <w:sz w:val="24"/>
    </w:rPr>
  </w:style>
  <w:style w:type="character" w:styleId="Odwoaniedokomentarza">
    <w:name w:val="annotation reference"/>
    <w:locked/>
    <w:rsid w:val="00331E3F"/>
    <w:rPr>
      <w:sz w:val="16"/>
      <w:szCs w:val="16"/>
    </w:rPr>
  </w:style>
  <w:style w:type="character" w:customStyle="1" w:styleId="AkapitzlistZnak">
    <w:name w:val="Akapit z listą Znak"/>
    <w:aliases w:val="CW_Lista Znak,Obiekt Znak,normalny tekst Znak,Numerowanie Znak,Akapit z listą BS Znak,Kolorowa lista — akcent 11 Znak,List Paragraph Znak,Akapit z listą 1 Znak,Chorzów - Akapit z listą Znak,Tekst punktowanie Znak,tekst normalny Znak"/>
    <w:link w:val="Akapitzlist"/>
    <w:uiPriority w:val="34"/>
    <w:qFormat/>
    <w:locked/>
    <w:rsid w:val="00331E3F"/>
    <w:rPr>
      <w:sz w:val="24"/>
      <w:szCs w:val="24"/>
    </w:rPr>
  </w:style>
  <w:style w:type="paragraph" w:styleId="Tematkomentarza">
    <w:name w:val="annotation subject"/>
    <w:basedOn w:val="Tekstkomentarza"/>
    <w:next w:val="Tekstkomentarza"/>
    <w:link w:val="TematkomentarzaZnak"/>
    <w:uiPriority w:val="99"/>
    <w:semiHidden/>
    <w:unhideWhenUsed/>
    <w:locked/>
    <w:rsid w:val="00331E3F"/>
    <w:rPr>
      <w:b/>
      <w:bCs/>
    </w:rPr>
  </w:style>
  <w:style w:type="character" w:customStyle="1" w:styleId="TematkomentarzaZnak">
    <w:name w:val="Temat komentarza Znak"/>
    <w:link w:val="Tematkomentarza"/>
    <w:uiPriority w:val="99"/>
    <w:semiHidden/>
    <w:rsid w:val="00331E3F"/>
    <w:rPr>
      <w:rFonts w:cs="Times New Roman"/>
      <w:b/>
      <w:bCs/>
      <w:sz w:val="20"/>
      <w:szCs w:val="20"/>
    </w:rPr>
  </w:style>
  <w:style w:type="character" w:styleId="Pogrubienie">
    <w:name w:val="Strong"/>
    <w:basedOn w:val="Domylnaczcionkaakapitu"/>
    <w:uiPriority w:val="22"/>
    <w:qFormat/>
    <w:locked/>
    <w:rsid w:val="0008253D"/>
    <w:rPr>
      <w:b/>
      <w:bCs/>
    </w:rPr>
  </w:style>
  <w:style w:type="paragraph" w:customStyle="1" w:styleId="ListParagraph1">
    <w:name w:val="List Paragraph1"/>
    <w:basedOn w:val="Normalny"/>
    <w:uiPriority w:val="99"/>
    <w:rsid w:val="00FB145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697344">
      <w:bodyDiv w:val="1"/>
      <w:marLeft w:val="0"/>
      <w:marRight w:val="0"/>
      <w:marTop w:val="0"/>
      <w:marBottom w:val="0"/>
      <w:divBdr>
        <w:top w:val="none" w:sz="0" w:space="0" w:color="auto"/>
        <w:left w:val="none" w:sz="0" w:space="0" w:color="auto"/>
        <w:bottom w:val="none" w:sz="0" w:space="0" w:color="auto"/>
        <w:right w:val="none" w:sz="0" w:space="0" w:color="auto"/>
      </w:divBdr>
    </w:div>
    <w:div w:id="720521801">
      <w:marLeft w:val="0"/>
      <w:marRight w:val="0"/>
      <w:marTop w:val="0"/>
      <w:marBottom w:val="0"/>
      <w:divBdr>
        <w:top w:val="none" w:sz="0" w:space="0" w:color="auto"/>
        <w:left w:val="none" w:sz="0" w:space="0" w:color="auto"/>
        <w:bottom w:val="none" w:sz="0" w:space="0" w:color="auto"/>
        <w:right w:val="none" w:sz="0" w:space="0" w:color="auto"/>
      </w:divBdr>
    </w:div>
    <w:div w:id="720521808">
      <w:marLeft w:val="0"/>
      <w:marRight w:val="0"/>
      <w:marTop w:val="0"/>
      <w:marBottom w:val="0"/>
      <w:divBdr>
        <w:top w:val="none" w:sz="0" w:space="0" w:color="auto"/>
        <w:left w:val="none" w:sz="0" w:space="0" w:color="auto"/>
        <w:bottom w:val="none" w:sz="0" w:space="0" w:color="auto"/>
        <w:right w:val="none" w:sz="0" w:space="0" w:color="auto"/>
      </w:divBdr>
      <w:divsChild>
        <w:div w:id="720521803">
          <w:marLeft w:val="0"/>
          <w:marRight w:val="0"/>
          <w:marTop w:val="0"/>
          <w:marBottom w:val="0"/>
          <w:divBdr>
            <w:top w:val="none" w:sz="0" w:space="0" w:color="auto"/>
            <w:left w:val="none" w:sz="0" w:space="0" w:color="auto"/>
            <w:bottom w:val="none" w:sz="0" w:space="0" w:color="auto"/>
            <w:right w:val="none" w:sz="0" w:space="0" w:color="auto"/>
          </w:divBdr>
          <w:divsChild>
            <w:div w:id="720521807">
              <w:marLeft w:val="0"/>
              <w:marRight w:val="0"/>
              <w:marTop w:val="0"/>
              <w:marBottom w:val="0"/>
              <w:divBdr>
                <w:top w:val="none" w:sz="0" w:space="0" w:color="auto"/>
                <w:left w:val="none" w:sz="0" w:space="0" w:color="auto"/>
                <w:bottom w:val="none" w:sz="0" w:space="0" w:color="auto"/>
                <w:right w:val="none" w:sz="0" w:space="0" w:color="auto"/>
              </w:divBdr>
              <w:divsChild>
                <w:div w:id="720521802">
                  <w:marLeft w:val="0"/>
                  <w:marRight w:val="0"/>
                  <w:marTop w:val="0"/>
                  <w:marBottom w:val="0"/>
                  <w:divBdr>
                    <w:top w:val="none" w:sz="0" w:space="0" w:color="auto"/>
                    <w:left w:val="none" w:sz="0" w:space="0" w:color="auto"/>
                    <w:bottom w:val="none" w:sz="0" w:space="0" w:color="auto"/>
                    <w:right w:val="none" w:sz="0" w:space="0" w:color="auto"/>
                  </w:divBdr>
                  <w:divsChild>
                    <w:div w:id="720521804">
                      <w:marLeft w:val="0"/>
                      <w:marRight w:val="0"/>
                      <w:marTop w:val="0"/>
                      <w:marBottom w:val="0"/>
                      <w:divBdr>
                        <w:top w:val="none" w:sz="0" w:space="0" w:color="auto"/>
                        <w:left w:val="none" w:sz="0" w:space="0" w:color="auto"/>
                        <w:bottom w:val="none" w:sz="0" w:space="0" w:color="auto"/>
                        <w:right w:val="none" w:sz="0" w:space="0" w:color="auto"/>
                      </w:divBdr>
                      <w:divsChild>
                        <w:div w:id="720521809">
                          <w:marLeft w:val="0"/>
                          <w:marRight w:val="0"/>
                          <w:marTop w:val="0"/>
                          <w:marBottom w:val="0"/>
                          <w:divBdr>
                            <w:top w:val="none" w:sz="0" w:space="0" w:color="auto"/>
                            <w:left w:val="none" w:sz="0" w:space="0" w:color="auto"/>
                            <w:bottom w:val="none" w:sz="0" w:space="0" w:color="auto"/>
                            <w:right w:val="none" w:sz="0" w:space="0" w:color="auto"/>
                          </w:divBdr>
                          <w:divsChild>
                            <w:div w:id="720521805">
                              <w:marLeft w:val="0"/>
                              <w:marRight w:val="0"/>
                              <w:marTop w:val="0"/>
                              <w:marBottom w:val="0"/>
                              <w:divBdr>
                                <w:top w:val="none" w:sz="0" w:space="0" w:color="auto"/>
                                <w:left w:val="none" w:sz="0" w:space="0" w:color="auto"/>
                                <w:bottom w:val="none" w:sz="0" w:space="0" w:color="auto"/>
                                <w:right w:val="none" w:sz="0" w:space="0" w:color="auto"/>
                              </w:divBdr>
                            </w:div>
                            <w:div w:id="72052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521810">
      <w:marLeft w:val="0"/>
      <w:marRight w:val="0"/>
      <w:marTop w:val="0"/>
      <w:marBottom w:val="0"/>
      <w:divBdr>
        <w:top w:val="none" w:sz="0" w:space="0" w:color="auto"/>
        <w:left w:val="none" w:sz="0" w:space="0" w:color="auto"/>
        <w:bottom w:val="none" w:sz="0" w:space="0" w:color="auto"/>
        <w:right w:val="none" w:sz="0" w:space="0" w:color="auto"/>
      </w:divBdr>
    </w:div>
    <w:div w:id="720521811">
      <w:marLeft w:val="0"/>
      <w:marRight w:val="0"/>
      <w:marTop w:val="0"/>
      <w:marBottom w:val="0"/>
      <w:divBdr>
        <w:top w:val="none" w:sz="0" w:space="0" w:color="auto"/>
        <w:left w:val="none" w:sz="0" w:space="0" w:color="auto"/>
        <w:bottom w:val="none" w:sz="0" w:space="0" w:color="auto"/>
        <w:right w:val="none" w:sz="0" w:space="0" w:color="auto"/>
      </w:divBdr>
    </w:div>
    <w:div w:id="720521812">
      <w:marLeft w:val="0"/>
      <w:marRight w:val="0"/>
      <w:marTop w:val="0"/>
      <w:marBottom w:val="0"/>
      <w:divBdr>
        <w:top w:val="none" w:sz="0" w:space="0" w:color="auto"/>
        <w:left w:val="none" w:sz="0" w:space="0" w:color="auto"/>
        <w:bottom w:val="none" w:sz="0" w:space="0" w:color="auto"/>
        <w:right w:val="none" w:sz="0" w:space="0" w:color="auto"/>
      </w:divBdr>
    </w:div>
    <w:div w:id="720521813">
      <w:marLeft w:val="0"/>
      <w:marRight w:val="0"/>
      <w:marTop w:val="0"/>
      <w:marBottom w:val="0"/>
      <w:divBdr>
        <w:top w:val="none" w:sz="0" w:space="0" w:color="auto"/>
        <w:left w:val="none" w:sz="0" w:space="0" w:color="auto"/>
        <w:bottom w:val="none" w:sz="0" w:space="0" w:color="auto"/>
        <w:right w:val="none" w:sz="0" w:space="0" w:color="auto"/>
      </w:divBdr>
    </w:div>
    <w:div w:id="805318359">
      <w:bodyDiv w:val="1"/>
      <w:marLeft w:val="0"/>
      <w:marRight w:val="0"/>
      <w:marTop w:val="0"/>
      <w:marBottom w:val="0"/>
      <w:divBdr>
        <w:top w:val="none" w:sz="0" w:space="0" w:color="auto"/>
        <w:left w:val="none" w:sz="0" w:space="0" w:color="auto"/>
        <w:bottom w:val="none" w:sz="0" w:space="0" w:color="auto"/>
        <w:right w:val="none" w:sz="0" w:space="0" w:color="auto"/>
      </w:divBdr>
    </w:div>
    <w:div w:id="912395483">
      <w:bodyDiv w:val="1"/>
      <w:marLeft w:val="0"/>
      <w:marRight w:val="0"/>
      <w:marTop w:val="0"/>
      <w:marBottom w:val="0"/>
      <w:divBdr>
        <w:top w:val="none" w:sz="0" w:space="0" w:color="auto"/>
        <w:left w:val="none" w:sz="0" w:space="0" w:color="auto"/>
        <w:bottom w:val="none" w:sz="0" w:space="0" w:color="auto"/>
        <w:right w:val="none" w:sz="0" w:space="0" w:color="auto"/>
      </w:divBdr>
    </w:div>
    <w:div w:id="1588341779">
      <w:bodyDiv w:val="1"/>
      <w:marLeft w:val="0"/>
      <w:marRight w:val="0"/>
      <w:marTop w:val="0"/>
      <w:marBottom w:val="0"/>
      <w:divBdr>
        <w:top w:val="none" w:sz="0" w:space="0" w:color="auto"/>
        <w:left w:val="none" w:sz="0" w:space="0" w:color="auto"/>
        <w:bottom w:val="none" w:sz="0" w:space="0" w:color="auto"/>
        <w:right w:val="none" w:sz="0" w:space="0" w:color="auto"/>
      </w:divBdr>
    </w:div>
    <w:div w:id="182088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d@umelbla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EEEB5-A4A2-47F2-AA54-C0B07675F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20</Pages>
  <Words>11469</Words>
  <Characters>68819</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Umowa  Nr</vt:lpstr>
    </vt:vector>
  </TitlesOfParts>
  <Company>Wydział Inżynierii Miasta UM w Elblągu</Company>
  <LinksUpToDate>false</LinksUpToDate>
  <CharactersWithSpaces>80128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edkla</dc:creator>
  <cp:lastModifiedBy>Sławomir Niczyporowicz</cp:lastModifiedBy>
  <cp:revision>81</cp:revision>
  <cp:lastPrinted>2024-07-03T10:56:00Z</cp:lastPrinted>
  <dcterms:created xsi:type="dcterms:W3CDTF">2021-04-13T06:56:00Z</dcterms:created>
  <dcterms:modified xsi:type="dcterms:W3CDTF">2025-02-07T10:48:00Z</dcterms:modified>
</cp:coreProperties>
</file>