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71"/>
        <w:gridCol w:w="7071"/>
      </w:tblGrid>
      <w:tr w:rsidR="006342E7" w:rsidRPr="006342E7" w14:paraId="184913EE" w14:textId="77777777" w:rsidTr="003558CA">
        <w:tc>
          <w:tcPr>
            <w:tcW w:w="7071" w:type="dxa"/>
            <w:shd w:val="clear" w:color="auto" w:fill="auto"/>
          </w:tcPr>
          <w:p w14:paraId="48817662" w14:textId="20100271" w:rsidR="006342E7" w:rsidRPr="006342E7" w:rsidRDefault="0054583D" w:rsidP="00634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Część Nr 3.</w:t>
            </w:r>
          </w:p>
        </w:tc>
        <w:tc>
          <w:tcPr>
            <w:tcW w:w="7071" w:type="dxa"/>
            <w:shd w:val="clear" w:color="auto" w:fill="auto"/>
          </w:tcPr>
          <w:p w14:paraId="29A7753B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68E4D7A" w14:textId="77777777" w:rsidR="006342E7" w:rsidRPr="006342E7" w:rsidRDefault="006342E7" w:rsidP="006342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71"/>
        <w:gridCol w:w="7071"/>
      </w:tblGrid>
      <w:tr w:rsidR="006342E7" w:rsidRPr="006342E7" w14:paraId="669BCB67" w14:textId="77777777" w:rsidTr="003558CA">
        <w:tc>
          <w:tcPr>
            <w:tcW w:w="7071" w:type="dxa"/>
            <w:shd w:val="clear" w:color="auto" w:fill="auto"/>
          </w:tcPr>
          <w:p w14:paraId="5C3F2E1D" w14:textId="5460DEAD" w:rsidR="006342E7" w:rsidRPr="006342E7" w:rsidRDefault="006342E7" w:rsidP="00634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CPV 33696200-7 </w:t>
            </w:r>
            <w:r w:rsidR="001C73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71" w:type="dxa"/>
            <w:shd w:val="clear" w:color="auto" w:fill="auto"/>
          </w:tcPr>
          <w:p w14:paraId="7ED904D8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1D70EDB" w14:textId="2D8E64A5" w:rsidR="006342E7" w:rsidRPr="006342E7" w:rsidRDefault="006342E7" w:rsidP="006342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342E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42E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42E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42E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42E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42E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42E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42E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42E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42E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42E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42E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42E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42E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42E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42E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42E7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 Nr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2.</w:t>
      </w:r>
      <w:r w:rsidR="001F6039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do SWZ</w:t>
      </w:r>
    </w:p>
    <w:p w14:paraId="32619245" w14:textId="036E81C3" w:rsidR="006342E7" w:rsidRPr="006342E7" w:rsidRDefault="006342E7" w:rsidP="006342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42E7">
        <w:rPr>
          <w:rFonts w:ascii="Times New Roman" w:eastAsia="Times New Roman" w:hAnsi="Times New Roman" w:cs="Times New Roman"/>
          <w:spacing w:val="40"/>
          <w:sz w:val="20"/>
          <w:szCs w:val="20"/>
          <w:lang w:eastAsia="ar-SA"/>
        </w:rPr>
        <w:t>ARKUSZ ASORTYMENTOWO-CENOWY</w:t>
      </w:r>
      <w:r w:rsidR="001C7387">
        <w:rPr>
          <w:rFonts w:ascii="Times New Roman" w:eastAsia="Times New Roman" w:hAnsi="Times New Roman" w:cs="Times New Roman"/>
          <w:spacing w:val="40"/>
          <w:sz w:val="20"/>
          <w:szCs w:val="20"/>
          <w:lang w:eastAsia="ar-SA"/>
        </w:rPr>
        <w:t xml:space="preserve">                                Sprawa 7/D/2022</w:t>
      </w:r>
    </w:p>
    <w:p w14:paraId="64352913" w14:textId="77777777" w:rsidR="006342E7" w:rsidRPr="006342E7" w:rsidRDefault="006342E7" w:rsidP="006342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9"/>
        <w:gridCol w:w="4105"/>
        <w:gridCol w:w="1239"/>
        <w:gridCol w:w="1361"/>
        <w:gridCol w:w="1199"/>
        <w:gridCol w:w="1231"/>
        <w:gridCol w:w="830"/>
        <w:gridCol w:w="804"/>
        <w:gridCol w:w="1146"/>
        <w:gridCol w:w="1462"/>
        <w:gridCol w:w="858"/>
        <w:gridCol w:w="1438"/>
      </w:tblGrid>
      <w:tr w:rsidR="006342E7" w:rsidRPr="006342E7" w14:paraId="1CB5C6E8" w14:textId="77777777" w:rsidTr="003558CA">
        <w:trPr>
          <w:jc w:val="center"/>
        </w:trPr>
        <w:tc>
          <w:tcPr>
            <w:tcW w:w="53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59DBC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1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11B59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123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30E4E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handlowa</w:t>
            </w:r>
          </w:p>
        </w:tc>
        <w:tc>
          <w:tcPr>
            <w:tcW w:w="13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8B289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Proponowana wielkość opakowania</w:t>
            </w:r>
          </w:p>
        </w:tc>
        <w:tc>
          <w:tcPr>
            <w:tcW w:w="119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5F056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Producent</w:t>
            </w:r>
          </w:p>
        </w:tc>
        <w:tc>
          <w:tcPr>
            <w:tcW w:w="12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1E06C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Kraj pochodzenia</w:t>
            </w:r>
          </w:p>
        </w:tc>
        <w:tc>
          <w:tcPr>
            <w:tcW w:w="8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B4628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JM</w:t>
            </w:r>
          </w:p>
        </w:tc>
        <w:tc>
          <w:tcPr>
            <w:tcW w:w="8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F4BD7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1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52BD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jedn. netto (pln)</w:t>
            </w:r>
          </w:p>
        </w:tc>
        <w:tc>
          <w:tcPr>
            <w:tcW w:w="14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C227B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netto (pln)</w:t>
            </w:r>
          </w:p>
        </w:tc>
        <w:tc>
          <w:tcPr>
            <w:tcW w:w="85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B269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4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AA024EF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brutto (pln)</w:t>
            </w:r>
          </w:p>
        </w:tc>
      </w:tr>
      <w:tr w:rsidR="006342E7" w:rsidRPr="006342E7" w14:paraId="02CD5B97" w14:textId="77777777" w:rsidTr="003558CA">
        <w:trPr>
          <w:trHeight w:val="602"/>
          <w:jc w:val="center"/>
        </w:trPr>
        <w:tc>
          <w:tcPr>
            <w:tcW w:w="5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C8335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24254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Krew kontrolna do fotometru Plasma/Low Hb (HemoCue)</w:t>
            </w:r>
          </w:p>
          <w:p w14:paraId="6B973B39" w14:textId="77777777" w:rsidR="006342E7" w:rsidRPr="006342E7" w:rsidRDefault="006342E7" w:rsidP="00634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stężenie Hb 1 +/-0,2 g/L – op. 2x1ml.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7E814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F102C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C37B6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1FEC9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82B4E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2115A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05E26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890F9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E9100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1ED972D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342E7" w:rsidRPr="006342E7" w14:paraId="133B9EE5" w14:textId="77777777" w:rsidTr="003558CA">
        <w:trPr>
          <w:trHeight w:val="602"/>
          <w:jc w:val="center"/>
        </w:trPr>
        <w:tc>
          <w:tcPr>
            <w:tcW w:w="5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F52D9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A2201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Krew kontrolna do fotometru Plasma/Low Hb (HemoCue)</w:t>
            </w:r>
          </w:p>
          <w:p w14:paraId="07D762AC" w14:textId="77777777" w:rsidR="006342E7" w:rsidRPr="006342E7" w:rsidRDefault="006342E7" w:rsidP="00634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stężenie Hb 5 +/-1 g/L – op. 2x1ml.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11FF2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38158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05AD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4AFAA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3E34D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3D2F1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05CD1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57BBF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8FC40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F01CDA9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342E7" w:rsidRPr="006342E7" w14:paraId="7E96688F" w14:textId="77777777" w:rsidTr="003558CA">
        <w:trPr>
          <w:trHeight w:val="602"/>
          <w:jc w:val="center"/>
        </w:trPr>
        <w:tc>
          <w:tcPr>
            <w:tcW w:w="5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B6A24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3D4B2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Krew kontrolna do fotometru Plasma/Low Hb (HemoCue)</w:t>
            </w:r>
          </w:p>
          <w:p w14:paraId="6073A6F9" w14:textId="77777777" w:rsidR="006342E7" w:rsidRPr="006342E7" w:rsidRDefault="006342E7" w:rsidP="00634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stężenie Hb 20 +/-2 g/L  – op. 2x1ml.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99777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977B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42F11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E496F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4123F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CDC72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1C7EC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F7FA7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0F81E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02B778E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342E7" w:rsidRPr="006342E7" w14:paraId="388252A6" w14:textId="77777777" w:rsidTr="003558CA">
        <w:trPr>
          <w:trHeight w:val="436"/>
          <w:jc w:val="center"/>
        </w:trPr>
        <w:tc>
          <w:tcPr>
            <w:tcW w:w="12454" w:type="dxa"/>
            <w:gridSpan w:val="9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B363E51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Razem wartość oferty: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B0199BF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773F2A7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630C856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AA9881D" w14:textId="77777777" w:rsidR="006342E7" w:rsidRPr="006342E7" w:rsidRDefault="006342E7" w:rsidP="006342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4D7AA42" w14:textId="77777777" w:rsidR="006342E7" w:rsidRPr="006342E7" w:rsidRDefault="006342E7" w:rsidP="006342E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342E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Okres ważności od dnia dostawy nie krótszy niż 3 miesiące </w:t>
      </w:r>
    </w:p>
    <w:p w14:paraId="70AB8B34" w14:textId="77777777" w:rsidR="006342E7" w:rsidRPr="006342E7" w:rsidRDefault="006342E7" w:rsidP="006342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42E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Wykonawca  do każdej dostawy dołączy certyfikat kontroli jakości dla każdej serii.</w:t>
      </w:r>
    </w:p>
    <w:p w14:paraId="000832F2" w14:textId="77777777" w:rsidR="006342E7" w:rsidRPr="006342E7" w:rsidRDefault="006342E7" w:rsidP="006342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14"/>
        <w:gridCol w:w="4714"/>
        <w:gridCol w:w="4744"/>
      </w:tblGrid>
      <w:tr w:rsidR="006342E7" w:rsidRPr="006342E7" w14:paraId="14684825" w14:textId="77777777" w:rsidTr="003558CA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1480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Informacja ogólna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A613F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80D5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Wypełnia Wykonawca</w:t>
            </w:r>
          </w:p>
        </w:tc>
      </w:tr>
      <w:tr w:rsidR="006342E7" w:rsidRPr="006342E7" w14:paraId="388090BD" w14:textId="77777777" w:rsidTr="003558CA">
        <w:trPr>
          <w:trHeight w:val="69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461F8" w14:textId="77777777" w:rsidR="006342E7" w:rsidRPr="006342E7" w:rsidRDefault="006342E7" w:rsidP="006342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Czas dostawy do magazynu Zamawiającego – </w:t>
            </w:r>
          </w:p>
          <w:p w14:paraId="604F5F94" w14:textId="77777777" w:rsidR="006342E7" w:rsidRPr="006342E7" w:rsidRDefault="006342E7" w:rsidP="006342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minimalnie w ciągu 3 dni - </w:t>
            </w:r>
          </w:p>
          <w:p w14:paraId="60128D9A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maksymalnie w ciągu 14 dni od otrzymania zamówienia przez wykonawcę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F28CF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42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Tak, podać oferowany czas dostawy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D5B34" w14:textId="77777777" w:rsidR="006342E7" w:rsidRPr="006342E7" w:rsidRDefault="006342E7" w:rsidP="006342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73D7B00" w14:textId="77777777" w:rsidR="006342E7" w:rsidRPr="006342E7" w:rsidRDefault="006342E7" w:rsidP="006342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A48EC2" w14:textId="77777777" w:rsidR="006342E7" w:rsidRPr="006342E7" w:rsidRDefault="006342E7" w:rsidP="006342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42E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celu potwierdzenia, że oferowane dostawy odpowiadają wymaganiom określonym przez Zamawiającego, Zamawiający żąda </w:t>
      </w:r>
      <w:r w:rsidRPr="006342E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wraz z ofertą </w:t>
      </w:r>
      <w:r w:rsidRPr="006342E7">
        <w:rPr>
          <w:rFonts w:ascii="Times New Roman" w:eastAsia="Times New Roman" w:hAnsi="Times New Roman" w:cs="Times New Roman"/>
          <w:sz w:val="20"/>
          <w:szCs w:val="20"/>
          <w:lang w:eastAsia="ar-SA"/>
        </w:rPr>
        <w:t>następujących dokumentów :</w:t>
      </w:r>
    </w:p>
    <w:p w14:paraId="6005878F" w14:textId="77777777" w:rsidR="006342E7" w:rsidRPr="006342E7" w:rsidRDefault="006342E7" w:rsidP="006342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42E7">
        <w:rPr>
          <w:rFonts w:ascii="Times New Roman" w:eastAsia="Times New Roman" w:hAnsi="Times New Roman" w:cs="Times New Roman"/>
          <w:sz w:val="20"/>
          <w:szCs w:val="20"/>
          <w:lang w:eastAsia="ar-SA"/>
        </w:rPr>
        <w:t>deklaracja zgodności.</w:t>
      </w:r>
    </w:p>
    <w:p w14:paraId="4F2E660B" w14:textId="77777777" w:rsidR="006342E7" w:rsidRPr="006342E7" w:rsidRDefault="006342E7" w:rsidP="006342E7">
      <w:pPr>
        <w:suppressAutoHyphens/>
        <w:spacing w:before="120" w:after="0" w:line="240" w:lineRule="auto"/>
        <w:ind w:firstLine="56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0D9FD1" w14:textId="77777777" w:rsidR="006342E7" w:rsidRPr="006342E7" w:rsidRDefault="006342E7" w:rsidP="006342E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42E7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Miejsce dostaw: WCKiK w Warszawie oraz Terenowe Stacje w Bydgoszczy, Wrocławiu, Lublinie, Krakowie, Szczecinie, Gdańsku, Ełku.</w:t>
      </w:r>
    </w:p>
    <w:p w14:paraId="1FB8FD61" w14:textId="77777777" w:rsidR="006342E7" w:rsidRPr="006342E7" w:rsidRDefault="006342E7" w:rsidP="006342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DD2DA9" w14:textId="77777777" w:rsidR="006342E7" w:rsidRPr="006342E7" w:rsidRDefault="006342E7" w:rsidP="006342E7">
      <w:pPr>
        <w:suppressAutoHyphens/>
        <w:spacing w:after="0" w:line="240" w:lineRule="auto"/>
        <w:ind w:firstLine="79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2D6172" w14:textId="77777777" w:rsidR="006342E7" w:rsidRPr="006342E7" w:rsidRDefault="006342E7" w:rsidP="006342E7">
      <w:pPr>
        <w:suppressAutoHyphens/>
        <w:spacing w:after="0" w:line="240" w:lineRule="auto"/>
        <w:ind w:firstLine="79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2E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Miejscowość, data i podpis Wykonawcy</w:t>
      </w:r>
    </w:p>
    <w:p w14:paraId="6BB593CE" w14:textId="77777777" w:rsidR="0042375D" w:rsidRPr="006342E7" w:rsidRDefault="0042375D" w:rsidP="006342E7"/>
    <w:sectPr w:rsidR="0042375D" w:rsidRPr="006342E7">
      <w:footerReference w:type="default" r:id="rId6"/>
      <w:pgSz w:w="16838" w:h="11906" w:orient="landscape"/>
      <w:pgMar w:top="680" w:right="1418" w:bottom="765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A608" w14:textId="77777777" w:rsidR="002D25BC" w:rsidRDefault="002D25BC">
      <w:pPr>
        <w:spacing w:after="0" w:line="240" w:lineRule="auto"/>
      </w:pPr>
      <w:r>
        <w:separator/>
      </w:r>
    </w:p>
  </w:endnote>
  <w:endnote w:type="continuationSeparator" w:id="0">
    <w:p w14:paraId="58ABDB8E" w14:textId="77777777" w:rsidR="002D25BC" w:rsidRDefault="002D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B740" w14:textId="561E02D7" w:rsidR="00797D45" w:rsidRDefault="006342E7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E001CF7" wp14:editId="11FDF148">
              <wp:simplePos x="0" y="0"/>
              <wp:positionH relativeFrom="page">
                <wp:posOffset>9776460</wp:posOffset>
              </wp:positionH>
              <wp:positionV relativeFrom="paragraph">
                <wp:posOffset>635</wp:posOffset>
              </wp:positionV>
              <wp:extent cx="13970" cy="173355"/>
              <wp:effectExtent l="3810" t="635" r="1270" b="698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425AC" w14:textId="77777777" w:rsidR="00797D45" w:rsidRDefault="002D25B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01CF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769.8pt;margin-top:.05pt;width:1.1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" stroked="f">
              <v:fill opacity="0"/>
              <v:textbox inset="0,0,0,0">
                <w:txbxContent>
                  <w:p w14:paraId="156425AC" w14:textId="77777777" w:rsidR="00797D45" w:rsidRDefault="006342E7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AF4E" w14:textId="77777777" w:rsidR="002D25BC" w:rsidRDefault="002D25BC">
      <w:pPr>
        <w:spacing w:after="0" w:line="240" w:lineRule="auto"/>
      </w:pPr>
      <w:r>
        <w:separator/>
      </w:r>
    </w:p>
  </w:footnote>
  <w:footnote w:type="continuationSeparator" w:id="0">
    <w:p w14:paraId="59867748" w14:textId="77777777" w:rsidR="002D25BC" w:rsidRDefault="002D2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E7"/>
    <w:rsid w:val="000666F2"/>
    <w:rsid w:val="001C7387"/>
    <w:rsid w:val="001F6039"/>
    <w:rsid w:val="002D25BC"/>
    <w:rsid w:val="003E584B"/>
    <w:rsid w:val="0042375D"/>
    <w:rsid w:val="0054583D"/>
    <w:rsid w:val="006342E7"/>
    <w:rsid w:val="006E54AE"/>
    <w:rsid w:val="009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A1A85"/>
  <w15:chartTrackingRefBased/>
  <w15:docId w15:val="{B9F09E9B-2E0D-4640-8A45-F7417D3D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342E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6342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4</cp:revision>
  <dcterms:created xsi:type="dcterms:W3CDTF">2022-02-25T11:32:00Z</dcterms:created>
  <dcterms:modified xsi:type="dcterms:W3CDTF">2022-02-28T08:59:00Z</dcterms:modified>
</cp:coreProperties>
</file>