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6181" w14:textId="25A9C2B8" w:rsidR="00922B27" w:rsidRPr="00043789" w:rsidRDefault="0014775D" w:rsidP="00DA7095">
      <w:pPr>
        <w:tabs>
          <w:tab w:val="left" w:pos="709"/>
        </w:tabs>
        <w:jc w:val="right"/>
        <w:rPr>
          <w:rFonts w:ascii="Times New Roman" w:hAnsi="Times New Roman" w:cs="Times New Roman"/>
          <w:b/>
          <w:bCs/>
        </w:rPr>
      </w:pPr>
      <w:r w:rsidRPr="00043789">
        <w:rPr>
          <w:rFonts w:ascii="Times New Roman" w:hAnsi="Times New Roman" w:cs="Times New Roman"/>
          <w:b/>
          <w:bCs/>
        </w:rPr>
        <w:t xml:space="preserve">Załącznik nr </w:t>
      </w:r>
      <w:r w:rsidR="00244CCB">
        <w:rPr>
          <w:rFonts w:ascii="Times New Roman" w:hAnsi="Times New Roman" w:cs="Times New Roman"/>
          <w:b/>
          <w:bCs/>
        </w:rPr>
        <w:t>6</w:t>
      </w:r>
      <w:r w:rsidR="00913642">
        <w:rPr>
          <w:rFonts w:ascii="Times New Roman" w:hAnsi="Times New Roman" w:cs="Times New Roman"/>
          <w:b/>
          <w:bCs/>
        </w:rPr>
        <w:t xml:space="preserve"> do SWZ</w:t>
      </w:r>
    </w:p>
    <w:p w14:paraId="43E2861A" w14:textId="77777777" w:rsidR="00043789" w:rsidRDefault="00043789" w:rsidP="0014775D">
      <w:pPr>
        <w:jc w:val="center"/>
        <w:rPr>
          <w:rFonts w:ascii="Times New Roman" w:hAnsi="Times New Roman" w:cs="Times New Roman"/>
          <w:b/>
          <w:bCs/>
        </w:rPr>
      </w:pPr>
    </w:p>
    <w:p w14:paraId="77BCC5F3" w14:textId="2605B44C" w:rsidR="0035135D" w:rsidRPr="00922B27" w:rsidRDefault="0014775D" w:rsidP="0014775D">
      <w:pPr>
        <w:jc w:val="center"/>
        <w:rPr>
          <w:rFonts w:ascii="Times New Roman" w:hAnsi="Times New Roman" w:cs="Times New Roman"/>
          <w:b/>
          <w:bCs/>
        </w:rPr>
      </w:pPr>
      <w:r w:rsidRPr="00922B27">
        <w:rPr>
          <w:rFonts w:ascii="Times New Roman" w:hAnsi="Times New Roman" w:cs="Times New Roman"/>
          <w:b/>
          <w:bCs/>
        </w:rPr>
        <w:t>Opis przedmiotu zamówienia</w:t>
      </w:r>
      <w:r w:rsidR="00922B27">
        <w:rPr>
          <w:rFonts w:ascii="Times New Roman" w:hAnsi="Times New Roman" w:cs="Times New Roman"/>
          <w:b/>
          <w:bCs/>
        </w:rPr>
        <w:t xml:space="preserve"> (OPZ)</w:t>
      </w:r>
    </w:p>
    <w:p w14:paraId="567A5D3A" w14:textId="77777777" w:rsidR="00922B27" w:rsidRDefault="00922B27" w:rsidP="00922B27">
      <w:pPr>
        <w:spacing w:line="276" w:lineRule="auto"/>
        <w:jc w:val="center"/>
        <w:rPr>
          <w:rFonts w:ascii="Times New Roman" w:hAnsi="Times New Roman" w:cs="Times New Roman"/>
          <w:b/>
          <w:i/>
          <w:lang w:eastAsia="ar-SA"/>
        </w:rPr>
      </w:pPr>
      <w:bookmarkStart w:id="0" w:name="_Hlk128745056"/>
    </w:p>
    <w:p w14:paraId="78E2CD6E" w14:textId="15040682" w:rsidR="00922B27" w:rsidRPr="00922B27" w:rsidRDefault="00922B27" w:rsidP="00922B27">
      <w:pPr>
        <w:spacing w:line="276" w:lineRule="auto"/>
        <w:jc w:val="center"/>
        <w:rPr>
          <w:rFonts w:ascii="Times New Roman" w:hAnsi="Times New Roman" w:cs="Times New Roman"/>
          <w:b/>
          <w:i/>
          <w:lang w:eastAsia="ar-SA"/>
        </w:rPr>
      </w:pPr>
      <w:r w:rsidRPr="00922B27">
        <w:rPr>
          <w:rFonts w:ascii="Times New Roman" w:hAnsi="Times New Roman" w:cs="Times New Roman"/>
          <w:b/>
          <w:i/>
          <w:lang w:eastAsia="ar-SA"/>
        </w:rPr>
        <w:t>„Świadczenie usługi cateringowej w ramach międzynarodowej konferencji naukowej</w:t>
      </w:r>
      <w:r w:rsidRPr="00922B27">
        <w:rPr>
          <w:rFonts w:ascii="Times New Roman" w:hAnsi="Times New Roman" w:cs="Times New Roman"/>
          <w:b/>
          <w:i/>
          <w:lang w:eastAsia="ar-SA"/>
        </w:rPr>
        <w:br/>
        <w:t xml:space="preserve"> pn. „Polska i Jugosławia XX w</w:t>
      </w:r>
      <w:bookmarkEnd w:id="0"/>
      <w:r w:rsidRPr="00922B27">
        <w:rPr>
          <w:rFonts w:ascii="Times New Roman" w:hAnsi="Times New Roman" w:cs="Times New Roman"/>
          <w:b/>
          <w:i/>
          <w:lang w:eastAsia="ar-SA"/>
        </w:rPr>
        <w:t>.”</w:t>
      </w:r>
    </w:p>
    <w:p w14:paraId="178339B5" w14:textId="52312830" w:rsidR="0014775D" w:rsidRPr="00922B27" w:rsidRDefault="0014775D" w:rsidP="0014775D">
      <w:pPr>
        <w:jc w:val="center"/>
        <w:rPr>
          <w:rFonts w:ascii="Times New Roman" w:hAnsi="Times New Roman" w:cs="Times New Roman"/>
          <w:b/>
          <w:bCs/>
        </w:rPr>
      </w:pPr>
    </w:p>
    <w:p w14:paraId="53072DAA" w14:textId="5D4297DE" w:rsidR="00B37740" w:rsidRDefault="00922B27" w:rsidP="00922B27">
      <w:pPr>
        <w:pStyle w:val="Akapitzlist"/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iCs/>
          <w:lang w:eastAsia="ar-SA"/>
        </w:rPr>
      </w:pPr>
      <w:r>
        <w:rPr>
          <w:rFonts w:ascii="Times New Roman" w:hAnsi="Times New Roman" w:cs="Times New Roman"/>
        </w:rPr>
        <w:t xml:space="preserve">1. </w:t>
      </w:r>
      <w:r w:rsidRPr="00922B27">
        <w:rPr>
          <w:rFonts w:ascii="Times New Roman" w:hAnsi="Times New Roman" w:cs="Times New Roman"/>
        </w:rPr>
        <w:t xml:space="preserve">Przedmiotem zamówienia jest świadczenie usług cateringowych dla Wydziału Historycznego Uniwersytetu Kazimierza Wielkiego w Bydgoszczy w ramach międzynarodowej </w:t>
      </w:r>
      <w:r w:rsidRPr="00922B27">
        <w:rPr>
          <w:rFonts w:ascii="Times New Roman" w:hAnsi="Times New Roman" w:cs="Times New Roman"/>
          <w:bCs/>
          <w:iCs/>
          <w:lang w:eastAsia="ar-SA"/>
        </w:rPr>
        <w:t xml:space="preserve">konferencji pn. </w:t>
      </w:r>
      <w:r w:rsidRPr="00922B27">
        <w:rPr>
          <w:rFonts w:ascii="Times New Roman" w:hAnsi="Times New Roman" w:cs="Times New Roman"/>
          <w:bCs/>
          <w:i/>
          <w:lang w:eastAsia="ar-SA"/>
        </w:rPr>
        <w:t>„Polska i Jugosławia XX w.”</w:t>
      </w:r>
      <w:r>
        <w:rPr>
          <w:rFonts w:ascii="Times New Roman" w:hAnsi="Times New Roman" w:cs="Times New Roman"/>
          <w:bCs/>
          <w:iCs/>
          <w:lang w:eastAsia="ar-SA"/>
        </w:rPr>
        <w:t>, która odbędzie się w Bydgoszczy w dniach 26-27 września 2024r.</w:t>
      </w:r>
    </w:p>
    <w:p w14:paraId="5EC8F4EA" w14:textId="77777777" w:rsidR="002D288D" w:rsidRDefault="002D288D" w:rsidP="00922B27">
      <w:pPr>
        <w:pStyle w:val="Akapitzlist"/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iCs/>
          <w:lang w:eastAsia="ar-SA"/>
        </w:rPr>
      </w:pPr>
    </w:p>
    <w:p w14:paraId="0A22758E" w14:textId="138856BD" w:rsidR="009816B0" w:rsidRPr="000C67BF" w:rsidRDefault="009816B0" w:rsidP="000C67BF">
      <w:pPr>
        <w:pStyle w:val="Akapitzlist"/>
        <w:numPr>
          <w:ilvl w:val="0"/>
          <w:numId w:val="20"/>
        </w:numPr>
        <w:tabs>
          <w:tab w:val="left" w:pos="709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922B27">
        <w:rPr>
          <w:rFonts w:ascii="Times New Roman" w:hAnsi="Times New Roman" w:cs="Times New Roman"/>
          <w:b/>
          <w:bCs/>
        </w:rPr>
        <w:t xml:space="preserve">Miejsce realizacji: </w:t>
      </w:r>
      <w:r w:rsidRPr="00922B27">
        <w:rPr>
          <w:rFonts w:ascii="Times New Roman" w:hAnsi="Times New Roman" w:cs="Times New Roman"/>
        </w:rPr>
        <w:t xml:space="preserve">Biblioteka UKW </w:t>
      </w:r>
      <w:r w:rsidR="00886523">
        <w:rPr>
          <w:rFonts w:ascii="Times New Roman" w:hAnsi="Times New Roman" w:cs="Times New Roman"/>
        </w:rPr>
        <w:t xml:space="preserve">przy </w:t>
      </w:r>
      <w:r w:rsidRPr="00922B27">
        <w:rPr>
          <w:rFonts w:ascii="Times New Roman" w:hAnsi="Times New Roman" w:cs="Times New Roman"/>
        </w:rPr>
        <w:t>ul. Szymanowskiego 3  w Bydgoszczy</w:t>
      </w:r>
    </w:p>
    <w:p w14:paraId="59C40CF5" w14:textId="4BCEEF83" w:rsidR="009816B0" w:rsidRPr="00922B27" w:rsidRDefault="009816B0" w:rsidP="000C67BF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 w:cs="Times New Roman"/>
          <w:b/>
          <w:bCs/>
        </w:rPr>
      </w:pPr>
      <w:r w:rsidRPr="00922B27">
        <w:rPr>
          <w:rFonts w:ascii="Times New Roman" w:hAnsi="Times New Roman" w:cs="Times New Roman"/>
          <w:b/>
          <w:bCs/>
        </w:rPr>
        <w:t xml:space="preserve">Liczba osób/uczestników konferencji: </w:t>
      </w:r>
    </w:p>
    <w:p w14:paraId="5CC740B7" w14:textId="2AF9E537" w:rsidR="009816B0" w:rsidRPr="00922B27" w:rsidRDefault="00995407" w:rsidP="000C67BF">
      <w:pPr>
        <w:pStyle w:val="Akapitzlist"/>
        <w:numPr>
          <w:ilvl w:val="1"/>
          <w:numId w:val="22"/>
        </w:numPr>
        <w:spacing w:line="36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26.09</w:t>
      </w:r>
      <w:r w:rsidR="009816B0" w:rsidRPr="00922B27">
        <w:rPr>
          <w:rFonts w:ascii="Times New Roman" w:hAnsi="Times New Roman" w:cs="Times New Roman"/>
        </w:rPr>
        <w:t xml:space="preserve">.2024 – </w:t>
      </w:r>
      <w:r w:rsidR="00114AD9">
        <w:rPr>
          <w:rFonts w:ascii="Times New Roman" w:hAnsi="Times New Roman" w:cs="Times New Roman"/>
        </w:rPr>
        <w:t xml:space="preserve">I przerwa kawowa </w:t>
      </w:r>
      <w:r>
        <w:rPr>
          <w:rFonts w:ascii="Times New Roman" w:hAnsi="Times New Roman" w:cs="Times New Roman"/>
        </w:rPr>
        <w:t>5</w:t>
      </w:r>
      <w:r w:rsidR="009816B0" w:rsidRPr="00922B27">
        <w:rPr>
          <w:rFonts w:ascii="Times New Roman" w:hAnsi="Times New Roman" w:cs="Times New Roman"/>
        </w:rPr>
        <w:t>0 osób</w:t>
      </w:r>
      <w:r w:rsidR="00114AD9">
        <w:rPr>
          <w:rFonts w:ascii="Times New Roman" w:hAnsi="Times New Roman" w:cs="Times New Roman"/>
        </w:rPr>
        <w:t xml:space="preserve">, II </w:t>
      </w:r>
      <w:r w:rsidR="00114AD9">
        <w:rPr>
          <w:rFonts w:ascii="Times New Roman" w:hAnsi="Times New Roman" w:cs="Times New Roman"/>
        </w:rPr>
        <w:t xml:space="preserve">przerwa kawowa </w:t>
      </w:r>
      <w:r w:rsidR="00114AD9">
        <w:rPr>
          <w:rFonts w:ascii="Times New Roman" w:hAnsi="Times New Roman" w:cs="Times New Roman"/>
        </w:rPr>
        <w:t>3</w:t>
      </w:r>
      <w:r w:rsidR="00114AD9" w:rsidRPr="00922B27">
        <w:rPr>
          <w:rFonts w:ascii="Times New Roman" w:hAnsi="Times New Roman" w:cs="Times New Roman"/>
        </w:rPr>
        <w:t>0 osób</w:t>
      </w:r>
    </w:p>
    <w:p w14:paraId="12EE240A" w14:textId="70745764" w:rsidR="009816B0" w:rsidRDefault="00995407" w:rsidP="000C67BF">
      <w:pPr>
        <w:pStyle w:val="Akapitzlist"/>
        <w:numPr>
          <w:ilvl w:val="1"/>
          <w:numId w:val="22"/>
        </w:numPr>
        <w:spacing w:line="36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27.09</w:t>
      </w:r>
      <w:r w:rsidR="009816B0" w:rsidRPr="00922B27">
        <w:rPr>
          <w:rFonts w:ascii="Times New Roman" w:hAnsi="Times New Roman" w:cs="Times New Roman"/>
        </w:rPr>
        <w:t xml:space="preserve">.2024 </w:t>
      </w:r>
      <w:r w:rsidR="001B4107" w:rsidRPr="001B4107">
        <w:rPr>
          <w:rFonts w:ascii="Times New Roman" w:hAnsi="Times New Roman" w:cs="Times New Roman"/>
          <w:strike/>
        </w:rPr>
        <w:t xml:space="preserve">-  </w:t>
      </w:r>
      <w:r w:rsidR="001B4107">
        <w:rPr>
          <w:rFonts w:ascii="Times New Roman" w:hAnsi="Times New Roman" w:cs="Times New Roman"/>
        </w:rPr>
        <w:t>3</w:t>
      </w:r>
      <w:r w:rsidR="00114AD9">
        <w:rPr>
          <w:rFonts w:ascii="Times New Roman" w:hAnsi="Times New Roman" w:cs="Times New Roman"/>
        </w:rPr>
        <w:t>0</w:t>
      </w:r>
      <w:r w:rsidR="00886523">
        <w:rPr>
          <w:rFonts w:ascii="Times New Roman" w:hAnsi="Times New Roman" w:cs="Times New Roman"/>
        </w:rPr>
        <w:t xml:space="preserve"> </w:t>
      </w:r>
      <w:r w:rsidR="009816B0" w:rsidRPr="00922B27">
        <w:rPr>
          <w:rFonts w:ascii="Times New Roman" w:hAnsi="Times New Roman" w:cs="Times New Roman"/>
        </w:rPr>
        <w:t>osób</w:t>
      </w:r>
    </w:p>
    <w:p w14:paraId="22057A9F" w14:textId="77777777" w:rsidR="00114AD9" w:rsidRPr="00922B27" w:rsidRDefault="00114AD9" w:rsidP="00114AD9">
      <w:pPr>
        <w:pStyle w:val="Akapitzlist"/>
        <w:spacing w:line="360" w:lineRule="auto"/>
        <w:ind w:left="851"/>
        <w:rPr>
          <w:rFonts w:ascii="Times New Roman" w:hAnsi="Times New Roman" w:cs="Times New Roman"/>
        </w:rPr>
      </w:pPr>
    </w:p>
    <w:p w14:paraId="173499B3" w14:textId="16BC9472" w:rsidR="009816B0" w:rsidRDefault="009816B0" w:rsidP="000C67BF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 w:cs="Times New Roman"/>
          <w:b/>
          <w:bCs/>
        </w:rPr>
      </w:pPr>
      <w:r w:rsidRPr="00922B27">
        <w:rPr>
          <w:rFonts w:ascii="Times New Roman" w:hAnsi="Times New Roman" w:cs="Times New Roman"/>
          <w:b/>
          <w:bCs/>
        </w:rPr>
        <w:t>Zakres usługi cateringowej:</w:t>
      </w:r>
    </w:p>
    <w:p w14:paraId="5B978BD7" w14:textId="681BAFB7" w:rsidR="008B1A57" w:rsidRPr="003B6D09" w:rsidRDefault="008B1A57" w:rsidP="008B1A57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bCs/>
          <w:color w:val="C00000"/>
        </w:rPr>
      </w:pPr>
      <w:r w:rsidRPr="003B6D09">
        <w:rPr>
          <w:rFonts w:ascii="Times New Roman" w:hAnsi="Times New Roman" w:cs="Times New Roman"/>
          <w:b/>
          <w:bCs/>
          <w:color w:val="C00000"/>
        </w:rPr>
        <w:t>26.09.2024</w:t>
      </w:r>
      <w:r w:rsidR="003B6D09">
        <w:rPr>
          <w:rFonts w:ascii="Times New Roman" w:hAnsi="Times New Roman" w:cs="Times New Roman"/>
          <w:b/>
          <w:bCs/>
          <w:color w:val="C00000"/>
        </w:rPr>
        <w:t>r.</w:t>
      </w:r>
    </w:p>
    <w:p w14:paraId="0537018E" w14:textId="7A2E5EEC" w:rsidR="008B1A57" w:rsidRDefault="00114AD9" w:rsidP="008B1A57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p</w:t>
      </w:r>
      <w:r w:rsidR="008B1A57">
        <w:rPr>
          <w:rFonts w:ascii="Times New Roman" w:hAnsi="Times New Roman" w:cs="Times New Roman"/>
          <w:b/>
          <w:bCs/>
        </w:rPr>
        <w:t>rzerwa kawowa</w:t>
      </w:r>
      <w:r w:rsidR="003B6D09">
        <w:rPr>
          <w:rFonts w:ascii="Times New Roman" w:hAnsi="Times New Roman" w:cs="Times New Roman"/>
          <w:b/>
          <w:bCs/>
        </w:rPr>
        <w:t xml:space="preserve"> g</w:t>
      </w:r>
      <w:r w:rsidR="008B1A57">
        <w:rPr>
          <w:rFonts w:ascii="Times New Roman" w:hAnsi="Times New Roman" w:cs="Times New Roman"/>
          <w:b/>
          <w:bCs/>
        </w:rPr>
        <w:t>odz. 10.30-12.00</w:t>
      </w:r>
    </w:p>
    <w:p w14:paraId="6134BD8F" w14:textId="4AE64BDA" w:rsidR="008B1A57" w:rsidRDefault="008B1A57" w:rsidP="008B1A57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50 osób</w:t>
      </w:r>
    </w:p>
    <w:p w14:paraId="40C2B38C" w14:textId="77777777" w:rsidR="003B6D09" w:rsidRDefault="003B6D09" w:rsidP="008B1A57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bCs/>
        </w:rPr>
      </w:pPr>
    </w:p>
    <w:p w14:paraId="7FF8C155" w14:textId="34306C97" w:rsidR="008B1A57" w:rsidRPr="003B6D09" w:rsidRDefault="008B1A57" w:rsidP="008B1A57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3B6D09">
        <w:rPr>
          <w:rFonts w:ascii="Times New Roman" w:hAnsi="Times New Roman" w:cs="Times New Roman"/>
        </w:rPr>
        <w:t>Woda  - bez ograniczeń</w:t>
      </w:r>
    </w:p>
    <w:p w14:paraId="415374F3" w14:textId="1AE6B490" w:rsidR="008B1A57" w:rsidRPr="003B6D09" w:rsidRDefault="008B1A57" w:rsidP="008B1A57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3B6D09">
        <w:rPr>
          <w:rFonts w:ascii="Times New Roman" w:hAnsi="Times New Roman" w:cs="Times New Roman"/>
        </w:rPr>
        <w:t>Sok – bez ograniczeń</w:t>
      </w:r>
    </w:p>
    <w:p w14:paraId="1FA9BE86" w14:textId="6BA5BE2E" w:rsidR="003B6D09" w:rsidRDefault="003B6D09" w:rsidP="008B1A57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3B6D09">
        <w:rPr>
          <w:rFonts w:ascii="Times New Roman" w:hAnsi="Times New Roman" w:cs="Times New Roman"/>
        </w:rPr>
        <w:t xml:space="preserve">Kawa </w:t>
      </w:r>
      <w:r>
        <w:rPr>
          <w:rFonts w:ascii="Times New Roman" w:hAnsi="Times New Roman" w:cs="Times New Roman"/>
        </w:rPr>
        <w:t xml:space="preserve">z </w:t>
      </w:r>
      <w:r w:rsidRPr="003B6D09">
        <w:rPr>
          <w:rFonts w:ascii="Times New Roman" w:hAnsi="Times New Roman" w:cs="Times New Roman"/>
        </w:rPr>
        <w:t>dodatkami (</w:t>
      </w:r>
      <w:r>
        <w:rPr>
          <w:rFonts w:ascii="Times New Roman" w:hAnsi="Times New Roman" w:cs="Times New Roman"/>
        </w:rPr>
        <w:t>mleko, śmietanka, cukier biały i brązowy (w jednorazowych opakowaniach)</w:t>
      </w:r>
    </w:p>
    <w:p w14:paraId="77A99F4B" w14:textId="783DA5BF" w:rsidR="003B6D09" w:rsidRDefault="003B6D09" w:rsidP="008B1A57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Herbata w 3 (trzech) smakach z dodatkami (cytryna w plasterkach z jednorazowymi drewnianymi wykałaczkami)</w:t>
      </w:r>
    </w:p>
    <w:p w14:paraId="700C8F03" w14:textId="0699BD04" w:rsidR="003B6D09" w:rsidRDefault="003B6D09" w:rsidP="008B1A57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Owoce – jednorazowo wystawiane – min. 100g/ 1 os.</w:t>
      </w:r>
    </w:p>
    <w:p w14:paraId="7457D8FD" w14:textId="77777777" w:rsidR="003B6D09" w:rsidRDefault="003B6D09" w:rsidP="003B6D09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Kruche ciasteczka - </w:t>
      </w:r>
      <w:r>
        <w:rPr>
          <w:rFonts w:ascii="Times New Roman" w:hAnsi="Times New Roman" w:cs="Times New Roman"/>
        </w:rPr>
        <w:t>min. 100g/ 1 os.</w:t>
      </w:r>
    </w:p>
    <w:p w14:paraId="00A34341" w14:textId="7B055395" w:rsidR="003B6D09" w:rsidRDefault="003B6D09" w:rsidP="008B1A57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</w:p>
    <w:p w14:paraId="25135DB3" w14:textId="04884613" w:rsidR="003B6D09" w:rsidRDefault="00114AD9" w:rsidP="003B6D09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 p</w:t>
      </w:r>
      <w:r w:rsidR="003B6D09">
        <w:rPr>
          <w:rFonts w:ascii="Times New Roman" w:hAnsi="Times New Roman" w:cs="Times New Roman"/>
          <w:b/>
          <w:bCs/>
        </w:rPr>
        <w:t>rzerwa kawowa godz. 1</w:t>
      </w:r>
      <w:r w:rsidR="003B6D09">
        <w:rPr>
          <w:rFonts w:ascii="Times New Roman" w:hAnsi="Times New Roman" w:cs="Times New Roman"/>
          <w:b/>
          <w:bCs/>
        </w:rPr>
        <w:t>6.00</w:t>
      </w:r>
      <w:r w:rsidR="003B6D09">
        <w:rPr>
          <w:rFonts w:ascii="Times New Roman" w:hAnsi="Times New Roman" w:cs="Times New Roman"/>
          <w:b/>
          <w:bCs/>
        </w:rPr>
        <w:t>-1</w:t>
      </w:r>
      <w:r w:rsidR="003B6D09">
        <w:rPr>
          <w:rFonts w:ascii="Times New Roman" w:hAnsi="Times New Roman" w:cs="Times New Roman"/>
          <w:b/>
          <w:bCs/>
        </w:rPr>
        <w:t>6</w:t>
      </w:r>
      <w:r w:rsidR="003B6D09">
        <w:rPr>
          <w:rFonts w:ascii="Times New Roman" w:hAnsi="Times New Roman" w:cs="Times New Roman"/>
          <w:b/>
          <w:bCs/>
        </w:rPr>
        <w:t>.</w:t>
      </w:r>
      <w:r w:rsidR="003B6D09">
        <w:rPr>
          <w:rFonts w:ascii="Times New Roman" w:hAnsi="Times New Roman" w:cs="Times New Roman"/>
          <w:b/>
          <w:bCs/>
        </w:rPr>
        <w:t>3</w:t>
      </w:r>
      <w:r w:rsidR="003B6D09">
        <w:rPr>
          <w:rFonts w:ascii="Times New Roman" w:hAnsi="Times New Roman" w:cs="Times New Roman"/>
          <w:b/>
          <w:bCs/>
        </w:rPr>
        <w:t>0</w:t>
      </w:r>
    </w:p>
    <w:p w14:paraId="72FE6E98" w14:textId="63EE452C" w:rsidR="003B6D09" w:rsidRDefault="004C6719" w:rsidP="003B6D09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3B6D09">
        <w:rPr>
          <w:rFonts w:ascii="Times New Roman" w:hAnsi="Times New Roman" w:cs="Times New Roman"/>
          <w:b/>
          <w:bCs/>
        </w:rPr>
        <w:t>0 osób</w:t>
      </w:r>
    </w:p>
    <w:p w14:paraId="166468C0" w14:textId="77777777" w:rsidR="003B6D09" w:rsidRDefault="003B6D09" w:rsidP="008B1A57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</w:p>
    <w:p w14:paraId="258AFA69" w14:textId="77777777" w:rsidR="003B6D09" w:rsidRPr="003B6D09" w:rsidRDefault="003B6D09" w:rsidP="003B6D09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3B6D09">
        <w:rPr>
          <w:rFonts w:ascii="Times New Roman" w:hAnsi="Times New Roman" w:cs="Times New Roman"/>
        </w:rPr>
        <w:t>Woda  - bez ograniczeń</w:t>
      </w:r>
    </w:p>
    <w:p w14:paraId="5FB5443E" w14:textId="77777777" w:rsidR="003B6D09" w:rsidRPr="003B6D09" w:rsidRDefault="003B6D09" w:rsidP="003B6D09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3B6D09">
        <w:rPr>
          <w:rFonts w:ascii="Times New Roman" w:hAnsi="Times New Roman" w:cs="Times New Roman"/>
        </w:rPr>
        <w:t>Sok – bez ograniczeń</w:t>
      </w:r>
    </w:p>
    <w:p w14:paraId="4807DDE8" w14:textId="77777777" w:rsidR="003B6D09" w:rsidRDefault="003B6D09" w:rsidP="003B6D09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3B6D09">
        <w:rPr>
          <w:rFonts w:ascii="Times New Roman" w:hAnsi="Times New Roman" w:cs="Times New Roman"/>
        </w:rPr>
        <w:t xml:space="preserve">Kawa </w:t>
      </w:r>
      <w:r>
        <w:rPr>
          <w:rFonts w:ascii="Times New Roman" w:hAnsi="Times New Roman" w:cs="Times New Roman"/>
        </w:rPr>
        <w:t xml:space="preserve">z </w:t>
      </w:r>
      <w:r w:rsidRPr="003B6D09">
        <w:rPr>
          <w:rFonts w:ascii="Times New Roman" w:hAnsi="Times New Roman" w:cs="Times New Roman"/>
        </w:rPr>
        <w:t>dodatkami (</w:t>
      </w:r>
      <w:r>
        <w:rPr>
          <w:rFonts w:ascii="Times New Roman" w:hAnsi="Times New Roman" w:cs="Times New Roman"/>
        </w:rPr>
        <w:t>mleko, śmietanka, cukier biały i brązowy (w jednorazowych opakowaniach)</w:t>
      </w:r>
    </w:p>
    <w:p w14:paraId="70D8EFE2" w14:textId="77777777" w:rsidR="003B6D09" w:rsidRDefault="003B6D09" w:rsidP="003B6D09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Herbata w 3 (trzech) smakach z dodatkami (cytryna w plasterkach z jednorazowymi drewnianymi wykałaczkami)</w:t>
      </w:r>
    </w:p>
    <w:p w14:paraId="4D77B2CD" w14:textId="77777777" w:rsidR="003B6D09" w:rsidRDefault="003B6D09" w:rsidP="003B6D09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Owoce – jednorazowo wystawiane – min. 100g/ 1 os.</w:t>
      </w:r>
    </w:p>
    <w:p w14:paraId="56DADE32" w14:textId="284F76D2" w:rsidR="003B6D09" w:rsidRDefault="004C6719" w:rsidP="003B6D09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Wybór ciast </w:t>
      </w:r>
      <w:r w:rsidR="00C26B4C">
        <w:rPr>
          <w:rFonts w:ascii="Times New Roman" w:hAnsi="Times New Roman" w:cs="Times New Roman"/>
        </w:rPr>
        <w:t xml:space="preserve">w papilotkach : sernik tradycyjny, jabłecznik, brownie – 3 por./os </w:t>
      </w:r>
      <w:r w:rsidR="003B6D09">
        <w:rPr>
          <w:rFonts w:ascii="Times New Roman" w:hAnsi="Times New Roman" w:cs="Times New Roman"/>
        </w:rPr>
        <w:t xml:space="preserve"> - min. 100g/ 1 os.</w:t>
      </w:r>
    </w:p>
    <w:p w14:paraId="0B8E2E69" w14:textId="689716A2" w:rsidR="00C26B4C" w:rsidRDefault="00C26B4C" w:rsidP="003B6D09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</w:p>
    <w:p w14:paraId="430D1763" w14:textId="179DBB09" w:rsidR="00C26B4C" w:rsidRPr="003B6D09" w:rsidRDefault="00C26B4C" w:rsidP="00C26B4C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bCs/>
          <w:color w:val="C00000"/>
        </w:rPr>
      </w:pPr>
      <w:r w:rsidRPr="003B6D09">
        <w:rPr>
          <w:rFonts w:ascii="Times New Roman" w:hAnsi="Times New Roman" w:cs="Times New Roman"/>
          <w:b/>
          <w:bCs/>
          <w:color w:val="C00000"/>
        </w:rPr>
        <w:lastRenderedPageBreak/>
        <w:t>2</w:t>
      </w:r>
      <w:r>
        <w:rPr>
          <w:rFonts w:ascii="Times New Roman" w:hAnsi="Times New Roman" w:cs="Times New Roman"/>
          <w:b/>
          <w:bCs/>
          <w:color w:val="C00000"/>
        </w:rPr>
        <w:t>7</w:t>
      </w:r>
      <w:r w:rsidRPr="003B6D09">
        <w:rPr>
          <w:rFonts w:ascii="Times New Roman" w:hAnsi="Times New Roman" w:cs="Times New Roman"/>
          <w:b/>
          <w:bCs/>
          <w:color w:val="C00000"/>
        </w:rPr>
        <w:t>.09.2024</w:t>
      </w:r>
      <w:r>
        <w:rPr>
          <w:rFonts w:ascii="Times New Roman" w:hAnsi="Times New Roman" w:cs="Times New Roman"/>
          <w:b/>
          <w:bCs/>
          <w:color w:val="C00000"/>
        </w:rPr>
        <w:t>r.</w:t>
      </w:r>
    </w:p>
    <w:p w14:paraId="6846FA18" w14:textId="5A2997E3" w:rsidR="00C26B4C" w:rsidRDefault="00C26B4C" w:rsidP="00C26B4C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Przerwa kawowa godz. 1</w:t>
      </w:r>
      <w:r>
        <w:rPr>
          <w:rFonts w:ascii="Times New Roman" w:hAnsi="Times New Roman" w:cs="Times New Roman"/>
          <w:b/>
          <w:bCs/>
        </w:rPr>
        <w:t>2.00</w:t>
      </w:r>
      <w:r>
        <w:rPr>
          <w:rFonts w:ascii="Times New Roman" w:hAnsi="Times New Roman" w:cs="Times New Roman"/>
          <w:b/>
          <w:bCs/>
        </w:rPr>
        <w:t>-12.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0</w:t>
      </w:r>
    </w:p>
    <w:p w14:paraId="05F54F5A" w14:textId="1AED57B7" w:rsidR="00C26B4C" w:rsidRDefault="00C26B4C" w:rsidP="00C26B4C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0 osób</w:t>
      </w:r>
    </w:p>
    <w:p w14:paraId="2EF1E100" w14:textId="77777777" w:rsidR="00C26B4C" w:rsidRDefault="00C26B4C" w:rsidP="00C26B4C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bCs/>
        </w:rPr>
      </w:pPr>
    </w:p>
    <w:p w14:paraId="10518469" w14:textId="77777777" w:rsidR="00C26B4C" w:rsidRPr="003B6D09" w:rsidRDefault="00C26B4C" w:rsidP="00C26B4C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3B6D09">
        <w:rPr>
          <w:rFonts w:ascii="Times New Roman" w:hAnsi="Times New Roman" w:cs="Times New Roman"/>
        </w:rPr>
        <w:t>Woda  - bez ograniczeń</w:t>
      </w:r>
    </w:p>
    <w:p w14:paraId="22516798" w14:textId="77777777" w:rsidR="00C26B4C" w:rsidRPr="003B6D09" w:rsidRDefault="00C26B4C" w:rsidP="00C26B4C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3B6D09">
        <w:rPr>
          <w:rFonts w:ascii="Times New Roman" w:hAnsi="Times New Roman" w:cs="Times New Roman"/>
        </w:rPr>
        <w:t>Sok – bez ograniczeń</w:t>
      </w:r>
    </w:p>
    <w:p w14:paraId="27FFF595" w14:textId="77777777" w:rsidR="00C26B4C" w:rsidRDefault="00C26B4C" w:rsidP="00C26B4C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3B6D09">
        <w:rPr>
          <w:rFonts w:ascii="Times New Roman" w:hAnsi="Times New Roman" w:cs="Times New Roman"/>
        </w:rPr>
        <w:t xml:space="preserve">Kawa </w:t>
      </w:r>
      <w:r>
        <w:rPr>
          <w:rFonts w:ascii="Times New Roman" w:hAnsi="Times New Roman" w:cs="Times New Roman"/>
        </w:rPr>
        <w:t xml:space="preserve">z </w:t>
      </w:r>
      <w:r w:rsidRPr="003B6D09">
        <w:rPr>
          <w:rFonts w:ascii="Times New Roman" w:hAnsi="Times New Roman" w:cs="Times New Roman"/>
        </w:rPr>
        <w:t>dodatkami (</w:t>
      </w:r>
      <w:r>
        <w:rPr>
          <w:rFonts w:ascii="Times New Roman" w:hAnsi="Times New Roman" w:cs="Times New Roman"/>
        </w:rPr>
        <w:t>mleko, śmietanka, cukier biały i brązowy (w jednorazowych opakowaniach)</w:t>
      </w:r>
    </w:p>
    <w:p w14:paraId="217D13EC" w14:textId="77777777" w:rsidR="00C26B4C" w:rsidRDefault="00C26B4C" w:rsidP="00C26B4C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Herbata w 3 (trzech) smakach z dodatkami (cytryna w plasterkach z jednorazowymi drewnianymi wykałaczkami)</w:t>
      </w:r>
    </w:p>
    <w:p w14:paraId="56720074" w14:textId="77777777" w:rsidR="00C26B4C" w:rsidRDefault="00C26B4C" w:rsidP="00C26B4C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Owoce – jednorazowo wystawiane – min. 100g/ 1 os.</w:t>
      </w:r>
    </w:p>
    <w:p w14:paraId="573990AC" w14:textId="1DB0618F" w:rsidR="00C26B4C" w:rsidRDefault="00C26B4C" w:rsidP="00C26B4C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Wybór ciast w papilotkach : sernik </w:t>
      </w:r>
      <w:r>
        <w:rPr>
          <w:rFonts w:ascii="Times New Roman" w:hAnsi="Times New Roman" w:cs="Times New Roman"/>
        </w:rPr>
        <w:t xml:space="preserve">z brzoskwinią, </w:t>
      </w:r>
      <w:proofErr w:type="spellStart"/>
      <w:r>
        <w:rPr>
          <w:rFonts w:ascii="Times New Roman" w:hAnsi="Times New Roman" w:cs="Times New Roman"/>
        </w:rPr>
        <w:t>rafaello</w:t>
      </w:r>
      <w:proofErr w:type="spellEnd"/>
      <w:r>
        <w:rPr>
          <w:rFonts w:ascii="Times New Roman" w:hAnsi="Times New Roman" w:cs="Times New Roman"/>
        </w:rPr>
        <w:t>, marchewkowe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por./os  - min. 100g/ 1 os.</w:t>
      </w:r>
    </w:p>
    <w:p w14:paraId="369F5C3B" w14:textId="1AA21CD3" w:rsidR="00C26B4C" w:rsidRDefault="00C26B4C" w:rsidP="003B6D09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</w:p>
    <w:p w14:paraId="74BFCDFC" w14:textId="0D13F445" w:rsidR="003E0FB7" w:rsidRDefault="003E0FB7" w:rsidP="00114AD9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>Warunki szczegółowe</w:t>
      </w:r>
    </w:p>
    <w:p w14:paraId="20DBC5ED" w14:textId="021D1E9C" w:rsidR="0054339E" w:rsidRDefault="0054339E" w:rsidP="00114AD9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 w:rsidRPr="00114AD9">
        <w:rPr>
          <w:rFonts w:ascii="Times New Roman" w:hAnsi="Times New Roman" w:cs="Times New Roman"/>
          <w:b/>
          <w:bCs/>
        </w:rPr>
        <w:t>1.4.</w:t>
      </w:r>
      <w:r w:rsidR="00114AD9">
        <w:rPr>
          <w:rFonts w:ascii="Times New Roman" w:hAnsi="Times New Roman" w:cs="Times New Roman"/>
          <w:b/>
          <w:bCs/>
        </w:rPr>
        <w:t>1</w:t>
      </w:r>
      <w:r w:rsidRPr="00114AD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114AD9">
        <w:rPr>
          <w:rFonts w:ascii="Times New Roman" w:hAnsi="Times New Roman" w:cs="Times New Roman"/>
        </w:rPr>
        <w:t>Wykonawca zapewni:</w:t>
      </w:r>
    </w:p>
    <w:p w14:paraId="77959339" w14:textId="77777777" w:rsidR="003E0FB7" w:rsidRPr="00922B27" w:rsidRDefault="003E0FB7" w:rsidP="000C67BF">
      <w:pPr>
        <w:pStyle w:val="Akapitzlist"/>
        <w:ind w:left="426" w:hanging="426"/>
        <w:rPr>
          <w:rFonts w:ascii="Times New Roman" w:hAnsi="Times New Roman" w:cs="Times New Roman"/>
        </w:rPr>
      </w:pPr>
    </w:p>
    <w:p w14:paraId="014A4936" w14:textId="00833E57" w:rsidR="003E0FB7" w:rsidRDefault="003E0FB7" w:rsidP="000C67BF">
      <w:pPr>
        <w:pStyle w:val="Akapitzlist"/>
        <w:numPr>
          <w:ilvl w:val="2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 xml:space="preserve">stoły </w:t>
      </w:r>
      <w:r w:rsidR="0054339E">
        <w:rPr>
          <w:rFonts w:ascii="Times New Roman" w:hAnsi="Times New Roman" w:cs="Times New Roman"/>
        </w:rPr>
        <w:t>koktajlowe z naciągami</w:t>
      </w:r>
      <w:r w:rsidR="00667495" w:rsidRPr="00922B27">
        <w:rPr>
          <w:rFonts w:ascii="Times New Roman" w:hAnsi="Times New Roman" w:cs="Times New Roman"/>
        </w:rPr>
        <w:t xml:space="preserve"> – w ilości odpowiedniej do </w:t>
      </w:r>
      <w:r w:rsidR="00E84510" w:rsidRPr="00922B27">
        <w:rPr>
          <w:rFonts w:ascii="Times New Roman" w:hAnsi="Times New Roman" w:cs="Times New Roman"/>
        </w:rPr>
        <w:t>realizacji przedmiotowej usługi</w:t>
      </w:r>
      <w:r w:rsidR="0054339E">
        <w:rPr>
          <w:rFonts w:ascii="Times New Roman" w:hAnsi="Times New Roman" w:cs="Times New Roman"/>
        </w:rPr>
        <w:t>;</w:t>
      </w:r>
    </w:p>
    <w:p w14:paraId="642FCDFE" w14:textId="26506BB1" w:rsidR="00B00C8D" w:rsidRDefault="00CD1E6F" w:rsidP="000C67BF">
      <w:pPr>
        <w:pStyle w:val="Akapitzlist"/>
        <w:numPr>
          <w:ilvl w:val="2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>s</w:t>
      </w:r>
      <w:r w:rsidR="003E0FB7" w:rsidRPr="00922B27">
        <w:rPr>
          <w:rFonts w:ascii="Times New Roman" w:hAnsi="Times New Roman" w:cs="Times New Roman"/>
        </w:rPr>
        <w:t>oki</w:t>
      </w:r>
      <w:r w:rsidR="0054339E">
        <w:rPr>
          <w:rFonts w:ascii="Times New Roman" w:hAnsi="Times New Roman" w:cs="Times New Roman"/>
        </w:rPr>
        <w:t xml:space="preserve">/woda </w:t>
      </w:r>
      <w:r w:rsidR="003E0FB7" w:rsidRPr="00922B27">
        <w:rPr>
          <w:rFonts w:ascii="Times New Roman" w:hAnsi="Times New Roman" w:cs="Times New Roman"/>
        </w:rPr>
        <w:t>podane będą w szklanych dzbankach</w:t>
      </w:r>
      <w:r w:rsidRPr="00922B27">
        <w:rPr>
          <w:rFonts w:ascii="Times New Roman" w:hAnsi="Times New Roman" w:cs="Times New Roman"/>
        </w:rPr>
        <w:t>/karafkach</w:t>
      </w:r>
      <w:r w:rsidR="003E0FB7" w:rsidRPr="00922B27">
        <w:rPr>
          <w:rFonts w:ascii="Times New Roman" w:hAnsi="Times New Roman" w:cs="Times New Roman"/>
        </w:rPr>
        <w:t xml:space="preserve"> ze szkła przezroczysteg</w:t>
      </w:r>
      <w:r w:rsidRPr="00922B27">
        <w:rPr>
          <w:rFonts w:ascii="Times New Roman" w:hAnsi="Times New Roman" w:cs="Times New Roman"/>
        </w:rPr>
        <w:t>o, szklanki do napojów;</w:t>
      </w:r>
    </w:p>
    <w:p w14:paraId="23366566" w14:textId="1307F3EA" w:rsidR="0054339E" w:rsidRPr="00922B27" w:rsidRDefault="0054339E" w:rsidP="000C67BF">
      <w:pPr>
        <w:pStyle w:val="Akapitzlist"/>
        <w:numPr>
          <w:ilvl w:val="2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wodę butelkowaną </w:t>
      </w:r>
      <w:r w:rsidR="00114AD9">
        <w:rPr>
          <w:rFonts w:ascii="Times New Roman" w:hAnsi="Times New Roman" w:cs="Times New Roman"/>
        </w:rPr>
        <w:t>dla prelegentów;</w:t>
      </w:r>
    </w:p>
    <w:p w14:paraId="3FE1D1EA" w14:textId="1E8E1456" w:rsidR="003E0FB7" w:rsidRPr="00922B27" w:rsidRDefault="00114AD9" w:rsidP="000C67BF">
      <w:pPr>
        <w:pStyle w:val="Akapitzlist"/>
        <w:numPr>
          <w:ilvl w:val="2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D1E6F" w:rsidRPr="00922B27">
        <w:rPr>
          <w:rFonts w:ascii="Times New Roman" w:hAnsi="Times New Roman" w:cs="Times New Roman"/>
        </w:rPr>
        <w:t>astawa będzie czysta, nieuszkodzona i wysterylizowana</w:t>
      </w:r>
      <w:r>
        <w:rPr>
          <w:rFonts w:ascii="Times New Roman" w:hAnsi="Times New Roman" w:cs="Times New Roman"/>
        </w:rPr>
        <w:t xml:space="preserve">, </w:t>
      </w:r>
      <w:r w:rsidRPr="00922B27">
        <w:rPr>
          <w:rFonts w:ascii="Times New Roman" w:hAnsi="Times New Roman" w:cs="Times New Roman"/>
        </w:rPr>
        <w:t>filiżanki muszą być ustawione w taki sposób, aby „uszko” znajdowało się po prawej stronie uczestnika spotkania, talerzyki ustawione w stosie</w:t>
      </w:r>
      <w:r>
        <w:rPr>
          <w:rFonts w:ascii="Times New Roman" w:hAnsi="Times New Roman" w:cs="Times New Roman"/>
        </w:rPr>
        <w:t>;</w:t>
      </w:r>
    </w:p>
    <w:p w14:paraId="7F173BFC" w14:textId="77777777" w:rsidR="009A46FA" w:rsidRDefault="003E0FB7" w:rsidP="000C67BF">
      <w:pPr>
        <w:pStyle w:val="Akapitzlist"/>
        <w:numPr>
          <w:ilvl w:val="2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 xml:space="preserve">produkty przetworzone (takie jak: kawa, herbata, soki i inne) będą posiadały odpowiednią datę przydatności do spożycia i temperaturę. </w:t>
      </w:r>
      <w:r w:rsidR="005C2506" w:rsidRPr="00922B27">
        <w:rPr>
          <w:rFonts w:ascii="Times New Roman" w:hAnsi="Times New Roman" w:cs="Times New Roman"/>
        </w:rPr>
        <w:t>N</w:t>
      </w:r>
      <w:r w:rsidRPr="00922B27">
        <w:rPr>
          <w:rFonts w:ascii="Times New Roman" w:hAnsi="Times New Roman" w:cs="Times New Roman"/>
        </w:rPr>
        <w:t>apoje ciepłe będą podane w taki sposób, aby przez czas trwania usługi utrzymywana była ich stała, odpowiednio wysoka temperatura</w:t>
      </w:r>
      <w:r w:rsidR="009A46FA">
        <w:rPr>
          <w:rFonts w:ascii="Times New Roman" w:hAnsi="Times New Roman" w:cs="Times New Roman"/>
        </w:rPr>
        <w:t>;</w:t>
      </w:r>
    </w:p>
    <w:p w14:paraId="553ED18D" w14:textId="163CF9BE" w:rsidR="003E0FB7" w:rsidRDefault="009A46FA" w:rsidP="000C67BF">
      <w:pPr>
        <w:pStyle w:val="Akapitzlist"/>
        <w:numPr>
          <w:ilvl w:val="2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obrusy na stoły wydawcze (ławki);</w:t>
      </w:r>
      <w:r w:rsidR="003E0FB7" w:rsidRPr="00922B27">
        <w:rPr>
          <w:rFonts w:ascii="Times New Roman" w:hAnsi="Times New Roman" w:cs="Times New Roman"/>
        </w:rPr>
        <w:t xml:space="preserve"> </w:t>
      </w:r>
    </w:p>
    <w:p w14:paraId="6AA55256" w14:textId="24C37C10" w:rsidR="00114AD9" w:rsidRDefault="00114AD9" w:rsidP="000C67BF">
      <w:pPr>
        <w:pStyle w:val="Akapitzlist"/>
        <w:numPr>
          <w:ilvl w:val="2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dowóz do miejsca zamówienia</w:t>
      </w:r>
      <w:r w:rsidR="00886523">
        <w:rPr>
          <w:rFonts w:ascii="Times New Roman" w:hAnsi="Times New Roman" w:cs="Times New Roman"/>
        </w:rPr>
        <w:t>.</w:t>
      </w:r>
    </w:p>
    <w:p w14:paraId="131FBBEF" w14:textId="77777777" w:rsidR="00114AD9" w:rsidRDefault="00114AD9" w:rsidP="00114AD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5A006E4F" w14:textId="4BAEFCA9" w:rsidR="00114AD9" w:rsidRDefault="00114AD9" w:rsidP="00114AD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114AD9">
        <w:rPr>
          <w:rFonts w:ascii="Times New Roman" w:hAnsi="Times New Roman" w:cs="Times New Roman"/>
          <w:b/>
          <w:bCs/>
        </w:rPr>
        <w:t>1.4.2</w:t>
      </w:r>
      <w:r>
        <w:rPr>
          <w:rFonts w:ascii="Times New Roman" w:hAnsi="Times New Roman" w:cs="Times New Roman"/>
        </w:rPr>
        <w:t>. Zamawiający zapewni:</w:t>
      </w:r>
    </w:p>
    <w:p w14:paraId="3C63253B" w14:textId="38F0488B" w:rsidR="00114AD9" w:rsidRDefault="00114AD9" w:rsidP="00114AD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Stoły wydawcze (ławki) - </w:t>
      </w:r>
      <w:r w:rsidRPr="00922B27">
        <w:rPr>
          <w:rFonts w:ascii="Times New Roman" w:hAnsi="Times New Roman" w:cs="Times New Roman"/>
        </w:rPr>
        <w:t>w ilości odpowiedniej do realizacji przedmiotowej usługi</w:t>
      </w:r>
    </w:p>
    <w:p w14:paraId="270E8C42" w14:textId="77777777" w:rsidR="00114AD9" w:rsidRDefault="00114AD9" w:rsidP="00114AD9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65862124" w14:textId="487EACF7" w:rsidR="000C67BF" w:rsidRDefault="000C67BF" w:rsidP="000C67B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0C67BF">
        <w:rPr>
          <w:rFonts w:ascii="Times New Roman" w:hAnsi="Times New Roman" w:cs="Times New Roman"/>
          <w:b/>
          <w:bCs/>
        </w:rPr>
        <w:t>1.</w:t>
      </w:r>
      <w:r w:rsidR="00114AD9">
        <w:rPr>
          <w:rFonts w:ascii="Times New Roman" w:hAnsi="Times New Roman" w:cs="Times New Roman"/>
          <w:b/>
          <w:bCs/>
        </w:rPr>
        <w:t>5</w:t>
      </w:r>
      <w:r w:rsidRPr="000C67BF">
        <w:rPr>
          <w:rFonts w:ascii="Times New Roman" w:hAnsi="Times New Roman" w:cs="Times New Roman"/>
          <w:b/>
          <w:bCs/>
        </w:rPr>
        <w:t xml:space="preserve">. </w:t>
      </w:r>
      <w:r w:rsidRPr="000C67BF">
        <w:rPr>
          <w:rFonts w:ascii="Times New Roman" w:hAnsi="Times New Roman" w:cs="Times New Roman"/>
        </w:rPr>
        <w:t>Menu, o któ</w:t>
      </w:r>
      <w:r>
        <w:rPr>
          <w:rFonts w:ascii="Times New Roman" w:hAnsi="Times New Roman" w:cs="Times New Roman"/>
        </w:rPr>
        <w:t>ry</w:t>
      </w:r>
      <w:r w:rsidRPr="000C67B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b/>
          <w:bCs/>
        </w:rPr>
        <w:t xml:space="preserve"> </w:t>
      </w:r>
      <w:r w:rsidRPr="000C67BF">
        <w:rPr>
          <w:rFonts w:ascii="Times New Roman" w:hAnsi="Times New Roman" w:cs="Times New Roman"/>
        </w:rPr>
        <w:t xml:space="preserve">w pkt. 1.4. może ulec zmianie </w:t>
      </w:r>
      <w:r>
        <w:rPr>
          <w:rFonts w:ascii="Times New Roman" w:hAnsi="Times New Roman" w:cs="Times New Roman"/>
        </w:rPr>
        <w:t>za porozumieniem Zamawiającego i Wykonawcy.</w:t>
      </w:r>
    </w:p>
    <w:p w14:paraId="568E43AC" w14:textId="27C4049C" w:rsidR="00551552" w:rsidRPr="009F274E" w:rsidRDefault="000C67BF" w:rsidP="00551552">
      <w:pPr>
        <w:spacing w:line="360" w:lineRule="auto"/>
        <w:rPr>
          <w:rFonts w:eastAsiaTheme="minorEastAsia"/>
          <w:b/>
          <w:iCs/>
        </w:rPr>
      </w:pPr>
      <w:r w:rsidRPr="000C67BF">
        <w:rPr>
          <w:rFonts w:ascii="Times New Roman" w:hAnsi="Times New Roman" w:cs="Times New Roman"/>
          <w:b/>
          <w:bCs/>
        </w:rPr>
        <w:t>1.</w:t>
      </w:r>
      <w:r w:rsidR="00114AD9">
        <w:rPr>
          <w:rFonts w:ascii="Times New Roman" w:hAnsi="Times New Roman" w:cs="Times New Roman"/>
          <w:b/>
          <w:bCs/>
        </w:rPr>
        <w:t>6</w:t>
      </w:r>
      <w:r w:rsidRPr="000C67BF">
        <w:rPr>
          <w:rFonts w:ascii="Times New Roman" w:hAnsi="Times New Roman" w:cs="Times New Roman"/>
          <w:b/>
          <w:bCs/>
        </w:rPr>
        <w:t xml:space="preserve">. </w:t>
      </w:r>
      <w:bookmarkStart w:id="1" w:name="_Hlk130213289"/>
      <w:r w:rsidR="00551552" w:rsidRPr="009F274E">
        <w:rPr>
          <w:rFonts w:eastAsiaTheme="minorEastAsia"/>
          <w:iCs/>
        </w:rPr>
        <w:t xml:space="preserve">Zamawiający  zastrzega  sobie  możliwość  zastosowania  </w:t>
      </w:r>
      <w:r w:rsidR="00551552" w:rsidRPr="009F274E">
        <w:rPr>
          <w:rFonts w:eastAsiaTheme="minorEastAsia"/>
          <w:b/>
          <w:iCs/>
        </w:rPr>
        <w:t xml:space="preserve">Prawa  opcji </w:t>
      </w:r>
      <w:r w:rsidR="00551552" w:rsidRPr="009F274E">
        <w:rPr>
          <w:rFonts w:eastAsiaTheme="minorEastAsia"/>
          <w:iCs/>
        </w:rPr>
        <w:t xml:space="preserve">zgodnie z art. 441 ustawy </w:t>
      </w:r>
      <w:proofErr w:type="spellStart"/>
      <w:r w:rsidR="00551552" w:rsidRPr="009F274E">
        <w:rPr>
          <w:rFonts w:eastAsiaTheme="minorEastAsia"/>
          <w:iCs/>
        </w:rPr>
        <w:t>Pzp</w:t>
      </w:r>
      <w:bookmarkEnd w:id="1"/>
      <w:proofErr w:type="spellEnd"/>
      <w:r w:rsidR="00551552" w:rsidRPr="009F274E">
        <w:rPr>
          <w:rFonts w:eastAsiaTheme="minorEastAsia"/>
          <w:b/>
          <w:iCs/>
        </w:rPr>
        <w:t xml:space="preserve">: </w:t>
      </w:r>
    </w:p>
    <w:p w14:paraId="2AC70410" w14:textId="252999FE" w:rsidR="00551552" w:rsidRPr="00F025EE" w:rsidRDefault="00551552" w:rsidP="00551552">
      <w:pPr>
        <w:spacing w:before="240" w:line="276" w:lineRule="auto"/>
        <w:ind w:left="142" w:hanging="284"/>
        <w:jc w:val="both"/>
        <w:rPr>
          <w:iCs/>
        </w:rPr>
      </w:pPr>
      <w:bookmarkStart w:id="2" w:name="_Hlk130284301"/>
      <w:r w:rsidRPr="00F025EE">
        <w:rPr>
          <w:b/>
          <w:bCs/>
          <w:iCs/>
        </w:rPr>
        <w:t xml:space="preserve">     a)</w:t>
      </w:r>
      <w:r w:rsidRPr="00F025EE">
        <w:rPr>
          <w:iCs/>
        </w:rPr>
        <w:t xml:space="preserve"> </w:t>
      </w:r>
      <w:r w:rsidRPr="00F025EE">
        <w:rPr>
          <w:b/>
          <w:bCs/>
          <w:iCs/>
        </w:rPr>
        <w:t>„opcji ujemnej”,</w:t>
      </w:r>
      <w:r w:rsidRPr="00F025EE">
        <w:rPr>
          <w:iCs/>
        </w:rPr>
        <w:t xml:space="preserve"> tj.  możliwość  rezygnacji z  realizacji  części  przedmiotu  zamówienia  (nieudzielenie  dostaw  jednostkowych).  Zakres przedmiotu  zamówienia</w:t>
      </w:r>
      <w:r>
        <w:rPr>
          <w:iCs/>
        </w:rPr>
        <w:t xml:space="preserve"> (w zakresie liczby uczestników oraz usług gastronomicznych)</w:t>
      </w:r>
      <w:r w:rsidRPr="00F025EE">
        <w:rPr>
          <w:iCs/>
        </w:rPr>
        <w:t xml:space="preserve">  może  być  pomniejszony  maksymalnie o  </w:t>
      </w:r>
      <w:r>
        <w:rPr>
          <w:b/>
          <w:bCs/>
          <w:iCs/>
        </w:rPr>
        <w:t>15</w:t>
      </w:r>
      <w:r w:rsidRPr="009B1B71">
        <w:rPr>
          <w:b/>
          <w:bCs/>
          <w:iCs/>
        </w:rPr>
        <w:t xml:space="preserve"> %</w:t>
      </w:r>
      <w:r w:rsidRPr="00F025EE">
        <w:rPr>
          <w:iCs/>
        </w:rPr>
        <w:t xml:space="preserve">  ogólnej  ilości  przewidywanych dostaw. Zamawiający gwarantuje realizację zamówień w </w:t>
      </w:r>
      <w:r>
        <w:rPr>
          <w:b/>
          <w:bCs/>
          <w:iCs/>
        </w:rPr>
        <w:t>85</w:t>
      </w:r>
      <w:r w:rsidRPr="00C762FC">
        <w:rPr>
          <w:b/>
          <w:bCs/>
          <w:iCs/>
        </w:rPr>
        <w:t>%</w:t>
      </w:r>
      <w:r w:rsidRPr="00F025EE">
        <w:rPr>
          <w:iCs/>
        </w:rPr>
        <w:t xml:space="preserve">. W przypadku skorzystania przez Zamawiającego z Prawa Opcji „ujemnej”, wysokość Maksymalnego Wynagrodzenia może być obniżona o maksymalnie </w:t>
      </w:r>
      <w:r>
        <w:rPr>
          <w:iCs/>
        </w:rPr>
        <w:t>15</w:t>
      </w:r>
      <w:r w:rsidRPr="00F025EE">
        <w:rPr>
          <w:iCs/>
        </w:rPr>
        <w:t xml:space="preserve">%, tj. Wykonawca otrzyma z tytułu realizacji umowy wynagrodzenie w kwocie równej co najmniej </w:t>
      </w:r>
      <w:r>
        <w:rPr>
          <w:iCs/>
        </w:rPr>
        <w:t>85</w:t>
      </w:r>
      <w:r w:rsidRPr="00F025EE">
        <w:rPr>
          <w:iCs/>
        </w:rPr>
        <w:t>% Maksymalnego Wynagrodzenia. Z tego tytułu Wykonawcy nie przysługuje prawo do roszczeń.</w:t>
      </w:r>
    </w:p>
    <w:p w14:paraId="2FF3A6D7" w14:textId="0DEC7DDA" w:rsidR="00551552" w:rsidRPr="00F025EE" w:rsidRDefault="00551552" w:rsidP="00551552">
      <w:pPr>
        <w:spacing w:before="240" w:line="276" w:lineRule="auto"/>
        <w:ind w:left="142"/>
        <w:jc w:val="both"/>
        <w:rPr>
          <w:iCs/>
        </w:rPr>
      </w:pPr>
      <w:r w:rsidRPr="00F025EE">
        <w:rPr>
          <w:b/>
          <w:iCs/>
        </w:rPr>
        <w:lastRenderedPageBreak/>
        <w:t>b) „opcji dodatniej”</w:t>
      </w:r>
      <w:r w:rsidRPr="00F025EE">
        <w:rPr>
          <w:iCs/>
        </w:rPr>
        <w:t>, tj.  możliwość  zwiększenia  realizacji  części  przedmiotu  zamówienia  (udzielenie  dodatkowych dostaw).  Zakres przedmiotu  zamówienia</w:t>
      </w:r>
      <w:r>
        <w:rPr>
          <w:iCs/>
        </w:rPr>
        <w:t xml:space="preserve"> (w zakresie liczby uczestników oraz usług gastronomicznych)</w:t>
      </w:r>
      <w:r w:rsidRPr="00F025EE">
        <w:rPr>
          <w:iCs/>
        </w:rPr>
        <w:t xml:space="preserve">    może  być powiększony maksymalnie o </w:t>
      </w:r>
      <w:r>
        <w:rPr>
          <w:b/>
          <w:bCs/>
          <w:iCs/>
        </w:rPr>
        <w:t>15</w:t>
      </w:r>
      <w:r w:rsidRPr="00C762FC">
        <w:rPr>
          <w:b/>
          <w:bCs/>
          <w:iCs/>
        </w:rPr>
        <w:t>%</w:t>
      </w:r>
      <w:r w:rsidRPr="00F025EE">
        <w:rPr>
          <w:iCs/>
          <w:color w:val="FF0000"/>
        </w:rPr>
        <w:t xml:space="preserve"> </w:t>
      </w:r>
      <w:r w:rsidRPr="00F025EE">
        <w:rPr>
          <w:iCs/>
        </w:rPr>
        <w:t xml:space="preserve">ogólnej  wartości  przewidywanych dostaw. W przypadku skorzystania przez Zamawiającego z Prawa Opcji „dodatniej”, Zamawiający gwarantuje realizację zamówień w </w:t>
      </w:r>
      <w:r w:rsidRPr="00C762FC">
        <w:rPr>
          <w:b/>
          <w:bCs/>
          <w:iCs/>
        </w:rPr>
        <w:t>100%</w:t>
      </w:r>
      <w:r w:rsidRPr="00F025EE">
        <w:rPr>
          <w:iCs/>
        </w:rPr>
        <w:t>, a wysokość Maksymalnego Wynagrodzenia może być powiększona</w:t>
      </w:r>
      <w:r>
        <w:rPr>
          <w:iCs/>
        </w:rPr>
        <w:t xml:space="preserve"> </w:t>
      </w:r>
      <w:r w:rsidRPr="00F025EE">
        <w:rPr>
          <w:iCs/>
        </w:rPr>
        <w:t xml:space="preserve">maksymalnie </w:t>
      </w:r>
      <w:r>
        <w:rPr>
          <w:iCs/>
        </w:rPr>
        <w:t>o 15</w:t>
      </w:r>
      <w:r w:rsidRPr="00C762FC">
        <w:rPr>
          <w:iCs/>
        </w:rPr>
        <w:t>%</w:t>
      </w:r>
      <w:r w:rsidRPr="00F025EE">
        <w:rPr>
          <w:iCs/>
        </w:rPr>
        <w:t>, tj. Wykonawca otrzyma z tytułu realizacji umowy wynagrodzenie w kwocie do 1</w:t>
      </w:r>
      <w:r>
        <w:rPr>
          <w:iCs/>
        </w:rPr>
        <w:t>15</w:t>
      </w:r>
      <w:r w:rsidRPr="00F025EE">
        <w:rPr>
          <w:iCs/>
        </w:rPr>
        <w:t>% Maksymalnego Wynagrodzenia. Z tego tytułu Wykonawcy nie przysługuje prawo do roszczeń.</w:t>
      </w:r>
    </w:p>
    <w:bookmarkEnd w:id="2"/>
    <w:p w14:paraId="7CC069D1" w14:textId="72207CF3" w:rsidR="003E0FB7" w:rsidRPr="000C67BF" w:rsidRDefault="000C67BF" w:rsidP="000C67B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490F36" w:rsidRPr="000C67BF">
        <w:rPr>
          <w:rFonts w:ascii="Times New Roman" w:hAnsi="Times New Roman" w:cs="Times New Roman"/>
          <w:b/>
          <w:bCs/>
        </w:rPr>
        <w:t>Obowiązki Wykonawcy dot. zamówienia:</w:t>
      </w:r>
    </w:p>
    <w:p w14:paraId="4B926AB3" w14:textId="393BAB6F" w:rsidR="00490F36" w:rsidRPr="00922B27" w:rsidRDefault="00490F36" w:rsidP="000C67B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 xml:space="preserve">Wykonawca zobowiązuje się do zapewnienia wysokiej jakości świadczonych usług i czynności objętych przedmiotem umowy, do zapewnienia właściwego zachowania i wyglądu własnego personelu, przy pomocy którego będzie wykonywał przedmiot umowy oraz do zapewnienia terminowego i rzetelnego sposobu wykonywania powierzonych mu usług i czynności, a także do stałej kontroli i nadzoru nad zapewnieniem prawidłowego wykonywania przedmiotu niniejszej umowy przez swój personel. Wykonawca odpowiada za wszelkie działania i zaniechania personelu </w:t>
      </w:r>
      <w:r w:rsidR="00FA720F" w:rsidRPr="00922B27">
        <w:rPr>
          <w:rFonts w:ascii="Times New Roman" w:hAnsi="Times New Roman" w:cs="Times New Roman"/>
        </w:rPr>
        <w:t>oraz</w:t>
      </w:r>
      <w:r w:rsidRPr="00922B27">
        <w:rPr>
          <w:rFonts w:ascii="Times New Roman" w:hAnsi="Times New Roman" w:cs="Times New Roman"/>
        </w:rPr>
        <w:t xml:space="preserve"> innych osób lub podmiotów, którymi posługuje się przy wykonywaniu przedmiotu niniejszej umowy, tak jak za działania i zaniechania własne. </w:t>
      </w:r>
    </w:p>
    <w:p w14:paraId="75E3661B" w14:textId="3E5BCC67" w:rsidR="00490F36" w:rsidRPr="00922B27" w:rsidRDefault="00490F36" w:rsidP="000C67B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>Wykonawca w celu wykonania umowy zapewni we własnym zakresie i na własny koszt odpowiedniej jakości i posiadające polskie atesty materiały, energooszczędny sprzęt i urządzenia niezbędne do prawidłowego wykonania przedmiotu umowy.</w:t>
      </w:r>
    </w:p>
    <w:p w14:paraId="3BC23E2F" w14:textId="57F7ED70" w:rsidR="007C0691" w:rsidRPr="00922B27" w:rsidRDefault="007C0691" w:rsidP="000C67B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>Wykonawca zobowiązany jest zapewnić transport żywności w odpowiednich pojemnikach, odpowiednio przystosowanym, zgodnie z obowiązującym prawem, środkiem transportu do przewozu żywności.</w:t>
      </w:r>
    </w:p>
    <w:p w14:paraId="5D5CCBEF" w14:textId="52469BFD" w:rsidR="00D63F8E" w:rsidRPr="00922B27" w:rsidRDefault="00D63F8E" w:rsidP="000C67B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 xml:space="preserve">Wykonawca zagwarantuje odpowiedni czas dojazdu cateringu na minimum godzinę przed konferencją. </w:t>
      </w:r>
    </w:p>
    <w:p w14:paraId="7D170EF0" w14:textId="77777777" w:rsidR="00CD2B02" w:rsidRPr="00922B27" w:rsidRDefault="00CD2B02" w:rsidP="000C67B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 xml:space="preserve">Podczas przygotowywania i dostarczania posiłków winny być zachowane wymogi sanitarno-epidemiologiczne w zakresie personelu i warunków produkcji. </w:t>
      </w:r>
    </w:p>
    <w:p w14:paraId="3664C93F" w14:textId="05F26CDD" w:rsidR="00CD2B02" w:rsidRPr="00922B27" w:rsidRDefault="00CD2B02" w:rsidP="000C67B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>Wszystkie dania oraz napoje gorące podane zostaną w naczyniach ceramicznych/porcelanowych wielokrotnego użytku, napoje zimne serwowane będą w szklankach, do konsumpcji przygotowane zostaną sztućce ze stali nierdzewnej. Zastawa będzie czysta, nieuszkodzona, w jasnej kolorystyce, bez wzorów. Wszystko wysterylizowane, zgodnie z przepisami obowiązującymi w tym zakresie. Serwetki papierowe trójwarstwowe będą w jasnej kolorystyce, bez wzorów; obrusy</w:t>
      </w:r>
      <w:r w:rsidR="006867C0" w:rsidRPr="00922B27">
        <w:rPr>
          <w:rFonts w:ascii="Times New Roman" w:hAnsi="Times New Roman" w:cs="Times New Roman"/>
        </w:rPr>
        <w:t>/naciągi</w:t>
      </w:r>
      <w:r w:rsidRPr="00922B27">
        <w:rPr>
          <w:rFonts w:ascii="Times New Roman" w:hAnsi="Times New Roman" w:cs="Times New Roman"/>
        </w:rPr>
        <w:t xml:space="preserve">, czyste, wyprasowane. Ilość elementów zastawy powinna odpowiadać ilości osób oraz ilości i rodzajów serwowanych dań. </w:t>
      </w:r>
      <w:r w:rsidR="008D4687">
        <w:rPr>
          <w:rFonts w:ascii="Times New Roman" w:hAnsi="Times New Roman" w:cs="Times New Roman"/>
        </w:rPr>
        <w:t xml:space="preserve">Wykonawca zapewni narzędzia do nakładania przekąsek, ciast, babeczek np. łopatka , szczypce itp. </w:t>
      </w:r>
      <w:r w:rsidRPr="00043789">
        <w:rPr>
          <w:rFonts w:ascii="Times New Roman" w:hAnsi="Times New Roman" w:cs="Times New Roman"/>
          <w:color w:val="FF0000"/>
        </w:rPr>
        <w:t>UWAGA</w:t>
      </w:r>
      <w:r w:rsidRPr="00922B27">
        <w:rPr>
          <w:rFonts w:ascii="Times New Roman" w:hAnsi="Times New Roman" w:cs="Times New Roman"/>
        </w:rPr>
        <w:t xml:space="preserve">: posiłki nie będą podawane na zastawie plastikowej. Zamawiający nie dopuszcza również sztućców z tworzywa sztucznego oraz fabrycznych (np. tekturowych, plastikowych) opakowań w przypadku podawania produktów takich jak: mleko, soki. </w:t>
      </w:r>
    </w:p>
    <w:p w14:paraId="405FF9D9" w14:textId="798CCA27" w:rsidR="00CD2B02" w:rsidRPr="00922B27" w:rsidRDefault="00CD2B02" w:rsidP="000C67B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>Brudne naczynia i resztki posiłk</w:t>
      </w:r>
      <w:r w:rsidR="006867C0" w:rsidRPr="00922B27">
        <w:rPr>
          <w:rFonts w:ascii="Times New Roman" w:hAnsi="Times New Roman" w:cs="Times New Roman"/>
        </w:rPr>
        <w:t>ów</w:t>
      </w:r>
      <w:r w:rsidRPr="00922B27">
        <w:rPr>
          <w:rFonts w:ascii="Times New Roman" w:hAnsi="Times New Roman" w:cs="Times New Roman"/>
        </w:rPr>
        <w:t xml:space="preserve"> należy zbierać w miarę możliwości, w czasie trwania konsumpcji lub po jej zakończeniu. </w:t>
      </w:r>
    </w:p>
    <w:p w14:paraId="3CBA219D" w14:textId="6AC2E915" w:rsidR="00CD2B02" w:rsidRPr="00922B27" w:rsidRDefault="00CD2B02" w:rsidP="000C67B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 xml:space="preserve">Wykonawca zapewnia zebranie naczyń oraz resztek pokonsumpcyjnych niezwłocznie po zakończeniu spotkania, nie później jednak niż w ciągu 1,5 godziny od zakończenia spotkania. </w:t>
      </w:r>
    </w:p>
    <w:p w14:paraId="0F5C80B9" w14:textId="76F732F6" w:rsidR="00CD2B02" w:rsidRPr="00922B27" w:rsidRDefault="00CD2B02" w:rsidP="000C67B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lastRenderedPageBreak/>
        <w:t>Miejsce, w którym będzie organizowane spotkanie, pozostanie uporządkowane i sprzątnięte poprzez usunięcie i utylizację śmieci, a ewentualne uszkodzenia naprawione w sposób uzgodnion</w:t>
      </w:r>
      <w:r w:rsidR="006867C0" w:rsidRPr="00922B27">
        <w:rPr>
          <w:rFonts w:ascii="Times New Roman" w:hAnsi="Times New Roman" w:cs="Times New Roman"/>
        </w:rPr>
        <w:t>y z Zamawiającym.</w:t>
      </w:r>
      <w:r w:rsidR="00292718" w:rsidRPr="00922B27">
        <w:rPr>
          <w:rFonts w:ascii="Times New Roman" w:hAnsi="Times New Roman" w:cs="Times New Roman"/>
        </w:rPr>
        <w:t xml:space="preserve"> </w:t>
      </w:r>
    </w:p>
    <w:p w14:paraId="5F49A7F4" w14:textId="1B6C95C0" w:rsidR="00CD2B02" w:rsidRPr="00922B27" w:rsidRDefault="00CD2B02" w:rsidP="00727B1B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 xml:space="preserve">Wykonawca zapewnia kosze na śmieci, a następnie usunięcie i wywóz odpadów na swój koszt. </w:t>
      </w:r>
    </w:p>
    <w:p w14:paraId="4336B5FF" w14:textId="5386BB7E" w:rsidR="00CD2B02" w:rsidRPr="00922B27" w:rsidRDefault="00CD2B02" w:rsidP="00727B1B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 xml:space="preserve">Wszelkie wyposażenie niezbędne do wykonania usługi (niezbędny sprzęt bufetowy, urządzenia grzewcze, aranżacja stołów, dekoracje florystyczne z żywych kwiatów, parawany zasłaniające zaplecze cateringowe itp.) zapewniać będzie Wykonawca we własnym zakresie. Koszty z tym związane Wykonawca zawiera w cenach podanych w formularzu ofertowym. Wykonawca nie będzie pobierał z tego tytułu żadnych dodatkowych opłat. </w:t>
      </w:r>
    </w:p>
    <w:p w14:paraId="3BDC1D99" w14:textId="37E9357E" w:rsidR="004F2236" w:rsidRPr="00922B27" w:rsidRDefault="004F2236" w:rsidP="00727B1B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 xml:space="preserve">Zamawiający zastrzega sobie prawo do zgłaszania uwag związanych z realizacją usługi cateringowej w sposób zgodny z dokumentacją zamówienia w trakcie realizacji usługi, które Wykonawca zobowiązany będzie uwzględnić. </w:t>
      </w:r>
    </w:p>
    <w:p w14:paraId="43B44E87" w14:textId="1B17ECFB" w:rsidR="004F2236" w:rsidRDefault="004F2236" w:rsidP="00727B1B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 xml:space="preserve">Zamawiający zastrzega sobie prawo do produktów pozostałych po cateringu. Wykonawca powinien zapewnić Zamawiającemu opakowania jednorazowego użytku do przechowania pozostałych produktów po cateringu (opakowania w cenie usługi). </w:t>
      </w:r>
    </w:p>
    <w:p w14:paraId="64145CEA" w14:textId="5F753222" w:rsidR="0048686E" w:rsidRPr="0048686E" w:rsidRDefault="0019031E" w:rsidP="0048686E">
      <w:pPr>
        <w:pStyle w:val="Akapitzlist"/>
        <w:numPr>
          <w:ilvl w:val="0"/>
          <w:numId w:val="19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u w:color="5B9BD5"/>
        </w:rPr>
      </w:pPr>
      <w:r w:rsidRPr="0019031E">
        <w:rPr>
          <w:rFonts w:ascii="Times New Roman" w:hAnsi="Times New Roman" w:cs="Times New Roman"/>
          <w:color w:val="000000"/>
          <w:shd w:val="clear" w:color="auto" w:fill="FFFFFF"/>
        </w:rPr>
        <w:t xml:space="preserve">Z uwagi na miejsce realizacji usługi tj. budynek Biblioteki UKW w Bydgoszczy Wykonawca nie może używać żadnych przedmiotów emitujących ogień i dym (palące się świece, podgrzewacze tzw. </w:t>
      </w:r>
      <w:proofErr w:type="spellStart"/>
      <w:r w:rsidRPr="0019031E">
        <w:rPr>
          <w:rFonts w:ascii="Times New Roman" w:hAnsi="Times New Roman" w:cs="Times New Roman"/>
          <w:color w:val="000000"/>
          <w:shd w:val="clear" w:color="auto" w:fill="FFFFFF"/>
        </w:rPr>
        <w:t>tealight</w:t>
      </w:r>
      <w:proofErr w:type="spellEnd"/>
      <w:r w:rsidRPr="0019031E">
        <w:rPr>
          <w:rFonts w:ascii="Times New Roman" w:hAnsi="Times New Roman" w:cs="Times New Roman"/>
          <w:color w:val="000000"/>
          <w:shd w:val="clear" w:color="auto" w:fill="FFFFFF"/>
        </w:rPr>
        <w:t>, kadzidełka)</w:t>
      </w:r>
    </w:p>
    <w:p w14:paraId="7FEB095C" w14:textId="4C64DF53" w:rsidR="0019031E" w:rsidRDefault="0019031E" w:rsidP="00F064D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19031E" w:rsidSect="008B1A57">
      <w:footerReference w:type="default" r:id="rId8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D4C8" w14:textId="77777777" w:rsidR="00C77F30" w:rsidRDefault="00C77F30" w:rsidP="008B1A57">
      <w:pPr>
        <w:spacing w:after="0" w:line="240" w:lineRule="auto"/>
      </w:pPr>
      <w:r>
        <w:separator/>
      </w:r>
    </w:p>
  </w:endnote>
  <w:endnote w:type="continuationSeparator" w:id="0">
    <w:p w14:paraId="17452F17" w14:textId="77777777" w:rsidR="00C77F30" w:rsidRDefault="00C77F30" w:rsidP="008B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474333314"/>
      <w:docPartObj>
        <w:docPartGallery w:val="Page Numbers (Bottom of Page)"/>
        <w:docPartUnique/>
      </w:docPartObj>
    </w:sdtPr>
    <w:sdtContent>
      <w:p w14:paraId="577BB747" w14:textId="7E8D4F9D" w:rsidR="008B1A57" w:rsidRPr="008B1A57" w:rsidRDefault="008B1A57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8B1A57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8B1A5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8B1A5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8B1A5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8B1A57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8B1A5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60B256F6" w14:textId="77777777" w:rsidR="008B1A57" w:rsidRDefault="008B1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D750" w14:textId="77777777" w:rsidR="00C77F30" w:rsidRDefault="00C77F30" w:rsidP="008B1A57">
      <w:pPr>
        <w:spacing w:after="0" w:line="240" w:lineRule="auto"/>
      </w:pPr>
      <w:r>
        <w:separator/>
      </w:r>
    </w:p>
  </w:footnote>
  <w:footnote w:type="continuationSeparator" w:id="0">
    <w:p w14:paraId="43750C1C" w14:textId="77777777" w:rsidR="00C77F30" w:rsidRDefault="00C77F30" w:rsidP="008B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C63"/>
    <w:multiLevelType w:val="hybridMultilevel"/>
    <w:tmpl w:val="A62690C6"/>
    <w:lvl w:ilvl="0" w:tplc="04150011">
      <w:start w:val="1"/>
      <w:numFmt w:val="decimal"/>
      <w:lvlText w:val="%1)"/>
      <w:lvlJc w:val="left"/>
      <w:pPr>
        <w:ind w:left="8853" w:hanging="360"/>
      </w:pPr>
    </w:lvl>
    <w:lvl w:ilvl="1" w:tplc="04150019" w:tentative="1">
      <w:start w:val="1"/>
      <w:numFmt w:val="lowerLetter"/>
      <w:lvlText w:val="%2."/>
      <w:lvlJc w:val="left"/>
      <w:pPr>
        <w:ind w:left="9573" w:hanging="360"/>
      </w:pPr>
    </w:lvl>
    <w:lvl w:ilvl="2" w:tplc="0415001B" w:tentative="1">
      <w:start w:val="1"/>
      <w:numFmt w:val="lowerRoman"/>
      <w:lvlText w:val="%3."/>
      <w:lvlJc w:val="right"/>
      <w:pPr>
        <w:ind w:left="10293" w:hanging="180"/>
      </w:pPr>
    </w:lvl>
    <w:lvl w:ilvl="3" w:tplc="0415000F" w:tentative="1">
      <w:start w:val="1"/>
      <w:numFmt w:val="decimal"/>
      <w:lvlText w:val="%4."/>
      <w:lvlJc w:val="left"/>
      <w:pPr>
        <w:ind w:left="11013" w:hanging="360"/>
      </w:pPr>
    </w:lvl>
    <w:lvl w:ilvl="4" w:tplc="04150019" w:tentative="1">
      <w:start w:val="1"/>
      <w:numFmt w:val="lowerLetter"/>
      <w:lvlText w:val="%5."/>
      <w:lvlJc w:val="left"/>
      <w:pPr>
        <w:ind w:left="11733" w:hanging="360"/>
      </w:pPr>
    </w:lvl>
    <w:lvl w:ilvl="5" w:tplc="0415001B" w:tentative="1">
      <w:start w:val="1"/>
      <w:numFmt w:val="lowerRoman"/>
      <w:lvlText w:val="%6."/>
      <w:lvlJc w:val="right"/>
      <w:pPr>
        <w:ind w:left="12453" w:hanging="180"/>
      </w:pPr>
    </w:lvl>
    <w:lvl w:ilvl="6" w:tplc="0415000F" w:tentative="1">
      <w:start w:val="1"/>
      <w:numFmt w:val="decimal"/>
      <w:lvlText w:val="%7."/>
      <w:lvlJc w:val="left"/>
      <w:pPr>
        <w:ind w:left="13173" w:hanging="360"/>
      </w:pPr>
    </w:lvl>
    <w:lvl w:ilvl="7" w:tplc="04150019" w:tentative="1">
      <w:start w:val="1"/>
      <w:numFmt w:val="lowerLetter"/>
      <w:lvlText w:val="%8."/>
      <w:lvlJc w:val="left"/>
      <w:pPr>
        <w:ind w:left="13893" w:hanging="360"/>
      </w:pPr>
    </w:lvl>
    <w:lvl w:ilvl="8" w:tplc="0415001B" w:tentative="1">
      <w:start w:val="1"/>
      <w:numFmt w:val="lowerRoman"/>
      <w:lvlText w:val="%9."/>
      <w:lvlJc w:val="right"/>
      <w:pPr>
        <w:ind w:left="14613" w:hanging="180"/>
      </w:pPr>
    </w:lvl>
  </w:abstractNum>
  <w:abstractNum w:abstractNumId="1" w15:restartNumberingAfterBreak="0">
    <w:nsid w:val="00FA328C"/>
    <w:multiLevelType w:val="hybridMultilevel"/>
    <w:tmpl w:val="C4C65812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14E0"/>
    <w:multiLevelType w:val="multilevel"/>
    <w:tmpl w:val="AFA62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bCs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b/>
        <w:u w:val="single"/>
      </w:rPr>
    </w:lvl>
  </w:abstractNum>
  <w:abstractNum w:abstractNumId="3" w15:restartNumberingAfterBreak="0">
    <w:nsid w:val="04375AEA"/>
    <w:multiLevelType w:val="hybridMultilevel"/>
    <w:tmpl w:val="01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626BF"/>
    <w:multiLevelType w:val="hybridMultilevel"/>
    <w:tmpl w:val="67F0F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FD37C6"/>
    <w:multiLevelType w:val="hybridMultilevel"/>
    <w:tmpl w:val="96907ACC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6" w15:restartNumberingAfterBreak="0">
    <w:nsid w:val="152606D6"/>
    <w:multiLevelType w:val="hybridMultilevel"/>
    <w:tmpl w:val="F41093B6"/>
    <w:lvl w:ilvl="0" w:tplc="6C7EAB8E">
      <w:numFmt w:val="bullet"/>
      <w:lvlText w:val="•"/>
      <w:lvlJc w:val="left"/>
      <w:pPr>
        <w:ind w:left="215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7" w15:restartNumberingAfterBreak="0">
    <w:nsid w:val="1C407C5B"/>
    <w:multiLevelType w:val="hybridMultilevel"/>
    <w:tmpl w:val="21E839F0"/>
    <w:lvl w:ilvl="0" w:tplc="9E72E4EE">
      <w:start w:val="1"/>
      <w:numFmt w:val="decimal"/>
      <w:lvlText w:val="2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6369"/>
    <w:multiLevelType w:val="hybridMultilevel"/>
    <w:tmpl w:val="8116B2E6"/>
    <w:lvl w:ilvl="0" w:tplc="C6320BB4">
      <w:start w:val="4"/>
      <w:numFmt w:val="decimal"/>
      <w:lvlText w:val="2.%1."/>
      <w:lvlJc w:val="left"/>
      <w:pPr>
        <w:ind w:left="1571" w:hanging="360"/>
      </w:pPr>
      <w:rPr>
        <w:rFonts w:hint="default"/>
        <w:b w:val="0"/>
        <w:bCs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74D4"/>
    <w:multiLevelType w:val="hybridMultilevel"/>
    <w:tmpl w:val="8F68F46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2FF3EEB"/>
    <w:multiLevelType w:val="hybridMultilevel"/>
    <w:tmpl w:val="F4248A6C"/>
    <w:lvl w:ilvl="0" w:tplc="C18CD3A6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5E91F9D"/>
    <w:multiLevelType w:val="hybridMultilevel"/>
    <w:tmpl w:val="AFDE6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C603A"/>
    <w:multiLevelType w:val="hybridMultilevel"/>
    <w:tmpl w:val="DA2082E0"/>
    <w:lvl w:ilvl="0" w:tplc="9E72E4EE">
      <w:start w:val="1"/>
      <w:numFmt w:val="decimal"/>
      <w:lvlText w:val="2.%1."/>
      <w:lvlJc w:val="left"/>
      <w:pPr>
        <w:ind w:left="1571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7236987"/>
    <w:multiLevelType w:val="hybridMultilevel"/>
    <w:tmpl w:val="65747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2186B"/>
    <w:multiLevelType w:val="hybridMultilevel"/>
    <w:tmpl w:val="C90AFF62"/>
    <w:lvl w:ilvl="0" w:tplc="C068FE6E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37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01408"/>
    <w:multiLevelType w:val="hybridMultilevel"/>
    <w:tmpl w:val="C5328824"/>
    <w:lvl w:ilvl="0" w:tplc="6834EB26">
      <w:start w:val="1"/>
      <w:numFmt w:val="lowerLetter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 w15:restartNumberingAfterBreak="0">
    <w:nsid w:val="3CC93E95"/>
    <w:multiLevelType w:val="hybridMultilevel"/>
    <w:tmpl w:val="AB242220"/>
    <w:lvl w:ilvl="0" w:tplc="4E663234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  <w:bCs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494607"/>
    <w:multiLevelType w:val="hybridMultilevel"/>
    <w:tmpl w:val="842C11B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A02E4"/>
    <w:multiLevelType w:val="hybridMultilevel"/>
    <w:tmpl w:val="4876399A"/>
    <w:lvl w:ilvl="0" w:tplc="6C7EAB8E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BE58A4"/>
    <w:multiLevelType w:val="hybridMultilevel"/>
    <w:tmpl w:val="F4248A6C"/>
    <w:lvl w:ilvl="0" w:tplc="C18CD3A6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5FF213D8"/>
    <w:multiLevelType w:val="hybridMultilevel"/>
    <w:tmpl w:val="0D143DE4"/>
    <w:lvl w:ilvl="0" w:tplc="C068FE6E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91744"/>
    <w:multiLevelType w:val="hybridMultilevel"/>
    <w:tmpl w:val="52F4ECA2"/>
    <w:lvl w:ilvl="0" w:tplc="B438593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42803"/>
    <w:multiLevelType w:val="hybridMultilevel"/>
    <w:tmpl w:val="65E685E2"/>
    <w:lvl w:ilvl="0" w:tplc="9E72E4EE">
      <w:start w:val="1"/>
      <w:numFmt w:val="decimal"/>
      <w:lvlText w:val="2.%1."/>
      <w:lvlJc w:val="left"/>
      <w:pPr>
        <w:ind w:left="1146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5580153"/>
    <w:multiLevelType w:val="hybridMultilevel"/>
    <w:tmpl w:val="0C64CCB0"/>
    <w:lvl w:ilvl="0" w:tplc="F73A267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D4DAC"/>
    <w:multiLevelType w:val="hybridMultilevel"/>
    <w:tmpl w:val="F3CA49A6"/>
    <w:lvl w:ilvl="0" w:tplc="173A840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E5431"/>
    <w:multiLevelType w:val="hybridMultilevel"/>
    <w:tmpl w:val="A2062E9E"/>
    <w:lvl w:ilvl="0" w:tplc="D618D76C">
      <w:start w:val="4"/>
      <w:numFmt w:val="decimal"/>
      <w:lvlText w:val="1.%1."/>
      <w:lvlJc w:val="left"/>
      <w:pPr>
        <w:ind w:left="1434" w:hanging="360"/>
      </w:pPr>
      <w:rPr>
        <w:rFonts w:hint="default"/>
        <w:b w:val="0"/>
        <w:bCs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3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18"/>
  </w:num>
  <w:num w:numId="10">
    <w:abstractNumId w:val="24"/>
  </w:num>
  <w:num w:numId="11">
    <w:abstractNumId w:val="25"/>
  </w:num>
  <w:num w:numId="12">
    <w:abstractNumId w:val="19"/>
  </w:num>
  <w:num w:numId="13">
    <w:abstractNumId w:val="16"/>
  </w:num>
  <w:num w:numId="14">
    <w:abstractNumId w:val="12"/>
  </w:num>
  <w:num w:numId="15">
    <w:abstractNumId w:val="9"/>
  </w:num>
  <w:num w:numId="16">
    <w:abstractNumId w:val="22"/>
  </w:num>
  <w:num w:numId="17">
    <w:abstractNumId w:val="8"/>
  </w:num>
  <w:num w:numId="18">
    <w:abstractNumId w:val="1"/>
  </w:num>
  <w:num w:numId="19">
    <w:abstractNumId w:val="7"/>
  </w:num>
  <w:num w:numId="20">
    <w:abstractNumId w:val="14"/>
  </w:num>
  <w:num w:numId="21">
    <w:abstractNumId w:val="13"/>
  </w:num>
  <w:num w:numId="22">
    <w:abstractNumId w:val="20"/>
  </w:num>
  <w:num w:numId="23">
    <w:abstractNumId w:val="17"/>
  </w:num>
  <w:num w:numId="24">
    <w:abstractNumId w:val="5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5D"/>
    <w:rsid w:val="00030A11"/>
    <w:rsid w:val="00043789"/>
    <w:rsid w:val="000B05F2"/>
    <w:rsid w:val="000C67BF"/>
    <w:rsid w:val="00114AD9"/>
    <w:rsid w:val="0014775D"/>
    <w:rsid w:val="0019031E"/>
    <w:rsid w:val="001B4107"/>
    <w:rsid w:val="001C568C"/>
    <w:rsid w:val="00202AB4"/>
    <w:rsid w:val="00244CCB"/>
    <w:rsid w:val="00292718"/>
    <w:rsid w:val="002A6AB9"/>
    <w:rsid w:val="002B47D9"/>
    <w:rsid w:val="002D288D"/>
    <w:rsid w:val="0030106D"/>
    <w:rsid w:val="003105E2"/>
    <w:rsid w:val="00320C47"/>
    <w:rsid w:val="0035135D"/>
    <w:rsid w:val="00371FFF"/>
    <w:rsid w:val="0037453F"/>
    <w:rsid w:val="003B6D09"/>
    <w:rsid w:val="003E0FB7"/>
    <w:rsid w:val="00411AF3"/>
    <w:rsid w:val="00470518"/>
    <w:rsid w:val="0047359C"/>
    <w:rsid w:val="00475F4E"/>
    <w:rsid w:val="0048686E"/>
    <w:rsid w:val="00490F36"/>
    <w:rsid w:val="004C6719"/>
    <w:rsid w:val="004D49E4"/>
    <w:rsid w:val="004E4337"/>
    <w:rsid w:val="004F2236"/>
    <w:rsid w:val="005071D3"/>
    <w:rsid w:val="00541540"/>
    <w:rsid w:val="0054339E"/>
    <w:rsid w:val="00551552"/>
    <w:rsid w:val="00551800"/>
    <w:rsid w:val="00591783"/>
    <w:rsid w:val="005C2506"/>
    <w:rsid w:val="00624F8C"/>
    <w:rsid w:val="00626197"/>
    <w:rsid w:val="00667495"/>
    <w:rsid w:val="006867C0"/>
    <w:rsid w:val="006D2380"/>
    <w:rsid w:val="00727B1B"/>
    <w:rsid w:val="00735F10"/>
    <w:rsid w:val="0075058D"/>
    <w:rsid w:val="00796B7B"/>
    <w:rsid w:val="007C0204"/>
    <w:rsid w:val="007C0691"/>
    <w:rsid w:val="007E0F98"/>
    <w:rsid w:val="007E1249"/>
    <w:rsid w:val="0086565B"/>
    <w:rsid w:val="00886523"/>
    <w:rsid w:val="008B1A57"/>
    <w:rsid w:val="008D3ECC"/>
    <w:rsid w:val="008D4687"/>
    <w:rsid w:val="008D50EF"/>
    <w:rsid w:val="00913642"/>
    <w:rsid w:val="0092055F"/>
    <w:rsid w:val="00922B27"/>
    <w:rsid w:val="009816B0"/>
    <w:rsid w:val="00995407"/>
    <w:rsid w:val="009A0470"/>
    <w:rsid w:val="009A46FA"/>
    <w:rsid w:val="009C3F06"/>
    <w:rsid w:val="00A14C11"/>
    <w:rsid w:val="00A83345"/>
    <w:rsid w:val="00AD24F3"/>
    <w:rsid w:val="00AF56A7"/>
    <w:rsid w:val="00B00C8D"/>
    <w:rsid w:val="00B37740"/>
    <w:rsid w:val="00B50C48"/>
    <w:rsid w:val="00B577DB"/>
    <w:rsid w:val="00B76924"/>
    <w:rsid w:val="00C26B4C"/>
    <w:rsid w:val="00C4421F"/>
    <w:rsid w:val="00C57102"/>
    <w:rsid w:val="00C77F30"/>
    <w:rsid w:val="00C855E6"/>
    <w:rsid w:val="00C9458F"/>
    <w:rsid w:val="00CD1E6F"/>
    <w:rsid w:val="00CD2B02"/>
    <w:rsid w:val="00CE2726"/>
    <w:rsid w:val="00CF0B8B"/>
    <w:rsid w:val="00D033F2"/>
    <w:rsid w:val="00D10A42"/>
    <w:rsid w:val="00D2653E"/>
    <w:rsid w:val="00D63F8E"/>
    <w:rsid w:val="00D91CC7"/>
    <w:rsid w:val="00DA7095"/>
    <w:rsid w:val="00DC57E9"/>
    <w:rsid w:val="00DD6530"/>
    <w:rsid w:val="00E84510"/>
    <w:rsid w:val="00EF0391"/>
    <w:rsid w:val="00EF6358"/>
    <w:rsid w:val="00F064DC"/>
    <w:rsid w:val="00FA11DD"/>
    <w:rsid w:val="00FA6B23"/>
    <w:rsid w:val="00F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8D70"/>
  <w15:chartTrackingRefBased/>
  <w15:docId w15:val="{1066AB5F-EEA6-4919-A54C-2933F127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14775D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14775D"/>
  </w:style>
  <w:style w:type="character" w:styleId="Odwoaniedokomentarza">
    <w:name w:val="annotation reference"/>
    <w:basedOn w:val="Domylnaczcionkaakapitu"/>
    <w:uiPriority w:val="99"/>
    <w:semiHidden/>
    <w:unhideWhenUsed/>
    <w:rsid w:val="00541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5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21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F064DC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F064D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character" w:customStyle="1" w:styleId="Teksttreci">
    <w:name w:val="Tekst treści_"/>
    <w:basedOn w:val="Domylnaczcionkaakapitu"/>
    <w:link w:val="Teksttreci0"/>
    <w:locked/>
    <w:rsid w:val="00F064DC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64DC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8B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57"/>
  </w:style>
  <w:style w:type="paragraph" w:styleId="Stopka">
    <w:name w:val="footer"/>
    <w:basedOn w:val="Normalny"/>
    <w:link w:val="StopkaZnak"/>
    <w:uiPriority w:val="99"/>
    <w:unhideWhenUsed/>
    <w:rsid w:val="008B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7912-6F3A-428A-A13F-B388DD01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1192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pp</cp:lastModifiedBy>
  <cp:revision>13</cp:revision>
  <dcterms:created xsi:type="dcterms:W3CDTF">2024-06-19T13:03:00Z</dcterms:created>
  <dcterms:modified xsi:type="dcterms:W3CDTF">2024-08-30T09:30:00Z</dcterms:modified>
</cp:coreProperties>
</file>