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ZP/RTG</w:t>
      </w:r>
      <w:r w:rsidR="00B11AE7">
        <w:rPr>
          <w:rFonts w:ascii="Calibri" w:eastAsia="Calibri" w:hAnsi="Calibri" w:cs="Times New Roman"/>
          <w:b/>
          <w:bCs/>
          <w:sz w:val="28"/>
          <w:szCs w:val="28"/>
        </w:rPr>
        <w:t>/</w:t>
      </w:r>
      <w:r>
        <w:rPr>
          <w:rFonts w:ascii="Calibri" w:eastAsia="Calibri" w:hAnsi="Calibri" w:cs="Times New Roman"/>
          <w:b/>
          <w:bCs/>
          <w:sz w:val="28"/>
          <w:szCs w:val="28"/>
        </w:rPr>
        <w:t>4</w:t>
      </w:r>
      <w:r w:rsidR="00B11AE7">
        <w:rPr>
          <w:rFonts w:ascii="Calibri" w:eastAsia="Calibri" w:hAnsi="Calibri" w:cs="Times New Roman"/>
          <w:b/>
          <w:bCs/>
          <w:sz w:val="28"/>
          <w:szCs w:val="28"/>
        </w:rPr>
        <w:t>/21</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B11AE7" w:rsidRDefault="00E1087C" w:rsidP="00B11AE7">
      <w:pPr>
        <w:spacing w:after="0"/>
        <w:jc w:val="center"/>
        <w:rPr>
          <w:b/>
          <w:sz w:val="40"/>
          <w:szCs w:val="40"/>
        </w:rPr>
      </w:pPr>
      <w:r>
        <w:rPr>
          <w:b/>
          <w:sz w:val="40"/>
          <w:szCs w:val="40"/>
        </w:rPr>
        <w:t>na zakup aparatu RTG – ramię C</w:t>
      </w: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E5A08" w:rsidP="005066C6">
      <w:pPr>
        <w:spacing w:after="0"/>
        <w:ind w:left="4248" w:firstLine="708"/>
        <w:jc w:val="both"/>
        <w:rPr>
          <w:b/>
          <w:sz w:val="24"/>
          <w:szCs w:val="24"/>
        </w:rPr>
      </w:pPr>
      <w:r>
        <w:rPr>
          <w:b/>
          <w:sz w:val="24"/>
          <w:szCs w:val="24"/>
        </w:rPr>
        <w:t>D</w:t>
      </w:r>
      <w:r w:rsidR="005066C6">
        <w:rPr>
          <w:b/>
          <w:sz w:val="24"/>
          <w:szCs w:val="24"/>
        </w:rPr>
        <w:t>nia</w:t>
      </w:r>
      <w:r>
        <w:rPr>
          <w:b/>
          <w:sz w:val="24"/>
          <w:szCs w:val="24"/>
        </w:rPr>
        <w:t xml:space="preserve"> 01.04</w:t>
      </w:r>
      <w:r w:rsidR="005066C6">
        <w:rPr>
          <w:b/>
          <w:sz w:val="24"/>
          <w:szCs w:val="24"/>
        </w:rPr>
        <w:t>.2021 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E064BF">
      <w:pPr>
        <w:spacing w:after="0" w:line="276" w:lineRule="auto"/>
        <w:jc w:val="both"/>
        <w:rPr>
          <w:b/>
        </w:rPr>
      </w:pP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403C16" w:rsidP="00E064BF">
      <w:pPr>
        <w:spacing w:after="0" w:line="276" w:lineRule="auto"/>
        <w:jc w:val="both"/>
      </w:pPr>
      <w:hyperlink r:id="rId9" w:history="1">
        <w:r w:rsidR="000B113D" w:rsidRPr="002B21CC">
          <w:rPr>
            <w:rFonts w:ascii="Calibri" w:eastAsia="Calibri" w:hAnsi="Calibri" w:cs="Times New Roman"/>
            <w:b/>
            <w:color w:val="0563C1"/>
            <w:u w:val="single"/>
          </w:rPr>
          <w:t>https://platformazakupowa.pl/pn/spzoz_wegrow</w:t>
        </w:r>
      </w:hyperlink>
    </w:p>
    <w:p w:rsidR="009529FF" w:rsidRDefault="000B113D" w:rsidP="00E064BF">
      <w:pPr>
        <w:spacing w:after="0" w:line="276" w:lineRule="auto"/>
        <w:jc w:val="both"/>
      </w:pPr>
      <w:r w:rsidRPr="009529FF">
        <w:t xml:space="preserve"> </w:t>
      </w:r>
    </w:p>
    <w:p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E064BF">
      <w:pPr>
        <w:spacing w:after="0" w:line="276" w:lineRule="auto"/>
        <w:jc w:val="both"/>
      </w:pPr>
    </w:p>
    <w:p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rsidR="000B113D" w:rsidRDefault="000B113D" w:rsidP="00E064BF">
      <w:pPr>
        <w:spacing w:after="0" w:line="276" w:lineRule="auto"/>
        <w:jc w:val="both"/>
      </w:pPr>
    </w:p>
    <w:p w:rsidR="0074424C" w:rsidRDefault="0074424C" w:rsidP="00E064BF">
      <w:pPr>
        <w:pStyle w:val="Akapitzlist"/>
        <w:numPr>
          <w:ilvl w:val="0"/>
          <w:numId w:val="1"/>
        </w:numPr>
        <w:spacing w:after="0" w:line="276" w:lineRule="auto"/>
        <w:jc w:val="both"/>
        <w:rPr>
          <w:b/>
        </w:rPr>
      </w:pPr>
      <w:r w:rsidRPr="0074424C">
        <w:rPr>
          <w:b/>
        </w:rPr>
        <w:t>TRYB UDZIELANIA ZAMÓWIENIA</w:t>
      </w:r>
    </w:p>
    <w:p w:rsidR="0074424C" w:rsidRDefault="0074424C" w:rsidP="00E064BF">
      <w:pPr>
        <w:spacing w:after="0" w:line="276" w:lineRule="auto"/>
        <w:jc w:val="both"/>
        <w:rPr>
          <w:b/>
        </w:rPr>
      </w:pPr>
    </w:p>
    <w:p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064BF">
      <w:pPr>
        <w:pStyle w:val="Akapitzlist"/>
        <w:numPr>
          <w:ilvl w:val="0"/>
          <w:numId w:val="3"/>
        </w:numPr>
        <w:spacing w:after="0" w:line="276" w:lineRule="auto"/>
        <w:jc w:val="both"/>
      </w:pPr>
      <w:r>
        <w:t>Zamawiający nie przewiduje prowadzenia negocjacji</w:t>
      </w:r>
      <w:r w:rsidR="00425EED">
        <w:t>.</w:t>
      </w:r>
    </w:p>
    <w:p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064BF">
      <w:pPr>
        <w:pStyle w:val="Akapitzlist"/>
        <w:numPr>
          <w:ilvl w:val="0"/>
          <w:numId w:val="3"/>
        </w:numPr>
        <w:spacing w:after="0" w:line="276" w:lineRule="auto"/>
        <w:jc w:val="both"/>
      </w:pPr>
      <w:r>
        <w:t>Zamawiający nie przewiduje aukcji elektronicznej</w:t>
      </w:r>
      <w:r w:rsidR="00425EED">
        <w:t>.</w:t>
      </w:r>
    </w:p>
    <w:p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E064BF">
      <w:pPr>
        <w:spacing w:after="0" w:line="276" w:lineRule="auto"/>
        <w:jc w:val="both"/>
      </w:pPr>
    </w:p>
    <w:p w:rsidR="00BE1B57" w:rsidRDefault="00BE1B57" w:rsidP="00E064BF">
      <w:pPr>
        <w:pStyle w:val="Akapitzlist"/>
        <w:numPr>
          <w:ilvl w:val="0"/>
          <w:numId w:val="1"/>
        </w:numPr>
        <w:spacing w:after="0" w:line="276" w:lineRule="auto"/>
        <w:jc w:val="both"/>
        <w:rPr>
          <w:b/>
        </w:rPr>
      </w:pPr>
      <w:r w:rsidRPr="00BE1B57">
        <w:rPr>
          <w:b/>
        </w:rPr>
        <w:t>OPIS PRZEDMIOTU ZAMÓWIENIA</w:t>
      </w:r>
    </w:p>
    <w:p w:rsidR="00BE1B57" w:rsidRDefault="00BE1B57" w:rsidP="00E064BF">
      <w:pPr>
        <w:spacing w:after="0" w:line="276" w:lineRule="auto"/>
        <w:jc w:val="both"/>
        <w:rPr>
          <w:b/>
        </w:rPr>
      </w:pPr>
    </w:p>
    <w:p w:rsidR="00BE1B57" w:rsidRPr="00A12BDF" w:rsidRDefault="00BE1B57" w:rsidP="00E064BF">
      <w:pPr>
        <w:pStyle w:val="Akapitzlist"/>
        <w:numPr>
          <w:ilvl w:val="0"/>
          <w:numId w:val="5"/>
        </w:numPr>
        <w:spacing w:after="0" w:line="276" w:lineRule="auto"/>
        <w:jc w:val="both"/>
        <w:rPr>
          <w:b/>
        </w:rPr>
      </w:pPr>
      <w:r w:rsidRPr="00BE1B57">
        <w:t xml:space="preserve">Przedmiotem zamówienia jest </w:t>
      </w:r>
      <w:r w:rsidR="00A12BDF">
        <w:t xml:space="preserve"> </w:t>
      </w:r>
      <w:r w:rsidR="00BA3059">
        <w:rPr>
          <w:b/>
        </w:rPr>
        <w:t>dostawa</w:t>
      </w:r>
      <w:r w:rsidR="00A12BDF" w:rsidRPr="00A12BDF">
        <w:rPr>
          <w:b/>
        </w:rPr>
        <w:t xml:space="preserve">, instalacja i uruchomienie </w:t>
      </w:r>
      <w:r w:rsidR="00E1087C" w:rsidRPr="00A12BDF">
        <w:rPr>
          <w:b/>
        </w:rPr>
        <w:t>aparatu RTG – ramię C</w:t>
      </w:r>
      <w:r w:rsidRPr="00A12BDF">
        <w:rPr>
          <w:b/>
        </w:rPr>
        <w:t xml:space="preserve"> dla potrzeb </w:t>
      </w:r>
      <w:r w:rsidR="00BA3059">
        <w:rPr>
          <w:b/>
        </w:rPr>
        <w:t xml:space="preserve"> Bloku Operacyjnego </w:t>
      </w:r>
      <w:r w:rsidR="005E5A08">
        <w:rPr>
          <w:b/>
        </w:rPr>
        <w:t>Szpitala Powiatowego</w:t>
      </w:r>
      <w:r w:rsidRPr="00A12BDF">
        <w:rPr>
          <w:b/>
        </w:rPr>
        <w:t xml:space="preserve"> w Węgrowie.</w:t>
      </w:r>
    </w:p>
    <w:p w:rsidR="0001540F" w:rsidRDefault="0001540F" w:rsidP="00E064BF">
      <w:pPr>
        <w:pStyle w:val="Akapitzlist"/>
        <w:numPr>
          <w:ilvl w:val="0"/>
          <w:numId w:val="5"/>
        </w:numPr>
        <w:spacing w:after="0" w:line="276" w:lineRule="auto"/>
        <w:jc w:val="both"/>
      </w:pPr>
      <w:r w:rsidRPr="0001540F">
        <w:t xml:space="preserve">Szczegółowy opis przedmiotu zamówienia znajduje się w </w:t>
      </w:r>
      <w:r w:rsidR="00E1087C">
        <w:t xml:space="preserve">Zestawieniu parametrów technicznych </w:t>
      </w:r>
      <w:r w:rsidR="00E1087C">
        <w:br/>
        <w:t>i użytkowych</w:t>
      </w:r>
      <w:r>
        <w:t xml:space="preserve"> stanowiącym Załącznik</w:t>
      </w:r>
      <w:r w:rsidRPr="0001540F">
        <w:t xml:space="preserve"> nr 2 do niniejszej</w:t>
      </w:r>
      <w:r>
        <w:t xml:space="preserve"> Specyfikacji</w:t>
      </w:r>
      <w:r w:rsidRPr="0001540F">
        <w:t xml:space="preserve">.        </w:t>
      </w:r>
    </w:p>
    <w:p w:rsidR="00BE1B57" w:rsidRDefault="00BE1B57" w:rsidP="00E064BF">
      <w:pPr>
        <w:pStyle w:val="Akapitzlist"/>
        <w:numPr>
          <w:ilvl w:val="0"/>
          <w:numId w:val="5"/>
        </w:numPr>
        <w:spacing w:after="0" w:line="276" w:lineRule="auto"/>
        <w:jc w:val="both"/>
      </w:pPr>
      <w:r w:rsidRPr="00BE1B57">
        <w:t>Oznaczenie wg Wspólnego Słownika Zamówień (kod CPV)</w:t>
      </w:r>
      <w:r>
        <w:t>:</w:t>
      </w:r>
    </w:p>
    <w:p w:rsidR="00E1087C" w:rsidRDefault="00E1087C" w:rsidP="00E064BF">
      <w:pPr>
        <w:pStyle w:val="Akapitzlist"/>
        <w:spacing w:after="0" w:line="276" w:lineRule="auto"/>
        <w:ind w:left="360"/>
        <w:jc w:val="both"/>
        <w:rPr>
          <w:b/>
        </w:rPr>
      </w:pPr>
      <w:r>
        <w:rPr>
          <w:b/>
        </w:rPr>
        <w:t>33100000-1 – urządzenia medyczne</w:t>
      </w:r>
    </w:p>
    <w:p w:rsidR="0001540F" w:rsidRDefault="00E1087C" w:rsidP="00E064BF">
      <w:pPr>
        <w:pStyle w:val="Akapitzlist"/>
        <w:spacing w:after="0" w:line="276" w:lineRule="auto"/>
        <w:ind w:left="360"/>
        <w:jc w:val="both"/>
      </w:pPr>
      <w:r>
        <w:rPr>
          <w:b/>
        </w:rPr>
        <w:t>33111000-1</w:t>
      </w:r>
      <w:r w:rsidR="009C7AA0">
        <w:rPr>
          <w:b/>
        </w:rPr>
        <w:t xml:space="preserve"> – aparatura rentgenowska</w:t>
      </w:r>
      <w:r w:rsidR="00BE1B57">
        <w:t>.</w:t>
      </w:r>
      <w:r w:rsidR="00BE1B57" w:rsidRPr="00BE1B57">
        <w:t xml:space="preserve"> </w:t>
      </w:r>
    </w:p>
    <w:p w:rsidR="009C7AA0" w:rsidRDefault="009C7AA0" w:rsidP="00E064BF">
      <w:pPr>
        <w:pStyle w:val="Akapitzlist"/>
        <w:numPr>
          <w:ilvl w:val="0"/>
          <w:numId w:val="5"/>
        </w:numPr>
        <w:spacing w:after="0" w:line="276" w:lineRule="auto"/>
        <w:jc w:val="both"/>
      </w:pPr>
      <w:r>
        <w:lastRenderedPageBreak/>
        <w:t>Zamawiający nie dopuszcza składania ofert częściowych:</w:t>
      </w:r>
    </w:p>
    <w:p w:rsidR="009C7AA0" w:rsidRDefault="009C7AA0" w:rsidP="00E064BF">
      <w:pPr>
        <w:pStyle w:val="Akapitzlist"/>
        <w:spacing w:after="0" w:line="276" w:lineRule="auto"/>
        <w:ind w:left="360"/>
        <w:jc w:val="both"/>
      </w:pPr>
      <w:r w:rsidRPr="009C7AA0">
        <w:t xml:space="preserve">Zamówienie obejmuje </w:t>
      </w:r>
      <w:r>
        <w:t xml:space="preserve">zakup i </w:t>
      </w:r>
      <w:r w:rsidR="00AF72B5">
        <w:t>instalację jednego</w:t>
      </w:r>
      <w:r w:rsidRPr="009C7AA0">
        <w:t xml:space="preserve"> aparat</w:t>
      </w:r>
      <w:r>
        <w:t>u</w:t>
      </w:r>
      <w:r w:rsidRPr="009C7AA0">
        <w:t xml:space="preserve"> </w:t>
      </w:r>
      <w:r>
        <w:t>RTG – ramię C</w:t>
      </w:r>
      <w:r w:rsidRPr="009C7AA0">
        <w:t xml:space="preserve"> z wyposażeniem. </w:t>
      </w:r>
      <w:r>
        <w:t>Dlatego nie jest możliwe powierzenie wykonania zamówienia większej liczbie Wykonawców.</w:t>
      </w:r>
    </w:p>
    <w:p w:rsidR="00BE1B57" w:rsidRDefault="00BE1B57" w:rsidP="00E064BF">
      <w:pPr>
        <w:pStyle w:val="Akapitzlist"/>
        <w:numPr>
          <w:ilvl w:val="0"/>
          <w:numId w:val="5"/>
        </w:numPr>
        <w:spacing w:after="0" w:line="276" w:lineRule="auto"/>
        <w:jc w:val="both"/>
      </w:pPr>
      <w:r w:rsidRPr="00BE1B57">
        <w:t xml:space="preserve">Miejsce dostawy: </w:t>
      </w:r>
      <w:r w:rsidR="009C7AA0">
        <w:rPr>
          <w:b/>
        </w:rPr>
        <w:t>Blok Operacyjny Szpitala Powiatowego w Węgrowie</w:t>
      </w:r>
      <w:r w:rsidRPr="00BE1B57">
        <w:t>.</w:t>
      </w:r>
    </w:p>
    <w:p w:rsidR="009F368C" w:rsidRDefault="009F368C" w:rsidP="00E064BF">
      <w:pPr>
        <w:pStyle w:val="Akapitzlist"/>
        <w:numPr>
          <w:ilvl w:val="0"/>
          <w:numId w:val="5"/>
        </w:numPr>
        <w:spacing w:after="0" w:line="276" w:lineRule="auto"/>
        <w:jc w:val="both"/>
      </w:pPr>
      <w:r w:rsidRPr="00DD3AD2">
        <w:rPr>
          <w:b/>
          <w:u w:val="single"/>
        </w:rPr>
        <w:t>Wymagania Zamawiającego</w:t>
      </w:r>
      <w:r>
        <w:t>:</w:t>
      </w:r>
    </w:p>
    <w:p w:rsidR="00DD3AD2" w:rsidRDefault="00DD3AD2" w:rsidP="00E064BF">
      <w:pPr>
        <w:pStyle w:val="Akapitzlist"/>
        <w:numPr>
          <w:ilvl w:val="1"/>
          <w:numId w:val="5"/>
        </w:numPr>
        <w:spacing w:after="0" w:line="276" w:lineRule="auto"/>
        <w:jc w:val="both"/>
      </w:pPr>
      <w:r>
        <w:t xml:space="preserve">oferowany przedmiot zamówienia musi być fabrycznie nowy, kompletny oraz wolny od </w:t>
      </w:r>
      <w:r w:rsidR="00AF72B5">
        <w:t>wad fizycznych</w:t>
      </w:r>
      <w:r>
        <w:t xml:space="preserve"> i prawnych; </w:t>
      </w:r>
    </w:p>
    <w:p w:rsidR="00DD3AD2" w:rsidRDefault="00DD3AD2" w:rsidP="00E064BF">
      <w:pPr>
        <w:pStyle w:val="Akapitzlist"/>
        <w:numPr>
          <w:ilvl w:val="1"/>
          <w:numId w:val="5"/>
        </w:numPr>
        <w:spacing w:after="0" w:line="276" w:lineRule="auto"/>
        <w:jc w:val="both"/>
      </w:pPr>
      <w:r>
        <w:t>oferowany przedmiot zamówienia musi być dopuszczony do obrotu i używania na terenie RP zgodnie z obowiązującymi przepisami prawa oraz musi posiadać Certyfikat CE;</w:t>
      </w:r>
    </w:p>
    <w:p w:rsidR="00DD3AD2" w:rsidRDefault="00DD3AD2" w:rsidP="00E064BF">
      <w:pPr>
        <w:pStyle w:val="Akapitzlist"/>
        <w:numPr>
          <w:ilvl w:val="1"/>
          <w:numId w:val="5"/>
        </w:numPr>
        <w:spacing w:after="0" w:line="276" w:lineRule="auto"/>
        <w:jc w:val="both"/>
      </w:pPr>
      <w:r>
        <w:t>przedmiot zamówienia musi być zgodny z ustawą z dnia 20 maja 2010 r. o wyrobach medycznych (Dz. U. 2020 poz. 186);</w:t>
      </w:r>
    </w:p>
    <w:p w:rsidR="00DD3AD2" w:rsidRDefault="00DD3AD2" w:rsidP="00E064BF">
      <w:pPr>
        <w:pStyle w:val="Akapitzlist"/>
        <w:numPr>
          <w:ilvl w:val="1"/>
          <w:numId w:val="5"/>
        </w:numPr>
        <w:spacing w:after="0" w:line="276" w:lineRule="auto"/>
        <w:jc w:val="both"/>
      </w:pPr>
      <w:r>
        <w:t xml:space="preserve">w ramach wykonania przedmiotu umowy Wykonawca zobowiązany jest dostarczyć, wnieść, rozładować, ustawić, uruchomić oraz przeprowadzić szkolenie pracowników Zamawiającego w zakresie obsługi i konserwacji sprzętu. </w:t>
      </w:r>
    </w:p>
    <w:p w:rsidR="00DD3AD2" w:rsidRDefault="00DD3AD2" w:rsidP="00E064BF">
      <w:pPr>
        <w:pStyle w:val="Akapitzlist"/>
        <w:numPr>
          <w:ilvl w:val="1"/>
          <w:numId w:val="5"/>
        </w:numPr>
        <w:spacing w:after="0" w:line="276" w:lineRule="auto"/>
        <w:jc w:val="both"/>
      </w:pPr>
      <w:r>
        <w:t xml:space="preserve">opis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rsidR="00004B86" w:rsidRPr="00004B86" w:rsidRDefault="00004B86" w:rsidP="00004B86">
      <w:pPr>
        <w:pStyle w:val="Akapitzlist"/>
        <w:numPr>
          <w:ilvl w:val="1"/>
          <w:numId w:val="5"/>
        </w:numPr>
        <w:spacing w:after="0" w:line="276" w:lineRule="auto"/>
        <w:jc w:val="both"/>
      </w:pPr>
      <w:r w:rsidRPr="00004B86">
        <w:rPr>
          <w:rFonts w:cstheme="minorHAnsi"/>
        </w:rPr>
        <w:t xml:space="preserve">Wykonawca na dostarczony sprzęt udzieli minimum </w:t>
      </w:r>
      <w:r>
        <w:rPr>
          <w:rFonts w:cstheme="minorHAnsi"/>
          <w:b/>
        </w:rPr>
        <w:t>24</w:t>
      </w:r>
      <w:r w:rsidRPr="00004B86">
        <w:rPr>
          <w:rFonts w:cstheme="minorHAnsi"/>
          <w:b/>
        </w:rPr>
        <w:t xml:space="preserve"> miesięcznej</w:t>
      </w:r>
      <w:r w:rsidRPr="00004B86">
        <w:rPr>
          <w:rFonts w:cstheme="minorHAnsi"/>
        </w:rPr>
        <w:t xml:space="preserve"> gwarancji liczonej od daty protokolarnego odbioru </w:t>
      </w:r>
      <w:r>
        <w:rPr>
          <w:rFonts w:cstheme="minorHAnsi"/>
        </w:rPr>
        <w:t>przedmiotu zamówienia</w:t>
      </w:r>
      <w:r w:rsidRPr="00004B86">
        <w:rPr>
          <w:rFonts w:cstheme="minorHAnsi"/>
        </w:rPr>
        <w:t xml:space="preserve"> przez Zamawiającego bez zastrzeżeń</w:t>
      </w:r>
    </w:p>
    <w:p w:rsidR="009F368C" w:rsidRDefault="009F368C" w:rsidP="00004B86">
      <w:pPr>
        <w:spacing w:after="0" w:line="276" w:lineRule="auto"/>
        <w:jc w:val="both"/>
      </w:pPr>
    </w:p>
    <w:p w:rsidR="00DA2272" w:rsidRDefault="00476FC5" w:rsidP="00E064BF">
      <w:pPr>
        <w:pStyle w:val="Akapitzlist"/>
        <w:numPr>
          <w:ilvl w:val="0"/>
          <w:numId w:val="1"/>
        </w:numPr>
        <w:spacing w:after="0" w:line="276" w:lineRule="auto"/>
        <w:jc w:val="both"/>
        <w:rPr>
          <w:b/>
        </w:rPr>
      </w:pPr>
      <w:r w:rsidRPr="00476FC5">
        <w:rPr>
          <w:b/>
        </w:rPr>
        <w:t>TERMIN REALIZACJI ZAMÓWIENIA</w:t>
      </w:r>
    </w:p>
    <w:p w:rsidR="00476FC5" w:rsidRDefault="00476FC5" w:rsidP="00E064BF">
      <w:pPr>
        <w:spacing w:after="0" w:line="276" w:lineRule="auto"/>
        <w:jc w:val="both"/>
        <w:rPr>
          <w:b/>
        </w:rPr>
      </w:pPr>
    </w:p>
    <w:p w:rsidR="00476FC5" w:rsidRDefault="00B7523C" w:rsidP="00E064BF">
      <w:pPr>
        <w:spacing w:after="0" w:line="276" w:lineRule="auto"/>
        <w:jc w:val="both"/>
      </w:pPr>
      <w:r>
        <w:t>Wymagany termin realizacji zamówienia – 8 tygodni od daty zawarcia umowy</w:t>
      </w:r>
      <w:r w:rsidR="00476FC5">
        <w:t>.</w:t>
      </w:r>
    </w:p>
    <w:p w:rsidR="00A719D3" w:rsidRDefault="00A719D3" w:rsidP="00E064BF">
      <w:pPr>
        <w:spacing w:after="0" w:line="276" w:lineRule="auto"/>
        <w:jc w:val="both"/>
      </w:pPr>
    </w:p>
    <w:p w:rsidR="00DB16E1" w:rsidRDefault="00DB16E1" w:rsidP="00E064BF">
      <w:pPr>
        <w:pStyle w:val="Akapitzlist"/>
        <w:numPr>
          <w:ilvl w:val="0"/>
          <w:numId w:val="1"/>
        </w:numPr>
        <w:spacing w:after="0" w:line="276" w:lineRule="auto"/>
        <w:jc w:val="both"/>
        <w:rPr>
          <w:b/>
        </w:rPr>
      </w:pPr>
      <w:r w:rsidRPr="00944E31">
        <w:rPr>
          <w:b/>
        </w:rPr>
        <w:t>WARUNKI UDZIAŁU W POSTĘPOWANIU</w:t>
      </w:r>
    </w:p>
    <w:p w:rsidR="00DB16E1" w:rsidRDefault="00DB16E1" w:rsidP="00E064BF">
      <w:pPr>
        <w:spacing w:after="0" w:line="276" w:lineRule="auto"/>
        <w:jc w:val="both"/>
        <w:rPr>
          <w:b/>
        </w:rPr>
      </w:pPr>
    </w:p>
    <w:p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Pr="00FC17C3"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zdolności do występowania w obrocie gospodarczym</w:t>
      </w:r>
      <w:r>
        <w:rPr>
          <w:rFonts w:ascii="Calibri" w:eastAsia="Calibri" w:hAnsi="Calibri" w:cs="Times New Roman"/>
        </w:rPr>
        <w:t>;</w:t>
      </w:r>
    </w:p>
    <w:p w:rsidR="00980C18" w:rsidRPr="00980C18" w:rsidRDefault="00980C18" w:rsidP="00E064BF">
      <w:pPr>
        <w:spacing w:after="0" w:line="276" w:lineRule="auto"/>
        <w:ind w:left="792"/>
        <w:contextualSpacing/>
        <w:jc w:val="both"/>
        <w:rPr>
          <w:rFonts w:ascii="Calibri" w:eastAsia="Calibri" w:hAnsi="Calibri" w:cs="Times New Roman"/>
        </w:rPr>
      </w:pPr>
      <w:r w:rsidRPr="00980C18">
        <w:rPr>
          <w:rFonts w:ascii="Calibri" w:eastAsia="Calibri" w:hAnsi="Calibri" w:cs="Times New Roman"/>
        </w:rPr>
        <w:t xml:space="preserve">Zamawiający dla warunków udziału w ww. postępowaniu </w:t>
      </w:r>
      <w:r w:rsidRPr="00980C18">
        <w:rPr>
          <w:rFonts w:ascii="Calibri" w:eastAsia="Calibri" w:hAnsi="Calibri" w:cs="Times New Roman"/>
          <w:iCs/>
        </w:rPr>
        <w:t>nie wyznacza szczegółowych warunków w tym zakresie, a za spełnienie wymagań uzna złożenie Oświadczenia stanowiącego Załącznik nr 3 do SWZ</w:t>
      </w:r>
    </w:p>
    <w:p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kompetencji lub uprawnień do prowadzenia określonej działalności zawodowej</w:t>
      </w:r>
      <w:r w:rsidRPr="00944E31">
        <w:rPr>
          <w:rFonts w:ascii="Calibri" w:eastAsia="Calibri" w:hAnsi="Calibri" w:cs="Times New Roman"/>
        </w:rPr>
        <w:t>;</w:t>
      </w:r>
    </w:p>
    <w:p w:rsidR="00980C18" w:rsidRPr="00980C18" w:rsidRDefault="00980C18" w:rsidP="00E064BF">
      <w:pPr>
        <w:spacing w:after="0" w:line="276" w:lineRule="auto"/>
        <w:ind w:left="792"/>
        <w:contextualSpacing/>
        <w:jc w:val="both"/>
        <w:rPr>
          <w:rFonts w:ascii="Calibri" w:eastAsia="Calibri" w:hAnsi="Calibri" w:cs="Times New Roman"/>
        </w:rPr>
      </w:pPr>
      <w:r w:rsidRPr="00980C18">
        <w:rPr>
          <w:rFonts w:ascii="Calibri" w:eastAsia="Calibri" w:hAnsi="Calibri" w:cs="Times New Roman"/>
        </w:rPr>
        <w:t xml:space="preserve">Zamawiający dla warunków udziału w ww. postępowaniu </w:t>
      </w:r>
      <w:r w:rsidRPr="00980C18">
        <w:rPr>
          <w:rFonts w:ascii="Calibri" w:eastAsia="Calibri" w:hAnsi="Calibri" w:cs="Times New Roman"/>
          <w:iCs/>
        </w:rPr>
        <w:t>nie wyznacza szczegółowych warunków w tym zakresie, a za spełnienie wymagań uzna złożenie Oświadczenia stanowiącego Załącznik nr 3 do SWZ</w:t>
      </w:r>
    </w:p>
    <w:p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sytuacji ekonomicznej i finansowej</w:t>
      </w:r>
      <w:r w:rsidRPr="00944E31">
        <w:rPr>
          <w:rFonts w:ascii="Calibri" w:eastAsia="Calibri" w:hAnsi="Calibri" w:cs="Times New Roman"/>
        </w:rPr>
        <w:t>;</w:t>
      </w:r>
    </w:p>
    <w:p w:rsidR="00980C18" w:rsidRPr="00980C18" w:rsidRDefault="00980C18" w:rsidP="00E064BF">
      <w:pPr>
        <w:spacing w:after="0" w:line="276" w:lineRule="auto"/>
        <w:ind w:left="792"/>
        <w:contextualSpacing/>
        <w:jc w:val="both"/>
        <w:rPr>
          <w:rFonts w:ascii="Calibri" w:eastAsia="Calibri" w:hAnsi="Calibri" w:cs="Times New Roman"/>
        </w:rPr>
      </w:pPr>
      <w:r w:rsidRPr="00980C18">
        <w:rPr>
          <w:rFonts w:ascii="Calibri" w:eastAsia="Calibri" w:hAnsi="Calibri" w:cs="Times New Roman"/>
        </w:rPr>
        <w:t xml:space="preserve">Zamawiający dla warunków udziału w ww. postępowaniu </w:t>
      </w:r>
      <w:r w:rsidRPr="00980C18">
        <w:rPr>
          <w:rFonts w:ascii="Calibri" w:eastAsia="Calibri" w:hAnsi="Calibri" w:cs="Times New Roman"/>
          <w:iCs/>
        </w:rPr>
        <w:t>nie wyznacza szczegółowych warunków w tym zakresie, a za spełnienie wymagań uzna złożenie Oświadczenia stanowiącego Załącznik nr 3 do SWZ</w:t>
      </w:r>
    </w:p>
    <w:p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zd</w:t>
      </w:r>
      <w:r w:rsidR="00980C18" w:rsidRPr="00980C18">
        <w:rPr>
          <w:rFonts w:ascii="Calibri" w:eastAsia="Calibri" w:hAnsi="Calibri" w:cs="Times New Roman"/>
          <w:b/>
        </w:rPr>
        <w:t>olności technicznej i zawodowej</w:t>
      </w:r>
      <w:r w:rsidR="00980C18">
        <w:rPr>
          <w:rFonts w:ascii="Calibri" w:eastAsia="Calibri" w:hAnsi="Calibri" w:cs="Times New Roman"/>
        </w:rPr>
        <w:t>:</w:t>
      </w:r>
    </w:p>
    <w:p w:rsidR="00DB16E1" w:rsidRPr="00E064BF" w:rsidRDefault="00980C18" w:rsidP="00E064BF">
      <w:pPr>
        <w:pStyle w:val="Teksttreci0"/>
        <w:shd w:val="clear" w:color="auto" w:fill="auto"/>
        <w:spacing w:line="276" w:lineRule="auto"/>
        <w:ind w:left="868" w:right="20" w:firstLine="0"/>
        <w:jc w:val="both"/>
        <w:rPr>
          <w:rFonts w:asciiTheme="minorHAnsi" w:hAnsiTheme="minorHAnsi" w:cstheme="minorHAnsi"/>
          <w:bCs/>
          <w:sz w:val="22"/>
        </w:rPr>
      </w:pPr>
      <w:r w:rsidRPr="00E064BF">
        <w:rPr>
          <w:rFonts w:asciiTheme="minorHAnsi" w:hAnsiTheme="minorHAnsi" w:cstheme="minorHAnsi"/>
          <w:sz w:val="22"/>
        </w:rPr>
        <w:lastRenderedPageBreak/>
        <w:t>Wykonawca spełni warunek, jeżeli wykaże, że w okresie ostatnich 3 (trzech) lat przed upływem terminu składania ofert, a jeżeli okres prowadzenia działalności jest krótszy – w tym okresie, wykonał należycie co najmniej 3 (trzy)</w:t>
      </w:r>
      <w:r w:rsidRPr="00E064BF">
        <w:rPr>
          <w:rFonts w:asciiTheme="minorHAnsi" w:hAnsiTheme="minorHAnsi" w:cstheme="minorHAnsi"/>
          <w:caps/>
          <w:sz w:val="22"/>
        </w:rPr>
        <w:t xml:space="preserve"> </w:t>
      </w:r>
      <w:r w:rsidRPr="00E064BF">
        <w:rPr>
          <w:rFonts w:asciiTheme="minorHAnsi" w:hAnsiTheme="minorHAnsi" w:cstheme="minorHAnsi"/>
          <w:sz w:val="22"/>
        </w:rPr>
        <w:t xml:space="preserve">świadczenia polegające na dostawie aparatu RTG z ramieniem </w:t>
      </w:r>
      <w:r w:rsidR="00AF72B5" w:rsidRPr="00E064BF">
        <w:rPr>
          <w:rFonts w:asciiTheme="minorHAnsi" w:hAnsiTheme="minorHAnsi" w:cstheme="minorHAnsi"/>
          <w:sz w:val="22"/>
        </w:rPr>
        <w:t>C</w:t>
      </w:r>
      <w:r w:rsidR="002F26A0">
        <w:rPr>
          <w:rFonts w:asciiTheme="minorHAnsi" w:hAnsiTheme="minorHAnsi" w:cstheme="minorHAnsi"/>
          <w:sz w:val="22"/>
        </w:rPr>
        <w:t>,</w:t>
      </w:r>
      <w:r w:rsidR="00AF72B5" w:rsidRPr="00E064BF">
        <w:rPr>
          <w:rFonts w:asciiTheme="minorHAnsi" w:hAnsiTheme="minorHAnsi" w:cstheme="minorHAnsi"/>
          <w:sz w:val="22"/>
        </w:rPr>
        <w:t xml:space="preserve"> </w:t>
      </w:r>
      <w:r w:rsidR="002F26A0" w:rsidRPr="00E064BF">
        <w:rPr>
          <w:rFonts w:asciiTheme="minorHAnsi" w:hAnsiTheme="minorHAnsi" w:cstheme="minorHAnsi"/>
          <w:sz w:val="22"/>
        </w:rPr>
        <w:t>o</w:t>
      </w:r>
      <w:r w:rsidRPr="00E064BF">
        <w:rPr>
          <w:rFonts w:asciiTheme="minorHAnsi" w:hAnsiTheme="minorHAnsi" w:cstheme="minorHAnsi"/>
          <w:sz w:val="22"/>
        </w:rPr>
        <w:t xml:space="preserve"> wartości co </w:t>
      </w:r>
      <w:r w:rsidR="0069643E" w:rsidRPr="00E064BF">
        <w:rPr>
          <w:rFonts w:asciiTheme="minorHAnsi" w:hAnsiTheme="minorHAnsi" w:cstheme="minorHAnsi"/>
          <w:sz w:val="22"/>
        </w:rPr>
        <w:t xml:space="preserve">najmniej </w:t>
      </w:r>
      <w:r w:rsidRPr="00E064BF">
        <w:rPr>
          <w:rFonts w:asciiTheme="minorHAnsi" w:hAnsiTheme="minorHAnsi" w:cstheme="minorHAnsi"/>
          <w:b/>
          <w:sz w:val="22"/>
        </w:rPr>
        <w:t>150 000,00zł</w:t>
      </w:r>
      <w:r w:rsidR="0069643E" w:rsidRPr="00E064BF">
        <w:rPr>
          <w:rFonts w:asciiTheme="minorHAnsi" w:hAnsiTheme="minorHAnsi" w:cstheme="minorHAnsi"/>
          <w:b/>
          <w:sz w:val="22"/>
        </w:rPr>
        <w:t>. brutto każda,</w:t>
      </w:r>
      <w:r w:rsidRPr="00E064BF">
        <w:rPr>
          <w:rFonts w:asciiTheme="minorHAnsi" w:hAnsiTheme="minorHAnsi" w:cstheme="minorHAnsi"/>
          <w:sz w:val="22"/>
        </w:rPr>
        <w:t xml:space="preserve"> wraz </w:t>
      </w:r>
      <w:r w:rsidR="002F26A0">
        <w:rPr>
          <w:rFonts w:asciiTheme="minorHAnsi" w:hAnsiTheme="minorHAnsi" w:cstheme="minorHAnsi"/>
          <w:sz w:val="22"/>
        </w:rPr>
        <w:br/>
      </w:r>
      <w:r w:rsidRPr="00E064BF">
        <w:rPr>
          <w:rFonts w:asciiTheme="minorHAnsi" w:hAnsiTheme="minorHAnsi" w:cstheme="minorHAnsi"/>
          <w:sz w:val="22"/>
        </w:rPr>
        <w:t xml:space="preserve">z podaniem ich wartości, przedmiotu, dat wykonania i podmiotów, na rzecz których dostawy zostały wykonane, oraz załączeniem dowodów określających </w:t>
      </w:r>
      <w:r w:rsidR="0069643E" w:rsidRPr="00E064BF">
        <w:rPr>
          <w:rFonts w:asciiTheme="minorHAnsi" w:hAnsiTheme="minorHAnsi" w:cstheme="minorHAnsi"/>
          <w:sz w:val="22"/>
        </w:rPr>
        <w:t>czy te dostawy zostały wykonane.</w:t>
      </w:r>
      <w:r w:rsidRPr="00E064BF">
        <w:rPr>
          <w:rFonts w:asciiTheme="minorHAnsi" w:hAnsiTheme="minorHAnsi" w:cstheme="minorHAnsi"/>
          <w:sz w:val="22"/>
        </w:rPr>
        <w:t xml:space="preserve"> </w:t>
      </w:r>
      <w:r w:rsidR="0069643E" w:rsidRPr="00E064BF">
        <w:rPr>
          <w:rFonts w:asciiTheme="minorHAnsi" w:hAnsiTheme="minorHAnsi" w:cstheme="minorHAnsi"/>
          <w:sz w:val="22"/>
        </w:rPr>
        <w:t>P</w:t>
      </w:r>
      <w:r w:rsidRPr="00E064BF">
        <w:rPr>
          <w:rFonts w:asciiTheme="minorHAnsi" w:hAnsiTheme="minorHAnsi" w:cstheme="minorHAnsi"/>
          <w:sz w:val="22"/>
        </w:rPr>
        <w:t xml:space="preserve">rzy czym dowodami, o których mowa, są referencje bądź inne dokumenty wystawione przez podmiot, na rzecz którego dostawy były wykonane, a jeżeli z uzasadnionej przyczyny o obiektywnym charakterze wykonawca nie jest w stanie uzyskać tych dokumentów – oświadczenia wykonawcy. </w:t>
      </w:r>
      <w:r w:rsidRPr="00E064BF">
        <w:rPr>
          <w:rFonts w:asciiTheme="minorHAnsi" w:hAnsiTheme="minorHAnsi" w:cstheme="minorHAnsi"/>
          <w:bCs/>
          <w:sz w:val="22"/>
        </w:rPr>
        <w:t>Zamawiający, w stosunku do Wykonawców wspólnie ubiegających się o udzielenie zamówienia, w odniesieniu do warunku dotyczącego zdolności technicznej lub zawodowej – dopuszcza łączne spełnianie warunku przez Wykonawców</w:t>
      </w:r>
    </w:p>
    <w:p w:rsidR="00980C18" w:rsidRPr="00980C18" w:rsidRDefault="00980C18" w:rsidP="00E064BF">
      <w:pPr>
        <w:pStyle w:val="Teksttreci0"/>
        <w:shd w:val="clear" w:color="auto" w:fill="auto"/>
        <w:spacing w:line="276" w:lineRule="auto"/>
        <w:ind w:left="868" w:right="20" w:firstLine="0"/>
        <w:jc w:val="both"/>
        <w:rPr>
          <w:rFonts w:ascii="Arial" w:hAnsi="Arial" w:cs="Arial"/>
          <w:bCs/>
          <w:sz w:val="20"/>
          <w:szCs w:val="20"/>
        </w:rPr>
      </w:pPr>
    </w:p>
    <w:p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E064BF">
      <w:pPr>
        <w:spacing w:after="0" w:line="276" w:lineRule="auto"/>
        <w:jc w:val="both"/>
        <w:rPr>
          <w:rFonts w:ascii="Calibri" w:eastAsia="Calibri" w:hAnsi="Calibri" w:cs="Times New Roman"/>
        </w:rPr>
      </w:pPr>
    </w:p>
    <w:p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oszustwa, o którym mowa w art. 286 Kodeksu karnego, przestępstwo 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 xml:space="preserve">partnerskiej albo komplementariusza w spółce komandytowej lub </w:t>
      </w:r>
      <w:r w:rsidR="00AF72B5" w:rsidRPr="00B017DA">
        <w:rPr>
          <w:rFonts w:ascii="Calibri" w:eastAsia="Calibri" w:hAnsi="Calibri" w:cs="Times New Roman"/>
        </w:rPr>
        <w:lastRenderedPageBreak/>
        <w:t>komandytowo-akcyjnej lub prokurenta</w:t>
      </w:r>
      <w:r w:rsidRPr="00B017DA">
        <w:rPr>
          <w:rFonts w:ascii="Calibri" w:eastAsia="Calibri" w:hAnsi="Calibri" w:cs="Times New Roman"/>
        </w:rPr>
        <w:t xml:space="preserve"> prawomocnie skazano za przestępstwo, o którym mowa w pkt 1;</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z udziału w postępowaniu o udzielenie zamówienia. </w:t>
      </w:r>
    </w:p>
    <w:p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w:t>
      </w:r>
      <w:r w:rsidR="00DB16E1" w:rsidRPr="00B017DA">
        <w:rPr>
          <w:rFonts w:ascii="Calibri" w:eastAsia="Calibri" w:hAnsi="Calibri" w:cs="Times New Roman"/>
        </w:rPr>
        <w:t xml:space="preserve"> zamówienia</w:t>
      </w:r>
    </w:p>
    <w:p w:rsidR="00A06B4E" w:rsidRDefault="00A06B4E" w:rsidP="00E064BF">
      <w:pPr>
        <w:spacing w:after="0" w:line="276" w:lineRule="auto"/>
        <w:jc w:val="both"/>
      </w:pPr>
    </w:p>
    <w:p w:rsidR="00A719D3" w:rsidRDefault="00A06B4E" w:rsidP="00E064BF">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rsidR="00A06B4E" w:rsidRDefault="00A06B4E" w:rsidP="00E064BF">
      <w:pPr>
        <w:pStyle w:val="Akapitzlist"/>
        <w:spacing w:after="0" w:line="276" w:lineRule="auto"/>
        <w:ind w:left="113"/>
        <w:jc w:val="both"/>
        <w:rPr>
          <w:b/>
        </w:rPr>
      </w:pPr>
    </w:p>
    <w:p w:rsidR="00A06B4E" w:rsidRPr="00A06B4E" w:rsidRDefault="00A06B4E" w:rsidP="00E064BF">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E064BF">
      <w:pPr>
        <w:spacing w:after="0" w:line="276" w:lineRule="auto"/>
        <w:jc w:val="both"/>
      </w:pPr>
    </w:p>
    <w:p w:rsidR="00A719D3" w:rsidRDefault="007B3EE9" w:rsidP="00E064BF">
      <w:pPr>
        <w:pStyle w:val="Akapitzlist"/>
        <w:numPr>
          <w:ilvl w:val="0"/>
          <w:numId w:val="7"/>
        </w:numPr>
        <w:spacing w:after="0" w:line="276"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rsidR="00A719D3" w:rsidRDefault="00A719D3" w:rsidP="00E064BF">
      <w:pPr>
        <w:pStyle w:val="Akapitzlist"/>
        <w:numPr>
          <w:ilvl w:val="0"/>
          <w:numId w:val="7"/>
        </w:numPr>
        <w:spacing w:after="0" w:line="276" w:lineRule="auto"/>
        <w:jc w:val="both"/>
      </w:pPr>
      <w:r>
        <w:t xml:space="preserve">W celu potwierdzenia, że oferowany przedmiot zamówienia odpowiada określonym wymaganiom Zamawiający wymaga złożenia:  </w:t>
      </w:r>
    </w:p>
    <w:p w:rsidR="00A719D3" w:rsidRDefault="00734C4E" w:rsidP="00E064BF">
      <w:pPr>
        <w:pStyle w:val="Akapitzlist"/>
        <w:numPr>
          <w:ilvl w:val="1"/>
          <w:numId w:val="7"/>
        </w:numPr>
        <w:spacing w:after="0" w:line="276" w:lineRule="auto"/>
        <w:jc w:val="both"/>
      </w:pPr>
      <w:r w:rsidRPr="00734C4E">
        <w:rPr>
          <w:b/>
        </w:rPr>
        <w:t xml:space="preserve">dokumentu </w:t>
      </w:r>
      <w:r w:rsidRPr="00734C4E">
        <w:t>potwierdzającego, iż oferowany przedmiot zamówienia dopuszczony jest do obrotu w Polsce zgodnie z Ustawą z dnia 20 maja 2010r. o wyrobach medyczny</w:t>
      </w:r>
      <w:r>
        <w:t xml:space="preserve">ch </w:t>
      </w:r>
      <w:r w:rsidRPr="00734C4E">
        <w:t>(</w:t>
      </w:r>
      <w:r>
        <w:t>Dz.U. z 2020r. poz.186</w:t>
      </w:r>
      <w:r w:rsidRPr="00734C4E">
        <w:t>) i przepisami wykonawczymi (</w:t>
      </w:r>
      <w:r w:rsidRPr="00734C4E">
        <w:rPr>
          <w:b/>
        </w:rPr>
        <w:t xml:space="preserve">Certyfikat CE /deklaracja </w:t>
      </w:r>
      <w:r w:rsidR="00AF72B5" w:rsidRPr="00734C4E">
        <w:rPr>
          <w:b/>
        </w:rPr>
        <w:t>zgodności</w:t>
      </w:r>
      <w:r w:rsidR="00AF72B5" w:rsidRPr="00734C4E">
        <w:t xml:space="preserve"> dotycząca</w:t>
      </w:r>
      <w:r w:rsidRPr="00734C4E">
        <w:t xml:space="preserve"> oferowanego przedmiotu zamówienia, </w:t>
      </w:r>
      <w:r w:rsidRPr="00734C4E">
        <w:rPr>
          <w:b/>
        </w:rPr>
        <w:t>zgłoszenie/ wpis do Rejestru Wyrobów Medycznych</w:t>
      </w:r>
      <w:r w:rsidRPr="00734C4E">
        <w:t xml:space="preserve"> lub </w:t>
      </w:r>
      <w:r w:rsidRPr="00734C4E">
        <w:rPr>
          <w:b/>
        </w:rPr>
        <w:t>oświadczenie</w:t>
      </w:r>
      <w:r w:rsidR="00CE3CBC">
        <w:t xml:space="preserve"> z uzasadnieniem</w:t>
      </w:r>
      <w:r w:rsidRPr="00734C4E">
        <w:t>, że dane urządzenie nie podlega obowiązkowi wpisu do Rejestru Wyrobów Medycznych)</w:t>
      </w:r>
      <w:r w:rsidR="00A719D3">
        <w:t>;</w:t>
      </w:r>
    </w:p>
    <w:p w:rsidR="00A719D3" w:rsidRDefault="00734C4E" w:rsidP="00E064BF">
      <w:pPr>
        <w:pStyle w:val="Akapitzlist"/>
        <w:numPr>
          <w:ilvl w:val="1"/>
          <w:numId w:val="7"/>
        </w:numPr>
        <w:spacing w:after="0" w:line="276" w:lineRule="auto"/>
        <w:jc w:val="both"/>
      </w:pPr>
      <w:r>
        <w:rPr>
          <w:b/>
        </w:rPr>
        <w:t xml:space="preserve">Folderu/ katalogu w języku </w:t>
      </w:r>
      <w:r w:rsidR="00AF72B5">
        <w:rPr>
          <w:b/>
        </w:rPr>
        <w:t xml:space="preserve">polskim </w:t>
      </w:r>
      <w:r w:rsidR="00AF72B5">
        <w:t>zawierającego</w:t>
      </w:r>
      <w:r w:rsidRPr="00734C4E">
        <w:t xml:space="preserve"> opis – specyfikę oferowanego przedmiotu zamówienia, potwierdzającego spełnienie wymagań opisanych w </w:t>
      </w:r>
      <w:r w:rsidR="00AF72B5" w:rsidRPr="00734C4E">
        <w:t>zestawieniu Parametrów</w:t>
      </w:r>
      <w:r w:rsidRPr="00734C4E">
        <w:t xml:space="preserve"> </w:t>
      </w:r>
      <w:r w:rsidR="00AF72B5" w:rsidRPr="00734C4E">
        <w:t>technicznych i</w:t>
      </w:r>
      <w:r w:rsidRPr="00734C4E">
        <w:t xml:space="preserve"> </w:t>
      </w:r>
      <w:r w:rsidR="00AF72B5" w:rsidRPr="00734C4E">
        <w:t>użytk</w:t>
      </w:r>
      <w:r w:rsidR="00AF72B5">
        <w:t>owych - Załącznik</w:t>
      </w:r>
      <w:r>
        <w:t xml:space="preserve"> nr 2 do S</w:t>
      </w:r>
      <w:r w:rsidRPr="00734C4E">
        <w:t>WZ</w:t>
      </w:r>
      <w:r w:rsidR="00A719D3" w:rsidRPr="00734C4E">
        <w:t>;</w:t>
      </w:r>
    </w:p>
    <w:p w:rsidR="00734C4E" w:rsidRDefault="00EE2669" w:rsidP="00E064BF">
      <w:pPr>
        <w:pStyle w:val="Akapitzlist"/>
        <w:numPr>
          <w:ilvl w:val="1"/>
          <w:numId w:val="7"/>
        </w:numPr>
        <w:spacing w:line="276" w:lineRule="auto"/>
        <w:jc w:val="both"/>
      </w:pPr>
      <w:r>
        <w:rPr>
          <w:b/>
        </w:rPr>
        <w:lastRenderedPageBreak/>
        <w:t>oświadczenia</w:t>
      </w:r>
      <w:r w:rsidR="00734C4E" w:rsidRPr="00734C4E">
        <w:rPr>
          <w:b/>
        </w:rPr>
        <w:t xml:space="preserve"> producenta systemu RIS/PACS</w:t>
      </w:r>
      <w:r w:rsidR="00734C4E" w:rsidRPr="00734C4E">
        <w:t>, któ</w:t>
      </w:r>
      <w:r w:rsidR="00734C4E">
        <w:t xml:space="preserve">ry funkcjonuje u Zamawiającego, </w:t>
      </w:r>
      <w:r w:rsidR="00734C4E" w:rsidRPr="00734C4E">
        <w:t>potwierdzające</w:t>
      </w:r>
      <w:r>
        <w:t>go</w:t>
      </w:r>
      <w:r w:rsidR="00734C4E" w:rsidRPr="00734C4E">
        <w:t>, że Wykonawca</w:t>
      </w:r>
      <w:r w:rsidR="00734C4E">
        <w:t xml:space="preserve"> dysponuje dla ww. postepowania</w:t>
      </w:r>
      <w:r w:rsidR="00734C4E" w:rsidRPr="00734C4E">
        <w:t xml:space="preserve"> licencjami syste</w:t>
      </w:r>
      <w:r w:rsidR="00787944">
        <w:t>mu RIS</w:t>
      </w:r>
      <w:r w:rsidR="00734C4E" w:rsidRPr="00734C4E">
        <w:t>/PACS, zgodne z</w:t>
      </w:r>
      <w:r w:rsidR="00734C4E">
        <w:t xml:space="preserve"> wzorem stanowiącymi </w:t>
      </w:r>
      <w:r w:rsidR="00734C4E" w:rsidRPr="00CE3CBC">
        <w:rPr>
          <w:b/>
        </w:rPr>
        <w:t xml:space="preserve">Załącznik nr </w:t>
      </w:r>
      <w:r w:rsidR="00CE3CBC" w:rsidRPr="00CE3CBC">
        <w:rPr>
          <w:b/>
        </w:rPr>
        <w:t>6</w:t>
      </w:r>
      <w:r w:rsidR="00734C4E">
        <w:t xml:space="preserve"> do S</w:t>
      </w:r>
      <w:r w:rsidR="00734C4E" w:rsidRPr="00734C4E">
        <w:t xml:space="preserve">WZ.  </w:t>
      </w:r>
    </w:p>
    <w:p w:rsidR="00A719D3" w:rsidRDefault="00A719D3" w:rsidP="00E064BF">
      <w:pPr>
        <w:pStyle w:val="Akapitzlist"/>
        <w:numPr>
          <w:ilvl w:val="0"/>
          <w:numId w:val="7"/>
        </w:numPr>
        <w:spacing w:after="0" w:line="276" w:lineRule="auto"/>
        <w:jc w:val="both"/>
      </w:pPr>
      <w:r>
        <w:t>Dokumenty potwierdzające zgod</w:t>
      </w:r>
      <w:r w:rsidR="005E5A08">
        <w:t xml:space="preserve">ność oferowanego aparatu z wymaganiami technicznymi i użytkowymi należy złożyć z zaznaczeniem, </w:t>
      </w:r>
      <w:r>
        <w:t>której pozycji dotyczą.</w:t>
      </w:r>
    </w:p>
    <w:p w:rsidR="00A719D3" w:rsidRDefault="005E5A08" w:rsidP="00E064BF">
      <w:pPr>
        <w:pStyle w:val="Akapitzlist"/>
        <w:numPr>
          <w:ilvl w:val="0"/>
          <w:numId w:val="7"/>
        </w:numPr>
        <w:spacing w:after="0" w:line="276" w:lineRule="auto"/>
        <w:jc w:val="both"/>
      </w:pPr>
      <w:r>
        <w:t>Autentyczność dokumentów</w:t>
      </w:r>
      <w:r w:rsidR="007B3EE9">
        <w:t xml:space="preserve"> musi zostać potwierdzona przez wykonawcę na żądanie Zamawiającego.</w:t>
      </w:r>
    </w:p>
    <w:p w:rsidR="007B3EE9" w:rsidRDefault="007B3EE9" w:rsidP="00E064BF">
      <w:pPr>
        <w:pStyle w:val="Akapitzlist"/>
        <w:numPr>
          <w:ilvl w:val="0"/>
          <w:numId w:val="7"/>
        </w:numPr>
        <w:spacing w:after="0" w:line="276" w:lineRule="auto"/>
        <w:jc w:val="both"/>
      </w:pPr>
      <w:r>
        <w:t>Jeżeli przedstawione dokumenty są w języku obcym wymagane jest tłumaczenie na język polski.</w:t>
      </w:r>
    </w:p>
    <w:p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rsidR="00BC3748" w:rsidRDefault="00BC3748" w:rsidP="00E064BF">
      <w:pPr>
        <w:spacing w:after="0" w:line="276" w:lineRule="auto"/>
        <w:jc w:val="both"/>
      </w:pPr>
    </w:p>
    <w:p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E064BF">
      <w:pPr>
        <w:spacing w:after="0" w:line="276" w:lineRule="auto"/>
        <w:jc w:val="both"/>
        <w:rPr>
          <w:b/>
        </w:rPr>
      </w:pPr>
    </w:p>
    <w:p w:rsidR="000F3D12" w:rsidRDefault="00303287" w:rsidP="00E064BF">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w:t>
      </w:r>
      <w:r w:rsidR="00AF72B5" w:rsidRPr="00590EC1">
        <w:rPr>
          <w:b/>
        </w:rPr>
        <w:t>składa wraz</w:t>
      </w:r>
      <w:r w:rsidR="000F3D12" w:rsidRPr="00590EC1">
        <w:rPr>
          <w:b/>
        </w:rPr>
        <w:t xml:space="preserve"> z ofertą oświadczenie o niepodleganiu wykluczeniu </w:t>
      </w:r>
      <w:r w:rsidR="00944E31">
        <w:rPr>
          <w:b/>
        </w:rPr>
        <w:br/>
      </w:r>
      <w:r w:rsidR="000F3D12" w:rsidRPr="00590EC1">
        <w:rPr>
          <w:b/>
        </w:rPr>
        <w:t xml:space="preserve">w </w:t>
      </w:r>
      <w:r>
        <w:rPr>
          <w:b/>
        </w:rPr>
        <w:t>postępowaniu – Z</w:t>
      </w:r>
      <w:r w:rsidR="000F3D12" w:rsidRPr="00590EC1">
        <w:rPr>
          <w:b/>
        </w:rPr>
        <w:t>ałącznik nr 3 do SWZ</w:t>
      </w:r>
      <w:r w:rsidR="000F3D12" w:rsidRPr="000F3D12">
        <w:t xml:space="preserve"> – w postaci elektronicznej opatrzone kwalifikowanym podpisem elektronicznym, podpisem zaufanym lub podpisem osobistym;</w:t>
      </w:r>
    </w:p>
    <w:p w:rsidR="000F3D12" w:rsidRDefault="000F3D12" w:rsidP="00E064BF">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590EC1" w:rsidRDefault="000F3D12" w:rsidP="00E064BF">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590EC1">
        <w:t xml:space="preserve">; </w:t>
      </w:r>
    </w:p>
    <w:p w:rsidR="000F3D12" w:rsidRDefault="00590EC1" w:rsidP="00E064BF">
      <w:pPr>
        <w:pStyle w:val="Akapitzlist"/>
        <w:numPr>
          <w:ilvl w:val="1"/>
          <w:numId w:val="10"/>
        </w:numPr>
        <w:spacing w:after="0" w:line="276" w:lineRule="auto"/>
        <w:jc w:val="both"/>
      </w:pPr>
      <w:r w:rsidRPr="00590EC1">
        <w:rPr>
          <w:b/>
        </w:rPr>
        <w:t>oświadczenia Wykonawcy w zakresie art. 108 ust. 1 pkt 1 Pzp o braku przynależności do tej samej grupy kapitałowej</w:t>
      </w:r>
      <w:r>
        <w:t xml:space="preserve">, zgodnie z </w:t>
      </w:r>
      <w:r w:rsidRPr="00590EC1">
        <w:rPr>
          <w:b/>
        </w:rPr>
        <w:t>Załącznikiem nr 4</w:t>
      </w:r>
      <w:r>
        <w:t xml:space="preserve"> do SWZ;</w:t>
      </w:r>
    </w:p>
    <w:p w:rsidR="00734C4E" w:rsidRPr="00E064BF" w:rsidRDefault="00E064BF" w:rsidP="00E064BF">
      <w:pPr>
        <w:pStyle w:val="Akapitzlist"/>
        <w:numPr>
          <w:ilvl w:val="1"/>
          <w:numId w:val="10"/>
        </w:numPr>
        <w:spacing w:after="0" w:line="276" w:lineRule="auto"/>
        <w:jc w:val="both"/>
      </w:pPr>
      <w:r w:rsidRPr="00E064BF">
        <w:rPr>
          <w:b/>
        </w:rPr>
        <w:t>wykaz wykonanych dostaw</w:t>
      </w:r>
      <w:r>
        <w:t xml:space="preserve"> - </w:t>
      </w:r>
      <w:r w:rsidRPr="00E064BF">
        <w:t xml:space="preserve">co najmniej 3 (trzy) świadczenia polegające na dostawie aparatu RTG z ramieniem </w:t>
      </w:r>
      <w:r w:rsidR="00AF72B5" w:rsidRPr="00E064BF">
        <w:t>C o</w:t>
      </w:r>
      <w:r w:rsidRPr="00E064BF">
        <w:t xml:space="preserve"> wartości co najmniej </w:t>
      </w:r>
      <w:r w:rsidRPr="00E064BF">
        <w:rPr>
          <w:b/>
        </w:rPr>
        <w:t>150 000,00zł. brutto każda,</w:t>
      </w:r>
      <w:r w:rsidRPr="00E064BF">
        <w:t xml:space="preserve"> wraz z podaniem ich wartości, przedmiotu, dat wykonania i podmiotów, na rzecz których dostawy zostały wykonane, oraz załączeniem dowodów określających czy te dostawy zostały wykonane. Przy czym dowodami, o których mowa, są </w:t>
      </w:r>
      <w:r w:rsidRPr="00E064BF">
        <w:rPr>
          <w:b/>
        </w:rPr>
        <w:t>referencje bądź inne dokumenty wystawione przez podmiot, na rzecz którego dostawy były wykonane</w:t>
      </w:r>
      <w:r w:rsidRPr="00E064BF">
        <w:t xml:space="preserve">, a jeżeli z uzasadnionej przyczyny </w:t>
      </w:r>
      <w:r w:rsidR="00FC7EFA">
        <w:br/>
      </w:r>
      <w:r w:rsidRPr="00E064BF">
        <w:t>o obiektywnym charakterze wykonawca nie jest w stanie uzyskać tych dokumentów – oświadczenia wykonawcy</w:t>
      </w:r>
      <w:r w:rsidR="00CE3CBC">
        <w:t xml:space="preserve">, zgodnie z </w:t>
      </w:r>
      <w:r w:rsidR="00CE3CBC" w:rsidRPr="00CE3CBC">
        <w:rPr>
          <w:b/>
        </w:rPr>
        <w:t>Załącznikiem nr 5</w:t>
      </w:r>
      <w:r w:rsidR="00CE3CBC">
        <w:t xml:space="preserve"> do SWZ</w:t>
      </w:r>
      <w:r w:rsidRPr="00E064BF">
        <w:t>.</w:t>
      </w:r>
    </w:p>
    <w:p w:rsidR="00944E31" w:rsidRDefault="00944E31" w:rsidP="00E064BF">
      <w:pPr>
        <w:pStyle w:val="Akapitzlist"/>
        <w:numPr>
          <w:ilvl w:val="0"/>
          <w:numId w:val="10"/>
        </w:numPr>
        <w:spacing w:after="0" w:line="276" w:lineRule="auto"/>
        <w:jc w:val="both"/>
      </w:pPr>
      <w:r w:rsidRPr="00944E31">
        <w:lastRenderedPageBreak/>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CE3CBC" w:rsidRDefault="00CE3CBC" w:rsidP="00E064BF">
      <w:pPr>
        <w:spacing w:after="0" w:line="276" w:lineRule="auto"/>
        <w:jc w:val="both"/>
      </w:pPr>
    </w:p>
    <w:p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E064BF">
      <w:pPr>
        <w:spacing w:after="0" w:line="276" w:lineRule="auto"/>
        <w:jc w:val="both"/>
      </w:pP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A06B4E" w:rsidRPr="00A06B4E" w:rsidRDefault="00A06B4E" w:rsidP="00E064BF">
      <w:pPr>
        <w:numPr>
          <w:ilvl w:val="0"/>
          <w:numId w:val="22"/>
        </w:numPr>
        <w:spacing w:after="0" w:line="276" w:lineRule="auto"/>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2</w:t>
      </w:r>
      <w:r w:rsidRPr="00A06B4E">
        <w:rPr>
          <w:rFonts w:ascii="Calibri" w:eastAsia="Calibri" w:hAnsi="Calibri" w:cs="Times New Roman"/>
        </w:rPr>
        <w:t xml:space="preserve"> do Specyfikacji, </w:t>
      </w:r>
      <w:r w:rsidR="00CE3CBC">
        <w:rPr>
          <w:rFonts w:ascii="Calibri" w:eastAsia="Calibri" w:hAnsi="Calibri" w:cs="Times New Roman"/>
          <w:b/>
        </w:rPr>
        <w:t>Zestawienie parametrów technicznych i użytkowych</w:t>
      </w:r>
      <w:r w:rsidRPr="00A06B4E">
        <w:rPr>
          <w:rFonts w:ascii="Calibri" w:eastAsia="Calibri" w:hAnsi="Calibri" w:cs="Times New Roman"/>
          <w:b/>
        </w:rPr>
        <w:t>.</w:t>
      </w:r>
      <w:r w:rsidRPr="00A06B4E">
        <w:rPr>
          <w:rFonts w:ascii="Calibri" w:eastAsia="Calibri" w:hAnsi="Calibri" w:cs="Times New Roman"/>
        </w:rPr>
        <w:t xml:space="preserv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A06B4E">
        <w:rPr>
          <w:rFonts w:ascii="Calibri" w:eastAsia="Calibri" w:hAnsi="Calibri" w:cs="Times New Roman"/>
        </w:rPr>
        <w:t>Załącznik</w:t>
      </w:r>
      <w:r w:rsidRPr="00A06B4E">
        <w:rPr>
          <w:rFonts w:ascii="Calibri" w:eastAsia="Calibri" w:hAnsi="Calibri" w:cs="Times New Roman"/>
          <w:b/>
        </w:rPr>
        <w:t xml:space="preserve"> nr 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E064BF">
      <w:pPr>
        <w:spacing w:after="0" w:line="276" w:lineRule="auto"/>
        <w:jc w:val="both"/>
      </w:pPr>
    </w:p>
    <w:p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E064BF">
      <w:pPr>
        <w:spacing w:after="0" w:line="276" w:lineRule="auto"/>
        <w:jc w:val="both"/>
      </w:pPr>
    </w:p>
    <w:p w:rsidR="005B067A" w:rsidRDefault="005B067A" w:rsidP="00E064BF">
      <w:pPr>
        <w:pStyle w:val="Akapitzlist"/>
        <w:numPr>
          <w:ilvl w:val="0"/>
          <w:numId w:val="18"/>
        </w:numPr>
        <w:spacing w:after="0" w:line="276" w:lineRule="auto"/>
        <w:jc w:val="both"/>
      </w:pPr>
      <w:r>
        <w:t xml:space="preserve">Osobą uprawnioną do kontaktu z Wykonawcami jest: </w:t>
      </w:r>
      <w:r w:rsidRPr="005B067A">
        <w:rPr>
          <w:b/>
        </w:rPr>
        <w:t>Sylwia Gontarz, Dział Zamówień Publicznych</w:t>
      </w:r>
      <w:r>
        <w:t>.</w:t>
      </w:r>
    </w:p>
    <w:p w:rsidR="005B067A" w:rsidRDefault="005B067A" w:rsidP="00E064BF">
      <w:pPr>
        <w:pStyle w:val="Akapitzlist"/>
        <w:numPr>
          <w:ilvl w:val="0"/>
          <w:numId w:val="18"/>
        </w:numPr>
        <w:spacing w:after="0" w:line="276" w:lineRule="auto"/>
        <w:jc w:val="both"/>
      </w:pPr>
      <w:r>
        <w:t xml:space="preserve">Postępowanie prowadzone jest w języku polskim w formie elektronicznej za pośrednictwem platformazakupowa.pl pod adresem: </w:t>
      </w:r>
      <w:hyperlink r:id="rId11" w:history="1">
        <w:r w:rsidRPr="005B067A">
          <w:rPr>
            <w:rStyle w:val="Hipercze"/>
            <w:b/>
          </w:rPr>
          <w:t>https://platformazakupowa.pl/pn/spzoz_wegrow</w:t>
        </w:r>
      </w:hyperlink>
      <w:r>
        <w:t xml:space="preserve"> </w:t>
      </w:r>
    </w:p>
    <w:p w:rsidR="005B067A" w:rsidRDefault="005B067A" w:rsidP="00E064BF">
      <w:pPr>
        <w:pStyle w:val="Akapitzlist"/>
        <w:numPr>
          <w:ilvl w:val="0"/>
          <w:numId w:val="18"/>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E064BF">
      <w:pPr>
        <w:pStyle w:val="Akapitzlist"/>
        <w:numPr>
          <w:ilvl w:val="0"/>
          <w:numId w:val="18"/>
        </w:numPr>
        <w:spacing w:after="0" w:line="276" w:lineRule="auto"/>
        <w:jc w:val="both"/>
      </w:pPr>
      <w:r>
        <w:t xml:space="preserve">Za datę przekazania (wpływu) oświadczeń, wniosków, zawiadomień oraz informacji przyjmuje się datę ich przesłania za pośrednictwem platformazakupowa.pl poprzez kliknięcie </w:t>
      </w:r>
      <w:r w:rsidR="00AF72B5">
        <w:t>przycisku „Wyślij</w:t>
      </w:r>
      <w:r>
        <w:t xml:space="preserve"> wiadomość do zamawiającego” po których pojawi się komunikat, że wiadomość została wysłana do zamawiającego.</w:t>
      </w:r>
    </w:p>
    <w:p w:rsidR="005B067A" w:rsidRDefault="005B067A" w:rsidP="00E064BF">
      <w:pPr>
        <w:pStyle w:val="Akapitzlist"/>
        <w:numPr>
          <w:ilvl w:val="0"/>
          <w:numId w:val="18"/>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 xml:space="preserve">Informacje dotyczące odpowiedzi na pytania, zmiany specyfikacji, zmiany terminu składania i otwarcia ofert Zamawiający będzie zamieszczał na </w:t>
      </w:r>
      <w:r w:rsidRPr="005B067A">
        <w:rPr>
          <w:u w:val="single"/>
        </w:rPr>
        <w:lastRenderedPageBreak/>
        <w:t>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E064BF">
      <w:pPr>
        <w:pStyle w:val="Akapitzlist"/>
        <w:numPr>
          <w:ilvl w:val="0"/>
          <w:numId w:val="18"/>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E064BF">
      <w:pPr>
        <w:pStyle w:val="Akapitzlist"/>
        <w:numPr>
          <w:ilvl w:val="0"/>
          <w:numId w:val="18"/>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E064BF">
      <w:pPr>
        <w:pStyle w:val="Akapitzlist"/>
        <w:numPr>
          <w:ilvl w:val="1"/>
          <w:numId w:val="18"/>
        </w:numPr>
        <w:spacing w:after="0" w:line="276" w:lineRule="auto"/>
        <w:jc w:val="both"/>
      </w:pPr>
      <w:r>
        <w:t>stały dostęp do sieci Internet o gwarantowanej przepustowości nie mniejszej niż 512 kb/s,</w:t>
      </w:r>
    </w:p>
    <w:p w:rsidR="005B067A" w:rsidRDefault="005B067A" w:rsidP="00E064BF">
      <w:pPr>
        <w:pStyle w:val="Akapitzlist"/>
        <w:numPr>
          <w:ilvl w:val="1"/>
          <w:numId w:val="18"/>
        </w:numPr>
        <w:spacing w:after="0" w:line="276" w:lineRule="auto"/>
        <w:jc w:val="both"/>
      </w:pPr>
      <w:r>
        <w:t>komputer klasy PC lub MAC o następującej konfiguracji: pamięć min. 2 GB Ram, procesor Intel IV 2 GHZ lub jego nowsza wersja, jeden z systemów operacyjnych - MS Windows 7, Mac Os x 10 4, Linux, lub ich nowsze wersje,</w:t>
      </w:r>
    </w:p>
    <w:p w:rsidR="005B067A" w:rsidRDefault="005B067A" w:rsidP="00E064BF">
      <w:pPr>
        <w:pStyle w:val="Akapitzlist"/>
        <w:numPr>
          <w:ilvl w:val="1"/>
          <w:numId w:val="18"/>
        </w:numPr>
        <w:spacing w:after="0" w:line="276" w:lineRule="auto"/>
        <w:jc w:val="both"/>
      </w:pPr>
      <w:r>
        <w:t>zainstalowana dowolna przeglądarka internetowa, w przypadku Internet Explorer minimalnie wersja 10 0.,</w:t>
      </w:r>
    </w:p>
    <w:p w:rsidR="005B067A" w:rsidRDefault="005B067A" w:rsidP="00E064BF">
      <w:pPr>
        <w:pStyle w:val="Akapitzlist"/>
        <w:numPr>
          <w:ilvl w:val="1"/>
          <w:numId w:val="18"/>
        </w:numPr>
        <w:spacing w:after="0" w:line="276" w:lineRule="auto"/>
        <w:jc w:val="both"/>
      </w:pPr>
      <w:r>
        <w:t>włączona obsługa JavaScript,</w:t>
      </w:r>
    </w:p>
    <w:p w:rsidR="00B33814" w:rsidRDefault="005B067A" w:rsidP="00E064BF">
      <w:pPr>
        <w:pStyle w:val="Akapitzlist"/>
        <w:numPr>
          <w:ilvl w:val="1"/>
          <w:numId w:val="18"/>
        </w:numPr>
        <w:spacing w:after="0" w:line="276" w:lineRule="auto"/>
        <w:jc w:val="both"/>
      </w:pPr>
      <w:r>
        <w:t>zainstalowany program Adobe Acrobat Reader lub inny obsługujący format plików .pdf,</w:t>
      </w:r>
    </w:p>
    <w:p w:rsidR="00B33814" w:rsidRDefault="00B33814" w:rsidP="00E064BF">
      <w:pPr>
        <w:pStyle w:val="Akapitzlist"/>
        <w:numPr>
          <w:ilvl w:val="1"/>
          <w:numId w:val="18"/>
        </w:numPr>
        <w:spacing w:after="0" w:line="276" w:lineRule="auto"/>
        <w:jc w:val="both"/>
      </w:pPr>
      <w:r>
        <w:t>s</w:t>
      </w:r>
      <w:r w:rsidR="005B067A">
        <w:t>zyfrowanie na platformazakupowa.pl odbywa się za pomocą protokołu TLS 1.3.</w:t>
      </w:r>
    </w:p>
    <w:p w:rsidR="005B067A" w:rsidRDefault="00B33814" w:rsidP="00E064BF">
      <w:pPr>
        <w:pStyle w:val="Akapitzlist"/>
        <w:numPr>
          <w:ilvl w:val="1"/>
          <w:numId w:val="18"/>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E064BF">
      <w:pPr>
        <w:pStyle w:val="Akapitzlist"/>
        <w:numPr>
          <w:ilvl w:val="0"/>
          <w:numId w:val="18"/>
        </w:numPr>
        <w:spacing w:after="0" w:line="276" w:lineRule="auto"/>
        <w:jc w:val="both"/>
      </w:pPr>
      <w:r>
        <w:t>Wykonawca, przystępując do niniejszego postępowania o udzielenie zamówienia publicznego:</w:t>
      </w:r>
    </w:p>
    <w:p w:rsidR="00A8258E" w:rsidRDefault="00B33814" w:rsidP="00E064BF">
      <w:pPr>
        <w:pStyle w:val="Akapitzlist"/>
        <w:numPr>
          <w:ilvl w:val="1"/>
          <w:numId w:val="18"/>
        </w:numPr>
        <w:spacing w:after="0" w:line="276" w:lineRule="auto"/>
        <w:jc w:val="both"/>
      </w:pPr>
      <w:r>
        <w:t xml:space="preserve">akceptuje warunki korzystania z platformazakupowa.pl określone w Regulaminie zamieszczonym na stronie internetowej pod </w:t>
      </w:r>
      <w:r w:rsidR="00AF72B5">
        <w:t>linkiem w</w:t>
      </w:r>
      <w:r>
        <w:t xml:space="preserve"> zakładce „Regulamin" oraz uznaje go za wiążący,</w:t>
      </w:r>
    </w:p>
    <w:p w:rsidR="005B067A" w:rsidRDefault="00B33814" w:rsidP="00E064BF">
      <w:pPr>
        <w:pStyle w:val="Akapitzlist"/>
        <w:numPr>
          <w:ilvl w:val="1"/>
          <w:numId w:val="18"/>
        </w:numPr>
        <w:spacing w:after="0" w:line="276" w:lineRule="auto"/>
        <w:jc w:val="both"/>
      </w:pPr>
      <w:r>
        <w:t xml:space="preserve">zapoznał i stosuje się do Instrukcji składania ofert/wniosków dostępnej pod linkiem:  </w:t>
      </w:r>
      <w:hyperlink r:id="rId12" w:history="1">
        <w:r w:rsidR="00A8258E" w:rsidRPr="00A8258E">
          <w:rPr>
            <w:rStyle w:val="Hipercze"/>
            <w:b/>
          </w:rPr>
          <w:t>https://platformazakupowa.pl/strona/45-instrukcje</w:t>
        </w:r>
      </w:hyperlink>
      <w:r w:rsidR="00A8258E">
        <w:t xml:space="preserve"> </w:t>
      </w:r>
    </w:p>
    <w:p w:rsidR="00A8258E" w:rsidRDefault="00A8258E" w:rsidP="00E064BF">
      <w:pPr>
        <w:spacing w:after="0" w:line="276" w:lineRule="auto"/>
        <w:jc w:val="both"/>
      </w:pPr>
    </w:p>
    <w:p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rsidR="00A8258E" w:rsidRDefault="00A8258E" w:rsidP="00E064BF">
      <w:pPr>
        <w:spacing w:after="0" w:line="276" w:lineRule="auto"/>
        <w:jc w:val="both"/>
      </w:pPr>
    </w:p>
    <w:p w:rsidR="006A2804" w:rsidRDefault="00A8258E" w:rsidP="00E064BF">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3149A7">
        <w:rPr>
          <w:b/>
          <w:color w:val="FF0000"/>
        </w:rPr>
        <w:t>12.04</w:t>
      </w:r>
      <w:r w:rsidR="00C84272" w:rsidRPr="00C84272">
        <w:rPr>
          <w:b/>
          <w:color w:val="FF0000"/>
        </w:rPr>
        <w:t>.2021 r</w:t>
      </w:r>
      <w:r w:rsidR="006A2804">
        <w:t>.</w:t>
      </w:r>
    </w:p>
    <w:p w:rsidR="006A2804" w:rsidRDefault="00A8258E" w:rsidP="00E064BF">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t>
      </w:r>
      <w:r w:rsidRPr="006A2804">
        <w:rPr>
          <w:b/>
        </w:rPr>
        <w:lastRenderedPageBreak/>
        <w:t xml:space="preserve">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rsidR="006A2804" w:rsidRDefault="00A8258E" w:rsidP="00E064BF">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E064BF">
      <w:pPr>
        <w:spacing w:after="0" w:line="276" w:lineRule="auto"/>
        <w:jc w:val="both"/>
      </w:pPr>
    </w:p>
    <w:p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rsidR="00B37C92" w:rsidRDefault="00B37C92" w:rsidP="00E064BF">
      <w:pPr>
        <w:spacing w:after="0" w:line="276" w:lineRule="auto"/>
        <w:jc w:val="both"/>
      </w:pPr>
    </w:p>
    <w:p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0969F1">
        <w:rPr>
          <w:b/>
        </w:rPr>
        <w:t>15</w:t>
      </w:r>
      <w:bookmarkStart w:id="0" w:name="_GoBack"/>
      <w:bookmarkEnd w:id="0"/>
      <w:r w:rsidR="003149A7">
        <w:rPr>
          <w:b/>
        </w:rPr>
        <w:t>.05</w:t>
      </w:r>
      <w:r w:rsidR="00C84272">
        <w:rPr>
          <w:b/>
        </w:rPr>
        <w:t>.2021</w:t>
      </w:r>
      <w:r w:rsidRPr="00231AF0">
        <w:rPr>
          <w:b/>
        </w:rPr>
        <w:t xml:space="preserve"> r</w:t>
      </w:r>
      <w:r>
        <w:t>.</w:t>
      </w:r>
    </w:p>
    <w:p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rsidR="004770A2" w:rsidRDefault="004770A2" w:rsidP="00E064BF">
      <w:pPr>
        <w:spacing w:after="0" w:line="276" w:lineRule="auto"/>
        <w:jc w:val="both"/>
      </w:pPr>
    </w:p>
    <w:p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rsidR="004770A2" w:rsidRDefault="004770A2" w:rsidP="00E064BF">
      <w:pPr>
        <w:spacing w:after="0" w:line="276" w:lineRule="auto"/>
        <w:jc w:val="both"/>
        <w:rPr>
          <w:b/>
        </w:rPr>
      </w:pPr>
    </w:p>
    <w:p w:rsidR="00D05C1F" w:rsidRDefault="004770A2" w:rsidP="00E064BF">
      <w:pPr>
        <w:pStyle w:val="Akapitzlist"/>
        <w:numPr>
          <w:ilvl w:val="0"/>
          <w:numId w:val="23"/>
        </w:numPr>
        <w:spacing w:after="0" w:line="276" w:lineRule="auto"/>
        <w:jc w:val="both"/>
      </w:pPr>
      <w:r>
        <w:t xml:space="preserve">Oferta, wniosek oraz przedmiotowe środki dowodowe składane elektronicznie </w:t>
      </w:r>
      <w:r w:rsidRPr="00D05C1F">
        <w:rPr>
          <w:b/>
        </w:rPr>
        <w:t>muszą zostać podpisane elektronicznym kwalifikowanym podpisem lub podpisem zaufanym lub podpisem osobistym</w:t>
      </w:r>
      <w:r>
        <w:t xml:space="preserve">. W procesie składania oferty, wniosku w tym przedmiotowych środków dowodowych na </w:t>
      </w:r>
      <w:r w:rsidR="00AF72B5">
        <w:t>platformie, kwalifikowany</w:t>
      </w:r>
      <w:r>
        <w:t xml:space="preserve"> podpis elektroniczny wykonawca składa bezpośrednio na dokumencie, który następnie przesyła do systemu (opcja rekomendowana przez platformazakupowa.pl).</w:t>
      </w:r>
    </w:p>
    <w:p w:rsidR="00D05C1F" w:rsidRDefault="004770A2" w:rsidP="00E064BF">
      <w:pPr>
        <w:pStyle w:val="Akapitzlist"/>
        <w:numPr>
          <w:ilvl w:val="0"/>
          <w:numId w:val="23"/>
        </w:numPr>
        <w:spacing w:after="0" w:line="276" w:lineRule="auto"/>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lastRenderedPageBreak/>
        <w:t xml:space="preserve">elektronicznej podpisane kwalifikowanym podpisem elektronicznym lub podpisem zaufanym lub podpisem osobistym przez osobę/osoby upoważnioną/upoważnione. </w:t>
      </w:r>
    </w:p>
    <w:p w:rsidR="00D05C1F" w:rsidRDefault="004770A2" w:rsidP="00E064BF">
      <w:pPr>
        <w:pStyle w:val="Akapitzlist"/>
        <w:numPr>
          <w:ilvl w:val="0"/>
          <w:numId w:val="23"/>
        </w:numPr>
        <w:spacing w:after="0" w:line="276" w:lineRule="auto"/>
        <w:jc w:val="both"/>
      </w:pPr>
      <w:r w:rsidRPr="00D05C1F">
        <w:rPr>
          <w:b/>
        </w:rPr>
        <w:t>Oferta powinna być</w:t>
      </w:r>
      <w:r>
        <w:t>:</w:t>
      </w:r>
    </w:p>
    <w:p w:rsidR="00D05C1F" w:rsidRDefault="004770A2" w:rsidP="00E064BF">
      <w:pPr>
        <w:pStyle w:val="Akapitzlist"/>
        <w:numPr>
          <w:ilvl w:val="1"/>
          <w:numId w:val="23"/>
        </w:numPr>
        <w:spacing w:after="0" w:line="276" w:lineRule="auto"/>
        <w:jc w:val="both"/>
      </w:pPr>
      <w:r>
        <w:t>sporządzona na podstawie załączników niniejszej SWZ w języku polskim,</w:t>
      </w:r>
    </w:p>
    <w:p w:rsidR="00D05C1F" w:rsidRDefault="004770A2" w:rsidP="00E064BF">
      <w:pPr>
        <w:pStyle w:val="Akapitzlist"/>
        <w:numPr>
          <w:ilvl w:val="1"/>
          <w:numId w:val="23"/>
        </w:numPr>
        <w:spacing w:after="0" w:line="276" w:lineRule="auto"/>
        <w:jc w:val="both"/>
      </w:pPr>
      <w:r>
        <w:t>złożona przy użyciu środków komunikacji elektronicznej tzn. za pośrednictwem platformazakupowa.pl,</w:t>
      </w:r>
    </w:p>
    <w:p w:rsidR="004770A2" w:rsidRDefault="004770A2" w:rsidP="00E064BF">
      <w:pPr>
        <w:pStyle w:val="Akapitzlist"/>
        <w:numPr>
          <w:ilvl w:val="1"/>
          <w:numId w:val="23"/>
        </w:numPr>
        <w:spacing w:after="0" w:line="276" w:lineRule="auto"/>
        <w:jc w:val="both"/>
      </w:pPr>
      <w:r>
        <w:t>podpisana kwalifikowanym podpisem elektronicznym lub podpisem zaufanym lub podpisem osobistym przez osobę/osoby upoważnioną/upoważnione</w:t>
      </w:r>
    </w:p>
    <w:p w:rsidR="00D05C1F" w:rsidRDefault="004770A2" w:rsidP="00E064BF">
      <w:pPr>
        <w:pStyle w:val="Akapitzlist"/>
        <w:numPr>
          <w:ilvl w:val="0"/>
          <w:numId w:val="2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05C1F" w:rsidRDefault="004770A2" w:rsidP="00E064BF">
      <w:pPr>
        <w:pStyle w:val="Akapitzlist"/>
        <w:numPr>
          <w:ilvl w:val="0"/>
          <w:numId w:val="23"/>
        </w:numPr>
        <w:spacing w:after="0" w:line="276" w:lineRule="auto"/>
        <w:jc w:val="both"/>
      </w:pPr>
      <w:r>
        <w:t>W przypadku wykorzystania f</w:t>
      </w:r>
      <w:r w:rsidR="00D05C1F">
        <w:t>ormatu podpisu XAdES zewnętrzny,</w:t>
      </w:r>
      <w:r>
        <w:t xml:space="preserve"> </w:t>
      </w:r>
      <w:r w:rsidRPr="00D05C1F">
        <w:rPr>
          <w:u w:val="single"/>
        </w:rPr>
        <w:t>Zamawiający wymaga dołączenia odpowiedniej ilości plików tj. podpisywanych plików z danymi oraz plików podpisu w formacie XAdES</w:t>
      </w:r>
      <w:r>
        <w:t>.</w:t>
      </w:r>
    </w:p>
    <w:p w:rsidR="00D05C1F" w:rsidRDefault="004770A2" w:rsidP="00E064BF">
      <w:pPr>
        <w:pStyle w:val="Akapitzlist"/>
        <w:numPr>
          <w:ilvl w:val="0"/>
          <w:numId w:val="2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05C1F" w:rsidRPr="00D05C1F" w:rsidRDefault="004770A2" w:rsidP="00E064BF">
      <w:pPr>
        <w:pStyle w:val="Akapitzlist"/>
        <w:numPr>
          <w:ilvl w:val="0"/>
          <w:numId w:val="23"/>
        </w:numPr>
        <w:spacing w:after="0" w:line="276" w:lineRule="auto"/>
        <w:jc w:val="both"/>
      </w:pPr>
      <w:r>
        <w:t>Wykonawca, za pośrednictwem platformazakupowa.pl może przed upływem terminu do składania ofert zmienić lub wycofać ofertę. Sposób dokonywania zmiany lub wycofania oferty zamieszczono w instrukcji zamieszczonej na stronie internetowej pod adresem:</w:t>
      </w:r>
      <w:r w:rsidR="00D05C1F">
        <w:t xml:space="preserve"> </w:t>
      </w:r>
      <w:hyperlink r:id="rId14" w:history="1">
        <w:r w:rsidR="00D05C1F" w:rsidRPr="00D05C1F">
          <w:rPr>
            <w:rStyle w:val="Hipercze"/>
            <w:b/>
          </w:rPr>
          <w:t>https://platformazakupowa.pl/strona/45-instrukcje</w:t>
        </w:r>
      </w:hyperlink>
      <w:r w:rsidR="00D05C1F" w:rsidRPr="00D05C1F">
        <w:rPr>
          <w:b/>
        </w:rPr>
        <w:t xml:space="preserve"> </w:t>
      </w:r>
    </w:p>
    <w:p w:rsidR="00D05C1F" w:rsidRDefault="004770A2" w:rsidP="00E064BF">
      <w:pPr>
        <w:pStyle w:val="Akapitzlist"/>
        <w:numPr>
          <w:ilvl w:val="0"/>
          <w:numId w:val="23"/>
        </w:numPr>
        <w:spacing w:after="0" w:line="276" w:lineRule="auto"/>
        <w:jc w:val="both"/>
      </w:pPr>
      <w:r>
        <w:t>Każdy z wykonawców może złożyć tylko jedną ofertę. Złożenie większej liczby ofert lub oferty zawierającej propozycje wariantowe spowoduje podlegać będzie odrzuceniu.</w:t>
      </w:r>
    </w:p>
    <w:p w:rsidR="00D05C1F" w:rsidRDefault="004770A2" w:rsidP="00E064BF">
      <w:pPr>
        <w:pStyle w:val="Akapitzlist"/>
        <w:numPr>
          <w:ilvl w:val="0"/>
          <w:numId w:val="23"/>
        </w:numPr>
        <w:spacing w:after="0" w:line="276" w:lineRule="auto"/>
        <w:jc w:val="both"/>
      </w:pPr>
      <w:r>
        <w:t>Ceny oferty muszą zawierać wszystkie koszty, jakie musi ponieść wykonawca, aby zrealizować zamówienie z najwyższą starannością oraz ewentualne rabaty.</w:t>
      </w:r>
    </w:p>
    <w:p w:rsidR="00D05C1F" w:rsidRDefault="004770A2" w:rsidP="00E064BF">
      <w:pPr>
        <w:pStyle w:val="Akapitzlist"/>
        <w:numPr>
          <w:ilvl w:val="0"/>
          <w:numId w:val="2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rsidR="00D05C1F" w:rsidRDefault="004770A2" w:rsidP="00E064BF">
      <w:pPr>
        <w:pStyle w:val="Akapitzlist"/>
        <w:numPr>
          <w:ilvl w:val="0"/>
          <w:numId w:val="2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770A2" w:rsidRDefault="004770A2" w:rsidP="00E064BF">
      <w:pPr>
        <w:pStyle w:val="Akapitzlist"/>
        <w:numPr>
          <w:ilvl w:val="0"/>
          <w:numId w:val="23"/>
        </w:numPr>
        <w:spacing w:after="0" w:line="276" w:lineRule="auto"/>
        <w:jc w:val="both"/>
      </w:pPr>
      <w:r>
        <w:t>Maksymalny rozmiar jednego pliku przesyłanego za pośrednictwem dedykowanych formularzy do: złożenia, zmiany, wycofania oferty wynosi 150 MB natomiast przy komunikacji wielkość pliku to maksymalnie 500 MB.</w:t>
      </w:r>
    </w:p>
    <w:p w:rsidR="004A5ACA" w:rsidRDefault="004A5ACA" w:rsidP="00E064BF">
      <w:pPr>
        <w:pStyle w:val="Akapitzlist"/>
        <w:numPr>
          <w:ilvl w:val="0"/>
          <w:numId w:val="23"/>
        </w:numPr>
        <w:spacing w:after="0" w:line="276" w:lineRule="auto"/>
        <w:jc w:val="both"/>
      </w:pPr>
      <w:r>
        <w:t>W przypadku, kiedy ofertę składa kilka podmiotów, oferta tych wykonawców musi spełniać następujące warunki:</w:t>
      </w:r>
    </w:p>
    <w:p w:rsidR="004A5ACA" w:rsidRDefault="004A5ACA" w:rsidP="00E064BF">
      <w:pPr>
        <w:pStyle w:val="Akapitzlist"/>
        <w:numPr>
          <w:ilvl w:val="1"/>
          <w:numId w:val="23"/>
        </w:numPr>
        <w:spacing w:after="0" w:line="276" w:lineRule="auto"/>
        <w:jc w:val="both"/>
      </w:pPr>
      <w:r>
        <w:lastRenderedPageBreak/>
        <w:t>oferta winna być podpisana przez każdego z wykonawców występujących wspólnie lub upoważnionego przedstawiciela/ lidera.</w:t>
      </w:r>
    </w:p>
    <w:p w:rsidR="004A5ACA" w:rsidRDefault="004A5ACA" w:rsidP="00E064BF">
      <w:pPr>
        <w:pStyle w:val="Akapitzlist"/>
        <w:numPr>
          <w:ilvl w:val="1"/>
          <w:numId w:val="23"/>
        </w:numPr>
        <w:spacing w:after="0" w:line="276" w:lineRule="auto"/>
        <w:jc w:val="both"/>
      </w:pPr>
      <w:r>
        <w:t xml:space="preserve">Podmioty występujące wspólnie ponoszą solidarną odpowiedzialność za niewykonanie lub nienależyte wykonanie zobowiązań. </w:t>
      </w:r>
    </w:p>
    <w:p w:rsidR="00CF0341" w:rsidRDefault="00CF0341" w:rsidP="00E064BF">
      <w:pPr>
        <w:spacing w:after="0" w:line="276" w:lineRule="auto"/>
        <w:jc w:val="both"/>
      </w:pPr>
    </w:p>
    <w:p w:rsidR="00D05C1F" w:rsidRDefault="00D05C1F" w:rsidP="00E064BF">
      <w:pPr>
        <w:spacing w:after="0" w:line="276" w:lineRule="auto"/>
        <w:jc w:val="both"/>
      </w:pPr>
      <w:r w:rsidRPr="00D05C1F">
        <w:rPr>
          <w:b/>
        </w:rPr>
        <w:t>ZALECENIA</w:t>
      </w:r>
      <w:r>
        <w:t>:</w:t>
      </w:r>
    </w:p>
    <w:p w:rsidR="00D05C1F" w:rsidRDefault="00D05C1F" w:rsidP="00E064BF">
      <w:pPr>
        <w:pStyle w:val="Akapitzlist"/>
        <w:numPr>
          <w:ilvl w:val="0"/>
          <w:numId w:val="2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05C1F" w:rsidRPr="00D05C1F" w:rsidRDefault="00D05C1F" w:rsidP="00E064BF">
      <w:pPr>
        <w:pStyle w:val="Akapitzlist"/>
        <w:numPr>
          <w:ilvl w:val="0"/>
          <w:numId w:val="24"/>
        </w:numPr>
        <w:spacing w:after="0" w:line="276" w:lineRule="auto"/>
        <w:jc w:val="both"/>
      </w:pPr>
      <w:r>
        <w:t>Zamawiający rekomenduje wykorzystanie formatów: .pdf .doc .xls .jpg (.</w:t>
      </w:r>
      <w:proofErr w:type="spellStart"/>
      <w:r>
        <w:t>jpeg</w:t>
      </w:r>
      <w:proofErr w:type="spellEnd"/>
      <w:r>
        <w:t xml:space="preserve">) </w:t>
      </w:r>
      <w:r w:rsidRPr="00D05C1F">
        <w:rPr>
          <w:b/>
        </w:rPr>
        <w:t>ze szczególnym wskazaniem na .pdf</w:t>
      </w:r>
    </w:p>
    <w:p w:rsidR="00D05C1F" w:rsidRPr="00D05C1F" w:rsidRDefault="00D05C1F" w:rsidP="00E064BF">
      <w:pPr>
        <w:pStyle w:val="Akapitzlist"/>
        <w:numPr>
          <w:ilvl w:val="0"/>
          <w:numId w:val="24"/>
        </w:numPr>
        <w:spacing w:after="0" w:line="276" w:lineRule="auto"/>
        <w:jc w:val="both"/>
      </w:pPr>
      <w:r>
        <w:t xml:space="preserve">W celu ewentualnej kompresji danych Zamawiający rekomenduje wykorzystanie jednego </w:t>
      </w:r>
      <w:r>
        <w:br/>
        <w:t xml:space="preserve">z formatów: </w:t>
      </w:r>
      <w:r w:rsidRPr="00D05C1F">
        <w:rPr>
          <w:b/>
        </w:rPr>
        <w:t>.zip, .7Z</w:t>
      </w:r>
    </w:p>
    <w:p w:rsidR="00D05C1F" w:rsidRDefault="00D05C1F" w:rsidP="00E064BF">
      <w:pPr>
        <w:pStyle w:val="Akapitzlist"/>
        <w:numPr>
          <w:ilvl w:val="0"/>
          <w:numId w:val="24"/>
        </w:numPr>
        <w:spacing w:after="0" w:line="276" w:lineRule="auto"/>
        <w:jc w:val="both"/>
      </w:pPr>
      <w:r>
        <w:t xml:space="preserve">Wśród formatów powszechnych a </w:t>
      </w:r>
      <w:r w:rsidRPr="00D05C1F">
        <w:rPr>
          <w:u w:val="single"/>
        </w:rPr>
        <w:t>nie występujących w rozporządzeniu</w:t>
      </w:r>
      <w:r>
        <w:t xml:space="preserve"> występują: .rar .gif .bmp .numbers .pages. </w:t>
      </w:r>
      <w:r w:rsidRPr="00D05C1F">
        <w:rPr>
          <w:b/>
        </w:rPr>
        <w:t>Dokumenty złożone w takich plikach zostaną uznane za złożone nieskutecznie</w:t>
      </w:r>
      <w:r>
        <w:t>.</w:t>
      </w:r>
    </w:p>
    <w:p w:rsidR="00E8281E" w:rsidRDefault="00D05C1F" w:rsidP="00E064BF">
      <w:pPr>
        <w:pStyle w:val="Akapitzlist"/>
        <w:numPr>
          <w:ilvl w:val="0"/>
          <w:numId w:val="2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8281E" w:rsidRDefault="00D05C1F" w:rsidP="00E064BF">
      <w:pPr>
        <w:pStyle w:val="Akapitzlist"/>
        <w:numPr>
          <w:ilvl w:val="0"/>
          <w:numId w:val="24"/>
        </w:numPr>
        <w:spacing w:after="0" w:line="276" w:lineRule="auto"/>
        <w:jc w:val="both"/>
      </w:pPr>
      <w:r>
        <w:t xml:space="preserve">Ze względu na niskie ryzyko naruszenia integralności pliku oraz łatwiejszą weryfikację podpisu, </w:t>
      </w:r>
      <w:r w:rsidR="00E8281E">
        <w:rPr>
          <w:b/>
        </w:rPr>
        <w:t>Z</w:t>
      </w:r>
      <w:r w:rsidRPr="00E8281E">
        <w:rPr>
          <w:b/>
        </w:rPr>
        <w:t>amawiający zaleca, w miarę możliwości, przekonwertowanie plików składających się na ofertę na format .pdf  i opatrzenie ich podpisem kwalifikowanym PAdES</w:t>
      </w:r>
      <w:r>
        <w:t xml:space="preserve">. </w:t>
      </w:r>
    </w:p>
    <w:p w:rsidR="00E8281E" w:rsidRDefault="00D05C1F" w:rsidP="00E064BF">
      <w:pPr>
        <w:pStyle w:val="Akapitzlist"/>
        <w:numPr>
          <w:ilvl w:val="0"/>
          <w:numId w:val="2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rsidR="00E8281E" w:rsidRDefault="00D05C1F" w:rsidP="00E064BF">
      <w:pPr>
        <w:pStyle w:val="Akapitzlist"/>
        <w:numPr>
          <w:ilvl w:val="0"/>
          <w:numId w:val="2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8281E" w:rsidRDefault="00D05C1F" w:rsidP="00E064BF">
      <w:pPr>
        <w:pStyle w:val="Akapitzlist"/>
        <w:numPr>
          <w:ilvl w:val="0"/>
          <w:numId w:val="24"/>
        </w:numPr>
        <w:spacing w:after="0" w:line="276" w:lineRule="auto"/>
        <w:jc w:val="both"/>
      </w:pPr>
      <w:r>
        <w:t>Zamawiający zaleca, aby Wykonawca z odpowiednim wyprzedzeniem przetestował możliwość prawidłowego wykorzystania wybranej metody podpisania plików oferty.</w:t>
      </w:r>
    </w:p>
    <w:p w:rsidR="00E8281E" w:rsidRDefault="00D05C1F" w:rsidP="00E064BF">
      <w:pPr>
        <w:pStyle w:val="Akapitzlist"/>
        <w:numPr>
          <w:ilvl w:val="0"/>
          <w:numId w:val="24"/>
        </w:numPr>
        <w:spacing w:after="0" w:line="276" w:lineRule="auto"/>
        <w:jc w:val="both"/>
      </w:pPr>
      <w:r>
        <w:t>Zaleca się, aby komunikacja z wykonawcami odbywała się tylko na Platformie za pośrednictwem formularza “Wyślij wiadomość do zamawiającego”, nie za pośrednictwem adresu email.</w:t>
      </w:r>
    </w:p>
    <w:p w:rsidR="00E8281E" w:rsidRDefault="00D05C1F" w:rsidP="00E064BF">
      <w:pPr>
        <w:pStyle w:val="Akapitzlist"/>
        <w:numPr>
          <w:ilvl w:val="0"/>
          <w:numId w:val="24"/>
        </w:numPr>
        <w:spacing w:after="0" w:line="276" w:lineRule="auto"/>
        <w:jc w:val="both"/>
      </w:pPr>
      <w:r>
        <w:t>Osobą składającą ofertę powinna być osoba kontaktowa podawana w dokumentacji.</w:t>
      </w:r>
    </w:p>
    <w:p w:rsidR="00E8281E" w:rsidRDefault="00D05C1F" w:rsidP="00E064BF">
      <w:pPr>
        <w:pStyle w:val="Akapitzlist"/>
        <w:numPr>
          <w:ilvl w:val="0"/>
          <w:numId w:val="2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rsidR="00E8281E" w:rsidRDefault="00D05C1F" w:rsidP="00E064BF">
      <w:pPr>
        <w:pStyle w:val="Akapitzlist"/>
        <w:numPr>
          <w:ilvl w:val="0"/>
          <w:numId w:val="24"/>
        </w:numPr>
        <w:spacing w:after="0" w:line="276" w:lineRule="auto"/>
        <w:jc w:val="both"/>
      </w:pPr>
      <w:r>
        <w:t xml:space="preserve">Podczas podpisywania plików zaleca się stosowanie algorytmu skrótu SHA2 zamiast SHA1.  </w:t>
      </w:r>
    </w:p>
    <w:p w:rsidR="00E8281E" w:rsidRDefault="00D05C1F" w:rsidP="00E064BF">
      <w:pPr>
        <w:pStyle w:val="Akapitzlist"/>
        <w:numPr>
          <w:ilvl w:val="0"/>
          <w:numId w:val="24"/>
        </w:numPr>
        <w:spacing w:after="0" w:line="276" w:lineRule="auto"/>
        <w:jc w:val="both"/>
      </w:pPr>
      <w:r>
        <w:t xml:space="preserve">Jeśli wykonawca pakuje dokumenty np. w plik ZIP zalecamy wcześniejsze podpisanie każdego ze skompresowanych plików. </w:t>
      </w:r>
    </w:p>
    <w:p w:rsidR="00E8281E" w:rsidRDefault="00D05C1F" w:rsidP="00E064BF">
      <w:pPr>
        <w:pStyle w:val="Akapitzlist"/>
        <w:numPr>
          <w:ilvl w:val="0"/>
          <w:numId w:val="24"/>
        </w:numPr>
        <w:spacing w:after="0" w:line="276" w:lineRule="auto"/>
        <w:jc w:val="both"/>
      </w:pPr>
      <w:r>
        <w:t>Zamawiający rekomenduje wykorzystanie podpisu z kwalifikowanym znacznikiem czasu.</w:t>
      </w:r>
    </w:p>
    <w:p w:rsidR="00D05C1F" w:rsidRDefault="00D05C1F" w:rsidP="00E064BF">
      <w:pPr>
        <w:pStyle w:val="Akapitzlist"/>
        <w:numPr>
          <w:ilvl w:val="0"/>
          <w:numId w:val="24"/>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rsidR="00E8281E" w:rsidRPr="00E8281E" w:rsidRDefault="00E8281E" w:rsidP="00E064BF">
      <w:pPr>
        <w:pStyle w:val="Akapitzlist"/>
        <w:numPr>
          <w:ilvl w:val="0"/>
          <w:numId w:val="1"/>
        </w:numPr>
        <w:spacing w:after="0" w:line="276" w:lineRule="auto"/>
        <w:jc w:val="both"/>
        <w:rPr>
          <w:b/>
        </w:rPr>
      </w:pPr>
      <w:r w:rsidRPr="00E8281E">
        <w:rPr>
          <w:b/>
        </w:rPr>
        <w:lastRenderedPageBreak/>
        <w:t>SPOSÓB ORAZ TERMIN SKŁADANIA OFERT</w:t>
      </w:r>
    </w:p>
    <w:p w:rsidR="00E8281E" w:rsidRDefault="00E8281E" w:rsidP="00E064BF">
      <w:pPr>
        <w:spacing w:after="0" w:line="276" w:lineRule="auto"/>
        <w:jc w:val="both"/>
      </w:pPr>
    </w:p>
    <w:p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15" w:history="1">
        <w:r w:rsidRPr="00C84272">
          <w:rPr>
            <w:rStyle w:val="Hipercze"/>
            <w:b/>
          </w:rPr>
          <w:t>https://platformazakupowa.pl/pn/spzoz_wegrow</w:t>
        </w:r>
      </w:hyperlink>
      <w:r>
        <w:t xml:space="preserve">    do dnia </w:t>
      </w:r>
      <w:r w:rsidR="00CF0341">
        <w:rPr>
          <w:b/>
          <w:color w:val="FF0000"/>
        </w:rPr>
        <w:t>16.04</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E064BF">
      <w:pPr>
        <w:pStyle w:val="Akapitzlist"/>
        <w:numPr>
          <w:ilvl w:val="0"/>
          <w:numId w:val="25"/>
        </w:numPr>
        <w:spacing w:after="0" w:line="276" w:lineRule="auto"/>
        <w:jc w:val="both"/>
      </w:pPr>
      <w:r>
        <w:t>Do oferty należy dołączyć wszystkie wymagane w SWZ dokumenty.</w:t>
      </w:r>
    </w:p>
    <w:p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064BF">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064BF">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16" w:history="1">
        <w:r w:rsidR="00D7335D" w:rsidRPr="00D7335D">
          <w:rPr>
            <w:rStyle w:val="Hipercze"/>
            <w:b/>
          </w:rPr>
          <w:t>https://platformazakupowa.pl/strona/45-instrukcje</w:t>
        </w:r>
      </w:hyperlink>
      <w:r w:rsidR="00D7335D" w:rsidRPr="00D7335D">
        <w:rPr>
          <w:b/>
        </w:rPr>
        <w:t xml:space="preserve"> </w:t>
      </w:r>
    </w:p>
    <w:p w:rsidR="00D7335D" w:rsidRDefault="00D7335D" w:rsidP="00E064BF">
      <w:pPr>
        <w:spacing w:after="0" w:line="276" w:lineRule="auto"/>
        <w:jc w:val="both"/>
      </w:pPr>
    </w:p>
    <w:p w:rsidR="00D7335D" w:rsidRPr="004A5ACA" w:rsidRDefault="00D7335D" w:rsidP="00E064BF">
      <w:pPr>
        <w:pStyle w:val="Akapitzlist"/>
        <w:numPr>
          <w:ilvl w:val="0"/>
          <w:numId w:val="1"/>
        </w:numPr>
        <w:spacing w:after="0" w:line="276" w:lineRule="auto"/>
        <w:jc w:val="both"/>
        <w:rPr>
          <w:b/>
        </w:rPr>
      </w:pPr>
      <w:r w:rsidRPr="004A5ACA">
        <w:rPr>
          <w:b/>
        </w:rPr>
        <w:t>TERMIN OTWARCIA OFERT</w:t>
      </w:r>
    </w:p>
    <w:p w:rsidR="00D7335D" w:rsidRDefault="00D7335D" w:rsidP="00E064BF">
      <w:pPr>
        <w:spacing w:after="0" w:line="276" w:lineRule="auto"/>
        <w:jc w:val="both"/>
        <w:rPr>
          <w:b/>
        </w:rPr>
      </w:pPr>
    </w:p>
    <w:p w:rsidR="00D7335D" w:rsidRDefault="00D7335D" w:rsidP="00E064BF">
      <w:pPr>
        <w:pStyle w:val="Akapitzlist"/>
        <w:numPr>
          <w:ilvl w:val="0"/>
          <w:numId w:val="26"/>
        </w:numPr>
        <w:spacing w:after="0" w:line="276" w:lineRule="auto"/>
        <w:jc w:val="both"/>
      </w:pPr>
      <w:r w:rsidRPr="00D7335D">
        <w:t xml:space="preserve">Otwarcie ofert nastąpi w dniu: </w:t>
      </w:r>
      <w:r w:rsidR="00CF0341">
        <w:rPr>
          <w:b/>
        </w:rPr>
        <w:t>16.04.2021 o godzinie</w:t>
      </w:r>
      <w:r w:rsidRPr="00D7335D">
        <w:rPr>
          <w:b/>
        </w:rPr>
        <w:t xml:space="preserve"> 10:</w:t>
      </w:r>
      <w:r w:rsidR="00CF0341">
        <w:rPr>
          <w:b/>
        </w:rPr>
        <w:t>05</w:t>
      </w:r>
      <w:r>
        <w:t>.</w:t>
      </w:r>
    </w:p>
    <w:p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E064BF">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7"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8" w:history="1">
        <w:r w:rsidR="004A5ACA" w:rsidRPr="004A5ACA">
          <w:rPr>
            <w:rStyle w:val="Hipercze"/>
            <w:b/>
          </w:rPr>
          <w:t>https://platformazakupowa.pl/pn/spzoz_wegrow</w:t>
        </w:r>
      </w:hyperlink>
      <w:r w:rsidR="004A5ACA">
        <w:t xml:space="preserve"> </w:t>
      </w:r>
      <w:r>
        <w:t xml:space="preserve"> informacje o: </w:t>
      </w:r>
    </w:p>
    <w:p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064BF">
      <w:pPr>
        <w:pStyle w:val="Akapitzlist"/>
        <w:numPr>
          <w:ilvl w:val="1"/>
          <w:numId w:val="26"/>
        </w:numPr>
        <w:spacing w:after="0" w:line="276" w:lineRule="auto"/>
        <w:jc w:val="both"/>
      </w:pPr>
      <w:r>
        <w:t xml:space="preserve">cenach zawartych w ofertach.  </w:t>
      </w:r>
    </w:p>
    <w:p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rsidR="004A5ACA" w:rsidRDefault="004A5ACA" w:rsidP="00E064BF">
      <w:pPr>
        <w:spacing w:after="0" w:line="276" w:lineRule="auto"/>
        <w:jc w:val="both"/>
      </w:pPr>
    </w:p>
    <w:p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rsidR="004A5ACA" w:rsidRDefault="004A5ACA" w:rsidP="00E064BF">
      <w:pPr>
        <w:spacing w:after="0" w:line="276" w:lineRule="auto"/>
        <w:jc w:val="both"/>
      </w:pP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lastRenderedPageBreak/>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E064BF">
      <w:pPr>
        <w:numPr>
          <w:ilvl w:val="0"/>
          <w:numId w:val="29"/>
        </w:numPr>
        <w:spacing w:after="0" w:line="276" w:lineRule="auto"/>
        <w:contextualSpacing/>
        <w:jc w:val="both"/>
        <w:rPr>
          <w:rFonts w:ascii="Calibri" w:eastAsia="Calibri" w:hAnsi="Calibri" w:cs="Times New Roman"/>
        </w:rPr>
      </w:pPr>
      <w:r w:rsidRPr="004A5ACA">
        <w:rPr>
          <w:rFonts w:ascii="Calibri" w:eastAsia="Calibri" w:hAnsi="Calibri" w:cs="Times New Roman"/>
        </w:rPr>
        <w:t>cena - ,,C”</w:t>
      </w:r>
    </w:p>
    <w:p w:rsidR="004A5ACA" w:rsidRDefault="00CF0341" w:rsidP="00E064BF">
      <w:pPr>
        <w:numPr>
          <w:ilvl w:val="0"/>
          <w:numId w:val="29"/>
        </w:numPr>
        <w:spacing w:after="0" w:line="276" w:lineRule="auto"/>
        <w:contextualSpacing/>
        <w:jc w:val="both"/>
        <w:rPr>
          <w:rFonts w:ascii="Calibri" w:eastAsia="Calibri" w:hAnsi="Calibri" w:cs="Times New Roman"/>
        </w:rPr>
      </w:pPr>
      <w:r>
        <w:rPr>
          <w:rFonts w:ascii="Calibri" w:eastAsia="Calibri" w:hAnsi="Calibri" w:cs="Times New Roman"/>
        </w:rPr>
        <w:t>ocena parametrów technicznych i użytkowych - „J</w:t>
      </w:r>
      <w:r w:rsidR="004A5ACA" w:rsidRPr="004A5ACA">
        <w:rPr>
          <w:rFonts w:ascii="Calibri" w:eastAsia="Calibri" w:hAnsi="Calibri" w:cs="Times New Roman"/>
        </w:rPr>
        <w:t xml:space="preserve">” </w:t>
      </w:r>
    </w:p>
    <w:p w:rsidR="004A5ACA" w:rsidRPr="004A5ACA" w:rsidRDefault="004A5ACA" w:rsidP="00E064BF">
      <w:pPr>
        <w:spacing w:after="0" w:line="276" w:lineRule="auto"/>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18"/>
        <w:gridCol w:w="843"/>
        <w:gridCol w:w="1010"/>
        <w:gridCol w:w="4716"/>
      </w:tblGrid>
      <w:tr w:rsidR="004A5ACA" w:rsidRPr="004A5ACA" w:rsidTr="000508CC">
        <w:tc>
          <w:tcPr>
            <w:tcW w:w="2218"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716"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rsidTr="000508CC">
        <w:tc>
          <w:tcPr>
            <w:tcW w:w="2218" w:type="dxa"/>
            <w:vAlign w:val="center"/>
          </w:tcPr>
          <w:p w:rsidR="004A5ACA" w:rsidRPr="004A5ACA" w:rsidRDefault="004A5ACA" w:rsidP="00E064BF">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1010"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4716" w:type="dxa"/>
            <w:vAlign w:val="center"/>
          </w:tcPr>
          <w:p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0508CC">
        <w:tc>
          <w:tcPr>
            <w:tcW w:w="2218" w:type="dxa"/>
            <w:vAlign w:val="center"/>
          </w:tcPr>
          <w:p w:rsidR="004A5ACA" w:rsidRPr="004A5ACA" w:rsidRDefault="00CF0341" w:rsidP="00E064BF">
            <w:pPr>
              <w:spacing w:line="276" w:lineRule="auto"/>
              <w:contextualSpacing/>
              <w:rPr>
                <w:rFonts w:ascii="Calibri" w:eastAsia="Calibri" w:hAnsi="Calibri" w:cs="Times New Roman"/>
              </w:rPr>
            </w:pPr>
            <w:r>
              <w:rPr>
                <w:rFonts w:ascii="Calibri" w:eastAsia="Calibri" w:hAnsi="Calibri" w:cs="Times New Roman"/>
              </w:rPr>
              <w:t>Ocena parametrów technicznych i użytkowych</w:t>
            </w:r>
          </w:p>
        </w:tc>
        <w:tc>
          <w:tcPr>
            <w:tcW w:w="843" w:type="dxa"/>
            <w:vAlign w:val="center"/>
          </w:tcPr>
          <w:p w:rsidR="004A5ACA" w:rsidRPr="004A5ACA" w:rsidRDefault="000508CC" w:rsidP="00E064BF">
            <w:pPr>
              <w:spacing w:line="276" w:lineRule="auto"/>
              <w:contextualSpacing/>
              <w:jc w:val="center"/>
              <w:rPr>
                <w:rFonts w:ascii="Calibri" w:eastAsia="Calibri" w:hAnsi="Calibri" w:cs="Times New Roman"/>
              </w:rPr>
            </w:pPr>
            <w:r>
              <w:rPr>
                <w:rFonts w:ascii="Calibri" w:eastAsia="Calibri" w:hAnsi="Calibri" w:cs="Times New Roman"/>
              </w:rPr>
              <w:t>40</w:t>
            </w:r>
          </w:p>
        </w:tc>
        <w:tc>
          <w:tcPr>
            <w:tcW w:w="1010" w:type="dxa"/>
            <w:vAlign w:val="center"/>
          </w:tcPr>
          <w:p w:rsidR="004A5ACA" w:rsidRPr="004A5ACA" w:rsidRDefault="000508CC" w:rsidP="00E064BF">
            <w:pPr>
              <w:spacing w:line="276" w:lineRule="auto"/>
              <w:contextualSpacing/>
              <w:jc w:val="center"/>
              <w:rPr>
                <w:rFonts w:ascii="Calibri" w:eastAsia="Calibri" w:hAnsi="Calibri" w:cs="Times New Roman"/>
              </w:rPr>
            </w:pPr>
            <w:r>
              <w:rPr>
                <w:rFonts w:ascii="Calibri" w:eastAsia="Calibri" w:hAnsi="Calibri" w:cs="Times New Roman"/>
              </w:rPr>
              <w:t>40</w:t>
            </w:r>
          </w:p>
        </w:tc>
        <w:tc>
          <w:tcPr>
            <w:tcW w:w="4716" w:type="dxa"/>
            <w:tcBorders>
              <w:bottom w:val="single" w:sz="4" w:space="0" w:color="auto"/>
            </w:tcBorders>
            <w:vAlign w:val="center"/>
          </w:tcPr>
          <w:p w:rsidR="004A5ACA" w:rsidRPr="004A5ACA" w:rsidRDefault="00CF0341" w:rsidP="00E064BF">
            <w:pPr>
              <w:spacing w:line="276" w:lineRule="auto"/>
              <w:contextualSpacing/>
              <w:jc w:val="center"/>
              <w:rPr>
                <w:rFonts w:ascii="Calibri" w:eastAsia="Calibri" w:hAnsi="Calibri" w:cs="Times New Roman"/>
              </w:rPr>
            </w:pPr>
            <w:r>
              <w:rPr>
                <w:rFonts w:ascii="Calibri" w:eastAsia="Calibri" w:hAnsi="Calibri" w:cs="Times New Roman"/>
              </w:rPr>
              <w:t>J</w:t>
            </w:r>
            <w:r w:rsidR="004A5ACA" w:rsidRPr="004A5ACA">
              <w:rPr>
                <w:rFonts w:ascii="Calibri" w:eastAsia="Calibri" w:hAnsi="Calibri" w:cs="Times New Roman"/>
              </w:rPr>
              <w:t xml:space="preserve"> = </w:t>
            </w:r>
            <m:oMath>
              <m:f>
                <m:fPr>
                  <m:ctrlPr>
                    <w:rPr>
                      <w:rFonts w:ascii="Cambria Math" w:eastAsia="Calibri" w:hAnsi="Cambria Math" w:cs="Times New Roman"/>
                      <w:i/>
                    </w:rPr>
                  </m:ctrlPr>
                </m:fPr>
                <m:num>
                  <m:r>
                    <w:rPr>
                      <w:rFonts w:ascii="Cambria Math" w:eastAsia="Calibri" w:hAnsi="Cambria Math" w:cs="Times New Roman"/>
                    </w:rPr>
                    <m:t xml:space="preserve">Liczba punktów w ofercie badanej </m:t>
                  </m:r>
                </m:num>
                <m:den>
                  <m:r>
                    <w:rPr>
                      <w:rFonts w:ascii="Cambria Math" w:eastAsia="Calibri" w:hAnsi="Cambria Math" w:cs="Times New Roman"/>
                    </w:rPr>
                    <m:t>Maksymalna liczba punktów</m:t>
                  </m:r>
                </m:den>
              </m:f>
            </m:oMath>
            <w:r w:rsidR="000508CC">
              <w:rPr>
                <w:rFonts w:ascii="Calibri" w:eastAsia="Times New Roman" w:hAnsi="Calibri" w:cs="Times New Roman"/>
              </w:rPr>
              <w:t xml:space="preserve"> x 100 x 4</w:t>
            </w:r>
            <w:r>
              <w:rPr>
                <w:rFonts w:ascii="Calibri" w:eastAsia="Times New Roman" w:hAnsi="Calibri" w:cs="Times New Roman"/>
              </w:rPr>
              <w:t>0</w:t>
            </w:r>
            <w:r w:rsidR="004A5ACA" w:rsidRPr="004A5ACA">
              <w:rPr>
                <w:rFonts w:ascii="Calibri" w:eastAsia="Times New Roman" w:hAnsi="Calibri" w:cs="Times New Roman"/>
              </w:rPr>
              <w:t>%</w:t>
            </w:r>
          </w:p>
        </w:tc>
      </w:tr>
      <w:tr w:rsidR="004A5ACA" w:rsidRPr="004A5ACA" w:rsidTr="000508CC">
        <w:tc>
          <w:tcPr>
            <w:tcW w:w="2218" w:type="dxa"/>
            <w:vAlign w:val="center"/>
          </w:tcPr>
          <w:p w:rsidR="004A5ACA" w:rsidRPr="004A5ACA" w:rsidRDefault="004A5ACA" w:rsidP="00E064BF">
            <w:pPr>
              <w:spacing w:line="276" w:lineRule="auto"/>
              <w:contextualSpacing/>
              <w:jc w:val="center"/>
              <w:rPr>
                <w:rFonts w:ascii="Calibri" w:eastAsia="Calibri" w:hAnsi="Calibri" w:cs="Times New Roman"/>
                <w:b/>
              </w:rPr>
            </w:pPr>
            <w:r w:rsidRPr="004A5ACA">
              <w:rPr>
                <w:rFonts w:ascii="Calibri" w:eastAsia="Calibri" w:hAnsi="Calibri" w:cs="Times New Roman"/>
                <w:b/>
              </w:rPr>
              <w:t>RAZEM</w:t>
            </w:r>
          </w:p>
        </w:tc>
        <w:tc>
          <w:tcPr>
            <w:tcW w:w="843" w:type="dxa"/>
            <w:vAlign w:val="center"/>
          </w:tcPr>
          <w:p w:rsidR="004A5ACA" w:rsidRPr="004A5ACA" w:rsidRDefault="004A5ACA" w:rsidP="00E064BF">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1010" w:type="dxa"/>
            <w:vAlign w:val="center"/>
          </w:tcPr>
          <w:p w:rsidR="004A5ACA" w:rsidRPr="004A5ACA" w:rsidRDefault="004A5ACA" w:rsidP="00E064BF">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4716" w:type="dxa"/>
            <w:tcBorders>
              <w:bottom w:val="nil"/>
              <w:right w:val="nil"/>
            </w:tcBorders>
            <w:vAlign w:val="center"/>
          </w:tcPr>
          <w:p w:rsidR="004A5ACA" w:rsidRPr="004A5ACA" w:rsidRDefault="004A5ACA" w:rsidP="00E064BF">
            <w:pPr>
              <w:spacing w:line="276" w:lineRule="auto"/>
              <w:contextualSpacing/>
              <w:jc w:val="center"/>
              <w:rPr>
                <w:rFonts w:ascii="Calibri" w:eastAsia="Calibri" w:hAnsi="Calibri" w:cs="Times New Roman"/>
              </w:rPr>
            </w:pPr>
          </w:p>
        </w:tc>
      </w:tr>
    </w:tbl>
    <w:p w:rsidR="004A5ACA" w:rsidRPr="004A5ACA" w:rsidRDefault="004A5ACA" w:rsidP="00E064BF">
      <w:pPr>
        <w:spacing w:after="0" w:line="276" w:lineRule="auto"/>
        <w:jc w:val="both"/>
        <w:rPr>
          <w:rFonts w:ascii="Calibri" w:eastAsia="Calibri" w:hAnsi="Calibri" w:cs="Times New Roman"/>
        </w:rPr>
      </w:pPr>
    </w:p>
    <w:p w:rsidR="004A5ACA" w:rsidRDefault="004A5ACA" w:rsidP="004B77AE">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0508CC" w:rsidRDefault="00CF0341" w:rsidP="000508CC">
      <w:pPr>
        <w:pStyle w:val="Akapitzlist"/>
        <w:numPr>
          <w:ilvl w:val="0"/>
          <w:numId w:val="28"/>
        </w:numPr>
        <w:jc w:val="both"/>
        <w:rPr>
          <w:rFonts w:ascii="Calibri" w:eastAsia="Calibri" w:hAnsi="Calibri" w:cs="Times New Roman"/>
        </w:rPr>
      </w:pPr>
      <w:r w:rsidRPr="00CF0341">
        <w:rPr>
          <w:rFonts w:ascii="Calibri" w:eastAsia="Calibri" w:hAnsi="Calibri" w:cs="Times New Roman"/>
        </w:rPr>
        <w:t>Sposób oceny parametrów technicznych i użytkowych (kryterium nr 2) nastąpi na podstawie kryteriów i punk</w:t>
      </w:r>
      <w:r>
        <w:rPr>
          <w:rFonts w:ascii="Calibri" w:eastAsia="Calibri" w:hAnsi="Calibri" w:cs="Times New Roman"/>
        </w:rPr>
        <w:t>tacji określonych w Załączniku n</w:t>
      </w:r>
      <w:r w:rsidRPr="00CF0341">
        <w:rPr>
          <w:rFonts w:ascii="Calibri" w:eastAsia="Calibri" w:hAnsi="Calibri" w:cs="Times New Roman"/>
        </w:rPr>
        <w:t>r 2 do Specyfikacji.</w:t>
      </w:r>
    </w:p>
    <w:p w:rsidR="004A5ACA" w:rsidRPr="000508CC" w:rsidRDefault="004A5ACA" w:rsidP="000508CC">
      <w:pPr>
        <w:pStyle w:val="Akapitzlist"/>
        <w:numPr>
          <w:ilvl w:val="0"/>
          <w:numId w:val="28"/>
        </w:numPr>
        <w:spacing w:after="0"/>
        <w:jc w:val="both"/>
        <w:rPr>
          <w:rFonts w:ascii="Calibri" w:eastAsia="Calibri" w:hAnsi="Calibri" w:cs="Times New Roman"/>
        </w:rPr>
      </w:pPr>
      <w:r w:rsidRPr="000508CC">
        <w:rPr>
          <w:rFonts w:ascii="Calibri" w:eastAsia="Calibri" w:hAnsi="Calibri" w:cs="Times New Roman"/>
        </w:rPr>
        <w:t xml:space="preserve">Punktacja przyznawana ofertom w poszczególnych kryteriach będzie liczona z dokładnością do dwóch miejsc po przecinku. </w:t>
      </w:r>
    </w:p>
    <w:p w:rsidR="004A5ACA" w:rsidRPr="004A5ACA" w:rsidRDefault="004A5ACA" w:rsidP="000508CC">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Wynik – za najkorzystniejszą, zostanie uznana oferta przedstawiająca najkorzystniejszy bilans punktów, przyznanych na podstawie ustalonych kryteriów oceny ofert tj. suma punktó</w:t>
      </w:r>
      <w:r w:rsidR="000508CC">
        <w:rPr>
          <w:rFonts w:ascii="Calibri" w:eastAsia="Calibri" w:hAnsi="Calibri" w:cs="Times New Roman"/>
        </w:rPr>
        <w:t xml:space="preserve">w otrzymanych w kryterium nr 1 </w:t>
      </w:r>
      <w:r w:rsidR="00A42D9D">
        <w:rPr>
          <w:rFonts w:ascii="Calibri" w:eastAsia="Calibri" w:hAnsi="Calibri" w:cs="Times New Roman"/>
        </w:rPr>
        <w:t xml:space="preserve">oraz kryterium nr </w:t>
      </w:r>
      <w:r w:rsidR="000508CC">
        <w:rPr>
          <w:rFonts w:ascii="Calibri" w:eastAsia="Calibri" w:hAnsi="Calibri" w:cs="Times New Roman"/>
        </w:rPr>
        <w:t>2</w:t>
      </w:r>
      <w:r>
        <w:rPr>
          <w:rFonts w:ascii="Calibri" w:eastAsia="Calibri" w:hAnsi="Calibri" w:cs="Times New Roman"/>
        </w:rPr>
        <w:t xml:space="preserve"> (</w:t>
      </w:r>
      <w:r w:rsidR="000508CC">
        <w:rPr>
          <w:rFonts w:ascii="Calibri" w:eastAsia="Calibri" w:hAnsi="Calibri" w:cs="Times New Roman"/>
        </w:rPr>
        <w:t xml:space="preserve">cena i </w:t>
      </w:r>
      <w:r w:rsidR="00A42D9D">
        <w:rPr>
          <w:rFonts w:ascii="Calibri" w:eastAsia="Calibri" w:hAnsi="Calibri" w:cs="Times New Roman"/>
        </w:rPr>
        <w:t xml:space="preserve"> ocena parame</w:t>
      </w:r>
      <w:r w:rsidR="000508CC">
        <w:rPr>
          <w:rFonts w:ascii="Calibri" w:eastAsia="Calibri" w:hAnsi="Calibri" w:cs="Times New Roman"/>
        </w:rPr>
        <w:t xml:space="preserve">trów technicznych). </w:t>
      </w:r>
    </w:p>
    <w:p w:rsidR="004A5ACA" w:rsidRPr="004A5ACA" w:rsidRDefault="004A5ACA" w:rsidP="00E064BF">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t>
      </w:r>
      <w:r w:rsidRPr="004A5ACA">
        <w:rPr>
          <w:rFonts w:ascii="Calibri" w:eastAsia="Calibri" w:hAnsi="Calibri" w:cs="Times New Roman"/>
        </w:rPr>
        <w:lastRenderedPageBreak/>
        <w:t xml:space="preserve">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E064BF">
      <w:pPr>
        <w:numPr>
          <w:ilvl w:val="1"/>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E064BF">
      <w:pPr>
        <w:numPr>
          <w:ilvl w:val="1"/>
          <w:numId w:val="28"/>
        </w:numPr>
        <w:spacing w:after="0" w:line="276"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E064BF">
      <w:pPr>
        <w:pStyle w:val="Akapitzlist"/>
        <w:numPr>
          <w:ilvl w:val="0"/>
          <w:numId w:val="28"/>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E064BF">
      <w:pPr>
        <w:pStyle w:val="Akapitzlist"/>
        <w:numPr>
          <w:ilvl w:val="0"/>
          <w:numId w:val="28"/>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064BF">
      <w:pPr>
        <w:pStyle w:val="Akapitzlist"/>
        <w:numPr>
          <w:ilvl w:val="0"/>
          <w:numId w:val="28"/>
        </w:numPr>
        <w:spacing w:after="0" w:line="276" w:lineRule="auto"/>
        <w:jc w:val="both"/>
      </w:pPr>
      <w:r>
        <w:t>Zamawiający wybiera najkorzystniejszą ofertę w terminie związania ofertą określonym w SWZ.</w:t>
      </w:r>
    </w:p>
    <w:p w:rsidR="0029771C" w:rsidRDefault="0029771C" w:rsidP="00E064BF">
      <w:pPr>
        <w:pStyle w:val="Akapitzlist"/>
        <w:numPr>
          <w:ilvl w:val="0"/>
          <w:numId w:val="28"/>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064BF">
      <w:pPr>
        <w:pStyle w:val="Akapitzlist"/>
        <w:numPr>
          <w:ilvl w:val="0"/>
          <w:numId w:val="28"/>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E064BF">
      <w:pPr>
        <w:spacing w:after="0" w:line="276" w:lineRule="auto"/>
        <w:jc w:val="both"/>
      </w:pPr>
    </w:p>
    <w:p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E064BF">
      <w:pPr>
        <w:spacing w:after="0" w:line="276" w:lineRule="auto"/>
        <w:jc w:val="both"/>
      </w:pPr>
    </w:p>
    <w:p w:rsidR="00417F3A" w:rsidRDefault="00417F3A" w:rsidP="00E064BF">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E064BF">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064BF">
      <w:pPr>
        <w:pStyle w:val="Akapitzlist"/>
        <w:numPr>
          <w:ilvl w:val="0"/>
          <w:numId w:val="30"/>
        </w:numPr>
        <w:spacing w:after="0" w:line="276"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rsidR="004C6FA3" w:rsidRDefault="00417F3A" w:rsidP="00E064BF">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rsidR="004C6FA3" w:rsidRDefault="00417F3A" w:rsidP="00E064BF">
      <w:pPr>
        <w:pStyle w:val="Akapitzlist"/>
        <w:numPr>
          <w:ilvl w:val="0"/>
          <w:numId w:val="30"/>
        </w:numPr>
        <w:spacing w:after="0" w:line="276" w:lineRule="auto"/>
        <w:jc w:val="both"/>
      </w:pPr>
      <w:r w:rsidRPr="00417F3A">
        <w:lastRenderedPageBreak/>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064BF">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064BF">
      <w:pPr>
        <w:pStyle w:val="Akapitzlist"/>
        <w:numPr>
          <w:ilvl w:val="0"/>
          <w:numId w:val="30"/>
        </w:numPr>
        <w:spacing w:after="0" w:line="276" w:lineRule="auto"/>
        <w:jc w:val="both"/>
      </w:pPr>
      <w:r w:rsidRPr="00417F3A">
        <w:t>Zamawiający nie przewiduje dodatkowych formalności.</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E064BF">
      <w:pPr>
        <w:spacing w:after="0" w:line="276" w:lineRule="auto"/>
        <w:jc w:val="both"/>
      </w:pPr>
    </w:p>
    <w:p w:rsidR="00DA78C3" w:rsidRDefault="00DA78C3" w:rsidP="00E064BF">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0508CC">
        <w:rPr>
          <w:b/>
        </w:rPr>
        <w:t>7</w:t>
      </w:r>
      <w:r>
        <w:t xml:space="preserve"> do SWZ.</w:t>
      </w:r>
    </w:p>
    <w:p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E064BF">
      <w:pPr>
        <w:spacing w:after="0" w:line="276" w:lineRule="auto"/>
        <w:jc w:val="both"/>
      </w:pPr>
    </w:p>
    <w:p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064BF">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064BF">
      <w:pPr>
        <w:pStyle w:val="Akapitzlist"/>
        <w:numPr>
          <w:ilvl w:val="0"/>
          <w:numId w:val="32"/>
        </w:numPr>
        <w:spacing w:after="0" w:line="276" w:lineRule="auto"/>
        <w:jc w:val="both"/>
      </w:pPr>
      <w:r>
        <w:t>Odwołanie przysługuje na:</w:t>
      </w:r>
    </w:p>
    <w:p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E064BF">
      <w:pPr>
        <w:pStyle w:val="Akapitzlist"/>
        <w:numPr>
          <w:ilvl w:val="0"/>
          <w:numId w:val="32"/>
        </w:numPr>
        <w:spacing w:after="0" w:line="276" w:lineRule="auto"/>
        <w:jc w:val="both"/>
      </w:pPr>
      <w:r>
        <w:t xml:space="preserve">Odwołanie wnosi się do Prezesa Krajowej Izby Odwoławczej. </w:t>
      </w:r>
    </w:p>
    <w:p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064BF">
      <w:pPr>
        <w:pStyle w:val="Akapitzlist"/>
        <w:numPr>
          <w:ilvl w:val="0"/>
          <w:numId w:val="32"/>
        </w:numPr>
        <w:spacing w:after="0" w:line="276" w:lineRule="auto"/>
        <w:jc w:val="both"/>
      </w:pPr>
      <w:r>
        <w:lastRenderedPageBreak/>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064BF">
      <w:pPr>
        <w:pStyle w:val="Akapitzlist"/>
        <w:numPr>
          <w:ilvl w:val="0"/>
          <w:numId w:val="32"/>
        </w:numPr>
        <w:spacing w:after="0" w:line="276" w:lineRule="auto"/>
        <w:jc w:val="both"/>
      </w:pPr>
      <w:r>
        <w:t>Odwołanie zawiera:</w:t>
      </w:r>
    </w:p>
    <w:p w:rsidR="00E8009E" w:rsidRDefault="00DA78C3" w:rsidP="00E064BF">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064BF">
      <w:pPr>
        <w:pStyle w:val="Akapitzlist"/>
        <w:numPr>
          <w:ilvl w:val="1"/>
          <w:numId w:val="32"/>
        </w:numPr>
        <w:spacing w:after="0" w:line="276" w:lineRule="auto"/>
        <w:jc w:val="both"/>
      </w:pPr>
      <w:r>
        <w:t>okr</w:t>
      </w:r>
      <w:r w:rsidR="00E8009E">
        <w:t>eślenie przedmiotu zamówienia;</w:t>
      </w:r>
    </w:p>
    <w:p w:rsidR="00E8009E" w:rsidRDefault="00DA78C3" w:rsidP="00E064BF">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064BF">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E064BF">
      <w:pPr>
        <w:pStyle w:val="Akapitzlist"/>
        <w:numPr>
          <w:ilvl w:val="1"/>
          <w:numId w:val="32"/>
        </w:numPr>
        <w:spacing w:after="0" w:line="276" w:lineRule="auto"/>
        <w:jc w:val="both"/>
      </w:pPr>
      <w:r>
        <w:t>zw</w:t>
      </w:r>
      <w:r w:rsidR="00E8009E">
        <w:t>ięzłe przedstawienie zarzutów;</w:t>
      </w:r>
    </w:p>
    <w:p w:rsidR="00E8009E" w:rsidRDefault="00DA78C3" w:rsidP="00E064BF">
      <w:pPr>
        <w:pStyle w:val="Akapitzlist"/>
        <w:numPr>
          <w:ilvl w:val="1"/>
          <w:numId w:val="32"/>
        </w:numPr>
        <w:spacing w:after="0" w:line="276" w:lineRule="auto"/>
        <w:jc w:val="both"/>
      </w:pPr>
      <w:r>
        <w:t>żądanie co do sposobu rozstrzygnięc</w:t>
      </w:r>
      <w:r w:rsidR="00E8009E">
        <w:t>ia odwołania;</w:t>
      </w:r>
    </w:p>
    <w:p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E064BF">
      <w:pPr>
        <w:pStyle w:val="Akapitzlist"/>
        <w:numPr>
          <w:ilvl w:val="1"/>
          <w:numId w:val="32"/>
        </w:numPr>
        <w:spacing w:after="0" w:line="276" w:lineRule="auto"/>
        <w:jc w:val="both"/>
      </w:pPr>
      <w:r>
        <w:t>wykaz załączników.</w:t>
      </w:r>
    </w:p>
    <w:p w:rsidR="00E8009E" w:rsidRDefault="00DA78C3" w:rsidP="00E064BF">
      <w:pPr>
        <w:pStyle w:val="Akapitzlist"/>
        <w:numPr>
          <w:ilvl w:val="0"/>
          <w:numId w:val="32"/>
        </w:numPr>
        <w:spacing w:after="0" w:line="276" w:lineRule="auto"/>
        <w:jc w:val="both"/>
      </w:pPr>
      <w:r>
        <w:t xml:space="preserve">Do </w:t>
      </w:r>
      <w:r w:rsidR="00E8009E">
        <w:t>odwołania dołącza się:</w:t>
      </w:r>
    </w:p>
    <w:p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E064BF">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064BF">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064BF">
      <w:pPr>
        <w:pStyle w:val="Akapitzlist"/>
        <w:numPr>
          <w:ilvl w:val="0"/>
          <w:numId w:val="32"/>
        </w:numPr>
        <w:spacing w:after="0" w:line="276" w:lineRule="auto"/>
        <w:jc w:val="both"/>
      </w:pPr>
      <w:r>
        <w:lastRenderedPageBreak/>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064BF">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Zamawiający nie określa wymagań w zakresie zatrudnienia osób, o których mowa w art. 96 ust. 2 pkt 2 ustawy Pzp.</w:t>
      </w:r>
    </w:p>
    <w:p w:rsidR="00166002" w:rsidRDefault="00166002" w:rsidP="00E064BF">
      <w:pPr>
        <w:spacing w:after="0" w:line="276" w:lineRule="auto"/>
        <w:jc w:val="both"/>
      </w:pPr>
    </w:p>
    <w:p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E064BF">
      <w:pPr>
        <w:spacing w:after="0" w:line="276" w:lineRule="auto"/>
        <w:jc w:val="both"/>
      </w:pPr>
    </w:p>
    <w:p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rsidR="00F17321" w:rsidRDefault="00F17321" w:rsidP="00E064BF">
      <w:pPr>
        <w:spacing w:after="0" w:line="276" w:lineRule="auto"/>
        <w:jc w:val="both"/>
      </w:pPr>
    </w:p>
    <w:p w:rsidR="00F17321" w:rsidRDefault="00166002" w:rsidP="00E064BF">
      <w:pPr>
        <w:spacing w:after="0" w:line="276" w:lineRule="auto"/>
        <w:jc w:val="both"/>
      </w:pPr>
      <w:r w:rsidRPr="00166002">
        <w:t>Zamawiający nie wymaga wniesienia wadium w przedmiotowym postępowaniu.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rsidR="00F17321" w:rsidRDefault="00F17321" w:rsidP="00E064BF">
      <w:pPr>
        <w:spacing w:after="0" w:line="276" w:lineRule="auto"/>
        <w:jc w:val="both"/>
      </w:pPr>
    </w:p>
    <w:p w:rsidR="00F17321" w:rsidRDefault="00166002" w:rsidP="00E064BF">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E064BF">
      <w:pPr>
        <w:spacing w:after="0" w:line="276" w:lineRule="auto"/>
        <w:jc w:val="both"/>
      </w:pPr>
    </w:p>
    <w:p w:rsidR="00166002" w:rsidRDefault="00166002" w:rsidP="00E064BF">
      <w:pPr>
        <w:spacing w:after="0" w:line="276" w:lineRule="auto"/>
        <w:jc w:val="both"/>
      </w:pPr>
      <w:r w:rsidRPr="00166002">
        <w:t>Zamawiający nie ustala takiego</w:t>
      </w:r>
      <w:r w:rsidR="00F17321">
        <w:t xml:space="preserve"> obowiązku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E064BF">
      <w:pPr>
        <w:spacing w:after="0" w:line="276" w:lineRule="auto"/>
        <w:jc w:val="both"/>
        <w:rPr>
          <w:rFonts w:ascii="Calibri" w:eastAsia="Calibri" w:hAnsi="Calibri" w:cs="Times New Roman"/>
        </w:rPr>
      </w:pPr>
    </w:p>
    <w:p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lastRenderedPageBreak/>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450CFE" w:rsidRDefault="00450CFE" w:rsidP="00E064BF">
      <w:pPr>
        <w:spacing w:after="0" w:line="276" w:lineRule="auto"/>
        <w:jc w:val="both"/>
        <w:rPr>
          <w:rFonts w:ascii="Calibri" w:eastAsia="Calibri" w:hAnsi="Calibri" w:cs="Times New Roman"/>
        </w:rPr>
      </w:pPr>
    </w:p>
    <w:p w:rsidR="00FC7EFA" w:rsidRDefault="00FC7EFA" w:rsidP="00E064BF">
      <w:pPr>
        <w:spacing w:after="0" w:line="276" w:lineRule="auto"/>
        <w:jc w:val="both"/>
        <w:rPr>
          <w:rFonts w:ascii="Calibri" w:eastAsia="Calibri" w:hAnsi="Calibri" w:cs="Times New Roman"/>
        </w:rPr>
      </w:pPr>
    </w:p>
    <w:p w:rsidR="00FC7EFA" w:rsidRDefault="00FC7EFA" w:rsidP="00E064BF">
      <w:pPr>
        <w:spacing w:after="0" w:line="276" w:lineRule="auto"/>
        <w:jc w:val="both"/>
        <w:rPr>
          <w:rFonts w:ascii="Calibri" w:eastAsia="Calibri" w:hAnsi="Calibri" w:cs="Times New Roman"/>
        </w:rPr>
      </w:pPr>
    </w:p>
    <w:p w:rsidR="00F17321" w:rsidRPr="00B020DC" w:rsidRDefault="00F17321" w:rsidP="00E064BF">
      <w:pPr>
        <w:pStyle w:val="Akapitzlist"/>
        <w:numPr>
          <w:ilvl w:val="0"/>
          <w:numId w:val="1"/>
        </w:numPr>
        <w:spacing w:after="0" w:line="276" w:lineRule="auto"/>
        <w:jc w:val="both"/>
        <w:rPr>
          <w:b/>
        </w:rPr>
      </w:pPr>
      <w:r w:rsidRPr="00B020DC">
        <w:rPr>
          <w:b/>
        </w:rPr>
        <w:lastRenderedPageBreak/>
        <w:t xml:space="preserve">ZAŁĄCZNIKI </w:t>
      </w:r>
    </w:p>
    <w:p w:rsidR="00F17321" w:rsidRDefault="00F17321" w:rsidP="00E064BF">
      <w:pPr>
        <w:pStyle w:val="Akapitzlist"/>
        <w:spacing w:after="0" w:line="276" w:lineRule="auto"/>
        <w:ind w:left="113"/>
        <w:jc w:val="both"/>
        <w:rPr>
          <w:b/>
        </w:rPr>
      </w:pPr>
    </w:p>
    <w:p w:rsidR="00F17321" w:rsidRDefault="00F17321" w:rsidP="00E064BF">
      <w:pPr>
        <w:pStyle w:val="Akapitzlist"/>
        <w:spacing w:after="0" w:line="276" w:lineRule="auto"/>
        <w:ind w:left="113"/>
        <w:jc w:val="both"/>
      </w:pPr>
      <w:r w:rsidRPr="00F17321">
        <w:t xml:space="preserve">Załącznik nr 1 </w:t>
      </w:r>
      <w:r>
        <w:t>– Formularz ofertowy</w:t>
      </w:r>
    </w:p>
    <w:p w:rsidR="00F17321" w:rsidRDefault="00E05639" w:rsidP="00E064BF">
      <w:pPr>
        <w:pStyle w:val="Akapitzlist"/>
        <w:spacing w:after="0" w:line="276" w:lineRule="auto"/>
        <w:ind w:left="113"/>
        <w:jc w:val="both"/>
      </w:pPr>
      <w:r>
        <w:t xml:space="preserve">Załącznik nr 2 – </w:t>
      </w:r>
      <w:r w:rsidR="00E07DD2">
        <w:t>Zestawienie parametrów technicznych i użytkowych</w:t>
      </w:r>
    </w:p>
    <w:p w:rsidR="00F17321" w:rsidRDefault="00F17321" w:rsidP="00E064BF">
      <w:pPr>
        <w:pStyle w:val="Akapitzlist"/>
        <w:spacing w:after="0" w:line="276" w:lineRule="auto"/>
        <w:ind w:left="113"/>
        <w:jc w:val="both"/>
      </w:pPr>
      <w:r>
        <w:t>Załącznik nr 3 – Oświadczenie Wykonawcy art. 125 ust. 1 Pzp</w:t>
      </w:r>
    </w:p>
    <w:p w:rsidR="00F17321" w:rsidRDefault="00F17321" w:rsidP="00E064BF">
      <w:pPr>
        <w:pStyle w:val="Akapitzlist"/>
        <w:spacing w:after="0" w:line="276" w:lineRule="auto"/>
        <w:ind w:left="113"/>
        <w:jc w:val="both"/>
      </w:pPr>
      <w:r>
        <w:t>Załącznik nr 4 – Oświadczenie Wykonawcy o braku przynależności do grupy kapitałowej</w:t>
      </w:r>
    </w:p>
    <w:p w:rsidR="00F17321" w:rsidRDefault="00F17321" w:rsidP="00E064BF">
      <w:pPr>
        <w:pStyle w:val="Akapitzlist"/>
        <w:spacing w:after="0" w:line="276" w:lineRule="auto"/>
        <w:ind w:left="113"/>
        <w:jc w:val="both"/>
      </w:pPr>
      <w:r>
        <w:t xml:space="preserve">Załącznik nr 5 – </w:t>
      </w:r>
      <w:r w:rsidR="00E07DD2">
        <w:t>Wykaz wykonanych dostaw</w:t>
      </w:r>
    </w:p>
    <w:p w:rsidR="00E07DD2" w:rsidRDefault="003B378B" w:rsidP="00E064BF">
      <w:pPr>
        <w:pStyle w:val="Akapitzlist"/>
        <w:spacing w:after="0" w:line="276" w:lineRule="auto"/>
        <w:ind w:left="113"/>
        <w:jc w:val="both"/>
      </w:pPr>
      <w:r>
        <w:t xml:space="preserve">Załącznik nr 6 – Oświadczenie </w:t>
      </w:r>
      <w:r w:rsidR="000C053D">
        <w:t>producenta</w:t>
      </w:r>
      <w:r>
        <w:t xml:space="preserve"> o posiadaniu licencji</w:t>
      </w:r>
      <w:r w:rsidR="000C053D">
        <w:t xml:space="preserve"> przez Wykonawcę</w:t>
      </w:r>
    </w:p>
    <w:p w:rsidR="003B378B" w:rsidRPr="00F17321" w:rsidRDefault="003B378B" w:rsidP="00E064BF">
      <w:pPr>
        <w:pStyle w:val="Akapitzlist"/>
        <w:spacing w:after="0" w:line="276" w:lineRule="auto"/>
        <w:ind w:left="113"/>
        <w:jc w:val="both"/>
      </w:pPr>
      <w:r>
        <w:t>Załącznik nr 7 – Projekt umowy</w:t>
      </w:r>
    </w:p>
    <w:sectPr w:rsidR="003B378B" w:rsidRPr="00F1732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18" w:rsidRDefault="00980C18" w:rsidP="00B11AE7">
      <w:pPr>
        <w:spacing w:after="0" w:line="240" w:lineRule="auto"/>
      </w:pPr>
      <w:r>
        <w:separator/>
      </w:r>
    </w:p>
  </w:endnote>
  <w:endnote w:type="continuationSeparator" w:id="0">
    <w:p w:rsidR="00980C18" w:rsidRDefault="00980C1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980C18" w:rsidRDefault="00980C18">
        <w:pPr>
          <w:pStyle w:val="Stopka"/>
          <w:jc w:val="center"/>
        </w:pPr>
        <w:r>
          <w:fldChar w:fldCharType="begin"/>
        </w:r>
        <w:r>
          <w:instrText>PAGE   \* MERGEFORMAT</w:instrText>
        </w:r>
        <w:r>
          <w:fldChar w:fldCharType="separate"/>
        </w:r>
        <w:r w:rsidR="00403C16">
          <w:rPr>
            <w:noProof/>
          </w:rPr>
          <w:t>20</w:t>
        </w:r>
        <w:r>
          <w:fldChar w:fldCharType="end"/>
        </w:r>
      </w:p>
    </w:sdtContent>
  </w:sdt>
  <w:p w:rsidR="00980C18" w:rsidRDefault="00980C1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18" w:rsidRDefault="00980C18" w:rsidP="00B11AE7">
      <w:pPr>
        <w:spacing w:after="0" w:line="240" w:lineRule="auto"/>
      </w:pPr>
      <w:r>
        <w:separator/>
      </w:r>
    </w:p>
  </w:footnote>
  <w:footnote w:type="continuationSeparator" w:id="0">
    <w:p w:rsidR="00980C18" w:rsidRDefault="00980C1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18" w:rsidRDefault="00980C18">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2"/>
  </w:num>
  <w:num w:numId="4">
    <w:abstractNumId w:val="36"/>
  </w:num>
  <w:num w:numId="5">
    <w:abstractNumId w:val="30"/>
  </w:num>
  <w:num w:numId="6">
    <w:abstractNumId w:val="12"/>
  </w:num>
  <w:num w:numId="7">
    <w:abstractNumId w:val="39"/>
  </w:num>
  <w:num w:numId="8">
    <w:abstractNumId w:val="38"/>
  </w:num>
  <w:num w:numId="9">
    <w:abstractNumId w:val="27"/>
  </w:num>
  <w:num w:numId="10">
    <w:abstractNumId w:val="28"/>
  </w:num>
  <w:num w:numId="11">
    <w:abstractNumId w:val="17"/>
  </w:num>
  <w:num w:numId="12">
    <w:abstractNumId w:val="37"/>
  </w:num>
  <w:num w:numId="13">
    <w:abstractNumId w:val="19"/>
  </w:num>
  <w:num w:numId="14">
    <w:abstractNumId w:val="15"/>
  </w:num>
  <w:num w:numId="15">
    <w:abstractNumId w:val="6"/>
  </w:num>
  <w:num w:numId="16">
    <w:abstractNumId w:val="26"/>
  </w:num>
  <w:num w:numId="17">
    <w:abstractNumId w:val="10"/>
  </w:num>
  <w:num w:numId="18">
    <w:abstractNumId w:val="0"/>
  </w:num>
  <w:num w:numId="19">
    <w:abstractNumId w:val="7"/>
  </w:num>
  <w:num w:numId="20">
    <w:abstractNumId w:val="1"/>
  </w:num>
  <w:num w:numId="21">
    <w:abstractNumId w:val="9"/>
  </w:num>
  <w:num w:numId="22">
    <w:abstractNumId w:val="34"/>
  </w:num>
  <w:num w:numId="23">
    <w:abstractNumId w:val="32"/>
  </w:num>
  <w:num w:numId="24">
    <w:abstractNumId w:val="18"/>
  </w:num>
  <w:num w:numId="25">
    <w:abstractNumId w:val="11"/>
  </w:num>
  <w:num w:numId="26">
    <w:abstractNumId w:val="4"/>
  </w:num>
  <w:num w:numId="27">
    <w:abstractNumId w:val="14"/>
  </w:num>
  <w:num w:numId="28">
    <w:abstractNumId w:val="40"/>
  </w:num>
  <w:num w:numId="29">
    <w:abstractNumId w:val="5"/>
  </w:num>
  <w:num w:numId="30">
    <w:abstractNumId w:val="20"/>
  </w:num>
  <w:num w:numId="31">
    <w:abstractNumId w:val="24"/>
  </w:num>
  <w:num w:numId="32">
    <w:abstractNumId w:val="35"/>
  </w:num>
  <w:num w:numId="33">
    <w:abstractNumId w:val="33"/>
  </w:num>
  <w:num w:numId="34">
    <w:abstractNumId w:val="8"/>
  </w:num>
  <w:num w:numId="35">
    <w:abstractNumId w:val="21"/>
  </w:num>
  <w:num w:numId="36">
    <w:abstractNumId w:val="31"/>
  </w:num>
  <w:num w:numId="37">
    <w:abstractNumId w:val="3"/>
  </w:num>
  <w:num w:numId="38">
    <w:abstractNumId w:val="23"/>
  </w:num>
  <w:num w:numId="39">
    <w:abstractNumId w:val="16"/>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508CC"/>
    <w:rsid w:val="000969F1"/>
    <w:rsid w:val="000B0600"/>
    <w:rsid w:val="000B113D"/>
    <w:rsid w:val="000C053D"/>
    <w:rsid w:val="000F3D12"/>
    <w:rsid w:val="00166002"/>
    <w:rsid w:val="001D171A"/>
    <w:rsid w:val="00213377"/>
    <w:rsid w:val="00231AF0"/>
    <w:rsid w:val="0029771C"/>
    <w:rsid w:val="002F26A0"/>
    <w:rsid w:val="00303287"/>
    <w:rsid w:val="003149A7"/>
    <w:rsid w:val="003A28AE"/>
    <w:rsid w:val="003B378B"/>
    <w:rsid w:val="004031EB"/>
    <w:rsid w:val="00403C16"/>
    <w:rsid w:val="00417F3A"/>
    <w:rsid w:val="00425EED"/>
    <w:rsid w:val="00450CFE"/>
    <w:rsid w:val="00476FC5"/>
    <w:rsid w:val="004770A2"/>
    <w:rsid w:val="004818FD"/>
    <w:rsid w:val="004A5ACA"/>
    <w:rsid w:val="004B77AE"/>
    <w:rsid w:val="004C6FA3"/>
    <w:rsid w:val="005066C6"/>
    <w:rsid w:val="005873F0"/>
    <w:rsid w:val="00590EC1"/>
    <w:rsid w:val="005B067A"/>
    <w:rsid w:val="005E5A08"/>
    <w:rsid w:val="00635A7A"/>
    <w:rsid w:val="0069643E"/>
    <w:rsid w:val="006A2804"/>
    <w:rsid w:val="00734C4E"/>
    <w:rsid w:val="0074424C"/>
    <w:rsid w:val="00757AA9"/>
    <w:rsid w:val="00787944"/>
    <w:rsid w:val="007B3EE9"/>
    <w:rsid w:val="008A1694"/>
    <w:rsid w:val="008E06E5"/>
    <w:rsid w:val="00944E31"/>
    <w:rsid w:val="009529FF"/>
    <w:rsid w:val="00964975"/>
    <w:rsid w:val="00980C18"/>
    <w:rsid w:val="009C7AA0"/>
    <w:rsid w:val="009F368C"/>
    <w:rsid w:val="00A06B4E"/>
    <w:rsid w:val="00A12BDF"/>
    <w:rsid w:val="00A42D9D"/>
    <w:rsid w:val="00A719D3"/>
    <w:rsid w:val="00A8258E"/>
    <w:rsid w:val="00AF72B5"/>
    <w:rsid w:val="00B017DA"/>
    <w:rsid w:val="00B020DC"/>
    <w:rsid w:val="00B11AE7"/>
    <w:rsid w:val="00B33814"/>
    <w:rsid w:val="00B37C92"/>
    <w:rsid w:val="00B456DD"/>
    <w:rsid w:val="00B7523C"/>
    <w:rsid w:val="00BA3059"/>
    <w:rsid w:val="00BC3748"/>
    <w:rsid w:val="00BE1B57"/>
    <w:rsid w:val="00C84272"/>
    <w:rsid w:val="00CE3CBC"/>
    <w:rsid w:val="00CF0341"/>
    <w:rsid w:val="00D05C1F"/>
    <w:rsid w:val="00D10A9F"/>
    <w:rsid w:val="00D7335D"/>
    <w:rsid w:val="00D947C8"/>
    <w:rsid w:val="00DA2272"/>
    <w:rsid w:val="00DA78C3"/>
    <w:rsid w:val="00DB16E1"/>
    <w:rsid w:val="00DD3AD2"/>
    <w:rsid w:val="00E05639"/>
    <w:rsid w:val="00E064BF"/>
    <w:rsid w:val="00E07DD2"/>
    <w:rsid w:val="00E1087C"/>
    <w:rsid w:val="00E53D84"/>
    <w:rsid w:val="00E8009E"/>
    <w:rsid w:val="00E8281E"/>
    <w:rsid w:val="00EE2669"/>
    <w:rsid w:val="00F17321"/>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56CD"/>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platformazakupowa.pl/pn/spzoz_wegr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20</Pages>
  <Words>7695</Words>
  <Characters>46173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2021-02-18T12:36:00Z</dcterms:created>
  <dcterms:modified xsi:type="dcterms:W3CDTF">2021-04-01T08:15:00Z</dcterms:modified>
</cp:coreProperties>
</file>