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00" w:rsidRDefault="00145600" w:rsidP="00145600">
      <w:pPr>
        <w:widowControl w:val="0"/>
        <w:autoSpaceDE w:val="0"/>
        <w:spacing w:after="0" w:line="240" w:lineRule="auto"/>
        <w:ind w:left="284" w:hanging="284"/>
        <w:jc w:val="right"/>
        <w:rPr>
          <w:sz w:val="20"/>
          <w:szCs w:val="20"/>
        </w:rPr>
      </w:pPr>
      <w:r w:rsidRPr="009016A3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780B1B">
        <w:rPr>
          <w:rFonts w:ascii="Arial" w:eastAsia="Times New Roman" w:hAnsi="Arial" w:cs="Arial"/>
          <w:sz w:val="20"/>
          <w:szCs w:val="20"/>
          <w:lang w:eastAsia="pl-PL"/>
        </w:rPr>
        <w:t xml:space="preserve"> 5</w:t>
      </w:r>
    </w:p>
    <w:p w:rsidR="00145600" w:rsidRDefault="00145600" w:rsidP="00145600">
      <w:pPr>
        <w:rPr>
          <w:sz w:val="20"/>
          <w:szCs w:val="20"/>
        </w:rPr>
      </w:pPr>
    </w:p>
    <w:p w:rsidR="00145600" w:rsidRPr="009016A3" w:rsidRDefault="00145600" w:rsidP="00145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</w:pPr>
      <w:r>
        <w:rPr>
          <w:sz w:val="20"/>
          <w:szCs w:val="20"/>
        </w:rPr>
        <w:tab/>
      </w:r>
      <w:r w:rsidRPr="009016A3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>INFORMACJA RODO</w:t>
      </w:r>
    </w:p>
    <w:p w:rsidR="00145600" w:rsidRPr="009016A3" w:rsidRDefault="00145600" w:rsidP="00145600">
      <w:pPr>
        <w:suppressAutoHyphens w:val="0"/>
        <w:spacing w:after="0"/>
        <w:jc w:val="right"/>
        <w:rPr>
          <w:rFonts w:ascii="Times New Roman" w:eastAsia="Times New Roman" w:hAnsi="Times New Roman"/>
          <w:kern w:val="0"/>
          <w:sz w:val="16"/>
          <w:szCs w:val="16"/>
          <w:lang w:eastAsia="pl-PL"/>
        </w:rPr>
      </w:pPr>
    </w:p>
    <w:p w:rsidR="00145600" w:rsidRPr="009016A3" w:rsidRDefault="00145600" w:rsidP="00145600">
      <w:pPr>
        <w:suppressAutoHyphens w:val="0"/>
        <w:spacing w:after="0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                         w związku z przetwarzaniem danych osobowych i w sprawie swobodnego przepływu takich danych oraz uchylenia dyrektywy 95/46/WE (ogólne rozporządzenie                              o ochronie danych) (Dz. Urz. UE L 119 z 04.05.2016, str. 1), dalej „RODO”, informuję, że: </w:t>
      </w:r>
    </w:p>
    <w:p w:rsidR="00145600" w:rsidRDefault="00145600" w:rsidP="00145600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administratorem Państwa danych osobowych jest </w:t>
      </w:r>
      <w:r w:rsidRPr="009016A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21 Baza Lotnictwa Taktycznego, ul. Połczyńska 32, 78-301 Świdwin</w:t>
      </w:r>
      <w:r w:rsidRPr="009016A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;</w:t>
      </w:r>
    </w:p>
    <w:p w:rsidR="00145600" w:rsidRPr="009016A3" w:rsidRDefault="00145600" w:rsidP="00145600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inspektorem ochrony danych osobowych w </w:t>
      </w:r>
      <w:r w:rsidRPr="009016A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Pr="009016A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21 Baza Lotnictwa Taktycznego,                      ul. Połczyńska 32, 78-301 Świdwin</w:t>
      </w:r>
      <w:r w:rsidRPr="009016A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jest </w:t>
      </w:r>
      <w:r w:rsidRPr="009016A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pani Urszula JASIŃSKA</w:t>
      </w:r>
      <w:r w:rsidRPr="009016A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, 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kontakt:  </w:t>
      </w:r>
      <w:r w:rsidRPr="009016A3">
        <w:rPr>
          <w:rFonts w:ascii="Times New Roman" w:eastAsia="Times New Roman" w:hAnsi="Times New Roman"/>
          <w:color w:val="FF0000"/>
          <w:kern w:val="0"/>
          <w:sz w:val="20"/>
          <w:szCs w:val="20"/>
          <w:lang w:eastAsia="pl-PL"/>
        </w:rPr>
        <w:t xml:space="preserve"> </w:t>
      </w:r>
      <w:r w:rsidRPr="009016A3">
        <w:rPr>
          <w:rFonts w:ascii="Arial" w:hAnsi="Arial" w:cs="Arial"/>
          <w:b/>
          <w:kern w:val="0"/>
          <w:sz w:val="24"/>
          <w:szCs w:val="24"/>
          <w:lang w:eastAsia="en-US"/>
        </w:rPr>
        <w:t>21blt.iod@ron.mil.pl</w:t>
      </w:r>
      <w:r w:rsidRPr="009016A3">
        <w:rPr>
          <w:rFonts w:ascii="Arial" w:hAnsi="Arial" w:cs="Arial"/>
          <w:kern w:val="0"/>
          <w:sz w:val="24"/>
          <w:szCs w:val="24"/>
          <w:lang w:eastAsia="en-US"/>
        </w:rPr>
        <w:t>,</w:t>
      </w:r>
      <w:r w:rsidRPr="00B94D38">
        <w:t xml:space="preserve"> 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tel. </w:t>
      </w:r>
      <w:r w:rsidRPr="009016A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261-532-84</w:t>
      </w:r>
      <w:r w:rsidRPr="00B94D38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3</w:t>
      </w:r>
      <w:r w:rsidRPr="009016A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*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</w:p>
    <w:p w:rsidR="00145600" w:rsidRPr="009016A3" w:rsidRDefault="00145600" w:rsidP="003316AA">
      <w:pPr>
        <w:numPr>
          <w:ilvl w:val="0"/>
          <w:numId w:val="2"/>
        </w:numPr>
        <w:suppressAutoHyphens w:val="0"/>
        <w:spacing w:after="150" w:line="240" w:lineRule="auto"/>
        <w:contextualSpacing/>
        <w:jc w:val="both"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Państwa dane osobowe przetwarzane będą na podstawie art. 6 ust. 1 lit. c</w:t>
      </w:r>
      <w:r w:rsidRPr="009016A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RODO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celu związanym z postępowaniem o udzielenie zamówienia publicznego, prowadzonym w trybie art. 39-46 ustawy </w:t>
      </w:r>
      <w:proofErr w:type="spellStart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Pzp</w:t>
      </w:r>
      <w:proofErr w:type="spellEnd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  <w:proofErr w:type="spellStart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pn</w:t>
      </w:r>
      <w:proofErr w:type="spellEnd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.:</w:t>
      </w:r>
      <w:r w:rsidR="005333C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NAJEM WRAZ Z OBSŁUGĄ SERWISOWĄ KABIN WC</w:t>
      </w:r>
      <w:bookmarkStart w:id="0" w:name="_GoBack"/>
      <w:bookmarkEnd w:id="0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  <w:r w:rsidR="003316A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sygnatura sprawy ZP/77/2019.</w:t>
      </w:r>
    </w:p>
    <w:p w:rsidR="00145600" w:rsidRPr="009016A3" w:rsidRDefault="00145600" w:rsidP="00145600">
      <w:pPr>
        <w:numPr>
          <w:ilvl w:val="0"/>
          <w:numId w:val="2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                                 (Dz. U. z 2017 r. poz. 1579 i 2018), dalej „ustawa </w:t>
      </w:r>
      <w:proofErr w:type="spellStart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Pzp</w:t>
      </w:r>
      <w:proofErr w:type="spellEnd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”;  </w:t>
      </w:r>
    </w:p>
    <w:p w:rsidR="00145600" w:rsidRPr="009016A3" w:rsidRDefault="00145600" w:rsidP="00145600">
      <w:pPr>
        <w:numPr>
          <w:ilvl w:val="0"/>
          <w:numId w:val="2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Państwa dane osobowe będą przechowywane, zgodnie z art. 97 ust. 1 ustawy </w:t>
      </w:r>
      <w:proofErr w:type="spellStart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Pzp</w:t>
      </w:r>
      <w:proofErr w:type="spellEnd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a jeżeli czas trwania umowy przekracza 4 lata, okres przechowywania obejmuje cały czas trwania umowy;</w:t>
      </w:r>
    </w:p>
    <w:p w:rsidR="00145600" w:rsidRPr="009016A3" w:rsidRDefault="00145600" w:rsidP="00145600">
      <w:pPr>
        <w:numPr>
          <w:ilvl w:val="0"/>
          <w:numId w:val="2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Pzp</w:t>
      </w:r>
      <w:proofErr w:type="spellEnd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Pzp</w:t>
      </w:r>
      <w:proofErr w:type="spellEnd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;  </w:t>
      </w:r>
    </w:p>
    <w:p w:rsidR="00145600" w:rsidRPr="009016A3" w:rsidRDefault="00145600" w:rsidP="00145600">
      <w:pPr>
        <w:numPr>
          <w:ilvl w:val="0"/>
          <w:numId w:val="2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w odniesieniu do Państwa danych osobowych decyzje nie będą podejmowane                  w sposób zautomatyzowany, stosowanie do art. 22 RODO;</w:t>
      </w:r>
    </w:p>
    <w:p w:rsidR="00145600" w:rsidRPr="009016A3" w:rsidRDefault="00145600" w:rsidP="00145600">
      <w:pPr>
        <w:numPr>
          <w:ilvl w:val="0"/>
          <w:numId w:val="2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posiada Państwo:</w:t>
      </w:r>
    </w:p>
    <w:p w:rsidR="00145600" w:rsidRPr="009016A3" w:rsidRDefault="00145600" w:rsidP="00145600">
      <w:pPr>
        <w:numPr>
          <w:ilvl w:val="0"/>
          <w:numId w:val="3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na podstawie art. 15 RODO prawo dostępu do danych osobowych Państwa dotyczących;</w:t>
      </w:r>
    </w:p>
    <w:p w:rsidR="00145600" w:rsidRPr="009016A3" w:rsidRDefault="00145600" w:rsidP="00145600">
      <w:pPr>
        <w:numPr>
          <w:ilvl w:val="0"/>
          <w:numId w:val="3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na podstawie art. 16 RODO prawo do sprostowania Państwa danych osobowych</w:t>
      </w:r>
      <w:r w:rsidRPr="009016A3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</w:rPr>
        <w:t>**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</w:p>
    <w:p w:rsidR="00145600" w:rsidRPr="009016A3" w:rsidRDefault="00145600" w:rsidP="00145600">
      <w:pPr>
        <w:numPr>
          <w:ilvl w:val="0"/>
          <w:numId w:val="3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RODO***;  </w:t>
      </w:r>
    </w:p>
    <w:p w:rsidR="00145600" w:rsidRPr="009016A3" w:rsidRDefault="00145600" w:rsidP="00145600">
      <w:pPr>
        <w:numPr>
          <w:ilvl w:val="0"/>
          <w:numId w:val="3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prawo do wniesienia skargi do Prezesa Urzędu Ochrony Danych Osobowych, gdy uznają Państwo, że przetwarzanie danych osobowych Państwa dotyczących narusza przepisy RODO;</w:t>
      </w:r>
    </w:p>
    <w:p w:rsidR="00145600" w:rsidRPr="009016A3" w:rsidRDefault="00145600" w:rsidP="00145600">
      <w:pPr>
        <w:numPr>
          <w:ilvl w:val="0"/>
          <w:numId w:val="2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nie przysługuje Państwu:</w:t>
      </w:r>
    </w:p>
    <w:p w:rsidR="00145600" w:rsidRPr="009016A3" w:rsidRDefault="00145600" w:rsidP="00145600">
      <w:pPr>
        <w:numPr>
          <w:ilvl w:val="0"/>
          <w:numId w:val="4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:rsidR="00145600" w:rsidRPr="009016A3" w:rsidRDefault="00145600" w:rsidP="00145600">
      <w:pPr>
        <w:numPr>
          <w:ilvl w:val="0"/>
          <w:numId w:val="4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prawo do przenoszenia danych osobowych, o którym mowa w art. 20 RODO;</w:t>
      </w:r>
    </w:p>
    <w:p w:rsidR="00145600" w:rsidRPr="009016A3" w:rsidRDefault="00145600" w:rsidP="00145600">
      <w:pPr>
        <w:numPr>
          <w:ilvl w:val="0"/>
          <w:numId w:val="4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na podstawie art. 21 RODO prawo sprzeciwu, wobec przetwarzania danych osobowych, gdyż podstawą prawną przetwarzania Państwa danych osobowych jest art. 6 ust. 1 lit. c RODO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  <w:r w:rsidRPr="009016A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</w:p>
    <w:p w:rsidR="00145600" w:rsidRPr="009016A3" w:rsidRDefault="00145600" w:rsidP="00145600">
      <w:pPr>
        <w:suppressAutoHyphens w:val="0"/>
        <w:spacing w:after="0"/>
        <w:jc w:val="right"/>
        <w:rPr>
          <w:rFonts w:ascii="Times New Roman" w:eastAsia="Times New Roman" w:hAnsi="Times New Roman"/>
          <w:kern w:val="0"/>
          <w:sz w:val="16"/>
          <w:szCs w:val="16"/>
          <w:lang w:eastAsia="pl-PL"/>
        </w:rPr>
      </w:pPr>
    </w:p>
    <w:p w:rsidR="00145600" w:rsidRPr="009016A3" w:rsidRDefault="00145600" w:rsidP="00145600">
      <w:pPr>
        <w:suppressAutoHyphens w:val="0"/>
        <w:spacing w:after="0"/>
        <w:jc w:val="right"/>
        <w:rPr>
          <w:rFonts w:ascii="Times New Roman" w:eastAsia="Times New Roman" w:hAnsi="Times New Roman"/>
          <w:kern w:val="0"/>
          <w:sz w:val="16"/>
          <w:szCs w:val="16"/>
          <w:lang w:eastAsia="pl-PL"/>
        </w:rPr>
      </w:pPr>
    </w:p>
    <w:p w:rsidR="00F65076" w:rsidRDefault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Default="00F65076" w:rsidP="00F65076"/>
    <w:p w:rsidR="00F65076" w:rsidRDefault="00F65076" w:rsidP="00F65076"/>
    <w:p w:rsidR="00F65076" w:rsidRDefault="00F65076" w:rsidP="00F65076"/>
    <w:p w:rsidR="00F65076" w:rsidRDefault="00F65076" w:rsidP="00F65076"/>
    <w:p w:rsidR="00F65076" w:rsidRDefault="00F65076" w:rsidP="00F65076"/>
    <w:p w:rsidR="00F65076" w:rsidRDefault="00F65076" w:rsidP="00F65076"/>
    <w:p w:rsidR="00F65076" w:rsidRPr="009016A3" w:rsidRDefault="00F65076" w:rsidP="00F65076">
      <w:pPr>
        <w:pBdr>
          <w:top w:val="single" w:sz="4" w:space="1" w:color="auto"/>
        </w:pBdr>
        <w:suppressAutoHyphens w:val="0"/>
        <w:spacing w:after="150" w:line="240" w:lineRule="auto"/>
        <w:ind w:left="426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</w:pPr>
      <w:r>
        <w:tab/>
      </w:r>
      <w:r w:rsidRPr="009016A3">
        <w:rPr>
          <w:rFonts w:ascii="Arial" w:eastAsia="Times New Roman" w:hAnsi="Arial" w:cs="Arial"/>
          <w:b/>
          <w:i/>
          <w:kern w:val="0"/>
          <w:sz w:val="18"/>
          <w:szCs w:val="18"/>
          <w:vertAlign w:val="superscript"/>
          <w:lang w:eastAsia="pl-PL"/>
        </w:rPr>
        <w:t>*</w:t>
      </w:r>
      <w:r w:rsidRPr="009016A3">
        <w:rPr>
          <w:rFonts w:ascii="Arial" w:eastAsia="Times New Roman" w:hAnsi="Arial" w:cs="Arial"/>
          <w:b/>
          <w:i/>
          <w:kern w:val="0"/>
          <w:sz w:val="18"/>
          <w:szCs w:val="18"/>
          <w:lang w:eastAsia="pl-PL"/>
        </w:rPr>
        <w:t xml:space="preserve"> Wyjaśnienie:</w:t>
      </w:r>
      <w:r w:rsidRPr="009016A3"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65076" w:rsidRPr="009016A3" w:rsidRDefault="00F65076" w:rsidP="00F65076">
      <w:pPr>
        <w:pBdr>
          <w:top w:val="single" w:sz="4" w:space="1" w:color="auto"/>
        </w:pBdr>
        <w:suppressAutoHyphens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</w:pPr>
      <w:r w:rsidRPr="009016A3">
        <w:rPr>
          <w:rFonts w:ascii="Arial" w:eastAsia="Times New Roman" w:hAnsi="Arial" w:cs="Arial"/>
          <w:b/>
          <w:i/>
          <w:kern w:val="0"/>
          <w:sz w:val="18"/>
          <w:szCs w:val="18"/>
          <w:vertAlign w:val="superscript"/>
          <w:lang w:eastAsia="pl-PL"/>
        </w:rPr>
        <w:t xml:space="preserve">** </w:t>
      </w:r>
      <w:r w:rsidRPr="009016A3">
        <w:rPr>
          <w:rFonts w:ascii="Arial" w:eastAsia="Times New Roman" w:hAnsi="Arial" w:cs="Arial"/>
          <w:b/>
          <w:i/>
          <w:kern w:val="0"/>
          <w:sz w:val="18"/>
          <w:szCs w:val="18"/>
          <w:lang w:eastAsia="pl-PL"/>
        </w:rPr>
        <w:t>Wyjaśnienie:</w:t>
      </w:r>
      <w:r w:rsidRPr="009016A3"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  <w:t xml:space="preserve"> skorzystanie z prawa do sprostowania nie może skutkować zmianą wyniku postępowania</w:t>
      </w:r>
      <w:r w:rsidRPr="009016A3"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9016A3"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  <w:t>Pzp</w:t>
      </w:r>
      <w:proofErr w:type="spellEnd"/>
      <w:r w:rsidRPr="009016A3"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  <w:t xml:space="preserve"> oraz nie może naruszać integralności protokołu oraz jego załączników.</w:t>
      </w:r>
    </w:p>
    <w:p w:rsidR="00F65076" w:rsidRPr="009016A3" w:rsidRDefault="00F65076" w:rsidP="00F65076">
      <w:pPr>
        <w:pBdr>
          <w:top w:val="single" w:sz="4" w:space="1" w:color="auto"/>
        </w:pBdr>
        <w:suppressAutoHyphens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i/>
          <w:kern w:val="0"/>
          <w:sz w:val="18"/>
          <w:szCs w:val="18"/>
          <w:vertAlign w:val="superscript"/>
          <w:lang w:eastAsia="pl-PL"/>
        </w:rPr>
      </w:pPr>
      <w:r w:rsidRPr="009016A3">
        <w:rPr>
          <w:rFonts w:ascii="Arial" w:eastAsia="Times New Roman" w:hAnsi="Arial" w:cs="Arial"/>
          <w:b/>
          <w:i/>
          <w:kern w:val="0"/>
          <w:sz w:val="18"/>
          <w:szCs w:val="18"/>
          <w:vertAlign w:val="superscript"/>
          <w:lang w:eastAsia="pl-PL"/>
        </w:rPr>
        <w:t xml:space="preserve">*** </w:t>
      </w:r>
      <w:r w:rsidRPr="009016A3">
        <w:rPr>
          <w:rFonts w:ascii="Arial" w:eastAsia="Times New Roman" w:hAnsi="Arial" w:cs="Arial"/>
          <w:b/>
          <w:i/>
          <w:kern w:val="0"/>
          <w:sz w:val="18"/>
          <w:szCs w:val="18"/>
          <w:lang w:eastAsia="pl-PL"/>
        </w:rPr>
        <w:t>Wyjaśnienie:</w:t>
      </w:r>
      <w:r w:rsidRPr="009016A3"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A61D4" w:rsidRPr="00F65076" w:rsidRDefault="00CA61D4" w:rsidP="00F65076">
      <w:pPr>
        <w:tabs>
          <w:tab w:val="left" w:pos="964"/>
        </w:tabs>
      </w:pPr>
    </w:p>
    <w:sectPr w:rsidR="00CA61D4" w:rsidRPr="00F65076" w:rsidSect="00CA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00"/>
    <w:rsid w:val="00145600"/>
    <w:rsid w:val="003316AA"/>
    <w:rsid w:val="005333C0"/>
    <w:rsid w:val="006A7D2C"/>
    <w:rsid w:val="00780B1B"/>
    <w:rsid w:val="008B6B89"/>
    <w:rsid w:val="00CA61D4"/>
    <w:rsid w:val="00F6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600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600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Obszyńska Agnieszka</cp:lastModifiedBy>
  <cp:revision>3</cp:revision>
  <dcterms:created xsi:type="dcterms:W3CDTF">2019-12-04T09:31:00Z</dcterms:created>
  <dcterms:modified xsi:type="dcterms:W3CDTF">2019-12-05T07:59:00Z</dcterms:modified>
</cp:coreProperties>
</file>