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B427C" w14:textId="28ED08B1" w:rsidR="00903167" w:rsidRDefault="00903167" w:rsidP="00903167">
      <w:pPr>
        <w:pBdr>
          <w:bottom w:val="single" w:sz="12" w:space="7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14:paraId="1D709576" w14:textId="77777777" w:rsidR="00DD02EE" w:rsidRPr="00000BE8" w:rsidRDefault="00DD02EE" w:rsidP="001D33B8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318FA6E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00BE8">
        <w:rPr>
          <w:rFonts w:ascii="Arial" w:eastAsia="Times New Roman" w:hAnsi="Arial" w:cs="Arial"/>
          <w:b/>
          <w:lang w:eastAsia="pl-PL"/>
        </w:rPr>
        <w:t>UMOWA NR …/2020</w:t>
      </w:r>
    </w:p>
    <w:p w14:paraId="004C42C7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08AA8697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Zawarta w dniu            .2020r. w Szczecinie pomiędzy:</w:t>
      </w:r>
    </w:p>
    <w:p w14:paraId="10FA0E79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40A01FA" w14:textId="77777777" w:rsidR="002053E5" w:rsidRPr="00000BE8" w:rsidRDefault="002053E5" w:rsidP="001D33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00BE8">
        <w:rPr>
          <w:rFonts w:ascii="Arial" w:eastAsia="Times New Roman" w:hAnsi="Arial" w:cs="Arial"/>
          <w:b/>
          <w:lang w:eastAsia="pl-PL"/>
        </w:rPr>
        <w:t xml:space="preserve">Zakładem Wodociągów i Kanalizacji Sp. z o.o., </w:t>
      </w:r>
      <w:r w:rsidRPr="00000BE8">
        <w:rPr>
          <w:rFonts w:ascii="Arial" w:eastAsia="Times New Roman" w:hAnsi="Arial" w:cs="Arial"/>
          <w:lang w:eastAsia="pl-PL"/>
        </w:rPr>
        <w:t>zarejestrowanym w  Sądzie Rejonowym Szczecin - Centrum w Szczecinie, XIII Wydział Gospodarczy Krajowego Rejestru Sądowego pod numerem</w:t>
      </w:r>
      <w:r w:rsidRPr="00000BE8">
        <w:rPr>
          <w:rFonts w:ascii="Arial" w:eastAsia="Times New Roman" w:hAnsi="Arial" w:cs="Arial"/>
          <w:i/>
          <w:lang w:eastAsia="pl-PL"/>
        </w:rPr>
        <w:t xml:space="preserve"> </w:t>
      </w:r>
      <w:r w:rsidRPr="00000BE8">
        <w:rPr>
          <w:rFonts w:ascii="Arial" w:eastAsia="Times New Roman" w:hAnsi="Arial" w:cs="Arial"/>
          <w:lang w:eastAsia="pl-PL"/>
        </w:rPr>
        <w:t>KRS: 0000063704,NIP:</w:t>
      </w:r>
      <w:r w:rsidRPr="00000BE8">
        <w:rPr>
          <w:rFonts w:ascii="Arial" w:eastAsia="Times New Roman" w:hAnsi="Arial" w:cs="Arial"/>
          <w:b/>
          <w:lang w:eastAsia="pl-PL"/>
        </w:rPr>
        <w:t xml:space="preserve"> 851-26-24-854,</w:t>
      </w:r>
      <w:r w:rsidRPr="00000BE8">
        <w:rPr>
          <w:rFonts w:ascii="Arial" w:eastAsia="Times New Roman" w:hAnsi="Arial" w:cs="Arial"/>
          <w:lang w:eastAsia="pl-PL"/>
        </w:rPr>
        <w:t>REGON</w:t>
      </w:r>
      <w:r w:rsidRPr="00000BE8">
        <w:rPr>
          <w:rFonts w:ascii="Arial" w:eastAsia="Times New Roman" w:hAnsi="Arial" w:cs="Arial"/>
          <w:b/>
          <w:lang w:eastAsia="pl-PL"/>
        </w:rPr>
        <w:t>: 811 931430,</w:t>
      </w:r>
    </w:p>
    <w:p w14:paraId="6EFAB018" w14:textId="77777777" w:rsidR="002053E5" w:rsidRPr="00000BE8" w:rsidRDefault="002053E5" w:rsidP="001D33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kapitał zakładowy</w:t>
      </w:r>
      <w:r w:rsidRPr="00000BE8">
        <w:rPr>
          <w:rFonts w:ascii="Arial" w:eastAsia="Times New Roman" w:hAnsi="Arial" w:cs="Arial"/>
          <w:b/>
          <w:lang w:eastAsia="pl-PL"/>
        </w:rPr>
        <w:t xml:space="preserve">: </w:t>
      </w:r>
      <w:r w:rsidRPr="00000BE8">
        <w:rPr>
          <w:rFonts w:ascii="Arial" w:eastAsia="Times New Roman" w:hAnsi="Arial" w:cs="Arial"/>
          <w:lang w:eastAsia="pl-PL"/>
        </w:rPr>
        <w:t>222.334.500 zł</w:t>
      </w:r>
    </w:p>
    <w:p w14:paraId="224269D4" w14:textId="77777777" w:rsidR="002053E5" w:rsidRPr="00000BE8" w:rsidRDefault="002053E5" w:rsidP="001D33B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 xml:space="preserve">adres: ul Maksymiliana </w:t>
      </w:r>
      <w:proofErr w:type="spellStart"/>
      <w:r w:rsidRPr="00000BE8">
        <w:rPr>
          <w:rFonts w:ascii="Arial" w:eastAsia="Times New Roman" w:hAnsi="Arial" w:cs="Arial"/>
          <w:lang w:eastAsia="pl-PL"/>
        </w:rPr>
        <w:t>Golisza</w:t>
      </w:r>
      <w:proofErr w:type="spellEnd"/>
      <w:r w:rsidRPr="00000BE8">
        <w:rPr>
          <w:rFonts w:ascii="Arial" w:eastAsia="Times New Roman" w:hAnsi="Arial" w:cs="Arial"/>
          <w:lang w:eastAsia="pl-PL"/>
        </w:rPr>
        <w:t xml:space="preserve"> 10, 71-682Szczecin </w:t>
      </w:r>
    </w:p>
    <w:p w14:paraId="68E2AD13" w14:textId="77777777" w:rsidR="002053E5" w:rsidRPr="00000BE8" w:rsidRDefault="002053E5" w:rsidP="001D33B8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 xml:space="preserve">zwanym dalej </w:t>
      </w:r>
      <w:r w:rsidRPr="00000BE8">
        <w:rPr>
          <w:rFonts w:ascii="Arial" w:eastAsia="Times New Roman" w:hAnsi="Arial" w:cs="Arial"/>
          <w:b/>
          <w:lang w:eastAsia="pl-PL"/>
        </w:rPr>
        <w:t xml:space="preserve">„Zamawiającym”, </w:t>
      </w:r>
    </w:p>
    <w:p w14:paraId="5B16A18B" w14:textId="77777777" w:rsidR="002053E5" w:rsidRPr="00000BE8" w:rsidRDefault="002053E5" w:rsidP="001D33B8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reprezentowanym przez:</w:t>
      </w:r>
    </w:p>
    <w:p w14:paraId="527FE93C" w14:textId="2B5210FA" w:rsidR="002053E5" w:rsidRPr="00000BE8" w:rsidRDefault="00621D2D" w:rsidP="001D33B8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…………………………………………</w:t>
      </w:r>
      <w:r w:rsidR="002053E5" w:rsidRPr="00000BE8">
        <w:rPr>
          <w:rFonts w:ascii="Arial" w:eastAsia="Times New Roman" w:hAnsi="Arial" w:cs="Arial"/>
          <w:lang w:eastAsia="pl-PL"/>
        </w:rPr>
        <w:t>……..,</w:t>
      </w:r>
    </w:p>
    <w:p w14:paraId="3F8AA731" w14:textId="67DACF24" w:rsidR="002053E5" w:rsidRPr="00000BE8" w:rsidRDefault="00621D2D" w:rsidP="00621D2D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…………..……………………………………</w:t>
      </w:r>
      <w:r w:rsidR="002053E5" w:rsidRPr="00000BE8">
        <w:rPr>
          <w:rFonts w:ascii="Arial" w:eastAsia="Times New Roman" w:hAnsi="Arial" w:cs="Arial"/>
          <w:lang w:eastAsia="pl-PL"/>
        </w:rPr>
        <w:t>.,</w:t>
      </w:r>
    </w:p>
    <w:p w14:paraId="4CDD7ABF" w14:textId="07D8C6CB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oraz</w:t>
      </w:r>
    </w:p>
    <w:p w14:paraId="05C82E17" w14:textId="4E2290B9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621D2D" w:rsidRPr="00000BE8">
        <w:rPr>
          <w:rFonts w:ascii="Arial" w:eastAsia="Times New Roman" w:hAnsi="Arial" w:cs="Arial"/>
          <w:lang w:eastAsia="pl-PL"/>
        </w:rPr>
        <w:t>.</w:t>
      </w:r>
      <w:r w:rsidRPr="00000BE8">
        <w:rPr>
          <w:rFonts w:ascii="Arial" w:eastAsia="Times New Roman" w:hAnsi="Arial" w:cs="Arial"/>
          <w:lang w:eastAsia="pl-PL"/>
        </w:rPr>
        <w:t>……………</w:t>
      </w:r>
    </w:p>
    <w:p w14:paraId="6B9CCECB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reprezentowaną/</w:t>
      </w:r>
      <w:proofErr w:type="spellStart"/>
      <w:r w:rsidRPr="00000BE8">
        <w:rPr>
          <w:rFonts w:ascii="Arial" w:eastAsia="Times New Roman" w:hAnsi="Arial" w:cs="Arial"/>
          <w:lang w:eastAsia="pl-PL"/>
        </w:rPr>
        <w:t>ym</w:t>
      </w:r>
      <w:proofErr w:type="spellEnd"/>
      <w:r w:rsidRPr="00000BE8">
        <w:rPr>
          <w:rFonts w:ascii="Arial" w:eastAsia="Times New Roman" w:hAnsi="Arial" w:cs="Arial"/>
          <w:lang w:eastAsia="pl-PL"/>
        </w:rPr>
        <w:t xml:space="preserve"> przez:</w:t>
      </w:r>
    </w:p>
    <w:p w14:paraId="79B6228D" w14:textId="4E1707B3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621D2D" w:rsidRPr="00000BE8">
        <w:rPr>
          <w:rFonts w:ascii="Arial" w:eastAsia="Times New Roman" w:hAnsi="Arial" w:cs="Arial"/>
          <w:lang w:eastAsia="pl-PL"/>
        </w:rPr>
        <w:t>……….…………………</w:t>
      </w:r>
    </w:p>
    <w:p w14:paraId="5B586F23" w14:textId="50F2A887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AAC6B8D" w14:textId="2E842072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 xml:space="preserve">zwanym dalej </w:t>
      </w:r>
      <w:r w:rsidRPr="00000BE8">
        <w:rPr>
          <w:rFonts w:ascii="Arial" w:eastAsia="Times New Roman" w:hAnsi="Arial" w:cs="Arial"/>
          <w:b/>
          <w:lang w:eastAsia="pl-PL"/>
        </w:rPr>
        <w:t>Wykonawcą</w:t>
      </w:r>
      <w:r w:rsidRPr="00000BE8">
        <w:rPr>
          <w:rFonts w:ascii="Arial" w:eastAsia="Times New Roman" w:hAnsi="Arial" w:cs="Arial"/>
          <w:lang w:eastAsia="pl-PL"/>
        </w:rPr>
        <w:t xml:space="preserve">, </w:t>
      </w:r>
    </w:p>
    <w:p w14:paraId="73A6F841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78ED55D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 xml:space="preserve">wspólnie zaś nazywanymi </w:t>
      </w:r>
      <w:r w:rsidRPr="00000BE8">
        <w:rPr>
          <w:rFonts w:ascii="Arial" w:eastAsia="Times New Roman" w:hAnsi="Arial" w:cs="Arial"/>
          <w:b/>
          <w:lang w:eastAsia="pl-PL"/>
        </w:rPr>
        <w:t>Stronami</w:t>
      </w:r>
    </w:p>
    <w:p w14:paraId="6D9C4572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211F80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Niniejsza umowa zostaje zawarta w wyniku dokonania przez Zamawiającego wyboru oferty wykonawcy w postępowaniu prowadzonym w trybie przetargu nieograniczonego. Postępowanie było prowadzone z wyłączeniem przepisów z dnia 29 stycznia 2004r. Prawo zamówień publicznych (Dz. U. z 2019 r., poz. 1843 ze zm.) na podstawie art. 133 ust. 1 w związku z art. 132 ust. 1 i 2.</w:t>
      </w:r>
    </w:p>
    <w:p w14:paraId="5AE6A96C" w14:textId="77777777" w:rsidR="002053E5" w:rsidRPr="00000BE8" w:rsidRDefault="002053E5" w:rsidP="001D33B8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FDB8DE8" w14:textId="1F64451E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14:paraId="44DFCC2E" w14:textId="64BC4E16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14:paraId="58A8E4D0" w14:textId="6D53B7CC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Przedmiotem umowy jest rozbudowa </w:t>
      </w:r>
      <w:r w:rsidR="002053E5" w:rsidRPr="00000BE8">
        <w:rPr>
          <w:rFonts w:ascii="Arial" w:hAnsi="Arial" w:cs="Arial"/>
          <w:color w:val="auto"/>
          <w:sz w:val="22"/>
          <w:szCs w:val="22"/>
        </w:rPr>
        <w:t xml:space="preserve">2 macierzy dyskowych w ZWiK Sp. z o.o. </w:t>
      </w:r>
    </w:p>
    <w:p w14:paraId="625EF32D" w14:textId="3E260524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Szczegółowy opis przedmiotu umowy zawiera załącznik nr </w:t>
      </w:r>
      <w:r w:rsidR="002053E5" w:rsidRPr="00000BE8">
        <w:rPr>
          <w:rFonts w:ascii="Arial" w:hAnsi="Arial" w:cs="Arial"/>
          <w:color w:val="auto"/>
          <w:sz w:val="22"/>
          <w:szCs w:val="22"/>
        </w:rPr>
        <w:t>1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do umowy</w:t>
      </w:r>
      <w:r w:rsidR="002053E5" w:rsidRPr="00000BE8">
        <w:rPr>
          <w:rFonts w:ascii="Arial" w:hAnsi="Arial" w:cs="Arial"/>
          <w:color w:val="auto"/>
          <w:sz w:val="22"/>
          <w:szCs w:val="22"/>
        </w:rPr>
        <w:t>.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9880EF0" w14:textId="621CA9AD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3. Wykonawca zobowiązuje się wykonać przedmiot umowy zgodnie z OPZ oraz zgodnie z Ofertą</w:t>
      </w:r>
      <w:r w:rsidR="00823A97" w:rsidRPr="00000BE8">
        <w:rPr>
          <w:rFonts w:ascii="Arial" w:hAnsi="Arial" w:cs="Arial"/>
          <w:color w:val="auto"/>
          <w:sz w:val="22"/>
          <w:szCs w:val="22"/>
        </w:rPr>
        <w:t>.</w:t>
      </w:r>
    </w:p>
    <w:p w14:paraId="33B1E288" w14:textId="6636A631" w:rsidR="00DD02EE" w:rsidRPr="00000BE8" w:rsidRDefault="00E60156" w:rsidP="00903167">
      <w:pPr>
        <w:spacing w:line="360" w:lineRule="auto"/>
        <w:jc w:val="both"/>
        <w:rPr>
          <w:rFonts w:ascii="Arial" w:hAnsi="Arial" w:cs="Arial"/>
        </w:rPr>
      </w:pPr>
      <w:r w:rsidRPr="00000BE8">
        <w:rPr>
          <w:rFonts w:ascii="Arial" w:hAnsi="Arial" w:cs="Arial"/>
        </w:rPr>
        <w:t xml:space="preserve">4. </w:t>
      </w:r>
      <w:r w:rsidR="00E3790F" w:rsidRPr="00000BE8">
        <w:rPr>
          <w:rFonts w:ascii="Arial" w:hAnsi="Arial" w:cs="Arial"/>
        </w:rPr>
        <w:t xml:space="preserve">Prace będą realizowane etapami w oparciu o Szczegółowy opis przedmiotu umowy, każdy etap musi być zakończony przekazaniem przez Wykonawcę dokumentów końcowych danego </w:t>
      </w:r>
      <w:r w:rsidR="00E3790F" w:rsidRPr="00000BE8">
        <w:rPr>
          <w:rFonts w:ascii="Arial" w:hAnsi="Arial" w:cs="Arial"/>
        </w:rPr>
        <w:lastRenderedPageBreak/>
        <w:t>etapu i odebraniem ich przez Zamawiającego potwierdzonym odpowiednim protokołem odbioru częściowego.</w:t>
      </w:r>
    </w:p>
    <w:p w14:paraId="4A4C50F9" w14:textId="270C990E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14:paraId="6CCB4AED" w14:textId="2958799E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TERMIN I WARUNKI REALIZACJI</w:t>
      </w:r>
    </w:p>
    <w:p w14:paraId="4E066A92" w14:textId="65946D4A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Wykonawca zrealizuje przedmiot umowy w terminie </w:t>
      </w:r>
      <w:r w:rsidR="0033052B" w:rsidRPr="00000BE8">
        <w:rPr>
          <w:rFonts w:ascii="Arial" w:hAnsi="Arial" w:cs="Arial"/>
          <w:color w:val="auto"/>
          <w:sz w:val="22"/>
          <w:szCs w:val="22"/>
        </w:rPr>
        <w:t xml:space="preserve">do </w:t>
      </w:r>
      <w:r w:rsidR="00E60156" w:rsidRPr="00000BE8">
        <w:rPr>
          <w:rFonts w:ascii="Arial" w:hAnsi="Arial" w:cs="Arial"/>
          <w:color w:val="auto"/>
          <w:sz w:val="22"/>
          <w:szCs w:val="22"/>
        </w:rPr>
        <w:t xml:space="preserve">6 miesięcy od dnia </w:t>
      </w:r>
      <w:r w:rsidR="0033052B" w:rsidRPr="00000BE8">
        <w:rPr>
          <w:rFonts w:ascii="Arial" w:hAnsi="Arial" w:cs="Arial"/>
          <w:color w:val="auto"/>
          <w:sz w:val="22"/>
          <w:szCs w:val="22"/>
        </w:rPr>
        <w:t xml:space="preserve">zawarcia </w:t>
      </w:r>
      <w:r w:rsidR="00E60156" w:rsidRPr="00000BE8">
        <w:rPr>
          <w:rFonts w:ascii="Arial" w:hAnsi="Arial" w:cs="Arial"/>
          <w:color w:val="auto"/>
          <w:sz w:val="22"/>
          <w:szCs w:val="22"/>
        </w:rPr>
        <w:t>umowy.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334245" w14:textId="23E97905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2. Przedmiot umowy zostanie dostarczony, na koszt i ryzyko Wykonawcy, do siedziby Zamawiającego, do wskazanych pomieszczeń</w:t>
      </w:r>
      <w:r w:rsidR="00823A97" w:rsidRPr="00000BE8">
        <w:rPr>
          <w:rFonts w:ascii="Arial" w:hAnsi="Arial" w:cs="Arial"/>
          <w:color w:val="auto"/>
          <w:sz w:val="22"/>
          <w:szCs w:val="22"/>
        </w:rPr>
        <w:t>.</w:t>
      </w:r>
    </w:p>
    <w:p w14:paraId="34824C1A" w14:textId="1C9BDC64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3. Wykonawca dostarczy urządzenia fabrycznie nowe, kompletne, sprawne technicznie wraz ze sterownikami. Urządzenia będą spełniać wymogi techniczno-jakościowe określone przez producenta danego wyrobu. Całość dostawy będzie posiadała wymagane certyfikaty CE lub deklaracje zgodności oraz instrukcje obsługi w języku polskim dostarczone w formie elektronicznej w formacie pdf (na płycie CD/DVD) najpóźniej w dniu podpisania protokołu odbioru. Zamawiający w zakresie dostawy licencji dopuszcza formę wysyłki drogą elektroniczną na adres wskazany w § </w:t>
      </w:r>
      <w:r w:rsidR="001673BC" w:rsidRPr="00000BE8">
        <w:rPr>
          <w:rFonts w:ascii="Arial" w:hAnsi="Arial" w:cs="Arial"/>
          <w:color w:val="auto"/>
          <w:sz w:val="22"/>
          <w:szCs w:val="22"/>
        </w:rPr>
        <w:t>9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ust. 1. </w:t>
      </w:r>
    </w:p>
    <w:p w14:paraId="05AE3EAA" w14:textId="21A4D590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4. Wykonawca zobowiązuje się do udzielenia gwarancji na dostarczone oprogramowanie na warunkach nie gorszych niż standardowo oferowane przez producenta oprogramowania. Okres gwarancji liczony jest od dnia podpisania protokołu odbioru</w:t>
      </w:r>
      <w:r w:rsidR="00823A97" w:rsidRPr="00000BE8">
        <w:rPr>
          <w:rFonts w:ascii="Arial" w:hAnsi="Arial" w:cs="Arial"/>
          <w:color w:val="auto"/>
          <w:sz w:val="22"/>
          <w:szCs w:val="22"/>
        </w:rPr>
        <w:t>.</w:t>
      </w:r>
    </w:p>
    <w:p w14:paraId="08A6C299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5. O terminie rozpoczęcia dostawy Wykonawca powiadomi Zamawiającego e-mailem, przynajmniej jeden dzień przed jej wykonaniem. </w:t>
      </w:r>
    </w:p>
    <w:p w14:paraId="00841BF6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6. Dostawa będzie realizowana w dni robocze, w godzinach 9-14. Przez dni robocze należy rozumieć dni od poniedziałku do piątku z wyłączeniem dni ustawowo wolnych od pracy w Rzeczypospolitej Polskiej, określonych w ustawie z dnia 18 stycznia 1951 r. o dniach wolnych od pracy (Dz. U. z 2015 r., poz. 90). </w:t>
      </w:r>
    </w:p>
    <w:p w14:paraId="67315E91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7. Wykonawca zobowiązuje się do właściwego opakowania i załadowania przedmiotu umowy oraz zabezpieczenia na czas przewozu, aby wydać go Zamawiającemu w należytym stanie. Odpowiedzialność za ewentualne szkody powstałe w trakcie dostawy ponosi Wykonawca. </w:t>
      </w:r>
    </w:p>
    <w:p w14:paraId="6C05D557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8. Odbiór przedmiotu umowy nastąpi w formie protokołu odbioru, który stanowi załącznik nr 4, podpisanego przez obie strony umowy, po wykonaniu dostawy do siedziby Zamawiającego, do pomieszczeń wskazanych przez Zamawiającego. </w:t>
      </w:r>
    </w:p>
    <w:p w14:paraId="36D648CB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9. Osoba pełniąca nadzór nad umową ma prawo skontrolować dostawę pod względem jej zgodności z umową oraz ewentualnych usterek lub wad. Sprawdzenie dostarczonego sprzętu może polegać na sprawdzeniu wszystkich lub losowo wybranych elementów. </w:t>
      </w:r>
    </w:p>
    <w:p w14:paraId="55B353A9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10. Wykonawca zobowiązuje się do udzielenia gwarancji na dostarczony sprzęt zgodnie z załącznikiem nr 3 do Umowy, licząc od dnia podpisania protokołu odbioru. </w:t>
      </w:r>
    </w:p>
    <w:p w14:paraId="5B9D51E9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11. Serwis gwarancyjny będzie świadczony w miejscu zainstalowania sprzętu. </w:t>
      </w:r>
    </w:p>
    <w:p w14:paraId="3D5C377A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12. Serwis urządzeń będzie realizowany przez producenta lub autoryzowanego partnera serwisowego producenta. </w:t>
      </w:r>
    </w:p>
    <w:p w14:paraId="15C92960" w14:textId="66066503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lastRenderedPageBreak/>
        <w:t>13. Wykonawca dokona naprawy uszkodzonego sprzętu w ciągu 4</w:t>
      </w:r>
      <w:r w:rsidR="00000BE8" w:rsidRPr="00000BE8">
        <w:rPr>
          <w:rFonts w:ascii="Arial" w:hAnsi="Arial" w:cs="Arial"/>
          <w:color w:val="auto"/>
          <w:sz w:val="22"/>
          <w:szCs w:val="22"/>
        </w:rPr>
        <w:t>8 godzin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od momentu zgłoszenia uszkodzenia do serwisu. </w:t>
      </w:r>
    </w:p>
    <w:p w14:paraId="61450A7C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14. W przypadku, gdy konieczne będzie usunięcie awarii poza siedzibą Zamawiającego, Wykonawca odbierze uszkodzony sprzęt z siedziby Zamawiającego i dostarczy po naprawie na własny koszt i ryzyko. </w:t>
      </w:r>
    </w:p>
    <w:p w14:paraId="30B0233F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15. W przypadku, gdy konieczne będzie usunięcie awarii poza siedzibą użytkownika, wszystkie nośniki danych takie jak dyski twarde pozostają w siedzibie Zamawiającego. </w:t>
      </w:r>
    </w:p>
    <w:p w14:paraId="7044E673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16. W przypadku niemożności naprawienia i konieczności wymiany uszkodzonych trwałych nośników pamięci na nowe, uszkodzone trwałe nośniki pamięci pozostaną do wyłącznej dyspozycji Zamawiającego. </w:t>
      </w:r>
    </w:p>
    <w:p w14:paraId="1E49BD52" w14:textId="527768EC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17. W razie, gdy naprawa sprzętu potrwa dłużej niż 4</w:t>
      </w:r>
      <w:r w:rsidR="00000BE8" w:rsidRPr="00000BE8">
        <w:rPr>
          <w:rFonts w:ascii="Arial" w:hAnsi="Arial" w:cs="Arial"/>
          <w:color w:val="auto"/>
          <w:sz w:val="22"/>
          <w:szCs w:val="22"/>
        </w:rPr>
        <w:t>8 godzin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, okres gwarancji będzie wydłużony o czas trwania naprawy. </w:t>
      </w:r>
    </w:p>
    <w:p w14:paraId="5D59C9ED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18. Przyjmowanie zgłoszeń serwisowych przez dział serwisowy Wykonawcy odbywać się będzie w dni robocze w godzinach 8.00 — 16.15 telefonicznie, faksem, e-mail. </w:t>
      </w:r>
    </w:p>
    <w:p w14:paraId="58A46914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19. Gwarancja nie będzie ograniczać praw Zamawiającego do dysponowania zakupionym sprzętem. W razie sprzedaży lub innej formy przekazania sprzętu gwarancja przechodzi na nowego właściciela. </w:t>
      </w:r>
    </w:p>
    <w:p w14:paraId="36601841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20. Strony uzgadniają, że przedmiot umowy zostanie wykonany przez: </w:t>
      </w:r>
    </w:p>
    <w:p w14:paraId="1F8F5659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1) niżej wymienionych podwykonawców: </w:t>
      </w:r>
    </w:p>
    <w:p w14:paraId="58F05AEA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................................................... - wykonanie ........................................; </w:t>
      </w:r>
    </w:p>
    <w:p w14:paraId="17DCA0E5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................................................... - wykonanie ......................................... </w:t>
      </w:r>
    </w:p>
    <w:p w14:paraId="06153B86" w14:textId="77777777" w:rsidR="00DD02EE" w:rsidRPr="00000BE8" w:rsidRDefault="00DD02EE" w:rsidP="00621D2D">
      <w:pPr>
        <w:pStyle w:val="Default"/>
        <w:spacing w:after="18" w:line="360" w:lineRule="auto"/>
        <w:ind w:right="663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2) Wykonawcę osobiście w zakresie pozostałej części przedmiotu umowy. </w:t>
      </w:r>
    </w:p>
    <w:p w14:paraId="4CF9BECA" w14:textId="504EB34E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21. Powierzenie podwykonawcom zadań określonych w ust. 20 pkt 1) nie zmienia treści zobowiązań Wykonawcy wobec Zamawiającego za wykonanie tej części zamówienia. Wykonawca jest odpowiedzialny za działania, zaniechania, uchybienia i zaniedbania każdego podwykonawcy i jego pracowników tak, jakby to były działania, zaniechania, uchybienia lub zaniedbania jego własnych pracowników. </w:t>
      </w:r>
    </w:p>
    <w:p w14:paraId="241918F0" w14:textId="423E5979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71DE6296" w14:textId="6CFB3DD6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WYNAGRODZENIE I WARUNKI PŁATNOŚCI</w:t>
      </w:r>
    </w:p>
    <w:p w14:paraId="0B51BD27" w14:textId="2769524F" w:rsidR="00ED766D" w:rsidRPr="00000BE8" w:rsidRDefault="00DD02EE" w:rsidP="00ED766D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</w:t>
      </w:r>
      <w:r w:rsidR="00ED766D" w:rsidRPr="00000BE8">
        <w:rPr>
          <w:rFonts w:ascii="Arial" w:hAnsi="Arial" w:cs="Arial"/>
          <w:color w:val="auto"/>
          <w:sz w:val="22"/>
          <w:szCs w:val="22"/>
        </w:rPr>
        <w:t xml:space="preserve">Wynagrodzenie za przedmiot umowy zgodnie ze złożoną ofertą wynosi: ______________ zł brutto, w tym …….% VAT (słownie brutto: ________________________zł). </w:t>
      </w:r>
    </w:p>
    <w:p w14:paraId="59D240B5" w14:textId="77777777" w:rsidR="00ED766D" w:rsidRPr="00000BE8" w:rsidRDefault="00ED766D" w:rsidP="00ED766D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Zamawiający przewiduje rozliczenie częściowe za poszczególne etapy przedmiotu umowy określone w </w:t>
      </w:r>
      <w:r w:rsidRPr="00000BE8">
        <w:rPr>
          <w:rFonts w:ascii="Arial" w:hAnsi="Arial" w:cs="Arial"/>
          <w:bCs/>
          <w:color w:val="auto"/>
          <w:sz w:val="22"/>
          <w:szCs w:val="22"/>
        </w:rPr>
        <w:t>§ 1, ust. 4 w terminie do 30 dni od dnia dostarczenia do Zamawiającego faktury po uprzednim zatwierdzeniu wykonania zakresu prac.</w:t>
      </w:r>
    </w:p>
    <w:p w14:paraId="72093ACA" w14:textId="77777777" w:rsidR="00ED766D" w:rsidRPr="00000BE8" w:rsidRDefault="00ED766D" w:rsidP="00ED766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3.Wynagrodzenie za </w:t>
      </w:r>
      <w:bookmarkStart w:id="0" w:name="_Hlk52089488"/>
      <w:r w:rsidRPr="00000BE8">
        <w:rPr>
          <w:rFonts w:ascii="Arial" w:hAnsi="Arial" w:cs="Arial"/>
          <w:color w:val="auto"/>
          <w:sz w:val="22"/>
          <w:szCs w:val="22"/>
        </w:rPr>
        <w:t>etap I</w:t>
      </w:r>
      <w:bookmarkEnd w:id="0"/>
      <w:r w:rsidRPr="00000BE8">
        <w:rPr>
          <w:rFonts w:ascii="Arial" w:hAnsi="Arial" w:cs="Arial"/>
          <w:color w:val="auto"/>
          <w:sz w:val="22"/>
          <w:szCs w:val="22"/>
        </w:rPr>
        <w:t xml:space="preserve"> </w:t>
      </w:r>
      <w:r w:rsidRPr="00000BE8">
        <w:rPr>
          <w:rFonts w:ascii="Arial" w:hAnsi="Arial" w:cs="Arial"/>
          <w:bCs/>
          <w:color w:val="auto"/>
          <w:sz w:val="22"/>
          <w:szCs w:val="22"/>
        </w:rPr>
        <w:t>nie może przekroczyć 70% płatności całkowitej a ostatnia płatność nie może być mniejsza niż 30% płatności całkowitej.</w:t>
      </w:r>
    </w:p>
    <w:p w14:paraId="67214BD2" w14:textId="77777777" w:rsidR="00ED766D" w:rsidRPr="00000BE8" w:rsidRDefault="00ED766D" w:rsidP="00ED766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4. Podstawą do wystawienia faktury będzie podpisany przez obie strony właściwy protokół odbioru przedmiotu umowy, o którym mowa w § 4. </w:t>
      </w:r>
    </w:p>
    <w:p w14:paraId="03669B9F" w14:textId="77777777" w:rsidR="00ED766D" w:rsidRPr="00000BE8" w:rsidRDefault="00ED766D" w:rsidP="00ED766D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lastRenderedPageBreak/>
        <w:t xml:space="preserve">5. Za dzień zapłaty przyjmuje się datę obciążenia rachunku bankowego Zamawiającego. </w:t>
      </w:r>
    </w:p>
    <w:p w14:paraId="126CDE8F" w14:textId="77777777" w:rsidR="00ED766D" w:rsidRPr="00000BE8" w:rsidRDefault="00ED766D" w:rsidP="00ED766D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6. Faktura będzie zawierać numer niniejszej umowy i zostanie dostarczona do Zamawiającego najwcześniej w dniu podpisania właściwego protokołu odbioru. </w:t>
      </w:r>
    </w:p>
    <w:p w14:paraId="726AECA9" w14:textId="75A2C579" w:rsidR="001D33B8" w:rsidRPr="00000BE8" w:rsidRDefault="00ED766D" w:rsidP="00ED766D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7. Wynagrodzenie zostanie zapłacone na rachunek bankowy Wykonawcy wskazany w fakturze z zastrzeżeniem, że rachunek bankowy musi być zgodny z rachunkiem wskazanym w wykazie podmiotów VAT prowadzonym przez Szefa Krajowej Administracji Skarbowej. Gdy w ww. wykazie ujawniony jest inny rachunek bankowy, płatność wynagrodzenia zostanie dokonana na rachunek bankowy ujawniony w wykazie.</w:t>
      </w:r>
    </w:p>
    <w:p w14:paraId="430215D7" w14:textId="7D80347F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bookmarkStart w:id="1" w:name="_Hlk52090066"/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420CBF15" w14:textId="3A6AF2C9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ODBIÓR PRZEDMIOTU UMOWY</w:t>
      </w:r>
    </w:p>
    <w:p w14:paraId="7E0B6AA2" w14:textId="668A711F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</w:t>
      </w:r>
      <w:bookmarkStart w:id="2" w:name="_Hlk52090350"/>
      <w:bookmarkEnd w:id="1"/>
      <w:r w:rsidR="00484ACD" w:rsidRPr="00000BE8">
        <w:rPr>
          <w:rFonts w:ascii="Arial" w:hAnsi="Arial" w:cs="Arial"/>
          <w:color w:val="auto"/>
          <w:sz w:val="22"/>
          <w:szCs w:val="22"/>
        </w:rPr>
        <w:t>W terminie do 3 dni od dnia wykonania przez Wykonawcę danego etapu zamówienia, Strony sporządzą Protokół odbioru częściowego, zwany dalej protokołem.</w:t>
      </w:r>
      <w:bookmarkEnd w:id="2"/>
      <w:r w:rsidRPr="00000BE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706B92C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Protokół powinien zawierać w szczególności: </w:t>
      </w:r>
    </w:p>
    <w:p w14:paraId="77FA8B3F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1) datę i miejsce jego sporządzenia; </w:t>
      </w:r>
    </w:p>
    <w:p w14:paraId="61BCEDEA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2) oświadczenie Zamawiającego o braku albo o istnieniu zastrzeżeń do realizacji zamówienia, w tym o braku albo o istnieniu wad sprzętu. </w:t>
      </w:r>
    </w:p>
    <w:p w14:paraId="280017EE" w14:textId="4DD9FAE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3. Zastrzeżenia, o których mowa w ust. 2 pkt 2, Zamawiający zgłosi w Protokole, jeżeli stwierdzi, że zamówienie nie odpowiada warunkom uzgodnionym przez Strony, wskazanym w szczególności w załącznikach do umowy. </w:t>
      </w:r>
    </w:p>
    <w:p w14:paraId="26A2CAD9" w14:textId="4E0724FA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4. W razie zgłoszenia zastrzeżeń w Protokole, Zamawiający pisemnie wyznaczy Wykonawcy stosowny termin nie dłuższy jednak niż </w:t>
      </w:r>
      <w:r w:rsidR="008B07F6" w:rsidRPr="00000BE8">
        <w:rPr>
          <w:rFonts w:ascii="Arial" w:hAnsi="Arial" w:cs="Arial"/>
          <w:color w:val="auto"/>
          <w:sz w:val="22"/>
          <w:szCs w:val="22"/>
        </w:rPr>
        <w:t>7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dni robocze w celu: </w:t>
      </w:r>
    </w:p>
    <w:p w14:paraId="4E4CA1F3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1) usunięcia stwierdzonych Protokołem wad przedmiotu umowy, lub </w:t>
      </w:r>
    </w:p>
    <w:p w14:paraId="5352C65C" w14:textId="0BB65C03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2) dostarczenia przedmiotu umowy, którego Wykonawca nie dostarczył Zamawiającemu w terminie określonym w OPZ. W takim przypadku, Wykonawca zobowiązuje się usunąć wady (w tym poprzez dostarczenie przedmiotu umowy wolnego od wad w miejsce wadliwego) w wyznaczonym przez Zamawiającego terminie, bez osobnego wynagrodzenia z tego tytułu. </w:t>
      </w:r>
    </w:p>
    <w:p w14:paraId="299093CF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5. Wraz z bezskutecznym upływem terminu wyznaczonego na podstawie ust. 4, Zamawiający może od umowy odstąpić i obciąży Wykonawcę karą umowną określoną w § 6 ust. 4 umowy. </w:t>
      </w:r>
    </w:p>
    <w:p w14:paraId="08EC21C4" w14:textId="517174D2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6. W przypadku, o którym mowa w ust. 3 Zamówienie lub jego część podlega ponownej procedurze odbioru, określonej w niniejszym paragrafie. </w:t>
      </w:r>
    </w:p>
    <w:p w14:paraId="65D810CD" w14:textId="0B05F706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2D0975F2" w14:textId="7EE25CBF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LICENCJA</w:t>
      </w:r>
    </w:p>
    <w:p w14:paraId="5EFE86D9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Wykonawca, w ramach niniejszej umowy i za wynagrodzeniem określonym w § 3 ust. 1, udziela Zamawiającemu z dniem podpisania protokołu odbioru licencji/sublicencji niewyłącznej na korzystanie z oprogramowania i dokumentacji oprogramowania. </w:t>
      </w:r>
    </w:p>
    <w:p w14:paraId="65882D0A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Licencja na oprogramowanie określona będzie z prawem dostępu na ilość odpowiadającą zaoferowanej ilości sprzętu. </w:t>
      </w:r>
    </w:p>
    <w:p w14:paraId="3434BC4A" w14:textId="77777777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lastRenderedPageBreak/>
        <w:t xml:space="preserve">3. Licencja zostanie udzielona na następujących polach eksploatacji: </w:t>
      </w:r>
    </w:p>
    <w:p w14:paraId="66282CAF" w14:textId="77777777" w:rsidR="00DD02EE" w:rsidRPr="00000BE8" w:rsidRDefault="00DD02EE" w:rsidP="001D33B8">
      <w:pPr>
        <w:pStyle w:val="Default"/>
        <w:spacing w:after="56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1) zainstalowanie, uruchamianie, wyświetlanie i przechowywanie na komputerach i urządzeniach znajdujących się u Zamawiającego niezależnie od formatu, systemu lub standardu; </w:t>
      </w:r>
    </w:p>
    <w:p w14:paraId="2E47328E" w14:textId="77777777" w:rsidR="00DD02EE" w:rsidRPr="00000BE8" w:rsidRDefault="00DD02EE" w:rsidP="001D33B8">
      <w:pPr>
        <w:pStyle w:val="Default"/>
        <w:spacing w:after="56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2) korzystanie z oprogramowania na komputerach i serwerach znajdujących się u Zamawiającego w sposób opisany w umowie oraz zgodny z warunkami producenta oprogramowania (zgodnie z warunkami licencji opisanymi przez producenta); </w:t>
      </w:r>
    </w:p>
    <w:p w14:paraId="7C6B4A86" w14:textId="77777777" w:rsidR="00DD02EE" w:rsidRPr="00000BE8" w:rsidRDefault="00DD02EE" w:rsidP="001D33B8">
      <w:pPr>
        <w:pStyle w:val="Default"/>
        <w:spacing w:after="56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3) prawo do aktualizacji oprogramowania w sposób opisany przez producenta oprogramowania; </w:t>
      </w:r>
    </w:p>
    <w:p w14:paraId="3B16E7D2" w14:textId="77777777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4) 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kopiami. </w:t>
      </w:r>
    </w:p>
    <w:p w14:paraId="78C847EA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4. Wykonawca zapewni, że utwory oprogramowania, na które udzielana jest licencja będą posiadać kody i numery identyfikacyjne licencjodawcy uprawnionego do udzielenia licencji. </w:t>
      </w:r>
    </w:p>
    <w:p w14:paraId="367BDA0A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5. Wykonawca przekaże Zamawiającemu certyfikaty licencyjne do utworów oprogramowania lub umowę licencyjną - (o ile takie będą istniały) stanowiące przedmiot udzielenia licencji oraz nośniki, na których zapisane będą te utwory, nie później niż w dniu dostarczenia przedmiotu umowy. </w:t>
      </w:r>
    </w:p>
    <w:p w14:paraId="48687930" w14:textId="65412392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6. Licencja obejmuje użytkowanie oprogramowania na potrzeby </w:t>
      </w:r>
      <w:r w:rsidR="001C1FBB" w:rsidRPr="00000BE8">
        <w:rPr>
          <w:rFonts w:ascii="Arial" w:hAnsi="Arial" w:cs="Arial"/>
          <w:color w:val="auto"/>
          <w:sz w:val="22"/>
          <w:szCs w:val="22"/>
        </w:rPr>
        <w:t xml:space="preserve">Zakładu Wodociągów i Kanalizacji w Szczecinie 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bez ograniczeń czasowych i terytorialnych. </w:t>
      </w:r>
    </w:p>
    <w:p w14:paraId="6AFE122F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7. W odniesieniu do utworów innych producentów składających się na oprogramowanie, jeżeli producent takich utworów standardowo udziela licencji na warunkach korzystniejszych od wskazanych w umowie, Wykonawca dostarczy stosowną licencję od producenta na warunkach korzystniejszych. </w:t>
      </w:r>
    </w:p>
    <w:p w14:paraId="300C768F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8. Wykonawca przenosi na Zamawiającego prawa własności do przekazanych Zamawiającemu egzemplarzy nośników i dokumentacji Oprogramowania. </w:t>
      </w:r>
    </w:p>
    <w:p w14:paraId="692D0B90" w14:textId="58E6D01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3" w:name="_Hlk49496094"/>
      <w:r w:rsidRPr="00000BE8">
        <w:rPr>
          <w:rFonts w:ascii="Arial" w:hAnsi="Arial" w:cs="Arial"/>
          <w:color w:val="auto"/>
          <w:sz w:val="22"/>
          <w:szCs w:val="22"/>
        </w:rPr>
        <w:t>9. Wykonawca</w:t>
      </w:r>
      <w:r w:rsidR="00284048" w:rsidRPr="00000BE8">
        <w:rPr>
          <w:rFonts w:ascii="Arial" w:hAnsi="Arial" w:cs="Arial"/>
          <w:color w:val="auto"/>
          <w:sz w:val="22"/>
          <w:szCs w:val="22"/>
        </w:rPr>
        <w:t xml:space="preserve"> oświadcza i gwarantuje, że korzystanie przez Zamawiającego z przedmiotu zamówienia zgodnie z umową nie będzie naruszać autorskich praw majątkowych osób trzecich do przedmiotu umowy. Jeżeli Zamawiający poinformuje Wykonawcę o roszczeniach osób trzecich zgłaszanych wobec Zamawiającego w związku w z naruszeniem praw autorskich, Wykonawca podejmie działania mające na celu zażegnanie sporu i poniesie w związku z tym </w:t>
      </w:r>
      <w:r w:rsidR="00D65B2E" w:rsidRPr="00000BE8">
        <w:rPr>
          <w:rFonts w:ascii="Arial" w:hAnsi="Arial" w:cs="Arial"/>
          <w:color w:val="auto"/>
          <w:sz w:val="22"/>
          <w:szCs w:val="22"/>
        </w:rPr>
        <w:t xml:space="preserve">ewentualne </w:t>
      </w:r>
      <w:r w:rsidR="00284048" w:rsidRPr="00000BE8">
        <w:rPr>
          <w:rFonts w:ascii="Arial" w:hAnsi="Arial" w:cs="Arial"/>
          <w:color w:val="auto"/>
          <w:sz w:val="22"/>
          <w:szCs w:val="22"/>
        </w:rPr>
        <w:t>koszty.</w:t>
      </w:r>
      <w:bookmarkEnd w:id="3"/>
    </w:p>
    <w:p w14:paraId="1BBDC52E" w14:textId="77777777" w:rsidR="00D06AF9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10. Udzielenie licencji na oprogramowanie komputerowe, określone w umowie Zamawiający może potwierdzić wydrukiem ze strony producenta oprogramowania. </w:t>
      </w:r>
    </w:p>
    <w:p w14:paraId="638CB6ED" w14:textId="4D0CF4BC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6</w:t>
      </w:r>
    </w:p>
    <w:p w14:paraId="28528DEC" w14:textId="0515B920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KARY UMOWNE</w:t>
      </w:r>
    </w:p>
    <w:p w14:paraId="7A2373E0" w14:textId="6E3BECAA" w:rsidR="00B66195" w:rsidRPr="00000BE8" w:rsidRDefault="00B66195" w:rsidP="00B66195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1. Zamawiający naliczy Wykonawcy karę umowną w przypadku niedotrzymania terminu wykonania umowy, określoneg</w:t>
      </w:r>
      <w:r w:rsidR="005C502C">
        <w:rPr>
          <w:rFonts w:ascii="Arial" w:hAnsi="Arial" w:cs="Arial"/>
          <w:color w:val="auto"/>
          <w:sz w:val="22"/>
          <w:szCs w:val="22"/>
        </w:rPr>
        <w:t>o w § 2 ust. 1 – w wysokości 0,3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% wartości brutto umowy, </w:t>
      </w:r>
      <w:r w:rsidRPr="00000BE8">
        <w:rPr>
          <w:rFonts w:ascii="Arial" w:hAnsi="Arial" w:cs="Arial"/>
          <w:color w:val="auto"/>
          <w:sz w:val="22"/>
          <w:szCs w:val="22"/>
        </w:rPr>
        <w:lastRenderedPageBreak/>
        <w:t xml:space="preserve">określonego w § 3 ust. 1 umowy, za każdy dzień kalendarzowy zwłoki, płatną z wynagrodzenia Wykonawcy. </w:t>
      </w:r>
    </w:p>
    <w:p w14:paraId="3D214805" w14:textId="53BA1837" w:rsidR="00B66195" w:rsidRPr="00000BE8" w:rsidRDefault="00B66195" w:rsidP="00B66195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2. Zamawiający naliczy Wykonawcy karę umowną w przypadku niedotrzymania terminu wykonania naprawy uszkodzonego sprzętu, określonego</w:t>
      </w:r>
      <w:r w:rsidR="005C502C">
        <w:rPr>
          <w:rFonts w:ascii="Arial" w:hAnsi="Arial" w:cs="Arial"/>
          <w:color w:val="auto"/>
          <w:sz w:val="22"/>
          <w:szCs w:val="22"/>
        </w:rPr>
        <w:t xml:space="preserve"> w § 2 ust. 13 – w wysokości 0,2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% wartości brutto umowy, określonego w § 3 ust. 1 umowy, za każdy dzień roboczy zwłoki. </w:t>
      </w:r>
    </w:p>
    <w:p w14:paraId="40D4B42B" w14:textId="29B1C9BB" w:rsidR="00B66195" w:rsidRPr="00000BE8" w:rsidRDefault="00B66195" w:rsidP="00B66195">
      <w:pPr>
        <w:pStyle w:val="Default"/>
        <w:spacing w:after="18" w:line="360" w:lineRule="auto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3. Zamawiający naliczy Wykonawcy karę umowną w przypadku niedotrzymania terminu usunięcia wad stwierdzonych w protokole odbioru lub w okr</w:t>
      </w:r>
      <w:r w:rsidR="005C502C">
        <w:rPr>
          <w:rFonts w:ascii="Arial" w:hAnsi="Arial" w:cs="Arial"/>
          <w:color w:val="auto"/>
          <w:sz w:val="22"/>
          <w:szCs w:val="22"/>
        </w:rPr>
        <w:t>esie gwarancji – w wysokości 0,2</w:t>
      </w:r>
      <w:r w:rsidR="00245821" w:rsidRPr="00000BE8">
        <w:rPr>
          <w:rFonts w:ascii="Arial" w:hAnsi="Arial" w:cs="Arial"/>
          <w:color w:val="auto"/>
          <w:sz w:val="22"/>
          <w:szCs w:val="22"/>
        </w:rPr>
        <w:t xml:space="preserve"> 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% wartości brutto umowy, określonego w § 3 ust. 1 umowy, za każdy dzień kalendarzowy zwłoki.</w:t>
      </w:r>
      <w:r w:rsidRPr="00000BE8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14:paraId="3B10B2FB" w14:textId="77777777" w:rsidR="00B66195" w:rsidRPr="00000BE8" w:rsidRDefault="00B66195" w:rsidP="00B66195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4. W przypadku odstąpienia od umowy z przyczyn leżących po stronie Wykonawcy, Wykonawca zapłaci karę umowną w wysokości 20% wynagrodzenia brutto umowy, określonego w § 3 ust. 1 umowy. </w:t>
      </w:r>
    </w:p>
    <w:p w14:paraId="0AAF2D77" w14:textId="77777777" w:rsidR="00B66195" w:rsidRPr="00000BE8" w:rsidRDefault="00B66195" w:rsidP="00B66195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4" w:name="_Hlk49496193"/>
      <w:r w:rsidRPr="00000BE8">
        <w:rPr>
          <w:rFonts w:ascii="Arial" w:hAnsi="Arial" w:cs="Arial"/>
          <w:color w:val="auto"/>
          <w:sz w:val="22"/>
          <w:szCs w:val="22"/>
        </w:rPr>
        <w:t>5. Jeżeli kara umowna nie pokrywa poniesionej szkody, Zamawiający może dochodzić odszkodowania uzupełniającego do wysokości rzeczywiście poniesionej szkody.</w:t>
      </w:r>
      <w:bookmarkEnd w:id="4"/>
      <w:r w:rsidRPr="00000BE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6FDF61" w14:textId="77777777" w:rsidR="00B66195" w:rsidRPr="00000BE8" w:rsidRDefault="00B66195" w:rsidP="00B6619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6. Strony zgodnie potwierdzają, że odstąpienie przez Zamawiającego od Umowy nie ma wpływu na zastrzeżone, przysługujące Zamawiającemu kary umowne. </w:t>
      </w:r>
    </w:p>
    <w:p w14:paraId="47D9926F" w14:textId="77777777" w:rsidR="00B66195" w:rsidRPr="00000BE8" w:rsidRDefault="00B66195" w:rsidP="00B6619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7. Wykonawca wyraża zgodę na potrącenie kar umownych z przysługującego mu wynagrodzenia.</w:t>
      </w:r>
    </w:p>
    <w:p w14:paraId="00D39275" w14:textId="77777777" w:rsidR="00B66195" w:rsidRPr="00000BE8" w:rsidRDefault="00B66195" w:rsidP="00B6619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8. Roszczenie o zapłatę kary umownej staje się wymagalne z dniem zaistnienia zdarzenia uzasadniającego naliczenie kary umownej.</w:t>
      </w:r>
    </w:p>
    <w:p w14:paraId="5B760417" w14:textId="4FA635B8" w:rsidR="00DD02EE" w:rsidRPr="00000BE8" w:rsidRDefault="00B66195" w:rsidP="00B6619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5" w:name="_Hlk49496605"/>
      <w:r w:rsidRPr="00000BE8">
        <w:rPr>
          <w:rFonts w:ascii="Arial" w:hAnsi="Arial" w:cs="Arial"/>
          <w:color w:val="auto"/>
          <w:sz w:val="22"/>
          <w:szCs w:val="22"/>
        </w:rPr>
        <w:t xml:space="preserve">9. </w:t>
      </w:r>
      <w:r w:rsidRPr="00000BE8">
        <w:rPr>
          <w:rFonts w:ascii="Arial" w:eastAsia="Times New Roman" w:hAnsi="Arial" w:cs="Arial"/>
          <w:color w:val="auto"/>
          <w:sz w:val="22"/>
          <w:szCs w:val="22"/>
        </w:rPr>
        <w:t>Strony umowy wyłączają odpowiedzialność odszkodowawczą w przypadku n</w:t>
      </w:r>
      <w:bookmarkStart w:id="6" w:name="_Hlk48128267"/>
      <w:r w:rsidRPr="00000BE8">
        <w:rPr>
          <w:rFonts w:ascii="Arial" w:eastAsia="Times New Roman" w:hAnsi="Arial" w:cs="Arial"/>
          <w:color w:val="auto"/>
          <w:sz w:val="22"/>
          <w:szCs w:val="22"/>
        </w:rPr>
        <w:t>iemożności realizacji całości lub części zobowiązań</w:t>
      </w:r>
      <w:bookmarkEnd w:id="6"/>
      <w:r w:rsidRPr="00000BE8">
        <w:rPr>
          <w:rFonts w:ascii="Arial" w:eastAsia="Times New Roman" w:hAnsi="Arial" w:cs="Arial"/>
          <w:color w:val="auto"/>
          <w:sz w:val="22"/>
          <w:szCs w:val="22"/>
        </w:rPr>
        <w:t xml:space="preserve"> umownych w związku z wystąpieniem siły wyższej rozumianej, jako zdarzenie zewnętrzne, niezależne od woli stron.</w:t>
      </w:r>
      <w:bookmarkEnd w:id="5"/>
    </w:p>
    <w:p w14:paraId="5987C37D" w14:textId="2D6BB886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bookmarkStart w:id="7" w:name="_Hlk47616198"/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7</w:t>
      </w:r>
    </w:p>
    <w:bookmarkEnd w:id="7"/>
    <w:p w14:paraId="48638A25" w14:textId="120A70B3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ODSTĄPIENIE OD UMOWY</w:t>
      </w:r>
    </w:p>
    <w:p w14:paraId="2DB79152" w14:textId="0D8D464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Zamawiający może odstąpić od umowy, jeżeli wystąpią istotne zmiany okoliczności powodujące, że wykonanie umowy nie leży w interesie publicznym, czego nie można było przewidzieć w chwili zawarcia umowy lub dalsze wykonywanie umowy może zagrozić istotnemu interesowi bezpieczeństwa państwa lub bezpieczeństwu publicznemu. Odstąpienie od umowy może nastąpić w tym wypadku w terminie 30 dni od daty powzięcia wiadomości o powyższych okolicznościach. </w:t>
      </w:r>
    </w:p>
    <w:p w14:paraId="764ED57F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Zamawiający może odstąpić od umowy ze skutkiem natychmiastowym również, gdy: </w:t>
      </w:r>
    </w:p>
    <w:p w14:paraId="496159C1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1) Wykonawca, pomimo pisemnego wezwania przez Zamawiającego, określającego termin usunięcia stwierdzonych naruszeń, nie wykonuje Umowy zgodnie z warunkami umownymi lub w rażący sposób zaniedbuje lub narusza zobowiązania umowne; </w:t>
      </w:r>
    </w:p>
    <w:p w14:paraId="36BD1B41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2) w wyniku wszczętego postępowania egzekucyjnego nastąpiło zajęcie majątku Wykonawcy lub znacznej jego części, o czym Wykonawca zobowiązuje się powiadomić Zamawiającego następnego dnia po tej czynności; </w:t>
      </w:r>
    </w:p>
    <w:p w14:paraId="0FCB53CC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lastRenderedPageBreak/>
        <w:t xml:space="preserve">3) Wykonawca przystąpił do likwidacji swojej firmy, z wyjątkiem likwidacji przeprowadzanej w celu przekształcenia lub restrukturyzacji, o czym Wykonawca zobowiązuje się powiadomić Zamawiającego następnego dnia po tej czynności; </w:t>
      </w:r>
    </w:p>
    <w:p w14:paraId="065A8205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4) nastąpiła niedopuszczalna zmiana składu Wykonawców, którzy wspólnie ubiegali się o udzielenie zamówienia i wspólnie je uzyskali. </w:t>
      </w:r>
    </w:p>
    <w:p w14:paraId="593AA32D" w14:textId="2DF4908F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3. Prawo odstąpienia, o którym mowa w ust. 2 wykonuje się w terminie </w:t>
      </w:r>
      <w:r w:rsidR="008D0682" w:rsidRPr="00000BE8">
        <w:rPr>
          <w:rFonts w:ascii="Arial" w:hAnsi="Arial" w:cs="Arial"/>
          <w:color w:val="auto"/>
          <w:sz w:val="22"/>
          <w:szCs w:val="22"/>
        </w:rPr>
        <w:t>3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0 dni od daty powzięcia informacji o przyczynach uzasadniających odstąpienie od umowy, przez doręczenie drugiej stronie oświadczenia w formie pisemnej wraz z podaniem uzasadnienia. </w:t>
      </w:r>
    </w:p>
    <w:p w14:paraId="110F82FE" w14:textId="504CA6D4" w:rsidR="003521EC" w:rsidRPr="00000BE8" w:rsidRDefault="008D0682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4. Odstąpienie od umowy możliwe jest w całym okresie jej obowiązywania.</w:t>
      </w:r>
    </w:p>
    <w:p w14:paraId="58155F0D" w14:textId="77777777" w:rsidR="00621D2D" w:rsidRPr="00000BE8" w:rsidRDefault="00621D2D" w:rsidP="001D33B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96B397F" w14:textId="1DDD9121" w:rsidR="003521EC" w:rsidRPr="00000BE8" w:rsidRDefault="003521EC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8</w:t>
      </w:r>
    </w:p>
    <w:p w14:paraId="48CC002E" w14:textId="7E952D54" w:rsidR="001D33B8" w:rsidRPr="00000BE8" w:rsidRDefault="001D33B8" w:rsidP="001D33B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00BE8">
        <w:rPr>
          <w:rFonts w:ascii="Arial" w:hAnsi="Arial" w:cs="Arial"/>
          <w:b/>
          <w:color w:val="auto"/>
          <w:sz w:val="22"/>
          <w:szCs w:val="22"/>
        </w:rPr>
        <w:t>RODO</w:t>
      </w:r>
    </w:p>
    <w:p w14:paraId="2808C1E3" w14:textId="77777777" w:rsidR="003521EC" w:rsidRPr="00000BE8" w:rsidRDefault="003521EC" w:rsidP="001D33B8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Przetwarzanie danych osobowych z tytułu realizacji przedmiotowej umowy odbywać się będzie zgodnie z rozporządzeniem Parlamentu Europejskiego i Rady (UE) 2016/679 z dnia 27 kwietnia 2016r. w sprawie ochrony osób fizycznych w związku  z przetwarzaniem danych osobowych i w sprawie swobodnego przepływu takich danych oraz uchylenia dyrektywy 95/46/WE (RODO).</w:t>
      </w:r>
    </w:p>
    <w:p w14:paraId="7302F4C8" w14:textId="77777777" w:rsidR="003521EC" w:rsidRPr="00000BE8" w:rsidRDefault="003521EC" w:rsidP="001D33B8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Zamawiający informuje, że:</w:t>
      </w:r>
    </w:p>
    <w:p w14:paraId="53759C42" w14:textId="77777777" w:rsidR="003521EC" w:rsidRPr="00000BE8" w:rsidRDefault="003521EC" w:rsidP="001D33B8">
      <w:pPr>
        <w:spacing w:after="0" w:line="360" w:lineRule="auto"/>
        <w:ind w:left="1134" w:hanging="708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 xml:space="preserve">  1) administratorem danych osobowych jest: Zakład Wodociągów i Kanalizacji Sp. z o.o. z    siedzibą w Szczecinie, ul. </w:t>
      </w:r>
      <w:proofErr w:type="spellStart"/>
      <w:r w:rsidRPr="00000BE8">
        <w:rPr>
          <w:rFonts w:ascii="Arial" w:eastAsia="Times New Roman" w:hAnsi="Arial" w:cs="Arial"/>
          <w:lang w:eastAsia="pl-PL"/>
        </w:rPr>
        <w:t>Golisza</w:t>
      </w:r>
      <w:proofErr w:type="spellEnd"/>
      <w:r w:rsidRPr="00000BE8">
        <w:rPr>
          <w:rFonts w:ascii="Arial" w:eastAsia="Times New Roman" w:hAnsi="Arial" w:cs="Arial"/>
          <w:lang w:eastAsia="pl-PL"/>
        </w:rPr>
        <w:t xml:space="preserve"> 10,</w:t>
      </w:r>
    </w:p>
    <w:p w14:paraId="61F876B4" w14:textId="77777777" w:rsidR="003521EC" w:rsidRPr="00000BE8" w:rsidRDefault="003521EC" w:rsidP="001D33B8">
      <w:pPr>
        <w:tabs>
          <w:tab w:val="left" w:pos="567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 xml:space="preserve">  2)  kontakt do inspektora danych osobowych: tel.: 91 44 26 231, e-mail: iod@zwik.szczecin.pl</w:t>
      </w:r>
    </w:p>
    <w:p w14:paraId="13EEB25B" w14:textId="77777777" w:rsidR="003521EC" w:rsidRPr="00000BE8" w:rsidRDefault="003521EC" w:rsidP="001D33B8">
      <w:pPr>
        <w:numPr>
          <w:ilvl w:val="0"/>
          <w:numId w:val="15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eastAsia="pl-PL"/>
        </w:rPr>
        <w:t xml:space="preserve">  </w:t>
      </w:r>
      <w:r w:rsidRPr="00000BE8">
        <w:rPr>
          <w:rFonts w:ascii="Arial" w:eastAsia="Times New Roman" w:hAnsi="Arial" w:cs="Arial"/>
          <w:lang w:val="x-none" w:eastAsia="ar-SA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473D142A" w14:textId="77777777" w:rsidR="003521EC" w:rsidRPr="00000BE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</w:t>
      </w:r>
    </w:p>
    <w:p w14:paraId="0D3B7790" w14:textId="77777777" w:rsidR="003521EC" w:rsidRPr="00000BE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 xml:space="preserve">dane osobowe będą przetwarzane </w:t>
      </w:r>
      <w:r w:rsidRPr="00000BE8">
        <w:rPr>
          <w:rFonts w:ascii="Arial" w:eastAsia="Times New Roman" w:hAnsi="Arial" w:cs="Arial"/>
          <w:lang w:eastAsia="ar-SA"/>
        </w:rPr>
        <w:t xml:space="preserve">na podstawie art. 6 ust. 1 lit b i c RODO </w:t>
      </w:r>
      <w:r w:rsidRPr="00000BE8">
        <w:rPr>
          <w:rFonts w:ascii="Arial" w:eastAsia="Times New Roman" w:hAnsi="Arial" w:cs="Arial"/>
          <w:lang w:val="x-none" w:eastAsia="ar-SA"/>
        </w:rPr>
        <w:t>w celu:</w:t>
      </w:r>
    </w:p>
    <w:p w14:paraId="3D667CCB" w14:textId="77777777" w:rsidR="003521EC" w:rsidRPr="00000BE8" w:rsidRDefault="003521EC" w:rsidP="001D33B8">
      <w:pPr>
        <w:numPr>
          <w:ilvl w:val="0"/>
          <w:numId w:val="16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zawarcia umowy i prawidłowej realizacji przedmiotu umowy,</w:t>
      </w:r>
      <w:r w:rsidRPr="00000BE8">
        <w:rPr>
          <w:rFonts w:ascii="Arial" w:eastAsia="Times New Roman" w:hAnsi="Arial" w:cs="Arial"/>
          <w:lang w:eastAsia="ar-SA"/>
        </w:rPr>
        <w:t xml:space="preserve"> </w:t>
      </w:r>
    </w:p>
    <w:p w14:paraId="1FCE5B67" w14:textId="77777777" w:rsidR="003521EC" w:rsidRPr="00000BE8" w:rsidRDefault="003521EC" w:rsidP="001D33B8">
      <w:pPr>
        <w:numPr>
          <w:ilvl w:val="0"/>
          <w:numId w:val="16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przechowywania dokumentacji na wypadek kontroli prowadzonej przez uprawnione organy i podmioty,</w:t>
      </w:r>
    </w:p>
    <w:p w14:paraId="4A954839" w14:textId="77777777" w:rsidR="003521EC" w:rsidRPr="00000BE8" w:rsidRDefault="003521EC" w:rsidP="001D33B8">
      <w:pPr>
        <w:numPr>
          <w:ilvl w:val="0"/>
          <w:numId w:val="16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przekazania dokumentacji do archiwum a następnie jej zbrakowania,</w:t>
      </w:r>
    </w:p>
    <w:p w14:paraId="5C008953" w14:textId="77777777" w:rsidR="003521EC" w:rsidRPr="00000BE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000BE8">
        <w:rPr>
          <w:rFonts w:ascii="Arial" w:eastAsia="Times New Roman" w:hAnsi="Arial" w:cs="Arial"/>
          <w:lang w:eastAsia="ar-SA"/>
        </w:rPr>
        <w:t>,</w:t>
      </w:r>
    </w:p>
    <w:p w14:paraId="1BA10E18" w14:textId="77777777" w:rsidR="003521EC" w:rsidRPr="00000BE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 xml:space="preserve">odbiorcami danych osobowych będą: </w:t>
      </w:r>
    </w:p>
    <w:p w14:paraId="0CA67980" w14:textId="77777777" w:rsidR="003521EC" w:rsidRPr="00000BE8" w:rsidRDefault="003521EC" w:rsidP="001D33B8">
      <w:pPr>
        <w:numPr>
          <w:ilvl w:val="1"/>
          <w:numId w:val="14"/>
        </w:numPr>
        <w:suppressAutoHyphens/>
        <w:autoSpaceDE w:val="0"/>
        <w:spacing w:after="0" w:line="360" w:lineRule="auto"/>
        <w:ind w:left="993" w:hanging="284"/>
        <w:jc w:val="both"/>
        <w:rPr>
          <w:rFonts w:ascii="Arial" w:eastAsia="Times New Roman" w:hAnsi="Arial" w:cs="Arial"/>
          <w:spacing w:val="-6"/>
          <w:lang w:val="x-none" w:eastAsia="ar-SA"/>
        </w:rPr>
      </w:pPr>
      <w:r w:rsidRPr="00000BE8">
        <w:rPr>
          <w:rFonts w:ascii="Arial" w:eastAsia="Times New Roman" w:hAnsi="Arial" w:cs="Arial"/>
          <w:spacing w:val="-6"/>
          <w:lang w:val="x-none" w:eastAsia="ar-SA"/>
        </w:rPr>
        <w:lastRenderedPageBreak/>
        <w:t>osoby lub podmioty, którym udostępniona zostanie niniejsza umowa lub dokumentacja związania z realizacją umowy w oparciu o powszechnie obowiązujące przepisy, w tym w szczególności w oparciu o ustaw</w:t>
      </w:r>
      <w:r w:rsidRPr="00000BE8">
        <w:rPr>
          <w:rFonts w:ascii="Arial" w:eastAsia="Times New Roman" w:hAnsi="Arial" w:cs="Arial"/>
          <w:spacing w:val="-6"/>
          <w:lang w:eastAsia="ar-SA"/>
        </w:rPr>
        <w:t>ę</w:t>
      </w:r>
      <w:r w:rsidRPr="00000BE8">
        <w:rPr>
          <w:rFonts w:ascii="Arial" w:eastAsia="Times New Roman" w:hAnsi="Arial" w:cs="Arial"/>
          <w:spacing w:val="-6"/>
          <w:lang w:val="x-none" w:eastAsia="ar-SA"/>
        </w:rPr>
        <w:t xml:space="preserve"> z dnia 6 września 2001 r. o dostępie do informacji publicznej, </w:t>
      </w:r>
    </w:p>
    <w:p w14:paraId="698FE19D" w14:textId="77777777" w:rsidR="003521EC" w:rsidRPr="00000BE8" w:rsidRDefault="003521EC" w:rsidP="001D33B8">
      <w:pPr>
        <w:numPr>
          <w:ilvl w:val="1"/>
          <w:numId w:val="14"/>
        </w:numPr>
        <w:suppressAutoHyphens/>
        <w:autoSpaceDE w:val="0"/>
        <w:spacing w:after="0" w:line="360" w:lineRule="auto"/>
        <w:ind w:left="993" w:hanging="284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4FCF3421" w14:textId="77777777" w:rsidR="003521EC" w:rsidRPr="00000BE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000BE8">
        <w:rPr>
          <w:rFonts w:ascii="Arial" w:eastAsia="Times New Roman" w:hAnsi="Arial" w:cs="Arial"/>
          <w:lang w:eastAsia="ar-SA"/>
        </w:rPr>
        <w:t>,</w:t>
      </w:r>
    </w:p>
    <w:p w14:paraId="5B0FA5A3" w14:textId="77777777" w:rsidR="003521EC" w:rsidRPr="00000BE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źródłem pochodzenia danych osobowych niepozyskanych bezpośrednio od osoby, której dane dotyczą jest Wykonawca</w:t>
      </w:r>
      <w:r w:rsidRPr="00000BE8">
        <w:rPr>
          <w:rFonts w:ascii="Arial" w:eastAsia="Times New Roman" w:hAnsi="Arial" w:cs="Arial"/>
          <w:lang w:eastAsia="ar-SA"/>
        </w:rPr>
        <w:t>,</w:t>
      </w:r>
    </w:p>
    <w:p w14:paraId="02523B48" w14:textId="77777777" w:rsidR="003521EC" w:rsidRPr="00000BE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</w:t>
      </w:r>
      <w:r w:rsidRPr="00000BE8">
        <w:rPr>
          <w:rFonts w:ascii="Arial" w:eastAsia="Times New Roman" w:hAnsi="Arial" w:cs="Arial"/>
          <w:lang w:eastAsia="ar-SA"/>
        </w:rPr>
        <w:t>.</w:t>
      </w:r>
    </w:p>
    <w:p w14:paraId="27B8DD33" w14:textId="77777777" w:rsidR="003521EC" w:rsidRPr="00000BE8" w:rsidRDefault="003521EC" w:rsidP="001D33B8">
      <w:pPr>
        <w:numPr>
          <w:ilvl w:val="0"/>
          <w:numId w:val="19"/>
        </w:numPr>
        <w:suppressAutoHyphens/>
        <w:autoSpaceDE w:val="0"/>
        <w:spacing w:after="0" w:line="360" w:lineRule="auto"/>
        <w:ind w:hanging="436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umowy.</w:t>
      </w:r>
    </w:p>
    <w:p w14:paraId="7A0AAF2A" w14:textId="77777777" w:rsidR="003521EC" w:rsidRPr="00000BE8" w:rsidRDefault="003521EC" w:rsidP="001D33B8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142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06EED399" w14:textId="77777777" w:rsidR="003521EC" w:rsidRPr="00000BE8" w:rsidRDefault="003521EC" w:rsidP="001D33B8">
      <w:pPr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fakcie przekazania danych osobowych Zamawiającemu;</w:t>
      </w:r>
    </w:p>
    <w:p w14:paraId="13385972" w14:textId="77777777" w:rsidR="003521EC" w:rsidRPr="00000BE8" w:rsidRDefault="003521EC" w:rsidP="001D33B8">
      <w:pPr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 xml:space="preserve">treści klauzuli informacyjnej wskazanej w ust. </w:t>
      </w:r>
      <w:r w:rsidRPr="00000BE8">
        <w:rPr>
          <w:rFonts w:ascii="Arial" w:eastAsia="Times New Roman" w:hAnsi="Arial" w:cs="Arial"/>
          <w:lang w:eastAsia="ar-SA"/>
        </w:rPr>
        <w:t>2</w:t>
      </w:r>
      <w:r w:rsidRPr="00000BE8">
        <w:rPr>
          <w:rFonts w:ascii="Arial" w:eastAsia="Times New Roman" w:hAnsi="Arial" w:cs="Arial"/>
          <w:lang w:val="x-none" w:eastAsia="ar-SA"/>
        </w:rPr>
        <w:t xml:space="preserve"> niniejszego paragrafu.</w:t>
      </w:r>
    </w:p>
    <w:p w14:paraId="73CC1B1D" w14:textId="77777777" w:rsidR="003521EC" w:rsidRPr="00000BE8" w:rsidRDefault="003521EC" w:rsidP="001D33B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Calibri" w:hAnsi="Arial" w:cs="Arial"/>
          <w:lang w:eastAsia="pl-PL"/>
        </w:rPr>
        <w:t>Wykonawca w oświadczeniu, o którym mowa w ust. 3  niniejszego paragrafu oświadczy wypełnienie obowiązku, o którym mowa w niniejszym ustępie.</w:t>
      </w:r>
    </w:p>
    <w:p w14:paraId="51AA2485" w14:textId="15658CD0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3521EC" w:rsidRPr="00000BE8"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14:paraId="0747EAB2" w14:textId="73D7C54D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6D03631D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Po podpisaniu umowy nadzór nad jej realizacją i odbiorem sprawuje: </w:t>
      </w:r>
    </w:p>
    <w:p w14:paraId="35FE2F12" w14:textId="77FBA358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lastRenderedPageBreak/>
        <w:t xml:space="preserve">a) ze strony Zamawiającego: </w:t>
      </w:r>
      <w:r w:rsidR="00D06AF9" w:rsidRPr="00000BE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73608FCA" w14:textId="77777777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b) ze strony Wykonawcy: _________________________ tel. _____________________ mail _____. </w:t>
      </w:r>
    </w:p>
    <w:p w14:paraId="4B50C16A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Zmiana osoby, o której mowa w ust. 1, odbywać się będzie poprzez pisemne zgłoszenie. Zmiana nie wymaga formy aneksu. </w:t>
      </w:r>
    </w:p>
    <w:p w14:paraId="7418CB1C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3. Zamawiający przewiduje możliwość dokonania zmian postanowień niniejszej umowy w następujących przypadkach: </w:t>
      </w:r>
    </w:p>
    <w:p w14:paraId="7634D593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a) konieczność dostarczenia innych, niż określone w umowie urządzenia, niepowodujących zwiększenia ceny, spowodowana zakończeniem produkcji określonych w umowie urządzeń, oprogramowania lub wycofaniem ich z produkcji lub obrotu na terytorium Rzeczypospolitej Polskiej, posiadających parametry nie gorsze od zaproponowanych przez Wykonawcę w ofercie; </w:t>
      </w:r>
    </w:p>
    <w:p w14:paraId="63F25186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b) pojawienie się na rynku urządzeń producenta sprzętu nowszej generacji, o lepszych parametrach i pozwalających na zaoszczędzenie kosztów eksploatacji pod warunkiem, że takie zmiany nie spowodują zwiększenia ceny; </w:t>
      </w:r>
    </w:p>
    <w:p w14:paraId="622E7BE3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c) wynikających ze specyfiki działalności Zamawiającego potrzeb w zakresie zmiany terminów wykonania lub odbioru przedmiotu umowy; </w:t>
      </w:r>
    </w:p>
    <w:p w14:paraId="2C53971F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d) zmiany nazwy, adresu, statusu firmy; </w:t>
      </w:r>
    </w:p>
    <w:p w14:paraId="1DD94A12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e) urzędowej zmiany wysokości stawki podatku VAT poprzez wprowadzenie nowej stawki VAT dla towarów, których ta zmiana będzie dotyczyć i zmiany wynagrodzenia brutto wynikającej ze zmiany stawki podatku; </w:t>
      </w:r>
    </w:p>
    <w:p w14:paraId="33FB44CB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f) zmiany podwykonawcy, przy pomocy którego Wykonawca realizuje przedmiot umowy, po uprzedniej akceptacji Zamawiającego, </w:t>
      </w:r>
    </w:p>
    <w:p w14:paraId="498AF8B0" w14:textId="77777777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g) zmiany terminu realizacji przedmiotu umowy z uwagi na: </w:t>
      </w:r>
    </w:p>
    <w:p w14:paraId="737342B7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- konieczność zmiany sposobu wykonania umowy, o ile zmiana taka jest konieczna w celu prawidłowego wykonania umowy; </w:t>
      </w:r>
    </w:p>
    <w:p w14:paraId="27D34AF6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- okoliczności leżące po stronie Zamawiającego, w szczególności czasowe wstrzymanie realizacji umowy przez Zamawiającego; </w:t>
      </w:r>
    </w:p>
    <w:p w14:paraId="6FEF892B" w14:textId="77777777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- okoliczności wynikających z działania siły wyższej, uniemożliwiających wykonanie przedmiotu umowy; </w:t>
      </w:r>
    </w:p>
    <w:p w14:paraId="536E339A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h) inne przyczyny zewnętrzne, skutkujące niemożliwością prowadzenia działań w celu wykonania umowy; </w:t>
      </w:r>
    </w:p>
    <w:p w14:paraId="45BE73E3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4. W przypadku wystąpienia którejkolwiek z okoliczności wymienionych w ust. 3, termin wykonania umowy może ulec odpowiedniemu przedłużeniu, o czas niezbędny do zakończenia realizacji przedmiotu umowy w sposób należyty. </w:t>
      </w:r>
    </w:p>
    <w:p w14:paraId="3670963F" w14:textId="265F4D9E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5. Nie stanowi</w:t>
      </w:r>
      <w:r w:rsidR="008D0682" w:rsidRPr="00000BE8">
        <w:rPr>
          <w:rFonts w:ascii="Arial" w:hAnsi="Arial" w:cs="Arial"/>
          <w:color w:val="auto"/>
          <w:sz w:val="22"/>
          <w:szCs w:val="22"/>
        </w:rPr>
        <w:t xml:space="preserve"> istotnej 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zmiany umowy w szczególności: </w:t>
      </w:r>
    </w:p>
    <w:p w14:paraId="1840AD01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1) zmiana danych związanych z obsługą administracyjno-organizacyjną umowy (np. zmiana nr rachunku bankowego), </w:t>
      </w:r>
    </w:p>
    <w:p w14:paraId="0439C919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lastRenderedPageBreak/>
        <w:t xml:space="preserve">2) zmiany danych teleadresowych, zmiany osób wskazanych do kontaktów między Stronami. </w:t>
      </w:r>
    </w:p>
    <w:p w14:paraId="37E46D5E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6. Wszystkie powyższe postanowienia stanowią katalog zmian, na które Zamawiający może wyrazić zgodę lub nie, bez podawania uzasadnienia odmowy. Nie stanowią jednocześnie zobowiązania do wyrażenia takiej zgody zarówno przez Zamawiającego jak i przez Wykonawcę. </w:t>
      </w:r>
    </w:p>
    <w:p w14:paraId="51448C35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7. W razie powstania sporu na tle wykonania niniejszej umowy właściwym do rozpoznania sporów wynikłych na tle realizacji niniejszej umowy jest Sąd Powszechny właściwy dla siedziby Zamawiającego. </w:t>
      </w:r>
    </w:p>
    <w:p w14:paraId="4DC3BE05" w14:textId="699B665D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8. W sprawach nieuregulowanych niniejszą umową stosuje się przepisy ustawy z dnia 29 stycznia 2004 r. - Prawo zamówień publicznych (Dz. U. z 2019 r., poz. 1843 z </w:t>
      </w:r>
      <w:proofErr w:type="spellStart"/>
      <w:r w:rsidRPr="00000BE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000BE8">
        <w:rPr>
          <w:rFonts w:ascii="Arial" w:hAnsi="Arial" w:cs="Arial"/>
          <w:color w:val="auto"/>
          <w:sz w:val="22"/>
          <w:szCs w:val="22"/>
        </w:rPr>
        <w:t>. zm.), oraz przepisy ustawy z dnia 23 kwietnia 1964 r.</w:t>
      </w:r>
      <w:r w:rsidR="005C502C">
        <w:rPr>
          <w:rFonts w:ascii="Arial" w:hAnsi="Arial" w:cs="Arial"/>
          <w:color w:val="auto"/>
          <w:sz w:val="22"/>
          <w:szCs w:val="22"/>
        </w:rPr>
        <w:t xml:space="preserve"> - Kodeks cywilny (Dz. U. z 2020 r., poz. 1740</w:t>
      </w:r>
      <w:bookmarkStart w:id="8" w:name="_GoBack"/>
      <w:bookmarkEnd w:id="8"/>
      <w:r w:rsidRPr="00000BE8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695DADD1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9. Umowę niniejszą sporządza się w 3 jednobrzmiących egzemplarzach: 2 egzemplarze dla Zamawiającego i 1 egzemplarz dla Wykonawcy. </w:t>
      </w:r>
    </w:p>
    <w:p w14:paraId="696F28D5" w14:textId="3C82C309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10. Integralną częścią umowy są następujące załączniki: </w:t>
      </w:r>
    </w:p>
    <w:p w14:paraId="54C07CD6" w14:textId="1214E0E0" w:rsidR="00DD02EE" w:rsidRPr="00000BE8" w:rsidRDefault="00823A97" w:rsidP="001D33B8">
      <w:pPr>
        <w:autoSpaceDE w:val="0"/>
        <w:autoSpaceDN w:val="0"/>
        <w:adjustRightInd w:val="0"/>
        <w:spacing w:after="15" w:line="360" w:lineRule="auto"/>
        <w:jc w:val="both"/>
        <w:rPr>
          <w:rFonts w:ascii="Arial" w:hAnsi="Arial" w:cs="Arial"/>
        </w:rPr>
      </w:pPr>
      <w:r w:rsidRPr="00000BE8">
        <w:rPr>
          <w:rFonts w:ascii="Arial" w:hAnsi="Arial" w:cs="Arial"/>
        </w:rPr>
        <w:t>1</w:t>
      </w:r>
      <w:r w:rsidR="00DD02EE" w:rsidRPr="00000BE8">
        <w:rPr>
          <w:rFonts w:ascii="Arial" w:hAnsi="Arial" w:cs="Arial"/>
        </w:rPr>
        <w:t xml:space="preserve">) załącznik nr </w:t>
      </w:r>
      <w:r w:rsidRPr="00000BE8">
        <w:rPr>
          <w:rFonts w:ascii="Arial" w:hAnsi="Arial" w:cs="Arial"/>
        </w:rPr>
        <w:t>1</w:t>
      </w:r>
      <w:r w:rsidR="00DD02EE" w:rsidRPr="00000BE8">
        <w:rPr>
          <w:rFonts w:ascii="Arial" w:hAnsi="Arial" w:cs="Arial"/>
        </w:rPr>
        <w:t xml:space="preserve">: Szczegółowy Opis Przedmiotu Zamówienia; </w:t>
      </w:r>
    </w:p>
    <w:p w14:paraId="4F494C96" w14:textId="2E671134" w:rsidR="00DD02EE" w:rsidRPr="00000BE8" w:rsidRDefault="00823A97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00BE8">
        <w:rPr>
          <w:rFonts w:ascii="Arial" w:hAnsi="Arial" w:cs="Arial"/>
        </w:rPr>
        <w:t>2</w:t>
      </w:r>
      <w:r w:rsidR="00DD02EE" w:rsidRPr="00000BE8">
        <w:rPr>
          <w:rFonts w:ascii="Arial" w:hAnsi="Arial" w:cs="Arial"/>
        </w:rPr>
        <w:t xml:space="preserve">) załącznik nr </w:t>
      </w:r>
      <w:r w:rsidRPr="00000BE8">
        <w:rPr>
          <w:rFonts w:ascii="Arial" w:hAnsi="Arial" w:cs="Arial"/>
        </w:rPr>
        <w:t>2</w:t>
      </w:r>
      <w:r w:rsidR="00DD02EE" w:rsidRPr="00000BE8">
        <w:rPr>
          <w:rFonts w:ascii="Arial" w:hAnsi="Arial" w:cs="Arial"/>
        </w:rPr>
        <w:t xml:space="preserve">: Oferta Wykonawcy; </w:t>
      </w:r>
    </w:p>
    <w:p w14:paraId="430BD4CD" w14:textId="569E0BA9" w:rsidR="00823A97" w:rsidRPr="00000BE8" w:rsidRDefault="00823A97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00BE8">
        <w:rPr>
          <w:rFonts w:ascii="Arial" w:hAnsi="Arial" w:cs="Arial"/>
        </w:rPr>
        <w:t>3) załącznik nr 3: warunki gwarancji i dostawy</w:t>
      </w:r>
      <w:r w:rsidR="008D0682" w:rsidRPr="00000BE8">
        <w:rPr>
          <w:rFonts w:ascii="Arial" w:hAnsi="Arial" w:cs="Arial"/>
        </w:rPr>
        <w:t>;</w:t>
      </w:r>
    </w:p>
    <w:p w14:paraId="083245F0" w14:textId="6F76CBBF" w:rsidR="008D0682" w:rsidRPr="00000BE8" w:rsidRDefault="008D0682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00BE8">
        <w:rPr>
          <w:rFonts w:ascii="Arial" w:hAnsi="Arial" w:cs="Arial"/>
        </w:rPr>
        <w:t>4) załącznik nr 4 – protokół odbioru.</w:t>
      </w:r>
    </w:p>
    <w:p w14:paraId="3B735021" w14:textId="51D5D1A3" w:rsidR="008D0682" w:rsidRPr="00000BE8" w:rsidRDefault="008D0682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2D83747" w14:textId="77777777" w:rsidR="008D0682" w:rsidRPr="00000BE8" w:rsidRDefault="008D0682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DE2E12A" w14:textId="0149AA14" w:rsidR="00DD02EE" w:rsidRPr="00000BE8" w:rsidRDefault="00DD02EE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00BE8">
        <w:rPr>
          <w:rFonts w:ascii="Arial" w:hAnsi="Arial" w:cs="Arial"/>
        </w:rPr>
        <w:t xml:space="preserve"> </w:t>
      </w:r>
    </w:p>
    <w:p w14:paraId="7F8A1D1D" w14:textId="3F06DA7B" w:rsidR="00DD02EE" w:rsidRPr="00000BE8" w:rsidRDefault="00DD02EE" w:rsidP="001D33B8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 xml:space="preserve">ZAMAWIAJĄCY </w:t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00BE8">
        <w:rPr>
          <w:rFonts w:ascii="Arial" w:hAnsi="Arial" w:cs="Arial"/>
          <w:b/>
          <w:bCs/>
          <w:color w:val="auto"/>
          <w:sz w:val="22"/>
          <w:szCs w:val="22"/>
        </w:rPr>
        <w:t>WYKONAWCA</w:t>
      </w:r>
    </w:p>
    <w:p w14:paraId="32BBDCC5" w14:textId="77777777" w:rsidR="00A01FF8" w:rsidRPr="00000BE8" w:rsidRDefault="00A01FF8"/>
    <w:sectPr w:rsidR="00A01FF8" w:rsidRPr="00000BE8" w:rsidSect="00621D2D">
      <w:pgSz w:w="11907" w:h="16840"/>
      <w:pgMar w:top="1219" w:right="1275" w:bottom="828" w:left="1276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B0A64A"/>
    <w:multiLevelType w:val="hybridMultilevel"/>
    <w:tmpl w:val="4088E5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230E23"/>
    <w:multiLevelType w:val="hybridMultilevel"/>
    <w:tmpl w:val="F53E2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86DE28"/>
    <w:multiLevelType w:val="hybridMultilevel"/>
    <w:tmpl w:val="C8F252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2AD980"/>
    <w:multiLevelType w:val="hybridMultilevel"/>
    <w:tmpl w:val="94CCA7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30618B"/>
    <w:multiLevelType w:val="hybridMultilevel"/>
    <w:tmpl w:val="9A2EB0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173C5D"/>
    <w:multiLevelType w:val="hybridMultilevel"/>
    <w:tmpl w:val="34D59C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564206B"/>
    <w:multiLevelType w:val="hybridMultilevel"/>
    <w:tmpl w:val="3D40FA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C06988"/>
    <w:multiLevelType w:val="hybridMultilevel"/>
    <w:tmpl w:val="C6CAA604"/>
    <w:name w:val="WW8Num292232"/>
    <w:lvl w:ilvl="0" w:tplc="6B54D9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9" w15:restartNumberingAfterBreak="0">
    <w:nsid w:val="1EF816C5"/>
    <w:multiLevelType w:val="hybridMultilevel"/>
    <w:tmpl w:val="0A5C4E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E87B03"/>
    <w:multiLevelType w:val="hybridMultilevel"/>
    <w:tmpl w:val="B605B1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12277E"/>
    <w:multiLevelType w:val="multilevel"/>
    <w:tmpl w:val="581A4694"/>
    <w:name w:val="WW8Num2922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D7B65A5"/>
    <w:multiLevelType w:val="hybridMultilevel"/>
    <w:tmpl w:val="61DCBA58"/>
    <w:lvl w:ilvl="0" w:tplc="3268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DA85CB"/>
    <w:multiLevelType w:val="hybridMultilevel"/>
    <w:tmpl w:val="B9B1A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0087F90"/>
    <w:multiLevelType w:val="multilevel"/>
    <w:tmpl w:val="EC181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BA75FB"/>
    <w:multiLevelType w:val="hybridMultilevel"/>
    <w:tmpl w:val="E4799C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2E3823"/>
    <w:multiLevelType w:val="hybridMultilevel"/>
    <w:tmpl w:val="0840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19172"/>
    <w:multiLevelType w:val="hybridMultilevel"/>
    <w:tmpl w:val="8AE37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775754"/>
    <w:multiLevelType w:val="hybridMultilevel"/>
    <w:tmpl w:val="EDFC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4"/>
  </w:num>
  <w:num w:numId="8">
    <w:abstractNumId w:val="16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7"/>
  </w:num>
  <w:num w:numId="14">
    <w:abstractNumId w:val="8"/>
  </w:num>
  <w:num w:numId="15">
    <w:abstractNumId w:val="11"/>
  </w:num>
  <w:num w:numId="16">
    <w:abstractNumId w:val="13"/>
  </w:num>
  <w:num w:numId="17">
    <w:abstractNumId w:val="19"/>
  </w:num>
  <w:num w:numId="18">
    <w:abstractNumId w:val="12"/>
  </w:num>
  <w:num w:numId="19">
    <w:abstractNumId w:val="7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5D"/>
    <w:rsid w:val="00000BE8"/>
    <w:rsid w:val="000F6EA8"/>
    <w:rsid w:val="00106C5D"/>
    <w:rsid w:val="001546AC"/>
    <w:rsid w:val="001673BC"/>
    <w:rsid w:val="0017705E"/>
    <w:rsid w:val="00194C28"/>
    <w:rsid w:val="001C1FBB"/>
    <w:rsid w:val="001D33B8"/>
    <w:rsid w:val="002053E5"/>
    <w:rsid w:val="00241E83"/>
    <w:rsid w:val="00245821"/>
    <w:rsid w:val="00284048"/>
    <w:rsid w:val="002A20C7"/>
    <w:rsid w:val="0033052B"/>
    <w:rsid w:val="003521EC"/>
    <w:rsid w:val="003929C7"/>
    <w:rsid w:val="00400768"/>
    <w:rsid w:val="00484ACD"/>
    <w:rsid w:val="004A42C8"/>
    <w:rsid w:val="004D12C6"/>
    <w:rsid w:val="005A4D62"/>
    <w:rsid w:val="005B05FB"/>
    <w:rsid w:val="005C502C"/>
    <w:rsid w:val="00621D2D"/>
    <w:rsid w:val="00637D0B"/>
    <w:rsid w:val="00783868"/>
    <w:rsid w:val="00823A97"/>
    <w:rsid w:val="0082537C"/>
    <w:rsid w:val="00864CF5"/>
    <w:rsid w:val="008B07F6"/>
    <w:rsid w:val="008D0682"/>
    <w:rsid w:val="008E3DB6"/>
    <w:rsid w:val="008F22C9"/>
    <w:rsid w:val="00903167"/>
    <w:rsid w:val="00936A89"/>
    <w:rsid w:val="00A01FF8"/>
    <w:rsid w:val="00B17BA0"/>
    <w:rsid w:val="00B62866"/>
    <w:rsid w:val="00B66195"/>
    <w:rsid w:val="00C0213D"/>
    <w:rsid w:val="00C165F6"/>
    <w:rsid w:val="00D06AF9"/>
    <w:rsid w:val="00D65B2E"/>
    <w:rsid w:val="00DD02EE"/>
    <w:rsid w:val="00E3790F"/>
    <w:rsid w:val="00E60156"/>
    <w:rsid w:val="00E87B3E"/>
    <w:rsid w:val="00E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395B"/>
  <w15:chartTrackingRefBased/>
  <w15:docId w15:val="{C515D0EB-5AF8-4839-8D29-7C0259FF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2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ED7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D766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3280</Words>
  <Characters>19686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4</cp:revision>
  <cp:lastPrinted>2020-10-16T08:05:00Z</cp:lastPrinted>
  <dcterms:created xsi:type="dcterms:W3CDTF">2020-10-14T11:26:00Z</dcterms:created>
  <dcterms:modified xsi:type="dcterms:W3CDTF">2020-10-16T08:05:00Z</dcterms:modified>
</cp:coreProperties>
</file>