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AF1DD" w:themeColor="accent3" w:themeTint="33"/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</w:tblGrid>
      <w:tr w:rsidR="001D7864" w:rsidRPr="00EB2D7E" w:rsidTr="00A8578B">
        <w:tc>
          <w:tcPr>
            <w:tcW w:w="4815" w:type="dxa"/>
          </w:tcPr>
          <w:p w:rsidR="001D7864" w:rsidRPr="001B252C" w:rsidRDefault="00F821E1" w:rsidP="00A8578B">
            <w:pPr>
              <w:pStyle w:val="Heading1"/>
              <w:outlineLvl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Addressee</w:t>
            </w:r>
            <w:proofErr w:type="spellEnd"/>
            <w:r w:rsidR="001D7864" w:rsidRPr="001B252C"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</w:p>
          <w:p w:rsidR="001D7864" w:rsidRPr="00EB2D7E" w:rsidRDefault="001D7864" w:rsidP="00A8578B">
            <w:pPr>
              <w:rPr>
                <w:b/>
              </w:rPr>
            </w:pPr>
          </w:p>
        </w:tc>
      </w:tr>
      <w:tr w:rsidR="001D7864" w:rsidRPr="00EB2D7E" w:rsidTr="00A8578B">
        <w:tc>
          <w:tcPr>
            <w:tcW w:w="4815" w:type="dxa"/>
          </w:tcPr>
          <w:p w:rsidR="001D7864" w:rsidRPr="00EB2D7E" w:rsidRDefault="001D7864" w:rsidP="00F821E1">
            <w:pPr>
              <w:rPr>
                <w:b/>
              </w:rPr>
            </w:pPr>
            <w:r w:rsidRPr="00F821E1">
              <w:rPr>
                <w:b/>
                <w:lang w:val="en-GB"/>
              </w:rPr>
              <w:t xml:space="preserve">Górażdże Cement S.A. </w:t>
            </w:r>
            <w:r w:rsidR="00F821E1" w:rsidRPr="00F821E1">
              <w:rPr>
                <w:lang w:val="en-GB"/>
              </w:rPr>
              <w:t>with its seat at</w:t>
            </w:r>
            <w:r w:rsidR="00F821E1" w:rsidRPr="00F821E1">
              <w:rPr>
                <w:b/>
                <w:lang w:val="en-GB"/>
              </w:rPr>
              <w:t xml:space="preserve"> </w:t>
            </w:r>
            <w:r w:rsidRPr="00F821E1">
              <w:rPr>
                <w:lang w:val="en-GB"/>
              </w:rPr>
              <w:t>Chorul</w:t>
            </w:r>
            <w:r w:rsidR="00F821E1" w:rsidRPr="00F821E1">
              <w:rPr>
                <w:lang w:val="en-GB"/>
              </w:rPr>
              <w:t>a</w:t>
            </w:r>
            <w:r w:rsidRPr="00F821E1">
              <w:rPr>
                <w:lang w:val="en-GB"/>
              </w:rPr>
              <w:t xml:space="preserve">, </w:t>
            </w:r>
            <w:proofErr w:type="spellStart"/>
            <w:r w:rsidRPr="00F821E1">
              <w:rPr>
                <w:lang w:val="en-GB"/>
              </w:rPr>
              <w:t>ul</w:t>
            </w:r>
            <w:proofErr w:type="spellEnd"/>
            <w:r w:rsidRPr="00F821E1">
              <w:rPr>
                <w:lang w:val="en-GB"/>
              </w:rPr>
              <w:t xml:space="preserve">. </w:t>
            </w:r>
            <w:r w:rsidRPr="00A7101F">
              <w:t>Cementowa 1, 47-316 Górażdże</w:t>
            </w:r>
            <w:r>
              <w:t>,</w:t>
            </w:r>
            <w:r w:rsidRPr="00A7101F">
              <w:t xml:space="preserve"> wpisana do rejestru przedsiębiorców Krajowego Rejestru Sądowego prowadzonego przez Sąd Rejonowy w Opolu, VIII Wydział Gospodarczy – Krajowego Rejestru Sądowego, pod numerem KRS: 0000013474, NIP 7560003405 numer REGON: 530515047, kapitał zakładowy: 321 882 040,00 zł, wpłacony </w:t>
            </w:r>
            <w:r>
              <w:t>w całości</w:t>
            </w:r>
          </w:p>
        </w:tc>
      </w:tr>
    </w:tbl>
    <w:p w:rsidR="001D7864" w:rsidRDefault="001D7864" w:rsidP="001D7864">
      <w:pPr>
        <w:jc w:val="center"/>
        <w:rPr>
          <w:b/>
        </w:rPr>
      </w:pPr>
    </w:p>
    <w:p w:rsidR="001D7864" w:rsidRPr="00E03640" w:rsidRDefault="00E03640" w:rsidP="001D7864">
      <w:pPr>
        <w:jc w:val="center"/>
        <w:rPr>
          <w:b/>
          <w:lang w:val="en-US"/>
        </w:rPr>
      </w:pPr>
      <w:r w:rsidRPr="00E03640">
        <w:rPr>
          <w:b/>
          <w:lang w:val="en-GB" w:eastAsia="en-US"/>
        </w:rPr>
        <w:t>Confidentiality declaration</w:t>
      </w:r>
    </w:p>
    <w:p w:rsidR="007B4A75" w:rsidRPr="007B4A75" w:rsidRDefault="00F821E1" w:rsidP="007B4A75">
      <w:pPr>
        <w:shd w:val="clear" w:color="auto" w:fill="FFFFFF"/>
        <w:spacing w:line="240" w:lineRule="auto"/>
        <w:textAlignment w:val="baseline"/>
        <w:rPr>
          <w:lang w:val="en-US"/>
        </w:rPr>
      </w:pPr>
      <w:r w:rsidRPr="00F821E1">
        <w:rPr>
          <w:lang w:val="en-GB"/>
        </w:rPr>
        <w:t xml:space="preserve">to procedure of selecting a vendor/supplier to </w:t>
      </w:r>
      <w:r>
        <w:rPr>
          <w:lang w:val="en-GB"/>
        </w:rPr>
        <w:t xml:space="preserve">the </w:t>
      </w:r>
      <w:r w:rsidR="00CD1C90">
        <w:rPr>
          <w:lang w:val="en-GB"/>
        </w:rPr>
        <w:t>Order</w:t>
      </w:r>
      <w:r>
        <w:rPr>
          <w:lang w:val="en-GB"/>
        </w:rPr>
        <w:t xml:space="preserve">: </w:t>
      </w:r>
      <w:r w:rsidR="00890969">
        <w:rPr>
          <w:rStyle w:val="hps"/>
          <w:color w:val="000000" w:themeColor="text1"/>
          <w:lang w:val="en-GB"/>
        </w:rPr>
        <w:t>kiln #1 outlet, graphite sea</w:t>
      </w:r>
      <w:bookmarkStart w:id="0" w:name="_GoBack"/>
      <w:bookmarkEnd w:id="0"/>
      <w:r w:rsidR="00890969">
        <w:rPr>
          <w:rStyle w:val="hps"/>
          <w:color w:val="000000" w:themeColor="text1"/>
          <w:lang w:val="en-GB"/>
        </w:rPr>
        <w:t>ling</w:t>
      </w:r>
      <w:r w:rsidR="00E03640">
        <w:rPr>
          <w:rStyle w:val="hps"/>
          <w:color w:val="000000" w:themeColor="text1"/>
          <w:lang w:val="en-GB"/>
        </w:rPr>
        <w:t>, called later “Order”</w:t>
      </w:r>
      <w:r w:rsidR="007B4A75" w:rsidRPr="007B4A75">
        <w:rPr>
          <w:lang w:val="en-US"/>
        </w:rPr>
        <w:t xml:space="preserve"> , </w:t>
      </w:r>
      <w:r w:rsidR="007B4A75" w:rsidRPr="007B4A75">
        <w:rPr>
          <w:b/>
          <w:bCs/>
          <w:lang w:val="en-US"/>
        </w:rPr>
        <w:t>(t</w:t>
      </w:r>
      <w:r w:rsidR="007B4A75">
        <w:rPr>
          <w:b/>
          <w:bCs/>
          <w:lang w:val="en-US"/>
        </w:rPr>
        <w:t xml:space="preserve">ender </w:t>
      </w:r>
      <w:r w:rsidR="007B4A75" w:rsidRPr="007B4A75">
        <w:rPr>
          <w:b/>
          <w:bCs/>
          <w:lang w:val="en-US"/>
        </w:rPr>
        <w:t>ID</w:t>
      </w:r>
      <w:r w:rsidR="00890969">
        <w:rPr>
          <w:b/>
          <w:bCs/>
          <w:lang w:val="en-US"/>
        </w:rPr>
        <w:t xml:space="preserve"> ……………..</w:t>
      </w:r>
      <w:r w:rsidR="007B4A75" w:rsidRPr="007B4A75">
        <w:rPr>
          <w:b/>
          <w:bCs/>
          <w:lang w:val="en-US"/>
        </w:rPr>
        <w:t>)</w:t>
      </w:r>
    </w:p>
    <w:p w:rsidR="00E03640" w:rsidRDefault="00E03640" w:rsidP="00E03640">
      <w:pPr>
        <w:textAlignment w:val="top"/>
        <w:rPr>
          <w:rStyle w:val="hps"/>
          <w:color w:val="000000" w:themeColor="text1"/>
          <w:lang w:val="en-GB"/>
        </w:rPr>
      </w:pPr>
    </w:p>
    <w:p w:rsidR="00E03640" w:rsidRPr="00AE006B" w:rsidRDefault="00E03640" w:rsidP="00E03640">
      <w:pPr>
        <w:textAlignment w:val="top"/>
        <w:rPr>
          <w:rStyle w:val="hps"/>
          <w:color w:val="000000" w:themeColor="text1"/>
          <w:lang w:val="en-GB"/>
        </w:rPr>
      </w:pPr>
    </w:p>
    <w:p w:rsidR="00F821E1" w:rsidRPr="00F821E1" w:rsidRDefault="00F821E1" w:rsidP="001D7864">
      <w:pPr>
        <w:jc w:val="center"/>
        <w:rPr>
          <w:lang w:val="en-GB"/>
        </w:rPr>
      </w:pPr>
    </w:p>
    <w:p w:rsidR="00CD1C90" w:rsidRPr="007B4A75" w:rsidRDefault="00CD1C90" w:rsidP="001D7864">
      <w:pPr>
        <w:pStyle w:val="ListParagraph"/>
        <w:ind w:left="709"/>
        <w:rPr>
          <w:lang w:val="en-US"/>
        </w:rPr>
      </w:pPr>
      <w:r w:rsidRPr="007B4A75">
        <w:rPr>
          <w:lang w:val="en-US"/>
        </w:rPr>
        <w:t xml:space="preserve">Company name: </w:t>
      </w:r>
      <w:r w:rsidR="00E03640" w:rsidRPr="007B4A75">
        <w:rPr>
          <w:lang w:val="en-US"/>
        </w:rPr>
        <w:t>……………………………..</w:t>
      </w:r>
      <w:r w:rsidR="001D7864" w:rsidRPr="007B4A75">
        <w:rPr>
          <w:lang w:val="en-US"/>
        </w:rPr>
        <w:t>………………….</w:t>
      </w:r>
    </w:p>
    <w:p w:rsidR="00CD1C90" w:rsidRPr="007B4A75" w:rsidRDefault="00CD1C90" w:rsidP="001D7864">
      <w:pPr>
        <w:pStyle w:val="ListParagraph"/>
        <w:ind w:left="709"/>
        <w:rPr>
          <w:lang w:val="en-US"/>
        </w:rPr>
      </w:pPr>
      <w:proofErr w:type="spellStart"/>
      <w:r w:rsidRPr="007B4A75">
        <w:rPr>
          <w:lang w:val="en-US"/>
        </w:rPr>
        <w:t>Adress</w:t>
      </w:r>
      <w:proofErr w:type="spellEnd"/>
      <w:r w:rsidRPr="007B4A75">
        <w:rPr>
          <w:lang w:val="en-US"/>
        </w:rPr>
        <w:t>: ……………………………………………….…………..</w:t>
      </w:r>
    </w:p>
    <w:p w:rsidR="00CD1C90" w:rsidRPr="007B4A75" w:rsidRDefault="00CD1C90" w:rsidP="001D7864">
      <w:pPr>
        <w:pStyle w:val="ListParagraph"/>
        <w:ind w:left="709"/>
        <w:rPr>
          <w:lang w:val="en-US"/>
        </w:rPr>
      </w:pPr>
      <w:r w:rsidRPr="007B4A75">
        <w:rPr>
          <w:lang w:val="en-US"/>
        </w:rPr>
        <w:t>……………………………………………………………………..</w:t>
      </w:r>
    </w:p>
    <w:p w:rsidR="00CD1C90" w:rsidRPr="007B4A75" w:rsidRDefault="00CD1C90" w:rsidP="001D7864">
      <w:pPr>
        <w:pStyle w:val="ListParagraph"/>
        <w:ind w:left="709"/>
        <w:rPr>
          <w:lang w:val="en-US"/>
        </w:rPr>
      </w:pPr>
      <w:r w:rsidRPr="007B4A75">
        <w:rPr>
          <w:lang w:val="en-US"/>
        </w:rPr>
        <w:t>Regist</w:t>
      </w:r>
      <w:r w:rsidR="00CA7D56" w:rsidRPr="007B4A75">
        <w:rPr>
          <w:lang w:val="en-US"/>
        </w:rPr>
        <w:t>er</w:t>
      </w:r>
      <w:r w:rsidRPr="007B4A75">
        <w:rPr>
          <w:lang w:val="en-US"/>
        </w:rPr>
        <w:t>ed: ……………………………………………………..</w:t>
      </w:r>
    </w:p>
    <w:p w:rsidR="00CD1C90" w:rsidRPr="007B4A75" w:rsidRDefault="00CD1C90" w:rsidP="001D7864">
      <w:pPr>
        <w:pStyle w:val="ListParagraph"/>
        <w:ind w:left="709"/>
        <w:rPr>
          <w:lang w:val="en-US"/>
        </w:rPr>
      </w:pPr>
    </w:p>
    <w:p w:rsidR="001D7864" w:rsidRPr="00CA7D56" w:rsidRDefault="00CD1C90" w:rsidP="001D7864">
      <w:pPr>
        <w:pStyle w:val="ListParagraph"/>
        <w:ind w:left="709"/>
        <w:rPr>
          <w:lang w:val="en-US"/>
        </w:rPr>
      </w:pPr>
      <w:r w:rsidRPr="00CA7D56">
        <w:rPr>
          <w:lang w:val="en-US"/>
        </w:rPr>
        <w:t xml:space="preserve">Represented by </w:t>
      </w:r>
      <w:r w:rsidR="001D7864" w:rsidRPr="00CA7D56">
        <w:rPr>
          <w:lang w:val="en-US"/>
        </w:rPr>
        <w:t xml:space="preserve"> :</w:t>
      </w:r>
    </w:p>
    <w:p w:rsidR="001D7864" w:rsidRPr="00CA7D56" w:rsidRDefault="001D7864" w:rsidP="001D7864">
      <w:pPr>
        <w:pStyle w:val="ListParagraph"/>
        <w:rPr>
          <w:lang w:val="en-US"/>
        </w:rPr>
      </w:pPr>
      <w:r w:rsidRPr="00CA7D56">
        <w:rPr>
          <w:lang w:val="en-US"/>
        </w:rPr>
        <w:t>1)…………….:…………………</w:t>
      </w:r>
    </w:p>
    <w:p w:rsidR="001D7864" w:rsidRPr="00CD1C90" w:rsidRDefault="001D7864" w:rsidP="001D7864">
      <w:pPr>
        <w:pStyle w:val="ListParagraph"/>
        <w:rPr>
          <w:lang w:val="en-US"/>
        </w:rPr>
      </w:pPr>
      <w:r w:rsidRPr="00CD1C90">
        <w:rPr>
          <w:lang w:val="en-US"/>
        </w:rPr>
        <w:t>2) ……………………………….</w:t>
      </w:r>
    </w:p>
    <w:p w:rsidR="00CD1C90" w:rsidRPr="00CD1C90" w:rsidRDefault="00CD1C90" w:rsidP="001D7864">
      <w:pPr>
        <w:pStyle w:val="ListParagraph"/>
        <w:rPr>
          <w:lang w:val="en-US"/>
        </w:rPr>
      </w:pPr>
    </w:p>
    <w:p w:rsidR="001D7864" w:rsidRPr="00CD1C90" w:rsidRDefault="00CD1C90" w:rsidP="001D7864">
      <w:pPr>
        <w:pStyle w:val="ListParagraph"/>
        <w:rPr>
          <w:b/>
          <w:lang w:val="en-US"/>
        </w:rPr>
      </w:pPr>
      <w:r w:rsidRPr="00CD1C90">
        <w:rPr>
          <w:lang w:val="en-US"/>
        </w:rPr>
        <w:t>Called later:</w:t>
      </w:r>
      <w:r w:rsidR="001D7864" w:rsidRPr="00CD1C90">
        <w:rPr>
          <w:lang w:val="en-US"/>
        </w:rPr>
        <w:t xml:space="preserve"> </w:t>
      </w:r>
      <w:r w:rsidR="00E03640" w:rsidRPr="00CD1C90">
        <w:rPr>
          <w:lang w:val="en-US"/>
        </w:rPr>
        <w:t>............................................................</w:t>
      </w:r>
    </w:p>
    <w:p w:rsidR="001D7864" w:rsidRPr="00CD1C90" w:rsidRDefault="001D7864" w:rsidP="001D7864">
      <w:pPr>
        <w:pStyle w:val="ListParagraph"/>
        <w:rPr>
          <w:lang w:val="en-US"/>
        </w:rPr>
      </w:pPr>
    </w:p>
    <w:p w:rsidR="000F0676" w:rsidRPr="000F0676" w:rsidRDefault="00CD1C90" w:rsidP="000F0676">
      <w:pPr>
        <w:rPr>
          <w:lang w:val="en-GB"/>
        </w:rPr>
      </w:pPr>
      <w:r>
        <w:rPr>
          <w:lang w:val="en-GB"/>
        </w:rPr>
        <w:t xml:space="preserve">1. </w:t>
      </w:r>
      <w:r w:rsidR="00E03640" w:rsidRPr="00E03640">
        <w:rPr>
          <w:lang w:val="en-GB"/>
        </w:rPr>
        <w:t>……………………..</w:t>
      </w:r>
      <w:r w:rsidR="000F0676" w:rsidRPr="000F0676">
        <w:rPr>
          <w:lang w:val="en-GB"/>
        </w:rPr>
        <w:t xml:space="preserve"> acknowledges that all information obtained by</w:t>
      </w:r>
      <w:r w:rsidR="00E03640">
        <w:rPr>
          <w:lang w:val="en-GB"/>
        </w:rPr>
        <w:t>………………………</w:t>
      </w:r>
      <w:r w:rsidR="000F0676" w:rsidRPr="000F0676">
        <w:rPr>
          <w:lang w:val="en-GB"/>
        </w:rPr>
        <w:t xml:space="preserve"> directly or indirectly from Górażdże Cement S.A. in connection with the procedure of choosing a supplier for the Order and the </w:t>
      </w:r>
      <w:r w:rsidR="006D4E72">
        <w:rPr>
          <w:lang w:val="en-GB"/>
        </w:rPr>
        <w:t>execution</w:t>
      </w:r>
      <w:r w:rsidR="000F0676" w:rsidRPr="000F0676">
        <w:rPr>
          <w:lang w:val="en-GB"/>
        </w:rPr>
        <w:t xml:space="preserve"> of the Order, regardless of the form of </w:t>
      </w:r>
      <w:r w:rsidR="006D4E72">
        <w:rPr>
          <w:lang w:val="en-GB"/>
        </w:rPr>
        <w:t>passing this information</w:t>
      </w:r>
      <w:r w:rsidR="000F0676" w:rsidRPr="000F0676">
        <w:rPr>
          <w:lang w:val="en-GB"/>
        </w:rPr>
        <w:t xml:space="preserve"> (oral, written, visual, electronic, etc.) are the </w:t>
      </w:r>
      <w:r w:rsidR="006D4E72">
        <w:rPr>
          <w:lang w:val="en-GB"/>
        </w:rPr>
        <w:t xml:space="preserve">trade </w:t>
      </w:r>
      <w:r w:rsidR="000F0676" w:rsidRPr="000F0676">
        <w:rPr>
          <w:lang w:val="en-GB"/>
        </w:rPr>
        <w:t xml:space="preserve">secrets of Górażdże Cement S.A. and will be treated by </w:t>
      </w:r>
      <w:r w:rsidR="00E03640">
        <w:rPr>
          <w:lang w:val="en-GB"/>
        </w:rPr>
        <w:t>……………………………….</w:t>
      </w:r>
      <w:r w:rsidR="000F0676" w:rsidRPr="000F0676">
        <w:rPr>
          <w:lang w:val="en-GB"/>
        </w:rPr>
        <w:t xml:space="preserve"> as confidential. Such information includes, but is not limited to: products, customer lists, pricing policy, employee records and policies, operating methods, marketing plans and strategies, product development technologies and plans, acquisition plans, recruitment plans for new employees, production methods, technological</w:t>
      </w:r>
      <w:r w:rsidR="006D4E72">
        <w:rPr>
          <w:lang w:val="en-GB"/>
        </w:rPr>
        <w:t xml:space="preserve"> processes</w:t>
      </w:r>
      <w:r w:rsidR="000F0676" w:rsidRPr="000F0676">
        <w:rPr>
          <w:lang w:val="en-GB"/>
        </w:rPr>
        <w:t xml:space="preserve">, projects, research </w:t>
      </w:r>
      <w:r w:rsidR="006D4E72">
        <w:rPr>
          <w:lang w:val="en-GB"/>
        </w:rPr>
        <w:t xml:space="preserve">and development </w:t>
      </w:r>
      <w:r w:rsidR="000F0676" w:rsidRPr="000F0676">
        <w:rPr>
          <w:lang w:val="en-GB"/>
        </w:rPr>
        <w:t xml:space="preserve">programs, commercial know-how, trade secrets, specific software, </w:t>
      </w:r>
      <w:r w:rsidR="006D4E72">
        <w:rPr>
          <w:lang w:val="en-GB"/>
        </w:rPr>
        <w:t>electronic</w:t>
      </w:r>
      <w:r w:rsidR="000F0676" w:rsidRPr="000F0676">
        <w:rPr>
          <w:lang w:val="en-GB"/>
        </w:rPr>
        <w:t xml:space="preserve"> data processing systems and other business and </w:t>
      </w:r>
      <w:r w:rsidR="000F0676" w:rsidRPr="000F0676">
        <w:rPr>
          <w:lang w:val="en-GB"/>
        </w:rPr>
        <w:lastRenderedPageBreak/>
        <w:t xml:space="preserve">financial information. This information </w:t>
      </w:r>
      <w:r w:rsidR="006D4E72">
        <w:rPr>
          <w:lang w:val="en-GB"/>
        </w:rPr>
        <w:t xml:space="preserve">shall </w:t>
      </w:r>
      <w:r w:rsidR="000F0676" w:rsidRPr="000F0676">
        <w:rPr>
          <w:lang w:val="en-GB"/>
        </w:rPr>
        <w:t xml:space="preserve">remain the property of Górażdże Cement S.A. and will not be used by </w:t>
      </w:r>
      <w:r w:rsidR="00E03640">
        <w:rPr>
          <w:lang w:val="en-GB"/>
        </w:rPr>
        <w:t>…………………………</w:t>
      </w:r>
      <w:r w:rsidR="000F0676" w:rsidRPr="000F0676">
        <w:rPr>
          <w:lang w:val="en-GB"/>
        </w:rPr>
        <w:t xml:space="preserve"> for </w:t>
      </w:r>
      <w:r w:rsidR="006158E2">
        <w:rPr>
          <w:lang w:val="en-GB"/>
        </w:rPr>
        <w:t xml:space="preserve">any other </w:t>
      </w:r>
      <w:r w:rsidR="000F0676" w:rsidRPr="000F0676">
        <w:rPr>
          <w:lang w:val="en-GB"/>
        </w:rPr>
        <w:t>purposes than those for which they were provided or prepared.</w:t>
      </w:r>
    </w:p>
    <w:p w:rsidR="000F0676" w:rsidRPr="000F0676" w:rsidRDefault="000F0676" w:rsidP="000F0676">
      <w:pPr>
        <w:rPr>
          <w:lang w:val="en-GB"/>
        </w:rPr>
      </w:pPr>
      <w:r w:rsidRPr="000F0676">
        <w:rPr>
          <w:lang w:val="en-GB"/>
        </w:rPr>
        <w:t xml:space="preserve">2. </w:t>
      </w:r>
      <w:r w:rsidR="00E03640">
        <w:rPr>
          <w:lang w:val="en-GB"/>
        </w:rPr>
        <w:t>............................................................</w:t>
      </w:r>
      <w:r w:rsidRPr="000F0676">
        <w:rPr>
          <w:lang w:val="en-GB"/>
        </w:rPr>
        <w:t xml:space="preserve"> </w:t>
      </w:r>
      <w:r w:rsidR="006158E2">
        <w:rPr>
          <w:lang w:val="en-GB"/>
        </w:rPr>
        <w:t xml:space="preserve">shall </w:t>
      </w:r>
      <w:r w:rsidRPr="000F0676">
        <w:rPr>
          <w:lang w:val="en-GB"/>
        </w:rPr>
        <w:t xml:space="preserve">keep confidential the information referred to </w:t>
      </w:r>
      <w:r w:rsidR="006158E2">
        <w:rPr>
          <w:lang w:val="en-GB"/>
        </w:rPr>
        <w:t xml:space="preserve">as </w:t>
      </w:r>
      <w:r w:rsidRPr="000F0676">
        <w:rPr>
          <w:lang w:val="en-GB"/>
        </w:rPr>
        <w:t>above, the existence of the Order and its terms</w:t>
      </w:r>
      <w:r w:rsidR="006158E2">
        <w:rPr>
          <w:lang w:val="en-GB"/>
        </w:rPr>
        <w:t xml:space="preserve"> and conditions</w:t>
      </w:r>
      <w:r w:rsidRPr="000F0676">
        <w:rPr>
          <w:lang w:val="en-GB"/>
        </w:rPr>
        <w:t xml:space="preserve">, both at the stage of selecting the supplier, </w:t>
      </w:r>
      <w:r w:rsidR="006158E2">
        <w:rPr>
          <w:lang w:val="en-GB"/>
        </w:rPr>
        <w:t xml:space="preserve">the Order execution </w:t>
      </w:r>
      <w:r w:rsidRPr="000F0676">
        <w:rPr>
          <w:lang w:val="en-GB"/>
        </w:rPr>
        <w:t xml:space="preserve">and after the Order </w:t>
      </w:r>
      <w:r w:rsidR="00DF6CC3" w:rsidRPr="000F0676">
        <w:rPr>
          <w:lang w:val="en-GB"/>
        </w:rPr>
        <w:t xml:space="preserve">completion </w:t>
      </w:r>
      <w:r w:rsidRPr="000F0676">
        <w:rPr>
          <w:lang w:val="en-GB"/>
        </w:rPr>
        <w:t xml:space="preserve">and </w:t>
      </w:r>
      <w:r w:rsidR="006158E2">
        <w:rPr>
          <w:lang w:val="en-GB"/>
        </w:rPr>
        <w:t>shall</w:t>
      </w:r>
      <w:r w:rsidRPr="000F0676">
        <w:rPr>
          <w:lang w:val="en-GB"/>
        </w:rPr>
        <w:t xml:space="preserve"> not use them for </w:t>
      </w:r>
      <w:r w:rsidR="000A37A4">
        <w:rPr>
          <w:lang w:val="en-GB"/>
        </w:rPr>
        <w:t xml:space="preserve">its own </w:t>
      </w:r>
      <w:r w:rsidRPr="000F0676">
        <w:rPr>
          <w:lang w:val="en-GB"/>
        </w:rPr>
        <w:t xml:space="preserve">purposes other than the Order, </w:t>
      </w:r>
      <w:r w:rsidRPr="00DF6CC3">
        <w:rPr>
          <w:b/>
          <w:lang w:val="en-GB"/>
        </w:rPr>
        <w:t xml:space="preserve">and for </w:t>
      </w:r>
      <w:r w:rsidR="00DF6CC3" w:rsidRPr="00DF6CC3">
        <w:rPr>
          <w:b/>
          <w:lang w:val="en-GB"/>
        </w:rPr>
        <w:t xml:space="preserve">public </w:t>
      </w:r>
      <w:r w:rsidRPr="00DF6CC3">
        <w:rPr>
          <w:b/>
          <w:lang w:val="en-GB"/>
        </w:rPr>
        <w:t>purposes</w:t>
      </w:r>
      <w:r w:rsidRPr="000F0676">
        <w:rPr>
          <w:lang w:val="en-GB"/>
        </w:rPr>
        <w:t>. In particular</w:t>
      </w:r>
      <w:r w:rsidR="000A37A4">
        <w:rPr>
          <w:lang w:val="en-GB"/>
        </w:rPr>
        <w:t>,</w:t>
      </w:r>
      <w:r w:rsidRPr="000F0676">
        <w:rPr>
          <w:lang w:val="en-GB"/>
        </w:rPr>
        <w:t xml:space="preserve"> </w:t>
      </w:r>
      <w:r w:rsidR="00E03640">
        <w:rPr>
          <w:lang w:val="en-GB"/>
        </w:rPr>
        <w:t>…………………………</w:t>
      </w:r>
      <w:r w:rsidRPr="000F0676">
        <w:rPr>
          <w:lang w:val="en-GB"/>
        </w:rPr>
        <w:t xml:space="preserve"> will not use any photographs, drawings and materials related to the Order without first obtaining </w:t>
      </w:r>
      <w:r w:rsidR="000A37A4">
        <w:rPr>
          <w:lang w:val="en-GB"/>
        </w:rPr>
        <w:t xml:space="preserve">a written </w:t>
      </w:r>
      <w:r w:rsidRPr="000F0676">
        <w:rPr>
          <w:lang w:val="en-GB"/>
        </w:rPr>
        <w:t>permis</w:t>
      </w:r>
      <w:r w:rsidR="000A37A4">
        <w:rPr>
          <w:lang w:val="en-GB"/>
        </w:rPr>
        <w:t xml:space="preserve">sion from Górażdże Cement S.A . On </w:t>
      </w:r>
      <w:r w:rsidRPr="000F0676">
        <w:rPr>
          <w:lang w:val="en-GB"/>
        </w:rPr>
        <w:t xml:space="preserve">completing the process of selecting the Supplier </w:t>
      </w:r>
      <w:r w:rsidR="000A37A4">
        <w:rPr>
          <w:lang w:val="en-GB"/>
        </w:rPr>
        <w:t xml:space="preserve">for </w:t>
      </w:r>
      <w:r w:rsidRPr="000F0676">
        <w:rPr>
          <w:lang w:val="en-GB"/>
        </w:rPr>
        <w:t>the Order or after completion of the Order</w:t>
      </w:r>
      <w:r w:rsidR="000A37A4">
        <w:rPr>
          <w:lang w:val="en-GB"/>
        </w:rPr>
        <w:t xml:space="preserve">, </w:t>
      </w:r>
      <w:r w:rsidRPr="000F0676">
        <w:rPr>
          <w:lang w:val="en-GB"/>
        </w:rPr>
        <w:t xml:space="preserve"> </w:t>
      </w:r>
      <w:r w:rsidR="00E03640">
        <w:rPr>
          <w:lang w:val="en-GB"/>
        </w:rPr>
        <w:t>…………………………….</w:t>
      </w:r>
      <w:r w:rsidR="000A37A4">
        <w:rPr>
          <w:lang w:val="en-GB"/>
        </w:rPr>
        <w:t xml:space="preserve"> will </w:t>
      </w:r>
      <w:r w:rsidRPr="000F0676">
        <w:rPr>
          <w:lang w:val="en-GB"/>
        </w:rPr>
        <w:t>immediately return Górażdże Cement S.A. all materials received.</w:t>
      </w:r>
    </w:p>
    <w:p w:rsidR="00D2712C" w:rsidRPr="00D2712C" w:rsidRDefault="00D2712C" w:rsidP="00D2712C">
      <w:pPr>
        <w:rPr>
          <w:lang w:val="en-GB"/>
        </w:rPr>
      </w:pPr>
      <w:r w:rsidRPr="00D2712C">
        <w:rPr>
          <w:lang w:val="en-GB"/>
        </w:rPr>
        <w:t xml:space="preserve"> </w:t>
      </w:r>
      <w:r w:rsidR="00CD1C90">
        <w:rPr>
          <w:lang w:val="en-GB"/>
        </w:rPr>
        <w:t xml:space="preserve">3. </w:t>
      </w:r>
      <w:r w:rsidRPr="00D2712C">
        <w:rPr>
          <w:lang w:val="en-GB"/>
        </w:rPr>
        <w:t xml:space="preserve">Notwithstanding the provisions set out in </w:t>
      </w:r>
      <w:r>
        <w:rPr>
          <w:lang w:val="en-GB"/>
        </w:rPr>
        <w:t xml:space="preserve">sections </w:t>
      </w:r>
      <w:r w:rsidRPr="00D2712C">
        <w:rPr>
          <w:lang w:val="en-GB"/>
        </w:rPr>
        <w:t xml:space="preserve">1 and 2 above, </w:t>
      </w:r>
      <w:r w:rsidR="00E03640">
        <w:rPr>
          <w:lang w:val="en-GB"/>
        </w:rPr>
        <w:t>............................................................</w:t>
      </w:r>
      <w:r w:rsidRPr="00D2712C">
        <w:rPr>
          <w:lang w:val="en-GB"/>
        </w:rPr>
        <w:t xml:space="preserve"> </w:t>
      </w:r>
      <w:r>
        <w:rPr>
          <w:lang w:val="en-GB"/>
        </w:rPr>
        <w:t xml:space="preserve">may </w:t>
      </w:r>
      <w:r w:rsidRPr="00D2712C">
        <w:rPr>
          <w:lang w:val="en-GB"/>
        </w:rPr>
        <w:t xml:space="preserve">disclose </w:t>
      </w:r>
      <w:r>
        <w:rPr>
          <w:lang w:val="en-GB"/>
        </w:rPr>
        <w:t xml:space="preserve">information provided by </w:t>
      </w:r>
      <w:proofErr w:type="spellStart"/>
      <w:r>
        <w:rPr>
          <w:lang w:val="en-GB"/>
        </w:rPr>
        <w:t>Gorażdże</w:t>
      </w:r>
      <w:proofErr w:type="spellEnd"/>
      <w:r>
        <w:rPr>
          <w:lang w:val="en-GB"/>
        </w:rPr>
        <w:t xml:space="preserve"> Cement S.A. </w:t>
      </w:r>
      <w:r w:rsidRPr="00D2712C">
        <w:rPr>
          <w:lang w:val="en-GB"/>
        </w:rPr>
        <w:t xml:space="preserve">to its subcontractors and suppliers </w:t>
      </w:r>
      <w:r>
        <w:rPr>
          <w:lang w:val="en-GB"/>
        </w:rPr>
        <w:t xml:space="preserve">insofar </w:t>
      </w:r>
      <w:r w:rsidRPr="00D2712C">
        <w:rPr>
          <w:lang w:val="en-GB"/>
        </w:rPr>
        <w:t xml:space="preserve">such information </w:t>
      </w:r>
      <w:r>
        <w:rPr>
          <w:lang w:val="en-GB"/>
        </w:rPr>
        <w:t xml:space="preserve">is indispensable </w:t>
      </w:r>
      <w:r w:rsidRPr="00D2712C">
        <w:rPr>
          <w:lang w:val="en-GB"/>
        </w:rPr>
        <w:t xml:space="preserve">for the proper preparation of the </w:t>
      </w:r>
      <w:r>
        <w:rPr>
          <w:lang w:val="en-GB"/>
        </w:rPr>
        <w:t xml:space="preserve">Tender </w:t>
      </w:r>
      <w:r w:rsidRPr="00D2712C">
        <w:rPr>
          <w:lang w:val="en-GB"/>
        </w:rPr>
        <w:t>or the proper implementation of the Order</w:t>
      </w:r>
      <w:r>
        <w:rPr>
          <w:lang w:val="en-GB"/>
        </w:rPr>
        <w:t xml:space="preserve"> and </w:t>
      </w:r>
      <w:r w:rsidRPr="00D2712C">
        <w:rPr>
          <w:lang w:val="en-GB"/>
        </w:rPr>
        <w:t>Górażdże Cement S.A.</w:t>
      </w:r>
      <w:r>
        <w:rPr>
          <w:lang w:val="en-GB"/>
        </w:rPr>
        <w:t xml:space="preserve"> consent has been received </w:t>
      </w:r>
      <w:r w:rsidRPr="00E03640">
        <w:rPr>
          <w:lang w:val="en-GB"/>
        </w:rPr>
        <w:t xml:space="preserve">in writing. </w:t>
      </w:r>
      <w:r w:rsidRPr="00D2712C">
        <w:rPr>
          <w:lang w:val="en-GB"/>
        </w:rPr>
        <w:t xml:space="preserve">If </w:t>
      </w:r>
      <w:r w:rsidR="00E03640">
        <w:rPr>
          <w:lang w:val="en-GB"/>
        </w:rPr>
        <w:t>............................................................</w:t>
      </w:r>
      <w:r w:rsidRPr="00D2712C">
        <w:rPr>
          <w:lang w:val="en-GB"/>
        </w:rPr>
        <w:t xml:space="preserve"> discloses such information to the subcontractor or supplier,</w:t>
      </w:r>
      <w:r w:rsidR="00E33FBD">
        <w:rPr>
          <w:lang w:val="en-GB"/>
        </w:rPr>
        <w:t xml:space="preserve"> </w:t>
      </w:r>
      <w:r w:rsidR="00E33FBD" w:rsidRPr="00D2712C">
        <w:rPr>
          <w:lang w:val="en-GB"/>
        </w:rPr>
        <w:t xml:space="preserve">with the Górażdże Cement </w:t>
      </w:r>
      <w:r w:rsidR="00E33FBD">
        <w:rPr>
          <w:lang w:val="en-GB"/>
        </w:rPr>
        <w:t xml:space="preserve">written </w:t>
      </w:r>
      <w:r w:rsidR="00E33FBD" w:rsidRPr="00D2712C">
        <w:rPr>
          <w:lang w:val="en-GB"/>
        </w:rPr>
        <w:t xml:space="preserve">consent </w:t>
      </w:r>
      <w:r w:rsidR="00E33FBD">
        <w:rPr>
          <w:lang w:val="en-GB"/>
        </w:rPr>
        <w:t xml:space="preserve">issued in advance, </w:t>
      </w:r>
      <w:r>
        <w:rPr>
          <w:lang w:val="en-GB"/>
        </w:rPr>
        <w:t xml:space="preserve">it </w:t>
      </w:r>
      <w:r w:rsidRPr="00D2712C">
        <w:rPr>
          <w:lang w:val="en-GB"/>
        </w:rPr>
        <w:t xml:space="preserve">is obliged to include in its contract with the subcontractor or supplier a clause similar to this one, protecting the confidentiality of information </w:t>
      </w:r>
      <w:r>
        <w:rPr>
          <w:lang w:val="en-GB"/>
        </w:rPr>
        <w:t>provided by Górażdże Cement S.A</w:t>
      </w:r>
      <w:r w:rsidRPr="00D2712C">
        <w:rPr>
          <w:lang w:val="en-GB"/>
        </w:rPr>
        <w:t>.</w:t>
      </w:r>
    </w:p>
    <w:p w:rsidR="00D2712C" w:rsidRPr="00D2712C" w:rsidRDefault="00CD1C90" w:rsidP="00D2712C">
      <w:pPr>
        <w:rPr>
          <w:lang w:val="en-GB"/>
        </w:rPr>
      </w:pPr>
      <w:r>
        <w:rPr>
          <w:lang w:val="en-GB"/>
        </w:rPr>
        <w:t>3</w:t>
      </w:r>
      <w:r w:rsidR="00D2712C" w:rsidRPr="00D2712C">
        <w:rPr>
          <w:lang w:val="en-GB"/>
        </w:rPr>
        <w:t xml:space="preserve">. </w:t>
      </w:r>
      <w:r w:rsidR="00E33FBD">
        <w:rPr>
          <w:lang w:val="en-GB"/>
        </w:rPr>
        <w:t>The r</w:t>
      </w:r>
      <w:r w:rsidR="00D2712C" w:rsidRPr="00D2712C">
        <w:rPr>
          <w:lang w:val="en-GB"/>
        </w:rPr>
        <w:t xml:space="preserve">estrictions on </w:t>
      </w:r>
      <w:r w:rsidR="00E33FBD" w:rsidRPr="00D2712C">
        <w:rPr>
          <w:lang w:val="en-GB"/>
        </w:rPr>
        <w:t xml:space="preserve">information </w:t>
      </w:r>
      <w:r w:rsidR="00D2712C" w:rsidRPr="00D2712C">
        <w:rPr>
          <w:lang w:val="en-GB"/>
        </w:rPr>
        <w:t>disclosure do not apply to information available to the public, obtained by means other than from Górażdże</w:t>
      </w:r>
      <w:r w:rsidR="00E33FBD">
        <w:rPr>
          <w:lang w:val="en-GB"/>
        </w:rPr>
        <w:t xml:space="preserve"> </w:t>
      </w:r>
      <w:r w:rsidR="00D2712C" w:rsidRPr="00D2712C">
        <w:rPr>
          <w:lang w:val="en-GB"/>
        </w:rPr>
        <w:t xml:space="preserve">Cement </w:t>
      </w:r>
      <w:r w:rsidR="001C4B95">
        <w:rPr>
          <w:lang w:val="en-GB"/>
        </w:rPr>
        <w:t>a</w:t>
      </w:r>
      <w:r w:rsidR="00D2712C" w:rsidRPr="00D2712C">
        <w:rPr>
          <w:lang w:val="en-GB"/>
        </w:rPr>
        <w:t xml:space="preserve">nd information that was in possession </w:t>
      </w:r>
      <w:r w:rsidR="00E33FBD">
        <w:rPr>
          <w:lang w:val="en-GB"/>
        </w:rPr>
        <w:t xml:space="preserve">of </w:t>
      </w:r>
      <w:r w:rsidR="00E03640">
        <w:rPr>
          <w:lang w:val="en-GB"/>
        </w:rPr>
        <w:t>............................................................</w:t>
      </w:r>
      <w:r w:rsidR="00D2712C" w:rsidRPr="00D2712C">
        <w:rPr>
          <w:lang w:val="en-GB"/>
        </w:rPr>
        <w:t xml:space="preserve"> from other sources</w:t>
      </w:r>
      <w:r w:rsidR="00E33FBD">
        <w:rPr>
          <w:lang w:val="en-GB"/>
        </w:rPr>
        <w:t>,</w:t>
      </w:r>
      <w:r w:rsidR="00D2712C" w:rsidRPr="00D2712C">
        <w:rPr>
          <w:lang w:val="en-GB"/>
        </w:rPr>
        <w:t xml:space="preserve"> both before and after </w:t>
      </w:r>
      <w:r w:rsidR="001C4B95">
        <w:rPr>
          <w:lang w:val="en-GB"/>
        </w:rPr>
        <w:t xml:space="preserve">receiving it </w:t>
      </w:r>
      <w:r w:rsidR="00D2712C" w:rsidRPr="00D2712C">
        <w:rPr>
          <w:lang w:val="en-GB"/>
        </w:rPr>
        <w:t>from Górażdże Cement S.A..</w:t>
      </w:r>
    </w:p>
    <w:p w:rsidR="00D2712C" w:rsidRPr="00D2712C" w:rsidRDefault="00CD1C90" w:rsidP="00D2712C">
      <w:pPr>
        <w:rPr>
          <w:lang w:val="en-GB"/>
        </w:rPr>
      </w:pPr>
      <w:r>
        <w:rPr>
          <w:lang w:val="en-GB"/>
        </w:rPr>
        <w:t>5</w:t>
      </w:r>
      <w:r w:rsidR="00D2712C" w:rsidRPr="00D2712C">
        <w:rPr>
          <w:lang w:val="en-GB"/>
        </w:rPr>
        <w:t xml:space="preserve">. </w:t>
      </w:r>
      <w:r w:rsidR="001C4B95">
        <w:rPr>
          <w:lang w:val="en-GB"/>
        </w:rPr>
        <w:t>R</w:t>
      </w:r>
      <w:r w:rsidR="001C4B95" w:rsidRPr="00D2712C">
        <w:rPr>
          <w:lang w:val="en-GB"/>
        </w:rPr>
        <w:t xml:space="preserve">esulting from this statement </w:t>
      </w:r>
      <w:r w:rsidR="001C4B95">
        <w:rPr>
          <w:lang w:val="en-GB"/>
        </w:rPr>
        <w:t>the o</w:t>
      </w:r>
      <w:r w:rsidR="00D2712C" w:rsidRPr="00D2712C">
        <w:rPr>
          <w:lang w:val="en-GB"/>
        </w:rPr>
        <w:t xml:space="preserve">bligations of confidentiality </w:t>
      </w:r>
      <w:r w:rsidR="001C4B95">
        <w:rPr>
          <w:lang w:val="en-GB"/>
        </w:rPr>
        <w:t xml:space="preserve">to be kept </w:t>
      </w:r>
      <w:r w:rsidR="00D2712C" w:rsidRPr="00D2712C">
        <w:rPr>
          <w:lang w:val="en-GB"/>
        </w:rPr>
        <w:t xml:space="preserve">by </w:t>
      </w:r>
      <w:r w:rsidR="00E03640">
        <w:rPr>
          <w:lang w:val="en-GB"/>
        </w:rPr>
        <w:t>............................................................</w:t>
      </w:r>
      <w:r w:rsidR="00D2712C" w:rsidRPr="00D2712C">
        <w:rPr>
          <w:lang w:val="en-GB"/>
        </w:rPr>
        <w:t xml:space="preserve"> shall be valid from the date of its signature, during the stage of selecting the supplier </w:t>
      </w:r>
      <w:r w:rsidR="001C4B95">
        <w:rPr>
          <w:lang w:val="en-GB"/>
        </w:rPr>
        <w:t>for</w:t>
      </w:r>
      <w:r w:rsidR="00D2712C" w:rsidRPr="00D2712C">
        <w:rPr>
          <w:lang w:val="en-GB"/>
        </w:rPr>
        <w:t xml:space="preserve"> the Order, during the </w:t>
      </w:r>
      <w:r w:rsidR="001C4B95">
        <w:rPr>
          <w:lang w:val="en-GB"/>
        </w:rPr>
        <w:t xml:space="preserve">Order </w:t>
      </w:r>
      <w:r w:rsidR="00D2712C" w:rsidRPr="00D2712C">
        <w:rPr>
          <w:lang w:val="en-GB"/>
        </w:rPr>
        <w:t xml:space="preserve">execution and after its completion, for a period of </w:t>
      </w:r>
      <w:r w:rsidR="001C4B95">
        <w:rPr>
          <w:lang w:val="en-GB"/>
        </w:rPr>
        <w:t>three (</w:t>
      </w:r>
      <w:r w:rsidR="00D2712C" w:rsidRPr="00D2712C">
        <w:rPr>
          <w:lang w:val="en-GB"/>
        </w:rPr>
        <w:t>3</w:t>
      </w:r>
      <w:r w:rsidR="001C4B95">
        <w:rPr>
          <w:lang w:val="en-GB"/>
        </w:rPr>
        <w:t>)</w:t>
      </w:r>
      <w:r w:rsidR="00D2712C" w:rsidRPr="00D2712C">
        <w:rPr>
          <w:lang w:val="en-GB"/>
        </w:rPr>
        <w:t xml:space="preserve"> years from the end of t</w:t>
      </w:r>
      <w:r w:rsidR="001C4B95">
        <w:rPr>
          <w:lang w:val="en-GB"/>
        </w:rPr>
        <w:t xml:space="preserve">he year in which the supplier for the </w:t>
      </w:r>
      <w:r w:rsidR="00D2712C" w:rsidRPr="00D2712C">
        <w:rPr>
          <w:lang w:val="en-GB"/>
        </w:rPr>
        <w:t>Order</w:t>
      </w:r>
      <w:r w:rsidR="001C4B95">
        <w:rPr>
          <w:lang w:val="en-GB"/>
        </w:rPr>
        <w:t xml:space="preserve"> wa</w:t>
      </w:r>
      <w:r w:rsidR="00D2712C" w:rsidRPr="00D2712C">
        <w:rPr>
          <w:lang w:val="en-GB"/>
        </w:rPr>
        <w:t>s</w:t>
      </w:r>
      <w:r w:rsidR="001C4B95">
        <w:rPr>
          <w:lang w:val="en-GB"/>
        </w:rPr>
        <w:t xml:space="preserve"> selected </w:t>
      </w:r>
      <w:r w:rsidR="00D2712C" w:rsidRPr="00D2712C">
        <w:rPr>
          <w:lang w:val="en-GB"/>
        </w:rPr>
        <w:t xml:space="preserve">and / or </w:t>
      </w:r>
      <w:r w:rsidR="001C4B95">
        <w:rPr>
          <w:lang w:val="en-GB"/>
        </w:rPr>
        <w:t xml:space="preserve">the </w:t>
      </w:r>
      <w:r w:rsidR="00D2712C" w:rsidRPr="00D2712C">
        <w:rPr>
          <w:lang w:val="en-GB"/>
        </w:rPr>
        <w:t xml:space="preserve">Order has been </w:t>
      </w:r>
      <w:r w:rsidR="001C4B95">
        <w:rPr>
          <w:lang w:val="en-GB"/>
        </w:rPr>
        <w:t xml:space="preserve">successfully </w:t>
      </w:r>
      <w:r w:rsidR="00D2712C" w:rsidRPr="00D2712C">
        <w:rPr>
          <w:lang w:val="en-GB"/>
        </w:rPr>
        <w:t>implemented.</w:t>
      </w:r>
    </w:p>
    <w:p w:rsidR="00D2712C" w:rsidRPr="00D2712C" w:rsidRDefault="00D2712C" w:rsidP="00D2712C">
      <w:pPr>
        <w:rPr>
          <w:lang w:val="en-GB"/>
        </w:rPr>
      </w:pPr>
    </w:p>
    <w:p w:rsidR="00D2712C" w:rsidRPr="00D2712C" w:rsidRDefault="00CD1C90" w:rsidP="00D2712C">
      <w:pPr>
        <w:rPr>
          <w:lang w:val="en-GB"/>
        </w:rPr>
      </w:pPr>
      <w:r>
        <w:rPr>
          <w:lang w:val="en-GB"/>
        </w:rPr>
        <w:t>Place</w:t>
      </w:r>
      <w:r w:rsidR="001C4B95">
        <w:rPr>
          <w:lang w:val="en-GB"/>
        </w:rPr>
        <w:t>, (date) ...................................</w:t>
      </w:r>
    </w:p>
    <w:p w:rsidR="00D2712C" w:rsidRPr="00D2712C" w:rsidRDefault="00D2712C" w:rsidP="00D2712C">
      <w:pPr>
        <w:rPr>
          <w:lang w:val="en-GB"/>
        </w:rPr>
      </w:pPr>
    </w:p>
    <w:p w:rsidR="00D2712C" w:rsidRDefault="001C4B95" w:rsidP="00D2712C">
      <w:pPr>
        <w:rPr>
          <w:lang w:val="en-GB"/>
        </w:rPr>
      </w:pPr>
      <w:r>
        <w:rPr>
          <w:lang w:val="en-GB"/>
        </w:rPr>
        <w:t>Signature</w:t>
      </w:r>
      <w:r w:rsidR="00CD1C90">
        <w:rPr>
          <w:lang w:val="en-GB"/>
        </w:rPr>
        <w:t>s</w:t>
      </w:r>
      <w:r>
        <w:rPr>
          <w:lang w:val="en-GB"/>
        </w:rPr>
        <w:t xml:space="preserve">: </w:t>
      </w:r>
    </w:p>
    <w:p w:rsidR="001C4B95" w:rsidRDefault="001C4B95" w:rsidP="00D2712C">
      <w:pPr>
        <w:rPr>
          <w:lang w:val="en-GB"/>
        </w:rPr>
      </w:pPr>
    </w:p>
    <w:p w:rsidR="001C4B95" w:rsidRPr="00D2712C" w:rsidRDefault="001C4B95" w:rsidP="00D2712C">
      <w:pPr>
        <w:rPr>
          <w:lang w:val="en-GB"/>
        </w:rPr>
      </w:pPr>
      <w:r>
        <w:rPr>
          <w:lang w:val="en-GB"/>
        </w:rPr>
        <w:t xml:space="preserve">For the </w:t>
      </w:r>
      <w:r w:rsidR="00E03640">
        <w:rPr>
          <w:lang w:val="en-GB"/>
        </w:rPr>
        <w:t>..........................................................</w:t>
      </w:r>
      <w:r w:rsidR="00CD1C90">
        <w:rPr>
          <w:lang w:val="en-GB"/>
        </w:rPr>
        <w:t>....................</w:t>
      </w:r>
      <w:r w:rsidR="00E03640">
        <w:rPr>
          <w:lang w:val="en-GB"/>
        </w:rPr>
        <w:t>..</w:t>
      </w:r>
    </w:p>
    <w:p w:rsidR="00D2712C" w:rsidRPr="00D2712C" w:rsidRDefault="00D2712C" w:rsidP="00D2712C">
      <w:pPr>
        <w:rPr>
          <w:lang w:val="en-GB"/>
        </w:rPr>
      </w:pPr>
    </w:p>
    <w:sectPr w:rsidR="00D2712C" w:rsidRPr="00D2712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1AB" w:rsidRDefault="006261AB" w:rsidP="000E21AF">
      <w:pPr>
        <w:spacing w:after="0" w:line="240" w:lineRule="auto"/>
      </w:pPr>
      <w:r>
        <w:separator/>
      </w:r>
    </w:p>
  </w:endnote>
  <w:endnote w:type="continuationSeparator" w:id="0">
    <w:p w:rsidR="006261AB" w:rsidRDefault="006261AB" w:rsidP="000E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35477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33FBD" w:rsidRDefault="00E33FBD" w:rsidP="00A7101F">
            <w:pPr>
              <w:pStyle w:val="Footer"/>
              <w:jc w:val="both"/>
            </w:pPr>
            <w:r>
              <w:t xml:space="preserve">                                                                                 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9096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9096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E33FBD" w:rsidRDefault="00E33F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1AB" w:rsidRDefault="006261AB" w:rsidP="000E21AF">
      <w:pPr>
        <w:spacing w:after="0" w:line="240" w:lineRule="auto"/>
      </w:pPr>
      <w:r>
        <w:separator/>
      </w:r>
    </w:p>
  </w:footnote>
  <w:footnote w:type="continuationSeparator" w:id="0">
    <w:p w:rsidR="006261AB" w:rsidRDefault="006261AB" w:rsidP="000E2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E06E5"/>
    <w:multiLevelType w:val="multilevel"/>
    <w:tmpl w:val="75269DA4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3E7D13ED"/>
    <w:multiLevelType w:val="hybridMultilevel"/>
    <w:tmpl w:val="47D297FA"/>
    <w:lvl w:ilvl="0" w:tplc="E7BEFEAA">
      <w:start w:val="1"/>
      <w:numFmt w:val="bullet"/>
      <w:lvlText w:val=""/>
      <w:lvlJc w:val="left"/>
      <w:pPr>
        <w:ind w:left="1440" w:hanging="360"/>
      </w:pPr>
      <w:rPr>
        <w:rFonts w:ascii="Wingdings 2" w:hAnsi="Wingdings 2" w:hint="default"/>
        <w:caps w:val="0"/>
        <w:strike w:val="0"/>
        <w:dstrike w:val="0"/>
        <w:vanish w:val="0"/>
        <w:color w:val="auto"/>
        <w:w w:val="100"/>
        <w:kern w:val="0"/>
        <w:sz w:val="22"/>
        <w:vertAlign w:val="baseline"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D53C1F"/>
    <w:multiLevelType w:val="hybridMultilevel"/>
    <w:tmpl w:val="024A31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213D1"/>
    <w:multiLevelType w:val="hybridMultilevel"/>
    <w:tmpl w:val="05304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3F70C4"/>
    <w:multiLevelType w:val="hybridMultilevel"/>
    <w:tmpl w:val="E426455A"/>
    <w:lvl w:ilvl="0" w:tplc="5CB4E762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FF"/>
    <w:rsid w:val="00056838"/>
    <w:rsid w:val="000A37A4"/>
    <w:rsid w:val="000E21AF"/>
    <w:rsid w:val="000E53FF"/>
    <w:rsid w:val="000F0676"/>
    <w:rsid w:val="001B252C"/>
    <w:rsid w:val="001C4B95"/>
    <w:rsid w:val="001D7864"/>
    <w:rsid w:val="001E3780"/>
    <w:rsid w:val="002A66A2"/>
    <w:rsid w:val="003050B3"/>
    <w:rsid w:val="003674AA"/>
    <w:rsid w:val="003D047A"/>
    <w:rsid w:val="00474D5E"/>
    <w:rsid w:val="00541AE5"/>
    <w:rsid w:val="0056322C"/>
    <w:rsid w:val="005F268A"/>
    <w:rsid w:val="006158E2"/>
    <w:rsid w:val="00616976"/>
    <w:rsid w:val="00624B8F"/>
    <w:rsid w:val="006261AB"/>
    <w:rsid w:val="00662833"/>
    <w:rsid w:val="006B4050"/>
    <w:rsid w:val="006B41AC"/>
    <w:rsid w:val="006D4E72"/>
    <w:rsid w:val="00703214"/>
    <w:rsid w:val="007B0B73"/>
    <w:rsid w:val="007B4A75"/>
    <w:rsid w:val="007C4034"/>
    <w:rsid w:val="00805F06"/>
    <w:rsid w:val="00875474"/>
    <w:rsid w:val="00890969"/>
    <w:rsid w:val="008F72F0"/>
    <w:rsid w:val="009125B4"/>
    <w:rsid w:val="009C0863"/>
    <w:rsid w:val="009C70FD"/>
    <w:rsid w:val="00A7101F"/>
    <w:rsid w:val="00AB4DCF"/>
    <w:rsid w:val="00AD53E2"/>
    <w:rsid w:val="00BD6827"/>
    <w:rsid w:val="00BE1410"/>
    <w:rsid w:val="00C42AA7"/>
    <w:rsid w:val="00CA7D56"/>
    <w:rsid w:val="00CD1C90"/>
    <w:rsid w:val="00D10EF7"/>
    <w:rsid w:val="00D2712C"/>
    <w:rsid w:val="00DF6CC3"/>
    <w:rsid w:val="00E02E30"/>
    <w:rsid w:val="00E03640"/>
    <w:rsid w:val="00E33FBD"/>
    <w:rsid w:val="00E46B65"/>
    <w:rsid w:val="00E72D21"/>
    <w:rsid w:val="00E74076"/>
    <w:rsid w:val="00E77C4C"/>
    <w:rsid w:val="00F117AD"/>
    <w:rsid w:val="00F41957"/>
    <w:rsid w:val="00F821E1"/>
    <w:rsid w:val="00FA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4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28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1AF"/>
  </w:style>
  <w:style w:type="paragraph" w:styleId="Footer">
    <w:name w:val="footer"/>
    <w:basedOn w:val="Normal"/>
    <w:link w:val="Footer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1AF"/>
  </w:style>
  <w:style w:type="character" w:styleId="CommentReference">
    <w:name w:val="annotation reference"/>
    <w:basedOn w:val="DefaultParagraphFont"/>
    <w:uiPriority w:val="99"/>
    <w:semiHidden/>
    <w:unhideWhenUsed/>
    <w:rsid w:val="006169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69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69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9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9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9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B8F"/>
    <w:pPr>
      <w:ind w:left="720"/>
      <w:contextualSpacing/>
    </w:pPr>
  </w:style>
  <w:style w:type="table" w:styleId="TableGrid">
    <w:name w:val="Table Grid"/>
    <w:basedOn w:val="TableNormal"/>
    <w:uiPriority w:val="59"/>
    <w:rsid w:val="00A71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628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General1">
    <w:name w:val="General 1"/>
    <w:basedOn w:val="Normal"/>
    <w:rsid w:val="00BE1410"/>
    <w:pPr>
      <w:spacing w:after="240" w:line="240" w:lineRule="auto"/>
      <w:jc w:val="both"/>
    </w:pPr>
    <w:rPr>
      <w:rFonts w:eastAsia="Times New Roman" w:cs="Times New Roman"/>
      <w:szCs w:val="20"/>
      <w:lang w:val="en-GB" w:eastAsia="en-US"/>
    </w:rPr>
  </w:style>
  <w:style w:type="paragraph" w:customStyle="1" w:styleId="Default">
    <w:name w:val="Default"/>
    <w:rsid w:val="00BE1410"/>
    <w:pPr>
      <w:autoSpaceDE w:val="0"/>
      <w:autoSpaceDN w:val="0"/>
      <w:adjustRightInd w:val="0"/>
      <w:spacing w:after="0" w:line="240" w:lineRule="auto"/>
    </w:pPr>
    <w:rPr>
      <w:color w:val="000000"/>
      <w:sz w:val="24"/>
      <w:lang w:val="en-GB"/>
    </w:rPr>
  </w:style>
  <w:style w:type="character" w:customStyle="1" w:styleId="hps">
    <w:name w:val="hps"/>
    <w:basedOn w:val="DefaultParagraphFont"/>
    <w:rsid w:val="00E03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4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33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68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67752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508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88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7787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07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3415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748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98B9A-750A-40CB-ACB2-3F884E8EF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3739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2018-07-17T07:42:00Z</dcterms:created>
  <dcterms:modified xsi:type="dcterms:W3CDTF">2019-06-11T08:46:00Z</dcterms:modified>
</cp:coreProperties>
</file>