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6952" w14:textId="77777777" w:rsidR="00C27438" w:rsidRDefault="00AF1883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sz w:val="20"/>
          <w:szCs w:val="20"/>
          <w:lang w:val="pl-PL"/>
        </w:rPr>
        <w:t>Załącznik nr 5 do SWZ</w:t>
      </w:r>
    </w:p>
    <w:p w14:paraId="68704B79" w14:textId="77777777" w:rsidR="00C27438" w:rsidRDefault="00AF1883">
      <w:pPr>
        <w:pStyle w:val="western"/>
        <w:spacing w:line="312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"/>
        </w:rPr>
        <w:t>Wykonawca</w:t>
      </w:r>
      <w:r>
        <w:rPr>
          <w:rFonts w:ascii="Times New Roman" w:hAnsi="Times New Roman"/>
          <w:lang w:val="pl"/>
        </w:rPr>
        <w:t>:</w:t>
      </w:r>
    </w:p>
    <w:p w14:paraId="370C553F" w14:textId="77777777" w:rsidR="00C27438" w:rsidRDefault="00AF1883">
      <w:pPr>
        <w:pStyle w:val="western"/>
        <w:spacing w:line="312" w:lineRule="auto"/>
        <w:ind w:right="567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"/>
        </w:rPr>
        <w:t>…………………………………………………….......</w:t>
      </w:r>
    </w:p>
    <w:p w14:paraId="6F2F2820" w14:textId="77777777" w:rsidR="00C27438" w:rsidRDefault="00C27438">
      <w:pPr>
        <w:pStyle w:val="western"/>
        <w:spacing w:line="312" w:lineRule="auto"/>
        <w:ind w:right="2270"/>
        <w:rPr>
          <w:rFonts w:ascii="Times New Roman" w:hAnsi="Times New Roman"/>
          <w:lang w:val="pl-PL"/>
        </w:rPr>
      </w:pPr>
    </w:p>
    <w:p w14:paraId="7F235672" w14:textId="77777777" w:rsidR="00C27438" w:rsidRDefault="00AF1883">
      <w:pPr>
        <w:pStyle w:val="NormalnyWeb"/>
        <w:spacing w:beforeAutospacing="0" w:line="312" w:lineRule="auto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OŚWIADCZENIE WYKONAWCY O AKTUALNOŚCI INFORMACJI ZAWARTYCH W OŚWIADCZENIU,  O KTÓRYM MOWA W ART. 125 UST. 1 P.Z.P., W ZAKRESIE PODSTAW WYKLUCZENIA Z POSTĘPOWANIA WSKAZANYCH PRZEZ </w:t>
      </w:r>
      <w:r>
        <w:rPr>
          <w:b/>
          <w:bCs/>
          <w:sz w:val="22"/>
          <w:szCs w:val="22"/>
          <w:lang w:val="pl-PL"/>
        </w:rPr>
        <w:t>ZAMAWIAJĄCEGO</w:t>
      </w:r>
    </w:p>
    <w:p w14:paraId="09B85951" w14:textId="77777777" w:rsidR="00C27438" w:rsidRDefault="00AF1883">
      <w:pPr>
        <w:pStyle w:val="NormalnyWeb"/>
        <w:spacing w:beforeAutospacing="0" w:line="312" w:lineRule="auto"/>
        <w:jc w:val="center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(składane na wezwanie Zamawiającego)</w:t>
      </w:r>
    </w:p>
    <w:p w14:paraId="00471C52" w14:textId="77777777" w:rsidR="00C27438" w:rsidRDefault="00C27438">
      <w:pPr>
        <w:pStyle w:val="NormalnyWeb"/>
        <w:spacing w:beforeAutospacing="0" w:line="312" w:lineRule="auto"/>
        <w:jc w:val="center"/>
        <w:rPr>
          <w:sz w:val="22"/>
          <w:szCs w:val="22"/>
          <w:lang w:val="pl-PL"/>
        </w:rPr>
      </w:pPr>
    </w:p>
    <w:p w14:paraId="4316297D" w14:textId="77777777" w:rsidR="00C27438" w:rsidRDefault="00AF1883">
      <w:pPr>
        <w:pStyle w:val="western"/>
        <w:spacing w:line="312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  <w:bookmarkStart w:id="0" w:name="_Hlk75623350"/>
      <w:r>
        <w:rPr>
          <w:rFonts w:ascii="Times New Roman" w:hAnsi="Times New Roman"/>
          <w:sz w:val="24"/>
          <w:szCs w:val="24"/>
          <w:lang w:val="pl"/>
        </w:rPr>
        <w:t xml:space="preserve">Działają w imieniu Wykonawcy, w związku ze złożeniem przez Wykonawcę oferty w postępowaniu prowadzonym w trybie przetargu nieograniczonego na </w:t>
      </w:r>
      <w:r>
        <w:rPr>
          <w:rFonts w:ascii="Times New Roman" w:hAnsi="Times New Roman"/>
          <w:sz w:val="24"/>
          <w:szCs w:val="24"/>
          <w:lang w:val="pl-PL"/>
        </w:rPr>
        <w:t>„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Dostawę stacji roboczych z zakresu informatyki śledczej oraz 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przeprowadzenie szkoleń </w:t>
      </w:r>
      <w:r>
        <w:rPr>
          <w:rFonts w:ascii="Times New Roman" w:hAnsi="Times New Roman"/>
          <w:sz w:val="24"/>
          <w:szCs w:val="24"/>
          <w:lang w:val="pl-PL"/>
        </w:rPr>
        <w:t>”</w:t>
      </w:r>
      <w:r>
        <w:rPr>
          <w:rFonts w:ascii="Times New Roman" w:hAnsi="Times New Roman"/>
          <w:sz w:val="24"/>
          <w:szCs w:val="24"/>
          <w:lang w:val="pl"/>
        </w:rPr>
        <w:t xml:space="preserve">, w ramach realizacji Projektu pn.: </w:t>
      </w:r>
      <w:r>
        <w:rPr>
          <w:rFonts w:ascii="Times New Roman" w:hAnsi="Times New Roman"/>
          <w:sz w:val="24"/>
          <w:szCs w:val="24"/>
          <w:lang w:val="pl-PL"/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Providing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technical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and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operational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support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in the proces of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obtaining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digital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material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evidence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in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proceedings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against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illegal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acts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aimed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towards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the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financial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interests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of the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l-PL"/>
        </w:rPr>
        <w:t>European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Union</w:t>
      </w:r>
      <w:r>
        <w:rPr>
          <w:rFonts w:ascii="Times New Roman" w:hAnsi="Times New Roman"/>
          <w:sz w:val="24"/>
          <w:szCs w:val="24"/>
          <w:lang w:val="pl-PL"/>
        </w:rPr>
        <w:t xml:space="preserve">” </w:t>
      </w:r>
      <w:r>
        <w:rPr>
          <w:rFonts w:ascii="Times New Roman" w:hAnsi="Times New Roman"/>
          <w:sz w:val="24"/>
          <w:szCs w:val="24"/>
          <w:lang w:val="pl-PL"/>
        </w:rPr>
        <w:t>(„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>Wsparcie techniczne i operacyjne w procesie pozyskiwania materiału dowodowego w postaci cyfrowej w sprawach zwalczania nadużyć naruszających interesy finansowe Unii Europejskiej</w:t>
      </w:r>
      <w:r>
        <w:rPr>
          <w:rFonts w:ascii="Times New Roman" w:hAnsi="Times New Roman"/>
          <w:sz w:val="24"/>
          <w:szCs w:val="24"/>
          <w:lang w:val="pl-PL"/>
        </w:rPr>
        <w:t>”)</w:t>
      </w:r>
      <w:r>
        <w:rPr>
          <w:rFonts w:ascii="Times New Roman" w:hAnsi="Times New Roman"/>
          <w:sz w:val="24"/>
          <w:szCs w:val="24"/>
          <w:lang w:val="pl"/>
        </w:rPr>
        <w:t xml:space="preserve">, finansowanego z Programu Unii Europejskiej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Hercule</w:t>
      </w:r>
      <w:proofErr w:type="spellEnd"/>
      <w:r>
        <w:rPr>
          <w:rFonts w:ascii="Times New Roman" w:hAnsi="Times New Roman"/>
          <w:sz w:val="24"/>
          <w:szCs w:val="24"/>
          <w:lang w:val="pl"/>
        </w:rPr>
        <w:t xml:space="preserve"> III, numer postępowani</w:t>
      </w:r>
      <w:r>
        <w:rPr>
          <w:rFonts w:ascii="Times New Roman" w:hAnsi="Times New Roman"/>
          <w:sz w:val="24"/>
          <w:szCs w:val="24"/>
          <w:lang w:val="pl"/>
        </w:rPr>
        <w:t xml:space="preserve">a 27/L/21, </w:t>
      </w:r>
      <w:bookmarkEnd w:id="0"/>
      <w:r>
        <w:rPr>
          <w:rFonts w:ascii="Times New Roman" w:hAnsi="Times New Roman"/>
          <w:b/>
          <w:bCs/>
          <w:sz w:val="24"/>
          <w:szCs w:val="24"/>
          <w:lang w:val="pl"/>
        </w:rPr>
        <w:t>oświadczam, że</w:t>
      </w:r>
      <w:r>
        <w:rPr>
          <w:rFonts w:ascii="Times New Roman" w:hAnsi="Times New Roman"/>
          <w:sz w:val="24"/>
          <w:szCs w:val="24"/>
          <w:lang w:val="pl"/>
        </w:rPr>
        <w:t xml:space="preserve"> informacje zawarte w oświadczeniu JEDZ złożonym wraz z ofertą są nadal aktualne w zakresie braku zaistnienia wobec Wykonawcy podstaw wykluczenia z postępowania określonych w:</w:t>
      </w:r>
    </w:p>
    <w:p w14:paraId="444286FD" w14:textId="77777777" w:rsidR="00C27438" w:rsidRDefault="00AF1883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"/>
        </w:rPr>
        <w:t>a)</w:t>
      </w:r>
      <w:r>
        <w:rPr>
          <w:rFonts w:ascii="Times New Roman" w:hAnsi="Times New Roman"/>
          <w:sz w:val="24"/>
          <w:szCs w:val="24"/>
          <w:lang w:val="pl"/>
        </w:rPr>
        <w:tab/>
        <w:t xml:space="preserve">art. 108 ust. 1 pkt 3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p.z.p</w:t>
      </w:r>
      <w:proofErr w:type="spellEnd"/>
      <w:r>
        <w:rPr>
          <w:rFonts w:ascii="Times New Roman" w:hAnsi="Times New Roman"/>
          <w:sz w:val="24"/>
          <w:szCs w:val="24"/>
          <w:lang w:val="pl"/>
        </w:rPr>
        <w:t>.,</w:t>
      </w:r>
    </w:p>
    <w:p w14:paraId="47417353" w14:textId="77777777" w:rsidR="00C27438" w:rsidRDefault="00AF1883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"/>
        </w:rPr>
        <w:t>b)</w:t>
      </w:r>
      <w:r>
        <w:rPr>
          <w:rFonts w:ascii="Times New Roman" w:hAnsi="Times New Roman"/>
          <w:sz w:val="24"/>
          <w:szCs w:val="24"/>
          <w:lang w:val="pl"/>
        </w:rPr>
        <w:tab/>
        <w:t xml:space="preserve">art. 108 ust. 1 </w:t>
      </w:r>
      <w:r>
        <w:rPr>
          <w:rFonts w:ascii="Times New Roman" w:hAnsi="Times New Roman"/>
          <w:sz w:val="24"/>
          <w:szCs w:val="24"/>
          <w:lang w:val="pl"/>
        </w:rPr>
        <w:t xml:space="preserve">pkt 4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p.z.p</w:t>
      </w:r>
      <w:proofErr w:type="spellEnd"/>
      <w:r>
        <w:rPr>
          <w:rFonts w:ascii="Times New Roman" w:hAnsi="Times New Roman"/>
          <w:sz w:val="24"/>
          <w:szCs w:val="24"/>
          <w:lang w:val="pl"/>
        </w:rPr>
        <w:t>., dotyczących orzeczenia zakazu ubiegania się o zamówienie publiczne tytułem środka zapobiegawczego,</w:t>
      </w:r>
    </w:p>
    <w:p w14:paraId="34F201B5" w14:textId="77777777" w:rsidR="00C27438" w:rsidRDefault="00AF1883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"/>
        </w:rPr>
        <w:t>c)</w:t>
      </w:r>
      <w:r>
        <w:rPr>
          <w:rFonts w:ascii="Times New Roman" w:hAnsi="Times New Roman"/>
          <w:sz w:val="24"/>
          <w:szCs w:val="24"/>
          <w:lang w:val="pl"/>
        </w:rPr>
        <w:tab/>
        <w:t xml:space="preserve">art. 108 ust. 1 pkt 5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p.z.p</w:t>
      </w:r>
      <w:proofErr w:type="spellEnd"/>
      <w:r>
        <w:rPr>
          <w:rFonts w:ascii="Times New Roman" w:hAnsi="Times New Roman"/>
          <w:sz w:val="24"/>
          <w:szCs w:val="24"/>
          <w:lang w:val="pl"/>
        </w:rPr>
        <w:t>., dotyczących zawarcia z innymi wykonawcami porozumienia mającego na celu zakłócenie konkurencji,</w:t>
      </w:r>
    </w:p>
    <w:p w14:paraId="43384C54" w14:textId="77777777" w:rsidR="00C27438" w:rsidRDefault="00AF1883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"/>
        </w:rPr>
        <w:t>d)</w:t>
      </w:r>
      <w:r>
        <w:rPr>
          <w:rFonts w:ascii="Times New Roman" w:hAnsi="Times New Roman"/>
          <w:sz w:val="24"/>
          <w:szCs w:val="24"/>
          <w:lang w:val="pl"/>
        </w:rPr>
        <w:tab/>
        <w:t>art. 108 us</w:t>
      </w:r>
      <w:r>
        <w:rPr>
          <w:rFonts w:ascii="Times New Roman" w:hAnsi="Times New Roman"/>
          <w:sz w:val="24"/>
          <w:szCs w:val="24"/>
          <w:lang w:val="pl"/>
        </w:rPr>
        <w:t xml:space="preserve">t. 1 pkt 6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p.z.p</w:t>
      </w:r>
      <w:proofErr w:type="spellEnd"/>
      <w:r>
        <w:rPr>
          <w:rFonts w:ascii="Times New Roman" w:hAnsi="Times New Roman"/>
          <w:sz w:val="24"/>
          <w:szCs w:val="24"/>
          <w:lang w:val="pl"/>
        </w:rPr>
        <w:t>.,</w:t>
      </w:r>
    </w:p>
    <w:p w14:paraId="61D5089B" w14:textId="77777777" w:rsidR="00C27438" w:rsidRDefault="00AF1883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"/>
        </w:rPr>
        <w:t>e)</w:t>
      </w:r>
      <w:r>
        <w:rPr>
          <w:rFonts w:ascii="Times New Roman" w:hAnsi="Times New Roman"/>
          <w:sz w:val="24"/>
          <w:szCs w:val="24"/>
          <w:lang w:val="pl"/>
        </w:rPr>
        <w:tab/>
        <w:t xml:space="preserve">art. 109 ust. 1 pkt 1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p.z.p</w:t>
      </w:r>
      <w:proofErr w:type="spellEnd"/>
      <w:r>
        <w:rPr>
          <w:rFonts w:ascii="Times New Roman" w:hAnsi="Times New Roman"/>
          <w:sz w:val="24"/>
          <w:szCs w:val="24"/>
          <w:lang w:val="pl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14:paraId="44B81732" w14:textId="77777777" w:rsidR="00C27438" w:rsidRDefault="00C27438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655EC0CA" w14:textId="77777777" w:rsidR="00C27438" w:rsidRDefault="00C27438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F16E73C" w14:textId="77777777" w:rsidR="00C27438" w:rsidRDefault="00C27438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2CB1F18B" w14:textId="77777777" w:rsidR="00C27438" w:rsidRDefault="00AF1883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pl"/>
        </w:rPr>
        <w:t>………………… , dn. ……………………</w:t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.......................................................</w:t>
      </w:r>
    </w:p>
    <w:sectPr w:rsidR="00C27438">
      <w:headerReference w:type="default" r:id="rId7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4CB6" w14:textId="77777777" w:rsidR="00000000" w:rsidRDefault="00AF1883">
      <w:r>
        <w:separator/>
      </w:r>
    </w:p>
  </w:endnote>
  <w:endnote w:type="continuationSeparator" w:id="0">
    <w:p w14:paraId="537F0BCB" w14:textId="77777777" w:rsidR="00000000" w:rsidRDefault="00A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2801" w14:textId="77777777" w:rsidR="00000000" w:rsidRDefault="00AF1883">
      <w:r>
        <w:separator/>
      </w:r>
    </w:p>
  </w:footnote>
  <w:footnote w:type="continuationSeparator" w:id="0">
    <w:p w14:paraId="24F0E99C" w14:textId="77777777" w:rsidR="00000000" w:rsidRDefault="00AF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0DAB" w14:textId="77777777" w:rsidR="00C27438" w:rsidRDefault="00AF1883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bookmarkStart w:id="1" w:name="_Hlk57709238"/>
    <w:bookmarkStart w:id="2" w:name="_Hlk75594092"/>
    <w:bookmarkEnd w:id="1"/>
    <w:r>
      <w:rPr>
        <w:i/>
        <w:iCs/>
        <w:sz w:val="20"/>
        <w:szCs w:val="20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14:paraId="02804B04" w14:textId="77777777" w:rsidR="00C27438" w:rsidRDefault="00AF1883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finansowany z Programu Unii Europejskiej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 </w:t>
    </w:r>
  </w:p>
  <w:p w14:paraId="0ECA8F87" w14:textId="77777777" w:rsidR="00C27438" w:rsidRDefault="00AF1883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Nr identy</w:t>
    </w:r>
    <w:r>
      <w:rPr>
        <w:i/>
        <w:iCs/>
        <w:sz w:val="20"/>
        <w:szCs w:val="20"/>
      </w:rPr>
      <w:t>fikacyjny projektu: 101012448</w:t>
    </w:r>
  </w:p>
  <w:bookmarkEnd w:id="2"/>
  <w:p w14:paraId="0BF0F4EE" w14:textId="77777777" w:rsidR="00C27438" w:rsidRDefault="00AF1883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7356AC25" wp14:editId="5F17023F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DE7C38"/>
    <w:rsid w:val="000252C4"/>
    <w:rsid w:val="00085932"/>
    <w:rsid w:val="000B5916"/>
    <w:rsid w:val="000C1FD2"/>
    <w:rsid w:val="00165BBE"/>
    <w:rsid w:val="00215696"/>
    <w:rsid w:val="002D67E1"/>
    <w:rsid w:val="002E42B8"/>
    <w:rsid w:val="00642313"/>
    <w:rsid w:val="006C4BE3"/>
    <w:rsid w:val="00741021"/>
    <w:rsid w:val="007543AC"/>
    <w:rsid w:val="00777579"/>
    <w:rsid w:val="007D61FF"/>
    <w:rsid w:val="009A120F"/>
    <w:rsid w:val="00AF1883"/>
    <w:rsid w:val="00AF3123"/>
    <w:rsid w:val="00B17E50"/>
    <w:rsid w:val="00BB4BC4"/>
    <w:rsid w:val="00BF5AEE"/>
    <w:rsid w:val="00C23519"/>
    <w:rsid w:val="00C27438"/>
    <w:rsid w:val="00CE0039"/>
    <w:rsid w:val="00CE6C9B"/>
    <w:rsid w:val="00E35791"/>
    <w:rsid w:val="00E533D6"/>
    <w:rsid w:val="00EF165F"/>
    <w:rsid w:val="00F35B55"/>
    <w:rsid w:val="00F534A0"/>
    <w:rsid w:val="199F2D9E"/>
    <w:rsid w:val="37DE7C38"/>
    <w:rsid w:val="608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E762A"/>
  <w15:docId w15:val="{75740551-1803-4C1C-A855-8CA8ACAE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paragraph" w:styleId="NormalnyWeb">
    <w:name w:val="Normal (Web)"/>
    <w:qFormat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qFormat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eastAsia="Times New Roman"/>
      <w:b/>
      <w:bCs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Magdalena Waraksa-Kulesza</cp:lastModifiedBy>
  <cp:revision>2</cp:revision>
  <dcterms:created xsi:type="dcterms:W3CDTF">2021-08-17T08:46:00Z</dcterms:created>
  <dcterms:modified xsi:type="dcterms:W3CDTF">2021-08-17T08:46:00Z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15ACA73BF38549C4A25EC55B160C4540</vt:lpwstr>
  </property>
</Properties>
</file>