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27205" w14:textId="14CAAB0C" w:rsidR="00E72312" w:rsidRPr="00E72312" w:rsidRDefault="00E72312" w:rsidP="00E72312">
      <w:pPr>
        <w:spacing w:after="0" w:line="276" w:lineRule="auto"/>
        <w:ind w:left="10" w:right="36" w:hanging="10"/>
        <w:jc w:val="right"/>
        <w:rPr>
          <w:rFonts w:ascii="Arial" w:hAnsi="Arial" w:cs="Arial"/>
          <w:b/>
        </w:rPr>
      </w:pPr>
      <w:r w:rsidRPr="00E72312">
        <w:rPr>
          <w:rFonts w:ascii="Arial" w:hAnsi="Arial" w:cs="Arial"/>
          <w:b/>
        </w:rPr>
        <w:t>Projekt</w:t>
      </w:r>
    </w:p>
    <w:p w14:paraId="03FE4A6E" w14:textId="665EB213" w:rsidR="00615BDE" w:rsidRPr="00E72312" w:rsidRDefault="00000000" w:rsidP="00E72312">
      <w:pPr>
        <w:spacing w:after="0" w:line="276" w:lineRule="auto"/>
        <w:ind w:left="10" w:right="36" w:hanging="10"/>
        <w:jc w:val="center"/>
        <w:rPr>
          <w:rFonts w:ascii="Arial" w:hAnsi="Arial" w:cs="Arial"/>
        </w:rPr>
      </w:pPr>
      <w:r w:rsidRPr="00E72312">
        <w:rPr>
          <w:rFonts w:ascii="Arial" w:hAnsi="Arial" w:cs="Arial"/>
          <w:b/>
        </w:rPr>
        <w:t>UMOWA NR .............</w:t>
      </w:r>
      <w:r w:rsidRPr="00E72312">
        <w:rPr>
          <w:rFonts w:ascii="Arial" w:hAnsi="Arial" w:cs="Arial"/>
        </w:rPr>
        <w:t xml:space="preserve"> </w:t>
      </w:r>
    </w:p>
    <w:p w14:paraId="72CABA6C" w14:textId="77777777" w:rsidR="00E72312" w:rsidRPr="00E72312" w:rsidRDefault="00E72312" w:rsidP="00E72312">
      <w:pPr>
        <w:spacing w:after="0" w:line="276" w:lineRule="auto"/>
        <w:ind w:left="10" w:right="36" w:hanging="10"/>
        <w:jc w:val="center"/>
        <w:rPr>
          <w:rFonts w:ascii="Arial" w:hAnsi="Arial" w:cs="Arial"/>
        </w:rPr>
      </w:pPr>
    </w:p>
    <w:p w14:paraId="6E60B4C7" w14:textId="2FDF970E" w:rsidR="00615BDE" w:rsidRPr="00E72312" w:rsidRDefault="00000000" w:rsidP="00E72312">
      <w:pPr>
        <w:spacing w:after="10" w:line="276" w:lineRule="auto"/>
        <w:ind w:left="-3" w:right="34" w:firstLine="0"/>
        <w:rPr>
          <w:rFonts w:ascii="Arial" w:hAnsi="Arial" w:cs="Arial"/>
        </w:rPr>
      </w:pPr>
      <w:r w:rsidRPr="00E72312">
        <w:rPr>
          <w:rFonts w:ascii="Arial" w:hAnsi="Arial" w:cs="Arial"/>
        </w:rPr>
        <w:t>zawarta w dniu …..................2024 r. pomiędzy</w:t>
      </w:r>
      <w:r w:rsidR="00E72312" w:rsidRPr="00E72312">
        <w:rPr>
          <w:rFonts w:ascii="Arial" w:hAnsi="Arial" w:cs="Arial"/>
        </w:rPr>
        <w:t xml:space="preserve"> Powiatem Ostrowskim, Zespołem Szkół E</w:t>
      </w:r>
      <w:r w:rsidR="00E90E89">
        <w:rPr>
          <w:rFonts w:ascii="Arial" w:hAnsi="Arial" w:cs="Arial"/>
        </w:rPr>
        <w:t xml:space="preserve">konomicznych im. J. Gniazdowskiego </w:t>
      </w:r>
      <w:r w:rsidR="00E72312" w:rsidRPr="00E72312">
        <w:rPr>
          <w:rFonts w:ascii="Arial" w:hAnsi="Arial" w:cs="Arial"/>
        </w:rPr>
        <w:t xml:space="preserve">z siedzibą przy ul. </w:t>
      </w:r>
      <w:r w:rsidR="00E90E89">
        <w:rPr>
          <w:rFonts w:ascii="Arial" w:hAnsi="Arial" w:cs="Arial"/>
        </w:rPr>
        <w:t>Partyzanckiej 9</w:t>
      </w:r>
      <w:r w:rsidR="00E72312" w:rsidRPr="00E72312">
        <w:rPr>
          <w:rFonts w:ascii="Arial" w:hAnsi="Arial" w:cs="Arial"/>
        </w:rPr>
        <w:t>, 63-400 Ostrów Wielkopolski, NIP: 622 23 91 168, reprezentowanym przez pan</w:t>
      </w:r>
      <w:r w:rsidR="00E90E89">
        <w:rPr>
          <w:rFonts w:ascii="Arial" w:hAnsi="Arial" w:cs="Arial"/>
        </w:rPr>
        <w:t>ią</w:t>
      </w:r>
      <w:r w:rsidR="00E72312" w:rsidRPr="00E72312">
        <w:rPr>
          <w:rFonts w:ascii="Arial" w:hAnsi="Arial" w:cs="Arial"/>
        </w:rPr>
        <w:t xml:space="preserve"> </w:t>
      </w:r>
      <w:r w:rsidR="00E90E89">
        <w:rPr>
          <w:rFonts w:ascii="Arial" w:hAnsi="Arial" w:cs="Arial"/>
        </w:rPr>
        <w:t>Beatę Matuszczak</w:t>
      </w:r>
      <w:r w:rsidR="00E72312" w:rsidRPr="00E72312">
        <w:rPr>
          <w:rFonts w:ascii="Arial" w:hAnsi="Arial" w:cs="Arial"/>
        </w:rPr>
        <w:t xml:space="preserve"> – Dyrektora, zwanym dalej Zamawiającym </w:t>
      </w:r>
      <w:r w:rsidRPr="00E72312">
        <w:rPr>
          <w:rFonts w:ascii="Arial" w:hAnsi="Arial" w:cs="Arial"/>
        </w:rPr>
        <w:t xml:space="preserve">a ………………….. </w:t>
      </w:r>
      <w:r w:rsidR="00E72312" w:rsidRPr="00E72312">
        <w:rPr>
          <w:rFonts w:ascii="Arial" w:hAnsi="Arial" w:cs="Arial"/>
        </w:rPr>
        <w:t>z siedzibą w ………..</w:t>
      </w:r>
      <w:r w:rsidR="00E72312">
        <w:rPr>
          <w:rFonts w:ascii="Arial" w:hAnsi="Arial" w:cs="Arial"/>
        </w:rPr>
        <w:t>,</w:t>
      </w:r>
      <w:r w:rsidR="00E72312" w:rsidRPr="00E72312">
        <w:rPr>
          <w:rFonts w:ascii="Arial" w:hAnsi="Arial" w:cs="Arial"/>
        </w:rPr>
        <w:t xml:space="preserve"> NIP: ………… reprezentowanym przez ………………, zwanym dalej „Wykonawcą”. </w:t>
      </w:r>
    </w:p>
    <w:p w14:paraId="5431F125" w14:textId="77777777" w:rsidR="00E72312" w:rsidRDefault="00E72312" w:rsidP="00E72312">
      <w:pPr>
        <w:spacing w:after="0" w:line="276" w:lineRule="auto"/>
        <w:ind w:left="-3" w:right="34" w:firstLine="0"/>
        <w:rPr>
          <w:rFonts w:ascii="Arial" w:hAnsi="Arial" w:cs="Arial"/>
        </w:rPr>
      </w:pPr>
    </w:p>
    <w:p w14:paraId="118B9CDE" w14:textId="05FF518C" w:rsidR="00615BDE" w:rsidRPr="00E72312" w:rsidRDefault="00000000" w:rsidP="00E72312">
      <w:pPr>
        <w:spacing w:after="0" w:line="276" w:lineRule="auto"/>
        <w:ind w:left="-3" w:right="34" w:firstLine="0"/>
        <w:rPr>
          <w:rFonts w:ascii="Arial" w:hAnsi="Arial" w:cs="Arial"/>
        </w:rPr>
      </w:pPr>
      <w:r w:rsidRPr="00E72312">
        <w:rPr>
          <w:rFonts w:ascii="Arial" w:hAnsi="Arial" w:cs="Arial"/>
        </w:rPr>
        <w:t xml:space="preserve">Niniejsza umowa zostaje zawarta w wyniku przeprowadzonego postępowania o udzielenie zamówienia publicznego w trybie podstawowym na podstawie art. 275 pkt 1 ustawy z dnia 11 września 2019 Prawo zamówień publicznych (Dz.U.2023.1605 </w:t>
      </w:r>
      <w:proofErr w:type="spellStart"/>
      <w:r w:rsidRPr="00E72312">
        <w:rPr>
          <w:rFonts w:ascii="Arial" w:hAnsi="Arial" w:cs="Arial"/>
        </w:rPr>
        <w:t>t.j</w:t>
      </w:r>
      <w:proofErr w:type="spellEnd"/>
      <w:r w:rsidRPr="00E72312">
        <w:rPr>
          <w:rFonts w:ascii="Arial" w:hAnsi="Arial" w:cs="Arial"/>
        </w:rPr>
        <w:t>. tekst jednolity ze zm.), zwanej dalej ustawą, na realizację robót budowlanych pn</w:t>
      </w:r>
      <w:r w:rsidRPr="00E72312">
        <w:rPr>
          <w:rFonts w:ascii="Arial" w:hAnsi="Arial" w:cs="Arial"/>
          <w:b/>
        </w:rPr>
        <w:t xml:space="preserve">. </w:t>
      </w:r>
      <w:r w:rsidR="00E90E89">
        <w:rPr>
          <w:rFonts w:ascii="Arial" w:hAnsi="Arial" w:cs="Arial"/>
          <w:b/>
        </w:rPr>
        <w:t>Modernizacja auli Zespołu Szkół Ekonomicznych w Ostrowie Wielkopolskim</w:t>
      </w:r>
      <w:r w:rsidRPr="00E72312">
        <w:rPr>
          <w:rFonts w:ascii="Arial" w:hAnsi="Arial" w:cs="Arial"/>
        </w:rPr>
        <w:t>, w którym oferta złożona przez Wykonawcę została uznana za najkorzystniejszą.</w:t>
      </w:r>
      <w:r w:rsidRPr="00E72312">
        <w:rPr>
          <w:rFonts w:ascii="Arial" w:hAnsi="Arial" w:cs="Arial"/>
          <w:b/>
        </w:rPr>
        <w:t xml:space="preserve"> </w:t>
      </w:r>
    </w:p>
    <w:p w14:paraId="340DB1FD" w14:textId="77777777" w:rsidR="00615BDE" w:rsidRDefault="00000000" w:rsidP="00E72312">
      <w:pPr>
        <w:spacing w:after="31" w:line="276" w:lineRule="auto"/>
        <w:ind w:left="12" w:firstLine="0"/>
        <w:jc w:val="center"/>
        <w:rPr>
          <w:rFonts w:ascii="Arial" w:hAnsi="Arial" w:cs="Arial"/>
          <w:b/>
        </w:rPr>
      </w:pPr>
      <w:r w:rsidRPr="00E72312">
        <w:rPr>
          <w:rFonts w:ascii="Arial" w:hAnsi="Arial" w:cs="Arial"/>
          <w:b/>
        </w:rPr>
        <w:t xml:space="preserve"> </w:t>
      </w:r>
    </w:p>
    <w:p w14:paraId="0C71F960" w14:textId="77777777" w:rsidR="00615BDE" w:rsidRPr="00E72312" w:rsidRDefault="00000000" w:rsidP="00E72312">
      <w:pPr>
        <w:spacing w:after="0" w:line="276" w:lineRule="auto"/>
        <w:ind w:left="10" w:right="20" w:hanging="10"/>
        <w:jc w:val="center"/>
        <w:rPr>
          <w:rFonts w:ascii="Arial" w:hAnsi="Arial" w:cs="Arial"/>
        </w:rPr>
      </w:pPr>
      <w:r w:rsidRPr="00E72312">
        <w:rPr>
          <w:rFonts w:ascii="Arial" w:hAnsi="Arial" w:cs="Arial"/>
        </w:rPr>
        <w:t>I.</w:t>
      </w:r>
      <w:r w:rsidRPr="00E72312">
        <w:rPr>
          <w:rFonts w:ascii="Arial" w:eastAsia="Arial" w:hAnsi="Arial" w:cs="Arial"/>
        </w:rPr>
        <w:t xml:space="preserve"> </w:t>
      </w:r>
      <w:r w:rsidRPr="00E72312">
        <w:rPr>
          <w:rFonts w:ascii="Arial" w:hAnsi="Arial" w:cs="Arial"/>
          <w:b/>
        </w:rPr>
        <w:t>Postanowienia ogólne</w:t>
      </w:r>
      <w:r w:rsidRPr="00E72312">
        <w:rPr>
          <w:rFonts w:ascii="Arial" w:hAnsi="Arial" w:cs="Arial"/>
        </w:rPr>
        <w:t xml:space="preserve"> </w:t>
      </w:r>
    </w:p>
    <w:p w14:paraId="0B788FC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w:t>
      </w:r>
      <w:r w:rsidRPr="00E72312">
        <w:rPr>
          <w:rFonts w:ascii="Arial" w:hAnsi="Arial" w:cs="Arial"/>
        </w:rPr>
        <w:t xml:space="preserve"> </w:t>
      </w:r>
    </w:p>
    <w:p w14:paraId="2B3065BD" w14:textId="7AC245DF"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Zamawiający zleca, a Wykonawca przyjmuje do wykonania, jako przedmiot umowy, realizację robót budowlanych pn. </w:t>
      </w:r>
      <w:r w:rsidR="00E90E89">
        <w:rPr>
          <w:rFonts w:ascii="Arial" w:hAnsi="Arial" w:cs="Arial"/>
          <w:b/>
        </w:rPr>
        <w:t>Modernizacja auli Zespołu Szkół Ekonomicznych w Ostrowie Wielkopolskim</w:t>
      </w:r>
      <w:r w:rsidRPr="00E72312">
        <w:rPr>
          <w:rFonts w:ascii="Arial" w:hAnsi="Arial" w:cs="Arial"/>
          <w:b/>
        </w:rPr>
        <w:t xml:space="preserve"> </w:t>
      </w:r>
      <w:r w:rsidRPr="00E72312">
        <w:rPr>
          <w:rFonts w:ascii="Arial" w:hAnsi="Arial" w:cs="Arial"/>
        </w:rPr>
        <w:t xml:space="preserve">zgodnie z wymaganiami określonymi w dokumentach zamówienia, z zasadami wiedzy technicznej oraz przepisami prawa powszechnie obowiązującego.  </w:t>
      </w:r>
    </w:p>
    <w:p w14:paraId="7ABBD015" w14:textId="02210558"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Zakres rzeczowy robót budowlanych stanowiących przedmiot umowy określają dokumenty</w:t>
      </w:r>
      <w:r w:rsidR="00E72312">
        <w:rPr>
          <w:rFonts w:ascii="Arial" w:hAnsi="Arial" w:cs="Arial"/>
        </w:rPr>
        <w:t xml:space="preserve"> zamówienia udostępnione na stronie prowadzonego postępowania.</w:t>
      </w:r>
      <w:r w:rsidRPr="00E72312">
        <w:rPr>
          <w:rFonts w:ascii="Arial" w:hAnsi="Arial" w:cs="Arial"/>
        </w:rPr>
        <w:t xml:space="preserve"> </w:t>
      </w:r>
    </w:p>
    <w:p w14:paraId="122AC053" w14:textId="77777777"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 xml:space="preserve">Ilekroć w niniejszej umowie jest mowa o „robotach budowlanych” należy przez to rozumieć całość prac i obowiązków Wykonawcy przewidzianych w niniejszej umowie. </w:t>
      </w:r>
    </w:p>
    <w:p w14:paraId="430B5AAD" w14:textId="683ADE33" w:rsidR="00615BDE" w:rsidRPr="00E72312" w:rsidRDefault="00000000" w:rsidP="00E72312">
      <w:pPr>
        <w:numPr>
          <w:ilvl w:val="0"/>
          <w:numId w:val="1"/>
        </w:numPr>
        <w:spacing w:line="276" w:lineRule="auto"/>
        <w:ind w:right="34"/>
        <w:rPr>
          <w:rFonts w:ascii="Arial" w:hAnsi="Arial" w:cs="Arial"/>
        </w:rPr>
      </w:pPr>
      <w:r w:rsidRPr="00E72312">
        <w:rPr>
          <w:rFonts w:ascii="Arial" w:hAnsi="Arial" w:cs="Arial"/>
        </w:rPr>
        <w:t>Przedmiar robót ma charakter pomocniczy. Wykonawca zobowiązuje się wykonać roboty budowlane, które nie zostały wyszczególnione w przedmiarze robót, a są konieczne do realizacji przedmiotu umowy zgodnie z dokumentacją projektową</w:t>
      </w:r>
      <w:r w:rsidR="00E90E89">
        <w:rPr>
          <w:rFonts w:ascii="Arial" w:hAnsi="Arial" w:cs="Arial"/>
        </w:rPr>
        <w:t xml:space="preserve">, </w:t>
      </w:r>
      <w:r w:rsidRPr="00E72312">
        <w:rPr>
          <w:rFonts w:ascii="Arial" w:hAnsi="Arial" w:cs="Arial"/>
        </w:rPr>
        <w:t>specyfikacjami technicznymi wykonania i odbioru robót</w:t>
      </w:r>
      <w:r w:rsidR="00E90E89">
        <w:rPr>
          <w:rFonts w:ascii="Arial" w:hAnsi="Arial" w:cs="Arial"/>
        </w:rPr>
        <w:t xml:space="preserve"> oraz pozostałymi dokumentami zamówienia</w:t>
      </w:r>
      <w:r w:rsidRPr="00E72312">
        <w:rPr>
          <w:rFonts w:ascii="Arial" w:hAnsi="Arial" w:cs="Arial"/>
        </w:rPr>
        <w:t xml:space="preserve">.  </w:t>
      </w:r>
    </w:p>
    <w:p w14:paraId="25A2770A" w14:textId="77777777" w:rsidR="00615BDE" w:rsidRPr="00E72312" w:rsidRDefault="00000000" w:rsidP="00E72312">
      <w:pPr>
        <w:spacing w:after="0" w:line="276" w:lineRule="auto"/>
        <w:ind w:left="12" w:firstLine="0"/>
        <w:jc w:val="left"/>
        <w:rPr>
          <w:rFonts w:ascii="Arial" w:hAnsi="Arial" w:cs="Arial"/>
        </w:rPr>
      </w:pPr>
      <w:r w:rsidRPr="00E72312">
        <w:rPr>
          <w:rFonts w:ascii="Arial" w:hAnsi="Arial" w:cs="Arial"/>
        </w:rPr>
        <w:t xml:space="preserve"> </w:t>
      </w:r>
    </w:p>
    <w:p w14:paraId="64BD8C7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2</w:t>
      </w:r>
      <w:r w:rsidRPr="00E72312">
        <w:rPr>
          <w:rFonts w:ascii="Arial" w:hAnsi="Arial" w:cs="Arial"/>
        </w:rPr>
        <w:t xml:space="preserve"> </w:t>
      </w:r>
    </w:p>
    <w:p w14:paraId="56C22577" w14:textId="77777777" w:rsidR="00615BDE" w:rsidRPr="00E72312" w:rsidRDefault="00000000" w:rsidP="00E72312">
      <w:pPr>
        <w:numPr>
          <w:ilvl w:val="0"/>
          <w:numId w:val="2"/>
        </w:numPr>
        <w:spacing w:line="276" w:lineRule="auto"/>
        <w:ind w:right="34" w:hanging="358"/>
        <w:rPr>
          <w:rFonts w:ascii="Arial" w:hAnsi="Arial" w:cs="Arial"/>
        </w:rPr>
      </w:pPr>
      <w:r w:rsidRPr="00E72312">
        <w:rPr>
          <w:rFonts w:ascii="Arial" w:hAnsi="Arial" w:cs="Arial"/>
        </w:rPr>
        <w:t xml:space="preserve">Wykonawca oświadcza, że zapoznał się z dokumentami wskazanymi w § 1 ust. 2 umowy w sposób należyty, nie wnosi do nich uwag i uznaje je za podstawę do realizacji przedmiotu niniejszej umowy.  </w:t>
      </w:r>
    </w:p>
    <w:p w14:paraId="71243293" w14:textId="77777777" w:rsidR="00615BDE" w:rsidRPr="00E72312" w:rsidRDefault="00000000" w:rsidP="00E72312">
      <w:pPr>
        <w:numPr>
          <w:ilvl w:val="0"/>
          <w:numId w:val="2"/>
        </w:numPr>
        <w:spacing w:after="10" w:line="276" w:lineRule="auto"/>
        <w:ind w:right="34" w:hanging="358"/>
        <w:rPr>
          <w:rFonts w:ascii="Arial" w:hAnsi="Arial" w:cs="Arial"/>
        </w:rPr>
      </w:pPr>
      <w:r w:rsidRPr="00E72312">
        <w:rPr>
          <w:rFonts w:ascii="Arial" w:hAnsi="Arial" w:cs="Arial"/>
        </w:rPr>
        <w:t xml:space="preserve">Przedmiot umowy zostanie wykonany z materiałów dostarczonych przez Wykonawcę.  </w:t>
      </w:r>
    </w:p>
    <w:p w14:paraId="14B52445"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043D301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3</w:t>
      </w:r>
      <w:r w:rsidRPr="00E72312">
        <w:rPr>
          <w:rFonts w:ascii="Arial" w:hAnsi="Arial" w:cs="Arial"/>
        </w:rPr>
        <w:t xml:space="preserve"> </w:t>
      </w:r>
    </w:p>
    <w:p w14:paraId="3A6A2DE8" w14:textId="77777777" w:rsidR="00615BDE" w:rsidRPr="00E72312" w:rsidRDefault="00000000" w:rsidP="00E72312">
      <w:pPr>
        <w:numPr>
          <w:ilvl w:val="0"/>
          <w:numId w:val="3"/>
        </w:numPr>
        <w:spacing w:line="276" w:lineRule="auto"/>
        <w:ind w:right="34" w:hanging="360"/>
        <w:rPr>
          <w:rFonts w:ascii="Arial" w:hAnsi="Arial" w:cs="Arial"/>
        </w:rPr>
      </w:pPr>
      <w:r w:rsidRPr="00E72312">
        <w:rPr>
          <w:rFonts w:ascii="Arial" w:hAnsi="Arial" w:cs="Arial"/>
        </w:rPr>
        <w:t xml:space="preserve">Funkcję Inspektora Nadzoru pełnić będzie: </w:t>
      </w:r>
    </w:p>
    <w:p w14:paraId="166FF16E" w14:textId="7F51A6DA" w:rsidR="00615BDE" w:rsidRPr="00E72312" w:rsidRDefault="00000000" w:rsidP="00E72312">
      <w:pPr>
        <w:spacing w:line="276" w:lineRule="auto"/>
        <w:ind w:left="583" w:right="34"/>
        <w:rPr>
          <w:rFonts w:ascii="Arial" w:hAnsi="Arial" w:cs="Arial"/>
        </w:rPr>
      </w:pPr>
      <w:r w:rsidRPr="00E72312">
        <w:rPr>
          <w:rFonts w:ascii="Arial" w:hAnsi="Arial" w:cs="Arial"/>
        </w:rPr>
        <w:t>1)</w:t>
      </w:r>
      <w:r w:rsidRPr="00E72312">
        <w:rPr>
          <w:rFonts w:ascii="Arial" w:eastAsia="Arial" w:hAnsi="Arial" w:cs="Arial"/>
        </w:rPr>
        <w:t xml:space="preserve"> </w:t>
      </w:r>
      <w:r w:rsidRPr="00E72312">
        <w:rPr>
          <w:rFonts w:ascii="Arial" w:hAnsi="Arial" w:cs="Arial"/>
        </w:rPr>
        <w:t xml:space="preserve"> ……………………….. - Inspektor nadzoru inwestorskiego – numer telefonu……………</w:t>
      </w:r>
    </w:p>
    <w:p w14:paraId="675277CB" w14:textId="63057FD6" w:rsidR="00615BDE" w:rsidRPr="00964A8B" w:rsidRDefault="00000000" w:rsidP="00964A8B">
      <w:pPr>
        <w:numPr>
          <w:ilvl w:val="0"/>
          <w:numId w:val="3"/>
        </w:numPr>
        <w:spacing w:line="276" w:lineRule="auto"/>
        <w:ind w:right="34" w:hanging="360"/>
        <w:rPr>
          <w:rFonts w:ascii="Arial" w:hAnsi="Arial" w:cs="Arial"/>
        </w:rPr>
      </w:pPr>
      <w:r w:rsidRPr="00E72312">
        <w:rPr>
          <w:rFonts w:ascii="Arial" w:hAnsi="Arial" w:cs="Arial"/>
        </w:rPr>
        <w:t xml:space="preserve">Inspektor Nadzoru działa w granicach uprawnień nadanych mu ustawą oraz w granicach umocowania nadanego im przez Zamawiającego. O ile z przepisów ustawy nie wynika inaczej, inspektor nadzoru nie jest uprawniony do składania oświadczeń woli w imieniu Zamawiającego, a w szczególności nie jest uprawniony do dokonywania jakichkolwiek zmian umowy, w tym dotyczących wykonania robót dodatkowych lub robót zamiennych. </w:t>
      </w:r>
    </w:p>
    <w:p w14:paraId="61CA97F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lastRenderedPageBreak/>
        <w:t>§ 4</w:t>
      </w:r>
      <w:r w:rsidRPr="00E72312">
        <w:rPr>
          <w:rFonts w:ascii="Arial" w:hAnsi="Arial" w:cs="Arial"/>
        </w:rPr>
        <w:t xml:space="preserve"> </w:t>
      </w:r>
    </w:p>
    <w:p w14:paraId="3434A3D1"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Wykonawca zapewni udział niżej wymienionych osób w realizacji przedmiotu umowy:  </w:t>
      </w:r>
    </w:p>
    <w:p w14:paraId="627D4E88" w14:textId="7C9CC2F1" w:rsidR="00615BDE" w:rsidRPr="00E72312" w:rsidRDefault="00000000" w:rsidP="00E72312">
      <w:pPr>
        <w:spacing w:line="276" w:lineRule="auto"/>
        <w:ind w:left="583" w:right="34"/>
        <w:rPr>
          <w:rFonts w:ascii="Arial" w:hAnsi="Arial" w:cs="Arial"/>
        </w:rPr>
      </w:pPr>
      <w:r w:rsidRPr="00E72312">
        <w:rPr>
          <w:rFonts w:ascii="Arial" w:hAnsi="Arial" w:cs="Arial"/>
        </w:rPr>
        <w:t>1)</w:t>
      </w:r>
      <w:r w:rsidRPr="00E72312">
        <w:rPr>
          <w:rFonts w:ascii="Arial" w:eastAsia="Arial" w:hAnsi="Arial" w:cs="Arial"/>
        </w:rPr>
        <w:t xml:space="preserve"> </w:t>
      </w:r>
      <w:r w:rsidRPr="00E72312">
        <w:rPr>
          <w:rFonts w:ascii="Arial" w:hAnsi="Arial" w:cs="Arial"/>
        </w:rPr>
        <w:t>kierownik budowy Pan/i …………………….  posiadający uprawnienia do pełnienia samodzielnych funkcji technicznych w budownictwie, tj. do kierowania robotami budowlanymi w specjalności konstrukcyjno-budowlanej bez ograniczeń</w:t>
      </w:r>
      <w:r w:rsidR="00E72312">
        <w:rPr>
          <w:rFonts w:ascii="Arial" w:hAnsi="Arial" w:cs="Arial"/>
        </w:rPr>
        <w:t>;</w:t>
      </w:r>
    </w:p>
    <w:p w14:paraId="7C3AADCA"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Kierownik budowy i branżowi kierownicy robót zobowiązani są stawić się niezwłocznie na terenie budowy na żądanie Zamawiającego lub jego przedstawiciela oraz na każdej zwołanej radzie budowy.  </w:t>
      </w:r>
    </w:p>
    <w:p w14:paraId="722A1E48" w14:textId="77777777" w:rsidR="00615BDE" w:rsidRPr="00E72312" w:rsidRDefault="00000000" w:rsidP="00E72312">
      <w:pPr>
        <w:numPr>
          <w:ilvl w:val="0"/>
          <w:numId w:val="4"/>
        </w:numPr>
        <w:spacing w:line="276" w:lineRule="auto"/>
        <w:ind w:right="34" w:hanging="358"/>
        <w:rPr>
          <w:rFonts w:ascii="Arial" w:hAnsi="Arial" w:cs="Arial"/>
        </w:rPr>
      </w:pPr>
      <w:r w:rsidRPr="00E72312">
        <w:rPr>
          <w:rFonts w:ascii="Arial" w:hAnsi="Arial" w:cs="Arial"/>
        </w:rPr>
        <w:t xml:space="preserve">Wykonawca obowiązany jest zapewnić na terenie budowy stały merytoryczny nadzór kierownika budowy podczas wykonywania prac objętych niniejszą umową. </w:t>
      </w:r>
    </w:p>
    <w:p w14:paraId="54D8B2C1" w14:textId="77777777" w:rsidR="00615BDE" w:rsidRPr="00E72312" w:rsidRDefault="00000000" w:rsidP="00E72312">
      <w:pPr>
        <w:numPr>
          <w:ilvl w:val="0"/>
          <w:numId w:val="4"/>
        </w:numPr>
        <w:spacing w:line="276" w:lineRule="auto"/>
        <w:ind w:right="34" w:hanging="358"/>
        <w:rPr>
          <w:rFonts w:ascii="Arial" w:hAnsi="Arial" w:cs="Arial"/>
          <w:color w:val="FF0000"/>
        </w:rPr>
      </w:pPr>
      <w:r w:rsidRPr="00E72312">
        <w:rPr>
          <w:rFonts w:ascii="Arial" w:hAnsi="Arial" w:cs="Arial"/>
        </w:rPr>
        <w:t xml:space="preserve">W sytuacji, gdy Wykonawca nie zapewnia podczas realizacji umowy osoby, o której mowa w ust. 1, Zamawiający zastrzega sobie prawo do samodzielnego ustanowienia kierownika budowy, na pisemny wniosek Inspektora Nadzoru. W takiej sytuacji, osoba ustanowiona przez Zamawiającego będzie pełniła powierzone funkcje do dnia zakończenia realizacji umowy, a Wykonawcy zostanie naliczona odpowiednia kara umowna, o której mowa </w:t>
      </w:r>
      <w:r w:rsidRPr="009F3939">
        <w:rPr>
          <w:rFonts w:ascii="Arial" w:hAnsi="Arial" w:cs="Arial"/>
          <w:color w:val="auto"/>
        </w:rPr>
        <w:t xml:space="preserve">w § 15.  </w:t>
      </w:r>
    </w:p>
    <w:p w14:paraId="184E8708" w14:textId="77777777" w:rsidR="00615BDE" w:rsidRPr="00E72312" w:rsidRDefault="00000000" w:rsidP="00E72312">
      <w:pPr>
        <w:numPr>
          <w:ilvl w:val="0"/>
          <w:numId w:val="4"/>
        </w:numPr>
        <w:spacing w:after="0" w:line="276" w:lineRule="auto"/>
        <w:ind w:right="34" w:hanging="358"/>
        <w:rPr>
          <w:rFonts w:ascii="Arial" w:hAnsi="Arial" w:cs="Arial"/>
        </w:rPr>
      </w:pPr>
      <w:r w:rsidRPr="00E72312">
        <w:rPr>
          <w:rFonts w:ascii="Arial" w:hAnsi="Arial" w:cs="Arial"/>
        </w:rPr>
        <w:t xml:space="preserve">Zmiana osób sprawujących samodzielne funkcje techniczne, o których mowa w ust. 1 niniejszego paragrafu, może nastąpić na pisemny wniosek Wykonawcy. Zmiana taka stanowi zmianę umowy i odbywa się na zasadach określonych </w:t>
      </w:r>
      <w:r w:rsidRPr="009F3939">
        <w:rPr>
          <w:rFonts w:ascii="Arial" w:hAnsi="Arial" w:cs="Arial"/>
          <w:color w:val="auto"/>
        </w:rPr>
        <w:t xml:space="preserve">w § 16 ust. 9. </w:t>
      </w:r>
    </w:p>
    <w:p w14:paraId="179F0D7C" w14:textId="77777777" w:rsidR="00615BDE" w:rsidRPr="00E72312" w:rsidRDefault="00000000" w:rsidP="00E72312">
      <w:pPr>
        <w:spacing w:after="0" w:line="276" w:lineRule="auto"/>
        <w:ind w:left="358" w:firstLine="0"/>
        <w:jc w:val="left"/>
        <w:rPr>
          <w:rFonts w:ascii="Arial" w:hAnsi="Arial" w:cs="Arial"/>
        </w:rPr>
      </w:pPr>
      <w:r w:rsidRPr="00E72312">
        <w:rPr>
          <w:rFonts w:ascii="Arial" w:hAnsi="Arial" w:cs="Arial"/>
        </w:rPr>
        <w:t xml:space="preserve"> </w:t>
      </w:r>
    </w:p>
    <w:p w14:paraId="4BD4FDC7"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5</w:t>
      </w:r>
      <w:r w:rsidRPr="00E72312">
        <w:rPr>
          <w:rFonts w:ascii="Arial" w:hAnsi="Arial" w:cs="Arial"/>
        </w:rPr>
        <w:t xml:space="preserve"> </w:t>
      </w:r>
    </w:p>
    <w:p w14:paraId="451889D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może powierzyć wykonanie części zamówienia Podwykonawcy. </w:t>
      </w:r>
    </w:p>
    <w:p w14:paraId="596BFE8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Umowa o podwykonawstwo oraz umowa o dalsze podwykonawstwo, której przedmiotem są roboty budowlane, musi zawierać w szczególności:  </w:t>
      </w:r>
    </w:p>
    <w:p w14:paraId="1F114915"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zakres robót powierzony Podwykonawcy/dalszemu podwykonawcy wraz z częścią dokumentacji dotyczącą wykonania robót objętych umową;  </w:t>
      </w:r>
    </w:p>
    <w:p w14:paraId="752D66A5"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kwotę wynagrodzenia - kwota ta nie powinna być wyższa, niż kwota wynagrodzenia należna zgodnie z niniejszą umową Wykonawcy za zakres powierzany Podwykonawcy/dalszemu podwykonawcy; wynagrodzenie powinno być tego samego rodzaju co wynagrodzenie Wykonawcy (wynagrodzenie ryczałtowe);  </w:t>
      </w:r>
    </w:p>
    <w:p w14:paraId="69C7B4B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wykonania robót objętych umową, z uwzględnieniem postanowień pkt 4 poniżej;  </w:t>
      </w:r>
    </w:p>
    <w:p w14:paraId="2D6D869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harmonogram rzeczowo-terminowo–finansowy. Harmonogram rzeczowo-terminowo– finansowy Podwykonawcy/dalszego podwykonawcy musi być zgodny z harmonogramem rzeczowo-terminowo–finansowym Wykonawcy, z zastrzeżeniem, że Zamawiający dopuszcza realizację zakresu zleconego Podwykonawcy/dalszemu podwykonawcy w terminie wcześniejszym, niż termin zadeklarowany przez Wykonawcę, w złożonym przez niego harmonogramie;  </w:t>
      </w:r>
    </w:p>
    <w:p w14:paraId="5DD1E13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zapłaty wynagrodzenia dla Podwykonawcy/dalszego podwykonawcy, nie może być dłuższy niż 30 dni od dnia doręczenia odpowiednio Wykonawcy, Podwykonawcy lub dalszemu Podwykonawcy faktury lub rachunku;  </w:t>
      </w:r>
    </w:p>
    <w:p w14:paraId="57BAE7C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termin wynagrodzenia płatnego przez Wykonawcę/Podwykonawcę za wykonane prace Podwykonawcy/dalszego podwykonawcy powinien być ustalony w taki sposób, aby przypadał wcześniej niż termin zapłaty wynagrodzenia należnego Wykonawcy przez Zamawiającego (za zakres zlecony Podwykonawcy/dalszemu podwykonawcy);  </w:t>
      </w:r>
    </w:p>
    <w:p w14:paraId="385BB356"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lastRenderedPageBreak/>
        <w:t xml:space="preserve">zapis umożliwiający Zamawiającemu lub przedstawicielowi Zamawiającego udział w odbiorze częściowy jak i końcowym robót wykonanych przez Podwykonawcę/dalszego podwykonawcę;  </w:t>
      </w:r>
    </w:p>
    <w:p w14:paraId="30FBBA7E"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postanowienie, mocą którego, w oparciu o przepisy dotyczące umów na rzecz osoby trzeciej, Podwykonawca/dalszy podwykonawca zobowiązuje się:  </w:t>
      </w:r>
    </w:p>
    <w:p w14:paraId="442E3BDB" w14:textId="77777777" w:rsidR="00615BDE" w:rsidRPr="00E72312" w:rsidRDefault="00000000" w:rsidP="00E72312">
      <w:pPr>
        <w:numPr>
          <w:ilvl w:val="1"/>
          <w:numId w:val="6"/>
        </w:numPr>
        <w:spacing w:line="276" w:lineRule="auto"/>
        <w:ind w:right="34" w:hanging="360"/>
        <w:rPr>
          <w:rFonts w:ascii="Arial" w:hAnsi="Arial" w:cs="Arial"/>
        </w:rPr>
      </w:pPr>
      <w:r w:rsidRPr="00E72312">
        <w:rPr>
          <w:rFonts w:ascii="Arial" w:hAnsi="Arial" w:cs="Arial"/>
        </w:rPr>
        <w:t xml:space="preserve">na wezwanie Zamawiającego uczestniczyć w przeglądach gwarancyjnych przedmiotu umowy i w razie ujawnienia się wad (w zakresie objętym umową podwykonawstwa), w okresie rękojmi lub gwarancji, do usunięcia tych wad w terminie wskazanym przez Zamawiającego;  </w:t>
      </w:r>
    </w:p>
    <w:p w14:paraId="3CBB105C" w14:textId="77777777" w:rsidR="00615BDE" w:rsidRPr="00E72312" w:rsidRDefault="00000000" w:rsidP="00E72312">
      <w:pPr>
        <w:numPr>
          <w:ilvl w:val="1"/>
          <w:numId w:val="6"/>
        </w:numPr>
        <w:spacing w:line="276" w:lineRule="auto"/>
        <w:ind w:right="34" w:hanging="360"/>
        <w:rPr>
          <w:rFonts w:ascii="Arial" w:hAnsi="Arial" w:cs="Arial"/>
        </w:rPr>
      </w:pPr>
      <w:r w:rsidRPr="00E72312">
        <w:rPr>
          <w:rFonts w:ascii="Arial" w:hAnsi="Arial" w:cs="Arial"/>
        </w:rPr>
        <w:t xml:space="preserve">wobec Zamawiającego do zapłaty kar umownych wynikających z niniejszej umowy w przypadku niedotrzymania terminu usunięcia wad (w zakresie objętym umową podwykonawstwa). Skuteczne i prawidłowe usunięcie wad przez Podwykonawcę/dalszego podwykonawcę zwalnia z tego zobowiązania Wykonawcę; to samo dotyczy zapłaty przez Podwykonawcę /dalszego podwykonawcę kary umownej za przekroczenie terminu usunięcia wad.  </w:t>
      </w:r>
    </w:p>
    <w:p w14:paraId="6F6F5E0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Umowa o podwykonawstwo oraz umowa o dalsze podwykonawstwo na roboty budowlane nie może zawierać postanowień:  </w:t>
      </w:r>
    </w:p>
    <w:p w14:paraId="1E78279D"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kształtujących prawa i obowiązki Podwykonawcy/dalszego podwykonawcy, w zakresie kar umownych oraz postanowień dotyczących warunków wypłaty wynagrodzenia, w sposób dla ww. podmiotów mniej korzystny niż prawa i obowiązki Wykonawcy, ukształtowane postanowieniami niniejszej umowy;  </w:t>
      </w:r>
    </w:p>
    <w:p w14:paraId="02947480"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uzyskanie przez Podwykonawcę/dalszego podwykonawcę zapłaty wynagrodzenia od Wykonawcy lub Podwykonawcy za wykonanie przedmiotu umowy o podwykonawstwo od zapłaty przez Zamawiającego wynagrodzenia Wykonawcy lub odpowiednio od zapłaty przez Wykonawcę wynagrodzenia Podwykonawcy lub dalszemu podwykonawcy;  </w:t>
      </w:r>
    </w:p>
    <w:p w14:paraId="14460A66"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zwrot zabezpieczenia należytego wykonania umowy o podwykonawstwo Podwykonawcy lub dalszemu podwykonawcy od zwrotu zabezpieczenia należytego wykonania umowy Wykonawcy od Zamawiającego lub Podwykonawcy od Wykonawcy;  </w:t>
      </w:r>
    </w:p>
    <w:p w14:paraId="5E09B1DD"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dopuszczających zabezpieczenie roszczeń Wykonawcy/Podwykonawcy z tytułu niewykonania lub nienależytego wykonania umowy przez Podwykonawcę lub dalszego podwykonawcę w formie zatrzymania kwot z wynagrodzenia przysługującego Podwykonawcy lub dalszemu Podwykonawcy z umowy o podwykonawstwo;  </w:t>
      </w:r>
    </w:p>
    <w:p w14:paraId="34F94EB7"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uzależniających uzyskanie przez Podwykonawcę lub dalszego Podwykonawcę zapłaty wynagrodzenia od Wykonawcy lub Podwykonawcy za wykonanie przedmiotu umowy o podwykonawstwo od odbioru robót przez Zamawiającego.  </w:t>
      </w:r>
    </w:p>
    <w:p w14:paraId="5B4D9DBE" w14:textId="5928640E"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jest zobowiązany </w:t>
      </w:r>
      <w:r w:rsidRPr="009F3939">
        <w:rPr>
          <w:rFonts w:ascii="Arial" w:hAnsi="Arial" w:cs="Arial"/>
          <w:bCs/>
        </w:rPr>
        <w:t>przedłożyć Zamawiającemu projekt umowy o podwykonawstwo lub projekt zmiany umowy o podwykonawstwo, której przedmiotem są roboty budowlane.</w:t>
      </w:r>
      <w:r w:rsidRPr="00E72312">
        <w:rPr>
          <w:rFonts w:ascii="Arial" w:hAnsi="Arial" w:cs="Arial"/>
        </w:rPr>
        <w:t xml:space="preserve"> Niezgłoszenie przez Zamawiającego do projektu umowy o podwykonawstwo/projektu zmiany umowy o podwykonawstwo, której przedmiotem są roboty budowlane, zastrzeżeń w formie pisemnej pod rygorem nieważności, w terminie 14 dni roboczych od dnia przedłożenia </w:t>
      </w:r>
      <w:r w:rsidRPr="009F3939">
        <w:rPr>
          <w:rFonts w:ascii="Arial" w:hAnsi="Arial" w:cs="Arial"/>
          <w:bCs/>
        </w:rPr>
        <w:t>kompletnego projektu umowy/projektu zmiany w wersji papierowej, w siedzibie Zamawiającego</w:t>
      </w:r>
      <w:r w:rsidRPr="00E72312">
        <w:rPr>
          <w:rFonts w:ascii="Arial" w:hAnsi="Arial" w:cs="Arial"/>
        </w:rPr>
        <w:t xml:space="preserve">.  </w:t>
      </w:r>
    </w:p>
    <w:p w14:paraId="4BA96501" w14:textId="7D934DF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jest zobowiązany </w:t>
      </w:r>
      <w:r w:rsidRPr="009F3939">
        <w:rPr>
          <w:rFonts w:ascii="Arial" w:hAnsi="Arial" w:cs="Arial"/>
          <w:bCs/>
        </w:rPr>
        <w:t xml:space="preserve">przedłożyć Zamawiającemu, w siedzibie Zamawiającego poświadczoną za zgodność z oryginałem kopię zawartej umowy o podwykonawstwo, której </w:t>
      </w:r>
      <w:r w:rsidRPr="009F3939">
        <w:rPr>
          <w:rFonts w:ascii="Arial" w:hAnsi="Arial" w:cs="Arial"/>
          <w:bCs/>
        </w:rPr>
        <w:lastRenderedPageBreak/>
        <w:t>przedmiotem są roboty budowlane, w terminie 7 dni od dnia jej zawarcia.</w:t>
      </w:r>
      <w:r w:rsidRPr="00E72312">
        <w:rPr>
          <w:rFonts w:ascii="Arial" w:hAnsi="Arial" w:cs="Arial"/>
        </w:rPr>
        <w:t xml:space="preserve"> Niezgłoszenie w formie pisemnej pod rygorem nieważności sprzeciwu do przedłożonej umowy o podwykonawstwo, której przedmiotem są roboty budowlane, w terminie 14 dni roboczych od dnia przedłożenia poświadczonej za zgodność z oryginałem kopii umowy w siedzibie Zamawiającego, uważa się za akceptację umowy przez Zamawiającego.  </w:t>
      </w:r>
    </w:p>
    <w:p w14:paraId="3C94AF2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w terminie określonym zgodnie z ust. 4 powyżej, zgłosi w formie pisemnej, pod rygorem nieważności, zastrzeżenia do projektu umowy o podwykonawstwo, której przedmiotem są roboty budowlane, w przypadku gdy umowa ta nie spełnia wymagań określonych w dokumentach zamówienia. </w:t>
      </w:r>
    </w:p>
    <w:p w14:paraId="2F114D0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w terminie określonym zgodnie z ust. 5 powyżej, zgłosi w formie pisemnej pod rygorem nieważności sprzeciw do umowy o podwykonawstwo, której przedmiotem są roboty budowlane, w przypadkach, o których mowa w ust. 6 powyżej. </w:t>
      </w:r>
    </w:p>
    <w:p w14:paraId="45C5E7A7" w14:textId="77777777" w:rsidR="00615BDE" w:rsidRPr="00E72312" w:rsidRDefault="00000000" w:rsidP="00E72312">
      <w:pPr>
        <w:numPr>
          <w:ilvl w:val="0"/>
          <w:numId w:val="5"/>
        </w:numPr>
        <w:spacing w:line="276" w:lineRule="auto"/>
        <w:ind w:right="34" w:hanging="358"/>
        <w:rPr>
          <w:rFonts w:ascii="Arial" w:hAnsi="Arial" w:cs="Arial"/>
        </w:rPr>
      </w:pPr>
      <w:r w:rsidRPr="009F3939">
        <w:rPr>
          <w:rFonts w:ascii="Arial" w:hAnsi="Arial" w:cs="Arial"/>
          <w:bCs/>
        </w:rPr>
        <w:t>Wykonawca jest zobowiązany przedłożyć Zamawiającemu poświadczoną za zgodność z oryginałem kopię zawartej umowy o podwykonawstwo,</w:t>
      </w:r>
      <w:r w:rsidRPr="00E72312">
        <w:rPr>
          <w:rFonts w:ascii="Arial" w:hAnsi="Arial" w:cs="Arial"/>
        </w:rPr>
        <w:t xml:space="preserve">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  </w:t>
      </w:r>
    </w:p>
    <w:p w14:paraId="5454DC24"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o którym mowa w ust. 8, jeżeli termin zapłaty wynagrodzenia jest dłuższy niż określony w ust. 2 pkt 5, Zamawiający poinformuje o tym Wykonawcę i wezwie go do doprowadzenia do zmiany tej umowy, pod rygorem wystąpienia o zapłatę kary umownej.  </w:t>
      </w:r>
    </w:p>
    <w:p w14:paraId="568E2F30"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Postanowienia ust. 2 – 9 stosuje się odpowiednio do zmian umowy o podwykonawstwo.  </w:t>
      </w:r>
    </w:p>
    <w:p w14:paraId="27B523AC"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Podwykonawca lub dalszy podwykonawca przedkładający Zamawiającemu projekt umowy o podwykonawstwo/dalsze podwykonawstwo, której przedmiotem są roboty budowlane, jest obowiązany dołączyć zgodę Wykonawcy na zawarcie umowy o podwykonawstwo/dalsze podwykonawstwo o treści zgodnej z projektem umowy. </w:t>
      </w:r>
    </w:p>
    <w:p w14:paraId="6B265227"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 Ustępy 6 i 7 stosuje się odpowiednio.  </w:t>
      </w:r>
    </w:p>
    <w:p w14:paraId="382A85C0"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259D9A9"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C000A1A"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lastRenderedPageBreak/>
        <w:t xml:space="preserve">Bezpośrednia zapłata obejmuje wyłącznie należne wynagrodzenie, bez odsetek, należnych Podwykonawcy lub dalszemu podwykonawcy.  </w:t>
      </w:r>
    </w:p>
    <w:p w14:paraId="08905BE5"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Zamawiający, przed dokonaniem bezpośredniej zapłaty, umożliwi Wykonawcy zgłoszenie, pisemnie, uwag dotyczących zasadności bezpośredniej zapłaty wynagrodzenia Podwykonawcy lub dalszemu podwykonawcy. Termin zgłaszania uwag - 7 dni od dnia doręczenia informacji. W uwagach nie można powoływać się na potrącenie roszczeń Wykonawcy względem Podwykonawcy niezwiązanych z realizacją umowy o podwykonawstwo.  </w:t>
      </w:r>
    </w:p>
    <w:p w14:paraId="2522088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zgłoszenia uwag, o których mowa w ust. 16, Zamawiający może:  </w:t>
      </w:r>
    </w:p>
    <w:p w14:paraId="25AD0C10"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nie dokonać bezpośredniej zapłaty wynagrodzenia Podwykonawcy lub dalszemu podwykonawcy, jeżeli Wykonawca wykaże niezasadność takiej zapłaty albo  </w:t>
      </w:r>
    </w:p>
    <w:p w14:paraId="7AB49B6C"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DBB87B9" w14:textId="77777777" w:rsidR="00615BDE" w:rsidRPr="00E72312" w:rsidRDefault="00000000" w:rsidP="00E72312">
      <w:pPr>
        <w:numPr>
          <w:ilvl w:val="1"/>
          <w:numId w:val="5"/>
        </w:numPr>
        <w:spacing w:line="276" w:lineRule="auto"/>
        <w:ind w:right="34" w:hanging="360"/>
        <w:rPr>
          <w:rFonts w:ascii="Arial" w:hAnsi="Arial" w:cs="Arial"/>
        </w:rPr>
      </w:pPr>
      <w:r w:rsidRPr="00E72312">
        <w:rPr>
          <w:rFonts w:ascii="Arial" w:hAnsi="Arial" w:cs="Arial"/>
        </w:rPr>
        <w:t xml:space="preserve">dokonać bezpośredniej zapłaty wynagrodzenia Podwykonawcy lub dalszemu podwykonawcy, jeżeli Podwykonawca lub dalszy podwykonawca wykaże zasadność takiej zapłaty.  </w:t>
      </w:r>
    </w:p>
    <w:p w14:paraId="1E52D066"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przypadku dokonania bezpośredniej zapłaty Podwykonawcy lub dalszemu podwykonawcy Zamawiający potrąca kwotę wypłaconego wynagrodzenia z wynagrodzenia należnego Wykonawcy.  </w:t>
      </w:r>
    </w:p>
    <w:p w14:paraId="6A11AD32"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Konieczność wielokrotnego (tj. co najmniej dwukrotnego) dokonania bezpośredniej zapłaty Podwykonawcy lub dalszemu podwykonawcy lub konieczność dokonania bezpośrednich zapłat na sumę większą niż 5% wartości niniejszej umowy może stanowić podstawę do odstąpienia od umowy.  </w:t>
      </w:r>
    </w:p>
    <w:p w14:paraId="432E56B1"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zobowiązany jest do dokonywania terminowej zapłaty Podwykonawcom, z którymi zawarł umowy o podwykonawstwo.  </w:t>
      </w:r>
    </w:p>
    <w:p w14:paraId="63C0A3FB"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zobowiązany jest na żądanie Zamawiającego udzielić mu wszelkich informacji dotyczących Podwykonawców/dalszych podwykonawców.  </w:t>
      </w:r>
    </w:p>
    <w:p w14:paraId="705FD2A9"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Wykonawca ponosi wobec Zamawiającego pełną odpowiedzialność za roboty, które wykonuje przy udziale Podwykonawców/dalszych podwykonawców.  </w:t>
      </w:r>
    </w:p>
    <w:p w14:paraId="27218E9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Niezależnie od postanowień wskazanych w niniejszym paragrafie, zamiar wprowadzenia Podwykonawcy/dalszego podwykonawcy na teren prowadzenia robót budowlanych, Wykonawca powinien zgłosić Zamawiającemu w formie dokumentowej z co najmniej 2 - dniowym wyprzedzeniem. Sprzeczne z niniejszymi postanowieniami postępowanie Wykonawcy poczytywane będzie za nienależyte wykonanie umowy.  </w:t>
      </w:r>
    </w:p>
    <w:p w14:paraId="4D68E232"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W sytuacji, gdy Zamawiający dokona zapłaty wynagrodzenia na rzecz Podwykonawcy lub dalszego podwykonawcy (w tym jako dłużnik solidarny), w przypadku roszczeń regresowych uprawniony będzie do żądania zwrotu całości spełnionego świadczenia od pozostałych współdłużników. </w:t>
      </w:r>
    </w:p>
    <w:p w14:paraId="4BBA64BE"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Przed przystąpieniem do wykonania zamówienia Wykonawca, o ile będą już znane, przekaże Zamawiającemu nazwy, dane kontaktowe oraz przedstawicieli, Podwykonawców zaangażowanych w roboty budowlane. Wykonawca zawiadamia Zamawiającego o wszelkich zmianach w odniesieniu do informacji, o których mowa w zdaniu pierwszym, w trakcie realizacji zamówienia, a także przekazuje wymagane informacje na temat nowych </w:t>
      </w:r>
      <w:r w:rsidRPr="00E72312">
        <w:rPr>
          <w:rFonts w:ascii="Arial" w:hAnsi="Arial" w:cs="Arial"/>
        </w:rPr>
        <w:lastRenderedPageBreak/>
        <w:t xml:space="preserve">Podwykonawców, którym w późniejszym okresie zamierza powierzyć realizację robót budowlanych lub usług.  </w:t>
      </w:r>
    </w:p>
    <w:p w14:paraId="48B798ED" w14:textId="77777777" w:rsidR="00615BDE" w:rsidRPr="00E72312" w:rsidRDefault="00000000" w:rsidP="00E72312">
      <w:pPr>
        <w:numPr>
          <w:ilvl w:val="0"/>
          <w:numId w:val="5"/>
        </w:numPr>
        <w:spacing w:line="276" w:lineRule="auto"/>
        <w:ind w:right="34" w:hanging="358"/>
        <w:rPr>
          <w:rFonts w:ascii="Arial" w:hAnsi="Arial" w:cs="Arial"/>
        </w:rPr>
      </w:pPr>
      <w:r w:rsidRPr="00E72312">
        <w:rPr>
          <w:rFonts w:ascii="Arial" w:hAnsi="Arial" w:cs="Arial"/>
        </w:rPr>
        <w:t xml:space="preserve">Zapisy ust. 25 stosuje się odpowiednio do dalszych podwykonawców. </w:t>
      </w:r>
    </w:p>
    <w:p w14:paraId="3AD4E034" w14:textId="6506231C" w:rsidR="00615BDE" w:rsidRPr="00E72312" w:rsidRDefault="00615BDE" w:rsidP="00E72312">
      <w:pPr>
        <w:spacing w:after="0" w:line="276" w:lineRule="auto"/>
        <w:ind w:left="12" w:firstLine="0"/>
        <w:jc w:val="left"/>
        <w:rPr>
          <w:rFonts w:ascii="Arial" w:hAnsi="Arial" w:cs="Arial"/>
        </w:rPr>
      </w:pPr>
    </w:p>
    <w:p w14:paraId="13A9F97E" w14:textId="77777777" w:rsidR="00615BDE" w:rsidRPr="00E72312" w:rsidRDefault="00000000" w:rsidP="00E72312">
      <w:pPr>
        <w:spacing w:after="0" w:line="276" w:lineRule="auto"/>
        <w:ind w:left="10" w:right="48" w:hanging="10"/>
        <w:jc w:val="center"/>
        <w:rPr>
          <w:rFonts w:ascii="Arial" w:hAnsi="Arial" w:cs="Arial"/>
        </w:rPr>
      </w:pPr>
      <w:r w:rsidRPr="00E72312">
        <w:rPr>
          <w:rFonts w:ascii="Arial" w:hAnsi="Arial" w:cs="Arial"/>
          <w:b/>
        </w:rPr>
        <w:t>II. Prawa i obowiązki stron umowy</w:t>
      </w:r>
      <w:r w:rsidRPr="00E72312">
        <w:rPr>
          <w:rFonts w:ascii="Arial" w:hAnsi="Arial" w:cs="Arial"/>
        </w:rPr>
        <w:t xml:space="preserve"> </w:t>
      </w:r>
    </w:p>
    <w:p w14:paraId="7AD51F00"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6</w:t>
      </w:r>
      <w:r w:rsidRPr="00E72312">
        <w:rPr>
          <w:rFonts w:ascii="Arial" w:hAnsi="Arial" w:cs="Arial"/>
        </w:rPr>
        <w:t xml:space="preserve"> </w:t>
      </w:r>
    </w:p>
    <w:p w14:paraId="5D134719"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Poza innymi obowiązkami wynikającymi z treści umowy i SWZ, do obowiązków Zamawiającego należy:  </w:t>
      </w:r>
    </w:p>
    <w:p w14:paraId="479B6CEA" w14:textId="43226D6C"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protokolarne przekazanie Wykonawcy terenu budowy</w:t>
      </w:r>
      <w:r w:rsidR="00E90E89">
        <w:rPr>
          <w:rFonts w:ascii="Arial" w:hAnsi="Arial" w:cs="Arial"/>
        </w:rPr>
        <w:t xml:space="preserve"> w ustalonym terminie i bez zbędnej zwłoki</w:t>
      </w:r>
      <w:r w:rsidRPr="00E72312">
        <w:rPr>
          <w:rFonts w:ascii="Arial" w:hAnsi="Arial" w:cs="Arial"/>
        </w:rPr>
        <w:t xml:space="preserve">;  </w:t>
      </w:r>
    </w:p>
    <w:p w14:paraId="30AE16E3"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przekazanie Wykonawcy dziennika budowy;  </w:t>
      </w:r>
    </w:p>
    <w:p w14:paraId="21B0E00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zapewnienie nadzoru inwestorskiego;  </w:t>
      </w:r>
    </w:p>
    <w:p w14:paraId="38E27405" w14:textId="77777777" w:rsidR="00E90E89"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przeprowadzanie przeglądów gwarancyjnych w okresie gwarancji i rękojmi; </w:t>
      </w:r>
    </w:p>
    <w:p w14:paraId="1990278B" w14:textId="3AE5F471"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dokonanie odbiorów wymaganych postanowieniami Umowy.  </w:t>
      </w:r>
    </w:p>
    <w:p w14:paraId="4A49CAA6"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Poza innymi obowiązkami wynikającymi z treści umowy i SWZ, do obowiązków Wykonawcy należy:  </w:t>
      </w:r>
    </w:p>
    <w:p w14:paraId="1EDE428A"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przekazywanie inspektorowi nadzoru wniosków materiałowych (WM) przed wbudowaniem określonych materiałów;  </w:t>
      </w:r>
    </w:p>
    <w:p w14:paraId="4FAB7396"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protokolarne przejęcie od Zamawiającego terenu budowy;  </w:t>
      </w:r>
    </w:p>
    <w:p w14:paraId="7F7E17F5"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zabezpieczenie miejsca realizacji robót w sposób uniemożliwiający dostęp osób trzecich; </w:t>
      </w:r>
    </w:p>
    <w:p w14:paraId="236A035F" w14:textId="60DDCD48"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oznaczenie terenu budowy oraz odpowiednie oznakowanie i zabezpieczenie miejsc prowadzenia robót, w tym zabezpieczenia instalacji urządzeń i obiektów na terenie budowy i w jego bezpośrednim otoczeniu przed ich zniszczeniem lub uszkodzeniem w trakcie realizacji prac objętych umową, wygrodzenie stref niebezpiecznych - zgodnie z obowiązującymi przepisami;  </w:t>
      </w:r>
    </w:p>
    <w:p w14:paraId="3510269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organizacja zaplecza budowy dla potrzeb własnych wraz z zabezpieczeniem dostawy mediów niezbędnych dla ich funkcjonowania (zapewnienie i pokrycie kosztów dostawy wody, energii elektrycznej, odprowadzenia nieczystości);  </w:t>
      </w:r>
    </w:p>
    <w:p w14:paraId="47A5F302" w14:textId="0578E592"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przeprowadzenie robót przygotowawczych na terenie objętym przedmiotem zamówienia, roboty rozbiórkowe i porządkowe</w:t>
      </w:r>
      <w:r w:rsidR="007F6844">
        <w:rPr>
          <w:rFonts w:ascii="Arial" w:hAnsi="Arial" w:cs="Arial"/>
        </w:rPr>
        <w:t xml:space="preserve"> jeśli będą konieczne</w:t>
      </w:r>
      <w:r w:rsidRPr="00E72312">
        <w:rPr>
          <w:rFonts w:ascii="Arial" w:hAnsi="Arial" w:cs="Arial"/>
        </w:rPr>
        <w:t xml:space="preserve">;  </w:t>
      </w:r>
    </w:p>
    <w:p w14:paraId="44686061"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zapewnienie ochrony mienia znajdującego się na terenie budowy, w szczególności pod względem przeciwpożarowym oraz bezpieczeństwa i higieny pracy;  </w:t>
      </w:r>
    </w:p>
    <w:p w14:paraId="73463C1B" w14:textId="3DBB6FE6"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realizacja robót zgodnie z harmonogramem</w:t>
      </w:r>
      <w:r w:rsidR="009F3939">
        <w:rPr>
          <w:rFonts w:ascii="Arial" w:hAnsi="Arial" w:cs="Arial"/>
        </w:rPr>
        <w:t xml:space="preserve"> okazanym w dniu podpisania umowy</w:t>
      </w:r>
      <w:r w:rsidRPr="00E72312">
        <w:rPr>
          <w:rFonts w:ascii="Arial" w:hAnsi="Arial" w:cs="Arial"/>
        </w:rPr>
        <w:t xml:space="preserve">;  </w:t>
      </w:r>
    </w:p>
    <w:p w14:paraId="687CD3F6"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przeprowadzenie prób, pomiarów, sprawdzeń i odbiorów przewidzianych warunkami technicznymi wykonania i odbioru robót budowlano – montażowych, na własny koszt;  </w:t>
      </w:r>
    </w:p>
    <w:p w14:paraId="17DC83D3"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uzyskanie zatwierdzenia materiałów budowlanych przed wbudowaniem - udzielanego przez inspektora nadzoru inwestorskiego, o którym mowa w § 3 ust. 1 niniejszej umowy oraz przekazywanie mu na bieżąco: certyfikatów na znak bezpieczeństwa, deklaracji zgodności wyrobów z polską lub europejską normą, aprobat technicznych – dla tych materiałów oraz gwarancji producentów dla zamontowanych urządzeń i sprzętu i innych dokumentów wymaganych odrębnymi przepisami;  </w:t>
      </w:r>
    </w:p>
    <w:p w14:paraId="01B9E802"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zgłoszenie do sprawdzenia inspektorowi nadzoru inwestorskiego, o którym mowa w § 3 ust. 1 niniejszej umowy, robót ulegających zakryciu lub zanikających i umożliwienie ich odbioru w ciągu 2 dni roboczych od dnia dokonania zgłoszenia;  </w:t>
      </w:r>
    </w:p>
    <w:p w14:paraId="1068C06E" w14:textId="1704F50F" w:rsidR="00615BDE" w:rsidRPr="007F6844" w:rsidRDefault="00000000" w:rsidP="007F6844">
      <w:pPr>
        <w:numPr>
          <w:ilvl w:val="1"/>
          <w:numId w:val="7"/>
        </w:numPr>
        <w:spacing w:line="276" w:lineRule="auto"/>
        <w:ind w:right="34" w:hanging="360"/>
        <w:rPr>
          <w:rFonts w:ascii="Arial" w:hAnsi="Arial" w:cs="Arial"/>
        </w:rPr>
      </w:pPr>
      <w:r w:rsidRPr="00E72312">
        <w:rPr>
          <w:rFonts w:ascii="Arial" w:hAnsi="Arial" w:cs="Arial"/>
        </w:rPr>
        <w:lastRenderedPageBreak/>
        <w:t>magazynowanie i zabezpieczenie, we własnym zakresie, materiałów i urządzeń znajdujących się na terenie budowy;</w:t>
      </w:r>
    </w:p>
    <w:p w14:paraId="1DAAF535" w14:textId="2442CAE6"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dostarczenie wraz z montażem i demontażem i wykorzystanie rusztowań i wszelkiego rodzaju sprzętu, narzędzi i urządzeń koniecznych do użycia w celu wykonania przedmiotu zamówienia</w:t>
      </w:r>
      <w:r w:rsidR="00E90E89">
        <w:rPr>
          <w:rFonts w:ascii="Arial" w:hAnsi="Arial" w:cs="Arial"/>
        </w:rPr>
        <w:t xml:space="preserve"> – jeśli będą konieczne</w:t>
      </w:r>
      <w:r w:rsidRPr="00E72312">
        <w:rPr>
          <w:rFonts w:ascii="Arial" w:hAnsi="Arial" w:cs="Arial"/>
        </w:rPr>
        <w:t xml:space="preserve">;  </w:t>
      </w:r>
    </w:p>
    <w:p w14:paraId="428DC367"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wykonanie, koniecznych w celu zrealizowania przedmiotu umowy oraz użytkowania budynku, innych robót podstawowych, pomocniczych i robót towarzyszących;  </w:t>
      </w:r>
    </w:p>
    <w:p w14:paraId="538E156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umożliwienie wstępu do miejsc wykonywania robót budowlanych pracownikom organów państwowych, inspektorowi nadzoru i przedstawicielom Zamawiającego, celem dokonania inspekcji budowy, zgodnie z zakresem zadań określonych aktami prawnymi oraz udostępnianie ww. podmiotom danych i informacji określonych przepisami prawa;  </w:t>
      </w:r>
    </w:p>
    <w:p w14:paraId="0CD78867"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usunięcie poza teren budowy wszelkich urządzeń tymczasowych, zaplecza itp., po zakończeniu robót;  </w:t>
      </w:r>
    </w:p>
    <w:p w14:paraId="4398A08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uporządkowanie terenu po zakończeniu robót i naprawa istniejących nawierzchni i elementów zniszczonych lub uszkodzonych w wyniku działań Wykonawcy;  </w:t>
      </w:r>
    </w:p>
    <w:p w14:paraId="5153FF7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do siedziby Zamawiającego pisemnego oświadczenia Wykonawcy o zakończeniu realizacji w całości przedmiotu umowy; </w:t>
      </w:r>
    </w:p>
    <w:p w14:paraId="1E7D361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dostarczenie Zamawiającemu kompletnej dokumentacji odbiorowej w dniu odbioru końcowego robót, w tym:  </w:t>
      </w:r>
    </w:p>
    <w:p w14:paraId="449064AC"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oświadczenia Kierownika Budowy, zgodnie z art. 57 ust. 1 pkt 2 ustawy Prawo budowlane:  </w:t>
      </w:r>
    </w:p>
    <w:p w14:paraId="7272F84B" w14:textId="77777777" w:rsidR="00615BDE" w:rsidRPr="00E72312" w:rsidRDefault="00000000" w:rsidP="00E72312">
      <w:pPr>
        <w:numPr>
          <w:ilvl w:val="3"/>
          <w:numId w:val="7"/>
        </w:numPr>
        <w:spacing w:line="276" w:lineRule="auto"/>
        <w:ind w:right="34" w:hanging="360"/>
        <w:rPr>
          <w:rFonts w:ascii="Arial" w:hAnsi="Arial" w:cs="Arial"/>
        </w:rPr>
      </w:pPr>
      <w:r w:rsidRPr="00E72312">
        <w:rPr>
          <w:rFonts w:ascii="Arial" w:hAnsi="Arial" w:cs="Arial"/>
        </w:rPr>
        <w:t xml:space="preserve">zgodności wykonania obiektu z projektem budowlanym i warunkami pozwolenia na budowę i przepisami,  </w:t>
      </w:r>
    </w:p>
    <w:p w14:paraId="3FAC3EF8" w14:textId="77777777" w:rsidR="00615BDE" w:rsidRPr="00E72312" w:rsidRDefault="00000000" w:rsidP="00E72312">
      <w:pPr>
        <w:numPr>
          <w:ilvl w:val="3"/>
          <w:numId w:val="7"/>
        </w:numPr>
        <w:spacing w:line="276" w:lineRule="auto"/>
        <w:ind w:right="34" w:hanging="360"/>
        <w:rPr>
          <w:rFonts w:ascii="Arial" w:hAnsi="Arial" w:cs="Arial"/>
        </w:rPr>
      </w:pPr>
      <w:r w:rsidRPr="00E72312">
        <w:rPr>
          <w:rFonts w:ascii="Arial" w:hAnsi="Arial" w:cs="Arial"/>
        </w:rPr>
        <w:t xml:space="preserve">o doprowadzeniu do należytego stanu i porządku terenu budowy,  </w:t>
      </w:r>
    </w:p>
    <w:p w14:paraId="4DF89552" w14:textId="10D20E72"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dokumentacji powykonawczej w formie papierowej -</w:t>
      </w:r>
      <w:r w:rsidR="00964A8B">
        <w:rPr>
          <w:rFonts w:ascii="Arial" w:hAnsi="Arial" w:cs="Arial"/>
        </w:rPr>
        <w:t xml:space="preserve"> </w:t>
      </w:r>
      <w:r w:rsidRPr="00E72312">
        <w:rPr>
          <w:rFonts w:ascii="Arial" w:hAnsi="Arial" w:cs="Arial"/>
        </w:rPr>
        <w:t>1 egz. oraz w formie elektronicznej -</w:t>
      </w:r>
      <w:r w:rsidR="00964A8B">
        <w:rPr>
          <w:rFonts w:ascii="Arial" w:hAnsi="Arial" w:cs="Arial"/>
        </w:rPr>
        <w:t xml:space="preserve"> </w:t>
      </w:r>
      <w:r w:rsidR="007F6844">
        <w:rPr>
          <w:rFonts w:ascii="Arial" w:hAnsi="Arial" w:cs="Arial"/>
        </w:rPr>
        <w:t>1</w:t>
      </w:r>
      <w:r w:rsidRPr="00E72312">
        <w:rPr>
          <w:rFonts w:ascii="Arial" w:hAnsi="Arial" w:cs="Arial"/>
        </w:rPr>
        <w:t xml:space="preserve"> egz. płyty CD, w formacie PDF. Przez wersję elektroniczną rozumie się skan papierowej wersji dokumentacji odpowiednio opieczętowanej i podpisanej przez uprawnione osoby, z naniesionymi i podpisanymi przez Kierownika Budowy nieistotnymi zmianami w stosunku do zatwierdzonej dokumentacji projektowej jeżeli takie wystąpią w trakcie budowy</w:t>
      </w:r>
      <w:r w:rsidR="003A1937">
        <w:rPr>
          <w:rFonts w:ascii="Arial" w:hAnsi="Arial" w:cs="Arial"/>
        </w:rPr>
        <w:t>,</w:t>
      </w:r>
      <w:r w:rsidRPr="00E72312">
        <w:rPr>
          <w:rFonts w:ascii="Arial" w:hAnsi="Arial" w:cs="Arial"/>
        </w:rPr>
        <w:t xml:space="preserve"> potwierdzonymi podpisem przez projektantów i inspektorów nadzoru,  </w:t>
      </w:r>
    </w:p>
    <w:p w14:paraId="548553D6"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protokołów odbiorów technicznych (oryginały),  </w:t>
      </w:r>
    </w:p>
    <w:p w14:paraId="19EE2BE9"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protokołów prób, badań i sprawdzeń (oryginały),  </w:t>
      </w:r>
    </w:p>
    <w:p w14:paraId="61174416"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oryginału i kopii dziennika budowy, </w:t>
      </w:r>
    </w:p>
    <w:p w14:paraId="549BF3E8"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deklaracji właściwości użytkowych, atestów, deklaracji zgodności z obowiązującymi normami – dla materiałów wbudowanych i zatwierdzonych przez Inspektora nadzoru oraz gwarancji producentów dla zamontowanych urządzeń, </w:t>
      </w:r>
    </w:p>
    <w:p w14:paraId="7DE8E50B" w14:textId="77777777" w:rsidR="00615BDE" w:rsidRPr="00E72312" w:rsidRDefault="00000000" w:rsidP="00E72312">
      <w:pPr>
        <w:numPr>
          <w:ilvl w:val="2"/>
          <w:numId w:val="7"/>
        </w:numPr>
        <w:spacing w:line="276" w:lineRule="auto"/>
        <w:ind w:right="34" w:hanging="360"/>
        <w:rPr>
          <w:rFonts w:ascii="Arial" w:hAnsi="Arial" w:cs="Arial"/>
        </w:rPr>
      </w:pPr>
      <w:r w:rsidRPr="00E72312">
        <w:rPr>
          <w:rFonts w:ascii="Arial" w:hAnsi="Arial" w:cs="Arial"/>
        </w:rPr>
        <w:t xml:space="preserve">tabelarycznego zestawienia wykonanych elementów z podziałem na rodzaje robót – w celu sporządzenia dokumentów OT,  </w:t>
      </w:r>
    </w:p>
    <w:p w14:paraId="6AA7C810"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udział w komisji odbiorowej w terminie wskazanym przez Zamawiającego;  </w:t>
      </w:r>
    </w:p>
    <w:p w14:paraId="41B2EB66"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uczestnictwo, w okresie gwarancji i rękojmi, w przeglądach gwarancyjnych, na wezwanie Zamawiającego;  </w:t>
      </w:r>
    </w:p>
    <w:p w14:paraId="07FD7CE1" w14:textId="77777777" w:rsidR="00615BDE" w:rsidRPr="00E72312" w:rsidRDefault="00000000" w:rsidP="00E72312">
      <w:pPr>
        <w:numPr>
          <w:ilvl w:val="2"/>
          <w:numId w:val="8"/>
        </w:numPr>
        <w:spacing w:line="276" w:lineRule="auto"/>
        <w:ind w:right="34" w:hanging="348"/>
        <w:rPr>
          <w:rFonts w:ascii="Arial" w:hAnsi="Arial" w:cs="Arial"/>
        </w:rPr>
      </w:pPr>
      <w:r w:rsidRPr="00E72312">
        <w:rPr>
          <w:rFonts w:ascii="Arial" w:hAnsi="Arial" w:cs="Arial"/>
        </w:rPr>
        <w:t xml:space="preserve">usuwanie wad w terminie wskazanym przez Zamawiającego.  </w:t>
      </w:r>
    </w:p>
    <w:p w14:paraId="22AC6888"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Wszystkie materiały pochodzące z prowadzonych w ramach inwestycji robót: </w:t>
      </w:r>
    </w:p>
    <w:p w14:paraId="4B32E400"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lastRenderedPageBreak/>
        <w:t xml:space="preserve">nadające się do ponownego wbudowania należy po zatwierdzeniu przez inspektora nadzoru przekazać Zamawiającemu. Pozostały materiał rozbiórkowy należy zagospodarować zgodnie z zapisami pkt 2) poniżej; </w:t>
      </w:r>
    </w:p>
    <w:p w14:paraId="7A61AF7C"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wymagające wywozu (odpady), będą stanowiły własność Wykonawcy. 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o ile Zamawiający nie wyrazi woli ich zachowania. Wykonawca zobowiązany jest udokumentować Zamawiającemu sposób gospodarowania tymi odpadami, jako warunek dokonania odbioru końcowego przedmiotu umowy. </w:t>
      </w:r>
    </w:p>
    <w:p w14:paraId="10961FEF" w14:textId="79146A64" w:rsidR="00615BDE" w:rsidRPr="007F6844" w:rsidRDefault="00000000" w:rsidP="00E72312">
      <w:pPr>
        <w:numPr>
          <w:ilvl w:val="0"/>
          <w:numId w:val="7"/>
        </w:numPr>
        <w:spacing w:after="46" w:line="276" w:lineRule="auto"/>
        <w:ind w:right="34"/>
        <w:rPr>
          <w:rFonts w:ascii="Arial" w:hAnsi="Arial" w:cs="Arial"/>
        </w:rPr>
      </w:pPr>
      <w:r w:rsidRPr="007F6844">
        <w:rPr>
          <w:rFonts w:ascii="Arial" w:hAnsi="Arial" w:cs="Arial"/>
        </w:rPr>
        <w:t xml:space="preserve">Zgodnie z art. 95 ustawy </w:t>
      </w:r>
      <w:proofErr w:type="spellStart"/>
      <w:r w:rsidRPr="007F6844">
        <w:rPr>
          <w:rFonts w:ascii="Arial" w:hAnsi="Arial" w:cs="Arial"/>
        </w:rPr>
        <w:t>pzp</w:t>
      </w:r>
      <w:proofErr w:type="spellEnd"/>
      <w:r w:rsidRPr="007F6844">
        <w:rPr>
          <w:rFonts w:ascii="Arial" w:hAnsi="Arial" w:cs="Arial"/>
        </w:rPr>
        <w:t>, Zamawiający wymaga, aby Wykonawca i podwykonawca(y) zatrudniali na podstawie stosunku pracy wszystkie osoby, które będą wykonywać następujące czynności podczas realizacji zamówienia: roboty związane z</w:t>
      </w:r>
      <w:r w:rsidR="003A1937">
        <w:rPr>
          <w:rFonts w:ascii="Arial" w:hAnsi="Arial" w:cs="Arial"/>
        </w:rPr>
        <w:t xml:space="preserve"> renowacją podłogi.</w:t>
      </w:r>
      <w:r w:rsidRPr="007F6844">
        <w:rPr>
          <w:rFonts w:ascii="Arial" w:hAnsi="Arial" w:cs="Arial"/>
        </w:rPr>
        <w:t xml:space="preserve"> </w:t>
      </w:r>
    </w:p>
    <w:p w14:paraId="37373E58" w14:textId="56F865E5" w:rsidR="00615BDE" w:rsidRPr="007F6844" w:rsidRDefault="00000000" w:rsidP="007F6844">
      <w:pPr>
        <w:numPr>
          <w:ilvl w:val="0"/>
          <w:numId w:val="7"/>
        </w:numPr>
        <w:spacing w:after="5" w:line="276" w:lineRule="auto"/>
        <w:ind w:right="34"/>
        <w:rPr>
          <w:rFonts w:ascii="Arial" w:hAnsi="Arial" w:cs="Arial"/>
        </w:rPr>
      </w:pPr>
      <w:r w:rsidRPr="007F6844">
        <w:rPr>
          <w:rFonts w:ascii="Arial" w:hAnsi="Arial" w:cs="Arial"/>
        </w:rPr>
        <w:t>Wykonawca każdorazowo na wezwanie Zamawiającego, w terminie nie dłuższym niż 7 dni od dnia przekazania wezwania przez Zamawiającego, jest zobowiązany przedstawić, wskazane w wezwaniu przez Zamawiającego, dowody zatrudnienia na podstawie stosunku pracy osób wykonujących czynności,</w:t>
      </w:r>
      <w:r w:rsidRPr="00E72312">
        <w:rPr>
          <w:rFonts w:ascii="Arial" w:hAnsi="Arial" w:cs="Arial"/>
        </w:rPr>
        <w:t xml:space="preserve"> o których mowa w ust. 4 niniejszego paragrafu. W celu wykazania zatrudnienia na podstawie stosunku pracy osób wykonujących czynności, o których mowa w ust. </w:t>
      </w:r>
      <w:r w:rsidRPr="007F6844">
        <w:rPr>
          <w:rFonts w:ascii="Arial" w:hAnsi="Arial" w:cs="Arial"/>
        </w:rPr>
        <w:t xml:space="preserve">4 niniejszego paragrafu, Zamawiający może zażądać od Wykonawcy:  </w:t>
      </w:r>
    </w:p>
    <w:p w14:paraId="5D5F88F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oświadczenia zatrudnionego pracownika,  </w:t>
      </w:r>
    </w:p>
    <w:p w14:paraId="351735A4"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oświadczenia Wykonawcy lub podwykonawcy o zatrudnieniu pracownika na podstawie umowy o pracę,  </w:t>
      </w:r>
    </w:p>
    <w:p w14:paraId="5671A55A"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poświadczonej za zgodność z oryginałem kopii umowy o pracę zatrudnionego pracownika,  </w:t>
      </w:r>
    </w:p>
    <w:p w14:paraId="60E14031"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zaświadczenia właściwego oddziału ZUS, potwierdzającego opłacanie przez Wykonawcę lub podwykonawcę składek na ubezpieczenia społeczne i zdrowotne z tytułu zatrudnienia na podstawie stosunku pracy za ostatni okres rozliczeniowy,  </w:t>
      </w:r>
    </w:p>
    <w:p w14:paraId="3C68711E"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poświadczonej za zgodność z oryginałem kopii dowodu potwierdzającego zgłoszenie pracownika przez pracodawcę do ubezpieczeń.  </w:t>
      </w:r>
    </w:p>
    <w:p w14:paraId="0DC85329" w14:textId="5E57C392"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Oświadczenia i dokumenty, o których mowa w </w:t>
      </w:r>
      <w:r w:rsidRPr="000309CA">
        <w:rPr>
          <w:rFonts w:ascii="Arial" w:hAnsi="Arial" w:cs="Arial"/>
          <w:color w:val="auto"/>
        </w:rPr>
        <w:t xml:space="preserve">ust. </w:t>
      </w:r>
      <w:r w:rsidR="000309CA" w:rsidRPr="000309CA">
        <w:rPr>
          <w:rFonts w:ascii="Arial" w:hAnsi="Arial" w:cs="Arial"/>
          <w:color w:val="auto"/>
        </w:rPr>
        <w:t>5</w:t>
      </w:r>
      <w:r w:rsidRPr="00E72312">
        <w:rPr>
          <w:rFonts w:ascii="Arial" w:hAnsi="Arial" w:cs="Arial"/>
        </w:rPr>
        <w:t xml:space="preserve">, muszą zawierać informacje, w tym dane osobowe, niezbędne do weryfikacji zatrudnienia na podstawie stosunku pracy, w szczególności imię i nazwisko zatrudnionego pracownika, datę zawarcia umowy o pracę, rodzaj umowy o pracę i zakres obowiązków pracownika.  </w:t>
      </w:r>
    </w:p>
    <w:p w14:paraId="592AF567" w14:textId="7B805CCD"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Oświadczenia, o których mowa w ust. </w:t>
      </w:r>
      <w:r w:rsidR="000309CA" w:rsidRPr="000309CA">
        <w:rPr>
          <w:rFonts w:ascii="Arial" w:hAnsi="Arial" w:cs="Arial"/>
          <w:color w:val="auto"/>
        </w:rPr>
        <w:t>5</w:t>
      </w:r>
      <w:r w:rsidRPr="000309CA">
        <w:rPr>
          <w:rFonts w:ascii="Arial" w:hAnsi="Arial" w:cs="Arial"/>
          <w:color w:val="auto"/>
        </w:rPr>
        <w:t xml:space="preserve"> pkt 2</w:t>
      </w:r>
      <w:r w:rsidRPr="00E72312">
        <w:rPr>
          <w:rFonts w:ascii="Arial" w:hAnsi="Arial" w:cs="Arial"/>
        </w:rPr>
        <w:t xml:space="preserve">, powinny być podpisane przez osobę uprawnioną do złożenia oświadczenia odpowiednio w imieniu Wykonawcy lub podwykonawcy.  </w:t>
      </w:r>
    </w:p>
    <w:p w14:paraId="60156262" w14:textId="556EE53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Poświadczenia za zgodność z oryginałem, o których mowa w </w:t>
      </w:r>
      <w:r w:rsidRPr="000309CA">
        <w:rPr>
          <w:rFonts w:ascii="Arial" w:hAnsi="Arial" w:cs="Arial"/>
          <w:color w:val="auto"/>
        </w:rPr>
        <w:t xml:space="preserve">ust. </w:t>
      </w:r>
      <w:r w:rsidR="000309CA" w:rsidRPr="000309CA">
        <w:rPr>
          <w:rFonts w:ascii="Arial" w:hAnsi="Arial" w:cs="Arial"/>
          <w:color w:val="auto"/>
        </w:rPr>
        <w:t>5</w:t>
      </w:r>
      <w:r w:rsidRPr="00E72312">
        <w:rPr>
          <w:rFonts w:ascii="Arial" w:hAnsi="Arial" w:cs="Arial"/>
        </w:rPr>
        <w:t xml:space="preserve">, dokonuje odpowiednio Wykonawca lub podwykonawca.  </w:t>
      </w:r>
    </w:p>
    <w:p w14:paraId="642DC57C" w14:textId="650E67AB"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 xml:space="preserve">Brak przedłożenia, wskazanych w wezwaniu, o którym mowa w </w:t>
      </w:r>
      <w:r w:rsidRPr="000309CA">
        <w:rPr>
          <w:rFonts w:ascii="Arial" w:hAnsi="Arial" w:cs="Arial"/>
          <w:color w:val="auto"/>
        </w:rPr>
        <w:t xml:space="preserve">ust. </w:t>
      </w:r>
      <w:r w:rsidR="000309CA" w:rsidRPr="000309CA">
        <w:rPr>
          <w:rFonts w:ascii="Arial" w:hAnsi="Arial" w:cs="Arial"/>
          <w:color w:val="auto"/>
        </w:rPr>
        <w:t>5</w:t>
      </w:r>
      <w:r w:rsidRPr="000309CA">
        <w:rPr>
          <w:rFonts w:ascii="Arial" w:hAnsi="Arial" w:cs="Arial"/>
          <w:color w:val="auto"/>
        </w:rPr>
        <w:t xml:space="preserve"> </w:t>
      </w:r>
      <w:r w:rsidRPr="00E72312">
        <w:rPr>
          <w:rFonts w:ascii="Arial" w:hAnsi="Arial" w:cs="Arial"/>
        </w:rPr>
        <w:t xml:space="preserve">niniejszego paragrafu, dowodów zatrudnienia na podstawie stosunku pracy albo zwłoka w ich przekazaniu przekraczająca 10 dni, potraktowane zostaną jako brak zatrudnienia na podstawie stosunku pracy.  </w:t>
      </w:r>
    </w:p>
    <w:p w14:paraId="4AFE202E" w14:textId="7777777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lastRenderedPageBreak/>
        <w:t>Wykonawca zobowiązuje się, że zapewni udział pojazdów elektrycznych lub pojazdów napędzanych gazem ziemnym</w:t>
      </w:r>
      <w:r w:rsidRPr="00E72312">
        <w:rPr>
          <w:rFonts w:ascii="Arial" w:hAnsi="Arial" w:cs="Arial"/>
          <w:vertAlign w:val="superscript"/>
        </w:rPr>
        <w:footnoteReference w:id="1"/>
      </w:r>
      <w:r w:rsidRPr="00E72312">
        <w:rPr>
          <w:rFonts w:ascii="Arial" w:hAnsi="Arial" w:cs="Arial"/>
        </w:rPr>
        <w:t xml:space="preserve"> we flocie pojazdów samochodowych w rozumieniu art. 2 pkt 33 ustawy z dnia 20 czerwca 1997 r. - Prawo o ruchu drogowym, używanych przez Wykonawcę przy wykonywaniu przedmiotu umowy, co najmniej na poziomie 10%, przez cały okres realizacji zamówienia.  </w:t>
      </w:r>
    </w:p>
    <w:p w14:paraId="12256166" w14:textId="60363DAD"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Wykonawca</w:t>
      </w:r>
      <w:r w:rsidR="007F6844">
        <w:rPr>
          <w:rFonts w:ascii="Arial" w:hAnsi="Arial" w:cs="Arial"/>
        </w:rPr>
        <w:t xml:space="preserve"> na wezwanie Zamawiającego</w:t>
      </w:r>
      <w:r w:rsidRPr="00E72312">
        <w:rPr>
          <w:rFonts w:ascii="Arial" w:hAnsi="Arial" w:cs="Arial"/>
        </w:rPr>
        <w:t xml:space="preserve">, przekaże </w:t>
      </w:r>
      <w:r w:rsidR="00DD64F5">
        <w:rPr>
          <w:rFonts w:ascii="Arial" w:hAnsi="Arial" w:cs="Arial"/>
        </w:rPr>
        <w:t>mu</w:t>
      </w:r>
      <w:r w:rsidRPr="00E72312">
        <w:rPr>
          <w:rFonts w:ascii="Arial" w:hAnsi="Arial" w:cs="Arial"/>
        </w:rPr>
        <w:t xml:space="preserve"> oświadczenie w zakresie: </w:t>
      </w:r>
    </w:p>
    <w:p w14:paraId="3F1653FB"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łącznej ilości pojazdów samochodowych w rozumieniu art. 2 pkt 33 ustawy z dnia 20 czerwca 1997r. - Prawo o ruchu drogowym używanych przez Wykonawcę przy wykonywaniu przedmiotu umowy, </w:t>
      </w:r>
    </w:p>
    <w:p w14:paraId="56A09A6D" w14:textId="7777777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 xml:space="preserve">ilości pojazdów elektrycznych i pojazdów napędzanych gazem ziemnym we flocie pojazdów samochodowych w rozumieniu art. 2 pkt 33 ustawy z dnia 20 czerwca 1997r. – Prawo o ruchu drogowym, używanych przez Wykonawcę przy wykonywaniu przedmiotu umowy, </w:t>
      </w:r>
    </w:p>
    <w:p w14:paraId="6A51240F" w14:textId="537676A4"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poziomu (procentowego) pojazdów elektrycznych i pojazdów napędzanych gazem ziemnym we flocie pojazdów samochodowych w rozumieniu art. 2 pkt 33 ustawy z dnia 20 czerwca 1997 r. - Prawo o ruchu drogowym, o których mowa w ust. 1</w:t>
      </w:r>
      <w:r w:rsidR="00DD64F5">
        <w:rPr>
          <w:rFonts w:ascii="Arial" w:hAnsi="Arial" w:cs="Arial"/>
        </w:rPr>
        <w:t>1</w:t>
      </w:r>
      <w:r w:rsidRPr="00E72312">
        <w:rPr>
          <w:rFonts w:ascii="Arial" w:hAnsi="Arial" w:cs="Arial"/>
        </w:rPr>
        <w:t xml:space="preserve">, używanych przez Wykonawcę przy wykonywaniu przedmiotu umowy, </w:t>
      </w:r>
    </w:p>
    <w:p w14:paraId="45E132D5" w14:textId="0F3D3FF1"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numerów rejestracyjnych pojazdów elektrycznych i pojazdów napędzanych gazem ziemnym, o których mowa w ust. 1</w:t>
      </w:r>
      <w:r w:rsidR="00DD64F5">
        <w:rPr>
          <w:rFonts w:ascii="Arial" w:hAnsi="Arial" w:cs="Arial"/>
        </w:rPr>
        <w:t>1</w:t>
      </w:r>
      <w:r w:rsidRPr="00E72312">
        <w:rPr>
          <w:rFonts w:ascii="Arial" w:hAnsi="Arial" w:cs="Arial"/>
        </w:rPr>
        <w:t xml:space="preserve">, używanych przez Wykonawcę przy wykonywaniu przedmiotu umowy, </w:t>
      </w:r>
    </w:p>
    <w:p w14:paraId="6B67F7FB" w14:textId="68CB6BD7" w:rsidR="00615BDE" w:rsidRPr="00E72312" w:rsidRDefault="00000000" w:rsidP="00E72312">
      <w:pPr>
        <w:numPr>
          <w:ilvl w:val="1"/>
          <w:numId w:val="7"/>
        </w:numPr>
        <w:spacing w:line="276" w:lineRule="auto"/>
        <w:ind w:right="34" w:hanging="360"/>
        <w:rPr>
          <w:rFonts w:ascii="Arial" w:hAnsi="Arial" w:cs="Arial"/>
        </w:rPr>
      </w:pPr>
      <w:r w:rsidRPr="00E72312">
        <w:rPr>
          <w:rFonts w:ascii="Arial" w:hAnsi="Arial" w:cs="Arial"/>
        </w:rPr>
        <w:t>podstawy dysponowania pojazdami elektrycznymi lub pojazdami napędzanymi gazem ziemnym, o których mowa w ust. 1</w:t>
      </w:r>
      <w:r w:rsidR="00DD64F5">
        <w:rPr>
          <w:rFonts w:ascii="Arial" w:hAnsi="Arial" w:cs="Arial"/>
        </w:rPr>
        <w:t>1</w:t>
      </w:r>
      <w:r w:rsidRPr="00E72312">
        <w:rPr>
          <w:rFonts w:ascii="Arial" w:hAnsi="Arial" w:cs="Arial"/>
        </w:rPr>
        <w:t xml:space="preserve">, używanymi przez Wykonawcę przy wykonywaniu przedmiotu umowy. </w:t>
      </w:r>
    </w:p>
    <w:p w14:paraId="0EA159E3" w14:textId="71586763"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Wykonawca zobowiązany jest do aktualizacji oświadczenia, o którym mowa w ust. 1</w:t>
      </w:r>
      <w:r w:rsidR="00DD64F5">
        <w:rPr>
          <w:rFonts w:ascii="Arial" w:hAnsi="Arial" w:cs="Arial"/>
        </w:rPr>
        <w:t>1</w:t>
      </w:r>
      <w:r w:rsidRPr="00E72312">
        <w:rPr>
          <w:rFonts w:ascii="Arial" w:hAnsi="Arial" w:cs="Arial"/>
        </w:rPr>
        <w:t xml:space="preserve"> i przekazywania jej Zamawiającemu w terminie 3 dni od dnia zajścia jakiejkolwiek zmiany w zakresie, o którym mowa w ust. 1</w:t>
      </w:r>
      <w:r w:rsidR="00DD64F5">
        <w:rPr>
          <w:rFonts w:ascii="Arial" w:hAnsi="Arial" w:cs="Arial"/>
        </w:rPr>
        <w:t>1</w:t>
      </w:r>
      <w:r w:rsidRPr="00E72312">
        <w:rPr>
          <w:rFonts w:ascii="Arial" w:hAnsi="Arial" w:cs="Arial"/>
        </w:rPr>
        <w:t xml:space="preserve"> powyżej. Zmiana, o której mowa w zdaniu pierwszym, nie wymaga aneksu do umowy. </w:t>
      </w:r>
    </w:p>
    <w:p w14:paraId="5F021D20" w14:textId="2F3D1967"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Na każde żądanie Zamawiającego, w terminie 3 dni od dnia przekazania wezwania Zamawiającego, Wykonawca zobowiązuje się złożyć aktualne oświadczenie, w zakresie, o którym mowa w ust. 1</w:t>
      </w:r>
      <w:r w:rsidR="00DD64F5">
        <w:rPr>
          <w:rFonts w:ascii="Arial" w:hAnsi="Arial" w:cs="Arial"/>
        </w:rPr>
        <w:t>1</w:t>
      </w:r>
      <w:r w:rsidRPr="00E72312">
        <w:rPr>
          <w:rFonts w:ascii="Arial" w:hAnsi="Arial" w:cs="Arial"/>
        </w:rPr>
        <w:t xml:space="preserve">. </w:t>
      </w:r>
    </w:p>
    <w:p w14:paraId="6F242F49" w14:textId="08A0418A"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Brak przedłożenia oświadczenia, o którym mowa w ust. 1</w:t>
      </w:r>
      <w:r w:rsidR="00DD64F5">
        <w:rPr>
          <w:rFonts w:ascii="Arial" w:hAnsi="Arial" w:cs="Arial"/>
        </w:rPr>
        <w:t>1</w:t>
      </w:r>
      <w:r w:rsidRPr="00E72312">
        <w:rPr>
          <w:rFonts w:ascii="Arial" w:hAnsi="Arial" w:cs="Arial"/>
        </w:rPr>
        <w:t xml:space="preserve"> lub 1</w:t>
      </w:r>
      <w:r w:rsidR="00DD64F5">
        <w:rPr>
          <w:rFonts w:ascii="Arial" w:hAnsi="Arial" w:cs="Arial"/>
        </w:rPr>
        <w:t>2</w:t>
      </w:r>
      <w:r w:rsidRPr="00E72312">
        <w:rPr>
          <w:rFonts w:ascii="Arial" w:hAnsi="Arial" w:cs="Arial"/>
        </w:rPr>
        <w:t xml:space="preserve"> albo zwłoka w jego przekazaniu przekraczająca 10 dni, potraktowane zostaną jako brak realizacji zobowiązania, o którym mowa w ust. 1</w:t>
      </w:r>
      <w:r w:rsidR="00DD64F5">
        <w:rPr>
          <w:rFonts w:ascii="Arial" w:hAnsi="Arial" w:cs="Arial"/>
        </w:rPr>
        <w:t>0</w:t>
      </w:r>
      <w:r w:rsidRPr="00E72312">
        <w:rPr>
          <w:rFonts w:ascii="Arial" w:hAnsi="Arial" w:cs="Arial"/>
        </w:rPr>
        <w:t xml:space="preserve">. </w:t>
      </w:r>
    </w:p>
    <w:p w14:paraId="5A36FB7A" w14:textId="46B0FAC5"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t>Zamawiający zastrzega sobie prawo przeprowadzenia kontroli w celu zweryfikowania faktu, czy pojazdy wskazane w oświadczeniu, o którym mowa w ust. 1</w:t>
      </w:r>
      <w:r w:rsidR="00DD64F5">
        <w:rPr>
          <w:rFonts w:ascii="Arial" w:hAnsi="Arial" w:cs="Arial"/>
        </w:rPr>
        <w:t>1</w:t>
      </w:r>
      <w:r w:rsidRPr="00E72312">
        <w:rPr>
          <w:rFonts w:ascii="Arial" w:hAnsi="Arial" w:cs="Arial"/>
        </w:rPr>
        <w:t xml:space="preserve"> i 1</w:t>
      </w:r>
      <w:r w:rsidR="00DD64F5">
        <w:rPr>
          <w:rFonts w:ascii="Arial" w:hAnsi="Arial" w:cs="Arial"/>
        </w:rPr>
        <w:t>2</w:t>
      </w:r>
      <w:r w:rsidRPr="00E72312">
        <w:rPr>
          <w:rFonts w:ascii="Arial" w:hAnsi="Arial" w:cs="Arial"/>
        </w:rPr>
        <w:t xml:space="preserve">, są używane przez Wykonawcę przy wykonywaniu przedmiotu umowy. </w:t>
      </w:r>
    </w:p>
    <w:p w14:paraId="0A5A702F" w14:textId="71429A05" w:rsidR="00615BDE" w:rsidRPr="00E72312" w:rsidRDefault="00000000" w:rsidP="00E72312">
      <w:pPr>
        <w:numPr>
          <w:ilvl w:val="0"/>
          <w:numId w:val="7"/>
        </w:numPr>
        <w:spacing w:line="276" w:lineRule="auto"/>
        <w:ind w:right="34"/>
        <w:rPr>
          <w:rFonts w:ascii="Arial" w:hAnsi="Arial" w:cs="Arial"/>
        </w:rPr>
      </w:pPr>
      <w:r w:rsidRPr="00E72312">
        <w:rPr>
          <w:rFonts w:ascii="Arial" w:hAnsi="Arial" w:cs="Arial"/>
        </w:rPr>
        <w:lastRenderedPageBreak/>
        <w:t>Udział pojazdów, o którym mowa w ust. 1</w:t>
      </w:r>
      <w:r w:rsidR="00DD64F5">
        <w:rPr>
          <w:rFonts w:ascii="Arial" w:hAnsi="Arial" w:cs="Arial"/>
        </w:rPr>
        <w:t>1</w:t>
      </w:r>
      <w:r w:rsidRPr="00E72312">
        <w:rPr>
          <w:rFonts w:ascii="Arial" w:hAnsi="Arial" w:cs="Arial"/>
        </w:rPr>
        <w:t xml:space="preserve"> i nast. powyżej oblicza się, stosując zasadę, zgodnie z którą wielkość tego udziału poniżej 0,5 zaokrągla się w dół, a wielkość tego udziału 0,5 i powyżej zaokrągla się w górę. </w:t>
      </w:r>
    </w:p>
    <w:p w14:paraId="4A8E6E06" w14:textId="231BB0AC" w:rsidR="00615BDE" w:rsidRPr="00E72312" w:rsidRDefault="00000000" w:rsidP="00E72312">
      <w:pPr>
        <w:numPr>
          <w:ilvl w:val="0"/>
          <w:numId w:val="7"/>
        </w:numPr>
        <w:spacing w:after="0" w:line="276" w:lineRule="auto"/>
        <w:ind w:right="34"/>
        <w:rPr>
          <w:rFonts w:ascii="Arial" w:hAnsi="Arial" w:cs="Arial"/>
        </w:rPr>
      </w:pPr>
      <w:r w:rsidRPr="00E72312">
        <w:rPr>
          <w:rFonts w:ascii="Arial" w:hAnsi="Arial" w:cs="Arial"/>
        </w:rPr>
        <w:t xml:space="preserve">Strony oświadczają, że przy realizacji przedmiotu umowy będą z sobą współdziałać w celu należytej realizacji zamówienia, mając przede wszystkim na względzie cel gospodarczy umowy, jej postanowienia, a także poszanowanie interesów drugiej Strony. W przypadku, gdy Wykonawca wystąpi do Zamawiającego o udzielenie odpowiedzi, zajęcie stanowiska lub dokonanie innej czynności wymaganej ze względu na terminową i merytorycznie uzasadnioną realizację przedmiotu niniejszej umowy, Zamawiający udzieli odpowiedzi lub zajmie stanowisko (w tym dotyczących czynności wymaganych w celu realizacji przedmiotu umowy) w terminie nie dłuższym 14 dni od otrzymania wystąpienia lub od dnia rady budowy, podczas której Wykonawca wystąpił o udzielenie odpowiedzi/zajęcie stanowiska/dokonanie czynności. W sytuacji, gdy z przyczyn niezależnych od Zamawiającego, termin 14 dni będzie terminem niewystarczającym na udzielenie odpowiedzi lub zajęcie stanowiska, Zamawiający dokona powyższych czynności bez zbędnej zwłoki.  </w:t>
      </w:r>
    </w:p>
    <w:p w14:paraId="551FC9CC"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3F8D8D59"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7</w:t>
      </w:r>
      <w:r w:rsidRPr="00E72312">
        <w:rPr>
          <w:rFonts w:ascii="Arial" w:hAnsi="Arial" w:cs="Arial"/>
        </w:rPr>
        <w:t xml:space="preserve"> </w:t>
      </w:r>
    </w:p>
    <w:p w14:paraId="34745AF0"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ma prawo odstąpić od umowy – w całości albo w części - jeżeli:  </w:t>
      </w:r>
    </w:p>
    <w:p w14:paraId="6ED1673A" w14:textId="376AAC99"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dopuszcza się zwłoki z rozpoczęciem robót dłużej niż </w:t>
      </w:r>
      <w:r w:rsidR="00964A8B">
        <w:rPr>
          <w:rFonts w:ascii="Arial" w:hAnsi="Arial" w:cs="Arial"/>
        </w:rPr>
        <w:t>7</w:t>
      </w:r>
      <w:r w:rsidRPr="00E72312">
        <w:rPr>
          <w:rFonts w:ascii="Arial" w:hAnsi="Arial" w:cs="Arial"/>
        </w:rPr>
        <w:t xml:space="preserve"> dni;  </w:t>
      </w:r>
    </w:p>
    <w:p w14:paraId="72720531" w14:textId="5D6F02E6"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przerwa w wykonywaniu robót, z przyczyn leżących po stronie Wykonawcy, trwa dłużej niż </w:t>
      </w:r>
      <w:r w:rsidR="00964A8B">
        <w:rPr>
          <w:rFonts w:ascii="Arial" w:hAnsi="Arial" w:cs="Arial"/>
        </w:rPr>
        <w:t>7</w:t>
      </w:r>
      <w:r w:rsidRPr="00E72312">
        <w:rPr>
          <w:rFonts w:ascii="Arial" w:hAnsi="Arial" w:cs="Arial"/>
        </w:rPr>
        <w:t xml:space="preserve"> dni;  </w:t>
      </w:r>
    </w:p>
    <w:p w14:paraId="1B3E2303" w14:textId="50A44B79"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jest w zwłoce z wykonywaniem poszczególnych robót budowlanych opisanych w harmonogramie stanowiącym załącznik nr 3 do niniejszej umowy o </w:t>
      </w:r>
      <w:r w:rsidR="00964A8B">
        <w:rPr>
          <w:rFonts w:ascii="Arial" w:hAnsi="Arial" w:cs="Arial"/>
        </w:rPr>
        <w:t>7</w:t>
      </w:r>
      <w:r w:rsidRPr="00E72312">
        <w:rPr>
          <w:rFonts w:ascii="Arial" w:hAnsi="Arial" w:cs="Arial"/>
        </w:rPr>
        <w:t xml:space="preserve"> dni w stosunku do terminów określonych w tymże harmonogramie;  </w:t>
      </w:r>
    </w:p>
    <w:p w14:paraId="39D1E775"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sytuacji wskazanej w </w:t>
      </w:r>
      <w:r w:rsidRPr="000309CA">
        <w:rPr>
          <w:rFonts w:ascii="Arial" w:hAnsi="Arial" w:cs="Arial"/>
          <w:color w:val="auto"/>
        </w:rPr>
        <w:t xml:space="preserve">§ 5 ust. 19 </w:t>
      </w:r>
      <w:r w:rsidRPr="00E72312">
        <w:rPr>
          <w:rFonts w:ascii="Arial" w:hAnsi="Arial" w:cs="Arial"/>
        </w:rPr>
        <w:t xml:space="preserve">niniejszej umowy; </w:t>
      </w:r>
    </w:p>
    <w:p w14:paraId="44A94447" w14:textId="228D78F2"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przypadku gdy Wykonawca utraci możliwość realizacji zamówienia przy udziale Podwykonawcy, na którego zasoby Wykonawca powoływał się na zasadach określonych w art. 118 ustawy </w:t>
      </w:r>
      <w:proofErr w:type="spellStart"/>
      <w:r w:rsidRPr="00E72312">
        <w:rPr>
          <w:rFonts w:ascii="Arial" w:hAnsi="Arial" w:cs="Arial"/>
        </w:rPr>
        <w:t>Pzp</w:t>
      </w:r>
      <w:proofErr w:type="spellEnd"/>
      <w:r w:rsidRPr="00E72312">
        <w:rPr>
          <w:rFonts w:ascii="Arial" w:hAnsi="Arial" w:cs="Arial"/>
        </w:rPr>
        <w:t xml:space="preserve">, w celu wykazania spełniania warunków udziału w postępowaniu, o których mowa w art. 118 ustawy </w:t>
      </w:r>
      <w:proofErr w:type="spellStart"/>
      <w:r w:rsidRPr="00E72312">
        <w:rPr>
          <w:rFonts w:ascii="Arial" w:hAnsi="Arial" w:cs="Arial"/>
        </w:rPr>
        <w:t>Pzp</w:t>
      </w:r>
      <w:proofErr w:type="spellEnd"/>
      <w:r w:rsidRPr="00E72312">
        <w:rPr>
          <w:rFonts w:ascii="Arial" w:hAnsi="Arial" w:cs="Arial"/>
        </w:rPr>
        <w:t xml:space="preserve"> – jeżeli w ciągu </w:t>
      </w:r>
      <w:r w:rsidR="00964A8B">
        <w:rPr>
          <w:rFonts w:ascii="Arial" w:hAnsi="Arial" w:cs="Arial"/>
        </w:rPr>
        <w:t>5</w:t>
      </w:r>
      <w:r w:rsidRPr="00E72312">
        <w:rPr>
          <w:rFonts w:ascii="Arial" w:hAnsi="Arial" w:cs="Arial"/>
        </w:rPr>
        <w:t xml:space="preserve">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wykaże, iż samodzielnie spełnia te warunki w stopniu nie mniejszym niż Podwykonawca, na którego zasoby Wykonawca powoływał się w trakcie postępowania o udzielenie zamówienia, </w:t>
      </w:r>
    </w:p>
    <w:p w14:paraId="2CAD2A4A"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nastąpi odmowa wydania albo opóźnienie w wydaniu przez organ administracji lub inne podmioty wymaganych decyzji, zezwoleń lub uzgodnień, a które to decyzje, zezwolenia lub uzgodnienia są niezbędne do realizacji przedmiotu umowy zgodnie z dokumentami zamówienia.  </w:t>
      </w:r>
    </w:p>
    <w:p w14:paraId="0A3C3233" w14:textId="5B6B9ECD"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ma prawo odstąpić od umowy – w całości lub w części - w razie zwłoki Wykonawcy z wykonywaniem przedmiotu umowy, określonego w § 1 niniejszej umowy, po wyznaczeniu Wykonawcy dodatkowego terminu na wykonanie przedmiotu umowy, w ciągu </w:t>
      </w:r>
      <w:r w:rsidR="00964A8B">
        <w:rPr>
          <w:rFonts w:ascii="Arial" w:hAnsi="Arial" w:cs="Arial"/>
        </w:rPr>
        <w:t>7</w:t>
      </w:r>
      <w:r w:rsidRPr="00E72312">
        <w:rPr>
          <w:rFonts w:ascii="Arial" w:hAnsi="Arial" w:cs="Arial"/>
        </w:rPr>
        <w:t xml:space="preserve"> dni od dnia bezskutecznego upływu dodatkowego terminu na wykonanie wskazanej czynności. </w:t>
      </w:r>
    </w:p>
    <w:p w14:paraId="425E95C9"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W przypadku odstąpienia od umowy:  </w:t>
      </w:r>
    </w:p>
    <w:p w14:paraId="41A50FE5"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lastRenderedPageBreak/>
        <w:t xml:space="preserve">Zamawiający, z wyjątkiem sytuacji, gdy odstąpienie od umowy nastąpi z przyczyn leżących po stronie Zamawiającego, zabezpieczy przerwane roboty na koszt Wykonawcy;  </w:t>
      </w:r>
    </w:p>
    <w:p w14:paraId="745F8FCB" w14:textId="0FAC7C01"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 terminie </w:t>
      </w:r>
      <w:r w:rsidR="00964A8B">
        <w:rPr>
          <w:rFonts w:ascii="Arial" w:hAnsi="Arial" w:cs="Arial"/>
        </w:rPr>
        <w:t>5</w:t>
      </w:r>
      <w:r w:rsidRPr="00E72312">
        <w:rPr>
          <w:rFonts w:ascii="Arial" w:hAnsi="Arial" w:cs="Arial"/>
        </w:rPr>
        <w:t xml:space="preserve"> dni od daty złożenia oświadczenia o odstąpieniu od umowy, Wykonawca i Zamawiający sporządzą szczegółowy protokół inwentaryzacji robót w toku, według stanu na dzień odstąpienia od umowy;  </w:t>
      </w:r>
    </w:p>
    <w:p w14:paraId="111C4327"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Zamawiający wyznaczy termin usunięcia rzeczy należących do Wykonawcy z terenu budowy; w przypadku nieusunięcia rzeczy należących do Wykonawcy w wyznaczonym terminie, Zamawiający usunie je na koszt Wykonawcy, po uprzednim wyznaczeniu dodatkowego 3 - dniowego terminu;  </w:t>
      </w:r>
    </w:p>
    <w:p w14:paraId="0448F1EF" w14:textId="77777777" w:rsidR="00615BDE" w:rsidRPr="00E72312" w:rsidRDefault="00000000" w:rsidP="00E72312">
      <w:pPr>
        <w:numPr>
          <w:ilvl w:val="1"/>
          <w:numId w:val="9"/>
        </w:numPr>
        <w:spacing w:line="276" w:lineRule="auto"/>
        <w:ind w:right="34" w:hanging="360"/>
        <w:rPr>
          <w:rFonts w:ascii="Arial" w:hAnsi="Arial" w:cs="Arial"/>
        </w:rPr>
      </w:pPr>
      <w:r w:rsidRPr="00E72312">
        <w:rPr>
          <w:rFonts w:ascii="Arial" w:hAnsi="Arial" w:cs="Arial"/>
        </w:rPr>
        <w:t xml:space="preserve">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 </w:t>
      </w:r>
    </w:p>
    <w:p w14:paraId="7D760B3A" w14:textId="017195FF"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Wykonawca niezwłocznie, najpóźniej w terminie </w:t>
      </w:r>
      <w:r w:rsidR="00964A8B">
        <w:rPr>
          <w:rFonts w:ascii="Arial" w:hAnsi="Arial" w:cs="Arial"/>
        </w:rPr>
        <w:t>7</w:t>
      </w:r>
      <w:r w:rsidRPr="00E72312">
        <w:rPr>
          <w:rFonts w:ascii="Arial" w:hAnsi="Arial" w:cs="Arial"/>
        </w:rPr>
        <w:t xml:space="preserve"> dni od dnia odstąpienia, usunie z terenu budowy urządzenia zaplecza budowy.  </w:t>
      </w:r>
    </w:p>
    <w:p w14:paraId="3499B31F"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Zamawiający może skorzystać z umownego prawa odstąpienia od umowy w terminie 30 dni od zaistnienia przyczyny uprawniającej do odstąpienia od umowy. Odstąpienie powinno nastąpić na piśmie. </w:t>
      </w:r>
    </w:p>
    <w:p w14:paraId="07797A44" w14:textId="77777777" w:rsidR="00615BDE" w:rsidRPr="00E72312" w:rsidRDefault="00000000" w:rsidP="00E72312">
      <w:pPr>
        <w:numPr>
          <w:ilvl w:val="0"/>
          <w:numId w:val="9"/>
        </w:numPr>
        <w:spacing w:line="276" w:lineRule="auto"/>
        <w:ind w:right="34"/>
        <w:rPr>
          <w:rFonts w:ascii="Arial" w:hAnsi="Arial" w:cs="Arial"/>
        </w:rPr>
      </w:pPr>
      <w:r w:rsidRPr="00E72312">
        <w:rPr>
          <w:rFonts w:ascii="Arial" w:hAnsi="Arial" w:cs="Arial"/>
        </w:rPr>
        <w:t xml:space="preserve">Postanowienia niniejszego paragrafu nie naruszają prawa Zamawiającego do odstąpienia od umowy na podstawie powszechnie obowiązujących przepisów. </w:t>
      </w:r>
    </w:p>
    <w:p w14:paraId="5A54398D" w14:textId="77777777" w:rsidR="00615BDE" w:rsidRPr="00E72312" w:rsidRDefault="00000000" w:rsidP="00E72312">
      <w:pPr>
        <w:numPr>
          <w:ilvl w:val="0"/>
          <w:numId w:val="9"/>
        </w:numPr>
        <w:spacing w:after="0" w:line="276" w:lineRule="auto"/>
        <w:ind w:right="34"/>
        <w:rPr>
          <w:rFonts w:ascii="Arial" w:hAnsi="Arial" w:cs="Arial"/>
        </w:rPr>
      </w:pPr>
      <w:r w:rsidRPr="00E72312">
        <w:rPr>
          <w:rFonts w:ascii="Arial" w:hAnsi="Arial" w:cs="Arial"/>
        </w:rPr>
        <w:t xml:space="preserve">Zarówno w przypadku skorzystania przez Zamawiającego z umownego, jak i z ustawowego prawa odstąpienia od umowy, Zamawiający uprawniony jest do odstąpienia od umowy, wg swego wyboru, w całości, jak i w części.  </w:t>
      </w:r>
    </w:p>
    <w:p w14:paraId="6C30AE90"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22A5AA13"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III. Termin wykonania</w:t>
      </w:r>
      <w:r w:rsidRPr="00E72312">
        <w:rPr>
          <w:rFonts w:ascii="Arial" w:hAnsi="Arial" w:cs="Arial"/>
        </w:rPr>
        <w:t xml:space="preserve"> </w:t>
      </w:r>
    </w:p>
    <w:p w14:paraId="487A53C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8</w:t>
      </w:r>
      <w:r w:rsidRPr="00E72312">
        <w:rPr>
          <w:rFonts w:ascii="Arial" w:hAnsi="Arial" w:cs="Arial"/>
        </w:rPr>
        <w:t xml:space="preserve"> </w:t>
      </w:r>
    </w:p>
    <w:p w14:paraId="17ECA79A" w14:textId="007EDFBD" w:rsidR="00615BDE" w:rsidRPr="00DD64F5" w:rsidRDefault="00000000" w:rsidP="00E72312">
      <w:pPr>
        <w:numPr>
          <w:ilvl w:val="0"/>
          <w:numId w:val="10"/>
        </w:numPr>
        <w:spacing w:line="276" w:lineRule="auto"/>
        <w:ind w:right="34" w:hanging="358"/>
        <w:rPr>
          <w:rFonts w:ascii="Arial" w:hAnsi="Arial" w:cs="Arial"/>
          <w:bCs/>
        </w:rPr>
      </w:pPr>
      <w:r w:rsidRPr="00E72312">
        <w:rPr>
          <w:rFonts w:ascii="Arial" w:hAnsi="Arial" w:cs="Arial"/>
        </w:rPr>
        <w:t xml:space="preserve">Termin wykonania całości przedmiotu umowy ustala się na </w:t>
      </w:r>
      <w:r w:rsidR="00DD64F5" w:rsidRPr="00DD64F5">
        <w:rPr>
          <w:rFonts w:ascii="Arial" w:hAnsi="Arial" w:cs="Arial"/>
          <w:bCs/>
        </w:rPr>
        <w:t>dzień 1</w:t>
      </w:r>
      <w:r w:rsidR="00E90E89">
        <w:rPr>
          <w:rFonts w:ascii="Arial" w:hAnsi="Arial" w:cs="Arial"/>
          <w:bCs/>
        </w:rPr>
        <w:t xml:space="preserve">6 </w:t>
      </w:r>
      <w:r w:rsidR="00DD64F5" w:rsidRPr="00DD64F5">
        <w:rPr>
          <w:rFonts w:ascii="Arial" w:hAnsi="Arial" w:cs="Arial"/>
          <w:bCs/>
        </w:rPr>
        <w:t>sierpnia 2024 r.</w:t>
      </w:r>
      <w:r w:rsidRPr="00DD64F5">
        <w:rPr>
          <w:rFonts w:ascii="Arial" w:hAnsi="Arial" w:cs="Arial"/>
          <w:bCs/>
        </w:rPr>
        <w:t xml:space="preserve">  </w:t>
      </w:r>
    </w:p>
    <w:p w14:paraId="6CE67C29" w14:textId="402C0778" w:rsidR="00615BDE" w:rsidRPr="00E72312" w:rsidRDefault="00000000" w:rsidP="00E72312">
      <w:pPr>
        <w:numPr>
          <w:ilvl w:val="0"/>
          <w:numId w:val="10"/>
        </w:numPr>
        <w:spacing w:after="46" w:line="276" w:lineRule="auto"/>
        <w:ind w:right="34" w:hanging="358"/>
        <w:rPr>
          <w:rFonts w:ascii="Arial" w:hAnsi="Arial" w:cs="Arial"/>
        </w:rPr>
      </w:pPr>
      <w:r w:rsidRPr="00DD64F5">
        <w:rPr>
          <w:rFonts w:ascii="Arial" w:hAnsi="Arial" w:cs="Arial"/>
          <w:bCs/>
        </w:rPr>
        <w:t>Za podstawę wykonania przedmiotu umowy uznaje złożenie przez Wykonawcę pisemnego oświadczenia o zakończeniu realizacji w całości przedmiotu umowy w siedzibie Zamawiającego</w:t>
      </w:r>
      <w:r w:rsidR="00DD64F5" w:rsidRPr="00DD64F5">
        <w:rPr>
          <w:rFonts w:ascii="Arial" w:hAnsi="Arial" w:cs="Arial"/>
          <w:bCs/>
        </w:rPr>
        <w:t>.</w:t>
      </w:r>
      <w:r w:rsidRPr="00E72312">
        <w:rPr>
          <w:rFonts w:ascii="Arial" w:hAnsi="Arial" w:cs="Arial"/>
        </w:rPr>
        <w:t xml:space="preserve"> Wykonanie czynności, o której mowa w niniejszym ustępie jest możliwe po wykonaniu całości prac przewidzianych w umowie. </w:t>
      </w:r>
    </w:p>
    <w:p w14:paraId="61361A18" w14:textId="77777777" w:rsidR="00615BDE" w:rsidRPr="00E72312" w:rsidRDefault="00000000" w:rsidP="00E72312">
      <w:pPr>
        <w:numPr>
          <w:ilvl w:val="0"/>
          <w:numId w:val="10"/>
        </w:numPr>
        <w:spacing w:line="276" w:lineRule="auto"/>
        <w:ind w:right="34" w:hanging="358"/>
        <w:rPr>
          <w:rFonts w:ascii="Arial" w:hAnsi="Arial" w:cs="Arial"/>
        </w:rPr>
      </w:pPr>
      <w:r w:rsidRPr="00E72312">
        <w:rPr>
          <w:rFonts w:ascii="Arial" w:hAnsi="Arial" w:cs="Arial"/>
        </w:rPr>
        <w:t xml:space="preserve">Ust. 2 nie ma zastosowania w sytuacji, gdy Zamawiający odmówi odbioru robót budowlanych stanowiących przedmiot umowy z uwagi na brak zakończenia robót lub wady istotne. </w:t>
      </w:r>
    </w:p>
    <w:p w14:paraId="7393E574" w14:textId="77777777" w:rsidR="00615BDE" w:rsidRPr="00E72312" w:rsidRDefault="00000000" w:rsidP="00E72312">
      <w:pPr>
        <w:numPr>
          <w:ilvl w:val="0"/>
          <w:numId w:val="10"/>
        </w:numPr>
        <w:spacing w:line="276" w:lineRule="auto"/>
        <w:ind w:right="34" w:hanging="358"/>
        <w:rPr>
          <w:rFonts w:ascii="Arial" w:hAnsi="Arial" w:cs="Arial"/>
        </w:rPr>
      </w:pPr>
      <w:r w:rsidRPr="00E72312">
        <w:rPr>
          <w:rFonts w:ascii="Arial" w:hAnsi="Arial" w:cs="Arial"/>
        </w:rPr>
        <w:t xml:space="preserve">Odbiór końcowy całości robót wchodzących w zakres przedmiotu umowy nastąpi na podstawie protokołu odbioru końcowego przedmiotu umowy, po wykonaniu wszystkich prac objętych zakresem niniejszej umowy.  </w:t>
      </w:r>
    </w:p>
    <w:p w14:paraId="24CDFDF5" w14:textId="77777777" w:rsidR="00DD64F5" w:rsidRDefault="00DD64F5" w:rsidP="00E72312">
      <w:pPr>
        <w:spacing w:after="0" w:line="276" w:lineRule="auto"/>
        <w:ind w:left="10" w:right="51" w:hanging="10"/>
        <w:jc w:val="center"/>
        <w:rPr>
          <w:rFonts w:ascii="Arial" w:hAnsi="Arial" w:cs="Arial"/>
          <w:b/>
        </w:rPr>
      </w:pPr>
    </w:p>
    <w:p w14:paraId="0BD69213" w14:textId="74275AA9"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IV. Wynagrodzenie Wykonawcy</w:t>
      </w:r>
      <w:r w:rsidRPr="00E72312">
        <w:rPr>
          <w:rFonts w:ascii="Arial" w:hAnsi="Arial" w:cs="Arial"/>
        </w:rPr>
        <w:t xml:space="preserve"> </w:t>
      </w:r>
    </w:p>
    <w:p w14:paraId="41AE8AFD"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9</w:t>
      </w:r>
      <w:r w:rsidRPr="00E72312">
        <w:rPr>
          <w:rFonts w:ascii="Arial" w:hAnsi="Arial" w:cs="Arial"/>
        </w:rPr>
        <w:t xml:space="preserve"> </w:t>
      </w:r>
    </w:p>
    <w:p w14:paraId="6016EC91" w14:textId="3C49EEA0" w:rsidR="00615BDE" w:rsidRPr="00E72312" w:rsidRDefault="00000000" w:rsidP="00E72312">
      <w:pPr>
        <w:numPr>
          <w:ilvl w:val="0"/>
          <w:numId w:val="11"/>
        </w:numPr>
        <w:spacing w:line="276" w:lineRule="auto"/>
        <w:ind w:right="34" w:hanging="358"/>
        <w:rPr>
          <w:rFonts w:ascii="Arial" w:hAnsi="Arial" w:cs="Arial"/>
        </w:rPr>
      </w:pPr>
      <w:r w:rsidRPr="00E72312">
        <w:rPr>
          <w:rFonts w:ascii="Arial" w:hAnsi="Arial" w:cs="Arial"/>
        </w:rPr>
        <w:t>Wynagrodzenie Wykonawcy za wykonanie przedmiotu umowy ustala się w formie ryczałtu na kwotę ……………….. łącznie z podatkiem VAT</w:t>
      </w:r>
      <w:r w:rsidR="00964A8B">
        <w:rPr>
          <w:rFonts w:ascii="Arial" w:hAnsi="Arial" w:cs="Arial"/>
        </w:rPr>
        <w:t xml:space="preserve"> i </w:t>
      </w:r>
      <w:r w:rsidRPr="00E72312">
        <w:rPr>
          <w:rFonts w:ascii="Arial" w:hAnsi="Arial" w:cs="Arial"/>
        </w:rPr>
        <w:t xml:space="preserve">zgodnie z ofertą Wykonawcy. Wynagrodzenie, o którym mowa w zdaniu pierwszym ma charakter wynagrodzenia ryczałtowego w rozumieniu art. 632 kodeksu cywilnego i obejmuje wszystkie koszty </w:t>
      </w:r>
      <w:r w:rsidRPr="00E72312">
        <w:rPr>
          <w:rFonts w:ascii="Arial" w:hAnsi="Arial" w:cs="Arial"/>
        </w:rPr>
        <w:lastRenderedPageBreak/>
        <w:t xml:space="preserve">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  </w:t>
      </w:r>
    </w:p>
    <w:p w14:paraId="0FD49607" w14:textId="77777777" w:rsidR="00DD64F5" w:rsidRDefault="00DD64F5" w:rsidP="00E72312">
      <w:pPr>
        <w:spacing w:after="31" w:line="276" w:lineRule="auto"/>
        <w:ind w:left="10" w:right="48" w:hanging="10"/>
        <w:jc w:val="center"/>
        <w:rPr>
          <w:rFonts w:ascii="Arial" w:hAnsi="Arial" w:cs="Arial"/>
        </w:rPr>
      </w:pPr>
    </w:p>
    <w:p w14:paraId="237E3ACE" w14:textId="0D945D86"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10</w:t>
      </w:r>
      <w:r w:rsidRPr="00E72312">
        <w:rPr>
          <w:rFonts w:ascii="Arial" w:hAnsi="Arial" w:cs="Arial"/>
        </w:rPr>
        <w:t xml:space="preserve"> </w:t>
      </w:r>
    </w:p>
    <w:p w14:paraId="3CA2AF07" w14:textId="77777777" w:rsidR="00615BDE" w:rsidRPr="00E72312" w:rsidRDefault="00000000" w:rsidP="00E72312">
      <w:pPr>
        <w:numPr>
          <w:ilvl w:val="0"/>
          <w:numId w:val="12"/>
        </w:numPr>
        <w:spacing w:line="276" w:lineRule="auto"/>
        <w:ind w:right="34" w:hanging="358"/>
        <w:rPr>
          <w:rFonts w:ascii="Arial" w:hAnsi="Arial" w:cs="Arial"/>
        </w:rPr>
      </w:pPr>
      <w:r w:rsidRPr="00E72312">
        <w:rPr>
          <w:rFonts w:ascii="Arial" w:hAnsi="Arial" w:cs="Arial"/>
        </w:rPr>
        <w:t xml:space="preserve">Zamawiający nie przewiduje udzielenia zaliczki. </w:t>
      </w:r>
    </w:p>
    <w:p w14:paraId="4821703E" w14:textId="77777777" w:rsidR="00615BDE" w:rsidRPr="00E72312" w:rsidRDefault="00000000" w:rsidP="00E72312">
      <w:pPr>
        <w:numPr>
          <w:ilvl w:val="0"/>
          <w:numId w:val="12"/>
        </w:numPr>
        <w:spacing w:line="276" w:lineRule="auto"/>
        <w:ind w:right="34" w:hanging="358"/>
        <w:rPr>
          <w:rFonts w:ascii="Arial" w:hAnsi="Arial" w:cs="Arial"/>
        </w:rPr>
      </w:pPr>
      <w:r w:rsidRPr="00E72312">
        <w:rPr>
          <w:rFonts w:ascii="Arial" w:hAnsi="Arial" w:cs="Arial"/>
        </w:rPr>
        <w:t xml:space="preserve">Wykonawca zobowiązany jest do pisemnego informowania Zamawiającego o każdej zmianie siedziby, nazwy, nr konta bankowego, nr NIP, REGON i nr telefonu.  </w:t>
      </w:r>
    </w:p>
    <w:p w14:paraId="45DBC60D" w14:textId="71AB59E0" w:rsidR="00615BDE" w:rsidRPr="00E72312" w:rsidRDefault="00000000" w:rsidP="00E72312">
      <w:pPr>
        <w:numPr>
          <w:ilvl w:val="0"/>
          <w:numId w:val="12"/>
        </w:numPr>
        <w:spacing w:after="0" w:line="276" w:lineRule="auto"/>
        <w:ind w:right="34" w:hanging="358"/>
        <w:rPr>
          <w:rFonts w:ascii="Arial" w:hAnsi="Arial" w:cs="Arial"/>
        </w:rPr>
      </w:pPr>
      <w:r w:rsidRPr="00E72312">
        <w:rPr>
          <w:rFonts w:ascii="Arial" w:hAnsi="Arial" w:cs="Arial"/>
        </w:rPr>
        <w:t>Wykonawca nie może bez pisemnej zgody Zamawiającego, pod rygorem nieważności, dokonać przelewu wierzytelności z niniejszej umowy na osobę trzecią. Każda faktura oraz inne dokumenty/pisma stwierdzające wierzytelności Wykonawcy wynikające z niniejszej umowy, musi(</w:t>
      </w:r>
      <w:proofErr w:type="spellStart"/>
      <w:r w:rsidRPr="00E72312">
        <w:rPr>
          <w:rFonts w:ascii="Arial" w:hAnsi="Arial" w:cs="Arial"/>
        </w:rPr>
        <w:t>szą</w:t>
      </w:r>
      <w:proofErr w:type="spellEnd"/>
      <w:r w:rsidRPr="00E72312">
        <w:rPr>
          <w:rFonts w:ascii="Arial" w:hAnsi="Arial" w:cs="Arial"/>
        </w:rPr>
        <w:t xml:space="preserve">) zawierać wzmiankę o tym, że Wykonawca nie może bez pisemnej zgody Zamawiającego, pod rygorem nieważności, dokonać przelewu wierzytelności z niniejszej umowy na osobę trzecią. </w:t>
      </w:r>
    </w:p>
    <w:p w14:paraId="1B49BE29"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7710F1C6"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V. Warunki płatności</w:t>
      </w:r>
      <w:r w:rsidRPr="00E72312">
        <w:rPr>
          <w:rFonts w:ascii="Arial" w:hAnsi="Arial" w:cs="Arial"/>
        </w:rPr>
        <w:t xml:space="preserve"> </w:t>
      </w:r>
    </w:p>
    <w:p w14:paraId="601832B0"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11</w:t>
      </w:r>
      <w:r w:rsidRPr="00E72312">
        <w:rPr>
          <w:rFonts w:ascii="Arial" w:hAnsi="Arial" w:cs="Arial"/>
        </w:rPr>
        <w:t xml:space="preserve"> </w:t>
      </w:r>
    </w:p>
    <w:p w14:paraId="1B5D6A39" w14:textId="35C8F4A0"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Zamawiający przewiduje płatnoś</w:t>
      </w:r>
      <w:r w:rsidR="00DD64F5">
        <w:rPr>
          <w:rFonts w:ascii="Arial" w:hAnsi="Arial" w:cs="Arial"/>
        </w:rPr>
        <w:t xml:space="preserve">ć </w:t>
      </w:r>
      <w:r w:rsidRPr="00E72312">
        <w:rPr>
          <w:rFonts w:ascii="Arial" w:hAnsi="Arial" w:cs="Arial"/>
        </w:rPr>
        <w:t>końcową</w:t>
      </w:r>
      <w:r w:rsidR="00DD64F5">
        <w:rPr>
          <w:rFonts w:ascii="Arial" w:hAnsi="Arial" w:cs="Arial"/>
        </w:rPr>
        <w:t xml:space="preserve"> z możliwą jedną płatnością częściową.</w:t>
      </w:r>
    </w:p>
    <w:p w14:paraId="69C0CFD7" w14:textId="05FCC489"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Podstawą zapłaty będą: </w:t>
      </w:r>
      <w:r w:rsidR="00DD64F5">
        <w:rPr>
          <w:rFonts w:ascii="Arial" w:hAnsi="Arial" w:cs="Arial"/>
        </w:rPr>
        <w:t xml:space="preserve">ewentualna </w:t>
      </w:r>
      <w:r w:rsidRPr="00E72312">
        <w:rPr>
          <w:rFonts w:ascii="Arial" w:hAnsi="Arial" w:cs="Arial"/>
        </w:rPr>
        <w:t xml:space="preserve">faktura częściowa oraz faktura końcowa, wystawione przez Wykonawcę wobec Zamawiającego. </w:t>
      </w:r>
    </w:p>
    <w:p w14:paraId="24F261B8" w14:textId="0D55B92C" w:rsidR="00615BDE" w:rsidRPr="00E72312" w:rsidRDefault="00000000" w:rsidP="00E72312">
      <w:pPr>
        <w:numPr>
          <w:ilvl w:val="0"/>
          <w:numId w:val="13"/>
        </w:numPr>
        <w:spacing w:after="10" w:line="276" w:lineRule="auto"/>
        <w:ind w:right="34" w:hanging="360"/>
        <w:rPr>
          <w:rFonts w:ascii="Arial" w:hAnsi="Arial" w:cs="Arial"/>
        </w:rPr>
      </w:pPr>
      <w:r w:rsidRPr="00E72312">
        <w:rPr>
          <w:rFonts w:ascii="Arial" w:hAnsi="Arial" w:cs="Arial"/>
        </w:rPr>
        <w:t xml:space="preserve">Strony ustalają poniżej wskazane zasady dokonania </w:t>
      </w:r>
      <w:r w:rsidR="00DD64F5">
        <w:rPr>
          <w:rFonts w:ascii="Arial" w:hAnsi="Arial" w:cs="Arial"/>
        </w:rPr>
        <w:t xml:space="preserve">ewentualnej </w:t>
      </w:r>
      <w:r w:rsidRPr="00E72312">
        <w:rPr>
          <w:rFonts w:ascii="Arial" w:hAnsi="Arial" w:cs="Arial"/>
        </w:rPr>
        <w:t xml:space="preserve">płatności częściowej: </w:t>
      </w:r>
    </w:p>
    <w:p w14:paraId="019B97EE" w14:textId="77777777" w:rsidR="00615BDE" w:rsidRPr="00E72312" w:rsidRDefault="00000000" w:rsidP="00E72312">
      <w:pPr>
        <w:numPr>
          <w:ilvl w:val="1"/>
          <w:numId w:val="13"/>
        </w:numPr>
        <w:spacing w:after="10" w:line="276" w:lineRule="auto"/>
        <w:ind w:right="34" w:hanging="360"/>
        <w:rPr>
          <w:rFonts w:ascii="Arial" w:hAnsi="Arial" w:cs="Arial"/>
        </w:rPr>
      </w:pPr>
      <w:r w:rsidRPr="00E72312">
        <w:rPr>
          <w:rFonts w:ascii="Arial" w:hAnsi="Arial" w:cs="Arial"/>
        </w:rPr>
        <w:t xml:space="preserve">płatność częściowa zostanie dokonana na podstawie faktury częściowej, </w:t>
      </w:r>
    </w:p>
    <w:p w14:paraId="49202EE5" w14:textId="77777777" w:rsidR="00615BDE" w:rsidRPr="00E72312" w:rsidRDefault="00000000" w:rsidP="00E72312">
      <w:pPr>
        <w:numPr>
          <w:ilvl w:val="1"/>
          <w:numId w:val="13"/>
        </w:numPr>
        <w:spacing w:after="0" w:line="276" w:lineRule="auto"/>
        <w:ind w:right="34" w:hanging="360"/>
        <w:rPr>
          <w:rFonts w:ascii="Arial" w:hAnsi="Arial" w:cs="Arial"/>
        </w:rPr>
      </w:pPr>
      <w:r w:rsidRPr="00E72312">
        <w:rPr>
          <w:rFonts w:ascii="Arial" w:hAnsi="Arial" w:cs="Arial"/>
        </w:rPr>
        <w:t xml:space="preserve">faktura częściowa zostanie wystawiona na podstawie protokołu częściowego odbioru robót, potwierdzającego zakres robót wykonanych w danym okresie; </w:t>
      </w:r>
    </w:p>
    <w:p w14:paraId="72B3F230" w14:textId="16514A1D" w:rsidR="00615BDE" w:rsidRPr="00E72312" w:rsidRDefault="00000000" w:rsidP="00E72312">
      <w:pPr>
        <w:numPr>
          <w:ilvl w:val="1"/>
          <w:numId w:val="13"/>
        </w:numPr>
        <w:spacing w:after="10" w:line="276" w:lineRule="auto"/>
        <w:ind w:right="34" w:hanging="360"/>
        <w:rPr>
          <w:rFonts w:ascii="Arial" w:hAnsi="Arial" w:cs="Arial"/>
        </w:rPr>
      </w:pPr>
      <w:r w:rsidRPr="00E72312">
        <w:rPr>
          <w:rFonts w:ascii="Arial" w:hAnsi="Arial" w:cs="Arial"/>
        </w:rPr>
        <w:t xml:space="preserve">odbiór częściowy nastąpi nie wcześniej niż po </w:t>
      </w:r>
      <w:r w:rsidR="00DD64F5">
        <w:rPr>
          <w:rFonts w:ascii="Arial" w:hAnsi="Arial" w:cs="Arial"/>
        </w:rPr>
        <w:t>2</w:t>
      </w:r>
      <w:r w:rsidRPr="00E72312">
        <w:rPr>
          <w:rFonts w:ascii="Arial" w:hAnsi="Arial" w:cs="Arial"/>
        </w:rPr>
        <w:t xml:space="preserve">0 dniach od dnia zawarcia umowy; </w:t>
      </w:r>
    </w:p>
    <w:p w14:paraId="7C5F0F6C"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wartość płatności częściowej nie może przekroczyć 50% wynagrodzenia określonego w §9 ust. 1 niniejszej umowy. </w:t>
      </w:r>
    </w:p>
    <w:p w14:paraId="65DFA954"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celu uniknięcia wątpliwości, Strony zgodnie potwierdzają, że:  </w:t>
      </w:r>
    </w:p>
    <w:p w14:paraId="506FE889"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protokół częściowy odbioru robót, o którym mowa w ust. 3, stanowi jedynie potwierdzenie faktu wykonania określonego zakresu robót. Przedmiotowy protokół nie stanowi poświadczenia odbioru danej części robót ze skutkiem wygaśnięcia w tej części zobowiązań Wykonawcy, w związku z czym jego zatwierdzenie przez Zamawiającego nie pozbawia go uprawnienia do całościowego rozliczenia ogółu prac wykonanych przez Wykonawcę, na podstawie protokołu odbioru końcowego przedmiotu umowy. Końcowy odbiór robót będzie obejmował także prace odebrane na podstawie protokołu, o którym mowa w ust. 3,  </w:t>
      </w:r>
    </w:p>
    <w:p w14:paraId="7038B49F"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w sytuacji, gdy roboty budowlane zgłoszone przez Wykonawcę w celu sporządzenia protokołu częściowego odbioru robót, o którym mowa w ust. 3 posiadały będą wady istotne, tj. uniemożliwiające użytkowanie obiektu, jego poszczególnych części lub zamontowanych systemów lub urządzeń zgodnie z przeznaczeniem lub gdy roboty te będą wykonane w sposób wyraźnie sprzeczny z dokumentacją, o której mowa w § 1 ust. </w:t>
      </w:r>
      <w:r w:rsidRPr="00E72312">
        <w:rPr>
          <w:rFonts w:ascii="Arial" w:hAnsi="Arial" w:cs="Arial"/>
        </w:rPr>
        <w:lastRenderedPageBreak/>
        <w:t xml:space="preserve">2, Zamawiający będzie uprawniony do odmowy potwierdzenia wykonania takich robót i sporządzenia wymienionego w pkt 1 protokołu.  </w:t>
      </w:r>
    </w:p>
    <w:p w14:paraId="4A762455" w14:textId="0CE2A14E" w:rsidR="00615BDE" w:rsidRPr="00E72312" w:rsidRDefault="004753B9" w:rsidP="00E72312">
      <w:pPr>
        <w:numPr>
          <w:ilvl w:val="0"/>
          <w:numId w:val="13"/>
        </w:numPr>
        <w:spacing w:after="46" w:line="276" w:lineRule="auto"/>
        <w:ind w:right="34" w:hanging="360"/>
        <w:rPr>
          <w:rFonts w:ascii="Arial" w:hAnsi="Arial" w:cs="Arial"/>
        </w:rPr>
      </w:pPr>
      <w:r w:rsidRPr="004753B9">
        <w:rPr>
          <w:rFonts w:ascii="Arial" w:hAnsi="Arial" w:cs="Arial"/>
          <w:bCs/>
        </w:rPr>
        <w:t xml:space="preserve">Najpóźniej na </w:t>
      </w:r>
      <w:r w:rsidR="000309CA">
        <w:rPr>
          <w:rFonts w:ascii="Arial" w:hAnsi="Arial" w:cs="Arial"/>
          <w:bCs/>
        </w:rPr>
        <w:t>2</w:t>
      </w:r>
      <w:r w:rsidRPr="004753B9">
        <w:rPr>
          <w:rFonts w:ascii="Arial" w:hAnsi="Arial" w:cs="Arial"/>
          <w:bCs/>
        </w:rPr>
        <w:t xml:space="preserve"> dni przed terminem wyznaczonym na odbiór częściowy, Wykonawca zobowiązany jest dostarczyć Zamawiającemu oświadczenie Kierownika Budowy oraz kompletnej dokumentacji odbiorowej</w:t>
      </w:r>
      <w:r w:rsidRPr="00E72312">
        <w:rPr>
          <w:rFonts w:ascii="Arial" w:hAnsi="Arial" w:cs="Arial"/>
        </w:rPr>
        <w:t xml:space="preserve">. Oświadczenie oraz dokumentacja, o których mowa w zdaniu pierwszym, stanowić będą integralną część protokołu częściowego odbioru robót. </w:t>
      </w:r>
    </w:p>
    <w:p w14:paraId="315CB25D"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celu uniknięcia wątpliwości Strony zgodnie postanawiają, że brak przedstawienia w terminie oświadczenia, o którym mowa w ust. 5 uzasadnia uznanie, że element robót, odnośnie którego Wykonawca nie przedstawił wymaganego oświadczenia jest wykonany nienależycie. </w:t>
      </w:r>
    </w:p>
    <w:p w14:paraId="4C335953"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Podstawą wystawienia faktury końcowej i rozliczenia końcowego za wykonanie przedmiotu umowy jest protokół odbioru końcowego przedmiotu umowy podpisany przez przedstawicieli Wykonawcy i Zamawiającego. Wartość płatności końcowej stanowić będzie kwotę odpowiadającą różnicy pomiędzy wynagrodzeniem należnym Wykonawcy za realizację całości przedmiotu umowy, a płatnością częściową dokonaną na podstawie faktury częściowej, o której mowa w ust. 3 powyżej. </w:t>
      </w:r>
    </w:p>
    <w:p w14:paraId="68F6A030" w14:textId="6D5B46BE"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Strony przystąpią do czynności odbioru końcowego w terminie </w:t>
      </w:r>
      <w:r w:rsidR="00964A8B">
        <w:rPr>
          <w:rFonts w:ascii="Arial" w:hAnsi="Arial" w:cs="Arial"/>
        </w:rPr>
        <w:t>5</w:t>
      </w:r>
      <w:r w:rsidRPr="00E72312">
        <w:rPr>
          <w:rFonts w:ascii="Arial" w:hAnsi="Arial" w:cs="Arial"/>
        </w:rPr>
        <w:t xml:space="preserve"> dni kalendarzowych licząc od dnia dokonania czynności, o którym mowa </w:t>
      </w:r>
      <w:r w:rsidRPr="000309CA">
        <w:rPr>
          <w:rFonts w:ascii="Arial" w:hAnsi="Arial" w:cs="Arial"/>
          <w:color w:val="auto"/>
        </w:rPr>
        <w:t>w § 8 ust. 2</w:t>
      </w:r>
      <w:r w:rsidRPr="00E72312">
        <w:rPr>
          <w:rFonts w:ascii="Arial" w:hAnsi="Arial" w:cs="Arial"/>
        </w:rPr>
        <w:t>, z zastrzeżeniem, że warunkiem przystąpienia do odbioru końcowego jest także dostarczenie Zamawiającemu kompletnej dokumentacji odbiorowej</w:t>
      </w:r>
      <w:r w:rsidRPr="000309CA">
        <w:rPr>
          <w:rFonts w:ascii="Arial" w:hAnsi="Arial" w:cs="Arial"/>
          <w:color w:val="auto"/>
        </w:rPr>
        <w:t xml:space="preserve">, o której mowa w §6 ust. 2 pkt </w:t>
      </w:r>
      <w:r w:rsidR="000309CA" w:rsidRPr="000309CA">
        <w:rPr>
          <w:rFonts w:ascii="Arial" w:hAnsi="Arial" w:cs="Arial"/>
          <w:color w:val="auto"/>
        </w:rPr>
        <w:t>19</w:t>
      </w:r>
      <w:r w:rsidRPr="00E72312">
        <w:rPr>
          <w:rFonts w:ascii="Arial" w:hAnsi="Arial" w:cs="Arial"/>
        </w:rPr>
        <w:t>.</w:t>
      </w:r>
    </w:p>
    <w:p w14:paraId="586C45E0"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razie niestawiennictwa Wykonawcy na ustalony przez strony termin odbioru wykonanych prac, Zamawiającemu przysługuje prawo do samodzielnego dokonania odbioru i sporządzenia jednostronnego protokołu odbioru końcowego.  </w:t>
      </w:r>
    </w:p>
    <w:p w14:paraId="4CC1868E"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Z czynności odbioru końcowego spisany zostanie protokół odbioru końcowego przedmiotu umowy, zawierający wszelkie ustalenia dokonane w toku odbioru.  </w:t>
      </w:r>
    </w:p>
    <w:p w14:paraId="3753C9CE"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Jeżeli w ustalonym w umowie terminie, Wykonawca nie zgłosi robót stanowiących przedmiot umowy do odbioru końcowego, to Zamawiający w celu zapewnienia wykonania umowy - może zlecić dokończenie prac innemu Wykonawcy, a kosztami za wykonane prace obciążyć Wykonawcę, który jest stroną niniejszej umowy.  </w:t>
      </w:r>
    </w:p>
    <w:p w14:paraId="2471C3F9"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przypadku nieusunięcia wad przez Wykonawcę w uzgodnionym terminie, Zamawiającemu, oprócz uprawnień przysługujących mu na podstawie powszechnie obowiązujących przepisów, przysługiwać będzie prawo ich usunięcia we własnym zakresie, na koszt i ryzyko Wykonawcy.  </w:t>
      </w:r>
    </w:p>
    <w:p w14:paraId="15676EF0" w14:textId="77777777" w:rsidR="00615BDE" w:rsidRPr="00E72312" w:rsidRDefault="00000000" w:rsidP="00E72312">
      <w:pPr>
        <w:numPr>
          <w:ilvl w:val="0"/>
          <w:numId w:val="13"/>
        </w:numPr>
        <w:spacing w:line="276" w:lineRule="auto"/>
        <w:ind w:right="34" w:hanging="360"/>
        <w:rPr>
          <w:rFonts w:ascii="Arial" w:hAnsi="Arial" w:cs="Arial"/>
        </w:rPr>
      </w:pPr>
      <w:r w:rsidRPr="00E72312">
        <w:rPr>
          <w:rFonts w:ascii="Arial" w:hAnsi="Arial" w:cs="Arial"/>
        </w:rPr>
        <w:t xml:space="preserve">W przypadku realizacji przedmiotu umowy przy udziale Podwykonawców lub dalszych Podwykonawców, warunkiem wypłaty należnego Wykonawcy wynagrodzenia będzie każdorazowo udowodnienie Zamawiającemu dokonania zapłaty wymagalnego wynagrodzenia Podwykonawcom oraz dalszym Podwykonawcom, zgodnie m. in. z zasadami zapłaty wynagrodzenia Podwykonawcom/dalszym Podwykonawcom określonymi </w:t>
      </w:r>
      <w:r w:rsidRPr="000309CA">
        <w:rPr>
          <w:rFonts w:ascii="Arial" w:hAnsi="Arial" w:cs="Arial"/>
          <w:color w:val="auto"/>
        </w:rPr>
        <w:t xml:space="preserve">w § 5 </w:t>
      </w:r>
      <w:r w:rsidRPr="00E72312">
        <w:rPr>
          <w:rFonts w:ascii="Arial" w:hAnsi="Arial" w:cs="Arial"/>
        </w:rPr>
        <w:t xml:space="preserve">niniejszej umowy, w tym przedstawienie Zamawiającemu, jako załączników do faktury VAT (częściowej oraz końcowej):  </w:t>
      </w:r>
    </w:p>
    <w:p w14:paraId="3C179CC4"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tabelarycznego wykazu (zestawienia) umów zawartych z Podwykonawcami i dalszymi podwykonawcami wraz ze statusem ich rozliczeń, oraz </w:t>
      </w:r>
    </w:p>
    <w:p w14:paraId="70E5F227"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opisu zakresu robót, usług lub dostaw wykonywanych przez Podwykonawców/dalszych Podwykonawców wraz ze wskazaniem wynagrodzenia należnego za te roboty, usługi oraz dostawy, oraz  </w:t>
      </w:r>
    </w:p>
    <w:p w14:paraId="4087B209"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lastRenderedPageBreak/>
        <w:t xml:space="preserve">odpowiednio protokołu odbioru częściowego robót i odbioru końcowego przedmiotu umowy z wyraźnym oznaczeniem zakresu prac wykonywanych przez Podwykonawców i dalszych Podwykonawców, oraz  </w:t>
      </w:r>
    </w:p>
    <w:p w14:paraId="30C5E474"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potwierdzonych za zgodność z oryginałem kopii faktur VAT lub rachunków wystawionych przez Podwykonawców i dalszych Podwykonawców, o których mowa w art. 465 ust. 1 ustawy </w:t>
      </w:r>
      <w:proofErr w:type="spellStart"/>
      <w:r w:rsidRPr="00E72312">
        <w:rPr>
          <w:rFonts w:ascii="Arial" w:hAnsi="Arial" w:cs="Arial"/>
        </w:rPr>
        <w:t>pzp</w:t>
      </w:r>
      <w:proofErr w:type="spellEnd"/>
      <w:r w:rsidRPr="00E72312">
        <w:rPr>
          <w:rFonts w:ascii="Arial" w:hAnsi="Arial" w:cs="Arial"/>
        </w:rPr>
        <w:t xml:space="preserve"> oraz w art. 647</w:t>
      </w:r>
      <w:r w:rsidRPr="00E72312">
        <w:rPr>
          <w:rFonts w:ascii="Arial" w:hAnsi="Arial" w:cs="Arial"/>
          <w:vertAlign w:val="superscript"/>
        </w:rPr>
        <w:t>1</w:t>
      </w:r>
      <w:r w:rsidRPr="00E72312">
        <w:rPr>
          <w:rFonts w:ascii="Arial" w:hAnsi="Arial" w:cs="Arial"/>
        </w:rPr>
        <w:t xml:space="preserve"> § 1 i 5 kodeksu cywilnego (tj. Podwykonawców i dalszych podwykonawców wobec których Zamawiający odpowiada za zapłatę wynagrodzenia z tytułu wykonywanych robót budowlanych solidarnie z Wykonawcą) biorących udział w realizacji robót, których dotyczy płatność, oraz  </w:t>
      </w:r>
    </w:p>
    <w:p w14:paraId="32DA002C" w14:textId="77777777" w:rsidR="00615BDE" w:rsidRPr="00E72312" w:rsidRDefault="00000000" w:rsidP="00E72312">
      <w:pPr>
        <w:numPr>
          <w:ilvl w:val="1"/>
          <w:numId w:val="13"/>
        </w:numPr>
        <w:spacing w:line="276" w:lineRule="auto"/>
        <w:ind w:right="34" w:hanging="360"/>
        <w:rPr>
          <w:rFonts w:ascii="Arial" w:hAnsi="Arial" w:cs="Arial"/>
        </w:rPr>
      </w:pPr>
      <w:r w:rsidRPr="00E72312">
        <w:rPr>
          <w:rFonts w:ascii="Arial" w:hAnsi="Arial" w:cs="Arial"/>
        </w:rPr>
        <w:t xml:space="preserve">potwierdzonych za zgodność z oryginałem kopii przelewów bankowych potwierdzających płatności wymagalnego wynagrodzenia na rzecz Podwykonawców i dalszych Podwykonawców, o których mowa w art. 465 ust. 1 ustawy </w:t>
      </w:r>
      <w:proofErr w:type="spellStart"/>
      <w:r w:rsidRPr="00E72312">
        <w:rPr>
          <w:rFonts w:ascii="Arial" w:hAnsi="Arial" w:cs="Arial"/>
        </w:rPr>
        <w:t>pzp</w:t>
      </w:r>
      <w:proofErr w:type="spellEnd"/>
      <w:r w:rsidRPr="00E72312">
        <w:rPr>
          <w:rFonts w:ascii="Arial" w:hAnsi="Arial" w:cs="Arial"/>
        </w:rPr>
        <w:t xml:space="preserve"> oraz w art. 647</w:t>
      </w:r>
      <w:r w:rsidRPr="00E72312">
        <w:rPr>
          <w:rFonts w:ascii="Arial" w:hAnsi="Arial" w:cs="Arial"/>
          <w:vertAlign w:val="superscript"/>
        </w:rPr>
        <w:t>1</w:t>
      </w:r>
      <w:r w:rsidRPr="00E72312">
        <w:rPr>
          <w:rFonts w:ascii="Arial" w:hAnsi="Arial" w:cs="Arial"/>
        </w:rPr>
        <w:t xml:space="preserve"> § 1 i 5 kodeksu cywilnego, biorących udział w realizacji robót, których dotyczy płatność oraz  </w:t>
      </w:r>
    </w:p>
    <w:p w14:paraId="70455D24" w14:textId="77777777" w:rsidR="00615BDE" w:rsidRPr="00E72312" w:rsidRDefault="00000000" w:rsidP="00E72312">
      <w:pPr>
        <w:numPr>
          <w:ilvl w:val="1"/>
          <w:numId w:val="13"/>
        </w:numPr>
        <w:spacing w:after="2" w:line="276" w:lineRule="auto"/>
        <w:ind w:right="34" w:hanging="360"/>
        <w:rPr>
          <w:rFonts w:ascii="Arial" w:hAnsi="Arial" w:cs="Arial"/>
        </w:rPr>
      </w:pPr>
      <w:r w:rsidRPr="00E72312">
        <w:rPr>
          <w:rFonts w:ascii="Arial" w:hAnsi="Arial" w:cs="Arial"/>
        </w:rPr>
        <w:t xml:space="preserve">oświadczeń Podwykonawców i dalszych Podwykonawców, o których mowa w art. 465 ust. 1 ustawy </w:t>
      </w:r>
      <w:proofErr w:type="spellStart"/>
      <w:r w:rsidRPr="00E72312">
        <w:rPr>
          <w:rFonts w:ascii="Arial" w:hAnsi="Arial" w:cs="Arial"/>
        </w:rPr>
        <w:t>pzp</w:t>
      </w:r>
      <w:proofErr w:type="spellEnd"/>
      <w:r w:rsidRPr="00E72312">
        <w:rPr>
          <w:rFonts w:ascii="Arial" w:hAnsi="Arial" w:cs="Arial"/>
        </w:rPr>
        <w:t xml:space="preserve"> oraz w art. 647</w:t>
      </w:r>
      <w:r w:rsidRPr="00E72312">
        <w:rPr>
          <w:rFonts w:ascii="Arial" w:hAnsi="Arial" w:cs="Arial"/>
          <w:vertAlign w:val="superscript"/>
        </w:rPr>
        <w:t>1</w:t>
      </w:r>
      <w:r w:rsidRPr="00E72312">
        <w:rPr>
          <w:rFonts w:ascii="Arial" w:hAnsi="Arial" w:cs="Arial"/>
        </w:rPr>
        <w:t xml:space="preserve"> §1 i 5 kodeksu cywilnego, o braku zobowiązań finansowych z tytułu zapłaty wynagrodzenia wynikających z zawartych z Wykonawcą/Podwykonawcą umów złożone wg wzorów stanowiących załączniki nr 1a i 1b do niniejszej umowy,  </w:t>
      </w:r>
    </w:p>
    <w:p w14:paraId="30132105" w14:textId="77777777" w:rsidR="00615BDE" w:rsidRPr="00E72312" w:rsidRDefault="00000000" w:rsidP="00E72312">
      <w:pPr>
        <w:spacing w:line="276" w:lineRule="auto"/>
        <w:ind w:left="439" w:right="34" w:firstLine="0"/>
        <w:rPr>
          <w:rFonts w:ascii="Arial" w:hAnsi="Arial" w:cs="Arial"/>
        </w:rPr>
      </w:pPr>
      <w:r w:rsidRPr="00E72312">
        <w:rPr>
          <w:rFonts w:ascii="Arial" w:hAnsi="Arial" w:cs="Arial"/>
        </w:rPr>
        <w:t xml:space="preserve">- z tym, że potwierdzenia oraz oświadczenia określone w pkt 4 - 6 niniejszego ustępu nie są wymagane w przypadku zakończenia wykonania zakresu umowy przez Podwykonawcę i dalszego podwykonawcę i całkowitego jego rozliczenia.  </w:t>
      </w:r>
    </w:p>
    <w:p w14:paraId="68E688DE" w14:textId="646C59B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Termin płatności faktur wynosi do </w:t>
      </w:r>
      <w:r w:rsidR="004753B9" w:rsidRPr="004753B9">
        <w:rPr>
          <w:rFonts w:ascii="Arial" w:hAnsi="Arial" w:cs="Arial"/>
          <w:bCs/>
        </w:rPr>
        <w:t>30</w:t>
      </w:r>
      <w:r w:rsidRPr="00E72312">
        <w:rPr>
          <w:rFonts w:ascii="Arial" w:hAnsi="Arial" w:cs="Arial"/>
        </w:rPr>
        <w:t xml:space="preserve"> dni, licząc od daty dostarczenia prawidłowo wystawionej faktury, tj. faktury wraz ze wszystkimi wymaganymi załącznikami, Zamawiającemu. </w:t>
      </w:r>
    </w:p>
    <w:p w14:paraId="6F1D947F"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Płatność będzie dokonywana na rachunek bankowy Wykonawcy wskazany na fakturze, z tym zastrzeżeniem, że rachunek bankowy musi być zgodny z numerem rachunku ujawnionym w wykazie prowadzonym przez Szefa Krajowej Administracji Skarbowej, zw. dalej „wykazem”. Gdy w wykazie ujawniony będzie inny rachunek bankowy, płatność wynagrodzenia dokonana zostanie na rachunek bankowy ujawniony w wykazie.  </w:t>
      </w:r>
    </w:p>
    <w:p w14:paraId="5CD6C2E6"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Zamawiający wstrzyma, do czasu ustania przyczyny, płatność faktury - w całości lub części – w przypadku nie wywiązania się Wykonawcy z któregokolwiek z zobowiązań wynikających z niniejszej umowy. Wstrzymanie w tym przypadku wypłaty nie rodzi po stronie Zamawiającego zwłoki i Wykonawcy nie przysługują odsetki z tego tytułu.  </w:t>
      </w:r>
    </w:p>
    <w:p w14:paraId="35FFC7A6"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W przypadku nieprzedstawienia przez Wykonawcę wszystkich wymaganych oświadczeń i dokumentów, o których mowa w ust. 13, Zamawiający wstrzyma wypłatę należnego wynagrodzenia w części równej sumie kwot wynikających z nieprzedstawionych dowodów zapłaty. Ust. 16 zdanie drugie stosuje się.  </w:t>
      </w:r>
    </w:p>
    <w:p w14:paraId="309AF9D5"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 zastrzeżeniem ust. 17 powyżej, w przypadku nie dostarczenia wraz z fakturą wszystkich wymaganych, zgodnie z umową, załączników, termin płatności faktury nie biegnie. Bieg terminu płatności rozpoczyna się od dnia, w którym do Zamawiającego zostanie dostarczona faktura ze wszystkimi wymaganymi załącznikami. </w:t>
      </w:r>
    </w:p>
    <w:p w14:paraId="446F21A4" w14:textId="77777777" w:rsidR="00615BDE" w:rsidRPr="00E72312" w:rsidRDefault="00000000" w:rsidP="00E72312">
      <w:pPr>
        <w:numPr>
          <w:ilvl w:val="0"/>
          <w:numId w:val="14"/>
        </w:numPr>
        <w:spacing w:line="276" w:lineRule="auto"/>
        <w:ind w:right="34" w:hanging="358"/>
        <w:rPr>
          <w:rFonts w:ascii="Arial" w:hAnsi="Arial" w:cs="Arial"/>
        </w:rPr>
      </w:pPr>
      <w:r w:rsidRPr="00E72312">
        <w:rPr>
          <w:rFonts w:ascii="Arial" w:hAnsi="Arial" w:cs="Arial"/>
        </w:rPr>
        <w:t xml:space="preserve">Za dzień zapłaty uważa się dzień obciążenia rachunku bankowego Zamawiającego.  </w:t>
      </w:r>
    </w:p>
    <w:p w14:paraId="647E4D54" w14:textId="5F5A0415" w:rsidR="00615BDE" w:rsidRDefault="00615BDE" w:rsidP="004753B9">
      <w:pPr>
        <w:spacing w:after="10" w:line="276" w:lineRule="auto"/>
        <w:ind w:left="0" w:right="34" w:firstLine="0"/>
        <w:rPr>
          <w:rFonts w:ascii="Arial" w:hAnsi="Arial" w:cs="Arial"/>
        </w:rPr>
      </w:pPr>
    </w:p>
    <w:p w14:paraId="55F70DFA" w14:textId="77777777" w:rsidR="003A1937" w:rsidRDefault="003A1937" w:rsidP="004753B9">
      <w:pPr>
        <w:spacing w:after="10" w:line="276" w:lineRule="auto"/>
        <w:ind w:left="0" w:right="34" w:firstLine="0"/>
        <w:rPr>
          <w:rFonts w:ascii="Arial" w:hAnsi="Arial" w:cs="Arial"/>
        </w:rPr>
      </w:pPr>
    </w:p>
    <w:p w14:paraId="0AE809AF" w14:textId="77777777" w:rsidR="003A1937" w:rsidRPr="004753B9" w:rsidRDefault="003A1937" w:rsidP="004753B9">
      <w:pPr>
        <w:spacing w:after="10" w:line="276" w:lineRule="auto"/>
        <w:ind w:left="0" w:right="34" w:firstLine="0"/>
        <w:rPr>
          <w:rFonts w:ascii="Arial" w:hAnsi="Arial" w:cs="Arial"/>
        </w:rPr>
      </w:pPr>
    </w:p>
    <w:p w14:paraId="5C698B5F" w14:textId="77777777" w:rsidR="00615BDE" w:rsidRPr="00E72312" w:rsidRDefault="00000000" w:rsidP="00E72312">
      <w:pPr>
        <w:spacing w:after="0" w:line="276" w:lineRule="auto"/>
        <w:ind w:left="10" w:right="46" w:hanging="10"/>
        <w:jc w:val="center"/>
        <w:rPr>
          <w:rFonts w:ascii="Arial" w:hAnsi="Arial" w:cs="Arial"/>
        </w:rPr>
      </w:pPr>
      <w:r w:rsidRPr="00E72312">
        <w:rPr>
          <w:rFonts w:ascii="Arial" w:hAnsi="Arial" w:cs="Arial"/>
          <w:b/>
        </w:rPr>
        <w:lastRenderedPageBreak/>
        <w:t>VI. Rękojmia za wady i gwarancja</w:t>
      </w:r>
      <w:r w:rsidRPr="00E72312">
        <w:rPr>
          <w:rFonts w:ascii="Arial" w:hAnsi="Arial" w:cs="Arial"/>
        </w:rPr>
        <w:t xml:space="preserve"> </w:t>
      </w:r>
    </w:p>
    <w:p w14:paraId="58149F0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12</w:t>
      </w:r>
      <w:r w:rsidRPr="00E72312">
        <w:rPr>
          <w:rFonts w:ascii="Arial" w:hAnsi="Arial" w:cs="Arial"/>
        </w:rPr>
        <w:t xml:space="preserve"> </w:t>
      </w:r>
    </w:p>
    <w:p w14:paraId="71E29E6E" w14:textId="7D06AF2B" w:rsidR="00615BDE" w:rsidRPr="004753B9" w:rsidRDefault="00000000" w:rsidP="004753B9">
      <w:pPr>
        <w:numPr>
          <w:ilvl w:val="0"/>
          <w:numId w:val="15"/>
        </w:numPr>
        <w:spacing w:line="276" w:lineRule="auto"/>
        <w:ind w:right="34" w:hanging="358"/>
        <w:rPr>
          <w:rFonts w:ascii="Arial" w:hAnsi="Arial" w:cs="Arial"/>
        </w:rPr>
      </w:pPr>
      <w:r w:rsidRPr="00E72312">
        <w:rPr>
          <w:rFonts w:ascii="Arial" w:hAnsi="Arial" w:cs="Arial"/>
        </w:rPr>
        <w:t xml:space="preserve">Wykonawca jest odpowiedzialny wobec Zamawiającego z tytułu rękojmi </w:t>
      </w:r>
      <w:r w:rsidR="004753B9">
        <w:rPr>
          <w:rFonts w:ascii="Arial" w:hAnsi="Arial" w:cs="Arial"/>
        </w:rPr>
        <w:t xml:space="preserve">i gwarancji </w:t>
      </w:r>
      <w:r w:rsidRPr="00E72312">
        <w:rPr>
          <w:rFonts w:ascii="Arial" w:hAnsi="Arial" w:cs="Arial"/>
        </w:rPr>
        <w:t xml:space="preserve">za wady przedmiotu umowy, przez okres </w:t>
      </w:r>
      <w:r w:rsidRPr="00E72312">
        <w:rPr>
          <w:rFonts w:ascii="Arial" w:hAnsi="Arial" w:cs="Arial"/>
          <w:b/>
        </w:rPr>
        <w:t xml:space="preserve">…… </w:t>
      </w:r>
      <w:r w:rsidR="00E90E89">
        <w:rPr>
          <w:rFonts w:ascii="Arial" w:hAnsi="Arial" w:cs="Arial"/>
          <w:b/>
        </w:rPr>
        <w:t>lat</w:t>
      </w:r>
      <w:r w:rsidRPr="00E72312">
        <w:rPr>
          <w:rFonts w:ascii="Arial" w:hAnsi="Arial" w:cs="Arial"/>
          <w:b/>
        </w:rPr>
        <w:t xml:space="preserve"> </w:t>
      </w:r>
      <w:r w:rsidRPr="00E72312">
        <w:rPr>
          <w:rFonts w:ascii="Arial" w:hAnsi="Arial" w:cs="Arial"/>
        </w:rPr>
        <w:t xml:space="preserve">od dnia podpisania protokołu odbioru końcowego przedmiotu umowy (włącznie z tym dniem).  W celu uniknięcia wątpliwości strony zgodnie potwierdzają, że wady stwierdzone podczas odbioru końcowego, o ile nie stanowiły one będą podstawy do odmowy odbioru, objęte są rękojmią, w konsekwencji zastosowanie mają do nich wszystkie uprawnienia przysługujące Zamawiającemu z tytułu rękojmi oraz obowiązki Wykonawcy wynikające z tego tytułu.  </w:t>
      </w:r>
    </w:p>
    <w:p w14:paraId="1DE4E084"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Wykonawca zobowiązany jest do przekazania Zamawiającemu gwarancji producentów dla zamontowanych urządzeń oraz sprzętu.  </w:t>
      </w:r>
    </w:p>
    <w:p w14:paraId="7085F9D9"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Gwarancja obejmuje odpowiedzialność z tytułu wad tkwiących w użytych materiałach i urządzeniach oraz w wadliwym wykonaniu prac oraz szkód powstałych w związku z wystąpieniem wady.  </w:t>
      </w:r>
    </w:p>
    <w:p w14:paraId="42ABFBDA"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Zamawiający zobowiązuje się użytkować efekt wykonanych robót budowlanych zgodnie z przeznaczeniem.  </w:t>
      </w:r>
    </w:p>
    <w:p w14:paraId="5AE9A712"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Zamawiający może wykonywać uprawnienia z tytułu rękojmi za wady, niezależnie od uprawnień wynikających z gwarancji.  </w:t>
      </w:r>
    </w:p>
    <w:p w14:paraId="50BB4550"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wystąpienia wad Wykonawca zobowiązany jest do ich usunięcia w terminie 14 dni, licząc od dnia przekazania przez Zamawiającego powiadomienia o wadzie (w formie dokumentowej), na koszt własny.  </w:t>
      </w:r>
    </w:p>
    <w:p w14:paraId="3B5EFDDB"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przypadkach, gdy wada stanowi zagrożenie dla życia lub zdrowia ludzi lub szkody o dużych rozmiarach Wykonawca zobowiązany jest do niezwłocznego zabezpieczenia miejsca wystąpienia wady w celu usunięcia zagrożeń lub niedopuszczenia do powiększenia się szkody.  </w:t>
      </w:r>
    </w:p>
    <w:p w14:paraId="463D94B3"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Powiadomienie o wystąpieniu wady Zamawiający zgłasza Wykonawcy w formie dokumentowej, a następnie pisemnie potwierdza wystąpienie wady.  </w:t>
      </w:r>
    </w:p>
    <w:p w14:paraId="437E5E36"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nie usunięcia wad we wskazanym terminie Zamawiający może usunąć wady na koszt i ryzyko Wykonawcy.  </w:t>
      </w:r>
    </w:p>
    <w:p w14:paraId="61F10685" w14:textId="3ACEAA09"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przypadku gdy ze względów technologicznych lub innych, nieleżących po stronie Wykonawcy przyczyn, usunięcie wady będzie wymagało terminu dłuższego niż wskazany w ust. </w:t>
      </w:r>
      <w:r w:rsidR="004753B9">
        <w:rPr>
          <w:rFonts w:ascii="Arial" w:hAnsi="Arial" w:cs="Arial"/>
        </w:rPr>
        <w:t>6</w:t>
      </w:r>
      <w:r w:rsidRPr="00E72312">
        <w:rPr>
          <w:rFonts w:ascii="Arial" w:hAnsi="Arial" w:cs="Arial"/>
        </w:rPr>
        <w:t xml:space="preserve">, Zamawiający wyznaczy Wykonawcy odpowiedni termin na usunięcie wady.  </w:t>
      </w:r>
    </w:p>
    <w:p w14:paraId="76941266"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Termin gwarancji ulega przedłużeniu o czas usunięcia wady, jeżeli powiadomienie o wystąpieniu wady nastąpiło jeszcze w czasie trwania gwarancji.  </w:t>
      </w:r>
    </w:p>
    <w:p w14:paraId="2992DD73"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Jeżeli w wykonaniu swoich obowiązków z tytułu gwarancji Wykonawca dokona wymiany rzeczy/materiału/urządzenia wadliwego na rzecz/materiał/urządzenie wolne od wad albo dokona naprawy rzeczy/materiału/urządzenia, termin gwarancji, o którym mowa w ust. 2 niniejszego paragrafu, w zakresie wadliwej rzeczy/materiału/urządzenia, biegnie na nowo od chwili dostarczenia i zamontowania rzeczy/materiału/urządzenia wolnego od wad lub zwrócenia i zamontowania naprawionej rzeczy/materiału/urządzenia.  </w:t>
      </w:r>
    </w:p>
    <w:p w14:paraId="02464B24" w14:textId="202C695F"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Wyżej wymieniony ust. 1</w:t>
      </w:r>
      <w:r w:rsidR="004753B9">
        <w:rPr>
          <w:rFonts w:ascii="Arial" w:hAnsi="Arial" w:cs="Arial"/>
        </w:rPr>
        <w:t>2</w:t>
      </w:r>
      <w:r w:rsidRPr="00E72312">
        <w:rPr>
          <w:rFonts w:ascii="Arial" w:hAnsi="Arial" w:cs="Arial"/>
        </w:rPr>
        <w:t xml:space="preserve"> niniejszego paragrafu stosuje się odpowiednio, jeżeli wada będzie dotyczyła wykonania poszczególnych prac przez Wykonawcę.  </w:t>
      </w:r>
    </w:p>
    <w:p w14:paraId="5DBD46B2"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okresie obowiązywania gwarancji i rękojmi, przeprowadzane będą co 12 miesięcy lub częściej, jeżeli zajdzie taka potrzeba, przeglądy zwane „przeglądami gwarancyjnymi”. Datę pierwszego przeglądu gwarancyjnego Strony ustalą w protokole końcowego odbioru </w:t>
      </w:r>
      <w:r w:rsidRPr="00E72312">
        <w:rPr>
          <w:rFonts w:ascii="Arial" w:hAnsi="Arial" w:cs="Arial"/>
        </w:rPr>
        <w:lastRenderedPageBreak/>
        <w:t xml:space="preserve">przedmiotu umowy.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 i rękojmi.  </w:t>
      </w:r>
    </w:p>
    <w:p w14:paraId="414DF15C"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W okresie obowiązywania i w ramach rękojmi, Wykonawca zobowiązuje się do wykonywania przeglądów serwisowych i okresowych konserwacji, wszystkich zamontowanych systemów technologicznych i urządzeń wraz z zakupem i dostawą materiałów eksploatacyjnych do serwisowanych/poddawanych konserwacji elementów. Zakres i częstotliwość czynności serwisowych i okresowych konserwacji wynikać będzie z wymagań producentów poszczególnych urządzeń i systemów technologicznych. Koszt dostawy i zakupu materiałów eksploatacyjnych do serwisowanych/poddawanych konserwacji elementów ponosi Wykonawca. Wykonawca zapewni profesjonalne i posiadające odpowiednie uprawnienia ekipy serwisowej systemów i urządzeń, zgodnie z wymogami producentów.  </w:t>
      </w:r>
    </w:p>
    <w:p w14:paraId="06B0DC0D"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Strony zgodnie postanawiają, że Zamawiający nie traci uprawnień z tytułu rękojmi, w przypadku, gdy nie zbada 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w:t>
      </w:r>
      <w:proofErr w:type="spellStart"/>
      <w:r w:rsidRPr="00E72312">
        <w:rPr>
          <w:rFonts w:ascii="Arial" w:hAnsi="Arial" w:cs="Arial"/>
        </w:rPr>
        <w:t>kc</w:t>
      </w:r>
      <w:proofErr w:type="spellEnd"/>
      <w:r w:rsidRPr="00E72312">
        <w:rPr>
          <w:rFonts w:ascii="Arial" w:hAnsi="Arial" w:cs="Arial"/>
        </w:rPr>
        <w:t xml:space="preserve"> w zw. z art. 638 </w:t>
      </w:r>
      <w:proofErr w:type="spellStart"/>
      <w:r w:rsidRPr="00E72312">
        <w:rPr>
          <w:rFonts w:ascii="Arial" w:hAnsi="Arial" w:cs="Arial"/>
        </w:rPr>
        <w:t>kc</w:t>
      </w:r>
      <w:proofErr w:type="spellEnd"/>
      <w:r w:rsidRPr="00E72312">
        <w:rPr>
          <w:rFonts w:ascii="Arial" w:hAnsi="Arial" w:cs="Arial"/>
        </w:rPr>
        <w:t xml:space="preserve"> w zw. z art. 656 </w:t>
      </w:r>
      <w:proofErr w:type="spellStart"/>
      <w:r w:rsidRPr="00E72312">
        <w:rPr>
          <w:rFonts w:ascii="Arial" w:hAnsi="Arial" w:cs="Arial"/>
        </w:rPr>
        <w:t>kc</w:t>
      </w:r>
      <w:proofErr w:type="spellEnd"/>
      <w:r w:rsidRPr="00E72312">
        <w:rPr>
          <w:rFonts w:ascii="Arial" w:hAnsi="Arial" w:cs="Arial"/>
        </w:rPr>
        <w:t xml:space="preserve">). </w:t>
      </w:r>
    </w:p>
    <w:p w14:paraId="49F69E09" w14:textId="77777777" w:rsidR="00615BDE" w:rsidRPr="00E72312" w:rsidRDefault="00000000" w:rsidP="00E72312">
      <w:pPr>
        <w:numPr>
          <w:ilvl w:val="0"/>
          <w:numId w:val="15"/>
        </w:numPr>
        <w:spacing w:line="276" w:lineRule="auto"/>
        <w:ind w:right="34" w:hanging="358"/>
        <w:rPr>
          <w:rFonts w:ascii="Arial" w:hAnsi="Arial" w:cs="Arial"/>
        </w:rPr>
      </w:pPr>
      <w:r w:rsidRPr="00E72312">
        <w:rPr>
          <w:rFonts w:ascii="Arial" w:hAnsi="Arial" w:cs="Arial"/>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1519ABC5" w14:textId="77777777" w:rsidR="00615BDE" w:rsidRPr="00E72312" w:rsidRDefault="00000000" w:rsidP="00E72312">
      <w:pPr>
        <w:numPr>
          <w:ilvl w:val="0"/>
          <w:numId w:val="15"/>
        </w:numPr>
        <w:spacing w:after="0" w:line="276" w:lineRule="auto"/>
        <w:ind w:right="34" w:hanging="358"/>
        <w:rPr>
          <w:rFonts w:ascii="Arial" w:hAnsi="Arial" w:cs="Arial"/>
        </w:rPr>
      </w:pPr>
      <w:r w:rsidRPr="00E72312">
        <w:rPr>
          <w:rFonts w:ascii="Arial" w:hAnsi="Arial" w:cs="Arial"/>
        </w:rPr>
        <w:t xml:space="preserve">O ile umowa nie stanowi inaczej, postanowienia niniejszego paragrafu nie wyłączają ani nie ograniczają uprawnień Zamawiającego oraz obowiązków Wykonawcy związanych z gwarancją i rękojmią wynikających z powszechnie obowiązujących przepisów prawa. </w:t>
      </w:r>
    </w:p>
    <w:p w14:paraId="14DF58A5" w14:textId="77777777" w:rsidR="00615BDE" w:rsidRPr="00E72312" w:rsidRDefault="00000000" w:rsidP="00E72312">
      <w:pPr>
        <w:spacing w:after="0" w:line="276" w:lineRule="auto"/>
        <w:ind w:left="0" w:right="2" w:firstLine="0"/>
        <w:jc w:val="center"/>
        <w:rPr>
          <w:rFonts w:ascii="Arial" w:hAnsi="Arial" w:cs="Arial"/>
        </w:rPr>
      </w:pPr>
      <w:r w:rsidRPr="00E72312">
        <w:rPr>
          <w:rFonts w:ascii="Arial" w:hAnsi="Arial" w:cs="Arial"/>
          <w:b/>
        </w:rPr>
        <w:t xml:space="preserve"> </w:t>
      </w:r>
    </w:p>
    <w:p w14:paraId="57586EA2" w14:textId="77777777" w:rsidR="00615BDE" w:rsidRPr="00E72312" w:rsidRDefault="00000000" w:rsidP="00E72312">
      <w:pPr>
        <w:spacing w:after="0" w:line="276" w:lineRule="auto"/>
        <w:ind w:left="10" w:right="49" w:hanging="10"/>
        <w:jc w:val="center"/>
        <w:rPr>
          <w:rFonts w:ascii="Arial" w:hAnsi="Arial" w:cs="Arial"/>
        </w:rPr>
      </w:pPr>
      <w:r w:rsidRPr="00E72312">
        <w:rPr>
          <w:rFonts w:ascii="Arial" w:hAnsi="Arial" w:cs="Arial"/>
          <w:b/>
        </w:rPr>
        <w:t>VII. Zabezpieczenie</w:t>
      </w:r>
      <w:r w:rsidRPr="00E72312">
        <w:rPr>
          <w:rFonts w:ascii="Arial" w:hAnsi="Arial" w:cs="Arial"/>
        </w:rPr>
        <w:t xml:space="preserve"> </w:t>
      </w:r>
    </w:p>
    <w:p w14:paraId="76991BA2"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13</w:t>
      </w:r>
      <w:r w:rsidRPr="00E72312">
        <w:rPr>
          <w:rFonts w:ascii="Arial" w:hAnsi="Arial" w:cs="Arial"/>
        </w:rPr>
        <w:t xml:space="preserve"> </w:t>
      </w:r>
    </w:p>
    <w:p w14:paraId="6AC60D6F" w14:textId="1CE8BE80"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Wykonawca wniósł zabezpieczenie należytego wykonania umowy w wysokości ………………………zł.  </w:t>
      </w:r>
    </w:p>
    <w:p w14:paraId="4AFE57A1"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Wykonawca wniósł zabezpieczenie w formie .................................................................... .  </w:t>
      </w:r>
    </w:p>
    <w:p w14:paraId="1A74A284"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Wniesione zabezpieczenie przeznaczone jest na zabezpieczenie roszczeń z tytułu niewykonania lub nienależytego wykonania umowy.  </w:t>
      </w:r>
    </w:p>
    <w:p w14:paraId="078B726E"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wniesienia zabezpieczenia w formie gwarancji bankowej, ubezpieczeniowej lub poręczenia lub zamiaru zmiany rodzaju zabezpieczenia na gwarancję bankową, ubezpieczeniową lub poręczenie, winny one być zgodne z zapisami niniejszej umowy. Z treści tych gwarancji/poręczeń musi zatem w szczególności jednoznacznie wynikać:  </w:t>
      </w:r>
    </w:p>
    <w:p w14:paraId="0BB19C96"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14:paraId="64AB1538" w14:textId="2787FDAE" w:rsidR="00615BDE" w:rsidRPr="004753B9" w:rsidRDefault="00000000" w:rsidP="004753B9">
      <w:pPr>
        <w:numPr>
          <w:ilvl w:val="1"/>
          <w:numId w:val="16"/>
        </w:numPr>
        <w:spacing w:line="276" w:lineRule="auto"/>
        <w:ind w:right="34" w:hanging="360"/>
        <w:rPr>
          <w:rFonts w:ascii="Arial" w:hAnsi="Arial" w:cs="Arial"/>
        </w:rPr>
      </w:pPr>
      <w:r w:rsidRPr="00E72312">
        <w:rPr>
          <w:rFonts w:ascii="Arial" w:hAnsi="Arial" w:cs="Arial"/>
        </w:rPr>
        <w:t xml:space="preserve">termin obowiązywania gwarancji/poręczenia, z zastrzeżeniem, że termin ten musi uwzględniać maksymalne terminy: zakończenia realizacji całości przedmiotu umowy, przystąpienia do czynności odbioru końcowego oraz terminy, o których mowa w ust. 6 poniżej.  </w:t>
      </w:r>
    </w:p>
    <w:p w14:paraId="1259E34F"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lastRenderedPageBreak/>
        <w:t xml:space="preserve">Zwrot zabezpieczenia przez Zamawiającego nastąpi:  </w:t>
      </w:r>
    </w:p>
    <w:p w14:paraId="1D71F8A3"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70 % z kwoty zabezpieczenia zostanie zwrócone w terminie 30 dni od dnia podpisania protokołu odbioru końcowego przedmiotu umowy,  </w:t>
      </w:r>
    </w:p>
    <w:p w14:paraId="385C3BC3" w14:textId="77777777" w:rsidR="00615BDE" w:rsidRPr="00E72312" w:rsidRDefault="00000000" w:rsidP="00E72312">
      <w:pPr>
        <w:numPr>
          <w:ilvl w:val="1"/>
          <w:numId w:val="16"/>
        </w:numPr>
        <w:spacing w:line="276" w:lineRule="auto"/>
        <w:ind w:right="34" w:hanging="360"/>
        <w:rPr>
          <w:rFonts w:ascii="Arial" w:hAnsi="Arial" w:cs="Arial"/>
        </w:rPr>
      </w:pPr>
      <w:r w:rsidRPr="00E72312">
        <w:rPr>
          <w:rFonts w:ascii="Arial" w:hAnsi="Arial" w:cs="Arial"/>
        </w:rPr>
        <w:t xml:space="preserve">30 % z kwoty zabezpieczenia zostanie zwrócone w terminie 15 dni po upływie okresu rękojmi za wady oraz gwarancji.  </w:t>
      </w:r>
    </w:p>
    <w:p w14:paraId="456D8AAC"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gdy zabezpieczenie wniesione zostanie w formie gwarancji ubezpieczeniowej, bankowej lub poręczenia - okres ich obowiązywania winien być nie krótszy niż maksymalne terminy wskazane w ust. 6 niniejszego paragrafu.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14:paraId="166DB25E"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Zgodnie z art. 452 ust. 8 ustawy </w:t>
      </w:r>
      <w:proofErr w:type="spellStart"/>
      <w:r w:rsidRPr="00E72312">
        <w:rPr>
          <w:rFonts w:ascii="Arial" w:hAnsi="Arial" w:cs="Arial"/>
        </w:rPr>
        <w:t>pzp</w:t>
      </w:r>
      <w:proofErr w:type="spellEnd"/>
      <w:r w:rsidRPr="00E72312">
        <w:rPr>
          <w:rFonts w:ascii="Arial" w:hAnsi="Arial" w:cs="Arial"/>
        </w:rPr>
        <w:t xml:space="preserve">, Wykonawca zobowiązuje się do przedłużenia wniesionego zabezpieczenia lub wniesienia nowego zabezpieczenia na kolejne okresy.  </w:t>
      </w:r>
    </w:p>
    <w:p w14:paraId="09607760" w14:textId="77777777" w:rsidR="00615BDE" w:rsidRPr="00E72312" w:rsidRDefault="00000000" w:rsidP="00E72312">
      <w:pPr>
        <w:numPr>
          <w:ilvl w:val="0"/>
          <w:numId w:val="16"/>
        </w:numPr>
        <w:spacing w:line="276" w:lineRule="auto"/>
        <w:ind w:right="34" w:hanging="358"/>
        <w:rPr>
          <w:rFonts w:ascii="Arial" w:hAnsi="Arial" w:cs="Arial"/>
        </w:rPr>
      </w:pPr>
      <w:r w:rsidRPr="00E72312">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54D04C54" w14:textId="77777777" w:rsidR="00615BDE" w:rsidRPr="00E72312" w:rsidRDefault="00000000" w:rsidP="00E72312">
      <w:pPr>
        <w:numPr>
          <w:ilvl w:val="0"/>
          <w:numId w:val="16"/>
        </w:numPr>
        <w:spacing w:after="0" w:line="276" w:lineRule="auto"/>
        <w:ind w:right="34" w:hanging="358"/>
        <w:rPr>
          <w:rFonts w:ascii="Arial" w:hAnsi="Arial" w:cs="Arial"/>
        </w:rPr>
      </w:pPr>
      <w:r w:rsidRPr="00E72312">
        <w:rPr>
          <w:rFonts w:ascii="Arial" w:hAnsi="Arial" w:cs="Arial"/>
        </w:rPr>
        <w:t xml:space="preserve">W celu uniknięcia wątpliwości strony zgodnie potwierdzają, że odstąpienie od umowy, zarówno w całości jak i w części, nie pozbawia Zamawiającego prawa do zaspokojenia roszczeń z zabezpieczenie należytego wykonania umowy. </w:t>
      </w:r>
    </w:p>
    <w:p w14:paraId="560D2408" w14:textId="1C923669" w:rsidR="00615BDE" w:rsidRPr="00E72312" w:rsidRDefault="00000000" w:rsidP="00E72312">
      <w:pPr>
        <w:spacing w:after="5" w:line="276" w:lineRule="auto"/>
        <w:ind w:left="0" w:hanging="3"/>
        <w:jc w:val="left"/>
        <w:rPr>
          <w:rFonts w:ascii="Arial" w:hAnsi="Arial" w:cs="Arial"/>
        </w:rPr>
      </w:pPr>
      <w:r w:rsidRPr="00E72312">
        <w:rPr>
          <w:rFonts w:ascii="Arial" w:hAnsi="Arial" w:cs="Arial"/>
          <w:i/>
        </w:rPr>
        <w:t xml:space="preserve">* Ust. </w:t>
      </w:r>
      <w:r w:rsidR="004753B9">
        <w:rPr>
          <w:rFonts w:ascii="Arial" w:hAnsi="Arial" w:cs="Arial"/>
          <w:i/>
        </w:rPr>
        <w:t>7</w:t>
      </w:r>
      <w:r w:rsidRPr="00E72312">
        <w:rPr>
          <w:rFonts w:ascii="Arial" w:hAnsi="Arial" w:cs="Arial"/>
          <w:i/>
        </w:rPr>
        <w:t xml:space="preserve"> i </w:t>
      </w:r>
      <w:r w:rsidR="004753B9">
        <w:rPr>
          <w:rFonts w:ascii="Arial" w:hAnsi="Arial" w:cs="Arial"/>
          <w:i/>
        </w:rPr>
        <w:t>8</w:t>
      </w:r>
      <w:r w:rsidRPr="00E72312">
        <w:rPr>
          <w:rFonts w:ascii="Arial" w:hAnsi="Arial" w:cs="Arial"/>
          <w:i/>
        </w:rPr>
        <w:t xml:space="preserve"> stosuje się, jeżeli okres na jaki ma zostać wniesione zabezpieczenie przekracza 5 lat, a wykonawca wnosi zabezpieczenie w formie innej niż w pieniądzu, na okres nie krótszy niż 5 lat. </w:t>
      </w:r>
      <w:r w:rsidRPr="00E72312">
        <w:rPr>
          <w:rFonts w:ascii="Arial" w:hAnsi="Arial" w:cs="Arial"/>
        </w:rPr>
        <w:t xml:space="preserve"> </w:t>
      </w:r>
    </w:p>
    <w:p w14:paraId="512C27DD"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b/>
        </w:rPr>
        <w:t xml:space="preserve"> </w:t>
      </w:r>
    </w:p>
    <w:p w14:paraId="260224C6" w14:textId="77777777" w:rsidR="00615BDE" w:rsidRPr="00E72312" w:rsidRDefault="00000000" w:rsidP="00E72312">
      <w:pPr>
        <w:spacing w:after="0" w:line="276" w:lineRule="auto"/>
        <w:ind w:left="10" w:right="47" w:hanging="10"/>
        <w:jc w:val="center"/>
        <w:rPr>
          <w:rFonts w:ascii="Arial" w:hAnsi="Arial" w:cs="Arial"/>
        </w:rPr>
      </w:pPr>
      <w:r w:rsidRPr="00E72312">
        <w:rPr>
          <w:rFonts w:ascii="Arial" w:hAnsi="Arial" w:cs="Arial"/>
          <w:b/>
        </w:rPr>
        <w:t>VIII. Ubezpieczenie</w:t>
      </w:r>
      <w:r w:rsidRPr="00E72312">
        <w:rPr>
          <w:rFonts w:ascii="Arial" w:hAnsi="Arial" w:cs="Arial"/>
        </w:rPr>
        <w:t xml:space="preserve"> </w:t>
      </w:r>
    </w:p>
    <w:p w14:paraId="3B499174"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14</w:t>
      </w:r>
      <w:r w:rsidRPr="00E72312">
        <w:rPr>
          <w:rFonts w:ascii="Arial" w:hAnsi="Arial" w:cs="Arial"/>
        </w:rPr>
        <w:t xml:space="preserve"> </w:t>
      </w:r>
    </w:p>
    <w:p w14:paraId="105DDA99"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przedłożyć, najpóźniej w dniu podpisania Umowy, polisę ubezpieczenia odpowiedzialności cywilnej. </w:t>
      </w:r>
    </w:p>
    <w:p w14:paraId="7B97CFAF"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do pokrycia kwot nieuznanych przez zakład ubezpieczeń, udziałów własnych i franszyz, a także wyczerpanych limitów odpowiedzialności do pełnej kwoty roszczenia poszkodowanego lub likwidacji zaistniałej szkody.  </w:t>
      </w:r>
    </w:p>
    <w:p w14:paraId="0A075DF2"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Wymóg zawarcia umowy ubezpieczenia będzie uważany za spełniony, jeśli Wykonawca przedłoży polisę ubezpieczenia odpowiedzialności cywilnej, obejmującą okres realizowanej inwestycji z zastrzeżeniem ust. 4 poniżej, wraz z potwierdzeniem opłaty wymagalnych rat składki ubezpieczeniowej.  </w:t>
      </w:r>
    </w:p>
    <w:p w14:paraId="57ABB9A5" w14:textId="77777777" w:rsidR="00615BDE" w:rsidRPr="00E72312" w:rsidRDefault="00000000" w:rsidP="00E72312">
      <w:pPr>
        <w:numPr>
          <w:ilvl w:val="0"/>
          <w:numId w:val="17"/>
        </w:numPr>
        <w:spacing w:line="276" w:lineRule="auto"/>
        <w:ind w:right="34" w:hanging="358"/>
        <w:rPr>
          <w:rFonts w:ascii="Arial" w:hAnsi="Arial" w:cs="Arial"/>
        </w:rPr>
      </w:pPr>
      <w:r w:rsidRPr="00E72312">
        <w:rPr>
          <w:rFonts w:ascii="Arial" w:hAnsi="Arial" w:cs="Arial"/>
        </w:rPr>
        <w:t xml:space="preserve">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  </w:t>
      </w:r>
    </w:p>
    <w:p w14:paraId="71FDD9A3" w14:textId="77777777" w:rsidR="00615BDE" w:rsidRPr="00E72312" w:rsidRDefault="00000000" w:rsidP="00E72312">
      <w:pPr>
        <w:numPr>
          <w:ilvl w:val="0"/>
          <w:numId w:val="17"/>
        </w:numPr>
        <w:spacing w:after="0" w:line="276" w:lineRule="auto"/>
        <w:ind w:right="34" w:hanging="358"/>
        <w:rPr>
          <w:rFonts w:ascii="Arial" w:hAnsi="Arial" w:cs="Arial"/>
        </w:rPr>
      </w:pPr>
      <w:r w:rsidRPr="00E72312">
        <w:rPr>
          <w:rFonts w:ascii="Arial" w:hAnsi="Arial" w:cs="Arial"/>
        </w:rPr>
        <w:lastRenderedPageBreak/>
        <w:t xml:space="preserve">Jeżeli Wykonawca nie zrealizuje jakiegokolwiek z obowiązków wynikających z ust. 1-4 niniejszego paragrafu Zamawiającemu przysługiwać będzie prawo odstąpienia od umowy, co potraktowane zostanie jako odstąpienie od umowy z przyczyn leżących po stronie Wykonawcy. § 7 ust. 5 niniejszej umowy stosuje się.  </w:t>
      </w:r>
    </w:p>
    <w:p w14:paraId="3293353B" w14:textId="77777777" w:rsidR="00615BDE" w:rsidRPr="00E72312" w:rsidRDefault="00000000" w:rsidP="00E72312">
      <w:pPr>
        <w:spacing w:after="0" w:line="276" w:lineRule="auto"/>
        <w:ind w:left="0" w:firstLine="0"/>
        <w:jc w:val="left"/>
        <w:rPr>
          <w:rFonts w:ascii="Arial" w:hAnsi="Arial" w:cs="Arial"/>
        </w:rPr>
      </w:pPr>
      <w:r w:rsidRPr="00E72312">
        <w:rPr>
          <w:rFonts w:ascii="Arial" w:hAnsi="Arial" w:cs="Arial"/>
        </w:rPr>
        <w:t xml:space="preserve"> </w:t>
      </w:r>
    </w:p>
    <w:p w14:paraId="546DEB61" w14:textId="77777777" w:rsidR="00615BDE" w:rsidRPr="00E72312" w:rsidRDefault="00000000" w:rsidP="00E72312">
      <w:pPr>
        <w:spacing w:after="0" w:line="276" w:lineRule="auto"/>
        <w:ind w:left="10" w:right="47" w:hanging="10"/>
        <w:jc w:val="center"/>
        <w:rPr>
          <w:rFonts w:ascii="Arial" w:hAnsi="Arial" w:cs="Arial"/>
        </w:rPr>
      </w:pPr>
      <w:r w:rsidRPr="00E72312">
        <w:rPr>
          <w:rFonts w:ascii="Arial" w:hAnsi="Arial" w:cs="Arial"/>
          <w:b/>
        </w:rPr>
        <w:t>IX. Kary umowne</w:t>
      </w:r>
      <w:r w:rsidRPr="00E72312">
        <w:rPr>
          <w:rFonts w:ascii="Arial" w:hAnsi="Arial" w:cs="Arial"/>
        </w:rPr>
        <w:t xml:space="preserve"> </w:t>
      </w:r>
    </w:p>
    <w:p w14:paraId="17EBC501"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15</w:t>
      </w:r>
      <w:r w:rsidRPr="00E72312">
        <w:rPr>
          <w:rFonts w:ascii="Arial" w:hAnsi="Arial" w:cs="Arial"/>
        </w:rPr>
        <w:t xml:space="preserve"> </w:t>
      </w:r>
    </w:p>
    <w:p w14:paraId="4AF165E5"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Wykonawca zapłaci Zamawiającemu kary umowne:  </w:t>
      </w:r>
    </w:p>
    <w:p w14:paraId="29DED451" w14:textId="5CDAA013"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przekroczenie terminu wykonania przedmiotu umowy określonego </w:t>
      </w:r>
      <w:r w:rsidRPr="000309CA">
        <w:rPr>
          <w:rFonts w:ascii="Arial" w:hAnsi="Arial" w:cs="Arial"/>
          <w:color w:val="auto"/>
        </w:rPr>
        <w:t xml:space="preserve">w § 8 ust. 1 </w:t>
      </w:r>
      <w:r w:rsidRPr="00E72312">
        <w:rPr>
          <w:rFonts w:ascii="Arial" w:hAnsi="Arial" w:cs="Arial"/>
        </w:rPr>
        <w:t xml:space="preserve">niniejszej umowy, w wysokości </w:t>
      </w:r>
      <w:r w:rsidR="004753B9">
        <w:rPr>
          <w:rFonts w:ascii="Arial" w:hAnsi="Arial" w:cs="Arial"/>
        </w:rPr>
        <w:t>1%</w:t>
      </w:r>
      <w:r w:rsidRPr="00E72312">
        <w:rPr>
          <w:rFonts w:ascii="Arial" w:hAnsi="Arial" w:cs="Arial"/>
        </w:rPr>
        <w:t xml:space="preserve"> wynagrodzenia umownego brutto, o którym mowa w § 9 ust. 1 niniejszej umowy, za każdy dzień zwłoki;  </w:t>
      </w:r>
    </w:p>
    <w:p w14:paraId="6483DDE6" w14:textId="741094B1"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przekroczenie wyznaczonego terminu na usunięcie wad stwierdzonych przy odbiorze końcowym lub w okresie rękojmi lub gwarancji za wady, za każdą wadę, w wysokości 200 złotych, za każdy dzień zwłoki;  </w:t>
      </w:r>
    </w:p>
    <w:p w14:paraId="2A5182E0" w14:textId="65919DB4" w:rsidR="00615BDE" w:rsidRPr="004753B9" w:rsidRDefault="00000000" w:rsidP="004753B9">
      <w:pPr>
        <w:numPr>
          <w:ilvl w:val="1"/>
          <w:numId w:val="18"/>
        </w:numPr>
        <w:spacing w:line="276" w:lineRule="auto"/>
        <w:ind w:left="12" w:right="34" w:firstLine="0"/>
        <w:rPr>
          <w:rFonts w:ascii="Arial" w:hAnsi="Arial" w:cs="Arial"/>
        </w:rPr>
      </w:pPr>
      <w:r w:rsidRPr="004753B9">
        <w:rPr>
          <w:rFonts w:ascii="Arial" w:hAnsi="Arial" w:cs="Arial"/>
        </w:rPr>
        <w:t>za odstąpienie od umowy z przyczyn leżących po stronie Wykonawcy, w wysokości 20 % kwoty wynagrodzenia umownego brutto, o którym mowa w § 9 ust. 1 niniejszej umowy, w sytuacji,</w:t>
      </w:r>
      <w:r w:rsidR="004753B9">
        <w:rPr>
          <w:rFonts w:ascii="Arial" w:hAnsi="Arial" w:cs="Arial"/>
        </w:rPr>
        <w:t xml:space="preserve"> </w:t>
      </w:r>
      <w:r w:rsidRPr="004753B9">
        <w:rPr>
          <w:rFonts w:ascii="Arial" w:hAnsi="Arial" w:cs="Arial"/>
        </w:rPr>
        <w:t xml:space="preserve">gdy odstąpienie dotyczyło będzie części umowy, kara umowna, o której mowa w zdaniu pierwszym zostanie naliczona od kwoty wynagrodzenia, która byłaby należna Wykonawcy zgodnie z umową za realizację przedmiotu umowy w zakresie, w jakim nastąpiło odstąpienie od umowy;  </w:t>
      </w:r>
    </w:p>
    <w:p w14:paraId="1416823A" w14:textId="7CC8B55E"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za niewykonanie wykonanie obowiązku, o którym mowa w § 4 ust. 1 niniejszej umowy, polegającego na braku zapewnienia, zgodnej z dokumentami zamówienia, obecności kierownika budowy na terenie budowy</w:t>
      </w:r>
      <w:r w:rsidR="00767ED5">
        <w:rPr>
          <w:rFonts w:ascii="Arial" w:hAnsi="Arial" w:cs="Arial"/>
        </w:rPr>
        <w:t>,</w:t>
      </w:r>
      <w:r w:rsidRPr="00E72312">
        <w:rPr>
          <w:rFonts w:ascii="Arial" w:hAnsi="Arial" w:cs="Arial"/>
        </w:rPr>
        <w:t xml:space="preserve"> skutkującego ustanowieniem przez Zamawiającego – na wniosek Inspektora Nadzoru – kierownika budowy, w wysokości miesięcznie </w:t>
      </w:r>
      <w:r w:rsidR="004753B9">
        <w:rPr>
          <w:rFonts w:ascii="Arial" w:hAnsi="Arial" w:cs="Arial"/>
        </w:rPr>
        <w:t>2</w:t>
      </w:r>
      <w:r w:rsidRPr="00E72312">
        <w:rPr>
          <w:rFonts w:ascii="Arial" w:hAnsi="Arial" w:cs="Arial"/>
        </w:rPr>
        <w:t xml:space="preserve"> 000 zł;  </w:t>
      </w:r>
    </w:p>
    <w:p w14:paraId="3E8E9D0C" w14:textId="5A5FB7BD"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nieprzedłożenia do zaakceptowania projektu umowy o podwykonawstwo, której przedmiotem są roboty budowlane lub projektu jej zmiany, w wysokości  </w:t>
      </w:r>
      <w:r w:rsidR="004753B9">
        <w:rPr>
          <w:rFonts w:ascii="Arial" w:hAnsi="Arial" w:cs="Arial"/>
        </w:rPr>
        <w:t>5</w:t>
      </w:r>
      <w:r w:rsidRPr="00E72312">
        <w:rPr>
          <w:rFonts w:ascii="Arial" w:hAnsi="Arial" w:cs="Arial"/>
        </w:rPr>
        <w:t xml:space="preserve">00 zł; </w:t>
      </w:r>
    </w:p>
    <w:p w14:paraId="002BB51F" w14:textId="1AD70B14"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nieprzedłożenia poświadczonej za zgodność z oryginałem kopii umowy o podwykonawstwo lub jej zmiany, w wysokości </w:t>
      </w:r>
      <w:r w:rsidR="004753B9">
        <w:rPr>
          <w:rFonts w:ascii="Arial" w:hAnsi="Arial" w:cs="Arial"/>
        </w:rPr>
        <w:t>5</w:t>
      </w:r>
      <w:r w:rsidRPr="00E72312">
        <w:rPr>
          <w:rFonts w:ascii="Arial" w:hAnsi="Arial" w:cs="Arial"/>
        </w:rPr>
        <w:t>00 zł, za każdy stwierdzony przypad</w:t>
      </w:r>
      <w:r w:rsidR="000309CA">
        <w:rPr>
          <w:rFonts w:ascii="Arial" w:hAnsi="Arial" w:cs="Arial"/>
        </w:rPr>
        <w:t>ek</w:t>
      </w:r>
      <w:r w:rsidRPr="00E72312">
        <w:rPr>
          <w:rFonts w:ascii="Arial" w:hAnsi="Arial" w:cs="Arial"/>
        </w:rPr>
        <w:t xml:space="preserve">; kara umowna, o której mowa w niniejszym punkcie zostanie naliczona w przypadku nieprzedłożenia poświadczonej za zgodność z oryginałem kopii umowy o podwykonawstwo, której przedmiotem są roboty budowlane, dostawy lub usługi, jak również w przypadku nieprzedłożenia poświadczonej za zgodność z oryginałem kopii zmiany umowy o podwykonawstwo, której przedmiotem są roboty budowlane, dostawy lub usługi;  </w:t>
      </w:r>
    </w:p>
    <w:p w14:paraId="27D01EFC" w14:textId="0158E590"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zmiany umowy o podwykonawstwo w zakresie terminu zapłaty, w kwocie  </w:t>
      </w:r>
      <w:r w:rsidR="00383E42">
        <w:rPr>
          <w:rFonts w:ascii="Arial" w:hAnsi="Arial" w:cs="Arial"/>
        </w:rPr>
        <w:t>5</w:t>
      </w:r>
      <w:r w:rsidRPr="00E72312">
        <w:rPr>
          <w:rFonts w:ascii="Arial" w:hAnsi="Arial" w:cs="Arial"/>
        </w:rPr>
        <w:t>00 zł, za każdy stwierdzony p</w:t>
      </w:r>
      <w:r w:rsidR="00383E42">
        <w:rPr>
          <w:rFonts w:ascii="Arial" w:hAnsi="Arial" w:cs="Arial"/>
        </w:rPr>
        <w:t>rzypadek</w:t>
      </w:r>
      <w:r w:rsidRPr="00E72312">
        <w:rPr>
          <w:rFonts w:ascii="Arial" w:hAnsi="Arial" w:cs="Arial"/>
        </w:rPr>
        <w:t xml:space="preserve">;  </w:t>
      </w:r>
    </w:p>
    <w:p w14:paraId="76417047" w14:textId="50AA5C0D"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lub nieterminowej zapłaty wynagrodzenia należnego Podwykonawcom lub dalszym Podwykonawcom w kwocie 500 zł, za każdy stwierdzony przypadek;  </w:t>
      </w:r>
    </w:p>
    <w:p w14:paraId="530FEAEF" w14:textId="1CC64B5A" w:rsidR="00615BDE" w:rsidRPr="00383E42" w:rsidRDefault="00000000" w:rsidP="00383E42">
      <w:pPr>
        <w:numPr>
          <w:ilvl w:val="1"/>
          <w:numId w:val="18"/>
        </w:numPr>
        <w:spacing w:line="276" w:lineRule="auto"/>
        <w:ind w:right="34" w:hanging="360"/>
        <w:rPr>
          <w:rFonts w:ascii="Arial" w:hAnsi="Arial" w:cs="Arial"/>
        </w:rPr>
      </w:pPr>
      <w:r w:rsidRPr="00E72312">
        <w:rPr>
          <w:rFonts w:ascii="Arial" w:hAnsi="Arial" w:cs="Arial"/>
        </w:rPr>
        <w:t xml:space="preserve">za niedostarczenie kompletnej dokumentacji odbiorowej w terminie, o którym mowa w </w:t>
      </w:r>
      <w:r w:rsidRPr="00EE4E7C">
        <w:rPr>
          <w:rFonts w:ascii="Arial" w:hAnsi="Arial" w:cs="Arial"/>
          <w:color w:val="auto"/>
        </w:rPr>
        <w:t xml:space="preserve">§ 6 ust. 2 pkt </w:t>
      </w:r>
      <w:r w:rsidR="00EE4E7C" w:rsidRPr="00EE4E7C">
        <w:rPr>
          <w:rFonts w:ascii="Arial" w:hAnsi="Arial" w:cs="Arial"/>
          <w:color w:val="auto"/>
        </w:rPr>
        <w:t>19</w:t>
      </w:r>
      <w:r w:rsidRPr="00EE4E7C">
        <w:rPr>
          <w:rFonts w:ascii="Arial" w:hAnsi="Arial" w:cs="Arial"/>
          <w:color w:val="auto"/>
        </w:rPr>
        <w:t xml:space="preserve"> </w:t>
      </w:r>
      <w:r w:rsidRPr="00E72312">
        <w:rPr>
          <w:rFonts w:ascii="Arial" w:hAnsi="Arial" w:cs="Arial"/>
        </w:rPr>
        <w:t xml:space="preserve">niniejszej umowy, w wysokości 200 zł, za każdy dzień zwłoki;  </w:t>
      </w:r>
    </w:p>
    <w:p w14:paraId="40D278A1" w14:textId="1E0A45F5" w:rsidR="00615BDE" w:rsidRPr="00383E42" w:rsidRDefault="00000000" w:rsidP="00383E42">
      <w:pPr>
        <w:numPr>
          <w:ilvl w:val="1"/>
          <w:numId w:val="18"/>
        </w:numPr>
        <w:spacing w:line="276" w:lineRule="auto"/>
        <w:ind w:right="34" w:hanging="360"/>
        <w:rPr>
          <w:rFonts w:ascii="Arial" w:hAnsi="Arial" w:cs="Arial"/>
        </w:rPr>
      </w:pPr>
      <w:r w:rsidRPr="00E72312">
        <w:rPr>
          <w:rFonts w:ascii="Arial" w:hAnsi="Arial" w:cs="Arial"/>
        </w:rPr>
        <w:t xml:space="preserve">w przypadku niespełnienia przez Wykonawcę lub podwykonawcę wymogu zatrudnienia na podstawie umowy o pracę osób wykonujących wskazane </w:t>
      </w:r>
      <w:r w:rsidRPr="00EE4E7C">
        <w:rPr>
          <w:rFonts w:ascii="Arial" w:hAnsi="Arial" w:cs="Arial"/>
          <w:color w:val="auto"/>
        </w:rPr>
        <w:t xml:space="preserve">w § 6 ust. 4 </w:t>
      </w:r>
      <w:r w:rsidRPr="00E72312">
        <w:rPr>
          <w:rFonts w:ascii="Arial" w:hAnsi="Arial" w:cs="Arial"/>
        </w:rPr>
        <w:t xml:space="preserve">niniejszej umowy czynności, w wysokości </w:t>
      </w:r>
      <w:r w:rsidR="00383E42">
        <w:rPr>
          <w:rFonts w:ascii="Arial" w:hAnsi="Arial" w:cs="Arial"/>
        </w:rPr>
        <w:t>5</w:t>
      </w:r>
      <w:r w:rsidRPr="00E72312">
        <w:rPr>
          <w:rFonts w:ascii="Arial" w:hAnsi="Arial" w:cs="Arial"/>
        </w:rPr>
        <w:t>00 zł za każdy stwierdzony przypadek (tj. za każdą osobę niezatrudnioną na podstawie stosunku pracy)</w:t>
      </w:r>
      <w:r w:rsidRPr="00383E42">
        <w:rPr>
          <w:rFonts w:ascii="Arial" w:hAnsi="Arial" w:cs="Arial"/>
        </w:rPr>
        <w:t xml:space="preserve">; </w:t>
      </w:r>
    </w:p>
    <w:p w14:paraId="4611BFF4" w14:textId="7E458FE9"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lastRenderedPageBreak/>
        <w:t xml:space="preserve">za wprowadzenie na plac budowy podwykonawcy lub dalszego podwykonawcy (robót, dostaw lub usług), który nie został zgłoszony Zamawiającemu zgodnie z postanowieniami </w:t>
      </w:r>
      <w:r w:rsidRPr="00EE4E7C">
        <w:rPr>
          <w:rFonts w:ascii="Arial" w:hAnsi="Arial" w:cs="Arial"/>
          <w:color w:val="auto"/>
        </w:rPr>
        <w:t>§</w:t>
      </w:r>
      <w:r w:rsidR="00EE4E7C" w:rsidRPr="00EE4E7C">
        <w:rPr>
          <w:rFonts w:ascii="Arial" w:hAnsi="Arial" w:cs="Arial"/>
          <w:color w:val="auto"/>
        </w:rPr>
        <w:t xml:space="preserve"> </w:t>
      </w:r>
      <w:r w:rsidRPr="00EE4E7C">
        <w:rPr>
          <w:rFonts w:ascii="Arial" w:hAnsi="Arial" w:cs="Arial"/>
          <w:color w:val="auto"/>
        </w:rPr>
        <w:t>5 Umowy</w:t>
      </w:r>
      <w:r w:rsidRPr="00E72312">
        <w:rPr>
          <w:rFonts w:ascii="Arial" w:hAnsi="Arial" w:cs="Arial"/>
        </w:rPr>
        <w:t xml:space="preserve">, w wysokości </w:t>
      </w:r>
      <w:r w:rsidR="00383E42">
        <w:rPr>
          <w:rFonts w:ascii="Arial" w:hAnsi="Arial" w:cs="Arial"/>
        </w:rPr>
        <w:t>1</w:t>
      </w:r>
      <w:r w:rsidRPr="00E72312">
        <w:rPr>
          <w:rFonts w:ascii="Arial" w:hAnsi="Arial" w:cs="Arial"/>
        </w:rPr>
        <w:t xml:space="preserve"> 000,00 zł za każde zdarzenie; </w:t>
      </w:r>
    </w:p>
    <w:p w14:paraId="31FDC769" w14:textId="2CE15A50"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każdy dzień zwłoki za niewykonanie lub nienależyte wykonanie któregokolwiek z pozostałych obowiązków Wykonawcy wynikających z Umowy w wysokości </w:t>
      </w:r>
      <w:r w:rsidR="00383E42">
        <w:rPr>
          <w:rFonts w:ascii="Arial" w:hAnsi="Arial" w:cs="Arial"/>
        </w:rPr>
        <w:t>1</w:t>
      </w:r>
      <w:r w:rsidRPr="00E72312">
        <w:rPr>
          <w:rFonts w:ascii="Arial" w:hAnsi="Arial" w:cs="Arial"/>
        </w:rPr>
        <w:t xml:space="preserve"> 000,00 zł, przy czym Zamawiający zobowiązany jest wezwać Wykonawcę do wykonania lub należytego wykonania wskazanego obowiązku i wyznaczenia w celu wykonania tego obowiązku terminu a naliczenie kary jest możliwe po bezskutecznym upływie wyznaczonego terminu; </w:t>
      </w:r>
    </w:p>
    <w:p w14:paraId="6FD7E3D4" w14:textId="0114D3C4"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w przypadku braku realizacji przez Wykonawcę zobowiązania, o którym mowa </w:t>
      </w:r>
      <w:r w:rsidRPr="00EE4E7C">
        <w:rPr>
          <w:rFonts w:ascii="Arial" w:hAnsi="Arial" w:cs="Arial"/>
          <w:color w:val="auto"/>
        </w:rPr>
        <w:t>w §6 ust. 1</w:t>
      </w:r>
      <w:r w:rsidR="00EE4E7C" w:rsidRPr="00EE4E7C">
        <w:rPr>
          <w:rFonts w:ascii="Arial" w:hAnsi="Arial" w:cs="Arial"/>
          <w:color w:val="auto"/>
        </w:rPr>
        <w:t>0</w:t>
      </w:r>
      <w:r w:rsidRPr="00E72312">
        <w:rPr>
          <w:rFonts w:ascii="Arial" w:hAnsi="Arial" w:cs="Arial"/>
        </w:rPr>
        <w:t xml:space="preserve">, w wysokości 5 000 zł, za każdy stwierdzony przypadek. </w:t>
      </w:r>
    </w:p>
    <w:p w14:paraId="484C304E"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Roszczenie o zapłatę kar umownych z tytułu zwłoki, ustalonych za każdy rozpoczęty dzień zwłoki, staje się wymagalne:  </w:t>
      </w:r>
    </w:p>
    <w:p w14:paraId="2DE5F694" w14:textId="77777777"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pierwszy rozpoczęty dzień zwłoki - w tym dniu,  </w:t>
      </w:r>
    </w:p>
    <w:p w14:paraId="6A31683A" w14:textId="77777777" w:rsidR="00615BDE" w:rsidRPr="00E72312" w:rsidRDefault="00000000" w:rsidP="00E72312">
      <w:pPr>
        <w:numPr>
          <w:ilvl w:val="1"/>
          <w:numId w:val="18"/>
        </w:numPr>
        <w:spacing w:line="276" w:lineRule="auto"/>
        <w:ind w:right="34" w:hanging="360"/>
        <w:rPr>
          <w:rFonts w:ascii="Arial" w:hAnsi="Arial" w:cs="Arial"/>
        </w:rPr>
      </w:pPr>
      <w:r w:rsidRPr="00E72312">
        <w:rPr>
          <w:rFonts w:ascii="Arial" w:hAnsi="Arial" w:cs="Arial"/>
        </w:rPr>
        <w:t xml:space="preserve">za każdy następny rozpoczęty dzień zwłoki - odpowiednio w każdym z tych dni.  </w:t>
      </w:r>
    </w:p>
    <w:p w14:paraId="04785875"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Poza przypadkiem wskazanym w ust. 2 niniejszego paragrafu, roszczenie o zapłatę kar umownych staje się wymagalne z dniem zaistnienia zdarzenia stanowiącego podstawę do obciążenia Wykonawcy karą umowną.  </w:t>
      </w:r>
    </w:p>
    <w:p w14:paraId="17E63CC0"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Łączna maksymalna wysokość kar umownych, których może dochodzić Zamawiający na podstawie niniejszej umowy, wynosi 20% wynagrodzenia umownego brutto, o którym mowa w § 9 ust. 1 niniejszej umowy.  </w:t>
      </w:r>
    </w:p>
    <w:p w14:paraId="76B546B9"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 przypadku poniesienia szkody przewyższającej karę umowną, Zamawiający zastrzega sobie prawo dochodzenia odszkodowania uzupełniającego.  </w:t>
      </w:r>
    </w:p>
    <w:p w14:paraId="23671128"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Wykonawca wyraża zgodę na zapłatę kar umownych w drodze potrącenia z przysługującego mu wynagrodzenia.  </w:t>
      </w:r>
    </w:p>
    <w:p w14:paraId="4409FF60" w14:textId="77777777" w:rsidR="00615BDE" w:rsidRPr="00E72312" w:rsidRDefault="00000000" w:rsidP="00E72312">
      <w:pPr>
        <w:numPr>
          <w:ilvl w:val="0"/>
          <w:numId w:val="18"/>
        </w:numPr>
        <w:spacing w:line="276" w:lineRule="auto"/>
        <w:ind w:right="34" w:hanging="358"/>
        <w:rPr>
          <w:rFonts w:ascii="Arial" w:hAnsi="Arial" w:cs="Arial"/>
        </w:rPr>
      </w:pPr>
      <w:r w:rsidRPr="00E72312">
        <w:rPr>
          <w:rFonts w:ascii="Arial" w:hAnsi="Arial" w:cs="Arial"/>
        </w:rPr>
        <w:t xml:space="preserve">W przypadku nieusunięcia wad w terminach wskazanych przez Zamawiającego w protokole końcowym odbioru robót lub stwierdzonych w okresie rękojmi lub gwarancji, Wykonawca wyraża zgodę na usunięcie wad na koszt i ryzyko Wykonawcy bez uzyskania zgody sądu.  </w:t>
      </w:r>
    </w:p>
    <w:p w14:paraId="4E96E987" w14:textId="77777777" w:rsidR="00615BDE" w:rsidRPr="00E72312" w:rsidRDefault="00000000" w:rsidP="00E72312">
      <w:pPr>
        <w:numPr>
          <w:ilvl w:val="0"/>
          <w:numId w:val="18"/>
        </w:numPr>
        <w:spacing w:after="0" w:line="276" w:lineRule="auto"/>
        <w:ind w:right="34" w:hanging="358"/>
        <w:rPr>
          <w:rFonts w:ascii="Arial" w:hAnsi="Arial" w:cs="Arial"/>
        </w:rPr>
      </w:pPr>
      <w:r w:rsidRPr="00E72312">
        <w:rPr>
          <w:rFonts w:ascii="Arial" w:hAnsi="Arial" w:cs="Arial"/>
        </w:rPr>
        <w:t xml:space="preserve">W przypadku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 bez konieczności uzyskania zgody sądu.  </w:t>
      </w:r>
    </w:p>
    <w:p w14:paraId="0E89D037" w14:textId="77777777" w:rsidR="00615BDE" w:rsidRPr="00E72312" w:rsidRDefault="00000000" w:rsidP="00E72312">
      <w:pPr>
        <w:spacing w:after="0" w:line="276" w:lineRule="auto"/>
        <w:ind w:left="12" w:firstLine="0"/>
        <w:jc w:val="left"/>
        <w:rPr>
          <w:rFonts w:ascii="Arial" w:hAnsi="Arial" w:cs="Arial"/>
        </w:rPr>
      </w:pPr>
      <w:r w:rsidRPr="00E72312">
        <w:rPr>
          <w:rFonts w:ascii="Arial" w:hAnsi="Arial" w:cs="Arial"/>
        </w:rPr>
        <w:t xml:space="preserve"> </w:t>
      </w:r>
    </w:p>
    <w:p w14:paraId="58057E3C" w14:textId="77777777" w:rsidR="00615BDE" w:rsidRPr="00E72312" w:rsidRDefault="00000000" w:rsidP="00E72312">
      <w:pPr>
        <w:spacing w:after="0" w:line="276" w:lineRule="auto"/>
        <w:ind w:left="10" w:right="51" w:hanging="10"/>
        <w:jc w:val="center"/>
        <w:rPr>
          <w:rFonts w:ascii="Arial" w:hAnsi="Arial" w:cs="Arial"/>
        </w:rPr>
      </w:pPr>
      <w:r w:rsidRPr="00E72312">
        <w:rPr>
          <w:rFonts w:ascii="Arial" w:hAnsi="Arial" w:cs="Arial"/>
          <w:b/>
        </w:rPr>
        <w:t>XI. Zmiany umowy</w:t>
      </w:r>
      <w:r w:rsidRPr="00E72312">
        <w:rPr>
          <w:rFonts w:ascii="Arial" w:hAnsi="Arial" w:cs="Arial"/>
        </w:rPr>
        <w:t xml:space="preserve"> </w:t>
      </w:r>
    </w:p>
    <w:p w14:paraId="65C89CBC"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16</w:t>
      </w:r>
      <w:r w:rsidRPr="00E72312">
        <w:rPr>
          <w:rFonts w:ascii="Arial" w:hAnsi="Arial" w:cs="Arial"/>
        </w:rPr>
        <w:t xml:space="preserve"> </w:t>
      </w:r>
    </w:p>
    <w:p w14:paraId="5C31C970"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Zamawiający przewiduje możliwość wprowadzenia istotnych zmian postanowień umowy polegających na:  </w:t>
      </w:r>
    </w:p>
    <w:p w14:paraId="7CD2BE75" w14:textId="77777777" w:rsidR="009F3939"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zmianie terminów rozpoczęcia i zakończenia realizacji przedmiotu umowy;  </w:t>
      </w:r>
    </w:p>
    <w:p w14:paraId="7D09B22A" w14:textId="0BBD2C7C"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zmianie wynagrodzenia;  </w:t>
      </w:r>
    </w:p>
    <w:p w14:paraId="7804E559"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zasad i terminów dokonywania płatności wynagrodzenia;  </w:t>
      </w:r>
    </w:p>
    <w:p w14:paraId="6EDF7D57"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sposobu spełnienia oraz zakresu świadczenia;  </w:t>
      </w:r>
    </w:p>
    <w:p w14:paraId="0ED8761C"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osób wskazanych w § 4 ust. 1 niniejszej umowy; </w:t>
      </w:r>
    </w:p>
    <w:p w14:paraId="2137BB42" w14:textId="77777777" w:rsidR="00615BDE" w:rsidRPr="00E72312" w:rsidRDefault="00000000" w:rsidP="00E72312">
      <w:pPr>
        <w:numPr>
          <w:ilvl w:val="1"/>
          <w:numId w:val="22"/>
        </w:numPr>
        <w:spacing w:line="276" w:lineRule="auto"/>
        <w:ind w:right="34" w:hanging="360"/>
        <w:rPr>
          <w:rFonts w:ascii="Arial" w:hAnsi="Arial" w:cs="Arial"/>
        </w:rPr>
      </w:pPr>
      <w:r w:rsidRPr="00E72312">
        <w:rPr>
          <w:rFonts w:ascii="Arial" w:hAnsi="Arial" w:cs="Arial"/>
        </w:rPr>
        <w:t xml:space="preserve">zmianie końcowego terminu na odstąpienie od umowy, o którym mowa w § 7 ust. 5 niniejszej umowy; zmiana, o której mowa w niniejszym punkcie będzie możliwa w sytuacji </w:t>
      </w:r>
      <w:r w:rsidRPr="00E72312">
        <w:rPr>
          <w:rFonts w:ascii="Arial" w:hAnsi="Arial" w:cs="Arial"/>
        </w:rPr>
        <w:lastRenderedPageBreak/>
        <w:t xml:space="preserve">przedłużenia terminu wykonania przedmiotu umowy i nastąpi w zakresie odpowiadającym różnicy pomiędzy pierwotnym terminem wykonania przedmiotu umowy a terminem wynikającym ze zmiany umowy.  </w:t>
      </w:r>
    </w:p>
    <w:p w14:paraId="7217977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któregokolwiek z terminów realizacji przedmiotu umowy (rozpoczęcia lub zakończenia realizacji przedmiotu umowy) może nastąpić w następujących przypadkach:  </w:t>
      </w:r>
    </w:p>
    <w:p w14:paraId="0E1A6475"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zlecenia wykonania zamówienia dodatkowego, robót dodatkowych lub robót zamiennych, które będą miały wpływ na terminy realizacji przedmiotu umowy;  </w:t>
      </w:r>
    </w:p>
    <w:p w14:paraId="258CA736"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przypadku konieczności lub zasadności uwzględnienia wpływu innych przedsięwzięć i działań powiązanych z przedmiotem umowy;  </w:t>
      </w:r>
    </w:p>
    <w:p w14:paraId="1FF779C4"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przypadku, gdy nastąpi zmiana stanu prawnego lub powszechnie obowiązujących przepisów prawa, mająca wpływ na terminy realizacji przedmiotu umowy;  </w:t>
      </w:r>
    </w:p>
    <w:p w14:paraId="7407220D"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 okoliczność leżąca po stronie Zamawiającego, w szczególności wstrzymania robót przez Zamawiającego, np. w przypadku konieczności usunięcia błędów lub wprowadzenia zmian w dokumentacji projektowej;  </w:t>
      </w:r>
    </w:p>
    <w:p w14:paraId="50B2425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nastąpi odmowa wydania przez organ administracji lub inne podmioty wymaganych decyzji, zezwoleń, uzgodnień z przyczyn nieleżących po stronie Wykonawcy;  </w:t>
      </w:r>
    </w:p>
    <w:p w14:paraId="61A8A427"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wystąpią warunki atmosferyczne, uniemożliwiające lub znacznie utrudniające prowadzenie robót budowlanych zgodnie z dokumentami zamówienia;  </w:t>
      </w:r>
    </w:p>
    <w:p w14:paraId="1DAE591E"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wystąpią nieprzewidziane warunki realizacji tj.: odkrycie niezinwentaryzowanych obiektów lub elementów instalacji podziemnej,  </w:t>
      </w:r>
    </w:p>
    <w:p w14:paraId="449D8B6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gdy na termin realizacji przedmiotu umowy wpłyną lub będą mogły mieć wpływ okoliczności związane z wystąpieniem siły wyższej, dotyczące w szczególności:  </w:t>
      </w:r>
    </w:p>
    <w:p w14:paraId="6AFA7890"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nieobecności pracowników lub ograniczoną dostępnością pracowników lub osób świadczących pracę za wynagrodzeniem na innej podstawie niż stosunek pracy, które uczestniczą lub mogłyby uczestniczyć w realizacji przedmiotu umowy;  </w:t>
      </w:r>
    </w:p>
    <w:p w14:paraId="25F00D59"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wydaniem decyzji lub poleceń, nakładających na Wykonawcę/Podwykonawcę lub Zamawiającego obowiązek podjęcia określonych czynności uniemożliwiających lub utrudniających realizacje umowy zgodnie z jej treścią;  </w:t>
      </w:r>
    </w:p>
    <w:p w14:paraId="053CCB81"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wstrzymaniem lub ograniczeniem dostaw koniecznych do realizacji przedmiotu umowy lub trudnościami w dostępie do produktów, komponentów produktu lub materiałów lub sprzętu koniecznych do realizacji przedmiotu umowy lub trudnościami w realizacji usług koniecznych do realizacji przedmiotu umowy;  </w:t>
      </w:r>
    </w:p>
    <w:p w14:paraId="0857C1DF" w14:textId="77777777" w:rsidR="00615BDE" w:rsidRPr="00E72312" w:rsidRDefault="00000000" w:rsidP="00E72312">
      <w:pPr>
        <w:numPr>
          <w:ilvl w:val="1"/>
          <w:numId w:val="21"/>
        </w:numPr>
        <w:spacing w:line="276" w:lineRule="auto"/>
        <w:ind w:right="34" w:hanging="348"/>
        <w:rPr>
          <w:rFonts w:ascii="Arial" w:hAnsi="Arial" w:cs="Arial"/>
        </w:rPr>
      </w:pPr>
      <w:r w:rsidRPr="00E72312">
        <w:rPr>
          <w:rFonts w:ascii="Arial" w:hAnsi="Arial" w:cs="Arial"/>
        </w:rPr>
        <w:t xml:space="preserve">wystąpieniem innych okoliczności, które uniemożliwiają bądź w istotnym stopniu ograniczają możliwość wykonania umowy zgodnie z jej treścią.  </w:t>
      </w:r>
    </w:p>
    <w:p w14:paraId="29B54FB8"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koordynatora czynności nadzoru inwestorskiego, o którym mowa w §3 ust. 1 pkt 1 niniejszej umowy.  </w:t>
      </w:r>
    </w:p>
    <w:p w14:paraId="2BC0192A"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skutkująca zmianą wysokości wynagrodzenia, poza przesłankami określonymi w art. 455 ustawy </w:t>
      </w:r>
      <w:proofErr w:type="spellStart"/>
      <w:r w:rsidRPr="00E72312">
        <w:rPr>
          <w:rFonts w:ascii="Arial" w:hAnsi="Arial" w:cs="Arial"/>
        </w:rPr>
        <w:t>Pzp</w:t>
      </w:r>
      <w:proofErr w:type="spellEnd"/>
      <w:r w:rsidRPr="00E72312">
        <w:rPr>
          <w:rFonts w:ascii="Arial" w:hAnsi="Arial" w:cs="Arial"/>
        </w:rPr>
        <w:t xml:space="preserve">, może nastąpić:  </w:t>
      </w:r>
    </w:p>
    <w:p w14:paraId="03923980"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ulegnie zmianie urzędowa stawka VAT na roboty budowlane; w przypadku zmiany stawki podatku od towarów i usług wartość netto wynagrodzenia Wykonawcy nie zmieni </w:t>
      </w:r>
      <w:r w:rsidRPr="00E72312">
        <w:rPr>
          <w:rFonts w:ascii="Arial" w:hAnsi="Arial" w:cs="Arial"/>
        </w:rPr>
        <w:lastRenderedPageBreak/>
        <w:t xml:space="preserve">się, a określona w aneksie wartość brutto wynagrodzenia zostanie wyliczona na podstawie nowych przepisów,  </w:t>
      </w:r>
    </w:p>
    <w:p w14:paraId="1BB4A3CB"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wystąpi konieczność zrealizowania Przedmiotu niniejszej Umowy przy zastosowaniu innych parametrów obiektu, rozwiązań technicznych lub materiałowych, niż przewidziane w dokumentacji projektowej, w szczególności ze względu na zmiany obowiązującego prawa, </w:t>
      </w:r>
    </w:p>
    <w:p w14:paraId="7BFC5060" w14:textId="18C5824D"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w:t>
      </w:r>
      <w:r w:rsidR="00383E42">
        <w:rPr>
          <w:rFonts w:ascii="Arial" w:hAnsi="Arial" w:cs="Arial"/>
        </w:rPr>
        <w:t xml:space="preserve"> sporządzonego metodą wskazaną poniżej,</w:t>
      </w:r>
      <w:r w:rsidRPr="00E72312">
        <w:rPr>
          <w:rFonts w:ascii="Arial" w:hAnsi="Arial" w:cs="Arial"/>
        </w:rPr>
        <w:t xml:space="preserve"> przy zastosowaniu czynników cenotwórczych wskazanych w dostępnych publikacjach na rynku np. </w:t>
      </w:r>
      <w:proofErr w:type="spellStart"/>
      <w:r w:rsidRPr="00E72312">
        <w:rPr>
          <w:rFonts w:ascii="Arial" w:hAnsi="Arial" w:cs="Arial"/>
        </w:rPr>
        <w:t>Sekocenbud</w:t>
      </w:r>
      <w:proofErr w:type="spellEnd"/>
      <w:r w:rsidRPr="00E72312">
        <w:rPr>
          <w:rFonts w:ascii="Arial" w:hAnsi="Arial" w:cs="Arial"/>
        </w:rPr>
        <w:t xml:space="preserve">, </w:t>
      </w:r>
      <w:proofErr w:type="spellStart"/>
      <w:r w:rsidRPr="00E72312">
        <w:rPr>
          <w:rFonts w:ascii="Arial" w:hAnsi="Arial" w:cs="Arial"/>
        </w:rPr>
        <w:t>Orgbud</w:t>
      </w:r>
      <w:proofErr w:type="spellEnd"/>
      <w:r w:rsidRPr="00E72312">
        <w:rPr>
          <w:rFonts w:ascii="Arial" w:hAnsi="Arial" w:cs="Arial"/>
        </w:rPr>
        <w:t xml:space="preserve">, </w:t>
      </w:r>
      <w:proofErr w:type="spellStart"/>
      <w:r w:rsidRPr="00E72312">
        <w:rPr>
          <w:rFonts w:ascii="Arial" w:hAnsi="Arial" w:cs="Arial"/>
        </w:rPr>
        <w:t>Wacetob</w:t>
      </w:r>
      <w:proofErr w:type="spellEnd"/>
      <w:r w:rsidR="00383E42">
        <w:rPr>
          <w:rFonts w:ascii="Arial" w:hAnsi="Arial" w:cs="Arial"/>
        </w:rPr>
        <w:t>,</w:t>
      </w:r>
      <w:r w:rsidRPr="00E72312">
        <w:rPr>
          <w:rFonts w:ascii="Arial" w:hAnsi="Arial" w:cs="Arial"/>
        </w:rPr>
        <w:t xml:space="preserve"> aktualnego na dzień sporządzenia kosztorysu</w:t>
      </w:r>
      <w:r w:rsidR="00383E42">
        <w:rPr>
          <w:rFonts w:ascii="Arial" w:hAnsi="Arial" w:cs="Arial"/>
        </w:rPr>
        <w:t>:</w:t>
      </w:r>
      <w:r w:rsidRPr="00E72312">
        <w:rPr>
          <w:rFonts w:ascii="Arial" w:hAnsi="Arial" w:cs="Arial"/>
        </w:rPr>
        <w:t xml:space="preserve"> </w:t>
      </w:r>
    </w:p>
    <w:p w14:paraId="19A46478"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stawka roboczogodziny „R” – średnia dla woj. wielkopolskiego,  </w:t>
      </w:r>
    </w:p>
    <w:p w14:paraId="52AF1128"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koszty pośrednie „</w:t>
      </w:r>
      <w:proofErr w:type="spellStart"/>
      <w:r w:rsidRPr="00E72312">
        <w:rPr>
          <w:rFonts w:ascii="Arial" w:hAnsi="Arial" w:cs="Arial"/>
        </w:rPr>
        <w:t>Kp</w:t>
      </w:r>
      <w:proofErr w:type="spellEnd"/>
      <w:r w:rsidRPr="00E72312">
        <w:rPr>
          <w:rFonts w:ascii="Arial" w:hAnsi="Arial" w:cs="Arial"/>
        </w:rPr>
        <w:t xml:space="preserve">” – średnie dla woj. wielkopolskiego,  </w:t>
      </w:r>
    </w:p>
    <w:p w14:paraId="213202E6"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zysk kalkulacyjny „Z” (</w:t>
      </w:r>
      <w:proofErr w:type="spellStart"/>
      <w:r w:rsidRPr="00E72312">
        <w:rPr>
          <w:rFonts w:ascii="Arial" w:hAnsi="Arial" w:cs="Arial"/>
        </w:rPr>
        <w:t>R+S+Kp</w:t>
      </w:r>
      <w:proofErr w:type="spellEnd"/>
      <w:r w:rsidRPr="00E72312">
        <w:rPr>
          <w:rFonts w:ascii="Arial" w:hAnsi="Arial" w:cs="Arial"/>
        </w:rPr>
        <w:t xml:space="preserve">) – średnie dla woj. wielkopolskiego,  </w:t>
      </w:r>
    </w:p>
    <w:p w14:paraId="16A60374"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79DF4112"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nakłady rzeczowe – w oparciu o Katalogi Nakładów Rzeczowych KNR, </w:t>
      </w:r>
    </w:p>
    <w:p w14:paraId="04D037C5" w14:textId="77777777" w:rsidR="00615BDE" w:rsidRPr="00E72312"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roboty wynikające z ograniczenia zakresu Wykonawca wyceni zgodnie z kosztorysem ofertowym;  w sytuacji braku wyszczególnienia w kosztorysie pozycji, o którą ma zostać ograniczony zakres prac, postanowienia lit. a – e oraz g stosuje się odpowiednio, z zastrzeżeniem, że przyjęte zostaną ceny/stawki/nakłady i in. z dnia składania ofert albo (w przypadku braku cen/stawek/nakładów i in. z dnia składania ofert) z okresu najbardziej zbliżonego do dnia składania ofert, </w:t>
      </w:r>
    </w:p>
    <w:p w14:paraId="42F82728" w14:textId="77777777" w:rsidR="00615BDE" w:rsidRDefault="00000000" w:rsidP="00E72312">
      <w:pPr>
        <w:numPr>
          <w:ilvl w:val="1"/>
          <w:numId w:val="20"/>
        </w:numPr>
        <w:spacing w:line="276" w:lineRule="auto"/>
        <w:ind w:right="34" w:hanging="360"/>
        <w:rPr>
          <w:rFonts w:ascii="Arial" w:hAnsi="Arial" w:cs="Arial"/>
        </w:rPr>
      </w:pPr>
      <w:r w:rsidRPr="00E72312">
        <w:rPr>
          <w:rFonts w:ascii="Arial" w:hAnsi="Arial" w:cs="Arial"/>
        </w:rPr>
        <w:t xml:space="preserve">w przypadku robót dla których brak nakładów w KNR, będzie zastosowana wycena indywidualna Wykonawcy, zatwierdzana przez Zamawiającego.  </w:t>
      </w:r>
    </w:p>
    <w:p w14:paraId="4CF36BDE" w14:textId="191A9B96" w:rsidR="00383E42" w:rsidRPr="00383E42" w:rsidRDefault="00383E42" w:rsidP="00383E42">
      <w:pPr>
        <w:pStyle w:val="Akapitzlist"/>
        <w:numPr>
          <w:ilvl w:val="1"/>
          <w:numId w:val="19"/>
        </w:numPr>
        <w:spacing w:line="276" w:lineRule="auto"/>
        <w:ind w:right="34"/>
        <w:rPr>
          <w:rFonts w:ascii="Arial" w:hAnsi="Arial" w:cs="Arial"/>
        </w:rPr>
      </w:pPr>
      <w:r>
        <w:rPr>
          <w:rFonts w:ascii="Arial" w:hAnsi="Arial" w:cs="Arial"/>
        </w:rPr>
        <w:t>Kosztorys</w:t>
      </w:r>
      <w:r w:rsidR="00B27E50">
        <w:rPr>
          <w:rFonts w:ascii="Arial" w:hAnsi="Arial" w:cs="Arial"/>
        </w:rPr>
        <w:t>, o którym mowa w punkcie 3) niniejszego paragrafu będzie obowiązywał po zatwierdzeniu przez Zamawiającego.</w:t>
      </w:r>
    </w:p>
    <w:p w14:paraId="4502F1E9"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skutkująca zmianą zasad lub terminów dokonywania odbiorów oraz płatności wynagrodzenia może nastąpić w przypadku i na warunkach:  </w:t>
      </w:r>
    </w:p>
    <w:p w14:paraId="1D076352"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3F79F4F1" w14:textId="2026CE84"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 sytuacji zlecenia wykonania zamówienia dodatkowego, lub robót zamiennych, które będą miały wpływ na terminy realizacji przedmiotu umowy. W takiej sytuacji Zamawiający dopuszcza dokonanie wcześniejszego </w:t>
      </w:r>
      <w:r w:rsidR="00B27E50">
        <w:rPr>
          <w:rFonts w:ascii="Arial" w:hAnsi="Arial" w:cs="Arial"/>
        </w:rPr>
        <w:t xml:space="preserve">ewentualnego </w:t>
      </w:r>
      <w:r w:rsidRPr="00E72312">
        <w:rPr>
          <w:rFonts w:ascii="Arial" w:hAnsi="Arial" w:cs="Arial"/>
        </w:rPr>
        <w:t xml:space="preserve">odbioru częściowego niż przewidziany albo dodatkowego odbioru częściowego, obejmującego roboty wykonane do chwili zlecenia wykonania zamówienia dodatkowego lub robót zamiennych. </w:t>
      </w:r>
    </w:p>
    <w:p w14:paraId="44B68536"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polegająca na zmianie sposobu spełnienia świadczenia lub zakresu świadczenia może nastąpić w sytuacji wystąpienia:  </w:t>
      </w:r>
    </w:p>
    <w:p w14:paraId="29214348"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lastRenderedPageBreak/>
        <w:t xml:space="preserve">konieczności lub w przypadku, gdy jest to uzasadnione  (w tym </w:t>
      </w:r>
      <w:proofErr w:type="spellStart"/>
      <w:r w:rsidRPr="00E72312">
        <w:rPr>
          <w:rFonts w:ascii="Arial" w:hAnsi="Arial" w:cs="Arial"/>
        </w:rPr>
        <w:t>funkcjonalno</w:t>
      </w:r>
      <w:proofErr w:type="spellEnd"/>
      <w:r w:rsidRPr="00E72312">
        <w:rPr>
          <w:rFonts w:ascii="Arial" w:hAnsi="Arial" w:cs="Arial"/>
        </w:rPr>
        <w:t xml:space="preserve"> – użytkowego) w celu zrealizowania przedmiotu umowy przy zastosowaniu innych rozwiązań technicznych /technologicznych/ materiałowych niż wskazane w dokumentach zamówienia lub w ofercie, w szczególności w sytuacji, gdyby zastosowanie przewidzianych rozwiązań groziło niewykonaniem lub wadliwym wykonaniem przedmiotu umowy;  </w:t>
      </w:r>
    </w:p>
    <w:p w14:paraId="7C1EF2C0"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konieczności zrealizowania przedmiotu umowy przy zastosowaniu innych rozwiązań technicznych/technologicznych/materiałowych ze względu na zmiany obowiązującego prawa;  </w:t>
      </w:r>
    </w:p>
    <w:p w14:paraId="4A53A889"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konieczności zrealizowania przedmiotu umowy przy zastosowaniu innych rozwiązań technicznych/technologicznych/materiałowych z uwagi na czasową lub całkowitą niedostępność materiałów lub technologii (np. zaprzestania produkcji),  </w:t>
      </w:r>
    </w:p>
    <w:p w14:paraId="0675621F"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okoliczności związanych z wystąpieniem siły wyższej, skutkującej szczególności:  </w:t>
      </w:r>
    </w:p>
    <w:p w14:paraId="6041E446"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nieobecności lub ograniczoną dostępnością pracowników lub osób świadczących pracę za wynagrodzeniem na innej podstawie niż stosunek pracy, które uczestniczą lub mogłyby uczestniczyć w realizacji przedmiotu umowy;  </w:t>
      </w:r>
    </w:p>
    <w:p w14:paraId="5ADF474A"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wydaniem decyzji lub poleceń, nakładających na Wykonawcę/Podwykonawcę lub Zamawiającego obowiązek podjęcia określonych czynności uniemożliwiających lub utrudniających realizację umowy zgodnie z jej treścią; </w:t>
      </w:r>
    </w:p>
    <w:p w14:paraId="42BED75F"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wstrzymaniem lub ograniczeniem dostaw koniecznych do realizacji przedmiotu umowy lub trudnościami  w dostępie do produktów, komponentów produktu lub materiałów lub sprzętu koniecznych do realizacji przedmiotu umowy;  </w:t>
      </w:r>
    </w:p>
    <w:p w14:paraId="2E592A29" w14:textId="77777777" w:rsidR="00615BDE" w:rsidRPr="00E72312" w:rsidRDefault="00000000" w:rsidP="00E72312">
      <w:pPr>
        <w:numPr>
          <w:ilvl w:val="1"/>
          <w:numId w:val="23"/>
        </w:numPr>
        <w:spacing w:line="276" w:lineRule="auto"/>
        <w:ind w:right="34" w:hanging="360"/>
        <w:rPr>
          <w:rFonts w:ascii="Arial" w:hAnsi="Arial" w:cs="Arial"/>
        </w:rPr>
      </w:pPr>
      <w:r w:rsidRPr="00E72312">
        <w:rPr>
          <w:rFonts w:ascii="Arial" w:hAnsi="Arial" w:cs="Arial"/>
        </w:rPr>
        <w:t xml:space="preserve">wystąpieniem innych okoliczności, które uniemożliwiają bądź w istotnym stopniu ograniczą możliwość wykonania umowy zgodnie z jej treścią.  </w:t>
      </w:r>
    </w:p>
    <w:p w14:paraId="2DB327C9"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gdy nastąpi odmowa wydania albo opóźnienie w wydaniu przez organ administracji lub inne podmioty wymaganych do realizacji przedmiotu umowy decyzji, zezwoleń, uzgodnień lub nastąpi wygaśnięcie decyzji, zezwoleń lub uzgodnień, o których mowa powyżej, z przyczyn nie leżących po stronie Wykonawcy, a które to decyzje, zezwolenia lub uzgodnienia są niezbędne do realizacji przedmiotu umowy zgodnie z dokumentami zamówienia. W sytuacji, o której mowa w zdaniu pierwszym, Strony dopuszczają zmianę sposobu spełnienia świadczenia lub zakresu świadczenia poprzez dostosowanie ich do możliwości </w:t>
      </w:r>
      <w:proofErr w:type="spellStart"/>
      <w:r w:rsidRPr="00E72312">
        <w:rPr>
          <w:rFonts w:ascii="Arial" w:hAnsi="Arial" w:cs="Arial"/>
        </w:rPr>
        <w:t>formalno</w:t>
      </w:r>
      <w:proofErr w:type="spellEnd"/>
      <w:r w:rsidRPr="00E72312">
        <w:rPr>
          <w:rFonts w:ascii="Arial" w:hAnsi="Arial" w:cs="Arial"/>
        </w:rPr>
        <w:t xml:space="preserve"> – prawnych realizacji przedmiotu umowy, w tym w szczególności poprzez ograniczenie zakresu robót lub zastosowanie w realizacji robót innych rozwiązań technicznych/technologicznych/materiałowych niż wskazane w dokumentach zamówienia lub w ofercie. </w:t>
      </w:r>
    </w:p>
    <w:p w14:paraId="4D0A0909"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Zmiany wskazane w ust. 6 pkt 1-5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1-5 zmian może być powiązana ze zmianą wynagrodzenia na zasadach określonych w ust. 4 niniejszego paragrafu. </w:t>
      </w:r>
    </w:p>
    <w:p w14:paraId="15096EE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stronę wnioskującą o zmianę umowy informacji o wpływie okoliczności związanych z wystąpieniem siły wyższej </w:t>
      </w:r>
      <w:r w:rsidRPr="00E72312">
        <w:rPr>
          <w:rFonts w:ascii="Arial" w:hAnsi="Arial" w:cs="Arial"/>
        </w:rPr>
        <w:lastRenderedPageBreak/>
        <w:t xml:space="preserve">na należyte wykonanie umowy oraz potwierdzenia okoliczności, na które powołuje się strona wnioskująca o zmianę umowy, poprzez stosowne oświadczenia lub dokumenty, w szczególności korespondencję Wykonawcy z Podwykonawcami, dokumenty poświadczające podjęte działania w celu rekrutacji osób, które mogłyby uczestniczyć w realizacji przedmiotu umowy, np. opublikowane ogłoszenia o pracę, zgłoszenia zapotrzebowania na pracowników do właściwego Powiatowego Urzędu Pracy, informację z właściwego Powiatowego Urzędu Pracy o liczbie osób spełniających kryteria wskazane w zapotrzebowaniu. </w:t>
      </w:r>
    </w:p>
    <w:p w14:paraId="25F00BC1"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Zmiana osób sprawujących samodzielne funkcje w budownictwie może nastąpić na pisemny wniosek Wykonawcy. Proponowane nowe osoby muszę posiadać uprawnienia co najmniej w zakresie określonych w dokumentach zamówienia. Zmiana osób wymaga zgody Zamawiającego i aneksu do umowy. </w:t>
      </w:r>
    </w:p>
    <w:p w14:paraId="04FFA650"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 przypadku, gdy Wykonawca wystąpi z inicjatywą zmiany albo rezygnacji z Podwykonawcy, na którego zasoby Wykonawca powoływał się, na zasadach określonych w art. 118 ustawy </w:t>
      </w:r>
      <w:proofErr w:type="spellStart"/>
      <w:r w:rsidRPr="00E72312">
        <w:rPr>
          <w:rFonts w:ascii="Arial" w:hAnsi="Arial" w:cs="Arial"/>
        </w:rPr>
        <w:t>pzp</w:t>
      </w:r>
      <w:proofErr w:type="spellEnd"/>
      <w:r w:rsidRPr="00E72312">
        <w:rPr>
          <w:rFonts w:ascii="Arial" w:hAnsi="Arial" w:cs="Arial"/>
        </w:rPr>
        <w:t xml:space="preserve">, w celu wykazania spełniania warunków udziału w postępowaniu, o których mowa w art. 118 ustawy </w:t>
      </w:r>
      <w:proofErr w:type="spellStart"/>
      <w:r w:rsidRPr="00E72312">
        <w:rPr>
          <w:rFonts w:ascii="Arial" w:hAnsi="Arial" w:cs="Arial"/>
        </w:rPr>
        <w:t>pzp</w:t>
      </w:r>
      <w:proofErr w:type="spellEnd"/>
      <w:r w:rsidRPr="00E72312">
        <w:rPr>
          <w:rFonts w:ascii="Arial" w:hAnsi="Arial" w:cs="Arial"/>
        </w:rPr>
        <w:t xml:space="preserve">, Wykonawca obowiązany będzie wykazać Zamawiającemu, że: </w:t>
      </w:r>
    </w:p>
    <w:p w14:paraId="5E9BEB35"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proponowany inny Podwykonawca spełnia te warunki w stopniu nie mniejszym niż wymagany w trakcie postępowania o udzielenie zamówienia lub </w:t>
      </w:r>
    </w:p>
    <w:p w14:paraId="1E9B272C" w14:textId="77777777" w:rsidR="00615BDE" w:rsidRPr="00E72312" w:rsidRDefault="00000000" w:rsidP="00E72312">
      <w:pPr>
        <w:numPr>
          <w:ilvl w:val="1"/>
          <w:numId w:val="19"/>
        </w:numPr>
        <w:spacing w:line="276" w:lineRule="auto"/>
        <w:ind w:right="34" w:hanging="360"/>
        <w:rPr>
          <w:rFonts w:ascii="Arial" w:hAnsi="Arial" w:cs="Arial"/>
        </w:rPr>
      </w:pPr>
      <w:r w:rsidRPr="00E72312">
        <w:rPr>
          <w:rFonts w:ascii="Arial" w:hAnsi="Arial" w:cs="Arial"/>
        </w:rPr>
        <w:t xml:space="preserve">Wykonawca samodzielnie spełnia te warunki w stopniu nie mniejszym niż Podwykonawca, na którego zasoby Wykonawca powoływał się w trakcie postępowania o udzielenie zamówienia. </w:t>
      </w:r>
    </w:p>
    <w:p w14:paraId="67A4AB3B" w14:textId="0110F35E"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Zmiany do umowy może inicjować zarówno Zamawiający jak i Wykonawca, składając pisemny wniosek do drugiej strony, zawierający w szczególności opis zmiany i jej uzasadnienie oraz jej wpływ na harmonogram </w:t>
      </w:r>
      <w:r w:rsidR="00B27E50">
        <w:rPr>
          <w:rFonts w:ascii="Arial" w:hAnsi="Arial" w:cs="Arial"/>
        </w:rPr>
        <w:t>realizacji zadania</w:t>
      </w:r>
      <w:r w:rsidRPr="00E72312">
        <w:rPr>
          <w:rFonts w:ascii="Arial" w:hAnsi="Arial" w:cs="Arial"/>
        </w:rPr>
        <w:t xml:space="preserve">.  </w:t>
      </w:r>
    </w:p>
    <w:p w14:paraId="3349EEC5" w14:textId="77777777" w:rsidR="00615BDE" w:rsidRPr="00E72312" w:rsidRDefault="00000000" w:rsidP="00E72312">
      <w:pPr>
        <w:numPr>
          <w:ilvl w:val="0"/>
          <w:numId w:val="19"/>
        </w:numPr>
        <w:spacing w:line="276" w:lineRule="auto"/>
        <w:ind w:right="34" w:hanging="358"/>
        <w:rPr>
          <w:rFonts w:ascii="Arial" w:hAnsi="Arial" w:cs="Arial"/>
        </w:rPr>
      </w:pPr>
      <w:r w:rsidRPr="00E72312">
        <w:rPr>
          <w:rFonts w:ascii="Arial" w:hAnsi="Arial" w:cs="Arial"/>
        </w:rPr>
        <w:t xml:space="preserve">Wszystkie okoliczności wymienione w niniejszym paragrafie stanowią katalog zmian, na które Zamawiający może wyrazić zgodę w formie pisemnej. Nie stanowią jednocześnie zobowiązania do wyrażenia takiej zgody.  </w:t>
      </w:r>
    </w:p>
    <w:p w14:paraId="3659CA78" w14:textId="77777777" w:rsidR="00615BDE" w:rsidRPr="00E72312" w:rsidRDefault="00000000" w:rsidP="00E72312">
      <w:pPr>
        <w:numPr>
          <w:ilvl w:val="0"/>
          <w:numId w:val="19"/>
        </w:numPr>
        <w:spacing w:after="10" w:line="276" w:lineRule="auto"/>
        <w:ind w:right="34" w:hanging="358"/>
        <w:rPr>
          <w:rFonts w:ascii="Arial" w:hAnsi="Arial" w:cs="Arial"/>
        </w:rPr>
      </w:pPr>
      <w:r w:rsidRPr="00E72312">
        <w:rPr>
          <w:rFonts w:ascii="Arial" w:hAnsi="Arial" w:cs="Arial"/>
        </w:rPr>
        <w:t xml:space="preserve">Zmiany umowy wymagają formy pisemnej pod rygorem nieważności.  </w:t>
      </w:r>
    </w:p>
    <w:p w14:paraId="2DB91B56" w14:textId="77777777" w:rsidR="00615BDE" w:rsidRPr="00E72312" w:rsidRDefault="00000000" w:rsidP="00E72312">
      <w:pPr>
        <w:spacing w:after="0" w:line="276" w:lineRule="auto"/>
        <w:ind w:left="358" w:firstLine="0"/>
        <w:jc w:val="left"/>
        <w:rPr>
          <w:rFonts w:ascii="Arial" w:hAnsi="Arial" w:cs="Arial"/>
        </w:rPr>
      </w:pPr>
      <w:r w:rsidRPr="00E72312">
        <w:rPr>
          <w:rFonts w:ascii="Arial" w:hAnsi="Arial" w:cs="Arial"/>
        </w:rPr>
        <w:t xml:space="preserve"> </w:t>
      </w:r>
    </w:p>
    <w:p w14:paraId="315A7F7F" w14:textId="77777777" w:rsidR="00615BDE" w:rsidRPr="00E72312" w:rsidRDefault="00000000" w:rsidP="00E72312">
      <w:pPr>
        <w:spacing w:after="0" w:line="276" w:lineRule="auto"/>
        <w:ind w:left="10" w:right="49" w:hanging="10"/>
        <w:jc w:val="center"/>
        <w:rPr>
          <w:rFonts w:ascii="Arial" w:hAnsi="Arial" w:cs="Arial"/>
        </w:rPr>
      </w:pPr>
      <w:r w:rsidRPr="00E72312">
        <w:rPr>
          <w:rFonts w:ascii="Arial" w:hAnsi="Arial" w:cs="Arial"/>
          <w:b/>
        </w:rPr>
        <w:t>XIII. Postanowienia końcowe</w:t>
      </w:r>
      <w:r w:rsidRPr="00E72312">
        <w:rPr>
          <w:rFonts w:ascii="Arial" w:hAnsi="Arial" w:cs="Arial"/>
        </w:rPr>
        <w:t xml:space="preserve"> </w:t>
      </w:r>
    </w:p>
    <w:p w14:paraId="77D9E906" w14:textId="77777777" w:rsidR="00615BDE" w:rsidRPr="00E72312" w:rsidRDefault="00000000" w:rsidP="00E72312">
      <w:pPr>
        <w:spacing w:after="31" w:line="276" w:lineRule="auto"/>
        <w:ind w:left="10" w:right="48" w:hanging="10"/>
        <w:jc w:val="center"/>
        <w:rPr>
          <w:rFonts w:ascii="Arial" w:hAnsi="Arial" w:cs="Arial"/>
        </w:rPr>
      </w:pPr>
      <w:r w:rsidRPr="00E72312">
        <w:rPr>
          <w:rFonts w:ascii="Arial" w:hAnsi="Arial" w:cs="Arial"/>
          <w:b/>
        </w:rPr>
        <w:t xml:space="preserve">§ 17 </w:t>
      </w:r>
    </w:p>
    <w:p w14:paraId="7DCD8CBA"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W sprawach nie uregulowanych umową, mają zastosowanie przepisy Kodeksu cywilnego i inne powszechnie obowiązujące przepisy prawa.  </w:t>
      </w:r>
    </w:p>
    <w:p w14:paraId="519CBE05" w14:textId="170CB70F"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Niniejszym w sprawach, w których zawarcie ugody jest dopuszczalne, Strony zobowiązują się poddać powstały spór w pierwszej kolejności mediacji przed wspólnie wybranym mediatorem w sprawach cywilnych działającym na terenie siedziby Zamawiającego.  </w:t>
      </w:r>
    </w:p>
    <w:p w14:paraId="0532A8CD"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Nie rozwiązanie sporu w sposób określony w ust. 2 uprawnia każdą ze stron do poddania sprawy rozstrzygnięciu przez Sąd właściwy dla siedziby Zamawiającego.  </w:t>
      </w:r>
    </w:p>
    <w:p w14:paraId="038271EE"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Sprawy sporne rozpatrywane będą przez Sąd właściwy miejscowo dla siedziby Zamawiającego.  </w:t>
      </w:r>
    </w:p>
    <w:p w14:paraId="3E596671"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Przez dni robocze rozumie się dni od poniedziałku do piątku, z wyłączeniem dni wolnych od pracy u Zamawiającego oraz dni ustawowo wolnych od pracy.  </w:t>
      </w:r>
    </w:p>
    <w:p w14:paraId="06BBD29F"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 xml:space="preserve">Ilekroć w niniejszej umowie jest mowa o „sile wyższej” należy przez to pojęcie rozumieć stan zewnętrzny (tj. niezależny od Stron), nadzwyczajny, któremu Strony nie mogły (nie mogą) zapobiec oraz mu się przeciwstawić przy użyciu środków leżących w granicach </w:t>
      </w:r>
      <w:r w:rsidRPr="00E72312">
        <w:rPr>
          <w:rFonts w:ascii="Arial" w:hAnsi="Arial" w:cs="Arial"/>
        </w:rPr>
        <w:lastRenderedPageBreak/>
        <w:t xml:space="preserve">zwyczajnej zapobiegliwości, w tym klęski żywiołowe, pożary, powodzie, trzęsienia ziemi, działania wojenne lub o podobnym charakterze lub skutkach, inne operacje sił zbrojnych, akty terrorystyczne, strajki, stany epidemiologiczne, blokady lub ograniczenia w przekraczaniu granic, zakaz albo ograniczenia importu lub eksportu towarów związanych z realizacją przedmiotu umowy.  </w:t>
      </w:r>
    </w:p>
    <w:p w14:paraId="6E8BE1DE" w14:textId="77777777" w:rsidR="00615BDE" w:rsidRPr="00E72312" w:rsidRDefault="00000000" w:rsidP="00E72312">
      <w:pPr>
        <w:numPr>
          <w:ilvl w:val="0"/>
          <w:numId w:val="24"/>
        </w:numPr>
        <w:spacing w:line="276" w:lineRule="auto"/>
        <w:ind w:right="34" w:hanging="358"/>
        <w:rPr>
          <w:rFonts w:ascii="Arial" w:hAnsi="Arial" w:cs="Arial"/>
        </w:rPr>
      </w:pPr>
      <w:r w:rsidRPr="00E72312">
        <w:rPr>
          <w:rFonts w:ascii="Arial" w:hAnsi="Arial" w:cs="Arial"/>
        </w:rPr>
        <w:t>Wszelka dokumentacja związana z realizacją niniejszej umowy sporządzona w języku obcym, powinna zostać przedłożona drugiej Stronie wraz z jej tłumaczeniem na język polski.</w:t>
      </w:r>
      <w:r w:rsidRPr="00E72312">
        <w:rPr>
          <w:rFonts w:ascii="Arial" w:hAnsi="Arial" w:cs="Arial"/>
          <w:b/>
          <w:i/>
        </w:rPr>
        <w:t xml:space="preserve"> </w:t>
      </w:r>
    </w:p>
    <w:p w14:paraId="49A8B27F" w14:textId="43236C53" w:rsidR="00615BDE" w:rsidRPr="00B27E50" w:rsidRDefault="00000000" w:rsidP="00B27E50">
      <w:pPr>
        <w:numPr>
          <w:ilvl w:val="0"/>
          <w:numId w:val="24"/>
        </w:numPr>
        <w:spacing w:line="276" w:lineRule="auto"/>
        <w:ind w:right="34" w:hanging="358"/>
        <w:rPr>
          <w:rFonts w:ascii="Arial" w:hAnsi="Arial" w:cs="Arial"/>
        </w:rPr>
      </w:pPr>
      <w:r w:rsidRPr="00E72312">
        <w:rPr>
          <w:rFonts w:ascii="Arial" w:hAnsi="Arial" w:cs="Arial"/>
        </w:rPr>
        <w:t>Integralną część umowy stanowi SWZ, oferta Wykonawcy,</w:t>
      </w:r>
      <w:r w:rsidR="00B27E50">
        <w:rPr>
          <w:rFonts w:ascii="Arial" w:hAnsi="Arial" w:cs="Arial"/>
        </w:rPr>
        <w:t xml:space="preserve"> </w:t>
      </w:r>
      <w:proofErr w:type="spellStart"/>
      <w:r w:rsidRPr="00E72312">
        <w:rPr>
          <w:rFonts w:ascii="Arial" w:hAnsi="Arial" w:cs="Arial"/>
        </w:rPr>
        <w:t>STWiOR</w:t>
      </w:r>
      <w:proofErr w:type="spellEnd"/>
      <w:r w:rsidRPr="00E72312">
        <w:rPr>
          <w:rFonts w:ascii="Arial" w:hAnsi="Arial" w:cs="Arial"/>
        </w:rPr>
        <w:t xml:space="preserve"> oraz pozostałe dokumenty, o których mowa w § 1 ust. 2 niniejszej umowy.  </w:t>
      </w:r>
    </w:p>
    <w:p w14:paraId="041AA60F" w14:textId="77777777" w:rsidR="00B27E50" w:rsidRDefault="00000000" w:rsidP="00E72312">
      <w:pPr>
        <w:numPr>
          <w:ilvl w:val="0"/>
          <w:numId w:val="25"/>
        </w:numPr>
        <w:spacing w:line="276" w:lineRule="auto"/>
        <w:ind w:right="34" w:hanging="358"/>
        <w:rPr>
          <w:rFonts w:ascii="Arial" w:hAnsi="Arial" w:cs="Arial"/>
        </w:rPr>
      </w:pPr>
      <w:r w:rsidRPr="00B27E50">
        <w:rPr>
          <w:rFonts w:ascii="Arial" w:hAnsi="Arial" w:cs="Arial"/>
        </w:rPr>
        <w:t>Z zastrzeżeniem wyraźnych postanowień niniejszej umowy, adresy stron podane 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w:t>
      </w:r>
    </w:p>
    <w:p w14:paraId="2E491AE8" w14:textId="719534E2" w:rsidR="00615BDE" w:rsidRPr="00B27E50" w:rsidRDefault="00000000" w:rsidP="00E72312">
      <w:pPr>
        <w:numPr>
          <w:ilvl w:val="0"/>
          <w:numId w:val="25"/>
        </w:numPr>
        <w:spacing w:line="276" w:lineRule="auto"/>
        <w:ind w:right="34" w:hanging="358"/>
        <w:rPr>
          <w:rFonts w:ascii="Arial" w:hAnsi="Arial" w:cs="Arial"/>
        </w:rPr>
      </w:pPr>
      <w:r w:rsidRPr="00B27E50">
        <w:rPr>
          <w:rFonts w:ascii="Arial" w:hAnsi="Arial" w:cs="Arial"/>
        </w:rPr>
        <w:t xml:space="preserve">W przypadku zmiany danych Wykonawcy, w tym adresów doręczeń, adresu zamieszkania lub adresu siedziby Wykonawcę jest on zobowiązany do niezwłocznego pisemnego powiadomienia o nowych danych Zamawiającego. Zaniechanie powiadomienia skutkuje tym, że korespondencja przekazana przez Zamawiającego zgodnie z ostatnio wskazanymi danymi uważana będzie za doręczoną prawidłowo i skutecznie, nawet gdy zostanie zwrócona nadawcy.  </w:t>
      </w:r>
    </w:p>
    <w:p w14:paraId="459A0901" w14:textId="77777777" w:rsidR="00615BDE" w:rsidRPr="00E72312" w:rsidRDefault="00000000" w:rsidP="00E72312">
      <w:pPr>
        <w:numPr>
          <w:ilvl w:val="0"/>
          <w:numId w:val="25"/>
        </w:numPr>
        <w:spacing w:after="0" w:line="276" w:lineRule="auto"/>
        <w:ind w:right="34" w:hanging="358"/>
        <w:rPr>
          <w:rFonts w:ascii="Arial" w:hAnsi="Arial" w:cs="Arial"/>
        </w:rPr>
      </w:pPr>
      <w:r w:rsidRPr="00E72312">
        <w:rPr>
          <w:rFonts w:ascii="Arial" w:hAnsi="Arial" w:cs="Arial"/>
        </w:rPr>
        <w:t xml:space="preserve">W przypadku zawarcia umowy w formie papierowej, sporządzono ją w trzech jednobrzmiących egzemplarzach, jeden egzemplarz dla Wykonawcy, dwa egzemplarze dla Zamawiającego.  </w:t>
      </w:r>
    </w:p>
    <w:p w14:paraId="74505873" w14:textId="77777777" w:rsidR="00B27E50" w:rsidRDefault="00B27E5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p>
    <w:p w14:paraId="3D649CDC" w14:textId="77777777" w:rsidR="00B27E50" w:rsidRDefault="00B27E5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p>
    <w:p w14:paraId="7AA5E67D" w14:textId="68C5BB65" w:rsidR="00615BDE" w:rsidRPr="00E72312" w:rsidRDefault="00000000" w:rsidP="00E72312">
      <w:pPr>
        <w:tabs>
          <w:tab w:val="center" w:pos="1432"/>
          <w:tab w:val="center" w:pos="2844"/>
          <w:tab w:val="center" w:pos="3552"/>
          <w:tab w:val="center" w:pos="4260"/>
          <w:tab w:val="center" w:pos="4968"/>
          <w:tab w:val="center" w:pos="5676"/>
          <w:tab w:val="center" w:pos="7112"/>
        </w:tabs>
        <w:spacing w:after="5" w:line="276" w:lineRule="auto"/>
        <w:ind w:left="0" w:firstLine="0"/>
        <w:jc w:val="left"/>
        <w:rPr>
          <w:rFonts w:ascii="Arial" w:hAnsi="Arial" w:cs="Arial"/>
        </w:rPr>
      </w:pPr>
      <w:r w:rsidRPr="00E72312">
        <w:rPr>
          <w:rFonts w:ascii="Arial" w:hAnsi="Arial" w:cs="Arial"/>
        </w:rPr>
        <w:tab/>
      </w:r>
      <w:r w:rsidR="006478D9">
        <w:rPr>
          <w:rFonts w:ascii="Arial" w:hAnsi="Arial" w:cs="Arial"/>
        </w:rPr>
        <w:t xml:space="preserve">         </w:t>
      </w:r>
      <w:r w:rsidRPr="00E72312">
        <w:rPr>
          <w:rFonts w:ascii="Arial" w:hAnsi="Arial" w:cs="Arial"/>
          <w:b/>
        </w:rPr>
        <w:t xml:space="preserve">WYKONAWCA :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 xml:space="preserve"> </w:t>
      </w:r>
      <w:r w:rsidRPr="00E72312">
        <w:rPr>
          <w:rFonts w:ascii="Arial" w:hAnsi="Arial" w:cs="Arial"/>
          <w:b/>
        </w:rPr>
        <w:tab/>
        <w:t>ZAMAWIAJĄCY:</w:t>
      </w:r>
      <w:r w:rsidRPr="00E72312">
        <w:rPr>
          <w:rFonts w:ascii="Arial" w:hAnsi="Arial" w:cs="Arial"/>
        </w:rPr>
        <w:t xml:space="preserve"> </w:t>
      </w:r>
    </w:p>
    <w:p w14:paraId="49883575"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0977A0A6"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4D5ABD4C" w14:textId="77777777" w:rsidR="00615BDE" w:rsidRPr="00E72312" w:rsidRDefault="00000000" w:rsidP="00E72312">
      <w:pPr>
        <w:spacing w:after="0" w:line="276" w:lineRule="auto"/>
        <w:ind w:left="0" w:firstLine="0"/>
        <w:jc w:val="right"/>
        <w:rPr>
          <w:rFonts w:ascii="Arial" w:hAnsi="Arial" w:cs="Arial"/>
        </w:rPr>
      </w:pPr>
      <w:r w:rsidRPr="00E72312">
        <w:rPr>
          <w:rFonts w:ascii="Arial" w:hAnsi="Arial" w:cs="Arial"/>
        </w:rPr>
        <w:t xml:space="preserve"> </w:t>
      </w:r>
    </w:p>
    <w:p w14:paraId="58A26E0C" w14:textId="4E7330D8" w:rsidR="00615BDE" w:rsidRPr="00E72312" w:rsidRDefault="00000000" w:rsidP="00B27E50">
      <w:pPr>
        <w:spacing w:after="0" w:line="276" w:lineRule="auto"/>
        <w:ind w:left="0" w:firstLine="0"/>
        <w:jc w:val="right"/>
        <w:rPr>
          <w:rFonts w:ascii="Arial" w:hAnsi="Arial" w:cs="Arial"/>
        </w:rPr>
      </w:pPr>
      <w:r w:rsidRPr="00E72312">
        <w:rPr>
          <w:rFonts w:ascii="Arial" w:hAnsi="Arial" w:cs="Arial"/>
        </w:rPr>
        <w:t xml:space="preserve"> </w:t>
      </w:r>
    </w:p>
    <w:sectPr w:rsidR="00615BDE" w:rsidRPr="00E72312">
      <w:footerReference w:type="even" r:id="rId7"/>
      <w:footerReference w:type="default" r:id="rId8"/>
      <w:footerReference w:type="first" r:id="rId9"/>
      <w:footnotePr>
        <w:numRestart w:val="eachPage"/>
      </w:footnotePr>
      <w:pgSz w:w="11900" w:h="16840"/>
      <w:pgMar w:top="1456" w:right="1362" w:bottom="1421" w:left="1404" w:header="708" w:footer="7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37A64" w14:textId="77777777" w:rsidR="00F77744" w:rsidRDefault="00F77744">
      <w:pPr>
        <w:spacing w:after="0" w:line="240" w:lineRule="auto"/>
      </w:pPr>
      <w:r>
        <w:separator/>
      </w:r>
    </w:p>
  </w:endnote>
  <w:endnote w:type="continuationSeparator" w:id="0">
    <w:p w14:paraId="2890A5F0" w14:textId="77777777" w:rsidR="00F77744" w:rsidRDefault="00F7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A32C"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3C09FC1"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1D4D8"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7AF570F"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E4DF" w14:textId="77777777" w:rsidR="00615BDE" w:rsidRDefault="00000000">
    <w:pPr>
      <w:spacing w:after="0" w:line="259" w:lineRule="auto"/>
      <w:ind w:left="0" w:right="5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63FF988" w14:textId="77777777" w:rsidR="00615BDE" w:rsidRDefault="00000000">
    <w:pPr>
      <w:spacing w:after="0" w:line="259" w:lineRule="auto"/>
      <w:ind w:left="12"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2BB0C" w14:textId="77777777" w:rsidR="00F77744" w:rsidRDefault="00F77744">
      <w:pPr>
        <w:spacing w:after="0" w:line="265" w:lineRule="auto"/>
        <w:ind w:left="12" w:firstLine="0"/>
        <w:jc w:val="left"/>
      </w:pPr>
      <w:r>
        <w:separator/>
      </w:r>
    </w:p>
  </w:footnote>
  <w:footnote w:type="continuationSeparator" w:id="0">
    <w:p w14:paraId="43D6C4D6" w14:textId="77777777" w:rsidR="00F77744" w:rsidRDefault="00F77744">
      <w:pPr>
        <w:spacing w:after="0" w:line="265" w:lineRule="auto"/>
        <w:ind w:left="12" w:firstLine="0"/>
        <w:jc w:val="left"/>
      </w:pPr>
      <w:r>
        <w:continuationSeparator/>
      </w:r>
    </w:p>
  </w:footnote>
  <w:footnote w:id="1">
    <w:p w14:paraId="49EB131A" w14:textId="77777777" w:rsidR="00615BDE" w:rsidRDefault="00000000">
      <w:pPr>
        <w:pStyle w:val="footnotedescription"/>
        <w:spacing w:line="265" w:lineRule="auto"/>
      </w:pPr>
      <w:r>
        <w:rPr>
          <w:rStyle w:val="footnotemark"/>
        </w:rPr>
        <w:footnoteRef/>
      </w:r>
      <w:r>
        <w:t xml:space="preserve"> pojazd elektryczny - pojazd samochodowy w rozumieniu art. 2 pkt 33 ustawy z dnia 20 czerwca 1997 r. - Prawo o ruchu drogowym, wykorzystujący do napędu wyłącznie energię elektryczną akumulowaną przez podłączenie do zewnętrznego źródła zasilania;  </w:t>
      </w:r>
    </w:p>
    <w:p w14:paraId="5A48A695" w14:textId="77777777" w:rsidR="00615BDE" w:rsidRDefault="00000000">
      <w:pPr>
        <w:pStyle w:val="footnotedescription"/>
        <w:spacing w:line="240" w:lineRule="auto"/>
        <w:ind w:right="312"/>
      </w:pPr>
      <w:r>
        <w:t xml:space="preserve">pojazd napędzany gazem ziemnym - pojazd samochodowy w rozumieniu ustawy art. 2 pkt 33 dnia 20 czerwca 1997 r. - Prawo o ruchu drogowym, wykorzystujący do napędu sprężony gaz ziemny (CNG) lub skroplony gaz ziemny (LNG), w tym pochodzący z </w:t>
      </w:r>
      <w:proofErr w:type="spellStart"/>
      <w:r>
        <w:t>biometanu</w:t>
      </w:r>
      <w:proofErr w:type="spellEnd"/>
      <w:r>
        <w:t xml:space="preserve">, oraz posiadający: a) silnik jednopaliwowy albo </w:t>
      </w:r>
    </w:p>
    <w:p w14:paraId="302B8FAD" w14:textId="77777777" w:rsidR="00615BDE" w:rsidRDefault="00000000">
      <w:pPr>
        <w:pStyle w:val="footnotedescription"/>
      </w:pPr>
      <w:r>
        <w:t xml:space="preserve">b) silnik dwupaliwowy typu 1A, który pracuje w części gorącej cyklu testu dynamicznego ze średnim wskaźnikiem zużycia gazu nie niższym niż 90% oraz który na biegu jałowym nie zużywa wyłącznie oleju napędowego i nie posiada trybu pracy silnika zasilanego wyłącznie olejem napędowym w innym trybie pracy pojazdu niż serwisowy lub awaryjny występującym w fabryczne instalacji gazowej, z którą homologowany jest pojazd albo, w przypadku silnika o zapłoni iskrowym, który posiada awaryjny zbiornik benzyny silnikowej o pojemności nie większej niż 15 litrów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67BE"/>
    <w:multiLevelType w:val="hybridMultilevel"/>
    <w:tmpl w:val="5D90CC98"/>
    <w:lvl w:ilvl="0" w:tplc="7FC67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965368">
      <w:start w:val="1"/>
      <w:numFmt w:val="lowerLetter"/>
      <w:lvlText w:val="%2"/>
      <w:lvlJc w:val="left"/>
      <w:pPr>
        <w:ind w:left="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05362">
      <w:start w:val="23"/>
      <w:numFmt w:val="decimal"/>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69D40">
      <w:start w:val="1"/>
      <w:numFmt w:val="decimal"/>
      <w:lvlText w:val="%4"/>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3C1F2E">
      <w:start w:val="1"/>
      <w:numFmt w:val="lowerLetter"/>
      <w:lvlText w:val="%5"/>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AF2">
      <w:start w:val="1"/>
      <w:numFmt w:val="lowerRoman"/>
      <w:lvlText w:val="%6"/>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8BEA">
      <w:start w:val="1"/>
      <w:numFmt w:val="decimal"/>
      <w:lvlText w:val="%7"/>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F0E164">
      <w:start w:val="1"/>
      <w:numFmt w:val="lowerLetter"/>
      <w:lvlText w:val="%8"/>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7C57CE">
      <w:start w:val="1"/>
      <w:numFmt w:val="lowerRoman"/>
      <w:lvlText w:val="%9"/>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541C0"/>
    <w:multiLevelType w:val="hybridMultilevel"/>
    <w:tmpl w:val="52561DB8"/>
    <w:lvl w:ilvl="0" w:tplc="7C1CB97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4998C">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462FDE">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C5E8C">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227EB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14AD94">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208E24">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E08802">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A8426">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4A48E3"/>
    <w:multiLevelType w:val="hybridMultilevel"/>
    <w:tmpl w:val="E89E7C30"/>
    <w:lvl w:ilvl="0" w:tplc="E1925ED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40978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0E31E">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C5806">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0CF42">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2C78D0">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0277C">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0E298">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642EA">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40069A"/>
    <w:multiLevelType w:val="hybridMultilevel"/>
    <w:tmpl w:val="FCA2905A"/>
    <w:lvl w:ilvl="0" w:tplc="6896D678">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22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B8E2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02C9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1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A7A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E4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622A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7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7F6FF4"/>
    <w:multiLevelType w:val="hybridMultilevel"/>
    <w:tmpl w:val="87506CAE"/>
    <w:lvl w:ilvl="0" w:tplc="B4D4A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8BD7C">
      <w:start w:val="3"/>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6AEA9C">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8A986">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24D2A">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FE8">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CA28">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AAF078">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852EA">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6725E"/>
    <w:multiLevelType w:val="hybridMultilevel"/>
    <w:tmpl w:val="A27E60B2"/>
    <w:lvl w:ilvl="0" w:tplc="2C30B0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C5B3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2AB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591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A4F7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206C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C21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0A2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7E630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BF69E5"/>
    <w:multiLevelType w:val="hybridMultilevel"/>
    <w:tmpl w:val="94F04538"/>
    <w:lvl w:ilvl="0" w:tplc="DCCC280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CA2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F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A5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E1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A8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8E0B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C1B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EE8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7B16CB"/>
    <w:multiLevelType w:val="hybridMultilevel"/>
    <w:tmpl w:val="1E0AA7AA"/>
    <w:lvl w:ilvl="0" w:tplc="A106114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0DF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1054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65D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BA3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E25D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046F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02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895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30CE5"/>
    <w:multiLevelType w:val="hybridMultilevel"/>
    <w:tmpl w:val="B0D45184"/>
    <w:lvl w:ilvl="0" w:tplc="CFD49F4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8890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CE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A15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443F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D600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8AF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25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18E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652EF"/>
    <w:multiLevelType w:val="hybridMultilevel"/>
    <w:tmpl w:val="B11C170A"/>
    <w:lvl w:ilvl="0" w:tplc="55F05738">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04560">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A7F7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6407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AB6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86D9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00B97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ADC4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88184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F61006"/>
    <w:multiLevelType w:val="hybridMultilevel"/>
    <w:tmpl w:val="B1AA636A"/>
    <w:lvl w:ilvl="0" w:tplc="32A080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EED4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65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2E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AE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A00D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E44B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809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49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573C15"/>
    <w:multiLevelType w:val="hybridMultilevel"/>
    <w:tmpl w:val="57FCC47A"/>
    <w:lvl w:ilvl="0" w:tplc="224E746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4CCE0">
      <w:start w:val="1"/>
      <w:numFmt w:val="decimal"/>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2030C">
      <w:start w:val="1"/>
      <w:numFmt w:val="lowerRoman"/>
      <w:lvlText w:val="%3"/>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54616E">
      <w:start w:val="1"/>
      <w:numFmt w:val="decimal"/>
      <w:lvlText w:val="%4"/>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560BDA">
      <w:start w:val="1"/>
      <w:numFmt w:val="lowerLetter"/>
      <w:lvlText w:val="%5"/>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C2EF0">
      <w:start w:val="1"/>
      <w:numFmt w:val="lowerRoman"/>
      <w:lvlText w:val="%6"/>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2853A">
      <w:start w:val="1"/>
      <w:numFmt w:val="decimal"/>
      <w:lvlText w:val="%7"/>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E55BE">
      <w:start w:val="1"/>
      <w:numFmt w:val="lowerLetter"/>
      <w:lvlText w:val="%8"/>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E5BF0">
      <w:start w:val="1"/>
      <w:numFmt w:val="lowerRoman"/>
      <w:lvlText w:val="%9"/>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C872AB"/>
    <w:multiLevelType w:val="hybridMultilevel"/>
    <w:tmpl w:val="CCA21048"/>
    <w:lvl w:ilvl="0" w:tplc="DA3E0216">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F067F8">
      <w:start w:val="1"/>
      <w:numFmt w:val="decimal"/>
      <w:lvlText w:val="%2)"/>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CC436">
      <w:start w:val="1"/>
      <w:numFmt w:val="lowerRoman"/>
      <w:lvlText w:val="%3"/>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AF72">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A8B2A">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447CE">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E095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F8B564">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0E2C96">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C51978"/>
    <w:multiLevelType w:val="hybridMultilevel"/>
    <w:tmpl w:val="84BCABF0"/>
    <w:lvl w:ilvl="0" w:tplc="A8403E8E">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EEE6A">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CEA73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9C15EE">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2FDEC">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EE320">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6090A">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B065B0">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2EAA6">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5C431F"/>
    <w:multiLevelType w:val="hybridMultilevel"/>
    <w:tmpl w:val="9F0ABF16"/>
    <w:lvl w:ilvl="0" w:tplc="5CA83594">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4F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0B7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64B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64B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EE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D448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C23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CAB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5E6FAD"/>
    <w:multiLevelType w:val="hybridMultilevel"/>
    <w:tmpl w:val="FBAEF538"/>
    <w:lvl w:ilvl="0" w:tplc="1072699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32CA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0876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C91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544C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A90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660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EA0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4A7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8D310A"/>
    <w:multiLevelType w:val="hybridMultilevel"/>
    <w:tmpl w:val="23085104"/>
    <w:lvl w:ilvl="0" w:tplc="725E14E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B02410">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56D598">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929BA2">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846EE">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A9494">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66F4E">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8B1D0">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6CF978">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6F0365"/>
    <w:multiLevelType w:val="hybridMultilevel"/>
    <w:tmpl w:val="BC2ED39C"/>
    <w:lvl w:ilvl="0" w:tplc="893AF568">
      <w:start w:val="14"/>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3819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01D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822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3CD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43B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6B2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47E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E85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1F1D95"/>
    <w:multiLevelType w:val="hybridMultilevel"/>
    <w:tmpl w:val="3B8254D8"/>
    <w:lvl w:ilvl="0" w:tplc="7534B2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28A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548D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5E14B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084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C41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68F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C3B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8732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324EA1"/>
    <w:multiLevelType w:val="hybridMultilevel"/>
    <w:tmpl w:val="6B727046"/>
    <w:lvl w:ilvl="0" w:tplc="B2144D5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6D1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05D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62D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8C9D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872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0CA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EC9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800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BF4BCE"/>
    <w:multiLevelType w:val="hybridMultilevel"/>
    <w:tmpl w:val="A0F0A398"/>
    <w:lvl w:ilvl="0" w:tplc="6AFCE0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46B9C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EB25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4E2D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26443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C7F0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EBD4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0AE7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D0C04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363BBE"/>
    <w:multiLevelType w:val="hybridMultilevel"/>
    <w:tmpl w:val="44FA9C8E"/>
    <w:lvl w:ilvl="0" w:tplc="5EC64CCC">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C88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22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CDF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62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A93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A49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E38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ECF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EA0981"/>
    <w:multiLevelType w:val="hybridMultilevel"/>
    <w:tmpl w:val="85A692B0"/>
    <w:lvl w:ilvl="0" w:tplc="12B86794">
      <w:start w:val="1"/>
      <w:numFmt w:val="decimal"/>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34E59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C808C">
      <w:start w:val="1"/>
      <w:numFmt w:val="lowerLetter"/>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7844">
      <w:start w:val="1"/>
      <w:numFmt w:val="lowerLetter"/>
      <w:lvlText w:val="%4."/>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27520">
      <w:start w:val="1"/>
      <w:numFmt w:val="lowerLetter"/>
      <w:lvlText w:val="%5"/>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2790C">
      <w:start w:val="1"/>
      <w:numFmt w:val="lowerRoman"/>
      <w:lvlText w:val="%6"/>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4312A">
      <w:start w:val="1"/>
      <w:numFmt w:val="decimal"/>
      <w:lvlText w:val="%7"/>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4DEE2">
      <w:start w:val="1"/>
      <w:numFmt w:val="lowerLetter"/>
      <w:lvlText w:val="%8"/>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28766">
      <w:start w:val="1"/>
      <w:numFmt w:val="lowerRoman"/>
      <w:lvlText w:val="%9"/>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726169"/>
    <w:multiLevelType w:val="hybridMultilevel"/>
    <w:tmpl w:val="97923042"/>
    <w:lvl w:ilvl="0" w:tplc="9982766C">
      <w:start w:val="10"/>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0C73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CB2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E441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E64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885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40B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04E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26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124A34"/>
    <w:multiLevelType w:val="hybridMultilevel"/>
    <w:tmpl w:val="F27ACEC2"/>
    <w:lvl w:ilvl="0" w:tplc="61B022E2">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08407E">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40F22">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08C36">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04F88">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34590A">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962BB6">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DA0D62">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0A22E">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031AA7"/>
    <w:multiLevelType w:val="hybridMultilevel"/>
    <w:tmpl w:val="46106464"/>
    <w:lvl w:ilvl="0" w:tplc="E0A2265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3C2CF4">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883F0">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CE3094">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6A176">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C2516">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64582">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AC09B0">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34DD36">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A810E5"/>
    <w:multiLevelType w:val="hybridMultilevel"/>
    <w:tmpl w:val="880226E4"/>
    <w:lvl w:ilvl="0" w:tplc="5BBA7D2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C25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AED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88B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B82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3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ADF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521D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21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6B6213"/>
    <w:multiLevelType w:val="hybridMultilevel"/>
    <w:tmpl w:val="73388BFA"/>
    <w:lvl w:ilvl="0" w:tplc="69DC98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4ACB10">
      <w:start w:val="1"/>
      <w:numFmt w:val="decimal"/>
      <w:lvlText w:val="%2)"/>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4D66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BE82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2C74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81C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19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CF7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FECB5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2020F7"/>
    <w:multiLevelType w:val="hybridMultilevel"/>
    <w:tmpl w:val="D42EAA92"/>
    <w:lvl w:ilvl="0" w:tplc="117053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6E1E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9CB4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AB2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2482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6480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94998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2CDE4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C94B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AF59B5"/>
    <w:multiLevelType w:val="hybridMultilevel"/>
    <w:tmpl w:val="96F0E104"/>
    <w:lvl w:ilvl="0" w:tplc="039858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ECDC7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C418E">
      <w:start w:val="1"/>
      <w:numFmt w:val="lowerRoman"/>
      <w:lvlText w:val="%3"/>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CDFDA">
      <w:start w:val="1"/>
      <w:numFmt w:val="decimal"/>
      <w:lvlText w:val="%4"/>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74BCBA">
      <w:start w:val="1"/>
      <w:numFmt w:val="lowerLetter"/>
      <w:lvlText w:val="%5"/>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097D4">
      <w:start w:val="1"/>
      <w:numFmt w:val="lowerRoman"/>
      <w:lvlText w:val="%6"/>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C6CF8">
      <w:start w:val="1"/>
      <w:numFmt w:val="decimal"/>
      <w:lvlText w:val="%7"/>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025A0">
      <w:start w:val="1"/>
      <w:numFmt w:val="lowerLetter"/>
      <w:lvlText w:val="%8"/>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44188">
      <w:start w:val="1"/>
      <w:numFmt w:val="lowerRoman"/>
      <w:lvlText w:val="%9"/>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2C6658"/>
    <w:multiLevelType w:val="hybridMultilevel"/>
    <w:tmpl w:val="15F47A70"/>
    <w:lvl w:ilvl="0" w:tplc="98C2BED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E1C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C049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F86E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DAD9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3EDA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9417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6E75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0BA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E91ED5"/>
    <w:multiLevelType w:val="hybridMultilevel"/>
    <w:tmpl w:val="0442C0D0"/>
    <w:lvl w:ilvl="0" w:tplc="99EA22A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CE0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EB3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DC53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22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F3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E4D0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D655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9889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51515693">
    <w:abstractNumId w:val="3"/>
  </w:num>
  <w:num w:numId="2" w16cid:durableId="804930336">
    <w:abstractNumId w:val="19"/>
  </w:num>
  <w:num w:numId="3" w16cid:durableId="204023673">
    <w:abstractNumId w:val="10"/>
  </w:num>
  <w:num w:numId="4" w16cid:durableId="919828646">
    <w:abstractNumId w:val="8"/>
  </w:num>
  <w:num w:numId="5" w16cid:durableId="1982465543">
    <w:abstractNumId w:val="16"/>
  </w:num>
  <w:num w:numId="6" w16cid:durableId="23866638">
    <w:abstractNumId w:val="28"/>
  </w:num>
  <w:num w:numId="7" w16cid:durableId="303778889">
    <w:abstractNumId w:val="22"/>
  </w:num>
  <w:num w:numId="8" w16cid:durableId="1114591271">
    <w:abstractNumId w:val="0"/>
  </w:num>
  <w:num w:numId="9" w16cid:durableId="1814443550">
    <w:abstractNumId w:val="12"/>
  </w:num>
  <w:num w:numId="10" w16cid:durableId="2124156422">
    <w:abstractNumId w:val="7"/>
  </w:num>
  <w:num w:numId="11" w16cid:durableId="1177114061">
    <w:abstractNumId w:val="6"/>
  </w:num>
  <w:num w:numId="12" w16cid:durableId="531766795">
    <w:abstractNumId w:val="26"/>
  </w:num>
  <w:num w:numId="13" w16cid:durableId="474758458">
    <w:abstractNumId w:val="27"/>
  </w:num>
  <w:num w:numId="14" w16cid:durableId="285547861">
    <w:abstractNumId w:val="17"/>
  </w:num>
  <w:num w:numId="15" w16cid:durableId="1156606439">
    <w:abstractNumId w:val="15"/>
  </w:num>
  <w:num w:numId="16" w16cid:durableId="201601891">
    <w:abstractNumId w:val="1"/>
  </w:num>
  <w:num w:numId="17" w16cid:durableId="1975140357">
    <w:abstractNumId w:val="31"/>
  </w:num>
  <w:num w:numId="18" w16cid:durableId="1932928632">
    <w:abstractNumId w:val="11"/>
  </w:num>
  <w:num w:numId="19" w16cid:durableId="1555964802">
    <w:abstractNumId w:val="25"/>
  </w:num>
  <w:num w:numId="20" w16cid:durableId="370493726">
    <w:abstractNumId w:val="5"/>
  </w:num>
  <w:num w:numId="21" w16cid:durableId="226651579">
    <w:abstractNumId w:val="29"/>
  </w:num>
  <w:num w:numId="22" w16cid:durableId="1761442006">
    <w:abstractNumId w:val="4"/>
  </w:num>
  <w:num w:numId="23" w16cid:durableId="974679703">
    <w:abstractNumId w:val="20"/>
  </w:num>
  <w:num w:numId="24" w16cid:durableId="85224978">
    <w:abstractNumId w:val="2"/>
  </w:num>
  <w:num w:numId="25" w16cid:durableId="1994523511">
    <w:abstractNumId w:val="23"/>
  </w:num>
  <w:num w:numId="26" w16cid:durableId="1514372672">
    <w:abstractNumId w:val="30"/>
  </w:num>
  <w:num w:numId="27" w16cid:durableId="283074480">
    <w:abstractNumId w:val="24"/>
  </w:num>
  <w:num w:numId="28" w16cid:durableId="403648156">
    <w:abstractNumId w:val="14"/>
  </w:num>
  <w:num w:numId="29" w16cid:durableId="2009668834">
    <w:abstractNumId w:val="13"/>
  </w:num>
  <w:num w:numId="30" w16cid:durableId="180357051">
    <w:abstractNumId w:val="21"/>
  </w:num>
  <w:num w:numId="31" w16cid:durableId="1271401840">
    <w:abstractNumId w:val="9"/>
  </w:num>
  <w:num w:numId="32" w16cid:durableId="690378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DE"/>
    <w:rsid w:val="000309CA"/>
    <w:rsid w:val="00383E42"/>
    <w:rsid w:val="003A1937"/>
    <w:rsid w:val="004753B9"/>
    <w:rsid w:val="005763B5"/>
    <w:rsid w:val="00615BDE"/>
    <w:rsid w:val="006478D9"/>
    <w:rsid w:val="00767ED5"/>
    <w:rsid w:val="007E4C16"/>
    <w:rsid w:val="007F6844"/>
    <w:rsid w:val="00964A8B"/>
    <w:rsid w:val="009F3939"/>
    <w:rsid w:val="00B27E50"/>
    <w:rsid w:val="00BD3E0D"/>
    <w:rsid w:val="00DB5F1A"/>
    <w:rsid w:val="00DD64F5"/>
    <w:rsid w:val="00E72312"/>
    <w:rsid w:val="00E90E89"/>
    <w:rsid w:val="00EE4E7C"/>
    <w:rsid w:val="00F77744"/>
    <w:rsid w:val="00FB3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CCC5"/>
  <w15:docId w15:val="{8A2D343B-51DD-4119-AB61-E19E8A48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48" w:lineRule="auto"/>
      <w:ind w:left="377" w:hanging="365"/>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41" w:lineRule="auto"/>
      <w:ind w:left="1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customStyle="1" w:styleId="Default">
    <w:name w:val="Default"/>
    <w:rsid w:val="00E72312"/>
    <w:pPr>
      <w:autoSpaceDE w:val="0"/>
      <w:autoSpaceDN w:val="0"/>
      <w:adjustRightInd w:val="0"/>
      <w:spacing w:after="0" w:line="240" w:lineRule="auto"/>
    </w:pPr>
    <w:rPr>
      <w:rFonts w:ascii="Times New Roman" w:eastAsiaTheme="minorHAnsi" w:hAnsi="Times New Roman" w:cs="Times New Roman"/>
      <w:color w:val="000000"/>
      <w:kern w:val="0"/>
      <w:sz w:val="24"/>
      <w:szCs w:val="24"/>
      <w:lang w:eastAsia="en-US"/>
      <w14:ligatures w14:val="none"/>
    </w:rPr>
  </w:style>
  <w:style w:type="paragraph" w:styleId="Akapitzlist">
    <w:name w:val="List Paragraph"/>
    <w:basedOn w:val="Normalny"/>
    <w:uiPriority w:val="34"/>
    <w:qFormat/>
    <w:rsid w:val="0038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10168</Words>
  <Characters>61011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Zal 4 do SWZ projekt umowy</vt:lpstr>
    </vt:vector>
  </TitlesOfParts>
  <Company/>
  <LinksUpToDate>false</LinksUpToDate>
  <CharactersWithSpaces>71037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 4 do SWZ projekt umowy</dc:title>
  <dc:subject/>
  <dc:creator>adrab</dc:creator>
  <cp:keywords/>
  <cp:lastModifiedBy>Starostwo Powiatowe</cp:lastModifiedBy>
  <cp:revision>2</cp:revision>
  <dcterms:created xsi:type="dcterms:W3CDTF">2024-05-24T19:19:00Z</dcterms:created>
  <dcterms:modified xsi:type="dcterms:W3CDTF">2024-05-24T19:19:00Z</dcterms:modified>
</cp:coreProperties>
</file>