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BB" w:rsidRPr="00A816BB" w:rsidRDefault="00A816BB" w:rsidP="00556FAC">
      <w:pPr>
        <w:pStyle w:val="Akapitzlist"/>
        <w:jc w:val="right"/>
      </w:pPr>
      <w:r w:rsidRPr="00A816BB">
        <w:t>Załącznik nr 6</w:t>
      </w:r>
      <w:r w:rsidR="0083650A" w:rsidRPr="00A816BB">
        <w:t xml:space="preserve"> </w:t>
      </w:r>
      <w:r w:rsidR="005F045B" w:rsidRPr="00A816BB">
        <w:t>do SWZ</w:t>
      </w:r>
    </w:p>
    <w:p w:rsidR="00CC3806" w:rsidRPr="00A816BB" w:rsidRDefault="00CC3806" w:rsidP="00556FAC">
      <w:pPr>
        <w:pStyle w:val="Akapitzlist"/>
        <w:jc w:val="both"/>
      </w:pPr>
    </w:p>
    <w:p w:rsidR="00750C5A" w:rsidRPr="00556FAC" w:rsidRDefault="00422AC7" w:rsidP="00556FAC">
      <w:pPr>
        <w:pStyle w:val="Akapitzlist"/>
        <w:jc w:val="center"/>
        <w:rPr>
          <w:b/>
        </w:rPr>
      </w:pPr>
      <w:r w:rsidRPr="00556FAC">
        <w:rPr>
          <w:b/>
        </w:rPr>
        <w:t xml:space="preserve">UMOWA </w:t>
      </w:r>
      <w:r w:rsidR="00B802A9" w:rsidRPr="00556FAC">
        <w:rPr>
          <w:b/>
        </w:rPr>
        <w:t>………………………………</w:t>
      </w:r>
      <w:r w:rsidR="000604AF" w:rsidRPr="00556FAC">
        <w:rPr>
          <w:b/>
        </w:rPr>
        <w:t>2021r.</w:t>
      </w:r>
    </w:p>
    <w:p w:rsidR="00B737CF" w:rsidRPr="00556FAC" w:rsidRDefault="00B737CF" w:rsidP="00556FAC">
      <w:pPr>
        <w:pStyle w:val="Akapitzlist"/>
        <w:jc w:val="center"/>
        <w:rPr>
          <w:b/>
        </w:rPr>
      </w:pPr>
    </w:p>
    <w:p w:rsidR="00556FAC" w:rsidRPr="009E0C0C" w:rsidRDefault="00556FAC" w:rsidP="00556FAC">
      <w:pPr>
        <w:spacing w:line="360" w:lineRule="auto"/>
        <w:jc w:val="both"/>
        <w:rPr>
          <w:sz w:val="24"/>
          <w:szCs w:val="24"/>
        </w:rPr>
      </w:pPr>
      <w:r w:rsidRPr="009E0C0C">
        <w:rPr>
          <w:sz w:val="24"/>
          <w:szCs w:val="24"/>
        </w:rPr>
        <w:t>Pomiędzy:</w:t>
      </w:r>
    </w:p>
    <w:p w:rsidR="00556FAC" w:rsidRPr="009E0C0C" w:rsidRDefault="00556FAC" w:rsidP="00556FAC">
      <w:pPr>
        <w:spacing w:line="360" w:lineRule="auto"/>
        <w:jc w:val="both"/>
        <w:rPr>
          <w:sz w:val="24"/>
          <w:szCs w:val="24"/>
        </w:rPr>
      </w:pPr>
      <w:r w:rsidRPr="009E0C0C">
        <w:rPr>
          <w:sz w:val="24"/>
          <w:szCs w:val="24"/>
        </w:rPr>
        <w:t xml:space="preserve">Miastem Żyrardów z siedzibą w Żyrardowie, Plac Jana Pawła II nr l, REGON: 750148650, NIP: 8381464722, zwanym dalej Zamawiającym reprezentowanym przez:   </w:t>
      </w:r>
    </w:p>
    <w:p w:rsidR="00556FAC" w:rsidRPr="009E0C0C" w:rsidRDefault="00556FAC" w:rsidP="00556FAC">
      <w:pPr>
        <w:spacing w:line="360" w:lineRule="auto"/>
        <w:jc w:val="both"/>
        <w:rPr>
          <w:sz w:val="24"/>
          <w:szCs w:val="24"/>
        </w:rPr>
      </w:pPr>
      <w:r w:rsidRPr="00556FAC">
        <w:rPr>
          <w:b/>
          <w:sz w:val="24"/>
          <w:szCs w:val="24"/>
        </w:rPr>
        <w:t>Pana Lucjana Krzysztofa Chrzanowskiego</w:t>
      </w:r>
      <w:r w:rsidRPr="009E0C0C">
        <w:rPr>
          <w:sz w:val="24"/>
          <w:szCs w:val="24"/>
        </w:rPr>
        <w:t>- Prezydenta Miasta Żyrardowa,</w:t>
      </w:r>
    </w:p>
    <w:p w:rsidR="00556FAC" w:rsidRPr="009E0C0C" w:rsidRDefault="00556FAC" w:rsidP="00556FAC">
      <w:pPr>
        <w:spacing w:line="360" w:lineRule="auto"/>
        <w:jc w:val="both"/>
        <w:rPr>
          <w:sz w:val="24"/>
          <w:szCs w:val="24"/>
        </w:rPr>
      </w:pPr>
      <w:r w:rsidRPr="009E0C0C">
        <w:rPr>
          <w:sz w:val="24"/>
          <w:szCs w:val="24"/>
        </w:rPr>
        <w:t xml:space="preserve">Przy kontrasygnacie </w:t>
      </w:r>
      <w:r w:rsidRPr="00556FAC">
        <w:rPr>
          <w:b/>
          <w:sz w:val="24"/>
          <w:szCs w:val="24"/>
        </w:rPr>
        <w:t>Skarbnika Miasta- Pani Anny Krupy</w:t>
      </w:r>
    </w:p>
    <w:p w:rsidR="00556FAC" w:rsidRPr="009E0C0C" w:rsidRDefault="00556FAC" w:rsidP="00556FAC">
      <w:pPr>
        <w:spacing w:line="360" w:lineRule="auto"/>
        <w:jc w:val="both"/>
        <w:rPr>
          <w:sz w:val="24"/>
          <w:szCs w:val="24"/>
        </w:rPr>
      </w:pPr>
      <w:r w:rsidRPr="009E0C0C">
        <w:rPr>
          <w:sz w:val="24"/>
          <w:szCs w:val="24"/>
        </w:rPr>
        <w:t xml:space="preserve">z jednej strony, a </w:t>
      </w:r>
    </w:p>
    <w:p w:rsidR="00556FAC" w:rsidRPr="009E0C0C" w:rsidRDefault="00556FAC" w:rsidP="00556FAC">
      <w:pPr>
        <w:spacing w:line="360" w:lineRule="auto"/>
        <w:rPr>
          <w:sz w:val="24"/>
          <w:szCs w:val="24"/>
        </w:rPr>
      </w:pPr>
      <w:r w:rsidRPr="009E0C0C">
        <w:rPr>
          <w:sz w:val="24"/>
          <w:szCs w:val="24"/>
        </w:rPr>
        <w:t>…….…………….………………….. ……………………………….……….…………..</w:t>
      </w:r>
    </w:p>
    <w:p w:rsidR="00556FAC" w:rsidRPr="009E0C0C" w:rsidRDefault="00556FAC" w:rsidP="00556FAC">
      <w:pPr>
        <w:spacing w:line="360" w:lineRule="auto"/>
        <w:rPr>
          <w:sz w:val="24"/>
          <w:szCs w:val="24"/>
        </w:rPr>
      </w:pPr>
      <w:r w:rsidRPr="009E0C0C">
        <w:rPr>
          <w:sz w:val="24"/>
          <w:szCs w:val="24"/>
        </w:rPr>
        <w:t xml:space="preserve">z siedzibą ………..………………………………………………………………………..., KRS………………………………………., NIP…………………………………………., kapitał zakładowy…………………………………, </w:t>
      </w:r>
    </w:p>
    <w:p w:rsidR="00556FAC" w:rsidRPr="009E0C0C" w:rsidRDefault="00556FAC" w:rsidP="00556FAC">
      <w:pPr>
        <w:spacing w:line="360" w:lineRule="auto"/>
        <w:rPr>
          <w:sz w:val="24"/>
          <w:szCs w:val="24"/>
        </w:rPr>
      </w:pPr>
      <w:r w:rsidRPr="009E0C0C">
        <w:rPr>
          <w:sz w:val="24"/>
          <w:szCs w:val="24"/>
        </w:rPr>
        <w:t>zwanym dalej Wykonawcą, reprezentowanym przez:</w:t>
      </w:r>
    </w:p>
    <w:p w:rsidR="00556FAC" w:rsidRPr="009E0C0C" w:rsidRDefault="00556FAC" w:rsidP="00556FAC">
      <w:pPr>
        <w:spacing w:line="360" w:lineRule="auto"/>
        <w:jc w:val="both"/>
        <w:rPr>
          <w:sz w:val="24"/>
          <w:szCs w:val="24"/>
        </w:rPr>
      </w:pPr>
      <w:r w:rsidRPr="009E0C0C">
        <w:rPr>
          <w:sz w:val="24"/>
          <w:szCs w:val="24"/>
        </w:rPr>
        <w:t>…………………………………………….</w:t>
      </w:r>
    </w:p>
    <w:p w:rsidR="00556FAC" w:rsidRPr="009E0C0C" w:rsidRDefault="00556FAC" w:rsidP="00556FAC">
      <w:pPr>
        <w:spacing w:line="360" w:lineRule="auto"/>
        <w:jc w:val="both"/>
        <w:rPr>
          <w:sz w:val="24"/>
          <w:szCs w:val="24"/>
        </w:rPr>
      </w:pPr>
      <w:r w:rsidRPr="009E0C0C">
        <w:rPr>
          <w:sz w:val="24"/>
          <w:szCs w:val="24"/>
        </w:rPr>
        <w:t>…………………………………………….</w:t>
      </w:r>
    </w:p>
    <w:p w:rsidR="006067CC" w:rsidRPr="00A816BB" w:rsidRDefault="006067CC" w:rsidP="00556FAC">
      <w:pPr>
        <w:pStyle w:val="Akapitzlist"/>
        <w:jc w:val="both"/>
      </w:pPr>
    </w:p>
    <w:p w:rsidR="00647010" w:rsidRPr="00A816BB" w:rsidRDefault="00647010" w:rsidP="00556FAC">
      <w:pPr>
        <w:pStyle w:val="Akapitzlist"/>
      </w:pPr>
    </w:p>
    <w:p w:rsidR="00411714" w:rsidRPr="00A816BB" w:rsidRDefault="00411714" w:rsidP="00556FAC">
      <w:pPr>
        <w:pStyle w:val="Akapitzlist"/>
        <w:jc w:val="both"/>
      </w:pPr>
    </w:p>
    <w:p w:rsidR="00556FAC" w:rsidRPr="00556FAC" w:rsidRDefault="00556FAC" w:rsidP="00556FAC">
      <w:pPr>
        <w:spacing w:line="360" w:lineRule="auto"/>
        <w:jc w:val="center"/>
        <w:rPr>
          <w:b/>
          <w:spacing w:val="-5"/>
          <w:sz w:val="28"/>
          <w:szCs w:val="28"/>
        </w:rPr>
      </w:pPr>
      <w:r w:rsidRPr="00556FAC">
        <w:rPr>
          <w:b/>
          <w:spacing w:val="-5"/>
          <w:sz w:val="28"/>
          <w:szCs w:val="28"/>
        </w:rPr>
        <w:t>§ 1</w:t>
      </w:r>
    </w:p>
    <w:p w:rsidR="00556FAC" w:rsidRPr="007F2EEF" w:rsidRDefault="00556FAC" w:rsidP="00556FAC">
      <w:pPr>
        <w:spacing w:line="360" w:lineRule="auto"/>
        <w:jc w:val="both"/>
        <w:rPr>
          <w:sz w:val="24"/>
          <w:szCs w:val="24"/>
        </w:rPr>
      </w:pPr>
      <w:r w:rsidRPr="009E0C0C">
        <w:rPr>
          <w:sz w:val="24"/>
          <w:szCs w:val="24"/>
        </w:rPr>
        <w:t xml:space="preserve">Zamawiający zgodnie z przeprowadzonym przetargiem nieograniczonym powierza, </w:t>
      </w:r>
      <w:r w:rsidRPr="009E0C0C">
        <w:rPr>
          <w:sz w:val="24"/>
          <w:szCs w:val="24"/>
        </w:rPr>
        <w:br/>
        <w:t xml:space="preserve">a Wykonawca zobowiązuje się do </w:t>
      </w:r>
      <w:r w:rsidRPr="009E0C0C">
        <w:rPr>
          <w:b/>
          <w:sz w:val="24"/>
          <w:szCs w:val="24"/>
        </w:rPr>
        <w:t>„Zimowego utrzymania ulic w mieście Żyrardowie”</w:t>
      </w:r>
      <w:r w:rsidRPr="009E0C0C">
        <w:rPr>
          <w:sz w:val="24"/>
          <w:szCs w:val="24"/>
        </w:rPr>
        <w:t xml:space="preserve"> zgodnie z zasadami zawartymi w „Ogólnych warunkach zimowego utrzymania dróg” nazywanych dalej OWZUD, które stanowią załącznik nr 2 do Umowy.</w:t>
      </w:r>
    </w:p>
    <w:p w:rsidR="00556FAC" w:rsidRPr="00556FAC" w:rsidRDefault="00556FAC" w:rsidP="00556FAC">
      <w:pPr>
        <w:spacing w:line="360" w:lineRule="auto"/>
        <w:jc w:val="center"/>
        <w:rPr>
          <w:b/>
          <w:bCs/>
          <w:spacing w:val="-9"/>
          <w:sz w:val="28"/>
          <w:szCs w:val="28"/>
        </w:rPr>
      </w:pPr>
      <w:r w:rsidRPr="00556FAC">
        <w:rPr>
          <w:b/>
          <w:bCs/>
          <w:spacing w:val="-9"/>
          <w:sz w:val="28"/>
          <w:szCs w:val="28"/>
        </w:rPr>
        <w:t>§ 2</w:t>
      </w:r>
    </w:p>
    <w:p w:rsidR="00556FAC" w:rsidRPr="009E0C0C" w:rsidRDefault="00556FAC" w:rsidP="00556FAC">
      <w:pPr>
        <w:numPr>
          <w:ilvl w:val="0"/>
          <w:numId w:val="10"/>
        </w:numPr>
        <w:spacing w:line="360" w:lineRule="auto"/>
        <w:jc w:val="both"/>
        <w:rPr>
          <w:sz w:val="24"/>
          <w:szCs w:val="24"/>
        </w:rPr>
      </w:pPr>
      <w:r w:rsidRPr="009E0C0C">
        <w:rPr>
          <w:sz w:val="24"/>
          <w:szCs w:val="24"/>
        </w:rPr>
        <w:t xml:space="preserve">Wykonawca zobowiązuje się do wykonania usług związanych </w:t>
      </w:r>
      <w:r>
        <w:rPr>
          <w:sz w:val="24"/>
          <w:szCs w:val="24"/>
        </w:rPr>
        <w:t xml:space="preserve">  z   </w:t>
      </w:r>
      <w:r w:rsidRPr="009E0C0C">
        <w:rPr>
          <w:sz w:val="24"/>
          <w:szCs w:val="24"/>
        </w:rPr>
        <w:t>realizacją zadania „Zimowe utrzyma</w:t>
      </w:r>
      <w:r>
        <w:rPr>
          <w:sz w:val="24"/>
          <w:szCs w:val="24"/>
        </w:rPr>
        <w:t xml:space="preserve">nie dróg w mieście Żyrardowie”,  </w:t>
      </w:r>
      <w:r w:rsidRPr="009E0C0C">
        <w:rPr>
          <w:sz w:val="24"/>
          <w:szCs w:val="24"/>
        </w:rPr>
        <w:t>a w szczególności do:</w:t>
      </w:r>
    </w:p>
    <w:p w:rsidR="00556FAC" w:rsidRPr="009E0C0C" w:rsidRDefault="00556FAC" w:rsidP="00556FAC">
      <w:pPr>
        <w:numPr>
          <w:ilvl w:val="0"/>
          <w:numId w:val="9"/>
        </w:numPr>
        <w:spacing w:line="360" w:lineRule="auto"/>
        <w:ind w:left="1134"/>
        <w:jc w:val="both"/>
        <w:rPr>
          <w:sz w:val="24"/>
          <w:szCs w:val="24"/>
        </w:rPr>
      </w:pPr>
      <w:r w:rsidRPr="009E0C0C">
        <w:rPr>
          <w:sz w:val="24"/>
          <w:szCs w:val="24"/>
        </w:rPr>
        <w:t>utrzymywania przez cały okres obowiązywania umowy określonych standardów zimowego utrzymania dróg zawartych w OWZUD,</w:t>
      </w:r>
    </w:p>
    <w:p w:rsidR="00556FAC" w:rsidRPr="009E0C0C" w:rsidRDefault="00556FAC" w:rsidP="00556FAC">
      <w:pPr>
        <w:numPr>
          <w:ilvl w:val="0"/>
          <w:numId w:val="9"/>
        </w:numPr>
        <w:spacing w:line="360" w:lineRule="auto"/>
        <w:ind w:left="1134"/>
        <w:jc w:val="both"/>
        <w:rPr>
          <w:sz w:val="24"/>
          <w:szCs w:val="24"/>
        </w:rPr>
      </w:pPr>
      <w:r w:rsidRPr="009E0C0C">
        <w:rPr>
          <w:sz w:val="24"/>
          <w:szCs w:val="24"/>
        </w:rPr>
        <w:t xml:space="preserve">w przypadku wystąpienia klęski żywiołowej realizowania prac określonych </w:t>
      </w:r>
      <w:r>
        <w:rPr>
          <w:sz w:val="24"/>
          <w:szCs w:val="24"/>
        </w:rPr>
        <w:t xml:space="preserve">                   </w:t>
      </w:r>
      <w:r w:rsidRPr="009E0C0C">
        <w:rPr>
          <w:sz w:val="24"/>
          <w:szCs w:val="24"/>
        </w:rPr>
        <w:t>w Planie Akcji Zima dla Miasta Żyrardowa,</w:t>
      </w:r>
    </w:p>
    <w:p w:rsidR="00556FAC" w:rsidRPr="009E0C0C" w:rsidRDefault="00556FAC" w:rsidP="00556FAC">
      <w:pPr>
        <w:numPr>
          <w:ilvl w:val="0"/>
          <w:numId w:val="9"/>
        </w:numPr>
        <w:spacing w:line="360" w:lineRule="auto"/>
        <w:ind w:left="1134"/>
        <w:jc w:val="both"/>
        <w:rPr>
          <w:sz w:val="24"/>
          <w:szCs w:val="24"/>
        </w:rPr>
      </w:pPr>
      <w:r w:rsidRPr="009E0C0C">
        <w:rPr>
          <w:sz w:val="24"/>
          <w:szCs w:val="24"/>
        </w:rPr>
        <w:t xml:space="preserve">prowadzenie ewidencji </w:t>
      </w:r>
      <w:proofErr w:type="spellStart"/>
      <w:r w:rsidRPr="009E0C0C">
        <w:rPr>
          <w:sz w:val="24"/>
          <w:szCs w:val="24"/>
        </w:rPr>
        <w:t>meteogramów</w:t>
      </w:r>
      <w:proofErr w:type="spellEnd"/>
      <w:r w:rsidRPr="009E0C0C">
        <w:rPr>
          <w:sz w:val="24"/>
          <w:szCs w:val="24"/>
        </w:rPr>
        <w:t xml:space="preserve"> oraz załączanie ich kopii do protokołów,</w:t>
      </w:r>
    </w:p>
    <w:p w:rsidR="00556FAC" w:rsidRPr="009E0C0C" w:rsidRDefault="00556FAC" w:rsidP="00556FAC">
      <w:pPr>
        <w:numPr>
          <w:ilvl w:val="0"/>
          <w:numId w:val="9"/>
        </w:numPr>
        <w:spacing w:line="360" w:lineRule="auto"/>
        <w:ind w:left="1134"/>
        <w:jc w:val="both"/>
        <w:rPr>
          <w:sz w:val="24"/>
          <w:szCs w:val="24"/>
        </w:rPr>
      </w:pPr>
      <w:r w:rsidRPr="009E0C0C">
        <w:rPr>
          <w:bCs/>
          <w:sz w:val="24"/>
          <w:szCs w:val="24"/>
        </w:rPr>
        <w:t>ponoszenia całkowitej odpowiedzialności za stan zimowego utrzymania dróg oraz za skutki spowodowane niewłaściwym stanem zimowego utrzymania nawierzchni dróg, w szczególności w stosunku do osób trzecich.</w:t>
      </w:r>
    </w:p>
    <w:p w:rsidR="00556FAC" w:rsidRPr="009E0C0C" w:rsidRDefault="00556FAC" w:rsidP="00556FAC">
      <w:pPr>
        <w:numPr>
          <w:ilvl w:val="0"/>
          <w:numId w:val="10"/>
        </w:numPr>
        <w:spacing w:line="360" w:lineRule="auto"/>
        <w:jc w:val="both"/>
        <w:rPr>
          <w:bCs/>
          <w:spacing w:val="-9"/>
          <w:sz w:val="24"/>
          <w:szCs w:val="24"/>
        </w:rPr>
      </w:pPr>
      <w:r w:rsidRPr="009E0C0C">
        <w:rPr>
          <w:bCs/>
          <w:spacing w:val="-9"/>
          <w:sz w:val="24"/>
          <w:szCs w:val="24"/>
        </w:rPr>
        <w:lastRenderedPageBreak/>
        <w:t>Zamawiający zastrzega sobie prawo kontroli wykonywanych prac i utrzymania przez Wykonawcę standardów zimowego utrzymania dróg oraz standardów oczyszczania dróg.</w:t>
      </w:r>
    </w:p>
    <w:p w:rsidR="00556FAC" w:rsidRPr="009E0C0C" w:rsidRDefault="00556FAC" w:rsidP="00556FAC">
      <w:pPr>
        <w:numPr>
          <w:ilvl w:val="0"/>
          <w:numId w:val="10"/>
        </w:numPr>
        <w:spacing w:line="360" w:lineRule="auto"/>
        <w:jc w:val="both"/>
        <w:rPr>
          <w:bCs/>
          <w:spacing w:val="-9"/>
          <w:sz w:val="24"/>
          <w:szCs w:val="24"/>
        </w:rPr>
      </w:pPr>
      <w:r w:rsidRPr="009E0C0C">
        <w:rPr>
          <w:bCs/>
          <w:spacing w:val="-9"/>
          <w:sz w:val="24"/>
          <w:szCs w:val="24"/>
        </w:rPr>
        <w:t>Zasady dokonywania kontroli przez Zamawiającego zawarte są w OWZUD. Protokoły dobowe z dokonywanych kontroli w danym miesiącu stanowią podstawę sporządzania protokołu odbioru wykonywania usługi w danym miesiącu, który z kolei jest podstawą do wystawienia faktury rozliczającej miesięczne koszty prowadzenia w/w prac.</w:t>
      </w:r>
    </w:p>
    <w:p w:rsidR="00556FAC" w:rsidRPr="009E0C0C" w:rsidRDefault="00556FAC" w:rsidP="00556FAC">
      <w:pPr>
        <w:numPr>
          <w:ilvl w:val="0"/>
          <w:numId w:val="10"/>
        </w:numPr>
        <w:spacing w:line="360" w:lineRule="auto"/>
        <w:jc w:val="both"/>
        <w:rPr>
          <w:bCs/>
          <w:spacing w:val="-9"/>
          <w:sz w:val="24"/>
          <w:szCs w:val="24"/>
        </w:rPr>
      </w:pPr>
      <w:r w:rsidRPr="009E0C0C">
        <w:rPr>
          <w:bCs/>
          <w:spacing w:val="-9"/>
          <w:sz w:val="24"/>
          <w:szCs w:val="24"/>
        </w:rPr>
        <w:t>Wykonawca wyposaży każdy pojazd wymieniony w wykazie sprzętu w ofercie w system GPS (w ciągu 14 dni od podpisania umowy), umożliwiający bieżący podgląd jego pracy oraz jego lokalizację. Jednocześnie Wykonawca w ramach oferowanej kwoty zapewni Zamawiającemu w jego siedzibie podgląd na jednym stanowisku komputerowym, celem monitorowania pracy pojazdów (licencja, dysk instalacyjny). System obsługujący monitoring pojazdów powinien umożliwić Zamawiającemu:</w:t>
      </w:r>
    </w:p>
    <w:p w:rsidR="00556FAC" w:rsidRPr="009E0C0C" w:rsidRDefault="00556FAC" w:rsidP="00556FAC">
      <w:pPr>
        <w:numPr>
          <w:ilvl w:val="0"/>
          <w:numId w:val="11"/>
        </w:numPr>
        <w:spacing w:line="360" w:lineRule="auto"/>
        <w:ind w:left="1134"/>
        <w:jc w:val="both"/>
        <w:rPr>
          <w:bCs/>
          <w:spacing w:val="-9"/>
          <w:sz w:val="24"/>
          <w:szCs w:val="24"/>
        </w:rPr>
      </w:pPr>
      <w:r w:rsidRPr="009E0C0C">
        <w:rPr>
          <w:bCs/>
          <w:spacing w:val="-9"/>
          <w:sz w:val="24"/>
          <w:szCs w:val="24"/>
        </w:rPr>
        <w:t xml:space="preserve">sprawdzenie czasu pracy pojazdów z podaniem czasu rozpoczęcia i zakończenia pracy, </w:t>
      </w:r>
    </w:p>
    <w:p w:rsidR="00556FAC" w:rsidRPr="009E0C0C" w:rsidRDefault="00556FAC" w:rsidP="00556FAC">
      <w:pPr>
        <w:numPr>
          <w:ilvl w:val="0"/>
          <w:numId w:val="11"/>
        </w:numPr>
        <w:spacing w:line="360" w:lineRule="auto"/>
        <w:ind w:left="1134"/>
        <w:jc w:val="both"/>
        <w:rPr>
          <w:bCs/>
          <w:spacing w:val="-9"/>
          <w:sz w:val="24"/>
          <w:szCs w:val="24"/>
        </w:rPr>
      </w:pPr>
      <w:r w:rsidRPr="009E0C0C">
        <w:rPr>
          <w:bCs/>
          <w:spacing w:val="-9"/>
          <w:sz w:val="24"/>
          <w:szCs w:val="24"/>
        </w:rPr>
        <w:t>ilości przejechanych kilometrów,</w:t>
      </w:r>
    </w:p>
    <w:p w:rsidR="00556FAC" w:rsidRPr="009E0C0C" w:rsidRDefault="00556FAC" w:rsidP="00556FAC">
      <w:pPr>
        <w:numPr>
          <w:ilvl w:val="0"/>
          <w:numId w:val="11"/>
        </w:numPr>
        <w:spacing w:line="360" w:lineRule="auto"/>
        <w:ind w:left="1134"/>
        <w:jc w:val="both"/>
        <w:rPr>
          <w:bCs/>
          <w:spacing w:val="-9"/>
          <w:sz w:val="24"/>
          <w:szCs w:val="24"/>
        </w:rPr>
      </w:pPr>
      <w:r w:rsidRPr="009E0C0C">
        <w:rPr>
          <w:bCs/>
          <w:spacing w:val="-9"/>
          <w:sz w:val="24"/>
          <w:szCs w:val="24"/>
        </w:rPr>
        <w:t xml:space="preserve">ilości przejechanych kilometrów i czasu pracy pojazdu z opuszczonym lemieszem </w:t>
      </w:r>
      <w:r>
        <w:rPr>
          <w:bCs/>
          <w:spacing w:val="-9"/>
          <w:sz w:val="24"/>
          <w:szCs w:val="24"/>
        </w:rPr>
        <w:t xml:space="preserve">                </w:t>
      </w:r>
      <w:r w:rsidRPr="009E0C0C">
        <w:rPr>
          <w:bCs/>
          <w:spacing w:val="-9"/>
          <w:sz w:val="24"/>
          <w:szCs w:val="24"/>
        </w:rPr>
        <w:t>(dla pojazdów wyposażonych w pługi),</w:t>
      </w:r>
    </w:p>
    <w:p w:rsidR="00556FAC" w:rsidRPr="009E0C0C" w:rsidRDefault="00556FAC" w:rsidP="00556FAC">
      <w:pPr>
        <w:numPr>
          <w:ilvl w:val="0"/>
          <w:numId w:val="11"/>
        </w:numPr>
        <w:spacing w:line="360" w:lineRule="auto"/>
        <w:ind w:left="1134"/>
        <w:jc w:val="both"/>
        <w:rPr>
          <w:bCs/>
          <w:spacing w:val="-9"/>
          <w:sz w:val="24"/>
          <w:szCs w:val="24"/>
        </w:rPr>
      </w:pPr>
      <w:r w:rsidRPr="009E0C0C">
        <w:rPr>
          <w:bCs/>
          <w:spacing w:val="-9"/>
          <w:sz w:val="24"/>
          <w:szCs w:val="24"/>
        </w:rPr>
        <w:t xml:space="preserve">ilości przejechanych kilometrów i czasu pracy pojazdu z włączonym urządzeniem </w:t>
      </w:r>
      <w:r>
        <w:rPr>
          <w:bCs/>
          <w:spacing w:val="-9"/>
          <w:sz w:val="24"/>
          <w:szCs w:val="24"/>
        </w:rPr>
        <w:t xml:space="preserve">                 </w:t>
      </w:r>
      <w:r w:rsidRPr="009E0C0C">
        <w:rPr>
          <w:bCs/>
          <w:spacing w:val="-9"/>
          <w:sz w:val="24"/>
          <w:szCs w:val="24"/>
        </w:rPr>
        <w:t>do posypywania (dla piaskarek, solarek),</w:t>
      </w:r>
    </w:p>
    <w:p w:rsidR="00556FAC" w:rsidRPr="009E0C0C" w:rsidRDefault="00556FAC" w:rsidP="00556FAC">
      <w:pPr>
        <w:numPr>
          <w:ilvl w:val="0"/>
          <w:numId w:val="11"/>
        </w:numPr>
        <w:spacing w:line="360" w:lineRule="auto"/>
        <w:ind w:left="1134"/>
        <w:jc w:val="both"/>
        <w:rPr>
          <w:bCs/>
          <w:spacing w:val="-9"/>
          <w:sz w:val="24"/>
          <w:szCs w:val="24"/>
        </w:rPr>
      </w:pPr>
      <w:r w:rsidRPr="009E0C0C">
        <w:rPr>
          <w:bCs/>
          <w:spacing w:val="-9"/>
          <w:sz w:val="24"/>
          <w:szCs w:val="24"/>
        </w:rPr>
        <w:t xml:space="preserve">system powinien również archiwizować zebrane dane z możliwością ich podglądu </w:t>
      </w:r>
      <w:r>
        <w:rPr>
          <w:bCs/>
          <w:spacing w:val="-9"/>
          <w:sz w:val="24"/>
          <w:szCs w:val="24"/>
        </w:rPr>
        <w:t xml:space="preserve">                      </w:t>
      </w:r>
      <w:r w:rsidRPr="009E0C0C">
        <w:rPr>
          <w:bCs/>
          <w:spacing w:val="-9"/>
          <w:sz w:val="24"/>
          <w:szCs w:val="24"/>
        </w:rPr>
        <w:t xml:space="preserve">i odtworzenia do 60 dni wstecz. </w:t>
      </w:r>
    </w:p>
    <w:p w:rsidR="00556FAC" w:rsidRPr="007F2EEF" w:rsidRDefault="00556FAC" w:rsidP="00556FAC">
      <w:pPr>
        <w:numPr>
          <w:ilvl w:val="0"/>
          <w:numId w:val="10"/>
        </w:numPr>
        <w:spacing w:line="360" w:lineRule="auto"/>
        <w:jc w:val="both"/>
        <w:rPr>
          <w:bCs/>
          <w:spacing w:val="-9"/>
          <w:sz w:val="24"/>
          <w:szCs w:val="24"/>
        </w:rPr>
      </w:pPr>
      <w:r w:rsidRPr="009E0C0C">
        <w:rPr>
          <w:bCs/>
          <w:spacing w:val="-9"/>
          <w:sz w:val="24"/>
          <w:szCs w:val="24"/>
        </w:rPr>
        <w:t>Stosowane w czasie pracy znaki, sygnały oraz urządzenia zabezpieczające powinny być dobrze widoczne w dzień jak i w nocy. Za bezpieczeństwo ruchu w obrębie odcinków dróg, na których jest prowadzone zimowe utrzymanie odpowiada Wykonawca. Podczas realizacji robót Wykonawca będzie przestrzegać przepisów dotyczących bezpieczeństwa i higieny pracy.</w:t>
      </w:r>
    </w:p>
    <w:p w:rsidR="00B36E52" w:rsidRPr="00A816BB" w:rsidRDefault="00B36E52" w:rsidP="00556FAC">
      <w:pPr>
        <w:pStyle w:val="Akapitzlist"/>
        <w:ind w:left="1080"/>
        <w:jc w:val="both"/>
      </w:pPr>
    </w:p>
    <w:p w:rsidR="00950BC7" w:rsidRDefault="00950BC7" w:rsidP="00556FAC">
      <w:pPr>
        <w:pStyle w:val="Akapitzlist"/>
        <w:jc w:val="center"/>
        <w:rPr>
          <w:b/>
          <w:sz w:val="28"/>
          <w:szCs w:val="28"/>
        </w:rPr>
      </w:pPr>
      <w:r w:rsidRPr="000604AF">
        <w:rPr>
          <w:b/>
          <w:sz w:val="28"/>
          <w:szCs w:val="28"/>
        </w:rPr>
        <w:t xml:space="preserve">§ </w:t>
      </w:r>
      <w:r w:rsidR="00CA4473" w:rsidRPr="000604AF">
        <w:rPr>
          <w:b/>
          <w:sz w:val="28"/>
          <w:szCs w:val="28"/>
        </w:rPr>
        <w:t>3</w:t>
      </w:r>
      <w:r w:rsidR="0031792B" w:rsidRPr="000604AF">
        <w:rPr>
          <w:b/>
          <w:sz w:val="28"/>
          <w:szCs w:val="28"/>
        </w:rPr>
        <w:t>.</w:t>
      </w:r>
    </w:p>
    <w:p w:rsidR="00F83CAC" w:rsidRPr="000604AF" w:rsidRDefault="00F83CAC" w:rsidP="00556FAC">
      <w:pPr>
        <w:pStyle w:val="Akapitzlist"/>
        <w:jc w:val="both"/>
        <w:rPr>
          <w:b/>
          <w:sz w:val="28"/>
          <w:szCs w:val="28"/>
        </w:rPr>
      </w:pPr>
    </w:p>
    <w:p w:rsidR="00950BC7" w:rsidRPr="00A816BB" w:rsidRDefault="00950BC7" w:rsidP="00556FAC">
      <w:pPr>
        <w:pStyle w:val="Akapitzlist"/>
        <w:jc w:val="both"/>
      </w:pPr>
      <w:r w:rsidRPr="00A816BB">
        <w:t xml:space="preserve">Umowa zostaje zawarta na okres od </w:t>
      </w:r>
      <w:r w:rsidRPr="00B36E52">
        <w:rPr>
          <w:b/>
        </w:rPr>
        <w:t>15 listopada 2021 r. do 15 kwietnia 2022</w:t>
      </w:r>
      <w:r w:rsidRPr="00A816BB">
        <w:t xml:space="preserve"> r.</w:t>
      </w:r>
    </w:p>
    <w:p w:rsidR="00950BC7" w:rsidRPr="00A816BB" w:rsidRDefault="00950BC7" w:rsidP="00556FAC">
      <w:pPr>
        <w:pStyle w:val="Akapitzlist"/>
        <w:jc w:val="both"/>
      </w:pPr>
      <w:r w:rsidRPr="00A816BB">
        <w:t xml:space="preserve">Umowa wygasa w przypadku upływu terminu, na jaki została zawarta lub wyczerpania  środków przewidzianych na jej realizację. </w:t>
      </w:r>
    </w:p>
    <w:p w:rsidR="00950BC7" w:rsidRPr="00A816BB" w:rsidRDefault="00950BC7" w:rsidP="00556FAC">
      <w:pPr>
        <w:pStyle w:val="Akapitzlist"/>
        <w:jc w:val="both"/>
        <w:rPr>
          <w:b/>
        </w:rPr>
      </w:pPr>
    </w:p>
    <w:p w:rsidR="00750C5A" w:rsidRDefault="00750C5A" w:rsidP="00556FAC">
      <w:pPr>
        <w:pStyle w:val="Akapitzlist"/>
        <w:jc w:val="center"/>
        <w:rPr>
          <w:b/>
          <w:sz w:val="28"/>
          <w:szCs w:val="28"/>
        </w:rPr>
      </w:pPr>
      <w:r w:rsidRPr="000604AF">
        <w:rPr>
          <w:b/>
          <w:sz w:val="28"/>
          <w:szCs w:val="28"/>
        </w:rPr>
        <w:t>§</w:t>
      </w:r>
      <w:r w:rsidR="00BD27BB" w:rsidRPr="000604AF">
        <w:rPr>
          <w:b/>
          <w:sz w:val="28"/>
          <w:szCs w:val="28"/>
        </w:rPr>
        <w:t xml:space="preserve"> </w:t>
      </w:r>
      <w:r w:rsidR="00686C94" w:rsidRPr="000604AF">
        <w:rPr>
          <w:b/>
          <w:sz w:val="28"/>
          <w:szCs w:val="28"/>
        </w:rPr>
        <w:t>4</w:t>
      </w:r>
      <w:r w:rsidR="0031792B" w:rsidRPr="000604AF">
        <w:rPr>
          <w:b/>
          <w:sz w:val="28"/>
          <w:szCs w:val="28"/>
        </w:rPr>
        <w:t>.</w:t>
      </w:r>
    </w:p>
    <w:p w:rsidR="00F83CAC" w:rsidRPr="000604AF" w:rsidRDefault="00F83CAC" w:rsidP="00556FAC">
      <w:pPr>
        <w:pStyle w:val="Akapitzlist"/>
        <w:jc w:val="both"/>
        <w:rPr>
          <w:b/>
          <w:sz w:val="28"/>
          <w:szCs w:val="28"/>
        </w:rPr>
      </w:pPr>
    </w:p>
    <w:p w:rsidR="00BE561E" w:rsidRDefault="00E86FE6" w:rsidP="00556FAC">
      <w:pPr>
        <w:pStyle w:val="Akapitzlist"/>
        <w:ind w:firstLine="696"/>
        <w:jc w:val="both"/>
      </w:pPr>
      <w:r w:rsidRPr="00A816BB">
        <w:t>Wartość umowna robót zimowe</w:t>
      </w:r>
      <w:r w:rsidR="00D62AFF" w:rsidRPr="00A816BB">
        <w:t>go</w:t>
      </w:r>
      <w:r w:rsidRPr="00A816BB">
        <w:t xml:space="preserve"> utrzymani</w:t>
      </w:r>
      <w:r w:rsidR="00D62AFF" w:rsidRPr="00A816BB">
        <w:t>a</w:t>
      </w:r>
      <w:r w:rsidRPr="00A816BB">
        <w:t xml:space="preserve"> dróg w mieście Ż</w:t>
      </w:r>
      <w:r w:rsidR="00707DFE" w:rsidRPr="00A816BB">
        <w:t>yrardowie w zakresie określonym</w:t>
      </w:r>
      <w:r w:rsidRPr="00A816BB">
        <w:t xml:space="preserve"> w § 2 oraz</w:t>
      </w:r>
      <w:r w:rsidR="00D62AFF" w:rsidRPr="00A816BB">
        <w:t xml:space="preserve"> w</w:t>
      </w:r>
      <w:r w:rsidRPr="00A816BB">
        <w:t xml:space="preserve"> OWZUD,  zgodnie z przeprowadzonym przetargiem, wg kosztorysu oferto</w:t>
      </w:r>
      <w:r w:rsidR="00FF2556" w:rsidRPr="00A816BB">
        <w:t>wego stanowiącego załącznik nr 2</w:t>
      </w:r>
      <w:r w:rsidR="000604AF">
        <w:t xml:space="preserve"> do niniejszej umowy wynosi </w:t>
      </w:r>
      <w:r w:rsidR="00BE561E" w:rsidRPr="00A816BB">
        <w:t>netto</w:t>
      </w:r>
      <w:r w:rsidRPr="00A816BB">
        <w:t>……………………</w:t>
      </w:r>
      <w:r w:rsidR="00617358">
        <w:t xml:space="preserve">(słownie </w:t>
      </w:r>
      <w:r w:rsidR="00290FEB">
        <w:t>………………………</w:t>
      </w:r>
      <w:r w:rsidRPr="00A816BB">
        <w:t>…………</w:t>
      </w:r>
      <w:r w:rsidR="00750924" w:rsidRPr="00A816BB">
        <w:t>………………</w:t>
      </w:r>
      <w:r w:rsidR="00BE561E" w:rsidRPr="00A816BB">
        <w:t>…</w:t>
      </w:r>
      <w:r w:rsidR="00A91BED">
        <w:t>……..</w:t>
      </w:r>
      <w:r w:rsidR="00BE561E" w:rsidRPr="00A816BB">
        <w:t>…</w:t>
      </w:r>
      <w:r w:rsidR="00290FEB">
        <w:t>)</w:t>
      </w:r>
      <w:r w:rsidR="00BE561E" w:rsidRPr="00A816BB">
        <w:br/>
      </w:r>
      <w:r w:rsidR="000604AF">
        <w:t>podatek</w:t>
      </w:r>
      <w:r w:rsidR="00290FEB">
        <w:t xml:space="preserve"> </w:t>
      </w:r>
      <w:r w:rsidRPr="00A816BB">
        <w:t>VAT</w:t>
      </w:r>
      <w:r w:rsidR="000604AF">
        <w:t>………</w:t>
      </w:r>
      <w:r w:rsidR="000414A6">
        <w:t>………</w:t>
      </w:r>
      <w:r w:rsidR="000604AF">
        <w:t xml:space="preserve"> brutto …………………………………………</w:t>
      </w:r>
      <w:r w:rsidRPr="00A816BB">
        <w:t xml:space="preserve"> (słownie:……………………………</w:t>
      </w:r>
      <w:r w:rsidR="000414A6">
        <w:t>…………………………………………………..)</w:t>
      </w:r>
    </w:p>
    <w:p w:rsidR="000604AF" w:rsidRPr="00A816BB" w:rsidRDefault="000604AF" w:rsidP="00556FAC">
      <w:pPr>
        <w:pStyle w:val="Akapitzlist"/>
        <w:ind w:firstLine="696"/>
        <w:jc w:val="both"/>
        <w:rPr>
          <w:bCs/>
          <w:spacing w:val="-9"/>
        </w:rPr>
      </w:pPr>
    </w:p>
    <w:p w:rsidR="00DD7B20" w:rsidRPr="000604AF" w:rsidRDefault="00434533" w:rsidP="00556FAC">
      <w:pPr>
        <w:pStyle w:val="Akapitzlist"/>
        <w:jc w:val="both"/>
        <w:rPr>
          <w:bCs/>
          <w:spacing w:val="-9"/>
        </w:rPr>
      </w:pPr>
      <w:r w:rsidRPr="000604AF">
        <w:rPr>
          <w:bCs/>
          <w:spacing w:val="-9"/>
        </w:rPr>
        <w:t>C</w:t>
      </w:r>
      <w:r w:rsidR="00DD7B20" w:rsidRPr="000604AF">
        <w:rPr>
          <w:bCs/>
          <w:spacing w:val="-9"/>
        </w:rPr>
        <w:t xml:space="preserve">zas </w:t>
      </w:r>
      <w:r w:rsidRPr="000604AF">
        <w:rPr>
          <w:bCs/>
          <w:spacing w:val="-9"/>
        </w:rPr>
        <w:t>osiągnięcia standard</w:t>
      </w:r>
      <w:r w:rsidR="00707DFE" w:rsidRPr="000604AF">
        <w:rPr>
          <w:bCs/>
          <w:spacing w:val="-9"/>
        </w:rPr>
        <w:t xml:space="preserve">u oraz czasu reakcji </w:t>
      </w:r>
      <w:r w:rsidRPr="000604AF">
        <w:rPr>
          <w:bCs/>
          <w:spacing w:val="-9"/>
        </w:rPr>
        <w:t>wynosi</w:t>
      </w:r>
      <w:r w:rsidR="00BE561E" w:rsidRPr="000604AF">
        <w:rPr>
          <w:bCs/>
          <w:spacing w:val="-9"/>
        </w:rPr>
        <w:t>:</w:t>
      </w:r>
    </w:p>
    <w:p w:rsidR="00BE561E" w:rsidRPr="00B36E52" w:rsidRDefault="00147178" w:rsidP="00556FAC">
      <w:pPr>
        <w:pStyle w:val="Akapitzlist"/>
        <w:jc w:val="both"/>
        <w:rPr>
          <w:b/>
          <w:bCs/>
          <w:spacing w:val="-9"/>
        </w:rPr>
      </w:pPr>
      <w:r w:rsidRPr="00B36E52">
        <w:rPr>
          <w:b/>
          <w:bCs/>
          <w:spacing w:val="-9"/>
        </w:rPr>
        <w:t>Czas osiągniecia S</w:t>
      </w:r>
      <w:r w:rsidR="00F71B22" w:rsidRPr="00B36E52">
        <w:rPr>
          <w:b/>
          <w:bCs/>
          <w:spacing w:val="-9"/>
        </w:rPr>
        <w:t xml:space="preserve">tandardu </w:t>
      </w:r>
      <w:r w:rsidR="00787034" w:rsidRPr="00B36E52">
        <w:rPr>
          <w:b/>
          <w:bCs/>
          <w:spacing w:val="-9"/>
        </w:rPr>
        <w:t>II</w:t>
      </w:r>
      <w:r w:rsidR="00D439FC" w:rsidRPr="00B36E52">
        <w:rPr>
          <w:b/>
          <w:bCs/>
          <w:spacing w:val="-9"/>
        </w:rPr>
        <w:t xml:space="preserve"> </w:t>
      </w:r>
      <w:r w:rsidR="004D1C99" w:rsidRPr="00B36E52">
        <w:rPr>
          <w:b/>
          <w:bCs/>
          <w:spacing w:val="-9"/>
        </w:rPr>
        <w:t xml:space="preserve">- </w:t>
      </w:r>
      <w:r w:rsidR="000414A6">
        <w:rPr>
          <w:b/>
          <w:bCs/>
          <w:spacing w:val="-9"/>
        </w:rPr>
        <w:t xml:space="preserve"> …………………</w:t>
      </w:r>
      <w:r w:rsidR="00DD7B20" w:rsidRPr="00B36E52">
        <w:rPr>
          <w:b/>
          <w:bCs/>
          <w:spacing w:val="-9"/>
        </w:rPr>
        <w:t>min</w:t>
      </w:r>
      <w:r w:rsidR="00BE561E" w:rsidRPr="00B36E52">
        <w:rPr>
          <w:b/>
          <w:bCs/>
          <w:spacing w:val="-9"/>
        </w:rPr>
        <w:t>,</w:t>
      </w:r>
    </w:p>
    <w:p w:rsidR="00DD7B20" w:rsidRDefault="00147178" w:rsidP="00556FAC">
      <w:pPr>
        <w:pStyle w:val="Akapitzlist"/>
        <w:jc w:val="both"/>
        <w:rPr>
          <w:b/>
          <w:bCs/>
          <w:spacing w:val="-9"/>
        </w:rPr>
      </w:pPr>
      <w:r w:rsidRPr="00B36E52">
        <w:rPr>
          <w:b/>
          <w:bCs/>
          <w:spacing w:val="-9"/>
        </w:rPr>
        <w:t xml:space="preserve">Czas na reakcje dla </w:t>
      </w:r>
      <w:r w:rsidR="00146634" w:rsidRPr="00B36E52">
        <w:rPr>
          <w:b/>
          <w:bCs/>
          <w:spacing w:val="-9"/>
        </w:rPr>
        <w:t>prac interwencyjnych określonych w standardzie</w:t>
      </w:r>
      <w:r w:rsidRPr="00B36E52">
        <w:rPr>
          <w:b/>
          <w:bCs/>
          <w:spacing w:val="-9"/>
        </w:rPr>
        <w:t xml:space="preserve"> </w:t>
      </w:r>
      <w:r w:rsidR="00707DFE" w:rsidRPr="00B36E52">
        <w:rPr>
          <w:b/>
          <w:bCs/>
          <w:spacing w:val="-9"/>
        </w:rPr>
        <w:t xml:space="preserve">III i </w:t>
      </w:r>
      <w:r w:rsidRPr="00B36E52">
        <w:rPr>
          <w:b/>
          <w:bCs/>
          <w:spacing w:val="-9"/>
        </w:rPr>
        <w:t xml:space="preserve">IV </w:t>
      </w:r>
      <w:r w:rsidR="000604AF">
        <w:rPr>
          <w:b/>
          <w:bCs/>
          <w:spacing w:val="-9"/>
        </w:rPr>
        <w:t>-…………………….min.</w:t>
      </w:r>
    </w:p>
    <w:p w:rsidR="00B36E52" w:rsidRPr="00B36E52" w:rsidRDefault="00B36E52" w:rsidP="00556FAC">
      <w:pPr>
        <w:pStyle w:val="Akapitzlist"/>
        <w:jc w:val="both"/>
        <w:rPr>
          <w:b/>
          <w:bCs/>
          <w:spacing w:val="-9"/>
        </w:rPr>
      </w:pPr>
    </w:p>
    <w:p w:rsidR="00BE561E" w:rsidRDefault="00E86FE6" w:rsidP="00556FAC">
      <w:pPr>
        <w:pStyle w:val="Akapitzlist"/>
        <w:ind w:firstLine="696"/>
        <w:jc w:val="both"/>
        <w:rPr>
          <w:bCs/>
          <w:spacing w:val="-9"/>
        </w:rPr>
      </w:pPr>
      <w:r w:rsidRPr="00A816BB">
        <w:rPr>
          <w:bCs/>
          <w:spacing w:val="-9"/>
        </w:rPr>
        <w:t xml:space="preserve">Wynagrodzenie za „Zimowe utrzymanie ulic w mieście Żyrardowie” stanowić będzie iloczyn faktycznie wykonanych </w:t>
      </w:r>
      <w:r w:rsidR="00D62AFF" w:rsidRPr="00A816BB">
        <w:rPr>
          <w:bCs/>
          <w:spacing w:val="-9"/>
        </w:rPr>
        <w:t>usług utrzymania zimowego</w:t>
      </w:r>
      <w:r w:rsidRPr="00A816BB">
        <w:rPr>
          <w:bCs/>
          <w:spacing w:val="-9"/>
        </w:rPr>
        <w:t xml:space="preserve"> </w:t>
      </w:r>
      <w:r w:rsidR="00D62AFF" w:rsidRPr="00A816BB">
        <w:rPr>
          <w:bCs/>
          <w:spacing w:val="-9"/>
        </w:rPr>
        <w:t xml:space="preserve">wymienionych </w:t>
      </w:r>
      <w:r w:rsidR="00EA7E22" w:rsidRPr="00A816BB">
        <w:rPr>
          <w:bCs/>
          <w:spacing w:val="-9"/>
        </w:rPr>
        <w:t>w protoko</w:t>
      </w:r>
      <w:r w:rsidRPr="00A816BB">
        <w:rPr>
          <w:bCs/>
          <w:spacing w:val="-9"/>
        </w:rPr>
        <w:t xml:space="preserve">łach odbioru </w:t>
      </w:r>
      <w:r w:rsidR="00707DFE" w:rsidRPr="00A816BB">
        <w:rPr>
          <w:bCs/>
          <w:spacing w:val="-9"/>
        </w:rPr>
        <w:t xml:space="preserve"> </w:t>
      </w:r>
      <w:r w:rsidRPr="00A816BB">
        <w:rPr>
          <w:bCs/>
          <w:spacing w:val="-9"/>
        </w:rPr>
        <w:t xml:space="preserve">z danego miesiąca przez ceny jednostkowe netto zgodnie z </w:t>
      </w:r>
      <w:r w:rsidR="00D62AFF" w:rsidRPr="00A816BB">
        <w:rPr>
          <w:bCs/>
          <w:spacing w:val="-9"/>
        </w:rPr>
        <w:t>kosztorysem ofertowym</w:t>
      </w:r>
      <w:r w:rsidRPr="00A816BB">
        <w:rPr>
          <w:bCs/>
          <w:spacing w:val="-9"/>
        </w:rPr>
        <w:t xml:space="preserve">. </w:t>
      </w:r>
    </w:p>
    <w:p w:rsidR="000604AF" w:rsidRPr="00A816BB" w:rsidRDefault="000604AF" w:rsidP="00556FAC">
      <w:pPr>
        <w:pStyle w:val="Akapitzlist"/>
        <w:ind w:firstLine="696"/>
        <w:jc w:val="both"/>
        <w:rPr>
          <w:bCs/>
          <w:spacing w:val="-9"/>
        </w:rPr>
      </w:pPr>
    </w:p>
    <w:p w:rsidR="00535F09" w:rsidRPr="00A816BB" w:rsidRDefault="00E86FE6" w:rsidP="00556FAC">
      <w:pPr>
        <w:pStyle w:val="Akapitzlist"/>
        <w:jc w:val="both"/>
        <w:rPr>
          <w:bCs/>
          <w:spacing w:val="-9"/>
        </w:rPr>
      </w:pPr>
      <w:r w:rsidRPr="00A816BB">
        <w:rPr>
          <w:bCs/>
          <w:spacing w:val="-9"/>
        </w:rPr>
        <w:t>Przyjmuje się następujące ceny netto usług zgodnie z ofertą:</w:t>
      </w:r>
    </w:p>
    <w:p w:rsidR="00E86FE6" w:rsidRPr="00A816BB" w:rsidRDefault="00E86FE6" w:rsidP="00556FAC">
      <w:pPr>
        <w:pStyle w:val="Akapitzlist"/>
        <w:jc w:val="both"/>
        <w:rPr>
          <w:b/>
          <w:bCs/>
          <w:spacing w:val="-9"/>
        </w:rPr>
      </w:pPr>
      <w:r w:rsidRPr="00A816BB">
        <w:rPr>
          <w:b/>
          <w:bCs/>
          <w:spacing w:val="-9"/>
        </w:rPr>
        <w:t>1) za</w:t>
      </w:r>
      <w:r w:rsidR="00BE561E" w:rsidRPr="00A816BB">
        <w:rPr>
          <w:b/>
          <w:bCs/>
          <w:spacing w:val="-9"/>
        </w:rPr>
        <w:t xml:space="preserve"> 1</w:t>
      </w:r>
      <w:r w:rsidRPr="00A816BB">
        <w:rPr>
          <w:b/>
          <w:bCs/>
          <w:spacing w:val="-9"/>
        </w:rPr>
        <w:t xml:space="preserve"> km płużenia całej szerokości jezdni </w:t>
      </w:r>
    </w:p>
    <w:p w:rsidR="00647010" w:rsidRPr="00A816BB" w:rsidRDefault="00264EC1" w:rsidP="00556FAC">
      <w:pPr>
        <w:pStyle w:val="Akapitzlist"/>
        <w:jc w:val="both"/>
      </w:pPr>
      <w:r w:rsidRPr="00A816BB">
        <w:t>w okresie od</w:t>
      </w:r>
      <w:r w:rsidR="00573B18" w:rsidRPr="00A816BB">
        <w:t xml:space="preserve"> 15 listopada 2021 </w:t>
      </w:r>
      <w:r w:rsidR="009022A8" w:rsidRPr="00A816BB">
        <w:t>r.</w:t>
      </w:r>
      <w:r w:rsidR="00D62AFF" w:rsidRPr="00A816BB">
        <w:t xml:space="preserve"> do </w:t>
      </w:r>
      <w:r w:rsidR="00D24F2C" w:rsidRPr="00A816BB">
        <w:t>15</w:t>
      </w:r>
      <w:r w:rsidR="00707DFE" w:rsidRPr="00A816BB">
        <w:t xml:space="preserve"> </w:t>
      </w:r>
      <w:r w:rsidR="00912B9C" w:rsidRPr="00A816BB">
        <w:t>kwietnia</w:t>
      </w:r>
      <w:r w:rsidR="00573B18" w:rsidRPr="00A816BB">
        <w:t xml:space="preserve"> 2022</w:t>
      </w:r>
      <w:r w:rsidR="00D62AFF" w:rsidRPr="00A816BB">
        <w:t>r</w:t>
      </w:r>
      <w:r w:rsidR="00647010" w:rsidRPr="00A816BB">
        <w:t>.</w:t>
      </w:r>
    </w:p>
    <w:p w:rsidR="00E86FE6" w:rsidRPr="00A816BB" w:rsidRDefault="00D62AFF" w:rsidP="00556FAC">
      <w:pPr>
        <w:pStyle w:val="Akapitzlist"/>
        <w:jc w:val="both"/>
      </w:pPr>
      <w:r w:rsidRPr="00A816BB">
        <w:t>…….………………..……….……..…...</w:t>
      </w:r>
      <w:r w:rsidR="00647010" w:rsidRPr="00A816BB">
        <w:t xml:space="preserve">…….………………..……….……..…............ </w:t>
      </w:r>
      <w:r w:rsidRPr="00A816BB">
        <w:t>(słownie:………………………………………</w:t>
      </w:r>
      <w:r w:rsidR="00B36E52">
        <w:t>………………………………………</w:t>
      </w:r>
      <w:r w:rsidRPr="00A816BB">
        <w:t>.)</w:t>
      </w:r>
    </w:p>
    <w:p w:rsidR="00647010" w:rsidRPr="00A816BB" w:rsidRDefault="00E86FE6" w:rsidP="00556FAC">
      <w:pPr>
        <w:pStyle w:val="Akapitzlist"/>
        <w:jc w:val="both"/>
      </w:pPr>
      <w:r w:rsidRPr="00A816BB">
        <w:rPr>
          <w:b/>
          <w:bCs/>
          <w:spacing w:val="-9"/>
        </w:rPr>
        <w:t xml:space="preserve">2) za </w:t>
      </w:r>
      <w:r w:rsidR="00BE561E" w:rsidRPr="00A816BB">
        <w:rPr>
          <w:b/>
          <w:bCs/>
          <w:spacing w:val="-9"/>
        </w:rPr>
        <w:t xml:space="preserve">1 </w:t>
      </w:r>
      <w:r w:rsidRPr="00A816BB">
        <w:rPr>
          <w:b/>
          <w:bCs/>
          <w:spacing w:val="-9"/>
        </w:rPr>
        <w:t>km usuwania śliskości z całej szerokości jezdni</w:t>
      </w:r>
      <w:r w:rsidR="00422AC7" w:rsidRPr="00A816BB">
        <w:rPr>
          <w:b/>
          <w:bCs/>
          <w:spacing w:val="-9"/>
        </w:rPr>
        <w:t xml:space="preserve"> </w:t>
      </w:r>
      <w:r w:rsidRPr="00A816BB">
        <w:rPr>
          <w:b/>
          <w:bCs/>
          <w:spacing w:val="-9"/>
        </w:rPr>
        <w:t xml:space="preserve">tj. </w:t>
      </w:r>
      <w:r w:rsidRPr="00A816BB">
        <w:rPr>
          <w:bCs/>
          <w:spacing w:val="-9"/>
        </w:rPr>
        <w:t xml:space="preserve">zraszania solanką lub posypywania /rozsiewania/ mieszanki piaskowo- solnej, (zwalczanie śliskości) na całej szerokości jezdni </w:t>
      </w:r>
      <w:r w:rsidR="00D62AFF" w:rsidRPr="00A816BB">
        <w:rPr>
          <w:bCs/>
          <w:spacing w:val="-9"/>
        </w:rPr>
        <w:t>w okresie</w:t>
      </w:r>
      <w:r w:rsidR="009022A8" w:rsidRPr="00A816BB">
        <w:t xml:space="preserve"> </w:t>
      </w:r>
      <w:r w:rsidR="00C43495" w:rsidRPr="00A816BB">
        <w:t>od</w:t>
      </w:r>
      <w:r w:rsidR="009022A8" w:rsidRPr="00A816BB">
        <w:t xml:space="preserve"> 15 listopada</w:t>
      </w:r>
      <w:r w:rsidR="006D4103" w:rsidRPr="00A816BB">
        <w:t xml:space="preserve"> 2021 </w:t>
      </w:r>
      <w:r w:rsidR="009022A8" w:rsidRPr="00A816BB">
        <w:t xml:space="preserve">r. do </w:t>
      </w:r>
      <w:r w:rsidR="006D4103" w:rsidRPr="00A816BB">
        <w:t xml:space="preserve">15 kwietnia 2022 </w:t>
      </w:r>
      <w:r w:rsidR="009022A8" w:rsidRPr="00A816BB">
        <w:t>r.</w:t>
      </w:r>
    </w:p>
    <w:p w:rsidR="00D62AFF" w:rsidRPr="00A816BB" w:rsidRDefault="00647010" w:rsidP="00556FAC">
      <w:pPr>
        <w:pStyle w:val="Akapitzlist"/>
        <w:jc w:val="both"/>
      </w:pPr>
      <w:r w:rsidRPr="00A816BB">
        <w:t>…….………………..……….……..…...…….…………</w:t>
      </w:r>
      <w:r w:rsidR="00F83CAC">
        <w:t>……..……….……..…............</w:t>
      </w:r>
      <w:r w:rsidR="00D62AFF" w:rsidRPr="00A816BB">
        <w:t>(słownie:………………………………………………………</w:t>
      </w:r>
      <w:r w:rsidR="00EF095E" w:rsidRPr="00A816BB">
        <w:t>……………..</w:t>
      </w:r>
      <w:r w:rsidR="00B36E52">
        <w:t>……</w:t>
      </w:r>
      <w:r w:rsidR="00D62AFF" w:rsidRPr="00A816BB">
        <w:t>)</w:t>
      </w:r>
    </w:p>
    <w:p w:rsidR="00E86FE6" w:rsidRPr="00A816BB" w:rsidRDefault="00E86FE6" w:rsidP="00556FAC">
      <w:pPr>
        <w:pStyle w:val="Akapitzlist"/>
        <w:jc w:val="both"/>
        <w:rPr>
          <w:b/>
          <w:bCs/>
          <w:spacing w:val="-9"/>
        </w:rPr>
      </w:pPr>
      <w:r w:rsidRPr="00A816BB">
        <w:rPr>
          <w:b/>
          <w:bCs/>
          <w:spacing w:val="-9"/>
        </w:rPr>
        <w:t>3) za</w:t>
      </w:r>
      <w:r w:rsidR="00BE561E" w:rsidRPr="00A816BB">
        <w:rPr>
          <w:b/>
          <w:bCs/>
          <w:spacing w:val="-9"/>
        </w:rPr>
        <w:t xml:space="preserve"> 1</w:t>
      </w:r>
      <w:r w:rsidRPr="00A816BB">
        <w:rPr>
          <w:b/>
          <w:bCs/>
          <w:spacing w:val="-9"/>
        </w:rPr>
        <w:t xml:space="preserve"> km płużenia łącznie z usuwaniem śliskości z całej szerokości jezdni</w:t>
      </w:r>
      <w:r w:rsidR="00422AC7" w:rsidRPr="00A816BB">
        <w:rPr>
          <w:b/>
          <w:bCs/>
          <w:spacing w:val="-9"/>
        </w:rPr>
        <w:t xml:space="preserve"> </w:t>
      </w:r>
    </w:p>
    <w:p w:rsidR="00647010" w:rsidRPr="00A816BB" w:rsidRDefault="00D62AFF" w:rsidP="00556FAC">
      <w:pPr>
        <w:pStyle w:val="Akapitzlist"/>
        <w:jc w:val="both"/>
      </w:pPr>
      <w:r w:rsidRPr="00A816BB">
        <w:t xml:space="preserve">w okresie </w:t>
      </w:r>
      <w:r w:rsidR="00042B6A" w:rsidRPr="00A816BB">
        <w:t>od</w:t>
      </w:r>
      <w:r w:rsidR="00265AF5" w:rsidRPr="00A816BB">
        <w:t xml:space="preserve"> 15 listopada 2021 </w:t>
      </w:r>
      <w:r w:rsidR="00F30F30" w:rsidRPr="00A816BB">
        <w:t xml:space="preserve">r. do 15 </w:t>
      </w:r>
      <w:r w:rsidR="00265AF5" w:rsidRPr="00A816BB">
        <w:t xml:space="preserve">kwietnia 2022 </w:t>
      </w:r>
      <w:r w:rsidR="00F30F30" w:rsidRPr="00A816BB">
        <w:t>r.</w:t>
      </w:r>
    </w:p>
    <w:p w:rsidR="00647010" w:rsidRPr="00A816BB" w:rsidRDefault="00647010" w:rsidP="00556FAC">
      <w:pPr>
        <w:pStyle w:val="Akapitzlist"/>
        <w:jc w:val="both"/>
      </w:pPr>
      <w:r w:rsidRPr="00A816BB">
        <w:t>…….………………..……….……..…...……</w:t>
      </w:r>
      <w:r w:rsidR="00B36E52">
        <w:t>.………………..……….……..…............</w:t>
      </w:r>
      <w:r w:rsidRPr="00A816BB">
        <w:t xml:space="preserve"> (słownie:</w:t>
      </w:r>
      <w:r w:rsidR="00B36E52">
        <w:t>……………………………………………………………………..………</w:t>
      </w:r>
      <w:r w:rsidRPr="00A816BB">
        <w:t>.)</w:t>
      </w:r>
    </w:p>
    <w:p w:rsidR="00E86FE6" w:rsidRPr="00A816BB" w:rsidRDefault="00E86FE6" w:rsidP="00556FAC">
      <w:pPr>
        <w:pStyle w:val="Akapitzlist"/>
        <w:jc w:val="both"/>
        <w:rPr>
          <w:b/>
          <w:bCs/>
          <w:spacing w:val="-9"/>
        </w:rPr>
      </w:pPr>
      <w:r w:rsidRPr="00A816BB">
        <w:rPr>
          <w:b/>
          <w:bCs/>
          <w:spacing w:val="-9"/>
        </w:rPr>
        <w:t xml:space="preserve">4) </w:t>
      </w:r>
      <w:r w:rsidR="00750924" w:rsidRPr="00A816BB">
        <w:rPr>
          <w:b/>
          <w:bCs/>
          <w:spacing w:val="-9"/>
        </w:rPr>
        <w:t xml:space="preserve">za </w:t>
      </w:r>
      <w:r w:rsidR="00BE561E" w:rsidRPr="00A816BB">
        <w:rPr>
          <w:b/>
          <w:bCs/>
          <w:spacing w:val="-9"/>
        </w:rPr>
        <w:t xml:space="preserve">1 </w:t>
      </w:r>
      <w:r w:rsidR="00750924" w:rsidRPr="00A816BB">
        <w:rPr>
          <w:b/>
          <w:bCs/>
          <w:spacing w:val="-9"/>
        </w:rPr>
        <w:t>ar utrzymania zimowego</w:t>
      </w:r>
      <w:r w:rsidRPr="00A816BB">
        <w:rPr>
          <w:b/>
          <w:bCs/>
          <w:spacing w:val="-9"/>
        </w:rPr>
        <w:t xml:space="preserve"> chodników </w:t>
      </w:r>
      <w:r w:rsidR="00A41A5E" w:rsidRPr="00A816BB">
        <w:rPr>
          <w:b/>
          <w:bCs/>
          <w:spacing w:val="-9"/>
        </w:rPr>
        <w:t xml:space="preserve">i ścieżek rowerowych </w:t>
      </w:r>
      <w:r w:rsidRPr="00A816BB">
        <w:rPr>
          <w:b/>
          <w:bCs/>
          <w:spacing w:val="-9"/>
        </w:rPr>
        <w:t xml:space="preserve">nie przyległych </w:t>
      </w:r>
      <w:r w:rsidR="000371B5" w:rsidRPr="00A816BB">
        <w:rPr>
          <w:b/>
          <w:bCs/>
          <w:spacing w:val="-9"/>
        </w:rPr>
        <w:t xml:space="preserve">                     </w:t>
      </w:r>
      <w:r w:rsidRPr="00A816BB">
        <w:rPr>
          <w:b/>
          <w:bCs/>
          <w:spacing w:val="-9"/>
        </w:rPr>
        <w:t>do posesji</w:t>
      </w:r>
    </w:p>
    <w:p w:rsidR="00B23878" w:rsidRPr="00A816BB" w:rsidRDefault="00D62AFF" w:rsidP="00556FAC">
      <w:pPr>
        <w:pStyle w:val="Akapitzlist"/>
        <w:jc w:val="both"/>
      </w:pPr>
      <w:r w:rsidRPr="00A816BB">
        <w:t xml:space="preserve">w okresie </w:t>
      </w:r>
      <w:r w:rsidR="00DB2251" w:rsidRPr="00A816BB">
        <w:t>od</w:t>
      </w:r>
      <w:r w:rsidR="00B23878" w:rsidRPr="00A816BB">
        <w:t xml:space="preserve"> 15 listo</w:t>
      </w:r>
      <w:r w:rsidR="00B32F9A" w:rsidRPr="00A816BB">
        <w:t xml:space="preserve">pada 2021 </w:t>
      </w:r>
      <w:r w:rsidR="00B23878" w:rsidRPr="00A816BB">
        <w:t xml:space="preserve">r. do </w:t>
      </w:r>
      <w:r w:rsidR="00B32F9A" w:rsidRPr="00A816BB">
        <w:t xml:space="preserve">15 kwietnia 2022 </w:t>
      </w:r>
      <w:r w:rsidR="00B23878" w:rsidRPr="00A816BB">
        <w:t>r.</w:t>
      </w:r>
    </w:p>
    <w:p w:rsidR="00FC6D97" w:rsidRPr="00A816BB" w:rsidRDefault="00D62AFF" w:rsidP="00556FAC">
      <w:pPr>
        <w:pStyle w:val="Akapitzlist"/>
        <w:jc w:val="both"/>
      </w:pPr>
      <w:r w:rsidRPr="00A816BB">
        <w:t>…….………………..……….……..…...…….………………..……….……..…...</w:t>
      </w:r>
      <w:r w:rsidR="00B36E52">
        <w:t>.........</w:t>
      </w:r>
      <w:r w:rsidRPr="00A816BB">
        <w:t xml:space="preserve"> (słownie:………………………………………………………</w:t>
      </w:r>
      <w:r w:rsidR="00EF095E" w:rsidRPr="00A816BB">
        <w:t>……………..</w:t>
      </w:r>
      <w:r w:rsidR="00F83CAC">
        <w:t>……….</w:t>
      </w:r>
      <w:r w:rsidRPr="00A816BB">
        <w:t>)</w:t>
      </w:r>
    </w:p>
    <w:p w:rsidR="00E86FE6" w:rsidRPr="00A816BB" w:rsidRDefault="00E86FE6" w:rsidP="00556FAC">
      <w:pPr>
        <w:pStyle w:val="Akapitzlist"/>
        <w:jc w:val="both"/>
        <w:rPr>
          <w:b/>
          <w:bCs/>
          <w:spacing w:val="-9"/>
        </w:rPr>
      </w:pPr>
      <w:r w:rsidRPr="00A816BB">
        <w:rPr>
          <w:b/>
          <w:bCs/>
          <w:spacing w:val="-9"/>
        </w:rPr>
        <w:t xml:space="preserve">5) za </w:t>
      </w:r>
      <w:r w:rsidR="00BE561E" w:rsidRPr="00A816BB">
        <w:rPr>
          <w:b/>
          <w:bCs/>
          <w:spacing w:val="-9"/>
        </w:rPr>
        <w:t xml:space="preserve">1 </w:t>
      </w:r>
      <w:r w:rsidR="00EF095E" w:rsidRPr="00A816BB">
        <w:rPr>
          <w:b/>
          <w:bCs/>
          <w:spacing w:val="-9"/>
        </w:rPr>
        <w:t>m2</w:t>
      </w:r>
      <w:r w:rsidRPr="00A816BB">
        <w:rPr>
          <w:b/>
          <w:bCs/>
          <w:spacing w:val="-9"/>
        </w:rPr>
        <w:t xml:space="preserve"> </w:t>
      </w:r>
      <w:r w:rsidR="00750924" w:rsidRPr="00A816BB">
        <w:rPr>
          <w:b/>
          <w:bCs/>
          <w:spacing w:val="-9"/>
        </w:rPr>
        <w:t xml:space="preserve">utrzymywania zimowego </w:t>
      </w:r>
      <w:r w:rsidR="007B0EA9" w:rsidRPr="00A816BB">
        <w:rPr>
          <w:b/>
          <w:bCs/>
          <w:spacing w:val="-9"/>
        </w:rPr>
        <w:t xml:space="preserve">zejść na </w:t>
      </w:r>
      <w:r w:rsidRPr="00A816BB">
        <w:rPr>
          <w:b/>
          <w:bCs/>
          <w:spacing w:val="-9"/>
        </w:rPr>
        <w:t>prz</w:t>
      </w:r>
      <w:r w:rsidR="007B0EA9" w:rsidRPr="00A816BB">
        <w:rPr>
          <w:b/>
          <w:bCs/>
          <w:spacing w:val="-9"/>
        </w:rPr>
        <w:t>ejścia</w:t>
      </w:r>
      <w:r w:rsidR="00750924" w:rsidRPr="00A816BB">
        <w:rPr>
          <w:b/>
          <w:bCs/>
          <w:spacing w:val="-9"/>
        </w:rPr>
        <w:t xml:space="preserve"> dla pieszych na szerokości </w:t>
      </w:r>
      <w:r w:rsidRPr="00A816BB">
        <w:rPr>
          <w:b/>
          <w:bCs/>
          <w:spacing w:val="-9"/>
        </w:rPr>
        <w:t>ok. 1</w:t>
      </w:r>
      <w:r w:rsidR="00EF095E" w:rsidRPr="00A816BB">
        <w:rPr>
          <w:b/>
          <w:bCs/>
          <w:spacing w:val="-9"/>
        </w:rPr>
        <w:t>,5</w:t>
      </w:r>
      <w:r w:rsidRPr="00A816BB">
        <w:rPr>
          <w:b/>
          <w:bCs/>
          <w:spacing w:val="-9"/>
        </w:rPr>
        <w:t xml:space="preserve"> m </w:t>
      </w:r>
    </w:p>
    <w:p w:rsidR="00647010" w:rsidRPr="00A816BB" w:rsidRDefault="00D62AFF" w:rsidP="00556FAC">
      <w:pPr>
        <w:pStyle w:val="Akapitzlist"/>
        <w:jc w:val="both"/>
      </w:pPr>
      <w:r w:rsidRPr="00A816BB">
        <w:t xml:space="preserve">w okresie </w:t>
      </w:r>
      <w:r w:rsidR="00176663" w:rsidRPr="00A816BB">
        <w:t>od</w:t>
      </w:r>
      <w:r w:rsidR="00794D6B" w:rsidRPr="00A816BB">
        <w:t xml:space="preserve"> 15 listopada 2021 </w:t>
      </w:r>
      <w:r w:rsidR="00171C59" w:rsidRPr="00A816BB">
        <w:t xml:space="preserve">r. do </w:t>
      </w:r>
      <w:r w:rsidR="00794D6B" w:rsidRPr="00A816BB">
        <w:t xml:space="preserve">15 kwietnia 2022 </w:t>
      </w:r>
      <w:r w:rsidR="00171C59" w:rsidRPr="00A816BB">
        <w:t>r.</w:t>
      </w:r>
    </w:p>
    <w:p w:rsidR="00647010" w:rsidRPr="00A816BB" w:rsidRDefault="00647010" w:rsidP="00556FAC">
      <w:pPr>
        <w:pStyle w:val="Akapitzlist"/>
        <w:jc w:val="both"/>
      </w:pPr>
      <w:r w:rsidRPr="00A816BB">
        <w:t>…….………………..……….……..…...…….………………..……….……..…............ (słownie:……………………………………………………………………..…………)</w:t>
      </w:r>
    </w:p>
    <w:p w:rsidR="00750924" w:rsidRPr="00A816BB" w:rsidRDefault="00750924" w:rsidP="00556FAC">
      <w:pPr>
        <w:pStyle w:val="Akapitzlist"/>
        <w:jc w:val="both"/>
        <w:rPr>
          <w:b/>
          <w:bCs/>
          <w:spacing w:val="-9"/>
        </w:rPr>
      </w:pPr>
      <w:r w:rsidRPr="00A816BB">
        <w:rPr>
          <w:b/>
          <w:bCs/>
          <w:spacing w:val="-9"/>
        </w:rPr>
        <w:t xml:space="preserve">6) za </w:t>
      </w:r>
      <w:r w:rsidR="00BE561E" w:rsidRPr="00A816BB">
        <w:rPr>
          <w:b/>
          <w:bCs/>
          <w:spacing w:val="-9"/>
        </w:rPr>
        <w:t xml:space="preserve">1 </w:t>
      </w:r>
      <w:r w:rsidRPr="00A816BB">
        <w:rPr>
          <w:b/>
          <w:bCs/>
          <w:spacing w:val="-9"/>
        </w:rPr>
        <w:t>m2 utrzymania zimowego powierzchni przystanków przy wiatach i słupkach autobusowych</w:t>
      </w:r>
      <w:r w:rsidR="007B0EA9" w:rsidRPr="00A816BB">
        <w:rPr>
          <w:b/>
          <w:bCs/>
          <w:spacing w:val="-9"/>
        </w:rPr>
        <w:t xml:space="preserve"> wraz z peronem (dojście do autobusu)</w:t>
      </w:r>
    </w:p>
    <w:p w:rsidR="009E3423" w:rsidRPr="00A816BB" w:rsidRDefault="00D62AFF" w:rsidP="00556FAC">
      <w:pPr>
        <w:pStyle w:val="Akapitzlist"/>
        <w:jc w:val="both"/>
      </w:pPr>
      <w:r w:rsidRPr="00A816BB">
        <w:t xml:space="preserve">w okresie </w:t>
      </w:r>
      <w:r w:rsidR="00724D6C" w:rsidRPr="00A816BB">
        <w:t>od</w:t>
      </w:r>
      <w:r w:rsidR="000C7ADD" w:rsidRPr="00A816BB">
        <w:t xml:space="preserve"> 15 listopada 2021 </w:t>
      </w:r>
      <w:r w:rsidR="009E3423" w:rsidRPr="00A816BB">
        <w:t xml:space="preserve">r. do </w:t>
      </w:r>
      <w:r w:rsidR="000C7ADD" w:rsidRPr="00A816BB">
        <w:t xml:space="preserve">15 kwietnia 2022 </w:t>
      </w:r>
      <w:r w:rsidR="009E3423" w:rsidRPr="00A816BB">
        <w:t>r.</w:t>
      </w:r>
    </w:p>
    <w:p w:rsidR="00647010" w:rsidRPr="00A816BB" w:rsidRDefault="00647010" w:rsidP="00556FAC">
      <w:pPr>
        <w:pStyle w:val="Akapitzlist"/>
        <w:jc w:val="both"/>
      </w:pPr>
      <w:r w:rsidRPr="00A816BB">
        <w:t>…….………………..……….……..…...…</w:t>
      </w:r>
      <w:r w:rsidR="00B36E52">
        <w:t>….………………..……….……..…............</w:t>
      </w:r>
      <w:r w:rsidRPr="00A816BB">
        <w:t xml:space="preserve"> (słownie:……………………………………………………………………..…………)</w:t>
      </w:r>
    </w:p>
    <w:p w:rsidR="00E86FE6" w:rsidRPr="00A816BB" w:rsidRDefault="00750924" w:rsidP="00556FAC">
      <w:pPr>
        <w:pStyle w:val="Akapitzlist"/>
        <w:jc w:val="both"/>
        <w:rPr>
          <w:b/>
          <w:bCs/>
          <w:spacing w:val="-9"/>
        </w:rPr>
      </w:pPr>
      <w:r w:rsidRPr="00A816BB">
        <w:rPr>
          <w:b/>
          <w:bCs/>
          <w:spacing w:val="-9"/>
        </w:rPr>
        <w:t>7</w:t>
      </w:r>
      <w:r w:rsidR="00E86FE6" w:rsidRPr="00A816BB">
        <w:rPr>
          <w:b/>
          <w:bCs/>
          <w:spacing w:val="-9"/>
        </w:rPr>
        <w:t xml:space="preserve">) </w:t>
      </w:r>
      <w:r w:rsidR="007F6FDC" w:rsidRPr="00A816BB">
        <w:rPr>
          <w:b/>
          <w:bCs/>
          <w:spacing w:val="-9"/>
        </w:rPr>
        <w:t xml:space="preserve">za </w:t>
      </w:r>
      <w:r w:rsidR="00BE561E" w:rsidRPr="00A816BB">
        <w:rPr>
          <w:b/>
          <w:bCs/>
          <w:spacing w:val="-9"/>
        </w:rPr>
        <w:t xml:space="preserve">1 </w:t>
      </w:r>
      <w:r w:rsidR="007F6FDC" w:rsidRPr="00A816BB">
        <w:rPr>
          <w:b/>
          <w:bCs/>
          <w:spacing w:val="-9"/>
        </w:rPr>
        <w:t xml:space="preserve">ar utrzymania zimowego powierzchni zatok </w:t>
      </w:r>
      <w:r w:rsidR="007B0EA9" w:rsidRPr="00A816BB">
        <w:rPr>
          <w:b/>
          <w:bCs/>
          <w:spacing w:val="-9"/>
        </w:rPr>
        <w:t>postojowych</w:t>
      </w:r>
      <w:r w:rsidR="007F6FDC" w:rsidRPr="00A816BB">
        <w:rPr>
          <w:b/>
          <w:bCs/>
          <w:spacing w:val="-9"/>
        </w:rPr>
        <w:t xml:space="preserve"> i parkingów</w:t>
      </w:r>
    </w:p>
    <w:p w:rsidR="00647010" w:rsidRPr="00A816BB" w:rsidRDefault="00D62AFF" w:rsidP="00556FAC">
      <w:pPr>
        <w:pStyle w:val="Akapitzlist"/>
        <w:jc w:val="both"/>
      </w:pPr>
      <w:r w:rsidRPr="00A816BB">
        <w:t xml:space="preserve">w okresie </w:t>
      </w:r>
      <w:r w:rsidR="000162E3" w:rsidRPr="00A816BB">
        <w:t>od</w:t>
      </w:r>
      <w:r w:rsidR="00521578" w:rsidRPr="00A816BB">
        <w:t xml:space="preserve"> 15 listopada 2021 </w:t>
      </w:r>
      <w:r w:rsidR="004073EC" w:rsidRPr="00A816BB">
        <w:t xml:space="preserve">r. do </w:t>
      </w:r>
      <w:r w:rsidR="00521578" w:rsidRPr="00A816BB">
        <w:t xml:space="preserve">15 kwietnia 2022 </w:t>
      </w:r>
      <w:r w:rsidR="004073EC" w:rsidRPr="00A816BB">
        <w:t>r.</w:t>
      </w:r>
    </w:p>
    <w:p w:rsidR="00647010" w:rsidRPr="00A816BB" w:rsidRDefault="00647010" w:rsidP="00556FAC">
      <w:pPr>
        <w:pStyle w:val="Akapitzlist"/>
        <w:jc w:val="both"/>
      </w:pPr>
      <w:r w:rsidRPr="00A816BB">
        <w:t>…….………………..……….……..…...…….………………..……….……..…............ (słownie:……………………………………………………………………..…………)</w:t>
      </w:r>
    </w:p>
    <w:p w:rsidR="00EF095E" w:rsidRPr="00A816BB" w:rsidRDefault="00EF095E" w:rsidP="00556FAC">
      <w:pPr>
        <w:pStyle w:val="Akapitzlist"/>
        <w:jc w:val="both"/>
        <w:rPr>
          <w:b/>
        </w:rPr>
      </w:pPr>
      <w:r w:rsidRPr="00A816BB">
        <w:rPr>
          <w:b/>
        </w:rPr>
        <w:t>8) za</w:t>
      </w:r>
      <w:r w:rsidR="00BE561E" w:rsidRPr="00A816BB">
        <w:rPr>
          <w:b/>
        </w:rPr>
        <w:t xml:space="preserve"> 1</w:t>
      </w:r>
      <w:r w:rsidRPr="00A816BB">
        <w:rPr>
          <w:b/>
        </w:rPr>
        <w:t xml:space="preserve"> ar utrzymania zimowego powierzchni zatok </w:t>
      </w:r>
      <w:r w:rsidR="00CE3A16" w:rsidRPr="00A816BB">
        <w:rPr>
          <w:b/>
        </w:rPr>
        <w:t>autobusowych</w:t>
      </w:r>
    </w:p>
    <w:p w:rsidR="002474B4" w:rsidRPr="00A816BB" w:rsidRDefault="00EF095E" w:rsidP="00556FAC">
      <w:pPr>
        <w:pStyle w:val="Akapitzlist"/>
        <w:jc w:val="both"/>
      </w:pPr>
      <w:r w:rsidRPr="00A816BB">
        <w:t xml:space="preserve">w okresie </w:t>
      </w:r>
      <w:r w:rsidR="00075C48" w:rsidRPr="00A816BB">
        <w:t>od</w:t>
      </w:r>
      <w:r w:rsidR="00A63A4A" w:rsidRPr="00A816BB">
        <w:t xml:space="preserve"> 15 listopada 2021 </w:t>
      </w:r>
      <w:r w:rsidR="00761DBF" w:rsidRPr="00A816BB">
        <w:t xml:space="preserve">r. do </w:t>
      </w:r>
      <w:r w:rsidR="00A63A4A" w:rsidRPr="00A816BB">
        <w:t xml:space="preserve">15 kwietnia 2022 </w:t>
      </w:r>
      <w:r w:rsidR="00761DBF" w:rsidRPr="00A816BB">
        <w:t>r.</w:t>
      </w:r>
    </w:p>
    <w:p w:rsidR="002474B4" w:rsidRPr="00A816BB" w:rsidRDefault="002474B4" w:rsidP="00556FAC">
      <w:pPr>
        <w:pStyle w:val="Akapitzlist"/>
        <w:jc w:val="both"/>
      </w:pPr>
      <w:r w:rsidRPr="00A816BB">
        <w:t>…….………………..……….……..…...…….………………..……….……..…............ (słownie:……………………………………………………………………..…………)</w:t>
      </w:r>
    </w:p>
    <w:p w:rsidR="007F6FDC" w:rsidRPr="00A816BB" w:rsidRDefault="00E86FE6" w:rsidP="00556FAC">
      <w:pPr>
        <w:pStyle w:val="Akapitzlist"/>
        <w:jc w:val="both"/>
        <w:rPr>
          <w:b/>
          <w:bCs/>
          <w:spacing w:val="-9"/>
        </w:rPr>
      </w:pPr>
      <w:r w:rsidRPr="00A816BB">
        <w:rPr>
          <w:b/>
          <w:bCs/>
          <w:spacing w:val="-9"/>
        </w:rPr>
        <w:t xml:space="preserve">9) </w:t>
      </w:r>
      <w:r w:rsidR="007F6FDC" w:rsidRPr="00A816BB">
        <w:rPr>
          <w:b/>
          <w:bCs/>
          <w:spacing w:val="-9"/>
        </w:rPr>
        <w:t>za</w:t>
      </w:r>
      <w:r w:rsidR="00BE561E" w:rsidRPr="00A816BB">
        <w:rPr>
          <w:b/>
          <w:bCs/>
          <w:spacing w:val="-9"/>
        </w:rPr>
        <w:t xml:space="preserve"> 1</w:t>
      </w:r>
      <w:r w:rsidR="007F6FDC" w:rsidRPr="00A816BB">
        <w:rPr>
          <w:b/>
          <w:bCs/>
          <w:spacing w:val="-9"/>
        </w:rPr>
        <w:t xml:space="preserve"> m3 usuwanego śniegu</w:t>
      </w:r>
    </w:p>
    <w:p w:rsidR="002474B4" w:rsidRPr="00A816BB" w:rsidRDefault="00D62AFF" w:rsidP="00556FAC">
      <w:pPr>
        <w:pStyle w:val="Akapitzlist"/>
        <w:jc w:val="both"/>
      </w:pPr>
      <w:r w:rsidRPr="00A816BB">
        <w:t xml:space="preserve">w okresie </w:t>
      </w:r>
      <w:r w:rsidR="00351031" w:rsidRPr="00A816BB">
        <w:t>od</w:t>
      </w:r>
      <w:r w:rsidR="00805FE6" w:rsidRPr="00A816BB">
        <w:t xml:space="preserve"> 15 listopada 2021 </w:t>
      </w:r>
      <w:r w:rsidR="00826E26" w:rsidRPr="00A816BB">
        <w:t xml:space="preserve">r. do </w:t>
      </w:r>
      <w:r w:rsidR="00805FE6" w:rsidRPr="00A816BB">
        <w:t xml:space="preserve">15 kwietnia 2022 </w:t>
      </w:r>
      <w:r w:rsidR="00826E26" w:rsidRPr="00A816BB">
        <w:t>r.</w:t>
      </w:r>
    </w:p>
    <w:p w:rsidR="002474B4" w:rsidRPr="00A816BB" w:rsidRDefault="002474B4" w:rsidP="00556FAC">
      <w:pPr>
        <w:pStyle w:val="Akapitzlist"/>
        <w:jc w:val="both"/>
      </w:pPr>
      <w:r w:rsidRPr="00A816BB">
        <w:t>…….………………..……….……..…...…….………………..……….……..…............ (słownie:……………………………………………………………………..…………)</w:t>
      </w:r>
    </w:p>
    <w:p w:rsidR="00B802A9" w:rsidRPr="00A816BB" w:rsidRDefault="00B802A9" w:rsidP="00556FAC">
      <w:pPr>
        <w:pStyle w:val="Akapitzlist"/>
        <w:jc w:val="both"/>
        <w:rPr>
          <w:b/>
        </w:rPr>
      </w:pPr>
      <w:r w:rsidRPr="00A816BB">
        <w:rPr>
          <w:b/>
        </w:rPr>
        <w:t xml:space="preserve">10) Bieżące odśnieżanie z likwidacją niebezpiecznej śliskości na chodnikach nad przepustami, mostami rzeki </w:t>
      </w:r>
      <w:proofErr w:type="spellStart"/>
      <w:r w:rsidRPr="00A816BB">
        <w:rPr>
          <w:b/>
        </w:rPr>
        <w:t>Pisi</w:t>
      </w:r>
      <w:proofErr w:type="spellEnd"/>
      <w:r w:rsidRPr="00A816BB">
        <w:rPr>
          <w:b/>
        </w:rPr>
        <w:t xml:space="preserve"> Gągoliny wraz z Kanałem Ulgi, rowów oraz nad kolektorem 51</w:t>
      </w:r>
    </w:p>
    <w:p w:rsidR="002474B4" w:rsidRPr="00A816BB" w:rsidRDefault="00B802A9" w:rsidP="00556FAC">
      <w:pPr>
        <w:pStyle w:val="Akapitzlist"/>
        <w:jc w:val="both"/>
      </w:pPr>
      <w:r w:rsidRPr="00A816BB">
        <w:t>w ok</w:t>
      </w:r>
      <w:r w:rsidR="0062001D" w:rsidRPr="00A816BB">
        <w:t xml:space="preserve">resie </w:t>
      </w:r>
      <w:r w:rsidR="00C61A47" w:rsidRPr="00A816BB">
        <w:t>od</w:t>
      </w:r>
      <w:r w:rsidR="00CD6565" w:rsidRPr="00A816BB">
        <w:t xml:space="preserve"> 15 listopada 2021 </w:t>
      </w:r>
      <w:r w:rsidR="00803C4E" w:rsidRPr="00A816BB">
        <w:t xml:space="preserve">r. do </w:t>
      </w:r>
      <w:r w:rsidR="00CD6565" w:rsidRPr="00A816BB">
        <w:t xml:space="preserve">15 kwietnia 2022 </w:t>
      </w:r>
      <w:r w:rsidR="00803C4E" w:rsidRPr="00A816BB">
        <w:t>r.</w:t>
      </w:r>
    </w:p>
    <w:p w:rsidR="001D0D65" w:rsidRPr="00A816BB" w:rsidRDefault="002474B4" w:rsidP="00556FAC">
      <w:pPr>
        <w:pStyle w:val="Akapitzlist"/>
        <w:jc w:val="both"/>
      </w:pPr>
      <w:r w:rsidRPr="00A816BB">
        <w:t>…….………………..……….……..…...…….………………..……….……..…............ (słownie:</w:t>
      </w:r>
      <w:r w:rsidR="000414A6">
        <w:t>……………………………………………………………………..………</w:t>
      </w:r>
      <w:r w:rsidRPr="00A816BB">
        <w:t>.)</w:t>
      </w:r>
    </w:p>
    <w:p w:rsidR="00E04027" w:rsidRPr="00A816BB" w:rsidRDefault="00E04027" w:rsidP="00556FAC">
      <w:pPr>
        <w:pStyle w:val="Akapitzlist"/>
        <w:ind w:firstLine="696"/>
        <w:jc w:val="both"/>
      </w:pPr>
      <w:r w:rsidRPr="00A816BB">
        <w:t>Zamawiający zastrzega sobie możliwość zmiany ilościowej zakresu zamówienia, zgodnie z cenami podanymi w kosztorysie ofertowym.</w:t>
      </w:r>
    </w:p>
    <w:p w:rsidR="001D0D65" w:rsidRPr="00A816BB" w:rsidRDefault="00782AF0" w:rsidP="00556FAC">
      <w:pPr>
        <w:pStyle w:val="Akapitzlist"/>
        <w:jc w:val="both"/>
      </w:pPr>
      <w:r w:rsidRPr="00A816BB">
        <w:t xml:space="preserve">Strony ustalają, że </w:t>
      </w:r>
      <w:r w:rsidR="00F95FE6" w:rsidRPr="00A816BB">
        <w:t xml:space="preserve">miesięczne </w:t>
      </w:r>
      <w:r w:rsidRPr="00A816BB">
        <w:t xml:space="preserve">wynagrodzenie za prace określone w </w:t>
      </w:r>
      <w:r w:rsidRPr="00B36E52">
        <w:rPr>
          <w:b/>
        </w:rPr>
        <w:t>§ 2</w:t>
      </w:r>
      <w:r w:rsidRPr="00A816BB">
        <w:t xml:space="preserve"> </w:t>
      </w:r>
      <w:r w:rsidR="007F6FDC" w:rsidRPr="00A816BB">
        <w:t xml:space="preserve">za zimowe utrzymanie dróg zgodnie z OWZUD należne Wykonawcy </w:t>
      </w:r>
      <w:r w:rsidRPr="00A816BB">
        <w:t>wypłaca</w:t>
      </w:r>
      <w:r w:rsidR="00F6426A" w:rsidRPr="00A816BB">
        <w:t>ne</w:t>
      </w:r>
      <w:r w:rsidR="00041C82" w:rsidRPr="00A816BB">
        <w:t xml:space="preserve"> będzie</w:t>
      </w:r>
      <w:r w:rsidR="006C09DD" w:rsidRPr="00A816BB">
        <w:t xml:space="preserve"> </w:t>
      </w:r>
      <w:r w:rsidR="00041C82" w:rsidRPr="00A816BB">
        <w:t xml:space="preserve">na </w:t>
      </w:r>
      <w:r w:rsidRPr="00A816BB">
        <w:t>podstawie faktur częściowych</w:t>
      </w:r>
      <w:r w:rsidR="00617358">
        <w:t>,</w:t>
      </w:r>
      <w:r w:rsidRPr="00A816BB">
        <w:t xml:space="preserve"> wystawionych na podstawie kosztorysów powykonawczych</w:t>
      </w:r>
      <w:r w:rsidR="00617358">
        <w:t>,</w:t>
      </w:r>
      <w:r w:rsidRPr="00A816BB">
        <w:t xml:space="preserve"> sprawdzonych przez Inspektora upoważnionego przez Zamawiającego, opracowanych na podstawie </w:t>
      </w:r>
      <w:r w:rsidR="007F6FDC" w:rsidRPr="00A816BB">
        <w:t>zakresu</w:t>
      </w:r>
      <w:r w:rsidRPr="00A816BB">
        <w:t xml:space="preserve"> robót </w:t>
      </w:r>
      <w:r w:rsidR="007F6FDC" w:rsidRPr="00A816BB">
        <w:t>z protokołów odbioru wykonanych usług w danym miesiącu</w:t>
      </w:r>
      <w:r w:rsidRPr="00A816BB">
        <w:t xml:space="preserve"> o</w:t>
      </w:r>
      <w:r w:rsidR="003A3D7A" w:rsidRPr="00A816BB">
        <w:t>raz cen jednostkowych zawartych</w:t>
      </w:r>
      <w:r w:rsidR="006C09DD" w:rsidRPr="00A816BB">
        <w:t xml:space="preserve"> </w:t>
      </w:r>
      <w:r w:rsidR="003C3560" w:rsidRPr="00A816BB">
        <w:br/>
      </w:r>
      <w:r w:rsidRPr="00A816BB">
        <w:t>w kosztorysie ofer</w:t>
      </w:r>
      <w:r w:rsidR="003A3D7A" w:rsidRPr="00A816BB">
        <w:t xml:space="preserve">towym stanowiącym </w:t>
      </w:r>
      <w:r w:rsidR="003A3D7A" w:rsidRPr="00F83CAC">
        <w:rPr>
          <w:b/>
        </w:rPr>
        <w:t>załącznik nr 2</w:t>
      </w:r>
      <w:r w:rsidRPr="00A816BB">
        <w:t xml:space="preserve"> do niniejszej umowy. </w:t>
      </w:r>
    </w:p>
    <w:p w:rsidR="001D0D65" w:rsidRPr="00A816BB" w:rsidRDefault="001D0D65" w:rsidP="00556FAC">
      <w:pPr>
        <w:pStyle w:val="Akapitzlist"/>
        <w:jc w:val="both"/>
      </w:pPr>
    </w:p>
    <w:p w:rsidR="00750C5A" w:rsidRDefault="00750C5A" w:rsidP="00556FAC">
      <w:pPr>
        <w:pStyle w:val="Akapitzlist"/>
        <w:jc w:val="center"/>
        <w:rPr>
          <w:b/>
          <w:sz w:val="28"/>
          <w:szCs w:val="28"/>
        </w:rPr>
      </w:pPr>
      <w:r w:rsidRPr="000604AF">
        <w:rPr>
          <w:b/>
          <w:sz w:val="28"/>
          <w:szCs w:val="28"/>
        </w:rPr>
        <w:t xml:space="preserve">§ </w:t>
      </w:r>
      <w:r w:rsidR="00686C94" w:rsidRPr="000604AF">
        <w:rPr>
          <w:b/>
          <w:sz w:val="28"/>
          <w:szCs w:val="28"/>
        </w:rPr>
        <w:t>5</w:t>
      </w:r>
      <w:r w:rsidR="003C3560" w:rsidRPr="000604AF">
        <w:rPr>
          <w:b/>
          <w:sz w:val="28"/>
          <w:szCs w:val="28"/>
        </w:rPr>
        <w:t>.</w:t>
      </w:r>
    </w:p>
    <w:p w:rsidR="00F83CAC" w:rsidRPr="000604AF" w:rsidRDefault="00F83CAC" w:rsidP="00556FAC">
      <w:pPr>
        <w:pStyle w:val="Akapitzlist"/>
        <w:jc w:val="both"/>
        <w:rPr>
          <w:b/>
          <w:sz w:val="28"/>
          <w:szCs w:val="28"/>
        </w:rPr>
      </w:pPr>
    </w:p>
    <w:p w:rsidR="00B36E52" w:rsidRDefault="00750C5A" w:rsidP="00556FAC">
      <w:pPr>
        <w:pStyle w:val="Akapitzlist"/>
        <w:numPr>
          <w:ilvl w:val="0"/>
          <w:numId w:val="37"/>
        </w:numPr>
        <w:jc w:val="both"/>
      </w:pPr>
      <w:r w:rsidRPr="00A816BB">
        <w:t>Zapłata wynagrodzenia należnego Wykona</w:t>
      </w:r>
      <w:r w:rsidR="00AD507E" w:rsidRPr="00A816BB">
        <w:t xml:space="preserve">wcy będzie następowała z dołu. </w:t>
      </w:r>
    </w:p>
    <w:p w:rsidR="00B36E52" w:rsidRDefault="00B36E52" w:rsidP="00556FAC">
      <w:pPr>
        <w:pStyle w:val="Akapitzlist"/>
        <w:numPr>
          <w:ilvl w:val="0"/>
          <w:numId w:val="37"/>
        </w:numPr>
        <w:jc w:val="both"/>
      </w:pPr>
      <w:r>
        <w:t xml:space="preserve"> </w:t>
      </w:r>
      <w:r w:rsidR="00AD507E" w:rsidRPr="00A816BB">
        <w:t xml:space="preserve">Wykonawca </w:t>
      </w:r>
      <w:r w:rsidR="00750C5A" w:rsidRPr="00A816BB">
        <w:t>zobowiązuje się do przedłożenia f</w:t>
      </w:r>
      <w:r w:rsidR="00124225" w:rsidRPr="00A816BB">
        <w:t xml:space="preserve">aktury VAT zatwierdzonej przez </w:t>
      </w:r>
      <w:r w:rsidR="00AD507E" w:rsidRPr="00A816BB">
        <w:t xml:space="preserve">inspektora upoważnionego przez </w:t>
      </w:r>
      <w:r w:rsidR="00750C5A" w:rsidRPr="00A816BB">
        <w:t>Zamawiającego wraz z protok</w:t>
      </w:r>
      <w:r w:rsidR="003206EA" w:rsidRPr="00A816BB">
        <w:t>o</w:t>
      </w:r>
      <w:r w:rsidR="00124225" w:rsidRPr="00A816BB">
        <w:t xml:space="preserve">łem odbioru robót </w:t>
      </w:r>
      <w:r w:rsidR="006C09DD" w:rsidRPr="00A816BB">
        <w:t xml:space="preserve">             </w:t>
      </w:r>
      <w:r w:rsidR="00750C5A" w:rsidRPr="00A816BB">
        <w:t xml:space="preserve">w ciągu </w:t>
      </w:r>
      <w:r w:rsidR="00BE561E" w:rsidRPr="00A816BB">
        <w:t>do 21</w:t>
      </w:r>
      <w:r w:rsidR="00750C5A" w:rsidRPr="00A816BB">
        <w:t xml:space="preserve"> dni</w:t>
      </w:r>
      <w:r w:rsidR="00D13FFC" w:rsidRPr="00A816BB">
        <w:t xml:space="preserve"> po upływie miesiąca</w:t>
      </w:r>
      <w:r w:rsidR="00BE561E" w:rsidRPr="00A816BB">
        <w:t xml:space="preserve"> którego dotyczy</w:t>
      </w:r>
      <w:r w:rsidR="00D13FFC" w:rsidRPr="00A816BB">
        <w:t xml:space="preserve">. </w:t>
      </w:r>
    </w:p>
    <w:p w:rsidR="00EA02E6" w:rsidRDefault="00D13FFC" w:rsidP="00556FAC">
      <w:pPr>
        <w:pStyle w:val="Akapitzlist"/>
        <w:numPr>
          <w:ilvl w:val="0"/>
          <w:numId w:val="37"/>
        </w:numPr>
        <w:jc w:val="both"/>
      </w:pPr>
      <w:r w:rsidRPr="00A816BB">
        <w:t xml:space="preserve">Zamawiający zobowiązuje się do uregulowania należności w </w:t>
      </w:r>
      <w:r w:rsidR="00164CD1" w:rsidRPr="00A816BB">
        <w:t>ciągu</w:t>
      </w:r>
      <w:r w:rsidRPr="00A816BB">
        <w:t xml:space="preserve"> 30 dni</w:t>
      </w:r>
      <w:r w:rsidR="00750C5A" w:rsidRPr="00A816BB">
        <w:t xml:space="preserve"> </w:t>
      </w:r>
      <w:r w:rsidR="00B36E52">
        <w:t xml:space="preserve">od daty dostarczenia kompletnej </w:t>
      </w:r>
      <w:r w:rsidR="003A5160" w:rsidRPr="00A816BB">
        <w:t xml:space="preserve">i prawidłowo wystawionej </w:t>
      </w:r>
      <w:r w:rsidRPr="00A816BB">
        <w:t>faktury.</w:t>
      </w:r>
    </w:p>
    <w:p w:rsidR="00EA02E6" w:rsidRPr="00A816BB" w:rsidRDefault="00EA02E6" w:rsidP="00556FAC">
      <w:pPr>
        <w:pStyle w:val="Akapitzlist"/>
        <w:numPr>
          <w:ilvl w:val="0"/>
          <w:numId w:val="37"/>
        </w:numPr>
        <w:jc w:val="both"/>
      </w:pPr>
      <w:r w:rsidRPr="00A816BB">
        <w:t>Wykonawca sporządzi fakturę zgodnie z poniższymi wymaganiami:</w:t>
      </w:r>
    </w:p>
    <w:p w:rsidR="00EA02E6" w:rsidRPr="00A816BB" w:rsidRDefault="0087119B" w:rsidP="00556FAC">
      <w:pPr>
        <w:pStyle w:val="Akapitzlist"/>
        <w:ind w:left="1410"/>
        <w:jc w:val="both"/>
      </w:pPr>
      <w:r w:rsidRPr="00A816BB">
        <w:t>Treść faktury musi</w:t>
      </w:r>
      <w:r w:rsidR="00EA02E6" w:rsidRPr="00A816BB">
        <w:t xml:space="preserve"> zawierać informację o numerze umowy z Miastem Żyrardów, na podstawie której faktura będzie rozliczona, oraz:</w:t>
      </w:r>
    </w:p>
    <w:p w:rsidR="00EA02E6" w:rsidRPr="00B36E52" w:rsidRDefault="00EA02E6" w:rsidP="00556FAC">
      <w:pPr>
        <w:pStyle w:val="Akapitzlist"/>
        <w:ind w:left="1410"/>
        <w:jc w:val="both"/>
        <w:rPr>
          <w:b/>
        </w:rPr>
      </w:pPr>
      <w:r w:rsidRPr="00B36E52">
        <w:rPr>
          <w:b/>
        </w:rPr>
        <w:t>Odbiorca: Urząd Miasta Żyrardowa, 96-300 Żyrardów, Plac Jana Pawła II nr 1</w:t>
      </w:r>
    </w:p>
    <w:p w:rsidR="0087119B" w:rsidRPr="00B36E52" w:rsidRDefault="00EA02E6" w:rsidP="00556FAC">
      <w:pPr>
        <w:pStyle w:val="Akapitzlist"/>
        <w:ind w:firstLine="690"/>
        <w:jc w:val="both"/>
        <w:rPr>
          <w:b/>
        </w:rPr>
      </w:pPr>
      <w:r w:rsidRPr="00B36E52">
        <w:rPr>
          <w:b/>
        </w:rPr>
        <w:t>Nabywca: Miasto Żyrardów, 96-300 Żyrardów, Plac Jana Pawła II nr 1</w:t>
      </w:r>
    </w:p>
    <w:p w:rsidR="00EA02E6" w:rsidRPr="00A816BB" w:rsidRDefault="00EA02E6" w:rsidP="00556FAC">
      <w:pPr>
        <w:pStyle w:val="Akapitzlist"/>
        <w:numPr>
          <w:ilvl w:val="0"/>
          <w:numId w:val="37"/>
        </w:numPr>
        <w:jc w:val="both"/>
      </w:pPr>
      <w:r w:rsidRPr="00A816BB">
        <w:t>Każda faktura będzie składana wraz z następującymi dokumentami:</w:t>
      </w:r>
    </w:p>
    <w:p w:rsidR="00EA02E6" w:rsidRPr="00A816BB" w:rsidRDefault="00C17AB3" w:rsidP="00556FAC">
      <w:pPr>
        <w:pStyle w:val="Akapitzlist"/>
        <w:jc w:val="both"/>
      </w:pPr>
      <w:r w:rsidRPr="00A816BB">
        <w:t>p</w:t>
      </w:r>
      <w:r w:rsidR="00EA02E6" w:rsidRPr="00A816BB">
        <w:t>odpisanym przez inspektora nadzoru protokołem odbioru robót,</w:t>
      </w:r>
      <w:r w:rsidR="00F83CAC">
        <w:t xml:space="preserve"> </w:t>
      </w:r>
      <w:r w:rsidR="006D177D" w:rsidRPr="00A816BB">
        <w:t>z</w:t>
      </w:r>
      <w:r w:rsidR="00EA02E6" w:rsidRPr="00A816BB">
        <w:t>estawieniem wykonanych robót uwzględniającym miejsca, w których zostały wykonane i ich ilości.</w:t>
      </w:r>
    </w:p>
    <w:p w:rsidR="00F30683" w:rsidRPr="00A816BB" w:rsidRDefault="00F30683" w:rsidP="00556FAC">
      <w:pPr>
        <w:pStyle w:val="Akapitzlist"/>
        <w:numPr>
          <w:ilvl w:val="0"/>
          <w:numId w:val="37"/>
        </w:numPr>
        <w:jc w:val="both"/>
      </w:pPr>
      <w:r w:rsidRPr="00A816BB">
        <w:t>Faktury mogą być składane w Biurze Obsługi Klienta Urzędu Miasta Żyrardowa, lub nadesłane pocztą</w:t>
      </w:r>
      <w:r w:rsidR="00A816BB" w:rsidRPr="00A816BB">
        <w:t>.</w:t>
      </w:r>
    </w:p>
    <w:p w:rsidR="00EA02E6" w:rsidRPr="00A816BB" w:rsidRDefault="00EA02E6" w:rsidP="00556FAC">
      <w:pPr>
        <w:pStyle w:val="Akapitzlist"/>
        <w:numPr>
          <w:ilvl w:val="0"/>
          <w:numId w:val="37"/>
        </w:numPr>
        <w:jc w:val="both"/>
      </w:pPr>
      <w:r w:rsidRPr="00A816BB">
        <w:t>Faktury wystawione niezgodnie z powyższymi zapisami będą zwracane Wykonawcy.</w:t>
      </w:r>
    </w:p>
    <w:p w:rsidR="002F7371" w:rsidRPr="00A816BB" w:rsidRDefault="002F7371" w:rsidP="00556FAC">
      <w:pPr>
        <w:pStyle w:val="Akapitzlist"/>
        <w:numPr>
          <w:ilvl w:val="0"/>
          <w:numId w:val="37"/>
        </w:numPr>
        <w:jc w:val="both"/>
      </w:pPr>
      <w:r w:rsidRPr="00A816BB">
        <w:t>Zamawiający zastrzega sobie prawo rozliczenia płatności wynikających</w:t>
      </w:r>
      <w:r w:rsidR="00E159E0" w:rsidRPr="00A816BB">
        <w:t xml:space="preserve"> z umowy za pośrednictwem mechanizmu</w:t>
      </w:r>
      <w:r w:rsidRPr="00A816BB">
        <w:t xml:space="preserve"> podzielonej płatności (ang. </w:t>
      </w:r>
      <w:proofErr w:type="spellStart"/>
      <w:r w:rsidRPr="00A816BB">
        <w:t>split</w:t>
      </w:r>
      <w:proofErr w:type="spellEnd"/>
      <w:r w:rsidRPr="00A816BB">
        <w:t xml:space="preserve"> </w:t>
      </w:r>
      <w:proofErr w:type="spellStart"/>
      <w:r w:rsidRPr="00A816BB">
        <w:t>payment</w:t>
      </w:r>
      <w:proofErr w:type="spellEnd"/>
      <w:r w:rsidRPr="00A816BB">
        <w:t>) przewi</w:t>
      </w:r>
      <w:r w:rsidR="00E159E0" w:rsidRPr="00A816BB">
        <w:t xml:space="preserve">dzianego </w:t>
      </w:r>
      <w:r w:rsidRPr="00A816BB">
        <w:t>w przepisach ustawy o podatku od towarów i usług.</w:t>
      </w:r>
    </w:p>
    <w:p w:rsidR="000414A6" w:rsidRPr="00A816BB" w:rsidRDefault="002F7371" w:rsidP="00556FAC">
      <w:pPr>
        <w:pStyle w:val="Akapitzlist"/>
        <w:numPr>
          <w:ilvl w:val="0"/>
          <w:numId w:val="37"/>
        </w:numPr>
        <w:jc w:val="both"/>
      </w:pPr>
      <w:r w:rsidRPr="00A816BB">
        <w:t>Wykonawca będący czynnym podatnikiem podatku VAT oświadcza, że rachunek bankowy wskazany w Umowie:</w:t>
      </w:r>
    </w:p>
    <w:p w:rsidR="002F7371" w:rsidRPr="00A816BB" w:rsidRDefault="002F7371" w:rsidP="00556FAC">
      <w:pPr>
        <w:pStyle w:val="Akapitzlist"/>
        <w:jc w:val="both"/>
      </w:pPr>
      <w:r w:rsidRPr="000414A6">
        <w:rPr>
          <w:b/>
        </w:rPr>
        <w:t>a)</w:t>
      </w:r>
      <w:r w:rsidRPr="00A816BB">
        <w:t xml:space="preserve"> jest rachunkiem umożliwiającym płatność w ramach mechanizmu podzielonej płatności, o którym mowa powyżej,</w:t>
      </w:r>
    </w:p>
    <w:p w:rsidR="002F7371" w:rsidRPr="00A816BB" w:rsidRDefault="002F7371" w:rsidP="00556FAC">
      <w:pPr>
        <w:pStyle w:val="Akapitzlist"/>
        <w:jc w:val="both"/>
      </w:pPr>
      <w:r w:rsidRPr="000414A6">
        <w:rPr>
          <w:b/>
        </w:rPr>
        <w:t>b)</w:t>
      </w:r>
      <w:r w:rsidRPr="00A816BB">
        <w:t xml:space="preserve"> jest rachunkiem znajdującym się w elektronicznym wykazie podmiotów prowadzonym od 1 września 2019 r. przez Szefa Krajowej Administracji Skarbowej, </w:t>
      </w:r>
      <w:r w:rsidR="008B5F30" w:rsidRPr="00A816BB">
        <w:br/>
      </w:r>
      <w:r w:rsidRPr="00A816BB">
        <w:t>o którym mowa w ustawie o podatku od towarów i usług.</w:t>
      </w:r>
    </w:p>
    <w:p w:rsidR="002F7371" w:rsidRPr="00A816BB" w:rsidRDefault="00B36E52" w:rsidP="00556FAC">
      <w:pPr>
        <w:pStyle w:val="Akapitzlist"/>
        <w:jc w:val="both"/>
      </w:pPr>
      <w:r w:rsidRPr="000414A6">
        <w:rPr>
          <w:b/>
        </w:rPr>
        <w:t>10.</w:t>
      </w:r>
      <w:r>
        <w:t xml:space="preserve"> </w:t>
      </w:r>
      <w:r w:rsidR="002F7371" w:rsidRPr="00A816BB">
        <w:t>W przypadku, gdy rachunek bankowy Wykonawcy będącego czynnym podatnikiem podatku VAT nie spełnia warunków określonych powyżej,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w:t>
      </w:r>
      <w:r w:rsidR="00A74835" w:rsidRPr="00A816BB">
        <w:t>onania nieterminowej płatności.</w:t>
      </w:r>
    </w:p>
    <w:p w:rsidR="00BA6215" w:rsidRPr="00A816BB" w:rsidRDefault="00B36E52" w:rsidP="00556FAC">
      <w:pPr>
        <w:pStyle w:val="Akapitzlist"/>
        <w:jc w:val="both"/>
      </w:pPr>
      <w:r w:rsidRPr="000414A6">
        <w:rPr>
          <w:b/>
        </w:rPr>
        <w:t>11</w:t>
      </w:r>
      <w:r>
        <w:t xml:space="preserve">. </w:t>
      </w:r>
      <w:r w:rsidR="00750C5A" w:rsidRPr="00A816BB">
        <w:t>Wynagrodzenie należne Wykonawcy przekazywane będzie na rachunek bankowy</w:t>
      </w:r>
      <w:r w:rsidR="000E447A" w:rsidRPr="00A816BB">
        <w:t>…………………………………………………………………</w:t>
      </w:r>
      <w:r w:rsidR="00BA6215" w:rsidRPr="00A816BB">
        <w:t>……………</w:t>
      </w:r>
    </w:p>
    <w:p w:rsidR="00BA6215" w:rsidRPr="00A816BB" w:rsidRDefault="00B36E52" w:rsidP="00556FAC">
      <w:pPr>
        <w:pStyle w:val="Akapitzlist"/>
        <w:jc w:val="both"/>
      </w:pPr>
      <w:r w:rsidRPr="000414A6">
        <w:rPr>
          <w:b/>
        </w:rPr>
        <w:t>12.</w:t>
      </w:r>
      <w:r>
        <w:t xml:space="preserve"> </w:t>
      </w:r>
      <w:r w:rsidR="00750C5A" w:rsidRPr="00A816BB">
        <w:t>Za datę zapłaty strony uważają dzień obciążenia rachunku bankowego Zamawiającego.</w:t>
      </w:r>
    </w:p>
    <w:p w:rsidR="001D0D65" w:rsidRPr="00A816BB" w:rsidRDefault="00B36E52" w:rsidP="00556FAC">
      <w:pPr>
        <w:pStyle w:val="Akapitzlist"/>
        <w:jc w:val="both"/>
      </w:pPr>
      <w:r w:rsidRPr="000414A6">
        <w:rPr>
          <w:b/>
        </w:rPr>
        <w:t>13.</w:t>
      </w:r>
      <w:r>
        <w:t xml:space="preserve"> </w:t>
      </w:r>
      <w:r w:rsidR="00750C5A" w:rsidRPr="00A816BB">
        <w:t>Strony postanawiają, że Wykonawca nie może przenieść na osoby trzecie wierzytelności</w:t>
      </w:r>
      <w:r w:rsidR="00D2328C" w:rsidRPr="00A816BB">
        <w:t xml:space="preserve"> wynikającej z niniejszej umowy</w:t>
      </w:r>
      <w:r w:rsidR="00A816BB" w:rsidRPr="00A816BB">
        <w:t>.</w:t>
      </w:r>
    </w:p>
    <w:p w:rsidR="00A816BB" w:rsidRPr="00333F7A" w:rsidRDefault="00B36E52" w:rsidP="00556FAC">
      <w:pPr>
        <w:pStyle w:val="Akapitzlist"/>
        <w:jc w:val="both"/>
      </w:pPr>
      <w:bookmarkStart w:id="0" w:name="_GoBack"/>
      <w:r w:rsidRPr="00333F7A">
        <w:rPr>
          <w:b/>
        </w:rPr>
        <w:t>14.</w:t>
      </w:r>
      <w:r w:rsidRPr="00333F7A">
        <w:t xml:space="preserve"> </w:t>
      </w:r>
      <w:r w:rsidR="00A816BB" w:rsidRPr="00333F7A">
        <w:t xml:space="preserve">Zamawiający oświadcza, że Wykonawca może przesyłać ustrukturyzowane faktury elektroniczne, o których mowa w art. 2 pkt. 4 ustawy z dnia 9 listopada 2018 r. o elektronicznym fakturowaniu w </w:t>
      </w:r>
      <w:r w:rsidR="00A816BB" w:rsidRPr="00333F7A">
        <w:rPr>
          <w:caps/>
        </w:rPr>
        <w:t>zamówieniach</w:t>
      </w:r>
      <w:r w:rsidR="00A816BB" w:rsidRPr="00333F7A">
        <w:t xml:space="preserve"> publicznych,</w:t>
      </w:r>
      <w:r w:rsidR="00A816BB" w:rsidRPr="00333F7A">
        <w:rPr>
          <w:i/>
          <w:iCs/>
        </w:rPr>
        <w:t xml:space="preserve"> </w:t>
      </w:r>
      <w:r w:rsidR="00A816BB" w:rsidRPr="00333F7A">
        <w:rPr>
          <w:iCs/>
        </w:rPr>
        <w:t>koncesjach na roboty budowlane lub usługi oraz partnerstwie publiczno-prywatnym</w:t>
      </w:r>
      <w:r w:rsidR="00A816BB" w:rsidRPr="00333F7A">
        <w:t xml:space="preserve"> (Dz. U. z 2020 r. poz. 1666), tj. faktury spełniające wymagania umożliwiające przesyłanie za pośrednictwem platformy faktur elektronicznych, o których mowa w art. 2 pkt 32 ustawy z dnia 11 marca 2004 r. o podatku od towarów i usług (Dz. U. z 2020 r. poz. 106 z </w:t>
      </w:r>
      <w:proofErr w:type="spellStart"/>
      <w:r w:rsidR="00A816BB" w:rsidRPr="00333F7A">
        <w:t>późn</w:t>
      </w:r>
      <w:proofErr w:type="spellEnd"/>
      <w:r w:rsidR="00A816BB" w:rsidRPr="00333F7A">
        <w:t xml:space="preserve">. zm.). </w:t>
      </w:r>
    </w:p>
    <w:p w:rsidR="00A816BB" w:rsidRPr="00333F7A" w:rsidRDefault="00B36E52" w:rsidP="00556FAC">
      <w:pPr>
        <w:pStyle w:val="Akapitzlist"/>
        <w:jc w:val="both"/>
      </w:pPr>
      <w:r w:rsidRPr="00333F7A">
        <w:rPr>
          <w:b/>
        </w:rPr>
        <w:t>15.</w:t>
      </w:r>
      <w:r w:rsidRPr="00333F7A">
        <w:t xml:space="preserve"> </w:t>
      </w:r>
      <w:r w:rsidR="00A816BB" w:rsidRPr="00333F7A">
        <w:t xml:space="preserve">Zamawiający informuje, iż posiada konto na platformie elektronicznego fakturowania </w:t>
      </w:r>
      <w:r w:rsidR="00A816BB" w:rsidRPr="00333F7A">
        <w:br/>
        <w:t>(w skrócie: PEF), umożliwiające odbiór i przesyłanie ustrukturyzowanych faktur elektronicznych.</w:t>
      </w:r>
    </w:p>
    <w:p w:rsidR="00A816BB" w:rsidRPr="00333F7A" w:rsidRDefault="00B36E52" w:rsidP="00556FAC">
      <w:pPr>
        <w:pStyle w:val="Akapitzlist"/>
        <w:jc w:val="both"/>
      </w:pPr>
      <w:r w:rsidRPr="00333F7A">
        <w:rPr>
          <w:b/>
        </w:rPr>
        <w:t>16.</w:t>
      </w:r>
      <w:r w:rsidRPr="00333F7A">
        <w:t xml:space="preserve"> </w:t>
      </w:r>
      <w:r w:rsidR="00A816BB" w:rsidRPr="00333F7A">
        <w:t>W związku z obowiązkiem odbioru ustrukturyzowanych faktur elektronicznych, o których mowa w art. 2 pkt. 4 ustawy z dnia 9 listopada 2018 r. o elektronicznym fakturowaniu w zamówieniach publicznych,</w:t>
      </w:r>
      <w:r w:rsidR="00A816BB" w:rsidRPr="00333F7A">
        <w:rPr>
          <w:i/>
          <w:iCs/>
        </w:rPr>
        <w:t xml:space="preserve"> </w:t>
      </w:r>
      <w:r w:rsidR="00A816BB" w:rsidRPr="00333F7A">
        <w:rPr>
          <w:iCs/>
        </w:rPr>
        <w:t>koncesjach na roboty budowlane lub usługi oraz partnerstwie publiczno-prywatnym</w:t>
      </w:r>
      <w:r w:rsidR="00A816BB" w:rsidRPr="00333F7A">
        <w:t xml:space="preserve"> (Dz. U. z 2020 r. poz. 1666) przez Zamawiającego, w celu wypełnienia ww. obowiązku, niezbędne jest oświadczenie Wykonawcy czy zamierza wysyłać ustrukturyzowane faktury elektroniczne do Zamawiającego za pomocą platformy elektronicznego fakturowania - Wykonawca oświadcza, że: </w:t>
      </w:r>
    </w:p>
    <w:p w:rsidR="00B36E52" w:rsidRPr="00333F7A" w:rsidRDefault="00B36E52" w:rsidP="00556FAC">
      <w:pPr>
        <w:pStyle w:val="Akapitzlist"/>
        <w:jc w:val="both"/>
      </w:pPr>
    </w:p>
    <w:p w:rsidR="00A816BB" w:rsidRPr="00333F7A" w:rsidRDefault="00A816BB" w:rsidP="00556FAC">
      <w:pPr>
        <w:pStyle w:val="Akapitzlist"/>
        <w:numPr>
          <w:ilvl w:val="0"/>
          <w:numId w:val="44"/>
        </w:numPr>
        <w:jc w:val="both"/>
      </w:pPr>
      <w:r w:rsidRPr="00333F7A">
        <w:t>zamierza</w:t>
      </w:r>
    </w:p>
    <w:p w:rsidR="00A816BB" w:rsidRPr="00333F7A" w:rsidRDefault="00A816BB" w:rsidP="00556FAC">
      <w:pPr>
        <w:pStyle w:val="Akapitzlist"/>
        <w:numPr>
          <w:ilvl w:val="0"/>
          <w:numId w:val="44"/>
        </w:numPr>
        <w:jc w:val="both"/>
      </w:pPr>
      <w:r w:rsidRPr="00333F7A">
        <w:t>nie zamierza</w:t>
      </w:r>
    </w:p>
    <w:p w:rsidR="00A816BB" w:rsidRPr="00333F7A" w:rsidRDefault="00A816BB" w:rsidP="00556FAC">
      <w:pPr>
        <w:pStyle w:val="Akapitzlist"/>
        <w:jc w:val="both"/>
      </w:pPr>
      <w:r w:rsidRPr="00333F7A">
        <w:t>wysyłać za pośrednictwem PEF ustrukturyzowane faktury elektroniczne, o których mowa w art. 2 pkt. 4 ustawy z dnia 9 listopada 2018 r. o elektronicznym fakturowaniu w zamówieniach publicznych,</w:t>
      </w:r>
      <w:r w:rsidRPr="00333F7A">
        <w:rPr>
          <w:i/>
          <w:iCs/>
        </w:rPr>
        <w:t xml:space="preserve"> </w:t>
      </w:r>
      <w:r w:rsidRPr="00333F7A">
        <w:rPr>
          <w:iCs/>
        </w:rPr>
        <w:t>koncesjach na roboty budowlane lub usługi oraz partnerstwie publiczno-prywatnym</w:t>
      </w:r>
      <w:r w:rsidRPr="00333F7A">
        <w:t>. W przypadku zmiany oświadczenia woli w ww. zakresie Wykonawca zobowiązuje się do powiadomienia Zamawiającego najpóźniej w terminie do 7 dni przed wystawieniem faktury.</w:t>
      </w:r>
    </w:p>
    <w:p w:rsidR="00A816BB" w:rsidRPr="00333F7A" w:rsidRDefault="00A816BB" w:rsidP="00556FAC">
      <w:pPr>
        <w:pStyle w:val="Akapitzlist"/>
        <w:jc w:val="both"/>
      </w:pPr>
    </w:p>
    <w:p w:rsidR="00DF4FEB" w:rsidRPr="00333F7A" w:rsidRDefault="00DF4FEB" w:rsidP="00556FAC">
      <w:pPr>
        <w:pStyle w:val="Akapitzlist"/>
        <w:jc w:val="both"/>
      </w:pPr>
    </w:p>
    <w:p w:rsidR="00DF4FEB" w:rsidRPr="00333F7A" w:rsidRDefault="00686C94" w:rsidP="00556FAC">
      <w:pPr>
        <w:pStyle w:val="Akapitzlist"/>
        <w:jc w:val="center"/>
        <w:rPr>
          <w:b/>
          <w:bCs/>
          <w:sz w:val="28"/>
          <w:szCs w:val="28"/>
        </w:rPr>
      </w:pPr>
      <w:r w:rsidRPr="00333F7A">
        <w:rPr>
          <w:b/>
          <w:bCs/>
          <w:sz w:val="28"/>
          <w:szCs w:val="28"/>
        </w:rPr>
        <w:t>§ 6</w:t>
      </w:r>
      <w:r w:rsidR="0087119B" w:rsidRPr="00333F7A">
        <w:rPr>
          <w:b/>
          <w:bCs/>
          <w:sz w:val="28"/>
          <w:szCs w:val="28"/>
        </w:rPr>
        <w:t>.</w:t>
      </w:r>
    </w:p>
    <w:bookmarkEnd w:id="0"/>
    <w:p w:rsidR="00F83CAC" w:rsidRPr="000604AF" w:rsidRDefault="00F83CAC" w:rsidP="00556FAC">
      <w:pPr>
        <w:pStyle w:val="Akapitzlist"/>
        <w:jc w:val="both"/>
        <w:rPr>
          <w:b/>
          <w:bCs/>
          <w:sz w:val="28"/>
          <w:szCs w:val="28"/>
        </w:rPr>
      </w:pPr>
    </w:p>
    <w:p w:rsidR="00DF4FEB" w:rsidRPr="00A816BB" w:rsidRDefault="00617358" w:rsidP="00556FAC">
      <w:pPr>
        <w:pStyle w:val="Akapitzlist"/>
        <w:jc w:val="both"/>
      </w:pPr>
      <w:r>
        <w:t xml:space="preserve">Wykonawca </w:t>
      </w:r>
      <w:r w:rsidRPr="00A816BB">
        <w:t xml:space="preserve">do kierowania pracami stanowiącymi przedmiot umowy </w:t>
      </w:r>
      <w:r w:rsidR="00DF4FEB" w:rsidRPr="00A816BB">
        <w:t xml:space="preserve">wyznacza </w:t>
      </w:r>
      <w:r w:rsidR="00F83CAC">
        <w:t>…………………..</w:t>
      </w:r>
      <w:r w:rsidR="00DF4FEB" w:rsidRPr="00A816BB">
        <w:t>……………………</w:t>
      </w:r>
      <w:r w:rsidR="00352A09">
        <w:t>………..</w:t>
      </w:r>
      <w:r>
        <w:t>………………………………………..</w:t>
      </w:r>
    </w:p>
    <w:p w:rsidR="009F7E41" w:rsidRPr="00A816BB" w:rsidRDefault="00DF4FEB" w:rsidP="00556FAC">
      <w:pPr>
        <w:pStyle w:val="Akapitzlist"/>
        <w:jc w:val="both"/>
      </w:pPr>
      <w:r w:rsidRPr="00A816BB">
        <w:t>Zamawiający wyznacza ze swojej strony przedstawiciela w zakresie realizacji</w:t>
      </w:r>
      <w:r w:rsidR="009F7E41" w:rsidRPr="00A816BB">
        <w:t xml:space="preserve"> </w:t>
      </w:r>
      <w:r w:rsidR="008A4080" w:rsidRPr="00A816BB">
        <w:t>postanowień niniejszej umowy w</w:t>
      </w:r>
      <w:r w:rsidR="00C84207" w:rsidRPr="00A816BB">
        <w:t xml:space="preserve"> osobie …………………………</w:t>
      </w:r>
      <w:r w:rsidR="00352A09">
        <w:t>…………</w:t>
      </w:r>
      <w:r w:rsidR="00C84207" w:rsidRPr="00A816BB">
        <w:t>………….</w:t>
      </w:r>
    </w:p>
    <w:p w:rsidR="0087119B" w:rsidRDefault="0087119B" w:rsidP="00556FAC">
      <w:pPr>
        <w:pStyle w:val="Akapitzlist"/>
        <w:jc w:val="both"/>
        <w:rPr>
          <w:b/>
          <w:spacing w:val="5"/>
        </w:rPr>
      </w:pPr>
    </w:p>
    <w:p w:rsidR="000604AF" w:rsidRDefault="000604AF" w:rsidP="00556FAC">
      <w:pPr>
        <w:pStyle w:val="Akapitzlist"/>
        <w:jc w:val="both"/>
        <w:rPr>
          <w:b/>
          <w:spacing w:val="5"/>
        </w:rPr>
      </w:pPr>
    </w:p>
    <w:p w:rsidR="000604AF" w:rsidRDefault="000604AF" w:rsidP="00556FAC">
      <w:pPr>
        <w:pStyle w:val="Akapitzlist"/>
        <w:jc w:val="both"/>
        <w:rPr>
          <w:b/>
          <w:spacing w:val="5"/>
        </w:rPr>
      </w:pPr>
    </w:p>
    <w:p w:rsidR="00617358" w:rsidRDefault="00617358" w:rsidP="00556FAC">
      <w:pPr>
        <w:pStyle w:val="Akapitzlist"/>
        <w:jc w:val="both"/>
        <w:rPr>
          <w:b/>
          <w:spacing w:val="5"/>
        </w:rPr>
      </w:pPr>
    </w:p>
    <w:p w:rsidR="00617358" w:rsidRPr="00A816BB" w:rsidRDefault="00617358" w:rsidP="00556FAC">
      <w:pPr>
        <w:pStyle w:val="Akapitzlist"/>
        <w:jc w:val="both"/>
        <w:rPr>
          <w:b/>
          <w:spacing w:val="5"/>
        </w:rPr>
      </w:pPr>
    </w:p>
    <w:p w:rsidR="00750C5A" w:rsidRDefault="00686C94" w:rsidP="00556FAC">
      <w:pPr>
        <w:pStyle w:val="Akapitzlist"/>
        <w:jc w:val="center"/>
        <w:rPr>
          <w:b/>
          <w:spacing w:val="5"/>
          <w:sz w:val="28"/>
          <w:szCs w:val="28"/>
        </w:rPr>
      </w:pPr>
      <w:r w:rsidRPr="000604AF">
        <w:rPr>
          <w:b/>
          <w:spacing w:val="5"/>
          <w:sz w:val="28"/>
          <w:szCs w:val="28"/>
        </w:rPr>
        <w:t>§ 7</w:t>
      </w:r>
      <w:r w:rsidR="0087119B" w:rsidRPr="000604AF">
        <w:rPr>
          <w:b/>
          <w:spacing w:val="5"/>
          <w:sz w:val="28"/>
          <w:szCs w:val="28"/>
        </w:rPr>
        <w:t>.</w:t>
      </w:r>
    </w:p>
    <w:p w:rsidR="00F83CAC" w:rsidRPr="000604AF" w:rsidRDefault="00F83CAC" w:rsidP="00556FAC">
      <w:pPr>
        <w:pStyle w:val="Akapitzlist"/>
        <w:jc w:val="both"/>
        <w:rPr>
          <w:b/>
          <w:spacing w:val="5"/>
          <w:sz w:val="28"/>
          <w:szCs w:val="28"/>
        </w:rPr>
      </w:pPr>
    </w:p>
    <w:p w:rsidR="00BA6215" w:rsidRDefault="0080403E" w:rsidP="00556FAC">
      <w:pPr>
        <w:pStyle w:val="Akapitzlist"/>
        <w:jc w:val="both"/>
      </w:pPr>
      <w:r w:rsidRPr="00A816BB">
        <w:t>Pracownik</w:t>
      </w:r>
      <w:r w:rsidR="00750C5A" w:rsidRPr="00A816BB">
        <w:t xml:space="preserve"> upoważniony przez Zamawiającego będzie na bieżąco kontrolował wykonywanie prac zgodnie z</w:t>
      </w:r>
      <w:r w:rsidR="00995B7B" w:rsidRPr="00A816BB">
        <w:t xml:space="preserve"> </w:t>
      </w:r>
      <w:r w:rsidR="007F6FDC" w:rsidRPr="00A816BB">
        <w:t>zasadami określonymi w OWZUD</w:t>
      </w:r>
      <w:r w:rsidR="00BA6215" w:rsidRPr="00A816BB">
        <w:t>.</w:t>
      </w:r>
    </w:p>
    <w:p w:rsidR="000414A6" w:rsidRPr="00A816BB" w:rsidRDefault="000414A6" w:rsidP="00556FAC">
      <w:pPr>
        <w:pStyle w:val="Akapitzlist"/>
        <w:jc w:val="both"/>
      </w:pPr>
    </w:p>
    <w:p w:rsidR="00BA6215" w:rsidRPr="00A816BB" w:rsidRDefault="00750C5A" w:rsidP="00556FAC">
      <w:pPr>
        <w:pStyle w:val="Akapitzlist"/>
        <w:numPr>
          <w:ilvl w:val="0"/>
          <w:numId w:val="39"/>
        </w:numPr>
        <w:jc w:val="both"/>
      </w:pPr>
      <w:r w:rsidRPr="00A816BB">
        <w:t>W przypadku stwierdzenia nieprawidłowośc</w:t>
      </w:r>
      <w:r w:rsidR="00124225" w:rsidRPr="00A816BB">
        <w:t xml:space="preserve">i, Zamawiający wyznaczy termin </w:t>
      </w:r>
      <w:r w:rsidRPr="00A816BB">
        <w:t>ich usunięcia.</w:t>
      </w:r>
    </w:p>
    <w:p w:rsidR="00BA6215" w:rsidRPr="00A816BB" w:rsidRDefault="00750C5A" w:rsidP="00556FAC">
      <w:pPr>
        <w:pStyle w:val="Akapitzlist"/>
        <w:numPr>
          <w:ilvl w:val="0"/>
          <w:numId w:val="39"/>
        </w:numPr>
        <w:jc w:val="both"/>
      </w:pPr>
      <w:r w:rsidRPr="00A816BB">
        <w:t>Jeżeli w toku odbioru zostaną stwierdzone wady to Zamawiający może odmówić od</w:t>
      </w:r>
      <w:r w:rsidR="00BA6215" w:rsidRPr="00A816BB">
        <w:t xml:space="preserve">bioru </w:t>
      </w:r>
      <w:r w:rsidRPr="00A816BB">
        <w:t>do czasu usunięcia wad.</w:t>
      </w:r>
    </w:p>
    <w:p w:rsidR="00BA6215" w:rsidRPr="00A816BB" w:rsidRDefault="00750C5A" w:rsidP="00556FAC">
      <w:pPr>
        <w:pStyle w:val="Akapitzlist"/>
        <w:numPr>
          <w:ilvl w:val="0"/>
          <w:numId w:val="39"/>
        </w:numPr>
        <w:jc w:val="both"/>
      </w:pPr>
      <w:r w:rsidRPr="00A816BB">
        <w:t>Strony stwierdzają, że z czynności odbioru będzie spisany protokół zawierający wszelkie ustalenia dokonane w toku odbioru, jak też terminy wyznaczone na usunięcie stwierdzonych wad.</w:t>
      </w:r>
    </w:p>
    <w:p w:rsidR="00BA6215" w:rsidRPr="00A816BB" w:rsidRDefault="00750C5A" w:rsidP="00556FAC">
      <w:pPr>
        <w:pStyle w:val="Akapitzlist"/>
        <w:numPr>
          <w:ilvl w:val="0"/>
          <w:numId w:val="39"/>
        </w:numPr>
        <w:jc w:val="both"/>
      </w:pPr>
      <w:r w:rsidRPr="00A816BB">
        <w:t>Wykonawca zobowiązany jest do usunięcia wad z</w:t>
      </w:r>
      <w:r w:rsidR="00124225" w:rsidRPr="00A816BB">
        <w:t>godnie z terminami określonymi</w:t>
      </w:r>
      <w:r w:rsidR="006C09DD" w:rsidRPr="00A816BB">
        <w:t xml:space="preserve">            </w:t>
      </w:r>
      <w:r w:rsidR="00124225" w:rsidRPr="00A816BB">
        <w:t xml:space="preserve"> </w:t>
      </w:r>
      <w:r w:rsidRPr="00A816BB">
        <w:t>w protokółach odbioru robót.</w:t>
      </w:r>
    </w:p>
    <w:p w:rsidR="0008401F" w:rsidRPr="00A816BB" w:rsidRDefault="00750C5A" w:rsidP="00556FAC">
      <w:pPr>
        <w:pStyle w:val="Akapitzlist"/>
        <w:numPr>
          <w:ilvl w:val="0"/>
          <w:numId w:val="39"/>
        </w:numPr>
        <w:jc w:val="both"/>
      </w:pPr>
      <w:r w:rsidRPr="00A816BB">
        <w:t>Wykonawca zobowiązany jest do zawiadomienia</w:t>
      </w:r>
      <w:r w:rsidR="00124225" w:rsidRPr="00A816BB">
        <w:t xml:space="preserve"> Zamawiającego o usunięciu wad </w:t>
      </w:r>
      <w:r w:rsidRPr="00A816BB">
        <w:t>oraz do żądania wyznaczenia terminu na odbiór robót zakwestionowanych uprzednio robót jako wadliwych.</w:t>
      </w:r>
    </w:p>
    <w:p w:rsidR="0008401F" w:rsidRPr="00A816BB" w:rsidRDefault="0008401F" w:rsidP="00556FAC">
      <w:pPr>
        <w:pStyle w:val="Akapitzlist"/>
        <w:jc w:val="both"/>
        <w:rPr>
          <w:b/>
          <w:spacing w:val="5"/>
        </w:rPr>
      </w:pPr>
    </w:p>
    <w:p w:rsidR="00D03366" w:rsidRDefault="00686C94" w:rsidP="00556FAC">
      <w:pPr>
        <w:pStyle w:val="Akapitzlist"/>
        <w:jc w:val="center"/>
        <w:rPr>
          <w:b/>
          <w:spacing w:val="5"/>
          <w:sz w:val="28"/>
          <w:szCs w:val="28"/>
        </w:rPr>
      </w:pPr>
      <w:r w:rsidRPr="000604AF">
        <w:rPr>
          <w:b/>
          <w:spacing w:val="5"/>
          <w:sz w:val="28"/>
          <w:szCs w:val="28"/>
        </w:rPr>
        <w:t>§ 8</w:t>
      </w:r>
      <w:r w:rsidR="00B66708" w:rsidRPr="000604AF">
        <w:rPr>
          <w:b/>
          <w:spacing w:val="5"/>
          <w:sz w:val="28"/>
          <w:szCs w:val="28"/>
        </w:rPr>
        <w:t>.</w:t>
      </w:r>
    </w:p>
    <w:p w:rsidR="00F83CAC" w:rsidRPr="000604AF" w:rsidRDefault="00F83CAC" w:rsidP="00556FAC">
      <w:pPr>
        <w:pStyle w:val="Akapitzlist"/>
        <w:jc w:val="both"/>
        <w:rPr>
          <w:b/>
          <w:spacing w:val="5"/>
          <w:sz w:val="28"/>
          <w:szCs w:val="28"/>
        </w:rPr>
      </w:pPr>
    </w:p>
    <w:p w:rsidR="00D03366" w:rsidRPr="00A816BB" w:rsidRDefault="00D03366" w:rsidP="00556FAC">
      <w:pPr>
        <w:pStyle w:val="Akapitzlist"/>
        <w:numPr>
          <w:ilvl w:val="0"/>
          <w:numId w:val="40"/>
        </w:numPr>
        <w:jc w:val="both"/>
        <w:rPr>
          <w:bCs/>
          <w:iCs/>
          <w:spacing w:val="5"/>
        </w:rPr>
      </w:pPr>
      <w:r w:rsidRPr="00A816BB">
        <w:rPr>
          <w:bCs/>
          <w:iCs/>
          <w:spacing w:val="5"/>
        </w:rPr>
        <w:t>Na podstawie art. 455 ust. 1 pkt 1 ustawy Prawo zamówień publicznych dopuszcza możliwość zmian postanowień zawartej umowy w stosunku do treści oferty, na podstawie której dokonano wyboru Wykonaw</w:t>
      </w:r>
      <w:r w:rsidR="00A931F3" w:rsidRPr="00A816BB">
        <w:rPr>
          <w:bCs/>
          <w:iCs/>
          <w:spacing w:val="5"/>
        </w:rPr>
        <w:t>c</w:t>
      </w:r>
      <w:r w:rsidR="00324109" w:rsidRPr="00A816BB">
        <w:rPr>
          <w:bCs/>
          <w:iCs/>
          <w:spacing w:val="5"/>
        </w:rPr>
        <w:t>y w przypadku</w:t>
      </w:r>
      <w:r w:rsidR="00A931F3" w:rsidRPr="00A816BB">
        <w:rPr>
          <w:bCs/>
          <w:iCs/>
          <w:spacing w:val="5"/>
        </w:rPr>
        <w:t xml:space="preserve"> </w:t>
      </w:r>
      <w:r w:rsidR="00324109" w:rsidRPr="00A816BB">
        <w:rPr>
          <w:bCs/>
          <w:iCs/>
          <w:spacing w:val="5"/>
        </w:rPr>
        <w:t>zmniejszenia</w:t>
      </w:r>
      <w:r w:rsidRPr="00A816BB">
        <w:rPr>
          <w:bCs/>
          <w:iCs/>
          <w:spacing w:val="5"/>
        </w:rPr>
        <w:t xml:space="preserve"> wynagrodzenia wynikające</w:t>
      </w:r>
      <w:r w:rsidR="00324109" w:rsidRPr="00A816BB">
        <w:rPr>
          <w:bCs/>
          <w:iCs/>
          <w:spacing w:val="5"/>
        </w:rPr>
        <w:t>go</w:t>
      </w:r>
      <w:r w:rsidRPr="00A816BB">
        <w:rPr>
          <w:bCs/>
          <w:iCs/>
          <w:spacing w:val="5"/>
        </w:rPr>
        <w:t xml:space="preserve"> z wyłączenia przez Zamawiającego części prac.</w:t>
      </w:r>
    </w:p>
    <w:p w:rsidR="00D03366" w:rsidRPr="00911ABF" w:rsidRDefault="00D03366" w:rsidP="00556FAC">
      <w:pPr>
        <w:pStyle w:val="Akapitzlist"/>
        <w:numPr>
          <w:ilvl w:val="0"/>
          <w:numId w:val="40"/>
        </w:numPr>
        <w:jc w:val="both"/>
        <w:rPr>
          <w:spacing w:val="5"/>
        </w:rPr>
      </w:pPr>
      <w:r w:rsidRPr="000414A6">
        <w:rPr>
          <w:b/>
          <w:spacing w:val="5"/>
        </w:rPr>
        <w:t xml:space="preserve">Zamawiający dopuszcza inne zmiany umowy zgodnie z art. 455 ustawy </w:t>
      </w:r>
      <w:proofErr w:type="spellStart"/>
      <w:r w:rsidRPr="000414A6">
        <w:rPr>
          <w:b/>
          <w:spacing w:val="5"/>
        </w:rPr>
        <w:t>Pzp</w:t>
      </w:r>
      <w:proofErr w:type="spellEnd"/>
      <w:r w:rsidRPr="00A816BB">
        <w:rPr>
          <w:spacing w:val="5"/>
        </w:rPr>
        <w:t>.</w:t>
      </w:r>
      <w:r w:rsidR="00911ABF">
        <w:rPr>
          <w:spacing w:val="5"/>
        </w:rPr>
        <w:t xml:space="preserve"> </w:t>
      </w:r>
      <w:r w:rsidRPr="00911ABF">
        <w:rPr>
          <w:spacing w:val="5"/>
        </w:rPr>
        <w:t xml:space="preserve">Wszelkie zmiany i uzupełnienia umowy wymagają formy pisemnej pod </w:t>
      </w:r>
      <w:r w:rsidR="009461A9" w:rsidRPr="00911ABF">
        <w:rPr>
          <w:spacing w:val="5"/>
        </w:rPr>
        <w:t xml:space="preserve">  </w:t>
      </w:r>
      <w:r w:rsidRPr="00911ABF">
        <w:rPr>
          <w:spacing w:val="5"/>
        </w:rPr>
        <w:t xml:space="preserve">rygorem nieważności. </w:t>
      </w:r>
    </w:p>
    <w:p w:rsidR="00F9045B" w:rsidRDefault="00686C94" w:rsidP="00556FAC">
      <w:pPr>
        <w:pStyle w:val="Akapitzlist"/>
        <w:jc w:val="center"/>
        <w:rPr>
          <w:b/>
          <w:spacing w:val="5"/>
          <w:sz w:val="28"/>
          <w:szCs w:val="28"/>
        </w:rPr>
      </w:pPr>
      <w:r w:rsidRPr="000604AF">
        <w:rPr>
          <w:b/>
          <w:spacing w:val="5"/>
          <w:sz w:val="28"/>
          <w:szCs w:val="28"/>
        </w:rPr>
        <w:t>§ 9</w:t>
      </w:r>
      <w:r w:rsidR="00B66708" w:rsidRPr="000604AF">
        <w:rPr>
          <w:b/>
          <w:spacing w:val="5"/>
          <w:sz w:val="28"/>
          <w:szCs w:val="28"/>
        </w:rPr>
        <w:t>.</w:t>
      </w:r>
    </w:p>
    <w:p w:rsidR="000D415D" w:rsidRDefault="000D415D" w:rsidP="00556FAC">
      <w:pPr>
        <w:pStyle w:val="Akapitzlist"/>
        <w:jc w:val="both"/>
        <w:rPr>
          <w:b/>
          <w:spacing w:val="5"/>
          <w:sz w:val="28"/>
          <w:szCs w:val="28"/>
        </w:rPr>
      </w:pPr>
    </w:p>
    <w:p w:rsidR="007238F6" w:rsidRPr="000F1104" w:rsidRDefault="007238F6" w:rsidP="000F1104">
      <w:pPr>
        <w:jc w:val="both"/>
        <w:rPr>
          <w:sz w:val="24"/>
          <w:szCs w:val="24"/>
        </w:rPr>
      </w:pPr>
      <w:r w:rsidRPr="000F1104">
        <w:rPr>
          <w:sz w:val="24"/>
          <w:szCs w:val="24"/>
        </w:rPr>
        <w:t xml:space="preserve">W toku wykonywania przedmiotu umowy, Zamawiający wymaga, aby osoby wykonujące czynności związane z </w:t>
      </w:r>
      <w:r w:rsidR="000F1104" w:rsidRPr="000F1104">
        <w:rPr>
          <w:sz w:val="24"/>
          <w:szCs w:val="24"/>
        </w:rPr>
        <w:t>wykonaniem następujących prac : prace wykonywane przy wykorzystaniu maszyn o napędzie silnikowym oraz kierowcy,</w:t>
      </w:r>
      <w:r w:rsidR="000F1104" w:rsidRPr="000F1104">
        <w:rPr>
          <w:bCs/>
          <w:sz w:val="24"/>
          <w:szCs w:val="24"/>
        </w:rPr>
        <w:t xml:space="preserve"> </w:t>
      </w:r>
      <w:r w:rsidRPr="000F1104">
        <w:rPr>
          <w:sz w:val="24"/>
          <w:szCs w:val="24"/>
        </w:rPr>
        <w:t>były zatrudnione przez Wykonawcę lub Podwykonawcę na podstawie umowy o pracę, zgodnie z ustawą z dnia 26 czerwca 1974 r. – Kodeks Pracy (Dz. U. z 2020 r. poz. 1320). Wymóg ten nie dotyczy osób prowadzących działalność gospodarczą na zasadach współpracy z Wykonawcą.</w:t>
      </w:r>
    </w:p>
    <w:p w:rsidR="007238F6" w:rsidRPr="00086BAA" w:rsidRDefault="007238F6" w:rsidP="00556FAC">
      <w:pPr>
        <w:pStyle w:val="Akapitzlist"/>
        <w:tabs>
          <w:tab w:val="left" w:pos="345"/>
        </w:tabs>
        <w:overflowPunct w:val="0"/>
        <w:ind w:left="0"/>
        <w:contextualSpacing w:val="0"/>
        <w:jc w:val="both"/>
        <w:rPr>
          <w:bCs/>
          <w:spacing w:val="-9"/>
        </w:rPr>
      </w:pPr>
    </w:p>
    <w:p w:rsidR="007238F6" w:rsidRDefault="007238F6" w:rsidP="00556FAC">
      <w:pPr>
        <w:pStyle w:val="NormalnyWeb"/>
        <w:numPr>
          <w:ilvl w:val="0"/>
          <w:numId w:val="47"/>
        </w:numPr>
        <w:tabs>
          <w:tab w:val="left" w:pos="284"/>
        </w:tabs>
        <w:overflowPunct w:val="0"/>
        <w:spacing w:before="0" w:after="0"/>
        <w:ind w:left="0" w:firstLine="0"/>
        <w:rPr>
          <w:rFonts w:ascii="Times New Roman" w:hAnsi="Times New Roman" w:cs="Times New Roman"/>
          <w:bCs/>
          <w:color w:val="auto"/>
          <w:spacing w:val="-9"/>
          <w:sz w:val="24"/>
          <w:szCs w:val="24"/>
        </w:rPr>
      </w:pPr>
      <w:r w:rsidRPr="00086BAA">
        <w:rPr>
          <w:rFonts w:ascii="Times New Roman" w:hAnsi="Times New Roman" w:cs="Times New Roman"/>
          <w:bCs/>
          <w:color w:val="auto"/>
          <w:spacing w:val="-9"/>
          <w:sz w:val="24"/>
          <w:szCs w:val="24"/>
        </w:rPr>
        <w:t xml:space="preserve">Zamawiający zastrzega sobie możliwość kontroli zatrudnienia osób wykonujących wskazane czynności przez cały okres realizacji wykonywanych przez niego czynności. </w:t>
      </w:r>
    </w:p>
    <w:p w:rsidR="007238F6" w:rsidRPr="00086BAA" w:rsidRDefault="007238F6" w:rsidP="00556FAC">
      <w:pPr>
        <w:pStyle w:val="NormalnyWeb"/>
        <w:tabs>
          <w:tab w:val="left" w:pos="284"/>
        </w:tabs>
        <w:overflowPunct w:val="0"/>
        <w:spacing w:before="0" w:after="0"/>
        <w:rPr>
          <w:rFonts w:ascii="Times New Roman" w:hAnsi="Times New Roman" w:cs="Times New Roman"/>
          <w:bCs/>
          <w:color w:val="auto"/>
          <w:spacing w:val="-9"/>
          <w:sz w:val="24"/>
          <w:szCs w:val="24"/>
        </w:rPr>
      </w:pPr>
    </w:p>
    <w:p w:rsidR="007238F6" w:rsidRPr="00086BAA" w:rsidRDefault="007238F6" w:rsidP="00556FAC">
      <w:pPr>
        <w:pStyle w:val="NormalnyWeb"/>
        <w:numPr>
          <w:ilvl w:val="0"/>
          <w:numId w:val="47"/>
        </w:numPr>
        <w:tabs>
          <w:tab w:val="left" w:pos="284"/>
        </w:tabs>
        <w:overflowPunct w:val="0"/>
        <w:spacing w:before="0" w:after="0"/>
        <w:ind w:left="0" w:firstLine="0"/>
        <w:rPr>
          <w:rFonts w:ascii="Times New Roman" w:hAnsi="Times New Roman" w:cs="Times New Roman"/>
          <w:color w:val="auto"/>
          <w:sz w:val="24"/>
          <w:szCs w:val="24"/>
          <w:lang w:eastAsia="en-US"/>
        </w:rPr>
      </w:pPr>
      <w:r w:rsidRPr="00086BAA">
        <w:rPr>
          <w:rFonts w:ascii="Times New Roman" w:hAnsi="Times New Roman" w:cs="Times New Roman"/>
          <w:color w:val="auto"/>
          <w:sz w:val="24"/>
          <w:szCs w:val="24"/>
          <w:lang w:eastAsia="en-US"/>
        </w:rPr>
        <w:t xml:space="preserve">Dla skutecznej weryfikacji, Zamawiający może pozyskiwać takie dane osobowe pracowników, jak: imię i nazwisko, data zawarcia umowy, rodzaj umowy o pracę oraz wymiar etatu oraz zakres obowiązków pracownika. Kontrola może być przeprowadzona bez wcześniejszego uprzedzenia Wykonawcy. Zamawiający uprawniony jest w szczególności do: </w:t>
      </w:r>
    </w:p>
    <w:p w:rsidR="007238F6" w:rsidRPr="00086BAA" w:rsidRDefault="007238F6" w:rsidP="00556FAC">
      <w:pPr>
        <w:pStyle w:val="NormalnyWeb"/>
        <w:numPr>
          <w:ilvl w:val="2"/>
          <w:numId w:val="48"/>
        </w:numPr>
        <w:tabs>
          <w:tab w:val="left" w:pos="284"/>
        </w:tabs>
        <w:overflowPunct w:val="0"/>
        <w:spacing w:before="0" w:after="0"/>
        <w:ind w:left="567" w:hanging="283"/>
        <w:rPr>
          <w:rFonts w:ascii="Times New Roman" w:hAnsi="Times New Roman" w:cs="Times New Roman"/>
          <w:color w:val="auto"/>
          <w:sz w:val="24"/>
          <w:szCs w:val="24"/>
          <w:lang w:eastAsia="en-US"/>
        </w:rPr>
      </w:pPr>
      <w:r w:rsidRPr="00086BAA">
        <w:rPr>
          <w:rFonts w:ascii="Times New Roman" w:hAnsi="Times New Roman" w:cs="Times New Roman"/>
          <w:color w:val="auto"/>
          <w:sz w:val="24"/>
          <w:szCs w:val="24"/>
          <w:lang w:eastAsia="en-US"/>
        </w:rPr>
        <w:t>żądania oświadczeń i dokumentów w zakresie potwierdzenia spełniania ww. wymogów i dokonywania ich oceny,</w:t>
      </w:r>
    </w:p>
    <w:p w:rsidR="007238F6" w:rsidRPr="00086BAA" w:rsidRDefault="007238F6" w:rsidP="00556FAC">
      <w:pPr>
        <w:pStyle w:val="NormalnyWeb"/>
        <w:numPr>
          <w:ilvl w:val="2"/>
          <w:numId w:val="48"/>
        </w:numPr>
        <w:tabs>
          <w:tab w:val="left" w:pos="284"/>
        </w:tabs>
        <w:overflowPunct w:val="0"/>
        <w:spacing w:before="0" w:after="0"/>
        <w:ind w:left="567" w:hanging="283"/>
        <w:rPr>
          <w:rFonts w:ascii="Times New Roman" w:hAnsi="Times New Roman" w:cs="Times New Roman"/>
          <w:color w:val="auto"/>
          <w:sz w:val="24"/>
          <w:szCs w:val="24"/>
          <w:lang w:eastAsia="en-US"/>
        </w:rPr>
      </w:pPr>
      <w:r w:rsidRPr="00086BAA">
        <w:rPr>
          <w:rFonts w:ascii="Times New Roman" w:hAnsi="Times New Roman" w:cs="Times New Roman"/>
          <w:color w:val="auto"/>
          <w:sz w:val="24"/>
          <w:szCs w:val="24"/>
          <w:lang w:eastAsia="en-US"/>
        </w:rPr>
        <w:t>żądania wyjaśnień w przypadku wątpliwości w zakresie potwierdzenia spełniania ww. wymogów,</w:t>
      </w:r>
    </w:p>
    <w:p w:rsidR="007238F6" w:rsidRDefault="007238F6" w:rsidP="00556FAC">
      <w:pPr>
        <w:pStyle w:val="NormalnyWeb"/>
        <w:numPr>
          <w:ilvl w:val="2"/>
          <w:numId w:val="48"/>
        </w:numPr>
        <w:tabs>
          <w:tab w:val="left" w:pos="284"/>
        </w:tabs>
        <w:overflowPunct w:val="0"/>
        <w:spacing w:before="0" w:after="0"/>
        <w:ind w:left="567" w:hanging="283"/>
        <w:rPr>
          <w:rFonts w:ascii="Times New Roman" w:hAnsi="Times New Roman" w:cs="Times New Roman"/>
          <w:color w:val="auto"/>
          <w:sz w:val="24"/>
          <w:szCs w:val="24"/>
          <w:lang w:eastAsia="en-US"/>
        </w:rPr>
      </w:pPr>
      <w:r w:rsidRPr="00086BAA">
        <w:rPr>
          <w:rFonts w:ascii="Times New Roman" w:hAnsi="Times New Roman" w:cs="Times New Roman"/>
          <w:color w:val="auto"/>
          <w:sz w:val="24"/>
          <w:szCs w:val="24"/>
          <w:lang w:eastAsia="en-US"/>
        </w:rPr>
        <w:t>przeprowadzania kontroli na miejscu wykonywania świadczenia.</w:t>
      </w:r>
    </w:p>
    <w:p w:rsidR="007238F6" w:rsidRPr="00086BAA" w:rsidRDefault="007238F6" w:rsidP="00556FAC">
      <w:pPr>
        <w:pStyle w:val="NormalnyWeb"/>
        <w:tabs>
          <w:tab w:val="left" w:pos="284"/>
        </w:tabs>
        <w:overflowPunct w:val="0"/>
        <w:spacing w:before="0" w:after="0"/>
        <w:ind w:left="567"/>
        <w:rPr>
          <w:rFonts w:ascii="Times New Roman" w:hAnsi="Times New Roman" w:cs="Times New Roman"/>
          <w:color w:val="auto"/>
          <w:sz w:val="24"/>
          <w:szCs w:val="24"/>
          <w:lang w:eastAsia="en-US"/>
        </w:rPr>
      </w:pPr>
    </w:p>
    <w:p w:rsidR="007238F6" w:rsidRPr="00086BAA" w:rsidRDefault="007238F6" w:rsidP="00556FAC">
      <w:pPr>
        <w:pStyle w:val="Akapitzlist"/>
        <w:jc w:val="both"/>
        <w:rPr>
          <w:lang w:eastAsia="en-US"/>
        </w:rPr>
      </w:pPr>
      <w:r w:rsidRPr="00086BAA">
        <w:rPr>
          <w:lang w:eastAsia="en-US"/>
        </w:rPr>
        <w:t xml:space="preserve">W trakcie realizacji zamówienia na każde wezwanie </w:t>
      </w:r>
      <w:r>
        <w:rPr>
          <w:lang w:eastAsia="en-US"/>
        </w:rPr>
        <w:t>Z</w:t>
      </w:r>
      <w:r w:rsidRPr="00086BAA">
        <w:rPr>
          <w:lang w:eastAsia="en-US"/>
        </w:rPr>
        <w:t xml:space="preserve">amawiającego w wyznaczonym </w:t>
      </w:r>
      <w:r w:rsidRPr="00086BAA">
        <w:rPr>
          <w:lang w:eastAsia="en-US"/>
        </w:rPr>
        <w:br/>
        <w:t xml:space="preserve">w tym wezwaniu terminie Wykonawca przedłoży Zamawiającemu wskazane poniżej dowody </w:t>
      </w:r>
      <w:r w:rsidRPr="00086BAA">
        <w:rPr>
          <w:lang w:eastAsia="en-US"/>
        </w:rPr>
        <w:br/>
        <w:t>w celu potwierdzenia spełnienia wymogu zatrudnienia na podstawie umowy o pracę przez Wykonawcę lub podwykonawcę osób wykonujących wskazane czynności w trakcie realizacji zamówienia:</w:t>
      </w:r>
    </w:p>
    <w:p w:rsidR="007238F6" w:rsidRPr="00086BAA" w:rsidRDefault="007238F6" w:rsidP="00556FAC">
      <w:pPr>
        <w:pStyle w:val="NormalnyWeb"/>
        <w:numPr>
          <w:ilvl w:val="0"/>
          <w:numId w:val="49"/>
        </w:numPr>
        <w:tabs>
          <w:tab w:val="left" w:pos="570"/>
        </w:tabs>
        <w:overflowPunct w:val="0"/>
        <w:spacing w:before="0" w:after="0"/>
        <w:ind w:left="426" w:hanging="142"/>
        <w:rPr>
          <w:rFonts w:ascii="Times New Roman" w:hAnsi="Times New Roman" w:cs="Times New Roman"/>
          <w:color w:val="auto"/>
          <w:sz w:val="24"/>
          <w:szCs w:val="24"/>
          <w:lang w:eastAsia="en-US"/>
        </w:rPr>
      </w:pPr>
      <w:r w:rsidRPr="00086BAA">
        <w:rPr>
          <w:rFonts w:ascii="Times New Roman" w:hAnsi="Times New Roman" w:cs="Times New Roman"/>
          <w:color w:val="auto"/>
          <w:sz w:val="24"/>
          <w:szCs w:val="24"/>
          <w:lang w:eastAsia="en-US"/>
        </w:rPr>
        <w:t xml:space="preserve">  oświadczenie Wykonawcy lub podwykonawcy o zatrudnieniu na podstawie umowy </w:t>
      </w:r>
      <w:r w:rsidRPr="00086BAA">
        <w:rPr>
          <w:rFonts w:ascii="Times New Roman" w:hAnsi="Times New Roman" w:cs="Times New Roman"/>
          <w:color w:val="auto"/>
          <w:sz w:val="24"/>
          <w:szCs w:val="24"/>
          <w:lang w:eastAsia="en-US"/>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rsidR="007238F6" w:rsidRPr="00086BAA" w:rsidRDefault="007238F6" w:rsidP="00556FAC">
      <w:pPr>
        <w:pStyle w:val="NormalnyWeb"/>
        <w:numPr>
          <w:ilvl w:val="0"/>
          <w:numId w:val="49"/>
        </w:numPr>
        <w:tabs>
          <w:tab w:val="left" w:pos="570"/>
        </w:tabs>
        <w:overflowPunct w:val="0"/>
        <w:spacing w:before="0" w:after="0"/>
        <w:ind w:left="426" w:hanging="142"/>
        <w:rPr>
          <w:rFonts w:ascii="Times New Roman" w:hAnsi="Times New Roman" w:cs="Times New Roman"/>
          <w:color w:val="auto"/>
          <w:sz w:val="24"/>
          <w:szCs w:val="24"/>
          <w:lang w:eastAsia="en-US"/>
        </w:rPr>
      </w:pPr>
      <w:r w:rsidRPr="00086BAA">
        <w:rPr>
          <w:rFonts w:ascii="Times New Roman" w:hAnsi="Times New Roman" w:cs="Times New Roman"/>
          <w:color w:val="auto"/>
          <w:sz w:val="24"/>
          <w:szCs w:val="24"/>
          <w:lang w:eastAsia="en-US"/>
        </w:rPr>
        <w:t>oświadczenie zatrudnionego pracownika,</w:t>
      </w:r>
    </w:p>
    <w:p w:rsidR="007238F6" w:rsidRPr="00086BAA" w:rsidRDefault="007238F6" w:rsidP="00556FAC">
      <w:pPr>
        <w:pStyle w:val="NormalnyWeb"/>
        <w:numPr>
          <w:ilvl w:val="0"/>
          <w:numId w:val="49"/>
        </w:numPr>
        <w:tabs>
          <w:tab w:val="left" w:pos="570"/>
        </w:tabs>
        <w:overflowPunct w:val="0"/>
        <w:spacing w:before="0" w:after="0"/>
        <w:ind w:left="426" w:hanging="142"/>
        <w:rPr>
          <w:rFonts w:ascii="Times New Roman" w:hAnsi="Times New Roman" w:cs="Times New Roman"/>
          <w:color w:val="auto"/>
          <w:sz w:val="24"/>
          <w:szCs w:val="24"/>
          <w:lang w:eastAsia="en-US"/>
        </w:rPr>
      </w:pPr>
      <w:r w:rsidRPr="00086BAA">
        <w:rPr>
          <w:rFonts w:ascii="Times New Roman" w:hAnsi="Times New Roman" w:cs="Times New Roman"/>
          <w:color w:val="auto"/>
          <w:sz w:val="24"/>
          <w:szCs w:val="24"/>
          <w:lang w:eastAsia="en-US"/>
        </w:rPr>
        <w:t xml:space="preserve"> poświadczoną za zgodność z oryginałem odpowiednio przez </w:t>
      </w:r>
      <w:r>
        <w:rPr>
          <w:rFonts w:ascii="Times New Roman" w:hAnsi="Times New Roman" w:cs="Times New Roman"/>
          <w:color w:val="auto"/>
          <w:sz w:val="24"/>
          <w:szCs w:val="24"/>
          <w:lang w:eastAsia="en-US"/>
        </w:rPr>
        <w:t>W</w:t>
      </w:r>
      <w:r w:rsidRPr="00086BAA">
        <w:rPr>
          <w:rFonts w:ascii="Times New Roman" w:hAnsi="Times New Roman" w:cs="Times New Roman"/>
          <w:color w:val="auto"/>
          <w:sz w:val="24"/>
          <w:szCs w:val="24"/>
          <w:lang w:eastAsia="en-US"/>
        </w:rPr>
        <w:t xml:space="preserve">ykonawcę lub podwykonawcę kopię umowy/umów o pracę osób wykonujących w trakcie realizacji zamówienia czynności, których dotyczy ww. oświadczenie wykonawcy lub podwykonawcy (wraz z dokumentem regulującym zakres obowiązków). Kopia umowy/umów powinna zostać zanonimizowana w sposób zapewniający ochronę danych osobowych pracowników, zgodnie z przepisami RODO (tj. w szczególności bez adresów, nr PESEL pracowników). Imię i nazwisko pracownika nie podlega </w:t>
      </w:r>
      <w:proofErr w:type="spellStart"/>
      <w:r w:rsidRPr="00086BAA">
        <w:rPr>
          <w:rFonts w:ascii="Times New Roman" w:hAnsi="Times New Roman" w:cs="Times New Roman"/>
          <w:color w:val="auto"/>
          <w:sz w:val="24"/>
          <w:szCs w:val="24"/>
          <w:lang w:eastAsia="en-US"/>
        </w:rPr>
        <w:t>anonimizacji</w:t>
      </w:r>
      <w:proofErr w:type="spellEnd"/>
      <w:r w:rsidRPr="00086BAA">
        <w:rPr>
          <w:rFonts w:ascii="Times New Roman" w:hAnsi="Times New Roman" w:cs="Times New Roman"/>
          <w:color w:val="auto"/>
          <w:sz w:val="24"/>
          <w:szCs w:val="24"/>
          <w:lang w:eastAsia="en-US"/>
        </w:rPr>
        <w:t>. Informacje takie jak: data zawarcia umowy, rodzaj umowy o pracę i wymiar etatu oraz zakres obowiązków pracownika powinny być możliwe do zidentyfikowania,</w:t>
      </w:r>
    </w:p>
    <w:p w:rsidR="007238F6" w:rsidRPr="00086BAA" w:rsidRDefault="007238F6" w:rsidP="00556FAC">
      <w:pPr>
        <w:pStyle w:val="NormalnyWeb"/>
        <w:numPr>
          <w:ilvl w:val="0"/>
          <w:numId w:val="49"/>
        </w:numPr>
        <w:tabs>
          <w:tab w:val="left" w:pos="630"/>
        </w:tabs>
        <w:overflowPunct w:val="0"/>
        <w:spacing w:before="0" w:after="0"/>
        <w:ind w:left="426" w:hanging="142"/>
        <w:rPr>
          <w:rFonts w:ascii="Times New Roman" w:hAnsi="Times New Roman" w:cs="Times New Roman"/>
          <w:color w:val="auto"/>
          <w:sz w:val="24"/>
          <w:szCs w:val="24"/>
          <w:lang w:eastAsia="en-US"/>
        </w:rPr>
      </w:pPr>
      <w:r w:rsidRPr="00086BAA">
        <w:rPr>
          <w:rFonts w:ascii="Times New Roman" w:hAnsi="Times New Roman" w:cs="Times New Roman"/>
          <w:color w:val="auto"/>
          <w:sz w:val="24"/>
          <w:szCs w:val="24"/>
          <w:lang w:eastAsia="en-US"/>
        </w:rPr>
        <w:t xml:space="preserve"> zaświadczenie właściwego oddziału ZUS, potwierdzające opłacanie przez </w:t>
      </w:r>
      <w:r>
        <w:rPr>
          <w:rFonts w:ascii="Times New Roman" w:hAnsi="Times New Roman" w:cs="Times New Roman"/>
          <w:color w:val="auto"/>
          <w:sz w:val="24"/>
          <w:szCs w:val="24"/>
          <w:lang w:eastAsia="en-US"/>
        </w:rPr>
        <w:t>W</w:t>
      </w:r>
      <w:r w:rsidRPr="00086BAA">
        <w:rPr>
          <w:rFonts w:ascii="Times New Roman" w:hAnsi="Times New Roman" w:cs="Times New Roman"/>
          <w:color w:val="auto"/>
          <w:sz w:val="24"/>
          <w:szCs w:val="24"/>
          <w:lang w:eastAsia="en-US"/>
        </w:rPr>
        <w:t>ykonawcę lub podwykonawcę składek na ubezpieczenia społeczne i zdrowotne z tytułu zatrudnienia na podstawie umów o pracę za ostatni okres rozliczeniowy;</w:t>
      </w:r>
    </w:p>
    <w:p w:rsidR="000D415D" w:rsidRDefault="007238F6" w:rsidP="00556FAC">
      <w:pPr>
        <w:pStyle w:val="NormalnyWeb"/>
        <w:numPr>
          <w:ilvl w:val="0"/>
          <w:numId w:val="49"/>
        </w:numPr>
        <w:tabs>
          <w:tab w:val="left" w:pos="675"/>
        </w:tabs>
        <w:overflowPunct w:val="0"/>
        <w:spacing w:before="0" w:after="0"/>
        <w:ind w:left="426" w:hanging="142"/>
        <w:rPr>
          <w:rFonts w:ascii="Times New Roman" w:hAnsi="Times New Roman" w:cs="Times New Roman"/>
          <w:color w:val="auto"/>
          <w:sz w:val="24"/>
          <w:szCs w:val="24"/>
          <w:lang w:eastAsia="en-US"/>
        </w:rPr>
      </w:pPr>
      <w:r w:rsidRPr="00086BAA">
        <w:rPr>
          <w:rFonts w:ascii="Times New Roman" w:hAnsi="Times New Roman" w:cs="Times New Roman"/>
          <w:color w:val="auto"/>
          <w:sz w:val="24"/>
          <w:szCs w:val="24"/>
          <w:lang w:eastAsia="en-US"/>
        </w:rPr>
        <w:t xml:space="preserve"> poświadczoną za zgodność z oryginałem odpowiednio przez </w:t>
      </w:r>
      <w:r>
        <w:rPr>
          <w:rFonts w:ascii="Times New Roman" w:hAnsi="Times New Roman" w:cs="Times New Roman"/>
          <w:color w:val="auto"/>
          <w:sz w:val="24"/>
          <w:szCs w:val="24"/>
          <w:lang w:eastAsia="en-US"/>
        </w:rPr>
        <w:t>W</w:t>
      </w:r>
      <w:r w:rsidRPr="00086BAA">
        <w:rPr>
          <w:rFonts w:ascii="Times New Roman" w:hAnsi="Times New Roman" w:cs="Times New Roman"/>
          <w:color w:val="auto"/>
          <w:sz w:val="24"/>
          <w:szCs w:val="24"/>
          <w:lang w:eastAsia="en-US"/>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086BAA">
        <w:rPr>
          <w:rFonts w:ascii="Times New Roman" w:hAnsi="Times New Roman" w:cs="Times New Roman"/>
          <w:color w:val="auto"/>
          <w:sz w:val="24"/>
          <w:szCs w:val="24"/>
          <w:lang w:eastAsia="en-US"/>
        </w:rPr>
        <w:t>anonimizacji</w:t>
      </w:r>
      <w:proofErr w:type="spellEnd"/>
      <w:r w:rsidRPr="00086BAA">
        <w:rPr>
          <w:rFonts w:ascii="Times New Roman" w:hAnsi="Times New Roman" w:cs="Times New Roman"/>
          <w:color w:val="auto"/>
          <w:sz w:val="24"/>
          <w:szCs w:val="24"/>
          <w:lang w:eastAsia="en-US"/>
        </w:rPr>
        <w:t>.</w:t>
      </w:r>
    </w:p>
    <w:p w:rsidR="000D415D" w:rsidRPr="000D415D" w:rsidRDefault="007238F6" w:rsidP="00556FAC">
      <w:pPr>
        <w:pStyle w:val="NormalnyWeb"/>
        <w:numPr>
          <w:ilvl w:val="0"/>
          <w:numId w:val="49"/>
        </w:numPr>
        <w:tabs>
          <w:tab w:val="left" w:pos="675"/>
        </w:tabs>
        <w:overflowPunct w:val="0"/>
        <w:spacing w:before="0" w:after="0"/>
        <w:ind w:left="426" w:hanging="142"/>
        <w:rPr>
          <w:rFonts w:ascii="Times New Roman" w:hAnsi="Times New Roman" w:cs="Times New Roman"/>
          <w:color w:val="auto"/>
          <w:sz w:val="24"/>
          <w:szCs w:val="24"/>
          <w:lang w:eastAsia="en-US"/>
        </w:rPr>
      </w:pPr>
      <w:r w:rsidRPr="000D415D">
        <w:rPr>
          <w:rFonts w:ascii="Times New Roman" w:hAnsi="Times New Roman" w:cs="Times New Roman"/>
          <w:sz w:val="24"/>
          <w:szCs w:val="24"/>
          <w:lang w:eastAsia="en-US"/>
        </w:rPr>
        <w:t>Nieprzedłożenie przez Wykonawcę dokumentów o których mowa powyżej w terminie wskazanym przez Zamawiającego, będzie traktowane jako niewypełnienie obowiązku zatrudnienia pracowników na podstawie umowy o pracę oraz będzie skutkować naliczeniem kary umownej a także zawiadomieniem Państwowej Inspekcji Pracy o podejrzeniu zastąpienia umowy o pracę z osobami wykonującymi pracę na warunkach określonych w art. 22§1 ustawy Kodeks Pracy, umową cywilnoprawną.</w:t>
      </w:r>
    </w:p>
    <w:p w:rsidR="007238F6" w:rsidRPr="000D415D" w:rsidRDefault="007238F6" w:rsidP="00556FAC">
      <w:pPr>
        <w:pStyle w:val="NormalnyWeb"/>
        <w:numPr>
          <w:ilvl w:val="0"/>
          <w:numId w:val="49"/>
        </w:numPr>
        <w:tabs>
          <w:tab w:val="left" w:pos="675"/>
        </w:tabs>
        <w:overflowPunct w:val="0"/>
        <w:spacing w:before="0" w:after="0"/>
        <w:ind w:left="426" w:hanging="142"/>
        <w:rPr>
          <w:rFonts w:ascii="Times New Roman" w:hAnsi="Times New Roman" w:cs="Times New Roman"/>
          <w:color w:val="auto"/>
          <w:sz w:val="24"/>
          <w:szCs w:val="24"/>
          <w:lang w:eastAsia="en-US"/>
        </w:rPr>
      </w:pPr>
      <w:r w:rsidRPr="000D415D">
        <w:rPr>
          <w:rFonts w:ascii="Times New Roman" w:hAnsi="Times New Roman" w:cs="Times New Roman"/>
          <w:sz w:val="24"/>
          <w:szCs w:val="24"/>
          <w:lang w:eastAsia="en-US"/>
        </w:rPr>
        <w:t>W przypadku uzasadnionych wątpliwości co do przestrzegania prawa pracy przez Wykonawcę lub podwykonawcę, Zamawiający może zwrócić się o przeprowadzenie kontroli przez Państwową Inspekcję Pracy.</w:t>
      </w:r>
    </w:p>
    <w:p w:rsidR="007238F6" w:rsidRDefault="007238F6" w:rsidP="00556FAC">
      <w:pPr>
        <w:pStyle w:val="Akapitzlist"/>
        <w:jc w:val="both"/>
        <w:rPr>
          <w:b/>
          <w:bCs/>
        </w:rPr>
      </w:pPr>
    </w:p>
    <w:p w:rsidR="00556FAC" w:rsidRPr="000D415D" w:rsidRDefault="00556FAC" w:rsidP="00556FAC">
      <w:pPr>
        <w:pStyle w:val="Akapitzlist"/>
        <w:jc w:val="both"/>
        <w:rPr>
          <w:b/>
          <w:bCs/>
        </w:rPr>
      </w:pPr>
    </w:p>
    <w:p w:rsidR="00F83CAC" w:rsidRPr="00556FAC" w:rsidRDefault="007238F6" w:rsidP="00556FAC">
      <w:pPr>
        <w:pStyle w:val="Akapitzlist"/>
        <w:jc w:val="center"/>
        <w:rPr>
          <w:b/>
          <w:sz w:val="28"/>
          <w:szCs w:val="28"/>
        </w:rPr>
      </w:pPr>
      <w:r w:rsidRPr="00F83CAC">
        <w:rPr>
          <w:b/>
          <w:sz w:val="28"/>
          <w:szCs w:val="28"/>
        </w:rPr>
        <w:t>§ 10.</w:t>
      </w:r>
    </w:p>
    <w:p w:rsidR="00750C5A" w:rsidRPr="00A816BB" w:rsidRDefault="00750C5A" w:rsidP="00556FAC">
      <w:pPr>
        <w:pStyle w:val="Akapitzlist"/>
        <w:jc w:val="both"/>
      </w:pPr>
      <w:r w:rsidRPr="00A816BB">
        <w:t>Oprócz wypadków wymienionych w przepisach Kodeksu Cywi</w:t>
      </w:r>
      <w:r w:rsidR="00124225" w:rsidRPr="00A816BB">
        <w:t xml:space="preserve">lnego Zamawiającemu przysługuje </w:t>
      </w:r>
      <w:r w:rsidRPr="00A816BB">
        <w:t>prawo odstąpienia od umowy w następujących sytuacjach:</w:t>
      </w:r>
    </w:p>
    <w:p w:rsidR="000604AF" w:rsidRDefault="00B66708" w:rsidP="00556FAC">
      <w:pPr>
        <w:pStyle w:val="Akapitzlist"/>
        <w:jc w:val="both"/>
      </w:pPr>
      <w:r w:rsidRPr="00A816BB">
        <w:t>w</w:t>
      </w:r>
      <w:r w:rsidR="00750C5A" w:rsidRPr="00A816BB">
        <w:t xml:space="preserve"> razie wystąpienia istotnej zmiany okoliczności powodującej, że wykonanie umowy nie leży w interesie publicznym, czego nie można było przewidzieć </w:t>
      </w:r>
      <w:r w:rsidR="006C09DD" w:rsidRPr="00A816BB">
        <w:t xml:space="preserve">                  </w:t>
      </w:r>
      <w:r w:rsidR="00750C5A" w:rsidRPr="00A816BB">
        <w:t>w chwili zaw</w:t>
      </w:r>
      <w:r w:rsidR="00410196" w:rsidRPr="00A816BB">
        <w:t xml:space="preserve">arcia umowy. </w:t>
      </w:r>
    </w:p>
    <w:p w:rsidR="00BA6215" w:rsidRPr="00A816BB" w:rsidRDefault="00750C5A" w:rsidP="00556FAC">
      <w:pPr>
        <w:pStyle w:val="Akapitzlist"/>
        <w:jc w:val="both"/>
      </w:pPr>
      <w:r w:rsidRPr="00A816BB">
        <w:t>Odstąpienie od umowy w tym wypadku moż</w:t>
      </w:r>
      <w:r w:rsidR="00410196" w:rsidRPr="00A816BB">
        <w:t xml:space="preserve">e nastąpić w terminie </w:t>
      </w:r>
      <w:r w:rsidR="0021787E" w:rsidRPr="00A816BB">
        <w:t>30 dni</w:t>
      </w:r>
      <w:r w:rsidR="00410196" w:rsidRPr="00A816BB">
        <w:t xml:space="preserve"> </w:t>
      </w:r>
      <w:r w:rsidRPr="00A816BB">
        <w:t>od powzięcia wiadomości o powyższych okolicznościach</w:t>
      </w:r>
      <w:r w:rsidR="00043686" w:rsidRPr="00A816BB">
        <w:t>,</w:t>
      </w:r>
    </w:p>
    <w:p w:rsidR="00BA6215" w:rsidRPr="00A816BB" w:rsidRDefault="000604AF" w:rsidP="00556FAC">
      <w:pPr>
        <w:pStyle w:val="Akapitzlist"/>
        <w:jc w:val="both"/>
      </w:pPr>
      <w:r>
        <w:t xml:space="preserve">- </w:t>
      </w:r>
      <w:r w:rsidR="00755B95" w:rsidRPr="00A816BB">
        <w:t>z</w:t>
      </w:r>
      <w:r w:rsidR="00750C5A" w:rsidRPr="00A816BB">
        <w:t>ostanie ogłoszona upadłość lub likwidacja przedsiębiorstwa Wykonawcy</w:t>
      </w:r>
      <w:r w:rsidR="00043686" w:rsidRPr="00A816BB">
        <w:t>,</w:t>
      </w:r>
    </w:p>
    <w:p w:rsidR="00BA6215" w:rsidRPr="00A816BB" w:rsidRDefault="000604AF" w:rsidP="00556FAC">
      <w:pPr>
        <w:pStyle w:val="Akapitzlist"/>
        <w:jc w:val="both"/>
      </w:pPr>
      <w:r>
        <w:t xml:space="preserve">- </w:t>
      </w:r>
      <w:r w:rsidR="00750C5A" w:rsidRPr="00A816BB">
        <w:t xml:space="preserve">Wykonawca nie rozpoczął </w:t>
      </w:r>
      <w:r w:rsidR="00B35815" w:rsidRPr="00A816BB">
        <w:t>usług</w:t>
      </w:r>
      <w:r w:rsidR="00750C5A" w:rsidRPr="00A816BB">
        <w:t xml:space="preserve"> bez uzasadnionych przyczyn oraz nie kontynuuje ich pomimo wezwania Zamawiającego złożonego na piśmie</w:t>
      </w:r>
      <w:r w:rsidR="00043686" w:rsidRPr="00A816BB">
        <w:t>,</w:t>
      </w:r>
    </w:p>
    <w:p w:rsidR="00BA6215" w:rsidRPr="00A816BB" w:rsidRDefault="000604AF" w:rsidP="00556FAC">
      <w:pPr>
        <w:pStyle w:val="Akapitzlist"/>
        <w:jc w:val="both"/>
      </w:pPr>
      <w:r>
        <w:t xml:space="preserve">- </w:t>
      </w:r>
      <w:r w:rsidR="00750C5A" w:rsidRPr="00A816BB">
        <w:t xml:space="preserve">Wykonawca przerwał realizację </w:t>
      </w:r>
      <w:r w:rsidR="00B35815" w:rsidRPr="00A816BB">
        <w:t>usług</w:t>
      </w:r>
      <w:r w:rsidR="00750C5A" w:rsidRPr="00A816BB">
        <w:t xml:space="preserve"> i przerwa</w:t>
      </w:r>
      <w:r w:rsidR="00410196" w:rsidRPr="00A816BB">
        <w:t xml:space="preserve"> ta trwa dłużej niż </w:t>
      </w:r>
      <w:r w:rsidR="007F6FDC" w:rsidRPr="00A816BB">
        <w:t>1 dzień</w:t>
      </w:r>
      <w:r w:rsidR="00410196" w:rsidRPr="00A816BB">
        <w:t xml:space="preserve">, </w:t>
      </w:r>
      <w:r w:rsidR="00750C5A" w:rsidRPr="00A816BB">
        <w:t xml:space="preserve">a nie wynika </w:t>
      </w:r>
      <w:r w:rsidR="00BA6215" w:rsidRPr="00A816BB">
        <w:t>to z umowy</w:t>
      </w:r>
      <w:r w:rsidR="00043686" w:rsidRPr="00A816BB">
        <w:t>,</w:t>
      </w:r>
    </w:p>
    <w:p w:rsidR="00BA6215" w:rsidRPr="00A816BB" w:rsidRDefault="000604AF" w:rsidP="00556FAC">
      <w:pPr>
        <w:pStyle w:val="Akapitzlist"/>
        <w:jc w:val="both"/>
      </w:pPr>
      <w:r>
        <w:t xml:space="preserve">- </w:t>
      </w:r>
      <w:r w:rsidR="00750C5A" w:rsidRPr="00A816BB">
        <w:t xml:space="preserve">Wykonawca nie dotrzymuje terminów realizacji </w:t>
      </w:r>
      <w:r w:rsidR="00B35815" w:rsidRPr="00A816BB">
        <w:t>usług</w:t>
      </w:r>
      <w:r w:rsidR="00BA6215" w:rsidRPr="00A816BB">
        <w:t xml:space="preserve"> określonych w umowie</w:t>
      </w:r>
      <w:r w:rsidR="00043686" w:rsidRPr="00A816BB">
        <w:t>,</w:t>
      </w:r>
    </w:p>
    <w:p w:rsidR="00BA6215" w:rsidRPr="00A816BB" w:rsidRDefault="000604AF" w:rsidP="00556FAC">
      <w:pPr>
        <w:pStyle w:val="Akapitzlist"/>
        <w:jc w:val="both"/>
      </w:pPr>
      <w:r>
        <w:t xml:space="preserve">- </w:t>
      </w:r>
      <w:r w:rsidR="00750C5A" w:rsidRPr="00A816BB">
        <w:t xml:space="preserve">Wykonawca wykonuje </w:t>
      </w:r>
      <w:r w:rsidR="00B35815" w:rsidRPr="00A816BB">
        <w:t xml:space="preserve">usługę </w:t>
      </w:r>
      <w:r w:rsidR="00750C5A" w:rsidRPr="00A816BB">
        <w:t>w sposób wadliwy, niezgodnie z obowiązującymi normami,</w:t>
      </w:r>
      <w:r w:rsidR="00BA6215" w:rsidRPr="00A816BB">
        <w:t xml:space="preserve"> </w:t>
      </w:r>
      <w:r w:rsidR="00750C5A" w:rsidRPr="00A816BB">
        <w:t>albo niezgodnie z warunkami niniejszej umowy i pomimo wezwania Zamawiającego</w:t>
      </w:r>
      <w:r w:rsidR="00BA6215" w:rsidRPr="00A816BB">
        <w:t xml:space="preserve"> </w:t>
      </w:r>
      <w:r w:rsidR="00750C5A" w:rsidRPr="00A816BB">
        <w:t>złożonego</w:t>
      </w:r>
      <w:r w:rsidR="00BA6215" w:rsidRPr="00A816BB">
        <w:t xml:space="preserve"> </w:t>
      </w:r>
      <w:r w:rsidR="00750C5A" w:rsidRPr="00A816BB">
        <w:t>na piśmie do zmiany sposobu wykonania</w:t>
      </w:r>
      <w:r w:rsidR="0021787E" w:rsidRPr="00A816BB">
        <w:t>,</w:t>
      </w:r>
      <w:r w:rsidR="00750C5A" w:rsidRPr="00A816BB">
        <w:t xml:space="preserve"> nie reaguje</w:t>
      </w:r>
      <w:r w:rsidR="0021787E" w:rsidRPr="00A816BB">
        <w:t>.</w:t>
      </w:r>
      <w:r w:rsidR="00750C5A" w:rsidRPr="00A816BB">
        <w:t xml:space="preserve"> Zamawiający może wówczas powierzyć poprawienie lub dalsze wykonanie </w:t>
      </w:r>
      <w:r w:rsidR="00B35815" w:rsidRPr="00A816BB">
        <w:t>usług</w:t>
      </w:r>
      <w:r w:rsidR="00750C5A" w:rsidRPr="00A816BB">
        <w:t xml:space="preserve"> innemu Wykonawcy na koszt i ryzyko </w:t>
      </w:r>
      <w:r w:rsidR="001C476A" w:rsidRPr="00A816BB">
        <w:t xml:space="preserve">obecnego </w:t>
      </w:r>
      <w:r w:rsidR="00750C5A" w:rsidRPr="00A816BB">
        <w:t>Wykonawcy</w:t>
      </w:r>
      <w:r w:rsidR="00043686" w:rsidRPr="00A816BB">
        <w:t>.</w:t>
      </w:r>
    </w:p>
    <w:p w:rsidR="000604AF" w:rsidRDefault="007B4ED5" w:rsidP="00556FAC">
      <w:pPr>
        <w:pStyle w:val="Akapitzlist"/>
        <w:jc w:val="both"/>
      </w:pPr>
      <w:r w:rsidRPr="00F83CAC">
        <w:rPr>
          <w:b/>
        </w:rPr>
        <w:t>1.</w:t>
      </w:r>
      <w:r>
        <w:t xml:space="preserve"> </w:t>
      </w:r>
      <w:r w:rsidR="00750C5A" w:rsidRPr="00A816BB">
        <w:t>Odstąpienie od umowy powinno nastąpić w formie p</w:t>
      </w:r>
      <w:r w:rsidR="00043686" w:rsidRPr="00A816BB">
        <w:t xml:space="preserve">isemnej pod rygorem nieważności </w:t>
      </w:r>
      <w:r w:rsidR="00750C5A" w:rsidRPr="00A816BB">
        <w:t>takiego oświadczenia i powinno zawierać uzasadnienie.</w:t>
      </w:r>
      <w:r w:rsidR="000C3087" w:rsidRPr="00A816BB">
        <w:t xml:space="preserve"> </w:t>
      </w:r>
    </w:p>
    <w:p w:rsidR="00043686" w:rsidRPr="00A816BB" w:rsidRDefault="007B4ED5" w:rsidP="00556FAC">
      <w:pPr>
        <w:pStyle w:val="Akapitzlist"/>
        <w:jc w:val="both"/>
      </w:pPr>
      <w:r w:rsidRPr="00F83CAC">
        <w:rPr>
          <w:b/>
        </w:rPr>
        <w:t>2</w:t>
      </w:r>
      <w:r>
        <w:t xml:space="preserve">. </w:t>
      </w:r>
      <w:r w:rsidR="000C3087" w:rsidRPr="00A816BB">
        <w:t xml:space="preserve">Odstąpienie następuje w terminie 14 dni od powzięcia okoliczności, o której mowa w ust.1 pkt 2-6. </w:t>
      </w:r>
    </w:p>
    <w:p w:rsidR="007535AC" w:rsidRPr="00A816BB" w:rsidRDefault="008B44E1" w:rsidP="007535AC">
      <w:pPr>
        <w:pStyle w:val="Akapitzlist"/>
        <w:jc w:val="both"/>
      </w:pPr>
      <w:r w:rsidRPr="008B44E1">
        <w:rPr>
          <w:b/>
        </w:rPr>
        <w:t>3.</w:t>
      </w:r>
      <w:r>
        <w:t xml:space="preserve"> </w:t>
      </w:r>
      <w:r w:rsidR="00750C5A" w:rsidRPr="00A816BB">
        <w:t xml:space="preserve">W wypadku odstąpienia od umowy Wykonawcę oraz Zamawiającego obciążają </w:t>
      </w:r>
      <w:r w:rsidR="007B4ED5">
        <w:t xml:space="preserve"> </w:t>
      </w:r>
      <w:r w:rsidR="00750C5A" w:rsidRPr="00A816BB">
        <w:t>następujące obowiązki:</w:t>
      </w:r>
    </w:p>
    <w:p w:rsidR="00043686" w:rsidRPr="00A816BB" w:rsidRDefault="00750C5A" w:rsidP="00556FAC">
      <w:pPr>
        <w:pStyle w:val="Akapitzlist"/>
        <w:numPr>
          <w:ilvl w:val="0"/>
          <w:numId w:val="46"/>
        </w:numPr>
        <w:jc w:val="both"/>
      </w:pPr>
      <w:r w:rsidRPr="00A816BB">
        <w:t xml:space="preserve">w terminie 7 dni od daty odstąpienia od umowy Wykonawca przy udziale Zamawiającego sporządzi szczegółowy protokół inwentaryzacji </w:t>
      </w:r>
      <w:r w:rsidR="00B35815" w:rsidRPr="00A816BB">
        <w:t>usług</w:t>
      </w:r>
      <w:r w:rsidRPr="00A816BB">
        <w:t xml:space="preserve"> w toku według stanu na dzień odstąpienia, </w:t>
      </w:r>
    </w:p>
    <w:p w:rsidR="00750C5A" w:rsidRPr="00A816BB" w:rsidRDefault="007535AC" w:rsidP="007535AC">
      <w:pPr>
        <w:pStyle w:val="Akapitzlist"/>
        <w:jc w:val="both"/>
      </w:pPr>
      <w:r>
        <w:rPr>
          <w:b/>
        </w:rPr>
        <w:t>4.</w:t>
      </w:r>
      <w:r>
        <w:t xml:space="preserve"> </w:t>
      </w:r>
      <w:r w:rsidR="00043686" w:rsidRPr="00A816BB">
        <w:t>Z</w:t>
      </w:r>
      <w:r w:rsidR="00750C5A" w:rsidRPr="00A816BB">
        <w:t xml:space="preserve">amawiający w razie odstąpienia od umowy </w:t>
      </w:r>
      <w:r w:rsidR="00AD507E" w:rsidRPr="00A816BB">
        <w:t xml:space="preserve">z przyczyn, za które Wykonawca </w:t>
      </w:r>
      <w:r w:rsidR="00750C5A" w:rsidRPr="00A816BB">
        <w:t xml:space="preserve">nie odpowiada zobowiązany jest do dokonania odbioru </w:t>
      </w:r>
      <w:r w:rsidR="00B35815" w:rsidRPr="00A816BB">
        <w:t>usług</w:t>
      </w:r>
      <w:r w:rsidR="00750C5A" w:rsidRPr="00A816BB">
        <w:t xml:space="preserve"> przerwanych, które zostały wykonane do dnia odstąpienia. </w:t>
      </w:r>
    </w:p>
    <w:p w:rsidR="0060393F" w:rsidRPr="00A816BB" w:rsidRDefault="0060393F" w:rsidP="00556FAC">
      <w:pPr>
        <w:pStyle w:val="Akapitzlist"/>
        <w:jc w:val="both"/>
      </w:pPr>
    </w:p>
    <w:p w:rsidR="0060393F" w:rsidRPr="00F83CAC" w:rsidRDefault="00057B9B" w:rsidP="00556FAC">
      <w:pPr>
        <w:pStyle w:val="Akapitzlist"/>
        <w:jc w:val="center"/>
        <w:rPr>
          <w:b/>
          <w:sz w:val="28"/>
          <w:szCs w:val="28"/>
        </w:rPr>
      </w:pPr>
      <w:r w:rsidRPr="00F83CAC">
        <w:rPr>
          <w:b/>
          <w:sz w:val="28"/>
          <w:szCs w:val="28"/>
        </w:rPr>
        <w:t>§ 1</w:t>
      </w:r>
      <w:r w:rsidR="007238F6">
        <w:rPr>
          <w:b/>
          <w:sz w:val="28"/>
          <w:szCs w:val="28"/>
        </w:rPr>
        <w:t>1</w:t>
      </w:r>
      <w:r w:rsidR="0093013C" w:rsidRPr="00F83CAC">
        <w:rPr>
          <w:b/>
          <w:sz w:val="28"/>
          <w:szCs w:val="28"/>
        </w:rPr>
        <w:t>.</w:t>
      </w:r>
    </w:p>
    <w:p w:rsidR="0060393F" w:rsidRPr="00A816BB" w:rsidRDefault="0060393F" w:rsidP="00556FAC">
      <w:pPr>
        <w:pStyle w:val="Akapitzlist"/>
        <w:jc w:val="both"/>
      </w:pPr>
    </w:p>
    <w:p w:rsidR="0060393F" w:rsidRPr="00A816BB" w:rsidRDefault="0060393F" w:rsidP="00556FAC">
      <w:pPr>
        <w:pStyle w:val="Akapitzlist"/>
        <w:ind w:firstLine="696"/>
        <w:jc w:val="both"/>
      </w:pPr>
      <w:r w:rsidRPr="00A816BB">
        <w:t>Dopuszczalne s</w:t>
      </w:r>
      <w:r w:rsidR="00E27C9A" w:rsidRPr="00A816BB">
        <w:t xml:space="preserve">ą następujące </w:t>
      </w:r>
      <w:r w:rsidRPr="00A816BB">
        <w:t>zmiany treści umowy</w:t>
      </w:r>
      <w:r w:rsidR="00737D4D" w:rsidRPr="00A816BB">
        <w:t xml:space="preserve">, </w:t>
      </w:r>
      <w:r w:rsidRPr="00A816BB">
        <w:rPr>
          <w:color w:val="000000"/>
          <w:lang w:eastAsia="ar-SA"/>
        </w:rPr>
        <w:t>w sytuacji zaistnienia okoliczności związanych z wystąpieniem COVID-19, które wpływają lub mogą wpłynąć na należyte wykonanie Umowy:</w:t>
      </w:r>
    </w:p>
    <w:p w:rsidR="007B4ED5" w:rsidRDefault="0060393F" w:rsidP="00556FAC">
      <w:pPr>
        <w:pStyle w:val="Akapitzlist"/>
        <w:numPr>
          <w:ilvl w:val="0"/>
          <w:numId w:val="43"/>
        </w:numPr>
        <w:jc w:val="both"/>
        <w:rPr>
          <w:color w:val="000000"/>
          <w:lang w:eastAsia="ar-SA"/>
        </w:rPr>
      </w:pPr>
      <w:r w:rsidRPr="00A816BB">
        <w:rPr>
          <w:color w:val="000000"/>
          <w:lang w:eastAsia="ar-SA"/>
        </w:rPr>
        <w:t>Strony Umowy niezwłocznie, wzajemnie informują się o wpływie okoliczności związanych z wystąpieniem COVID-19 na należyte wykonanie Umowy, o ile taki wpływ wystąpił lub może wystąpić,</w:t>
      </w:r>
      <w:r w:rsidR="00FB72A5">
        <w:rPr>
          <w:color w:val="000000"/>
          <w:lang w:eastAsia="ar-SA"/>
        </w:rPr>
        <w:t xml:space="preserve"> </w:t>
      </w:r>
      <w:r w:rsidRPr="00A816BB">
        <w:rPr>
          <w:color w:val="000000"/>
          <w:lang w:eastAsia="ar-SA"/>
        </w:rPr>
        <w:t xml:space="preserve">każda ze Stron Umowy może zawnioskować o jej zmianę. </w:t>
      </w:r>
    </w:p>
    <w:p w:rsidR="002D4F7F" w:rsidRDefault="002D4F7F" w:rsidP="00556FAC">
      <w:pPr>
        <w:pStyle w:val="Akapitzlist"/>
        <w:ind w:left="1440"/>
        <w:jc w:val="both"/>
        <w:rPr>
          <w:color w:val="000000"/>
          <w:lang w:eastAsia="ar-SA"/>
        </w:rPr>
      </w:pPr>
    </w:p>
    <w:p w:rsidR="00617358" w:rsidRPr="00617358" w:rsidRDefault="000F6EB0" w:rsidP="00556FAC">
      <w:pPr>
        <w:pStyle w:val="Akapitzlist"/>
        <w:jc w:val="both"/>
        <w:rPr>
          <w:rFonts w:eastAsia="Calibri"/>
          <w:color w:val="000000"/>
          <w:lang w:eastAsia="en-US"/>
        </w:rPr>
      </w:pPr>
      <w:r w:rsidRPr="000F6EB0">
        <w:rPr>
          <w:b/>
          <w:color w:val="000000"/>
          <w:lang w:eastAsia="ar-SA"/>
        </w:rPr>
        <w:t>1</w:t>
      </w:r>
      <w:r>
        <w:rPr>
          <w:color w:val="000000"/>
          <w:lang w:eastAsia="ar-SA"/>
        </w:rPr>
        <w:t xml:space="preserve">. </w:t>
      </w:r>
      <w:r w:rsidR="0060393F" w:rsidRPr="00A816BB">
        <w:rPr>
          <w:color w:val="000000"/>
          <w:lang w:eastAsia="ar-SA"/>
        </w:rPr>
        <w:t>W celu dokonania zmiany Umowy Strona o to wnioskująca zobowiązana jest do złożenia drugiej Stronie propozycji zmiany w terminie 7 dni od dnia zaistnienia okoliczności będących podstawą zmiany,</w:t>
      </w:r>
      <w:r w:rsidR="00352A09">
        <w:rPr>
          <w:color w:val="000000"/>
          <w:lang w:eastAsia="ar-SA"/>
        </w:rPr>
        <w:t xml:space="preserve"> </w:t>
      </w:r>
      <w:r w:rsidR="0060393F" w:rsidRPr="00A816BB">
        <w:rPr>
          <w:rFonts w:eastAsia="Calibri"/>
          <w:color w:val="000000"/>
          <w:lang w:eastAsia="en-US"/>
        </w:rPr>
        <w:t>wniosek o zmianę Umowy powinien zawierać co najmniej:</w:t>
      </w:r>
    </w:p>
    <w:p w:rsidR="007B4ED5" w:rsidRDefault="0060393F" w:rsidP="00556FAC">
      <w:pPr>
        <w:pStyle w:val="Akapitzlist"/>
        <w:numPr>
          <w:ilvl w:val="0"/>
          <w:numId w:val="41"/>
        </w:numPr>
        <w:jc w:val="both"/>
        <w:rPr>
          <w:rFonts w:eastAsia="Calibri"/>
          <w:color w:val="000000"/>
          <w:lang w:eastAsia="en-US"/>
        </w:rPr>
      </w:pPr>
      <w:r w:rsidRPr="00A816BB">
        <w:rPr>
          <w:rFonts w:eastAsia="Calibri"/>
          <w:color w:val="000000"/>
          <w:lang w:eastAsia="en-US"/>
        </w:rPr>
        <w:t>zakres proponowanej zmiany,</w:t>
      </w:r>
    </w:p>
    <w:p w:rsidR="0060393F" w:rsidRPr="00A816BB" w:rsidRDefault="0060393F" w:rsidP="00556FAC">
      <w:pPr>
        <w:pStyle w:val="Akapitzlist"/>
        <w:numPr>
          <w:ilvl w:val="0"/>
          <w:numId w:val="41"/>
        </w:numPr>
        <w:jc w:val="both"/>
        <w:rPr>
          <w:rFonts w:eastAsia="Calibri"/>
          <w:color w:val="000000"/>
          <w:lang w:eastAsia="en-US"/>
        </w:rPr>
      </w:pPr>
      <w:r w:rsidRPr="00A816BB">
        <w:rPr>
          <w:rFonts w:eastAsia="Calibri"/>
          <w:color w:val="000000"/>
          <w:lang w:eastAsia="en-US"/>
        </w:rPr>
        <w:t>opis okoliczności faktycznych uprawniających do dokonania zmiany,</w:t>
      </w:r>
    </w:p>
    <w:p w:rsidR="0060393F" w:rsidRPr="00A816BB" w:rsidRDefault="0060393F" w:rsidP="00556FAC">
      <w:pPr>
        <w:pStyle w:val="Akapitzlist"/>
        <w:numPr>
          <w:ilvl w:val="0"/>
          <w:numId w:val="41"/>
        </w:numPr>
        <w:jc w:val="both"/>
        <w:rPr>
          <w:rFonts w:eastAsia="Calibri"/>
          <w:color w:val="000000"/>
          <w:lang w:eastAsia="en-US"/>
        </w:rPr>
      </w:pPr>
      <w:r w:rsidRPr="00A816BB">
        <w:rPr>
          <w:rFonts w:eastAsia="Calibri"/>
          <w:color w:val="000000"/>
          <w:lang w:eastAsia="en-US"/>
        </w:rPr>
        <w:t xml:space="preserve">podstawę dokonania zmiany, to jest podstawę prawną wynikającą z przepisów Ustawy </w:t>
      </w:r>
      <w:r w:rsidRPr="00A816BB">
        <w:t xml:space="preserve">z dnia 2 marca 2020 r. o szczególnych rozwiązaniach związanych </w:t>
      </w:r>
      <w:r w:rsidRPr="00A816BB">
        <w:br/>
        <w:t xml:space="preserve">z zapobieganiem, przeciwdziałaniem i zwalczaniem COVID-19, innych chorób zakaźnych oraz wywołanych nimi sytuacji kryzysowych (Dz.U. z 2020 r. </w:t>
      </w:r>
      <w:r w:rsidRPr="00A816BB">
        <w:br/>
        <w:t xml:space="preserve">poz. 374, z </w:t>
      </w:r>
      <w:proofErr w:type="spellStart"/>
      <w:r w:rsidRPr="00A816BB">
        <w:t>późn</w:t>
      </w:r>
      <w:proofErr w:type="spellEnd"/>
      <w:r w:rsidRPr="00A816BB">
        <w:t>. zm.)</w:t>
      </w:r>
      <w:r w:rsidRPr="00A816BB">
        <w:rPr>
          <w:rFonts w:eastAsia="Calibri"/>
          <w:color w:val="000000"/>
          <w:lang w:eastAsia="en-US"/>
        </w:rPr>
        <w:t>, lub postanowień Umowy,</w:t>
      </w:r>
    </w:p>
    <w:p w:rsidR="0060393F" w:rsidRPr="00A816BB" w:rsidRDefault="0060393F" w:rsidP="00556FAC">
      <w:pPr>
        <w:pStyle w:val="Akapitzlist"/>
        <w:numPr>
          <w:ilvl w:val="0"/>
          <w:numId w:val="41"/>
        </w:numPr>
        <w:jc w:val="both"/>
        <w:rPr>
          <w:rFonts w:eastAsia="Calibri"/>
          <w:color w:val="000000"/>
          <w:lang w:eastAsia="en-US"/>
        </w:rPr>
      </w:pPr>
      <w:r w:rsidRPr="00A816BB">
        <w:rPr>
          <w:rFonts w:eastAsia="Calibri"/>
          <w:color w:val="000000"/>
          <w:lang w:eastAsia="en-US"/>
        </w:rPr>
        <w:t>informacje i dowody potwierdzające, że zostały spełnione okoliczności uzasadniające dokonanie zmiany Umowy,</w:t>
      </w:r>
    </w:p>
    <w:p w:rsidR="0060393F" w:rsidRPr="00A816BB" w:rsidRDefault="0060393F" w:rsidP="00556FAC">
      <w:pPr>
        <w:pStyle w:val="Akapitzlist"/>
        <w:jc w:val="both"/>
        <w:rPr>
          <w:rFonts w:eastAsia="Calibri"/>
          <w:color w:val="000000"/>
          <w:lang w:eastAsia="en-US"/>
        </w:rPr>
      </w:pPr>
      <w:r w:rsidRPr="00A816BB">
        <w:rPr>
          <w:rFonts w:eastAsia="Calibri"/>
          <w:color w:val="000000"/>
          <w:lang w:eastAsia="en-US"/>
        </w:rPr>
        <w:t xml:space="preserve">dowodami, o których mowa lit. d </w:t>
      </w:r>
      <w:proofErr w:type="spellStart"/>
      <w:r w:rsidRPr="00A816BB">
        <w:rPr>
          <w:rFonts w:eastAsia="Calibri"/>
          <w:color w:val="000000"/>
          <w:lang w:eastAsia="en-US"/>
        </w:rPr>
        <w:t>tiret</w:t>
      </w:r>
      <w:proofErr w:type="spellEnd"/>
      <w:r w:rsidRPr="00A816BB">
        <w:rPr>
          <w:rFonts w:eastAsia="Calibri"/>
          <w:color w:val="000000"/>
          <w:lang w:eastAsia="en-US"/>
        </w:rPr>
        <w:t xml:space="preserve"> 4, są wszelkie oświadczenia lub dokumenty, które uzasadniają dokonanie proponowanej zmiany, w tym w szczególności:</w:t>
      </w:r>
    </w:p>
    <w:p w:rsidR="0060393F" w:rsidRPr="00A816BB" w:rsidRDefault="0060393F" w:rsidP="00556FAC">
      <w:pPr>
        <w:pStyle w:val="Akapitzlist"/>
        <w:numPr>
          <w:ilvl w:val="0"/>
          <w:numId w:val="42"/>
        </w:numPr>
        <w:jc w:val="both"/>
        <w:rPr>
          <w:rFonts w:eastAsia="Calibri"/>
          <w:color w:val="000000"/>
          <w:lang w:eastAsia="en-US"/>
        </w:rPr>
      </w:pPr>
      <w:r w:rsidRPr="00A816BB">
        <w:rPr>
          <w:rFonts w:eastAsia="Calibri"/>
          <w:color w:val="000000"/>
          <w:lang w:eastAsia="en-US"/>
        </w:rPr>
        <w:t>oświadczenia lub dokumenty dotyczące nieobecności pracowników lub osób świadczących pracę za wynagrodzeniem na innej podstawie niż stosunek pracy, które uczestniczą lub mogłyby uczestniczyć w realizacji przedmiotu umowy,</w:t>
      </w:r>
    </w:p>
    <w:p w:rsidR="0060393F" w:rsidRPr="00A816BB" w:rsidRDefault="0060393F" w:rsidP="00556FAC">
      <w:pPr>
        <w:pStyle w:val="Akapitzlist"/>
        <w:numPr>
          <w:ilvl w:val="0"/>
          <w:numId w:val="42"/>
        </w:numPr>
        <w:jc w:val="both"/>
        <w:rPr>
          <w:rFonts w:eastAsia="Calibri"/>
          <w:color w:val="000000"/>
          <w:lang w:eastAsia="en-US"/>
        </w:rPr>
      </w:pPr>
      <w:r w:rsidRPr="00A816BB">
        <w:rPr>
          <w:rFonts w:eastAsia="Calibri"/>
          <w:color w:val="000000"/>
          <w:lang w:eastAsia="en-US"/>
        </w:rPr>
        <w:t>decyzje wydane przez Głównego Inspektora Sanitarnego lub działającego z jego upoważnienia państwowego wojewódzkiego inspektora sanitarnego, w związku</w:t>
      </w:r>
      <w:r w:rsidRPr="00A816BB">
        <w:rPr>
          <w:rFonts w:eastAsia="Calibri"/>
          <w:color w:val="000000"/>
          <w:lang w:eastAsia="en-US"/>
        </w:rPr>
        <w:br/>
        <w:t>z przeciwdziałaniem COVID-19, nakładające na Wykonawcę obowiązek podjęcia określonych czynności zapobiegawczych lub kontrolnych,</w:t>
      </w:r>
    </w:p>
    <w:p w:rsidR="0060393F" w:rsidRPr="00A816BB" w:rsidRDefault="0060393F" w:rsidP="00556FAC">
      <w:pPr>
        <w:pStyle w:val="Akapitzlist"/>
        <w:numPr>
          <w:ilvl w:val="0"/>
          <w:numId w:val="42"/>
        </w:numPr>
        <w:jc w:val="both"/>
        <w:rPr>
          <w:rFonts w:eastAsia="Calibri"/>
          <w:color w:val="000000"/>
          <w:lang w:eastAsia="en-US"/>
        </w:rPr>
      </w:pPr>
      <w:r w:rsidRPr="00A816BB">
        <w:rPr>
          <w:rFonts w:eastAsia="Calibri"/>
          <w:color w:val="000000"/>
          <w:lang w:eastAsia="en-US"/>
        </w:rPr>
        <w:t xml:space="preserve">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 COVID-19, innych chorób zakaźnych oraz wywołanych nimi sytuacji kryzysowych (Dz. U. z 2020 r. poz. poz. 374, z </w:t>
      </w:r>
      <w:proofErr w:type="spellStart"/>
      <w:r w:rsidRPr="00A816BB">
        <w:rPr>
          <w:rFonts w:eastAsia="Calibri"/>
          <w:color w:val="000000"/>
          <w:lang w:eastAsia="en-US"/>
        </w:rPr>
        <w:t>późn</w:t>
      </w:r>
      <w:proofErr w:type="spellEnd"/>
      <w:r w:rsidRPr="00A816BB">
        <w:rPr>
          <w:rFonts w:eastAsia="Calibri"/>
          <w:color w:val="000000"/>
          <w:lang w:eastAsia="en-US"/>
        </w:rPr>
        <w:t>. zm.),</w:t>
      </w:r>
    </w:p>
    <w:p w:rsidR="0060393F" w:rsidRPr="00A816BB" w:rsidRDefault="0060393F" w:rsidP="00556FAC">
      <w:pPr>
        <w:pStyle w:val="Akapitzlist"/>
        <w:numPr>
          <w:ilvl w:val="0"/>
          <w:numId w:val="42"/>
        </w:numPr>
        <w:jc w:val="both"/>
        <w:rPr>
          <w:rFonts w:eastAsia="Calibri"/>
          <w:color w:val="000000"/>
          <w:lang w:eastAsia="en-US"/>
        </w:rPr>
      </w:pPr>
      <w:r w:rsidRPr="00A816BB">
        <w:rPr>
          <w:rFonts w:eastAsia="Calibri"/>
          <w:color w:val="000000"/>
          <w:lang w:eastAsia="en-US"/>
        </w:rPr>
        <w:t>dokument potwierdzający wystąpienie okoliczności, których Strony nie mogły przewidzieć przed zawarciem Umowy, a które wpływają na termin wykonania Umowy lub poszczególnych świadczeń,</w:t>
      </w:r>
    </w:p>
    <w:p w:rsidR="0060393F" w:rsidRPr="00A816BB" w:rsidRDefault="0060393F" w:rsidP="00556FAC">
      <w:pPr>
        <w:pStyle w:val="Akapitzlist"/>
        <w:numPr>
          <w:ilvl w:val="0"/>
          <w:numId w:val="42"/>
        </w:numPr>
        <w:jc w:val="both"/>
        <w:rPr>
          <w:rFonts w:eastAsia="Calibri"/>
          <w:color w:val="000000"/>
          <w:lang w:eastAsia="en-US"/>
        </w:rPr>
      </w:pPr>
      <w:r w:rsidRPr="00A816BB">
        <w:rPr>
          <w:rFonts w:eastAsia="Calibri"/>
          <w:color w:val="000000"/>
          <w:lang w:eastAsia="en-US"/>
        </w:rPr>
        <w:t>innych okoliczności, które uniemożliwiają bądź w istotnym stopniu ograniczają możliwość wykonania Umowy,</w:t>
      </w:r>
    </w:p>
    <w:p w:rsidR="0060393F" w:rsidRPr="00A816BB" w:rsidRDefault="0060393F" w:rsidP="00556FAC">
      <w:pPr>
        <w:pStyle w:val="Akapitzlist"/>
        <w:jc w:val="both"/>
        <w:rPr>
          <w:rFonts w:eastAsia="Calibri"/>
          <w:color w:val="000000"/>
          <w:lang w:eastAsia="en-US"/>
        </w:rPr>
      </w:pPr>
      <w:r w:rsidRPr="00A816BB">
        <w:rPr>
          <w:rFonts w:eastAsia="Calibri"/>
          <w:color w:val="000000"/>
          <w:lang w:eastAsia="en-US"/>
        </w:rPr>
        <w:t>strona wnioskująca o zmianę terminu wykonania Umowy lub poszczególnych świadczeń zobowiązana jest do wykazania, że ze względu na zaistniałe okoliczności - uprawniające do dokonania zmiany - dochowanie pierwotnego terminu jest niemożliwe,</w:t>
      </w:r>
      <w:r w:rsidR="007B4ED5">
        <w:rPr>
          <w:rFonts w:eastAsia="Calibri"/>
          <w:color w:val="000000"/>
          <w:lang w:eastAsia="en-US"/>
        </w:rPr>
        <w:t xml:space="preserve"> </w:t>
      </w:r>
      <w:r w:rsidRPr="00A816BB">
        <w:rPr>
          <w:rFonts w:eastAsia="Calibri"/>
          <w:color w:val="000000"/>
          <w:lang w:eastAsia="en-US"/>
        </w:rPr>
        <w:t>w przypadku złożenia wniosku o zmianę druga Stro</w:t>
      </w:r>
      <w:r w:rsidR="007B4ED5">
        <w:rPr>
          <w:rFonts w:eastAsia="Calibri"/>
          <w:color w:val="000000"/>
          <w:lang w:eastAsia="en-US"/>
        </w:rPr>
        <w:t xml:space="preserve">na jest zobowiązana w terminie </w:t>
      </w:r>
      <w:r w:rsidRPr="00A816BB">
        <w:rPr>
          <w:rFonts w:eastAsia="Calibri"/>
          <w:color w:val="000000"/>
          <w:lang w:eastAsia="en-US"/>
        </w:rPr>
        <w:t>10 dni od dnia otrzymania wniosku do ustosunkowania się do niego. Przede wszystkim druga Strona może:</w:t>
      </w:r>
    </w:p>
    <w:p w:rsidR="0060393F" w:rsidRPr="00A816BB" w:rsidRDefault="0060393F" w:rsidP="00556FAC">
      <w:pPr>
        <w:pStyle w:val="Akapitzlist"/>
        <w:jc w:val="both"/>
        <w:rPr>
          <w:rFonts w:eastAsia="Calibri"/>
          <w:color w:val="000000"/>
          <w:lang w:eastAsia="en-US"/>
        </w:rPr>
      </w:pPr>
      <w:r w:rsidRPr="00A816BB">
        <w:rPr>
          <w:rFonts w:eastAsia="Calibri"/>
          <w:color w:val="000000"/>
          <w:lang w:eastAsia="en-US"/>
        </w:rPr>
        <w:t>- zaakceptować wniosek o zmianę,</w:t>
      </w:r>
    </w:p>
    <w:p w:rsidR="0060393F" w:rsidRPr="00A816BB" w:rsidRDefault="0060393F" w:rsidP="00556FAC">
      <w:pPr>
        <w:pStyle w:val="Akapitzlist"/>
        <w:jc w:val="both"/>
        <w:rPr>
          <w:rFonts w:eastAsia="Calibri"/>
          <w:color w:val="000000"/>
          <w:lang w:eastAsia="en-US"/>
        </w:rPr>
      </w:pPr>
      <w:r w:rsidRPr="00A816BB">
        <w:rPr>
          <w:rFonts w:eastAsia="Calibri"/>
          <w:color w:val="000000"/>
          <w:lang w:eastAsia="en-US"/>
        </w:rPr>
        <w:t>- wezwać Stronę wnioskującą o zmianę do uzupełnienia wniosku lub</w:t>
      </w:r>
    </w:p>
    <w:p w:rsidR="0060393F" w:rsidRPr="00A816BB" w:rsidRDefault="0060393F" w:rsidP="00556FAC">
      <w:pPr>
        <w:pStyle w:val="Akapitzlist"/>
        <w:jc w:val="both"/>
        <w:rPr>
          <w:rFonts w:eastAsia="Calibri"/>
          <w:color w:val="000000"/>
          <w:lang w:eastAsia="en-US"/>
        </w:rPr>
      </w:pPr>
      <w:r w:rsidRPr="00A816BB">
        <w:rPr>
          <w:rFonts w:eastAsia="Calibri"/>
          <w:color w:val="000000"/>
          <w:lang w:eastAsia="en-US"/>
        </w:rPr>
        <w:t>- przedstawienia dodatkowych wyjaśnień wraz ze stosownym uzasadnieniem takiego wezwania,</w:t>
      </w:r>
    </w:p>
    <w:p w:rsidR="0060393F" w:rsidRPr="00A816BB" w:rsidRDefault="0060393F" w:rsidP="00556FAC">
      <w:pPr>
        <w:pStyle w:val="Akapitzlist"/>
        <w:jc w:val="both"/>
        <w:rPr>
          <w:rFonts w:eastAsia="Calibri"/>
          <w:color w:val="000000"/>
          <w:lang w:eastAsia="en-US"/>
        </w:rPr>
      </w:pPr>
      <w:r w:rsidRPr="00A816BB">
        <w:rPr>
          <w:rFonts w:eastAsia="Calibri"/>
          <w:color w:val="000000"/>
          <w:lang w:eastAsia="en-US"/>
        </w:rPr>
        <w:t>- zaproponować podjęcie negocjacji treści Umowy w zakresie wnioskowanej zmiany,</w:t>
      </w:r>
    </w:p>
    <w:p w:rsidR="0060393F" w:rsidRPr="00A816BB" w:rsidRDefault="0060393F" w:rsidP="00556FAC">
      <w:pPr>
        <w:pStyle w:val="Akapitzlist"/>
        <w:jc w:val="both"/>
        <w:rPr>
          <w:rFonts w:eastAsia="Calibri"/>
          <w:color w:val="000000"/>
          <w:lang w:eastAsia="en-US"/>
        </w:rPr>
      </w:pPr>
      <w:r w:rsidRPr="00A816BB">
        <w:rPr>
          <w:rFonts w:eastAsia="Calibri"/>
          <w:color w:val="000000"/>
          <w:lang w:eastAsia="en-US"/>
        </w:rPr>
        <w:t>- odrzucić wniosek o zmianę. Odrzucenie wniosku o zmian</w:t>
      </w:r>
      <w:r w:rsidR="001C4115" w:rsidRPr="00A816BB">
        <w:rPr>
          <w:rFonts w:eastAsia="Calibri"/>
          <w:color w:val="000000"/>
          <w:lang w:eastAsia="en-US"/>
        </w:rPr>
        <w:t>ę powinno zawierać uzasadnienie.</w:t>
      </w:r>
    </w:p>
    <w:p w:rsidR="0060393F" w:rsidRPr="00A816BB" w:rsidRDefault="0060393F" w:rsidP="00556FAC">
      <w:pPr>
        <w:pStyle w:val="Akapitzlist"/>
        <w:jc w:val="both"/>
      </w:pPr>
      <w:r w:rsidRPr="00A816BB">
        <w:rPr>
          <w:b/>
        </w:rPr>
        <w:t>2</w:t>
      </w:r>
      <w:r w:rsidRPr="00A816BB">
        <w:t>. Warunkiem wprowadzenia zmian, o których mowa w ust. 1, jest wystąpienie z pisemnym wnioskiem Strony o ich dokonanie.</w:t>
      </w:r>
    </w:p>
    <w:p w:rsidR="0060393F" w:rsidRPr="00A816BB" w:rsidRDefault="0060393F" w:rsidP="00556FAC">
      <w:pPr>
        <w:pStyle w:val="Akapitzlist"/>
        <w:jc w:val="both"/>
      </w:pPr>
      <w:r w:rsidRPr="00A816BB">
        <w:rPr>
          <w:b/>
        </w:rPr>
        <w:t>3</w:t>
      </w:r>
      <w:r w:rsidRPr="00A816BB">
        <w:t>. Zmiana postanowień zawartej Umowy może nastąpić wyłącznie za zgodą obu Stron, wyrażonej w formie pisemnego aneksu pod rygorem nieważności.</w:t>
      </w:r>
    </w:p>
    <w:p w:rsidR="00B4234B" w:rsidRPr="00A816BB" w:rsidRDefault="00B4234B" w:rsidP="00556FAC">
      <w:pPr>
        <w:pStyle w:val="Akapitzlist"/>
        <w:jc w:val="both"/>
        <w:rPr>
          <w:b/>
        </w:rPr>
      </w:pPr>
    </w:p>
    <w:p w:rsidR="0060393F" w:rsidRDefault="00F655D4" w:rsidP="00556FAC">
      <w:pPr>
        <w:pStyle w:val="Akapitzlist"/>
        <w:jc w:val="center"/>
        <w:rPr>
          <w:b/>
          <w:sz w:val="28"/>
          <w:szCs w:val="28"/>
        </w:rPr>
      </w:pPr>
      <w:r w:rsidRPr="00F83CAC">
        <w:rPr>
          <w:b/>
          <w:sz w:val="28"/>
          <w:szCs w:val="28"/>
        </w:rPr>
        <w:t>§ 1</w:t>
      </w:r>
      <w:r w:rsidR="007238F6">
        <w:rPr>
          <w:b/>
          <w:sz w:val="28"/>
          <w:szCs w:val="28"/>
        </w:rPr>
        <w:t>2</w:t>
      </w:r>
      <w:r w:rsidR="004F238F" w:rsidRPr="00F83CAC">
        <w:rPr>
          <w:b/>
          <w:sz w:val="28"/>
          <w:szCs w:val="28"/>
        </w:rPr>
        <w:t>.</w:t>
      </w:r>
    </w:p>
    <w:p w:rsidR="00F83CAC" w:rsidRPr="00F83CAC" w:rsidRDefault="00F83CAC" w:rsidP="00556FAC">
      <w:pPr>
        <w:pStyle w:val="Akapitzlist"/>
        <w:jc w:val="both"/>
        <w:rPr>
          <w:b/>
          <w:sz w:val="28"/>
          <w:szCs w:val="28"/>
        </w:rPr>
      </w:pPr>
    </w:p>
    <w:p w:rsidR="00B22BFA" w:rsidRPr="00A816BB" w:rsidRDefault="00B22BFA" w:rsidP="00556FAC">
      <w:pPr>
        <w:pStyle w:val="Akapitzlist"/>
        <w:jc w:val="both"/>
      </w:pPr>
      <w:r w:rsidRPr="00A816BB">
        <w:t>Strony ustalają, że obowiązującą je formą odszkodowania są kary umowne.</w:t>
      </w:r>
    </w:p>
    <w:p w:rsidR="00B22BFA" w:rsidRPr="00A816BB" w:rsidRDefault="00B22BFA" w:rsidP="00556FAC">
      <w:pPr>
        <w:pStyle w:val="Akapitzlist"/>
        <w:jc w:val="both"/>
      </w:pPr>
      <w:r w:rsidRPr="00A816BB">
        <w:t xml:space="preserve">Zamawiający pomniejszy Wykonawcy wynagrodzenie wynikające z faktur o kary umowne: </w:t>
      </w:r>
    </w:p>
    <w:p w:rsidR="00B22BFA" w:rsidRPr="00A816BB" w:rsidRDefault="00B22BFA" w:rsidP="00556FAC">
      <w:pPr>
        <w:pStyle w:val="Akapitzlist"/>
        <w:numPr>
          <w:ilvl w:val="0"/>
          <w:numId w:val="38"/>
        </w:numPr>
        <w:jc w:val="both"/>
      </w:pPr>
      <w:r w:rsidRPr="00A816BB">
        <w:t>za zwłokę w usunięciu wad stwierdzonych przy odbiorze usług w wysokości 2% wartości miesięcznego wynagrodzenia określonego za dany miesiąc wg § 4 za każdy dzień zwłoki liczonej od dnia kończącego termin  wyznaczony na usunięcie wad,</w:t>
      </w:r>
    </w:p>
    <w:p w:rsidR="00B22BFA" w:rsidRPr="00A816BB" w:rsidRDefault="00B22BFA" w:rsidP="00556FAC">
      <w:pPr>
        <w:pStyle w:val="Akapitzlist"/>
        <w:numPr>
          <w:ilvl w:val="0"/>
          <w:numId w:val="38"/>
        </w:numPr>
        <w:jc w:val="both"/>
      </w:pPr>
      <w:r w:rsidRPr="00A816BB">
        <w:t xml:space="preserve">z tytułu nienależytego wykonania usług określonych w danym protokole odbioru w wysokości 5% wartości wynagrodzenia określonego w danej fakturze, </w:t>
      </w:r>
    </w:p>
    <w:p w:rsidR="00B22BFA" w:rsidRPr="00A816BB" w:rsidRDefault="00B22BFA" w:rsidP="00556FAC">
      <w:pPr>
        <w:pStyle w:val="Akapitzlist"/>
        <w:numPr>
          <w:ilvl w:val="0"/>
          <w:numId w:val="38"/>
        </w:numPr>
        <w:jc w:val="both"/>
      </w:pPr>
      <w:r w:rsidRPr="00A816BB">
        <w:t>z tytułu odstąpienia od umowy z przyczyn leżących po stronie Wykonawcy,                 w wysokości 10% całkowitej wartości umownej określonej w § 4 ust. 1,</w:t>
      </w:r>
    </w:p>
    <w:p w:rsidR="00B22BFA" w:rsidRPr="00A816BB" w:rsidRDefault="00B22BFA" w:rsidP="00556FAC">
      <w:pPr>
        <w:pStyle w:val="Akapitzlist"/>
        <w:numPr>
          <w:ilvl w:val="0"/>
          <w:numId w:val="38"/>
        </w:numPr>
        <w:jc w:val="both"/>
      </w:pPr>
      <w:r w:rsidRPr="00A816BB">
        <w:t xml:space="preserve">z tytułu nie osiągniecia </w:t>
      </w:r>
      <w:r w:rsidR="00621CEB" w:rsidRPr="00A816BB">
        <w:t>standardów</w:t>
      </w:r>
      <w:r w:rsidRPr="00A816BB">
        <w:t xml:space="preserve"> określonych w § 4 pkt 2 z przyczyn leżących po stronie Wykonawcy, w wysokości 10 % całkowitej wartości dziennego wynagrodzenia należnego Wykonawcy, </w:t>
      </w:r>
    </w:p>
    <w:p w:rsidR="00B22BFA" w:rsidRPr="00A816BB" w:rsidRDefault="00B22BFA" w:rsidP="00556FAC">
      <w:pPr>
        <w:pStyle w:val="Akapitzlist"/>
        <w:numPr>
          <w:ilvl w:val="0"/>
          <w:numId w:val="38"/>
        </w:numPr>
        <w:jc w:val="both"/>
      </w:pPr>
      <w:r w:rsidRPr="00A816BB">
        <w:t>100 zł netto (słownie: sto złotych) za  każdy dzień za brak wyposażenia pojazdów w system GPS lub nieumożliwienie podglądu pracy sprzętu oraz jego</w:t>
      </w:r>
      <w:r w:rsidR="00565915" w:rsidRPr="00A816BB">
        <w:t xml:space="preserve"> lokalizacji zgodnie z § 2 pkt 5</w:t>
      </w:r>
      <w:r w:rsidRPr="00A816BB">
        <w:t>,</w:t>
      </w:r>
    </w:p>
    <w:p w:rsidR="00B22BFA" w:rsidRPr="00A816BB" w:rsidRDefault="00B22BFA" w:rsidP="00556FAC">
      <w:pPr>
        <w:pStyle w:val="Akapitzlist"/>
        <w:numPr>
          <w:ilvl w:val="0"/>
          <w:numId w:val="38"/>
        </w:numPr>
        <w:jc w:val="both"/>
      </w:pPr>
      <w:r w:rsidRPr="00A816BB">
        <w:t>100 zł netto (słownie: sto złotych) za b</w:t>
      </w:r>
      <w:r w:rsidR="00BA5B3A" w:rsidRPr="00A816BB">
        <w:t>rak informacji</w:t>
      </w:r>
      <w:r w:rsidR="009C11F0" w:rsidRPr="00A816BB">
        <w:t xml:space="preserve"> </w:t>
      </w:r>
      <w:r w:rsidR="00BA5B3A" w:rsidRPr="00A816BB">
        <w:t>o</w:t>
      </w:r>
      <w:r w:rsidR="009C11F0" w:rsidRPr="00A816BB">
        <w:t xml:space="preserve"> </w:t>
      </w:r>
      <w:r w:rsidRPr="00A816BB">
        <w:t>prognozach meteorologicznych (telefon oraz e-mail) zgodnie z § 2 ust. 1 pkt 3.</w:t>
      </w:r>
    </w:p>
    <w:p w:rsidR="00B22BFA" w:rsidRDefault="00B22BFA" w:rsidP="00556FAC">
      <w:pPr>
        <w:pStyle w:val="Akapitzlist"/>
        <w:jc w:val="both"/>
      </w:pPr>
      <w:r w:rsidRPr="00A816BB">
        <w:t>Zamawiającemu przysługuje prawo do dochodzenia odszkodowania przewyższającego karę umowną do wysokości rzeczywiście poniesionej szkody.</w:t>
      </w:r>
    </w:p>
    <w:p w:rsidR="00352A09" w:rsidRPr="00A816BB" w:rsidRDefault="00352A09" w:rsidP="00556FAC">
      <w:pPr>
        <w:pStyle w:val="Akapitzlist"/>
        <w:jc w:val="both"/>
      </w:pPr>
    </w:p>
    <w:p w:rsidR="00B22BFA" w:rsidRPr="00A816BB" w:rsidRDefault="00B22BFA" w:rsidP="00556FAC">
      <w:pPr>
        <w:pStyle w:val="Akapitzlist"/>
        <w:jc w:val="both"/>
      </w:pPr>
      <w:r w:rsidRPr="00A816BB">
        <w:t>Łączna maksymalna wysokość kar umownych, których Zamawiający może dochodzić od Wykonawcy z tytułu niniejszej Umowy, nie może przekroczyć 20% wy</w:t>
      </w:r>
      <w:r w:rsidR="001C50B6">
        <w:t xml:space="preserve">nagrodzenia </w:t>
      </w:r>
      <w:r w:rsidR="00C56C03" w:rsidRPr="00A816BB">
        <w:t>o którym mowa w § 4</w:t>
      </w:r>
      <w:r w:rsidRPr="00A816BB">
        <w:t xml:space="preserve"> ust. 1 Umowy.</w:t>
      </w:r>
    </w:p>
    <w:p w:rsidR="007B7879" w:rsidRPr="00A816BB" w:rsidRDefault="007B7879" w:rsidP="00556FAC">
      <w:pPr>
        <w:pStyle w:val="Akapitzlist"/>
        <w:jc w:val="both"/>
      </w:pPr>
    </w:p>
    <w:p w:rsidR="00B22BFA" w:rsidRDefault="007238F6" w:rsidP="00556FAC">
      <w:pPr>
        <w:pStyle w:val="Akapitzlist"/>
        <w:jc w:val="center"/>
        <w:rPr>
          <w:b/>
          <w:spacing w:val="5"/>
          <w:sz w:val="28"/>
          <w:szCs w:val="28"/>
        </w:rPr>
      </w:pPr>
      <w:r>
        <w:rPr>
          <w:b/>
          <w:spacing w:val="5"/>
          <w:sz w:val="28"/>
          <w:szCs w:val="28"/>
        </w:rPr>
        <w:t>§ 13</w:t>
      </w:r>
      <w:r w:rsidR="00B22BFA" w:rsidRPr="00F83CAC">
        <w:rPr>
          <w:b/>
          <w:spacing w:val="5"/>
          <w:sz w:val="28"/>
          <w:szCs w:val="28"/>
        </w:rPr>
        <w:t>.</w:t>
      </w:r>
    </w:p>
    <w:p w:rsidR="00F83CAC" w:rsidRPr="00F83CAC" w:rsidRDefault="00F83CAC" w:rsidP="00556FAC">
      <w:pPr>
        <w:pStyle w:val="Akapitzlist"/>
        <w:jc w:val="both"/>
        <w:rPr>
          <w:b/>
          <w:spacing w:val="5"/>
          <w:sz w:val="28"/>
          <w:szCs w:val="28"/>
        </w:rPr>
      </w:pPr>
    </w:p>
    <w:p w:rsidR="0060393F" w:rsidRDefault="0060393F" w:rsidP="00556FAC">
      <w:pPr>
        <w:pStyle w:val="Akapitzlist"/>
        <w:ind w:firstLine="696"/>
        <w:jc w:val="both"/>
        <w:rPr>
          <w:color w:val="00000A"/>
        </w:rPr>
      </w:pPr>
      <w:r w:rsidRPr="00A816BB">
        <w:rPr>
          <w:color w:val="00000A"/>
        </w:rPr>
        <w:t xml:space="preserve">Umowa jest jawna i może podlegać udostępnieniu na zasadach określonych w przepisach                     o dostępie do informacji publicznej. Strony zobowiązują się do przestrzegania przy realizacji przedmiotu umowy wszystkich postanowień zawartych w obowiązujących przepisach prawnych związanych z ochroną danych osobowych, w tym w szczególności </w:t>
      </w:r>
      <w:r w:rsidRPr="00A816BB">
        <w:rPr>
          <w:color w:val="00000A"/>
        </w:rPr>
        <w:b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z ochroną informacji poufnych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w:t>
      </w:r>
    </w:p>
    <w:p w:rsidR="00352A09" w:rsidRPr="00A816BB" w:rsidRDefault="00352A09" w:rsidP="00556FAC">
      <w:pPr>
        <w:pStyle w:val="Akapitzlist"/>
        <w:jc w:val="both"/>
        <w:rPr>
          <w:color w:val="00000A"/>
        </w:rPr>
      </w:pPr>
    </w:p>
    <w:p w:rsidR="0060393F" w:rsidRPr="00A816BB" w:rsidRDefault="0060393F" w:rsidP="00556FAC">
      <w:pPr>
        <w:pStyle w:val="Akapitzlist"/>
        <w:ind w:firstLine="696"/>
        <w:jc w:val="both"/>
        <w:rPr>
          <w:color w:val="00000A"/>
        </w:rPr>
      </w:pPr>
      <w:r w:rsidRPr="00A816BB">
        <w:rPr>
          <w:color w:val="00000A"/>
        </w:rPr>
        <w:t>Nie będą uznawane za niejawne informacje, które:</w:t>
      </w:r>
    </w:p>
    <w:p w:rsidR="00352A09" w:rsidRDefault="0060393F" w:rsidP="00556FAC">
      <w:pPr>
        <w:pStyle w:val="Akapitzlist"/>
        <w:jc w:val="both"/>
        <w:rPr>
          <w:color w:val="00000A"/>
        </w:rPr>
      </w:pPr>
      <w:r w:rsidRPr="00A816BB">
        <w:rPr>
          <w:color w:val="00000A"/>
        </w:rPr>
        <w:t>zostały ujawnione do wiadomości publicznej; staną się informacją publiczną w okolicznościach nie będących wynikiem czynu bezprawnego;</w:t>
      </w:r>
      <w:r w:rsidR="00352A09">
        <w:rPr>
          <w:color w:val="00000A"/>
        </w:rPr>
        <w:t xml:space="preserve"> </w:t>
      </w:r>
      <w:r w:rsidRPr="00A816BB">
        <w:rPr>
          <w:color w:val="00000A"/>
        </w:rPr>
        <w:t>są już znane Stronom, o czym świadczą wiarygodne dowody;</w:t>
      </w:r>
    </w:p>
    <w:p w:rsidR="0060393F" w:rsidRDefault="0060393F" w:rsidP="00556FAC">
      <w:pPr>
        <w:pStyle w:val="Akapitzlist"/>
        <w:jc w:val="both"/>
        <w:rPr>
          <w:color w:val="00000A"/>
        </w:rPr>
      </w:pPr>
      <w:r w:rsidRPr="00A816BB">
        <w:rPr>
          <w:color w:val="00000A"/>
        </w:rPr>
        <w:t xml:space="preserve"> lub</w:t>
      </w:r>
      <w:r w:rsidR="00352A09">
        <w:rPr>
          <w:color w:val="00000A"/>
        </w:rPr>
        <w:t xml:space="preserve"> </w:t>
      </w:r>
      <w:r w:rsidRPr="00A816BB">
        <w:rPr>
          <w:color w:val="00000A"/>
        </w:rPr>
        <w:t>są zatwierdzone do rozpowszechnienia na podstawie uprzedniej pisemnej zgody Stron; lub</w:t>
      </w:r>
      <w:r w:rsidR="00B36E52">
        <w:rPr>
          <w:color w:val="00000A"/>
        </w:rPr>
        <w:t xml:space="preserve"> </w:t>
      </w:r>
      <w:r w:rsidRPr="00A816BB">
        <w:rPr>
          <w:color w:val="00000A"/>
        </w:rPr>
        <w:t>zostaną przekazane Stronom przez osobę fizyczną lub prawną nie będącą Stroną umowy zgodnie z prawem, bez ograniczeń i nie naruszając postanowień umowy.</w:t>
      </w:r>
    </w:p>
    <w:p w:rsidR="00352A09" w:rsidRPr="00A816BB" w:rsidRDefault="00352A09" w:rsidP="00556FAC">
      <w:pPr>
        <w:pStyle w:val="Akapitzlist"/>
        <w:jc w:val="both"/>
        <w:rPr>
          <w:color w:val="00000A"/>
        </w:rPr>
      </w:pPr>
    </w:p>
    <w:p w:rsidR="0060393F" w:rsidRDefault="0060393F" w:rsidP="00556FAC">
      <w:pPr>
        <w:pStyle w:val="Akapitzlist"/>
        <w:ind w:firstLine="696"/>
        <w:jc w:val="both"/>
        <w:rPr>
          <w:color w:val="00000A"/>
        </w:rPr>
      </w:pPr>
      <w:r w:rsidRPr="00A816BB">
        <w:rPr>
          <w:color w:val="00000A"/>
        </w:rPr>
        <w:t>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Strony, którym informacje te są niezbędne dla wykonania czynności na rzecz drugiej Strony, i którzy wykonują obowiązki wynikające z umowy.</w:t>
      </w:r>
    </w:p>
    <w:p w:rsidR="00352A09" w:rsidRPr="00A816BB" w:rsidRDefault="00352A09" w:rsidP="00556FAC">
      <w:pPr>
        <w:pStyle w:val="Akapitzlist"/>
        <w:jc w:val="both"/>
        <w:rPr>
          <w:color w:val="00000A"/>
        </w:rPr>
      </w:pPr>
    </w:p>
    <w:p w:rsidR="0060393F" w:rsidRDefault="0060393F" w:rsidP="00556FAC">
      <w:pPr>
        <w:pStyle w:val="Akapitzlist"/>
        <w:ind w:firstLine="696"/>
        <w:jc w:val="both"/>
        <w:rPr>
          <w:color w:val="00000A"/>
        </w:rPr>
      </w:pPr>
      <w:r w:rsidRPr="00A816BB">
        <w:rPr>
          <w:color w:val="00000A"/>
        </w:rPr>
        <w:t xml:space="preserve">Każda ze Stron zobowiązuje się do wykorzystywania dokumentów, danych (w tym danych osobowych) i innych materiałów otrzymanych od drugiej Strony wyłącznie w celu wykonania umowy. </w:t>
      </w:r>
    </w:p>
    <w:p w:rsidR="00352A09" w:rsidRPr="00A816BB" w:rsidRDefault="00352A09" w:rsidP="00556FAC">
      <w:pPr>
        <w:pStyle w:val="Akapitzlist"/>
        <w:jc w:val="both"/>
        <w:rPr>
          <w:color w:val="00000A"/>
        </w:rPr>
      </w:pPr>
    </w:p>
    <w:p w:rsidR="0060393F" w:rsidRPr="00A816BB" w:rsidRDefault="0060393F" w:rsidP="00556FAC">
      <w:pPr>
        <w:pStyle w:val="Akapitzlist"/>
        <w:ind w:firstLine="696"/>
        <w:jc w:val="both"/>
        <w:rPr>
          <w:color w:val="00000A"/>
        </w:rPr>
      </w:pPr>
      <w:r w:rsidRPr="00A816BB">
        <w:rPr>
          <w:color w:val="00000A"/>
        </w:rPr>
        <w:t>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w:t>
      </w:r>
    </w:p>
    <w:p w:rsidR="00352A09" w:rsidRDefault="0060393F" w:rsidP="00556FAC">
      <w:pPr>
        <w:pStyle w:val="Akapitzlist"/>
        <w:jc w:val="both"/>
        <w:rPr>
          <w:color w:val="00000A"/>
        </w:rPr>
      </w:pPr>
      <w:r w:rsidRPr="00A816BB">
        <w:rPr>
          <w:color w:val="00000A"/>
        </w:rPr>
        <w:t>W przypadku naruszenia powyżej opisanych zobowiązań dotyczących poufności danych druga Strona będzie miała prawo do żądania natychm</w:t>
      </w:r>
      <w:r w:rsidR="00352A09">
        <w:rPr>
          <w:color w:val="00000A"/>
        </w:rPr>
        <w:t xml:space="preserve">iastowego zaniechania naruszeń </w:t>
      </w:r>
      <w:r w:rsidRPr="00A816BB">
        <w:rPr>
          <w:color w:val="00000A"/>
        </w:rPr>
        <w:t>i usunięcia ich skutków.</w:t>
      </w:r>
    </w:p>
    <w:p w:rsidR="0060393F" w:rsidRDefault="0060393F" w:rsidP="00556FAC">
      <w:pPr>
        <w:pStyle w:val="Akapitzlist"/>
        <w:jc w:val="both"/>
        <w:rPr>
          <w:color w:val="00000A"/>
        </w:rPr>
      </w:pPr>
      <w:r w:rsidRPr="00A816BB">
        <w:rPr>
          <w:color w:val="00000A"/>
        </w:rPr>
        <w:t xml:space="preserve"> Wezwanie do zaniechania naruszeń i usunięcia skutków winno być wysłane drugiej Stronie w formie pisemnej. </w:t>
      </w:r>
    </w:p>
    <w:p w:rsidR="00D712B5" w:rsidRPr="00A816BB" w:rsidRDefault="00D712B5" w:rsidP="00556FAC">
      <w:pPr>
        <w:pStyle w:val="Akapitzlist"/>
        <w:jc w:val="both"/>
        <w:rPr>
          <w:color w:val="00000A"/>
        </w:rPr>
      </w:pPr>
    </w:p>
    <w:p w:rsidR="0060393F" w:rsidRDefault="0060393F" w:rsidP="00556FAC">
      <w:pPr>
        <w:pStyle w:val="Akapitzlist"/>
        <w:ind w:firstLine="696"/>
        <w:jc w:val="both"/>
        <w:rPr>
          <w:color w:val="00000A"/>
        </w:rPr>
      </w:pPr>
      <w:r w:rsidRPr="00A816BB">
        <w:rPr>
          <w:color w:val="00000A"/>
        </w:rPr>
        <w:t xml:space="preserve">Do zachowania poufności Wykonawca zobowiązuje się w okresie trwania niniejszej Umowy oraz w ciągu 5 lat po jej rozwiązaniu, niezależnie od przyczyn jej rozwiązania. Termin ten nie uchybia terminowi przedawnienia roszczeń, określonemu w art. 20 </w:t>
      </w:r>
      <w:bookmarkStart w:id="1" w:name="__DdeLink__1668_1357399566"/>
      <w:r w:rsidR="00B36E52">
        <w:rPr>
          <w:color w:val="00000A"/>
        </w:rPr>
        <w:t xml:space="preserve">Ustawy </w:t>
      </w:r>
      <w:r w:rsidRPr="00A816BB">
        <w:rPr>
          <w:color w:val="00000A"/>
        </w:rPr>
        <w:t>o zwalczaniu nieuczciwej konkurencji z dnia 16 kwietnia 1993 r</w:t>
      </w:r>
      <w:bookmarkEnd w:id="1"/>
      <w:r w:rsidRPr="00A816BB">
        <w:rPr>
          <w:color w:val="00000A"/>
        </w:rPr>
        <w:t>.</w:t>
      </w:r>
    </w:p>
    <w:p w:rsidR="00D712B5" w:rsidRPr="00A816BB" w:rsidRDefault="00D712B5" w:rsidP="00556FAC">
      <w:pPr>
        <w:pStyle w:val="Akapitzlist"/>
        <w:jc w:val="both"/>
        <w:rPr>
          <w:color w:val="00000A"/>
        </w:rPr>
      </w:pPr>
    </w:p>
    <w:p w:rsidR="0060393F" w:rsidRPr="00A816BB" w:rsidRDefault="0060393F" w:rsidP="00556FAC">
      <w:pPr>
        <w:pStyle w:val="Akapitzlist"/>
        <w:ind w:firstLine="696"/>
        <w:jc w:val="both"/>
        <w:rPr>
          <w:color w:val="00000A"/>
        </w:rPr>
      </w:pPr>
      <w:r w:rsidRPr="00A816BB">
        <w:rPr>
          <w:color w:val="00000A"/>
        </w:rPr>
        <w:t>Każda ze stron informuje, że jest administratorem danych osobowych osób uprawnionych do reprezentowania tejże Strony oraz pracowników te</w:t>
      </w:r>
      <w:r w:rsidR="00B36E52">
        <w:rPr>
          <w:color w:val="00000A"/>
        </w:rPr>
        <w:t xml:space="preserve">jże Strony, podanych w związku </w:t>
      </w:r>
      <w:r w:rsidRPr="00A816BB">
        <w:rPr>
          <w:color w:val="00000A"/>
        </w:rPr>
        <w:t>z podpisaniem i wykonywaniem Umowy.</w:t>
      </w:r>
    </w:p>
    <w:p w:rsidR="0060393F" w:rsidRPr="00A816BB" w:rsidRDefault="0060393F" w:rsidP="00556FAC">
      <w:pPr>
        <w:pStyle w:val="Akapitzlist"/>
        <w:jc w:val="both"/>
        <w:rPr>
          <w:color w:val="00000A"/>
        </w:rPr>
      </w:pPr>
      <w:r w:rsidRPr="00A816BB">
        <w:rPr>
          <w:color w:val="00000A"/>
        </w:rPr>
        <w:t>Każda ze Stron w celu należytej ochrony danych osobowych powołała Inspektora Ochrony Danych lub osobę odpowiedzialną za ochronę danych osobowych, z którymi będzie można się skontaktować przy wykorzystaniu danych kontaktowych danej Strony.</w:t>
      </w:r>
    </w:p>
    <w:p w:rsidR="0060393F" w:rsidRPr="00A816BB" w:rsidRDefault="0060393F" w:rsidP="00556FAC">
      <w:pPr>
        <w:pStyle w:val="Akapitzlist"/>
        <w:ind w:firstLine="696"/>
        <w:jc w:val="both"/>
        <w:rPr>
          <w:color w:val="00000A"/>
        </w:rPr>
      </w:pPr>
      <w:r w:rsidRPr="00A816BB">
        <w:rPr>
          <w:color w:val="00000A"/>
        </w:rPr>
        <w:t xml:space="preserve">Każda ze Stron przetwarza podane dane osobowe osób reprezentujących </w:t>
      </w:r>
      <w:r w:rsidR="00C74E35" w:rsidRPr="00A816BB">
        <w:rPr>
          <w:color w:val="00000A"/>
        </w:rPr>
        <w:br/>
      </w:r>
      <w:r w:rsidRPr="00A816BB">
        <w:rPr>
          <w:color w:val="00000A"/>
        </w:rPr>
        <w:t>i pracowników drugiej Strony w celu realizacji Umowy. Podstawą prawną przetwarzania danych osobowych jest prawnie usprawiedliwiony cel – kontakt w sprawie wykonania Umowy. Podanie danych osobowych jest dobrowolne, lecz konieczne w celu podpisania Umowy.</w:t>
      </w:r>
    </w:p>
    <w:p w:rsidR="0060393F" w:rsidRDefault="0060393F" w:rsidP="00556FAC">
      <w:pPr>
        <w:pStyle w:val="Akapitzlist"/>
        <w:jc w:val="both"/>
        <w:rPr>
          <w:color w:val="00000A"/>
        </w:rPr>
      </w:pPr>
      <w:r w:rsidRPr="00A816BB">
        <w:rPr>
          <w:color w:val="00000A"/>
        </w:rPr>
        <w:t xml:space="preserve">Dane osobowe przetwarzane będą przez okres 5 lat od dnia zakończenia postępowania </w:t>
      </w:r>
      <w:r w:rsidRPr="00A816BB">
        <w:rPr>
          <w:color w:val="00000A"/>
        </w:rPr>
        <w:br/>
        <w:t>o udzielenie zamówienia.</w:t>
      </w:r>
    </w:p>
    <w:p w:rsidR="00F83CAC" w:rsidRPr="00A816BB" w:rsidRDefault="00F83CAC" w:rsidP="00556FAC">
      <w:pPr>
        <w:pStyle w:val="Akapitzlist"/>
        <w:jc w:val="both"/>
        <w:rPr>
          <w:color w:val="00000A"/>
        </w:rPr>
      </w:pPr>
    </w:p>
    <w:p w:rsidR="0060393F" w:rsidRPr="00A816BB" w:rsidRDefault="0060393F" w:rsidP="00556FAC">
      <w:pPr>
        <w:pStyle w:val="Akapitzlist"/>
        <w:jc w:val="both"/>
        <w:rPr>
          <w:color w:val="00000A"/>
        </w:rPr>
      </w:pPr>
      <w:r w:rsidRPr="00A816BB">
        <w:rPr>
          <w:color w:val="00000A"/>
        </w:rPr>
        <w:t>Odbiorcami danych osobowych będą: podmioty, którym udostępniona zostanie dokumentacja postępowania oraz podmiot, z którym zawarto stosowne umowy powierzenia przetwarzania danych osobowych, przy zapewnieniu stosowania przez ww. podmioty adekwatnych środków technicznych i organizacyjnych zapewniających ochronę danych.</w:t>
      </w:r>
    </w:p>
    <w:p w:rsidR="0060393F" w:rsidRPr="00A816BB" w:rsidRDefault="0060393F" w:rsidP="00556FAC">
      <w:pPr>
        <w:pStyle w:val="Akapitzlist"/>
        <w:jc w:val="both"/>
        <w:rPr>
          <w:color w:val="00000A"/>
        </w:rPr>
      </w:pPr>
      <w:r w:rsidRPr="00A816BB">
        <w:rPr>
          <w:color w:val="00000A"/>
        </w:rPr>
        <w:t xml:space="preserve">Każdej osobie, której dane są przetwarzane, w zakresie wynikającym z przepisów prawa, przysługuje prawo dostępu do swoich danych oraz ich sprostowania, usunięcia, </w:t>
      </w:r>
    </w:p>
    <w:p w:rsidR="0060393F" w:rsidRPr="00A816BB" w:rsidRDefault="0060393F" w:rsidP="00556FAC">
      <w:pPr>
        <w:pStyle w:val="Akapitzlist"/>
        <w:jc w:val="both"/>
        <w:rPr>
          <w:color w:val="00000A"/>
        </w:rPr>
      </w:pPr>
      <w:r w:rsidRPr="00A816BB">
        <w:rPr>
          <w:color w:val="00000A"/>
        </w:rPr>
        <w:t>ograniczenia przetwarzania oraz prawo wniesienia sprzeciwu wobec przetwarzania danych.</w:t>
      </w:r>
    </w:p>
    <w:p w:rsidR="0060393F" w:rsidRPr="00A816BB" w:rsidRDefault="0060393F" w:rsidP="00556FAC">
      <w:pPr>
        <w:pStyle w:val="Akapitzlist"/>
        <w:ind w:firstLine="696"/>
        <w:jc w:val="both"/>
        <w:rPr>
          <w:color w:val="00000A"/>
        </w:rPr>
      </w:pPr>
      <w:r w:rsidRPr="00A816BB">
        <w:rPr>
          <w:color w:val="00000A"/>
        </w:rPr>
        <w:t>W przypadku wątpliwości związanych z przetwarzaniem danych osobowych każda osoba może zwrócić się do danej Strony z prośbą o udzielenie informacji. Niezależnie od powyższego, każdemu przysługuje prawo wniesienia skargi do Prezesa Urzędu Ochrony Danych Osobowych.</w:t>
      </w:r>
    </w:p>
    <w:p w:rsidR="0060393F" w:rsidRPr="00A816BB" w:rsidRDefault="0060393F" w:rsidP="00556FAC">
      <w:pPr>
        <w:pStyle w:val="Akapitzlist"/>
        <w:jc w:val="both"/>
        <w:rPr>
          <w:color w:val="00000A"/>
        </w:rPr>
      </w:pPr>
      <w:r w:rsidRPr="00A816BB">
        <w:rPr>
          <w:color w:val="00000A"/>
        </w:rPr>
        <w:t xml:space="preserve">Strona jest zobowiązana do przekazania informacji, o których mowa w ust. 10-16 powyżej, osobom reprezentującym i pracownikom Strony, których dane zostały przekazane drugiej Stronie. </w:t>
      </w:r>
    </w:p>
    <w:p w:rsidR="006067CC" w:rsidRPr="00A816BB" w:rsidRDefault="0060393F" w:rsidP="00556FAC">
      <w:pPr>
        <w:pStyle w:val="Akapitzlist"/>
        <w:jc w:val="both"/>
        <w:rPr>
          <w:color w:val="00000A"/>
        </w:rPr>
      </w:pPr>
      <w:r w:rsidRPr="00A816BB">
        <w:rPr>
          <w:color w:val="00000A"/>
        </w:rPr>
        <w:t>Zamawiający powierza Wykonawcy do przetwarzania dane osobowe, na zasadach określonych w art. 28 RODO. Wykonawca jest zobligowany do wdrożenia wszelkich środków organizacyjnych  i technicznych, aby przetwarzanie danych osobowych spełniało wymogi przepisów o ochronie danych osobowych, w tym Wykonawca zobowiązany jest do spełnienia obowiązku informacyjnego wobec osób, k</w:t>
      </w:r>
      <w:r w:rsidR="00683914">
        <w:rPr>
          <w:color w:val="00000A"/>
        </w:rPr>
        <w:t xml:space="preserve">tórych dane będzie przetwarzał </w:t>
      </w:r>
      <w:r w:rsidRPr="00A816BB">
        <w:rPr>
          <w:color w:val="00000A"/>
        </w:rPr>
        <w:t xml:space="preserve">w ramach realizacji Umowy, w tym uzyskania niezbędnych zgód, o których mowa w art. 6 ust. 1 lit a) RODO. </w:t>
      </w:r>
    </w:p>
    <w:p w:rsidR="00683914" w:rsidRDefault="00683914" w:rsidP="00556FAC">
      <w:pPr>
        <w:pStyle w:val="Akapitzlist"/>
        <w:ind w:left="0"/>
        <w:jc w:val="both"/>
      </w:pPr>
    </w:p>
    <w:p w:rsidR="00683914" w:rsidRPr="00A816BB" w:rsidRDefault="00683914" w:rsidP="00556FAC">
      <w:pPr>
        <w:pStyle w:val="Akapitzlist"/>
        <w:ind w:left="0"/>
        <w:jc w:val="both"/>
      </w:pPr>
    </w:p>
    <w:p w:rsidR="00912B9C" w:rsidRDefault="007E2032" w:rsidP="00556FAC">
      <w:pPr>
        <w:pStyle w:val="Akapitzlist"/>
        <w:jc w:val="center"/>
        <w:rPr>
          <w:b/>
          <w:spacing w:val="5"/>
          <w:sz w:val="28"/>
          <w:szCs w:val="28"/>
        </w:rPr>
      </w:pPr>
      <w:r w:rsidRPr="00F83CAC">
        <w:rPr>
          <w:b/>
          <w:spacing w:val="5"/>
          <w:sz w:val="28"/>
          <w:szCs w:val="28"/>
        </w:rPr>
        <w:t>§1</w:t>
      </w:r>
      <w:r w:rsidR="007238F6">
        <w:rPr>
          <w:b/>
          <w:spacing w:val="5"/>
          <w:sz w:val="28"/>
          <w:szCs w:val="28"/>
        </w:rPr>
        <w:t>4</w:t>
      </w:r>
      <w:r w:rsidR="00804C63" w:rsidRPr="00F83CAC">
        <w:rPr>
          <w:b/>
          <w:spacing w:val="5"/>
          <w:sz w:val="28"/>
          <w:szCs w:val="28"/>
        </w:rPr>
        <w:t>.</w:t>
      </w:r>
    </w:p>
    <w:p w:rsidR="00F83CAC" w:rsidRPr="00F83CAC" w:rsidRDefault="00F83CAC" w:rsidP="00556FAC">
      <w:pPr>
        <w:pStyle w:val="Akapitzlist"/>
        <w:jc w:val="both"/>
        <w:rPr>
          <w:b/>
          <w:spacing w:val="5"/>
          <w:sz w:val="28"/>
          <w:szCs w:val="28"/>
        </w:rPr>
      </w:pPr>
    </w:p>
    <w:p w:rsidR="007E2032" w:rsidRPr="00A816BB" w:rsidRDefault="007E2032" w:rsidP="00556FAC">
      <w:pPr>
        <w:pStyle w:val="Akapitzlist"/>
        <w:jc w:val="both"/>
        <w:rPr>
          <w:b/>
          <w:bCs/>
        </w:rPr>
      </w:pPr>
      <w:r w:rsidRPr="00A816BB">
        <w:t>Integralną część umowy stanowią:</w:t>
      </w:r>
    </w:p>
    <w:p w:rsidR="006D75E0" w:rsidRPr="00A816BB" w:rsidRDefault="007E2032" w:rsidP="00556FAC">
      <w:pPr>
        <w:pStyle w:val="Akapitzlist"/>
        <w:jc w:val="both"/>
        <w:rPr>
          <w:b/>
          <w:bCs/>
        </w:rPr>
      </w:pPr>
      <w:r w:rsidRPr="00A816BB">
        <w:t xml:space="preserve">Załącznik nr 1 – </w:t>
      </w:r>
      <w:r w:rsidR="006D75E0" w:rsidRPr="00A816BB">
        <w:t>Ogólne Warunki Zimowego Utrzymania Dróg</w:t>
      </w:r>
    </w:p>
    <w:p w:rsidR="007E2032" w:rsidRPr="00A816BB" w:rsidRDefault="00684894" w:rsidP="00556FAC">
      <w:pPr>
        <w:pStyle w:val="Akapitzlist"/>
        <w:jc w:val="both"/>
        <w:rPr>
          <w:b/>
          <w:bCs/>
        </w:rPr>
      </w:pPr>
      <w:r w:rsidRPr="00A816BB">
        <w:t>Załącznik nr 2 – O</w:t>
      </w:r>
      <w:r w:rsidR="007E2032" w:rsidRPr="00A816BB">
        <w:t>ferta wraz z kosztorysem ofertowym</w:t>
      </w:r>
    </w:p>
    <w:p w:rsidR="007E2032" w:rsidRPr="00A816BB" w:rsidRDefault="007E2032" w:rsidP="00556FAC">
      <w:pPr>
        <w:pStyle w:val="Akapitzlist"/>
        <w:jc w:val="both"/>
        <w:rPr>
          <w:b/>
          <w:spacing w:val="5"/>
        </w:rPr>
      </w:pPr>
    </w:p>
    <w:p w:rsidR="00904308" w:rsidRDefault="0049314C" w:rsidP="00556FAC">
      <w:pPr>
        <w:pStyle w:val="Akapitzlist"/>
        <w:jc w:val="center"/>
        <w:rPr>
          <w:b/>
          <w:spacing w:val="5"/>
        </w:rPr>
      </w:pPr>
      <w:r w:rsidRPr="00F83CAC">
        <w:rPr>
          <w:b/>
          <w:spacing w:val="5"/>
          <w:sz w:val="28"/>
          <w:szCs w:val="28"/>
        </w:rPr>
        <w:t>§1</w:t>
      </w:r>
      <w:r w:rsidR="007238F6">
        <w:rPr>
          <w:b/>
          <w:spacing w:val="5"/>
          <w:sz w:val="28"/>
          <w:szCs w:val="28"/>
        </w:rPr>
        <w:t>5</w:t>
      </w:r>
      <w:r w:rsidR="00804C63" w:rsidRPr="00A816BB">
        <w:rPr>
          <w:b/>
          <w:spacing w:val="5"/>
        </w:rPr>
        <w:t>.</w:t>
      </w:r>
    </w:p>
    <w:p w:rsidR="00F83CAC" w:rsidRPr="00A816BB" w:rsidRDefault="00F83CAC" w:rsidP="00556FAC">
      <w:pPr>
        <w:pStyle w:val="Akapitzlist"/>
        <w:jc w:val="both"/>
        <w:rPr>
          <w:b/>
          <w:spacing w:val="5"/>
        </w:rPr>
      </w:pPr>
    </w:p>
    <w:p w:rsidR="0049314C" w:rsidRPr="00A816BB" w:rsidRDefault="00A04380" w:rsidP="00556FAC">
      <w:pPr>
        <w:pStyle w:val="Akapitzlist"/>
        <w:jc w:val="both"/>
        <w:rPr>
          <w:bCs/>
          <w:spacing w:val="-9"/>
        </w:rPr>
      </w:pPr>
      <w:r w:rsidRPr="00A816BB">
        <w:rPr>
          <w:bCs/>
          <w:spacing w:val="-9"/>
        </w:rPr>
        <w:t>Zmiany adresów osób upoważnionych</w:t>
      </w:r>
      <w:r w:rsidR="00E63722" w:rsidRPr="00A816BB">
        <w:rPr>
          <w:bCs/>
          <w:spacing w:val="-9"/>
        </w:rPr>
        <w:t>, adresy e-mail, numery telefonów</w:t>
      </w:r>
      <w:r w:rsidR="0049314C" w:rsidRPr="00A816BB">
        <w:rPr>
          <w:bCs/>
          <w:spacing w:val="-9"/>
        </w:rPr>
        <w:t xml:space="preserve"> </w:t>
      </w:r>
      <w:r w:rsidR="00E63722" w:rsidRPr="00A816BB">
        <w:rPr>
          <w:bCs/>
          <w:spacing w:val="-9"/>
        </w:rPr>
        <w:t>zawartej umowy</w:t>
      </w:r>
      <w:r w:rsidR="0021787E" w:rsidRPr="00A816BB">
        <w:rPr>
          <w:bCs/>
          <w:spacing w:val="-9"/>
        </w:rPr>
        <w:t xml:space="preserve">, mogą nastąpić </w:t>
      </w:r>
      <w:r w:rsidR="00F25748" w:rsidRPr="00A816BB">
        <w:rPr>
          <w:bCs/>
          <w:spacing w:val="-9"/>
        </w:rPr>
        <w:t>w drodze powiadomienia drugiej strony</w:t>
      </w:r>
      <w:r w:rsidR="0049314C" w:rsidRPr="00A816BB">
        <w:rPr>
          <w:bCs/>
          <w:spacing w:val="-9"/>
        </w:rPr>
        <w:t xml:space="preserve"> na piśmie pod rygorem nieważności.</w:t>
      </w:r>
    </w:p>
    <w:p w:rsidR="00476D95" w:rsidRDefault="00476D95" w:rsidP="00556FAC">
      <w:pPr>
        <w:pStyle w:val="Akapitzlist"/>
        <w:jc w:val="both"/>
        <w:rPr>
          <w:b/>
          <w:spacing w:val="5"/>
        </w:rPr>
      </w:pPr>
    </w:p>
    <w:p w:rsidR="00F83CAC" w:rsidRPr="00A816BB" w:rsidRDefault="00F83CAC" w:rsidP="00556FAC">
      <w:pPr>
        <w:pStyle w:val="Akapitzlist"/>
        <w:jc w:val="both"/>
        <w:rPr>
          <w:b/>
          <w:spacing w:val="5"/>
        </w:rPr>
      </w:pPr>
    </w:p>
    <w:p w:rsidR="00750C5A" w:rsidRDefault="00804C63" w:rsidP="00556FAC">
      <w:pPr>
        <w:pStyle w:val="Akapitzlist"/>
        <w:jc w:val="center"/>
        <w:rPr>
          <w:b/>
          <w:spacing w:val="5"/>
          <w:sz w:val="28"/>
          <w:szCs w:val="28"/>
        </w:rPr>
      </w:pPr>
      <w:r w:rsidRPr="00F83CAC">
        <w:rPr>
          <w:b/>
          <w:spacing w:val="5"/>
          <w:sz w:val="28"/>
          <w:szCs w:val="28"/>
        </w:rPr>
        <w:t>§</w:t>
      </w:r>
      <w:r w:rsidR="007238F6">
        <w:rPr>
          <w:b/>
          <w:spacing w:val="5"/>
          <w:sz w:val="28"/>
          <w:szCs w:val="28"/>
        </w:rPr>
        <w:t>16</w:t>
      </w:r>
      <w:r w:rsidRPr="00F83CAC">
        <w:rPr>
          <w:b/>
          <w:spacing w:val="5"/>
          <w:sz w:val="28"/>
          <w:szCs w:val="28"/>
        </w:rPr>
        <w:t>.</w:t>
      </w:r>
    </w:p>
    <w:p w:rsidR="00F83CAC" w:rsidRPr="00F83CAC" w:rsidRDefault="00F83CAC" w:rsidP="00556FAC">
      <w:pPr>
        <w:pStyle w:val="Akapitzlist"/>
        <w:jc w:val="both"/>
        <w:rPr>
          <w:b/>
          <w:spacing w:val="5"/>
          <w:sz w:val="28"/>
          <w:szCs w:val="28"/>
        </w:rPr>
      </w:pPr>
    </w:p>
    <w:p w:rsidR="00A816BB" w:rsidRPr="00A816BB" w:rsidRDefault="00A816BB" w:rsidP="00556FAC">
      <w:pPr>
        <w:pStyle w:val="Akapitzlist"/>
        <w:numPr>
          <w:ilvl w:val="0"/>
          <w:numId w:val="35"/>
        </w:numPr>
        <w:jc w:val="both"/>
        <w:rPr>
          <w:color w:val="00000A"/>
        </w:rPr>
      </w:pPr>
      <w:r w:rsidRPr="00A816BB">
        <w:rPr>
          <w:color w:val="00000A"/>
        </w:rPr>
        <w:t>W sprawach nieuregulowanych niniejszą umową mają zastosowanie przepisy ustawy Prawo zamówień publicznych i Kodeksu Cywilnego.</w:t>
      </w:r>
    </w:p>
    <w:p w:rsidR="00A816BB" w:rsidRPr="00A816BB" w:rsidRDefault="00A816BB" w:rsidP="00556FAC">
      <w:pPr>
        <w:pStyle w:val="Akapitzlist"/>
        <w:numPr>
          <w:ilvl w:val="0"/>
          <w:numId w:val="35"/>
        </w:numPr>
        <w:jc w:val="both"/>
        <w:rPr>
          <w:color w:val="00000A"/>
        </w:rPr>
      </w:pPr>
      <w:r w:rsidRPr="00A816BB">
        <w:t>Ewentualne spory wynikające ze stosowania niniejszej umowy podlegają rozpoznaniu przez Sąd właściwy dla siedziby Zamawiającego.</w:t>
      </w:r>
    </w:p>
    <w:p w:rsidR="00A816BB" w:rsidRPr="00A816BB" w:rsidRDefault="00A816BB" w:rsidP="00556FAC">
      <w:pPr>
        <w:pStyle w:val="Akapitzlist"/>
        <w:numPr>
          <w:ilvl w:val="0"/>
          <w:numId w:val="35"/>
        </w:numPr>
        <w:jc w:val="both"/>
      </w:pPr>
      <w:r w:rsidRPr="00A816BB">
        <w:rPr>
          <w:color w:val="00000A"/>
        </w:rPr>
        <w:t>Umowę</w:t>
      </w:r>
      <w:r w:rsidRPr="00A816BB">
        <w:t xml:space="preserve"> sporządzono w trzech jednobrzmiących egzemplarzach, jednym dla Wykonawcy i dwóch dla Zamawiającego.</w:t>
      </w:r>
    </w:p>
    <w:p w:rsidR="00A816BB" w:rsidRPr="00A816BB" w:rsidRDefault="00A816BB" w:rsidP="00556FAC">
      <w:pPr>
        <w:pStyle w:val="Akapitzlist"/>
        <w:jc w:val="both"/>
      </w:pPr>
    </w:p>
    <w:p w:rsidR="001D0D65" w:rsidRPr="00A816BB" w:rsidRDefault="001D0D65" w:rsidP="00556FAC">
      <w:pPr>
        <w:pStyle w:val="Akapitzlist"/>
        <w:jc w:val="both"/>
        <w:rPr>
          <w:spacing w:val="5"/>
        </w:rPr>
      </w:pPr>
    </w:p>
    <w:p w:rsidR="00043686" w:rsidRPr="00A816BB" w:rsidRDefault="00043686" w:rsidP="00556FAC">
      <w:pPr>
        <w:pStyle w:val="Akapitzlist"/>
        <w:jc w:val="both"/>
        <w:rPr>
          <w:smallCaps/>
          <w:spacing w:val="-13"/>
        </w:rPr>
      </w:pPr>
    </w:p>
    <w:p w:rsidR="00043686" w:rsidRPr="00A816BB" w:rsidRDefault="00043686" w:rsidP="00556FAC">
      <w:pPr>
        <w:pStyle w:val="Akapitzlist"/>
        <w:jc w:val="both"/>
        <w:rPr>
          <w:smallCaps/>
          <w:spacing w:val="-13"/>
        </w:rPr>
      </w:pPr>
    </w:p>
    <w:p w:rsidR="00750C5A" w:rsidRPr="00A816BB" w:rsidRDefault="00750C5A" w:rsidP="00556FAC">
      <w:pPr>
        <w:pStyle w:val="Akapitzlist"/>
        <w:jc w:val="both"/>
        <w:rPr>
          <w:b/>
          <w:smallCaps/>
          <w:spacing w:val="-13"/>
        </w:rPr>
      </w:pPr>
      <w:r w:rsidRPr="00A816BB">
        <w:rPr>
          <w:b/>
          <w:smallCaps/>
          <w:spacing w:val="-13"/>
        </w:rPr>
        <w:t>Zamawiający:</w:t>
      </w:r>
      <w:r w:rsidR="001D0D65" w:rsidRPr="00A816BB">
        <w:rPr>
          <w:b/>
          <w:smallCaps/>
          <w:spacing w:val="-13"/>
        </w:rPr>
        <w:tab/>
      </w:r>
      <w:r w:rsidR="001D0D65" w:rsidRPr="00A816BB">
        <w:rPr>
          <w:b/>
          <w:smallCaps/>
          <w:spacing w:val="-13"/>
        </w:rPr>
        <w:tab/>
      </w:r>
      <w:r w:rsidR="001D0D65" w:rsidRPr="00A816BB">
        <w:rPr>
          <w:b/>
          <w:smallCaps/>
          <w:spacing w:val="-13"/>
        </w:rPr>
        <w:tab/>
      </w:r>
      <w:r w:rsidR="001D0D65" w:rsidRPr="00A816BB">
        <w:rPr>
          <w:b/>
          <w:smallCaps/>
          <w:spacing w:val="-13"/>
        </w:rPr>
        <w:tab/>
      </w:r>
      <w:r w:rsidR="001D0D65" w:rsidRPr="00A816BB">
        <w:rPr>
          <w:b/>
          <w:smallCaps/>
          <w:spacing w:val="-13"/>
        </w:rPr>
        <w:tab/>
      </w:r>
      <w:r w:rsidR="00992CF2" w:rsidRPr="00A816BB">
        <w:rPr>
          <w:b/>
          <w:smallCaps/>
          <w:spacing w:val="-13"/>
        </w:rPr>
        <w:tab/>
      </w:r>
      <w:r w:rsidR="001D0D65" w:rsidRPr="00A816BB">
        <w:rPr>
          <w:b/>
          <w:smallCaps/>
          <w:spacing w:val="-13"/>
        </w:rPr>
        <w:tab/>
      </w:r>
      <w:r w:rsidR="001D0D65" w:rsidRPr="00A816BB">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C50B6">
        <w:rPr>
          <w:b/>
          <w:smallCaps/>
          <w:spacing w:val="-13"/>
        </w:rPr>
        <w:tab/>
      </w:r>
      <w:r w:rsidR="001D0D65" w:rsidRPr="00A816BB">
        <w:rPr>
          <w:b/>
          <w:smallCaps/>
          <w:spacing w:val="-13"/>
        </w:rPr>
        <w:t>Wykonawca:</w:t>
      </w:r>
    </w:p>
    <w:p w:rsidR="00750C5A" w:rsidRPr="00A816BB" w:rsidRDefault="00750C5A" w:rsidP="00556FAC">
      <w:pPr>
        <w:pStyle w:val="Akapitzlist"/>
        <w:jc w:val="both"/>
      </w:pPr>
    </w:p>
    <w:sectPr w:rsidR="00750C5A" w:rsidRPr="00A816BB" w:rsidSect="00F10E0D">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17" w:rsidRDefault="00120317" w:rsidP="00120317">
      <w:r>
        <w:separator/>
      </w:r>
    </w:p>
  </w:endnote>
  <w:endnote w:type="continuationSeparator" w:id="0">
    <w:p w:rsidR="00120317" w:rsidRDefault="00120317" w:rsidP="0012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2C" w:rsidRDefault="00624C2C">
    <w:pPr>
      <w:pStyle w:val="Stopka"/>
      <w:jc w:val="right"/>
    </w:pPr>
    <w:r>
      <w:fldChar w:fldCharType="begin"/>
    </w:r>
    <w:r>
      <w:instrText>PAGE   \* MERGEFORMAT</w:instrText>
    </w:r>
    <w:r>
      <w:fldChar w:fldCharType="separate"/>
    </w:r>
    <w:r w:rsidR="00333F7A">
      <w:rPr>
        <w:noProof/>
      </w:rPr>
      <w:t>12</w:t>
    </w:r>
    <w:r>
      <w:fldChar w:fldCharType="end"/>
    </w:r>
  </w:p>
  <w:p w:rsidR="00120317" w:rsidRDefault="001203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17" w:rsidRDefault="00120317" w:rsidP="00120317">
      <w:r>
        <w:separator/>
      </w:r>
    </w:p>
  </w:footnote>
  <w:footnote w:type="continuationSeparator" w:id="0">
    <w:p w:rsidR="00120317" w:rsidRDefault="00120317" w:rsidP="00120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55B"/>
    <w:multiLevelType w:val="hybridMultilevel"/>
    <w:tmpl w:val="5560D50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9954E25"/>
    <w:multiLevelType w:val="hybridMultilevel"/>
    <w:tmpl w:val="3EC2FA1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 w15:restartNumberingAfterBreak="0">
    <w:nsid w:val="0ADA6B89"/>
    <w:multiLevelType w:val="hybridMultilevel"/>
    <w:tmpl w:val="6DAE3E9C"/>
    <w:lvl w:ilvl="0" w:tplc="72A6A87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F50E0F"/>
    <w:multiLevelType w:val="hybridMultilevel"/>
    <w:tmpl w:val="6248F63C"/>
    <w:lvl w:ilvl="0" w:tplc="002260E0">
      <w:start w:val="1"/>
      <w:numFmt w:val="lowerLetter"/>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BF56DCF"/>
    <w:multiLevelType w:val="hybridMultilevel"/>
    <w:tmpl w:val="DEC27156"/>
    <w:lvl w:ilvl="0" w:tplc="F83A607C">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DC870BA"/>
    <w:multiLevelType w:val="hybridMultilevel"/>
    <w:tmpl w:val="CE0664D0"/>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 w15:restartNumberingAfterBreak="0">
    <w:nsid w:val="102520DD"/>
    <w:multiLevelType w:val="hybridMultilevel"/>
    <w:tmpl w:val="6EECB940"/>
    <w:lvl w:ilvl="0" w:tplc="ACDAC0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470D8"/>
    <w:multiLevelType w:val="multilevel"/>
    <w:tmpl w:val="73700FBC"/>
    <w:lvl w:ilvl="0">
      <w:start w:val="1"/>
      <w:numFmt w:val="bullet"/>
      <w:lvlText w:val=""/>
      <w:lvlJc w:val="left"/>
      <w:pPr>
        <w:tabs>
          <w:tab w:val="num" w:pos="1107"/>
        </w:tabs>
        <w:ind w:left="1107" w:hanging="397"/>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1745245"/>
    <w:multiLevelType w:val="hybridMultilevel"/>
    <w:tmpl w:val="15664576"/>
    <w:lvl w:ilvl="0" w:tplc="29588A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B1E84"/>
    <w:multiLevelType w:val="hybridMultilevel"/>
    <w:tmpl w:val="AF9EB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490CC5"/>
    <w:multiLevelType w:val="hybridMultilevel"/>
    <w:tmpl w:val="467EDCC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43518"/>
    <w:multiLevelType w:val="hybridMultilevel"/>
    <w:tmpl w:val="CAE2E76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213779B2"/>
    <w:multiLevelType w:val="hybridMultilevel"/>
    <w:tmpl w:val="F056D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F10DB"/>
    <w:multiLevelType w:val="hybridMultilevel"/>
    <w:tmpl w:val="8B1E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B71396"/>
    <w:multiLevelType w:val="multilevel"/>
    <w:tmpl w:val="1C868DE4"/>
    <w:lvl w:ilvl="0">
      <w:start w:val="1"/>
      <w:numFmt w:val="decimal"/>
      <w:lvlText w:val="%1."/>
      <w:lvlJc w:val="left"/>
      <w:pPr>
        <w:tabs>
          <w:tab w:val="num" w:pos="283"/>
        </w:tabs>
        <w:ind w:left="283" w:hanging="283"/>
      </w:pPr>
      <w:rPr>
        <w:b w:val="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2DAD12C9"/>
    <w:multiLevelType w:val="hybridMultilevel"/>
    <w:tmpl w:val="D03054A4"/>
    <w:lvl w:ilvl="0" w:tplc="27900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617B66"/>
    <w:multiLevelType w:val="multilevel"/>
    <w:tmpl w:val="CED8CE8C"/>
    <w:lvl w:ilvl="0">
      <w:start w:val="1"/>
      <w:numFmt w:val="decimal"/>
      <w:lvlText w:val="%1)"/>
      <w:lvlJc w:val="left"/>
      <w:pPr>
        <w:ind w:left="1146" w:hanging="360"/>
      </w:pPr>
    </w:lvl>
    <w:lvl w:ilvl="1">
      <w:start w:val="1"/>
      <w:numFmt w:val="decimal"/>
      <w:lvlText w:val="%2)"/>
      <w:lvlJc w:val="left"/>
      <w:pPr>
        <w:ind w:left="1866" w:hanging="360"/>
      </w:pPr>
      <w:rPr>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32FC38B7"/>
    <w:multiLevelType w:val="multilevel"/>
    <w:tmpl w:val="D1FEA6F8"/>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572246A"/>
    <w:multiLevelType w:val="hybridMultilevel"/>
    <w:tmpl w:val="4044FDA2"/>
    <w:lvl w:ilvl="0" w:tplc="814E26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734BA"/>
    <w:multiLevelType w:val="multilevel"/>
    <w:tmpl w:val="13F269D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decimal"/>
      <w:lvlText w:val="%3)"/>
      <w:lvlJc w:val="left"/>
      <w:pPr>
        <w:ind w:left="3240" w:hanging="180"/>
      </w:pPr>
      <w:rPr>
        <w:rFonts w:ascii="Times New Roman" w:hAnsi="Times New Roman"/>
        <w:b/>
        <w:bCs w:val="0"/>
        <w:sz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371F664D"/>
    <w:multiLevelType w:val="hybridMultilevel"/>
    <w:tmpl w:val="4C34CEB2"/>
    <w:lvl w:ilvl="0" w:tplc="2326AD4A">
      <w:start w:val="1"/>
      <w:numFmt w:val="lowerLetter"/>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912251B"/>
    <w:multiLevelType w:val="hybridMultilevel"/>
    <w:tmpl w:val="772C37F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4703046D"/>
    <w:multiLevelType w:val="hybridMultilevel"/>
    <w:tmpl w:val="9E8259E8"/>
    <w:lvl w:ilvl="0" w:tplc="A23A2FC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71E1D48"/>
    <w:multiLevelType w:val="multilevel"/>
    <w:tmpl w:val="E16A5A62"/>
    <w:lvl w:ilvl="0">
      <w:start w:val="2"/>
      <w:numFmt w:val="decimal"/>
      <w:lvlText w:val="%1."/>
      <w:lvlJc w:val="left"/>
      <w:pPr>
        <w:ind w:left="720" w:hanging="360"/>
      </w:pPr>
      <w:rPr>
        <w:rFonts w:cs="Times New Roman" w:hint="default"/>
      </w:rPr>
    </w:lvl>
    <w:lvl w:ilvl="1">
      <w:start w:val="1"/>
      <w:numFmt w:val="decimal"/>
      <w:lvlText w:val="%2)"/>
      <w:lvlJc w:val="left"/>
      <w:pPr>
        <w:ind w:left="502" w:hanging="36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52BD5E2D"/>
    <w:multiLevelType w:val="hybridMultilevel"/>
    <w:tmpl w:val="4FE8D1F2"/>
    <w:lvl w:ilvl="0" w:tplc="AB9C354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B93219"/>
    <w:multiLevelType w:val="hybridMultilevel"/>
    <w:tmpl w:val="4C6A0C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4F8686E"/>
    <w:multiLevelType w:val="hybridMultilevel"/>
    <w:tmpl w:val="27F8A2E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67C1791"/>
    <w:multiLevelType w:val="hybridMultilevel"/>
    <w:tmpl w:val="A0C8A6B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580C0F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6E768C"/>
    <w:multiLevelType w:val="hybridMultilevel"/>
    <w:tmpl w:val="EAB0F1AC"/>
    <w:lvl w:ilvl="0" w:tplc="40EABB0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BEC2547"/>
    <w:multiLevelType w:val="multilevel"/>
    <w:tmpl w:val="BF4C7EEC"/>
    <w:lvl w:ilvl="0">
      <w:start w:val="1"/>
      <w:numFmt w:val="decimal"/>
      <w:lvlText w:val="%1."/>
      <w:lvlJc w:val="left"/>
      <w:pPr>
        <w:ind w:left="720" w:hanging="360"/>
      </w:pPr>
      <w:rPr>
        <w:rFonts w:ascii="Times New Roman" w:hAnsi="Times New Roman"/>
        <w:b/>
        <w:bCs/>
        <w:sz w:val="24"/>
      </w:rPr>
    </w:lvl>
    <w:lvl w:ilvl="1">
      <w:start w:val="1"/>
      <w:numFmt w:val="decimal"/>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A17B95"/>
    <w:multiLevelType w:val="hybridMultilevel"/>
    <w:tmpl w:val="2E524EC2"/>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4DD2EF5"/>
    <w:multiLevelType w:val="hybridMultilevel"/>
    <w:tmpl w:val="DD4E9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F569D7"/>
    <w:multiLevelType w:val="hybridMultilevel"/>
    <w:tmpl w:val="C6CAEFA4"/>
    <w:lvl w:ilvl="0" w:tplc="223226A4">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590BD2"/>
    <w:multiLevelType w:val="hybridMultilevel"/>
    <w:tmpl w:val="0EA40A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E0873"/>
    <w:multiLevelType w:val="hybridMultilevel"/>
    <w:tmpl w:val="5AB431B8"/>
    <w:lvl w:ilvl="0" w:tplc="B2BEAD0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BA14E58"/>
    <w:multiLevelType w:val="multilevel"/>
    <w:tmpl w:val="73700FBC"/>
    <w:lvl w:ilvl="0">
      <w:start w:val="1"/>
      <w:numFmt w:val="bullet"/>
      <w:lvlText w:val=""/>
      <w:lvlJc w:val="left"/>
      <w:pPr>
        <w:tabs>
          <w:tab w:val="num" w:pos="1107"/>
        </w:tabs>
        <w:ind w:left="1107" w:hanging="397"/>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CA13CAD"/>
    <w:multiLevelType w:val="multilevel"/>
    <w:tmpl w:val="525E47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A424CB"/>
    <w:multiLevelType w:val="hybridMultilevel"/>
    <w:tmpl w:val="84368DAA"/>
    <w:lvl w:ilvl="0" w:tplc="3E9C58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F71654"/>
    <w:multiLevelType w:val="hybridMultilevel"/>
    <w:tmpl w:val="E6E8E89E"/>
    <w:lvl w:ilvl="0" w:tplc="0DCC939A">
      <w:start w:val="1"/>
      <w:numFmt w:val="decimal"/>
      <w:lvlText w:val="%1."/>
      <w:lvlJc w:val="left"/>
      <w:pPr>
        <w:ind w:left="360" w:hanging="360"/>
      </w:pPr>
      <w:rPr>
        <w:b/>
      </w:rPr>
    </w:lvl>
    <w:lvl w:ilvl="1" w:tplc="75604AEC">
      <w:start w:val="1"/>
      <w:numFmt w:val="decimal"/>
      <w:lvlText w:val="%2)"/>
      <w:lvlJc w:val="left"/>
      <w:pPr>
        <w:ind w:left="360" w:hanging="360"/>
      </w:pPr>
      <w:rPr>
        <w:b/>
      </w:rPr>
    </w:lvl>
    <w:lvl w:ilvl="2" w:tplc="77EE4852">
      <w:start w:val="1"/>
      <w:numFmt w:val="lowerLetter"/>
      <w:lvlText w:val="%3)"/>
      <w:lvlJc w:val="left"/>
      <w:pPr>
        <w:ind w:left="927" w:hanging="360"/>
      </w:pPr>
      <w:rPr>
        <w:b w:val="0"/>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282365E"/>
    <w:multiLevelType w:val="hybridMultilevel"/>
    <w:tmpl w:val="F59AC182"/>
    <w:lvl w:ilvl="0" w:tplc="48C885F2">
      <w:start w:val="3"/>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73346452"/>
    <w:multiLevelType w:val="hybridMultilevel"/>
    <w:tmpl w:val="F3B88CEE"/>
    <w:lvl w:ilvl="0" w:tplc="2F7E726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8058E"/>
    <w:multiLevelType w:val="multilevel"/>
    <w:tmpl w:val="1124E34E"/>
    <w:lvl w:ilvl="0">
      <w:start w:val="2"/>
      <w:numFmt w:val="decimal"/>
      <w:suff w:val="nothing"/>
      <w:lvlText w:val="%1."/>
      <w:lvlJc w:val="left"/>
      <w:pPr>
        <w:ind w:left="283" w:hanging="283"/>
      </w:pPr>
    </w:lvl>
    <w:lvl w:ilvl="1">
      <w:start w:val="1"/>
      <w:numFmt w:val="decimal"/>
      <w:suff w:val="nothing"/>
      <w:lvlText w:val="%2."/>
      <w:lvlJc w:val="left"/>
      <w:pPr>
        <w:ind w:left="823" w:hanging="283"/>
      </w:pPr>
      <w:rPr>
        <w:b/>
        <w:bCs/>
      </w:rPr>
    </w:lvl>
    <w:lvl w:ilvl="2">
      <w:start w:val="1"/>
      <w:numFmt w:val="decimal"/>
      <w:suff w:val="nothing"/>
      <w:lvlText w:val="%3."/>
      <w:lvlJc w:val="left"/>
      <w:pPr>
        <w:ind w:left="850" w:hanging="283"/>
      </w:pPr>
    </w:lvl>
    <w:lvl w:ilvl="3">
      <w:start w:val="1"/>
      <w:numFmt w:val="decimal"/>
      <w:suff w:val="nothing"/>
      <w:lvlText w:val="%4."/>
      <w:lvlJc w:val="left"/>
      <w:pPr>
        <w:ind w:left="283" w:hanging="283"/>
      </w:pPr>
      <w:rPr>
        <w:b w:val="0"/>
        <w:bCs/>
      </w:r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3" w15:restartNumberingAfterBreak="0">
    <w:nsid w:val="78900875"/>
    <w:multiLevelType w:val="hybridMultilevel"/>
    <w:tmpl w:val="80E8B99E"/>
    <w:lvl w:ilvl="0" w:tplc="6A128C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A667630"/>
    <w:multiLevelType w:val="hybridMultilevel"/>
    <w:tmpl w:val="B6E64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C6381F"/>
    <w:multiLevelType w:val="hybridMultilevel"/>
    <w:tmpl w:val="676286A8"/>
    <w:lvl w:ilvl="0" w:tplc="48C885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9B4902"/>
    <w:multiLevelType w:val="multilevel"/>
    <w:tmpl w:val="679C5416"/>
    <w:lvl w:ilvl="0">
      <w:start w:val="1"/>
      <w:numFmt w:val="decimal"/>
      <w:lvlText w:val="%1)"/>
      <w:lvlJc w:val="left"/>
      <w:pPr>
        <w:ind w:left="786" w:hanging="360"/>
      </w:pPr>
      <w:rPr>
        <w:rFonts w:ascii="Times New Roman" w:hAnsi="Times New Roman"/>
        <w:b/>
        <w:bCs w:val="0"/>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2"/>
  </w:num>
  <w:num w:numId="2">
    <w:abstractNumId w:val="9"/>
  </w:num>
  <w:num w:numId="3">
    <w:abstractNumId w:val="12"/>
  </w:num>
  <w:num w:numId="4">
    <w:abstractNumId w:val="13"/>
  </w:num>
  <w:num w:numId="5">
    <w:abstractNumId w:val="26"/>
  </w:num>
  <w:num w:numId="6">
    <w:abstractNumId w:val="28"/>
  </w:num>
  <w:num w:numId="7">
    <w:abstractNumId w:val="37"/>
  </w:num>
  <w:num w:numId="8">
    <w:abstractNumId w:val="44"/>
  </w:num>
  <w:num w:numId="9">
    <w:abstractNumId w:val="8"/>
  </w:num>
  <w:num w:numId="10">
    <w:abstractNumId w:val="38"/>
  </w:num>
  <w:num w:numId="11">
    <w:abstractNumId w:val="34"/>
  </w:num>
  <w:num w:numId="12">
    <w:abstractNumId w:val="6"/>
  </w:num>
  <w:num w:numId="13">
    <w:abstractNumId w:val="5"/>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8"/>
  </w:num>
  <w:num w:numId="27">
    <w:abstractNumId w:val="45"/>
  </w:num>
  <w:num w:numId="28">
    <w:abstractNumId w:val="1"/>
  </w:num>
  <w:num w:numId="29">
    <w:abstractNumId w:val="0"/>
  </w:num>
  <w:num w:numId="30">
    <w:abstractNumId w:val="40"/>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0"/>
  </w:num>
  <w:num w:numId="35">
    <w:abstractNumId w:val="15"/>
  </w:num>
  <w:num w:numId="36">
    <w:abstractNumId w:val="24"/>
  </w:num>
  <w:num w:numId="37">
    <w:abstractNumId w:val="2"/>
  </w:num>
  <w:num w:numId="38">
    <w:abstractNumId w:val="31"/>
  </w:num>
  <w:num w:numId="39">
    <w:abstractNumId w:val="35"/>
  </w:num>
  <w:num w:numId="40">
    <w:abstractNumId w:val="43"/>
  </w:num>
  <w:num w:numId="41">
    <w:abstractNumId w:val="20"/>
  </w:num>
  <w:num w:numId="42">
    <w:abstractNumId w:val="3"/>
  </w:num>
  <w:num w:numId="43">
    <w:abstractNumId w:val="22"/>
  </w:num>
  <w:num w:numId="44">
    <w:abstractNumId w:val="25"/>
  </w:num>
  <w:num w:numId="45">
    <w:abstractNumId w:val="4"/>
  </w:num>
  <w:num w:numId="46">
    <w:abstractNumId w:val="27"/>
  </w:num>
  <w:num w:numId="47">
    <w:abstractNumId w:val="30"/>
  </w:num>
  <w:num w:numId="48">
    <w:abstractNumId w:val="19"/>
  </w:num>
  <w:num w:numId="49">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4DB"/>
    <w:rsid w:val="00005B53"/>
    <w:rsid w:val="000162E3"/>
    <w:rsid w:val="00016AE7"/>
    <w:rsid w:val="00024192"/>
    <w:rsid w:val="000241CB"/>
    <w:rsid w:val="00027557"/>
    <w:rsid w:val="000371B5"/>
    <w:rsid w:val="000414A6"/>
    <w:rsid w:val="00041C82"/>
    <w:rsid w:val="00042B6A"/>
    <w:rsid w:val="00043686"/>
    <w:rsid w:val="00051D41"/>
    <w:rsid w:val="00057B9B"/>
    <w:rsid w:val="000604AF"/>
    <w:rsid w:val="0006498B"/>
    <w:rsid w:val="00071C89"/>
    <w:rsid w:val="00072BA1"/>
    <w:rsid w:val="00075C48"/>
    <w:rsid w:val="00080241"/>
    <w:rsid w:val="00081384"/>
    <w:rsid w:val="0008401F"/>
    <w:rsid w:val="00090916"/>
    <w:rsid w:val="0009096D"/>
    <w:rsid w:val="000A2D60"/>
    <w:rsid w:val="000B235D"/>
    <w:rsid w:val="000C0BCD"/>
    <w:rsid w:val="000C3087"/>
    <w:rsid w:val="000C7ADD"/>
    <w:rsid w:val="000D24A4"/>
    <w:rsid w:val="000D2A8D"/>
    <w:rsid w:val="000D2D37"/>
    <w:rsid w:val="000D415D"/>
    <w:rsid w:val="000E143F"/>
    <w:rsid w:val="000E447A"/>
    <w:rsid w:val="000E7D9B"/>
    <w:rsid w:val="000E7F26"/>
    <w:rsid w:val="000F1104"/>
    <w:rsid w:val="000F5D98"/>
    <w:rsid w:val="000F6524"/>
    <w:rsid w:val="000F6EB0"/>
    <w:rsid w:val="000F79CE"/>
    <w:rsid w:val="00105500"/>
    <w:rsid w:val="001153E5"/>
    <w:rsid w:val="001159C4"/>
    <w:rsid w:val="00120317"/>
    <w:rsid w:val="001214DB"/>
    <w:rsid w:val="0012325D"/>
    <w:rsid w:val="00124046"/>
    <w:rsid w:val="00124225"/>
    <w:rsid w:val="00126CBB"/>
    <w:rsid w:val="00130D15"/>
    <w:rsid w:val="0013542E"/>
    <w:rsid w:val="00146634"/>
    <w:rsid w:val="00147178"/>
    <w:rsid w:val="00150E4A"/>
    <w:rsid w:val="00157022"/>
    <w:rsid w:val="0016191D"/>
    <w:rsid w:val="00161B50"/>
    <w:rsid w:val="00164CD1"/>
    <w:rsid w:val="00171C59"/>
    <w:rsid w:val="00176663"/>
    <w:rsid w:val="00185F07"/>
    <w:rsid w:val="001923B3"/>
    <w:rsid w:val="001A5857"/>
    <w:rsid w:val="001A5A9C"/>
    <w:rsid w:val="001A5DF5"/>
    <w:rsid w:val="001A60FF"/>
    <w:rsid w:val="001B02F7"/>
    <w:rsid w:val="001C4115"/>
    <w:rsid w:val="001C476A"/>
    <w:rsid w:val="001C50B6"/>
    <w:rsid w:val="001D0D65"/>
    <w:rsid w:val="001E10F9"/>
    <w:rsid w:val="001F0C02"/>
    <w:rsid w:val="001F12B2"/>
    <w:rsid w:val="001F2F43"/>
    <w:rsid w:val="001F41E2"/>
    <w:rsid w:val="00201174"/>
    <w:rsid w:val="0021787E"/>
    <w:rsid w:val="0024025C"/>
    <w:rsid w:val="002402E0"/>
    <w:rsid w:val="002474B4"/>
    <w:rsid w:val="002530FD"/>
    <w:rsid w:val="002647C9"/>
    <w:rsid w:val="00264EC1"/>
    <w:rsid w:val="00265AF5"/>
    <w:rsid w:val="00266C78"/>
    <w:rsid w:val="00266E7D"/>
    <w:rsid w:val="002675AE"/>
    <w:rsid w:val="00270FC0"/>
    <w:rsid w:val="0027313A"/>
    <w:rsid w:val="0027396C"/>
    <w:rsid w:val="00274ED2"/>
    <w:rsid w:val="002753B8"/>
    <w:rsid w:val="0027704F"/>
    <w:rsid w:val="0028569C"/>
    <w:rsid w:val="00285CDE"/>
    <w:rsid w:val="00290FEB"/>
    <w:rsid w:val="00295F58"/>
    <w:rsid w:val="002A4B73"/>
    <w:rsid w:val="002B6A2B"/>
    <w:rsid w:val="002C254F"/>
    <w:rsid w:val="002C55D2"/>
    <w:rsid w:val="002C7AAC"/>
    <w:rsid w:val="002D4F7F"/>
    <w:rsid w:val="002E0D00"/>
    <w:rsid w:val="002E178D"/>
    <w:rsid w:val="002F7371"/>
    <w:rsid w:val="003101EA"/>
    <w:rsid w:val="0031792B"/>
    <w:rsid w:val="003206EA"/>
    <w:rsid w:val="00323C22"/>
    <w:rsid w:val="00324109"/>
    <w:rsid w:val="00331D6C"/>
    <w:rsid w:val="00333F7A"/>
    <w:rsid w:val="003455CB"/>
    <w:rsid w:val="00351031"/>
    <w:rsid w:val="00352A09"/>
    <w:rsid w:val="00356A6B"/>
    <w:rsid w:val="00370585"/>
    <w:rsid w:val="00373B1B"/>
    <w:rsid w:val="003774A8"/>
    <w:rsid w:val="00383ADC"/>
    <w:rsid w:val="00384147"/>
    <w:rsid w:val="003A3D7A"/>
    <w:rsid w:val="003A5160"/>
    <w:rsid w:val="003A5430"/>
    <w:rsid w:val="003A7E80"/>
    <w:rsid w:val="003B4B56"/>
    <w:rsid w:val="003B6963"/>
    <w:rsid w:val="003B6B49"/>
    <w:rsid w:val="003C106F"/>
    <w:rsid w:val="003C3560"/>
    <w:rsid w:val="003C5CDD"/>
    <w:rsid w:val="003D0EEA"/>
    <w:rsid w:val="003E6458"/>
    <w:rsid w:val="003F1560"/>
    <w:rsid w:val="003F3DB4"/>
    <w:rsid w:val="00400833"/>
    <w:rsid w:val="00400F7A"/>
    <w:rsid w:val="0040415B"/>
    <w:rsid w:val="004073EC"/>
    <w:rsid w:val="00410196"/>
    <w:rsid w:val="00411714"/>
    <w:rsid w:val="00415F48"/>
    <w:rsid w:val="004209E4"/>
    <w:rsid w:val="00422AC7"/>
    <w:rsid w:val="00426D45"/>
    <w:rsid w:val="00427A3F"/>
    <w:rsid w:val="00434533"/>
    <w:rsid w:val="00442F7B"/>
    <w:rsid w:val="004451FA"/>
    <w:rsid w:val="0047342F"/>
    <w:rsid w:val="00476866"/>
    <w:rsid w:val="00476D95"/>
    <w:rsid w:val="0049314C"/>
    <w:rsid w:val="0049433F"/>
    <w:rsid w:val="004A60C6"/>
    <w:rsid w:val="004A6F19"/>
    <w:rsid w:val="004A7442"/>
    <w:rsid w:val="004A7F07"/>
    <w:rsid w:val="004B791E"/>
    <w:rsid w:val="004B7E95"/>
    <w:rsid w:val="004D0078"/>
    <w:rsid w:val="004D16C9"/>
    <w:rsid w:val="004D1C99"/>
    <w:rsid w:val="004E1500"/>
    <w:rsid w:val="004F238F"/>
    <w:rsid w:val="004F5B35"/>
    <w:rsid w:val="004F6B06"/>
    <w:rsid w:val="004F6E8D"/>
    <w:rsid w:val="004F7E71"/>
    <w:rsid w:val="00503B4F"/>
    <w:rsid w:val="00503B57"/>
    <w:rsid w:val="00517356"/>
    <w:rsid w:val="00521578"/>
    <w:rsid w:val="00532F98"/>
    <w:rsid w:val="00535F09"/>
    <w:rsid w:val="005371B7"/>
    <w:rsid w:val="00544B17"/>
    <w:rsid w:val="00551123"/>
    <w:rsid w:val="00554ED0"/>
    <w:rsid w:val="00556FAC"/>
    <w:rsid w:val="00565915"/>
    <w:rsid w:val="00573B18"/>
    <w:rsid w:val="00586722"/>
    <w:rsid w:val="00591A92"/>
    <w:rsid w:val="00593A5F"/>
    <w:rsid w:val="005B05C4"/>
    <w:rsid w:val="005B154E"/>
    <w:rsid w:val="005B56EE"/>
    <w:rsid w:val="005B79D3"/>
    <w:rsid w:val="005D0BA9"/>
    <w:rsid w:val="005E39D0"/>
    <w:rsid w:val="005F045B"/>
    <w:rsid w:val="005F0DEF"/>
    <w:rsid w:val="005F22DD"/>
    <w:rsid w:val="005F64AF"/>
    <w:rsid w:val="0060390D"/>
    <w:rsid w:val="0060393F"/>
    <w:rsid w:val="006067CC"/>
    <w:rsid w:val="00607E0E"/>
    <w:rsid w:val="00612610"/>
    <w:rsid w:val="00617358"/>
    <w:rsid w:val="0062001D"/>
    <w:rsid w:val="00621CEB"/>
    <w:rsid w:val="00624C2C"/>
    <w:rsid w:val="00634D9F"/>
    <w:rsid w:val="00645A6F"/>
    <w:rsid w:val="00647010"/>
    <w:rsid w:val="00653033"/>
    <w:rsid w:val="0066207D"/>
    <w:rsid w:val="00681909"/>
    <w:rsid w:val="00682ED9"/>
    <w:rsid w:val="00683914"/>
    <w:rsid w:val="00684894"/>
    <w:rsid w:val="00686BDF"/>
    <w:rsid w:val="00686C94"/>
    <w:rsid w:val="00687EF0"/>
    <w:rsid w:val="00690B53"/>
    <w:rsid w:val="00692297"/>
    <w:rsid w:val="00692884"/>
    <w:rsid w:val="006943FF"/>
    <w:rsid w:val="00696CF7"/>
    <w:rsid w:val="006A5895"/>
    <w:rsid w:val="006A5BAF"/>
    <w:rsid w:val="006C09DD"/>
    <w:rsid w:val="006D177D"/>
    <w:rsid w:val="006D1C33"/>
    <w:rsid w:val="006D339A"/>
    <w:rsid w:val="006D4103"/>
    <w:rsid w:val="006D6A7A"/>
    <w:rsid w:val="006D75E0"/>
    <w:rsid w:val="006E7C96"/>
    <w:rsid w:val="006F4F64"/>
    <w:rsid w:val="006F5864"/>
    <w:rsid w:val="006F5DBC"/>
    <w:rsid w:val="00703512"/>
    <w:rsid w:val="00705655"/>
    <w:rsid w:val="00707896"/>
    <w:rsid w:val="00707DFE"/>
    <w:rsid w:val="00714D84"/>
    <w:rsid w:val="007157C7"/>
    <w:rsid w:val="007238F6"/>
    <w:rsid w:val="00724D6C"/>
    <w:rsid w:val="00727C86"/>
    <w:rsid w:val="00736E1A"/>
    <w:rsid w:val="0073713D"/>
    <w:rsid w:val="00737D4D"/>
    <w:rsid w:val="0074393C"/>
    <w:rsid w:val="00750924"/>
    <w:rsid w:val="00750C5A"/>
    <w:rsid w:val="007535AC"/>
    <w:rsid w:val="00755B95"/>
    <w:rsid w:val="00755BB2"/>
    <w:rsid w:val="00761DBF"/>
    <w:rsid w:val="00770D72"/>
    <w:rsid w:val="0078204B"/>
    <w:rsid w:val="007820DD"/>
    <w:rsid w:val="00782AF0"/>
    <w:rsid w:val="00787034"/>
    <w:rsid w:val="00794D6B"/>
    <w:rsid w:val="007A4936"/>
    <w:rsid w:val="007B0EA9"/>
    <w:rsid w:val="007B4ED5"/>
    <w:rsid w:val="007B7879"/>
    <w:rsid w:val="007C5E8B"/>
    <w:rsid w:val="007C7358"/>
    <w:rsid w:val="007C77EB"/>
    <w:rsid w:val="007D6FDE"/>
    <w:rsid w:val="007D7EF0"/>
    <w:rsid w:val="007E2032"/>
    <w:rsid w:val="007E5830"/>
    <w:rsid w:val="007E5ADF"/>
    <w:rsid w:val="007F6FDC"/>
    <w:rsid w:val="00803C4E"/>
    <w:rsid w:val="00803ED8"/>
    <w:rsid w:val="0080403E"/>
    <w:rsid w:val="00804C63"/>
    <w:rsid w:val="00805FE6"/>
    <w:rsid w:val="008069CE"/>
    <w:rsid w:val="00806D79"/>
    <w:rsid w:val="00810594"/>
    <w:rsid w:val="00817E00"/>
    <w:rsid w:val="00821F48"/>
    <w:rsid w:val="00826E26"/>
    <w:rsid w:val="00830560"/>
    <w:rsid w:val="00835D6C"/>
    <w:rsid w:val="0083633A"/>
    <w:rsid w:val="0083650A"/>
    <w:rsid w:val="0083777E"/>
    <w:rsid w:val="008472D1"/>
    <w:rsid w:val="0086230A"/>
    <w:rsid w:val="0087119B"/>
    <w:rsid w:val="00884CCF"/>
    <w:rsid w:val="008869B2"/>
    <w:rsid w:val="00892134"/>
    <w:rsid w:val="008A4080"/>
    <w:rsid w:val="008B1E5D"/>
    <w:rsid w:val="008B44E1"/>
    <w:rsid w:val="008B4C0D"/>
    <w:rsid w:val="008B5F30"/>
    <w:rsid w:val="008C4300"/>
    <w:rsid w:val="008D225A"/>
    <w:rsid w:val="009022A8"/>
    <w:rsid w:val="00904308"/>
    <w:rsid w:val="00904999"/>
    <w:rsid w:val="009068F5"/>
    <w:rsid w:val="00911ABF"/>
    <w:rsid w:val="00912B9C"/>
    <w:rsid w:val="00914744"/>
    <w:rsid w:val="0093013C"/>
    <w:rsid w:val="009349BD"/>
    <w:rsid w:val="009461A9"/>
    <w:rsid w:val="00950BC7"/>
    <w:rsid w:val="00961B61"/>
    <w:rsid w:val="009622C6"/>
    <w:rsid w:val="00983C5B"/>
    <w:rsid w:val="009847C4"/>
    <w:rsid w:val="00987025"/>
    <w:rsid w:val="00992050"/>
    <w:rsid w:val="00992CF2"/>
    <w:rsid w:val="00995B7B"/>
    <w:rsid w:val="009A0EC8"/>
    <w:rsid w:val="009A6EC1"/>
    <w:rsid w:val="009B4152"/>
    <w:rsid w:val="009B4EF8"/>
    <w:rsid w:val="009B6EEE"/>
    <w:rsid w:val="009C11F0"/>
    <w:rsid w:val="009C67F0"/>
    <w:rsid w:val="009D2CEA"/>
    <w:rsid w:val="009D3596"/>
    <w:rsid w:val="009D7061"/>
    <w:rsid w:val="009E0C0C"/>
    <w:rsid w:val="009E3423"/>
    <w:rsid w:val="009F3165"/>
    <w:rsid w:val="009F4C43"/>
    <w:rsid w:val="009F7E41"/>
    <w:rsid w:val="00A04380"/>
    <w:rsid w:val="00A05FAA"/>
    <w:rsid w:val="00A111DE"/>
    <w:rsid w:val="00A31D68"/>
    <w:rsid w:val="00A41A5E"/>
    <w:rsid w:val="00A42595"/>
    <w:rsid w:val="00A4792A"/>
    <w:rsid w:val="00A63A4A"/>
    <w:rsid w:val="00A74835"/>
    <w:rsid w:val="00A816BB"/>
    <w:rsid w:val="00A81E9B"/>
    <w:rsid w:val="00A8472D"/>
    <w:rsid w:val="00A873AE"/>
    <w:rsid w:val="00A91BED"/>
    <w:rsid w:val="00A931F3"/>
    <w:rsid w:val="00AC095C"/>
    <w:rsid w:val="00AC3ABE"/>
    <w:rsid w:val="00AC7621"/>
    <w:rsid w:val="00AD258C"/>
    <w:rsid w:val="00AD507E"/>
    <w:rsid w:val="00AE3D03"/>
    <w:rsid w:val="00AE7647"/>
    <w:rsid w:val="00B10620"/>
    <w:rsid w:val="00B13180"/>
    <w:rsid w:val="00B17636"/>
    <w:rsid w:val="00B22BFA"/>
    <w:rsid w:val="00B23878"/>
    <w:rsid w:val="00B3076F"/>
    <w:rsid w:val="00B32F9A"/>
    <w:rsid w:val="00B35815"/>
    <w:rsid w:val="00B36533"/>
    <w:rsid w:val="00B36E52"/>
    <w:rsid w:val="00B4234B"/>
    <w:rsid w:val="00B450AC"/>
    <w:rsid w:val="00B54FC8"/>
    <w:rsid w:val="00B66708"/>
    <w:rsid w:val="00B737CF"/>
    <w:rsid w:val="00B74337"/>
    <w:rsid w:val="00B7614C"/>
    <w:rsid w:val="00B802A9"/>
    <w:rsid w:val="00B86726"/>
    <w:rsid w:val="00B936D0"/>
    <w:rsid w:val="00BA2843"/>
    <w:rsid w:val="00BA5B3A"/>
    <w:rsid w:val="00BA6215"/>
    <w:rsid w:val="00BB4199"/>
    <w:rsid w:val="00BD1D7E"/>
    <w:rsid w:val="00BD27BB"/>
    <w:rsid w:val="00BE0693"/>
    <w:rsid w:val="00BE251A"/>
    <w:rsid w:val="00BE561E"/>
    <w:rsid w:val="00BE7712"/>
    <w:rsid w:val="00BE7931"/>
    <w:rsid w:val="00BF2E4E"/>
    <w:rsid w:val="00C15FE7"/>
    <w:rsid w:val="00C17AB3"/>
    <w:rsid w:val="00C21174"/>
    <w:rsid w:val="00C351B0"/>
    <w:rsid w:val="00C36394"/>
    <w:rsid w:val="00C42F86"/>
    <w:rsid w:val="00C43495"/>
    <w:rsid w:val="00C440DA"/>
    <w:rsid w:val="00C557DC"/>
    <w:rsid w:val="00C5643A"/>
    <w:rsid w:val="00C56C03"/>
    <w:rsid w:val="00C61A47"/>
    <w:rsid w:val="00C65E08"/>
    <w:rsid w:val="00C74E35"/>
    <w:rsid w:val="00C82D40"/>
    <w:rsid w:val="00C84207"/>
    <w:rsid w:val="00C84D8A"/>
    <w:rsid w:val="00C8709A"/>
    <w:rsid w:val="00C90198"/>
    <w:rsid w:val="00C941F6"/>
    <w:rsid w:val="00CA3D51"/>
    <w:rsid w:val="00CA4473"/>
    <w:rsid w:val="00CB2110"/>
    <w:rsid w:val="00CC3806"/>
    <w:rsid w:val="00CD6565"/>
    <w:rsid w:val="00CE3A16"/>
    <w:rsid w:val="00CE7A80"/>
    <w:rsid w:val="00CF508C"/>
    <w:rsid w:val="00D03366"/>
    <w:rsid w:val="00D1285C"/>
    <w:rsid w:val="00D13FFC"/>
    <w:rsid w:val="00D168EA"/>
    <w:rsid w:val="00D227D4"/>
    <w:rsid w:val="00D2328C"/>
    <w:rsid w:val="00D24F2C"/>
    <w:rsid w:val="00D2685B"/>
    <w:rsid w:val="00D309DB"/>
    <w:rsid w:val="00D32946"/>
    <w:rsid w:val="00D33D79"/>
    <w:rsid w:val="00D439FC"/>
    <w:rsid w:val="00D44C9E"/>
    <w:rsid w:val="00D62AFF"/>
    <w:rsid w:val="00D6411D"/>
    <w:rsid w:val="00D712B5"/>
    <w:rsid w:val="00D81659"/>
    <w:rsid w:val="00D821F1"/>
    <w:rsid w:val="00D847B2"/>
    <w:rsid w:val="00D90CA9"/>
    <w:rsid w:val="00D93034"/>
    <w:rsid w:val="00DA216F"/>
    <w:rsid w:val="00DA2744"/>
    <w:rsid w:val="00DA31DB"/>
    <w:rsid w:val="00DB0FF1"/>
    <w:rsid w:val="00DB2251"/>
    <w:rsid w:val="00DB750D"/>
    <w:rsid w:val="00DC1AE5"/>
    <w:rsid w:val="00DD7B20"/>
    <w:rsid w:val="00DE319D"/>
    <w:rsid w:val="00DE45FF"/>
    <w:rsid w:val="00DE7147"/>
    <w:rsid w:val="00DF4FEB"/>
    <w:rsid w:val="00DF5B9D"/>
    <w:rsid w:val="00DF7437"/>
    <w:rsid w:val="00E04027"/>
    <w:rsid w:val="00E04CED"/>
    <w:rsid w:val="00E159E0"/>
    <w:rsid w:val="00E15C8A"/>
    <w:rsid w:val="00E27C9A"/>
    <w:rsid w:val="00E30835"/>
    <w:rsid w:val="00E468F2"/>
    <w:rsid w:val="00E471A7"/>
    <w:rsid w:val="00E544F3"/>
    <w:rsid w:val="00E63722"/>
    <w:rsid w:val="00E822E8"/>
    <w:rsid w:val="00E85B77"/>
    <w:rsid w:val="00E86FE6"/>
    <w:rsid w:val="00E91E8E"/>
    <w:rsid w:val="00EA02E6"/>
    <w:rsid w:val="00EA1677"/>
    <w:rsid w:val="00EA7E22"/>
    <w:rsid w:val="00EC1C91"/>
    <w:rsid w:val="00EC4BF2"/>
    <w:rsid w:val="00EC57E2"/>
    <w:rsid w:val="00EC78AA"/>
    <w:rsid w:val="00ED27B4"/>
    <w:rsid w:val="00ED552B"/>
    <w:rsid w:val="00ED7FD1"/>
    <w:rsid w:val="00EE2239"/>
    <w:rsid w:val="00EE6AEE"/>
    <w:rsid w:val="00EF095E"/>
    <w:rsid w:val="00EF4C99"/>
    <w:rsid w:val="00F10E0D"/>
    <w:rsid w:val="00F14DDC"/>
    <w:rsid w:val="00F15D60"/>
    <w:rsid w:val="00F21659"/>
    <w:rsid w:val="00F25748"/>
    <w:rsid w:val="00F27111"/>
    <w:rsid w:val="00F30683"/>
    <w:rsid w:val="00F30F30"/>
    <w:rsid w:val="00F34893"/>
    <w:rsid w:val="00F46C8A"/>
    <w:rsid w:val="00F55237"/>
    <w:rsid w:val="00F55FD5"/>
    <w:rsid w:val="00F63D78"/>
    <w:rsid w:val="00F6426A"/>
    <w:rsid w:val="00F655D4"/>
    <w:rsid w:val="00F7149C"/>
    <w:rsid w:val="00F71B22"/>
    <w:rsid w:val="00F77580"/>
    <w:rsid w:val="00F8162E"/>
    <w:rsid w:val="00F827D7"/>
    <w:rsid w:val="00F83CAC"/>
    <w:rsid w:val="00F9045B"/>
    <w:rsid w:val="00F95FE6"/>
    <w:rsid w:val="00FA2D10"/>
    <w:rsid w:val="00FA2DED"/>
    <w:rsid w:val="00FA3442"/>
    <w:rsid w:val="00FB07D4"/>
    <w:rsid w:val="00FB72A5"/>
    <w:rsid w:val="00FC6B23"/>
    <w:rsid w:val="00FC6D97"/>
    <w:rsid w:val="00FD1F68"/>
    <w:rsid w:val="00FE100A"/>
    <w:rsid w:val="00FF2556"/>
    <w:rsid w:val="00FF42A1"/>
    <w:rsid w:val="00FF4466"/>
    <w:rsid w:val="00FF5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7294ECF4-911E-4DA3-9C73-453E695B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style>
  <w:style w:type="paragraph" w:styleId="Nagwek1">
    <w:name w:val="heading 1"/>
    <w:basedOn w:val="Normalny"/>
    <w:next w:val="Normalny"/>
    <w:qFormat/>
    <w:pPr>
      <w:keepNext/>
      <w:shd w:val="clear" w:color="auto" w:fill="FFFFFF"/>
      <w:jc w:val="right"/>
      <w:outlineLvl w:val="0"/>
    </w:pPr>
    <w:rPr>
      <w:color w:val="000000"/>
      <w:spacing w:val="-20"/>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pPr>
      <w:shd w:val="clear" w:color="auto" w:fill="FFFFFF"/>
      <w:spacing w:before="245" w:line="274" w:lineRule="exact"/>
      <w:ind w:left="142" w:hanging="221"/>
    </w:pPr>
    <w:rPr>
      <w:color w:val="000000"/>
      <w:spacing w:val="-9"/>
      <w:sz w:val="25"/>
    </w:rPr>
  </w:style>
  <w:style w:type="paragraph" w:styleId="Tekstpodstawowywcity">
    <w:name w:val="Body Text Indent"/>
    <w:basedOn w:val="Normalny"/>
    <w:pPr>
      <w:spacing w:after="120"/>
      <w:ind w:left="283"/>
    </w:pPr>
  </w:style>
  <w:style w:type="paragraph" w:styleId="Tekstpodstawowy">
    <w:name w:val="Body Text"/>
    <w:basedOn w:val="Normalny"/>
    <w:pPr>
      <w:jc w:val="both"/>
    </w:pPr>
    <w:rPr>
      <w:bCs/>
      <w:color w:val="000000"/>
      <w:spacing w:val="-9"/>
      <w:sz w:val="24"/>
    </w:rPr>
  </w:style>
  <w:style w:type="paragraph" w:customStyle="1" w:styleId="Zawartoramki">
    <w:name w:val="Zawartość ramki"/>
    <w:basedOn w:val="Tekstpodstawowy"/>
    <w:pPr>
      <w:widowControl/>
    </w:pPr>
    <w:rPr>
      <w:rFonts w:ascii="Arial" w:hAnsi="Arial"/>
      <w:bCs w:val="0"/>
      <w:color w:val="auto"/>
      <w:spacing w:val="0"/>
    </w:rPr>
  </w:style>
  <w:style w:type="paragraph" w:styleId="Tekstdymka">
    <w:name w:val="Balloon Text"/>
    <w:basedOn w:val="Normalny"/>
    <w:link w:val="TekstdymkaZnak"/>
    <w:rsid w:val="001E10F9"/>
    <w:rPr>
      <w:rFonts w:ascii="Tahoma" w:hAnsi="Tahoma" w:cs="Tahoma"/>
      <w:sz w:val="16"/>
      <w:szCs w:val="16"/>
    </w:rPr>
  </w:style>
  <w:style w:type="character" w:customStyle="1" w:styleId="TekstdymkaZnak">
    <w:name w:val="Tekst dymka Znak"/>
    <w:link w:val="Tekstdymka"/>
    <w:rsid w:val="001E10F9"/>
    <w:rPr>
      <w:rFonts w:ascii="Tahoma" w:hAnsi="Tahoma" w:cs="Tahoma"/>
      <w:sz w:val="16"/>
      <w:szCs w:val="16"/>
    </w:rPr>
  </w:style>
  <w:style w:type="paragraph" w:styleId="Nagwek">
    <w:name w:val="header"/>
    <w:basedOn w:val="Normalny"/>
    <w:link w:val="NagwekZnak"/>
    <w:rsid w:val="00120317"/>
    <w:pPr>
      <w:tabs>
        <w:tab w:val="center" w:pos="4536"/>
        <w:tab w:val="right" w:pos="9072"/>
      </w:tabs>
    </w:pPr>
  </w:style>
  <w:style w:type="character" w:customStyle="1" w:styleId="NagwekZnak">
    <w:name w:val="Nagłówek Znak"/>
    <w:link w:val="Nagwek"/>
    <w:rsid w:val="00120317"/>
  </w:style>
  <w:style w:type="paragraph" w:styleId="Stopka">
    <w:name w:val="footer"/>
    <w:basedOn w:val="Normalny"/>
    <w:link w:val="StopkaZnak"/>
    <w:uiPriority w:val="99"/>
    <w:rsid w:val="00120317"/>
    <w:pPr>
      <w:tabs>
        <w:tab w:val="center" w:pos="4536"/>
        <w:tab w:val="right" w:pos="9072"/>
      </w:tabs>
    </w:pPr>
  </w:style>
  <w:style w:type="character" w:customStyle="1" w:styleId="StopkaZnak">
    <w:name w:val="Stopka Znak"/>
    <w:link w:val="Stopka"/>
    <w:uiPriority w:val="99"/>
    <w:rsid w:val="00120317"/>
  </w:style>
  <w:style w:type="paragraph" w:customStyle="1" w:styleId="Tekstblokowy1">
    <w:name w:val="Tekst blokowy1"/>
    <w:basedOn w:val="Normalny"/>
    <w:rsid w:val="00EA02E6"/>
    <w:pPr>
      <w:widowControl/>
      <w:suppressAutoHyphens w:val="0"/>
      <w:overflowPunct w:val="0"/>
      <w:autoSpaceDE w:val="0"/>
      <w:autoSpaceDN w:val="0"/>
      <w:adjustRightInd w:val="0"/>
      <w:ind w:left="546" w:right="-1560"/>
    </w:pPr>
    <w:rPr>
      <w:sz w:val="24"/>
    </w:rPr>
  </w:style>
  <w:style w:type="paragraph" w:styleId="Akapitzlist">
    <w:name w:val="List Paragraph"/>
    <w:basedOn w:val="Normalny"/>
    <w:link w:val="AkapitzlistZnak"/>
    <w:qFormat/>
    <w:rsid w:val="002F7371"/>
    <w:pPr>
      <w:widowControl/>
      <w:suppressAutoHyphens w:val="0"/>
      <w:ind w:left="720"/>
      <w:contextualSpacing/>
    </w:pPr>
    <w:rPr>
      <w:sz w:val="24"/>
      <w:szCs w:val="24"/>
    </w:rPr>
  </w:style>
  <w:style w:type="character" w:customStyle="1" w:styleId="AkapitzlistZnak">
    <w:name w:val="Akapit z listą Znak"/>
    <w:link w:val="Akapitzlist"/>
    <w:uiPriority w:val="34"/>
    <w:locked/>
    <w:rsid w:val="00BE7712"/>
    <w:rPr>
      <w:sz w:val="24"/>
      <w:szCs w:val="24"/>
    </w:rPr>
  </w:style>
  <w:style w:type="paragraph" w:customStyle="1" w:styleId="WW-Tekstpodstawowy2">
    <w:name w:val="WW-Tekst podstawowy 2"/>
    <w:basedOn w:val="Normalny"/>
    <w:qFormat/>
    <w:rsid w:val="007E2032"/>
    <w:pPr>
      <w:widowControl/>
      <w:overflowPunct w:val="0"/>
      <w:jc w:val="both"/>
    </w:pPr>
    <w:rPr>
      <w:rFonts w:ascii="Arial" w:hAnsi="Arial" w:cs="Arial"/>
      <w:b/>
      <w:bCs/>
      <w:color w:val="00000A"/>
      <w:sz w:val="24"/>
      <w:szCs w:val="24"/>
    </w:rPr>
  </w:style>
  <w:style w:type="paragraph" w:styleId="NormalnyWeb">
    <w:name w:val="Normal (Web)"/>
    <w:basedOn w:val="Normalny"/>
    <w:qFormat/>
    <w:rsid w:val="007238F6"/>
    <w:pPr>
      <w:widowControl/>
      <w:suppressAutoHyphens w:val="0"/>
      <w:spacing w:before="65" w:after="65"/>
      <w:jc w:val="both"/>
    </w:pPr>
    <w:rPr>
      <w:rFonts w:ascii="Verdana" w:hAnsi="Verdana" w:cs="Verdana"/>
      <w:color w:val="00000A"/>
      <w:sz w:val="14"/>
      <w:szCs w:val="14"/>
    </w:rPr>
  </w:style>
  <w:style w:type="paragraph" w:styleId="Podtytu">
    <w:name w:val="Subtitle"/>
    <w:basedOn w:val="Normalny"/>
    <w:next w:val="Normalny"/>
    <w:link w:val="PodtytuZnak"/>
    <w:qFormat/>
    <w:rsid w:val="000D415D"/>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0D415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5385">
      <w:bodyDiv w:val="1"/>
      <w:marLeft w:val="0"/>
      <w:marRight w:val="0"/>
      <w:marTop w:val="0"/>
      <w:marBottom w:val="0"/>
      <w:divBdr>
        <w:top w:val="none" w:sz="0" w:space="0" w:color="auto"/>
        <w:left w:val="none" w:sz="0" w:space="0" w:color="auto"/>
        <w:bottom w:val="none" w:sz="0" w:space="0" w:color="auto"/>
        <w:right w:val="none" w:sz="0" w:space="0" w:color="auto"/>
      </w:divBdr>
    </w:div>
    <w:div w:id="44062964">
      <w:bodyDiv w:val="1"/>
      <w:marLeft w:val="0"/>
      <w:marRight w:val="0"/>
      <w:marTop w:val="0"/>
      <w:marBottom w:val="0"/>
      <w:divBdr>
        <w:top w:val="none" w:sz="0" w:space="0" w:color="auto"/>
        <w:left w:val="none" w:sz="0" w:space="0" w:color="auto"/>
        <w:bottom w:val="none" w:sz="0" w:space="0" w:color="auto"/>
        <w:right w:val="none" w:sz="0" w:space="0" w:color="auto"/>
      </w:divBdr>
    </w:div>
    <w:div w:id="91778107">
      <w:bodyDiv w:val="1"/>
      <w:marLeft w:val="0"/>
      <w:marRight w:val="0"/>
      <w:marTop w:val="0"/>
      <w:marBottom w:val="0"/>
      <w:divBdr>
        <w:top w:val="none" w:sz="0" w:space="0" w:color="auto"/>
        <w:left w:val="none" w:sz="0" w:space="0" w:color="auto"/>
        <w:bottom w:val="none" w:sz="0" w:space="0" w:color="auto"/>
        <w:right w:val="none" w:sz="0" w:space="0" w:color="auto"/>
      </w:divBdr>
    </w:div>
    <w:div w:id="272565979">
      <w:bodyDiv w:val="1"/>
      <w:marLeft w:val="0"/>
      <w:marRight w:val="0"/>
      <w:marTop w:val="0"/>
      <w:marBottom w:val="0"/>
      <w:divBdr>
        <w:top w:val="none" w:sz="0" w:space="0" w:color="auto"/>
        <w:left w:val="none" w:sz="0" w:space="0" w:color="auto"/>
        <w:bottom w:val="none" w:sz="0" w:space="0" w:color="auto"/>
        <w:right w:val="none" w:sz="0" w:space="0" w:color="auto"/>
      </w:divBdr>
    </w:div>
    <w:div w:id="335421706">
      <w:bodyDiv w:val="1"/>
      <w:marLeft w:val="0"/>
      <w:marRight w:val="0"/>
      <w:marTop w:val="0"/>
      <w:marBottom w:val="0"/>
      <w:divBdr>
        <w:top w:val="none" w:sz="0" w:space="0" w:color="auto"/>
        <w:left w:val="none" w:sz="0" w:space="0" w:color="auto"/>
        <w:bottom w:val="none" w:sz="0" w:space="0" w:color="auto"/>
        <w:right w:val="none" w:sz="0" w:space="0" w:color="auto"/>
      </w:divBdr>
    </w:div>
    <w:div w:id="411780186">
      <w:bodyDiv w:val="1"/>
      <w:marLeft w:val="0"/>
      <w:marRight w:val="0"/>
      <w:marTop w:val="0"/>
      <w:marBottom w:val="0"/>
      <w:divBdr>
        <w:top w:val="none" w:sz="0" w:space="0" w:color="auto"/>
        <w:left w:val="none" w:sz="0" w:space="0" w:color="auto"/>
        <w:bottom w:val="none" w:sz="0" w:space="0" w:color="auto"/>
        <w:right w:val="none" w:sz="0" w:space="0" w:color="auto"/>
      </w:divBdr>
    </w:div>
    <w:div w:id="566263299">
      <w:bodyDiv w:val="1"/>
      <w:marLeft w:val="0"/>
      <w:marRight w:val="0"/>
      <w:marTop w:val="0"/>
      <w:marBottom w:val="0"/>
      <w:divBdr>
        <w:top w:val="none" w:sz="0" w:space="0" w:color="auto"/>
        <w:left w:val="none" w:sz="0" w:space="0" w:color="auto"/>
        <w:bottom w:val="none" w:sz="0" w:space="0" w:color="auto"/>
        <w:right w:val="none" w:sz="0" w:space="0" w:color="auto"/>
      </w:divBdr>
    </w:div>
    <w:div w:id="604726696">
      <w:bodyDiv w:val="1"/>
      <w:marLeft w:val="0"/>
      <w:marRight w:val="0"/>
      <w:marTop w:val="0"/>
      <w:marBottom w:val="0"/>
      <w:divBdr>
        <w:top w:val="none" w:sz="0" w:space="0" w:color="auto"/>
        <w:left w:val="none" w:sz="0" w:space="0" w:color="auto"/>
        <w:bottom w:val="none" w:sz="0" w:space="0" w:color="auto"/>
        <w:right w:val="none" w:sz="0" w:space="0" w:color="auto"/>
      </w:divBdr>
    </w:div>
    <w:div w:id="875656654">
      <w:bodyDiv w:val="1"/>
      <w:marLeft w:val="0"/>
      <w:marRight w:val="0"/>
      <w:marTop w:val="0"/>
      <w:marBottom w:val="0"/>
      <w:divBdr>
        <w:top w:val="none" w:sz="0" w:space="0" w:color="auto"/>
        <w:left w:val="none" w:sz="0" w:space="0" w:color="auto"/>
        <w:bottom w:val="none" w:sz="0" w:space="0" w:color="auto"/>
        <w:right w:val="none" w:sz="0" w:space="0" w:color="auto"/>
      </w:divBdr>
    </w:div>
    <w:div w:id="1184855518">
      <w:bodyDiv w:val="1"/>
      <w:marLeft w:val="0"/>
      <w:marRight w:val="0"/>
      <w:marTop w:val="0"/>
      <w:marBottom w:val="0"/>
      <w:divBdr>
        <w:top w:val="none" w:sz="0" w:space="0" w:color="auto"/>
        <w:left w:val="none" w:sz="0" w:space="0" w:color="auto"/>
        <w:bottom w:val="none" w:sz="0" w:space="0" w:color="auto"/>
        <w:right w:val="none" w:sz="0" w:space="0" w:color="auto"/>
      </w:divBdr>
    </w:div>
    <w:div w:id="1373069324">
      <w:bodyDiv w:val="1"/>
      <w:marLeft w:val="0"/>
      <w:marRight w:val="0"/>
      <w:marTop w:val="0"/>
      <w:marBottom w:val="0"/>
      <w:divBdr>
        <w:top w:val="none" w:sz="0" w:space="0" w:color="auto"/>
        <w:left w:val="none" w:sz="0" w:space="0" w:color="auto"/>
        <w:bottom w:val="none" w:sz="0" w:space="0" w:color="auto"/>
        <w:right w:val="none" w:sz="0" w:space="0" w:color="auto"/>
      </w:divBdr>
    </w:div>
    <w:div w:id="1618557704">
      <w:bodyDiv w:val="1"/>
      <w:marLeft w:val="0"/>
      <w:marRight w:val="0"/>
      <w:marTop w:val="0"/>
      <w:marBottom w:val="0"/>
      <w:divBdr>
        <w:top w:val="none" w:sz="0" w:space="0" w:color="auto"/>
        <w:left w:val="none" w:sz="0" w:space="0" w:color="auto"/>
        <w:bottom w:val="none" w:sz="0" w:space="0" w:color="auto"/>
        <w:right w:val="none" w:sz="0" w:space="0" w:color="auto"/>
      </w:divBdr>
    </w:div>
    <w:div w:id="1690519444">
      <w:bodyDiv w:val="1"/>
      <w:marLeft w:val="0"/>
      <w:marRight w:val="0"/>
      <w:marTop w:val="0"/>
      <w:marBottom w:val="0"/>
      <w:divBdr>
        <w:top w:val="none" w:sz="0" w:space="0" w:color="auto"/>
        <w:left w:val="none" w:sz="0" w:space="0" w:color="auto"/>
        <w:bottom w:val="none" w:sz="0" w:space="0" w:color="auto"/>
        <w:right w:val="none" w:sz="0" w:space="0" w:color="auto"/>
      </w:divBdr>
    </w:div>
    <w:div w:id="1958486122">
      <w:bodyDiv w:val="1"/>
      <w:marLeft w:val="0"/>
      <w:marRight w:val="0"/>
      <w:marTop w:val="0"/>
      <w:marBottom w:val="0"/>
      <w:divBdr>
        <w:top w:val="none" w:sz="0" w:space="0" w:color="auto"/>
        <w:left w:val="none" w:sz="0" w:space="0" w:color="auto"/>
        <w:bottom w:val="none" w:sz="0" w:space="0" w:color="auto"/>
        <w:right w:val="none" w:sz="0" w:space="0" w:color="auto"/>
      </w:divBdr>
    </w:div>
    <w:div w:id="1978223316">
      <w:bodyDiv w:val="1"/>
      <w:marLeft w:val="0"/>
      <w:marRight w:val="0"/>
      <w:marTop w:val="0"/>
      <w:marBottom w:val="0"/>
      <w:divBdr>
        <w:top w:val="none" w:sz="0" w:space="0" w:color="auto"/>
        <w:left w:val="none" w:sz="0" w:space="0" w:color="auto"/>
        <w:bottom w:val="none" w:sz="0" w:space="0" w:color="auto"/>
        <w:right w:val="none" w:sz="0" w:space="0" w:color="auto"/>
      </w:divBdr>
    </w:div>
    <w:div w:id="20326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4209-38CE-4EC4-BCB8-8E09F09B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12</Pages>
  <Words>4405</Words>
  <Characters>26435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UMOWA GK IV</vt:lpstr>
    </vt:vector>
  </TitlesOfParts>
  <Company>Urząd Miasta w Żyrardowie</Company>
  <LinksUpToDate>false</LinksUpToDate>
  <CharactersWithSpaces>30779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GK IV</dc:title>
  <dc:creator>mfrelek</dc:creator>
  <cp:lastModifiedBy>Aleksandra Biegun</cp:lastModifiedBy>
  <cp:revision>454</cp:revision>
  <cp:lastPrinted>2021-10-27T12:13:00Z</cp:lastPrinted>
  <dcterms:created xsi:type="dcterms:W3CDTF">2020-09-10T10:13:00Z</dcterms:created>
  <dcterms:modified xsi:type="dcterms:W3CDTF">2021-10-27T12:49:00Z</dcterms:modified>
</cp:coreProperties>
</file>