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2AC8" w14:textId="77777777" w:rsidR="006D6C40" w:rsidRDefault="006D6C40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36541644" w14:textId="51766212" w:rsidR="00A074A6" w:rsidRPr="00180CC5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BE6E16">
        <w:rPr>
          <w:rFonts w:ascii="Calibri" w:eastAsia="Times New Roman" w:hAnsi="Calibri" w:cs="Calibri"/>
          <w:snapToGrid w:val="0"/>
          <w:lang w:val="pl-PL"/>
        </w:rPr>
        <w:t>Nakło n</w:t>
      </w:r>
      <w:r w:rsidRPr="00531BAB">
        <w:rPr>
          <w:rFonts w:ascii="Calibri" w:eastAsia="Times New Roman" w:hAnsi="Calibri" w:cs="Calibri"/>
          <w:snapToGrid w:val="0"/>
          <w:lang w:val="pl-PL"/>
        </w:rPr>
        <w:t xml:space="preserve">. Not., </w:t>
      </w:r>
      <w:r w:rsidR="00947083" w:rsidRPr="00531BAB">
        <w:rPr>
          <w:rFonts w:ascii="Calibri" w:eastAsia="Times New Roman" w:hAnsi="Calibri" w:cs="Calibri"/>
          <w:snapToGrid w:val="0"/>
          <w:lang w:val="pl-PL"/>
        </w:rPr>
        <w:t>08.</w:t>
      </w:r>
      <w:r w:rsidR="00F8405D" w:rsidRPr="00531BAB">
        <w:rPr>
          <w:rFonts w:ascii="Calibri" w:eastAsia="Times New Roman" w:hAnsi="Calibri" w:cs="Calibri"/>
          <w:snapToGrid w:val="0"/>
          <w:lang w:val="pl-PL"/>
        </w:rPr>
        <w:t>1</w:t>
      </w:r>
      <w:r w:rsidR="00947083" w:rsidRPr="00531BAB">
        <w:rPr>
          <w:rFonts w:ascii="Calibri" w:eastAsia="Times New Roman" w:hAnsi="Calibri" w:cs="Calibri"/>
          <w:snapToGrid w:val="0"/>
          <w:lang w:val="pl-PL"/>
        </w:rPr>
        <w:t>1</w:t>
      </w:r>
      <w:r w:rsidR="009A04EE" w:rsidRPr="00531BAB">
        <w:rPr>
          <w:rFonts w:ascii="Calibri" w:eastAsia="Times New Roman" w:hAnsi="Calibri" w:cs="Calibri"/>
          <w:snapToGrid w:val="0"/>
          <w:lang w:val="pl-PL"/>
        </w:rPr>
        <w:t>.</w:t>
      </w:r>
      <w:r w:rsidRPr="00531BAB">
        <w:rPr>
          <w:rFonts w:ascii="Calibri" w:eastAsia="Times New Roman" w:hAnsi="Calibri" w:cs="Calibri"/>
          <w:snapToGrid w:val="0"/>
          <w:lang w:val="pl-PL"/>
        </w:rPr>
        <w:t>202</w:t>
      </w:r>
      <w:r w:rsidR="00A9623F" w:rsidRPr="00531BAB">
        <w:rPr>
          <w:rFonts w:ascii="Calibri" w:eastAsia="Times New Roman" w:hAnsi="Calibri" w:cs="Calibri"/>
          <w:snapToGrid w:val="0"/>
          <w:lang w:val="pl-PL"/>
        </w:rPr>
        <w:t>4</w:t>
      </w:r>
      <w:r w:rsidRPr="00531BAB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5BB30B3F" w14:textId="77777777" w:rsidR="00AB4E8D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F8405D">
        <w:rPr>
          <w:rFonts w:ascii="Calibri" w:eastAsia="Times New Roman" w:hAnsi="Calibri" w:cs="Calibri"/>
          <w:snapToGrid w:val="0"/>
          <w:lang w:val="pl-PL"/>
        </w:rPr>
        <w:t>9</w:t>
      </w:r>
      <w:r w:rsidR="00694291">
        <w:rPr>
          <w:rFonts w:ascii="Calibri" w:eastAsia="Times New Roman" w:hAnsi="Calibri" w:cs="Calibri"/>
          <w:snapToGrid w:val="0"/>
          <w:lang w:val="pl-PL"/>
        </w:rPr>
        <w:t>.202</w:t>
      </w:r>
      <w:r w:rsidR="00CE2B92">
        <w:rPr>
          <w:rFonts w:ascii="Calibri" w:eastAsia="Times New Roman" w:hAnsi="Calibri" w:cs="Calibri"/>
          <w:snapToGrid w:val="0"/>
          <w:lang w:val="pl-PL"/>
        </w:rPr>
        <w:t>4</w:t>
      </w:r>
    </w:p>
    <w:p w14:paraId="238540E3" w14:textId="5187A433" w:rsidR="00A074A6" w:rsidRPr="00A074A6" w:rsidRDefault="00A074A6" w:rsidP="00D0237A">
      <w:pPr>
        <w:widowControl w:val="0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77428B5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</w:p>
    <w:p w14:paraId="4E4A89E9" w14:textId="77777777" w:rsidR="00AC3BE6" w:rsidRPr="00754CE2" w:rsidRDefault="00AC3BE6" w:rsidP="00D0237A">
      <w:pPr>
        <w:autoSpaceDE w:val="0"/>
        <w:autoSpaceDN w:val="0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 O WYBORZE OFERTY</w:t>
      </w:r>
    </w:p>
    <w:p w14:paraId="1C99878A" w14:textId="77777777" w:rsidR="00AC3BE6" w:rsidRPr="00754CE2" w:rsidRDefault="00AC3BE6" w:rsidP="00D0237A">
      <w:pPr>
        <w:jc w:val="both"/>
        <w:rPr>
          <w:rFonts w:ascii="Calibri" w:eastAsia="Times New Roman" w:hAnsi="Calibri" w:cs="Calibri"/>
          <w:b/>
        </w:rPr>
      </w:pPr>
    </w:p>
    <w:p w14:paraId="48F16F15" w14:textId="7AE23625" w:rsidR="00AC3BE6" w:rsidRDefault="00AC3BE6" w:rsidP="00D0237A">
      <w:pPr>
        <w:jc w:val="both"/>
        <w:rPr>
          <w:rFonts w:ascii="Calibri" w:eastAsia="Calibri" w:hAnsi="Calibri" w:cs="Calibri"/>
          <w:bCs/>
        </w:rPr>
      </w:pPr>
      <w:r w:rsidRPr="005E06AB">
        <w:rPr>
          <w:rFonts w:ascii="Calibri" w:eastAsia="Calibri" w:hAnsi="Calibri" w:cs="Calibri"/>
          <w:b/>
        </w:rPr>
        <w:t xml:space="preserve">Dotyczy: </w:t>
      </w:r>
      <w:r w:rsidRPr="005E06AB">
        <w:rPr>
          <w:rFonts w:ascii="Calibri" w:eastAsia="Calibri" w:hAnsi="Calibri" w:cs="Calibri"/>
          <w:bCs/>
        </w:rPr>
        <w:t xml:space="preserve">postępowania </w:t>
      </w:r>
      <w:r w:rsidR="006D6C40" w:rsidRPr="006D6C40">
        <w:rPr>
          <w:rFonts w:ascii="Calibri" w:eastAsia="Calibri" w:hAnsi="Calibri" w:cs="Calibri"/>
          <w:bCs/>
        </w:rPr>
        <w:t>pt.</w:t>
      </w:r>
      <w:r w:rsidR="007B47E3" w:rsidRPr="007B47E3">
        <w:t xml:space="preserve"> </w:t>
      </w:r>
      <w:r w:rsidR="004B7558">
        <w:rPr>
          <w:rFonts w:ascii="Calibri" w:eastAsia="Calibri" w:hAnsi="Calibri" w:cs="Calibri"/>
          <w:bCs/>
          <w:i/>
          <w:iCs/>
        </w:rPr>
        <w:t xml:space="preserve">Adaptacja pomieszczeń poddasza budynku szkoły na cele dydaktyczne </w:t>
      </w:r>
      <w:r w:rsidR="004B7558">
        <w:rPr>
          <w:rFonts w:ascii="Calibri" w:eastAsia="Calibri" w:hAnsi="Calibri" w:cs="Calibri"/>
          <w:bCs/>
          <w:i/>
          <w:iCs/>
        </w:rPr>
        <w:br/>
        <w:t>I Liceum Ogólnokształcącego im. Stanisława Wyspiańskiego w Szubinie</w:t>
      </w:r>
    </w:p>
    <w:p w14:paraId="713F4A13" w14:textId="77777777" w:rsidR="00AC3BE6" w:rsidRPr="00754CE2" w:rsidRDefault="00AC3BE6" w:rsidP="00D0237A">
      <w:pPr>
        <w:jc w:val="both"/>
        <w:rPr>
          <w:rFonts w:ascii="Calibri" w:hAnsi="Calibri" w:cs="Calibri"/>
        </w:rPr>
      </w:pPr>
    </w:p>
    <w:p w14:paraId="2128917E" w14:textId="4959A412" w:rsidR="00AC3BE6" w:rsidRPr="007B47E3" w:rsidRDefault="00C630FE" w:rsidP="00C630FE">
      <w:pPr>
        <w:widowControl w:val="0"/>
        <w:tabs>
          <w:tab w:val="left" w:pos="567"/>
        </w:tabs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 w:rsidR="00AC3BE6" w:rsidRPr="002401D7">
        <w:rPr>
          <w:rFonts w:ascii="Calibri" w:eastAsia="Times New Roman" w:hAnsi="Calibri" w:cs="Calibri"/>
        </w:rPr>
        <w:t xml:space="preserve">Działając na podstawie art. 253 ust. 1 </w:t>
      </w:r>
      <w:r w:rsidR="00AC3BE6">
        <w:rPr>
          <w:rFonts w:ascii="Calibri" w:eastAsia="Times New Roman" w:hAnsi="Calibri" w:cs="Calibri"/>
        </w:rPr>
        <w:t xml:space="preserve">oraz ust. 2 </w:t>
      </w:r>
      <w:r w:rsidR="00AC3BE6"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 w:rsidR="00AC3BE6">
        <w:rPr>
          <w:rFonts w:ascii="Calibri" w:eastAsia="Times New Roman" w:hAnsi="Calibri" w:cs="Calibri"/>
        </w:rPr>
        <w:t>z 202</w:t>
      </w:r>
      <w:r w:rsidR="004B7558">
        <w:rPr>
          <w:rFonts w:ascii="Calibri" w:eastAsia="Times New Roman" w:hAnsi="Calibri" w:cs="Calibri"/>
        </w:rPr>
        <w:t>4</w:t>
      </w:r>
      <w:r w:rsidR="00AC3BE6">
        <w:rPr>
          <w:rFonts w:ascii="Calibri" w:eastAsia="Times New Roman" w:hAnsi="Calibri" w:cs="Calibri"/>
        </w:rPr>
        <w:t xml:space="preserve"> r., </w:t>
      </w:r>
      <w:r w:rsidR="00AC3BE6" w:rsidRPr="002401D7">
        <w:rPr>
          <w:rFonts w:ascii="Calibri" w:eastAsia="Times New Roman" w:hAnsi="Calibri" w:cs="Calibri"/>
        </w:rPr>
        <w:t xml:space="preserve">poz. </w:t>
      </w:r>
      <w:r w:rsidR="00AC3BE6">
        <w:rPr>
          <w:rFonts w:ascii="Calibri" w:eastAsia="Times New Roman" w:hAnsi="Calibri" w:cs="Calibri"/>
        </w:rPr>
        <w:t>1</w:t>
      </w:r>
      <w:r w:rsidR="004B7558">
        <w:rPr>
          <w:rFonts w:ascii="Calibri" w:eastAsia="Times New Roman" w:hAnsi="Calibri" w:cs="Calibri"/>
        </w:rPr>
        <w:t>320</w:t>
      </w:r>
      <w:r w:rsidR="00AC3BE6" w:rsidRPr="002401D7">
        <w:rPr>
          <w:rFonts w:ascii="Calibri" w:eastAsia="Times New Roman" w:hAnsi="Calibri" w:cs="Calibri"/>
        </w:rPr>
        <w:t>),</w:t>
      </w:r>
      <w:r w:rsidR="00DE6259">
        <w:rPr>
          <w:rFonts w:ascii="Calibri" w:eastAsia="Times New Roman" w:hAnsi="Calibri" w:cs="Calibri"/>
        </w:rPr>
        <w:t xml:space="preserve"> dalej: ustawa Pzp,</w:t>
      </w:r>
      <w:r w:rsidR="00AC3BE6" w:rsidRPr="002401D7">
        <w:rPr>
          <w:rFonts w:ascii="Calibri" w:eastAsia="Times New Roman" w:hAnsi="Calibri" w:cs="Calibri"/>
        </w:rPr>
        <w:t xml:space="preserve"> zamawiający informuje, że dokonał wyboru</w:t>
      </w:r>
      <w:r w:rsidR="004279C6">
        <w:rPr>
          <w:rFonts w:ascii="Calibri" w:eastAsia="Times New Roman" w:hAnsi="Calibri" w:cs="Calibri"/>
        </w:rPr>
        <w:t xml:space="preserve"> </w:t>
      </w:r>
      <w:r w:rsidR="00AC3BE6" w:rsidRPr="002401D7">
        <w:rPr>
          <w:rFonts w:ascii="Calibri" w:eastAsia="Times New Roman" w:hAnsi="Calibri" w:cs="Calibri"/>
        </w:rPr>
        <w:t xml:space="preserve">oferty </w:t>
      </w:r>
      <w:r w:rsidR="009255B0">
        <w:rPr>
          <w:rFonts w:ascii="Calibri" w:eastAsia="Times New Roman" w:hAnsi="Calibri" w:cs="Calibri"/>
        </w:rPr>
        <w:t xml:space="preserve">złożonej przez </w:t>
      </w:r>
      <w:r w:rsidR="0063439D">
        <w:rPr>
          <w:rFonts w:ascii="Calibri" w:eastAsia="Times New Roman" w:hAnsi="Calibri" w:cs="Calibri"/>
        </w:rPr>
        <w:t>wykonawcę pod</w:t>
      </w:r>
      <w:r w:rsidR="00DA53E1">
        <w:rPr>
          <w:rFonts w:ascii="Calibri" w:eastAsia="Times New Roman" w:hAnsi="Calibri" w:cs="Calibri"/>
        </w:rPr>
        <w:t xml:space="preserve"> </w:t>
      </w:r>
      <w:r w:rsidR="00804481">
        <w:rPr>
          <w:rFonts w:ascii="Calibri" w:eastAsia="Times New Roman" w:hAnsi="Calibri" w:cs="Calibri"/>
        </w:rPr>
        <w:t>nazwą</w:t>
      </w:r>
      <w:r w:rsidR="00190462">
        <w:rPr>
          <w:rFonts w:ascii="Calibri" w:eastAsia="Times New Roman" w:hAnsi="Calibri" w:cs="Calibri"/>
        </w:rPr>
        <w:t xml:space="preserve">: </w:t>
      </w:r>
      <w:r w:rsidR="00190462" w:rsidRPr="00C630FE">
        <w:rPr>
          <w:rFonts w:ascii="Calibri" w:eastAsia="Times New Roman" w:hAnsi="Calibri" w:cs="Calibri"/>
          <w:b/>
          <w:bCs/>
        </w:rPr>
        <w:t xml:space="preserve">WEZAMBUD Sp. z o.o., ul. Mickiewicza 37A, </w:t>
      </w:r>
      <w:r>
        <w:rPr>
          <w:rFonts w:ascii="Calibri" w:eastAsia="Times New Roman" w:hAnsi="Calibri" w:cs="Calibri"/>
          <w:b/>
          <w:bCs/>
        </w:rPr>
        <w:br/>
      </w:r>
      <w:r w:rsidR="00190462" w:rsidRPr="00C630FE">
        <w:rPr>
          <w:rFonts w:ascii="Calibri" w:eastAsia="Times New Roman" w:hAnsi="Calibri" w:cs="Calibri"/>
          <w:b/>
          <w:bCs/>
        </w:rPr>
        <w:t>88-400 Żnin</w:t>
      </w:r>
      <w:r w:rsidR="00190462">
        <w:rPr>
          <w:rFonts w:ascii="Calibri" w:eastAsia="Times New Roman" w:hAnsi="Calibri" w:cs="Calibri"/>
        </w:rPr>
        <w:t xml:space="preserve">. </w:t>
      </w:r>
      <w:r w:rsidR="00AC3BE6" w:rsidRPr="00451E47">
        <w:rPr>
          <w:rFonts w:ascii="Calibri" w:eastAsia="Times New Roman" w:hAnsi="Calibri" w:cs="Calibri"/>
        </w:rPr>
        <w:t>Wybrany wykonawca wykazał brak podstaw do wykluczenia oraz spełnił wa</w:t>
      </w:r>
      <w:r w:rsidR="009A570C">
        <w:rPr>
          <w:rFonts w:ascii="Calibri" w:eastAsia="Times New Roman" w:hAnsi="Calibri" w:cs="Calibri"/>
        </w:rPr>
        <w:t>ru</w:t>
      </w:r>
      <w:r w:rsidR="005C02D6">
        <w:rPr>
          <w:rFonts w:ascii="Calibri" w:eastAsia="Times New Roman" w:hAnsi="Calibri" w:cs="Calibri"/>
        </w:rPr>
        <w:t>nki</w:t>
      </w:r>
      <w:r w:rsidR="00AC3BE6" w:rsidRPr="00451E47">
        <w:rPr>
          <w:rFonts w:ascii="Calibri" w:eastAsia="Times New Roman" w:hAnsi="Calibri" w:cs="Calibri"/>
        </w:rPr>
        <w:t xml:space="preserve"> udziału w postępowaniu.</w:t>
      </w:r>
      <w:bookmarkStart w:id="0" w:name="_Hlk180145412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784"/>
        <w:gridCol w:w="3117"/>
        <w:gridCol w:w="3829"/>
      </w:tblGrid>
      <w:tr w:rsidR="00947083" w:rsidRPr="004F5A9E" w14:paraId="45F7BFDC" w14:textId="77777777" w:rsidTr="00947083">
        <w:trPr>
          <w:trHeight w:val="586"/>
        </w:trPr>
        <w:tc>
          <w:tcPr>
            <w:tcW w:w="760" w:type="dxa"/>
            <w:shd w:val="clear" w:color="auto" w:fill="auto"/>
            <w:vAlign w:val="center"/>
          </w:tcPr>
          <w:p w14:paraId="1DB64798" w14:textId="77777777" w:rsidR="00F8405D" w:rsidRPr="00C630FE" w:rsidRDefault="00F8405D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Nr oferty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4E558B9" w14:textId="77777777" w:rsidR="00F8405D" w:rsidRPr="00C630FE" w:rsidRDefault="00F8405D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Wykonawca</w:t>
            </w:r>
          </w:p>
        </w:tc>
        <w:tc>
          <w:tcPr>
            <w:tcW w:w="3117" w:type="dxa"/>
          </w:tcPr>
          <w:p w14:paraId="18AA783A" w14:textId="46259136" w:rsidR="00F8405D" w:rsidRPr="00C630FE" w:rsidRDefault="00F8405D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C630FE">
              <w:rPr>
                <w:rFonts w:asciiTheme="majorHAnsi" w:eastAsia="Calibri" w:hAnsiTheme="majorHAnsi" w:cstheme="majorHAnsi"/>
                <w:bCs/>
              </w:rPr>
              <w:t>Cena – waga 100%</w:t>
            </w:r>
          </w:p>
          <w:p w14:paraId="51F0D362" w14:textId="260F6F0B" w:rsidR="00F8405D" w:rsidRPr="00C630FE" w:rsidRDefault="00F8405D" w:rsidP="00C44B6B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</w:rPr>
            </w:pPr>
            <w:r w:rsidRPr="00C630FE">
              <w:rPr>
                <w:rFonts w:asciiTheme="majorHAnsi" w:eastAsia="Calibri" w:hAnsiTheme="majorHAnsi" w:cstheme="majorHAnsi"/>
                <w:bCs/>
              </w:rPr>
              <w:t>(zł brutto)</w:t>
            </w:r>
          </w:p>
        </w:tc>
        <w:tc>
          <w:tcPr>
            <w:tcW w:w="3829" w:type="dxa"/>
          </w:tcPr>
          <w:p w14:paraId="5C2BAB2D" w14:textId="63468E64" w:rsidR="00F8405D" w:rsidRPr="007B47E3" w:rsidRDefault="00F8405D" w:rsidP="00C44B6B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sz w:val="20"/>
                <w:szCs w:val="20"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</w:rPr>
              <w:t>P</w:t>
            </w:r>
            <w:r w:rsidRPr="007B47E3">
              <w:rPr>
                <w:rFonts w:asciiTheme="majorHAnsi" w:eastAsia="Calibri" w:hAnsiTheme="majorHAnsi" w:cstheme="majorHAnsi"/>
                <w:bCs/>
              </w:rPr>
              <w:t>unktacja</w:t>
            </w:r>
          </w:p>
        </w:tc>
      </w:tr>
      <w:tr w:rsidR="00947083" w:rsidRPr="004F5A9E" w14:paraId="675EFFF3" w14:textId="77777777" w:rsidTr="00947083">
        <w:tc>
          <w:tcPr>
            <w:tcW w:w="760" w:type="dxa"/>
            <w:shd w:val="clear" w:color="auto" w:fill="auto"/>
          </w:tcPr>
          <w:p w14:paraId="40BCFD12" w14:textId="76FC1B38" w:rsidR="00C630FE" w:rsidRPr="00C630FE" w:rsidRDefault="00C630FE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1.</w:t>
            </w:r>
          </w:p>
        </w:tc>
        <w:tc>
          <w:tcPr>
            <w:tcW w:w="2784" w:type="dxa"/>
          </w:tcPr>
          <w:p w14:paraId="508530A3" w14:textId="77777777" w:rsidR="00C630FE" w:rsidRPr="00C630FE" w:rsidRDefault="00C630FE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Gringo Sp. z o.o.</w:t>
            </w:r>
          </w:p>
          <w:p w14:paraId="20A7BD6D" w14:textId="77777777" w:rsidR="00C630FE" w:rsidRPr="00C630FE" w:rsidRDefault="00C630FE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ul. Lipowa 29A</w:t>
            </w:r>
          </w:p>
          <w:p w14:paraId="2D4581BE" w14:textId="5E1ABAC3" w:rsidR="00C630FE" w:rsidRPr="00C630FE" w:rsidRDefault="00C630FE" w:rsidP="00C630FE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hAnsiTheme="majorHAnsi" w:cstheme="majorHAnsi"/>
                <w:bCs/>
              </w:rPr>
              <w:t>62-100 Wągrowiec</w:t>
            </w:r>
          </w:p>
        </w:tc>
        <w:tc>
          <w:tcPr>
            <w:tcW w:w="6946" w:type="dxa"/>
            <w:gridSpan w:val="2"/>
            <w:vAlign w:val="center"/>
          </w:tcPr>
          <w:p w14:paraId="34C792FF" w14:textId="20A46896" w:rsidR="00C630FE" w:rsidRPr="00365E4B" w:rsidRDefault="00C630FE" w:rsidP="0072653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365E4B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Oferta odrzucona na podstawie art. 226 ust. 1 </w:t>
            </w:r>
            <w:r w:rsidR="00726537" w:rsidRPr="00365E4B">
              <w:rPr>
                <w:rFonts w:asciiTheme="majorHAnsi" w:eastAsia="Calibri" w:hAnsiTheme="majorHAnsi" w:cstheme="majorHAnsi"/>
                <w:bCs/>
                <w:lang w:val="pl-PL" w:eastAsia="en-US"/>
              </w:rPr>
              <w:t>pkt 12 ustawy Pzp, tj. wykonawca nie wyraził pisemnej zgody na przedłużenie terminu związania ofertą.</w:t>
            </w:r>
          </w:p>
        </w:tc>
      </w:tr>
      <w:tr w:rsidR="00947083" w:rsidRPr="004F5A9E" w14:paraId="62397841" w14:textId="77777777" w:rsidTr="00947083">
        <w:tc>
          <w:tcPr>
            <w:tcW w:w="760" w:type="dxa"/>
            <w:shd w:val="clear" w:color="auto" w:fill="auto"/>
          </w:tcPr>
          <w:p w14:paraId="1FE0AEFA" w14:textId="635CF0D3" w:rsidR="00726537" w:rsidRPr="00C630FE" w:rsidRDefault="00726537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2.</w:t>
            </w:r>
          </w:p>
        </w:tc>
        <w:tc>
          <w:tcPr>
            <w:tcW w:w="2784" w:type="dxa"/>
            <w:vAlign w:val="center"/>
          </w:tcPr>
          <w:p w14:paraId="2157601C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Konsorcjum w składzie:</w:t>
            </w:r>
          </w:p>
          <w:p w14:paraId="300EE57E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>Lider</w:t>
            </w:r>
          </w:p>
          <w:p w14:paraId="4686EC03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MARBUD Mirosław Pokrzywka</w:t>
            </w:r>
          </w:p>
          <w:p w14:paraId="411915BE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Sarbka 19A</w:t>
            </w:r>
          </w:p>
          <w:p w14:paraId="7A63EE04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64-705 Sarbka</w:t>
            </w:r>
          </w:p>
          <w:p w14:paraId="66AF010B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  <w:t>Partner</w:t>
            </w:r>
          </w:p>
          <w:p w14:paraId="62C7EAEB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MP MARBUD Sp. z o.o.</w:t>
            </w:r>
          </w:p>
          <w:p w14:paraId="2A8C371A" w14:textId="77777777" w:rsidR="00726537" w:rsidRPr="00726537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Sarbka 19</w:t>
            </w:r>
          </w:p>
          <w:p w14:paraId="09A56A57" w14:textId="602AB257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726537">
              <w:rPr>
                <w:rFonts w:asciiTheme="majorHAnsi" w:hAnsiTheme="majorHAnsi" w:cstheme="majorHAnsi"/>
                <w:bCs/>
                <w:sz w:val="20"/>
                <w:szCs w:val="20"/>
              </w:rPr>
              <w:t>64-705 Sarbka</w:t>
            </w:r>
          </w:p>
        </w:tc>
        <w:tc>
          <w:tcPr>
            <w:tcW w:w="6946" w:type="dxa"/>
            <w:gridSpan w:val="2"/>
            <w:vAlign w:val="center"/>
          </w:tcPr>
          <w:p w14:paraId="0E54B1E6" w14:textId="19B5306A" w:rsidR="00726537" w:rsidRPr="007B47E3" w:rsidRDefault="00726537" w:rsidP="0072653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Oferta odrzucona na podstawie art. 226 ust. 1 pkt 12 ustawy Pzp, tj. wykonawca nie wyraził pisemnej zgody na przedłużenie terminu związania ofertą.</w:t>
            </w:r>
          </w:p>
        </w:tc>
      </w:tr>
      <w:tr w:rsidR="00947083" w:rsidRPr="004F5A9E" w14:paraId="3E73C7E3" w14:textId="77777777" w:rsidTr="00947083">
        <w:tc>
          <w:tcPr>
            <w:tcW w:w="760" w:type="dxa"/>
            <w:shd w:val="clear" w:color="auto" w:fill="auto"/>
          </w:tcPr>
          <w:p w14:paraId="2F8D475C" w14:textId="55F2FDAE" w:rsidR="00C630FE" w:rsidRPr="00726537" w:rsidRDefault="00C630FE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726537">
              <w:rPr>
                <w:rFonts w:asciiTheme="majorHAnsi" w:eastAsia="Calibri" w:hAnsiTheme="majorHAnsi" w:cstheme="majorHAnsi"/>
                <w:b/>
                <w:lang w:val="pl-PL" w:eastAsia="en-US"/>
              </w:rPr>
              <w:t>3.</w:t>
            </w:r>
          </w:p>
        </w:tc>
        <w:tc>
          <w:tcPr>
            <w:tcW w:w="2784" w:type="dxa"/>
            <w:vAlign w:val="center"/>
          </w:tcPr>
          <w:p w14:paraId="2337DCC8" w14:textId="77777777" w:rsidR="00C630FE" w:rsidRPr="00726537" w:rsidRDefault="00C630FE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726537">
              <w:rPr>
                <w:rFonts w:asciiTheme="majorHAnsi" w:hAnsiTheme="majorHAnsi" w:cstheme="majorHAnsi"/>
                <w:b/>
              </w:rPr>
              <w:t>WEZAMBUD Sp. z o.o.</w:t>
            </w:r>
          </w:p>
          <w:p w14:paraId="311DB189" w14:textId="77777777" w:rsidR="00C630FE" w:rsidRPr="00726537" w:rsidRDefault="00C630FE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726537">
              <w:rPr>
                <w:rFonts w:asciiTheme="majorHAnsi" w:hAnsiTheme="majorHAnsi" w:cstheme="majorHAnsi"/>
                <w:b/>
              </w:rPr>
              <w:t>ul. Mickiewicza 37A</w:t>
            </w:r>
          </w:p>
          <w:p w14:paraId="59F7730E" w14:textId="5B30962E" w:rsidR="00C630FE" w:rsidRPr="00726537" w:rsidRDefault="00C630FE" w:rsidP="00C630FE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726537">
              <w:rPr>
                <w:rFonts w:asciiTheme="majorHAnsi" w:hAnsiTheme="majorHAnsi" w:cstheme="majorHAnsi"/>
                <w:b/>
              </w:rPr>
              <w:t>88-400 Żnin</w:t>
            </w:r>
          </w:p>
        </w:tc>
        <w:tc>
          <w:tcPr>
            <w:tcW w:w="3117" w:type="dxa"/>
            <w:vAlign w:val="center"/>
          </w:tcPr>
          <w:p w14:paraId="0505C9BD" w14:textId="71FE5280" w:rsidR="00C630FE" w:rsidRPr="00726537" w:rsidRDefault="00C630FE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726537">
              <w:rPr>
                <w:rFonts w:asciiTheme="majorHAnsi" w:hAnsiTheme="majorHAnsi" w:cstheme="majorHAnsi"/>
                <w:b/>
              </w:rPr>
              <w:t>5 226 028,18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4A190F7B" w14:textId="010F9B09" w:rsidR="00C630FE" w:rsidRPr="00726537" w:rsidRDefault="00726537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lang w:val="pl-PL" w:eastAsia="en-US"/>
              </w:rPr>
            </w:pPr>
            <w:r w:rsidRPr="00726537">
              <w:rPr>
                <w:rFonts w:asciiTheme="majorHAnsi" w:eastAsia="Calibri" w:hAnsiTheme="majorHAnsi" w:cstheme="majorHAnsi"/>
                <w:b/>
                <w:lang w:val="pl-PL" w:eastAsia="en-US"/>
              </w:rPr>
              <w:t>100 pkt.</w:t>
            </w:r>
          </w:p>
        </w:tc>
      </w:tr>
      <w:tr w:rsidR="00947083" w:rsidRPr="004F5A9E" w14:paraId="0D506E99" w14:textId="77777777" w:rsidTr="00947083">
        <w:tc>
          <w:tcPr>
            <w:tcW w:w="760" w:type="dxa"/>
            <w:shd w:val="clear" w:color="auto" w:fill="auto"/>
          </w:tcPr>
          <w:p w14:paraId="2DC0EB8E" w14:textId="640675FA" w:rsidR="00726537" w:rsidRPr="00C630FE" w:rsidRDefault="00726537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4.</w:t>
            </w:r>
          </w:p>
        </w:tc>
        <w:tc>
          <w:tcPr>
            <w:tcW w:w="2784" w:type="dxa"/>
            <w:vAlign w:val="center"/>
          </w:tcPr>
          <w:p w14:paraId="44AFF901" w14:textId="77777777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Skór-bud usługi remontowo-budowlane Damian Skóra</w:t>
            </w:r>
          </w:p>
          <w:p w14:paraId="2DF0629F" w14:textId="77777777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ul. Dworcowa 12</w:t>
            </w:r>
          </w:p>
          <w:p w14:paraId="5D1971F6" w14:textId="7A043DA2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hAnsiTheme="majorHAnsi" w:cstheme="majorHAnsi"/>
                <w:bCs/>
              </w:rPr>
              <w:t>64-820 Szamocin</w:t>
            </w:r>
          </w:p>
        </w:tc>
        <w:tc>
          <w:tcPr>
            <w:tcW w:w="6946" w:type="dxa"/>
            <w:gridSpan w:val="2"/>
            <w:vAlign w:val="center"/>
          </w:tcPr>
          <w:p w14:paraId="373F0D6E" w14:textId="77777777" w:rsidR="00726537" w:rsidRDefault="00726537" w:rsidP="00726537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Oferta odrzucona na podstawie</w:t>
            </w:r>
            <w:r w:rsid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>:</w:t>
            </w:r>
          </w:p>
          <w:p w14:paraId="3754B0C6" w14:textId="77777777" w:rsidR="00947083" w:rsidRDefault="00947083" w:rsidP="00947083">
            <w:pPr>
              <w:pStyle w:val="Akapitzlist"/>
              <w:widowControl w:val="0"/>
              <w:numPr>
                <w:ilvl w:val="0"/>
                <w:numId w:val="7"/>
              </w:numPr>
              <w:spacing w:line="240" w:lineRule="auto"/>
              <w:ind w:left="325" w:hanging="283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>art. 226 ust. 1 pkt 2 lit. b) ustawy Pzp, tj. ze względu na brak spełnienia warunków udziału w postępowaniu;</w:t>
            </w:r>
          </w:p>
          <w:p w14:paraId="62555C6D" w14:textId="2BE9B1F1" w:rsidR="00947083" w:rsidRDefault="00947083" w:rsidP="00947083">
            <w:pPr>
              <w:pStyle w:val="Akapitzlist"/>
              <w:widowControl w:val="0"/>
              <w:numPr>
                <w:ilvl w:val="0"/>
                <w:numId w:val="7"/>
              </w:numPr>
              <w:spacing w:line="240" w:lineRule="auto"/>
              <w:ind w:left="325" w:hanging="283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art. 226 ust. 1 pkt 2 lit. c) ustawy Pzp, tj. ze względu na brak złożenia </w:t>
            </w:r>
            <w:r w:rsidR="00AB4E8D">
              <w:rPr>
                <w:rFonts w:asciiTheme="majorHAnsi" w:eastAsia="Calibri" w:hAnsiTheme="majorHAnsi" w:cstheme="majorHAnsi"/>
                <w:bCs/>
                <w:lang w:val="pl-PL" w:eastAsia="en-US"/>
              </w:rPr>
              <w:br/>
            </w: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>w przewidzianym terminie podmiotowego środka dowodowego, potwierdzającego spełnianie warunków udziału w postępowaniu;</w:t>
            </w:r>
          </w:p>
          <w:p w14:paraId="11E80690" w14:textId="27FE1311" w:rsidR="00947083" w:rsidRPr="00947083" w:rsidRDefault="00947083" w:rsidP="00947083">
            <w:pPr>
              <w:pStyle w:val="Akapitzlist"/>
              <w:widowControl w:val="0"/>
              <w:numPr>
                <w:ilvl w:val="0"/>
                <w:numId w:val="7"/>
              </w:numPr>
              <w:spacing w:line="240" w:lineRule="auto"/>
              <w:ind w:left="325" w:hanging="283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>art. 226 ust. 1 pkt 3 lit. c) w związku z art. 223 ustawy Pzp, tj. ze względu na złożenie oferty niezgodnej z przepisami ustawy, gdyż na mocy art. 2</w:t>
            </w: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2</w:t>
            </w: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3 ustawy Pzp niedopuszczalne jest prowadzenie między zamawiającym </w:t>
            </w:r>
            <w:r w:rsidR="00AB4E8D">
              <w:rPr>
                <w:rFonts w:asciiTheme="majorHAnsi" w:eastAsia="Calibri" w:hAnsiTheme="majorHAnsi" w:cstheme="majorHAnsi"/>
                <w:bCs/>
                <w:lang w:val="pl-PL" w:eastAsia="en-US"/>
              </w:rPr>
              <w:br/>
            </w: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a wykonawcą negocjacji dotyczących złożonej oferty oraz, </w:t>
            </w:r>
            <w:r w:rsidR="00AB4E8D">
              <w:rPr>
                <w:rFonts w:asciiTheme="majorHAnsi" w:eastAsia="Calibri" w:hAnsiTheme="majorHAnsi" w:cstheme="majorHAnsi"/>
                <w:bCs/>
                <w:lang w:val="pl-PL" w:eastAsia="en-US"/>
              </w:rPr>
              <w:br/>
            </w: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z uwzględnieniem ust. 2 i art. 187, dokonywanie jakiejkolwiek zmiany </w:t>
            </w:r>
            <w:r w:rsidR="00AB4E8D">
              <w:rPr>
                <w:rFonts w:asciiTheme="majorHAnsi" w:eastAsia="Calibri" w:hAnsiTheme="majorHAnsi" w:cstheme="majorHAnsi"/>
                <w:bCs/>
                <w:lang w:val="pl-PL" w:eastAsia="en-US"/>
              </w:rPr>
              <w:br/>
            </w:r>
            <w:r w:rsidRPr="00947083">
              <w:rPr>
                <w:rFonts w:asciiTheme="majorHAnsi" w:eastAsia="Calibri" w:hAnsiTheme="majorHAnsi" w:cstheme="majorHAnsi"/>
                <w:bCs/>
                <w:lang w:val="pl-PL" w:eastAsia="en-US"/>
              </w:rPr>
              <w:t>w jej treści, a wykonawca dokonał istotnej zmiany treści oferty</w:t>
            </w:r>
            <w:r>
              <w:rPr>
                <w:rFonts w:asciiTheme="majorHAnsi" w:eastAsia="Calibri" w:hAnsiTheme="majorHAnsi" w:cstheme="majorHAnsi"/>
                <w:bCs/>
                <w:lang w:val="pl-PL" w:eastAsia="en-US"/>
              </w:rPr>
              <w:t>.</w:t>
            </w:r>
          </w:p>
        </w:tc>
      </w:tr>
      <w:tr w:rsidR="00947083" w:rsidRPr="004F5A9E" w14:paraId="1EE8EC4C" w14:textId="77777777" w:rsidTr="00947083">
        <w:tc>
          <w:tcPr>
            <w:tcW w:w="760" w:type="dxa"/>
            <w:shd w:val="clear" w:color="auto" w:fill="auto"/>
          </w:tcPr>
          <w:p w14:paraId="0D83571F" w14:textId="10A2A553" w:rsidR="00726537" w:rsidRPr="00C630FE" w:rsidRDefault="00726537" w:rsidP="00C630FE">
            <w:pPr>
              <w:widowControl w:val="0"/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eastAsia="Calibri" w:hAnsiTheme="majorHAnsi" w:cstheme="majorHAnsi"/>
                <w:bCs/>
                <w:lang w:val="pl-PL" w:eastAsia="en-US"/>
              </w:rPr>
              <w:t>5.</w:t>
            </w:r>
          </w:p>
        </w:tc>
        <w:tc>
          <w:tcPr>
            <w:tcW w:w="2784" w:type="dxa"/>
            <w:vAlign w:val="center"/>
          </w:tcPr>
          <w:p w14:paraId="6F5E7367" w14:textId="77777777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KOR-POL INVEST Sp. z o.o.</w:t>
            </w:r>
          </w:p>
          <w:p w14:paraId="157E2683" w14:textId="77777777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C630FE">
              <w:rPr>
                <w:rFonts w:asciiTheme="majorHAnsi" w:hAnsiTheme="majorHAnsi" w:cstheme="majorHAnsi"/>
                <w:bCs/>
              </w:rPr>
              <w:t>ul. Dąbrowa 35</w:t>
            </w:r>
          </w:p>
          <w:p w14:paraId="02B1F949" w14:textId="23983F3E" w:rsidR="00726537" w:rsidRPr="00C630FE" w:rsidRDefault="00726537" w:rsidP="00C630FE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C630FE">
              <w:rPr>
                <w:rFonts w:asciiTheme="majorHAnsi" w:hAnsiTheme="majorHAnsi" w:cstheme="majorHAnsi"/>
                <w:bCs/>
              </w:rPr>
              <w:t>85-147 Bydgoszcz</w:t>
            </w:r>
          </w:p>
        </w:tc>
        <w:tc>
          <w:tcPr>
            <w:tcW w:w="6946" w:type="dxa"/>
            <w:gridSpan w:val="2"/>
            <w:vAlign w:val="center"/>
          </w:tcPr>
          <w:p w14:paraId="3FDD112E" w14:textId="22F30191" w:rsidR="00726537" w:rsidRPr="007B47E3" w:rsidRDefault="00955E0F" w:rsidP="00955E0F">
            <w:pPr>
              <w:widowControl w:val="0"/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401F8A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Oferta odrzucona na podstawie art. 226 ust. 1 pkt 12 </w:t>
            </w:r>
            <w:r w:rsidR="008E0CE6" w:rsidRPr="00401F8A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i 14 </w:t>
            </w:r>
            <w:r w:rsidRPr="00401F8A">
              <w:rPr>
                <w:rFonts w:asciiTheme="majorHAnsi" w:eastAsia="Calibri" w:hAnsiTheme="majorHAnsi" w:cstheme="majorHAnsi"/>
                <w:bCs/>
                <w:lang w:val="pl-PL" w:eastAsia="en-US"/>
              </w:rPr>
              <w:t>ustawy Pzp, tj. wykonawca nie wyraził pisemnej zgody na przedłużenie terminu związania ofertą</w:t>
            </w:r>
            <w:r w:rsidR="008E0CE6" w:rsidRPr="00401F8A">
              <w:rPr>
                <w:rFonts w:asciiTheme="majorHAnsi" w:eastAsia="Calibri" w:hAnsiTheme="majorHAnsi" w:cstheme="majorHAnsi"/>
                <w:bCs/>
                <w:lang w:val="pl-PL" w:eastAsia="en-US"/>
              </w:rPr>
              <w:t xml:space="preserve"> oraz nie utrzymywał wadium nieprzerwanie do upływu terminu związania ofertą.</w:t>
            </w:r>
          </w:p>
        </w:tc>
      </w:tr>
    </w:tbl>
    <w:p w14:paraId="64497BFD" w14:textId="77777777" w:rsidR="00E21476" w:rsidRPr="004F5A9E" w:rsidRDefault="00E21476" w:rsidP="00D0237A">
      <w:pPr>
        <w:jc w:val="both"/>
        <w:rPr>
          <w:rFonts w:ascii="Calibri" w:eastAsia="Calibri" w:hAnsi="Calibri" w:cs="Calibri"/>
          <w:lang w:val="pl-PL" w:eastAsia="en-US"/>
        </w:rPr>
      </w:pPr>
    </w:p>
    <w:bookmarkEnd w:id="0"/>
    <w:p w14:paraId="5660B4A2" w14:textId="77777777" w:rsidR="00947083" w:rsidRDefault="00947083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3872AB5D" w14:textId="65D5CE85" w:rsidR="00DE6259" w:rsidRDefault="00DE6259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  <w:r w:rsidRPr="00DE6259">
        <w:rPr>
          <w:rFonts w:ascii="Calibri" w:eastAsia="Calibri" w:hAnsi="Calibri" w:cs="Calibri"/>
          <w:lang w:val="pl-PL" w:eastAsia="en-US"/>
        </w:rPr>
        <w:t>Informacja o terminie zawarcia umowy</w:t>
      </w:r>
      <w:r>
        <w:rPr>
          <w:rFonts w:ascii="Calibri" w:eastAsia="Calibri" w:hAnsi="Calibri" w:cs="Calibri"/>
          <w:lang w:val="pl-PL" w:eastAsia="en-US"/>
        </w:rPr>
        <w:t xml:space="preserve">: </w:t>
      </w:r>
      <w:r w:rsidRPr="00DE6259">
        <w:rPr>
          <w:rFonts w:ascii="Calibri" w:eastAsia="Calibri" w:hAnsi="Calibri" w:cs="Calibri"/>
          <w:lang w:val="pl-PL" w:eastAsia="en-US"/>
        </w:rPr>
        <w:t xml:space="preserve">Zamawiający zawiadamia, iż zgodnie z art. 308 ust. 2 ustawy Pzp umowa z wybranym </w:t>
      </w:r>
      <w:r>
        <w:rPr>
          <w:rFonts w:ascii="Calibri" w:eastAsia="Calibri" w:hAnsi="Calibri" w:cs="Calibri"/>
          <w:lang w:val="pl-PL" w:eastAsia="en-US"/>
        </w:rPr>
        <w:t>w</w:t>
      </w:r>
      <w:r w:rsidRPr="00DE6259">
        <w:rPr>
          <w:rFonts w:ascii="Calibri" w:eastAsia="Calibri" w:hAnsi="Calibri" w:cs="Calibri"/>
          <w:lang w:val="pl-PL" w:eastAsia="en-US"/>
        </w:rPr>
        <w:t>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7ED0597A" w14:textId="77777777" w:rsidR="00947083" w:rsidRDefault="00947083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6253E80D" w14:textId="77777777" w:rsidR="00947083" w:rsidRDefault="00947083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62DC287D" w14:textId="77777777" w:rsidR="00947083" w:rsidRDefault="00947083" w:rsidP="00DE6259">
      <w:pPr>
        <w:widowControl w:val="0"/>
        <w:jc w:val="both"/>
        <w:rPr>
          <w:rFonts w:ascii="Calibri" w:eastAsia="Calibri" w:hAnsi="Calibri" w:cs="Calibri"/>
          <w:lang w:val="pl-PL" w:eastAsia="en-US"/>
        </w:rPr>
      </w:pPr>
    </w:p>
    <w:p w14:paraId="23CFB468" w14:textId="29633566" w:rsidR="005839BB" w:rsidRPr="00626F55" w:rsidRDefault="005839BB" w:rsidP="00955E0F">
      <w:pPr>
        <w:widowControl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>STAROSTA</w:t>
      </w:r>
      <w:r w:rsidR="005C02D6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626F55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07DE9F4" w14:textId="6D65ABE8" w:rsidR="00A074A6" w:rsidRPr="00626F55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Pr="00626F55">
        <w:rPr>
          <w:rFonts w:ascii="Calibri" w:eastAsia="Times New Roman" w:hAnsi="Calibri" w:cs="Calibri"/>
          <w:lang w:val="pl-PL"/>
        </w:rPr>
        <w:tab/>
      </w:r>
      <w:r w:rsidR="005C02D6">
        <w:rPr>
          <w:rFonts w:ascii="Calibri" w:eastAsia="Times New Roman" w:hAnsi="Calibri" w:cs="Calibri"/>
          <w:lang w:val="pl-PL"/>
        </w:rPr>
        <w:t xml:space="preserve">    Krzysztof Błoński</w:t>
      </w:r>
    </w:p>
    <w:sectPr w:rsidR="00A074A6" w:rsidRPr="00626F55" w:rsidSect="00955E0F">
      <w:headerReference w:type="default" r:id="rId7"/>
      <w:footerReference w:type="default" r:id="rId8"/>
      <w:pgSz w:w="11909" w:h="16834"/>
      <w:pgMar w:top="2125" w:right="1440" w:bottom="1135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640F" w14:textId="77777777" w:rsidR="006826F4" w:rsidRDefault="006826F4">
      <w:pPr>
        <w:spacing w:line="240" w:lineRule="auto"/>
      </w:pPr>
      <w:r>
        <w:separator/>
      </w:r>
    </w:p>
  </w:endnote>
  <w:endnote w:type="continuationSeparator" w:id="0">
    <w:p w14:paraId="50757F8B" w14:textId="77777777" w:rsidR="006826F4" w:rsidRDefault="00682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5767134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619A8" w14:textId="77777777" w:rsidR="006826F4" w:rsidRDefault="006826F4">
      <w:pPr>
        <w:spacing w:line="240" w:lineRule="auto"/>
      </w:pPr>
      <w:r>
        <w:separator/>
      </w:r>
    </w:p>
  </w:footnote>
  <w:footnote w:type="continuationSeparator" w:id="0">
    <w:p w14:paraId="52700445" w14:textId="77777777" w:rsidR="006826F4" w:rsidRDefault="00682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7CF99652" w:rsidR="00654B8B" w:rsidRDefault="00000000">
    <w:sdt>
      <w:sdtPr>
        <w:id w:val="-1347709274"/>
        <w:docPartObj>
          <w:docPartGallery w:val="Page Numbers (Margins)"/>
          <w:docPartUnique/>
        </w:docPartObj>
      </w:sdtPr>
      <w:sdtContent>
        <w:r w:rsidR="00BF1F4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133B3F7" wp14:editId="16189C8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2211070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352780779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C046B" w14:textId="77777777" w:rsidR="00BF1F44" w:rsidRDefault="00BF1F44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33B3F7"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78C046B" w14:textId="77777777" w:rsidR="00BF1F44" w:rsidRDefault="00BF1F44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D6C40">
      <w:rPr>
        <w:noProof/>
      </w:rPr>
      <w:drawing>
        <wp:anchor distT="0" distB="0" distL="114300" distR="114300" simplePos="0" relativeHeight="251659264" behindDoc="1" locked="0" layoutInCell="1" allowOverlap="1" wp14:anchorId="6C6C2D7A" wp14:editId="5776E4CB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911340351" name="Obraz 9113403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70F3C865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A10055"/>
    <w:multiLevelType w:val="hybridMultilevel"/>
    <w:tmpl w:val="DED8C1F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1"/>
  </w:num>
  <w:num w:numId="6" w16cid:durableId="2012826493">
    <w:abstractNumId w:val="6"/>
  </w:num>
  <w:num w:numId="7" w16cid:durableId="116288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25640"/>
    <w:rsid w:val="00030323"/>
    <w:rsid w:val="0004090F"/>
    <w:rsid w:val="000D412C"/>
    <w:rsid w:val="000E4A71"/>
    <w:rsid w:val="0011179D"/>
    <w:rsid w:val="00141620"/>
    <w:rsid w:val="00142562"/>
    <w:rsid w:val="0014398E"/>
    <w:rsid w:val="00155DB9"/>
    <w:rsid w:val="00180CC5"/>
    <w:rsid w:val="001862D7"/>
    <w:rsid w:val="00190462"/>
    <w:rsid w:val="001E6642"/>
    <w:rsid w:val="00240938"/>
    <w:rsid w:val="00243F81"/>
    <w:rsid w:val="00283C23"/>
    <w:rsid w:val="00343F5A"/>
    <w:rsid w:val="00355580"/>
    <w:rsid w:val="00365E4B"/>
    <w:rsid w:val="0037375B"/>
    <w:rsid w:val="00377559"/>
    <w:rsid w:val="003A2CB5"/>
    <w:rsid w:val="003B5594"/>
    <w:rsid w:val="003D4C66"/>
    <w:rsid w:val="003F5FC6"/>
    <w:rsid w:val="00401F8A"/>
    <w:rsid w:val="00425122"/>
    <w:rsid w:val="004279C6"/>
    <w:rsid w:val="00433F7B"/>
    <w:rsid w:val="004615CD"/>
    <w:rsid w:val="00466E17"/>
    <w:rsid w:val="00474648"/>
    <w:rsid w:val="00493B29"/>
    <w:rsid w:val="004B7558"/>
    <w:rsid w:val="004D2869"/>
    <w:rsid w:val="004F07F9"/>
    <w:rsid w:val="004F5A9E"/>
    <w:rsid w:val="00516D7A"/>
    <w:rsid w:val="00524A35"/>
    <w:rsid w:val="00531BAB"/>
    <w:rsid w:val="00580AF0"/>
    <w:rsid w:val="005839BB"/>
    <w:rsid w:val="005C02D6"/>
    <w:rsid w:val="005E1C6C"/>
    <w:rsid w:val="00601231"/>
    <w:rsid w:val="00607171"/>
    <w:rsid w:val="00625637"/>
    <w:rsid w:val="00626F55"/>
    <w:rsid w:val="0063439D"/>
    <w:rsid w:val="0063618E"/>
    <w:rsid w:val="00654B8B"/>
    <w:rsid w:val="006753A7"/>
    <w:rsid w:val="006826F4"/>
    <w:rsid w:val="00694291"/>
    <w:rsid w:val="006B5D12"/>
    <w:rsid w:val="006D6C40"/>
    <w:rsid w:val="006F721E"/>
    <w:rsid w:val="00700F9C"/>
    <w:rsid w:val="00726537"/>
    <w:rsid w:val="007331CF"/>
    <w:rsid w:val="00740951"/>
    <w:rsid w:val="007842EF"/>
    <w:rsid w:val="007A2136"/>
    <w:rsid w:val="007B29B5"/>
    <w:rsid w:val="007B47E3"/>
    <w:rsid w:val="00804481"/>
    <w:rsid w:val="00850AB4"/>
    <w:rsid w:val="008520A9"/>
    <w:rsid w:val="00886D77"/>
    <w:rsid w:val="00894358"/>
    <w:rsid w:val="008A66D8"/>
    <w:rsid w:val="008B1566"/>
    <w:rsid w:val="008C0518"/>
    <w:rsid w:val="008C5396"/>
    <w:rsid w:val="008E0CE6"/>
    <w:rsid w:val="008E7240"/>
    <w:rsid w:val="008F39FD"/>
    <w:rsid w:val="009255B0"/>
    <w:rsid w:val="00936282"/>
    <w:rsid w:val="00947083"/>
    <w:rsid w:val="0095001C"/>
    <w:rsid w:val="00955E0F"/>
    <w:rsid w:val="00971F99"/>
    <w:rsid w:val="009A04EE"/>
    <w:rsid w:val="009A570C"/>
    <w:rsid w:val="009C2313"/>
    <w:rsid w:val="009E0163"/>
    <w:rsid w:val="009E11E1"/>
    <w:rsid w:val="00A074A6"/>
    <w:rsid w:val="00A101E1"/>
    <w:rsid w:val="00A45A0C"/>
    <w:rsid w:val="00A64402"/>
    <w:rsid w:val="00A952E2"/>
    <w:rsid w:val="00A9623F"/>
    <w:rsid w:val="00AA29DA"/>
    <w:rsid w:val="00AB4E8D"/>
    <w:rsid w:val="00AC1C3C"/>
    <w:rsid w:val="00AC3BE6"/>
    <w:rsid w:val="00AC6F35"/>
    <w:rsid w:val="00AD53C7"/>
    <w:rsid w:val="00AF5E2D"/>
    <w:rsid w:val="00B03973"/>
    <w:rsid w:val="00B97F47"/>
    <w:rsid w:val="00BB64FB"/>
    <w:rsid w:val="00BB7958"/>
    <w:rsid w:val="00BD2D2D"/>
    <w:rsid w:val="00BE6E16"/>
    <w:rsid w:val="00BF1F44"/>
    <w:rsid w:val="00C03392"/>
    <w:rsid w:val="00C06EEB"/>
    <w:rsid w:val="00C13C8E"/>
    <w:rsid w:val="00C44B6B"/>
    <w:rsid w:val="00C524DC"/>
    <w:rsid w:val="00C56E67"/>
    <w:rsid w:val="00C630FE"/>
    <w:rsid w:val="00C733BF"/>
    <w:rsid w:val="00C82B73"/>
    <w:rsid w:val="00C94C37"/>
    <w:rsid w:val="00C97462"/>
    <w:rsid w:val="00CE2B92"/>
    <w:rsid w:val="00D0237A"/>
    <w:rsid w:val="00D04312"/>
    <w:rsid w:val="00D135F4"/>
    <w:rsid w:val="00D21E6E"/>
    <w:rsid w:val="00D409A4"/>
    <w:rsid w:val="00D933DD"/>
    <w:rsid w:val="00DA53E1"/>
    <w:rsid w:val="00DE0AD0"/>
    <w:rsid w:val="00DE6259"/>
    <w:rsid w:val="00E05E91"/>
    <w:rsid w:val="00E073AD"/>
    <w:rsid w:val="00E130E2"/>
    <w:rsid w:val="00E21476"/>
    <w:rsid w:val="00E25D4D"/>
    <w:rsid w:val="00E43F30"/>
    <w:rsid w:val="00E675CF"/>
    <w:rsid w:val="00E71EC0"/>
    <w:rsid w:val="00E74D46"/>
    <w:rsid w:val="00E77540"/>
    <w:rsid w:val="00E805F6"/>
    <w:rsid w:val="00E96EB2"/>
    <w:rsid w:val="00EA6872"/>
    <w:rsid w:val="00EA71FB"/>
    <w:rsid w:val="00EA741D"/>
    <w:rsid w:val="00EC0799"/>
    <w:rsid w:val="00EF2EF7"/>
    <w:rsid w:val="00F01AD8"/>
    <w:rsid w:val="00F04353"/>
    <w:rsid w:val="00F27017"/>
    <w:rsid w:val="00F31FB8"/>
    <w:rsid w:val="00F40E6C"/>
    <w:rsid w:val="00F57935"/>
    <w:rsid w:val="00F8405D"/>
    <w:rsid w:val="00F861A3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B96AEE30-D1F9-4F09-A040-DF760900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BE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12</cp:revision>
  <dcterms:created xsi:type="dcterms:W3CDTF">2022-07-06T12:47:00Z</dcterms:created>
  <dcterms:modified xsi:type="dcterms:W3CDTF">2024-11-08T11:00:00Z</dcterms:modified>
</cp:coreProperties>
</file>