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7CC1FE36" w:rsidR="00550AAF" w:rsidRPr="00152088" w:rsidRDefault="00A04B44" w:rsidP="00DF4B0A">
            <w:pPr>
              <w:spacing w:after="0" w:line="240" w:lineRule="auto"/>
              <w:jc w:val="center"/>
              <w:rPr>
                <w:rFonts w:eastAsia="Times New Roman"/>
                <w:lang w:eastAsia="pl-PL"/>
              </w:rPr>
            </w:pPr>
            <w:bookmarkStart w:id="0" w:name="_Hlk151100738"/>
            <w:bookmarkEnd w:id="0"/>
            <w:r w:rsidRPr="00152088">
              <w:rPr>
                <w:rFonts w:eastAsia="Times New Roman"/>
                <w:i/>
                <w:lang w:eastAsia="pl-PL"/>
              </w:rPr>
              <w:t xml:space="preserve">Sygnatura sprawy: </w:t>
            </w:r>
            <w:r w:rsidR="00BD3076">
              <w:rPr>
                <w:rFonts w:eastAsia="Times New Roman"/>
                <w:b/>
                <w:lang w:eastAsia="pl-PL"/>
              </w:rPr>
              <w:t>AMW-KANC.SZP.2712.</w:t>
            </w:r>
            <w:r w:rsidR="003A4D22">
              <w:rPr>
                <w:rFonts w:eastAsia="Times New Roman"/>
                <w:b/>
                <w:lang w:eastAsia="pl-PL"/>
              </w:rPr>
              <w:t>10</w:t>
            </w:r>
            <w:r w:rsidR="00310BA4">
              <w:rPr>
                <w:rFonts w:eastAsia="Times New Roman"/>
                <w:b/>
                <w:lang w:eastAsia="pl-PL"/>
              </w:rPr>
              <w:t>7</w:t>
            </w:r>
            <w:r w:rsidR="00BD3076">
              <w:rPr>
                <w:rFonts w:eastAsia="Times New Roman"/>
                <w:b/>
                <w:lang w:eastAsia="pl-PL"/>
              </w:rPr>
              <w:t>.2023</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6E40CB36" w:rsidR="00550AAF" w:rsidRPr="00152088" w:rsidRDefault="00BD3076">
            <w:pPr>
              <w:spacing w:before="120" w:after="0" w:line="240" w:lineRule="auto"/>
              <w:jc w:val="center"/>
              <w:outlineLvl w:val="0"/>
            </w:pPr>
            <w:r>
              <w:rPr>
                <w:noProof/>
                <w:lang w:eastAsia="pl-PL"/>
              </w:rPr>
              <w:drawing>
                <wp:anchor distT="0" distB="0" distL="114300" distR="114300" simplePos="0" relativeHeight="251710464" behindDoc="1" locked="0" layoutInCell="1" allowOverlap="1" wp14:anchorId="06AB82E0" wp14:editId="7D5FFA6C">
                  <wp:simplePos x="0" y="0"/>
                  <wp:positionH relativeFrom="column">
                    <wp:posOffset>4000500</wp:posOffset>
                  </wp:positionH>
                  <wp:positionV relativeFrom="paragraph">
                    <wp:posOffset>-7620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0EA9987F">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DBC7B21" w:rsidR="00550AAF" w:rsidRPr="00152088" w:rsidRDefault="00550AAF">
            <w:pPr>
              <w:spacing w:after="0" w:line="240" w:lineRule="auto"/>
              <w:jc w:val="center"/>
              <w:rPr>
                <w:bCs/>
                <w:kern w:val="2"/>
                <w:lang w:eastAsia="pl-PL"/>
              </w:rPr>
            </w:pPr>
          </w:p>
          <w:p w14:paraId="02FBFA4C" w14:textId="174FDF9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77777777"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464A4EB7" w14:textId="77777777" w:rsidR="008F4B2F" w:rsidRDefault="008F4B2F">
            <w:pPr>
              <w:spacing w:after="106" w:line="247" w:lineRule="auto"/>
              <w:ind w:left="7" w:right="33" w:hanging="10"/>
              <w:jc w:val="center"/>
              <w:rPr>
                <w:b/>
                <w:bCs/>
                <w:iCs/>
              </w:rPr>
            </w:pPr>
            <w:r w:rsidRPr="00000E87">
              <w:rPr>
                <w:b/>
              </w:rPr>
              <w:t>D</w:t>
            </w:r>
            <w:r w:rsidRPr="00207670">
              <w:rPr>
                <w:b/>
                <w:bCs/>
                <w:iCs/>
              </w:rPr>
              <w:t xml:space="preserve">ostarczeniu </w:t>
            </w:r>
            <w:r>
              <w:rPr>
                <w:b/>
                <w:bCs/>
                <w:iCs/>
              </w:rPr>
              <w:t xml:space="preserve">narzędzia do </w:t>
            </w:r>
            <w:r w:rsidRPr="00207670">
              <w:rPr>
                <w:b/>
                <w:bCs/>
                <w:iCs/>
              </w:rPr>
              <w:t>profilowania osobowości zawodowej</w:t>
            </w:r>
            <w:r>
              <w:rPr>
                <w:b/>
                <w:bCs/>
                <w:iCs/>
              </w:rPr>
              <w:t xml:space="preserve"> wraz z nielimitowaną liczbą </w:t>
            </w:r>
          </w:p>
          <w:p w14:paraId="3039F0E7" w14:textId="507DD0BF" w:rsidR="008F4B2F" w:rsidRDefault="008F4B2F">
            <w:pPr>
              <w:spacing w:after="106" w:line="247" w:lineRule="auto"/>
              <w:ind w:left="7" w:right="33" w:hanging="10"/>
              <w:jc w:val="center"/>
              <w:rPr>
                <w:b/>
                <w:bCs/>
                <w:iCs/>
              </w:rPr>
            </w:pPr>
            <w:r>
              <w:rPr>
                <w:b/>
                <w:bCs/>
                <w:iCs/>
              </w:rPr>
              <w:t>licencji</w:t>
            </w:r>
          </w:p>
          <w:p w14:paraId="43A9A73D" w14:textId="2BBA96DA" w:rsidR="00550AAF" w:rsidRPr="00152088" w:rsidRDefault="008F4B2F">
            <w:pPr>
              <w:spacing w:after="106" w:line="247" w:lineRule="auto"/>
              <w:ind w:left="7" w:right="33" w:hanging="10"/>
              <w:jc w:val="center"/>
              <w:rPr>
                <w:color w:val="000000"/>
                <w:lang w:eastAsia="pl-PL"/>
              </w:rPr>
            </w:pPr>
            <w:r w:rsidRPr="00152088">
              <w:rPr>
                <w:rFonts w:eastAsia="Trebuchet MS"/>
                <w:color w:val="000000"/>
                <w:u w:val="single" w:color="1D174F"/>
                <w:lang w:eastAsia="pl-PL"/>
              </w:rPr>
              <w:t xml:space="preserve"> </w:t>
            </w:r>
            <w:r w:rsidR="00A04B44" w:rsidRPr="00152088">
              <w:rPr>
                <w:rFonts w:eastAsia="Trebuchet MS"/>
                <w:color w:val="000000"/>
                <w:u w:val="single" w:color="1D174F"/>
                <w:lang w:eastAsia="pl-PL"/>
              </w:rPr>
              <w:t>TRYB UDZIELENIA ZAMÓWIENIA</w:t>
            </w:r>
            <w:r w:rsidR="00A04B44" w:rsidRPr="00152088">
              <w:rPr>
                <w:rFonts w:eastAsia="Trebuchet MS"/>
                <w:b/>
                <w:color w:val="000000"/>
                <w:lang w:eastAsia="pl-PL"/>
              </w:rPr>
              <w:t xml:space="preserve">: </w:t>
            </w:r>
            <w:r w:rsidR="00A04B44"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4554A26B"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w:t>
            </w:r>
            <w:r w:rsidR="004B3757">
              <w:rPr>
                <w:lang w:eastAsia="pl-PL"/>
              </w:rPr>
              <w:t>3</w:t>
            </w:r>
            <w:r w:rsidRPr="00152088">
              <w:rPr>
                <w:lang w:eastAsia="pl-PL"/>
              </w:rPr>
              <w:t xml:space="preserve"> r. poz. </w:t>
            </w:r>
            <w:bookmarkEnd w:id="2"/>
            <w:r w:rsidR="00EB1CCE">
              <w:rPr>
                <w:lang w:eastAsia="pl-PL"/>
              </w:rPr>
              <w:t>1</w:t>
            </w:r>
            <w:r w:rsidR="004B3757">
              <w:rPr>
                <w:lang w:eastAsia="pl-PL"/>
              </w:rPr>
              <w:t>605</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1F776322" w14:textId="77777777" w:rsidR="00FC0030" w:rsidRDefault="00A04B44" w:rsidP="00FC0030">
            <w:pPr>
              <w:spacing w:after="0" w:line="240" w:lineRule="auto"/>
              <w:rPr>
                <w:rFonts w:eastAsia="Times New Roman"/>
                <w:b/>
                <w:color w:val="000000"/>
                <w:lang w:eastAsia="pl-PL"/>
              </w:rPr>
            </w:pPr>
            <w:r w:rsidRPr="00152088">
              <w:rPr>
                <w:rFonts w:eastAsia="Times New Roman"/>
                <w:b/>
                <w:color w:val="000000"/>
                <w:lang w:eastAsia="pl-PL"/>
              </w:rPr>
              <w:t xml:space="preserve">                                                                                                      </w:t>
            </w:r>
            <w:r w:rsidR="00FC0030" w:rsidRPr="00A103B3">
              <w:rPr>
                <w:rFonts w:eastAsia="Times New Roman"/>
                <w:b/>
                <w:color w:val="000000"/>
                <w:lang w:eastAsia="pl-PL"/>
              </w:rPr>
              <w:t>Rektor-Komendant</w:t>
            </w:r>
          </w:p>
          <w:p w14:paraId="4222D795" w14:textId="77777777" w:rsidR="00FC0030" w:rsidRDefault="00FC0030" w:rsidP="00FC0030">
            <w:pPr>
              <w:spacing w:after="0" w:line="240" w:lineRule="auto"/>
              <w:rPr>
                <w:rFonts w:eastAsia="Times New Roman"/>
                <w:b/>
                <w:color w:val="000000"/>
                <w:lang w:eastAsia="pl-PL"/>
              </w:rPr>
            </w:pPr>
            <w:r>
              <w:rPr>
                <w:rFonts w:eastAsia="Times New Roman"/>
                <w:b/>
                <w:color w:val="000000"/>
                <w:lang w:eastAsia="pl-PL"/>
              </w:rPr>
              <w:t xml:space="preserve">                                                                        </w:t>
            </w:r>
            <w:r w:rsidRPr="00D41F83">
              <w:rPr>
                <w:rFonts w:eastAsia="Times New Roman"/>
                <w:b/>
                <w:color w:val="000000" w:themeColor="text1"/>
                <w:lang w:eastAsia="pl-PL"/>
              </w:rPr>
              <w:t>kontradmirał prof. dr hab. Tomasz SZUBRYCHT</w:t>
            </w:r>
          </w:p>
          <w:p w14:paraId="6BEDA983" w14:textId="4DB54CDD" w:rsidR="005E7870" w:rsidRDefault="005E7870" w:rsidP="005E7870">
            <w:pPr>
              <w:suppressAutoHyphens w:val="0"/>
              <w:spacing w:after="0" w:line="240" w:lineRule="auto"/>
              <w:rPr>
                <w:rFonts w:eastAsia="Times New Roman"/>
                <w:b/>
                <w:color w:val="000000"/>
                <w:lang w:eastAsia="pl-PL"/>
              </w:rPr>
            </w:pPr>
          </w:p>
          <w:p w14:paraId="178CFA35" w14:textId="6BA6ADE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46A50D4" w14:textId="77777777" w:rsidR="00CA7D42" w:rsidRPr="00916BEE" w:rsidRDefault="00CA7D42" w:rsidP="005E7870">
            <w:pPr>
              <w:suppressAutoHyphens w:val="0"/>
              <w:spacing w:after="0" w:line="240" w:lineRule="auto"/>
              <w:rPr>
                <w:rFonts w:eastAsia="Times New Roman"/>
                <w:lang w:eastAsia="pl-PL"/>
              </w:rPr>
            </w:pPr>
          </w:p>
          <w:p w14:paraId="16678139" w14:textId="690E4128"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FB2FEF">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A71884">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A71884">
        <w:trPr>
          <w:gridAfter w:val="1"/>
          <w:wAfter w:w="80" w:type="dxa"/>
        </w:trPr>
        <w:tc>
          <w:tcPr>
            <w:tcW w:w="3094"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22"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A71884">
        <w:trPr>
          <w:gridAfter w:val="1"/>
          <w:wAfter w:w="80" w:type="dxa"/>
        </w:trPr>
        <w:tc>
          <w:tcPr>
            <w:tcW w:w="3094"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22"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A71884">
        <w:trPr>
          <w:gridAfter w:val="1"/>
          <w:wAfter w:w="80" w:type="dxa"/>
        </w:trPr>
        <w:tc>
          <w:tcPr>
            <w:tcW w:w="3094" w:type="dxa"/>
            <w:gridSpan w:val="2"/>
          </w:tcPr>
          <w:p w14:paraId="1D33510D" w14:textId="77777777" w:rsidR="00550AAF" w:rsidRPr="00152088" w:rsidRDefault="00550AAF">
            <w:pPr>
              <w:snapToGrid w:val="0"/>
              <w:spacing w:after="0" w:line="240" w:lineRule="auto"/>
              <w:rPr>
                <w:b/>
                <w:bCs/>
                <w:lang w:eastAsia="pl-PL"/>
              </w:rPr>
            </w:pPr>
          </w:p>
        </w:tc>
        <w:tc>
          <w:tcPr>
            <w:tcW w:w="6122"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A71884">
        <w:trPr>
          <w:gridAfter w:val="1"/>
          <w:wAfter w:w="80" w:type="dxa"/>
        </w:trPr>
        <w:tc>
          <w:tcPr>
            <w:tcW w:w="3094"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22"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A71884">
        <w:trPr>
          <w:gridAfter w:val="1"/>
          <w:wAfter w:w="80" w:type="dxa"/>
        </w:trPr>
        <w:tc>
          <w:tcPr>
            <w:tcW w:w="3094"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22"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A71884">
        <w:trPr>
          <w:gridAfter w:val="1"/>
          <w:wAfter w:w="80" w:type="dxa"/>
        </w:trPr>
        <w:tc>
          <w:tcPr>
            <w:tcW w:w="3094"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22"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A71884">
        <w:trPr>
          <w:gridAfter w:val="1"/>
          <w:wAfter w:w="80" w:type="dxa"/>
        </w:trPr>
        <w:tc>
          <w:tcPr>
            <w:tcW w:w="3094"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22"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A71884">
        <w:trPr>
          <w:gridAfter w:val="1"/>
          <w:wAfter w:w="80" w:type="dxa"/>
        </w:trPr>
        <w:tc>
          <w:tcPr>
            <w:tcW w:w="3094"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22" w:type="dxa"/>
          </w:tcPr>
          <w:p w14:paraId="0356FC17" w14:textId="77777777" w:rsidR="00550AAF" w:rsidRPr="00152088" w:rsidRDefault="00226C95">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A71884">
        <w:trPr>
          <w:gridAfter w:val="1"/>
          <w:wAfter w:w="80" w:type="dxa"/>
        </w:trPr>
        <w:tc>
          <w:tcPr>
            <w:tcW w:w="3094"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22" w:type="dxa"/>
          </w:tcPr>
          <w:p w14:paraId="0B9C9E08" w14:textId="77777777" w:rsidR="00550AAF" w:rsidRPr="00152088" w:rsidRDefault="00226C95">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A71884">
        <w:trPr>
          <w:gridAfter w:val="1"/>
          <w:wAfter w:w="80" w:type="dxa"/>
        </w:trPr>
        <w:tc>
          <w:tcPr>
            <w:tcW w:w="9216"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rsidTr="00A67EE5">
              <w:trPr>
                <w:trHeight w:val="795"/>
              </w:trPr>
              <w:tc>
                <w:tcPr>
                  <w:tcW w:w="1838" w:type="dxa"/>
                  <w:tcBorders>
                    <w:top w:val="single" w:sz="4" w:space="0" w:color="000000"/>
                    <w:left w:val="single" w:sz="4" w:space="0" w:color="000000"/>
                    <w:bottom w:val="single" w:sz="4" w:space="0" w:color="000000"/>
                  </w:tcBorders>
                  <w:shd w:val="clear" w:color="auto" w:fill="D9D9D9"/>
                  <w:vAlign w:val="center"/>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226C95">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56A80A29" w14:textId="5841FA6F" w:rsidR="00A0334E" w:rsidRDefault="00A71884" w:rsidP="0083106B">
      <w:pPr>
        <w:autoSpaceDE w:val="0"/>
        <w:spacing w:after="0" w:line="240" w:lineRule="auto"/>
        <w:jc w:val="both"/>
        <w:rPr>
          <w:lang w:eastAsia="pl-PL"/>
        </w:rPr>
      </w:pPr>
      <w:bookmarkStart w:id="4" w:name="OLE_LINK3"/>
      <w:bookmarkEnd w:id="4"/>
      <w:r w:rsidRPr="00A71884">
        <w:rPr>
          <w:lang w:eastAsia="pl-PL"/>
        </w:rPr>
        <w:t>Postępowanie o udzielenie zamówienia prowadzone jest w trybie podstawowym na podstawie art. 275 pkt 1 ustawy z dnia 11 września 2019 r. - Prawo zamówień publicznych oraz zgodnie z wymogami określonymi w niniejszej Specyfikacji Warunków Zamówienia, zwanej dalej „SWZ”.</w:t>
      </w:r>
    </w:p>
    <w:p w14:paraId="7631497A" w14:textId="77777777" w:rsidR="00A71884" w:rsidRPr="00152088" w:rsidRDefault="00A71884"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2FE9CB73" w:rsidR="00550AAF" w:rsidRPr="00152088" w:rsidRDefault="00AD33C7">
      <w:pPr>
        <w:spacing w:after="0" w:line="240" w:lineRule="auto"/>
      </w:pPr>
      <w:r w:rsidRPr="00AD33C7">
        <w:rPr>
          <w:rFonts w:eastAsia="Times New Roman"/>
          <w:lang w:eastAsia="pl-PL"/>
        </w:rPr>
        <w:t xml:space="preserve">Zamawiający </w:t>
      </w:r>
      <w:r w:rsidR="00025CD1" w:rsidRPr="00025CD1">
        <w:rPr>
          <w:rFonts w:eastAsia="Times New Roman"/>
          <w:b/>
          <w:lang w:eastAsia="pl-PL"/>
        </w:rPr>
        <w:t>nie</w:t>
      </w:r>
      <w:r w:rsidR="00025CD1">
        <w:rPr>
          <w:rFonts w:eastAsia="Times New Roman"/>
          <w:lang w:eastAsia="pl-PL"/>
        </w:rPr>
        <w:t xml:space="preserve"> </w:t>
      </w:r>
      <w:r w:rsidRPr="00AD33C7">
        <w:rPr>
          <w:rFonts w:eastAsia="Times New Roman"/>
          <w:b/>
          <w:lang w:eastAsia="pl-PL"/>
        </w:rPr>
        <w:t>przewiduje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57D096DE" w14:textId="5AE2F2A1" w:rsidR="001F16B0" w:rsidRPr="00310BA4" w:rsidRDefault="00A04B44" w:rsidP="00B04A04">
      <w:pPr>
        <w:pStyle w:val="Akapitzlist"/>
        <w:numPr>
          <w:ilvl w:val="0"/>
          <w:numId w:val="29"/>
        </w:numPr>
        <w:spacing w:before="60" w:after="0" w:line="240" w:lineRule="auto"/>
        <w:ind w:left="284" w:hanging="284"/>
        <w:jc w:val="both"/>
        <w:rPr>
          <w:rFonts w:eastAsia="Times New Roman"/>
          <w:b/>
          <w:bCs/>
          <w:color w:val="000000" w:themeColor="text1"/>
          <w:sz w:val="24"/>
          <w:szCs w:val="24"/>
          <w:lang w:eastAsia="pl-PL"/>
        </w:rPr>
      </w:pPr>
      <w:r w:rsidRPr="001F16B0">
        <w:rPr>
          <w:rFonts w:ascii="Times New Roman" w:eastAsia="Times New Roman" w:hAnsi="Times New Roman" w:cs="Times New Roman"/>
          <w:lang w:eastAsia="pl-PL"/>
        </w:rPr>
        <w:t>Wspólny Słownik Zamówień (CPV):</w:t>
      </w:r>
    </w:p>
    <w:p w14:paraId="52FF239C" w14:textId="77777777" w:rsidR="00310BA4" w:rsidRDefault="00310BA4" w:rsidP="00310BA4">
      <w:pPr>
        <w:pStyle w:val="Akapitzlist"/>
        <w:autoSpaceDE w:val="0"/>
        <w:spacing w:before="60" w:after="0" w:line="240" w:lineRule="auto"/>
        <w:ind w:left="284"/>
        <w:jc w:val="both"/>
        <w:rPr>
          <w:rFonts w:ascii="Times New Roman" w:eastAsia="Times New Roman" w:hAnsi="Times New Roman" w:cs="Times New Roman"/>
          <w:b/>
          <w:lang w:eastAsia="pl-PL"/>
        </w:rPr>
      </w:pPr>
      <w:r w:rsidRPr="00A96D95">
        <w:rPr>
          <w:rFonts w:ascii="Times New Roman" w:eastAsia="Times New Roman" w:hAnsi="Times New Roman" w:cs="Times New Roman"/>
          <w:b/>
          <w:lang w:eastAsia="pl-PL"/>
        </w:rPr>
        <w:t>48000000-8 – Pakiety oprogramowania i systemy informatyczne</w:t>
      </w:r>
    </w:p>
    <w:p w14:paraId="30E02D6D" w14:textId="64E5853D" w:rsidR="003A4D22" w:rsidRPr="003A4D22" w:rsidRDefault="00A67EE5" w:rsidP="00A71884">
      <w:pPr>
        <w:autoSpaceDE w:val="0"/>
        <w:spacing w:before="60" w:after="0" w:line="240" w:lineRule="auto"/>
        <w:jc w:val="both"/>
        <w:rPr>
          <w:rFonts w:eastAsia="Times New Roman"/>
          <w:b/>
          <w:u w:val="single"/>
          <w:lang w:eastAsia="pl-PL"/>
        </w:rPr>
      </w:pPr>
      <w:r w:rsidRPr="00310BA4">
        <w:rPr>
          <w:rFonts w:eastAsia="Times New Roman"/>
          <w:lang w:eastAsia="pl-PL"/>
        </w:rPr>
        <w:t xml:space="preserve"> </w:t>
      </w:r>
      <w:r w:rsidR="00310BA4" w:rsidRPr="00310BA4">
        <w:rPr>
          <w:rFonts w:eastAsia="Times New Roman"/>
          <w:lang w:eastAsia="pl-PL"/>
        </w:rPr>
        <w:t>Przedmiotem zamówienia jest zakup nielimitowanej ilości licencji do narzędzia do profilowania osobowości zawodowej dostępne online</w:t>
      </w:r>
      <w:r w:rsidR="00A71884">
        <w:rPr>
          <w:rFonts w:eastAsia="Times New Roman"/>
          <w:lang w:eastAsia="pl-PL"/>
        </w:rPr>
        <w:t>.</w:t>
      </w:r>
    </w:p>
    <w:p w14:paraId="0CB1BDE6" w14:textId="5BDCCB0C" w:rsidR="00F15648" w:rsidRDefault="00737F54" w:rsidP="00737F54">
      <w:pPr>
        <w:spacing w:after="0" w:line="240" w:lineRule="auto"/>
        <w:jc w:val="both"/>
        <w:rPr>
          <w:rFonts w:eastAsia="Times New Roman"/>
          <w:b/>
          <w:lang w:eastAsia="pl-PL"/>
        </w:rPr>
      </w:pPr>
      <w:r>
        <w:rPr>
          <w:rFonts w:eastAsia="Times New Roman"/>
          <w:b/>
          <w:lang w:eastAsia="pl-PL"/>
        </w:rPr>
        <w:t xml:space="preserve">Szczegółowy opis zawarty jest w OPZ </w:t>
      </w:r>
      <w:r w:rsidR="00776CFD" w:rsidRPr="00621D43">
        <w:rPr>
          <w:rFonts w:eastAsia="Times New Roman"/>
          <w:b/>
          <w:lang w:eastAsia="pl-PL"/>
        </w:rPr>
        <w:t>(załącznik nr 2 do SWZ).</w:t>
      </w:r>
    </w:p>
    <w:p w14:paraId="406683C5" w14:textId="6BB3B0B2" w:rsidR="00A71884" w:rsidRPr="00A71884" w:rsidRDefault="00A71884" w:rsidP="00737F54">
      <w:pPr>
        <w:spacing w:after="0" w:line="240" w:lineRule="auto"/>
        <w:jc w:val="both"/>
        <w:rPr>
          <w:b/>
          <w:bCs/>
          <w:iCs/>
          <w:lang w:eastAsia="en-US"/>
        </w:rPr>
      </w:pPr>
      <w:r w:rsidRPr="00A71884">
        <w:rPr>
          <w:b/>
          <w:bCs/>
          <w:iCs/>
          <w:lang w:eastAsia="en-US"/>
        </w:rPr>
        <w:t>Projekt nr POWR.03.05.00-00-Z001/18 „Zintegrowany program wsparcia Akademii Marynarki Wojennej w Gdyni – II edycja”</w:t>
      </w:r>
    </w:p>
    <w:p w14:paraId="082F0C97" w14:textId="77777777" w:rsidR="00F87FE7" w:rsidRPr="00A71884" w:rsidRDefault="00F87FE7" w:rsidP="00860AB0">
      <w:pPr>
        <w:spacing w:after="0" w:line="240" w:lineRule="auto"/>
        <w:ind w:left="284"/>
        <w:jc w:val="both"/>
        <w:rPr>
          <w:b/>
          <w:bCs/>
          <w:iCs/>
          <w:sz w:val="10"/>
          <w:szCs w:val="10"/>
          <w:lang w:eastAsia="en-US"/>
        </w:rPr>
      </w:pPr>
    </w:p>
    <w:p w14:paraId="7F703A0F" w14:textId="77777777" w:rsidR="008454F7" w:rsidRPr="008454F7" w:rsidRDefault="008454F7" w:rsidP="008454F7">
      <w:pPr>
        <w:numPr>
          <w:ilvl w:val="0"/>
          <w:numId w:val="29"/>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 xml:space="preserve">a negatywna opinia Dyrektora B II SKW może skutkować nie wpuszczeniem obcokrajowców </w:t>
      </w:r>
      <w:r w:rsidRPr="008454F7">
        <w:rPr>
          <w:b/>
        </w:rPr>
        <w:lastRenderedPageBreak/>
        <w:t>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06A301D6" w14:textId="77777777" w:rsidR="00310BA4" w:rsidRDefault="00A04B44" w:rsidP="00310BA4">
      <w:pPr>
        <w:spacing w:after="0" w:line="240" w:lineRule="auto"/>
        <w:rPr>
          <w:b/>
        </w:rPr>
      </w:pPr>
      <w:r w:rsidRPr="00162C3A">
        <w:rPr>
          <w:b/>
        </w:rPr>
        <w:t>Termin</w:t>
      </w:r>
      <w:r w:rsidR="00A61D91" w:rsidRPr="00162C3A">
        <w:rPr>
          <w:b/>
        </w:rPr>
        <w:t>y</w:t>
      </w:r>
      <w:r w:rsidR="00E63ED0">
        <w:rPr>
          <w:b/>
        </w:rPr>
        <w:t xml:space="preserve"> realizacji zamówienia:</w:t>
      </w:r>
    </w:p>
    <w:p w14:paraId="03AEFF17" w14:textId="50C8F5C9" w:rsidR="001F16B0" w:rsidRPr="00310BA4" w:rsidRDefault="001F16B0" w:rsidP="00310BA4">
      <w:pPr>
        <w:spacing w:after="0" w:line="240" w:lineRule="auto"/>
        <w:rPr>
          <w:b/>
        </w:rPr>
      </w:pPr>
      <w:r w:rsidRPr="001F16B0">
        <w:rPr>
          <w:b/>
          <w:bCs/>
        </w:rPr>
        <w:t xml:space="preserve">od dnia zawarcia umowy </w:t>
      </w:r>
      <w:r w:rsidRPr="00310BA4">
        <w:rPr>
          <w:b/>
          <w:bCs/>
          <w:highlight w:val="yellow"/>
        </w:rPr>
        <w:t xml:space="preserve">do </w:t>
      </w:r>
      <w:r w:rsidR="008F4B2F">
        <w:rPr>
          <w:b/>
          <w:bCs/>
          <w:highlight w:val="yellow"/>
        </w:rPr>
        <w:t>22</w:t>
      </w:r>
      <w:r w:rsidRPr="00310BA4">
        <w:rPr>
          <w:b/>
          <w:bCs/>
          <w:highlight w:val="yellow"/>
        </w:rPr>
        <w:t>.12.2023 r.</w:t>
      </w:r>
    </w:p>
    <w:p w14:paraId="0028F1C7" w14:textId="4F9524E1" w:rsidR="00A75132" w:rsidRPr="00841ED1" w:rsidRDefault="00A75132" w:rsidP="001F16B0">
      <w:pPr>
        <w:spacing w:after="0" w:line="240" w:lineRule="auto"/>
        <w:ind w:right="-2"/>
        <w:jc w:val="both"/>
      </w:pPr>
      <w:r w:rsidRPr="00136327">
        <w:t xml:space="preserve">Zamawiający nie może ustalić terminu realizacji w sposób ruchomy, tj. nie może wyznaczyć go </w:t>
      </w:r>
      <w:r w:rsidRPr="00136327">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4E513D67" w14:textId="77777777" w:rsidR="00441E73" w:rsidRPr="0071379B" w:rsidRDefault="00441E73" w:rsidP="008454F7">
      <w:pPr>
        <w:spacing w:after="0" w:line="240" w:lineRule="auto"/>
        <w:jc w:val="both"/>
        <w:rPr>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475E45BB" w:rsidR="00A17BD9" w:rsidRDefault="00A17BD9" w:rsidP="00227B04">
      <w:pPr>
        <w:numPr>
          <w:ilvl w:val="0"/>
          <w:numId w:val="120"/>
        </w:numPr>
        <w:spacing w:after="0" w:line="240" w:lineRule="auto"/>
        <w:ind w:left="426" w:hanging="426"/>
        <w:jc w:val="both"/>
        <w:rPr>
          <w:lang w:eastAsia="pl-PL"/>
        </w:rPr>
      </w:pPr>
      <w:r w:rsidRPr="00F85926">
        <w:rPr>
          <w:lang w:eastAsia="pl-PL"/>
        </w:rPr>
        <w:t>Zamawiając</w:t>
      </w:r>
      <w:r w:rsidRPr="00A17BD9">
        <w:rPr>
          <w:lang w:eastAsia="pl-PL"/>
        </w:rPr>
        <w:t xml:space="preserve">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A198C01" w14:textId="77777777" w:rsidR="008F4B2F" w:rsidRPr="00207670" w:rsidRDefault="008F4B2F" w:rsidP="008F4B2F">
      <w:pPr>
        <w:numPr>
          <w:ilvl w:val="0"/>
          <w:numId w:val="120"/>
        </w:numPr>
        <w:pBdr>
          <w:top w:val="nil"/>
          <w:left w:val="nil"/>
          <w:bottom w:val="nil"/>
          <w:right w:val="nil"/>
          <w:between w:val="nil"/>
          <w:bar w:val="nil"/>
        </w:pBdr>
        <w:spacing w:after="0" w:line="240" w:lineRule="auto"/>
        <w:jc w:val="both"/>
      </w:pPr>
      <w:r w:rsidRPr="00207670">
        <w:t xml:space="preserve">Zakazuje się zmian postanowień zawartej Umowy w stosunku do treści oferty, na podstawie której dokonano wyboru Wykonawcy, chyba że zachodzą okoliczności, o których mowa w art. 455 </w:t>
      </w:r>
      <w:proofErr w:type="spellStart"/>
      <w:r w:rsidRPr="00207670">
        <w:t>Pzp</w:t>
      </w:r>
      <w:proofErr w:type="spellEnd"/>
      <w:r w:rsidRPr="00207670">
        <w:t xml:space="preserve"> oraz zawarte w treści niniejszej Umowy. </w:t>
      </w:r>
    </w:p>
    <w:p w14:paraId="611CC6EC" w14:textId="77777777" w:rsidR="008F4B2F" w:rsidRPr="00207670" w:rsidRDefault="008F4B2F" w:rsidP="008F4B2F">
      <w:pPr>
        <w:numPr>
          <w:ilvl w:val="0"/>
          <w:numId w:val="120"/>
        </w:numPr>
        <w:pBdr>
          <w:top w:val="nil"/>
          <w:left w:val="nil"/>
          <w:bottom w:val="nil"/>
          <w:right w:val="nil"/>
          <w:between w:val="nil"/>
          <w:bar w:val="nil"/>
        </w:pBdr>
        <w:spacing w:after="0" w:line="240" w:lineRule="auto"/>
        <w:jc w:val="both"/>
      </w:pPr>
      <w:r w:rsidRPr="00207670">
        <w:t>Strony dopuszczają możliwość zmian Umowy w następujących przypadkach:</w:t>
      </w:r>
    </w:p>
    <w:p w14:paraId="28082D4B" w14:textId="77777777" w:rsidR="008F4B2F" w:rsidRPr="00207670" w:rsidRDefault="008F4B2F" w:rsidP="008F4B2F">
      <w:pPr>
        <w:numPr>
          <w:ilvl w:val="1"/>
          <w:numId w:val="120"/>
        </w:numPr>
        <w:pBdr>
          <w:top w:val="nil"/>
          <w:left w:val="nil"/>
          <w:bottom w:val="nil"/>
          <w:right w:val="nil"/>
          <w:between w:val="nil"/>
          <w:bar w:val="nil"/>
        </w:pBdr>
        <w:spacing w:after="0" w:line="240" w:lineRule="auto"/>
        <w:ind w:left="360" w:hanging="360"/>
        <w:jc w:val="both"/>
      </w:pPr>
      <w:r w:rsidRPr="00207670">
        <w:t>zmiana Stron Umowy na zasadach Kodeksu cywilnego,</w:t>
      </w:r>
    </w:p>
    <w:p w14:paraId="5CBE5CC1" w14:textId="77777777" w:rsidR="008F4B2F" w:rsidRPr="00207670" w:rsidRDefault="008F4B2F" w:rsidP="008F4B2F">
      <w:pPr>
        <w:numPr>
          <w:ilvl w:val="1"/>
          <w:numId w:val="120"/>
        </w:numPr>
        <w:pBdr>
          <w:top w:val="nil"/>
          <w:left w:val="nil"/>
          <w:bottom w:val="nil"/>
          <w:right w:val="nil"/>
          <w:between w:val="nil"/>
          <w:bar w:val="nil"/>
        </w:pBdr>
        <w:spacing w:after="0" w:line="240" w:lineRule="auto"/>
        <w:ind w:left="360" w:hanging="360"/>
        <w:jc w:val="both"/>
      </w:pPr>
      <w:r w:rsidRPr="00207670">
        <w:t>zmiana banków lub numerów kont bankowych,</w:t>
      </w:r>
    </w:p>
    <w:p w14:paraId="0DF92F09" w14:textId="77777777" w:rsidR="008F4B2F" w:rsidRPr="00207670" w:rsidRDefault="008F4B2F" w:rsidP="008F4B2F">
      <w:pPr>
        <w:numPr>
          <w:ilvl w:val="1"/>
          <w:numId w:val="120"/>
        </w:numPr>
        <w:pBdr>
          <w:top w:val="nil"/>
          <w:left w:val="nil"/>
          <w:bottom w:val="nil"/>
          <w:right w:val="nil"/>
          <w:between w:val="nil"/>
          <w:bar w:val="nil"/>
        </w:pBdr>
        <w:spacing w:after="0" w:line="240" w:lineRule="auto"/>
        <w:ind w:left="360" w:hanging="360"/>
        <w:jc w:val="both"/>
      </w:pPr>
      <w:r w:rsidRPr="00207670">
        <w:t>konieczność wprowadzenia zmian wyniknie z okoliczności obiektywnych, których nie można było przewidzieć w chwili zawarcia Umowy, niezależnych od woli Stron.</w:t>
      </w:r>
    </w:p>
    <w:p w14:paraId="2B8E145C" w14:textId="77777777" w:rsidR="008F4B2F" w:rsidRPr="008F4B2F" w:rsidRDefault="008F4B2F" w:rsidP="008F4B2F">
      <w:pPr>
        <w:pStyle w:val="Akapitzlist"/>
        <w:numPr>
          <w:ilvl w:val="0"/>
          <w:numId w:val="120"/>
        </w:numPr>
        <w:suppressAutoHyphens w:val="0"/>
        <w:spacing w:after="0" w:line="240" w:lineRule="auto"/>
        <w:jc w:val="both"/>
        <w:rPr>
          <w:rFonts w:ascii="Times New Roman" w:hAnsi="Times New Roman" w:cs="Times New Roman"/>
        </w:rPr>
      </w:pPr>
      <w:r w:rsidRPr="008F4B2F">
        <w:rPr>
          <w:rFonts w:ascii="Times New Roman" w:hAnsi="Times New Roman" w:cs="Times New Roman"/>
        </w:rPr>
        <w:t>Zamawiający przewiduje również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06A5E995" w14:textId="04AFC7B8" w:rsidR="008F4B2F" w:rsidRPr="00A17BD9" w:rsidRDefault="008F4B2F" w:rsidP="008F4B2F">
      <w:pPr>
        <w:numPr>
          <w:ilvl w:val="0"/>
          <w:numId w:val="120"/>
        </w:numPr>
        <w:spacing w:after="0" w:line="240" w:lineRule="auto"/>
        <w:jc w:val="both"/>
      </w:pPr>
      <w:r w:rsidRPr="00207670">
        <w:t>Umowa jest nieważna w przypadku naruszenia postanowień art. 457 Prawa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226C95">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w:t>
      </w:r>
      <w:r w:rsidRPr="00152088">
        <w:lastRenderedPageBreak/>
        <w:t xml:space="preserve">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1F4691">
      <w:pPr>
        <w:numPr>
          <w:ilvl w:val="0"/>
          <w:numId w:val="20"/>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B0BE3A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w:t>
      </w:r>
      <w:r w:rsidR="00E63ED0" w:rsidRPr="00152088">
        <w:t>plików.</w:t>
      </w:r>
      <w:r w:rsidRPr="00152088">
        <w:t>pdf,</w:t>
      </w:r>
    </w:p>
    <w:p w14:paraId="180419EF"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38338E30"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6DB839EE" w:rsidR="00550AAF" w:rsidRPr="00152088" w:rsidRDefault="004B3757" w:rsidP="00FC111B">
            <w:pPr>
              <w:spacing w:after="0" w:line="240" w:lineRule="auto"/>
              <w:rPr>
                <w:bCs/>
                <w:lang w:eastAsia="pl-PL"/>
              </w:rPr>
            </w:pPr>
            <w:r>
              <w:rPr>
                <w:bCs/>
                <w:iCs/>
                <w:lang w:eastAsia="pl-PL"/>
              </w:rPr>
              <w:t xml:space="preserve">Anna PARASIŃSKA, </w:t>
            </w:r>
            <w:r w:rsidR="00A04B44" w:rsidRPr="00152088">
              <w:rPr>
                <w:bCs/>
                <w:iCs/>
                <w:lang w:eastAsia="pl-PL"/>
              </w:rPr>
              <w:t xml:space="preserve">Beata ŁASZCZEWSKA-ADAMCZAK, </w:t>
            </w:r>
            <w:r w:rsidR="00EB1CCE">
              <w:rPr>
                <w:bCs/>
                <w:iCs/>
                <w:lang w:eastAsia="pl-PL"/>
              </w:rPr>
              <w:t>Sabina REDA</w:t>
            </w:r>
            <w:r>
              <w:rPr>
                <w:bCs/>
                <w:iCs/>
                <w:lang w:eastAsia="pl-PL"/>
              </w:rPr>
              <w:t>, Rafał FUDALA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3B0D6A92" w:rsidR="00550AAF" w:rsidRPr="004A6CD0"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310BA4" w:rsidRPr="00310BA4">
        <w:rPr>
          <w:rFonts w:ascii="Times New Roman" w:hAnsi="Times New Roman" w:cs="Times New Roman"/>
          <w:b/>
          <w:shd w:val="clear" w:color="auto" w:fill="F7CAAC"/>
        </w:rPr>
        <w:t>0</w:t>
      </w:r>
      <w:r w:rsidR="008F4B2F">
        <w:rPr>
          <w:rFonts w:ascii="Times New Roman" w:hAnsi="Times New Roman" w:cs="Times New Roman"/>
          <w:b/>
          <w:shd w:val="clear" w:color="auto" w:fill="F7CAAC"/>
        </w:rPr>
        <w:t>7</w:t>
      </w:r>
      <w:r w:rsidR="00310BA4" w:rsidRPr="00310BA4">
        <w:rPr>
          <w:rFonts w:ascii="Times New Roman" w:hAnsi="Times New Roman" w:cs="Times New Roman"/>
          <w:b/>
          <w:shd w:val="clear" w:color="auto" w:fill="F7CAAC"/>
        </w:rPr>
        <w:t>.01</w:t>
      </w:r>
      <w:r w:rsidR="00C72849" w:rsidRPr="00B86BFB">
        <w:rPr>
          <w:rFonts w:ascii="Times New Roman" w:hAnsi="Times New Roman" w:cs="Times New Roman"/>
          <w:b/>
          <w:shd w:val="clear" w:color="auto" w:fill="F7CAAC"/>
        </w:rPr>
        <w:t>.</w:t>
      </w:r>
      <w:r w:rsidRPr="00B86BFB">
        <w:rPr>
          <w:rFonts w:ascii="Times New Roman" w:hAnsi="Times New Roman" w:cs="Times New Roman"/>
          <w:b/>
          <w:shd w:val="clear" w:color="auto" w:fill="F7CAAC"/>
        </w:rPr>
        <w:t>202</w:t>
      </w:r>
      <w:r w:rsidR="002B5BE7">
        <w:rPr>
          <w:rFonts w:ascii="Times New Roman" w:hAnsi="Times New Roman" w:cs="Times New Roman"/>
          <w:b/>
          <w:shd w:val="clear" w:color="auto" w:fill="F7CAAC"/>
        </w:rPr>
        <w:t>4</w:t>
      </w:r>
      <w:r w:rsidR="004A6CD0" w:rsidRPr="00310BA4">
        <w:rPr>
          <w:rFonts w:ascii="Times New Roman" w:hAnsi="Times New Roman" w:cs="Times New Roman"/>
          <w:b/>
          <w:color w:val="FF0000"/>
          <w:sz w:val="24"/>
          <w:szCs w:val="24"/>
          <w:shd w:val="clear" w:color="auto" w:fill="F7CAAC"/>
        </w:rPr>
        <w:t xml:space="preserve"> </w:t>
      </w:r>
      <w:r w:rsidRPr="001E7D92">
        <w:rPr>
          <w:rFonts w:ascii="Times New Roman" w:hAnsi="Times New Roman" w:cs="Times New Roman"/>
          <w:b/>
          <w:shd w:val="clear" w:color="auto" w:fill="F7CAAC"/>
        </w:rPr>
        <w:t>r</w:t>
      </w:r>
      <w:r w:rsidRPr="0057466F">
        <w:rPr>
          <w:rFonts w:ascii="Times New Roman" w:hAnsi="Times New Roman" w:cs="Times New Roman"/>
          <w:b/>
          <w:shd w:val="clear" w:color="auto" w:fill="F7CAAC"/>
        </w:rPr>
        <w:t>.</w:t>
      </w:r>
      <w:r w:rsidRPr="0057466F">
        <w:rPr>
          <w:rFonts w:ascii="Times New Roman" w:hAnsi="Times New Roman" w:cs="Times New Roman"/>
          <w:b/>
        </w:rPr>
        <w:t xml:space="preserve"> </w:t>
      </w:r>
    </w:p>
    <w:p w14:paraId="3F445558" w14:textId="1CB956DF"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1F4691">
      <w:pPr>
        <w:numPr>
          <w:ilvl w:val="0"/>
          <w:numId w:val="9"/>
        </w:numPr>
        <w:spacing w:after="0" w:line="240" w:lineRule="auto"/>
        <w:ind w:left="426" w:hanging="426"/>
        <w:jc w:val="both"/>
      </w:pPr>
      <w:r w:rsidRPr="00152088">
        <w:t>Oferta musi być:</w:t>
      </w:r>
    </w:p>
    <w:p w14:paraId="47E457B1"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23E2B4C8" w14:textId="77777777"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B3E191F"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226C95">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1F4691">
      <w:pPr>
        <w:numPr>
          <w:ilvl w:val="0"/>
          <w:numId w:val="9"/>
        </w:numPr>
        <w:spacing w:after="0" w:line="240" w:lineRule="auto"/>
        <w:ind w:left="426" w:hanging="426"/>
        <w:jc w:val="both"/>
      </w:pPr>
      <w:r w:rsidRPr="00152088">
        <w:lastRenderedPageBreak/>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1F4691">
      <w:pPr>
        <w:numPr>
          <w:ilvl w:val="0"/>
          <w:numId w:val="9"/>
        </w:numPr>
        <w:spacing w:after="0" w:line="240" w:lineRule="auto"/>
        <w:ind w:left="426" w:hanging="426"/>
        <w:jc w:val="both"/>
      </w:pPr>
      <w:r w:rsidRPr="00152088">
        <w:t>Zalecenia:</w:t>
      </w:r>
    </w:p>
    <w:p w14:paraId="70FE3E53" w14:textId="09322651" w:rsidR="00550AAF" w:rsidRPr="00152088" w:rsidRDefault="00A04B44" w:rsidP="001F4691">
      <w:pPr>
        <w:numPr>
          <w:ilvl w:val="0"/>
          <w:numId w:val="22"/>
        </w:numPr>
        <w:spacing w:after="0" w:line="240" w:lineRule="auto"/>
        <w:jc w:val="both"/>
      </w:pPr>
      <w:r w:rsidRPr="00152088">
        <w:rPr>
          <w:i/>
          <w:lang w:eastAsia="pl-PL"/>
        </w:rPr>
        <w:t xml:space="preserve">Zamawiający rekomenduje wykorzystanie </w:t>
      </w:r>
      <w:proofErr w:type="spellStart"/>
      <w:r w:rsidR="004A6CD0" w:rsidRPr="00152088">
        <w:rPr>
          <w:i/>
          <w:lang w:eastAsia="pl-PL"/>
        </w:rPr>
        <w:t>formatów:.</w:t>
      </w:r>
      <w:r w:rsidRPr="00152088">
        <w:rPr>
          <w:i/>
          <w:lang w:eastAsia="pl-PL"/>
        </w:rPr>
        <w:t>pdf</w:t>
      </w:r>
      <w:proofErr w:type="spellEnd"/>
      <w:r w:rsidRPr="00152088">
        <w:rPr>
          <w:i/>
          <w:lang w:eastAsia="pl-PL"/>
        </w:rPr>
        <w:t xml:space="preserve">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64A9E784"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4837851F" w14:textId="6A87F1CD"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14FAC923"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7402F324" w14:textId="77777777"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3036AB75" w14:textId="77777777"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3C5C7940" w14:textId="2D9D5A22" w:rsidR="00550AAF" w:rsidRPr="00152088" w:rsidRDefault="00A04B44" w:rsidP="001F4691">
      <w:pPr>
        <w:numPr>
          <w:ilvl w:val="0"/>
          <w:numId w:val="22"/>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02211E5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3D300CCA" w14:textId="404F992B"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lastRenderedPageBreak/>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5"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14:paraId="48B3EDCC" w14:textId="48097BE3" w:rsidR="00860971" w:rsidRPr="0015568A" w:rsidRDefault="00860971" w:rsidP="001F4691">
      <w:pPr>
        <w:pStyle w:val="Bezodstpw"/>
        <w:numPr>
          <w:ilvl w:val="0"/>
          <w:numId w:val="30"/>
        </w:numPr>
        <w:jc w:val="both"/>
        <w:rPr>
          <w:rFonts w:ascii="Times New Roman" w:hAnsi="Times New Roman" w:cs="Times New Roman"/>
          <w:b/>
          <w:highlight w:val="lightGray"/>
          <w:u w:val="single"/>
        </w:rPr>
      </w:pPr>
      <w:r>
        <w:rPr>
          <w:rFonts w:ascii="Times New Roman" w:hAnsi="Times New Roman" w:cs="Times New Roman"/>
          <w:b/>
          <w:highlight w:val="lightGray"/>
        </w:rPr>
        <w:t xml:space="preserve">Przykładowy raport z badania z proponowanego narzędzia- </w:t>
      </w:r>
      <w:r w:rsidRPr="0015568A">
        <w:rPr>
          <w:rFonts w:ascii="Times New Roman" w:hAnsi="Times New Roman" w:cs="Times New Roman"/>
          <w:b/>
          <w:highlight w:val="lightGray"/>
          <w:u w:val="single"/>
        </w:rPr>
        <w:t>jako przedmiotowy środek dowodowy</w:t>
      </w:r>
    </w:p>
    <w:bookmarkEnd w:id="5"/>
    <w:p w14:paraId="776779DF" w14:textId="53E3954B"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p>
    <w:p w14:paraId="57BB4DB5" w14:textId="065AEB23"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4A6CD0" w:rsidRPr="00BB06E3">
        <w:rPr>
          <w:rFonts w:ascii="Times New Roman" w:hAnsi="Times New Roman" w:cs="Times New Roman"/>
          <w:b/>
          <w:highlight w:val="lightGray"/>
        </w:rPr>
        <w:t>postępowaniu – w</w:t>
      </w:r>
      <w:r w:rsidRPr="00BB06E3">
        <w:rPr>
          <w:rFonts w:ascii="Times New Roman" w:hAnsi="Times New Roman" w:cs="Times New Roman"/>
          <w:highlight w:val="lightGray"/>
        </w:rPr>
        <w:t xml:space="preserve"> przypadku wspólnego ubiegania się o zamówienia przez Wykonawców, </w:t>
      </w:r>
      <w:r w:rsidR="004A6CD0" w:rsidRPr="00BB06E3">
        <w:rPr>
          <w:rFonts w:ascii="Times New Roman" w:hAnsi="Times New Roman" w:cs="Times New Roman"/>
          <w:highlight w:val="lightGray"/>
        </w:rPr>
        <w:t>oświadczenie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B6CB5">
        <w:rPr>
          <w:rFonts w:ascii="Times New Roman" w:hAnsi="Times New Roman" w:cs="Times New Roman"/>
          <w:b/>
          <w:highlight w:val="lightGray"/>
        </w:rPr>
        <w:t>6</w:t>
      </w:r>
      <w:r w:rsidRPr="00BB06E3">
        <w:rPr>
          <w:rFonts w:ascii="Times New Roman" w:hAnsi="Times New Roman" w:cs="Times New Roman"/>
          <w:b/>
          <w:highlight w:val="lightGray"/>
        </w:rPr>
        <w:t>).</w:t>
      </w:r>
    </w:p>
    <w:p w14:paraId="09343076" w14:textId="77777777" w:rsidR="008B3914" w:rsidRPr="008B3914" w:rsidRDefault="008B3914" w:rsidP="00C14EA3">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t>
      </w:r>
      <w:r w:rsidRPr="00915643">
        <w:rPr>
          <w:rFonts w:ascii="Times New Roman" w:hAnsi="Times New Roman" w:cs="Times New Roman"/>
          <w:b/>
        </w:rPr>
        <w:t>wykonawcy</w:t>
      </w:r>
      <w:r w:rsidRPr="008B3914">
        <w:rPr>
          <w:rFonts w:ascii="Times New Roman" w:hAnsi="Times New Roman" w:cs="Times New Roman"/>
        </w:rPr>
        <w:t xml:space="preserve">/wykonawcy wspólnie ubiegającego się o udzielenie zamówienia </w:t>
      </w:r>
    </w:p>
    <w:p w14:paraId="3233DE08" w14:textId="184D77B0" w:rsidR="008B3914" w:rsidRPr="008B3914" w:rsidRDefault="008B3914" w:rsidP="00C14EA3">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 xml:space="preserve">z art. 125 ust. 1 ustawy </w:t>
      </w:r>
      <w:proofErr w:type="spellStart"/>
      <w:r w:rsidRPr="008B3914">
        <w:rPr>
          <w:rFonts w:ascii="Times New Roman" w:hAnsi="Times New Roman" w:cs="Times New Roman"/>
        </w:rPr>
        <w:t>Pzp</w:t>
      </w:r>
      <w:proofErr w:type="spellEnd"/>
      <w:r w:rsidRPr="008B3914">
        <w:rPr>
          <w:rFonts w:ascii="Times New Roman" w:hAnsi="Times New Roman" w:cs="Times New Roman"/>
        </w:rPr>
        <w:t xml:space="preserve"> (</w:t>
      </w:r>
      <w:r w:rsidRPr="00842738">
        <w:rPr>
          <w:rFonts w:ascii="Times New Roman" w:hAnsi="Times New Roman" w:cs="Times New Roman"/>
          <w:b/>
        </w:rPr>
        <w:t xml:space="preserve">załącznik nr </w:t>
      </w:r>
      <w:r w:rsidR="00842738" w:rsidRPr="00842738">
        <w:rPr>
          <w:rFonts w:ascii="Times New Roman" w:hAnsi="Times New Roman" w:cs="Times New Roman"/>
          <w:b/>
        </w:rPr>
        <w:t>9</w:t>
      </w:r>
      <w:r w:rsidRPr="008B3914">
        <w:rPr>
          <w:rFonts w:ascii="Times New Roman" w:hAnsi="Times New Roman" w:cs="Times New Roman"/>
        </w:rPr>
        <w:t>);</w:t>
      </w:r>
    </w:p>
    <w:p w14:paraId="3747AE1B" w14:textId="77777777"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842738">
        <w:rPr>
          <w:rFonts w:ascii="Times New Roman" w:hAnsi="Times New Roman" w:cs="Times New Roman"/>
          <w:b/>
          <w:highlight w:val="lightGray"/>
        </w:rPr>
        <w:t>11</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2A9F472B" w14:textId="77777777" w:rsidR="007E0439" w:rsidRDefault="007E0439" w:rsidP="007E0439">
      <w:pPr>
        <w:pStyle w:val="Bezodstpw"/>
        <w:ind w:left="720"/>
        <w:jc w:val="both"/>
        <w:rPr>
          <w:rFonts w:ascii="Times New Roman" w:hAnsi="Times New Roman" w:cs="Times New Roman"/>
          <w:b/>
          <w:highlight w:val="lightGray"/>
          <w:u w:val="single"/>
        </w:rPr>
      </w:pPr>
    </w:p>
    <w:p w14:paraId="39CDC6BD" w14:textId="3C42F434" w:rsidR="007E0439" w:rsidRDefault="007E0439" w:rsidP="007E0439">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F9F3EC3" w14:textId="77777777" w:rsidR="007E0439" w:rsidRPr="0071379B" w:rsidRDefault="007E0439" w:rsidP="007E0439">
      <w:pPr>
        <w:pStyle w:val="Bezodstpw"/>
        <w:ind w:left="720"/>
        <w:jc w:val="both"/>
        <w:rPr>
          <w:rFonts w:ascii="Times New Roman" w:hAnsi="Times New Roman" w:cs="Times New Roman"/>
          <w:b/>
          <w:sz w:val="10"/>
          <w:szCs w:val="10"/>
          <w:highlight w:val="lightGray"/>
          <w:u w:val="single"/>
        </w:rPr>
      </w:pPr>
    </w:p>
    <w:p w14:paraId="11B04F28" w14:textId="77777777" w:rsidR="007E0439" w:rsidRPr="008B3914" w:rsidRDefault="007E0439" w:rsidP="007E0439">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33D9732B" w14:textId="77777777" w:rsidR="007E0439" w:rsidRPr="008B3914" w:rsidRDefault="007E0439" w:rsidP="007E0439">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w jakim wykonawca powołuje się na jego zasoby, o którym mowa w art. 118 - sporządzony według wzoru (</w:t>
      </w:r>
      <w:r w:rsidRPr="00EB6CB5">
        <w:rPr>
          <w:rFonts w:ascii="Times New Roman" w:hAnsi="Times New Roman" w:cs="Times New Roman"/>
          <w:b/>
        </w:rPr>
        <w:t>załącznik nr 7</w:t>
      </w:r>
      <w:r w:rsidRPr="008B3914">
        <w:rPr>
          <w:rFonts w:ascii="Times New Roman" w:hAnsi="Times New Roman" w:cs="Times New Roman"/>
        </w:rPr>
        <w:t xml:space="preserve"> - jeżeli dotyczy);</w:t>
      </w:r>
    </w:p>
    <w:p w14:paraId="382416F5" w14:textId="77777777" w:rsidR="007E0439" w:rsidRPr="008B3914" w:rsidRDefault="007E0439" w:rsidP="007E0439">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jeżeli dotyczy);</w:t>
      </w:r>
    </w:p>
    <w:p w14:paraId="0951AFF8"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1DD8803B"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(jeżeli</w:t>
      </w:r>
      <w:r w:rsidRPr="00A158EA">
        <w:rPr>
          <w:rFonts w:ascii="Times New Roman" w:hAnsi="Times New Roman" w:cs="Times New Roman"/>
          <w:b/>
          <w:highlight w:val="lightGray"/>
        </w:rPr>
        <w:t xml:space="preserve"> dotyczy</w:t>
      </w:r>
      <w:r w:rsidRPr="00A158EA">
        <w:rPr>
          <w:rFonts w:ascii="Times New Roman" w:hAnsi="Times New Roman" w:cs="Times New Roman"/>
          <w:highlight w:val="lightGray"/>
        </w:rPr>
        <w:t>);</w:t>
      </w:r>
    </w:p>
    <w:p w14:paraId="15BC27AF"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10</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078EB457" w:rsidR="00DA790A" w:rsidRPr="00C72984" w:rsidRDefault="00DA790A" w:rsidP="00227B04">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AD275F">
        <w:rPr>
          <w:rFonts w:ascii="Times New Roman" w:hAnsi="Times New Roman" w:cs="Times New Roman"/>
          <w:u w:val="single"/>
          <w:lang w:eastAsia="en-US"/>
        </w:rPr>
        <w:t xml:space="preserve">. </w:t>
      </w:r>
      <w:r w:rsidRPr="00C72984">
        <w:rPr>
          <w:rFonts w:ascii="Times New Roman" w:hAnsi="Times New Roman" w:cs="Times New Roman"/>
          <w:u w:val="single"/>
          <w:lang w:eastAsia="en-US"/>
        </w:rPr>
        <w:t xml:space="preserve">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5B50563A" w14:textId="4DD92EB2" w:rsidR="00A2034D" w:rsidRPr="00F87FE7" w:rsidRDefault="00FC111B" w:rsidP="0009433E">
      <w:pPr>
        <w:pStyle w:val="Akapitzlist"/>
        <w:widowControl w:val="0"/>
        <w:numPr>
          <w:ilvl w:val="0"/>
          <w:numId w:val="35"/>
        </w:numPr>
        <w:suppressAutoHyphens w:val="0"/>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rPr>
        <w:t>Oświadczenie</w:t>
      </w:r>
      <w:r w:rsidRPr="00F87FE7">
        <w:rPr>
          <w:rFonts w:ascii="Times New Roman" w:hAnsi="Times New Roman" w:cs="Times New Roman"/>
          <w:highlight w:val="lightGray"/>
        </w:rPr>
        <w:t xml:space="preserve"> o przynależności bądź braku przynależności do grupy kapitałowej</w:t>
      </w:r>
      <w:r w:rsidR="0009433E">
        <w:rPr>
          <w:rFonts w:ascii="Times New Roman" w:hAnsi="Times New Roman" w:cs="Times New Roman"/>
          <w:highlight w:val="lightGray"/>
        </w:rPr>
        <w:t xml:space="preserve"> </w:t>
      </w:r>
      <w:r w:rsidRPr="00F87FE7">
        <w:rPr>
          <w:rFonts w:ascii="Times New Roman" w:hAnsi="Times New Roman" w:cs="Times New Roman"/>
          <w:b/>
          <w:highlight w:val="lightGray"/>
        </w:rPr>
        <w:t>(zał</w:t>
      </w:r>
      <w:r w:rsidR="0009433E">
        <w:rPr>
          <w:rFonts w:ascii="Times New Roman" w:hAnsi="Times New Roman" w:cs="Times New Roman"/>
          <w:b/>
          <w:highlight w:val="lightGray"/>
        </w:rPr>
        <w:t>.</w:t>
      </w:r>
      <w:r w:rsidRPr="00F87FE7">
        <w:rPr>
          <w:rFonts w:ascii="Times New Roman" w:hAnsi="Times New Roman" w:cs="Times New Roman"/>
          <w:b/>
          <w:highlight w:val="lightGray"/>
        </w:rPr>
        <w:t xml:space="preserve"> nr 4)</w:t>
      </w:r>
      <w:r w:rsidR="001355BA" w:rsidRPr="00F87FE7">
        <w:rPr>
          <w:rFonts w:ascii="Times New Roman" w:hAnsi="Times New Roman" w:cs="Times New Roman"/>
          <w:b/>
          <w:bCs/>
          <w:color w:val="000000"/>
          <w:highlight w:val="lightGray"/>
        </w:rPr>
        <w:t xml:space="preserve"> </w:t>
      </w:r>
    </w:p>
    <w:p w14:paraId="4232812A" w14:textId="77777777" w:rsidR="00860971" w:rsidRDefault="00DB15AD"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Oświadczenie</w:t>
      </w:r>
      <w:r w:rsidRPr="00F87FE7">
        <w:rPr>
          <w:rFonts w:ascii="Times New Roman" w:hAnsi="Times New Roman" w:cs="Times New Roman"/>
          <w:highlight w:val="lightGray"/>
          <w:lang w:eastAsia="en-US"/>
        </w:rPr>
        <w:t xml:space="preserve"> o aktualności informacji </w:t>
      </w:r>
      <w:r w:rsidRPr="00F87FE7">
        <w:rPr>
          <w:rFonts w:ascii="Times New Roman" w:hAnsi="Times New Roman" w:cs="Times New Roman"/>
          <w:b/>
          <w:highlight w:val="lightGray"/>
          <w:lang w:eastAsia="en-US"/>
        </w:rPr>
        <w:t xml:space="preserve">(załącznik nr </w:t>
      </w:r>
      <w:r w:rsidR="00F02B9D" w:rsidRPr="00F87FE7">
        <w:rPr>
          <w:rFonts w:ascii="Times New Roman" w:hAnsi="Times New Roman" w:cs="Times New Roman"/>
          <w:b/>
          <w:highlight w:val="lightGray"/>
          <w:lang w:eastAsia="en-US"/>
        </w:rPr>
        <w:t>12</w:t>
      </w:r>
      <w:r w:rsidRPr="00F87FE7">
        <w:rPr>
          <w:rFonts w:ascii="Times New Roman" w:hAnsi="Times New Roman" w:cs="Times New Roman"/>
          <w:b/>
          <w:highlight w:val="lightGray"/>
          <w:lang w:eastAsia="en-US"/>
        </w:rPr>
        <w:t>)</w:t>
      </w:r>
    </w:p>
    <w:p w14:paraId="3408E3E2" w14:textId="544BBF4E" w:rsidR="00DB15AD" w:rsidRPr="00F87FE7" w:rsidRDefault="00860971"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Pr>
          <w:rFonts w:ascii="Times New Roman" w:hAnsi="Times New Roman" w:cs="Times New Roman"/>
          <w:b/>
          <w:highlight w:val="lightGray"/>
          <w:lang w:eastAsia="en-US"/>
        </w:rPr>
        <w:t>Wykaz usług (załącznik nr 13)</w:t>
      </w:r>
      <w:r w:rsidR="001355BA" w:rsidRPr="00F87FE7">
        <w:rPr>
          <w:rFonts w:ascii="Times New Roman" w:hAnsi="Times New Roman" w:cs="Times New Roman"/>
          <w:b/>
          <w:bCs/>
          <w:color w:val="000000"/>
          <w:highlight w:val="lightGray"/>
        </w:rPr>
        <w:t xml:space="preserve"> </w:t>
      </w:r>
    </w:p>
    <w:p w14:paraId="6819D201" w14:textId="77777777" w:rsidR="005C0E54" w:rsidRPr="005C0E54" w:rsidRDefault="005C0E54" w:rsidP="005C0E54">
      <w:pPr>
        <w:pStyle w:val="Akapitzlist"/>
        <w:spacing w:after="0" w:line="240" w:lineRule="auto"/>
        <w:ind w:left="567" w:right="-144"/>
        <w:rPr>
          <w:rFonts w:ascii="Times New Roman" w:hAnsi="Times New Roman" w:cs="Times New Roman"/>
          <w:b/>
          <w:highlight w:val="lightGray"/>
          <w:lang w:eastAsia="en-US"/>
        </w:rPr>
      </w:pPr>
    </w:p>
    <w:p w14:paraId="04352709" w14:textId="77777777" w:rsidR="00313158" w:rsidRPr="0088626C" w:rsidRDefault="00313158" w:rsidP="00664EC2">
      <w:pPr>
        <w:spacing w:after="0" w:line="240" w:lineRule="auto"/>
        <w:ind w:left="284" w:right="-144"/>
        <w:rPr>
          <w:b/>
          <w:sz w:val="10"/>
          <w:szCs w:val="10"/>
          <w:lang w:eastAsia="en-US"/>
        </w:rPr>
      </w:pPr>
    </w:p>
    <w:p w14:paraId="0480079E"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lastRenderedPageBreak/>
        <w:t xml:space="preserve">Wykonawcy mogą wspólnie ubiegać się o udzielenie zamówienia. </w:t>
      </w:r>
    </w:p>
    <w:p w14:paraId="6F189E67" w14:textId="7E24F6E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262F858C"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807CAF">
        <w:br/>
      </w:r>
      <w:r w:rsidR="00310BA4">
        <w:rPr>
          <w:rFonts w:eastAsia="Times New Roman"/>
          <w:b/>
          <w:u w:val="single"/>
          <w:shd w:val="clear" w:color="auto" w:fill="F7CAAC"/>
          <w:lang w:eastAsia="pl-PL"/>
        </w:rPr>
        <w:t>0</w:t>
      </w:r>
      <w:r w:rsidR="008F4B2F">
        <w:rPr>
          <w:rFonts w:eastAsia="Times New Roman"/>
          <w:b/>
          <w:u w:val="single"/>
          <w:shd w:val="clear" w:color="auto" w:fill="F7CAAC"/>
          <w:lang w:eastAsia="pl-PL"/>
        </w:rPr>
        <w:t>8</w:t>
      </w:r>
      <w:r w:rsidR="004A268D" w:rsidRPr="00B86BFB">
        <w:rPr>
          <w:rFonts w:eastAsia="Times New Roman"/>
          <w:b/>
          <w:u w:val="single"/>
          <w:shd w:val="clear" w:color="auto" w:fill="F7CAAC"/>
          <w:lang w:eastAsia="pl-PL"/>
        </w:rPr>
        <w:t>.</w:t>
      </w:r>
      <w:r w:rsidR="0071379B" w:rsidRPr="00B86BFB">
        <w:rPr>
          <w:rFonts w:eastAsia="Times New Roman"/>
          <w:b/>
          <w:u w:val="single"/>
          <w:shd w:val="clear" w:color="auto" w:fill="F7CAAC"/>
          <w:lang w:eastAsia="pl-PL"/>
        </w:rPr>
        <w:t>1</w:t>
      </w:r>
      <w:r w:rsidR="00310BA4">
        <w:rPr>
          <w:rFonts w:eastAsia="Times New Roman"/>
          <w:b/>
          <w:u w:val="single"/>
          <w:shd w:val="clear" w:color="auto" w:fill="F7CAAC"/>
          <w:lang w:eastAsia="pl-PL"/>
        </w:rPr>
        <w:t>2</w:t>
      </w:r>
      <w:r w:rsidR="00C72849" w:rsidRPr="00B86BFB">
        <w:rPr>
          <w:rFonts w:eastAsia="Times New Roman"/>
          <w:b/>
          <w:u w:val="single"/>
          <w:shd w:val="clear" w:color="auto" w:fill="F7CAAC"/>
          <w:lang w:eastAsia="pl-PL"/>
        </w:rPr>
        <w:t>.</w:t>
      </w:r>
      <w:r w:rsidRPr="00B86BFB">
        <w:rPr>
          <w:rFonts w:eastAsia="Times New Roman"/>
          <w:b/>
          <w:u w:val="single"/>
          <w:shd w:val="clear" w:color="auto" w:fill="F7CAAC"/>
          <w:lang w:eastAsia="pl-PL"/>
        </w:rPr>
        <w:t>202</w:t>
      </w:r>
      <w:r w:rsidR="009B0AE1" w:rsidRPr="00B86BFB">
        <w:rPr>
          <w:rFonts w:eastAsia="Times New Roman"/>
          <w:b/>
          <w:u w:val="single"/>
          <w:shd w:val="clear" w:color="auto" w:fill="F7CAAC"/>
          <w:lang w:eastAsia="pl-PL"/>
        </w:rPr>
        <w:t>3</w:t>
      </w:r>
      <w:r w:rsidR="000C2663" w:rsidRPr="00B86BFB">
        <w:rPr>
          <w:rFonts w:eastAsia="Times New Roman"/>
          <w:b/>
          <w:u w:val="single"/>
          <w:shd w:val="clear" w:color="auto" w:fill="F7CAAC"/>
          <w:lang w:eastAsia="pl-PL"/>
        </w:rPr>
        <w:t xml:space="preserve"> </w:t>
      </w:r>
      <w:r w:rsidRPr="001E7D92">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09:00</w:t>
      </w:r>
    </w:p>
    <w:p w14:paraId="2EAEB251"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1F4691">
      <w:pPr>
        <w:numPr>
          <w:ilvl w:val="0"/>
          <w:numId w:val="24"/>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43006886" w:rsidR="00550AAF" w:rsidRPr="00EF647E" w:rsidRDefault="00A04B44" w:rsidP="001F4691">
      <w:pPr>
        <w:numPr>
          <w:ilvl w:val="2"/>
          <w:numId w:val="28"/>
        </w:numPr>
        <w:autoSpaceDE w:val="0"/>
        <w:spacing w:after="0" w:line="240" w:lineRule="auto"/>
        <w:jc w:val="both"/>
        <w:rPr>
          <w:rFonts w:eastAsia="Times New Roman"/>
          <w:b/>
          <w:u w:val="single"/>
          <w:shd w:val="clear" w:color="auto" w:fill="F7CAAC"/>
          <w:lang w:eastAsia="pl-PL"/>
        </w:rPr>
      </w:pPr>
      <w:r w:rsidRPr="00152088">
        <w:rPr>
          <w:rFonts w:eastAsia="Times New Roman"/>
          <w:lang w:eastAsia="pl-PL"/>
        </w:rPr>
        <w:lastRenderedPageBreak/>
        <w:t xml:space="preserve">Otwarcie ofert nastąpi niezwłocznie po upływie terminu składania ofert, tj. </w:t>
      </w:r>
      <w:r w:rsidR="00310BA4">
        <w:rPr>
          <w:rFonts w:eastAsia="Times New Roman"/>
          <w:b/>
          <w:u w:val="single"/>
          <w:shd w:val="clear" w:color="auto" w:fill="F7CAAC"/>
          <w:lang w:eastAsia="pl-PL"/>
        </w:rPr>
        <w:t>0</w:t>
      </w:r>
      <w:r w:rsidR="008F4B2F">
        <w:rPr>
          <w:rFonts w:eastAsia="Times New Roman"/>
          <w:b/>
          <w:u w:val="single"/>
          <w:shd w:val="clear" w:color="auto" w:fill="F7CAAC"/>
          <w:lang w:eastAsia="pl-PL"/>
        </w:rPr>
        <w:t>8</w:t>
      </w:r>
      <w:r w:rsidR="00310BA4">
        <w:rPr>
          <w:rFonts w:eastAsia="Times New Roman"/>
          <w:b/>
          <w:u w:val="single"/>
          <w:shd w:val="clear" w:color="auto" w:fill="F7CAAC"/>
          <w:lang w:eastAsia="pl-PL"/>
        </w:rPr>
        <w:t>.12</w:t>
      </w:r>
      <w:r w:rsidR="00C72849" w:rsidRPr="00B86BFB">
        <w:rPr>
          <w:rFonts w:eastAsia="Times New Roman"/>
          <w:b/>
          <w:u w:val="single"/>
          <w:shd w:val="clear" w:color="auto" w:fill="F7CAAC"/>
          <w:lang w:eastAsia="pl-PL"/>
        </w:rPr>
        <w:t>.</w:t>
      </w:r>
      <w:r w:rsidRPr="00B86BFB">
        <w:rPr>
          <w:rFonts w:eastAsia="Times New Roman"/>
          <w:b/>
          <w:u w:val="single"/>
          <w:shd w:val="clear" w:color="auto" w:fill="F7CAAC"/>
          <w:lang w:eastAsia="pl-PL"/>
        </w:rPr>
        <w:t>202</w:t>
      </w:r>
      <w:r w:rsidR="009B0AE1" w:rsidRPr="00B86BFB">
        <w:rPr>
          <w:rFonts w:eastAsia="Times New Roman"/>
          <w:b/>
          <w:u w:val="single"/>
          <w:shd w:val="clear" w:color="auto" w:fill="F7CAAC"/>
          <w:lang w:eastAsia="pl-PL"/>
        </w:rPr>
        <w:t>3</w:t>
      </w:r>
      <w:r w:rsidR="000C2663" w:rsidRPr="00B86BFB">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EF647E">
        <w:rPr>
          <w:rFonts w:eastAsia="Times New Roman"/>
          <w:b/>
          <w:u w:val="single"/>
          <w:shd w:val="clear" w:color="auto" w:fill="F7CAAC"/>
          <w:lang w:eastAsia="pl-PL"/>
        </w:rPr>
        <w:t xml:space="preserve"> </w:t>
      </w:r>
    </w:p>
    <w:p w14:paraId="0D7845AD"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227B04">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227B04">
      <w:pPr>
        <w:numPr>
          <w:ilvl w:val="0"/>
          <w:numId w:val="56"/>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lastRenderedPageBreak/>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227B04">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B88F0F5"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A782112" w14:textId="30AAE011" w:rsidR="00F67C74" w:rsidRPr="001F16B0" w:rsidRDefault="00A04B44" w:rsidP="000F6583">
      <w:pPr>
        <w:numPr>
          <w:ilvl w:val="6"/>
          <w:numId w:val="6"/>
        </w:numPr>
        <w:autoSpaceDE w:val="0"/>
        <w:spacing w:after="0" w:line="240" w:lineRule="auto"/>
        <w:ind w:left="426" w:hanging="426"/>
        <w:jc w:val="both"/>
        <w:rPr>
          <w:sz w:val="12"/>
          <w:szCs w:val="12"/>
        </w:rPr>
      </w:pPr>
      <w:r w:rsidRPr="000F6583">
        <w:rPr>
          <w:color w:val="000000"/>
          <w:lang w:eastAsia="pl-PL"/>
        </w:rPr>
        <w:t xml:space="preserve">Przy wyborze oferty Zamawiający będzie się kierował </w:t>
      </w:r>
      <w:r w:rsidR="00D95E05" w:rsidRPr="000F6583">
        <w:rPr>
          <w:b/>
          <w:color w:val="000000"/>
          <w:lang w:eastAsia="pl-PL"/>
        </w:rPr>
        <w:t>następującymi kryteriami</w:t>
      </w:r>
      <w:r w:rsidR="009059B8" w:rsidRPr="000F6583">
        <w:rPr>
          <w:b/>
          <w:color w:val="000000"/>
          <w:lang w:eastAsia="pl-PL"/>
        </w:rPr>
        <w:t xml:space="preserve"> </w:t>
      </w:r>
    </w:p>
    <w:p w14:paraId="38F971F3" w14:textId="77777777" w:rsidR="000F6583" w:rsidRPr="000F6583" w:rsidRDefault="000F6583" w:rsidP="0088626C">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5E4306C5" w14:textId="77777777" w:rsidTr="00A0334E">
        <w:trPr>
          <w:trHeight w:val="431"/>
          <w:jc w:val="center"/>
        </w:trPr>
        <w:tc>
          <w:tcPr>
            <w:tcW w:w="684" w:type="dxa"/>
            <w:vAlign w:val="center"/>
          </w:tcPr>
          <w:p w14:paraId="4D9990DF"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.p.</w:t>
            </w:r>
          </w:p>
        </w:tc>
        <w:tc>
          <w:tcPr>
            <w:tcW w:w="3774" w:type="dxa"/>
            <w:vAlign w:val="center"/>
          </w:tcPr>
          <w:p w14:paraId="175792FB"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15AE641A"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248CEDAD" w14:textId="77777777" w:rsidTr="00A0334E">
        <w:trPr>
          <w:trHeight w:val="431"/>
          <w:jc w:val="center"/>
        </w:trPr>
        <w:tc>
          <w:tcPr>
            <w:tcW w:w="684" w:type="dxa"/>
            <w:vAlign w:val="center"/>
          </w:tcPr>
          <w:p w14:paraId="4C679ECA"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3E438273"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3EF0522A" w14:textId="141C40E6" w:rsidR="00BE1435" w:rsidRPr="00792E44" w:rsidRDefault="00310BA4" w:rsidP="00310BA4">
            <w:pPr>
              <w:pStyle w:val="Nagwek3"/>
              <w:spacing w:before="120" w:after="120"/>
              <w:ind w:left="720"/>
              <w:textAlignment w:val="baseline"/>
              <w:outlineLvl w:val="2"/>
              <w:rPr>
                <w:rFonts w:ascii="Times New Roman" w:hAnsi="Times New Roman" w:cs="Times New Roman"/>
                <w:color w:val="auto"/>
              </w:rPr>
            </w:pPr>
            <w:r>
              <w:rPr>
                <w:rFonts w:ascii="Times New Roman" w:hAnsi="Times New Roman" w:cs="Times New Roman"/>
                <w:color w:val="auto"/>
              </w:rPr>
              <w:t>100</w:t>
            </w:r>
            <w:r w:rsidR="0099230A">
              <w:rPr>
                <w:rFonts w:ascii="Times New Roman" w:hAnsi="Times New Roman" w:cs="Times New Roman"/>
                <w:color w:val="auto"/>
              </w:rPr>
              <w:t>p</w:t>
            </w:r>
            <w:r w:rsidR="00BE1435" w:rsidRPr="00792E44">
              <w:rPr>
                <w:rFonts w:ascii="Times New Roman" w:hAnsi="Times New Roman" w:cs="Times New Roman"/>
                <w:color w:val="auto"/>
              </w:rPr>
              <w:t>kt</w:t>
            </w:r>
          </w:p>
        </w:tc>
      </w:tr>
    </w:tbl>
    <w:p w14:paraId="2FD2B3E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414D6ED4" w14:textId="642149A6" w:rsidR="00BE1435" w:rsidRPr="00BE1435" w:rsidRDefault="00BE1435" w:rsidP="00C526F0">
      <w:pPr>
        <w:pStyle w:val="Akapitzlist"/>
        <w:numPr>
          <w:ilvl w:val="0"/>
          <w:numId w:val="121"/>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BE1435">
        <w:rPr>
          <w:rFonts w:ascii="Times New Roman" w:hAnsi="Times New Roman" w:cs="Times New Roman"/>
          <w:lang w:eastAsia="en-US"/>
        </w:rPr>
        <w:t>Ocena w zakresie kryterium „</w:t>
      </w:r>
      <w:r w:rsidR="00F87FE7" w:rsidRPr="00BE1435">
        <w:rPr>
          <w:rFonts w:ascii="Times New Roman" w:hAnsi="Times New Roman" w:cs="Times New Roman"/>
          <w:lang w:eastAsia="en-US"/>
        </w:rPr>
        <w:t>Cena”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w:t>
      </w:r>
      <w:r w:rsidR="00310BA4">
        <w:rPr>
          <w:rFonts w:ascii="Times New Roman" w:hAnsi="Times New Roman" w:cs="Times New Roman"/>
          <w:lang w:eastAsia="en-US"/>
        </w:rPr>
        <w:t>10</w:t>
      </w:r>
      <w:r w:rsidRPr="00BE1435">
        <w:rPr>
          <w:rFonts w:ascii="Times New Roman" w:hAnsi="Times New Roman" w:cs="Times New Roman"/>
          <w:lang w:eastAsia="en-US"/>
        </w:rPr>
        <w:t xml:space="preserve">0). </w:t>
      </w:r>
    </w:p>
    <w:p w14:paraId="64391A64" w14:textId="77777777" w:rsidR="00F87FE7" w:rsidRDefault="00F87FE7" w:rsidP="00F67C74">
      <w:pPr>
        <w:shd w:val="clear" w:color="auto" w:fill="FFFFFF"/>
        <w:suppressAutoHyphens w:val="0"/>
        <w:spacing w:after="0" w:line="240" w:lineRule="auto"/>
        <w:ind w:left="708"/>
        <w:jc w:val="center"/>
        <w:textAlignment w:val="baseline"/>
        <w:rPr>
          <w:b/>
          <w:lang w:eastAsia="en-US"/>
        </w:rPr>
      </w:pPr>
    </w:p>
    <w:p w14:paraId="52A18BCA" w14:textId="78C7832C"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w:t>
      </w:r>
      <w:proofErr w:type="spellStart"/>
      <w:r w:rsidRPr="00F67C74">
        <w:rPr>
          <w:b/>
          <w:lang w:eastAsia="en-US"/>
        </w:rPr>
        <w:t>Cn</w:t>
      </w:r>
      <w:proofErr w:type="spellEnd"/>
      <w:r w:rsidRPr="00F67C74">
        <w:rPr>
          <w:b/>
          <w:lang w:eastAsia="en-US"/>
        </w:rPr>
        <w:t>/</w:t>
      </w:r>
      <w:proofErr w:type="spellStart"/>
      <w:r w:rsidRPr="00F67C74">
        <w:rPr>
          <w:b/>
          <w:lang w:eastAsia="en-US"/>
        </w:rPr>
        <w:t>Cb</w:t>
      </w:r>
      <w:proofErr w:type="spellEnd"/>
      <w:r w:rsidR="00F87FE7" w:rsidRPr="00F67C74">
        <w:rPr>
          <w:b/>
          <w:lang w:eastAsia="en-US"/>
        </w:rPr>
        <w:t xml:space="preserve">) × </w:t>
      </w:r>
      <w:r w:rsidR="00860971">
        <w:rPr>
          <w:b/>
          <w:lang w:eastAsia="en-US"/>
        </w:rPr>
        <w:t>10</w:t>
      </w:r>
      <w:r w:rsidR="00F87FE7" w:rsidRPr="00F67C74">
        <w:rPr>
          <w:b/>
          <w:lang w:eastAsia="en-US"/>
        </w:rPr>
        <w:t>0 pkt</w:t>
      </w:r>
      <w:r w:rsidRPr="00F67C74">
        <w:rPr>
          <w:b/>
          <w:lang w:eastAsia="en-US"/>
        </w:rPr>
        <w:t>.</w:t>
      </w:r>
    </w:p>
    <w:p w14:paraId="1A7C96E2" w14:textId="77777777" w:rsidR="00F67C74"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 xml:space="preserve">gdzie: </w:t>
      </w:r>
    </w:p>
    <w:p w14:paraId="38B50F0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 punktów za kryterium „Cena”</w:t>
      </w:r>
    </w:p>
    <w:p w14:paraId="150F5358"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Cn</w:t>
      </w:r>
      <w:proofErr w:type="spellEnd"/>
      <w:r w:rsidRPr="00BE1435">
        <w:rPr>
          <w:lang w:eastAsia="en-US"/>
        </w:rPr>
        <w:t xml:space="preserve"> –</w:t>
      </w:r>
      <w:r w:rsidR="00F67C74">
        <w:rPr>
          <w:lang w:eastAsia="en-US"/>
        </w:rPr>
        <w:t xml:space="preserve"> </w:t>
      </w:r>
      <w:r w:rsidRPr="00BE1435">
        <w:rPr>
          <w:lang w:eastAsia="en-US"/>
        </w:rPr>
        <w:t>najniższa cena ofertowa spośród ofert nieodrzuconych</w:t>
      </w:r>
    </w:p>
    <w:p w14:paraId="07FD26D9" w14:textId="77777777" w:rsid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Cb</w:t>
      </w:r>
      <w:proofErr w:type="spellEnd"/>
      <w:r w:rsidRPr="00BE1435">
        <w:rPr>
          <w:lang w:eastAsia="en-US"/>
        </w:rPr>
        <w:t xml:space="preserve"> –</w:t>
      </w:r>
      <w:r w:rsidR="00F67C74">
        <w:rPr>
          <w:lang w:eastAsia="en-US"/>
        </w:rPr>
        <w:t xml:space="preserve"> </w:t>
      </w:r>
      <w:r w:rsidRPr="00BE1435">
        <w:rPr>
          <w:lang w:eastAsia="en-US"/>
        </w:rPr>
        <w:t>cena badanej oferty</w:t>
      </w:r>
    </w:p>
    <w:p w14:paraId="15C7F813" w14:textId="77777777" w:rsidR="00A0334E" w:rsidRPr="00A0334E" w:rsidRDefault="00A0334E" w:rsidP="00BE1435">
      <w:pPr>
        <w:shd w:val="clear" w:color="auto" w:fill="FFFFFF"/>
        <w:suppressAutoHyphens w:val="0"/>
        <w:spacing w:after="0" w:line="240" w:lineRule="auto"/>
        <w:ind w:left="708"/>
        <w:jc w:val="both"/>
        <w:textAlignment w:val="baseline"/>
        <w:rPr>
          <w:sz w:val="8"/>
          <w:szCs w:val="8"/>
          <w:lang w:eastAsia="en-US"/>
        </w:rPr>
      </w:pPr>
    </w:p>
    <w:p w14:paraId="15AC664B" w14:textId="77777777" w:rsidR="00F67C74" w:rsidRPr="00BB06E3" w:rsidRDefault="00F67C74" w:rsidP="00FB236C">
      <w:pPr>
        <w:shd w:val="clear" w:color="auto" w:fill="FFFFFF"/>
        <w:suppressAutoHyphens w:val="0"/>
        <w:spacing w:after="0" w:line="240" w:lineRule="auto"/>
        <w:contextualSpacing/>
        <w:jc w:val="both"/>
        <w:textAlignment w:val="baseline"/>
        <w:rPr>
          <w:b/>
          <w:sz w:val="10"/>
          <w:szCs w:val="10"/>
          <w:lang w:eastAsia="en-US"/>
        </w:rPr>
      </w:pPr>
    </w:p>
    <w:p w14:paraId="11DD11FB" w14:textId="0CBFC97C" w:rsidR="00EC659C" w:rsidRPr="00EC659C" w:rsidRDefault="00CB3E5B" w:rsidP="00F67C74">
      <w:pPr>
        <w:spacing w:after="0"/>
        <w:jc w:val="both"/>
        <w:rPr>
          <w:b/>
          <w:sz w:val="2"/>
          <w:szCs w:val="2"/>
        </w:rPr>
      </w:pPr>
      <w:r w:rsidRPr="002B5708">
        <w:rPr>
          <w:b/>
        </w:rPr>
        <w:t xml:space="preserve">      </w:t>
      </w:r>
    </w:p>
    <w:p w14:paraId="621E6F07" w14:textId="77777777" w:rsidR="00F67C74" w:rsidRPr="00F67C74" w:rsidRDefault="00F67C74" w:rsidP="00F67C74">
      <w:pPr>
        <w:spacing w:after="0" w:line="240" w:lineRule="auto"/>
        <w:jc w:val="both"/>
        <w:rPr>
          <w:b/>
          <w:sz w:val="10"/>
          <w:szCs w:val="10"/>
        </w:rPr>
      </w:pPr>
    </w:p>
    <w:p w14:paraId="44964153" w14:textId="67F65DBB" w:rsidR="00EF672A" w:rsidRPr="00EF672A" w:rsidRDefault="00F62816" w:rsidP="00227B04">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227B04">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227B04">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rsidTr="0010419E">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auto"/>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lastRenderedPageBreak/>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w:t>
      </w:r>
      <w:proofErr w:type="spellStart"/>
      <w:r w:rsidRPr="00152088">
        <w:rPr>
          <w:spacing w:val="-1"/>
          <w:lang w:eastAsia="pl-PL"/>
        </w:rPr>
        <w:t>pzp</w:t>
      </w:r>
      <w:proofErr w:type="spellEnd"/>
      <w:r w:rsidRPr="00152088">
        <w:rPr>
          <w:spacing w:val="-1"/>
          <w:lang w:eastAsia="pl-PL"/>
        </w:rPr>
        <w:t>.</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B16D5">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778AB42B"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742F11BC" w14:textId="77777777" w:rsidR="00550AAF" w:rsidRPr="005D5431" w:rsidRDefault="00A04B44" w:rsidP="00227B04">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952C0F6"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9632A7" w:rsidRDefault="00A04B44" w:rsidP="00227B04">
      <w:pPr>
        <w:pStyle w:val="Akapitzlist"/>
        <w:numPr>
          <w:ilvl w:val="0"/>
          <w:numId w:val="32"/>
        </w:numPr>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ED7D5AF" w14:textId="77777777" w:rsidR="006E4725" w:rsidRP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6E472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92D517F" w14:textId="77777777" w:rsidR="0006434E" w:rsidRPr="002B5708" w:rsidRDefault="0006434E" w:rsidP="00227B04">
      <w:pPr>
        <w:pStyle w:val="Akapitzlist"/>
        <w:keepNext/>
        <w:keepLines/>
        <w:numPr>
          <w:ilvl w:val="0"/>
          <w:numId w:val="32"/>
        </w:numPr>
        <w:spacing w:before="60" w:after="0" w:line="240" w:lineRule="auto"/>
        <w:ind w:left="714" w:hanging="357"/>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p w14:paraId="0177532F" w14:textId="46A35219" w:rsidR="00550AAF" w:rsidRPr="0057466F" w:rsidRDefault="00A04B44" w:rsidP="00F85926">
      <w:pPr>
        <w:pStyle w:val="Akapitzlist"/>
        <w:numPr>
          <w:ilvl w:val="0"/>
          <w:numId w:val="32"/>
        </w:numPr>
        <w:shd w:val="clear" w:color="auto" w:fill="D9D9D9" w:themeFill="background1" w:themeFillShade="D9"/>
        <w:tabs>
          <w:tab w:val="left" w:pos="-993"/>
          <w:tab w:val="right" w:pos="-426"/>
        </w:tabs>
        <w:spacing w:before="60" w:after="0" w:line="240" w:lineRule="auto"/>
        <w:ind w:left="567" w:hanging="210"/>
        <w:jc w:val="both"/>
        <w:rPr>
          <w:rFonts w:ascii="Times New Roman" w:eastAsia="Times New Roman" w:hAnsi="Times New Roman" w:cs="Times New Roman"/>
          <w:highlight w:val="lightGray"/>
          <w:lang w:eastAsia="pl-PL"/>
        </w:rPr>
      </w:pPr>
      <w:r w:rsidRPr="0057466F">
        <w:rPr>
          <w:rFonts w:ascii="Times New Roman" w:eastAsia="Times New Roman" w:hAnsi="Times New Roman" w:cs="Times New Roman"/>
          <w:b/>
          <w:highlight w:val="lightGray"/>
          <w:lang w:eastAsia="pl-PL"/>
        </w:rPr>
        <w:t>zdolności technicznej lub zawodowej</w:t>
      </w:r>
      <w:r w:rsidR="008B2913">
        <w:rPr>
          <w:rFonts w:ascii="Times New Roman" w:eastAsia="Times New Roman" w:hAnsi="Times New Roman" w:cs="Times New Roman"/>
          <w:b/>
          <w:highlight w:val="lightGray"/>
          <w:lang w:eastAsia="pl-PL"/>
        </w:rPr>
        <w:t xml:space="preserve"> (dotyczy wszystkich części)</w:t>
      </w:r>
    </w:p>
    <w:p w14:paraId="24C13B9A" w14:textId="5AB2B068" w:rsidR="00310BA4" w:rsidRPr="008F4B2F" w:rsidRDefault="00A71884" w:rsidP="008F4B2F">
      <w:pPr>
        <w:pStyle w:val="Akapitzlist"/>
        <w:numPr>
          <w:ilvl w:val="1"/>
          <w:numId w:val="24"/>
        </w:numPr>
        <w:shd w:val="clear" w:color="auto" w:fill="D9D9D9" w:themeFill="background1" w:themeFillShade="D9"/>
        <w:tabs>
          <w:tab w:val="left" w:pos="-993"/>
          <w:tab w:val="right" w:pos="-426"/>
        </w:tabs>
        <w:spacing w:after="0" w:line="240" w:lineRule="auto"/>
        <w:jc w:val="both"/>
        <w:rPr>
          <w:rFonts w:ascii="Times New Roman" w:eastAsia="Times New Roman" w:hAnsi="Times New Roman" w:cs="Times New Roman"/>
          <w:b/>
          <w:highlight w:val="lightGray"/>
          <w:lang w:eastAsia="pl-PL"/>
        </w:rPr>
      </w:pPr>
      <w:r w:rsidRPr="008F4B2F">
        <w:rPr>
          <w:rFonts w:ascii="Times New Roman" w:eastAsia="Times New Roman" w:hAnsi="Times New Roman" w:cs="Times New Roman"/>
          <w:b/>
          <w:highlight w:val="lightGray"/>
          <w:lang w:eastAsia="pl-PL"/>
        </w:rPr>
        <w:lastRenderedPageBreak/>
        <w:t>Wykonawca musi wykazać się doświadczeniem (załącznik, 12) że w okresie ostatnich 3 lat, a jeżeli okres prowadzenia działalności jest krótszy – w tym okresie, wraz z podaniem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F898F81" w14:textId="1358072F" w:rsidR="00725170" w:rsidRPr="008B2913" w:rsidRDefault="00860971" w:rsidP="00310BA4">
      <w:pPr>
        <w:shd w:val="clear" w:color="auto" w:fill="D9D9D9" w:themeFill="background1" w:themeFillShade="D9"/>
        <w:tabs>
          <w:tab w:val="left" w:pos="-993"/>
          <w:tab w:val="right" w:pos="-426"/>
        </w:tabs>
        <w:spacing w:after="0" w:line="240" w:lineRule="auto"/>
        <w:ind w:left="567" w:hanging="141"/>
        <w:jc w:val="both"/>
        <w:rPr>
          <w:highlight w:val="lightGray"/>
        </w:rPr>
      </w:pPr>
      <w:r>
        <w:rPr>
          <w:b/>
          <w:bCs/>
          <w:highlight w:val="lightGray"/>
        </w:rPr>
        <w:t xml:space="preserve">  </w:t>
      </w:r>
      <w:r w:rsidR="008B2913" w:rsidRPr="008B2913">
        <w:rPr>
          <w:b/>
          <w:bCs/>
          <w:highlight w:val="lightGray"/>
        </w:rPr>
        <w:t>Z</w:t>
      </w:r>
      <w:r w:rsidR="00790EE9" w:rsidRPr="008B2913">
        <w:rPr>
          <w:b/>
          <w:bCs/>
          <w:highlight w:val="lightGray"/>
        </w:rPr>
        <w:t>a spełnienie tego warunku</w:t>
      </w:r>
      <w:r w:rsidR="00790EE9" w:rsidRPr="008B2913">
        <w:rPr>
          <w:highlight w:val="lightGray"/>
        </w:rPr>
        <w:t xml:space="preserve"> </w:t>
      </w:r>
      <w:r w:rsidR="00310BA4">
        <w:rPr>
          <w:highlight w:val="lightGray"/>
        </w:rPr>
        <w:t xml:space="preserve">Zamawiający uzna </w:t>
      </w:r>
      <w:r w:rsidR="00D37E15">
        <w:rPr>
          <w:highlight w:val="lightGray"/>
        </w:rPr>
        <w:t xml:space="preserve">wykonanie co najmniej 8 usług polegających na udostepnieniu do użytkowania </w:t>
      </w:r>
      <w:r w:rsidR="00A71884">
        <w:rPr>
          <w:highlight w:val="lightGray"/>
        </w:rPr>
        <w:t>narzędzi</w:t>
      </w:r>
      <w:r w:rsidR="00D37E15">
        <w:rPr>
          <w:highlight w:val="lightGray"/>
        </w:rPr>
        <w:t xml:space="preserve"> do diagnozy kompetencji</w:t>
      </w:r>
      <w:r w:rsidR="00A71884" w:rsidRPr="00A71884">
        <w:t xml:space="preserve"> na zamówienie uczelni wyż</w:t>
      </w:r>
      <w:r w:rsidR="008F4B2F">
        <w:t>szych</w:t>
      </w:r>
    </w:p>
    <w:p w14:paraId="695B5648" w14:textId="77777777" w:rsidR="0075654C" w:rsidRDefault="0075654C" w:rsidP="0075654C">
      <w:pPr>
        <w:spacing w:after="0" w:line="240" w:lineRule="auto"/>
        <w:ind w:left="708"/>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52FED5EA" w14:textId="77777777" w:rsidR="00C72984" w:rsidRPr="001932AE" w:rsidRDefault="00C72984" w:rsidP="00540C3F">
      <w:pPr>
        <w:spacing w:after="0" w:line="240" w:lineRule="auto"/>
        <w:ind w:left="708"/>
        <w:jc w:val="both"/>
        <w:rPr>
          <w:b/>
          <w:color w:val="000000"/>
          <w:sz w:val="8"/>
          <w:szCs w:val="8"/>
        </w:rPr>
      </w:pPr>
    </w:p>
    <w:p w14:paraId="15615AE9" w14:textId="77777777" w:rsidR="00550AAF" w:rsidRPr="00152088" w:rsidRDefault="00A04B44" w:rsidP="00227B04">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227B04">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lastRenderedPageBreak/>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5015D556" w:rsidR="009407EF"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00860971" w:rsidRPr="007F5598">
        <w:rPr>
          <w:b/>
          <w:bCs/>
          <w:u w:val="single"/>
          <w:lang w:eastAsia="pl-PL"/>
        </w:rPr>
        <w:t xml:space="preserve">nie </w:t>
      </w:r>
      <w:r w:rsidRPr="007F5598">
        <w:rPr>
          <w:b/>
          <w:bCs/>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70A61B02" w14:textId="2E9DC2BE" w:rsidR="00860971" w:rsidRPr="000C7A28" w:rsidRDefault="00860971">
      <w:pPr>
        <w:tabs>
          <w:tab w:val="left" w:pos="-993"/>
          <w:tab w:val="left" w:pos="-426"/>
        </w:tabs>
        <w:autoSpaceDE w:val="0"/>
        <w:spacing w:after="60" w:line="240" w:lineRule="auto"/>
        <w:jc w:val="both"/>
        <w:rPr>
          <w:lang w:eastAsia="pl-PL"/>
        </w:rPr>
      </w:pPr>
      <w:r>
        <w:rPr>
          <w:lang w:eastAsia="pl-PL"/>
        </w:rPr>
        <w:t xml:space="preserve">Zamawiający nie może podzielić przedmiotu zamówienia na części, ponieważ przedmiotem </w:t>
      </w:r>
      <w:r w:rsidR="007F5598">
        <w:rPr>
          <w:lang w:eastAsia="pl-PL"/>
        </w:rPr>
        <w:t>zamówienia</w:t>
      </w:r>
      <w:r>
        <w:rPr>
          <w:lang w:eastAsia="pl-PL"/>
        </w:rPr>
        <w:t xml:space="preserve"> jest licencja </w:t>
      </w:r>
      <w:r w:rsidR="007F5598">
        <w:rPr>
          <w:lang w:eastAsia="pl-PL"/>
        </w:rPr>
        <w:t>do narzędzia profilowania osobowości zawodowej online i stanowi ona niepodzielna całość.</w:t>
      </w:r>
    </w:p>
    <w:p w14:paraId="3A1CB13F" w14:textId="77777777" w:rsidR="00C83BE1" w:rsidRPr="00EB1CCE" w:rsidRDefault="00C83BE1" w:rsidP="000A255C">
      <w:pPr>
        <w:pStyle w:val="Bezodstpw"/>
        <w:ind w:left="992" w:hanging="992"/>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E0A0B74" w14:textId="55CDA435" w:rsidR="00550AAF" w:rsidRDefault="002861DC" w:rsidP="00163B4B">
      <w:pPr>
        <w:pStyle w:val="Bezodstpw"/>
        <w:spacing w:before="20"/>
        <w:jc w:val="both"/>
        <w:rPr>
          <w:rFonts w:ascii="Times New Roman" w:hAnsi="Times New Roman" w:cs="Times New Roman"/>
        </w:rPr>
      </w:pPr>
      <w:r>
        <w:rPr>
          <w:rFonts w:ascii="Times New Roman" w:hAnsi="Times New Roman" w:cs="Times New Roman"/>
        </w:rPr>
        <w:t>N</w:t>
      </w:r>
      <w:r w:rsidR="001B16D5">
        <w:rPr>
          <w:rFonts w:ascii="Times New Roman" w:hAnsi="Times New Roman" w:cs="Times New Roman"/>
        </w:rPr>
        <w:t>a wszystkie</w:t>
      </w:r>
      <w:r w:rsidR="00D85374">
        <w:rPr>
          <w:rFonts w:ascii="Times New Roman" w:hAnsi="Times New Roman" w:cs="Times New Roman"/>
        </w:rPr>
        <w:t>.</w:t>
      </w:r>
      <w:r w:rsidR="00A04B44" w:rsidRPr="00152088">
        <w:rPr>
          <w:rFonts w:ascii="Times New Roman" w:hAnsi="Times New Roman" w:cs="Times New Roman"/>
        </w:rPr>
        <w:t xml:space="preserve"> </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lastRenderedPageBreak/>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2EB4D122" w14:textId="2BD0D671" w:rsidR="00550AAF" w:rsidRDefault="00A04B44" w:rsidP="00A75132">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p>
    <w:p w14:paraId="05BF6CF8" w14:textId="77777777" w:rsidR="0010419E" w:rsidRPr="00152088" w:rsidRDefault="0010419E" w:rsidP="00A75132">
      <w:pPr>
        <w:spacing w:before="60" w:after="0" w:line="240" w:lineRule="auto"/>
        <w:jc w:val="both"/>
        <w:rPr>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6ABC143B" w:rsidR="00550AAF" w:rsidRPr="00152088" w:rsidRDefault="00A04B44" w:rsidP="00915776">
      <w:pPr>
        <w:numPr>
          <w:ilvl w:val="0"/>
          <w:numId w:val="8"/>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1B16D5">
        <w:rPr>
          <w:b/>
          <w:bCs/>
          <w:i/>
        </w:rPr>
        <w:t>10</w:t>
      </w:r>
      <w:r w:rsidR="007F5598">
        <w:rPr>
          <w:b/>
          <w:bCs/>
          <w:i/>
        </w:rPr>
        <w:t>7</w:t>
      </w:r>
      <w:r w:rsidR="002861DC">
        <w:rPr>
          <w:b/>
          <w:bCs/>
          <w:i/>
        </w:rPr>
        <w:t>.</w:t>
      </w:r>
      <w:r w:rsidR="004C1283" w:rsidRPr="004C1283">
        <w:rPr>
          <w:b/>
          <w:bCs/>
          <w:i/>
        </w:rPr>
        <w:t>2023</w:t>
      </w:r>
      <w:r w:rsidRPr="00152088">
        <w:rPr>
          <w:b/>
          <w:i/>
        </w:rPr>
        <w:t xml:space="preserve"> </w:t>
      </w:r>
      <w:r w:rsidRPr="00152088">
        <w:t xml:space="preserve">prowadzonym w trybie </w:t>
      </w:r>
      <w:r w:rsidRPr="00152088">
        <w:rPr>
          <w:b/>
        </w:rPr>
        <w:t xml:space="preserve">podstawowym (z art. 275 </w:t>
      </w:r>
      <w:r w:rsidR="001B16D5">
        <w:rPr>
          <w:b/>
        </w:rPr>
        <w:t>pkt</w:t>
      </w:r>
      <w:r w:rsidRPr="00152088">
        <w:rPr>
          <w:b/>
        </w:rPr>
        <w:t xml:space="preserve"> 1 </w:t>
      </w:r>
      <w:proofErr w:type="spellStart"/>
      <w:r w:rsidRPr="00152088">
        <w:rPr>
          <w:b/>
        </w:rPr>
        <w:t>Pzp</w:t>
      </w:r>
      <w:proofErr w:type="spellEnd"/>
      <w:r w:rsidRPr="00152088">
        <w:rPr>
          <w:b/>
        </w:rPr>
        <w:t>)</w:t>
      </w:r>
    </w:p>
    <w:p w14:paraId="7C2D4892" w14:textId="48366F84"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4B3757">
        <w:rPr>
          <w:rFonts w:eastAsia="Times New Roman"/>
          <w:lang w:eastAsia="pl-PL"/>
        </w:rPr>
        <w:t>3</w:t>
      </w:r>
      <w:r w:rsidRPr="00152088">
        <w:rPr>
          <w:rFonts w:eastAsia="Times New Roman"/>
          <w:lang w:eastAsia="pl-PL"/>
        </w:rPr>
        <w:t xml:space="preserve"> r. poz. </w:t>
      </w:r>
      <w:r w:rsidR="00631397">
        <w:rPr>
          <w:rFonts w:eastAsia="Times New Roman"/>
          <w:lang w:eastAsia="pl-PL"/>
        </w:rPr>
        <w:t>1</w:t>
      </w:r>
      <w:r w:rsidR="004B3757">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704603FE"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25A88028"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05D1081E"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6185C410" w14:textId="77777777"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3BF7DFD"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44514D7E"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sidR="00FF714E">
        <w:rPr>
          <w:rFonts w:ascii="Times New Roman" w:eastAsia="Times New Roman" w:hAnsi="Times New Roman" w:cs="Times New Roman"/>
          <w:lang w:eastAsia="pl-PL"/>
        </w:rPr>
        <w:t>owy</w:t>
      </w:r>
    </w:p>
    <w:p w14:paraId="7E16BAE7"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90D31D8" w14:textId="77777777"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1A3E041D" w14:textId="77777777" w:rsidR="000E0743" w:rsidRDefault="000E0743"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008B4A60" w:rsidRPr="008B4A60">
        <w:rPr>
          <w:rFonts w:ascii="Times New Roman" w:eastAsia="Times New Roman" w:hAnsi="Times New Roman" w:cs="Times New Roman"/>
          <w:lang w:eastAsia="pl-PL"/>
        </w:rPr>
        <w:t>Oświadczenie Wykonawcy o spełnieniu warunków</w:t>
      </w:r>
    </w:p>
    <w:p w14:paraId="58307B70" w14:textId="77777777" w:rsidR="008B4A60" w:rsidRDefault="008B4A60"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7             </w:t>
      </w:r>
      <w:r w:rsidRPr="00BB06E3">
        <w:rPr>
          <w:rFonts w:ascii="Times New Roman" w:eastAsia="Times New Roman" w:hAnsi="Times New Roman" w:cs="Times New Roman"/>
          <w:lang w:eastAsia="pl-PL"/>
        </w:rPr>
        <w:t>Oświadczenie o poleganiu na innych podmiotach</w:t>
      </w:r>
    </w:p>
    <w:p w14:paraId="56FC6CA6" w14:textId="77777777" w:rsidR="000F02AD" w:rsidRDefault="000F02AD"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8             </w:t>
      </w:r>
      <w:r w:rsidRPr="000F02AD">
        <w:rPr>
          <w:rFonts w:ascii="Times New Roman" w:eastAsia="Times New Roman" w:hAnsi="Times New Roman" w:cs="Times New Roman"/>
          <w:lang w:eastAsia="pl-PL"/>
        </w:rPr>
        <w:t>Oświadczenia podmiotu udostępniającego zasoby</w:t>
      </w:r>
    </w:p>
    <w:p w14:paraId="2CE10AE6" w14:textId="77777777" w:rsidR="009B7AD5" w:rsidRDefault="009B7AD5"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9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06BF74A" w14:textId="77777777" w:rsidR="007F5594" w:rsidRPr="001108D2" w:rsidRDefault="007F5594" w:rsidP="00C66737">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w:t>
      </w:r>
      <w:r w:rsidR="009B7AD5">
        <w:rPr>
          <w:rFonts w:ascii="Times New Roman" w:eastAsia="Times New Roman" w:hAnsi="Times New Roman" w:cs="Times New Roman"/>
          <w:b/>
          <w:lang w:eastAsia="pl-PL"/>
        </w:rPr>
        <w:t>10</w:t>
      </w:r>
      <w:r>
        <w:rPr>
          <w:rFonts w:ascii="Times New Roman" w:eastAsia="Times New Roman" w:hAnsi="Times New Roman" w:cs="Times New Roman"/>
          <w:b/>
          <w:lang w:eastAsia="pl-PL"/>
        </w:rPr>
        <w:t xml:space="preserve">           </w:t>
      </w:r>
      <w:r w:rsidR="004031DA" w:rsidRPr="00435112">
        <w:rPr>
          <w:rFonts w:ascii="Times New Roman" w:hAnsi="Times New Roman" w:cs="Times New Roman"/>
        </w:rPr>
        <w:t>O</w:t>
      </w:r>
      <w:r w:rsidR="004031DA">
        <w:rPr>
          <w:rFonts w:ascii="Times New Roman" w:hAnsi="Times New Roman" w:cs="Times New Roman"/>
        </w:rPr>
        <w:t>świadczenie z art. 117 ust 4</w:t>
      </w:r>
    </w:p>
    <w:p w14:paraId="58FAB4A3" w14:textId="77777777" w:rsidR="00EF6601"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D06EA2">
        <w:rPr>
          <w:rFonts w:ascii="Times New Roman" w:hAnsi="Times New Roman" w:cs="Times New Roman"/>
          <w:b/>
        </w:rPr>
        <w:t>11</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 RODO</w:t>
      </w:r>
    </w:p>
    <w:p w14:paraId="24F0BA7E" w14:textId="77777777" w:rsidR="00D06EA2" w:rsidRPr="00D06EA2" w:rsidRDefault="00D06EA2" w:rsidP="00EF6601">
      <w:pPr>
        <w:pStyle w:val="Akapitzlist"/>
        <w:spacing w:after="0" w:line="240" w:lineRule="auto"/>
        <w:ind w:left="0"/>
        <w:rPr>
          <w:rFonts w:ascii="Times New Roman" w:eastAsia="Times New Roman" w:hAnsi="Times New Roman" w:cs="Times New Roman"/>
          <w:b/>
          <w:lang w:eastAsia="pl-PL"/>
        </w:rPr>
      </w:pPr>
      <w:r w:rsidRPr="00D06EA2">
        <w:rPr>
          <w:rFonts w:ascii="Times New Roman" w:eastAsia="Times New Roman" w:hAnsi="Times New Roman" w:cs="Times New Roman"/>
          <w:b/>
          <w:lang w:eastAsia="pl-PL"/>
        </w:rPr>
        <w:t>Załącznik nr 12</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422F2F1E" w14:textId="542E9045" w:rsidR="001108D2" w:rsidRDefault="001108D2"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w:t>
      </w:r>
      <w:r w:rsidR="00AB5F36">
        <w:rPr>
          <w:rFonts w:ascii="Times New Roman" w:hAnsi="Times New Roman" w:cs="Times New Roman"/>
          <w:b/>
        </w:rPr>
        <w:t xml:space="preserve"> nr </w:t>
      </w:r>
      <w:r w:rsidR="00D06EA2">
        <w:rPr>
          <w:rFonts w:ascii="Times New Roman" w:hAnsi="Times New Roman" w:cs="Times New Roman"/>
          <w:b/>
        </w:rPr>
        <w:t>13</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09433E">
        <w:rPr>
          <w:rFonts w:ascii="Times New Roman" w:eastAsia="Times New Roman" w:hAnsi="Times New Roman" w:cs="Times New Roman"/>
          <w:lang w:eastAsia="pl-PL"/>
        </w:rPr>
        <w:t xml:space="preserve">Wykaz </w:t>
      </w:r>
      <w:r w:rsidR="007F5598">
        <w:rPr>
          <w:rFonts w:ascii="Times New Roman" w:eastAsia="Times New Roman" w:hAnsi="Times New Roman" w:cs="Times New Roman"/>
          <w:lang w:eastAsia="pl-PL"/>
        </w:rPr>
        <w:t>usług</w:t>
      </w:r>
    </w:p>
    <w:p w14:paraId="0B369FA8" w14:textId="69283EBD" w:rsidR="00CA7D42" w:rsidRDefault="00CA7D42" w:rsidP="00183550">
      <w:pPr>
        <w:spacing w:after="0" w:line="240" w:lineRule="auto"/>
        <w:jc w:val="both"/>
        <w:rPr>
          <w:u w:val="single"/>
        </w:rPr>
      </w:pPr>
    </w:p>
    <w:p w14:paraId="47FBC35C" w14:textId="77777777" w:rsidR="00CA7D42" w:rsidRDefault="00CA7D42" w:rsidP="00183550">
      <w:pPr>
        <w:spacing w:after="0" w:line="240" w:lineRule="auto"/>
        <w:jc w:val="both"/>
        <w:rPr>
          <w:u w:val="single"/>
        </w:rPr>
      </w:pPr>
    </w:p>
    <w:p w14:paraId="508F4810" w14:textId="77777777" w:rsidR="00A8343F" w:rsidRDefault="00A8343F" w:rsidP="00183550">
      <w:pPr>
        <w:spacing w:after="0" w:line="240" w:lineRule="auto"/>
        <w:jc w:val="both"/>
        <w:rPr>
          <w:u w:val="single"/>
        </w:rPr>
      </w:pPr>
    </w:p>
    <w:p w14:paraId="07235787" w14:textId="77777777" w:rsidR="0009433E" w:rsidRDefault="0009433E" w:rsidP="00183550">
      <w:pPr>
        <w:spacing w:after="0" w:line="240" w:lineRule="auto"/>
        <w:jc w:val="both"/>
        <w:rPr>
          <w:u w:val="single"/>
        </w:rPr>
      </w:pPr>
    </w:p>
    <w:p w14:paraId="72D8D6D5" w14:textId="77777777" w:rsidR="0009433E" w:rsidRDefault="0009433E" w:rsidP="00183550">
      <w:pPr>
        <w:spacing w:after="0" w:line="240" w:lineRule="auto"/>
        <w:jc w:val="both"/>
        <w:rPr>
          <w:u w:val="single"/>
        </w:rPr>
      </w:pPr>
    </w:p>
    <w:p w14:paraId="1080974B" w14:textId="77777777" w:rsidR="0009433E" w:rsidRDefault="0009433E" w:rsidP="00183550">
      <w:pPr>
        <w:spacing w:after="0" w:line="240" w:lineRule="auto"/>
        <w:jc w:val="both"/>
        <w:rPr>
          <w:u w:val="single"/>
        </w:rPr>
      </w:pPr>
    </w:p>
    <w:p w14:paraId="10B249F0" w14:textId="77777777" w:rsidR="0009433E" w:rsidRDefault="0009433E" w:rsidP="00183550">
      <w:pPr>
        <w:spacing w:after="0" w:line="240" w:lineRule="auto"/>
        <w:jc w:val="both"/>
        <w:rPr>
          <w:u w:val="single"/>
        </w:rPr>
      </w:pPr>
    </w:p>
    <w:p w14:paraId="6A8E204B" w14:textId="77777777" w:rsidR="0009433E" w:rsidRDefault="0009433E" w:rsidP="00183550">
      <w:pPr>
        <w:spacing w:after="0" w:line="240" w:lineRule="auto"/>
        <w:jc w:val="both"/>
        <w:rPr>
          <w:u w:val="single"/>
        </w:rPr>
      </w:pPr>
    </w:p>
    <w:p w14:paraId="0F5E071A" w14:textId="45C44740" w:rsidR="00183550" w:rsidRPr="00552B59" w:rsidRDefault="00183550" w:rsidP="00183550">
      <w:pPr>
        <w:spacing w:after="0" w:line="240" w:lineRule="auto"/>
        <w:jc w:val="both"/>
      </w:pPr>
      <w:r w:rsidRPr="00552B59">
        <w:rPr>
          <w:u w:val="single"/>
        </w:rPr>
        <w:t xml:space="preserve">Gdynia, </w:t>
      </w:r>
      <w:r w:rsidR="00432EFE">
        <w:rPr>
          <w:u w:val="single"/>
        </w:rPr>
        <w:t xml:space="preserve"> </w:t>
      </w:r>
      <w:r w:rsidR="008F4B2F">
        <w:rPr>
          <w:u w:val="single"/>
        </w:rPr>
        <w:t>30</w:t>
      </w:r>
      <w:r w:rsidR="00F85926">
        <w:rPr>
          <w:u w:val="single"/>
        </w:rPr>
        <w:t>.</w:t>
      </w:r>
      <w:r w:rsidR="00DF4B0A">
        <w:rPr>
          <w:u w:val="single"/>
        </w:rPr>
        <w:t>1</w:t>
      </w:r>
      <w:r w:rsidR="001B16D5">
        <w:rPr>
          <w:u w:val="single"/>
        </w:rPr>
        <w:t>1</w:t>
      </w:r>
      <w:r w:rsidRPr="00552B59">
        <w:rPr>
          <w:u w:val="single"/>
        </w:rPr>
        <w:t>.202</w:t>
      </w:r>
      <w:r w:rsidR="004C1283">
        <w:rPr>
          <w:u w:val="single"/>
        </w:rPr>
        <w:t>3</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783E9B06" w14:textId="6C46E3E3" w:rsidR="00183550" w:rsidRPr="006D0B84"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5C0E54" w:rsidRPr="005C0E54">
        <w:rPr>
          <w:b/>
          <w:bCs/>
        </w:rPr>
        <w:t>Karolina GLIŃSKA</w:t>
      </w:r>
    </w:p>
    <w:p w14:paraId="14CE2B32" w14:textId="77777777" w:rsidR="00183550" w:rsidRPr="00552B59" w:rsidRDefault="00183550" w:rsidP="00183550">
      <w:pPr>
        <w:spacing w:after="0" w:line="240" w:lineRule="auto"/>
        <w:jc w:val="both"/>
        <w:rPr>
          <w:b/>
        </w:rPr>
      </w:pPr>
    </w:p>
    <w:p w14:paraId="445BD3F0" w14:textId="77777777" w:rsidR="00183550" w:rsidRDefault="00183550" w:rsidP="00183550">
      <w:pPr>
        <w:spacing w:after="0" w:line="240" w:lineRule="auto"/>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15753464" w:rsidR="00183550" w:rsidRPr="008F4B2F" w:rsidRDefault="008F4B2F" w:rsidP="00183550">
      <w:pPr>
        <w:spacing w:after="0" w:line="240" w:lineRule="auto"/>
        <w:jc w:val="both"/>
        <w:rPr>
          <w:b/>
          <w:bCs/>
        </w:rPr>
      </w:pPr>
      <w:r>
        <w:t xml:space="preserve">Anna </w:t>
      </w:r>
      <w:r>
        <w:rPr>
          <w:b/>
          <w:bCs/>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1261BBCD" w:rsidR="00114B4E" w:rsidRPr="0010203D" w:rsidRDefault="00F8017B" w:rsidP="00932004">
      <w:pPr>
        <w:spacing w:after="0" w:line="240" w:lineRule="auto"/>
        <w:jc w:val="both"/>
        <w:rPr>
          <w:b/>
          <w:bCs/>
        </w:rPr>
      </w:pPr>
      <w:r>
        <w:rPr>
          <w:bCs/>
        </w:rPr>
        <w:t xml:space="preserve">Marek </w:t>
      </w:r>
      <w:r w:rsidR="007D25D3">
        <w:rPr>
          <w:b/>
          <w:bCs/>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524C016D" w14:textId="77777777" w:rsidR="00B62968" w:rsidRDefault="00B62968" w:rsidP="00AB5F36">
      <w:pPr>
        <w:spacing w:after="0" w:line="240" w:lineRule="auto"/>
        <w:ind w:left="6373"/>
        <w:jc w:val="right"/>
        <w:rPr>
          <w:b/>
          <w:i/>
          <w:u w:val="single"/>
        </w:rPr>
      </w:pPr>
    </w:p>
    <w:p w14:paraId="48DFA1B7" w14:textId="46064045" w:rsidR="00B62968" w:rsidRDefault="00B62968" w:rsidP="00AB5F36">
      <w:pPr>
        <w:spacing w:after="0" w:line="240" w:lineRule="auto"/>
        <w:ind w:left="6373"/>
        <w:jc w:val="right"/>
        <w:rPr>
          <w:b/>
          <w:i/>
          <w:u w:val="single"/>
        </w:rPr>
      </w:pPr>
    </w:p>
    <w:p w14:paraId="78DC6A29" w14:textId="4FC8538D" w:rsidR="00F8017B" w:rsidRDefault="00F8017B" w:rsidP="00AB5F36">
      <w:pPr>
        <w:spacing w:after="0" w:line="240" w:lineRule="auto"/>
        <w:ind w:left="6373"/>
        <w:jc w:val="right"/>
        <w:rPr>
          <w:b/>
          <w:i/>
          <w:u w:val="single"/>
        </w:rPr>
      </w:pPr>
    </w:p>
    <w:p w14:paraId="533A27D5" w14:textId="160F0174" w:rsidR="00F8017B" w:rsidRDefault="00F8017B" w:rsidP="00AB5F36">
      <w:pPr>
        <w:spacing w:after="0" w:line="240" w:lineRule="auto"/>
        <w:ind w:left="6373"/>
        <w:jc w:val="right"/>
        <w:rPr>
          <w:b/>
          <w:i/>
          <w:u w:val="single"/>
        </w:rPr>
      </w:pPr>
    </w:p>
    <w:p w14:paraId="58B781E7" w14:textId="531169B3" w:rsidR="00F8017B" w:rsidRDefault="00F8017B" w:rsidP="00AB5F36">
      <w:pPr>
        <w:spacing w:after="0" w:line="240" w:lineRule="auto"/>
        <w:ind w:left="6373"/>
        <w:jc w:val="right"/>
        <w:rPr>
          <w:b/>
          <w:i/>
          <w:u w:val="single"/>
        </w:rPr>
      </w:pPr>
    </w:p>
    <w:p w14:paraId="5E10CFFE" w14:textId="6C283C8F" w:rsidR="00F8017B" w:rsidRDefault="00F8017B" w:rsidP="00AB5F36">
      <w:pPr>
        <w:spacing w:after="0" w:line="240" w:lineRule="auto"/>
        <w:ind w:left="6373"/>
        <w:jc w:val="right"/>
        <w:rPr>
          <w:b/>
          <w:i/>
          <w:u w:val="single"/>
        </w:rPr>
      </w:pPr>
    </w:p>
    <w:p w14:paraId="68EF7C05" w14:textId="77777777" w:rsidR="0015568A" w:rsidRDefault="0015568A" w:rsidP="00B04A04">
      <w:pPr>
        <w:spacing w:after="0" w:line="240" w:lineRule="auto"/>
        <w:ind w:left="6373"/>
        <w:jc w:val="right"/>
        <w:rPr>
          <w:b/>
          <w:i/>
          <w:u w:val="single"/>
        </w:rPr>
      </w:pPr>
    </w:p>
    <w:p w14:paraId="2E82C01D" w14:textId="77777777" w:rsidR="0015568A" w:rsidRDefault="0015568A" w:rsidP="00B04A04">
      <w:pPr>
        <w:spacing w:after="0" w:line="240" w:lineRule="auto"/>
        <w:ind w:left="6373"/>
        <w:jc w:val="right"/>
        <w:rPr>
          <w:b/>
          <w:i/>
          <w:u w:val="single"/>
        </w:rPr>
      </w:pPr>
    </w:p>
    <w:p w14:paraId="47100280" w14:textId="77777777" w:rsidR="0015568A" w:rsidRDefault="0015568A" w:rsidP="00B04A04">
      <w:pPr>
        <w:spacing w:after="0" w:line="240" w:lineRule="auto"/>
        <w:ind w:left="6373"/>
        <w:jc w:val="right"/>
        <w:rPr>
          <w:b/>
          <w:i/>
          <w:u w:val="single"/>
        </w:rPr>
      </w:pPr>
    </w:p>
    <w:p w14:paraId="511DDF1B" w14:textId="77777777" w:rsidR="0015568A" w:rsidRDefault="0015568A" w:rsidP="00B04A04">
      <w:pPr>
        <w:spacing w:after="0" w:line="240" w:lineRule="auto"/>
        <w:ind w:left="6373"/>
        <w:jc w:val="right"/>
        <w:rPr>
          <w:b/>
          <w:i/>
          <w:u w:val="single"/>
        </w:rPr>
      </w:pPr>
    </w:p>
    <w:p w14:paraId="123E2FE4" w14:textId="77777777" w:rsidR="0015568A" w:rsidRDefault="0015568A" w:rsidP="00B04A04">
      <w:pPr>
        <w:spacing w:after="0" w:line="240" w:lineRule="auto"/>
        <w:ind w:left="6373"/>
        <w:jc w:val="right"/>
        <w:rPr>
          <w:b/>
          <w:i/>
          <w:u w:val="single"/>
        </w:rPr>
      </w:pPr>
    </w:p>
    <w:p w14:paraId="3A756B4D" w14:textId="711C7531" w:rsidR="00B04A04" w:rsidRPr="000D461A" w:rsidRDefault="00B04A04" w:rsidP="00B04A04">
      <w:pPr>
        <w:spacing w:after="0" w:line="240" w:lineRule="auto"/>
        <w:ind w:left="6373"/>
        <w:jc w:val="right"/>
        <w:rPr>
          <w:b/>
          <w:i/>
          <w:u w:val="single"/>
        </w:rPr>
      </w:pPr>
      <w:r w:rsidRPr="000D461A">
        <w:rPr>
          <w:b/>
          <w:i/>
          <w:u w:val="single"/>
        </w:rPr>
        <w:lastRenderedPageBreak/>
        <w:t>ZAŁĄCZNIK NR 1</w:t>
      </w:r>
    </w:p>
    <w:p w14:paraId="45A23613" w14:textId="77777777" w:rsidR="00B04A04" w:rsidRPr="000D461A" w:rsidRDefault="00B04A04" w:rsidP="00B04A04">
      <w:pPr>
        <w:spacing w:after="0" w:line="240" w:lineRule="auto"/>
        <w:jc w:val="right"/>
        <w:rPr>
          <w:i/>
          <w:color w:val="000000"/>
        </w:rPr>
      </w:pPr>
      <w:r w:rsidRPr="000D461A">
        <w:t xml:space="preserve">                              </w:t>
      </w:r>
      <w:r w:rsidRPr="000D461A">
        <w:rPr>
          <w:i/>
          <w:color w:val="000000"/>
        </w:rPr>
        <w:t>wypełniony formularz winien być pierwszą stroną oferty</w:t>
      </w:r>
    </w:p>
    <w:p w14:paraId="7B014D37" w14:textId="77777777" w:rsidR="00B04A04" w:rsidRPr="000D461A" w:rsidRDefault="00B04A04" w:rsidP="00B04A04">
      <w:pPr>
        <w:spacing w:after="0" w:line="240" w:lineRule="auto"/>
        <w:jc w:val="center"/>
        <w:rPr>
          <w:b/>
        </w:rPr>
      </w:pPr>
    </w:p>
    <w:p w14:paraId="7BFC40C5" w14:textId="77777777" w:rsidR="00B04A04" w:rsidRPr="000D461A" w:rsidRDefault="00B04A04" w:rsidP="00B04A04">
      <w:pPr>
        <w:spacing w:after="0" w:line="240" w:lineRule="auto"/>
        <w:jc w:val="center"/>
        <w:rPr>
          <w:b/>
        </w:rPr>
      </w:pPr>
      <w:r w:rsidRPr="000D461A">
        <w:rPr>
          <w:b/>
        </w:rPr>
        <w:t>FORMULARZ OFERTOWY WYKONAWCY</w:t>
      </w:r>
    </w:p>
    <w:p w14:paraId="174DC745" w14:textId="77777777" w:rsidR="00B04A04" w:rsidRPr="000D461A" w:rsidRDefault="00B04A04" w:rsidP="00B04A04">
      <w:pPr>
        <w:spacing w:after="0" w:line="240" w:lineRule="auto"/>
        <w:jc w:val="both"/>
        <w:rPr>
          <w:i/>
          <w:u w:val="single"/>
        </w:rPr>
      </w:pPr>
    </w:p>
    <w:p w14:paraId="1DE265BB" w14:textId="77777777" w:rsidR="00B04A04" w:rsidRPr="000D461A" w:rsidRDefault="00B04A04" w:rsidP="00B04A04">
      <w:pPr>
        <w:spacing w:after="0" w:line="240" w:lineRule="auto"/>
      </w:pPr>
      <w:r w:rsidRPr="000D461A">
        <w:rPr>
          <w:i/>
          <w:u w:val="single"/>
        </w:rPr>
        <w:t>DANE DOTYCZĄCE WYKONAWCY</w:t>
      </w:r>
      <w:r w:rsidRPr="000D461A">
        <w:rPr>
          <w:i/>
          <w:u w:val="single"/>
        </w:rPr>
        <w:cr/>
      </w:r>
      <w:r w:rsidRPr="000D461A">
        <w:cr/>
        <w:t xml:space="preserve">Nazwa Wykonawcy (firmy) </w:t>
      </w:r>
    </w:p>
    <w:p w14:paraId="11656B3D" w14:textId="77777777" w:rsidR="00B04A04" w:rsidRPr="000D461A" w:rsidRDefault="00B04A04" w:rsidP="00B04A04">
      <w:pPr>
        <w:spacing w:after="0" w:line="240" w:lineRule="auto"/>
      </w:pPr>
    </w:p>
    <w:p w14:paraId="7ACFAE64" w14:textId="77777777" w:rsidR="00B04A04" w:rsidRPr="000D461A" w:rsidRDefault="00B04A04" w:rsidP="00B04A04">
      <w:pPr>
        <w:spacing w:after="0" w:line="240" w:lineRule="auto"/>
      </w:pPr>
      <w:r w:rsidRPr="000D461A">
        <w:t>................................................................................................................................................</w:t>
      </w:r>
    </w:p>
    <w:p w14:paraId="0C622B1E" w14:textId="77777777" w:rsidR="00B04A04" w:rsidRPr="000D461A" w:rsidRDefault="00B04A04" w:rsidP="00B04A04">
      <w:pPr>
        <w:spacing w:after="0" w:line="240" w:lineRule="auto"/>
      </w:pPr>
      <w:r w:rsidRPr="000D461A">
        <w:cr/>
        <w:t xml:space="preserve">Adres Siedziby Wykonawcy (firmy) </w:t>
      </w:r>
    </w:p>
    <w:p w14:paraId="2D1CC9E2" w14:textId="77777777" w:rsidR="00B04A04" w:rsidRPr="000D461A" w:rsidRDefault="00B04A04" w:rsidP="00B04A04">
      <w:pPr>
        <w:spacing w:after="0" w:line="240" w:lineRule="auto"/>
      </w:pPr>
    </w:p>
    <w:p w14:paraId="4479AE7B" w14:textId="673EEBF4" w:rsidR="00B04A04" w:rsidRPr="000D461A" w:rsidRDefault="00B04A04" w:rsidP="00B04A04">
      <w:pPr>
        <w:spacing w:after="0" w:line="240" w:lineRule="auto"/>
      </w:pPr>
      <w:r w:rsidRPr="000D461A">
        <w:t>…………………….................................................................................</w:t>
      </w:r>
      <w:r w:rsidR="00B82A39">
        <w:t>woj.</w:t>
      </w:r>
      <w:r w:rsidRPr="000D461A">
        <w:t>...........................................</w:t>
      </w:r>
      <w:r w:rsidRPr="000D461A">
        <w:cr/>
      </w:r>
    </w:p>
    <w:p w14:paraId="0B277430" w14:textId="77777777" w:rsidR="00B04A04" w:rsidRPr="000D461A" w:rsidRDefault="00B04A04" w:rsidP="00B04A04">
      <w:pPr>
        <w:spacing w:after="0" w:line="240" w:lineRule="auto"/>
      </w:pPr>
      <w:r w:rsidRPr="000D461A">
        <w:t>Adres do korespondencji</w:t>
      </w:r>
    </w:p>
    <w:p w14:paraId="03A0FE34" w14:textId="77777777" w:rsidR="00B04A04" w:rsidRPr="000D461A" w:rsidRDefault="00B04A04" w:rsidP="00B04A04">
      <w:pPr>
        <w:spacing w:after="0" w:line="240" w:lineRule="auto"/>
      </w:pPr>
    </w:p>
    <w:p w14:paraId="5244BD2C" w14:textId="56630EEC" w:rsidR="00B04A04" w:rsidRPr="000D461A" w:rsidRDefault="00B04A04" w:rsidP="00B04A04">
      <w:pPr>
        <w:spacing w:after="0" w:line="240" w:lineRule="auto"/>
        <w:rPr>
          <w:lang w:val="nl-NL"/>
        </w:rPr>
      </w:pPr>
      <w:r w:rsidRPr="000D461A">
        <w:rPr>
          <w:lang w:val="nl-NL"/>
        </w:rPr>
        <w:t>…………………………………………………………………………</w:t>
      </w:r>
      <w:r w:rsidR="00B82A39">
        <w:rPr>
          <w:lang w:val="nl-NL"/>
        </w:rPr>
        <w:t>woj.</w:t>
      </w:r>
      <w:r w:rsidRPr="000D461A">
        <w:rPr>
          <w:lang w:val="nl-NL"/>
        </w:rPr>
        <w:t>….......................................</w:t>
      </w:r>
    </w:p>
    <w:p w14:paraId="321A283D" w14:textId="77777777" w:rsidR="00B04A04" w:rsidRPr="000D461A" w:rsidRDefault="00B04A04" w:rsidP="00B04A04">
      <w:pPr>
        <w:spacing w:after="0" w:line="240" w:lineRule="auto"/>
        <w:rPr>
          <w:lang w:val="nl-NL"/>
        </w:rPr>
      </w:pPr>
    </w:p>
    <w:p w14:paraId="30866B2D" w14:textId="77777777" w:rsidR="00B04A04" w:rsidRPr="000D461A" w:rsidRDefault="00B04A04" w:rsidP="00B04A04">
      <w:pPr>
        <w:spacing w:after="0" w:line="240" w:lineRule="auto"/>
      </w:pPr>
      <w:r w:rsidRPr="000D461A">
        <w:rPr>
          <w:lang w:val="nl-NL"/>
        </w:rPr>
        <w:t>Nr telefonu/</w:t>
      </w:r>
      <w:r w:rsidRPr="000D461A">
        <w:rPr>
          <w:b/>
          <w:lang w:val="nl-NL"/>
        </w:rPr>
        <w:t>e-mail</w:t>
      </w:r>
      <w:r w:rsidRPr="000D461A">
        <w:rPr>
          <w:lang w:val="nl-NL"/>
        </w:rPr>
        <w:t xml:space="preserve">  ………............../......................................./........................................</w:t>
      </w:r>
      <w:r w:rsidRPr="000D461A">
        <w:rPr>
          <w:lang w:val="nl-NL"/>
        </w:rPr>
        <w:cr/>
      </w:r>
      <w:r w:rsidRPr="000D461A">
        <w:rPr>
          <w:lang w:val="nl-NL"/>
        </w:rPr>
        <w:cr/>
        <w:t>NIP                      ....................................................................................................................</w:t>
      </w:r>
      <w:r w:rsidRPr="000D461A">
        <w:rPr>
          <w:lang w:val="nl-NL"/>
        </w:rPr>
        <w:cr/>
      </w:r>
      <w:r w:rsidRPr="000D461A">
        <w:rPr>
          <w:lang w:val="nl-NL"/>
        </w:rPr>
        <w:cr/>
      </w:r>
      <w:r w:rsidRPr="000D461A">
        <w:t>REGON              ..…...............................................................................................................</w:t>
      </w:r>
      <w:r w:rsidRPr="000D461A">
        <w:cr/>
      </w:r>
    </w:p>
    <w:p w14:paraId="2FCA6DF9" w14:textId="77777777" w:rsidR="00B04A04" w:rsidRPr="000D461A" w:rsidRDefault="00B04A04" w:rsidP="00B04A04">
      <w:pPr>
        <w:spacing w:after="0" w:line="240" w:lineRule="auto"/>
        <w:contextualSpacing/>
        <w:rPr>
          <w:rFonts w:eastAsia="Times New Roman"/>
          <w:lang w:eastAsia="pl-PL"/>
        </w:rPr>
      </w:pPr>
      <w:r w:rsidRPr="000D461A">
        <w:t xml:space="preserve"> </w:t>
      </w:r>
      <w:r w:rsidRPr="000D461A">
        <w:rPr>
          <w:rFonts w:eastAsia="Times New Roman"/>
          <w:b/>
          <w:lang w:eastAsia="pl-PL"/>
        </w:rPr>
        <w:t>oświadczam, że jestem</w:t>
      </w:r>
      <w:r w:rsidRPr="000D461A">
        <w:rPr>
          <w:rFonts w:eastAsia="Times New Roman"/>
          <w:lang w:eastAsia="pl-PL"/>
        </w:rPr>
        <w:t xml:space="preserve"> (</w:t>
      </w:r>
      <w:r w:rsidRPr="000D461A">
        <w:rPr>
          <w:rFonts w:eastAsia="Times New Roman"/>
          <w:i/>
          <w:iCs/>
          <w:lang w:eastAsia="pl-PL"/>
        </w:rPr>
        <w:t>należy wybrać z listy</w:t>
      </w:r>
      <w:r w:rsidRPr="000D461A">
        <w:rPr>
          <w:rFonts w:eastAsia="Times New Roman"/>
          <w:lang w:eastAsia="pl-PL"/>
        </w:rPr>
        <w:t xml:space="preserve">) </w:t>
      </w:r>
    </w:p>
    <w:p w14:paraId="03E9AE05"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mikroprzedsiębiorstwem, </w:t>
      </w:r>
    </w:p>
    <w:p w14:paraId="36C5B10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małym przedsiębiorstwem, </w:t>
      </w:r>
    </w:p>
    <w:p w14:paraId="59248699"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średnim przedsiębiorstwem, </w:t>
      </w:r>
    </w:p>
    <w:p w14:paraId="694C727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jednoosobową działalność gospodarcza, </w:t>
      </w:r>
    </w:p>
    <w:p w14:paraId="34D166F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osoba fizyczna nieprowadząca działalności gospodarczej,</w:t>
      </w:r>
    </w:p>
    <w:p w14:paraId="606758E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inny rodzaj.</w:t>
      </w:r>
    </w:p>
    <w:p w14:paraId="77CBAECC" w14:textId="77777777" w:rsidR="00B04A04" w:rsidRPr="000D461A" w:rsidRDefault="00B04A04" w:rsidP="00B04A04">
      <w:pPr>
        <w:spacing w:after="0" w:line="240" w:lineRule="auto"/>
        <w:contextualSpacing/>
      </w:pPr>
    </w:p>
    <w:p w14:paraId="32AC4690" w14:textId="24D70490" w:rsidR="007F5598" w:rsidRDefault="00B04A04" w:rsidP="007F5598">
      <w:pPr>
        <w:spacing w:after="106" w:line="247" w:lineRule="auto"/>
        <w:ind w:left="7" w:right="33" w:hanging="10"/>
        <w:jc w:val="both"/>
        <w:rPr>
          <w:b/>
          <w:i/>
          <w:u w:val="single"/>
        </w:rPr>
      </w:pPr>
      <w:r w:rsidRPr="00E92924">
        <w:rPr>
          <w:sz w:val="24"/>
          <w:szCs w:val="24"/>
        </w:rPr>
        <w:t xml:space="preserve">Nawiązując do </w:t>
      </w:r>
      <w:r>
        <w:rPr>
          <w:sz w:val="24"/>
          <w:szCs w:val="24"/>
        </w:rPr>
        <w:t>postępowania</w:t>
      </w:r>
      <w:r w:rsidR="00B82A39">
        <w:rPr>
          <w:sz w:val="24"/>
          <w:szCs w:val="24"/>
        </w:rPr>
        <w:t xml:space="preserve"> pt.:</w:t>
      </w:r>
      <w:r>
        <w:rPr>
          <w:sz w:val="24"/>
          <w:szCs w:val="24"/>
        </w:rPr>
        <w:t xml:space="preserve"> </w:t>
      </w:r>
      <w:r w:rsidR="008F4B2F" w:rsidRPr="00000E87">
        <w:rPr>
          <w:b/>
        </w:rPr>
        <w:t>D</w:t>
      </w:r>
      <w:r w:rsidR="008F4B2F" w:rsidRPr="00207670">
        <w:rPr>
          <w:b/>
          <w:bCs/>
          <w:iCs/>
        </w:rPr>
        <w:t xml:space="preserve">ostarczeniu </w:t>
      </w:r>
      <w:r w:rsidR="008F4B2F">
        <w:rPr>
          <w:b/>
          <w:bCs/>
          <w:iCs/>
        </w:rPr>
        <w:t xml:space="preserve">narzędzia do </w:t>
      </w:r>
      <w:r w:rsidR="008F4B2F" w:rsidRPr="00207670">
        <w:rPr>
          <w:b/>
          <w:bCs/>
          <w:iCs/>
        </w:rPr>
        <w:t>profilowania osobowości zawodowej</w:t>
      </w:r>
      <w:r w:rsidR="008F4B2F">
        <w:rPr>
          <w:b/>
          <w:bCs/>
          <w:iCs/>
        </w:rPr>
        <w:t xml:space="preserve"> wraz z nielimitowaną liczbą licencji </w:t>
      </w:r>
      <w:r w:rsidRPr="00E92924">
        <w:rPr>
          <w:sz w:val="24"/>
          <w:szCs w:val="24"/>
        </w:rPr>
        <w:t>(</w:t>
      </w:r>
      <w:r w:rsidR="00B82A39">
        <w:rPr>
          <w:sz w:val="24"/>
          <w:szCs w:val="24"/>
        </w:rPr>
        <w:t>AMW-KANC.SZP.2712.10</w:t>
      </w:r>
      <w:r w:rsidR="007F5598">
        <w:rPr>
          <w:sz w:val="24"/>
          <w:szCs w:val="24"/>
        </w:rPr>
        <w:t>7</w:t>
      </w:r>
      <w:r w:rsidR="00B82A39">
        <w:rPr>
          <w:sz w:val="24"/>
          <w:szCs w:val="24"/>
        </w:rPr>
        <w:t>.202</w:t>
      </w:r>
      <w:r w:rsidR="0015568A">
        <w:rPr>
          <w:sz w:val="24"/>
          <w:szCs w:val="24"/>
        </w:rPr>
        <w:t>3</w:t>
      </w:r>
      <w:r w:rsidRPr="00E92924">
        <w:rPr>
          <w:sz w:val="24"/>
          <w:szCs w:val="24"/>
        </w:rPr>
        <w:t xml:space="preserve">) przedkładam ofertę na: </w:t>
      </w:r>
    </w:p>
    <w:p w14:paraId="72D576DC" w14:textId="0E176D9C" w:rsidR="007F5598" w:rsidRPr="007F5598" w:rsidRDefault="007F5598" w:rsidP="007F5598">
      <w:pPr>
        <w:spacing w:after="0" w:line="240" w:lineRule="auto"/>
        <w:rPr>
          <w:color w:val="000000" w:themeColor="text1"/>
        </w:rPr>
      </w:pPr>
      <w:r w:rsidRPr="007F5598">
        <w:rPr>
          <w:b/>
          <w:color w:val="000000" w:themeColor="text1"/>
        </w:rPr>
        <w:t>cena netto</w:t>
      </w:r>
      <w:r w:rsidRPr="007F5598">
        <w:rPr>
          <w:color w:val="000000" w:themeColor="text1"/>
        </w:rPr>
        <w:t xml:space="preserve">............................................PLN </w:t>
      </w:r>
      <w:r w:rsidRPr="007F5598">
        <w:rPr>
          <w:color w:val="000000" w:themeColor="text1"/>
        </w:rPr>
        <w:cr/>
      </w:r>
    </w:p>
    <w:p w14:paraId="16F0B688" w14:textId="33D4A176" w:rsidR="007F5598" w:rsidRPr="007F5598" w:rsidRDefault="007F5598" w:rsidP="007F5598">
      <w:pPr>
        <w:spacing w:after="0" w:line="240" w:lineRule="auto"/>
        <w:rPr>
          <w:b/>
          <w:color w:val="000000" w:themeColor="text1"/>
        </w:rPr>
      </w:pPr>
      <w:r w:rsidRPr="007F5598">
        <w:rPr>
          <w:color w:val="000000" w:themeColor="text1"/>
        </w:rPr>
        <w:t>podatek VAT.......................................PLN</w:t>
      </w:r>
      <w:r w:rsidRPr="007F5598">
        <w:rPr>
          <w:color w:val="000000" w:themeColor="text1"/>
        </w:rPr>
        <w:cr/>
      </w:r>
    </w:p>
    <w:p w14:paraId="3933E642" w14:textId="314062B4" w:rsidR="00B82A39" w:rsidRDefault="007F5598" w:rsidP="007F5598">
      <w:pPr>
        <w:spacing w:after="0" w:line="240" w:lineRule="auto"/>
        <w:rPr>
          <w:b/>
          <w:i/>
          <w:u w:val="single"/>
        </w:rPr>
      </w:pPr>
      <w:r w:rsidRPr="007F5598">
        <w:rPr>
          <w:b/>
          <w:color w:val="000000" w:themeColor="text1"/>
        </w:rPr>
        <w:t>cena brutto</w:t>
      </w:r>
      <w:r w:rsidRPr="007F5598">
        <w:rPr>
          <w:color w:val="000000" w:themeColor="text1"/>
        </w:rPr>
        <w:t>.........................................PLN</w:t>
      </w:r>
    </w:p>
    <w:p w14:paraId="29FFC335" w14:textId="77777777" w:rsidR="007F5598" w:rsidRDefault="007F5598" w:rsidP="007F5598">
      <w:pPr>
        <w:spacing w:after="0" w:line="240" w:lineRule="auto"/>
        <w:rPr>
          <w:b/>
          <w:i/>
          <w:u w:val="single"/>
        </w:rPr>
      </w:pPr>
    </w:p>
    <w:p w14:paraId="53F09A4D" w14:textId="77777777" w:rsidR="007F5598" w:rsidRPr="007F5598" w:rsidRDefault="007F5598" w:rsidP="00C526F0">
      <w:pPr>
        <w:widowControl w:val="0"/>
        <w:numPr>
          <w:ilvl w:val="0"/>
          <w:numId w:val="136"/>
        </w:numPr>
        <w:suppressAutoHyphens w:val="0"/>
        <w:spacing w:after="0" w:line="240" w:lineRule="auto"/>
        <w:ind w:left="426"/>
        <w:contextualSpacing/>
        <w:rPr>
          <w:rFonts w:eastAsia="Times New Roman"/>
          <w:lang w:eastAsia="pl-PL"/>
        </w:rPr>
      </w:pPr>
      <w:r w:rsidRPr="007F5598">
        <w:rPr>
          <w:rFonts w:eastAsia="Times New Roman"/>
          <w:lang w:eastAsia="pl-PL"/>
        </w:rPr>
        <w:t>oświadczamy, że wybór oferty:</w:t>
      </w:r>
    </w:p>
    <w:p w14:paraId="505C51D7" w14:textId="77777777" w:rsidR="007F5598" w:rsidRPr="007F5598" w:rsidRDefault="007F5598" w:rsidP="00C526F0">
      <w:pPr>
        <w:widowControl w:val="0"/>
        <w:numPr>
          <w:ilvl w:val="0"/>
          <w:numId w:val="141"/>
        </w:numPr>
        <w:suppressAutoHyphens w:val="0"/>
        <w:spacing w:after="0" w:line="240" w:lineRule="auto"/>
        <w:ind w:left="709"/>
        <w:jc w:val="both"/>
        <w:rPr>
          <w:rFonts w:eastAsia="Times New Roman"/>
          <w:lang w:eastAsia="pl-PL"/>
        </w:rPr>
      </w:pPr>
      <w:r w:rsidRPr="007F5598">
        <w:rPr>
          <w:rFonts w:eastAsia="Times New Roman"/>
          <w:lang w:eastAsia="pl-PL"/>
        </w:rPr>
        <w:t xml:space="preserve">nie będzie prowadził do powstania u Zamawiającego obowiązku podatkowego zgodnie </w:t>
      </w:r>
      <w:r w:rsidRPr="007F5598">
        <w:rPr>
          <w:rFonts w:eastAsia="Times New Roman"/>
          <w:lang w:eastAsia="pl-PL"/>
        </w:rPr>
        <w:br/>
        <w:t>z przepisami o podatku od towarów i usług.</w:t>
      </w:r>
    </w:p>
    <w:p w14:paraId="00BC8518" w14:textId="77777777" w:rsidR="007F5598" w:rsidRPr="007F5598" w:rsidRDefault="007F5598" w:rsidP="00C526F0">
      <w:pPr>
        <w:widowControl w:val="0"/>
        <w:numPr>
          <w:ilvl w:val="0"/>
          <w:numId w:val="141"/>
        </w:numPr>
        <w:suppressAutoHyphens w:val="0"/>
        <w:spacing w:after="0" w:line="240" w:lineRule="auto"/>
        <w:ind w:left="709"/>
        <w:jc w:val="both"/>
        <w:rPr>
          <w:rFonts w:eastAsia="Times New Roman"/>
          <w:lang w:eastAsia="pl-PL"/>
        </w:rPr>
      </w:pPr>
      <w:r w:rsidRPr="007F5598">
        <w:rPr>
          <w:rFonts w:eastAsia="Times New Roman"/>
          <w:lang w:eastAsia="pl-PL"/>
        </w:rPr>
        <w:t xml:space="preserve">będzie prowadził do powstania u Zamawiającego obowiązku podatkowego zgodnie </w:t>
      </w:r>
      <w:r w:rsidRPr="007F5598">
        <w:rPr>
          <w:rFonts w:eastAsia="Times New Roman"/>
          <w:lang w:eastAsia="pl-PL"/>
        </w:rPr>
        <w:br/>
        <w:t xml:space="preserve">z przepisami o podatku od towarów i usług. Powyższy obowiązek podatkowy będzie dotyczył ……………………………………… </w:t>
      </w:r>
      <w:r w:rsidRPr="007F5598">
        <w:rPr>
          <w:rFonts w:eastAsia="Times New Roman"/>
          <w:sz w:val="18"/>
          <w:szCs w:val="18"/>
          <w:lang w:eastAsia="pl-PL"/>
        </w:rPr>
        <w:t>(</w:t>
      </w:r>
      <w:r w:rsidRPr="007F5598">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7F5598">
        <w:rPr>
          <w:rFonts w:eastAsia="Times New Roman"/>
          <w:i/>
          <w:vertAlign w:val="superscript"/>
          <w:lang w:eastAsia="pl-PL"/>
        </w:rPr>
        <w:t xml:space="preserve"> </w:t>
      </w:r>
      <w:r w:rsidRPr="007F5598">
        <w:rPr>
          <w:rFonts w:eastAsia="Times New Roman"/>
          <w:lang w:eastAsia="pl-PL"/>
        </w:rPr>
        <w:t>objętych przedmiotem zamówienia.</w:t>
      </w:r>
    </w:p>
    <w:p w14:paraId="5B4A90FB" w14:textId="77777777" w:rsidR="007F5598" w:rsidRPr="007F5598" w:rsidRDefault="007F5598" w:rsidP="00C526F0">
      <w:pPr>
        <w:widowControl w:val="0"/>
        <w:numPr>
          <w:ilvl w:val="0"/>
          <w:numId w:val="136"/>
        </w:numPr>
        <w:suppressAutoHyphens w:val="0"/>
        <w:spacing w:after="0" w:line="240" w:lineRule="auto"/>
        <w:contextualSpacing/>
        <w:jc w:val="both"/>
      </w:pPr>
      <w:r w:rsidRPr="007F5598">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6A8CDEB" w14:textId="77777777" w:rsidR="007F5598" w:rsidRPr="007F5598" w:rsidRDefault="007F5598" w:rsidP="007F5598">
      <w:pPr>
        <w:jc w:val="both"/>
        <w:rPr>
          <w:b/>
          <w:i/>
        </w:rPr>
      </w:pPr>
      <w:r w:rsidRPr="007F5598">
        <w:rPr>
          <w:b/>
          <w:bCs/>
          <w:i/>
          <w:iCs/>
          <w:sz w:val="20"/>
          <w:szCs w:val="20"/>
        </w:rPr>
        <w:t xml:space="preserve">Uwaga! Wykonawca zobowiązany jest do wypełnienia miejsc wykropkowanych. </w:t>
      </w:r>
    </w:p>
    <w:p w14:paraId="24F0826B" w14:textId="77777777" w:rsidR="007F5598" w:rsidRPr="007F5598" w:rsidRDefault="007F5598" w:rsidP="007F5598">
      <w:r w:rsidRPr="007F5598">
        <w:rPr>
          <w:b/>
          <w:bCs/>
          <w:i/>
          <w:iCs/>
          <w:sz w:val="20"/>
          <w:szCs w:val="20"/>
        </w:rPr>
        <w:t>*Niepotrzebne skreślić</w:t>
      </w:r>
    </w:p>
    <w:p w14:paraId="44A27A0F" w14:textId="68BEB628"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57F30413" w14:textId="77777777" w:rsidR="00F572B4" w:rsidRDefault="00F572B4" w:rsidP="00F572B4">
      <w:pPr>
        <w:suppressAutoHyphens w:val="0"/>
        <w:spacing w:after="0" w:line="240" w:lineRule="auto"/>
        <w:contextualSpacing/>
        <w:rPr>
          <w:rFonts w:eastAsia="Times New Roman"/>
          <w:b/>
          <w:sz w:val="24"/>
          <w:szCs w:val="24"/>
          <w:lang w:eastAsia="pl-PL"/>
        </w:rPr>
      </w:pPr>
      <w:bookmarkStart w:id="6" w:name="_Hlk93664004"/>
      <w:bookmarkStart w:id="7" w:name="_Hlk93657766"/>
    </w:p>
    <w:bookmarkEnd w:id="6"/>
    <w:bookmarkEnd w:id="7"/>
    <w:p w14:paraId="2A3013D5" w14:textId="77777777" w:rsidR="00485D37" w:rsidRDefault="00485D37" w:rsidP="0008207D">
      <w:pPr>
        <w:spacing w:after="0" w:line="240" w:lineRule="auto"/>
        <w:ind w:left="6379" w:firstLine="709"/>
        <w:jc w:val="both"/>
        <w:rPr>
          <w:b/>
          <w:i/>
          <w:u w:val="single"/>
        </w:rPr>
      </w:pPr>
    </w:p>
    <w:p w14:paraId="401C76B0" w14:textId="77777777" w:rsidR="007E2CA2" w:rsidRPr="007E2CA2" w:rsidRDefault="007E2CA2" w:rsidP="00C526F0">
      <w:pPr>
        <w:numPr>
          <w:ilvl w:val="0"/>
          <w:numId w:val="125"/>
        </w:numPr>
        <w:suppressAutoHyphens w:val="0"/>
        <w:spacing w:after="0" w:line="240" w:lineRule="auto"/>
        <w:contextualSpacing/>
        <w:rPr>
          <w:rFonts w:eastAsia="Times New Roman"/>
          <w:b/>
          <w:sz w:val="24"/>
          <w:szCs w:val="24"/>
          <w:lang w:eastAsia="pl-PL"/>
        </w:rPr>
      </w:pPr>
      <w:r w:rsidRPr="007E2CA2">
        <w:rPr>
          <w:rFonts w:eastAsia="Times New Roman"/>
          <w:b/>
          <w:sz w:val="24"/>
          <w:szCs w:val="24"/>
          <w:lang w:eastAsia="pl-PL"/>
        </w:rPr>
        <w:t>Opis przedmiotu zamówienia:</w:t>
      </w:r>
    </w:p>
    <w:p w14:paraId="1F02221E" w14:textId="77777777" w:rsidR="007E2CA2" w:rsidRPr="007E2CA2" w:rsidRDefault="007E2CA2" w:rsidP="007E2CA2">
      <w:pPr>
        <w:suppressAutoHyphens w:val="0"/>
        <w:spacing w:after="0" w:line="240" w:lineRule="auto"/>
        <w:ind w:left="720"/>
        <w:contextualSpacing/>
        <w:rPr>
          <w:rFonts w:eastAsia="Times New Roman"/>
          <w:b/>
          <w:sz w:val="24"/>
          <w:szCs w:val="24"/>
          <w:lang w:eastAsia="pl-PL"/>
        </w:rPr>
      </w:pPr>
    </w:p>
    <w:p w14:paraId="2FE3AD1F" w14:textId="77777777" w:rsidR="007E2CA2" w:rsidRPr="007E2CA2" w:rsidRDefault="007E2CA2" w:rsidP="007E2CA2">
      <w:pPr>
        <w:suppressAutoHyphens w:val="0"/>
        <w:spacing w:after="0" w:line="240" w:lineRule="auto"/>
        <w:ind w:left="502"/>
        <w:rPr>
          <w:rFonts w:eastAsia="Times New Roman"/>
          <w:b/>
          <w:color w:val="000000"/>
          <w:lang w:eastAsia="pl-PL"/>
        </w:rPr>
      </w:pPr>
      <w:r w:rsidRPr="007E2CA2">
        <w:rPr>
          <w:rFonts w:eastAsia="Times New Roman"/>
          <w:b/>
          <w:color w:val="000000"/>
          <w:lang w:eastAsia="pl-PL"/>
        </w:rPr>
        <w:t>KOD CPV:</w:t>
      </w:r>
    </w:p>
    <w:p w14:paraId="4C753808" w14:textId="77777777" w:rsidR="007E2CA2" w:rsidRPr="007E2CA2" w:rsidRDefault="007E2CA2" w:rsidP="007E2CA2">
      <w:pPr>
        <w:suppressAutoHyphens w:val="0"/>
        <w:spacing w:after="0" w:line="240" w:lineRule="auto"/>
        <w:ind w:left="502"/>
        <w:rPr>
          <w:rFonts w:eastAsiaTheme="minorHAnsi"/>
          <w:lang w:eastAsia="en-US"/>
        </w:rPr>
      </w:pPr>
      <w:r w:rsidRPr="007E2CA2">
        <w:rPr>
          <w:rFonts w:eastAsiaTheme="minorHAnsi"/>
          <w:lang w:eastAsia="en-US"/>
        </w:rPr>
        <w:t>48000000-8 – Pakiety oprogramowania i systemy informatyczne</w:t>
      </w:r>
    </w:p>
    <w:p w14:paraId="47F36678" w14:textId="77777777" w:rsidR="007E2CA2" w:rsidRPr="007E2CA2" w:rsidRDefault="007E2CA2" w:rsidP="007E2CA2">
      <w:pPr>
        <w:suppressAutoHyphens w:val="0"/>
        <w:spacing w:after="0" w:line="240" w:lineRule="auto"/>
        <w:jc w:val="both"/>
        <w:rPr>
          <w:rFonts w:eastAsia="Times New Roman"/>
          <w:b/>
          <w:highlight w:val="yellow"/>
          <w:lang w:eastAsia="pl-PL"/>
        </w:rPr>
      </w:pPr>
    </w:p>
    <w:p w14:paraId="5FAEE215" w14:textId="77777777" w:rsidR="007E2CA2" w:rsidRPr="007E2CA2" w:rsidRDefault="007E2CA2" w:rsidP="007E2CA2">
      <w:pPr>
        <w:suppressAutoHyphens w:val="0"/>
        <w:spacing w:after="0" w:line="271" w:lineRule="auto"/>
        <w:jc w:val="both"/>
        <w:rPr>
          <w:rFonts w:eastAsiaTheme="minorHAnsi"/>
          <w:lang w:eastAsia="en-US"/>
        </w:rPr>
      </w:pPr>
      <w:r w:rsidRPr="007E2CA2">
        <w:rPr>
          <w:rFonts w:eastAsiaTheme="minorHAnsi"/>
          <w:color w:val="000000"/>
          <w:lang w:eastAsia="en-US"/>
        </w:rPr>
        <w:t xml:space="preserve">Przedmiotem zamówienia jest </w:t>
      </w:r>
      <w:bookmarkStart w:id="8" w:name="_Hlk496697556"/>
      <w:r w:rsidRPr="007E2CA2">
        <w:rPr>
          <w:rFonts w:eastAsiaTheme="minorHAnsi"/>
          <w:color w:val="000000"/>
          <w:lang w:eastAsia="en-US"/>
        </w:rPr>
        <w:t xml:space="preserve">zakup narzędzia do profilowania osobowości zawodowej  </w:t>
      </w:r>
      <w:r w:rsidRPr="007E2CA2">
        <w:rPr>
          <w:rFonts w:eastAsiaTheme="minorHAnsi"/>
          <w:color w:val="000000"/>
          <w:lang w:eastAsia="en-US"/>
        </w:rPr>
        <w:br/>
        <w:t>z nielimitowaną  ilości licencji dostępne online</w:t>
      </w:r>
    </w:p>
    <w:bookmarkEnd w:id="8"/>
    <w:p w14:paraId="53242D53" w14:textId="77777777" w:rsidR="007E2CA2" w:rsidRPr="007E2CA2" w:rsidRDefault="007E2CA2" w:rsidP="007E2CA2">
      <w:pPr>
        <w:suppressAutoHyphens w:val="0"/>
        <w:spacing w:after="0" w:line="259" w:lineRule="auto"/>
        <w:ind w:left="501"/>
        <w:contextualSpacing/>
        <w:jc w:val="both"/>
        <w:rPr>
          <w:lang w:eastAsia="en-US"/>
        </w:rPr>
      </w:pPr>
    </w:p>
    <w:p w14:paraId="2DEB9FFF" w14:textId="77777777" w:rsidR="007E2CA2" w:rsidRPr="007E2CA2" w:rsidRDefault="007E2CA2" w:rsidP="007E2CA2">
      <w:pPr>
        <w:suppressAutoHyphens w:val="0"/>
        <w:spacing w:after="0" w:line="240" w:lineRule="auto"/>
        <w:jc w:val="both"/>
        <w:rPr>
          <w:b/>
          <w:lang w:eastAsia="en-US"/>
        </w:rPr>
      </w:pPr>
      <w:r w:rsidRPr="007E2CA2">
        <w:rPr>
          <w:b/>
          <w:lang w:eastAsia="en-US"/>
        </w:rPr>
        <w:t>Zamówienie obejmuje:</w:t>
      </w:r>
    </w:p>
    <w:p w14:paraId="4365C11E" w14:textId="77777777" w:rsidR="007E2CA2" w:rsidRPr="007E2CA2" w:rsidRDefault="007E2CA2" w:rsidP="007E2CA2">
      <w:pPr>
        <w:suppressAutoHyphens w:val="0"/>
        <w:spacing w:after="0" w:line="240" w:lineRule="auto"/>
        <w:ind w:left="360"/>
        <w:contextualSpacing/>
        <w:jc w:val="both"/>
        <w:rPr>
          <w:sz w:val="16"/>
          <w:szCs w:val="16"/>
          <w:lang w:eastAsia="en-US"/>
        </w:rPr>
      </w:pPr>
    </w:p>
    <w:p w14:paraId="31AE80AE" w14:textId="77777777" w:rsidR="007E2CA2" w:rsidRPr="007E2CA2" w:rsidRDefault="007E2CA2" w:rsidP="007E2CA2">
      <w:pPr>
        <w:suppressAutoHyphens w:val="0"/>
        <w:spacing w:after="0" w:line="259" w:lineRule="auto"/>
        <w:jc w:val="both"/>
        <w:rPr>
          <w:rFonts w:eastAsiaTheme="minorHAnsi"/>
          <w:b/>
          <w:bCs/>
          <w:lang w:eastAsia="en-US"/>
        </w:rPr>
      </w:pPr>
      <w:r w:rsidRPr="007E2CA2">
        <w:rPr>
          <w:rFonts w:eastAsiaTheme="minorHAnsi"/>
          <w:b/>
          <w:bCs/>
          <w:lang w:eastAsia="en-US"/>
        </w:rPr>
        <w:t>Szczegółowe wymagania funkcjonalne dot. narzędzia do profilowania osobowości zawodowej:</w:t>
      </w:r>
    </w:p>
    <w:p w14:paraId="0E8B5274" w14:textId="77777777" w:rsidR="007E2CA2" w:rsidRPr="007E2CA2" w:rsidRDefault="007E2CA2" w:rsidP="007E2CA2">
      <w:pPr>
        <w:suppressAutoHyphens w:val="0"/>
        <w:spacing w:after="0" w:line="259" w:lineRule="auto"/>
        <w:jc w:val="both"/>
        <w:rPr>
          <w:rFonts w:eastAsiaTheme="minorHAnsi"/>
          <w:b/>
          <w:bCs/>
          <w:lang w:eastAsia="en-US"/>
        </w:rPr>
      </w:pPr>
      <w:r w:rsidRPr="007E2CA2">
        <w:rPr>
          <w:rFonts w:eastAsiaTheme="minorHAnsi"/>
          <w:b/>
          <w:bCs/>
          <w:lang w:eastAsia="en-US"/>
        </w:rPr>
        <w:t xml:space="preserve"> </w:t>
      </w:r>
    </w:p>
    <w:p w14:paraId="11E6EB4F" w14:textId="77777777" w:rsidR="007E2CA2" w:rsidRPr="007E2CA2" w:rsidRDefault="007E2CA2" w:rsidP="00C526F0">
      <w:pPr>
        <w:numPr>
          <w:ilvl w:val="0"/>
          <w:numId w:val="143"/>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zakup narzędzia do profilowania osobowości zawodowej z nielimitowaną ilością licencji, </w:t>
      </w:r>
    </w:p>
    <w:p w14:paraId="62DDEDE5" w14:textId="77777777" w:rsidR="007E2CA2" w:rsidRPr="007E2CA2" w:rsidRDefault="007E2CA2" w:rsidP="00C526F0">
      <w:pPr>
        <w:numPr>
          <w:ilvl w:val="0"/>
          <w:numId w:val="143"/>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umowa na czas nieokreślony.</w:t>
      </w:r>
    </w:p>
    <w:p w14:paraId="76FC4CDE" w14:textId="77777777" w:rsidR="007E2CA2" w:rsidRPr="007E2CA2" w:rsidRDefault="007E2CA2" w:rsidP="00C526F0">
      <w:pPr>
        <w:numPr>
          <w:ilvl w:val="0"/>
          <w:numId w:val="144"/>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b/>
          <w:sz w:val="24"/>
          <w:szCs w:val="24"/>
          <w:lang w:eastAsia="en-US"/>
        </w:rPr>
        <w:t>Wymagania wobec narzędzia do profilowania osobowości zawodowej:</w:t>
      </w:r>
    </w:p>
    <w:p w14:paraId="481DE951" w14:textId="77777777" w:rsidR="007E2CA2" w:rsidRPr="007E2CA2" w:rsidRDefault="007E2CA2" w:rsidP="00C526F0">
      <w:pPr>
        <w:numPr>
          <w:ilvl w:val="0"/>
          <w:numId w:val="142"/>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Narzędzie umożliwiające wspieranie procesu doradczego w zakresie poradnictwa zawodowego, tworzenia indywidualnego planu kariery, coachingu kariery, coachingu zawodowego.</w:t>
      </w:r>
    </w:p>
    <w:p w14:paraId="3E8CAE41" w14:textId="77777777" w:rsidR="007E2CA2" w:rsidRPr="007E2CA2" w:rsidRDefault="007E2CA2" w:rsidP="00C526F0">
      <w:pPr>
        <w:numPr>
          <w:ilvl w:val="0"/>
          <w:numId w:val="142"/>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Narzędzie przeznaczone dla doradców zawodowych nie będących psychologami.</w:t>
      </w:r>
    </w:p>
    <w:p w14:paraId="3605C7AF" w14:textId="77777777" w:rsidR="007E2CA2" w:rsidRPr="007E2CA2" w:rsidRDefault="007E2CA2" w:rsidP="00C526F0">
      <w:pPr>
        <w:numPr>
          <w:ilvl w:val="0"/>
          <w:numId w:val="142"/>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Narzędzie przygotowane przez specjalistów, przeznaczone do diagnozy poziomu wybranych kompetencji, oceny mocnych stron osoby badanej i wskazywania obszarów do dalszego rozwoju.</w:t>
      </w:r>
    </w:p>
    <w:p w14:paraId="16CA56C6" w14:textId="77777777" w:rsidR="007E2CA2" w:rsidRPr="007E2CA2" w:rsidRDefault="007E2CA2" w:rsidP="00C526F0">
      <w:pPr>
        <w:numPr>
          <w:ilvl w:val="0"/>
          <w:numId w:val="142"/>
        </w:numPr>
        <w:shd w:val="clear" w:color="auto" w:fill="FFFFFF"/>
        <w:suppressAutoHyphens w:val="0"/>
        <w:spacing w:after="160" w:line="259" w:lineRule="auto"/>
        <w:jc w:val="both"/>
        <w:textAlignment w:val="baseline"/>
        <w:rPr>
          <w:rFonts w:eastAsiaTheme="minorHAnsi" w:cstheme="minorBidi"/>
          <w:b/>
          <w:sz w:val="24"/>
          <w:szCs w:val="24"/>
          <w:lang w:eastAsia="en-US"/>
        </w:rPr>
      </w:pPr>
      <w:r w:rsidRPr="007E2CA2">
        <w:rPr>
          <w:rFonts w:eastAsiaTheme="minorHAnsi" w:cstheme="minorBidi"/>
          <w:sz w:val="24"/>
          <w:szCs w:val="24"/>
          <w:lang w:eastAsia="en-US"/>
        </w:rPr>
        <w:t>Narzędzie umożliwi przeprowadzenie dużej liczby badań w relatywnie krótkim czasie oraz ułatwi proces przygotowania procesu doradczego.</w:t>
      </w:r>
    </w:p>
    <w:p w14:paraId="6B6FA75E" w14:textId="77777777" w:rsidR="007E2CA2" w:rsidRPr="007E2CA2" w:rsidRDefault="007E2CA2" w:rsidP="00C526F0">
      <w:pPr>
        <w:numPr>
          <w:ilvl w:val="0"/>
          <w:numId w:val="144"/>
        </w:numPr>
        <w:shd w:val="clear" w:color="auto" w:fill="FFFFFF"/>
        <w:suppressAutoHyphens w:val="0"/>
        <w:spacing w:after="160" w:line="259" w:lineRule="auto"/>
        <w:jc w:val="both"/>
        <w:textAlignment w:val="baseline"/>
        <w:rPr>
          <w:rFonts w:eastAsiaTheme="minorHAnsi" w:cstheme="minorBidi"/>
          <w:b/>
          <w:sz w:val="24"/>
          <w:szCs w:val="24"/>
          <w:lang w:eastAsia="en-US"/>
        </w:rPr>
      </w:pPr>
      <w:r w:rsidRPr="007E2CA2">
        <w:rPr>
          <w:rFonts w:eastAsiaTheme="minorHAnsi" w:cstheme="minorBidi"/>
          <w:b/>
          <w:sz w:val="24"/>
          <w:szCs w:val="24"/>
          <w:lang w:eastAsia="en-US"/>
        </w:rPr>
        <w:t>Specyfikacja szczegółowa narzędzia do profilowania osobowości zawodowej:</w:t>
      </w:r>
    </w:p>
    <w:p w14:paraId="3574BF41"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Narzędzie całkowicie dostępne on-line przez 24h na dobę.</w:t>
      </w:r>
    </w:p>
    <w:p w14:paraId="5AD9EF10"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Narzędzie umożliwiające oszacowanie wiarygodności badania poprzez skalę kontrolną.</w:t>
      </w:r>
    </w:p>
    <w:p w14:paraId="75B51978"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 xml:space="preserve">Polska normalizacja oraz system tzw. norm kroczących, dzięki któremu narzędzie jest stale aktualizowane i idealnie dopasowane do oceny potencjału kandydatów do pracy </w:t>
      </w:r>
      <w:r w:rsidRPr="007E2CA2">
        <w:rPr>
          <w:rFonts w:eastAsiaTheme="minorHAnsi" w:cstheme="minorBidi"/>
          <w:sz w:val="24"/>
          <w:szCs w:val="24"/>
          <w:lang w:eastAsia="en-US"/>
        </w:rPr>
        <w:br/>
        <w:t xml:space="preserve">i pracowników; oddzielne normy dla kobiet i mężczyzn w dwóch zakresach wiekowych, 18-30 lat oraz 31 i więcej lat. </w:t>
      </w:r>
    </w:p>
    <w:p w14:paraId="3F9EF692"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Wykonanie badania nie powinno przekroczyć 40 minut.</w:t>
      </w:r>
    </w:p>
    <w:p w14:paraId="5066211F"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 xml:space="preserve">Panel administracyjny (konto) dostępne dla pracowników Biura Karier wraz </w:t>
      </w:r>
      <w:r w:rsidRPr="007E2CA2">
        <w:rPr>
          <w:rFonts w:eastAsiaTheme="minorHAnsi" w:cstheme="minorBidi"/>
          <w:sz w:val="24"/>
          <w:szCs w:val="24"/>
          <w:lang w:eastAsia="en-US"/>
        </w:rPr>
        <w:br/>
        <w:t>z możliwością samodzielnego zarządzania kontem.</w:t>
      </w:r>
    </w:p>
    <w:p w14:paraId="7911732E"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 xml:space="preserve">Dostęp do panelu administracyjnego (konta) poprzez login i hasło. </w:t>
      </w:r>
    </w:p>
    <w:p w14:paraId="2D7CB282"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Narzędzie pozwalające na wysyłkę przypomnienia w przypadku braku postępów wykonania badania.</w:t>
      </w:r>
    </w:p>
    <w:p w14:paraId="23D8F660"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lastRenderedPageBreak/>
        <w:t>Narzędzie pozwalające na odzyskanie licencji w przypadku braku wykonania badania przez osobę badaną.</w:t>
      </w:r>
    </w:p>
    <w:p w14:paraId="55708FD9"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Wsparcie organizacyjne i techniczne przy realizacji badań;</w:t>
      </w:r>
    </w:p>
    <w:p w14:paraId="5A4B62E7"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Wsparcie merytoryczne przy interpretacji wyników badania.</w:t>
      </w:r>
    </w:p>
    <w:p w14:paraId="191E276A"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Dołączona instrukcja obsługi narzędzia.</w:t>
      </w:r>
    </w:p>
    <w:p w14:paraId="34DACBC6" w14:textId="77777777" w:rsidR="007E2CA2" w:rsidRPr="007E2CA2" w:rsidRDefault="007E2CA2" w:rsidP="00C526F0">
      <w:pPr>
        <w:numPr>
          <w:ilvl w:val="0"/>
          <w:numId w:val="145"/>
        </w:numPr>
        <w:shd w:val="clear" w:color="auto" w:fill="FFFFFF"/>
        <w:suppressAutoHyphens w:val="0"/>
        <w:spacing w:after="160" w:line="259" w:lineRule="auto"/>
        <w:contextualSpacing/>
        <w:jc w:val="both"/>
        <w:textAlignment w:val="baseline"/>
        <w:rPr>
          <w:rFonts w:eastAsiaTheme="minorHAnsi" w:cstheme="minorBidi"/>
          <w:b/>
          <w:sz w:val="24"/>
          <w:szCs w:val="24"/>
          <w:lang w:eastAsia="en-US"/>
        </w:rPr>
      </w:pPr>
      <w:r w:rsidRPr="007E2CA2">
        <w:rPr>
          <w:rFonts w:eastAsiaTheme="minorHAnsi" w:cstheme="minorBidi"/>
          <w:b/>
          <w:sz w:val="24"/>
          <w:szCs w:val="24"/>
          <w:lang w:eastAsia="en-US"/>
        </w:rPr>
        <w:t>Panel administracyjny musi posiadać następujące funkcjonalności:</w:t>
      </w:r>
    </w:p>
    <w:p w14:paraId="48C84298"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Narzędzie umożliwiające zdefiniowanie różnorodnych profili dla określonych stanowisk pracy - bez limitu tworzenia profili.</w:t>
      </w:r>
    </w:p>
    <w:p w14:paraId="45AFAEFD"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Narzędzie umożliwiające stworzenie listy porównawczej osób, które przeszły badanie z ich dopasowaniem do profili określonych stanowisk pracy - porównanie osoby badanej na tle grupy i ocena potencjału własnego osoby badanej.</w:t>
      </w:r>
    </w:p>
    <w:p w14:paraId="7FD8FDB8"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Narzędzie powinno w diagnozie obejmować takie obszary jak m.in.: potencjał do rozwoju kompetencji ważnych w pracy, kluczowe czynniki motywujące do pracy, preferencje do pełnienia określonych ról w zespole, wewnętrzne ograniczenia związane z rozwojem zawodowym.</w:t>
      </w:r>
    </w:p>
    <w:p w14:paraId="428A6591"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Narzędzie powinno umożliwiać pogłębioną, indywidualną analizę profilu osoby badanej poprzez udostępnienie doradcy zawodowemu wyników badania pozwalających na samodzielną interpretację wychodzącą poza treści opisane w raporcie dostępnym automatycznie po badaniu.</w:t>
      </w:r>
    </w:p>
    <w:p w14:paraId="526750E7"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Raport z badania powinien być generowany bezpośrednio po zakończeniu badania. Raport widoczny dla administratora z jednoczesną możliwością wyboru dostępności raportu dla osoby badanej. Możliwość późniejszego udostępnienia raportu dla osoby badanej. Raport powinien mieć formę spersonalizowaną, zawierać tekst z interpretacją, opis wewnętrznych ograniczeń badanego, poziomu wybranych kompetencji, oceny mocnych stron osoby badanej i wskazywania obszarów do dalszego rozwoju, skale. Raport powinien mieć możliwość wydruku.</w:t>
      </w:r>
    </w:p>
    <w:p w14:paraId="609796F7"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 xml:space="preserve">Narzędzie powinno generować skrócony raport na zasadzie feedback opis tylko mocnych stron dla osoby badanej w celu wykorzystania treści w dokumentach aplikacyjnych. </w:t>
      </w:r>
    </w:p>
    <w:p w14:paraId="328774E5" w14:textId="77777777" w:rsidR="007E2CA2" w:rsidRPr="007E2CA2" w:rsidRDefault="007E2CA2" w:rsidP="00C526F0">
      <w:pPr>
        <w:numPr>
          <w:ilvl w:val="0"/>
          <w:numId w:val="145"/>
        </w:numPr>
        <w:shd w:val="clear" w:color="auto" w:fill="FFFFFF"/>
        <w:suppressAutoHyphens w:val="0"/>
        <w:spacing w:after="160" w:line="259" w:lineRule="auto"/>
        <w:jc w:val="both"/>
        <w:textAlignment w:val="baseline"/>
        <w:rPr>
          <w:rFonts w:eastAsiaTheme="minorHAnsi" w:cstheme="minorBidi"/>
          <w:sz w:val="24"/>
          <w:szCs w:val="24"/>
          <w:lang w:eastAsia="en-US"/>
        </w:rPr>
      </w:pPr>
      <w:r w:rsidRPr="007E2CA2">
        <w:rPr>
          <w:rFonts w:eastAsiaTheme="minorHAnsi" w:cstheme="minorBidi"/>
          <w:sz w:val="24"/>
          <w:szCs w:val="24"/>
          <w:lang w:eastAsia="en-US"/>
        </w:rPr>
        <w:t>Termin wystawienia faktury za narzędzie: od podpisania umowy z wykonawcą do ……………………………….</w:t>
      </w:r>
    </w:p>
    <w:p w14:paraId="68E422F5" w14:textId="77777777" w:rsidR="00485D37" w:rsidRDefault="00485D37" w:rsidP="0008207D">
      <w:pPr>
        <w:spacing w:after="0" w:line="240" w:lineRule="auto"/>
        <w:ind w:left="6379" w:firstLine="709"/>
        <w:jc w:val="both"/>
        <w:rPr>
          <w:b/>
          <w:i/>
          <w:u w:val="single"/>
        </w:rPr>
      </w:pPr>
    </w:p>
    <w:p w14:paraId="7E204E21" w14:textId="77777777" w:rsidR="00485D37" w:rsidRDefault="00485D37" w:rsidP="0008207D">
      <w:pPr>
        <w:spacing w:after="0" w:line="240" w:lineRule="auto"/>
        <w:ind w:left="6379" w:firstLine="709"/>
        <w:jc w:val="both"/>
        <w:rPr>
          <w:b/>
          <w:i/>
          <w:u w:val="single"/>
        </w:rPr>
      </w:pPr>
    </w:p>
    <w:p w14:paraId="2B81481B" w14:textId="77777777" w:rsidR="00485D37" w:rsidRDefault="00485D37" w:rsidP="0008207D">
      <w:pPr>
        <w:spacing w:after="0" w:line="240" w:lineRule="auto"/>
        <w:ind w:left="6379" w:firstLine="709"/>
        <w:jc w:val="both"/>
        <w:rPr>
          <w:b/>
          <w:i/>
          <w:u w:val="single"/>
        </w:rPr>
      </w:pPr>
    </w:p>
    <w:p w14:paraId="43B71913" w14:textId="77777777" w:rsidR="00485D37" w:rsidRDefault="00485D37" w:rsidP="0008207D">
      <w:pPr>
        <w:spacing w:after="0" w:line="240" w:lineRule="auto"/>
        <w:ind w:left="6379" w:firstLine="709"/>
        <w:jc w:val="both"/>
        <w:rPr>
          <w:b/>
          <w:i/>
          <w:u w:val="single"/>
        </w:rPr>
      </w:pPr>
    </w:p>
    <w:p w14:paraId="41C309BE" w14:textId="77777777" w:rsidR="00485D37" w:rsidRDefault="00485D37" w:rsidP="0008207D">
      <w:pPr>
        <w:spacing w:after="0" w:line="240" w:lineRule="auto"/>
        <w:ind w:left="6379" w:firstLine="709"/>
        <w:jc w:val="both"/>
        <w:rPr>
          <w:b/>
          <w:i/>
          <w:u w:val="single"/>
        </w:rPr>
      </w:pPr>
    </w:p>
    <w:p w14:paraId="701002E1" w14:textId="77777777" w:rsidR="00485D37" w:rsidRDefault="00485D37" w:rsidP="0008207D">
      <w:pPr>
        <w:spacing w:after="0" w:line="240" w:lineRule="auto"/>
        <w:ind w:left="6379" w:firstLine="709"/>
        <w:jc w:val="both"/>
        <w:rPr>
          <w:b/>
          <w:i/>
          <w:u w:val="single"/>
        </w:rPr>
      </w:pPr>
    </w:p>
    <w:p w14:paraId="3595C55A" w14:textId="77777777" w:rsidR="00485D37" w:rsidRDefault="00485D37" w:rsidP="0008207D">
      <w:pPr>
        <w:spacing w:after="0" w:line="240" w:lineRule="auto"/>
        <w:ind w:left="6379" w:firstLine="709"/>
        <w:jc w:val="both"/>
        <w:rPr>
          <w:b/>
          <w:i/>
          <w:u w:val="single"/>
        </w:rPr>
      </w:pPr>
    </w:p>
    <w:p w14:paraId="7AB63900" w14:textId="77777777" w:rsidR="00485D37" w:rsidRDefault="00485D37" w:rsidP="0008207D">
      <w:pPr>
        <w:spacing w:after="0" w:line="240" w:lineRule="auto"/>
        <w:ind w:left="6379" w:firstLine="709"/>
        <w:jc w:val="both"/>
        <w:rPr>
          <w:b/>
          <w:i/>
          <w:u w:val="single"/>
        </w:rPr>
      </w:pPr>
    </w:p>
    <w:p w14:paraId="4559F930" w14:textId="77777777" w:rsidR="00485D37" w:rsidRDefault="00485D37" w:rsidP="0008207D">
      <w:pPr>
        <w:spacing w:after="0" w:line="240" w:lineRule="auto"/>
        <w:ind w:left="6379" w:firstLine="709"/>
        <w:jc w:val="both"/>
        <w:rPr>
          <w:b/>
          <w:i/>
          <w:u w:val="single"/>
        </w:rPr>
      </w:pPr>
    </w:p>
    <w:p w14:paraId="1022307F" w14:textId="77777777" w:rsidR="00485D37" w:rsidRDefault="00485D37" w:rsidP="0008207D">
      <w:pPr>
        <w:spacing w:after="0" w:line="240" w:lineRule="auto"/>
        <w:ind w:left="6379" w:firstLine="709"/>
        <w:jc w:val="both"/>
        <w:rPr>
          <w:b/>
          <w:i/>
          <w:u w:val="single"/>
        </w:rPr>
      </w:pPr>
    </w:p>
    <w:p w14:paraId="663BBA9B" w14:textId="77777777" w:rsidR="00485D37" w:rsidRDefault="00485D37" w:rsidP="0008207D">
      <w:pPr>
        <w:spacing w:after="0" w:line="240" w:lineRule="auto"/>
        <w:ind w:left="6379" w:firstLine="709"/>
        <w:jc w:val="both"/>
        <w:rPr>
          <w:b/>
          <w:i/>
          <w:u w:val="single"/>
        </w:rPr>
      </w:pPr>
    </w:p>
    <w:p w14:paraId="7A113B49" w14:textId="77777777" w:rsidR="00485D37" w:rsidRDefault="00485D37" w:rsidP="0008207D">
      <w:pPr>
        <w:spacing w:after="0" w:line="240" w:lineRule="auto"/>
        <w:ind w:left="6379" w:firstLine="709"/>
        <w:jc w:val="both"/>
        <w:rPr>
          <w:b/>
          <w:i/>
          <w:u w:val="single"/>
        </w:rPr>
      </w:pPr>
    </w:p>
    <w:p w14:paraId="15716F4E" w14:textId="77777777" w:rsidR="00485D37" w:rsidRDefault="00485D37" w:rsidP="0008207D">
      <w:pPr>
        <w:spacing w:after="0" w:line="240" w:lineRule="auto"/>
        <w:ind w:left="6379" w:firstLine="709"/>
        <w:jc w:val="both"/>
        <w:rPr>
          <w:b/>
          <w:i/>
          <w:u w:val="single"/>
        </w:rPr>
      </w:pPr>
    </w:p>
    <w:p w14:paraId="78B746FC" w14:textId="77777777" w:rsidR="00485D37" w:rsidRDefault="00485D37" w:rsidP="0008207D">
      <w:pPr>
        <w:spacing w:after="0" w:line="240" w:lineRule="auto"/>
        <w:ind w:left="6379" w:firstLine="709"/>
        <w:jc w:val="both"/>
        <w:rPr>
          <w:b/>
          <w:i/>
          <w:u w:val="single"/>
        </w:rPr>
      </w:pPr>
    </w:p>
    <w:p w14:paraId="3B1138FD" w14:textId="77777777" w:rsidR="007E2CA2" w:rsidRDefault="007E2CA2" w:rsidP="0008207D">
      <w:pPr>
        <w:spacing w:after="0" w:line="240" w:lineRule="auto"/>
        <w:ind w:left="6379" w:firstLine="709"/>
        <w:jc w:val="both"/>
        <w:rPr>
          <w:b/>
          <w:i/>
          <w:u w:val="single"/>
        </w:rPr>
      </w:pPr>
    </w:p>
    <w:p w14:paraId="62AA3131" w14:textId="0C8A920A" w:rsidR="00AF6E6F" w:rsidRPr="00E80B40" w:rsidRDefault="00AF6E6F" w:rsidP="0008207D">
      <w:pPr>
        <w:spacing w:after="0" w:line="240" w:lineRule="auto"/>
        <w:ind w:left="6379" w:firstLine="709"/>
        <w:jc w:val="both"/>
        <w:rPr>
          <w:b/>
          <w:i/>
          <w:u w:val="single"/>
        </w:rPr>
      </w:pPr>
      <w:r w:rsidRPr="00E80B40">
        <w:rPr>
          <w:b/>
          <w:i/>
          <w:u w:val="single"/>
        </w:rPr>
        <w:lastRenderedPageBreak/>
        <w:t>ZAŁĄCZNIK NR 3</w:t>
      </w:r>
    </w:p>
    <w:p w14:paraId="310D4E10" w14:textId="327A1956" w:rsidR="000705C8" w:rsidRPr="00E80B40" w:rsidRDefault="000705C8" w:rsidP="0008207D">
      <w:pPr>
        <w:spacing w:after="0" w:line="240" w:lineRule="auto"/>
        <w:ind w:left="6379" w:firstLine="709"/>
        <w:jc w:val="both"/>
        <w:rPr>
          <w:b/>
          <w:i/>
          <w:u w:val="single"/>
        </w:rPr>
      </w:pPr>
      <w:r w:rsidRPr="00E80B40">
        <w:rPr>
          <w:b/>
          <w:i/>
        </w:rPr>
        <w:t xml:space="preserve">      </w:t>
      </w:r>
      <w:r w:rsidRPr="00E80B40">
        <w:rPr>
          <w:b/>
          <w:i/>
          <w:u w:val="single"/>
        </w:rPr>
        <w:t>PROJEKT</w:t>
      </w:r>
    </w:p>
    <w:p w14:paraId="362E1139" w14:textId="1F4831D8" w:rsidR="002D75AF" w:rsidRPr="003A4FBB" w:rsidRDefault="002D75AF" w:rsidP="00412C1C">
      <w:pPr>
        <w:spacing w:after="0" w:line="240" w:lineRule="auto"/>
        <w:ind w:left="6379" w:firstLine="709"/>
        <w:rPr>
          <w:color w:val="FF0000"/>
        </w:rPr>
      </w:pPr>
      <w:r w:rsidRPr="003A4FBB">
        <w:rPr>
          <w:color w:val="FF0000"/>
        </w:rPr>
        <w:t xml:space="preserve">    </w:t>
      </w:r>
    </w:p>
    <w:p w14:paraId="65DC6A08" w14:textId="77777777" w:rsidR="00412C1C" w:rsidRDefault="00412C1C" w:rsidP="00F2449B">
      <w:pPr>
        <w:ind w:left="6807" w:firstLine="283"/>
        <w:jc w:val="both"/>
        <w:rPr>
          <w:b/>
          <w:i/>
          <w:u w:val="single"/>
        </w:rPr>
      </w:pPr>
    </w:p>
    <w:p w14:paraId="4928C19E" w14:textId="77777777" w:rsidR="007E2CA2" w:rsidRPr="007E2CA2" w:rsidRDefault="007E2CA2" w:rsidP="007E2CA2">
      <w:pPr>
        <w:suppressAutoHyphens w:val="0"/>
        <w:spacing w:after="0" w:line="240" w:lineRule="auto"/>
        <w:jc w:val="center"/>
        <w:rPr>
          <w:rFonts w:eastAsia="Times New Roman"/>
          <w:b/>
          <w:sz w:val="24"/>
          <w:szCs w:val="24"/>
          <w:lang w:eastAsia="pl-PL"/>
        </w:rPr>
      </w:pPr>
      <w:r w:rsidRPr="007E2CA2">
        <w:rPr>
          <w:rFonts w:eastAsia="Times New Roman"/>
          <w:b/>
          <w:sz w:val="24"/>
          <w:szCs w:val="24"/>
          <w:lang w:eastAsia="pl-PL"/>
        </w:rPr>
        <w:t>UMOWA nr ……/2023</w:t>
      </w:r>
    </w:p>
    <w:p w14:paraId="3B98B6E5" w14:textId="77777777" w:rsidR="007E2CA2" w:rsidRPr="007E2CA2" w:rsidRDefault="007E2CA2" w:rsidP="007E2CA2">
      <w:pPr>
        <w:suppressAutoHyphens w:val="0"/>
        <w:spacing w:after="0" w:line="240" w:lineRule="auto"/>
        <w:jc w:val="center"/>
        <w:rPr>
          <w:rFonts w:eastAsia="Times New Roman"/>
          <w:sz w:val="24"/>
          <w:szCs w:val="24"/>
          <w:lang w:eastAsia="pl-PL"/>
        </w:rPr>
      </w:pPr>
      <w:r w:rsidRPr="007E2CA2">
        <w:rPr>
          <w:rFonts w:eastAsia="Times New Roman"/>
          <w:sz w:val="24"/>
          <w:szCs w:val="24"/>
          <w:lang w:eastAsia="pl-PL"/>
        </w:rPr>
        <w:t>(zw. dalej „</w:t>
      </w:r>
      <w:r w:rsidRPr="007E2CA2">
        <w:rPr>
          <w:rFonts w:eastAsia="Times New Roman"/>
          <w:b/>
          <w:bCs/>
          <w:sz w:val="24"/>
          <w:szCs w:val="24"/>
          <w:lang w:eastAsia="pl-PL"/>
        </w:rPr>
        <w:t>Umową</w:t>
      </w:r>
      <w:r w:rsidRPr="007E2CA2">
        <w:rPr>
          <w:rFonts w:eastAsia="Times New Roman"/>
          <w:sz w:val="24"/>
          <w:szCs w:val="24"/>
          <w:lang w:eastAsia="pl-PL"/>
        </w:rPr>
        <w:t>”)</w:t>
      </w:r>
    </w:p>
    <w:p w14:paraId="6CAD49A1" w14:textId="77777777" w:rsidR="007E2CA2" w:rsidRPr="007E2CA2" w:rsidRDefault="007E2CA2" w:rsidP="007E2CA2">
      <w:pPr>
        <w:suppressAutoHyphens w:val="0"/>
        <w:spacing w:after="0" w:line="240" w:lineRule="auto"/>
        <w:jc w:val="center"/>
        <w:rPr>
          <w:rFonts w:eastAsia="Times New Roman"/>
          <w:sz w:val="24"/>
          <w:szCs w:val="24"/>
          <w:lang w:eastAsia="pl-PL"/>
        </w:rPr>
      </w:pPr>
    </w:p>
    <w:p w14:paraId="4EEE888B"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zawarta w Gdyni w dniu złożenia ostatniego kwalifikowanego podpisu elektronicznego przez Strony, pomiędzy:</w:t>
      </w:r>
    </w:p>
    <w:p w14:paraId="2FF91B6E" w14:textId="77777777" w:rsidR="007E2CA2" w:rsidRPr="007E2CA2" w:rsidRDefault="007E2CA2" w:rsidP="007E2CA2">
      <w:pPr>
        <w:suppressAutoHyphens w:val="0"/>
        <w:spacing w:after="0" w:line="240" w:lineRule="auto"/>
        <w:jc w:val="both"/>
        <w:rPr>
          <w:rFonts w:eastAsia="Times New Roman"/>
          <w:sz w:val="24"/>
          <w:szCs w:val="24"/>
          <w:lang w:eastAsia="pl-PL"/>
        </w:rPr>
      </w:pPr>
    </w:p>
    <w:p w14:paraId="029E2A20"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b/>
          <w:sz w:val="24"/>
          <w:szCs w:val="24"/>
          <w:lang w:eastAsia="pl-PL"/>
        </w:rPr>
        <w:t>Akademią Marynarki Wojennej im. Bohaterów Westerplatte w Gdyni</w:t>
      </w:r>
      <w:r w:rsidRPr="007E2CA2">
        <w:rPr>
          <w:rFonts w:eastAsia="Times New Roman"/>
          <w:sz w:val="24"/>
          <w:szCs w:val="24"/>
          <w:lang w:eastAsia="pl-PL"/>
        </w:rPr>
        <w:t xml:space="preserve">, ul. Śmidowicza 69, 81-127 Gdynia, NIP: 586-010-46-93, REGON: 190064136, </w:t>
      </w:r>
    </w:p>
    <w:p w14:paraId="08C2B4F7"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w imieniu i na rzecz której działa:</w:t>
      </w:r>
    </w:p>
    <w:p w14:paraId="30A52912" w14:textId="77777777" w:rsidR="007E2CA2" w:rsidRPr="007E2CA2" w:rsidRDefault="007E2CA2" w:rsidP="007E2CA2">
      <w:pPr>
        <w:suppressAutoHyphens w:val="0"/>
        <w:spacing w:after="0" w:line="240" w:lineRule="auto"/>
        <w:jc w:val="both"/>
        <w:rPr>
          <w:rFonts w:eastAsia="Times New Roman"/>
          <w:b/>
          <w:sz w:val="24"/>
          <w:szCs w:val="24"/>
          <w:lang w:eastAsia="pl-PL"/>
        </w:rPr>
      </w:pPr>
      <w:r w:rsidRPr="007E2CA2">
        <w:rPr>
          <w:rFonts w:eastAsia="Times New Roman"/>
          <w:b/>
          <w:sz w:val="24"/>
          <w:szCs w:val="24"/>
          <w:lang w:eastAsia="pl-PL"/>
        </w:rPr>
        <w:t xml:space="preserve">KANCLERZ - Marek DRYGAS - </w:t>
      </w:r>
      <w:r w:rsidRPr="007E2CA2">
        <w:rPr>
          <w:rFonts w:eastAsia="Times New Roman"/>
          <w:sz w:val="24"/>
          <w:szCs w:val="24"/>
          <w:lang w:eastAsia="pl-PL"/>
        </w:rPr>
        <w:t xml:space="preserve">działający na mocy pełnomocnictwa Rektora-Komendanta – kontradmirała prof. dr. hab. Tomasza SZUBRYCHTA, </w:t>
      </w:r>
    </w:p>
    <w:p w14:paraId="4B2570FE" w14:textId="77777777" w:rsidR="007E2CA2" w:rsidRPr="007E2CA2" w:rsidRDefault="007E2CA2" w:rsidP="007E2CA2">
      <w:pPr>
        <w:suppressAutoHyphens w:val="0"/>
        <w:spacing w:after="0" w:line="240" w:lineRule="auto"/>
        <w:jc w:val="both"/>
        <w:rPr>
          <w:rFonts w:eastAsia="Times New Roman"/>
          <w:b/>
          <w:sz w:val="24"/>
          <w:szCs w:val="24"/>
          <w:lang w:eastAsia="pl-PL"/>
        </w:rPr>
      </w:pPr>
      <w:r w:rsidRPr="007E2CA2">
        <w:rPr>
          <w:rFonts w:eastAsia="Times New Roman"/>
          <w:sz w:val="24"/>
          <w:szCs w:val="24"/>
          <w:lang w:eastAsia="pl-PL"/>
        </w:rPr>
        <w:t>zwaną w dalszej części Umowy „</w:t>
      </w:r>
      <w:r w:rsidRPr="007E2CA2">
        <w:rPr>
          <w:rFonts w:eastAsia="Times New Roman"/>
          <w:b/>
          <w:bCs/>
          <w:sz w:val="24"/>
          <w:szCs w:val="24"/>
          <w:lang w:eastAsia="pl-PL"/>
        </w:rPr>
        <w:t>Zamawiającym’’</w:t>
      </w:r>
      <w:r w:rsidRPr="007E2CA2">
        <w:rPr>
          <w:rFonts w:eastAsia="Times New Roman"/>
          <w:sz w:val="24"/>
          <w:szCs w:val="24"/>
          <w:lang w:eastAsia="pl-PL"/>
        </w:rPr>
        <w:t xml:space="preserve">, </w:t>
      </w:r>
    </w:p>
    <w:p w14:paraId="766CAC94" w14:textId="77777777" w:rsidR="007E2CA2" w:rsidRPr="007E2CA2" w:rsidRDefault="007E2CA2" w:rsidP="007E2CA2">
      <w:pPr>
        <w:suppressAutoHyphens w:val="0"/>
        <w:spacing w:after="0" w:line="240" w:lineRule="auto"/>
        <w:jc w:val="both"/>
        <w:rPr>
          <w:rFonts w:eastAsia="Times New Roman"/>
          <w:sz w:val="24"/>
          <w:szCs w:val="24"/>
          <w:lang w:eastAsia="pl-PL"/>
        </w:rPr>
      </w:pPr>
    </w:p>
    <w:p w14:paraId="4225AC4A"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a</w:t>
      </w:r>
    </w:p>
    <w:p w14:paraId="3A4F7CE8" w14:textId="77777777" w:rsidR="007E2CA2" w:rsidRPr="007E2CA2" w:rsidRDefault="007E2CA2" w:rsidP="007E2CA2">
      <w:pPr>
        <w:suppressAutoHyphens w:val="0"/>
        <w:spacing w:after="0" w:line="240" w:lineRule="auto"/>
        <w:jc w:val="both"/>
        <w:rPr>
          <w:rFonts w:eastAsia="Times New Roman"/>
          <w:b/>
          <w:bCs/>
          <w:sz w:val="24"/>
          <w:szCs w:val="24"/>
          <w:lang w:eastAsia="pl-PL"/>
        </w:rPr>
      </w:pPr>
    </w:p>
    <w:p w14:paraId="1677AAF3"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b/>
          <w:sz w:val="24"/>
          <w:szCs w:val="24"/>
          <w:lang w:eastAsia="pl-PL"/>
        </w:rPr>
        <w:t>…………………………..</w:t>
      </w:r>
      <w:r w:rsidRPr="007E2CA2">
        <w:rPr>
          <w:rFonts w:eastAsia="Times New Roman"/>
          <w:sz w:val="24"/>
          <w:szCs w:val="24"/>
          <w:lang w:eastAsia="pl-PL"/>
        </w:rPr>
        <w:t xml:space="preserve">, z siedzibą w ……………, ul. …………………………………., NIP: ………………………….., REGON: …………………….., wpisaną do Rejestru Przedsiębiorców prowadzonego przez Sąd Rejonowy w ……………….., ………. Wydział Gospodarczy Krajowego Rejestru Sądowego, pod numerem KRS: ……………., o kapitale zakładowym ………….. zł, w całości wpłaconym, </w:t>
      </w:r>
    </w:p>
    <w:p w14:paraId="07E5D784"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 xml:space="preserve">którą reprezentuje: </w:t>
      </w:r>
      <w:r w:rsidRPr="007E2CA2">
        <w:rPr>
          <w:rFonts w:eastAsia="Times New Roman"/>
          <w:b/>
          <w:sz w:val="24"/>
          <w:szCs w:val="24"/>
          <w:lang w:eastAsia="pl-PL"/>
        </w:rPr>
        <w:t>………………………..</w:t>
      </w:r>
      <w:r w:rsidRPr="007E2CA2">
        <w:rPr>
          <w:rFonts w:eastAsia="Times New Roman"/>
          <w:sz w:val="24"/>
          <w:szCs w:val="24"/>
          <w:lang w:eastAsia="pl-PL"/>
        </w:rPr>
        <w:t xml:space="preserve">, </w:t>
      </w:r>
    </w:p>
    <w:p w14:paraId="17898F04"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zwaną w dalszej części Umowy „</w:t>
      </w:r>
      <w:r w:rsidRPr="007E2CA2">
        <w:rPr>
          <w:rFonts w:eastAsia="Times New Roman"/>
          <w:b/>
          <w:bCs/>
          <w:sz w:val="24"/>
          <w:szCs w:val="24"/>
          <w:lang w:eastAsia="pl-PL"/>
        </w:rPr>
        <w:t>Wykonawcą</w:t>
      </w:r>
      <w:r w:rsidRPr="007E2CA2">
        <w:rPr>
          <w:rFonts w:eastAsia="Times New Roman"/>
          <w:sz w:val="24"/>
          <w:szCs w:val="24"/>
          <w:lang w:eastAsia="pl-PL"/>
        </w:rPr>
        <w:t xml:space="preserve">”, </w:t>
      </w:r>
    </w:p>
    <w:p w14:paraId="13403870" w14:textId="77777777" w:rsidR="007E2CA2" w:rsidRPr="007E2CA2" w:rsidRDefault="007E2CA2" w:rsidP="007E2CA2">
      <w:pPr>
        <w:suppressAutoHyphens w:val="0"/>
        <w:spacing w:after="0" w:line="240" w:lineRule="auto"/>
        <w:jc w:val="both"/>
        <w:rPr>
          <w:rFonts w:eastAsia="Times New Roman"/>
          <w:sz w:val="24"/>
          <w:szCs w:val="24"/>
          <w:lang w:eastAsia="pl-PL"/>
        </w:rPr>
      </w:pPr>
    </w:p>
    <w:p w14:paraId="21C1EC11"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zwanymi dalej łącznie również „</w:t>
      </w:r>
      <w:r w:rsidRPr="007E2CA2">
        <w:rPr>
          <w:rFonts w:eastAsia="Times New Roman"/>
          <w:b/>
          <w:bCs/>
          <w:sz w:val="24"/>
          <w:szCs w:val="24"/>
          <w:lang w:eastAsia="pl-PL"/>
        </w:rPr>
        <w:t>Stronami</w:t>
      </w:r>
      <w:r w:rsidRPr="007E2CA2">
        <w:rPr>
          <w:rFonts w:eastAsia="Times New Roman"/>
          <w:sz w:val="24"/>
          <w:szCs w:val="24"/>
          <w:lang w:eastAsia="pl-PL"/>
        </w:rPr>
        <w:t>”, a każda indywidualnie „</w:t>
      </w:r>
      <w:r w:rsidRPr="007E2CA2">
        <w:rPr>
          <w:rFonts w:eastAsia="Times New Roman"/>
          <w:b/>
          <w:bCs/>
          <w:sz w:val="24"/>
          <w:szCs w:val="24"/>
          <w:lang w:eastAsia="pl-PL"/>
        </w:rPr>
        <w:t>Stroną</w:t>
      </w:r>
      <w:r w:rsidRPr="007E2CA2">
        <w:rPr>
          <w:rFonts w:eastAsia="Times New Roman"/>
          <w:sz w:val="24"/>
          <w:szCs w:val="24"/>
          <w:lang w:eastAsia="pl-PL"/>
        </w:rPr>
        <w:t xml:space="preserve">”, </w:t>
      </w:r>
    </w:p>
    <w:p w14:paraId="278A17AD" w14:textId="77777777" w:rsidR="007E2CA2" w:rsidRPr="007E2CA2" w:rsidRDefault="007E2CA2" w:rsidP="007E2CA2">
      <w:pPr>
        <w:suppressAutoHyphens w:val="0"/>
        <w:spacing w:after="0" w:line="240" w:lineRule="auto"/>
        <w:jc w:val="both"/>
        <w:rPr>
          <w:rFonts w:eastAsia="Times New Roman"/>
          <w:sz w:val="24"/>
          <w:szCs w:val="24"/>
          <w:lang w:eastAsia="pl-PL"/>
        </w:rPr>
      </w:pPr>
    </w:p>
    <w:p w14:paraId="77BB16F8"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o następującej treści:</w:t>
      </w:r>
    </w:p>
    <w:p w14:paraId="5F6D211A"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b/>
          <w:sz w:val="24"/>
          <w:szCs w:val="24"/>
          <w:lang w:eastAsia="pl-PL"/>
        </w:rPr>
      </w:pPr>
    </w:p>
    <w:p w14:paraId="789BC9C5"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center"/>
        <w:rPr>
          <w:rFonts w:eastAsia="ヒラギノ角ゴ Pro W3"/>
          <w:b/>
          <w:sz w:val="24"/>
          <w:szCs w:val="24"/>
          <w:lang w:eastAsia="pl-PL"/>
        </w:rPr>
      </w:pPr>
      <w:r w:rsidRPr="007E2CA2">
        <w:rPr>
          <w:rFonts w:eastAsia="ヒラギノ角ゴ Pro W3"/>
          <w:b/>
          <w:sz w:val="24"/>
          <w:szCs w:val="24"/>
          <w:lang w:eastAsia="pl-PL"/>
        </w:rPr>
        <w:t>§ 1</w:t>
      </w:r>
    </w:p>
    <w:p w14:paraId="0B9876EB"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b/>
          <w:sz w:val="24"/>
          <w:szCs w:val="24"/>
          <w:lang w:eastAsia="pl-PL"/>
        </w:rPr>
      </w:pPr>
    </w:p>
    <w:p w14:paraId="7316BBA8" w14:textId="77777777" w:rsidR="007E2CA2" w:rsidRPr="007E2CA2" w:rsidRDefault="007E2CA2" w:rsidP="00C526F0">
      <w:pPr>
        <w:numPr>
          <w:ilvl w:val="0"/>
          <w:numId w:val="146"/>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W wyniku wyboru oferty Wykonawcy w postępowaniu o udzielenie zamówienia publicznego w trybie podstawowym o nr …..…………………………, dokonanego przez Zamawiającego na podstawie art. 275 pkt 1 i następne Ustawy z dnia 11 września 2019 r. Prawo zamówień publicznych (</w:t>
      </w:r>
      <w:proofErr w:type="spellStart"/>
      <w:r w:rsidRPr="007E2CA2">
        <w:rPr>
          <w:rFonts w:eastAsia="Times New Roman"/>
          <w:sz w:val="24"/>
          <w:szCs w:val="24"/>
          <w:lang w:eastAsia="pl-PL"/>
        </w:rPr>
        <w:t>t.j</w:t>
      </w:r>
      <w:proofErr w:type="spellEnd"/>
      <w:r w:rsidRPr="007E2CA2">
        <w:rPr>
          <w:rFonts w:eastAsia="Times New Roman"/>
          <w:sz w:val="24"/>
          <w:szCs w:val="24"/>
          <w:lang w:eastAsia="pl-PL"/>
        </w:rPr>
        <w:t xml:space="preserve">. Dz. U. z 2023 r., poz. 1605 z </w:t>
      </w:r>
      <w:proofErr w:type="spellStart"/>
      <w:r w:rsidRPr="007E2CA2">
        <w:rPr>
          <w:rFonts w:eastAsia="Times New Roman"/>
          <w:sz w:val="24"/>
          <w:szCs w:val="24"/>
          <w:lang w:eastAsia="pl-PL"/>
        </w:rPr>
        <w:t>późn</w:t>
      </w:r>
      <w:proofErr w:type="spellEnd"/>
      <w:r w:rsidRPr="007E2CA2">
        <w:rPr>
          <w:rFonts w:eastAsia="Times New Roman"/>
          <w:sz w:val="24"/>
          <w:szCs w:val="24"/>
          <w:lang w:eastAsia="pl-PL"/>
        </w:rPr>
        <w:t xml:space="preserve">. zm.), rozstrzygniętego w dniu ……………2023 r., Wykonawca wykona zadanie polegające na: </w:t>
      </w:r>
      <w:r w:rsidRPr="007E2CA2">
        <w:rPr>
          <w:rFonts w:eastAsia="Times New Roman"/>
          <w:b/>
          <w:sz w:val="24"/>
          <w:szCs w:val="24"/>
          <w:lang w:eastAsia="pl-PL"/>
        </w:rPr>
        <w:t>„D</w:t>
      </w:r>
      <w:r w:rsidRPr="007E2CA2">
        <w:rPr>
          <w:rFonts w:eastAsia="Times New Roman"/>
          <w:b/>
          <w:bCs/>
          <w:iCs/>
          <w:sz w:val="24"/>
          <w:szCs w:val="24"/>
          <w:lang w:eastAsia="pl-PL"/>
        </w:rPr>
        <w:t xml:space="preserve">ostarczeniu narzędzia do profilowania osobowości zawodowej wraz z nielimitowaną liczbą licencji” </w:t>
      </w:r>
      <w:r w:rsidRPr="007E2CA2">
        <w:rPr>
          <w:rFonts w:eastAsia="Times New Roman"/>
          <w:iCs/>
          <w:sz w:val="24"/>
          <w:szCs w:val="24"/>
          <w:lang w:eastAsia="pl-PL"/>
        </w:rPr>
        <w:t xml:space="preserve">w ramach Projektu „Zintegrowany program wsparcia Akademii Marynarki Wojennej w Gdyni – II edycja”, współfinansowanego ze środków Europejskiego Funduszu Społecznego w ramach Programu Operacyjnego Wiedza Edukacja Rozwój 2014-2020, Osi Priorytetowej III, Szkolnictwo Wyższe dla Gospodarki i Rozwoju, Działania 3.5 Kompleksowe programy szkół wyższych. </w:t>
      </w:r>
    </w:p>
    <w:p w14:paraId="4A2A1544" w14:textId="77777777" w:rsidR="007E2CA2" w:rsidRPr="007E2CA2" w:rsidRDefault="007E2CA2" w:rsidP="00C526F0">
      <w:pPr>
        <w:numPr>
          <w:ilvl w:val="0"/>
          <w:numId w:val="146"/>
        </w:numPr>
        <w:suppressAutoHyphens w:val="0"/>
        <w:spacing w:after="0" w:line="240" w:lineRule="auto"/>
        <w:contextualSpacing/>
        <w:jc w:val="both"/>
        <w:rPr>
          <w:rFonts w:eastAsia="Times New Roman"/>
          <w:sz w:val="24"/>
          <w:szCs w:val="24"/>
          <w:lang w:eastAsia="pl-PL"/>
        </w:rPr>
      </w:pPr>
      <w:r w:rsidRPr="007E2CA2">
        <w:rPr>
          <w:rFonts w:eastAsia="Times New Roman"/>
          <w:iCs/>
          <w:sz w:val="24"/>
          <w:szCs w:val="24"/>
          <w:lang w:eastAsia="pl-PL"/>
        </w:rPr>
        <w:t xml:space="preserve">Zgodnie z założeniami projektu Zadanie 22, Podzadanie 176 – </w:t>
      </w:r>
      <w:r w:rsidRPr="007E2CA2">
        <w:rPr>
          <w:rFonts w:eastAsia="Times New Roman"/>
          <w:b/>
          <w:iCs/>
          <w:sz w:val="24"/>
          <w:szCs w:val="24"/>
          <w:lang w:eastAsia="pl-PL"/>
        </w:rPr>
        <w:t>dostawa narzędzia do profilowania osobowości zawodowej wraz z nielimitowaną liczbą licencji</w:t>
      </w:r>
      <w:r w:rsidRPr="007E2CA2">
        <w:rPr>
          <w:rFonts w:eastAsia="Times New Roman"/>
          <w:sz w:val="24"/>
          <w:szCs w:val="24"/>
          <w:lang w:eastAsia="pl-PL"/>
        </w:rPr>
        <w:t>, zgodnie z formularzem ofertowym oraz opisem przedmiotu zamówienia, co w dalszej części Umowy określane będzie jako „</w:t>
      </w:r>
      <w:r w:rsidRPr="007E2CA2">
        <w:rPr>
          <w:rFonts w:eastAsia="Times New Roman"/>
          <w:b/>
          <w:bCs/>
          <w:sz w:val="24"/>
          <w:szCs w:val="24"/>
          <w:lang w:eastAsia="pl-PL"/>
        </w:rPr>
        <w:t>Przedmiot Umowy</w:t>
      </w:r>
      <w:r w:rsidRPr="007E2CA2">
        <w:rPr>
          <w:rFonts w:eastAsia="Times New Roman"/>
          <w:sz w:val="24"/>
          <w:szCs w:val="24"/>
          <w:lang w:eastAsia="pl-PL"/>
        </w:rPr>
        <w:t>” lub „</w:t>
      </w:r>
      <w:r w:rsidRPr="007E2CA2">
        <w:rPr>
          <w:rFonts w:eastAsia="Times New Roman"/>
          <w:b/>
          <w:bCs/>
          <w:sz w:val="24"/>
          <w:szCs w:val="24"/>
          <w:lang w:eastAsia="pl-PL"/>
        </w:rPr>
        <w:t>Zadanie</w:t>
      </w:r>
      <w:r w:rsidRPr="007E2CA2">
        <w:rPr>
          <w:rFonts w:eastAsia="Times New Roman"/>
          <w:sz w:val="24"/>
          <w:szCs w:val="24"/>
          <w:lang w:eastAsia="pl-PL"/>
        </w:rPr>
        <w:t>”, a Zamawiający ten Przedmiot Umowy odbierze oraz dokona zapłaty na rzecz Wykonawcy ceny określonej w § 4 Umowy.</w:t>
      </w:r>
    </w:p>
    <w:p w14:paraId="4B7EA7A5" w14:textId="77777777" w:rsidR="007E2CA2" w:rsidRPr="007E2CA2" w:rsidRDefault="007E2CA2" w:rsidP="00C526F0">
      <w:pPr>
        <w:numPr>
          <w:ilvl w:val="0"/>
          <w:numId w:val="146"/>
        </w:numPr>
        <w:suppressAutoHyphens w:val="0"/>
        <w:spacing w:after="0" w:line="240" w:lineRule="auto"/>
        <w:contextualSpacing/>
        <w:jc w:val="both"/>
        <w:rPr>
          <w:rFonts w:eastAsia="Times New Roman"/>
          <w:b/>
          <w:sz w:val="24"/>
          <w:szCs w:val="24"/>
          <w:lang w:eastAsia="pl-PL"/>
        </w:rPr>
      </w:pPr>
      <w:r w:rsidRPr="007E2CA2">
        <w:rPr>
          <w:rFonts w:eastAsia="Times New Roman"/>
          <w:sz w:val="24"/>
          <w:szCs w:val="24"/>
          <w:lang w:eastAsia="pl-PL"/>
        </w:rPr>
        <w:t xml:space="preserve">Udzielane na mocy niniejszej Umowy licencje mają charakter niewyłączny, bezterminowy i nie zawierają prawa do udzielania przez Zamawiającego dalszych licencji. </w:t>
      </w:r>
    </w:p>
    <w:p w14:paraId="54F24BE4" w14:textId="77777777" w:rsidR="007E2CA2" w:rsidRPr="007E2CA2" w:rsidRDefault="007E2CA2" w:rsidP="007E2CA2">
      <w:pPr>
        <w:suppressAutoHyphens w:val="0"/>
        <w:spacing w:after="0" w:line="240" w:lineRule="auto"/>
        <w:jc w:val="center"/>
        <w:rPr>
          <w:rFonts w:eastAsia="Times New Roman"/>
          <w:b/>
          <w:sz w:val="24"/>
          <w:szCs w:val="24"/>
          <w:lang w:eastAsia="pl-PL"/>
        </w:rPr>
      </w:pPr>
    </w:p>
    <w:p w14:paraId="6E5659B2" w14:textId="77777777" w:rsidR="007E2CA2" w:rsidRPr="007E2CA2" w:rsidRDefault="007E2CA2" w:rsidP="007E2CA2">
      <w:pPr>
        <w:suppressAutoHyphens w:val="0"/>
        <w:spacing w:after="0" w:line="240" w:lineRule="auto"/>
        <w:jc w:val="center"/>
        <w:rPr>
          <w:rFonts w:eastAsia="Times New Roman"/>
          <w:b/>
          <w:sz w:val="24"/>
          <w:szCs w:val="24"/>
          <w:lang w:eastAsia="pl-PL"/>
        </w:rPr>
      </w:pPr>
      <w:r w:rsidRPr="007E2CA2">
        <w:rPr>
          <w:rFonts w:eastAsia="Times New Roman"/>
          <w:b/>
          <w:sz w:val="24"/>
          <w:szCs w:val="24"/>
          <w:lang w:eastAsia="pl-PL"/>
        </w:rPr>
        <w:lastRenderedPageBreak/>
        <w:t>§ 2</w:t>
      </w:r>
    </w:p>
    <w:p w14:paraId="01BBE2C6" w14:textId="77777777" w:rsidR="007E2CA2" w:rsidRPr="007E2CA2" w:rsidRDefault="007E2CA2" w:rsidP="007E2CA2">
      <w:pPr>
        <w:tabs>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b/>
          <w:sz w:val="24"/>
          <w:szCs w:val="24"/>
          <w:lang w:eastAsia="pl-PL"/>
        </w:rPr>
      </w:pPr>
    </w:p>
    <w:p w14:paraId="1FF788FE" w14:textId="77777777" w:rsidR="007E2CA2" w:rsidRPr="007E2CA2" w:rsidRDefault="007E2CA2" w:rsidP="00C526F0">
      <w:pPr>
        <w:numPr>
          <w:ilvl w:val="0"/>
          <w:numId w:val="162"/>
        </w:numPr>
        <w:tabs>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ind w:left="426" w:hanging="426"/>
        <w:jc w:val="both"/>
        <w:rPr>
          <w:rFonts w:eastAsia="ヒラギノ角ゴ Pro W3"/>
          <w:b/>
          <w:iCs/>
          <w:sz w:val="24"/>
          <w:szCs w:val="24"/>
          <w:lang w:eastAsia="pl-PL"/>
        </w:rPr>
      </w:pPr>
      <w:r w:rsidRPr="007E2CA2">
        <w:rPr>
          <w:rFonts w:eastAsia="ヒラギノ角ゴ Pro W3"/>
          <w:sz w:val="24"/>
          <w:szCs w:val="24"/>
          <w:lang w:eastAsia="pl-PL"/>
        </w:rPr>
        <w:t>Zgłoszenia załadowania licencji do systemu dokonuje Zamawiający drogą elektroniczną na adres mailowy……………………</w:t>
      </w:r>
    </w:p>
    <w:p w14:paraId="764F418D" w14:textId="77777777" w:rsidR="007E2CA2" w:rsidRPr="007E2CA2" w:rsidRDefault="007E2CA2" w:rsidP="00C526F0">
      <w:pPr>
        <w:numPr>
          <w:ilvl w:val="0"/>
          <w:numId w:val="162"/>
        </w:numPr>
        <w:tabs>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ind w:left="426" w:hanging="426"/>
        <w:jc w:val="both"/>
        <w:rPr>
          <w:rFonts w:ascii="Helvetica" w:eastAsia="ヒラギノ角ゴ Pro W3" w:hAnsi="Helvetica"/>
          <w:color w:val="000000"/>
          <w:sz w:val="24"/>
          <w:szCs w:val="20"/>
          <w:lang w:eastAsia="pl-PL"/>
        </w:rPr>
      </w:pPr>
      <w:r w:rsidRPr="007E2CA2">
        <w:rPr>
          <w:rFonts w:eastAsia="ヒラギノ角ゴ Pro W3"/>
          <w:color w:val="000000"/>
          <w:sz w:val="24"/>
          <w:szCs w:val="24"/>
          <w:lang w:eastAsia="pl-PL"/>
        </w:rPr>
        <w:t xml:space="preserve">W ramach niniejszej Umowy Wykonawca zobowiązuje się zrealizować Przedmiot Umowy </w:t>
      </w:r>
      <w:r w:rsidRPr="007E2CA2">
        <w:rPr>
          <w:rFonts w:eastAsia="ヒラギノ角ゴ Pro W3"/>
          <w:sz w:val="24"/>
          <w:szCs w:val="24"/>
          <w:lang w:eastAsia="pl-PL"/>
        </w:rPr>
        <w:t xml:space="preserve">o parametrach zawartych w Opisie Przedmiotu Zamówienia będącym załącznikiem do Specyfikacji Warunków Zamówienia, która stanowi Załącznik nr 3 do niniejszej Umowy. </w:t>
      </w:r>
    </w:p>
    <w:p w14:paraId="5992C7CA" w14:textId="77777777" w:rsidR="007E2CA2" w:rsidRPr="007E2CA2" w:rsidRDefault="007E2CA2" w:rsidP="00C526F0">
      <w:pPr>
        <w:numPr>
          <w:ilvl w:val="0"/>
          <w:numId w:val="162"/>
        </w:numPr>
        <w:tabs>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ind w:left="426" w:hanging="426"/>
        <w:jc w:val="both"/>
        <w:rPr>
          <w:rFonts w:eastAsia="ヒラギノ角ゴ Pro W3"/>
          <w:sz w:val="24"/>
          <w:szCs w:val="24"/>
          <w:lang w:eastAsia="pl-PL"/>
        </w:rPr>
      </w:pPr>
      <w:r w:rsidRPr="007E2CA2">
        <w:rPr>
          <w:rFonts w:eastAsia="ヒラギノ角ゴ Pro W3"/>
          <w:color w:val="000000"/>
          <w:sz w:val="24"/>
          <w:szCs w:val="24"/>
          <w:lang w:eastAsia="pl-PL"/>
        </w:rPr>
        <w:t>Wykonawca oświadcza, że:</w:t>
      </w:r>
    </w:p>
    <w:p w14:paraId="6F077D1A" w14:textId="77777777" w:rsidR="007E2CA2" w:rsidRPr="007E2CA2" w:rsidRDefault="007E2CA2" w:rsidP="00C526F0">
      <w:pPr>
        <w:numPr>
          <w:ilvl w:val="0"/>
          <w:numId w:val="147"/>
        </w:numPr>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dysponuje odpowiednimi uprawnieniami, kwalifikacjami oraz potencjałem, w szczególności kadrowym oraz organizacyjno-technicznym, a także wiedzą i doświadczeniem niezbędnymi do należytego wykonania Umowy;</w:t>
      </w:r>
    </w:p>
    <w:p w14:paraId="0D573DCB" w14:textId="77777777" w:rsidR="007E2CA2" w:rsidRPr="007E2CA2" w:rsidRDefault="007E2CA2" w:rsidP="00C526F0">
      <w:pPr>
        <w:numPr>
          <w:ilvl w:val="0"/>
          <w:numId w:val="147"/>
        </w:numPr>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Przedmiot Umowy jest właściwej jakości, może być używany bez naruszania praw własności osób trzecich, w tym praw patentowych i praw autorskich oraz nie posiada wad fizycznych ani prawnych;</w:t>
      </w:r>
    </w:p>
    <w:p w14:paraId="66EA4539" w14:textId="77777777" w:rsidR="007E2CA2" w:rsidRPr="007E2CA2" w:rsidRDefault="007E2CA2" w:rsidP="00C526F0">
      <w:pPr>
        <w:numPr>
          <w:ilvl w:val="0"/>
          <w:numId w:val="147"/>
        </w:numPr>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Przedmiot Umowy spełnia normy przewidziane prawem polskim;</w:t>
      </w:r>
    </w:p>
    <w:p w14:paraId="446E898D" w14:textId="77777777" w:rsidR="007E2CA2" w:rsidRPr="007E2CA2" w:rsidRDefault="007E2CA2" w:rsidP="00C526F0">
      <w:pPr>
        <w:numPr>
          <w:ilvl w:val="0"/>
          <w:numId w:val="147"/>
        </w:numPr>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korzystanie z Przedmiotu Umowy nie narusza majątkowych i osobistych praw autorskich oraz dóbr osobistych osób trzecich;</w:t>
      </w:r>
    </w:p>
    <w:p w14:paraId="5F9FCB00" w14:textId="77777777" w:rsidR="007E2CA2" w:rsidRPr="007E2CA2" w:rsidRDefault="007E2CA2" w:rsidP="00C526F0">
      <w:pPr>
        <w:numPr>
          <w:ilvl w:val="0"/>
          <w:numId w:val="147"/>
        </w:numPr>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przyjmuje do wiadomości, iż 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14:paraId="103BA49B" w14:textId="77777777" w:rsidR="007E2CA2" w:rsidRPr="007E2CA2" w:rsidRDefault="007E2CA2" w:rsidP="00C526F0">
      <w:pPr>
        <w:numPr>
          <w:ilvl w:val="0"/>
          <w:numId w:val="147"/>
        </w:numPr>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numer rachunku rozliczeniowego wymieniony w § 4 ust. 4 jest rachunkiem bankowym, dla którego zgodnie z Rozdziałem 3a ustawy z dnia 29 sierpnia 1997 r. - Prawo Bankowe (</w:t>
      </w:r>
      <w:proofErr w:type="spellStart"/>
      <w:r w:rsidRPr="007E2CA2">
        <w:rPr>
          <w:rFonts w:eastAsia="Times New Roman"/>
          <w:sz w:val="24"/>
          <w:szCs w:val="24"/>
          <w:lang w:eastAsia="pl-PL"/>
        </w:rPr>
        <w:t>t.j</w:t>
      </w:r>
      <w:proofErr w:type="spellEnd"/>
      <w:r w:rsidRPr="007E2CA2">
        <w:rPr>
          <w:rFonts w:eastAsia="Times New Roman"/>
          <w:sz w:val="24"/>
          <w:szCs w:val="24"/>
          <w:lang w:eastAsia="pl-PL"/>
        </w:rPr>
        <w:t xml:space="preserve">. Dz. U. z 2023 r. poz. 2488 z </w:t>
      </w:r>
      <w:proofErr w:type="spellStart"/>
      <w:r w:rsidRPr="007E2CA2">
        <w:rPr>
          <w:rFonts w:eastAsia="Times New Roman"/>
          <w:sz w:val="24"/>
          <w:szCs w:val="24"/>
          <w:lang w:eastAsia="pl-PL"/>
        </w:rPr>
        <w:t>późn</w:t>
      </w:r>
      <w:proofErr w:type="spellEnd"/>
      <w:r w:rsidRPr="007E2CA2">
        <w:rPr>
          <w:rFonts w:eastAsia="Times New Roman"/>
          <w:sz w:val="24"/>
          <w:szCs w:val="24"/>
          <w:lang w:eastAsia="pl-PL"/>
        </w:rPr>
        <w:t>. zm.) prowadzony jest rachunek VAT (zgodnie z oświadczeniem Wykonawcy złożonym w ofercie);</w:t>
      </w:r>
    </w:p>
    <w:p w14:paraId="5B268D79" w14:textId="77777777" w:rsidR="007E2CA2" w:rsidRPr="007E2CA2" w:rsidRDefault="007E2CA2" w:rsidP="00C526F0">
      <w:pPr>
        <w:numPr>
          <w:ilvl w:val="0"/>
          <w:numId w:val="147"/>
        </w:numPr>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wymieniony w § 4 ust. 4 numer rachunku bankowego:</w:t>
      </w:r>
    </w:p>
    <w:p w14:paraId="710E3984" w14:textId="77777777" w:rsidR="007E2CA2" w:rsidRPr="007E2CA2" w:rsidRDefault="007E2CA2" w:rsidP="00C526F0">
      <w:pPr>
        <w:numPr>
          <w:ilvl w:val="0"/>
          <w:numId w:val="149"/>
        </w:numPr>
        <w:suppressAutoHyphens w:val="0"/>
        <w:spacing w:after="0" w:line="240" w:lineRule="auto"/>
        <w:ind w:left="1134" w:hanging="283"/>
        <w:contextualSpacing/>
        <w:jc w:val="both"/>
        <w:rPr>
          <w:rFonts w:eastAsia="Times New Roman"/>
          <w:sz w:val="24"/>
          <w:szCs w:val="24"/>
          <w:lang w:eastAsia="pl-PL"/>
        </w:rPr>
      </w:pPr>
      <w:r w:rsidRPr="007E2CA2">
        <w:rPr>
          <w:rFonts w:eastAsia="Times New Roman"/>
          <w:sz w:val="24"/>
          <w:szCs w:val="24"/>
          <w:lang w:eastAsia="pl-PL"/>
        </w:rPr>
        <w:t>jest zawarty w wykazie, o którym mowa w art. 96 b ust. 3 pkt 13 Ustawy o podatku od towarów i usług (</w:t>
      </w:r>
      <w:proofErr w:type="spellStart"/>
      <w:r w:rsidRPr="007E2CA2">
        <w:rPr>
          <w:rFonts w:eastAsia="Times New Roman"/>
          <w:sz w:val="24"/>
          <w:szCs w:val="24"/>
          <w:lang w:eastAsia="pl-PL"/>
        </w:rPr>
        <w:t>t.j</w:t>
      </w:r>
      <w:proofErr w:type="spellEnd"/>
      <w:r w:rsidRPr="007E2CA2">
        <w:rPr>
          <w:rFonts w:eastAsia="Times New Roman"/>
          <w:sz w:val="24"/>
          <w:szCs w:val="24"/>
          <w:lang w:eastAsia="pl-PL"/>
        </w:rPr>
        <w:t xml:space="preserve">. Dz. U. z 2023 r. poz. 1570 z </w:t>
      </w:r>
      <w:proofErr w:type="spellStart"/>
      <w:r w:rsidRPr="007E2CA2">
        <w:rPr>
          <w:rFonts w:eastAsia="Times New Roman"/>
          <w:sz w:val="24"/>
          <w:szCs w:val="24"/>
          <w:lang w:eastAsia="pl-PL"/>
        </w:rPr>
        <w:t>późn</w:t>
      </w:r>
      <w:proofErr w:type="spellEnd"/>
      <w:r w:rsidRPr="007E2CA2">
        <w:rPr>
          <w:rFonts w:eastAsia="Times New Roman"/>
          <w:sz w:val="24"/>
          <w:szCs w:val="24"/>
          <w:lang w:eastAsia="pl-PL"/>
        </w:rPr>
        <w:t>. zm.),</w:t>
      </w:r>
    </w:p>
    <w:p w14:paraId="49C15FA2" w14:textId="77777777" w:rsidR="007E2CA2" w:rsidRPr="007E2CA2" w:rsidRDefault="007E2CA2" w:rsidP="00C526F0">
      <w:pPr>
        <w:numPr>
          <w:ilvl w:val="0"/>
          <w:numId w:val="149"/>
        </w:numPr>
        <w:suppressAutoHyphens w:val="0"/>
        <w:spacing w:after="0" w:line="240" w:lineRule="auto"/>
        <w:ind w:left="1134" w:hanging="283"/>
        <w:contextualSpacing/>
        <w:jc w:val="both"/>
        <w:rPr>
          <w:rFonts w:eastAsia="Times New Roman"/>
          <w:sz w:val="24"/>
          <w:szCs w:val="24"/>
          <w:lang w:eastAsia="pl-PL"/>
        </w:rPr>
      </w:pPr>
      <w:r w:rsidRPr="007E2CA2">
        <w:rPr>
          <w:rFonts w:eastAsia="Times New Roman"/>
          <w:sz w:val="24"/>
          <w:szCs w:val="24"/>
          <w:lang w:eastAsia="pl-PL"/>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1A7EAC3C" w14:textId="77777777" w:rsidR="007E2CA2" w:rsidRPr="007E2CA2" w:rsidRDefault="007E2CA2" w:rsidP="00C526F0">
      <w:pPr>
        <w:numPr>
          <w:ilvl w:val="0"/>
          <w:numId w:val="147"/>
        </w:numPr>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 xml:space="preserve">zmiana numeru rachunku bankowego nie wymaga aneksu do Umowy, a jedynie pisemnego (pod rygorem nieważności) powiadomienia Zamawiającego przez Wykonawcę o takiej zmianie, podpisanego zgodnie z zasadami reprezentacji; </w:t>
      </w:r>
    </w:p>
    <w:p w14:paraId="08A2403C" w14:textId="77777777" w:rsidR="007E2CA2" w:rsidRPr="007E2CA2" w:rsidRDefault="007E2CA2" w:rsidP="00C526F0">
      <w:pPr>
        <w:numPr>
          <w:ilvl w:val="0"/>
          <w:numId w:val="147"/>
        </w:numPr>
        <w:tabs>
          <w:tab w:val="left" w:pos="426"/>
        </w:tabs>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5386E762" w14:textId="77777777" w:rsidR="007E2CA2" w:rsidRPr="007E2CA2" w:rsidRDefault="007E2CA2" w:rsidP="00C526F0">
      <w:pPr>
        <w:numPr>
          <w:ilvl w:val="0"/>
          <w:numId w:val="147"/>
        </w:numPr>
        <w:tabs>
          <w:tab w:val="left" w:pos="426"/>
        </w:tabs>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lastRenderedPageBreak/>
        <w:t>jeśli dla numeru rachunku rozliczeniowego wskazanego przez Wykonawcę w § 4 ust. 4, prowadzony jest rachunek VAT to:</w:t>
      </w:r>
    </w:p>
    <w:p w14:paraId="79676D2B" w14:textId="77777777" w:rsidR="007E2CA2" w:rsidRPr="007E2CA2" w:rsidRDefault="007E2CA2" w:rsidP="00C526F0">
      <w:pPr>
        <w:numPr>
          <w:ilvl w:val="0"/>
          <w:numId w:val="150"/>
        </w:numPr>
        <w:suppressAutoHyphens w:val="0"/>
        <w:spacing w:after="0" w:line="240" w:lineRule="auto"/>
        <w:ind w:left="1134" w:hanging="283"/>
        <w:contextualSpacing/>
        <w:jc w:val="both"/>
        <w:rPr>
          <w:rFonts w:eastAsia="Times New Roman"/>
          <w:sz w:val="24"/>
          <w:szCs w:val="24"/>
          <w:lang w:eastAsia="pl-PL"/>
        </w:rPr>
      </w:pPr>
      <w:r w:rsidRPr="007E2CA2">
        <w:rPr>
          <w:rFonts w:eastAsia="Times New Roman"/>
          <w:sz w:val="24"/>
          <w:szCs w:val="24"/>
          <w:lang w:eastAsia="pl-PL"/>
        </w:rPr>
        <w:t xml:space="preserve">Zamawiający będzie w miarę potrzeby realizować płatności za faktury z zastosowaniem mechanizmu podzielonej płatności, tzw. </w:t>
      </w:r>
      <w:proofErr w:type="spellStart"/>
      <w:r w:rsidRPr="007E2CA2">
        <w:rPr>
          <w:rFonts w:eastAsia="Times New Roman"/>
          <w:sz w:val="24"/>
          <w:szCs w:val="24"/>
          <w:lang w:eastAsia="pl-PL"/>
        </w:rPr>
        <w:t>split</w:t>
      </w:r>
      <w:proofErr w:type="spellEnd"/>
      <w:r w:rsidRPr="007E2CA2">
        <w:rPr>
          <w:rFonts w:eastAsia="Times New Roman"/>
          <w:sz w:val="24"/>
          <w:szCs w:val="24"/>
          <w:lang w:eastAsia="pl-PL"/>
        </w:rPr>
        <w:t xml:space="preserve"> </w:t>
      </w:r>
      <w:proofErr w:type="spellStart"/>
      <w:r w:rsidRPr="007E2CA2">
        <w:rPr>
          <w:rFonts w:eastAsia="Times New Roman"/>
          <w:sz w:val="24"/>
          <w:szCs w:val="24"/>
          <w:lang w:eastAsia="pl-PL"/>
        </w:rPr>
        <w:t>payment</w:t>
      </w:r>
      <w:proofErr w:type="spellEnd"/>
      <w:r w:rsidRPr="007E2CA2">
        <w:rPr>
          <w:rFonts w:eastAsia="Times New Roman"/>
          <w:sz w:val="24"/>
          <w:szCs w:val="24"/>
          <w:lang w:eastAsia="pl-PL"/>
        </w:rPr>
        <w:t>. Zapłatę w tym systemie uznaje się za dokonanie płatności w terminie ustalonym w § 4 ust. 4 Umowy,</w:t>
      </w:r>
    </w:p>
    <w:p w14:paraId="0FD41145" w14:textId="77777777" w:rsidR="007E2CA2" w:rsidRPr="007E2CA2" w:rsidRDefault="007E2CA2" w:rsidP="00C526F0">
      <w:pPr>
        <w:numPr>
          <w:ilvl w:val="0"/>
          <w:numId w:val="150"/>
        </w:numPr>
        <w:suppressAutoHyphens w:val="0"/>
        <w:spacing w:after="0" w:line="240" w:lineRule="auto"/>
        <w:ind w:left="1134" w:hanging="283"/>
        <w:contextualSpacing/>
        <w:jc w:val="both"/>
        <w:rPr>
          <w:rFonts w:eastAsia="Times New Roman"/>
          <w:sz w:val="24"/>
          <w:szCs w:val="24"/>
          <w:lang w:eastAsia="pl-PL"/>
        </w:rPr>
      </w:pPr>
      <w:r w:rsidRPr="007E2CA2">
        <w:rPr>
          <w:rFonts w:eastAsia="Times New Roman"/>
          <w:sz w:val="24"/>
          <w:szCs w:val="24"/>
          <w:lang w:eastAsia="pl-PL"/>
        </w:rPr>
        <w:t xml:space="preserve">Wykonawca wyraża zgodę na dokonywanie przez Zamawiającego płatności w mechanizmie podzielonej płatności, tzw. </w:t>
      </w:r>
      <w:proofErr w:type="spellStart"/>
      <w:r w:rsidRPr="007E2CA2">
        <w:rPr>
          <w:rFonts w:eastAsia="Times New Roman"/>
          <w:sz w:val="24"/>
          <w:szCs w:val="24"/>
          <w:lang w:eastAsia="pl-PL"/>
        </w:rPr>
        <w:t>split</w:t>
      </w:r>
      <w:proofErr w:type="spellEnd"/>
      <w:r w:rsidRPr="007E2CA2">
        <w:rPr>
          <w:rFonts w:eastAsia="Times New Roman"/>
          <w:sz w:val="24"/>
          <w:szCs w:val="24"/>
          <w:lang w:eastAsia="pl-PL"/>
        </w:rPr>
        <w:t xml:space="preserve"> </w:t>
      </w:r>
      <w:proofErr w:type="spellStart"/>
      <w:r w:rsidRPr="007E2CA2">
        <w:rPr>
          <w:rFonts w:eastAsia="Times New Roman"/>
          <w:sz w:val="24"/>
          <w:szCs w:val="24"/>
          <w:lang w:eastAsia="pl-PL"/>
        </w:rPr>
        <w:t>payment</w:t>
      </w:r>
      <w:proofErr w:type="spellEnd"/>
      <w:r w:rsidRPr="007E2CA2">
        <w:rPr>
          <w:rFonts w:eastAsia="Times New Roman"/>
          <w:sz w:val="24"/>
          <w:szCs w:val="24"/>
          <w:lang w:eastAsia="pl-PL"/>
        </w:rPr>
        <w:t>,</w:t>
      </w:r>
    </w:p>
    <w:p w14:paraId="55A74747" w14:textId="77777777" w:rsidR="007E2CA2" w:rsidRPr="007E2CA2" w:rsidRDefault="007E2CA2" w:rsidP="00C526F0">
      <w:pPr>
        <w:numPr>
          <w:ilvl w:val="0"/>
          <w:numId w:val="150"/>
        </w:numPr>
        <w:suppressAutoHyphens w:val="0"/>
        <w:spacing w:after="0" w:line="240" w:lineRule="auto"/>
        <w:ind w:left="1134" w:hanging="283"/>
        <w:contextualSpacing/>
        <w:jc w:val="both"/>
        <w:rPr>
          <w:rFonts w:eastAsia="Times New Roman"/>
          <w:sz w:val="24"/>
          <w:szCs w:val="24"/>
          <w:lang w:eastAsia="pl-PL"/>
        </w:rPr>
      </w:pPr>
      <w:r w:rsidRPr="007E2CA2">
        <w:rPr>
          <w:rFonts w:eastAsia="Times New Roman"/>
          <w:sz w:val="24"/>
          <w:szCs w:val="24"/>
          <w:lang w:eastAsia="pl-PL"/>
        </w:rPr>
        <w:t>mechanizm podzielonej płatności nie będzie wykorzystywany do zapłaty za świadczenia zwolnione lub opodatkowane 0% stawką VAT,</w:t>
      </w:r>
    </w:p>
    <w:p w14:paraId="0D664603" w14:textId="77777777" w:rsidR="007E2CA2" w:rsidRPr="007E2CA2" w:rsidRDefault="007E2CA2" w:rsidP="00C526F0">
      <w:pPr>
        <w:numPr>
          <w:ilvl w:val="0"/>
          <w:numId w:val="150"/>
        </w:numPr>
        <w:suppressAutoHyphens w:val="0"/>
        <w:spacing w:after="0" w:line="240" w:lineRule="auto"/>
        <w:ind w:left="1134" w:hanging="283"/>
        <w:contextualSpacing/>
        <w:jc w:val="both"/>
        <w:rPr>
          <w:rFonts w:eastAsia="Times New Roman"/>
          <w:sz w:val="24"/>
          <w:szCs w:val="24"/>
          <w:lang w:eastAsia="pl-PL"/>
        </w:rPr>
      </w:pPr>
      <w:r w:rsidRPr="007E2CA2">
        <w:rPr>
          <w:rFonts w:eastAsia="Times New Roman"/>
          <w:sz w:val="24"/>
          <w:szCs w:val="24"/>
          <w:lang w:eastAsia="pl-PL"/>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7E2CA2">
        <w:rPr>
          <w:rFonts w:eastAsia="Times New Roman"/>
          <w:sz w:val="24"/>
          <w:szCs w:val="24"/>
          <w:lang w:eastAsia="pl-PL"/>
        </w:rPr>
        <w:t>t.j</w:t>
      </w:r>
      <w:proofErr w:type="spellEnd"/>
      <w:r w:rsidRPr="007E2CA2">
        <w:rPr>
          <w:rFonts w:eastAsia="Times New Roman"/>
          <w:sz w:val="24"/>
          <w:szCs w:val="24"/>
          <w:lang w:eastAsia="pl-PL"/>
        </w:rPr>
        <w:t xml:space="preserve">. Dz. U. z 2023 r. poz. 221 z </w:t>
      </w:r>
      <w:proofErr w:type="spellStart"/>
      <w:r w:rsidRPr="007E2CA2">
        <w:rPr>
          <w:rFonts w:eastAsia="Times New Roman"/>
          <w:sz w:val="24"/>
          <w:szCs w:val="24"/>
          <w:lang w:eastAsia="pl-PL"/>
        </w:rPr>
        <w:t>późn</w:t>
      </w:r>
      <w:proofErr w:type="spellEnd"/>
      <w:r w:rsidRPr="007E2CA2">
        <w:rPr>
          <w:rFonts w:eastAsia="Times New Roman"/>
          <w:sz w:val="24"/>
          <w:szCs w:val="24"/>
          <w:lang w:eastAsia="pl-PL"/>
        </w:rPr>
        <w:t>. zm.);</w:t>
      </w:r>
    </w:p>
    <w:p w14:paraId="2798A50D" w14:textId="77777777" w:rsidR="007E2CA2" w:rsidRPr="007E2CA2" w:rsidRDefault="007E2CA2" w:rsidP="00C526F0">
      <w:pPr>
        <w:numPr>
          <w:ilvl w:val="0"/>
          <w:numId w:val="147"/>
        </w:numPr>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 Ordynacja podatkowa (</w:t>
      </w:r>
      <w:proofErr w:type="spellStart"/>
      <w:r w:rsidRPr="007E2CA2">
        <w:rPr>
          <w:rFonts w:eastAsia="Times New Roman"/>
          <w:sz w:val="24"/>
          <w:szCs w:val="24"/>
          <w:lang w:eastAsia="pl-PL"/>
        </w:rPr>
        <w:t>t.j</w:t>
      </w:r>
      <w:proofErr w:type="spellEnd"/>
      <w:r w:rsidRPr="007E2CA2">
        <w:rPr>
          <w:rFonts w:eastAsia="Times New Roman"/>
          <w:sz w:val="24"/>
          <w:szCs w:val="24"/>
          <w:lang w:eastAsia="pl-PL"/>
        </w:rPr>
        <w:t xml:space="preserve">. Dz. U. z 2022 r. poz. 2651 z </w:t>
      </w:r>
      <w:proofErr w:type="spellStart"/>
      <w:r w:rsidRPr="007E2CA2">
        <w:rPr>
          <w:rFonts w:eastAsia="Times New Roman"/>
          <w:sz w:val="24"/>
          <w:szCs w:val="24"/>
          <w:lang w:eastAsia="pl-PL"/>
        </w:rPr>
        <w:t>późn</w:t>
      </w:r>
      <w:proofErr w:type="spellEnd"/>
      <w:r w:rsidRPr="007E2CA2">
        <w:rPr>
          <w:rFonts w:eastAsia="Times New Roman"/>
          <w:sz w:val="24"/>
          <w:szCs w:val="24"/>
          <w:lang w:eastAsia="pl-PL"/>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7E2CA2">
        <w:rPr>
          <w:rFonts w:eastAsia="Times New Roman"/>
          <w:sz w:val="24"/>
          <w:szCs w:val="24"/>
          <w:lang w:eastAsia="pl-PL"/>
        </w:rPr>
        <w:t>t.j</w:t>
      </w:r>
      <w:proofErr w:type="spellEnd"/>
      <w:r w:rsidRPr="007E2CA2">
        <w:rPr>
          <w:rFonts w:eastAsia="Times New Roman"/>
          <w:sz w:val="24"/>
          <w:szCs w:val="24"/>
          <w:lang w:eastAsia="pl-PL"/>
        </w:rPr>
        <w:t xml:space="preserve">. Dz. U. z 2022 r. poz. 2587 z </w:t>
      </w:r>
      <w:proofErr w:type="spellStart"/>
      <w:r w:rsidRPr="007E2CA2">
        <w:rPr>
          <w:rFonts w:eastAsia="Times New Roman"/>
          <w:sz w:val="24"/>
          <w:szCs w:val="24"/>
          <w:lang w:eastAsia="pl-PL"/>
        </w:rPr>
        <w:t>późn</w:t>
      </w:r>
      <w:proofErr w:type="spellEnd"/>
      <w:r w:rsidRPr="007E2CA2">
        <w:rPr>
          <w:rFonts w:eastAsia="Times New Roman"/>
          <w:sz w:val="24"/>
          <w:szCs w:val="24"/>
          <w:lang w:eastAsia="pl-PL"/>
        </w:rPr>
        <w:t>. zm.);</w:t>
      </w:r>
    </w:p>
    <w:p w14:paraId="2600B3E6" w14:textId="77777777" w:rsidR="007E2CA2" w:rsidRPr="007E2CA2" w:rsidRDefault="007E2CA2" w:rsidP="00C526F0">
      <w:pPr>
        <w:numPr>
          <w:ilvl w:val="0"/>
          <w:numId w:val="147"/>
        </w:numPr>
        <w:suppressAutoHyphens w:val="0"/>
        <w:spacing w:after="0" w:line="240" w:lineRule="auto"/>
        <w:ind w:left="851" w:hanging="425"/>
        <w:contextualSpacing/>
        <w:jc w:val="both"/>
        <w:rPr>
          <w:rFonts w:eastAsia="Times New Roman"/>
          <w:sz w:val="24"/>
          <w:szCs w:val="24"/>
          <w:lang w:eastAsia="pl-PL"/>
        </w:rPr>
      </w:pPr>
      <w:r w:rsidRPr="007E2CA2">
        <w:rPr>
          <w:rFonts w:eastAsia="Times New Roman"/>
          <w:sz w:val="24"/>
          <w:szCs w:val="24"/>
          <w:lang w:eastAsia="pl-PL"/>
        </w:rPr>
        <w:t>wykona Przedmiot Umowy z zachowaniem należytej staranności, przy uwzględnieniu zawodowego charakteru swojej działalności.</w:t>
      </w:r>
    </w:p>
    <w:p w14:paraId="04023FAC" w14:textId="77777777" w:rsidR="007E2CA2" w:rsidRPr="007E2CA2" w:rsidRDefault="007E2CA2" w:rsidP="007E2CA2">
      <w:pPr>
        <w:suppressAutoHyphens w:val="0"/>
        <w:spacing w:after="0" w:line="240" w:lineRule="auto"/>
        <w:jc w:val="center"/>
        <w:rPr>
          <w:rFonts w:eastAsia="Times New Roman"/>
          <w:b/>
          <w:sz w:val="24"/>
          <w:szCs w:val="24"/>
          <w:lang w:eastAsia="pl-PL"/>
        </w:rPr>
      </w:pPr>
    </w:p>
    <w:p w14:paraId="6551570A" w14:textId="77777777" w:rsidR="007E2CA2" w:rsidRPr="007E2CA2" w:rsidRDefault="007E2CA2" w:rsidP="007E2CA2">
      <w:pPr>
        <w:suppressAutoHyphens w:val="0"/>
        <w:spacing w:after="0" w:line="240" w:lineRule="auto"/>
        <w:jc w:val="center"/>
        <w:rPr>
          <w:rFonts w:eastAsia="Times New Roman"/>
          <w:b/>
          <w:sz w:val="24"/>
          <w:szCs w:val="24"/>
          <w:lang w:eastAsia="pl-PL"/>
        </w:rPr>
      </w:pPr>
      <w:r w:rsidRPr="007E2CA2">
        <w:rPr>
          <w:rFonts w:eastAsia="Times New Roman"/>
          <w:b/>
          <w:sz w:val="24"/>
          <w:szCs w:val="24"/>
          <w:lang w:eastAsia="pl-PL"/>
        </w:rPr>
        <w:t>§ 3</w:t>
      </w:r>
    </w:p>
    <w:p w14:paraId="7C850541" w14:textId="77777777" w:rsidR="007E2CA2" w:rsidRPr="007E2CA2" w:rsidRDefault="007E2CA2" w:rsidP="00C526F0">
      <w:pPr>
        <w:numPr>
          <w:ilvl w:val="0"/>
          <w:numId w:val="148"/>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 xml:space="preserve">Wykonawca dostarczy i przekaże Zamawiającemu Przedmiot Umowy (zgodnie z wymaganiami określonymi w Specyfikacji Warunków Zamówienia) przez upoważnionego pracownika Wykonawcy do dnia </w:t>
      </w:r>
      <w:r w:rsidRPr="007E2CA2">
        <w:rPr>
          <w:rFonts w:eastAsia="Times New Roman"/>
          <w:b/>
          <w:bCs/>
          <w:sz w:val="24"/>
          <w:szCs w:val="24"/>
          <w:lang w:eastAsia="pl-PL"/>
        </w:rPr>
        <w:t>…………..</w:t>
      </w:r>
    </w:p>
    <w:p w14:paraId="16277AAA" w14:textId="77777777" w:rsidR="007E2CA2" w:rsidRPr="007E2CA2" w:rsidRDefault="007E2CA2" w:rsidP="00C526F0">
      <w:pPr>
        <w:numPr>
          <w:ilvl w:val="0"/>
          <w:numId w:val="148"/>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Zamawiający nie wyraża zgody na dostawę Przedmiotu Umowy realizowaną przez podmioty trzecie.</w:t>
      </w:r>
    </w:p>
    <w:p w14:paraId="03997C8A" w14:textId="77777777" w:rsidR="007E2CA2" w:rsidRPr="007E2CA2" w:rsidRDefault="007E2CA2" w:rsidP="00C526F0">
      <w:pPr>
        <w:numPr>
          <w:ilvl w:val="0"/>
          <w:numId w:val="148"/>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 xml:space="preserve">Pod pojęciem „termin dostawy” rozumie się datę podpisania protokołu odbioru Przedmiotu Umowy. Do podpisania protokołu odbioru upoważniony jest pracownik Zamawiającego. </w:t>
      </w:r>
    </w:p>
    <w:p w14:paraId="324B7720" w14:textId="77777777" w:rsidR="007E2CA2" w:rsidRPr="007E2CA2" w:rsidRDefault="007E2CA2" w:rsidP="00C526F0">
      <w:pPr>
        <w:numPr>
          <w:ilvl w:val="0"/>
          <w:numId w:val="148"/>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 xml:space="preserve">Odbiór Przedmiotu Umowy nastąpi na podstawie podpisanego protokołu odbioru. Podpisanie protokołu nastąpi nie później niż 5 dni roboczych od daty dostawy Przedmiotu Umowy do Zamawiającego. W przypadku, gdy Zamawiający nie dokona odbioru w terminie 5 dni roboczych od dostarczenia Przedmiotu Umowy ani nie zgłosi w tym terminie uzasadnionych zastrzeżeń w postaci protokołu rozbieżności z Umową, wówczas z upływem w/w okresu 5 dni Przedmiot Umowy uznaje się za odebrany i faktura może zostać wystawiona. </w:t>
      </w:r>
    </w:p>
    <w:p w14:paraId="1425DAEC" w14:textId="77777777" w:rsidR="007E2CA2" w:rsidRPr="007E2CA2" w:rsidRDefault="007E2CA2" w:rsidP="00C526F0">
      <w:pPr>
        <w:numPr>
          <w:ilvl w:val="0"/>
          <w:numId w:val="148"/>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 xml:space="preserve">Wykonawca zapłaci Zamawiającemu następujące </w:t>
      </w:r>
      <w:r w:rsidRPr="007E2CA2">
        <w:rPr>
          <w:rFonts w:eastAsia="Times New Roman"/>
          <w:b/>
          <w:bCs/>
          <w:sz w:val="24"/>
          <w:szCs w:val="24"/>
          <w:lang w:eastAsia="pl-PL"/>
        </w:rPr>
        <w:t>kary umowne</w:t>
      </w:r>
      <w:r w:rsidRPr="007E2CA2">
        <w:rPr>
          <w:rFonts w:eastAsia="Times New Roman"/>
          <w:sz w:val="24"/>
          <w:szCs w:val="24"/>
          <w:lang w:eastAsia="pl-PL"/>
        </w:rPr>
        <w:t>:</w:t>
      </w:r>
    </w:p>
    <w:p w14:paraId="0B4C507A" w14:textId="77777777" w:rsidR="007E2CA2" w:rsidRPr="007E2CA2" w:rsidRDefault="007E2CA2" w:rsidP="00C526F0">
      <w:pPr>
        <w:numPr>
          <w:ilvl w:val="0"/>
          <w:numId w:val="151"/>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w przypadku przekroczenia terminu określonego w ust. 1 – w wysokości 0,2% całkowitego wynagrodzenia umownego brutto za każdy dzień zwłoki, nie więcej jednak niż 10% całkowitego wynagrodzenia umownego brutto określonego w § 4 ust. 1,</w:t>
      </w:r>
    </w:p>
    <w:p w14:paraId="09B80967" w14:textId="77777777" w:rsidR="007E2CA2" w:rsidRPr="007E2CA2" w:rsidRDefault="007E2CA2" w:rsidP="00C526F0">
      <w:pPr>
        <w:numPr>
          <w:ilvl w:val="0"/>
          <w:numId w:val="151"/>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za odstąpienie od Umowy przez Wykonawcę z przyczyn niezależnych od Zamawiającego - w wysokości 10% całkowitego wynagrodzenia umownego brutto określonego w § 4 ust. 1,</w:t>
      </w:r>
    </w:p>
    <w:p w14:paraId="744D66EB" w14:textId="77777777" w:rsidR="007E2CA2" w:rsidRPr="007E2CA2" w:rsidRDefault="007E2CA2" w:rsidP="00C526F0">
      <w:pPr>
        <w:numPr>
          <w:ilvl w:val="0"/>
          <w:numId w:val="151"/>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lastRenderedPageBreak/>
        <w:t>za zwłokę w usunięciu wad Przedmiotu Umowy ujawnionych w okresie gwarancji lub rękojmi - w wysokości 0,2% całkowitego wynagrodzenia umownego brutto za każdy dzień zwłoki, nie więcej jednak niż 10% wynagrodzenia umownego brutto określonego w § 4 ust. 1,</w:t>
      </w:r>
    </w:p>
    <w:p w14:paraId="58722F8B" w14:textId="77777777" w:rsidR="007E2CA2" w:rsidRPr="007E2CA2" w:rsidRDefault="007E2CA2" w:rsidP="00C526F0">
      <w:pPr>
        <w:numPr>
          <w:ilvl w:val="0"/>
          <w:numId w:val="151"/>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w przypadku naruszenia obowiązku określonego w § 10 Umowy - w wysokości 5% całkowitego wynagrodzenia umownego brutto określonego w § 4 ust. 1.</w:t>
      </w:r>
    </w:p>
    <w:p w14:paraId="2F96D02C" w14:textId="77777777" w:rsidR="007E2CA2" w:rsidRPr="007E2CA2" w:rsidRDefault="007E2CA2" w:rsidP="00C526F0">
      <w:pPr>
        <w:numPr>
          <w:ilvl w:val="0"/>
          <w:numId w:val="148"/>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Łączna maksymalna wysokość kar umownych, których może dochodzić każda ze Stron, wynosi 20% całkowitego wynagrodzenia umownego brutto.</w:t>
      </w:r>
    </w:p>
    <w:p w14:paraId="47BCF84F" w14:textId="77777777" w:rsidR="007E2CA2" w:rsidRPr="007E2CA2" w:rsidRDefault="007E2CA2" w:rsidP="00C526F0">
      <w:pPr>
        <w:numPr>
          <w:ilvl w:val="0"/>
          <w:numId w:val="148"/>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Zamawiający zastrzega sobie prawo potrącenia równowartości naliczonych kar umownych z wynagrodzenia Wykonawcy wynikającego z opłat/y za fakturę/y, na co Wykonawca wyraża zgodę.</w:t>
      </w:r>
    </w:p>
    <w:p w14:paraId="378EBDC0" w14:textId="77777777" w:rsidR="007E2CA2" w:rsidRPr="007E2CA2" w:rsidRDefault="007E2CA2" w:rsidP="00C526F0">
      <w:pPr>
        <w:numPr>
          <w:ilvl w:val="0"/>
          <w:numId w:val="148"/>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 xml:space="preserve">Strony dopuszczają żądanie odszkodowania w wysokości przekraczającej wysokość kary umownej. </w:t>
      </w:r>
    </w:p>
    <w:p w14:paraId="7A123A6D" w14:textId="77777777" w:rsidR="007E2CA2" w:rsidRPr="007E2CA2" w:rsidRDefault="007E2CA2" w:rsidP="00C526F0">
      <w:pPr>
        <w:numPr>
          <w:ilvl w:val="0"/>
          <w:numId w:val="148"/>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 xml:space="preserve">W przypadku oprogramowania przesyłanego drogą elektroniczną Wykonawca umożliwi Zamawiającemu skuteczne zalogowanie się do narzędzia diagnostycznego i natychmiast poinformuje o tym Przedstawiciela Zamawiającego - </w:t>
      </w:r>
      <w:r w:rsidRPr="007E2CA2">
        <w:rPr>
          <w:rFonts w:eastAsia="Times New Roman"/>
          <w:b/>
          <w:bCs/>
          <w:sz w:val="24"/>
          <w:szCs w:val="24"/>
          <w:lang w:eastAsia="pl-PL"/>
        </w:rPr>
        <w:t xml:space="preserve">Karolinę Glińską, e-mail: </w:t>
      </w:r>
      <w:hyperlink r:id="rId33" w:history="1">
        <w:r w:rsidRPr="007E2CA2">
          <w:rPr>
            <w:rFonts w:eastAsia="Times New Roman"/>
            <w:b/>
            <w:bCs/>
            <w:color w:val="0563C1" w:themeColor="hyperlink"/>
            <w:sz w:val="24"/>
            <w:szCs w:val="24"/>
            <w:u w:val="single"/>
            <w:lang w:eastAsia="pl-PL"/>
          </w:rPr>
          <w:t>k.glinska@amw.gdynia.pl</w:t>
        </w:r>
      </w:hyperlink>
      <w:r w:rsidRPr="007E2CA2">
        <w:rPr>
          <w:rFonts w:eastAsia="Times New Roman"/>
          <w:b/>
          <w:bCs/>
          <w:sz w:val="24"/>
          <w:szCs w:val="24"/>
          <w:lang w:eastAsia="pl-PL"/>
        </w:rPr>
        <w:t>, tel. 261 262 659</w:t>
      </w:r>
      <w:r w:rsidRPr="007E2CA2">
        <w:rPr>
          <w:rFonts w:eastAsia="Times New Roman"/>
          <w:sz w:val="24"/>
          <w:szCs w:val="24"/>
          <w:lang w:eastAsia="pl-PL"/>
        </w:rPr>
        <w:t>.</w:t>
      </w:r>
    </w:p>
    <w:p w14:paraId="285852F9" w14:textId="77777777" w:rsidR="007E2CA2" w:rsidRPr="007E2CA2" w:rsidRDefault="007E2CA2" w:rsidP="00C526F0">
      <w:pPr>
        <w:numPr>
          <w:ilvl w:val="0"/>
          <w:numId w:val="148"/>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Wykonawca do bieżących kontaktów wyznacza ze swej strony Panią/Pana …………………, e-mail: ……………., tel. …………………..</w:t>
      </w:r>
    </w:p>
    <w:p w14:paraId="5F73D92C" w14:textId="77777777" w:rsidR="007E2CA2" w:rsidRPr="007E2CA2" w:rsidRDefault="007E2CA2" w:rsidP="007E2CA2">
      <w:pPr>
        <w:suppressAutoHyphens w:val="0"/>
        <w:spacing w:after="0" w:line="240" w:lineRule="auto"/>
        <w:rPr>
          <w:rFonts w:eastAsia="Times New Roman"/>
          <w:b/>
          <w:sz w:val="24"/>
          <w:szCs w:val="24"/>
          <w:lang w:eastAsia="pl-PL"/>
        </w:rPr>
      </w:pPr>
    </w:p>
    <w:p w14:paraId="7A5F4818" w14:textId="77777777" w:rsidR="007E2CA2" w:rsidRPr="007E2CA2" w:rsidRDefault="007E2CA2" w:rsidP="007E2CA2">
      <w:pPr>
        <w:suppressAutoHyphens w:val="0"/>
        <w:spacing w:after="0" w:line="240" w:lineRule="auto"/>
        <w:jc w:val="center"/>
        <w:rPr>
          <w:rFonts w:eastAsia="Times New Roman"/>
          <w:b/>
          <w:sz w:val="24"/>
          <w:szCs w:val="24"/>
          <w:lang w:eastAsia="pl-PL"/>
        </w:rPr>
      </w:pPr>
      <w:r w:rsidRPr="007E2CA2">
        <w:rPr>
          <w:rFonts w:eastAsia="Times New Roman"/>
          <w:b/>
          <w:sz w:val="24"/>
          <w:szCs w:val="24"/>
          <w:lang w:eastAsia="pl-PL"/>
        </w:rPr>
        <w:t>§ 4</w:t>
      </w:r>
    </w:p>
    <w:p w14:paraId="345DBC20" w14:textId="77777777" w:rsidR="007E2CA2" w:rsidRPr="007E2CA2" w:rsidRDefault="007E2CA2" w:rsidP="00C526F0">
      <w:pPr>
        <w:numPr>
          <w:ilvl w:val="0"/>
          <w:numId w:val="152"/>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 xml:space="preserve">Zamawiający zobowiązuje się zapłacić Wykonawcy za wykonanie Przedmiotu Umowy </w:t>
      </w:r>
      <w:r w:rsidRPr="007E2CA2">
        <w:rPr>
          <w:rFonts w:eastAsia="Times New Roman"/>
          <w:b/>
          <w:sz w:val="24"/>
          <w:szCs w:val="24"/>
          <w:lang w:eastAsia="pl-PL"/>
        </w:rPr>
        <w:t>…………….</w:t>
      </w:r>
      <w:r w:rsidRPr="007E2CA2">
        <w:rPr>
          <w:rFonts w:eastAsia="Times New Roman"/>
          <w:sz w:val="24"/>
          <w:szCs w:val="24"/>
          <w:lang w:eastAsia="pl-PL"/>
        </w:rPr>
        <w:t xml:space="preserve"> zł (słownie ……………………….. złotych …../100) netto, to jest </w:t>
      </w:r>
      <w:r w:rsidRPr="007E2CA2">
        <w:rPr>
          <w:rFonts w:eastAsia="Times New Roman"/>
          <w:b/>
          <w:sz w:val="24"/>
          <w:szCs w:val="24"/>
          <w:lang w:eastAsia="pl-PL"/>
        </w:rPr>
        <w:t>…………..</w:t>
      </w:r>
      <w:r w:rsidRPr="007E2CA2">
        <w:rPr>
          <w:rFonts w:eastAsia="Times New Roman"/>
          <w:sz w:val="24"/>
          <w:szCs w:val="24"/>
          <w:lang w:eastAsia="pl-PL"/>
        </w:rPr>
        <w:t xml:space="preserve"> zł (słownie ……………………… złotych …../100) brutto. Kwoty te uwzględniają wszystkie koszty realizacji Umowy.</w:t>
      </w:r>
    </w:p>
    <w:p w14:paraId="0B06F7C3" w14:textId="77777777" w:rsidR="007E2CA2" w:rsidRPr="007E2CA2" w:rsidRDefault="007E2CA2" w:rsidP="00C526F0">
      <w:pPr>
        <w:numPr>
          <w:ilvl w:val="0"/>
          <w:numId w:val="152"/>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Do kwot netto określonych w ust. 1 niniejszego paragrafu doliczony zostanie podatek VAT w wysokości obowiązującej w dniu zawarcia niniejszej Umowy.</w:t>
      </w:r>
    </w:p>
    <w:p w14:paraId="255BA90A" w14:textId="77777777" w:rsidR="007E2CA2" w:rsidRPr="007E2CA2" w:rsidRDefault="007E2CA2" w:rsidP="00C526F0">
      <w:pPr>
        <w:numPr>
          <w:ilvl w:val="0"/>
          <w:numId w:val="152"/>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Jakiekolwiek odwołanie się w niniejszej Umowie do wynagrodzenia umownego oznacza całkowite wynagrodzenie brutto, określone w ust. 1 i 2 niniejszego paragrafu.</w:t>
      </w:r>
    </w:p>
    <w:p w14:paraId="4870BD1F" w14:textId="77777777" w:rsidR="007E2CA2" w:rsidRPr="007E2CA2" w:rsidRDefault="007E2CA2" w:rsidP="00C526F0">
      <w:pPr>
        <w:numPr>
          <w:ilvl w:val="0"/>
          <w:numId w:val="152"/>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 xml:space="preserve">Zapłata nastąpi zgodnie z ofertą przetargową po dostarczeniu Przedmiotu Umowy i wystawieniu faktury VAT, przelewem w terminie do 30 dni liczonych od daty podpisania protokołu zdawczo-odbiorczego (z zastrzeżeniem § 3 ust. 9) i otrzymania prawidłowo wystawionej faktury z konta Zamawiającego na konto Wykonawcy w: </w:t>
      </w:r>
      <w:r w:rsidRPr="007E2CA2">
        <w:rPr>
          <w:rFonts w:eastAsia="Times New Roman"/>
          <w:b/>
          <w:sz w:val="24"/>
          <w:szCs w:val="24"/>
          <w:lang w:eastAsia="pl-PL"/>
        </w:rPr>
        <w:t>………………………………………</w:t>
      </w:r>
      <w:r w:rsidRPr="007E2CA2">
        <w:rPr>
          <w:rFonts w:eastAsia="Times New Roman"/>
          <w:sz w:val="24"/>
          <w:szCs w:val="24"/>
          <w:lang w:eastAsia="pl-PL"/>
        </w:rPr>
        <w:t xml:space="preserve">, na rachunek: </w:t>
      </w:r>
      <w:r w:rsidRPr="007E2CA2">
        <w:rPr>
          <w:rFonts w:eastAsia="Times New Roman"/>
          <w:b/>
          <w:bCs/>
          <w:sz w:val="24"/>
          <w:szCs w:val="24"/>
          <w:lang w:eastAsia="pl-PL"/>
        </w:rPr>
        <w:t>………………………………..</w:t>
      </w:r>
      <w:r w:rsidRPr="007E2CA2">
        <w:rPr>
          <w:rFonts w:eastAsia="Times New Roman"/>
          <w:sz w:val="24"/>
          <w:szCs w:val="24"/>
          <w:lang w:eastAsia="pl-PL"/>
        </w:rPr>
        <w:t>, przy czym za dzień zapłaty Strony Umowy przyjmują datę obciążenia rachunku bankowego Zamawiającego.</w:t>
      </w:r>
    </w:p>
    <w:p w14:paraId="28143BF5"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center"/>
        <w:rPr>
          <w:rFonts w:eastAsia="ヒラギノ角ゴ Pro W3"/>
          <w:b/>
          <w:sz w:val="24"/>
          <w:szCs w:val="24"/>
          <w:lang w:eastAsia="pl-PL"/>
        </w:rPr>
      </w:pPr>
    </w:p>
    <w:p w14:paraId="2B4CFCD9"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center"/>
        <w:rPr>
          <w:rFonts w:eastAsia="ヒラギノ角ゴ Pro W3"/>
          <w:b/>
          <w:sz w:val="24"/>
          <w:szCs w:val="24"/>
          <w:lang w:eastAsia="pl-PL"/>
        </w:rPr>
      </w:pPr>
      <w:r w:rsidRPr="007E2CA2">
        <w:rPr>
          <w:rFonts w:eastAsia="ヒラギノ角ゴ Pro W3"/>
          <w:b/>
          <w:sz w:val="24"/>
          <w:szCs w:val="24"/>
          <w:lang w:eastAsia="pl-PL"/>
        </w:rPr>
        <w:t>§ 5</w:t>
      </w:r>
    </w:p>
    <w:p w14:paraId="438CD850" w14:textId="77777777" w:rsidR="007E2CA2" w:rsidRPr="007E2CA2" w:rsidRDefault="007E2CA2" w:rsidP="00C526F0">
      <w:pPr>
        <w:numPr>
          <w:ilvl w:val="0"/>
          <w:numId w:val="153"/>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7E2CA2">
        <w:rPr>
          <w:rFonts w:eastAsia="ヒラギノ角ゴ Pro W3"/>
          <w:sz w:val="24"/>
          <w:szCs w:val="24"/>
          <w:lang w:eastAsia="pl-PL"/>
        </w:rPr>
        <w:t xml:space="preserve">Wykonawca udziela Zamawiającemu bezterminowej gwarancji sprawnego funkcjonowania narzędzia diagnostycznego wraz z licencjami. </w:t>
      </w:r>
    </w:p>
    <w:p w14:paraId="0D5359D8" w14:textId="77777777" w:rsidR="007E2CA2" w:rsidRPr="007E2CA2" w:rsidRDefault="007E2CA2" w:rsidP="00C526F0">
      <w:pPr>
        <w:numPr>
          <w:ilvl w:val="0"/>
          <w:numId w:val="153"/>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7E2CA2">
        <w:rPr>
          <w:rFonts w:eastAsia="ヒラギノ角ゴ Pro W3"/>
          <w:sz w:val="24"/>
          <w:szCs w:val="24"/>
          <w:lang w:eastAsia="pl-PL"/>
        </w:rPr>
        <w:t>Wykonawca w ramach gwarancji jest zobowiązany do:</w:t>
      </w:r>
    </w:p>
    <w:p w14:paraId="51AA72B5" w14:textId="77777777" w:rsidR="007E2CA2" w:rsidRPr="007E2CA2" w:rsidRDefault="007E2CA2" w:rsidP="00C526F0">
      <w:pPr>
        <w:numPr>
          <w:ilvl w:val="0"/>
          <w:numId w:val="154"/>
        </w:numPr>
        <w:tabs>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7E2CA2">
        <w:rPr>
          <w:rFonts w:eastAsia="ヒラギノ角ゴ Pro W3"/>
          <w:sz w:val="24"/>
          <w:szCs w:val="24"/>
          <w:lang w:eastAsia="pl-PL"/>
        </w:rPr>
        <w:t>bezpłatnego usunięcia awarii funkcjonowania systemu w ciągu 3 dni roboczych od dokonania zgłoszenia;</w:t>
      </w:r>
    </w:p>
    <w:p w14:paraId="12FF6F49" w14:textId="77777777" w:rsidR="007E2CA2" w:rsidRPr="007E2CA2" w:rsidRDefault="007E2CA2" w:rsidP="00C526F0">
      <w:pPr>
        <w:numPr>
          <w:ilvl w:val="0"/>
          <w:numId w:val="154"/>
        </w:numPr>
        <w:tabs>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7E2CA2">
        <w:rPr>
          <w:rFonts w:eastAsia="ヒラギノ角ゴ Pro W3"/>
          <w:sz w:val="24"/>
          <w:szCs w:val="24"/>
          <w:lang w:eastAsia="pl-PL"/>
        </w:rPr>
        <w:t xml:space="preserve">udzielania konsultacji telefonicznych oraz mailowych w zakresie problemów         </w:t>
      </w:r>
      <w:r w:rsidRPr="007E2CA2">
        <w:rPr>
          <w:rFonts w:eastAsia="ヒラギノ角ゴ Pro W3"/>
          <w:sz w:val="24"/>
          <w:szCs w:val="24"/>
          <w:lang w:eastAsia="pl-PL"/>
        </w:rPr>
        <w:br/>
        <w:t>z eksploatacją.</w:t>
      </w:r>
    </w:p>
    <w:p w14:paraId="6C5CFBB7" w14:textId="77777777" w:rsidR="007E2CA2" w:rsidRPr="007E2CA2" w:rsidRDefault="007E2CA2" w:rsidP="00C526F0">
      <w:pPr>
        <w:numPr>
          <w:ilvl w:val="0"/>
          <w:numId w:val="153"/>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7E2CA2">
        <w:rPr>
          <w:rFonts w:eastAsia="ヒラギノ角ゴ Pro W3"/>
          <w:sz w:val="24"/>
          <w:szCs w:val="24"/>
          <w:lang w:eastAsia="pl-PL"/>
        </w:rPr>
        <w:t>Zgłoszenia awarii dokonuje Zamawiający drogą elektroniczną na adres mailowy: …………………………. lub pisemną na adres: ……………………………..</w:t>
      </w:r>
    </w:p>
    <w:p w14:paraId="46317E29" w14:textId="77777777" w:rsidR="007E2CA2" w:rsidRPr="007E2CA2" w:rsidRDefault="007E2CA2" w:rsidP="00C526F0">
      <w:pPr>
        <w:numPr>
          <w:ilvl w:val="0"/>
          <w:numId w:val="153"/>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7E2CA2">
        <w:rPr>
          <w:rFonts w:eastAsia="ヒラギノ角ゴ Pro W3"/>
          <w:sz w:val="24"/>
          <w:szCs w:val="24"/>
          <w:lang w:eastAsia="pl-PL"/>
        </w:rPr>
        <w:t>Uprawnienia z tytułu rękojmi nie są wyłączone.</w:t>
      </w:r>
    </w:p>
    <w:p w14:paraId="73C1CD46"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ind w:left="360"/>
        <w:jc w:val="both"/>
        <w:rPr>
          <w:rFonts w:eastAsia="ヒラギノ角ゴ Pro W3"/>
          <w:sz w:val="24"/>
          <w:szCs w:val="24"/>
          <w:lang w:eastAsia="pl-PL"/>
        </w:rPr>
      </w:pPr>
    </w:p>
    <w:p w14:paraId="6CECE339" w14:textId="77777777" w:rsidR="007E2CA2" w:rsidRPr="007E2CA2" w:rsidRDefault="007E2CA2" w:rsidP="007E2CA2">
      <w:pPr>
        <w:tabs>
          <w:tab w:val="left" w:pos="1417"/>
        </w:tabs>
        <w:suppressAutoHyphens w:val="0"/>
        <w:spacing w:after="0" w:line="240" w:lineRule="auto"/>
        <w:ind w:left="360"/>
        <w:jc w:val="center"/>
        <w:rPr>
          <w:rFonts w:eastAsia="Times New Roman"/>
          <w:b/>
          <w:sz w:val="24"/>
          <w:szCs w:val="24"/>
          <w:lang w:eastAsia="pl-PL"/>
        </w:rPr>
      </w:pPr>
      <w:r w:rsidRPr="007E2CA2">
        <w:rPr>
          <w:rFonts w:eastAsia="Times New Roman"/>
          <w:b/>
          <w:sz w:val="24"/>
          <w:szCs w:val="24"/>
          <w:lang w:eastAsia="pl-PL"/>
        </w:rPr>
        <w:t>§ 6</w:t>
      </w:r>
    </w:p>
    <w:p w14:paraId="56D5F805" w14:textId="77777777" w:rsidR="007E2CA2" w:rsidRPr="007E2CA2" w:rsidRDefault="007E2CA2" w:rsidP="00C526F0">
      <w:pPr>
        <w:numPr>
          <w:ilvl w:val="0"/>
          <w:numId w:val="163"/>
        </w:numPr>
        <w:suppressAutoHyphens w:val="0"/>
        <w:spacing w:after="0" w:line="240" w:lineRule="auto"/>
        <w:ind w:left="426" w:hanging="426"/>
        <w:jc w:val="both"/>
        <w:rPr>
          <w:rFonts w:eastAsia="Times New Roman"/>
          <w:sz w:val="24"/>
          <w:szCs w:val="24"/>
          <w:lang w:eastAsia="pl-PL"/>
        </w:rPr>
      </w:pPr>
      <w:r w:rsidRPr="007E2CA2">
        <w:rPr>
          <w:rFonts w:eastAsia="Times New Roman"/>
          <w:sz w:val="24"/>
          <w:szCs w:val="24"/>
          <w:lang w:eastAsia="pl-PL"/>
        </w:rPr>
        <w:t>Zamawiającemu, na podstawie art. 395 § 1 k.c., przysługuje prawo odstąpienia od Umowy pod warunkiem zaistnienia jednej z następujących okoliczności:</w:t>
      </w:r>
    </w:p>
    <w:p w14:paraId="6998AA76" w14:textId="77777777" w:rsidR="007E2CA2" w:rsidRPr="007E2CA2" w:rsidRDefault="007E2CA2" w:rsidP="00C526F0">
      <w:pPr>
        <w:numPr>
          <w:ilvl w:val="0"/>
          <w:numId w:val="157"/>
        </w:numPr>
        <w:pBdr>
          <w:top w:val="nil"/>
          <w:left w:val="nil"/>
          <w:bottom w:val="nil"/>
          <w:right w:val="nil"/>
          <w:between w:val="nil"/>
          <w:bar w:val="nil"/>
        </w:pBdr>
        <w:suppressAutoHyphens w:val="0"/>
        <w:spacing w:after="0" w:line="240" w:lineRule="auto"/>
        <w:ind w:left="709" w:hanging="349"/>
        <w:jc w:val="both"/>
        <w:rPr>
          <w:rFonts w:eastAsia="Times New Roman"/>
          <w:sz w:val="24"/>
          <w:szCs w:val="24"/>
          <w:lang w:eastAsia="pl-PL"/>
        </w:rPr>
      </w:pPr>
      <w:r w:rsidRPr="007E2CA2">
        <w:rPr>
          <w:rFonts w:eastAsia="Times New Roman"/>
          <w:sz w:val="24"/>
          <w:szCs w:val="24"/>
          <w:lang w:eastAsia="pl-PL"/>
        </w:rPr>
        <w:lastRenderedPageBreak/>
        <w:t>zostanie złożony wniosek o ogłoszenie upadłości Wykonawcy, zostanie ogłoszona jego upadłość lub otwarta zostanie jego likwidacja bądź nastąpi rozwiązanie Wykonawcy albo Wykonawca złoży oświadczenie o wszczęciu postępowania naprawczego,</w:t>
      </w:r>
    </w:p>
    <w:p w14:paraId="20D0581F" w14:textId="77777777" w:rsidR="007E2CA2" w:rsidRPr="007E2CA2" w:rsidRDefault="007E2CA2" w:rsidP="00C526F0">
      <w:pPr>
        <w:numPr>
          <w:ilvl w:val="0"/>
          <w:numId w:val="157"/>
        </w:numPr>
        <w:pBdr>
          <w:top w:val="nil"/>
          <w:left w:val="nil"/>
          <w:bottom w:val="nil"/>
          <w:right w:val="nil"/>
          <w:between w:val="nil"/>
          <w:bar w:val="nil"/>
        </w:pBdr>
        <w:suppressAutoHyphens w:val="0"/>
        <w:spacing w:after="0" w:line="240" w:lineRule="auto"/>
        <w:ind w:left="709" w:hanging="349"/>
        <w:jc w:val="both"/>
        <w:rPr>
          <w:rFonts w:eastAsia="Times New Roman"/>
          <w:sz w:val="24"/>
          <w:szCs w:val="24"/>
          <w:lang w:eastAsia="pl-PL"/>
        </w:rPr>
      </w:pPr>
      <w:r w:rsidRPr="007E2CA2">
        <w:rPr>
          <w:rFonts w:eastAsia="Times New Roman"/>
          <w:sz w:val="24"/>
          <w:szCs w:val="24"/>
          <w:lang w:eastAsia="pl-PL"/>
        </w:rPr>
        <w:t>zostanie wydany nakaz zajęcia majątku Wykonawcy,</w:t>
      </w:r>
    </w:p>
    <w:p w14:paraId="73D15C46" w14:textId="77777777" w:rsidR="007E2CA2" w:rsidRPr="007E2CA2" w:rsidRDefault="007E2CA2" w:rsidP="00C526F0">
      <w:pPr>
        <w:numPr>
          <w:ilvl w:val="0"/>
          <w:numId w:val="157"/>
        </w:numPr>
        <w:pBdr>
          <w:top w:val="nil"/>
          <w:left w:val="nil"/>
          <w:bottom w:val="nil"/>
          <w:right w:val="nil"/>
          <w:between w:val="nil"/>
          <w:bar w:val="nil"/>
        </w:pBdr>
        <w:suppressAutoHyphens w:val="0"/>
        <w:spacing w:after="0" w:line="240" w:lineRule="auto"/>
        <w:ind w:left="709" w:hanging="349"/>
        <w:jc w:val="both"/>
        <w:rPr>
          <w:rFonts w:eastAsia="Times New Roman"/>
          <w:sz w:val="24"/>
          <w:szCs w:val="24"/>
          <w:lang w:eastAsia="pl-PL"/>
        </w:rPr>
      </w:pPr>
      <w:r w:rsidRPr="007E2CA2">
        <w:rPr>
          <w:rFonts w:eastAsia="Times New Roman"/>
          <w:sz w:val="24"/>
          <w:szCs w:val="24"/>
          <w:lang w:eastAsia="pl-PL"/>
        </w:rPr>
        <w:t xml:space="preserve">Wykonawca nie rozpoczął realizacji Umowy w umownym terminie oraz nie kontynuuje jej pomimo wezwania Zamawiającego złożonego na piśmie, </w:t>
      </w:r>
    </w:p>
    <w:p w14:paraId="41CDE06B" w14:textId="77777777" w:rsidR="007E2CA2" w:rsidRPr="007E2CA2" w:rsidRDefault="007E2CA2" w:rsidP="00C526F0">
      <w:pPr>
        <w:numPr>
          <w:ilvl w:val="0"/>
          <w:numId w:val="157"/>
        </w:numPr>
        <w:pBdr>
          <w:top w:val="nil"/>
          <w:left w:val="nil"/>
          <w:bottom w:val="nil"/>
          <w:right w:val="nil"/>
          <w:between w:val="nil"/>
          <w:bar w:val="nil"/>
        </w:pBdr>
        <w:suppressAutoHyphens w:val="0"/>
        <w:spacing w:after="0" w:line="240" w:lineRule="auto"/>
        <w:ind w:left="709" w:hanging="349"/>
        <w:jc w:val="both"/>
        <w:rPr>
          <w:rFonts w:eastAsia="Times New Roman"/>
          <w:sz w:val="24"/>
          <w:szCs w:val="24"/>
          <w:lang w:eastAsia="pl-PL"/>
        </w:rPr>
      </w:pPr>
      <w:r w:rsidRPr="007E2CA2">
        <w:rPr>
          <w:rFonts w:eastAsia="Times New Roman"/>
          <w:sz w:val="24"/>
          <w:szCs w:val="24"/>
          <w:lang w:eastAsia="pl-PL"/>
        </w:rPr>
        <w:t>Wykonawca nienależycie wykonuje niniejszą Umowę, a bezskuteczne okazuje się wezwanie go na piśmie do zaprzestania naruszenia i usunięcia jego skutków w odpowiednim terminie;</w:t>
      </w:r>
    </w:p>
    <w:p w14:paraId="12272D6F" w14:textId="77777777" w:rsidR="007E2CA2" w:rsidRPr="007E2CA2" w:rsidRDefault="007E2CA2" w:rsidP="00C526F0">
      <w:pPr>
        <w:numPr>
          <w:ilvl w:val="0"/>
          <w:numId w:val="157"/>
        </w:numPr>
        <w:pBdr>
          <w:top w:val="nil"/>
          <w:left w:val="nil"/>
          <w:bottom w:val="nil"/>
          <w:right w:val="nil"/>
          <w:between w:val="nil"/>
          <w:bar w:val="nil"/>
        </w:pBdr>
        <w:suppressAutoHyphens w:val="0"/>
        <w:spacing w:after="0" w:line="240" w:lineRule="auto"/>
        <w:ind w:left="709" w:hanging="349"/>
        <w:jc w:val="both"/>
        <w:rPr>
          <w:rFonts w:eastAsia="Times New Roman"/>
          <w:sz w:val="24"/>
          <w:szCs w:val="24"/>
          <w:lang w:eastAsia="pl-PL"/>
        </w:rPr>
      </w:pPr>
      <w:r w:rsidRPr="007E2CA2">
        <w:rPr>
          <w:rFonts w:eastAsia="Times New Roman"/>
          <w:sz w:val="24"/>
          <w:szCs w:val="24"/>
          <w:lang w:eastAsia="pl-PL"/>
        </w:rPr>
        <w:t>Wykonawca pozostaje w opóźnieniu w usunięciu awarii lub dostarczeniu Przedmiotu Umowy przez przynajmniej 60 dni, nawet w braku wezwania Zamawiającego złożonego na piśmie.</w:t>
      </w:r>
    </w:p>
    <w:p w14:paraId="0406B686" w14:textId="77777777" w:rsidR="007E2CA2" w:rsidRPr="007E2CA2" w:rsidRDefault="007E2CA2" w:rsidP="00C526F0">
      <w:pPr>
        <w:numPr>
          <w:ilvl w:val="0"/>
          <w:numId w:val="163"/>
        </w:numPr>
        <w:suppressAutoHyphens w:val="0"/>
        <w:spacing w:after="0" w:line="240" w:lineRule="auto"/>
        <w:ind w:left="426" w:hanging="426"/>
        <w:jc w:val="both"/>
        <w:rPr>
          <w:rFonts w:eastAsia="Times New Roman"/>
          <w:sz w:val="24"/>
          <w:szCs w:val="24"/>
          <w:lang w:eastAsia="pl-PL"/>
        </w:rPr>
      </w:pPr>
      <w:r w:rsidRPr="007E2CA2">
        <w:rPr>
          <w:rFonts w:eastAsia="Times New Roman"/>
          <w:sz w:val="24"/>
          <w:szCs w:val="24"/>
          <w:lang w:eastAsia="pl-PL"/>
        </w:rPr>
        <w:t>Uprawnienie do odstąpienia od Umowy na podstawie ust. 1 pkt 1-4 powyżej Zamawiający może realizować w terminie 30 dni od zaistnienia tychże okoliczności.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1094D2D4" w14:textId="77777777" w:rsidR="007E2CA2" w:rsidRPr="007E2CA2" w:rsidRDefault="007E2CA2" w:rsidP="00C526F0">
      <w:pPr>
        <w:numPr>
          <w:ilvl w:val="0"/>
          <w:numId w:val="163"/>
        </w:numPr>
        <w:suppressAutoHyphens w:val="0"/>
        <w:spacing w:after="0" w:line="240" w:lineRule="auto"/>
        <w:ind w:left="426" w:hanging="426"/>
        <w:jc w:val="both"/>
        <w:rPr>
          <w:rFonts w:eastAsia="Times New Roman"/>
          <w:sz w:val="24"/>
          <w:szCs w:val="24"/>
          <w:lang w:eastAsia="pl-PL"/>
        </w:rPr>
      </w:pPr>
      <w:r w:rsidRPr="007E2CA2">
        <w:rPr>
          <w:rFonts w:eastAsia="Times New Roman"/>
          <w:sz w:val="24"/>
          <w:szCs w:val="24"/>
          <w:lang w:eastAsia="pl-PL"/>
        </w:rPr>
        <w:t>Oprócz wypadków określonych w ust. 1 niniejszego paragrafu, Zamawiającemu przysługuje prawo odstąpienia od Umowy w następujących sytuacjach:</w:t>
      </w:r>
    </w:p>
    <w:p w14:paraId="3868BF92" w14:textId="77777777" w:rsidR="007E2CA2" w:rsidRPr="007E2CA2" w:rsidRDefault="007E2CA2" w:rsidP="00C526F0">
      <w:pPr>
        <w:numPr>
          <w:ilvl w:val="1"/>
          <w:numId w:val="155"/>
        </w:numPr>
        <w:pBdr>
          <w:top w:val="nil"/>
          <w:left w:val="nil"/>
          <w:bottom w:val="nil"/>
          <w:right w:val="nil"/>
          <w:between w:val="nil"/>
          <w:bar w:val="nil"/>
        </w:pBd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8A127E" w14:textId="77777777" w:rsidR="007E2CA2" w:rsidRPr="007E2CA2" w:rsidRDefault="007E2CA2" w:rsidP="00C526F0">
      <w:pPr>
        <w:numPr>
          <w:ilvl w:val="1"/>
          <w:numId w:val="155"/>
        </w:numPr>
        <w:pBdr>
          <w:top w:val="nil"/>
          <w:left w:val="nil"/>
          <w:bottom w:val="nil"/>
          <w:right w:val="nil"/>
          <w:between w:val="nil"/>
          <w:bar w:val="nil"/>
        </w:pBd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jeżeli zachodzi co najmniej jedna z następujących okoliczności:</w:t>
      </w:r>
    </w:p>
    <w:p w14:paraId="3CF42611" w14:textId="77777777" w:rsidR="007E2CA2" w:rsidRPr="007E2CA2" w:rsidRDefault="007E2CA2" w:rsidP="00C526F0">
      <w:pPr>
        <w:numPr>
          <w:ilvl w:val="2"/>
          <w:numId w:val="156"/>
        </w:numPr>
        <w:pBdr>
          <w:top w:val="nil"/>
          <w:left w:val="nil"/>
          <w:bottom w:val="nil"/>
          <w:right w:val="nil"/>
          <w:between w:val="nil"/>
          <w:bar w:val="nil"/>
        </w:pBdr>
        <w:suppressAutoHyphens w:val="0"/>
        <w:spacing w:after="0" w:line="240" w:lineRule="auto"/>
        <w:ind w:left="1134" w:hanging="414"/>
        <w:jc w:val="both"/>
        <w:rPr>
          <w:rFonts w:eastAsia="Times New Roman"/>
          <w:sz w:val="24"/>
          <w:szCs w:val="24"/>
          <w:lang w:eastAsia="pl-PL"/>
        </w:rPr>
      </w:pPr>
      <w:r w:rsidRPr="007E2CA2">
        <w:rPr>
          <w:rFonts w:eastAsia="Times New Roman"/>
          <w:sz w:val="24"/>
          <w:szCs w:val="24"/>
          <w:lang w:eastAsia="pl-PL"/>
        </w:rPr>
        <w:t xml:space="preserve">dokonano zmiany Umowy z naruszeniem art. 454 i art. 455 </w:t>
      </w:r>
      <w:proofErr w:type="spellStart"/>
      <w:r w:rsidRPr="007E2CA2">
        <w:rPr>
          <w:rFonts w:eastAsia="Times New Roman"/>
          <w:sz w:val="24"/>
          <w:szCs w:val="24"/>
          <w:lang w:eastAsia="pl-PL"/>
        </w:rPr>
        <w:t>Pzp</w:t>
      </w:r>
      <w:proofErr w:type="spellEnd"/>
      <w:r w:rsidRPr="007E2CA2">
        <w:rPr>
          <w:rFonts w:eastAsia="Times New Roman"/>
          <w:sz w:val="24"/>
          <w:szCs w:val="24"/>
          <w:lang w:eastAsia="pl-PL"/>
        </w:rPr>
        <w:t>,</w:t>
      </w:r>
    </w:p>
    <w:p w14:paraId="7D654026" w14:textId="77777777" w:rsidR="007E2CA2" w:rsidRPr="007E2CA2" w:rsidRDefault="007E2CA2" w:rsidP="00C526F0">
      <w:pPr>
        <w:numPr>
          <w:ilvl w:val="2"/>
          <w:numId w:val="156"/>
        </w:numPr>
        <w:pBdr>
          <w:top w:val="nil"/>
          <w:left w:val="nil"/>
          <w:bottom w:val="nil"/>
          <w:right w:val="nil"/>
          <w:between w:val="nil"/>
          <w:bar w:val="nil"/>
        </w:pBdr>
        <w:suppressAutoHyphens w:val="0"/>
        <w:spacing w:after="0" w:line="240" w:lineRule="auto"/>
        <w:ind w:left="1134" w:hanging="414"/>
        <w:jc w:val="both"/>
        <w:rPr>
          <w:rFonts w:eastAsia="Times New Roman"/>
          <w:sz w:val="24"/>
          <w:szCs w:val="24"/>
          <w:lang w:eastAsia="pl-PL"/>
        </w:rPr>
      </w:pPr>
      <w:r w:rsidRPr="007E2CA2">
        <w:rPr>
          <w:rFonts w:eastAsia="Times New Roman"/>
          <w:sz w:val="24"/>
          <w:szCs w:val="24"/>
          <w:lang w:eastAsia="pl-PL"/>
        </w:rPr>
        <w:t xml:space="preserve">Wykonawca w chwili zawarcia Umowy podlegał wykluczeniu na podstawie art. 108 </w:t>
      </w:r>
      <w:proofErr w:type="spellStart"/>
      <w:r w:rsidRPr="007E2CA2">
        <w:rPr>
          <w:rFonts w:eastAsia="Times New Roman"/>
          <w:sz w:val="24"/>
          <w:szCs w:val="24"/>
          <w:lang w:eastAsia="pl-PL"/>
        </w:rPr>
        <w:t>Pzp</w:t>
      </w:r>
      <w:proofErr w:type="spellEnd"/>
      <w:r w:rsidRPr="007E2CA2">
        <w:rPr>
          <w:rFonts w:eastAsia="Times New Roman"/>
          <w:sz w:val="24"/>
          <w:szCs w:val="24"/>
          <w:lang w:eastAsia="pl-PL"/>
        </w:rPr>
        <w:t>,</w:t>
      </w:r>
    </w:p>
    <w:p w14:paraId="305AFA2D" w14:textId="77777777" w:rsidR="007E2CA2" w:rsidRPr="007E2CA2" w:rsidRDefault="007E2CA2" w:rsidP="00C526F0">
      <w:pPr>
        <w:numPr>
          <w:ilvl w:val="2"/>
          <w:numId w:val="156"/>
        </w:numPr>
        <w:pBdr>
          <w:top w:val="nil"/>
          <w:left w:val="nil"/>
          <w:bottom w:val="nil"/>
          <w:right w:val="nil"/>
          <w:between w:val="nil"/>
          <w:bar w:val="nil"/>
        </w:pBdr>
        <w:suppressAutoHyphens w:val="0"/>
        <w:spacing w:after="0" w:line="240" w:lineRule="auto"/>
        <w:ind w:left="1134" w:hanging="414"/>
        <w:jc w:val="both"/>
        <w:rPr>
          <w:rFonts w:eastAsia="Times New Roman"/>
          <w:sz w:val="24"/>
          <w:szCs w:val="24"/>
          <w:lang w:eastAsia="pl-PL"/>
        </w:rPr>
      </w:pPr>
      <w:r w:rsidRPr="007E2CA2">
        <w:rPr>
          <w:rFonts w:eastAsia="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D3C5A4E" w14:textId="77777777" w:rsidR="007E2CA2" w:rsidRPr="007E2CA2" w:rsidRDefault="007E2CA2" w:rsidP="00C526F0">
      <w:pPr>
        <w:numPr>
          <w:ilvl w:val="0"/>
          <w:numId w:val="163"/>
        </w:numPr>
        <w:pBdr>
          <w:top w:val="nil"/>
          <w:left w:val="nil"/>
          <w:bottom w:val="nil"/>
          <w:right w:val="nil"/>
          <w:between w:val="nil"/>
          <w:bar w:val="nil"/>
        </w:pBdr>
        <w:suppressAutoHyphens w:val="0"/>
        <w:spacing w:after="0" w:line="240" w:lineRule="auto"/>
        <w:ind w:left="426" w:hanging="426"/>
        <w:contextualSpacing/>
        <w:jc w:val="both"/>
        <w:rPr>
          <w:rFonts w:eastAsia="Times New Roman"/>
          <w:sz w:val="24"/>
          <w:szCs w:val="24"/>
          <w:lang w:eastAsia="pl-PL"/>
        </w:rPr>
      </w:pPr>
      <w:r w:rsidRPr="007E2CA2">
        <w:rPr>
          <w:rFonts w:eastAsia="Times New Roman"/>
          <w:sz w:val="24"/>
          <w:szCs w:val="24"/>
          <w:lang w:eastAsia="pl-PL"/>
        </w:rPr>
        <w:t>W przypadku, o którym mowa w ust. 3 pkt 2 lit. a, Zamawiający odstępuje od Umowy w części, której zmiana dotyczy.</w:t>
      </w:r>
    </w:p>
    <w:p w14:paraId="7F612086" w14:textId="77777777" w:rsidR="007E2CA2" w:rsidRPr="007E2CA2" w:rsidRDefault="007E2CA2" w:rsidP="00C526F0">
      <w:pPr>
        <w:numPr>
          <w:ilvl w:val="0"/>
          <w:numId w:val="163"/>
        </w:numPr>
        <w:pBdr>
          <w:top w:val="nil"/>
          <w:left w:val="nil"/>
          <w:bottom w:val="nil"/>
          <w:right w:val="nil"/>
          <w:between w:val="nil"/>
          <w:bar w:val="nil"/>
        </w:pBdr>
        <w:suppressAutoHyphens w:val="0"/>
        <w:spacing w:after="0" w:line="240" w:lineRule="auto"/>
        <w:ind w:left="426" w:hanging="426"/>
        <w:contextualSpacing/>
        <w:jc w:val="both"/>
        <w:rPr>
          <w:rFonts w:eastAsia="Times New Roman"/>
          <w:sz w:val="24"/>
          <w:szCs w:val="24"/>
          <w:lang w:eastAsia="pl-PL"/>
        </w:rPr>
      </w:pPr>
      <w:r w:rsidRPr="007E2CA2">
        <w:rPr>
          <w:rFonts w:eastAsia="Times New Roman"/>
          <w:sz w:val="24"/>
          <w:szCs w:val="24"/>
          <w:lang w:eastAsia="pl-PL"/>
        </w:rPr>
        <w:t xml:space="preserve">W przypadkach, o których mowa w ust. 1, Wykonawca może żądać wyłącznie wynagrodzenia należnego z tytułu wykonania części Umowy. </w:t>
      </w:r>
    </w:p>
    <w:p w14:paraId="4C29ABBE" w14:textId="77777777" w:rsidR="007E2CA2" w:rsidRPr="007E2CA2" w:rsidRDefault="007E2CA2" w:rsidP="00C526F0">
      <w:pPr>
        <w:numPr>
          <w:ilvl w:val="0"/>
          <w:numId w:val="163"/>
        </w:numPr>
        <w:pBdr>
          <w:top w:val="nil"/>
          <w:left w:val="nil"/>
          <w:bottom w:val="nil"/>
          <w:right w:val="nil"/>
          <w:between w:val="nil"/>
          <w:bar w:val="nil"/>
        </w:pBdr>
        <w:suppressAutoHyphens w:val="0"/>
        <w:spacing w:after="0" w:line="240" w:lineRule="auto"/>
        <w:ind w:left="426" w:hanging="426"/>
        <w:contextualSpacing/>
        <w:jc w:val="both"/>
        <w:rPr>
          <w:rFonts w:eastAsia="Times New Roman"/>
          <w:sz w:val="24"/>
          <w:szCs w:val="24"/>
          <w:lang w:eastAsia="pl-PL"/>
        </w:rPr>
      </w:pPr>
      <w:r w:rsidRPr="007E2CA2">
        <w:rPr>
          <w:rFonts w:eastAsia="Times New Roman"/>
          <w:sz w:val="24"/>
          <w:szCs w:val="24"/>
        </w:rPr>
        <w:t>Zamawiający w przypadku określonym w ust. 1 pkt 4 uprawniony jest do naliczenia Wykonawcy kary umownej w wysokości 10% łącznego wynagrodzenia brutto, o którym mowa w § 4 ust. 1.</w:t>
      </w:r>
    </w:p>
    <w:p w14:paraId="75AE63A0" w14:textId="77777777" w:rsidR="007E2CA2" w:rsidRPr="007E2CA2" w:rsidRDefault="007E2CA2" w:rsidP="00C526F0">
      <w:pPr>
        <w:numPr>
          <w:ilvl w:val="0"/>
          <w:numId w:val="163"/>
        </w:numPr>
        <w:pBdr>
          <w:top w:val="nil"/>
          <w:left w:val="nil"/>
          <w:bottom w:val="nil"/>
          <w:right w:val="nil"/>
          <w:between w:val="nil"/>
          <w:bar w:val="nil"/>
        </w:pBdr>
        <w:suppressAutoHyphens w:val="0"/>
        <w:spacing w:after="0" w:line="240" w:lineRule="auto"/>
        <w:ind w:left="426" w:hanging="426"/>
        <w:contextualSpacing/>
        <w:jc w:val="both"/>
        <w:rPr>
          <w:rFonts w:eastAsia="Times New Roman"/>
          <w:sz w:val="24"/>
          <w:szCs w:val="24"/>
          <w:lang w:eastAsia="pl-PL"/>
        </w:rPr>
      </w:pPr>
      <w:r w:rsidRPr="007E2CA2">
        <w:rPr>
          <w:rFonts w:eastAsia="Times New Roman"/>
          <w:sz w:val="24"/>
          <w:szCs w:val="24"/>
        </w:rPr>
        <w:t>Strona występująca z żądaniem zapłaty kary umownej wystawi na rzecz drugiej Strony notę księgową (obciążeniową) na kwotę należnych kar umownych.</w:t>
      </w:r>
    </w:p>
    <w:p w14:paraId="3E30D588" w14:textId="77777777" w:rsidR="007E2CA2" w:rsidRPr="007E2CA2" w:rsidRDefault="007E2CA2" w:rsidP="007E2CA2">
      <w:pPr>
        <w:suppressAutoHyphens w:val="0"/>
        <w:spacing w:after="0" w:line="240" w:lineRule="auto"/>
        <w:rPr>
          <w:rFonts w:eastAsia="Times New Roman"/>
          <w:b/>
          <w:sz w:val="24"/>
          <w:szCs w:val="24"/>
          <w:lang w:eastAsia="pl-PL"/>
        </w:rPr>
      </w:pPr>
    </w:p>
    <w:p w14:paraId="727C852A" w14:textId="77777777" w:rsidR="007E2CA2" w:rsidRPr="007E2CA2" w:rsidRDefault="007E2CA2" w:rsidP="007E2CA2">
      <w:pPr>
        <w:suppressAutoHyphens w:val="0"/>
        <w:spacing w:after="0" w:line="240" w:lineRule="auto"/>
        <w:jc w:val="center"/>
        <w:rPr>
          <w:rFonts w:eastAsia="Times New Roman"/>
          <w:b/>
          <w:sz w:val="24"/>
          <w:szCs w:val="24"/>
          <w:lang w:eastAsia="pl-PL"/>
        </w:rPr>
      </w:pPr>
      <w:r w:rsidRPr="007E2CA2">
        <w:rPr>
          <w:rFonts w:eastAsia="Times New Roman"/>
          <w:b/>
          <w:sz w:val="24"/>
          <w:szCs w:val="24"/>
          <w:lang w:eastAsia="pl-PL"/>
        </w:rPr>
        <w:t>§ 7</w:t>
      </w:r>
    </w:p>
    <w:p w14:paraId="2E0D9664" w14:textId="77777777" w:rsidR="007E2CA2" w:rsidRPr="007E2CA2" w:rsidRDefault="007E2CA2" w:rsidP="007E2CA2">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rPr>
      </w:pPr>
      <w:r w:rsidRPr="007E2CA2">
        <w:rPr>
          <w:rFonts w:eastAsia="Arial Unicode MS"/>
          <w:color w:val="000000"/>
          <w:sz w:val="24"/>
          <w:szCs w:val="24"/>
          <w:u w:color="000000"/>
          <w:bdr w:val="nil"/>
          <w:lang w:eastAsia="pl-PL"/>
        </w:rPr>
        <w:t>Wykonawca nie może przenieść praw i obowiązków wynikających z niniejszej Umowy na osoby trzecie bez pisemnej zgody Zamawiającego oraz wbrew ustawie Prawo zamówień publicznych.</w:t>
      </w:r>
    </w:p>
    <w:p w14:paraId="5A4F572A"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b/>
          <w:sz w:val="24"/>
          <w:szCs w:val="24"/>
          <w:lang w:eastAsia="pl-PL"/>
        </w:rPr>
      </w:pPr>
    </w:p>
    <w:p w14:paraId="30CFC21F"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center"/>
        <w:rPr>
          <w:rFonts w:eastAsia="ヒラギノ角ゴ Pro W3"/>
          <w:b/>
          <w:sz w:val="24"/>
          <w:szCs w:val="24"/>
          <w:lang w:eastAsia="pl-PL"/>
        </w:rPr>
      </w:pPr>
    </w:p>
    <w:p w14:paraId="2D56ED43"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center"/>
        <w:rPr>
          <w:rFonts w:eastAsia="ヒラギノ角ゴ Pro W3"/>
          <w:b/>
          <w:sz w:val="24"/>
          <w:szCs w:val="24"/>
          <w:lang w:eastAsia="pl-PL"/>
        </w:rPr>
      </w:pPr>
      <w:r w:rsidRPr="007E2CA2">
        <w:rPr>
          <w:rFonts w:eastAsia="ヒラギノ角ゴ Pro W3"/>
          <w:b/>
          <w:sz w:val="24"/>
          <w:szCs w:val="24"/>
          <w:lang w:eastAsia="pl-PL"/>
        </w:rPr>
        <w:t xml:space="preserve">§ 8 </w:t>
      </w:r>
    </w:p>
    <w:p w14:paraId="7AD9008C" w14:textId="77777777" w:rsidR="007E2CA2" w:rsidRPr="007E2CA2" w:rsidRDefault="007E2CA2" w:rsidP="00C526F0">
      <w:pPr>
        <w:numPr>
          <w:ilvl w:val="0"/>
          <w:numId w:val="158"/>
        </w:numPr>
        <w:pBdr>
          <w:top w:val="nil"/>
          <w:left w:val="nil"/>
          <w:bottom w:val="nil"/>
          <w:right w:val="nil"/>
          <w:between w:val="nil"/>
          <w:bar w:val="nil"/>
        </w:pBdr>
        <w:suppressAutoHyphens w:val="0"/>
        <w:spacing w:after="0" w:line="240" w:lineRule="auto"/>
        <w:ind w:left="426" w:hanging="426"/>
        <w:jc w:val="both"/>
        <w:rPr>
          <w:rFonts w:eastAsia="Times New Roman"/>
          <w:sz w:val="24"/>
          <w:szCs w:val="24"/>
          <w:lang w:eastAsia="pl-PL"/>
        </w:rPr>
      </w:pPr>
      <w:r w:rsidRPr="007E2CA2">
        <w:rPr>
          <w:rFonts w:eastAsia="Times New Roman"/>
          <w:sz w:val="24"/>
          <w:szCs w:val="24"/>
          <w:lang w:eastAsia="pl-PL"/>
        </w:rPr>
        <w:lastRenderedPageBreak/>
        <w:t xml:space="preserve">Zakazuje się zmian postanowień zawartej Umowy w stosunku do treści oferty, na podstawie której dokonano wyboru Wykonawcy, chyba że zachodzą okoliczności, o których mowa w art. 455 </w:t>
      </w:r>
      <w:proofErr w:type="spellStart"/>
      <w:r w:rsidRPr="007E2CA2">
        <w:rPr>
          <w:rFonts w:eastAsia="Times New Roman"/>
          <w:sz w:val="24"/>
          <w:szCs w:val="24"/>
          <w:lang w:eastAsia="pl-PL"/>
        </w:rPr>
        <w:t>Pzp</w:t>
      </w:r>
      <w:proofErr w:type="spellEnd"/>
      <w:r w:rsidRPr="007E2CA2">
        <w:rPr>
          <w:rFonts w:eastAsia="Times New Roman"/>
          <w:sz w:val="24"/>
          <w:szCs w:val="24"/>
          <w:lang w:eastAsia="pl-PL"/>
        </w:rPr>
        <w:t xml:space="preserve"> oraz zawarte w treści niniejszej Umowy. </w:t>
      </w:r>
    </w:p>
    <w:p w14:paraId="71F6F98F" w14:textId="77777777" w:rsidR="007E2CA2" w:rsidRPr="007E2CA2" w:rsidRDefault="007E2CA2" w:rsidP="00C526F0">
      <w:pPr>
        <w:numPr>
          <w:ilvl w:val="0"/>
          <w:numId w:val="158"/>
        </w:numPr>
        <w:pBdr>
          <w:top w:val="nil"/>
          <w:left w:val="nil"/>
          <w:bottom w:val="nil"/>
          <w:right w:val="nil"/>
          <w:between w:val="nil"/>
          <w:bar w:val="nil"/>
        </w:pBdr>
        <w:suppressAutoHyphens w:val="0"/>
        <w:spacing w:after="0" w:line="240" w:lineRule="auto"/>
        <w:ind w:left="426" w:hanging="426"/>
        <w:jc w:val="both"/>
        <w:rPr>
          <w:rFonts w:eastAsia="Times New Roman"/>
          <w:sz w:val="24"/>
          <w:szCs w:val="24"/>
          <w:lang w:eastAsia="pl-PL"/>
        </w:rPr>
      </w:pPr>
      <w:r w:rsidRPr="007E2CA2">
        <w:rPr>
          <w:rFonts w:eastAsia="Times New Roman"/>
          <w:sz w:val="24"/>
          <w:szCs w:val="24"/>
          <w:lang w:eastAsia="pl-PL"/>
        </w:rPr>
        <w:t>Strony dopuszczają możliwość zmian Umowy w następujących przypadkach:</w:t>
      </w:r>
    </w:p>
    <w:p w14:paraId="2AD0E926" w14:textId="77777777" w:rsidR="007E2CA2" w:rsidRPr="007E2CA2" w:rsidRDefault="007E2CA2" w:rsidP="00C526F0">
      <w:pPr>
        <w:numPr>
          <w:ilvl w:val="1"/>
          <w:numId w:val="158"/>
        </w:numPr>
        <w:pBdr>
          <w:top w:val="nil"/>
          <w:left w:val="nil"/>
          <w:bottom w:val="nil"/>
          <w:right w:val="nil"/>
          <w:between w:val="nil"/>
          <w:bar w:val="nil"/>
        </w:pBd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zmiana Stron Umowy na zasadach Kodeksu cywilnego,</w:t>
      </w:r>
    </w:p>
    <w:p w14:paraId="2B8D1692" w14:textId="77777777" w:rsidR="007E2CA2" w:rsidRPr="007E2CA2" w:rsidRDefault="007E2CA2" w:rsidP="00C526F0">
      <w:pPr>
        <w:numPr>
          <w:ilvl w:val="1"/>
          <w:numId w:val="158"/>
        </w:numPr>
        <w:pBdr>
          <w:top w:val="nil"/>
          <w:left w:val="nil"/>
          <w:bottom w:val="nil"/>
          <w:right w:val="nil"/>
          <w:between w:val="nil"/>
          <w:bar w:val="nil"/>
        </w:pBd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zmiana banków lub numerów kont bankowych,</w:t>
      </w:r>
    </w:p>
    <w:p w14:paraId="5EA7A89E" w14:textId="77777777" w:rsidR="007E2CA2" w:rsidRPr="007E2CA2" w:rsidRDefault="007E2CA2" w:rsidP="00C526F0">
      <w:pPr>
        <w:numPr>
          <w:ilvl w:val="1"/>
          <w:numId w:val="158"/>
        </w:numPr>
        <w:pBdr>
          <w:top w:val="nil"/>
          <w:left w:val="nil"/>
          <w:bottom w:val="nil"/>
          <w:right w:val="nil"/>
          <w:between w:val="nil"/>
          <w:bar w:val="nil"/>
        </w:pBd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konieczność wprowadzenia zmian wyniknie z okoliczności obiektywnych, których nie można było przewidzieć w chwili zawarcia Umowy, niezależnych od woli Stron.</w:t>
      </w:r>
    </w:p>
    <w:p w14:paraId="60FC9D79" w14:textId="77777777" w:rsidR="007E2CA2" w:rsidRPr="007E2CA2" w:rsidRDefault="007E2CA2" w:rsidP="00C526F0">
      <w:pPr>
        <w:numPr>
          <w:ilvl w:val="0"/>
          <w:numId w:val="158"/>
        </w:numPr>
        <w:suppressAutoHyphens w:val="0"/>
        <w:spacing w:after="0" w:line="240" w:lineRule="auto"/>
        <w:ind w:left="284" w:hanging="284"/>
        <w:contextualSpacing/>
        <w:jc w:val="both"/>
        <w:rPr>
          <w:rFonts w:eastAsia="Times New Roman"/>
          <w:sz w:val="24"/>
          <w:szCs w:val="24"/>
          <w:lang w:eastAsia="pl-PL"/>
        </w:rPr>
      </w:pPr>
      <w:r w:rsidRPr="007E2CA2">
        <w:rPr>
          <w:rFonts w:eastAsia="Times New Roman"/>
          <w:sz w:val="24"/>
          <w:szCs w:val="24"/>
          <w:lang w:eastAsia="pl-PL"/>
        </w:rPr>
        <w:t>Zamawiający przewiduje również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56321042" w14:textId="77777777" w:rsidR="007E2CA2" w:rsidRPr="007E2CA2" w:rsidRDefault="007E2CA2" w:rsidP="00C526F0">
      <w:pPr>
        <w:numPr>
          <w:ilvl w:val="0"/>
          <w:numId w:val="158"/>
        </w:numPr>
        <w:suppressAutoHyphens w:val="0"/>
        <w:spacing w:after="0" w:line="240" w:lineRule="auto"/>
        <w:ind w:left="284" w:hanging="284"/>
        <w:contextualSpacing/>
        <w:jc w:val="both"/>
        <w:rPr>
          <w:rFonts w:eastAsia="Times New Roman"/>
          <w:sz w:val="24"/>
          <w:szCs w:val="24"/>
          <w:lang w:eastAsia="pl-PL"/>
        </w:rPr>
      </w:pPr>
      <w:r w:rsidRPr="007E2CA2">
        <w:rPr>
          <w:rFonts w:eastAsia="Times New Roman"/>
          <w:sz w:val="24"/>
          <w:szCs w:val="24"/>
          <w:lang w:eastAsia="pl-PL"/>
        </w:rPr>
        <w:t>Umowa jest nieważna w przypadku naruszenia postanowień art. 457 Prawa zamówień publicznych.</w:t>
      </w:r>
    </w:p>
    <w:p w14:paraId="59A6A3FE"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center"/>
        <w:rPr>
          <w:rFonts w:eastAsia="ヒラギノ角ゴ Pro W3"/>
          <w:sz w:val="24"/>
          <w:szCs w:val="24"/>
          <w:lang w:eastAsia="pl-PL"/>
        </w:rPr>
      </w:pPr>
    </w:p>
    <w:p w14:paraId="68EE3651"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center"/>
        <w:rPr>
          <w:rFonts w:eastAsia="ヒラギノ角ゴ Pro W3"/>
          <w:sz w:val="24"/>
          <w:szCs w:val="24"/>
          <w:lang w:eastAsia="pl-PL"/>
        </w:rPr>
      </w:pPr>
      <w:r w:rsidRPr="007E2CA2">
        <w:rPr>
          <w:rFonts w:eastAsia="ヒラギノ角ゴ Pro W3"/>
          <w:b/>
          <w:sz w:val="24"/>
          <w:szCs w:val="24"/>
          <w:lang w:eastAsia="pl-PL"/>
        </w:rPr>
        <w:t>§ 9</w:t>
      </w:r>
    </w:p>
    <w:p w14:paraId="15A6A29C" w14:textId="77777777" w:rsidR="007E2CA2" w:rsidRPr="007E2CA2" w:rsidRDefault="007E2CA2" w:rsidP="00C526F0">
      <w:pPr>
        <w:numPr>
          <w:ilvl w:val="0"/>
          <w:numId w:val="161"/>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7E2CA2">
        <w:rPr>
          <w:rFonts w:eastAsia="ヒラギノ角ゴ Pro W3"/>
          <w:sz w:val="24"/>
          <w:szCs w:val="24"/>
          <w:lang w:eastAsia="pl-PL"/>
        </w:rPr>
        <w:t xml:space="preserve">Żadna ze Stron nie ponosi odpowiedzialności za opóźnienie lub niewykonanie Umowy </w:t>
      </w:r>
      <w:r w:rsidRPr="007E2CA2">
        <w:rPr>
          <w:rFonts w:eastAsia="ヒラギノ角ゴ Pro W3"/>
          <w:sz w:val="24"/>
          <w:szCs w:val="24"/>
          <w:lang w:eastAsia="pl-PL"/>
        </w:rPr>
        <w:b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34B904B4" w14:textId="77777777" w:rsidR="007E2CA2" w:rsidRPr="007E2CA2" w:rsidRDefault="007E2CA2" w:rsidP="00C526F0">
      <w:pPr>
        <w:numPr>
          <w:ilvl w:val="0"/>
          <w:numId w:val="161"/>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7E2CA2">
        <w:rPr>
          <w:rFonts w:eastAsia="ヒラギノ角ゴ Pro W3"/>
          <w:color w:val="000000"/>
          <w:sz w:val="24"/>
          <w:szCs w:val="24"/>
          <w:lang w:eastAsia="pl-PL"/>
        </w:rPr>
        <w:t>W sprawach nieuregulowanych niniejszą Umową będą miały zastosowanie odpowiednie przepisy Prawa zamówień publicznych oraz Kodeksu cywilnego i innych właściwych aktów prawa, a także Wytycznych dotyczących kwalifikowalności wydatków.</w:t>
      </w:r>
    </w:p>
    <w:p w14:paraId="38F6328D" w14:textId="77777777" w:rsidR="007E2CA2" w:rsidRPr="007E2CA2" w:rsidRDefault="007E2CA2" w:rsidP="00C526F0">
      <w:pPr>
        <w:numPr>
          <w:ilvl w:val="0"/>
          <w:numId w:val="161"/>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r w:rsidRPr="007E2CA2">
        <w:rPr>
          <w:rFonts w:eastAsia="ヒラギノ角ゴ Pro W3"/>
          <w:color w:val="000000"/>
          <w:sz w:val="24"/>
          <w:szCs w:val="20"/>
          <w:lang w:eastAsia="pl-PL"/>
        </w:rPr>
        <w:t>Strony zgodnie oświadczają, że tryb przewidziany w Ustawie z dnia 11 września 2019 r. - Prawo zamówień publicznych (</w:t>
      </w:r>
      <w:proofErr w:type="spellStart"/>
      <w:r w:rsidRPr="007E2CA2">
        <w:rPr>
          <w:rFonts w:eastAsia="ヒラギノ角ゴ Pro W3"/>
          <w:color w:val="000000"/>
          <w:sz w:val="24"/>
          <w:szCs w:val="20"/>
          <w:lang w:eastAsia="pl-PL"/>
        </w:rPr>
        <w:t>t.j</w:t>
      </w:r>
      <w:proofErr w:type="spellEnd"/>
      <w:r w:rsidRPr="007E2CA2">
        <w:rPr>
          <w:rFonts w:eastAsia="ヒラギノ角ゴ Pro W3"/>
          <w:color w:val="000000"/>
          <w:sz w:val="24"/>
          <w:szCs w:val="20"/>
          <w:lang w:eastAsia="pl-PL"/>
        </w:rPr>
        <w:t xml:space="preserve">. Dz. U. z 2023 r. poz. 1605 z </w:t>
      </w:r>
      <w:proofErr w:type="spellStart"/>
      <w:r w:rsidRPr="007E2CA2">
        <w:rPr>
          <w:rFonts w:eastAsia="ヒラギノ角ゴ Pro W3"/>
          <w:color w:val="000000"/>
          <w:sz w:val="24"/>
          <w:szCs w:val="20"/>
          <w:lang w:eastAsia="pl-PL"/>
        </w:rPr>
        <w:t>późn</w:t>
      </w:r>
      <w:proofErr w:type="spellEnd"/>
      <w:r w:rsidRPr="007E2CA2">
        <w:rPr>
          <w:rFonts w:eastAsia="ヒラギノ角ゴ Pro W3"/>
          <w:color w:val="000000"/>
          <w:sz w:val="24"/>
          <w:szCs w:val="20"/>
          <w:lang w:eastAsia="pl-PL"/>
        </w:rPr>
        <w:t>. zm.) i aktach wykonawczych do tej ustawy został zachowany.</w:t>
      </w:r>
    </w:p>
    <w:p w14:paraId="57FE17CC"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p>
    <w:p w14:paraId="49E3DF60" w14:textId="77777777" w:rsidR="007E2CA2" w:rsidRPr="007E2CA2" w:rsidRDefault="007E2CA2" w:rsidP="007E2CA2">
      <w:pPr>
        <w:suppressAutoHyphens w:val="0"/>
        <w:spacing w:after="0" w:line="240" w:lineRule="auto"/>
        <w:jc w:val="center"/>
        <w:rPr>
          <w:rFonts w:eastAsia="Times New Roman"/>
          <w:b/>
          <w:sz w:val="24"/>
          <w:szCs w:val="24"/>
          <w:lang w:eastAsia="pl-PL"/>
        </w:rPr>
      </w:pPr>
      <w:r w:rsidRPr="007E2CA2">
        <w:rPr>
          <w:rFonts w:eastAsia="Times New Roman"/>
          <w:b/>
          <w:sz w:val="24"/>
          <w:szCs w:val="24"/>
          <w:lang w:eastAsia="pl-PL"/>
        </w:rPr>
        <w:t>§ 10</w:t>
      </w:r>
    </w:p>
    <w:p w14:paraId="45FD3FCA"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W czasie wykonywania niniejszej Umowy oraz w okresie gwarancji (rękojmi), Wykonawca jest zobowiązany do pisemnego powiadamiania Zamawiającego o:</w:t>
      </w:r>
    </w:p>
    <w:p w14:paraId="1F850106" w14:textId="77777777" w:rsidR="007E2CA2" w:rsidRPr="007E2CA2" w:rsidRDefault="007E2CA2" w:rsidP="00C526F0">
      <w:pPr>
        <w:numPr>
          <w:ilvl w:val="0"/>
          <w:numId w:val="160"/>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zmianie siedziby Wykonawcy,</w:t>
      </w:r>
    </w:p>
    <w:p w14:paraId="4C851873" w14:textId="77777777" w:rsidR="007E2CA2" w:rsidRPr="007E2CA2" w:rsidRDefault="007E2CA2" w:rsidP="00C526F0">
      <w:pPr>
        <w:numPr>
          <w:ilvl w:val="0"/>
          <w:numId w:val="160"/>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powstaniu po stronie Wykonawcy stanu zagrożenia niewypłacalnością lub stanu niewypłacalności,</w:t>
      </w:r>
    </w:p>
    <w:p w14:paraId="2907C261" w14:textId="77777777" w:rsidR="007E2CA2" w:rsidRPr="007E2CA2" w:rsidRDefault="007E2CA2" w:rsidP="00C526F0">
      <w:pPr>
        <w:numPr>
          <w:ilvl w:val="0"/>
          <w:numId w:val="160"/>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wszczęciu postępowania układowego,</w:t>
      </w:r>
    </w:p>
    <w:p w14:paraId="29B8CB79" w14:textId="77777777" w:rsidR="007E2CA2" w:rsidRPr="007E2CA2" w:rsidRDefault="007E2CA2" w:rsidP="00C526F0">
      <w:pPr>
        <w:numPr>
          <w:ilvl w:val="0"/>
          <w:numId w:val="160"/>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ogłoszeniu likwidacji,</w:t>
      </w:r>
    </w:p>
    <w:p w14:paraId="31629855" w14:textId="77777777" w:rsidR="007E2CA2" w:rsidRPr="007E2CA2" w:rsidRDefault="007E2CA2" w:rsidP="00C526F0">
      <w:pPr>
        <w:numPr>
          <w:ilvl w:val="0"/>
          <w:numId w:val="160"/>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zawieszeniu działalności,</w:t>
      </w:r>
    </w:p>
    <w:p w14:paraId="2E7AB146" w14:textId="77777777" w:rsidR="007E2CA2" w:rsidRPr="007E2CA2" w:rsidRDefault="007E2CA2" w:rsidP="00C526F0">
      <w:pPr>
        <w:numPr>
          <w:ilvl w:val="0"/>
          <w:numId w:val="160"/>
        </w:numP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 xml:space="preserve">zmianie w zakresie rejestracji działalności Wykonawcy, </w:t>
      </w:r>
    </w:p>
    <w:p w14:paraId="33EF8D57"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w terminie trzech dni od zaistnienia powyższych okoliczności pod rygorem obowiązku zapłaty na rzecz Zamawiającego kary umownej opisanej w § 3 ust. 5 pkt 4 niniejszej Umowy.</w:t>
      </w:r>
    </w:p>
    <w:p w14:paraId="080E2451"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p>
    <w:p w14:paraId="2193E582"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center"/>
        <w:rPr>
          <w:rFonts w:eastAsia="ヒラギノ角ゴ Pro W3"/>
          <w:b/>
          <w:sz w:val="24"/>
          <w:szCs w:val="24"/>
          <w:lang w:eastAsia="pl-PL"/>
        </w:rPr>
      </w:pPr>
      <w:r w:rsidRPr="007E2CA2">
        <w:rPr>
          <w:rFonts w:eastAsia="ヒラギノ角ゴ Pro W3"/>
          <w:b/>
          <w:sz w:val="24"/>
          <w:szCs w:val="24"/>
          <w:lang w:eastAsia="pl-PL"/>
        </w:rPr>
        <w:t>§ 11</w:t>
      </w:r>
    </w:p>
    <w:p w14:paraId="41D87AE7" w14:textId="77777777" w:rsidR="007E2CA2" w:rsidRPr="007E2CA2" w:rsidRDefault="007E2CA2" w:rsidP="00C526F0">
      <w:pPr>
        <w:numPr>
          <w:ilvl w:val="0"/>
          <w:numId w:val="159"/>
        </w:numPr>
        <w:pBdr>
          <w:top w:val="nil"/>
          <w:left w:val="nil"/>
          <w:bottom w:val="nil"/>
          <w:right w:val="nil"/>
          <w:between w:val="nil"/>
          <w:bar w:val="nil"/>
        </w:pBd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Umowa zostaje zawarta w formie elektronicznej poprzez opatrzenie składanego oświadczenia woli kwalifikowanym podpisem elektronicznym.</w:t>
      </w:r>
    </w:p>
    <w:p w14:paraId="28EFBF1E" w14:textId="77777777" w:rsidR="007E2CA2" w:rsidRPr="007E2CA2" w:rsidRDefault="007E2CA2" w:rsidP="00C526F0">
      <w:pPr>
        <w:numPr>
          <w:ilvl w:val="0"/>
          <w:numId w:val="159"/>
        </w:numPr>
        <w:pBdr>
          <w:top w:val="nil"/>
          <w:left w:val="nil"/>
          <w:bottom w:val="nil"/>
          <w:right w:val="nil"/>
          <w:between w:val="nil"/>
          <w:bar w:val="nil"/>
        </w:pBdr>
        <w:tabs>
          <w:tab w:val="left" w:pos="426"/>
        </w:tabs>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lastRenderedPageBreak/>
        <w:t xml:space="preserve">W przypadku zmian legislacyjnych przepisów aktów prawnych wyszczególnionych w niniejszej Umowie w okresie realizacji Umowy, zastosowanie mieć będą przepisy prawa uwzględniające ww. zmiany. </w:t>
      </w:r>
    </w:p>
    <w:p w14:paraId="1083BB84" w14:textId="77777777" w:rsidR="007E2CA2" w:rsidRPr="007E2CA2" w:rsidRDefault="007E2CA2" w:rsidP="00C526F0">
      <w:pPr>
        <w:numPr>
          <w:ilvl w:val="0"/>
          <w:numId w:val="159"/>
        </w:numPr>
        <w:pBdr>
          <w:top w:val="nil"/>
          <w:left w:val="nil"/>
          <w:bottom w:val="nil"/>
          <w:right w:val="nil"/>
          <w:between w:val="nil"/>
          <w:bar w:val="nil"/>
        </w:pBdr>
        <w:tabs>
          <w:tab w:val="left" w:pos="426"/>
        </w:tabs>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 xml:space="preserve">W razie, gdy którekolwiek z postanowień niniejszej Umowy okaże się nieważne, postanowienia pozostałe są ważne i obowiązujące Strony. W takim przypadku Strony Umowy zastąpią nieważne postanowienie innym, które możliwie najwierniej oddaje zamierzony cel gospodarczy. </w:t>
      </w:r>
    </w:p>
    <w:p w14:paraId="28BD73B9" w14:textId="77777777" w:rsidR="007E2CA2" w:rsidRPr="007E2CA2" w:rsidRDefault="007E2CA2" w:rsidP="00C526F0">
      <w:pPr>
        <w:numPr>
          <w:ilvl w:val="0"/>
          <w:numId w:val="159"/>
        </w:numPr>
        <w:pBdr>
          <w:top w:val="nil"/>
          <w:left w:val="nil"/>
          <w:bottom w:val="nil"/>
          <w:right w:val="nil"/>
          <w:between w:val="nil"/>
          <w:bar w:val="nil"/>
        </w:pBdr>
        <w:tabs>
          <w:tab w:val="left" w:pos="426"/>
        </w:tabs>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W przypadku rozbieżności pomiędzy postanowieniami Umowy a treścią załączników do niej, pierwszeństwo zachowują postanowienia Umowy.</w:t>
      </w:r>
    </w:p>
    <w:p w14:paraId="070D3F9A" w14:textId="77777777" w:rsidR="007E2CA2" w:rsidRPr="007E2CA2" w:rsidRDefault="007E2CA2" w:rsidP="00C526F0">
      <w:pPr>
        <w:numPr>
          <w:ilvl w:val="0"/>
          <w:numId w:val="159"/>
        </w:numPr>
        <w:pBdr>
          <w:top w:val="nil"/>
          <w:left w:val="nil"/>
          <w:bottom w:val="nil"/>
          <w:right w:val="nil"/>
          <w:between w:val="nil"/>
          <w:bar w:val="nil"/>
        </w:pBdr>
        <w:tabs>
          <w:tab w:val="left" w:pos="426"/>
        </w:tabs>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Spory wynikłe z niniejszej Umowy poddaje się rozstrzygnięciu sądu właściwego dla siedziby Zamawiającego.</w:t>
      </w:r>
    </w:p>
    <w:p w14:paraId="224D9DAF" w14:textId="77777777" w:rsidR="007E2CA2" w:rsidRPr="007E2CA2" w:rsidRDefault="007E2CA2" w:rsidP="00C526F0">
      <w:pPr>
        <w:numPr>
          <w:ilvl w:val="0"/>
          <w:numId w:val="159"/>
        </w:numPr>
        <w:pBdr>
          <w:top w:val="nil"/>
          <w:left w:val="nil"/>
          <w:bottom w:val="nil"/>
          <w:right w:val="nil"/>
          <w:between w:val="nil"/>
          <w:bar w:val="nil"/>
        </w:pBdr>
        <w:suppressAutoHyphens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Integralną część Umowy stanowią załączniki do niej:</w:t>
      </w:r>
    </w:p>
    <w:p w14:paraId="16A718E5" w14:textId="77777777" w:rsidR="007E2CA2" w:rsidRPr="007E2CA2" w:rsidRDefault="007E2CA2" w:rsidP="00C526F0">
      <w:pPr>
        <w:numPr>
          <w:ilvl w:val="0"/>
          <w:numId w:val="140"/>
        </w:numPr>
        <w:tabs>
          <w:tab w:val="left" w:pos="851"/>
        </w:tabs>
        <w:suppressAutoHyphens w:val="0"/>
        <w:spacing w:after="0" w:line="240" w:lineRule="auto"/>
        <w:ind w:left="993" w:hanging="567"/>
        <w:rPr>
          <w:rFonts w:eastAsia="Times New Roman"/>
          <w:sz w:val="24"/>
          <w:szCs w:val="24"/>
          <w:lang w:eastAsia="pl-PL"/>
        </w:rPr>
      </w:pPr>
      <w:r w:rsidRPr="007E2CA2">
        <w:rPr>
          <w:rFonts w:eastAsia="Times New Roman"/>
          <w:sz w:val="24"/>
          <w:szCs w:val="24"/>
          <w:lang w:eastAsia="pl-PL"/>
        </w:rPr>
        <w:t>załącznik nr 1 – Wzór protokołu odbioru,</w:t>
      </w:r>
    </w:p>
    <w:p w14:paraId="2372C643" w14:textId="77777777" w:rsidR="007E2CA2" w:rsidRPr="007E2CA2" w:rsidRDefault="007E2CA2" w:rsidP="00C526F0">
      <w:pPr>
        <w:numPr>
          <w:ilvl w:val="0"/>
          <w:numId w:val="140"/>
        </w:numPr>
        <w:tabs>
          <w:tab w:val="left" w:pos="851"/>
        </w:tabs>
        <w:suppressAutoHyphens w:val="0"/>
        <w:spacing w:after="0" w:line="240" w:lineRule="auto"/>
        <w:ind w:left="993" w:hanging="567"/>
        <w:rPr>
          <w:rFonts w:eastAsia="Times New Roman"/>
          <w:sz w:val="24"/>
          <w:szCs w:val="24"/>
          <w:lang w:eastAsia="pl-PL"/>
        </w:rPr>
      </w:pPr>
      <w:r w:rsidRPr="007E2CA2">
        <w:rPr>
          <w:rFonts w:eastAsia="Times New Roman"/>
          <w:sz w:val="24"/>
          <w:szCs w:val="24"/>
          <w:lang w:eastAsia="pl-PL"/>
        </w:rPr>
        <w:t xml:space="preserve">załącznik nr 2 – Umowa powierzenia przetwarzania danych osobowych, </w:t>
      </w:r>
    </w:p>
    <w:p w14:paraId="052CAD3E" w14:textId="77777777" w:rsidR="007E2CA2" w:rsidRPr="007E2CA2" w:rsidRDefault="007E2CA2" w:rsidP="00C526F0">
      <w:pPr>
        <w:numPr>
          <w:ilvl w:val="0"/>
          <w:numId w:val="140"/>
        </w:numPr>
        <w:tabs>
          <w:tab w:val="left" w:pos="851"/>
        </w:tabs>
        <w:suppressAutoHyphens w:val="0"/>
        <w:spacing w:after="0" w:line="240" w:lineRule="auto"/>
        <w:ind w:left="993" w:hanging="567"/>
        <w:rPr>
          <w:rFonts w:eastAsia="Times New Roman"/>
          <w:sz w:val="24"/>
          <w:szCs w:val="24"/>
          <w:lang w:eastAsia="pl-PL"/>
        </w:rPr>
      </w:pPr>
      <w:r w:rsidRPr="007E2CA2">
        <w:rPr>
          <w:rFonts w:eastAsia="Times New Roman"/>
          <w:sz w:val="24"/>
          <w:szCs w:val="24"/>
          <w:lang w:eastAsia="pl-PL"/>
        </w:rPr>
        <w:t xml:space="preserve">załącznik nr 3 – Specyfikacja Warunków Zamówienia  </w:t>
      </w:r>
    </w:p>
    <w:p w14:paraId="1DFEE025" w14:textId="77777777" w:rsidR="007E2CA2" w:rsidRPr="007E2CA2" w:rsidRDefault="007E2CA2" w:rsidP="007E2CA2">
      <w:pPr>
        <w:tabs>
          <w:tab w:val="left" w:pos="851"/>
        </w:tabs>
        <w:suppressAutoHyphens w:val="0"/>
        <w:spacing w:after="0" w:line="240" w:lineRule="auto"/>
        <w:ind w:left="993"/>
        <w:rPr>
          <w:rFonts w:eastAsia="Times New Roman"/>
          <w:sz w:val="24"/>
          <w:szCs w:val="24"/>
          <w:lang w:eastAsia="pl-PL"/>
        </w:rPr>
      </w:pPr>
    </w:p>
    <w:p w14:paraId="55E99CE5"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sz w:val="24"/>
          <w:szCs w:val="24"/>
          <w:lang w:eastAsia="pl-PL"/>
        </w:rPr>
      </w:pPr>
    </w:p>
    <w:p w14:paraId="7E34D288"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sz w:val="24"/>
          <w:szCs w:val="24"/>
          <w:lang w:eastAsia="pl-PL"/>
        </w:rPr>
      </w:pPr>
    </w:p>
    <w:p w14:paraId="4B7DA756"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sz w:val="24"/>
          <w:szCs w:val="24"/>
          <w:lang w:eastAsia="pl-PL"/>
        </w:rPr>
      </w:pPr>
    </w:p>
    <w:p w14:paraId="2E8978DE"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sz w:val="24"/>
          <w:szCs w:val="24"/>
          <w:lang w:eastAsia="pl-PL"/>
        </w:rPr>
      </w:pPr>
    </w:p>
    <w:p w14:paraId="6AEEA254"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b/>
          <w:sz w:val="24"/>
          <w:szCs w:val="24"/>
          <w:lang w:eastAsia="pl-PL"/>
        </w:rPr>
      </w:pPr>
    </w:p>
    <w:p w14:paraId="5FD66DDE"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center"/>
        <w:rPr>
          <w:rFonts w:eastAsia="ヒラギノ角ゴ Pro W3"/>
          <w:b/>
          <w:sz w:val="24"/>
          <w:szCs w:val="24"/>
          <w:lang w:eastAsia="pl-PL"/>
        </w:rPr>
      </w:pPr>
      <w:r w:rsidRPr="007E2CA2">
        <w:rPr>
          <w:rFonts w:eastAsia="ヒラギノ角ゴ Pro W3"/>
          <w:b/>
          <w:sz w:val="24"/>
          <w:szCs w:val="24"/>
          <w:lang w:eastAsia="pl-PL"/>
        </w:rPr>
        <w:t>ZAMAWIAJĄCY</w:t>
      </w:r>
      <w:r w:rsidRPr="007E2CA2">
        <w:rPr>
          <w:rFonts w:eastAsia="ヒラギノ角ゴ Pro W3"/>
          <w:b/>
          <w:sz w:val="24"/>
          <w:szCs w:val="24"/>
          <w:lang w:eastAsia="pl-PL"/>
        </w:rPr>
        <w:tab/>
      </w:r>
      <w:r w:rsidRPr="007E2CA2">
        <w:rPr>
          <w:rFonts w:eastAsia="ヒラギノ角ゴ Pro W3"/>
          <w:b/>
          <w:sz w:val="24"/>
          <w:szCs w:val="24"/>
          <w:lang w:eastAsia="pl-PL"/>
        </w:rPr>
        <w:tab/>
      </w:r>
      <w:r w:rsidRPr="007E2CA2">
        <w:rPr>
          <w:rFonts w:eastAsia="ヒラギノ角ゴ Pro W3"/>
          <w:b/>
          <w:sz w:val="24"/>
          <w:szCs w:val="24"/>
          <w:lang w:eastAsia="pl-PL"/>
        </w:rPr>
        <w:tab/>
      </w:r>
      <w:r w:rsidRPr="007E2CA2">
        <w:rPr>
          <w:rFonts w:eastAsia="ヒラギノ角ゴ Pro W3"/>
          <w:b/>
          <w:sz w:val="24"/>
          <w:szCs w:val="24"/>
          <w:lang w:eastAsia="pl-PL"/>
        </w:rPr>
        <w:tab/>
      </w:r>
      <w:r w:rsidRPr="007E2CA2">
        <w:rPr>
          <w:rFonts w:eastAsia="ヒラギノ角ゴ Pro W3"/>
          <w:b/>
          <w:sz w:val="24"/>
          <w:szCs w:val="24"/>
          <w:lang w:eastAsia="pl-PL"/>
        </w:rPr>
        <w:tab/>
      </w:r>
      <w:r w:rsidRPr="007E2CA2">
        <w:rPr>
          <w:rFonts w:eastAsia="ヒラギノ角ゴ Pro W3"/>
          <w:b/>
          <w:sz w:val="24"/>
          <w:szCs w:val="24"/>
          <w:lang w:eastAsia="pl-PL"/>
        </w:rPr>
        <w:tab/>
      </w:r>
      <w:r w:rsidRPr="007E2CA2">
        <w:rPr>
          <w:rFonts w:eastAsia="ヒラギノ角ゴ Pro W3"/>
          <w:b/>
          <w:sz w:val="24"/>
          <w:szCs w:val="24"/>
          <w:lang w:eastAsia="pl-PL"/>
        </w:rPr>
        <w:tab/>
      </w:r>
      <w:r w:rsidRPr="007E2CA2">
        <w:rPr>
          <w:rFonts w:eastAsia="ヒラギノ角ゴ Pro W3"/>
          <w:b/>
          <w:sz w:val="24"/>
          <w:szCs w:val="24"/>
          <w:lang w:eastAsia="pl-PL"/>
        </w:rPr>
        <w:tab/>
      </w:r>
      <w:r w:rsidRPr="007E2CA2">
        <w:rPr>
          <w:rFonts w:eastAsia="ヒラギノ角ゴ Pro W3"/>
          <w:b/>
          <w:sz w:val="24"/>
          <w:szCs w:val="24"/>
          <w:lang w:eastAsia="pl-PL"/>
        </w:rPr>
        <w:tab/>
        <w:t xml:space="preserve"> WYKONAWCA</w:t>
      </w:r>
    </w:p>
    <w:p w14:paraId="4041D981"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sz w:val="24"/>
          <w:szCs w:val="24"/>
          <w:lang w:eastAsia="pl-PL"/>
        </w:rPr>
      </w:pPr>
    </w:p>
    <w:p w14:paraId="39420D5E"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sz w:val="24"/>
          <w:szCs w:val="24"/>
          <w:lang w:eastAsia="pl-PL"/>
        </w:rPr>
      </w:pPr>
    </w:p>
    <w:p w14:paraId="3607B161"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sz w:val="24"/>
          <w:szCs w:val="24"/>
          <w:lang w:eastAsia="pl-PL"/>
        </w:rPr>
      </w:pPr>
    </w:p>
    <w:p w14:paraId="602CB519"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sz w:val="24"/>
          <w:szCs w:val="24"/>
          <w:lang w:eastAsia="pl-PL"/>
        </w:rPr>
      </w:pPr>
    </w:p>
    <w:p w14:paraId="2E2C5846" w14:textId="77777777" w:rsidR="007E2CA2" w:rsidRPr="007E2CA2" w:rsidRDefault="007E2CA2" w:rsidP="007E2CA2">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rPr>
          <w:rFonts w:eastAsia="ヒラギノ角ゴ Pro W3"/>
          <w:sz w:val="24"/>
          <w:szCs w:val="24"/>
          <w:lang w:eastAsia="pl-PL"/>
        </w:rPr>
      </w:pPr>
    </w:p>
    <w:p w14:paraId="76434740"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Uzgodniono pod względem finansowym:</w:t>
      </w:r>
    </w:p>
    <w:p w14:paraId="0E114994" w14:textId="77777777" w:rsidR="007E2CA2" w:rsidRPr="007E2CA2" w:rsidRDefault="007E2CA2" w:rsidP="007E2CA2">
      <w:pPr>
        <w:suppressAutoHyphens w:val="0"/>
        <w:spacing w:after="0" w:line="240" w:lineRule="auto"/>
        <w:jc w:val="center"/>
        <w:rPr>
          <w:rFonts w:eastAsia="Times New Roman"/>
          <w:b/>
          <w:sz w:val="24"/>
          <w:szCs w:val="24"/>
          <w:lang w:eastAsia="pl-PL"/>
        </w:rPr>
      </w:pPr>
    </w:p>
    <w:p w14:paraId="484078D3" w14:textId="77777777" w:rsidR="007E2CA2" w:rsidRPr="007E2CA2" w:rsidRDefault="007E2CA2" w:rsidP="007E2CA2">
      <w:pPr>
        <w:suppressAutoHyphens w:val="0"/>
        <w:spacing w:after="0" w:line="240" w:lineRule="auto"/>
        <w:jc w:val="center"/>
        <w:rPr>
          <w:rFonts w:eastAsia="Times New Roman"/>
          <w:b/>
          <w:sz w:val="24"/>
          <w:szCs w:val="24"/>
          <w:lang w:eastAsia="pl-PL"/>
        </w:rPr>
      </w:pPr>
    </w:p>
    <w:p w14:paraId="6C680A1F" w14:textId="77777777" w:rsidR="007E2CA2" w:rsidRPr="007E2CA2" w:rsidRDefault="007E2CA2" w:rsidP="007E2CA2">
      <w:pPr>
        <w:suppressAutoHyphens w:val="0"/>
        <w:spacing w:after="0" w:line="240" w:lineRule="auto"/>
        <w:jc w:val="both"/>
        <w:rPr>
          <w:rFonts w:eastAsia="Times New Roman"/>
          <w:b/>
          <w:sz w:val="24"/>
          <w:szCs w:val="24"/>
          <w:lang w:eastAsia="pl-PL"/>
        </w:rPr>
      </w:pPr>
    </w:p>
    <w:p w14:paraId="6E592E6F" w14:textId="77777777" w:rsidR="007E2CA2" w:rsidRPr="007E2CA2" w:rsidRDefault="007E2CA2" w:rsidP="007E2CA2">
      <w:pPr>
        <w:suppressAutoHyphens w:val="0"/>
        <w:spacing w:after="0" w:line="240" w:lineRule="auto"/>
        <w:jc w:val="both"/>
        <w:rPr>
          <w:rFonts w:eastAsia="Times New Roman"/>
          <w:b/>
          <w:sz w:val="24"/>
          <w:szCs w:val="24"/>
          <w:lang w:eastAsia="pl-PL"/>
        </w:rPr>
      </w:pPr>
    </w:p>
    <w:p w14:paraId="6E575D2B" w14:textId="77777777" w:rsidR="007E2CA2" w:rsidRPr="007E2CA2" w:rsidRDefault="007E2CA2" w:rsidP="007E2CA2">
      <w:pPr>
        <w:suppressAutoHyphens w:val="0"/>
        <w:spacing w:after="0" w:line="240" w:lineRule="auto"/>
        <w:jc w:val="both"/>
        <w:rPr>
          <w:rFonts w:eastAsia="Times New Roman"/>
          <w:b/>
          <w:sz w:val="24"/>
          <w:szCs w:val="24"/>
          <w:lang w:eastAsia="pl-PL"/>
        </w:rPr>
      </w:pPr>
      <w:r w:rsidRPr="007E2CA2">
        <w:rPr>
          <w:rFonts w:eastAsia="Times New Roman"/>
          <w:sz w:val="24"/>
          <w:szCs w:val="24"/>
          <w:lang w:eastAsia="pl-PL"/>
        </w:rPr>
        <w:t>Sprawdzono pod względem formalno-prawnym:</w:t>
      </w:r>
    </w:p>
    <w:p w14:paraId="289E3CC6" w14:textId="77777777" w:rsidR="007E2CA2" w:rsidRPr="007E2CA2" w:rsidRDefault="007E2CA2" w:rsidP="007E2CA2">
      <w:pPr>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uppressAutoHyphens w:val="0"/>
        <w:spacing w:after="0" w:line="240" w:lineRule="auto"/>
        <w:jc w:val="right"/>
        <w:rPr>
          <w:rFonts w:eastAsia="ヒラギノ角ゴ Pro W3"/>
          <w:sz w:val="24"/>
          <w:szCs w:val="24"/>
          <w:lang w:eastAsia="pl-PL"/>
        </w:rPr>
      </w:pPr>
    </w:p>
    <w:p w14:paraId="598E3F09" w14:textId="77777777" w:rsidR="007E2CA2" w:rsidRPr="007E2CA2" w:rsidRDefault="007E2CA2" w:rsidP="007E2CA2">
      <w:pPr>
        <w:suppressAutoHyphens w:val="0"/>
        <w:spacing w:after="0" w:line="240" w:lineRule="auto"/>
        <w:rPr>
          <w:rFonts w:eastAsia="Times New Roman"/>
          <w:sz w:val="24"/>
          <w:szCs w:val="24"/>
          <w:lang w:eastAsia="pl-PL"/>
        </w:rPr>
      </w:pPr>
    </w:p>
    <w:p w14:paraId="41152492" w14:textId="77777777" w:rsidR="007E2CA2" w:rsidRPr="007E2CA2" w:rsidRDefault="007E2CA2" w:rsidP="007E2CA2">
      <w:pPr>
        <w:suppressAutoHyphens w:val="0"/>
        <w:spacing w:after="0" w:line="240" w:lineRule="auto"/>
        <w:rPr>
          <w:rFonts w:eastAsia="Times New Roman"/>
          <w:sz w:val="24"/>
          <w:szCs w:val="24"/>
          <w:lang w:eastAsia="pl-PL"/>
        </w:rPr>
      </w:pPr>
    </w:p>
    <w:p w14:paraId="6328C8E2" w14:textId="77777777" w:rsidR="007E2CA2" w:rsidRPr="007E2CA2" w:rsidRDefault="007E2CA2" w:rsidP="007E2CA2">
      <w:pPr>
        <w:suppressAutoHyphens w:val="0"/>
        <w:spacing w:after="0" w:line="240" w:lineRule="auto"/>
        <w:rPr>
          <w:rFonts w:eastAsia="Times New Roman"/>
          <w:sz w:val="24"/>
          <w:szCs w:val="24"/>
          <w:lang w:eastAsia="pl-PL"/>
        </w:rPr>
      </w:pPr>
    </w:p>
    <w:p w14:paraId="2EAF69C2" w14:textId="77777777" w:rsidR="007E2CA2" w:rsidRPr="007E2CA2" w:rsidRDefault="007E2CA2" w:rsidP="007E2CA2">
      <w:pPr>
        <w:suppressAutoHyphens w:val="0"/>
        <w:spacing w:after="0" w:line="240" w:lineRule="auto"/>
        <w:rPr>
          <w:rFonts w:eastAsia="Times New Roman"/>
          <w:sz w:val="24"/>
          <w:szCs w:val="24"/>
          <w:lang w:eastAsia="pl-PL"/>
        </w:rPr>
      </w:pPr>
    </w:p>
    <w:p w14:paraId="1A790149" w14:textId="77777777" w:rsidR="007E2CA2" w:rsidRPr="007E2CA2" w:rsidRDefault="007E2CA2" w:rsidP="007E2CA2">
      <w:pPr>
        <w:suppressAutoHyphens w:val="0"/>
        <w:spacing w:after="0" w:line="240" w:lineRule="auto"/>
        <w:jc w:val="right"/>
        <w:rPr>
          <w:rFonts w:eastAsia="Times New Roman"/>
          <w:sz w:val="24"/>
          <w:szCs w:val="24"/>
          <w:lang w:eastAsia="pl-PL"/>
        </w:rPr>
      </w:pPr>
    </w:p>
    <w:p w14:paraId="2F32FDC6" w14:textId="77777777" w:rsidR="007E2CA2" w:rsidRPr="007E2CA2" w:rsidRDefault="007E2CA2" w:rsidP="007E2CA2">
      <w:pPr>
        <w:suppressAutoHyphens w:val="0"/>
        <w:spacing w:after="0" w:line="240" w:lineRule="auto"/>
        <w:jc w:val="right"/>
        <w:rPr>
          <w:rFonts w:eastAsia="Times New Roman"/>
          <w:sz w:val="24"/>
          <w:szCs w:val="24"/>
          <w:lang w:eastAsia="pl-PL"/>
        </w:rPr>
      </w:pPr>
    </w:p>
    <w:p w14:paraId="523E6DDE" w14:textId="77777777" w:rsidR="007E2CA2" w:rsidRPr="007E2CA2" w:rsidRDefault="007E2CA2" w:rsidP="007E2CA2">
      <w:pPr>
        <w:suppressAutoHyphens w:val="0"/>
        <w:spacing w:after="0" w:line="240" w:lineRule="auto"/>
        <w:jc w:val="right"/>
        <w:rPr>
          <w:rFonts w:eastAsia="Times New Roman"/>
          <w:b/>
          <w:i/>
          <w:sz w:val="24"/>
          <w:szCs w:val="24"/>
          <w:lang w:eastAsia="pl-PL"/>
        </w:rPr>
      </w:pPr>
    </w:p>
    <w:p w14:paraId="4009CECA" w14:textId="77777777" w:rsidR="007E2CA2" w:rsidRPr="007E2CA2" w:rsidRDefault="007E2CA2" w:rsidP="007E2CA2">
      <w:pPr>
        <w:suppressAutoHyphens w:val="0"/>
        <w:spacing w:after="0" w:line="240" w:lineRule="auto"/>
        <w:jc w:val="right"/>
        <w:rPr>
          <w:rFonts w:eastAsia="Times New Roman"/>
          <w:b/>
          <w:i/>
          <w:sz w:val="24"/>
          <w:szCs w:val="24"/>
          <w:lang w:eastAsia="pl-PL"/>
        </w:rPr>
      </w:pPr>
    </w:p>
    <w:p w14:paraId="534EFFDC" w14:textId="77777777" w:rsidR="007E2CA2" w:rsidRPr="007E2CA2" w:rsidRDefault="007E2CA2" w:rsidP="007E2CA2">
      <w:pPr>
        <w:suppressAutoHyphens w:val="0"/>
        <w:spacing w:after="0" w:line="240" w:lineRule="auto"/>
        <w:jc w:val="right"/>
        <w:rPr>
          <w:rFonts w:eastAsia="Times New Roman"/>
          <w:b/>
          <w:i/>
          <w:sz w:val="24"/>
          <w:szCs w:val="24"/>
          <w:lang w:eastAsia="pl-PL"/>
        </w:rPr>
      </w:pPr>
    </w:p>
    <w:p w14:paraId="18BA8B04" w14:textId="77777777" w:rsidR="007E2CA2" w:rsidRPr="007E2CA2" w:rsidRDefault="007E2CA2" w:rsidP="007E2CA2">
      <w:pPr>
        <w:suppressAutoHyphens w:val="0"/>
        <w:spacing w:after="0" w:line="240" w:lineRule="auto"/>
        <w:jc w:val="right"/>
        <w:rPr>
          <w:rFonts w:eastAsia="Times New Roman"/>
          <w:b/>
          <w:i/>
          <w:sz w:val="24"/>
          <w:szCs w:val="24"/>
          <w:lang w:eastAsia="pl-PL"/>
        </w:rPr>
      </w:pPr>
    </w:p>
    <w:p w14:paraId="4773E81A" w14:textId="77777777" w:rsidR="007E2CA2" w:rsidRPr="007E2CA2" w:rsidRDefault="007E2CA2" w:rsidP="007E2CA2">
      <w:pPr>
        <w:suppressAutoHyphens w:val="0"/>
        <w:spacing w:after="0" w:line="240" w:lineRule="auto"/>
        <w:rPr>
          <w:rFonts w:eastAsia="Times New Roman"/>
          <w:b/>
          <w:i/>
          <w:sz w:val="24"/>
          <w:szCs w:val="24"/>
          <w:lang w:eastAsia="pl-PL"/>
        </w:rPr>
      </w:pPr>
    </w:p>
    <w:p w14:paraId="386CD253" w14:textId="77777777" w:rsidR="008F4B2F" w:rsidRDefault="008F4B2F" w:rsidP="007E2CA2">
      <w:pPr>
        <w:suppressAutoHyphens w:val="0"/>
        <w:spacing w:after="0" w:line="240" w:lineRule="auto"/>
        <w:jc w:val="right"/>
        <w:rPr>
          <w:rFonts w:eastAsia="Times New Roman"/>
          <w:b/>
          <w:i/>
          <w:sz w:val="24"/>
          <w:szCs w:val="24"/>
          <w:lang w:eastAsia="pl-PL"/>
        </w:rPr>
      </w:pPr>
    </w:p>
    <w:p w14:paraId="06D007A8" w14:textId="77777777" w:rsidR="008F4B2F" w:rsidRDefault="008F4B2F" w:rsidP="007E2CA2">
      <w:pPr>
        <w:suppressAutoHyphens w:val="0"/>
        <w:spacing w:after="0" w:line="240" w:lineRule="auto"/>
        <w:jc w:val="right"/>
        <w:rPr>
          <w:rFonts w:eastAsia="Times New Roman"/>
          <w:b/>
          <w:i/>
          <w:sz w:val="24"/>
          <w:szCs w:val="24"/>
          <w:lang w:eastAsia="pl-PL"/>
        </w:rPr>
      </w:pPr>
    </w:p>
    <w:p w14:paraId="3E24B197" w14:textId="77777777" w:rsidR="008F4B2F" w:rsidRDefault="008F4B2F" w:rsidP="007E2CA2">
      <w:pPr>
        <w:suppressAutoHyphens w:val="0"/>
        <w:spacing w:after="0" w:line="240" w:lineRule="auto"/>
        <w:jc w:val="right"/>
        <w:rPr>
          <w:rFonts w:eastAsia="Times New Roman"/>
          <w:b/>
          <w:i/>
          <w:sz w:val="24"/>
          <w:szCs w:val="24"/>
          <w:lang w:eastAsia="pl-PL"/>
        </w:rPr>
      </w:pPr>
    </w:p>
    <w:p w14:paraId="2A04DBF6" w14:textId="77777777" w:rsidR="008F4B2F" w:rsidRDefault="008F4B2F" w:rsidP="007E2CA2">
      <w:pPr>
        <w:suppressAutoHyphens w:val="0"/>
        <w:spacing w:after="0" w:line="240" w:lineRule="auto"/>
        <w:jc w:val="right"/>
        <w:rPr>
          <w:rFonts w:eastAsia="Times New Roman"/>
          <w:b/>
          <w:i/>
          <w:sz w:val="24"/>
          <w:szCs w:val="24"/>
          <w:lang w:eastAsia="pl-PL"/>
        </w:rPr>
      </w:pPr>
    </w:p>
    <w:p w14:paraId="52AE14E1" w14:textId="77777777" w:rsidR="008F4B2F" w:rsidRDefault="008F4B2F" w:rsidP="007E2CA2">
      <w:pPr>
        <w:suppressAutoHyphens w:val="0"/>
        <w:spacing w:after="0" w:line="240" w:lineRule="auto"/>
        <w:jc w:val="right"/>
        <w:rPr>
          <w:rFonts w:eastAsia="Times New Roman"/>
          <w:b/>
          <w:i/>
          <w:sz w:val="24"/>
          <w:szCs w:val="24"/>
          <w:lang w:eastAsia="pl-PL"/>
        </w:rPr>
      </w:pPr>
    </w:p>
    <w:p w14:paraId="3F2AEA44" w14:textId="77777777" w:rsidR="008F4B2F" w:rsidRDefault="008F4B2F" w:rsidP="007E2CA2">
      <w:pPr>
        <w:suppressAutoHyphens w:val="0"/>
        <w:spacing w:after="0" w:line="240" w:lineRule="auto"/>
        <w:jc w:val="right"/>
        <w:rPr>
          <w:rFonts w:eastAsia="Times New Roman"/>
          <w:b/>
          <w:i/>
          <w:sz w:val="24"/>
          <w:szCs w:val="24"/>
          <w:lang w:eastAsia="pl-PL"/>
        </w:rPr>
      </w:pPr>
    </w:p>
    <w:p w14:paraId="3C55F7D3" w14:textId="77777777" w:rsidR="008F4B2F" w:rsidRDefault="008F4B2F" w:rsidP="007E2CA2">
      <w:pPr>
        <w:suppressAutoHyphens w:val="0"/>
        <w:spacing w:after="0" w:line="240" w:lineRule="auto"/>
        <w:jc w:val="right"/>
        <w:rPr>
          <w:rFonts w:eastAsia="Times New Roman"/>
          <w:b/>
          <w:i/>
          <w:sz w:val="24"/>
          <w:szCs w:val="24"/>
          <w:lang w:eastAsia="pl-PL"/>
        </w:rPr>
      </w:pPr>
    </w:p>
    <w:p w14:paraId="307BE247" w14:textId="77777777" w:rsidR="008F4B2F" w:rsidRDefault="008F4B2F" w:rsidP="007E2CA2">
      <w:pPr>
        <w:suppressAutoHyphens w:val="0"/>
        <w:spacing w:after="0" w:line="240" w:lineRule="auto"/>
        <w:jc w:val="right"/>
        <w:rPr>
          <w:rFonts w:eastAsia="Times New Roman"/>
          <w:b/>
          <w:i/>
          <w:sz w:val="24"/>
          <w:szCs w:val="24"/>
          <w:lang w:eastAsia="pl-PL"/>
        </w:rPr>
      </w:pPr>
    </w:p>
    <w:p w14:paraId="449C0A82" w14:textId="1BA49A7B" w:rsidR="007E2CA2" w:rsidRPr="007E2CA2" w:rsidRDefault="007E2CA2" w:rsidP="007E2CA2">
      <w:pPr>
        <w:suppressAutoHyphens w:val="0"/>
        <w:spacing w:after="0" w:line="240" w:lineRule="auto"/>
        <w:jc w:val="right"/>
        <w:rPr>
          <w:rFonts w:eastAsia="Times New Roman"/>
          <w:b/>
          <w:i/>
          <w:sz w:val="24"/>
          <w:szCs w:val="24"/>
          <w:lang w:eastAsia="pl-PL"/>
        </w:rPr>
      </w:pPr>
      <w:r w:rsidRPr="007E2CA2">
        <w:rPr>
          <w:rFonts w:eastAsia="Times New Roman"/>
          <w:b/>
          <w:i/>
          <w:sz w:val="24"/>
          <w:szCs w:val="24"/>
          <w:lang w:eastAsia="pl-PL"/>
        </w:rPr>
        <w:lastRenderedPageBreak/>
        <w:t>Załącznik nr 1 wzór protokołu odbioru</w:t>
      </w:r>
    </w:p>
    <w:p w14:paraId="314BE7A2" w14:textId="77777777" w:rsidR="007E2CA2" w:rsidRPr="007E2CA2" w:rsidRDefault="007E2CA2" w:rsidP="007E2CA2">
      <w:pPr>
        <w:suppressAutoHyphens w:val="0"/>
        <w:spacing w:after="0" w:line="240" w:lineRule="auto"/>
        <w:rPr>
          <w:rFonts w:eastAsia="Times New Roman"/>
          <w:b/>
          <w:i/>
          <w:sz w:val="24"/>
          <w:szCs w:val="24"/>
          <w:lang w:eastAsia="pl-PL"/>
        </w:rPr>
      </w:pPr>
    </w:p>
    <w:p w14:paraId="4801F37D" w14:textId="77777777" w:rsidR="007E2CA2" w:rsidRPr="007E2CA2" w:rsidRDefault="007E2CA2" w:rsidP="007E2CA2">
      <w:pPr>
        <w:tabs>
          <w:tab w:val="left" w:pos="1080"/>
        </w:tabs>
        <w:autoSpaceDE w:val="0"/>
        <w:spacing w:after="0" w:line="240" w:lineRule="auto"/>
        <w:ind w:left="1080" w:hanging="720"/>
        <w:jc w:val="center"/>
        <w:rPr>
          <w:rFonts w:eastAsia="Times New Roman"/>
          <w:b/>
          <w:bCs/>
          <w:sz w:val="24"/>
          <w:szCs w:val="24"/>
          <w:lang w:eastAsia="ar-SA"/>
        </w:rPr>
      </w:pPr>
    </w:p>
    <w:p w14:paraId="0DE6E0C0" w14:textId="77777777" w:rsidR="007E2CA2" w:rsidRPr="007E2CA2" w:rsidRDefault="007E2CA2" w:rsidP="007E2CA2">
      <w:pPr>
        <w:suppressAutoHyphens w:val="0"/>
        <w:autoSpaceDE w:val="0"/>
        <w:autoSpaceDN w:val="0"/>
        <w:adjustRightInd w:val="0"/>
        <w:spacing w:after="0" w:line="240" w:lineRule="auto"/>
        <w:jc w:val="right"/>
        <w:rPr>
          <w:rFonts w:eastAsia="Times New Roman"/>
          <w:bCs/>
          <w:sz w:val="24"/>
          <w:szCs w:val="24"/>
          <w:lang w:eastAsia="pl-PL"/>
        </w:rPr>
      </w:pPr>
      <w:r w:rsidRPr="007E2CA2">
        <w:rPr>
          <w:rFonts w:eastAsia="Times New Roman"/>
          <w:bCs/>
          <w:sz w:val="24"/>
          <w:szCs w:val="24"/>
          <w:lang w:eastAsia="pl-PL"/>
        </w:rPr>
        <w:t>…………………………..</w:t>
      </w:r>
    </w:p>
    <w:p w14:paraId="6D48CD29" w14:textId="77777777" w:rsidR="007E2CA2" w:rsidRPr="007E2CA2" w:rsidRDefault="007E2CA2" w:rsidP="007E2CA2">
      <w:pPr>
        <w:suppressAutoHyphens w:val="0"/>
        <w:autoSpaceDE w:val="0"/>
        <w:autoSpaceDN w:val="0"/>
        <w:adjustRightInd w:val="0"/>
        <w:spacing w:after="0" w:line="240" w:lineRule="auto"/>
        <w:jc w:val="right"/>
        <w:rPr>
          <w:rFonts w:eastAsia="Times New Roman"/>
          <w:bCs/>
          <w:sz w:val="24"/>
          <w:szCs w:val="24"/>
          <w:lang w:eastAsia="pl-PL"/>
        </w:rPr>
      </w:pPr>
      <w:r w:rsidRPr="007E2CA2">
        <w:rPr>
          <w:rFonts w:eastAsia="Times New Roman"/>
          <w:bCs/>
          <w:sz w:val="24"/>
          <w:szCs w:val="24"/>
          <w:lang w:eastAsia="pl-PL"/>
        </w:rPr>
        <w:t>Miejscowość, data</w:t>
      </w:r>
    </w:p>
    <w:p w14:paraId="1CF38C91" w14:textId="77777777" w:rsidR="007E2CA2" w:rsidRPr="007E2CA2" w:rsidRDefault="007E2CA2" w:rsidP="007E2CA2">
      <w:pPr>
        <w:suppressAutoHyphens w:val="0"/>
        <w:autoSpaceDE w:val="0"/>
        <w:autoSpaceDN w:val="0"/>
        <w:adjustRightInd w:val="0"/>
        <w:spacing w:after="0" w:line="240" w:lineRule="auto"/>
        <w:jc w:val="center"/>
        <w:rPr>
          <w:rFonts w:eastAsia="Times New Roman"/>
          <w:b/>
          <w:bCs/>
          <w:sz w:val="24"/>
          <w:szCs w:val="24"/>
          <w:lang w:eastAsia="pl-PL"/>
        </w:rPr>
      </w:pPr>
      <w:r w:rsidRPr="007E2CA2">
        <w:rPr>
          <w:rFonts w:eastAsia="Times New Roman"/>
          <w:b/>
          <w:bCs/>
          <w:sz w:val="24"/>
          <w:szCs w:val="24"/>
          <w:lang w:eastAsia="pl-PL"/>
        </w:rPr>
        <w:t xml:space="preserve">Protokół odbioru </w:t>
      </w:r>
    </w:p>
    <w:p w14:paraId="46645517" w14:textId="77777777" w:rsidR="007E2CA2" w:rsidRPr="007E2CA2" w:rsidRDefault="007E2CA2" w:rsidP="007E2CA2">
      <w:pPr>
        <w:suppressAutoHyphens w:val="0"/>
        <w:autoSpaceDE w:val="0"/>
        <w:autoSpaceDN w:val="0"/>
        <w:adjustRightInd w:val="0"/>
        <w:spacing w:after="0" w:line="240" w:lineRule="auto"/>
        <w:jc w:val="center"/>
        <w:rPr>
          <w:rFonts w:eastAsia="Times New Roman"/>
          <w:b/>
          <w:bCs/>
          <w:sz w:val="24"/>
          <w:szCs w:val="24"/>
          <w:lang w:eastAsia="pl-PL"/>
        </w:rPr>
      </w:pPr>
    </w:p>
    <w:p w14:paraId="122138F6" w14:textId="77777777" w:rsidR="007E2CA2" w:rsidRPr="007E2CA2" w:rsidRDefault="007E2CA2" w:rsidP="007E2CA2">
      <w:pPr>
        <w:suppressAutoHyphens w:val="0"/>
        <w:autoSpaceDE w:val="0"/>
        <w:autoSpaceDN w:val="0"/>
        <w:adjustRightInd w:val="0"/>
        <w:spacing w:after="0" w:line="240" w:lineRule="auto"/>
        <w:jc w:val="center"/>
        <w:rPr>
          <w:rFonts w:eastAsia="Times New Roman"/>
          <w:b/>
          <w:bCs/>
          <w:sz w:val="24"/>
          <w:szCs w:val="24"/>
          <w:lang w:eastAsia="pl-PL"/>
        </w:rPr>
      </w:pPr>
    </w:p>
    <w:p w14:paraId="1F92F489" w14:textId="77777777" w:rsidR="007E2CA2" w:rsidRPr="007E2CA2" w:rsidRDefault="007E2CA2" w:rsidP="007E2CA2">
      <w:pPr>
        <w:suppressAutoHyphens w:val="0"/>
        <w:autoSpaceDE w:val="0"/>
        <w:autoSpaceDN w:val="0"/>
        <w:adjustRightInd w:val="0"/>
        <w:spacing w:after="0" w:line="240" w:lineRule="auto"/>
        <w:jc w:val="center"/>
        <w:rPr>
          <w:rFonts w:eastAsia="Times New Roman"/>
          <w:b/>
          <w:bCs/>
          <w:sz w:val="24"/>
          <w:szCs w:val="24"/>
          <w:lang w:eastAsia="pl-PL"/>
        </w:rPr>
      </w:pPr>
    </w:p>
    <w:p w14:paraId="63BBE3F7" w14:textId="77777777" w:rsidR="007E2CA2" w:rsidRPr="007E2CA2" w:rsidRDefault="007E2CA2" w:rsidP="007E2CA2">
      <w:pPr>
        <w:suppressAutoHyphens w:val="0"/>
        <w:autoSpaceDE w:val="0"/>
        <w:autoSpaceDN w:val="0"/>
        <w:adjustRightInd w:val="0"/>
        <w:spacing w:after="0" w:line="240" w:lineRule="auto"/>
        <w:jc w:val="center"/>
        <w:rPr>
          <w:rFonts w:eastAsia="Times New Roman"/>
          <w:b/>
          <w:bCs/>
          <w:sz w:val="24"/>
          <w:szCs w:val="24"/>
          <w:lang w:eastAsia="pl-PL"/>
        </w:rPr>
      </w:pPr>
    </w:p>
    <w:p w14:paraId="3A255D69"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Sporządzony w dniu ………………. w …………………………. w sprawie odbioru przedmiotu Umowy nr …………………..z dnia …………………... zawartej z …………………………………………………………………………………………………..</w:t>
      </w:r>
    </w:p>
    <w:p w14:paraId="467D6773"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Zamawiający odbiera od Wykonawcy następujące Zadanie: …………………….. ………………………………………………………</w:t>
      </w:r>
      <w:r w:rsidRPr="007E2CA2">
        <w:rPr>
          <w:rFonts w:eastAsia="Times New Roman"/>
          <w:iCs/>
          <w:sz w:val="24"/>
          <w:szCs w:val="24"/>
          <w:lang w:eastAsia="pl-PL"/>
        </w:rPr>
        <w:t xml:space="preserve">w ramach projektu </w:t>
      </w:r>
      <w:r w:rsidRPr="007E2CA2">
        <w:rPr>
          <w:rFonts w:eastAsia="Times New Roman"/>
          <w:sz w:val="24"/>
          <w:szCs w:val="24"/>
          <w:lang w:eastAsia="pl-PL"/>
        </w:rPr>
        <w:t>„</w:t>
      </w:r>
      <w:r w:rsidRPr="007E2CA2">
        <w:rPr>
          <w:rFonts w:eastAsia="Times New Roman"/>
          <w:b/>
          <w:sz w:val="24"/>
          <w:szCs w:val="24"/>
          <w:lang w:eastAsia="pl-PL"/>
        </w:rPr>
        <w:t>……………………”</w:t>
      </w:r>
      <w:r w:rsidRPr="007E2CA2">
        <w:rPr>
          <w:rFonts w:eastAsia="Times New Roman"/>
          <w:sz w:val="24"/>
          <w:szCs w:val="24"/>
          <w:lang w:eastAsia="pl-PL"/>
        </w:rPr>
        <w:t xml:space="preserve"> współfinansowanego ze środków Europejskiego Funduszu Społecznego w ramach Programu Operacyjnego Wiedza Edukacja Rozwój 2014-2020 ogłoszonego w ramach Osi Priorytetowej III, Szkolnictwo Wyższe dla Gospodarki i Rozwoju dla Gospodarki i Rozwoju, Działania 3.5 kompleksowe programy szkół wyższych, Zadanie ….., Podzadanie ……….</w:t>
      </w:r>
    </w:p>
    <w:p w14:paraId="53F68C9B" w14:textId="77777777" w:rsidR="007E2CA2" w:rsidRPr="007E2CA2" w:rsidRDefault="007E2CA2" w:rsidP="007E2CA2">
      <w:pPr>
        <w:suppressAutoHyphens w:val="0"/>
        <w:spacing w:after="0" w:line="240" w:lineRule="auto"/>
        <w:jc w:val="both"/>
        <w:rPr>
          <w:rFonts w:eastAsia="Times New Roman"/>
          <w:sz w:val="24"/>
          <w:szCs w:val="24"/>
          <w:lang w:eastAsia="pl-PL"/>
        </w:rPr>
      </w:pPr>
    </w:p>
    <w:p w14:paraId="347CEA61"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Ustalenia Zamawiającego dotyczące odbioru przedmiotu umowy:</w:t>
      </w:r>
    </w:p>
    <w:p w14:paraId="37385D6F" w14:textId="77777777" w:rsidR="007E2CA2" w:rsidRPr="007E2CA2" w:rsidRDefault="007E2CA2" w:rsidP="00C526F0">
      <w:pPr>
        <w:numPr>
          <w:ilvl w:val="0"/>
          <w:numId w:val="126"/>
        </w:numPr>
        <w:suppressAutoHyphens w:val="0"/>
        <w:autoSpaceDE w:val="0"/>
        <w:autoSpaceDN w:val="0"/>
        <w:adjustRightInd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wymienione w § 1 Umowy Zadanie zostało wykonane w sposób niebudzący zastrzeżeń</w:t>
      </w:r>
    </w:p>
    <w:p w14:paraId="08654F22" w14:textId="77777777" w:rsidR="007E2CA2" w:rsidRPr="007E2CA2" w:rsidRDefault="007E2CA2" w:rsidP="00C526F0">
      <w:pPr>
        <w:numPr>
          <w:ilvl w:val="0"/>
          <w:numId w:val="126"/>
        </w:numPr>
        <w:suppressAutoHyphens w:val="0"/>
        <w:autoSpaceDE w:val="0"/>
        <w:autoSpaceDN w:val="0"/>
        <w:adjustRightInd w:val="0"/>
        <w:spacing w:after="0" w:line="240" w:lineRule="auto"/>
        <w:contextualSpacing/>
        <w:jc w:val="both"/>
        <w:rPr>
          <w:rFonts w:eastAsia="Times New Roman"/>
          <w:sz w:val="24"/>
          <w:szCs w:val="24"/>
          <w:lang w:eastAsia="pl-PL"/>
        </w:rPr>
      </w:pPr>
      <w:r w:rsidRPr="007E2CA2">
        <w:rPr>
          <w:rFonts w:eastAsia="Times New Roman"/>
          <w:sz w:val="24"/>
          <w:szCs w:val="24"/>
          <w:lang w:eastAsia="pl-PL"/>
        </w:rPr>
        <w:t>zastrzeżenia dotyczące odbioru przedmiotu Umowy</w:t>
      </w:r>
    </w:p>
    <w:p w14:paraId="31997CBB"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6852E04E"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r w:rsidRPr="007E2CA2">
        <w:rPr>
          <w:rFonts w:eastAsia="Times New Roman"/>
          <w:sz w:val="24"/>
          <w:szCs w:val="24"/>
          <w:lang w:eastAsia="pl-PL"/>
        </w:rPr>
        <w:t>Na tym protokół zakończono i podpisano.</w:t>
      </w:r>
    </w:p>
    <w:p w14:paraId="4E741063"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55A59010"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r w:rsidRPr="007E2CA2">
        <w:rPr>
          <w:rFonts w:eastAsia="Times New Roman"/>
          <w:sz w:val="24"/>
          <w:szCs w:val="24"/>
          <w:lang w:eastAsia="pl-PL"/>
        </w:rPr>
        <w:t>Podpisy uczestników czynności odbiorczych:</w:t>
      </w:r>
    </w:p>
    <w:p w14:paraId="4B949772"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1E82BDE4"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18BBA6A0"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71F416F2"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3C21456A"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6370C4F4"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7840AF7C"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649928FF"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62C6AFB4"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7B4F69E6"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309E90C5" w14:textId="77777777" w:rsidR="007E2CA2" w:rsidRPr="007E2CA2" w:rsidRDefault="007E2CA2" w:rsidP="007E2CA2">
      <w:pPr>
        <w:suppressAutoHyphens w:val="0"/>
        <w:autoSpaceDE w:val="0"/>
        <w:autoSpaceDN w:val="0"/>
        <w:adjustRightInd w:val="0"/>
        <w:spacing w:after="0" w:line="240" w:lineRule="auto"/>
        <w:jc w:val="both"/>
        <w:rPr>
          <w:rFonts w:eastAsia="Times New Roman"/>
          <w:sz w:val="24"/>
          <w:szCs w:val="24"/>
          <w:lang w:eastAsia="pl-PL"/>
        </w:rPr>
      </w:pPr>
    </w:p>
    <w:p w14:paraId="4E24A4EA" w14:textId="77777777" w:rsidR="007E2CA2" w:rsidRPr="007E2CA2" w:rsidRDefault="007E2CA2" w:rsidP="007E2CA2">
      <w:pPr>
        <w:suppressAutoHyphens w:val="0"/>
        <w:autoSpaceDE w:val="0"/>
        <w:autoSpaceDN w:val="0"/>
        <w:adjustRightInd w:val="0"/>
        <w:spacing w:after="0" w:line="240" w:lineRule="auto"/>
        <w:jc w:val="center"/>
        <w:rPr>
          <w:rFonts w:eastAsia="Times New Roman"/>
          <w:sz w:val="24"/>
          <w:szCs w:val="24"/>
          <w:lang w:eastAsia="pl-PL"/>
        </w:rPr>
      </w:pPr>
      <w:r w:rsidRPr="007E2CA2">
        <w:rPr>
          <w:rFonts w:eastAsia="Times New Roman"/>
          <w:sz w:val="24"/>
          <w:szCs w:val="24"/>
          <w:lang w:eastAsia="pl-PL"/>
        </w:rPr>
        <w:t>Zamawiający</w:t>
      </w:r>
      <w:r w:rsidRPr="007E2CA2">
        <w:rPr>
          <w:rFonts w:eastAsia="Times New Roman"/>
          <w:sz w:val="24"/>
          <w:szCs w:val="24"/>
          <w:lang w:eastAsia="pl-PL"/>
        </w:rPr>
        <w:tab/>
      </w:r>
      <w:r w:rsidRPr="007E2CA2">
        <w:rPr>
          <w:rFonts w:eastAsia="Times New Roman"/>
          <w:sz w:val="24"/>
          <w:szCs w:val="24"/>
          <w:lang w:eastAsia="pl-PL"/>
        </w:rPr>
        <w:tab/>
      </w:r>
      <w:r w:rsidRPr="007E2CA2">
        <w:rPr>
          <w:rFonts w:eastAsia="Times New Roman"/>
          <w:sz w:val="24"/>
          <w:szCs w:val="24"/>
          <w:lang w:eastAsia="pl-PL"/>
        </w:rPr>
        <w:tab/>
      </w:r>
      <w:r w:rsidRPr="007E2CA2">
        <w:rPr>
          <w:rFonts w:eastAsia="Times New Roman"/>
          <w:sz w:val="24"/>
          <w:szCs w:val="24"/>
          <w:lang w:eastAsia="pl-PL"/>
        </w:rPr>
        <w:tab/>
      </w:r>
      <w:r w:rsidRPr="007E2CA2">
        <w:rPr>
          <w:rFonts w:eastAsia="Times New Roman"/>
          <w:sz w:val="24"/>
          <w:szCs w:val="24"/>
          <w:lang w:eastAsia="pl-PL"/>
        </w:rPr>
        <w:tab/>
      </w:r>
      <w:r w:rsidRPr="007E2CA2">
        <w:rPr>
          <w:rFonts w:eastAsia="Times New Roman"/>
          <w:sz w:val="24"/>
          <w:szCs w:val="24"/>
          <w:lang w:eastAsia="pl-PL"/>
        </w:rPr>
        <w:tab/>
      </w:r>
      <w:r w:rsidRPr="007E2CA2">
        <w:rPr>
          <w:rFonts w:eastAsia="Times New Roman"/>
          <w:sz w:val="24"/>
          <w:szCs w:val="24"/>
          <w:lang w:eastAsia="pl-PL"/>
        </w:rPr>
        <w:tab/>
        <w:t>Wykonawca</w:t>
      </w:r>
    </w:p>
    <w:p w14:paraId="6ED78C8E" w14:textId="77777777" w:rsidR="007E2CA2" w:rsidRPr="007E2CA2" w:rsidRDefault="007E2CA2" w:rsidP="007E2CA2">
      <w:pPr>
        <w:suppressAutoHyphens w:val="0"/>
        <w:spacing w:after="0" w:line="240" w:lineRule="auto"/>
        <w:rPr>
          <w:rFonts w:eastAsia="Times New Roman"/>
          <w:sz w:val="24"/>
          <w:szCs w:val="24"/>
          <w:lang w:eastAsia="pl-PL"/>
        </w:rPr>
      </w:pPr>
    </w:p>
    <w:p w14:paraId="5E3824D6" w14:textId="77777777" w:rsidR="007E2CA2" w:rsidRPr="007E2CA2" w:rsidRDefault="007E2CA2" w:rsidP="007E2CA2">
      <w:pPr>
        <w:suppressAutoHyphens w:val="0"/>
        <w:spacing w:after="0" w:line="240" w:lineRule="auto"/>
        <w:rPr>
          <w:rFonts w:eastAsia="Times New Roman"/>
          <w:sz w:val="24"/>
          <w:szCs w:val="24"/>
          <w:lang w:eastAsia="pl-PL"/>
        </w:rPr>
      </w:pPr>
    </w:p>
    <w:p w14:paraId="2AEA0C52" w14:textId="77777777" w:rsidR="007E2CA2" w:rsidRPr="007E2CA2" w:rsidRDefault="007E2CA2" w:rsidP="007E2CA2">
      <w:pPr>
        <w:suppressAutoHyphens w:val="0"/>
        <w:spacing w:after="0" w:line="240" w:lineRule="auto"/>
        <w:rPr>
          <w:rFonts w:eastAsia="Times New Roman"/>
          <w:sz w:val="24"/>
          <w:szCs w:val="24"/>
          <w:lang w:eastAsia="pl-PL"/>
        </w:rPr>
      </w:pPr>
    </w:p>
    <w:p w14:paraId="6FE772D0" w14:textId="77777777" w:rsidR="007E2CA2" w:rsidRPr="007E2CA2" w:rsidRDefault="007E2CA2" w:rsidP="007E2CA2">
      <w:pPr>
        <w:suppressAutoHyphens w:val="0"/>
        <w:spacing w:after="0" w:line="240" w:lineRule="auto"/>
        <w:rPr>
          <w:rFonts w:eastAsia="Times New Roman"/>
          <w:sz w:val="24"/>
          <w:szCs w:val="24"/>
          <w:lang w:eastAsia="pl-PL"/>
        </w:rPr>
      </w:pPr>
    </w:p>
    <w:p w14:paraId="1D2C8B47" w14:textId="77777777" w:rsidR="007E2CA2" w:rsidRPr="007E2CA2" w:rsidRDefault="007E2CA2" w:rsidP="007E2CA2">
      <w:pPr>
        <w:suppressAutoHyphens w:val="0"/>
        <w:spacing w:after="0" w:line="240" w:lineRule="auto"/>
        <w:rPr>
          <w:rFonts w:eastAsia="Times New Roman"/>
          <w:sz w:val="24"/>
          <w:szCs w:val="24"/>
          <w:lang w:eastAsia="pl-PL"/>
        </w:rPr>
      </w:pPr>
    </w:p>
    <w:p w14:paraId="50E7E40E" w14:textId="77777777" w:rsidR="007E2CA2" w:rsidRPr="007E2CA2" w:rsidRDefault="007E2CA2" w:rsidP="007E2CA2">
      <w:pPr>
        <w:suppressAutoHyphens w:val="0"/>
        <w:spacing w:after="0" w:line="240" w:lineRule="auto"/>
        <w:rPr>
          <w:rFonts w:eastAsia="Times New Roman"/>
          <w:sz w:val="24"/>
          <w:szCs w:val="24"/>
          <w:lang w:eastAsia="pl-PL"/>
        </w:rPr>
      </w:pPr>
    </w:p>
    <w:p w14:paraId="6B24CEF1" w14:textId="77777777" w:rsidR="007E2CA2" w:rsidRPr="007E2CA2" w:rsidRDefault="007E2CA2" w:rsidP="007E2CA2">
      <w:pPr>
        <w:suppressAutoHyphens w:val="0"/>
        <w:spacing w:after="0" w:line="240" w:lineRule="auto"/>
        <w:rPr>
          <w:rFonts w:eastAsia="Times New Roman"/>
          <w:sz w:val="24"/>
          <w:szCs w:val="24"/>
          <w:lang w:eastAsia="pl-PL"/>
        </w:rPr>
      </w:pPr>
    </w:p>
    <w:p w14:paraId="7E23D5EE"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right"/>
        <w:rPr>
          <w:rFonts w:eastAsia="Century Gothic"/>
          <w:b/>
          <w:i/>
          <w:sz w:val="24"/>
          <w:szCs w:val="24"/>
          <w:lang w:eastAsia="pl-PL"/>
        </w:rPr>
      </w:pPr>
    </w:p>
    <w:p w14:paraId="633E73DF" w14:textId="77777777" w:rsidR="007E2CA2" w:rsidRDefault="007E2CA2" w:rsidP="007E2CA2">
      <w:pPr>
        <w:tabs>
          <w:tab w:val="left" w:pos="284"/>
          <w:tab w:val="left" w:pos="567"/>
          <w:tab w:val="left" w:pos="851"/>
          <w:tab w:val="left" w:pos="1134"/>
          <w:tab w:val="left" w:pos="1418"/>
          <w:tab w:val="left" w:pos="1701"/>
        </w:tabs>
        <w:suppressAutoHyphens w:val="0"/>
        <w:spacing w:after="0" w:line="240" w:lineRule="auto"/>
        <w:jc w:val="right"/>
        <w:rPr>
          <w:rFonts w:eastAsia="Century Gothic"/>
          <w:b/>
          <w:i/>
          <w:sz w:val="24"/>
          <w:szCs w:val="24"/>
          <w:lang w:eastAsia="pl-PL"/>
        </w:rPr>
      </w:pPr>
    </w:p>
    <w:p w14:paraId="2DEF3144" w14:textId="77777777" w:rsidR="007E2CA2" w:rsidRDefault="007E2CA2" w:rsidP="007E2CA2">
      <w:pPr>
        <w:tabs>
          <w:tab w:val="left" w:pos="284"/>
          <w:tab w:val="left" w:pos="567"/>
          <w:tab w:val="left" w:pos="851"/>
          <w:tab w:val="left" w:pos="1134"/>
          <w:tab w:val="left" w:pos="1418"/>
          <w:tab w:val="left" w:pos="1701"/>
        </w:tabs>
        <w:suppressAutoHyphens w:val="0"/>
        <w:spacing w:after="0" w:line="240" w:lineRule="auto"/>
        <w:jc w:val="right"/>
        <w:rPr>
          <w:rFonts w:eastAsia="Century Gothic"/>
          <w:b/>
          <w:i/>
          <w:sz w:val="24"/>
          <w:szCs w:val="24"/>
          <w:lang w:eastAsia="pl-PL"/>
        </w:rPr>
      </w:pPr>
    </w:p>
    <w:p w14:paraId="103F777D" w14:textId="77777777" w:rsidR="007E2CA2" w:rsidRDefault="007E2CA2" w:rsidP="007E2CA2">
      <w:pPr>
        <w:tabs>
          <w:tab w:val="left" w:pos="284"/>
          <w:tab w:val="left" w:pos="567"/>
          <w:tab w:val="left" w:pos="851"/>
          <w:tab w:val="left" w:pos="1134"/>
          <w:tab w:val="left" w:pos="1418"/>
          <w:tab w:val="left" w:pos="1701"/>
        </w:tabs>
        <w:suppressAutoHyphens w:val="0"/>
        <w:spacing w:after="0" w:line="240" w:lineRule="auto"/>
        <w:jc w:val="right"/>
        <w:rPr>
          <w:rFonts w:eastAsia="Century Gothic"/>
          <w:b/>
          <w:i/>
          <w:sz w:val="24"/>
          <w:szCs w:val="24"/>
          <w:lang w:eastAsia="pl-PL"/>
        </w:rPr>
      </w:pPr>
    </w:p>
    <w:p w14:paraId="3FD2F855" w14:textId="34C87234"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right"/>
        <w:rPr>
          <w:rFonts w:eastAsia="Century Gothic"/>
          <w:b/>
          <w:i/>
          <w:sz w:val="24"/>
          <w:szCs w:val="24"/>
          <w:lang w:eastAsia="pl-PL"/>
        </w:rPr>
      </w:pPr>
      <w:r w:rsidRPr="007E2CA2">
        <w:rPr>
          <w:rFonts w:eastAsia="Century Gothic"/>
          <w:b/>
          <w:i/>
          <w:sz w:val="24"/>
          <w:szCs w:val="24"/>
          <w:lang w:eastAsia="pl-PL"/>
        </w:rPr>
        <w:lastRenderedPageBreak/>
        <w:t>Załącznik nr 2</w:t>
      </w:r>
    </w:p>
    <w:p w14:paraId="1B8DABE0"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Century Gothic"/>
          <w:b/>
          <w:sz w:val="24"/>
          <w:szCs w:val="24"/>
          <w:lang w:eastAsia="pl-PL"/>
        </w:rPr>
      </w:pPr>
    </w:p>
    <w:p w14:paraId="25075F6F"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Century Gothic"/>
          <w:b/>
          <w:sz w:val="24"/>
          <w:szCs w:val="24"/>
          <w:lang w:eastAsia="pl-PL"/>
        </w:rPr>
      </w:pPr>
    </w:p>
    <w:p w14:paraId="26E4DB80"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Century Gothic"/>
          <w:b/>
          <w:sz w:val="24"/>
          <w:szCs w:val="24"/>
          <w:lang w:eastAsia="pl-PL"/>
        </w:rPr>
      </w:pPr>
    </w:p>
    <w:p w14:paraId="34C57D7D"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sz w:val="24"/>
          <w:szCs w:val="24"/>
          <w:lang w:eastAsia="pl-PL"/>
        </w:rPr>
      </w:pPr>
      <w:r w:rsidRPr="007E2CA2">
        <w:rPr>
          <w:rFonts w:eastAsia="Century Gothic"/>
          <w:b/>
          <w:sz w:val="24"/>
          <w:szCs w:val="24"/>
          <w:lang w:eastAsia="pl-PL"/>
        </w:rPr>
        <w:t xml:space="preserve">Umowa </w:t>
      </w:r>
    </w:p>
    <w:p w14:paraId="176C02E6"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Century Gothic"/>
          <w:b/>
          <w:sz w:val="24"/>
          <w:szCs w:val="24"/>
          <w:lang w:eastAsia="pl-PL"/>
        </w:rPr>
      </w:pPr>
      <w:r w:rsidRPr="007E2CA2">
        <w:rPr>
          <w:rFonts w:eastAsia="Century Gothic"/>
          <w:b/>
          <w:sz w:val="24"/>
          <w:szCs w:val="24"/>
          <w:lang w:eastAsia="pl-PL"/>
        </w:rPr>
        <w:t>powierzenia przetwarzania danych osobowych</w:t>
      </w:r>
    </w:p>
    <w:p w14:paraId="25B7E6E8"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bCs/>
          <w:sz w:val="24"/>
          <w:szCs w:val="24"/>
          <w:lang w:eastAsia="pl-PL"/>
        </w:rPr>
      </w:pPr>
      <w:r w:rsidRPr="007E2CA2">
        <w:rPr>
          <w:rFonts w:eastAsia="Century Gothic"/>
          <w:bCs/>
          <w:sz w:val="24"/>
          <w:szCs w:val="24"/>
          <w:lang w:eastAsia="pl-PL"/>
        </w:rPr>
        <w:t>(zwana dalej „</w:t>
      </w:r>
      <w:r w:rsidRPr="007E2CA2">
        <w:rPr>
          <w:rFonts w:eastAsia="Century Gothic"/>
          <w:b/>
          <w:sz w:val="24"/>
          <w:szCs w:val="24"/>
          <w:lang w:eastAsia="pl-PL"/>
        </w:rPr>
        <w:t>Umową</w:t>
      </w:r>
      <w:r w:rsidRPr="007E2CA2">
        <w:rPr>
          <w:rFonts w:eastAsia="Century Gothic"/>
          <w:bCs/>
          <w:sz w:val="24"/>
          <w:szCs w:val="24"/>
          <w:lang w:eastAsia="pl-PL"/>
        </w:rPr>
        <w:t>”)</w:t>
      </w:r>
    </w:p>
    <w:p w14:paraId="1B221259"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both"/>
        <w:rPr>
          <w:rFonts w:eastAsia="Century Gothic"/>
          <w:b/>
          <w:sz w:val="24"/>
          <w:szCs w:val="24"/>
          <w:lang w:eastAsia="pl-PL"/>
        </w:rPr>
      </w:pPr>
    </w:p>
    <w:p w14:paraId="05269F6D"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both"/>
        <w:rPr>
          <w:rFonts w:eastAsia="Times New Roman"/>
          <w:sz w:val="24"/>
          <w:szCs w:val="24"/>
          <w:lang w:eastAsia="pl-PL"/>
        </w:rPr>
      </w:pPr>
      <w:r w:rsidRPr="007E2CA2">
        <w:rPr>
          <w:rFonts w:eastAsia="Century Gothic"/>
          <w:b/>
          <w:sz w:val="24"/>
          <w:szCs w:val="24"/>
          <w:lang w:eastAsia="pl-PL"/>
        </w:rPr>
        <w:t xml:space="preserve">zawarta w </w:t>
      </w:r>
      <w:r w:rsidRPr="007E2CA2">
        <w:rPr>
          <w:rFonts w:eastAsia="Century Gothic"/>
          <w:sz w:val="24"/>
          <w:szCs w:val="24"/>
          <w:lang w:eastAsia="pl-PL"/>
        </w:rPr>
        <w:t>……………………………….. w dniu …........……2023 r., pomiędzy:</w:t>
      </w:r>
    </w:p>
    <w:p w14:paraId="35BEC9D4"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both"/>
        <w:rPr>
          <w:rFonts w:eastAsia="Century Gothic"/>
          <w:sz w:val="24"/>
          <w:szCs w:val="24"/>
          <w:lang w:eastAsia="pl-PL"/>
        </w:rPr>
      </w:pPr>
    </w:p>
    <w:p w14:paraId="73518A73" w14:textId="77777777" w:rsidR="007E2CA2" w:rsidRPr="007E2CA2" w:rsidRDefault="007E2CA2" w:rsidP="007E2CA2">
      <w:pPr>
        <w:tabs>
          <w:tab w:val="left" w:pos="0"/>
          <w:tab w:val="left" w:pos="284"/>
          <w:tab w:val="left" w:pos="567"/>
          <w:tab w:val="left" w:pos="851"/>
          <w:tab w:val="left" w:pos="1134"/>
          <w:tab w:val="left" w:pos="1418"/>
          <w:tab w:val="left" w:pos="1701"/>
          <w:tab w:val="left" w:pos="9072"/>
        </w:tabs>
        <w:suppressAutoHyphens w:val="0"/>
        <w:spacing w:after="0" w:line="240" w:lineRule="auto"/>
        <w:jc w:val="both"/>
        <w:rPr>
          <w:rFonts w:eastAsia="Century Gothic"/>
          <w:sz w:val="24"/>
          <w:szCs w:val="24"/>
          <w:lang w:eastAsia="pl-PL"/>
        </w:rPr>
      </w:pPr>
      <w:r w:rsidRPr="007E2CA2">
        <w:rPr>
          <w:rFonts w:eastAsia="Century Gothic"/>
          <w:b/>
          <w:sz w:val="24"/>
          <w:szCs w:val="24"/>
          <w:lang w:eastAsia="pl-PL"/>
        </w:rPr>
        <w:t>Akademią Marynarki Wojennej im. Bohaterów Westerplatte</w:t>
      </w:r>
      <w:r w:rsidRPr="007E2CA2">
        <w:rPr>
          <w:rFonts w:eastAsia="Century Gothic"/>
          <w:sz w:val="24"/>
          <w:szCs w:val="24"/>
          <w:lang w:eastAsia="pl-PL"/>
        </w:rPr>
        <w:t xml:space="preserve"> z siedzibą przy ul. Inż. J. Śmidowicza 69, 81-127 Gdynia, NIP: 5860104693, REGON: 190064136, </w:t>
      </w:r>
    </w:p>
    <w:p w14:paraId="1A396613" w14:textId="77777777" w:rsidR="007E2CA2" w:rsidRPr="007E2CA2" w:rsidRDefault="007E2CA2" w:rsidP="007E2CA2">
      <w:pPr>
        <w:tabs>
          <w:tab w:val="left" w:pos="0"/>
          <w:tab w:val="left" w:pos="284"/>
          <w:tab w:val="left" w:pos="567"/>
          <w:tab w:val="left" w:pos="851"/>
          <w:tab w:val="left" w:pos="1134"/>
          <w:tab w:val="left" w:pos="1418"/>
          <w:tab w:val="left" w:pos="1701"/>
          <w:tab w:val="left" w:pos="9072"/>
        </w:tabs>
        <w:suppressAutoHyphens w:val="0"/>
        <w:spacing w:after="0" w:line="240" w:lineRule="auto"/>
        <w:jc w:val="both"/>
        <w:rPr>
          <w:rFonts w:eastAsia="Century Gothic"/>
          <w:sz w:val="24"/>
          <w:szCs w:val="24"/>
          <w:lang w:eastAsia="pl-PL"/>
        </w:rPr>
      </w:pPr>
      <w:r w:rsidRPr="007E2CA2">
        <w:rPr>
          <w:rFonts w:eastAsia="Century Gothic"/>
          <w:sz w:val="24"/>
          <w:szCs w:val="24"/>
          <w:lang w:eastAsia="pl-PL"/>
        </w:rPr>
        <w:t xml:space="preserve">reprezentowaną przez: </w:t>
      </w:r>
    </w:p>
    <w:p w14:paraId="270DA9F7" w14:textId="77777777" w:rsidR="007E2CA2" w:rsidRPr="007E2CA2" w:rsidRDefault="007E2CA2" w:rsidP="007E2CA2">
      <w:pPr>
        <w:tabs>
          <w:tab w:val="left" w:pos="0"/>
          <w:tab w:val="left" w:pos="284"/>
          <w:tab w:val="left" w:pos="567"/>
          <w:tab w:val="left" w:pos="851"/>
          <w:tab w:val="left" w:pos="1134"/>
          <w:tab w:val="left" w:pos="1418"/>
          <w:tab w:val="left" w:pos="1701"/>
          <w:tab w:val="left" w:pos="9072"/>
        </w:tabs>
        <w:suppressAutoHyphens w:val="0"/>
        <w:spacing w:after="0" w:line="240" w:lineRule="auto"/>
        <w:jc w:val="both"/>
        <w:rPr>
          <w:rFonts w:eastAsia="Century Gothic"/>
          <w:b/>
          <w:sz w:val="24"/>
          <w:szCs w:val="24"/>
          <w:lang w:eastAsia="pl-PL"/>
        </w:rPr>
      </w:pPr>
      <w:r w:rsidRPr="007E2CA2">
        <w:rPr>
          <w:rFonts w:eastAsia="Century Gothic"/>
          <w:b/>
          <w:sz w:val="24"/>
          <w:szCs w:val="24"/>
          <w:lang w:eastAsia="pl-PL"/>
        </w:rPr>
        <w:t xml:space="preserve">KANCLERZA – MARKA DRYGASA, </w:t>
      </w:r>
      <w:r w:rsidRPr="007E2CA2">
        <w:rPr>
          <w:rFonts w:eastAsia="Century Gothic"/>
          <w:sz w:val="24"/>
          <w:szCs w:val="24"/>
          <w:lang w:eastAsia="pl-PL"/>
        </w:rPr>
        <w:t>działającego na podstawie pełnomocnictwa Rektora Komendanta kontradmirała prof. dr. hab. Tomasza SZUBRYCHTA,</w:t>
      </w:r>
      <w:r w:rsidRPr="007E2CA2">
        <w:rPr>
          <w:rFonts w:eastAsia="Century Gothic"/>
          <w:b/>
          <w:sz w:val="24"/>
          <w:szCs w:val="24"/>
          <w:lang w:eastAsia="pl-PL"/>
        </w:rPr>
        <w:t xml:space="preserve"> </w:t>
      </w:r>
    </w:p>
    <w:p w14:paraId="523E3202" w14:textId="77777777" w:rsidR="007E2CA2" w:rsidRPr="007E2CA2" w:rsidRDefault="007E2CA2" w:rsidP="007E2CA2">
      <w:pPr>
        <w:tabs>
          <w:tab w:val="left" w:pos="0"/>
          <w:tab w:val="left" w:pos="284"/>
          <w:tab w:val="left" w:pos="567"/>
          <w:tab w:val="left" w:pos="851"/>
          <w:tab w:val="left" w:pos="1134"/>
          <w:tab w:val="left" w:pos="1418"/>
          <w:tab w:val="left" w:pos="1701"/>
          <w:tab w:val="left" w:pos="9072"/>
        </w:tabs>
        <w:suppressAutoHyphens w:val="0"/>
        <w:spacing w:after="0" w:line="240" w:lineRule="auto"/>
        <w:jc w:val="both"/>
        <w:rPr>
          <w:rFonts w:eastAsia="Times New Roman"/>
          <w:sz w:val="24"/>
          <w:szCs w:val="24"/>
          <w:lang w:eastAsia="pl-PL"/>
        </w:rPr>
      </w:pPr>
      <w:r w:rsidRPr="007E2CA2">
        <w:rPr>
          <w:rFonts w:eastAsia="Century Gothic"/>
          <w:sz w:val="24"/>
          <w:szCs w:val="24"/>
          <w:lang w:eastAsia="pl-PL"/>
        </w:rPr>
        <w:t>zwaną dalej: „</w:t>
      </w:r>
      <w:r w:rsidRPr="007E2CA2">
        <w:rPr>
          <w:rFonts w:eastAsia="Century Gothic"/>
          <w:b/>
          <w:sz w:val="24"/>
          <w:szCs w:val="24"/>
          <w:lang w:eastAsia="pl-PL"/>
        </w:rPr>
        <w:t>Beneficjentem”</w:t>
      </w:r>
    </w:p>
    <w:p w14:paraId="3711694B" w14:textId="77777777" w:rsidR="007E2CA2" w:rsidRPr="007E2CA2" w:rsidRDefault="007E2CA2" w:rsidP="007E2CA2">
      <w:pPr>
        <w:tabs>
          <w:tab w:val="left" w:pos="0"/>
          <w:tab w:val="left" w:pos="284"/>
          <w:tab w:val="left" w:pos="567"/>
          <w:tab w:val="left" w:pos="851"/>
          <w:tab w:val="left" w:pos="1134"/>
          <w:tab w:val="left" w:pos="1418"/>
          <w:tab w:val="left" w:pos="1701"/>
          <w:tab w:val="left" w:pos="9072"/>
        </w:tabs>
        <w:suppressAutoHyphens w:val="0"/>
        <w:spacing w:after="0" w:line="240" w:lineRule="auto"/>
        <w:jc w:val="both"/>
        <w:rPr>
          <w:rFonts w:eastAsia="Century Gothic"/>
          <w:sz w:val="24"/>
          <w:szCs w:val="24"/>
          <w:lang w:eastAsia="pl-PL"/>
        </w:rPr>
      </w:pPr>
    </w:p>
    <w:p w14:paraId="320131AC"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a</w:t>
      </w:r>
    </w:p>
    <w:p w14:paraId="72DB5BA3" w14:textId="77777777" w:rsidR="007E2CA2" w:rsidRPr="007E2CA2" w:rsidRDefault="007E2CA2" w:rsidP="007E2CA2">
      <w:pPr>
        <w:suppressAutoHyphens w:val="0"/>
        <w:spacing w:after="0" w:line="240" w:lineRule="auto"/>
        <w:jc w:val="both"/>
        <w:rPr>
          <w:rFonts w:eastAsia="Times New Roman"/>
          <w:b/>
          <w:bCs/>
          <w:sz w:val="24"/>
          <w:szCs w:val="24"/>
          <w:lang w:eastAsia="pl-PL"/>
        </w:rPr>
      </w:pPr>
    </w:p>
    <w:p w14:paraId="64577958"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b/>
          <w:sz w:val="24"/>
          <w:szCs w:val="24"/>
          <w:lang w:eastAsia="pl-PL"/>
        </w:rPr>
        <w:t>…………………………..</w:t>
      </w:r>
      <w:r w:rsidRPr="007E2CA2">
        <w:rPr>
          <w:rFonts w:eastAsia="Times New Roman"/>
          <w:sz w:val="24"/>
          <w:szCs w:val="24"/>
          <w:lang w:eastAsia="pl-PL"/>
        </w:rPr>
        <w:t xml:space="preserve">, z siedzibą w ……………, ul. …………………………………., NIP: ………………………….., REGON: …………………….., wpisaną do Rejestru Przedsiębiorców prowadzonego przez Sąd Rejonowy w ……………….., ………. Wydział Gospodarczy Krajowego Rejestru Sądowego, pod numerem KRS: ……………., o kapitale zakładowym ………….. zł, w całości wpłaconym, </w:t>
      </w:r>
    </w:p>
    <w:p w14:paraId="0AD70C00"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 xml:space="preserve">którą reprezentuje: </w:t>
      </w:r>
      <w:r w:rsidRPr="007E2CA2">
        <w:rPr>
          <w:rFonts w:eastAsia="Times New Roman"/>
          <w:b/>
          <w:sz w:val="24"/>
          <w:szCs w:val="24"/>
          <w:lang w:eastAsia="pl-PL"/>
        </w:rPr>
        <w:t>………………………..</w:t>
      </w:r>
      <w:r w:rsidRPr="007E2CA2">
        <w:rPr>
          <w:rFonts w:eastAsia="Times New Roman"/>
          <w:sz w:val="24"/>
          <w:szCs w:val="24"/>
          <w:lang w:eastAsia="pl-PL"/>
        </w:rPr>
        <w:t xml:space="preserve">, </w:t>
      </w:r>
    </w:p>
    <w:p w14:paraId="76F4061B"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zwaną w dalszej części Umowy „</w:t>
      </w:r>
      <w:r w:rsidRPr="007E2CA2">
        <w:rPr>
          <w:rFonts w:eastAsia="Times New Roman"/>
          <w:b/>
          <w:bCs/>
          <w:sz w:val="24"/>
          <w:szCs w:val="24"/>
          <w:lang w:eastAsia="pl-PL"/>
        </w:rPr>
        <w:t>Podmiotem Przetwarzającym</w:t>
      </w:r>
      <w:r w:rsidRPr="007E2CA2">
        <w:rPr>
          <w:rFonts w:eastAsia="Times New Roman"/>
          <w:sz w:val="24"/>
          <w:szCs w:val="24"/>
          <w:lang w:eastAsia="pl-PL"/>
        </w:rPr>
        <w:t xml:space="preserve">”, </w:t>
      </w:r>
    </w:p>
    <w:p w14:paraId="0A9B3D29" w14:textId="77777777" w:rsidR="007E2CA2" w:rsidRPr="007E2CA2" w:rsidRDefault="007E2CA2" w:rsidP="007E2CA2">
      <w:pPr>
        <w:suppressAutoHyphens w:val="0"/>
        <w:spacing w:after="0" w:line="240" w:lineRule="auto"/>
        <w:jc w:val="both"/>
        <w:rPr>
          <w:rFonts w:eastAsia="Times New Roman"/>
          <w:sz w:val="24"/>
          <w:szCs w:val="24"/>
          <w:lang w:eastAsia="pl-PL"/>
        </w:rPr>
      </w:pPr>
    </w:p>
    <w:p w14:paraId="00861169"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zwanymi dalej łącznie również „</w:t>
      </w:r>
      <w:r w:rsidRPr="007E2CA2">
        <w:rPr>
          <w:rFonts w:eastAsia="Times New Roman"/>
          <w:b/>
          <w:bCs/>
          <w:sz w:val="24"/>
          <w:szCs w:val="24"/>
          <w:lang w:eastAsia="pl-PL"/>
        </w:rPr>
        <w:t>Stronami</w:t>
      </w:r>
      <w:r w:rsidRPr="007E2CA2">
        <w:rPr>
          <w:rFonts w:eastAsia="Times New Roman"/>
          <w:sz w:val="24"/>
          <w:szCs w:val="24"/>
          <w:lang w:eastAsia="pl-PL"/>
        </w:rPr>
        <w:t>”, a każda indywidualnie „</w:t>
      </w:r>
      <w:r w:rsidRPr="007E2CA2">
        <w:rPr>
          <w:rFonts w:eastAsia="Times New Roman"/>
          <w:b/>
          <w:bCs/>
          <w:sz w:val="24"/>
          <w:szCs w:val="24"/>
          <w:lang w:eastAsia="pl-PL"/>
        </w:rPr>
        <w:t>Stroną</w:t>
      </w:r>
      <w:r w:rsidRPr="007E2CA2">
        <w:rPr>
          <w:rFonts w:eastAsia="Times New Roman"/>
          <w:sz w:val="24"/>
          <w:szCs w:val="24"/>
          <w:lang w:eastAsia="pl-PL"/>
        </w:rPr>
        <w:t xml:space="preserve">”, </w:t>
      </w:r>
    </w:p>
    <w:p w14:paraId="32568F82" w14:textId="77777777" w:rsidR="007E2CA2" w:rsidRPr="007E2CA2" w:rsidRDefault="007E2CA2" w:rsidP="007E2CA2">
      <w:pPr>
        <w:suppressAutoHyphens w:val="0"/>
        <w:spacing w:after="0" w:line="240" w:lineRule="auto"/>
        <w:jc w:val="both"/>
        <w:rPr>
          <w:rFonts w:eastAsia="Times New Roman"/>
          <w:sz w:val="24"/>
          <w:szCs w:val="24"/>
          <w:lang w:eastAsia="pl-PL"/>
        </w:rPr>
      </w:pPr>
    </w:p>
    <w:p w14:paraId="3DCC4811" w14:textId="77777777" w:rsidR="007E2CA2" w:rsidRPr="007E2CA2" w:rsidRDefault="007E2CA2" w:rsidP="007E2CA2">
      <w:pPr>
        <w:suppressAutoHyphens w:val="0"/>
        <w:spacing w:after="0" w:line="240" w:lineRule="auto"/>
        <w:jc w:val="both"/>
        <w:rPr>
          <w:rFonts w:eastAsia="Times New Roman"/>
          <w:sz w:val="24"/>
          <w:szCs w:val="24"/>
          <w:lang w:eastAsia="pl-PL"/>
        </w:rPr>
      </w:pPr>
      <w:r w:rsidRPr="007E2CA2">
        <w:rPr>
          <w:rFonts w:eastAsia="Times New Roman"/>
          <w:sz w:val="24"/>
          <w:szCs w:val="24"/>
          <w:lang w:eastAsia="pl-PL"/>
        </w:rPr>
        <w:t>o następującej treści:</w:t>
      </w:r>
    </w:p>
    <w:p w14:paraId="60F59159" w14:textId="77777777" w:rsidR="007E2CA2" w:rsidRPr="007E2CA2" w:rsidRDefault="007E2CA2" w:rsidP="007E2CA2">
      <w:pPr>
        <w:tabs>
          <w:tab w:val="left" w:pos="0"/>
          <w:tab w:val="left" w:pos="284"/>
          <w:tab w:val="left" w:pos="567"/>
          <w:tab w:val="left" w:pos="851"/>
          <w:tab w:val="left" w:pos="1134"/>
          <w:tab w:val="left" w:pos="1418"/>
          <w:tab w:val="left" w:pos="1701"/>
          <w:tab w:val="left" w:pos="9072"/>
        </w:tabs>
        <w:suppressAutoHyphens w:val="0"/>
        <w:spacing w:after="0" w:line="240" w:lineRule="auto"/>
        <w:jc w:val="both"/>
        <w:rPr>
          <w:rFonts w:eastAsia="Century Gothic"/>
          <w:sz w:val="24"/>
          <w:szCs w:val="24"/>
          <w:lang w:eastAsia="pl-PL"/>
        </w:rPr>
      </w:pPr>
    </w:p>
    <w:p w14:paraId="47D5EB55" w14:textId="77777777" w:rsidR="007E2CA2" w:rsidRPr="007E2CA2" w:rsidRDefault="007E2CA2" w:rsidP="007E2CA2">
      <w:pPr>
        <w:tabs>
          <w:tab w:val="left" w:pos="0"/>
          <w:tab w:val="left" w:pos="284"/>
          <w:tab w:val="left" w:pos="567"/>
          <w:tab w:val="left" w:pos="851"/>
          <w:tab w:val="left" w:pos="1134"/>
          <w:tab w:val="left" w:pos="1418"/>
          <w:tab w:val="left" w:pos="1701"/>
          <w:tab w:val="left" w:pos="9072"/>
        </w:tabs>
        <w:suppressAutoHyphens w:val="0"/>
        <w:spacing w:after="0" w:line="240" w:lineRule="auto"/>
        <w:jc w:val="center"/>
        <w:rPr>
          <w:rFonts w:eastAsia="Times New Roman"/>
          <w:b/>
          <w:bCs/>
          <w:sz w:val="24"/>
          <w:szCs w:val="24"/>
          <w:lang w:eastAsia="pl-PL"/>
        </w:rPr>
      </w:pPr>
      <w:r w:rsidRPr="007E2CA2">
        <w:rPr>
          <w:rFonts w:eastAsia="Century Gothic"/>
          <w:b/>
          <w:bCs/>
          <w:sz w:val="24"/>
          <w:szCs w:val="24"/>
          <w:lang w:eastAsia="pl-PL"/>
        </w:rPr>
        <w:t>Preambuła</w:t>
      </w:r>
    </w:p>
    <w:p w14:paraId="74B1FA36" w14:textId="77777777" w:rsidR="007E2CA2" w:rsidRPr="007E2CA2" w:rsidRDefault="007E2CA2" w:rsidP="007E2CA2">
      <w:pPr>
        <w:tabs>
          <w:tab w:val="left" w:pos="0"/>
          <w:tab w:val="left" w:pos="284"/>
          <w:tab w:val="left" w:pos="567"/>
          <w:tab w:val="left" w:pos="851"/>
          <w:tab w:val="left" w:pos="1134"/>
          <w:tab w:val="left" w:pos="1418"/>
          <w:tab w:val="left" w:pos="1701"/>
          <w:tab w:val="left" w:pos="9072"/>
        </w:tabs>
        <w:suppressAutoHyphens w:val="0"/>
        <w:spacing w:after="0" w:line="240" w:lineRule="auto"/>
        <w:jc w:val="both"/>
        <w:rPr>
          <w:rFonts w:eastAsia="Times New Roman"/>
          <w:sz w:val="24"/>
          <w:szCs w:val="24"/>
          <w:lang w:eastAsia="pl-PL"/>
        </w:rPr>
      </w:pPr>
      <w:r w:rsidRPr="007E2CA2">
        <w:rPr>
          <w:rFonts w:eastAsia="Century Gothic"/>
          <w:sz w:val="24"/>
          <w:szCs w:val="24"/>
          <w:lang w:eastAsia="pl-PL"/>
        </w:rPr>
        <w:t xml:space="preserve">W związku z zawarciem umowy nr …………………………….. oraz mając na względzie konieczność realizowania postanowień </w:t>
      </w:r>
      <w:r w:rsidRPr="007E2CA2">
        <w:rPr>
          <w:rFonts w:eastAsia="Calibri Light"/>
          <w:sz w:val="24"/>
          <w:szCs w:val="24"/>
          <w:lang w:eastAsia="pl-PL"/>
        </w:rPr>
        <w:t xml:space="preserve">Rozporządzenia Parlamentu Europejskiego i Rady (UE) 2016/679 z dnia 27 kwietnia 2016 r. w sprawie ochrony osób fizycznych w związku </w:t>
      </w:r>
      <w:r w:rsidRPr="007E2CA2">
        <w:rPr>
          <w:rFonts w:eastAsia="Calibri Light"/>
          <w:sz w:val="24"/>
          <w:szCs w:val="24"/>
          <w:lang w:eastAsia="pl-PL"/>
        </w:rPr>
        <w:br/>
        <w:t xml:space="preserve">z przetwarzaniem danych osobowych i w sprawie swobodnego przepływu takich danych oraz uchylenia dyrektywy 95/46/WE (Dz. Urz. UE L119/1), </w:t>
      </w:r>
    </w:p>
    <w:p w14:paraId="6AD8DDC1" w14:textId="77777777" w:rsidR="007E2CA2" w:rsidRPr="007E2CA2" w:rsidRDefault="007E2CA2" w:rsidP="007E2CA2">
      <w:pPr>
        <w:tabs>
          <w:tab w:val="left" w:pos="0"/>
          <w:tab w:val="left" w:pos="284"/>
          <w:tab w:val="left" w:pos="567"/>
          <w:tab w:val="left" w:pos="851"/>
          <w:tab w:val="left" w:pos="1134"/>
          <w:tab w:val="left" w:pos="1418"/>
          <w:tab w:val="left" w:pos="1701"/>
          <w:tab w:val="left" w:pos="9072"/>
        </w:tabs>
        <w:suppressAutoHyphens w:val="0"/>
        <w:spacing w:after="0" w:line="240" w:lineRule="auto"/>
        <w:jc w:val="both"/>
        <w:rPr>
          <w:rFonts w:eastAsia="Times New Roman"/>
          <w:sz w:val="24"/>
          <w:szCs w:val="24"/>
          <w:lang w:eastAsia="pl-PL"/>
        </w:rPr>
      </w:pPr>
      <w:r w:rsidRPr="007E2CA2">
        <w:rPr>
          <w:rFonts w:eastAsia="Calibri Light"/>
          <w:sz w:val="24"/>
          <w:szCs w:val="24"/>
          <w:lang w:eastAsia="pl-PL"/>
        </w:rPr>
        <w:t xml:space="preserve">Strony zawierają umowę </w:t>
      </w:r>
      <w:r w:rsidRPr="007E2CA2">
        <w:rPr>
          <w:rFonts w:eastAsia="Century Gothic"/>
          <w:sz w:val="24"/>
          <w:szCs w:val="24"/>
          <w:lang w:eastAsia="pl-PL"/>
        </w:rPr>
        <w:t>o następującej treści:</w:t>
      </w:r>
    </w:p>
    <w:p w14:paraId="1CC023EF"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Calibri Light"/>
          <w:b/>
          <w:sz w:val="24"/>
          <w:szCs w:val="24"/>
          <w:lang w:eastAsia="pl-PL"/>
        </w:rPr>
      </w:pPr>
    </w:p>
    <w:p w14:paraId="122F542E"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sz w:val="24"/>
          <w:szCs w:val="24"/>
          <w:lang w:eastAsia="pl-PL"/>
        </w:rPr>
      </w:pPr>
      <w:r w:rsidRPr="007E2CA2">
        <w:rPr>
          <w:rFonts w:eastAsia="Calibri Light"/>
          <w:b/>
          <w:sz w:val="24"/>
          <w:szCs w:val="24"/>
          <w:lang w:eastAsia="pl-PL"/>
        </w:rPr>
        <w:t>§ 1</w:t>
      </w:r>
    </w:p>
    <w:p w14:paraId="3CBD1FB5" w14:textId="77777777" w:rsidR="007E2CA2" w:rsidRPr="007E2CA2" w:rsidRDefault="007E2CA2" w:rsidP="00C526F0">
      <w:pPr>
        <w:numPr>
          <w:ilvl w:val="0"/>
          <w:numId w:val="130"/>
        </w:numPr>
        <w:shd w:val="clear" w:color="auto" w:fill="FFFFFF"/>
        <w:tabs>
          <w:tab w:val="clear" w:pos="0"/>
          <w:tab w:val="num" w:pos="360"/>
          <w:tab w:val="left" w:pos="426"/>
        </w:tabs>
        <w:suppressAutoHyphens w:val="0"/>
        <w:spacing w:after="0" w:line="240" w:lineRule="auto"/>
        <w:ind w:left="425" w:hanging="357"/>
        <w:jc w:val="both"/>
        <w:rPr>
          <w:rFonts w:eastAsia="Times New Roman"/>
          <w:sz w:val="24"/>
          <w:szCs w:val="24"/>
          <w:lang w:eastAsia="pl-PL"/>
        </w:rPr>
      </w:pPr>
      <w:r w:rsidRPr="007E2CA2">
        <w:rPr>
          <w:rFonts w:eastAsia="Calibri Light"/>
          <w:sz w:val="24"/>
          <w:szCs w:val="24"/>
          <w:lang w:eastAsia="pl-PL"/>
        </w:rPr>
        <w:t xml:space="preserve">Beneficjent oświadcza, że jest podmiotem przetwarzającym w rozumieniu art. 4 pkt 7) </w:t>
      </w:r>
      <w:r w:rsidRPr="007E2CA2">
        <w:rPr>
          <w:rFonts w:eastAsia="Calibri Light"/>
          <w:sz w:val="24"/>
          <w:szCs w:val="24"/>
          <w:lang w:eastAsia="pl-PL"/>
        </w:rPr>
        <w:br/>
        <w:t xml:space="preserve">Rozporządzenia Parlamentu Europejskiego i Rady (UE) 2016/679 z dnia 27 kwietnia 2016 r. w sprawie ochrony osób fizycznych w związku z przetwarzaniem danych osobowych </w:t>
      </w:r>
      <w:r w:rsidRPr="007E2CA2">
        <w:rPr>
          <w:rFonts w:eastAsia="Calibri Light"/>
          <w:sz w:val="24"/>
          <w:szCs w:val="24"/>
          <w:lang w:eastAsia="pl-PL"/>
        </w:rPr>
        <w:br/>
        <w:t>i w sprawie swobodnego przepływu takich danych oraz uchylenia dyrektywy 95/46/WE (Dz. Urz. UE L119/1; dalej „</w:t>
      </w:r>
      <w:r w:rsidRPr="007E2CA2">
        <w:rPr>
          <w:rFonts w:eastAsia="Calibri Light"/>
          <w:b/>
          <w:sz w:val="24"/>
          <w:szCs w:val="24"/>
          <w:lang w:eastAsia="pl-PL"/>
        </w:rPr>
        <w:t>RODO</w:t>
      </w:r>
      <w:r w:rsidRPr="007E2CA2">
        <w:rPr>
          <w:rFonts w:eastAsia="Calibri Light"/>
          <w:sz w:val="24"/>
          <w:szCs w:val="24"/>
          <w:lang w:eastAsia="pl-PL"/>
        </w:rPr>
        <w:t xml:space="preserve">”) w odniesieniu do zakresu danych osobowych, </w:t>
      </w:r>
      <w:r w:rsidRPr="007E2CA2">
        <w:rPr>
          <w:rFonts w:eastAsia="Calibri Light"/>
          <w:sz w:val="24"/>
          <w:szCs w:val="24"/>
          <w:lang w:eastAsia="pl-PL"/>
        </w:rPr>
        <w:br/>
        <w:t xml:space="preserve">o których mowa w § 2 ust. 2 niniejszej Umowy, uprawnionym do dalszego powierzania przetwarzania danych osobowych, na mocy umowy o dofinansowanie projektu z dnia </w:t>
      </w:r>
    </w:p>
    <w:p w14:paraId="3E764908" w14:textId="13C0DC6F" w:rsidR="007E2CA2" w:rsidRDefault="007E2CA2" w:rsidP="007E2CA2">
      <w:pPr>
        <w:shd w:val="clear" w:color="auto" w:fill="FFFFFF"/>
        <w:tabs>
          <w:tab w:val="left" w:pos="426"/>
        </w:tabs>
        <w:suppressAutoHyphens w:val="0"/>
        <w:spacing w:after="0" w:line="240" w:lineRule="auto"/>
        <w:ind w:left="425"/>
        <w:jc w:val="both"/>
        <w:rPr>
          <w:rFonts w:eastAsia="Calibri Light"/>
          <w:sz w:val="24"/>
          <w:szCs w:val="24"/>
          <w:lang w:eastAsia="pl-PL"/>
        </w:rPr>
      </w:pPr>
      <w:r w:rsidRPr="007E2CA2">
        <w:rPr>
          <w:rFonts w:eastAsia="Calibri Light"/>
          <w:sz w:val="24"/>
          <w:szCs w:val="24"/>
          <w:lang w:eastAsia="pl-PL"/>
        </w:rPr>
        <w:t>07.02.2020 r. nr. POWR. 03.05.00-00-A036/19-00 zawartej z</w:t>
      </w:r>
      <w:r w:rsidRPr="007E2CA2">
        <w:rPr>
          <w:rFonts w:eastAsia="Times New Roman"/>
          <w:sz w:val="24"/>
          <w:szCs w:val="24"/>
          <w:lang w:eastAsia="pl-PL"/>
        </w:rPr>
        <w:t xml:space="preserve"> </w:t>
      </w:r>
      <w:r w:rsidRPr="007E2CA2">
        <w:rPr>
          <w:rFonts w:eastAsia="Calibri Light"/>
          <w:sz w:val="24"/>
          <w:szCs w:val="24"/>
          <w:lang w:eastAsia="pl-PL"/>
        </w:rPr>
        <w:t xml:space="preserve">Narodowym Centrum Badań i Rozwoju z siedzibą przy ul. Nowogrodzkiej 47a w Warszawie jako Instytucją Pośredniczącą, która zaś została upoważniona przez Administratorów Danych Osobowych, </w:t>
      </w:r>
      <w:r w:rsidRPr="007E2CA2">
        <w:rPr>
          <w:rFonts w:eastAsia="Calibri Light"/>
          <w:sz w:val="24"/>
          <w:szCs w:val="24"/>
          <w:lang w:eastAsia="pl-PL"/>
        </w:rPr>
        <w:lastRenderedPageBreak/>
        <w:t>którym jest minister właściwy do spraw rozwoju regionalnego będący Instytucją Zarządzającą Programem Operacyjnym Wiedza Edukacja Rozwój na lata 2014 - 2020 do przetwarzania danych osobowych ze zbiorów:</w:t>
      </w:r>
    </w:p>
    <w:p w14:paraId="5ADC8F6C" w14:textId="399AD080" w:rsidR="007E2CA2" w:rsidRDefault="007E2CA2" w:rsidP="007E2CA2">
      <w:pPr>
        <w:shd w:val="clear" w:color="auto" w:fill="FFFFFF"/>
        <w:tabs>
          <w:tab w:val="left" w:pos="426"/>
          <w:tab w:val="num" w:pos="851"/>
        </w:tabs>
        <w:suppressAutoHyphens w:val="0"/>
        <w:spacing w:after="0" w:line="240" w:lineRule="auto"/>
        <w:ind w:left="426"/>
        <w:contextualSpacing/>
        <w:jc w:val="both"/>
        <w:rPr>
          <w:rFonts w:eastAsia="Calibri Light"/>
          <w:sz w:val="24"/>
          <w:szCs w:val="24"/>
          <w:lang w:eastAsia="pl-PL"/>
        </w:rPr>
      </w:pPr>
      <w:r>
        <w:rPr>
          <w:rFonts w:eastAsia="Calibri Light"/>
          <w:sz w:val="24"/>
          <w:szCs w:val="24"/>
          <w:lang w:eastAsia="pl-PL"/>
        </w:rPr>
        <w:t xml:space="preserve">a)   </w:t>
      </w:r>
      <w:r w:rsidRPr="007E2CA2">
        <w:rPr>
          <w:rFonts w:eastAsia="Calibri Light"/>
          <w:sz w:val="24"/>
          <w:szCs w:val="24"/>
          <w:lang w:eastAsia="pl-PL"/>
        </w:rPr>
        <w:t>Program Operacyjny Wiedza Edukacja Rozwój,</w:t>
      </w:r>
    </w:p>
    <w:p w14:paraId="5A770211" w14:textId="7DF5310C" w:rsidR="007E2CA2" w:rsidRPr="007E2CA2" w:rsidRDefault="007E2CA2" w:rsidP="007E2CA2">
      <w:pPr>
        <w:shd w:val="clear" w:color="auto" w:fill="FFFFFF"/>
        <w:tabs>
          <w:tab w:val="left" w:pos="426"/>
          <w:tab w:val="num" w:pos="851"/>
        </w:tabs>
        <w:suppressAutoHyphens w:val="0"/>
        <w:spacing w:after="0" w:line="240" w:lineRule="auto"/>
        <w:ind w:left="426"/>
        <w:contextualSpacing/>
        <w:jc w:val="both"/>
        <w:rPr>
          <w:rFonts w:eastAsia="Calibri Light"/>
          <w:sz w:val="24"/>
          <w:szCs w:val="24"/>
          <w:lang w:eastAsia="pl-PL"/>
        </w:rPr>
      </w:pPr>
      <w:r>
        <w:rPr>
          <w:rFonts w:eastAsia="Calibri Light"/>
          <w:sz w:val="24"/>
          <w:szCs w:val="24"/>
          <w:lang w:eastAsia="pl-PL"/>
        </w:rPr>
        <w:t xml:space="preserve">b)   </w:t>
      </w:r>
      <w:r w:rsidRPr="007E2CA2">
        <w:rPr>
          <w:rFonts w:eastAsia="Calibri Light"/>
          <w:sz w:val="24"/>
          <w:szCs w:val="24"/>
          <w:lang w:eastAsia="pl-PL"/>
        </w:rPr>
        <w:t xml:space="preserve">Centralny system teleinformatyczny wspierający realizację programów operacyjnych </w:t>
      </w:r>
    </w:p>
    <w:p w14:paraId="22972C3B" w14:textId="06EA6CB8" w:rsidR="007E2CA2" w:rsidRPr="007E2CA2" w:rsidRDefault="007E2CA2" w:rsidP="00C526F0">
      <w:pPr>
        <w:pStyle w:val="Akapitzlist"/>
        <w:numPr>
          <w:ilvl w:val="0"/>
          <w:numId w:val="130"/>
        </w:numPr>
        <w:shd w:val="clear" w:color="auto" w:fill="FFFFFF"/>
        <w:tabs>
          <w:tab w:val="left" w:pos="426"/>
        </w:tabs>
        <w:suppressAutoHyphens w:val="0"/>
        <w:spacing w:after="0" w:line="240" w:lineRule="auto"/>
        <w:jc w:val="both"/>
        <w:rPr>
          <w:rFonts w:eastAsia="Times New Roman"/>
          <w:sz w:val="24"/>
          <w:szCs w:val="24"/>
          <w:lang w:eastAsia="pl-PL"/>
        </w:rPr>
      </w:pPr>
      <w:bookmarkStart w:id="9" w:name="_Hlk514780782"/>
      <w:r w:rsidRPr="007E2CA2">
        <w:rPr>
          <w:rFonts w:ascii="Times New Roman" w:eastAsia="Calibri Light" w:hAnsi="Times New Roman" w:cs="Times New Roman"/>
          <w:sz w:val="24"/>
          <w:szCs w:val="24"/>
          <w:lang w:eastAsia="pl-PL"/>
        </w:rPr>
        <w:t>Podmiot Przetwarzający oświadcza, że jest podmiotem przetwarzającym, o którym mowa w art. 4 pkt 8 RODO w odniesieniu do zakresu danych osobowych, o których mowa w § 2 ust. 2 niniejszego Załącznika i ponosi odpowiedzialność na zasadach w nim określonych</w:t>
      </w:r>
      <w:r w:rsidRPr="007E2CA2">
        <w:rPr>
          <w:rFonts w:eastAsia="Calibri Light"/>
          <w:sz w:val="24"/>
          <w:szCs w:val="24"/>
          <w:lang w:eastAsia="pl-PL"/>
        </w:rPr>
        <w:t>.</w:t>
      </w:r>
      <w:bookmarkStart w:id="10" w:name="_Hlk509484569"/>
      <w:bookmarkEnd w:id="9"/>
    </w:p>
    <w:p w14:paraId="1C88960C"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rPr>
          <w:rFonts w:eastAsia="Calibri Light"/>
          <w:b/>
          <w:sz w:val="24"/>
          <w:szCs w:val="24"/>
          <w:lang w:eastAsia="pl-PL"/>
        </w:rPr>
      </w:pPr>
    </w:p>
    <w:p w14:paraId="3EF11031"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sz w:val="24"/>
          <w:szCs w:val="24"/>
          <w:lang w:eastAsia="pl-PL"/>
        </w:rPr>
      </w:pPr>
      <w:r w:rsidRPr="007E2CA2">
        <w:rPr>
          <w:rFonts w:eastAsia="Calibri Light"/>
          <w:b/>
          <w:sz w:val="24"/>
          <w:szCs w:val="24"/>
          <w:lang w:eastAsia="pl-PL"/>
        </w:rPr>
        <w:t>§ 2</w:t>
      </w:r>
    </w:p>
    <w:bookmarkEnd w:id="10"/>
    <w:p w14:paraId="41070CBB" w14:textId="77777777" w:rsidR="007E2CA2" w:rsidRPr="007E2CA2" w:rsidRDefault="007E2CA2" w:rsidP="00C526F0">
      <w:pPr>
        <w:numPr>
          <w:ilvl w:val="0"/>
          <w:numId w:val="128"/>
        </w:numPr>
        <w:shd w:val="clear" w:color="auto" w:fill="FFFFFF"/>
        <w:tabs>
          <w:tab w:val="clear" w:pos="0"/>
          <w:tab w:val="num" w:pos="360"/>
          <w:tab w:val="left" w:pos="426"/>
          <w:tab w:val="num" w:pos="708"/>
        </w:tabs>
        <w:suppressAutoHyphens w:val="0"/>
        <w:spacing w:after="0" w:line="240" w:lineRule="auto"/>
        <w:ind w:left="426" w:firstLine="0"/>
        <w:contextualSpacing/>
        <w:jc w:val="both"/>
        <w:rPr>
          <w:rFonts w:eastAsia="Times New Roman"/>
          <w:sz w:val="24"/>
          <w:szCs w:val="24"/>
          <w:lang w:eastAsia="pl-PL"/>
        </w:rPr>
      </w:pPr>
      <w:r w:rsidRPr="007E2CA2">
        <w:rPr>
          <w:rFonts w:eastAsia="Calibri Light"/>
          <w:sz w:val="24"/>
          <w:szCs w:val="24"/>
          <w:lang w:eastAsia="pl-PL"/>
        </w:rPr>
        <w:t>W trybie art. 28 RODO i w ramach niniejszego Załącznika Beneficjent</w:t>
      </w:r>
      <w:r w:rsidRPr="007E2CA2">
        <w:rPr>
          <w:rFonts w:eastAsia="Calibri Light"/>
          <w:b/>
          <w:sz w:val="24"/>
          <w:szCs w:val="24"/>
          <w:lang w:eastAsia="pl-PL"/>
        </w:rPr>
        <w:t xml:space="preserve"> </w:t>
      </w:r>
      <w:r w:rsidRPr="007E2CA2">
        <w:rPr>
          <w:rFonts w:eastAsia="Calibri Light"/>
          <w:sz w:val="24"/>
          <w:szCs w:val="24"/>
          <w:lang w:eastAsia="pl-PL"/>
        </w:rPr>
        <w:t xml:space="preserve">powierza </w:t>
      </w:r>
      <w:r w:rsidRPr="007E2CA2">
        <w:rPr>
          <w:rFonts w:eastAsia="Calibri Light"/>
          <w:sz w:val="24"/>
          <w:szCs w:val="24"/>
          <w:lang w:eastAsia="ko-KR"/>
        </w:rPr>
        <w:t xml:space="preserve">Podmiotowi Przetwarzającemu </w:t>
      </w:r>
      <w:r w:rsidRPr="007E2CA2">
        <w:rPr>
          <w:rFonts w:eastAsia="Calibri Light"/>
          <w:sz w:val="24"/>
          <w:szCs w:val="24"/>
          <w:lang w:eastAsia="pl-PL"/>
        </w:rPr>
        <w:t xml:space="preserve">przetwarzanie danych osobowych wymienionych w ust. 2, które dotyczą Uczestników projektu pt.: </w:t>
      </w:r>
      <w:r w:rsidRPr="007E2CA2">
        <w:rPr>
          <w:rFonts w:eastAsia="Calibri Light"/>
          <w:b/>
          <w:sz w:val="24"/>
          <w:szCs w:val="24"/>
          <w:lang w:eastAsia="pl-PL"/>
        </w:rPr>
        <w:t>„Zintegrowany program wsparcia Akademii Marynarki Wojennej- II edycja”</w:t>
      </w:r>
      <w:r w:rsidRPr="007E2CA2">
        <w:rPr>
          <w:rFonts w:eastAsia="Calibri Light"/>
          <w:sz w:val="24"/>
          <w:szCs w:val="24"/>
          <w:lang w:eastAsia="pl-PL"/>
        </w:rPr>
        <w:t>, zwanych dalej: „Uczestnikami projektu”.</w:t>
      </w:r>
    </w:p>
    <w:p w14:paraId="46802F1C" w14:textId="77777777" w:rsidR="007E2CA2" w:rsidRPr="007E2CA2" w:rsidRDefault="007E2CA2" w:rsidP="00C526F0">
      <w:pPr>
        <w:numPr>
          <w:ilvl w:val="0"/>
          <w:numId w:val="128"/>
        </w:numPr>
        <w:shd w:val="clear" w:color="auto" w:fill="FFFFFF"/>
        <w:tabs>
          <w:tab w:val="clear" w:pos="0"/>
          <w:tab w:val="num" w:pos="360"/>
          <w:tab w:val="left" w:pos="426"/>
          <w:tab w:val="num" w:pos="708"/>
        </w:tabs>
        <w:suppressAutoHyphens w:val="0"/>
        <w:spacing w:after="0" w:line="240" w:lineRule="auto"/>
        <w:ind w:left="426" w:firstLine="0"/>
        <w:contextualSpacing/>
        <w:jc w:val="both"/>
        <w:rPr>
          <w:rFonts w:eastAsia="Times New Roman"/>
          <w:sz w:val="24"/>
          <w:szCs w:val="24"/>
          <w:lang w:eastAsia="pl-PL"/>
        </w:rPr>
      </w:pPr>
      <w:r w:rsidRPr="007E2CA2">
        <w:rPr>
          <w:rFonts w:eastAsia="Calibri Light"/>
          <w:sz w:val="24"/>
          <w:szCs w:val="24"/>
          <w:lang w:eastAsia="pl-PL"/>
        </w:rPr>
        <w:t xml:space="preserve">Beneficjent powierza </w:t>
      </w:r>
      <w:r w:rsidRPr="007E2CA2">
        <w:rPr>
          <w:rFonts w:eastAsia="Calibri Light"/>
          <w:sz w:val="24"/>
          <w:szCs w:val="24"/>
          <w:lang w:eastAsia="ko-KR"/>
        </w:rPr>
        <w:t>Podmiotowi Przetwarzającemu</w:t>
      </w:r>
      <w:r w:rsidRPr="007E2CA2">
        <w:rPr>
          <w:rFonts w:eastAsia="Calibri Light"/>
          <w:sz w:val="24"/>
          <w:szCs w:val="24"/>
          <w:lang w:eastAsia="pl-PL"/>
        </w:rPr>
        <w:t xml:space="preserve"> przetwarzanie następujących danych osobowych Uczestników projektu: </w:t>
      </w:r>
    </w:p>
    <w:p w14:paraId="3E9C2275" w14:textId="77777777" w:rsidR="007E2CA2" w:rsidRPr="007E2CA2" w:rsidRDefault="007E2CA2" w:rsidP="00C526F0">
      <w:pPr>
        <w:numPr>
          <w:ilvl w:val="0"/>
          <w:numId w:val="137"/>
        </w:numPr>
        <w:shd w:val="clear" w:color="auto" w:fill="FFFFFF"/>
        <w:tabs>
          <w:tab w:val="clear" w:pos="0"/>
          <w:tab w:val="left" w:pos="284"/>
          <w:tab w:val="left" w:pos="567"/>
          <w:tab w:val="num" w:pos="708"/>
          <w:tab w:val="left" w:pos="851"/>
          <w:tab w:val="left" w:pos="1134"/>
          <w:tab w:val="left" w:pos="1418"/>
          <w:tab w:val="left" w:pos="1701"/>
          <w:tab w:val="left" w:pos="2085"/>
        </w:tabs>
        <w:suppressAutoHyphens w:val="0"/>
        <w:spacing w:after="0" w:line="240" w:lineRule="auto"/>
        <w:ind w:left="1080" w:hanging="360"/>
        <w:contextualSpacing/>
        <w:jc w:val="both"/>
        <w:rPr>
          <w:rFonts w:eastAsia="Times New Roman"/>
          <w:sz w:val="24"/>
          <w:szCs w:val="24"/>
          <w:lang w:eastAsia="pl-PL"/>
        </w:rPr>
      </w:pPr>
      <w:bookmarkStart w:id="11" w:name="_Hlk514781283"/>
      <w:r w:rsidRPr="007E2CA2">
        <w:rPr>
          <w:rFonts w:eastAsia="Calibri Light"/>
          <w:sz w:val="24"/>
          <w:szCs w:val="24"/>
          <w:lang w:eastAsia="pl-PL"/>
        </w:rPr>
        <w:t>imię, nazwisko,</w:t>
      </w:r>
    </w:p>
    <w:p w14:paraId="06E2C1D1" w14:textId="77777777" w:rsidR="007E2CA2" w:rsidRPr="007E2CA2" w:rsidRDefault="007E2CA2" w:rsidP="00C526F0">
      <w:pPr>
        <w:numPr>
          <w:ilvl w:val="0"/>
          <w:numId w:val="137"/>
        </w:numPr>
        <w:shd w:val="clear" w:color="auto" w:fill="FFFFFF"/>
        <w:tabs>
          <w:tab w:val="clear" w:pos="0"/>
          <w:tab w:val="left" w:pos="284"/>
          <w:tab w:val="left" w:pos="567"/>
          <w:tab w:val="num" w:pos="708"/>
          <w:tab w:val="left" w:pos="851"/>
          <w:tab w:val="left" w:pos="1134"/>
          <w:tab w:val="left" w:pos="1418"/>
          <w:tab w:val="left" w:pos="1701"/>
          <w:tab w:val="left" w:pos="2085"/>
        </w:tabs>
        <w:suppressAutoHyphens w:val="0"/>
        <w:spacing w:after="0" w:line="240" w:lineRule="auto"/>
        <w:ind w:left="1080" w:hanging="360"/>
        <w:contextualSpacing/>
        <w:jc w:val="both"/>
        <w:rPr>
          <w:rFonts w:eastAsia="Times New Roman"/>
          <w:sz w:val="24"/>
          <w:szCs w:val="24"/>
          <w:lang w:eastAsia="pl-PL"/>
        </w:rPr>
      </w:pPr>
      <w:r w:rsidRPr="007E2CA2">
        <w:rPr>
          <w:rFonts w:eastAsia="Calibri Light"/>
          <w:sz w:val="24"/>
          <w:szCs w:val="24"/>
          <w:lang w:eastAsia="pl-PL"/>
        </w:rPr>
        <w:t>………………,</w:t>
      </w:r>
    </w:p>
    <w:p w14:paraId="44322433" w14:textId="77777777" w:rsidR="007E2CA2" w:rsidRPr="007E2CA2" w:rsidRDefault="007E2CA2" w:rsidP="00C526F0">
      <w:pPr>
        <w:numPr>
          <w:ilvl w:val="0"/>
          <w:numId w:val="137"/>
        </w:numPr>
        <w:shd w:val="clear" w:color="auto" w:fill="FFFFFF"/>
        <w:tabs>
          <w:tab w:val="clear" w:pos="0"/>
          <w:tab w:val="left" w:pos="284"/>
          <w:tab w:val="left" w:pos="567"/>
          <w:tab w:val="num" w:pos="708"/>
          <w:tab w:val="left" w:pos="851"/>
          <w:tab w:val="left" w:pos="1134"/>
          <w:tab w:val="left" w:pos="1418"/>
          <w:tab w:val="left" w:pos="1701"/>
          <w:tab w:val="left" w:pos="2085"/>
        </w:tabs>
        <w:suppressAutoHyphens w:val="0"/>
        <w:spacing w:after="0" w:line="240" w:lineRule="auto"/>
        <w:ind w:left="1080" w:hanging="360"/>
        <w:contextualSpacing/>
        <w:jc w:val="both"/>
        <w:rPr>
          <w:rFonts w:eastAsia="Times New Roman"/>
          <w:sz w:val="24"/>
          <w:szCs w:val="24"/>
          <w:lang w:eastAsia="pl-PL"/>
        </w:rPr>
      </w:pPr>
      <w:r w:rsidRPr="007E2CA2">
        <w:rPr>
          <w:rFonts w:eastAsia="Calibri Light"/>
          <w:sz w:val="24"/>
          <w:szCs w:val="24"/>
          <w:lang w:eastAsia="pl-PL"/>
        </w:rPr>
        <w:t>………………..,</w:t>
      </w:r>
    </w:p>
    <w:p w14:paraId="52A397FC" w14:textId="77777777" w:rsidR="007E2CA2" w:rsidRPr="007E2CA2" w:rsidRDefault="007E2CA2" w:rsidP="00C526F0">
      <w:pPr>
        <w:numPr>
          <w:ilvl w:val="0"/>
          <w:numId w:val="137"/>
        </w:numPr>
        <w:shd w:val="clear" w:color="auto" w:fill="FFFFFF"/>
        <w:tabs>
          <w:tab w:val="clear" w:pos="0"/>
          <w:tab w:val="left" w:pos="284"/>
          <w:tab w:val="left" w:pos="567"/>
          <w:tab w:val="num" w:pos="708"/>
          <w:tab w:val="left" w:pos="851"/>
          <w:tab w:val="left" w:pos="1134"/>
          <w:tab w:val="left" w:pos="1418"/>
          <w:tab w:val="left" w:pos="1701"/>
          <w:tab w:val="left" w:pos="2085"/>
        </w:tabs>
        <w:suppressAutoHyphens w:val="0"/>
        <w:spacing w:after="0" w:line="240" w:lineRule="auto"/>
        <w:ind w:left="1080" w:hanging="360"/>
        <w:contextualSpacing/>
        <w:jc w:val="both"/>
        <w:rPr>
          <w:rFonts w:eastAsia="Times New Roman"/>
          <w:sz w:val="24"/>
          <w:szCs w:val="24"/>
          <w:lang w:eastAsia="pl-PL"/>
        </w:rPr>
      </w:pPr>
      <w:r w:rsidRPr="007E2CA2">
        <w:rPr>
          <w:rFonts w:eastAsia="Calibri Light"/>
          <w:sz w:val="24"/>
          <w:szCs w:val="24"/>
          <w:lang w:eastAsia="pl-PL"/>
        </w:rPr>
        <w:t>………………..,</w:t>
      </w:r>
    </w:p>
    <w:p w14:paraId="690A881E" w14:textId="77777777" w:rsidR="007E2CA2" w:rsidRPr="007E2CA2" w:rsidRDefault="007E2CA2" w:rsidP="00C526F0">
      <w:pPr>
        <w:numPr>
          <w:ilvl w:val="0"/>
          <w:numId w:val="137"/>
        </w:numPr>
        <w:shd w:val="clear" w:color="auto" w:fill="FFFFFF"/>
        <w:tabs>
          <w:tab w:val="clear" w:pos="0"/>
          <w:tab w:val="left" w:pos="284"/>
          <w:tab w:val="left" w:pos="567"/>
          <w:tab w:val="num" w:pos="708"/>
          <w:tab w:val="left" w:pos="851"/>
          <w:tab w:val="left" w:pos="1134"/>
          <w:tab w:val="left" w:pos="1418"/>
          <w:tab w:val="left" w:pos="1701"/>
          <w:tab w:val="left" w:pos="2085"/>
        </w:tabs>
        <w:suppressAutoHyphens w:val="0"/>
        <w:spacing w:after="0" w:line="240" w:lineRule="auto"/>
        <w:ind w:left="1080" w:hanging="360"/>
        <w:contextualSpacing/>
        <w:jc w:val="both"/>
        <w:rPr>
          <w:rFonts w:eastAsia="Times New Roman"/>
          <w:sz w:val="24"/>
          <w:szCs w:val="24"/>
          <w:lang w:eastAsia="pl-PL"/>
        </w:rPr>
      </w:pPr>
      <w:r w:rsidRPr="007E2CA2">
        <w:rPr>
          <w:rFonts w:eastAsia="Calibri Light"/>
          <w:sz w:val="24"/>
          <w:szCs w:val="24"/>
          <w:lang w:eastAsia="pl-PL"/>
        </w:rPr>
        <w:t>………………...,</w:t>
      </w:r>
    </w:p>
    <w:p w14:paraId="5414E47A" w14:textId="77777777" w:rsidR="007E2CA2" w:rsidRPr="007E2CA2" w:rsidRDefault="007E2CA2" w:rsidP="00C526F0">
      <w:pPr>
        <w:numPr>
          <w:ilvl w:val="0"/>
          <w:numId w:val="137"/>
        </w:numPr>
        <w:shd w:val="clear" w:color="auto" w:fill="FFFFFF"/>
        <w:tabs>
          <w:tab w:val="clear" w:pos="0"/>
          <w:tab w:val="left" w:pos="284"/>
          <w:tab w:val="left" w:pos="567"/>
          <w:tab w:val="num" w:pos="708"/>
          <w:tab w:val="left" w:pos="851"/>
          <w:tab w:val="left" w:pos="1134"/>
          <w:tab w:val="left" w:pos="1418"/>
          <w:tab w:val="left" w:pos="1701"/>
          <w:tab w:val="left" w:pos="2085"/>
        </w:tabs>
        <w:suppressAutoHyphens w:val="0"/>
        <w:spacing w:after="0" w:line="240" w:lineRule="auto"/>
        <w:ind w:left="1080" w:hanging="360"/>
        <w:contextualSpacing/>
        <w:jc w:val="both"/>
        <w:rPr>
          <w:rFonts w:eastAsia="Times New Roman"/>
          <w:sz w:val="24"/>
          <w:szCs w:val="24"/>
          <w:lang w:eastAsia="pl-PL"/>
        </w:rPr>
      </w:pPr>
      <w:r w:rsidRPr="007E2CA2">
        <w:rPr>
          <w:rFonts w:eastAsia="Calibri Light"/>
          <w:sz w:val="24"/>
          <w:szCs w:val="24"/>
          <w:lang w:eastAsia="pl-PL"/>
        </w:rPr>
        <w:t xml:space="preserve"> ……………….,</w:t>
      </w:r>
    </w:p>
    <w:bookmarkEnd w:id="11"/>
    <w:p w14:paraId="408E06A5" w14:textId="77777777" w:rsidR="007E2CA2" w:rsidRPr="007E2CA2" w:rsidRDefault="007E2CA2" w:rsidP="00C526F0">
      <w:pPr>
        <w:numPr>
          <w:ilvl w:val="0"/>
          <w:numId w:val="128"/>
        </w:numPr>
        <w:shd w:val="clear" w:color="auto" w:fill="FFFFFF"/>
        <w:tabs>
          <w:tab w:val="clear" w:pos="0"/>
          <w:tab w:val="num" w:pos="360"/>
          <w:tab w:val="left" w:pos="426"/>
          <w:tab w:val="left" w:pos="567"/>
          <w:tab w:val="num" w:pos="708"/>
          <w:tab w:val="left" w:pos="851"/>
          <w:tab w:val="left" w:pos="1134"/>
          <w:tab w:val="left" w:pos="1418"/>
          <w:tab w:val="left" w:pos="1701"/>
          <w:tab w:val="left" w:pos="2085"/>
        </w:tabs>
        <w:suppressAutoHyphens w:val="0"/>
        <w:spacing w:after="0" w:line="240" w:lineRule="auto"/>
        <w:ind w:left="426" w:firstLine="0"/>
        <w:contextualSpacing/>
        <w:jc w:val="both"/>
        <w:rPr>
          <w:rFonts w:eastAsia="Times New Roman"/>
          <w:sz w:val="24"/>
          <w:szCs w:val="24"/>
          <w:lang w:eastAsia="pl-PL"/>
        </w:rPr>
      </w:pPr>
      <w:r w:rsidRPr="007E2CA2">
        <w:rPr>
          <w:rFonts w:eastAsia="Calibri Light"/>
          <w:sz w:val="24"/>
          <w:szCs w:val="24"/>
          <w:lang w:eastAsia="pl-PL"/>
        </w:rPr>
        <w:t>Dane osobowe opisane w ust 2 będą przetwarzane w celu:</w:t>
      </w:r>
    </w:p>
    <w:p w14:paraId="23A1B81E" w14:textId="77777777" w:rsidR="007E2CA2" w:rsidRPr="007E2CA2" w:rsidRDefault="007E2CA2" w:rsidP="00C526F0">
      <w:pPr>
        <w:numPr>
          <w:ilvl w:val="0"/>
          <w:numId w:val="138"/>
        </w:numPr>
        <w:shd w:val="clear" w:color="auto" w:fill="FFFFFF"/>
        <w:tabs>
          <w:tab w:val="left" w:pos="993"/>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realizacji umowy, której przedmiotem jest ……………………..………………………..., do której niniejsza Umowa jest załącznikiem,</w:t>
      </w:r>
    </w:p>
    <w:p w14:paraId="0E211804" w14:textId="77777777" w:rsidR="007E2CA2" w:rsidRPr="007E2CA2" w:rsidRDefault="007E2CA2" w:rsidP="00C526F0">
      <w:pPr>
        <w:numPr>
          <w:ilvl w:val="0"/>
          <w:numId w:val="138"/>
        </w:numPr>
        <w:shd w:val="clear" w:color="auto" w:fill="FFFFFF"/>
        <w:tabs>
          <w:tab w:val="left" w:pos="993"/>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identyfikacji Uczestników projektu skierowanych przez Beneficjenta do uczestnictwa w danej formie wsparcia,</w:t>
      </w:r>
    </w:p>
    <w:p w14:paraId="26A2FF03" w14:textId="77777777" w:rsidR="007E2CA2" w:rsidRPr="007E2CA2" w:rsidRDefault="007E2CA2" w:rsidP="00C526F0">
      <w:pPr>
        <w:numPr>
          <w:ilvl w:val="0"/>
          <w:numId w:val="138"/>
        </w:numPr>
        <w:shd w:val="clear" w:color="auto" w:fill="FFFFFF"/>
        <w:tabs>
          <w:tab w:val="left" w:pos="993"/>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 xml:space="preserve">zapewnienia bezpieczeństwa pracowników </w:t>
      </w:r>
      <w:r w:rsidRPr="007E2CA2">
        <w:rPr>
          <w:rFonts w:eastAsia="Calibri Light"/>
          <w:sz w:val="24"/>
          <w:szCs w:val="24"/>
          <w:lang w:eastAsia="ko-KR"/>
        </w:rPr>
        <w:t xml:space="preserve">Podmiotu Przetwarzającego </w:t>
      </w:r>
      <w:r w:rsidRPr="007E2CA2">
        <w:rPr>
          <w:rFonts w:eastAsia="Calibri Light"/>
          <w:sz w:val="24"/>
          <w:szCs w:val="24"/>
          <w:lang w:eastAsia="pl-PL"/>
        </w:rPr>
        <w:t xml:space="preserve">oraz Uczestników projektu jak również ochrony mienia </w:t>
      </w:r>
      <w:r w:rsidRPr="007E2CA2">
        <w:rPr>
          <w:rFonts w:eastAsia="Calibri Light"/>
          <w:sz w:val="24"/>
          <w:szCs w:val="24"/>
          <w:lang w:eastAsia="ko-KR"/>
        </w:rPr>
        <w:t>Podmiotu Przetwarzającego</w:t>
      </w:r>
      <w:r w:rsidRPr="007E2CA2">
        <w:rPr>
          <w:rFonts w:eastAsia="Calibri Light"/>
          <w:sz w:val="24"/>
          <w:szCs w:val="24"/>
          <w:lang w:eastAsia="pl-PL"/>
        </w:rPr>
        <w:t xml:space="preserve"> przez ograniczenie dostępu osób nieuprawnionych do miejsca świadczenia usług,</w:t>
      </w:r>
    </w:p>
    <w:p w14:paraId="561DDA59" w14:textId="77777777" w:rsidR="007E2CA2" w:rsidRPr="007E2CA2" w:rsidRDefault="007E2CA2" w:rsidP="00C526F0">
      <w:pPr>
        <w:numPr>
          <w:ilvl w:val="0"/>
          <w:numId w:val="138"/>
        </w:numPr>
        <w:shd w:val="clear" w:color="auto" w:fill="FFFFFF"/>
        <w:tabs>
          <w:tab w:val="left" w:pos="993"/>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 xml:space="preserve">powiadomienia przez Podmiot Przetwarzający Uczestników projektu o terminie </w:t>
      </w:r>
      <w:r w:rsidRPr="007E2CA2">
        <w:rPr>
          <w:rFonts w:eastAsia="Calibri Light"/>
          <w:sz w:val="24"/>
          <w:szCs w:val="24"/>
          <w:lang w:eastAsia="pl-PL"/>
        </w:rPr>
        <w:br/>
        <w:t>i miejscu zajęć,</w:t>
      </w:r>
    </w:p>
    <w:p w14:paraId="524E7461" w14:textId="77777777" w:rsidR="007E2CA2" w:rsidRPr="007E2CA2" w:rsidRDefault="007E2CA2" w:rsidP="00C526F0">
      <w:pPr>
        <w:numPr>
          <w:ilvl w:val="0"/>
          <w:numId w:val="138"/>
        </w:numPr>
        <w:shd w:val="clear" w:color="auto" w:fill="FFFFFF"/>
        <w:tabs>
          <w:tab w:val="left" w:pos="993"/>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 xml:space="preserve">określenia potrzeb Uczestników projektu w zakresie dostępności infrastruktury </w:t>
      </w:r>
      <w:proofErr w:type="spellStart"/>
      <w:r w:rsidRPr="007E2CA2">
        <w:rPr>
          <w:rFonts w:eastAsia="Calibri Light"/>
          <w:sz w:val="24"/>
          <w:szCs w:val="24"/>
          <w:lang w:eastAsia="pl-PL"/>
        </w:rPr>
        <w:t>sal</w:t>
      </w:r>
      <w:proofErr w:type="spellEnd"/>
      <w:r w:rsidRPr="007E2CA2">
        <w:rPr>
          <w:rFonts w:eastAsia="Calibri Light"/>
          <w:sz w:val="24"/>
          <w:szCs w:val="24"/>
          <w:lang w:eastAsia="pl-PL"/>
        </w:rPr>
        <w:t xml:space="preserve"> </w:t>
      </w:r>
      <w:r w:rsidRPr="007E2CA2">
        <w:rPr>
          <w:rFonts w:eastAsia="Calibri Light"/>
          <w:sz w:val="24"/>
          <w:szCs w:val="24"/>
          <w:lang w:eastAsia="pl-PL"/>
        </w:rPr>
        <w:br/>
        <w:t>i budynków, w których będą prowadzone zajęcia,</w:t>
      </w:r>
    </w:p>
    <w:p w14:paraId="26D3843B" w14:textId="77777777" w:rsidR="007E2CA2" w:rsidRPr="007E2CA2" w:rsidRDefault="007E2CA2" w:rsidP="00C526F0">
      <w:pPr>
        <w:numPr>
          <w:ilvl w:val="0"/>
          <w:numId w:val="138"/>
        </w:numPr>
        <w:shd w:val="clear" w:color="auto" w:fill="FFFFFF"/>
        <w:tabs>
          <w:tab w:val="left" w:pos="993"/>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 xml:space="preserve">weryfikacji przez </w:t>
      </w:r>
      <w:r w:rsidRPr="007E2CA2">
        <w:rPr>
          <w:rFonts w:eastAsia="Calibri Light"/>
          <w:sz w:val="24"/>
          <w:szCs w:val="24"/>
          <w:lang w:eastAsia="ko-KR"/>
        </w:rPr>
        <w:t xml:space="preserve">Podmiot Przetwarzający </w:t>
      </w:r>
      <w:r w:rsidRPr="007E2CA2">
        <w:rPr>
          <w:rFonts w:eastAsia="Calibri Light"/>
          <w:sz w:val="24"/>
          <w:szCs w:val="24"/>
          <w:lang w:eastAsia="pl-PL"/>
        </w:rPr>
        <w:t>obecności Uczestników projektu podczas zajęć,</w:t>
      </w:r>
    </w:p>
    <w:p w14:paraId="1B84A0DB" w14:textId="77777777" w:rsidR="007E2CA2" w:rsidRPr="007E2CA2" w:rsidRDefault="007E2CA2" w:rsidP="00C526F0">
      <w:pPr>
        <w:numPr>
          <w:ilvl w:val="0"/>
          <w:numId w:val="138"/>
        </w:numPr>
        <w:shd w:val="clear" w:color="auto" w:fill="FFFFFF"/>
        <w:tabs>
          <w:tab w:val="left" w:pos="993"/>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wydania stosownych zaświadczeń/certyfikatów.</w:t>
      </w:r>
    </w:p>
    <w:p w14:paraId="4A1BA7BB" w14:textId="77777777" w:rsidR="007E2CA2" w:rsidRPr="007E2CA2" w:rsidRDefault="007E2CA2" w:rsidP="00C526F0">
      <w:pPr>
        <w:numPr>
          <w:ilvl w:val="0"/>
          <w:numId w:val="128"/>
        </w:numPr>
        <w:shd w:val="clear" w:color="auto" w:fill="FFFFFF"/>
        <w:tabs>
          <w:tab w:val="clear" w:pos="0"/>
          <w:tab w:val="num" w:pos="360"/>
          <w:tab w:val="left" w:pos="426"/>
          <w:tab w:val="left" w:pos="567"/>
          <w:tab w:val="num" w:pos="708"/>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7E2CA2">
        <w:rPr>
          <w:rFonts w:eastAsia="Calibri Light"/>
          <w:sz w:val="24"/>
          <w:szCs w:val="24"/>
          <w:lang w:eastAsia="ko-KR"/>
        </w:rPr>
        <w:t xml:space="preserve">Podmiotowi Przetwarzającemu </w:t>
      </w:r>
      <w:r w:rsidRPr="007E2CA2">
        <w:rPr>
          <w:rFonts w:eastAsia="Calibri Light"/>
          <w:sz w:val="24"/>
          <w:szCs w:val="24"/>
          <w:lang w:eastAsia="pl-PL"/>
        </w:rPr>
        <w:t>zaprzestanie przetwarzania danych osobowych przed upływem tego okresu lub obowiązujące prawo nakazuje przechowywanie danych osobowych.</w:t>
      </w:r>
    </w:p>
    <w:p w14:paraId="21FE974A" w14:textId="77777777" w:rsidR="007E2CA2" w:rsidRPr="007E2CA2" w:rsidRDefault="007E2CA2" w:rsidP="00C526F0">
      <w:pPr>
        <w:numPr>
          <w:ilvl w:val="0"/>
          <w:numId w:val="128"/>
        </w:numPr>
        <w:shd w:val="clear" w:color="auto" w:fill="FFFFFF"/>
        <w:tabs>
          <w:tab w:val="clear" w:pos="0"/>
          <w:tab w:val="num" w:pos="360"/>
          <w:tab w:val="left" w:pos="426"/>
          <w:tab w:val="left" w:pos="567"/>
          <w:tab w:val="num" w:pos="708"/>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Zakres przetwarzania danych osobowych, o których mowa w ust. 2 obejmuje </w:t>
      </w:r>
      <w:r w:rsidRPr="007E2CA2">
        <w:rPr>
          <w:rFonts w:eastAsia="Calibri Light"/>
          <w:sz w:val="24"/>
          <w:szCs w:val="24"/>
          <w:lang w:eastAsia="pl-PL"/>
        </w:rPr>
        <w:br/>
        <w:t>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3EFEAA01" w14:textId="77777777" w:rsidR="007E2CA2" w:rsidRPr="007E2CA2" w:rsidRDefault="007E2CA2" w:rsidP="00C526F0">
      <w:pPr>
        <w:numPr>
          <w:ilvl w:val="0"/>
          <w:numId w:val="128"/>
        </w:numPr>
        <w:shd w:val="clear" w:color="auto" w:fill="FFFFFF"/>
        <w:tabs>
          <w:tab w:val="clear" w:pos="0"/>
          <w:tab w:val="num" w:pos="360"/>
          <w:tab w:val="left" w:pos="426"/>
          <w:tab w:val="left" w:pos="567"/>
          <w:tab w:val="num" w:pos="708"/>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Jakakolwiek zmiana zakresu powierzonych danych osobowych wymaga zawarcia aneksu do Umowy w formie pisemnej pod rygorem nieważności.</w:t>
      </w:r>
    </w:p>
    <w:p w14:paraId="4ACCC413"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Calibri Light"/>
          <w:b/>
          <w:sz w:val="24"/>
          <w:szCs w:val="24"/>
          <w:lang w:eastAsia="pl-PL"/>
        </w:rPr>
      </w:pPr>
    </w:p>
    <w:p w14:paraId="2C8AF355"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sz w:val="24"/>
          <w:szCs w:val="24"/>
          <w:lang w:eastAsia="pl-PL"/>
        </w:rPr>
      </w:pPr>
      <w:r w:rsidRPr="007E2CA2">
        <w:rPr>
          <w:rFonts w:eastAsia="Calibri Light"/>
          <w:b/>
          <w:sz w:val="24"/>
          <w:szCs w:val="24"/>
          <w:lang w:eastAsia="pl-PL"/>
        </w:rPr>
        <w:t>§ 3</w:t>
      </w:r>
    </w:p>
    <w:p w14:paraId="69A5C2F7" w14:textId="77777777" w:rsidR="007E2CA2" w:rsidRPr="007E2CA2" w:rsidRDefault="007E2CA2" w:rsidP="00C526F0">
      <w:pPr>
        <w:numPr>
          <w:ilvl w:val="3"/>
          <w:numId w:val="133"/>
        </w:numPr>
        <w:shd w:val="clear" w:color="auto" w:fill="FFFFFF"/>
        <w:tabs>
          <w:tab w:val="left" w:pos="426"/>
          <w:tab w:val="left" w:pos="567"/>
          <w:tab w:val="left" w:pos="851"/>
          <w:tab w:val="left" w:pos="1134"/>
          <w:tab w:val="left" w:pos="1276"/>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ko-KR"/>
        </w:rPr>
        <w:lastRenderedPageBreak/>
        <w:t xml:space="preserve">Podmiot Przetwarzający </w:t>
      </w:r>
      <w:r w:rsidRPr="007E2CA2">
        <w:rPr>
          <w:rFonts w:eastAsia="Calibri Light"/>
          <w:sz w:val="24"/>
          <w:szCs w:val="24"/>
          <w:lang w:eastAsia="pl-PL"/>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17357BB0" w14:textId="77777777" w:rsidR="007E2CA2" w:rsidRPr="007E2CA2" w:rsidRDefault="007E2CA2" w:rsidP="00C526F0">
      <w:pPr>
        <w:numPr>
          <w:ilvl w:val="3"/>
          <w:numId w:val="13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79D6CF5F" w14:textId="77777777" w:rsidR="007E2CA2" w:rsidRPr="007E2CA2" w:rsidRDefault="007E2CA2" w:rsidP="00C526F0">
      <w:pPr>
        <w:numPr>
          <w:ilvl w:val="3"/>
          <w:numId w:val="13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ko-KR"/>
        </w:rPr>
        <w:t xml:space="preserve">Podmiot Przetwarzający zobowiązuje się do przetwarzania danych osobowych zgodnie </w:t>
      </w:r>
      <w:r w:rsidRPr="007E2CA2">
        <w:rPr>
          <w:rFonts w:eastAsia="Calibri Light"/>
          <w:sz w:val="24"/>
          <w:szCs w:val="24"/>
          <w:lang w:eastAsia="ko-KR"/>
        </w:rPr>
        <w:br/>
        <w:t xml:space="preserve">z niniejszą Umową, obowiązującymi przepisami o ochronie danych osobowych, </w:t>
      </w:r>
      <w:r w:rsidRPr="007E2CA2">
        <w:rPr>
          <w:rFonts w:eastAsia="Calibri Light"/>
          <w:sz w:val="24"/>
          <w:szCs w:val="24"/>
          <w:lang w:eastAsia="ko-KR"/>
        </w:rPr>
        <w:br/>
        <w:t xml:space="preserve">w szczególności przepisami RODO oraz przestrzegając wszelkich instrukcji Beneficjenta odnoszących się do zasad przetwarzania i sposobów zabezpieczenia danych osobowych. </w:t>
      </w:r>
    </w:p>
    <w:p w14:paraId="40DE77CE" w14:textId="77777777" w:rsidR="007E2CA2" w:rsidRPr="007E2CA2" w:rsidRDefault="007E2CA2" w:rsidP="00C526F0">
      <w:pPr>
        <w:numPr>
          <w:ilvl w:val="3"/>
          <w:numId w:val="13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31A70343" w14:textId="77777777" w:rsidR="007E2CA2" w:rsidRPr="007E2CA2" w:rsidRDefault="007E2CA2" w:rsidP="00C526F0">
      <w:pPr>
        <w:numPr>
          <w:ilvl w:val="3"/>
          <w:numId w:val="13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contextualSpacing/>
        <w:jc w:val="both"/>
        <w:rPr>
          <w:rFonts w:eastAsia="Times New Roman"/>
          <w:sz w:val="24"/>
          <w:szCs w:val="24"/>
          <w:lang w:eastAsia="pl-PL"/>
        </w:rPr>
      </w:pPr>
      <w:r w:rsidRPr="007E2CA2">
        <w:rPr>
          <w:rFonts w:eastAsia="Calibri Light"/>
          <w:sz w:val="24"/>
          <w:szCs w:val="24"/>
          <w:lang w:eastAsia="pl-PL"/>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6F34EA9E" w14:textId="77777777" w:rsidR="007E2CA2" w:rsidRPr="007E2CA2" w:rsidRDefault="007E2CA2" w:rsidP="00C526F0">
      <w:pPr>
        <w:numPr>
          <w:ilvl w:val="3"/>
          <w:numId w:val="13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contextualSpacing/>
        <w:jc w:val="both"/>
        <w:rPr>
          <w:rFonts w:eastAsia="Times New Roman"/>
          <w:sz w:val="24"/>
          <w:szCs w:val="24"/>
          <w:lang w:eastAsia="pl-PL"/>
        </w:rPr>
      </w:pPr>
      <w:bookmarkStart w:id="12" w:name="_Hlk514781420"/>
      <w:r w:rsidRPr="007E2CA2">
        <w:rPr>
          <w:rFonts w:eastAsia="Calibri Light"/>
          <w:sz w:val="24"/>
          <w:szCs w:val="24"/>
          <w:lang w:eastAsia="ko-KR"/>
        </w:rPr>
        <w:t>Podmiot Przetwarzający niezwłocznie po uzyskaniu informacji przez Podmiot Przetwarzający lub podwykonawcę, nie później jednak niż w ciągu 24 godzin, powiadamia Beneficjenta o:</w:t>
      </w:r>
    </w:p>
    <w:p w14:paraId="5C19A1F6" w14:textId="77777777" w:rsidR="007E2CA2" w:rsidRPr="007E2CA2" w:rsidRDefault="007E2CA2" w:rsidP="00C526F0">
      <w:pPr>
        <w:numPr>
          <w:ilvl w:val="0"/>
          <w:numId w:val="13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bookmarkStart w:id="13" w:name="_Hlk514781531"/>
      <w:bookmarkEnd w:id="12"/>
      <w:r w:rsidRPr="007E2CA2">
        <w:rPr>
          <w:rFonts w:eastAsia="Calibri Light"/>
          <w:sz w:val="24"/>
          <w:szCs w:val="24"/>
          <w:lang w:eastAsia="pl-PL"/>
        </w:rPr>
        <w:t>kontroli zgodności przetwarzania danych z przepisami o ochronie danych osobowych przeprowadzanej u Podmiotu Przetwarzającego lub u podwykonawcy,</w:t>
      </w:r>
    </w:p>
    <w:p w14:paraId="5E67503A" w14:textId="77777777" w:rsidR="007E2CA2" w:rsidRPr="007E2CA2" w:rsidRDefault="007E2CA2" w:rsidP="00C526F0">
      <w:pPr>
        <w:numPr>
          <w:ilvl w:val="0"/>
          <w:numId w:val="13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wydanych przez uprawniony organ decyzjach administracyjnych i rozpatrywanych skargach w sprawach wykonania przez Podmiot Przetwarzający lub podwykonawcę przepisów o ochronie danych osobowych dotyczących danych,</w:t>
      </w:r>
    </w:p>
    <w:bookmarkEnd w:id="13"/>
    <w:p w14:paraId="3C7DB68F" w14:textId="77777777" w:rsidR="007E2CA2" w:rsidRPr="007E2CA2" w:rsidRDefault="007E2CA2" w:rsidP="00C526F0">
      <w:pPr>
        <w:numPr>
          <w:ilvl w:val="0"/>
          <w:numId w:val="13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innych działaniach uprawnionych organów wobec danych,</w:t>
      </w:r>
    </w:p>
    <w:p w14:paraId="3DD15E98" w14:textId="77777777" w:rsidR="007E2CA2" w:rsidRPr="007E2CA2" w:rsidRDefault="007E2CA2" w:rsidP="00C526F0">
      <w:pPr>
        <w:numPr>
          <w:ilvl w:val="0"/>
          <w:numId w:val="13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 xml:space="preserve">każdym żądaniu </w:t>
      </w:r>
      <w:r w:rsidRPr="007E2CA2">
        <w:rPr>
          <w:rFonts w:eastAsia="Calibri Light"/>
          <w:sz w:val="24"/>
          <w:szCs w:val="24"/>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2426D479" w14:textId="77777777" w:rsidR="007E2CA2" w:rsidRPr="007E2CA2" w:rsidRDefault="007E2CA2" w:rsidP="007E2CA2">
      <w:p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contextualSpacing/>
        <w:jc w:val="both"/>
        <w:rPr>
          <w:rFonts w:eastAsia="Times New Roman"/>
          <w:sz w:val="24"/>
          <w:szCs w:val="24"/>
          <w:lang w:eastAsia="pl-PL"/>
        </w:rPr>
      </w:pPr>
      <w:r w:rsidRPr="007E2CA2">
        <w:rPr>
          <w:rFonts w:eastAsia="Calibri Light"/>
          <w:sz w:val="24"/>
          <w:szCs w:val="24"/>
          <w:lang w:eastAsia="pl-PL"/>
        </w:rPr>
        <w:t>Powiadomienia powyższe należy wysłać na adres mailowy: iod@amw.gdynia.pl</w:t>
      </w:r>
    </w:p>
    <w:p w14:paraId="00B1E4FA" w14:textId="77777777" w:rsidR="007E2CA2" w:rsidRPr="007E2CA2" w:rsidRDefault="007E2CA2" w:rsidP="007E2CA2">
      <w:pPr>
        <w:tabs>
          <w:tab w:val="left" w:pos="567"/>
          <w:tab w:val="left" w:pos="1418"/>
          <w:tab w:val="left" w:pos="1701"/>
        </w:tabs>
        <w:suppressAutoHyphens w:val="0"/>
        <w:spacing w:after="0" w:line="240" w:lineRule="auto"/>
        <w:ind w:left="567"/>
        <w:rPr>
          <w:rFonts w:eastAsia="Calibri Light"/>
          <w:sz w:val="24"/>
          <w:szCs w:val="24"/>
          <w:lang w:eastAsia="pl-PL"/>
        </w:rPr>
      </w:pPr>
    </w:p>
    <w:p w14:paraId="43A9F514"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sz w:val="24"/>
          <w:szCs w:val="24"/>
          <w:lang w:eastAsia="pl-PL"/>
        </w:rPr>
      </w:pPr>
      <w:r w:rsidRPr="007E2CA2">
        <w:rPr>
          <w:rFonts w:eastAsia="Calibri Light"/>
          <w:b/>
          <w:sz w:val="24"/>
          <w:szCs w:val="24"/>
          <w:lang w:eastAsia="pl-PL"/>
        </w:rPr>
        <w:t>§ 4</w:t>
      </w:r>
    </w:p>
    <w:p w14:paraId="6A2BEB30" w14:textId="77777777" w:rsidR="007E2CA2" w:rsidRPr="007E2CA2" w:rsidRDefault="007E2CA2" w:rsidP="00C526F0">
      <w:pPr>
        <w:numPr>
          <w:ilvl w:val="0"/>
          <w:numId w:val="129"/>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ko-KR"/>
        </w:rPr>
        <w:t xml:space="preserve">Podmiot Przetwarzający </w:t>
      </w:r>
      <w:r w:rsidRPr="007E2CA2">
        <w:rPr>
          <w:rFonts w:eastAsia="Calibri Light"/>
          <w:sz w:val="24"/>
          <w:szCs w:val="24"/>
          <w:lang w:eastAsia="pl-PL"/>
        </w:rPr>
        <w:t xml:space="preserve">zobowiązuje się, że nie będzie tworzył kopii danych lub kopii baz danych bez uprzedniego pisemnego zlecenia Beneficjenta. W przypadku, gdy </w:t>
      </w:r>
      <w:r w:rsidRPr="007E2CA2">
        <w:rPr>
          <w:rFonts w:eastAsia="Calibri Light"/>
          <w:sz w:val="24"/>
          <w:szCs w:val="24"/>
          <w:lang w:eastAsia="ko-KR"/>
        </w:rPr>
        <w:t>Podmiot Przetwarzający</w:t>
      </w:r>
      <w:r w:rsidRPr="007E2CA2">
        <w:rPr>
          <w:rFonts w:eastAsia="Calibri Light"/>
          <w:sz w:val="24"/>
          <w:szCs w:val="24"/>
          <w:lang w:eastAsia="pl-PL"/>
        </w:rPr>
        <w:t xml:space="preserve"> zobowiązany będzie do zbudowania systemu/aplikacji celem przetwarzania danych lub będzie zobowiązany do ich przetwarzania w swoim systemie </w:t>
      </w:r>
      <w:r w:rsidRPr="007E2CA2">
        <w:rPr>
          <w:rFonts w:eastAsia="Calibri Light"/>
          <w:sz w:val="24"/>
          <w:szCs w:val="24"/>
          <w:lang w:eastAsia="ko-KR"/>
        </w:rPr>
        <w:t>Podmiot Przetwarzający z</w:t>
      </w:r>
      <w:r w:rsidRPr="007E2CA2">
        <w:rPr>
          <w:rFonts w:eastAsia="Calibri Light"/>
          <w:sz w:val="24"/>
          <w:szCs w:val="24"/>
          <w:lang w:eastAsia="pl-PL"/>
        </w:rPr>
        <w:t xml:space="preserve">apewni, że system/aplikacja będzie spełniał/a wymagania prawne określone w przepisach oraz zapewniał/a odpowiedni poziom ochrony danych. W sytuacji gdy zaistnieje konieczność utworzenia kopii zapasowej bazy danych </w:t>
      </w:r>
      <w:r w:rsidRPr="007E2CA2">
        <w:rPr>
          <w:rFonts w:eastAsia="Calibri Light"/>
          <w:sz w:val="24"/>
          <w:szCs w:val="24"/>
          <w:lang w:eastAsia="ko-KR"/>
        </w:rPr>
        <w:t>Podmiot Przetwarzający</w:t>
      </w:r>
      <w:r w:rsidRPr="007E2CA2">
        <w:rPr>
          <w:rFonts w:eastAsia="Calibri Light"/>
          <w:sz w:val="24"/>
          <w:szCs w:val="24"/>
          <w:lang w:eastAsia="pl-PL"/>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31EA7D76" w14:textId="77777777" w:rsidR="007E2CA2" w:rsidRPr="007E2CA2" w:rsidRDefault="007E2CA2" w:rsidP="00C526F0">
      <w:pPr>
        <w:numPr>
          <w:ilvl w:val="0"/>
          <w:numId w:val="129"/>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ko-KR"/>
        </w:rPr>
        <w:lastRenderedPageBreak/>
        <w:t xml:space="preserve">Podmiot Przetwarzający </w:t>
      </w:r>
      <w:r w:rsidRPr="007E2CA2">
        <w:rPr>
          <w:rFonts w:eastAsia="Calibri Light"/>
          <w:sz w:val="24"/>
          <w:szCs w:val="24"/>
          <w:lang w:eastAsia="pl-PL"/>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0BDBD65C" w14:textId="77777777" w:rsidR="007E2CA2" w:rsidRPr="007E2CA2" w:rsidRDefault="007E2CA2" w:rsidP="00C526F0">
      <w:pPr>
        <w:numPr>
          <w:ilvl w:val="0"/>
          <w:numId w:val="129"/>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bookmarkStart w:id="14" w:name="_Hlk514781581"/>
      <w:r w:rsidRPr="007E2CA2">
        <w:rPr>
          <w:rFonts w:eastAsia="Calibri Light"/>
          <w:sz w:val="24"/>
          <w:szCs w:val="24"/>
          <w:lang w:eastAsia="pl-PL"/>
        </w:rPr>
        <w:t xml:space="preserve">Uwzględniając stan wiedzy technicznej, koszt wdrażania oraz charakter, zakres, kontekst i cele przetwarzania oraz ryzyko naruszenia praw lub wolności osób fizycznych o różnym prawdopodobieństwie wystąpienia i wadze zagrożenia, </w:t>
      </w:r>
      <w:r w:rsidRPr="007E2CA2">
        <w:rPr>
          <w:rFonts w:eastAsia="Calibri Light"/>
          <w:sz w:val="24"/>
          <w:szCs w:val="24"/>
          <w:lang w:eastAsia="ko-KR"/>
        </w:rPr>
        <w:t xml:space="preserve">Podmiot Przetwarzający </w:t>
      </w:r>
      <w:r w:rsidRPr="007E2CA2">
        <w:rPr>
          <w:rFonts w:eastAsia="Calibri Light"/>
          <w:sz w:val="24"/>
          <w:szCs w:val="24"/>
          <w:lang w:eastAsia="pl-PL"/>
        </w:rPr>
        <w:t>wdroży odpowiednie środki techniczne i organizacyjne, aby zapewnić stopień bezpieczeństwa odpowiadający temu ryzyku, w tym między innymi w stosownym przypadku:</w:t>
      </w:r>
      <w:bookmarkEnd w:id="14"/>
      <w:r w:rsidRPr="007E2CA2">
        <w:rPr>
          <w:rFonts w:eastAsia="Times New Roman"/>
          <w:sz w:val="24"/>
          <w:szCs w:val="24"/>
          <w:lang w:eastAsia="pl-PL"/>
        </w:rPr>
        <w:t xml:space="preserve"> </w:t>
      </w:r>
      <w:r w:rsidRPr="007E2CA2">
        <w:rPr>
          <w:rFonts w:eastAsia="Calibri Light"/>
          <w:sz w:val="24"/>
          <w:szCs w:val="24"/>
          <w:lang w:eastAsia="pl-PL"/>
        </w:rPr>
        <w:t>szyfrowanie danych osobowych,</w:t>
      </w:r>
      <w:r w:rsidRPr="007E2CA2">
        <w:rPr>
          <w:rFonts w:eastAsia="Times New Roman"/>
          <w:sz w:val="24"/>
          <w:szCs w:val="24"/>
          <w:lang w:eastAsia="pl-PL"/>
        </w:rPr>
        <w:t xml:space="preserve"> </w:t>
      </w:r>
      <w:r w:rsidRPr="007E2CA2">
        <w:rPr>
          <w:rFonts w:eastAsia="Calibri Light"/>
          <w:sz w:val="24"/>
          <w:szCs w:val="24"/>
          <w:lang w:eastAsia="pl-PL"/>
        </w:rPr>
        <w:t>zdolność do ciągłego zapewnienia poufności, integralności, dostępności i odporności systemów i usług przetwarzania,</w:t>
      </w:r>
      <w:r w:rsidRPr="007E2CA2">
        <w:rPr>
          <w:rFonts w:eastAsia="Times New Roman"/>
          <w:sz w:val="24"/>
          <w:szCs w:val="24"/>
          <w:lang w:eastAsia="pl-PL"/>
        </w:rPr>
        <w:t xml:space="preserve"> </w:t>
      </w:r>
      <w:r w:rsidRPr="007E2CA2">
        <w:rPr>
          <w:rFonts w:eastAsia="Calibri Light"/>
          <w:sz w:val="24"/>
          <w:szCs w:val="24"/>
          <w:lang w:eastAsia="pl-PL"/>
        </w:rPr>
        <w:t>zdolność do szybkiego przywrócenia dostępności danych osobowych i dostępu do nich w razie incydentu fizycznego lub technicznego,</w:t>
      </w:r>
      <w:r w:rsidRPr="007E2CA2">
        <w:rPr>
          <w:rFonts w:eastAsia="Times New Roman"/>
          <w:sz w:val="24"/>
          <w:szCs w:val="24"/>
          <w:lang w:eastAsia="pl-PL"/>
        </w:rPr>
        <w:t xml:space="preserve"> </w:t>
      </w:r>
      <w:r w:rsidRPr="007E2CA2">
        <w:rPr>
          <w:rFonts w:eastAsia="Calibri Light"/>
          <w:sz w:val="24"/>
          <w:szCs w:val="24"/>
          <w:lang w:eastAsia="pl-PL"/>
        </w:rPr>
        <w:t>regularne testowanie, mierzenie i ocenianie skuteczności środków technicznych i organizacyjnych mających zapewnić bezpieczeństwo przetwarzania.</w:t>
      </w:r>
    </w:p>
    <w:p w14:paraId="0BBB4DA2" w14:textId="77777777" w:rsidR="007E2CA2" w:rsidRPr="007E2CA2" w:rsidRDefault="007E2CA2" w:rsidP="00C526F0">
      <w:pPr>
        <w:numPr>
          <w:ilvl w:val="0"/>
          <w:numId w:val="129"/>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Spełnienie obowiązków, o których mowa w punkcie 3 niniejszego paragrafu, może nastąpić między innymi poprzez stosowanie zatwierdzonego kodeksu postępowania, </w:t>
      </w:r>
      <w:r w:rsidRPr="007E2CA2">
        <w:rPr>
          <w:rFonts w:eastAsia="Calibri Light"/>
          <w:sz w:val="24"/>
          <w:szCs w:val="24"/>
          <w:lang w:eastAsia="pl-PL"/>
        </w:rPr>
        <w:br/>
        <w:t>o którym mowa w art. 40 RODO lub zatwierdzonego mechanizmu certyfikacji, o którym mowa w art. 42 RODO.</w:t>
      </w:r>
    </w:p>
    <w:p w14:paraId="2B9DFAE6" w14:textId="77777777" w:rsidR="007E2CA2" w:rsidRPr="007E2CA2" w:rsidRDefault="007E2CA2" w:rsidP="00C526F0">
      <w:pPr>
        <w:numPr>
          <w:ilvl w:val="0"/>
          <w:numId w:val="129"/>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W sytuacjach nadzwyczajnych, nieprzewidzianych w niniejszej Umowie, </w:t>
      </w:r>
      <w:r w:rsidRPr="007E2CA2">
        <w:rPr>
          <w:rFonts w:eastAsia="Calibri Light"/>
          <w:sz w:val="24"/>
          <w:szCs w:val="24"/>
          <w:lang w:eastAsia="ko-KR"/>
        </w:rPr>
        <w:t xml:space="preserve">Podmiot Przetwarzający </w:t>
      </w:r>
      <w:r w:rsidRPr="007E2CA2">
        <w:rPr>
          <w:rFonts w:eastAsia="Calibri Light"/>
          <w:sz w:val="24"/>
          <w:szCs w:val="24"/>
          <w:lang w:eastAsia="pl-PL"/>
        </w:rPr>
        <w:t>zobowiązuje się do przetwarzania danych osobowych, mając na uwadze ochronę danych osobowych oraz interes Beneficjenta, Instytucji Pośredniczącej oraz Administratora Danych.</w:t>
      </w:r>
    </w:p>
    <w:p w14:paraId="66AF0220" w14:textId="77777777" w:rsidR="007E2CA2" w:rsidRPr="007E2CA2" w:rsidRDefault="007E2CA2" w:rsidP="00C526F0">
      <w:pPr>
        <w:numPr>
          <w:ilvl w:val="0"/>
          <w:numId w:val="129"/>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7E2CA2">
        <w:rPr>
          <w:rFonts w:eastAsia="Calibri Light"/>
          <w:sz w:val="24"/>
          <w:szCs w:val="24"/>
          <w:lang w:eastAsia="ko-KR"/>
        </w:rPr>
        <w:t>Podmiot Przetwarzający</w:t>
      </w:r>
      <w:r w:rsidRPr="007E2CA2">
        <w:rPr>
          <w:rFonts w:eastAsia="Calibri Light"/>
          <w:sz w:val="24"/>
          <w:szCs w:val="24"/>
          <w:lang w:eastAsia="pl-PL"/>
        </w:rPr>
        <w:t xml:space="preserve"> zobowiązany będzie udzielić Administratorowi Danych, Instytucji Pośredniczącej lub Beneficjentowi informacji oraz wszelkiej pomocy w tym zakresie.</w:t>
      </w:r>
    </w:p>
    <w:p w14:paraId="62F164C8" w14:textId="77777777" w:rsidR="007E2CA2" w:rsidRPr="007E2CA2" w:rsidRDefault="007E2CA2" w:rsidP="00C526F0">
      <w:pPr>
        <w:numPr>
          <w:ilvl w:val="0"/>
          <w:numId w:val="129"/>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bookmarkStart w:id="15" w:name="_Hlk514781671"/>
      <w:r w:rsidRPr="007E2CA2">
        <w:rPr>
          <w:rFonts w:eastAsia="Calibri Light"/>
          <w:sz w:val="24"/>
          <w:szCs w:val="24"/>
          <w:lang w:eastAsia="pl-PL"/>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7E2CA2">
        <w:rPr>
          <w:rFonts w:eastAsia="Calibri Light"/>
          <w:sz w:val="24"/>
          <w:szCs w:val="24"/>
          <w:lang w:eastAsia="ko-KR"/>
        </w:rPr>
        <w:t xml:space="preserve">Podmiot Przetwarzający </w:t>
      </w:r>
      <w:r w:rsidRPr="007E2CA2">
        <w:rPr>
          <w:rFonts w:eastAsia="Calibri Light"/>
          <w:sz w:val="24"/>
          <w:szCs w:val="24"/>
          <w:lang w:eastAsia="pl-PL"/>
        </w:rPr>
        <w:t>zobowiązany będzie udostępnić Administratorowi Danych, Instytucji Pośredniczącej lub Beneficjentowi wszelkie niezbędne informacje oraz udzielić niezbędnej pomocy w celu wykazania spełnienia tych obowiązków.</w:t>
      </w:r>
    </w:p>
    <w:bookmarkEnd w:id="15"/>
    <w:p w14:paraId="61B440B8"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Calibri Light"/>
          <w:b/>
          <w:sz w:val="24"/>
          <w:szCs w:val="24"/>
          <w:lang w:eastAsia="pl-PL"/>
        </w:rPr>
      </w:pPr>
    </w:p>
    <w:p w14:paraId="5B23BA8B"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sz w:val="24"/>
          <w:szCs w:val="24"/>
          <w:lang w:eastAsia="pl-PL"/>
        </w:rPr>
      </w:pPr>
      <w:r w:rsidRPr="007E2CA2">
        <w:rPr>
          <w:rFonts w:eastAsia="Calibri Light"/>
          <w:b/>
          <w:sz w:val="24"/>
          <w:szCs w:val="24"/>
          <w:lang w:eastAsia="pl-PL"/>
        </w:rPr>
        <w:t>§ 5</w:t>
      </w:r>
    </w:p>
    <w:p w14:paraId="04B84F53" w14:textId="77777777" w:rsidR="007E2CA2" w:rsidRPr="007E2CA2" w:rsidRDefault="007E2CA2" w:rsidP="00C526F0">
      <w:pPr>
        <w:numPr>
          <w:ilvl w:val="0"/>
          <w:numId w:val="13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bookmarkStart w:id="16" w:name="_Hlk514781772"/>
      <w:r w:rsidRPr="007E2CA2">
        <w:rPr>
          <w:rFonts w:eastAsia="Calibri Light"/>
          <w:sz w:val="24"/>
          <w:szCs w:val="24"/>
          <w:lang w:eastAsia="pl-PL"/>
        </w:rPr>
        <w:t xml:space="preserve">Obowiązki określone w niniejszej Umowie </w:t>
      </w:r>
      <w:r w:rsidRPr="007E2CA2">
        <w:rPr>
          <w:rFonts w:eastAsia="Calibri Light"/>
          <w:sz w:val="24"/>
          <w:szCs w:val="24"/>
          <w:lang w:eastAsia="ko-KR"/>
        </w:rPr>
        <w:t xml:space="preserve">Podmiot Przetwarzający </w:t>
      </w:r>
      <w:r w:rsidRPr="007E2CA2">
        <w:rPr>
          <w:rFonts w:eastAsia="Calibri Light"/>
          <w:sz w:val="24"/>
          <w:szCs w:val="24"/>
          <w:lang w:eastAsia="pl-PL"/>
        </w:rPr>
        <w:t xml:space="preserve">będzie wykonywał we własnym zakresie. </w:t>
      </w:r>
      <w:r w:rsidRPr="007E2CA2">
        <w:rPr>
          <w:rFonts w:eastAsia="Calibri Light"/>
          <w:sz w:val="24"/>
          <w:szCs w:val="24"/>
          <w:lang w:eastAsia="ko-KR"/>
        </w:rPr>
        <w:t xml:space="preserve">Podmiot Przetwarzający </w:t>
      </w:r>
      <w:r w:rsidRPr="007E2CA2">
        <w:rPr>
          <w:rFonts w:eastAsia="Calibri Light"/>
          <w:sz w:val="24"/>
          <w:szCs w:val="24"/>
          <w:lang w:eastAsia="pl-PL"/>
        </w:rPr>
        <w:t xml:space="preserve">zobowiązany jest dołożyć wymaganej staranności, zapewniającej odpowiednią ochronę przed nieprawidłowym lub nieuprawnionym wykorzystywaniem powierzonych danych osobowych. </w:t>
      </w:r>
      <w:r w:rsidRPr="007E2CA2">
        <w:rPr>
          <w:rFonts w:eastAsia="Calibri Light"/>
          <w:sz w:val="24"/>
          <w:szCs w:val="24"/>
          <w:lang w:eastAsia="ko-KR"/>
        </w:rPr>
        <w:t xml:space="preserve">Podmiot Przetwarzający </w:t>
      </w:r>
      <w:r w:rsidRPr="007E2CA2">
        <w:rPr>
          <w:rFonts w:eastAsia="Calibri Light"/>
          <w:sz w:val="24"/>
          <w:szCs w:val="24"/>
          <w:lang w:eastAsia="pl-PL"/>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7E2CA2">
        <w:rPr>
          <w:rFonts w:eastAsia="Calibri Light"/>
          <w:sz w:val="24"/>
          <w:szCs w:val="24"/>
          <w:lang w:eastAsia="ko-KR"/>
        </w:rPr>
        <w:t xml:space="preserve">Podmiot Przetwarzający </w:t>
      </w:r>
      <w:r w:rsidRPr="007E2CA2">
        <w:rPr>
          <w:rFonts w:eastAsia="Calibri Light"/>
          <w:sz w:val="24"/>
          <w:szCs w:val="24"/>
          <w:lang w:eastAsia="pl-PL"/>
        </w:rPr>
        <w:t xml:space="preserve">uzyska pisemną zgodę Beneficjenta na pod-powierzenie przetwarzania danych konkretnemu podmiotowi. </w:t>
      </w:r>
      <w:bookmarkEnd w:id="16"/>
    </w:p>
    <w:p w14:paraId="2DC7DB0D" w14:textId="77777777" w:rsidR="007E2CA2" w:rsidRPr="007E2CA2" w:rsidRDefault="007E2CA2" w:rsidP="00C526F0">
      <w:pPr>
        <w:numPr>
          <w:ilvl w:val="0"/>
          <w:numId w:val="13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W ramach ustaleń zawartych w niniejszej Umowie przed pod-powierzeniem przetwarzania danych osobowych </w:t>
      </w:r>
      <w:r w:rsidRPr="007E2CA2">
        <w:rPr>
          <w:rFonts w:eastAsia="Calibri Light"/>
          <w:sz w:val="24"/>
          <w:szCs w:val="24"/>
          <w:lang w:eastAsia="ko-KR"/>
        </w:rPr>
        <w:t xml:space="preserve">Podmiot Przetwarzający </w:t>
      </w:r>
      <w:r w:rsidRPr="007E2CA2">
        <w:rPr>
          <w:rFonts w:eastAsia="Calibri Light"/>
          <w:sz w:val="24"/>
          <w:szCs w:val="24"/>
          <w:lang w:eastAsia="pl-PL"/>
        </w:rPr>
        <w:t>zobowiązany jest do zawarcia z podwy</w:t>
      </w:r>
      <w:r w:rsidRPr="007E2CA2">
        <w:rPr>
          <w:rFonts w:eastAsia="Calibri Light"/>
          <w:sz w:val="24"/>
          <w:szCs w:val="24"/>
          <w:lang w:eastAsia="pl-PL"/>
        </w:rPr>
        <w:lastRenderedPageBreak/>
        <w:t>konawcą, umowy powierzenia przetwarzania danych osobowych, zgodnej z wymaganiami przepisów RODO oraz odpowiednich przepisów państwa członkowskiego, któremu podlega przewidującej co najmniej taki sam poziom ochrony danych jak niniejsza Umowa.</w:t>
      </w:r>
    </w:p>
    <w:p w14:paraId="672B4887" w14:textId="77777777" w:rsidR="007E2CA2" w:rsidRPr="007E2CA2" w:rsidRDefault="007E2CA2" w:rsidP="00C526F0">
      <w:pPr>
        <w:numPr>
          <w:ilvl w:val="0"/>
          <w:numId w:val="13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Postanowienia ustępów 1 i 2 niniejszego paragrafu mają zastosowanie również w przypadku dalszego pod-powierzenia przez podmioty, którym </w:t>
      </w:r>
      <w:r w:rsidRPr="007E2CA2">
        <w:rPr>
          <w:rFonts w:eastAsia="Calibri Light"/>
          <w:sz w:val="24"/>
          <w:szCs w:val="24"/>
          <w:lang w:eastAsia="ko-KR"/>
        </w:rPr>
        <w:t xml:space="preserve">Podmiot Przetwarzający </w:t>
      </w:r>
      <w:r w:rsidRPr="007E2CA2">
        <w:rPr>
          <w:rFonts w:eastAsia="Calibri Light"/>
          <w:sz w:val="24"/>
          <w:szCs w:val="24"/>
          <w:lang w:eastAsia="pl-PL"/>
        </w:rPr>
        <w:t>powierzył przetwarzanie danych określonych niniejszą Umową.</w:t>
      </w:r>
    </w:p>
    <w:p w14:paraId="028A55D6" w14:textId="77777777" w:rsidR="007E2CA2" w:rsidRPr="007E2CA2" w:rsidRDefault="007E2CA2" w:rsidP="00C526F0">
      <w:pPr>
        <w:numPr>
          <w:ilvl w:val="0"/>
          <w:numId w:val="13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ko-KR"/>
        </w:rPr>
        <w:t>Podmiot Przetwarzający</w:t>
      </w:r>
      <w:r w:rsidRPr="007E2CA2">
        <w:rPr>
          <w:rFonts w:eastAsia="Calibri Light"/>
          <w:sz w:val="24"/>
          <w:szCs w:val="24"/>
          <w:lang w:eastAsia="pl-PL"/>
        </w:rPr>
        <w:t xml:space="preserve"> zapewni aby każda osoba fizyczna działająca z upoważnienia </w:t>
      </w:r>
      <w:r w:rsidRPr="007E2CA2">
        <w:rPr>
          <w:rFonts w:eastAsia="Calibri Light"/>
          <w:sz w:val="24"/>
          <w:szCs w:val="24"/>
          <w:lang w:eastAsia="ko-KR"/>
        </w:rPr>
        <w:t>Podmiotu Przetwarzającego</w:t>
      </w:r>
      <w:r w:rsidRPr="007E2CA2">
        <w:rPr>
          <w:rFonts w:eastAsia="Calibri Light"/>
          <w:sz w:val="24"/>
          <w:szCs w:val="24"/>
          <w:lang w:eastAsia="pl-PL"/>
        </w:rPr>
        <w:t>, która ma dostęp do danych osobowych, przetwarzała je wyłącznie na polecenie Beneficjenta wyrażone w Umowie, oraz wyłącznie w zakresie określonym w niniejszej Umowie.</w:t>
      </w:r>
    </w:p>
    <w:p w14:paraId="100BB0B6"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rPr>
          <w:rFonts w:eastAsia="Calibri Light"/>
          <w:b/>
          <w:sz w:val="24"/>
          <w:szCs w:val="24"/>
          <w:lang w:eastAsia="pl-PL"/>
        </w:rPr>
      </w:pPr>
    </w:p>
    <w:p w14:paraId="2B86F1EA"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sz w:val="24"/>
          <w:szCs w:val="24"/>
          <w:lang w:eastAsia="pl-PL"/>
        </w:rPr>
      </w:pPr>
      <w:r w:rsidRPr="007E2CA2">
        <w:rPr>
          <w:rFonts w:eastAsia="Calibri Light"/>
          <w:b/>
          <w:sz w:val="24"/>
          <w:szCs w:val="24"/>
          <w:lang w:eastAsia="pl-PL"/>
        </w:rPr>
        <w:t>§ 6</w:t>
      </w:r>
    </w:p>
    <w:p w14:paraId="72FB6689" w14:textId="77777777" w:rsidR="007E2CA2" w:rsidRPr="007E2CA2" w:rsidRDefault="007E2CA2" w:rsidP="00C526F0">
      <w:pPr>
        <w:numPr>
          <w:ilvl w:val="0"/>
          <w:numId w:val="132"/>
        </w:numPr>
        <w:shd w:val="clear" w:color="auto" w:fill="FFFFFF"/>
        <w:tabs>
          <w:tab w:val="clear" w:pos="0"/>
          <w:tab w:val="left" w:pos="426"/>
          <w:tab w:val="left" w:pos="567"/>
          <w:tab w:val="num" w:pos="708"/>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7E2CA2">
        <w:rPr>
          <w:rFonts w:eastAsia="Calibri Light"/>
          <w:sz w:val="24"/>
          <w:szCs w:val="24"/>
          <w:lang w:eastAsia="ko-KR"/>
        </w:rPr>
        <w:t xml:space="preserve">Podmiot Przetwarzający </w:t>
      </w:r>
      <w:r w:rsidRPr="007E2CA2">
        <w:rPr>
          <w:rFonts w:eastAsia="Calibri Light"/>
          <w:sz w:val="24"/>
          <w:szCs w:val="24"/>
          <w:lang w:eastAsia="pl-PL"/>
        </w:rPr>
        <w:t>zobowiązuje się udostępniać Administratorowi Danych, Instytucji Pośredniczącej oraz Beneficjentowi wszelkie informacje niezbędne do wykazania przez nie spełnienia obowiązków określonych w przepisach.</w:t>
      </w:r>
    </w:p>
    <w:p w14:paraId="31998F61" w14:textId="77777777" w:rsidR="007E2CA2" w:rsidRPr="007E2CA2" w:rsidRDefault="007E2CA2" w:rsidP="00C526F0">
      <w:pPr>
        <w:numPr>
          <w:ilvl w:val="0"/>
          <w:numId w:val="132"/>
        </w:numPr>
        <w:shd w:val="clear" w:color="auto" w:fill="FFFFFF"/>
        <w:tabs>
          <w:tab w:val="clear" w:pos="0"/>
          <w:tab w:val="left" w:pos="426"/>
          <w:tab w:val="left" w:pos="567"/>
          <w:tab w:val="num" w:pos="708"/>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Administrator Danych, Instytucja Pośrednicząca oraz Beneficjent mają prawo do kontroli sposobu wykonywania postanowień określonych w niniejszej Umowie przez </w:t>
      </w:r>
      <w:r w:rsidRPr="007E2CA2">
        <w:rPr>
          <w:rFonts w:eastAsia="Calibri Light"/>
          <w:sz w:val="24"/>
          <w:szCs w:val="24"/>
          <w:lang w:eastAsia="ko-KR"/>
        </w:rPr>
        <w:t xml:space="preserve">Podmiot Przetwarzający </w:t>
      </w:r>
      <w:r w:rsidRPr="007E2CA2">
        <w:rPr>
          <w:rFonts w:eastAsia="Calibri Light"/>
          <w:sz w:val="24"/>
          <w:szCs w:val="24"/>
          <w:lang w:eastAsia="pl-PL"/>
        </w:rPr>
        <w:t xml:space="preserve">odnośnie zobowiązań, o których mowa w § 5 ust. 1 i 2, w formie inspekcji lub pisemnie wzywając do przedstawienia odpowiednich dokumentów do kontroli w terminie 5 dni od daty otrzymania wezwania. </w:t>
      </w:r>
    </w:p>
    <w:p w14:paraId="6B1E4E95" w14:textId="77777777" w:rsidR="007E2CA2" w:rsidRPr="007E2CA2" w:rsidRDefault="007E2CA2" w:rsidP="00C526F0">
      <w:pPr>
        <w:numPr>
          <w:ilvl w:val="0"/>
          <w:numId w:val="132"/>
        </w:numPr>
        <w:shd w:val="clear" w:color="auto" w:fill="FFFFFF"/>
        <w:tabs>
          <w:tab w:val="clear" w:pos="0"/>
          <w:tab w:val="left" w:pos="426"/>
          <w:tab w:val="left" w:pos="567"/>
          <w:tab w:val="num" w:pos="708"/>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Wezwanie takie musi zawierać określenie:</w:t>
      </w:r>
    </w:p>
    <w:p w14:paraId="04B99BE0" w14:textId="77777777" w:rsidR="007E2CA2" w:rsidRPr="007E2CA2" w:rsidRDefault="007E2CA2" w:rsidP="00C526F0">
      <w:pPr>
        <w:numPr>
          <w:ilvl w:val="0"/>
          <w:numId w:val="139"/>
        </w:numPr>
        <w:shd w:val="clear" w:color="auto" w:fill="FFFFFF"/>
        <w:tabs>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osoby lub podmiotu upoważnionego do wykonania kontroli w imieniu Administratora lub Instytucji Pośredniczącej lub Beneficjenta,</w:t>
      </w:r>
    </w:p>
    <w:p w14:paraId="5F9D89A9" w14:textId="77777777" w:rsidR="007E2CA2" w:rsidRPr="007E2CA2" w:rsidRDefault="007E2CA2" w:rsidP="00C526F0">
      <w:pPr>
        <w:numPr>
          <w:ilvl w:val="0"/>
          <w:numId w:val="139"/>
        </w:numPr>
        <w:shd w:val="clear" w:color="auto" w:fill="FFFFFF"/>
        <w:tabs>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r w:rsidRPr="007E2CA2">
        <w:rPr>
          <w:rFonts w:eastAsia="Calibri Light"/>
          <w:sz w:val="24"/>
          <w:szCs w:val="24"/>
          <w:lang w:eastAsia="pl-PL"/>
        </w:rPr>
        <w:t>zakresu kontroli z określeniem weryfikowanych danych.</w:t>
      </w:r>
    </w:p>
    <w:p w14:paraId="39B6F575" w14:textId="77777777" w:rsidR="007E2CA2" w:rsidRPr="007E2CA2" w:rsidRDefault="007E2CA2" w:rsidP="00C526F0">
      <w:pPr>
        <w:numPr>
          <w:ilvl w:val="0"/>
          <w:numId w:val="132"/>
        </w:numPr>
        <w:shd w:val="clear" w:color="auto" w:fill="FFFFFF"/>
        <w:tabs>
          <w:tab w:val="clear" w:pos="0"/>
          <w:tab w:val="left" w:pos="426"/>
          <w:tab w:val="left" w:pos="567"/>
          <w:tab w:val="num" w:pos="708"/>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Kontrola wykonywana będzie w siedzibie </w:t>
      </w:r>
      <w:r w:rsidRPr="007E2CA2">
        <w:rPr>
          <w:rFonts w:eastAsia="Calibri Light"/>
          <w:sz w:val="24"/>
          <w:szCs w:val="24"/>
          <w:lang w:eastAsia="ko-KR"/>
        </w:rPr>
        <w:t>Podmiotu Przetwarzającego</w:t>
      </w:r>
      <w:r w:rsidRPr="007E2CA2">
        <w:rPr>
          <w:rFonts w:eastAsia="Calibri Light"/>
          <w:sz w:val="24"/>
          <w:szCs w:val="24"/>
          <w:lang w:eastAsia="pl-PL"/>
        </w:rPr>
        <w:t xml:space="preserve">, w obecności upoważnionego na piśmie przedstawiciela </w:t>
      </w:r>
      <w:r w:rsidRPr="007E2CA2">
        <w:rPr>
          <w:rFonts w:eastAsia="Calibri Light"/>
          <w:sz w:val="24"/>
          <w:szCs w:val="24"/>
          <w:lang w:eastAsia="ko-KR"/>
        </w:rPr>
        <w:t>Podmiotu Przetwarzającego</w:t>
      </w:r>
      <w:r w:rsidRPr="007E2CA2">
        <w:rPr>
          <w:rFonts w:eastAsia="Calibri Light"/>
          <w:sz w:val="24"/>
          <w:szCs w:val="24"/>
          <w:lang w:eastAsia="pl-PL"/>
        </w:rPr>
        <w:t xml:space="preserve">, w dni robocze od poniedziałku do piątku, w godzinach pracy biura </w:t>
      </w:r>
      <w:r w:rsidRPr="007E2CA2">
        <w:rPr>
          <w:rFonts w:eastAsia="Calibri Light"/>
          <w:sz w:val="24"/>
          <w:szCs w:val="24"/>
          <w:lang w:eastAsia="ko-KR"/>
        </w:rPr>
        <w:t xml:space="preserve">Podmiotu Przetwarzającego </w:t>
      </w:r>
      <w:r w:rsidRPr="007E2CA2">
        <w:rPr>
          <w:rFonts w:eastAsia="Calibri Light"/>
          <w:sz w:val="24"/>
          <w:szCs w:val="24"/>
          <w:lang w:eastAsia="pl-PL"/>
        </w:rPr>
        <w:t>i zamknięta zostanie podpisanym przez przedstawicieli obu stron Protokołem przedstawiającym wnioski z kontroli.</w:t>
      </w:r>
    </w:p>
    <w:p w14:paraId="3AF353E9" w14:textId="77777777" w:rsidR="007E2CA2" w:rsidRPr="007E2CA2" w:rsidRDefault="007E2CA2" w:rsidP="00C526F0">
      <w:pPr>
        <w:numPr>
          <w:ilvl w:val="0"/>
          <w:numId w:val="132"/>
        </w:numPr>
        <w:shd w:val="clear" w:color="auto" w:fill="FFFFFF"/>
        <w:tabs>
          <w:tab w:val="clear" w:pos="0"/>
          <w:tab w:val="left" w:pos="426"/>
          <w:tab w:val="left" w:pos="567"/>
          <w:tab w:val="num" w:pos="708"/>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7E2CA2">
        <w:rPr>
          <w:rFonts w:eastAsia="Calibri Light"/>
          <w:b/>
          <w:sz w:val="24"/>
          <w:szCs w:val="24"/>
          <w:lang w:eastAsia="ko-KR"/>
        </w:rPr>
        <w:t xml:space="preserve"> </w:t>
      </w:r>
      <w:r w:rsidRPr="007E2CA2">
        <w:rPr>
          <w:rFonts w:eastAsia="Calibri Light"/>
          <w:sz w:val="24"/>
          <w:szCs w:val="24"/>
          <w:lang w:eastAsia="ko-KR"/>
        </w:rPr>
        <w:t>na każde żądanie Administratora Danych, Instytucji Pośredniczącej oraz Beneficjenta.</w:t>
      </w:r>
    </w:p>
    <w:p w14:paraId="23E6D349" w14:textId="77777777" w:rsidR="007E2CA2" w:rsidRPr="007E2CA2" w:rsidRDefault="007E2CA2" w:rsidP="00C526F0">
      <w:pPr>
        <w:numPr>
          <w:ilvl w:val="0"/>
          <w:numId w:val="132"/>
        </w:numPr>
        <w:shd w:val="clear" w:color="auto" w:fill="FFFFFF"/>
        <w:tabs>
          <w:tab w:val="clear" w:pos="0"/>
          <w:tab w:val="left" w:pos="426"/>
          <w:tab w:val="left" w:pos="567"/>
          <w:tab w:val="num" w:pos="708"/>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Przedstawicieli </w:t>
      </w:r>
      <w:r w:rsidRPr="007E2CA2">
        <w:rPr>
          <w:rFonts w:eastAsia="Calibri Light"/>
          <w:sz w:val="24"/>
          <w:szCs w:val="24"/>
          <w:lang w:eastAsia="ko-KR"/>
        </w:rPr>
        <w:t xml:space="preserve">Podmiotu Przetwarzającego </w:t>
      </w:r>
      <w:r w:rsidRPr="007E2CA2">
        <w:rPr>
          <w:rFonts w:eastAsia="Calibri Light"/>
          <w:sz w:val="24"/>
          <w:szCs w:val="24"/>
          <w:lang w:eastAsia="pl-PL"/>
        </w:rPr>
        <w:t xml:space="preserve">i Administratora Danych, Instytucji Pośredniczącej oraz Beneficjenta obowiązuje klauzula poufności, dotycząca przekazanych w trakcie kontroli danych, a dokumenty </w:t>
      </w:r>
      <w:r w:rsidRPr="007E2CA2">
        <w:rPr>
          <w:rFonts w:eastAsia="Calibri Light"/>
          <w:sz w:val="24"/>
          <w:szCs w:val="24"/>
          <w:lang w:eastAsia="ko-KR"/>
        </w:rPr>
        <w:t xml:space="preserve">Podmiotu Przetwarzającego </w:t>
      </w:r>
      <w:r w:rsidRPr="007E2CA2">
        <w:rPr>
          <w:rFonts w:eastAsia="Calibri Light"/>
          <w:sz w:val="24"/>
          <w:szCs w:val="24"/>
          <w:lang w:eastAsia="pl-PL"/>
        </w:rPr>
        <w:t>przedstawione do kontroli nie powinny być kopiowane ani udostępniane osobom trzecim w żadnej formie, chyba że co innego będzie wynikało z przepisów prawa.</w:t>
      </w:r>
    </w:p>
    <w:p w14:paraId="69444F7D"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Calibri Light"/>
          <w:b/>
          <w:sz w:val="24"/>
          <w:szCs w:val="24"/>
          <w:lang w:eastAsia="pl-PL"/>
        </w:rPr>
      </w:pPr>
    </w:p>
    <w:p w14:paraId="7CAA628C"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sz w:val="24"/>
          <w:szCs w:val="24"/>
          <w:lang w:eastAsia="pl-PL"/>
        </w:rPr>
      </w:pPr>
      <w:r w:rsidRPr="007E2CA2">
        <w:rPr>
          <w:rFonts w:eastAsia="Calibri Light"/>
          <w:b/>
          <w:sz w:val="24"/>
          <w:szCs w:val="24"/>
          <w:lang w:eastAsia="pl-PL"/>
        </w:rPr>
        <w:t>§ 7</w:t>
      </w:r>
    </w:p>
    <w:p w14:paraId="2F938388" w14:textId="77777777" w:rsidR="007E2CA2" w:rsidRPr="007E2CA2" w:rsidRDefault="007E2CA2" w:rsidP="00C526F0">
      <w:pPr>
        <w:numPr>
          <w:ilvl w:val="0"/>
          <w:numId w:val="127"/>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Strony uzgodnią sposób przekazywania powierzonych danych, który zapewni ich bezpieczeństwo.</w:t>
      </w:r>
    </w:p>
    <w:p w14:paraId="4929B6D2" w14:textId="77777777" w:rsidR="007E2CA2" w:rsidRPr="007E2CA2" w:rsidRDefault="007E2CA2" w:rsidP="00C526F0">
      <w:pPr>
        <w:numPr>
          <w:ilvl w:val="0"/>
          <w:numId w:val="127"/>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Po zakończeniu okresu obowiązywania Umowy nr ……………….….., jeśli przetwarzanie danych nie jest już uzasadnione wykonywaniem tej Umowy, </w:t>
      </w:r>
      <w:r w:rsidRPr="007E2CA2">
        <w:rPr>
          <w:rFonts w:eastAsia="Calibri Light"/>
          <w:sz w:val="24"/>
          <w:szCs w:val="24"/>
          <w:lang w:eastAsia="ko-KR"/>
        </w:rPr>
        <w:t xml:space="preserve">Podmiot Przetwarzający </w:t>
      </w:r>
      <w:r w:rsidRPr="007E2CA2">
        <w:rPr>
          <w:rFonts w:eastAsia="Calibri Light"/>
          <w:sz w:val="24"/>
          <w:szCs w:val="24"/>
          <w:lang w:eastAsia="pl-PL"/>
        </w:rPr>
        <w:t xml:space="preserve">zobowiązuje się do niezwłocznego zaprzestania przetwarzania powierzonych danych osobowych i usunięcia powierzonych danych osobowych, oraz wszelkich istniejących </w:t>
      </w:r>
      <w:r w:rsidRPr="007E2CA2">
        <w:rPr>
          <w:rFonts w:eastAsia="Calibri Light"/>
          <w:sz w:val="24"/>
          <w:szCs w:val="24"/>
          <w:lang w:eastAsia="pl-PL"/>
        </w:rPr>
        <w:lastRenderedPageBreak/>
        <w:t xml:space="preserve">kopii danych, chyba że właściwe przepisy prawa nakazują przechowywanie danych osobowych. </w:t>
      </w:r>
      <w:r w:rsidRPr="007E2CA2">
        <w:rPr>
          <w:rFonts w:eastAsia="Calibri Light"/>
          <w:sz w:val="24"/>
          <w:szCs w:val="24"/>
          <w:lang w:eastAsia="ko-KR"/>
        </w:rPr>
        <w:t xml:space="preserve">Podmiot Przetwarzający </w:t>
      </w:r>
      <w:r w:rsidRPr="007E2CA2">
        <w:rPr>
          <w:rFonts w:eastAsia="Calibri Light"/>
          <w:sz w:val="24"/>
          <w:szCs w:val="24"/>
          <w:lang w:eastAsia="pl-PL"/>
        </w:rPr>
        <w:t>zobowiązany jest także do potwierdzenia czynności określonych w zdaniu poprzednim oświadczeniem w formie pisemnej albo dokumentowej w terminie pięciu dni od zaprzestania przetwarzania danych osobowych i usunięcia powierzonych danych osobowych.</w:t>
      </w:r>
    </w:p>
    <w:p w14:paraId="60577BE4" w14:textId="77777777" w:rsidR="007E2CA2" w:rsidRPr="007E2CA2" w:rsidRDefault="007E2CA2" w:rsidP="00C526F0">
      <w:pPr>
        <w:numPr>
          <w:ilvl w:val="0"/>
          <w:numId w:val="127"/>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 xml:space="preserve">Administratorowi Danych, Instytucji Pośredniczącej oraz Beneficjentowi przysługuje uprawnienie do wstrzymania przetwarzania powierzonych danych przez </w:t>
      </w:r>
      <w:r w:rsidRPr="007E2CA2">
        <w:rPr>
          <w:rFonts w:eastAsia="Calibri Light"/>
          <w:sz w:val="24"/>
          <w:szCs w:val="24"/>
          <w:lang w:eastAsia="ko-KR"/>
        </w:rPr>
        <w:t>Podmiot Przetwarzający</w:t>
      </w:r>
      <w:r w:rsidRPr="007E2CA2">
        <w:rPr>
          <w:rFonts w:eastAsia="Calibri Light"/>
          <w:sz w:val="24"/>
          <w:szCs w:val="24"/>
          <w:lang w:eastAsia="pl-PL"/>
        </w:rPr>
        <w:t xml:space="preserve"> ze skutkiem natychmiastowym, w sytuacji gdy </w:t>
      </w:r>
      <w:r w:rsidRPr="007E2CA2">
        <w:rPr>
          <w:rFonts w:eastAsia="Calibri Light"/>
          <w:sz w:val="24"/>
          <w:szCs w:val="24"/>
          <w:lang w:eastAsia="ko-KR"/>
        </w:rPr>
        <w:t xml:space="preserve">Podmiot Przetwarzający </w:t>
      </w:r>
      <w:r w:rsidRPr="007E2CA2">
        <w:rPr>
          <w:rFonts w:eastAsia="Calibri Light"/>
          <w:sz w:val="24"/>
          <w:szCs w:val="24"/>
          <w:lang w:eastAsia="pl-PL"/>
        </w:rPr>
        <w:t xml:space="preserve">przetwarza dane w sposób niezgodny z niniejszą umową i/lub nie usunął uchybień stwierdzonych w trakcie kontroli. </w:t>
      </w:r>
    </w:p>
    <w:p w14:paraId="1738BF5C"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Calibri Light"/>
          <w:b/>
          <w:sz w:val="24"/>
          <w:szCs w:val="24"/>
          <w:lang w:eastAsia="pl-PL"/>
        </w:rPr>
      </w:pPr>
    </w:p>
    <w:p w14:paraId="7711E49D"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sz w:val="24"/>
          <w:szCs w:val="24"/>
          <w:lang w:eastAsia="pl-PL"/>
        </w:rPr>
      </w:pPr>
      <w:r w:rsidRPr="007E2CA2">
        <w:rPr>
          <w:rFonts w:eastAsia="Calibri Light"/>
          <w:b/>
          <w:sz w:val="24"/>
          <w:szCs w:val="24"/>
          <w:lang w:eastAsia="pl-PL"/>
        </w:rPr>
        <w:t>§ 8</w:t>
      </w:r>
    </w:p>
    <w:p w14:paraId="047C6415"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both"/>
        <w:rPr>
          <w:rFonts w:eastAsia="Times New Roman"/>
          <w:sz w:val="24"/>
          <w:szCs w:val="24"/>
          <w:lang w:eastAsia="pl-PL"/>
        </w:rPr>
      </w:pPr>
      <w:r w:rsidRPr="007E2CA2">
        <w:rPr>
          <w:rFonts w:eastAsia="Calibri Light"/>
          <w:sz w:val="24"/>
          <w:szCs w:val="24"/>
          <w:lang w:eastAsia="pl-PL"/>
        </w:rPr>
        <w:t xml:space="preserve">W przypadku wykonania postanowień niniejszej Umowy w sposób niezgodny z jej zakresem lub w sposób nieprawidłowy w szczególności w przypadku naruszenia przez </w:t>
      </w:r>
      <w:r w:rsidRPr="007E2CA2">
        <w:rPr>
          <w:rFonts w:eastAsia="Calibri Light"/>
          <w:sz w:val="24"/>
          <w:szCs w:val="24"/>
          <w:lang w:eastAsia="ko-KR"/>
        </w:rPr>
        <w:t xml:space="preserve">Podmiot Przetwarzający </w:t>
      </w:r>
      <w:r w:rsidRPr="007E2CA2">
        <w:rPr>
          <w:rFonts w:eastAsia="Calibri Light"/>
          <w:sz w:val="24"/>
          <w:szCs w:val="24"/>
          <w:lang w:eastAsia="pl-PL"/>
        </w:rPr>
        <w:t xml:space="preserve">obowiązku właściwego zabezpieczenia powierzonych danych, Beneficjent może dochodzić odszkodowania na zasadach opisanych </w:t>
      </w:r>
      <w:r w:rsidRPr="007E2CA2">
        <w:rPr>
          <w:rFonts w:eastAsia="Calibri Light"/>
          <w:sz w:val="24"/>
          <w:szCs w:val="24"/>
          <w:lang w:eastAsia="pl-PL"/>
        </w:rPr>
        <w:br/>
        <w:t>w Umowie nr ……………………………. i/lub na zasadach ogólnych.</w:t>
      </w:r>
    </w:p>
    <w:p w14:paraId="331835A6"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both"/>
        <w:rPr>
          <w:rFonts w:eastAsia="Calibri Light"/>
          <w:sz w:val="24"/>
          <w:szCs w:val="24"/>
          <w:lang w:eastAsia="pl-PL"/>
        </w:rPr>
      </w:pPr>
    </w:p>
    <w:p w14:paraId="42CEE7BD" w14:textId="77777777" w:rsidR="007E2CA2" w:rsidRPr="007E2CA2" w:rsidRDefault="007E2CA2" w:rsidP="007E2CA2">
      <w:pPr>
        <w:tabs>
          <w:tab w:val="left" w:pos="284"/>
          <w:tab w:val="left" w:pos="567"/>
          <w:tab w:val="left" w:pos="851"/>
          <w:tab w:val="left" w:pos="1134"/>
          <w:tab w:val="left" w:pos="1418"/>
          <w:tab w:val="left" w:pos="1701"/>
        </w:tabs>
        <w:suppressAutoHyphens w:val="0"/>
        <w:spacing w:after="0" w:line="240" w:lineRule="auto"/>
        <w:jc w:val="center"/>
        <w:rPr>
          <w:rFonts w:eastAsia="Times New Roman"/>
          <w:sz w:val="24"/>
          <w:szCs w:val="24"/>
          <w:lang w:eastAsia="pl-PL"/>
        </w:rPr>
      </w:pPr>
      <w:r w:rsidRPr="007E2CA2">
        <w:rPr>
          <w:rFonts w:eastAsia="Calibri Light"/>
          <w:b/>
          <w:sz w:val="24"/>
          <w:szCs w:val="24"/>
          <w:lang w:eastAsia="pl-PL"/>
        </w:rPr>
        <w:t>§ 9</w:t>
      </w:r>
    </w:p>
    <w:p w14:paraId="169D0D9D" w14:textId="77777777" w:rsidR="007E2CA2" w:rsidRPr="007E2CA2" w:rsidRDefault="007E2CA2" w:rsidP="00C526F0">
      <w:pPr>
        <w:numPr>
          <w:ilvl w:val="0"/>
          <w:numId w:val="131"/>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W zakresie nieuregulowanym w niniejszej Umowie, zastosowanie mają odpowiednie obowiązujące przepisy.</w:t>
      </w:r>
    </w:p>
    <w:p w14:paraId="221FEC3F" w14:textId="77777777" w:rsidR="007E2CA2" w:rsidRPr="007E2CA2" w:rsidRDefault="007E2CA2" w:rsidP="00C526F0">
      <w:pPr>
        <w:numPr>
          <w:ilvl w:val="0"/>
          <w:numId w:val="131"/>
        </w:numPr>
        <w:shd w:val="clear" w:color="auto" w:fill="FFFFFF"/>
        <w:tabs>
          <w:tab w:val="clear" w:pos="0"/>
          <w:tab w:val="num" w:pos="360"/>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rPr>
          <w:rFonts w:eastAsia="Times New Roman"/>
          <w:sz w:val="24"/>
          <w:szCs w:val="24"/>
          <w:lang w:eastAsia="pl-PL"/>
        </w:rPr>
      </w:pPr>
      <w:r w:rsidRPr="007E2CA2">
        <w:rPr>
          <w:rFonts w:eastAsia="Calibri Light"/>
          <w:sz w:val="24"/>
          <w:szCs w:val="24"/>
          <w:lang w:eastAsia="pl-PL"/>
        </w:rPr>
        <w:t>Wszelkie zmiany niniejszej Umowy wymagają formy pisemnej pod rygorem nieważności.</w:t>
      </w:r>
    </w:p>
    <w:p w14:paraId="3DB6E6CF" w14:textId="77777777" w:rsidR="007E2CA2" w:rsidRPr="007E2CA2" w:rsidRDefault="007E2CA2" w:rsidP="007E2CA2">
      <w:pPr>
        <w:shd w:val="clear" w:color="auto" w:fill="FFFFFF"/>
        <w:tabs>
          <w:tab w:val="left" w:pos="426"/>
          <w:tab w:val="left" w:pos="567"/>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p>
    <w:p w14:paraId="2CC15656" w14:textId="77777777" w:rsidR="007E2CA2" w:rsidRPr="007E2CA2" w:rsidRDefault="007E2CA2" w:rsidP="007E2CA2">
      <w:pPr>
        <w:shd w:val="clear" w:color="auto" w:fill="FFFFFF"/>
        <w:tabs>
          <w:tab w:val="left" w:pos="426"/>
          <w:tab w:val="left" w:pos="567"/>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p>
    <w:p w14:paraId="1019F17E" w14:textId="77777777" w:rsidR="007E2CA2" w:rsidRPr="007E2CA2" w:rsidRDefault="007E2CA2" w:rsidP="007E2CA2">
      <w:pPr>
        <w:shd w:val="clear" w:color="auto" w:fill="FFFFFF"/>
        <w:tabs>
          <w:tab w:val="left" w:pos="426"/>
          <w:tab w:val="left" w:pos="567"/>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p>
    <w:p w14:paraId="4E5236DB" w14:textId="77777777" w:rsidR="007E2CA2" w:rsidRPr="007E2CA2" w:rsidRDefault="007E2CA2" w:rsidP="007E2CA2">
      <w:pPr>
        <w:shd w:val="clear" w:color="auto" w:fill="FFFFFF"/>
        <w:tabs>
          <w:tab w:val="left" w:pos="426"/>
          <w:tab w:val="left" w:pos="567"/>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p>
    <w:p w14:paraId="430F3F5B" w14:textId="77777777" w:rsidR="007E2CA2" w:rsidRPr="007E2CA2" w:rsidRDefault="007E2CA2" w:rsidP="007E2CA2">
      <w:pPr>
        <w:shd w:val="clear" w:color="auto" w:fill="FFFFFF"/>
        <w:tabs>
          <w:tab w:val="left" w:pos="426"/>
          <w:tab w:val="left" w:pos="567"/>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p>
    <w:p w14:paraId="3AFE710F" w14:textId="77777777" w:rsidR="007E2CA2" w:rsidRPr="007E2CA2" w:rsidRDefault="007E2CA2" w:rsidP="007E2CA2">
      <w:pPr>
        <w:shd w:val="clear" w:color="auto" w:fill="FFFFFF"/>
        <w:tabs>
          <w:tab w:val="left" w:pos="426"/>
          <w:tab w:val="left" w:pos="567"/>
          <w:tab w:val="left" w:pos="851"/>
          <w:tab w:val="left" w:pos="1134"/>
          <w:tab w:val="left" w:pos="1418"/>
          <w:tab w:val="left" w:pos="1701"/>
          <w:tab w:val="left" w:pos="2085"/>
        </w:tabs>
        <w:suppressAutoHyphens w:val="0"/>
        <w:spacing w:after="0" w:line="240" w:lineRule="auto"/>
        <w:contextualSpacing/>
        <w:jc w:val="both"/>
        <w:rPr>
          <w:rFonts w:eastAsia="Times New Roman"/>
          <w:sz w:val="24"/>
          <w:szCs w:val="24"/>
          <w:lang w:eastAsia="pl-PL"/>
        </w:rPr>
      </w:pPr>
    </w:p>
    <w:p w14:paraId="4E440E9C" w14:textId="77777777" w:rsidR="007E2CA2" w:rsidRPr="007E2CA2" w:rsidRDefault="007E2CA2" w:rsidP="007E2CA2">
      <w:pPr>
        <w:tabs>
          <w:tab w:val="left" w:pos="284"/>
          <w:tab w:val="left" w:pos="567"/>
          <w:tab w:val="left" w:pos="851"/>
          <w:tab w:val="left" w:pos="1134"/>
          <w:tab w:val="left" w:pos="1418"/>
          <w:tab w:val="left" w:pos="1701"/>
          <w:tab w:val="left" w:pos="2085"/>
        </w:tabs>
        <w:suppressAutoHyphens w:val="0"/>
        <w:spacing w:after="0" w:line="240" w:lineRule="auto"/>
        <w:jc w:val="both"/>
        <w:rPr>
          <w:rFonts w:eastAsia="Calibri Light"/>
          <w:iCs/>
          <w:sz w:val="24"/>
          <w:szCs w:val="24"/>
          <w:lang w:eastAsia="pl-PL"/>
        </w:rPr>
      </w:pPr>
      <w:bookmarkStart w:id="17" w:name="_Hlk480905842"/>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7E2CA2" w:rsidRPr="007E2CA2" w14:paraId="1E6BB4AB" w14:textId="77777777" w:rsidTr="00BD099C">
        <w:trPr>
          <w:jc w:val="center"/>
        </w:trPr>
        <w:tc>
          <w:tcPr>
            <w:tcW w:w="4104" w:type="dxa"/>
            <w:shd w:val="clear" w:color="auto" w:fill="auto"/>
          </w:tcPr>
          <w:p w14:paraId="23F15F6C" w14:textId="77777777" w:rsidR="007E2CA2" w:rsidRPr="007E2CA2" w:rsidRDefault="007E2CA2" w:rsidP="007E2CA2">
            <w:pPr>
              <w:tabs>
                <w:tab w:val="left" w:pos="284"/>
                <w:tab w:val="left" w:pos="567"/>
                <w:tab w:val="left" w:pos="851"/>
                <w:tab w:val="left" w:pos="1134"/>
                <w:tab w:val="left" w:pos="1418"/>
                <w:tab w:val="left" w:pos="1701"/>
                <w:tab w:val="left" w:pos="2085"/>
              </w:tabs>
              <w:suppressAutoHyphens w:val="0"/>
              <w:spacing w:after="0" w:line="240" w:lineRule="auto"/>
              <w:jc w:val="both"/>
              <w:rPr>
                <w:rFonts w:eastAsia="Times New Roman"/>
                <w:sz w:val="24"/>
                <w:szCs w:val="24"/>
                <w:lang w:eastAsia="pl-PL"/>
              </w:rPr>
            </w:pPr>
            <w:r w:rsidRPr="007E2CA2">
              <w:rPr>
                <w:rFonts w:eastAsia="Calibri Light"/>
                <w:iCs/>
                <w:sz w:val="24"/>
                <w:szCs w:val="24"/>
                <w:lang w:eastAsia="pl-PL"/>
              </w:rPr>
              <w:t>..................................................................</w:t>
            </w:r>
          </w:p>
          <w:p w14:paraId="7DE68986" w14:textId="77777777" w:rsidR="007E2CA2" w:rsidRPr="007E2CA2" w:rsidRDefault="007E2CA2" w:rsidP="007E2CA2">
            <w:pPr>
              <w:tabs>
                <w:tab w:val="left" w:pos="284"/>
                <w:tab w:val="left" w:pos="567"/>
                <w:tab w:val="left" w:pos="851"/>
                <w:tab w:val="left" w:pos="1134"/>
                <w:tab w:val="left" w:pos="1418"/>
                <w:tab w:val="left" w:pos="1701"/>
                <w:tab w:val="left" w:pos="2085"/>
              </w:tabs>
              <w:suppressAutoHyphens w:val="0"/>
              <w:spacing w:after="0" w:line="240" w:lineRule="auto"/>
              <w:jc w:val="both"/>
              <w:rPr>
                <w:rFonts w:eastAsia="Times New Roman"/>
                <w:sz w:val="24"/>
                <w:szCs w:val="24"/>
                <w:lang w:eastAsia="pl-PL"/>
              </w:rPr>
            </w:pPr>
          </w:p>
        </w:tc>
        <w:tc>
          <w:tcPr>
            <w:tcW w:w="645" w:type="dxa"/>
            <w:shd w:val="clear" w:color="auto" w:fill="auto"/>
          </w:tcPr>
          <w:p w14:paraId="1036CAF9" w14:textId="77777777" w:rsidR="007E2CA2" w:rsidRPr="007E2CA2" w:rsidRDefault="007E2CA2" w:rsidP="007E2CA2">
            <w:pPr>
              <w:tabs>
                <w:tab w:val="left" w:pos="284"/>
                <w:tab w:val="left" w:pos="567"/>
                <w:tab w:val="left" w:pos="851"/>
                <w:tab w:val="left" w:pos="1134"/>
                <w:tab w:val="left" w:pos="1371"/>
                <w:tab w:val="left" w:pos="1418"/>
                <w:tab w:val="left" w:pos="2085"/>
              </w:tabs>
              <w:suppressAutoHyphens w:val="0"/>
              <w:snapToGrid w:val="0"/>
              <w:spacing w:after="0" w:line="240" w:lineRule="auto"/>
              <w:jc w:val="both"/>
              <w:rPr>
                <w:rFonts w:eastAsia="Calibri Light"/>
                <w:iCs/>
                <w:sz w:val="24"/>
                <w:szCs w:val="24"/>
                <w:lang w:eastAsia="pl-PL"/>
              </w:rPr>
            </w:pPr>
          </w:p>
        </w:tc>
        <w:tc>
          <w:tcPr>
            <w:tcW w:w="4463" w:type="dxa"/>
            <w:shd w:val="clear" w:color="auto" w:fill="auto"/>
          </w:tcPr>
          <w:p w14:paraId="21157E83" w14:textId="77777777" w:rsidR="007E2CA2" w:rsidRPr="007E2CA2" w:rsidRDefault="007E2CA2" w:rsidP="007E2CA2">
            <w:pPr>
              <w:tabs>
                <w:tab w:val="left" w:pos="284"/>
                <w:tab w:val="left" w:pos="567"/>
                <w:tab w:val="left" w:pos="851"/>
                <w:tab w:val="left" w:pos="1134"/>
                <w:tab w:val="left" w:pos="1418"/>
                <w:tab w:val="left" w:pos="1701"/>
                <w:tab w:val="left" w:pos="2085"/>
              </w:tabs>
              <w:suppressAutoHyphens w:val="0"/>
              <w:spacing w:after="0" w:line="240" w:lineRule="auto"/>
              <w:jc w:val="both"/>
              <w:rPr>
                <w:rFonts w:eastAsia="Times New Roman"/>
                <w:sz w:val="24"/>
                <w:szCs w:val="24"/>
                <w:lang w:eastAsia="pl-PL"/>
              </w:rPr>
            </w:pPr>
            <w:r w:rsidRPr="007E2CA2">
              <w:rPr>
                <w:rFonts w:eastAsia="Calibri Light"/>
                <w:iCs/>
                <w:sz w:val="24"/>
                <w:szCs w:val="24"/>
                <w:lang w:eastAsia="pl-PL"/>
              </w:rPr>
              <w:t>…………………............................................</w:t>
            </w:r>
          </w:p>
          <w:p w14:paraId="50A32914" w14:textId="77777777" w:rsidR="007E2CA2" w:rsidRPr="007E2CA2" w:rsidRDefault="007E2CA2" w:rsidP="007E2CA2">
            <w:pPr>
              <w:tabs>
                <w:tab w:val="left" w:pos="284"/>
                <w:tab w:val="left" w:pos="567"/>
                <w:tab w:val="left" w:pos="851"/>
                <w:tab w:val="left" w:pos="1134"/>
                <w:tab w:val="left" w:pos="1418"/>
                <w:tab w:val="left" w:pos="1701"/>
                <w:tab w:val="left" w:pos="2085"/>
              </w:tabs>
              <w:suppressAutoHyphens w:val="0"/>
              <w:spacing w:after="0" w:line="240" w:lineRule="auto"/>
              <w:jc w:val="both"/>
              <w:rPr>
                <w:rFonts w:eastAsia="Times New Roman"/>
                <w:sz w:val="24"/>
                <w:szCs w:val="24"/>
                <w:lang w:eastAsia="pl-PL"/>
              </w:rPr>
            </w:pPr>
          </w:p>
        </w:tc>
      </w:tr>
      <w:bookmarkEnd w:id="17"/>
    </w:tbl>
    <w:p w14:paraId="377DF8BB" w14:textId="77777777" w:rsidR="0015568A" w:rsidRDefault="0015568A" w:rsidP="00F2449B">
      <w:pPr>
        <w:ind w:left="6807" w:firstLine="283"/>
        <w:jc w:val="both"/>
        <w:rPr>
          <w:b/>
          <w:i/>
          <w:u w:val="single"/>
        </w:rPr>
      </w:pPr>
    </w:p>
    <w:p w14:paraId="22CA07DD" w14:textId="77777777" w:rsidR="0015568A" w:rsidRDefault="0015568A" w:rsidP="00F2449B">
      <w:pPr>
        <w:ind w:left="6807" w:firstLine="283"/>
        <w:jc w:val="both"/>
        <w:rPr>
          <w:b/>
          <w:i/>
          <w:u w:val="single"/>
        </w:rPr>
      </w:pPr>
    </w:p>
    <w:p w14:paraId="7C70CA8A" w14:textId="77777777" w:rsidR="0015568A" w:rsidRDefault="0015568A" w:rsidP="00F2449B">
      <w:pPr>
        <w:ind w:left="6807" w:firstLine="283"/>
        <w:jc w:val="both"/>
        <w:rPr>
          <w:b/>
          <w:i/>
          <w:u w:val="single"/>
        </w:rPr>
      </w:pPr>
    </w:p>
    <w:p w14:paraId="22C6E86D" w14:textId="77777777" w:rsidR="0015568A" w:rsidRDefault="0015568A" w:rsidP="00F2449B">
      <w:pPr>
        <w:ind w:left="6807" w:firstLine="283"/>
        <w:jc w:val="both"/>
        <w:rPr>
          <w:b/>
          <w:i/>
          <w:u w:val="single"/>
        </w:rPr>
      </w:pPr>
    </w:p>
    <w:p w14:paraId="06DE4F9E" w14:textId="77777777" w:rsidR="0015568A" w:rsidRDefault="0015568A" w:rsidP="00F2449B">
      <w:pPr>
        <w:ind w:left="6807" w:firstLine="283"/>
        <w:jc w:val="both"/>
        <w:rPr>
          <w:b/>
          <w:i/>
          <w:u w:val="single"/>
        </w:rPr>
      </w:pPr>
    </w:p>
    <w:p w14:paraId="525677A0" w14:textId="77777777" w:rsidR="0015568A" w:rsidRDefault="0015568A" w:rsidP="00F2449B">
      <w:pPr>
        <w:ind w:left="6807" w:firstLine="283"/>
        <w:jc w:val="both"/>
        <w:rPr>
          <w:b/>
          <w:i/>
          <w:u w:val="single"/>
        </w:rPr>
      </w:pPr>
    </w:p>
    <w:p w14:paraId="352CB9B0" w14:textId="77777777" w:rsidR="0015568A" w:rsidRDefault="0015568A" w:rsidP="00F2449B">
      <w:pPr>
        <w:ind w:left="6807" w:firstLine="283"/>
        <w:jc w:val="both"/>
        <w:rPr>
          <w:b/>
          <w:i/>
          <w:u w:val="single"/>
        </w:rPr>
      </w:pPr>
    </w:p>
    <w:p w14:paraId="12626A35" w14:textId="77777777" w:rsidR="0015568A" w:rsidRDefault="0015568A" w:rsidP="00F2449B">
      <w:pPr>
        <w:ind w:left="6807" w:firstLine="283"/>
        <w:jc w:val="both"/>
        <w:rPr>
          <w:b/>
          <w:i/>
          <w:u w:val="single"/>
        </w:rPr>
      </w:pPr>
    </w:p>
    <w:p w14:paraId="2FDB01DB" w14:textId="77777777" w:rsidR="0015568A" w:rsidRDefault="0015568A" w:rsidP="00F2449B">
      <w:pPr>
        <w:ind w:left="6807" w:firstLine="283"/>
        <w:jc w:val="both"/>
        <w:rPr>
          <w:b/>
          <w:i/>
          <w:u w:val="single"/>
        </w:rPr>
      </w:pPr>
    </w:p>
    <w:p w14:paraId="430B2B22" w14:textId="77777777" w:rsidR="0015568A" w:rsidRDefault="0015568A" w:rsidP="00F2449B">
      <w:pPr>
        <w:ind w:left="6807" w:firstLine="283"/>
        <w:jc w:val="both"/>
        <w:rPr>
          <w:b/>
          <w:i/>
          <w:u w:val="single"/>
        </w:rPr>
      </w:pPr>
    </w:p>
    <w:p w14:paraId="11E09849" w14:textId="77777777" w:rsidR="0015568A" w:rsidRDefault="0015568A" w:rsidP="00F2449B">
      <w:pPr>
        <w:ind w:left="6807" w:firstLine="283"/>
        <w:jc w:val="both"/>
        <w:rPr>
          <w:b/>
          <w:i/>
          <w:u w:val="single"/>
        </w:rPr>
      </w:pPr>
    </w:p>
    <w:p w14:paraId="395EF6B8" w14:textId="77777777" w:rsidR="0015568A" w:rsidRDefault="0015568A" w:rsidP="00F2449B">
      <w:pPr>
        <w:ind w:left="6807" w:firstLine="283"/>
        <w:jc w:val="both"/>
        <w:rPr>
          <w:b/>
          <w:i/>
          <w:u w:val="single"/>
        </w:rPr>
      </w:pPr>
    </w:p>
    <w:p w14:paraId="06B4A979" w14:textId="77777777" w:rsidR="008F4B2F" w:rsidRDefault="008F4B2F" w:rsidP="00F2449B">
      <w:pPr>
        <w:ind w:left="6807" w:firstLine="283"/>
        <w:jc w:val="both"/>
        <w:rPr>
          <w:b/>
          <w:i/>
          <w:u w:val="single"/>
        </w:rPr>
      </w:pPr>
    </w:p>
    <w:p w14:paraId="72CC8629" w14:textId="3853ECEA" w:rsidR="00F2449B" w:rsidRPr="004F1428" w:rsidRDefault="00F2449B" w:rsidP="00F2449B">
      <w:pPr>
        <w:ind w:left="6807" w:firstLine="283"/>
        <w:jc w:val="both"/>
        <w:rPr>
          <w:b/>
          <w:i/>
          <w:u w:val="single"/>
        </w:rPr>
      </w:pPr>
      <w:r w:rsidRPr="004F1428">
        <w:rPr>
          <w:b/>
          <w:i/>
          <w:u w:val="single"/>
        </w:rPr>
        <w:lastRenderedPageBreak/>
        <w:t>ZAŁĄCZNIK NR 4</w:t>
      </w:r>
    </w:p>
    <w:p w14:paraId="2B43D5C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646DB32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5F7F84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A0894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62D4E97"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32CFF2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0453E3B"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B7126B6"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6FFE74F" w14:textId="77777777" w:rsidR="009F6196" w:rsidRDefault="009F6196" w:rsidP="00F2449B">
      <w:pPr>
        <w:shd w:val="clear" w:color="auto" w:fill="FFFFFF" w:themeFill="background1"/>
        <w:suppressAutoHyphens w:val="0"/>
        <w:spacing w:after="0" w:line="360" w:lineRule="auto"/>
        <w:jc w:val="center"/>
        <w:rPr>
          <w:rFonts w:eastAsiaTheme="minorHAnsi"/>
          <w:b/>
          <w:lang w:eastAsia="en-US"/>
        </w:rPr>
      </w:pPr>
    </w:p>
    <w:p w14:paraId="6EE706AE" w14:textId="771FB8C2"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2FF83713"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6065A31A" w14:textId="60A927A9"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546360B3" w14:textId="77777777" w:rsidR="009F6196" w:rsidRPr="004F1428" w:rsidRDefault="009F6196" w:rsidP="00F2449B">
      <w:pPr>
        <w:shd w:val="clear" w:color="auto" w:fill="FFFFFF" w:themeFill="background1"/>
        <w:suppressAutoHyphens w:val="0"/>
        <w:spacing w:after="0" w:line="360" w:lineRule="auto"/>
        <w:jc w:val="center"/>
        <w:rPr>
          <w:rFonts w:eastAsiaTheme="minorHAnsi"/>
          <w:b/>
          <w:lang w:eastAsia="en-US"/>
        </w:rPr>
      </w:pPr>
    </w:p>
    <w:p w14:paraId="362EF60F" w14:textId="239AEDA0" w:rsidR="00F2449B" w:rsidRDefault="00F2449B" w:rsidP="0002358B">
      <w:pPr>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licznego</w:t>
      </w:r>
      <w:r w:rsidR="00E81965">
        <w:rPr>
          <w:rFonts w:eastAsiaTheme="minorHAnsi"/>
          <w:lang w:eastAsia="en-US"/>
        </w:rPr>
        <w:t xml:space="preserve"> pn.:</w:t>
      </w:r>
      <w:r w:rsidR="009D4532">
        <w:rPr>
          <w:rFonts w:eastAsiaTheme="minorHAnsi"/>
          <w:lang w:eastAsia="en-US"/>
        </w:rPr>
        <w:t xml:space="preserve"> </w:t>
      </w:r>
      <w:bookmarkStart w:id="18" w:name="_Hlk93046296"/>
      <w:r w:rsidR="008F4B2F" w:rsidRPr="00000E87">
        <w:rPr>
          <w:b/>
        </w:rPr>
        <w:t>D</w:t>
      </w:r>
      <w:r w:rsidR="008F4B2F" w:rsidRPr="00207670">
        <w:rPr>
          <w:b/>
          <w:bCs/>
          <w:iCs/>
        </w:rPr>
        <w:t xml:space="preserve">ostarczeniu </w:t>
      </w:r>
      <w:r w:rsidR="008F4B2F">
        <w:rPr>
          <w:b/>
          <w:bCs/>
          <w:iCs/>
        </w:rPr>
        <w:t xml:space="preserve">narzędzia do </w:t>
      </w:r>
      <w:r w:rsidR="008F4B2F" w:rsidRPr="00207670">
        <w:rPr>
          <w:b/>
          <w:bCs/>
          <w:iCs/>
        </w:rPr>
        <w:t>profilowania osobowości zawodowej</w:t>
      </w:r>
      <w:r w:rsidR="008F4B2F">
        <w:rPr>
          <w:b/>
          <w:bCs/>
          <w:iCs/>
        </w:rPr>
        <w:t xml:space="preserve"> wraz z nielimitowaną liczbą licencji</w:t>
      </w:r>
      <w:r w:rsidR="008F4B2F" w:rsidRPr="009F6196">
        <w:rPr>
          <w:rFonts w:eastAsia="Times New Roman"/>
          <w:color w:val="000000" w:themeColor="text1"/>
          <w:lang w:eastAsia="pl-PL"/>
        </w:rPr>
        <w:t xml:space="preserve"> </w:t>
      </w:r>
      <w:r w:rsidR="003C57F7" w:rsidRPr="009F6196">
        <w:rPr>
          <w:rFonts w:eastAsia="Times New Roman"/>
          <w:color w:val="000000" w:themeColor="text1"/>
          <w:lang w:eastAsia="pl-PL"/>
        </w:rPr>
        <w:t>(</w:t>
      </w:r>
      <w:bookmarkEnd w:id="18"/>
      <w:r w:rsidR="00474C2B">
        <w:rPr>
          <w:rFonts w:eastAsia="Times New Roman"/>
          <w:color w:val="000000" w:themeColor="text1"/>
          <w:lang w:eastAsia="pl-PL"/>
        </w:rPr>
        <w:t>AMW-KANC.SZP.2712.</w:t>
      </w:r>
      <w:r w:rsidR="00E81965">
        <w:rPr>
          <w:rFonts w:eastAsia="Times New Roman"/>
          <w:color w:val="000000" w:themeColor="text1"/>
          <w:lang w:eastAsia="pl-PL"/>
        </w:rPr>
        <w:t>10</w:t>
      </w:r>
      <w:r w:rsidR="001B47B5">
        <w:rPr>
          <w:rFonts w:eastAsia="Times New Roman"/>
          <w:color w:val="000000" w:themeColor="text1"/>
          <w:lang w:eastAsia="pl-PL"/>
        </w:rPr>
        <w:t>7</w:t>
      </w:r>
      <w:r w:rsidR="004C1283" w:rsidRPr="009F6196">
        <w:rPr>
          <w:rFonts w:eastAsia="Times New Roman"/>
          <w:color w:val="000000" w:themeColor="text1"/>
          <w:lang w:eastAsia="pl-PL"/>
        </w:rPr>
        <w:t>.2023</w:t>
      </w:r>
      <w:r w:rsidR="00861FD8" w:rsidRPr="009F6196">
        <w:rPr>
          <w:rFonts w:eastAsiaTheme="minorHAnsi"/>
          <w:i/>
          <w:lang w:eastAsia="en-US"/>
        </w:rPr>
        <w:t>)</w:t>
      </w:r>
      <w:r w:rsidRPr="009F6196">
        <w:rPr>
          <w:rFonts w:eastAsiaTheme="minorHAnsi"/>
          <w:lang w:eastAsia="en-US"/>
        </w:rPr>
        <w:t>,</w:t>
      </w:r>
      <w:r w:rsidRPr="004F1428">
        <w:rPr>
          <w:rFonts w:eastAsiaTheme="minorHAnsi"/>
          <w:lang w:eastAsia="en-US"/>
        </w:rPr>
        <w:t xml:space="preserve"> prowadzonego w trybie przetargu podstawowego z art. 275 </w:t>
      </w:r>
      <w:r w:rsidR="00E81965">
        <w:rPr>
          <w:rFonts w:eastAsiaTheme="minorHAnsi"/>
          <w:lang w:eastAsia="en-US"/>
        </w:rPr>
        <w:t xml:space="preserve">pkt </w:t>
      </w:r>
      <w:r w:rsidRPr="004F1428">
        <w:rPr>
          <w:rFonts w:eastAsiaTheme="minorHAnsi"/>
          <w:lang w:eastAsia="en-US"/>
        </w:rPr>
        <w:t xml:space="preserve">1, na podstawie ustawy z dnia 11 września 2019 r. Prawo zamówień </w:t>
      </w:r>
      <w:r w:rsidR="00892928">
        <w:rPr>
          <w:rFonts w:eastAsiaTheme="minorHAnsi"/>
          <w:lang w:eastAsia="en-US"/>
        </w:rPr>
        <w:t>publicznych (t. j. Dz. U. z 202</w:t>
      </w:r>
      <w:r w:rsidR="0002358B">
        <w:rPr>
          <w:rFonts w:eastAsiaTheme="minorHAnsi"/>
          <w:lang w:eastAsia="en-US"/>
        </w:rPr>
        <w:t>3</w:t>
      </w:r>
      <w:r w:rsidRPr="004F1428">
        <w:rPr>
          <w:rFonts w:eastAsiaTheme="minorHAnsi"/>
          <w:lang w:eastAsia="en-US"/>
        </w:rPr>
        <w:t xml:space="preserve"> r. poz. </w:t>
      </w:r>
      <w:r w:rsidR="00892928">
        <w:rPr>
          <w:rFonts w:eastAsiaTheme="minorHAnsi"/>
          <w:lang w:eastAsia="en-US"/>
        </w:rPr>
        <w:t>1</w:t>
      </w:r>
      <w:r w:rsidR="0002358B">
        <w:rPr>
          <w:rFonts w:eastAsiaTheme="minorHAnsi"/>
          <w:lang w:eastAsia="en-US"/>
        </w:rPr>
        <w:t>605</w:t>
      </w:r>
      <w:r w:rsidRPr="004F1428">
        <w:rPr>
          <w:rFonts w:eastAsiaTheme="minorHAnsi"/>
          <w:lang w:eastAsia="en-US"/>
        </w:rPr>
        <w:t xml:space="preserve"> ze zm.), oświadczam/y, że:</w:t>
      </w:r>
    </w:p>
    <w:p w14:paraId="42A28094" w14:textId="77777777" w:rsidR="00EF2FB0" w:rsidRPr="004F1428" w:rsidRDefault="00EF2FB0" w:rsidP="00EF2FB0">
      <w:pPr>
        <w:spacing w:after="0" w:line="240" w:lineRule="auto"/>
        <w:ind w:left="708"/>
        <w:rPr>
          <w:rFonts w:eastAsiaTheme="minorHAnsi"/>
          <w:lang w:eastAsia="en-US"/>
        </w:rPr>
      </w:pPr>
    </w:p>
    <w:p w14:paraId="6F2B9384"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75C7226A"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3803943"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921A9D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3B7C6EBF"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2FB17B97" w14:textId="77777777" w:rsidR="00F2449B" w:rsidRPr="004F1428" w:rsidRDefault="00F2449B" w:rsidP="00F2449B">
      <w:pPr>
        <w:suppressAutoHyphens w:val="0"/>
        <w:spacing w:after="0" w:line="240" w:lineRule="auto"/>
        <w:jc w:val="both"/>
        <w:rPr>
          <w:rFonts w:eastAsiaTheme="minorHAnsi"/>
          <w:i/>
          <w:lang w:eastAsia="en-US"/>
        </w:rPr>
      </w:pPr>
    </w:p>
    <w:p w14:paraId="46DF2067" w14:textId="77777777" w:rsidR="00F2449B" w:rsidRPr="004F1428" w:rsidRDefault="00F2449B" w:rsidP="00F2449B">
      <w:pPr>
        <w:suppressAutoHyphens w:val="0"/>
        <w:spacing w:after="0" w:line="240" w:lineRule="auto"/>
        <w:jc w:val="both"/>
        <w:rPr>
          <w:rFonts w:eastAsiaTheme="minorHAnsi"/>
          <w:i/>
          <w:lang w:eastAsia="en-US"/>
        </w:rPr>
      </w:pPr>
    </w:p>
    <w:p w14:paraId="78EAF35F" w14:textId="77777777" w:rsidR="002D6B1B" w:rsidRDefault="002D6B1B" w:rsidP="00F2449B">
      <w:pPr>
        <w:ind w:left="6807" w:firstLine="283"/>
        <w:jc w:val="both"/>
        <w:rPr>
          <w:b/>
          <w:i/>
          <w:u w:val="single"/>
        </w:rPr>
      </w:pPr>
    </w:p>
    <w:p w14:paraId="68876930" w14:textId="77777777" w:rsidR="009C16F7" w:rsidRDefault="009C16F7" w:rsidP="00F2449B">
      <w:pPr>
        <w:ind w:left="6807" w:firstLine="283"/>
        <w:jc w:val="both"/>
        <w:rPr>
          <w:b/>
          <w:i/>
          <w:u w:val="single"/>
        </w:rPr>
      </w:pPr>
    </w:p>
    <w:p w14:paraId="2DDB4303" w14:textId="77777777" w:rsidR="00255988" w:rsidRDefault="00255988" w:rsidP="00F2449B">
      <w:pPr>
        <w:ind w:left="6807" w:firstLine="283"/>
        <w:jc w:val="both"/>
        <w:rPr>
          <w:b/>
          <w:i/>
          <w:u w:val="single"/>
        </w:rPr>
      </w:pPr>
    </w:p>
    <w:p w14:paraId="4FA68522" w14:textId="77777777" w:rsidR="00255988" w:rsidRDefault="00255988" w:rsidP="00F2449B">
      <w:pPr>
        <w:ind w:left="6807" w:firstLine="283"/>
        <w:jc w:val="both"/>
        <w:rPr>
          <w:b/>
          <w:i/>
          <w:u w:val="single"/>
        </w:rPr>
      </w:pPr>
    </w:p>
    <w:p w14:paraId="0E259BEA" w14:textId="48F3039C" w:rsidR="00B9484A" w:rsidRDefault="00B9484A" w:rsidP="00F2449B">
      <w:pPr>
        <w:ind w:left="6807" w:firstLine="283"/>
        <w:jc w:val="both"/>
        <w:rPr>
          <w:b/>
          <w:i/>
          <w:u w:val="single"/>
        </w:rPr>
      </w:pPr>
    </w:p>
    <w:p w14:paraId="4A9541FB" w14:textId="77777777" w:rsidR="0015568A" w:rsidRDefault="0015568A" w:rsidP="00F2449B">
      <w:pPr>
        <w:ind w:left="6807" w:firstLine="283"/>
        <w:jc w:val="both"/>
        <w:rPr>
          <w:b/>
          <w:i/>
          <w:u w:val="single"/>
        </w:rPr>
      </w:pPr>
    </w:p>
    <w:p w14:paraId="53DB2158" w14:textId="4FECCD85" w:rsidR="00F2449B" w:rsidRDefault="00485D37" w:rsidP="00F2449B">
      <w:pPr>
        <w:ind w:left="6807" w:firstLine="283"/>
        <w:jc w:val="both"/>
        <w:rPr>
          <w:b/>
          <w:i/>
          <w:u w:val="single"/>
        </w:rPr>
      </w:pPr>
      <w:r>
        <w:rPr>
          <w:b/>
          <w:i/>
          <w:u w:val="single"/>
        </w:rPr>
        <w:lastRenderedPageBreak/>
        <w:t>Z</w:t>
      </w:r>
      <w:r w:rsidR="00F2449B" w:rsidRPr="004F1428">
        <w:rPr>
          <w:b/>
          <w:i/>
          <w:u w:val="single"/>
        </w:rPr>
        <w:t>AŁĄCZNIK NR 5</w:t>
      </w:r>
    </w:p>
    <w:p w14:paraId="411775B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Wykonawca:</w:t>
      </w:r>
    </w:p>
    <w:p w14:paraId="3C0B851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20FD58CA"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3243EEE9"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3313CF4"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42FC5473"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6540AAB3" w14:textId="77777777" w:rsidR="00F95189" w:rsidRPr="006560CB" w:rsidRDefault="00F95189" w:rsidP="00F95189">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89D2475" w14:textId="7CE17695" w:rsidR="00F95189" w:rsidRPr="004F1428" w:rsidRDefault="00F95189" w:rsidP="00F95189">
      <w:pPr>
        <w:jc w:val="both"/>
        <w:rPr>
          <w:b/>
          <w:i/>
          <w:u w:val="single"/>
        </w:rPr>
      </w:pPr>
      <w:r w:rsidRPr="006560CB">
        <w:rPr>
          <w:rFonts w:eastAsiaTheme="minorHAnsi"/>
          <w:i/>
          <w:sz w:val="18"/>
          <w:szCs w:val="18"/>
          <w:lang w:eastAsia="en-US"/>
        </w:rPr>
        <w:t>reprezentacji)</w:t>
      </w:r>
    </w:p>
    <w:p w14:paraId="189B15CC"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109FEB02"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62077288"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52C1BE32"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6DAA687E"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3C254FB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7E6F7631" w14:textId="433CC2A1" w:rsidR="00E81965" w:rsidRPr="00970E72" w:rsidRDefault="008F4B2F" w:rsidP="00E81965">
      <w:pPr>
        <w:ind w:left="426"/>
        <w:jc w:val="center"/>
        <w:rPr>
          <w:sz w:val="24"/>
          <w:szCs w:val="24"/>
        </w:rPr>
      </w:pPr>
      <w:r w:rsidRPr="00000E87">
        <w:rPr>
          <w:b/>
        </w:rPr>
        <w:t>D</w:t>
      </w:r>
      <w:r w:rsidRPr="00207670">
        <w:rPr>
          <w:b/>
          <w:bCs/>
          <w:iCs/>
        </w:rPr>
        <w:t xml:space="preserve">ostarczeniu </w:t>
      </w:r>
      <w:r>
        <w:rPr>
          <w:b/>
          <w:bCs/>
          <w:iCs/>
        </w:rPr>
        <w:t xml:space="preserve">narzędzia do </w:t>
      </w:r>
      <w:r w:rsidRPr="00207670">
        <w:rPr>
          <w:b/>
          <w:bCs/>
          <w:iCs/>
        </w:rPr>
        <w:t>profilowania osobowości zawodowej</w:t>
      </w:r>
      <w:r>
        <w:rPr>
          <w:b/>
          <w:bCs/>
          <w:iCs/>
        </w:rPr>
        <w:t xml:space="preserve"> wraz z nielimitowaną liczbą licencji</w:t>
      </w:r>
      <w:r w:rsidRPr="001B47B5">
        <w:rPr>
          <w:rFonts w:eastAsia="Times New Roman"/>
          <w:b/>
          <w:bCs/>
          <w:lang w:eastAsia="pl-PL"/>
        </w:rPr>
        <w:t xml:space="preserve"> </w:t>
      </w:r>
      <w:r w:rsidR="00E81965" w:rsidRPr="00970E72">
        <w:rPr>
          <w:rFonts w:eastAsiaTheme="minorHAnsi"/>
          <w:b/>
          <w:sz w:val="24"/>
          <w:szCs w:val="24"/>
          <w:lang w:eastAsia="en-US"/>
        </w:rPr>
        <w:t>(AMW-KANC.SZP.2712.</w:t>
      </w:r>
      <w:r w:rsidR="00E81965">
        <w:rPr>
          <w:rFonts w:eastAsiaTheme="minorHAnsi"/>
          <w:b/>
          <w:sz w:val="24"/>
          <w:szCs w:val="24"/>
          <w:lang w:eastAsia="en-US"/>
        </w:rPr>
        <w:t>10</w:t>
      </w:r>
      <w:r w:rsidR="001B47B5">
        <w:rPr>
          <w:rFonts w:eastAsiaTheme="minorHAnsi"/>
          <w:b/>
          <w:sz w:val="24"/>
          <w:szCs w:val="24"/>
          <w:lang w:eastAsia="en-US"/>
        </w:rPr>
        <w:t>7</w:t>
      </w:r>
      <w:r w:rsidR="00E81965" w:rsidRPr="00970E72">
        <w:rPr>
          <w:rFonts w:eastAsiaTheme="minorHAnsi"/>
          <w:b/>
          <w:sz w:val="24"/>
          <w:szCs w:val="24"/>
          <w:lang w:eastAsia="en-US"/>
        </w:rPr>
        <w:t>.2023)</w:t>
      </w:r>
    </w:p>
    <w:p w14:paraId="7AF26E90" w14:textId="77777777" w:rsidR="00E81965" w:rsidRDefault="00E81965" w:rsidP="00E81965">
      <w:pPr>
        <w:tabs>
          <w:tab w:val="center" w:pos="4536"/>
          <w:tab w:val="right" w:pos="9072"/>
        </w:tabs>
        <w:suppressAutoHyphens w:val="0"/>
        <w:spacing w:after="0" w:line="240" w:lineRule="auto"/>
        <w:jc w:val="both"/>
        <w:rPr>
          <w:rFonts w:eastAsia="Times New Roman"/>
          <w:b/>
          <w:bCs/>
          <w:lang w:eastAsia="pl-PL"/>
        </w:rPr>
      </w:pPr>
    </w:p>
    <w:p w14:paraId="13AEDBBF" w14:textId="77777777" w:rsidR="00E81965" w:rsidRPr="00E81965" w:rsidRDefault="00E81965" w:rsidP="00E81965">
      <w:pPr>
        <w:tabs>
          <w:tab w:val="center" w:pos="4536"/>
          <w:tab w:val="right" w:pos="9072"/>
        </w:tabs>
        <w:suppressAutoHyphens w:val="0"/>
        <w:spacing w:after="0" w:line="240" w:lineRule="auto"/>
        <w:jc w:val="both"/>
        <w:rPr>
          <w:rFonts w:eastAsia="Times New Roman"/>
          <w:b/>
          <w:bCs/>
          <w:lang w:eastAsia="pl-PL"/>
        </w:rPr>
      </w:pPr>
    </w:p>
    <w:p w14:paraId="4550EF3D" w14:textId="748E90B3"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4CF6CAB4" w14:textId="77777777" w:rsidR="00F2449B" w:rsidRPr="004F1428" w:rsidRDefault="00F2449B" w:rsidP="00227B04">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32CB4989" w14:textId="77777777" w:rsidR="00966B1F" w:rsidRDefault="00F2449B" w:rsidP="00227B04">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2D64C6" w:rsidRPr="002D64C6">
        <w:rPr>
          <w:sz w:val="24"/>
          <w:szCs w:val="24"/>
        </w:rPr>
        <w:t xml:space="preserve"> </w:t>
      </w:r>
    </w:p>
    <w:p w14:paraId="3BD0E70F" w14:textId="543A3EC2" w:rsidR="002D64C6" w:rsidRPr="00A524A5" w:rsidRDefault="002D64C6" w:rsidP="00227B04">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F9518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583CFF91" w14:textId="77777777" w:rsidR="00F2449B" w:rsidRPr="004F1428" w:rsidRDefault="00F2449B" w:rsidP="00966B1F">
      <w:pPr>
        <w:widowControl w:val="0"/>
        <w:suppressAutoHyphens w:val="0"/>
        <w:spacing w:after="0" w:line="240" w:lineRule="auto"/>
        <w:ind w:left="360"/>
        <w:contextualSpacing/>
        <w:jc w:val="both"/>
        <w:rPr>
          <w:i/>
          <w:lang w:eastAsia="en-US"/>
        </w:rPr>
      </w:pPr>
    </w:p>
    <w:p w14:paraId="372544B4" w14:textId="77777777" w:rsidR="00F2449B" w:rsidRPr="004F1428" w:rsidRDefault="00F2449B" w:rsidP="00F2449B">
      <w:pPr>
        <w:widowControl w:val="0"/>
        <w:spacing w:after="0"/>
        <w:jc w:val="both"/>
        <w:rPr>
          <w:rFonts w:eastAsia="Times New Roman"/>
          <w:lang w:eastAsia="pl-PL"/>
        </w:rPr>
      </w:pPr>
    </w:p>
    <w:p w14:paraId="2BC97DDD"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6BEE6445"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38994DE" w14:textId="77777777" w:rsidR="00F2449B" w:rsidRDefault="00F2449B" w:rsidP="00F2449B">
      <w:pPr>
        <w:suppressAutoHyphens w:val="0"/>
        <w:spacing w:after="0" w:line="240" w:lineRule="auto"/>
        <w:jc w:val="both"/>
        <w:rPr>
          <w:rFonts w:eastAsia="Times New Roman"/>
          <w:i/>
          <w:highlight w:val="yellow"/>
          <w:lang w:eastAsia="pl-PL"/>
        </w:rPr>
      </w:pPr>
    </w:p>
    <w:p w14:paraId="4020CE68" w14:textId="77777777" w:rsidR="00F2449B" w:rsidRPr="004F1428" w:rsidRDefault="00F2449B" w:rsidP="00F2449B">
      <w:pPr>
        <w:suppressAutoHyphens w:val="0"/>
        <w:snapToGrid w:val="0"/>
        <w:spacing w:after="160"/>
        <w:jc w:val="both"/>
        <w:rPr>
          <w:rFonts w:eastAsiaTheme="minorHAnsi"/>
          <w:lang w:eastAsia="en-US"/>
        </w:rPr>
      </w:pPr>
    </w:p>
    <w:p w14:paraId="459B49BE" w14:textId="77777777" w:rsidR="00F2449B" w:rsidRPr="004F1428" w:rsidRDefault="00F2449B" w:rsidP="00F2449B">
      <w:pPr>
        <w:suppressAutoHyphens w:val="0"/>
        <w:snapToGrid w:val="0"/>
        <w:spacing w:after="160"/>
        <w:jc w:val="both"/>
        <w:rPr>
          <w:rFonts w:eastAsiaTheme="minorHAnsi"/>
          <w:lang w:eastAsia="en-US"/>
        </w:rPr>
      </w:pPr>
    </w:p>
    <w:p w14:paraId="7168CF51" w14:textId="77777777" w:rsidR="00F2449B" w:rsidRPr="004F1428" w:rsidRDefault="00F2449B" w:rsidP="00F2449B">
      <w:pPr>
        <w:suppressAutoHyphens w:val="0"/>
        <w:snapToGrid w:val="0"/>
        <w:spacing w:after="160"/>
        <w:jc w:val="both"/>
        <w:rPr>
          <w:rFonts w:eastAsiaTheme="minorHAnsi"/>
          <w:lang w:eastAsia="en-US"/>
        </w:rPr>
      </w:pPr>
    </w:p>
    <w:p w14:paraId="5CE659B3" w14:textId="77777777" w:rsidR="00F2449B" w:rsidRPr="004F1428" w:rsidRDefault="00F2449B" w:rsidP="00F2449B">
      <w:pPr>
        <w:suppressAutoHyphens w:val="0"/>
        <w:snapToGrid w:val="0"/>
        <w:spacing w:after="160"/>
        <w:jc w:val="both"/>
        <w:rPr>
          <w:rFonts w:eastAsiaTheme="minorHAnsi"/>
          <w:lang w:eastAsia="en-US"/>
        </w:rPr>
      </w:pPr>
    </w:p>
    <w:p w14:paraId="39B5964B" w14:textId="77777777" w:rsidR="0015568A" w:rsidRDefault="0015568A" w:rsidP="0028195A">
      <w:pPr>
        <w:ind w:left="6372"/>
        <w:jc w:val="right"/>
        <w:rPr>
          <w:b/>
          <w:i/>
          <w:u w:val="single"/>
        </w:rPr>
      </w:pPr>
    </w:p>
    <w:p w14:paraId="2C968955" w14:textId="5B11173E" w:rsidR="0028195A" w:rsidRPr="004F1428" w:rsidRDefault="0028195A" w:rsidP="0028195A">
      <w:pPr>
        <w:ind w:left="6372"/>
        <w:jc w:val="right"/>
        <w:rPr>
          <w:b/>
          <w:i/>
          <w:u w:val="single"/>
        </w:rPr>
      </w:pPr>
      <w:r w:rsidRPr="004F1428">
        <w:rPr>
          <w:b/>
          <w:i/>
          <w:u w:val="single"/>
        </w:rPr>
        <w:lastRenderedPageBreak/>
        <w:t xml:space="preserve">ZAŁĄCZNIK NR </w:t>
      </w:r>
      <w:r w:rsidR="00D51285">
        <w:rPr>
          <w:b/>
          <w:i/>
          <w:u w:val="single"/>
        </w:rPr>
        <w:t>6</w:t>
      </w:r>
    </w:p>
    <w:p w14:paraId="1A3148FC" w14:textId="77777777" w:rsidR="00966B1F" w:rsidRPr="004F1428" w:rsidRDefault="00966B1F" w:rsidP="00966B1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FC9BE7D" w14:textId="77777777" w:rsidR="00966B1F" w:rsidRPr="005C7EF9" w:rsidRDefault="00966B1F" w:rsidP="00966B1F">
      <w:pPr>
        <w:spacing w:after="0" w:line="260" w:lineRule="atLeast"/>
        <w:jc w:val="both"/>
        <w:rPr>
          <w:i/>
        </w:rPr>
      </w:pPr>
      <w:r w:rsidRPr="005C7EF9">
        <w:rPr>
          <w:i/>
        </w:rPr>
        <w:t>…………………………………..</w:t>
      </w:r>
    </w:p>
    <w:p w14:paraId="299DC489" w14:textId="77777777" w:rsidR="00966B1F" w:rsidRPr="005C7EF9" w:rsidRDefault="00966B1F" w:rsidP="00966B1F">
      <w:pPr>
        <w:spacing w:after="0" w:line="260" w:lineRule="atLeast"/>
        <w:jc w:val="both"/>
        <w:rPr>
          <w:i/>
        </w:rPr>
      </w:pPr>
      <w:r w:rsidRPr="005C7EF9">
        <w:rPr>
          <w:i/>
        </w:rPr>
        <w:t>reprezentowany przez:</w:t>
      </w:r>
    </w:p>
    <w:p w14:paraId="248990D1" w14:textId="77777777" w:rsidR="00966B1F" w:rsidRPr="005C7EF9" w:rsidRDefault="00966B1F" w:rsidP="00966B1F">
      <w:pPr>
        <w:spacing w:after="0" w:line="260" w:lineRule="atLeast"/>
        <w:jc w:val="both"/>
        <w:rPr>
          <w:i/>
        </w:rPr>
      </w:pPr>
      <w:r w:rsidRPr="005C7EF9">
        <w:rPr>
          <w:i/>
        </w:rPr>
        <w:t>…………………………………….</w:t>
      </w:r>
    </w:p>
    <w:p w14:paraId="4C855B9F" w14:textId="77777777" w:rsidR="00966B1F" w:rsidRPr="00E62A1E" w:rsidRDefault="00966B1F" w:rsidP="00966B1F">
      <w:pPr>
        <w:spacing w:after="0" w:line="260" w:lineRule="atLeast"/>
        <w:jc w:val="both"/>
        <w:rPr>
          <w:i/>
          <w:sz w:val="18"/>
          <w:szCs w:val="18"/>
        </w:rPr>
      </w:pPr>
      <w:r w:rsidRPr="00E62A1E">
        <w:rPr>
          <w:i/>
          <w:sz w:val="18"/>
          <w:szCs w:val="18"/>
        </w:rPr>
        <w:t xml:space="preserve">(imię, nazwisko, stanowisko/podstawa do  </w:t>
      </w:r>
    </w:p>
    <w:p w14:paraId="3318B75B" w14:textId="77777777" w:rsidR="00966B1F" w:rsidRPr="00E62A1E" w:rsidRDefault="00966B1F" w:rsidP="00966B1F">
      <w:pPr>
        <w:spacing w:after="0" w:line="260" w:lineRule="atLeast"/>
        <w:jc w:val="both"/>
        <w:rPr>
          <w:i/>
          <w:sz w:val="18"/>
          <w:szCs w:val="18"/>
        </w:rPr>
      </w:pPr>
      <w:r w:rsidRPr="00E62A1E">
        <w:rPr>
          <w:i/>
          <w:sz w:val="18"/>
          <w:szCs w:val="18"/>
        </w:rPr>
        <w:t>reprezentacji)</w:t>
      </w:r>
    </w:p>
    <w:p w14:paraId="563EFAAB"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49235F71"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6D114C69" w14:textId="77777777" w:rsidR="00966B1F" w:rsidRPr="007C3E06" w:rsidRDefault="00966B1F" w:rsidP="00966B1F">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4BAD5A98"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54795C33" w14:textId="77777777" w:rsidR="00966B1F" w:rsidRPr="007C3E06" w:rsidRDefault="00966B1F" w:rsidP="00966B1F">
      <w:pPr>
        <w:tabs>
          <w:tab w:val="center" w:pos="4536"/>
          <w:tab w:val="right" w:pos="9072"/>
        </w:tabs>
        <w:suppressAutoHyphens w:val="0"/>
        <w:spacing w:after="0" w:line="240" w:lineRule="auto"/>
        <w:jc w:val="both"/>
        <w:rPr>
          <w:rFonts w:eastAsia="Times New Roman"/>
          <w:sz w:val="24"/>
          <w:szCs w:val="24"/>
          <w:lang w:eastAsia="pl-PL"/>
        </w:rPr>
      </w:pPr>
    </w:p>
    <w:p w14:paraId="163D8178" w14:textId="77777777" w:rsidR="009F6196" w:rsidRDefault="00966B1F" w:rsidP="00966B1F">
      <w:pPr>
        <w:jc w:val="center"/>
        <w:rPr>
          <w:rFonts w:eastAsia="Times New Roman"/>
          <w:sz w:val="24"/>
          <w:szCs w:val="24"/>
          <w:lang w:eastAsia="pl-PL"/>
        </w:rPr>
      </w:pPr>
      <w:bookmarkStart w:id="19" w:name="_Hlk151024301"/>
      <w:r w:rsidRPr="007C3E06">
        <w:rPr>
          <w:rFonts w:eastAsia="Times New Roman"/>
          <w:sz w:val="24"/>
          <w:szCs w:val="24"/>
          <w:lang w:eastAsia="pl-PL"/>
        </w:rPr>
        <w:t>Składając ofertę w postępowaniu na:</w:t>
      </w:r>
    </w:p>
    <w:p w14:paraId="4ED2E858" w14:textId="3B65AE12" w:rsidR="00966B1F" w:rsidRPr="00970E72" w:rsidRDefault="008F4B2F" w:rsidP="00970E72">
      <w:pPr>
        <w:ind w:left="426"/>
        <w:jc w:val="center"/>
        <w:rPr>
          <w:sz w:val="24"/>
          <w:szCs w:val="24"/>
        </w:rPr>
      </w:pPr>
      <w:r w:rsidRPr="00000E87">
        <w:rPr>
          <w:b/>
        </w:rPr>
        <w:t>D</w:t>
      </w:r>
      <w:r w:rsidRPr="00207670">
        <w:rPr>
          <w:b/>
          <w:bCs/>
          <w:iCs/>
        </w:rPr>
        <w:t xml:space="preserve">ostarczeniu </w:t>
      </w:r>
      <w:r>
        <w:rPr>
          <w:b/>
          <w:bCs/>
          <w:iCs/>
        </w:rPr>
        <w:t xml:space="preserve">narzędzia do </w:t>
      </w:r>
      <w:r w:rsidRPr="00207670">
        <w:rPr>
          <w:b/>
          <w:bCs/>
          <w:iCs/>
        </w:rPr>
        <w:t>profilowania osobowości zawodowej</w:t>
      </w:r>
      <w:r>
        <w:rPr>
          <w:b/>
          <w:bCs/>
          <w:iCs/>
        </w:rPr>
        <w:t xml:space="preserve"> wraz z nielimitowaną liczbą licencji</w:t>
      </w:r>
      <w:r w:rsidRPr="00970E72">
        <w:rPr>
          <w:rFonts w:eastAsiaTheme="minorHAnsi"/>
          <w:b/>
          <w:sz w:val="24"/>
          <w:szCs w:val="24"/>
          <w:lang w:eastAsia="en-US"/>
        </w:rPr>
        <w:t xml:space="preserve"> </w:t>
      </w:r>
      <w:r w:rsidR="00966B1F" w:rsidRPr="00970E72">
        <w:rPr>
          <w:rFonts w:eastAsiaTheme="minorHAnsi"/>
          <w:b/>
          <w:sz w:val="24"/>
          <w:szCs w:val="24"/>
          <w:lang w:eastAsia="en-US"/>
        </w:rPr>
        <w:t>(</w:t>
      </w:r>
      <w:r w:rsidR="00474C2B" w:rsidRPr="00970E72">
        <w:rPr>
          <w:rFonts w:eastAsiaTheme="minorHAnsi"/>
          <w:b/>
          <w:sz w:val="24"/>
          <w:szCs w:val="24"/>
          <w:lang w:eastAsia="en-US"/>
        </w:rPr>
        <w:t>AMW-KANC.SZP.2712.</w:t>
      </w:r>
      <w:r w:rsidR="00E81965">
        <w:rPr>
          <w:rFonts w:eastAsiaTheme="minorHAnsi"/>
          <w:b/>
          <w:sz w:val="24"/>
          <w:szCs w:val="24"/>
          <w:lang w:eastAsia="en-US"/>
        </w:rPr>
        <w:t>10</w:t>
      </w:r>
      <w:r w:rsidR="001B47B5">
        <w:rPr>
          <w:rFonts w:eastAsiaTheme="minorHAnsi"/>
          <w:b/>
          <w:sz w:val="24"/>
          <w:szCs w:val="24"/>
          <w:lang w:eastAsia="en-US"/>
        </w:rPr>
        <w:t>7</w:t>
      </w:r>
      <w:r w:rsidR="004C1283" w:rsidRPr="00970E72">
        <w:rPr>
          <w:rFonts w:eastAsiaTheme="minorHAnsi"/>
          <w:b/>
          <w:sz w:val="24"/>
          <w:szCs w:val="24"/>
          <w:lang w:eastAsia="en-US"/>
        </w:rPr>
        <w:t>.2023</w:t>
      </w:r>
      <w:r w:rsidR="00966B1F" w:rsidRPr="00970E72">
        <w:rPr>
          <w:rFonts w:eastAsiaTheme="minorHAnsi"/>
          <w:b/>
          <w:sz w:val="24"/>
          <w:szCs w:val="24"/>
          <w:lang w:eastAsia="en-US"/>
        </w:rPr>
        <w:t>)</w:t>
      </w:r>
    </w:p>
    <w:bookmarkEnd w:id="19"/>
    <w:p w14:paraId="0C284D51" w14:textId="77777777" w:rsidR="00966B1F" w:rsidRPr="007C3E06" w:rsidRDefault="00966B1F" w:rsidP="00966B1F">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12ACBA3" w14:textId="77777777" w:rsidR="00966B1F" w:rsidRPr="007C3E06" w:rsidRDefault="00966B1F" w:rsidP="00966B1F">
      <w:pPr>
        <w:tabs>
          <w:tab w:val="num" w:pos="2937"/>
        </w:tabs>
        <w:suppressAutoHyphens w:val="0"/>
        <w:spacing w:after="0" w:line="240" w:lineRule="auto"/>
        <w:jc w:val="both"/>
        <w:rPr>
          <w:rFonts w:eastAsia="Times New Roman"/>
          <w:sz w:val="24"/>
          <w:szCs w:val="24"/>
          <w:lang w:eastAsia="pl-PL"/>
        </w:rPr>
      </w:pPr>
    </w:p>
    <w:p w14:paraId="61D2C9F6"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spełniam warunki udziału w postępowaniu określone przez zamawiającego w Rozdziale </w:t>
      </w:r>
      <w:r w:rsidRPr="00CC476E">
        <w:rPr>
          <w:rFonts w:eastAsiaTheme="minorHAnsi"/>
          <w:lang w:eastAsia="en-US"/>
        </w:rPr>
        <w:t>2</w:t>
      </w:r>
      <w:r w:rsidR="00B52F10" w:rsidRPr="00CC476E">
        <w:rPr>
          <w:rFonts w:eastAsiaTheme="minorHAnsi"/>
          <w:lang w:eastAsia="en-US"/>
        </w:rPr>
        <w:t>1</w:t>
      </w:r>
      <w:r w:rsidRPr="007C3E06">
        <w:rPr>
          <w:rFonts w:eastAsiaTheme="minorHAnsi"/>
          <w:lang w:eastAsia="en-US"/>
        </w:rPr>
        <w:t xml:space="preserve"> SWZ</w:t>
      </w:r>
    </w:p>
    <w:p w14:paraId="6E9AC07A" w14:textId="28778A1B"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1. posiadam doświadczenie opisane przez Zamawiającego w Rozdziale </w:t>
      </w:r>
      <w:r w:rsidRPr="00CC476E">
        <w:rPr>
          <w:rFonts w:eastAsiaTheme="minorHAnsi"/>
          <w:lang w:eastAsia="en-US"/>
        </w:rPr>
        <w:t>2</w:t>
      </w:r>
      <w:r w:rsidR="00F95189">
        <w:rPr>
          <w:rFonts w:eastAsiaTheme="minorHAnsi"/>
          <w:lang w:eastAsia="en-US"/>
        </w:rPr>
        <w:t>0</w:t>
      </w:r>
      <w:r w:rsidRPr="007C3E06">
        <w:rPr>
          <w:rFonts w:eastAsiaTheme="minorHAnsi"/>
          <w:lang w:eastAsia="en-US"/>
        </w:rPr>
        <w:t xml:space="preserve"> SWZ, w tym:</w:t>
      </w:r>
    </w:p>
    <w:p w14:paraId="41D6F305"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E35D377"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1FE7577"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39ED2C2D" w14:textId="77777777" w:rsidR="00966B1F" w:rsidRPr="007C3E06" w:rsidRDefault="00966B1F" w:rsidP="00966B1F">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5AC47AEF"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EAD12B1"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10B2F169"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BE40C35" w14:textId="77777777" w:rsidR="00966B1F" w:rsidRPr="007C3E06" w:rsidRDefault="00966B1F" w:rsidP="00966B1F">
      <w:pPr>
        <w:suppressAutoHyphens w:val="0"/>
        <w:snapToGrid w:val="0"/>
        <w:spacing w:after="160"/>
        <w:jc w:val="both"/>
        <w:rPr>
          <w:rFonts w:eastAsiaTheme="minorHAnsi"/>
          <w:lang w:eastAsia="en-US"/>
        </w:rPr>
      </w:pPr>
    </w:p>
    <w:p w14:paraId="36B51689" w14:textId="77777777" w:rsidR="00966B1F"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5C2E51F8" w14:textId="77777777" w:rsidR="00CC476E" w:rsidRDefault="00CC476E" w:rsidP="00966B1F">
      <w:pPr>
        <w:suppressAutoHyphens w:val="0"/>
        <w:snapToGrid w:val="0"/>
        <w:spacing w:after="160"/>
        <w:jc w:val="both"/>
        <w:rPr>
          <w:rFonts w:eastAsiaTheme="minorHAnsi"/>
          <w:lang w:eastAsia="en-US"/>
        </w:rPr>
      </w:pPr>
    </w:p>
    <w:p w14:paraId="780B8CE1" w14:textId="77777777" w:rsidR="00CC476E" w:rsidRDefault="00CC476E" w:rsidP="00966B1F">
      <w:pPr>
        <w:suppressAutoHyphens w:val="0"/>
        <w:snapToGrid w:val="0"/>
        <w:spacing w:after="160"/>
        <w:jc w:val="both"/>
        <w:rPr>
          <w:rFonts w:eastAsiaTheme="minorHAnsi"/>
          <w:lang w:eastAsia="en-US"/>
        </w:rPr>
      </w:pPr>
    </w:p>
    <w:p w14:paraId="6E288241" w14:textId="77777777" w:rsidR="00CC476E" w:rsidRDefault="00CC476E" w:rsidP="00966B1F">
      <w:pPr>
        <w:suppressAutoHyphens w:val="0"/>
        <w:snapToGrid w:val="0"/>
        <w:spacing w:after="160"/>
        <w:jc w:val="both"/>
        <w:rPr>
          <w:rFonts w:eastAsiaTheme="minorHAnsi"/>
          <w:lang w:eastAsia="en-US"/>
        </w:rPr>
      </w:pPr>
    </w:p>
    <w:p w14:paraId="2319F4D2" w14:textId="65FAEE96" w:rsidR="00CC476E" w:rsidRDefault="00CC476E" w:rsidP="00966B1F">
      <w:pPr>
        <w:suppressAutoHyphens w:val="0"/>
        <w:snapToGrid w:val="0"/>
        <w:spacing w:after="160"/>
        <w:jc w:val="both"/>
        <w:rPr>
          <w:rFonts w:eastAsiaTheme="minorHAnsi"/>
          <w:lang w:eastAsia="en-US"/>
        </w:rPr>
      </w:pPr>
    </w:p>
    <w:p w14:paraId="24701718" w14:textId="06C09D7F" w:rsidR="00121B79" w:rsidRDefault="00121B79" w:rsidP="00966B1F">
      <w:pPr>
        <w:suppressAutoHyphens w:val="0"/>
        <w:snapToGrid w:val="0"/>
        <w:spacing w:after="160"/>
        <w:jc w:val="both"/>
        <w:rPr>
          <w:rFonts w:eastAsiaTheme="minorHAnsi"/>
          <w:lang w:eastAsia="en-US"/>
        </w:rPr>
      </w:pPr>
    </w:p>
    <w:p w14:paraId="35D1E3D9" w14:textId="77777777" w:rsidR="003774CC" w:rsidRDefault="003774CC" w:rsidP="003774CC">
      <w:pPr>
        <w:spacing w:after="0" w:line="240" w:lineRule="auto"/>
        <w:ind w:left="7088"/>
        <w:jc w:val="both"/>
        <w:rPr>
          <w:b/>
          <w:i/>
          <w:u w:val="single"/>
        </w:rPr>
      </w:pPr>
      <w:r w:rsidRPr="007C3E06">
        <w:rPr>
          <w:b/>
          <w:i/>
          <w:u w:val="single"/>
        </w:rPr>
        <w:lastRenderedPageBreak/>
        <w:t xml:space="preserve">ZAŁĄCZNIK NR </w:t>
      </w:r>
      <w:r>
        <w:rPr>
          <w:b/>
          <w:i/>
          <w:u w:val="single"/>
        </w:rPr>
        <w:t>7</w:t>
      </w:r>
    </w:p>
    <w:p w14:paraId="501EC137" w14:textId="77777777" w:rsidR="003774CC" w:rsidRPr="004F1428" w:rsidRDefault="003774CC" w:rsidP="003774C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46E73C76" w14:textId="77777777" w:rsidR="003774CC" w:rsidRPr="005C7EF9" w:rsidRDefault="003774CC" w:rsidP="003774CC">
      <w:pPr>
        <w:spacing w:after="0" w:line="260" w:lineRule="atLeast"/>
        <w:jc w:val="both"/>
        <w:rPr>
          <w:i/>
        </w:rPr>
      </w:pPr>
      <w:r w:rsidRPr="005C7EF9">
        <w:rPr>
          <w:i/>
        </w:rPr>
        <w:t>…………………………………..</w:t>
      </w:r>
    </w:p>
    <w:p w14:paraId="300760C5" w14:textId="77777777" w:rsidR="003774CC" w:rsidRPr="005C7EF9" w:rsidRDefault="003774CC" w:rsidP="003774CC">
      <w:pPr>
        <w:spacing w:after="0" w:line="260" w:lineRule="atLeast"/>
        <w:jc w:val="both"/>
        <w:rPr>
          <w:i/>
        </w:rPr>
      </w:pPr>
      <w:r w:rsidRPr="005C7EF9">
        <w:rPr>
          <w:i/>
        </w:rPr>
        <w:t>reprezentowany przez:</w:t>
      </w:r>
    </w:p>
    <w:p w14:paraId="2618409B" w14:textId="77777777" w:rsidR="003774CC" w:rsidRPr="005C7EF9" w:rsidRDefault="003774CC" w:rsidP="003774CC">
      <w:pPr>
        <w:spacing w:after="0" w:line="260" w:lineRule="atLeast"/>
        <w:jc w:val="both"/>
        <w:rPr>
          <w:i/>
        </w:rPr>
      </w:pPr>
      <w:r w:rsidRPr="005C7EF9">
        <w:rPr>
          <w:i/>
        </w:rPr>
        <w:t>…………………………………….</w:t>
      </w:r>
    </w:p>
    <w:p w14:paraId="0B734863" w14:textId="77777777" w:rsidR="003774CC" w:rsidRPr="00E62A1E" w:rsidRDefault="003774CC" w:rsidP="003774CC">
      <w:pPr>
        <w:spacing w:after="0" w:line="260" w:lineRule="atLeast"/>
        <w:jc w:val="both"/>
        <w:rPr>
          <w:i/>
          <w:sz w:val="18"/>
          <w:szCs w:val="18"/>
        </w:rPr>
      </w:pPr>
      <w:r w:rsidRPr="00E62A1E">
        <w:rPr>
          <w:i/>
          <w:sz w:val="18"/>
          <w:szCs w:val="18"/>
        </w:rPr>
        <w:t xml:space="preserve">(imię, nazwisko, stanowisko/podstawa do  </w:t>
      </w:r>
    </w:p>
    <w:p w14:paraId="60ACBBC7" w14:textId="77777777" w:rsidR="003774CC" w:rsidRPr="00E62A1E" w:rsidRDefault="003774CC" w:rsidP="003774CC">
      <w:pPr>
        <w:spacing w:after="0" w:line="260" w:lineRule="atLeast"/>
        <w:jc w:val="both"/>
        <w:rPr>
          <w:i/>
          <w:sz w:val="18"/>
          <w:szCs w:val="18"/>
        </w:rPr>
      </w:pPr>
      <w:r w:rsidRPr="00E62A1E">
        <w:rPr>
          <w:i/>
          <w:sz w:val="18"/>
          <w:szCs w:val="18"/>
        </w:rPr>
        <w:t>reprezentacji)</w:t>
      </w:r>
    </w:p>
    <w:p w14:paraId="5DACBBE0" w14:textId="77777777" w:rsidR="003774CC" w:rsidRPr="007C3E06" w:rsidRDefault="003774CC" w:rsidP="003774CC">
      <w:pPr>
        <w:spacing w:line="360" w:lineRule="auto"/>
        <w:ind w:left="7090"/>
        <w:jc w:val="both"/>
        <w:rPr>
          <w:b/>
          <w:i/>
          <w:u w:val="single"/>
        </w:rPr>
      </w:pPr>
    </w:p>
    <w:p w14:paraId="46B06082" w14:textId="77777777" w:rsidR="003774CC" w:rsidRPr="007C3E06" w:rsidRDefault="003774CC" w:rsidP="003774CC">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777336C9" w14:textId="77777777" w:rsidR="003774CC" w:rsidRPr="007C3E06" w:rsidRDefault="003774CC" w:rsidP="003774CC">
      <w:pPr>
        <w:suppressAutoHyphens w:val="0"/>
        <w:spacing w:after="0" w:line="240" w:lineRule="auto"/>
        <w:ind w:left="540"/>
        <w:jc w:val="center"/>
        <w:rPr>
          <w:rFonts w:eastAsia="Times New Roman"/>
          <w:b/>
          <w:iCs/>
          <w:lang w:eastAsia="pl-PL"/>
        </w:rPr>
      </w:pPr>
    </w:p>
    <w:p w14:paraId="1A09BBE0" w14:textId="77777777" w:rsidR="003774CC" w:rsidRPr="007C3E06" w:rsidRDefault="003774CC" w:rsidP="003774CC">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027947C9" w14:textId="77777777" w:rsidR="003774CC" w:rsidRPr="007C3E06" w:rsidRDefault="003774CC" w:rsidP="003774CC">
      <w:pPr>
        <w:suppressAutoHyphens w:val="0"/>
        <w:spacing w:after="0" w:line="240" w:lineRule="auto"/>
        <w:ind w:left="540"/>
        <w:jc w:val="both"/>
        <w:rPr>
          <w:rFonts w:eastAsia="Times New Roman"/>
          <w:lang w:eastAsia="pl-PL"/>
        </w:rPr>
      </w:pPr>
    </w:p>
    <w:p w14:paraId="01C3A178" w14:textId="77777777" w:rsidR="003774CC" w:rsidRPr="007C3E06" w:rsidRDefault="003774CC" w:rsidP="003774CC">
      <w:pPr>
        <w:suppressAutoHyphens w:val="0"/>
        <w:spacing w:after="0" w:line="240" w:lineRule="auto"/>
        <w:ind w:left="540"/>
        <w:jc w:val="both"/>
        <w:rPr>
          <w:rFonts w:eastAsia="Times New Roman"/>
          <w:lang w:eastAsia="pl-PL"/>
        </w:rPr>
      </w:pPr>
    </w:p>
    <w:p w14:paraId="49163BF5" w14:textId="77777777" w:rsidR="003774CC" w:rsidRPr="007C3E06" w:rsidRDefault="003774CC" w:rsidP="003774CC">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7506FBCA" w14:textId="77777777" w:rsidR="003774CC" w:rsidRPr="007C3E06" w:rsidRDefault="003774CC" w:rsidP="003774CC">
      <w:pPr>
        <w:suppressAutoHyphens w:val="0"/>
        <w:spacing w:after="0" w:line="360" w:lineRule="auto"/>
        <w:ind w:left="540"/>
        <w:rPr>
          <w:rFonts w:eastAsia="Times New Roman"/>
          <w:lang w:eastAsia="pl-PL"/>
        </w:rPr>
      </w:pPr>
    </w:p>
    <w:p w14:paraId="27F66C1F" w14:textId="77777777" w:rsidR="003774CC" w:rsidRPr="007C3E06" w:rsidRDefault="003774CC" w:rsidP="003774CC">
      <w:pPr>
        <w:suppressAutoHyphens w:val="0"/>
        <w:spacing w:after="0" w:line="240" w:lineRule="auto"/>
        <w:jc w:val="both"/>
        <w:rPr>
          <w:rFonts w:eastAsia="Times New Roman"/>
          <w:lang w:eastAsia="pl-PL"/>
        </w:rPr>
      </w:pPr>
      <w:r w:rsidRPr="007C3E06">
        <w:rPr>
          <w:rFonts w:eastAsia="Times New Roman"/>
          <w:lang w:eastAsia="pl-PL"/>
        </w:rPr>
        <w:t>……………………………………………………………………..………………………</w:t>
      </w:r>
    </w:p>
    <w:p w14:paraId="339E9EEE" w14:textId="77777777" w:rsidR="003774CC" w:rsidRPr="007C3E06" w:rsidRDefault="003774CC" w:rsidP="003774CC">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6743D6BE" w14:textId="77777777" w:rsidR="003774CC" w:rsidRPr="007C3E06" w:rsidRDefault="003774CC" w:rsidP="003774CC">
      <w:pPr>
        <w:suppressAutoHyphens w:val="0"/>
        <w:spacing w:after="0" w:line="240" w:lineRule="auto"/>
        <w:jc w:val="both"/>
        <w:rPr>
          <w:rFonts w:eastAsia="Times New Roman"/>
          <w:sz w:val="20"/>
          <w:szCs w:val="20"/>
          <w:lang w:eastAsia="pl-PL"/>
        </w:rPr>
      </w:pPr>
    </w:p>
    <w:p w14:paraId="30921F66" w14:textId="77777777" w:rsidR="003774CC" w:rsidRPr="007C3E06" w:rsidRDefault="003774CC" w:rsidP="003774CC">
      <w:pPr>
        <w:suppressAutoHyphens w:val="0"/>
        <w:spacing w:after="0" w:line="240" w:lineRule="auto"/>
        <w:ind w:left="540"/>
        <w:jc w:val="both"/>
        <w:rPr>
          <w:rFonts w:eastAsia="Times New Roman"/>
          <w:sz w:val="20"/>
          <w:szCs w:val="20"/>
          <w:lang w:eastAsia="pl-PL"/>
        </w:rPr>
      </w:pPr>
    </w:p>
    <w:p w14:paraId="70CB66DD"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4636322F"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p>
    <w:p w14:paraId="282FFF54"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p>
    <w:p w14:paraId="54631394" w14:textId="77777777" w:rsidR="003774CC" w:rsidRPr="007C3E06" w:rsidRDefault="003774CC" w:rsidP="003774CC">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3774CC" w:rsidRPr="007C3E06" w14:paraId="2521A4FD" w14:textId="77777777" w:rsidTr="00B52F10">
        <w:trPr>
          <w:trHeight w:val="426"/>
        </w:trPr>
        <w:tc>
          <w:tcPr>
            <w:tcW w:w="1276" w:type="dxa"/>
            <w:vAlign w:val="bottom"/>
          </w:tcPr>
          <w:p w14:paraId="77F2FB57" w14:textId="77777777" w:rsidR="003774CC" w:rsidRPr="007C3E06" w:rsidRDefault="003774CC" w:rsidP="00B52F10">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3FA12BFF" w14:textId="77777777" w:rsidR="003774CC" w:rsidRPr="007C3E06" w:rsidRDefault="003774CC" w:rsidP="00B52F10">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3774CC" w:rsidRPr="007C3E06" w14:paraId="6CBF1C98" w14:textId="77777777" w:rsidTr="00B52F10">
        <w:trPr>
          <w:trHeight w:val="427"/>
        </w:trPr>
        <w:tc>
          <w:tcPr>
            <w:tcW w:w="1276" w:type="dxa"/>
            <w:vAlign w:val="bottom"/>
          </w:tcPr>
          <w:p w14:paraId="16C33F1A" w14:textId="77777777" w:rsidR="003774CC" w:rsidRPr="007C3E06" w:rsidRDefault="003774CC" w:rsidP="00B52F10">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5B587CF8" w14:textId="77777777" w:rsidR="003774CC" w:rsidRPr="007C3E06" w:rsidRDefault="003774CC" w:rsidP="00B52F10">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7AB8DFA3" w14:textId="77777777" w:rsidR="003774CC" w:rsidRPr="007C3E06" w:rsidRDefault="003774CC" w:rsidP="003774CC">
      <w:pPr>
        <w:suppressAutoHyphens w:val="0"/>
        <w:spacing w:before="60" w:after="0" w:line="360" w:lineRule="auto"/>
        <w:ind w:left="284"/>
        <w:jc w:val="both"/>
        <w:rPr>
          <w:rFonts w:eastAsia="Times New Roman"/>
          <w:lang w:eastAsia="pl-PL"/>
        </w:rPr>
      </w:pPr>
    </w:p>
    <w:p w14:paraId="21686A20" w14:textId="77777777" w:rsidR="003774CC" w:rsidRPr="007C3E0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3DBC157B"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390F0F0"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A781E8D"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3C7E602C" w14:textId="77777777" w:rsidR="009F619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552AC007" w14:textId="77777777" w:rsidR="009F6196" w:rsidRDefault="009F6196" w:rsidP="003774CC">
      <w:pPr>
        <w:widowControl w:val="0"/>
        <w:autoSpaceDE w:val="0"/>
        <w:autoSpaceDN w:val="0"/>
        <w:adjustRightInd w:val="0"/>
        <w:spacing w:after="0" w:line="240" w:lineRule="auto"/>
        <w:rPr>
          <w:rFonts w:eastAsia="Times New Roman"/>
          <w:lang w:eastAsia="pl-PL"/>
        </w:rPr>
      </w:pPr>
    </w:p>
    <w:p w14:paraId="0D38C857" w14:textId="75BFABB2" w:rsidR="003774CC" w:rsidRPr="007C3E0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w:t>
      </w:r>
    </w:p>
    <w:p w14:paraId="566A5F29"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49D19284" w14:textId="053E901A" w:rsidR="003774CC" w:rsidRPr="00970E72" w:rsidRDefault="003774CC" w:rsidP="003774CC">
      <w:pPr>
        <w:widowControl w:val="0"/>
        <w:autoSpaceDE w:val="0"/>
        <w:autoSpaceDN w:val="0"/>
        <w:adjustRightInd w:val="0"/>
        <w:spacing w:after="0" w:line="240" w:lineRule="auto"/>
        <w:rPr>
          <w:rFonts w:eastAsia="Times New Roman"/>
          <w:lang w:eastAsia="pl-PL"/>
        </w:rPr>
      </w:pPr>
      <w:r w:rsidRPr="00970E72">
        <w:rPr>
          <w:rFonts w:eastAsia="Times New Roman"/>
          <w:lang w:eastAsia="pl-PL"/>
        </w:rPr>
        <w:t xml:space="preserve">oświadczam(y), że w postępowaniu </w:t>
      </w:r>
      <w:r w:rsidR="00474C2B" w:rsidRPr="00970E72">
        <w:rPr>
          <w:rFonts w:eastAsia="Times New Roman"/>
          <w:b/>
          <w:lang w:eastAsia="pl-PL"/>
        </w:rPr>
        <w:t>AMW-KANC.SZP.2712.</w:t>
      </w:r>
      <w:r w:rsidR="00E81965">
        <w:rPr>
          <w:rFonts w:eastAsia="Times New Roman"/>
          <w:b/>
          <w:lang w:eastAsia="pl-PL"/>
        </w:rPr>
        <w:t>10</w:t>
      </w:r>
      <w:r w:rsidR="001B47B5">
        <w:rPr>
          <w:rFonts w:eastAsia="Times New Roman"/>
          <w:b/>
          <w:lang w:eastAsia="pl-PL"/>
        </w:rPr>
        <w:t>7</w:t>
      </w:r>
      <w:r w:rsidR="004C1283" w:rsidRPr="00970E72">
        <w:rPr>
          <w:rFonts w:eastAsia="Times New Roman"/>
          <w:b/>
          <w:lang w:eastAsia="pl-PL"/>
        </w:rPr>
        <w:t>.2023</w:t>
      </w:r>
      <w:r w:rsidRPr="00970E72">
        <w:rPr>
          <w:rFonts w:eastAsia="Times New Roman"/>
          <w:lang w:eastAsia="pl-PL"/>
        </w:rPr>
        <w:t xml:space="preserve"> na:</w:t>
      </w:r>
    </w:p>
    <w:p w14:paraId="089688C7" w14:textId="77777777" w:rsidR="009F6196" w:rsidRDefault="009F6196" w:rsidP="003774CC">
      <w:pPr>
        <w:tabs>
          <w:tab w:val="center" w:pos="4536"/>
          <w:tab w:val="right" w:pos="9072"/>
        </w:tabs>
        <w:suppressAutoHyphens w:val="0"/>
        <w:spacing w:after="0" w:line="240" w:lineRule="auto"/>
        <w:jc w:val="center"/>
      </w:pPr>
    </w:p>
    <w:p w14:paraId="31CE4FD7" w14:textId="1EC47BCF" w:rsidR="003774CC" w:rsidRPr="007C3E06" w:rsidRDefault="008F4B2F" w:rsidP="003774CC">
      <w:pPr>
        <w:widowControl w:val="0"/>
        <w:autoSpaceDE w:val="0"/>
        <w:autoSpaceDN w:val="0"/>
        <w:adjustRightInd w:val="0"/>
        <w:spacing w:after="0" w:line="240" w:lineRule="auto"/>
        <w:jc w:val="both"/>
        <w:rPr>
          <w:rFonts w:eastAsia="Times New Roman"/>
          <w:lang w:eastAsia="pl-PL"/>
        </w:rPr>
      </w:pPr>
      <w:r w:rsidRPr="00000E87">
        <w:rPr>
          <w:b/>
        </w:rPr>
        <w:t>D</w:t>
      </w:r>
      <w:r w:rsidRPr="00207670">
        <w:rPr>
          <w:b/>
          <w:bCs/>
          <w:iCs/>
        </w:rPr>
        <w:t xml:space="preserve">ostarczeniu </w:t>
      </w:r>
      <w:r>
        <w:rPr>
          <w:b/>
          <w:bCs/>
          <w:iCs/>
        </w:rPr>
        <w:t xml:space="preserve">narzędzia do </w:t>
      </w:r>
      <w:r w:rsidRPr="00207670">
        <w:rPr>
          <w:b/>
          <w:bCs/>
          <w:iCs/>
        </w:rPr>
        <w:t>profilowania osobowości zawodowej</w:t>
      </w:r>
      <w:r>
        <w:rPr>
          <w:b/>
          <w:bCs/>
          <w:iCs/>
        </w:rPr>
        <w:t xml:space="preserve"> wraz z nielimitowaną liczbą licencji</w:t>
      </w:r>
      <w:r w:rsidRPr="007C3E06">
        <w:rPr>
          <w:rFonts w:eastAsia="Times New Roman"/>
          <w:lang w:eastAsia="pl-PL"/>
        </w:rPr>
        <w:t xml:space="preserve"> </w:t>
      </w:r>
      <w:r w:rsidR="003774CC" w:rsidRPr="007C3E06">
        <w:rPr>
          <w:rFonts w:eastAsia="Times New Roman"/>
          <w:lang w:eastAsia="pl-PL"/>
        </w:rPr>
        <w:t>zobowiązuję (zobowiązujemy) się udostępnić swoje zasoby Wykonawcy:</w:t>
      </w:r>
    </w:p>
    <w:p w14:paraId="52D9AB18"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03859635"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6E0249B" w14:textId="77777777" w:rsidR="003774CC" w:rsidRPr="00A34897" w:rsidRDefault="003774CC" w:rsidP="003774CC">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4FE90E5F"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3AD937F7" w14:textId="77777777" w:rsidR="003774CC" w:rsidRPr="007C3E06" w:rsidRDefault="003774CC" w:rsidP="003774CC">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3A44D653"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DDEEE96" w14:textId="77777777" w:rsidR="003774CC" w:rsidRPr="007C3E06" w:rsidRDefault="003774CC" w:rsidP="00C526F0">
      <w:pPr>
        <w:widowControl w:val="0"/>
        <w:numPr>
          <w:ilvl w:val="0"/>
          <w:numId w:val="122"/>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6C73F8C9"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lastRenderedPageBreak/>
        <w:t>…………………………………………………………………………………………………………………………………………………………………………………………</w:t>
      </w:r>
    </w:p>
    <w:p w14:paraId="381C2072"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A157EC5"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p>
    <w:p w14:paraId="15AD1EBD" w14:textId="77777777" w:rsidR="003774CC" w:rsidRPr="007C3E06" w:rsidRDefault="003774CC" w:rsidP="00C526F0">
      <w:pPr>
        <w:widowControl w:val="0"/>
        <w:numPr>
          <w:ilvl w:val="0"/>
          <w:numId w:val="12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2D8103F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981E343"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6F8549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FD1D0C3"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p>
    <w:p w14:paraId="3F42B39D" w14:textId="77777777" w:rsidR="003774CC" w:rsidRPr="007C3E06" w:rsidRDefault="003774CC" w:rsidP="00C526F0">
      <w:pPr>
        <w:widowControl w:val="0"/>
        <w:numPr>
          <w:ilvl w:val="0"/>
          <w:numId w:val="12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CF161A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3C38C8"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85B26E6"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BF02204"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655D2D5" w14:textId="77777777" w:rsidR="003774CC" w:rsidRPr="007C3E06" w:rsidRDefault="003774CC" w:rsidP="00C526F0">
      <w:pPr>
        <w:widowControl w:val="0"/>
        <w:numPr>
          <w:ilvl w:val="0"/>
          <w:numId w:val="12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5863E6C" w14:textId="77777777" w:rsidR="003774CC"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A15979E" w14:textId="77777777" w:rsidR="003774CC" w:rsidRDefault="003774CC" w:rsidP="003774CC">
      <w:pPr>
        <w:spacing w:line="360" w:lineRule="auto"/>
        <w:jc w:val="both"/>
      </w:pPr>
    </w:p>
    <w:p w14:paraId="49664ED5" w14:textId="77777777" w:rsidR="003774CC" w:rsidRDefault="003774CC" w:rsidP="003774CC">
      <w:pPr>
        <w:tabs>
          <w:tab w:val="left" w:pos="7020"/>
        </w:tabs>
        <w:spacing w:line="360" w:lineRule="auto"/>
        <w:jc w:val="both"/>
      </w:pPr>
      <w:r>
        <w:tab/>
      </w:r>
    </w:p>
    <w:p w14:paraId="74EB1153" w14:textId="77777777" w:rsidR="003774CC" w:rsidRPr="00165A73" w:rsidRDefault="003774CC" w:rsidP="003774CC">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79049615" w14:textId="77777777" w:rsidR="003774CC" w:rsidRDefault="003774CC" w:rsidP="003774CC">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3FFEAA6D" w14:textId="77777777" w:rsidR="003774CC" w:rsidRDefault="003774CC" w:rsidP="003774CC">
      <w:pPr>
        <w:tabs>
          <w:tab w:val="left" w:pos="7020"/>
        </w:tabs>
        <w:spacing w:line="360" w:lineRule="auto"/>
        <w:jc w:val="both"/>
      </w:pPr>
    </w:p>
    <w:p w14:paraId="27DCE8BF" w14:textId="77777777" w:rsidR="00FF75BF" w:rsidRDefault="00FF75BF" w:rsidP="00FF75BF">
      <w:pPr>
        <w:tabs>
          <w:tab w:val="left" w:pos="7020"/>
        </w:tabs>
        <w:spacing w:line="360" w:lineRule="auto"/>
        <w:jc w:val="both"/>
      </w:pPr>
    </w:p>
    <w:p w14:paraId="60D9B65C" w14:textId="77777777" w:rsidR="00CC476E" w:rsidRDefault="00CC476E" w:rsidP="00FF75BF">
      <w:pPr>
        <w:tabs>
          <w:tab w:val="left" w:pos="7020"/>
        </w:tabs>
        <w:spacing w:line="360" w:lineRule="auto"/>
        <w:jc w:val="both"/>
      </w:pPr>
    </w:p>
    <w:p w14:paraId="1B35D27F" w14:textId="77777777" w:rsidR="00CC476E" w:rsidRDefault="00CC476E" w:rsidP="00FF75BF">
      <w:pPr>
        <w:tabs>
          <w:tab w:val="left" w:pos="7020"/>
        </w:tabs>
        <w:spacing w:line="360" w:lineRule="auto"/>
        <w:jc w:val="both"/>
      </w:pPr>
    </w:p>
    <w:p w14:paraId="7AD91B43" w14:textId="77777777" w:rsidR="00CC476E" w:rsidRDefault="00CC476E" w:rsidP="00FF75BF">
      <w:pPr>
        <w:tabs>
          <w:tab w:val="left" w:pos="7020"/>
        </w:tabs>
        <w:spacing w:line="360" w:lineRule="auto"/>
        <w:jc w:val="both"/>
      </w:pPr>
    </w:p>
    <w:p w14:paraId="75F7E454" w14:textId="77777777" w:rsidR="00CC476E" w:rsidRDefault="00CC476E" w:rsidP="00FF75BF">
      <w:pPr>
        <w:tabs>
          <w:tab w:val="left" w:pos="7020"/>
        </w:tabs>
        <w:spacing w:line="360" w:lineRule="auto"/>
        <w:jc w:val="both"/>
      </w:pPr>
    </w:p>
    <w:p w14:paraId="41FF689F" w14:textId="77777777" w:rsidR="00CC476E" w:rsidRDefault="00CC476E" w:rsidP="00FF75BF">
      <w:pPr>
        <w:tabs>
          <w:tab w:val="left" w:pos="7020"/>
        </w:tabs>
        <w:spacing w:line="360" w:lineRule="auto"/>
        <w:jc w:val="both"/>
      </w:pPr>
    </w:p>
    <w:p w14:paraId="7E5D6A35" w14:textId="77777777" w:rsidR="00CC476E" w:rsidRDefault="00CC476E" w:rsidP="00FF75BF">
      <w:pPr>
        <w:tabs>
          <w:tab w:val="left" w:pos="7020"/>
        </w:tabs>
        <w:spacing w:line="360" w:lineRule="auto"/>
        <w:jc w:val="both"/>
      </w:pPr>
    </w:p>
    <w:p w14:paraId="60C07A46" w14:textId="77777777" w:rsidR="00CC476E" w:rsidRDefault="00CC476E" w:rsidP="00FF75BF">
      <w:pPr>
        <w:tabs>
          <w:tab w:val="left" w:pos="7020"/>
        </w:tabs>
        <w:spacing w:line="360" w:lineRule="auto"/>
        <w:jc w:val="both"/>
      </w:pPr>
    </w:p>
    <w:p w14:paraId="531FB58E" w14:textId="77777777" w:rsidR="00CC476E" w:rsidRDefault="00CC476E" w:rsidP="00FF75BF">
      <w:pPr>
        <w:tabs>
          <w:tab w:val="left" w:pos="7020"/>
        </w:tabs>
        <w:spacing w:line="360" w:lineRule="auto"/>
        <w:jc w:val="both"/>
      </w:pPr>
    </w:p>
    <w:p w14:paraId="0284F888" w14:textId="77777777" w:rsidR="00CC476E" w:rsidRDefault="00CC476E" w:rsidP="00FF75BF">
      <w:pPr>
        <w:tabs>
          <w:tab w:val="left" w:pos="7020"/>
        </w:tabs>
        <w:spacing w:line="360" w:lineRule="auto"/>
        <w:jc w:val="both"/>
      </w:pPr>
    </w:p>
    <w:p w14:paraId="423F3B1E" w14:textId="77777777" w:rsidR="00CC476E" w:rsidRDefault="00CC476E" w:rsidP="00FF75BF">
      <w:pPr>
        <w:tabs>
          <w:tab w:val="left" w:pos="7020"/>
        </w:tabs>
        <w:spacing w:line="360" w:lineRule="auto"/>
        <w:jc w:val="both"/>
      </w:pPr>
    </w:p>
    <w:p w14:paraId="0ECBD335" w14:textId="5465A021" w:rsidR="00CC476E" w:rsidRDefault="00CC476E" w:rsidP="00FF75BF">
      <w:pPr>
        <w:tabs>
          <w:tab w:val="left" w:pos="7020"/>
        </w:tabs>
        <w:spacing w:line="360" w:lineRule="auto"/>
        <w:jc w:val="both"/>
      </w:pPr>
    </w:p>
    <w:p w14:paraId="59BD029B" w14:textId="77777777" w:rsidR="00840C16" w:rsidRDefault="00840C16" w:rsidP="00FF75BF">
      <w:pPr>
        <w:tabs>
          <w:tab w:val="left" w:pos="7020"/>
        </w:tabs>
        <w:spacing w:line="360" w:lineRule="auto"/>
        <w:jc w:val="both"/>
      </w:pPr>
    </w:p>
    <w:p w14:paraId="4BEAC870" w14:textId="77777777" w:rsidR="0015568A" w:rsidRDefault="0015568A" w:rsidP="00FF75BF">
      <w:pPr>
        <w:spacing w:after="0" w:line="240" w:lineRule="auto"/>
        <w:ind w:left="7088"/>
        <w:jc w:val="right"/>
        <w:rPr>
          <w:b/>
          <w:i/>
          <w:u w:val="single"/>
        </w:rPr>
      </w:pPr>
    </w:p>
    <w:p w14:paraId="0221238A" w14:textId="77777777" w:rsidR="0015568A" w:rsidRDefault="0015568A" w:rsidP="00FF75BF">
      <w:pPr>
        <w:spacing w:after="0" w:line="240" w:lineRule="auto"/>
        <w:ind w:left="7088"/>
        <w:jc w:val="right"/>
        <w:rPr>
          <w:b/>
          <w:i/>
          <w:u w:val="single"/>
        </w:rPr>
      </w:pPr>
    </w:p>
    <w:p w14:paraId="3C72528C" w14:textId="09183E77" w:rsidR="00FF75BF" w:rsidRDefault="00493A5F" w:rsidP="00FF75BF">
      <w:pPr>
        <w:spacing w:after="0" w:line="240" w:lineRule="auto"/>
        <w:ind w:left="7088"/>
        <w:jc w:val="right"/>
        <w:rPr>
          <w:b/>
          <w:i/>
          <w:u w:val="single"/>
        </w:rPr>
      </w:pPr>
      <w:r>
        <w:rPr>
          <w:b/>
          <w:i/>
          <w:u w:val="single"/>
        </w:rPr>
        <w:lastRenderedPageBreak/>
        <w:t>Z</w:t>
      </w:r>
      <w:r w:rsidR="00FF75BF" w:rsidRPr="00B54BB1">
        <w:rPr>
          <w:b/>
          <w:i/>
          <w:u w:val="single"/>
        </w:rPr>
        <w:t xml:space="preserve">AŁĄCZNIK NR </w:t>
      </w:r>
      <w:r w:rsidR="00FF75BF">
        <w:rPr>
          <w:b/>
          <w:i/>
          <w:u w:val="single"/>
        </w:rPr>
        <w:t>8</w:t>
      </w:r>
    </w:p>
    <w:p w14:paraId="08D5AAD7" w14:textId="77777777" w:rsidR="00FF75BF" w:rsidRPr="00B54BB1" w:rsidRDefault="00FF75BF" w:rsidP="00FF75BF">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0807B5C1" w14:textId="77777777" w:rsidR="00FF75BF" w:rsidRPr="00B54BB1" w:rsidRDefault="00FF75BF" w:rsidP="00FF75B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2AD450B5" w14:textId="77777777" w:rsidR="00FF75BF" w:rsidRPr="00B54BB1" w:rsidRDefault="00FF75BF" w:rsidP="00FF75B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2E28EDF2" w14:textId="77777777" w:rsidR="00FF75BF" w:rsidRPr="00B54BB1" w:rsidRDefault="00FF75BF" w:rsidP="00FF75B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733D2D9C" w14:textId="77777777" w:rsidR="00FF75BF" w:rsidRPr="00B54BB1" w:rsidRDefault="00FF75BF" w:rsidP="00FF75B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0D0BAB91" w14:textId="77777777" w:rsidR="00FF75BF" w:rsidRPr="00B54BB1" w:rsidRDefault="00FF75BF" w:rsidP="00FF75B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13C190C0" w14:textId="77777777" w:rsidR="00FF75BF" w:rsidRPr="00B54BB1" w:rsidRDefault="00FF75BF" w:rsidP="00FF75BF">
      <w:pPr>
        <w:suppressAutoHyphens w:val="0"/>
        <w:spacing w:after="0" w:line="240" w:lineRule="auto"/>
        <w:rPr>
          <w:rFonts w:eastAsia="Times New Roman"/>
          <w:sz w:val="21"/>
          <w:szCs w:val="21"/>
          <w:lang w:eastAsia="pl-PL"/>
        </w:rPr>
      </w:pPr>
    </w:p>
    <w:p w14:paraId="03DADCA3" w14:textId="77777777" w:rsidR="00FF75BF" w:rsidRDefault="00FF75BF" w:rsidP="00FF75B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7E4F063E" w14:textId="77777777" w:rsidR="00FF75BF" w:rsidRPr="00B54BB1" w:rsidRDefault="00FF75BF" w:rsidP="00FF75BF">
      <w:pPr>
        <w:suppressAutoHyphens w:val="0"/>
        <w:spacing w:after="120" w:line="360" w:lineRule="auto"/>
        <w:jc w:val="center"/>
        <w:rPr>
          <w:rFonts w:eastAsia="Times New Roman"/>
          <w:b/>
          <w:sz w:val="24"/>
          <w:szCs w:val="24"/>
          <w:u w:val="single"/>
          <w:lang w:eastAsia="pl-PL"/>
        </w:rPr>
      </w:pPr>
    </w:p>
    <w:p w14:paraId="38AF7F18" w14:textId="77777777" w:rsidR="00FF75BF" w:rsidRPr="00B54BB1" w:rsidRDefault="00FF75BF" w:rsidP="00FF75BF">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FAB9E40" w14:textId="77777777" w:rsidR="00FF75BF" w:rsidRPr="00B54BB1" w:rsidRDefault="00FF75BF" w:rsidP="00FF75BF">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5 ustawy </w:t>
      </w:r>
      <w:proofErr w:type="spellStart"/>
      <w:r w:rsidRPr="00B54BB1">
        <w:rPr>
          <w:rFonts w:eastAsia="Times New Roman"/>
          <w:b/>
          <w:sz w:val="21"/>
          <w:szCs w:val="21"/>
          <w:lang w:eastAsia="pl-PL"/>
        </w:rPr>
        <w:t>Pzp</w:t>
      </w:r>
      <w:proofErr w:type="spellEnd"/>
    </w:p>
    <w:p w14:paraId="35E2D19F" w14:textId="77777777" w:rsidR="00FF75BF" w:rsidRPr="00B54BB1" w:rsidRDefault="00FF75BF" w:rsidP="00FF75BF">
      <w:pPr>
        <w:suppressAutoHyphens w:val="0"/>
        <w:spacing w:after="0" w:line="240" w:lineRule="auto"/>
        <w:jc w:val="both"/>
        <w:rPr>
          <w:rFonts w:eastAsia="Times New Roman"/>
          <w:sz w:val="21"/>
          <w:szCs w:val="21"/>
          <w:lang w:eastAsia="pl-PL"/>
        </w:rPr>
      </w:pPr>
    </w:p>
    <w:p w14:paraId="5B3A0ACE" w14:textId="77777777" w:rsidR="00E81965" w:rsidRDefault="00FF75BF" w:rsidP="00E81965">
      <w:pPr>
        <w:jc w:val="center"/>
        <w:rPr>
          <w:rFonts w:eastAsia="Times New Roman"/>
          <w:lang w:eastAsia="pl-PL"/>
        </w:rPr>
      </w:pPr>
      <w:r w:rsidRPr="00B54BB1">
        <w:rPr>
          <w:rFonts w:eastAsia="Times New Roman"/>
          <w:lang w:eastAsia="pl-PL"/>
        </w:rPr>
        <w:t>Na potrzeby postępowania o udzielenie zamówienia publicznego pn.</w:t>
      </w:r>
      <w:r w:rsidR="00E81965">
        <w:rPr>
          <w:rFonts w:eastAsia="Times New Roman"/>
          <w:lang w:eastAsia="pl-PL"/>
        </w:rPr>
        <w:t>:</w:t>
      </w:r>
    </w:p>
    <w:p w14:paraId="59908878" w14:textId="1A819F9B" w:rsidR="00FF75BF" w:rsidRPr="00B54BB1" w:rsidRDefault="008F4B2F" w:rsidP="00E81965">
      <w:pPr>
        <w:jc w:val="center"/>
        <w:rPr>
          <w:rFonts w:eastAsia="Times New Roman"/>
          <w:lang w:eastAsia="pl-PL"/>
        </w:rPr>
      </w:pPr>
      <w:r w:rsidRPr="00000E87">
        <w:rPr>
          <w:b/>
        </w:rPr>
        <w:t>D</w:t>
      </w:r>
      <w:r w:rsidRPr="00207670">
        <w:rPr>
          <w:b/>
          <w:bCs/>
          <w:iCs/>
        </w:rPr>
        <w:t xml:space="preserve">ostarczeniu </w:t>
      </w:r>
      <w:r>
        <w:rPr>
          <w:b/>
          <w:bCs/>
          <w:iCs/>
        </w:rPr>
        <w:t xml:space="preserve">narzędzia do </w:t>
      </w:r>
      <w:r w:rsidRPr="00207670">
        <w:rPr>
          <w:b/>
          <w:bCs/>
          <w:iCs/>
        </w:rPr>
        <w:t>profilowania osobowości zawodowej</w:t>
      </w:r>
      <w:r>
        <w:rPr>
          <w:b/>
          <w:bCs/>
          <w:iCs/>
        </w:rPr>
        <w:t xml:space="preserve"> wraz z nielimitowaną liczbą licencji</w:t>
      </w:r>
      <w:r w:rsidRPr="00970E72">
        <w:rPr>
          <w:rFonts w:eastAsiaTheme="minorHAnsi"/>
          <w:b/>
          <w:sz w:val="24"/>
          <w:szCs w:val="24"/>
          <w:lang w:eastAsia="en-US"/>
        </w:rPr>
        <w:t xml:space="preserve"> </w:t>
      </w:r>
      <w:r w:rsidR="00E81965" w:rsidRPr="00970E72">
        <w:rPr>
          <w:rFonts w:eastAsiaTheme="minorHAnsi"/>
          <w:b/>
          <w:sz w:val="24"/>
          <w:szCs w:val="24"/>
          <w:lang w:eastAsia="en-US"/>
        </w:rPr>
        <w:t>(AMW-KANC.SZP.2712.</w:t>
      </w:r>
      <w:r w:rsidR="00E81965">
        <w:rPr>
          <w:rFonts w:eastAsiaTheme="minorHAnsi"/>
          <w:b/>
          <w:sz w:val="24"/>
          <w:szCs w:val="24"/>
          <w:lang w:eastAsia="en-US"/>
        </w:rPr>
        <w:t>10</w:t>
      </w:r>
      <w:r w:rsidR="001B47B5">
        <w:rPr>
          <w:rFonts w:eastAsiaTheme="minorHAnsi"/>
          <w:b/>
          <w:sz w:val="24"/>
          <w:szCs w:val="24"/>
          <w:lang w:eastAsia="en-US"/>
        </w:rPr>
        <w:t>7</w:t>
      </w:r>
      <w:r w:rsidR="00E81965" w:rsidRPr="00970E72">
        <w:rPr>
          <w:rFonts w:eastAsiaTheme="minorHAnsi"/>
          <w:b/>
          <w:sz w:val="24"/>
          <w:szCs w:val="24"/>
          <w:lang w:eastAsia="en-US"/>
        </w:rPr>
        <w:t>.2023)</w:t>
      </w:r>
      <w:r w:rsidR="00FF75BF" w:rsidRPr="00970E72">
        <w:rPr>
          <w:rFonts w:eastAsia="Times New Roman"/>
          <w:i/>
          <w:lang w:eastAsia="pl-PL"/>
        </w:rPr>
        <w:t>,</w:t>
      </w:r>
      <w:r w:rsidR="00FF75BF" w:rsidRPr="00B54BB1">
        <w:rPr>
          <w:rFonts w:eastAsia="Times New Roman"/>
          <w:i/>
          <w:lang w:eastAsia="pl-PL"/>
        </w:rPr>
        <w:t xml:space="preserve"> </w:t>
      </w:r>
      <w:r w:rsidR="00FF75BF" w:rsidRPr="00B54BB1">
        <w:rPr>
          <w:rFonts w:eastAsia="Times New Roman"/>
          <w:lang w:eastAsia="pl-PL"/>
        </w:rPr>
        <w:t>oświadczam, co następuje:</w:t>
      </w:r>
    </w:p>
    <w:p w14:paraId="18D036EB" w14:textId="77777777" w:rsidR="00FF75BF" w:rsidRPr="00B54BB1" w:rsidRDefault="00FF75BF" w:rsidP="00FF75BF">
      <w:pPr>
        <w:suppressAutoHyphens w:val="0"/>
        <w:spacing w:after="0" w:line="360" w:lineRule="auto"/>
        <w:jc w:val="both"/>
        <w:rPr>
          <w:rFonts w:eastAsia="Times New Roman"/>
          <w:sz w:val="10"/>
          <w:szCs w:val="10"/>
          <w:lang w:eastAsia="pl-PL"/>
        </w:rPr>
      </w:pPr>
    </w:p>
    <w:p w14:paraId="06D78840" w14:textId="77777777" w:rsidR="00FF75BF" w:rsidRPr="00B54BB1" w:rsidRDefault="00FF75BF" w:rsidP="00FF75BF">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1592BF8B" w14:textId="77777777" w:rsidR="00FF75BF" w:rsidRPr="00B54BB1" w:rsidRDefault="00FF75BF" w:rsidP="00FF75BF">
      <w:pPr>
        <w:suppressAutoHyphens w:val="0"/>
        <w:spacing w:after="0" w:line="240" w:lineRule="auto"/>
        <w:ind w:left="284"/>
        <w:contextualSpacing/>
        <w:jc w:val="both"/>
        <w:rPr>
          <w:lang w:eastAsia="en-US"/>
        </w:rPr>
      </w:pPr>
    </w:p>
    <w:p w14:paraId="39CAE521" w14:textId="77777777" w:rsidR="00FF75BF" w:rsidRPr="00B54BB1" w:rsidRDefault="00FF75BF" w:rsidP="00C526F0">
      <w:pPr>
        <w:numPr>
          <w:ilvl w:val="0"/>
          <w:numId w:val="123"/>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108 ust 1 ustawy </w:t>
      </w:r>
      <w:proofErr w:type="spellStart"/>
      <w:r w:rsidRPr="00B54BB1">
        <w:rPr>
          <w:lang w:eastAsia="en-US"/>
        </w:rPr>
        <w:t>Pzp</w:t>
      </w:r>
      <w:proofErr w:type="spellEnd"/>
      <w:r w:rsidRPr="00B54BB1">
        <w:rPr>
          <w:lang w:eastAsia="en-US"/>
        </w:rPr>
        <w:t>.</w:t>
      </w:r>
    </w:p>
    <w:p w14:paraId="37C4EE38" w14:textId="77777777" w:rsidR="00FF75BF" w:rsidRPr="00B54BB1" w:rsidRDefault="00FF75BF" w:rsidP="00C526F0">
      <w:pPr>
        <w:numPr>
          <w:ilvl w:val="0"/>
          <w:numId w:val="123"/>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109 ust. 1 ustawy </w:t>
      </w:r>
      <w:proofErr w:type="spellStart"/>
      <w:r w:rsidRPr="00B54BB1">
        <w:rPr>
          <w:lang w:eastAsia="en-US"/>
        </w:rPr>
        <w:t>Pzp</w:t>
      </w:r>
      <w:proofErr w:type="spellEnd"/>
      <w:r w:rsidRPr="00B54BB1">
        <w:rPr>
          <w:lang w:eastAsia="en-US"/>
        </w:rPr>
        <w:t>.</w:t>
      </w:r>
    </w:p>
    <w:p w14:paraId="18F39BE9" w14:textId="77777777" w:rsidR="00FF75BF" w:rsidRPr="00B54BB1" w:rsidRDefault="00FF75BF" w:rsidP="00C526F0">
      <w:pPr>
        <w:numPr>
          <w:ilvl w:val="0"/>
          <w:numId w:val="123"/>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4"/>
      </w:r>
      <w:r w:rsidRPr="00B54BB1">
        <w:rPr>
          <w:i/>
          <w:iCs/>
          <w:color w:val="000000"/>
          <w:lang w:eastAsia="en-US"/>
        </w:rPr>
        <w:t>.</w:t>
      </w:r>
    </w:p>
    <w:p w14:paraId="54B0EAA6" w14:textId="77777777" w:rsidR="00FF75BF" w:rsidRPr="00B54BB1" w:rsidRDefault="00FF75BF" w:rsidP="00FF75BF">
      <w:pPr>
        <w:suppressAutoHyphens w:val="0"/>
        <w:spacing w:after="0" w:line="240" w:lineRule="auto"/>
        <w:ind w:left="284"/>
        <w:jc w:val="both"/>
        <w:rPr>
          <w:color w:val="000000"/>
          <w:lang w:eastAsia="en-US"/>
        </w:rPr>
      </w:pPr>
    </w:p>
    <w:p w14:paraId="2226B434" w14:textId="77777777" w:rsidR="00FF75BF" w:rsidRPr="00B54BB1" w:rsidRDefault="00FF75BF" w:rsidP="00FF75BF">
      <w:pPr>
        <w:suppressAutoHyphens w:val="0"/>
        <w:spacing w:after="0" w:line="240" w:lineRule="auto"/>
        <w:ind w:left="284"/>
        <w:jc w:val="both"/>
        <w:rPr>
          <w:color w:val="000000"/>
          <w:lang w:eastAsia="en-US"/>
        </w:rPr>
      </w:pPr>
    </w:p>
    <w:p w14:paraId="41DBF6D2" w14:textId="77777777" w:rsidR="00FF75BF" w:rsidRPr="00B54BB1" w:rsidRDefault="00FF75BF" w:rsidP="00FF75BF">
      <w:pPr>
        <w:suppressAutoHyphens w:val="0"/>
        <w:spacing w:after="0" w:line="240" w:lineRule="auto"/>
        <w:ind w:left="284"/>
        <w:jc w:val="both"/>
        <w:rPr>
          <w:color w:val="000000"/>
          <w:lang w:eastAsia="en-US"/>
        </w:rPr>
      </w:pPr>
    </w:p>
    <w:p w14:paraId="2E98BE84" w14:textId="77777777" w:rsidR="00FF75BF" w:rsidRPr="00B54BB1" w:rsidRDefault="00FF75BF" w:rsidP="00FF75BF">
      <w:pPr>
        <w:suppressAutoHyphens w:val="0"/>
        <w:spacing w:after="0" w:line="240" w:lineRule="auto"/>
        <w:ind w:left="284"/>
        <w:jc w:val="both"/>
        <w:rPr>
          <w:lang w:eastAsia="en-US"/>
        </w:rPr>
      </w:pPr>
    </w:p>
    <w:p w14:paraId="34D19AD5"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82D9ECA" w14:textId="77777777" w:rsidR="00FF75BF" w:rsidRPr="00B54BB1" w:rsidRDefault="00FF75BF" w:rsidP="00FF75B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20" w:name="_Hlk99016450"/>
      <w:r w:rsidRPr="00B54BB1">
        <w:rPr>
          <w:rFonts w:eastAsia="Times New Roman"/>
          <w:sz w:val="21"/>
          <w:szCs w:val="21"/>
          <w:lang w:eastAsia="pl-PL"/>
        </w:rPr>
        <w:t>…………..…………………………………………………..…………………………………………..</w:t>
      </w:r>
      <w:bookmarkEnd w:id="20"/>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39319B2D"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3F1AE77D" w14:textId="77777777" w:rsidR="00FF75BF" w:rsidRPr="00B54BB1" w:rsidRDefault="00FF75BF" w:rsidP="00FF75BF">
      <w:pPr>
        <w:suppressAutoHyphens w:val="0"/>
        <w:spacing w:after="0" w:line="360" w:lineRule="auto"/>
        <w:ind w:left="5664" w:firstLine="708"/>
        <w:jc w:val="both"/>
        <w:rPr>
          <w:rFonts w:eastAsia="Times New Roman"/>
          <w:i/>
          <w:sz w:val="16"/>
          <w:szCs w:val="16"/>
          <w:lang w:eastAsia="pl-PL"/>
        </w:rPr>
      </w:pPr>
    </w:p>
    <w:p w14:paraId="062F6D99" w14:textId="77777777" w:rsidR="00FF75BF" w:rsidRPr="00B54BB1" w:rsidRDefault="00FF75BF" w:rsidP="00FF75BF">
      <w:pPr>
        <w:suppressAutoHyphens w:val="0"/>
        <w:spacing w:after="0" w:line="360" w:lineRule="auto"/>
        <w:ind w:left="5664" w:firstLine="708"/>
        <w:jc w:val="both"/>
        <w:rPr>
          <w:rFonts w:eastAsia="Times New Roman"/>
          <w:i/>
          <w:sz w:val="16"/>
          <w:szCs w:val="16"/>
          <w:lang w:eastAsia="pl-PL"/>
        </w:rPr>
      </w:pPr>
    </w:p>
    <w:p w14:paraId="648C291F"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bookmarkStart w:id="21" w:name="_Hlk99009560"/>
      <w:r w:rsidRPr="00B54BB1">
        <w:rPr>
          <w:rFonts w:eastAsia="Times New Roman"/>
          <w:b/>
          <w:sz w:val="21"/>
          <w:szCs w:val="21"/>
          <w:lang w:eastAsia="pl-PL"/>
        </w:rPr>
        <w:t>OŚWIADCZENIE DOTYCZĄCE PODANYCH INFORMACJI:</w:t>
      </w:r>
      <w:bookmarkEnd w:id="21"/>
    </w:p>
    <w:p w14:paraId="70128059" w14:textId="77777777" w:rsidR="00FF75BF" w:rsidRPr="00B54BB1" w:rsidRDefault="00FF75BF" w:rsidP="00FF75BF">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10D2BA5D" w14:textId="77777777" w:rsidR="00FF75BF" w:rsidRDefault="00FF75BF" w:rsidP="00FF75BF">
      <w:pPr>
        <w:suppressAutoHyphens w:val="0"/>
        <w:spacing w:before="120" w:after="120" w:line="360" w:lineRule="auto"/>
        <w:jc w:val="both"/>
        <w:rPr>
          <w:rFonts w:eastAsia="Times New Roman"/>
          <w:sz w:val="24"/>
          <w:szCs w:val="24"/>
          <w:lang w:eastAsia="pl-PL"/>
        </w:rPr>
      </w:pPr>
    </w:p>
    <w:p w14:paraId="7F444824" w14:textId="77777777" w:rsidR="00FF75BF" w:rsidRPr="00B54BB1" w:rsidRDefault="00FF75BF" w:rsidP="00FF75BF">
      <w:pPr>
        <w:suppressAutoHyphens w:val="0"/>
        <w:spacing w:before="120" w:after="120" w:line="360" w:lineRule="auto"/>
        <w:jc w:val="both"/>
        <w:rPr>
          <w:rFonts w:eastAsia="Times New Roman"/>
          <w:sz w:val="24"/>
          <w:szCs w:val="24"/>
          <w:lang w:eastAsia="pl-PL"/>
        </w:rPr>
      </w:pPr>
    </w:p>
    <w:p w14:paraId="79907C6B"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37021214" w14:textId="77777777" w:rsidR="00FF75BF" w:rsidRPr="00B54BB1" w:rsidRDefault="00FF75BF" w:rsidP="00FF75B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657C50D2"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D357409"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36B15EC1"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4D8CD1BA"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2E56AE94"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4E742DB8"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5A0AD065"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6BE9A9C0" w14:textId="77777777" w:rsidR="00FF75BF" w:rsidRPr="009F6196" w:rsidRDefault="00FF75BF" w:rsidP="00FF75BF">
      <w:pPr>
        <w:suppressAutoHyphens w:val="0"/>
        <w:spacing w:after="0" w:line="360" w:lineRule="auto"/>
        <w:jc w:val="both"/>
        <w:rPr>
          <w:rFonts w:eastAsia="Times New Roman"/>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9F6196">
        <w:rPr>
          <w:rFonts w:eastAsia="Times New Roman"/>
          <w:sz w:val="21"/>
          <w:szCs w:val="21"/>
          <w:lang w:eastAsia="pl-PL"/>
        </w:rPr>
        <w:t>……………………………………….</w:t>
      </w:r>
    </w:p>
    <w:p w14:paraId="7E221CA3" w14:textId="56E5DA85" w:rsidR="00FF75BF" w:rsidRPr="009F6196" w:rsidRDefault="00FF75BF" w:rsidP="009F6196">
      <w:pPr>
        <w:suppressAutoHyphens w:val="0"/>
        <w:spacing w:after="0" w:line="360" w:lineRule="auto"/>
        <w:ind w:left="2127" w:firstLine="709"/>
        <w:jc w:val="center"/>
        <w:rPr>
          <w:rFonts w:eastAsia="Times New Roman"/>
          <w:i/>
          <w:sz w:val="16"/>
          <w:szCs w:val="16"/>
          <w:lang w:eastAsia="pl-PL"/>
        </w:rPr>
      </w:pPr>
      <w:r w:rsidRPr="009F6196">
        <w:rPr>
          <w:rFonts w:eastAsia="Times New Roman"/>
          <w:i/>
          <w:sz w:val="16"/>
          <w:szCs w:val="16"/>
          <w:lang w:eastAsia="pl-PL"/>
        </w:rPr>
        <w:t>kwalifikowany podpis elektroniczny</w:t>
      </w:r>
    </w:p>
    <w:p w14:paraId="7DB19D03" w14:textId="4FB2062D" w:rsidR="00FF75BF" w:rsidRPr="009F6196" w:rsidRDefault="009F6196" w:rsidP="009F6196">
      <w:pPr>
        <w:suppressAutoHyphens w:val="0"/>
        <w:spacing w:after="0" w:line="360" w:lineRule="auto"/>
        <w:ind w:left="4254"/>
        <w:rPr>
          <w:rFonts w:eastAsia="Times New Roman"/>
          <w:i/>
          <w:sz w:val="16"/>
          <w:szCs w:val="16"/>
          <w:lang w:eastAsia="pl-PL"/>
        </w:rPr>
      </w:pPr>
      <w:r>
        <w:rPr>
          <w:rFonts w:eastAsia="Times New Roman"/>
          <w:i/>
          <w:sz w:val="16"/>
          <w:szCs w:val="16"/>
          <w:lang w:eastAsia="pl-PL"/>
        </w:rPr>
        <w:t xml:space="preserve">             </w:t>
      </w:r>
      <w:r w:rsidR="00FF75BF" w:rsidRPr="009F6196">
        <w:rPr>
          <w:rFonts w:eastAsia="Times New Roman"/>
          <w:i/>
          <w:sz w:val="16"/>
          <w:szCs w:val="16"/>
          <w:lang w:eastAsia="pl-PL"/>
        </w:rPr>
        <w:t>lub podpis zaufany lub podpis osobisty</w:t>
      </w:r>
    </w:p>
    <w:p w14:paraId="21E1696A"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5F95BB95"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0E4A2630"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4DA7B7DC"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36454425"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1A541563"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599A9C6A" w14:textId="492ECD61" w:rsidR="00F95189" w:rsidRDefault="00F95189" w:rsidP="00485D37">
      <w:pPr>
        <w:suppressAutoHyphens w:val="0"/>
        <w:spacing w:after="0" w:line="360" w:lineRule="auto"/>
        <w:jc w:val="both"/>
        <w:rPr>
          <w:rFonts w:ascii="Arial" w:eastAsia="Times New Roman" w:hAnsi="Arial" w:cs="Arial"/>
          <w:i/>
          <w:sz w:val="16"/>
          <w:szCs w:val="16"/>
          <w:lang w:eastAsia="pl-PL"/>
        </w:rPr>
      </w:pPr>
    </w:p>
    <w:p w14:paraId="2389EC90" w14:textId="77777777" w:rsidR="00485D37" w:rsidRDefault="00485D37" w:rsidP="00485D37">
      <w:pPr>
        <w:suppressAutoHyphens w:val="0"/>
        <w:spacing w:after="0" w:line="360" w:lineRule="auto"/>
        <w:jc w:val="both"/>
        <w:rPr>
          <w:rFonts w:ascii="Arial" w:eastAsia="Times New Roman" w:hAnsi="Arial" w:cs="Arial"/>
          <w:i/>
          <w:sz w:val="16"/>
          <w:szCs w:val="16"/>
          <w:lang w:eastAsia="pl-PL"/>
        </w:rPr>
      </w:pPr>
    </w:p>
    <w:p w14:paraId="2C26B798" w14:textId="77777777" w:rsidR="0015568A" w:rsidRDefault="0015568A" w:rsidP="006B765F">
      <w:pPr>
        <w:spacing w:after="0" w:line="240" w:lineRule="auto"/>
        <w:ind w:left="7088"/>
        <w:jc w:val="right"/>
        <w:rPr>
          <w:b/>
          <w:i/>
          <w:u w:val="single"/>
        </w:rPr>
      </w:pPr>
    </w:p>
    <w:p w14:paraId="09787C59" w14:textId="77777777" w:rsidR="0015568A" w:rsidRDefault="0015568A" w:rsidP="006B765F">
      <w:pPr>
        <w:spacing w:after="0" w:line="240" w:lineRule="auto"/>
        <w:ind w:left="7088"/>
        <w:jc w:val="right"/>
        <w:rPr>
          <w:b/>
          <w:i/>
          <w:u w:val="single"/>
        </w:rPr>
      </w:pPr>
    </w:p>
    <w:p w14:paraId="3A16611C" w14:textId="77777777" w:rsidR="0015568A" w:rsidRDefault="0015568A" w:rsidP="006B765F">
      <w:pPr>
        <w:spacing w:after="0" w:line="240" w:lineRule="auto"/>
        <w:ind w:left="7088"/>
        <w:jc w:val="right"/>
        <w:rPr>
          <w:b/>
          <w:i/>
          <w:u w:val="single"/>
        </w:rPr>
      </w:pPr>
    </w:p>
    <w:p w14:paraId="41F2A587" w14:textId="6E4722FE" w:rsidR="006B765F" w:rsidRDefault="006B765F" w:rsidP="006B765F">
      <w:pPr>
        <w:spacing w:after="0" w:line="240" w:lineRule="auto"/>
        <w:ind w:left="7088"/>
        <w:jc w:val="right"/>
        <w:rPr>
          <w:b/>
          <w:i/>
          <w:u w:val="single"/>
        </w:rPr>
      </w:pPr>
      <w:r w:rsidRPr="00B54BB1">
        <w:rPr>
          <w:b/>
          <w:i/>
          <w:u w:val="single"/>
        </w:rPr>
        <w:lastRenderedPageBreak/>
        <w:t xml:space="preserve">ZAŁĄCZNIK NR </w:t>
      </w:r>
      <w:r>
        <w:rPr>
          <w:b/>
          <w:i/>
          <w:u w:val="single"/>
        </w:rPr>
        <w:t>9</w:t>
      </w:r>
    </w:p>
    <w:p w14:paraId="14C4F83F" w14:textId="77777777" w:rsidR="006B765F" w:rsidRPr="00B54BB1" w:rsidRDefault="006B765F" w:rsidP="006B765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374584F" w14:textId="77777777" w:rsidR="006B765F" w:rsidRPr="00B54BB1" w:rsidRDefault="006B765F" w:rsidP="006B765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6CBD39" w14:textId="77777777" w:rsidR="006B765F" w:rsidRPr="00B54BB1" w:rsidRDefault="006B765F" w:rsidP="006B765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43A3E41C" w14:textId="77777777" w:rsidR="006B765F" w:rsidRPr="00B54BB1" w:rsidRDefault="006B765F" w:rsidP="006B765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172ED0E" w14:textId="77777777" w:rsidR="006B765F" w:rsidRPr="00B54BB1" w:rsidRDefault="006B765F" w:rsidP="006B765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0FCD9B9" w14:textId="77777777" w:rsidR="006B765F" w:rsidRPr="00B54BB1" w:rsidRDefault="006B765F" w:rsidP="006B765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396B6B" w14:textId="77777777" w:rsidR="006B765F" w:rsidRPr="00B54BB1" w:rsidRDefault="006B765F" w:rsidP="006B765F">
      <w:pPr>
        <w:suppressAutoHyphens w:val="0"/>
        <w:spacing w:after="0" w:line="240" w:lineRule="auto"/>
        <w:rPr>
          <w:rFonts w:eastAsia="Times New Roman"/>
          <w:sz w:val="21"/>
          <w:szCs w:val="21"/>
          <w:lang w:eastAsia="pl-PL"/>
        </w:rPr>
      </w:pPr>
    </w:p>
    <w:p w14:paraId="4CC5F3A3" w14:textId="268FF2C2" w:rsidR="006B765F" w:rsidRPr="00B54BB1" w:rsidRDefault="006B765F" w:rsidP="006B765F">
      <w:pPr>
        <w:suppressAutoHyphens w:val="0"/>
        <w:spacing w:after="120" w:line="360" w:lineRule="auto"/>
        <w:jc w:val="center"/>
        <w:rPr>
          <w:rFonts w:eastAsia="Times New Roman"/>
          <w:b/>
          <w:sz w:val="4"/>
          <w:szCs w:val="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00121B79">
        <w:rPr>
          <w:rFonts w:eastAsia="Times New Roman"/>
          <w:b/>
          <w:sz w:val="24"/>
          <w:szCs w:val="24"/>
          <w:u w:val="single"/>
          <w:lang w:eastAsia="pl-PL"/>
        </w:rPr>
        <w:t xml:space="preserve">  </w:t>
      </w:r>
      <w:r w:rsidRPr="00121B79">
        <w:rPr>
          <w:rFonts w:eastAsia="Times New Roman"/>
          <w:b/>
          <w:sz w:val="36"/>
          <w:szCs w:val="36"/>
          <w:u w:val="single"/>
          <w:lang w:eastAsia="pl-PL"/>
        </w:rPr>
        <w:t>/</w:t>
      </w:r>
      <w:r w:rsidR="00121B79" w:rsidRPr="003C3E31">
        <w:rPr>
          <w:rFonts w:eastAsia="Times New Roman"/>
          <w:b/>
          <w:sz w:val="24"/>
          <w:szCs w:val="24"/>
          <w:lang w:eastAsia="pl-PL"/>
        </w:rPr>
        <w:t xml:space="preserve">  </w:t>
      </w:r>
      <w:r w:rsidRPr="003C3E31">
        <w:rPr>
          <w:rFonts w:eastAsia="Times New Roman"/>
          <w:sz w:val="24"/>
          <w:szCs w:val="24"/>
          <w:lang w:eastAsia="pl-PL"/>
        </w:rPr>
        <w:t>wykonawcy wspólnie ubiegającego się o udzielenie zamówienia</w:t>
      </w:r>
    </w:p>
    <w:p w14:paraId="61208AFB" w14:textId="77777777" w:rsidR="006B765F" w:rsidRPr="00B54BB1" w:rsidRDefault="006B765F" w:rsidP="006B765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A6F7659" w14:textId="77777777" w:rsidR="006B765F" w:rsidRPr="00B54BB1" w:rsidRDefault="006B765F" w:rsidP="006B765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0E0D6C01" w14:textId="77777777" w:rsidR="006B765F" w:rsidRPr="00B54BB1" w:rsidRDefault="006B765F" w:rsidP="006B765F">
      <w:pPr>
        <w:suppressAutoHyphens w:val="0"/>
        <w:spacing w:after="0" w:line="240" w:lineRule="auto"/>
        <w:jc w:val="both"/>
        <w:rPr>
          <w:rFonts w:eastAsia="Times New Roman"/>
          <w:sz w:val="14"/>
          <w:szCs w:val="14"/>
          <w:lang w:eastAsia="pl-PL"/>
        </w:rPr>
      </w:pPr>
    </w:p>
    <w:p w14:paraId="3B636B92" w14:textId="4C952D69" w:rsidR="00E81965" w:rsidRDefault="006B765F" w:rsidP="00E81965">
      <w:pPr>
        <w:jc w:val="center"/>
        <w:rPr>
          <w:rFonts w:eastAsia="Times New Roman"/>
          <w:sz w:val="24"/>
          <w:szCs w:val="24"/>
          <w:lang w:eastAsia="pl-PL"/>
        </w:rPr>
      </w:pPr>
      <w:r w:rsidRPr="00B54BB1">
        <w:rPr>
          <w:rFonts w:eastAsia="Times New Roman"/>
          <w:lang w:eastAsia="pl-PL"/>
        </w:rPr>
        <w:t>Na potrzeby postępowania o udzielenie zamówienia publicznego pn.</w:t>
      </w:r>
      <w:r w:rsidR="00E81965">
        <w:rPr>
          <w:rFonts w:eastAsia="Times New Roman"/>
          <w:lang w:eastAsia="pl-PL"/>
        </w:rPr>
        <w:t>:</w:t>
      </w:r>
    </w:p>
    <w:p w14:paraId="5A5F8147" w14:textId="1DE1B5BF" w:rsidR="006B765F" w:rsidRPr="00B54BB1" w:rsidRDefault="008F4B2F" w:rsidP="00387902">
      <w:pPr>
        <w:ind w:left="426"/>
        <w:jc w:val="center"/>
        <w:rPr>
          <w:rFonts w:eastAsia="Times New Roman"/>
          <w:sz w:val="21"/>
          <w:szCs w:val="21"/>
          <w:lang w:eastAsia="pl-PL"/>
        </w:rPr>
      </w:pPr>
      <w:r w:rsidRPr="00000E87">
        <w:rPr>
          <w:b/>
        </w:rPr>
        <w:t>D</w:t>
      </w:r>
      <w:r w:rsidRPr="00207670">
        <w:rPr>
          <w:b/>
          <w:bCs/>
          <w:iCs/>
        </w:rPr>
        <w:t xml:space="preserve">ostarczeniu </w:t>
      </w:r>
      <w:r>
        <w:rPr>
          <w:b/>
          <w:bCs/>
          <w:iCs/>
        </w:rPr>
        <w:t xml:space="preserve">narzędzia do </w:t>
      </w:r>
      <w:r w:rsidRPr="00207670">
        <w:rPr>
          <w:b/>
          <w:bCs/>
          <w:iCs/>
        </w:rPr>
        <w:t>profilowania osobowości zawodowej</w:t>
      </w:r>
      <w:r>
        <w:rPr>
          <w:b/>
          <w:bCs/>
          <w:iCs/>
        </w:rPr>
        <w:t xml:space="preserve"> wraz z nielimitowaną liczbą licencji</w:t>
      </w:r>
      <w:r w:rsidRPr="00E81965">
        <w:rPr>
          <w:rFonts w:eastAsiaTheme="minorHAnsi"/>
          <w:b/>
          <w:lang w:eastAsia="en-US"/>
        </w:rPr>
        <w:t xml:space="preserve"> </w:t>
      </w:r>
      <w:r w:rsidR="00E81965" w:rsidRPr="00E81965">
        <w:rPr>
          <w:rFonts w:eastAsiaTheme="minorHAnsi"/>
          <w:b/>
          <w:lang w:eastAsia="en-US"/>
        </w:rPr>
        <w:t>(AMW-KANC.SZP.2712.10</w:t>
      </w:r>
      <w:r w:rsidR="001B47B5">
        <w:rPr>
          <w:rFonts w:eastAsiaTheme="minorHAnsi"/>
          <w:b/>
          <w:lang w:eastAsia="en-US"/>
        </w:rPr>
        <w:t>7</w:t>
      </w:r>
      <w:r w:rsidR="00E81965" w:rsidRPr="00E81965">
        <w:rPr>
          <w:rFonts w:eastAsiaTheme="minorHAnsi"/>
          <w:b/>
          <w:lang w:eastAsia="en-US"/>
        </w:rPr>
        <w:t>.2023),</w:t>
      </w:r>
      <w:r w:rsidR="006B765F" w:rsidRPr="00B54BB1">
        <w:rPr>
          <w:rFonts w:eastAsia="Times New Roman"/>
          <w:i/>
          <w:lang w:eastAsia="pl-PL"/>
        </w:rPr>
        <w:t xml:space="preserve"> </w:t>
      </w:r>
      <w:r w:rsidR="006B765F" w:rsidRPr="00B54BB1">
        <w:rPr>
          <w:rFonts w:eastAsia="Times New Roman"/>
          <w:lang w:eastAsia="pl-PL"/>
        </w:rPr>
        <w:t>oświadczam, co następuje:</w:t>
      </w:r>
    </w:p>
    <w:p w14:paraId="1CEF74B6"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295D1D85" w14:textId="77777777" w:rsidR="006B765F" w:rsidRPr="00B54BB1" w:rsidRDefault="006B765F" w:rsidP="006B765F">
      <w:pPr>
        <w:suppressAutoHyphens w:val="0"/>
        <w:spacing w:after="0" w:line="360" w:lineRule="auto"/>
        <w:ind w:left="720"/>
        <w:jc w:val="both"/>
        <w:rPr>
          <w:sz w:val="14"/>
          <w:szCs w:val="14"/>
          <w:lang w:eastAsia="en-US"/>
        </w:rPr>
      </w:pPr>
    </w:p>
    <w:p w14:paraId="74424204" w14:textId="77777777" w:rsidR="006B765F" w:rsidRPr="00B54BB1" w:rsidRDefault="006B765F" w:rsidP="00C526F0">
      <w:pPr>
        <w:numPr>
          <w:ilvl w:val="0"/>
          <w:numId w:val="124"/>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2CEB9754" w14:textId="77777777" w:rsidR="006B765F" w:rsidRPr="00B54BB1" w:rsidRDefault="006B765F" w:rsidP="006B765F">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5193F5D" w14:textId="77777777" w:rsidR="006B765F" w:rsidRPr="00B54BB1" w:rsidRDefault="006B765F" w:rsidP="00C526F0">
      <w:pPr>
        <w:numPr>
          <w:ilvl w:val="0"/>
          <w:numId w:val="124"/>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A0C86D" w14:textId="77777777" w:rsidR="006B765F" w:rsidRPr="00B54BB1" w:rsidRDefault="006B765F" w:rsidP="006B765F">
      <w:pPr>
        <w:suppressAutoHyphens w:val="0"/>
        <w:spacing w:after="0" w:line="360" w:lineRule="auto"/>
        <w:ind w:left="426"/>
        <w:contextualSpacing/>
        <w:jc w:val="both"/>
        <w:rPr>
          <w:sz w:val="16"/>
          <w:szCs w:val="16"/>
          <w:lang w:eastAsia="en-US"/>
        </w:rPr>
      </w:pPr>
      <w:r w:rsidRPr="00B54BB1">
        <w:rPr>
          <w:sz w:val="21"/>
          <w:szCs w:val="21"/>
          <w:lang w:eastAsia="en-US"/>
        </w:rPr>
        <w:t>…………………………………………………………………………………………………………………………………………………………………………………………………………………………</w:t>
      </w:r>
    </w:p>
    <w:p w14:paraId="7735B7D0" w14:textId="77777777" w:rsidR="006B765F" w:rsidRPr="00116578" w:rsidRDefault="006B765F" w:rsidP="00C526F0">
      <w:pPr>
        <w:numPr>
          <w:ilvl w:val="0"/>
          <w:numId w:val="124"/>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62D9ABEF" w14:textId="77777777" w:rsidR="006B765F" w:rsidRDefault="006B765F" w:rsidP="006B765F">
      <w:pPr>
        <w:suppressAutoHyphens w:val="0"/>
        <w:spacing w:after="0" w:line="240" w:lineRule="auto"/>
        <w:ind w:left="425"/>
        <w:jc w:val="both"/>
        <w:rPr>
          <w:i/>
          <w:iCs/>
          <w:color w:val="222222"/>
          <w:sz w:val="21"/>
          <w:szCs w:val="21"/>
          <w:lang w:eastAsia="en-US"/>
        </w:rPr>
      </w:pPr>
    </w:p>
    <w:p w14:paraId="1C0DBB39" w14:textId="77777777" w:rsidR="006B765F" w:rsidRPr="00B54BB1" w:rsidRDefault="006B765F" w:rsidP="00B27A61">
      <w:pPr>
        <w:suppressAutoHyphens w:val="0"/>
        <w:spacing w:after="0" w:line="240" w:lineRule="auto"/>
        <w:jc w:val="both"/>
        <w:rPr>
          <w:sz w:val="21"/>
          <w:szCs w:val="21"/>
          <w:lang w:eastAsia="en-US"/>
        </w:rPr>
      </w:pPr>
    </w:p>
    <w:p w14:paraId="55D43B6B"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49F85D2D"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581B5100"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bookmarkStart w:id="22"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217AF32E" w14:textId="70A7296D"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22"/>
    </w:p>
    <w:p w14:paraId="04CFF5BE"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26BBAA7" w14:textId="3033F24F" w:rsidR="006B765F" w:rsidRPr="00B54BB1" w:rsidRDefault="006B765F" w:rsidP="00387902">
      <w:pPr>
        <w:suppressAutoHyphens w:val="0"/>
        <w:spacing w:after="0" w:line="360" w:lineRule="auto"/>
        <w:jc w:val="both"/>
        <w:rPr>
          <w:rFonts w:eastAsia="Times New Roman"/>
          <w:i/>
          <w:sz w:val="16"/>
          <w:szCs w:val="16"/>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69E46491" w14:textId="77777777" w:rsidR="006B765F" w:rsidRPr="00B54BB1" w:rsidRDefault="006B765F" w:rsidP="006B765F">
      <w:pPr>
        <w:suppressAutoHyphens w:val="0"/>
        <w:spacing w:after="0" w:line="360" w:lineRule="auto"/>
        <w:ind w:left="5664" w:firstLine="708"/>
        <w:jc w:val="both"/>
        <w:rPr>
          <w:rFonts w:eastAsia="Times New Roman"/>
          <w:i/>
          <w:sz w:val="12"/>
          <w:szCs w:val="12"/>
          <w:lang w:eastAsia="pl-PL"/>
        </w:rPr>
      </w:pPr>
    </w:p>
    <w:p w14:paraId="79F30EF3" w14:textId="77777777" w:rsidR="006B765F" w:rsidRPr="00B54BB1" w:rsidRDefault="006B765F" w:rsidP="006B765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7C917F47" w14:textId="19BC1AB8" w:rsidR="006B765F" w:rsidRPr="00B54BB1" w:rsidRDefault="006B765F" w:rsidP="00387902">
      <w:pPr>
        <w:suppressAutoHyphens w:val="0"/>
        <w:spacing w:before="120" w:after="120" w:line="360" w:lineRule="auto"/>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23" w:name="_Hlk99005462"/>
      <w:r w:rsidRPr="00B54BB1">
        <w:rPr>
          <w:rFonts w:eastAsia="Times New Roman"/>
          <w:i/>
          <w:sz w:val="16"/>
          <w:szCs w:val="16"/>
          <w:lang w:eastAsia="pl-PL"/>
        </w:rPr>
        <w:t xml:space="preserve">(wskazać </w:t>
      </w:r>
      <w:bookmarkEnd w:id="23"/>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24" w:name="_Hlk99014455"/>
      <w:r w:rsidRPr="00B54BB1">
        <w:rPr>
          <w:rFonts w:eastAsia="Times New Roman"/>
          <w:i/>
          <w:sz w:val="16"/>
          <w:szCs w:val="16"/>
          <w:lang w:eastAsia="pl-PL"/>
        </w:rPr>
        <w:t xml:space="preserve">(wskazać nazwę/y </w:t>
      </w:r>
      <w:r w:rsidR="00387902">
        <w:rPr>
          <w:rFonts w:eastAsia="Times New Roman"/>
          <w:i/>
          <w:sz w:val="16"/>
          <w:szCs w:val="16"/>
          <w:lang w:eastAsia="pl-PL"/>
        </w:rPr>
        <w:t>pod</w:t>
      </w:r>
      <w:r w:rsidRPr="00B54BB1">
        <w:rPr>
          <w:rFonts w:eastAsia="Times New Roman"/>
          <w:i/>
          <w:sz w:val="16"/>
          <w:szCs w:val="16"/>
          <w:lang w:eastAsia="pl-PL"/>
        </w:rPr>
        <w:t>miotu/ów)</w:t>
      </w:r>
      <w:bookmarkEnd w:id="24"/>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w:t>
      </w:r>
      <w:r w:rsidR="00387902">
        <w:rPr>
          <w:rFonts w:eastAsia="Times New Roman"/>
          <w:sz w:val="21"/>
          <w:szCs w:val="21"/>
          <w:lang w:eastAsia="pl-PL"/>
        </w:rPr>
        <w:t>………………………………………………………………………</w:t>
      </w:r>
      <w:r w:rsidRPr="00B54BB1">
        <w:rPr>
          <w:rFonts w:eastAsia="Times New Roman"/>
          <w:sz w:val="21"/>
          <w:szCs w:val="21"/>
          <w:lang w:eastAsia="pl-PL"/>
        </w:rPr>
        <w:t xml:space="preserve">… </w:t>
      </w:r>
    </w:p>
    <w:p w14:paraId="6E4E7E24" w14:textId="7B60BDF6"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(określić odpowiedni zakres udostępnianych zasobów dla wskazanego podmiotu). </w:t>
      </w:r>
    </w:p>
    <w:p w14:paraId="544A1C98"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3A37D440" w14:textId="77777777" w:rsidR="006B765F" w:rsidRPr="00B54BB1" w:rsidRDefault="006B765F" w:rsidP="006B765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1A15627" w14:textId="4365B740" w:rsidR="006B765F" w:rsidRPr="00B54BB1" w:rsidRDefault="006B765F" w:rsidP="00387902">
      <w:pPr>
        <w:suppressAutoHyphens w:val="0"/>
        <w:spacing w:after="0" w:line="24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0573085D" w14:textId="77777777" w:rsidR="006B765F" w:rsidRPr="00B54BB1" w:rsidRDefault="006B765F" w:rsidP="006B765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914845F"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326E6E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56754D8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D2C7940"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5E348F73" w14:textId="77777777"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1700AB7" w14:textId="0B8AD2B2" w:rsidR="006B765F" w:rsidRDefault="006B765F" w:rsidP="006B765F">
      <w:pPr>
        <w:suppressAutoHyphens w:val="0"/>
        <w:spacing w:after="0" w:line="360" w:lineRule="auto"/>
        <w:jc w:val="both"/>
        <w:rPr>
          <w:rFonts w:eastAsia="Times New Roman"/>
          <w:sz w:val="21"/>
          <w:szCs w:val="21"/>
          <w:lang w:eastAsia="pl-PL"/>
        </w:rPr>
      </w:pPr>
    </w:p>
    <w:p w14:paraId="67C19ED3" w14:textId="77777777" w:rsidR="00B74573" w:rsidRPr="00B54BB1" w:rsidRDefault="00B74573" w:rsidP="006B765F">
      <w:pPr>
        <w:suppressAutoHyphens w:val="0"/>
        <w:spacing w:after="0" w:line="360" w:lineRule="auto"/>
        <w:jc w:val="both"/>
        <w:rPr>
          <w:rFonts w:eastAsia="Times New Roman"/>
          <w:sz w:val="21"/>
          <w:szCs w:val="21"/>
          <w:lang w:eastAsia="pl-PL"/>
        </w:rPr>
      </w:pPr>
    </w:p>
    <w:p w14:paraId="6257E373"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60BD8BDE" w14:textId="77777777" w:rsidR="006B765F" w:rsidRPr="00B54BB1" w:rsidRDefault="006B765F" w:rsidP="006B765F">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71C2569C" w14:textId="77777777" w:rsidR="00F95189" w:rsidRDefault="00F95189" w:rsidP="008043D6">
      <w:pPr>
        <w:spacing w:after="0"/>
        <w:ind w:left="-284"/>
        <w:jc w:val="right"/>
        <w:rPr>
          <w:b/>
          <w:i/>
          <w:u w:val="single"/>
        </w:rPr>
      </w:pPr>
    </w:p>
    <w:p w14:paraId="6EE49238" w14:textId="1820BE08" w:rsidR="00B27A61" w:rsidRDefault="00B27A61" w:rsidP="008043D6">
      <w:pPr>
        <w:spacing w:after="0"/>
        <w:ind w:left="-284"/>
        <w:jc w:val="right"/>
        <w:rPr>
          <w:b/>
          <w:i/>
          <w:u w:val="single"/>
        </w:rPr>
      </w:pPr>
    </w:p>
    <w:p w14:paraId="78B44411" w14:textId="77777777" w:rsidR="0015568A" w:rsidRDefault="0015568A" w:rsidP="008043D6">
      <w:pPr>
        <w:spacing w:after="0"/>
        <w:ind w:left="-284"/>
        <w:jc w:val="right"/>
        <w:rPr>
          <w:b/>
          <w:i/>
          <w:u w:val="single"/>
        </w:rPr>
      </w:pPr>
    </w:p>
    <w:p w14:paraId="57C7C9A7" w14:textId="77777777" w:rsidR="0015568A" w:rsidRDefault="0015568A" w:rsidP="008043D6">
      <w:pPr>
        <w:spacing w:after="0"/>
        <w:ind w:left="-284"/>
        <w:jc w:val="right"/>
        <w:rPr>
          <w:b/>
          <w:i/>
          <w:u w:val="single"/>
        </w:rPr>
      </w:pPr>
    </w:p>
    <w:p w14:paraId="7DD9AA8D" w14:textId="77777777" w:rsidR="0015568A" w:rsidRDefault="0015568A" w:rsidP="008043D6">
      <w:pPr>
        <w:spacing w:after="0"/>
        <w:ind w:left="-284"/>
        <w:jc w:val="right"/>
        <w:rPr>
          <w:b/>
          <w:i/>
          <w:u w:val="single"/>
        </w:rPr>
      </w:pPr>
    </w:p>
    <w:p w14:paraId="61C8A7C9" w14:textId="77777777" w:rsidR="0015568A" w:rsidRDefault="0015568A" w:rsidP="008043D6">
      <w:pPr>
        <w:spacing w:after="0"/>
        <w:ind w:left="-284"/>
        <w:jc w:val="right"/>
        <w:rPr>
          <w:b/>
          <w:i/>
          <w:u w:val="single"/>
        </w:rPr>
      </w:pPr>
    </w:p>
    <w:p w14:paraId="6C9A7805" w14:textId="2270F08A" w:rsidR="008043D6" w:rsidRDefault="008043D6" w:rsidP="008043D6">
      <w:pPr>
        <w:spacing w:after="0"/>
        <w:ind w:left="-284"/>
        <w:jc w:val="right"/>
        <w:rPr>
          <w:b/>
          <w:i/>
          <w:u w:val="single"/>
        </w:rPr>
      </w:pPr>
      <w:r w:rsidRPr="00230810">
        <w:rPr>
          <w:b/>
          <w:i/>
          <w:u w:val="single"/>
        </w:rPr>
        <w:lastRenderedPageBreak/>
        <w:t xml:space="preserve">ZAŁĄCZNIK NR </w:t>
      </w:r>
      <w:r>
        <w:rPr>
          <w:b/>
          <w:i/>
          <w:u w:val="single"/>
        </w:rPr>
        <w:t>10</w:t>
      </w:r>
    </w:p>
    <w:p w14:paraId="7CFB48A8" w14:textId="77777777" w:rsidR="006B765F" w:rsidRDefault="006B765F" w:rsidP="006B765F">
      <w:pPr>
        <w:spacing w:after="0"/>
        <w:ind w:left="-284"/>
        <w:jc w:val="right"/>
        <w:rPr>
          <w:b/>
          <w:i/>
          <w:u w:val="single"/>
        </w:rPr>
      </w:pPr>
    </w:p>
    <w:p w14:paraId="4F1F4426" w14:textId="77777777" w:rsidR="008A3FD3" w:rsidRDefault="008A3FD3" w:rsidP="0028195A">
      <w:pPr>
        <w:ind w:left="6372"/>
        <w:jc w:val="right"/>
        <w:rPr>
          <w:b/>
          <w:i/>
          <w:u w:val="single"/>
        </w:rPr>
      </w:pPr>
    </w:p>
    <w:p w14:paraId="7D864E07"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46C55C9"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6B23C194" w14:textId="0890F617" w:rsidR="00A50587" w:rsidRPr="00D549AC" w:rsidRDefault="00F95189" w:rsidP="00A50587">
      <w:pPr>
        <w:keepNext/>
        <w:keepLines/>
        <w:spacing w:after="240"/>
        <w:jc w:val="center"/>
        <w:outlineLvl w:val="0"/>
        <w:rPr>
          <w:rFonts w:eastAsia="Times New Roman"/>
          <w:bCs/>
          <w:kern w:val="32"/>
          <w:lang w:eastAsia="ar-SA"/>
        </w:rPr>
      </w:pPr>
      <w:r w:rsidRPr="00D549AC">
        <w:rPr>
          <w:rFonts w:eastAsia="Times New Roman"/>
          <w:kern w:val="32"/>
        </w:rPr>
        <w:t>(o którym</w:t>
      </w:r>
      <w:r w:rsidR="00A50587" w:rsidRPr="00D549AC">
        <w:rPr>
          <w:rFonts w:eastAsia="Times New Roman"/>
          <w:kern w:val="32"/>
        </w:rPr>
        <w:t xml:space="preserve"> mowa w art. 117 ust. 4 ustawy)</w:t>
      </w:r>
    </w:p>
    <w:p w14:paraId="55C6487F" w14:textId="77777777" w:rsidR="00A50587" w:rsidRPr="00A50587" w:rsidRDefault="00A50587" w:rsidP="00A50587">
      <w:pPr>
        <w:spacing w:before="120" w:after="0"/>
        <w:jc w:val="both"/>
        <w:rPr>
          <w:rFonts w:eastAsia="Times New Roman"/>
          <w:lang w:eastAsia="pl-PL"/>
        </w:rPr>
      </w:pPr>
    </w:p>
    <w:p w14:paraId="32D8022F" w14:textId="77777777" w:rsidR="008F7D68" w:rsidRPr="001F2832" w:rsidRDefault="008F7D68" w:rsidP="008F7D68">
      <w:pPr>
        <w:rPr>
          <w:b/>
        </w:rPr>
      </w:pPr>
      <w:r w:rsidRPr="001F2832">
        <w:rPr>
          <w:b/>
        </w:rPr>
        <w:t xml:space="preserve">Oświadczenia wykonawców wspólnie ubiegających się o udzielenie zamówienia </w:t>
      </w:r>
    </w:p>
    <w:p w14:paraId="23D89AF2" w14:textId="44457996" w:rsidR="00425757" w:rsidRDefault="008F7D68" w:rsidP="008F7D68">
      <w:r w:rsidRPr="001F2832">
        <w:t xml:space="preserve">PODMIOTY W </w:t>
      </w:r>
      <w:r w:rsidR="00F95189" w:rsidRPr="001F2832">
        <w:t>IMIENIU, KTÓRYCH</w:t>
      </w:r>
      <w:r w:rsidR="00F95189">
        <w:t xml:space="preserve"> SKŁADANE JEST </w:t>
      </w:r>
      <w:r w:rsidRPr="001F2832">
        <w:t>OŚWIADCZENIE</w:t>
      </w:r>
      <w:r w:rsidR="00425757">
        <w:t>: ………</w:t>
      </w:r>
      <w:r w:rsidR="00F95189">
        <w:t>..…..………</w:t>
      </w:r>
    </w:p>
    <w:p w14:paraId="47BCEF89" w14:textId="3FB42B55" w:rsidR="008F7D68" w:rsidRDefault="00425757" w:rsidP="008F7D68">
      <w:r>
        <w:t>…………………………………………………………………………………………………………</w:t>
      </w:r>
      <w:r w:rsidR="008F7D68" w:rsidRPr="001F2832">
        <w:t xml:space="preserve"> </w:t>
      </w:r>
    </w:p>
    <w:p w14:paraId="363E286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09A08B6D" w14:textId="7DEF212F" w:rsidR="008F7D68" w:rsidRDefault="00425757" w:rsidP="008F7D68">
      <w:r>
        <w:t>…………………………………………………………………………………………………………</w:t>
      </w:r>
      <w:r w:rsidR="008F7D68" w:rsidRPr="001F2832">
        <w:t xml:space="preserve"> </w:t>
      </w:r>
    </w:p>
    <w:p w14:paraId="6F119B2D" w14:textId="59D908F3"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117B1199" w14:textId="77777777" w:rsidR="00425757" w:rsidRDefault="00425757" w:rsidP="00A82592">
      <w:pPr>
        <w:spacing w:after="0" w:line="240" w:lineRule="auto"/>
      </w:pPr>
      <w:r>
        <w:t>…………………………………………………………………………………………………………..</w:t>
      </w:r>
    </w:p>
    <w:p w14:paraId="395EE4FD" w14:textId="77777777" w:rsidR="003F24E1" w:rsidRPr="00A82592" w:rsidRDefault="008F7D68" w:rsidP="00A82592">
      <w:pPr>
        <w:jc w:val="center"/>
        <w:rPr>
          <w:sz w:val="18"/>
          <w:szCs w:val="18"/>
        </w:rPr>
      </w:pPr>
      <w:r w:rsidRPr="00A82592">
        <w:rPr>
          <w:sz w:val="18"/>
          <w:szCs w:val="18"/>
        </w:rPr>
        <w:t>(imię, nazwisko, stanowisko/podstawa do reprezentacji)</w:t>
      </w:r>
    </w:p>
    <w:p w14:paraId="08837F8D" w14:textId="6481B7A7"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nych (tekst jedn.: Dz. U. z 202</w:t>
      </w:r>
      <w:r w:rsidR="0002358B">
        <w:t>3</w:t>
      </w:r>
      <w:r w:rsidR="00892928">
        <w:t xml:space="preserve"> r., poz. 1</w:t>
      </w:r>
      <w:r w:rsidR="0002358B">
        <w:t>605</w:t>
      </w:r>
      <w:r w:rsidRPr="001F2832">
        <w:t xml:space="preserve"> z </w:t>
      </w:r>
      <w:proofErr w:type="spellStart"/>
      <w:r w:rsidRPr="001F2832">
        <w:t>p</w:t>
      </w:r>
      <w:r w:rsidR="00D549AC">
        <w:t>óźn</w:t>
      </w:r>
      <w:proofErr w:type="spellEnd"/>
      <w:r w:rsidR="00D549AC">
        <w:t xml:space="preserve">. zm.) - dalej: ustawa </w:t>
      </w:r>
      <w:proofErr w:type="spellStart"/>
      <w:r w:rsidR="00D549AC">
        <w:t>Pzp</w:t>
      </w:r>
      <w:proofErr w:type="spellEnd"/>
      <w:r w:rsidR="00D549AC">
        <w:t xml:space="preserve"> n</w:t>
      </w:r>
      <w:r w:rsidRPr="001F2832">
        <w:t xml:space="preserve">a potrzeby postępowania o udzielenie zamówienia </w:t>
      </w:r>
      <w:r w:rsidR="00817905" w:rsidRPr="001F2832">
        <w:t>publicznego, którego</w:t>
      </w:r>
      <w:r w:rsidRPr="001F2832">
        <w:t xml:space="preserve"> przedmiotem jest</w:t>
      </w:r>
      <w:r w:rsidR="00AD37A4">
        <w:t>:</w:t>
      </w:r>
      <w:r w:rsidRPr="001F2832">
        <w:t xml:space="preserve"> </w:t>
      </w:r>
    </w:p>
    <w:p w14:paraId="1E64A415" w14:textId="29A77F39" w:rsidR="00E81965" w:rsidRPr="00970E72" w:rsidRDefault="008F4B2F" w:rsidP="00E81965">
      <w:pPr>
        <w:ind w:left="426"/>
        <w:jc w:val="center"/>
        <w:rPr>
          <w:sz w:val="24"/>
          <w:szCs w:val="24"/>
        </w:rPr>
      </w:pPr>
      <w:r w:rsidRPr="00000E87">
        <w:rPr>
          <w:b/>
        </w:rPr>
        <w:t>D</w:t>
      </w:r>
      <w:r w:rsidRPr="00207670">
        <w:rPr>
          <w:b/>
          <w:bCs/>
          <w:iCs/>
        </w:rPr>
        <w:t xml:space="preserve">ostarczeniu </w:t>
      </w:r>
      <w:r>
        <w:rPr>
          <w:b/>
          <w:bCs/>
          <w:iCs/>
        </w:rPr>
        <w:t xml:space="preserve">narzędzia do </w:t>
      </w:r>
      <w:r w:rsidRPr="00207670">
        <w:rPr>
          <w:b/>
          <w:bCs/>
          <w:iCs/>
        </w:rPr>
        <w:t>profilowania osobowości zawodowej</w:t>
      </w:r>
      <w:r>
        <w:rPr>
          <w:b/>
          <w:bCs/>
          <w:iCs/>
        </w:rPr>
        <w:t xml:space="preserve"> wraz z nielimitowaną liczbą licencji</w:t>
      </w:r>
      <w:r w:rsidRPr="00970E72">
        <w:rPr>
          <w:rFonts w:eastAsiaTheme="minorHAnsi"/>
          <w:b/>
          <w:sz w:val="24"/>
          <w:szCs w:val="24"/>
          <w:lang w:eastAsia="en-US"/>
        </w:rPr>
        <w:t xml:space="preserve"> </w:t>
      </w:r>
      <w:r w:rsidR="00E81965" w:rsidRPr="00970E72">
        <w:rPr>
          <w:rFonts w:eastAsiaTheme="minorHAnsi"/>
          <w:b/>
          <w:sz w:val="24"/>
          <w:szCs w:val="24"/>
          <w:lang w:eastAsia="en-US"/>
        </w:rPr>
        <w:t>(AMW-KANC.SZP.2712.</w:t>
      </w:r>
      <w:r w:rsidR="00E81965">
        <w:rPr>
          <w:rFonts w:eastAsiaTheme="minorHAnsi"/>
          <w:b/>
          <w:sz w:val="24"/>
          <w:szCs w:val="24"/>
          <w:lang w:eastAsia="en-US"/>
        </w:rPr>
        <w:t>10</w:t>
      </w:r>
      <w:r w:rsidR="001B47B5">
        <w:rPr>
          <w:rFonts w:eastAsiaTheme="minorHAnsi"/>
          <w:b/>
          <w:sz w:val="24"/>
          <w:szCs w:val="24"/>
          <w:lang w:eastAsia="en-US"/>
        </w:rPr>
        <w:t>7</w:t>
      </w:r>
      <w:r w:rsidR="00E81965" w:rsidRPr="00970E72">
        <w:rPr>
          <w:rFonts w:eastAsiaTheme="minorHAnsi"/>
          <w:b/>
          <w:sz w:val="24"/>
          <w:szCs w:val="24"/>
          <w:lang w:eastAsia="en-US"/>
        </w:rPr>
        <w:t>.2023)</w:t>
      </w:r>
    </w:p>
    <w:p w14:paraId="0197D7F2" w14:textId="18F159BF" w:rsidR="00425757" w:rsidRDefault="008F7D68" w:rsidP="00791D28">
      <w:pPr>
        <w:widowControl w:val="0"/>
        <w:spacing w:after="0" w:line="360" w:lineRule="auto"/>
        <w:jc w:val="center"/>
      </w:pPr>
      <w:r w:rsidRPr="001F2832">
        <w:t xml:space="preserve">prowadzonego w trybie </w:t>
      </w:r>
      <w:r w:rsidR="008A3FD3">
        <w:t>podstawowym</w:t>
      </w:r>
      <w:r w:rsidRPr="001F2832">
        <w:t xml:space="preserve"> </w:t>
      </w:r>
      <w:r w:rsidR="00817905" w:rsidRPr="001F2832">
        <w:t>działając, jako</w:t>
      </w:r>
      <w:r w:rsidRPr="001F2832">
        <w:t xml:space="preserve"> pełnomocnik podmiotów, w </w:t>
      </w:r>
      <w:r w:rsidR="00817905" w:rsidRPr="001F2832">
        <w:t>imieniu, których</w:t>
      </w:r>
      <w:r w:rsidRPr="001F2832">
        <w:t xml:space="preserve"> składane jest oświadczenie oświadczam, że:</w:t>
      </w:r>
    </w:p>
    <w:p w14:paraId="394400DB" w14:textId="08ECC401" w:rsidR="008F7D68" w:rsidRDefault="008F7D68" w:rsidP="00425757">
      <w:pPr>
        <w:jc w:val="both"/>
      </w:pPr>
      <w:r w:rsidRPr="001F2832">
        <w:t>Wykonawca: ……………………………………………</w:t>
      </w:r>
      <w:r w:rsidR="00A82592">
        <w:t>…………………………..</w:t>
      </w:r>
      <w:r w:rsidRPr="001F2832">
        <w:t xml:space="preserve">…..…..………… </w:t>
      </w:r>
    </w:p>
    <w:p w14:paraId="00E1B644" w14:textId="77777777" w:rsidR="008F7D68" w:rsidRDefault="008F7D68" w:rsidP="008F7D68">
      <w:r w:rsidRPr="001F2832">
        <w:t xml:space="preserve">Wykona następujący zakres świadczenia wynikającego </w:t>
      </w:r>
      <w:r w:rsidR="00A82592">
        <w:t>z umowy o zamówienie publiczne:</w:t>
      </w:r>
    </w:p>
    <w:p w14:paraId="6E1A1270" w14:textId="7E27FEDA" w:rsidR="00A82592" w:rsidRDefault="00A82592" w:rsidP="008F7D68">
      <w:r>
        <w:t>…………………………………………………………………………………………………………</w:t>
      </w:r>
    </w:p>
    <w:p w14:paraId="79423451" w14:textId="77777777" w:rsidR="008F7D68" w:rsidRDefault="008F7D68" w:rsidP="008F7D68">
      <w:r w:rsidRPr="001F2832">
        <w:t xml:space="preserve">Wykonawca: …………………………………………………..…..………… </w:t>
      </w:r>
    </w:p>
    <w:p w14:paraId="7BDE06E0" w14:textId="77777777" w:rsidR="008F7D68" w:rsidRDefault="008F7D68" w:rsidP="008F7D68">
      <w:r w:rsidRPr="001F2832">
        <w:t xml:space="preserve">Wykona następujący zakres świadczenia wynikającego </w:t>
      </w:r>
      <w:r w:rsidR="00A82592">
        <w:t>z umowy o zamówienie publiczne:</w:t>
      </w:r>
    </w:p>
    <w:p w14:paraId="0FBABE88" w14:textId="54E56BB3" w:rsidR="00A82592" w:rsidRDefault="00A82592" w:rsidP="008F7D68">
      <w:r>
        <w:t>……………………………………………………………………………………………………………………………………………………………………………………………………………………</w:t>
      </w:r>
    </w:p>
    <w:p w14:paraId="0A2C2454" w14:textId="77777777"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5A7A517A" w14:textId="77777777" w:rsidR="00D914ED" w:rsidRDefault="00D914ED" w:rsidP="008F7D68"/>
    <w:p w14:paraId="0CCB30A4" w14:textId="77777777" w:rsidR="00412C1C" w:rsidRDefault="00412C1C" w:rsidP="00684E7F">
      <w:pPr>
        <w:tabs>
          <w:tab w:val="left" w:pos="1701"/>
        </w:tabs>
        <w:jc w:val="right"/>
        <w:rPr>
          <w:b/>
          <w:i/>
          <w:u w:val="single"/>
        </w:rPr>
      </w:pPr>
    </w:p>
    <w:p w14:paraId="5CE5F3B9" w14:textId="77777777" w:rsidR="00412C1C" w:rsidRDefault="00412C1C" w:rsidP="00684E7F">
      <w:pPr>
        <w:tabs>
          <w:tab w:val="left" w:pos="1701"/>
        </w:tabs>
        <w:jc w:val="right"/>
        <w:rPr>
          <w:b/>
          <w:i/>
          <w:u w:val="single"/>
        </w:rPr>
      </w:pPr>
    </w:p>
    <w:p w14:paraId="6D912FB2" w14:textId="6A15AEF6" w:rsidR="00684E7F" w:rsidRDefault="00684E7F" w:rsidP="00684E7F">
      <w:pPr>
        <w:tabs>
          <w:tab w:val="left" w:pos="1701"/>
        </w:tabs>
        <w:jc w:val="right"/>
        <w:rPr>
          <w:b/>
          <w:i/>
          <w:u w:val="single"/>
        </w:rPr>
      </w:pPr>
      <w:r w:rsidRPr="00CF7419">
        <w:rPr>
          <w:b/>
          <w:i/>
          <w:u w:val="single"/>
        </w:rPr>
        <w:lastRenderedPageBreak/>
        <w:t xml:space="preserve">ZAŁĄCZNIK NR </w:t>
      </w:r>
      <w:r w:rsidR="008043D6">
        <w:rPr>
          <w:b/>
          <w:i/>
          <w:u w:val="single"/>
        </w:rPr>
        <w:t>11</w:t>
      </w:r>
    </w:p>
    <w:p w14:paraId="7019DB17"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2AF6F45F"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F09B37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12366C4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CE44199"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BB55CB3"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7B2423B"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36F9D2B" w14:textId="7CA38701" w:rsidR="00817905" w:rsidRDefault="00817905" w:rsidP="00817905">
      <w:pPr>
        <w:tabs>
          <w:tab w:val="left" w:pos="1701"/>
        </w:tabs>
        <w:rPr>
          <w:b/>
          <w:i/>
          <w:u w:val="single"/>
        </w:rPr>
      </w:pPr>
      <w:r w:rsidRPr="006560CB">
        <w:rPr>
          <w:rFonts w:eastAsiaTheme="minorHAnsi"/>
          <w:i/>
          <w:sz w:val="18"/>
          <w:szCs w:val="18"/>
          <w:lang w:eastAsia="en-US"/>
        </w:rPr>
        <w:t>reprezentacji)</w:t>
      </w:r>
    </w:p>
    <w:p w14:paraId="75DFBE7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2399DBC8"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0913C54" w14:textId="209F73D9"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817905" w:rsidRPr="001B0367">
        <w:t>chyba, że</w:t>
      </w:r>
      <w:r w:rsidRPr="001B0367">
        <w:t xml:space="preserve"> ma </w:t>
      </w:r>
      <w:r w:rsidR="00D549AC" w:rsidRPr="001B0367">
        <w:t>zastosowanie, co</w:t>
      </w:r>
      <w:r w:rsidRPr="001B0367">
        <w:t xml:space="preserve"> najmniej jedno z włączeń, o których mowa w art. 14 ust. 5 RODO.</w:t>
      </w:r>
    </w:p>
    <w:p w14:paraId="3EC456F4"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0D48B2D3" w14:textId="77777777" w:rsidR="008513C3" w:rsidRDefault="008513C3" w:rsidP="008513C3">
      <w:r w:rsidRPr="001B0367">
        <w:t>Oświadczenie wykonawca składa razem z ofertą.</w:t>
      </w:r>
    </w:p>
    <w:p w14:paraId="3900F682" w14:textId="77777777" w:rsidR="00BB026B" w:rsidRPr="001B0367" w:rsidRDefault="00BB026B" w:rsidP="008513C3">
      <w:pPr>
        <w:rPr>
          <w:i/>
          <w:u w:val="single"/>
        </w:rPr>
      </w:pPr>
    </w:p>
    <w:p w14:paraId="74FDB95B"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4BCD9FC" w14:textId="77777777" w:rsidR="00192B07" w:rsidRPr="00192B07" w:rsidRDefault="00192B07" w:rsidP="008513C3">
      <w:pPr>
        <w:jc w:val="center"/>
        <w:rPr>
          <w:i/>
          <w:sz w:val="8"/>
          <w:szCs w:val="8"/>
          <w:u w:val="single"/>
        </w:rPr>
      </w:pPr>
    </w:p>
    <w:p w14:paraId="1C037131"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649EA6A8" w14:textId="4845E53E" w:rsidR="00F9518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853F0" w14:textId="77777777" w:rsidR="00B74573" w:rsidRDefault="00B74573" w:rsidP="008D3D8E">
      <w:pPr>
        <w:spacing w:line="360" w:lineRule="auto"/>
        <w:jc w:val="both"/>
        <w:rPr>
          <w:rFonts w:ascii="Arial" w:hAnsi="Arial" w:cs="Arial"/>
          <w:sz w:val="16"/>
          <w:szCs w:val="16"/>
          <w:lang w:eastAsia="pl-PL"/>
        </w:rPr>
      </w:pPr>
    </w:p>
    <w:p w14:paraId="553CA171" w14:textId="77777777" w:rsidR="00F830E1" w:rsidRDefault="00F830E1" w:rsidP="00F830E1">
      <w:pPr>
        <w:tabs>
          <w:tab w:val="left" w:pos="1701"/>
        </w:tabs>
        <w:jc w:val="right"/>
        <w:rPr>
          <w:b/>
          <w:i/>
          <w:u w:val="single"/>
        </w:rPr>
      </w:pPr>
      <w:r w:rsidRPr="00CF7419">
        <w:rPr>
          <w:b/>
          <w:i/>
          <w:u w:val="single"/>
        </w:rPr>
        <w:lastRenderedPageBreak/>
        <w:t xml:space="preserve">ZAŁĄCZNIK NR </w:t>
      </w:r>
      <w:r>
        <w:rPr>
          <w:b/>
          <w:i/>
          <w:u w:val="single"/>
        </w:rPr>
        <w:t>12</w:t>
      </w:r>
    </w:p>
    <w:p w14:paraId="120A4DC3" w14:textId="77777777" w:rsidR="00F830E1" w:rsidRDefault="00F830E1" w:rsidP="00F830E1">
      <w:pPr>
        <w:tabs>
          <w:tab w:val="left" w:pos="1701"/>
        </w:tabs>
        <w:jc w:val="right"/>
        <w:rPr>
          <w:b/>
          <w:i/>
          <w:u w:val="single"/>
        </w:rPr>
      </w:pPr>
    </w:p>
    <w:p w14:paraId="3055DFEC" w14:textId="77777777" w:rsidR="00F830E1" w:rsidRDefault="00F830E1" w:rsidP="00F830E1">
      <w:pPr>
        <w:tabs>
          <w:tab w:val="left" w:pos="1701"/>
        </w:tabs>
        <w:rPr>
          <w:b/>
          <w:i/>
          <w:u w:val="single"/>
        </w:rPr>
      </w:pPr>
    </w:p>
    <w:p w14:paraId="697C2F68" w14:textId="77777777" w:rsidR="00F830E1" w:rsidRPr="00767BB4" w:rsidRDefault="00F830E1" w:rsidP="00D549AC">
      <w:pPr>
        <w:spacing w:after="120" w:line="240" w:lineRule="auto"/>
      </w:pPr>
      <w:r w:rsidRPr="00767BB4">
        <w:t xml:space="preserve">Wykonawca: ………………………………………………………………………...............……… </w:t>
      </w:r>
    </w:p>
    <w:p w14:paraId="5C339E58" w14:textId="5EBFCCA0" w:rsidR="00F830E1" w:rsidRDefault="00F830E1" w:rsidP="00F830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7F1A046A" w14:textId="77777777" w:rsidR="00D549AC" w:rsidRDefault="00D549AC" w:rsidP="00F830E1">
      <w:pPr>
        <w:spacing w:line="240" w:lineRule="auto"/>
      </w:pPr>
    </w:p>
    <w:p w14:paraId="434E6F95" w14:textId="7CC3F0AC" w:rsidR="00F830E1" w:rsidRDefault="00F830E1" w:rsidP="00F830E1">
      <w:pPr>
        <w:spacing w:line="240" w:lineRule="auto"/>
        <w:jc w:val="center"/>
      </w:pPr>
      <w:r>
        <w:t>…………………………………………………………………………………………………………</w:t>
      </w:r>
      <w:r w:rsidRPr="00767BB4">
        <w:t xml:space="preserve"> </w:t>
      </w:r>
      <w:r w:rsidRPr="00C01F4B">
        <w:rPr>
          <w:sz w:val="18"/>
          <w:szCs w:val="18"/>
        </w:rPr>
        <w:t>(imię, nazwisko, stanowisko/podstawa do reprezentacji)</w:t>
      </w:r>
    </w:p>
    <w:p w14:paraId="331B8A43" w14:textId="77777777" w:rsidR="00F830E1" w:rsidRDefault="00F830E1" w:rsidP="00F830E1">
      <w:pPr>
        <w:spacing w:line="240" w:lineRule="auto"/>
        <w:jc w:val="center"/>
        <w:rPr>
          <w:b/>
        </w:rPr>
      </w:pPr>
    </w:p>
    <w:p w14:paraId="4293EBBB" w14:textId="77777777" w:rsidR="00F830E1" w:rsidRDefault="00F830E1" w:rsidP="00F830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3FC73209" w14:textId="77777777" w:rsidR="00F830E1" w:rsidRDefault="00F830E1" w:rsidP="00F830E1">
      <w:pPr>
        <w:spacing w:line="240" w:lineRule="auto"/>
        <w:jc w:val="center"/>
      </w:pPr>
    </w:p>
    <w:p w14:paraId="15F78B7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4ADA21A" w14:textId="739E1374" w:rsidR="00E81965" w:rsidRPr="00970E72" w:rsidRDefault="00C526F0" w:rsidP="00E81965">
      <w:pPr>
        <w:ind w:left="426"/>
        <w:jc w:val="center"/>
        <w:rPr>
          <w:sz w:val="24"/>
          <w:szCs w:val="24"/>
        </w:rPr>
      </w:pPr>
      <w:r w:rsidRPr="00000E87">
        <w:rPr>
          <w:b/>
        </w:rPr>
        <w:t>D</w:t>
      </w:r>
      <w:r w:rsidRPr="00207670">
        <w:rPr>
          <w:b/>
          <w:bCs/>
          <w:iCs/>
        </w:rPr>
        <w:t xml:space="preserve">ostarczeniu </w:t>
      </w:r>
      <w:r>
        <w:rPr>
          <w:b/>
          <w:bCs/>
          <w:iCs/>
        </w:rPr>
        <w:t xml:space="preserve">narzędzia do </w:t>
      </w:r>
      <w:r w:rsidRPr="00207670">
        <w:rPr>
          <w:b/>
          <w:bCs/>
          <w:iCs/>
        </w:rPr>
        <w:t>profilowania osobowości zawodowej</w:t>
      </w:r>
      <w:r>
        <w:rPr>
          <w:b/>
          <w:bCs/>
          <w:iCs/>
        </w:rPr>
        <w:t xml:space="preserve"> wraz z nielimitowaną liczbą licencji</w:t>
      </w:r>
      <w:r w:rsidRPr="00970E72">
        <w:rPr>
          <w:rFonts w:eastAsiaTheme="minorHAnsi"/>
          <w:b/>
          <w:sz w:val="24"/>
          <w:szCs w:val="24"/>
          <w:lang w:eastAsia="en-US"/>
        </w:rPr>
        <w:t xml:space="preserve"> </w:t>
      </w:r>
      <w:r w:rsidR="00E81965" w:rsidRPr="00970E72">
        <w:rPr>
          <w:rFonts w:eastAsiaTheme="minorHAnsi"/>
          <w:b/>
          <w:sz w:val="24"/>
          <w:szCs w:val="24"/>
          <w:lang w:eastAsia="en-US"/>
        </w:rPr>
        <w:t>(AMW-KANC.SZP.2712.</w:t>
      </w:r>
      <w:r w:rsidR="00E81965">
        <w:rPr>
          <w:rFonts w:eastAsiaTheme="minorHAnsi"/>
          <w:b/>
          <w:sz w:val="24"/>
          <w:szCs w:val="24"/>
          <w:lang w:eastAsia="en-US"/>
        </w:rPr>
        <w:t>10</w:t>
      </w:r>
      <w:r w:rsidR="00860971">
        <w:rPr>
          <w:rFonts w:eastAsiaTheme="minorHAnsi"/>
          <w:b/>
          <w:sz w:val="24"/>
          <w:szCs w:val="24"/>
          <w:lang w:eastAsia="en-US"/>
        </w:rPr>
        <w:t>7</w:t>
      </w:r>
      <w:r w:rsidR="00E81965" w:rsidRPr="00970E72">
        <w:rPr>
          <w:rFonts w:eastAsiaTheme="minorHAnsi"/>
          <w:b/>
          <w:sz w:val="24"/>
          <w:szCs w:val="24"/>
          <w:lang w:eastAsia="en-US"/>
        </w:rPr>
        <w:t>.2023)</w:t>
      </w:r>
    </w:p>
    <w:p w14:paraId="413133C4" w14:textId="5CE42CCF" w:rsidR="00F830E1" w:rsidRDefault="00F830E1" w:rsidP="00F830E1">
      <w:r w:rsidRPr="00767BB4">
        <w:t xml:space="preserve">w zakresie art. 108 ust. 1 ustawy </w:t>
      </w:r>
      <w:proofErr w:type="spellStart"/>
      <w:r w:rsidRPr="00767BB4">
        <w:t>Pzp</w:t>
      </w:r>
      <w:proofErr w:type="spellEnd"/>
      <w:r w:rsidRPr="00767BB4">
        <w:t xml:space="preserve">,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Pr>
          <w:b/>
        </w:rPr>
        <w:t xml:space="preserve"> </w:t>
      </w:r>
      <w:r w:rsidRPr="00767BB4">
        <w:t xml:space="preserve">aktualne na dzień złożenia oświadczenia </w:t>
      </w:r>
    </w:p>
    <w:p w14:paraId="179BCBF5" w14:textId="77777777" w:rsidR="00F830E1" w:rsidRDefault="00F830E1" w:rsidP="00F830E1">
      <w:pPr>
        <w:spacing w:line="240" w:lineRule="auto"/>
      </w:pPr>
    </w:p>
    <w:p w14:paraId="4EEC431B" w14:textId="77777777" w:rsidR="00F830E1" w:rsidRDefault="00F830E1" w:rsidP="00F830E1">
      <w:pPr>
        <w:spacing w:line="240" w:lineRule="auto"/>
        <w:rPr>
          <w:sz w:val="16"/>
          <w:szCs w:val="16"/>
        </w:rPr>
      </w:pPr>
    </w:p>
    <w:p w14:paraId="58D73920" w14:textId="77777777" w:rsidR="00F830E1" w:rsidRDefault="00F830E1" w:rsidP="00F830E1">
      <w:pPr>
        <w:spacing w:line="360" w:lineRule="auto"/>
        <w:jc w:val="both"/>
      </w:pPr>
    </w:p>
    <w:p w14:paraId="53B7640E" w14:textId="77777777" w:rsidR="00F830E1" w:rsidRDefault="00F830E1" w:rsidP="00F830E1">
      <w:pPr>
        <w:spacing w:line="360" w:lineRule="auto"/>
        <w:jc w:val="both"/>
      </w:pPr>
    </w:p>
    <w:p w14:paraId="3D864859" w14:textId="77777777" w:rsidR="00F830E1" w:rsidRDefault="00F830E1" w:rsidP="00F830E1">
      <w:pPr>
        <w:spacing w:line="360" w:lineRule="auto"/>
        <w:jc w:val="both"/>
      </w:pPr>
    </w:p>
    <w:p w14:paraId="6392614F" w14:textId="77777777" w:rsidR="00F830E1" w:rsidRDefault="00F830E1" w:rsidP="00F830E1">
      <w:pPr>
        <w:spacing w:line="360" w:lineRule="auto"/>
        <w:jc w:val="both"/>
      </w:pPr>
    </w:p>
    <w:p w14:paraId="01AC11E2" w14:textId="77777777" w:rsidR="00C638A7" w:rsidRDefault="00C638A7" w:rsidP="008D3D8E">
      <w:pPr>
        <w:spacing w:line="360" w:lineRule="auto"/>
        <w:jc w:val="both"/>
        <w:rPr>
          <w:rFonts w:ascii="Arial" w:hAnsi="Arial" w:cs="Arial"/>
          <w:sz w:val="16"/>
          <w:szCs w:val="16"/>
          <w:lang w:eastAsia="pl-PL"/>
        </w:rPr>
      </w:pPr>
    </w:p>
    <w:p w14:paraId="4136BA15" w14:textId="77777777" w:rsidR="00CC476E" w:rsidRDefault="00CC476E" w:rsidP="008D3D8E">
      <w:pPr>
        <w:spacing w:line="360" w:lineRule="auto"/>
        <w:jc w:val="both"/>
        <w:rPr>
          <w:rFonts w:ascii="Arial" w:hAnsi="Arial" w:cs="Arial"/>
          <w:sz w:val="16"/>
          <w:szCs w:val="16"/>
          <w:lang w:eastAsia="pl-PL"/>
        </w:rPr>
      </w:pPr>
    </w:p>
    <w:p w14:paraId="6B8D8D32" w14:textId="77777777" w:rsidR="00CC476E" w:rsidRDefault="00CC476E" w:rsidP="008D3D8E">
      <w:pPr>
        <w:spacing w:line="360" w:lineRule="auto"/>
        <w:jc w:val="both"/>
        <w:rPr>
          <w:rFonts w:ascii="Arial" w:hAnsi="Arial" w:cs="Arial"/>
          <w:sz w:val="16"/>
          <w:szCs w:val="16"/>
          <w:lang w:eastAsia="pl-PL"/>
        </w:rPr>
      </w:pPr>
    </w:p>
    <w:p w14:paraId="306EB8A4" w14:textId="77777777" w:rsidR="00CC476E" w:rsidRDefault="00CC476E" w:rsidP="008D3D8E">
      <w:pPr>
        <w:spacing w:line="360" w:lineRule="auto"/>
        <w:jc w:val="both"/>
        <w:rPr>
          <w:rFonts w:ascii="Arial" w:hAnsi="Arial" w:cs="Arial"/>
          <w:sz w:val="16"/>
          <w:szCs w:val="16"/>
          <w:lang w:eastAsia="pl-PL"/>
        </w:rPr>
      </w:pPr>
    </w:p>
    <w:p w14:paraId="22AE40A0" w14:textId="77777777" w:rsidR="00CC476E" w:rsidRDefault="00CC476E" w:rsidP="008D3D8E">
      <w:pPr>
        <w:spacing w:line="360" w:lineRule="auto"/>
        <w:jc w:val="both"/>
        <w:rPr>
          <w:rFonts w:ascii="Arial" w:hAnsi="Arial" w:cs="Arial"/>
          <w:sz w:val="16"/>
          <w:szCs w:val="16"/>
          <w:lang w:eastAsia="pl-PL"/>
        </w:rPr>
      </w:pPr>
    </w:p>
    <w:p w14:paraId="11F1F3D3" w14:textId="77777777" w:rsidR="00CC476E" w:rsidRDefault="00CC476E" w:rsidP="008D3D8E">
      <w:pPr>
        <w:spacing w:line="360" w:lineRule="auto"/>
        <w:jc w:val="both"/>
        <w:rPr>
          <w:rFonts w:ascii="Arial" w:hAnsi="Arial" w:cs="Arial"/>
          <w:sz w:val="16"/>
          <w:szCs w:val="16"/>
          <w:lang w:eastAsia="pl-PL"/>
        </w:rPr>
      </w:pPr>
    </w:p>
    <w:p w14:paraId="0A2393E3" w14:textId="77777777" w:rsidR="00CC476E" w:rsidRDefault="00CC476E" w:rsidP="008D3D8E">
      <w:pPr>
        <w:spacing w:line="360" w:lineRule="auto"/>
        <w:jc w:val="both"/>
        <w:rPr>
          <w:rFonts w:ascii="Arial" w:hAnsi="Arial" w:cs="Arial"/>
          <w:sz w:val="16"/>
          <w:szCs w:val="16"/>
          <w:lang w:eastAsia="pl-PL"/>
        </w:rPr>
      </w:pPr>
    </w:p>
    <w:p w14:paraId="11ED21B7" w14:textId="77777777" w:rsidR="00AE5DE4" w:rsidRDefault="00AE5DE4" w:rsidP="008D3D8E">
      <w:pPr>
        <w:spacing w:line="360" w:lineRule="auto"/>
        <w:jc w:val="both"/>
        <w:rPr>
          <w:rFonts w:ascii="Arial" w:hAnsi="Arial" w:cs="Arial"/>
          <w:sz w:val="16"/>
          <w:szCs w:val="16"/>
          <w:lang w:eastAsia="pl-PL"/>
        </w:rPr>
      </w:pPr>
    </w:p>
    <w:p w14:paraId="609D7BFE" w14:textId="77777777" w:rsidR="0015568A" w:rsidRDefault="0015568A" w:rsidP="00B42FFB">
      <w:pPr>
        <w:spacing w:line="360" w:lineRule="auto"/>
        <w:jc w:val="right"/>
        <w:rPr>
          <w:b/>
          <w:i/>
          <w:u w:val="single"/>
        </w:rPr>
      </w:pPr>
      <w:bookmarkStart w:id="25" w:name="_Hlk151028083"/>
    </w:p>
    <w:p w14:paraId="3184649C" w14:textId="69D9B910" w:rsidR="00237950" w:rsidRDefault="00237950" w:rsidP="00B42FFB">
      <w:pPr>
        <w:spacing w:line="360" w:lineRule="auto"/>
        <w:jc w:val="right"/>
        <w:rPr>
          <w:b/>
          <w:i/>
          <w:u w:val="single"/>
        </w:rPr>
      </w:pPr>
      <w:r w:rsidRPr="009C16F7">
        <w:rPr>
          <w:b/>
          <w:i/>
          <w:u w:val="single"/>
        </w:rPr>
        <w:lastRenderedPageBreak/>
        <w:t>ZAŁĄCZNIK NR 1</w:t>
      </w:r>
      <w:r w:rsidR="00493A5F">
        <w:rPr>
          <w:b/>
          <w:i/>
          <w:u w:val="single"/>
        </w:rPr>
        <w:t>3</w:t>
      </w:r>
    </w:p>
    <w:bookmarkEnd w:id="25"/>
    <w:p w14:paraId="76BD30F6" w14:textId="77777777" w:rsidR="00725170" w:rsidRPr="00725170" w:rsidRDefault="00725170" w:rsidP="00725170">
      <w:pPr>
        <w:suppressAutoHyphens w:val="0"/>
        <w:spacing w:after="0" w:line="260" w:lineRule="atLeast"/>
        <w:jc w:val="both"/>
        <w:rPr>
          <w:rFonts w:eastAsiaTheme="minorHAnsi"/>
          <w:i/>
          <w:lang w:eastAsia="en-US"/>
        </w:rPr>
      </w:pPr>
      <w:r w:rsidRPr="00725170">
        <w:rPr>
          <w:rFonts w:eastAsiaTheme="minorHAnsi"/>
          <w:i/>
          <w:lang w:eastAsia="en-US"/>
        </w:rPr>
        <w:t>Wykonawca:</w:t>
      </w:r>
    </w:p>
    <w:p w14:paraId="530C3C43" w14:textId="77777777" w:rsidR="00725170" w:rsidRPr="00725170" w:rsidRDefault="00725170" w:rsidP="00725170">
      <w:pPr>
        <w:suppressAutoHyphens w:val="0"/>
        <w:spacing w:after="0" w:line="260" w:lineRule="atLeast"/>
        <w:jc w:val="both"/>
        <w:rPr>
          <w:rFonts w:eastAsiaTheme="minorHAnsi"/>
          <w:i/>
          <w:lang w:eastAsia="en-US"/>
        </w:rPr>
      </w:pPr>
      <w:r w:rsidRPr="00725170">
        <w:rPr>
          <w:rFonts w:eastAsiaTheme="minorHAnsi"/>
          <w:i/>
          <w:lang w:eastAsia="en-US"/>
        </w:rPr>
        <w:t>………………………………….</w:t>
      </w:r>
    </w:p>
    <w:p w14:paraId="1770A997" w14:textId="77777777" w:rsidR="00725170" w:rsidRPr="00725170" w:rsidRDefault="00725170" w:rsidP="00725170">
      <w:pPr>
        <w:suppressAutoHyphens w:val="0"/>
        <w:spacing w:after="0" w:line="260" w:lineRule="atLeast"/>
        <w:jc w:val="both"/>
        <w:rPr>
          <w:rFonts w:eastAsiaTheme="minorHAnsi"/>
          <w:i/>
          <w:lang w:eastAsia="en-US"/>
        </w:rPr>
      </w:pPr>
      <w:r w:rsidRPr="00725170">
        <w:rPr>
          <w:rFonts w:eastAsiaTheme="minorHAnsi"/>
          <w:i/>
          <w:lang w:eastAsia="en-US"/>
        </w:rPr>
        <w:t>…………………………………..</w:t>
      </w:r>
    </w:p>
    <w:p w14:paraId="5826B1C3" w14:textId="77777777" w:rsidR="00725170" w:rsidRPr="00725170" w:rsidRDefault="00725170" w:rsidP="00725170">
      <w:pPr>
        <w:suppressAutoHyphens w:val="0"/>
        <w:spacing w:after="0" w:line="260" w:lineRule="atLeast"/>
        <w:jc w:val="both"/>
        <w:rPr>
          <w:rFonts w:eastAsiaTheme="minorHAnsi"/>
          <w:i/>
          <w:lang w:eastAsia="en-US"/>
        </w:rPr>
      </w:pPr>
      <w:r w:rsidRPr="00725170">
        <w:rPr>
          <w:rFonts w:eastAsiaTheme="minorHAnsi"/>
          <w:i/>
          <w:lang w:eastAsia="en-US"/>
        </w:rPr>
        <w:t>reprezentowany przez:</w:t>
      </w:r>
    </w:p>
    <w:p w14:paraId="5F7E709C" w14:textId="77777777" w:rsidR="00725170" w:rsidRPr="00725170" w:rsidRDefault="00725170" w:rsidP="00725170">
      <w:pPr>
        <w:suppressAutoHyphens w:val="0"/>
        <w:spacing w:after="0" w:line="260" w:lineRule="atLeast"/>
        <w:jc w:val="both"/>
        <w:rPr>
          <w:rFonts w:eastAsiaTheme="minorHAnsi"/>
          <w:i/>
          <w:lang w:eastAsia="en-US"/>
        </w:rPr>
      </w:pPr>
      <w:r w:rsidRPr="00725170">
        <w:rPr>
          <w:rFonts w:eastAsiaTheme="minorHAnsi"/>
          <w:i/>
          <w:lang w:eastAsia="en-US"/>
        </w:rPr>
        <w:t>……………………………………</w:t>
      </w:r>
    </w:p>
    <w:p w14:paraId="10B30AA9" w14:textId="77777777" w:rsidR="00725170" w:rsidRPr="00725170" w:rsidRDefault="00725170" w:rsidP="00725170">
      <w:pPr>
        <w:suppressAutoHyphens w:val="0"/>
        <w:spacing w:after="0" w:line="260" w:lineRule="atLeast"/>
        <w:jc w:val="both"/>
        <w:rPr>
          <w:rFonts w:eastAsiaTheme="minorHAnsi"/>
          <w:i/>
          <w:lang w:eastAsia="en-US"/>
        </w:rPr>
      </w:pPr>
      <w:r w:rsidRPr="00725170">
        <w:rPr>
          <w:rFonts w:eastAsiaTheme="minorHAnsi"/>
          <w:i/>
          <w:lang w:eastAsia="en-US"/>
        </w:rPr>
        <w:t>…………………………………….</w:t>
      </w:r>
    </w:p>
    <w:p w14:paraId="3FAC9DC8" w14:textId="77777777" w:rsidR="00725170" w:rsidRPr="00725170" w:rsidRDefault="00725170" w:rsidP="00725170">
      <w:pPr>
        <w:suppressAutoHyphens w:val="0"/>
        <w:spacing w:after="0" w:line="260" w:lineRule="atLeast"/>
        <w:jc w:val="both"/>
        <w:rPr>
          <w:rFonts w:eastAsiaTheme="minorHAnsi"/>
          <w:i/>
          <w:sz w:val="18"/>
          <w:szCs w:val="18"/>
          <w:lang w:eastAsia="en-US"/>
        </w:rPr>
      </w:pPr>
      <w:r w:rsidRPr="00725170">
        <w:rPr>
          <w:rFonts w:eastAsiaTheme="minorHAnsi"/>
          <w:i/>
          <w:sz w:val="18"/>
          <w:szCs w:val="18"/>
          <w:lang w:eastAsia="en-US"/>
        </w:rPr>
        <w:t xml:space="preserve">(imię, nazwisko, stanowisko/podstawa do  </w:t>
      </w:r>
    </w:p>
    <w:p w14:paraId="5C2DD7D3" w14:textId="77777777" w:rsidR="00725170" w:rsidRPr="00725170" w:rsidRDefault="00725170" w:rsidP="00725170">
      <w:pPr>
        <w:tabs>
          <w:tab w:val="left" w:pos="540"/>
          <w:tab w:val="left" w:pos="3260"/>
          <w:tab w:val="center" w:pos="4819"/>
          <w:tab w:val="left" w:pos="6083"/>
        </w:tabs>
        <w:spacing w:before="120" w:line="360" w:lineRule="auto"/>
        <w:rPr>
          <w:b/>
          <w:sz w:val="24"/>
        </w:rPr>
      </w:pPr>
      <w:r w:rsidRPr="00725170">
        <w:rPr>
          <w:rFonts w:eastAsiaTheme="minorHAnsi"/>
          <w:i/>
          <w:sz w:val="18"/>
          <w:szCs w:val="18"/>
          <w:lang w:eastAsia="en-US"/>
        </w:rPr>
        <w:t>reprezentacji)</w:t>
      </w:r>
    </w:p>
    <w:p w14:paraId="65BD8F25" w14:textId="77777777" w:rsidR="00725170" w:rsidRPr="00725170" w:rsidRDefault="00725170" w:rsidP="00725170">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725170">
        <w:rPr>
          <w:b/>
          <w:sz w:val="24"/>
        </w:rPr>
        <w:t>WYKAZ USŁUG</w:t>
      </w:r>
    </w:p>
    <w:p w14:paraId="342961F2" w14:textId="30E8FE50" w:rsidR="00725170" w:rsidRPr="00725170" w:rsidRDefault="00725170" w:rsidP="00725170">
      <w:pPr>
        <w:ind w:left="426"/>
        <w:jc w:val="both"/>
        <w:rPr>
          <w:rFonts w:eastAsia="Times New Roman"/>
          <w:b/>
          <w:bCs/>
          <w:color w:val="000000" w:themeColor="text1"/>
          <w:sz w:val="24"/>
          <w:szCs w:val="24"/>
          <w:lang w:eastAsia="pl-PL"/>
        </w:rPr>
      </w:pPr>
      <w:r w:rsidRPr="00725170">
        <w:rPr>
          <w:rFonts w:eastAsia="Times New Roman"/>
          <w:lang w:eastAsia="pl-PL"/>
        </w:rPr>
        <w:t>Składając ofertę w postępowaniu na</w:t>
      </w:r>
      <w:r w:rsidR="001B47B5">
        <w:rPr>
          <w:rFonts w:eastAsia="Times New Roman"/>
          <w:lang w:eastAsia="pl-PL"/>
        </w:rPr>
        <w:t xml:space="preserve">: </w:t>
      </w:r>
      <w:r w:rsidR="00C526F0" w:rsidRPr="00000E87">
        <w:rPr>
          <w:b/>
        </w:rPr>
        <w:t>D</w:t>
      </w:r>
      <w:r w:rsidR="00C526F0" w:rsidRPr="00207670">
        <w:rPr>
          <w:b/>
          <w:bCs/>
          <w:iCs/>
        </w:rPr>
        <w:t xml:space="preserve">ostarczeniu </w:t>
      </w:r>
      <w:r w:rsidR="00C526F0">
        <w:rPr>
          <w:b/>
          <w:bCs/>
          <w:iCs/>
        </w:rPr>
        <w:t xml:space="preserve">narzędzia do </w:t>
      </w:r>
      <w:r w:rsidR="00C526F0" w:rsidRPr="00207670">
        <w:rPr>
          <w:b/>
          <w:bCs/>
          <w:iCs/>
        </w:rPr>
        <w:t>profilowania osobowości zawodowej</w:t>
      </w:r>
      <w:r w:rsidR="00C526F0">
        <w:rPr>
          <w:b/>
          <w:bCs/>
          <w:iCs/>
        </w:rPr>
        <w:t xml:space="preserve"> wraz z nielimitowaną liczbą licencji</w:t>
      </w:r>
    </w:p>
    <w:p w14:paraId="329F6325" w14:textId="7DCBDC8C" w:rsidR="00725170" w:rsidRPr="00725170" w:rsidRDefault="00725170" w:rsidP="00725170">
      <w:pPr>
        <w:tabs>
          <w:tab w:val="num" w:pos="2937"/>
        </w:tabs>
        <w:suppressAutoHyphens w:val="0"/>
        <w:spacing w:after="0" w:line="240" w:lineRule="auto"/>
        <w:jc w:val="both"/>
        <w:rPr>
          <w:rFonts w:eastAsia="Times New Roman"/>
          <w:lang w:eastAsia="pl-PL"/>
        </w:rPr>
      </w:pPr>
      <w:r w:rsidRPr="00725170">
        <w:rPr>
          <w:rFonts w:eastAsia="Times New Roman"/>
          <w:bCs/>
          <w:lang w:eastAsia="pl-PL"/>
        </w:rPr>
        <w:t>(AMW-KANC.SZP.2712.</w:t>
      </w:r>
      <w:r>
        <w:rPr>
          <w:rFonts w:eastAsia="Times New Roman"/>
          <w:bCs/>
          <w:lang w:eastAsia="pl-PL"/>
        </w:rPr>
        <w:t>107</w:t>
      </w:r>
      <w:r w:rsidRPr="00725170">
        <w:rPr>
          <w:rFonts w:eastAsia="Times New Roman"/>
          <w:bCs/>
          <w:lang w:eastAsia="pl-PL"/>
        </w:rPr>
        <w:t>.2023)</w:t>
      </w:r>
      <w:r w:rsidRPr="00725170">
        <w:rPr>
          <w:rFonts w:eastAsia="Times New Roman"/>
          <w:lang w:eastAsia="pl-PL"/>
        </w:rPr>
        <w:t xml:space="preserve"> oświadczam, że spełniam warunki udziału w postępowaniu określone przez Zamawiającego w SWZ i </w:t>
      </w:r>
      <w:r w:rsidRPr="00725170">
        <w:t>posiadam doświadczenie w obszarze tematyki niniejszego zamówienia</w:t>
      </w:r>
      <w:r w:rsidRPr="00725170">
        <w:rPr>
          <w:rFonts w:eastAsia="Times New Roman"/>
          <w:lang w:eastAsia="pl-PL"/>
        </w:rPr>
        <w:t>:</w:t>
      </w:r>
    </w:p>
    <w:p w14:paraId="27AB614D" w14:textId="77777777" w:rsidR="00725170" w:rsidRPr="00725170" w:rsidRDefault="00725170" w:rsidP="00725170">
      <w:pPr>
        <w:jc w:val="both"/>
      </w:pPr>
    </w:p>
    <w:p w14:paraId="74C09F29" w14:textId="77777777" w:rsidR="00725170" w:rsidRPr="00725170" w:rsidRDefault="00725170" w:rsidP="00725170">
      <w:pPr>
        <w:suppressAutoHyphens w:val="0"/>
        <w:spacing w:before="120" w:after="120" w:line="240" w:lineRule="auto"/>
        <w:jc w:val="center"/>
        <w:rPr>
          <w:rFonts w:eastAsia="Times New Roman"/>
          <w:b/>
          <w:sz w:val="24"/>
          <w:szCs w:val="24"/>
          <w:lang w:eastAsia="pl-PL"/>
        </w:rPr>
      </w:pPr>
      <w:r w:rsidRPr="00725170">
        <w:rPr>
          <w:rFonts w:eastAsia="Times New Roman"/>
          <w:b/>
          <w:sz w:val="24"/>
          <w:szCs w:val="24"/>
          <w:lang w:eastAsia="pl-PL"/>
        </w:rPr>
        <w:t>WYKAZ NABYTEGO DOŚWIADCZENIA</w:t>
      </w:r>
    </w:p>
    <w:p w14:paraId="1CA6E015" w14:textId="77777777" w:rsidR="00725170" w:rsidRPr="00725170" w:rsidRDefault="00725170" w:rsidP="00725170">
      <w:pPr>
        <w:suppressAutoHyphens w:val="0"/>
        <w:spacing w:before="120" w:after="120" w:line="240" w:lineRule="auto"/>
        <w:jc w:val="center"/>
        <w:rPr>
          <w:rFonts w:eastAsia="Times New Roman"/>
          <w:b/>
          <w:sz w:val="24"/>
          <w:szCs w:val="24"/>
          <w:lang w:eastAsia="pl-PL"/>
        </w:rPr>
      </w:pPr>
      <w:r w:rsidRPr="00725170">
        <w:rPr>
          <w:rFonts w:eastAsia="Times New Roman"/>
          <w:b/>
          <w:sz w:val="24"/>
          <w:szCs w:val="24"/>
          <w:lang w:eastAsia="pl-PL"/>
        </w:rPr>
        <w:t>(w okresie 3 ostatnich lat)</w:t>
      </w:r>
    </w:p>
    <w:p w14:paraId="48EF4697" w14:textId="77777777" w:rsidR="00725170" w:rsidRPr="00725170" w:rsidRDefault="00725170" w:rsidP="00725170">
      <w:pPr>
        <w:suppressAutoHyphens w:val="0"/>
        <w:spacing w:before="120" w:after="120" w:line="240" w:lineRule="auto"/>
        <w:jc w:val="center"/>
        <w:rPr>
          <w:rFonts w:eastAsia="Times New Roman"/>
          <w:sz w:val="24"/>
          <w:szCs w:val="24"/>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3119"/>
        <w:gridCol w:w="2128"/>
      </w:tblGrid>
      <w:tr w:rsidR="00725170" w:rsidRPr="00725170" w14:paraId="65610A03" w14:textId="77777777" w:rsidTr="00725170">
        <w:trPr>
          <w:trHeight w:val="1102"/>
          <w:jc w:val="center"/>
        </w:trPr>
        <w:tc>
          <w:tcPr>
            <w:tcW w:w="704" w:type="dxa"/>
            <w:shd w:val="clear" w:color="auto" w:fill="D9D9D9"/>
            <w:vAlign w:val="center"/>
          </w:tcPr>
          <w:p w14:paraId="1E73FB34" w14:textId="77777777" w:rsidR="00725170" w:rsidRPr="00725170" w:rsidRDefault="00725170" w:rsidP="00725170">
            <w:pPr>
              <w:widowControl w:val="0"/>
              <w:spacing w:after="0"/>
              <w:ind w:left="786"/>
              <w:jc w:val="both"/>
              <w:rPr>
                <w:rFonts w:eastAsia="Times New Roman"/>
                <w:b/>
                <w:sz w:val="20"/>
                <w:szCs w:val="20"/>
                <w:lang w:eastAsia="pl-PL"/>
              </w:rPr>
            </w:pPr>
          </w:p>
          <w:p w14:paraId="6278C664" w14:textId="77777777" w:rsidR="00725170" w:rsidRPr="00725170" w:rsidRDefault="00725170" w:rsidP="00725170">
            <w:pPr>
              <w:widowControl w:val="0"/>
              <w:spacing w:after="240"/>
              <w:jc w:val="center"/>
              <w:rPr>
                <w:rFonts w:eastAsia="Times New Roman"/>
                <w:b/>
                <w:sz w:val="20"/>
                <w:szCs w:val="20"/>
                <w:lang w:eastAsia="pl-PL"/>
              </w:rPr>
            </w:pPr>
            <w:r w:rsidRPr="00725170">
              <w:rPr>
                <w:rFonts w:eastAsia="Times New Roman"/>
                <w:b/>
                <w:sz w:val="20"/>
                <w:szCs w:val="20"/>
                <w:lang w:eastAsia="pl-PL"/>
              </w:rPr>
              <w:t>L. p.</w:t>
            </w:r>
          </w:p>
        </w:tc>
        <w:tc>
          <w:tcPr>
            <w:tcW w:w="3827" w:type="dxa"/>
            <w:shd w:val="clear" w:color="auto" w:fill="D9D9D9"/>
            <w:vAlign w:val="center"/>
          </w:tcPr>
          <w:p w14:paraId="4E5FD5A0" w14:textId="0ACC6CB1" w:rsidR="00725170" w:rsidRPr="00725170" w:rsidRDefault="00725170" w:rsidP="00725170">
            <w:pPr>
              <w:widowControl w:val="0"/>
              <w:spacing w:after="0"/>
              <w:jc w:val="center"/>
              <w:rPr>
                <w:rFonts w:eastAsia="Times New Roman"/>
                <w:b/>
                <w:sz w:val="20"/>
                <w:szCs w:val="20"/>
                <w:lang w:eastAsia="pl-PL"/>
              </w:rPr>
            </w:pPr>
            <w:r>
              <w:rPr>
                <w:rFonts w:eastAsia="Times New Roman"/>
                <w:b/>
                <w:sz w:val="20"/>
                <w:szCs w:val="20"/>
                <w:lang w:eastAsia="pl-PL"/>
              </w:rPr>
              <w:t>Nazwa usług</w:t>
            </w:r>
            <w:r w:rsidR="00860971">
              <w:rPr>
                <w:rFonts w:eastAsia="Times New Roman"/>
                <w:b/>
                <w:sz w:val="20"/>
                <w:szCs w:val="20"/>
                <w:lang w:eastAsia="pl-PL"/>
              </w:rPr>
              <w:t>i</w:t>
            </w:r>
            <w:r>
              <w:rPr>
                <w:rFonts w:eastAsia="Times New Roman"/>
                <w:b/>
                <w:sz w:val="20"/>
                <w:szCs w:val="20"/>
                <w:lang w:eastAsia="pl-PL"/>
              </w:rPr>
              <w:t xml:space="preserve"> polegającej na udostepnieniu do użytkowania narzędzi do diagnozy kompetencji</w:t>
            </w:r>
          </w:p>
          <w:p w14:paraId="4D933929" w14:textId="2C21C4BA" w:rsidR="00725170" w:rsidRPr="00725170" w:rsidRDefault="00725170" w:rsidP="00725170">
            <w:pPr>
              <w:widowControl w:val="0"/>
              <w:spacing w:after="0"/>
              <w:jc w:val="center"/>
              <w:rPr>
                <w:rFonts w:eastAsia="Times New Roman"/>
                <w:b/>
                <w:sz w:val="20"/>
                <w:szCs w:val="20"/>
                <w:lang w:eastAsia="pl-PL"/>
              </w:rPr>
            </w:pPr>
          </w:p>
        </w:tc>
        <w:tc>
          <w:tcPr>
            <w:tcW w:w="3119" w:type="dxa"/>
            <w:shd w:val="clear" w:color="auto" w:fill="D9D9D9"/>
            <w:vAlign w:val="center"/>
          </w:tcPr>
          <w:p w14:paraId="6333A7AF" w14:textId="6C7EE91C" w:rsidR="00725170" w:rsidRPr="00725170" w:rsidRDefault="00725170" w:rsidP="00725170">
            <w:pPr>
              <w:widowControl w:val="0"/>
              <w:spacing w:after="0"/>
              <w:jc w:val="center"/>
              <w:rPr>
                <w:rFonts w:eastAsia="Times New Roman"/>
                <w:b/>
                <w:sz w:val="20"/>
                <w:szCs w:val="20"/>
                <w:lang w:eastAsia="pl-PL"/>
              </w:rPr>
            </w:pPr>
            <w:r w:rsidRPr="00725170">
              <w:rPr>
                <w:rFonts w:eastAsia="Times New Roman"/>
                <w:b/>
                <w:sz w:val="20"/>
                <w:szCs w:val="20"/>
                <w:lang w:eastAsia="pl-PL"/>
              </w:rPr>
              <w:t>Nazwa instytucji (</w:t>
            </w:r>
            <w:r w:rsidR="00860971">
              <w:rPr>
                <w:rFonts w:eastAsia="Times New Roman"/>
                <w:b/>
                <w:sz w:val="20"/>
                <w:szCs w:val="20"/>
                <w:lang w:eastAsia="pl-PL"/>
              </w:rPr>
              <w:t>uczelni wyższej),</w:t>
            </w:r>
            <w:r w:rsidRPr="00725170">
              <w:rPr>
                <w:rFonts w:eastAsia="Times New Roman"/>
                <w:b/>
                <w:sz w:val="20"/>
                <w:szCs w:val="20"/>
                <w:lang w:eastAsia="pl-PL"/>
              </w:rPr>
              <w:t xml:space="preserve"> </w:t>
            </w:r>
            <w:r>
              <w:rPr>
                <w:rFonts w:eastAsia="Times New Roman"/>
                <w:b/>
                <w:sz w:val="20"/>
                <w:szCs w:val="20"/>
                <w:lang w:eastAsia="pl-PL"/>
              </w:rPr>
              <w:t>adres</w:t>
            </w:r>
            <w:r w:rsidR="00860971">
              <w:rPr>
                <w:rFonts w:eastAsia="Times New Roman"/>
                <w:b/>
                <w:sz w:val="20"/>
                <w:szCs w:val="20"/>
                <w:lang w:eastAsia="pl-PL"/>
              </w:rPr>
              <w:t>, telefon</w:t>
            </w:r>
          </w:p>
        </w:tc>
        <w:tc>
          <w:tcPr>
            <w:tcW w:w="2128" w:type="dxa"/>
            <w:shd w:val="clear" w:color="auto" w:fill="D9D9D9"/>
            <w:vAlign w:val="center"/>
          </w:tcPr>
          <w:p w14:paraId="4FB4C7C7" w14:textId="7D811D0F" w:rsidR="00725170" w:rsidRPr="00725170" w:rsidRDefault="00725170" w:rsidP="00725170">
            <w:pPr>
              <w:widowControl w:val="0"/>
              <w:spacing w:after="0"/>
              <w:jc w:val="center"/>
              <w:rPr>
                <w:rFonts w:eastAsia="Times New Roman"/>
                <w:b/>
                <w:sz w:val="20"/>
                <w:szCs w:val="20"/>
                <w:lang w:eastAsia="pl-PL"/>
              </w:rPr>
            </w:pPr>
            <w:r>
              <w:rPr>
                <w:rFonts w:eastAsia="Times New Roman"/>
                <w:b/>
                <w:sz w:val="20"/>
                <w:szCs w:val="20"/>
                <w:lang w:eastAsia="pl-PL"/>
              </w:rPr>
              <w:t>Data wykonania usługi</w:t>
            </w:r>
            <w:r w:rsidRPr="00725170">
              <w:rPr>
                <w:rFonts w:eastAsia="Times New Roman"/>
                <w:b/>
                <w:sz w:val="20"/>
                <w:szCs w:val="20"/>
                <w:lang w:eastAsia="pl-PL"/>
              </w:rPr>
              <w:t xml:space="preserve"> </w:t>
            </w:r>
          </w:p>
        </w:tc>
      </w:tr>
      <w:tr w:rsidR="00725170" w:rsidRPr="00725170" w14:paraId="7D9629D0" w14:textId="77777777" w:rsidTr="00725170">
        <w:trPr>
          <w:trHeight w:val="436"/>
          <w:jc w:val="center"/>
        </w:trPr>
        <w:tc>
          <w:tcPr>
            <w:tcW w:w="704" w:type="dxa"/>
          </w:tcPr>
          <w:p w14:paraId="56CA046F" w14:textId="77777777" w:rsidR="00725170" w:rsidRPr="00725170" w:rsidRDefault="00725170" w:rsidP="00725170">
            <w:pPr>
              <w:suppressAutoHyphens w:val="0"/>
              <w:spacing w:before="120" w:after="120" w:line="240" w:lineRule="auto"/>
              <w:jc w:val="center"/>
              <w:rPr>
                <w:rFonts w:eastAsia="Times New Roman"/>
                <w:sz w:val="24"/>
                <w:szCs w:val="24"/>
                <w:lang w:eastAsia="pl-PL"/>
              </w:rPr>
            </w:pPr>
            <w:r w:rsidRPr="00725170">
              <w:rPr>
                <w:rFonts w:eastAsia="Times New Roman"/>
                <w:sz w:val="24"/>
                <w:szCs w:val="24"/>
                <w:lang w:eastAsia="pl-PL"/>
              </w:rPr>
              <w:t>1.</w:t>
            </w:r>
          </w:p>
        </w:tc>
        <w:tc>
          <w:tcPr>
            <w:tcW w:w="3827" w:type="dxa"/>
          </w:tcPr>
          <w:p w14:paraId="1A49925D" w14:textId="2684DB34" w:rsidR="00725170" w:rsidRPr="00725170" w:rsidRDefault="00725170" w:rsidP="00725170">
            <w:pPr>
              <w:suppressAutoHyphens w:val="0"/>
              <w:spacing w:before="120" w:after="120" w:line="240" w:lineRule="auto"/>
              <w:jc w:val="center"/>
              <w:rPr>
                <w:rFonts w:eastAsia="Times New Roman"/>
                <w:sz w:val="24"/>
                <w:szCs w:val="24"/>
                <w:lang w:eastAsia="pl-PL"/>
              </w:rPr>
            </w:pPr>
          </w:p>
        </w:tc>
        <w:tc>
          <w:tcPr>
            <w:tcW w:w="3119" w:type="dxa"/>
            <w:shd w:val="clear" w:color="auto" w:fill="auto"/>
          </w:tcPr>
          <w:p w14:paraId="4D6393E7"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c>
          <w:tcPr>
            <w:tcW w:w="2128" w:type="dxa"/>
          </w:tcPr>
          <w:p w14:paraId="002DF17E"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r>
      <w:tr w:rsidR="00725170" w:rsidRPr="00725170" w14:paraId="0E1A66E9" w14:textId="77777777" w:rsidTr="00725170">
        <w:trPr>
          <w:trHeight w:val="488"/>
          <w:jc w:val="center"/>
        </w:trPr>
        <w:tc>
          <w:tcPr>
            <w:tcW w:w="704" w:type="dxa"/>
          </w:tcPr>
          <w:p w14:paraId="04CF15DE" w14:textId="77777777" w:rsidR="00725170" w:rsidRPr="00725170" w:rsidRDefault="00725170" w:rsidP="00725170">
            <w:pPr>
              <w:suppressAutoHyphens w:val="0"/>
              <w:spacing w:before="120" w:after="120" w:line="240" w:lineRule="auto"/>
              <w:jc w:val="center"/>
              <w:rPr>
                <w:rFonts w:eastAsia="Times New Roman"/>
                <w:sz w:val="24"/>
                <w:szCs w:val="24"/>
                <w:lang w:eastAsia="pl-PL"/>
              </w:rPr>
            </w:pPr>
            <w:r w:rsidRPr="00725170">
              <w:rPr>
                <w:rFonts w:eastAsia="Times New Roman"/>
                <w:sz w:val="24"/>
                <w:szCs w:val="24"/>
                <w:lang w:eastAsia="pl-PL"/>
              </w:rPr>
              <w:t>2.</w:t>
            </w:r>
          </w:p>
        </w:tc>
        <w:tc>
          <w:tcPr>
            <w:tcW w:w="3827" w:type="dxa"/>
          </w:tcPr>
          <w:p w14:paraId="1EE4525F" w14:textId="51DA263E" w:rsidR="00725170" w:rsidRPr="00725170" w:rsidRDefault="00725170" w:rsidP="00725170">
            <w:pPr>
              <w:suppressAutoHyphens w:val="0"/>
              <w:spacing w:before="120" w:after="120" w:line="240" w:lineRule="auto"/>
              <w:jc w:val="center"/>
              <w:rPr>
                <w:rFonts w:eastAsia="Times New Roman"/>
                <w:sz w:val="24"/>
                <w:szCs w:val="24"/>
                <w:lang w:eastAsia="pl-PL"/>
              </w:rPr>
            </w:pPr>
          </w:p>
        </w:tc>
        <w:tc>
          <w:tcPr>
            <w:tcW w:w="3119" w:type="dxa"/>
            <w:shd w:val="clear" w:color="auto" w:fill="auto"/>
          </w:tcPr>
          <w:p w14:paraId="76E186F0"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c>
          <w:tcPr>
            <w:tcW w:w="2128" w:type="dxa"/>
          </w:tcPr>
          <w:p w14:paraId="45028E50"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r>
      <w:tr w:rsidR="00725170" w:rsidRPr="00725170" w14:paraId="27561B40" w14:textId="77777777" w:rsidTr="00725170">
        <w:trPr>
          <w:trHeight w:val="488"/>
          <w:jc w:val="center"/>
        </w:trPr>
        <w:tc>
          <w:tcPr>
            <w:tcW w:w="704" w:type="dxa"/>
          </w:tcPr>
          <w:p w14:paraId="25EAB5F0" w14:textId="77777777" w:rsidR="00725170" w:rsidRPr="00725170" w:rsidRDefault="00725170" w:rsidP="00725170">
            <w:pPr>
              <w:suppressAutoHyphens w:val="0"/>
              <w:spacing w:before="120" w:after="120" w:line="240" w:lineRule="auto"/>
              <w:jc w:val="center"/>
              <w:rPr>
                <w:rFonts w:eastAsia="Times New Roman"/>
                <w:sz w:val="24"/>
                <w:szCs w:val="24"/>
                <w:lang w:eastAsia="pl-PL"/>
              </w:rPr>
            </w:pPr>
            <w:r w:rsidRPr="00725170">
              <w:rPr>
                <w:rFonts w:eastAsia="Times New Roman"/>
                <w:sz w:val="24"/>
                <w:szCs w:val="24"/>
                <w:lang w:eastAsia="pl-PL"/>
              </w:rPr>
              <w:t>3.</w:t>
            </w:r>
          </w:p>
        </w:tc>
        <w:tc>
          <w:tcPr>
            <w:tcW w:w="3827" w:type="dxa"/>
          </w:tcPr>
          <w:p w14:paraId="5051C3E4" w14:textId="38F9F5E3" w:rsidR="00725170" w:rsidRPr="00725170" w:rsidRDefault="00725170" w:rsidP="00725170">
            <w:pPr>
              <w:suppressAutoHyphens w:val="0"/>
              <w:spacing w:before="120" w:after="120" w:line="240" w:lineRule="auto"/>
              <w:jc w:val="center"/>
              <w:rPr>
                <w:rFonts w:eastAsia="Times New Roman"/>
                <w:sz w:val="24"/>
                <w:szCs w:val="24"/>
                <w:lang w:eastAsia="pl-PL"/>
              </w:rPr>
            </w:pPr>
          </w:p>
        </w:tc>
        <w:tc>
          <w:tcPr>
            <w:tcW w:w="3119" w:type="dxa"/>
            <w:shd w:val="clear" w:color="auto" w:fill="auto"/>
          </w:tcPr>
          <w:p w14:paraId="5FD98258"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c>
          <w:tcPr>
            <w:tcW w:w="2128" w:type="dxa"/>
          </w:tcPr>
          <w:p w14:paraId="366A4E99"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r>
      <w:tr w:rsidR="00725170" w:rsidRPr="00725170" w14:paraId="11593761" w14:textId="77777777" w:rsidTr="00725170">
        <w:trPr>
          <w:trHeight w:val="488"/>
          <w:jc w:val="center"/>
        </w:trPr>
        <w:tc>
          <w:tcPr>
            <w:tcW w:w="704" w:type="dxa"/>
          </w:tcPr>
          <w:p w14:paraId="61E2B103" w14:textId="24CFD1C8" w:rsidR="00725170" w:rsidRPr="00725170" w:rsidRDefault="00725170" w:rsidP="00725170">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4.</w:t>
            </w:r>
          </w:p>
        </w:tc>
        <w:tc>
          <w:tcPr>
            <w:tcW w:w="3827" w:type="dxa"/>
          </w:tcPr>
          <w:p w14:paraId="50ADB607" w14:textId="77777777" w:rsidR="00725170" w:rsidRPr="00725170" w:rsidRDefault="00725170" w:rsidP="00725170">
            <w:pPr>
              <w:suppressAutoHyphens w:val="0"/>
              <w:spacing w:before="120" w:after="120" w:line="240" w:lineRule="auto"/>
              <w:jc w:val="center"/>
              <w:rPr>
                <w:rFonts w:eastAsia="Times New Roman"/>
                <w:sz w:val="24"/>
                <w:szCs w:val="24"/>
                <w:lang w:eastAsia="pl-PL"/>
              </w:rPr>
            </w:pPr>
          </w:p>
        </w:tc>
        <w:tc>
          <w:tcPr>
            <w:tcW w:w="3119" w:type="dxa"/>
            <w:shd w:val="clear" w:color="auto" w:fill="auto"/>
          </w:tcPr>
          <w:p w14:paraId="607E3BBD"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c>
          <w:tcPr>
            <w:tcW w:w="2128" w:type="dxa"/>
          </w:tcPr>
          <w:p w14:paraId="65C6A949"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r>
      <w:tr w:rsidR="00725170" w:rsidRPr="00725170" w14:paraId="73807C98" w14:textId="77777777" w:rsidTr="00725170">
        <w:trPr>
          <w:trHeight w:val="488"/>
          <w:jc w:val="center"/>
        </w:trPr>
        <w:tc>
          <w:tcPr>
            <w:tcW w:w="704" w:type="dxa"/>
          </w:tcPr>
          <w:p w14:paraId="307BB8C2" w14:textId="157DDD67" w:rsidR="00725170" w:rsidRPr="00725170" w:rsidRDefault="00725170" w:rsidP="00725170">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5.</w:t>
            </w:r>
          </w:p>
        </w:tc>
        <w:tc>
          <w:tcPr>
            <w:tcW w:w="3827" w:type="dxa"/>
          </w:tcPr>
          <w:p w14:paraId="156BBABA" w14:textId="77777777" w:rsidR="00725170" w:rsidRPr="00725170" w:rsidRDefault="00725170" w:rsidP="00725170">
            <w:pPr>
              <w:suppressAutoHyphens w:val="0"/>
              <w:spacing w:before="120" w:after="120" w:line="240" w:lineRule="auto"/>
              <w:jc w:val="center"/>
              <w:rPr>
                <w:rFonts w:eastAsia="Times New Roman"/>
                <w:sz w:val="24"/>
                <w:szCs w:val="24"/>
                <w:lang w:eastAsia="pl-PL"/>
              </w:rPr>
            </w:pPr>
          </w:p>
        </w:tc>
        <w:tc>
          <w:tcPr>
            <w:tcW w:w="3119" w:type="dxa"/>
            <w:shd w:val="clear" w:color="auto" w:fill="auto"/>
          </w:tcPr>
          <w:p w14:paraId="219B8B78"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c>
          <w:tcPr>
            <w:tcW w:w="2128" w:type="dxa"/>
          </w:tcPr>
          <w:p w14:paraId="67423F3A"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r>
      <w:tr w:rsidR="00725170" w:rsidRPr="00725170" w14:paraId="50C8EC43" w14:textId="77777777" w:rsidTr="00725170">
        <w:trPr>
          <w:trHeight w:val="488"/>
          <w:jc w:val="center"/>
        </w:trPr>
        <w:tc>
          <w:tcPr>
            <w:tcW w:w="704" w:type="dxa"/>
          </w:tcPr>
          <w:p w14:paraId="5BDFC0E1" w14:textId="50C53DFC" w:rsidR="00725170" w:rsidRPr="00725170" w:rsidRDefault="00725170" w:rsidP="00725170">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7.</w:t>
            </w:r>
          </w:p>
        </w:tc>
        <w:tc>
          <w:tcPr>
            <w:tcW w:w="3827" w:type="dxa"/>
          </w:tcPr>
          <w:p w14:paraId="31F76D27" w14:textId="77777777" w:rsidR="00725170" w:rsidRPr="00725170" w:rsidRDefault="00725170" w:rsidP="00725170">
            <w:pPr>
              <w:suppressAutoHyphens w:val="0"/>
              <w:spacing w:before="120" w:after="120" w:line="240" w:lineRule="auto"/>
              <w:jc w:val="center"/>
              <w:rPr>
                <w:rFonts w:eastAsia="Times New Roman"/>
                <w:sz w:val="24"/>
                <w:szCs w:val="24"/>
                <w:lang w:eastAsia="pl-PL"/>
              </w:rPr>
            </w:pPr>
          </w:p>
        </w:tc>
        <w:tc>
          <w:tcPr>
            <w:tcW w:w="3119" w:type="dxa"/>
            <w:shd w:val="clear" w:color="auto" w:fill="auto"/>
          </w:tcPr>
          <w:p w14:paraId="6EE215D7"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c>
          <w:tcPr>
            <w:tcW w:w="2128" w:type="dxa"/>
          </w:tcPr>
          <w:p w14:paraId="726CBE2E"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r>
      <w:tr w:rsidR="00725170" w:rsidRPr="00725170" w14:paraId="48C115E3" w14:textId="77777777" w:rsidTr="00725170">
        <w:trPr>
          <w:trHeight w:val="488"/>
          <w:jc w:val="center"/>
        </w:trPr>
        <w:tc>
          <w:tcPr>
            <w:tcW w:w="704" w:type="dxa"/>
          </w:tcPr>
          <w:p w14:paraId="41BDDEC9" w14:textId="0A59A529" w:rsidR="00725170" w:rsidRPr="00725170" w:rsidRDefault="00725170" w:rsidP="00725170">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8.</w:t>
            </w:r>
          </w:p>
        </w:tc>
        <w:tc>
          <w:tcPr>
            <w:tcW w:w="3827" w:type="dxa"/>
          </w:tcPr>
          <w:p w14:paraId="2C18915F" w14:textId="77777777" w:rsidR="00725170" w:rsidRPr="00725170" w:rsidRDefault="00725170" w:rsidP="00725170">
            <w:pPr>
              <w:suppressAutoHyphens w:val="0"/>
              <w:spacing w:before="120" w:after="120" w:line="240" w:lineRule="auto"/>
              <w:jc w:val="center"/>
              <w:rPr>
                <w:rFonts w:eastAsia="Times New Roman"/>
                <w:sz w:val="24"/>
                <w:szCs w:val="24"/>
                <w:lang w:eastAsia="pl-PL"/>
              </w:rPr>
            </w:pPr>
          </w:p>
        </w:tc>
        <w:tc>
          <w:tcPr>
            <w:tcW w:w="3119" w:type="dxa"/>
            <w:shd w:val="clear" w:color="auto" w:fill="auto"/>
          </w:tcPr>
          <w:p w14:paraId="6B133F49"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c>
          <w:tcPr>
            <w:tcW w:w="2128" w:type="dxa"/>
          </w:tcPr>
          <w:p w14:paraId="5C6FD166" w14:textId="77777777" w:rsidR="00725170" w:rsidRPr="00725170" w:rsidRDefault="00725170" w:rsidP="00725170">
            <w:pPr>
              <w:suppressAutoHyphens w:val="0"/>
              <w:spacing w:before="120" w:after="120" w:line="240" w:lineRule="auto"/>
              <w:jc w:val="both"/>
              <w:rPr>
                <w:rFonts w:eastAsia="Times New Roman"/>
                <w:sz w:val="24"/>
                <w:szCs w:val="24"/>
                <w:lang w:eastAsia="pl-PL"/>
              </w:rPr>
            </w:pPr>
          </w:p>
        </w:tc>
      </w:tr>
    </w:tbl>
    <w:p w14:paraId="2D602DA8" w14:textId="77777777" w:rsidR="00725170" w:rsidRPr="00725170" w:rsidRDefault="00725170" w:rsidP="00725170">
      <w:pPr>
        <w:jc w:val="both"/>
        <w:rPr>
          <w:b/>
        </w:rPr>
      </w:pPr>
    </w:p>
    <w:p w14:paraId="5DC463D7" w14:textId="77777777" w:rsidR="00725170" w:rsidRPr="00725170" w:rsidRDefault="00725170" w:rsidP="00725170">
      <w:pPr>
        <w:widowControl w:val="0"/>
        <w:autoSpaceDE w:val="0"/>
        <w:autoSpaceDN w:val="0"/>
        <w:adjustRightInd w:val="0"/>
        <w:jc w:val="both"/>
        <w:rPr>
          <w:b/>
        </w:rPr>
      </w:pPr>
      <w:r w:rsidRPr="00725170">
        <w:rPr>
          <w:b/>
        </w:rPr>
        <w:t>UWAGA!!!</w:t>
      </w:r>
    </w:p>
    <w:p w14:paraId="523718D4" w14:textId="7000DF2E" w:rsidR="00725170" w:rsidRPr="00725170" w:rsidRDefault="00725170" w:rsidP="00725170">
      <w:pPr>
        <w:jc w:val="both"/>
        <w:rPr>
          <w:b/>
        </w:rPr>
      </w:pPr>
      <w:r w:rsidRPr="00725170">
        <w:rPr>
          <w:bCs/>
        </w:rPr>
        <w:t>W załączeniu dokumenty potwierdzające nabyte doświadczenie wyszczególnione w powyższym wykazie</w:t>
      </w:r>
      <w:r w:rsidR="0015568A">
        <w:rPr>
          <w:bCs/>
        </w:rPr>
        <w:t xml:space="preserve"> </w:t>
      </w:r>
      <w:r w:rsidR="0015568A" w:rsidRPr="0015568A">
        <w:rPr>
          <w:bCs/>
          <w:sz w:val="16"/>
          <w:szCs w:val="16"/>
        </w:rPr>
        <w:t>(</w:t>
      </w:r>
      <w:r w:rsidR="0015568A" w:rsidRPr="0015568A">
        <w:rPr>
          <w:rFonts w:eastAsia="Times New Roman"/>
          <w:sz w:val="16"/>
          <w:szCs w:val="16"/>
          <w:lang w:eastAsia="pl-PL"/>
        </w:rPr>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r w:rsidR="0015568A">
        <w:rPr>
          <w:rFonts w:eastAsia="Times New Roman"/>
          <w:sz w:val="16"/>
          <w:szCs w:val="16"/>
          <w:lang w:eastAsia="pl-PL"/>
        </w:rPr>
        <w:t>)</w:t>
      </w:r>
    </w:p>
    <w:p w14:paraId="3520ED75" w14:textId="015D94DD" w:rsidR="00725170" w:rsidRDefault="00725170" w:rsidP="00725170">
      <w:pPr>
        <w:spacing w:line="360" w:lineRule="auto"/>
        <w:rPr>
          <w:b/>
          <w:i/>
          <w:u w:val="single"/>
        </w:rPr>
      </w:pPr>
    </w:p>
    <w:sectPr w:rsidR="00725170" w:rsidSect="00B82A39">
      <w:headerReference w:type="default" r:id="rId34"/>
      <w:footerReference w:type="default" r:id="rId35"/>
      <w:headerReference w:type="first" r:id="rId36"/>
      <w:footerReference w:type="first" r:id="rId37"/>
      <w:pgSz w:w="11906" w:h="16838"/>
      <w:pgMar w:top="981" w:right="851" w:bottom="993" w:left="2127"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B5D0" w14:textId="77777777" w:rsidR="000641C3" w:rsidRDefault="000641C3">
      <w:pPr>
        <w:spacing w:after="0" w:line="240" w:lineRule="auto"/>
      </w:pPr>
      <w:r>
        <w:separator/>
      </w:r>
    </w:p>
  </w:endnote>
  <w:endnote w:type="continuationSeparator" w:id="0">
    <w:p w14:paraId="4FF11539" w14:textId="77777777" w:rsidR="000641C3" w:rsidRDefault="0006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86"/>
    <w:family w:val="auto"/>
    <w:notTrueType/>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D0D" w14:textId="6B87A5C7" w:rsidR="003A4FBB" w:rsidRDefault="003A4FBB">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07CAF">
      <w:rPr>
        <w:rStyle w:val="Numerstron"/>
        <w:noProof/>
        <w:sz w:val="18"/>
        <w:szCs w:val="18"/>
      </w:rPr>
      <w:t>46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07CAF">
      <w:rPr>
        <w:rStyle w:val="Numerstron"/>
        <w:noProof/>
        <w:sz w:val="18"/>
        <w:szCs w:val="18"/>
      </w:rPr>
      <w:t>58</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5217" w14:textId="28B97D26" w:rsidR="003A4FBB" w:rsidRDefault="003A4FBB"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E81B" w14:textId="77777777" w:rsidR="000641C3" w:rsidRDefault="000641C3">
      <w:pPr>
        <w:rPr>
          <w:sz w:val="12"/>
        </w:rPr>
      </w:pPr>
      <w:r>
        <w:separator/>
      </w:r>
    </w:p>
  </w:footnote>
  <w:footnote w:type="continuationSeparator" w:id="0">
    <w:p w14:paraId="53C4C465" w14:textId="77777777" w:rsidR="000641C3" w:rsidRDefault="000641C3">
      <w:pPr>
        <w:rPr>
          <w:sz w:val="12"/>
        </w:rPr>
      </w:pPr>
      <w:r>
        <w:continuationSeparator/>
      </w:r>
    </w:p>
  </w:footnote>
  <w:footnote w:id="1">
    <w:p w14:paraId="0B799C2E" w14:textId="77777777" w:rsidR="003A4FBB" w:rsidRPr="00E84272" w:rsidRDefault="003A4FB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36936EC" w14:textId="77777777" w:rsidR="003A4FBB" w:rsidRDefault="003A4FBB"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66CEE01" w14:textId="77777777" w:rsidR="003A4FBB" w:rsidRPr="00393791" w:rsidRDefault="003A4FBB"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BF34FEB" w14:textId="77777777" w:rsidR="003A4FBB" w:rsidRPr="00301ABE" w:rsidRDefault="003A4FBB" w:rsidP="00FF75B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r w:rsidRPr="00301ABE">
        <w:rPr>
          <w:rFonts w:ascii="Arial" w:hAnsi="Arial" w:cs="Arial"/>
          <w:color w:val="222222"/>
          <w:sz w:val="12"/>
          <w:szCs w:val="12"/>
        </w:rPr>
        <w:t>Pzp wyklucza się:</w:t>
      </w:r>
    </w:p>
    <w:p w14:paraId="604D9CA5" w14:textId="77777777" w:rsidR="003A4FBB" w:rsidRPr="00B40023" w:rsidRDefault="003A4FBB" w:rsidP="00FF75B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7F6193" w14:textId="77777777" w:rsidR="003A4FBB" w:rsidRPr="00B40023" w:rsidRDefault="003A4FBB" w:rsidP="00FF75B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CF1300" w14:textId="77777777" w:rsidR="003A4FBB" w:rsidRPr="00B40023" w:rsidRDefault="003A4FBB" w:rsidP="00FF75B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18D597" w14:textId="77777777" w:rsidR="003A4FBB" w:rsidRPr="00896587" w:rsidRDefault="003A4FBB" w:rsidP="00FF75BF">
      <w:pPr>
        <w:pStyle w:val="Tekstprzypisudolnego"/>
        <w:jc w:val="both"/>
        <w:rPr>
          <w:rFonts w:ascii="Arial" w:hAnsi="Arial" w:cs="Arial"/>
          <w:sz w:val="16"/>
          <w:szCs w:val="16"/>
        </w:rPr>
      </w:pPr>
    </w:p>
  </w:footnote>
  <w:footnote w:id="5">
    <w:p w14:paraId="0FC705F5" w14:textId="77777777" w:rsidR="003A4FBB" w:rsidRPr="00B303AD" w:rsidRDefault="003A4FBB" w:rsidP="006B765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r w:rsidRPr="00B303AD">
        <w:rPr>
          <w:rFonts w:ascii="Arial" w:hAnsi="Arial" w:cs="Arial"/>
          <w:color w:val="222222"/>
          <w:sz w:val="12"/>
          <w:szCs w:val="12"/>
        </w:rPr>
        <w:t>Pzp wyklucza się:</w:t>
      </w:r>
    </w:p>
    <w:p w14:paraId="613C4478" w14:textId="77777777" w:rsidR="003A4FBB" w:rsidRPr="00B303AD" w:rsidRDefault="003A4FBB" w:rsidP="006B765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1B9FD6" w14:textId="77777777" w:rsidR="003A4FBB" w:rsidRPr="00B303AD" w:rsidRDefault="003A4FBB" w:rsidP="006B765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CFB254" w14:textId="77777777" w:rsidR="003A4FBB" w:rsidRPr="00B303AD" w:rsidRDefault="003A4FBB" w:rsidP="006B765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20F91556" w14:textId="77777777" w:rsidR="003A4FBB" w:rsidRPr="009B0AE1" w:rsidRDefault="003A4FBB" w:rsidP="008D3D8E">
      <w:pPr>
        <w:pStyle w:val="Tekstprzypisudolnego"/>
        <w:ind w:left="284"/>
        <w:jc w:val="both"/>
        <w:rPr>
          <w:sz w:val="16"/>
          <w:szCs w:val="16"/>
        </w:rPr>
      </w:pPr>
      <w:r w:rsidRPr="009B0AE1">
        <w:rPr>
          <w:rStyle w:val="Odwoanieprzypisudolnego"/>
        </w:rPr>
        <w:footnoteRef/>
      </w:r>
      <w:r w:rsidRPr="009B0AE1">
        <w:rPr>
          <w:vertAlign w:val="superscript"/>
        </w:rPr>
        <w:t>)</w:t>
      </w:r>
      <w:r w:rsidRPr="009B0AE1">
        <w:t xml:space="preserve"> </w:t>
      </w:r>
      <w:r w:rsidRPr="009B0AE1">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B56" w14:textId="77777777" w:rsidR="003A4FBB" w:rsidRDefault="003A4FBB">
    <w:pPr>
      <w:pStyle w:val="Nagwek"/>
      <w:pBdr>
        <w:bottom w:val="single" w:sz="4" w:space="1" w:color="000000"/>
      </w:pBdr>
      <w:jc w:val="center"/>
      <w:rPr>
        <w:sz w:val="18"/>
        <w:szCs w:val="18"/>
      </w:rPr>
    </w:pPr>
  </w:p>
  <w:p w14:paraId="2E0A1D7E" w14:textId="77777777" w:rsidR="003A4FBB" w:rsidRDefault="003A4FBB">
    <w:pPr>
      <w:pStyle w:val="Nagwek"/>
      <w:pBdr>
        <w:bottom w:val="single" w:sz="4" w:space="1" w:color="000000"/>
      </w:pBdr>
      <w:jc w:val="center"/>
      <w:rPr>
        <w:sz w:val="18"/>
        <w:szCs w:val="18"/>
      </w:rPr>
    </w:pPr>
  </w:p>
  <w:p w14:paraId="535FC363" w14:textId="0FA6BF56" w:rsidR="003A4FBB" w:rsidRPr="001E179B" w:rsidRDefault="003A4FBB"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b/>
        <w:bCs/>
        <w:sz w:val="18"/>
        <w:szCs w:val="18"/>
      </w:rPr>
      <w:t>10</w:t>
    </w:r>
    <w:r w:rsidR="00310BA4">
      <w:rPr>
        <w:b/>
        <w:bCs/>
        <w:sz w:val="18"/>
        <w:szCs w:val="18"/>
      </w:rPr>
      <w:t>7</w:t>
    </w:r>
    <w:r w:rsidRPr="00EB1CCE">
      <w:rPr>
        <w:b/>
        <w:b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18FF" w14:textId="145D1838" w:rsidR="003A4FBB" w:rsidRDefault="003A4FBB">
    <w:pPr>
      <w:pStyle w:val="Nagwek"/>
    </w:pPr>
    <w:r>
      <w:rPr>
        <w:noProof/>
        <w:sz w:val="18"/>
        <w:szCs w:val="18"/>
        <w:lang w:eastAsia="pl-PL"/>
      </w:rPr>
      <w:drawing>
        <wp:inline distT="0" distB="0" distL="0" distR="0" wp14:anchorId="5276D3F1" wp14:editId="40BFBC70">
          <wp:extent cx="5759450" cy="88328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4B53041"/>
    <w:multiLevelType w:val="hybridMultilevel"/>
    <w:tmpl w:val="4C72287C"/>
    <w:lvl w:ilvl="0" w:tplc="800E40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DC94A9F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257692"/>
    <w:multiLevelType w:val="hybridMultilevel"/>
    <w:tmpl w:val="1D5EE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DF21C9"/>
    <w:multiLevelType w:val="multilevel"/>
    <w:tmpl w:val="1FA0BDAC"/>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9700B59"/>
    <w:multiLevelType w:val="hybridMultilevel"/>
    <w:tmpl w:val="D72E981E"/>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4" w15:restartNumberingAfterBreak="0">
    <w:nsid w:val="2ADC7182"/>
    <w:multiLevelType w:val="hybridMultilevel"/>
    <w:tmpl w:val="9C90A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2BF92859"/>
    <w:multiLevelType w:val="multilevel"/>
    <w:tmpl w:val="179059B8"/>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C43457E"/>
    <w:multiLevelType w:val="hybridMultilevel"/>
    <w:tmpl w:val="697ADA0A"/>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0E458A3"/>
    <w:multiLevelType w:val="hybridMultilevel"/>
    <w:tmpl w:val="6002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3B6E5D"/>
    <w:multiLevelType w:val="hybridMultilevel"/>
    <w:tmpl w:val="46162C8E"/>
    <w:lvl w:ilvl="0" w:tplc="B58421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D7154A8"/>
    <w:multiLevelType w:val="hybridMultilevel"/>
    <w:tmpl w:val="1F044FB0"/>
    <w:lvl w:ilvl="0" w:tplc="A126CBE2">
      <w:start w:val="1"/>
      <w:numFmt w:val="decimal"/>
      <w:lvlText w:val="%1."/>
      <w:lvlJc w:val="left"/>
      <w:pPr>
        <w:ind w:left="924" w:hanging="564"/>
      </w:pPr>
      <w:rPr>
        <w:rFonts w:ascii="Times New Roman" w:hAnsi="Times New Roman" w:cs="Times New Roman" w:hint="default"/>
        <w:b w:val="0"/>
        <w:color w:val="000000"/>
      </w:rPr>
    </w:lvl>
    <w:lvl w:ilvl="1" w:tplc="0006560A">
      <w:start w:val="3"/>
      <w:numFmt w:val="bullet"/>
      <w:lvlText w:val=""/>
      <w:lvlJc w:val="left"/>
      <w:pPr>
        <w:ind w:left="1440" w:hanging="360"/>
      </w:pPr>
      <w:rPr>
        <w:rFonts w:ascii="Symbol" w:eastAsia="ヒラギノ角ゴ Pro W3" w:hAnsi="Symbo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9"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46130324"/>
    <w:multiLevelType w:val="hybridMultilevel"/>
    <w:tmpl w:val="EB162B6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74F702C"/>
    <w:multiLevelType w:val="hybridMultilevel"/>
    <w:tmpl w:val="51963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AC35D7D"/>
    <w:multiLevelType w:val="hybridMultilevel"/>
    <w:tmpl w:val="8E0832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4E23015"/>
    <w:multiLevelType w:val="hybridMultilevel"/>
    <w:tmpl w:val="924625BE"/>
    <w:lvl w:ilvl="0" w:tplc="D01E9936">
      <w:start w:val="1"/>
      <w:numFmt w:val="decimal"/>
      <w:lvlText w:val="%1."/>
      <w:lvlJc w:val="left"/>
      <w:pPr>
        <w:ind w:left="1065" w:hanging="705"/>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6DA1E47"/>
    <w:multiLevelType w:val="hybridMultilevel"/>
    <w:tmpl w:val="00287C1C"/>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94744FE"/>
    <w:multiLevelType w:val="hybridMultilevel"/>
    <w:tmpl w:val="E11C7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6" w15:restartNumberingAfterBreak="0">
    <w:nsid w:val="5B272E07"/>
    <w:multiLevelType w:val="multilevel"/>
    <w:tmpl w:val="FB1020B2"/>
    <w:lvl w:ilvl="0">
      <w:start w:val="1"/>
      <w:numFmt w:val="lowerLetter"/>
      <w:lvlText w:val="%1)"/>
      <w:lvlJc w:val="left"/>
      <w:rPr>
        <w:rFonts w:hint="default"/>
        <w:i w:val="0"/>
        <w:sz w:val="24"/>
        <w:szCs w:val="24"/>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4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C0F7BF5"/>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E693852"/>
    <w:multiLevelType w:val="hybridMultilevel"/>
    <w:tmpl w:val="7AA0C4EE"/>
    <w:lvl w:ilvl="0" w:tplc="04150011">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5"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5" w15:restartNumberingAfterBreak="0">
    <w:nsid w:val="69FB0077"/>
    <w:multiLevelType w:val="hybridMultilevel"/>
    <w:tmpl w:val="EEDCFA50"/>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2" w15:restartNumberingAfterBreak="0">
    <w:nsid w:val="6F6C5E92"/>
    <w:multiLevelType w:val="hybridMultilevel"/>
    <w:tmpl w:val="8848D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75"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9"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3"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8"/>
  </w:num>
  <w:num w:numId="2">
    <w:abstractNumId w:val="62"/>
  </w:num>
  <w:num w:numId="3">
    <w:abstractNumId w:val="131"/>
  </w:num>
  <w:num w:numId="4">
    <w:abstractNumId w:val="102"/>
  </w:num>
  <w:num w:numId="5">
    <w:abstractNumId w:val="117"/>
  </w:num>
  <w:num w:numId="6">
    <w:abstractNumId w:val="48"/>
  </w:num>
  <w:num w:numId="7">
    <w:abstractNumId w:val="147"/>
  </w:num>
  <w:num w:numId="8">
    <w:abstractNumId w:val="94"/>
  </w:num>
  <w:num w:numId="9">
    <w:abstractNumId w:val="30"/>
  </w:num>
  <w:num w:numId="10">
    <w:abstractNumId w:val="93"/>
  </w:num>
  <w:num w:numId="11">
    <w:abstractNumId w:val="42"/>
  </w:num>
  <w:num w:numId="12">
    <w:abstractNumId w:val="135"/>
  </w:num>
  <w:num w:numId="13">
    <w:abstractNumId w:val="119"/>
  </w:num>
  <w:num w:numId="14">
    <w:abstractNumId w:val="33"/>
  </w:num>
  <w:num w:numId="15">
    <w:abstractNumId w:val="58"/>
  </w:num>
  <w:num w:numId="16">
    <w:abstractNumId w:val="162"/>
  </w:num>
  <w:num w:numId="17">
    <w:abstractNumId w:val="126"/>
  </w:num>
  <w:num w:numId="18">
    <w:abstractNumId w:val="45"/>
  </w:num>
  <w:num w:numId="19">
    <w:abstractNumId w:val="171"/>
  </w:num>
  <w:num w:numId="20">
    <w:abstractNumId w:val="43"/>
  </w:num>
  <w:num w:numId="21">
    <w:abstractNumId w:val="69"/>
  </w:num>
  <w:num w:numId="22">
    <w:abstractNumId w:val="104"/>
  </w:num>
  <w:num w:numId="23">
    <w:abstractNumId w:val="182"/>
  </w:num>
  <w:num w:numId="24">
    <w:abstractNumId w:val="105"/>
  </w:num>
  <w:num w:numId="25">
    <w:abstractNumId w:val="133"/>
  </w:num>
  <w:num w:numId="26">
    <w:abstractNumId w:val="111"/>
  </w:num>
  <w:num w:numId="27">
    <w:abstractNumId w:val="178"/>
  </w:num>
  <w:num w:numId="28">
    <w:abstractNumId w:val="160"/>
  </w:num>
  <w:num w:numId="29">
    <w:abstractNumId w:val="152"/>
  </w:num>
  <w:num w:numId="30">
    <w:abstractNumId w:val="39"/>
  </w:num>
  <w:num w:numId="31">
    <w:abstractNumId w:val="36"/>
  </w:num>
  <w:num w:numId="32">
    <w:abstractNumId w:val="161"/>
  </w:num>
  <w:num w:numId="33">
    <w:abstractNumId w:val="170"/>
  </w:num>
  <w:num w:numId="34">
    <w:abstractNumId w:val="35"/>
  </w:num>
  <w:num w:numId="35">
    <w:abstractNumId w:val="88"/>
  </w:num>
  <w:num w:numId="36">
    <w:abstractNumId w:val="82"/>
  </w:num>
  <w:num w:numId="37">
    <w:abstractNumId w:val="81"/>
  </w:num>
  <w:num w:numId="38">
    <w:abstractNumId w:val="79"/>
  </w:num>
  <w:num w:numId="39">
    <w:abstractNumId w:val="92"/>
  </w:num>
  <w:num w:numId="40">
    <w:abstractNumId w:val="96"/>
  </w:num>
  <w:num w:numId="41">
    <w:abstractNumId w:val="181"/>
  </w:num>
  <w:num w:numId="42">
    <w:abstractNumId w:val="41"/>
  </w:num>
  <w:num w:numId="43">
    <w:abstractNumId w:val="57"/>
  </w:num>
  <w:num w:numId="44">
    <w:abstractNumId w:val="139"/>
  </w:num>
  <w:num w:numId="45">
    <w:abstractNumId w:val="125"/>
  </w:num>
  <w:num w:numId="46">
    <w:abstractNumId w:val="108"/>
  </w:num>
  <w:num w:numId="47">
    <w:abstractNumId w:val="34"/>
  </w:num>
  <w:num w:numId="48">
    <w:abstractNumId w:val="149"/>
  </w:num>
  <w:num w:numId="49">
    <w:abstractNumId w:val="56"/>
  </w:num>
  <w:num w:numId="50">
    <w:abstractNumId w:val="46"/>
  </w:num>
  <w:num w:numId="51">
    <w:abstractNumId w:val="159"/>
  </w:num>
  <w:num w:numId="52">
    <w:abstractNumId w:val="54"/>
  </w:num>
  <w:num w:numId="53">
    <w:abstractNumId w:val="78"/>
  </w:num>
  <w:num w:numId="54">
    <w:abstractNumId w:val="115"/>
  </w:num>
  <w:num w:numId="55">
    <w:abstractNumId w:val="130"/>
  </w:num>
  <w:num w:numId="56">
    <w:abstractNumId w:val="50"/>
  </w:num>
  <w:num w:numId="57">
    <w:abstractNumId w:val="106"/>
  </w:num>
  <w:num w:numId="58">
    <w:abstractNumId w:val="80"/>
  </w:num>
  <w:num w:numId="59">
    <w:abstractNumId w:val="64"/>
  </w:num>
  <w:num w:numId="60">
    <w:abstractNumId w:val="163"/>
  </w:num>
  <w:num w:numId="61">
    <w:abstractNumId w:val="72"/>
  </w:num>
  <w:num w:numId="62">
    <w:abstractNumId w:val="74"/>
  </w:num>
  <w:num w:numId="63">
    <w:abstractNumId w:val="158"/>
  </w:num>
  <w:num w:numId="64">
    <w:abstractNumId w:val="142"/>
  </w:num>
  <w:num w:numId="65">
    <w:abstractNumId w:val="65"/>
  </w:num>
  <w:num w:numId="66">
    <w:abstractNumId w:val="179"/>
  </w:num>
  <w:num w:numId="67">
    <w:abstractNumId w:val="116"/>
  </w:num>
  <w:num w:numId="68">
    <w:abstractNumId w:val="98"/>
  </w:num>
  <w:num w:numId="69">
    <w:abstractNumId w:val="77"/>
  </w:num>
  <w:num w:numId="70">
    <w:abstractNumId w:val="175"/>
  </w:num>
  <w:num w:numId="71">
    <w:abstractNumId w:val="101"/>
  </w:num>
  <w:num w:numId="72">
    <w:abstractNumId w:val="143"/>
  </w:num>
  <w:num w:numId="73">
    <w:abstractNumId w:val="63"/>
  </w:num>
  <w:num w:numId="74">
    <w:abstractNumId w:val="169"/>
  </w:num>
  <w:num w:numId="75">
    <w:abstractNumId w:val="52"/>
  </w:num>
  <w:num w:numId="76">
    <w:abstractNumId w:val="99"/>
  </w:num>
  <w:num w:numId="77">
    <w:abstractNumId w:val="121"/>
  </w:num>
  <w:num w:numId="78">
    <w:abstractNumId w:val="138"/>
  </w:num>
  <w:num w:numId="79">
    <w:abstractNumId w:val="154"/>
  </w:num>
  <w:num w:numId="80">
    <w:abstractNumId w:val="0"/>
  </w:num>
  <w:num w:numId="81">
    <w:abstractNumId w:val="166"/>
  </w:num>
  <w:num w:numId="82">
    <w:abstractNumId w:val="157"/>
  </w:num>
  <w:num w:numId="83">
    <w:abstractNumId w:val="55"/>
  </w:num>
  <w:num w:numId="84">
    <w:abstractNumId w:val="173"/>
  </w:num>
  <w:num w:numId="85">
    <w:abstractNumId w:val="49"/>
  </w:num>
  <w:num w:numId="86">
    <w:abstractNumId w:val="31"/>
  </w:num>
  <w:num w:numId="87">
    <w:abstractNumId w:val="128"/>
  </w:num>
  <w:num w:numId="88">
    <w:abstractNumId w:val="145"/>
  </w:num>
  <w:num w:numId="89">
    <w:abstractNumId w:val="137"/>
  </w:num>
  <w:num w:numId="90">
    <w:abstractNumId w:val="89"/>
  </w:num>
  <w:num w:numId="91">
    <w:abstractNumId w:val="156"/>
  </w:num>
  <w:num w:numId="92">
    <w:abstractNumId w:val="60"/>
  </w:num>
  <w:num w:numId="93">
    <w:abstractNumId w:val="53"/>
  </w:num>
  <w:num w:numId="94">
    <w:abstractNumId w:val="75"/>
  </w:num>
  <w:num w:numId="95">
    <w:abstractNumId w:val="167"/>
  </w:num>
  <w:num w:numId="96">
    <w:abstractNumId w:val="47"/>
  </w:num>
  <w:num w:numId="97">
    <w:abstractNumId w:val="76"/>
  </w:num>
  <w:num w:numId="98">
    <w:abstractNumId w:val="132"/>
  </w:num>
  <w:num w:numId="99">
    <w:abstractNumId w:val="90"/>
  </w:num>
  <w:num w:numId="100">
    <w:abstractNumId w:val="155"/>
  </w:num>
  <w:num w:numId="101">
    <w:abstractNumId w:val="68"/>
  </w:num>
  <w:num w:numId="102">
    <w:abstractNumId w:val="73"/>
  </w:num>
  <w:num w:numId="103">
    <w:abstractNumId w:val="95"/>
  </w:num>
  <w:num w:numId="104">
    <w:abstractNumId w:val="100"/>
  </w:num>
  <w:num w:numId="105">
    <w:abstractNumId w:val="51"/>
  </w:num>
  <w:num w:numId="106">
    <w:abstractNumId w:val="70"/>
  </w:num>
  <w:num w:numId="107">
    <w:abstractNumId w:val="168"/>
  </w:num>
  <w:num w:numId="108">
    <w:abstractNumId w:val="129"/>
  </w:num>
  <w:num w:numId="109">
    <w:abstractNumId w:val="71"/>
  </w:num>
  <w:num w:numId="110">
    <w:abstractNumId w:val="177"/>
  </w:num>
  <w:num w:numId="111">
    <w:abstractNumId w:val="91"/>
  </w:num>
  <w:num w:numId="112">
    <w:abstractNumId w:val="151"/>
  </w:num>
  <w:num w:numId="113">
    <w:abstractNumId w:val="180"/>
  </w:num>
  <w:num w:numId="114">
    <w:abstractNumId w:val="87"/>
  </w:num>
  <w:num w:numId="115">
    <w:abstractNumId w:val="107"/>
  </w:num>
  <w:num w:numId="116">
    <w:abstractNumId w:val="141"/>
  </w:num>
  <w:num w:numId="117">
    <w:abstractNumId w:val="83"/>
  </w:num>
  <w:num w:numId="118">
    <w:abstractNumId w:val="103"/>
  </w:num>
  <w:num w:numId="119">
    <w:abstractNumId w:val="183"/>
  </w:num>
  <w:num w:numId="120">
    <w:abstractNumId w:val="134"/>
  </w:num>
  <w:num w:numId="121">
    <w:abstractNumId w:val="184"/>
  </w:num>
  <w:num w:numId="122">
    <w:abstractNumId w:val="153"/>
  </w:num>
  <w:num w:numId="123">
    <w:abstractNumId w:val="123"/>
  </w:num>
  <w:num w:numId="124">
    <w:abstractNumId w:val="176"/>
  </w:num>
  <w:num w:numId="125">
    <w:abstractNumId w:val="124"/>
  </w:num>
  <w:num w:numId="126">
    <w:abstractNumId w:val="32"/>
  </w:num>
  <w:num w:numId="127">
    <w:abstractNumId w:val="3"/>
  </w:num>
  <w:num w:numId="128">
    <w:abstractNumId w:val="6"/>
  </w:num>
  <w:num w:numId="129">
    <w:abstractNumId w:val="7"/>
  </w:num>
  <w:num w:numId="130">
    <w:abstractNumId w:val="8"/>
  </w:num>
  <w:num w:numId="131">
    <w:abstractNumId w:val="9"/>
  </w:num>
  <w:num w:numId="132">
    <w:abstractNumId w:val="11"/>
  </w:num>
  <w:num w:numId="133">
    <w:abstractNumId w:val="67"/>
  </w:num>
  <w:num w:numId="134">
    <w:abstractNumId w:val="86"/>
  </w:num>
  <w:num w:numId="135">
    <w:abstractNumId w:val="118"/>
  </w:num>
  <w:num w:numId="136">
    <w:abstractNumId w:val="66"/>
  </w:num>
  <w:num w:numId="137">
    <w:abstractNumId w:val="10"/>
  </w:num>
  <w:num w:numId="138">
    <w:abstractNumId w:val="174"/>
  </w:num>
  <w:num w:numId="139">
    <w:abstractNumId w:val="146"/>
  </w:num>
  <w:num w:numId="140">
    <w:abstractNumId w:val="122"/>
  </w:num>
  <w:num w:numId="141">
    <w:abstractNumId w:val="164"/>
  </w:num>
  <w:num w:numId="142">
    <w:abstractNumId w:val="140"/>
  </w:num>
  <w:num w:numId="143">
    <w:abstractNumId w:val="148"/>
  </w:num>
  <w:num w:numId="144">
    <w:abstractNumId w:val="37"/>
  </w:num>
  <w:num w:numId="145">
    <w:abstractNumId w:val="61"/>
  </w:num>
  <w:num w:numId="146">
    <w:abstractNumId w:val="110"/>
  </w:num>
  <w:num w:numId="147">
    <w:abstractNumId w:val="150"/>
  </w:num>
  <w:num w:numId="148">
    <w:abstractNumId w:val="85"/>
  </w:num>
  <w:num w:numId="149">
    <w:abstractNumId w:val="40"/>
  </w:num>
  <w:num w:numId="150">
    <w:abstractNumId w:val="109"/>
  </w:num>
  <w:num w:numId="151">
    <w:abstractNumId w:val="97"/>
  </w:num>
  <w:num w:numId="152">
    <w:abstractNumId w:val="112"/>
  </w:num>
  <w:num w:numId="153">
    <w:abstractNumId w:val="144"/>
  </w:num>
  <w:num w:numId="154">
    <w:abstractNumId w:val="172"/>
  </w:num>
  <w:num w:numId="155">
    <w:abstractNumId w:val="11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abstractNumId w:val="59"/>
  </w:num>
  <w:num w:numId="157">
    <w:abstractNumId w:val="165"/>
  </w:num>
  <w:num w:numId="158">
    <w:abstractNumId w:val="136"/>
  </w:num>
  <w:num w:numId="159">
    <w:abstractNumId w:val="44"/>
  </w:num>
  <w:num w:numId="160">
    <w:abstractNumId w:val="120"/>
  </w:num>
  <w:num w:numId="161">
    <w:abstractNumId w:val="84"/>
  </w:num>
  <w:num w:numId="162">
    <w:abstractNumId w:val="113"/>
  </w:num>
  <w:num w:numId="163">
    <w:abstractNumId w:val="12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proofState w:spelling="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2C50"/>
    <w:rsid w:val="00004711"/>
    <w:rsid w:val="000059FB"/>
    <w:rsid w:val="0000743F"/>
    <w:rsid w:val="00007814"/>
    <w:rsid w:val="00013AD8"/>
    <w:rsid w:val="00014142"/>
    <w:rsid w:val="000149B7"/>
    <w:rsid w:val="00015668"/>
    <w:rsid w:val="00016128"/>
    <w:rsid w:val="00021C9F"/>
    <w:rsid w:val="0002358B"/>
    <w:rsid w:val="0002395A"/>
    <w:rsid w:val="00024F52"/>
    <w:rsid w:val="000258BA"/>
    <w:rsid w:val="00025CD1"/>
    <w:rsid w:val="000264A3"/>
    <w:rsid w:val="000266E7"/>
    <w:rsid w:val="000276D6"/>
    <w:rsid w:val="0003290F"/>
    <w:rsid w:val="0003454B"/>
    <w:rsid w:val="00036837"/>
    <w:rsid w:val="000369AF"/>
    <w:rsid w:val="000406EA"/>
    <w:rsid w:val="00047228"/>
    <w:rsid w:val="0004780B"/>
    <w:rsid w:val="00050C23"/>
    <w:rsid w:val="00053D0C"/>
    <w:rsid w:val="000567C6"/>
    <w:rsid w:val="00056EC6"/>
    <w:rsid w:val="000579BD"/>
    <w:rsid w:val="00061891"/>
    <w:rsid w:val="00062627"/>
    <w:rsid w:val="000641C3"/>
    <w:rsid w:val="0006434E"/>
    <w:rsid w:val="000645CE"/>
    <w:rsid w:val="00066465"/>
    <w:rsid w:val="00067297"/>
    <w:rsid w:val="000705C8"/>
    <w:rsid w:val="00076F75"/>
    <w:rsid w:val="0008207D"/>
    <w:rsid w:val="00083425"/>
    <w:rsid w:val="000839DB"/>
    <w:rsid w:val="0008454B"/>
    <w:rsid w:val="00091565"/>
    <w:rsid w:val="00092AEC"/>
    <w:rsid w:val="0009433E"/>
    <w:rsid w:val="00096E4B"/>
    <w:rsid w:val="000976C5"/>
    <w:rsid w:val="000A0331"/>
    <w:rsid w:val="000A255C"/>
    <w:rsid w:val="000A3614"/>
    <w:rsid w:val="000B32E2"/>
    <w:rsid w:val="000B7730"/>
    <w:rsid w:val="000C2144"/>
    <w:rsid w:val="000C2663"/>
    <w:rsid w:val="000C29FB"/>
    <w:rsid w:val="000C2F3A"/>
    <w:rsid w:val="000C7A28"/>
    <w:rsid w:val="000D0584"/>
    <w:rsid w:val="000D1983"/>
    <w:rsid w:val="000D7029"/>
    <w:rsid w:val="000E0743"/>
    <w:rsid w:val="000E4B4F"/>
    <w:rsid w:val="000E6B5A"/>
    <w:rsid w:val="000E7983"/>
    <w:rsid w:val="000F02AD"/>
    <w:rsid w:val="000F5787"/>
    <w:rsid w:val="000F6583"/>
    <w:rsid w:val="0010203D"/>
    <w:rsid w:val="00103BD8"/>
    <w:rsid w:val="0010419E"/>
    <w:rsid w:val="00106B91"/>
    <w:rsid w:val="001108D2"/>
    <w:rsid w:val="00112965"/>
    <w:rsid w:val="00114B4E"/>
    <w:rsid w:val="00114D6C"/>
    <w:rsid w:val="001154B7"/>
    <w:rsid w:val="00115EE7"/>
    <w:rsid w:val="00121B79"/>
    <w:rsid w:val="001223D3"/>
    <w:rsid w:val="00123435"/>
    <w:rsid w:val="001341A2"/>
    <w:rsid w:val="00135185"/>
    <w:rsid w:val="001355BA"/>
    <w:rsid w:val="00137346"/>
    <w:rsid w:val="00140BE4"/>
    <w:rsid w:val="0014207E"/>
    <w:rsid w:val="0014398D"/>
    <w:rsid w:val="00144A91"/>
    <w:rsid w:val="00147C11"/>
    <w:rsid w:val="0015026E"/>
    <w:rsid w:val="00151DB9"/>
    <w:rsid w:val="00152088"/>
    <w:rsid w:val="0015312B"/>
    <w:rsid w:val="00153771"/>
    <w:rsid w:val="0015457D"/>
    <w:rsid w:val="001552D4"/>
    <w:rsid w:val="0015568A"/>
    <w:rsid w:val="00155F24"/>
    <w:rsid w:val="00161BB2"/>
    <w:rsid w:val="00162C3A"/>
    <w:rsid w:val="00163B4B"/>
    <w:rsid w:val="001658E9"/>
    <w:rsid w:val="00166591"/>
    <w:rsid w:val="0016679C"/>
    <w:rsid w:val="00166BFC"/>
    <w:rsid w:val="00166EF1"/>
    <w:rsid w:val="00172703"/>
    <w:rsid w:val="0017634C"/>
    <w:rsid w:val="00182146"/>
    <w:rsid w:val="0018237E"/>
    <w:rsid w:val="00183550"/>
    <w:rsid w:val="001907B2"/>
    <w:rsid w:val="00192173"/>
    <w:rsid w:val="0019243E"/>
    <w:rsid w:val="00192B07"/>
    <w:rsid w:val="00192D18"/>
    <w:rsid w:val="001932AE"/>
    <w:rsid w:val="00193FE2"/>
    <w:rsid w:val="00194697"/>
    <w:rsid w:val="001A05E4"/>
    <w:rsid w:val="001A0EB3"/>
    <w:rsid w:val="001A2973"/>
    <w:rsid w:val="001A4970"/>
    <w:rsid w:val="001A5DDF"/>
    <w:rsid w:val="001B0367"/>
    <w:rsid w:val="001B16D5"/>
    <w:rsid w:val="001B217C"/>
    <w:rsid w:val="001B2F72"/>
    <w:rsid w:val="001B350A"/>
    <w:rsid w:val="001B47B5"/>
    <w:rsid w:val="001B7227"/>
    <w:rsid w:val="001C0E6C"/>
    <w:rsid w:val="001C4CC5"/>
    <w:rsid w:val="001D02B3"/>
    <w:rsid w:val="001D18CD"/>
    <w:rsid w:val="001D1A1F"/>
    <w:rsid w:val="001D1F1B"/>
    <w:rsid w:val="001D2BA5"/>
    <w:rsid w:val="001D341F"/>
    <w:rsid w:val="001E179B"/>
    <w:rsid w:val="001E3531"/>
    <w:rsid w:val="001E4383"/>
    <w:rsid w:val="001E7D92"/>
    <w:rsid w:val="001F16B0"/>
    <w:rsid w:val="001F4691"/>
    <w:rsid w:val="001F548C"/>
    <w:rsid w:val="001F5700"/>
    <w:rsid w:val="001F6824"/>
    <w:rsid w:val="001F68B7"/>
    <w:rsid w:val="0020682B"/>
    <w:rsid w:val="00210D8C"/>
    <w:rsid w:val="0021151B"/>
    <w:rsid w:val="00211E08"/>
    <w:rsid w:val="00216900"/>
    <w:rsid w:val="00220589"/>
    <w:rsid w:val="00226C7A"/>
    <w:rsid w:val="00226C95"/>
    <w:rsid w:val="00227B04"/>
    <w:rsid w:val="0023319A"/>
    <w:rsid w:val="002336B8"/>
    <w:rsid w:val="0023429C"/>
    <w:rsid w:val="002354DC"/>
    <w:rsid w:val="00235963"/>
    <w:rsid w:val="00236951"/>
    <w:rsid w:val="00237711"/>
    <w:rsid w:val="00237950"/>
    <w:rsid w:val="002418DA"/>
    <w:rsid w:val="00242E28"/>
    <w:rsid w:val="00244C80"/>
    <w:rsid w:val="0024548B"/>
    <w:rsid w:val="002518D1"/>
    <w:rsid w:val="00251BC9"/>
    <w:rsid w:val="00252EB4"/>
    <w:rsid w:val="00253961"/>
    <w:rsid w:val="00253CC8"/>
    <w:rsid w:val="0025403D"/>
    <w:rsid w:val="00255988"/>
    <w:rsid w:val="00263584"/>
    <w:rsid w:val="00272E26"/>
    <w:rsid w:val="00274662"/>
    <w:rsid w:val="002774FF"/>
    <w:rsid w:val="0028195A"/>
    <w:rsid w:val="002857F3"/>
    <w:rsid w:val="002861DC"/>
    <w:rsid w:val="0029021F"/>
    <w:rsid w:val="00291E5B"/>
    <w:rsid w:val="0029232E"/>
    <w:rsid w:val="002952E5"/>
    <w:rsid w:val="002958A7"/>
    <w:rsid w:val="00296DBE"/>
    <w:rsid w:val="002A311A"/>
    <w:rsid w:val="002A3879"/>
    <w:rsid w:val="002A5220"/>
    <w:rsid w:val="002A6752"/>
    <w:rsid w:val="002B0114"/>
    <w:rsid w:val="002B1083"/>
    <w:rsid w:val="002B23D5"/>
    <w:rsid w:val="002B2FE3"/>
    <w:rsid w:val="002B5708"/>
    <w:rsid w:val="002B5BE7"/>
    <w:rsid w:val="002C40A3"/>
    <w:rsid w:val="002D1ED7"/>
    <w:rsid w:val="002D64C6"/>
    <w:rsid w:val="002D6642"/>
    <w:rsid w:val="002D6B1B"/>
    <w:rsid w:val="002D6EA0"/>
    <w:rsid w:val="002D75AF"/>
    <w:rsid w:val="002D7846"/>
    <w:rsid w:val="002E1BF3"/>
    <w:rsid w:val="002E1F0E"/>
    <w:rsid w:val="002E2EE2"/>
    <w:rsid w:val="002F1189"/>
    <w:rsid w:val="002F2530"/>
    <w:rsid w:val="002F4FB1"/>
    <w:rsid w:val="002F5BB4"/>
    <w:rsid w:val="002F6D13"/>
    <w:rsid w:val="00310BA4"/>
    <w:rsid w:val="00311110"/>
    <w:rsid w:val="00313158"/>
    <w:rsid w:val="003134C8"/>
    <w:rsid w:val="00315FCB"/>
    <w:rsid w:val="00316CBF"/>
    <w:rsid w:val="003219BA"/>
    <w:rsid w:val="003236A1"/>
    <w:rsid w:val="00332DF1"/>
    <w:rsid w:val="00333519"/>
    <w:rsid w:val="00336E4A"/>
    <w:rsid w:val="00343962"/>
    <w:rsid w:val="00345FCD"/>
    <w:rsid w:val="00356BD9"/>
    <w:rsid w:val="00357B6C"/>
    <w:rsid w:val="00360D93"/>
    <w:rsid w:val="0036365A"/>
    <w:rsid w:val="00367E23"/>
    <w:rsid w:val="003712E1"/>
    <w:rsid w:val="00372BCA"/>
    <w:rsid w:val="003774CC"/>
    <w:rsid w:val="003833C6"/>
    <w:rsid w:val="00383E22"/>
    <w:rsid w:val="00387356"/>
    <w:rsid w:val="00387902"/>
    <w:rsid w:val="003900C4"/>
    <w:rsid w:val="00396EAC"/>
    <w:rsid w:val="003A1612"/>
    <w:rsid w:val="003A4D22"/>
    <w:rsid w:val="003A4FBB"/>
    <w:rsid w:val="003A5180"/>
    <w:rsid w:val="003A702F"/>
    <w:rsid w:val="003A7081"/>
    <w:rsid w:val="003B1B29"/>
    <w:rsid w:val="003B25BD"/>
    <w:rsid w:val="003B298C"/>
    <w:rsid w:val="003B30CD"/>
    <w:rsid w:val="003B4AF3"/>
    <w:rsid w:val="003C188D"/>
    <w:rsid w:val="003C39C9"/>
    <w:rsid w:val="003C3E31"/>
    <w:rsid w:val="003C57F7"/>
    <w:rsid w:val="003C6E32"/>
    <w:rsid w:val="003D246B"/>
    <w:rsid w:val="003D6107"/>
    <w:rsid w:val="003D6F93"/>
    <w:rsid w:val="003D6FC7"/>
    <w:rsid w:val="003E6972"/>
    <w:rsid w:val="003E702E"/>
    <w:rsid w:val="003E7CA7"/>
    <w:rsid w:val="003F24E1"/>
    <w:rsid w:val="003F2796"/>
    <w:rsid w:val="003F2EB0"/>
    <w:rsid w:val="003F3836"/>
    <w:rsid w:val="003F78C1"/>
    <w:rsid w:val="004011CB"/>
    <w:rsid w:val="004031DA"/>
    <w:rsid w:val="00403E12"/>
    <w:rsid w:val="00405CCC"/>
    <w:rsid w:val="00406A9D"/>
    <w:rsid w:val="00410831"/>
    <w:rsid w:val="00410839"/>
    <w:rsid w:val="004123C9"/>
    <w:rsid w:val="00412C1C"/>
    <w:rsid w:val="004165FF"/>
    <w:rsid w:val="0041665B"/>
    <w:rsid w:val="00420EA1"/>
    <w:rsid w:val="004219DC"/>
    <w:rsid w:val="00424A27"/>
    <w:rsid w:val="00425757"/>
    <w:rsid w:val="00432EFE"/>
    <w:rsid w:val="00433943"/>
    <w:rsid w:val="00435112"/>
    <w:rsid w:val="00435FA8"/>
    <w:rsid w:val="00441E73"/>
    <w:rsid w:val="004421ED"/>
    <w:rsid w:val="00444683"/>
    <w:rsid w:val="00444C12"/>
    <w:rsid w:val="00445B19"/>
    <w:rsid w:val="004501B9"/>
    <w:rsid w:val="00450BFA"/>
    <w:rsid w:val="00454822"/>
    <w:rsid w:val="004550B1"/>
    <w:rsid w:val="00455FAD"/>
    <w:rsid w:val="00460AC3"/>
    <w:rsid w:val="004636A8"/>
    <w:rsid w:val="0046412F"/>
    <w:rsid w:val="00471E6D"/>
    <w:rsid w:val="00472F93"/>
    <w:rsid w:val="00474C2B"/>
    <w:rsid w:val="00481D6A"/>
    <w:rsid w:val="00485D37"/>
    <w:rsid w:val="00486792"/>
    <w:rsid w:val="00486D5C"/>
    <w:rsid w:val="004907D1"/>
    <w:rsid w:val="00492429"/>
    <w:rsid w:val="00492E82"/>
    <w:rsid w:val="00493591"/>
    <w:rsid w:val="00493A5F"/>
    <w:rsid w:val="004952F9"/>
    <w:rsid w:val="00496373"/>
    <w:rsid w:val="00496A9B"/>
    <w:rsid w:val="004A1FA2"/>
    <w:rsid w:val="004A268D"/>
    <w:rsid w:val="004A5C94"/>
    <w:rsid w:val="004A6938"/>
    <w:rsid w:val="004A6CD0"/>
    <w:rsid w:val="004A71D6"/>
    <w:rsid w:val="004B3757"/>
    <w:rsid w:val="004B421C"/>
    <w:rsid w:val="004B6509"/>
    <w:rsid w:val="004C01AE"/>
    <w:rsid w:val="004C0CC0"/>
    <w:rsid w:val="004C1283"/>
    <w:rsid w:val="004C1866"/>
    <w:rsid w:val="004C4D96"/>
    <w:rsid w:val="004C57AC"/>
    <w:rsid w:val="004C6F7A"/>
    <w:rsid w:val="004D4BF4"/>
    <w:rsid w:val="004D5FA7"/>
    <w:rsid w:val="004D6831"/>
    <w:rsid w:val="004D766D"/>
    <w:rsid w:val="004F02E2"/>
    <w:rsid w:val="004F030C"/>
    <w:rsid w:val="004F1428"/>
    <w:rsid w:val="004F53DA"/>
    <w:rsid w:val="004F649B"/>
    <w:rsid w:val="004F72A7"/>
    <w:rsid w:val="00503845"/>
    <w:rsid w:val="00503F2D"/>
    <w:rsid w:val="00505CC0"/>
    <w:rsid w:val="005114EB"/>
    <w:rsid w:val="00513711"/>
    <w:rsid w:val="00514C74"/>
    <w:rsid w:val="0051692C"/>
    <w:rsid w:val="00521C5E"/>
    <w:rsid w:val="005225B0"/>
    <w:rsid w:val="00523900"/>
    <w:rsid w:val="005247DB"/>
    <w:rsid w:val="00526A45"/>
    <w:rsid w:val="005300BD"/>
    <w:rsid w:val="0053105C"/>
    <w:rsid w:val="005365A3"/>
    <w:rsid w:val="00540013"/>
    <w:rsid w:val="00540C3F"/>
    <w:rsid w:val="00545645"/>
    <w:rsid w:val="005458E1"/>
    <w:rsid w:val="00550AAF"/>
    <w:rsid w:val="005551A7"/>
    <w:rsid w:val="00561BE7"/>
    <w:rsid w:val="005646C0"/>
    <w:rsid w:val="0056627E"/>
    <w:rsid w:val="00573419"/>
    <w:rsid w:val="0057466F"/>
    <w:rsid w:val="00580978"/>
    <w:rsid w:val="005812C9"/>
    <w:rsid w:val="00581DF5"/>
    <w:rsid w:val="0058206F"/>
    <w:rsid w:val="00584753"/>
    <w:rsid w:val="0059154E"/>
    <w:rsid w:val="0059765C"/>
    <w:rsid w:val="005A0CC9"/>
    <w:rsid w:val="005A24AC"/>
    <w:rsid w:val="005A38AB"/>
    <w:rsid w:val="005A4059"/>
    <w:rsid w:val="005A4B6E"/>
    <w:rsid w:val="005B4633"/>
    <w:rsid w:val="005B5207"/>
    <w:rsid w:val="005B66AB"/>
    <w:rsid w:val="005C0E54"/>
    <w:rsid w:val="005C1901"/>
    <w:rsid w:val="005C2466"/>
    <w:rsid w:val="005C61C1"/>
    <w:rsid w:val="005C63AD"/>
    <w:rsid w:val="005C6CF2"/>
    <w:rsid w:val="005D1B68"/>
    <w:rsid w:val="005D1ED0"/>
    <w:rsid w:val="005D2FD8"/>
    <w:rsid w:val="005D5431"/>
    <w:rsid w:val="005D5A04"/>
    <w:rsid w:val="005D5F03"/>
    <w:rsid w:val="005E0BA3"/>
    <w:rsid w:val="005E1E3E"/>
    <w:rsid w:val="005E3331"/>
    <w:rsid w:val="005E61C6"/>
    <w:rsid w:val="005E7870"/>
    <w:rsid w:val="005F0FD2"/>
    <w:rsid w:val="005F2C73"/>
    <w:rsid w:val="005F2F79"/>
    <w:rsid w:val="005F4661"/>
    <w:rsid w:val="005F5991"/>
    <w:rsid w:val="00606E6C"/>
    <w:rsid w:val="00607E93"/>
    <w:rsid w:val="0061342C"/>
    <w:rsid w:val="00614A7C"/>
    <w:rsid w:val="00615E8C"/>
    <w:rsid w:val="00616BC4"/>
    <w:rsid w:val="00621EF7"/>
    <w:rsid w:val="00622163"/>
    <w:rsid w:val="00627C65"/>
    <w:rsid w:val="00630460"/>
    <w:rsid w:val="00631397"/>
    <w:rsid w:val="0063264C"/>
    <w:rsid w:val="006340F3"/>
    <w:rsid w:val="006348B2"/>
    <w:rsid w:val="00637C6C"/>
    <w:rsid w:val="006402D8"/>
    <w:rsid w:val="006414B6"/>
    <w:rsid w:val="00644AAE"/>
    <w:rsid w:val="006462BC"/>
    <w:rsid w:val="00650AAF"/>
    <w:rsid w:val="0065445F"/>
    <w:rsid w:val="0065513E"/>
    <w:rsid w:val="00655E9B"/>
    <w:rsid w:val="0065609A"/>
    <w:rsid w:val="006560CB"/>
    <w:rsid w:val="00656EB8"/>
    <w:rsid w:val="0065766D"/>
    <w:rsid w:val="00657DC6"/>
    <w:rsid w:val="00661BEB"/>
    <w:rsid w:val="00662F3B"/>
    <w:rsid w:val="00664EC2"/>
    <w:rsid w:val="00671812"/>
    <w:rsid w:val="00671D7D"/>
    <w:rsid w:val="00672352"/>
    <w:rsid w:val="006733BD"/>
    <w:rsid w:val="006734A2"/>
    <w:rsid w:val="006752C9"/>
    <w:rsid w:val="006754E4"/>
    <w:rsid w:val="006767A5"/>
    <w:rsid w:val="00677054"/>
    <w:rsid w:val="006809B4"/>
    <w:rsid w:val="00680AC5"/>
    <w:rsid w:val="006840AC"/>
    <w:rsid w:val="00684E7F"/>
    <w:rsid w:val="00685D1E"/>
    <w:rsid w:val="00694A67"/>
    <w:rsid w:val="00694D6F"/>
    <w:rsid w:val="006A7C6E"/>
    <w:rsid w:val="006B0DED"/>
    <w:rsid w:val="006B196C"/>
    <w:rsid w:val="006B2481"/>
    <w:rsid w:val="006B5F96"/>
    <w:rsid w:val="006B765F"/>
    <w:rsid w:val="006C0346"/>
    <w:rsid w:val="006C3ADE"/>
    <w:rsid w:val="006D0B84"/>
    <w:rsid w:val="006D1F51"/>
    <w:rsid w:val="006D2710"/>
    <w:rsid w:val="006D4604"/>
    <w:rsid w:val="006E05BF"/>
    <w:rsid w:val="006E2708"/>
    <w:rsid w:val="006E33D3"/>
    <w:rsid w:val="006E3FE7"/>
    <w:rsid w:val="006E4725"/>
    <w:rsid w:val="006E6903"/>
    <w:rsid w:val="006E79D3"/>
    <w:rsid w:val="006E7E69"/>
    <w:rsid w:val="006F3280"/>
    <w:rsid w:val="006F4CFF"/>
    <w:rsid w:val="006F544D"/>
    <w:rsid w:val="006F5BE4"/>
    <w:rsid w:val="0070046A"/>
    <w:rsid w:val="00701B91"/>
    <w:rsid w:val="007055F0"/>
    <w:rsid w:val="00705FC5"/>
    <w:rsid w:val="00710D3D"/>
    <w:rsid w:val="007129B8"/>
    <w:rsid w:val="007130CA"/>
    <w:rsid w:val="0071379B"/>
    <w:rsid w:val="00714901"/>
    <w:rsid w:val="00715BE0"/>
    <w:rsid w:val="00716D7E"/>
    <w:rsid w:val="0072275C"/>
    <w:rsid w:val="007236D2"/>
    <w:rsid w:val="00723CF7"/>
    <w:rsid w:val="00725170"/>
    <w:rsid w:val="00727D63"/>
    <w:rsid w:val="0073074F"/>
    <w:rsid w:val="007314EE"/>
    <w:rsid w:val="00732B6A"/>
    <w:rsid w:val="00733AFA"/>
    <w:rsid w:val="00734156"/>
    <w:rsid w:val="00735CBA"/>
    <w:rsid w:val="00736A46"/>
    <w:rsid w:val="00737F54"/>
    <w:rsid w:val="00741F43"/>
    <w:rsid w:val="0074214E"/>
    <w:rsid w:val="00743BA4"/>
    <w:rsid w:val="0074751A"/>
    <w:rsid w:val="00751BB5"/>
    <w:rsid w:val="0075654C"/>
    <w:rsid w:val="00756A7B"/>
    <w:rsid w:val="00761395"/>
    <w:rsid w:val="00765214"/>
    <w:rsid w:val="00765B9C"/>
    <w:rsid w:val="00766285"/>
    <w:rsid w:val="007721BA"/>
    <w:rsid w:val="007734DC"/>
    <w:rsid w:val="00774109"/>
    <w:rsid w:val="00776CFD"/>
    <w:rsid w:val="0077713C"/>
    <w:rsid w:val="00777B0F"/>
    <w:rsid w:val="007800AC"/>
    <w:rsid w:val="007812FF"/>
    <w:rsid w:val="00783A4C"/>
    <w:rsid w:val="007854A2"/>
    <w:rsid w:val="00790EE9"/>
    <w:rsid w:val="00791714"/>
    <w:rsid w:val="00791D28"/>
    <w:rsid w:val="007932BC"/>
    <w:rsid w:val="007937E1"/>
    <w:rsid w:val="00797C31"/>
    <w:rsid w:val="007A1E18"/>
    <w:rsid w:val="007A5DF6"/>
    <w:rsid w:val="007B3545"/>
    <w:rsid w:val="007B5C8B"/>
    <w:rsid w:val="007C05D7"/>
    <w:rsid w:val="007C2AAA"/>
    <w:rsid w:val="007C3392"/>
    <w:rsid w:val="007C6CC6"/>
    <w:rsid w:val="007C6D0F"/>
    <w:rsid w:val="007D00B0"/>
    <w:rsid w:val="007D25D3"/>
    <w:rsid w:val="007D353F"/>
    <w:rsid w:val="007D440F"/>
    <w:rsid w:val="007E0439"/>
    <w:rsid w:val="007E2CA2"/>
    <w:rsid w:val="007E5D49"/>
    <w:rsid w:val="007E7607"/>
    <w:rsid w:val="007F2706"/>
    <w:rsid w:val="007F2EC8"/>
    <w:rsid w:val="007F3481"/>
    <w:rsid w:val="007F5594"/>
    <w:rsid w:val="007F5598"/>
    <w:rsid w:val="00800DE7"/>
    <w:rsid w:val="0080229B"/>
    <w:rsid w:val="008043D6"/>
    <w:rsid w:val="00807A08"/>
    <w:rsid w:val="00807CAF"/>
    <w:rsid w:val="00812F8F"/>
    <w:rsid w:val="0081367C"/>
    <w:rsid w:val="00817905"/>
    <w:rsid w:val="0083106B"/>
    <w:rsid w:val="00832A19"/>
    <w:rsid w:val="0083362B"/>
    <w:rsid w:val="0083386B"/>
    <w:rsid w:val="00834807"/>
    <w:rsid w:val="00840028"/>
    <w:rsid w:val="00840098"/>
    <w:rsid w:val="00840C16"/>
    <w:rsid w:val="00841E08"/>
    <w:rsid w:val="00841ED1"/>
    <w:rsid w:val="00842738"/>
    <w:rsid w:val="00844689"/>
    <w:rsid w:val="008454F7"/>
    <w:rsid w:val="00847C53"/>
    <w:rsid w:val="00851114"/>
    <w:rsid w:val="008513C3"/>
    <w:rsid w:val="00851F01"/>
    <w:rsid w:val="008544C9"/>
    <w:rsid w:val="008554EB"/>
    <w:rsid w:val="00856181"/>
    <w:rsid w:val="00860971"/>
    <w:rsid w:val="00860991"/>
    <w:rsid w:val="00860AB0"/>
    <w:rsid w:val="00861FD8"/>
    <w:rsid w:val="00864062"/>
    <w:rsid w:val="0086429D"/>
    <w:rsid w:val="00865FC5"/>
    <w:rsid w:val="00867813"/>
    <w:rsid w:val="0086795E"/>
    <w:rsid w:val="0087178F"/>
    <w:rsid w:val="00872841"/>
    <w:rsid w:val="00876A4E"/>
    <w:rsid w:val="00876CC0"/>
    <w:rsid w:val="0088088F"/>
    <w:rsid w:val="00880AEE"/>
    <w:rsid w:val="0088107C"/>
    <w:rsid w:val="00882992"/>
    <w:rsid w:val="008837D6"/>
    <w:rsid w:val="00883D88"/>
    <w:rsid w:val="0088607B"/>
    <w:rsid w:val="0088626C"/>
    <w:rsid w:val="00892928"/>
    <w:rsid w:val="008937A4"/>
    <w:rsid w:val="008A0B09"/>
    <w:rsid w:val="008A0BF8"/>
    <w:rsid w:val="008A196D"/>
    <w:rsid w:val="008A19D5"/>
    <w:rsid w:val="008A3FD3"/>
    <w:rsid w:val="008B09A8"/>
    <w:rsid w:val="008B2913"/>
    <w:rsid w:val="008B3914"/>
    <w:rsid w:val="008B4A60"/>
    <w:rsid w:val="008B69C0"/>
    <w:rsid w:val="008C2BB4"/>
    <w:rsid w:val="008C2E2E"/>
    <w:rsid w:val="008C53F6"/>
    <w:rsid w:val="008C5F62"/>
    <w:rsid w:val="008C73DA"/>
    <w:rsid w:val="008C73F8"/>
    <w:rsid w:val="008C7D89"/>
    <w:rsid w:val="008D0CF3"/>
    <w:rsid w:val="008D3D8E"/>
    <w:rsid w:val="008E22B8"/>
    <w:rsid w:val="008E490D"/>
    <w:rsid w:val="008E52D9"/>
    <w:rsid w:val="008F23E5"/>
    <w:rsid w:val="008F2CC8"/>
    <w:rsid w:val="008F4B2F"/>
    <w:rsid w:val="008F5370"/>
    <w:rsid w:val="008F623F"/>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986"/>
    <w:rsid w:val="00915A67"/>
    <w:rsid w:val="00920EE7"/>
    <w:rsid w:val="00924123"/>
    <w:rsid w:val="009268EC"/>
    <w:rsid w:val="00930177"/>
    <w:rsid w:val="00930E4E"/>
    <w:rsid w:val="009313BD"/>
    <w:rsid w:val="00932004"/>
    <w:rsid w:val="00936D8B"/>
    <w:rsid w:val="009407EF"/>
    <w:rsid w:val="009428E1"/>
    <w:rsid w:val="0094331D"/>
    <w:rsid w:val="00954D04"/>
    <w:rsid w:val="00954D8F"/>
    <w:rsid w:val="00956F08"/>
    <w:rsid w:val="009620C5"/>
    <w:rsid w:val="009632A7"/>
    <w:rsid w:val="00965F78"/>
    <w:rsid w:val="00966B1F"/>
    <w:rsid w:val="00967A39"/>
    <w:rsid w:val="00970E72"/>
    <w:rsid w:val="00975A4B"/>
    <w:rsid w:val="0098315F"/>
    <w:rsid w:val="00985D0C"/>
    <w:rsid w:val="0098690C"/>
    <w:rsid w:val="0099230A"/>
    <w:rsid w:val="0099298F"/>
    <w:rsid w:val="009937D5"/>
    <w:rsid w:val="00997259"/>
    <w:rsid w:val="009A25AA"/>
    <w:rsid w:val="009A2989"/>
    <w:rsid w:val="009A4557"/>
    <w:rsid w:val="009A5603"/>
    <w:rsid w:val="009B03D0"/>
    <w:rsid w:val="009B0AE1"/>
    <w:rsid w:val="009B4F09"/>
    <w:rsid w:val="009B5D09"/>
    <w:rsid w:val="009B70A9"/>
    <w:rsid w:val="009B7182"/>
    <w:rsid w:val="009B7AD5"/>
    <w:rsid w:val="009B7B2A"/>
    <w:rsid w:val="009C16F7"/>
    <w:rsid w:val="009C43E4"/>
    <w:rsid w:val="009C4CD6"/>
    <w:rsid w:val="009C5366"/>
    <w:rsid w:val="009C6169"/>
    <w:rsid w:val="009C76AE"/>
    <w:rsid w:val="009D2E46"/>
    <w:rsid w:val="009D4532"/>
    <w:rsid w:val="009E0D91"/>
    <w:rsid w:val="009E169F"/>
    <w:rsid w:val="009E3667"/>
    <w:rsid w:val="009F09A3"/>
    <w:rsid w:val="009F27FA"/>
    <w:rsid w:val="009F3386"/>
    <w:rsid w:val="009F39FB"/>
    <w:rsid w:val="009F6196"/>
    <w:rsid w:val="009F6EE3"/>
    <w:rsid w:val="00A0145E"/>
    <w:rsid w:val="00A01895"/>
    <w:rsid w:val="00A0334E"/>
    <w:rsid w:val="00A03D5D"/>
    <w:rsid w:val="00A04364"/>
    <w:rsid w:val="00A04B44"/>
    <w:rsid w:val="00A077C5"/>
    <w:rsid w:val="00A109AE"/>
    <w:rsid w:val="00A158EA"/>
    <w:rsid w:val="00A17BD9"/>
    <w:rsid w:val="00A200EF"/>
    <w:rsid w:val="00A2034D"/>
    <w:rsid w:val="00A26330"/>
    <w:rsid w:val="00A26334"/>
    <w:rsid w:val="00A26996"/>
    <w:rsid w:val="00A26C90"/>
    <w:rsid w:val="00A26F07"/>
    <w:rsid w:val="00A30543"/>
    <w:rsid w:val="00A316A6"/>
    <w:rsid w:val="00A320D0"/>
    <w:rsid w:val="00A32F1B"/>
    <w:rsid w:val="00A330EE"/>
    <w:rsid w:val="00A4209A"/>
    <w:rsid w:val="00A43CF7"/>
    <w:rsid w:val="00A50587"/>
    <w:rsid w:val="00A534AB"/>
    <w:rsid w:val="00A549EC"/>
    <w:rsid w:val="00A54B77"/>
    <w:rsid w:val="00A60AB1"/>
    <w:rsid w:val="00A61914"/>
    <w:rsid w:val="00A61D91"/>
    <w:rsid w:val="00A61F25"/>
    <w:rsid w:val="00A64A07"/>
    <w:rsid w:val="00A67EE5"/>
    <w:rsid w:val="00A7097A"/>
    <w:rsid w:val="00A71884"/>
    <w:rsid w:val="00A72D56"/>
    <w:rsid w:val="00A75132"/>
    <w:rsid w:val="00A762F0"/>
    <w:rsid w:val="00A80D16"/>
    <w:rsid w:val="00A81046"/>
    <w:rsid w:val="00A82592"/>
    <w:rsid w:val="00A8343F"/>
    <w:rsid w:val="00A8365F"/>
    <w:rsid w:val="00A851B2"/>
    <w:rsid w:val="00A85395"/>
    <w:rsid w:val="00A873F9"/>
    <w:rsid w:val="00A92F4C"/>
    <w:rsid w:val="00A96924"/>
    <w:rsid w:val="00AA1596"/>
    <w:rsid w:val="00AB0831"/>
    <w:rsid w:val="00AB1C69"/>
    <w:rsid w:val="00AB3420"/>
    <w:rsid w:val="00AB47BD"/>
    <w:rsid w:val="00AB5F36"/>
    <w:rsid w:val="00AC1164"/>
    <w:rsid w:val="00AC63B2"/>
    <w:rsid w:val="00AC712B"/>
    <w:rsid w:val="00AD275F"/>
    <w:rsid w:val="00AD33C7"/>
    <w:rsid w:val="00AD37A4"/>
    <w:rsid w:val="00AE163A"/>
    <w:rsid w:val="00AE4ED8"/>
    <w:rsid w:val="00AE4F33"/>
    <w:rsid w:val="00AE5DE4"/>
    <w:rsid w:val="00AE7648"/>
    <w:rsid w:val="00AE7A4D"/>
    <w:rsid w:val="00AF1411"/>
    <w:rsid w:val="00AF179A"/>
    <w:rsid w:val="00AF2C0E"/>
    <w:rsid w:val="00AF54A6"/>
    <w:rsid w:val="00AF5B56"/>
    <w:rsid w:val="00AF6913"/>
    <w:rsid w:val="00AF6E6F"/>
    <w:rsid w:val="00B034FD"/>
    <w:rsid w:val="00B04A04"/>
    <w:rsid w:val="00B04CF8"/>
    <w:rsid w:val="00B04D3F"/>
    <w:rsid w:val="00B10E23"/>
    <w:rsid w:val="00B11FA1"/>
    <w:rsid w:val="00B1568F"/>
    <w:rsid w:val="00B17031"/>
    <w:rsid w:val="00B17082"/>
    <w:rsid w:val="00B225CA"/>
    <w:rsid w:val="00B269FF"/>
    <w:rsid w:val="00B27A61"/>
    <w:rsid w:val="00B30972"/>
    <w:rsid w:val="00B31CFC"/>
    <w:rsid w:val="00B31F6F"/>
    <w:rsid w:val="00B32B17"/>
    <w:rsid w:val="00B34501"/>
    <w:rsid w:val="00B366D0"/>
    <w:rsid w:val="00B42FFB"/>
    <w:rsid w:val="00B50E84"/>
    <w:rsid w:val="00B521BB"/>
    <w:rsid w:val="00B52A45"/>
    <w:rsid w:val="00B52F10"/>
    <w:rsid w:val="00B53312"/>
    <w:rsid w:val="00B57F4C"/>
    <w:rsid w:val="00B62968"/>
    <w:rsid w:val="00B70083"/>
    <w:rsid w:val="00B71021"/>
    <w:rsid w:val="00B711DC"/>
    <w:rsid w:val="00B73062"/>
    <w:rsid w:val="00B738E6"/>
    <w:rsid w:val="00B74573"/>
    <w:rsid w:val="00B82996"/>
    <w:rsid w:val="00B82A39"/>
    <w:rsid w:val="00B86BFB"/>
    <w:rsid w:val="00B9189D"/>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26B"/>
    <w:rsid w:val="00BC2A4D"/>
    <w:rsid w:val="00BC5C34"/>
    <w:rsid w:val="00BC6638"/>
    <w:rsid w:val="00BC6D32"/>
    <w:rsid w:val="00BD064A"/>
    <w:rsid w:val="00BD07DE"/>
    <w:rsid w:val="00BD1807"/>
    <w:rsid w:val="00BD1D54"/>
    <w:rsid w:val="00BD3076"/>
    <w:rsid w:val="00BD63EC"/>
    <w:rsid w:val="00BD6A5C"/>
    <w:rsid w:val="00BD740B"/>
    <w:rsid w:val="00BD75CA"/>
    <w:rsid w:val="00BE1435"/>
    <w:rsid w:val="00BE33DD"/>
    <w:rsid w:val="00BE362A"/>
    <w:rsid w:val="00BE5DE8"/>
    <w:rsid w:val="00BF0EF1"/>
    <w:rsid w:val="00BF16D6"/>
    <w:rsid w:val="00BF1852"/>
    <w:rsid w:val="00BF42C1"/>
    <w:rsid w:val="00BF5212"/>
    <w:rsid w:val="00C00923"/>
    <w:rsid w:val="00C01F4B"/>
    <w:rsid w:val="00C024D6"/>
    <w:rsid w:val="00C04ED8"/>
    <w:rsid w:val="00C05AA3"/>
    <w:rsid w:val="00C12A57"/>
    <w:rsid w:val="00C131E2"/>
    <w:rsid w:val="00C1360C"/>
    <w:rsid w:val="00C13A97"/>
    <w:rsid w:val="00C1427F"/>
    <w:rsid w:val="00C14EA3"/>
    <w:rsid w:val="00C1775F"/>
    <w:rsid w:val="00C20A3C"/>
    <w:rsid w:val="00C264B1"/>
    <w:rsid w:val="00C268AF"/>
    <w:rsid w:val="00C30D6F"/>
    <w:rsid w:val="00C33C21"/>
    <w:rsid w:val="00C34C5D"/>
    <w:rsid w:val="00C4092F"/>
    <w:rsid w:val="00C42183"/>
    <w:rsid w:val="00C42AFB"/>
    <w:rsid w:val="00C435A2"/>
    <w:rsid w:val="00C44572"/>
    <w:rsid w:val="00C44B0D"/>
    <w:rsid w:val="00C45096"/>
    <w:rsid w:val="00C526F0"/>
    <w:rsid w:val="00C558C3"/>
    <w:rsid w:val="00C608B7"/>
    <w:rsid w:val="00C626D0"/>
    <w:rsid w:val="00C638A7"/>
    <w:rsid w:val="00C64017"/>
    <w:rsid w:val="00C64601"/>
    <w:rsid w:val="00C64B45"/>
    <w:rsid w:val="00C65B76"/>
    <w:rsid w:val="00C6652B"/>
    <w:rsid w:val="00C666CD"/>
    <w:rsid w:val="00C66737"/>
    <w:rsid w:val="00C678DD"/>
    <w:rsid w:val="00C72849"/>
    <w:rsid w:val="00C72984"/>
    <w:rsid w:val="00C72E02"/>
    <w:rsid w:val="00C7434A"/>
    <w:rsid w:val="00C75FDE"/>
    <w:rsid w:val="00C81C11"/>
    <w:rsid w:val="00C82BAD"/>
    <w:rsid w:val="00C83BE1"/>
    <w:rsid w:val="00C90776"/>
    <w:rsid w:val="00C917F4"/>
    <w:rsid w:val="00C9534F"/>
    <w:rsid w:val="00CA10B0"/>
    <w:rsid w:val="00CA3701"/>
    <w:rsid w:val="00CA7890"/>
    <w:rsid w:val="00CA7D42"/>
    <w:rsid w:val="00CB1024"/>
    <w:rsid w:val="00CB29ED"/>
    <w:rsid w:val="00CB3E5B"/>
    <w:rsid w:val="00CB6BB8"/>
    <w:rsid w:val="00CC33D4"/>
    <w:rsid w:val="00CC476E"/>
    <w:rsid w:val="00CC530A"/>
    <w:rsid w:val="00CC5995"/>
    <w:rsid w:val="00CD532C"/>
    <w:rsid w:val="00CD5C53"/>
    <w:rsid w:val="00CD6187"/>
    <w:rsid w:val="00CD6B41"/>
    <w:rsid w:val="00CE0753"/>
    <w:rsid w:val="00CE3A5B"/>
    <w:rsid w:val="00CE5371"/>
    <w:rsid w:val="00CE608B"/>
    <w:rsid w:val="00CE699B"/>
    <w:rsid w:val="00CF0B3B"/>
    <w:rsid w:val="00CF1F48"/>
    <w:rsid w:val="00CF55AF"/>
    <w:rsid w:val="00CF780B"/>
    <w:rsid w:val="00D00B9E"/>
    <w:rsid w:val="00D0180E"/>
    <w:rsid w:val="00D06EA2"/>
    <w:rsid w:val="00D100F7"/>
    <w:rsid w:val="00D103E9"/>
    <w:rsid w:val="00D12447"/>
    <w:rsid w:val="00D160FB"/>
    <w:rsid w:val="00D16A35"/>
    <w:rsid w:val="00D16E74"/>
    <w:rsid w:val="00D24709"/>
    <w:rsid w:val="00D304E5"/>
    <w:rsid w:val="00D32013"/>
    <w:rsid w:val="00D3201B"/>
    <w:rsid w:val="00D32E1E"/>
    <w:rsid w:val="00D32F55"/>
    <w:rsid w:val="00D34249"/>
    <w:rsid w:val="00D346B4"/>
    <w:rsid w:val="00D37E15"/>
    <w:rsid w:val="00D37FA2"/>
    <w:rsid w:val="00D428E5"/>
    <w:rsid w:val="00D443BA"/>
    <w:rsid w:val="00D44FFF"/>
    <w:rsid w:val="00D46CF7"/>
    <w:rsid w:val="00D471F6"/>
    <w:rsid w:val="00D47754"/>
    <w:rsid w:val="00D51285"/>
    <w:rsid w:val="00D54554"/>
    <w:rsid w:val="00D549AC"/>
    <w:rsid w:val="00D55B03"/>
    <w:rsid w:val="00D56F39"/>
    <w:rsid w:val="00D56F3A"/>
    <w:rsid w:val="00D674AC"/>
    <w:rsid w:val="00D70275"/>
    <w:rsid w:val="00D71451"/>
    <w:rsid w:val="00D81A46"/>
    <w:rsid w:val="00D83335"/>
    <w:rsid w:val="00D84BA9"/>
    <w:rsid w:val="00D85374"/>
    <w:rsid w:val="00D859B4"/>
    <w:rsid w:val="00D86C05"/>
    <w:rsid w:val="00D914ED"/>
    <w:rsid w:val="00D92F39"/>
    <w:rsid w:val="00D93362"/>
    <w:rsid w:val="00D93DC6"/>
    <w:rsid w:val="00D95E05"/>
    <w:rsid w:val="00D96E19"/>
    <w:rsid w:val="00DA014F"/>
    <w:rsid w:val="00DA0862"/>
    <w:rsid w:val="00DA1A21"/>
    <w:rsid w:val="00DA213E"/>
    <w:rsid w:val="00DA3142"/>
    <w:rsid w:val="00DA3454"/>
    <w:rsid w:val="00DA3B76"/>
    <w:rsid w:val="00DA5997"/>
    <w:rsid w:val="00DA5F5F"/>
    <w:rsid w:val="00DA68C7"/>
    <w:rsid w:val="00DA694C"/>
    <w:rsid w:val="00DA6D19"/>
    <w:rsid w:val="00DA790A"/>
    <w:rsid w:val="00DB15AD"/>
    <w:rsid w:val="00DB4341"/>
    <w:rsid w:val="00DB65E8"/>
    <w:rsid w:val="00DB6816"/>
    <w:rsid w:val="00DC792C"/>
    <w:rsid w:val="00DC7F83"/>
    <w:rsid w:val="00DE0907"/>
    <w:rsid w:val="00DE1059"/>
    <w:rsid w:val="00DE1843"/>
    <w:rsid w:val="00DE38A9"/>
    <w:rsid w:val="00DE52F9"/>
    <w:rsid w:val="00DE6B1B"/>
    <w:rsid w:val="00DF3690"/>
    <w:rsid w:val="00DF4B0A"/>
    <w:rsid w:val="00DF4C0E"/>
    <w:rsid w:val="00DF5C63"/>
    <w:rsid w:val="00E11FE5"/>
    <w:rsid w:val="00E13500"/>
    <w:rsid w:val="00E15CAE"/>
    <w:rsid w:val="00E17C5C"/>
    <w:rsid w:val="00E218FF"/>
    <w:rsid w:val="00E23B7B"/>
    <w:rsid w:val="00E2430B"/>
    <w:rsid w:val="00E257F9"/>
    <w:rsid w:val="00E318DE"/>
    <w:rsid w:val="00E337B5"/>
    <w:rsid w:val="00E34889"/>
    <w:rsid w:val="00E43792"/>
    <w:rsid w:val="00E447D5"/>
    <w:rsid w:val="00E45A49"/>
    <w:rsid w:val="00E503C3"/>
    <w:rsid w:val="00E52678"/>
    <w:rsid w:val="00E526E1"/>
    <w:rsid w:val="00E537AF"/>
    <w:rsid w:val="00E54110"/>
    <w:rsid w:val="00E5501C"/>
    <w:rsid w:val="00E56FF6"/>
    <w:rsid w:val="00E63ED0"/>
    <w:rsid w:val="00E64079"/>
    <w:rsid w:val="00E6505C"/>
    <w:rsid w:val="00E672B1"/>
    <w:rsid w:val="00E704F2"/>
    <w:rsid w:val="00E715B8"/>
    <w:rsid w:val="00E71937"/>
    <w:rsid w:val="00E74182"/>
    <w:rsid w:val="00E80B40"/>
    <w:rsid w:val="00E81965"/>
    <w:rsid w:val="00E820A5"/>
    <w:rsid w:val="00E82ABD"/>
    <w:rsid w:val="00E836C0"/>
    <w:rsid w:val="00E83B9B"/>
    <w:rsid w:val="00E84272"/>
    <w:rsid w:val="00E87B94"/>
    <w:rsid w:val="00E96B19"/>
    <w:rsid w:val="00EA1DEF"/>
    <w:rsid w:val="00EA394A"/>
    <w:rsid w:val="00EA7C95"/>
    <w:rsid w:val="00EB1CCE"/>
    <w:rsid w:val="00EB6CB5"/>
    <w:rsid w:val="00EC01CD"/>
    <w:rsid w:val="00EC1EF9"/>
    <w:rsid w:val="00EC4543"/>
    <w:rsid w:val="00EC5D81"/>
    <w:rsid w:val="00EC659C"/>
    <w:rsid w:val="00EC72A5"/>
    <w:rsid w:val="00ED09DC"/>
    <w:rsid w:val="00ED29B3"/>
    <w:rsid w:val="00ED2E81"/>
    <w:rsid w:val="00ED61A3"/>
    <w:rsid w:val="00ED68C4"/>
    <w:rsid w:val="00ED6973"/>
    <w:rsid w:val="00EE1862"/>
    <w:rsid w:val="00EE2643"/>
    <w:rsid w:val="00EE65CA"/>
    <w:rsid w:val="00EE7370"/>
    <w:rsid w:val="00EF268E"/>
    <w:rsid w:val="00EF270A"/>
    <w:rsid w:val="00EF2FB0"/>
    <w:rsid w:val="00EF647E"/>
    <w:rsid w:val="00EF6601"/>
    <w:rsid w:val="00EF672A"/>
    <w:rsid w:val="00EF705D"/>
    <w:rsid w:val="00F005B0"/>
    <w:rsid w:val="00F02B9D"/>
    <w:rsid w:val="00F121B1"/>
    <w:rsid w:val="00F123C5"/>
    <w:rsid w:val="00F15648"/>
    <w:rsid w:val="00F15AAC"/>
    <w:rsid w:val="00F203B5"/>
    <w:rsid w:val="00F2449B"/>
    <w:rsid w:val="00F30B0A"/>
    <w:rsid w:val="00F30F42"/>
    <w:rsid w:val="00F3396F"/>
    <w:rsid w:val="00F34A6B"/>
    <w:rsid w:val="00F35DFD"/>
    <w:rsid w:val="00F422E1"/>
    <w:rsid w:val="00F42A73"/>
    <w:rsid w:val="00F44C84"/>
    <w:rsid w:val="00F455F0"/>
    <w:rsid w:val="00F47730"/>
    <w:rsid w:val="00F5367C"/>
    <w:rsid w:val="00F55381"/>
    <w:rsid w:val="00F55399"/>
    <w:rsid w:val="00F55640"/>
    <w:rsid w:val="00F572B4"/>
    <w:rsid w:val="00F62816"/>
    <w:rsid w:val="00F6329C"/>
    <w:rsid w:val="00F65C2B"/>
    <w:rsid w:val="00F666EB"/>
    <w:rsid w:val="00F67C74"/>
    <w:rsid w:val="00F7610A"/>
    <w:rsid w:val="00F8017B"/>
    <w:rsid w:val="00F830E1"/>
    <w:rsid w:val="00F83F6B"/>
    <w:rsid w:val="00F85926"/>
    <w:rsid w:val="00F87FE7"/>
    <w:rsid w:val="00F92CB6"/>
    <w:rsid w:val="00F94330"/>
    <w:rsid w:val="00F944C2"/>
    <w:rsid w:val="00F95189"/>
    <w:rsid w:val="00FA5E12"/>
    <w:rsid w:val="00FA68C0"/>
    <w:rsid w:val="00FB1657"/>
    <w:rsid w:val="00FB2009"/>
    <w:rsid w:val="00FB236C"/>
    <w:rsid w:val="00FB2FEF"/>
    <w:rsid w:val="00FB3B2F"/>
    <w:rsid w:val="00FB5A7A"/>
    <w:rsid w:val="00FB5C0A"/>
    <w:rsid w:val="00FB7571"/>
    <w:rsid w:val="00FB788C"/>
    <w:rsid w:val="00FC0030"/>
    <w:rsid w:val="00FC0C49"/>
    <w:rsid w:val="00FC111B"/>
    <w:rsid w:val="00FD2E52"/>
    <w:rsid w:val="00FD3441"/>
    <w:rsid w:val="00FE1873"/>
    <w:rsid w:val="00FE354A"/>
    <w:rsid w:val="00FE3B2C"/>
    <w:rsid w:val="00FE51C6"/>
    <w:rsid w:val="00FE5AF8"/>
    <w:rsid w:val="00FE640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17EEC8"/>
  <w15:docId w15:val="{EBB9CA1B-EA43-4F51-BF12-CEA8E91F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2">
    <w:name w:val="Tabela - Siatka2"/>
    <w:basedOn w:val="Standardowy"/>
    <w:next w:val="Tabela-Siatka"/>
    <w:uiPriority w:val="39"/>
    <w:rsid w:val="00DC7F83"/>
    <w:pPr>
      <w:suppressAutoHyphens w:val="0"/>
    </w:pPr>
    <w:rPr>
      <w:rFonts w:asciiTheme="minorHAnsi" w:eastAsiaTheme="minorEastAsia" w:hAnsiTheme="minorHAnsi" w:cstheme="minorBidi"/>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5225B0"/>
    <w:pPr>
      <w:spacing w:after="240" w:line="240" w:lineRule="auto"/>
      <w:ind w:firstLine="1440"/>
    </w:pPr>
    <w:rPr>
      <w:rFonts w:eastAsia="Times New Roman"/>
      <w:sz w:val="24"/>
      <w:szCs w:val="20"/>
      <w:lang w:val="en-US" w:eastAsia="ar-SA"/>
    </w:rPr>
  </w:style>
  <w:style w:type="table" w:customStyle="1" w:styleId="Tabela-Siatka3">
    <w:name w:val="Tabela - Siatka3"/>
    <w:basedOn w:val="Standardowy"/>
    <w:next w:val="Tabela-Siatka"/>
    <w:uiPriority w:val="39"/>
    <w:rsid w:val="00737F54"/>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72B4"/>
    <w:rPr>
      <w:b/>
      <w:bCs/>
    </w:rPr>
  </w:style>
  <w:style w:type="paragraph" w:customStyle="1" w:styleId="Compact">
    <w:name w:val="Compact"/>
    <w:basedOn w:val="Tekstpodstawowy"/>
    <w:rsid w:val="00F572B4"/>
    <w:pPr>
      <w:suppressAutoHyphens w:val="0"/>
      <w:spacing w:before="36" w:after="36" w:line="360" w:lineRule="auto"/>
    </w:pPr>
    <w:rPr>
      <w:rFonts w:asciiTheme="minorHAnsi" w:eastAsiaTheme="minorEastAsia" w:hAnsiTheme="minorHAnsi" w:cstheme="minorBidi"/>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928197296">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17152335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k.glinska@amw.gdyni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E8E2-A67E-4220-8117-517653E6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47</Pages>
  <Words>17516</Words>
  <Characters>105100</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Reda Sabina</cp:lastModifiedBy>
  <cp:revision>7</cp:revision>
  <cp:lastPrinted>2023-11-30T12:36:00Z</cp:lastPrinted>
  <dcterms:created xsi:type="dcterms:W3CDTF">2023-11-27T11:00:00Z</dcterms:created>
  <dcterms:modified xsi:type="dcterms:W3CDTF">2023-11-30T12:36:00Z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