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88669CC" w14:textId="782DEDD1" w:rsidR="000E5A6D" w:rsidRDefault="000E5A6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5A6D">
        <w:rPr>
          <w:rFonts w:ascii="Times New Roman" w:hAnsi="Times New Roman" w:cs="Times New Roman"/>
          <w:color w:val="000000"/>
        </w:rPr>
        <w:t>„Wykonanie usług związanych z wykonaniem i bieżącym utrzymaniem oznakowania drogowego poziomego dróg gminnych i wewnętrznych w postaci znaków drogowych poziomych”.</w:t>
      </w:r>
    </w:p>
    <w:p w14:paraId="73E27309" w14:textId="77777777" w:rsidR="000E5A6D" w:rsidRDefault="000E5A6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17535B4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1A19F250" w14:textId="7457500B" w:rsidR="004C7ED9" w:rsidRPr="002A7CA6" w:rsidRDefault="004C7ED9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color w:val="353533"/>
          <w:sz w:val="23"/>
          <w:szCs w:val="23"/>
          <w:shd w:val="clear" w:color="auto" w:fill="FFFFFF"/>
        </w:rPr>
        <w:t xml:space="preserve">Oświadczam, że </w:t>
      </w:r>
      <w:r w:rsidRPr="004C7ED9">
        <w:rPr>
          <w:color w:val="353533"/>
          <w:sz w:val="23"/>
          <w:szCs w:val="23"/>
          <w:shd w:val="clear" w:color="auto" w:fill="FFFFFF"/>
        </w:rPr>
        <w:t xml:space="preserve">w stosunku do podmiotu, w imieniu którego składane jest oświadczenie </w:t>
      </w:r>
      <w:r>
        <w:rPr>
          <w:color w:val="353533"/>
          <w:sz w:val="23"/>
          <w:szCs w:val="23"/>
          <w:shd w:val="clear" w:color="auto" w:fill="FFFFFF"/>
        </w:rPr>
        <w:t xml:space="preserve">nie </w:t>
      </w:r>
      <w:r w:rsidRPr="004C7ED9">
        <w:rPr>
          <w:color w:val="353533"/>
          <w:sz w:val="23"/>
          <w:szCs w:val="23"/>
          <w:shd w:val="clear" w:color="auto" w:fill="FFFFFF"/>
        </w:rPr>
        <w:t>zachodzą podstawy wyklucze</w:t>
      </w:r>
      <w:r w:rsidR="002A7CA6">
        <w:rPr>
          <w:color w:val="353533"/>
          <w:sz w:val="23"/>
          <w:szCs w:val="23"/>
          <w:shd w:val="clear" w:color="auto" w:fill="FFFFFF"/>
        </w:rPr>
        <w:t xml:space="preserve">nia z postępowania na </w:t>
      </w:r>
      <w:r w:rsidR="002A7CA6" w:rsidRPr="002A7CA6">
        <w:rPr>
          <w:color w:val="353533"/>
          <w:sz w:val="23"/>
          <w:szCs w:val="23"/>
          <w:shd w:val="clear" w:color="auto" w:fill="FFFFFF"/>
        </w:rPr>
        <w:t xml:space="preserve">podstawie </w:t>
      </w:r>
      <w:r w:rsidR="002A7CA6">
        <w:rPr>
          <w:color w:val="2D2D2D"/>
          <w:sz w:val="23"/>
          <w:szCs w:val="23"/>
          <w:shd w:val="clear" w:color="auto" w:fill="FFFFFF"/>
        </w:rPr>
        <w:t>rozporządzenia</w:t>
      </w:r>
      <w:r w:rsidR="002A7CA6" w:rsidRPr="002A7CA6">
        <w:rPr>
          <w:color w:val="2D2D2D"/>
          <w:sz w:val="23"/>
          <w:szCs w:val="23"/>
          <w:shd w:val="clear" w:color="auto" w:fill="FFFFFF"/>
        </w:rPr>
        <w:t>  (UE) 2022/576 w sprawie zmiany rozporządzenia (UE) nr 833/2014 dotyczącego środków ograniczających w związku z działaniami Rosji destabilizującymi sytuację na Ukrainie</w:t>
      </w:r>
      <w:r w:rsidR="002A7CA6">
        <w:rPr>
          <w:color w:val="2D2D2D"/>
          <w:sz w:val="23"/>
          <w:szCs w:val="23"/>
          <w:shd w:val="clear" w:color="auto" w:fill="FFFFFF"/>
        </w:rPr>
        <w:t xml:space="preserve"> oraz </w:t>
      </w:r>
      <w:r w:rsidR="002A7CA6" w:rsidRPr="002A7CA6">
        <w:rPr>
          <w:color w:val="353533"/>
          <w:sz w:val="23"/>
          <w:szCs w:val="23"/>
          <w:shd w:val="clear" w:color="auto" w:fill="FFFFFF"/>
        </w:rPr>
        <w:t>ustawy</w:t>
      </w:r>
      <w:r w:rsidRPr="002A7CA6">
        <w:rPr>
          <w:color w:val="353533"/>
          <w:sz w:val="23"/>
          <w:szCs w:val="23"/>
          <w:shd w:val="clear" w:color="auto" w:fill="FFFFFF"/>
        </w:rPr>
        <w:t xml:space="preserve"> z 13.4.2022 r. o szczególnych rozwiązaniach w zakresie przeciwdziałania wspieraniu agresji na Ukrainę oraz służących ochronie bezpieczeństwa narodowego (Dz.U. z 2022 poz. 835)</w:t>
      </w:r>
      <w:r w:rsidR="002A7CA6" w:rsidRPr="002A7CA6">
        <w:rPr>
          <w:color w:val="353533"/>
          <w:sz w:val="23"/>
          <w:szCs w:val="23"/>
          <w:shd w:val="clear" w:color="auto" w:fill="FFFFFF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B203" w14:textId="77777777" w:rsidR="00BC5397" w:rsidRDefault="00BC5397" w:rsidP="00735A86">
      <w:pPr>
        <w:spacing w:after="0" w:line="240" w:lineRule="auto"/>
      </w:pPr>
      <w:r>
        <w:separator/>
      </w:r>
    </w:p>
  </w:endnote>
  <w:endnote w:type="continuationSeparator" w:id="0">
    <w:p w14:paraId="7F0BFD40" w14:textId="77777777" w:rsidR="00BC5397" w:rsidRDefault="00BC5397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285A" w14:textId="77777777" w:rsidR="00BC5397" w:rsidRDefault="00BC5397" w:rsidP="00735A86">
      <w:pPr>
        <w:spacing w:after="0" w:line="240" w:lineRule="auto"/>
      </w:pPr>
      <w:r>
        <w:separator/>
      </w:r>
    </w:p>
  </w:footnote>
  <w:footnote w:type="continuationSeparator" w:id="0">
    <w:p w14:paraId="6327AD6C" w14:textId="77777777" w:rsidR="00BC5397" w:rsidRDefault="00BC5397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6"/>
    <w:rsid w:val="000E5A6D"/>
    <w:rsid w:val="00172852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985374"/>
    <w:rsid w:val="00AA284D"/>
    <w:rsid w:val="00B65B87"/>
    <w:rsid w:val="00BC5397"/>
    <w:rsid w:val="00C57AFB"/>
    <w:rsid w:val="00CB00A2"/>
    <w:rsid w:val="00E214EF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2022-05-01T22:23:00Z</dcterms:created>
  <dcterms:modified xsi:type="dcterms:W3CDTF">2022-05-01T22:23:00Z</dcterms:modified>
</cp:coreProperties>
</file>