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33D6" w14:textId="77777777" w:rsidR="0094154B" w:rsidRDefault="0094154B" w:rsidP="0094154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pl-PL"/>
        </w:rPr>
      </w:pPr>
    </w:p>
    <w:p w14:paraId="712E6551" w14:textId="77777777" w:rsidR="0094154B" w:rsidRPr="0094154B" w:rsidRDefault="0094154B" w:rsidP="0094154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pl-PL"/>
        </w:rPr>
      </w:pPr>
      <w:r w:rsidRPr="0094154B">
        <w:rPr>
          <w:rFonts w:ascii="Calibri" w:eastAsia="Times New Roman" w:hAnsi="Calibri" w:cs="Times New Roman"/>
          <w:sz w:val="15"/>
          <w:szCs w:val="15"/>
          <w:lang w:eastAsia="pl-PL"/>
        </w:rPr>
        <w:br/>
        <w:t xml:space="preserve">Prace remontowe zbiornika wodnego na działce 339/7 w Łęczycy </w:t>
      </w:r>
    </w:p>
    <w:p w14:paraId="1BF1C6B2" w14:textId="77777777" w:rsidR="0094154B" w:rsidRPr="0094154B" w:rsidRDefault="0094154B" w:rsidP="009415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15"/>
          <w:szCs w:val="15"/>
          <w:lang w:eastAsia="pl-PL"/>
        </w:rPr>
      </w:pPr>
      <w:r w:rsidRPr="0094154B">
        <w:rPr>
          <w:rFonts w:ascii="Calibri" w:eastAsia="Times New Roman" w:hAnsi="Calibri" w:cs="Times New Roman"/>
          <w:sz w:val="15"/>
          <w:szCs w:val="15"/>
          <w:lang w:eastAsia="pl-PL"/>
        </w:rPr>
        <w:t>3. PRZEDMIAR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967"/>
        <w:gridCol w:w="5150"/>
        <w:gridCol w:w="531"/>
        <w:gridCol w:w="894"/>
        <w:gridCol w:w="984"/>
      </w:tblGrid>
      <w:tr w:rsidR="0094154B" w:rsidRPr="0094154B" w14:paraId="53E77A03" w14:textId="77777777" w:rsidTr="0094154B">
        <w:trPr>
          <w:tblHeader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04E4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Poz. koszt.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84C7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Podstawa obliczeń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B4EE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Nazwa, opis i obliczenie ilości robót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82C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924B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Ilość 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1AC2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</w:tr>
      <w:tr w:rsidR="0094154B" w:rsidRPr="0094154B" w14:paraId="37CCB7B7" w14:textId="77777777" w:rsidTr="0094154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0B78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Prace remontowe zbiornika wodnego na działce 339/7 w Łęczycy </w:t>
            </w:r>
          </w:p>
        </w:tc>
      </w:tr>
      <w:tr w:rsidR="0094154B" w:rsidRPr="0094154B" w14:paraId="55483922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0B80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0C87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95D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DZIAŁ 1. Prace utrzymaniowe i konserwacyjne zbiornika </w:t>
            </w:r>
          </w:p>
        </w:tc>
      </w:tr>
      <w:tr w:rsidR="0094154B" w:rsidRPr="0094154B" w14:paraId="69216C09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AEC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1.1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1276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1C64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ROZDZIAŁ 1. Roboty przygotowawcze </w:t>
            </w:r>
          </w:p>
        </w:tc>
      </w:tr>
      <w:tr w:rsidR="0094154B" w:rsidRPr="0094154B" w14:paraId="19597E8F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A7CF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91EE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3FBA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Domiary niwelacyjne i trasowanie robót 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93CA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kpl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8EBD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BBB9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25C71433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8E57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855A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9F94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DC37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kpl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0512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6CD8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7FA693E5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EBAC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10EE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C7B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D2F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FD72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E887B" w14:textId="332B707B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0400E2DA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4C7C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028E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KNR 2-01 0109-06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08E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Ręczne ścinanie i karczowanie rzadkich krzaków i podszycia - dot. prześwietlenia krzaków z terenu przyległego do zbiornika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(bez karczowania)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Krotność = 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65D7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C715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467D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52CFC2C1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B71B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DC3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CD01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0,0005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7D41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0C9C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0,001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AADF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1F26319B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F358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5B74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568A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C8F2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DC09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305E7" w14:textId="2486EA70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6E291DDC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9D41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B16F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kalk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 szczegółowa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D68B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Rozdrobnienie gałęzi przy użyciu rębaka przeznaczonego do współpracy z ciągnikiem rolniczym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- norma pozyskania drągowiny, gałęzi i karczy po wycięciu i karczunku średniej gęstości krzaków wynosi 286mp/ha (tablica 0007)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7CE1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mp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906A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1933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533E5023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B774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CEB3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95F5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143*poz.2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B6A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mp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E647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0,143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1C2E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1AA0DD30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5281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0620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DBF0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6152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806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3708" w14:textId="66DC96AA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264214C1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458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4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1B2F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kalk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 szczegółowa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AA72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Usunięcie przy użyciu koparki zatorów i udrożnienie koryta rzeki z zalegających gałęzi, konarów i innych zanieczyszczeń występujących w korycie rzeki wraz z załadowaniem na przyczepę i wywozem dla potrzeb realizacji instrukcji gospodarowania wodą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BA10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F1F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8A22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2545083C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2EE6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FD6E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449B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BC2C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B031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2,500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32E5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1C6C7CD0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9B6C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6712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8BC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159D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1123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53C05" w14:textId="378CD8A4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3ADDD9E0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CE7B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335F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468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ROZDZIAŁ 2. Roboty konserwacyjno- utrzymaniowe </w:t>
            </w:r>
          </w:p>
        </w:tc>
      </w:tr>
      <w:tr w:rsidR="0094154B" w:rsidRPr="0094154B" w14:paraId="00656631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C33A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5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656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2508-10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F159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Mechaniczne wykoszenie porostów ze skarp rowu, czaszy zbiornika oraz terenów przyległych do zbiornika wraz z rozdrobnieniem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 xml:space="preserve">Ze względu na utrudnienia przyjęto, iż mechanicznie wykoszone </w:t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ędzie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 70 % powierzchni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925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A5A8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043C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170EBA26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E160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0F00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515B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[(2,5+1,5)*85+(27*65)+(8*60)]*70%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EA06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DC0E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1 802,500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D49A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03C91C24" w14:textId="77777777" w:rsidTr="00E475F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05A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E3DF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D476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9770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78F3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D5A97" w14:textId="315FE019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4FFFCE34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936E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6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A4C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2508-05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AEE4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Wykoszenie porostów ręcznie ze skarp rowu, czaszy zbiornika oraz terenów przyległych do zbiornika wraz z wygrabieniem powyżej górnej krawędzi skarpy i rozdrobnieniem lub załadowaniem na przyczepę i wywozem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7D8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42B5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8D6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31090C9B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6866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F956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47FA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[(2,5+1,5)*85+(27*65)+(8*60)]*30%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198E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2FBE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772,500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AD8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0DE28941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5F3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290B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62D6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94E9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8E63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40938" w14:textId="4624F4BA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42762808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8494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7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FC0E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2513-03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8E3F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Odmulanie mechaniczne cieków o szer. dna 2,8-3,2 m; gr. warstwy namułu 0,30 m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Ze względu na utrudnienia w realizacji prac zastosowano współczynnik zwiększający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Krotność = 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D75F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316F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3D45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5819E53C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A29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CFD2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7DF9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A50D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C3AF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85,000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277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36BBF32A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C02F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9B0B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D3C5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AF1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DD48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E6B6D" w14:textId="12CD4EA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4D880CA8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C5F6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lastRenderedPageBreak/>
              <w:t>8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6029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2306-07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EF9F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Wykopy wykonywane spycharkami z przemieszczeniem gruntu na odległość 30-60 m, grunt kat. I-II przy miąższości średniej 0,6m grunt składowany na odkład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Ze względu na utrudnienia w realizacji prac zastosowano współczynnik zwiększający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Krotność = 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8EDD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870B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A38F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58D6A7BC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A7A5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8E3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348D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1050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D514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7C2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1 050,000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B5F6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3F9F3906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CA8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FD18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B14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C3E0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4335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33FB0" w14:textId="694F104B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36EB56EA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B7F3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9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C00E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2310-05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B5FE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Skarpowanie brzegów rzek, kanałów i rowów wykonywane koparkami z transportem gruntu na </w:t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odl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 do 1 km; grubość zbierania do 20 cm, grunt kat. III koparka 0,25 m3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Skarpa od strony południowej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C084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65BF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2FA5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248F1618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2318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34F8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DCFB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85*1,5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6A71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5617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127,500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8137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47715DB9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F5F1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02DC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81FA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2272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4B77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F4832" w14:textId="1930ECDB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25EF95A0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633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10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B8DB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0202-03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89EC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Roboty ziemne wykonywane koparkami podsiębiernymi o poj. łyżki 0.25 m3 w gruncie kat. I-II z transportem urobku na odległość do 1 km samochodami samowyładowczymi i wyładunkiem na odkład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Do wywóz ziemi ze składowiska przyjęto 80% objętości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0882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3C85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95D5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15EA70FA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BD09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F582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A0E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[1050+(85*1,5*0,2)]*80%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DE9F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5114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860,400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4B04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58B03125" w14:textId="77777777" w:rsidTr="00E475F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CE5A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53A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8EDE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C7DE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FAD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19725" w14:textId="04FB5EB6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7FCA606A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A35F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11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49F7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0208-01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7742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Dodatek za każdy rozpoczęty 1 km transportu ziemi samochodami samowyładowczymi po terenie lub drogach gruntowych (kat. gruntu I-IV) ponad 1 km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EB0E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D65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EEA2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5B541A89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1B8D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C22F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5121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poz.10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3484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8C2C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860,400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5373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7E1C9A2B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AE6C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4B83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CC25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9718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6338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3547A" w14:textId="3A6D14BB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445751C7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3594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12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419B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0208-02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B21B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Dodatek za każdy rozpoczęty 1 km transportu ziemi samochodami samowyładowczymi po drogach o nawierzchni utwardzonej (kat. gruntu I-IV) ponad 1 km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Krotność = 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ADE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4B46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A082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299F43B3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90D1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733D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CCA2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poz.10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D89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70F0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860,400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91D8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382DB5EC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4FA9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DBD5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631B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E5C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772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2921" w14:textId="05C10EA6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5D6B0991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8FDE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107E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2310-08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9D8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Skarpowanie brzegów rzek, kanałów i rowów wykonywane koparkami z transportem gruntu na </w:t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odl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 do 1 km; grubość zbierania do 30 cm, grunt kat. III koparka 0,25 m3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Skarpa od strony północnej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02CD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61EE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C977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519C4A7F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AE40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9DC8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DB25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85*2,0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0374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69AE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170,000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17B8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16B06CC3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2D84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01C7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0169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0264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A4AB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01F61" w14:textId="5A5B9912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29D63AE0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921E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14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5483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06EE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Oczyszczenie kraty wlotowej i umocnień budowli z porostów traw, mchu itp. wraz z zagospodarowaniem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5BB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kpl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E761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54A0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29DFFDF3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D63A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544C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B6B5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D08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kpl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9C8C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825D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5B139EE6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E152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DD2F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2C26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94C4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1001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E1FB8" w14:textId="070C2C2C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168D48FD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3BB3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15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208C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0311-03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7349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Ręczne formowanie nasypów z gruntu kat. I-III ułożonego wzdłuż nasypu - zasypane ubytków warstwami grubości do 30 cm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Skarpa od strony północnej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9B2E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192F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03DB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19B0E2E6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D6C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D1AA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3953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poz.13*0,30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11D9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8772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51,000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F07F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38CC2A75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D616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F849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D6CB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0919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EBB2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EAAD3" w14:textId="79074549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36A34E33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5A12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16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2FB3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0408-03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BC4A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Zagęszczanie nasypów z gruntu sypkiego kat. I-II zagęszczarkami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4B89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AB5A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87D8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5C1A859B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BC4E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EC67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07B3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poz.15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347A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1336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51,000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EC14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0DB068C7" w14:textId="77777777" w:rsidTr="00E475F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474F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B93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84CA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10BA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95BA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E599A" w14:textId="26F9EF4B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11B98717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0494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lastRenderedPageBreak/>
              <w:t>17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7D7F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0311-03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63C1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Ręczne formowanie nasypów z gruntu kat. I-III ułożonego wzdłuż nasypu -renowacja nasypu i uzupełnienie ubytków warstwami grubości do 30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CDC4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956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F21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2922C46B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03C1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D59A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30B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poz.8*0,30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A964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2F0D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315,000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D340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6B11D3EF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13B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F1AF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A342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F551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14C7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F7900" w14:textId="5D5DC7C4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7CB0F2B3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C56F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18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1CF6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0408-03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E4B5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Zagęszczanie nasypów z gruntu sypkiego kat. I-II zagęszczarkami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CB61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2BC1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6A47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430A7599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BAC1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50FD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EB5F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poz.17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81B3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A418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315,000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021B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02286ECA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E3BB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7EE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4D44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FDA3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4567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4DF54" w14:textId="71C59AE4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5A196B3F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EE39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19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F12F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0410-01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88F0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Umocnienie skarp - ułożenie włókniny jako warstwy filtracyjnej (cięcie, rozłożenie i szpilkowanie)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33FE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5F2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674B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7ABA4D52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420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4EC5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BA67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85*(1+2,5)+85*(1+1,5)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EDDE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4C91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510,000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3DBF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6E4BE764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544A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7279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58CF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B3E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F2B5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DA04F" w14:textId="44D42439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695EE5B7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8C85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20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B53F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KNR 2-01 0506-07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08C1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Plantowanie skarpy i korony grobli - kat. gruntu I-III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AF6A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5CD5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AAC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22097CB6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F919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491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9F5F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(75*3) +(101*4)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D773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46B0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629,000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B05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343C9D0D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209F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4226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826E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8435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BD33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1EB4B" w14:textId="197E813E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4F458740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1B87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21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F792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10 0502-03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80D5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Wykonanie pojedynczych opasek z kiszek faszynowych o śr.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558B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m </w:t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umoc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A2E1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703B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2A9149D4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275F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39AA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00AE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85+85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EEF6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m </w:t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umoc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3E23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170,000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A4BF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63AA50AD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A109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B9B7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814E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782C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07BA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4CFF2" w14:textId="2530D588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05D76969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5EDE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22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078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0508-01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E472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Wycięcie płatów darniny z transportem na odległość do 0.5 km.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D0BF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10B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B44B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308F6302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3A7A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889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BB0F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(85+85)*0,6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FEE3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24D3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102,000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9B27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68E6FE8F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601E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4651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62F1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7C9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159E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36B44" w14:textId="5D7C8A1C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6AC47CC7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096D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8206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0508-02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0F3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Transport darniny [na każde rozpoczęte 0.5 km ponad 0.5 do 3 km].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5C49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4CE6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FC3B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7815732A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BFB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E14F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7008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(131*5)+(60*3)+(30*4)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C08B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848B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955,000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CA0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4AA8BB55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FFF6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6EB7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3F92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9E4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77B9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D093F" w14:textId="0DCB4DDC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49228F44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7990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24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7542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0505-01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41A2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Darniowanie skarp na płask z humusem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B6C9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16EF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BB81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14BDD42F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0B0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6F7E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0B25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poz.22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62BD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BB41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102,000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8DC0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0DE6E39A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1C82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9033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C6C6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6AF9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9F77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83785" w14:textId="4B76A3CC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32DCB221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64F3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25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969F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0507-03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1F35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Obsianie skarpy i korony w ziemi urodzajnej.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0C0D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3FF4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63A6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1D5FC83F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A74E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4993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79DA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(1,9*85) +(0,9*85)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7664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CB45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238,000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F976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1872DE9F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1E87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FCCF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6C7F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3D5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776E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8C539" w14:textId="2176AFC3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0238AB16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3351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9214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D894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ROZDZIAŁ 3. Roboty zakończeniowe </w:t>
            </w:r>
          </w:p>
        </w:tc>
      </w:tr>
      <w:tr w:rsidR="0094154B" w:rsidRPr="0094154B" w14:paraId="59A7D7FC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81E3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26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13A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kalk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 szczegółowa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7EA6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Uporządkowanie i zagospodarowanie terenu zajętego w związku z realizacją robót - dot. użytków i ciągów związanych z przejazdem sprzętu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91BB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8CCD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8198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1F47E1C7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5C22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52ED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22F6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(85*5*3)/10000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E7E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D0AA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0,128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E163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022D6E66" w14:textId="77777777" w:rsidTr="00E475F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D4AF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0A32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F80A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6978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0C7B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BEE2F" w14:textId="61419FD5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27D10F18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0F30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27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93C2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65DE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Zakup i nasadzenie roślinności wokół zbiornika i rowu 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CE20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kpl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8C79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EC96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3BA388CB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CD8A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106D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137F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8C8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kpl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78DF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E8A7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 </w:t>
            </w:r>
          </w:p>
        </w:tc>
      </w:tr>
      <w:tr w:rsidR="0094154B" w:rsidRPr="0094154B" w14:paraId="483A9339" w14:textId="77777777" w:rsidTr="0094154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3B41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139E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7922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E112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915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56D9B" w14:textId="2D9D9FF9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0A2EC93A" w14:textId="77777777" w:rsidR="0094154B" w:rsidRPr="0094154B" w:rsidRDefault="0094154B" w:rsidP="0094154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pl-PL"/>
        </w:rPr>
      </w:pPr>
      <w:r w:rsidRPr="0094154B">
        <w:rPr>
          <w:rFonts w:ascii="Calibri" w:eastAsia="Times New Roman" w:hAnsi="Calibri" w:cs="Times New Roman"/>
          <w:sz w:val="15"/>
          <w:szCs w:val="15"/>
          <w:lang w:eastAsia="pl-PL"/>
        </w:rPr>
        <w:br/>
        <w:t xml:space="preserve">Prace remontowe zbiornika wodnego na działce 339/7 w Łęczycy </w:t>
      </w:r>
    </w:p>
    <w:p w14:paraId="3FEA6F8A" w14:textId="77777777" w:rsidR="0094154B" w:rsidRPr="0094154B" w:rsidRDefault="0094154B" w:rsidP="009415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15"/>
          <w:szCs w:val="15"/>
          <w:lang w:eastAsia="pl-PL"/>
        </w:rPr>
      </w:pPr>
      <w:r w:rsidRPr="0094154B">
        <w:rPr>
          <w:rFonts w:ascii="Calibri" w:eastAsia="Times New Roman" w:hAnsi="Calibri" w:cs="Times New Roman"/>
          <w:sz w:val="15"/>
          <w:szCs w:val="15"/>
          <w:lang w:eastAsia="pl-PL"/>
        </w:rPr>
        <w:t>4. KALKULACJA UPROSZCZONA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5"/>
        <w:gridCol w:w="938"/>
        <w:gridCol w:w="4113"/>
        <w:gridCol w:w="692"/>
        <w:gridCol w:w="869"/>
        <w:gridCol w:w="869"/>
        <w:gridCol w:w="1060"/>
      </w:tblGrid>
      <w:tr w:rsidR="0094154B" w:rsidRPr="0094154B" w14:paraId="2C39154D" w14:textId="77777777" w:rsidTr="00E475F2">
        <w:trPr>
          <w:tblHeader/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E73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Poz. koszt.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2DF0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Podstawa wyceny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3BB8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Nazwa i opis robót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F1B8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Jedn. </w:t>
            </w:r>
            <w:proofErr w:type="spellStart"/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F642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1234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Cena jedn. zł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313B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Wartość zł</w:t>
            </w:r>
          </w:p>
        </w:tc>
      </w:tr>
      <w:tr w:rsidR="0094154B" w:rsidRPr="0094154B" w14:paraId="152449C1" w14:textId="77777777" w:rsidTr="00E475F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2E41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Prace remontowe zbiornika wodnego na działce 339/7 w Łęczycy </w:t>
            </w:r>
          </w:p>
        </w:tc>
      </w:tr>
      <w:tr w:rsidR="0094154B" w:rsidRPr="0094154B" w14:paraId="08AFF375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E21F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9EB0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B484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DZIAŁ 1. Prace utrzymaniowe i konserwacyjne zbiornika </w:t>
            </w:r>
          </w:p>
        </w:tc>
      </w:tr>
      <w:tr w:rsidR="0094154B" w:rsidRPr="0094154B" w14:paraId="66FB1194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B888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1.1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15F4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14ED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ROZDZIAŁ 1. Roboty przygotowawcze </w:t>
            </w:r>
          </w:p>
        </w:tc>
      </w:tr>
      <w:tr w:rsidR="0094154B" w:rsidRPr="0094154B" w14:paraId="5FEF79C6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E5BC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44C5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19E6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Domiary niwelacyjne i trasowanie robót 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634A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kpl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F9C3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92C9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FAC3E" w14:textId="130ED506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07D79BDB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F841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A193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KNR 2-01 0109-06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5ACF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Ręczne ścinanie i karczowanie rzadkich krzaków i podszycia - dot. prześwietlenia krzaków z terenu przyległego do zbiornika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(bez karczowania)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Krotność = 0,7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A6E1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5A6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0,001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EC03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6 132,02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0CA8F" w14:textId="3B0EF82F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6CA8E974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2D41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00ED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kalk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 szczegółowa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516E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Rozdrobnienie gałęzi przy użyciu rębaka przeznaczonego do współpracy z ciągnikiem rolniczym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- norma pozyskania drągowiny, gałęzi i karczy po wycięciu i karczunku średniej gęstości krzaków wynosi 286mp/ha (tablica 0007)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C97D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mp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A4A7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0,143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302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34,80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0786E" w14:textId="4853F4F8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47263A13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0EAA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4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9E2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kalk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 szczegółowa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EDCD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Usunięcie przy użyciu koparki zatorów i udrożnienie koryta rzeki z zalegających gałęzi, konarów i innych zanieczyszczeń występujących w korycie rzeki wraz z załadowaniem na przyczepę i wywozem dla potrzeb realizacji instrukcji gospodarowania wodą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B22A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D7F3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2,500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6484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177,14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0C4AF" w14:textId="57E9BC63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2B05AC94" w14:textId="77777777" w:rsidTr="00E475F2">
        <w:trPr>
          <w:tblCellSpacing w:w="0" w:type="dxa"/>
        </w:trPr>
        <w:tc>
          <w:tcPr>
            <w:tcW w:w="441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ED63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Razem dział: ROZDZIAŁ 1. Roboty przygotowawcze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4091" w14:textId="3CED0A31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363A861B" w14:textId="77777777" w:rsidTr="00E475F2">
        <w:trPr>
          <w:tblCellSpacing w:w="0" w:type="dxa"/>
        </w:trPr>
        <w:tc>
          <w:tcPr>
            <w:tcW w:w="441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A828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Razem dział: DZIAŁ 1. Prace utrzymaniowe i konserwacyjne zbiornika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F64CA" w14:textId="6CACC6AD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4FAE602A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782D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435F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660D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ROZDZIAŁ 2. Roboty konserwacyjno- utrzymaniowe </w:t>
            </w:r>
          </w:p>
        </w:tc>
      </w:tr>
      <w:tr w:rsidR="0094154B" w:rsidRPr="0094154B" w14:paraId="3E1B2EA2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C045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5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A30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2508-10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EDF9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Mechaniczne wykoszenie porostów ze skarp rowu, czaszy zbiornika oraz terenów przyległych do zbiornika wraz z rozdrobnieniem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 xml:space="preserve">Ze względu na utrudnienia przyjęto, iż mechanicznie wykoszone </w:t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ędzie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 70 % powierzchni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BB1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91D9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1 802,500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02BD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0,42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E29EC" w14:textId="3B4EC2A0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08C31A27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8C5E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6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D32F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2508-05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8235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Wykoszenie porostów ręcznie ze skarp rowu, czaszy zbiornika oraz terenów przyległych do zbiornika wraz z wygrabieniem powyżej górnej krawędzi skarpy i rozdrobnieniem lub załadowaniem na przyczepę i wywozem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087A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0598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772,500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27D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1,10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ACEF" w14:textId="578D3DA1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3BE5A891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F0F0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7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0569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2513-03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77B0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Odmulanie mechaniczne cieków o szer. dna 2,8-3,2 m; gr. warstwy namułu 0,30 m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Ze względu na utrudnienia w realizacji prac zastosowano współczynnik zwiększający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Krotność = 1,5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8C6D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F30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85,000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950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19,57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0131" w14:textId="60822A98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6740E0C4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08E8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7BDD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2306-07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98B0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Wykopy wykonywane spycharkami z przemieszczeniem gruntu na odległość 30-60 m, grunt kat. I-II przy miąższości średniej 0,6m grunt składowany na odkład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Ze względu na utrudnienia w realizacji prac zastosowano współczynnik zwiększający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Krotność = 1,5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7B42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6615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1 050,000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1B43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9,68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B080E" w14:textId="7CA8F2A4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523F6FB4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BBDA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9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8AD6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2310-05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21A0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Skarpowanie brzegów rzek, kanałów i rowów wykonywane koparkami z transportem gruntu na </w:t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odl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 do 1 km; grubość zbierania do 20 cm, grunt kat. III koparka 0,25 m3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Skarpa od strony południowej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E03F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B111F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127,500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857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7,25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7F5DA" w14:textId="78716D38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15132856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D3F7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lastRenderedPageBreak/>
              <w:t>10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92B8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0202-03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7855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Roboty ziemne wykonywane koparkami podsiębiernymi o poj. łyżki 0.25 m3 w gruncie kat. I-II z transportem urobku na odległość do 1 km samochodami samowyładowczymi i wyładunkiem na odkład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Do wywóz ziemi ze składowiska przyjęto 80% objętości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3A71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DC53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860,400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3C11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43,72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3A80F" w14:textId="3277F00F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4E0264D4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F196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11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33B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0208-01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2251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Dodatek za każdy rozpoczęty 1 km transportu ziemi samochodami samowyładowczymi po terenie lub drogach gruntowych (kat. gruntu I-IV) ponad 1 km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656C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CAFB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860,400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DF6F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3,99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93D54" w14:textId="3E414CE3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4E53BE60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3046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12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C2EF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0208-02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B43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Dodatek za każdy rozpoczęty 1 km transportu ziemi samochodami samowyładowczymi po drogach o nawierzchni utwardzonej (kat. gruntu I-IV) ponad 1 km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Krotność = 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9615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78CD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860,400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C5D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6,50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D53C6" w14:textId="6A2F6758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133496D0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B54D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2D8D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KNNR-W 10 2310-08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6231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Skarpowanie brzegów rzek, kanałów i rowów wykonywane koparkami z transportem gruntu na </w:t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odl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 do 1 km; grubość zbierania do 30 cm, grunt kat. III koparka 0,25 m3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Skarpa od strony północnej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D523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8FE6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170,000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45BC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11,74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1E17E" w14:textId="379C94BA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18079B6D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A5CB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14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49AD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542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Oczyszczenie kraty wlotowej i umocnień budowli z porostów traw, mchu itp. wraz z zagospodarowaniem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D9BF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kpl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5EC6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A63B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350,00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01D7A" w14:textId="0D0283C8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47BAC292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270B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15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B580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0311-03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CD0E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Ręczne formowanie nasypów z gruntu kat. I-III ułożonego wzdłuż nasypu - zasypane ubytków warstwami grubości do 30 cm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Skarpa od strony północnej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6BE8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90D8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51,000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7BF0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7,06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7DC49" w14:textId="34864BD3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21776555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7440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16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9134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0408-03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5BC7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Zagęszczanie nasypów z gruntu sypkiego kat. I-II zagęszczarkami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B54F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6F1E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51,000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BF06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2,02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2A16C" w14:textId="1F17B206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265CD8B9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7311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17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3169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0311-03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5C95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Ręczne formowanie nasypów z gruntu kat. I-III ułożonego wzdłuż nasypu -renowacja nasypu i uzupełnienie ubytków warstwami grubości do 30 cm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AC4F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2D27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315,000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18C9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7,06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BDA91" w14:textId="6B1557E2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0C147829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3085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18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421B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0408-03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D313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Zagęszczanie nasypów z gruntu sypkiego kat. I-II zagęszczarkami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68B8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3DE3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315,000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0967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2,02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D6DC" w14:textId="2CD972C9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7DC1F3BE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2864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19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5186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0410-01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6B28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Umocnienie skarp - ułożenie włókniny jako warstwy filtracyjnej (cięcie, rozłożenie i szpilkowanie)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C20A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ED0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510,000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A11A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43,24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35E9F" w14:textId="2D156243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18391800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0B52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20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D5F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KNR 2-01 0506-07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9F47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Plantowanie skarpy i korony grobli - kat. gruntu I-III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4589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61A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629,000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6ABE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5,10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E30F7" w14:textId="286764A1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1DD9AB9E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A682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21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B7EA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10 0502-03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7CE7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Wykonanie pojedynczych opasek z kiszek faszynowych o śr. 20 cm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8DC1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m </w:t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umoc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F1F1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170,000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8D1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37,98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A084" w14:textId="218C487C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3BFC48E1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980B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22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B24A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0508-01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8E08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Wycięcie płatów darniny z transportem na odległość do 0.5 km.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B2D3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215B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102,000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7973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2,72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130DD" w14:textId="1DC5884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669E9A01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4BB3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23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F7197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0508-02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59FA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Transport darniny [na każde rozpoczęte 0.5 km ponad 0.5 do 3 km].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B600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FBE8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955,000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9D0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0,07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FFB0B" w14:textId="3E09CD5B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67E6D77D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6FD5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24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2D34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0505-01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0BD7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Darniowanie skarp na płask z humusem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24C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99AE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102,000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80A4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34,13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FEDE8" w14:textId="1D53FC5C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43408C81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5BA2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25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C7D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KNNR 1 0507-03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9C8B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Obsianie skarpy i korony w ziemi urodzajnej.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079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1FFA9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238,000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99FE8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2,49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852E2" w14:textId="3A052260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429F39E6" w14:textId="77777777" w:rsidTr="00E475F2">
        <w:trPr>
          <w:tblCellSpacing w:w="0" w:type="dxa"/>
        </w:trPr>
        <w:tc>
          <w:tcPr>
            <w:tcW w:w="441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19F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Razem dział: ROZDZIAŁ 2. Roboty konserwacyjno- utrzymaniowe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0D2AF" w14:textId="72048541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2F795334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CFA7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16E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65EA1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ROZDZIAŁ 3. Roboty zakończeniowe </w:t>
            </w:r>
          </w:p>
        </w:tc>
      </w:tr>
      <w:tr w:rsidR="0094154B" w:rsidRPr="0094154B" w14:paraId="1A37D3E7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D08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26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18E5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</w: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kalk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 szczegółowa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0AB4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Uporządkowanie i zagospodarowanie terenu zajętego w związku z realizacją robót - dot. użytków i ciągów związanych z przejazdem sprzętu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D5B3B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1B6F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0,128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59F22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1 214,56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6E764" w14:textId="3278FA49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662934D4" w14:textId="77777777" w:rsidTr="00E475F2">
        <w:trPr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8FFF6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27</w:t>
            </w: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05F4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analiza indywidualna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4EC35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Zakup i nasadzenie roślinności wokół zbiornika i rowu 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681E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proofErr w:type="spellStart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kpl</w:t>
            </w:r>
            <w:proofErr w:type="spellEnd"/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31E50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1,000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ECC43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F0115" w14:textId="66269D1B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</w:p>
        </w:tc>
      </w:tr>
      <w:tr w:rsidR="0094154B" w:rsidRPr="0094154B" w14:paraId="2D27DAE5" w14:textId="77777777" w:rsidTr="00E475F2">
        <w:trPr>
          <w:tblCellSpacing w:w="0" w:type="dxa"/>
        </w:trPr>
        <w:tc>
          <w:tcPr>
            <w:tcW w:w="441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C9DAE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 xml:space="preserve">Razem dział: ROZDZIAŁ 3. Roboty zakończeniowe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9FA66" w14:textId="726605CC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0B9635DE" w14:textId="77777777" w:rsidTr="00E475F2">
        <w:trPr>
          <w:tblCellSpacing w:w="0" w:type="dxa"/>
        </w:trPr>
        <w:tc>
          <w:tcPr>
            <w:tcW w:w="441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553BD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Wartość kosztorysowa robót bez podatku VAT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A5D9E" w14:textId="4EF96004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75DE6990" w14:textId="77777777" w:rsidTr="00E475F2">
        <w:trPr>
          <w:tblCellSpacing w:w="0" w:type="dxa"/>
        </w:trPr>
        <w:tc>
          <w:tcPr>
            <w:tcW w:w="441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D335C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lastRenderedPageBreak/>
              <w:t>Podatek VAT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807C1" w14:textId="4FE54B80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4154B" w:rsidRPr="0094154B" w14:paraId="4029261B" w14:textId="77777777" w:rsidTr="00E475F2">
        <w:trPr>
          <w:tblCellSpacing w:w="0" w:type="dxa"/>
        </w:trPr>
        <w:tc>
          <w:tcPr>
            <w:tcW w:w="441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4B7CA" w14:textId="77777777" w:rsidR="0094154B" w:rsidRPr="0094154B" w:rsidRDefault="0094154B" w:rsidP="009415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  <w:r w:rsidRPr="0094154B"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  <w:t>Ogółem wartość kosztorysowa robót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BB19A" w14:textId="2A8E435F" w:rsidR="0094154B" w:rsidRPr="0094154B" w:rsidRDefault="0094154B" w:rsidP="0094154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7124B740" w14:textId="77777777" w:rsidR="00A72861" w:rsidRDefault="00A72861" w:rsidP="00000A1C">
      <w:pPr>
        <w:spacing w:before="100" w:beforeAutospacing="1" w:after="100" w:afterAutospacing="1" w:line="240" w:lineRule="auto"/>
      </w:pPr>
    </w:p>
    <w:sectPr w:rsidR="00A72861" w:rsidSect="00A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4B"/>
    <w:rsid w:val="00000A1C"/>
    <w:rsid w:val="004065D7"/>
    <w:rsid w:val="00470B3D"/>
    <w:rsid w:val="004D048D"/>
    <w:rsid w:val="0094154B"/>
    <w:rsid w:val="00A01842"/>
    <w:rsid w:val="00A72861"/>
    <w:rsid w:val="00BC0D2C"/>
    <w:rsid w:val="00BF39AB"/>
    <w:rsid w:val="00E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A807"/>
  <w15:docId w15:val="{CE989D87-D412-4027-A2C7-EE9C1F7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10005</Characters>
  <Application>Microsoft Office Word</Application>
  <DocSecurity>4</DocSecurity>
  <Lines>83</Lines>
  <Paragraphs>23</Paragraphs>
  <ScaleCrop>false</ScaleCrop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rchwieduk</dc:creator>
  <cp:lastModifiedBy>Olga Kubas</cp:lastModifiedBy>
  <cp:revision>2</cp:revision>
  <dcterms:created xsi:type="dcterms:W3CDTF">2023-09-29T09:38:00Z</dcterms:created>
  <dcterms:modified xsi:type="dcterms:W3CDTF">2023-09-29T09:38:00Z</dcterms:modified>
</cp:coreProperties>
</file>