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7E8CB278" w:rsidR="002F3753" w:rsidRPr="002F3753" w:rsidRDefault="002F3753" w:rsidP="00C43C2D">
      <w:pPr>
        <w:spacing w:after="0" w:line="276" w:lineRule="auto"/>
        <w:ind w:left="6096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C43C2D">
        <w:rPr>
          <w:rFonts w:ascii="Verdana" w:eastAsia="Times New Roman" w:hAnsi="Verdana" w:cs="Times New Roman"/>
          <w:b/>
          <w:sz w:val="18"/>
          <w:szCs w:val="18"/>
          <w:lang w:eastAsia="pl-PL"/>
        </w:rPr>
        <w:t>12</w:t>
      </w: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 w:rsidR="00C43C2D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oraz załącznik nr 3 do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AD51527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7309D14B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wielofunkcyjnej zamiatarki przegubowej do Zakładu/Instalacji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 Gotartowie, gm. Kluczbork</w:t>
      </w:r>
      <w:bookmarkEnd w:id="2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66A57B86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962C56">
        <w:trPr>
          <w:gridAfter w:val="1"/>
          <w:wAfter w:w="32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221EA112" w14:textId="16A860E0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Silnik spalinowy diesel, minimum 24 kW, klasa emisji spalin min. STAGE IIIA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145AE62" w14:textId="508317D9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Napęd na cztery koła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03674821" w14:textId="4B5F84A8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Przeniesienie napędu: hydrostatyczne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962C56">
        <w:trPr>
          <w:gridAfter w:val="1"/>
          <w:wAfter w:w="32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71C96ED4" w14:textId="1A1B57C1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przodu: minimum 20 km/godz.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962C56">
        <w:trPr>
          <w:gridAfter w:val="1"/>
          <w:wAfter w:w="32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393" w:type="dxa"/>
          </w:tcPr>
          <w:p w14:paraId="24A62EFD" w14:textId="10085FA6" w:rsidR="00242AF8" w:rsidRPr="002F3753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Prędkość jazdy do tyłu: minimum 8 km/godz.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962C5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393" w:type="dxa"/>
          </w:tcPr>
          <w:p w14:paraId="40AB9F38" w14:textId="1A016ECF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Promień skrętu (wewnętrzny): maksymalnie 75 cm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962C56">
        <w:trPr>
          <w:gridAfter w:val="1"/>
          <w:wAfter w:w="32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00F7F71C" w14:textId="53B2E8E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Hamowanie hydrostatyczne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962C56">
        <w:trPr>
          <w:gridAfter w:val="1"/>
          <w:wAfter w:w="32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2747D553" w14:textId="644BB913" w:rsidR="009F4E95" w:rsidRDefault="009F4E95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Mechaniczny hamulec postojowy 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9F4E95">
        <w:trPr>
          <w:gridAfter w:val="1"/>
          <w:wAfter w:w="32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776F9128" w14:textId="11E43A2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Zdolność do pokonywania wzniesień minimum 25%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962C56">
        <w:trPr>
          <w:gridAfter w:val="1"/>
          <w:wAfter w:w="32" w:type="dxa"/>
          <w:trHeight w:val="1343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47126286" w14:textId="77777777" w:rsidR="009F4E95" w:rsidRDefault="00CD302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Wymiary zamiatarki bez osprzętu</w:t>
            </w:r>
            <w:r w:rsidR="00962C56">
              <w:rPr>
                <w:rFonts w:ascii="Verdana" w:hAnsi="Verdana"/>
                <w:sz w:val="20"/>
                <w:szCs w:val="20"/>
              </w:rPr>
              <w:t>:</w:t>
            </w:r>
          </w:p>
          <w:p w14:paraId="54E9C25F" w14:textId="5ECE176D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długość: 278 cm – 335 cm</w:t>
            </w:r>
          </w:p>
          <w:p w14:paraId="3B6FB9EF" w14:textId="304EA0BE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szerokość: 100 cm – 122 cm</w:t>
            </w:r>
          </w:p>
          <w:p w14:paraId="53796BF8" w14:textId="6BB6C816" w:rsid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wysokość: 195 cm – 230 cm</w:t>
            </w:r>
          </w:p>
          <w:p w14:paraId="666D9C5F" w14:textId="1C5AF651" w:rsidR="00962C56" w:rsidRPr="00962C56" w:rsidRDefault="00962C56" w:rsidP="00501601">
            <w:pPr>
              <w:pStyle w:val="Akapitzlist"/>
              <w:numPr>
                <w:ilvl w:val="0"/>
                <w:numId w:val="12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rozstaw os</w:t>
            </w:r>
            <w:r w:rsidR="00C17809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: 130 cm +/- 10 cm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962C56">
        <w:trPr>
          <w:gridAfter w:val="1"/>
          <w:wAfter w:w="32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393" w:type="dxa"/>
          </w:tcPr>
          <w:p w14:paraId="0749E873" w14:textId="18DC4F63" w:rsidR="009F4E95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Masa zamiatarki bez osprzętu: maksymalnie 1400 kg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962C5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1D9E5F03" w14:textId="3166C9D5" w:rsidR="00962C56" w:rsidRDefault="00962C5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Dopuszczalna masa całkowita (DMC) zamiatarki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5114FF57" w14:textId="0D71C0F3" w:rsidR="00962C56" w:rsidRDefault="003640EA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Poziom głośności: maksymalnie 81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(A)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026D36">
        <w:trPr>
          <w:gridAfter w:val="1"/>
          <w:wAfter w:w="32" w:type="dxa"/>
          <w:trHeight w:val="1412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69F67F9D" w14:textId="22691D0D" w:rsidR="004967C0" w:rsidRDefault="004967C0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Kabina: </w:t>
            </w:r>
          </w:p>
          <w:p w14:paraId="4F30E02E" w14:textId="2E7905F6" w:rsidR="004967C0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zamykana</w:t>
            </w:r>
          </w:p>
          <w:p w14:paraId="73E66DFA" w14:textId="5CCC4075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regulacja wydatku wody z kabiny</w:t>
            </w:r>
          </w:p>
          <w:p w14:paraId="22D1BCA5" w14:textId="2955A117" w:rsid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radioodbiornik</w:t>
            </w:r>
          </w:p>
          <w:p w14:paraId="19B44DEA" w14:textId="6D713E80" w:rsidR="004967C0" w:rsidRPr="00E70AA9" w:rsidRDefault="00E70AA9" w:rsidP="00501601">
            <w:pPr>
              <w:pStyle w:val="Akapitzlist"/>
              <w:numPr>
                <w:ilvl w:val="0"/>
                <w:numId w:val="13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żaluzja przeciwsłoneczna 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026D36">
        <w:trPr>
          <w:gridAfter w:val="1"/>
          <w:wAfter w:w="32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53BC3AC3" w14:textId="772E5561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Kolumna kierownicy regulowana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393" w:type="dxa"/>
          </w:tcPr>
          <w:p w14:paraId="5493AD10" w14:textId="334BA172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Fotel kierow</w:t>
            </w:r>
            <w:r w:rsidR="001A656C">
              <w:rPr>
                <w:rFonts w:ascii="Verdana" w:hAnsi="Verdana"/>
                <w:sz w:val="20"/>
                <w:szCs w:val="20"/>
              </w:rPr>
              <w:t>cy</w:t>
            </w:r>
            <w:r>
              <w:rPr>
                <w:rFonts w:ascii="Verdana" w:hAnsi="Verdana"/>
                <w:sz w:val="20"/>
                <w:szCs w:val="20"/>
              </w:rPr>
              <w:t xml:space="preserve"> regulowany, amortyzowany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026D36">
        <w:trPr>
          <w:gridAfter w:val="1"/>
          <w:wAfter w:w="32" w:type="dxa"/>
          <w:trHeight w:val="418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93" w:type="dxa"/>
          </w:tcPr>
          <w:p w14:paraId="58710184" w14:textId="01E80F67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Ogrzewanie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026D36">
        <w:trPr>
          <w:gridAfter w:val="1"/>
          <w:wAfter w:w="32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393" w:type="dxa"/>
          </w:tcPr>
          <w:p w14:paraId="42CEF809" w14:textId="5EBECCA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Klimatyzacja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026D36">
        <w:trPr>
          <w:gridAfter w:val="1"/>
          <w:wAfter w:w="32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93" w:type="dxa"/>
          </w:tcPr>
          <w:p w14:paraId="77B7D7F4" w14:textId="7FB538F8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Obrotowe światło ostrzegawcze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026D36">
        <w:trPr>
          <w:gridAfter w:val="1"/>
          <w:wAfter w:w="32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93" w:type="dxa"/>
          </w:tcPr>
          <w:p w14:paraId="43CBEE03" w14:textId="48C83886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zewnętrzne dopuszczające do ruchu po drogach publicznych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026D36">
        <w:trPr>
          <w:gridAfter w:val="1"/>
          <w:wAfter w:w="32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93" w:type="dxa"/>
          </w:tcPr>
          <w:p w14:paraId="69F65454" w14:textId="1D9AF340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Oświetlenie robocze umożliwiające pracę po zmierzchu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026D36">
        <w:trPr>
          <w:gridAfter w:val="1"/>
          <w:wAfter w:w="32" w:type="dxa"/>
          <w:trHeight w:val="686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93" w:type="dxa"/>
          </w:tcPr>
          <w:p w14:paraId="703553D9" w14:textId="46B70CFF" w:rsidR="00962C56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Lusterka zewnętrzne po obu stronach kabiny, ogrzewane elektrycznie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93" w:type="dxa"/>
          </w:tcPr>
          <w:p w14:paraId="5440AF18" w14:textId="2C846414" w:rsidR="00962C56" w:rsidRDefault="00026D3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Wycieraczka szyby przedniej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3E5854">
        <w:trPr>
          <w:gridAfter w:val="1"/>
          <w:wAfter w:w="32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393" w:type="dxa"/>
          </w:tcPr>
          <w:p w14:paraId="5E3ADE61" w14:textId="0674CE6F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Spryskiwacz szyby przedniej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393" w:type="dxa"/>
          </w:tcPr>
          <w:p w14:paraId="7C9184F3" w14:textId="0E661D7B" w:rsidR="00026D36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Akustyczny sygnał cofania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42C26E" w14:textId="77777777" w:rsidTr="00C94F1F">
        <w:trPr>
          <w:gridAfter w:val="1"/>
          <w:wAfter w:w="32" w:type="dxa"/>
          <w:trHeight w:val="2247"/>
        </w:trPr>
        <w:tc>
          <w:tcPr>
            <w:tcW w:w="556" w:type="dxa"/>
          </w:tcPr>
          <w:p w14:paraId="3E883421" w14:textId="2FC69487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393" w:type="dxa"/>
          </w:tcPr>
          <w:p w14:paraId="52E6A758" w14:textId="582C0B7A" w:rsidR="003E5854" w:rsidRPr="00914DF7" w:rsidRDefault="003E5854" w:rsidP="0050160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nieczystości:</w:t>
            </w:r>
          </w:p>
          <w:p w14:paraId="738646FA" w14:textId="6CE5F7DC" w:rsidR="003E5854" w:rsidRPr="00914DF7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odporny na korozję</w:t>
            </w:r>
          </w:p>
          <w:p w14:paraId="66A1FB0E" w14:textId="6C3BD734" w:rsidR="003E5854" w:rsidRPr="00914DF7" w:rsidRDefault="003E5854" w:rsidP="009965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hydraulicznie podnoszony – minimalna wysokość podnoszenia 130 cm</w:t>
            </w:r>
          </w:p>
          <w:p w14:paraId="40D9A8FC" w14:textId="1CFB5817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pojemność minimum 500 litrów</w:t>
            </w:r>
          </w:p>
          <w:p w14:paraId="716F2D44" w14:textId="25F68510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dopuszczalna ładowność minimum 400 kg</w:t>
            </w:r>
          </w:p>
          <w:p w14:paraId="7D5B8BC7" w14:textId="1A969CBA" w:rsidR="003E5854" w:rsidRPr="00C94F1F" w:rsidRDefault="003E5854" w:rsidP="0050160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uchwyt na miotłę/skrobak</w:t>
            </w:r>
          </w:p>
          <w:p w14:paraId="0A44A62A" w14:textId="37A17BA5" w:rsidR="003E5854" w:rsidRPr="00914DF7" w:rsidRDefault="003E5854" w:rsidP="00DB6D1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automatycznie podnoszona klapa zbiornika</w:t>
            </w:r>
          </w:p>
        </w:tc>
        <w:tc>
          <w:tcPr>
            <w:tcW w:w="4334" w:type="dxa"/>
          </w:tcPr>
          <w:p w14:paraId="06A75A6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F13A006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6529E095" w14:textId="591BD671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393" w:type="dxa"/>
          </w:tcPr>
          <w:p w14:paraId="1299A02E" w14:textId="3F8E441C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Zbiornik na czystą wodę – minimum 150 litrów</w:t>
            </w:r>
          </w:p>
        </w:tc>
        <w:tc>
          <w:tcPr>
            <w:tcW w:w="4334" w:type="dxa"/>
          </w:tcPr>
          <w:p w14:paraId="2AA2B557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6BB8ABC" w14:textId="77777777" w:rsidTr="006D5B96">
        <w:trPr>
          <w:gridAfter w:val="1"/>
          <w:wAfter w:w="32" w:type="dxa"/>
          <w:trHeight w:val="593"/>
        </w:trPr>
        <w:tc>
          <w:tcPr>
            <w:tcW w:w="556" w:type="dxa"/>
          </w:tcPr>
          <w:p w14:paraId="6EEEE2B7" w14:textId="227DC19E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</w:p>
        </w:tc>
        <w:tc>
          <w:tcPr>
            <w:tcW w:w="5393" w:type="dxa"/>
          </w:tcPr>
          <w:p w14:paraId="5D7C6CD5" w14:textId="6CC69FC8" w:rsidR="00026D36" w:rsidRPr="00914DF7" w:rsidRDefault="006D5B9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Ręczny wąż ssawny o średnicy minimum </w:t>
            </w:r>
            <w:r w:rsidR="008928CF">
              <w:rPr>
                <w:rFonts w:ascii="Verdana" w:hAnsi="Verdana"/>
                <w:sz w:val="20"/>
                <w:szCs w:val="20"/>
              </w:rPr>
              <w:t>100 mm</w:t>
            </w:r>
            <w:r w:rsidRPr="00914DF7">
              <w:rPr>
                <w:rFonts w:ascii="Verdana" w:hAnsi="Verdana"/>
                <w:sz w:val="20"/>
                <w:szCs w:val="20"/>
              </w:rPr>
              <w:t xml:space="preserve">, długość węża minimum </w:t>
            </w:r>
            <w:r w:rsidR="008928CF">
              <w:rPr>
                <w:rFonts w:ascii="Verdana" w:hAnsi="Verdana"/>
                <w:sz w:val="20"/>
                <w:szCs w:val="20"/>
              </w:rPr>
              <w:t>8</w:t>
            </w:r>
            <w:r w:rsidRPr="00914DF7">
              <w:rPr>
                <w:rFonts w:ascii="Verdana" w:hAnsi="Verdana"/>
                <w:sz w:val="20"/>
                <w:szCs w:val="20"/>
              </w:rPr>
              <w:t xml:space="preserve"> m</w:t>
            </w:r>
            <w:r w:rsidR="008928C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968060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8100B99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228D00CE" w14:textId="2D5ED712" w:rsidR="00026D36" w:rsidRDefault="006D5B9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7E05FDE4" w14:textId="77777777" w:rsidR="00026D36" w:rsidRPr="00C94F1F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Moduł </w:t>
            </w:r>
            <w:r w:rsidRPr="00C94F1F">
              <w:rPr>
                <w:rFonts w:ascii="Verdana" w:hAnsi="Verdana"/>
                <w:sz w:val="20"/>
                <w:szCs w:val="20"/>
              </w:rPr>
              <w:t>ze szczotkami:</w:t>
            </w:r>
          </w:p>
          <w:p w14:paraId="6B678903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zespół trójszczotkowy o możliwości jednoczesnej pracy na różnych poziomach</w:t>
            </w:r>
          </w:p>
          <w:p w14:paraId="4F26790C" w14:textId="77777777" w:rsidR="001519E3" w:rsidRPr="00C94F1F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C94F1F">
              <w:rPr>
                <w:rFonts w:ascii="Verdana" w:hAnsi="Verdana"/>
                <w:sz w:val="20"/>
                <w:szCs w:val="20"/>
              </w:rPr>
              <w:t>szczotki o średnicy minimum 60 cm</w:t>
            </w:r>
          </w:p>
          <w:p w14:paraId="1664A173" w14:textId="7E73BE52" w:rsidR="001519E3" w:rsidRPr="00914DF7" w:rsidRDefault="001519E3" w:rsidP="009965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regulowana prędkość obrotowa</w:t>
            </w:r>
          </w:p>
        </w:tc>
        <w:tc>
          <w:tcPr>
            <w:tcW w:w="4334" w:type="dxa"/>
          </w:tcPr>
          <w:p w14:paraId="2D927E9D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7475F141" w14:textId="77777777" w:rsidTr="001519E3">
        <w:trPr>
          <w:gridAfter w:val="1"/>
          <w:wAfter w:w="32" w:type="dxa"/>
          <w:trHeight w:val="619"/>
        </w:trPr>
        <w:tc>
          <w:tcPr>
            <w:tcW w:w="556" w:type="dxa"/>
          </w:tcPr>
          <w:p w14:paraId="4A99E01F" w14:textId="4A7ED423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AF88E49" w14:textId="77777777" w:rsidR="00026D36" w:rsidRPr="00914DF7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Moduł ze szczotkami:</w:t>
            </w:r>
          </w:p>
          <w:p w14:paraId="0C37E28D" w14:textId="676A15C3" w:rsidR="001519E3" w:rsidRPr="00914DF7" w:rsidRDefault="001519E3" w:rsidP="009965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szerokość zamiatania minimum 140 cm</w:t>
            </w:r>
          </w:p>
        </w:tc>
        <w:tc>
          <w:tcPr>
            <w:tcW w:w="4334" w:type="dxa"/>
          </w:tcPr>
          <w:p w14:paraId="56FAF42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5D592C8A" w14:textId="77777777" w:rsidTr="009965B3">
        <w:trPr>
          <w:gridAfter w:val="1"/>
          <w:wAfter w:w="32" w:type="dxa"/>
          <w:trHeight w:val="515"/>
        </w:trPr>
        <w:tc>
          <w:tcPr>
            <w:tcW w:w="556" w:type="dxa"/>
          </w:tcPr>
          <w:p w14:paraId="6BB5506F" w14:textId="6B3DD230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5DB9C0D" w14:textId="196F1CEF" w:rsidR="00026D36" w:rsidRDefault="001519E3" w:rsidP="009965B3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 opróżniania zmiotek: minimum 1300 mm</w:t>
            </w:r>
          </w:p>
        </w:tc>
        <w:tc>
          <w:tcPr>
            <w:tcW w:w="4334" w:type="dxa"/>
          </w:tcPr>
          <w:p w14:paraId="74FE5D96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4625DC6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410E9D73" w14:textId="74CE25E9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8BB0D28" w14:textId="748CCFE0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Średnica kanału ssącego: minimum 150 mm</w:t>
            </w:r>
          </w:p>
        </w:tc>
        <w:tc>
          <w:tcPr>
            <w:tcW w:w="4334" w:type="dxa"/>
          </w:tcPr>
          <w:p w14:paraId="6AF4A333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392C81B0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35854571" w14:textId="1938944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54C5DAB7" w14:textId="4DF174A3" w:rsidR="00026D36" w:rsidRDefault="001519E3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redukcji pylenia podczas pracy</w:t>
            </w:r>
          </w:p>
        </w:tc>
        <w:tc>
          <w:tcPr>
            <w:tcW w:w="4334" w:type="dxa"/>
          </w:tcPr>
          <w:p w14:paraId="4564701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618C90F3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7B780F48" w14:textId="5F7DFBB5" w:rsidR="00026D36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05D8AB0E" w14:textId="49114627" w:rsidR="001519E3" w:rsidRDefault="001519E3" w:rsidP="00DB6D1C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Wyposażenie dopuszczające do ruchu drogowego:</w:t>
            </w:r>
          </w:p>
          <w:p w14:paraId="64F9A487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trójkąt ostrzegawczy z homologacją</w:t>
            </w:r>
          </w:p>
          <w:p w14:paraId="23BEDB45" w14:textId="233B126F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światło ostrzegawcze z homologacją</w:t>
            </w:r>
          </w:p>
          <w:p w14:paraId="5F889DE8" w14:textId="77777777" w:rsid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kamizelka odblaskowa</w:t>
            </w:r>
          </w:p>
          <w:p w14:paraId="47EF2EE6" w14:textId="40196A1D" w:rsidR="001519E3" w:rsidRPr="001519E3" w:rsidRDefault="001519E3" w:rsidP="00DB6D1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apteczka</w:t>
            </w:r>
          </w:p>
        </w:tc>
        <w:tc>
          <w:tcPr>
            <w:tcW w:w="4334" w:type="dxa"/>
          </w:tcPr>
          <w:p w14:paraId="3DE6FD34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FE3BCF1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061BE320" w14:textId="28FD7F36" w:rsidR="001519E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5393" w:type="dxa"/>
          </w:tcPr>
          <w:p w14:paraId="76E4F3B3" w14:textId="6BAE8321" w:rsidR="001519E3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Przebieg nie więcej niż 50 motogodzin</w:t>
            </w:r>
            <w:r w:rsidR="009965B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48661941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94AE3" w:rsidRPr="002F3753" w14:paraId="49079545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1ED778F6" w14:textId="21F5B914" w:rsidR="00C94AE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9064B7D" w14:textId="77777777" w:rsidR="00C94AE3" w:rsidRPr="00914DF7" w:rsidRDefault="00C94AE3" w:rsidP="009965B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Wyposażenie maszyny:</w:t>
            </w:r>
          </w:p>
          <w:p w14:paraId="6F9D997C" w14:textId="20E971E4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instalacja pod radio z systemem 2 głośników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A828091" w14:textId="36C2F6B2" w:rsidR="00C94AE3" w:rsidRPr="00914DF7" w:rsidRDefault="00C94AE3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odkurzacz zewnętrzny, przewód ssący dwuczęściowy o łącznej długości 7-8 m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z uchwytem teleskopowym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8C2D756" w14:textId="707ECD59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komplet zapasowych wymiennych szczotek 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br/>
            </w:r>
            <w:r w:rsidRPr="00914DF7">
              <w:rPr>
                <w:rFonts w:ascii="Verdana" w:hAnsi="Verdana"/>
                <w:sz w:val="20"/>
                <w:szCs w:val="20"/>
              </w:rPr>
              <w:t>– 3 szt.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3D121B78" w14:textId="6F21A5DA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pług śnieżny o szerokości całkowitej maksymalnie 135 cm, elastyczne płozy, płynne sterowanie z kabiny,</w:t>
            </w:r>
          </w:p>
          <w:p w14:paraId="78E47C53" w14:textId="4B98C27F" w:rsidR="00396F29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szczotka walcowa o szerokości roboczej maksymalnie 135 cm; sterowana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14DF7">
              <w:rPr>
                <w:rFonts w:ascii="Verdana" w:hAnsi="Verdana"/>
                <w:sz w:val="20"/>
                <w:szCs w:val="20"/>
              </w:rPr>
              <w:t>hydraulicznie, włosie co najmniej 500 mm</w:t>
            </w:r>
            <w:r w:rsidR="009965B3" w:rsidRPr="00914DF7">
              <w:rPr>
                <w:rFonts w:ascii="Verdana" w:hAnsi="Verdana"/>
                <w:sz w:val="20"/>
                <w:szCs w:val="20"/>
              </w:rPr>
              <w:t>,</w:t>
            </w:r>
          </w:p>
          <w:p w14:paraId="4B483342" w14:textId="04DFC8A5" w:rsidR="00C94AE3" w:rsidRPr="00914DF7" w:rsidRDefault="00396F29" w:rsidP="009965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>system do wymiany zbiornika zanieczyszczeń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BE3462A" w14:textId="77777777" w:rsidR="00C94AE3" w:rsidRPr="002F3753" w:rsidRDefault="00C94A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19E3" w:rsidRPr="002F3753" w14:paraId="0E4FDA95" w14:textId="77777777" w:rsidTr="00C17809">
        <w:trPr>
          <w:gridAfter w:val="1"/>
          <w:wAfter w:w="32" w:type="dxa"/>
          <w:trHeight w:val="1305"/>
        </w:trPr>
        <w:tc>
          <w:tcPr>
            <w:tcW w:w="556" w:type="dxa"/>
          </w:tcPr>
          <w:p w14:paraId="2ED4135D" w14:textId="60B4DFB5" w:rsidR="001519E3" w:rsidRDefault="00C1780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14DF7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18F797E7" w14:textId="45A1B9AD" w:rsidR="001519E3" w:rsidRPr="00914DF7" w:rsidRDefault="00C1780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14DF7">
              <w:rPr>
                <w:rFonts w:ascii="Verdana" w:hAnsi="Verdana"/>
                <w:sz w:val="20"/>
                <w:szCs w:val="20"/>
              </w:rPr>
              <w:t xml:space="preserve">Możliwość rozbudowy maszyny o sprzęt do całorocznego utrzymania terenów zewnętrznych, co najmniej: </w:t>
            </w:r>
            <w:r w:rsidR="00396F29" w:rsidRPr="00914DF7">
              <w:rPr>
                <w:rFonts w:ascii="Verdana" w:hAnsi="Verdana"/>
                <w:sz w:val="20"/>
                <w:szCs w:val="20"/>
              </w:rPr>
              <w:t xml:space="preserve">myjka ciśnieniowa, </w:t>
            </w:r>
            <w:r w:rsidRPr="00914DF7">
              <w:rPr>
                <w:rFonts w:ascii="Verdana" w:hAnsi="Verdana"/>
                <w:sz w:val="20"/>
                <w:szCs w:val="20"/>
              </w:rPr>
              <w:t>posypywarka piasku i soli, szczotka do liści, system koszący z możliwością mulczowania</w:t>
            </w:r>
            <w:r w:rsidR="00501601" w:rsidRPr="00914DF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D8B2679" w14:textId="77777777" w:rsidR="001519E3" w:rsidRPr="002F3753" w:rsidRDefault="001519E3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3780" w14:textId="77777777" w:rsidR="00DF3350" w:rsidRDefault="00DF3350">
      <w:pPr>
        <w:spacing w:after="0" w:line="240" w:lineRule="auto"/>
      </w:pPr>
      <w:r>
        <w:separator/>
      </w:r>
    </w:p>
  </w:endnote>
  <w:endnote w:type="continuationSeparator" w:id="0">
    <w:p w14:paraId="131B37B6" w14:textId="77777777" w:rsidR="00DF3350" w:rsidRDefault="00DF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C43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D96A" w14:textId="77777777" w:rsidR="00DF3350" w:rsidRDefault="00DF3350">
      <w:pPr>
        <w:spacing w:after="0" w:line="240" w:lineRule="auto"/>
      </w:pPr>
      <w:r>
        <w:separator/>
      </w:r>
    </w:p>
  </w:footnote>
  <w:footnote w:type="continuationSeparator" w:id="0">
    <w:p w14:paraId="0E3196D1" w14:textId="77777777" w:rsidR="00DF3350" w:rsidRDefault="00DF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26D36"/>
    <w:rsid w:val="001519E3"/>
    <w:rsid w:val="001A656C"/>
    <w:rsid w:val="00242AF8"/>
    <w:rsid w:val="002F3753"/>
    <w:rsid w:val="003640EA"/>
    <w:rsid w:val="00396F29"/>
    <w:rsid w:val="003E5854"/>
    <w:rsid w:val="003F0EFC"/>
    <w:rsid w:val="004967C0"/>
    <w:rsid w:val="00501601"/>
    <w:rsid w:val="006D5B96"/>
    <w:rsid w:val="008928CF"/>
    <w:rsid w:val="00914DF7"/>
    <w:rsid w:val="00962C56"/>
    <w:rsid w:val="009965B3"/>
    <w:rsid w:val="009F4E95"/>
    <w:rsid w:val="00C17809"/>
    <w:rsid w:val="00C43C2D"/>
    <w:rsid w:val="00C83055"/>
    <w:rsid w:val="00C94AE3"/>
    <w:rsid w:val="00C94F1F"/>
    <w:rsid w:val="00CD3024"/>
    <w:rsid w:val="00D66170"/>
    <w:rsid w:val="00DB6D1C"/>
    <w:rsid w:val="00DF3350"/>
    <w:rsid w:val="00E70AA9"/>
    <w:rsid w:val="00E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11</cp:revision>
  <cp:lastPrinted>2021-11-26T07:39:00Z</cp:lastPrinted>
  <dcterms:created xsi:type="dcterms:W3CDTF">2021-11-26T05:48:00Z</dcterms:created>
  <dcterms:modified xsi:type="dcterms:W3CDTF">2022-01-18T12:54:00Z</dcterms:modified>
</cp:coreProperties>
</file>