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30B7" w14:textId="5D9B843D" w:rsidR="00BE183F" w:rsidRDefault="006F4A6D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5C1A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270FCD" w:rsidRPr="00270FCD">
        <w:rPr>
          <w:rFonts w:ascii="Arial" w:eastAsia="Times New Roman" w:hAnsi="Arial" w:cs="Arial"/>
          <w:sz w:val="24"/>
          <w:szCs w:val="24"/>
          <w:lang w:eastAsia="ar-SA"/>
        </w:rPr>
        <w:t>IZP.271.</w:t>
      </w:r>
      <w:r w:rsidR="00CC7D56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.2023</w:t>
      </w:r>
      <w:r w:rsidR="00D31195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37BCC947" w14:textId="77777777" w:rsidR="009C6C14" w:rsidRPr="00BE183F" w:rsidRDefault="009C6C14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278BD" w14:textId="75461946" w:rsidR="00BE183F" w:rsidRDefault="006F4A6D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CC7D56">
        <w:rPr>
          <w:rFonts w:ascii="Arial" w:eastAsia="Times New Roman" w:hAnsi="Arial" w:cs="Arial"/>
          <w:sz w:val="24"/>
          <w:szCs w:val="24"/>
          <w:lang w:eastAsia="ar-SA"/>
        </w:rPr>
        <w:t>08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7C0A8F">
        <w:rPr>
          <w:rFonts w:ascii="Arial" w:eastAsia="Times New Roman" w:hAnsi="Arial" w:cs="Arial"/>
          <w:sz w:val="24"/>
          <w:szCs w:val="24"/>
          <w:lang w:eastAsia="ar-SA"/>
        </w:rPr>
        <w:t>3.2023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70FC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B4E1E81" w14:textId="77777777" w:rsidR="00E372E1" w:rsidRPr="00BE183F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F4FE00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BD23D4" w14:textId="77777777" w:rsidR="00BC4A4C" w:rsidRPr="00BC4A4C" w:rsidRDefault="00BC4A4C" w:rsidP="00BC4A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F8260" w14:textId="012AA64C" w:rsidR="00BC4A4C" w:rsidRPr="00BC4A4C" w:rsidRDefault="00BC4A4C" w:rsidP="008143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1FD98088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24AB35" w14:textId="56632E50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zamówienia publicznego pn.: </w:t>
      </w:r>
      <w:r w:rsidR="000261C0" w:rsidRPr="000261C0">
        <w:rPr>
          <w:rFonts w:ascii="Arial" w:eastAsia="Arial" w:hAnsi="Arial" w:cs="Arial"/>
          <w:b/>
          <w:bCs/>
          <w:color w:val="000000"/>
          <w:sz w:val="24"/>
          <w:szCs w:val="24"/>
        </w:rPr>
        <w:t>“Modernizacja pomieszczeń zaplecza gastronomicznego budynku Ochotniczej Straży Pożarnej w Białym Dunajcu”</w:t>
      </w:r>
    </w:p>
    <w:p w14:paraId="77C90D3B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70D8FB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E501083" w14:textId="6C35A1FD" w:rsidR="00BC4A4C" w:rsidRPr="00BC4A4C" w:rsidRDefault="000261C0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dniu 08</w:t>
      </w:r>
      <w:r w:rsidR="00B70766">
        <w:rPr>
          <w:rFonts w:ascii="Arial" w:eastAsia="Arial" w:hAnsi="Arial" w:cs="Arial"/>
          <w:color w:val="000000"/>
          <w:sz w:val="24"/>
          <w:szCs w:val="24"/>
        </w:rPr>
        <w:t>.03.2023</w:t>
      </w:r>
      <w:r w:rsidR="00BC4A4C" w:rsidRPr="00BC4A4C">
        <w:rPr>
          <w:rFonts w:ascii="Arial" w:eastAsia="Arial" w:hAnsi="Arial" w:cs="Arial"/>
          <w:color w:val="000000"/>
          <w:sz w:val="24"/>
          <w:szCs w:val="24"/>
        </w:rPr>
        <w:t xml:space="preserve"> r. o godz. 10:05 w Urzędzie Gminy w Biały Dunajec, odbyło się otwarcie ofert złożonych w przedmiotowym postępowaniu. </w:t>
      </w:r>
    </w:p>
    <w:p w14:paraId="40965D1D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819A71" w14:textId="444B10F0" w:rsidR="00BC4A4C" w:rsidRPr="00BC4A4C" w:rsidRDefault="00BC4A4C" w:rsidP="008143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9" w:history="1">
        <w:r w:rsidRPr="00BC4A4C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16AD04F8" w14:textId="5C3A513A" w:rsidR="00883E7D" w:rsidRPr="008143B4" w:rsidRDefault="00BC4A4C" w:rsidP="008143B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0261C0" w:rsidRPr="000261C0">
        <w:rPr>
          <w:rFonts w:ascii="Arial" w:eastAsia="Arial" w:hAnsi="Arial" w:cs="Arial"/>
          <w:b/>
          <w:color w:val="000000"/>
          <w:sz w:val="24"/>
          <w:szCs w:val="24"/>
        </w:rPr>
        <w:t>159 999,99</w:t>
      </w:r>
      <w:r w:rsidR="00B70766" w:rsidRPr="00B70766">
        <w:rPr>
          <w:rFonts w:ascii="Arial" w:eastAsia="Arial" w:hAnsi="Arial" w:cs="Arial"/>
          <w:b/>
          <w:color w:val="000000"/>
          <w:sz w:val="24"/>
          <w:szCs w:val="24"/>
        </w:rPr>
        <w:t xml:space="preserve"> zł </w:t>
      </w:r>
    </w:p>
    <w:p w14:paraId="6467B095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78EE3FC2" w14:textId="28079972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Łącznie wpłynęły </w:t>
      </w:r>
      <w:r w:rsidR="00B70766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BC4A4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>oferty</w:t>
      </w:r>
      <w:r w:rsidR="00085F8F">
        <w:rPr>
          <w:rFonts w:ascii="Arial" w:eastAsia="Arial" w:hAnsi="Arial" w:cs="Arial"/>
          <w:color w:val="000000"/>
          <w:sz w:val="24"/>
          <w:szCs w:val="24"/>
        </w:rPr>
        <w:t xml:space="preserve"> z tym</w:t>
      </w: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B11C99" w14:textId="25A2D00F" w:rsidR="003049DE" w:rsidRPr="003049DE" w:rsidRDefault="00BC4A4C" w:rsidP="003049DE">
      <w:pPr>
        <w:autoSpaceDE w:val="0"/>
        <w:autoSpaceDN w:val="0"/>
        <w:adjustRightInd w:val="0"/>
        <w:spacing w:after="32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liczba z deszyfrowanych i otwartych ofert: </w:t>
      </w:r>
      <w:r w:rsidR="00B70766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0EFEB95C" w14:textId="77777777" w:rsidR="00BC4A4C" w:rsidRPr="00BC4A4C" w:rsidRDefault="00BC4A4C" w:rsidP="00BC4A4C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 w:rsidRPr="00BC4A4C">
        <w:rPr>
          <w:rFonts w:ascii="Arial" w:eastAsia="Arial" w:hAnsi="Arial" w:cs="Arial"/>
          <w:color w:val="000000"/>
          <w:sz w:val="24"/>
          <w:szCs w:val="24"/>
        </w:rPr>
        <w:t xml:space="preserve"> dane z otwartych ofert: </w:t>
      </w:r>
    </w:p>
    <w:tbl>
      <w:tblPr>
        <w:tblpPr w:leftFromText="141" w:rightFromText="141" w:vertAnchor="text" w:horzAnchor="page" w:tblpX="1042" w:tblpY="4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479"/>
        <w:gridCol w:w="2693"/>
        <w:gridCol w:w="2438"/>
        <w:gridCol w:w="1418"/>
      </w:tblGrid>
      <w:tr w:rsidR="00421BFA" w:rsidRPr="00421BFA" w14:paraId="1BCB5F14" w14:textId="77777777" w:rsidTr="00B70766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F5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DAC2C7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13295A4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847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8AFBB26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2DB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0461EB11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4CC" w14:textId="77777777" w:rsidR="00421BFA" w:rsidRPr="00421BFA" w:rsidRDefault="00421BFA" w:rsidP="00421BFA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455F3B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30745408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79C87D7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24C" w14:textId="77777777" w:rsidR="00421BFA" w:rsidRPr="00421BFA" w:rsidRDefault="00421BFA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2FC760A8" w14:textId="77777777" w:rsidR="00AF6B13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OKRES </w:t>
            </w:r>
          </w:p>
          <w:p w14:paraId="657D87B0" w14:textId="0ED3E1EE" w:rsidR="00421BFA" w:rsidRPr="00421BFA" w:rsidRDefault="00AF6B13" w:rsidP="00421BFA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GWARANCJI</w:t>
            </w:r>
          </w:p>
        </w:tc>
      </w:tr>
      <w:tr w:rsidR="009C6C14" w:rsidRPr="00421BFA" w14:paraId="0C2A6F9A" w14:textId="77777777" w:rsidTr="000261C0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2A9" w14:textId="351DCD5D" w:rsidR="009C6C14" w:rsidRPr="00B70766" w:rsidRDefault="000261C0" w:rsidP="000261C0">
            <w:pPr>
              <w:suppressAutoHyphens/>
              <w:spacing w:after="0" w:line="240" w:lineRule="auto"/>
              <w:ind w:left="426" w:right="-568" w:hanging="42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165" w14:textId="142F1302" w:rsidR="005C1ADA" w:rsidRPr="00B70766" w:rsidRDefault="000261C0" w:rsidP="00C80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PIOTROWSKI BUDOWNICTWO Michał Piotrowski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9D" w14:textId="58CC1309" w:rsidR="005517AA" w:rsidRPr="00B70766" w:rsidRDefault="000261C0" w:rsidP="00E13A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Szaflarska 93C; 34-400 Nowy Targ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CB6" w14:textId="77777777" w:rsidR="0007456D" w:rsidRPr="00B70766" w:rsidRDefault="0007456D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BDA6E9E" w14:textId="3EC93F6F" w:rsidR="009C6C14" w:rsidRPr="00B70766" w:rsidRDefault="000261C0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189 658,09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517AA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zł </w:t>
            </w:r>
            <w:r w:rsidR="009C6C14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  <w:p w14:paraId="55D25779" w14:textId="77777777" w:rsidR="009C6C14" w:rsidRPr="00B70766" w:rsidRDefault="009C6C14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004" w14:textId="77777777" w:rsidR="0007456D" w:rsidRPr="00B70766" w:rsidRDefault="0007456D" w:rsidP="009C6C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57171E0" w14:textId="7B22DD45" w:rsidR="009C6C14" w:rsidRPr="00B70766" w:rsidRDefault="00AF6B13" w:rsidP="00AF6B1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  <w:r w:rsidR="005517AA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0 </w:t>
            </w: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miesięcy</w:t>
            </w:r>
          </w:p>
        </w:tc>
      </w:tr>
      <w:tr w:rsidR="009948B4" w:rsidRPr="00421BFA" w14:paraId="3C11C4A3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207" w14:textId="535C471E" w:rsidR="009948B4" w:rsidRPr="00B70766" w:rsidRDefault="000261C0" w:rsidP="000261C0">
            <w:pPr>
              <w:suppressAutoHyphens/>
              <w:spacing w:after="0" w:line="240" w:lineRule="auto"/>
              <w:ind w:left="426" w:right="-568" w:hanging="42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65B" w14:textId="77777777" w:rsidR="00B70766" w:rsidRDefault="000261C0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Handlowo Usługowo Budowlana SystemEco Jakub Pradziad</w:t>
            </w:r>
          </w:p>
          <w:p w14:paraId="7A0E35C7" w14:textId="5EE3271C" w:rsidR="003B350F" w:rsidRPr="00B70766" w:rsidRDefault="003B350F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38A" w14:textId="671422A9" w:rsidR="009948B4" w:rsidRPr="00B70766" w:rsidRDefault="000261C0" w:rsidP="00B707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Fiśkowa Dolina 23 Gliczarów Górny, 34-425 Biały Dunajec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043" w14:textId="77777777" w:rsidR="002A72D6" w:rsidRDefault="002A72D6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9BB439F" w14:textId="1790C36C" w:rsidR="009948B4" w:rsidRPr="00B70766" w:rsidRDefault="000261C0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162 243,01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9948B4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601DEDAC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130" w14:textId="77777777" w:rsidR="009948B4" w:rsidRPr="00B70766" w:rsidRDefault="009948B4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9924BE5" w14:textId="77777777" w:rsidR="00E6052F" w:rsidRDefault="00E6052F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787493F" w14:textId="3635D08B" w:rsidR="009948B4" w:rsidRPr="00B70766" w:rsidRDefault="00AF6B13" w:rsidP="009948B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5517AA" w:rsidRPr="00421BFA" w14:paraId="7EFACF41" w14:textId="77777777" w:rsidTr="003B350F">
        <w:trPr>
          <w:trHeight w:val="83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F45" w14:textId="16213E0A" w:rsidR="005517AA" w:rsidRPr="00B70766" w:rsidRDefault="000261C0" w:rsidP="000261C0">
            <w:pPr>
              <w:suppressAutoHyphens/>
              <w:spacing w:after="0" w:line="240" w:lineRule="auto"/>
              <w:ind w:left="426" w:right="-568" w:hanging="42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C31" w14:textId="77777777" w:rsidR="000261C0" w:rsidRPr="000261C0" w:rsidRDefault="000261C0" w:rsidP="00026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Mateusz Kopta "MK-BUD"</w:t>
            </w:r>
          </w:p>
          <w:p w14:paraId="68E6A8EB" w14:textId="6B6474B2" w:rsidR="005517AA" w:rsidRPr="00B70766" w:rsidRDefault="005517AA" w:rsidP="000261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D4D" w14:textId="77777777" w:rsidR="005517AA" w:rsidRDefault="000261C0" w:rsidP="00584B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Adama Doboszyńskiego 81</w:t>
            </w:r>
          </w:p>
          <w:p w14:paraId="73EB2D10" w14:textId="4D27AECF" w:rsidR="003B350F" w:rsidRPr="00B70766" w:rsidRDefault="003B350F" w:rsidP="00584B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32-031 Chorowice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1E4" w14:textId="77777777" w:rsidR="005517AA" w:rsidRPr="00B70766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35C9048" w14:textId="1BC34C47" w:rsidR="005517AA" w:rsidRPr="00B70766" w:rsidRDefault="003B350F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162 441,72</w:t>
            </w:r>
            <w:r w:rsidR="0025291C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517AA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202CBC05" w14:textId="77777777" w:rsidR="005517AA" w:rsidRPr="00B70766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5BA" w14:textId="77777777" w:rsidR="005517AA" w:rsidRPr="00B70766" w:rsidRDefault="005517AA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F35D35F" w14:textId="70818058" w:rsidR="005517AA" w:rsidRPr="00B70766" w:rsidRDefault="00AF6B13" w:rsidP="005517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60 miesięcy</w:t>
            </w:r>
          </w:p>
        </w:tc>
      </w:tr>
      <w:tr w:rsidR="002A72D6" w:rsidRPr="00421BFA" w14:paraId="291A599D" w14:textId="77777777" w:rsidTr="00B70766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282" w14:textId="7F278D76" w:rsidR="002445E0" w:rsidRPr="00B70766" w:rsidRDefault="000261C0" w:rsidP="000261C0">
            <w:pPr>
              <w:tabs>
                <w:tab w:val="center" w:pos="408"/>
              </w:tabs>
              <w:suppressAutoHyphens/>
              <w:spacing w:after="0" w:line="240" w:lineRule="auto"/>
              <w:ind w:right="-568" w:hanging="42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F08" w14:textId="26526488" w:rsidR="002A72D6" w:rsidRPr="00B70766" w:rsidRDefault="003B350F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Instalacyjno-B</w:t>
            </w:r>
            <w:r w:rsidRPr="003B35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udowlana Białoń Mirosław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C86" w14:textId="57E773FE" w:rsidR="002A72D6" w:rsidRPr="00B70766" w:rsidRDefault="003B350F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Józefa Piłsudskiego 9, 34-424 Z</w:t>
            </w:r>
            <w:r w:rsidRPr="003B35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askale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8C1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7C19CFA" w14:textId="47ABBFDA" w:rsidR="002A72D6" w:rsidRPr="00B70766" w:rsidRDefault="003B350F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B350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159 460,68 </w:t>
            </w:r>
            <w:r w:rsidR="002A72D6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  <w:p w14:paraId="3398D99F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5D8" w14:textId="77777777" w:rsidR="002A72D6" w:rsidRPr="00B70766" w:rsidRDefault="002A72D6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9E1738B" w14:textId="201D74C7" w:rsidR="002A72D6" w:rsidRPr="00B70766" w:rsidRDefault="00085EDD" w:rsidP="002A72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48</w:t>
            </w:r>
            <w:bookmarkStart w:id="0" w:name="_GoBack"/>
            <w:bookmarkEnd w:id="0"/>
            <w:r w:rsidR="002A72D6" w:rsidRPr="00B707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miesięcy</w:t>
            </w:r>
          </w:p>
        </w:tc>
      </w:tr>
    </w:tbl>
    <w:p w14:paraId="37DA5B3E" w14:textId="65834462" w:rsidR="000D7AD6" w:rsidRDefault="000D7AD6" w:rsidP="00085F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52B83" w14:textId="77777777" w:rsidR="008143B4" w:rsidRDefault="008143B4" w:rsidP="00085F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EA8B72" w14:textId="32F44F4F" w:rsidR="008143B4" w:rsidRDefault="008143B4" w:rsidP="008143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 poważaniem</w:t>
      </w:r>
    </w:p>
    <w:p w14:paraId="61935AB2" w14:textId="77777777" w:rsidR="008143B4" w:rsidRDefault="008143B4" w:rsidP="008143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5C5F2F" w14:textId="59F4BE56" w:rsidR="008143B4" w:rsidRDefault="008143B4" w:rsidP="008143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Prezes OSP Biały Dunajec</w:t>
      </w:r>
    </w:p>
    <w:p w14:paraId="6409508F" w14:textId="6D0B4610" w:rsidR="008143B4" w:rsidRPr="000D7AD6" w:rsidRDefault="008143B4" w:rsidP="008143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Wiesław Walkosz               </w:t>
      </w:r>
    </w:p>
    <w:sectPr w:rsidR="008143B4" w:rsidRPr="000D7AD6" w:rsidSect="004F7F79">
      <w:footerReference w:type="default" r:id="rId10"/>
      <w:headerReference w:type="first" r:id="rId11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C184" w14:textId="77777777" w:rsidR="00F838A0" w:rsidRDefault="00F838A0" w:rsidP="009B4131">
      <w:pPr>
        <w:spacing w:after="0" w:line="240" w:lineRule="auto"/>
      </w:pPr>
      <w:r>
        <w:separator/>
      </w:r>
    </w:p>
  </w:endnote>
  <w:endnote w:type="continuationSeparator" w:id="0">
    <w:p w14:paraId="1E747D79" w14:textId="77777777" w:rsidR="00F838A0" w:rsidRDefault="00F838A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706C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6894A6A4" w14:textId="77777777" w:rsidR="00D31195" w:rsidRPr="00D31195" w:rsidRDefault="00D31195" w:rsidP="00D31195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29C9BF64" w14:textId="77777777" w:rsidR="00D31195" w:rsidRPr="00D31195" w:rsidRDefault="00D31195" w:rsidP="00D31195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D31195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BC022B0" w14:textId="77777777" w:rsidR="00D31195" w:rsidRPr="00D31195" w:rsidRDefault="00D31195" w:rsidP="00D31195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eastAsia="zh-CN"/>
      </w:rPr>
      <w:tab/>
    </w:r>
    <w:r w:rsidRPr="00D31195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1</w:t>
    </w:r>
  </w:p>
  <w:p w14:paraId="4A1D454C" w14:textId="6D87176F" w:rsidR="00373C6F" w:rsidRPr="00D31195" w:rsidRDefault="00D31195" w:rsidP="00D31195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8143B4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D31195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D31195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8143B4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D31195">
      <w:rPr>
        <w:rFonts w:ascii="Arial" w:eastAsia="Times New Roman" w:hAnsi="Arial" w:cs="Arial"/>
        <w:sz w:val="14"/>
        <w:szCs w:val="1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7559" w14:textId="77777777" w:rsidR="00F838A0" w:rsidRDefault="00F838A0" w:rsidP="009B4131">
      <w:pPr>
        <w:spacing w:after="0" w:line="240" w:lineRule="auto"/>
      </w:pPr>
      <w:r>
        <w:separator/>
      </w:r>
    </w:p>
  </w:footnote>
  <w:footnote w:type="continuationSeparator" w:id="0">
    <w:p w14:paraId="392E2359" w14:textId="77777777" w:rsidR="00F838A0" w:rsidRDefault="00F838A0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A407" w14:textId="77777777" w:rsidR="004F7F79" w:rsidRPr="002445E0" w:rsidRDefault="004F7F79" w:rsidP="004F7F79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val="pl" w:eastAsia="pl-PL"/>
      </w:rPr>
    </w:pPr>
    <w:r>
      <w:tab/>
    </w:r>
  </w:p>
  <w:p w14:paraId="2C51DD48" w14:textId="1B9677BF" w:rsidR="00CC7D56" w:rsidRDefault="000261C0" w:rsidP="00CC7D5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sz w:val="32"/>
        <w:szCs w:val="32"/>
      </w:rPr>
    </w:pPr>
    <w:r w:rsidRPr="000261C0">
      <w:rPr>
        <w:rFonts w:ascii="Arial" w:eastAsia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1F303F2" wp14:editId="767C9C9F">
          <wp:simplePos x="0" y="0"/>
          <wp:positionH relativeFrom="column">
            <wp:posOffset>5340350</wp:posOffset>
          </wp:positionH>
          <wp:positionV relativeFrom="paragraph">
            <wp:posOffset>40005</wp:posOffset>
          </wp:positionV>
          <wp:extent cx="1283970" cy="8401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D5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91029" wp14:editId="0D033C61">
          <wp:simplePos x="0" y="0"/>
          <wp:positionH relativeFrom="column">
            <wp:posOffset>-93345</wp:posOffset>
          </wp:positionH>
          <wp:positionV relativeFrom="paragraph">
            <wp:posOffset>100965</wp:posOffset>
          </wp:positionV>
          <wp:extent cx="733425" cy="835025"/>
          <wp:effectExtent l="0" t="0" r="952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2E25B" w14:textId="062D86BB" w:rsidR="00CC7D56" w:rsidRDefault="00CC7D56" w:rsidP="00CC7D5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sz w:val="32"/>
        <w:szCs w:val="32"/>
      </w:rPr>
    </w:pPr>
    <w:r>
      <w:rPr>
        <w:rFonts w:ascii="Times New Roman" w:eastAsia="Calibri" w:hAnsi="Times New Roman" w:cs="Caladea"/>
        <w:b/>
        <w:sz w:val="32"/>
        <w:szCs w:val="32"/>
      </w:rPr>
      <w:t>Ochotnicza Straż Pożarna w Białym Dunajcu</w:t>
    </w:r>
  </w:p>
  <w:p w14:paraId="12D296AD" w14:textId="77777777" w:rsidR="00CC7D56" w:rsidRDefault="00CC7D56" w:rsidP="00CC7D5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sz w:val="24"/>
        <w:szCs w:val="24"/>
      </w:rPr>
    </w:pPr>
    <w:r>
      <w:rPr>
        <w:rFonts w:ascii="Times New Roman" w:eastAsia="Calibri" w:hAnsi="Times New Roman" w:cs="Caladea"/>
        <w:b/>
        <w:sz w:val="24"/>
        <w:szCs w:val="24"/>
      </w:rPr>
      <w:t>ul. Jana Pawła II 312</w:t>
    </w:r>
  </w:p>
  <w:p w14:paraId="33EB279E" w14:textId="77777777" w:rsidR="00CC7D56" w:rsidRDefault="00CC7D56" w:rsidP="00CC7D5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</w:rPr>
    </w:pPr>
    <w:r>
      <w:rPr>
        <w:rFonts w:ascii="Times New Roman" w:eastAsia="Calibri" w:hAnsi="Times New Roman" w:cs="Caladea"/>
        <w:b/>
        <w:sz w:val="24"/>
        <w:szCs w:val="24"/>
      </w:rPr>
      <w:t>34-425 Biały Dunajec</w:t>
    </w:r>
  </w:p>
  <w:p w14:paraId="5F5B97C9" w14:textId="77777777" w:rsidR="00CC7D56" w:rsidRDefault="00CC7D56" w:rsidP="00CC7D5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ibri" w:eastAsia="Calibri" w:hAnsi="Calibri" w:cs="Caladea"/>
      </w:rPr>
    </w:pPr>
  </w:p>
  <w:p w14:paraId="57DAED7C" w14:textId="5B592D8E" w:rsidR="00CC7D56" w:rsidRDefault="00CC7D56" w:rsidP="00CC7D56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adea" w:eastAsia="Caladea" w:hAnsi="Caladea" w:cs="Calade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EDC957" wp14:editId="7AAD09AD">
              <wp:simplePos x="0" y="0"/>
              <wp:positionH relativeFrom="column">
                <wp:posOffset>-88900</wp:posOffset>
              </wp:positionH>
              <wp:positionV relativeFrom="paragraph">
                <wp:posOffset>12700</wp:posOffset>
              </wp:positionV>
              <wp:extent cx="6715125" cy="0"/>
              <wp:effectExtent l="0" t="0" r="9525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pt,1pt" to="52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bw5wEAAKsDAAAOAAAAZHJzL2Uyb0RvYy54bWysU8tu2zAQvBfoPxC817Jd2A0EyznESC9B&#10;ayDpB2woUiLCF7isJffWQ/+s/a8u6Uec9hZEB4Lkcmd3Zker69EatpMRtXcNn02mnEknfKtd1/Bv&#10;D7cfrjjDBK4F451s+F4iv16/f7caQi3nvvemlZERiMN6CA3vUwp1VaHopQWc+CAdBZWPFhIdY1e1&#10;EQZCt6aaT6fLavCxDdELiUi3m0OQrwu+UlKkr0qhTMw0nHpLZY1lfcxrtV5B3UUIvRbHNuAVXVjQ&#10;joqeoTaQgH2P+j8oq0X06FWaCG8rr5QWsnAgNrPpP2zuewiycCFxMJxlwreDFV9228h02/DFkjMH&#10;lmb05+fvX+KH00+MhMXkjXbaD3tGL0iuIWBNWTduGzNhMbr7cOfFE1KsehHMBwyHZ6OKNj8nxmws&#10;8u/P8ssxMUGXy0+zxWy+4EycYhXUp8QQMX2W3lJPSFOknrIyUMPuDlMuDfXpSb52/lYbU6ZrHBsI&#10;/OOC5i+APKYMJNraQKzRdZyB6ci8IsWCiES4zdkZB/d4YyLbAfmHbNf64YHa5cwAJgoQh/JlYaiD&#10;F6m5nQ1gf0guoYPdrE7keaNtw68us43LFWVx7ZHUs4R59+jb/TaedCZHlKJH92bLXZ5pf/mPrf8C&#10;AAD//wMAUEsDBBQABgAIAAAAIQDqJNhL3gAAAAgBAAAPAAAAZHJzL2Rvd25yZXYueG1sTI/NTsMw&#10;EITvSLyDtUjcWrtNoShkU6GiHriVQCWObrz5gXgdxU4b3h6XC5xWuzOa/SbbTLYTJxp86xhhMVcg&#10;iEtnWq4R3t92swcQPmg2unNMCN/kYZNfX2U6Ne7Mr3QqQi1iCPtUIzQh9KmUvmzIaj93PXHUKjdY&#10;HeI61NIM+hzDbSeXSt1Lq1uOHxrd07ah8qsYLcK431aq3SXT50dSyPFlvT88VzXi7c309Agi0BT+&#10;zHDBj+iQR6ajG9l40SHMFqvYJSAs47joapXcgTj+HmSeyf8F8h8AAAD//wMAUEsBAi0AFAAGAAgA&#10;AAAhALaDOJL+AAAA4QEAABMAAAAAAAAAAAAAAAAAAAAAAFtDb250ZW50X1R5cGVzXS54bWxQSwEC&#10;LQAUAAYACAAAACEAOP0h/9YAAACUAQAACwAAAAAAAAAAAAAAAAAvAQAAX3JlbHMvLnJlbHNQSwEC&#10;LQAUAAYACAAAACEAphyG8OcBAACrAwAADgAAAAAAAAAAAAAAAAAuAgAAZHJzL2Uyb0RvYy54bWxQ&#10;SwECLQAUAAYACAAAACEA6iTYS94AAAAIAQAADwAAAAAAAAAAAAAAAABB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04D5845E" w14:textId="77777777" w:rsidR="00CC7D56" w:rsidRDefault="00CC7D56" w:rsidP="00CC7D56">
    <w:pPr>
      <w:pStyle w:val="Nagwek"/>
    </w:pPr>
  </w:p>
  <w:p w14:paraId="47806EF1" w14:textId="120D2FFC" w:rsidR="004F7F79" w:rsidRDefault="004F7F79" w:rsidP="004F7F79">
    <w:pPr>
      <w:pStyle w:val="Nagwek"/>
      <w:tabs>
        <w:tab w:val="clear" w:pos="4536"/>
        <w:tab w:val="clear" w:pos="9072"/>
        <w:tab w:val="left" w:pos="4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261C0"/>
    <w:rsid w:val="0004030C"/>
    <w:rsid w:val="0007456D"/>
    <w:rsid w:val="00077B2B"/>
    <w:rsid w:val="00085EDD"/>
    <w:rsid w:val="00085F8F"/>
    <w:rsid w:val="00091805"/>
    <w:rsid w:val="000A3971"/>
    <w:rsid w:val="000A6376"/>
    <w:rsid w:val="000D32F7"/>
    <w:rsid w:val="000D7AD6"/>
    <w:rsid w:val="000F0028"/>
    <w:rsid w:val="00107813"/>
    <w:rsid w:val="0012092C"/>
    <w:rsid w:val="0012302A"/>
    <w:rsid w:val="00125F19"/>
    <w:rsid w:val="00133388"/>
    <w:rsid w:val="00167EF6"/>
    <w:rsid w:val="001708E6"/>
    <w:rsid w:val="001834A7"/>
    <w:rsid w:val="00183892"/>
    <w:rsid w:val="00195064"/>
    <w:rsid w:val="001A32CB"/>
    <w:rsid w:val="001C509E"/>
    <w:rsid w:val="001D0B1F"/>
    <w:rsid w:val="001D65CC"/>
    <w:rsid w:val="001F4F3B"/>
    <w:rsid w:val="00213E87"/>
    <w:rsid w:val="00214591"/>
    <w:rsid w:val="00232FFA"/>
    <w:rsid w:val="00234DD6"/>
    <w:rsid w:val="002377F0"/>
    <w:rsid w:val="002445E0"/>
    <w:rsid w:val="00246162"/>
    <w:rsid w:val="0025291C"/>
    <w:rsid w:val="00256B51"/>
    <w:rsid w:val="00257256"/>
    <w:rsid w:val="00270FCD"/>
    <w:rsid w:val="002843F5"/>
    <w:rsid w:val="00287814"/>
    <w:rsid w:val="00290348"/>
    <w:rsid w:val="002910D9"/>
    <w:rsid w:val="0029342C"/>
    <w:rsid w:val="002966CA"/>
    <w:rsid w:val="002A72D6"/>
    <w:rsid w:val="002B038C"/>
    <w:rsid w:val="002B7A17"/>
    <w:rsid w:val="002D074C"/>
    <w:rsid w:val="002D23A6"/>
    <w:rsid w:val="002E7F22"/>
    <w:rsid w:val="00302745"/>
    <w:rsid w:val="003049DE"/>
    <w:rsid w:val="00307B7D"/>
    <w:rsid w:val="003103DF"/>
    <w:rsid w:val="003206F8"/>
    <w:rsid w:val="0032156E"/>
    <w:rsid w:val="003350A7"/>
    <w:rsid w:val="00337C6F"/>
    <w:rsid w:val="0034266E"/>
    <w:rsid w:val="003533F1"/>
    <w:rsid w:val="003661FE"/>
    <w:rsid w:val="00373C6F"/>
    <w:rsid w:val="00375D59"/>
    <w:rsid w:val="00375FC9"/>
    <w:rsid w:val="00376EF2"/>
    <w:rsid w:val="003B350F"/>
    <w:rsid w:val="003C18D3"/>
    <w:rsid w:val="003C3051"/>
    <w:rsid w:val="003C6616"/>
    <w:rsid w:val="003D2390"/>
    <w:rsid w:val="004029D1"/>
    <w:rsid w:val="0040480F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4F7F79"/>
    <w:rsid w:val="00512DDD"/>
    <w:rsid w:val="0051351D"/>
    <w:rsid w:val="005319FE"/>
    <w:rsid w:val="00541AB4"/>
    <w:rsid w:val="005512AA"/>
    <w:rsid w:val="005517AA"/>
    <w:rsid w:val="00557331"/>
    <w:rsid w:val="00575327"/>
    <w:rsid w:val="00577794"/>
    <w:rsid w:val="00584BB5"/>
    <w:rsid w:val="00585BC0"/>
    <w:rsid w:val="005908AB"/>
    <w:rsid w:val="00596DE6"/>
    <w:rsid w:val="005B1EF8"/>
    <w:rsid w:val="005B67DC"/>
    <w:rsid w:val="005C0486"/>
    <w:rsid w:val="005C1ADA"/>
    <w:rsid w:val="005E31D0"/>
    <w:rsid w:val="006014F7"/>
    <w:rsid w:val="00604085"/>
    <w:rsid w:val="00612AB0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6F4A6D"/>
    <w:rsid w:val="007060C4"/>
    <w:rsid w:val="007105DD"/>
    <w:rsid w:val="007108D3"/>
    <w:rsid w:val="007203EA"/>
    <w:rsid w:val="00724BE1"/>
    <w:rsid w:val="00730989"/>
    <w:rsid w:val="007444D1"/>
    <w:rsid w:val="00766DD0"/>
    <w:rsid w:val="00780262"/>
    <w:rsid w:val="007927BF"/>
    <w:rsid w:val="00795959"/>
    <w:rsid w:val="00797659"/>
    <w:rsid w:val="007A357C"/>
    <w:rsid w:val="007A6903"/>
    <w:rsid w:val="007C0A8F"/>
    <w:rsid w:val="007C50EC"/>
    <w:rsid w:val="007C7C55"/>
    <w:rsid w:val="007D4966"/>
    <w:rsid w:val="007E2F66"/>
    <w:rsid w:val="007E2FE2"/>
    <w:rsid w:val="008143B4"/>
    <w:rsid w:val="00821B11"/>
    <w:rsid w:val="00822FF2"/>
    <w:rsid w:val="00856081"/>
    <w:rsid w:val="00861009"/>
    <w:rsid w:val="00883E7D"/>
    <w:rsid w:val="008A2A0D"/>
    <w:rsid w:val="008A516F"/>
    <w:rsid w:val="008B447B"/>
    <w:rsid w:val="008B7D70"/>
    <w:rsid w:val="008C2861"/>
    <w:rsid w:val="008E7F10"/>
    <w:rsid w:val="008F5892"/>
    <w:rsid w:val="0090348B"/>
    <w:rsid w:val="009110D3"/>
    <w:rsid w:val="009130FE"/>
    <w:rsid w:val="00913760"/>
    <w:rsid w:val="009161DB"/>
    <w:rsid w:val="00930296"/>
    <w:rsid w:val="009367C5"/>
    <w:rsid w:val="009507A3"/>
    <w:rsid w:val="00952763"/>
    <w:rsid w:val="009542F9"/>
    <w:rsid w:val="009544E4"/>
    <w:rsid w:val="00954506"/>
    <w:rsid w:val="00973098"/>
    <w:rsid w:val="00973A42"/>
    <w:rsid w:val="009948B4"/>
    <w:rsid w:val="00995293"/>
    <w:rsid w:val="00995559"/>
    <w:rsid w:val="009A2099"/>
    <w:rsid w:val="009B4131"/>
    <w:rsid w:val="009C6C14"/>
    <w:rsid w:val="009C6F11"/>
    <w:rsid w:val="009D3A96"/>
    <w:rsid w:val="00A16434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A2F05"/>
    <w:rsid w:val="00AE3EF3"/>
    <w:rsid w:val="00AE73EF"/>
    <w:rsid w:val="00AF29DE"/>
    <w:rsid w:val="00AF6B13"/>
    <w:rsid w:val="00B14CC8"/>
    <w:rsid w:val="00B217C8"/>
    <w:rsid w:val="00B327BF"/>
    <w:rsid w:val="00B40C1F"/>
    <w:rsid w:val="00B51E22"/>
    <w:rsid w:val="00B634F4"/>
    <w:rsid w:val="00B647E5"/>
    <w:rsid w:val="00B70766"/>
    <w:rsid w:val="00B80B6A"/>
    <w:rsid w:val="00BA4145"/>
    <w:rsid w:val="00BC0ADD"/>
    <w:rsid w:val="00BC4A4C"/>
    <w:rsid w:val="00BC6797"/>
    <w:rsid w:val="00BD0262"/>
    <w:rsid w:val="00BD30EF"/>
    <w:rsid w:val="00BD69F2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087E"/>
    <w:rsid w:val="00C86705"/>
    <w:rsid w:val="00C867D9"/>
    <w:rsid w:val="00CA4058"/>
    <w:rsid w:val="00CA747A"/>
    <w:rsid w:val="00CB6AAF"/>
    <w:rsid w:val="00CC07F1"/>
    <w:rsid w:val="00CC27EE"/>
    <w:rsid w:val="00CC7D56"/>
    <w:rsid w:val="00CE3201"/>
    <w:rsid w:val="00CE57B0"/>
    <w:rsid w:val="00D03956"/>
    <w:rsid w:val="00D11AC6"/>
    <w:rsid w:val="00D31195"/>
    <w:rsid w:val="00D35394"/>
    <w:rsid w:val="00D41439"/>
    <w:rsid w:val="00D5542C"/>
    <w:rsid w:val="00D55840"/>
    <w:rsid w:val="00D61B47"/>
    <w:rsid w:val="00D86D0F"/>
    <w:rsid w:val="00D87733"/>
    <w:rsid w:val="00D90D3B"/>
    <w:rsid w:val="00D93E53"/>
    <w:rsid w:val="00DB6BD2"/>
    <w:rsid w:val="00DD5D99"/>
    <w:rsid w:val="00DE58AE"/>
    <w:rsid w:val="00DF433B"/>
    <w:rsid w:val="00E06971"/>
    <w:rsid w:val="00E13AA0"/>
    <w:rsid w:val="00E22AF7"/>
    <w:rsid w:val="00E34E52"/>
    <w:rsid w:val="00E372E1"/>
    <w:rsid w:val="00E41091"/>
    <w:rsid w:val="00E6052F"/>
    <w:rsid w:val="00E63032"/>
    <w:rsid w:val="00E63FB1"/>
    <w:rsid w:val="00E74E03"/>
    <w:rsid w:val="00E80730"/>
    <w:rsid w:val="00E823C7"/>
    <w:rsid w:val="00E82DC5"/>
    <w:rsid w:val="00E958FF"/>
    <w:rsid w:val="00EB0164"/>
    <w:rsid w:val="00EC1FCE"/>
    <w:rsid w:val="00EE48F3"/>
    <w:rsid w:val="00EE68CB"/>
    <w:rsid w:val="00EF2127"/>
    <w:rsid w:val="00F0343C"/>
    <w:rsid w:val="00F1230B"/>
    <w:rsid w:val="00F2141D"/>
    <w:rsid w:val="00F3142F"/>
    <w:rsid w:val="00F3293D"/>
    <w:rsid w:val="00F429C1"/>
    <w:rsid w:val="00F51925"/>
    <w:rsid w:val="00F553A5"/>
    <w:rsid w:val="00F71F16"/>
    <w:rsid w:val="00F750BC"/>
    <w:rsid w:val="00F838A0"/>
    <w:rsid w:val="00F85ECD"/>
    <w:rsid w:val="00F9162B"/>
    <w:rsid w:val="00F9270D"/>
    <w:rsid w:val="00F93780"/>
    <w:rsid w:val="00F9528B"/>
    <w:rsid w:val="00F96DC0"/>
    <w:rsid w:val="00FA173F"/>
    <w:rsid w:val="00FB482F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BE72-07C8-4D36-B0BD-84546165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43</cp:revision>
  <cp:lastPrinted>2023-03-03T10:03:00Z</cp:lastPrinted>
  <dcterms:created xsi:type="dcterms:W3CDTF">2022-02-17T09:14:00Z</dcterms:created>
  <dcterms:modified xsi:type="dcterms:W3CDTF">2023-03-09T14:28:00Z</dcterms:modified>
</cp:coreProperties>
</file>