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FC40" w14:textId="77777777" w:rsidR="002A4178" w:rsidRPr="00E134EF" w:rsidRDefault="002A4178" w:rsidP="00E134EF">
      <w:pPr>
        <w:spacing w:after="0" w:line="240" w:lineRule="auto"/>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E134EF" w14:paraId="0018D5C5" w14:textId="77777777" w:rsidTr="006B40AD">
        <w:trPr>
          <w:trHeight w:val="70"/>
        </w:trPr>
        <w:tc>
          <w:tcPr>
            <w:tcW w:w="5103" w:type="dxa"/>
            <w:tcMar>
              <w:left w:w="0" w:type="dxa"/>
              <w:right w:w="0" w:type="dxa"/>
            </w:tcMar>
          </w:tcPr>
          <w:p w14:paraId="48DF07DA" w14:textId="3C6994AD" w:rsidR="00281F3D" w:rsidRPr="00E134EF" w:rsidRDefault="00CB7275" w:rsidP="00E134EF">
            <w:pPr>
              <w:rPr>
                <w:rFonts w:cs="Times New Roman"/>
                <w:b/>
                <w:sz w:val="20"/>
                <w:szCs w:val="20"/>
              </w:rPr>
            </w:pPr>
            <w:bookmarkStart w:id="0" w:name="_Hlk12607021"/>
            <w:r w:rsidRPr="00E134EF">
              <w:rPr>
                <w:rFonts w:cs="Times New Roman"/>
                <w:b/>
                <w:sz w:val="20"/>
                <w:szCs w:val="20"/>
              </w:rPr>
              <w:t>ZP/220/</w:t>
            </w:r>
            <w:r w:rsidR="00247631" w:rsidRPr="00E134EF">
              <w:rPr>
                <w:rFonts w:cs="Times New Roman"/>
                <w:b/>
                <w:sz w:val="20"/>
                <w:szCs w:val="20"/>
              </w:rPr>
              <w:t>83</w:t>
            </w:r>
            <w:r w:rsidR="00086222" w:rsidRPr="00E134EF">
              <w:rPr>
                <w:rFonts w:cs="Times New Roman"/>
                <w:b/>
                <w:sz w:val="20"/>
                <w:szCs w:val="20"/>
              </w:rPr>
              <w:t>/</w:t>
            </w:r>
            <w:r w:rsidR="00CC69EE" w:rsidRPr="00E134EF">
              <w:rPr>
                <w:rFonts w:cs="Times New Roman"/>
                <w:b/>
                <w:sz w:val="20"/>
                <w:szCs w:val="20"/>
              </w:rPr>
              <w:t>21</w:t>
            </w:r>
          </w:p>
        </w:tc>
        <w:tc>
          <w:tcPr>
            <w:tcW w:w="567" w:type="dxa"/>
            <w:tcMar>
              <w:left w:w="0" w:type="dxa"/>
              <w:right w:w="0" w:type="dxa"/>
            </w:tcMar>
          </w:tcPr>
          <w:p w14:paraId="2F3D089E" w14:textId="77777777" w:rsidR="00281F3D" w:rsidRPr="00E134EF" w:rsidRDefault="00281F3D" w:rsidP="00E134EF">
            <w:pPr>
              <w:rPr>
                <w:rFonts w:cs="Times New Roman"/>
                <w:b/>
                <w:sz w:val="20"/>
                <w:szCs w:val="20"/>
              </w:rPr>
            </w:pPr>
          </w:p>
        </w:tc>
        <w:tc>
          <w:tcPr>
            <w:tcW w:w="4531" w:type="dxa"/>
            <w:tcMar>
              <w:left w:w="0" w:type="dxa"/>
              <w:right w:w="0" w:type="dxa"/>
            </w:tcMar>
          </w:tcPr>
          <w:p w14:paraId="538067BE" w14:textId="77777777" w:rsidR="00281F3D" w:rsidRPr="00E134EF" w:rsidRDefault="00281F3D" w:rsidP="00E134EF">
            <w:pPr>
              <w:rPr>
                <w:rFonts w:cs="Times New Roman"/>
                <w:b/>
                <w:sz w:val="20"/>
                <w:szCs w:val="20"/>
              </w:rPr>
            </w:pPr>
          </w:p>
        </w:tc>
      </w:tr>
    </w:tbl>
    <w:bookmarkEnd w:id="0"/>
    <w:p w14:paraId="5994C4A5" w14:textId="3B49114F" w:rsidR="00CC69EE" w:rsidRPr="00E134EF" w:rsidRDefault="00CC69EE" w:rsidP="00E134EF">
      <w:pPr>
        <w:pStyle w:val="Bezodstpw"/>
        <w:jc w:val="both"/>
        <w:rPr>
          <w:b/>
          <w:bCs/>
          <w:sz w:val="20"/>
          <w:szCs w:val="20"/>
        </w:rPr>
      </w:pPr>
      <w:r w:rsidRPr="00E134EF">
        <w:rPr>
          <w:b/>
          <w:bCs/>
          <w:sz w:val="20"/>
          <w:szCs w:val="20"/>
        </w:rPr>
        <w:t>Dotyczy</w:t>
      </w:r>
      <w:r w:rsidR="003B10BF" w:rsidRPr="00E134EF">
        <w:rPr>
          <w:b/>
          <w:bCs/>
          <w:sz w:val="20"/>
          <w:szCs w:val="20"/>
        </w:rPr>
        <w:t>:</w:t>
      </w:r>
      <w:r w:rsidRPr="00E134EF">
        <w:rPr>
          <w:b/>
          <w:bCs/>
          <w:sz w:val="20"/>
          <w:szCs w:val="20"/>
        </w:rPr>
        <w:t xml:space="preserve"> postępowania o udzielenie zamówienia publicznego pn: „Dostawa kubeczków jednorazowych oraz wyrobów medycznych jednorazowego użytku: kateterów do embolektomii, worków urologicznych, resuscytatorów”</w:t>
      </w:r>
    </w:p>
    <w:p w14:paraId="15EB98A4" w14:textId="77777777" w:rsidR="00781E2B" w:rsidRPr="00E134EF" w:rsidRDefault="00781E2B" w:rsidP="00E134EF">
      <w:pPr>
        <w:tabs>
          <w:tab w:val="left" w:pos="142"/>
        </w:tabs>
        <w:autoSpaceDE w:val="0"/>
        <w:autoSpaceDN w:val="0"/>
        <w:adjustRightInd w:val="0"/>
        <w:spacing w:after="0" w:line="240" w:lineRule="auto"/>
        <w:jc w:val="both"/>
        <w:rPr>
          <w:rFonts w:cs="Times New Roman"/>
          <w:b/>
          <w:sz w:val="20"/>
          <w:szCs w:val="20"/>
          <w:u w:val="single"/>
        </w:rPr>
      </w:pPr>
    </w:p>
    <w:p w14:paraId="19AA0572" w14:textId="77777777" w:rsidR="00781E2B" w:rsidRPr="00E134EF" w:rsidRDefault="00781E2B" w:rsidP="00E134EF">
      <w:pPr>
        <w:tabs>
          <w:tab w:val="left" w:pos="142"/>
        </w:tabs>
        <w:autoSpaceDE w:val="0"/>
        <w:autoSpaceDN w:val="0"/>
        <w:adjustRightInd w:val="0"/>
        <w:spacing w:after="0" w:line="240" w:lineRule="auto"/>
        <w:jc w:val="both"/>
        <w:rPr>
          <w:rFonts w:cs="Times New Roman"/>
          <w:b/>
          <w:sz w:val="20"/>
          <w:szCs w:val="20"/>
          <w:u w:val="single"/>
        </w:rPr>
      </w:pPr>
    </w:p>
    <w:p w14:paraId="21F0B36B" w14:textId="39470752" w:rsidR="00516180" w:rsidRDefault="00516180" w:rsidP="00E134EF">
      <w:pPr>
        <w:tabs>
          <w:tab w:val="left" w:pos="142"/>
        </w:tabs>
        <w:autoSpaceDE w:val="0"/>
        <w:autoSpaceDN w:val="0"/>
        <w:adjustRightInd w:val="0"/>
        <w:spacing w:after="0" w:line="240" w:lineRule="auto"/>
        <w:jc w:val="both"/>
        <w:rPr>
          <w:rFonts w:cs="Times New Roman"/>
          <w:b/>
          <w:sz w:val="20"/>
          <w:szCs w:val="20"/>
          <w:u w:val="single"/>
        </w:rPr>
      </w:pPr>
    </w:p>
    <w:p w14:paraId="74F0AA6E" w14:textId="4FC72F67" w:rsidR="00E134EF" w:rsidRDefault="00E134EF" w:rsidP="00E134EF">
      <w:pPr>
        <w:tabs>
          <w:tab w:val="left" w:pos="142"/>
        </w:tabs>
        <w:autoSpaceDE w:val="0"/>
        <w:autoSpaceDN w:val="0"/>
        <w:adjustRightInd w:val="0"/>
        <w:spacing w:after="0" w:line="240" w:lineRule="auto"/>
        <w:jc w:val="both"/>
        <w:rPr>
          <w:rFonts w:cs="Times New Roman"/>
          <w:b/>
          <w:sz w:val="20"/>
          <w:szCs w:val="20"/>
          <w:u w:val="single"/>
        </w:rPr>
      </w:pPr>
    </w:p>
    <w:p w14:paraId="27725C8F" w14:textId="6955A121" w:rsidR="00E134EF" w:rsidRDefault="00E134EF" w:rsidP="00E134EF">
      <w:pPr>
        <w:tabs>
          <w:tab w:val="left" w:pos="142"/>
        </w:tabs>
        <w:autoSpaceDE w:val="0"/>
        <w:autoSpaceDN w:val="0"/>
        <w:adjustRightInd w:val="0"/>
        <w:spacing w:after="0" w:line="240" w:lineRule="auto"/>
        <w:jc w:val="both"/>
        <w:rPr>
          <w:rFonts w:cs="Times New Roman"/>
          <w:b/>
          <w:sz w:val="20"/>
          <w:szCs w:val="20"/>
          <w:u w:val="single"/>
        </w:rPr>
      </w:pPr>
    </w:p>
    <w:p w14:paraId="15135E42" w14:textId="2313D9B4" w:rsidR="00E134EF" w:rsidRDefault="00E134EF" w:rsidP="00E134EF">
      <w:pPr>
        <w:tabs>
          <w:tab w:val="left" w:pos="142"/>
        </w:tabs>
        <w:autoSpaceDE w:val="0"/>
        <w:autoSpaceDN w:val="0"/>
        <w:adjustRightInd w:val="0"/>
        <w:spacing w:after="0" w:line="240" w:lineRule="auto"/>
        <w:jc w:val="both"/>
        <w:rPr>
          <w:rFonts w:cs="Times New Roman"/>
          <w:b/>
          <w:sz w:val="20"/>
          <w:szCs w:val="20"/>
          <w:u w:val="single"/>
        </w:rPr>
      </w:pPr>
    </w:p>
    <w:p w14:paraId="4B938C0E" w14:textId="77777777" w:rsidR="00E134EF" w:rsidRPr="00E134EF" w:rsidRDefault="00E134EF" w:rsidP="00E134EF">
      <w:pPr>
        <w:tabs>
          <w:tab w:val="left" w:pos="142"/>
        </w:tabs>
        <w:autoSpaceDE w:val="0"/>
        <w:autoSpaceDN w:val="0"/>
        <w:adjustRightInd w:val="0"/>
        <w:spacing w:after="0" w:line="240" w:lineRule="auto"/>
        <w:jc w:val="both"/>
        <w:rPr>
          <w:rFonts w:cs="Times New Roman"/>
          <w:b/>
          <w:sz w:val="20"/>
          <w:szCs w:val="20"/>
          <w:u w:val="single"/>
        </w:rPr>
      </w:pPr>
    </w:p>
    <w:p w14:paraId="4A6F3185" w14:textId="5B829EEE" w:rsidR="002A4178" w:rsidRPr="00E134EF" w:rsidRDefault="00781E2B" w:rsidP="00E134EF">
      <w:pPr>
        <w:tabs>
          <w:tab w:val="left" w:pos="142"/>
        </w:tabs>
        <w:autoSpaceDE w:val="0"/>
        <w:autoSpaceDN w:val="0"/>
        <w:adjustRightInd w:val="0"/>
        <w:spacing w:after="0" w:line="240" w:lineRule="auto"/>
        <w:jc w:val="both"/>
        <w:rPr>
          <w:rFonts w:cs="Times New Roman"/>
          <w:sz w:val="20"/>
          <w:szCs w:val="20"/>
        </w:rPr>
      </w:pPr>
      <w:r w:rsidRPr="00E134EF">
        <w:rPr>
          <w:rFonts w:cs="Times New Roman"/>
          <w:b/>
          <w:sz w:val="20"/>
          <w:szCs w:val="20"/>
        </w:rPr>
        <w:tab/>
      </w:r>
      <w:r w:rsidRPr="00E134EF">
        <w:rPr>
          <w:rFonts w:cs="Times New Roman"/>
          <w:b/>
          <w:sz w:val="20"/>
          <w:szCs w:val="20"/>
        </w:rPr>
        <w:tab/>
      </w:r>
      <w:r w:rsidR="00CA7D4B" w:rsidRPr="00E134EF">
        <w:rPr>
          <w:rFonts w:cs="Times New Roman"/>
          <w:sz w:val="20"/>
          <w:szCs w:val="20"/>
        </w:rPr>
        <w:t>Zamawiający informuję o unieważnieniu czynności rozstrzygnięcia</w:t>
      </w:r>
      <w:r w:rsidR="002E62EC" w:rsidRPr="00E134EF">
        <w:rPr>
          <w:rFonts w:cs="Times New Roman"/>
          <w:sz w:val="20"/>
          <w:szCs w:val="20"/>
        </w:rPr>
        <w:t xml:space="preserve"> postępowania  w zakresie </w:t>
      </w:r>
      <w:r w:rsidR="002E62EC" w:rsidRPr="00E134EF">
        <w:rPr>
          <w:rFonts w:cs="Times New Roman"/>
          <w:b/>
          <w:sz w:val="20"/>
          <w:szCs w:val="20"/>
        </w:rPr>
        <w:t xml:space="preserve">zadania </w:t>
      </w:r>
      <w:r w:rsidR="00CC69EE" w:rsidRPr="00E134EF">
        <w:rPr>
          <w:rFonts w:cs="Times New Roman"/>
          <w:b/>
          <w:sz w:val="20"/>
          <w:szCs w:val="20"/>
        </w:rPr>
        <w:t>3</w:t>
      </w:r>
      <w:r w:rsidR="002E62EC" w:rsidRPr="00E134EF">
        <w:rPr>
          <w:rFonts w:cs="Times New Roman"/>
          <w:sz w:val="20"/>
          <w:szCs w:val="20"/>
        </w:rPr>
        <w:t xml:space="preserve">, gdzie jako najkorzystniejszą wskazano ofertę nr </w:t>
      </w:r>
      <w:r w:rsidR="0054669C" w:rsidRPr="00E134EF">
        <w:rPr>
          <w:rFonts w:cs="Times New Roman"/>
          <w:sz w:val="20"/>
          <w:szCs w:val="20"/>
        </w:rPr>
        <w:t>4</w:t>
      </w:r>
      <w:r w:rsidR="002E62EC" w:rsidRPr="00E134EF">
        <w:rPr>
          <w:rFonts w:cs="Times New Roman"/>
          <w:sz w:val="20"/>
          <w:szCs w:val="20"/>
        </w:rPr>
        <w:t xml:space="preserve"> złożoną przez Wykonawcę: </w:t>
      </w:r>
      <w:r w:rsidR="0054669C" w:rsidRPr="00E134EF">
        <w:rPr>
          <w:b/>
          <w:sz w:val="20"/>
          <w:szCs w:val="20"/>
        </w:rPr>
        <w:t>Sinmed Sp. z o. o. ul. Graniczna 32b, 44-178 Przyszowice</w:t>
      </w:r>
      <w:r w:rsidR="00E44644" w:rsidRPr="00E134EF">
        <w:rPr>
          <w:b/>
          <w:sz w:val="20"/>
          <w:szCs w:val="20"/>
        </w:rPr>
        <w:t>.</w:t>
      </w:r>
    </w:p>
    <w:p w14:paraId="07EE9AD1" w14:textId="77777777" w:rsidR="002A4178" w:rsidRPr="00E134EF" w:rsidRDefault="002A4178" w:rsidP="00E134EF">
      <w:pPr>
        <w:tabs>
          <w:tab w:val="left" w:pos="142"/>
        </w:tabs>
        <w:autoSpaceDE w:val="0"/>
        <w:autoSpaceDN w:val="0"/>
        <w:adjustRightInd w:val="0"/>
        <w:spacing w:after="0" w:line="240" w:lineRule="auto"/>
        <w:ind w:firstLine="426"/>
        <w:jc w:val="both"/>
        <w:rPr>
          <w:rFonts w:cs="Times New Roman"/>
          <w:sz w:val="20"/>
          <w:szCs w:val="20"/>
        </w:rPr>
      </w:pPr>
    </w:p>
    <w:p w14:paraId="58F6007D" w14:textId="77777777" w:rsidR="00541B16" w:rsidRPr="00E134EF" w:rsidRDefault="00541B16" w:rsidP="00E134EF">
      <w:pPr>
        <w:tabs>
          <w:tab w:val="left" w:pos="142"/>
        </w:tabs>
        <w:autoSpaceDE w:val="0"/>
        <w:autoSpaceDN w:val="0"/>
        <w:adjustRightInd w:val="0"/>
        <w:spacing w:after="0" w:line="240" w:lineRule="auto"/>
        <w:ind w:firstLine="426"/>
        <w:jc w:val="both"/>
        <w:rPr>
          <w:rFonts w:cs="Times New Roman"/>
          <w:sz w:val="20"/>
          <w:szCs w:val="20"/>
        </w:rPr>
      </w:pPr>
    </w:p>
    <w:p w14:paraId="1EEA31DF" w14:textId="3619B71E" w:rsidR="00541B16" w:rsidRPr="00E134EF" w:rsidRDefault="00541B16" w:rsidP="00E134EF">
      <w:pPr>
        <w:tabs>
          <w:tab w:val="left" w:pos="142"/>
        </w:tabs>
        <w:autoSpaceDE w:val="0"/>
        <w:autoSpaceDN w:val="0"/>
        <w:adjustRightInd w:val="0"/>
        <w:spacing w:after="0" w:line="240" w:lineRule="auto"/>
        <w:ind w:firstLine="426"/>
        <w:jc w:val="both"/>
        <w:rPr>
          <w:rFonts w:cs="Times New Roman"/>
          <w:b/>
          <w:sz w:val="20"/>
          <w:szCs w:val="20"/>
        </w:rPr>
      </w:pPr>
      <w:r w:rsidRPr="00E134EF">
        <w:rPr>
          <w:rFonts w:cs="Times New Roman"/>
          <w:sz w:val="20"/>
          <w:szCs w:val="20"/>
        </w:rPr>
        <w:tab/>
      </w:r>
      <w:r w:rsidRPr="00E134EF">
        <w:rPr>
          <w:rFonts w:cs="Times New Roman"/>
          <w:sz w:val="20"/>
          <w:szCs w:val="20"/>
        </w:rPr>
        <w:tab/>
      </w:r>
      <w:r w:rsidRPr="00E134EF">
        <w:rPr>
          <w:rFonts w:cs="Times New Roman"/>
          <w:sz w:val="20"/>
          <w:szCs w:val="20"/>
        </w:rPr>
        <w:tab/>
      </w:r>
      <w:r w:rsidRPr="00E134EF">
        <w:rPr>
          <w:rFonts w:cs="Times New Roman"/>
          <w:sz w:val="20"/>
          <w:szCs w:val="20"/>
        </w:rPr>
        <w:tab/>
      </w:r>
      <w:r w:rsidRPr="00E134EF">
        <w:rPr>
          <w:rFonts w:cs="Times New Roman"/>
          <w:sz w:val="20"/>
          <w:szCs w:val="20"/>
        </w:rPr>
        <w:tab/>
      </w:r>
      <w:r w:rsidRPr="00E134EF">
        <w:rPr>
          <w:rFonts w:cs="Times New Roman"/>
          <w:sz w:val="20"/>
          <w:szCs w:val="20"/>
        </w:rPr>
        <w:tab/>
      </w:r>
      <w:r w:rsidRPr="00E134EF">
        <w:rPr>
          <w:rFonts w:cs="Times New Roman"/>
          <w:b/>
          <w:sz w:val="20"/>
          <w:szCs w:val="20"/>
        </w:rPr>
        <w:t>Uzasadnienie</w:t>
      </w:r>
    </w:p>
    <w:p w14:paraId="7EB9746B" w14:textId="77777777" w:rsidR="006A0049" w:rsidRPr="00E134EF" w:rsidRDefault="002E62EC" w:rsidP="00E134EF">
      <w:pPr>
        <w:tabs>
          <w:tab w:val="left" w:pos="284"/>
        </w:tabs>
        <w:autoSpaceDE w:val="0"/>
        <w:autoSpaceDN w:val="0"/>
        <w:adjustRightInd w:val="0"/>
        <w:spacing w:after="0" w:line="240" w:lineRule="auto"/>
        <w:jc w:val="both"/>
        <w:rPr>
          <w:rFonts w:cs="Times New Roman"/>
          <w:sz w:val="20"/>
          <w:szCs w:val="20"/>
        </w:rPr>
      </w:pPr>
      <w:r w:rsidRPr="00E134EF">
        <w:rPr>
          <w:rFonts w:cs="Times New Roman"/>
          <w:sz w:val="20"/>
          <w:szCs w:val="20"/>
        </w:rPr>
        <w:t xml:space="preserve">Zamawiający w dniu </w:t>
      </w:r>
      <w:r w:rsidR="00EF6660" w:rsidRPr="00E134EF">
        <w:rPr>
          <w:rFonts w:cs="Times New Roman"/>
          <w:sz w:val="20"/>
          <w:szCs w:val="20"/>
        </w:rPr>
        <w:t xml:space="preserve">8 marca 2022r otrzymał wyrok KIO z uzasadnieniem, zobowiązujący </w:t>
      </w:r>
      <w:r w:rsidR="006A0049" w:rsidRPr="00E134EF">
        <w:rPr>
          <w:rFonts w:cs="Times New Roman"/>
          <w:sz w:val="20"/>
          <w:szCs w:val="20"/>
        </w:rPr>
        <w:t xml:space="preserve">Zamawiającego </w:t>
      </w:r>
      <w:r w:rsidR="00EF6660" w:rsidRPr="00E134EF">
        <w:rPr>
          <w:rFonts w:cs="Times New Roman"/>
          <w:sz w:val="20"/>
          <w:szCs w:val="20"/>
        </w:rPr>
        <w:t>do</w:t>
      </w:r>
      <w:r w:rsidR="006A0049" w:rsidRPr="00E134EF">
        <w:rPr>
          <w:rFonts w:cs="Times New Roman"/>
          <w:sz w:val="20"/>
          <w:szCs w:val="20"/>
        </w:rPr>
        <w:t>:</w:t>
      </w:r>
      <w:r w:rsidR="00EF6660" w:rsidRPr="00E134EF">
        <w:rPr>
          <w:rFonts w:cs="Times New Roman"/>
          <w:sz w:val="20"/>
          <w:szCs w:val="20"/>
        </w:rPr>
        <w:t xml:space="preserve"> </w:t>
      </w:r>
    </w:p>
    <w:p w14:paraId="08A21E3F" w14:textId="47311BC5" w:rsidR="006A0049" w:rsidRPr="00E134EF" w:rsidRDefault="00EF6660" w:rsidP="00E134EF">
      <w:pPr>
        <w:pStyle w:val="Akapitzlist"/>
        <w:numPr>
          <w:ilvl w:val="0"/>
          <w:numId w:val="15"/>
        </w:numPr>
        <w:tabs>
          <w:tab w:val="left" w:pos="284"/>
        </w:tabs>
        <w:autoSpaceDE w:val="0"/>
        <w:autoSpaceDN w:val="0"/>
        <w:adjustRightInd w:val="0"/>
        <w:ind w:left="0" w:firstLine="0"/>
        <w:jc w:val="both"/>
        <w:rPr>
          <w:rFonts w:asciiTheme="minorHAnsi" w:hAnsiTheme="minorHAnsi"/>
          <w:sz w:val="20"/>
          <w:szCs w:val="20"/>
        </w:rPr>
      </w:pPr>
      <w:r w:rsidRPr="00E134EF">
        <w:rPr>
          <w:rFonts w:asciiTheme="minorHAnsi" w:hAnsiTheme="minorHAnsi"/>
          <w:sz w:val="20"/>
          <w:szCs w:val="20"/>
        </w:rPr>
        <w:t xml:space="preserve">unieważnienia czynności wyboru oferty najkorzystniejszej w części </w:t>
      </w:r>
      <w:r w:rsidR="0066707C" w:rsidRPr="00E134EF">
        <w:rPr>
          <w:rFonts w:asciiTheme="minorHAnsi" w:hAnsiTheme="minorHAnsi"/>
          <w:sz w:val="20"/>
          <w:szCs w:val="20"/>
        </w:rPr>
        <w:t xml:space="preserve">(zadaniu) </w:t>
      </w:r>
      <w:r w:rsidRPr="00E134EF">
        <w:rPr>
          <w:rFonts w:asciiTheme="minorHAnsi" w:hAnsiTheme="minorHAnsi"/>
          <w:sz w:val="20"/>
          <w:szCs w:val="20"/>
        </w:rPr>
        <w:t xml:space="preserve">3 </w:t>
      </w:r>
    </w:p>
    <w:p w14:paraId="746D8AB0" w14:textId="6CDAECCE" w:rsidR="006A0049" w:rsidRPr="00E134EF" w:rsidRDefault="006A0049" w:rsidP="00E134EF">
      <w:pPr>
        <w:pStyle w:val="Akapitzlist"/>
        <w:numPr>
          <w:ilvl w:val="0"/>
          <w:numId w:val="15"/>
        </w:numPr>
        <w:tabs>
          <w:tab w:val="left" w:pos="284"/>
        </w:tabs>
        <w:autoSpaceDE w:val="0"/>
        <w:autoSpaceDN w:val="0"/>
        <w:adjustRightInd w:val="0"/>
        <w:ind w:left="0" w:firstLine="0"/>
        <w:jc w:val="both"/>
        <w:rPr>
          <w:rFonts w:asciiTheme="minorHAnsi" w:hAnsiTheme="minorHAnsi"/>
          <w:sz w:val="20"/>
          <w:szCs w:val="20"/>
        </w:rPr>
      </w:pPr>
      <w:r w:rsidRPr="00E134EF">
        <w:rPr>
          <w:rFonts w:asciiTheme="minorHAnsi" w:hAnsiTheme="minorHAnsi"/>
          <w:sz w:val="20"/>
          <w:szCs w:val="20"/>
        </w:rPr>
        <w:t xml:space="preserve">odrzucenie oferty Wykonawcy Sinmed </w:t>
      </w:r>
      <w:r w:rsidR="005C1E11" w:rsidRPr="00E134EF">
        <w:rPr>
          <w:rFonts w:asciiTheme="minorHAnsi" w:hAnsiTheme="minorHAnsi"/>
          <w:sz w:val="20"/>
          <w:szCs w:val="20"/>
        </w:rPr>
        <w:t>Sp. z o.o. z/s w Przyszowicach</w:t>
      </w:r>
    </w:p>
    <w:p w14:paraId="25BB8982" w14:textId="373D2904" w:rsidR="005C1E11" w:rsidRPr="00E134EF" w:rsidRDefault="005C1E11" w:rsidP="00E134EF">
      <w:pPr>
        <w:pStyle w:val="Akapitzlist"/>
        <w:numPr>
          <w:ilvl w:val="0"/>
          <w:numId w:val="15"/>
        </w:numPr>
        <w:tabs>
          <w:tab w:val="left" w:pos="284"/>
        </w:tabs>
        <w:autoSpaceDE w:val="0"/>
        <w:autoSpaceDN w:val="0"/>
        <w:adjustRightInd w:val="0"/>
        <w:ind w:left="0" w:firstLine="0"/>
        <w:jc w:val="both"/>
        <w:rPr>
          <w:rFonts w:asciiTheme="minorHAnsi" w:hAnsiTheme="minorHAnsi"/>
          <w:sz w:val="20"/>
          <w:szCs w:val="20"/>
        </w:rPr>
      </w:pPr>
      <w:r w:rsidRPr="00E134EF">
        <w:rPr>
          <w:rFonts w:asciiTheme="minorHAnsi" w:hAnsiTheme="minorHAnsi"/>
          <w:sz w:val="20"/>
          <w:szCs w:val="20"/>
        </w:rPr>
        <w:t>powtórzenia badania i oceny oferty (zad.3)</w:t>
      </w:r>
    </w:p>
    <w:p w14:paraId="34A27A90" w14:textId="39A9DBCC" w:rsidR="002E62EC" w:rsidRPr="00E134EF" w:rsidRDefault="002E62EC" w:rsidP="00E134EF">
      <w:pPr>
        <w:tabs>
          <w:tab w:val="left" w:pos="142"/>
        </w:tabs>
        <w:autoSpaceDE w:val="0"/>
        <w:autoSpaceDN w:val="0"/>
        <w:adjustRightInd w:val="0"/>
        <w:spacing w:after="0" w:line="240" w:lineRule="auto"/>
        <w:ind w:firstLine="426"/>
        <w:jc w:val="both"/>
        <w:rPr>
          <w:rFonts w:cs="Times New Roman"/>
          <w:sz w:val="20"/>
          <w:szCs w:val="20"/>
        </w:rPr>
      </w:pPr>
    </w:p>
    <w:p w14:paraId="4461EB70" w14:textId="77777777" w:rsidR="002E62EC" w:rsidRPr="00E134EF" w:rsidRDefault="002E62EC" w:rsidP="00E134EF">
      <w:pPr>
        <w:tabs>
          <w:tab w:val="left" w:pos="142"/>
        </w:tabs>
        <w:autoSpaceDE w:val="0"/>
        <w:autoSpaceDN w:val="0"/>
        <w:adjustRightInd w:val="0"/>
        <w:spacing w:after="0" w:line="240" w:lineRule="auto"/>
        <w:ind w:firstLine="426"/>
        <w:jc w:val="both"/>
        <w:rPr>
          <w:rFonts w:cs="Times New Roman"/>
          <w:sz w:val="20"/>
          <w:szCs w:val="20"/>
        </w:rPr>
        <w:sectPr w:rsidR="002E62EC" w:rsidRPr="00E134E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14:paraId="11F5E51B" w14:textId="760C8B65" w:rsidR="00053CB8" w:rsidRPr="00E134EF" w:rsidRDefault="006B40AD" w:rsidP="00E134EF">
      <w:pPr>
        <w:tabs>
          <w:tab w:val="left" w:pos="1590"/>
        </w:tabs>
        <w:autoSpaceDE w:val="0"/>
        <w:autoSpaceDN w:val="0"/>
        <w:adjustRightInd w:val="0"/>
        <w:spacing w:after="0" w:line="240" w:lineRule="auto"/>
        <w:rPr>
          <w:b/>
        </w:rPr>
      </w:pPr>
      <w:bookmarkStart w:id="2" w:name="_Hlk12607031"/>
      <w:r w:rsidRPr="00E134EF">
        <w:rPr>
          <w:rFonts w:cs="Times New Roman"/>
          <w:b/>
          <w:sz w:val="20"/>
          <w:szCs w:val="20"/>
        </w:rPr>
        <w:lastRenderedPageBreak/>
        <w:tab/>
      </w:r>
      <w:r w:rsidRPr="00E134EF">
        <w:rPr>
          <w:rFonts w:cs="Times New Roman"/>
          <w:b/>
          <w:sz w:val="20"/>
          <w:szCs w:val="20"/>
        </w:rPr>
        <w:tab/>
      </w:r>
      <w:r w:rsidRPr="00E134EF">
        <w:rPr>
          <w:rFonts w:cs="Times New Roman"/>
          <w:b/>
          <w:sz w:val="20"/>
          <w:szCs w:val="20"/>
        </w:rPr>
        <w:tab/>
      </w:r>
      <w:r w:rsidRPr="00E134EF">
        <w:rPr>
          <w:rFonts w:cs="Times New Roman"/>
          <w:b/>
          <w:sz w:val="20"/>
          <w:szCs w:val="20"/>
        </w:rPr>
        <w:tab/>
      </w:r>
      <w:r w:rsidRPr="00E134EF">
        <w:rPr>
          <w:rFonts w:cs="Times New Roman"/>
          <w:b/>
          <w:sz w:val="20"/>
          <w:szCs w:val="20"/>
        </w:rPr>
        <w:tab/>
      </w:r>
      <w:r w:rsidR="007F59C5" w:rsidRPr="00E134EF">
        <w:rPr>
          <w:rFonts w:cs="Times New Roman"/>
          <w:b/>
          <w:sz w:val="20"/>
          <w:szCs w:val="20"/>
        </w:rPr>
        <w:tab/>
      </w:r>
    </w:p>
    <w:p w14:paraId="1E3F29EB" w14:textId="5D79CB20" w:rsidR="00F1129D" w:rsidRPr="00E134EF" w:rsidRDefault="00F1129D" w:rsidP="00E134EF">
      <w:pPr>
        <w:tabs>
          <w:tab w:val="left" w:pos="1590"/>
        </w:tabs>
        <w:autoSpaceDE w:val="0"/>
        <w:autoSpaceDN w:val="0"/>
        <w:adjustRightInd w:val="0"/>
        <w:spacing w:after="0" w:line="240" w:lineRule="auto"/>
        <w:rPr>
          <w:b/>
          <w:sz w:val="20"/>
          <w:szCs w:val="20"/>
        </w:rPr>
      </w:pPr>
    </w:p>
    <w:p w14:paraId="25AF350E" w14:textId="77777777" w:rsidR="00E342C1" w:rsidRPr="00E134EF" w:rsidRDefault="00E342C1" w:rsidP="00E134EF">
      <w:pPr>
        <w:tabs>
          <w:tab w:val="left" w:pos="1590"/>
        </w:tabs>
        <w:autoSpaceDE w:val="0"/>
        <w:autoSpaceDN w:val="0"/>
        <w:adjustRightInd w:val="0"/>
        <w:spacing w:after="0" w:line="240" w:lineRule="auto"/>
        <w:rPr>
          <w:rFonts w:cs="Times New Roman"/>
          <w:b/>
          <w:sz w:val="20"/>
          <w:szCs w:val="20"/>
        </w:rPr>
      </w:pPr>
    </w:p>
    <w:p w14:paraId="0A83481F" w14:textId="29E47A8E" w:rsidR="00306E71" w:rsidRPr="00E134EF" w:rsidRDefault="00306E71" w:rsidP="00E134EF">
      <w:pPr>
        <w:tabs>
          <w:tab w:val="left" w:pos="1590"/>
        </w:tabs>
        <w:autoSpaceDE w:val="0"/>
        <w:autoSpaceDN w:val="0"/>
        <w:adjustRightInd w:val="0"/>
        <w:spacing w:after="0" w:line="240" w:lineRule="auto"/>
        <w:jc w:val="both"/>
        <w:rPr>
          <w:rFonts w:cs="Times New Roman"/>
          <w:sz w:val="20"/>
          <w:szCs w:val="20"/>
        </w:rPr>
      </w:pPr>
    </w:p>
    <w:p w14:paraId="697286F4" w14:textId="1A76E8D2" w:rsidR="002F497A" w:rsidRDefault="002F497A" w:rsidP="00E134EF">
      <w:pPr>
        <w:spacing w:after="0" w:line="240" w:lineRule="auto"/>
        <w:ind w:left="6552" w:firstLine="528"/>
        <w:jc w:val="both"/>
        <w:rPr>
          <w:rFonts w:cs="Times New Roman"/>
          <w:b/>
          <w:i/>
          <w:sz w:val="20"/>
          <w:szCs w:val="20"/>
        </w:rPr>
      </w:pPr>
      <w:r w:rsidRPr="00E134EF">
        <w:rPr>
          <w:rFonts w:cs="Times New Roman"/>
          <w:b/>
          <w:sz w:val="20"/>
          <w:szCs w:val="20"/>
        </w:rPr>
        <w:t>Z poważaniem</w:t>
      </w:r>
      <w:r w:rsidRPr="00E134EF">
        <w:rPr>
          <w:rFonts w:cs="Times New Roman"/>
          <w:b/>
          <w:i/>
          <w:sz w:val="20"/>
          <w:szCs w:val="20"/>
        </w:rPr>
        <w:t xml:space="preserve">   </w:t>
      </w:r>
    </w:p>
    <w:p w14:paraId="5ECE83A6" w14:textId="6EE4BEFC" w:rsidR="004E2373" w:rsidRDefault="004E2373" w:rsidP="004E2373">
      <w:pPr>
        <w:spacing w:after="0" w:line="240" w:lineRule="auto"/>
        <w:ind w:left="6372" w:firstLine="180"/>
        <w:jc w:val="both"/>
        <w:rPr>
          <w:rFonts w:cs="Times New Roman"/>
          <w:b/>
          <w:i/>
          <w:sz w:val="20"/>
          <w:szCs w:val="20"/>
        </w:rPr>
      </w:pPr>
      <w:r>
        <w:rPr>
          <w:rFonts w:cs="Times New Roman"/>
          <w:b/>
          <w:i/>
          <w:sz w:val="20"/>
          <w:szCs w:val="20"/>
        </w:rPr>
        <w:t xml:space="preserve">         Dyrektor SPSK-2</w:t>
      </w:r>
    </w:p>
    <w:p w14:paraId="62452C18" w14:textId="37E8C73D" w:rsidR="004E2373" w:rsidRPr="00E134EF" w:rsidRDefault="004E2373" w:rsidP="004E2373">
      <w:pPr>
        <w:spacing w:after="0" w:line="240" w:lineRule="auto"/>
        <w:jc w:val="both"/>
        <w:rPr>
          <w:rFonts w:cs="Times New Roman"/>
          <w:b/>
          <w:i/>
          <w:sz w:val="20"/>
          <w:szCs w:val="20"/>
        </w:rPr>
      </w:pPr>
      <w:r>
        <w:rPr>
          <w:rFonts w:cs="Times New Roman"/>
          <w:b/>
          <w:i/>
          <w:sz w:val="20"/>
          <w:szCs w:val="20"/>
        </w:rPr>
        <w:t xml:space="preserve"> </w:t>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r>
      <w:r>
        <w:rPr>
          <w:rFonts w:cs="Times New Roman"/>
          <w:b/>
          <w:i/>
          <w:sz w:val="20"/>
          <w:szCs w:val="20"/>
        </w:rPr>
        <w:tab/>
        <w:t xml:space="preserve">        </w:t>
      </w:r>
      <w:bookmarkStart w:id="3" w:name="_GoBack"/>
      <w:bookmarkEnd w:id="3"/>
      <w:r>
        <w:rPr>
          <w:rFonts w:cs="Times New Roman"/>
          <w:b/>
          <w:i/>
          <w:sz w:val="20"/>
          <w:szCs w:val="20"/>
        </w:rPr>
        <w:t>/podpis w oryginale/</w:t>
      </w:r>
    </w:p>
    <w:p w14:paraId="69B03999" w14:textId="77777777" w:rsidR="002F497A" w:rsidRPr="00E134EF" w:rsidRDefault="002F497A" w:rsidP="00E134EF">
      <w:pPr>
        <w:spacing w:after="0" w:line="240" w:lineRule="auto"/>
        <w:ind w:firstLine="708"/>
        <w:jc w:val="center"/>
        <w:rPr>
          <w:rFonts w:cs="Times New Roman"/>
          <w:sz w:val="20"/>
          <w:szCs w:val="20"/>
        </w:rPr>
      </w:pPr>
    </w:p>
    <w:p w14:paraId="289E7F32" w14:textId="77777777" w:rsidR="00A74279" w:rsidRPr="00E134EF" w:rsidRDefault="002F497A" w:rsidP="00E134EF">
      <w:pPr>
        <w:spacing w:after="0" w:line="240" w:lineRule="auto"/>
        <w:ind w:firstLine="708"/>
        <w:jc w:val="center"/>
        <w:rPr>
          <w:rFonts w:cs="Times New Roman"/>
          <w:b/>
          <w:sz w:val="20"/>
          <w:szCs w:val="20"/>
        </w:rPr>
      </w:pPr>
      <w:r w:rsidRPr="00E134EF">
        <w:rPr>
          <w:rFonts w:cs="Times New Roman"/>
          <w:b/>
          <w:sz w:val="20"/>
          <w:szCs w:val="20"/>
        </w:rPr>
        <w:t xml:space="preserve">                      </w:t>
      </w:r>
      <w:r w:rsidRPr="00E134EF">
        <w:rPr>
          <w:rFonts w:cs="Times New Roman"/>
          <w:b/>
          <w:sz w:val="20"/>
          <w:szCs w:val="20"/>
        </w:rPr>
        <w:tab/>
      </w:r>
      <w:r w:rsidRPr="00E134EF">
        <w:rPr>
          <w:rFonts w:cs="Times New Roman"/>
          <w:b/>
          <w:sz w:val="20"/>
          <w:szCs w:val="20"/>
        </w:rPr>
        <w:tab/>
      </w:r>
      <w:r w:rsidRPr="00E134EF">
        <w:rPr>
          <w:rFonts w:cs="Times New Roman"/>
          <w:b/>
          <w:sz w:val="20"/>
          <w:szCs w:val="20"/>
        </w:rPr>
        <w:tab/>
        <w:t xml:space="preserve">  </w:t>
      </w:r>
      <w:r w:rsidRPr="00E134EF">
        <w:rPr>
          <w:rFonts w:cs="Times New Roman"/>
          <w:b/>
          <w:sz w:val="20"/>
          <w:szCs w:val="20"/>
        </w:rPr>
        <w:tab/>
      </w:r>
      <w:r w:rsidRPr="00E134EF">
        <w:rPr>
          <w:rFonts w:cs="Times New Roman"/>
          <w:b/>
          <w:sz w:val="20"/>
          <w:szCs w:val="20"/>
        </w:rPr>
        <w:tab/>
      </w:r>
    </w:p>
    <w:bookmarkEnd w:id="2"/>
    <w:p w14:paraId="6680B481" w14:textId="554CE634" w:rsidR="008058EC" w:rsidRPr="00E134EF" w:rsidRDefault="008058EC" w:rsidP="00E134EF">
      <w:pPr>
        <w:spacing w:after="0" w:line="240" w:lineRule="auto"/>
        <w:rPr>
          <w:rFonts w:cs="Times New Roman"/>
          <w:sz w:val="20"/>
          <w:szCs w:val="20"/>
        </w:rPr>
      </w:pPr>
    </w:p>
    <w:p w14:paraId="02283954" w14:textId="5C2BF639" w:rsidR="00516180" w:rsidRPr="00E134EF" w:rsidRDefault="00516180" w:rsidP="00E134EF">
      <w:pPr>
        <w:spacing w:after="0" w:line="240" w:lineRule="auto"/>
        <w:rPr>
          <w:rFonts w:cs="Times New Roman"/>
          <w:sz w:val="20"/>
          <w:szCs w:val="20"/>
        </w:rPr>
      </w:pPr>
    </w:p>
    <w:p w14:paraId="1D91D715" w14:textId="77777777" w:rsidR="00516180" w:rsidRPr="00E134EF" w:rsidRDefault="00516180" w:rsidP="00E134EF">
      <w:pPr>
        <w:spacing w:after="0" w:line="240" w:lineRule="auto"/>
        <w:rPr>
          <w:rFonts w:cs="Times New Roman"/>
          <w:sz w:val="20"/>
          <w:szCs w:val="20"/>
        </w:rPr>
      </w:pPr>
    </w:p>
    <w:p w14:paraId="7299B46B" w14:textId="77777777" w:rsidR="008058EC" w:rsidRPr="00E134EF" w:rsidRDefault="008058EC" w:rsidP="00E134EF">
      <w:pPr>
        <w:spacing w:after="0" w:line="240" w:lineRule="auto"/>
        <w:rPr>
          <w:rFonts w:cs="Times New Roman"/>
          <w:sz w:val="20"/>
          <w:szCs w:val="20"/>
        </w:rPr>
      </w:pPr>
    </w:p>
    <w:p w14:paraId="0DAB5ADF" w14:textId="77777777" w:rsidR="008058EC" w:rsidRPr="00E134EF" w:rsidRDefault="008058EC" w:rsidP="00E134EF">
      <w:pPr>
        <w:spacing w:after="0" w:line="240" w:lineRule="auto"/>
        <w:rPr>
          <w:rFonts w:cs="Times New Roman"/>
          <w:sz w:val="20"/>
          <w:szCs w:val="20"/>
        </w:rPr>
      </w:pPr>
    </w:p>
    <w:p w14:paraId="01C9C301" w14:textId="77777777" w:rsidR="008058EC" w:rsidRPr="00E134EF" w:rsidRDefault="008058EC" w:rsidP="00E134EF">
      <w:pPr>
        <w:spacing w:after="0" w:line="240" w:lineRule="auto"/>
        <w:rPr>
          <w:rFonts w:cs="Times New Roman"/>
          <w:sz w:val="20"/>
          <w:szCs w:val="20"/>
        </w:rPr>
      </w:pPr>
    </w:p>
    <w:p w14:paraId="344AB45D" w14:textId="77777777" w:rsidR="008058EC" w:rsidRPr="00E134EF" w:rsidRDefault="008058EC" w:rsidP="00E134EF">
      <w:pPr>
        <w:spacing w:after="0" w:line="240" w:lineRule="auto"/>
        <w:rPr>
          <w:rFonts w:cs="Times New Roman"/>
          <w:sz w:val="20"/>
          <w:szCs w:val="20"/>
        </w:rPr>
      </w:pPr>
    </w:p>
    <w:p w14:paraId="30F613B4" w14:textId="474E6F73" w:rsidR="008058EC" w:rsidRPr="00E134EF" w:rsidRDefault="008058EC" w:rsidP="00E134EF">
      <w:pPr>
        <w:spacing w:after="0" w:line="240" w:lineRule="auto"/>
        <w:rPr>
          <w:rFonts w:cs="Times New Roman"/>
          <w:sz w:val="20"/>
          <w:szCs w:val="20"/>
        </w:rPr>
      </w:pPr>
    </w:p>
    <w:p w14:paraId="271656EF" w14:textId="16116E0E" w:rsidR="00336765" w:rsidRPr="00E134EF" w:rsidRDefault="00336765" w:rsidP="00E134EF">
      <w:pPr>
        <w:spacing w:after="0" w:line="240" w:lineRule="auto"/>
        <w:rPr>
          <w:rFonts w:cs="Times New Roman"/>
          <w:sz w:val="20"/>
          <w:szCs w:val="20"/>
        </w:rPr>
      </w:pPr>
    </w:p>
    <w:p w14:paraId="35B7D359" w14:textId="199C2E9A" w:rsidR="00336765" w:rsidRPr="00E134EF" w:rsidRDefault="00336765" w:rsidP="00E134EF">
      <w:pPr>
        <w:spacing w:after="0" w:line="240" w:lineRule="auto"/>
        <w:rPr>
          <w:rFonts w:cs="Times New Roman"/>
          <w:sz w:val="20"/>
          <w:szCs w:val="20"/>
        </w:rPr>
      </w:pPr>
    </w:p>
    <w:p w14:paraId="17B47CD3" w14:textId="6D57673D" w:rsidR="00336765" w:rsidRPr="00E134EF" w:rsidRDefault="00336765" w:rsidP="00E134EF">
      <w:pPr>
        <w:spacing w:after="0" w:line="240" w:lineRule="auto"/>
        <w:rPr>
          <w:rFonts w:cs="Times New Roman"/>
          <w:sz w:val="20"/>
          <w:szCs w:val="20"/>
        </w:rPr>
      </w:pPr>
    </w:p>
    <w:p w14:paraId="65612B65" w14:textId="33089ADA" w:rsidR="00336765" w:rsidRPr="00E134EF" w:rsidRDefault="00336765" w:rsidP="00E134EF">
      <w:pPr>
        <w:spacing w:after="0" w:line="240" w:lineRule="auto"/>
        <w:rPr>
          <w:rFonts w:cs="Times New Roman"/>
          <w:sz w:val="20"/>
          <w:szCs w:val="20"/>
        </w:rPr>
      </w:pPr>
    </w:p>
    <w:p w14:paraId="6C296F04" w14:textId="77777777" w:rsidR="00336765" w:rsidRPr="00E134EF" w:rsidRDefault="00336765" w:rsidP="00E134EF">
      <w:pPr>
        <w:spacing w:after="0" w:line="240" w:lineRule="auto"/>
        <w:rPr>
          <w:rFonts w:cs="Times New Roman"/>
          <w:sz w:val="20"/>
          <w:szCs w:val="20"/>
        </w:rPr>
      </w:pPr>
    </w:p>
    <w:p w14:paraId="2C3EBB1E" w14:textId="77777777" w:rsidR="009443DA" w:rsidRPr="00E134EF" w:rsidRDefault="009443DA" w:rsidP="00E134EF">
      <w:pPr>
        <w:spacing w:after="0" w:line="240" w:lineRule="auto"/>
        <w:rPr>
          <w:rFonts w:cs="Times New Roman"/>
          <w:b/>
          <w:sz w:val="20"/>
          <w:szCs w:val="20"/>
        </w:rPr>
      </w:pPr>
    </w:p>
    <w:p w14:paraId="7D9D2A96" w14:textId="77777777" w:rsidR="009443DA" w:rsidRPr="00E134EF" w:rsidRDefault="009443DA" w:rsidP="00E134EF">
      <w:pPr>
        <w:spacing w:after="0" w:line="240" w:lineRule="auto"/>
        <w:rPr>
          <w:rFonts w:cs="Times New Roman"/>
          <w:b/>
          <w:sz w:val="20"/>
          <w:szCs w:val="20"/>
        </w:rPr>
      </w:pPr>
    </w:p>
    <w:p w14:paraId="1177C1A5" w14:textId="77777777" w:rsidR="003B0D27" w:rsidRPr="00E134EF" w:rsidRDefault="003B0D27" w:rsidP="00E134EF">
      <w:pPr>
        <w:spacing w:after="0" w:line="240" w:lineRule="auto"/>
        <w:rPr>
          <w:rFonts w:cs="Times New Roman"/>
          <w:b/>
          <w:sz w:val="20"/>
          <w:szCs w:val="20"/>
        </w:rPr>
      </w:pPr>
      <w:r w:rsidRPr="00E134EF">
        <w:rPr>
          <w:rFonts w:cs="Times New Roman"/>
          <w:b/>
          <w:sz w:val="20"/>
          <w:szCs w:val="20"/>
        </w:rPr>
        <w:t xml:space="preserve">Sprawę prowadzi (opracował): </w:t>
      </w:r>
    </w:p>
    <w:p w14:paraId="3A4C81E0" w14:textId="77777777" w:rsidR="003B0D27" w:rsidRPr="00E134EF" w:rsidRDefault="00F1259A" w:rsidP="00E134EF">
      <w:pPr>
        <w:spacing w:after="0" w:line="240" w:lineRule="auto"/>
        <w:rPr>
          <w:rFonts w:cs="Times New Roman"/>
          <w:b/>
          <w:sz w:val="20"/>
          <w:szCs w:val="20"/>
        </w:rPr>
      </w:pPr>
      <w:r w:rsidRPr="00E134EF">
        <w:rPr>
          <w:rFonts w:cs="Times New Roman"/>
          <w:b/>
          <w:sz w:val="20"/>
          <w:szCs w:val="20"/>
        </w:rPr>
        <w:t>Przemysław Frączek</w:t>
      </w:r>
    </w:p>
    <w:p w14:paraId="241F4B4A" w14:textId="77777777" w:rsidR="00B5430B" w:rsidRPr="00E134EF" w:rsidRDefault="003B0D27" w:rsidP="00E134EF">
      <w:pPr>
        <w:spacing w:after="0" w:line="240" w:lineRule="auto"/>
        <w:rPr>
          <w:rFonts w:cs="Times New Roman"/>
          <w:b/>
          <w:sz w:val="20"/>
          <w:szCs w:val="20"/>
        </w:rPr>
      </w:pPr>
      <w:r w:rsidRPr="00E134EF">
        <w:rPr>
          <w:rFonts w:cs="Times New Roman"/>
          <w:b/>
          <w:sz w:val="20"/>
          <w:szCs w:val="20"/>
        </w:rPr>
        <w:t xml:space="preserve">tel. </w:t>
      </w:r>
      <w:r w:rsidR="00F1259A" w:rsidRPr="00E134EF">
        <w:rPr>
          <w:rFonts w:cs="Times New Roman"/>
          <w:b/>
          <w:sz w:val="20"/>
          <w:szCs w:val="20"/>
        </w:rPr>
        <w:t>91-466-1087</w:t>
      </w:r>
    </w:p>
    <w:sectPr w:rsidR="00B5430B" w:rsidRPr="00E134EF" w:rsidSect="001B26DE">
      <w:type w:val="continuous"/>
      <w:pgSz w:w="11906" w:h="16838" w:code="9"/>
      <w:pgMar w:top="709" w:right="851"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F7847F4"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E2373">
      <w:rPr>
        <w:b/>
        <w:bCs/>
        <w:noProof/>
      </w:rPr>
      <w:t>2</w:t>
    </w:r>
    <w:r w:rsidRPr="006E69D8">
      <w:rPr>
        <w:b/>
        <w:bCs/>
      </w:rPr>
      <w:fldChar w:fldCharType="end"/>
    </w:r>
    <w:r w:rsidRPr="006E69D8">
      <w:t xml:space="preserve"> / </w:t>
    </w:r>
    <w:r w:rsidR="004E2373">
      <w:fldChar w:fldCharType="begin"/>
    </w:r>
    <w:r w:rsidR="004E2373">
      <w:instrText>NUMPAGES  \* Arabic  \* MERGEFORMAT</w:instrText>
    </w:r>
    <w:r w:rsidR="004E2373">
      <w:fldChar w:fldCharType="separate"/>
    </w:r>
    <w:r w:rsidR="004E2373">
      <w:rPr>
        <w:noProof/>
      </w:rPr>
      <w:t>2</w:t>
    </w:r>
    <w:r w:rsidR="004E2373">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9" name="Obraz 109"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F9DFAD1"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CC69EE">
      <w:rPr>
        <w:rFonts w:cstheme="minorHAnsi"/>
      </w:rPr>
      <w:t>11 marca 2022</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10F6E"/>
    <w:multiLevelType w:val="hybridMultilevel"/>
    <w:tmpl w:val="6FDCD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6"/>
  </w:num>
  <w:num w:numId="5">
    <w:abstractNumId w:val="3"/>
  </w:num>
  <w:num w:numId="6">
    <w:abstractNumId w:val="8"/>
  </w:num>
  <w:num w:numId="7">
    <w:abstractNumId w:val="12"/>
  </w:num>
  <w:num w:numId="8">
    <w:abstractNumId w:val="11"/>
  </w:num>
  <w:num w:numId="9">
    <w:abstractNumId w:val="2"/>
  </w:num>
  <w:num w:numId="10">
    <w:abstractNumId w:val="9"/>
  </w:num>
  <w:num w:numId="11">
    <w:abstractNumId w:val="10"/>
  </w:num>
  <w:num w:numId="12">
    <w:abstractNumId w:val="1"/>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67F6"/>
    <w:rsid w:val="00035E6E"/>
    <w:rsid w:val="000366ED"/>
    <w:rsid w:val="000372D7"/>
    <w:rsid w:val="000430DE"/>
    <w:rsid w:val="00044FFB"/>
    <w:rsid w:val="00051B8D"/>
    <w:rsid w:val="00053511"/>
    <w:rsid w:val="00053CB8"/>
    <w:rsid w:val="000542FF"/>
    <w:rsid w:val="00062C2F"/>
    <w:rsid w:val="00064E20"/>
    <w:rsid w:val="000725B5"/>
    <w:rsid w:val="00073102"/>
    <w:rsid w:val="00075CA2"/>
    <w:rsid w:val="00076120"/>
    <w:rsid w:val="0008037D"/>
    <w:rsid w:val="00083134"/>
    <w:rsid w:val="00086222"/>
    <w:rsid w:val="0009606E"/>
    <w:rsid w:val="000962FF"/>
    <w:rsid w:val="000A1362"/>
    <w:rsid w:val="000A24B3"/>
    <w:rsid w:val="000A44E7"/>
    <w:rsid w:val="000C2EF4"/>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1201"/>
    <w:rsid w:val="00213181"/>
    <w:rsid w:val="002153FA"/>
    <w:rsid w:val="00224F00"/>
    <w:rsid w:val="00227FA4"/>
    <w:rsid w:val="00231D5C"/>
    <w:rsid w:val="002330D9"/>
    <w:rsid w:val="00234C8F"/>
    <w:rsid w:val="00234D8E"/>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A4178"/>
    <w:rsid w:val="002B3A2A"/>
    <w:rsid w:val="002C01A1"/>
    <w:rsid w:val="002C11F8"/>
    <w:rsid w:val="002C6CD6"/>
    <w:rsid w:val="002D3728"/>
    <w:rsid w:val="002D6FA8"/>
    <w:rsid w:val="002D7A89"/>
    <w:rsid w:val="002E569C"/>
    <w:rsid w:val="002E5F52"/>
    <w:rsid w:val="002E62EC"/>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B10BF"/>
    <w:rsid w:val="003C2AFE"/>
    <w:rsid w:val="003C2C2D"/>
    <w:rsid w:val="003C2F36"/>
    <w:rsid w:val="003C544E"/>
    <w:rsid w:val="003D06A3"/>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2373"/>
    <w:rsid w:val="004E5AF0"/>
    <w:rsid w:val="004F35CE"/>
    <w:rsid w:val="00500C03"/>
    <w:rsid w:val="00507EAE"/>
    <w:rsid w:val="00510338"/>
    <w:rsid w:val="00516180"/>
    <w:rsid w:val="005169AC"/>
    <w:rsid w:val="00527F6A"/>
    <w:rsid w:val="005300FE"/>
    <w:rsid w:val="00534316"/>
    <w:rsid w:val="00536F96"/>
    <w:rsid w:val="00541915"/>
    <w:rsid w:val="00541B16"/>
    <w:rsid w:val="00545AC3"/>
    <w:rsid w:val="0054669C"/>
    <w:rsid w:val="00546A89"/>
    <w:rsid w:val="00553157"/>
    <w:rsid w:val="00553B1C"/>
    <w:rsid w:val="00554EBC"/>
    <w:rsid w:val="0055743D"/>
    <w:rsid w:val="005648A4"/>
    <w:rsid w:val="005653D7"/>
    <w:rsid w:val="005702B7"/>
    <w:rsid w:val="005752AD"/>
    <w:rsid w:val="00577ADC"/>
    <w:rsid w:val="0058201F"/>
    <w:rsid w:val="00584357"/>
    <w:rsid w:val="00590A31"/>
    <w:rsid w:val="0059187D"/>
    <w:rsid w:val="005A630E"/>
    <w:rsid w:val="005A7554"/>
    <w:rsid w:val="005A7B77"/>
    <w:rsid w:val="005B188D"/>
    <w:rsid w:val="005B37C7"/>
    <w:rsid w:val="005C1625"/>
    <w:rsid w:val="005C1E11"/>
    <w:rsid w:val="005C3867"/>
    <w:rsid w:val="005D0582"/>
    <w:rsid w:val="005D5CFC"/>
    <w:rsid w:val="005E2FEB"/>
    <w:rsid w:val="005E47B6"/>
    <w:rsid w:val="005E68E6"/>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6707C"/>
    <w:rsid w:val="00672827"/>
    <w:rsid w:val="00676991"/>
    <w:rsid w:val="00682C1F"/>
    <w:rsid w:val="00683069"/>
    <w:rsid w:val="00687A63"/>
    <w:rsid w:val="00690712"/>
    <w:rsid w:val="00692373"/>
    <w:rsid w:val="00693854"/>
    <w:rsid w:val="0069689D"/>
    <w:rsid w:val="006A0049"/>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5D7"/>
    <w:rsid w:val="0075570C"/>
    <w:rsid w:val="00755895"/>
    <w:rsid w:val="00757A5A"/>
    <w:rsid w:val="00760B36"/>
    <w:rsid w:val="0077090A"/>
    <w:rsid w:val="0077742B"/>
    <w:rsid w:val="00781E2B"/>
    <w:rsid w:val="00785AC9"/>
    <w:rsid w:val="0078671C"/>
    <w:rsid w:val="00792847"/>
    <w:rsid w:val="007971A0"/>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3CD1"/>
    <w:rsid w:val="00837767"/>
    <w:rsid w:val="008379FE"/>
    <w:rsid w:val="0084031F"/>
    <w:rsid w:val="00840666"/>
    <w:rsid w:val="00841CDD"/>
    <w:rsid w:val="00855C02"/>
    <w:rsid w:val="00857196"/>
    <w:rsid w:val="00863034"/>
    <w:rsid w:val="008738B2"/>
    <w:rsid w:val="00873C4C"/>
    <w:rsid w:val="0088066F"/>
    <w:rsid w:val="008853E4"/>
    <w:rsid w:val="008926BA"/>
    <w:rsid w:val="00893094"/>
    <w:rsid w:val="008939A9"/>
    <w:rsid w:val="008A1331"/>
    <w:rsid w:val="008A6B5A"/>
    <w:rsid w:val="008B190E"/>
    <w:rsid w:val="008B2FD1"/>
    <w:rsid w:val="008D10AF"/>
    <w:rsid w:val="008E0035"/>
    <w:rsid w:val="008E6D09"/>
    <w:rsid w:val="00905DAD"/>
    <w:rsid w:val="00912673"/>
    <w:rsid w:val="00912E85"/>
    <w:rsid w:val="00924177"/>
    <w:rsid w:val="00935425"/>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4B31"/>
    <w:rsid w:val="00A114DC"/>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51009"/>
    <w:rsid w:val="00B5430B"/>
    <w:rsid w:val="00B561DD"/>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3B6E"/>
    <w:rsid w:val="00BC7A66"/>
    <w:rsid w:val="00BD7AC7"/>
    <w:rsid w:val="00BE2E42"/>
    <w:rsid w:val="00BE2EC7"/>
    <w:rsid w:val="00BF31DD"/>
    <w:rsid w:val="00BF7017"/>
    <w:rsid w:val="00C0432D"/>
    <w:rsid w:val="00C10D51"/>
    <w:rsid w:val="00C14223"/>
    <w:rsid w:val="00C16C4C"/>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D4B"/>
    <w:rsid w:val="00CA7FAA"/>
    <w:rsid w:val="00CB4CD9"/>
    <w:rsid w:val="00CB7275"/>
    <w:rsid w:val="00CC69EE"/>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76141"/>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34EF"/>
    <w:rsid w:val="00E1745D"/>
    <w:rsid w:val="00E2399E"/>
    <w:rsid w:val="00E273E4"/>
    <w:rsid w:val="00E30F11"/>
    <w:rsid w:val="00E342C1"/>
    <w:rsid w:val="00E40231"/>
    <w:rsid w:val="00E44644"/>
    <w:rsid w:val="00E47E87"/>
    <w:rsid w:val="00E53832"/>
    <w:rsid w:val="00E703C5"/>
    <w:rsid w:val="00E72E7C"/>
    <w:rsid w:val="00E7363A"/>
    <w:rsid w:val="00E74D99"/>
    <w:rsid w:val="00E76A56"/>
    <w:rsid w:val="00E820DA"/>
    <w:rsid w:val="00E82F8E"/>
    <w:rsid w:val="00E8353E"/>
    <w:rsid w:val="00E91616"/>
    <w:rsid w:val="00E928EC"/>
    <w:rsid w:val="00E965F3"/>
    <w:rsid w:val="00E96C02"/>
    <w:rsid w:val="00EA623F"/>
    <w:rsid w:val="00EB13D0"/>
    <w:rsid w:val="00ED2730"/>
    <w:rsid w:val="00ED73B5"/>
    <w:rsid w:val="00EE4CD0"/>
    <w:rsid w:val="00EF0362"/>
    <w:rsid w:val="00EF6660"/>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369B"/>
    <w:rsid w:val="00FD4D17"/>
    <w:rsid w:val="00FD54E3"/>
    <w:rsid w:val="00FF39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Bezodstpw">
    <w:name w:val="No Spacing"/>
    <w:uiPriority w:val="1"/>
    <w:qFormat/>
    <w:rsid w:val="00CC69E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E8FA-ADBF-4210-9D9B-B938F7E1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140</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22</cp:revision>
  <cp:lastPrinted>2022-03-11T09:46:00Z</cp:lastPrinted>
  <dcterms:created xsi:type="dcterms:W3CDTF">2021-02-19T10:52:00Z</dcterms:created>
  <dcterms:modified xsi:type="dcterms:W3CDTF">2022-03-11T10:30:00Z</dcterms:modified>
</cp:coreProperties>
</file>