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9FDFCD" w14:textId="716F599F" w:rsidR="007B1165" w:rsidRPr="00DE36FD" w:rsidRDefault="007B1165" w:rsidP="00DE36FD">
      <w:pPr>
        <w:rPr>
          <w:rFonts w:ascii="Times New Roman" w:hAnsi="Times New Roman" w:cs="Times New Roman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E36FD">
        <w:tab/>
      </w:r>
    </w:p>
    <w:p w14:paraId="344DB02D" w14:textId="2908FAA3" w:rsidR="003563E4" w:rsidRPr="00DE36FD" w:rsidRDefault="00DE36FD" w:rsidP="00DE36FD">
      <w:pPr>
        <w:jc w:val="center"/>
        <w:rPr>
          <w:rFonts w:ascii="Times New Roman" w:hAnsi="Times New Roman" w:cs="Times New Roman"/>
          <w:b/>
          <w:bCs/>
          <w:spacing w:val="2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2"/>
        </w:rPr>
        <w:tab/>
      </w:r>
      <w:r w:rsidR="002766E5" w:rsidRPr="00DE36FD">
        <w:rPr>
          <w:rFonts w:ascii="Times New Roman" w:hAnsi="Times New Roman" w:cs="Times New Roman"/>
          <w:b/>
          <w:bCs/>
          <w:spacing w:val="2"/>
          <w:sz w:val="28"/>
          <w:szCs w:val="28"/>
        </w:rPr>
        <w:t xml:space="preserve">Wyjaśnienia SWZ  nr </w:t>
      </w:r>
      <w:r w:rsidR="005D2C78" w:rsidRPr="00DE36FD">
        <w:rPr>
          <w:rFonts w:ascii="Times New Roman" w:hAnsi="Times New Roman" w:cs="Times New Roman"/>
          <w:b/>
          <w:bCs/>
          <w:spacing w:val="2"/>
          <w:sz w:val="28"/>
          <w:szCs w:val="28"/>
        </w:rPr>
        <w:t>1</w:t>
      </w:r>
    </w:p>
    <w:p w14:paraId="18450322" w14:textId="277BD633" w:rsidR="003A2E5A" w:rsidRPr="00691AC7" w:rsidRDefault="002766E5" w:rsidP="00691AC7">
      <w:pPr>
        <w:tabs>
          <w:tab w:val="left" w:pos="3686"/>
        </w:tabs>
        <w:jc w:val="both"/>
        <w:rPr>
          <w:rFonts w:ascii="Times New Roman" w:hAnsi="Times New Roman" w:cs="Times New Roman"/>
          <w:b/>
        </w:rPr>
      </w:pPr>
      <w:r w:rsidRPr="003A2E5A">
        <w:rPr>
          <w:rFonts w:ascii="Times New Roman" w:hAnsi="Times New Roman" w:cs="Times New Roman"/>
        </w:rPr>
        <w:t xml:space="preserve">Dotyczy: postępowania </w:t>
      </w:r>
      <w:bookmarkStart w:id="0" w:name="_Hlk100318851"/>
      <w:bookmarkStart w:id="1" w:name="_Hlk72755935"/>
      <w:r w:rsidR="00DE36FD">
        <w:rPr>
          <w:rFonts w:ascii="Times New Roman" w:hAnsi="Times New Roman" w:cs="Times New Roman"/>
        </w:rPr>
        <w:t xml:space="preserve"> </w:t>
      </w:r>
      <w:proofErr w:type="spellStart"/>
      <w:r w:rsidR="00DE36FD">
        <w:rPr>
          <w:rFonts w:ascii="Times New Roman" w:hAnsi="Times New Roman" w:cs="Times New Roman"/>
        </w:rPr>
        <w:t>pn</w:t>
      </w:r>
      <w:proofErr w:type="spellEnd"/>
      <w:r w:rsidR="00DE36FD">
        <w:rPr>
          <w:rFonts w:ascii="Times New Roman" w:hAnsi="Times New Roman" w:cs="Times New Roman"/>
        </w:rPr>
        <w:t xml:space="preserve">: </w:t>
      </w:r>
      <w:r w:rsidR="003A2E5A" w:rsidRPr="003A2E5A">
        <w:rPr>
          <w:rFonts w:ascii="Times New Roman" w:hAnsi="Times New Roman" w:cs="Times New Roman"/>
          <w:bCs/>
        </w:rPr>
        <w:t>„</w:t>
      </w:r>
      <w:r w:rsidR="003A2E5A" w:rsidRPr="003A2E5A">
        <w:rPr>
          <w:rFonts w:ascii="Times New Roman" w:hAnsi="Times New Roman" w:cs="Times New Roman"/>
          <w:b/>
          <w:bCs/>
        </w:rPr>
        <w:t>Udzielenie kredytu  długoterminowego w kwocie 12.015.000 PLN  z przeznaczeniem na spłaty kredytów, pożyczek i wykup obligacji z lat ubiegłych</w:t>
      </w:r>
      <w:r w:rsidR="005D2C78" w:rsidRPr="003A2E5A">
        <w:rPr>
          <w:rFonts w:ascii="Times New Roman" w:hAnsi="Times New Roman" w:cs="Times New Roman"/>
          <w:b/>
          <w:bCs/>
        </w:rPr>
        <w:t>”</w:t>
      </w:r>
      <w:bookmarkEnd w:id="0"/>
      <w:r w:rsidRPr="003A2E5A">
        <w:rPr>
          <w:rStyle w:val="Pogrubienie"/>
          <w:rFonts w:ascii="Times New Roman" w:hAnsi="Times New Roman" w:cs="Times New Roman"/>
        </w:rPr>
        <w:t xml:space="preserve">, </w:t>
      </w:r>
      <w:bookmarkEnd w:id="1"/>
      <w:r w:rsidRPr="003A2E5A">
        <w:rPr>
          <w:rFonts w:ascii="Times New Roman" w:hAnsi="Times New Roman" w:cs="Times New Roman"/>
          <w:b/>
        </w:rPr>
        <w:t>ZP.271.</w:t>
      </w:r>
      <w:r w:rsidR="003A2E5A" w:rsidRPr="003A2E5A">
        <w:rPr>
          <w:rFonts w:ascii="Times New Roman" w:hAnsi="Times New Roman" w:cs="Times New Roman"/>
          <w:b/>
        </w:rPr>
        <w:t>35.2023</w:t>
      </w:r>
    </w:p>
    <w:p w14:paraId="5CEDE61C" w14:textId="5C627BE3" w:rsidR="002766E5" w:rsidRPr="00691AC7" w:rsidRDefault="002766E5" w:rsidP="00691AC7">
      <w:pPr>
        <w:spacing w:after="120"/>
        <w:ind w:firstLine="708"/>
        <w:jc w:val="both"/>
        <w:rPr>
          <w:rFonts w:ascii="Times New Roman" w:hAnsi="Times New Roman" w:cs="Times New Roman"/>
        </w:rPr>
      </w:pPr>
      <w:r w:rsidRPr="00691AC7">
        <w:rPr>
          <w:rFonts w:ascii="Times New Roman" w:hAnsi="Times New Roman" w:cs="Times New Roman"/>
        </w:rPr>
        <w:t>W związku ze złożonym wnioskiem  o wyjaśnienie treści specyfikacji  warunków zamówienia, Zamawiający działając na podstawie art. 284 ust 2 i 6</w:t>
      </w:r>
      <w:r w:rsidR="005D2C78" w:rsidRPr="00691AC7">
        <w:rPr>
          <w:rFonts w:ascii="Times New Roman" w:hAnsi="Times New Roman" w:cs="Times New Roman"/>
        </w:rPr>
        <w:t xml:space="preserve"> </w:t>
      </w:r>
      <w:r w:rsidRPr="00691AC7">
        <w:rPr>
          <w:rFonts w:ascii="Times New Roman" w:hAnsi="Times New Roman" w:cs="Times New Roman"/>
        </w:rPr>
        <w:t xml:space="preserve">ustawy  z dnia 11 września 2019 r. - Prawo zamówień publicznych </w:t>
      </w:r>
      <w:r w:rsidR="003A2E5A" w:rsidRPr="00691AC7">
        <w:rPr>
          <w:rFonts w:ascii="Times New Roman" w:eastAsiaTheme="majorEastAsia" w:hAnsi="Times New Roman" w:cs="Times New Roman"/>
          <w:bCs/>
          <w:lang w:eastAsia="en-US"/>
        </w:rPr>
        <w:t>(Dz.U. z 2022 poz. 1710 z późn.zm</w:t>
      </w:r>
      <w:r w:rsidRPr="00691AC7">
        <w:rPr>
          <w:rFonts w:ascii="Times New Roman" w:hAnsi="Times New Roman" w:cs="Times New Roman"/>
        </w:rPr>
        <w:t xml:space="preserve"> ), udzielam odpowiedzi na niżej wymienione pytania i wskazuje link do pobrania załączników do odpowiedzi. </w:t>
      </w:r>
    </w:p>
    <w:p w14:paraId="476B9726" w14:textId="6C1E82EE" w:rsidR="003A2E5A" w:rsidRPr="002F3116" w:rsidRDefault="00FA101B" w:rsidP="00DE36FD">
      <w:pPr>
        <w:spacing w:after="120" w:line="240" w:lineRule="auto"/>
        <w:jc w:val="both"/>
        <w:rPr>
          <w:rFonts w:ascii="Times New Roman" w:eastAsia="Times New Roman" w:hAnsi="Times New Roman" w:cs="Times New Roman"/>
        </w:rPr>
      </w:pPr>
      <w:r w:rsidRPr="00691AC7">
        <w:rPr>
          <w:rFonts w:ascii="Times New Roman" w:eastAsia="Times New Roman" w:hAnsi="Times New Roman" w:cs="Times New Roman"/>
          <w:b/>
          <w:bCs/>
        </w:rPr>
        <w:t xml:space="preserve"> </w:t>
      </w:r>
      <w:r w:rsidR="00F02100" w:rsidRPr="00691AC7">
        <w:rPr>
          <w:rFonts w:ascii="Times New Roman" w:eastAsia="Times New Roman" w:hAnsi="Times New Roman" w:cs="Times New Roman"/>
          <w:b/>
          <w:bCs/>
        </w:rPr>
        <w:t>Pytanie nr 1:</w:t>
      </w:r>
      <w:r w:rsidR="00F02100" w:rsidRPr="00691AC7">
        <w:rPr>
          <w:rFonts w:ascii="Times New Roman" w:eastAsia="Times New Roman" w:hAnsi="Times New Roman" w:cs="Times New Roman"/>
        </w:rPr>
        <w:t xml:space="preserve"> </w:t>
      </w:r>
      <w:r w:rsidR="003A2E5A" w:rsidRPr="00691AC7">
        <w:rPr>
          <w:rFonts w:ascii="Times New Roman" w:eastAsiaTheme="minorHAnsi" w:hAnsi="Times New Roman" w:cs="Times New Roman"/>
          <w:color w:val="666666"/>
          <w:lang w:eastAsia="en-US"/>
        </w:rPr>
        <w:t>W związku z ogłoszonym przez Państwa przetargiem nieograniczonym o udzielenie kredytu , zwracam się</w:t>
      </w:r>
      <w:r w:rsidR="002F3116">
        <w:rPr>
          <w:rFonts w:ascii="Times New Roman" w:eastAsia="Times New Roman" w:hAnsi="Times New Roman" w:cs="Times New Roman"/>
        </w:rPr>
        <w:t xml:space="preserve"> </w:t>
      </w:r>
      <w:r w:rsidR="003A2E5A" w:rsidRPr="00691AC7">
        <w:rPr>
          <w:rFonts w:ascii="Times New Roman" w:eastAsiaTheme="minorHAnsi" w:hAnsi="Times New Roman" w:cs="Times New Roman"/>
          <w:color w:val="666666"/>
          <w:lang w:eastAsia="en-US"/>
        </w:rPr>
        <w:t>z prośbą o udostępnienie ostatniej informacji o stanie mienia komunalnego</w:t>
      </w:r>
    </w:p>
    <w:p w14:paraId="4A666391" w14:textId="77777777" w:rsidR="00515B49" w:rsidRPr="00691AC7" w:rsidRDefault="00515B49" w:rsidP="00691AC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91AC7">
        <w:rPr>
          <w:rFonts w:ascii="Times New Roman" w:hAnsi="Times New Roman" w:cs="Times New Roman"/>
          <w:b/>
          <w:bCs/>
        </w:rPr>
        <w:t>Odpowiedź nr 1</w:t>
      </w:r>
      <w:r w:rsidRPr="00691AC7">
        <w:rPr>
          <w:rFonts w:ascii="Times New Roman" w:hAnsi="Times New Roman" w:cs="Times New Roman"/>
        </w:rPr>
        <w:t xml:space="preserve">: informacja znajduje się pod linkiem: </w:t>
      </w:r>
      <w:hyperlink r:id="rId7" w:history="1">
        <w:r w:rsidRPr="00691AC7">
          <w:rPr>
            <w:rStyle w:val="Hipercze"/>
            <w:rFonts w:ascii="Times New Roman" w:eastAsia="Times New Roman" w:hAnsi="Times New Roman" w:cs="Times New Roman"/>
          </w:rPr>
          <w:t>https://bip.grodzisk.pl/a,38890,zarzadzenie-nr-622023-burmistrza-grodziska-mazowieckiego-z-dnia-27-marca-2023-r-w-sprawie-sprawozdan.html</w:t>
        </w:r>
      </w:hyperlink>
      <w:r w:rsidRPr="00691AC7">
        <w:rPr>
          <w:rFonts w:ascii="Times New Roman" w:eastAsia="Times New Roman" w:hAnsi="Times New Roman" w:cs="Times New Roman"/>
          <w:color w:val="0000FF"/>
          <w:u w:val="single"/>
        </w:rPr>
        <w:t xml:space="preserve">.   </w:t>
      </w:r>
      <w:r w:rsidRPr="00691AC7">
        <w:rPr>
          <w:rFonts w:ascii="Times New Roman" w:hAnsi="Times New Roman" w:cs="Times New Roman"/>
        </w:rPr>
        <w:t>Informacja o stanie mienia znajduje się w powyższym sprawozdaniu jako załącznik nr 13</w:t>
      </w:r>
    </w:p>
    <w:p w14:paraId="3B475318" w14:textId="2D658B82" w:rsidR="00515B49" w:rsidRPr="00691AC7" w:rsidRDefault="00515B49" w:rsidP="00691AC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91AC7">
        <w:rPr>
          <w:rFonts w:ascii="Times New Roman" w:hAnsi="Times New Roman" w:cs="Times New Roman"/>
        </w:rPr>
        <w:t xml:space="preserve">Dodatkowo w załączeniu plik </w:t>
      </w:r>
      <w:proofErr w:type="spellStart"/>
      <w:r w:rsidRPr="00691AC7">
        <w:rPr>
          <w:rFonts w:ascii="Times New Roman" w:hAnsi="Times New Roman" w:cs="Times New Roman"/>
        </w:rPr>
        <w:t>pn</w:t>
      </w:r>
      <w:proofErr w:type="spellEnd"/>
      <w:r w:rsidRPr="00691AC7">
        <w:rPr>
          <w:rFonts w:ascii="Times New Roman" w:hAnsi="Times New Roman" w:cs="Times New Roman"/>
        </w:rPr>
        <w:t>; załącznik nr 13</w:t>
      </w:r>
    </w:p>
    <w:p w14:paraId="7FE8DE56" w14:textId="77777777" w:rsidR="00515B49" w:rsidRPr="00691AC7" w:rsidRDefault="00515B49" w:rsidP="00691AC7">
      <w:pPr>
        <w:spacing w:after="120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</w:p>
    <w:p w14:paraId="5CC915FE" w14:textId="06CCFFE5" w:rsidR="003A2E5A" w:rsidRPr="00691AC7" w:rsidRDefault="00FA101B" w:rsidP="00691AC7">
      <w:pPr>
        <w:spacing w:after="120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  <w:r w:rsidRPr="00691AC7">
        <w:rPr>
          <w:rFonts w:ascii="Times New Roman" w:eastAsiaTheme="minorHAnsi" w:hAnsi="Times New Roman" w:cs="Times New Roman"/>
          <w:b/>
          <w:bCs/>
          <w:color w:val="666666"/>
          <w:lang w:eastAsia="en-US"/>
        </w:rPr>
        <w:t>Pytanie nr 2:</w:t>
      </w:r>
      <w:r w:rsidRPr="00691AC7">
        <w:rPr>
          <w:rFonts w:ascii="Times New Roman" w:eastAsiaTheme="minorHAnsi" w:hAnsi="Times New Roman" w:cs="Times New Roman"/>
          <w:color w:val="666666"/>
          <w:lang w:eastAsia="en-US"/>
        </w:rPr>
        <w:t xml:space="preserve">  Czy zostanie złożona kontrasygnata Skarbnika na wekslu i deklaracji wekslowej?</w:t>
      </w:r>
    </w:p>
    <w:p w14:paraId="3FC72814" w14:textId="7004555F" w:rsidR="00FA101B" w:rsidRPr="00691AC7" w:rsidRDefault="00FA101B" w:rsidP="00691AC7">
      <w:pPr>
        <w:spacing w:after="120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  <w:r w:rsidRPr="00691AC7">
        <w:rPr>
          <w:rFonts w:ascii="Times New Roman" w:eastAsiaTheme="minorHAnsi" w:hAnsi="Times New Roman" w:cs="Times New Roman"/>
          <w:b/>
          <w:bCs/>
          <w:color w:val="666666"/>
          <w:lang w:eastAsia="en-US"/>
        </w:rPr>
        <w:t>Odpowiedź nr 2:</w:t>
      </w:r>
      <w:r w:rsidR="00515B49" w:rsidRPr="00691AC7">
        <w:rPr>
          <w:rFonts w:ascii="Times New Roman" w:hAnsi="Times New Roman" w:cs="Times New Roman"/>
        </w:rPr>
        <w:t xml:space="preserve"> Tak - zostanie złożona kontrasygnata Skarbnika na wekslu i deklaracji wekslowej</w:t>
      </w:r>
      <w:r w:rsidR="00515B49" w:rsidRPr="00691AC7">
        <w:rPr>
          <w:rFonts w:ascii="Arial" w:hAnsi="Arial" w:cs="Arial"/>
        </w:rPr>
        <w:t>.</w:t>
      </w:r>
    </w:p>
    <w:p w14:paraId="04512460" w14:textId="77777777" w:rsidR="00DE36FD" w:rsidRDefault="00FA101B" w:rsidP="00DE36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  <w:r w:rsidRPr="00691AC7">
        <w:rPr>
          <w:rFonts w:ascii="Times New Roman" w:eastAsia="Times New Roman" w:hAnsi="Times New Roman" w:cs="Times New Roman"/>
        </w:rPr>
        <w:t xml:space="preserve"> Pytanie nr 3:</w:t>
      </w:r>
      <w:r w:rsidRPr="00691AC7">
        <w:rPr>
          <w:rFonts w:ascii="Times New Roman" w:eastAsiaTheme="minorHAnsi" w:hAnsi="Times New Roman" w:cs="Times New Roman"/>
          <w:color w:val="666666"/>
          <w:lang w:eastAsia="en-US"/>
        </w:rPr>
        <w:t>Czy Zamawiający wyrazi zgodę na zastosowanie stawiki WIBOR 3M wyliczanej w następujący sposób: jako średnia arytmetyczna z pięciu ostatnich kwotowań w miesiącu poprzedzającym miesiąc naliczania</w:t>
      </w:r>
      <w:r w:rsidR="00515B49" w:rsidRPr="00691AC7">
        <w:rPr>
          <w:rFonts w:ascii="Times New Roman" w:eastAsiaTheme="minorHAnsi" w:hAnsi="Times New Roman" w:cs="Times New Roman"/>
          <w:color w:val="666666"/>
          <w:lang w:eastAsia="en-US"/>
        </w:rPr>
        <w:t xml:space="preserve"> </w:t>
      </w:r>
      <w:r w:rsidRPr="00691AC7">
        <w:rPr>
          <w:rFonts w:ascii="Times New Roman" w:eastAsiaTheme="minorHAnsi" w:hAnsi="Times New Roman" w:cs="Times New Roman"/>
          <w:color w:val="666666"/>
          <w:lang w:eastAsia="en-US"/>
        </w:rPr>
        <w:t>odsetek i obowiązuje przez okres całego miesiąca?</w:t>
      </w:r>
    </w:p>
    <w:p w14:paraId="22CEB5BA" w14:textId="77777777" w:rsidR="00DE36FD" w:rsidRDefault="00DE36FD" w:rsidP="00DE36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</w:p>
    <w:p w14:paraId="3E65DE35" w14:textId="37ED39C9" w:rsidR="00515B49" w:rsidRPr="00DE36FD" w:rsidRDefault="00515B49" w:rsidP="00DE36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  <w:r w:rsidRPr="00691AC7">
        <w:rPr>
          <w:rFonts w:ascii="Times New Roman" w:eastAsiaTheme="minorHAnsi" w:hAnsi="Times New Roman" w:cs="Times New Roman"/>
          <w:color w:val="666666"/>
          <w:lang w:eastAsia="en-US"/>
        </w:rPr>
        <w:t xml:space="preserve">Odpowiedź nr 3: </w:t>
      </w:r>
      <w:r w:rsidRPr="00691AC7">
        <w:rPr>
          <w:rFonts w:ascii="Times New Roman" w:eastAsia="Times New Roman" w:hAnsi="Times New Roman" w:cs="Times New Roman"/>
        </w:rPr>
        <w:t xml:space="preserve">NIE - proponujemy następujący zapis: </w:t>
      </w:r>
    </w:p>
    <w:p w14:paraId="650A6328" w14:textId="2BBAE6D3" w:rsidR="00515B49" w:rsidRPr="00691AC7" w:rsidRDefault="00515B49" w:rsidP="00691AC7">
      <w:pPr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</w:rPr>
      </w:pPr>
      <w:r w:rsidRPr="00691AC7">
        <w:rPr>
          <w:rFonts w:ascii="Times New Roman" w:eastAsia="Calibri" w:hAnsi="Times New Roman" w:cs="Calibri"/>
        </w:rPr>
        <w:t xml:space="preserve">Stawka WIBOR 3M, ustalana jest jako średnia arytmetyczna z 10 dni kalendarzowych ostatnich kwotowań w kwartale poprzedzającym kwartał naliczania odsetek i obowiązuje przez okres całego kwartału. Strony Umowy przyjmują kwotowanie stawki WIBOR 3M na poziomie 0,00 %, jeżeli </w:t>
      </w:r>
      <w:r w:rsidRPr="00691AC7">
        <w:rPr>
          <w:rFonts w:ascii="Times New Roman" w:eastAsia="Times New Roman" w:hAnsi="Times New Roman" w:cs="Times New Roman"/>
        </w:rPr>
        <w:t xml:space="preserve">będzie ona kwotowana na poziomie niższym niż 0,00%. </w:t>
      </w:r>
    </w:p>
    <w:p w14:paraId="49CC88B7" w14:textId="77777777" w:rsidR="00515B49" w:rsidRPr="00691AC7" w:rsidRDefault="00515B49" w:rsidP="00691A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</w:p>
    <w:p w14:paraId="72AB6656" w14:textId="77777777" w:rsidR="00DE36FD" w:rsidRDefault="00FA101B" w:rsidP="00DE36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  <w:r w:rsidRPr="00691AC7">
        <w:rPr>
          <w:rFonts w:ascii="Times New Roman" w:eastAsiaTheme="minorHAnsi" w:hAnsi="Times New Roman" w:cs="Times New Roman"/>
          <w:color w:val="666666"/>
          <w:lang w:eastAsia="en-US"/>
        </w:rPr>
        <w:t xml:space="preserve">Pytanie nr 4: Czy Zamawiający wyrazi zgodę w przypadku kredytu udzielonego w konsorcjum na wystawienie weksla </w:t>
      </w:r>
      <w:r w:rsidR="00515B49" w:rsidRPr="00691AC7">
        <w:rPr>
          <w:rFonts w:ascii="Times New Roman" w:eastAsiaTheme="minorHAnsi" w:hAnsi="Times New Roman" w:cs="Times New Roman"/>
          <w:color w:val="666666"/>
          <w:lang w:eastAsia="en-US"/>
        </w:rPr>
        <w:t xml:space="preserve"> </w:t>
      </w:r>
      <w:r w:rsidRPr="00691AC7">
        <w:rPr>
          <w:rFonts w:ascii="Times New Roman" w:eastAsiaTheme="minorHAnsi" w:hAnsi="Times New Roman" w:cs="Times New Roman"/>
          <w:color w:val="666666"/>
          <w:lang w:eastAsia="en-US"/>
        </w:rPr>
        <w:t>i</w:t>
      </w:r>
      <w:r w:rsidR="00515B49" w:rsidRPr="00691AC7">
        <w:rPr>
          <w:rFonts w:ascii="Times New Roman" w:eastAsiaTheme="minorHAnsi" w:hAnsi="Times New Roman" w:cs="Times New Roman"/>
          <w:color w:val="666666"/>
          <w:lang w:eastAsia="en-US"/>
        </w:rPr>
        <w:t xml:space="preserve"> </w:t>
      </w:r>
      <w:r w:rsidRPr="00691AC7">
        <w:rPr>
          <w:rFonts w:ascii="Times New Roman" w:eastAsiaTheme="minorHAnsi" w:hAnsi="Times New Roman" w:cs="Times New Roman"/>
          <w:color w:val="666666"/>
          <w:lang w:eastAsia="en-US"/>
        </w:rPr>
        <w:t>deklaracji wekslowej oddzielnie na każdego z uczestników konsorcjum?</w:t>
      </w:r>
    </w:p>
    <w:p w14:paraId="3074BE55" w14:textId="7E7BE920" w:rsidR="00FA101B" w:rsidRPr="00DE36FD" w:rsidRDefault="00515B49" w:rsidP="00DE36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  <w:r w:rsidRPr="002F3116">
        <w:rPr>
          <w:rFonts w:ascii="Times New Roman" w:eastAsia="Times New Roman" w:hAnsi="Times New Roman" w:cs="Times New Roman"/>
          <w:color w:val="000000" w:themeColor="text1"/>
        </w:rPr>
        <w:t>Odpowiedź nr 4:</w:t>
      </w:r>
      <w:r w:rsidR="00FA101B" w:rsidRPr="002F3116">
        <w:rPr>
          <w:rFonts w:ascii="Times New Roman" w:eastAsia="Times New Roman" w:hAnsi="Times New Roman" w:cs="Times New Roman"/>
          <w:color w:val="000000" w:themeColor="text1"/>
        </w:rPr>
        <w:t>TAK</w:t>
      </w:r>
    </w:p>
    <w:p w14:paraId="5444E7F8" w14:textId="77777777" w:rsidR="00AE5970" w:rsidRDefault="00AE5970" w:rsidP="00B225D3">
      <w:pPr>
        <w:spacing w:after="120"/>
        <w:jc w:val="both"/>
        <w:rPr>
          <w:rFonts w:ascii="Times New Roman" w:eastAsia="Times New Roman" w:hAnsi="Times New Roman" w:cs="Times New Roman"/>
          <w:color w:val="FF0000"/>
        </w:rPr>
      </w:pPr>
    </w:p>
    <w:p w14:paraId="07D5DCC7" w14:textId="1098E2E3" w:rsidR="00FA101B" w:rsidRPr="002F3116" w:rsidRDefault="00FA101B" w:rsidP="00B225D3">
      <w:pPr>
        <w:spacing w:after="120"/>
        <w:jc w:val="both"/>
        <w:rPr>
          <w:rFonts w:ascii="Times New Roman" w:eastAsia="Times New Roman" w:hAnsi="Times New Roman" w:cs="Times New Roman"/>
          <w:color w:val="FF0000"/>
        </w:rPr>
      </w:pPr>
      <w:r w:rsidRPr="002F3116">
        <w:rPr>
          <w:rFonts w:ascii="Times New Roman" w:eastAsia="Times New Roman" w:hAnsi="Times New Roman" w:cs="Times New Roman"/>
          <w:color w:val="FF0000"/>
        </w:rPr>
        <w:t>Pytanie nr 5</w:t>
      </w:r>
    </w:p>
    <w:p w14:paraId="6E55C120" w14:textId="3A34F22D" w:rsidR="00FA101B" w:rsidRPr="00FA101B" w:rsidRDefault="00FA101B" w:rsidP="00524D27">
      <w:pPr>
        <w:numPr>
          <w:ilvl w:val="0"/>
          <w:numId w:val="26"/>
        </w:numPr>
        <w:tabs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</w:rPr>
      </w:pPr>
      <w:r w:rsidRPr="00FA101B">
        <w:rPr>
          <w:rFonts w:ascii="Times New Roman" w:eastAsia="Times New Roman" w:hAnsi="Times New Roman" w:cs="Times New Roman"/>
          <w:color w:val="000000"/>
        </w:rPr>
        <w:t xml:space="preserve">Prosimy o informację czy na </w:t>
      </w:r>
      <w:r w:rsidRPr="00FA101B">
        <w:rPr>
          <w:rFonts w:ascii="Times New Roman" w:eastAsia="Times New Roman" w:hAnsi="Times New Roman" w:cs="Times New Roman"/>
        </w:rPr>
        <w:t xml:space="preserve">wekslu in blanco i </w:t>
      </w:r>
      <w:r w:rsidRPr="00FA101B">
        <w:rPr>
          <w:rFonts w:ascii="Times New Roman" w:eastAsia="Times New Roman" w:hAnsi="Times New Roman" w:cs="Times New Roman"/>
          <w:color w:val="000000"/>
        </w:rPr>
        <w:t xml:space="preserve">deklaracji wekslowej zostanie złożona kontrasygnata Skarbnika ?   </w:t>
      </w:r>
      <w:r w:rsidR="003E3234" w:rsidRPr="00540F0B">
        <w:rPr>
          <w:rFonts w:ascii="Times New Roman" w:eastAsia="Times New Roman" w:hAnsi="Times New Roman" w:cs="Times New Roman"/>
        </w:rPr>
        <w:t xml:space="preserve">Odpowiedź; </w:t>
      </w:r>
      <w:r w:rsidRPr="00540F0B">
        <w:rPr>
          <w:rFonts w:ascii="Times New Roman" w:eastAsia="Times New Roman" w:hAnsi="Times New Roman" w:cs="Times New Roman"/>
          <w:b/>
          <w:bCs/>
        </w:rPr>
        <w:t>TAK</w:t>
      </w:r>
    </w:p>
    <w:p w14:paraId="6ADED81E" w14:textId="77777777" w:rsidR="00FA101B" w:rsidRPr="00FA101B" w:rsidRDefault="00FA101B" w:rsidP="00524D27">
      <w:pPr>
        <w:numPr>
          <w:ilvl w:val="0"/>
          <w:numId w:val="26"/>
        </w:numPr>
        <w:tabs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</w:rPr>
      </w:pPr>
      <w:r w:rsidRPr="00FA101B">
        <w:rPr>
          <w:rFonts w:ascii="Times New Roman" w:eastAsia="Times New Roman" w:hAnsi="Times New Roman" w:cs="Times New Roman"/>
          <w:color w:val="000000"/>
        </w:rPr>
        <w:t>W związku z zawartym w SWZ zastrzeżeniem możliwości zmiany:</w:t>
      </w:r>
    </w:p>
    <w:p w14:paraId="0215DB88" w14:textId="77777777" w:rsidR="00FA101B" w:rsidRPr="00FA101B" w:rsidRDefault="00FA101B" w:rsidP="00524D27">
      <w:pPr>
        <w:numPr>
          <w:ilvl w:val="0"/>
          <w:numId w:val="25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993" w:hanging="284"/>
        <w:contextualSpacing/>
        <w:jc w:val="both"/>
        <w:rPr>
          <w:rFonts w:ascii="Times New Roman" w:eastAsia="Times New Roman" w:hAnsi="Times New Roman" w:cs="Times New Roman"/>
          <w:color w:val="000000"/>
        </w:rPr>
      </w:pPr>
      <w:r w:rsidRPr="00FA101B">
        <w:rPr>
          <w:rFonts w:ascii="Times New Roman" w:eastAsia="Times New Roman" w:hAnsi="Times New Roman" w:cs="Times New Roman"/>
          <w:color w:val="000000"/>
        </w:rPr>
        <w:t xml:space="preserve">Harmonogramu spłat (nie dotyczy wcześniejszej spłaty) – prosimy o informację czy dopuszczają Państwo następujące postanowienie w umowie kredytu: </w:t>
      </w:r>
    </w:p>
    <w:p w14:paraId="1B93A1C9" w14:textId="7B07E04A" w:rsidR="00FA101B" w:rsidRPr="00FA101B" w:rsidRDefault="00FA101B" w:rsidP="00524D27">
      <w:pPr>
        <w:spacing w:after="0"/>
        <w:jc w:val="both"/>
        <w:rPr>
          <w:rFonts w:ascii="Times New Roman" w:eastAsia="Times New Roman" w:hAnsi="Times New Roman" w:cs="Times New Roman"/>
          <w:b/>
          <w:bCs/>
          <w:iCs/>
          <w:color w:val="FF0000"/>
        </w:rPr>
      </w:pPr>
      <w:r w:rsidRPr="00FA101B">
        <w:rPr>
          <w:rFonts w:ascii="Times New Roman" w:eastAsia="Times New Roman" w:hAnsi="Times New Roman" w:cs="Times New Roman"/>
          <w:i/>
        </w:rPr>
        <w:t>„Wysokość i termin spłaty kredytu/raty kredytu, mogą być zmienione na pisemny wniosek Kredytobiorcy złożony wraz</w:t>
      </w:r>
      <w:r w:rsidR="00524D27">
        <w:rPr>
          <w:rFonts w:ascii="Times New Roman" w:eastAsia="Times New Roman" w:hAnsi="Times New Roman" w:cs="Times New Roman"/>
          <w:i/>
        </w:rPr>
        <w:t xml:space="preserve"> </w:t>
      </w:r>
      <w:r w:rsidRPr="00FA101B">
        <w:rPr>
          <w:rFonts w:ascii="Times New Roman" w:eastAsia="Times New Roman" w:hAnsi="Times New Roman" w:cs="Times New Roman"/>
          <w:i/>
        </w:rPr>
        <w:t xml:space="preserve">z odpowiednim uzasadnieniem, najpóźniej na 15 dni roboczych przed terminem spłaty kredytu/raty kredytu, zaakceptowanym przez Wykonawcę. Zmiany w powyższym zakresie są dokonywane w formie aneksu do umowy”. </w:t>
      </w:r>
      <w:r w:rsidR="003E3234" w:rsidRPr="00540F0B">
        <w:rPr>
          <w:rFonts w:ascii="Times New Roman" w:eastAsia="Times New Roman" w:hAnsi="Times New Roman" w:cs="Times New Roman"/>
          <w:i/>
        </w:rPr>
        <w:t xml:space="preserve">Odpowiedź: </w:t>
      </w:r>
      <w:r w:rsidRPr="00540F0B">
        <w:rPr>
          <w:rFonts w:ascii="Times New Roman" w:eastAsia="Times New Roman" w:hAnsi="Times New Roman" w:cs="Times New Roman"/>
          <w:b/>
          <w:bCs/>
          <w:iCs/>
        </w:rPr>
        <w:t>TAK DOPUSZCZAMY</w:t>
      </w:r>
    </w:p>
    <w:p w14:paraId="09B26A67" w14:textId="77777777" w:rsidR="00FA101B" w:rsidRPr="00FA101B" w:rsidRDefault="00FA101B" w:rsidP="00524D27">
      <w:pPr>
        <w:spacing w:after="0"/>
        <w:jc w:val="both"/>
        <w:rPr>
          <w:rFonts w:ascii="Times New Roman" w:eastAsia="Times New Roman" w:hAnsi="Times New Roman" w:cs="Times New Roman"/>
          <w:u w:val="single"/>
        </w:rPr>
      </w:pPr>
      <w:r w:rsidRPr="00FA101B">
        <w:rPr>
          <w:rFonts w:ascii="Times New Roman" w:eastAsia="Times New Roman" w:hAnsi="Times New Roman" w:cs="Times New Roman"/>
          <w:u w:val="single"/>
        </w:rPr>
        <w:t>Jeżeli nie dopuszczają Państwo powyższego postanowienia, to prosimy o złożenie propozycji analogicznego postanowienia.</w:t>
      </w:r>
    </w:p>
    <w:p w14:paraId="1CA89563" w14:textId="77777777" w:rsidR="00FA101B" w:rsidRPr="00FA101B" w:rsidRDefault="00FA101B" w:rsidP="00FA101B">
      <w:pPr>
        <w:numPr>
          <w:ilvl w:val="0"/>
          <w:numId w:val="26"/>
        </w:num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</w:rPr>
      </w:pPr>
      <w:r w:rsidRPr="00FA101B">
        <w:rPr>
          <w:rFonts w:ascii="Times New Roman" w:eastAsia="Times New Roman" w:hAnsi="Times New Roman" w:cs="Times New Roman"/>
          <w:color w:val="000000"/>
        </w:rPr>
        <w:t>W przypadku inwestycji przewidzianej/-</w:t>
      </w:r>
      <w:proofErr w:type="spellStart"/>
      <w:r w:rsidRPr="00FA101B">
        <w:rPr>
          <w:rFonts w:ascii="Times New Roman" w:eastAsia="Times New Roman" w:hAnsi="Times New Roman" w:cs="Times New Roman"/>
          <w:color w:val="000000"/>
        </w:rPr>
        <w:t>ych</w:t>
      </w:r>
      <w:proofErr w:type="spellEnd"/>
      <w:r w:rsidRPr="00FA101B">
        <w:rPr>
          <w:rFonts w:ascii="Times New Roman" w:eastAsia="Times New Roman" w:hAnsi="Times New Roman" w:cs="Times New Roman"/>
          <w:color w:val="000000"/>
        </w:rPr>
        <w:t xml:space="preserve"> do finansowania wnioskowanym kredytem / emisją obligacji / inną ekspozycją kredytową </w:t>
      </w:r>
      <w:r w:rsidRPr="00FA101B">
        <w:rPr>
          <w:rFonts w:ascii="Times New Roman" w:eastAsia="Times New Roman" w:hAnsi="Times New Roman" w:cs="Times New Roman"/>
          <w:bCs/>
          <w:color w:val="000000"/>
        </w:rPr>
        <w:t>oraz finansowanej / -</w:t>
      </w:r>
      <w:proofErr w:type="spellStart"/>
      <w:r w:rsidRPr="00FA101B">
        <w:rPr>
          <w:rFonts w:ascii="Times New Roman" w:eastAsia="Times New Roman" w:hAnsi="Times New Roman" w:cs="Times New Roman"/>
          <w:bCs/>
          <w:color w:val="000000"/>
        </w:rPr>
        <w:t>ych</w:t>
      </w:r>
      <w:proofErr w:type="spellEnd"/>
      <w:r w:rsidRPr="00FA101B">
        <w:rPr>
          <w:rFonts w:ascii="Times New Roman" w:eastAsia="Times New Roman" w:hAnsi="Times New Roman" w:cs="Times New Roman"/>
          <w:bCs/>
          <w:color w:val="000000"/>
        </w:rPr>
        <w:t xml:space="preserve"> dotacją /–</w:t>
      </w:r>
      <w:proofErr w:type="spellStart"/>
      <w:r w:rsidRPr="00FA101B">
        <w:rPr>
          <w:rFonts w:ascii="Times New Roman" w:eastAsia="Times New Roman" w:hAnsi="Times New Roman" w:cs="Times New Roman"/>
          <w:bCs/>
          <w:color w:val="000000"/>
        </w:rPr>
        <w:t>ami</w:t>
      </w:r>
      <w:proofErr w:type="spellEnd"/>
      <w:r w:rsidRPr="00FA101B">
        <w:rPr>
          <w:rFonts w:ascii="Times New Roman" w:eastAsia="Times New Roman" w:hAnsi="Times New Roman" w:cs="Times New Roman"/>
          <w:bCs/>
          <w:color w:val="000000"/>
        </w:rPr>
        <w:t xml:space="preserve"> z UE,</w:t>
      </w:r>
      <w:r w:rsidRPr="00FA101B">
        <w:rPr>
          <w:rFonts w:ascii="Times New Roman" w:eastAsia="Times New Roman" w:hAnsi="Times New Roman" w:cs="Times New Roman"/>
          <w:color w:val="000000"/>
        </w:rPr>
        <w:t xml:space="preserve"> prosimy o informację, czy założone dofinansowanie z UE wynika z zawartej umowy:</w:t>
      </w:r>
    </w:p>
    <w:p w14:paraId="0A77B1A3" w14:textId="77777777" w:rsidR="00FA101B" w:rsidRPr="00FA101B" w:rsidRDefault="00FA101B" w:rsidP="00FA101B">
      <w:pPr>
        <w:numPr>
          <w:ilvl w:val="0"/>
          <w:numId w:val="27"/>
        </w:num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</w:rPr>
      </w:pPr>
      <w:r w:rsidRPr="00FA101B">
        <w:rPr>
          <w:rFonts w:ascii="Times New Roman" w:eastAsia="Times New Roman" w:hAnsi="Times New Roman" w:cs="Times New Roman"/>
          <w:color w:val="000000"/>
        </w:rPr>
        <w:lastRenderedPageBreak/>
        <w:t xml:space="preserve">jeżeli tak - prosimy o podanie łącznej kwoty, na jaką zostały zawarte umowy o dofinansowanie inwestycji będących przedmiotem </w:t>
      </w:r>
      <w:proofErr w:type="spellStart"/>
      <w:r w:rsidRPr="00FA101B">
        <w:rPr>
          <w:rFonts w:ascii="Times New Roman" w:eastAsia="Times New Roman" w:hAnsi="Times New Roman" w:cs="Times New Roman"/>
          <w:color w:val="000000"/>
        </w:rPr>
        <w:t>SWZu</w:t>
      </w:r>
      <w:proofErr w:type="spellEnd"/>
      <w:r w:rsidRPr="00FA101B">
        <w:rPr>
          <w:rFonts w:ascii="Times New Roman" w:eastAsia="Times New Roman" w:hAnsi="Times New Roman" w:cs="Times New Roman"/>
          <w:color w:val="000000"/>
        </w:rPr>
        <w:t>;</w:t>
      </w:r>
    </w:p>
    <w:p w14:paraId="2CE6764F" w14:textId="5720188F" w:rsidR="00FA101B" w:rsidRPr="00540F0B" w:rsidRDefault="00FA101B" w:rsidP="00FA101B">
      <w:pPr>
        <w:numPr>
          <w:ilvl w:val="0"/>
          <w:numId w:val="27"/>
        </w:numPr>
        <w:spacing w:after="0"/>
        <w:contextualSpacing/>
        <w:jc w:val="both"/>
        <w:rPr>
          <w:rFonts w:ascii="Times New Roman" w:eastAsia="Times New Roman" w:hAnsi="Times New Roman" w:cs="Times New Roman"/>
        </w:rPr>
      </w:pPr>
      <w:r w:rsidRPr="00FA101B">
        <w:rPr>
          <w:rFonts w:ascii="Times New Roman" w:eastAsia="Times New Roman" w:hAnsi="Times New Roman" w:cs="Times New Roman"/>
          <w:color w:val="000000"/>
        </w:rPr>
        <w:t>jeżeli nie - prosimy o informację, czy w przypadku braku dotacji inwestycja będzie realizowana i z jakich źródeł?</w:t>
      </w:r>
      <w:r w:rsidR="003E3234">
        <w:rPr>
          <w:rFonts w:ascii="Times New Roman" w:eastAsia="Times New Roman" w:hAnsi="Times New Roman" w:cs="Times New Roman"/>
          <w:color w:val="000000"/>
        </w:rPr>
        <w:t xml:space="preserve"> </w:t>
      </w:r>
      <w:r w:rsidR="003E3234" w:rsidRPr="00540F0B">
        <w:rPr>
          <w:rFonts w:ascii="Times New Roman" w:eastAsia="Times New Roman" w:hAnsi="Times New Roman" w:cs="Times New Roman"/>
        </w:rPr>
        <w:t xml:space="preserve">Odpowiedź: </w:t>
      </w:r>
      <w:r w:rsidRPr="00540F0B">
        <w:rPr>
          <w:rFonts w:ascii="Times New Roman" w:eastAsia="Times New Roman" w:hAnsi="Times New Roman" w:cs="Times New Roman"/>
        </w:rPr>
        <w:t xml:space="preserve"> </w:t>
      </w:r>
      <w:r w:rsidRPr="00540F0B">
        <w:rPr>
          <w:rFonts w:ascii="Times New Roman" w:eastAsia="Times New Roman" w:hAnsi="Times New Roman" w:cs="Times New Roman"/>
          <w:b/>
          <w:bCs/>
        </w:rPr>
        <w:t>KREDYT Z PRZEZNACZENIEM NA SPŁATY RAT KREDYTÓW Z LAT UBIEGŁYCH</w:t>
      </w:r>
    </w:p>
    <w:p w14:paraId="5734431C" w14:textId="4ECEDA66" w:rsidR="00540F0B" w:rsidRPr="00032447" w:rsidRDefault="00FA101B" w:rsidP="00032447">
      <w:pPr>
        <w:pStyle w:val="Akapitzlist"/>
        <w:keepNext/>
        <w:numPr>
          <w:ilvl w:val="0"/>
          <w:numId w:val="26"/>
        </w:numPr>
        <w:overflowPunct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bCs/>
          <w:noProof/>
        </w:rPr>
      </w:pPr>
      <w:r w:rsidRPr="00032447">
        <w:rPr>
          <w:rFonts w:ascii="Times New Roman" w:eastAsia="Times New Roman" w:hAnsi="Times New Roman" w:cs="Times New Roman"/>
          <w:color w:val="000000"/>
        </w:rPr>
        <w:t xml:space="preserve">Czy akceptują Państwo akceptację uruchomienia kredytu w ciągu 3 dni roboczych od złożenia  dyspozycji uruchomienia kredytu ? </w:t>
      </w:r>
      <w:r w:rsidR="003E3234" w:rsidRPr="00032447">
        <w:rPr>
          <w:rFonts w:ascii="Times New Roman" w:eastAsia="Times New Roman" w:hAnsi="Times New Roman" w:cs="Times New Roman"/>
        </w:rPr>
        <w:t xml:space="preserve">Odpowiedź: </w:t>
      </w:r>
      <w:r w:rsidR="00540F0B" w:rsidRPr="00032447">
        <w:rPr>
          <w:rFonts w:ascii="Times New Roman" w:eastAsia="Times New Roman" w:hAnsi="Times New Roman" w:cs="Times New Roman"/>
        </w:rPr>
        <w:t>„</w:t>
      </w:r>
      <w:r w:rsidR="00540F0B" w:rsidRPr="00032447">
        <w:rPr>
          <w:rFonts w:ascii="Times New Roman" w:hAnsi="Times New Roman" w:cs="Times New Roman"/>
          <w:noProof/>
          <w:color w:val="000000"/>
        </w:rPr>
        <w:t xml:space="preserve">Termin wypłaty poszczególnych transz kredytu (T)” </w:t>
      </w:r>
      <w:r w:rsidR="00032447" w:rsidRPr="00032447">
        <w:rPr>
          <w:rFonts w:ascii="Times New Roman" w:hAnsi="Times New Roman" w:cs="Times New Roman"/>
          <w:bCs/>
          <w:noProof/>
        </w:rPr>
        <w:t xml:space="preserve">minimum 1 dzień, </w:t>
      </w:r>
      <w:r w:rsidR="00032447" w:rsidRPr="00032447">
        <w:rPr>
          <w:rFonts w:ascii="Times New Roman" w:hAnsi="Times New Roman" w:cs="Times New Roman"/>
          <w:noProof/>
        </w:rPr>
        <w:t xml:space="preserve">maksymalnie 3 dni) </w:t>
      </w:r>
      <w:r w:rsidR="00540F0B" w:rsidRPr="00032447">
        <w:rPr>
          <w:rFonts w:ascii="Times New Roman" w:hAnsi="Times New Roman" w:cs="Times New Roman"/>
          <w:noProof/>
          <w:color w:val="000000"/>
        </w:rPr>
        <w:t>– jest kryterium oceny ofert  .</w:t>
      </w:r>
      <w:r w:rsidR="00032447" w:rsidRPr="00032447">
        <w:rPr>
          <w:rFonts w:ascii="Times New Roman" w:hAnsi="Times New Roman" w:cs="Times New Roman"/>
          <w:noProof/>
          <w:color w:val="000000"/>
        </w:rPr>
        <w:t xml:space="preserve">  </w:t>
      </w:r>
    </w:p>
    <w:p w14:paraId="0B6CEB47" w14:textId="3F921AFF" w:rsidR="00FA101B" w:rsidRPr="00032447" w:rsidRDefault="00FA101B" w:rsidP="00032447">
      <w:pPr>
        <w:numPr>
          <w:ilvl w:val="0"/>
          <w:numId w:val="26"/>
        </w:numPr>
        <w:spacing w:before="40" w:after="40"/>
        <w:contextualSpacing/>
        <w:jc w:val="both"/>
        <w:rPr>
          <w:rFonts w:ascii="Times New Roman" w:eastAsia="Times New Roman" w:hAnsi="Times New Roman" w:cs="Times New Roman"/>
        </w:rPr>
      </w:pPr>
      <w:r w:rsidRPr="00032447">
        <w:rPr>
          <w:rFonts w:ascii="Times New Roman" w:eastAsia="Times New Roman" w:hAnsi="Times New Roman" w:cs="Times New Roman"/>
          <w:color w:val="000000"/>
        </w:rPr>
        <w:t xml:space="preserve">Proszę o informację, czy kredyt będzie uruchamiany jednorazowo czy w transzach ? </w:t>
      </w:r>
      <w:r w:rsidR="003E3234" w:rsidRPr="00032447">
        <w:rPr>
          <w:rFonts w:ascii="Times New Roman" w:eastAsia="Times New Roman" w:hAnsi="Times New Roman" w:cs="Times New Roman"/>
        </w:rPr>
        <w:t xml:space="preserve">Odpowiedź: </w:t>
      </w:r>
      <w:r w:rsidRPr="00032447">
        <w:rPr>
          <w:rFonts w:ascii="Times New Roman" w:eastAsia="Times New Roman" w:hAnsi="Times New Roman" w:cs="Times New Roman"/>
          <w:b/>
          <w:bCs/>
        </w:rPr>
        <w:t>TRANSZE</w:t>
      </w:r>
    </w:p>
    <w:p w14:paraId="6C8AAF5F" w14:textId="77777777" w:rsidR="00FA101B" w:rsidRPr="00FA101B" w:rsidRDefault="00FA101B" w:rsidP="00FA101B">
      <w:pPr>
        <w:numPr>
          <w:ilvl w:val="0"/>
          <w:numId w:val="26"/>
        </w:numPr>
        <w:spacing w:before="40" w:after="40"/>
        <w:contextualSpacing/>
        <w:jc w:val="both"/>
        <w:rPr>
          <w:rFonts w:ascii="Times New Roman" w:eastAsia="Times New Roman" w:hAnsi="Times New Roman" w:cs="Times New Roman"/>
          <w:color w:val="000000"/>
        </w:rPr>
      </w:pPr>
      <w:r w:rsidRPr="00FA101B">
        <w:rPr>
          <w:rFonts w:ascii="Times New Roman" w:eastAsia="Times New Roman" w:hAnsi="Times New Roman" w:cs="Times New Roman"/>
          <w:color w:val="000000"/>
        </w:rPr>
        <w:t>W jaki sposób mają być naliczane odsetki od zadłużenia przeterminowanego wg:</w:t>
      </w:r>
    </w:p>
    <w:p w14:paraId="1F76D2A3" w14:textId="77777777" w:rsidR="00FA101B" w:rsidRPr="00FA101B" w:rsidRDefault="00FA101B" w:rsidP="00FA101B">
      <w:pPr>
        <w:numPr>
          <w:ilvl w:val="0"/>
          <w:numId w:val="28"/>
        </w:numPr>
        <w:spacing w:before="40" w:after="40"/>
        <w:contextualSpacing/>
        <w:jc w:val="both"/>
        <w:rPr>
          <w:rFonts w:ascii="Times New Roman" w:eastAsia="Times New Roman" w:hAnsi="Times New Roman" w:cs="Times New Roman"/>
          <w:color w:val="000000"/>
        </w:rPr>
      </w:pPr>
      <w:r w:rsidRPr="00FA101B">
        <w:rPr>
          <w:rFonts w:ascii="Times New Roman" w:eastAsia="Times New Roman" w:hAnsi="Times New Roman" w:cs="Times New Roman"/>
          <w:color w:val="000000"/>
        </w:rPr>
        <w:t xml:space="preserve">odsetek ustawowych </w:t>
      </w:r>
    </w:p>
    <w:p w14:paraId="75F73A4F" w14:textId="77777777" w:rsidR="003E3234" w:rsidRPr="003E3234" w:rsidRDefault="00FA101B" w:rsidP="00FA101B">
      <w:pPr>
        <w:numPr>
          <w:ilvl w:val="0"/>
          <w:numId w:val="28"/>
        </w:numPr>
        <w:spacing w:before="40" w:after="40"/>
        <w:contextualSpacing/>
        <w:jc w:val="both"/>
        <w:rPr>
          <w:rFonts w:ascii="Times New Roman" w:eastAsia="Times New Roman" w:hAnsi="Times New Roman" w:cs="Times New Roman"/>
          <w:b/>
          <w:bCs/>
          <w:color w:val="FF0000"/>
        </w:rPr>
      </w:pPr>
      <w:r w:rsidRPr="00FA101B">
        <w:rPr>
          <w:rFonts w:ascii="Times New Roman" w:eastAsia="Times New Roman" w:hAnsi="Times New Roman" w:cs="Times New Roman"/>
          <w:color w:val="000000"/>
        </w:rPr>
        <w:t xml:space="preserve">sposobu naliczania obowiązującego u Wykonawcy </w:t>
      </w:r>
    </w:p>
    <w:p w14:paraId="2C7B8C43" w14:textId="78BD2E2E" w:rsidR="00FA101B" w:rsidRPr="00032447" w:rsidRDefault="00181079" w:rsidP="003E3234">
      <w:pPr>
        <w:spacing w:before="40" w:after="40"/>
        <w:ind w:left="1080"/>
        <w:contextualSpacing/>
        <w:jc w:val="both"/>
        <w:rPr>
          <w:rFonts w:ascii="Times New Roman" w:eastAsia="Times New Roman" w:hAnsi="Times New Roman" w:cs="Times New Roman"/>
          <w:b/>
          <w:bCs/>
        </w:rPr>
      </w:pPr>
      <w:r w:rsidRPr="00032447">
        <w:rPr>
          <w:rFonts w:ascii="Times New Roman" w:eastAsia="Times New Roman" w:hAnsi="Times New Roman" w:cs="Times New Roman"/>
        </w:rPr>
        <w:t xml:space="preserve">Odpowiedź: </w:t>
      </w:r>
      <w:r w:rsidR="00FA101B" w:rsidRPr="00032447">
        <w:rPr>
          <w:rFonts w:ascii="Times New Roman" w:eastAsia="Times New Roman" w:hAnsi="Times New Roman" w:cs="Times New Roman"/>
          <w:b/>
          <w:bCs/>
        </w:rPr>
        <w:t xml:space="preserve">WG PKT. B)   </w:t>
      </w:r>
    </w:p>
    <w:p w14:paraId="1AC0A00A" w14:textId="36586613" w:rsidR="00FA101B" w:rsidRPr="00032447" w:rsidRDefault="00FA101B" w:rsidP="00FA101B">
      <w:pPr>
        <w:numPr>
          <w:ilvl w:val="0"/>
          <w:numId w:val="26"/>
        </w:numPr>
        <w:spacing w:before="40" w:after="40"/>
        <w:contextualSpacing/>
        <w:jc w:val="both"/>
        <w:rPr>
          <w:rFonts w:ascii="Times New Roman" w:eastAsia="Times New Roman" w:hAnsi="Times New Roman" w:cs="Times New Roman"/>
        </w:rPr>
      </w:pPr>
      <w:r w:rsidRPr="00FA101B">
        <w:rPr>
          <w:rFonts w:ascii="Times New Roman" w:eastAsia="Times New Roman" w:hAnsi="Times New Roman" w:cs="Times New Roman"/>
          <w:color w:val="000000"/>
        </w:rPr>
        <w:t xml:space="preserve">Czy dopuszczają Państwo wprowadzenie zapisu w umowie kredytowej, iż w przypadku gdy stawka bazowa jest ujemna to przyjmuje się stawkę bazową na poziomie 0,00%? </w:t>
      </w:r>
      <w:bookmarkStart w:id="2" w:name="_Hlk135317256"/>
      <w:r w:rsidR="00181079">
        <w:rPr>
          <w:rFonts w:ascii="Times New Roman" w:eastAsia="Times New Roman" w:hAnsi="Times New Roman" w:cs="Times New Roman"/>
          <w:color w:val="000000"/>
        </w:rPr>
        <w:t xml:space="preserve"> </w:t>
      </w:r>
      <w:r w:rsidR="00181079" w:rsidRPr="00032447">
        <w:rPr>
          <w:rFonts w:ascii="Times New Roman" w:eastAsia="Times New Roman" w:hAnsi="Times New Roman" w:cs="Times New Roman"/>
        </w:rPr>
        <w:t xml:space="preserve">Odpowiedź: </w:t>
      </w:r>
      <w:r w:rsidRPr="00032447">
        <w:rPr>
          <w:rFonts w:ascii="Times New Roman" w:eastAsia="Times New Roman" w:hAnsi="Times New Roman" w:cs="Times New Roman"/>
          <w:b/>
          <w:bCs/>
        </w:rPr>
        <w:t>TAK</w:t>
      </w:r>
      <w:bookmarkEnd w:id="2"/>
    </w:p>
    <w:p w14:paraId="6AC84DDC" w14:textId="7458DDCC" w:rsidR="00FA101B" w:rsidRPr="00FA101B" w:rsidRDefault="00FA101B" w:rsidP="00FA101B">
      <w:pPr>
        <w:numPr>
          <w:ilvl w:val="0"/>
          <w:numId w:val="26"/>
        </w:numPr>
        <w:spacing w:before="40" w:after="40"/>
        <w:contextualSpacing/>
        <w:jc w:val="both"/>
        <w:rPr>
          <w:rFonts w:ascii="Times New Roman" w:eastAsia="Times New Roman" w:hAnsi="Times New Roman" w:cs="Times New Roman"/>
          <w:color w:val="000000"/>
        </w:rPr>
      </w:pPr>
      <w:r w:rsidRPr="00FA101B">
        <w:rPr>
          <w:rFonts w:ascii="Times New Roman" w:eastAsia="Times New Roman" w:hAnsi="Times New Roman" w:cs="Times New Roman"/>
          <w:color w:val="000000"/>
        </w:rPr>
        <w:t xml:space="preserve">Czy dopuszczają Państwo zapis, że „w przypadku zaprzestania publikacji wskaźnika WIBOR zastosowanie alternatywnego wskaźnika oprocentowania będzie mogło nastąpić za porozumieniem stron.” ? </w:t>
      </w:r>
      <w:r w:rsidR="00181079">
        <w:rPr>
          <w:rFonts w:ascii="Times New Roman" w:eastAsia="Times New Roman" w:hAnsi="Times New Roman" w:cs="Times New Roman"/>
          <w:color w:val="000000"/>
        </w:rPr>
        <w:t xml:space="preserve"> </w:t>
      </w:r>
      <w:r w:rsidR="00181079" w:rsidRPr="00032447">
        <w:rPr>
          <w:rFonts w:ascii="Times New Roman" w:eastAsia="Times New Roman" w:hAnsi="Times New Roman" w:cs="Times New Roman"/>
        </w:rPr>
        <w:t xml:space="preserve">Odpowiedź: </w:t>
      </w:r>
      <w:r w:rsidRPr="00032447">
        <w:rPr>
          <w:rFonts w:ascii="Times New Roman" w:eastAsia="Times New Roman" w:hAnsi="Times New Roman" w:cs="Times New Roman"/>
          <w:b/>
          <w:bCs/>
        </w:rPr>
        <w:t>TAK</w:t>
      </w:r>
    </w:p>
    <w:p w14:paraId="215FF3E6" w14:textId="3AE6383A" w:rsidR="00FA101B" w:rsidRPr="00032447" w:rsidRDefault="00FA101B" w:rsidP="00FA101B">
      <w:pPr>
        <w:numPr>
          <w:ilvl w:val="0"/>
          <w:numId w:val="26"/>
        </w:numPr>
        <w:spacing w:before="40" w:after="40"/>
        <w:contextualSpacing/>
        <w:jc w:val="both"/>
        <w:rPr>
          <w:rFonts w:ascii="Times New Roman" w:eastAsia="Times New Roman" w:hAnsi="Times New Roman" w:cs="Times New Roman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 xml:space="preserve">Prosimy o potwierdzenie, że karencja w spłacie kapitału jest do dnia 28.03.2024r. </w:t>
      </w:r>
      <w:r w:rsidR="00181079" w:rsidRPr="00032447">
        <w:rPr>
          <w:rFonts w:ascii="Times New Roman" w:eastAsia="Times New Roman" w:hAnsi="Times New Roman" w:cs="Times New Roman"/>
        </w:rPr>
        <w:t xml:space="preserve">Odpowiedź: </w:t>
      </w:r>
      <w:r w:rsidRPr="00032447">
        <w:rPr>
          <w:rFonts w:ascii="Times New Roman" w:eastAsia="Times New Roman" w:hAnsi="Times New Roman" w:cs="Times New Roman"/>
          <w:b/>
          <w:bCs/>
        </w:rPr>
        <w:t>NIE, KARENCJA DO DNIA 31.03.2024</w:t>
      </w:r>
    </w:p>
    <w:p w14:paraId="791C8582" w14:textId="67040B39" w:rsidR="00FA101B" w:rsidRPr="00FA101B" w:rsidRDefault="00FA101B" w:rsidP="00FA101B">
      <w:pPr>
        <w:numPr>
          <w:ilvl w:val="0"/>
          <w:numId w:val="26"/>
        </w:numPr>
        <w:spacing w:before="40" w:after="40"/>
        <w:contextualSpacing/>
        <w:jc w:val="both"/>
        <w:rPr>
          <w:rFonts w:ascii="Times New Roman" w:eastAsia="Times New Roman" w:hAnsi="Times New Roman" w:cs="Times New Roman"/>
          <w:color w:val="000000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 xml:space="preserve">Prosimy o potwierdzenie, że ostateczna spłata kredytu, kapitał i odsetki będą płatne do dnia 31.12.2035r. </w:t>
      </w:r>
      <w:r w:rsidR="00181079" w:rsidRPr="00032447">
        <w:rPr>
          <w:rFonts w:ascii="Times New Roman" w:eastAsia="Times New Roman" w:hAnsi="Times New Roman" w:cs="Times New Roman"/>
        </w:rPr>
        <w:t xml:space="preserve">Odpowiedź: </w:t>
      </w:r>
      <w:r w:rsidRPr="00032447">
        <w:rPr>
          <w:rFonts w:ascii="Times New Roman" w:eastAsia="Times New Roman" w:hAnsi="Times New Roman" w:cs="Times New Roman"/>
          <w:b/>
          <w:bCs/>
        </w:rPr>
        <w:t>TAK</w:t>
      </w:r>
    </w:p>
    <w:p w14:paraId="563ACCF4" w14:textId="7DE07475" w:rsidR="00FA101B" w:rsidRPr="00FA101B" w:rsidRDefault="00FA101B" w:rsidP="00FA101B">
      <w:pPr>
        <w:numPr>
          <w:ilvl w:val="0"/>
          <w:numId w:val="26"/>
        </w:numPr>
        <w:spacing w:before="40" w:after="40"/>
        <w:contextualSpacing/>
        <w:jc w:val="both"/>
        <w:rPr>
          <w:rFonts w:ascii="Times New Roman" w:eastAsia="Times New Roman" w:hAnsi="Times New Roman" w:cs="Times New Roman"/>
          <w:color w:val="000000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 xml:space="preserve">Prosimy o potwierdzenie, że kapitał i odsetki będą płatne do ostatniego dnia roboczego kwartału? </w:t>
      </w:r>
      <w:r w:rsidR="00181079" w:rsidRPr="00032447">
        <w:rPr>
          <w:rFonts w:ascii="Times New Roman" w:eastAsia="Times New Roman" w:hAnsi="Times New Roman" w:cs="Times New Roman"/>
        </w:rPr>
        <w:t xml:space="preserve">Odpowiedź: </w:t>
      </w:r>
      <w:r w:rsidRPr="00032447">
        <w:rPr>
          <w:rFonts w:ascii="Times New Roman" w:eastAsia="Times New Roman" w:hAnsi="Times New Roman" w:cs="Times New Roman"/>
          <w:b/>
          <w:bCs/>
        </w:rPr>
        <w:t>TAK</w:t>
      </w:r>
    </w:p>
    <w:p w14:paraId="28D588E1" w14:textId="51E34015" w:rsidR="00FA101B" w:rsidRPr="00032447" w:rsidRDefault="00FA101B" w:rsidP="00FA101B">
      <w:pPr>
        <w:numPr>
          <w:ilvl w:val="0"/>
          <w:numId w:val="26"/>
        </w:numPr>
        <w:spacing w:before="40" w:after="40"/>
        <w:contextualSpacing/>
        <w:jc w:val="both"/>
        <w:rPr>
          <w:rFonts w:ascii="Times New Roman" w:eastAsia="Times New Roman" w:hAnsi="Times New Roman" w:cs="Times New Roman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 xml:space="preserve">Prosimy o potwierdzenie, że pierwsza płatność odsetek od kredytu będzie do ostatniego dnia roboczego miesiąca kwartału, w którym został uruchomiony kredyt/transza? </w:t>
      </w:r>
      <w:r w:rsidR="00181079" w:rsidRPr="00032447">
        <w:rPr>
          <w:rFonts w:ascii="Times New Roman" w:eastAsia="Times New Roman" w:hAnsi="Times New Roman" w:cs="Times New Roman"/>
        </w:rPr>
        <w:t xml:space="preserve">Odpowiedź: </w:t>
      </w:r>
      <w:r w:rsidRPr="00032447">
        <w:rPr>
          <w:rFonts w:ascii="Times New Roman" w:eastAsia="Times New Roman" w:hAnsi="Times New Roman" w:cs="Times New Roman"/>
          <w:b/>
          <w:bCs/>
        </w:rPr>
        <w:t>SPLATY ODSETEK RÓWNIEŻ KARENCJA DO 31.03.2024</w:t>
      </w:r>
    </w:p>
    <w:p w14:paraId="22F0EA38" w14:textId="7321A917" w:rsidR="00FA101B" w:rsidRPr="00FA101B" w:rsidRDefault="00FA101B" w:rsidP="00FA101B">
      <w:pPr>
        <w:numPr>
          <w:ilvl w:val="0"/>
          <w:numId w:val="26"/>
        </w:numPr>
        <w:spacing w:before="40" w:after="40"/>
        <w:contextualSpacing/>
        <w:jc w:val="both"/>
        <w:rPr>
          <w:rFonts w:ascii="Times New Roman" w:eastAsia="Times New Roman" w:hAnsi="Times New Roman" w:cs="Times New Roman"/>
          <w:color w:val="000000"/>
        </w:rPr>
      </w:pPr>
      <w:r w:rsidRPr="00FA101B">
        <w:rPr>
          <w:rFonts w:ascii="Times New Roman" w:eastAsia="Times New Roman" w:hAnsi="Times New Roman" w:cs="Times New Roman"/>
          <w:color w:val="000000"/>
        </w:rPr>
        <w:t xml:space="preserve">Prosimy o potwierdzenie, że kredyt będzie wykorzystywany do dnia 29.12.2023 r. (31.12.2023 r. jest to dzień wolny) </w:t>
      </w:r>
      <w:r w:rsidR="00181079" w:rsidRPr="00032447">
        <w:rPr>
          <w:rFonts w:ascii="Times New Roman" w:eastAsia="Times New Roman" w:hAnsi="Times New Roman" w:cs="Times New Roman"/>
        </w:rPr>
        <w:t xml:space="preserve">Odpowiedź; </w:t>
      </w:r>
      <w:r w:rsidRPr="00032447">
        <w:rPr>
          <w:rFonts w:ascii="Times New Roman" w:eastAsia="Times New Roman" w:hAnsi="Times New Roman" w:cs="Times New Roman"/>
          <w:b/>
          <w:bCs/>
        </w:rPr>
        <w:t>TAK</w:t>
      </w:r>
    </w:p>
    <w:p w14:paraId="0F562EF4" w14:textId="77777777" w:rsidR="00FA101B" w:rsidRPr="00FA101B" w:rsidRDefault="00FA101B" w:rsidP="00FA101B">
      <w:pPr>
        <w:spacing w:before="40" w:after="40"/>
        <w:jc w:val="both"/>
        <w:rPr>
          <w:rFonts w:ascii="Times New Roman" w:eastAsia="Times New Roman" w:hAnsi="Times New Roman" w:cs="Times New Roman"/>
          <w:color w:val="000000" w:themeColor="text1"/>
        </w:rPr>
      </w:pPr>
    </w:p>
    <w:p w14:paraId="7853FA7D" w14:textId="77777777" w:rsidR="00FA101B" w:rsidRPr="00FA101B" w:rsidRDefault="00FA101B" w:rsidP="00FA101B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 w:themeColor="text1"/>
        </w:rPr>
      </w:pPr>
      <w:r w:rsidRPr="00FA101B">
        <w:rPr>
          <w:rFonts w:ascii="Times New Roman" w:eastAsia="Times New Roman" w:hAnsi="Times New Roman" w:cs="Times New Roman"/>
          <w:b/>
          <w:bCs/>
          <w:smallCaps/>
          <w:color w:val="000000" w:themeColor="text1"/>
        </w:rPr>
        <w:t xml:space="preserve">Pytania dotyczące sytuacji ekonomiczno-finansowej </w:t>
      </w:r>
    </w:p>
    <w:p w14:paraId="48BD81EC" w14:textId="77777777" w:rsidR="00FA101B" w:rsidRPr="00FA101B" w:rsidRDefault="00FA101B" w:rsidP="00FA101B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 w:themeColor="text1"/>
        </w:rPr>
      </w:pPr>
      <w:r w:rsidRPr="00FA101B">
        <w:rPr>
          <w:rFonts w:ascii="Times New Roman" w:eastAsia="Times New Roman" w:hAnsi="Times New Roman" w:cs="Times New Roman"/>
          <w:b/>
          <w:bCs/>
          <w:color w:val="000000" w:themeColor="text1"/>
        </w:rPr>
        <w:t>(zgodnie ze stanem na dzień sporządzania odpowiedzi)</w:t>
      </w:r>
    </w:p>
    <w:p w14:paraId="292E25F5" w14:textId="77777777" w:rsidR="00FA101B" w:rsidRPr="00FA101B" w:rsidRDefault="00FA101B" w:rsidP="00FA101B">
      <w:pPr>
        <w:numPr>
          <w:ilvl w:val="0"/>
          <w:numId w:val="20"/>
        </w:numPr>
        <w:spacing w:after="0"/>
        <w:rPr>
          <w:rFonts w:ascii="Times New Roman" w:eastAsia="Times New Roman" w:hAnsi="Times New Roman" w:cs="Times New Roman"/>
          <w:bCs/>
          <w:color w:val="000000" w:themeColor="text1"/>
        </w:rPr>
      </w:pPr>
      <w:r w:rsidRPr="00FA101B">
        <w:rPr>
          <w:rFonts w:ascii="Times New Roman" w:eastAsia="Times New Roman" w:hAnsi="Times New Roman" w:cs="Times New Roman"/>
        </w:rPr>
        <w:t>Prosimy o wskazanie czy:</w:t>
      </w:r>
    </w:p>
    <w:p w14:paraId="6A72FF11" w14:textId="6CF0DE37" w:rsidR="00FA101B" w:rsidRPr="00FA101B" w:rsidRDefault="00524D27" w:rsidP="00524D27">
      <w:pPr>
        <w:numPr>
          <w:ilvl w:val="0"/>
          <w:numId w:val="21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851" w:hanging="425"/>
        <w:contextualSpacing/>
        <w:jc w:val="both"/>
        <w:rPr>
          <w:rFonts w:ascii="Times New Roman" w:eastAsia="Times New Roman" w:hAnsi="Times New Roman" w:cs="Times New Roman"/>
          <w:color w:val="000000" w:themeColor="text1"/>
        </w:rPr>
      </w:pPr>
      <w:r>
        <w:rPr>
          <w:rFonts w:ascii="Times New Roman" w:eastAsia="Times New Roman" w:hAnsi="Times New Roman" w:cs="Times New Roman"/>
          <w:color w:val="000000" w:themeColor="text1"/>
        </w:rPr>
        <w:t>po</w:t>
      </w:r>
      <w:r w:rsidR="00FA101B" w:rsidRPr="00FA101B">
        <w:rPr>
          <w:rFonts w:ascii="Times New Roman" w:eastAsia="Times New Roman" w:hAnsi="Times New Roman" w:cs="Times New Roman"/>
          <w:color w:val="000000" w:themeColor="text1"/>
        </w:rPr>
        <w:t xml:space="preserve">siadają Państwo zaległe zobowiązania wobec ZUS lub US? </w:t>
      </w:r>
      <w:r w:rsidR="00FA101B" w:rsidRPr="00FA101B">
        <w:rPr>
          <w:rFonts w:ascii="Times New Roman" w:eastAsia="Times New Roman" w:hAnsi="Times New Roman" w:cs="Times New Roman"/>
          <w:b/>
          <w:color w:val="000000" w:themeColor="text1"/>
        </w:rPr>
        <w:t xml:space="preserve">TAK/NIE* </w:t>
      </w:r>
      <w:r w:rsidR="00181079" w:rsidRPr="00540F0B">
        <w:rPr>
          <w:rFonts w:ascii="Times New Roman" w:eastAsia="Times New Roman" w:hAnsi="Times New Roman" w:cs="Times New Roman"/>
          <w:b/>
        </w:rPr>
        <w:t xml:space="preserve">Odpowiedź: </w:t>
      </w:r>
      <w:r w:rsidR="00FA101B" w:rsidRPr="00540F0B">
        <w:rPr>
          <w:rFonts w:ascii="Times New Roman" w:eastAsia="Times New Roman" w:hAnsi="Times New Roman" w:cs="Times New Roman"/>
          <w:b/>
          <w:bCs/>
        </w:rPr>
        <w:t>NIE</w:t>
      </w:r>
    </w:p>
    <w:p w14:paraId="58B031ED" w14:textId="04BCD816" w:rsidR="00FA101B" w:rsidRPr="00FA101B" w:rsidRDefault="00FA101B" w:rsidP="00FA101B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851" w:hanging="142"/>
        <w:contextualSpacing/>
        <w:jc w:val="both"/>
        <w:rPr>
          <w:rFonts w:ascii="Times New Roman" w:eastAsia="Times New Roman" w:hAnsi="Times New Roman" w:cs="Times New Roman"/>
          <w:color w:val="000000" w:themeColor="text1"/>
          <w:u w:val="single"/>
        </w:rPr>
      </w:pPr>
      <w:r w:rsidRPr="00FA101B">
        <w:rPr>
          <w:rFonts w:ascii="Times New Roman" w:eastAsia="Times New Roman" w:hAnsi="Times New Roman" w:cs="Times New Roman"/>
          <w:color w:val="000000" w:themeColor="text1"/>
          <w:u w:val="single"/>
        </w:rPr>
        <w:t>Jeżeli tak, to prosimy o podanie kwoty zaległych zobowiązań wobec ZUS i US (w tys. PL</w:t>
      </w:r>
      <w:r w:rsidRPr="00FA101B">
        <w:rPr>
          <w:rFonts w:ascii="Times New Roman" w:eastAsia="Times New Roman" w:hAnsi="Times New Roman" w:cs="Times New Roman"/>
          <w:color w:val="000000" w:themeColor="text1"/>
        </w:rPr>
        <w:tab/>
      </w:r>
    </w:p>
    <w:p w14:paraId="7A782983" w14:textId="48B87B35" w:rsidR="00FA101B" w:rsidRPr="00FA101B" w:rsidRDefault="00524D27" w:rsidP="00181079">
      <w:pPr>
        <w:numPr>
          <w:ilvl w:val="0"/>
          <w:numId w:val="21"/>
        </w:numPr>
        <w:tabs>
          <w:tab w:val="left" w:pos="282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851" w:hanging="425"/>
        <w:contextualSpacing/>
        <w:jc w:val="both"/>
        <w:rPr>
          <w:rFonts w:ascii="Times New Roman" w:eastAsia="Times New Roman" w:hAnsi="Times New Roman" w:cs="Times New Roman"/>
          <w:color w:val="000000" w:themeColor="text1"/>
        </w:rPr>
      </w:pPr>
      <w:r>
        <w:rPr>
          <w:rFonts w:ascii="Times New Roman" w:eastAsia="Times New Roman" w:hAnsi="Times New Roman" w:cs="Times New Roman"/>
          <w:color w:val="000000" w:themeColor="text1"/>
        </w:rPr>
        <w:t>p</w:t>
      </w:r>
      <w:r w:rsidR="00FA101B" w:rsidRPr="00FA101B">
        <w:rPr>
          <w:rFonts w:ascii="Times New Roman" w:eastAsia="Times New Roman" w:hAnsi="Times New Roman" w:cs="Times New Roman"/>
          <w:color w:val="000000" w:themeColor="text1"/>
        </w:rPr>
        <w:t xml:space="preserve">osiadają Państwo podpisane umowy ugody lub pisemne ustalenia z ZUS i US? </w:t>
      </w:r>
      <w:r w:rsidR="00FA101B" w:rsidRPr="00FA101B">
        <w:rPr>
          <w:rFonts w:ascii="Times New Roman" w:eastAsia="Times New Roman" w:hAnsi="Times New Roman" w:cs="Times New Roman"/>
          <w:b/>
          <w:color w:val="000000" w:themeColor="text1"/>
        </w:rPr>
        <w:t xml:space="preserve">TAK/NIE* </w:t>
      </w:r>
      <w:r w:rsidR="00181079" w:rsidRPr="00540F0B">
        <w:rPr>
          <w:rFonts w:ascii="Times New Roman" w:eastAsia="Times New Roman" w:hAnsi="Times New Roman" w:cs="Times New Roman"/>
          <w:b/>
        </w:rPr>
        <w:t xml:space="preserve">Odpowiedź; </w:t>
      </w:r>
      <w:r w:rsidR="00FA101B" w:rsidRPr="00540F0B">
        <w:rPr>
          <w:rFonts w:ascii="Times New Roman" w:eastAsia="Times New Roman" w:hAnsi="Times New Roman" w:cs="Times New Roman"/>
          <w:b/>
        </w:rPr>
        <w:t>NIE</w:t>
      </w:r>
    </w:p>
    <w:p w14:paraId="6EDD6D50" w14:textId="77777777" w:rsidR="00FA101B" w:rsidRPr="00FA101B" w:rsidRDefault="00FA101B" w:rsidP="00FA101B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851" w:hanging="142"/>
        <w:contextualSpacing/>
        <w:jc w:val="both"/>
        <w:rPr>
          <w:rFonts w:ascii="Times New Roman" w:eastAsia="Times New Roman" w:hAnsi="Times New Roman" w:cs="Times New Roman"/>
          <w:color w:val="000000" w:themeColor="text1"/>
          <w:u w:val="single"/>
        </w:rPr>
      </w:pPr>
      <w:r w:rsidRPr="00FA101B">
        <w:rPr>
          <w:rFonts w:ascii="Times New Roman" w:eastAsia="Times New Roman" w:hAnsi="Times New Roman" w:cs="Times New Roman"/>
          <w:color w:val="000000" w:themeColor="text1"/>
          <w:u w:val="single"/>
        </w:rPr>
        <w:t>Jeżeli tak to prosimy o szczegóły.</w:t>
      </w:r>
    </w:p>
    <w:p w14:paraId="3FB79777" w14:textId="78EA528F" w:rsidR="00FA101B" w:rsidRPr="00FA101B" w:rsidRDefault="002061F1" w:rsidP="00540F0B">
      <w:pPr>
        <w:numPr>
          <w:ilvl w:val="0"/>
          <w:numId w:val="21"/>
        </w:numPr>
        <w:tabs>
          <w:tab w:val="left" w:pos="284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  <w:color w:val="000000" w:themeColor="text1"/>
        </w:rPr>
      </w:pPr>
      <w:r>
        <w:rPr>
          <w:rFonts w:ascii="Times New Roman" w:eastAsia="Times New Roman" w:hAnsi="Times New Roman" w:cs="Times New Roman"/>
          <w:color w:val="000000" w:themeColor="text1"/>
        </w:rPr>
        <w:t xml:space="preserve"> W </w:t>
      </w:r>
      <w:r w:rsidR="00FA101B" w:rsidRPr="00FA101B">
        <w:rPr>
          <w:rFonts w:ascii="Times New Roman" w:eastAsia="Times New Roman" w:hAnsi="Times New Roman" w:cs="Times New Roman"/>
          <w:color w:val="000000" w:themeColor="text1"/>
        </w:rPr>
        <w:t xml:space="preserve">ciągu ostatnich dwóch lat została podjęta uchwała o nieudzieleniu absolutorium organowi wykonawczemu reprezentującemu Państwa jednostkę (wójt / burmistrz / prezydent, zarząd powiatu, zarząd województwa)? </w:t>
      </w:r>
      <w:r w:rsidR="00FA101B" w:rsidRPr="00FA101B">
        <w:rPr>
          <w:rFonts w:ascii="Times New Roman" w:eastAsia="Times New Roman" w:hAnsi="Times New Roman" w:cs="Times New Roman"/>
          <w:b/>
          <w:color w:val="000000" w:themeColor="text1"/>
        </w:rPr>
        <w:t xml:space="preserve">TAK/NIE* </w:t>
      </w:r>
      <w:r w:rsidR="00181079">
        <w:rPr>
          <w:rFonts w:ascii="Times New Roman" w:eastAsia="Times New Roman" w:hAnsi="Times New Roman" w:cs="Times New Roman"/>
          <w:b/>
          <w:color w:val="000000" w:themeColor="text1"/>
        </w:rPr>
        <w:t xml:space="preserve"> </w:t>
      </w:r>
      <w:r w:rsidR="00181079" w:rsidRPr="00540F0B">
        <w:rPr>
          <w:rFonts w:ascii="Times New Roman" w:eastAsia="Times New Roman" w:hAnsi="Times New Roman" w:cs="Times New Roman"/>
          <w:b/>
        </w:rPr>
        <w:t xml:space="preserve">Odpowiedź: </w:t>
      </w:r>
      <w:r w:rsidR="00FA101B" w:rsidRPr="00540F0B">
        <w:rPr>
          <w:rFonts w:ascii="Times New Roman" w:eastAsia="Times New Roman" w:hAnsi="Times New Roman" w:cs="Times New Roman"/>
          <w:b/>
        </w:rPr>
        <w:t>NIE</w:t>
      </w:r>
    </w:p>
    <w:p w14:paraId="013A7E63" w14:textId="77777777" w:rsidR="00FA101B" w:rsidRPr="00FA101B" w:rsidRDefault="00FA101B" w:rsidP="00540F0B">
      <w:pPr>
        <w:tabs>
          <w:tab w:val="left" w:pos="284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u w:val="single"/>
        </w:rPr>
      </w:pPr>
      <w:r w:rsidRPr="00FA101B">
        <w:rPr>
          <w:rFonts w:ascii="Times New Roman" w:eastAsia="Times New Roman" w:hAnsi="Times New Roman" w:cs="Times New Roman"/>
          <w:color w:val="000000" w:themeColor="text1"/>
          <w:u w:val="single"/>
        </w:rPr>
        <w:t>Jeśli tak, to proszę o wskazanie z jakiego powodu podjęto uchwałę o nieudzieleniu absolutorium?</w:t>
      </w:r>
    </w:p>
    <w:p w14:paraId="3C0F3A63" w14:textId="35E712C9" w:rsidR="00FA101B" w:rsidRPr="00FA101B" w:rsidRDefault="00FA101B" w:rsidP="00540F0B">
      <w:pPr>
        <w:numPr>
          <w:ilvl w:val="0"/>
          <w:numId w:val="21"/>
        </w:numPr>
        <w:tabs>
          <w:tab w:val="left" w:pos="284"/>
        </w:tabs>
        <w:ind w:left="284" w:hanging="284"/>
        <w:contextualSpacing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>w okresie ostatnich 2 lat zawieszone zostały organy samorządu i ustanowiono w nim zarząd komisaryczny albo został rozwiązany organ stanowiący (nie dotyczy sytuacji, gdy powołano komisarza rządowego na skutek zdarzenia losowego np. nagła śmierć wójta/burmistrza/prezydenta).</w:t>
      </w:r>
      <w:r w:rsidRPr="00FA101B">
        <w:rPr>
          <w:rFonts w:ascii="Times New Roman" w:eastAsia="Times New Roman" w:hAnsi="Times New Roman" w:cs="Times New Roman"/>
          <w:b/>
          <w:color w:val="000000" w:themeColor="text1"/>
        </w:rPr>
        <w:t xml:space="preserve"> TAK/NIE*</w:t>
      </w:r>
      <w:r w:rsidR="00181079">
        <w:rPr>
          <w:rFonts w:ascii="Times New Roman" w:eastAsia="Times New Roman" w:hAnsi="Times New Roman" w:cs="Times New Roman"/>
          <w:b/>
          <w:color w:val="000000" w:themeColor="text1"/>
        </w:rPr>
        <w:t xml:space="preserve"> </w:t>
      </w:r>
      <w:r w:rsidR="00181079" w:rsidRPr="00540F0B">
        <w:rPr>
          <w:rFonts w:ascii="Times New Roman" w:eastAsia="Times New Roman" w:hAnsi="Times New Roman" w:cs="Times New Roman"/>
          <w:b/>
        </w:rPr>
        <w:t xml:space="preserve">Odpowiedź: </w:t>
      </w:r>
      <w:r w:rsidRPr="00540F0B">
        <w:rPr>
          <w:rFonts w:ascii="Times New Roman" w:eastAsia="Times New Roman" w:hAnsi="Times New Roman" w:cs="Times New Roman"/>
          <w:b/>
        </w:rPr>
        <w:t xml:space="preserve"> NIE</w:t>
      </w:r>
    </w:p>
    <w:p w14:paraId="2F3FB811" w14:textId="77777777" w:rsidR="00FA101B" w:rsidRPr="00FA101B" w:rsidRDefault="00FA101B" w:rsidP="00540F0B">
      <w:pPr>
        <w:tabs>
          <w:tab w:val="left" w:pos="284"/>
        </w:tabs>
        <w:ind w:left="284" w:hanging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u w:val="single"/>
        </w:rPr>
      </w:pPr>
      <w:r w:rsidRPr="00FA101B">
        <w:rPr>
          <w:rFonts w:ascii="Times New Roman" w:eastAsia="Times New Roman" w:hAnsi="Times New Roman" w:cs="Times New Roman"/>
          <w:color w:val="000000" w:themeColor="text1"/>
          <w:u w:val="single"/>
        </w:rPr>
        <w:t>Jeżeli tak to prosimy o szczegóły.</w:t>
      </w:r>
    </w:p>
    <w:p w14:paraId="3A8529C9" w14:textId="77777777" w:rsidR="00FA101B" w:rsidRPr="00FA101B" w:rsidRDefault="00FA101B" w:rsidP="00540F0B">
      <w:pPr>
        <w:numPr>
          <w:ilvl w:val="0"/>
          <w:numId w:val="20"/>
        </w:numPr>
        <w:tabs>
          <w:tab w:val="left" w:pos="284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>Prosimy o podanie:</w:t>
      </w:r>
    </w:p>
    <w:p w14:paraId="21A0D40C" w14:textId="77777777" w:rsidR="00FA101B" w:rsidRPr="00FA101B" w:rsidRDefault="00FA101B" w:rsidP="00540F0B">
      <w:pPr>
        <w:numPr>
          <w:ilvl w:val="0"/>
          <w:numId w:val="23"/>
        </w:numPr>
        <w:tabs>
          <w:tab w:val="left" w:pos="284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lastRenderedPageBreak/>
        <w:t xml:space="preserve">wartości łącznej planowanych do udzielenia poręczeń i gwarancji (w tys. PLN) według stanu na dzień sporządzenia odpowiedzi </w:t>
      </w:r>
    </w:p>
    <w:p w14:paraId="31F38389" w14:textId="77777777" w:rsidR="00FA101B" w:rsidRPr="00FA101B" w:rsidRDefault="00FA101B" w:rsidP="00540F0B">
      <w:pPr>
        <w:numPr>
          <w:ilvl w:val="0"/>
          <w:numId w:val="20"/>
        </w:numPr>
        <w:tabs>
          <w:tab w:val="left" w:pos="284"/>
        </w:tabs>
        <w:spacing w:after="0"/>
        <w:ind w:left="284" w:hanging="284"/>
        <w:jc w:val="both"/>
        <w:rPr>
          <w:rFonts w:ascii="Times New Roman" w:hAnsi="Times New Roman" w:cs="Times New Roman"/>
          <w:color w:val="000000" w:themeColor="text1"/>
        </w:rPr>
      </w:pPr>
      <w:r w:rsidRPr="00FA101B">
        <w:rPr>
          <w:rFonts w:ascii="Times New Roman" w:hAnsi="Times New Roman" w:cs="Times New Roman"/>
          <w:color w:val="000000" w:themeColor="text1"/>
        </w:rPr>
        <w:t xml:space="preserve">Prosimy o podanie informacji o zawartych umowach </w:t>
      </w:r>
      <w:r w:rsidRPr="00FA101B">
        <w:rPr>
          <w:rFonts w:ascii="Times New Roman" w:hAnsi="Times New Roman" w:cs="Times New Roman"/>
        </w:rPr>
        <w:t xml:space="preserve">na dzień 30.04.2023 </w:t>
      </w:r>
      <w:r w:rsidRPr="00FA101B">
        <w:rPr>
          <w:rFonts w:ascii="Times New Roman" w:hAnsi="Times New Roman" w:cs="Times New Roman"/>
          <w:b/>
          <w:color w:val="000000" w:themeColor="text1"/>
        </w:rPr>
        <w:t>w formie załączonej na przedostatniej stronie formularza tabeli lub dowolnie innej, zawierającej jednak wymienione dane</w:t>
      </w:r>
      <w:r w:rsidRPr="00FA101B">
        <w:rPr>
          <w:rFonts w:ascii="Times New Roman" w:hAnsi="Times New Roman" w:cs="Times New Roman"/>
          <w:color w:val="000000" w:themeColor="text1"/>
        </w:rPr>
        <w:t xml:space="preserve"> (nazwa podmiotu, data zawarcia, typ długu, kwota i waluta pierwotna oraz bieżącego zadłużenia, data całkowitej spłaty):</w:t>
      </w:r>
    </w:p>
    <w:p w14:paraId="6609FAEE" w14:textId="77777777" w:rsidR="00FA101B" w:rsidRPr="00FA101B" w:rsidRDefault="00FA101B" w:rsidP="00540F0B">
      <w:pPr>
        <w:numPr>
          <w:ilvl w:val="0"/>
          <w:numId w:val="24"/>
        </w:numPr>
        <w:tabs>
          <w:tab w:val="left" w:pos="284"/>
        </w:tabs>
        <w:spacing w:after="0"/>
        <w:ind w:left="284" w:hanging="284"/>
        <w:jc w:val="both"/>
        <w:rPr>
          <w:rFonts w:ascii="Times New Roman" w:hAnsi="Times New Roman" w:cs="Times New Roman"/>
          <w:color w:val="000000" w:themeColor="text1"/>
        </w:rPr>
      </w:pPr>
      <w:r w:rsidRPr="00FA101B">
        <w:rPr>
          <w:rFonts w:ascii="Times New Roman" w:hAnsi="Times New Roman" w:cs="Times New Roman"/>
          <w:color w:val="000000" w:themeColor="text1"/>
        </w:rPr>
        <w:t xml:space="preserve">kredytowych, obligacji, pożyczek i innych; </w:t>
      </w:r>
    </w:p>
    <w:p w14:paraId="3398EBD3" w14:textId="77777777" w:rsidR="00181079" w:rsidRDefault="00FA101B" w:rsidP="00540F0B">
      <w:pPr>
        <w:numPr>
          <w:ilvl w:val="0"/>
          <w:numId w:val="24"/>
        </w:numPr>
        <w:tabs>
          <w:tab w:val="left" w:pos="284"/>
        </w:tabs>
        <w:spacing w:after="0"/>
        <w:ind w:left="284" w:hanging="284"/>
        <w:jc w:val="both"/>
        <w:rPr>
          <w:rFonts w:ascii="Times New Roman" w:hAnsi="Times New Roman" w:cs="Times New Roman"/>
          <w:color w:val="000000" w:themeColor="text1"/>
        </w:rPr>
      </w:pPr>
      <w:r w:rsidRPr="00FA101B">
        <w:rPr>
          <w:rFonts w:ascii="Times New Roman" w:hAnsi="Times New Roman" w:cs="Times New Roman"/>
          <w:color w:val="000000" w:themeColor="text1"/>
        </w:rPr>
        <w:t>zbliżonych charakterem do umów kredytowych, pożyczek lub emisji papierów wartościowych, a więc np. leasing, sprzedaż zwrotną, sprzedaż na raty, forfaiting czy inne umowy nienazwane o terminie zapłaty dłuższym niż rok, które są związane</w:t>
      </w:r>
      <w:r w:rsidRPr="00FA101B">
        <w:rPr>
          <w:rFonts w:ascii="Times New Roman" w:hAnsi="Times New Roman" w:cs="Times New Roman"/>
          <w:color w:val="000000" w:themeColor="text1"/>
        </w:rPr>
        <w:br/>
        <w:t xml:space="preserve">z finansowaniem </w:t>
      </w:r>
      <w:hyperlink r:id="rId8" w:tooltip="Usługi" w:history="1">
        <w:r w:rsidRPr="00FA101B">
          <w:rPr>
            <w:rFonts w:ascii="Times New Roman" w:hAnsi="Times New Roman" w:cs="Times New Roman"/>
            <w:color w:val="000000" w:themeColor="text1"/>
          </w:rPr>
          <w:t>usług</w:t>
        </w:r>
      </w:hyperlink>
      <w:r w:rsidRPr="00FA101B">
        <w:rPr>
          <w:rFonts w:ascii="Times New Roman" w:hAnsi="Times New Roman" w:cs="Times New Roman"/>
          <w:color w:val="000000" w:themeColor="text1"/>
        </w:rPr>
        <w:t xml:space="preserve">, dostaw czy robót budowlanych. </w:t>
      </w:r>
    </w:p>
    <w:p w14:paraId="27EC6656" w14:textId="536FB95D" w:rsidR="00FA101B" w:rsidRPr="00691AC7" w:rsidRDefault="00181079" w:rsidP="00540F0B">
      <w:pPr>
        <w:tabs>
          <w:tab w:val="left" w:pos="284"/>
        </w:tabs>
        <w:spacing w:after="0"/>
        <w:ind w:left="284" w:hanging="284"/>
        <w:jc w:val="both"/>
        <w:rPr>
          <w:rFonts w:ascii="Times New Roman" w:hAnsi="Times New Roman" w:cs="Times New Roman"/>
        </w:rPr>
      </w:pPr>
      <w:r w:rsidRPr="00691AC7">
        <w:rPr>
          <w:rFonts w:ascii="Times New Roman" w:hAnsi="Times New Roman" w:cs="Times New Roman"/>
        </w:rPr>
        <w:t xml:space="preserve">Odpowiedź: </w:t>
      </w:r>
      <w:r w:rsidR="00FA101B" w:rsidRPr="00691AC7">
        <w:rPr>
          <w:rFonts w:ascii="Times New Roman" w:hAnsi="Times New Roman" w:cs="Times New Roman"/>
          <w:u w:val="single"/>
        </w:rPr>
        <w:t>TABELA ZOSTAŁA DOŁACZONA DO</w:t>
      </w:r>
      <w:r w:rsidR="00FA101B" w:rsidRPr="00691AC7">
        <w:rPr>
          <w:rFonts w:ascii="Times New Roman" w:hAnsi="Times New Roman" w:cs="Times New Roman"/>
        </w:rPr>
        <w:t xml:space="preserve"> </w:t>
      </w:r>
      <w:r w:rsidR="006E14E0" w:rsidRPr="00691AC7">
        <w:rPr>
          <w:rFonts w:ascii="Times New Roman" w:hAnsi="Times New Roman" w:cs="Times New Roman"/>
        </w:rPr>
        <w:t xml:space="preserve">POSTĘPOWANIA Zp.271.35.2023 Folder; „Dokumentacja” plik </w:t>
      </w:r>
      <w:proofErr w:type="spellStart"/>
      <w:r w:rsidR="006E14E0" w:rsidRPr="00691AC7">
        <w:rPr>
          <w:rFonts w:ascii="Times New Roman" w:hAnsi="Times New Roman" w:cs="Times New Roman"/>
        </w:rPr>
        <w:t>pn</w:t>
      </w:r>
      <w:proofErr w:type="spellEnd"/>
      <w:r w:rsidR="006E14E0" w:rsidRPr="00691AC7">
        <w:rPr>
          <w:rFonts w:ascii="Times New Roman" w:hAnsi="Times New Roman" w:cs="Times New Roman"/>
        </w:rPr>
        <w:t>; Wykaz aktualnych kredytów</w:t>
      </w:r>
    </w:p>
    <w:p w14:paraId="331EBDF8" w14:textId="77777777" w:rsidR="00FA101B" w:rsidRPr="00FA101B" w:rsidRDefault="00FA101B" w:rsidP="00540F0B">
      <w:pPr>
        <w:numPr>
          <w:ilvl w:val="0"/>
          <w:numId w:val="20"/>
        </w:numPr>
        <w:tabs>
          <w:tab w:val="left" w:pos="284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>Prosimy o informację:</w:t>
      </w:r>
    </w:p>
    <w:p w14:paraId="3D6AACEF" w14:textId="51DAB94B" w:rsidR="00FA101B" w:rsidRPr="00FA101B" w:rsidRDefault="00FA101B" w:rsidP="00540F0B">
      <w:pPr>
        <w:numPr>
          <w:ilvl w:val="0"/>
          <w:numId w:val="22"/>
        </w:numPr>
        <w:tabs>
          <w:tab w:val="left" w:pos="284"/>
        </w:tabs>
        <w:spacing w:after="0"/>
        <w:ind w:left="284" w:hanging="284"/>
        <w:jc w:val="both"/>
        <w:outlineLvl w:val="0"/>
        <w:rPr>
          <w:rFonts w:ascii="Times New Roman" w:eastAsia="Times New Roman" w:hAnsi="Times New Roman" w:cs="Times New Roman"/>
          <w:color w:val="000000" w:themeColor="text1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 xml:space="preserve">jak sytuacja związana z COVID-19 przełożyła się na sytuację finansową gminy w 2020 i 2021 roku oraz w 2022 roku; </w:t>
      </w:r>
      <w:r w:rsidR="00181079" w:rsidRPr="00540F0B">
        <w:rPr>
          <w:rFonts w:ascii="Times New Roman" w:eastAsia="Times New Roman" w:hAnsi="Times New Roman" w:cs="Times New Roman"/>
        </w:rPr>
        <w:t xml:space="preserve">Odpowiedź: </w:t>
      </w:r>
      <w:r w:rsidRPr="00540F0B">
        <w:rPr>
          <w:rFonts w:ascii="Times New Roman" w:eastAsia="Times New Roman" w:hAnsi="Times New Roman" w:cs="Times New Roman"/>
        </w:rPr>
        <w:t>NIE WPŁYNĘŁA NEGATYWNIE</w:t>
      </w:r>
    </w:p>
    <w:p w14:paraId="40791E7F" w14:textId="6BD37977" w:rsidR="00FA101B" w:rsidRPr="00540F0B" w:rsidRDefault="00FA101B" w:rsidP="00540F0B">
      <w:pPr>
        <w:numPr>
          <w:ilvl w:val="0"/>
          <w:numId w:val="22"/>
        </w:numPr>
        <w:tabs>
          <w:tab w:val="left" w:pos="284"/>
        </w:tabs>
        <w:autoSpaceDE w:val="0"/>
        <w:autoSpaceDN w:val="0"/>
        <w:adjustRightInd w:val="0"/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 xml:space="preserve">jaka była wysokość wydatków bieżących </w:t>
      </w:r>
      <w:r w:rsidRPr="00FA101B">
        <w:rPr>
          <w:rFonts w:ascii="Times New Roman" w:hAnsi="Times New Roman" w:cs="Times New Roman"/>
          <w:color w:val="000000" w:themeColor="text1"/>
        </w:rPr>
        <w:t xml:space="preserve">poniesionych w 2020 i 2021 roku oraz </w:t>
      </w:r>
      <w:r w:rsidRPr="00FA101B">
        <w:rPr>
          <w:rFonts w:ascii="Times New Roman" w:hAnsi="Times New Roman" w:cs="Times New Roman"/>
          <w:b/>
          <w:color w:val="000000" w:themeColor="text1"/>
        </w:rPr>
        <w:t>w 2022 roku (prośba o podanie wartości odrębnie dla ww. lat)</w:t>
      </w:r>
      <w:r w:rsidRPr="00FA101B">
        <w:rPr>
          <w:rFonts w:ascii="Times New Roman" w:hAnsi="Times New Roman" w:cs="Times New Roman"/>
          <w:color w:val="000000" w:themeColor="text1"/>
        </w:rPr>
        <w:t xml:space="preserve"> w celu realizacji zadań związanych z przeciwdziałaniem COVID-19 i nie objętych finansowaniem </w:t>
      </w:r>
      <w:r w:rsidRPr="00FA101B">
        <w:rPr>
          <w:rFonts w:ascii="Times New Roman" w:hAnsi="Times New Roman" w:cs="Times New Roman"/>
          <w:bCs/>
          <w:color w:val="000000" w:themeColor="text1"/>
        </w:rPr>
        <w:t>otrzymanymi na ten cel dotacjami i środkami bieżącymi</w:t>
      </w:r>
      <w:r w:rsidRPr="00FA101B">
        <w:rPr>
          <w:rFonts w:ascii="Times New Roman" w:hAnsi="Times New Roman" w:cs="Times New Roman"/>
          <w:color w:val="000000" w:themeColor="text1"/>
        </w:rPr>
        <w:t xml:space="preserve">; </w:t>
      </w:r>
      <w:r w:rsidR="00181079" w:rsidRPr="00540F0B">
        <w:rPr>
          <w:rFonts w:ascii="Times New Roman" w:hAnsi="Times New Roman" w:cs="Times New Roman"/>
        </w:rPr>
        <w:t xml:space="preserve">Odpowiedź: </w:t>
      </w:r>
      <w:r w:rsidRPr="00540F0B">
        <w:rPr>
          <w:rFonts w:ascii="Times New Roman" w:hAnsi="Times New Roman" w:cs="Times New Roman"/>
        </w:rPr>
        <w:t>WYDATKI NA CELE ZWIAZANE Z COVID-19 BYŁY POKRYWANE Z W CAŁOŚCI Z DOTACJI LUB REZERWY NA ZARZĄDZANIE KRYZYSOWE W KAŻDYM ROKU</w:t>
      </w:r>
    </w:p>
    <w:p w14:paraId="0193C788" w14:textId="69BFF2D1" w:rsidR="00FA101B" w:rsidRPr="00540F0B" w:rsidRDefault="00FA101B" w:rsidP="00540F0B">
      <w:pPr>
        <w:numPr>
          <w:ilvl w:val="0"/>
          <w:numId w:val="22"/>
        </w:numPr>
        <w:tabs>
          <w:tab w:val="left" w:pos="284"/>
        </w:tabs>
        <w:autoSpaceDE w:val="0"/>
        <w:autoSpaceDN w:val="0"/>
        <w:adjustRightInd w:val="0"/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</w:rPr>
      </w:pPr>
      <w:r w:rsidRPr="00FA101B">
        <w:rPr>
          <w:rFonts w:ascii="Times New Roman" w:hAnsi="Times New Roman" w:cs="Times New Roman"/>
          <w:color w:val="000000" w:themeColor="text1"/>
        </w:rPr>
        <w:t xml:space="preserve">czy przy wyliczeniu wskaźnika zdefiniowanego w art. 243 </w:t>
      </w:r>
      <w:proofErr w:type="spellStart"/>
      <w:r w:rsidRPr="00FA101B">
        <w:rPr>
          <w:rFonts w:ascii="Times New Roman" w:hAnsi="Times New Roman" w:cs="Times New Roman"/>
          <w:color w:val="000000" w:themeColor="text1"/>
        </w:rPr>
        <w:t>Uofp</w:t>
      </w:r>
      <w:proofErr w:type="spellEnd"/>
      <w:r w:rsidRPr="00FA101B">
        <w:rPr>
          <w:rFonts w:ascii="Times New Roman" w:hAnsi="Times New Roman" w:cs="Times New Roman"/>
          <w:color w:val="000000" w:themeColor="text1"/>
        </w:rPr>
        <w:t xml:space="preserve"> zastosowano inne wyłączenia, nie wykazane w WPF, które wynikałyby z dodatkowych przepisów dopuszczających ww. wyłączenie? Jeżeli tak prosimy o wskazanie powodu wyłączenia oraz podanie kwot przypadających na poszczególne lata. </w:t>
      </w:r>
      <w:r w:rsidR="00181079" w:rsidRPr="00540F0B">
        <w:rPr>
          <w:rFonts w:ascii="Times New Roman" w:hAnsi="Times New Roman" w:cs="Times New Roman"/>
        </w:rPr>
        <w:t xml:space="preserve">Odpowiedź: </w:t>
      </w:r>
      <w:r w:rsidRPr="00540F0B">
        <w:rPr>
          <w:rFonts w:ascii="Times New Roman" w:hAnsi="Times New Roman" w:cs="Times New Roman"/>
        </w:rPr>
        <w:t>NIE DOKONANO INNYCH WYŁACZEŃ</w:t>
      </w:r>
    </w:p>
    <w:p w14:paraId="1D5A5445" w14:textId="787A65B4" w:rsidR="00FA101B" w:rsidRPr="00540F0B" w:rsidRDefault="00FA101B" w:rsidP="00540F0B">
      <w:pPr>
        <w:numPr>
          <w:ilvl w:val="0"/>
          <w:numId w:val="20"/>
        </w:numPr>
        <w:tabs>
          <w:tab w:val="left" w:pos="284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 xml:space="preserve">Prosimy o wskazanie kwoty środków na uzupełnienie subwencji ogólnej (z tytułu uszczuplenia dochodów podatkowych) otrzymanych </w:t>
      </w:r>
      <w:r w:rsidRPr="00FA101B">
        <w:rPr>
          <w:rFonts w:ascii="Times New Roman" w:eastAsia="Times New Roman" w:hAnsi="Times New Roman" w:cs="Times New Roman"/>
          <w:color w:val="000000" w:themeColor="text1"/>
        </w:rPr>
        <w:br/>
        <w:t>w 2021 i 2022 roku i w planie na koniec roku bieżącego, z podaniem sposobu jej ujęcia w sprawozdaniach RB.</w:t>
      </w:r>
      <w:r w:rsidR="00181079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r w:rsidR="00181079" w:rsidRPr="00540F0B">
        <w:rPr>
          <w:rFonts w:ascii="Times New Roman" w:eastAsia="Times New Roman" w:hAnsi="Times New Roman" w:cs="Times New Roman"/>
        </w:rPr>
        <w:t xml:space="preserve">Odpowiedź: </w:t>
      </w:r>
      <w:r w:rsidRPr="00540F0B">
        <w:rPr>
          <w:rFonts w:ascii="Times New Roman" w:eastAsia="Times New Roman" w:hAnsi="Times New Roman" w:cs="Times New Roman"/>
        </w:rPr>
        <w:t xml:space="preserve"> 2021 KWOTA 8.805.025 ZŁ W RB 758/75802/2750, 2022 KWOTA 1.928.763 W RB 758/75802/2750.</w:t>
      </w:r>
    </w:p>
    <w:p w14:paraId="2D5FA6D2" w14:textId="1A354A07" w:rsidR="00FA101B" w:rsidRPr="00FA101B" w:rsidRDefault="00FA101B" w:rsidP="00540F0B">
      <w:pPr>
        <w:numPr>
          <w:ilvl w:val="0"/>
          <w:numId w:val="20"/>
        </w:numPr>
        <w:tabs>
          <w:tab w:val="left" w:pos="284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>Prosimy o wskazanie kwoty środków - dodatkowych dochodów w 2022 roku z tytułu udziału we wpływach z podatku PIT oraz w planie na koniec roku bieżącego, z podaniem sposobu jej ujęcia w sprawozdaniach RB.</w:t>
      </w:r>
      <w:r w:rsidR="00181079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r w:rsidR="00181079" w:rsidRPr="00540F0B">
        <w:rPr>
          <w:rFonts w:ascii="Times New Roman" w:eastAsia="Times New Roman" w:hAnsi="Times New Roman" w:cs="Times New Roman"/>
        </w:rPr>
        <w:t xml:space="preserve">Odpowiedź: </w:t>
      </w:r>
      <w:r w:rsidRPr="00540F0B">
        <w:rPr>
          <w:rFonts w:ascii="Times New Roman" w:eastAsia="Times New Roman" w:hAnsi="Times New Roman" w:cs="Times New Roman"/>
        </w:rPr>
        <w:t xml:space="preserve"> </w:t>
      </w:r>
      <w:r w:rsidRPr="00540F0B">
        <w:rPr>
          <w:rFonts w:ascii="Times New Roman" w:eastAsia="Times New Roman" w:hAnsi="Times New Roman" w:cs="Times New Roman"/>
          <w:b/>
          <w:bCs/>
        </w:rPr>
        <w:t>11.769.024,19 ZŁ W RB 756/75621/0010</w:t>
      </w:r>
    </w:p>
    <w:p w14:paraId="498F9DC5" w14:textId="4D2B8FD8" w:rsidR="00FA101B" w:rsidRPr="00FA101B" w:rsidRDefault="00FA101B" w:rsidP="00540F0B">
      <w:pPr>
        <w:numPr>
          <w:ilvl w:val="0"/>
          <w:numId w:val="20"/>
        </w:numPr>
        <w:tabs>
          <w:tab w:val="left" w:pos="284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284" w:hanging="284"/>
        <w:contextualSpacing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 xml:space="preserve">Prosimy o informację, czy w ciągu ostatnich 2 lat budżetowych zdarzyło się, że Państwo  musieli zwrócić środki uzyskane z UE z powodu nie wywiązania się z postanowień umowy dofinansowania. Jeżeli tak, to prosimy o podanie kwoty środków zwróconych w ciągu pełnych ostatnich dwóch lat budżetowych (w tys. PLN) </w:t>
      </w:r>
      <w:r w:rsidR="00181079" w:rsidRPr="00540F0B">
        <w:rPr>
          <w:rFonts w:ascii="Times New Roman" w:eastAsia="Times New Roman" w:hAnsi="Times New Roman" w:cs="Times New Roman"/>
        </w:rPr>
        <w:t xml:space="preserve">Odpowiedź: </w:t>
      </w:r>
      <w:r w:rsidRPr="00540F0B">
        <w:rPr>
          <w:rFonts w:ascii="Times New Roman" w:eastAsia="Times New Roman" w:hAnsi="Times New Roman" w:cs="Times New Roman"/>
          <w:b/>
          <w:bCs/>
        </w:rPr>
        <w:t>NIE</w:t>
      </w:r>
    </w:p>
    <w:p w14:paraId="25A457BC" w14:textId="77777777" w:rsidR="00FA101B" w:rsidRPr="00FA101B" w:rsidRDefault="00FA101B" w:rsidP="00540F0B">
      <w:pPr>
        <w:numPr>
          <w:ilvl w:val="0"/>
          <w:numId w:val="20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567" w:hanging="567"/>
        <w:contextualSpacing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>W opinii RIO z dnia 09 grudnia 2022r. w sprawie opinii o przedłożonym przez Burmistrza Grodziska Mazowieckiego projekcie Uchwały</w:t>
      </w:r>
    </w:p>
    <w:p w14:paraId="2CC69C44" w14:textId="77777777" w:rsidR="00FA101B" w:rsidRPr="00FA101B" w:rsidRDefault="00FA101B" w:rsidP="00032447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567"/>
        <w:contextualSpacing/>
        <w:jc w:val="both"/>
        <w:rPr>
          <w:rFonts w:ascii="Times New Roman" w:eastAsia="Times New Roman" w:hAnsi="Times New Roman" w:cs="Times New Roman"/>
          <w:i/>
          <w:color w:val="000000" w:themeColor="text1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 xml:space="preserve">Budżetowej na 2023 rok oraz o możliwości sfinansowania planowanego deficytu budżetu Gminy Grodzisk Mazowiecki na 2023 rok zawarto uwagę dot. projektu uchwały budżetowej na 2023 rok, tj. </w:t>
      </w:r>
      <w:r w:rsidRPr="00FA101B">
        <w:rPr>
          <w:rFonts w:ascii="Times New Roman" w:eastAsia="Times New Roman" w:hAnsi="Times New Roman" w:cs="Times New Roman"/>
          <w:i/>
          <w:color w:val="000000" w:themeColor="text1"/>
        </w:rPr>
        <w:t xml:space="preserve">w opiniowanym projekcie zaplanowano środki na dokształcenie i doskonalenie nauczycieli poniżej 0,8 % planowanych rocznych środków przeznaczonych na wynagrodzenia osobowe nauczycieli, przez co nie wypełniono dyspozycji art. 70a ust. 1 ustawy z dnia 26 stycznia 1982 r. Karta Nauczyciela (Dz. U. z 2021 r. poz. 1762 z </w:t>
      </w:r>
      <w:proofErr w:type="spellStart"/>
      <w:r w:rsidRPr="00FA101B">
        <w:rPr>
          <w:rFonts w:ascii="Times New Roman" w:eastAsia="Times New Roman" w:hAnsi="Times New Roman" w:cs="Times New Roman"/>
          <w:i/>
          <w:color w:val="000000" w:themeColor="text1"/>
        </w:rPr>
        <w:t>późn</w:t>
      </w:r>
      <w:proofErr w:type="spellEnd"/>
      <w:r w:rsidRPr="00FA101B">
        <w:rPr>
          <w:rFonts w:ascii="Times New Roman" w:eastAsia="Times New Roman" w:hAnsi="Times New Roman" w:cs="Times New Roman"/>
          <w:i/>
          <w:color w:val="000000" w:themeColor="text1"/>
        </w:rPr>
        <w:t xml:space="preserve">. zm.), który stanowi, cyt. „W budżetach organów prowadzących szkoły wyodrębnia się środki na dofinansowanie doskonalenia zawodowego nauczycieli, z uwzględnieniem szkoleń branżowych - w wysokości 0,8 % planowanych rocznych środków przeznaczonych na wynagrodzenia osobowe nauczycieli (…)”. </w:t>
      </w:r>
    </w:p>
    <w:p w14:paraId="5A65B5CB" w14:textId="6A63EC37" w:rsidR="00FA101B" w:rsidRPr="00FA101B" w:rsidRDefault="00FA101B" w:rsidP="00540F0B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567" w:hanging="567"/>
        <w:contextualSpacing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 xml:space="preserve">Czy powyższa uwaga została uwzględniona  w przyjętych w br. Zmianach do uchwały budżetowej na 2023 r. ?   </w:t>
      </w:r>
      <w:r w:rsidR="00181079" w:rsidRPr="00691AC7">
        <w:rPr>
          <w:rFonts w:ascii="Times New Roman" w:eastAsia="Times New Roman" w:hAnsi="Times New Roman" w:cs="Times New Roman"/>
        </w:rPr>
        <w:t xml:space="preserve">Odpowiedź: </w:t>
      </w:r>
      <w:r w:rsidRPr="00691AC7">
        <w:rPr>
          <w:rFonts w:ascii="Times New Roman" w:eastAsia="Times New Roman" w:hAnsi="Times New Roman" w:cs="Times New Roman"/>
        </w:rPr>
        <w:t xml:space="preserve">TAK </w:t>
      </w:r>
    </w:p>
    <w:p w14:paraId="0AFC0577" w14:textId="77777777" w:rsidR="00FA101B" w:rsidRPr="00FA101B" w:rsidRDefault="00FA101B" w:rsidP="00540F0B">
      <w:pPr>
        <w:numPr>
          <w:ilvl w:val="0"/>
          <w:numId w:val="20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567" w:hanging="567"/>
        <w:contextualSpacing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 xml:space="preserve">Pytania do wykonania budżetu za 2022 r.: </w:t>
      </w:r>
    </w:p>
    <w:p w14:paraId="016A5C1C" w14:textId="14051845" w:rsidR="00FA101B" w:rsidRPr="00FA101B" w:rsidRDefault="00FA101B" w:rsidP="00691AC7">
      <w:pPr>
        <w:numPr>
          <w:ilvl w:val="0"/>
          <w:numId w:val="29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567" w:hanging="283"/>
        <w:contextualSpacing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lastRenderedPageBreak/>
        <w:t xml:space="preserve">Z czego wynika niewykonanie planu dochodów majątkowych </w:t>
      </w:r>
      <w:bookmarkStart w:id="3" w:name="_Hlk135319197"/>
      <w:r w:rsidR="00181079" w:rsidRPr="00540F0B">
        <w:rPr>
          <w:rFonts w:ascii="Times New Roman" w:eastAsia="Times New Roman" w:hAnsi="Times New Roman" w:cs="Times New Roman"/>
          <w:b/>
          <w:bCs/>
        </w:rPr>
        <w:t xml:space="preserve">Odpowiedź: </w:t>
      </w:r>
      <w:r w:rsidRPr="00540F0B">
        <w:rPr>
          <w:rFonts w:ascii="Times New Roman" w:eastAsia="Times New Roman" w:hAnsi="Times New Roman" w:cs="Times New Roman"/>
          <w:b/>
          <w:bCs/>
        </w:rPr>
        <w:t xml:space="preserve">CZĘŚĆ ŚRODKÓW Z </w:t>
      </w:r>
      <w:r w:rsidRPr="00540F0B">
        <w:rPr>
          <w:rFonts w:ascii="Times New Roman" w:eastAsia="Times New Roman" w:hAnsi="Times New Roman" w:cs="Times New Roman"/>
        </w:rPr>
        <w:t>DOATCJI UE I KRAJOWYCH NIE WPŁYNEŁA W 2022 – WPŁYW NASTĄPI W 2023 ROKU</w:t>
      </w:r>
      <w:bookmarkEnd w:id="3"/>
      <w:r w:rsidRPr="00FA101B">
        <w:rPr>
          <w:rFonts w:ascii="Times New Roman" w:eastAsia="Times New Roman" w:hAnsi="Times New Roman" w:cs="Times New Roman"/>
          <w:b/>
          <w:bCs/>
          <w:color w:val="FF0000"/>
        </w:rPr>
        <w:t xml:space="preserve">, </w:t>
      </w:r>
    </w:p>
    <w:p w14:paraId="685C4249" w14:textId="138E3ABF" w:rsidR="00FA101B" w:rsidRPr="00540F0B" w:rsidRDefault="00FA101B" w:rsidP="00691AC7">
      <w:pPr>
        <w:numPr>
          <w:ilvl w:val="0"/>
          <w:numId w:val="29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567" w:hanging="283"/>
        <w:contextualSpacing/>
        <w:jc w:val="both"/>
        <w:rPr>
          <w:rFonts w:ascii="Times New Roman" w:eastAsia="Times New Roman" w:hAnsi="Times New Roman" w:cs="Times New Roman"/>
        </w:rPr>
      </w:pPr>
      <w:r w:rsidRPr="00FA101B">
        <w:rPr>
          <w:rFonts w:ascii="Times New Roman" w:eastAsia="Times New Roman" w:hAnsi="Times New Roman" w:cs="Times New Roman"/>
          <w:color w:val="000000" w:themeColor="text1"/>
        </w:rPr>
        <w:t xml:space="preserve">Z czego wynika niewykonanie planu przychodów w zakresie kredytów i pożyczek </w:t>
      </w:r>
      <w:r w:rsidR="00181079" w:rsidRPr="00691AC7">
        <w:rPr>
          <w:rFonts w:ascii="Times New Roman" w:eastAsia="Times New Roman" w:hAnsi="Times New Roman" w:cs="Times New Roman"/>
        </w:rPr>
        <w:t>Odpowiedź</w:t>
      </w:r>
      <w:r w:rsidR="00181079" w:rsidRPr="0042021E">
        <w:rPr>
          <w:rFonts w:ascii="Times New Roman" w:eastAsia="Times New Roman" w:hAnsi="Times New Roman" w:cs="Times New Roman"/>
          <w:color w:val="FF0000"/>
        </w:rPr>
        <w:t xml:space="preserve">: </w:t>
      </w:r>
      <w:r w:rsidRPr="00540F0B">
        <w:rPr>
          <w:rFonts w:ascii="Times New Roman" w:eastAsia="Times New Roman" w:hAnsi="Times New Roman" w:cs="Times New Roman"/>
        </w:rPr>
        <w:t>DOBRE WYKONANIE DOCHODÓW I NIŻSZE WYKONANIE WYDATKÓW POZWOLIŁO NA MNIEJSZE WYKONANIE PRZYCHODÓW I MNIEJSZE ZWIĘKSZENIE ZADŁUŻENIA GMINY</w:t>
      </w:r>
    </w:p>
    <w:p w14:paraId="3667D97E" w14:textId="588A8C3B" w:rsidR="00FA101B" w:rsidRPr="00540F0B" w:rsidRDefault="00FA101B" w:rsidP="00691AC7">
      <w:pPr>
        <w:numPr>
          <w:ilvl w:val="0"/>
          <w:numId w:val="29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567" w:hanging="283"/>
        <w:contextualSpacing/>
        <w:jc w:val="both"/>
        <w:rPr>
          <w:rFonts w:ascii="Times New Roman" w:eastAsia="Times New Roman" w:hAnsi="Times New Roman" w:cs="Times New Roman"/>
        </w:rPr>
      </w:pPr>
      <w:r w:rsidRPr="00540F0B">
        <w:rPr>
          <w:rFonts w:ascii="Times New Roman" w:eastAsia="Times New Roman" w:hAnsi="Times New Roman" w:cs="Times New Roman"/>
        </w:rPr>
        <w:t xml:space="preserve">Z czego wynika niewykonanie planu w zakresie finansowania deficytu kredytem / pożyczkami </w:t>
      </w:r>
      <w:r w:rsidR="00181079" w:rsidRPr="00540F0B">
        <w:rPr>
          <w:rFonts w:ascii="Times New Roman" w:eastAsia="Times New Roman" w:hAnsi="Times New Roman" w:cs="Times New Roman"/>
        </w:rPr>
        <w:t xml:space="preserve">Odpowiedź: </w:t>
      </w:r>
      <w:r w:rsidRPr="00540F0B">
        <w:rPr>
          <w:rFonts w:ascii="Times New Roman" w:eastAsia="Times New Roman" w:hAnsi="Times New Roman" w:cs="Times New Roman"/>
        </w:rPr>
        <w:t>JAK WYŻEJ PKT B</w:t>
      </w:r>
    </w:p>
    <w:p w14:paraId="490F7616" w14:textId="7CA4E48D" w:rsidR="00FA101B" w:rsidRPr="00540F0B" w:rsidRDefault="00FA101B" w:rsidP="00691AC7">
      <w:pPr>
        <w:numPr>
          <w:ilvl w:val="0"/>
          <w:numId w:val="29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567" w:hanging="283"/>
        <w:contextualSpacing/>
        <w:jc w:val="both"/>
        <w:rPr>
          <w:rFonts w:ascii="Times New Roman" w:eastAsia="Times New Roman" w:hAnsi="Times New Roman" w:cs="Times New Roman"/>
        </w:rPr>
      </w:pPr>
      <w:r w:rsidRPr="00540F0B">
        <w:rPr>
          <w:rFonts w:ascii="Times New Roman" w:eastAsia="Times New Roman" w:hAnsi="Times New Roman" w:cs="Times New Roman"/>
        </w:rPr>
        <w:t xml:space="preserve">Z czego wynika niewykonanie planu w zakresie finansowania deficytu z wolnych środków </w:t>
      </w:r>
      <w:r w:rsidR="00181079" w:rsidRPr="00540F0B">
        <w:rPr>
          <w:rFonts w:ascii="Times New Roman" w:eastAsia="Times New Roman" w:hAnsi="Times New Roman" w:cs="Times New Roman"/>
        </w:rPr>
        <w:t xml:space="preserve">Odpowiedź: </w:t>
      </w:r>
      <w:r w:rsidRPr="00540F0B">
        <w:rPr>
          <w:rFonts w:ascii="Times New Roman" w:eastAsia="Times New Roman" w:hAnsi="Times New Roman" w:cs="Times New Roman"/>
        </w:rPr>
        <w:t>WOLNE ŚRODKI ZOSTAŁY WYKONANE</w:t>
      </w:r>
    </w:p>
    <w:p w14:paraId="7132167C" w14:textId="714C0104" w:rsidR="00FA101B" w:rsidRPr="00540F0B" w:rsidRDefault="00FA101B" w:rsidP="00691AC7">
      <w:pPr>
        <w:numPr>
          <w:ilvl w:val="0"/>
          <w:numId w:val="29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567" w:hanging="283"/>
        <w:contextualSpacing/>
        <w:jc w:val="both"/>
        <w:rPr>
          <w:rFonts w:ascii="Times New Roman" w:eastAsia="Times New Roman" w:hAnsi="Times New Roman" w:cs="Times New Roman"/>
        </w:rPr>
      </w:pPr>
      <w:r w:rsidRPr="00540F0B">
        <w:rPr>
          <w:rFonts w:ascii="Times New Roman" w:eastAsia="Times New Roman" w:hAnsi="Times New Roman" w:cs="Times New Roman"/>
        </w:rPr>
        <w:t>Prosimy o specyfikację pozycji N4.2 sprawozdania Rb-N – pozostałe należności wymagalne18 584 TPLN</w:t>
      </w:r>
      <w:r w:rsidR="0042021E" w:rsidRPr="00540F0B">
        <w:rPr>
          <w:rFonts w:ascii="Times New Roman" w:eastAsia="Times New Roman" w:hAnsi="Times New Roman" w:cs="Times New Roman"/>
        </w:rPr>
        <w:t>.</w:t>
      </w:r>
      <w:r w:rsidRPr="00540F0B">
        <w:rPr>
          <w:rFonts w:ascii="Times New Roman" w:eastAsia="Times New Roman" w:hAnsi="Times New Roman" w:cs="Times New Roman"/>
        </w:rPr>
        <w:t xml:space="preserve"> </w:t>
      </w:r>
      <w:r w:rsidR="00181079" w:rsidRPr="00540F0B">
        <w:rPr>
          <w:rFonts w:ascii="Times New Roman" w:eastAsia="Times New Roman" w:hAnsi="Times New Roman" w:cs="Times New Roman"/>
        </w:rPr>
        <w:t xml:space="preserve"> odpowiedź: </w:t>
      </w:r>
      <w:r w:rsidRPr="00540F0B">
        <w:rPr>
          <w:rFonts w:ascii="Times New Roman" w:eastAsia="Times New Roman" w:hAnsi="Times New Roman" w:cs="Times New Roman"/>
        </w:rPr>
        <w:t>FUNDUSZ ALIMENTACYJNY REALIZOWANY PRZE OPS</w:t>
      </w:r>
    </w:p>
    <w:p w14:paraId="299593DA" w14:textId="3FCD7DB1" w:rsidR="00FA101B" w:rsidRPr="00540F0B" w:rsidRDefault="00FA101B" w:rsidP="00691AC7">
      <w:pPr>
        <w:numPr>
          <w:ilvl w:val="0"/>
          <w:numId w:val="29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567" w:hanging="283"/>
        <w:contextualSpacing/>
        <w:jc w:val="both"/>
        <w:rPr>
          <w:rFonts w:ascii="Times New Roman" w:eastAsia="Times New Roman" w:hAnsi="Times New Roman" w:cs="Times New Roman"/>
        </w:rPr>
      </w:pPr>
      <w:r w:rsidRPr="00540F0B">
        <w:rPr>
          <w:rFonts w:ascii="Times New Roman" w:eastAsia="Times New Roman" w:hAnsi="Times New Roman" w:cs="Times New Roman"/>
        </w:rPr>
        <w:t>Z czego wynika niepełne wykonanie planu w zakresie kosztów obsługi zadłużenia</w:t>
      </w:r>
      <w:r w:rsidR="00181079" w:rsidRPr="00540F0B">
        <w:rPr>
          <w:rFonts w:ascii="Times New Roman" w:eastAsia="Times New Roman" w:hAnsi="Times New Roman" w:cs="Times New Roman"/>
        </w:rPr>
        <w:t xml:space="preserve">  Odpowiedź: </w:t>
      </w:r>
      <w:r w:rsidRPr="00540F0B">
        <w:rPr>
          <w:rFonts w:ascii="Times New Roman" w:eastAsia="Times New Roman" w:hAnsi="Times New Roman" w:cs="Times New Roman"/>
        </w:rPr>
        <w:t xml:space="preserve"> ZMIANY STÓP PROCENTOWYCH, USTALONO ZAWYSOKI PLAN – WSZYSTKIE ZOBOWIĄZANIA ZOSTAŁY UREGULOWANE</w:t>
      </w:r>
    </w:p>
    <w:p w14:paraId="6A55CEF6" w14:textId="22D1D4D6" w:rsidR="00FA101B" w:rsidRPr="00540F0B" w:rsidRDefault="00FA101B" w:rsidP="00691AC7">
      <w:pPr>
        <w:numPr>
          <w:ilvl w:val="0"/>
          <w:numId w:val="29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567" w:hanging="283"/>
        <w:contextualSpacing/>
        <w:jc w:val="both"/>
        <w:rPr>
          <w:rFonts w:ascii="Times New Roman" w:eastAsia="Times New Roman" w:hAnsi="Times New Roman" w:cs="Times New Roman"/>
        </w:rPr>
      </w:pPr>
      <w:r w:rsidRPr="00540F0B">
        <w:rPr>
          <w:rFonts w:ascii="Times New Roman" w:eastAsia="Times New Roman" w:hAnsi="Times New Roman" w:cs="Times New Roman"/>
        </w:rPr>
        <w:t xml:space="preserve">Z czego wynika niskie wykonanie planu dochodów majątkowych ze sprzedaży majątku </w:t>
      </w:r>
      <w:r w:rsidR="00181079" w:rsidRPr="00540F0B">
        <w:rPr>
          <w:rFonts w:ascii="Times New Roman" w:eastAsia="Times New Roman" w:hAnsi="Times New Roman" w:cs="Times New Roman"/>
        </w:rPr>
        <w:t xml:space="preserve">Odpowiedź: </w:t>
      </w:r>
      <w:r w:rsidRPr="00540F0B">
        <w:rPr>
          <w:rFonts w:ascii="Times New Roman" w:eastAsia="Times New Roman" w:hAnsi="Times New Roman" w:cs="Times New Roman"/>
        </w:rPr>
        <w:t>CZEŚĆ PRZETARGÓW NIE ZOSTAŁA ROZTRZYGNIĘTA BRAK OFERT – REALIZACJA NASTĄPIŁA W 2023 ROKU</w:t>
      </w:r>
    </w:p>
    <w:p w14:paraId="78F1991E" w14:textId="2483172E" w:rsidR="00FA101B" w:rsidRPr="00540F0B" w:rsidRDefault="00FA101B" w:rsidP="00691AC7">
      <w:pPr>
        <w:numPr>
          <w:ilvl w:val="0"/>
          <w:numId w:val="29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567" w:hanging="283"/>
        <w:contextualSpacing/>
        <w:jc w:val="both"/>
        <w:rPr>
          <w:rFonts w:ascii="Times New Roman" w:eastAsia="Times New Roman" w:hAnsi="Times New Roman" w:cs="Times New Roman"/>
        </w:rPr>
      </w:pPr>
      <w:r w:rsidRPr="00540F0B">
        <w:rPr>
          <w:rFonts w:ascii="Times New Roman" w:eastAsia="Times New Roman" w:hAnsi="Times New Roman" w:cs="Times New Roman"/>
        </w:rPr>
        <w:t xml:space="preserve">Z czego wynika niskie wykonanie planu dotacji z UE na dofinansowanie własnych inwestycji </w:t>
      </w:r>
      <w:r w:rsidR="00181079" w:rsidRPr="00540F0B">
        <w:rPr>
          <w:rFonts w:ascii="Times New Roman" w:eastAsia="Times New Roman" w:hAnsi="Times New Roman" w:cs="Times New Roman"/>
        </w:rPr>
        <w:t>–</w:t>
      </w:r>
      <w:r w:rsidRPr="00540F0B">
        <w:rPr>
          <w:rFonts w:ascii="Times New Roman" w:eastAsia="Times New Roman" w:hAnsi="Times New Roman" w:cs="Times New Roman"/>
        </w:rPr>
        <w:t xml:space="preserve"> </w:t>
      </w:r>
      <w:r w:rsidR="00181079" w:rsidRPr="00540F0B">
        <w:rPr>
          <w:rFonts w:ascii="Times New Roman" w:eastAsia="Times New Roman" w:hAnsi="Times New Roman" w:cs="Times New Roman"/>
        </w:rPr>
        <w:t xml:space="preserve">Odpowiedź: </w:t>
      </w:r>
      <w:r w:rsidRPr="00540F0B">
        <w:rPr>
          <w:rFonts w:ascii="Times New Roman" w:eastAsia="Times New Roman" w:hAnsi="Times New Roman" w:cs="Times New Roman"/>
        </w:rPr>
        <w:t>CZĘŚĆ ŚRODKÓW Z DOATCJI UE I (REFUNDACJA) NIE WPŁYNEŁA W 2022 – WPŁYW NASTĄPI W 2023 ROKU</w:t>
      </w:r>
    </w:p>
    <w:p w14:paraId="678C075C" w14:textId="692E700C" w:rsidR="00FA101B" w:rsidRPr="00540F0B" w:rsidRDefault="00FA101B" w:rsidP="00691AC7">
      <w:pPr>
        <w:numPr>
          <w:ilvl w:val="0"/>
          <w:numId w:val="29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567" w:hanging="283"/>
        <w:contextualSpacing/>
        <w:jc w:val="both"/>
        <w:rPr>
          <w:rFonts w:ascii="Times New Roman" w:eastAsia="Times New Roman" w:hAnsi="Times New Roman" w:cs="Times New Roman"/>
        </w:rPr>
      </w:pPr>
      <w:r w:rsidRPr="00540F0B">
        <w:rPr>
          <w:rFonts w:ascii="Times New Roman" w:eastAsia="Times New Roman" w:hAnsi="Times New Roman" w:cs="Times New Roman"/>
        </w:rPr>
        <w:t xml:space="preserve">Z czego wynika niskie wykonanie planu - środki UE na projekty nie inwestycyjne </w:t>
      </w:r>
      <w:r w:rsidR="00181079" w:rsidRPr="00540F0B">
        <w:rPr>
          <w:rFonts w:ascii="Times New Roman" w:eastAsia="Times New Roman" w:hAnsi="Times New Roman" w:cs="Times New Roman"/>
        </w:rPr>
        <w:t xml:space="preserve"> Odpowiedź: </w:t>
      </w:r>
      <w:r w:rsidRPr="00540F0B">
        <w:rPr>
          <w:rFonts w:ascii="Times New Roman" w:eastAsia="Times New Roman" w:hAnsi="Times New Roman" w:cs="Times New Roman"/>
        </w:rPr>
        <w:t>J.W</w:t>
      </w:r>
    </w:p>
    <w:p w14:paraId="0203512E" w14:textId="77777777" w:rsidR="00FA101B" w:rsidRPr="00540F0B" w:rsidRDefault="00FA101B" w:rsidP="00540F0B">
      <w:pPr>
        <w:numPr>
          <w:ilvl w:val="0"/>
          <w:numId w:val="20"/>
        </w:numPr>
        <w:spacing w:after="0" w:line="240" w:lineRule="auto"/>
        <w:ind w:left="567" w:hanging="567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 xml:space="preserve">Pytania do wykonania do sprawozdań  za 1 kw. 2023 r. </w:t>
      </w:r>
    </w:p>
    <w:p w14:paraId="544E15BF" w14:textId="5AE093C7" w:rsidR="00FA101B" w:rsidRPr="00540F0B" w:rsidRDefault="00FA101B" w:rsidP="00691AC7">
      <w:pPr>
        <w:numPr>
          <w:ilvl w:val="0"/>
          <w:numId w:val="32"/>
        </w:numPr>
        <w:spacing w:after="0" w:line="240" w:lineRule="auto"/>
        <w:ind w:left="567" w:hanging="283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 xml:space="preserve">Z czego wynika niskie wykonanie wydatków majątkowych na dzień 31.03.2023 r. </w:t>
      </w:r>
      <w:r w:rsidR="00181079" w:rsidRPr="00540F0B">
        <w:rPr>
          <w:rFonts w:ascii="Times New Roman" w:eastAsiaTheme="minorHAnsi" w:hAnsi="Times New Roman" w:cs="Times New Roman"/>
          <w:lang w:eastAsia="en-US"/>
        </w:rPr>
        <w:t xml:space="preserve">Odpowiedź: </w:t>
      </w:r>
      <w:r w:rsidRPr="00540F0B">
        <w:rPr>
          <w:rFonts w:ascii="Times New Roman" w:eastAsiaTheme="minorHAnsi" w:hAnsi="Times New Roman" w:cs="Times New Roman"/>
          <w:lang w:eastAsia="en-US"/>
        </w:rPr>
        <w:t>OKRES ZIMOWY NIE SPRZYJA REALIZACJI INWESTYCJI</w:t>
      </w:r>
    </w:p>
    <w:p w14:paraId="52A51788" w14:textId="295A99E7" w:rsidR="00FA101B" w:rsidRPr="00540F0B" w:rsidRDefault="00FA101B" w:rsidP="00691AC7">
      <w:pPr>
        <w:numPr>
          <w:ilvl w:val="0"/>
          <w:numId w:val="32"/>
        </w:numPr>
        <w:spacing w:after="0" w:line="240" w:lineRule="auto"/>
        <w:ind w:left="567" w:hanging="283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 xml:space="preserve">Co stanowią należności wymagalne (pozycja N4.3  w sprawozdaniu Rb-N) na dzień 31.03.2023 r. Jakie są podejmowane działania w celu odzyskania tych należności ?  </w:t>
      </w:r>
      <w:r w:rsidR="00181079" w:rsidRPr="00540F0B">
        <w:rPr>
          <w:rFonts w:ascii="Times New Roman" w:eastAsiaTheme="minorHAnsi" w:hAnsi="Times New Roman" w:cs="Times New Roman"/>
          <w:lang w:eastAsia="en-US"/>
        </w:rPr>
        <w:t xml:space="preserve">Odpowiedź: </w:t>
      </w:r>
      <w:r w:rsidRPr="00540F0B">
        <w:rPr>
          <w:rFonts w:ascii="Times New Roman" w:eastAsiaTheme="minorHAnsi" w:hAnsi="Times New Roman" w:cs="Times New Roman"/>
          <w:lang w:eastAsia="en-US"/>
        </w:rPr>
        <w:t>POZYCJA N4.3 NIE WYSTĘPUJE W SPRAWOZDANIU</w:t>
      </w:r>
    </w:p>
    <w:p w14:paraId="22849067" w14:textId="77777777" w:rsidR="00FA101B" w:rsidRPr="00540F0B" w:rsidRDefault="00FA101B" w:rsidP="00540F0B">
      <w:pPr>
        <w:numPr>
          <w:ilvl w:val="0"/>
          <w:numId w:val="20"/>
        </w:numPr>
        <w:spacing w:after="0" w:line="240" w:lineRule="auto"/>
        <w:ind w:left="567" w:hanging="567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 xml:space="preserve">Pytania do WPF 2023-2025 </w:t>
      </w:r>
    </w:p>
    <w:p w14:paraId="52A48AA5" w14:textId="5C234751" w:rsidR="00FA101B" w:rsidRPr="00540F0B" w:rsidRDefault="00FA101B" w:rsidP="00691AC7">
      <w:pPr>
        <w:numPr>
          <w:ilvl w:val="0"/>
          <w:numId w:val="30"/>
        </w:numPr>
        <w:spacing w:after="0"/>
        <w:ind w:left="567" w:hanging="283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 xml:space="preserve">Jakie są przyczyny planowanych na 2023r. vs 2022r. niższych dochodów bieżących – </w:t>
      </w:r>
      <w:bookmarkStart w:id="4" w:name="_Hlk135319731"/>
      <w:r w:rsidR="00181079" w:rsidRPr="00540F0B">
        <w:rPr>
          <w:rFonts w:ascii="Times New Roman" w:eastAsiaTheme="minorHAnsi" w:hAnsi="Times New Roman" w:cs="Times New Roman"/>
          <w:lang w:eastAsia="en-US"/>
        </w:rPr>
        <w:t xml:space="preserve">Odpowiedź: </w:t>
      </w:r>
      <w:r w:rsidRPr="00540F0B">
        <w:rPr>
          <w:rFonts w:ascii="Times New Roman" w:eastAsiaTheme="minorHAnsi" w:hAnsi="Times New Roman" w:cs="Times New Roman"/>
          <w:lang w:eastAsia="en-US"/>
        </w:rPr>
        <w:t>WYCOFANIE OD GMIN PROGRAMU 500PLUS, NIŻSZE WPŁYWY Z PIT</w:t>
      </w:r>
    </w:p>
    <w:bookmarkEnd w:id="4"/>
    <w:p w14:paraId="0D67C3DF" w14:textId="4E394522" w:rsidR="00FA101B" w:rsidRPr="00540F0B" w:rsidRDefault="00FA101B" w:rsidP="00691AC7">
      <w:pPr>
        <w:numPr>
          <w:ilvl w:val="0"/>
          <w:numId w:val="30"/>
        </w:numPr>
        <w:spacing w:after="0"/>
        <w:ind w:left="567" w:hanging="283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 xml:space="preserve">Przyczyny planowanych na 2023r. vs 2022r. wyższych dochodów majątkowych – </w:t>
      </w:r>
      <w:r w:rsidR="00181079" w:rsidRPr="00540F0B">
        <w:rPr>
          <w:rFonts w:ascii="Times New Roman" w:eastAsiaTheme="minorHAnsi" w:hAnsi="Times New Roman" w:cs="Times New Roman"/>
          <w:lang w:eastAsia="en-US"/>
        </w:rPr>
        <w:t xml:space="preserve">Odpowiedź: </w:t>
      </w:r>
      <w:r w:rsidRPr="00540F0B">
        <w:rPr>
          <w:rFonts w:ascii="Times New Roman" w:eastAsiaTheme="minorHAnsi" w:hAnsi="Times New Roman" w:cs="Times New Roman"/>
          <w:lang w:eastAsia="en-US"/>
        </w:rPr>
        <w:t>WIĘKSZE DOTACJE Z BUDŻETU PAŃSTWA – CPK I POLSKI ŁAD</w:t>
      </w:r>
    </w:p>
    <w:p w14:paraId="60D1F303" w14:textId="52CEEBEB" w:rsidR="00FA101B" w:rsidRPr="00540F0B" w:rsidRDefault="00FA101B" w:rsidP="00691AC7">
      <w:pPr>
        <w:numPr>
          <w:ilvl w:val="0"/>
          <w:numId w:val="30"/>
        </w:numPr>
        <w:spacing w:after="0"/>
        <w:ind w:left="567" w:hanging="283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 xml:space="preserve">Prosimy o wyjaśnienie czy dochody majątkowe z dotacji założone w latach 2023-2026 mają pokrycie w podpisanych umowach lub złożonych wnioskach o dotację (jeżeli tak, to na jaką kwotę zawarto umowy/złożono wnioski ?) </w:t>
      </w:r>
      <w:r w:rsidR="00181079" w:rsidRPr="00540F0B">
        <w:rPr>
          <w:rFonts w:ascii="Times New Roman" w:eastAsiaTheme="minorHAnsi" w:hAnsi="Times New Roman" w:cs="Times New Roman"/>
          <w:lang w:eastAsia="en-US"/>
        </w:rPr>
        <w:t xml:space="preserve">Odpowiedź: </w:t>
      </w:r>
      <w:r w:rsidRPr="00540F0B">
        <w:rPr>
          <w:rFonts w:ascii="Times New Roman" w:eastAsiaTheme="minorHAnsi" w:hAnsi="Times New Roman" w:cs="Times New Roman"/>
          <w:lang w:eastAsia="en-US"/>
        </w:rPr>
        <w:t>NA 2023 ROK MAJĄ POKRYCIE NA KOLEJNE LATA JEST TO PLAN.</w:t>
      </w:r>
    </w:p>
    <w:p w14:paraId="7164B259" w14:textId="0B6E9E83" w:rsidR="00FA101B" w:rsidRPr="00540F0B" w:rsidRDefault="00FA101B" w:rsidP="00FA101B">
      <w:pPr>
        <w:numPr>
          <w:ilvl w:val="0"/>
          <w:numId w:val="30"/>
        </w:numPr>
        <w:spacing w:after="0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FA101B">
        <w:rPr>
          <w:rFonts w:ascii="Times New Roman" w:eastAsiaTheme="minorHAnsi" w:hAnsi="Times New Roman" w:cs="Times New Roman"/>
          <w:lang w:eastAsia="en-US"/>
        </w:rPr>
        <w:t>Przyczyny planowanych na 2024r. vs 2023r. niższych dochodów majątkowych</w:t>
      </w:r>
      <w:r w:rsidR="00181079">
        <w:rPr>
          <w:rFonts w:ascii="Times New Roman" w:eastAsiaTheme="minorHAnsi" w:hAnsi="Times New Roman" w:cs="Times New Roman"/>
          <w:lang w:eastAsia="en-US"/>
        </w:rPr>
        <w:t xml:space="preserve">.              </w:t>
      </w:r>
      <w:r w:rsidR="00181079" w:rsidRPr="00540F0B">
        <w:rPr>
          <w:rFonts w:ascii="Times New Roman" w:eastAsiaTheme="minorHAnsi" w:hAnsi="Times New Roman" w:cs="Times New Roman"/>
          <w:lang w:eastAsia="en-US"/>
        </w:rPr>
        <w:t xml:space="preserve">Odpowiedź: </w:t>
      </w:r>
      <w:r w:rsidRPr="00540F0B">
        <w:rPr>
          <w:rFonts w:ascii="Times New Roman" w:eastAsiaTheme="minorHAnsi" w:hAnsi="Times New Roman" w:cs="Times New Roman"/>
          <w:lang w:eastAsia="en-US"/>
        </w:rPr>
        <w:t xml:space="preserve"> GŁOWNIE ZA SPRAWĄ MNIEJSZEJ SPRZEDAŻY MAJĄTKU I BRAKU INFORMACJI O MOŻLIWOŚCI POZYSKANIA ŚRODKÓW NA INWESTYCJE</w:t>
      </w:r>
    </w:p>
    <w:p w14:paraId="3F1AEEA0" w14:textId="7575A3C5" w:rsidR="00FA101B" w:rsidRPr="00540F0B" w:rsidRDefault="00FA101B" w:rsidP="00FA101B">
      <w:pPr>
        <w:numPr>
          <w:ilvl w:val="0"/>
          <w:numId w:val="30"/>
        </w:numPr>
        <w:spacing w:after="0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 xml:space="preserve">Przyczyny planowanych na 2024r. vs 2023r. wyższych dochodów bieżących </w:t>
      </w:r>
      <w:r w:rsidR="00181079" w:rsidRPr="00540F0B">
        <w:rPr>
          <w:rFonts w:ascii="Times New Roman" w:eastAsiaTheme="minorHAnsi" w:hAnsi="Times New Roman" w:cs="Times New Roman"/>
          <w:lang w:eastAsia="en-US"/>
        </w:rPr>
        <w:t xml:space="preserve">                     Odpowiedź: </w:t>
      </w:r>
      <w:r w:rsidRPr="00540F0B">
        <w:rPr>
          <w:rFonts w:ascii="Times New Roman" w:eastAsiaTheme="minorHAnsi" w:hAnsi="Times New Roman" w:cs="Times New Roman"/>
          <w:lang w:eastAsia="en-US"/>
        </w:rPr>
        <w:t>WZROST STAWEK PODATKOWYCH, WZROST LICZBY MIESZKAŃCÓW (WZROST PIT)</w:t>
      </w:r>
    </w:p>
    <w:p w14:paraId="0741585B" w14:textId="7650CB10" w:rsidR="00FA101B" w:rsidRPr="00540F0B" w:rsidRDefault="00FA101B" w:rsidP="00FA101B">
      <w:pPr>
        <w:numPr>
          <w:ilvl w:val="0"/>
          <w:numId w:val="30"/>
        </w:numPr>
        <w:spacing w:after="0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 xml:space="preserve">Jaki majątek planowany jest do sprzedaży w latach 2023-2024, czy były już próby jego sprzedaży w latach poprzednich, jeśli tak to jaki jest powód nie zrealizowania planu ich sprzedaży </w:t>
      </w:r>
      <w:r w:rsidR="00181079" w:rsidRPr="00540F0B">
        <w:rPr>
          <w:rFonts w:ascii="Times New Roman" w:eastAsiaTheme="minorHAnsi" w:hAnsi="Times New Roman" w:cs="Times New Roman"/>
          <w:lang w:eastAsia="en-US"/>
        </w:rPr>
        <w:t xml:space="preserve">Odpowiedź: </w:t>
      </w:r>
      <w:r w:rsidRPr="00540F0B">
        <w:rPr>
          <w:rFonts w:ascii="Times New Roman" w:eastAsiaTheme="minorHAnsi" w:hAnsi="Times New Roman" w:cs="Times New Roman"/>
          <w:lang w:eastAsia="en-US"/>
        </w:rPr>
        <w:t>MAJĄTEK TEN TO NIERUCHOMOŚCI, CZĘŚĆ PLANOWANEJ SPRZEDAŻY NA 2023 ROK POCHODZI Z 2022 ROKU</w:t>
      </w:r>
    </w:p>
    <w:p w14:paraId="70E74192" w14:textId="5FD39BAB" w:rsidR="00FA101B" w:rsidRPr="00540F0B" w:rsidRDefault="00FA101B" w:rsidP="00FA101B">
      <w:pPr>
        <w:numPr>
          <w:ilvl w:val="0"/>
          <w:numId w:val="30"/>
        </w:numPr>
        <w:contextualSpacing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>Przyczyny planowanych na 2023r. vs 2022r. niższych wydatków bieżących i ich kolejnego spadku w 2024r. vs 2023r.</w:t>
      </w:r>
      <w:r w:rsidR="00181079" w:rsidRPr="00540F0B">
        <w:rPr>
          <w:rFonts w:ascii="Times New Roman" w:eastAsiaTheme="minorHAnsi" w:hAnsi="Times New Roman" w:cs="Times New Roman"/>
          <w:lang w:eastAsia="en-US"/>
        </w:rPr>
        <w:t xml:space="preserve"> Odpowiedź: </w:t>
      </w:r>
      <w:r w:rsidRPr="00540F0B">
        <w:rPr>
          <w:rFonts w:ascii="Times New Roman" w:eastAsiaTheme="minorHAnsi" w:hAnsi="Times New Roman" w:cs="Times New Roman"/>
          <w:lang w:eastAsia="en-US"/>
        </w:rPr>
        <w:t xml:space="preserve"> WYCOFANIE OD GMIN PROGRAMU 500PLUS</w:t>
      </w:r>
    </w:p>
    <w:p w14:paraId="72CB65D0" w14:textId="34921940" w:rsidR="00FA101B" w:rsidRPr="00540F0B" w:rsidRDefault="00FA101B" w:rsidP="00FA101B">
      <w:pPr>
        <w:numPr>
          <w:ilvl w:val="0"/>
          <w:numId w:val="30"/>
        </w:numPr>
        <w:spacing w:after="0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 xml:space="preserve">Przyczyny planowanych na 2023r. vs 2022r. niższych wydatków majątkowych i ich kolejnego spadku w 2024r. vs 2023r. – </w:t>
      </w:r>
      <w:r w:rsidR="00181079" w:rsidRPr="00540F0B">
        <w:rPr>
          <w:rFonts w:ascii="Times New Roman" w:eastAsiaTheme="minorHAnsi" w:hAnsi="Times New Roman" w:cs="Times New Roman"/>
          <w:lang w:eastAsia="en-US"/>
        </w:rPr>
        <w:t xml:space="preserve">Odpowiedź: </w:t>
      </w:r>
      <w:r w:rsidRPr="00540F0B">
        <w:rPr>
          <w:rFonts w:ascii="Times New Roman" w:eastAsiaTheme="minorHAnsi" w:hAnsi="Times New Roman" w:cs="Times New Roman"/>
          <w:lang w:eastAsia="en-US"/>
        </w:rPr>
        <w:t xml:space="preserve">ZMNIEJSZENIE WPŁYWÓW Z PIT Z UWAGI NA ZMIANY W </w:t>
      </w:r>
      <w:r w:rsidRPr="00540F0B">
        <w:rPr>
          <w:rFonts w:ascii="Times New Roman" w:eastAsiaTheme="minorHAnsi" w:hAnsi="Times New Roman" w:cs="Times New Roman"/>
          <w:lang w:eastAsia="en-US"/>
        </w:rPr>
        <w:lastRenderedPageBreak/>
        <w:t>SYSTEMIE PODATKOWYM, WZROST KOSZTÓW OBSŁUGI ZADŁUŻENIA I WYDATKÓW BIEŻĄCYCH WYMUSZA ZMNIEJSZENIE INWESTYCJI</w:t>
      </w:r>
    </w:p>
    <w:p w14:paraId="000DCC6F" w14:textId="3BB63EC1" w:rsidR="00FA101B" w:rsidRPr="00540F0B" w:rsidRDefault="00FA101B" w:rsidP="00FA101B">
      <w:pPr>
        <w:numPr>
          <w:ilvl w:val="0"/>
          <w:numId w:val="30"/>
        </w:numPr>
        <w:spacing w:after="0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 xml:space="preserve">Jakie inwestycje planowane są do zrealizowania w latach 2023-2024 ? </w:t>
      </w:r>
      <w:r w:rsidR="00181079" w:rsidRPr="00540F0B">
        <w:rPr>
          <w:rFonts w:ascii="Times New Roman" w:eastAsiaTheme="minorHAnsi" w:hAnsi="Times New Roman" w:cs="Times New Roman"/>
          <w:lang w:eastAsia="en-US"/>
        </w:rPr>
        <w:t xml:space="preserve">Odpowiedź: </w:t>
      </w:r>
      <w:r w:rsidRPr="00540F0B">
        <w:rPr>
          <w:rFonts w:ascii="Times New Roman" w:eastAsiaTheme="minorHAnsi" w:hAnsi="Times New Roman" w:cs="Times New Roman"/>
          <w:lang w:eastAsia="en-US"/>
        </w:rPr>
        <w:t>BUDOWA DRÓG, BUDOWA SZKOŁY PODSTAWOWEJ, PRZDSZKOLA I ŻŁOBKA, BUDOWA ŚWIETLIC WIEJSKICH</w:t>
      </w:r>
    </w:p>
    <w:p w14:paraId="2C687925" w14:textId="6179A74E" w:rsidR="00FA101B" w:rsidRPr="00540F0B" w:rsidRDefault="00FA101B" w:rsidP="00FA101B">
      <w:pPr>
        <w:numPr>
          <w:ilvl w:val="0"/>
          <w:numId w:val="30"/>
        </w:numPr>
        <w:spacing w:after="0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 xml:space="preserve">Przyczyny planowanych niskich przychodów w 2023r. ? </w:t>
      </w:r>
      <w:r w:rsidR="00181079" w:rsidRPr="00540F0B">
        <w:rPr>
          <w:rFonts w:ascii="Times New Roman" w:eastAsiaTheme="minorHAnsi" w:hAnsi="Times New Roman" w:cs="Times New Roman"/>
          <w:lang w:eastAsia="en-US"/>
        </w:rPr>
        <w:t xml:space="preserve">Odpowiedź: </w:t>
      </w:r>
      <w:r w:rsidRPr="00540F0B">
        <w:rPr>
          <w:rFonts w:ascii="Times New Roman" w:eastAsiaTheme="minorHAnsi" w:hAnsi="Times New Roman" w:cs="Times New Roman"/>
          <w:lang w:eastAsia="en-US"/>
        </w:rPr>
        <w:t>NIŻSZE WOLNE ŚRODKI WYNIKAJĄCE Z ZAMKNIĘCIA 2022 ROKU, I PLANOWANE ZMNIEJSZENIE ZADŁUŻENIA GMINY</w:t>
      </w:r>
    </w:p>
    <w:p w14:paraId="3EFC4A79" w14:textId="0E5AEC10" w:rsidR="00FA101B" w:rsidRPr="00540F0B" w:rsidRDefault="00FA101B" w:rsidP="00FA101B">
      <w:pPr>
        <w:numPr>
          <w:ilvl w:val="0"/>
          <w:numId w:val="30"/>
        </w:numPr>
        <w:spacing w:after="0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FA101B">
        <w:rPr>
          <w:rFonts w:ascii="Times New Roman" w:eastAsiaTheme="minorHAnsi" w:hAnsi="Times New Roman" w:cs="Times New Roman"/>
          <w:lang w:eastAsia="en-US"/>
        </w:rPr>
        <w:t xml:space="preserve">Co zawiera pozycja WPF (9.4.) -  Wydatki majątkowe na programy, projekty lub zadania finansowane z udziałem środków, o których mowa w art. 5 ust. 1 pkt 2 i  3 ustawy (5 480 TPLN 2023r. 50 TPLN 2024r.) </w:t>
      </w:r>
      <w:r w:rsidR="00181079" w:rsidRPr="00540F0B">
        <w:rPr>
          <w:rFonts w:ascii="Times New Roman" w:eastAsiaTheme="minorHAnsi" w:hAnsi="Times New Roman" w:cs="Times New Roman"/>
          <w:lang w:eastAsia="en-US"/>
        </w:rPr>
        <w:t xml:space="preserve">Odpowiedź: </w:t>
      </w:r>
      <w:r w:rsidRPr="00540F0B">
        <w:rPr>
          <w:rFonts w:ascii="Times New Roman" w:eastAsiaTheme="minorHAnsi" w:hAnsi="Times New Roman" w:cs="Times New Roman"/>
          <w:lang w:eastAsia="en-US"/>
        </w:rPr>
        <w:t>ZADANIA INWESTYCYJNE FINANSOWANE Z UDZIAŁEM ŚRODKÓW Z UE – ZAŁ. NR 4 DO BUDŻETU M.IN. :</w:t>
      </w:r>
    </w:p>
    <w:p w14:paraId="6FC1D6C0" w14:textId="77777777" w:rsidR="00FA101B" w:rsidRPr="00540F0B" w:rsidRDefault="00FA101B" w:rsidP="003E3234">
      <w:pPr>
        <w:spacing w:after="0"/>
        <w:ind w:left="709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>Zielone płuca Mazowsza – rozwój mobilności miejskiej w gminach południowo-zachodniej części województwa</w:t>
      </w:r>
    </w:p>
    <w:p w14:paraId="7A5878EF" w14:textId="77777777" w:rsidR="00FA101B" w:rsidRPr="00540F0B" w:rsidRDefault="00FA101B" w:rsidP="003E3234">
      <w:pPr>
        <w:spacing w:after="0"/>
        <w:ind w:left="709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>Poprawa bezpieczeństwa pieszych i rowerzystów w Gminie Grodzisk Mazowiecki</w:t>
      </w:r>
    </w:p>
    <w:p w14:paraId="2F246C53" w14:textId="77777777" w:rsidR="00FA101B" w:rsidRPr="00540F0B" w:rsidRDefault="00FA101B" w:rsidP="003E3234">
      <w:pPr>
        <w:spacing w:after="0"/>
        <w:ind w:left="709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>Realizacja inwestycji w zakresie zielono-niebieskiej infrastruktury w Grodzisku Mazowieckim</w:t>
      </w:r>
    </w:p>
    <w:p w14:paraId="2E4B416E" w14:textId="52039F55" w:rsidR="00FA101B" w:rsidRPr="00540F0B" w:rsidRDefault="00FA101B" w:rsidP="0042021E">
      <w:pPr>
        <w:spacing w:after="0"/>
        <w:ind w:left="709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>Głęboka modernizacja energetyczna budynków użyteczności publicznej gminy Grodzisk Mazowiecki</w:t>
      </w:r>
    </w:p>
    <w:p w14:paraId="1819F38D" w14:textId="1BEDEAB8" w:rsidR="00FA101B" w:rsidRPr="00540F0B" w:rsidRDefault="00FA101B" w:rsidP="00FA101B">
      <w:pPr>
        <w:numPr>
          <w:ilvl w:val="0"/>
          <w:numId w:val="30"/>
        </w:numPr>
        <w:spacing w:after="0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540F0B">
        <w:rPr>
          <w:rFonts w:ascii="Times New Roman" w:eastAsiaTheme="minorHAnsi" w:hAnsi="Times New Roman" w:cs="Times New Roman"/>
          <w:lang w:eastAsia="en-US"/>
        </w:rPr>
        <w:t xml:space="preserve">Co zawiera pozycja inne rozchody niezwiązane ze spłatą długu 5 000 TPLN na koniec 2023r. ? </w:t>
      </w:r>
      <w:r w:rsidR="00181079" w:rsidRPr="00540F0B">
        <w:rPr>
          <w:rFonts w:ascii="Times New Roman" w:eastAsiaTheme="minorHAnsi" w:hAnsi="Times New Roman" w:cs="Times New Roman"/>
          <w:lang w:eastAsia="en-US"/>
        </w:rPr>
        <w:t xml:space="preserve">Odpowiedź: </w:t>
      </w:r>
      <w:r w:rsidRPr="00540F0B">
        <w:rPr>
          <w:rFonts w:ascii="Times New Roman" w:eastAsiaTheme="minorHAnsi" w:hAnsi="Times New Roman" w:cs="Times New Roman"/>
          <w:lang w:eastAsia="en-US"/>
        </w:rPr>
        <w:t>LOKATA BANKOWA</w:t>
      </w:r>
    </w:p>
    <w:p w14:paraId="705143A1" w14:textId="77777777" w:rsidR="00FA101B" w:rsidRPr="00FA101B" w:rsidRDefault="00FA101B" w:rsidP="00FA101B">
      <w:pPr>
        <w:spacing w:after="160" w:line="259" w:lineRule="auto"/>
        <w:rPr>
          <w:rFonts w:ascii="Times New Roman" w:eastAsia="Times New Roman" w:hAnsi="Times New Roman" w:cs="Times New Roman"/>
          <w:b/>
          <w:bCs/>
          <w:smallCaps/>
        </w:rPr>
      </w:pPr>
    </w:p>
    <w:p w14:paraId="2404E5EE" w14:textId="209AD3EF" w:rsidR="00FA101B" w:rsidRPr="00DE36FD" w:rsidRDefault="00FA101B" w:rsidP="00DE36FD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jc w:val="center"/>
        <w:rPr>
          <w:rFonts w:ascii="Times New Roman" w:eastAsia="Times New Roman" w:hAnsi="Times New Roman" w:cs="Times New Roman"/>
          <w:b/>
          <w:bCs/>
          <w:smallCaps/>
        </w:rPr>
      </w:pPr>
      <w:r w:rsidRPr="00FA101B">
        <w:rPr>
          <w:rFonts w:ascii="Times New Roman" w:eastAsia="Times New Roman" w:hAnsi="Times New Roman" w:cs="Times New Roman"/>
          <w:b/>
          <w:bCs/>
          <w:smallCaps/>
        </w:rPr>
        <w:t xml:space="preserve">Pytania dotyczące podmiotów powiązanych </w:t>
      </w:r>
    </w:p>
    <w:p w14:paraId="6AF5AFC1" w14:textId="038ECE17" w:rsidR="00FA101B" w:rsidRPr="00FA101B" w:rsidRDefault="00FA101B" w:rsidP="00FA101B">
      <w:pPr>
        <w:autoSpaceDE w:val="0"/>
        <w:autoSpaceDN w:val="0"/>
        <w:adjustRightInd w:val="0"/>
        <w:spacing w:after="0"/>
        <w:ind w:left="426" w:right="34"/>
        <w:contextualSpacing/>
        <w:jc w:val="both"/>
        <w:textAlignment w:val="center"/>
        <w:outlineLvl w:val="0"/>
        <w:rPr>
          <w:rFonts w:ascii="Times New Roman" w:eastAsia="Times New Roman" w:hAnsi="Times New Roman" w:cs="Times New Roman"/>
          <w:b/>
          <w:bCs/>
          <w:color w:val="FF0000"/>
          <w:spacing w:val="-2"/>
        </w:rPr>
      </w:pPr>
      <w:r w:rsidRPr="00FA101B">
        <w:rPr>
          <w:rFonts w:ascii="Times New Roman" w:eastAsia="Times New Roman" w:hAnsi="Times New Roman" w:cs="Times New Roman"/>
          <w:spacing w:val="-2"/>
        </w:rPr>
        <w:t xml:space="preserve">Prosimy o </w:t>
      </w:r>
      <w:r w:rsidRPr="00FA101B">
        <w:rPr>
          <w:rFonts w:ascii="Times New Roman" w:eastAsia="Times New Roman" w:hAnsi="Times New Roman" w:cs="Times New Roman"/>
        </w:rPr>
        <w:t xml:space="preserve">informację, czy w przeszłości wystąpiły lub planowane są przejęcia z mocy prawa przez Państwo zadłużenia po podmiocie, dla którego Państwo są/byli podmiotem założycielskim/na podstawie umowy z wierzycielem spółki prawa handlowego/ stowarzyszenia tj. czy Państwo wstąpili/wstąpią na miejsce dłużnika, który został/zostanie z długu zwolniony. </w:t>
      </w:r>
      <w:r w:rsidR="00181079">
        <w:rPr>
          <w:rFonts w:ascii="Times New Roman" w:eastAsia="Times New Roman" w:hAnsi="Times New Roman" w:cs="Times New Roman"/>
        </w:rPr>
        <w:t xml:space="preserve">                             </w:t>
      </w:r>
      <w:r w:rsidR="00181079" w:rsidRPr="00540F0B">
        <w:rPr>
          <w:rFonts w:ascii="Times New Roman" w:eastAsia="Times New Roman" w:hAnsi="Times New Roman" w:cs="Times New Roman"/>
        </w:rPr>
        <w:t xml:space="preserve">Odpowiedź: </w:t>
      </w:r>
      <w:r w:rsidRPr="00540F0B">
        <w:rPr>
          <w:rFonts w:ascii="Times New Roman" w:eastAsia="Times New Roman" w:hAnsi="Times New Roman" w:cs="Times New Roman"/>
          <w:b/>
          <w:bCs/>
        </w:rPr>
        <w:t xml:space="preserve">NIE </w:t>
      </w:r>
      <w:proofErr w:type="spellStart"/>
      <w:r w:rsidRPr="00540F0B">
        <w:rPr>
          <w:rFonts w:ascii="Times New Roman" w:eastAsia="Times New Roman" w:hAnsi="Times New Roman" w:cs="Times New Roman"/>
          <w:b/>
          <w:bCs/>
        </w:rPr>
        <w:t>NIE</w:t>
      </w:r>
      <w:proofErr w:type="spellEnd"/>
      <w:r w:rsidRPr="00540F0B">
        <w:rPr>
          <w:rFonts w:ascii="Times New Roman" w:eastAsia="Times New Roman" w:hAnsi="Times New Roman" w:cs="Times New Roman"/>
          <w:b/>
          <w:bCs/>
        </w:rPr>
        <w:t xml:space="preserve"> WYSTĄPIŁY</w:t>
      </w:r>
      <w:r w:rsidR="003E3234" w:rsidRPr="00540F0B">
        <w:rPr>
          <w:rFonts w:ascii="Times New Roman" w:eastAsia="Times New Roman" w:hAnsi="Times New Roman" w:cs="Times New Roman"/>
          <w:b/>
          <w:bCs/>
        </w:rPr>
        <w:t>.</w:t>
      </w:r>
    </w:p>
    <w:p w14:paraId="3B0EFB54" w14:textId="77777777" w:rsidR="0042021E" w:rsidRDefault="0042021E" w:rsidP="00540F0B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rPr>
          <w:rFonts w:ascii="Times New Roman" w:eastAsia="Times New Roman" w:hAnsi="Times New Roman" w:cs="Times New Roman"/>
          <w:b/>
          <w:bCs/>
          <w:smallCaps/>
        </w:rPr>
      </w:pPr>
    </w:p>
    <w:p w14:paraId="6C83EC20" w14:textId="0B679A65" w:rsidR="00FA101B" w:rsidRPr="00FA101B" w:rsidRDefault="00FA101B" w:rsidP="00DE36FD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jc w:val="center"/>
        <w:rPr>
          <w:rFonts w:ascii="Times New Roman" w:eastAsia="Times New Roman" w:hAnsi="Times New Roman" w:cs="Times New Roman"/>
          <w:b/>
          <w:bCs/>
          <w:smallCaps/>
        </w:rPr>
      </w:pPr>
      <w:r w:rsidRPr="00FA101B">
        <w:rPr>
          <w:rFonts w:ascii="Times New Roman" w:eastAsia="Times New Roman" w:hAnsi="Times New Roman" w:cs="Times New Roman"/>
          <w:b/>
          <w:bCs/>
          <w:smallCaps/>
        </w:rPr>
        <w:t xml:space="preserve">Pytania dotyczące </w:t>
      </w:r>
      <w:proofErr w:type="spellStart"/>
      <w:r w:rsidRPr="00FA101B">
        <w:rPr>
          <w:rFonts w:ascii="Times New Roman" w:eastAsia="Times New Roman" w:hAnsi="Times New Roman" w:cs="Times New Roman"/>
          <w:b/>
          <w:bCs/>
          <w:smallCaps/>
        </w:rPr>
        <w:t>swz</w:t>
      </w:r>
      <w:proofErr w:type="spellEnd"/>
      <w:r w:rsidRPr="00FA101B">
        <w:rPr>
          <w:rFonts w:ascii="Times New Roman" w:eastAsia="Times New Roman" w:hAnsi="Times New Roman" w:cs="Times New Roman"/>
          <w:b/>
          <w:bCs/>
          <w:smallCaps/>
        </w:rPr>
        <w:t xml:space="preserve"> </w:t>
      </w:r>
    </w:p>
    <w:p w14:paraId="1C066C42" w14:textId="3E5760C5" w:rsidR="00FA101B" w:rsidRPr="00FA101B" w:rsidRDefault="00FA101B" w:rsidP="00FA101B">
      <w:pPr>
        <w:numPr>
          <w:ilvl w:val="0"/>
          <w:numId w:val="31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contextualSpacing/>
        <w:jc w:val="both"/>
        <w:rPr>
          <w:rFonts w:ascii="Times New Roman" w:hAnsi="Times New Roman" w:cs="Times New Roman"/>
        </w:rPr>
      </w:pPr>
      <w:r w:rsidRPr="00FA101B">
        <w:rPr>
          <w:rFonts w:ascii="Times New Roman" w:hAnsi="Times New Roman" w:cs="Times New Roman"/>
        </w:rPr>
        <w:t>Czy mowa zostanie zawarta na wzorze Wykonawcy (wybranego Oferenta) z uwzględnieniem zapisów zawartych w SWZ i zał. nr 6 „Istotne Postanowienia Umowy”</w:t>
      </w:r>
      <w:r w:rsidRPr="00FA101B">
        <w:rPr>
          <w:rFonts w:ascii="Times New Roman" w:hAnsi="Times New Roman" w:cs="Times New Roman"/>
          <w:color w:val="FF0000"/>
        </w:rPr>
        <w:t xml:space="preserve"> </w:t>
      </w:r>
      <w:r w:rsidR="00181079" w:rsidRPr="0042021E">
        <w:rPr>
          <w:rFonts w:ascii="Times New Roman" w:hAnsi="Times New Roman" w:cs="Times New Roman"/>
          <w:color w:val="FF0000"/>
        </w:rPr>
        <w:t xml:space="preserve"> </w:t>
      </w:r>
      <w:r w:rsidR="00181079" w:rsidRPr="00691AC7">
        <w:rPr>
          <w:rFonts w:ascii="Times New Roman" w:hAnsi="Times New Roman" w:cs="Times New Roman"/>
        </w:rPr>
        <w:t xml:space="preserve">Odpowiedź: </w:t>
      </w:r>
      <w:r w:rsidRPr="00691AC7">
        <w:rPr>
          <w:rFonts w:ascii="Times New Roman" w:hAnsi="Times New Roman" w:cs="Times New Roman"/>
          <w:b/>
          <w:bCs/>
        </w:rPr>
        <w:t>TAK</w:t>
      </w:r>
    </w:p>
    <w:p w14:paraId="3D73D15B" w14:textId="77777777" w:rsidR="00FA101B" w:rsidRPr="00FA101B" w:rsidRDefault="00FA101B" w:rsidP="00FA101B">
      <w:pPr>
        <w:numPr>
          <w:ilvl w:val="0"/>
          <w:numId w:val="31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contextualSpacing/>
        <w:jc w:val="both"/>
        <w:rPr>
          <w:rFonts w:ascii="Times New Roman" w:hAnsi="Times New Roman" w:cs="Times New Roman"/>
        </w:rPr>
      </w:pPr>
      <w:r w:rsidRPr="00FA101B">
        <w:rPr>
          <w:rFonts w:ascii="Times New Roman" w:hAnsi="Times New Roman" w:cs="Times New Roman"/>
        </w:rPr>
        <w:t xml:space="preserve">W SWZ pkt II.1: Zamawiający określa sposób ustalania WIBORU 3M do naliczania oprocentowania kredytu liczony według stawki WIBOR 3M według notowań na 10 dni kalendarzowych poprzedzających okres obrachunkowy. </w:t>
      </w:r>
    </w:p>
    <w:p w14:paraId="1F335E70" w14:textId="77777777" w:rsidR="00FA101B" w:rsidRPr="00FA101B" w:rsidRDefault="00FA101B" w:rsidP="00FA101B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720"/>
        <w:contextualSpacing/>
        <w:jc w:val="both"/>
        <w:rPr>
          <w:rFonts w:ascii="Times New Roman" w:hAnsi="Times New Roman" w:cs="Times New Roman"/>
        </w:rPr>
      </w:pPr>
      <w:r w:rsidRPr="00FA101B">
        <w:rPr>
          <w:rFonts w:ascii="Times New Roman" w:hAnsi="Times New Roman" w:cs="Times New Roman"/>
        </w:rPr>
        <w:t>Czy akceptowalny będzie dla Państwa  poniższa stawka:</w:t>
      </w:r>
    </w:p>
    <w:p w14:paraId="10BAA204" w14:textId="77777777" w:rsidR="00FA101B" w:rsidRPr="00FA101B" w:rsidRDefault="00FA101B" w:rsidP="00FA101B">
      <w:pPr>
        <w:numPr>
          <w:ilvl w:val="0"/>
          <w:numId w:val="33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contextualSpacing/>
        <w:jc w:val="both"/>
        <w:rPr>
          <w:rFonts w:ascii="Times New Roman" w:hAnsi="Times New Roman" w:cs="Times New Roman"/>
        </w:rPr>
      </w:pPr>
      <w:r w:rsidRPr="00FA101B">
        <w:rPr>
          <w:rFonts w:ascii="Times New Roman" w:hAnsi="Times New Roman" w:cs="Times New Roman"/>
        </w:rPr>
        <w:t xml:space="preserve"> „stawka ustalana na okres 1 miesiąca w wysokości średniej WIBOR 3M z 10 ostatnich dni roboczych  miesiąca obowiązująca od 1. dnia następnego miesiąca” </w:t>
      </w:r>
    </w:p>
    <w:p w14:paraId="62E63730" w14:textId="77777777" w:rsidR="00FA101B" w:rsidRPr="00FA101B" w:rsidRDefault="00FA101B" w:rsidP="00FA101B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1080"/>
        <w:contextualSpacing/>
        <w:jc w:val="both"/>
        <w:rPr>
          <w:rFonts w:ascii="Times New Roman" w:hAnsi="Times New Roman" w:cs="Times New Roman"/>
        </w:rPr>
      </w:pPr>
      <w:r w:rsidRPr="00FA101B">
        <w:rPr>
          <w:rFonts w:ascii="Times New Roman" w:hAnsi="Times New Roman" w:cs="Times New Roman"/>
        </w:rPr>
        <w:t xml:space="preserve">lub  </w:t>
      </w:r>
    </w:p>
    <w:p w14:paraId="34E00E12" w14:textId="77777777" w:rsidR="00FA101B" w:rsidRPr="00FA101B" w:rsidRDefault="00FA101B" w:rsidP="00FA101B">
      <w:pPr>
        <w:numPr>
          <w:ilvl w:val="0"/>
          <w:numId w:val="33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contextualSpacing/>
        <w:jc w:val="both"/>
        <w:rPr>
          <w:rFonts w:ascii="Times New Roman" w:hAnsi="Times New Roman" w:cs="Times New Roman"/>
        </w:rPr>
      </w:pPr>
      <w:r w:rsidRPr="00FA101B">
        <w:rPr>
          <w:rFonts w:ascii="Times New Roman" w:hAnsi="Times New Roman" w:cs="Times New Roman"/>
        </w:rPr>
        <w:t>„stawka ustalana na okres 3 miesięcy w wysokości WIBOR 3M jako średnia arytmetyczna z 10 ostatnich notowań ostatniego miesiąca kwartału kalendarzowego, obowiązuje od 1-go dnia kalendarzowego następnego kwartału”</w:t>
      </w:r>
    </w:p>
    <w:p w14:paraId="12889605" w14:textId="11C1C733" w:rsidR="00FA101B" w:rsidRPr="00540F0B" w:rsidRDefault="0042021E" w:rsidP="00523CDA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jc w:val="both"/>
        <w:rPr>
          <w:rFonts w:ascii="Times New Roman" w:hAnsi="Times New Roman" w:cs="Times New Roman"/>
        </w:rPr>
      </w:pPr>
      <w:r w:rsidRPr="00540F0B">
        <w:rPr>
          <w:rFonts w:ascii="Times New Roman" w:hAnsi="Times New Roman" w:cs="Times New Roman"/>
        </w:rPr>
        <w:t xml:space="preserve">Odpowiedź: </w:t>
      </w:r>
      <w:r w:rsidR="00FA101B" w:rsidRPr="00540F0B">
        <w:rPr>
          <w:rFonts w:ascii="Times New Roman" w:hAnsi="Times New Roman" w:cs="Times New Roman"/>
        </w:rPr>
        <w:t xml:space="preserve">TAKI ZAPIS ZAMAWIAJĄCY PREFERUJE </w:t>
      </w:r>
    </w:p>
    <w:p w14:paraId="1CEFEA40" w14:textId="77777777" w:rsidR="00FA101B" w:rsidRPr="00540F0B" w:rsidRDefault="00FA101B" w:rsidP="00A5075B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jc w:val="both"/>
        <w:rPr>
          <w:rFonts w:ascii="Times New Roman" w:hAnsi="Times New Roman" w:cs="Times New Roman"/>
        </w:rPr>
      </w:pPr>
      <w:r w:rsidRPr="00540F0B">
        <w:rPr>
          <w:rFonts w:ascii="Times New Roman" w:hAnsi="Times New Roman" w:cs="Times New Roman"/>
        </w:rPr>
        <w:t>„Stawka WIBOR 3M, ustalana jest jako średnia arytmetyczna z 10 dni kalendarzowych ostatnich kwotowań w kwartale poprzedzającym kwartał naliczania odsetek i obowiązuje przez okres całego kwartału.”</w:t>
      </w:r>
    </w:p>
    <w:p w14:paraId="3AFA6813" w14:textId="77777777" w:rsidR="00FA101B" w:rsidRPr="00FA101B" w:rsidRDefault="00FA101B" w:rsidP="00FA101B">
      <w:pPr>
        <w:numPr>
          <w:ilvl w:val="0"/>
          <w:numId w:val="31"/>
        </w:num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contextualSpacing/>
        <w:jc w:val="both"/>
        <w:rPr>
          <w:rFonts w:ascii="Times New Roman" w:hAnsi="Times New Roman" w:cs="Times New Roman"/>
        </w:rPr>
      </w:pPr>
      <w:r w:rsidRPr="00FA101B">
        <w:rPr>
          <w:rFonts w:ascii="Times New Roman" w:hAnsi="Times New Roman" w:cs="Times New Roman"/>
        </w:rPr>
        <w:t xml:space="preserve">Prosimy o zmianę zapis w zał. 6 do SIWZ pkt 17 z: </w:t>
      </w:r>
    </w:p>
    <w:p w14:paraId="33777E0A" w14:textId="77777777" w:rsidR="00FA101B" w:rsidRPr="00FA101B" w:rsidRDefault="00FA101B" w:rsidP="00FA101B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720"/>
        <w:contextualSpacing/>
        <w:jc w:val="both"/>
        <w:rPr>
          <w:rFonts w:ascii="Times New Roman" w:hAnsi="Times New Roman" w:cs="Times New Roman"/>
        </w:rPr>
      </w:pPr>
      <w:r w:rsidRPr="00FA101B">
        <w:rPr>
          <w:rFonts w:ascii="Times New Roman" w:hAnsi="Times New Roman" w:cs="Times New Roman"/>
        </w:rPr>
        <w:t>„Zamawiający zastrzega sobie możliwość zmiany umowy kredytowej w zakresie zmiany harmonogramu spłat w przypadku ………”</w:t>
      </w:r>
    </w:p>
    <w:p w14:paraId="514D985D" w14:textId="77777777" w:rsidR="00540F0B" w:rsidRDefault="00FA101B" w:rsidP="00FA101B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720"/>
        <w:contextualSpacing/>
        <w:jc w:val="both"/>
        <w:rPr>
          <w:rFonts w:ascii="Times New Roman" w:hAnsi="Times New Roman" w:cs="Times New Roman"/>
        </w:rPr>
      </w:pPr>
      <w:r w:rsidRPr="00FA101B">
        <w:rPr>
          <w:rFonts w:ascii="Times New Roman" w:hAnsi="Times New Roman" w:cs="Times New Roman"/>
        </w:rPr>
        <w:t xml:space="preserve">na „Zamawiający zastrzega sobie możliwość zmiany umowy kredytowej w zakresie zmiany harmonogramu spłat za zgodą obu Stron w przypadku ……” </w:t>
      </w:r>
    </w:p>
    <w:p w14:paraId="0A2B1702" w14:textId="34663D62" w:rsidR="00FA101B" w:rsidRPr="00540F0B" w:rsidRDefault="0042021E" w:rsidP="00540F0B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contextualSpacing/>
        <w:jc w:val="both"/>
        <w:rPr>
          <w:rFonts w:ascii="Times New Roman" w:hAnsi="Times New Roman" w:cs="Times New Roman"/>
          <w:b/>
          <w:bCs/>
        </w:rPr>
      </w:pPr>
      <w:r w:rsidRPr="00540F0B">
        <w:rPr>
          <w:rFonts w:ascii="Times New Roman" w:hAnsi="Times New Roman" w:cs="Times New Roman"/>
        </w:rPr>
        <w:t>Odpowiedź:</w:t>
      </w:r>
      <w:r w:rsidR="00A5075B" w:rsidRPr="00540F0B">
        <w:rPr>
          <w:rFonts w:ascii="Times New Roman" w:hAnsi="Times New Roman" w:cs="Times New Roman"/>
        </w:rPr>
        <w:t xml:space="preserve"> </w:t>
      </w:r>
      <w:r w:rsidR="00A5075B" w:rsidRPr="00540F0B">
        <w:rPr>
          <w:rFonts w:ascii="Times New Roman" w:hAnsi="Times New Roman" w:cs="Times New Roman"/>
          <w:b/>
          <w:bCs/>
        </w:rPr>
        <w:t>Zamawiający wyraża zgodę .</w:t>
      </w:r>
    </w:p>
    <w:p w14:paraId="3030791F" w14:textId="77777777" w:rsidR="002061F1" w:rsidRPr="00540F0B" w:rsidRDefault="002061F1" w:rsidP="00FA101B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ind w:left="720"/>
        <w:contextualSpacing/>
        <w:jc w:val="both"/>
        <w:rPr>
          <w:rFonts w:ascii="Times New Roman" w:hAnsi="Times New Roman" w:cs="Times New Roman"/>
          <w:b/>
          <w:bCs/>
        </w:rPr>
      </w:pPr>
    </w:p>
    <w:p w14:paraId="62DFFCD8" w14:textId="2D6E3325" w:rsidR="002061F1" w:rsidRPr="002F3116" w:rsidRDefault="00A5075B" w:rsidP="00A5075B">
      <w:pPr>
        <w:tabs>
          <w:tab w:val="left" w:pos="282"/>
          <w:tab w:val="left" w:pos="9638"/>
          <w:tab w:val="left" w:pos="11055"/>
          <w:tab w:val="left" w:pos="14501"/>
          <w:tab w:val="left" w:pos="16058"/>
          <w:tab w:val="left" w:pos="17613"/>
          <w:tab w:val="left" w:pos="19167"/>
          <w:tab w:val="left" w:pos="19327"/>
          <w:tab w:val="left" w:pos="19487"/>
          <w:tab w:val="left" w:pos="19647"/>
          <w:tab w:val="left" w:pos="19807"/>
        </w:tabs>
        <w:spacing w:after="0"/>
        <w:contextualSpacing/>
        <w:jc w:val="both"/>
        <w:rPr>
          <w:rFonts w:ascii="Times New Roman" w:hAnsi="Times New Roman" w:cs="Times New Roman"/>
          <w:b/>
          <w:bCs/>
          <w:color w:val="FF0000"/>
        </w:rPr>
      </w:pPr>
      <w:r w:rsidRPr="002F3116">
        <w:rPr>
          <w:rFonts w:ascii="Times New Roman" w:hAnsi="Times New Roman" w:cs="Times New Roman"/>
          <w:b/>
          <w:bCs/>
          <w:color w:val="FF0000"/>
        </w:rPr>
        <w:lastRenderedPageBreak/>
        <w:t>Pytania</w:t>
      </w:r>
      <w:r w:rsidR="002061F1" w:rsidRPr="002F3116">
        <w:rPr>
          <w:rFonts w:ascii="Times New Roman" w:hAnsi="Times New Roman" w:cs="Times New Roman"/>
          <w:b/>
          <w:bCs/>
          <w:color w:val="FF0000"/>
        </w:rPr>
        <w:t xml:space="preserve"> nr 6:</w:t>
      </w:r>
    </w:p>
    <w:p w14:paraId="289491D8" w14:textId="77777777" w:rsidR="002061F1" w:rsidRPr="00A5075B" w:rsidRDefault="002061F1" w:rsidP="002061F1">
      <w:pPr>
        <w:pStyle w:val="Tekstpodstawowy"/>
        <w:numPr>
          <w:ilvl w:val="0"/>
          <w:numId w:val="34"/>
        </w:numPr>
        <w:spacing w:before="60" w:after="60"/>
        <w:rPr>
          <w:b w:val="0"/>
          <w:color w:val="FF0000"/>
          <w:sz w:val="22"/>
          <w:szCs w:val="22"/>
          <w:u w:val="none"/>
        </w:rPr>
      </w:pPr>
      <w:r w:rsidRPr="00540F0B">
        <w:rPr>
          <w:b w:val="0"/>
          <w:sz w:val="22"/>
          <w:szCs w:val="22"/>
          <w:u w:val="none"/>
        </w:rPr>
        <w:t>Łączne zaangażowanie z tytułu wyemitowanych papierów wartościowych</w:t>
      </w:r>
      <w:r w:rsidRPr="00A5075B">
        <w:rPr>
          <w:b w:val="0"/>
          <w:color w:val="FF0000"/>
          <w:sz w:val="22"/>
          <w:szCs w:val="22"/>
          <w:u w:val="none"/>
        </w:rPr>
        <w:t>:</w:t>
      </w:r>
    </w:p>
    <w:p w14:paraId="3A5F6A42" w14:textId="0DC26ACC" w:rsidR="006F5BF6" w:rsidRPr="00A5075B" w:rsidRDefault="006F5BF6" w:rsidP="006F5BF6">
      <w:pPr>
        <w:pStyle w:val="Tekstpodstawowy"/>
        <w:spacing w:before="60" w:after="60"/>
        <w:rPr>
          <w:b w:val="0"/>
          <w:bCs/>
          <w:sz w:val="22"/>
          <w:szCs w:val="22"/>
        </w:rPr>
      </w:pPr>
      <w:r w:rsidRPr="00A5075B">
        <w:rPr>
          <w:rFonts w:eastAsia="Calibri"/>
          <w:b w:val="0"/>
          <w:bCs/>
          <w:sz w:val="22"/>
          <w:szCs w:val="22"/>
        </w:rPr>
        <w:t>  </w:t>
      </w:r>
      <w:r w:rsidR="00A5075B" w:rsidRPr="00A5075B">
        <w:rPr>
          <w:rFonts w:eastAsia="Calibri"/>
          <w:b w:val="0"/>
          <w:bCs/>
          <w:sz w:val="22"/>
          <w:szCs w:val="22"/>
        </w:rPr>
        <w:t xml:space="preserve">Odpowiedź: </w:t>
      </w:r>
      <w:r w:rsidRPr="00A5075B">
        <w:rPr>
          <w:rFonts w:eastAsia="Calibri"/>
          <w:b w:val="0"/>
          <w:bCs/>
          <w:sz w:val="22"/>
          <w:szCs w:val="22"/>
        </w:rPr>
        <w:t xml:space="preserve"> </w:t>
      </w:r>
      <w:r w:rsidRPr="00A5075B">
        <w:rPr>
          <w:b w:val="0"/>
          <w:bCs/>
          <w:sz w:val="22"/>
          <w:szCs w:val="22"/>
        </w:rPr>
        <w:t>Łączne zaangażowanie z tytułu wyemitowanych papierów wartościowych: 32.300.000,00 zł  (100%)</w:t>
      </w:r>
    </w:p>
    <w:p w14:paraId="797C2F8E" w14:textId="1C43018E" w:rsidR="006F5BF6" w:rsidRPr="00A5075B" w:rsidRDefault="006F5BF6" w:rsidP="00A5075B">
      <w:pPr>
        <w:rPr>
          <w:rFonts w:ascii="Times New Roman" w:hAnsi="Times New Roman" w:cs="Times New Roman"/>
          <w:bCs/>
        </w:rPr>
      </w:pPr>
      <w:r w:rsidRPr="00A5075B">
        <w:rPr>
          <w:rFonts w:ascii="Times New Roman" w:hAnsi="Times New Roman" w:cs="Times New Roman"/>
          <w:bCs/>
        </w:rPr>
        <w:t>  - na 31.12.2022 r. do spłaty pozostało: 12.932.000,00 zł</w:t>
      </w:r>
    </w:p>
    <w:tbl>
      <w:tblPr>
        <w:tblW w:w="4933" w:type="pct"/>
        <w:tblInd w:w="70" w:type="dxa"/>
        <w:tblBorders>
          <w:top w:val="single" w:sz="4" w:space="0" w:color="CAD238"/>
          <w:left w:val="single" w:sz="4" w:space="0" w:color="CAD238"/>
          <w:bottom w:val="single" w:sz="4" w:space="0" w:color="CAD238"/>
          <w:right w:val="single" w:sz="4" w:space="0" w:color="CAD238"/>
          <w:insideH w:val="single" w:sz="4" w:space="0" w:color="CAD238"/>
          <w:insideV w:val="single" w:sz="4" w:space="0" w:color="CAD238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86"/>
        <w:gridCol w:w="1815"/>
        <w:gridCol w:w="1533"/>
        <w:gridCol w:w="1533"/>
        <w:gridCol w:w="1547"/>
        <w:gridCol w:w="1605"/>
      </w:tblGrid>
      <w:tr w:rsidR="00691AC7" w:rsidRPr="00A5075B" w14:paraId="7E0634E3" w14:textId="77777777" w:rsidTr="006F5BF6">
        <w:tc>
          <w:tcPr>
            <w:tcW w:w="950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shd w:val="clear" w:color="auto" w:fill="BFBFBF"/>
            <w:vAlign w:val="center"/>
            <w:hideMark/>
          </w:tcPr>
          <w:p w14:paraId="2C3942AA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Agent/gwarant emisji</w:t>
            </w:r>
          </w:p>
        </w:tc>
        <w:tc>
          <w:tcPr>
            <w:tcW w:w="915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shd w:val="clear" w:color="auto" w:fill="BFBFBF"/>
            <w:vAlign w:val="center"/>
            <w:hideMark/>
          </w:tcPr>
          <w:p w14:paraId="2BBF32C6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Rodzaj zobowiązania</w:t>
            </w:r>
          </w:p>
        </w:tc>
        <w:tc>
          <w:tcPr>
            <w:tcW w:w="773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shd w:val="clear" w:color="auto" w:fill="BFBFBF"/>
            <w:vAlign w:val="center"/>
            <w:hideMark/>
          </w:tcPr>
          <w:p w14:paraId="610BA68D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Okres emisji</w:t>
            </w:r>
          </w:p>
          <w:p w14:paraId="17015A26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[od – do]</w:t>
            </w:r>
          </w:p>
        </w:tc>
        <w:tc>
          <w:tcPr>
            <w:tcW w:w="773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shd w:val="clear" w:color="auto" w:fill="BFBFBF"/>
            <w:vAlign w:val="center"/>
            <w:hideMark/>
          </w:tcPr>
          <w:p w14:paraId="29EC1F00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Wartość emisji</w:t>
            </w:r>
          </w:p>
        </w:tc>
        <w:tc>
          <w:tcPr>
            <w:tcW w:w="780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shd w:val="clear" w:color="auto" w:fill="BFBFBF"/>
            <w:vAlign w:val="center"/>
            <w:hideMark/>
          </w:tcPr>
          <w:p w14:paraId="626E0981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Zaangażowanie</w:t>
            </w:r>
          </w:p>
        </w:tc>
        <w:tc>
          <w:tcPr>
            <w:tcW w:w="809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shd w:val="clear" w:color="auto" w:fill="BFBFBF"/>
            <w:vAlign w:val="center"/>
            <w:hideMark/>
          </w:tcPr>
          <w:p w14:paraId="326F9725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Zabezpieczenia [rodzaj/kwota]</w:t>
            </w:r>
          </w:p>
        </w:tc>
      </w:tr>
      <w:tr w:rsidR="00691AC7" w:rsidRPr="00A5075B" w14:paraId="49C784D0" w14:textId="77777777" w:rsidTr="006F5BF6">
        <w:trPr>
          <w:trHeight w:val="207"/>
        </w:trPr>
        <w:tc>
          <w:tcPr>
            <w:tcW w:w="950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hideMark/>
          </w:tcPr>
          <w:p w14:paraId="4F27EF7C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 Bank Polska Kasa Opieki S.A.</w:t>
            </w:r>
          </w:p>
        </w:tc>
        <w:tc>
          <w:tcPr>
            <w:tcW w:w="915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hideMark/>
          </w:tcPr>
          <w:p w14:paraId="4A1B4E2D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 obligacje A20</w:t>
            </w:r>
          </w:p>
        </w:tc>
        <w:tc>
          <w:tcPr>
            <w:tcW w:w="773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hideMark/>
          </w:tcPr>
          <w:p w14:paraId="1492DDEE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 15.09.2020</w:t>
            </w:r>
          </w:p>
        </w:tc>
        <w:tc>
          <w:tcPr>
            <w:tcW w:w="773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hideMark/>
          </w:tcPr>
          <w:p w14:paraId="6158B52C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 xml:space="preserve">16.165.000,00 </w:t>
            </w:r>
          </w:p>
        </w:tc>
        <w:tc>
          <w:tcPr>
            <w:tcW w:w="780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hideMark/>
          </w:tcPr>
          <w:p w14:paraId="232B3E4A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 100%</w:t>
            </w:r>
          </w:p>
        </w:tc>
        <w:tc>
          <w:tcPr>
            <w:tcW w:w="809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hideMark/>
          </w:tcPr>
          <w:p w14:paraId="4D016689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 brak</w:t>
            </w:r>
          </w:p>
        </w:tc>
      </w:tr>
      <w:tr w:rsidR="00691AC7" w:rsidRPr="00A5075B" w14:paraId="3711A271" w14:textId="77777777" w:rsidTr="006F5BF6">
        <w:tc>
          <w:tcPr>
            <w:tcW w:w="950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hideMark/>
          </w:tcPr>
          <w:p w14:paraId="063F00C0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 Bank Polska Kasa Opieki S.A.</w:t>
            </w:r>
          </w:p>
        </w:tc>
        <w:tc>
          <w:tcPr>
            <w:tcW w:w="915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hideMark/>
          </w:tcPr>
          <w:p w14:paraId="3A0C696B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 obligacje B20</w:t>
            </w:r>
          </w:p>
        </w:tc>
        <w:tc>
          <w:tcPr>
            <w:tcW w:w="773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hideMark/>
          </w:tcPr>
          <w:p w14:paraId="0934F309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 15.10.2020</w:t>
            </w:r>
          </w:p>
        </w:tc>
        <w:tc>
          <w:tcPr>
            <w:tcW w:w="773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hideMark/>
          </w:tcPr>
          <w:p w14:paraId="4F5C467B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 xml:space="preserve">16.165.000,00 </w:t>
            </w:r>
          </w:p>
        </w:tc>
        <w:tc>
          <w:tcPr>
            <w:tcW w:w="780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hideMark/>
          </w:tcPr>
          <w:p w14:paraId="2208CEF4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</w:rPr>
              <w:t> 100%</w:t>
            </w:r>
          </w:p>
        </w:tc>
        <w:tc>
          <w:tcPr>
            <w:tcW w:w="809" w:type="pct"/>
            <w:tcBorders>
              <w:top w:val="single" w:sz="4" w:space="0" w:color="CAD238"/>
              <w:left w:val="single" w:sz="4" w:space="0" w:color="CAD238"/>
              <w:bottom w:val="single" w:sz="4" w:space="0" w:color="CAD238"/>
              <w:right w:val="single" w:sz="4" w:space="0" w:color="CAD238"/>
            </w:tcBorders>
            <w:hideMark/>
          </w:tcPr>
          <w:p w14:paraId="46F81A31" w14:textId="77777777" w:rsidR="006F5BF6" w:rsidRPr="00A5075B" w:rsidRDefault="006F5BF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A5075B">
              <w:rPr>
                <w:rFonts w:ascii="Times New Roman" w:hAnsi="Times New Roman" w:cs="Times New Roman"/>
                <w:color w:val="000000"/>
              </w:rPr>
              <w:t xml:space="preserve">brak </w:t>
            </w:r>
          </w:p>
        </w:tc>
      </w:tr>
    </w:tbl>
    <w:p w14:paraId="4B184E88" w14:textId="77777777" w:rsidR="006F5BF6" w:rsidRPr="00A5075B" w:rsidRDefault="006F5BF6" w:rsidP="006F5BF6">
      <w:pPr>
        <w:pStyle w:val="Tekstpodstawowy"/>
        <w:spacing w:before="60" w:after="60"/>
        <w:rPr>
          <w:b w:val="0"/>
          <w:color w:val="FF0000"/>
          <w:sz w:val="22"/>
          <w:szCs w:val="22"/>
          <w:u w:val="none"/>
        </w:rPr>
      </w:pPr>
    </w:p>
    <w:p w14:paraId="545E8C5F" w14:textId="53CEA56A" w:rsidR="002061F1" w:rsidRPr="00540F0B" w:rsidRDefault="002061F1" w:rsidP="002061F1">
      <w:pPr>
        <w:pStyle w:val="Tekstpodstawowy"/>
        <w:numPr>
          <w:ilvl w:val="0"/>
          <w:numId w:val="34"/>
        </w:numPr>
        <w:spacing w:before="60" w:after="60"/>
        <w:rPr>
          <w:b w:val="0"/>
          <w:sz w:val="22"/>
          <w:szCs w:val="22"/>
          <w:u w:val="none"/>
        </w:rPr>
      </w:pPr>
      <w:r w:rsidRPr="00540F0B">
        <w:rPr>
          <w:b w:val="0"/>
          <w:sz w:val="22"/>
          <w:szCs w:val="22"/>
          <w:u w:val="none"/>
        </w:rPr>
        <w:t>Informacje na temat zobowiązań wymagalnych – jeśli występują, proszę o podanie w jakiej wysokości i z jakiego tytułu:</w:t>
      </w:r>
      <w:r w:rsidR="006F5BF6" w:rsidRPr="00540F0B">
        <w:rPr>
          <w:b w:val="0"/>
          <w:sz w:val="22"/>
          <w:szCs w:val="22"/>
          <w:u w:val="none"/>
        </w:rPr>
        <w:t xml:space="preserve"> </w:t>
      </w:r>
      <w:r w:rsidR="006F5BF6" w:rsidRPr="00540F0B">
        <w:rPr>
          <w:bCs/>
          <w:sz w:val="22"/>
          <w:szCs w:val="22"/>
          <w:u w:val="none"/>
        </w:rPr>
        <w:t>Odpowiedź:</w:t>
      </w:r>
      <w:r w:rsidR="006F5BF6" w:rsidRPr="00540F0B">
        <w:rPr>
          <w:b w:val="0"/>
          <w:sz w:val="22"/>
          <w:szCs w:val="22"/>
          <w:u w:val="none"/>
        </w:rPr>
        <w:t xml:space="preserve"> </w:t>
      </w:r>
      <w:r w:rsidR="006F5BF6" w:rsidRPr="00540F0B">
        <w:rPr>
          <w:sz w:val="22"/>
          <w:szCs w:val="22"/>
        </w:rPr>
        <w:t>  brak zobowiązań wymagalnych</w:t>
      </w:r>
    </w:p>
    <w:p w14:paraId="7F0F304C" w14:textId="77777777" w:rsidR="00A5075B" w:rsidRPr="00540F0B" w:rsidRDefault="002061F1" w:rsidP="006F5BF6">
      <w:pPr>
        <w:pStyle w:val="Tekstpodstawowy"/>
        <w:numPr>
          <w:ilvl w:val="0"/>
          <w:numId w:val="34"/>
        </w:numPr>
        <w:spacing w:before="60" w:after="60"/>
        <w:ind w:left="567" w:hanging="207"/>
        <w:rPr>
          <w:b w:val="0"/>
          <w:sz w:val="22"/>
          <w:szCs w:val="22"/>
          <w:u w:val="none"/>
        </w:rPr>
      </w:pPr>
      <w:r w:rsidRPr="00540F0B">
        <w:rPr>
          <w:b w:val="0"/>
          <w:sz w:val="22"/>
          <w:szCs w:val="22"/>
          <w:u w:val="none"/>
        </w:rPr>
        <w:t>Informacje na temat należności wymagalnych – jeśli występują, proszę o podanie z jakiego tytułu i jakie czynności są podejmowane przez JST w celu ich wyegzekwowania:</w:t>
      </w:r>
    </w:p>
    <w:p w14:paraId="203231AA" w14:textId="47C8D7E4" w:rsidR="006F5BF6" w:rsidRPr="00A5075B" w:rsidRDefault="006F5BF6" w:rsidP="00A5075B">
      <w:pPr>
        <w:pStyle w:val="Tekstpodstawowy"/>
        <w:spacing w:before="60" w:after="60"/>
        <w:rPr>
          <w:b w:val="0"/>
          <w:color w:val="FF0000"/>
          <w:sz w:val="22"/>
          <w:szCs w:val="22"/>
          <w:u w:val="none"/>
        </w:rPr>
      </w:pPr>
      <w:r w:rsidRPr="00540F0B">
        <w:rPr>
          <w:sz w:val="22"/>
          <w:szCs w:val="22"/>
          <w:u w:val="none"/>
        </w:rPr>
        <w:t xml:space="preserve">Odpowiedź: </w:t>
      </w:r>
      <w:r w:rsidRPr="00540F0B">
        <w:rPr>
          <w:sz w:val="22"/>
          <w:szCs w:val="22"/>
        </w:rPr>
        <w:t>należności wymagalne</w:t>
      </w:r>
      <w:r w:rsidRPr="00A5075B">
        <w:rPr>
          <w:color w:val="FF0000"/>
          <w:sz w:val="22"/>
          <w:szCs w:val="22"/>
        </w:rPr>
        <w:t>:</w:t>
      </w:r>
    </w:p>
    <w:tbl>
      <w:tblPr>
        <w:tblW w:w="9255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8"/>
        <w:gridCol w:w="3138"/>
        <w:gridCol w:w="2599"/>
      </w:tblGrid>
      <w:tr w:rsidR="006F5BF6" w:rsidRPr="006F5BF6" w14:paraId="1A6D71D6" w14:textId="77777777" w:rsidTr="006F5BF6">
        <w:trPr>
          <w:trHeight w:val="300"/>
          <w:tblCellSpacing w:w="0" w:type="dxa"/>
        </w:trPr>
        <w:tc>
          <w:tcPr>
            <w:tcW w:w="3520" w:type="dxa"/>
            <w:vAlign w:val="center"/>
            <w:hideMark/>
          </w:tcPr>
          <w:p w14:paraId="40A80147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należności</w:t>
            </w:r>
          </w:p>
        </w:tc>
        <w:tc>
          <w:tcPr>
            <w:tcW w:w="3140" w:type="dxa"/>
            <w:tcBorders>
              <w:left w:val="nil"/>
            </w:tcBorders>
            <w:vAlign w:val="center"/>
            <w:hideMark/>
          </w:tcPr>
          <w:p w14:paraId="0845D551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przedsiębiorstwa niefinansowe</w:t>
            </w:r>
          </w:p>
        </w:tc>
        <w:tc>
          <w:tcPr>
            <w:tcW w:w="2600" w:type="dxa"/>
            <w:tcBorders>
              <w:left w:val="nil"/>
            </w:tcBorders>
            <w:vAlign w:val="center"/>
            <w:hideMark/>
          </w:tcPr>
          <w:p w14:paraId="7A1533B4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gospodarstwa domowe</w:t>
            </w:r>
          </w:p>
        </w:tc>
      </w:tr>
      <w:tr w:rsidR="006F5BF6" w:rsidRPr="006F5BF6" w14:paraId="4E501752" w14:textId="77777777" w:rsidTr="006F5BF6">
        <w:trPr>
          <w:trHeight w:val="300"/>
          <w:tblCellSpacing w:w="0" w:type="dxa"/>
        </w:trPr>
        <w:tc>
          <w:tcPr>
            <w:tcW w:w="0" w:type="auto"/>
            <w:tcBorders>
              <w:top w:val="nil"/>
            </w:tcBorders>
            <w:vAlign w:val="center"/>
            <w:hideMark/>
          </w:tcPr>
          <w:p w14:paraId="73B4D284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Należności wymagalne N.4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7AFCFF7F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6 247 000,00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56E29A8E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15 630,00</w:t>
            </w:r>
          </w:p>
        </w:tc>
      </w:tr>
      <w:tr w:rsidR="006F5BF6" w:rsidRPr="006F5BF6" w14:paraId="7C53A4D1" w14:textId="77777777" w:rsidTr="006F5BF6">
        <w:trPr>
          <w:trHeight w:val="300"/>
          <w:tblCellSpacing w:w="0" w:type="dxa"/>
        </w:trPr>
        <w:tc>
          <w:tcPr>
            <w:tcW w:w="0" w:type="auto"/>
            <w:tcBorders>
              <w:top w:val="nil"/>
            </w:tcBorders>
            <w:vAlign w:val="center"/>
            <w:hideMark/>
          </w:tcPr>
          <w:p w14:paraId="719B878B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z tego: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76ABC8C4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37420F59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6F5BF6" w:rsidRPr="006F5BF6" w14:paraId="7495BBBC" w14:textId="77777777" w:rsidTr="006F5BF6">
        <w:trPr>
          <w:trHeight w:val="300"/>
          <w:tblCellSpacing w:w="0" w:type="dxa"/>
        </w:trPr>
        <w:tc>
          <w:tcPr>
            <w:tcW w:w="0" w:type="auto"/>
            <w:tcBorders>
              <w:top w:val="nil"/>
            </w:tcBorders>
            <w:vAlign w:val="center"/>
            <w:hideMark/>
          </w:tcPr>
          <w:p w14:paraId="2FE6DDD0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* z tyt. dostaw towarów i usług N.4.1.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46D84004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457 000,00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711CAFEB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2 507 000,00</w:t>
            </w:r>
          </w:p>
        </w:tc>
      </w:tr>
      <w:tr w:rsidR="006F5BF6" w:rsidRPr="006F5BF6" w14:paraId="482BFCBE" w14:textId="77777777" w:rsidTr="006F5BF6">
        <w:trPr>
          <w:trHeight w:val="300"/>
          <w:tblCellSpacing w:w="0" w:type="dxa"/>
        </w:trPr>
        <w:tc>
          <w:tcPr>
            <w:tcW w:w="0" w:type="auto"/>
            <w:tcBorders>
              <w:top w:val="nil"/>
            </w:tcBorders>
            <w:vAlign w:val="center"/>
            <w:hideMark/>
          </w:tcPr>
          <w:p w14:paraId="2F5014C2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czynsze za lokale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2E391AE3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17 000,00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5FC94A15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2 494 000,00</w:t>
            </w:r>
          </w:p>
        </w:tc>
      </w:tr>
      <w:tr w:rsidR="006F5BF6" w:rsidRPr="006F5BF6" w14:paraId="4B90E3FB" w14:textId="77777777" w:rsidTr="006F5BF6">
        <w:trPr>
          <w:trHeight w:val="300"/>
          <w:tblCellSpacing w:w="0" w:type="dxa"/>
        </w:trPr>
        <w:tc>
          <w:tcPr>
            <w:tcW w:w="0" w:type="auto"/>
            <w:tcBorders>
              <w:top w:val="nil"/>
            </w:tcBorders>
            <w:vAlign w:val="center"/>
            <w:hideMark/>
          </w:tcPr>
          <w:p w14:paraId="5A8BDB31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najem i dzierżawa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4264BC4B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440 000,00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2D986CC1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13 000,00</w:t>
            </w:r>
          </w:p>
        </w:tc>
      </w:tr>
      <w:tr w:rsidR="006F5BF6" w:rsidRPr="006F5BF6" w14:paraId="66AF8F4D" w14:textId="77777777" w:rsidTr="006F5BF6">
        <w:trPr>
          <w:trHeight w:val="300"/>
          <w:tblCellSpacing w:w="0" w:type="dxa"/>
        </w:trPr>
        <w:tc>
          <w:tcPr>
            <w:tcW w:w="0" w:type="auto"/>
            <w:tcBorders>
              <w:top w:val="nil"/>
            </w:tcBorders>
            <w:vAlign w:val="center"/>
            <w:hideMark/>
          </w:tcPr>
          <w:p w14:paraId="1086F30C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* pozostałe N.4.2.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2426C530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5 790 000,00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7E679441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13 123 000,00</w:t>
            </w:r>
          </w:p>
        </w:tc>
      </w:tr>
      <w:tr w:rsidR="006F5BF6" w:rsidRPr="006F5BF6" w14:paraId="79E1DFB0" w14:textId="77777777" w:rsidTr="006F5BF6">
        <w:trPr>
          <w:trHeight w:val="300"/>
          <w:tblCellSpacing w:w="0" w:type="dxa"/>
        </w:trPr>
        <w:tc>
          <w:tcPr>
            <w:tcW w:w="0" w:type="auto"/>
            <w:tcBorders>
              <w:top w:val="nil"/>
            </w:tcBorders>
            <w:vAlign w:val="center"/>
            <w:hideMark/>
          </w:tcPr>
          <w:p w14:paraId="78196964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najem i dzierżawa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01ED1B2A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97 000,00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0037DB3A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0,00</w:t>
            </w:r>
          </w:p>
        </w:tc>
      </w:tr>
      <w:tr w:rsidR="006F5BF6" w:rsidRPr="006F5BF6" w14:paraId="6211950E" w14:textId="77777777" w:rsidTr="006F5BF6">
        <w:trPr>
          <w:trHeight w:val="300"/>
          <w:tblCellSpacing w:w="0" w:type="dxa"/>
        </w:trPr>
        <w:tc>
          <w:tcPr>
            <w:tcW w:w="0" w:type="auto"/>
            <w:tcBorders>
              <w:top w:val="nil"/>
            </w:tcBorders>
            <w:vAlign w:val="center"/>
            <w:hideMark/>
          </w:tcPr>
          <w:p w14:paraId="694F6CCC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podatki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270DC685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5 693 000,00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5685B22F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4 139 000,00</w:t>
            </w:r>
          </w:p>
        </w:tc>
      </w:tr>
      <w:tr w:rsidR="006F5BF6" w:rsidRPr="006F5BF6" w14:paraId="22EF1DFF" w14:textId="77777777" w:rsidTr="006F5BF6">
        <w:trPr>
          <w:trHeight w:val="300"/>
          <w:tblCellSpacing w:w="0" w:type="dxa"/>
        </w:trPr>
        <w:tc>
          <w:tcPr>
            <w:tcW w:w="0" w:type="auto"/>
            <w:tcBorders>
              <w:top w:val="nil"/>
            </w:tcBorders>
            <w:vAlign w:val="center"/>
            <w:hideMark/>
          </w:tcPr>
          <w:p w14:paraId="57902E13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opłata za śmieci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51446FA2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497B86CC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1 542 000,00</w:t>
            </w:r>
          </w:p>
        </w:tc>
      </w:tr>
      <w:tr w:rsidR="006F5BF6" w:rsidRPr="006F5BF6" w14:paraId="3EC6B103" w14:textId="77777777" w:rsidTr="006F5BF6">
        <w:trPr>
          <w:trHeight w:val="300"/>
          <w:tblCellSpacing w:w="0" w:type="dxa"/>
        </w:trPr>
        <w:tc>
          <w:tcPr>
            <w:tcW w:w="0" w:type="auto"/>
            <w:tcBorders>
              <w:top w:val="nil"/>
            </w:tcBorders>
            <w:vAlign w:val="center"/>
            <w:hideMark/>
          </w:tcPr>
          <w:p w14:paraId="4A5E89F7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mandaty, zajęcie pasa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27DFA9C4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4A80804C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374 000,00</w:t>
            </w:r>
          </w:p>
        </w:tc>
      </w:tr>
      <w:tr w:rsidR="006F5BF6" w:rsidRPr="006F5BF6" w14:paraId="3A62977B" w14:textId="77777777" w:rsidTr="006F5BF6">
        <w:trPr>
          <w:trHeight w:val="300"/>
          <w:tblCellSpacing w:w="0" w:type="dxa"/>
        </w:trPr>
        <w:tc>
          <w:tcPr>
            <w:tcW w:w="0" w:type="auto"/>
            <w:tcBorders>
              <w:top w:val="nil"/>
            </w:tcBorders>
            <w:vAlign w:val="center"/>
            <w:hideMark/>
          </w:tcPr>
          <w:p w14:paraId="67818BEA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świadczenia alimentacyjne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6FE18950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3A5DC530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6 709 000,00</w:t>
            </w:r>
          </w:p>
        </w:tc>
      </w:tr>
      <w:tr w:rsidR="006F5BF6" w:rsidRPr="006F5BF6" w14:paraId="23E37DEB" w14:textId="77777777" w:rsidTr="006F5BF6">
        <w:trPr>
          <w:trHeight w:val="300"/>
          <w:tblCellSpacing w:w="0" w:type="dxa"/>
        </w:trPr>
        <w:tc>
          <w:tcPr>
            <w:tcW w:w="0" w:type="auto"/>
            <w:tcBorders>
              <w:top w:val="nil"/>
            </w:tcBorders>
            <w:vAlign w:val="center"/>
            <w:hideMark/>
          </w:tcPr>
          <w:p w14:paraId="735A29BD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pozostałe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6500329E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</w:tcBorders>
            <w:vAlign w:val="center"/>
            <w:hideMark/>
          </w:tcPr>
          <w:p w14:paraId="53A2B415" w14:textId="77777777" w:rsidR="006F5BF6" w:rsidRPr="006F5BF6" w:rsidRDefault="006F5BF6" w:rsidP="006F5BF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5BF6">
              <w:rPr>
                <w:rFonts w:ascii="Times New Roman" w:eastAsia="Times New Roman" w:hAnsi="Times New Roman" w:cs="Times New Roman"/>
              </w:rPr>
              <w:t>359 000,00</w:t>
            </w:r>
          </w:p>
        </w:tc>
      </w:tr>
    </w:tbl>
    <w:p w14:paraId="5490688D" w14:textId="6962769D" w:rsidR="006F5BF6" w:rsidRPr="00A5075B" w:rsidRDefault="006F5BF6" w:rsidP="00AE5970">
      <w:pPr>
        <w:pStyle w:val="Tekstpodstawowy"/>
        <w:spacing w:before="60" w:after="60"/>
        <w:rPr>
          <w:b w:val="0"/>
          <w:color w:val="FF0000"/>
          <w:sz w:val="22"/>
          <w:szCs w:val="22"/>
          <w:u w:val="none"/>
        </w:rPr>
      </w:pPr>
    </w:p>
    <w:p w14:paraId="77F2C231" w14:textId="0BC353E2" w:rsidR="002061F1" w:rsidRPr="00A5075B" w:rsidRDefault="002061F1" w:rsidP="002F3116">
      <w:pPr>
        <w:pStyle w:val="Akapitzlist"/>
        <w:numPr>
          <w:ilvl w:val="0"/>
          <w:numId w:val="34"/>
        </w:numPr>
        <w:spacing w:after="12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A5075B">
        <w:rPr>
          <w:rFonts w:ascii="Times New Roman" w:hAnsi="Times New Roman" w:cs="Times New Roman"/>
        </w:rPr>
        <w:t>Czy w ciągu ostatnich 18 m-</w:t>
      </w:r>
      <w:proofErr w:type="spellStart"/>
      <w:r w:rsidRPr="00A5075B">
        <w:rPr>
          <w:rFonts w:ascii="Times New Roman" w:hAnsi="Times New Roman" w:cs="Times New Roman"/>
        </w:rPr>
        <w:t>cy</w:t>
      </w:r>
      <w:proofErr w:type="spellEnd"/>
      <w:r w:rsidRPr="00A5075B">
        <w:rPr>
          <w:rFonts w:ascii="Times New Roman" w:hAnsi="Times New Roman" w:cs="Times New Roman"/>
        </w:rPr>
        <w:t xml:space="preserve"> był prowadzony u Państwa program postępowania naprawczego w rozumieniu ustawy o finansach publicznych? </w:t>
      </w:r>
      <w:r w:rsidRPr="00691AC7">
        <w:rPr>
          <w:rFonts w:ascii="Times New Roman" w:hAnsi="Times New Roman" w:cs="Times New Roman"/>
        </w:rPr>
        <w:t>Odpowiedź: Nie</w:t>
      </w:r>
    </w:p>
    <w:p w14:paraId="3710D7D9" w14:textId="1D092E11" w:rsidR="002061F1" w:rsidRPr="00A5075B" w:rsidRDefault="002061F1" w:rsidP="002F3116">
      <w:pPr>
        <w:pStyle w:val="Akapitzlist"/>
        <w:numPr>
          <w:ilvl w:val="0"/>
          <w:numId w:val="34"/>
        </w:numPr>
        <w:spacing w:after="12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A5075B">
        <w:rPr>
          <w:rFonts w:ascii="Times New Roman" w:hAnsi="Times New Roman" w:cs="Times New Roman"/>
        </w:rPr>
        <w:t>Czy w ciągu ostatnich 36 m-</w:t>
      </w:r>
      <w:proofErr w:type="spellStart"/>
      <w:r w:rsidRPr="00A5075B">
        <w:rPr>
          <w:rFonts w:ascii="Times New Roman" w:hAnsi="Times New Roman" w:cs="Times New Roman"/>
        </w:rPr>
        <w:t>cy</w:t>
      </w:r>
      <w:proofErr w:type="spellEnd"/>
      <w:r w:rsidRPr="00A5075B">
        <w:rPr>
          <w:rFonts w:ascii="Times New Roman" w:hAnsi="Times New Roman" w:cs="Times New Roman"/>
        </w:rPr>
        <w:t xml:space="preserve"> były prowadzone wobec Państwa za pośrednictwem komornika sądowego postępowania egzekucyjne? </w:t>
      </w:r>
      <w:r w:rsidRPr="00691AC7">
        <w:rPr>
          <w:rFonts w:ascii="Times New Roman" w:hAnsi="Times New Roman" w:cs="Times New Roman"/>
        </w:rPr>
        <w:t>Odpowiedź: Nie</w:t>
      </w:r>
    </w:p>
    <w:p w14:paraId="1C357806" w14:textId="28F975C5" w:rsidR="002061F1" w:rsidRPr="00A5075B" w:rsidRDefault="002061F1" w:rsidP="002F3116">
      <w:pPr>
        <w:pStyle w:val="Akapitzlist"/>
        <w:numPr>
          <w:ilvl w:val="0"/>
          <w:numId w:val="34"/>
        </w:numPr>
        <w:spacing w:after="12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A5075B">
        <w:rPr>
          <w:rFonts w:ascii="Times New Roman" w:hAnsi="Times New Roman" w:cs="Times New Roman"/>
        </w:rPr>
        <w:t xml:space="preserve">Czy w ciągu ostatnich 2 lat zawieszone zostały organy samorządu i ustanowiono w nim zarząd komisaryczny albo został rozwiązany organ stanowiący? </w:t>
      </w:r>
      <w:r w:rsidRPr="00691AC7">
        <w:rPr>
          <w:rFonts w:ascii="Times New Roman" w:hAnsi="Times New Roman" w:cs="Times New Roman"/>
        </w:rPr>
        <w:t>Odpowiedź: Nie</w:t>
      </w:r>
    </w:p>
    <w:p w14:paraId="4A4A5000" w14:textId="48AF59A5" w:rsidR="002061F1" w:rsidRPr="00A5075B" w:rsidRDefault="002061F1" w:rsidP="002F3116">
      <w:pPr>
        <w:pStyle w:val="Tekstpodstawowy"/>
        <w:numPr>
          <w:ilvl w:val="0"/>
          <w:numId w:val="34"/>
        </w:numPr>
        <w:spacing w:after="120"/>
        <w:ind w:left="284" w:hanging="284"/>
        <w:rPr>
          <w:b w:val="0"/>
          <w:sz w:val="22"/>
          <w:szCs w:val="22"/>
          <w:u w:val="none"/>
        </w:rPr>
      </w:pPr>
      <w:r w:rsidRPr="00A5075B">
        <w:rPr>
          <w:b w:val="0"/>
          <w:sz w:val="22"/>
          <w:szCs w:val="22"/>
          <w:u w:val="none"/>
        </w:rPr>
        <w:t xml:space="preserve">Czy w ciągu ostatnich 2 lat została podjęta uchwałą o nieudzieleniu absolutorium organowi wykonawczemu reprezentującemu Państwa jednostkę? </w:t>
      </w:r>
      <w:r w:rsidRPr="00691AC7">
        <w:rPr>
          <w:b w:val="0"/>
          <w:sz w:val="22"/>
          <w:szCs w:val="22"/>
          <w:u w:val="none"/>
        </w:rPr>
        <w:t>Odpowiedź: Nie</w:t>
      </w:r>
    </w:p>
    <w:p w14:paraId="1FEBF754" w14:textId="06D3E9E7" w:rsidR="002061F1" w:rsidRPr="00A5075B" w:rsidRDefault="002061F1" w:rsidP="002F3116">
      <w:pPr>
        <w:pStyle w:val="Tekstpodstawowy"/>
        <w:numPr>
          <w:ilvl w:val="0"/>
          <w:numId w:val="34"/>
        </w:numPr>
        <w:spacing w:after="120"/>
        <w:ind w:left="284" w:hanging="284"/>
        <w:rPr>
          <w:b w:val="0"/>
          <w:sz w:val="22"/>
          <w:szCs w:val="22"/>
          <w:u w:val="none"/>
        </w:rPr>
      </w:pPr>
      <w:r w:rsidRPr="00A5075B">
        <w:rPr>
          <w:b w:val="0"/>
          <w:sz w:val="22"/>
          <w:szCs w:val="22"/>
          <w:u w:val="none"/>
        </w:rPr>
        <w:t>Brak możliwości otworzenia załączonych do SWZ folderu pt. ,,Dokumentacja”</w:t>
      </w:r>
      <w:r w:rsidR="006A1783" w:rsidRPr="00A5075B">
        <w:rPr>
          <w:b w:val="0"/>
          <w:sz w:val="22"/>
          <w:szCs w:val="22"/>
          <w:u w:val="none"/>
        </w:rPr>
        <w:t xml:space="preserve">. </w:t>
      </w:r>
      <w:r w:rsidR="00523CDA" w:rsidRPr="00A5075B">
        <w:rPr>
          <w:b w:val="0"/>
          <w:sz w:val="22"/>
          <w:szCs w:val="22"/>
          <w:u w:val="none"/>
        </w:rPr>
        <w:t xml:space="preserve"> Odpowiedź: </w:t>
      </w:r>
      <w:r w:rsidR="00D45277" w:rsidRPr="00A5075B">
        <w:rPr>
          <w:b w:val="0"/>
          <w:sz w:val="22"/>
          <w:szCs w:val="22"/>
          <w:u w:val="none"/>
        </w:rPr>
        <w:t>Załączony  Folder „Dokumentacja” się otwiera .</w:t>
      </w:r>
    </w:p>
    <w:p w14:paraId="3A7C1780" w14:textId="4FFF6F90" w:rsidR="002061F1" w:rsidRPr="00A5075B" w:rsidRDefault="002061F1" w:rsidP="002F3116">
      <w:pPr>
        <w:pStyle w:val="Tekstpodstawowy"/>
        <w:numPr>
          <w:ilvl w:val="0"/>
          <w:numId w:val="34"/>
        </w:numPr>
        <w:spacing w:after="120"/>
        <w:ind w:left="284" w:hanging="284"/>
        <w:rPr>
          <w:b w:val="0"/>
          <w:sz w:val="22"/>
          <w:szCs w:val="22"/>
          <w:u w:val="none"/>
        </w:rPr>
      </w:pPr>
      <w:r w:rsidRPr="00A5075B">
        <w:rPr>
          <w:b w:val="0"/>
          <w:sz w:val="22"/>
          <w:szCs w:val="22"/>
          <w:u w:val="none"/>
        </w:rPr>
        <w:t xml:space="preserve">Czy kontrasygnata skarbnika  zostanie złożona na umowie, wekslu i deklaracji wekslowej? </w:t>
      </w:r>
      <w:r w:rsidRPr="00691AC7">
        <w:rPr>
          <w:b w:val="0"/>
          <w:sz w:val="22"/>
          <w:szCs w:val="22"/>
          <w:u w:val="none"/>
        </w:rPr>
        <w:t>Odpowiedź: Tak</w:t>
      </w:r>
    </w:p>
    <w:p w14:paraId="459E5600" w14:textId="5C3924CA" w:rsidR="002061F1" w:rsidRPr="00A5075B" w:rsidRDefault="002061F1" w:rsidP="00691AC7">
      <w:pPr>
        <w:pStyle w:val="Tekstpodstawowy"/>
        <w:numPr>
          <w:ilvl w:val="0"/>
          <w:numId w:val="34"/>
        </w:numPr>
        <w:spacing w:after="120"/>
        <w:ind w:left="284" w:hanging="284"/>
        <w:rPr>
          <w:b w:val="0"/>
          <w:sz w:val="22"/>
          <w:szCs w:val="22"/>
          <w:u w:val="none"/>
        </w:rPr>
      </w:pPr>
      <w:r w:rsidRPr="00A5075B">
        <w:rPr>
          <w:b w:val="0"/>
          <w:sz w:val="22"/>
          <w:szCs w:val="22"/>
          <w:u w:val="none"/>
        </w:rPr>
        <w:t xml:space="preserve">Czy Zamawiający wyraża zgodę na zapis w umowie kredytowej „W przypadku, gdy stopa referencyjna WIBOR przyjmie wartość 0,00% lub ujemną, Bank do wyliczenia oprocentowania kredytu zastosuje stopę referencyjną w wysokości 0,00%. Wówczas łączne oprocentowanie kredytu równe będzie marży Banku.” </w:t>
      </w:r>
      <w:r w:rsidRPr="00691AC7">
        <w:rPr>
          <w:b w:val="0"/>
          <w:sz w:val="22"/>
          <w:szCs w:val="22"/>
          <w:u w:val="none"/>
        </w:rPr>
        <w:t xml:space="preserve">Odpowiedź: </w:t>
      </w:r>
      <w:r w:rsidR="006F5BF6" w:rsidRPr="00691AC7">
        <w:rPr>
          <w:b w:val="0"/>
          <w:sz w:val="22"/>
          <w:szCs w:val="22"/>
          <w:u w:val="none"/>
        </w:rPr>
        <w:t>Tak</w:t>
      </w:r>
    </w:p>
    <w:p w14:paraId="084B6151" w14:textId="77777777" w:rsidR="00540F0B" w:rsidRPr="00540F0B" w:rsidRDefault="002061F1" w:rsidP="00691AC7">
      <w:pPr>
        <w:pStyle w:val="Tekstpodstawowy"/>
        <w:numPr>
          <w:ilvl w:val="0"/>
          <w:numId w:val="34"/>
        </w:numPr>
        <w:spacing w:after="120"/>
        <w:ind w:left="284" w:hanging="284"/>
        <w:rPr>
          <w:b w:val="0"/>
          <w:color w:val="FF0000"/>
          <w:sz w:val="22"/>
          <w:szCs w:val="22"/>
          <w:u w:val="none"/>
        </w:rPr>
      </w:pPr>
      <w:r w:rsidRPr="00A5075B">
        <w:rPr>
          <w:b w:val="0"/>
          <w:sz w:val="22"/>
          <w:szCs w:val="22"/>
          <w:u w:val="none"/>
        </w:rPr>
        <w:t xml:space="preserve">Czy Zamawiający wyraża zgodę aby w przypadku zaprzestania publikacji wskaźnika WIBOR, za porozumieniem stron, zastosowany został alternatywny wskaźnik oprocentowania? </w:t>
      </w:r>
    </w:p>
    <w:p w14:paraId="6656294C" w14:textId="7595A0EC" w:rsidR="002061F1" w:rsidRPr="00691AC7" w:rsidRDefault="002061F1" w:rsidP="00691AC7">
      <w:pPr>
        <w:pStyle w:val="Tekstpodstawowy"/>
        <w:spacing w:after="120"/>
        <w:ind w:left="284"/>
        <w:rPr>
          <w:b w:val="0"/>
          <w:sz w:val="22"/>
          <w:szCs w:val="22"/>
          <w:u w:val="none"/>
        </w:rPr>
      </w:pPr>
      <w:r w:rsidRPr="00691AC7">
        <w:rPr>
          <w:b w:val="0"/>
          <w:sz w:val="22"/>
          <w:szCs w:val="22"/>
          <w:u w:val="none"/>
        </w:rPr>
        <w:lastRenderedPageBreak/>
        <w:t xml:space="preserve">Odpowiedź: </w:t>
      </w:r>
      <w:r w:rsidR="006C765A" w:rsidRPr="00691AC7">
        <w:rPr>
          <w:b w:val="0"/>
          <w:sz w:val="22"/>
          <w:szCs w:val="22"/>
          <w:u w:val="none"/>
        </w:rPr>
        <w:t xml:space="preserve">Zamawiający </w:t>
      </w:r>
      <w:r w:rsidRPr="00691AC7">
        <w:rPr>
          <w:b w:val="0"/>
          <w:sz w:val="22"/>
          <w:szCs w:val="22"/>
          <w:u w:val="none"/>
        </w:rPr>
        <w:t xml:space="preserve">weźmie pod uwagę </w:t>
      </w:r>
      <w:r w:rsidR="006C765A" w:rsidRPr="00691AC7">
        <w:rPr>
          <w:b w:val="0"/>
          <w:sz w:val="22"/>
          <w:szCs w:val="22"/>
          <w:u w:val="none"/>
        </w:rPr>
        <w:t>za porozumieniem stron, ewentualnie aby zastosowany  został alternatywny wskaźnik oprocentowania.</w:t>
      </w:r>
    </w:p>
    <w:p w14:paraId="2E627936" w14:textId="5B955841" w:rsidR="00DE36FD" w:rsidRPr="00DE36FD" w:rsidRDefault="00DE36FD" w:rsidP="00DE36FD">
      <w:pPr>
        <w:rPr>
          <w:rFonts w:ascii="Times New Roman" w:hAnsi="Times New Roman" w:cs="Times New Roman"/>
        </w:rPr>
      </w:pPr>
      <w:r w:rsidRPr="00DE36FD">
        <w:rPr>
          <w:rFonts w:ascii="Times New Roman" w:hAnsi="Times New Roman" w:cs="Times New Roman"/>
        </w:rPr>
        <w:t>Grodzisk Mazowiecki, dnia 23.05.2023r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</w:t>
      </w:r>
      <w:r w:rsidR="00EB1EE6" w:rsidRPr="00B225D3">
        <w:rPr>
          <w:rFonts w:ascii="Times New Roman" w:eastAsia="Times New Roman" w:hAnsi="Times New Roman" w:cs="Times New Roman"/>
          <w:bCs/>
        </w:rPr>
        <w:t>Burmistrz Grodziska Mazowieck</w:t>
      </w:r>
      <w:r w:rsidR="00691AC7">
        <w:rPr>
          <w:rFonts w:ascii="Times New Roman" w:eastAsia="Times New Roman" w:hAnsi="Times New Roman" w:cs="Times New Roman"/>
          <w:bCs/>
        </w:rPr>
        <w:t>i</w:t>
      </w:r>
      <w:r>
        <w:rPr>
          <w:rFonts w:ascii="Times New Roman" w:eastAsia="Times New Roman" w:hAnsi="Times New Roman" w:cs="Times New Roman"/>
          <w:bCs/>
        </w:rPr>
        <w:t>ego</w:t>
      </w:r>
    </w:p>
    <w:p w14:paraId="16C3D771" w14:textId="418C5FC2" w:rsidR="00DE36FD" w:rsidRDefault="00DE36FD" w:rsidP="00DE36FD">
      <w:pPr>
        <w:spacing w:after="120"/>
        <w:ind w:left="4956" w:firstLine="708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Cs/>
        </w:rPr>
        <w:tab/>
      </w:r>
      <w:r>
        <w:rPr>
          <w:rFonts w:ascii="Times New Roman" w:eastAsia="Times New Roman" w:hAnsi="Times New Roman" w:cs="Times New Roman"/>
          <w:bCs/>
        </w:rPr>
        <w:tab/>
      </w:r>
    </w:p>
    <w:p w14:paraId="2BB5739C" w14:textId="77777777" w:rsidR="00DE36FD" w:rsidRDefault="00DE36FD" w:rsidP="00DE36FD">
      <w:pPr>
        <w:spacing w:after="120"/>
        <w:ind w:left="4956" w:firstLine="708"/>
        <w:jc w:val="both"/>
        <w:rPr>
          <w:rFonts w:ascii="Times New Roman" w:eastAsia="Times New Roman" w:hAnsi="Times New Roman" w:cs="Times New Roman"/>
          <w:bCs/>
        </w:rPr>
      </w:pPr>
    </w:p>
    <w:p w14:paraId="0D9E0C7B" w14:textId="77777777" w:rsidR="00691AC7" w:rsidRDefault="00691AC7" w:rsidP="00B60B6B">
      <w:pPr>
        <w:spacing w:after="120"/>
        <w:jc w:val="both"/>
        <w:rPr>
          <w:rFonts w:ascii="Times New Roman" w:eastAsiaTheme="minorHAnsi" w:hAnsi="Times New Roman" w:cs="Times New Roman"/>
          <w:color w:val="FF0000"/>
          <w:lang w:eastAsia="en-US"/>
        </w:rPr>
      </w:pPr>
    </w:p>
    <w:p w14:paraId="3017670A" w14:textId="6E477D8E" w:rsidR="00691AC7" w:rsidRDefault="00691AC7" w:rsidP="00691AC7">
      <w:pPr>
        <w:tabs>
          <w:tab w:val="left" w:pos="7536"/>
        </w:tabs>
      </w:pPr>
    </w:p>
    <w:p w14:paraId="79FB24D5" w14:textId="53662A2B" w:rsidR="00691AC7" w:rsidRDefault="00691AC7" w:rsidP="00691AC7">
      <w:pPr>
        <w:tabs>
          <w:tab w:val="left" w:pos="1500"/>
        </w:tabs>
        <w:ind w:left="142"/>
      </w:pPr>
    </w:p>
    <w:p w14:paraId="360E086E" w14:textId="77777777" w:rsidR="00691AC7" w:rsidRPr="00691AC7" w:rsidRDefault="00691AC7" w:rsidP="00691AC7">
      <w:pPr>
        <w:jc w:val="center"/>
      </w:pPr>
    </w:p>
    <w:sectPr w:rsidR="00691AC7" w:rsidRPr="00691AC7" w:rsidSect="002F3116">
      <w:footerReference w:type="default" r:id="rId9"/>
      <w:pgSz w:w="11907" w:h="16839" w:code="9"/>
      <w:pgMar w:top="1135" w:right="992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771D48" w14:textId="77777777" w:rsidR="00935EE4" w:rsidRDefault="00935EE4" w:rsidP="00996FC2">
      <w:pPr>
        <w:spacing w:after="0" w:line="240" w:lineRule="auto"/>
      </w:pPr>
      <w:r>
        <w:separator/>
      </w:r>
    </w:p>
  </w:endnote>
  <w:endnote w:type="continuationSeparator" w:id="0">
    <w:p w14:paraId="7F113D82" w14:textId="77777777" w:rsidR="00935EE4" w:rsidRDefault="00935EE4" w:rsidP="00996F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9640136"/>
      <w:docPartObj>
        <w:docPartGallery w:val="Page Numbers (Bottom of Page)"/>
        <w:docPartUnique/>
      </w:docPartObj>
    </w:sdtPr>
    <w:sdtContent>
      <w:p w14:paraId="0A8D92F7" w14:textId="75A74626" w:rsidR="00691AC7" w:rsidRDefault="00691AC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367F0E6" w14:textId="77777777" w:rsidR="00996FC2" w:rsidRDefault="00996FC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8EF42" w14:textId="77777777" w:rsidR="00935EE4" w:rsidRDefault="00935EE4" w:rsidP="00996FC2">
      <w:pPr>
        <w:spacing w:after="0" w:line="240" w:lineRule="auto"/>
      </w:pPr>
      <w:r>
        <w:separator/>
      </w:r>
    </w:p>
  </w:footnote>
  <w:footnote w:type="continuationSeparator" w:id="0">
    <w:p w14:paraId="22E798D8" w14:textId="77777777" w:rsidR="00935EE4" w:rsidRDefault="00935EE4" w:rsidP="00996F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12394"/>
    <w:multiLevelType w:val="hybridMultilevel"/>
    <w:tmpl w:val="CF92CDD4"/>
    <w:lvl w:ilvl="0" w:tplc="349ED786">
      <w:start w:val="1"/>
      <w:numFmt w:val="decimal"/>
      <w:lvlText w:val="%1."/>
      <w:lvlJc w:val="left"/>
      <w:pPr>
        <w:ind w:left="720" w:hanging="360"/>
      </w:pPr>
      <w:rPr>
        <w:rFonts w:ascii="Verdana" w:eastAsiaTheme="minorEastAsia" w:hAnsi="Verdana" w:cstheme="minorBidi" w:hint="default"/>
        <w:b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A325A"/>
    <w:multiLevelType w:val="hybridMultilevel"/>
    <w:tmpl w:val="12FCAC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770F8"/>
    <w:multiLevelType w:val="hybridMultilevel"/>
    <w:tmpl w:val="D8BEAFC2"/>
    <w:lvl w:ilvl="0" w:tplc="E5C2C114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C55EE8"/>
    <w:multiLevelType w:val="hybridMultilevel"/>
    <w:tmpl w:val="3566155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205A04"/>
    <w:multiLevelType w:val="hybridMultilevel"/>
    <w:tmpl w:val="DC427990"/>
    <w:lvl w:ilvl="0" w:tplc="E996B59C">
      <w:start w:val="1"/>
      <w:numFmt w:val="lowerLetter"/>
      <w:lvlText w:val="%1.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12D95335"/>
    <w:multiLevelType w:val="hybridMultilevel"/>
    <w:tmpl w:val="D1FA17F8"/>
    <w:lvl w:ilvl="0" w:tplc="04150019">
      <w:start w:val="1"/>
      <w:numFmt w:val="lowerLetter"/>
      <w:lvlText w:val="%1."/>
      <w:lvlJc w:val="left"/>
      <w:pPr>
        <w:ind w:left="1477" w:hanging="360"/>
      </w:pPr>
    </w:lvl>
    <w:lvl w:ilvl="1" w:tplc="04150019" w:tentative="1">
      <w:start w:val="1"/>
      <w:numFmt w:val="lowerLetter"/>
      <w:lvlText w:val="%2."/>
      <w:lvlJc w:val="left"/>
      <w:pPr>
        <w:ind w:left="2197" w:hanging="360"/>
      </w:pPr>
    </w:lvl>
    <w:lvl w:ilvl="2" w:tplc="0415001B" w:tentative="1">
      <w:start w:val="1"/>
      <w:numFmt w:val="lowerRoman"/>
      <w:lvlText w:val="%3."/>
      <w:lvlJc w:val="right"/>
      <w:pPr>
        <w:ind w:left="2917" w:hanging="180"/>
      </w:pPr>
    </w:lvl>
    <w:lvl w:ilvl="3" w:tplc="0415000F" w:tentative="1">
      <w:start w:val="1"/>
      <w:numFmt w:val="decimal"/>
      <w:lvlText w:val="%4."/>
      <w:lvlJc w:val="left"/>
      <w:pPr>
        <w:ind w:left="3637" w:hanging="360"/>
      </w:pPr>
    </w:lvl>
    <w:lvl w:ilvl="4" w:tplc="04150019" w:tentative="1">
      <w:start w:val="1"/>
      <w:numFmt w:val="lowerLetter"/>
      <w:lvlText w:val="%5."/>
      <w:lvlJc w:val="left"/>
      <w:pPr>
        <w:ind w:left="4357" w:hanging="360"/>
      </w:pPr>
    </w:lvl>
    <w:lvl w:ilvl="5" w:tplc="0415001B" w:tentative="1">
      <w:start w:val="1"/>
      <w:numFmt w:val="lowerRoman"/>
      <w:lvlText w:val="%6."/>
      <w:lvlJc w:val="right"/>
      <w:pPr>
        <w:ind w:left="5077" w:hanging="180"/>
      </w:pPr>
    </w:lvl>
    <w:lvl w:ilvl="6" w:tplc="0415000F" w:tentative="1">
      <w:start w:val="1"/>
      <w:numFmt w:val="decimal"/>
      <w:lvlText w:val="%7."/>
      <w:lvlJc w:val="left"/>
      <w:pPr>
        <w:ind w:left="5797" w:hanging="360"/>
      </w:pPr>
    </w:lvl>
    <w:lvl w:ilvl="7" w:tplc="04150019" w:tentative="1">
      <w:start w:val="1"/>
      <w:numFmt w:val="lowerLetter"/>
      <w:lvlText w:val="%8."/>
      <w:lvlJc w:val="left"/>
      <w:pPr>
        <w:ind w:left="6517" w:hanging="360"/>
      </w:pPr>
    </w:lvl>
    <w:lvl w:ilvl="8" w:tplc="0415001B" w:tentative="1">
      <w:start w:val="1"/>
      <w:numFmt w:val="lowerRoman"/>
      <w:lvlText w:val="%9."/>
      <w:lvlJc w:val="right"/>
      <w:pPr>
        <w:ind w:left="7237" w:hanging="180"/>
      </w:pPr>
    </w:lvl>
  </w:abstractNum>
  <w:abstractNum w:abstractNumId="6" w15:restartNumberingAfterBreak="0">
    <w:nsid w:val="14525247"/>
    <w:multiLevelType w:val="hybridMultilevel"/>
    <w:tmpl w:val="E0188AD6"/>
    <w:lvl w:ilvl="0" w:tplc="B3287EBE">
      <w:start w:val="1"/>
      <w:numFmt w:val="lowerLetter"/>
      <w:lvlText w:val="%1."/>
      <w:lvlJc w:val="left"/>
      <w:pPr>
        <w:ind w:left="720" w:hanging="360"/>
      </w:pPr>
      <w:rPr>
        <w:rFonts w:hint="default"/>
        <w:i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646E1F"/>
    <w:multiLevelType w:val="hybridMultilevel"/>
    <w:tmpl w:val="5AC82364"/>
    <w:lvl w:ilvl="0" w:tplc="D54683A2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/>
        <w:color w:val="FFFFFF" w:themeColor="background1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B20A08"/>
    <w:multiLevelType w:val="hybridMultilevel"/>
    <w:tmpl w:val="E4621BCC"/>
    <w:lvl w:ilvl="0" w:tplc="BE78B4F2">
      <w:start w:val="1"/>
      <w:numFmt w:val="lowerLetter"/>
      <w:lvlText w:val="%1."/>
      <w:lvlJc w:val="left"/>
      <w:pPr>
        <w:ind w:left="720" w:hanging="360"/>
      </w:pPr>
      <w:rPr>
        <w:rFonts w:hint="default"/>
        <w:i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624340"/>
    <w:multiLevelType w:val="hybridMultilevel"/>
    <w:tmpl w:val="743220D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0A4F5F"/>
    <w:multiLevelType w:val="hybridMultilevel"/>
    <w:tmpl w:val="6ECAA87C"/>
    <w:lvl w:ilvl="0" w:tplc="04150019">
      <w:start w:val="1"/>
      <w:numFmt w:val="lowerLetter"/>
      <w:lvlText w:val="%1.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11" w15:restartNumberingAfterBreak="0">
    <w:nsid w:val="29667091"/>
    <w:multiLevelType w:val="hybridMultilevel"/>
    <w:tmpl w:val="660AEF7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A713F5"/>
    <w:multiLevelType w:val="hybridMultilevel"/>
    <w:tmpl w:val="A00C9042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2B465889"/>
    <w:multiLevelType w:val="hybridMultilevel"/>
    <w:tmpl w:val="92DCAC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E13FAE"/>
    <w:multiLevelType w:val="hybridMultilevel"/>
    <w:tmpl w:val="3B5A5C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F06A62"/>
    <w:multiLevelType w:val="hybridMultilevel"/>
    <w:tmpl w:val="FF5609D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30E65BB"/>
    <w:multiLevelType w:val="hybridMultilevel"/>
    <w:tmpl w:val="421EF85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C56A40"/>
    <w:multiLevelType w:val="hybridMultilevel"/>
    <w:tmpl w:val="CD8610B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3FAF4E50"/>
    <w:multiLevelType w:val="hybridMultilevel"/>
    <w:tmpl w:val="345AD028"/>
    <w:lvl w:ilvl="0" w:tplc="E8BAB766">
      <w:start w:val="1"/>
      <w:numFmt w:val="decimal"/>
      <w:lvlText w:val="%1."/>
      <w:lvlJc w:val="left"/>
      <w:pPr>
        <w:ind w:left="1068" w:hanging="360"/>
      </w:pPr>
      <w:rPr>
        <w:rFonts w:eastAsia="Times New Roman" w:cs="Times New Roman"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412911B4"/>
    <w:multiLevelType w:val="hybridMultilevel"/>
    <w:tmpl w:val="997A7B0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9F35EC"/>
    <w:multiLevelType w:val="hybridMultilevel"/>
    <w:tmpl w:val="76621B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3070FE"/>
    <w:multiLevelType w:val="hybridMultilevel"/>
    <w:tmpl w:val="1C789E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C9542AF"/>
    <w:multiLevelType w:val="hybridMultilevel"/>
    <w:tmpl w:val="5CEC42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916C70"/>
    <w:multiLevelType w:val="hybridMultilevel"/>
    <w:tmpl w:val="1F602AC6"/>
    <w:lvl w:ilvl="0" w:tplc="A05EA61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31B7B26"/>
    <w:multiLevelType w:val="hybridMultilevel"/>
    <w:tmpl w:val="4C6063A6"/>
    <w:lvl w:ilvl="0" w:tplc="04150019">
      <w:start w:val="1"/>
      <w:numFmt w:val="lowerLetter"/>
      <w:lvlText w:val="%1.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5" w15:restartNumberingAfterBreak="0">
    <w:nsid w:val="5A7167C0"/>
    <w:multiLevelType w:val="hybridMultilevel"/>
    <w:tmpl w:val="94A05D2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FA5D6C"/>
    <w:multiLevelType w:val="hybridMultilevel"/>
    <w:tmpl w:val="A756173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8D3668"/>
    <w:multiLevelType w:val="hybridMultilevel"/>
    <w:tmpl w:val="8620F1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2D9473D"/>
    <w:multiLevelType w:val="hybridMultilevel"/>
    <w:tmpl w:val="A57C1F8C"/>
    <w:lvl w:ilvl="0" w:tplc="4DD0BA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49014F7"/>
    <w:multiLevelType w:val="hybridMultilevel"/>
    <w:tmpl w:val="AA86556C"/>
    <w:lvl w:ilvl="0" w:tplc="2C308D4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4E30113"/>
    <w:multiLevelType w:val="hybridMultilevel"/>
    <w:tmpl w:val="AB58FD3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78EB25AF"/>
    <w:multiLevelType w:val="hybridMultilevel"/>
    <w:tmpl w:val="535A12D0"/>
    <w:lvl w:ilvl="0" w:tplc="0415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DD6BBE"/>
    <w:multiLevelType w:val="hybridMultilevel"/>
    <w:tmpl w:val="B0E48BAE"/>
    <w:lvl w:ilvl="0" w:tplc="3AC2728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FC175BD"/>
    <w:multiLevelType w:val="multilevel"/>
    <w:tmpl w:val="A72275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405" w:hanging="40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 w16cid:durableId="1214079369">
    <w:abstractNumId w:val="16"/>
  </w:num>
  <w:num w:numId="2" w16cid:durableId="1901867328">
    <w:abstractNumId w:val="3"/>
  </w:num>
  <w:num w:numId="3" w16cid:durableId="374430918">
    <w:abstractNumId w:val="21"/>
  </w:num>
  <w:num w:numId="4" w16cid:durableId="621308428">
    <w:abstractNumId w:val="20"/>
  </w:num>
  <w:num w:numId="5" w16cid:durableId="186260966">
    <w:abstractNumId w:val="13"/>
  </w:num>
  <w:num w:numId="6" w16cid:durableId="1928806614">
    <w:abstractNumId w:val="15"/>
  </w:num>
  <w:num w:numId="7" w16cid:durableId="270825723">
    <w:abstractNumId w:val="8"/>
  </w:num>
  <w:num w:numId="8" w16cid:durableId="704914000">
    <w:abstractNumId w:val="6"/>
  </w:num>
  <w:num w:numId="9" w16cid:durableId="657153344">
    <w:abstractNumId w:val="27"/>
  </w:num>
  <w:num w:numId="10" w16cid:durableId="1598712350">
    <w:abstractNumId w:val="1"/>
  </w:num>
  <w:num w:numId="11" w16cid:durableId="1241409514">
    <w:abstractNumId w:val="9"/>
  </w:num>
  <w:num w:numId="12" w16cid:durableId="676687602">
    <w:abstractNumId w:val="18"/>
  </w:num>
  <w:num w:numId="13" w16cid:durableId="170222537">
    <w:abstractNumId w:val="7"/>
  </w:num>
  <w:num w:numId="14" w16cid:durableId="960722390">
    <w:abstractNumId w:val="31"/>
  </w:num>
  <w:num w:numId="15" w16cid:durableId="1568110972">
    <w:abstractNumId w:val="19"/>
  </w:num>
  <w:num w:numId="16" w16cid:durableId="897740949">
    <w:abstractNumId w:val="26"/>
  </w:num>
  <w:num w:numId="17" w16cid:durableId="89738610">
    <w:abstractNumId w:val="25"/>
  </w:num>
  <w:num w:numId="18" w16cid:durableId="1259101137">
    <w:abstractNumId w:val="28"/>
  </w:num>
  <w:num w:numId="19" w16cid:durableId="1356156619">
    <w:abstractNumId w:val="0"/>
  </w:num>
  <w:num w:numId="20" w16cid:durableId="745765399">
    <w:abstractNumId w:val="22"/>
  </w:num>
  <w:num w:numId="21" w16cid:durableId="499733612">
    <w:abstractNumId w:val="4"/>
  </w:num>
  <w:num w:numId="22" w16cid:durableId="2061971641">
    <w:abstractNumId w:val="5"/>
  </w:num>
  <w:num w:numId="23" w16cid:durableId="1448115870">
    <w:abstractNumId w:val="24"/>
  </w:num>
  <w:num w:numId="24" w16cid:durableId="1362241620">
    <w:abstractNumId w:val="10"/>
  </w:num>
  <w:num w:numId="25" w16cid:durableId="1767843472">
    <w:abstractNumId w:val="12"/>
  </w:num>
  <w:num w:numId="26" w16cid:durableId="192306955">
    <w:abstractNumId w:val="2"/>
  </w:num>
  <w:num w:numId="27" w16cid:durableId="40129065">
    <w:abstractNumId w:val="17"/>
  </w:num>
  <w:num w:numId="28" w16cid:durableId="1175531626">
    <w:abstractNumId w:val="32"/>
  </w:num>
  <w:num w:numId="29" w16cid:durableId="534004148">
    <w:abstractNumId w:val="23"/>
  </w:num>
  <w:num w:numId="30" w16cid:durableId="1409112595">
    <w:abstractNumId w:val="11"/>
  </w:num>
  <w:num w:numId="31" w16cid:durableId="1335303798">
    <w:abstractNumId w:val="14"/>
  </w:num>
  <w:num w:numId="32" w16cid:durableId="1504855698">
    <w:abstractNumId w:val="30"/>
  </w:num>
  <w:num w:numId="33" w16cid:durableId="250085509">
    <w:abstractNumId w:val="29"/>
  </w:num>
  <w:num w:numId="34" w16cid:durableId="294533584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015E"/>
    <w:rsid w:val="00026C2F"/>
    <w:rsid w:val="00026DC9"/>
    <w:rsid w:val="00032447"/>
    <w:rsid w:val="0004366F"/>
    <w:rsid w:val="00050E0E"/>
    <w:rsid w:val="00060FD2"/>
    <w:rsid w:val="000776F2"/>
    <w:rsid w:val="000842FA"/>
    <w:rsid w:val="000E3C28"/>
    <w:rsid w:val="000F61DA"/>
    <w:rsid w:val="00160A9F"/>
    <w:rsid w:val="00177E32"/>
    <w:rsid w:val="00181079"/>
    <w:rsid w:val="00195BCC"/>
    <w:rsid w:val="002048CA"/>
    <w:rsid w:val="002061F1"/>
    <w:rsid w:val="00214325"/>
    <w:rsid w:val="002602E4"/>
    <w:rsid w:val="00264904"/>
    <w:rsid w:val="00270670"/>
    <w:rsid w:val="002766E5"/>
    <w:rsid w:val="00276DAE"/>
    <w:rsid w:val="002B5CE7"/>
    <w:rsid w:val="002E0643"/>
    <w:rsid w:val="002F3116"/>
    <w:rsid w:val="003563E4"/>
    <w:rsid w:val="00377B38"/>
    <w:rsid w:val="003A2E5A"/>
    <w:rsid w:val="003B5159"/>
    <w:rsid w:val="003E3234"/>
    <w:rsid w:val="0042021E"/>
    <w:rsid w:val="0045015E"/>
    <w:rsid w:val="00466193"/>
    <w:rsid w:val="004A42F4"/>
    <w:rsid w:val="004B3854"/>
    <w:rsid w:val="00515B49"/>
    <w:rsid w:val="00523CDA"/>
    <w:rsid w:val="00524D27"/>
    <w:rsid w:val="00540F0B"/>
    <w:rsid w:val="00542F46"/>
    <w:rsid w:val="00583AFC"/>
    <w:rsid w:val="005A4C34"/>
    <w:rsid w:val="005D2C78"/>
    <w:rsid w:val="005E5852"/>
    <w:rsid w:val="005F5146"/>
    <w:rsid w:val="005F64A9"/>
    <w:rsid w:val="006103C5"/>
    <w:rsid w:val="00625EE9"/>
    <w:rsid w:val="00684275"/>
    <w:rsid w:val="00691AC7"/>
    <w:rsid w:val="006A1783"/>
    <w:rsid w:val="006C765A"/>
    <w:rsid w:val="006C7A3A"/>
    <w:rsid w:val="006E14E0"/>
    <w:rsid w:val="006E510E"/>
    <w:rsid w:val="006F4839"/>
    <w:rsid w:val="006F5BF6"/>
    <w:rsid w:val="00703015"/>
    <w:rsid w:val="007728A8"/>
    <w:rsid w:val="007B1165"/>
    <w:rsid w:val="007B6CF3"/>
    <w:rsid w:val="007D5E67"/>
    <w:rsid w:val="0085577D"/>
    <w:rsid w:val="008B0802"/>
    <w:rsid w:val="008C7B4D"/>
    <w:rsid w:val="008F1317"/>
    <w:rsid w:val="00935EE4"/>
    <w:rsid w:val="00996FC2"/>
    <w:rsid w:val="009D565A"/>
    <w:rsid w:val="00A01FDC"/>
    <w:rsid w:val="00A1027E"/>
    <w:rsid w:val="00A17169"/>
    <w:rsid w:val="00A21D9F"/>
    <w:rsid w:val="00A231F9"/>
    <w:rsid w:val="00A41109"/>
    <w:rsid w:val="00A422E7"/>
    <w:rsid w:val="00A5075B"/>
    <w:rsid w:val="00A87809"/>
    <w:rsid w:val="00AA34A1"/>
    <w:rsid w:val="00AB2BB7"/>
    <w:rsid w:val="00AB7835"/>
    <w:rsid w:val="00AE5970"/>
    <w:rsid w:val="00B225D3"/>
    <w:rsid w:val="00B31E5A"/>
    <w:rsid w:val="00B60B6B"/>
    <w:rsid w:val="00B64CA1"/>
    <w:rsid w:val="00BA2959"/>
    <w:rsid w:val="00BB45C2"/>
    <w:rsid w:val="00BE39E2"/>
    <w:rsid w:val="00C35042"/>
    <w:rsid w:val="00C4405B"/>
    <w:rsid w:val="00C76F50"/>
    <w:rsid w:val="00C91DC0"/>
    <w:rsid w:val="00C94CF7"/>
    <w:rsid w:val="00CC4BEE"/>
    <w:rsid w:val="00D0283F"/>
    <w:rsid w:val="00D40E85"/>
    <w:rsid w:val="00D42D6D"/>
    <w:rsid w:val="00D45277"/>
    <w:rsid w:val="00D517FD"/>
    <w:rsid w:val="00DC0FD0"/>
    <w:rsid w:val="00DE3302"/>
    <w:rsid w:val="00DE36FD"/>
    <w:rsid w:val="00E042F8"/>
    <w:rsid w:val="00E11E56"/>
    <w:rsid w:val="00E120D2"/>
    <w:rsid w:val="00E63E01"/>
    <w:rsid w:val="00E7763D"/>
    <w:rsid w:val="00E852C3"/>
    <w:rsid w:val="00EB1EE6"/>
    <w:rsid w:val="00EC1D34"/>
    <w:rsid w:val="00EC4F53"/>
    <w:rsid w:val="00EC6190"/>
    <w:rsid w:val="00EE7C79"/>
    <w:rsid w:val="00F0086C"/>
    <w:rsid w:val="00F02100"/>
    <w:rsid w:val="00F22495"/>
    <w:rsid w:val="00F25869"/>
    <w:rsid w:val="00F419FD"/>
    <w:rsid w:val="00F52BEE"/>
    <w:rsid w:val="00F73425"/>
    <w:rsid w:val="00F7348B"/>
    <w:rsid w:val="00FA101B"/>
    <w:rsid w:val="00FA1609"/>
    <w:rsid w:val="00FB3A91"/>
    <w:rsid w:val="00FC0301"/>
    <w:rsid w:val="00FE154E"/>
    <w:rsid w:val="00FF6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5BBDB9"/>
  <w15:chartTrackingRefBased/>
  <w15:docId w15:val="{C6341921-DA64-4A2C-B7B8-98F6C7016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6FC2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96FC2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96FC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96FC2"/>
    <w:rPr>
      <w:rFonts w:eastAsiaTheme="minorEastAsi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96F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96F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96FC2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96F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C2"/>
    <w:rPr>
      <w:rFonts w:eastAsiaTheme="minorEastAsia"/>
      <w:lang w:eastAsia="pl-PL"/>
    </w:rPr>
  </w:style>
  <w:style w:type="character" w:styleId="Pogrubienie">
    <w:name w:val="Strong"/>
    <w:uiPriority w:val="22"/>
    <w:qFormat/>
    <w:rsid w:val="002766E5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66E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66E5"/>
    <w:rPr>
      <w:rFonts w:eastAsiaTheme="minorEastAsia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66E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2048CA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048CA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semiHidden/>
    <w:unhideWhenUsed/>
    <w:rsid w:val="00515B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"/>
    <w:rsid w:val="002061F1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u w:val="single"/>
    </w:rPr>
  </w:style>
  <w:style w:type="character" w:customStyle="1" w:styleId="TekstpodstawowyZnak">
    <w:name w:val="Tekst podstawowy Znak"/>
    <w:basedOn w:val="Domylnaczcionkaakapitu"/>
    <w:link w:val="Tekstpodstawowy"/>
    <w:rsid w:val="002061F1"/>
    <w:rPr>
      <w:rFonts w:ascii="Times New Roman" w:eastAsia="Times New Roman" w:hAnsi="Times New Roman" w:cs="Times New Roman"/>
      <w:b/>
      <w:sz w:val="28"/>
      <w:szCs w:val="20"/>
      <w:u w:val="single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8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3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4280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33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29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rwisy.gazetaprawna.pl/poradnik-konsumenta/tematy/u/uslug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ip.grodzisk.pl/a,38890,zarzadzenie-nr-622023-burmistrza-grodziska-mazowieckiego-z-dnia-27-marca-2023-r-w-sprawie-sprawozdan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2821</Words>
  <Characters>16927</Characters>
  <Application>Microsoft Office Word</Application>
  <DocSecurity>0</DocSecurity>
  <Lines>141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Gospodarstwa Krajowego</Company>
  <LinksUpToDate>false</LinksUpToDate>
  <CharactersWithSpaces>19709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Walczyk, Bernard</dc:creator>
  <cp:keywords/>
  <dc:description/>
  <cp:lastModifiedBy>Jolanta Hajduk</cp:lastModifiedBy>
  <cp:revision>7</cp:revision>
  <cp:lastPrinted>2023-05-23T07:30:00Z</cp:lastPrinted>
  <dcterms:created xsi:type="dcterms:W3CDTF">2023-05-22T12:15:00Z</dcterms:created>
  <dcterms:modified xsi:type="dcterms:W3CDTF">2023-05-23T08:12:00Z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f35dbe5-40e4-454e-b06e-4ebc663e2a72_Enabled">
    <vt:lpwstr>True</vt:lpwstr>
  </property>
  <property fmtid="{D5CDD505-2E9C-101B-9397-08002B2CF9AE}" pid="3" name="MSIP_Label_6f35dbe5-40e4-454e-b06e-4ebc663e2a72_SiteId">
    <vt:lpwstr>29bb5b9c-200a-4906-89ef-c651c86ab301</vt:lpwstr>
  </property>
  <property fmtid="{D5CDD505-2E9C-101B-9397-08002B2CF9AE}" pid="4" name="MSIP_Label_6f35dbe5-40e4-454e-b06e-4ebc663e2a72_Owner">
    <vt:lpwstr>Bernard.Walczyk@bgk.pl</vt:lpwstr>
  </property>
  <property fmtid="{D5CDD505-2E9C-101B-9397-08002B2CF9AE}" pid="5" name="MSIP_Label_6f35dbe5-40e4-454e-b06e-4ebc663e2a72_SetDate">
    <vt:lpwstr>2021-06-07T14:53:53.1399922Z</vt:lpwstr>
  </property>
  <property fmtid="{D5CDD505-2E9C-101B-9397-08002B2CF9AE}" pid="6" name="MSIP_Label_6f35dbe5-40e4-454e-b06e-4ebc663e2a72_Name">
    <vt:lpwstr>Jawne</vt:lpwstr>
  </property>
  <property fmtid="{D5CDD505-2E9C-101B-9397-08002B2CF9AE}" pid="7" name="MSIP_Label_6f35dbe5-40e4-454e-b06e-4ebc663e2a72_Application">
    <vt:lpwstr>Microsoft Azure Information Protection</vt:lpwstr>
  </property>
  <property fmtid="{D5CDD505-2E9C-101B-9397-08002B2CF9AE}" pid="8" name="MSIP_Label_6f35dbe5-40e4-454e-b06e-4ebc663e2a72_Extended_MSFT_Method">
    <vt:lpwstr>Manual</vt:lpwstr>
  </property>
  <property fmtid="{D5CDD505-2E9C-101B-9397-08002B2CF9AE}" pid="9" name="MSIP_Label_e2e05055-e449-4922-9b24-eaf69810da98_Enabled">
    <vt:lpwstr>True</vt:lpwstr>
  </property>
  <property fmtid="{D5CDD505-2E9C-101B-9397-08002B2CF9AE}" pid="10" name="MSIP_Label_e2e05055-e449-4922-9b24-eaf69810da98_SiteId">
    <vt:lpwstr>29bb5b9c-200a-4906-89ef-c651c86ab301</vt:lpwstr>
  </property>
  <property fmtid="{D5CDD505-2E9C-101B-9397-08002B2CF9AE}" pid="11" name="MSIP_Label_e2e05055-e449-4922-9b24-eaf69810da98_Owner">
    <vt:lpwstr>Bernard.Walczyk@bgk.pl</vt:lpwstr>
  </property>
  <property fmtid="{D5CDD505-2E9C-101B-9397-08002B2CF9AE}" pid="12" name="MSIP_Label_e2e05055-e449-4922-9b24-eaf69810da98_SetDate">
    <vt:lpwstr>2021-06-07T14:53:53.1399922Z</vt:lpwstr>
  </property>
  <property fmtid="{D5CDD505-2E9C-101B-9397-08002B2CF9AE}" pid="13" name="MSIP_Label_e2e05055-e449-4922-9b24-eaf69810da98_Name">
    <vt:lpwstr>Informacje jawne</vt:lpwstr>
  </property>
  <property fmtid="{D5CDD505-2E9C-101B-9397-08002B2CF9AE}" pid="14" name="MSIP_Label_e2e05055-e449-4922-9b24-eaf69810da98_Application">
    <vt:lpwstr>Microsoft Azure Information Protection</vt:lpwstr>
  </property>
  <property fmtid="{D5CDD505-2E9C-101B-9397-08002B2CF9AE}" pid="15" name="MSIP_Label_e2e05055-e449-4922-9b24-eaf69810da98_Parent">
    <vt:lpwstr>6f35dbe5-40e4-454e-b06e-4ebc663e2a72</vt:lpwstr>
  </property>
  <property fmtid="{D5CDD505-2E9C-101B-9397-08002B2CF9AE}" pid="16" name="MSIP_Label_e2e05055-e449-4922-9b24-eaf69810da98_Extended_MSFT_Method">
    <vt:lpwstr>Manual</vt:lpwstr>
  </property>
  <property fmtid="{D5CDD505-2E9C-101B-9397-08002B2CF9AE}" pid="17" name="Sensitivity">
    <vt:lpwstr>Jawne Informacje jawne</vt:lpwstr>
  </property>
</Properties>
</file>