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20" w:rsidRPr="000146E0" w:rsidRDefault="00CA3F80" w:rsidP="005C2A20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 do S</w:t>
      </w:r>
      <w:r w:rsidR="005C2A20" w:rsidRPr="000146E0">
        <w:rPr>
          <w:sz w:val="20"/>
          <w:szCs w:val="20"/>
        </w:rPr>
        <w:t>WZ</w:t>
      </w:r>
    </w:p>
    <w:p w:rsidR="005C2A20" w:rsidRPr="000146E0" w:rsidRDefault="005C2A20" w:rsidP="005C2A20">
      <w:pPr>
        <w:jc w:val="center"/>
        <w:rPr>
          <w:b/>
          <w:sz w:val="20"/>
          <w:szCs w:val="20"/>
        </w:rPr>
      </w:pPr>
    </w:p>
    <w:p w:rsidR="000E4F5B" w:rsidRPr="001D1500" w:rsidRDefault="000E4F5B" w:rsidP="00CB5CA4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ind w:left="2181" w:right="2168"/>
        <w:jc w:val="center"/>
        <w:rPr>
          <w:rFonts w:eastAsiaTheme="minorEastAsia"/>
          <w:b/>
        </w:rPr>
      </w:pPr>
      <w:r w:rsidRPr="001D1500">
        <w:rPr>
          <w:rFonts w:eastAsiaTheme="minorEastAsia"/>
          <w:b/>
          <w:bCs/>
        </w:rPr>
        <w:t>OPIS PRZEDMIOTU ZAMÓWIENIA</w:t>
      </w:r>
    </w:p>
    <w:p w:rsidR="000E4F5B" w:rsidRPr="00CB5CA4" w:rsidRDefault="000E4F5B" w:rsidP="00CB5CA4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rPr>
          <w:rFonts w:eastAsiaTheme="minorEastAsia"/>
          <w:bCs/>
          <w:sz w:val="20"/>
          <w:szCs w:val="20"/>
        </w:rPr>
      </w:pPr>
    </w:p>
    <w:p w:rsidR="000E4F5B" w:rsidRPr="00CB5CA4" w:rsidRDefault="000E4F5B" w:rsidP="00614F4D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Theme="minorEastAsia" w:cs="Arial"/>
          <w:bCs/>
          <w:sz w:val="20"/>
          <w:szCs w:val="20"/>
        </w:rPr>
      </w:pPr>
      <w:r w:rsidRPr="00CB5CA4">
        <w:rPr>
          <w:rFonts w:eastAsiaTheme="minorEastAsia" w:cs="Arial"/>
          <w:sz w:val="20"/>
          <w:szCs w:val="20"/>
        </w:rPr>
        <w:t>Przedmiotem zamówienia jest</w:t>
      </w:r>
      <w:r w:rsidRPr="00CB5CA4">
        <w:rPr>
          <w:rFonts w:eastAsiaTheme="minorEastAsia" w:cs="Arial"/>
          <w:b/>
          <w:sz w:val="20"/>
          <w:szCs w:val="20"/>
        </w:rPr>
        <w:t xml:space="preserve">: „Pełnienie nadzoru inwestorskiego nad realizacją robót budowlanych w ramach zadania pn.: </w:t>
      </w:r>
      <w:r w:rsidR="00CB5CA4" w:rsidRPr="001A4352">
        <w:rPr>
          <w:rStyle w:val="Pogrubienie"/>
          <w:rFonts w:cs="Arial"/>
          <w:color w:val="000000"/>
          <w:sz w:val="20"/>
          <w:shd w:val="clear" w:color="auto" w:fill="FFFFFF"/>
        </w:rPr>
        <w:t>Rewitalizacja części miasta Czersk - Remont budynku mieszkalnego przy ul. Transportowców w Czersku</w:t>
      </w:r>
      <w:r w:rsidRPr="00CB5CA4">
        <w:rPr>
          <w:rFonts w:eastAsiaTheme="minorEastAsia" w:cs="Arial"/>
          <w:b/>
          <w:sz w:val="20"/>
          <w:szCs w:val="20"/>
        </w:rPr>
        <w:t>".</w:t>
      </w:r>
    </w:p>
    <w:p w:rsidR="000E4F5B" w:rsidRDefault="000E4F5B" w:rsidP="00614F4D">
      <w:pPr>
        <w:pStyle w:val="Normalny1"/>
        <w:autoSpaceDE w:val="0"/>
        <w:autoSpaceDN w:val="0"/>
        <w:spacing w:line="276" w:lineRule="auto"/>
        <w:jc w:val="both"/>
        <w:rPr>
          <w:rStyle w:val="DefaultFontHxMailStyle"/>
          <w:sz w:val="20"/>
          <w:szCs w:val="20"/>
        </w:rPr>
      </w:pPr>
    </w:p>
    <w:p w:rsidR="00CB5CA4" w:rsidRPr="00CB5CA4" w:rsidRDefault="00CB5CA4" w:rsidP="00614F4D">
      <w:pPr>
        <w:pStyle w:val="Normalny1"/>
        <w:autoSpaceDE w:val="0"/>
        <w:autoSpaceDN w:val="0"/>
        <w:spacing w:line="276" w:lineRule="auto"/>
        <w:jc w:val="both"/>
        <w:rPr>
          <w:rStyle w:val="DefaultFontHxMailStyle"/>
          <w:sz w:val="20"/>
          <w:szCs w:val="20"/>
        </w:rPr>
      </w:pPr>
      <w:r w:rsidRPr="00CB5CA4">
        <w:rPr>
          <w:sz w:val="20"/>
          <w:szCs w:val="20"/>
        </w:rPr>
        <w:t>Zamówienie jest dofinansowane w ramach Regionalnego Programu Operacyjnego Województwa Pomorskiego na lata 2014-2020, Osi Priorytetowej 8 Konwersja, Działania 8.1 Kompleksowe przedsięwzięcia rewitalizacyjne – wsparcie dotacyjne, Poddziałanie 8.1.2 Kompleksowe przedsięwzięcia rewitalizacyjne w miastach poza Obszarem Metropolitalnym Trójmiasta współfinansowanego z Europejskiego Funduszu Rozwoju Regionalnego.</w:t>
      </w:r>
    </w:p>
    <w:p w:rsidR="000E4F5B" w:rsidRPr="00CB5CA4" w:rsidRDefault="000E4F5B" w:rsidP="00614F4D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Theme="minorEastAsia" w:cs="Arial"/>
          <w:bCs/>
          <w:sz w:val="20"/>
          <w:szCs w:val="20"/>
        </w:rPr>
      </w:pPr>
    </w:p>
    <w:p w:rsidR="000E4F5B" w:rsidRPr="00CB5CA4" w:rsidRDefault="000E4F5B" w:rsidP="00614F4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HAnsi" w:hAnsi="Arial" w:cs="Arial"/>
          <w:b/>
          <w:sz w:val="20"/>
          <w:szCs w:val="20"/>
        </w:rPr>
      </w:pPr>
      <w:r w:rsidRPr="00CB5CA4">
        <w:rPr>
          <w:rFonts w:ascii="Arial" w:eastAsiaTheme="minorHAnsi" w:hAnsi="Arial" w:cs="Arial"/>
          <w:b/>
          <w:sz w:val="20"/>
          <w:szCs w:val="20"/>
        </w:rPr>
        <w:t>Informacja o zakresie inwestycji</w:t>
      </w:r>
    </w:p>
    <w:p w:rsidR="00614F4D" w:rsidRDefault="00614F4D" w:rsidP="00614F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>Zadanie dotyczy remontu budynku mieszkalnego przy ul. Transportowców 1 w Czersku. Poniżej przedstawiono zakres prac budowlanych, nad realizacją których ma być prowadzony nadzór inwestorski:</w:t>
      </w:r>
    </w:p>
    <w:p w:rsidR="00614F4D" w:rsidRPr="001A4352" w:rsidRDefault="00614F4D" w:rsidP="00614F4D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Roboty instalacji elektrycznej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14F4D" w:rsidRPr="001A4352" w:rsidRDefault="00614F4D" w:rsidP="00614F4D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Wymiana istniejących drzwi do pomieszczeń szt. 1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14F4D" w:rsidRPr="001A4352" w:rsidRDefault="00614F4D" w:rsidP="00614F4D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Wymiana istniejących drzwi wejściowych na stalowe</w:t>
      </w:r>
      <w:r w:rsidRPr="001A4352">
        <w:rPr>
          <w:rFonts w:ascii="Arial" w:hAnsi="Arial" w:cs="Arial"/>
          <w:bCs/>
          <w:sz w:val="20"/>
          <w:szCs w:val="20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>ocieplane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14F4D" w:rsidRPr="001A4352" w:rsidRDefault="00614F4D" w:rsidP="00614F4D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Malowanie ścian i sufitów w korytarzu i sanitariatach</w:t>
      </w:r>
      <w:r w:rsidRPr="001A4352">
        <w:rPr>
          <w:rFonts w:ascii="Arial" w:hAnsi="Arial" w:cs="Arial"/>
          <w:bCs/>
          <w:sz w:val="20"/>
          <w:szCs w:val="20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>farbami zmywalnymi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14F4D" w:rsidRPr="001A4352" w:rsidRDefault="00614F4D" w:rsidP="00614F4D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 xml:space="preserve">Ułożenie płytek </w:t>
      </w:r>
      <w:proofErr w:type="spellStart"/>
      <w:r w:rsidRPr="001A4352">
        <w:rPr>
          <w:rFonts w:ascii="Arial" w:hAnsi="Arial" w:cs="Arial"/>
          <w:sz w:val="20"/>
          <w:szCs w:val="20"/>
          <w:lang w:eastAsia="pl-PL"/>
        </w:rPr>
        <w:t>gresowych</w:t>
      </w:r>
      <w:proofErr w:type="spellEnd"/>
      <w:r w:rsidRPr="001A4352">
        <w:rPr>
          <w:rFonts w:ascii="Arial" w:hAnsi="Arial" w:cs="Arial"/>
          <w:sz w:val="20"/>
          <w:szCs w:val="20"/>
          <w:lang w:eastAsia="pl-PL"/>
        </w:rPr>
        <w:t xml:space="preserve"> na korytarzu wraz z</w:t>
      </w:r>
      <w:r w:rsidRPr="001A4352">
        <w:rPr>
          <w:rFonts w:ascii="Arial" w:hAnsi="Arial" w:cs="Arial"/>
          <w:bCs/>
          <w:sz w:val="20"/>
          <w:szCs w:val="20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>cokolikami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614F4D" w:rsidRPr="00614F4D" w:rsidRDefault="00614F4D" w:rsidP="00614F4D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1A4352">
        <w:rPr>
          <w:rFonts w:ascii="Arial" w:hAnsi="Arial" w:cs="Arial"/>
          <w:sz w:val="20"/>
          <w:szCs w:val="20"/>
          <w:lang w:eastAsia="pl-PL"/>
        </w:rPr>
        <w:t>Wykonanie opaski szerokości 50 cm przy budynku z</w:t>
      </w:r>
      <w:r w:rsidRPr="001A4352">
        <w:rPr>
          <w:rFonts w:ascii="Arial" w:hAnsi="Arial" w:cs="Arial"/>
          <w:bCs/>
          <w:sz w:val="20"/>
          <w:szCs w:val="20"/>
        </w:rPr>
        <w:t xml:space="preserve"> </w:t>
      </w:r>
      <w:r w:rsidRPr="001A4352">
        <w:rPr>
          <w:rFonts w:ascii="Arial" w:hAnsi="Arial" w:cs="Arial"/>
          <w:sz w:val="20"/>
          <w:szCs w:val="20"/>
          <w:lang w:eastAsia="pl-PL"/>
        </w:rPr>
        <w:t xml:space="preserve">kostki </w:t>
      </w:r>
      <w:proofErr w:type="spellStart"/>
      <w:r w:rsidRPr="001A4352">
        <w:rPr>
          <w:rFonts w:ascii="Arial" w:hAnsi="Arial" w:cs="Arial"/>
          <w:sz w:val="20"/>
          <w:szCs w:val="20"/>
          <w:lang w:eastAsia="pl-PL"/>
        </w:rPr>
        <w:t>polbruk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>.</w:t>
      </w:r>
    </w:p>
    <w:p w:rsidR="00614F4D" w:rsidRPr="00614F4D" w:rsidRDefault="00614F4D" w:rsidP="00614F4D">
      <w:pPr>
        <w:pStyle w:val="Akapitzlist"/>
        <w:numPr>
          <w:ilvl w:val="1"/>
          <w:numId w:val="2"/>
        </w:numPr>
        <w:spacing w:after="0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614F4D">
        <w:rPr>
          <w:rFonts w:ascii="Arial" w:hAnsi="Arial" w:cs="Arial"/>
          <w:sz w:val="20"/>
          <w:szCs w:val="20"/>
          <w:lang w:eastAsia="pl-PL"/>
        </w:rPr>
        <w:t>Utylizacja elementów z rozbiórki.</w:t>
      </w:r>
    </w:p>
    <w:p w:rsidR="00614F4D" w:rsidRDefault="00ED490D" w:rsidP="00614F4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 w:cs="Arial"/>
          <w:sz w:val="20"/>
          <w:szCs w:val="20"/>
        </w:rPr>
      </w:pPr>
      <w:r>
        <w:rPr>
          <w:rFonts w:eastAsiaTheme="minorEastAsia" w:cs="Arial"/>
          <w:sz w:val="20"/>
          <w:szCs w:val="20"/>
        </w:rPr>
        <w:t xml:space="preserve">W celu zobrazowania skali robót budowlanych, na którymi prowadzony będzie nadzór inwestorski załącznikiem do niniejszego opisu jest </w:t>
      </w:r>
      <w:r w:rsidR="00614F4D">
        <w:rPr>
          <w:rFonts w:eastAsiaTheme="minorEastAsia" w:cs="Arial"/>
          <w:sz w:val="20"/>
          <w:szCs w:val="20"/>
        </w:rPr>
        <w:t>Opis zakresu prac oraz przedmiar robót.</w:t>
      </w:r>
    </w:p>
    <w:p w:rsidR="00D4590B" w:rsidRPr="00614F4D" w:rsidRDefault="00D4590B" w:rsidP="00614F4D">
      <w:pPr>
        <w:widowControl w:val="0"/>
        <w:kinsoku w:val="0"/>
        <w:overflowPunct w:val="0"/>
        <w:autoSpaceDE w:val="0"/>
        <w:autoSpaceDN w:val="0"/>
        <w:adjustRightInd w:val="0"/>
        <w:spacing w:line="276" w:lineRule="auto"/>
        <w:jc w:val="both"/>
        <w:rPr>
          <w:rFonts w:eastAsiaTheme="minorEastAsia" w:cs="Arial"/>
          <w:b/>
          <w:sz w:val="20"/>
          <w:szCs w:val="20"/>
        </w:rPr>
      </w:pPr>
    </w:p>
    <w:p w:rsidR="00614F4D" w:rsidRPr="00614F4D" w:rsidRDefault="00614F4D" w:rsidP="00614F4D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Obowiązki ogólne</w:t>
      </w:r>
    </w:p>
    <w:p w:rsidR="00614F4D" w:rsidRDefault="00614F4D" w:rsidP="00614F4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7ACB">
        <w:rPr>
          <w:rFonts w:ascii="Arial" w:hAnsi="Arial" w:cs="Arial"/>
          <w:sz w:val="20"/>
          <w:szCs w:val="20"/>
        </w:rPr>
        <w:t xml:space="preserve">ełnienie nadzoru inwestorskiego nad </w:t>
      </w:r>
      <w:r w:rsidRPr="00D4590B">
        <w:rPr>
          <w:rFonts w:ascii="Arial" w:hAnsi="Arial" w:cs="Arial"/>
          <w:sz w:val="20"/>
          <w:szCs w:val="20"/>
        </w:rPr>
        <w:t xml:space="preserve">robotami </w:t>
      </w:r>
      <w:r w:rsidR="00D4590B" w:rsidRPr="00D4590B">
        <w:rPr>
          <w:rFonts w:ascii="Arial" w:eastAsia="Times New Roman" w:hAnsi="Arial" w:cs="Arial"/>
          <w:bCs/>
          <w:sz w:val="20"/>
          <w:szCs w:val="20"/>
        </w:rPr>
        <w:t>branży budowlanej</w:t>
      </w:r>
      <w:r w:rsidR="00D4590B" w:rsidRPr="00D4590B">
        <w:rPr>
          <w:rFonts w:ascii="Arial" w:hAnsi="Arial" w:cs="Arial"/>
          <w:sz w:val="20"/>
          <w:szCs w:val="20"/>
        </w:rPr>
        <w:t xml:space="preserve"> </w:t>
      </w:r>
      <w:r w:rsidRPr="00D4590B">
        <w:rPr>
          <w:rFonts w:ascii="Arial" w:hAnsi="Arial" w:cs="Arial"/>
          <w:sz w:val="20"/>
          <w:szCs w:val="20"/>
        </w:rPr>
        <w:t>w</w:t>
      </w:r>
      <w:r w:rsidRPr="009B7ACB">
        <w:rPr>
          <w:rFonts w:ascii="Arial" w:hAnsi="Arial" w:cs="Arial"/>
          <w:sz w:val="20"/>
          <w:szCs w:val="20"/>
        </w:rPr>
        <w:t xml:space="preserve"> pełnym zakresie obowiązków wynikających z ustawy z dnia 7 lipca 1994 r. Praw</w:t>
      </w:r>
      <w:r>
        <w:rPr>
          <w:rFonts w:ascii="Arial" w:hAnsi="Arial" w:cs="Arial"/>
          <w:sz w:val="20"/>
          <w:szCs w:val="20"/>
        </w:rPr>
        <w:t>o</w:t>
      </w:r>
      <w:r w:rsidR="00D4590B">
        <w:rPr>
          <w:rFonts w:ascii="Arial" w:hAnsi="Arial" w:cs="Arial"/>
          <w:sz w:val="20"/>
          <w:szCs w:val="20"/>
        </w:rPr>
        <w:t xml:space="preserve"> Budowlane (t. j. - Dz. U. z 2020</w:t>
      </w:r>
      <w:r w:rsidRPr="009B7ACB">
        <w:rPr>
          <w:rFonts w:ascii="Arial" w:hAnsi="Arial" w:cs="Arial"/>
          <w:sz w:val="20"/>
          <w:szCs w:val="20"/>
        </w:rPr>
        <w:t xml:space="preserve"> r. poz. 1</w:t>
      </w:r>
      <w:r w:rsidR="00D4590B">
        <w:rPr>
          <w:rFonts w:ascii="Arial" w:hAnsi="Arial" w:cs="Arial"/>
          <w:sz w:val="20"/>
          <w:szCs w:val="20"/>
        </w:rPr>
        <w:t>333</w:t>
      </w:r>
      <w:r>
        <w:rPr>
          <w:rFonts w:ascii="Arial" w:hAnsi="Arial" w:cs="Arial"/>
          <w:sz w:val="20"/>
          <w:szCs w:val="20"/>
        </w:rPr>
        <w:t xml:space="preserve"> ze zm.).</w:t>
      </w:r>
    </w:p>
    <w:p w:rsidR="00614F4D" w:rsidRDefault="00614F4D" w:rsidP="00614F4D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9B7ACB">
        <w:rPr>
          <w:rFonts w:ascii="Arial" w:hAnsi="Arial" w:cs="Arial"/>
          <w:sz w:val="20"/>
          <w:szCs w:val="20"/>
        </w:rPr>
        <w:t xml:space="preserve">eprezentowanie inwestora na budowie przez sprawowanie kontroli zgodności jej realizacji </w:t>
      </w:r>
      <w:r>
        <w:rPr>
          <w:rFonts w:ascii="Arial" w:hAnsi="Arial" w:cs="Arial"/>
          <w:sz w:val="20"/>
          <w:szCs w:val="20"/>
        </w:rPr>
        <w:br/>
      </w:r>
      <w:r w:rsidRPr="009B7ACB">
        <w:rPr>
          <w:rFonts w:ascii="Arial" w:hAnsi="Arial" w:cs="Arial"/>
          <w:sz w:val="20"/>
          <w:szCs w:val="20"/>
        </w:rPr>
        <w:t xml:space="preserve">z dokumentacją </w:t>
      </w:r>
      <w:r w:rsidR="00ED490D">
        <w:rPr>
          <w:rFonts w:ascii="Arial" w:hAnsi="Arial" w:cs="Arial"/>
          <w:sz w:val="20"/>
          <w:szCs w:val="20"/>
        </w:rPr>
        <w:t>postępowania</w:t>
      </w:r>
      <w:r w:rsidRPr="009B7ACB">
        <w:rPr>
          <w:rFonts w:ascii="Arial" w:hAnsi="Arial" w:cs="Arial"/>
          <w:sz w:val="20"/>
          <w:szCs w:val="20"/>
        </w:rPr>
        <w:t xml:space="preserve"> i </w:t>
      </w:r>
      <w:r w:rsidR="00D4590B">
        <w:rPr>
          <w:rFonts w:ascii="Arial" w:hAnsi="Arial" w:cs="Arial"/>
          <w:sz w:val="20"/>
          <w:szCs w:val="20"/>
        </w:rPr>
        <w:t xml:space="preserve">zgłoszeniem robót </w:t>
      </w:r>
      <w:r w:rsidRPr="009B7ACB">
        <w:rPr>
          <w:rFonts w:ascii="Arial" w:hAnsi="Arial" w:cs="Arial"/>
          <w:sz w:val="20"/>
          <w:szCs w:val="20"/>
        </w:rPr>
        <w:t>bud</w:t>
      </w:r>
      <w:r w:rsidR="00D4590B">
        <w:rPr>
          <w:rFonts w:ascii="Arial" w:hAnsi="Arial" w:cs="Arial"/>
          <w:sz w:val="20"/>
          <w:szCs w:val="20"/>
        </w:rPr>
        <w:t>owlanych</w:t>
      </w:r>
      <w:r w:rsidRPr="009B7ACB">
        <w:rPr>
          <w:rFonts w:ascii="Arial" w:hAnsi="Arial" w:cs="Arial"/>
          <w:sz w:val="20"/>
          <w:szCs w:val="20"/>
        </w:rPr>
        <w:t xml:space="preserve">, przepisami oraz </w:t>
      </w:r>
      <w:r>
        <w:rPr>
          <w:rFonts w:ascii="Arial" w:hAnsi="Arial" w:cs="Arial"/>
          <w:sz w:val="20"/>
          <w:szCs w:val="20"/>
        </w:rPr>
        <w:t>zasadami wiedzy technicznej.</w:t>
      </w:r>
    </w:p>
    <w:p w:rsidR="00614F4D" w:rsidRDefault="00614F4D" w:rsidP="00614F4D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B7ACB">
        <w:rPr>
          <w:rFonts w:ascii="Arial" w:hAnsi="Arial" w:cs="Arial"/>
          <w:sz w:val="20"/>
          <w:szCs w:val="20"/>
        </w:rPr>
        <w:t>apewnienie stałej wymiany informacji z Zamawiającym oraz koordynację swojej działalności</w:t>
      </w:r>
      <w:r>
        <w:rPr>
          <w:rFonts w:ascii="Arial" w:hAnsi="Arial" w:cs="Arial"/>
          <w:sz w:val="20"/>
          <w:szCs w:val="20"/>
        </w:rPr>
        <w:br/>
      </w:r>
      <w:r w:rsidRPr="009B7ACB">
        <w:rPr>
          <w:rFonts w:ascii="Arial" w:hAnsi="Arial" w:cs="Arial"/>
          <w:sz w:val="20"/>
          <w:szCs w:val="20"/>
        </w:rPr>
        <w:t xml:space="preserve"> z wymaganiami Zamawiającego</w:t>
      </w:r>
      <w:r>
        <w:rPr>
          <w:rFonts w:ascii="Arial" w:hAnsi="Arial" w:cs="Arial"/>
          <w:sz w:val="20"/>
          <w:szCs w:val="20"/>
        </w:rPr>
        <w:t>.</w:t>
      </w:r>
    </w:p>
    <w:p w:rsidR="00614F4D" w:rsidRDefault="00614F4D" w:rsidP="00614F4D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B7ACB">
        <w:rPr>
          <w:rFonts w:ascii="Arial" w:hAnsi="Arial" w:cs="Arial"/>
          <w:sz w:val="20"/>
          <w:szCs w:val="20"/>
        </w:rPr>
        <w:t>rzygotowywanie i sporządzanie dokumentów, raportów, sprawozdań z realizacji zadania, zgodnie z wymaganiami Zamawiającego oraz wszelkich informacji na wniosek Zamawiającego zwi</w:t>
      </w:r>
      <w:r>
        <w:rPr>
          <w:rFonts w:ascii="Arial" w:hAnsi="Arial" w:cs="Arial"/>
          <w:sz w:val="20"/>
          <w:szCs w:val="20"/>
        </w:rPr>
        <w:t>ązanych z prowadzoną inwestycją.</w:t>
      </w:r>
    </w:p>
    <w:p w:rsidR="00312552" w:rsidRDefault="00312552" w:rsidP="00614F4D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P</w:t>
      </w:r>
      <w:r w:rsidR="00ED490D">
        <w:rPr>
          <w:rFonts w:ascii="Arial" w:eastAsiaTheme="minorEastAsia" w:hAnsi="Arial" w:cs="Arial"/>
          <w:sz w:val="20"/>
          <w:szCs w:val="20"/>
        </w:rPr>
        <w:t>rzekazywanie co</w:t>
      </w:r>
      <w:r w:rsidRPr="00CB5CA4">
        <w:rPr>
          <w:rFonts w:ascii="Arial" w:eastAsiaTheme="minorEastAsia" w:hAnsi="Arial" w:cs="Arial"/>
          <w:sz w:val="20"/>
          <w:szCs w:val="20"/>
        </w:rPr>
        <w:t xml:space="preserve">miesięcznego pisemnego raportu o postępie prac z realizacji inwestycji </w:t>
      </w:r>
      <w:r w:rsidR="00ED490D">
        <w:rPr>
          <w:rFonts w:ascii="Arial" w:eastAsiaTheme="minorEastAsia" w:hAnsi="Arial" w:cs="Arial"/>
          <w:sz w:val="20"/>
          <w:szCs w:val="20"/>
        </w:rPr>
        <w:br/>
      </w:r>
      <w:r w:rsidRPr="00CB5CA4">
        <w:rPr>
          <w:rFonts w:ascii="Arial" w:eastAsiaTheme="minorEastAsia" w:hAnsi="Arial" w:cs="Arial"/>
          <w:sz w:val="20"/>
          <w:szCs w:val="20"/>
        </w:rPr>
        <w:t>w terminie do 25 dnia każdego miesiąca.</w:t>
      </w:r>
    </w:p>
    <w:p w:rsidR="00312552" w:rsidRDefault="00614F4D" w:rsidP="00312552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614F4D">
        <w:rPr>
          <w:rFonts w:ascii="Arial" w:hAnsi="Arial" w:cs="Arial"/>
          <w:sz w:val="20"/>
          <w:szCs w:val="20"/>
        </w:rPr>
        <w:t xml:space="preserve">Pełnienie nadzoru inwestorskiego nad prowadzonymi robotami budowlanymi </w:t>
      </w:r>
      <w:r w:rsidR="00ED490D">
        <w:rPr>
          <w:rFonts w:ascii="Arial" w:hAnsi="Arial" w:cs="Arial"/>
          <w:sz w:val="20"/>
          <w:szCs w:val="20"/>
        </w:rPr>
        <w:t xml:space="preserve">i zapewnienie obecności </w:t>
      </w:r>
      <w:r w:rsidRPr="00614F4D">
        <w:rPr>
          <w:rFonts w:ascii="Arial" w:hAnsi="Arial" w:cs="Arial"/>
          <w:sz w:val="20"/>
          <w:szCs w:val="20"/>
        </w:rPr>
        <w:t xml:space="preserve">inspektora </w:t>
      </w:r>
      <w:r w:rsidRPr="00D4590B">
        <w:rPr>
          <w:rFonts w:ascii="Arial" w:hAnsi="Arial" w:cs="Arial"/>
          <w:sz w:val="20"/>
          <w:szCs w:val="20"/>
        </w:rPr>
        <w:t>nadzoru</w:t>
      </w:r>
      <w:r w:rsidR="00ED490D">
        <w:rPr>
          <w:rFonts w:ascii="Arial" w:hAnsi="Arial" w:cs="Arial"/>
          <w:sz w:val="20"/>
          <w:szCs w:val="20"/>
        </w:rPr>
        <w:t xml:space="preserve"> branży budowlanej,</w:t>
      </w:r>
      <w:r w:rsidRPr="00D4590B">
        <w:rPr>
          <w:rFonts w:ascii="Arial" w:hAnsi="Arial" w:cs="Arial"/>
          <w:sz w:val="20"/>
          <w:szCs w:val="20"/>
        </w:rPr>
        <w:t xml:space="preserve"> posiadającego uprawnienia budowlane </w:t>
      </w:r>
      <w:r w:rsidR="00ED490D">
        <w:rPr>
          <w:rFonts w:ascii="Arial" w:hAnsi="Arial" w:cs="Arial"/>
          <w:sz w:val="20"/>
          <w:szCs w:val="20"/>
        </w:rPr>
        <w:br/>
      </w:r>
      <w:r w:rsidRPr="00D4590B">
        <w:rPr>
          <w:rFonts w:ascii="Arial" w:hAnsi="Arial" w:cs="Arial"/>
          <w:sz w:val="20"/>
          <w:szCs w:val="20"/>
        </w:rPr>
        <w:t xml:space="preserve">w specjalności </w:t>
      </w:r>
      <w:r w:rsidR="00D4590B" w:rsidRPr="00D4590B">
        <w:rPr>
          <w:rFonts w:ascii="Arial" w:hAnsi="Arial" w:cs="Arial"/>
          <w:sz w:val="20"/>
          <w:szCs w:val="20"/>
        </w:rPr>
        <w:t>konstrukcyjno-budowlanej bez ograniczeń</w:t>
      </w:r>
      <w:r w:rsidR="00ED490D">
        <w:rPr>
          <w:rFonts w:ascii="Arial" w:hAnsi="Arial" w:cs="Arial"/>
          <w:sz w:val="20"/>
          <w:szCs w:val="20"/>
        </w:rPr>
        <w:t>,</w:t>
      </w:r>
      <w:r w:rsidR="00D4590B" w:rsidRPr="00614F4D">
        <w:rPr>
          <w:rFonts w:ascii="Arial" w:hAnsi="Arial" w:cs="Arial"/>
          <w:sz w:val="20"/>
          <w:szCs w:val="20"/>
        </w:rPr>
        <w:t xml:space="preserve"> </w:t>
      </w:r>
      <w:r w:rsidRPr="00614F4D">
        <w:rPr>
          <w:rFonts w:ascii="Arial" w:hAnsi="Arial" w:cs="Arial"/>
          <w:sz w:val="20"/>
          <w:szCs w:val="20"/>
        </w:rPr>
        <w:t xml:space="preserve">na terenie budowy co najmniej 2 razy </w:t>
      </w:r>
      <w:r w:rsidR="00ED490D">
        <w:rPr>
          <w:rFonts w:ascii="Arial" w:hAnsi="Arial" w:cs="Arial"/>
          <w:sz w:val="20"/>
          <w:szCs w:val="20"/>
        </w:rPr>
        <w:br/>
      </w:r>
      <w:r w:rsidRPr="00614F4D">
        <w:rPr>
          <w:rFonts w:ascii="Arial" w:hAnsi="Arial" w:cs="Arial"/>
          <w:sz w:val="20"/>
          <w:szCs w:val="20"/>
        </w:rPr>
        <w:t xml:space="preserve">w tygodniu (obecność należy potwierdzić ustnym sprawozdaniem i podpisem obecności </w:t>
      </w:r>
      <w:r w:rsidR="00ED490D">
        <w:rPr>
          <w:rFonts w:ascii="Arial" w:hAnsi="Arial" w:cs="Arial"/>
          <w:sz w:val="20"/>
          <w:szCs w:val="20"/>
        </w:rPr>
        <w:br/>
      </w:r>
      <w:r w:rsidRPr="00614F4D">
        <w:rPr>
          <w:rFonts w:ascii="Arial" w:hAnsi="Arial" w:cs="Arial"/>
          <w:sz w:val="20"/>
          <w:szCs w:val="20"/>
        </w:rPr>
        <w:t>w siedzibie Zamawiającego w godzinach urzędowania).</w:t>
      </w:r>
    </w:p>
    <w:p w:rsidR="000E4F5B" w:rsidRPr="00312552" w:rsidRDefault="000E4F5B" w:rsidP="00312552">
      <w:pPr>
        <w:pStyle w:val="Akapitzlist"/>
        <w:numPr>
          <w:ilvl w:val="0"/>
          <w:numId w:val="8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312552">
        <w:rPr>
          <w:rFonts w:ascii="Arial" w:eastAsiaTheme="minorEastAsia" w:hAnsi="Arial" w:cs="Arial"/>
          <w:sz w:val="20"/>
          <w:szCs w:val="20"/>
        </w:rPr>
        <w:t xml:space="preserve">Ścisła współpraca z </w:t>
      </w:r>
      <w:r w:rsidR="00312552">
        <w:rPr>
          <w:rFonts w:ascii="Arial" w:eastAsiaTheme="minorEastAsia" w:hAnsi="Arial" w:cs="Arial"/>
          <w:sz w:val="20"/>
          <w:szCs w:val="20"/>
        </w:rPr>
        <w:t xml:space="preserve">Administracją Zasobów Komunalnych </w:t>
      </w:r>
      <w:r w:rsidRPr="00312552">
        <w:rPr>
          <w:rFonts w:ascii="Arial" w:eastAsiaTheme="minorEastAsia" w:hAnsi="Arial" w:cs="Arial"/>
          <w:sz w:val="20"/>
          <w:szCs w:val="20"/>
        </w:rPr>
        <w:t>w Czersku</w:t>
      </w:r>
      <w:r w:rsidR="00312552">
        <w:rPr>
          <w:rFonts w:ascii="Arial" w:eastAsiaTheme="minorEastAsia" w:hAnsi="Arial" w:cs="Arial"/>
          <w:sz w:val="20"/>
          <w:szCs w:val="20"/>
        </w:rPr>
        <w:t xml:space="preserve"> - zarządcą budynku</w:t>
      </w:r>
      <w:r w:rsidRPr="00312552">
        <w:rPr>
          <w:rFonts w:ascii="Arial" w:eastAsiaTheme="minorEastAsia" w:hAnsi="Arial" w:cs="Arial"/>
          <w:sz w:val="20"/>
          <w:szCs w:val="20"/>
        </w:rPr>
        <w:t>.</w:t>
      </w:r>
    </w:p>
    <w:p w:rsidR="000E4F5B" w:rsidRPr="00CB5CA4" w:rsidRDefault="000E4F5B" w:rsidP="00CB5CA4">
      <w:pPr>
        <w:pStyle w:val="Akapitzlist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0E4F5B" w:rsidRPr="00CB5CA4" w:rsidRDefault="000E4F5B" w:rsidP="00CB5CA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HAnsi" w:hAnsi="Arial" w:cs="Arial"/>
          <w:b/>
          <w:sz w:val="20"/>
          <w:szCs w:val="20"/>
        </w:rPr>
      </w:pPr>
      <w:r w:rsidRPr="00CB5CA4">
        <w:rPr>
          <w:rFonts w:ascii="Arial" w:eastAsiaTheme="minorHAnsi" w:hAnsi="Arial" w:cs="Arial"/>
          <w:b/>
          <w:sz w:val="20"/>
          <w:szCs w:val="20"/>
        </w:rPr>
        <w:t>Obowiązki - Etap Budowy</w:t>
      </w:r>
    </w:p>
    <w:p w:rsidR="000E4F5B" w:rsidRPr="00ED490D" w:rsidRDefault="000E4F5B" w:rsidP="00ED490D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Udział w przekazaniu placu budowy.</w:t>
      </w:r>
      <w:r w:rsidR="00ED490D" w:rsidRPr="00ED490D">
        <w:rPr>
          <w:rFonts w:ascii="Arial" w:eastAsiaTheme="minorEastAsia" w:hAnsi="Arial" w:cs="Arial"/>
          <w:sz w:val="20"/>
          <w:szCs w:val="20"/>
        </w:rPr>
        <w:t xml:space="preserve"> </w:t>
      </w:r>
      <w:r w:rsidR="00ED490D" w:rsidRPr="00ED490D">
        <w:rPr>
          <w:rFonts w:ascii="Arial" w:eastAsiaTheme="minorEastAsia" w:hAnsi="Arial" w:cs="Arial"/>
          <w:b/>
          <w:sz w:val="20"/>
          <w:szCs w:val="20"/>
        </w:rPr>
        <w:t>Uwaga.</w:t>
      </w:r>
      <w:r w:rsidR="00ED490D" w:rsidRPr="00ED490D">
        <w:rPr>
          <w:rFonts w:ascii="Arial" w:eastAsiaTheme="minorEastAsia" w:hAnsi="Arial" w:cs="Arial"/>
          <w:sz w:val="20"/>
          <w:szCs w:val="20"/>
        </w:rPr>
        <w:t xml:space="preserve"> Termin przekazania placu budowy oraz rozpoczęcia realizacji zadania ustala się na dzień 01.06.2021 r. z uwagi na planowany remont pokrycia </w:t>
      </w:r>
      <w:r w:rsidR="00ED490D" w:rsidRPr="00ED490D">
        <w:rPr>
          <w:rFonts w:ascii="Arial" w:eastAsiaTheme="minorEastAsia" w:hAnsi="Arial" w:cs="Arial"/>
          <w:sz w:val="20"/>
          <w:szCs w:val="20"/>
        </w:rPr>
        <w:lastRenderedPageBreak/>
        <w:t>dachowego przez zarządcę budynku. W przypadku, gdy wystąpi taka możliwość, Zamawiający szybciej udostępni plac budowy.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Zatwierdzanie materiałów, technologii budowlanych oraz jakości wykonania</w:t>
      </w:r>
      <w:r w:rsidR="00AB6FB8">
        <w:rPr>
          <w:rFonts w:ascii="Arial" w:eastAsiaTheme="minorEastAsia" w:hAnsi="Arial" w:cs="Arial"/>
          <w:sz w:val="20"/>
          <w:szCs w:val="20"/>
        </w:rPr>
        <w:t>,</w:t>
      </w:r>
      <w:r w:rsidRPr="00CB5CA4">
        <w:rPr>
          <w:rFonts w:ascii="Arial" w:eastAsiaTheme="minorEastAsia" w:hAnsi="Arial" w:cs="Arial"/>
          <w:sz w:val="20"/>
          <w:szCs w:val="20"/>
        </w:rPr>
        <w:t xml:space="preserve"> zgodnie z warunkami umowy zawartej z wykonawcą robót i dokumentacją p</w:t>
      </w:r>
      <w:r w:rsidR="00ED490D">
        <w:rPr>
          <w:rFonts w:ascii="Arial" w:eastAsiaTheme="minorEastAsia" w:hAnsi="Arial" w:cs="Arial"/>
          <w:sz w:val="20"/>
          <w:szCs w:val="20"/>
        </w:rPr>
        <w:t>ostępowania</w:t>
      </w:r>
      <w:r w:rsidRPr="00CB5CA4">
        <w:rPr>
          <w:rFonts w:ascii="Arial" w:eastAsiaTheme="minorEastAsia" w:hAnsi="Arial" w:cs="Arial"/>
          <w:sz w:val="20"/>
          <w:szCs w:val="20"/>
        </w:rPr>
        <w:t xml:space="preserve">, w tym </w:t>
      </w:r>
      <w:r w:rsidR="00ED490D">
        <w:rPr>
          <w:rFonts w:ascii="Arial" w:eastAsiaTheme="minorEastAsia" w:hAnsi="Arial" w:cs="Arial"/>
          <w:sz w:val="20"/>
          <w:szCs w:val="20"/>
        </w:rPr>
        <w:t>w opisie zakresu prac</w:t>
      </w:r>
      <w:r w:rsidRPr="00CB5CA4">
        <w:rPr>
          <w:rFonts w:ascii="Arial" w:eastAsiaTheme="minorEastAsia" w:hAnsi="Arial" w:cs="Arial"/>
          <w:sz w:val="20"/>
          <w:szCs w:val="20"/>
        </w:rPr>
        <w:t xml:space="preserve">,  </w:t>
      </w:r>
      <w:r w:rsidR="00ED490D">
        <w:rPr>
          <w:rFonts w:ascii="Arial" w:eastAsiaTheme="minorEastAsia" w:hAnsi="Arial" w:cs="Arial"/>
          <w:sz w:val="20"/>
          <w:szCs w:val="20"/>
        </w:rPr>
        <w:t>SST</w:t>
      </w:r>
      <w:r w:rsidRPr="00CB5CA4">
        <w:rPr>
          <w:rFonts w:ascii="Arial" w:eastAsiaTheme="minorEastAsia" w:hAnsi="Arial" w:cs="Arial"/>
          <w:sz w:val="20"/>
          <w:szCs w:val="20"/>
        </w:rPr>
        <w:t>, dla wszystkich robót.</w:t>
      </w:r>
    </w:p>
    <w:p w:rsidR="000E4F5B" w:rsidRPr="00CB5CA4" w:rsidRDefault="00ED490D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Sprawdzanie</w:t>
      </w:r>
      <w:r w:rsidR="000E4F5B" w:rsidRPr="00CB5CA4">
        <w:rPr>
          <w:rFonts w:ascii="Arial" w:eastAsiaTheme="minorEastAsia" w:hAnsi="Arial" w:cs="Arial"/>
          <w:sz w:val="20"/>
          <w:szCs w:val="20"/>
        </w:rPr>
        <w:t xml:space="preserve"> ja</w:t>
      </w:r>
      <w:r>
        <w:rPr>
          <w:rFonts w:ascii="Arial" w:eastAsiaTheme="minorEastAsia" w:hAnsi="Arial" w:cs="Arial"/>
          <w:sz w:val="20"/>
          <w:szCs w:val="20"/>
        </w:rPr>
        <w:t>kości wykonywanych</w:t>
      </w:r>
      <w:r w:rsidR="000E4F5B" w:rsidRPr="00CB5CA4">
        <w:rPr>
          <w:rFonts w:ascii="Arial" w:eastAsiaTheme="minorEastAsia" w:hAnsi="Arial" w:cs="Arial"/>
          <w:sz w:val="20"/>
          <w:szCs w:val="20"/>
        </w:rPr>
        <w:t xml:space="preserve"> robót</w:t>
      </w:r>
      <w:r>
        <w:rPr>
          <w:rFonts w:ascii="Arial" w:eastAsiaTheme="minorEastAsia" w:hAnsi="Arial" w:cs="Arial"/>
          <w:sz w:val="20"/>
          <w:szCs w:val="20"/>
        </w:rPr>
        <w:t xml:space="preserve"> </w:t>
      </w:r>
      <w:r w:rsidR="008C17DA">
        <w:rPr>
          <w:rFonts w:ascii="Arial" w:eastAsiaTheme="minorEastAsia" w:hAnsi="Arial" w:cs="Arial"/>
          <w:sz w:val="20"/>
          <w:szCs w:val="20"/>
        </w:rPr>
        <w:t xml:space="preserve">i </w:t>
      </w:r>
      <w:r>
        <w:rPr>
          <w:rFonts w:ascii="Arial" w:eastAsiaTheme="minorEastAsia" w:hAnsi="Arial" w:cs="Arial"/>
          <w:sz w:val="20"/>
          <w:szCs w:val="20"/>
        </w:rPr>
        <w:t xml:space="preserve">wbudowanych wyrobów budowlanych, </w:t>
      </w:r>
      <w:r>
        <w:rPr>
          <w:rFonts w:ascii="Arial" w:eastAsiaTheme="minorEastAsia" w:hAnsi="Arial" w:cs="Arial"/>
          <w:sz w:val="20"/>
          <w:szCs w:val="20"/>
        </w:rPr>
        <w:br/>
        <w:t>a w szczególności</w:t>
      </w:r>
      <w:r w:rsidR="000E4F5B" w:rsidRPr="00CB5CA4">
        <w:rPr>
          <w:rFonts w:ascii="Arial" w:eastAsiaTheme="minorEastAsia" w:hAnsi="Arial" w:cs="Arial"/>
          <w:sz w:val="20"/>
          <w:szCs w:val="20"/>
        </w:rPr>
        <w:t xml:space="preserve"> zapobiegani</w:t>
      </w:r>
      <w:r>
        <w:rPr>
          <w:rFonts w:ascii="Arial" w:eastAsiaTheme="minorEastAsia" w:hAnsi="Arial" w:cs="Arial"/>
          <w:sz w:val="20"/>
          <w:szCs w:val="20"/>
        </w:rPr>
        <w:t>e zastosowaniu wyrobów</w:t>
      </w:r>
      <w:r w:rsidR="000E4F5B" w:rsidRPr="00CB5CA4">
        <w:rPr>
          <w:rFonts w:ascii="Arial" w:eastAsiaTheme="minorEastAsia" w:hAnsi="Arial" w:cs="Arial"/>
          <w:sz w:val="20"/>
          <w:szCs w:val="20"/>
        </w:rPr>
        <w:t xml:space="preserve"> budowlanych wadliwych, niezgodnych </w:t>
      </w:r>
      <w:r>
        <w:rPr>
          <w:rFonts w:ascii="Arial" w:eastAsiaTheme="minorEastAsia" w:hAnsi="Arial" w:cs="Arial"/>
          <w:sz w:val="20"/>
          <w:szCs w:val="20"/>
        </w:rPr>
        <w:br/>
      </w:r>
      <w:r w:rsidR="000E4F5B" w:rsidRPr="00CB5CA4">
        <w:rPr>
          <w:rFonts w:ascii="Arial" w:eastAsiaTheme="minorEastAsia" w:hAnsi="Arial" w:cs="Arial"/>
          <w:sz w:val="20"/>
          <w:szCs w:val="20"/>
        </w:rPr>
        <w:t>z dokumentacją p</w:t>
      </w:r>
      <w:r>
        <w:rPr>
          <w:rFonts w:ascii="Arial" w:eastAsiaTheme="minorEastAsia" w:hAnsi="Arial" w:cs="Arial"/>
          <w:sz w:val="20"/>
          <w:szCs w:val="20"/>
        </w:rPr>
        <w:t>ostępowania</w:t>
      </w:r>
      <w:r w:rsidR="000E4F5B" w:rsidRPr="00CB5CA4">
        <w:rPr>
          <w:rFonts w:ascii="Arial" w:eastAsiaTheme="minorEastAsia" w:hAnsi="Arial" w:cs="Arial"/>
          <w:sz w:val="20"/>
          <w:szCs w:val="20"/>
        </w:rPr>
        <w:t xml:space="preserve"> i niedopuszczalnych do stosowania w budownictwie.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Nadzorowanie i kontrolowanie prawidłowego prowadzenia dziennika budowy.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Nadzorowanie i kontrolowanie wykonywania postanowień umowy z wykonawcą robót budowlanych w stosunku do realizacji elementów zadania oraz do przepisów prawa budowlanego i przepisów z nim związanych.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Czuwanie nad prawidłową organizacją i zabezpieczeniem robót, zaplecza i terenu budowy oraz utrzymywaniem przez wykonawcę robót budowlanych porządku na terenie budowy.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Monitorowanie postępu robót oraz składanie stosownych raportów.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Podpisywanie protokołów odbioru elementów robót.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Opiniowania wniosków wykonawcy robót w sprawie zmiany sposobu wykonania robót budowlanych, w tym ewentualnej zmiany materiałów, urządzeń i technologii.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bookmarkStart w:id="0" w:name="_Hlk61521764"/>
      <w:r w:rsidRPr="00CB5CA4">
        <w:rPr>
          <w:rFonts w:ascii="Arial" w:eastAsiaTheme="minorEastAsia" w:hAnsi="Arial" w:cs="Arial"/>
          <w:sz w:val="20"/>
          <w:szCs w:val="20"/>
        </w:rPr>
        <w:t>W razie zaistnienia robót dodatkowych po zgłoszeniu przez Kierownika Budowy na piśmie konieczności ich wykonania wraz z uzasadnieniem i po uzyskaniu akceptacji</w:t>
      </w:r>
      <w:r w:rsidR="00ED490D">
        <w:rPr>
          <w:rFonts w:ascii="Arial" w:eastAsiaTheme="minorEastAsia" w:hAnsi="Arial" w:cs="Arial"/>
          <w:sz w:val="20"/>
          <w:szCs w:val="20"/>
        </w:rPr>
        <w:t xml:space="preserve"> Zamawiającego na ich wykonanie,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Niezwłocznego informowania Zamawiającego o konieczności wykonania robót odbiegających od założeń w terminie 3 dni od daty stwierdzenia konieczności ich wykonania.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Rozstrzygania w porozumieniu z kierownikiem budowy i przedstawicielem Zamawiającego wątpliwości natury technicznej powstałych w trakcie realizacji zamówienia.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Sprawdzanie i odbieranie wykonanych robót budowlanych w tym kontrola i odbiór robót budowlanych ulegających zakryciu i zanikających poprzez przystąpienie do odbioru tych robót w terminie nie dłuższym niż trzy dni od daty zgłoszenia ich odbioru z potwierdzonym wpisem Wykonawcy robót budowlanych do dziennika budowy.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Przygotowanie i potwierdzanie gotowości robót do odbioru końcowego oraz udział w czynnościach tych odbiorów.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Potwierdzanie usunięcia wad stwierdzonych przy odbiorze końcowym.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Uczestniczenie w spotkaniach powołanych przez Zamawiającego i w naradach koordynacyjnych.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 xml:space="preserve">Prowadzenie i przechowywanie dokumentacji związanej z realizacją zadania, rozliczeniami </w:t>
      </w:r>
      <w:r w:rsidRPr="00CB5CA4">
        <w:rPr>
          <w:rFonts w:ascii="Arial" w:eastAsiaTheme="minorEastAsia" w:hAnsi="Arial" w:cs="Arial"/>
          <w:sz w:val="20"/>
          <w:szCs w:val="20"/>
        </w:rPr>
        <w:br/>
        <w:t xml:space="preserve">i czynnościami wykonywanymi w ramach niniejszej umowy przed przekazaniem jej Zamawiającemu na odbiorze końcowym. 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Uzyskanie zatwierdzenia przez Zamawiającego wszelkich zmian skutkujących wzrostem ceny kontraktowej lub wydłużeniem terminu zakończenia robót budowlanych.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Wydawanie kierownikowi budowy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i stosowania w budownictwie wyrobów budowlanych  i urządzeń technicznych.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 xml:space="preserve">Żądanie od kierownika budowy dokonania poprawek bądź ponownego wykonania wadliwie </w:t>
      </w:r>
      <w:r w:rsidRPr="00CB5CA4">
        <w:rPr>
          <w:rFonts w:ascii="Arial" w:eastAsiaTheme="minorEastAsia" w:hAnsi="Arial" w:cs="Arial"/>
          <w:sz w:val="20"/>
          <w:szCs w:val="20"/>
        </w:rPr>
        <w:lastRenderedPageBreak/>
        <w:t>wykonanych robót</w:t>
      </w:r>
      <w:r w:rsidR="00AB6FB8">
        <w:rPr>
          <w:rFonts w:ascii="Arial" w:eastAsiaTheme="minorEastAsia" w:hAnsi="Arial" w:cs="Arial"/>
          <w:sz w:val="20"/>
          <w:szCs w:val="20"/>
        </w:rPr>
        <w:t>,</w:t>
      </w:r>
      <w:r w:rsidRPr="00CB5CA4">
        <w:rPr>
          <w:rFonts w:ascii="Arial" w:eastAsiaTheme="minorEastAsia" w:hAnsi="Arial" w:cs="Arial"/>
          <w:sz w:val="20"/>
          <w:szCs w:val="20"/>
        </w:rPr>
        <w:t xml:space="preserve"> a także wstrzyma</w:t>
      </w:r>
      <w:r w:rsidR="00CA3F80">
        <w:rPr>
          <w:rFonts w:ascii="Arial" w:eastAsiaTheme="minorEastAsia" w:hAnsi="Arial" w:cs="Arial"/>
          <w:sz w:val="20"/>
          <w:szCs w:val="20"/>
        </w:rPr>
        <w:t xml:space="preserve">nia dalszych robót budowlanych </w:t>
      </w:r>
      <w:r w:rsidRPr="00CB5CA4">
        <w:rPr>
          <w:rFonts w:ascii="Arial" w:eastAsiaTheme="minorEastAsia" w:hAnsi="Arial" w:cs="Arial"/>
          <w:sz w:val="20"/>
          <w:szCs w:val="20"/>
        </w:rPr>
        <w:t xml:space="preserve">w przypadku, gdyby ich kontynuacja mogła wywołać zagrożenie bądź spowodować niedopuszczalną niezgodność z </w:t>
      </w:r>
      <w:r w:rsidR="00AB6FB8">
        <w:rPr>
          <w:rFonts w:ascii="Arial" w:eastAsiaTheme="minorEastAsia" w:hAnsi="Arial" w:cs="Arial"/>
          <w:sz w:val="20"/>
          <w:szCs w:val="20"/>
        </w:rPr>
        <w:t>zgłoszeniem robót budowlanych</w:t>
      </w:r>
      <w:r w:rsidRPr="00CB5CA4">
        <w:rPr>
          <w:rFonts w:ascii="Arial" w:eastAsiaTheme="minorEastAsia" w:hAnsi="Arial" w:cs="Arial"/>
          <w:sz w:val="20"/>
          <w:szCs w:val="20"/>
        </w:rPr>
        <w:t>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Bieżąca kontrola ilości i terminowości wykonywanych robót.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Podejmowanie działań w celu dotrzymania terminu realizacji inwestycji.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Kontrolowanie prawidłowości prowadzenia dziennika budowy i dokonywanie w nim wpisów stwierdzających wszystkie okoliczności mające znaczenie dla oceny właściwego wykonania robót.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 xml:space="preserve">Informowanie na bieżąco Zamawiającego o przebiegu prac, o napotkanych problemach i podjętych działaniach zaradczych mających na celu ich przezwyciężenie (wczesne ostrzeganie, zwłaszcza </w:t>
      </w:r>
      <w:r w:rsidRPr="00CB5CA4">
        <w:rPr>
          <w:rFonts w:ascii="Arial" w:eastAsiaTheme="minorEastAsia" w:hAnsi="Arial" w:cs="Arial"/>
          <w:sz w:val="20"/>
          <w:szCs w:val="20"/>
        </w:rPr>
        <w:br/>
        <w:t>w sprawach mogących wpłynąć na termin zakończenia robót).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Sprawdzanie kompletu dokumentów do do</w:t>
      </w:r>
      <w:r w:rsidR="00CA3F80">
        <w:rPr>
          <w:rFonts w:ascii="Arial" w:eastAsiaTheme="minorEastAsia" w:hAnsi="Arial" w:cs="Arial"/>
          <w:sz w:val="20"/>
          <w:szCs w:val="20"/>
        </w:rPr>
        <w:t>konania odbioru końcowego robót</w:t>
      </w:r>
      <w:r w:rsidRPr="00CB5CA4">
        <w:rPr>
          <w:rFonts w:ascii="Arial" w:eastAsiaTheme="minorEastAsia" w:hAnsi="Arial" w:cs="Arial"/>
          <w:sz w:val="20"/>
          <w:szCs w:val="20"/>
        </w:rPr>
        <w:t>, protokołów prób i odbiorów, certyfikatów, świ</w:t>
      </w:r>
      <w:r w:rsidR="00CA3F80">
        <w:rPr>
          <w:rFonts w:ascii="Arial" w:eastAsiaTheme="minorEastAsia" w:hAnsi="Arial" w:cs="Arial"/>
          <w:sz w:val="20"/>
          <w:szCs w:val="20"/>
        </w:rPr>
        <w:t>adectw zgodności, atestów, itp.</w:t>
      </w:r>
      <w:bookmarkStart w:id="1" w:name="_GoBack"/>
      <w:bookmarkEnd w:id="1"/>
      <w:r w:rsidRPr="00CB5CA4">
        <w:rPr>
          <w:rFonts w:ascii="Arial" w:eastAsiaTheme="minorEastAsia" w:hAnsi="Arial" w:cs="Arial"/>
          <w:sz w:val="20"/>
          <w:szCs w:val="20"/>
        </w:rPr>
        <w:t>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Uczestnictwo w okresie gwarancji i rękojmi przy przeglądach gwarancyjnych na zawiadomienie Zamawiającego (minimum 1 raz w ciągu roku), potwierdzenia usunięcia wad i usterek w okresie gwarancji i rękojmi, uczestnictwa w odbiorze pogwarancyjnym inwestycji, bez dodatkowego wynagrodzenia.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 xml:space="preserve">W ramach każdego przeglądu gwarancyjnego Nadzór ma obowiązek sporządzenia protokołu </w:t>
      </w:r>
      <w:r w:rsidRPr="00CB5CA4">
        <w:rPr>
          <w:rFonts w:ascii="Arial" w:eastAsiaTheme="minorEastAsia" w:hAnsi="Arial" w:cs="Arial"/>
          <w:sz w:val="20"/>
          <w:szCs w:val="20"/>
        </w:rPr>
        <w:br/>
        <w:t>z przeglądu zawierającego opis stwierdzonych wad wraz z podaniem terminu ich usunięcia oraz nadzorowanie prac naprawczych w trakcie usuwania wad i protokolarne poświadczenie usunięcia wad. Każdy przegląd gwarancyjny to co najmniej 2 spotkania komisji przeglądu w terenie.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W przypadku nieusunięcia przez Wykonawcę robót stwierdzonych wad, przygotowanie materiałów koniecznych do przygotowania wezwania do zapłaty z udzielonej gwarancji, w tym opracowanie raportu z wykazem wad oraz kosztorysu określającego wartość prac naprawczych.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Wykonywanie innych czynności, przewidzianych dla inspektora nadzoru w umowie z wykonawcą inwestycji;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>Wykonania czynności odnoszących się do realizacji uprawnień z tytułu rękojmi za wady wykonanych robót;</w:t>
      </w:r>
    </w:p>
    <w:p w:rsidR="000E4F5B" w:rsidRPr="00CB5CA4" w:rsidRDefault="000E4F5B" w:rsidP="00CB5CA4">
      <w:pPr>
        <w:pStyle w:val="Akapitzlist"/>
        <w:widowControl w:val="0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Arial" w:eastAsiaTheme="minorEastAsia" w:hAnsi="Arial" w:cs="Arial"/>
          <w:sz w:val="20"/>
          <w:szCs w:val="20"/>
        </w:rPr>
      </w:pPr>
      <w:r w:rsidRPr="00CB5CA4">
        <w:rPr>
          <w:rFonts w:ascii="Arial" w:eastAsiaTheme="minorEastAsia" w:hAnsi="Arial" w:cs="Arial"/>
          <w:sz w:val="20"/>
          <w:szCs w:val="20"/>
        </w:rPr>
        <w:t xml:space="preserve">Bez pisemnej zgody Zamawiającego, Inspektor Nadzoru nie może wprowadzić żadnych zmian </w:t>
      </w:r>
      <w:r w:rsidRPr="00CB5CA4">
        <w:rPr>
          <w:rFonts w:ascii="Arial" w:eastAsiaTheme="minorEastAsia" w:hAnsi="Arial" w:cs="Arial"/>
          <w:sz w:val="20"/>
          <w:szCs w:val="20"/>
        </w:rPr>
        <w:br/>
        <w:t>w zakresie realizacji umowy na wykonanie robót budowlanych.</w:t>
      </w:r>
    </w:p>
    <w:bookmarkEnd w:id="0"/>
    <w:p w:rsidR="000303D7" w:rsidRPr="00CB5CA4" w:rsidRDefault="000303D7" w:rsidP="00CB5CA4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0303D7" w:rsidRPr="00CB5CA4" w:rsidRDefault="000303D7" w:rsidP="00CB5CA4">
      <w:pPr>
        <w:spacing w:line="276" w:lineRule="auto"/>
        <w:jc w:val="both"/>
        <w:rPr>
          <w:rFonts w:cs="Arial"/>
          <w:sz w:val="20"/>
          <w:szCs w:val="20"/>
        </w:rPr>
      </w:pPr>
      <w:r w:rsidRPr="00CB5CA4">
        <w:rPr>
          <w:rFonts w:cs="Arial"/>
          <w:sz w:val="20"/>
          <w:szCs w:val="20"/>
        </w:rPr>
        <w:t>Sporządził:</w:t>
      </w:r>
    </w:p>
    <w:p w:rsidR="000303D7" w:rsidRPr="00CB5CA4" w:rsidRDefault="000303D7" w:rsidP="00CB5CA4">
      <w:pPr>
        <w:spacing w:line="276" w:lineRule="auto"/>
        <w:jc w:val="both"/>
        <w:rPr>
          <w:rFonts w:cs="Arial"/>
          <w:sz w:val="20"/>
          <w:szCs w:val="20"/>
        </w:rPr>
      </w:pPr>
    </w:p>
    <w:p w:rsidR="000303D7" w:rsidRPr="00CB5CA4" w:rsidRDefault="000303D7" w:rsidP="00CB5CA4">
      <w:pPr>
        <w:spacing w:line="276" w:lineRule="auto"/>
        <w:jc w:val="both"/>
        <w:rPr>
          <w:rFonts w:cs="Arial"/>
          <w:sz w:val="20"/>
          <w:szCs w:val="20"/>
        </w:rPr>
      </w:pPr>
      <w:r w:rsidRPr="00CB5CA4">
        <w:rPr>
          <w:rFonts w:cs="Arial"/>
          <w:sz w:val="20"/>
          <w:szCs w:val="20"/>
        </w:rPr>
        <w:t xml:space="preserve">…………………………………… </w:t>
      </w:r>
      <w:r w:rsidRPr="00CB5CA4">
        <w:rPr>
          <w:rFonts w:cs="Arial"/>
          <w:sz w:val="20"/>
          <w:szCs w:val="20"/>
        </w:rPr>
        <w:br/>
        <w:t>(podpis/pieczęć imienna)</w:t>
      </w:r>
    </w:p>
    <w:p w:rsidR="00CA20F9" w:rsidRPr="00CB5CA4" w:rsidRDefault="00CA20F9" w:rsidP="00CB5CA4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sectPr w:rsidR="00CA20F9" w:rsidRPr="00CB5CA4" w:rsidSect="000146E0">
      <w:footerReference w:type="default" r:id="rId8"/>
      <w:headerReference w:type="first" r:id="rId9"/>
      <w:footerReference w:type="first" r:id="rId10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89" w:rsidRDefault="00712B89">
      <w:r>
        <w:separator/>
      </w:r>
    </w:p>
  </w:endnote>
  <w:endnote w:type="continuationSeparator" w:id="0">
    <w:p w:rsidR="00712B89" w:rsidRDefault="0071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89" w:rsidRDefault="00712B89">
      <w:r>
        <w:separator/>
      </w:r>
    </w:p>
  </w:footnote>
  <w:footnote w:type="continuationSeparator" w:id="0">
    <w:p w:rsidR="00712B89" w:rsidRDefault="0071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EF8"/>
    <w:multiLevelType w:val="hybridMultilevel"/>
    <w:tmpl w:val="AF40D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5853"/>
    <w:multiLevelType w:val="multilevel"/>
    <w:tmpl w:val="89E6A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9675628"/>
    <w:multiLevelType w:val="hybridMultilevel"/>
    <w:tmpl w:val="2C6C8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1EB4"/>
    <w:multiLevelType w:val="hybridMultilevel"/>
    <w:tmpl w:val="3574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C37F30"/>
    <w:multiLevelType w:val="hybridMultilevel"/>
    <w:tmpl w:val="5F966D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2162E6"/>
    <w:multiLevelType w:val="hybridMultilevel"/>
    <w:tmpl w:val="02281B46"/>
    <w:lvl w:ilvl="0" w:tplc="51A821AA">
      <w:start w:val="1"/>
      <w:numFmt w:val="decimal"/>
      <w:lvlText w:val="2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1F82FD2"/>
    <w:multiLevelType w:val="multilevel"/>
    <w:tmpl w:val="31BA2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31B"/>
    <w:rsid w:val="000146E0"/>
    <w:rsid w:val="000303D7"/>
    <w:rsid w:val="00061F20"/>
    <w:rsid w:val="0007010D"/>
    <w:rsid w:val="00080D83"/>
    <w:rsid w:val="000B7B69"/>
    <w:rsid w:val="000D283E"/>
    <w:rsid w:val="000E4F5B"/>
    <w:rsid w:val="00100DBB"/>
    <w:rsid w:val="00124D4A"/>
    <w:rsid w:val="00130B23"/>
    <w:rsid w:val="001349BD"/>
    <w:rsid w:val="001B210F"/>
    <w:rsid w:val="002229FF"/>
    <w:rsid w:val="00241C1F"/>
    <w:rsid w:val="002425AE"/>
    <w:rsid w:val="002C6347"/>
    <w:rsid w:val="002E6D39"/>
    <w:rsid w:val="00312552"/>
    <w:rsid w:val="00320AAC"/>
    <w:rsid w:val="00325198"/>
    <w:rsid w:val="0035482A"/>
    <w:rsid w:val="003619F2"/>
    <w:rsid w:val="00365820"/>
    <w:rsid w:val="003C554F"/>
    <w:rsid w:val="003E3CB7"/>
    <w:rsid w:val="003F331B"/>
    <w:rsid w:val="0040149C"/>
    <w:rsid w:val="00414478"/>
    <w:rsid w:val="004625EF"/>
    <w:rsid w:val="004861BD"/>
    <w:rsid w:val="00492BD3"/>
    <w:rsid w:val="004B70BD"/>
    <w:rsid w:val="0052111D"/>
    <w:rsid w:val="00537F26"/>
    <w:rsid w:val="005760A9"/>
    <w:rsid w:val="005836D9"/>
    <w:rsid w:val="00594464"/>
    <w:rsid w:val="005A0BC7"/>
    <w:rsid w:val="005C2A20"/>
    <w:rsid w:val="00614F4D"/>
    <w:rsid w:val="00622781"/>
    <w:rsid w:val="00640BFF"/>
    <w:rsid w:val="0069621B"/>
    <w:rsid w:val="006F209E"/>
    <w:rsid w:val="006F38C3"/>
    <w:rsid w:val="00712B89"/>
    <w:rsid w:val="00727F94"/>
    <w:rsid w:val="007337EB"/>
    <w:rsid w:val="00745D18"/>
    <w:rsid w:val="00746E5E"/>
    <w:rsid w:val="0076791B"/>
    <w:rsid w:val="00776530"/>
    <w:rsid w:val="00791E8E"/>
    <w:rsid w:val="007A0109"/>
    <w:rsid w:val="007B2500"/>
    <w:rsid w:val="007D61D6"/>
    <w:rsid w:val="007E1B19"/>
    <w:rsid w:val="007F3623"/>
    <w:rsid w:val="00806303"/>
    <w:rsid w:val="008223F4"/>
    <w:rsid w:val="00827311"/>
    <w:rsid w:val="00834BB4"/>
    <w:rsid w:val="00835187"/>
    <w:rsid w:val="00856E3A"/>
    <w:rsid w:val="008945D9"/>
    <w:rsid w:val="008C17DA"/>
    <w:rsid w:val="00934803"/>
    <w:rsid w:val="009D2506"/>
    <w:rsid w:val="009D71C1"/>
    <w:rsid w:val="009F2CF0"/>
    <w:rsid w:val="00A04690"/>
    <w:rsid w:val="00A40DD3"/>
    <w:rsid w:val="00A8311B"/>
    <w:rsid w:val="00AB6FB8"/>
    <w:rsid w:val="00B01F08"/>
    <w:rsid w:val="00B16E8F"/>
    <w:rsid w:val="00B27D86"/>
    <w:rsid w:val="00B30401"/>
    <w:rsid w:val="00B6637D"/>
    <w:rsid w:val="00B749C2"/>
    <w:rsid w:val="00BB76D0"/>
    <w:rsid w:val="00BC363C"/>
    <w:rsid w:val="00C35D25"/>
    <w:rsid w:val="00C62C24"/>
    <w:rsid w:val="00C635B6"/>
    <w:rsid w:val="00CA20F9"/>
    <w:rsid w:val="00CA3F80"/>
    <w:rsid w:val="00CB5CA4"/>
    <w:rsid w:val="00CC263D"/>
    <w:rsid w:val="00CE005B"/>
    <w:rsid w:val="00CF1A4A"/>
    <w:rsid w:val="00D0361A"/>
    <w:rsid w:val="00D30ADD"/>
    <w:rsid w:val="00D43A0D"/>
    <w:rsid w:val="00D4590B"/>
    <w:rsid w:val="00D46867"/>
    <w:rsid w:val="00D526F3"/>
    <w:rsid w:val="00D55D42"/>
    <w:rsid w:val="00DC733E"/>
    <w:rsid w:val="00DF57BE"/>
    <w:rsid w:val="00E06500"/>
    <w:rsid w:val="00E57060"/>
    <w:rsid w:val="00E87616"/>
    <w:rsid w:val="00E92047"/>
    <w:rsid w:val="00EA5C16"/>
    <w:rsid w:val="00ED490D"/>
    <w:rsid w:val="00EF000D"/>
    <w:rsid w:val="00F545A3"/>
    <w:rsid w:val="00FB5274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5EF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303D7"/>
    <w:rPr>
      <w:b/>
      <w:bCs/>
    </w:rPr>
  </w:style>
  <w:style w:type="paragraph" w:customStyle="1" w:styleId="Normalny1">
    <w:name w:val="Normalny1"/>
    <w:basedOn w:val="Normalny"/>
    <w:rsid w:val="000E4F5B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0E4F5B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5C2A20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5C2A20"/>
    <w:rPr>
      <w:b/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5C2A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22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2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84</TotalTime>
  <Pages>3</Pages>
  <Words>1283</Words>
  <Characters>7702</Characters>
  <Application>Microsoft Office Word</Application>
  <DocSecurity>0</DocSecurity>
  <Lines>64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UMWP</Company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Wioletta Rostankowska</cp:lastModifiedBy>
  <cp:revision>11</cp:revision>
  <cp:lastPrinted>2020-01-30T10:58:00Z</cp:lastPrinted>
  <dcterms:created xsi:type="dcterms:W3CDTF">2021-03-03T20:01:00Z</dcterms:created>
  <dcterms:modified xsi:type="dcterms:W3CDTF">2021-03-09T11:08:00Z</dcterms:modified>
</cp:coreProperties>
</file>