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59" w:rsidRDefault="00061139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i/>
          <w:color w:val="0000FF"/>
          <w:sz w:val="24"/>
        </w:rPr>
      </w:pPr>
      <w:r>
        <w:rPr>
          <w:rFonts w:ascii="Arial Narrow" w:eastAsia="Arial Narrow" w:hAnsi="Arial Narrow" w:cs="Arial Narrow"/>
          <w:b/>
          <w:i/>
          <w:caps/>
          <w:sz w:val="24"/>
        </w:rPr>
        <w:t>Za</w:t>
      </w:r>
      <w:r>
        <w:rPr>
          <w:rFonts w:eastAsia="Calibri" w:cs="Calibri"/>
          <w:b/>
          <w:i/>
          <w:caps/>
          <w:sz w:val="24"/>
        </w:rPr>
        <w:t>łą</w:t>
      </w:r>
      <w:r>
        <w:rPr>
          <w:rFonts w:ascii="Arial Narrow" w:eastAsia="Arial Narrow" w:hAnsi="Arial Narrow" w:cs="Arial Narrow"/>
          <w:b/>
          <w:i/>
          <w:caps/>
          <w:sz w:val="24"/>
        </w:rPr>
        <w:t>cznik n</w:t>
      </w:r>
      <w:r>
        <w:rPr>
          <w:rFonts w:ascii="Arial Narrow" w:eastAsia="Arial Narrow" w:hAnsi="Arial Narrow" w:cs="Arial Narrow"/>
          <w:b/>
          <w:i/>
          <w:sz w:val="24"/>
        </w:rPr>
        <w:t>r 2 do SIWZ –Szczegółowy opis przedmiotu zamówienia</w:t>
      </w:r>
      <w:r>
        <w:rPr>
          <w:rFonts w:ascii="Arial Narrow" w:eastAsia="Arial Narrow" w:hAnsi="Arial Narrow" w:cs="Arial Narrow"/>
          <w:b/>
          <w:i/>
          <w:color w:val="0000FF"/>
          <w:sz w:val="24"/>
        </w:rPr>
        <w:t xml:space="preserve">  </w:t>
      </w:r>
    </w:p>
    <w:p w:rsidR="00207E59" w:rsidRDefault="00207E5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207E59" w:rsidRDefault="00061139">
      <w:pPr>
        <w:suppressAutoHyphens/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</w:rPr>
      </w:pPr>
      <w:r w:rsidRPr="00061139">
        <w:rPr>
          <w:rFonts w:ascii="Times New Roman" w:eastAsia="Times New Roman" w:hAnsi="Times New Roman" w:cs="Times New Roman"/>
          <w:b/>
          <w:kern w:val="2"/>
          <w:lang w:eastAsia="zh-CN"/>
        </w:rPr>
        <w:t>Stół zabiegowy (przezierny dla RTG) do wykonywania zabiegów i badań urologicznych</w:t>
      </w:r>
      <w:r>
        <w:rPr>
          <w:rFonts w:ascii="Arial Narrow" w:eastAsia="Arial Narrow" w:hAnsi="Arial Narrow" w:cs="Arial Narrow"/>
          <w:b/>
          <w:i/>
          <w:caps/>
          <w:sz w:val="20"/>
        </w:rPr>
        <w:t xml:space="preserve"> </w:t>
      </w:r>
      <w:r>
        <w:rPr>
          <w:rFonts w:ascii="Arial Narrow" w:eastAsia="Arial Narrow" w:hAnsi="Arial Narrow" w:cs="Arial Narrow"/>
          <w:b/>
          <w:i/>
          <w:caps/>
          <w:sz w:val="20"/>
        </w:rPr>
        <w:t>– 1 szt.</w:t>
      </w:r>
    </w:p>
    <w:p w:rsidR="00207E59" w:rsidRDefault="00207E59">
      <w:pPr>
        <w:suppressAutoHyphens/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</w:rPr>
      </w:pPr>
    </w:p>
    <w:tbl>
      <w:tblPr>
        <w:tblW w:w="1006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45"/>
        <w:gridCol w:w="1265"/>
        <w:gridCol w:w="1702"/>
      </w:tblGrid>
      <w:tr w:rsidR="00207E59">
        <w:trPr>
          <w:cantSplit/>
          <w:trHeight w:val="1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E59" w:rsidRDefault="00061139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PARAMETR / WARUNEK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07E59" w:rsidRDefault="00061139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Opis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/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Parametr wymagalny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07E59" w:rsidRDefault="00061139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ODPOWIED</w:t>
            </w:r>
            <w:r>
              <w:rPr>
                <w:rFonts w:eastAsia="Calibri" w:cs="Calibri"/>
                <w:b/>
                <w:i/>
                <w:sz w:val="20"/>
              </w:rPr>
              <w:t>Ź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WYKONAWCY/OPIS 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*</w:t>
            </w:r>
          </w:p>
        </w:tc>
      </w:tr>
      <w:tr w:rsidR="00207E59">
        <w:trPr>
          <w:trHeight w:val="1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E59" w:rsidRDefault="00061139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E59" w:rsidRDefault="00061139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E59" w:rsidRDefault="00061139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3</w:t>
            </w:r>
          </w:p>
        </w:tc>
      </w:tr>
      <w:tr w:rsidR="00207E59">
        <w:trPr>
          <w:trHeight w:val="1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E59" w:rsidRDefault="00061139">
            <w:pPr>
              <w:suppressAutoHyphens/>
              <w:spacing w:after="0" w:line="240" w:lineRule="auto"/>
              <w:ind w:right="-1391"/>
            </w:pPr>
            <w:r>
              <w:rPr>
                <w:rFonts w:ascii="Arial Narrow" w:eastAsia="Arial Narrow" w:hAnsi="Arial Narrow" w:cs="Arial Narrow"/>
                <w:color w:val="000000"/>
              </w:rPr>
              <w:t>Model/typ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E59" w:rsidRDefault="00207E59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E59" w:rsidRDefault="00207E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E59" w:rsidRDefault="00061139">
            <w:pPr>
              <w:suppressAutoHyphens/>
              <w:spacing w:after="0" w:line="240" w:lineRule="auto"/>
              <w:ind w:right="-1391"/>
            </w:pPr>
            <w:r>
              <w:rPr>
                <w:rFonts w:ascii="Arial Narrow" w:eastAsia="Arial Narrow" w:hAnsi="Arial Narrow" w:cs="Arial Narrow"/>
                <w:color w:val="000000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E59" w:rsidRDefault="00207E59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E59" w:rsidRDefault="00207E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E59" w:rsidRDefault="00061139">
            <w:pPr>
              <w:suppressAutoHyphens/>
              <w:spacing w:after="0" w:line="240" w:lineRule="auto"/>
              <w:ind w:right="-1391"/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Kraj </w:t>
            </w:r>
            <w:r>
              <w:rPr>
                <w:rFonts w:ascii="Arial Narrow" w:eastAsia="Arial Narrow" w:hAnsi="Arial Narrow" w:cs="Arial Narrow"/>
                <w:color w:val="000000"/>
              </w:rPr>
              <w:t>pochodzenia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E59" w:rsidRDefault="00207E59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E59" w:rsidRDefault="00207E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E59" w:rsidRDefault="00061139">
            <w:pPr>
              <w:suppressAutoHyphens/>
              <w:spacing w:after="0" w:line="240" w:lineRule="auto"/>
              <w:ind w:right="-1391"/>
            </w:pPr>
            <w:r>
              <w:rPr>
                <w:rFonts w:ascii="Arial Narrow" w:eastAsia="Arial Narrow" w:hAnsi="Arial Narrow" w:cs="Arial Narrow"/>
                <w:color w:val="000000"/>
              </w:rPr>
              <w:t>Rok produkcji: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E59" w:rsidRDefault="00207E59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E59" w:rsidRDefault="00207E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E59" w:rsidRDefault="00061139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Opis parametrów</w:t>
            </w:r>
          </w:p>
        </w:tc>
      </w:tr>
      <w:tr w:rsidR="00207E59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Stół zabiegowy z blatem z włókna węglowego, udźwig stołu minimum 225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Zasilanie sieciowe  AC 230 VAC 50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Stół przejezdny  - mobilny z systemem  blokowania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Blat stołu jednosegmentowy z wycięciem umożliwiającym montaż miski </w:t>
            </w:r>
          </w:p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urologicznej, wyposażony w boczne szyny do montażu akcesoriów.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207E59" w:rsidRDefault="00207E5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Blat stołu wykonany z włókien węglowych, przezierny dla promieni RTG</w:t>
            </w:r>
          </w:p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z możliwością monitorowania ramieniem C na </w:t>
            </w:r>
            <w:r>
              <w:rPr>
                <w:rFonts w:ascii="Arial Narrow" w:eastAsia="Arial Narrow" w:hAnsi="Arial Narrow" w:cs="Arial Narrow"/>
                <w:color w:val="000000"/>
              </w:rPr>
              <w:t>całej długości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Blat bez dodatkowych wzmocnień mogących zakłócać obraz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Regulacja pilotem  następujących pozycji: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207E59" w:rsidRDefault="00207E5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wysokość blatu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przechyły wzdłużne i boczne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przesuw wzdłużny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przesuw poprzeczny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32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Trendelenburg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Pilot ręczny kablowy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Jedna para podpórek nożnych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urologiczno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– ginekologicznych z regulowanymi </w:t>
            </w:r>
          </w:p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 nich strzemionami wraz z systemem mocowania podpórek do szyn bocznych</w:t>
            </w:r>
          </w:p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blatu.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Materac jednoczęściowy,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demontowalny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grubości min. 5 cm pokryty trwałym</w:t>
            </w:r>
          </w:p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materiałem odpornym na środki dezynfekcyjne.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Długość blatu stołu (bez elementu przedłużającego) 1400 mm (+/- 20 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Dodatkowy wydłużający segment blatu wykonany z włókna węglowego </w:t>
            </w:r>
          </w:p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przezierny dla RTG szerokości równej szerokości blatu i długości 740 mm </w:t>
            </w:r>
          </w:p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(+/- 20 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Szerokość blatu min 600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W zestawie ramka miski urologicznej i 10 sterylnych jednorazowych wkładów lub </w:t>
            </w:r>
          </w:p>
          <w:p w:rsidR="00207E59" w:rsidRDefault="00061139">
            <w:pPr>
              <w:suppressAutoHyphens/>
              <w:spacing w:after="0" w:line="240" w:lineRule="auto"/>
              <w:ind w:right="-1391"/>
            </w:pPr>
            <w:r>
              <w:rPr>
                <w:rFonts w:ascii="Arial Narrow" w:eastAsia="Arial Narrow" w:hAnsi="Arial Narrow" w:cs="Arial Narrow"/>
                <w:color w:val="000000"/>
              </w:rPr>
              <w:t>misa ze stali nierdzewnej z otworem odpływowym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Stół wyposażony w pasy do mocowania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Regulacja wysokości w zakresie : od 80 cm do 105 cm (+/- 50 mm dla podanych </w:t>
            </w:r>
          </w:p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wartości granicznych)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Przesuw wzdłużny do 25 cm (+/- 20 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Przesuw poprzeczny do 25 cm (+/- 20 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Przechył boczny  min 15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Przechył wzdłużny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Trendelenburga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 min 13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Przechył wzdłużny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antyTrendelenburga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 min 13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E5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pStyle w:val="Akapitzlist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061139">
            <w:pPr>
              <w:suppressAutoHyphens/>
              <w:spacing w:after="0" w:line="240" w:lineRule="auto"/>
              <w:ind w:right="-139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Gwarancja min.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207E59" w:rsidRDefault="000611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207E59" w:rsidRDefault="00207E5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7E59" w:rsidRDefault="00207E59">
      <w:pPr>
        <w:suppressAutoHyphens/>
        <w:spacing w:after="0" w:line="240" w:lineRule="auto"/>
      </w:pPr>
    </w:p>
    <w:sectPr w:rsidR="00207E5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26B9"/>
    <w:multiLevelType w:val="multilevel"/>
    <w:tmpl w:val="82AED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724FC3"/>
    <w:multiLevelType w:val="multilevel"/>
    <w:tmpl w:val="79C639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59"/>
    <w:rsid w:val="00061139"/>
    <w:rsid w:val="0020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C0B45-F969-455D-B256-05A5E65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666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66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Brzozowski</dc:creator>
  <dc:description/>
  <cp:lastModifiedBy>Agnieszka Wąsiewicz</cp:lastModifiedBy>
  <cp:revision>3</cp:revision>
  <cp:lastPrinted>2019-06-12T09:59:00Z</cp:lastPrinted>
  <dcterms:created xsi:type="dcterms:W3CDTF">2019-06-18T08:52:00Z</dcterms:created>
  <dcterms:modified xsi:type="dcterms:W3CDTF">2019-07-09T09:29:00Z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