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AC12E7" w:rsidRDefault="00AC12E7">
      <w:pPr>
        <w:rPr>
          <w:rFonts w:ascii="Tahoma" w:hAnsi="Tahoma" w:cs="Tahoma"/>
        </w:rPr>
      </w:pP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  <w:t>Przemyśl , 23.12</w:t>
      </w:r>
      <w:r w:rsidR="004704C6" w:rsidRPr="00AC12E7">
        <w:rPr>
          <w:rFonts w:ascii="Tahoma" w:hAnsi="Tahoma" w:cs="Tahoma"/>
        </w:rPr>
        <w:t>.2021 r.</w:t>
      </w:r>
    </w:p>
    <w:p w:rsidR="00AC12E7" w:rsidRPr="00AC12E7" w:rsidRDefault="00AC12E7" w:rsidP="00AC12E7">
      <w:pPr>
        <w:ind w:firstLine="567"/>
        <w:jc w:val="both"/>
        <w:rPr>
          <w:rFonts w:ascii="Tahoma" w:hAnsi="Tahoma" w:cs="Tahoma"/>
        </w:rPr>
      </w:pPr>
      <w:r w:rsidRPr="00AC12E7">
        <w:rPr>
          <w:rFonts w:ascii="Tahoma" w:hAnsi="Tahoma" w:cs="Tahoma"/>
          <w:spacing w:val="1"/>
        </w:rPr>
        <w:t>ZUK.271.1.2021</w:t>
      </w:r>
    </w:p>
    <w:p w:rsidR="004704C6" w:rsidRPr="00AC12E7" w:rsidRDefault="004704C6">
      <w:pPr>
        <w:rPr>
          <w:rFonts w:ascii="Tahoma" w:hAnsi="Tahoma" w:cs="Tahoma"/>
        </w:rPr>
      </w:pPr>
    </w:p>
    <w:p w:rsidR="004704C6" w:rsidRPr="00AC12E7" w:rsidRDefault="004704C6">
      <w:pPr>
        <w:rPr>
          <w:rFonts w:ascii="Tahoma" w:hAnsi="Tahoma" w:cs="Tahoma"/>
        </w:rPr>
      </w:pPr>
    </w:p>
    <w:p w:rsidR="00AC12E7" w:rsidRPr="00AC12E7" w:rsidRDefault="004704C6">
      <w:pPr>
        <w:rPr>
          <w:rFonts w:ascii="Tahoma" w:hAnsi="Tahoma" w:cs="Tahoma"/>
          <w:b/>
          <w:u w:val="thick"/>
        </w:rPr>
      </w:pP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  <w:b/>
          <w:u w:val="thick"/>
        </w:rPr>
        <w:t>Wykonawcy</w:t>
      </w:r>
      <w:r w:rsidR="00AC12E7" w:rsidRPr="00AC12E7">
        <w:rPr>
          <w:rFonts w:ascii="Tahoma" w:hAnsi="Tahoma" w:cs="Tahoma"/>
          <w:b/>
          <w:u w:val="thick"/>
        </w:rPr>
        <w:t xml:space="preserve"> </w:t>
      </w:r>
    </w:p>
    <w:p w:rsidR="004704C6" w:rsidRPr="00AC12E7" w:rsidRDefault="00AC12E7" w:rsidP="00AC12E7">
      <w:pPr>
        <w:ind w:left="3540" w:firstLine="708"/>
        <w:rPr>
          <w:rFonts w:ascii="Tahoma" w:hAnsi="Tahoma" w:cs="Tahoma"/>
          <w:b/>
          <w:u w:val="thick"/>
        </w:rPr>
      </w:pPr>
      <w:r w:rsidRPr="00AC12E7">
        <w:rPr>
          <w:rFonts w:ascii="Tahoma" w:hAnsi="Tahoma" w:cs="Tahoma"/>
          <w:b/>
          <w:u w:val="thick"/>
        </w:rPr>
        <w:t>biorący udział w postępowaniu</w:t>
      </w:r>
    </w:p>
    <w:p w:rsidR="004704C6" w:rsidRPr="00AC12E7" w:rsidRDefault="004704C6">
      <w:pPr>
        <w:rPr>
          <w:rFonts w:ascii="Tahoma" w:hAnsi="Tahoma" w:cs="Tahoma"/>
        </w:rPr>
      </w:pPr>
    </w:p>
    <w:p w:rsidR="004704C6" w:rsidRPr="00AC12E7" w:rsidRDefault="004704C6">
      <w:pPr>
        <w:rPr>
          <w:rFonts w:ascii="Tahoma" w:hAnsi="Tahoma" w:cs="Tahoma"/>
        </w:rPr>
      </w:pPr>
    </w:p>
    <w:p w:rsidR="004704C6" w:rsidRPr="00AC12E7" w:rsidRDefault="004704C6" w:rsidP="00AC12E7">
      <w:pPr>
        <w:shd w:val="clear" w:color="auto" w:fill="FFFFFF"/>
        <w:tabs>
          <w:tab w:val="left" w:pos="2055"/>
        </w:tabs>
        <w:ind w:left="708"/>
        <w:contextualSpacing/>
        <w:jc w:val="both"/>
        <w:rPr>
          <w:rFonts w:ascii="Tahoma" w:eastAsia="Times New Roman" w:hAnsi="Tahoma" w:cs="Tahoma"/>
          <w:b/>
          <w:lang w:eastAsia="ar-SA"/>
        </w:rPr>
      </w:pPr>
      <w:r w:rsidRPr="00AC12E7">
        <w:rPr>
          <w:rFonts w:ascii="Tahoma" w:hAnsi="Tahoma" w:cs="Tahoma"/>
        </w:rPr>
        <w:t>Zamawiający działając na podstawie art. 222 ust. 4 ustawy z dnia 11 września 2019 r. Prawo zamówień</w:t>
      </w:r>
      <w:r w:rsidR="009A382D" w:rsidRPr="00AC12E7">
        <w:rPr>
          <w:rFonts w:ascii="Tahoma" w:hAnsi="Tahoma" w:cs="Tahoma"/>
        </w:rPr>
        <w:t xml:space="preserve"> publicznych (t.j. Dz. U. z 2021 poz. 1129</w:t>
      </w:r>
      <w:r w:rsidR="00AC12E7" w:rsidRPr="00AC12E7">
        <w:rPr>
          <w:rFonts w:ascii="Tahoma" w:hAnsi="Tahoma" w:cs="Tahoma"/>
        </w:rPr>
        <w:t xml:space="preserve"> ze zm.</w:t>
      </w:r>
      <w:r w:rsidRPr="00AC12E7">
        <w:rPr>
          <w:rFonts w:ascii="Tahoma" w:hAnsi="Tahoma" w:cs="Tahoma"/>
        </w:rPr>
        <w:t>)  informuje wszys</w:t>
      </w:r>
      <w:r w:rsidR="00282392" w:rsidRPr="00AC12E7">
        <w:rPr>
          <w:rFonts w:ascii="Tahoma" w:hAnsi="Tahoma" w:cs="Tahoma"/>
        </w:rPr>
        <w:t xml:space="preserve">tkich wykonawców, </w:t>
      </w:r>
      <w:r w:rsidR="001A2510" w:rsidRPr="00AC12E7">
        <w:rPr>
          <w:rFonts w:ascii="Tahoma" w:hAnsi="Tahoma" w:cs="Tahoma"/>
        </w:rPr>
        <w:t xml:space="preserve">że na </w:t>
      </w:r>
      <w:r w:rsidR="00D720D5" w:rsidRPr="00AC12E7">
        <w:rPr>
          <w:rFonts w:ascii="Tahoma" w:hAnsi="Tahoma" w:cs="Tahoma"/>
        </w:rPr>
        <w:t xml:space="preserve">realizację zamówienia </w:t>
      </w:r>
      <w:proofErr w:type="spellStart"/>
      <w:r w:rsidR="002E717E" w:rsidRPr="00AC12E7">
        <w:rPr>
          <w:rFonts w:ascii="Tahoma" w:hAnsi="Tahoma" w:cs="Tahoma"/>
        </w:rPr>
        <w:t>pn</w:t>
      </w:r>
      <w:proofErr w:type="spellEnd"/>
      <w:r w:rsidR="002E717E" w:rsidRPr="00AC12E7">
        <w:rPr>
          <w:rFonts w:ascii="Tahoma" w:hAnsi="Tahoma" w:cs="Tahoma"/>
        </w:rPr>
        <w:t xml:space="preserve">:  </w:t>
      </w:r>
      <w:r w:rsidR="00AC12E7" w:rsidRPr="00AC12E7">
        <w:rPr>
          <w:rFonts w:ascii="Tahoma" w:eastAsia="Times New Roman" w:hAnsi="Tahoma" w:cs="Tahoma"/>
          <w:b/>
          <w:smallCaps/>
          <w:lang w:eastAsia="ar-SA"/>
        </w:rPr>
        <w:t>„</w:t>
      </w:r>
      <w:r w:rsidR="00AC12E7" w:rsidRPr="00AC12E7">
        <w:rPr>
          <w:rFonts w:ascii="Tahoma" w:eastAsia="Times New Roman" w:hAnsi="Tahoma" w:cs="Tahoma"/>
          <w:b/>
          <w:bCs/>
          <w:lang w:eastAsia="ar-SA"/>
        </w:rPr>
        <w:t>Sukcesywna dostawa paliw płynnych na potrzeby Zakładu Usług Komunalnych w Przemyślu Sp. z o.o. w</w:t>
      </w:r>
      <w:r w:rsidR="00692BC1">
        <w:rPr>
          <w:rFonts w:ascii="Tahoma" w:eastAsia="Times New Roman" w:hAnsi="Tahoma" w:cs="Tahoma"/>
          <w:b/>
          <w:bCs/>
          <w:lang w:eastAsia="ar-SA"/>
        </w:rPr>
        <w:t> </w:t>
      </w:r>
      <w:bookmarkStart w:id="0" w:name="_GoBack"/>
      <w:bookmarkEnd w:id="0"/>
      <w:r w:rsidR="00AC12E7" w:rsidRPr="00AC12E7">
        <w:rPr>
          <w:rFonts w:ascii="Tahoma" w:eastAsia="Times New Roman" w:hAnsi="Tahoma" w:cs="Tahoma"/>
          <w:b/>
          <w:bCs/>
          <w:lang w:eastAsia="ar-SA"/>
        </w:rPr>
        <w:t>2022 r.</w:t>
      </w:r>
      <w:r w:rsidR="00AC12E7" w:rsidRPr="00AC12E7">
        <w:rPr>
          <w:rFonts w:ascii="Tahoma" w:eastAsia="Times New Roman" w:hAnsi="Tahoma" w:cs="Tahoma"/>
          <w:b/>
          <w:smallCaps/>
          <w:lang w:eastAsia="ar-SA"/>
        </w:rPr>
        <w:t>”</w:t>
      </w:r>
      <w:r w:rsidR="00AC12E7" w:rsidRPr="00AC12E7">
        <w:rPr>
          <w:rFonts w:ascii="Tahoma" w:eastAsia="Times New Roman" w:hAnsi="Tahoma" w:cs="Tahoma"/>
          <w:b/>
          <w:lang w:eastAsia="ar-SA"/>
        </w:rPr>
        <w:t xml:space="preserve"> </w:t>
      </w:r>
      <w:r w:rsidR="009A382D" w:rsidRPr="00AC12E7">
        <w:rPr>
          <w:rFonts w:ascii="Tahoma" w:hAnsi="Tahoma" w:cs="Tahoma"/>
          <w:bCs/>
        </w:rPr>
        <w:t xml:space="preserve"> </w:t>
      </w:r>
      <w:r w:rsidRPr="00AC12E7">
        <w:rPr>
          <w:rFonts w:ascii="Tahoma" w:hAnsi="Tahoma" w:cs="Tahoma"/>
        </w:rPr>
        <w:t>zabezpieczona zosta</w:t>
      </w:r>
      <w:r w:rsidR="002F0ED6" w:rsidRPr="00AC12E7">
        <w:rPr>
          <w:rFonts w:ascii="Tahoma" w:hAnsi="Tahoma" w:cs="Tahoma"/>
        </w:rPr>
        <w:t xml:space="preserve">ła kwota </w:t>
      </w:r>
      <w:r w:rsidR="00574398" w:rsidRPr="00AC12E7">
        <w:rPr>
          <w:rFonts w:ascii="Tahoma" w:hAnsi="Tahoma" w:cs="Tahoma"/>
        </w:rPr>
        <w:t xml:space="preserve"> </w:t>
      </w:r>
      <w:r w:rsidR="002F0ED6" w:rsidRPr="00AC12E7">
        <w:rPr>
          <w:rFonts w:ascii="Tahoma" w:hAnsi="Tahoma" w:cs="Tahoma"/>
        </w:rPr>
        <w:t xml:space="preserve">w </w:t>
      </w:r>
      <w:r w:rsidR="00282392" w:rsidRPr="00AC12E7">
        <w:rPr>
          <w:rFonts w:ascii="Tahoma" w:hAnsi="Tahoma" w:cs="Tahoma"/>
        </w:rPr>
        <w:t xml:space="preserve">łącznej </w:t>
      </w:r>
      <w:r w:rsidR="002F0ED6" w:rsidRPr="00AC12E7">
        <w:rPr>
          <w:rFonts w:ascii="Tahoma" w:hAnsi="Tahoma" w:cs="Tahoma"/>
        </w:rPr>
        <w:t>wysokości</w:t>
      </w:r>
      <w:r w:rsidR="00692BC1">
        <w:rPr>
          <w:rFonts w:ascii="Tahoma" w:hAnsi="Tahoma" w:cs="Tahoma"/>
        </w:rPr>
        <w:t xml:space="preserve"> 282 346,50</w:t>
      </w:r>
      <w:r w:rsidR="00574398" w:rsidRPr="00AC12E7">
        <w:rPr>
          <w:rFonts w:ascii="Tahoma" w:hAnsi="Tahoma" w:cs="Tahoma"/>
        </w:rPr>
        <w:t xml:space="preserve"> </w:t>
      </w:r>
      <w:r w:rsidR="00282392" w:rsidRPr="00AC12E7">
        <w:rPr>
          <w:rFonts w:ascii="Tahoma" w:hAnsi="Tahoma" w:cs="Tahoma"/>
        </w:rPr>
        <w:t>zł.</w:t>
      </w:r>
    </w:p>
    <w:p w:rsidR="004704C6" w:rsidRPr="00AC12E7" w:rsidRDefault="004704C6" w:rsidP="002E717E">
      <w:pPr>
        <w:ind w:firstLine="708"/>
        <w:jc w:val="both"/>
        <w:rPr>
          <w:rFonts w:ascii="Tahoma" w:hAnsi="Tahoma" w:cs="Tahoma"/>
        </w:rPr>
      </w:pPr>
    </w:p>
    <w:p w:rsidR="004704C6" w:rsidRPr="00AC12E7" w:rsidRDefault="004704C6" w:rsidP="004704C6">
      <w:pPr>
        <w:ind w:firstLine="708"/>
        <w:jc w:val="both"/>
        <w:rPr>
          <w:rFonts w:ascii="Tahoma" w:hAnsi="Tahoma" w:cs="Tahoma"/>
        </w:rPr>
      </w:pPr>
    </w:p>
    <w:p w:rsidR="004704C6" w:rsidRPr="00AC12E7" w:rsidRDefault="004704C6" w:rsidP="004704C6">
      <w:pPr>
        <w:ind w:firstLine="708"/>
        <w:jc w:val="both"/>
        <w:rPr>
          <w:rFonts w:ascii="Tahoma" w:hAnsi="Tahoma" w:cs="Tahoma"/>
        </w:rPr>
      </w:pPr>
    </w:p>
    <w:p w:rsidR="004704C6" w:rsidRPr="00AC12E7" w:rsidRDefault="004704C6" w:rsidP="004704C6">
      <w:pPr>
        <w:ind w:firstLine="708"/>
        <w:jc w:val="both"/>
        <w:rPr>
          <w:rFonts w:ascii="Tahoma" w:hAnsi="Tahoma" w:cs="Tahoma"/>
        </w:rPr>
      </w:pPr>
    </w:p>
    <w:p w:rsidR="004704C6" w:rsidRPr="00AC12E7" w:rsidRDefault="004704C6" w:rsidP="004704C6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Pr="00AC12E7">
        <w:rPr>
          <w:rFonts w:ascii="Tahoma" w:hAnsi="Tahoma" w:cs="Tahoma"/>
        </w:rPr>
        <w:tab/>
      </w:r>
      <w:r w:rsidR="002F0ED6" w:rsidRPr="00AC12E7">
        <w:rPr>
          <w:rFonts w:ascii="Tahoma" w:hAnsi="Tahoma" w:cs="Tahoma"/>
        </w:rPr>
        <w:t xml:space="preserve">        </w:t>
      </w:r>
    </w:p>
    <w:p w:rsidR="001E60C9" w:rsidRPr="00AC12E7" w:rsidRDefault="009A382D" w:rsidP="00AC12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="00AC12E7" w:rsidRPr="00AC12E7">
        <w:rPr>
          <w:rFonts w:ascii="Tahoma" w:hAnsi="Tahoma" w:cs="Tahoma"/>
          <w:b/>
        </w:rPr>
        <w:t xml:space="preserve">           Prezes Zarządu</w:t>
      </w:r>
    </w:p>
    <w:p w:rsidR="001E60C9" w:rsidRPr="00AC12E7" w:rsidRDefault="001E60C9" w:rsidP="009A382D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</w:r>
      <w:r w:rsidRPr="00AC12E7">
        <w:rPr>
          <w:rFonts w:ascii="Tahoma" w:hAnsi="Tahoma" w:cs="Tahoma"/>
          <w:b/>
        </w:rPr>
        <w:tab/>
        <w:t xml:space="preserve">     </w:t>
      </w:r>
      <w:r w:rsidR="00AC12E7" w:rsidRPr="00AC12E7">
        <w:rPr>
          <w:rFonts w:ascii="Tahoma" w:hAnsi="Tahoma" w:cs="Tahoma"/>
          <w:b/>
        </w:rPr>
        <w:t xml:space="preserve">    </w:t>
      </w:r>
      <w:r w:rsidR="00AC12E7">
        <w:rPr>
          <w:rFonts w:ascii="Tahoma" w:hAnsi="Tahoma" w:cs="Tahoma"/>
          <w:b/>
        </w:rPr>
        <w:t xml:space="preserve"> </w:t>
      </w:r>
      <w:r w:rsidR="00AC12E7" w:rsidRPr="00AC12E7">
        <w:rPr>
          <w:rFonts w:ascii="Tahoma" w:hAnsi="Tahoma" w:cs="Tahoma"/>
          <w:b/>
        </w:rPr>
        <w:t>Krzysztof Strent</w:t>
      </w:r>
    </w:p>
    <w:sectPr w:rsidR="001E60C9" w:rsidRPr="00AC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D2AF8"/>
    <w:rsid w:val="00574398"/>
    <w:rsid w:val="005C62C9"/>
    <w:rsid w:val="00692BC1"/>
    <w:rsid w:val="00882F90"/>
    <w:rsid w:val="009A382D"/>
    <w:rsid w:val="00AC12E7"/>
    <w:rsid w:val="00C222CA"/>
    <w:rsid w:val="00D720D5"/>
    <w:rsid w:val="00DC4E4D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2021-03-09T08:04:00Z</dcterms:created>
  <dcterms:modified xsi:type="dcterms:W3CDTF">2021-12-23T09:27:00Z</dcterms:modified>
</cp:coreProperties>
</file>