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0" w:rsidRDefault="00EE2010" w:rsidP="00B45093">
      <w:pPr>
        <w:spacing w:after="120" w:line="276" w:lineRule="auto"/>
        <w:ind w:left="720" w:hanging="720"/>
        <w:jc w:val="center"/>
        <w:rPr>
          <w:rFonts w:ascii="Arial" w:hAnsi="Arial" w:cs="Arial"/>
          <w:b/>
        </w:rPr>
      </w:pPr>
    </w:p>
    <w:p w:rsidR="00197903" w:rsidRPr="00197903" w:rsidRDefault="00197903" w:rsidP="00B45093">
      <w:pPr>
        <w:spacing w:after="120" w:line="276" w:lineRule="auto"/>
        <w:ind w:left="720" w:hanging="720"/>
        <w:jc w:val="center"/>
        <w:rPr>
          <w:rFonts w:ascii="Arial" w:hAnsi="Arial" w:cs="Arial"/>
          <w:b/>
        </w:rPr>
      </w:pPr>
      <w:r w:rsidRPr="00197903">
        <w:rPr>
          <w:rFonts w:ascii="Arial" w:hAnsi="Arial" w:cs="Arial"/>
          <w:b/>
        </w:rPr>
        <w:t>OPIS PRZEDMIOTU ZAMÓWIENIA</w:t>
      </w:r>
      <w:r w:rsidR="00260A68">
        <w:rPr>
          <w:rFonts w:ascii="Arial" w:hAnsi="Arial" w:cs="Arial"/>
          <w:b/>
        </w:rPr>
        <w:t xml:space="preserve"> (OPZ)</w:t>
      </w:r>
    </w:p>
    <w:p w:rsidR="00197903" w:rsidRPr="00197903" w:rsidRDefault="00197903" w:rsidP="00B45093">
      <w:pPr>
        <w:spacing w:after="120" w:line="276" w:lineRule="auto"/>
        <w:ind w:left="720" w:hanging="720"/>
        <w:rPr>
          <w:rFonts w:ascii="Arial" w:hAnsi="Arial" w:cs="Arial"/>
        </w:rPr>
      </w:pPr>
    </w:p>
    <w:p w:rsidR="00197903" w:rsidRPr="00197903" w:rsidRDefault="00197903" w:rsidP="00B45093">
      <w:pPr>
        <w:spacing w:after="120" w:line="276" w:lineRule="auto"/>
        <w:ind w:left="720" w:hanging="720"/>
        <w:rPr>
          <w:rFonts w:ascii="Arial" w:hAnsi="Arial" w:cs="Arial"/>
          <w:b/>
        </w:rPr>
      </w:pPr>
      <w:r w:rsidRPr="00197903">
        <w:rPr>
          <w:rFonts w:ascii="Arial" w:hAnsi="Arial" w:cs="Arial"/>
          <w:b/>
        </w:rPr>
        <w:t>I. Przedmiot zamówienia</w:t>
      </w:r>
    </w:p>
    <w:p w:rsidR="00013B92" w:rsidRPr="00260A68" w:rsidRDefault="00013B92" w:rsidP="00CF0BEF">
      <w:pPr>
        <w:spacing w:after="120" w:line="276" w:lineRule="auto"/>
        <w:jc w:val="both"/>
        <w:rPr>
          <w:rFonts w:ascii="Arial" w:hAnsi="Arial" w:cs="Arial"/>
          <w:b/>
        </w:rPr>
      </w:pPr>
      <w:r w:rsidRPr="00260A68">
        <w:rPr>
          <w:rFonts w:ascii="Arial" w:hAnsi="Arial" w:cs="Arial"/>
          <w:b/>
        </w:rPr>
        <w:t xml:space="preserve">Przedmiotem zamówienia jest opracowanie graficzne i </w:t>
      </w:r>
      <w:r w:rsidR="006119F4" w:rsidRPr="00260A68">
        <w:rPr>
          <w:rFonts w:ascii="Arial" w:hAnsi="Arial" w:cs="Arial"/>
          <w:b/>
        </w:rPr>
        <w:t>skład</w:t>
      </w:r>
      <w:r w:rsidRPr="00260A68">
        <w:rPr>
          <w:rFonts w:ascii="Arial" w:hAnsi="Arial" w:cs="Arial"/>
          <w:b/>
        </w:rPr>
        <w:t xml:space="preserve"> publikacji </w:t>
      </w:r>
      <w:r w:rsidR="00CF0BEF">
        <w:rPr>
          <w:rFonts w:ascii="Arial" w:hAnsi="Arial" w:cs="Arial"/>
          <w:b/>
        </w:rPr>
        <w:t>„Szlakiem naturalnych zmian – kontynuacja”</w:t>
      </w:r>
    </w:p>
    <w:p w:rsidR="00DD66BD" w:rsidRDefault="00DD66BD" w:rsidP="00B4509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Publikacja będzie posiadać własny numer ISBN. </w:t>
      </w:r>
    </w:p>
    <w:p w:rsidR="00F7516E" w:rsidRDefault="00013B92" w:rsidP="00B4509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Zamówienie obejmuje w szczególności:</w:t>
      </w:r>
    </w:p>
    <w:p w:rsidR="00137966" w:rsidRDefault="00137966" w:rsidP="00137966">
      <w:pPr>
        <w:pStyle w:val="Akapitzlist"/>
        <w:numPr>
          <w:ilvl w:val="0"/>
          <w:numId w:val="12"/>
        </w:numPr>
        <w:spacing w:after="120" w:line="276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Korektę językową tekstów publikacji przez zawodowego korektora (polonistę). </w:t>
      </w:r>
    </w:p>
    <w:p w:rsidR="00013B92" w:rsidRDefault="00013B92" w:rsidP="00E26B52">
      <w:pPr>
        <w:pStyle w:val="Akapitzlist"/>
        <w:numPr>
          <w:ilvl w:val="0"/>
          <w:numId w:val="12"/>
        </w:numPr>
        <w:spacing w:after="120" w:line="276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Zaprojektowanie szaty graficznej publikacji, skład</w:t>
      </w:r>
      <w:r w:rsidR="00F83BFE">
        <w:rPr>
          <w:rFonts w:ascii="Arial" w:hAnsi="Arial" w:cs="Arial"/>
        </w:rPr>
        <w:t xml:space="preserve"> publikacji</w:t>
      </w:r>
      <w:r w:rsidR="00CF0BEF">
        <w:rPr>
          <w:rFonts w:ascii="Arial" w:hAnsi="Arial" w:cs="Arial"/>
        </w:rPr>
        <w:t>.</w:t>
      </w:r>
    </w:p>
    <w:p w:rsidR="009A697A" w:rsidRDefault="009A697A" w:rsidP="00E26B52">
      <w:pPr>
        <w:pStyle w:val="Akapitzlist"/>
        <w:numPr>
          <w:ilvl w:val="0"/>
          <w:numId w:val="12"/>
        </w:numPr>
        <w:spacing w:after="120" w:line="276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Przygotowanie </w:t>
      </w:r>
      <w:r w:rsidR="00CF0BEF">
        <w:rPr>
          <w:rFonts w:ascii="Arial" w:hAnsi="Arial" w:cs="Arial"/>
        </w:rPr>
        <w:t>następujących plików publikacji:</w:t>
      </w:r>
    </w:p>
    <w:p w:rsidR="00CF0BEF" w:rsidRDefault="00CF0BEF" w:rsidP="00197C79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Plik otwarty z osadzonymi fonatmi i możliwością edycji. </w:t>
      </w:r>
    </w:p>
    <w:p w:rsidR="00CF0BEF" w:rsidRDefault="00CF0BEF" w:rsidP="00197C79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Plik pdf. </w:t>
      </w:r>
    </w:p>
    <w:p w:rsidR="009A697A" w:rsidRDefault="009A697A" w:rsidP="00197C79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Lekki</w:t>
      </w:r>
      <w:r w:rsidR="00CF0BEF">
        <w:rPr>
          <w:rFonts w:ascii="Arial" w:hAnsi="Arial" w:cs="Arial"/>
        </w:rPr>
        <w:t>/ skompresowany plik</w:t>
      </w:r>
      <w:r>
        <w:rPr>
          <w:rFonts w:ascii="Arial" w:hAnsi="Arial" w:cs="Arial"/>
        </w:rPr>
        <w:t xml:space="preserve"> pdf do umieszczenia na stronie internetowej CKPŚ (wersja do przeglądania). </w:t>
      </w:r>
    </w:p>
    <w:p w:rsidR="00D258CF" w:rsidRDefault="009A697A" w:rsidP="00197C79">
      <w:pPr>
        <w:pStyle w:val="Akapitzlist"/>
        <w:numPr>
          <w:ilvl w:val="0"/>
          <w:numId w:val="25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Tzw. dostępn</w:t>
      </w:r>
      <w:r w:rsidR="00C8332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pdf opracowan</w:t>
      </w:r>
      <w:r w:rsidR="00C83327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zgodnie z wytycznymi do</w:t>
      </w:r>
      <w:r w:rsidR="00C83327">
        <w:rPr>
          <w:rFonts w:ascii="Arial" w:hAnsi="Arial" w:cs="Arial"/>
        </w:rPr>
        <w:t xml:space="preserve">t. dostępności cyfrowej dla OzN: </w:t>
      </w:r>
      <w:r>
        <w:rPr>
          <w:rFonts w:ascii="Arial" w:hAnsi="Arial" w:cs="Arial"/>
        </w:rPr>
        <w:t>(</w:t>
      </w:r>
      <w:hyperlink r:id="rId8" w:history="1">
        <w:r w:rsidRPr="008857DC">
          <w:rPr>
            <w:rStyle w:val="Hipercze"/>
            <w:rFonts w:ascii="Arial" w:hAnsi="Arial" w:cs="Arial"/>
          </w:rPr>
          <w:t>https://www.funduszeeuropejskie.gov.pl/media/55001/Zalacznik_nr_2_do_Wytycznych_w_zakresie_rownosci_zatwiedzone_050418.pdf</w:t>
        </w:r>
      </w:hyperlink>
      <w:r>
        <w:rPr>
          <w:rFonts w:ascii="Arial" w:hAnsi="Arial" w:cs="Arial"/>
        </w:rPr>
        <w:t>)</w:t>
      </w:r>
      <w:r w:rsidR="00D258CF">
        <w:rPr>
          <w:rFonts w:ascii="Arial" w:hAnsi="Arial" w:cs="Arial"/>
        </w:rPr>
        <w:t>.</w:t>
      </w:r>
      <w:r w:rsidR="00197C79">
        <w:rPr>
          <w:rFonts w:ascii="Arial" w:hAnsi="Arial" w:cs="Arial"/>
        </w:rPr>
        <w:t xml:space="preserve"> </w:t>
      </w:r>
      <w:r w:rsidR="00197C79" w:rsidRPr="00197C79">
        <w:rPr>
          <w:rFonts w:ascii="Arial" w:hAnsi="Arial" w:cs="Arial"/>
        </w:rPr>
        <w:t>Przed opracowaniem dostępnego pdfa grafik zobowiązany jest do skontaktowania się z Zamawiającym i uzgodnienia sposobu jego przygotowania.</w:t>
      </w:r>
    </w:p>
    <w:p w:rsidR="00CF0BEF" w:rsidRDefault="00076A8C" w:rsidP="00076A8C">
      <w:pPr>
        <w:pStyle w:val="Akapitzlist"/>
        <w:numPr>
          <w:ilvl w:val="0"/>
          <w:numId w:val="12"/>
        </w:numPr>
        <w:spacing w:after="120" w:line="276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Przeniesienie </w:t>
      </w:r>
      <w:r w:rsidR="00260A68">
        <w:rPr>
          <w:rFonts w:ascii="Arial" w:hAnsi="Arial" w:cs="Arial"/>
        </w:rPr>
        <w:t xml:space="preserve">pełnych </w:t>
      </w:r>
      <w:r>
        <w:rPr>
          <w:rFonts w:ascii="Arial" w:hAnsi="Arial" w:cs="Arial"/>
        </w:rPr>
        <w:t xml:space="preserve">autorskich praw majątkowych i praw zależnych do </w:t>
      </w:r>
      <w:r w:rsidR="00CF0BEF">
        <w:rPr>
          <w:rFonts w:ascii="Arial" w:hAnsi="Arial" w:cs="Arial"/>
        </w:rPr>
        <w:t xml:space="preserve">projektu </w:t>
      </w:r>
      <w:r>
        <w:rPr>
          <w:rFonts w:ascii="Arial" w:hAnsi="Arial" w:cs="Arial"/>
        </w:rPr>
        <w:t xml:space="preserve">publikacji. </w:t>
      </w:r>
    </w:p>
    <w:p w:rsidR="00194885" w:rsidRPr="00197C79" w:rsidRDefault="00CF0BEF" w:rsidP="00CF0BEF">
      <w:pPr>
        <w:spacing w:after="120" w:line="276" w:lineRule="auto"/>
        <w:rPr>
          <w:rFonts w:ascii="Arial" w:hAnsi="Arial" w:cs="Arial"/>
          <w:b/>
        </w:rPr>
      </w:pPr>
      <w:r w:rsidRPr="00197C79">
        <w:rPr>
          <w:rFonts w:ascii="Arial" w:hAnsi="Arial" w:cs="Arial"/>
          <w:b/>
        </w:rPr>
        <w:t xml:space="preserve">Publikacja będzie składać się z nie mniej niż 30 i nie więcej niż 35 rozdziałów ze zdęciami. </w:t>
      </w:r>
      <w:r w:rsidR="00194885" w:rsidRPr="00197C79">
        <w:rPr>
          <w:rFonts w:ascii="Arial" w:hAnsi="Arial" w:cs="Arial"/>
          <w:b/>
        </w:rPr>
        <w:t xml:space="preserve">Każdy rozdział będzie liczył ok. 3700 znaków ze spacjami oraz nie więcej niż 10 zdjęć. </w:t>
      </w:r>
    </w:p>
    <w:p w:rsidR="00076A8C" w:rsidRPr="00CF0BEF" w:rsidRDefault="00194885" w:rsidP="00CF0BE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Treść publikacji oraz zdjęcia zapewnia </w:t>
      </w:r>
      <w:r w:rsidR="00197C79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. </w:t>
      </w:r>
      <w:r w:rsidR="00076A8C" w:rsidRPr="00CF0BEF">
        <w:rPr>
          <w:rFonts w:ascii="Arial" w:hAnsi="Arial" w:cs="Arial"/>
        </w:rPr>
        <w:br/>
      </w:r>
    </w:p>
    <w:p w:rsidR="00A7459A" w:rsidRPr="00A7459A" w:rsidRDefault="00A7459A" w:rsidP="00A7459A">
      <w:pPr>
        <w:pStyle w:val="Akapitzlist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</w:rPr>
      </w:pPr>
      <w:r w:rsidRPr="00A7459A">
        <w:rPr>
          <w:rFonts w:ascii="Arial" w:hAnsi="Arial" w:cs="Arial"/>
          <w:b/>
        </w:rPr>
        <w:t xml:space="preserve">Korekta językowa publikacji </w:t>
      </w:r>
    </w:p>
    <w:p w:rsidR="00A7459A" w:rsidRDefault="0018200C" w:rsidP="00A7459A">
      <w:pPr>
        <w:pStyle w:val="Akapitzlist"/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</w:t>
      </w:r>
      <w:r w:rsidR="00A7459A">
        <w:rPr>
          <w:rFonts w:ascii="Arial" w:hAnsi="Arial" w:cs="Arial"/>
        </w:rPr>
        <w:t xml:space="preserve"> zapewni korektę językową publikacji przez zawodowego korektora, </w:t>
      </w:r>
      <w:r w:rsidR="00260A68">
        <w:rPr>
          <w:rFonts w:ascii="Arial" w:hAnsi="Arial" w:cs="Arial"/>
        </w:rPr>
        <w:t>posiadającego tytuł</w:t>
      </w:r>
      <w:r w:rsidR="00F83BFE">
        <w:rPr>
          <w:rFonts w:ascii="Arial" w:hAnsi="Arial" w:cs="Arial"/>
        </w:rPr>
        <w:t xml:space="preserve"> magistra </w:t>
      </w:r>
      <w:r w:rsidR="00A7459A">
        <w:rPr>
          <w:rFonts w:ascii="Arial" w:hAnsi="Arial" w:cs="Arial"/>
        </w:rPr>
        <w:t>filologii polskiej</w:t>
      </w:r>
      <w:r w:rsidR="00197C79">
        <w:rPr>
          <w:rFonts w:ascii="Arial" w:hAnsi="Arial" w:cs="Arial"/>
        </w:rPr>
        <w:t>.</w:t>
      </w:r>
      <w:r w:rsidR="00A7459A">
        <w:rPr>
          <w:rFonts w:ascii="Arial" w:hAnsi="Arial" w:cs="Arial"/>
        </w:rPr>
        <w:t xml:space="preserve"> </w:t>
      </w:r>
    </w:p>
    <w:p w:rsidR="00197C79" w:rsidRDefault="00197C79" w:rsidP="00197C79">
      <w:pPr>
        <w:pStyle w:val="Akapitzlist"/>
        <w:tabs>
          <w:tab w:val="left" w:pos="9214"/>
        </w:tabs>
        <w:spacing w:after="240" w:line="276" w:lineRule="auto"/>
        <w:ind w:left="7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Korekta</w:t>
      </w:r>
      <w:r w:rsidRPr="00352524">
        <w:rPr>
          <w:rFonts w:ascii="Arial" w:hAnsi="Arial" w:cs="Arial"/>
        </w:rPr>
        <w:t xml:space="preserve"> językow</w:t>
      </w:r>
      <w:r>
        <w:rPr>
          <w:rFonts w:ascii="Arial" w:hAnsi="Arial" w:cs="Arial"/>
        </w:rPr>
        <w:t>a</w:t>
      </w:r>
      <w:r w:rsidRPr="00352524">
        <w:rPr>
          <w:rFonts w:ascii="Arial" w:hAnsi="Arial" w:cs="Arial"/>
        </w:rPr>
        <w:t xml:space="preserve"> i typografii </w:t>
      </w:r>
      <w:r>
        <w:rPr>
          <w:rFonts w:ascii="Arial" w:hAnsi="Arial" w:cs="Arial"/>
        </w:rPr>
        <w:t xml:space="preserve">zostanie wykonana </w:t>
      </w:r>
      <w:r>
        <w:rPr>
          <w:rFonts w:ascii="Arial" w:hAnsi="Arial" w:cs="Arial"/>
          <w:u w:val="single"/>
        </w:rPr>
        <w:t>dwukrotnie</w:t>
      </w:r>
      <w:r w:rsidRPr="00352524">
        <w:rPr>
          <w:rFonts w:ascii="Arial" w:hAnsi="Arial" w:cs="Arial"/>
        </w:rPr>
        <w:t xml:space="preserve"> przed składem publikacji (w zakresie wszystkich błędów językowych, ortograficznych i interpunkcyjnych) oraz po </w:t>
      </w:r>
      <w:r>
        <w:rPr>
          <w:rFonts w:ascii="Arial" w:hAnsi="Arial" w:cs="Arial"/>
        </w:rPr>
        <w:t>jej</w:t>
      </w:r>
      <w:r w:rsidRPr="00352524">
        <w:rPr>
          <w:rFonts w:ascii="Arial" w:hAnsi="Arial" w:cs="Arial"/>
        </w:rPr>
        <w:t xml:space="preserve"> złożeniu (kontrola rzek, szewców i bękartów, wdów i sierot, dzielenia wyrazów i światła między wyrazami, tworzenia akapitów, spacji, nierówności interlinii, paginacji oraz innych nieprawidłowości typograficznych).</w:t>
      </w:r>
    </w:p>
    <w:p w:rsidR="00197C79" w:rsidRPr="00A7459A" w:rsidRDefault="00197C79" w:rsidP="00A7459A">
      <w:pPr>
        <w:pStyle w:val="Akapitzlist"/>
        <w:spacing w:after="120" w:line="276" w:lineRule="auto"/>
        <w:contextualSpacing w:val="0"/>
        <w:rPr>
          <w:rFonts w:ascii="Arial" w:hAnsi="Arial" w:cs="Arial"/>
        </w:rPr>
      </w:pPr>
    </w:p>
    <w:p w:rsidR="00F7516E" w:rsidRPr="00260A68" w:rsidRDefault="00D258CF" w:rsidP="00137966">
      <w:pPr>
        <w:pStyle w:val="Akapitzlist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rPr>
          <w:rFonts w:ascii="Arial" w:hAnsi="Arial" w:cs="Arial"/>
        </w:rPr>
      </w:pPr>
      <w:r w:rsidRPr="00260A68">
        <w:rPr>
          <w:rFonts w:ascii="Arial" w:hAnsi="Arial" w:cs="Arial"/>
          <w:b/>
        </w:rPr>
        <w:t>Zaprojektowanie szaty graficznej publikacji, skład, przygotowanie plików do druku</w:t>
      </w:r>
    </w:p>
    <w:p w:rsidR="00F7516E" w:rsidRDefault="00F7516E" w:rsidP="00432620">
      <w:pPr>
        <w:pStyle w:val="Akapitzlist"/>
        <w:numPr>
          <w:ilvl w:val="0"/>
          <w:numId w:val="18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r w:rsidRPr="00260A68">
        <w:rPr>
          <w:rFonts w:ascii="Arial" w:hAnsi="Arial" w:cs="Arial"/>
        </w:rPr>
        <w:t xml:space="preserve">Wykonawca opracuje co najmniej 3 </w:t>
      </w:r>
      <w:r w:rsidR="00260A68">
        <w:rPr>
          <w:rFonts w:ascii="Arial" w:hAnsi="Arial" w:cs="Arial"/>
        </w:rPr>
        <w:t xml:space="preserve">różne </w:t>
      </w:r>
      <w:r w:rsidRPr="00260A68">
        <w:rPr>
          <w:rFonts w:ascii="Arial" w:hAnsi="Arial" w:cs="Arial"/>
        </w:rPr>
        <w:t>propozycje koncepcji graficznej publikacji</w:t>
      </w:r>
      <w:r w:rsidR="00D258CF" w:rsidRPr="00260A68">
        <w:rPr>
          <w:rFonts w:ascii="Arial" w:hAnsi="Arial" w:cs="Arial"/>
        </w:rPr>
        <w:t xml:space="preserve"> do wyboru przez Zamawiającego – różniące się stylem, kolorystyką oraz kompozycją</w:t>
      </w:r>
      <w:r w:rsidRPr="00260A68">
        <w:rPr>
          <w:rFonts w:ascii="Arial" w:hAnsi="Arial" w:cs="Arial"/>
        </w:rPr>
        <w:t xml:space="preserve">. </w:t>
      </w:r>
      <w:r w:rsidR="00E7749B" w:rsidRPr="00260A68">
        <w:rPr>
          <w:rFonts w:ascii="Arial" w:hAnsi="Arial" w:cs="Arial"/>
        </w:rPr>
        <w:t>K</w:t>
      </w:r>
      <w:r w:rsidRPr="00260A68">
        <w:rPr>
          <w:rFonts w:ascii="Arial" w:hAnsi="Arial" w:cs="Arial"/>
        </w:rPr>
        <w:t xml:space="preserve">ażda </w:t>
      </w:r>
      <w:r w:rsidR="00E7749B" w:rsidRPr="00260A68">
        <w:rPr>
          <w:rFonts w:ascii="Arial" w:hAnsi="Arial" w:cs="Arial"/>
        </w:rPr>
        <w:t>propozycja</w:t>
      </w:r>
      <w:r w:rsidRPr="00260A68">
        <w:rPr>
          <w:rFonts w:ascii="Arial" w:hAnsi="Arial" w:cs="Arial"/>
        </w:rPr>
        <w:t xml:space="preserve"> powinna zostać przedstawiona jako próbka/</w:t>
      </w:r>
      <w:r w:rsidR="00B45093" w:rsidRPr="00260A68">
        <w:rPr>
          <w:rFonts w:ascii="Arial" w:hAnsi="Arial" w:cs="Arial"/>
        </w:rPr>
        <w:t xml:space="preserve"> </w:t>
      </w:r>
      <w:r w:rsidRPr="00260A68">
        <w:rPr>
          <w:rFonts w:ascii="Arial" w:hAnsi="Arial" w:cs="Arial"/>
        </w:rPr>
        <w:t xml:space="preserve">propozycja </w:t>
      </w:r>
      <w:r w:rsidR="00235AE0">
        <w:rPr>
          <w:rFonts w:ascii="Arial" w:hAnsi="Arial" w:cs="Arial"/>
        </w:rPr>
        <w:t xml:space="preserve">min. </w:t>
      </w:r>
      <w:r w:rsidR="00B45093" w:rsidRPr="00260A68">
        <w:rPr>
          <w:rFonts w:ascii="Arial" w:hAnsi="Arial" w:cs="Arial"/>
        </w:rPr>
        <w:t>pierwszej strony okładki i jednego rozdziału</w:t>
      </w:r>
      <w:r w:rsidRPr="00260A68">
        <w:rPr>
          <w:rFonts w:ascii="Arial" w:hAnsi="Arial" w:cs="Arial"/>
        </w:rPr>
        <w:t>. Zamawiający wybierze jedną z trzech koncepcji graficznych z zastrzeżenie</w:t>
      </w:r>
      <w:r w:rsidR="00D258CF" w:rsidRPr="00260A68">
        <w:rPr>
          <w:rFonts w:ascii="Arial" w:hAnsi="Arial" w:cs="Arial"/>
        </w:rPr>
        <w:t xml:space="preserve">m prawa do </w:t>
      </w:r>
      <w:r w:rsidR="00B45093" w:rsidRPr="00260A68">
        <w:rPr>
          <w:rFonts w:ascii="Arial" w:hAnsi="Arial" w:cs="Arial"/>
        </w:rPr>
        <w:t xml:space="preserve">jej </w:t>
      </w:r>
      <w:r w:rsidR="00D258CF" w:rsidRPr="00260A68">
        <w:rPr>
          <w:rFonts w:ascii="Arial" w:hAnsi="Arial" w:cs="Arial"/>
        </w:rPr>
        <w:t>modyfikacji</w:t>
      </w:r>
      <w:r w:rsidRPr="00260A68">
        <w:rPr>
          <w:rFonts w:ascii="Arial" w:hAnsi="Arial" w:cs="Arial"/>
        </w:rPr>
        <w:t>. Jednocześnie Zamawiający zastrzega sobie prawo do zgłaszania uwag, które Wykonawca ma obowiązek niezwłocznie uwzględnić, na każdym etapie prac.</w:t>
      </w:r>
    </w:p>
    <w:p w:rsidR="00235AE0" w:rsidRPr="00260A68" w:rsidRDefault="00235AE0" w:rsidP="0031198D">
      <w:pPr>
        <w:pStyle w:val="Akapitzlist"/>
        <w:spacing w:after="120" w:line="276" w:lineRule="auto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Projekt graficzny publikacji musi cechować czytelność i przejrzystość</w:t>
      </w:r>
      <w:r w:rsidR="00C24F5A">
        <w:rPr>
          <w:rFonts w:ascii="Arial" w:hAnsi="Arial" w:cs="Arial"/>
        </w:rPr>
        <w:t>, nowoczesna typografia, wyrazista, ale pastelowa kolorystyka oraz zastosowanie elementów ozdobnych (np. kolorowe tła, gradienty, piktogramy, rysunki).</w:t>
      </w:r>
    </w:p>
    <w:p w:rsidR="00E7749B" w:rsidRDefault="00235AE0" w:rsidP="00E7749B">
      <w:pPr>
        <w:pStyle w:val="Akapitzlist"/>
        <w:spacing w:after="120" w:line="276" w:lineRule="auto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Przykładowe r</w:t>
      </w:r>
      <w:r w:rsidR="00E7749B">
        <w:rPr>
          <w:rFonts w:ascii="Arial" w:hAnsi="Arial" w:cs="Arial"/>
        </w:rPr>
        <w:t>eferencje dla szaty graficznej publikacji spełniające oczekiwania Zamawiającego pod względem estetycznym:</w:t>
      </w:r>
    </w:p>
    <w:p w:rsidR="00E7749B" w:rsidRPr="00E7749B" w:rsidRDefault="00CB3CF2" w:rsidP="00E7749B">
      <w:pPr>
        <w:pStyle w:val="Akapitzlist"/>
        <w:numPr>
          <w:ilvl w:val="0"/>
          <w:numId w:val="23"/>
        </w:numPr>
        <w:spacing w:after="120" w:line="276" w:lineRule="auto"/>
        <w:contextualSpacing w:val="0"/>
        <w:rPr>
          <w:rFonts w:ascii="Arial" w:hAnsi="Arial" w:cs="Arial"/>
        </w:rPr>
      </w:pPr>
      <w:hyperlink r:id="rId9" w:history="1">
        <w:r w:rsidR="00E7749B" w:rsidRPr="00E7749B">
          <w:rPr>
            <w:rStyle w:val="Hipercze"/>
            <w:rFonts w:ascii="Arial" w:hAnsi="Arial" w:cs="Arial"/>
          </w:rPr>
          <w:t>http://www.borium.pl/oferta/sadzonki/</w:t>
        </w:r>
      </w:hyperlink>
      <w:r w:rsidR="00E7749B" w:rsidRPr="00E7749B">
        <w:rPr>
          <w:rFonts w:ascii="Arial" w:hAnsi="Arial" w:cs="Arial"/>
        </w:rPr>
        <w:t xml:space="preserve"> </w:t>
      </w:r>
    </w:p>
    <w:p w:rsidR="00E7749B" w:rsidRPr="00E7749B" w:rsidRDefault="00CB3CF2" w:rsidP="00E7749B">
      <w:pPr>
        <w:pStyle w:val="Akapitzlist"/>
        <w:numPr>
          <w:ilvl w:val="0"/>
          <w:numId w:val="23"/>
        </w:numPr>
        <w:spacing w:after="120" w:line="276" w:lineRule="auto"/>
        <w:contextualSpacing w:val="0"/>
        <w:rPr>
          <w:rFonts w:ascii="Arial" w:hAnsi="Arial" w:cs="Arial"/>
        </w:rPr>
      </w:pPr>
      <w:hyperlink r:id="rId10" w:history="1">
        <w:r w:rsidR="00E7749B" w:rsidRPr="00E7749B">
          <w:rPr>
            <w:rStyle w:val="Hipercze"/>
            <w:rFonts w:ascii="Arial" w:hAnsi="Arial" w:cs="Arial"/>
          </w:rPr>
          <w:t>https://www.behance.net/gallery/148944923/Mikrowyprawy-z-Warszawy?tracking_source=search_projects%7Cfolder%20layout</w:t>
        </w:r>
      </w:hyperlink>
    </w:p>
    <w:p w:rsidR="00D258CF" w:rsidRDefault="00D258CF" w:rsidP="00B45093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 publikacji graficznej musi zawierać:</w:t>
      </w:r>
    </w:p>
    <w:p w:rsidR="00D258CF" w:rsidRPr="00D258CF" w:rsidRDefault="00F83BFE" w:rsidP="00B45093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okładkę</w:t>
      </w:r>
    </w:p>
    <w:p w:rsidR="00D258CF" w:rsidRPr="00D258CF" w:rsidRDefault="00F83BFE" w:rsidP="00B45093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wakat</w:t>
      </w:r>
    </w:p>
    <w:p w:rsidR="00D258CF" w:rsidRDefault="00F83BFE" w:rsidP="00B45093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spis treści</w:t>
      </w:r>
    </w:p>
    <w:p w:rsidR="00197C79" w:rsidRDefault="00D258CF" w:rsidP="00EE0499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</w:rPr>
      </w:pPr>
      <w:r w:rsidRPr="00197C79">
        <w:rPr>
          <w:rFonts w:ascii="Arial" w:hAnsi="Arial" w:cs="Arial"/>
        </w:rPr>
        <w:t>strony z poszczególnymi rozdziałami</w:t>
      </w:r>
      <w:r w:rsidR="00B45093" w:rsidRPr="00197C79">
        <w:rPr>
          <w:rFonts w:ascii="Arial" w:hAnsi="Arial" w:cs="Arial"/>
        </w:rPr>
        <w:t xml:space="preserve"> </w:t>
      </w:r>
    </w:p>
    <w:p w:rsidR="00B45093" w:rsidRPr="00197C79" w:rsidRDefault="00D258CF" w:rsidP="00EE0499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</w:rPr>
      </w:pPr>
      <w:r w:rsidRPr="00197C79">
        <w:rPr>
          <w:rFonts w:ascii="Arial" w:hAnsi="Arial" w:cs="Arial"/>
        </w:rPr>
        <w:t>stronę ze stopką redakcyjną</w:t>
      </w:r>
      <w:r w:rsidR="00EA68DE" w:rsidRPr="00197C79">
        <w:rPr>
          <w:rFonts w:ascii="Arial" w:hAnsi="Arial" w:cs="Arial"/>
        </w:rPr>
        <w:t xml:space="preserve"> oraz datą opracowania publikacji</w:t>
      </w:r>
    </w:p>
    <w:p w:rsidR="0018200C" w:rsidRPr="0018200C" w:rsidRDefault="00197C79" w:rsidP="0018200C">
      <w:pPr>
        <w:pStyle w:val="Akapitzlist"/>
        <w:numPr>
          <w:ilvl w:val="0"/>
          <w:numId w:val="16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mapy Polski z zaznaczonymi miejscami realizacji projektu</w:t>
      </w:r>
    </w:p>
    <w:p w:rsidR="0018200C" w:rsidRPr="0018200C" w:rsidRDefault="0018200C" w:rsidP="0018200C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18200C">
        <w:rPr>
          <w:rFonts w:ascii="Arial" w:hAnsi="Arial" w:cs="Arial"/>
        </w:rPr>
        <w:t xml:space="preserve">grafiki (piktogramy) </w:t>
      </w:r>
      <w:r w:rsidR="00F116EE">
        <w:rPr>
          <w:rFonts w:ascii="Arial" w:hAnsi="Arial" w:cs="Arial"/>
        </w:rPr>
        <w:t xml:space="preserve">i ew. infografiki </w:t>
      </w:r>
      <w:r w:rsidRPr="0018200C">
        <w:rPr>
          <w:rFonts w:ascii="Arial" w:hAnsi="Arial" w:cs="Arial"/>
        </w:rPr>
        <w:t>obrazujące wybrane informacje</w:t>
      </w:r>
      <w:r>
        <w:rPr>
          <w:rFonts w:ascii="Arial" w:hAnsi="Arial" w:cs="Arial"/>
        </w:rPr>
        <w:t xml:space="preserve"> oraz </w:t>
      </w:r>
      <w:r w:rsidR="00197C79">
        <w:rPr>
          <w:rFonts w:ascii="Arial" w:hAnsi="Arial" w:cs="Arial"/>
        </w:rPr>
        <w:t xml:space="preserve">inne </w:t>
      </w:r>
      <w:r>
        <w:rPr>
          <w:rFonts w:ascii="Arial" w:hAnsi="Arial" w:cs="Arial"/>
        </w:rPr>
        <w:t>elementy ozdobne</w:t>
      </w:r>
      <w:r w:rsidRPr="0018200C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celu uatrakcyjnienia publikacji</w:t>
      </w:r>
    </w:p>
    <w:p w:rsidR="00432620" w:rsidRPr="00432620" w:rsidRDefault="0018200C" w:rsidP="0018200C">
      <w:pPr>
        <w:pStyle w:val="Akapitzlist"/>
        <w:numPr>
          <w:ilvl w:val="0"/>
          <w:numId w:val="16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8200C">
        <w:rPr>
          <w:rFonts w:ascii="Arial" w:hAnsi="Arial" w:cs="Arial"/>
        </w:rPr>
        <w:t>aginę zgodną ze spisem treści</w:t>
      </w:r>
    </w:p>
    <w:p w:rsidR="00AB729D" w:rsidRPr="00F7516E" w:rsidRDefault="00AB729D" w:rsidP="00197C79">
      <w:pPr>
        <w:numPr>
          <w:ilvl w:val="0"/>
          <w:numId w:val="18"/>
        </w:numPr>
        <w:spacing w:after="120" w:line="276" w:lineRule="auto"/>
        <w:rPr>
          <w:rFonts w:ascii="Arial" w:hAnsi="Arial" w:cs="Arial"/>
        </w:rPr>
      </w:pPr>
      <w:r w:rsidRPr="00F7516E">
        <w:rPr>
          <w:rFonts w:ascii="Arial" w:hAnsi="Arial" w:cs="Arial"/>
        </w:rPr>
        <w:t xml:space="preserve">Zamawiający wymaga </w:t>
      </w:r>
      <w:r w:rsidRPr="0031198D">
        <w:rPr>
          <w:rFonts w:ascii="Arial" w:hAnsi="Arial" w:cs="Arial"/>
          <w:b/>
        </w:rPr>
        <w:t>wysokiej staranności oraz estetyki składu tekstu</w:t>
      </w:r>
      <w:r w:rsidRPr="00F7516E">
        <w:rPr>
          <w:rFonts w:ascii="Arial" w:hAnsi="Arial" w:cs="Arial"/>
        </w:rPr>
        <w:t xml:space="preserve">: złożone teksty nie powinny zawierać tzw. „światła”, </w:t>
      </w:r>
      <w:r w:rsidR="00C24F5A">
        <w:rPr>
          <w:rFonts w:ascii="Arial" w:hAnsi="Arial" w:cs="Arial"/>
        </w:rPr>
        <w:t xml:space="preserve">„rzek”, </w:t>
      </w:r>
      <w:r w:rsidRPr="00F7516E">
        <w:rPr>
          <w:rFonts w:ascii="Arial" w:hAnsi="Arial" w:cs="Arial"/>
        </w:rPr>
        <w:t>rozstrzelonych wyrazów</w:t>
      </w:r>
      <w:r w:rsidR="00C24F5A">
        <w:rPr>
          <w:rFonts w:ascii="Arial" w:hAnsi="Arial" w:cs="Arial"/>
        </w:rPr>
        <w:t xml:space="preserve"> itp.</w:t>
      </w:r>
      <w:r w:rsidRPr="00F7516E">
        <w:rPr>
          <w:rFonts w:ascii="Arial" w:hAnsi="Arial" w:cs="Arial"/>
        </w:rPr>
        <w:t xml:space="preserve">, a liczba wyrazów podzielonych na sylaby nie powinna przekraczać </w:t>
      </w:r>
      <w:r w:rsidR="00C24F5A">
        <w:rPr>
          <w:rFonts w:ascii="Arial" w:hAnsi="Arial" w:cs="Arial"/>
        </w:rPr>
        <w:t>3</w:t>
      </w:r>
      <w:r w:rsidR="00C24F5A" w:rsidRPr="00F7516E">
        <w:rPr>
          <w:rFonts w:ascii="Arial" w:hAnsi="Arial" w:cs="Arial"/>
        </w:rPr>
        <w:t xml:space="preserve"> </w:t>
      </w:r>
      <w:r w:rsidRPr="00F7516E">
        <w:rPr>
          <w:rFonts w:ascii="Arial" w:hAnsi="Arial" w:cs="Arial"/>
        </w:rPr>
        <w:t>na stronę.</w:t>
      </w:r>
    </w:p>
    <w:p w:rsidR="00E26B52" w:rsidRDefault="00432620" w:rsidP="00197C79">
      <w:pPr>
        <w:pStyle w:val="Akapitzlist"/>
        <w:numPr>
          <w:ilvl w:val="0"/>
          <w:numId w:val="18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Projekt graficzny publikacji powinien także uwzględniać zasady </w:t>
      </w:r>
      <w:r w:rsidR="00E26B52">
        <w:rPr>
          <w:rFonts w:ascii="Arial" w:hAnsi="Arial" w:cs="Arial"/>
        </w:rPr>
        <w:t>dostępności</w:t>
      </w:r>
      <w:r>
        <w:rPr>
          <w:rFonts w:ascii="Arial" w:hAnsi="Arial" w:cs="Arial"/>
        </w:rPr>
        <w:t xml:space="preserve"> tekstu takie jak:</w:t>
      </w:r>
      <w:r w:rsidR="00E26B52">
        <w:rPr>
          <w:rFonts w:ascii="Arial" w:hAnsi="Arial" w:cs="Arial"/>
        </w:rPr>
        <w:t xml:space="preserve"> odpowiedni kontrast, justowanie do lewej, font bezszeryfowy rozm. 12 etc.</w:t>
      </w:r>
    </w:p>
    <w:p w:rsidR="00DD66BD" w:rsidRPr="00197C79" w:rsidRDefault="00076A8C" w:rsidP="00DD66BD">
      <w:pPr>
        <w:numPr>
          <w:ilvl w:val="0"/>
          <w:numId w:val="18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zapewni Zamawiającemu bezpośredni kontakt z grafikiem projektującym i składającym publikację. Kontakt ten będzie również obejmował spotkania online, jeśli będzie tego wymagało usprawnienie procesu projektowania.</w:t>
      </w:r>
      <w:r w:rsidR="00197C79">
        <w:rPr>
          <w:rFonts w:ascii="Arial" w:hAnsi="Arial" w:cs="Arial"/>
        </w:rPr>
        <w:br/>
      </w:r>
    </w:p>
    <w:p w:rsidR="00DD66BD" w:rsidRPr="00DD66BD" w:rsidRDefault="00DD66BD" w:rsidP="00DD66BD">
      <w:pPr>
        <w:pStyle w:val="Akapitzlist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</w:rPr>
      </w:pPr>
      <w:r w:rsidRPr="00DD66BD">
        <w:rPr>
          <w:rFonts w:ascii="Arial" w:hAnsi="Arial" w:cs="Arial"/>
          <w:b/>
        </w:rPr>
        <w:t xml:space="preserve">Przeniesienie autorskich praw majątkowych </w:t>
      </w:r>
      <w:r>
        <w:rPr>
          <w:rFonts w:ascii="Arial" w:hAnsi="Arial" w:cs="Arial"/>
          <w:b/>
        </w:rPr>
        <w:t>i praw zależnych do publikacji</w:t>
      </w:r>
    </w:p>
    <w:p w:rsidR="00F7516E" w:rsidRPr="00DD66BD" w:rsidRDefault="00DD66BD" w:rsidP="00DD66BD">
      <w:pPr>
        <w:spacing w:after="12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Wykonawca p</w:t>
      </w:r>
      <w:r w:rsidR="00F7516E" w:rsidRPr="00F7516E">
        <w:rPr>
          <w:rFonts w:ascii="Arial" w:hAnsi="Arial" w:cs="Arial"/>
        </w:rPr>
        <w:t xml:space="preserve">rzeniesie na Zamawiającego pełne </w:t>
      </w:r>
      <w:r>
        <w:rPr>
          <w:rFonts w:ascii="Arial" w:hAnsi="Arial" w:cs="Arial"/>
        </w:rPr>
        <w:t xml:space="preserve">autorskie </w:t>
      </w:r>
      <w:r w:rsidR="00F7516E" w:rsidRPr="00F7516E">
        <w:rPr>
          <w:rFonts w:ascii="Arial" w:hAnsi="Arial" w:cs="Arial"/>
        </w:rPr>
        <w:t xml:space="preserve">prawa </w:t>
      </w:r>
      <w:r>
        <w:rPr>
          <w:rFonts w:ascii="Arial" w:hAnsi="Arial" w:cs="Arial"/>
        </w:rPr>
        <w:t>majątkowe</w:t>
      </w:r>
      <w:r w:rsidR="00197C79">
        <w:rPr>
          <w:rFonts w:ascii="Arial" w:hAnsi="Arial" w:cs="Arial"/>
        </w:rPr>
        <w:t xml:space="preserve"> i prawa zależne do publikacji </w:t>
      </w:r>
      <w:r w:rsidR="00F7516E" w:rsidRPr="00F7516E">
        <w:rPr>
          <w:rFonts w:ascii="Arial" w:hAnsi="Arial" w:cs="Arial"/>
        </w:rPr>
        <w:t>pozwalające dowolnie modyfikować, dzielić otrzymane pliki i zawarte w nich treści, drukować w dowolnym nakładzie, powielać oraz wykorzystywać w innych mediach</w:t>
      </w:r>
      <w:r>
        <w:rPr>
          <w:rFonts w:ascii="Arial" w:hAnsi="Arial" w:cs="Arial"/>
        </w:rPr>
        <w:t>, zgodnie z zasadami i polami eksploatacji opisanymi szczegółowo w umowie</w:t>
      </w:r>
      <w:r w:rsidR="00F7516E" w:rsidRPr="00F7516E">
        <w:rPr>
          <w:rFonts w:ascii="Arial" w:hAnsi="Arial" w:cs="Arial"/>
        </w:rPr>
        <w:t>.</w:t>
      </w:r>
      <w:r w:rsidR="00853C97">
        <w:rPr>
          <w:rFonts w:ascii="Arial" w:hAnsi="Arial" w:cs="Arial"/>
        </w:rPr>
        <w:br/>
      </w:r>
    </w:p>
    <w:p w:rsidR="00F7516E" w:rsidRPr="00F7516E" w:rsidRDefault="00F7516E" w:rsidP="007B56D9">
      <w:pPr>
        <w:spacing w:after="120" w:line="276" w:lineRule="auto"/>
        <w:ind w:left="720" w:hanging="720"/>
        <w:rPr>
          <w:rFonts w:ascii="Arial" w:hAnsi="Arial" w:cs="Arial"/>
          <w:b/>
          <w:u w:val="single"/>
        </w:rPr>
      </w:pPr>
      <w:r w:rsidRPr="007B56D9">
        <w:rPr>
          <w:rFonts w:ascii="Arial" w:hAnsi="Arial" w:cs="Arial"/>
          <w:b/>
        </w:rPr>
        <w:t>II.  Terminy realizacji zamówienia:</w:t>
      </w:r>
    </w:p>
    <w:p w:rsidR="007B56D9" w:rsidRDefault="007B56D9" w:rsidP="00B45093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zrealizuje usługę w ciągu </w:t>
      </w:r>
      <w:r w:rsidR="00194885">
        <w:rPr>
          <w:rFonts w:ascii="Arial" w:hAnsi="Arial" w:cs="Arial"/>
          <w:b/>
        </w:rPr>
        <w:t>30</w:t>
      </w:r>
      <w:r w:rsidR="00F8667A" w:rsidRPr="007B56D9">
        <w:rPr>
          <w:rFonts w:ascii="Arial" w:hAnsi="Arial" w:cs="Arial"/>
          <w:b/>
        </w:rPr>
        <w:t xml:space="preserve"> </w:t>
      </w:r>
      <w:r w:rsidRPr="007B56D9">
        <w:rPr>
          <w:rFonts w:ascii="Arial" w:hAnsi="Arial" w:cs="Arial"/>
          <w:b/>
        </w:rPr>
        <w:t>dni</w:t>
      </w:r>
      <w:r w:rsidR="0087385E">
        <w:rPr>
          <w:rFonts w:ascii="Arial" w:hAnsi="Arial" w:cs="Arial"/>
          <w:b/>
        </w:rPr>
        <w:t xml:space="preserve"> kalendarzowych</w:t>
      </w:r>
      <w:r w:rsidRPr="007B56D9">
        <w:rPr>
          <w:rFonts w:ascii="Arial" w:hAnsi="Arial" w:cs="Arial"/>
          <w:b/>
        </w:rPr>
        <w:t xml:space="preserve"> od dnia podpisania umowy</w:t>
      </w:r>
      <w:r>
        <w:rPr>
          <w:rFonts w:ascii="Arial" w:hAnsi="Arial" w:cs="Arial"/>
        </w:rPr>
        <w:t xml:space="preserve">.  </w:t>
      </w:r>
    </w:p>
    <w:p w:rsidR="00194885" w:rsidRDefault="00194885" w:rsidP="00B45093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ciągu 2 dni roboczych od dnia podpisania umowy Zamawiający przekaże Wykonawcy treść publikacji w plikach Word oraz zdjęcia w plikach jpg. </w:t>
      </w:r>
    </w:p>
    <w:p w:rsidR="00F7516E" w:rsidRPr="00F7516E" w:rsidRDefault="00F7516E" w:rsidP="00B45093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F7516E">
        <w:rPr>
          <w:rFonts w:ascii="Arial" w:hAnsi="Arial" w:cs="Arial"/>
        </w:rPr>
        <w:t xml:space="preserve">W terminie </w:t>
      </w:r>
      <w:r w:rsidR="00194885">
        <w:rPr>
          <w:rFonts w:ascii="Arial" w:hAnsi="Arial" w:cs="Arial"/>
        </w:rPr>
        <w:t>6 dni kalendarzowych</w:t>
      </w:r>
      <w:r w:rsidRPr="00F7516E">
        <w:rPr>
          <w:rFonts w:ascii="Arial" w:hAnsi="Arial" w:cs="Arial"/>
        </w:rPr>
        <w:t xml:space="preserve"> od podpisania umowy Wykonawca przedstawi </w:t>
      </w:r>
      <w:r w:rsidR="007B56D9">
        <w:rPr>
          <w:rFonts w:ascii="Arial" w:hAnsi="Arial" w:cs="Arial"/>
        </w:rPr>
        <w:t xml:space="preserve">opisane wyżej </w:t>
      </w:r>
      <w:r w:rsidRPr="00F7516E">
        <w:rPr>
          <w:rFonts w:ascii="Arial" w:hAnsi="Arial" w:cs="Arial"/>
        </w:rPr>
        <w:t>koncepcje graficzne publikacji do wyboru przez Zamawiającego. W ciągu</w:t>
      </w:r>
      <w:r w:rsidR="00197C79">
        <w:rPr>
          <w:rFonts w:ascii="Arial" w:hAnsi="Arial" w:cs="Arial"/>
        </w:rPr>
        <w:t xml:space="preserve"> 2</w:t>
      </w:r>
      <w:r w:rsidRPr="00F7516E">
        <w:rPr>
          <w:rFonts w:ascii="Arial" w:hAnsi="Arial" w:cs="Arial"/>
        </w:rPr>
        <w:t xml:space="preserve"> dni </w:t>
      </w:r>
      <w:r w:rsidR="00197C79">
        <w:rPr>
          <w:rFonts w:ascii="Arial" w:hAnsi="Arial" w:cs="Arial"/>
        </w:rPr>
        <w:t xml:space="preserve">roboczych </w:t>
      </w:r>
      <w:r w:rsidRPr="00F7516E">
        <w:rPr>
          <w:rFonts w:ascii="Arial" w:hAnsi="Arial" w:cs="Arial"/>
        </w:rPr>
        <w:t>Zamawiający wybierze jedną z koncepcji lub zgłosi uwagi, któr</w:t>
      </w:r>
      <w:r w:rsidR="00197C79">
        <w:rPr>
          <w:rFonts w:ascii="Arial" w:hAnsi="Arial" w:cs="Arial"/>
        </w:rPr>
        <w:t>e Wykonawca powinien uwzględnić.</w:t>
      </w:r>
    </w:p>
    <w:p w:rsidR="00F7516E" w:rsidRDefault="007B56D9" w:rsidP="00B45093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celu zapewnienia sprawnej realizacji usługi na dalszym etapie projektowania szaty graficznej publikacji</w:t>
      </w:r>
      <w:r w:rsidR="00325A13">
        <w:rPr>
          <w:rFonts w:ascii="Arial" w:hAnsi="Arial" w:cs="Arial"/>
        </w:rPr>
        <w:t>,</w:t>
      </w:r>
      <w:r w:rsidR="00F7516E" w:rsidRPr="00F7516E">
        <w:rPr>
          <w:rFonts w:ascii="Arial" w:hAnsi="Arial" w:cs="Arial"/>
        </w:rPr>
        <w:t xml:space="preserve"> składania tekstu oraz nanoszenia korekt do publikacji </w:t>
      </w:r>
      <w:r w:rsidR="00856879">
        <w:rPr>
          <w:rFonts w:ascii="Arial" w:hAnsi="Arial" w:cs="Arial"/>
        </w:rPr>
        <w:t xml:space="preserve">ustala się następujące zasady współpracy: </w:t>
      </w:r>
      <w:r w:rsidR="00F7516E" w:rsidRPr="00F7516E">
        <w:rPr>
          <w:rFonts w:ascii="Arial" w:hAnsi="Arial" w:cs="Arial"/>
        </w:rPr>
        <w:t xml:space="preserve">Wykonawcy przysługuje </w:t>
      </w:r>
      <w:r>
        <w:rPr>
          <w:rFonts w:ascii="Arial" w:hAnsi="Arial" w:cs="Arial"/>
        </w:rPr>
        <w:t>1</w:t>
      </w:r>
      <w:r w:rsidR="00F7516E" w:rsidRPr="00F7516E">
        <w:rPr>
          <w:rFonts w:ascii="Arial" w:hAnsi="Arial" w:cs="Arial"/>
        </w:rPr>
        <w:t xml:space="preserve"> dzień roboczy na uwzględnienie zmian zgłoszonych przez Zamawiającego, chyba że Strony zgodnie ustalą dłuższy termin. Zamawiającemu przysługują 2 dni robocze na akceptację lub zgłoszenie zmian</w:t>
      </w:r>
      <w:r w:rsidR="00325A13">
        <w:rPr>
          <w:rFonts w:ascii="Arial" w:hAnsi="Arial" w:cs="Arial"/>
        </w:rPr>
        <w:t>, chyba że Strony zgodnie ustalą dłuższy termin</w:t>
      </w:r>
      <w:r w:rsidR="00F7516E" w:rsidRPr="00F7516E">
        <w:rPr>
          <w:rFonts w:ascii="Arial" w:hAnsi="Arial" w:cs="Arial"/>
        </w:rPr>
        <w:t>.</w:t>
      </w:r>
    </w:p>
    <w:p w:rsidR="007B56D9" w:rsidRPr="00F7516E" w:rsidRDefault="007B56D9" w:rsidP="00B45093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Wszystkie elementy usługi (proje</w:t>
      </w:r>
      <w:r w:rsidR="00197C79">
        <w:rPr>
          <w:rFonts w:ascii="Arial" w:hAnsi="Arial" w:cs="Arial"/>
        </w:rPr>
        <w:t xml:space="preserve">kt graficzny, korekta językowa </w:t>
      </w:r>
      <w:r>
        <w:rPr>
          <w:rFonts w:ascii="Arial" w:hAnsi="Arial" w:cs="Arial"/>
        </w:rPr>
        <w:t xml:space="preserve">etc.) wymagają akceptacji Zamawiającego. </w:t>
      </w:r>
    </w:p>
    <w:p w:rsidR="00F7516E" w:rsidRDefault="00F7516E" w:rsidP="00B45093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F7516E">
        <w:rPr>
          <w:rFonts w:ascii="Arial" w:hAnsi="Arial" w:cs="Arial"/>
        </w:rPr>
        <w:t xml:space="preserve">Na etapie roboczym </w:t>
      </w:r>
      <w:r w:rsidR="007B56D9">
        <w:rPr>
          <w:rFonts w:ascii="Arial" w:hAnsi="Arial" w:cs="Arial"/>
        </w:rPr>
        <w:t xml:space="preserve">przedstawiciel </w:t>
      </w:r>
      <w:r w:rsidRPr="00F7516E">
        <w:rPr>
          <w:rFonts w:ascii="Arial" w:hAnsi="Arial" w:cs="Arial"/>
        </w:rPr>
        <w:t>Zamawiając</w:t>
      </w:r>
      <w:r w:rsidR="007B56D9">
        <w:rPr>
          <w:rFonts w:ascii="Arial" w:hAnsi="Arial" w:cs="Arial"/>
        </w:rPr>
        <w:t>ego</w:t>
      </w:r>
      <w:r w:rsidRPr="00F7516E">
        <w:rPr>
          <w:rFonts w:ascii="Arial" w:hAnsi="Arial" w:cs="Arial"/>
        </w:rPr>
        <w:t xml:space="preserve"> kontaktuje się z Wykonawcą telefonicznie </w:t>
      </w:r>
      <w:r w:rsidR="007B56D9">
        <w:rPr>
          <w:rFonts w:ascii="Arial" w:hAnsi="Arial" w:cs="Arial"/>
        </w:rPr>
        <w:t>lub e-mailowo</w:t>
      </w:r>
      <w:r w:rsidRPr="00F7516E">
        <w:rPr>
          <w:rFonts w:ascii="Arial" w:hAnsi="Arial" w:cs="Arial"/>
        </w:rPr>
        <w:t>. Ostateczne wersje publikacji (grafika, poprawność merytoryczna</w:t>
      </w:r>
      <w:r w:rsidR="00BE03EE">
        <w:rPr>
          <w:rFonts w:ascii="Arial" w:hAnsi="Arial" w:cs="Arial"/>
        </w:rPr>
        <w:t xml:space="preserve"> </w:t>
      </w:r>
      <w:r w:rsidR="007B56D9">
        <w:rPr>
          <w:rFonts w:ascii="Arial" w:hAnsi="Arial" w:cs="Arial"/>
        </w:rPr>
        <w:t>etc.</w:t>
      </w:r>
      <w:r w:rsidRPr="00F7516E">
        <w:rPr>
          <w:rFonts w:ascii="Arial" w:hAnsi="Arial" w:cs="Arial"/>
        </w:rPr>
        <w:t xml:space="preserve">) wymagają pisemnej (e-mail) akceptacji Zamawiającego. </w:t>
      </w:r>
    </w:p>
    <w:p w:rsidR="00197C79" w:rsidRPr="00F7516E" w:rsidRDefault="00197C79" w:rsidP="00CB3CF2">
      <w:pPr>
        <w:spacing w:after="120" w:line="276" w:lineRule="auto"/>
        <w:ind w:left="720"/>
        <w:rPr>
          <w:rFonts w:ascii="Arial" w:hAnsi="Arial" w:cs="Arial"/>
        </w:rPr>
      </w:pPr>
      <w:bookmarkStart w:id="0" w:name="_GoBack"/>
      <w:bookmarkEnd w:id="0"/>
    </w:p>
    <w:p w:rsidR="00F7516E" w:rsidRPr="00F7516E" w:rsidRDefault="00F7516E" w:rsidP="00B45093">
      <w:pPr>
        <w:spacing w:after="120" w:line="276" w:lineRule="auto"/>
        <w:rPr>
          <w:rFonts w:ascii="Arial" w:hAnsi="Arial" w:cs="Arial"/>
        </w:rPr>
      </w:pPr>
    </w:p>
    <w:p w:rsidR="00197903" w:rsidRPr="00197903" w:rsidRDefault="00197903" w:rsidP="00B45093">
      <w:pPr>
        <w:spacing w:line="276" w:lineRule="auto"/>
        <w:rPr>
          <w:rFonts w:ascii="Arial" w:hAnsi="Arial" w:cs="Arial"/>
        </w:rPr>
      </w:pPr>
    </w:p>
    <w:sectPr w:rsidR="00197903" w:rsidRPr="00197903" w:rsidSect="008F290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849" w:bottom="1588" w:left="1418" w:header="340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59" w:rsidRDefault="00933959">
      <w:r>
        <w:separator/>
      </w:r>
    </w:p>
  </w:endnote>
  <w:endnote w:type="continuationSeparator" w:id="0">
    <w:p w:rsidR="00933959" w:rsidRDefault="0093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78" w:rsidRDefault="0089213D" w:rsidP="00C65278">
    <w:r>
      <w:fldChar w:fldCharType="begin"/>
    </w:r>
    <w:r>
      <w:instrText xml:space="preserve">PAGE  </w:instrText>
    </w:r>
    <w:r>
      <w:fldChar w:fldCharType="end"/>
    </w:r>
  </w:p>
  <w:p w:rsidR="00C65278" w:rsidRDefault="00CB3CF2"/>
  <w:p w:rsidR="00C65278" w:rsidRDefault="00CB3C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0B" w:rsidRDefault="00CB3CF2">
    <w:pPr>
      <w:pStyle w:val="Stopka"/>
      <w:jc w:val="center"/>
    </w:pPr>
  </w:p>
  <w:p w:rsidR="00AB030B" w:rsidRDefault="00CB3CF2">
    <w:pPr>
      <w:pStyle w:val="Stopka"/>
      <w:jc w:val="center"/>
    </w:pPr>
  </w:p>
  <w:p w:rsidR="00AB030B" w:rsidRPr="00AB030B" w:rsidRDefault="0089213D" w:rsidP="00AB030B">
    <w:pPr>
      <w:pStyle w:val="Stopka"/>
      <w:jc w:val="center"/>
      <w:rPr>
        <w:rFonts w:ascii="Arial" w:hAnsi="Arial" w:cs="Arial"/>
      </w:rPr>
    </w:pPr>
    <w:r>
      <w:t xml:space="preserve">- </w:t>
    </w:r>
    <w:r w:rsidRPr="00AB030B">
      <w:rPr>
        <w:rFonts w:ascii="Arial" w:hAnsi="Arial" w:cs="Arial"/>
      </w:rPr>
      <w:fldChar w:fldCharType="begin"/>
    </w:r>
    <w:r w:rsidRPr="00AB030B">
      <w:rPr>
        <w:rFonts w:ascii="Arial" w:hAnsi="Arial" w:cs="Arial"/>
      </w:rPr>
      <w:instrText>PAGE   \* MERGEFORMAT</w:instrText>
    </w:r>
    <w:r w:rsidRPr="00AB030B">
      <w:rPr>
        <w:rFonts w:ascii="Arial" w:hAnsi="Arial" w:cs="Arial"/>
      </w:rPr>
      <w:fldChar w:fldCharType="separate"/>
    </w:r>
    <w:r w:rsidR="00CB3CF2">
      <w:rPr>
        <w:rFonts w:ascii="Arial" w:hAnsi="Arial" w:cs="Arial"/>
        <w:noProof/>
      </w:rPr>
      <w:t>3</w:t>
    </w:r>
    <w:r w:rsidRPr="00AB030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:rsidR="00AB030B" w:rsidRDefault="00CB3CF2" w:rsidP="00AB030B">
    <w:pPr>
      <w:pStyle w:val="Stopka"/>
      <w:jc w:val="center"/>
    </w:pPr>
  </w:p>
  <w:p w:rsidR="00AB030B" w:rsidRDefault="00CB3CF2" w:rsidP="00AD65F8">
    <w:pPr>
      <w:pStyle w:val="Stopka"/>
    </w:pPr>
  </w:p>
  <w:p w:rsidR="00AB030B" w:rsidRPr="00AD65F8" w:rsidRDefault="00CB3CF2" w:rsidP="00AD65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F8" w:rsidRPr="00C856F0" w:rsidRDefault="0089213D" w:rsidP="000E66EE">
    <w:pPr>
      <w:ind w:left="-142" w:right="-142"/>
      <w:rPr>
        <w:sz w:val="16"/>
        <w:szCs w:val="16"/>
      </w:rPr>
    </w:pPr>
    <w:r>
      <w:rPr>
        <w:noProof/>
      </w:rPr>
      <w:drawing>
        <wp:inline distT="0" distB="0" distL="0" distR="0">
          <wp:extent cx="6332474" cy="5625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880" cy="66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65F8" w:rsidRPr="00AD65F8" w:rsidRDefault="0089213D" w:rsidP="00AD65F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-1270</wp:posOffset>
              </wp:positionH>
              <wp:positionV relativeFrom="paragraph">
                <wp:posOffset>71225</wp:posOffset>
              </wp:positionV>
              <wp:extent cx="6139180" cy="0"/>
              <wp:effectExtent l="0" t="0" r="0" b="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9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E729E1" id="Łącznik prostoliniowy 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5.6pt" to="48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" strokecolor="#005023" strokeweight=".5pt">
              <w10:wrap anchorx="margin"/>
            </v:line>
          </w:pict>
        </mc:Fallback>
      </mc:AlternateContent>
    </w:r>
  </w:p>
  <w:p w:rsidR="00433C97" w:rsidRDefault="0089213D" w:rsidP="00433C9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4838644</wp:posOffset>
              </wp:positionH>
              <wp:positionV relativeFrom="paragraph">
                <wp:posOffset>22225</wp:posOffset>
              </wp:positionV>
              <wp:extent cx="1401745" cy="232410"/>
              <wp:effectExtent l="0" t="0" r="273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74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C97" w:rsidRPr="00E8380F" w:rsidRDefault="0089213D" w:rsidP="00C856F0">
                          <w:pPr>
                            <w:pStyle w:val="LPStopkaStrona"/>
                            <w:jc w:val="right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pt;margin-top:1.75pt;width:110.3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" strokecolor="white">
              <v:textbox inset=",0">
                <w:txbxContent>
                  <w:p w:rsidR="00433C97" w:rsidRPr="00E8380F" w:rsidRDefault="0089213D" w:rsidP="00C856F0">
                    <w:pPr>
                      <w:pStyle w:val="LPStopkaStrona"/>
                      <w:jc w:val="right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433C97" w:rsidRDefault="0089213D" w:rsidP="00433C97">
    <w:pPr>
      <w:pStyle w:val="LPstopka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2" w:history="1">
      <w:r w:rsidRPr="00107718">
        <w:rPr>
          <w:rStyle w:val="Hipercze"/>
          <w:lang w:val="en-US"/>
        </w:rPr>
        <w:t>centrum@ckps.lasy.gov.pl</w:t>
      </w:r>
    </w:hyperlink>
  </w:p>
  <w:p w:rsidR="00433C97" w:rsidRPr="00C856F0" w:rsidRDefault="00CB3CF2" w:rsidP="00433C97">
    <w:pPr>
      <w:pStyle w:val="LPstopka"/>
      <w:rPr>
        <w:sz w:val="8"/>
        <w:szCs w:val="8"/>
        <w:lang w:val="en-US"/>
      </w:rPr>
    </w:pPr>
  </w:p>
  <w:p w:rsidR="00433C97" w:rsidRPr="00424C62" w:rsidRDefault="0089213D" w:rsidP="000E66EE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>na stronie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hyperlink r:id="rId3" w:history="1">
      <w:r w:rsidRPr="00BA5735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:rsidR="00AD65F8" w:rsidRPr="0031198D" w:rsidRDefault="00CB3CF2" w:rsidP="00433C97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59" w:rsidRDefault="00933959">
      <w:r>
        <w:separator/>
      </w:r>
    </w:p>
  </w:footnote>
  <w:footnote w:type="continuationSeparator" w:id="0">
    <w:p w:rsidR="00933959" w:rsidRDefault="0093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0B" w:rsidRDefault="00CB3CF2">
    <w:pPr>
      <w:pStyle w:val="Nagwek"/>
    </w:pPr>
  </w:p>
  <w:p w:rsidR="00AB030B" w:rsidRDefault="00CB3CF2">
    <w:pPr>
      <w:pStyle w:val="Nagwek"/>
    </w:pPr>
  </w:p>
  <w:p w:rsidR="00AB030B" w:rsidRDefault="00CB3CF2">
    <w:pPr>
      <w:pStyle w:val="Nagwek"/>
    </w:pPr>
  </w:p>
  <w:p w:rsidR="00AB030B" w:rsidRDefault="00CB3C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0B" w:rsidRPr="00E96090" w:rsidRDefault="0089213D" w:rsidP="00E96090">
    <w:r>
      <w:rPr>
        <w:noProof/>
      </w:rPr>
      <w:drawing>
        <wp:inline distT="0" distB="0" distL="0" distR="0">
          <wp:extent cx="5824740" cy="545593"/>
          <wp:effectExtent l="0" t="0" r="508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77E"/>
    <w:multiLevelType w:val="hybridMultilevel"/>
    <w:tmpl w:val="56F44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6235B"/>
    <w:multiLevelType w:val="hybridMultilevel"/>
    <w:tmpl w:val="11D09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758"/>
    <w:multiLevelType w:val="hybridMultilevel"/>
    <w:tmpl w:val="E228C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9C0"/>
    <w:multiLevelType w:val="hybridMultilevel"/>
    <w:tmpl w:val="A8928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79D5"/>
    <w:multiLevelType w:val="hybridMultilevel"/>
    <w:tmpl w:val="63E85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90"/>
    <w:multiLevelType w:val="hybridMultilevel"/>
    <w:tmpl w:val="4B046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A5C7D"/>
    <w:multiLevelType w:val="hybridMultilevel"/>
    <w:tmpl w:val="F25C5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71F59"/>
    <w:multiLevelType w:val="hybridMultilevel"/>
    <w:tmpl w:val="73E0FD06"/>
    <w:lvl w:ilvl="0" w:tplc="E94EFCD8">
      <w:start w:val="5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AEC6549"/>
    <w:multiLevelType w:val="hybridMultilevel"/>
    <w:tmpl w:val="DAC0815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8E01A19"/>
    <w:multiLevelType w:val="hybridMultilevel"/>
    <w:tmpl w:val="D1E03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27BDE"/>
    <w:multiLevelType w:val="hybridMultilevel"/>
    <w:tmpl w:val="94E23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44405"/>
    <w:multiLevelType w:val="hybridMultilevel"/>
    <w:tmpl w:val="994448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F64A7E"/>
    <w:multiLevelType w:val="hybridMultilevel"/>
    <w:tmpl w:val="C43CD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C04DD"/>
    <w:multiLevelType w:val="hybridMultilevel"/>
    <w:tmpl w:val="9098A9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1E16E5E"/>
    <w:multiLevelType w:val="hybridMultilevel"/>
    <w:tmpl w:val="527E2340"/>
    <w:lvl w:ilvl="0" w:tplc="A20E6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730F"/>
    <w:multiLevelType w:val="hybridMultilevel"/>
    <w:tmpl w:val="B5F8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8A4C">
      <w:start w:val="1"/>
      <w:numFmt w:val="none"/>
      <w:lvlText w:val="II.III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7763C"/>
    <w:multiLevelType w:val="hybridMultilevel"/>
    <w:tmpl w:val="C43CD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4DBE"/>
    <w:multiLevelType w:val="hybridMultilevel"/>
    <w:tmpl w:val="AE765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B860A4"/>
    <w:multiLevelType w:val="hybridMultilevel"/>
    <w:tmpl w:val="0AF6D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F3C88"/>
    <w:multiLevelType w:val="hybridMultilevel"/>
    <w:tmpl w:val="E8C6B7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46076C"/>
    <w:multiLevelType w:val="hybridMultilevel"/>
    <w:tmpl w:val="56F44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CB47CD"/>
    <w:multiLevelType w:val="hybridMultilevel"/>
    <w:tmpl w:val="E5FCB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4508A"/>
    <w:multiLevelType w:val="multilevel"/>
    <w:tmpl w:val="F1BC75A0"/>
    <w:lvl w:ilvl="0">
      <w:start w:val="10"/>
      <w:numFmt w:val="upperRoman"/>
      <w:suff w:val="nothing"/>
      <w:lvlText w:val="Rozdział  %1."/>
      <w:lvlJc w:val="left"/>
      <w:pPr>
        <w:ind w:left="3828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3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93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3" w15:restartNumberingAfterBreak="0">
    <w:nsid w:val="7E76451A"/>
    <w:multiLevelType w:val="hybridMultilevel"/>
    <w:tmpl w:val="6330A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792CC9"/>
    <w:multiLevelType w:val="hybridMultilevel"/>
    <w:tmpl w:val="53844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3"/>
  </w:num>
  <w:num w:numId="5">
    <w:abstractNumId w:val="21"/>
  </w:num>
  <w:num w:numId="6">
    <w:abstractNumId w:val="15"/>
  </w:num>
  <w:num w:numId="7">
    <w:abstractNumId w:val="6"/>
  </w:num>
  <w:num w:numId="8">
    <w:abstractNumId w:val="24"/>
  </w:num>
  <w:num w:numId="9">
    <w:abstractNumId w:val="9"/>
  </w:num>
  <w:num w:numId="10">
    <w:abstractNumId w:val="7"/>
  </w:num>
  <w:num w:numId="11">
    <w:abstractNumId w:val="11"/>
  </w:num>
  <w:num w:numId="12">
    <w:abstractNumId w:val="16"/>
  </w:num>
  <w:num w:numId="13">
    <w:abstractNumId w:val="20"/>
  </w:num>
  <w:num w:numId="14">
    <w:abstractNumId w:val="14"/>
  </w:num>
  <w:num w:numId="15">
    <w:abstractNumId w:val="10"/>
  </w:num>
  <w:num w:numId="16">
    <w:abstractNumId w:val="23"/>
  </w:num>
  <w:num w:numId="17">
    <w:abstractNumId w:val="3"/>
  </w:num>
  <w:num w:numId="18">
    <w:abstractNumId w:val="18"/>
  </w:num>
  <w:num w:numId="19">
    <w:abstractNumId w:val="12"/>
  </w:num>
  <w:num w:numId="20">
    <w:abstractNumId w:val="4"/>
  </w:num>
  <w:num w:numId="21">
    <w:abstractNumId w:val="0"/>
  </w:num>
  <w:num w:numId="22">
    <w:abstractNumId w:val="19"/>
  </w:num>
  <w:num w:numId="23">
    <w:abstractNumId w:val="8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3D"/>
    <w:rsid w:val="00013B92"/>
    <w:rsid w:val="0003384A"/>
    <w:rsid w:val="000671C4"/>
    <w:rsid w:val="00076A8C"/>
    <w:rsid w:val="00123F83"/>
    <w:rsid w:val="00136B33"/>
    <w:rsid w:val="00137966"/>
    <w:rsid w:val="0018200C"/>
    <w:rsid w:val="00194885"/>
    <w:rsid w:val="00197903"/>
    <w:rsid w:val="00197C79"/>
    <w:rsid w:val="001A7B5C"/>
    <w:rsid w:val="00235AE0"/>
    <w:rsid w:val="00260A68"/>
    <w:rsid w:val="002717BE"/>
    <w:rsid w:val="0031198D"/>
    <w:rsid w:val="00320891"/>
    <w:rsid w:val="00325A13"/>
    <w:rsid w:val="003E0B8C"/>
    <w:rsid w:val="00432620"/>
    <w:rsid w:val="00590711"/>
    <w:rsid w:val="0059150E"/>
    <w:rsid w:val="005D3AE7"/>
    <w:rsid w:val="006119F4"/>
    <w:rsid w:val="00635F8A"/>
    <w:rsid w:val="006413A2"/>
    <w:rsid w:val="0067581E"/>
    <w:rsid w:val="00754F0C"/>
    <w:rsid w:val="007B56D9"/>
    <w:rsid w:val="007C6D45"/>
    <w:rsid w:val="007F23BE"/>
    <w:rsid w:val="00835FBD"/>
    <w:rsid w:val="00853C97"/>
    <w:rsid w:val="00856879"/>
    <w:rsid w:val="0087385E"/>
    <w:rsid w:val="00875289"/>
    <w:rsid w:val="0089213D"/>
    <w:rsid w:val="00924738"/>
    <w:rsid w:val="00933959"/>
    <w:rsid w:val="00967004"/>
    <w:rsid w:val="009A697A"/>
    <w:rsid w:val="00A0042A"/>
    <w:rsid w:val="00A7459A"/>
    <w:rsid w:val="00AB729D"/>
    <w:rsid w:val="00AE031B"/>
    <w:rsid w:val="00B06163"/>
    <w:rsid w:val="00B45093"/>
    <w:rsid w:val="00BA058E"/>
    <w:rsid w:val="00BC7397"/>
    <w:rsid w:val="00BE03EE"/>
    <w:rsid w:val="00C24F5A"/>
    <w:rsid w:val="00C3003C"/>
    <w:rsid w:val="00C4649E"/>
    <w:rsid w:val="00C83327"/>
    <w:rsid w:val="00CB3CF2"/>
    <w:rsid w:val="00CF0BEF"/>
    <w:rsid w:val="00D258CF"/>
    <w:rsid w:val="00DB34AE"/>
    <w:rsid w:val="00DD66BD"/>
    <w:rsid w:val="00E26B52"/>
    <w:rsid w:val="00E7749B"/>
    <w:rsid w:val="00EA68DE"/>
    <w:rsid w:val="00EE2010"/>
    <w:rsid w:val="00EE6354"/>
    <w:rsid w:val="00F116EE"/>
    <w:rsid w:val="00F359B1"/>
    <w:rsid w:val="00F7516E"/>
    <w:rsid w:val="00F83BFE"/>
    <w:rsid w:val="00F8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BDD9"/>
  <w15:docId w15:val="{96DB9201-5FD5-4669-A8F9-6AC0324F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8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586D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586D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586D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586D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F66018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586D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586D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586D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586D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586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586D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586D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586D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586D"/>
  </w:style>
  <w:style w:type="paragraph" w:customStyle="1" w:styleId="LPstopkasrodek">
    <w:name w:val="LP_stopka_srodek"/>
    <w:basedOn w:val="Normalny"/>
    <w:rsid w:val="00BF586D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6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8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A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3C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6F0"/>
    <w:rPr>
      <w:color w:val="605E5C"/>
      <w:shd w:val="clear" w:color="auto" w:fill="E1DFDD"/>
    </w:rPr>
  </w:style>
  <w:style w:type="paragraph" w:styleId="Akapitzlist">
    <w:name w:val="List Paragraph"/>
    <w:aliases w:val="L1,List Paragraph_0,Numerowanie,List Paragraph"/>
    <w:basedOn w:val="Normalny"/>
    <w:uiPriority w:val="99"/>
    <w:qFormat/>
    <w:rsid w:val="00013B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1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1C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1C4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63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6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6E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6E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35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55001/Zalacznik_nr_2_do_Wytycznych_w_zakresie_rownosci_zatwiedzone_050418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behance.net/gallery/148944923/Mikrowyprawy-z-Warszawy?tracking_source=search_projects%7Cfolder%20lay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ium.pl/oferta/sadzonki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1AFC-5F60-4D8D-92E2-673C9DC2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846</Words>
  <Characters>5166</Characters>
  <Application>Microsoft Office Word</Application>
  <DocSecurity>0</DocSecurity>
  <Lines>70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Ignaszak</dc:creator>
  <cp:lastModifiedBy>Anna Krasoń</cp:lastModifiedBy>
  <cp:revision>5</cp:revision>
  <cp:lastPrinted>2013-02-12T09:43:00Z</cp:lastPrinted>
  <dcterms:created xsi:type="dcterms:W3CDTF">2023-10-30T12:12:00Z</dcterms:created>
  <dcterms:modified xsi:type="dcterms:W3CDTF">2023-10-30T13:37:00Z</dcterms:modified>
</cp:coreProperties>
</file>