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C2CC6E8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AC0A88">
        <w:rPr>
          <w:rFonts w:ascii="Garamond" w:eastAsia="Times New Roman" w:hAnsi="Garamond" w:cs="Times New Roman"/>
          <w:lang w:eastAsia="pl-PL"/>
        </w:rPr>
        <w:t>79</w:t>
      </w:r>
      <w:r w:rsidR="007E1AC8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AC0A88">
        <w:rPr>
          <w:rFonts w:ascii="Garamond" w:eastAsia="Times New Roman" w:hAnsi="Garamond" w:cs="Times New Roman"/>
          <w:lang w:eastAsia="pl-PL"/>
        </w:rPr>
        <w:t>KK</w:t>
      </w:r>
      <w:r w:rsidR="00AC0A88">
        <w:rPr>
          <w:rFonts w:ascii="Garamond" w:eastAsia="Times New Roman" w:hAnsi="Garamond" w:cs="Times New Roman"/>
          <w:lang w:eastAsia="pl-PL"/>
        </w:rPr>
        <w:tab/>
      </w:r>
      <w:r w:rsidR="00AC0A88">
        <w:rPr>
          <w:rFonts w:ascii="Garamond" w:eastAsia="Times New Roman" w:hAnsi="Garamond" w:cs="Times New Roman"/>
          <w:lang w:eastAsia="pl-PL"/>
        </w:rPr>
        <w:tab/>
        <w:t>Kraków, 16.08</w:t>
      </w:r>
      <w:r w:rsidR="00E51875">
        <w:rPr>
          <w:rFonts w:ascii="Garamond" w:eastAsia="Times New Roman" w:hAnsi="Garamond" w:cs="Times New Roman"/>
          <w:lang w:eastAsia="pl-PL"/>
        </w:rPr>
        <w:t>.</w:t>
      </w:r>
      <w:r w:rsidR="00242FAC">
        <w:rPr>
          <w:rFonts w:ascii="Garamond" w:eastAsia="Times New Roman" w:hAnsi="Garamond" w:cs="Times New Roman"/>
          <w:lang w:eastAsia="pl-PL"/>
        </w:rPr>
        <w:t>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5CD79CAE" w:rsidR="00A44C17" w:rsidRDefault="00093524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E51875">
        <w:rPr>
          <w:rFonts w:ascii="Garamond" w:eastAsia="Times New Roman" w:hAnsi="Garamond" w:cs="Times New Roman"/>
          <w:b/>
          <w:lang w:eastAsia="pl-PL"/>
        </w:rPr>
        <w:t>dostawę</w:t>
      </w:r>
      <w:r w:rsidR="00E51875" w:rsidRPr="00E5187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AC0A88" w:rsidRPr="00AC0A88">
        <w:rPr>
          <w:rFonts w:ascii="Garamond" w:eastAsia="Times New Roman" w:hAnsi="Garamond" w:cs="Times New Roman"/>
          <w:b/>
          <w:lang w:eastAsia="pl-PL"/>
        </w:rPr>
        <w:t>zestawów odczynnikowych, materiałów zużywalnych i kontrolnych wraz z dzierżawą analizatora dla Zakładu Mikrobiologii.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3AEEE4DF" w:rsidR="00234AD4" w:rsidRPr="00CA4540" w:rsidRDefault="00234AD4" w:rsidP="006266E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  <w:r w:rsidR="006266E0">
              <w:rPr>
                <w:rFonts w:ascii="Garamond" w:eastAsia="Times New Roman" w:hAnsi="Garamond" w:cs="Times New Roman"/>
                <w:b/>
                <w:lang w:eastAsia="pl-PL"/>
              </w:rPr>
              <w:t>/ Koszt (dot. cz. 3)</w:t>
            </w:r>
          </w:p>
        </w:tc>
      </w:tr>
      <w:tr w:rsidR="00234AD4" w:rsidRPr="00CA4540" w14:paraId="0A96A568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757E30B" w14:textId="4A8F13EC" w:rsidR="00204D55" w:rsidRDefault="00204D55" w:rsidP="00204D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04D55">
              <w:rPr>
                <w:rFonts w:ascii="Garamond" w:eastAsia="Times New Roman" w:hAnsi="Garamond" w:cs="Times New Roman"/>
                <w:lang w:eastAsia="pl-PL"/>
              </w:rPr>
              <w:t>Argenta</w:t>
            </w:r>
            <w:proofErr w:type="spellEnd"/>
            <w:r w:rsidRPr="00204D55">
              <w:rPr>
                <w:rFonts w:ascii="Garamond" w:eastAsia="Times New Roman" w:hAnsi="Garamond" w:cs="Times New Roman"/>
                <w:lang w:eastAsia="pl-PL"/>
              </w:rPr>
              <w:t xml:space="preserve"> Spółka z ograniczoną odpowiedzialnością</w:t>
            </w:r>
          </w:p>
          <w:p w14:paraId="178F89CA" w14:textId="68FF30B7" w:rsidR="00204D55" w:rsidRPr="00120A20" w:rsidRDefault="00204D55" w:rsidP="00204D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04D55">
              <w:rPr>
                <w:rFonts w:ascii="Garamond" w:eastAsia="Times New Roman" w:hAnsi="Garamond" w:cs="Times New Roman"/>
                <w:lang w:eastAsia="pl-PL"/>
              </w:rPr>
              <w:t>ul. Polska 114, 60-401 Poznań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8A5C580" w14:textId="61D1DD4A" w:rsidR="00234AD4" w:rsidRPr="00CA4540" w:rsidRDefault="00204D55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204D55">
              <w:rPr>
                <w:rFonts w:ascii="Garamond" w:eastAsia="Times New Roman" w:hAnsi="Garamond" w:cs="Times New Roman"/>
                <w:lang w:eastAsia="pl-PL"/>
              </w:rPr>
              <w:t>76 788,00 zł</w:t>
            </w:r>
          </w:p>
        </w:tc>
      </w:tr>
      <w:tr w:rsidR="00FB644D" w:rsidRPr="00CA4540" w14:paraId="0D8F761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9BBAC8A" w14:textId="77777777" w:rsidR="008D3C90" w:rsidRPr="008D3C90" w:rsidRDefault="008D3C90" w:rsidP="008D3C9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D3C90">
              <w:rPr>
                <w:rFonts w:ascii="Garamond" w:eastAsia="Times New Roman" w:hAnsi="Garamond" w:cs="Times New Roman"/>
                <w:lang w:eastAsia="pl-PL"/>
              </w:rPr>
              <w:t>GRASO Zenon Sobiecki</w:t>
            </w:r>
          </w:p>
          <w:p w14:paraId="2A65A2CA" w14:textId="55BA2E09" w:rsidR="008D3C90" w:rsidRPr="00490CEE" w:rsidRDefault="008D3C90" w:rsidP="008D3C9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D3C90">
              <w:rPr>
                <w:rFonts w:ascii="Garamond" w:eastAsia="Times New Roman" w:hAnsi="Garamond" w:cs="Times New Roman"/>
                <w:lang w:eastAsia="pl-PL"/>
              </w:rPr>
              <w:t>83-200 Starogard Gdański - Krąg 4A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822E3F2" w14:textId="1A02BD81" w:rsidR="00FB644D" w:rsidRDefault="008D3C90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8D3C90">
              <w:rPr>
                <w:rFonts w:ascii="Garamond" w:eastAsia="Times New Roman" w:hAnsi="Garamond" w:cs="Times New Roman"/>
                <w:lang w:eastAsia="pl-PL"/>
              </w:rPr>
              <w:t>90 848,52 zł</w:t>
            </w:r>
          </w:p>
        </w:tc>
      </w:tr>
      <w:tr w:rsidR="00B2047C" w:rsidRPr="00CA4540" w14:paraId="66F049A2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AF16028" w14:textId="7D0CACAC" w:rsidR="0055148B" w:rsidRPr="0055148B" w:rsidRDefault="0055148B" w:rsidP="0055148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IMOGENA Sp. z o.o.</w:t>
            </w:r>
          </w:p>
          <w:p w14:paraId="3EB4EE08" w14:textId="59897EA5" w:rsidR="0055148B" w:rsidRPr="00490CEE" w:rsidRDefault="0055148B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5148B">
              <w:rPr>
                <w:rFonts w:ascii="Garamond" w:eastAsia="Times New Roman" w:hAnsi="Garamond" w:cs="Times New Roman"/>
                <w:lang w:eastAsia="pl-PL"/>
              </w:rPr>
              <w:t>60-1</w:t>
            </w:r>
            <w:r>
              <w:rPr>
                <w:rFonts w:ascii="Garamond" w:eastAsia="Times New Roman" w:hAnsi="Garamond" w:cs="Times New Roman"/>
                <w:lang w:eastAsia="pl-PL"/>
              </w:rPr>
              <w:t>79 Poznań, ul. Jeleniogórska 16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E1C8392" w14:textId="17A16591" w:rsidR="00B2047C" w:rsidRDefault="0055148B" w:rsidP="0046079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1 - </w:t>
            </w:r>
            <w:r w:rsidRPr="0055148B">
              <w:rPr>
                <w:rFonts w:ascii="Garamond" w:eastAsia="Times New Roman" w:hAnsi="Garamond" w:cs="Times New Roman"/>
                <w:lang w:eastAsia="pl-PL"/>
              </w:rPr>
              <w:t>382 092,08 zł</w:t>
            </w:r>
          </w:p>
        </w:tc>
      </w:tr>
      <w:tr w:rsidR="0046079F" w:rsidRPr="00CA4540" w14:paraId="753754C6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EB4A320" w14:textId="77777777" w:rsidR="00B02F43" w:rsidRPr="00B02F43" w:rsidRDefault="00B02F43" w:rsidP="00B02F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02F43">
              <w:rPr>
                <w:rFonts w:ascii="Garamond" w:eastAsia="Times New Roman" w:hAnsi="Garamond" w:cs="Times New Roman"/>
                <w:lang w:eastAsia="pl-PL"/>
              </w:rPr>
              <w:t>„FABIMEX” Więcek Sp. j.</w:t>
            </w:r>
          </w:p>
          <w:p w14:paraId="2BB6AD53" w14:textId="181F07C7" w:rsidR="00B02F43" w:rsidRPr="00490CEE" w:rsidRDefault="00B02F43" w:rsidP="00B02F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02F43">
              <w:rPr>
                <w:rFonts w:ascii="Garamond" w:eastAsia="Times New Roman" w:hAnsi="Garamond" w:cs="Times New Roman"/>
                <w:lang w:eastAsia="pl-PL"/>
              </w:rPr>
              <w:t>ul. Cedrowa 16, 04-565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A24149C" w14:textId="3AE8FF8A" w:rsidR="0046079F" w:rsidRPr="00B2047C" w:rsidRDefault="00B02F43" w:rsidP="00A4420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B02F43">
              <w:rPr>
                <w:rFonts w:ascii="Garamond" w:eastAsia="Times New Roman" w:hAnsi="Garamond" w:cs="Times New Roman"/>
                <w:lang w:eastAsia="pl-PL"/>
              </w:rPr>
              <w:t>208 621,98 zł</w:t>
            </w:r>
          </w:p>
        </w:tc>
      </w:tr>
    </w:tbl>
    <w:p w14:paraId="19669DF9" w14:textId="77777777" w:rsidR="000C669C" w:rsidRPr="00A44203" w:rsidRDefault="000C669C" w:rsidP="000C669C">
      <w:pPr>
        <w:rPr>
          <w:rFonts w:ascii="Garamond" w:hAnsi="Garamond"/>
        </w:rPr>
      </w:pPr>
    </w:p>
    <w:p w14:paraId="3FAF79D7" w14:textId="77777777" w:rsidR="000C669C" w:rsidRPr="00A44203" w:rsidRDefault="000C669C" w:rsidP="000C669C">
      <w:pPr>
        <w:rPr>
          <w:rFonts w:ascii="Garamond" w:hAnsi="Garamond"/>
        </w:rPr>
      </w:pPr>
    </w:p>
    <w:p w14:paraId="4DAC3E77" w14:textId="2866F5FC" w:rsidR="00284FD2" w:rsidRPr="00A44203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72E6" w14:textId="77777777" w:rsidR="00816F69" w:rsidRDefault="00816F69" w:rsidP="00E22E7B">
      <w:r>
        <w:separator/>
      </w:r>
    </w:p>
  </w:endnote>
  <w:endnote w:type="continuationSeparator" w:id="0">
    <w:p w14:paraId="3C09E9A1" w14:textId="77777777" w:rsidR="00816F69" w:rsidRDefault="00816F6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551D8" w14:textId="77777777" w:rsidR="00816F69" w:rsidRDefault="00816F69" w:rsidP="00E22E7B">
      <w:r>
        <w:separator/>
      </w:r>
    </w:p>
  </w:footnote>
  <w:footnote w:type="continuationSeparator" w:id="0">
    <w:p w14:paraId="7060ED66" w14:textId="77777777" w:rsidR="00816F69" w:rsidRDefault="00816F6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B154E"/>
    <w:rsid w:val="001B276D"/>
    <w:rsid w:val="001D62FC"/>
    <w:rsid w:val="001E1FD9"/>
    <w:rsid w:val="00200B31"/>
    <w:rsid w:val="00204D55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50942"/>
    <w:rsid w:val="0046079F"/>
    <w:rsid w:val="004711E8"/>
    <w:rsid w:val="00490CEE"/>
    <w:rsid w:val="004B2A7D"/>
    <w:rsid w:val="004C311E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2229"/>
    <w:rsid w:val="00684E47"/>
    <w:rsid w:val="006A6B5C"/>
    <w:rsid w:val="006C5331"/>
    <w:rsid w:val="006C538B"/>
    <w:rsid w:val="006F6715"/>
    <w:rsid w:val="00702213"/>
    <w:rsid w:val="007063B3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E1AC8"/>
    <w:rsid w:val="008017F4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721B"/>
    <w:rsid w:val="00896432"/>
    <w:rsid w:val="008D3C90"/>
    <w:rsid w:val="00931392"/>
    <w:rsid w:val="00957C5A"/>
    <w:rsid w:val="00957E08"/>
    <w:rsid w:val="00970456"/>
    <w:rsid w:val="00983A86"/>
    <w:rsid w:val="00987B23"/>
    <w:rsid w:val="009937C2"/>
    <w:rsid w:val="0099635A"/>
    <w:rsid w:val="009A1F87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9E"/>
    <w:rsid w:val="009F75A2"/>
    <w:rsid w:val="00A2549D"/>
    <w:rsid w:val="00A26B7F"/>
    <w:rsid w:val="00A30432"/>
    <w:rsid w:val="00A44203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C0A88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A38B8"/>
    <w:rsid w:val="00BB395D"/>
    <w:rsid w:val="00BB67D9"/>
    <w:rsid w:val="00C03926"/>
    <w:rsid w:val="00C50D31"/>
    <w:rsid w:val="00C61677"/>
    <w:rsid w:val="00C62115"/>
    <w:rsid w:val="00C765C2"/>
    <w:rsid w:val="00C914E8"/>
    <w:rsid w:val="00CA4540"/>
    <w:rsid w:val="00CA7E91"/>
    <w:rsid w:val="00CB7B74"/>
    <w:rsid w:val="00CC5CA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22E7B"/>
    <w:rsid w:val="00E31F2B"/>
    <w:rsid w:val="00E42140"/>
    <w:rsid w:val="00E42DD1"/>
    <w:rsid w:val="00E51875"/>
    <w:rsid w:val="00E631DB"/>
    <w:rsid w:val="00E71ED2"/>
    <w:rsid w:val="00E73C22"/>
    <w:rsid w:val="00E87D75"/>
    <w:rsid w:val="00EB3C8B"/>
    <w:rsid w:val="00EC349E"/>
    <w:rsid w:val="00ED612F"/>
    <w:rsid w:val="00EE0B1D"/>
    <w:rsid w:val="00EE2728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216</cp:revision>
  <cp:lastPrinted>2022-02-15T08:46:00Z</cp:lastPrinted>
  <dcterms:created xsi:type="dcterms:W3CDTF">2019-11-18T06:42:00Z</dcterms:created>
  <dcterms:modified xsi:type="dcterms:W3CDTF">2022-08-16T10:26:00Z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