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01DB7EC4" w:rsidR="00364921" w:rsidRPr="00A76E0B" w:rsidRDefault="006E4919" w:rsidP="0090442C">
      <w:pPr>
        <w:spacing w:line="360" w:lineRule="auto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     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A76E0B">
        <w:rPr>
          <w:rFonts w:ascii="Book Antiqua" w:hAnsi="Book Antiqua" w:cs="Times New Roman"/>
          <w:sz w:val="22"/>
          <w:szCs w:val="22"/>
        </w:rPr>
        <w:t xml:space="preserve">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 xml:space="preserve">Przykona dnia </w:t>
      </w:r>
      <w:r w:rsidR="0012062D">
        <w:rPr>
          <w:rFonts w:ascii="Book Antiqua" w:hAnsi="Book Antiqua" w:cs="Times New Roman"/>
          <w:sz w:val="22"/>
          <w:szCs w:val="22"/>
        </w:rPr>
        <w:t>11 sierpnia</w:t>
      </w:r>
      <w:r w:rsidR="00981E15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>202</w:t>
      </w:r>
      <w:r w:rsidR="00D4603F" w:rsidRPr="00A76E0B">
        <w:rPr>
          <w:rFonts w:ascii="Book Antiqua" w:hAnsi="Book Antiqua" w:cs="Times New Roman"/>
          <w:sz w:val="22"/>
          <w:szCs w:val="22"/>
        </w:rPr>
        <w:t>3</w:t>
      </w:r>
      <w:r w:rsidRPr="00A76E0B">
        <w:rPr>
          <w:rFonts w:ascii="Book Antiqua" w:hAnsi="Book Antiqua" w:cs="Times New Roman"/>
          <w:sz w:val="22"/>
          <w:szCs w:val="22"/>
        </w:rPr>
        <w:t xml:space="preserve"> r. </w:t>
      </w:r>
    </w:p>
    <w:p w14:paraId="5DD74227" w14:textId="5B1C4D10" w:rsidR="007E3459" w:rsidRPr="00A76E0B" w:rsidRDefault="007E3459" w:rsidP="007E3459">
      <w:pPr>
        <w:jc w:val="both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>RRG.271.</w:t>
      </w:r>
      <w:r w:rsidR="0012062D">
        <w:rPr>
          <w:rFonts w:ascii="Book Antiqua" w:hAnsi="Book Antiqua" w:cs="Times New Roman"/>
          <w:sz w:val="22"/>
          <w:szCs w:val="22"/>
        </w:rPr>
        <w:t>11</w:t>
      </w:r>
      <w:r w:rsidRPr="00A76E0B">
        <w:rPr>
          <w:rFonts w:ascii="Book Antiqua" w:hAnsi="Book Antiqua" w:cs="Times New Roman"/>
          <w:sz w:val="22"/>
          <w:szCs w:val="22"/>
        </w:rPr>
        <w:t>.202</w:t>
      </w:r>
      <w:r w:rsidR="00D4603F" w:rsidRPr="00A76E0B">
        <w:rPr>
          <w:rFonts w:ascii="Book Antiqua" w:hAnsi="Book Antiqua" w:cs="Times New Roman"/>
          <w:sz w:val="22"/>
          <w:szCs w:val="22"/>
        </w:rPr>
        <w:t>3</w:t>
      </w:r>
    </w:p>
    <w:p w14:paraId="7172961B" w14:textId="4967B66B" w:rsidR="00A764C9" w:rsidRPr="00A76E0B" w:rsidRDefault="00364921" w:rsidP="00981E15">
      <w:pPr>
        <w:jc w:val="both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>(</w:t>
      </w:r>
      <w:r w:rsidRPr="00A76E0B">
        <w:rPr>
          <w:rFonts w:ascii="Book Antiqua" w:hAnsi="Book Antiqua"/>
          <w:i/>
          <w:sz w:val="22"/>
          <w:szCs w:val="22"/>
        </w:rPr>
        <w:t>nr ref. postępowania</w:t>
      </w:r>
      <w:r w:rsidRPr="00A76E0B">
        <w:rPr>
          <w:rFonts w:ascii="Book Antiqua" w:hAnsi="Book Antiqua"/>
          <w:sz w:val="22"/>
          <w:szCs w:val="22"/>
        </w:rPr>
        <w:t>)</w:t>
      </w:r>
    </w:p>
    <w:p w14:paraId="7F3676BC" w14:textId="4CEDB694" w:rsidR="00CB2F09" w:rsidRPr="00A76E0B" w:rsidRDefault="00CB2F09" w:rsidP="00CB2F09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76E0B">
        <w:rPr>
          <w:rFonts w:ascii="Book Antiqua" w:hAnsi="Book Antiqua"/>
          <w:b/>
          <w:sz w:val="28"/>
          <w:szCs w:val="28"/>
        </w:rPr>
        <w:t>Wyjaśnienie treści SWZ</w:t>
      </w:r>
    </w:p>
    <w:p w14:paraId="429733D5" w14:textId="30538EAE" w:rsidR="00981E15" w:rsidRPr="00C541C7" w:rsidRDefault="00CB2F09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C541C7">
        <w:rPr>
          <w:rFonts w:ascii="Book Antiqua" w:hAnsi="Book Antiqua" w:cs="Times New Roman"/>
          <w:sz w:val="22"/>
          <w:szCs w:val="22"/>
        </w:rPr>
        <w:t>Dotyczy</w:t>
      </w:r>
      <w:r w:rsidR="00880B73">
        <w:rPr>
          <w:rFonts w:ascii="Book Antiqua" w:hAnsi="Book Antiqua" w:cs="Times New Roman"/>
          <w:sz w:val="22"/>
          <w:szCs w:val="22"/>
        </w:rPr>
        <w:t>:</w:t>
      </w:r>
      <w:r w:rsidRPr="00C541C7">
        <w:rPr>
          <w:rFonts w:ascii="Book Antiqua" w:hAnsi="Book Antiqua" w:cs="Times New Roman"/>
          <w:sz w:val="22"/>
          <w:szCs w:val="22"/>
        </w:rPr>
        <w:t xml:space="preserve"> postępowania o udzielenie zamówienia publicznego prowadzonego w trybie podstawowym - art 275 pkt 1 Pzp  na: zadanie pn.</w:t>
      </w:r>
      <w:r w:rsidRPr="00C541C7">
        <w:rPr>
          <w:rFonts w:ascii="Book Antiqua" w:eastAsia="Calibri" w:hAnsi="Book Antiqua" w:cs="Times New Roman"/>
          <w:b/>
          <w:sz w:val="22"/>
          <w:szCs w:val="22"/>
          <w:lang w:eastAsia="en-US"/>
        </w:rPr>
        <w:t xml:space="preserve"> 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 xml:space="preserve">„ </w:t>
      </w:r>
      <w:r w:rsidR="00A764C9" w:rsidRPr="00C541C7">
        <w:rPr>
          <w:rFonts w:ascii="Book Antiqua" w:eastAsia="Calibri" w:hAnsi="Book Antiqua"/>
          <w:b/>
          <w:sz w:val="22"/>
          <w:szCs w:val="22"/>
          <w:lang w:eastAsia="en-US"/>
        </w:rPr>
        <w:t>Przeb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>udowa kanalizacji sanitarnej „</w:t>
      </w:r>
    </w:p>
    <w:p w14:paraId="48A100BC" w14:textId="100410E2" w:rsidR="0012062D" w:rsidRPr="00C541C7" w:rsidRDefault="00CB2F09" w:rsidP="0012062D">
      <w:pPr>
        <w:widowControl w:val="0"/>
        <w:spacing w:before="100" w:beforeAutospacing="1" w:after="100" w:afterAutospacing="1" w:line="276" w:lineRule="auto"/>
        <w:ind w:firstLine="851"/>
        <w:jc w:val="both"/>
        <w:rPr>
          <w:rFonts w:ascii="Book Antiqua" w:hAnsi="Book Antiqua" w:cs="Times New Roman"/>
          <w:sz w:val="22"/>
          <w:szCs w:val="22"/>
        </w:rPr>
      </w:pPr>
      <w:r w:rsidRPr="00C541C7">
        <w:rPr>
          <w:rFonts w:ascii="Book Antiqua" w:hAnsi="Book Antiqua" w:cs="Times New Roman"/>
          <w:sz w:val="22"/>
          <w:szCs w:val="22"/>
        </w:rPr>
        <w:t>Działając w oparciu o art. 28</w:t>
      </w:r>
      <w:r w:rsidR="0012062D" w:rsidRPr="00C541C7">
        <w:rPr>
          <w:rFonts w:ascii="Book Antiqua" w:hAnsi="Book Antiqua" w:cs="Times New Roman"/>
          <w:sz w:val="22"/>
          <w:szCs w:val="22"/>
        </w:rPr>
        <w:t>4</w:t>
      </w:r>
      <w:r w:rsidRPr="00C541C7">
        <w:rPr>
          <w:rFonts w:ascii="Book Antiqua" w:hAnsi="Book Antiqua" w:cs="Times New Roman"/>
          <w:sz w:val="22"/>
          <w:szCs w:val="22"/>
        </w:rPr>
        <w:t xml:space="preserve"> ust. </w:t>
      </w:r>
      <w:r w:rsidR="0012062D" w:rsidRPr="00C541C7">
        <w:rPr>
          <w:rFonts w:ascii="Book Antiqua" w:hAnsi="Book Antiqua" w:cs="Times New Roman"/>
          <w:sz w:val="22"/>
          <w:szCs w:val="22"/>
        </w:rPr>
        <w:t>2</w:t>
      </w:r>
      <w:r w:rsidR="009841BA" w:rsidRPr="00C541C7">
        <w:rPr>
          <w:rFonts w:ascii="Book Antiqua" w:hAnsi="Book Antiqua" w:cs="Times New Roman"/>
          <w:sz w:val="22"/>
          <w:szCs w:val="22"/>
        </w:rPr>
        <w:t xml:space="preserve"> i </w:t>
      </w:r>
      <w:r w:rsidR="0012062D" w:rsidRPr="00C541C7">
        <w:rPr>
          <w:rFonts w:ascii="Book Antiqua" w:hAnsi="Book Antiqua" w:cs="Times New Roman"/>
          <w:sz w:val="22"/>
          <w:szCs w:val="22"/>
        </w:rPr>
        <w:t>6</w:t>
      </w:r>
      <w:r w:rsidRPr="00C541C7">
        <w:rPr>
          <w:rFonts w:ascii="Book Antiqua" w:hAnsi="Book Antiqua" w:cs="Times New Roman"/>
          <w:b/>
          <w:bCs/>
          <w:i/>
          <w:iCs/>
          <w:sz w:val="22"/>
          <w:szCs w:val="22"/>
        </w:rPr>
        <w:t xml:space="preserve"> </w:t>
      </w:r>
      <w:r w:rsidRPr="00C541C7">
        <w:rPr>
          <w:rFonts w:ascii="Book Antiqua" w:hAnsi="Book Antiqua" w:cs="Times New Roman"/>
          <w:sz w:val="22"/>
          <w:szCs w:val="22"/>
        </w:rPr>
        <w:t xml:space="preserve">ustawy z dnia 11 września 2019 r. –  Prawo zamówień publicznych ( t.j. Dz.U. z 2022 r. poz. 1710 ze zm. ), Zamawiający tj. Gmina Przykona przekazuje poniżej wyjaśnienia </w:t>
      </w:r>
      <w:r w:rsidR="0012062D" w:rsidRPr="00C541C7">
        <w:rPr>
          <w:rFonts w:ascii="Book Antiqua" w:hAnsi="Book Antiqua" w:cs="Times New Roman"/>
          <w:sz w:val="22"/>
          <w:szCs w:val="22"/>
        </w:rPr>
        <w:t xml:space="preserve">dotyczące treści SWZ na zapytanie złożone przez Wykonawcę  </w:t>
      </w:r>
    </w:p>
    <w:p w14:paraId="06BA6A16" w14:textId="14673C26" w:rsidR="0012062D" w:rsidRPr="00C541C7" w:rsidRDefault="0012062D" w:rsidP="0012062D">
      <w:pPr>
        <w:widowControl w:val="0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C541C7">
        <w:rPr>
          <w:rFonts w:ascii="Book Antiqua" w:hAnsi="Book Antiqua"/>
          <w:b/>
          <w:bCs/>
          <w:sz w:val="22"/>
          <w:szCs w:val="22"/>
          <w:u w:val="single"/>
        </w:rPr>
        <w:t xml:space="preserve">Pytania </w:t>
      </w:r>
      <w:r w:rsidRPr="00C541C7">
        <w:rPr>
          <w:sz w:val="22"/>
          <w:szCs w:val="22"/>
        </w:rPr>
        <w:br/>
      </w:r>
      <w:r w:rsidRPr="00C541C7">
        <w:rPr>
          <w:rFonts w:ascii="Book Antiqua" w:hAnsi="Book Antiqua"/>
          <w:sz w:val="22"/>
          <w:szCs w:val="22"/>
        </w:rPr>
        <w:t>1. Czy w ramach prac remontowych należy wymienić pompy zatapialne i stopy sprzęgłowe? Jeżeli tak to prosimy o podanie parametrów hydraulicznych punktów pracy pomp, wymagań odnośnie do wirników, materiałów, czujników itp., i/lub preferowanego producenta pomp.</w:t>
      </w:r>
    </w:p>
    <w:p w14:paraId="2137E080" w14:textId="3A9F277B" w:rsidR="0012062D" w:rsidRPr="00C541C7" w:rsidRDefault="0012062D" w:rsidP="0012062D">
      <w:pPr>
        <w:widowControl w:val="0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C541C7">
        <w:rPr>
          <w:rFonts w:ascii="Book Antiqua" w:hAnsi="Book Antiqua"/>
          <w:sz w:val="22"/>
          <w:szCs w:val="22"/>
        </w:rPr>
        <w:t>2. Czy w ramach prac remontowych należy dostarczyć i zamontować nowe rozdzielnice zasilająco-sterownicze? Jeżeli tak to prosimy o podanie wymagań i wytycznych do wykonania rozdzielnic (materiał obudowy rozdzielnicy, typ sterownika, modemu, typ/rodzaj aparatów elektrycznych itp.) oraz odległość rozdzielnic od pompowni.</w:t>
      </w:r>
    </w:p>
    <w:p w14:paraId="6AD2F70F" w14:textId="46A9A129" w:rsidR="0012062D" w:rsidRPr="00C541C7" w:rsidRDefault="0012062D" w:rsidP="0012062D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C541C7">
        <w:rPr>
          <w:rFonts w:ascii="Book Antiqua" w:hAnsi="Book Antiqua"/>
          <w:b/>
          <w:bCs/>
          <w:sz w:val="22"/>
          <w:szCs w:val="22"/>
          <w:u w:val="single"/>
        </w:rPr>
        <w:t>Odpowiedz</w:t>
      </w:r>
    </w:p>
    <w:p w14:paraId="0A9E39EB" w14:textId="4B5AABBF" w:rsidR="008538CA" w:rsidRPr="00C541C7" w:rsidRDefault="0012062D" w:rsidP="00940C8E">
      <w:pPr>
        <w:widowControl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541C7">
        <w:rPr>
          <w:rFonts w:ascii="Book Antiqua" w:hAnsi="Book Antiqua"/>
          <w:sz w:val="22"/>
          <w:szCs w:val="22"/>
        </w:rPr>
        <w:t xml:space="preserve">Ad 1 i 2 </w:t>
      </w:r>
    </w:p>
    <w:p w14:paraId="453F5DE7" w14:textId="6B8F089F" w:rsidR="008538CA" w:rsidRPr="00C541C7" w:rsidRDefault="008538CA" w:rsidP="008538CA">
      <w:pPr>
        <w:rPr>
          <w:rFonts w:ascii="Book Antiqua" w:hAnsi="Book Antiqua"/>
          <w:sz w:val="22"/>
          <w:szCs w:val="22"/>
        </w:rPr>
      </w:pPr>
      <w:r w:rsidRPr="00C541C7">
        <w:rPr>
          <w:rFonts w:ascii="Book Antiqua" w:hAnsi="Book Antiqua"/>
          <w:sz w:val="22"/>
          <w:szCs w:val="22"/>
        </w:rPr>
        <w:t xml:space="preserve">Zakres zadania nie przewiduje wymiany pomp i stóp sprzęgłowych oraz wymiany rozdzielnic zasilająco sterowniczych . </w:t>
      </w:r>
    </w:p>
    <w:p w14:paraId="3416E769" w14:textId="77777777" w:rsidR="008538CA" w:rsidRPr="00C541C7" w:rsidRDefault="008538CA" w:rsidP="0012062D">
      <w:pPr>
        <w:widowControl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972ADB1" w14:textId="77777777" w:rsidR="009841BA" w:rsidRPr="00C541C7" w:rsidRDefault="009841BA" w:rsidP="00A76E0B">
      <w:pPr>
        <w:jc w:val="both"/>
        <w:rPr>
          <w:rFonts w:ascii="Book Antiqua" w:hAnsi="Book Antiqua"/>
          <w:bCs/>
          <w:sz w:val="22"/>
          <w:szCs w:val="22"/>
        </w:rPr>
      </w:pPr>
    </w:p>
    <w:p w14:paraId="576C1CAA" w14:textId="77777777" w:rsidR="009841BA" w:rsidRPr="00C541C7" w:rsidRDefault="009841BA" w:rsidP="00903CE6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  <w:r w:rsidRPr="00C541C7">
        <w:rPr>
          <w:rFonts w:ascii="Book Antiqua" w:hAnsi="Book Antiqua"/>
          <w:bCs/>
          <w:sz w:val="22"/>
          <w:szCs w:val="22"/>
        </w:rPr>
        <w:t xml:space="preserve">Powołując się na art. 286 ust. 3 Pzp Zamawiający informuje, że termin składnia i otwarcia ofert nie ulega zmianie, albowiem powyższe zmiany nie wymagają od wykonawców dokonania dodatkowych czasochłonnych czynności.  </w:t>
      </w:r>
    </w:p>
    <w:p w14:paraId="5384594F" w14:textId="77777777" w:rsidR="00A76E0B" w:rsidRDefault="00A76E0B" w:rsidP="00A76E0B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541C7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 w:rsidR="008B17CE" w:rsidRPr="00C541C7">
        <w:rPr>
          <w:rFonts w:ascii="Book Antiqua" w:hAnsi="Book Antiqua"/>
          <w:sz w:val="22"/>
          <w:szCs w:val="22"/>
        </w:rPr>
        <w:t xml:space="preserve"> </w:t>
      </w:r>
      <w:r w:rsidR="00C2648D" w:rsidRPr="00C541C7">
        <w:rPr>
          <w:rFonts w:ascii="Book Antiqua" w:hAnsi="Book Antiqua"/>
          <w:sz w:val="22"/>
          <w:szCs w:val="22"/>
        </w:rPr>
        <w:t xml:space="preserve"> </w:t>
      </w:r>
      <w:r w:rsidR="00E55BDE" w:rsidRPr="00C541C7">
        <w:rPr>
          <w:rFonts w:ascii="Book Antiqua" w:hAnsi="Book Antiqua"/>
          <w:sz w:val="22"/>
          <w:szCs w:val="22"/>
        </w:rPr>
        <w:t xml:space="preserve"> </w:t>
      </w:r>
    </w:p>
    <w:p w14:paraId="74384C92" w14:textId="35EC5E0B" w:rsidR="00364921" w:rsidRPr="00A76E0B" w:rsidRDefault="00A76E0B" w:rsidP="00A76E0B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E55BDE" w:rsidRPr="00A76E0B">
        <w:rPr>
          <w:rFonts w:ascii="Book Antiqua" w:hAnsi="Book Antiqua"/>
          <w:sz w:val="22"/>
          <w:szCs w:val="22"/>
        </w:rPr>
        <w:t xml:space="preserve">  </w:t>
      </w:r>
      <w:r w:rsidR="00C2648D" w:rsidRPr="00A76E0B">
        <w:rPr>
          <w:rFonts w:ascii="Book Antiqua" w:hAnsi="Book Antiqua"/>
          <w:sz w:val="22"/>
          <w:szCs w:val="22"/>
        </w:rPr>
        <w:t xml:space="preserve">Wójt Gminy Przykona </w:t>
      </w:r>
    </w:p>
    <w:p w14:paraId="29889910" w14:textId="7CF6ECDF" w:rsidR="007512CD" w:rsidRPr="00A76E0B" w:rsidRDefault="00C2648D" w:rsidP="00A5414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A76E0B">
        <w:rPr>
          <w:rFonts w:ascii="Book Antiqua" w:hAnsi="Book Antiqua"/>
          <w:sz w:val="22"/>
          <w:szCs w:val="22"/>
        </w:rPr>
        <w:t xml:space="preserve">                      </w:t>
      </w:r>
      <w:r w:rsidRPr="00A76E0B">
        <w:rPr>
          <w:rFonts w:ascii="Book Antiqua" w:hAnsi="Book Antiqua"/>
          <w:sz w:val="22"/>
          <w:szCs w:val="22"/>
        </w:rPr>
        <w:t xml:space="preserve"> </w:t>
      </w:r>
      <w:r w:rsidR="009106B1" w:rsidRPr="00A76E0B">
        <w:rPr>
          <w:rFonts w:ascii="Book Antiqua" w:hAnsi="Book Antiqua"/>
          <w:sz w:val="22"/>
          <w:szCs w:val="22"/>
        </w:rPr>
        <w:t>Mirosław Broniszewski</w:t>
      </w:r>
      <w:r w:rsidR="003342C0" w:rsidRPr="00A76E0B">
        <w:rPr>
          <w:rFonts w:ascii="Book Antiqua" w:hAnsi="Book Antiqua"/>
          <w:sz w:val="22"/>
          <w:szCs w:val="22"/>
        </w:rPr>
        <w:t xml:space="preserve"> </w:t>
      </w:r>
    </w:p>
    <w:sectPr w:rsidR="007512CD" w:rsidRPr="00A76E0B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3DD"/>
    <w:multiLevelType w:val="hybridMultilevel"/>
    <w:tmpl w:val="949A79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7D2A"/>
    <w:multiLevelType w:val="hybridMultilevel"/>
    <w:tmpl w:val="5A68C0FC"/>
    <w:lvl w:ilvl="0" w:tplc="E064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2"/>
  </w:num>
  <w:num w:numId="2" w16cid:durableId="1941059170">
    <w:abstractNumId w:val="1"/>
  </w:num>
  <w:num w:numId="3" w16cid:durableId="1149831924">
    <w:abstractNumId w:val="3"/>
  </w:num>
  <w:num w:numId="4" w16cid:durableId="17407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12062D"/>
    <w:rsid w:val="00144AE4"/>
    <w:rsid w:val="001C4356"/>
    <w:rsid w:val="001E3E53"/>
    <w:rsid w:val="00225CC9"/>
    <w:rsid w:val="00235183"/>
    <w:rsid w:val="00242685"/>
    <w:rsid w:val="00283AE3"/>
    <w:rsid w:val="002876B8"/>
    <w:rsid w:val="002A1DAB"/>
    <w:rsid w:val="002D31C7"/>
    <w:rsid w:val="00315A3E"/>
    <w:rsid w:val="003342C0"/>
    <w:rsid w:val="00364921"/>
    <w:rsid w:val="00381909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6864F8"/>
    <w:rsid w:val="006E4919"/>
    <w:rsid w:val="006F59D1"/>
    <w:rsid w:val="006F6478"/>
    <w:rsid w:val="007461C3"/>
    <w:rsid w:val="007512CD"/>
    <w:rsid w:val="00781711"/>
    <w:rsid w:val="007C0263"/>
    <w:rsid w:val="007C61D5"/>
    <w:rsid w:val="007D23CE"/>
    <w:rsid w:val="007E3459"/>
    <w:rsid w:val="007E4477"/>
    <w:rsid w:val="00804CB9"/>
    <w:rsid w:val="00820D96"/>
    <w:rsid w:val="008415C2"/>
    <w:rsid w:val="008538CA"/>
    <w:rsid w:val="00872F68"/>
    <w:rsid w:val="00880B73"/>
    <w:rsid w:val="008B17CE"/>
    <w:rsid w:val="00903CE6"/>
    <w:rsid w:val="0090442C"/>
    <w:rsid w:val="009106B1"/>
    <w:rsid w:val="00912A4D"/>
    <w:rsid w:val="00914EB7"/>
    <w:rsid w:val="0091634C"/>
    <w:rsid w:val="00940C8E"/>
    <w:rsid w:val="00981E15"/>
    <w:rsid w:val="009841BA"/>
    <w:rsid w:val="00991B31"/>
    <w:rsid w:val="009A58E5"/>
    <w:rsid w:val="009A602A"/>
    <w:rsid w:val="00A422D1"/>
    <w:rsid w:val="00A5414D"/>
    <w:rsid w:val="00A75E1E"/>
    <w:rsid w:val="00A764C9"/>
    <w:rsid w:val="00A76E0B"/>
    <w:rsid w:val="00AC0256"/>
    <w:rsid w:val="00AC15D4"/>
    <w:rsid w:val="00AE3A06"/>
    <w:rsid w:val="00AF7A86"/>
    <w:rsid w:val="00B01458"/>
    <w:rsid w:val="00B1516E"/>
    <w:rsid w:val="00B30AD9"/>
    <w:rsid w:val="00B71173"/>
    <w:rsid w:val="00BE0D5F"/>
    <w:rsid w:val="00C2648D"/>
    <w:rsid w:val="00C541C7"/>
    <w:rsid w:val="00C91AA3"/>
    <w:rsid w:val="00CA50B3"/>
    <w:rsid w:val="00CB2F09"/>
    <w:rsid w:val="00CB7700"/>
    <w:rsid w:val="00CC720D"/>
    <w:rsid w:val="00D4603F"/>
    <w:rsid w:val="00D718EA"/>
    <w:rsid w:val="00D834D9"/>
    <w:rsid w:val="00D95DBE"/>
    <w:rsid w:val="00DC4D60"/>
    <w:rsid w:val="00DE4F9F"/>
    <w:rsid w:val="00E55BDE"/>
    <w:rsid w:val="00E70F77"/>
    <w:rsid w:val="00EC41AC"/>
    <w:rsid w:val="00EE1FE7"/>
    <w:rsid w:val="00F40370"/>
    <w:rsid w:val="00F44971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CB2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8</cp:revision>
  <cp:lastPrinted>2023-08-11T06:56:00Z</cp:lastPrinted>
  <dcterms:created xsi:type="dcterms:W3CDTF">2023-08-10T12:51:00Z</dcterms:created>
  <dcterms:modified xsi:type="dcterms:W3CDTF">2023-08-11T10:36:00Z</dcterms:modified>
</cp:coreProperties>
</file>