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744B306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.1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119509B6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dla części 1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E7115A">
        <w:rPr>
          <w:rFonts w:asciiTheme="minorHAnsi" w:hAnsiTheme="minorHAnsi" w:cstheme="minorHAnsi"/>
          <w:b/>
          <w:bCs/>
          <w:sz w:val="22"/>
          <w:szCs w:val="22"/>
        </w:rPr>
        <w:t>zamrażarka niskotemperaturowa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596BFD" w:rsidRPr="00CB152B" w14:paraId="288F52EB" w14:textId="77777777" w:rsidTr="003F622F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782D8464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Konstrukcja pionowa, szafowa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62DBBCAF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Pojemność komory ok. 770 litrów ±10 litrów.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3F622F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EA8D" w14:textId="0CCBE2A5" w:rsidR="00E7115A" w:rsidRPr="00E7115A" w:rsidRDefault="00E7115A" w:rsidP="00E711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Maksymalne wymiary zewnętrzne:</w:t>
            </w:r>
          </w:p>
          <w:p w14:paraId="68EE0E71" w14:textId="61BC1DAC" w:rsidR="00E7115A" w:rsidRPr="00E7115A" w:rsidRDefault="00E7115A" w:rsidP="00E7115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szerokość 1280 mm</w:t>
            </w:r>
          </w:p>
          <w:p w14:paraId="0FAD027C" w14:textId="77777777" w:rsidR="00E7115A" w:rsidRPr="00E7115A" w:rsidRDefault="00E7115A" w:rsidP="00E711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(z uwzględnieniem wszelkich wystających elementów jak klamki, zawiasy itp.)</w:t>
            </w:r>
          </w:p>
          <w:p w14:paraId="7B450511" w14:textId="3577036E" w:rsidR="00E7115A" w:rsidRPr="00E7115A" w:rsidRDefault="00E7115A" w:rsidP="00E7115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wysokość 2000 mm</w:t>
            </w:r>
          </w:p>
          <w:p w14:paraId="5AEB5BC5" w14:textId="21E05BF5" w:rsidR="00596BFD" w:rsidRPr="00596BFD" w:rsidRDefault="00E7115A" w:rsidP="00E711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(wysokość całkowita z uwzględnieniem kółek)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3F622F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2791" w14:textId="7355A7A3" w:rsidR="00E7115A" w:rsidRPr="00E7115A" w:rsidRDefault="00E7115A" w:rsidP="00E711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Minimalne wymiary wewnętrzne:</w:t>
            </w:r>
          </w:p>
          <w:p w14:paraId="49BFA3B7" w14:textId="345954F7" w:rsidR="00E7115A" w:rsidRPr="00E7115A" w:rsidRDefault="00E7115A" w:rsidP="00E7115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szerokość 920 mm</w:t>
            </w:r>
          </w:p>
          <w:p w14:paraId="2AF231E5" w14:textId="5D1DE6DA" w:rsidR="00596BFD" w:rsidRPr="00E7115A" w:rsidRDefault="00E7115A" w:rsidP="00E7115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głębokość 620 mm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C61C27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22535906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akres kontroli temperatury od -40°C do -86°C.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5E9169B2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Wskazania temperatury z dokładnością do 0,1°C. Jednoczesny podgląd temperatury aktualnej i nastawionej.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3F622F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737F4FC9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Wnętrze i półki wykonane ze stali nierdzewnej.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7ABBBF65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Drzwi z systemem ogrzewania uszczelek w celu ograniczenia szronienia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792C36" w14:textId="77777777" w:rsidTr="003F622F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6F2665A4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W wyposażeniu 3 półki pozwalające na przechowywanie materiału na 4 poziomach.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F107810" w14:textId="77777777" w:rsidTr="003F622F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62219368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Wykonane ze stali nierdzewnej, zamykane magnetycznie drzwiczki wewnętrzne ograniczające wymianę powietrza w trakcie załadunku/rozładunku komory (4 szt. – po jednej na każdy poziom przechowywania).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97A39DC" w14:textId="77777777" w:rsidTr="00C61C27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58641C55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11648BC3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Izolacja termiczna wykorzystująca panele próżniowe VIP.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7C6FB6B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35988C0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59AEB325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Dwa niezależne układy chłodzenia. W przypadku awarii jednego z kompresorów, drugi sprawny kompresor powinien zapewnić podtrzymanie bezpiecznej temperatury roboczej na poziomie -70°C.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2D68F83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2ED689DE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1981340F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Naturalne, węglowodorowe czynniki chłodnicze typu HC.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7B5A753" w14:textId="77777777" w:rsidTr="003F622F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2FBF823B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EEB" w14:textId="2C580035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Panel sterowania z kolorowym, w pełni dotykowym wyświetlaczem ciekłokrystalicznym o przekątnej co najmniej 5 cali.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77BF2B2" w14:textId="77777777" w:rsidTr="00C61C2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4DDB4B5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975" w14:textId="3008E168" w:rsidR="00E7115A" w:rsidRPr="00E7115A" w:rsidRDefault="00E7115A" w:rsidP="00E711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Sterownik z funkcją rejestrowania parametrów pracy i zdarzeń alarmowych.</w:t>
            </w:r>
          </w:p>
          <w:p w14:paraId="285DD588" w14:textId="4707652A" w:rsidR="00596BFD" w:rsidRPr="00596BFD" w:rsidRDefault="00E7115A" w:rsidP="00E711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Możliwość podglądu danych archiwalnych na wyświetlaczu oraz przesyłania ich na pamięć typu pendrive podłączoną do wbudowanego w drzwi portu USB.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9BBDE97" w14:textId="77777777" w:rsidTr="00C61C27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57C9A742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D54" w14:textId="1BB3760D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Blokada panelu sterowania przed dostępem przez osoby niepowołane przy pomocy indywidualnych haseł użytkowników.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3F270F2" w14:textId="77777777" w:rsidTr="003F622F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020291AD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649" w14:textId="05667ED5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Wizualna i akustyczna sygnalizacja alarmowa zaniku napięcia, zbyt wysokiej i zbyt niskiej temperatury, niedomknięcia drzwi, zanieczyszczenia filtra skraplacza.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B503541" w14:textId="77777777" w:rsidTr="003F622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A22" w14:textId="2084E2B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761" w14:textId="54DD95FF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Bateryjne podtrzymanie funkcji sterownika w przypadku zaniku napięcia. Podgląd stanu naładowania baterii na wyświetlaczu panelu sterowania.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F0C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8D746A" w14:textId="77777777" w:rsidTr="003F622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EF2F" w14:textId="3A670AF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BE36" w14:textId="1A06ACBA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 xml:space="preserve">Styki </w:t>
            </w:r>
            <w:proofErr w:type="spellStart"/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bezpotencjałowe</w:t>
            </w:r>
            <w:proofErr w:type="spellEnd"/>
            <w:r w:rsidRPr="00E7115A">
              <w:rPr>
                <w:rFonts w:asciiTheme="minorHAnsi" w:hAnsiTheme="minorHAnsi" w:cstheme="minorHAnsi"/>
                <w:sz w:val="20"/>
                <w:szCs w:val="20"/>
              </w:rPr>
              <w:t xml:space="preserve"> i port RS485 pozwalające na podłączenie urządzenia do zewnętrznych systemów monitorowania.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2D2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708E8E4" w14:textId="77777777" w:rsidTr="003F622F">
        <w:trPr>
          <w:trHeight w:val="26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47F" w14:textId="251ECC1E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CD3" w14:textId="0FCFA677" w:rsidR="00596BFD" w:rsidRPr="00596BFD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Zintegrowany z klamką drzwi zamek na klucz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20C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68FE97E7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16B" w14:textId="38AD9FDE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1B4" w14:textId="547F433C" w:rsidR="00092120" w:rsidRPr="00092120" w:rsidRDefault="00E7115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15A">
              <w:rPr>
                <w:rFonts w:asciiTheme="minorHAnsi" w:hAnsiTheme="minorHAnsi" w:cstheme="minorHAnsi"/>
                <w:sz w:val="20"/>
                <w:szCs w:val="20"/>
              </w:rPr>
              <w:t>Fabrycznie wykonane 3 przepusty kablowe do wprowadzania dodatkowych przyrządów pomiarowych.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A32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7F816756" w14:textId="77777777" w:rsidTr="00CA4C9A">
        <w:trPr>
          <w:trHeight w:val="2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532" w14:textId="200CAC7C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B85" w14:textId="2DC524F6" w:rsidR="00092120" w:rsidRPr="00092120" w:rsidRDefault="00CA4C9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4C9A">
              <w:rPr>
                <w:rFonts w:asciiTheme="minorHAnsi" w:hAnsiTheme="minorHAnsi" w:cstheme="minorHAnsi"/>
                <w:sz w:val="20"/>
                <w:szCs w:val="20"/>
              </w:rPr>
              <w:t>Wbudowana w drzwi zewnętrzne przegroda na dokumenty w formacie A4.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450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79B24484" w14:textId="77777777" w:rsidTr="00CA4C9A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CE04" w14:textId="7658F51A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67C" w14:textId="402A844C" w:rsidR="00092120" w:rsidRPr="00092120" w:rsidRDefault="00CA4C9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4C9A">
              <w:rPr>
                <w:rFonts w:asciiTheme="minorHAnsi" w:hAnsiTheme="minorHAnsi" w:cstheme="minorHAnsi"/>
                <w:sz w:val="20"/>
                <w:szCs w:val="20"/>
              </w:rPr>
              <w:t>Kółka transportowe ułatwiające przemieszczanie (4 szt.)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D27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25F689C0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416" w14:textId="564AFCB0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9E39" w14:textId="67A12070" w:rsidR="00092120" w:rsidRPr="00092120" w:rsidRDefault="00CA4C9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4C9A">
              <w:rPr>
                <w:rFonts w:asciiTheme="minorHAnsi" w:hAnsiTheme="minorHAnsi" w:cstheme="minorHAnsi"/>
                <w:sz w:val="20"/>
                <w:szCs w:val="20"/>
              </w:rPr>
              <w:t>Urządzenie wyposażone w system awaryjnego podtrzymywania temperatury z monitorowaniem procentowych zużycia CO2 w butli oraz butlę CO2.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D51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A4C9A" w:rsidRPr="00CB152B" w14:paraId="1F0C9BBB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9FE3" w14:textId="515EAC51" w:rsidR="00CA4C9A" w:rsidRDefault="00CA4C9A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A3A1" w14:textId="47E7C318" w:rsidR="00CA4C9A" w:rsidRPr="00CA4C9A" w:rsidRDefault="00CA4C9A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4C9A">
              <w:rPr>
                <w:rFonts w:asciiTheme="minorHAnsi" w:hAnsiTheme="minorHAnsi" w:cstheme="minorHAnsi"/>
                <w:sz w:val="20"/>
                <w:szCs w:val="20"/>
              </w:rPr>
              <w:t>Walidacja i Kwalifikacja IQ, OQ i PQ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1B00" w14:textId="77777777" w:rsidR="00CA4C9A" w:rsidRPr="00CB152B" w:rsidRDefault="00CA4C9A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77777777" w:rsidR="00055C6A" w:rsidRPr="00CB152B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D922925" w14:textId="77777777" w:rsidR="00CA4C9A" w:rsidRDefault="00CA4C9A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213446F0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1ECB2D91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E2">
          <w:rPr>
            <w:noProof/>
          </w:rPr>
          <w:t>2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863"/>
    <w:multiLevelType w:val="hybridMultilevel"/>
    <w:tmpl w:val="BE5A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16"/>
  </w:num>
  <w:num w:numId="5">
    <w:abstractNumId w:val="0"/>
  </w:num>
  <w:num w:numId="6">
    <w:abstractNumId w:val="5"/>
  </w:num>
  <w:num w:numId="7">
    <w:abstractNumId w:val="27"/>
  </w:num>
  <w:num w:numId="8">
    <w:abstractNumId w:val="26"/>
  </w:num>
  <w:num w:numId="9">
    <w:abstractNumId w:val="8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9"/>
  </w:num>
  <w:num w:numId="15">
    <w:abstractNumId w:val="24"/>
  </w:num>
  <w:num w:numId="16">
    <w:abstractNumId w:val="4"/>
  </w:num>
  <w:num w:numId="17">
    <w:abstractNumId w:val="3"/>
  </w:num>
  <w:num w:numId="18">
    <w:abstractNumId w:val="7"/>
  </w:num>
  <w:num w:numId="19">
    <w:abstractNumId w:val="21"/>
  </w:num>
  <w:num w:numId="20">
    <w:abstractNumId w:val="23"/>
  </w:num>
  <w:num w:numId="21">
    <w:abstractNumId w:val="10"/>
  </w:num>
  <w:num w:numId="22">
    <w:abstractNumId w:val="13"/>
  </w:num>
  <w:num w:numId="23">
    <w:abstractNumId w:val="25"/>
  </w:num>
  <w:num w:numId="24">
    <w:abstractNumId w:val="20"/>
  </w:num>
  <w:num w:numId="25">
    <w:abstractNumId w:val="1"/>
  </w:num>
  <w:num w:numId="26">
    <w:abstractNumId w:val="6"/>
  </w:num>
  <w:num w:numId="27">
    <w:abstractNumId w:val="14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629E2"/>
    <w:rsid w:val="00092120"/>
    <w:rsid w:val="000D49FE"/>
    <w:rsid w:val="00154807"/>
    <w:rsid w:val="00163B84"/>
    <w:rsid w:val="0022367C"/>
    <w:rsid w:val="0028306A"/>
    <w:rsid w:val="002B2A36"/>
    <w:rsid w:val="00360AA9"/>
    <w:rsid w:val="003D5FFF"/>
    <w:rsid w:val="003F622F"/>
    <w:rsid w:val="00450F5E"/>
    <w:rsid w:val="004923A3"/>
    <w:rsid w:val="00545473"/>
    <w:rsid w:val="005571E4"/>
    <w:rsid w:val="00596BFD"/>
    <w:rsid w:val="00660753"/>
    <w:rsid w:val="00687BC3"/>
    <w:rsid w:val="007631AA"/>
    <w:rsid w:val="007716E2"/>
    <w:rsid w:val="00787B4C"/>
    <w:rsid w:val="007B7481"/>
    <w:rsid w:val="007E47B6"/>
    <w:rsid w:val="00806170"/>
    <w:rsid w:val="008F7993"/>
    <w:rsid w:val="00A530BD"/>
    <w:rsid w:val="00AB2A0C"/>
    <w:rsid w:val="00B54F87"/>
    <w:rsid w:val="00BB0763"/>
    <w:rsid w:val="00C61C27"/>
    <w:rsid w:val="00C72AF1"/>
    <w:rsid w:val="00C74500"/>
    <w:rsid w:val="00CA4C9A"/>
    <w:rsid w:val="00CB152B"/>
    <w:rsid w:val="00CC07C0"/>
    <w:rsid w:val="00CC2945"/>
    <w:rsid w:val="00D14C18"/>
    <w:rsid w:val="00D25389"/>
    <w:rsid w:val="00DA4F81"/>
    <w:rsid w:val="00DB586C"/>
    <w:rsid w:val="00DF1622"/>
    <w:rsid w:val="00E7115A"/>
    <w:rsid w:val="00EA2CB6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www.w3.org/XML/1998/namespace"/>
    <ds:schemaRef ds:uri="ac2bcd6b-1cfb-4024-b694-1e96efe82571"/>
    <ds:schemaRef ds:uri="http://schemas.microsoft.com/office/2006/documentManagement/types"/>
    <ds:schemaRef ds:uri="http://purl.org/dc/terms/"/>
    <ds:schemaRef ds:uri="http://purl.org/dc/dcmitype/"/>
    <ds:schemaRef ds:uri="8d7f34ec-9741-4b79-a27d-5e7851a777a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user</cp:lastModifiedBy>
  <cp:revision>7</cp:revision>
  <cp:lastPrinted>2020-11-23T06:37:00Z</cp:lastPrinted>
  <dcterms:created xsi:type="dcterms:W3CDTF">2021-04-01T07:42:00Z</dcterms:created>
  <dcterms:modified xsi:type="dcterms:W3CDTF">2021-05-10T12:03:00Z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