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AE3D0D0" w14:textId="5B4EE4A2" w:rsidR="00BF1365" w:rsidRPr="00604828" w:rsidRDefault="00437BEB" w:rsidP="00233396">
      <w:pPr>
        <w:widowControl/>
        <w:suppressAutoHyphens w:val="0"/>
        <w:spacing w:line="288" w:lineRule="auto"/>
        <w:rPr>
          <w:rFonts w:ascii="Arial" w:eastAsia="MS Mincho" w:hAnsi="Arial"/>
          <w:b/>
          <w:color w:val="auto"/>
          <w:sz w:val="22"/>
          <w:szCs w:val="20"/>
          <w:lang w:eastAsia="pl-PL"/>
        </w:rPr>
      </w:pPr>
      <w:r>
        <w:rPr>
          <w:rFonts w:ascii="Arial" w:eastAsia="MS Mincho" w:hAnsi="Arial"/>
          <w:b/>
          <w:color w:val="auto"/>
          <w:sz w:val="22"/>
          <w:szCs w:val="20"/>
          <w:lang w:eastAsia="pl-PL"/>
        </w:rPr>
        <w:t xml:space="preserve"> </w:t>
      </w:r>
    </w:p>
    <w:p w14:paraId="63CE005C" w14:textId="6C0B6EFE" w:rsidR="00233396" w:rsidRPr="00604828" w:rsidRDefault="001140C1" w:rsidP="00233396">
      <w:pPr>
        <w:widowControl/>
        <w:suppressAutoHyphens w:val="0"/>
        <w:spacing w:line="288" w:lineRule="auto"/>
        <w:rPr>
          <w:rFonts w:ascii="Arial" w:eastAsia="MS Mincho" w:hAnsi="Arial"/>
          <w:b/>
          <w:color w:val="auto"/>
          <w:sz w:val="22"/>
          <w:szCs w:val="20"/>
          <w:lang w:eastAsia="pl-PL"/>
        </w:rPr>
      </w:pPr>
      <w:r w:rsidRPr="00604828">
        <w:rPr>
          <w:rFonts w:ascii="Arial" w:eastAsia="MS Mincho" w:hAnsi="Arial"/>
          <w:b/>
          <w:color w:val="auto"/>
          <w:sz w:val="22"/>
          <w:szCs w:val="20"/>
          <w:lang w:eastAsia="pl-PL"/>
        </w:rPr>
        <w:t>BZP</w:t>
      </w:r>
      <w:r w:rsidR="00AA086E" w:rsidRPr="00604828">
        <w:rPr>
          <w:rFonts w:ascii="Arial" w:eastAsia="MS Mincho" w:hAnsi="Arial"/>
          <w:b/>
          <w:color w:val="auto"/>
          <w:sz w:val="22"/>
          <w:szCs w:val="20"/>
          <w:lang w:eastAsia="pl-PL"/>
        </w:rPr>
        <w:t>.271.3.</w:t>
      </w:r>
      <w:r w:rsidR="00604828" w:rsidRPr="00604828">
        <w:rPr>
          <w:rFonts w:ascii="Arial" w:eastAsia="MS Mincho" w:hAnsi="Arial"/>
          <w:b/>
          <w:color w:val="auto"/>
          <w:sz w:val="22"/>
          <w:szCs w:val="20"/>
          <w:lang w:eastAsia="pl-PL"/>
        </w:rPr>
        <w:t>21</w:t>
      </w:r>
      <w:r w:rsidR="004505DF" w:rsidRPr="00604828">
        <w:rPr>
          <w:rFonts w:ascii="Arial" w:eastAsia="MS Mincho" w:hAnsi="Arial"/>
          <w:b/>
          <w:color w:val="auto"/>
          <w:sz w:val="22"/>
          <w:szCs w:val="20"/>
          <w:lang w:eastAsia="pl-PL"/>
        </w:rPr>
        <w:t>.</w:t>
      </w:r>
      <w:r w:rsidR="00233396" w:rsidRPr="00604828">
        <w:rPr>
          <w:rFonts w:ascii="Arial" w:eastAsia="MS Mincho" w:hAnsi="Arial"/>
          <w:b/>
          <w:color w:val="auto"/>
          <w:sz w:val="22"/>
          <w:szCs w:val="20"/>
          <w:lang w:eastAsia="pl-PL"/>
        </w:rPr>
        <w:t>202</w:t>
      </w:r>
      <w:r w:rsidR="00E83491" w:rsidRPr="00604828">
        <w:rPr>
          <w:rFonts w:ascii="Arial" w:eastAsia="MS Mincho" w:hAnsi="Arial"/>
          <w:b/>
          <w:color w:val="auto"/>
          <w:sz w:val="22"/>
          <w:szCs w:val="20"/>
          <w:lang w:eastAsia="pl-PL"/>
        </w:rPr>
        <w:t>4</w:t>
      </w:r>
      <w:r w:rsidR="00233396" w:rsidRPr="00604828">
        <w:rPr>
          <w:rFonts w:ascii="Arial" w:eastAsia="MS Mincho" w:hAnsi="Arial"/>
          <w:b/>
          <w:color w:val="auto"/>
          <w:sz w:val="22"/>
          <w:szCs w:val="20"/>
          <w:lang w:eastAsia="pl-PL"/>
        </w:rPr>
        <w:t>.</w:t>
      </w:r>
      <w:r w:rsidR="00604828" w:rsidRPr="00604828">
        <w:rPr>
          <w:rFonts w:ascii="Arial" w:eastAsia="MS Mincho" w:hAnsi="Arial"/>
          <w:b/>
          <w:color w:val="auto"/>
          <w:sz w:val="22"/>
          <w:szCs w:val="20"/>
          <w:lang w:eastAsia="pl-PL"/>
        </w:rPr>
        <w:t>2</w:t>
      </w:r>
    </w:p>
    <w:p w14:paraId="70F0A2F5" w14:textId="77777777" w:rsidR="00233396" w:rsidRPr="00BC48A9" w:rsidRDefault="00233396" w:rsidP="00233396">
      <w:pPr>
        <w:widowControl/>
        <w:suppressAutoHyphens w:val="0"/>
        <w:spacing w:line="288" w:lineRule="auto"/>
        <w:rPr>
          <w:rFonts w:ascii="Arial" w:eastAsia="MS Mincho" w:hAnsi="Arial"/>
          <w:b/>
          <w:color w:val="auto"/>
          <w:sz w:val="20"/>
          <w:szCs w:val="20"/>
          <w:lang w:eastAsia="pl-PL"/>
        </w:rPr>
      </w:pPr>
    </w:p>
    <w:p w14:paraId="5AA89387" w14:textId="77777777" w:rsidR="001140C1" w:rsidRDefault="001140C1" w:rsidP="001140C1">
      <w:pPr>
        <w:widowControl/>
        <w:suppressAutoHyphens w:val="0"/>
        <w:spacing w:line="288" w:lineRule="auto"/>
        <w:jc w:val="center"/>
        <w:rPr>
          <w:rFonts w:ascii="Arial" w:eastAsia="MS Mincho" w:hAnsi="Arial"/>
          <w:color w:val="auto"/>
          <w:sz w:val="48"/>
          <w:szCs w:val="20"/>
          <w:lang w:eastAsia="pl-PL"/>
        </w:rPr>
      </w:pPr>
    </w:p>
    <w:p w14:paraId="10308C12" w14:textId="77777777" w:rsidR="001140C1" w:rsidRPr="00BC48A9" w:rsidRDefault="001140C1" w:rsidP="001140C1">
      <w:pPr>
        <w:widowControl/>
        <w:suppressAutoHyphens w:val="0"/>
        <w:spacing w:line="288" w:lineRule="auto"/>
        <w:jc w:val="center"/>
        <w:rPr>
          <w:rFonts w:ascii="Arial" w:eastAsia="MS Mincho" w:hAnsi="Arial"/>
          <w:color w:val="auto"/>
          <w:sz w:val="48"/>
          <w:szCs w:val="20"/>
          <w:lang w:eastAsia="pl-PL"/>
        </w:rPr>
      </w:pPr>
      <w:r w:rsidRPr="00BC48A9">
        <w:rPr>
          <w:rFonts w:ascii="Arial" w:eastAsia="MS Mincho" w:hAnsi="Arial"/>
          <w:color w:val="auto"/>
          <w:sz w:val="48"/>
          <w:szCs w:val="20"/>
          <w:lang w:eastAsia="pl-PL"/>
        </w:rPr>
        <w:t>GMINA MIEJSKA TCZEW</w:t>
      </w:r>
    </w:p>
    <w:p w14:paraId="317A42D7" w14:textId="77777777" w:rsidR="001140C1" w:rsidRPr="00BC48A9" w:rsidRDefault="00803072" w:rsidP="001140C1">
      <w:pPr>
        <w:widowControl/>
        <w:suppressAutoHyphens w:val="0"/>
        <w:spacing w:line="288" w:lineRule="auto"/>
        <w:jc w:val="both"/>
        <w:rPr>
          <w:rFonts w:ascii="Courier New" w:eastAsia="Times New Roman" w:hAnsi="Courier New"/>
          <w:color w:val="auto"/>
          <w:sz w:val="48"/>
          <w:szCs w:val="20"/>
          <w:lang w:eastAsia="pl-PL"/>
        </w:rPr>
      </w:pPr>
      <w:r>
        <w:rPr>
          <w:rFonts w:ascii="Courier New" w:eastAsia="Times New Roman" w:hAnsi="Courier New"/>
          <w:color w:val="auto"/>
          <w:sz w:val="20"/>
          <w:szCs w:val="20"/>
          <w:lang w:eastAsia="pl-PL"/>
        </w:rPr>
        <w:object w:dxaOrig="1440" w:dyaOrig="1440" w14:anchorId="53AC8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36.4pt;margin-top:13.05pt;width:160.6pt;height:213.4pt;z-index:251659264;mso-wrap-edited:f" wrapcoords="-76 0 -76 21543 21600 21543 21600 0 -76 0">
            <v:imagedata r:id="rId8" o:title=""/>
            <w10:wrap type="tight"/>
          </v:shape>
          <o:OLEObject Type="Embed" ProgID="MSPhotoEd.3" ShapeID="_x0000_s2050" DrawAspect="Content" ObjectID="_1782125806" r:id="rId9"/>
        </w:object>
      </w:r>
    </w:p>
    <w:p w14:paraId="3A6303B4" w14:textId="77777777" w:rsidR="001140C1" w:rsidRPr="00BC48A9" w:rsidRDefault="001140C1" w:rsidP="001140C1">
      <w:pPr>
        <w:widowControl/>
        <w:suppressAutoHyphens w:val="0"/>
        <w:spacing w:line="288" w:lineRule="auto"/>
        <w:jc w:val="both"/>
        <w:rPr>
          <w:rFonts w:ascii="Courier New" w:eastAsia="Times New Roman" w:hAnsi="Courier New"/>
          <w:color w:val="auto"/>
          <w:sz w:val="28"/>
          <w:szCs w:val="20"/>
          <w:lang w:eastAsia="pl-PL"/>
        </w:rPr>
      </w:pPr>
    </w:p>
    <w:p w14:paraId="0391E2D1"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0EB717E9"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211D1106"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7322E2AD"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1C5EFC56"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030341E4"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2F0388B8"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35A0B9DD"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7207148C"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14AC20B8"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2A6FEF03"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23311A76"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2DD0E893"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427722B9"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6F7BEC72" w14:textId="77777777" w:rsidR="001140C1" w:rsidRPr="00BC48A9" w:rsidRDefault="001140C1" w:rsidP="001140C1">
      <w:pPr>
        <w:widowControl/>
        <w:suppressAutoHyphens w:val="0"/>
        <w:spacing w:line="288" w:lineRule="auto"/>
        <w:jc w:val="both"/>
        <w:rPr>
          <w:rFonts w:ascii="Courier New" w:eastAsia="Times New Roman" w:hAnsi="Courier New"/>
          <w:color w:val="auto"/>
          <w:sz w:val="20"/>
          <w:szCs w:val="20"/>
          <w:lang w:eastAsia="pl-PL"/>
        </w:rPr>
      </w:pPr>
    </w:p>
    <w:p w14:paraId="002AB812" w14:textId="77777777" w:rsidR="001140C1" w:rsidRPr="00BC48A9" w:rsidRDefault="001140C1" w:rsidP="001140C1">
      <w:pPr>
        <w:widowControl/>
        <w:suppressAutoHyphens w:val="0"/>
        <w:spacing w:line="288" w:lineRule="auto"/>
        <w:jc w:val="both"/>
        <w:rPr>
          <w:rFonts w:ascii="Courier New" w:eastAsia="Times New Roman" w:hAnsi="Courier New"/>
          <w:b/>
          <w:color w:val="auto"/>
          <w:sz w:val="20"/>
          <w:szCs w:val="20"/>
          <w:lang w:eastAsia="pl-PL"/>
        </w:rPr>
      </w:pPr>
    </w:p>
    <w:p w14:paraId="01E43853" w14:textId="77777777" w:rsidR="001140C1" w:rsidRPr="00BC48A9" w:rsidRDefault="001140C1" w:rsidP="001140C1">
      <w:pPr>
        <w:widowControl/>
        <w:suppressAutoHyphens w:val="0"/>
        <w:spacing w:line="288" w:lineRule="auto"/>
        <w:jc w:val="both"/>
        <w:rPr>
          <w:rFonts w:ascii="Courier New" w:eastAsia="Times New Roman" w:hAnsi="Courier New"/>
          <w:b/>
          <w:color w:val="auto"/>
          <w:sz w:val="20"/>
          <w:szCs w:val="20"/>
          <w:lang w:eastAsia="pl-PL"/>
        </w:rPr>
      </w:pPr>
    </w:p>
    <w:p w14:paraId="2B517AF5" w14:textId="77777777" w:rsidR="001140C1" w:rsidRPr="00BC48A9" w:rsidRDefault="001140C1" w:rsidP="001140C1">
      <w:pPr>
        <w:widowControl/>
        <w:suppressAutoHyphens w:val="0"/>
        <w:spacing w:line="288" w:lineRule="auto"/>
        <w:jc w:val="both"/>
        <w:rPr>
          <w:rFonts w:ascii="Courier New" w:eastAsia="Times New Roman" w:hAnsi="Courier New"/>
          <w:b/>
          <w:color w:val="auto"/>
          <w:sz w:val="20"/>
          <w:szCs w:val="20"/>
          <w:lang w:eastAsia="pl-PL"/>
        </w:rPr>
      </w:pPr>
    </w:p>
    <w:p w14:paraId="6FE6D0B2" w14:textId="77777777" w:rsidR="001140C1" w:rsidRPr="00BC48A9" w:rsidRDefault="001140C1" w:rsidP="001140C1">
      <w:pPr>
        <w:widowControl/>
        <w:suppressAutoHyphens w:val="0"/>
        <w:spacing w:line="288" w:lineRule="auto"/>
        <w:jc w:val="both"/>
        <w:rPr>
          <w:rFonts w:ascii="Courier New" w:eastAsia="Times New Roman" w:hAnsi="Courier New"/>
          <w:b/>
          <w:color w:val="auto"/>
          <w:sz w:val="20"/>
          <w:szCs w:val="20"/>
          <w:lang w:eastAsia="pl-PL"/>
        </w:rPr>
      </w:pPr>
    </w:p>
    <w:p w14:paraId="04E13677" w14:textId="77777777" w:rsidR="001140C1" w:rsidRPr="00C16178" w:rsidRDefault="001140C1" w:rsidP="001140C1">
      <w:pPr>
        <w:spacing w:line="288" w:lineRule="auto"/>
        <w:jc w:val="center"/>
        <w:rPr>
          <w:rFonts w:ascii="Arial" w:hAnsi="Arial"/>
          <w:b/>
          <w:color w:val="auto"/>
          <w:sz w:val="32"/>
          <w:szCs w:val="28"/>
          <w:lang w:eastAsia="pl-PL"/>
        </w:rPr>
      </w:pPr>
      <w:r w:rsidRPr="00C16178">
        <w:rPr>
          <w:rFonts w:ascii="Arial" w:hAnsi="Arial"/>
          <w:b/>
          <w:color w:val="auto"/>
          <w:sz w:val="32"/>
          <w:szCs w:val="28"/>
          <w:lang w:eastAsia="pl-PL"/>
        </w:rPr>
        <w:t xml:space="preserve">SPECYFIKACJA WARUNKÓW ZAMÓWIENIA </w:t>
      </w:r>
      <w:r w:rsidRPr="00C16178">
        <w:rPr>
          <w:rFonts w:ascii="Arial" w:eastAsia="MS Mincho" w:hAnsi="Arial" w:cs="Arial"/>
          <w:b/>
          <w:color w:val="auto"/>
          <w:sz w:val="32"/>
          <w:szCs w:val="28"/>
          <w:lang w:eastAsia="pl-PL"/>
        </w:rPr>
        <w:t>NA:</w:t>
      </w:r>
    </w:p>
    <w:p w14:paraId="4EF31D6A" w14:textId="77777777" w:rsidR="001140C1" w:rsidRPr="00BC48A9" w:rsidRDefault="001140C1" w:rsidP="001140C1">
      <w:pPr>
        <w:jc w:val="both"/>
        <w:rPr>
          <w:rFonts w:ascii="Arial" w:hAnsi="Arial" w:cs="Arial"/>
          <w:color w:val="auto"/>
          <w:sz w:val="22"/>
          <w:szCs w:val="22"/>
          <w:lang w:eastAsia="pl-PL"/>
        </w:rPr>
      </w:pPr>
    </w:p>
    <w:p w14:paraId="5641478B" w14:textId="09A01FC5" w:rsidR="001140C1" w:rsidRPr="001F5BAD" w:rsidRDefault="00996579" w:rsidP="00070A4D">
      <w:pPr>
        <w:spacing w:line="288" w:lineRule="auto"/>
        <w:jc w:val="center"/>
        <w:rPr>
          <w:rFonts w:ascii="Arial" w:hAnsi="Arial" w:cs="Arial"/>
          <w:b/>
          <w:color w:val="auto"/>
          <w:sz w:val="32"/>
          <w:szCs w:val="22"/>
          <w:lang w:eastAsia="pl-PL"/>
        </w:rPr>
      </w:pPr>
      <w:r w:rsidRPr="00996579">
        <w:rPr>
          <w:rFonts w:ascii="Arial" w:hAnsi="Arial" w:cs="Arial"/>
          <w:b/>
          <w:color w:val="auto"/>
          <w:sz w:val="32"/>
          <w:szCs w:val="28"/>
          <w:lang w:eastAsia="pl-PL"/>
        </w:rPr>
        <w:t>Pierwszy etap kompleksowej termomodernizacji budynku Centrum Kultury i Sztuki w Tczewie</w:t>
      </w:r>
      <w:r w:rsidR="00D57137">
        <w:rPr>
          <w:rFonts w:ascii="Arial" w:hAnsi="Arial" w:cs="Arial"/>
          <w:b/>
          <w:color w:val="auto"/>
          <w:sz w:val="32"/>
          <w:szCs w:val="22"/>
          <w:lang w:eastAsia="pl-PL"/>
        </w:rPr>
        <w:t xml:space="preserve"> </w:t>
      </w:r>
    </w:p>
    <w:p w14:paraId="37614E2C" w14:textId="77777777" w:rsidR="001140C1" w:rsidRPr="00BC48A9" w:rsidRDefault="001140C1" w:rsidP="001140C1">
      <w:pPr>
        <w:spacing w:line="288" w:lineRule="auto"/>
        <w:rPr>
          <w:rFonts w:ascii="Courier New" w:hAnsi="Courier New"/>
          <w:color w:val="auto"/>
          <w:sz w:val="28"/>
          <w:lang w:eastAsia="pl-PL"/>
        </w:rPr>
      </w:pPr>
    </w:p>
    <w:p w14:paraId="2B00CCC5" w14:textId="77777777" w:rsidR="001140C1" w:rsidRDefault="001140C1" w:rsidP="001140C1">
      <w:pPr>
        <w:spacing w:line="288" w:lineRule="auto"/>
        <w:rPr>
          <w:rFonts w:ascii="Arial" w:hAnsi="Arial"/>
          <w:b/>
          <w:color w:val="auto"/>
          <w:lang w:eastAsia="pl-PL"/>
        </w:rPr>
      </w:pPr>
      <w:r w:rsidRPr="00BC48A9">
        <w:rPr>
          <w:rFonts w:ascii="Arial" w:hAnsi="Arial"/>
          <w:b/>
          <w:color w:val="auto"/>
          <w:lang w:eastAsia="pl-PL"/>
        </w:rPr>
        <w:t>ZATWIERDZONO:</w:t>
      </w:r>
    </w:p>
    <w:p w14:paraId="3A87DA90" w14:textId="77777777" w:rsidR="00CE21EF" w:rsidRPr="00803072" w:rsidRDefault="00CE21EF" w:rsidP="001140C1">
      <w:pPr>
        <w:spacing w:line="288" w:lineRule="auto"/>
        <w:rPr>
          <w:rFonts w:ascii="Courier New" w:hAnsi="Courier New"/>
          <w:b/>
          <w:color w:val="FF0000"/>
          <w:lang w:eastAsia="pl-PL"/>
        </w:rPr>
      </w:pPr>
    </w:p>
    <w:p w14:paraId="47705676" w14:textId="6CF859A5" w:rsidR="00210E98" w:rsidRPr="00803072" w:rsidRDefault="00CE21EF" w:rsidP="00210E98">
      <w:pPr>
        <w:spacing w:line="288" w:lineRule="auto"/>
        <w:ind w:left="5529" w:hanging="142"/>
        <w:rPr>
          <w:rFonts w:ascii="Courier New" w:hAnsi="Courier New"/>
          <w:b/>
          <w:color w:val="FF0000"/>
          <w:sz w:val="20"/>
          <w:szCs w:val="20"/>
          <w:lang w:eastAsia="pl-PL"/>
        </w:rPr>
      </w:pPr>
      <w:r w:rsidRPr="00803072">
        <w:rPr>
          <w:rFonts w:ascii="Arial" w:hAnsi="Arial" w:cs="Arial"/>
          <w:color w:val="FF0000"/>
          <w:sz w:val="22"/>
          <w:lang w:eastAsia="pl-PL"/>
        </w:rPr>
        <w:t xml:space="preserve">                                                                                         </w:t>
      </w:r>
      <w:r w:rsidR="00210E98" w:rsidRPr="00803072">
        <w:rPr>
          <w:rFonts w:ascii="Arial" w:hAnsi="Arial"/>
          <w:b/>
          <w:color w:val="FF0000"/>
          <w:sz w:val="20"/>
          <w:szCs w:val="20"/>
          <w:lang w:eastAsia="pl-PL"/>
        </w:rPr>
        <w:t xml:space="preserve">                                                                                                  </w:t>
      </w:r>
      <w:r w:rsidR="00210E98" w:rsidRPr="00803072">
        <w:rPr>
          <w:rFonts w:ascii="Arial" w:hAnsi="Arial" w:cs="Arial"/>
          <w:b/>
          <w:bCs/>
          <w:color w:val="FF0000"/>
          <w:sz w:val="20"/>
          <w:szCs w:val="20"/>
        </w:rPr>
        <w:t xml:space="preserve">                 Z up. PREZYDENTA MIASTA                                                                                     </w:t>
      </w:r>
    </w:p>
    <w:p w14:paraId="3BB1C941" w14:textId="77777777" w:rsidR="00210E98" w:rsidRPr="00803072" w:rsidRDefault="00210E98" w:rsidP="00210E98">
      <w:pPr>
        <w:pStyle w:val="WW-Zwykytekst"/>
        <w:spacing w:line="288" w:lineRule="auto"/>
        <w:ind w:firstLine="5670"/>
        <w:rPr>
          <w:rFonts w:ascii="Arial" w:hAnsi="Arial" w:cs="Arial"/>
          <w:color w:val="FF0000"/>
          <w:sz w:val="20"/>
          <w:szCs w:val="20"/>
        </w:rPr>
      </w:pPr>
      <w:r w:rsidRPr="00803072">
        <w:rPr>
          <w:rFonts w:ascii="Arial" w:hAnsi="Arial" w:cs="Arial"/>
          <w:color w:val="FF0000"/>
          <w:sz w:val="20"/>
          <w:szCs w:val="20"/>
        </w:rPr>
        <w:t xml:space="preserve">      Andrzej </w:t>
      </w:r>
      <w:proofErr w:type="spellStart"/>
      <w:r w:rsidRPr="00803072">
        <w:rPr>
          <w:rFonts w:ascii="Arial" w:hAnsi="Arial" w:cs="Arial"/>
          <w:color w:val="FF0000"/>
          <w:sz w:val="20"/>
          <w:szCs w:val="20"/>
        </w:rPr>
        <w:t>Gockowski</w:t>
      </w:r>
      <w:proofErr w:type="spellEnd"/>
    </w:p>
    <w:p w14:paraId="2E829B08" w14:textId="77777777" w:rsidR="00210E98" w:rsidRPr="00EE67F9" w:rsidRDefault="00210E98" w:rsidP="00210E98">
      <w:pPr>
        <w:pStyle w:val="WW-Zwykytekst"/>
        <w:spacing w:line="288" w:lineRule="auto"/>
        <w:ind w:firstLine="5670"/>
        <w:rPr>
          <w:rFonts w:ascii="Arial" w:hAnsi="Arial" w:cs="Arial"/>
          <w:color w:val="FFFFFF" w:themeColor="background1"/>
          <w:sz w:val="20"/>
          <w:szCs w:val="20"/>
        </w:rPr>
      </w:pPr>
      <w:r w:rsidRPr="00803072">
        <w:rPr>
          <w:rFonts w:ascii="Arial" w:hAnsi="Arial" w:cs="Arial"/>
          <w:color w:val="FF0000"/>
          <w:sz w:val="20"/>
          <w:szCs w:val="20"/>
        </w:rPr>
        <w:t xml:space="preserve">        Z-ca Prezydenta</w:t>
      </w:r>
    </w:p>
    <w:p w14:paraId="5BC419E5" w14:textId="77777777" w:rsidR="00542201" w:rsidRPr="002601F3" w:rsidRDefault="00542201" w:rsidP="0099093F">
      <w:pPr>
        <w:spacing w:line="288" w:lineRule="auto"/>
        <w:rPr>
          <w:rFonts w:ascii="Arial" w:hAnsi="Arial" w:cs="Arial"/>
          <w:color w:val="FF0000"/>
          <w:sz w:val="22"/>
          <w:lang w:eastAsia="pl-PL"/>
        </w:rPr>
      </w:pPr>
    </w:p>
    <w:p w14:paraId="6DB4DD50" w14:textId="77777777" w:rsidR="001140C1" w:rsidRPr="00384D37" w:rsidRDefault="001140C1" w:rsidP="00CE21EF">
      <w:pPr>
        <w:widowControl/>
        <w:suppressAutoHyphens w:val="0"/>
        <w:spacing w:line="288" w:lineRule="auto"/>
        <w:rPr>
          <w:rFonts w:ascii="Arial" w:eastAsia="Times New Roman" w:hAnsi="Arial" w:cs="Courier New"/>
          <w:b/>
          <w:color w:val="FF0000"/>
          <w:sz w:val="20"/>
          <w:szCs w:val="20"/>
          <w:lang w:eastAsia="pl-PL"/>
        </w:rPr>
      </w:pPr>
      <w:r w:rsidRPr="00391F26">
        <w:rPr>
          <w:rFonts w:ascii="Arial" w:eastAsia="Times New Roman" w:hAnsi="Arial" w:cs="Arial"/>
          <w:b/>
          <w:color w:val="FF0000"/>
          <w:sz w:val="20"/>
          <w:szCs w:val="20"/>
          <w:lang w:eastAsia="pl-PL"/>
        </w:rPr>
        <w:t xml:space="preserve"> </w:t>
      </w:r>
    </w:p>
    <w:p w14:paraId="4E9B272B" w14:textId="3972B253" w:rsidR="001140C1" w:rsidRPr="00FF2E54" w:rsidRDefault="001140C1" w:rsidP="001140C1">
      <w:pPr>
        <w:rPr>
          <w:rFonts w:ascii="Arial" w:hAnsi="Arial"/>
          <w:b/>
          <w:color w:val="auto"/>
          <w:sz w:val="22"/>
          <w:lang w:eastAsia="pl-PL"/>
        </w:rPr>
      </w:pPr>
      <w:r w:rsidRPr="00FF2E54">
        <w:rPr>
          <w:rFonts w:ascii="Arial" w:hAnsi="Arial"/>
          <w:b/>
          <w:color w:val="auto"/>
          <w:sz w:val="22"/>
          <w:lang w:eastAsia="pl-PL"/>
        </w:rPr>
        <w:t xml:space="preserve">                                                        Tczew, dnia  </w:t>
      </w:r>
      <w:r w:rsidR="00192527">
        <w:rPr>
          <w:rFonts w:ascii="Arial" w:hAnsi="Arial"/>
          <w:b/>
          <w:color w:val="auto"/>
          <w:sz w:val="22"/>
          <w:lang w:eastAsia="pl-PL"/>
        </w:rPr>
        <w:t>10</w:t>
      </w:r>
      <w:r w:rsidR="00FF2E54" w:rsidRPr="00FF2E54">
        <w:rPr>
          <w:rFonts w:ascii="Arial" w:hAnsi="Arial"/>
          <w:b/>
          <w:color w:val="auto"/>
          <w:sz w:val="22"/>
          <w:lang w:eastAsia="pl-PL"/>
        </w:rPr>
        <w:t>.0</w:t>
      </w:r>
      <w:r w:rsidR="00996579">
        <w:rPr>
          <w:rFonts w:ascii="Arial" w:hAnsi="Arial"/>
          <w:b/>
          <w:color w:val="auto"/>
          <w:sz w:val="22"/>
          <w:lang w:eastAsia="pl-PL"/>
        </w:rPr>
        <w:t>7</w:t>
      </w:r>
      <w:r w:rsidR="00FF2E54" w:rsidRPr="00FF2E54">
        <w:rPr>
          <w:rFonts w:ascii="Arial" w:hAnsi="Arial"/>
          <w:b/>
          <w:color w:val="auto"/>
          <w:sz w:val="22"/>
          <w:lang w:eastAsia="pl-PL"/>
        </w:rPr>
        <w:t>.</w:t>
      </w:r>
      <w:r w:rsidRPr="00FF2E54">
        <w:rPr>
          <w:rFonts w:ascii="Arial" w:hAnsi="Arial"/>
          <w:b/>
          <w:color w:val="auto"/>
          <w:sz w:val="22"/>
          <w:lang w:eastAsia="pl-PL"/>
        </w:rPr>
        <w:t>202</w:t>
      </w:r>
      <w:r w:rsidR="00044ACF" w:rsidRPr="00FF2E54">
        <w:rPr>
          <w:rFonts w:ascii="Arial" w:hAnsi="Arial"/>
          <w:b/>
          <w:color w:val="auto"/>
          <w:sz w:val="22"/>
          <w:lang w:eastAsia="pl-PL"/>
        </w:rPr>
        <w:t>4</w:t>
      </w:r>
      <w:r w:rsidR="00575537" w:rsidRPr="00FF2E54">
        <w:rPr>
          <w:rFonts w:ascii="Arial" w:hAnsi="Arial"/>
          <w:b/>
          <w:color w:val="auto"/>
          <w:sz w:val="22"/>
          <w:lang w:eastAsia="pl-PL"/>
        </w:rPr>
        <w:t xml:space="preserve"> r.</w:t>
      </w:r>
    </w:p>
    <w:p w14:paraId="527C1AD0" w14:textId="77777777" w:rsidR="00575537" w:rsidRDefault="00575537" w:rsidP="001140C1">
      <w:pPr>
        <w:rPr>
          <w:rFonts w:ascii="Arial" w:hAnsi="Arial"/>
          <w:b/>
          <w:color w:val="auto"/>
          <w:sz w:val="22"/>
          <w:lang w:eastAsia="pl-PL"/>
        </w:rPr>
      </w:pPr>
    </w:p>
    <w:p w14:paraId="75F820CD" w14:textId="77777777" w:rsidR="001C7BF6" w:rsidRDefault="001C7BF6" w:rsidP="001140C1">
      <w:pPr>
        <w:rPr>
          <w:rFonts w:ascii="Arial" w:hAnsi="Arial"/>
          <w:b/>
          <w:color w:val="auto"/>
          <w:sz w:val="22"/>
          <w:lang w:eastAsia="pl-PL"/>
        </w:rPr>
      </w:pPr>
    </w:p>
    <w:p w14:paraId="32F650D2" w14:textId="77777777" w:rsidR="00D21FBA" w:rsidRDefault="00D21FBA" w:rsidP="001140C1">
      <w:pPr>
        <w:rPr>
          <w:rFonts w:ascii="Arial" w:hAnsi="Arial"/>
          <w:b/>
          <w:color w:val="auto"/>
          <w:sz w:val="22"/>
          <w:lang w:eastAsia="pl-PL"/>
        </w:rPr>
      </w:pPr>
    </w:p>
    <w:p w14:paraId="53277BC9" w14:textId="0384E9A0" w:rsidR="00660254" w:rsidRDefault="00A16029" w:rsidP="00A115D2">
      <w:pPr>
        <w:pStyle w:val="Default"/>
        <w:numPr>
          <w:ilvl w:val="0"/>
          <w:numId w:val="54"/>
        </w:numPr>
        <w:spacing w:line="288" w:lineRule="auto"/>
        <w:ind w:left="284" w:hanging="284"/>
      </w:pPr>
      <w:bookmarkStart w:id="0" w:name="_Ref67041327"/>
      <w:r w:rsidRPr="00CF3510">
        <w:rPr>
          <w:b/>
          <w:bCs/>
          <w:sz w:val="22"/>
          <w:szCs w:val="22"/>
        </w:rPr>
        <w:t>NAZWA ORAZ ADRES ZAMAWIAJĄCEGO</w:t>
      </w:r>
      <w:bookmarkEnd w:id="0"/>
      <w:r w:rsidRPr="00CF3510">
        <w:rPr>
          <w:b/>
          <w:bCs/>
          <w:sz w:val="26"/>
          <w:szCs w:val="26"/>
        </w:rPr>
        <w:t xml:space="preserve"> </w:t>
      </w:r>
    </w:p>
    <w:p w14:paraId="2CC4A4CA" w14:textId="77777777" w:rsidR="00660254" w:rsidRPr="00660254" w:rsidRDefault="00660254" w:rsidP="00660254">
      <w:pPr>
        <w:pStyle w:val="Default"/>
        <w:spacing w:line="288" w:lineRule="auto"/>
        <w:ind w:left="284"/>
        <w:rPr>
          <w:sz w:val="12"/>
        </w:rPr>
      </w:pPr>
    </w:p>
    <w:p w14:paraId="0EF299E6" w14:textId="77777777" w:rsidR="006D33C3" w:rsidRPr="0070649F" w:rsidRDefault="006D33C3" w:rsidP="006D33C3">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Gmina Miejska Tczew</w:t>
      </w:r>
    </w:p>
    <w:p w14:paraId="0C06CF18" w14:textId="77777777" w:rsidR="006D33C3" w:rsidRPr="0070649F" w:rsidRDefault="006D33C3" w:rsidP="006D33C3">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Pl. Piłsudskiego 1</w:t>
      </w:r>
    </w:p>
    <w:p w14:paraId="7C438A95" w14:textId="77777777" w:rsidR="006D33C3" w:rsidRPr="0070649F" w:rsidRDefault="006D33C3" w:rsidP="006D33C3">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 xml:space="preserve">83-110 Tczew </w:t>
      </w:r>
    </w:p>
    <w:p w14:paraId="46285F2E" w14:textId="77777777" w:rsidR="006D33C3" w:rsidRPr="0070649F" w:rsidRDefault="006D33C3" w:rsidP="006D33C3">
      <w:pPr>
        <w:widowControl/>
        <w:suppressAutoHyphens w:val="0"/>
        <w:autoSpaceDE w:val="0"/>
        <w:autoSpaceDN w:val="0"/>
        <w:adjustRightInd w:val="0"/>
        <w:spacing w:line="288" w:lineRule="auto"/>
        <w:rPr>
          <w:rFonts w:ascii="Arial" w:eastAsia="Times New Roman" w:hAnsi="Arial" w:cs="Arial"/>
          <w:bCs/>
          <w:color w:val="auto"/>
          <w:sz w:val="22"/>
          <w:szCs w:val="22"/>
          <w:lang w:eastAsia="pl-PL"/>
        </w:rPr>
      </w:pPr>
      <w:r w:rsidRPr="0070649F">
        <w:rPr>
          <w:rFonts w:ascii="Arial" w:eastAsia="Times New Roman" w:hAnsi="Arial" w:cs="Arial"/>
          <w:bCs/>
          <w:color w:val="auto"/>
          <w:sz w:val="22"/>
          <w:szCs w:val="22"/>
          <w:lang w:eastAsia="pl-PL"/>
        </w:rPr>
        <w:t xml:space="preserve">Tel. 58 77 59 300 </w:t>
      </w:r>
    </w:p>
    <w:p w14:paraId="15D834AA" w14:textId="77777777" w:rsidR="006D33C3" w:rsidRPr="0070649F" w:rsidRDefault="006D33C3" w:rsidP="006D33C3">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000000"/>
          <w:sz w:val="22"/>
          <w:szCs w:val="22"/>
          <w:lang w:eastAsia="pl-PL"/>
        </w:rPr>
        <w:t>NIP 5930005678</w:t>
      </w:r>
    </w:p>
    <w:p w14:paraId="22692624" w14:textId="77777777" w:rsidR="006D33C3" w:rsidRPr="0070649F" w:rsidRDefault="006D33C3" w:rsidP="006D33C3">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Adres strony internetowej: wrotatczewa.pl</w:t>
      </w:r>
    </w:p>
    <w:p w14:paraId="36E8F863" w14:textId="77777777" w:rsidR="006D33C3" w:rsidRPr="0070649F" w:rsidRDefault="006D33C3" w:rsidP="006D33C3">
      <w:pPr>
        <w:widowControl/>
        <w:suppressAutoHyphens w:val="0"/>
        <w:autoSpaceDE w:val="0"/>
        <w:autoSpaceDN w:val="0"/>
        <w:adjustRightInd w:val="0"/>
        <w:spacing w:line="288" w:lineRule="auto"/>
        <w:rPr>
          <w:rFonts w:ascii="Arial" w:eastAsia="Times New Roman" w:hAnsi="Arial" w:cs="Arial"/>
          <w:bCs/>
          <w:color w:val="auto"/>
          <w:sz w:val="22"/>
          <w:szCs w:val="22"/>
          <w:lang w:val="en-US" w:eastAsia="pl-PL"/>
        </w:rPr>
      </w:pPr>
      <w:r w:rsidRPr="0070649F">
        <w:rPr>
          <w:rFonts w:ascii="Arial" w:eastAsia="Times New Roman" w:hAnsi="Arial" w:cs="Arial"/>
          <w:bCs/>
          <w:color w:val="auto"/>
          <w:sz w:val="22"/>
          <w:szCs w:val="22"/>
          <w:lang w:val="en-US" w:eastAsia="pl-PL"/>
        </w:rPr>
        <w:t xml:space="preserve">Adres </w:t>
      </w:r>
      <w:proofErr w:type="spellStart"/>
      <w:r w:rsidRPr="0070649F">
        <w:rPr>
          <w:rFonts w:ascii="Arial" w:eastAsia="Times New Roman" w:hAnsi="Arial" w:cs="Arial"/>
          <w:bCs/>
          <w:color w:val="auto"/>
          <w:sz w:val="22"/>
          <w:szCs w:val="22"/>
          <w:lang w:val="en-US" w:eastAsia="pl-PL"/>
        </w:rPr>
        <w:t>poczty</w:t>
      </w:r>
      <w:proofErr w:type="spellEnd"/>
      <w:r w:rsidRPr="0070649F">
        <w:rPr>
          <w:rFonts w:ascii="Arial" w:eastAsia="Times New Roman" w:hAnsi="Arial" w:cs="Arial"/>
          <w:bCs/>
          <w:color w:val="auto"/>
          <w:sz w:val="22"/>
          <w:szCs w:val="22"/>
          <w:lang w:val="en-US" w:eastAsia="pl-PL"/>
        </w:rPr>
        <w:t xml:space="preserve"> </w:t>
      </w:r>
      <w:proofErr w:type="spellStart"/>
      <w:r w:rsidRPr="0070649F">
        <w:rPr>
          <w:rFonts w:ascii="Arial" w:eastAsia="Times New Roman" w:hAnsi="Arial" w:cs="Arial"/>
          <w:bCs/>
          <w:color w:val="auto"/>
          <w:sz w:val="22"/>
          <w:szCs w:val="22"/>
          <w:lang w:val="en-US" w:eastAsia="pl-PL"/>
        </w:rPr>
        <w:t>elektronicznej</w:t>
      </w:r>
      <w:proofErr w:type="spellEnd"/>
      <w:r w:rsidRPr="0070649F">
        <w:rPr>
          <w:rFonts w:ascii="Arial" w:eastAsia="Times New Roman" w:hAnsi="Arial" w:cs="Arial"/>
          <w:bCs/>
          <w:color w:val="auto"/>
          <w:sz w:val="22"/>
          <w:szCs w:val="22"/>
          <w:lang w:val="en-US" w:eastAsia="pl-PL"/>
        </w:rPr>
        <w:t xml:space="preserve">: wzp@um.tczew.pl </w:t>
      </w:r>
    </w:p>
    <w:p w14:paraId="228DC87B" w14:textId="77777777" w:rsidR="006D33C3" w:rsidRPr="0070649F" w:rsidRDefault="006D33C3" w:rsidP="006D33C3">
      <w:pPr>
        <w:tabs>
          <w:tab w:val="left" w:pos="145"/>
        </w:tabs>
        <w:spacing w:line="288" w:lineRule="auto"/>
        <w:jc w:val="both"/>
        <w:rPr>
          <w:rFonts w:ascii="Arial" w:hAnsi="Arial" w:cs="Arial"/>
          <w:bCs/>
          <w:color w:val="auto"/>
          <w:sz w:val="22"/>
          <w:szCs w:val="22"/>
          <w:lang w:eastAsia="pl-PL"/>
        </w:rPr>
      </w:pPr>
      <w:r w:rsidRPr="0070649F">
        <w:rPr>
          <w:rFonts w:ascii="Arial" w:hAnsi="Arial" w:cs="Arial"/>
          <w:bCs/>
          <w:color w:val="auto"/>
          <w:sz w:val="22"/>
          <w:szCs w:val="22"/>
          <w:lang w:eastAsia="pl-PL"/>
        </w:rPr>
        <w:t>Godziny urzędowania: pn. – śr. 07:30- 15:30, czw. 07:30- 16:30, pt. 07:30- 14:30</w:t>
      </w:r>
    </w:p>
    <w:p w14:paraId="3450DA58" w14:textId="77777777" w:rsidR="006D33C3" w:rsidRPr="0070649F" w:rsidRDefault="006D33C3" w:rsidP="006D33C3">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color w:val="auto"/>
          <w:sz w:val="22"/>
          <w:szCs w:val="22"/>
          <w:lang w:eastAsia="pl-PL"/>
        </w:rPr>
        <w:t xml:space="preserve">Adres strony internetowej prowadzonego postępowania: </w:t>
      </w:r>
      <w:hyperlink r:id="rId10" w:tgtFrame="_blank" w:history="1">
        <w:r w:rsidRPr="0070649F">
          <w:rPr>
            <w:rFonts w:ascii="Arial" w:hAnsi="Arial" w:cs="Arial"/>
            <w:color w:val="0000FF"/>
            <w:sz w:val="22"/>
            <w:szCs w:val="22"/>
            <w:u w:val="single"/>
          </w:rPr>
          <w:t>https://platformazakupowa.pl/pn/tczew</w:t>
        </w:r>
      </w:hyperlink>
    </w:p>
    <w:p w14:paraId="1CD53CA2" w14:textId="77777777" w:rsidR="006D33C3" w:rsidRPr="0070649F" w:rsidRDefault="006D33C3" w:rsidP="006D33C3">
      <w:pPr>
        <w:tabs>
          <w:tab w:val="left" w:pos="145"/>
        </w:tabs>
        <w:spacing w:line="288" w:lineRule="auto"/>
        <w:jc w:val="both"/>
        <w:rPr>
          <w:rFonts w:ascii="Arial" w:hAnsi="Arial" w:cs="Arial"/>
          <w:bCs/>
          <w:color w:val="auto"/>
          <w:sz w:val="10"/>
          <w:szCs w:val="22"/>
          <w:lang w:eastAsia="pl-PL"/>
        </w:rPr>
      </w:pPr>
    </w:p>
    <w:p w14:paraId="3B83E473" w14:textId="77777777" w:rsidR="006D33C3" w:rsidRPr="0070649F" w:rsidRDefault="006D33C3" w:rsidP="006D33C3">
      <w:pPr>
        <w:tabs>
          <w:tab w:val="left" w:pos="145"/>
        </w:tabs>
        <w:spacing w:line="288" w:lineRule="auto"/>
        <w:jc w:val="both"/>
        <w:rPr>
          <w:rFonts w:ascii="Arial" w:hAnsi="Arial" w:cs="Arial"/>
          <w:bCs/>
          <w:color w:val="auto"/>
          <w:sz w:val="22"/>
          <w:szCs w:val="22"/>
        </w:rPr>
      </w:pPr>
      <w:r w:rsidRPr="0070649F">
        <w:rPr>
          <w:rFonts w:ascii="Arial" w:hAnsi="Arial" w:cs="Arial"/>
          <w:bCs/>
          <w:sz w:val="22"/>
          <w:szCs w:val="22"/>
        </w:rPr>
        <w:t>Adres</w:t>
      </w:r>
      <w:r w:rsidRPr="0070649F">
        <w:rPr>
          <w:rFonts w:ascii="Arial" w:hAnsi="Arial" w:cs="Arial"/>
          <w:bCs/>
          <w:sz w:val="12"/>
          <w:szCs w:val="22"/>
        </w:rPr>
        <w:t xml:space="preserve"> </w:t>
      </w:r>
      <w:r w:rsidRPr="0070649F">
        <w:rPr>
          <w:rFonts w:ascii="Arial" w:hAnsi="Arial" w:cs="Arial"/>
          <w:bCs/>
          <w:sz w:val="22"/>
          <w:szCs w:val="22"/>
        </w:rPr>
        <w:t>strony internetowej, na które</w:t>
      </w:r>
      <w:r>
        <w:rPr>
          <w:rFonts w:ascii="Arial" w:hAnsi="Arial" w:cs="Arial"/>
          <w:bCs/>
          <w:sz w:val="22"/>
          <w:szCs w:val="22"/>
        </w:rPr>
        <w:t>j</w:t>
      </w:r>
      <w:r w:rsidRPr="0070649F">
        <w:rPr>
          <w:rFonts w:ascii="Arial" w:hAnsi="Arial" w:cs="Arial"/>
          <w:bCs/>
          <w:sz w:val="22"/>
          <w:szCs w:val="22"/>
        </w:rPr>
        <w:t xml:space="preserve"> udostępniane będą zmiany i wyjaśnienia treści SWZ oraz inne dokumenty zamówienia bezpośrednio związane z postępowaniem o udzielenie zamówienia: </w:t>
      </w:r>
      <w:hyperlink r:id="rId11" w:tgtFrame="_blank" w:history="1">
        <w:r w:rsidRPr="0070649F">
          <w:rPr>
            <w:rFonts w:ascii="Arial" w:hAnsi="Arial" w:cs="Arial"/>
            <w:color w:val="0000FF"/>
            <w:sz w:val="22"/>
            <w:szCs w:val="22"/>
            <w:u w:val="single"/>
          </w:rPr>
          <w:t>https://platformazakupowa.pl/pn/tczew</w:t>
        </w:r>
      </w:hyperlink>
    </w:p>
    <w:p w14:paraId="4DDFE233" w14:textId="77777777" w:rsidR="006D33C3" w:rsidRPr="00755F6F" w:rsidRDefault="006D33C3" w:rsidP="006D33C3">
      <w:pPr>
        <w:tabs>
          <w:tab w:val="left" w:pos="145"/>
        </w:tabs>
        <w:spacing w:line="288" w:lineRule="auto"/>
        <w:jc w:val="both"/>
        <w:rPr>
          <w:rFonts w:ascii="Arial" w:hAnsi="Arial" w:cs="Arial"/>
          <w:bCs/>
          <w:color w:val="auto"/>
          <w:sz w:val="10"/>
          <w:szCs w:val="22"/>
          <w:lang w:eastAsia="pl-PL"/>
        </w:rPr>
      </w:pPr>
    </w:p>
    <w:p w14:paraId="20F590E0" w14:textId="77777777" w:rsidR="006D33C3" w:rsidRPr="0070649F" w:rsidRDefault="006D33C3" w:rsidP="006D33C3">
      <w:pPr>
        <w:tabs>
          <w:tab w:val="left" w:pos="145"/>
        </w:tabs>
        <w:spacing w:line="288" w:lineRule="auto"/>
        <w:jc w:val="both"/>
        <w:rPr>
          <w:rFonts w:ascii="Arial" w:hAnsi="Arial" w:cs="Arial"/>
          <w:b/>
          <w:bCs/>
          <w:color w:val="auto"/>
          <w:sz w:val="22"/>
          <w:szCs w:val="22"/>
          <w:lang w:eastAsia="pl-PL"/>
        </w:rPr>
      </w:pPr>
      <w:r w:rsidRPr="0070649F">
        <w:rPr>
          <w:rFonts w:ascii="Arial" w:hAnsi="Arial" w:cs="Arial"/>
          <w:b/>
          <w:bCs/>
          <w:color w:val="auto"/>
          <w:sz w:val="22"/>
          <w:szCs w:val="22"/>
          <w:lang w:eastAsia="pl-PL"/>
        </w:rPr>
        <w:t>Odbiorca:</w:t>
      </w:r>
    </w:p>
    <w:p w14:paraId="07C3ACC2" w14:textId="77777777" w:rsidR="006D33C3" w:rsidRPr="0070649F" w:rsidRDefault="006D33C3" w:rsidP="006D33C3">
      <w:pPr>
        <w:tabs>
          <w:tab w:val="left" w:pos="145"/>
        </w:tabs>
        <w:spacing w:line="288" w:lineRule="auto"/>
        <w:jc w:val="both"/>
        <w:rPr>
          <w:rFonts w:ascii="Arial" w:hAnsi="Arial" w:cs="Arial"/>
          <w:bCs/>
          <w:color w:val="auto"/>
          <w:sz w:val="22"/>
          <w:szCs w:val="22"/>
          <w:lang w:eastAsia="pl-PL"/>
        </w:rPr>
      </w:pPr>
      <w:r w:rsidRPr="0070649F">
        <w:rPr>
          <w:rFonts w:ascii="Arial" w:hAnsi="Arial" w:cs="Arial"/>
          <w:bCs/>
          <w:color w:val="auto"/>
          <w:sz w:val="22"/>
          <w:szCs w:val="22"/>
          <w:lang w:eastAsia="pl-PL"/>
        </w:rPr>
        <w:t>Urząd Miejski w Tczewie</w:t>
      </w:r>
    </w:p>
    <w:p w14:paraId="78C7379C" w14:textId="77777777" w:rsidR="006D33C3" w:rsidRPr="0070649F" w:rsidRDefault="006D33C3" w:rsidP="006D33C3">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Pl. Piłsudskiego 1</w:t>
      </w:r>
    </w:p>
    <w:p w14:paraId="0DAD512A" w14:textId="77777777" w:rsidR="005177C6" w:rsidRDefault="006D33C3" w:rsidP="006D33C3">
      <w:pPr>
        <w:tabs>
          <w:tab w:val="left" w:pos="145"/>
        </w:tabs>
        <w:spacing w:line="288" w:lineRule="auto"/>
        <w:jc w:val="both"/>
        <w:rPr>
          <w:rFonts w:ascii="Arial" w:hAnsi="Arial" w:cs="Arial"/>
          <w:bCs/>
          <w:color w:val="auto"/>
          <w:sz w:val="22"/>
          <w:szCs w:val="22"/>
          <w:lang w:eastAsia="pl-PL"/>
        </w:rPr>
      </w:pPr>
      <w:r w:rsidRPr="0070649F">
        <w:rPr>
          <w:rFonts w:ascii="Arial" w:hAnsi="Arial" w:cs="Arial"/>
          <w:bCs/>
          <w:color w:val="auto"/>
          <w:sz w:val="22"/>
          <w:szCs w:val="22"/>
          <w:lang w:eastAsia="pl-PL"/>
        </w:rPr>
        <w:t>83-110 Tczew</w:t>
      </w:r>
    </w:p>
    <w:p w14:paraId="4D0F648A" w14:textId="77777777" w:rsidR="006D33C3" w:rsidRPr="005177C6" w:rsidRDefault="006D33C3" w:rsidP="006D33C3">
      <w:pPr>
        <w:tabs>
          <w:tab w:val="left" w:pos="145"/>
        </w:tabs>
        <w:spacing w:line="288" w:lineRule="auto"/>
        <w:jc w:val="both"/>
        <w:rPr>
          <w:rFonts w:ascii="Arial" w:hAnsi="Arial" w:cs="Arial"/>
          <w:bCs/>
          <w:color w:val="auto"/>
          <w:sz w:val="12"/>
          <w:szCs w:val="22"/>
        </w:rPr>
      </w:pPr>
    </w:p>
    <w:p w14:paraId="6290E962" w14:textId="77777777" w:rsidR="007719C4" w:rsidRPr="00CF3510" w:rsidRDefault="00A16029" w:rsidP="00CF3510">
      <w:pPr>
        <w:tabs>
          <w:tab w:val="left" w:pos="145"/>
        </w:tabs>
        <w:spacing w:line="288" w:lineRule="auto"/>
        <w:jc w:val="both"/>
        <w:rPr>
          <w:rFonts w:ascii="Arial" w:hAnsi="Arial" w:cs="Arial"/>
        </w:rPr>
      </w:pPr>
      <w:r w:rsidRPr="00CF3510">
        <w:rPr>
          <w:rFonts w:ascii="Arial" w:hAnsi="Arial" w:cs="Arial"/>
          <w:b/>
          <w:bCs/>
          <w:sz w:val="22"/>
          <w:szCs w:val="22"/>
        </w:rPr>
        <w:t xml:space="preserve">2. TRYB UDZIELENIA ZAMÓWIENIA </w:t>
      </w:r>
    </w:p>
    <w:p w14:paraId="6C5639FA" w14:textId="77777777" w:rsidR="00CF3510" w:rsidRPr="00CF3510" w:rsidRDefault="00CF3510" w:rsidP="00CF3510">
      <w:pPr>
        <w:tabs>
          <w:tab w:val="left" w:pos="0"/>
          <w:tab w:val="left" w:pos="360"/>
        </w:tabs>
        <w:spacing w:line="288" w:lineRule="auto"/>
        <w:jc w:val="both"/>
        <w:rPr>
          <w:rFonts w:ascii="Arial" w:hAnsi="Arial" w:cs="Arial"/>
          <w:b/>
          <w:bCs/>
          <w:sz w:val="10"/>
          <w:szCs w:val="22"/>
        </w:rPr>
      </w:pPr>
    </w:p>
    <w:p w14:paraId="4724E293" w14:textId="71E69D0A" w:rsidR="00E6786B" w:rsidRPr="00E6786B" w:rsidRDefault="00E6786B" w:rsidP="00E6786B">
      <w:pPr>
        <w:tabs>
          <w:tab w:val="left" w:pos="0"/>
          <w:tab w:val="left" w:pos="360"/>
        </w:tabs>
        <w:spacing w:line="288" w:lineRule="auto"/>
        <w:jc w:val="both"/>
        <w:rPr>
          <w:rFonts w:ascii="Arial" w:hAnsi="Arial" w:cs="Arial"/>
          <w:sz w:val="22"/>
          <w:szCs w:val="22"/>
        </w:rPr>
      </w:pPr>
      <w:r w:rsidRPr="00E6786B">
        <w:rPr>
          <w:rFonts w:ascii="Arial" w:hAnsi="Arial" w:cs="Arial"/>
          <w:b/>
          <w:bCs/>
          <w:sz w:val="22"/>
          <w:szCs w:val="22"/>
        </w:rPr>
        <w:t xml:space="preserve">2.1 </w:t>
      </w:r>
      <w:r w:rsidRPr="00E6786B">
        <w:rPr>
          <w:rFonts w:ascii="Arial" w:hAnsi="Arial" w:cs="Arial"/>
          <w:sz w:val="22"/>
          <w:szCs w:val="22"/>
        </w:rPr>
        <w:t xml:space="preserve">Postępowanie o udzielenie zamówienia prowadzone jest w trybie podstawowym, zgodnie </w:t>
      </w:r>
      <w:r>
        <w:rPr>
          <w:rFonts w:ascii="Arial" w:hAnsi="Arial" w:cs="Arial"/>
          <w:sz w:val="22"/>
          <w:szCs w:val="22"/>
        </w:rPr>
        <w:br/>
      </w:r>
      <w:r w:rsidRPr="00E6786B">
        <w:rPr>
          <w:rFonts w:ascii="Arial" w:hAnsi="Arial" w:cs="Arial"/>
          <w:sz w:val="22"/>
          <w:szCs w:val="22"/>
        </w:rPr>
        <w:t>z art. 275 pkt 1 ustawy z dnia 11 września 2019 roku Prawo zamówień publicznych (</w:t>
      </w:r>
      <w:proofErr w:type="spellStart"/>
      <w:r w:rsidRPr="00E6786B">
        <w:rPr>
          <w:rFonts w:ascii="Arial" w:hAnsi="Arial" w:cs="Arial"/>
          <w:sz w:val="22"/>
          <w:szCs w:val="22"/>
        </w:rPr>
        <w:t>t.j</w:t>
      </w:r>
      <w:proofErr w:type="spellEnd"/>
      <w:r w:rsidRPr="00E6786B">
        <w:rPr>
          <w:rFonts w:ascii="Arial" w:hAnsi="Arial" w:cs="Arial"/>
          <w:sz w:val="22"/>
          <w:szCs w:val="22"/>
        </w:rPr>
        <w:t xml:space="preserve">. Dz. U. z 2023 r., poz. 1605 z </w:t>
      </w:r>
      <w:proofErr w:type="spellStart"/>
      <w:r w:rsidRPr="00E6786B">
        <w:rPr>
          <w:rFonts w:ascii="Arial" w:hAnsi="Arial" w:cs="Arial"/>
          <w:sz w:val="22"/>
          <w:szCs w:val="22"/>
        </w:rPr>
        <w:t>późn</w:t>
      </w:r>
      <w:proofErr w:type="spellEnd"/>
      <w:r w:rsidRPr="00E6786B">
        <w:rPr>
          <w:rFonts w:ascii="Arial" w:hAnsi="Arial" w:cs="Arial"/>
          <w:sz w:val="22"/>
          <w:szCs w:val="22"/>
        </w:rPr>
        <w:t xml:space="preserve">. zm.), dalej „ustawa </w:t>
      </w:r>
      <w:proofErr w:type="spellStart"/>
      <w:r w:rsidRPr="00E6786B">
        <w:rPr>
          <w:rFonts w:ascii="Arial" w:hAnsi="Arial" w:cs="Arial"/>
          <w:sz w:val="22"/>
          <w:szCs w:val="22"/>
        </w:rPr>
        <w:t>Pzp</w:t>
      </w:r>
      <w:proofErr w:type="spellEnd"/>
      <w:r w:rsidRPr="00E6786B">
        <w:rPr>
          <w:rFonts w:ascii="Arial" w:hAnsi="Arial" w:cs="Arial"/>
          <w:sz w:val="22"/>
          <w:szCs w:val="22"/>
        </w:rPr>
        <w:t>”.</w:t>
      </w:r>
    </w:p>
    <w:p w14:paraId="6D1509B3" w14:textId="77777777" w:rsidR="00E6786B" w:rsidRPr="00E6786B" w:rsidRDefault="00E6786B" w:rsidP="00E6786B">
      <w:pPr>
        <w:tabs>
          <w:tab w:val="left" w:pos="0"/>
          <w:tab w:val="left" w:pos="360"/>
        </w:tabs>
        <w:spacing w:line="288" w:lineRule="auto"/>
        <w:jc w:val="both"/>
        <w:rPr>
          <w:rFonts w:ascii="Arial" w:hAnsi="Arial" w:cs="Arial"/>
          <w:sz w:val="12"/>
          <w:szCs w:val="12"/>
        </w:rPr>
      </w:pPr>
    </w:p>
    <w:p w14:paraId="5B22123C" w14:textId="4AB8F0E2" w:rsidR="00E6786B" w:rsidRPr="00E6786B" w:rsidRDefault="00E6786B" w:rsidP="00E6786B">
      <w:pPr>
        <w:tabs>
          <w:tab w:val="left" w:pos="0"/>
          <w:tab w:val="left" w:pos="360"/>
        </w:tabs>
        <w:spacing w:line="288" w:lineRule="auto"/>
        <w:jc w:val="both"/>
        <w:rPr>
          <w:rFonts w:ascii="Arial" w:hAnsi="Arial" w:cs="Arial"/>
          <w:sz w:val="22"/>
          <w:szCs w:val="22"/>
        </w:rPr>
      </w:pPr>
      <w:r w:rsidRPr="00E6786B">
        <w:rPr>
          <w:rFonts w:ascii="Arial" w:hAnsi="Arial" w:cs="Arial"/>
          <w:sz w:val="22"/>
          <w:szCs w:val="22"/>
        </w:rPr>
        <w:t xml:space="preserve">Zamawiający </w:t>
      </w:r>
      <w:r w:rsidRPr="00E6786B">
        <w:rPr>
          <w:rFonts w:ascii="Arial" w:hAnsi="Arial" w:cs="Arial"/>
          <w:sz w:val="22"/>
          <w:szCs w:val="22"/>
          <w:u w:val="single"/>
        </w:rPr>
        <w:t>nie prz</w:t>
      </w:r>
      <w:r w:rsidR="006D495F">
        <w:rPr>
          <w:rFonts w:ascii="Arial" w:hAnsi="Arial" w:cs="Arial"/>
          <w:sz w:val="22"/>
          <w:szCs w:val="22"/>
          <w:u w:val="single"/>
        </w:rPr>
        <w:t>e</w:t>
      </w:r>
      <w:r w:rsidRPr="00E6786B">
        <w:rPr>
          <w:rFonts w:ascii="Arial" w:hAnsi="Arial" w:cs="Arial"/>
          <w:sz w:val="22"/>
          <w:szCs w:val="22"/>
          <w:u w:val="single"/>
        </w:rPr>
        <w:t>widuje</w:t>
      </w:r>
      <w:r w:rsidRPr="00E6786B">
        <w:rPr>
          <w:rFonts w:ascii="Arial" w:hAnsi="Arial" w:cs="Arial"/>
          <w:sz w:val="22"/>
          <w:szCs w:val="22"/>
        </w:rPr>
        <w:t xml:space="preserve"> wyboru najkorzystniejszej oferty z możliwością prowadzenia negocjacji.</w:t>
      </w:r>
    </w:p>
    <w:p w14:paraId="45226B87" w14:textId="77777777" w:rsidR="00E6786B" w:rsidRPr="00E6786B" w:rsidRDefault="00E6786B" w:rsidP="00E6786B">
      <w:pPr>
        <w:tabs>
          <w:tab w:val="left" w:pos="0"/>
          <w:tab w:val="left" w:pos="360"/>
        </w:tabs>
        <w:spacing w:line="288" w:lineRule="auto"/>
        <w:jc w:val="both"/>
        <w:rPr>
          <w:rFonts w:ascii="Arial" w:hAnsi="Arial" w:cs="Arial"/>
          <w:b/>
          <w:bCs/>
          <w:sz w:val="12"/>
          <w:szCs w:val="12"/>
        </w:rPr>
      </w:pPr>
    </w:p>
    <w:p w14:paraId="5483EAD1" w14:textId="77777777" w:rsidR="00E6786B" w:rsidRPr="00E6786B" w:rsidRDefault="00E6786B" w:rsidP="00E6786B">
      <w:pPr>
        <w:tabs>
          <w:tab w:val="left" w:pos="0"/>
          <w:tab w:val="left" w:pos="360"/>
        </w:tabs>
        <w:spacing w:line="288" w:lineRule="auto"/>
        <w:jc w:val="both"/>
        <w:rPr>
          <w:rFonts w:ascii="Arial" w:hAnsi="Arial" w:cs="Arial"/>
          <w:sz w:val="22"/>
          <w:szCs w:val="22"/>
        </w:rPr>
      </w:pPr>
      <w:r w:rsidRPr="00E6786B">
        <w:rPr>
          <w:rFonts w:ascii="Arial" w:hAnsi="Arial" w:cs="Arial"/>
          <w:b/>
          <w:bCs/>
          <w:sz w:val="22"/>
          <w:szCs w:val="22"/>
        </w:rPr>
        <w:t xml:space="preserve">2.2 </w:t>
      </w:r>
      <w:r w:rsidRPr="00E6786B">
        <w:rPr>
          <w:rFonts w:ascii="Arial" w:hAnsi="Arial" w:cs="Arial"/>
          <w:sz w:val="22"/>
          <w:szCs w:val="22"/>
        </w:rPr>
        <w:t xml:space="preserve">Wartość zamówienia nie przekracza kwoty określonej w przepisach wydanych na podstawie art. 3 ust. 2 pkt 1 ustawy </w:t>
      </w:r>
      <w:proofErr w:type="spellStart"/>
      <w:r w:rsidRPr="00E6786B">
        <w:rPr>
          <w:rFonts w:ascii="Arial" w:hAnsi="Arial" w:cs="Arial"/>
          <w:sz w:val="22"/>
          <w:szCs w:val="22"/>
        </w:rPr>
        <w:t>Pzp</w:t>
      </w:r>
      <w:proofErr w:type="spellEnd"/>
      <w:r w:rsidRPr="00E6786B">
        <w:rPr>
          <w:rFonts w:ascii="Arial" w:hAnsi="Arial" w:cs="Arial"/>
          <w:sz w:val="22"/>
          <w:szCs w:val="22"/>
        </w:rPr>
        <w:t xml:space="preserve"> (obwieszczenie Prezesa Urzędu Zamówień Publicznych).</w:t>
      </w:r>
    </w:p>
    <w:p w14:paraId="43988E82" w14:textId="77777777" w:rsidR="007719C4" w:rsidRPr="00CF3510" w:rsidRDefault="007719C4" w:rsidP="00CF3510">
      <w:pPr>
        <w:spacing w:line="288" w:lineRule="auto"/>
        <w:jc w:val="both"/>
        <w:rPr>
          <w:rFonts w:ascii="Arial" w:hAnsi="Arial" w:cs="Arial"/>
          <w:bCs/>
          <w:color w:val="000000"/>
          <w:sz w:val="12"/>
          <w:szCs w:val="22"/>
        </w:rPr>
      </w:pPr>
    </w:p>
    <w:p w14:paraId="4E9FDACE" w14:textId="77777777" w:rsidR="007719C4" w:rsidRDefault="00A16029" w:rsidP="00CF3510">
      <w:pPr>
        <w:pStyle w:val="NormalnyWeb"/>
        <w:spacing w:before="0" w:after="0" w:line="288" w:lineRule="auto"/>
        <w:jc w:val="both"/>
        <w:rPr>
          <w:rFonts w:ascii="Arial" w:eastAsia="MS Mincho;ＭＳ 明朝" w:hAnsi="Arial" w:cs="Arial"/>
          <w:b/>
          <w:sz w:val="22"/>
          <w:szCs w:val="22"/>
        </w:rPr>
      </w:pPr>
      <w:r w:rsidRPr="00CF3510">
        <w:rPr>
          <w:rFonts w:ascii="Arial" w:eastAsia="MS Mincho;ＭＳ 明朝" w:hAnsi="Arial" w:cs="Arial"/>
          <w:b/>
          <w:sz w:val="22"/>
          <w:szCs w:val="22"/>
        </w:rPr>
        <w:t>3. OPIS PRZEDMIOTU ZAMÓWIENIA</w:t>
      </w:r>
    </w:p>
    <w:p w14:paraId="6599F8E9" w14:textId="77777777" w:rsidR="005F1579" w:rsidRPr="005F1579" w:rsidRDefault="005F1579" w:rsidP="00CF3510">
      <w:pPr>
        <w:pStyle w:val="NormalnyWeb"/>
        <w:spacing w:before="0" w:after="0" w:line="288" w:lineRule="auto"/>
        <w:jc w:val="both"/>
        <w:rPr>
          <w:rFonts w:ascii="Arial" w:eastAsia="MS Mincho;ＭＳ 明朝" w:hAnsi="Arial" w:cs="Arial"/>
          <w:b/>
          <w:sz w:val="12"/>
          <w:szCs w:val="22"/>
        </w:rPr>
      </w:pPr>
    </w:p>
    <w:p w14:paraId="5424465D" w14:textId="31CE2FDC" w:rsidR="004E3676" w:rsidRDefault="006D33C3" w:rsidP="00AF26B0">
      <w:pPr>
        <w:spacing w:line="288" w:lineRule="auto"/>
        <w:jc w:val="both"/>
        <w:rPr>
          <w:rFonts w:ascii="Arial" w:hAnsi="Arial" w:cs="Arial"/>
          <w:color w:val="auto"/>
          <w:sz w:val="22"/>
          <w:szCs w:val="22"/>
        </w:rPr>
      </w:pPr>
      <w:r w:rsidRPr="006D33C3">
        <w:rPr>
          <w:rFonts w:ascii="Arial" w:hAnsi="Arial" w:cs="Arial"/>
          <w:b/>
          <w:sz w:val="22"/>
        </w:rPr>
        <w:t>3.</w:t>
      </w:r>
      <w:r w:rsidR="00331CBA" w:rsidRPr="00917CD4">
        <w:rPr>
          <w:rFonts w:ascii="Arial" w:hAnsi="Arial" w:cs="Arial"/>
          <w:b/>
          <w:color w:val="000000"/>
          <w:sz w:val="22"/>
          <w:szCs w:val="22"/>
          <w:lang w:eastAsia="pl-PL"/>
        </w:rPr>
        <w:t>1</w:t>
      </w:r>
      <w:r w:rsidR="00331CBA">
        <w:rPr>
          <w:rFonts w:ascii="Arial" w:hAnsi="Arial" w:cs="Arial"/>
          <w:color w:val="000000"/>
          <w:sz w:val="22"/>
          <w:szCs w:val="22"/>
          <w:lang w:eastAsia="pl-PL"/>
        </w:rPr>
        <w:t xml:space="preserve"> </w:t>
      </w:r>
      <w:bookmarkStart w:id="1" w:name="_Hlk170974275"/>
      <w:r w:rsidR="00D80F44" w:rsidRPr="00D80F44">
        <w:rPr>
          <w:rFonts w:ascii="Arial" w:hAnsi="Arial"/>
          <w:sz w:val="22"/>
          <w:szCs w:val="22"/>
        </w:rPr>
        <w:t xml:space="preserve">Przedmiotem zamówienia jest </w:t>
      </w:r>
      <w:bookmarkStart w:id="2" w:name="_Hlk170912031"/>
      <w:r w:rsidR="006D00C2">
        <w:rPr>
          <w:rFonts w:ascii="Arial" w:hAnsi="Arial" w:cs="Arial"/>
          <w:color w:val="auto"/>
          <w:sz w:val="22"/>
          <w:szCs w:val="22"/>
        </w:rPr>
        <w:t>p</w:t>
      </w:r>
      <w:r w:rsidR="00AF26B0" w:rsidRPr="00AF26B0">
        <w:rPr>
          <w:rFonts w:ascii="Arial" w:hAnsi="Arial" w:cs="Arial"/>
          <w:color w:val="auto"/>
          <w:sz w:val="22"/>
          <w:szCs w:val="22"/>
        </w:rPr>
        <w:t>ierwszy etap kompleksowej termomodernizacji budynku Centrum Kultury i Sztuki w Tczewie</w:t>
      </w:r>
      <w:bookmarkEnd w:id="2"/>
      <w:r w:rsidR="00CE7754">
        <w:rPr>
          <w:rFonts w:ascii="Arial" w:hAnsi="Arial" w:cs="Arial"/>
          <w:color w:val="auto"/>
          <w:sz w:val="22"/>
          <w:szCs w:val="22"/>
        </w:rPr>
        <w:t>.</w:t>
      </w:r>
      <w:r w:rsidR="00CE7754" w:rsidRPr="001C7BF6">
        <w:rPr>
          <w:rFonts w:ascii="Arial" w:hAnsi="Arial" w:cs="Arial"/>
          <w:color w:val="auto"/>
          <w:sz w:val="22"/>
          <w:szCs w:val="22"/>
        </w:rPr>
        <w:t xml:space="preserve"> </w:t>
      </w:r>
      <w:r w:rsidR="00A00AE2" w:rsidRPr="00A00AE2">
        <w:rPr>
          <w:rFonts w:ascii="Arial" w:hAnsi="Arial" w:cs="Arial"/>
          <w:color w:val="auto"/>
          <w:sz w:val="22"/>
          <w:szCs w:val="22"/>
        </w:rPr>
        <w:t xml:space="preserve">Zgodnie z dokumentacją projektową „Termomodernizacja </w:t>
      </w:r>
      <w:r w:rsidR="006D00C2">
        <w:rPr>
          <w:rFonts w:ascii="Arial" w:hAnsi="Arial" w:cs="Arial"/>
          <w:color w:val="auto"/>
          <w:sz w:val="22"/>
          <w:szCs w:val="22"/>
        </w:rPr>
        <w:t>b</w:t>
      </w:r>
      <w:r w:rsidR="00A00AE2" w:rsidRPr="00A00AE2">
        <w:rPr>
          <w:rFonts w:ascii="Arial" w:hAnsi="Arial" w:cs="Arial"/>
          <w:color w:val="auto"/>
          <w:sz w:val="22"/>
          <w:szCs w:val="22"/>
        </w:rPr>
        <w:t>udynku Centrum Kultury i Sztuki z robotami naprawczymi dachu, wykonaniem izolacji przeciwwodnej i remontem elewacji” inwestycja obejmuje swym zasięgiem następujące działki: nr 343/8 oraz częściowo działki otaczające nieruchomość o numerach 321, 343/8, 342/2, 344/2, 346 i 728; obręb 8.</w:t>
      </w:r>
    </w:p>
    <w:p w14:paraId="2C87DBCA" w14:textId="77777777" w:rsidR="004F3491" w:rsidRDefault="004F3491" w:rsidP="004F3491">
      <w:pPr>
        <w:spacing w:line="288" w:lineRule="auto"/>
        <w:jc w:val="both"/>
        <w:rPr>
          <w:rFonts w:ascii="Arial" w:hAnsi="Arial" w:cs="Arial"/>
          <w:b/>
          <w:bCs/>
          <w:color w:val="auto"/>
          <w:sz w:val="22"/>
          <w:szCs w:val="22"/>
        </w:rPr>
      </w:pPr>
    </w:p>
    <w:p w14:paraId="2E8E0F66" w14:textId="5C3F252F" w:rsidR="006A11ED" w:rsidRDefault="004F3491" w:rsidP="00210CC7">
      <w:pPr>
        <w:spacing w:line="288" w:lineRule="auto"/>
        <w:jc w:val="both"/>
        <w:rPr>
          <w:rFonts w:ascii="Arial" w:hAnsi="Arial" w:cs="Arial"/>
          <w:color w:val="auto"/>
        </w:rPr>
      </w:pPr>
      <w:r>
        <w:rPr>
          <w:rFonts w:ascii="Arial" w:hAnsi="Arial" w:cs="Arial"/>
          <w:b/>
          <w:bCs/>
          <w:color w:val="auto"/>
          <w:sz w:val="22"/>
          <w:szCs w:val="22"/>
        </w:rPr>
        <w:t xml:space="preserve">3.1.1 </w:t>
      </w:r>
      <w:r w:rsidRPr="006E50B8">
        <w:rPr>
          <w:rFonts w:ascii="Arial" w:hAnsi="Arial" w:cs="Arial"/>
          <w:b/>
          <w:bCs/>
          <w:color w:val="auto"/>
        </w:rPr>
        <w:t xml:space="preserve">Inwestycja </w:t>
      </w:r>
      <w:r w:rsidR="006D00C2">
        <w:rPr>
          <w:rFonts w:ascii="Arial" w:hAnsi="Arial" w:cs="Arial"/>
          <w:b/>
          <w:bCs/>
          <w:color w:val="auto"/>
        </w:rPr>
        <w:t xml:space="preserve">jest </w:t>
      </w:r>
      <w:r w:rsidRPr="006E50B8">
        <w:rPr>
          <w:rFonts w:ascii="Arial" w:hAnsi="Arial" w:cs="Arial"/>
          <w:b/>
          <w:bCs/>
          <w:color w:val="auto"/>
        </w:rPr>
        <w:t>dofinansowana z Rządowego Funduszu Polski Ład:  Programu Inwestycji Strategicznych</w:t>
      </w:r>
    </w:p>
    <w:p w14:paraId="391AE5D6" w14:textId="77777777" w:rsidR="004F3491" w:rsidRDefault="004F3491" w:rsidP="00210CC7">
      <w:pPr>
        <w:spacing w:line="288" w:lineRule="auto"/>
        <w:jc w:val="both"/>
        <w:rPr>
          <w:rFonts w:ascii="Arial" w:hAnsi="Arial" w:cs="Arial"/>
          <w:color w:val="auto"/>
        </w:rPr>
      </w:pPr>
    </w:p>
    <w:p w14:paraId="391CB355" w14:textId="77777777" w:rsidR="00A00AE2" w:rsidRPr="004F3491" w:rsidRDefault="00A00AE2" w:rsidP="00210CC7">
      <w:pPr>
        <w:spacing w:line="288" w:lineRule="auto"/>
        <w:jc w:val="both"/>
        <w:rPr>
          <w:rFonts w:ascii="Arial" w:hAnsi="Arial" w:cs="Arial"/>
          <w:color w:val="auto"/>
        </w:rPr>
      </w:pPr>
    </w:p>
    <w:p w14:paraId="4B6FF6C6" w14:textId="5D4BD02B" w:rsidR="004F3491" w:rsidRPr="004F3491" w:rsidRDefault="004E3676" w:rsidP="004F3491">
      <w:pPr>
        <w:spacing w:line="288" w:lineRule="auto"/>
        <w:jc w:val="both"/>
        <w:rPr>
          <w:rFonts w:ascii="Arial" w:hAnsi="Arial" w:cs="Arial"/>
          <w:color w:val="auto"/>
          <w:sz w:val="6"/>
          <w:szCs w:val="6"/>
        </w:rPr>
      </w:pPr>
      <w:r w:rsidRPr="006A11ED">
        <w:rPr>
          <w:rFonts w:ascii="Arial" w:hAnsi="Arial" w:cs="Arial"/>
          <w:b/>
          <w:bCs/>
          <w:color w:val="auto"/>
          <w:sz w:val="22"/>
          <w:szCs w:val="22"/>
        </w:rPr>
        <w:lastRenderedPageBreak/>
        <w:t>3.</w:t>
      </w:r>
      <w:r w:rsidR="006A11ED">
        <w:rPr>
          <w:rFonts w:ascii="Arial" w:hAnsi="Arial" w:cs="Arial"/>
          <w:b/>
          <w:bCs/>
          <w:color w:val="auto"/>
          <w:sz w:val="22"/>
          <w:szCs w:val="22"/>
        </w:rPr>
        <w:t>1.2</w:t>
      </w:r>
      <w:r>
        <w:rPr>
          <w:rFonts w:ascii="Arial" w:hAnsi="Arial" w:cs="Arial"/>
          <w:color w:val="auto"/>
          <w:sz w:val="22"/>
          <w:szCs w:val="22"/>
        </w:rPr>
        <w:t xml:space="preserve"> </w:t>
      </w:r>
      <w:r w:rsidR="005C5E2E" w:rsidRPr="005C5E2E">
        <w:rPr>
          <w:rFonts w:ascii="Arial" w:hAnsi="Arial" w:cs="Arial"/>
          <w:color w:val="auto"/>
          <w:sz w:val="22"/>
          <w:szCs w:val="22"/>
        </w:rPr>
        <w:t>Niniejsze zadanie jest zadaniem dwuletnim realizowanym w latach 2024-2025.</w:t>
      </w:r>
      <w:r w:rsidR="005C5E2E">
        <w:rPr>
          <w:rFonts w:ascii="Arial" w:hAnsi="Arial" w:cs="Arial"/>
          <w:color w:val="auto"/>
          <w:sz w:val="22"/>
          <w:szCs w:val="22"/>
        </w:rPr>
        <w:t xml:space="preserve"> </w:t>
      </w:r>
      <w:r w:rsidR="00A00AE2" w:rsidRPr="00A00AE2">
        <w:rPr>
          <w:rFonts w:ascii="Arial" w:hAnsi="Arial" w:cs="Arial"/>
          <w:color w:val="auto"/>
          <w:sz w:val="22"/>
          <w:szCs w:val="22"/>
        </w:rPr>
        <w:t>Przedmiot niniejszego zamówienia obejmuje swym zakresem wykonanie m.in. następujących elementów  robót:</w:t>
      </w:r>
    </w:p>
    <w:p w14:paraId="3D95056B" w14:textId="74B5C5C2" w:rsidR="00A00AE2" w:rsidRPr="005C5E2E" w:rsidRDefault="00A00AE2" w:rsidP="009F73CA">
      <w:pPr>
        <w:pStyle w:val="Akapitzlist"/>
        <w:numPr>
          <w:ilvl w:val="3"/>
          <w:numId w:val="129"/>
        </w:numPr>
        <w:spacing w:line="288" w:lineRule="auto"/>
        <w:jc w:val="both"/>
        <w:rPr>
          <w:rFonts w:ascii="Arial" w:hAnsi="Arial" w:cs="Arial"/>
          <w:b/>
          <w:bCs/>
          <w:color w:val="000000"/>
          <w:sz w:val="22"/>
          <w:szCs w:val="22"/>
        </w:rPr>
      </w:pPr>
      <w:bookmarkStart w:id="3" w:name="_Hlk168947481"/>
      <w:r w:rsidRPr="005C5E2E">
        <w:rPr>
          <w:rFonts w:ascii="Arial" w:hAnsi="Arial" w:cs="Arial"/>
          <w:b/>
          <w:bCs/>
          <w:color w:val="000000"/>
          <w:sz w:val="22"/>
          <w:szCs w:val="22"/>
        </w:rPr>
        <w:t>Część pierwsza robót  zaplanowana do wykonania w 2024 roku:</w:t>
      </w:r>
    </w:p>
    <w:bookmarkEnd w:id="3"/>
    <w:p w14:paraId="5593F96E" w14:textId="207BADC6" w:rsidR="00A00AE2" w:rsidRPr="005C5E2E" w:rsidRDefault="005C5E2E" w:rsidP="009F73CA">
      <w:pPr>
        <w:pStyle w:val="Akapitzlist"/>
        <w:widowControl/>
        <w:numPr>
          <w:ilvl w:val="0"/>
          <w:numId w:val="128"/>
        </w:numPr>
        <w:suppressAutoHyphens w:val="0"/>
        <w:spacing w:line="288" w:lineRule="auto"/>
        <w:jc w:val="both"/>
        <w:rPr>
          <w:rFonts w:ascii="Arial" w:hAnsi="Arial" w:cs="Arial"/>
          <w:sz w:val="22"/>
          <w:szCs w:val="22"/>
        </w:rPr>
      </w:pPr>
      <w:r>
        <w:rPr>
          <w:rFonts w:ascii="Arial" w:hAnsi="Arial" w:cs="Arial"/>
          <w:sz w:val="22"/>
          <w:szCs w:val="22"/>
        </w:rPr>
        <w:t>t</w:t>
      </w:r>
      <w:r w:rsidR="00A00AE2" w:rsidRPr="005C5E2E">
        <w:rPr>
          <w:rFonts w:ascii="Arial" w:hAnsi="Arial" w:cs="Arial"/>
          <w:sz w:val="22"/>
          <w:szCs w:val="22"/>
        </w:rPr>
        <w:t>ymczasowe zabezpieczenie przed dostępem osób postronnych części w których prowadzone będą roboty budowlane</w:t>
      </w:r>
      <w:r>
        <w:rPr>
          <w:rFonts w:ascii="Arial" w:hAnsi="Arial" w:cs="Arial"/>
          <w:sz w:val="22"/>
          <w:szCs w:val="22"/>
        </w:rPr>
        <w:t>;</w:t>
      </w:r>
    </w:p>
    <w:p w14:paraId="28D4CF4C" w14:textId="3C570A5A" w:rsidR="00A00AE2" w:rsidRPr="00A00AE2" w:rsidRDefault="005C5E2E" w:rsidP="009F73CA">
      <w:pPr>
        <w:widowControl/>
        <w:numPr>
          <w:ilvl w:val="0"/>
          <w:numId w:val="128"/>
        </w:numPr>
        <w:suppressAutoHyphens w:val="0"/>
        <w:spacing w:line="288" w:lineRule="auto"/>
        <w:jc w:val="both"/>
        <w:rPr>
          <w:rFonts w:ascii="Arial" w:hAnsi="Arial" w:cs="Arial"/>
          <w:sz w:val="22"/>
          <w:szCs w:val="22"/>
        </w:rPr>
      </w:pPr>
      <w:r>
        <w:rPr>
          <w:rFonts w:ascii="Arial" w:hAnsi="Arial" w:cs="Arial"/>
          <w:sz w:val="22"/>
          <w:szCs w:val="22"/>
        </w:rPr>
        <w:t>r</w:t>
      </w:r>
      <w:r w:rsidR="00A00AE2" w:rsidRPr="00A00AE2">
        <w:rPr>
          <w:rFonts w:ascii="Arial" w:hAnsi="Arial" w:cs="Arial"/>
          <w:sz w:val="22"/>
          <w:szCs w:val="22"/>
        </w:rPr>
        <w:t>emont oraz ocieplenie dachu nad salą baletową</w:t>
      </w:r>
      <w:r>
        <w:rPr>
          <w:rFonts w:ascii="Arial" w:hAnsi="Arial" w:cs="Arial"/>
          <w:sz w:val="22"/>
          <w:szCs w:val="22"/>
        </w:rPr>
        <w:t>;</w:t>
      </w:r>
    </w:p>
    <w:p w14:paraId="07216464" w14:textId="6657D7B9" w:rsidR="00A00AE2" w:rsidRPr="00A00AE2" w:rsidRDefault="005C5E2E" w:rsidP="009F73CA">
      <w:pPr>
        <w:widowControl/>
        <w:numPr>
          <w:ilvl w:val="0"/>
          <w:numId w:val="128"/>
        </w:numPr>
        <w:suppressAutoHyphens w:val="0"/>
        <w:spacing w:line="288" w:lineRule="auto"/>
        <w:jc w:val="both"/>
        <w:rPr>
          <w:rFonts w:ascii="Arial" w:hAnsi="Arial" w:cs="Arial"/>
          <w:sz w:val="22"/>
          <w:szCs w:val="22"/>
        </w:rPr>
      </w:pPr>
      <w:r>
        <w:rPr>
          <w:rFonts w:ascii="Arial" w:hAnsi="Arial" w:cs="Arial"/>
          <w:sz w:val="22"/>
          <w:szCs w:val="22"/>
        </w:rPr>
        <w:t>w</w:t>
      </w:r>
      <w:r w:rsidR="00A00AE2" w:rsidRPr="00A00AE2">
        <w:rPr>
          <w:rFonts w:ascii="Arial" w:hAnsi="Arial" w:cs="Arial"/>
          <w:sz w:val="22"/>
          <w:szCs w:val="22"/>
        </w:rPr>
        <w:t>ykonanie poziomej iniekcyjnej izolacji przeciwwodnej ścian piwnic.</w:t>
      </w:r>
    </w:p>
    <w:p w14:paraId="2714F246" w14:textId="77777777" w:rsidR="00A00AE2" w:rsidRPr="00A00AE2" w:rsidRDefault="00A00AE2" w:rsidP="00A00AE2">
      <w:pPr>
        <w:spacing w:line="288" w:lineRule="auto"/>
        <w:ind w:left="644"/>
        <w:jc w:val="both"/>
        <w:rPr>
          <w:rFonts w:ascii="Arial" w:hAnsi="Arial" w:cs="Arial"/>
          <w:sz w:val="22"/>
          <w:szCs w:val="22"/>
        </w:rPr>
      </w:pPr>
    </w:p>
    <w:p w14:paraId="699F25C5" w14:textId="5577F286" w:rsidR="00A00AE2" w:rsidRPr="00A00AE2" w:rsidRDefault="005C5E2E" w:rsidP="00A00AE2">
      <w:pPr>
        <w:spacing w:line="288" w:lineRule="auto"/>
        <w:jc w:val="both"/>
        <w:rPr>
          <w:rFonts w:ascii="Arial" w:hAnsi="Arial" w:cs="Arial"/>
          <w:b/>
          <w:bCs/>
          <w:color w:val="000000"/>
          <w:sz w:val="22"/>
          <w:szCs w:val="22"/>
        </w:rPr>
      </w:pPr>
      <w:r>
        <w:rPr>
          <w:rFonts w:ascii="Arial" w:hAnsi="Arial" w:cs="Arial"/>
          <w:b/>
          <w:bCs/>
          <w:color w:val="000000"/>
          <w:sz w:val="22"/>
          <w:szCs w:val="22"/>
        </w:rPr>
        <w:t xml:space="preserve">3.1.2.2 </w:t>
      </w:r>
      <w:r w:rsidR="00A00AE2" w:rsidRPr="00A00AE2">
        <w:rPr>
          <w:rFonts w:ascii="Arial" w:hAnsi="Arial" w:cs="Arial"/>
          <w:b/>
          <w:bCs/>
          <w:color w:val="000000"/>
          <w:sz w:val="22"/>
          <w:szCs w:val="22"/>
        </w:rPr>
        <w:t>Część druga robót  zaplanowana do wykonania w 2025 roku:</w:t>
      </w:r>
    </w:p>
    <w:p w14:paraId="1978D534" w14:textId="39F0182C" w:rsidR="00A00AE2" w:rsidRPr="00A00AE2" w:rsidRDefault="005C5E2E" w:rsidP="009F73CA">
      <w:pPr>
        <w:widowControl/>
        <w:numPr>
          <w:ilvl w:val="0"/>
          <w:numId w:val="130"/>
        </w:numPr>
        <w:suppressAutoHyphens w:val="0"/>
        <w:spacing w:line="288" w:lineRule="auto"/>
        <w:jc w:val="both"/>
        <w:rPr>
          <w:rFonts w:ascii="Arial" w:hAnsi="Arial" w:cs="Arial"/>
          <w:sz w:val="22"/>
          <w:szCs w:val="22"/>
        </w:rPr>
      </w:pPr>
      <w:r>
        <w:rPr>
          <w:rFonts w:ascii="Arial" w:hAnsi="Arial" w:cs="Arial"/>
          <w:sz w:val="22"/>
          <w:szCs w:val="22"/>
        </w:rPr>
        <w:t>p</w:t>
      </w:r>
      <w:r w:rsidR="00A00AE2" w:rsidRPr="00A00AE2">
        <w:rPr>
          <w:rFonts w:ascii="Arial" w:hAnsi="Arial" w:cs="Arial"/>
          <w:sz w:val="22"/>
          <w:szCs w:val="22"/>
        </w:rPr>
        <w:t>race przygotowawcze wraz z zapewnieniem bezpiecznego dostępu do części budynku nie będących przedmiotem robót budowlanych</w:t>
      </w:r>
      <w:r w:rsidR="00CF29E8">
        <w:rPr>
          <w:rFonts w:ascii="Arial" w:hAnsi="Arial" w:cs="Arial"/>
          <w:sz w:val="22"/>
          <w:szCs w:val="22"/>
        </w:rPr>
        <w:t xml:space="preserve"> w danym momencie</w:t>
      </w:r>
      <w:r w:rsidR="00A00AE2" w:rsidRPr="00A00AE2">
        <w:rPr>
          <w:rFonts w:ascii="Arial" w:hAnsi="Arial" w:cs="Arial"/>
          <w:sz w:val="22"/>
          <w:szCs w:val="22"/>
        </w:rPr>
        <w:t xml:space="preserve"> dla publiczności </w:t>
      </w:r>
      <w:r w:rsidR="006123EA">
        <w:rPr>
          <w:rFonts w:ascii="Arial" w:hAnsi="Arial" w:cs="Arial"/>
          <w:sz w:val="22"/>
          <w:szCs w:val="22"/>
        </w:rPr>
        <w:br/>
      </w:r>
      <w:r w:rsidR="00A00AE2" w:rsidRPr="00A00AE2">
        <w:rPr>
          <w:rFonts w:ascii="Arial" w:hAnsi="Arial" w:cs="Arial"/>
          <w:sz w:val="22"/>
          <w:szCs w:val="22"/>
        </w:rPr>
        <w:t>i użytkowników w trakcie trwania robót</w:t>
      </w:r>
      <w:r w:rsidR="00CF29E8">
        <w:rPr>
          <w:rFonts w:ascii="Arial" w:hAnsi="Arial" w:cs="Arial"/>
          <w:sz w:val="22"/>
          <w:szCs w:val="22"/>
        </w:rPr>
        <w:t>;</w:t>
      </w:r>
    </w:p>
    <w:p w14:paraId="4B97EF2D" w14:textId="073AF951" w:rsidR="00A00AE2" w:rsidRPr="00A00AE2" w:rsidRDefault="005C5E2E" w:rsidP="009F73CA">
      <w:pPr>
        <w:widowControl/>
        <w:numPr>
          <w:ilvl w:val="0"/>
          <w:numId w:val="130"/>
        </w:numPr>
        <w:suppressAutoHyphens w:val="0"/>
        <w:spacing w:line="288" w:lineRule="auto"/>
        <w:jc w:val="both"/>
        <w:rPr>
          <w:rFonts w:ascii="Arial" w:hAnsi="Arial" w:cs="Arial"/>
          <w:sz w:val="22"/>
          <w:szCs w:val="22"/>
        </w:rPr>
      </w:pPr>
      <w:r>
        <w:rPr>
          <w:rFonts w:ascii="Arial" w:hAnsi="Arial" w:cs="Arial"/>
          <w:sz w:val="22"/>
          <w:szCs w:val="22"/>
        </w:rPr>
        <w:t>w</w:t>
      </w:r>
      <w:r w:rsidR="00A00AE2" w:rsidRPr="00A00AE2">
        <w:rPr>
          <w:rFonts w:ascii="Arial" w:hAnsi="Arial" w:cs="Arial"/>
          <w:sz w:val="22"/>
          <w:szCs w:val="22"/>
        </w:rPr>
        <w:t>ykonanie od wewnątrz pionowej izolacji termicznej ścian piwnic z płyt PIR zespolonych z płytą gipsowo-kartonową o grubości 10</w:t>
      </w:r>
      <w:r w:rsidR="00A367F6">
        <w:rPr>
          <w:rFonts w:ascii="Arial" w:hAnsi="Arial" w:cs="Arial"/>
          <w:sz w:val="22"/>
          <w:szCs w:val="22"/>
        </w:rPr>
        <w:t xml:space="preserve"> </w:t>
      </w:r>
      <w:r w:rsidR="00A00AE2" w:rsidRPr="00A00AE2">
        <w:rPr>
          <w:rFonts w:ascii="Arial" w:hAnsi="Arial" w:cs="Arial"/>
          <w:sz w:val="22"/>
          <w:szCs w:val="22"/>
        </w:rPr>
        <w:t>cm</w:t>
      </w:r>
      <w:r w:rsidR="001F5B1D">
        <w:rPr>
          <w:rFonts w:ascii="Arial" w:hAnsi="Arial" w:cs="Arial"/>
          <w:sz w:val="22"/>
          <w:szCs w:val="22"/>
        </w:rPr>
        <w:t>;</w:t>
      </w:r>
    </w:p>
    <w:p w14:paraId="1EBF6F89" w14:textId="7C7B3BA4" w:rsidR="00A00AE2" w:rsidRPr="00A00AE2" w:rsidRDefault="005C5E2E" w:rsidP="009F73CA">
      <w:pPr>
        <w:widowControl/>
        <w:numPr>
          <w:ilvl w:val="0"/>
          <w:numId w:val="130"/>
        </w:numPr>
        <w:suppressAutoHyphens w:val="0"/>
        <w:spacing w:line="288" w:lineRule="auto"/>
        <w:jc w:val="both"/>
        <w:rPr>
          <w:rFonts w:ascii="Arial" w:hAnsi="Arial" w:cs="Arial"/>
          <w:sz w:val="22"/>
          <w:szCs w:val="22"/>
        </w:rPr>
      </w:pPr>
      <w:r>
        <w:rPr>
          <w:rFonts w:ascii="Arial" w:hAnsi="Arial" w:cs="Arial"/>
          <w:sz w:val="22"/>
          <w:szCs w:val="22"/>
        </w:rPr>
        <w:t>w</w:t>
      </w:r>
      <w:r w:rsidR="00A00AE2" w:rsidRPr="00A00AE2">
        <w:rPr>
          <w:rFonts w:ascii="Arial" w:hAnsi="Arial" w:cs="Arial"/>
          <w:sz w:val="22"/>
          <w:szCs w:val="22"/>
        </w:rPr>
        <w:t xml:space="preserve">ykonanie od wewnątrz izolacji termicznej ścian zewnętrznych od poziomu parteru </w:t>
      </w:r>
      <w:r w:rsidR="00A00AE2">
        <w:rPr>
          <w:rFonts w:ascii="Arial" w:hAnsi="Arial" w:cs="Arial"/>
          <w:sz w:val="22"/>
          <w:szCs w:val="22"/>
        </w:rPr>
        <w:br/>
      </w:r>
      <w:r w:rsidR="00A00AE2" w:rsidRPr="00A00AE2">
        <w:rPr>
          <w:rFonts w:ascii="Arial" w:hAnsi="Arial" w:cs="Arial"/>
          <w:sz w:val="22"/>
          <w:szCs w:val="22"/>
        </w:rPr>
        <w:t>w górę z płyt PIR zespolonych z płytą gipsowo-kartonową o grubości 10</w:t>
      </w:r>
      <w:r w:rsidR="00A367F6">
        <w:rPr>
          <w:rFonts w:ascii="Arial" w:hAnsi="Arial" w:cs="Arial"/>
          <w:sz w:val="22"/>
          <w:szCs w:val="22"/>
        </w:rPr>
        <w:t xml:space="preserve"> </w:t>
      </w:r>
      <w:r w:rsidR="00A00AE2" w:rsidRPr="00A00AE2">
        <w:rPr>
          <w:rFonts w:ascii="Arial" w:hAnsi="Arial" w:cs="Arial"/>
          <w:sz w:val="22"/>
          <w:szCs w:val="22"/>
        </w:rPr>
        <w:t>cm</w:t>
      </w:r>
      <w:r w:rsidR="001F5B1D">
        <w:rPr>
          <w:rFonts w:ascii="Arial" w:hAnsi="Arial" w:cs="Arial"/>
          <w:sz w:val="22"/>
          <w:szCs w:val="22"/>
        </w:rPr>
        <w:t>;</w:t>
      </w:r>
    </w:p>
    <w:p w14:paraId="31269A9C" w14:textId="5D48B535" w:rsidR="00A00AE2" w:rsidRPr="00A00AE2" w:rsidRDefault="005C5E2E" w:rsidP="009F73CA">
      <w:pPr>
        <w:widowControl/>
        <w:numPr>
          <w:ilvl w:val="0"/>
          <w:numId w:val="130"/>
        </w:numPr>
        <w:suppressAutoHyphens w:val="0"/>
        <w:spacing w:line="288" w:lineRule="auto"/>
        <w:jc w:val="both"/>
        <w:rPr>
          <w:rFonts w:ascii="Arial" w:hAnsi="Arial" w:cs="Arial"/>
          <w:sz w:val="22"/>
          <w:szCs w:val="22"/>
        </w:rPr>
      </w:pPr>
      <w:r>
        <w:rPr>
          <w:rFonts w:ascii="Arial" w:hAnsi="Arial" w:cs="Arial"/>
          <w:sz w:val="22"/>
          <w:szCs w:val="22"/>
        </w:rPr>
        <w:t>w</w:t>
      </w:r>
      <w:r w:rsidR="00A00AE2" w:rsidRPr="00A00AE2">
        <w:rPr>
          <w:rFonts w:ascii="Arial" w:hAnsi="Arial" w:cs="Arial"/>
          <w:sz w:val="22"/>
          <w:szCs w:val="22"/>
        </w:rPr>
        <w:t>ykonanie zewnętrznej</w:t>
      </w:r>
      <w:r w:rsidR="00E45C9F">
        <w:rPr>
          <w:rFonts w:ascii="Arial" w:hAnsi="Arial" w:cs="Arial"/>
          <w:sz w:val="22"/>
          <w:szCs w:val="22"/>
        </w:rPr>
        <w:t>,</w:t>
      </w:r>
      <w:r w:rsidR="00A00AE2" w:rsidRPr="00A00AE2">
        <w:rPr>
          <w:rFonts w:ascii="Arial" w:hAnsi="Arial" w:cs="Arial"/>
          <w:sz w:val="22"/>
          <w:szCs w:val="22"/>
        </w:rPr>
        <w:t xml:space="preserve"> przeciwwodnej</w:t>
      </w:r>
      <w:r w:rsidR="00E45C9F">
        <w:rPr>
          <w:rFonts w:ascii="Arial" w:hAnsi="Arial" w:cs="Arial"/>
          <w:sz w:val="22"/>
          <w:szCs w:val="22"/>
        </w:rPr>
        <w:t>,</w:t>
      </w:r>
      <w:r w:rsidR="00A00AE2" w:rsidRPr="00A00AE2">
        <w:rPr>
          <w:rFonts w:ascii="Arial" w:hAnsi="Arial" w:cs="Arial"/>
          <w:sz w:val="22"/>
          <w:szCs w:val="22"/>
        </w:rPr>
        <w:t xml:space="preserve"> wysoko elastycznej izolacji ścian piwnic (masa asfaltowo-żywiczna modyfikowana SBS o grubości minimum 4</w:t>
      </w:r>
      <w:r w:rsidR="00A367F6">
        <w:rPr>
          <w:rFonts w:ascii="Arial" w:hAnsi="Arial" w:cs="Arial"/>
          <w:sz w:val="22"/>
          <w:szCs w:val="22"/>
        </w:rPr>
        <w:t xml:space="preserve"> </w:t>
      </w:r>
      <w:r w:rsidR="00A00AE2" w:rsidRPr="00A00AE2">
        <w:rPr>
          <w:rFonts w:ascii="Arial" w:hAnsi="Arial" w:cs="Arial"/>
          <w:sz w:val="22"/>
          <w:szCs w:val="22"/>
        </w:rPr>
        <w:t>mm z przygotowaniem podłoża (uzupełnienie ubytków, wyrównanie podłoża, zagruntowanie)</w:t>
      </w:r>
      <w:r w:rsidR="001F5B1D">
        <w:rPr>
          <w:rFonts w:ascii="Arial" w:hAnsi="Arial" w:cs="Arial"/>
          <w:sz w:val="22"/>
          <w:szCs w:val="22"/>
        </w:rPr>
        <w:t>;</w:t>
      </w:r>
    </w:p>
    <w:p w14:paraId="31062339" w14:textId="30FAC373" w:rsidR="00A00AE2" w:rsidRPr="00A00AE2" w:rsidRDefault="005C5E2E" w:rsidP="009F73CA">
      <w:pPr>
        <w:widowControl/>
        <w:numPr>
          <w:ilvl w:val="0"/>
          <w:numId w:val="130"/>
        </w:numPr>
        <w:suppressAutoHyphens w:val="0"/>
        <w:spacing w:line="288" w:lineRule="auto"/>
        <w:jc w:val="both"/>
        <w:rPr>
          <w:rFonts w:ascii="Arial" w:hAnsi="Arial" w:cs="Arial"/>
          <w:sz w:val="22"/>
          <w:szCs w:val="22"/>
        </w:rPr>
      </w:pPr>
      <w:r>
        <w:rPr>
          <w:rFonts w:ascii="Arial" w:hAnsi="Arial" w:cs="Arial"/>
          <w:sz w:val="22"/>
          <w:szCs w:val="22"/>
        </w:rPr>
        <w:t>o</w:t>
      </w:r>
      <w:r w:rsidR="00A00AE2" w:rsidRPr="00A00AE2">
        <w:rPr>
          <w:rFonts w:ascii="Arial" w:hAnsi="Arial" w:cs="Arial"/>
          <w:sz w:val="22"/>
          <w:szCs w:val="22"/>
        </w:rPr>
        <w:t>cieplenie i remont dachów</w:t>
      </w:r>
      <w:r w:rsidR="001F5B1D">
        <w:rPr>
          <w:rFonts w:ascii="Arial" w:hAnsi="Arial" w:cs="Arial"/>
          <w:sz w:val="22"/>
          <w:szCs w:val="22"/>
        </w:rPr>
        <w:t>;</w:t>
      </w:r>
    </w:p>
    <w:p w14:paraId="5381FF4C" w14:textId="7E63AE14" w:rsidR="00A00AE2" w:rsidRPr="00A00AE2" w:rsidRDefault="005C5E2E" w:rsidP="009F73CA">
      <w:pPr>
        <w:widowControl/>
        <w:numPr>
          <w:ilvl w:val="0"/>
          <w:numId w:val="130"/>
        </w:numPr>
        <w:suppressAutoHyphens w:val="0"/>
        <w:spacing w:line="288" w:lineRule="auto"/>
        <w:jc w:val="both"/>
        <w:rPr>
          <w:rFonts w:ascii="Arial" w:hAnsi="Arial" w:cs="Arial"/>
          <w:sz w:val="22"/>
          <w:szCs w:val="22"/>
        </w:rPr>
      </w:pPr>
      <w:r>
        <w:rPr>
          <w:rFonts w:ascii="Arial" w:hAnsi="Arial" w:cs="Arial"/>
          <w:sz w:val="22"/>
          <w:szCs w:val="22"/>
        </w:rPr>
        <w:t>r</w:t>
      </w:r>
      <w:r w:rsidR="00A00AE2" w:rsidRPr="00A00AE2">
        <w:rPr>
          <w:rFonts w:ascii="Arial" w:hAnsi="Arial" w:cs="Arial"/>
          <w:sz w:val="22"/>
          <w:szCs w:val="22"/>
        </w:rPr>
        <w:t>emont i uszczelnienie okien, drzwi oraz witryn</w:t>
      </w:r>
      <w:r w:rsidR="001F5B1D">
        <w:rPr>
          <w:rFonts w:ascii="Arial" w:hAnsi="Arial" w:cs="Arial"/>
          <w:sz w:val="22"/>
          <w:szCs w:val="22"/>
        </w:rPr>
        <w:t>;</w:t>
      </w:r>
    </w:p>
    <w:p w14:paraId="3D2BEC4A" w14:textId="743D3D07" w:rsidR="00A00AE2" w:rsidRPr="00A00AE2" w:rsidRDefault="005C5E2E" w:rsidP="009F73CA">
      <w:pPr>
        <w:widowControl/>
        <w:numPr>
          <w:ilvl w:val="0"/>
          <w:numId w:val="130"/>
        </w:numPr>
        <w:suppressAutoHyphens w:val="0"/>
        <w:spacing w:line="288" w:lineRule="auto"/>
        <w:jc w:val="both"/>
        <w:rPr>
          <w:rFonts w:ascii="Arial" w:hAnsi="Arial" w:cs="Arial"/>
          <w:sz w:val="22"/>
          <w:szCs w:val="22"/>
        </w:rPr>
      </w:pPr>
      <w:r>
        <w:rPr>
          <w:rFonts w:ascii="Arial" w:hAnsi="Arial" w:cs="Arial"/>
          <w:sz w:val="22"/>
          <w:szCs w:val="22"/>
        </w:rPr>
        <w:t>w</w:t>
      </w:r>
      <w:r w:rsidR="00A00AE2" w:rsidRPr="00A00AE2">
        <w:rPr>
          <w:rFonts w:ascii="Arial" w:hAnsi="Arial" w:cs="Arial"/>
          <w:sz w:val="22"/>
          <w:szCs w:val="22"/>
        </w:rPr>
        <w:t>ymiana okien połaciowych</w:t>
      </w:r>
      <w:r w:rsidR="001F5B1D">
        <w:rPr>
          <w:rFonts w:ascii="Arial" w:hAnsi="Arial" w:cs="Arial"/>
          <w:sz w:val="22"/>
          <w:szCs w:val="22"/>
        </w:rPr>
        <w:t>;</w:t>
      </w:r>
    </w:p>
    <w:p w14:paraId="59149904" w14:textId="44809337" w:rsidR="00A00AE2" w:rsidRPr="00A00AE2" w:rsidRDefault="005C5E2E" w:rsidP="009F73CA">
      <w:pPr>
        <w:widowControl/>
        <w:numPr>
          <w:ilvl w:val="0"/>
          <w:numId w:val="130"/>
        </w:numPr>
        <w:suppressAutoHyphens w:val="0"/>
        <w:spacing w:line="288" w:lineRule="auto"/>
        <w:jc w:val="both"/>
        <w:rPr>
          <w:rFonts w:ascii="Arial" w:hAnsi="Arial" w:cs="Arial"/>
          <w:sz w:val="22"/>
          <w:szCs w:val="22"/>
        </w:rPr>
      </w:pPr>
      <w:r>
        <w:rPr>
          <w:rFonts w:ascii="Arial" w:hAnsi="Arial" w:cs="Arial"/>
          <w:sz w:val="22"/>
          <w:szCs w:val="22"/>
        </w:rPr>
        <w:t>r</w:t>
      </w:r>
      <w:r w:rsidR="00A00AE2" w:rsidRPr="00A00AE2">
        <w:rPr>
          <w:rFonts w:ascii="Arial" w:hAnsi="Arial" w:cs="Arial"/>
          <w:sz w:val="22"/>
          <w:szCs w:val="22"/>
        </w:rPr>
        <w:t>emont elewacji.</w:t>
      </w:r>
    </w:p>
    <w:p w14:paraId="4527A17E" w14:textId="77777777" w:rsidR="0097124C" w:rsidRPr="00A00AE2" w:rsidRDefault="0097124C" w:rsidP="00A00AE2">
      <w:pPr>
        <w:spacing w:line="288" w:lineRule="auto"/>
        <w:jc w:val="both"/>
        <w:rPr>
          <w:rFonts w:ascii="Aptos Narrow" w:eastAsia="Times New Roman" w:hAnsi="Aptos Narrow" w:cs="Arial"/>
          <w:b/>
          <w:bCs/>
          <w:color w:val="auto"/>
          <w:sz w:val="22"/>
          <w:szCs w:val="22"/>
          <w:lang w:eastAsia="pl-PL"/>
        </w:rPr>
      </w:pPr>
    </w:p>
    <w:p w14:paraId="4A735BDB" w14:textId="3EA03D12" w:rsidR="00322E58" w:rsidRPr="00322E58" w:rsidRDefault="00322E58" w:rsidP="009F73CA">
      <w:pPr>
        <w:pStyle w:val="Akapitzlist"/>
        <w:numPr>
          <w:ilvl w:val="2"/>
          <w:numId w:val="129"/>
        </w:numPr>
        <w:tabs>
          <w:tab w:val="left" w:pos="426"/>
        </w:tabs>
        <w:spacing w:line="288" w:lineRule="auto"/>
        <w:ind w:left="0" w:firstLine="0"/>
        <w:jc w:val="both"/>
        <w:rPr>
          <w:rFonts w:ascii="Arial" w:hAnsi="Arial" w:cs="Arial"/>
          <w:bCs/>
          <w:color w:val="auto"/>
          <w:sz w:val="22"/>
          <w:szCs w:val="22"/>
          <w:lang w:bidi="hi-IN"/>
        </w:rPr>
      </w:pPr>
      <w:r w:rsidRPr="00322E58">
        <w:rPr>
          <w:rFonts w:ascii="Arial" w:hAnsi="Arial" w:cs="Arial"/>
          <w:color w:val="000000" w:themeColor="text1"/>
          <w:sz w:val="22"/>
          <w:szCs w:val="22"/>
        </w:rPr>
        <w:t>Sz</w:t>
      </w:r>
      <w:r w:rsidRPr="00322E58">
        <w:rPr>
          <w:rFonts w:ascii="Arial" w:hAnsi="Arial" w:cs="Arial"/>
          <w:bCs/>
          <w:color w:val="auto"/>
          <w:sz w:val="22"/>
          <w:szCs w:val="22"/>
          <w:lang w:bidi="hi-IN"/>
        </w:rPr>
        <w:t>czegółowy zakres robót budowlanych opisany został w dokumentacji projektowej</w:t>
      </w:r>
      <w:r w:rsidR="00531D41">
        <w:rPr>
          <w:rFonts w:ascii="Arial" w:hAnsi="Arial" w:cs="Arial"/>
          <w:bCs/>
          <w:color w:val="auto"/>
          <w:sz w:val="22"/>
          <w:szCs w:val="22"/>
          <w:lang w:bidi="hi-IN"/>
        </w:rPr>
        <w:t>,</w:t>
      </w:r>
      <w:r w:rsidRPr="00322E58">
        <w:rPr>
          <w:rFonts w:ascii="Arial" w:hAnsi="Arial" w:cs="Arial"/>
          <w:bCs/>
          <w:color w:val="auto"/>
          <w:sz w:val="22"/>
          <w:szCs w:val="22"/>
          <w:lang w:bidi="hi-IN"/>
        </w:rPr>
        <w:t xml:space="preserve"> </w:t>
      </w:r>
      <w:r w:rsidRPr="00322E58">
        <w:rPr>
          <w:rFonts w:ascii="Arial" w:hAnsi="Arial" w:cs="Arial"/>
          <w:bCs/>
          <w:color w:val="auto"/>
          <w:sz w:val="22"/>
          <w:szCs w:val="22"/>
          <w:lang w:bidi="hi-IN"/>
        </w:rPr>
        <w:br/>
        <w:t>Specyfikacj</w:t>
      </w:r>
      <w:r w:rsidR="00531D41">
        <w:rPr>
          <w:rFonts w:ascii="Arial" w:hAnsi="Arial" w:cs="Arial"/>
          <w:bCs/>
          <w:color w:val="auto"/>
          <w:sz w:val="22"/>
          <w:szCs w:val="22"/>
          <w:lang w:bidi="hi-IN"/>
        </w:rPr>
        <w:t>i</w:t>
      </w:r>
      <w:r w:rsidRPr="00322E58">
        <w:rPr>
          <w:rFonts w:ascii="Arial" w:hAnsi="Arial" w:cs="Arial"/>
          <w:bCs/>
          <w:color w:val="auto"/>
          <w:sz w:val="22"/>
          <w:szCs w:val="22"/>
          <w:lang w:bidi="hi-IN"/>
        </w:rPr>
        <w:t xml:space="preserve"> Techniczn</w:t>
      </w:r>
      <w:r w:rsidR="00531D41">
        <w:rPr>
          <w:rFonts w:ascii="Arial" w:hAnsi="Arial" w:cs="Arial"/>
          <w:bCs/>
          <w:color w:val="auto"/>
          <w:sz w:val="22"/>
          <w:szCs w:val="22"/>
          <w:lang w:bidi="hi-IN"/>
        </w:rPr>
        <w:t>ej</w:t>
      </w:r>
      <w:r w:rsidRPr="00322E58">
        <w:rPr>
          <w:rFonts w:ascii="Arial" w:hAnsi="Arial" w:cs="Arial"/>
          <w:bCs/>
          <w:color w:val="auto"/>
          <w:sz w:val="22"/>
          <w:szCs w:val="22"/>
          <w:lang w:bidi="hi-IN"/>
        </w:rPr>
        <w:t xml:space="preserve"> Wykonania i Odbioru Robót</w:t>
      </w:r>
      <w:r w:rsidR="00531D41">
        <w:rPr>
          <w:rFonts w:ascii="Arial" w:hAnsi="Arial" w:cs="Arial"/>
          <w:bCs/>
          <w:color w:val="auto"/>
          <w:sz w:val="22"/>
          <w:szCs w:val="22"/>
          <w:lang w:bidi="hi-IN"/>
        </w:rPr>
        <w:t xml:space="preserve">, szczegółowym opisie  </w:t>
      </w:r>
      <w:r w:rsidRPr="00322E58">
        <w:rPr>
          <w:rFonts w:ascii="Arial" w:hAnsi="Arial" w:cs="Arial"/>
          <w:bCs/>
          <w:color w:val="auto"/>
          <w:sz w:val="22"/>
          <w:szCs w:val="22"/>
          <w:lang w:bidi="hi-IN"/>
        </w:rPr>
        <w:t xml:space="preserve"> </w:t>
      </w:r>
      <w:r w:rsidR="00531D41">
        <w:rPr>
          <w:rFonts w:ascii="Arial" w:hAnsi="Arial" w:cs="Arial"/>
          <w:bCs/>
          <w:color w:val="auto"/>
          <w:sz w:val="22"/>
          <w:szCs w:val="22"/>
          <w:lang w:bidi="hi-IN"/>
        </w:rPr>
        <w:t xml:space="preserve">przedmiotu zamówienia </w:t>
      </w:r>
      <w:r w:rsidRPr="00322E58">
        <w:rPr>
          <w:rFonts w:ascii="Arial" w:hAnsi="Arial" w:cs="Arial"/>
          <w:bCs/>
          <w:color w:val="auto"/>
          <w:sz w:val="22"/>
          <w:szCs w:val="22"/>
          <w:lang w:bidi="hi-IN"/>
        </w:rPr>
        <w:t xml:space="preserve">stanowiących </w:t>
      </w:r>
      <w:r w:rsidRPr="00874DF3">
        <w:rPr>
          <w:rFonts w:ascii="Arial" w:hAnsi="Arial" w:cs="Arial"/>
          <w:bCs/>
          <w:color w:val="auto"/>
          <w:sz w:val="22"/>
          <w:szCs w:val="22"/>
          <w:lang w:bidi="hi-IN"/>
        </w:rPr>
        <w:t xml:space="preserve">załącznik nr 9 do </w:t>
      </w:r>
      <w:r w:rsidRPr="00322E58">
        <w:rPr>
          <w:rFonts w:ascii="Arial" w:hAnsi="Arial" w:cs="Arial"/>
          <w:bCs/>
          <w:color w:val="auto"/>
          <w:sz w:val="22"/>
          <w:szCs w:val="22"/>
          <w:lang w:bidi="hi-IN"/>
        </w:rPr>
        <w:t xml:space="preserve">niniejszej SWZ. </w:t>
      </w:r>
    </w:p>
    <w:bookmarkEnd w:id="1"/>
    <w:p w14:paraId="35523D95" w14:textId="5F65230A" w:rsidR="006E50B8" w:rsidRPr="005C5E2E" w:rsidRDefault="006E50B8" w:rsidP="005C5E2E">
      <w:pPr>
        <w:spacing w:line="288" w:lineRule="auto"/>
        <w:jc w:val="both"/>
        <w:rPr>
          <w:rFonts w:ascii="Arial" w:hAnsi="Arial" w:cs="Arial"/>
          <w:b/>
          <w:color w:val="auto"/>
          <w:sz w:val="22"/>
          <w:szCs w:val="22"/>
          <w:lang w:bidi="hi-IN"/>
        </w:rPr>
      </w:pPr>
    </w:p>
    <w:p w14:paraId="007000C0" w14:textId="77777777" w:rsidR="007C02BE" w:rsidRPr="00FC17FA" w:rsidRDefault="007C02BE" w:rsidP="007C02BE">
      <w:pPr>
        <w:widowControl/>
        <w:tabs>
          <w:tab w:val="left" w:pos="6804"/>
        </w:tabs>
        <w:suppressAutoHyphens w:val="0"/>
        <w:spacing w:line="288" w:lineRule="auto"/>
        <w:jc w:val="both"/>
        <w:rPr>
          <w:rFonts w:ascii="Arial" w:hAnsi="Arial" w:cs="Arial"/>
          <w:color w:val="000000"/>
          <w:sz w:val="6"/>
          <w:szCs w:val="16"/>
        </w:rPr>
      </w:pPr>
    </w:p>
    <w:p w14:paraId="3C5DB1D5" w14:textId="4E39F806" w:rsidR="00331CBA" w:rsidRPr="00BB5D0F" w:rsidRDefault="00BB5D0F" w:rsidP="00BB5D0F">
      <w:pPr>
        <w:spacing w:line="288" w:lineRule="auto"/>
        <w:jc w:val="both"/>
        <w:rPr>
          <w:rFonts w:ascii="Arial" w:hAnsi="Arial" w:cs="Arial"/>
          <w:b/>
          <w:color w:val="auto"/>
          <w:sz w:val="22"/>
          <w:szCs w:val="22"/>
          <w:lang w:eastAsia="pl-PL"/>
        </w:rPr>
      </w:pPr>
      <w:r>
        <w:rPr>
          <w:rFonts w:ascii="Arial" w:hAnsi="Arial" w:cs="Arial"/>
          <w:b/>
          <w:color w:val="auto"/>
          <w:sz w:val="22"/>
          <w:szCs w:val="22"/>
          <w:lang w:eastAsia="pl-PL"/>
        </w:rPr>
        <w:t>3.</w:t>
      </w:r>
      <w:r w:rsidR="005C5E2E">
        <w:rPr>
          <w:rFonts w:ascii="Arial" w:hAnsi="Arial" w:cs="Arial"/>
          <w:b/>
          <w:color w:val="auto"/>
          <w:sz w:val="22"/>
          <w:szCs w:val="22"/>
          <w:lang w:eastAsia="pl-PL"/>
        </w:rPr>
        <w:t>2</w:t>
      </w:r>
      <w:r>
        <w:rPr>
          <w:rFonts w:ascii="Arial" w:hAnsi="Arial" w:cs="Arial"/>
          <w:b/>
          <w:color w:val="auto"/>
          <w:sz w:val="22"/>
          <w:szCs w:val="22"/>
          <w:lang w:eastAsia="pl-PL"/>
        </w:rPr>
        <w:t xml:space="preserve"> </w:t>
      </w:r>
      <w:r w:rsidR="00A22895" w:rsidRPr="00BB5D0F">
        <w:rPr>
          <w:rFonts w:ascii="Arial" w:hAnsi="Arial" w:cs="Arial"/>
          <w:b/>
          <w:color w:val="auto"/>
          <w:sz w:val="22"/>
          <w:szCs w:val="22"/>
          <w:lang w:eastAsia="pl-PL"/>
        </w:rPr>
        <w:t>Personel Wykonawcy</w:t>
      </w:r>
    </w:p>
    <w:p w14:paraId="717C0986" w14:textId="3C39DE6D" w:rsidR="00A22895" w:rsidRDefault="00A22895" w:rsidP="003A4EC6">
      <w:pPr>
        <w:tabs>
          <w:tab w:val="left" w:pos="426"/>
        </w:tabs>
        <w:spacing w:line="288" w:lineRule="auto"/>
        <w:jc w:val="both"/>
        <w:rPr>
          <w:rFonts w:ascii="Arial" w:hAnsi="Arial" w:cs="Arial"/>
          <w:color w:val="auto"/>
          <w:sz w:val="22"/>
          <w:szCs w:val="22"/>
          <w:lang w:eastAsia="pl-PL"/>
        </w:rPr>
      </w:pPr>
      <w:r w:rsidRPr="00917CD4">
        <w:rPr>
          <w:rFonts w:ascii="Arial" w:hAnsi="Arial" w:cs="Arial"/>
          <w:color w:val="auto"/>
          <w:sz w:val="22"/>
          <w:szCs w:val="22"/>
          <w:lang w:eastAsia="pl-PL"/>
        </w:rPr>
        <w:t xml:space="preserve">Wykonawca do realizacji niniejszego zamówienia skieruje osoby pełniące </w:t>
      </w:r>
      <w:r w:rsidR="00430C1F">
        <w:rPr>
          <w:rFonts w:ascii="Arial" w:hAnsi="Arial" w:cs="Arial"/>
          <w:color w:val="auto"/>
          <w:sz w:val="22"/>
          <w:szCs w:val="22"/>
          <w:lang w:eastAsia="pl-PL"/>
        </w:rPr>
        <w:t>samodzielne funkcje techniczne w budownictwie</w:t>
      </w:r>
      <w:r>
        <w:rPr>
          <w:rFonts w:ascii="Arial" w:hAnsi="Arial" w:cs="Arial"/>
          <w:color w:val="auto"/>
          <w:sz w:val="22"/>
          <w:szCs w:val="22"/>
          <w:lang w:eastAsia="pl-PL"/>
        </w:rPr>
        <w:t xml:space="preserve">, które </w:t>
      </w:r>
      <w:r w:rsidRPr="00917CD4">
        <w:rPr>
          <w:rFonts w:ascii="Arial" w:hAnsi="Arial" w:cs="Arial"/>
          <w:color w:val="auto"/>
          <w:sz w:val="22"/>
          <w:szCs w:val="22"/>
          <w:lang w:eastAsia="pl-PL"/>
        </w:rPr>
        <w:t>będą uczestnikami procesu budow</w:t>
      </w:r>
      <w:r>
        <w:rPr>
          <w:rFonts w:ascii="Arial" w:hAnsi="Arial" w:cs="Arial"/>
          <w:color w:val="auto"/>
          <w:sz w:val="22"/>
          <w:szCs w:val="22"/>
          <w:lang w:eastAsia="pl-PL"/>
        </w:rPr>
        <w:t>lanego (w myśl przepisów Prawa b</w:t>
      </w:r>
      <w:r w:rsidRPr="00917CD4">
        <w:rPr>
          <w:rFonts w:ascii="Arial" w:hAnsi="Arial" w:cs="Arial"/>
          <w:color w:val="auto"/>
          <w:sz w:val="22"/>
          <w:szCs w:val="22"/>
          <w:lang w:eastAsia="pl-PL"/>
        </w:rPr>
        <w:t xml:space="preserve">udowlanego), a także będą czynnie uczestniczyły </w:t>
      </w:r>
      <w:r w:rsidR="00A32FDF">
        <w:rPr>
          <w:rFonts w:ascii="Arial" w:hAnsi="Arial" w:cs="Arial"/>
          <w:color w:val="auto"/>
          <w:sz w:val="22"/>
          <w:szCs w:val="22"/>
          <w:lang w:eastAsia="pl-PL"/>
        </w:rPr>
        <w:t xml:space="preserve">w wykonywaniu zamówienia </w:t>
      </w:r>
      <w:r w:rsidRPr="00917CD4">
        <w:rPr>
          <w:rFonts w:ascii="Arial" w:hAnsi="Arial" w:cs="Arial"/>
          <w:color w:val="auto"/>
          <w:sz w:val="22"/>
          <w:szCs w:val="22"/>
          <w:lang w:eastAsia="pl-PL"/>
        </w:rPr>
        <w:t xml:space="preserve">przez cały okres realizacji zamówienia oraz będą posiadać </w:t>
      </w:r>
      <w:r w:rsidRPr="00874DF3">
        <w:rPr>
          <w:rFonts w:ascii="Arial" w:hAnsi="Arial" w:cs="Arial"/>
          <w:color w:val="auto"/>
          <w:sz w:val="22"/>
          <w:szCs w:val="22"/>
          <w:lang w:eastAsia="pl-PL"/>
        </w:rPr>
        <w:t xml:space="preserve">wymagane uprawnienia, </w:t>
      </w:r>
      <w:r w:rsidRPr="003A4EC6">
        <w:rPr>
          <w:rFonts w:ascii="Arial" w:hAnsi="Arial" w:cs="Arial"/>
          <w:color w:val="auto"/>
          <w:sz w:val="22"/>
          <w:szCs w:val="22"/>
          <w:lang w:eastAsia="pl-PL"/>
        </w:rPr>
        <w:t>okre</w:t>
      </w:r>
      <w:r w:rsidR="00A32FDF">
        <w:rPr>
          <w:rFonts w:ascii="Arial" w:hAnsi="Arial" w:cs="Arial"/>
          <w:color w:val="auto"/>
          <w:sz w:val="22"/>
          <w:szCs w:val="22"/>
          <w:lang w:eastAsia="pl-PL"/>
        </w:rPr>
        <w:t xml:space="preserve">ślone </w:t>
      </w:r>
      <w:r w:rsidR="00384441">
        <w:rPr>
          <w:rFonts w:ascii="Arial" w:hAnsi="Arial" w:cs="Arial"/>
          <w:color w:val="auto"/>
          <w:sz w:val="22"/>
          <w:szCs w:val="22"/>
          <w:lang w:eastAsia="pl-PL"/>
        </w:rPr>
        <w:br/>
      </w:r>
      <w:r w:rsidR="00A32FDF">
        <w:rPr>
          <w:rFonts w:ascii="Arial" w:hAnsi="Arial" w:cs="Arial"/>
          <w:color w:val="auto"/>
          <w:sz w:val="22"/>
          <w:szCs w:val="22"/>
          <w:lang w:eastAsia="pl-PL"/>
        </w:rPr>
        <w:t xml:space="preserve">w pkt 5.1.2.4 lit. b </w:t>
      </w:r>
      <w:r w:rsidRPr="003A4EC6">
        <w:rPr>
          <w:rFonts w:ascii="Arial" w:hAnsi="Arial" w:cs="Arial"/>
          <w:color w:val="auto"/>
          <w:sz w:val="22"/>
          <w:szCs w:val="22"/>
          <w:lang w:eastAsia="pl-PL"/>
        </w:rPr>
        <w:t xml:space="preserve">niniejszej SWZ.  </w:t>
      </w:r>
    </w:p>
    <w:p w14:paraId="3E864F05" w14:textId="77777777" w:rsidR="00A22895" w:rsidRPr="00FC17FA" w:rsidRDefault="00A22895" w:rsidP="003A4EC6">
      <w:pPr>
        <w:spacing w:line="288" w:lineRule="auto"/>
        <w:jc w:val="both"/>
        <w:rPr>
          <w:rFonts w:ascii="Arial" w:hAnsi="Arial" w:cs="Arial"/>
          <w:sz w:val="6"/>
          <w:szCs w:val="16"/>
        </w:rPr>
      </w:pPr>
    </w:p>
    <w:p w14:paraId="3BB4D46C" w14:textId="13A0A153" w:rsidR="00331CBA" w:rsidRDefault="00A22895" w:rsidP="00A8691F">
      <w:pPr>
        <w:spacing w:line="288" w:lineRule="auto"/>
        <w:jc w:val="both"/>
        <w:rPr>
          <w:rFonts w:ascii="Arial" w:eastAsia="SimSun" w:hAnsi="Arial" w:cs="Arial"/>
          <w:color w:val="auto"/>
          <w:sz w:val="22"/>
          <w:szCs w:val="22"/>
        </w:rPr>
      </w:pPr>
      <w:r w:rsidRPr="003A4EC6">
        <w:rPr>
          <w:rFonts w:ascii="Arial" w:hAnsi="Arial" w:cs="Arial"/>
          <w:sz w:val="22"/>
          <w:szCs w:val="22"/>
        </w:rPr>
        <w:t xml:space="preserve">Personel Wykonawcy będzie biegle posługiwał się językiem polskim w zakresie ogólnym </w:t>
      </w:r>
      <w:r w:rsidR="003A4EC6">
        <w:rPr>
          <w:rFonts w:ascii="Arial" w:hAnsi="Arial" w:cs="Arial"/>
          <w:sz w:val="22"/>
          <w:szCs w:val="22"/>
        </w:rPr>
        <w:br/>
      </w:r>
      <w:r w:rsidRPr="003A4EC6">
        <w:rPr>
          <w:rFonts w:ascii="Arial" w:hAnsi="Arial" w:cs="Arial"/>
          <w:sz w:val="22"/>
          <w:szCs w:val="22"/>
        </w:rPr>
        <w:t xml:space="preserve">i technicznym. Jeśli taka sytuacja nie będzie miała miejsca, Wykonawca zapewni przez cały </w:t>
      </w:r>
      <w:r w:rsidR="00890FBD">
        <w:rPr>
          <w:rFonts w:ascii="Arial" w:hAnsi="Arial" w:cs="Arial"/>
          <w:sz w:val="22"/>
          <w:szCs w:val="22"/>
        </w:rPr>
        <w:t>okres realizacji zamówienia</w:t>
      </w:r>
      <w:r w:rsidRPr="003A4EC6">
        <w:rPr>
          <w:rFonts w:ascii="Arial" w:hAnsi="Arial" w:cs="Arial"/>
          <w:sz w:val="22"/>
          <w:szCs w:val="22"/>
        </w:rPr>
        <w:t xml:space="preserve"> odpowiednio wykwalifikowanego tłumacza dysponującego zarówno wiedzą ogólną w zakresie tłumaczenia, jak i wiedzą techniczną</w:t>
      </w:r>
      <w:r w:rsidR="000F2FDC">
        <w:rPr>
          <w:rFonts w:ascii="Arial" w:hAnsi="Arial" w:cs="Arial"/>
          <w:sz w:val="22"/>
          <w:szCs w:val="22"/>
        </w:rPr>
        <w:t xml:space="preserve"> w zakresie prowadzonej I</w:t>
      </w:r>
      <w:r w:rsidR="005E420E">
        <w:rPr>
          <w:rFonts w:ascii="Arial" w:hAnsi="Arial" w:cs="Arial"/>
          <w:sz w:val="22"/>
          <w:szCs w:val="22"/>
        </w:rPr>
        <w:t>nwestycji</w:t>
      </w:r>
      <w:r w:rsidRPr="003A4EC6">
        <w:rPr>
          <w:rFonts w:ascii="Arial" w:hAnsi="Arial" w:cs="Arial"/>
          <w:sz w:val="22"/>
          <w:szCs w:val="22"/>
        </w:rPr>
        <w:t>.</w:t>
      </w:r>
      <w:r w:rsidR="001567C5" w:rsidRPr="001567C5">
        <w:rPr>
          <w:rFonts w:ascii="Arial" w:eastAsia="SimSun" w:hAnsi="Arial" w:cs="Arial"/>
          <w:color w:val="auto"/>
          <w:sz w:val="22"/>
          <w:szCs w:val="22"/>
        </w:rPr>
        <w:t xml:space="preserve"> </w:t>
      </w:r>
    </w:p>
    <w:p w14:paraId="2334AAC1" w14:textId="77777777" w:rsidR="00BF1365" w:rsidRDefault="00BF1365" w:rsidP="00BF1365">
      <w:pPr>
        <w:spacing w:line="288" w:lineRule="auto"/>
        <w:jc w:val="both"/>
        <w:rPr>
          <w:rFonts w:ascii="Arial" w:eastAsia="SimSun" w:hAnsi="Arial" w:cs="Arial"/>
          <w:b/>
          <w:color w:val="auto"/>
          <w:sz w:val="22"/>
          <w:szCs w:val="22"/>
        </w:rPr>
      </w:pPr>
    </w:p>
    <w:p w14:paraId="42AC4D64" w14:textId="38C92DC2" w:rsidR="00BF1365" w:rsidRPr="00BF1365" w:rsidRDefault="00BF1365" w:rsidP="00BF1365">
      <w:pPr>
        <w:spacing w:line="288" w:lineRule="auto"/>
        <w:jc w:val="both"/>
        <w:rPr>
          <w:rFonts w:ascii="Arial" w:eastAsia="SimSun" w:hAnsi="Arial" w:cs="Arial"/>
          <w:b/>
          <w:bCs/>
          <w:color w:val="auto"/>
          <w:sz w:val="22"/>
          <w:szCs w:val="22"/>
        </w:rPr>
      </w:pPr>
      <w:r w:rsidRPr="00BF1365">
        <w:rPr>
          <w:rFonts w:ascii="Arial" w:eastAsia="SimSun" w:hAnsi="Arial" w:cs="Arial"/>
          <w:b/>
          <w:color w:val="auto"/>
          <w:sz w:val="22"/>
          <w:szCs w:val="22"/>
        </w:rPr>
        <w:t>3.</w:t>
      </w:r>
      <w:r w:rsidR="005C5E2E">
        <w:rPr>
          <w:rFonts w:ascii="Arial" w:eastAsia="SimSun" w:hAnsi="Arial" w:cs="Arial"/>
          <w:b/>
          <w:color w:val="auto"/>
          <w:sz w:val="22"/>
          <w:szCs w:val="22"/>
        </w:rPr>
        <w:t>3</w:t>
      </w:r>
      <w:r w:rsidRPr="00BF1365">
        <w:rPr>
          <w:rFonts w:ascii="Arial" w:eastAsia="SimSun" w:hAnsi="Arial" w:cs="Arial"/>
          <w:b/>
          <w:color w:val="auto"/>
          <w:sz w:val="22"/>
          <w:szCs w:val="22"/>
        </w:rPr>
        <w:t xml:space="preserve"> </w:t>
      </w:r>
      <w:r w:rsidRPr="00BF1365">
        <w:rPr>
          <w:rFonts w:ascii="Arial" w:eastAsia="SimSun" w:hAnsi="Arial" w:cs="Arial"/>
          <w:b/>
          <w:bCs/>
          <w:color w:val="auto"/>
          <w:sz w:val="22"/>
          <w:szCs w:val="22"/>
        </w:rPr>
        <w:t xml:space="preserve">Gwarancja jakości wykonania robót </w:t>
      </w:r>
    </w:p>
    <w:p w14:paraId="446BE5C8" w14:textId="77777777" w:rsidR="003F24C5" w:rsidRDefault="003F24C5" w:rsidP="003F24C5">
      <w:pPr>
        <w:spacing w:line="288" w:lineRule="auto"/>
        <w:jc w:val="both"/>
        <w:outlineLvl w:val="1"/>
        <w:rPr>
          <w:rFonts w:ascii="Arial" w:hAnsi="Arial" w:cs="Arial"/>
          <w:bCs/>
          <w:color w:val="auto"/>
          <w:sz w:val="22"/>
          <w:szCs w:val="22"/>
          <w:lang w:bidi="hi-IN"/>
        </w:rPr>
      </w:pPr>
      <w:r w:rsidRPr="00962F1C">
        <w:rPr>
          <w:rFonts w:ascii="Arial" w:hAnsi="Arial" w:cs="Arial"/>
          <w:bCs/>
          <w:color w:val="auto"/>
          <w:sz w:val="22"/>
          <w:szCs w:val="22"/>
          <w:lang w:bidi="hi-IN"/>
        </w:rPr>
        <w:t xml:space="preserve">Wykonawca udzieli Zamawiającemu pisemnej gwarancji z tytułu wad fizycznych przedmiotu zamówienia, stanowić ona będzie rozszerzenie odpowiedzialności Wykonawcy za te wady. </w:t>
      </w:r>
      <w:r w:rsidRPr="00962F1C">
        <w:rPr>
          <w:rFonts w:ascii="Arial" w:hAnsi="Arial" w:cs="Arial"/>
          <w:bCs/>
          <w:color w:val="auto"/>
          <w:sz w:val="22"/>
          <w:szCs w:val="22"/>
          <w:lang w:bidi="hi-IN"/>
        </w:rPr>
        <w:lastRenderedPageBreak/>
        <w:t>Zamawiający wymaga od Wykonawcy udzielenia gwarancji na wykonane roboty budowlane</w:t>
      </w:r>
      <w:r>
        <w:rPr>
          <w:rFonts w:ascii="Arial" w:hAnsi="Arial" w:cs="Arial"/>
          <w:bCs/>
          <w:color w:val="auto"/>
          <w:sz w:val="22"/>
          <w:szCs w:val="22"/>
          <w:lang w:bidi="hi-IN"/>
        </w:rPr>
        <w:t>,</w:t>
      </w:r>
      <w:r w:rsidRPr="00962F1C">
        <w:rPr>
          <w:rFonts w:ascii="Arial" w:hAnsi="Arial" w:cs="Arial"/>
          <w:bCs/>
          <w:color w:val="auto"/>
          <w:sz w:val="22"/>
          <w:szCs w:val="22"/>
          <w:lang w:bidi="hi-IN"/>
        </w:rPr>
        <w:t xml:space="preserve"> </w:t>
      </w:r>
      <w:r>
        <w:rPr>
          <w:rFonts w:ascii="Arial" w:hAnsi="Arial" w:cs="Arial"/>
          <w:bCs/>
          <w:color w:val="auto"/>
          <w:sz w:val="22"/>
          <w:szCs w:val="22"/>
          <w:lang w:bidi="hi-IN"/>
        </w:rPr>
        <w:t xml:space="preserve">         </w:t>
      </w:r>
      <w:r w:rsidRPr="00962F1C">
        <w:rPr>
          <w:rFonts w:ascii="Arial" w:hAnsi="Arial" w:cs="Arial"/>
          <w:bCs/>
          <w:color w:val="auto"/>
          <w:sz w:val="22"/>
          <w:szCs w:val="22"/>
          <w:lang w:bidi="hi-IN"/>
        </w:rPr>
        <w:t xml:space="preserve">w ramach przedmiotu zamówienia w minimalnym okresie </w:t>
      </w:r>
      <w:r w:rsidRPr="00874DF3">
        <w:rPr>
          <w:rFonts w:ascii="Arial" w:hAnsi="Arial" w:cs="Arial"/>
          <w:bCs/>
          <w:color w:val="auto"/>
          <w:sz w:val="22"/>
          <w:szCs w:val="22"/>
          <w:lang w:bidi="hi-IN"/>
        </w:rPr>
        <w:t xml:space="preserve">36 miesięcy </w:t>
      </w:r>
      <w:r w:rsidRPr="00962F1C">
        <w:rPr>
          <w:rFonts w:ascii="Arial" w:hAnsi="Arial" w:cs="Arial"/>
          <w:bCs/>
          <w:color w:val="auto"/>
          <w:sz w:val="22"/>
          <w:szCs w:val="22"/>
          <w:lang w:bidi="hi-IN"/>
        </w:rPr>
        <w:t xml:space="preserve">licząc od dnia odbioru końcowego przedmiotu zamówienia. W związku z wprowadzeniem dodatkowego kryterium oceny ofert, jakim jest wydłużenie okresu gwarancji ponad wymagane 36 miesięcy, jego ostateczny wymiar zostanie wskazany przez Wykonawcę w Formularzu ofertowym. </w:t>
      </w:r>
    </w:p>
    <w:p w14:paraId="6155EB1A" w14:textId="77777777" w:rsidR="00416570" w:rsidRPr="00AF284E" w:rsidRDefault="00416570" w:rsidP="00416570">
      <w:pPr>
        <w:widowControl/>
        <w:suppressAutoHyphens w:val="0"/>
        <w:autoSpaceDE w:val="0"/>
        <w:autoSpaceDN w:val="0"/>
        <w:adjustRightInd w:val="0"/>
        <w:spacing w:line="288" w:lineRule="auto"/>
        <w:jc w:val="both"/>
        <w:rPr>
          <w:rFonts w:ascii="Arial" w:eastAsia="SimSun" w:hAnsi="Arial" w:cs="Arial"/>
          <w:bCs/>
          <w:color w:val="auto"/>
          <w:sz w:val="22"/>
          <w:szCs w:val="22"/>
          <w:lang w:bidi="hi-IN"/>
        </w:rPr>
      </w:pPr>
      <w:r w:rsidRPr="00630B7A">
        <w:rPr>
          <w:rFonts w:ascii="Arial" w:eastAsia="SimSun" w:hAnsi="Arial" w:cs="Arial"/>
          <w:bCs/>
          <w:color w:val="auto"/>
          <w:sz w:val="22"/>
          <w:szCs w:val="22"/>
          <w:lang w:bidi="hi-IN"/>
        </w:rPr>
        <w:t>Okres rękojmi będzie równy zaoferowanemu okresowi gwarancji.</w:t>
      </w:r>
    </w:p>
    <w:p w14:paraId="75706337" w14:textId="77777777" w:rsidR="00BF1365" w:rsidRPr="00A8691F" w:rsidRDefault="00BF1365" w:rsidP="00BF1365">
      <w:pPr>
        <w:spacing w:line="288" w:lineRule="auto"/>
        <w:jc w:val="both"/>
        <w:rPr>
          <w:rFonts w:ascii="Arial" w:hAnsi="Arial" w:cs="Arial"/>
          <w:sz w:val="22"/>
          <w:szCs w:val="22"/>
        </w:rPr>
      </w:pPr>
    </w:p>
    <w:p w14:paraId="23461086" w14:textId="29965757" w:rsidR="001356E5" w:rsidRPr="00952624" w:rsidRDefault="00ED4057" w:rsidP="00952624">
      <w:pPr>
        <w:tabs>
          <w:tab w:val="left" w:pos="567"/>
        </w:tabs>
        <w:spacing w:line="288" w:lineRule="auto"/>
        <w:jc w:val="both"/>
        <w:outlineLvl w:val="1"/>
        <w:rPr>
          <w:rFonts w:ascii="Arial" w:hAnsi="Arial" w:cs="Arial"/>
          <w:b/>
          <w:bCs/>
          <w:color w:val="auto"/>
          <w:sz w:val="22"/>
          <w:szCs w:val="22"/>
        </w:rPr>
      </w:pPr>
      <w:r>
        <w:rPr>
          <w:rFonts w:ascii="Arial" w:eastAsia="Times New Roman" w:hAnsi="Arial" w:cs="Arial"/>
          <w:b/>
          <w:sz w:val="22"/>
        </w:rPr>
        <w:t>3.</w:t>
      </w:r>
      <w:r w:rsidR="00C37F89">
        <w:rPr>
          <w:rFonts w:ascii="Arial" w:eastAsia="Times New Roman" w:hAnsi="Arial" w:cs="Arial"/>
          <w:b/>
          <w:sz w:val="22"/>
        </w:rPr>
        <w:t>4</w:t>
      </w:r>
      <w:r w:rsidR="00E079E5">
        <w:rPr>
          <w:rFonts w:ascii="Arial" w:eastAsia="Times New Roman" w:hAnsi="Arial" w:cs="Arial"/>
          <w:b/>
          <w:sz w:val="22"/>
        </w:rPr>
        <w:t xml:space="preserve"> </w:t>
      </w:r>
      <w:r w:rsidR="00A16029" w:rsidRPr="00952624">
        <w:rPr>
          <w:rFonts w:ascii="Arial" w:hAnsi="Arial" w:cs="Arial"/>
          <w:b/>
          <w:bCs/>
          <w:color w:val="auto"/>
          <w:sz w:val="22"/>
          <w:szCs w:val="22"/>
        </w:rPr>
        <w:t>Podwykonawcy</w:t>
      </w:r>
    </w:p>
    <w:p w14:paraId="51F49DA0" w14:textId="77777777" w:rsidR="00001F58" w:rsidRPr="00790F5D" w:rsidRDefault="00001F58" w:rsidP="00EE35CC">
      <w:pPr>
        <w:tabs>
          <w:tab w:val="left" w:pos="567"/>
        </w:tabs>
        <w:spacing w:line="288" w:lineRule="auto"/>
        <w:jc w:val="both"/>
        <w:outlineLvl w:val="1"/>
        <w:rPr>
          <w:rFonts w:ascii="Arial" w:hAnsi="Arial" w:cs="Arial"/>
          <w:color w:val="auto"/>
          <w:sz w:val="4"/>
          <w:szCs w:val="22"/>
        </w:rPr>
      </w:pPr>
    </w:p>
    <w:p w14:paraId="304FDEC3" w14:textId="77777777" w:rsidR="00B07BE2" w:rsidRPr="00EE35CC" w:rsidRDefault="00B07BE2" w:rsidP="00B07BE2">
      <w:pPr>
        <w:tabs>
          <w:tab w:val="left" w:pos="567"/>
        </w:tabs>
        <w:spacing w:line="288" w:lineRule="auto"/>
        <w:jc w:val="both"/>
        <w:outlineLvl w:val="1"/>
        <w:rPr>
          <w:rFonts w:ascii="Arial" w:hAnsi="Arial" w:cs="Arial"/>
          <w:color w:val="auto"/>
          <w:sz w:val="22"/>
          <w:szCs w:val="22"/>
        </w:rPr>
      </w:pPr>
      <w:r w:rsidRPr="001356E5">
        <w:rPr>
          <w:rFonts w:ascii="Arial" w:hAnsi="Arial" w:cs="Arial"/>
          <w:color w:val="auto"/>
          <w:sz w:val="22"/>
          <w:szCs w:val="22"/>
        </w:rPr>
        <w:t xml:space="preserve">Zamawiający żąda wskazania przez Wykonawcę na Formularzu oferty, stanowiącym </w:t>
      </w:r>
      <w:r w:rsidRPr="001356E5">
        <w:rPr>
          <w:rFonts w:ascii="Arial" w:hAnsi="Arial" w:cs="Arial"/>
          <w:color w:val="000000" w:themeColor="text1"/>
          <w:sz w:val="22"/>
          <w:szCs w:val="22"/>
        </w:rPr>
        <w:t>załącznik nr 1 do SWZ</w:t>
      </w:r>
      <w:r w:rsidRPr="001356E5">
        <w:rPr>
          <w:rFonts w:ascii="Arial" w:hAnsi="Arial" w:cs="Arial"/>
          <w:color w:val="auto"/>
          <w:sz w:val="22"/>
          <w:szCs w:val="22"/>
        </w:rPr>
        <w:t>, części zamówienia, których wykonanie zamierza powierzyć Podwykonawcom,         oraz podania nazw ewentualnych podwykonawców, jeżeli są już znani.</w:t>
      </w:r>
    </w:p>
    <w:p w14:paraId="0321BE4D" w14:textId="77777777" w:rsidR="00B07BE2" w:rsidRPr="001356E5" w:rsidRDefault="00B07BE2" w:rsidP="00B07BE2">
      <w:pPr>
        <w:pStyle w:val="Default"/>
        <w:spacing w:line="288" w:lineRule="auto"/>
        <w:jc w:val="both"/>
        <w:rPr>
          <w:b/>
          <w:bCs/>
          <w:color w:val="auto"/>
          <w:sz w:val="8"/>
          <w:szCs w:val="10"/>
        </w:rPr>
      </w:pPr>
      <w:r w:rsidRPr="001356E5">
        <w:rPr>
          <w:color w:val="auto"/>
          <w:sz w:val="22"/>
          <w:szCs w:val="22"/>
        </w:rPr>
        <w:t xml:space="preserve">Powierzenie wykonania części zamówienia Podwykonawcom nie zwalnia Wykonawcy                        z odpowiedzialności za należyte wykonanie tego zamówienia. </w:t>
      </w:r>
    </w:p>
    <w:p w14:paraId="408E532F" w14:textId="77777777" w:rsidR="007719C4" w:rsidRPr="00EE35CC" w:rsidRDefault="007719C4" w:rsidP="00CF3510">
      <w:pPr>
        <w:pStyle w:val="Default"/>
        <w:spacing w:line="288" w:lineRule="auto"/>
        <w:jc w:val="both"/>
        <w:rPr>
          <w:b/>
          <w:bCs/>
          <w:sz w:val="2"/>
          <w:szCs w:val="10"/>
        </w:rPr>
      </w:pPr>
    </w:p>
    <w:p w14:paraId="2F1A094B" w14:textId="77777777" w:rsidR="00783951" w:rsidRPr="003C3ADD" w:rsidRDefault="00783951" w:rsidP="00CF3510">
      <w:pPr>
        <w:pStyle w:val="Default"/>
        <w:spacing w:line="288" w:lineRule="auto"/>
        <w:jc w:val="both"/>
        <w:rPr>
          <w:b/>
          <w:bCs/>
          <w:sz w:val="10"/>
          <w:szCs w:val="10"/>
        </w:rPr>
      </w:pPr>
    </w:p>
    <w:p w14:paraId="14E35D36" w14:textId="58C7953B" w:rsidR="007719C4" w:rsidRPr="00CF3510" w:rsidRDefault="00A16029" w:rsidP="00CF3510">
      <w:pPr>
        <w:pStyle w:val="Default"/>
        <w:spacing w:line="288" w:lineRule="auto"/>
        <w:jc w:val="both"/>
        <w:rPr>
          <w:sz w:val="22"/>
          <w:szCs w:val="22"/>
        </w:rPr>
      </w:pPr>
      <w:r w:rsidRPr="00CF3510">
        <w:rPr>
          <w:b/>
          <w:bCs/>
          <w:sz w:val="22"/>
          <w:szCs w:val="22"/>
        </w:rPr>
        <w:t>3.</w:t>
      </w:r>
      <w:r w:rsidR="00C37F89">
        <w:rPr>
          <w:b/>
          <w:bCs/>
          <w:sz w:val="22"/>
          <w:szCs w:val="22"/>
        </w:rPr>
        <w:t>5</w:t>
      </w:r>
      <w:r w:rsidR="00E079E5">
        <w:rPr>
          <w:b/>
          <w:bCs/>
          <w:sz w:val="22"/>
          <w:szCs w:val="22"/>
        </w:rPr>
        <w:t xml:space="preserve"> </w:t>
      </w:r>
      <w:r w:rsidRPr="00CF3510">
        <w:rPr>
          <w:b/>
          <w:bCs/>
          <w:sz w:val="22"/>
          <w:szCs w:val="22"/>
        </w:rPr>
        <w:t xml:space="preserve">Oferty częściowe i wariantowe </w:t>
      </w:r>
    </w:p>
    <w:p w14:paraId="717BA7B9" w14:textId="77777777" w:rsidR="00952624" w:rsidRPr="00952624" w:rsidRDefault="00952624" w:rsidP="00952624">
      <w:pPr>
        <w:widowControl/>
        <w:suppressAutoHyphens w:val="0"/>
        <w:autoSpaceDE w:val="0"/>
        <w:autoSpaceDN w:val="0"/>
        <w:adjustRightInd w:val="0"/>
        <w:spacing w:line="288" w:lineRule="auto"/>
        <w:jc w:val="both"/>
        <w:rPr>
          <w:rFonts w:ascii="Arial" w:eastAsia="Times New Roman" w:hAnsi="Arial" w:cs="Arial"/>
          <w:color w:val="auto"/>
          <w:sz w:val="8"/>
          <w:szCs w:val="22"/>
          <w:lang w:eastAsia="pl-PL"/>
        </w:rPr>
      </w:pPr>
    </w:p>
    <w:p w14:paraId="2FDE4C82" w14:textId="77777777" w:rsidR="006D7C85" w:rsidRPr="00E90785" w:rsidRDefault="006D7C85" w:rsidP="006D7C85">
      <w:pPr>
        <w:pStyle w:val="Default"/>
        <w:spacing w:line="288" w:lineRule="auto"/>
        <w:jc w:val="both"/>
        <w:rPr>
          <w:sz w:val="22"/>
          <w:szCs w:val="22"/>
        </w:rPr>
      </w:pPr>
      <w:r w:rsidRPr="00E90785">
        <w:rPr>
          <w:sz w:val="22"/>
          <w:szCs w:val="22"/>
        </w:rPr>
        <w:t>Nie dopuszcza się składania ofert częściowych.</w:t>
      </w:r>
    </w:p>
    <w:p w14:paraId="7E29EB11" w14:textId="77777777" w:rsidR="006D7C85" w:rsidRPr="00E90785" w:rsidRDefault="006D7C85" w:rsidP="006D7C85">
      <w:pPr>
        <w:pStyle w:val="Default"/>
        <w:spacing w:line="288" w:lineRule="auto"/>
        <w:jc w:val="both"/>
        <w:rPr>
          <w:sz w:val="22"/>
          <w:szCs w:val="22"/>
        </w:rPr>
      </w:pPr>
      <w:r w:rsidRPr="00E90785">
        <w:rPr>
          <w:sz w:val="22"/>
          <w:szCs w:val="22"/>
        </w:rPr>
        <w:t>Przedmiot zamówienia nie może zostać podzielony na części ze względów technicznych, organizacyjnych, ekonomicznych i celowościowych. Podział na części nie spowodowałby złożenia większej ilości ofert w postępowaniu.</w:t>
      </w:r>
    </w:p>
    <w:p w14:paraId="292BF532" w14:textId="77777777" w:rsidR="006D7C85" w:rsidRPr="00E90785" w:rsidRDefault="006D7C85" w:rsidP="006D7C85">
      <w:pPr>
        <w:pStyle w:val="Default"/>
        <w:spacing w:line="288" w:lineRule="auto"/>
        <w:jc w:val="both"/>
        <w:rPr>
          <w:sz w:val="6"/>
          <w:szCs w:val="22"/>
        </w:rPr>
      </w:pPr>
    </w:p>
    <w:p w14:paraId="166A491F" w14:textId="77777777" w:rsidR="00057385" w:rsidRDefault="006D7C85" w:rsidP="00CF3510">
      <w:pPr>
        <w:pStyle w:val="Default"/>
        <w:spacing w:line="288" w:lineRule="auto"/>
        <w:jc w:val="both"/>
        <w:rPr>
          <w:sz w:val="22"/>
          <w:szCs w:val="22"/>
        </w:rPr>
      </w:pPr>
      <w:r w:rsidRPr="00E90785">
        <w:rPr>
          <w:sz w:val="22"/>
          <w:szCs w:val="22"/>
        </w:rPr>
        <w:t>Nie dopuszcza się składania ofert wariantowych.</w:t>
      </w:r>
    </w:p>
    <w:p w14:paraId="0683E875" w14:textId="77777777" w:rsidR="007541EB" w:rsidRPr="007541EB" w:rsidRDefault="007541EB" w:rsidP="00CF3510">
      <w:pPr>
        <w:pStyle w:val="Default"/>
        <w:spacing w:line="288" w:lineRule="auto"/>
        <w:jc w:val="both"/>
        <w:rPr>
          <w:sz w:val="8"/>
          <w:szCs w:val="22"/>
        </w:rPr>
      </w:pPr>
    </w:p>
    <w:p w14:paraId="0D797AD8" w14:textId="674C070D" w:rsidR="007719C4" w:rsidRPr="00057385" w:rsidRDefault="00BB5D0F" w:rsidP="00BB5D0F">
      <w:pPr>
        <w:pStyle w:val="Default"/>
        <w:tabs>
          <w:tab w:val="left" w:pos="567"/>
        </w:tabs>
        <w:spacing w:line="288" w:lineRule="auto"/>
        <w:jc w:val="both"/>
        <w:rPr>
          <w:color w:val="auto"/>
          <w:sz w:val="8"/>
          <w:szCs w:val="22"/>
        </w:rPr>
      </w:pPr>
      <w:r>
        <w:rPr>
          <w:b/>
          <w:bCs/>
          <w:color w:val="auto"/>
          <w:sz w:val="22"/>
          <w:szCs w:val="22"/>
        </w:rPr>
        <w:t>3.</w:t>
      </w:r>
      <w:r w:rsidR="00C37F89">
        <w:rPr>
          <w:b/>
          <w:bCs/>
          <w:color w:val="auto"/>
          <w:sz w:val="22"/>
          <w:szCs w:val="22"/>
        </w:rPr>
        <w:t>6</w:t>
      </w:r>
      <w:r>
        <w:rPr>
          <w:b/>
          <w:bCs/>
          <w:color w:val="auto"/>
          <w:sz w:val="22"/>
          <w:szCs w:val="22"/>
        </w:rPr>
        <w:t xml:space="preserve"> </w:t>
      </w:r>
      <w:r w:rsidR="00A16029" w:rsidRPr="00057385">
        <w:rPr>
          <w:b/>
          <w:bCs/>
          <w:color w:val="auto"/>
          <w:sz w:val="22"/>
          <w:szCs w:val="22"/>
        </w:rPr>
        <w:t>Zamó</w:t>
      </w:r>
      <w:r w:rsidR="00952A2B" w:rsidRPr="00057385">
        <w:rPr>
          <w:b/>
          <w:bCs/>
          <w:color w:val="auto"/>
          <w:sz w:val="22"/>
          <w:szCs w:val="22"/>
        </w:rPr>
        <w:t>wienia, o których mowa w art. 214</w:t>
      </w:r>
      <w:r w:rsidR="00A16029" w:rsidRPr="00057385">
        <w:rPr>
          <w:b/>
          <w:bCs/>
          <w:color w:val="auto"/>
          <w:sz w:val="22"/>
          <w:szCs w:val="22"/>
        </w:rPr>
        <w:t xml:space="preserve"> ust. 1 pkt </w:t>
      </w:r>
      <w:r w:rsidR="00952A2B" w:rsidRPr="00057385">
        <w:rPr>
          <w:b/>
          <w:bCs/>
          <w:color w:val="auto"/>
          <w:sz w:val="22"/>
          <w:szCs w:val="22"/>
        </w:rPr>
        <w:t>7</w:t>
      </w:r>
      <w:r w:rsidR="00A16029" w:rsidRPr="00057385">
        <w:rPr>
          <w:b/>
          <w:bCs/>
          <w:color w:val="auto"/>
          <w:sz w:val="22"/>
          <w:szCs w:val="22"/>
        </w:rPr>
        <w:t xml:space="preserve"> ustawy</w:t>
      </w:r>
      <w:r w:rsidR="00FB69B5" w:rsidRPr="00057385">
        <w:rPr>
          <w:b/>
          <w:bCs/>
          <w:color w:val="auto"/>
          <w:sz w:val="22"/>
          <w:szCs w:val="22"/>
        </w:rPr>
        <w:t xml:space="preserve"> </w:t>
      </w:r>
      <w:proofErr w:type="spellStart"/>
      <w:r w:rsidR="00FB69B5" w:rsidRPr="00057385">
        <w:rPr>
          <w:b/>
          <w:bCs/>
          <w:color w:val="auto"/>
          <w:sz w:val="22"/>
          <w:szCs w:val="22"/>
        </w:rPr>
        <w:t>Pzp</w:t>
      </w:r>
      <w:proofErr w:type="spellEnd"/>
    </w:p>
    <w:p w14:paraId="086A55A3" w14:textId="77777777" w:rsidR="007719C4" w:rsidRPr="00057385" w:rsidRDefault="007719C4" w:rsidP="00CF3510">
      <w:pPr>
        <w:pStyle w:val="Default"/>
        <w:spacing w:line="288" w:lineRule="auto"/>
        <w:jc w:val="both"/>
        <w:rPr>
          <w:color w:val="auto"/>
          <w:sz w:val="8"/>
          <w:szCs w:val="22"/>
        </w:rPr>
      </w:pPr>
    </w:p>
    <w:p w14:paraId="72640549" w14:textId="77777777" w:rsidR="00AC167D" w:rsidRPr="007541EB" w:rsidRDefault="007541EB" w:rsidP="00AC167D">
      <w:pPr>
        <w:pStyle w:val="Default"/>
        <w:spacing w:line="288" w:lineRule="auto"/>
        <w:jc w:val="both"/>
        <w:rPr>
          <w:color w:val="FF0000"/>
          <w:sz w:val="22"/>
          <w:szCs w:val="22"/>
          <w:lang w:eastAsia="pl-PL"/>
        </w:rPr>
      </w:pPr>
      <w:r w:rsidRPr="00057385">
        <w:rPr>
          <w:color w:val="auto"/>
          <w:sz w:val="22"/>
          <w:szCs w:val="22"/>
        </w:rPr>
        <w:t xml:space="preserve">Zamawiający nie przewiduje możliwości udzielenia </w:t>
      </w:r>
      <w:r>
        <w:rPr>
          <w:color w:val="auto"/>
          <w:sz w:val="22"/>
          <w:szCs w:val="22"/>
        </w:rPr>
        <w:t>zamówień, o których mowa w art.</w:t>
      </w:r>
      <w:r w:rsidRPr="00057385">
        <w:rPr>
          <w:color w:val="auto"/>
          <w:sz w:val="22"/>
          <w:szCs w:val="22"/>
        </w:rPr>
        <w:t xml:space="preserve"> 214 </w:t>
      </w:r>
      <w:r>
        <w:rPr>
          <w:color w:val="auto"/>
          <w:sz w:val="22"/>
          <w:szCs w:val="22"/>
        </w:rPr>
        <w:t xml:space="preserve">             ust. </w:t>
      </w:r>
      <w:r w:rsidRPr="00057385">
        <w:rPr>
          <w:color w:val="auto"/>
          <w:sz w:val="22"/>
          <w:szCs w:val="22"/>
        </w:rPr>
        <w:t>1 pkt 7 us</w:t>
      </w:r>
      <w:r>
        <w:rPr>
          <w:color w:val="auto"/>
          <w:sz w:val="22"/>
          <w:szCs w:val="22"/>
        </w:rPr>
        <w:t>tawy Prawo zamówień publicznych.</w:t>
      </w:r>
    </w:p>
    <w:p w14:paraId="022BAEC5" w14:textId="77777777" w:rsidR="001D1206" w:rsidRPr="001222D6" w:rsidRDefault="00A16029" w:rsidP="00CF3510">
      <w:pPr>
        <w:pStyle w:val="Default"/>
        <w:spacing w:line="288" w:lineRule="auto"/>
        <w:jc w:val="both"/>
        <w:rPr>
          <w:sz w:val="16"/>
          <w:szCs w:val="22"/>
        </w:rPr>
      </w:pPr>
      <w:r w:rsidRPr="00CF3510">
        <w:rPr>
          <w:sz w:val="22"/>
          <w:szCs w:val="22"/>
        </w:rPr>
        <w:t xml:space="preserve"> </w:t>
      </w:r>
    </w:p>
    <w:p w14:paraId="60DC68BF" w14:textId="190E2550" w:rsidR="007719C4" w:rsidRDefault="00BB5D0F" w:rsidP="00BB5D0F">
      <w:pPr>
        <w:pStyle w:val="Default"/>
        <w:tabs>
          <w:tab w:val="left" w:pos="567"/>
        </w:tabs>
        <w:spacing w:line="288" w:lineRule="auto"/>
        <w:jc w:val="both"/>
        <w:rPr>
          <w:b/>
          <w:bCs/>
          <w:sz w:val="22"/>
          <w:szCs w:val="22"/>
        </w:rPr>
      </w:pPr>
      <w:r>
        <w:rPr>
          <w:b/>
          <w:bCs/>
          <w:sz w:val="22"/>
          <w:szCs w:val="22"/>
        </w:rPr>
        <w:t>3.</w:t>
      </w:r>
      <w:r w:rsidR="00C37F89">
        <w:rPr>
          <w:b/>
          <w:bCs/>
          <w:sz w:val="22"/>
          <w:szCs w:val="22"/>
        </w:rPr>
        <w:t>7</w:t>
      </w:r>
      <w:r>
        <w:rPr>
          <w:b/>
          <w:bCs/>
          <w:sz w:val="22"/>
          <w:szCs w:val="22"/>
        </w:rPr>
        <w:t xml:space="preserve"> </w:t>
      </w:r>
      <w:r w:rsidR="00A16029" w:rsidRPr="00CF3510">
        <w:rPr>
          <w:b/>
          <w:bCs/>
          <w:sz w:val="22"/>
          <w:szCs w:val="22"/>
        </w:rPr>
        <w:t>Wspólny Słownik Zamówień CPV</w:t>
      </w:r>
    </w:p>
    <w:p w14:paraId="02AB558A" w14:textId="77777777" w:rsidR="007541EB" w:rsidRPr="0050311B" w:rsidRDefault="007541EB" w:rsidP="007541EB">
      <w:pPr>
        <w:pStyle w:val="Default"/>
        <w:spacing w:line="288" w:lineRule="auto"/>
        <w:ind w:left="426"/>
        <w:jc w:val="both"/>
        <w:rPr>
          <w:b/>
          <w:bCs/>
          <w:sz w:val="8"/>
          <w:szCs w:val="22"/>
        </w:rPr>
      </w:pPr>
    </w:p>
    <w:tbl>
      <w:tblPr>
        <w:tblStyle w:val="Tabela-Siatka"/>
        <w:tblW w:w="9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06"/>
      </w:tblGrid>
      <w:tr w:rsidR="007541EB" w:rsidRPr="002E0FE4" w14:paraId="16984D91" w14:textId="77777777" w:rsidTr="00946E03">
        <w:tc>
          <w:tcPr>
            <w:tcW w:w="1985" w:type="dxa"/>
            <w:hideMark/>
          </w:tcPr>
          <w:p w14:paraId="01FD33B4" w14:textId="7DBE2756" w:rsidR="007541EB" w:rsidRPr="00C37F89" w:rsidRDefault="005C5E2E" w:rsidP="00807C2C">
            <w:pPr>
              <w:widowControl/>
              <w:spacing w:line="288" w:lineRule="auto"/>
              <w:ind w:right="317"/>
              <w:jc w:val="both"/>
              <w:rPr>
                <w:rFonts w:ascii="Arial" w:eastAsia="Times New Roman" w:hAnsi="Arial" w:cs="Arial"/>
                <w:bCs/>
                <w:color w:val="auto"/>
                <w:sz w:val="22"/>
                <w:szCs w:val="22"/>
                <w:lang w:bidi="hi-IN"/>
              </w:rPr>
            </w:pPr>
            <w:r w:rsidRPr="00C37F89">
              <w:rPr>
                <w:rFonts w:ascii="Arial" w:eastAsia="Times New Roman" w:hAnsi="Arial" w:cs="Arial"/>
                <w:bCs/>
                <w:color w:val="auto"/>
                <w:sz w:val="22"/>
                <w:szCs w:val="22"/>
                <w:lang w:bidi="hi-IN"/>
              </w:rPr>
              <w:t>45453000-7</w:t>
            </w:r>
          </w:p>
          <w:p w14:paraId="69B52614" w14:textId="1E988029" w:rsidR="007541EB" w:rsidRPr="00C37F89" w:rsidRDefault="005C5E2E" w:rsidP="00807C2C">
            <w:pPr>
              <w:widowControl/>
              <w:spacing w:line="288" w:lineRule="auto"/>
              <w:ind w:right="317"/>
              <w:jc w:val="both"/>
              <w:rPr>
                <w:rFonts w:ascii="Arial" w:eastAsia="Times New Roman" w:hAnsi="Arial" w:cs="Arial"/>
                <w:bCs/>
                <w:strike/>
                <w:color w:val="auto"/>
                <w:sz w:val="22"/>
                <w:szCs w:val="22"/>
                <w:lang w:bidi="hi-IN"/>
              </w:rPr>
            </w:pPr>
            <w:r w:rsidRPr="00C37F89">
              <w:rPr>
                <w:rFonts w:ascii="Arial" w:eastAsia="Times New Roman" w:hAnsi="Arial" w:cs="Arial"/>
                <w:bCs/>
                <w:color w:val="auto"/>
                <w:sz w:val="22"/>
                <w:szCs w:val="22"/>
                <w:lang w:bidi="hi-IN"/>
              </w:rPr>
              <w:t>45232460-4</w:t>
            </w:r>
          </w:p>
          <w:p w14:paraId="6B71D486" w14:textId="51FFBF4E" w:rsidR="00262DC4" w:rsidRPr="00407093" w:rsidRDefault="00262DC4" w:rsidP="005C5E2E">
            <w:pPr>
              <w:widowControl/>
              <w:spacing w:line="288" w:lineRule="auto"/>
              <w:ind w:right="317"/>
              <w:jc w:val="both"/>
              <w:rPr>
                <w:rFonts w:ascii="Arial" w:eastAsia="Times New Roman" w:hAnsi="Arial" w:cs="Arial"/>
                <w:bCs/>
                <w:color w:val="auto"/>
                <w:sz w:val="22"/>
                <w:szCs w:val="22"/>
                <w:lang w:bidi="hi-IN"/>
              </w:rPr>
            </w:pPr>
          </w:p>
        </w:tc>
        <w:tc>
          <w:tcPr>
            <w:tcW w:w="7406" w:type="dxa"/>
            <w:hideMark/>
          </w:tcPr>
          <w:p w14:paraId="376D5BBA" w14:textId="4D05D566" w:rsidR="00C82EF9" w:rsidRPr="00C82EF9" w:rsidRDefault="00C37F89" w:rsidP="00807C2C">
            <w:pPr>
              <w:widowControl/>
              <w:spacing w:line="288" w:lineRule="auto"/>
              <w:jc w:val="both"/>
              <w:rPr>
                <w:rFonts w:ascii="Arial" w:eastAsia="Times New Roman" w:hAnsi="Arial" w:cs="Arial"/>
                <w:bCs/>
                <w:color w:val="auto"/>
                <w:sz w:val="22"/>
                <w:szCs w:val="22"/>
                <w:lang w:bidi="hi-IN"/>
              </w:rPr>
            </w:pPr>
            <w:r>
              <w:rPr>
                <w:rFonts w:ascii="Arial" w:eastAsia="Times New Roman" w:hAnsi="Arial" w:cs="Arial"/>
                <w:bCs/>
                <w:color w:val="auto"/>
                <w:sz w:val="22"/>
                <w:szCs w:val="22"/>
                <w:lang w:bidi="hi-IN"/>
              </w:rPr>
              <w:t>Roboty remontowe i renowacyjne</w:t>
            </w:r>
          </w:p>
          <w:p w14:paraId="55CCC867" w14:textId="65C91A98" w:rsidR="00262DC4" w:rsidRDefault="00C37F89" w:rsidP="00C82EF9">
            <w:pPr>
              <w:widowControl/>
              <w:spacing w:line="288" w:lineRule="auto"/>
              <w:jc w:val="both"/>
              <w:rPr>
                <w:rFonts w:ascii="Arial" w:eastAsia="Times New Roman" w:hAnsi="Arial" w:cs="Arial"/>
                <w:bCs/>
                <w:color w:val="auto"/>
                <w:sz w:val="22"/>
                <w:szCs w:val="22"/>
                <w:lang w:bidi="hi-IN"/>
              </w:rPr>
            </w:pPr>
            <w:r>
              <w:rPr>
                <w:rFonts w:ascii="Arial" w:eastAsia="Times New Roman" w:hAnsi="Arial" w:cs="Arial"/>
                <w:bCs/>
                <w:color w:val="auto"/>
                <w:sz w:val="22"/>
                <w:szCs w:val="22"/>
                <w:lang w:bidi="hi-IN"/>
              </w:rPr>
              <w:t>Roboty sanitarne</w:t>
            </w:r>
          </w:p>
          <w:p w14:paraId="52783C26" w14:textId="77777777" w:rsidR="00C37F89" w:rsidRPr="00C37F89" w:rsidRDefault="00C37F89" w:rsidP="00C82EF9">
            <w:pPr>
              <w:widowControl/>
              <w:spacing w:line="288" w:lineRule="auto"/>
              <w:jc w:val="both"/>
              <w:rPr>
                <w:rFonts w:ascii="Arial" w:eastAsia="Times New Roman" w:hAnsi="Arial" w:cs="Arial"/>
                <w:bCs/>
                <w:color w:val="auto"/>
                <w:sz w:val="16"/>
                <w:szCs w:val="16"/>
                <w:lang w:bidi="hi-IN"/>
              </w:rPr>
            </w:pPr>
          </w:p>
          <w:p w14:paraId="217EBFFF" w14:textId="071247EB" w:rsidR="00C37F89" w:rsidRPr="00C37F89" w:rsidRDefault="00C37F89" w:rsidP="00C37F89">
            <w:pPr>
              <w:rPr>
                <w:rFonts w:ascii="Arial" w:eastAsia="Times New Roman" w:hAnsi="Arial" w:cs="Arial"/>
                <w:sz w:val="22"/>
                <w:szCs w:val="22"/>
                <w:lang w:bidi="hi-IN"/>
              </w:rPr>
            </w:pPr>
          </w:p>
        </w:tc>
      </w:tr>
    </w:tbl>
    <w:p w14:paraId="42164675" w14:textId="55A57CCE" w:rsidR="004E6A3F" w:rsidRDefault="000A4BF5" w:rsidP="004E6A3F">
      <w:pPr>
        <w:pStyle w:val="Default"/>
        <w:spacing w:line="288" w:lineRule="auto"/>
        <w:jc w:val="both"/>
        <w:rPr>
          <w:b/>
          <w:bCs/>
          <w:sz w:val="22"/>
          <w:szCs w:val="22"/>
        </w:rPr>
      </w:pPr>
      <w:r>
        <w:rPr>
          <w:b/>
          <w:sz w:val="22"/>
          <w:szCs w:val="22"/>
        </w:rPr>
        <w:t>3.</w:t>
      </w:r>
      <w:r w:rsidR="00C37F89">
        <w:rPr>
          <w:b/>
          <w:sz w:val="22"/>
          <w:szCs w:val="22"/>
        </w:rPr>
        <w:t>8</w:t>
      </w:r>
      <w:r w:rsidR="00A16029" w:rsidRPr="00CF3510">
        <w:rPr>
          <w:b/>
          <w:sz w:val="22"/>
          <w:szCs w:val="22"/>
        </w:rPr>
        <w:t xml:space="preserve"> </w:t>
      </w:r>
      <w:r w:rsidR="004E6A3F">
        <w:rPr>
          <w:b/>
          <w:bCs/>
          <w:sz w:val="22"/>
          <w:szCs w:val="22"/>
        </w:rPr>
        <w:t>Realizacja przedmiotu zamówienia z uwzględnieniem aspektów społecznych</w:t>
      </w:r>
    </w:p>
    <w:p w14:paraId="6B99DA75" w14:textId="77777777" w:rsidR="004E6A3F" w:rsidRPr="007B507B" w:rsidRDefault="004E6A3F" w:rsidP="004E6A3F">
      <w:pPr>
        <w:pStyle w:val="Default"/>
        <w:spacing w:line="288" w:lineRule="auto"/>
        <w:jc w:val="both"/>
        <w:rPr>
          <w:b/>
          <w:bCs/>
          <w:sz w:val="12"/>
          <w:szCs w:val="22"/>
        </w:rPr>
      </w:pPr>
    </w:p>
    <w:p w14:paraId="085EA02F" w14:textId="66C1B34B" w:rsidR="004E6A3F" w:rsidRPr="005454D1" w:rsidRDefault="004E6A3F" w:rsidP="004E6A3F">
      <w:pPr>
        <w:pStyle w:val="Default"/>
        <w:spacing w:line="288" w:lineRule="auto"/>
        <w:jc w:val="both"/>
        <w:rPr>
          <w:bCs/>
          <w:sz w:val="8"/>
          <w:szCs w:val="22"/>
        </w:rPr>
      </w:pPr>
      <w:r>
        <w:rPr>
          <w:b/>
          <w:bCs/>
          <w:sz w:val="22"/>
          <w:szCs w:val="22"/>
        </w:rPr>
        <w:t>3.</w:t>
      </w:r>
      <w:r w:rsidR="00C37F89">
        <w:rPr>
          <w:b/>
          <w:bCs/>
          <w:sz w:val="22"/>
          <w:szCs w:val="22"/>
        </w:rPr>
        <w:t>8</w:t>
      </w:r>
      <w:r>
        <w:rPr>
          <w:b/>
          <w:bCs/>
          <w:sz w:val="22"/>
          <w:szCs w:val="22"/>
        </w:rPr>
        <w:t xml:space="preserve">.1 </w:t>
      </w:r>
      <w:r w:rsidRPr="005454D1">
        <w:rPr>
          <w:bCs/>
          <w:sz w:val="22"/>
          <w:szCs w:val="22"/>
        </w:rPr>
        <w:t xml:space="preserve">Zamawiający stosownie do art. 95 ust. 1 ustawy </w:t>
      </w:r>
      <w:proofErr w:type="spellStart"/>
      <w:r w:rsidRPr="005454D1">
        <w:rPr>
          <w:bCs/>
          <w:sz w:val="22"/>
          <w:szCs w:val="22"/>
        </w:rPr>
        <w:t>Pzp</w:t>
      </w:r>
      <w:proofErr w:type="spellEnd"/>
      <w:r w:rsidRPr="005454D1">
        <w:rPr>
          <w:bCs/>
          <w:sz w:val="22"/>
          <w:szCs w:val="22"/>
        </w:rPr>
        <w:t xml:space="preserve">, wymaga zatrudnienia przez wykonawcę lub podwykonawcę na podstawie stosunku pracy osób wykonujących czynności </w:t>
      </w:r>
      <w:r>
        <w:rPr>
          <w:bCs/>
          <w:sz w:val="22"/>
          <w:szCs w:val="22"/>
        </w:rPr>
        <w:t xml:space="preserve">     </w:t>
      </w:r>
      <w:r w:rsidRPr="005454D1">
        <w:rPr>
          <w:bCs/>
          <w:sz w:val="22"/>
          <w:szCs w:val="22"/>
        </w:rPr>
        <w:t xml:space="preserve">w zakresie realizacji zamówienia, jeżeli wykonanie tych czynności polega na wykonywaniu pracy w sposób określony w art. 22 § 1* ustawy z dnia 26 czerwca 1974 r. – Kodeks pracy </w:t>
      </w:r>
      <w:r>
        <w:rPr>
          <w:bCs/>
          <w:sz w:val="22"/>
          <w:szCs w:val="22"/>
        </w:rPr>
        <w:t xml:space="preserve">                </w:t>
      </w:r>
      <w:r w:rsidRPr="005454D1">
        <w:rPr>
          <w:sz w:val="22"/>
          <w:szCs w:val="22"/>
        </w:rPr>
        <w:t>(</w:t>
      </w:r>
      <w:proofErr w:type="spellStart"/>
      <w:r w:rsidRPr="005454D1">
        <w:rPr>
          <w:sz w:val="22"/>
          <w:szCs w:val="22"/>
        </w:rPr>
        <w:t>t.j</w:t>
      </w:r>
      <w:proofErr w:type="spellEnd"/>
      <w:r w:rsidRPr="005454D1">
        <w:rPr>
          <w:sz w:val="22"/>
          <w:szCs w:val="22"/>
        </w:rPr>
        <w:t>. Dz. U. z 202</w:t>
      </w:r>
      <w:r w:rsidR="00243559">
        <w:rPr>
          <w:sz w:val="22"/>
          <w:szCs w:val="22"/>
        </w:rPr>
        <w:t>3</w:t>
      </w:r>
      <w:r w:rsidRPr="005454D1">
        <w:rPr>
          <w:sz w:val="22"/>
          <w:szCs w:val="22"/>
        </w:rPr>
        <w:t xml:space="preserve"> r. poz. </w:t>
      </w:r>
      <w:r>
        <w:rPr>
          <w:sz w:val="22"/>
          <w:szCs w:val="22"/>
        </w:rPr>
        <w:t>1</w:t>
      </w:r>
      <w:r w:rsidR="00243559">
        <w:rPr>
          <w:sz w:val="22"/>
          <w:szCs w:val="22"/>
        </w:rPr>
        <w:t>465</w:t>
      </w:r>
      <w:r w:rsidR="00274E94">
        <w:rPr>
          <w:sz w:val="22"/>
          <w:szCs w:val="22"/>
        </w:rPr>
        <w:t xml:space="preserve"> z </w:t>
      </w:r>
      <w:proofErr w:type="spellStart"/>
      <w:r w:rsidR="00274E94">
        <w:rPr>
          <w:sz w:val="22"/>
          <w:szCs w:val="22"/>
        </w:rPr>
        <w:t>późn</w:t>
      </w:r>
      <w:proofErr w:type="spellEnd"/>
      <w:r w:rsidR="00274E94">
        <w:rPr>
          <w:sz w:val="22"/>
          <w:szCs w:val="22"/>
        </w:rPr>
        <w:t>. zm.</w:t>
      </w:r>
      <w:r w:rsidRPr="005454D1">
        <w:rPr>
          <w:sz w:val="22"/>
          <w:szCs w:val="22"/>
        </w:rPr>
        <w:t>) dalej „Kodeks pracy”</w:t>
      </w:r>
      <w:r w:rsidRPr="005454D1">
        <w:rPr>
          <w:bCs/>
          <w:sz w:val="22"/>
          <w:szCs w:val="22"/>
        </w:rPr>
        <w:t>.</w:t>
      </w:r>
    </w:p>
    <w:p w14:paraId="3133F149" w14:textId="77777777" w:rsidR="004E6A3F" w:rsidRPr="00120A58" w:rsidRDefault="004E6A3F" w:rsidP="004E6A3F">
      <w:pPr>
        <w:pStyle w:val="Default"/>
        <w:spacing w:line="288" w:lineRule="auto"/>
        <w:jc w:val="both"/>
        <w:rPr>
          <w:b/>
          <w:bCs/>
          <w:sz w:val="14"/>
          <w:szCs w:val="22"/>
        </w:rPr>
      </w:pPr>
    </w:p>
    <w:p w14:paraId="30BC3890" w14:textId="461A59C3" w:rsidR="004E6A3F" w:rsidRPr="004D0897" w:rsidRDefault="004E6A3F" w:rsidP="004E6A3F">
      <w:pPr>
        <w:pStyle w:val="Default"/>
        <w:tabs>
          <w:tab w:val="left" w:pos="567"/>
        </w:tabs>
        <w:spacing w:line="288" w:lineRule="auto"/>
        <w:jc w:val="both"/>
        <w:rPr>
          <w:b/>
          <w:bCs/>
          <w:sz w:val="8"/>
          <w:szCs w:val="8"/>
        </w:rPr>
      </w:pPr>
      <w:r>
        <w:rPr>
          <w:b/>
          <w:bCs/>
          <w:sz w:val="22"/>
          <w:szCs w:val="22"/>
        </w:rPr>
        <w:t>3.</w:t>
      </w:r>
      <w:r w:rsidR="00C37F89">
        <w:rPr>
          <w:b/>
          <w:bCs/>
          <w:sz w:val="22"/>
          <w:szCs w:val="22"/>
        </w:rPr>
        <w:t>8</w:t>
      </w:r>
      <w:r w:rsidRPr="00CF3510">
        <w:rPr>
          <w:b/>
          <w:bCs/>
          <w:sz w:val="22"/>
          <w:szCs w:val="22"/>
        </w:rPr>
        <w:t>.</w:t>
      </w:r>
      <w:r>
        <w:rPr>
          <w:b/>
          <w:bCs/>
          <w:sz w:val="22"/>
          <w:szCs w:val="22"/>
        </w:rPr>
        <w:t>2</w:t>
      </w:r>
      <w:r w:rsidRPr="00CF3510">
        <w:rPr>
          <w:b/>
          <w:bCs/>
          <w:sz w:val="22"/>
          <w:szCs w:val="22"/>
        </w:rPr>
        <w:t xml:space="preserve"> Rodzaj czynności </w:t>
      </w:r>
      <w:r>
        <w:rPr>
          <w:b/>
          <w:bCs/>
          <w:sz w:val="22"/>
          <w:szCs w:val="22"/>
        </w:rPr>
        <w:t>związanych z</w:t>
      </w:r>
      <w:r w:rsidRPr="00CF3510">
        <w:rPr>
          <w:b/>
          <w:bCs/>
          <w:sz w:val="22"/>
          <w:szCs w:val="22"/>
        </w:rPr>
        <w:t xml:space="preserve"> realiz</w:t>
      </w:r>
      <w:r>
        <w:rPr>
          <w:b/>
          <w:bCs/>
          <w:sz w:val="22"/>
          <w:szCs w:val="22"/>
        </w:rPr>
        <w:t>acją</w:t>
      </w:r>
      <w:r w:rsidRPr="00CF3510">
        <w:rPr>
          <w:b/>
          <w:bCs/>
          <w:sz w:val="22"/>
          <w:szCs w:val="22"/>
        </w:rPr>
        <w:t xml:space="preserve"> zamówienia, których dotyczą wymagania zatrudnienia na podstawie </w:t>
      </w:r>
      <w:r>
        <w:rPr>
          <w:b/>
          <w:bCs/>
          <w:sz w:val="22"/>
          <w:szCs w:val="22"/>
        </w:rPr>
        <w:t>stosunku pracy</w:t>
      </w:r>
      <w:r w:rsidRPr="00CF3510">
        <w:rPr>
          <w:b/>
          <w:bCs/>
          <w:sz w:val="22"/>
          <w:szCs w:val="22"/>
        </w:rPr>
        <w:t xml:space="preserve"> przez </w:t>
      </w:r>
      <w:r>
        <w:rPr>
          <w:b/>
          <w:bCs/>
          <w:sz w:val="22"/>
          <w:szCs w:val="22"/>
        </w:rPr>
        <w:t>w</w:t>
      </w:r>
      <w:r w:rsidRPr="00CF3510">
        <w:rPr>
          <w:b/>
          <w:bCs/>
          <w:sz w:val="22"/>
          <w:szCs w:val="22"/>
        </w:rPr>
        <w:t xml:space="preserve">ykonawcę lub </w:t>
      </w:r>
      <w:r>
        <w:rPr>
          <w:b/>
          <w:bCs/>
          <w:sz w:val="22"/>
          <w:szCs w:val="22"/>
        </w:rPr>
        <w:t>p</w:t>
      </w:r>
      <w:r w:rsidRPr="00CF3510">
        <w:rPr>
          <w:b/>
          <w:bCs/>
          <w:sz w:val="22"/>
          <w:szCs w:val="22"/>
        </w:rPr>
        <w:t>odwykonawcę osób wykonujących czynności w trakcie realizacji zamówienia.</w:t>
      </w:r>
    </w:p>
    <w:p w14:paraId="3FD2CB3F" w14:textId="77777777" w:rsidR="004E6A3F" w:rsidRPr="00CF3510" w:rsidRDefault="004E6A3F" w:rsidP="004E6A3F">
      <w:pPr>
        <w:pStyle w:val="Default"/>
        <w:spacing w:line="288" w:lineRule="auto"/>
        <w:jc w:val="both"/>
        <w:rPr>
          <w:b/>
          <w:sz w:val="8"/>
          <w:szCs w:val="12"/>
        </w:rPr>
      </w:pPr>
    </w:p>
    <w:p w14:paraId="14CC0F0C" w14:textId="77777777" w:rsidR="00946E03" w:rsidRDefault="004E6A3F" w:rsidP="004E6A3F">
      <w:pPr>
        <w:widowControl/>
        <w:suppressAutoHyphens w:val="0"/>
        <w:autoSpaceDE w:val="0"/>
        <w:autoSpaceDN w:val="0"/>
        <w:adjustRightInd w:val="0"/>
        <w:spacing w:line="288" w:lineRule="auto"/>
        <w:jc w:val="both"/>
        <w:rPr>
          <w:rFonts w:ascii="Arial" w:eastAsia="Times New Roman" w:hAnsi="Arial" w:cs="Arial"/>
          <w:color w:val="auto"/>
          <w:sz w:val="22"/>
          <w:szCs w:val="22"/>
          <w:lang w:eastAsia="pl-PL"/>
        </w:rPr>
      </w:pPr>
      <w:r w:rsidRPr="00D87717">
        <w:rPr>
          <w:rFonts w:ascii="Arial" w:eastAsia="Times New Roman" w:hAnsi="Arial" w:cs="Arial"/>
          <w:color w:val="auto"/>
          <w:sz w:val="22"/>
          <w:szCs w:val="22"/>
          <w:lang w:eastAsia="pl-PL"/>
        </w:rPr>
        <w:t xml:space="preserve">Wymagania zatrudnienia na podstawie </w:t>
      </w:r>
      <w:r>
        <w:rPr>
          <w:rFonts w:ascii="Arial" w:eastAsia="Times New Roman" w:hAnsi="Arial" w:cs="Arial"/>
          <w:color w:val="auto"/>
          <w:sz w:val="22"/>
          <w:szCs w:val="22"/>
          <w:lang w:eastAsia="pl-PL"/>
        </w:rPr>
        <w:t>stosunku pracy</w:t>
      </w:r>
      <w:r w:rsidRPr="00D87717">
        <w:rPr>
          <w:rFonts w:ascii="Arial" w:eastAsia="Times New Roman" w:hAnsi="Arial" w:cs="Arial"/>
          <w:color w:val="auto"/>
          <w:sz w:val="22"/>
          <w:szCs w:val="22"/>
          <w:lang w:eastAsia="pl-PL"/>
        </w:rPr>
        <w:t xml:space="preserve"> przez wykonawcę lub podwykonawcę osób wykonujących czynności w zakresie realizacji zamówienia, </w:t>
      </w:r>
      <w:r w:rsidRPr="000A4BF5">
        <w:rPr>
          <w:rFonts w:ascii="Arial" w:eastAsia="Times New Roman" w:hAnsi="Arial" w:cs="Arial"/>
          <w:color w:val="auto"/>
          <w:sz w:val="22"/>
          <w:szCs w:val="22"/>
          <w:lang w:eastAsia="pl-PL"/>
        </w:rPr>
        <w:t>dotyczą</w:t>
      </w:r>
      <w:r w:rsidR="00946E03">
        <w:rPr>
          <w:rFonts w:ascii="Arial" w:eastAsia="Times New Roman" w:hAnsi="Arial" w:cs="Arial"/>
          <w:color w:val="auto"/>
          <w:sz w:val="22"/>
          <w:szCs w:val="22"/>
          <w:lang w:eastAsia="pl-PL"/>
        </w:rPr>
        <w:t>:</w:t>
      </w:r>
    </w:p>
    <w:p w14:paraId="6B27F73A" w14:textId="56908F07" w:rsidR="00874DF3" w:rsidRPr="00874DF3" w:rsidRDefault="00874DF3" w:rsidP="00874DF3">
      <w:pPr>
        <w:pStyle w:val="Akapitzlist"/>
        <w:widowControl/>
        <w:numPr>
          <w:ilvl w:val="0"/>
          <w:numId w:val="156"/>
        </w:numPr>
        <w:suppressAutoHyphens w:val="0"/>
        <w:spacing w:line="288" w:lineRule="auto"/>
        <w:jc w:val="both"/>
        <w:rPr>
          <w:rFonts w:ascii="Arial" w:eastAsia="Times New Roman" w:hAnsi="Arial" w:cs="Arial"/>
          <w:color w:val="auto"/>
          <w:sz w:val="22"/>
          <w:szCs w:val="22"/>
          <w:lang w:eastAsia="pl-PL"/>
        </w:rPr>
      </w:pPr>
      <w:r w:rsidRPr="00874DF3">
        <w:rPr>
          <w:rFonts w:ascii="Arial" w:eastAsia="Times New Roman" w:hAnsi="Arial" w:cs="Arial"/>
          <w:color w:val="auto"/>
          <w:sz w:val="22"/>
          <w:szCs w:val="22"/>
          <w:lang w:eastAsia="pl-PL"/>
        </w:rPr>
        <w:t>wykonania robót remontowych</w:t>
      </w:r>
      <w:r w:rsidR="00601833">
        <w:rPr>
          <w:rFonts w:ascii="Arial" w:eastAsia="Times New Roman" w:hAnsi="Arial" w:cs="Arial"/>
          <w:color w:val="auto"/>
          <w:sz w:val="22"/>
          <w:szCs w:val="22"/>
          <w:lang w:eastAsia="pl-PL"/>
        </w:rPr>
        <w:t>;</w:t>
      </w:r>
    </w:p>
    <w:p w14:paraId="6A621733" w14:textId="02CBF629" w:rsidR="00874DF3" w:rsidRPr="00874DF3" w:rsidRDefault="00874DF3" w:rsidP="00874DF3">
      <w:pPr>
        <w:pStyle w:val="Akapitzlist"/>
        <w:widowControl/>
        <w:numPr>
          <w:ilvl w:val="0"/>
          <w:numId w:val="156"/>
        </w:numPr>
        <w:suppressAutoHyphens w:val="0"/>
        <w:spacing w:line="288" w:lineRule="auto"/>
        <w:jc w:val="both"/>
        <w:rPr>
          <w:rFonts w:ascii="Arial" w:eastAsia="Times New Roman" w:hAnsi="Arial" w:cs="Arial"/>
          <w:color w:val="auto"/>
          <w:sz w:val="22"/>
          <w:szCs w:val="22"/>
          <w:lang w:eastAsia="pl-PL"/>
        </w:rPr>
      </w:pPr>
      <w:r w:rsidRPr="00874DF3">
        <w:rPr>
          <w:rFonts w:ascii="Arial" w:eastAsia="Times New Roman" w:hAnsi="Arial" w:cs="Arial"/>
          <w:color w:val="auto"/>
          <w:sz w:val="22"/>
          <w:szCs w:val="22"/>
          <w:lang w:eastAsia="pl-PL"/>
        </w:rPr>
        <w:t>wykonania robót konstrukcyjno-budowlanych</w:t>
      </w:r>
      <w:r w:rsidR="00601833">
        <w:rPr>
          <w:rFonts w:ascii="Arial" w:eastAsia="Times New Roman" w:hAnsi="Arial" w:cs="Arial"/>
          <w:color w:val="auto"/>
          <w:sz w:val="22"/>
          <w:szCs w:val="22"/>
          <w:lang w:eastAsia="pl-PL"/>
        </w:rPr>
        <w:t>;</w:t>
      </w:r>
    </w:p>
    <w:p w14:paraId="0DF93A67" w14:textId="300FD4C3" w:rsidR="004E6A3F" w:rsidRDefault="00874DF3" w:rsidP="00874DF3">
      <w:pPr>
        <w:pStyle w:val="Akapitzlist"/>
        <w:widowControl/>
        <w:numPr>
          <w:ilvl w:val="0"/>
          <w:numId w:val="156"/>
        </w:numPr>
        <w:suppressAutoHyphens w:val="0"/>
        <w:spacing w:line="288" w:lineRule="auto"/>
        <w:jc w:val="both"/>
        <w:rPr>
          <w:rFonts w:ascii="Arial" w:eastAsia="Times New Roman" w:hAnsi="Arial" w:cs="Arial"/>
          <w:color w:val="auto"/>
          <w:sz w:val="22"/>
          <w:szCs w:val="22"/>
          <w:lang w:eastAsia="pl-PL"/>
        </w:rPr>
      </w:pPr>
      <w:r w:rsidRPr="00874DF3">
        <w:rPr>
          <w:rFonts w:ascii="Arial" w:eastAsia="Times New Roman" w:hAnsi="Arial" w:cs="Arial"/>
          <w:color w:val="auto"/>
          <w:sz w:val="22"/>
          <w:szCs w:val="22"/>
          <w:lang w:eastAsia="pl-PL"/>
        </w:rPr>
        <w:lastRenderedPageBreak/>
        <w:t>wykonania robót w zakresie instalacji i urządzeń wentylacyjnych i centralnego ogrzewania.</w:t>
      </w:r>
    </w:p>
    <w:p w14:paraId="0AABE448" w14:textId="77777777" w:rsidR="00874DF3" w:rsidRPr="00874DF3" w:rsidRDefault="00874DF3" w:rsidP="00874DF3">
      <w:pPr>
        <w:pStyle w:val="Akapitzlist"/>
        <w:widowControl/>
        <w:suppressAutoHyphens w:val="0"/>
        <w:spacing w:line="288" w:lineRule="auto"/>
        <w:jc w:val="both"/>
        <w:rPr>
          <w:rFonts w:ascii="Arial" w:eastAsia="Times New Roman" w:hAnsi="Arial" w:cs="Arial"/>
          <w:color w:val="auto"/>
          <w:sz w:val="16"/>
          <w:szCs w:val="16"/>
          <w:lang w:eastAsia="pl-PL"/>
        </w:rPr>
      </w:pPr>
    </w:p>
    <w:p w14:paraId="2D42454E" w14:textId="5CBA4A5F" w:rsidR="004E6A3F" w:rsidRDefault="004E6A3F" w:rsidP="004E6A3F">
      <w:pPr>
        <w:pStyle w:val="Default"/>
        <w:spacing w:line="288" w:lineRule="auto"/>
        <w:jc w:val="both"/>
        <w:rPr>
          <w:b/>
          <w:bCs/>
          <w:sz w:val="22"/>
          <w:szCs w:val="22"/>
        </w:rPr>
      </w:pPr>
      <w:r>
        <w:rPr>
          <w:b/>
          <w:bCs/>
          <w:sz w:val="22"/>
          <w:szCs w:val="22"/>
        </w:rPr>
        <w:t>3.</w:t>
      </w:r>
      <w:r w:rsidR="00C37F89">
        <w:rPr>
          <w:b/>
          <w:bCs/>
          <w:sz w:val="22"/>
          <w:szCs w:val="22"/>
        </w:rPr>
        <w:t>8</w:t>
      </w:r>
      <w:r w:rsidRPr="00CF3510">
        <w:rPr>
          <w:b/>
          <w:bCs/>
          <w:sz w:val="22"/>
          <w:szCs w:val="22"/>
        </w:rPr>
        <w:t xml:space="preserve">.3 </w:t>
      </w:r>
      <w:r>
        <w:rPr>
          <w:b/>
          <w:bCs/>
          <w:sz w:val="22"/>
          <w:szCs w:val="22"/>
        </w:rPr>
        <w:t>Sposób weryfikacji zatrudnienia ww</w:t>
      </w:r>
      <w:r w:rsidR="00B276D2">
        <w:rPr>
          <w:b/>
          <w:bCs/>
          <w:sz w:val="22"/>
          <w:szCs w:val="22"/>
        </w:rPr>
        <w:t>.</w:t>
      </w:r>
      <w:r>
        <w:rPr>
          <w:b/>
          <w:bCs/>
          <w:sz w:val="22"/>
          <w:szCs w:val="22"/>
        </w:rPr>
        <w:t xml:space="preserve"> osób i u</w:t>
      </w:r>
      <w:r w:rsidRPr="00CF3510">
        <w:rPr>
          <w:b/>
          <w:bCs/>
          <w:sz w:val="22"/>
          <w:szCs w:val="22"/>
        </w:rPr>
        <w:t xml:space="preserve">prawnienia Zamawiającego </w:t>
      </w:r>
      <w:r>
        <w:rPr>
          <w:b/>
          <w:bCs/>
          <w:sz w:val="22"/>
          <w:szCs w:val="22"/>
        </w:rPr>
        <w:t xml:space="preserve">                        </w:t>
      </w:r>
      <w:r w:rsidRPr="00CF3510">
        <w:rPr>
          <w:b/>
          <w:bCs/>
          <w:sz w:val="22"/>
          <w:szCs w:val="22"/>
        </w:rPr>
        <w:t>w zakresie kontr</w:t>
      </w:r>
      <w:r>
        <w:rPr>
          <w:b/>
          <w:bCs/>
          <w:sz w:val="22"/>
          <w:szCs w:val="22"/>
        </w:rPr>
        <w:t>oli spełniania</w:t>
      </w:r>
      <w:r w:rsidRPr="00CF3510">
        <w:rPr>
          <w:b/>
          <w:bCs/>
          <w:sz w:val="22"/>
          <w:szCs w:val="22"/>
        </w:rPr>
        <w:t xml:space="preserve"> wymagań, o których mowa w </w:t>
      </w:r>
      <w:r>
        <w:rPr>
          <w:b/>
          <w:bCs/>
          <w:sz w:val="22"/>
          <w:szCs w:val="22"/>
        </w:rPr>
        <w:t>pkt 3.</w:t>
      </w:r>
      <w:r w:rsidR="00C37F89">
        <w:rPr>
          <w:b/>
          <w:bCs/>
          <w:sz w:val="22"/>
          <w:szCs w:val="22"/>
        </w:rPr>
        <w:t>8</w:t>
      </w:r>
      <w:r>
        <w:rPr>
          <w:b/>
          <w:bCs/>
          <w:sz w:val="22"/>
          <w:szCs w:val="22"/>
        </w:rPr>
        <w:t>.1 i 3.</w:t>
      </w:r>
      <w:r w:rsidR="00C37F89">
        <w:rPr>
          <w:b/>
          <w:bCs/>
          <w:sz w:val="22"/>
          <w:szCs w:val="22"/>
        </w:rPr>
        <w:t>8</w:t>
      </w:r>
      <w:r>
        <w:rPr>
          <w:b/>
          <w:bCs/>
          <w:sz w:val="22"/>
          <w:szCs w:val="22"/>
        </w:rPr>
        <w:t>.2 powyżej</w:t>
      </w:r>
      <w:r w:rsidRPr="00CF3510">
        <w:rPr>
          <w:b/>
          <w:bCs/>
          <w:sz w:val="22"/>
          <w:szCs w:val="22"/>
        </w:rPr>
        <w:t xml:space="preserve">: </w:t>
      </w:r>
    </w:p>
    <w:p w14:paraId="06F559B8" w14:textId="77777777" w:rsidR="003C1773" w:rsidRPr="00CF3510" w:rsidRDefault="003C1773" w:rsidP="004E6A3F">
      <w:pPr>
        <w:pStyle w:val="Default"/>
        <w:spacing w:line="288" w:lineRule="auto"/>
        <w:jc w:val="both"/>
        <w:rPr>
          <w:b/>
          <w:bCs/>
          <w:sz w:val="22"/>
          <w:szCs w:val="22"/>
        </w:rPr>
      </w:pPr>
    </w:p>
    <w:p w14:paraId="62698A8A" w14:textId="77777777" w:rsidR="004E6A3F" w:rsidRPr="00D87717" w:rsidRDefault="004E6A3F" w:rsidP="004E6A3F">
      <w:pPr>
        <w:pStyle w:val="Default"/>
        <w:spacing w:line="288" w:lineRule="auto"/>
        <w:jc w:val="both"/>
        <w:rPr>
          <w:b/>
          <w:bCs/>
          <w:sz w:val="2"/>
          <w:szCs w:val="22"/>
        </w:rPr>
      </w:pPr>
      <w:r>
        <w:rPr>
          <w:b/>
          <w:bCs/>
          <w:sz w:val="22"/>
          <w:szCs w:val="22"/>
        </w:rPr>
        <w:t xml:space="preserve"> </w:t>
      </w:r>
    </w:p>
    <w:p w14:paraId="05F4BBBC" w14:textId="05D94958" w:rsidR="004E6A3F" w:rsidRPr="00CF3510" w:rsidRDefault="004E6A3F" w:rsidP="004E6A3F">
      <w:pPr>
        <w:pStyle w:val="Default"/>
        <w:spacing w:line="288" w:lineRule="auto"/>
        <w:jc w:val="both"/>
        <w:rPr>
          <w:sz w:val="22"/>
          <w:szCs w:val="22"/>
        </w:rPr>
      </w:pPr>
      <w:r>
        <w:rPr>
          <w:b/>
          <w:bCs/>
          <w:sz w:val="22"/>
          <w:szCs w:val="22"/>
        </w:rPr>
        <w:t>3.</w:t>
      </w:r>
      <w:r w:rsidR="00C37F89">
        <w:rPr>
          <w:b/>
          <w:bCs/>
          <w:sz w:val="22"/>
          <w:szCs w:val="22"/>
        </w:rPr>
        <w:t>8</w:t>
      </w:r>
      <w:r w:rsidRPr="00CF3510">
        <w:rPr>
          <w:b/>
          <w:bCs/>
          <w:sz w:val="22"/>
          <w:szCs w:val="22"/>
        </w:rPr>
        <w:t xml:space="preserve">.3.1 </w:t>
      </w:r>
      <w:r w:rsidRPr="00434E10">
        <w:rPr>
          <w:bCs/>
          <w:sz w:val="22"/>
          <w:szCs w:val="22"/>
        </w:rPr>
        <w:t>Sposób</w:t>
      </w:r>
      <w:r>
        <w:rPr>
          <w:bCs/>
          <w:sz w:val="22"/>
          <w:szCs w:val="22"/>
        </w:rPr>
        <w:t xml:space="preserve"> dokumentowania zatrudnienia ww</w:t>
      </w:r>
      <w:r w:rsidR="00B276D2">
        <w:rPr>
          <w:bCs/>
          <w:sz w:val="22"/>
          <w:szCs w:val="22"/>
        </w:rPr>
        <w:t>.</w:t>
      </w:r>
      <w:r w:rsidRPr="00434E10">
        <w:rPr>
          <w:bCs/>
          <w:sz w:val="22"/>
          <w:szCs w:val="22"/>
        </w:rPr>
        <w:t xml:space="preserve"> osób</w:t>
      </w:r>
      <w:r>
        <w:rPr>
          <w:bCs/>
          <w:sz w:val="22"/>
          <w:szCs w:val="22"/>
        </w:rPr>
        <w:t>:</w:t>
      </w:r>
      <w:r w:rsidRPr="00CF3510">
        <w:rPr>
          <w:b/>
          <w:bCs/>
          <w:sz w:val="22"/>
          <w:szCs w:val="22"/>
        </w:rPr>
        <w:t xml:space="preserve"> </w:t>
      </w:r>
    </w:p>
    <w:p w14:paraId="18D2C87B" w14:textId="1405378B" w:rsidR="004E6A3F" w:rsidRPr="00D87717" w:rsidRDefault="004E6A3F" w:rsidP="00A115D2">
      <w:pPr>
        <w:widowControl/>
        <w:numPr>
          <w:ilvl w:val="1"/>
          <w:numId w:val="48"/>
        </w:numPr>
        <w:suppressAutoHyphens w:val="0"/>
        <w:spacing w:line="288" w:lineRule="auto"/>
        <w:ind w:left="426" w:hanging="284"/>
        <w:jc w:val="both"/>
        <w:rPr>
          <w:rFonts w:ascii="Arial" w:hAnsi="Arial" w:cs="Arial"/>
          <w:sz w:val="22"/>
          <w:szCs w:val="22"/>
        </w:rPr>
      </w:pPr>
      <w:r w:rsidRPr="00CF3510">
        <w:rPr>
          <w:rFonts w:ascii="Arial" w:hAnsi="Arial" w:cs="Arial"/>
          <w:sz w:val="22"/>
          <w:szCs w:val="22"/>
        </w:rPr>
        <w:t>Wykonawca</w:t>
      </w:r>
      <w:r w:rsidR="00A93B55">
        <w:rPr>
          <w:rFonts w:ascii="Arial" w:hAnsi="Arial" w:cs="Arial"/>
          <w:sz w:val="22"/>
          <w:szCs w:val="22"/>
        </w:rPr>
        <w:t>,</w:t>
      </w:r>
      <w:r w:rsidRPr="00CF3510">
        <w:rPr>
          <w:rFonts w:ascii="Arial" w:hAnsi="Arial" w:cs="Arial"/>
          <w:sz w:val="22"/>
          <w:szCs w:val="22"/>
        </w:rPr>
        <w:t xml:space="preserve"> </w:t>
      </w:r>
      <w:r w:rsidR="00A93B55">
        <w:rPr>
          <w:rFonts w:ascii="Arial" w:hAnsi="Arial" w:cs="Arial"/>
          <w:sz w:val="22"/>
          <w:szCs w:val="22"/>
        </w:rPr>
        <w:t>nie później niż w dniu rozpoczęcia robót budowlanych,</w:t>
      </w:r>
      <w:r w:rsidRPr="00A13327">
        <w:rPr>
          <w:rFonts w:ascii="Arial" w:hAnsi="Arial" w:cs="Arial"/>
          <w:sz w:val="22"/>
          <w:szCs w:val="22"/>
        </w:rPr>
        <w:t xml:space="preserve"> </w:t>
      </w:r>
      <w:r w:rsidRPr="00CF3510">
        <w:rPr>
          <w:rFonts w:ascii="Arial" w:hAnsi="Arial" w:cs="Arial"/>
          <w:sz w:val="22"/>
          <w:szCs w:val="22"/>
        </w:rPr>
        <w:t>zobowiązany jest do dostarczenia Zamawiającemu</w:t>
      </w:r>
      <w:r w:rsidR="00A93B55">
        <w:rPr>
          <w:rFonts w:ascii="Arial" w:hAnsi="Arial" w:cs="Arial"/>
          <w:sz w:val="22"/>
          <w:szCs w:val="22"/>
        </w:rPr>
        <w:t xml:space="preserve">, imiennego wykazu </w:t>
      </w:r>
      <w:r w:rsidRPr="00A13327">
        <w:rPr>
          <w:rFonts w:ascii="Arial" w:hAnsi="Arial" w:cs="Arial"/>
          <w:sz w:val="22"/>
          <w:szCs w:val="22"/>
        </w:rPr>
        <w:t xml:space="preserve"> </w:t>
      </w:r>
      <w:r w:rsidR="00A93B55">
        <w:rPr>
          <w:rFonts w:ascii="Arial" w:hAnsi="Arial" w:cs="Arial"/>
          <w:sz w:val="22"/>
          <w:szCs w:val="22"/>
        </w:rPr>
        <w:t xml:space="preserve">pracowników wraz z </w:t>
      </w:r>
      <w:r>
        <w:rPr>
          <w:rFonts w:ascii="Arial" w:hAnsi="Arial" w:cs="Arial"/>
          <w:sz w:val="22"/>
          <w:szCs w:val="22"/>
        </w:rPr>
        <w:t>oświadczeni</w:t>
      </w:r>
      <w:r w:rsidR="00A93B55">
        <w:rPr>
          <w:rFonts w:ascii="Arial" w:hAnsi="Arial" w:cs="Arial"/>
          <w:sz w:val="22"/>
          <w:szCs w:val="22"/>
        </w:rPr>
        <w:t>em</w:t>
      </w:r>
      <w:r>
        <w:rPr>
          <w:rFonts w:ascii="Arial" w:hAnsi="Arial" w:cs="Arial"/>
          <w:sz w:val="22"/>
          <w:szCs w:val="22"/>
        </w:rPr>
        <w:t xml:space="preserve"> wykonawcy lub podwykonawcy o zatrudnieniu pracownika na podstawie umowy o pracę.</w:t>
      </w:r>
      <w:r w:rsidRPr="00CF3510">
        <w:rPr>
          <w:rFonts w:ascii="Arial" w:hAnsi="Arial" w:cs="Arial"/>
          <w:sz w:val="22"/>
          <w:szCs w:val="22"/>
        </w:rPr>
        <w:t xml:space="preserve"> </w:t>
      </w:r>
      <w:r>
        <w:rPr>
          <w:rFonts w:ascii="Arial" w:hAnsi="Arial" w:cs="Arial"/>
          <w:sz w:val="22"/>
          <w:szCs w:val="22"/>
        </w:rPr>
        <w:t xml:space="preserve">Ponadto, Wykonawca, na każde pisemne żądanie Zamawiającego, w terminie 5 dni kalendarzowych, </w:t>
      </w:r>
      <w:r w:rsidRPr="00CF3510">
        <w:rPr>
          <w:rFonts w:ascii="Arial" w:hAnsi="Arial" w:cs="Arial"/>
          <w:sz w:val="22"/>
          <w:szCs w:val="22"/>
        </w:rPr>
        <w:t>zobowiązany jest do dostarczenia Zamawiającemu</w:t>
      </w:r>
      <w:r w:rsidR="003E592B">
        <w:rPr>
          <w:rFonts w:ascii="Arial" w:hAnsi="Arial" w:cs="Arial"/>
          <w:sz w:val="22"/>
          <w:szCs w:val="22"/>
        </w:rPr>
        <w:br/>
      </w:r>
      <w:r w:rsidRPr="00CF3510">
        <w:rPr>
          <w:rFonts w:ascii="Arial" w:hAnsi="Arial" w:cs="Arial"/>
          <w:sz w:val="22"/>
          <w:szCs w:val="22"/>
        </w:rPr>
        <w:t>oś</w:t>
      </w:r>
      <w:r>
        <w:rPr>
          <w:rFonts w:ascii="Arial" w:hAnsi="Arial" w:cs="Arial"/>
          <w:sz w:val="22"/>
          <w:szCs w:val="22"/>
        </w:rPr>
        <w:t>wiadczeń/dokumentów,</w:t>
      </w:r>
      <w:r w:rsidRPr="00CF3510">
        <w:rPr>
          <w:rFonts w:ascii="Arial" w:hAnsi="Arial" w:cs="Arial"/>
          <w:sz w:val="22"/>
          <w:szCs w:val="22"/>
        </w:rPr>
        <w:t xml:space="preserve"> </w:t>
      </w:r>
      <w:r>
        <w:rPr>
          <w:rFonts w:ascii="Arial" w:hAnsi="Arial" w:cs="Arial"/>
          <w:sz w:val="22"/>
          <w:szCs w:val="22"/>
        </w:rPr>
        <w:t xml:space="preserve">o których mowa w </w:t>
      </w:r>
      <w:proofErr w:type="spellStart"/>
      <w:r>
        <w:rPr>
          <w:rFonts w:ascii="Arial" w:hAnsi="Arial" w:cs="Arial"/>
          <w:sz w:val="22"/>
          <w:szCs w:val="22"/>
        </w:rPr>
        <w:t>ppkt</w:t>
      </w:r>
      <w:proofErr w:type="spellEnd"/>
      <w:r>
        <w:rPr>
          <w:rFonts w:ascii="Arial" w:hAnsi="Arial" w:cs="Arial"/>
          <w:sz w:val="22"/>
          <w:szCs w:val="22"/>
        </w:rPr>
        <w:t xml:space="preserve"> b poniżej;</w:t>
      </w:r>
    </w:p>
    <w:p w14:paraId="6961DE76" w14:textId="66D664BF" w:rsidR="004E6A3F" w:rsidRPr="00CF3510" w:rsidRDefault="004E6A3F" w:rsidP="00A115D2">
      <w:pPr>
        <w:widowControl/>
        <w:numPr>
          <w:ilvl w:val="1"/>
          <w:numId w:val="48"/>
        </w:numPr>
        <w:suppressAutoHyphens w:val="0"/>
        <w:spacing w:line="288" w:lineRule="auto"/>
        <w:ind w:left="426" w:hanging="284"/>
        <w:jc w:val="both"/>
        <w:rPr>
          <w:rFonts w:ascii="Arial" w:hAnsi="Arial" w:cs="Arial"/>
          <w:sz w:val="22"/>
          <w:szCs w:val="22"/>
        </w:rPr>
      </w:pPr>
      <w:r>
        <w:rPr>
          <w:rFonts w:ascii="Arial" w:hAnsi="Arial" w:cs="Arial"/>
          <w:sz w:val="22"/>
          <w:szCs w:val="22"/>
        </w:rPr>
        <w:t>w trakcie realizacji umowy</w:t>
      </w:r>
      <w:r w:rsidR="00A93B55">
        <w:rPr>
          <w:rFonts w:ascii="Arial" w:hAnsi="Arial" w:cs="Arial"/>
          <w:sz w:val="22"/>
          <w:szCs w:val="22"/>
        </w:rPr>
        <w:t xml:space="preserve"> </w:t>
      </w:r>
      <w:r w:rsidR="00A93B55" w:rsidRPr="008C0BA1">
        <w:rPr>
          <w:rFonts w:ascii="Arial" w:hAnsi="Arial" w:cs="Arial"/>
          <w:color w:val="auto"/>
          <w:sz w:val="22"/>
          <w:szCs w:val="22"/>
        </w:rPr>
        <w:t>(realizacji robót budowlanych)</w:t>
      </w:r>
      <w:r w:rsidRPr="008C0BA1">
        <w:rPr>
          <w:rFonts w:ascii="Arial" w:hAnsi="Arial" w:cs="Arial"/>
          <w:color w:val="auto"/>
          <w:sz w:val="22"/>
          <w:szCs w:val="22"/>
        </w:rPr>
        <w:t xml:space="preserve">, </w:t>
      </w:r>
      <w:r w:rsidRPr="00CF3510">
        <w:rPr>
          <w:rFonts w:ascii="Arial" w:hAnsi="Arial" w:cs="Arial"/>
          <w:sz w:val="22"/>
          <w:szCs w:val="22"/>
        </w:rPr>
        <w:t>Zamawiający upraw</w:t>
      </w:r>
      <w:r>
        <w:rPr>
          <w:rFonts w:ascii="Arial" w:hAnsi="Arial" w:cs="Arial"/>
          <w:sz w:val="22"/>
          <w:szCs w:val="22"/>
        </w:rPr>
        <w:t>niony jest</w:t>
      </w:r>
      <w:r w:rsidRPr="00CF3510">
        <w:rPr>
          <w:rFonts w:ascii="Arial" w:hAnsi="Arial" w:cs="Arial"/>
          <w:sz w:val="22"/>
          <w:szCs w:val="22"/>
        </w:rPr>
        <w:t xml:space="preserve"> do </w:t>
      </w:r>
      <w:r>
        <w:rPr>
          <w:rFonts w:ascii="Arial" w:hAnsi="Arial" w:cs="Arial"/>
          <w:sz w:val="22"/>
          <w:szCs w:val="22"/>
        </w:rPr>
        <w:t>weryfikacji/</w:t>
      </w:r>
      <w:r w:rsidRPr="00CF3510">
        <w:rPr>
          <w:rFonts w:ascii="Arial" w:hAnsi="Arial" w:cs="Arial"/>
          <w:sz w:val="22"/>
          <w:szCs w:val="22"/>
        </w:rPr>
        <w:t xml:space="preserve">wykonywania czynności kontrolnych odnośnie spełniania przez </w:t>
      </w:r>
      <w:r w:rsidR="00AA67D2">
        <w:rPr>
          <w:rFonts w:ascii="Arial" w:hAnsi="Arial" w:cs="Arial"/>
          <w:sz w:val="22"/>
          <w:szCs w:val="22"/>
        </w:rPr>
        <w:t>W</w:t>
      </w:r>
      <w:r>
        <w:rPr>
          <w:rFonts w:ascii="Arial" w:hAnsi="Arial" w:cs="Arial"/>
          <w:sz w:val="22"/>
          <w:szCs w:val="22"/>
        </w:rPr>
        <w:t>ykonawcę</w:t>
      </w:r>
      <w:r w:rsidRPr="00CF3510">
        <w:rPr>
          <w:rFonts w:ascii="Arial" w:hAnsi="Arial" w:cs="Arial"/>
          <w:sz w:val="22"/>
          <w:szCs w:val="22"/>
        </w:rPr>
        <w:t xml:space="preserve"> lub </w:t>
      </w:r>
      <w:r w:rsidR="00AA67D2">
        <w:rPr>
          <w:rFonts w:ascii="Arial" w:hAnsi="Arial" w:cs="Arial"/>
          <w:sz w:val="22"/>
          <w:szCs w:val="22"/>
        </w:rPr>
        <w:t>P</w:t>
      </w:r>
      <w:r w:rsidRPr="00CF3510">
        <w:rPr>
          <w:rFonts w:ascii="Arial" w:hAnsi="Arial" w:cs="Arial"/>
          <w:sz w:val="22"/>
          <w:szCs w:val="22"/>
        </w:rPr>
        <w:t xml:space="preserve">odwykonawcę wymogu zatrudnienia na podstawie </w:t>
      </w:r>
      <w:r>
        <w:rPr>
          <w:rFonts w:ascii="Arial" w:hAnsi="Arial" w:cs="Arial"/>
          <w:sz w:val="22"/>
          <w:szCs w:val="22"/>
        </w:rPr>
        <w:t>stosunku pracy</w:t>
      </w:r>
      <w:r w:rsidRPr="00CF3510">
        <w:rPr>
          <w:rFonts w:ascii="Arial" w:hAnsi="Arial" w:cs="Arial"/>
          <w:sz w:val="22"/>
          <w:szCs w:val="22"/>
        </w:rPr>
        <w:t xml:space="preserve"> osób, o których mowa </w:t>
      </w:r>
      <w:r>
        <w:rPr>
          <w:rFonts w:ascii="Arial" w:hAnsi="Arial" w:cs="Arial"/>
          <w:sz w:val="22"/>
          <w:szCs w:val="22"/>
        </w:rPr>
        <w:t xml:space="preserve">powyżej. </w:t>
      </w:r>
      <w:r w:rsidRPr="00CF3510">
        <w:rPr>
          <w:rFonts w:ascii="Arial" w:hAnsi="Arial" w:cs="Arial"/>
          <w:sz w:val="22"/>
          <w:szCs w:val="22"/>
        </w:rPr>
        <w:t>Zamawiający uprawni</w:t>
      </w:r>
      <w:r>
        <w:rPr>
          <w:rFonts w:ascii="Arial" w:hAnsi="Arial" w:cs="Arial"/>
          <w:sz w:val="22"/>
          <w:szCs w:val="22"/>
        </w:rPr>
        <w:t>ony</w:t>
      </w:r>
      <w:r w:rsidRPr="00CF3510">
        <w:rPr>
          <w:rFonts w:ascii="Arial" w:hAnsi="Arial" w:cs="Arial"/>
          <w:sz w:val="22"/>
          <w:szCs w:val="22"/>
        </w:rPr>
        <w:t xml:space="preserve"> </w:t>
      </w:r>
      <w:r>
        <w:rPr>
          <w:rFonts w:ascii="Arial" w:hAnsi="Arial" w:cs="Arial"/>
          <w:sz w:val="22"/>
          <w:szCs w:val="22"/>
        </w:rPr>
        <w:t xml:space="preserve">jest w celu weryfikacji zatrudnienia, </w:t>
      </w:r>
      <w:r w:rsidRPr="00CF3510">
        <w:rPr>
          <w:rFonts w:ascii="Arial" w:hAnsi="Arial" w:cs="Arial"/>
          <w:sz w:val="22"/>
          <w:szCs w:val="22"/>
        </w:rPr>
        <w:t>w szczególności do</w:t>
      </w:r>
      <w:r>
        <w:rPr>
          <w:rFonts w:ascii="Arial" w:hAnsi="Arial" w:cs="Arial"/>
          <w:sz w:val="22"/>
          <w:szCs w:val="22"/>
        </w:rPr>
        <w:t xml:space="preserve"> żądania</w:t>
      </w:r>
      <w:r w:rsidRPr="00CF3510">
        <w:rPr>
          <w:rFonts w:ascii="Arial" w:hAnsi="Arial" w:cs="Arial"/>
          <w:sz w:val="22"/>
          <w:szCs w:val="22"/>
        </w:rPr>
        <w:t>:</w:t>
      </w:r>
    </w:p>
    <w:p w14:paraId="6AA05584" w14:textId="77777777" w:rsidR="004E6A3F" w:rsidRDefault="004E6A3F" w:rsidP="00A115D2">
      <w:pPr>
        <w:numPr>
          <w:ilvl w:val="1"/>
          <w:numId w:val="47"/>
        </w:numPr>
        <w:spacing w:line="288" w:lineRule="auto"/>
        <w:ind w:left="709" w:hanging="283"/>
        <w:jc w:val="both"/>
        <w:rPr>
          <w:rFonts w:ascii="Arial" w:hAnsi="Arial" w:cs="Arial"/>
          <w:sz w:val="22"/>
          <w:szCs w:val="22"/>
        </w:rPr>
      </w:pPr>
      <w:r>
        <w:rPr>
          <w:rFonts w:ascii="Arial" w:hAnsi="Arial" w:cs="Arial"/>
          <w:sz w:val="22"/>
          <w:szCs w:val="22"/>
        </w:rPr>
        <w:t>oświadczenia zatrudnionego pracownika</w:t>
      </w:r>
      <w:r w:rsidRPr="00CF3510">
        <w:rPr>
          <w:rFonts w:ascii="Arial" w:hAnsi="Arial" w:cs="Arial"/>
          <w:sz w:val="22"/>
          <w:szCs w:val="22"/>
        </w:rPr>
        <w:t>,</w:t>
      </w:r>
    </w:p>
    <w:p w14:paraId="23FDA470" w14:textId="3C87D8BD" w:rsidR="004E6A3F" w:rsidRPr="00756108" w:rsidRDefault="004E6A3F" w:rsidP="00A115D2">
      <w:pPr>
        <w:numPr>
          <w:ilvl w:val="1"/>
          <w:numId w:val="47"/>
        </w:numPr>
        <w:spacing w:line="288" w:lineRule="auto"/>
        <w:ind w:left="709" w:hanging="283"/>
        <w:jc w:val="both"/>
        <w:rPr>
          <w:rFonts w:ascii="Arial" w:hAnsi="Arial" w:cs="Arial"/>
          <w:sz w:val="22"/>
          <w:szCs w:val="22"/>
        </w:rPr>
      </w:pPr>
      <w:r>
        <w:rPr>
          <w:rFonts w:ascii="Arial" w:hAnsi="Arial" w:cs="Arial"/>
          <w:sz w:val="22"/>
          <w:szCs w:val="22"/>
        </w:rPr>
        <w:t xml:space="preserve">oświadczenia </w:t>
      </w:r>
      <w:r w:rsidR="00AA67D2">
        <w:rPr>
          <w:rFonts w:ascii="Arial" w:hAnsi="Arial" w:cs="Arial"/>
          <w:sz w:val="22"/>
          <w:szCs w:val="22"/>
        </w:rPr>
        <w:t>W</w:t>
      </w:r>
      <w:r>
        <w:rPr>
          <w:rFonts w:ascii="Arial" w:hAnsi="Arial" w:cs="Arial"/>
          <w:sz w:val="22"/>
          <w:szCs w:val="22"/>
        </w:rPr>
        <w:t xml:space="preserve">ykonawcy lub </w:t>
      </w:r>
      <w:r w:rsidR="00AA67D2">
        <w:rPr>
          <w:rFonts w:ascii="Arial" w:hAnsi="Arial" w:cs="Arial"/>
          <w:sz w:val="22"/>
          <w:szCs w:val="22"/>
        </w:rPr>
        <w:t>P</w:t>
      </w:r>
      <w:r>
        <w:rPr>
          <w:rFonts w:ascii="Arial" w:hAnsi="Arial" w:cs="Arial"/>
          <w:sz w:val="22"/>
          <w:szCs w:val="22"/>
        </w:rPr>
        <w:t>odwykonawcy o zatrudnieniu pracownika na podstawie umowy o pracę,</w:t>
      </w:r>
    </w:p>
    <w:p w14:paraId="549A1D5A" w14:textId="77777777" w:rsidR="004E6A3F" w:rsidRPr="00002FFA" w:rsidRDefault="004E6A3F" w:rsidP="00A115D2">
      <w:pPr>
        <w:numPr>
          <w:ilvl w:val="1"/>
          <w:numId w:val="47"/>
        </w:numPr>
        <w:spacing w:line="288" w:lineRule="auto"/>
        <w:ind w:left="709" w:hanging="283"/>
        <w:jc w:val="both"/>
        <w:rPr>
          <w:rFonts w:ascii="Arial" w:hAnsi="Arial" w:cs="Arial"/>
          <w:sz w:val="22"/>
          <w:szCs w:val="22"/>
        </w:rPr>
      </w:pPr>
      <w:r w:rsidRPr="00756108">
        <w:rPr>
          <w:rFonts w:ascii="Arial" w:hAnsi="Arial" w:cs="Arial"/>
          <w:sz w:val="22"/>
          <w:szCs w:val="22"/>
        </w:rPr>
        <w:t>poświadczonej za zgodność z oryginałem kopii umowy o pracę zatrudnionego pracownika,</w:t>
      </w:r>
    </w:p>
    <w:p w14:paraId="3764D62B" w14:textId="77777777" w:rsidR="004E6A3F" w:rsidRPr="003808EB" w:rsidRDefault="004E6A3F" w:rsidP="004E6A3F">
      <w:pPr>
        <w:spacing w:line="288" w:lineRule="auto"/>
        <w:ind w:left="426"/>
        <w:jc w:val="both"/>
        <w:rPr>
          <w:rFonts w:ascii="Arial" w:hAnsi="Arial" w:cs="Arial"/>
          <w:sz w:val="22"/>
          <w:szCs w:val="22"/>
        </w:rPr>
      </w:pPr>
      <w:r>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32790C9C" w14:textId="77777777" w:rsidR="004E6A3F" w:rsidRPr="00CF3510" w:rsidRDefault="004E6A3F" w:rsidP="004E6A3F">
      <w:pPr>
        <w:pStyle w:val="Default"/>
        <w:spacing w:line="288" w:lineRule="auto"/>
        <w:jc w:val="both"/>
        <w:rPr>
          <w:sz w:val="6"/>
          <w:szCs w:val="6"/>
        </w:rPr>
      </w:pPr>
    </w:p>
    <w:p w14:paraId="68E5801B" w14:textId="77777777" w:rsidR="004E6A3F" w:rsidRPr="00CF3510" w:rsidRDefault="004E6A3F" w:rsidP="004E6A3F">
      <w:pPr>
        <w:pStyle w:val="Default"/>
        <w:spacing w:line="288" w:lineRule="auto"/>
        <w:jc w:val="both"/>
        <w:rPr>
          <w:sz w:val="6"/>
          <w:szCs w:val="6"/>
        </w:rPr>
      </w:pPr>
    </w:p>
    <w:p w14:paraId="477077EE" w14:textId="475D1091" w:rsidR="004E6A3F" w:rsidRPr="00B95FFC" w:rsidRDefault="004E6A3F" w:rsidP="004E6A3F">
      <w:pPr>
        <w:pStyle w:val="Default"/>
        <w:spacing w:line="288" w:lineRule="auto"/>
        <w:jc w:val="both"/>
        <w:rPr>
          <w:sz w:val="22"/>
          <w:szCs w:val="22"/>
        </w:rPr>
      </w:pPr>
      <w:r>
        <w:rPr>
          <w:b/>
          <w:bCs/>
          <w:sz w:val="22"/>
          <w:szCs w:val="22"/>
        </w:rPr>
        <w:t>3.</w:t>
      </w:r>
      <w:r w:rsidR="00C37F89">
        <w:rPr>
          <w:b/>
          <w:bCs/>
          <w:sz w:val="22"/>
          <w:szCs w:val="22"/>
        </w:rPr>
        <w:t>8</w:t>
      </w:r>
      <w:r w:rsidRPr="00CF3510">
        <w:rPr>
          <w:b/>
          <w:bCs/>
          <w:sz w:val="22"/>
          <w:szCs w:val="22"/>
        </w:rPr>
        <w:t>.3.2 Sankcje z tytułu niespełnienia wymagań w zakresie zatrudnienia</w:t>
      </w:r>
    </w:p>
    <w:p w14:paraId="40B5C36C" w14:textId="1DA780C8" w:rsidR="004E6A3F" w:rsidRPr="00A8691F" w:rsidRDefault="004E6A3F" w:rsidP="004E6A3F">
      <w:pPr>
        <w:pStyle w:val="Default"/>
        <w:spacing w:line="288" w:lineRule="auto"/>
        <w:jc w:val="both"/>
        <w:rPr>
          <w:color w:val="auto"/>
          <w:sz w:val="6"/>
          <w:szCs w:val="6"/>
        </w:rPr>
      </w:pPr>
      <w:r>
        <w:rPr>
          <w:sz w:val="22"/>
          <w:szCs w:val="22"/>
        </w:rPr>
        <w:t xml:space="preserve">Sankcje z tytułu niespełnienia wymagań w zakresie zatrudnienia, szczegółowo określają postanowienia umowy dotyczące kar umownych, zawarte w  </w:t>
      </w:r>
      <w:r w:rsidR="009833D7">
        <w:rPr>
          <w:sz w:val="22"/>
          <w:szCs w:val="22"/>
        </w:rPr>
        <w:t>P</w:t>
      </w:r>
      <w:r>
        <w:rPr>
          <w:sz w:val="22"/>
          <w:szCs w:val="22"/>
        </w:rPr>
        <w:t xml:space="preserve">rojektowanych postanowieniach umowy stanowiących </w:t>
      </w:r>
      <w:r w:rsidRPr="00A8691F">
        <w:rPr>
          <w:color w:val="auto"/>
          <w:sz w:val="22"/>
          <w:szCs w:val="22"/>
        </w:rPr>
        <w:t xml:space="preserve">załącznik nr </w:t>
      </w:r>
      <w:r w:rsidR="002F4F4D" w:rsidRPr="00A8691F">
        <w:rPr>
          <w:color w:val="auto"/>
          <w:sz w:val="22"/>
          <w:szCs w:val="22"/>
        </w:rPr>
        <w:t>8</w:t>
      </w:r>
      <w:r w:rsidRPr="00A8691F">
        <w:rPr>
          <w:color w:val="auto"/>
          <w:sz w:val="22"/>
          <w:szCs w:val="22"/>
        </w:rPr>
        <w:t xml:space="preserve"> do SWZ.</w:t>
      </w:r>
    </w:p>
    <w:p w14:paraId="1816D789" w14:textId="77777777" w:rsidR="004E6A3F" w:rsidRPr="00CF3510" w:rsidRDefault="004E6A3F" w:rsidP="004E6A3F">
      <w:pPr>
        <w:pStyle w:val="Default"/>
        <w:spacing w:line="288" w:lineRule="auto"/>
        <w:jc w:val="both"/>
        <w:rPr>
          <w:sz w:val="6"/>
          <w:szCs w:val="6"/>
        </w:rPr>
      </w:pPr>
    </w:p>
    <w:p w14:paraId="3F575951" w14:textId="77777777" w:rsidR="004E6A3F" w:rsidRPr="00CF3510" w:rsidRDefault="004E6A3F" w:rsidP="004E6A3F">
      <w:pPr>
        <w:spacing w:line="288" w:lineRule="auto"/>
        <w:jc w:val="both"/>
        <w:rPr>
          <w:rFonts w:ascii="Arial" w:hAnsi="Arial" w:cs="Arial"/>
          <w:sz w:val="16"/>
          <w:szCs w:val="16"/>
        </w:rPr>
      </w:pPr>
      <w:r w:rsidRPr="00CF3510">
        <w:rPr>
          <w:rFonts w:ascii="Arial" w:hAnsi="Arial" w:cs="Arial"/>
          <w:b/>
          <w:bCs/>
          <w:sz w:val="20"/>
          <w:szCs w:val="20"/>
        </w:rPr>
        <w:t>*</w:t>
      </w:r>
      <w:r w:rsidRPr="00CF3510">
        <w:rPr>
          <w:rFonts w:ascii="Arial" w:hAnsi="Arial" w:cs="Arial"/>
          <w:sz w:val="16"/>
          <w:szCs w:val="16"/>
        </w:rPr>
        <w:t>art. 22 § 1 ustawy z dnia 26 czerwca 197</w:t>
      </w:r>
      <w:r>
        <w:rPr>
          <w:rFonts w:ascii="Arial" w:hAnsi="Arial" w:cs="Arial"/>
          <w:sz w:val="16"/>
          <w:szCs w:val="16"/>
        </w:rPr>
        <w:t>4</w:t>
      </w:r>
      <w:r w:rsidRPr="00CF3510">
        <w:rPr>
          <w:rFonts w:ascii="Arial" w:hAnsi="Arial" w:cs="Arial"/>
          <w:sz w:val="16"/>
          <w:szCs w:val="16"/>
        </w:rPr>
        <w:t xml:space="preserve">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150A5B42" w14:textId="77777777" w:rsidR="00AD2754" w:rsidRPr="00790F5D" w:rsidRDefault="00AD2754" w:rsidP="004E6A3F">
      <w:pPr>
        <w:pStyle w:val="Default"/>
        <w:spacing w:line="288" w:lineRule="auto"/>
        <w:jc w:val="both"/>
        <w:rPr>
          <w:b/>
          <w:sz w:val="10"/>
          <w:szCs w:val="22"/>
        </w:rPr>
      </w:pPr>
    </w:p>
    <w:p w14:paraId="495BBCDB" w14:textId="14D1D0A3" w:rsidR="004E6A3F" w:rsidRPr="00056A9A" w:rsidRDefault="004C79C9" w:rsidP="004E6A3F">
      <w:pPr>
        <w:spacing w:line="288" w:lineRule="auto"/>
        <w:jc w:val="both"/>
        <w:rPr>
          <w:rFonts w:ascii="Arial" w:hAnsi="Arial" w:cs="Arial"/>
          <w:color w:val="000000"/>
          <w:sz w:val="12"/>
          <w:szCs w:val="12"/>
        </w:rPr>
      </w:pPr>
      <w:r w:rsidRPr="004C79C9">
        <w:rPr>
          <w:rFonts w:ascii="Arial" w:hAnsi="Arial" w:cs="Arial"/>
          <w:b/>
          <w:color w:val="000000"/>
          <w:sz w:val="22"/>
          <w:szCs w:val="22"/>
        </w:rPr>
        <w:t>3.</w:t>
      </w:r>
      <w:r w:rsidR="00C37F89">
        <w:rPr>
          <w:rFonts w:ascii="Arial" w:hAnsi="Arial" w:cs="Arial"/>
          <w:b/>
          <w:color w:val="000000"/>
          <w:sz w:val="22"/>
          <w:szCs w:val="22"/>
        </w:rPr>
        <w:t>9</w:t>
      </w:r>
      <w:r>
        <w:rPr>
          <w:rFonts w:ascii="Arial" w:hAnsi="Arial" w:cs="Arial"/>
          <w:color w:val="000000"/>
          <w:sz w:val="22"/>
          <w:szCs w:val="22"/>
        </w:rPr>
        <w:t xml:space="preserve"> </w:t>
      </w:r>
      <w:r w:rsidR="004E6A3F" w:rsidRPr="00056A9A">
        <w:rPr>
          <w:rFonts w:ascii="Arial" w:hAnsi="Arial" w:cs="Arial"/>
          <w:color w:val="000000"/>
          <w:sz w:val="22"/>
          <w:szCs w:val="22"/>
        </w:rPr>
        <w:t>W przypadku wystąpienia konieczności przekazania Wykonawcy danych osobowych                   w trakcie realizacji niniejszego zamówienia, Wykonawca zobligowany będzie nieodpłatnie zawrzeć umowę powierzenia przetwarzania danych osobowych.</w:t>
      </w:r>
    </w:p>
    <w:p w14:paraId="5F68FB24" w14:textId="77777777" w:rsidR="004E6A3F" w:rsidRPr="00056A9A" w:rsidRDefault="004E6A3F" w:rsidP="004E6A3F">
      <w:pPr>
        <w:spacing w:line="288" w:lineRule="auto"/>
        <w:jc w:val="both"/>
        <w:rPr>
          <w:rFonts w:ascii="Arial" w:hAnsi="Arial" w:cs="Arial"/>
          <w:color w:val="000000"/>
          <w:sz w:val="12"/>
          <w:szCs w:val="12"/>
        </w:rPr>
      </w:pPr>
    </w:p>
    <w:p w14:paraId="59778F42" w14:textId="64D44412" w:rsidR="004E6A3F" w:rsidRPr="00056A9A" w:rsidRDefault="004E6A3F" w:rsidP="004E6A3F">
      <w:pPr>
        <w:widowControl/>
        <w:suppressAutoHyphens w:val="0"/>
        <w:spacing w:line="288" w:lineRule="auto"/>
        <w:jc w:val="both"/>
        <w:rPr>
          <w:rFonts w:ascii="Arial" w:eastAsia="Times New Roman" w:hAnsi="Arial" w:cs="Arial"/>
          <w:sz w:val="22"/>
          <w:szCs w:val="22"/>
        </w:rPr>
      </w:pPr>
      <w:r w:rsidRPr="00056A9A">
        <w:rPr>
          <w:rFonts w:ascii="Arial" w:eastAsia="Times New Roman" w:hAnsi="Arial" w:cs="Arial"/>
          <w:sz w:val="22"/>
          <w:szCs w:val="22"/>
        </w:rPr>
        <w:t xml:space="preserve">Zgodnie z art. 13 ust. 1 i 2 </w:t>
      </w:r>
      <w:r w:rsidRPr="00056A9A">
        <w:rPr>
          <w:rFonts w:ascii="Arial" w:eastAsia="Calibri" w:hAnsi="Arial" w:cs="Arial"/>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56A9A">
        <w:rPr>
          <w:rFonts w:ascii="Arial" w:eastAsia="Times New Roman" w:hAnsi="Arial" w:cs="Arial"/>
          <w:sz w:val="22"/>
          <w:szCs w:val="22"/>
        </w:rPr>
        <w:t xml:space="preserve">dalej „RODO”, informuję, że: </w:t>
      </w:r>
    </w:p>
    <w:p w14:paraId="5ABFC87E" w14:textId="77777777" w:rsidR="004E6A3F" w:rsidRPr="00056A9A" w:rsidRDefault="004E6A3F" w:rsidP="00A115D2">
      <w:pPr>
        <w:widowControl/>
        <w:numPr>
          <w:ilvl w:val="0"/>
          <w:numId w:val="51"/>
        </w:numPr>
        <w:suppressAutoHyphens w:val="0"/>
        <w:spacing w:after="160" w:line="288" w:lineRule="auto"/>
        <w:ind w:left="426" w:hanging="284"/>
        <w:contextualSpacing/>
        <w:jc w:val="both"/>
        <w:rPr>
          <w:rFonts w:ascii="Arial" w:eastAsia="Times New Roman" w:hAnsi="Arial" w:cs="Arial"/>
          <w:sz w:val="22"/>
          <w:szCs w:val="22"/>
        </w:rPr>
      </w:pPr>
      <w:r w:rsidRPr="006C3B85">
        <w:rPr>
          <w:rFonts w:ascii="Arial" w:eastAsia="Times New Roman" w:hAnsi="Arial" w:cs="Arial" w:hint="eastAsia"/>
          <w:sz w:val="22"/>
          <w:szCs w:val="22"/>
        </w:rPr>
        <w:t xml:space="preserve">administratorem Pani/Pana danych osobowych jest </w:t>
      </w:r>
      <w:r>
        <w:rPr>
          <w:rFonts w:ascii="Arial" w:eastAsia="Times New Roman" w:hAnsi="Arial" w:cs="Arial"/>
          <w:sz w:val="22"/>
          <w:szCs w:val="22"/>
        </w:rPr>
        <w:t>Gmina Miejska Tczew</w:t>
      </w:r>
      <w:r w:rsidRPr="00382274">
        <w:rPr>
          <w:rFonts w:ascii="Arial" w:eastAsia="Times New Roman" w:hAnsi="Arial" w:cs="Arial"/>
          <w:sz w:val="22"/>
          <w:szCs w:val="22"/>
        </w:rPr>
        <w:t xml:space="preserve">, </w:t>
      </w:r>
      <w:r>
        <w:rPr>
          <w:rFonts w:ascii="Arial" w:eastAsia="Times New Roman" w:hAnsi="Arial" w:cs="Arial"/>
          <w:sz w:val="22"/>
          <w:szCs w:val="22"/>
        </w:rPr>
        <w:t>p</w:t>
      </w:r>
      <w:r w:rsidRPr="00382274">
        <w:rPr>
          <w:rFonts w:ascii="Arial" w:eastAsia="Times New Roman" w:hAnsi="Arial" w:cs="Arial"/>
          <w:sz w:val="22"/>
          <w:szCs w:val="22"/>
        </w:rPr>
        <w:t>l. Piłsudskiego 1, 83-110 Tczew</w:t>
      </w:r>
      <w:r w:rsidRPr="00056A9A">
        <w:rPr>
          <w:rFonts w:ascii="Arial" w:eastAsia="Times New Roman" w:hAnsi="Arial" w:cs="Arial"/>
          <w:sz w:val="22"/>
          <w:szCs w:val="22"/>
        </w:rPr>
        <w:t>,</w:t>
      </w:r>
    </w:p>
    <w:p w14:paraId="0A7B6ABC" w14:textId="77777777" w:rsidR="004E6A3F" w:rsidRPr="00056A9A" w:rsidRDefault="004E6A3F" w:rsidP="00A115D2">
      <w:pPr>
        <w:widowControl/>
        <w:numPr>
          <w:ilvl w:val="0"/>
          <w:numId w:val="50"/>
        </w:numPr>
        <w:suppressAutoHyphens w:val="0"/>
        <w:spacing w:after="160" w:line="288" w:lineRule="auto"/>
        <w:ind w:left="426" w:hanging="284"/>
        <w:contextualSpacing/>
        <w:jc w:val="both"/>
        <w:rPr>
          <w:rFonts w:ascii="Arial" w:hAnsi="Arial" w:cs="Arial"/>
        </w:rPr>
      </w:pPr>
      <w:r w:rsidRPr="00056A9A">
        <w:rPr>
          <w:rFonts w:ascii="Arial" w:eastAsia="Times New Roman" w:hAnsi="Arial" w:cs="Arial"/>
          <w:sz w:val="22"/>
          <w:szCs w:val="22"/>
        </w:rPr>
        <w:lastRenderedPageBreak/>
        <w:t xml:space="preserve">kontakt z Inspektorem Ochrony Danych w </w:t>
      </w:r>
      <w:r>
        <w:rPr>
          <w:rFonts w:ascii="Arial" w:eastAsia="Times New Roman" w:hAnsi="Arial" w:cs="Arial"/>
          <w:sz w:val="22"/>
          <w:szCs w:val="22"/>
        </w:rPr>
        <w:t>Urzędzie Miejskim</w:t>
      </w:r>
      <w:r w:rsidRPr="00056A9A">
        <w:rPr>
          <w:rFonts w:ascii="Arial" w:eastAsia="Times New Roman" w:hAnsi="Arial" w:cs="Arial" w:hint="eastAsia"/>
          <w:sz w:val="22"/>
          <w:szCs w:val="22"/>
        </w:rPr>
        <w:t xml:space="preserve"> w Tczewie</w:t>
      </w:r>
      <w:r w:rsidRPr="00056A9A">
        <w:rPr>
          <w:rFonts w:ascii="Arial" w:eastAsia="Times New Roman" w:hAnsi="Arial" w:cs="Arial"/>
          <w:sz w:val="22"/>
          <w:szCs w:val="22"/>
        </w:rPr>
        <w:t xml:space="preserve"> możliwy jest za pośrednictwem adresu e-mail: inspektor@um.tczew.pl lub listownie na adres: Inspektor Ochrony Danych, Urząd Miejski w Tczewie - Plac Marszałka Józefa Piłsudskiego 1, 83-110 Tczew</w:t>
      </w:r>
      <w:r w:rsidRPr="00056A9A">
        <w:rPr>
          <w:rFonts w:ascii="Arial" w:hAnsi="Arial" w:cs="Arial"/>
          <w:sz w:val="22"/>
          <w:szCs w:val="22"/>
        </w:rPr>
        <w:t>,</w:t>
      </w:r>
    </w:p>
    <w:p w14:paraId="3BBA636C" w14:textId="1324D07B" w:rsidR="004E6A3F" w:rsidRPr="00056A9A" w:rsidRDefault="004E6A3F" w:rsidP="00A115D2">
      <w:pPr>
        <w:widowControl/>
        <w:numPr>
          <w:ilvl w:val="0"/>
          <w:numId w:val="50"/>
        </w:numPr>
        <w:suppressAutoHyphens w:val="0"/>
        <w:spacing w:after="160" w:line="288" w:lineRule="auto"/>
        <w:ind w:left="426" w:hanging="284"/>
        <w:contextualSpacing/>
        <w:jc w:val="both"/>
        <w:rPr>
          <w:rFonts w:ascii="Arial" w:eastAsia="Calibri" w:hAnsi="Arial" w:cs="Arial"/>
          <w:b/>
          <w:sz w:val="22"/>
          <w:lang w:eastAsia="en-US"/>
        </w:rPr>
      </w:pPr>
      <w:r w:rsidRPr="00056A9A">
        <w:rPr>
          <w:rFonts w:ascii="Arial" w:eastAsia="Times New Roman" w:hAnsi="Arial" w:cs="Arial"/>
          <w:sz w:val="22"/>
          <w:szCs w:val="22"/>
        </w:rPr>
        <w:t>Pani/Pana dane osobowe przetwarzane będą na podstawie art. 6 ust. 1 lit. c</w:t>
      </w:r>
      <w:r w:rsidRPr="00056A9A">
        <w:rPr>
          <w:rFonts w:ascii="Arial" w:eastAsia="Times New Roman" w:hAnsi="Arial" w:cs="Arial"/>
          <w:i/>
          <w:sz w:val="22"/>
          <w:szCs w:val="22"/>
        </w:rPr>
        <w:t xml:space="preserve"> </w:t>
      </w:r>
      <w:r w:rsidRPr="00056A9A">
        <w:rPr>
          <w:rFonts w:ascii="Arial" w:eastAsia="Times New Roman" w:hAnsi="Arial" w:cs="Arial"/>
          <w:sz w:val="22"/>
          <w:szCs w:val="22"/>
        </w:rPr>
        <w:t xml:space="preserve">RODO                       w celu </w:t>
      </w:r>
      <w:r w:rsidRPr="00056A9A">
        <w:rPr>
          <w:rFonts w:ascii="Arial" w:eastAsia="Calibri" w:hAnsi="Arial" w:cs="Arial"/>
          <w:sz w:val="22"/>
          <w:szCs w:val="22"/>
          <w:lang w:eastAsia="en-US"/>
        </w:rPr>
        <w:t xml:space="preserve">związanym z postępowaniem o udzielenie zamówienia publicznego </w:t>
      </w:r>
      <w:r w:rsidR="00BD4F80">
        <w:rPr>
          <w:rFonts w:ascii="Arial" w:eastAsia="Calibri" w:hAnsi="Arial" w:cs="Arial"/>
          <w:sz w:val="22"/>
          <w:szCs w:val="22"/>
          <w:lang w:eastAsia="en-US"/>
        </w:rPr>
        <w:t>pn</w:t>
      </w:r>
      <w:r w:rsidR="00C37F89">
        <w:rPr>
          <w:rFonts w:ascii="Arial" w:eastAsia="Calibri" w:hAnsi="Arial" w:cs="Arial"/>
          <w:sz w:val="22"/>
          <w:szCs w:val="22"/>
          <w:lang w:eastAsia="en-US"/>
        </w:rPr>
        <w:t>.</w:t>
      </w:r>
      <w:r w:rsidRPr="00056A9A">
        <w:rPr>
          <w:rFonts w:ascii="Arial" w:eastAsia="Calibri" w:hAnsi="Arial" w:cs="Arial"/>
          <w:sz w:val="22"/>
          <w:szCs w:val="22"/>
          <w:lang w:eastAsia="en-US"/>
        </w:rPr>
        <w:t xml:space="preserve">: </w:t>
      </w:r>
      <w:r w:rsidR="0053578A">
        <w:rPr>
          <w:rFonts w:ascii="Arial" w:eastAsia="Calibri" w:hAnsi="Arial" w:cs="Arial"/>
          <w:sz w:val="22"/>
          <w:szCs w:val="22"/>
          <w:lang w:eastAsia="en-US"/>
        </w:rPr>
        <w:t>„</w:t>
      </w:r>
      <w:r w:rsidR="000C2670" w:rsidRPr="000C2670">
        <w:rPr>
          <w:rFonts w:ascii="Arial" w:eastAsia="Calibri" w:hAnsi="Arial" w:cs="Arial"/>
          <w:sz w:val="22"/>
          <w:szCs w:val="22"/>
          <w:lang w:eastAsia="en-US"/>
        </w:rPr>
        <w:t>Pierwszy etap kompleksowej termomodernizacji budynku Centrum Kultury i Sztuki w Tczewie</w:t>
      </w:r>
      <w:r w:rsidR="0053578A">
        <w:rPr>
          <w:rFonts w:ascii="Arial" w:eastAsia="Calibri" w:hAnsi="Arial" w:cs="Arial"/>
          <w:sz w:val="22"/>
          <w:szCs w:val="22"/>
          <w:lang w:eastAsia="en-US"/>
        </w:rPr>
        <w:t>”,</w:t>
      </w:r>
      <w:r w:rsidR="005D084A" w:rsidRPr="005D084A">
        <w:rPr>
          <w:rFonts w:ascii="Arial" w:eastAsia="Calibri" w:hAnsi="Arial" w:cs="Arial"/>
          <w:sz w:val="22"/>
          <w:szCs w:val="22"/>
          <w:lang w:eastAsia="en-US"/>
        </w:rPr>
        <w:t xml:space="preserve"> </w:t>
      </w:r>
      <w:r w:rsidR="000C2670">
        <w:rPr>
          <w:rFonts w:ascii="Arial" w:eastAsia="Calibri" w:hAnsi="Arial" w:cs="Arial"/>
          <w:sz w:val="22"/>
          <w:szCs w:val="22"/>
          <w:lang w:eastAsia="en-US"/>
        </w:rPr>
        <w:br/>
      </w:r>
      <w:r w:rsidRPr="00056A9A">
        <w:rPr>
          <w:rFonts w:ascii="Arial" w:eastAsia="Times New Roman" w:hAnsi="Arial" w:cs="Arial"/>
          <w:sz w:val="22"/>
          <w:szCs w:val="22"/>
        </w:rPr>
        <w:t xml:space="preserve">nr referencyjny </w:t>
      </w:r>
      <w:r w:rsidRPr="00604828">
        <w:rPr>
          <w:rFonts w:ascii="Arial" w:eastAsia="Times New Roman" w:hAnsi="Arial" w:cs="Arial"/>
          <w:color w:val="auto"/>
          <w:sz w:val="22"/>
          <w:szCs w:val="22"/>
        </w:rPr>
        <w:t>BZP.271.3.</w:t>
      </w:r>
      <w:r w:rsidR="00604828" w:rsidRPr="00604828">
        <w:rPr>
          <w:rFonts w:ascii="Arial" w:eastAsia="Times New Roman" w:hAnsi="Arial" w:cs="Arial"/>
          <w:color w:val="auto"/>
          <w:sz w:val="22"/>
          <w:szCs w:val="22"/>
        </w:rPr>
        <w:t>21</w:t>
      </w:r>
      <w:r w:rsidRPr="00604828">
        <w:rPr>
          <w:rFonts w:ascii="Arial" w:eastAsia="Times New Roman" w:hAnsi="Arial" w:cs="Arial"/>
          <w:color w:val="auto"/>
          <w:sz w:val="22"/>
          <w:szCs w:val="22"/>
        </w:rPr>
        <w:t>.202</w:t>
      </w:r>
      <w:r w:rsidR="005D084A" w:rsidRPr="00604828">
        <w:rPr>
          <w:rFonts w:ascii="Arial" w:eastAsia="Times New Roman" w:hAnsi="Arial" w:cs="Arial"/>
          <w:color w:val="auto"/>
          <w:sz w:val="22"/>
          <w:szCs w:val="22"/>
        </w:rPr>
        <w:t>4</w:t>
      </w:r>
      <w:r w:rsidRPr="00604828">
        <w:rPr>
          <w:rFonts w:ascii="Arial" w:eastAsia="Calibri" w:hAnsi="Arial" w:cs="Arial"/>
          <w:color w:val="auto"/>
          <w:sz w:val="22"/>
          <w:szCs w:val="22"/>
          <w:lang w:eastAsia="en-US"/>
        </w:rPr>
        <w:t xml:space="preserve">, </w:t>
      </w:r>
      <w:r w:rsidRPr="00056A9A">
        <w:rPr>
          <w:rFonts w:ascii="Arial" w:eastAsia="Calibri" w:hAnsi="Arial" w:cs="Arial"/>
          <w:sz w:val="22"/>
          <w:szCs w:val="22"/>
          <w:lang w:eastAsia="en-US"/>
        </w:rPr>
        <w:t xml:space="preserve">prowadzonym w </w:t>
      </w:r>
      <w:r w:rsidR="005D084A" w:rsidRPr="005D084A">
        <w:rPr>
          <w:rFonts w:ascii="Arial" w:eastAsia="Calibri" w:hAnsi="Arial" w:cs="Arial"/>
          <w:sz w:val="22"/>
          <w:szCs w:val="22"/>
          <w:lang w:eastAsia="en-US"/>
        </w:rPr>
        <w:t>trybie zamówienia podstawowego</w:t>
      </w:r>
      <w:r w:rsidRPr="00056A9A">
        <w:rPr>
          <w:rFonts w:ascii="Arial" w:eastAsia="Calibri" w:hAnsi="Arial" w:cs="Arial"/>
          <w:sz w:val="22"/>
          <w:szCs w:val="22"/>
          <w:lang w:eastAsia="en-US"/>
        </w:rPr>
        <w:t>,</w:t>
      </w:r>
    </w:p>
    <w:p w14:paraId="7884F7C1" w14:textId="4D132413" w:rsidR="004E6A3F" w:rsidRPr="00056A9A" w:rsidRDefault="004E6A3F" w:rsidP="00A115D2">
      <w:pPr>
        <w:widowControl/>
        <w:numPr>
          <w:ilvl w:val="0"/>
          <w:numId w:val="50"/>
        </w:numPr>
        <w:suppressAutoHyphens w:val="0"/>
        <w:spacing w:after="160" w:line="288" w:lineRule="auto"/>
        <w:ind w:left="426" w:hanging="284"/>
        <w:contextualSpacing/>
        <w:jc w:val="both"/>
        <w:rPr>
          <w:rFonts w:ascii="Arial" w:eastAsia="Times New Roman" w:hAnsi="Arial" w:cs="Arial"/>
          <w:sz w:val="22"/>
          <w:szCs w:val="22"/>
        </w:rPr>
      </w:pPr>
      <w:r w:rsidRPr="00056A9A">
        <w:rPr>
          <w:rFonts w:ascii="Arial" w:eastAsia="Times New Roman" w:hAnsi="Arial" w:cs="Arial"/>
          <w:sz w:val="22"/>
          <w:szCs w:val="22"/>
        </w:rPr>
        <w:t xml:space="preserve">odbiorcami Pani/Pana danych osobowych będą osoby lub podmioty, którym udostępniona zostanie dokumentacja postępowania w oparciu o art. 18 oraz art. 74 ustawy z dnia </w:t>
      </w:r>
      <w:r w:rsidR="00087ADD">
        <w:rPr>
          <w:rFonts w:ascii="Arial" w:eastAsia="Times New Roman" w:hAnsi="Arial" w:cs="Arial"/>
          <w:sz w:val="22"/>
          <w:szCs w:val="22"/>
        </w:rPr>
        <w:br/>
      </w:r>
      <w:r w:rsidRPr="00056A9A">
        <w:rPr>
          <w:rFonts w:ascii="Arial" w:eastAsia="Times New Roman" w:hAnsi="Arial" w:cs="Arial"/>
          <w:sz w:val="22"/>
          <w:szCs w:val="22"/>
        </w:rPr>
        <w:t xml:space="preserve">11 września 2019 r. – Prawo zamówień publicznych </w:t>
      </w:r>
      <w:r w:rsidR="00E83491" w:rsidRPr="00E83491">
        <w:rPr>
          <w:rFonts w:ascii="Arial" w:eastAsia="MS Mincho;ＭＳ 明朝" w:hAnsi="Arial" w:cs="Arial"/>
          <w:sz w:val="22"/>
          <w:szCs w:val="22"/>
        </w:rPr>
        <w:t>(</w:t>
      </w:r>
      <w:proofErr w:type="spellStart"/>
      <w:r w:rsidR="00E83491" w:rsidRPr="00E83491">
        <w:rPr>
          <w:rFonts w:ascii="Arial" w:eastAsia="MS Mincho;ＭＳ 明朝" w:hAnsi="Arial" w:cs="Arial"/>
          <w:sz w:val="22"/>
          <w:szCs w:val="22"/>
        </w:rPr>
        <w:t>t.j</w:t>
      </w:r>
      <w:proofErr w:type="spellEnd"/>
      <w:r w:rsidR="00E83491" w:rsidRPr="00E83491">
        <w:rPr>
          <w:rFonts w:ascii="Arial" w:eastAsia="MS Mincho;ＭＳ 明朝" w:hAnsi="Arial" w:cs="Arial"/>
          <w:sz w:val="22"/>
          <w:szCs w:val="22"/>
        </w:rPr>
        <w:t xml:space="preserve">. Dz. U. z 2023 r., poz. 1605 z </w:t>
      </w:r>
      <w:proofErr w:type="spellStart"/>
      <w:r w:rsidR="00E83491" w:rsidRPr="00E83491">
        <w:rPr>
          <w:rFonts w:ascii="Arial" w:eastAsia="MS Mincho;ＭＳ 明朝" w:hAnsi="Arial" w:cs="Arial"/>
          <w:sz w:val="22"/>
          <w:szCs w:val="22"/>
        </w:rPr>
        <w:t>późn</w:t>
      </w:r>
      <w:proofErr w:type="spellEnd"/>
      <w:r w:rsidR="00E83491" w:rsidRPr="00E83491">
        <w:rPr>
          <w:rFonts w:ascii="Arial" w:eastAsia="MS Mincho;ＭＳ 明朝" w:hAnsi="Arial" w:cs="Arial"/>
          <w:sz w:val="22"/>
          <w:szCs w:val="22"/>
        </w:rPr>
        <w:t>. zm.</w:t>
      </w:r>
      <w:r w:rsidRPr="00056A9A">
        <w:rPr>
          <w:rFonts w:ascii="Arial" w:eastAsia="MS Mincho;ＭＳ 明朝" w:hAnsi="Arial" w:cs="Arial"/>
          <w:sz w:val="22"/>
          <w:szCs w:val="22"/>
        </w:rPr>
        <w:t>)</w:t>
      </w:r>
      <w:r w:rsidRPr="00056A9A">
        <w:rPr>
          <w:rFonts w:ascii="Arial" w:eastAsia="Times New Roman" w:hAnsi="Arial" w:cs="Arial"/>
          <w:sz w:val="22"/>
          <w:szCs w:val="22"/>
        </w:rPr>
        <w:t xml:space="preserve">, dalej „ustawa </w:t>
      </w:r>
      <w:proofErr w:type="spellStart"/>
      <w:r w:rsidRPr="00056A9A">
        <w:rPr>
          <w:rFonts w:ascii="Arial" w:eastAsia="Times New Roman" w:hAnsi="Arial" w:cs="Arial"/>
          <w:sz w:val="22"/>
          <w:szCs w:val="22"/>
        </w:rPr>
        <w:t>Pzp</w:t>
      </w:r>
      <w:proofErr w:type="spellEnd"/>
      <w:r w:rsidRPr="00056A9A">
        <w:rPr>
          <w:rFonts w:ascii="Arial" w:eastAsia="Times New Roman" w:hAnsi="Arial" w:cs="Arial"/>
          <w:sz w:val="22"/>
          <w:szCs w:val="22"/>
        </w:rPr>
        <w:t>”,</w:t>
      </w:r>
    </w:p>
    <w:p w14:paraId="202198EE" w14:textId="77777777" w:rsidR="004E6A3F" w:rsidRPr="00056A9A" w:rsidRDefault="004E6A3F" w:rsidP="00A115D2">
      <w:pPr>
        <w:widowControl/>
        <w:numPr>
          <w:ilvl w:val="0"/>
          <w:numId w:val="50"/>
        </w:numPr>
        <w:suppressAutoHyphens w:val="0"/>
        <w:spacing w:after="160" w:line="288" w:lineRule="auto"/>
        <w:ind w:left="426" w:hanging="284"/>
        <w:contextualSpacing/>
        <w:jc w:val="both"/>
        <w:rPr>
          <w:rFonts w:ascii="Arial" w:eastAsia="Times New Roman" w:hAnsi="Arial" w:cs="Arial"/>
          <w:sz w:val="22"/>
          <w:szCs w:val="22"/>
        </w:rPr>
      </w:pPr>
      <w:r w:rsidRPr="00056A9A">
        <w:rPr>
          <w:rFonts w:ascii="Arial" w:eastAsia="Times New Roman" w:hAnsi="Arial" w:cs="Arial"/>
          <w:sz w:val="22"/>
          <w:szCs w:val="22"/>
        </w:rPr>
        <w:t xml:space="preserve">Pani/Pana dane osobowe będą przechowywane, zgodnie z </w:t>
      </w:r>
      <w:r w:rsidRPr="00056A9A">
        <w:rPr>
          <w:rFonts w:ascii="Arial" w:eastAsia="Times New Roman" w:hAnsi="Arial" w:cs="Arial"/>
          <w:color w:val="auto"/>
          <w:sz w:val="22"/>
          <w:szCs w:val="22"/>
        </w:rPr>
        <w:t>art. 78</w:t>
      </w:r>
      <w:r w:rsidRPr="00056A9A">
        <w:rPr>
          <w:rFonts w:ascii="Arial" w:eastAsia="Times New Roman" w:hAnsi="Arial" w:cs="Arial"/>
          <w:sz w:val="22"/>
          <w:szCs w:val="22"/>
        </w:rPr>
        <w:t xml:space="preserve"> ustawy </w:t>
      </w:r>
      <w:proofErr w:type="spellStart"/>
      <w:r w:rsidRPr="00056A9A">
        <w:rPr>
          <w:rFonts w:ascii="Arial" w:eastAsia="Times New Roman" w:hAnsi="Arial" w:cs="Arial"/>
          <w:sz w:val="22"/>
          <w:szCs w:val="22"/>
        </w:rPr>
        <w:t>Pzp</w:t>
      </w:r>
      <w:proofErr w:type="spellEnd"/>
      <w:r w:rsidRPr="00056A9A">
        <w:rPr>
          <w:rFonts w:ascii="Arial" w:eastAsia="Times New Roman" w:hAnsi="Arial" w:cs="Arial"/>
          <w:sz w:val="22"/>
          <w:szCs w:val="22"/>
        </w:rPr>
        <w:t>, przez okres 4 lat od dnia zakończenia postępowania o udzielenie zamówienia, a jeżeli czas trwania umowy przekracza 4 lata, okres przechowywania obejmuje cały czas trwania umowy,</w:t>
      </w:r>
    </w:p>
    <w:p w14:paraId="43F4B901" w14:textId="77777777" w:rsidR="004E6A3F" w:rsidRPr="00056A9A" w:rsidRDefault="004E6A3F" w:rsidP="00A115D2">
      <w:pPr>
        <w:widowControl/>
        <w:numPr>
          <w:ilvl w:val="0"/>
          <w:numId w:val="50"/>
        </w:numPr>
        <w:suppressAutoHyphens w:val="0"/>
        <w:spacing w:after="160" w:line="288" w:lineRule="auto"/>
        <w:ind w:left="426" w:hanging="284"/>
        <w:contextualSpacing/>
        <w:jc w:val="both"/>
        <w:rPr>
          <w:rFonts w:ascii="Arial" w:eastAsia="Times New Roman" w:hAnsi="Arial" w:cs="Arial"/>
          <w:sz w:val="22"/>
          <w:szCs w:val="22"/>
        </w:rPr>
      </w:pPr>
      <w:r w:rsidRPr="00056A9A">
        <w:rPr>
          <w:rFonts w:ascii="Arial" w:eastAsia="Times New Roman" w:hAnsi="Arial" w:cs="Arial"/>
          <w:sz w:val="22"/>
          <w:szCs w:val="22"/>
        </w:rPr>
        <w:t xml:space="preserve">obowiązek podania przez Panią/Pana danych osobowych bezpośrednio Pani/Pana dotyczących jest wymogiem ustawowym, określonym w przepisach ustawy </w:t>
      </w:r>
      <w:proofErr w:type="spellStart"/>
      <w:r w:rsidRPr="00056A9A">
        <w:rPr>
          <w:rFonts w:ascii="Arial" w:eastAsia="Times New Roman" w:hAnsi="Arial" w:cs="Arial"/>
          <w:sz w:val="22"/>
          <w:szCs w:val="22"/>
        </w:rPr>
        <w:t>Pzp</w:t>
      </w:r>
      <w:proofErr w:type="spellEnd"/>
      <w:r w:rsidRPr="00056A9A">
        <w:rPr>
          <w:rFonts w:ascii="Arial" w:eastAsia="Times New Roman" w:hAnsi="Arial" w:cs="Arial"/>
          <w:sz w:val="22"/>
          <w:szCs w:val="22"/>
        </w:rPr>
        <w:t xml:space="preserve">, związanym z udziałem w postępowaniu o udzielenie zamówienia publicznego; konsekwencje niepodania określonych danych wynikają z ustawy </w:t>
      </w:r>
      <w:proofErr w:type="spellStart"/>
      <w:r w:rsidRPr="00056A9A">
        <w:rPr>
          <w:rFonts w:ascii="Arial" w:eastAsia="Times New Roman" w:hAnsi="Arial" w:cs="Arial"/>
          <w:sz w:val="22"/>
          <w:szCs w:val="22"/>
        </w:rPr>
        <w:t>Pzp</w:t>
      </w:r>
      <w:proofErr w:type="spellEnd"/>
      <w:r w:rsidRPr="00056A9A">
        <w:rPr>
          <w:rFonts w:ascii="Arial" w:eastAsia="Times New Roman" w:hAnsi="Arial" w:cs="Arial"/>
          <w:sz w:val="22"/>
          <w:szCs w:val="22"/>
        </w:rPr>
        <w:t xml:space="preserve">,  </w:t>
      </w:r>
    </w:p>
    <w:p w14:paraId="1E6A2D56" w14:textId="77777777" w:rsidR="004E6A3F" w:rsidRPr="00056A9A" w:rsidRDefault="004E6A3F" w:rsidP="00A115D2">
      <w:pPr>
        <w:widowControl/>
        <w:numPr>
          <w:ilvl w:val="0"/>
          <w:numId w:val="50"/>
        </w:numPr>
        <w:suppressAutoHyphens w:val="0"/>
        <w:spacing w:after="160" w:line="288" w:lineRule="auto"/>
        <w:ind w:left="426" w:hanging="284"/>
        <w:contextualSpacing/>
        <w:jc w:val="both"/>
        <w:rPr>
          <w:rFonts w:ascii="Arial" w:eastAsia="Times New Roman" w:hAnsi="Arial" w:cs="Arial"/>
          <w:sz w:val="22"/>
          <w:szCs w:val="22"/>
        </w:rPr>
      </w:pPr>
      <w:r w:rsidRPr="00056A9A">
        <w:rPr>
          <w:rFonts w:ascii="Arial" w:eastAsia="Times New Roman" w:hAnsi="Arial" w:cs="Arial"/>
          <w:sz w:val="22"/>
          <w:szCs w:val="22"/>
        </w:rPr>
        <w:t>w odniesieniu do Pani/Pana danych osobowych decyzje nie będą podejmowane                      w sposób zautomatyzowany, stosownie do art. 22 RODO,</w:t>
      </w:r>
    </w:p>
    <w:p w14:paraId="6A5A0B24" w14:textId="77777777" w:rsidR="004E6A3F" w:rsidRPr="00056A9A" w:rsidRDefault="004E6A3F" w:rsidP="00A115D2">
      <w:pPr>
        <w:widowControl/>
        <w:numPr>
          <w:ilvl w:val="0"/>
          <w:numId w:val="50"/>
        </w:numPr>
        <w:suppressAutoHyphens w:val="0"/>
        <w:spacing w:after="160" w:line="288" w:lineRule="auto"/>
        <w:ind w:left="426" w:hanging="284"/>
        <w:contextualSpacing/>
        <w:jc w:val="both"/>
        <w:rPr>
          <w:rFonts w:ascii="Arial" w:eastAsia="Times New Roman" w:hAnsi="Arial" w:cs="Arial"/>
          <w:sz w:val="22"/>
          <w:szCs w:val="22"/>
        </w:rPr>
      </w:pPr>
      <w:r w:rsidRPr="00056A9A">
        <w:rPr>
          <w:rFonts w:ascii="Arial" w:eastAsia="Times New Roman" w:hAnsi="Arial" w:cs="Arial"/>
          <w:sz w:val="22"/>
          <w:szCs w:val="22"/>
        </w:rPr>
        <w:t>posiada Pani/Pan:</w:t>
      </w:r>
    </w:p>
    <w:p w14:paraId="1B6A482F" w14:textId="77777777" w:rsidR="004E6A3F" w:rsidRPr="00056A9A" w:rsidRDefault="004E6A3F" w:rsidP="00A115D2">
      <w:pPr>
        <w:widowControl/>
        <w:numPr>
          <w:ilvl w:val="0"/>
          <w:numId w:val="49"/>
        </w:numPr>
        <w:suppressAutoHyphens w:val="0"/>
        <w:spacing w:after="160" w:line="288" w:lineRule="auto"/>
        <w:ind w:left="851" w:hanging="284"/>
        <w:contextualSpacing/>
        <w:jc w:val="both"/>
        <w:rPr>
          <w:rFonts w:ascii="Arial" w:eastAsia="Times New Roman" w:hAnsi="Arial" w:cs="Arial"/>
          <w:sz w:val="22"/>
          <w:szCs w:val="22"/>
        </w:rPr>
      </w:pPr>
      <w:r w:rsidRPr="00056A9A">
        <w:rPr>
          <w:rFonts w:ascii="Arial" w:eastAsia="Times New Roman" w:hAnsi="Arial" w:cs="Arial"/>
          <w:sz w:val="22"/>
          <w:szCs w:val="22"/>
        </w:rPr>
        <w:t>na podstawie art. 15 RODO prawo dostępu do danych osobowych Pani/Pana dotyczących,</w:t>
      </w:r>
    </w:p>
    <w:p w14:paraId="57600053" w14:textId="77777777" w:rsidR="004E6A3F" w:rsidRPr="00056A9A" w:rsidRDefault="004E6A3F" w:rsidP="00A115D2">
      <w:pPr>
        <w:widowControl/>
        <w:numPr>
          <w:ilvl w:val="0"/>
          <w:numId w:val="49"/>
        </w:numPr>
        <w:suppressAutoHyphens w:val="0"/>
        <w:spacing w:after="160" w:line="288" w:lineRule="auto"/>
        <w:ind w:left="851" w:hanging="284"/>
        <w:contextualSpacing/>
        <w:jc w:val="both"/>
        <w:rPr>
          <w:rFonts w:ascii="Arial" w:eastAsia="Times New Roman" w:hAnsi="Arial" w:cs="Arial"/>
          <w:sz w:val="22"/>
          <w:szCs w:val="22"/>
        </w:rPr>
      </w:pPr>
      <w:r w:rsidRPr="00056A9A">
        <w:rPr>
          <w:rFonts w:ascii="Arial" w:eastAsia="Times New Roman" w:hAnsi="Arial" w:cs="Arial"/>
          <w:sz w:val="22"/>
          <w:szCs w:val="22"/>
        </w:rPr>
        <w:t xml:space="preserve">na podstawie art. 16 RODO prawo do sprostowania Pani/Pana danych osobowych, przy czym skorzystanie z prawa do sprostowania lub uzupełnienia nie może skutkować zmianą wyniku postępowania o udzielenie zamówienia, ani zmianą postanowień umowy w sprawie zamówienia publicznego w zakresie niezgodnym </w:t>
      </w:r>
      <w:r w:rsidRPr="00056A9A">
        <w:rPr>
          <w:rFonts w:ascii="Arial" w:eastAsia="Times New Roman" w:hAnsi="Arial" w:cs="Arial"/>
          <w:sz w:val="22"/>
          <w:szCs w:val="22"/>
        </w:rPr>
        <w:br/>
        <w:t xml:space="preserve">z ustawą </w:t>
      </w:r>
      <w:proofErr w:type="spellStart"/>
      <w:r w:rsidRPr="00056A9A">
        <w:rPr>
          <w:rFonts w:ascii="Arial" w:eastAsia="Times New Roman" w:hAnsi="Arial" w:cs="Arial"/>
          <w:sz w:val="22"/>
          <w:szCs w:val="22"/>
        </w:rPr>
        <w:t>Pzp</w:t>
      </w:r>
      <w:proofErr w:type="spellEnd"/>
      <w:r w:rsidRPr="00056A9A">
        <w:rPr>
          <w:rFonts w:ascii="Arial" w:eastAsia="Times New Roman" w:hAnsi="Arial" w:cs="Arial"/>
          <w:sz w:val="22"/>
          <w:szCs w:val="22"/>
        </w:rPr>
        <w:t xml:space="preserve"> oraz nie może naruszać integralności protokołu postępowania oraz jego załączników,</w:t>
      </w:r>
    </w:p>
    <w:p w14:paraId="18F95469" w14:textId="77777777" w:rsidR="004E6A3F" w:rsidRPr="00056A9A" w:rsidRDefault="004E6A3F" w:rsidP="00A115D2">
      <w:pPr>
        <w:widowControl/>
        <w:numPr>
          <w:ilvl w:val="0"/>
          <w:numId w:val="49"/>
        </w:numPr>
        <w:suppressAutoHyphens w:val="0"/>
        <w:spacing w:after="160" w:line="288" w:lineRule="auto"/>
        <w:ind w:left="851" w:hanging="284"/>
        <w:contextualSpacing/>
        <w:jc w:val="both"/>
        <w:rPr>
          <w:rFonts w:ascii="Arial" w:eastAsia="Times New Roman" w:hAnsi="Arial" w:cs="Arial"/>
          <w:sz w:val="22"/>
          <w:szCs w:val="22"/>
        </w:rPr>
      </w:pPr>
      <w:r w:rsidRPr="00056A9A">
        <w:rPr>
          <w:rFonts w:ascii="Arial" w:eastAsia="Times New Roman" w:hAnsi="Arial" w:cs="Arial"/>
          <w:sz w:val="22"/>
          <w:szCs w:val="22"/>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027F4F8" w14:textId="77777777" w:rsidR="004E6A3F" w:rsidRPr="00056A9A" w:rsidRDefault="004E6A3F" w:rsidP="00A115D2">
      <w:pPr>
        <w:widowControl/>
        <w:numPr>
          <w:ilvl w:val="0"/>
          <w:numId w:val="49"/>
        </w:numPr>
        <w:suppressAutoHyphens w:val="0"/>
        <w:spacing w:after="160" w:line="288" w:lineRule="auto"/>
        <w:ind w:left="851" w:hanging="284"/>
        <w:contextualSpacing/>
        <w:jc w:val="both"/>
        <w:rPr>
          <w:rFonts w:ascii="Arial" w:eastAsia="Times New Roman" w:hAnsi="Arial" w:cs="Arial"/>
          <w:sz w:val="22"/>
          <w:szCs w:val="22"/>
        </w:rPr>
      </w:pPr>
      <w:r w:rsidRPr="00056A9A">
        <w:rPr>
          <w:rFonts w:ascii="Arial" w:eastAsia="Times New Roman" w:hAnsi="Arial" w:cs="Arial"/>
          <w:sz w:val="22"/>
          <w:szCs w:val="22"/>
        </w:rPr>
        <w:t>prawo do wniesienia skargi do Prezesa Urzędu Ochrony Danych Osobowych,                    gdy uzna Pani/Pan, że przetwarzanie danych osobowych Pani/Pana dotyczących narusza przepisy RODO,</w:t>
      </w:r>
    </w:p>
    <w:p w14:paraId="07EDAA1C" w14:textId="77777777" w:rsidR="004E6A3F" w:rsidRPr="00056A9A" w:rsidRDefault="004E6A3F" w:rsidP="00A115D2">
      <w:pPr>
        <w:widowControl/>
        <w:numPr>
          <w:ilvl w:val="0"/>
          <w:numId w:val="50"/>
        </w:numPr>
        <w:suppressAutoHyphens w:val="0"/>
        <w:spacing w:after="160" w:line="288" w:lineRule="auto"/>
        <w:ind w:left="426" w:hanging="284"/>
        <w:contextualSpacing/>
        <w:jc w:val="both"/>
        <w:rPr>
          <w:rFonts w:ascii="Arial" w:eastAsia="Times New Roman" w:hAnsi="Arial" w:cs="Arial"/>
          <w:sz w:val="22"/>
          <w:szCs w:val="22"/>
        </w:rPr>
      </w:pPr>
      <w:r w:rsidRPr="00056A9A">
        <w:rPr>
          <w:rFonts w:ascii="Arial" w:eastAsia="Times New Roman" w:hAnsi="Arial" w:cs="Arial"/>
          <w:sz w:val="22"/>
          <w:szCs w:val="22"/>
        </w:rPr>
        <w:t>nie przysługuje Pani/Panu:</w:t>
      </w:r>
    </w:p>
    <w:p w14:paraId="43A3A9BF" w14:textId="77777777" w:rsidR="004E6A3F" w:rsidRPr="00056A9A" w:rsidRDefault="004E6A3F" w:rsidP="00A115D2">
      <w:pPr>
        <w:widowControl/>
        <w:numPr>
          <w:ilvl w:val="0"/>
          <w:numId w:val="2"/>
        </w:numPr>
        <w:suppressAutoHyphens w:val="0"/>
        <w:spacing w:after="160" w:line="288" w:lineRule="auto"/>
        <w:ind w:left="851" w:hanging="284"/>
        <w:contextualSpacing/>
        <w:jc w:val="both"/>
        <w:rPr>
          <w:rFonts w:ascii="Arial" w:eastAsia="Times New Roman" w:hAnsi="Arial" w:cs="Arial"/>
          <w:sz w:val="22"/>
          <w:szCs w:val="22"/>
        </w:rPr>
      </w:pPr>
      <w:r w:rsidRPr="00056A9A">
        <w:rPr>
          <w:rFonts w:ascii="Arial" w:eastAsia="Times New Roman" w:hAnsi="Arial" w:cs="Arial"/>
          <w:sz w:val="22"/>
          <w:szCs w:val="22"/>
        </w:rPr>
        <w:t>w związku z art. 17 ust. 3 lit. b, d lub e RODO prawo do usunięcia danych osobowych,</w:t>
      </w:r>
    </w:p>
    <w:p w14:paraId="78B3D95A" w14:textId="77777777" w:rsidR="004E6A3F" w:rsidRPr="00056A9A" w:rsidRDefault="004E6A3F" w:rsidP="00A115D2">
      <w:pPr>
        <w:widowControl/>
        <w:numPr>
          <w:ilvl w:val="0"/>
          <w:numId w:val="2"/>
        </w:numPr>
        <w:suppressAutoHyphens w:val="0"/>
        <w:spacing w:after="160" w:line="288" w:lineRule="auto"/>
        <w:ind w:left="851" w:hanging="284"/>
        <w:contextualSpacing/>
        <w:jc w:val="both"/>
        <w:rPr>
          <w:rFonts w:ascii="Arial" w:eastAsia="Times New Roman" w:hAnsi="Arial" w:cs="Arial"/>
          <w:b/>
          <w:sz w:val="22"/>
          <w:szCs w:val="22"/>
        </w:rPr>
      </w:pPr>
      <w:r w:rsidRPr="00056A9A">
        <w:rPr>
          <w:rFonts w:ascii="Arial" w:eastAsia="Times New Roman" w:hAnsi="Arial" w:cs="Arial"/>
          <w:sz w:val="22"/>
          <w:szCs w:val="22"/>
        </w:rPr>
        <w:t>prawo do przenoszenia danych osobowych, o którym mowa w art. 20 RODO,</w:t>
      </w:r>
    </w:p>
    <w:p w14:paraId="5583F798" w14:textId="6D69242F" w:rsidR="00AD2754" w:rsidRPr="00216D41" w:rsidRDefault="004E6A3F" w:rsidP="00A115D2">
      <w:pPr>
        <w:widowControl/>
        <w:numPr>
          <w:ilvl w:val="0"/>
          <w:numId w:val="2"/>
        </w:numPr>
        <w:suppressAutoHyphens w:val="0"/>
        <w:spacing w:after="160" w:line="288" w:lineRule="auto"/>
        <w:ind w:left="851" w:hanging="284"/>
        <w:contextualSpacing/>
        <w:jc w:val="both"/>
        <w:rPr>
          <w:rFonts w:ascii="Arial" w:eastAsia="Times New Roman" w:hAnsi="Arial" w:cs="Arial"/>
          <w:bCs/>
          <w:sz w:val="22"/>
          <w:szCs w:val="22"/>
        </w:rPr>
      </w:pPr>
      <w:r w:rsidRPr="00056A9A">
        <w:rPr>
          <w:rFonts w:ascii="Arial" w:eastAsia="Times New Roman" w:hAnsi="Arial" w:cs="Arial"/>
          <w:bCs/>
          <w:sz w:val="22"/>
          <w:szCs w:val="22"/>
        </w:rPr>
        <w:lastRenderedPageBreak/>
        <w:t>na podstawie art. 21 RODO prawo sprzeciwu, wobec przetwarzania danych osobowych, gdyż podstawą prawną przetwarzania Pani/Pana danych osobowych jest art. 6 ust. 1 lit. c RODO.</w:t>
      </w:r>
    </w:p>
    <w:p w14:paraId="0E690A99" w14:textId="691DAE91" w:rsidR="001B5BE6" w:rsidRPr="001B5BE6" w:rsidRDefault="00434C4B" w:rsidP="001B5BE6">
      <w:pPr>
        <w:pStyle w:val="Akapitzlist"/>
        <w:tabs>
          <w:tab w:val="left" w:pos="0"/>
          <w:tab w:val="left" w:pos="993"/>
        </w:tabs>
        <w:suppressAutoHyphens w:val="0"/>
        <w:spacing w:line="288" w:lineRule="auto"/>
        <w:ind w:left="284" w:right="108" w:hanging="284"/>
        <w:contextualSpacing w:val="0"/>
        <w:jc w:val="both"/>
        <w:rPr>
          <w:rFonts w:ascii="Arial" w:hAnsi="Arial" w:cs="Arial"/>
          <w:sz w:val="22"/>
          <w:szCs w:val="22"/>
        </w:rPr>
      </w:pPr>
      <w:r>
        <w:rPr>
          <w:rFonts w:ascii="Arial" w:eastAsia="Times New Roman" w:hAnsi="Arial" w:cs="Arial"/>
          <w:b/>
          <w:bCs/>
          <w:sz w:val="22"/>
          <w:szCs w:val="22"/>
        </w:rPr>
        <w:t>3.</w:t>
      </w:r>
      <w:r w:rsidR="000F2FDC">
        <w:rPr>
          <w:rFonts w:ascii="Arial" w:eastAsia="Times New Roman" w:hAnsi="Arial" w:cs="Arial"/>
          <w:b/>
          <w:bCs/>
          <w:sz w:val="22"/>
          <w:szCs w:val="22"/>
        </w:rPr>
        <w:t>1</w:t>
      </w:r>
      <w:r w:rsidR="00C37F89">
        <w:rPr>
          <w:rFonts w:ascii="Arial" w:eastAsia="Times New Roman" w:hAnsi="Arial" w:cs="Arial"/>
          <w:b/>
          <w:bCs/>
          <w:sz w:val="22"/>
          <w:szCs w:val="22"/>
        </w:rPr>
        <w:t>0</w:t>
      </w:r>
      <w:r w:rsidR="00AD2754" w:rsidRPr="00AD2754">
        <w:rPr>
          <w:rFonts w:ascii="Arial" w:eastAsia="Times New Roman" w:hAnsi="Arial" w:cs="Arial"/>
          <w:bCs/>
          <w:sz w:val="22"/>
          <w:szCs w:val="22"/>
        </w:rPr>
        <w:t xml:space="preserve"> </w:t>
      </w:r>
      <w:r w:rsidR="001B5BE6">
        <w:rPr>
          <w:rFonts w:ascii="Arial" w:eastAsia="Times New Roman" w:hAnsi="Arial" w:cs="Arial"/>
          <w:b/>
          <w:sz w:val="22"/>
          <w:szCs w:val="22"/>
        </w:rPr>
        <w:t xml:space="preserve">Obowiązki wynikające z ustawy o </w:t>
      </w:r>
      <w:proofErr w:type="spellStart"/>
      <w:r w:rsidR="001B5BE6">
        <w:rPr>
          <w:rFonts w:ascii="Arial" w:eastAsia="Times New Roman" w:hAnsi="Arial" w:cs="Arial"/>
          <w:b/>
          <w:sz w:val="22"/>
          <w:szCs w:val="22"/>
        </w:rPr>
        <w:t>elektromobilności</w:t>
      </w:r>
      <w:proofErr w:type="spellEnd"/>
    </w:p>
    <w:p w14:paraId="26103C22" w14:textId="77777777" w:rsidR="001B5BE6" w:rsidRDefault="001B5BE6" w:rsidP="001B5BE6">
      <w:pPr>
        <w:widowControl/>
        <w:suppressAutoHyphens w:val="0"/>
        <w:spacing w:line="288" w:lineRule="auto"/>
        <w:jc w:val="both"/>
        <w:rPr>
          <w:rFonts w:ascii="Arial" w:eastAsia="Times New Roman" w:hAnsi="Arial" w:cs="Arial"/>
          <w:bCs/>
          <w:sz w:val="10"/>
          <w:szCs w:val="10"/>
          <w:highlight w:val="yellow"/>
        </w:rPr>
      </w:pPr>
    </w:p>
    <w:p w14:paraId="57DFB87F" w14:textId="5F1AFCB7" w:rsidR="001B5BE6" w:rsidRDefault="001B5BE6" w:rsidP="001B5BE6">
      <w:pPr>
        <w:widowControl/>
        <w:suppressAutoHyphens w:val="0"/>
        <w:spacing w:line="288" w:lineRule="auto"/>
        <w:jc w:val="both"/>
        <w:rPr>
          <w:rFonts w:ascii="Arial" w:eastAsia="Times New Roman" w:hAnsi="Arial" w:cs="Arial"/>
          <w:b/>
          <w:color w:val="auto"/>
          <w:sz w:val="22"/>
          <w:szCs w:val="22"/>
        </w:rPr>
      </w:pPr>
      <w:r>
        <w:rPr>
          <w:rFonts w:ascii="Arial" w:eastAsia="Times New Roman" w:hAnsi="Arial" w:cs="Arial"/>
          <w:b/>
          <w:color w:val="auto"/>
          <w:sz w:val="22"/>
          <w:szCs w:val="22"/>
        </w:rPr>
        <w:t>3.1</w:t>
      </w:r>
      <w:r w:rsidR="00C37F89">
        <w:rPr>
          <w:rFonts w:ascii="Arial" w:eastAsia="Times New Roman" w:hAnsi="Arial" w:cs="Arial"/>
          <w:b/>
          <w:color w:val="auto"/>
          <w:sz w:val="22"/>
          <w:szCs w:val="22"/>
        </w:rPr>
        <w:t>0</w:t>
      </w:r>
      <w:r>
        <w:rPr>
          <w:rFonts w:ascii="Arial" w:eastAsia="Times New Roman" w:hAnsi="Arial" w:cs="Arial"/>
          <w:b/>
          <w:color w:val="auto"/>
          <w:sz w:val="22"/>
          <w:szCs w:val="22"/>
        </w:rPr>
        <w:t xml:space="preserve">.1 </w:t>
      </w:r>
      <w:r>
        <w:rPr>
          <w:rFonts w:ascii="Arial" w:eastAsia="Times New Roman" w:hAnsi="Arial" w:cs="Arial"/>
          <w:bCs/>
          <w:color w:val="auto"/>
          <w:sz w:val="22"/>
          <w:szCs w:val="22"/>
        </w:rPr>
        <w:t xml:space="preserve">Wykonawca, zgodnie z art. 68 ust. 3 ustawy z dnia 11 stycznia 2018 r. o </w:t>
      </w:r>
      <w:proofErr w:type="spellStart"/>
      <w:r>
        <w:rPr>
          <w:rFonts w:ascii="Arial" w:eastAsia="Times New Roman" w:hAnsi="Arial" w:cs="Arial"/>
          <w:bCs/>
          <w:color w:val="auto"/>
          <w:sz w:val="22"/>
          <w:szCs w:val="22"/>
        </w:rPr>
        <w:t>elektromobilności</w:t>
      </w:r>
      <w:proofErr w:type="spellEnd"/>
      <w:r>
        <w:rPr>
          <w:rFonts w:ascii="Arial" w:eastAsia="Times New Roman" w:hAnsi="Arial" w:cs="Arial"/>
          <w:bCs/>
          <w:color w:val="auto"/>
          <w:sz w:val="22"/>
          <w:szCs w:val="22"/>
        </w:rPr>
        <w:t xml:space="preserve"> i paliwach alternatywnych (</w:t>
      </w:r>
      <w:proofErr w:type="spellStart"/>
      <w:r>
        <w:rPr>
          <w:rFonts w:ascii="Arial" w:eastAsia="Times New Roman" w:hAnsi="Arial" w:cs="Arial"/>
          <w:bCs/>
          <w:color w:val="auto"/>
          <w:sz w:val="22"/>
          <w:szCs w:val="22"/>
        </w:rPr>
        <w:t>t.j</w:t>
      </w:r>
      <w:proofErr w:type="spellEnd"/>
      <w:r>
        <w:rPr>
          <w:rFonts w:ascii="Arial" w:eastAsia="Times New Roman" w:hAnsi="Arial" w:cs="Arial"/>
          <w:bCs/>
          <w:color w:val="auto"/>
          <w:sz w:val="22"/>
          <w:szCs w:val="22"/>
        </w:rPr>
        <w:t xml:space="preserve">. Dz. U. z 2023 r. poz. 875 z </w:t>
      </w:r>
      <w:proofErr w:type="spellStart"/>
      <w:r>
        <w:rPr>
          <w:rFonts w:ascii="Arial" w:eastAsia="Times New Roman" w:hAnsi="Arial" w:cs="Arial"/>
          <w:bCs/>
          <w:color w:val="auto"/>
          <w:sz w:val="22"/>
          <w:szCs w:val="22"/>
        </w:rPr>
        <w:t>późn</w:t>
      </w:r>
      <w:proofErr w:type="spellEnd"/>
      <w:r>
        <w:rPr>
          <w:rFonts w:ascii="Arial" w:eastAsia="Times New Roman" w:hAnsi="Arial" w:cs="Arial"/>
          <w:bCs/>
          <w:color w:val="auto"/>
          <w:sz w:val="22"/>
          <w:szCs w:val="22"/>
        </w:rPr>
        <w:t>. zm.), wykonując przedmiotowe zamówienie musi spełniać wymogi dotyczące łącznego udziału pojazdów elektrycznych lub pojazdów napędzanych gazem ziemnym we flocie pojazdów samochodowych, w rozumieniu art. 2 pkt 33 ustawy z dnia 20 czerwca 1997 r. Prawo o ruchu drogowym, używanych przy wykonywaniu tego zadania na poziomie co najmniej 10%.</w:t>
      </w:r>
      <w:r>
        <w:rPr>
          <w:rFonts w:ascii="Arial" w:eastAsia="Times New Roman" w:hAnsi="Arial" w:cs="Arial"/>
          <w:b/>
          <w:color w:val="auto"/>
          <w:sz w:val="22"/>
          <w:szCs w:val="22"/>
        </w:rPr>
        <w:t xml:space="preserve"> </w:t>
      </w:r>
    </w:p>
    <w:p w14:paraId="3CB5B94D" w14:textId="77777777" w:rsidR="001B5BE6" w:rsidRDefault="001B5BE6" w:rsidP="001B5BE6">
      <w:pPr>
        <w:widowControl/>
        <w:suppressAutoHyphens w:val="0"/>
        <w:spacing w:line="288" w:lineRule="auto"/>
        <w:jc w:val="both"/>
        <w:rPr>
          <w:rFonts w:ascii="Arial" w:eastAsia="Times New Roman" w:hAnsi="Arial" w:cs="Arial"/>
          <w:b/>
          <w:color w:val="FF0000"/>
          <w:sz w:val="10"/>
          <w:szCs w:val="10"/>
        </w:rPr>
      </w:pPr>
    </w:p>
    <w:p w14:paraId="22929EA9" w14:textId="112930A5" w:rsidR="001B5BE6" w:rsidRDefault="001B5BE6" w:rsidP="001B5BE6">
      <w:pPr>
        <w:tabs>
          <w:tab w:val="left" w:pos="284"/>
          <w:tab w:val="left" w:pos="993"/>
        </w:tabs>
        <w:suppressAutoHyphens w:val="0"/>
        <w:spacing w:line="288" w:lineRule="auto"/>
        <w:ind w:right="108"/>
        <w:jc w:val="both"/>
        <w:rPr>
          <w:rFonts w:ascii="Arial" w:hAnsi="Arial" w:cs="Arial"/>
          <w:sz w:val="22"/>
          <w:szCs w:val="22"/>
        </w:rPr>
      </w:pPr>
      <w:r>
        <w:rPr>
          <w:rFonts w:ascii="Arial" w:hAnsi="Arial" w:cs="Arial"/>
          <w:b/>
          <w:bCs/>
          <w:sz w:val="22"/>
          <w:szCs w:val="22"/>
        </w:rPr>
        <w:t>3.1</w:t>
      </w:r>
      <w:r w:rsidR="00C37F89">
        <w:rPr>
          <w:rFonts w:ascii="Arial" w:hAnsi="Arial" w:cs="Arial"/>
          <w:b/>
          <w:bCs/>
          <w:sz w:val="22"/>
          <w:szCs w:val="22"/>
        </w:rPr>
        <w:t>0</w:t>
      </w:r>
      <w:r>
        <w:rPr>
          <w:rFonts w:ascii="Arial" w:hAnsi="Arial" w:cs="Arial"/>
          <w:b/>
          <w:bCs/>
          <w:sz w:val="22"/>
          <w:szCs w:val="22"/>
        </w:rPr>
        <w:t xml:space="preserve">.2 </w:t>
      </w:r>
      <w:r>
        <w:rPr>
          <w:rFonts w:ascii="Arial" w:hAnsi="Arial" w:cs="Arial"/>
          <w:sz w:val="22"/>
          <w:szCs w:val="22"/>
        </w:rPr>
        <w:t xml:space="preserve">Wykonawca ma obowiązek wykonywać zadanie publiczne, objęte niniejszą </w:t>
      </w:r>
      <w:r w:rsidR="008A72AD">
        <w:rPr>
          <w:rFonts w:ascii="Arial" w:hAnsi="Arial" w:cs="Arial"/>
          <w:sz w:val="22"/>
          <w:szCs w:val="22"/>
        </w:rPr>
        <w:t>u</w:t>
      </w:r>
      <w:r>
        <w:rPr>
          <w:rFonts w:ascii="Arial" w:hAnsi="Arial" w:cs="Arial"/>
          <w:sz w:val="22"/>
          <w:szCs w:val="22"/>
        </w:rPr>
        <w:t xml:space="preserve">mową, zapewniając wykorzystanie pojazdów elektrycznych lub pojazdów napędzanych gazem ziemnym we flocie pojazdów użytkowanych przy wykonywaniu tego zadania, na poziomie wymaganym przez przepisy ustawy o </w:t>
      </w:r>
      <w:proofErr w:type="spellStart"/>
      <w:r>
        <w:rPr>
          <w:rFonts w:ascii="Arial" w:hAnsi="Arial" w:cs="Arial"/>
          <w:sz w:val="22"/>
          <w:szCs w:val="22"/>
        </w:rPr>
        <w:t>elektromobilności</w:t>
      </w:r>
      <w:proofErr w:type="spellEnd"/>
      <w:r>
        <w:rPr>
          <w:rFonts w:ascii="Arial" w:hAnsi="Arial" w:cs="Arial"/>
          <w:sz w:val="22"/>
          <w:szCs w:val="22"/>
        </w:rPr>
        <w:t xml:space="preserve">, z uwzględnieniem ewentualnych zmian ustawy. W związku z tym, Wykonawca zobowiązany jest do przedłożenia Zamawiającemu w terminie 14 dni od dnia podpisania </w:t>
      </w:r>
      <w:r w:rsidR="008A72AD">
        <w:rPr>
          <w:rFonts w:ascii="Arial" w:hAnsi="Arial" w:cs="Arial"/>
          <w:sz w:val="22"/>
          <w:szCs w:val="22"/>
        </w:rPr>
        <w:t>u</w:t>
      </w:r>
      <w:r>
        <w:rPr>
          <w:rFonts w:ascii="Arial" w:hAnsi="Arial" w:cs="Arial"/>
          <w:sz w:val="22"/>
          <w:szCs w:val="22"/>
        </w:rPr>
        <w:t xml:space="preserve">mowy szczegółowego wykazu pojazdów wykorzystywanych do realizacji przedmiotu </w:t>
      </w:r>
      <w:r w:rsidR="008A72AD">
        <w:rPr>
          <w:rFonts w:ascii="Arial" w:hAnsi="Arial" w:cs="Arial"/>
          <w:sz w:val="22"/>
          <w:szCs w:val="22"/>
        </w:rPr>
        <w:t>u</w:t>
      </w:r>
      <w:r>
        <w:rPr>
          <w:rFonts w:ascii="Arial" w:hAnsi="Arial" w:cs="Arial"/>
          <w:sz w:val="22"/>
          <w:szCs w:val="22"/>
        </w:rPr>
        <w:t xml:space="preserve">mowy wraz ze wskazaniem, </w:t>
      </w:r>
      <w:r>
        <w:rPr>
          <w:rFonts w:ascii="Arial" w:hAnsi="Arial" w:cs="Arial"/>
          <w:sz w:val="22"/>
          <w:szCs w:val="22"/>
        </w:rPr>
        <w:br/>
        <w:t xml:space="preserve">które z nich stanowią pojazdy elektryczne lub pojazdy napędzane gazem ziemnym </w:t>
      </w:r>
      <w:r>
        <w:rPr>
          <w:rFonts w:ascii="Arial" w:hAnsi="Arial" w:cs="Arial"/>
          <w:sz w:val="22"/>
          <w:szCs w:val="22"/>
        </w:rPr>
        <w:br/>
        <w:t>oraz podaniem tytułu prawnego do dysponowania pojazdami.</w:t>
      </w:r>
    </w:p>
    <w:p w14:paraId="6DDD6B25" w14:textId="77777777" w:rsidR="001B5BE6" w:rsidRDefault="001B5BE6" w:rsidP="001B5BE6">
      <w:pPr>
        <w:tabs>
          <w:tab w:val="left" w:pos="0"/>
          <w:tab w:val="left" w:pos="993"/>
        </w:tabs>
        <w:suppressAutoHyphens w:val="0"/>
        <w:spacing w:line="288" w:lineRule="auto"/>
        <w:ind w:right="108"/>
        <w:jc w:val="both"/>
        <w:rPr>
          <w:rFonts w:ascii="Arial" w:hAnsi="Arial" w:cs="Arial"/>
          <w:sz w:val="10"/>
          <w:szCs w:val="10"/>
        </w:rPr>
      </w:pPr>
    </w:p>
    <w:p w14:paraId="62645BA8" w14:textId="35E6D7D9" w:rsidR="001B5BE6" w:rsidRDefault="001B5BE6" w:rsidP="001B5BE6">
      <w:pPr>
        <w:tabs>
          <w:tab w:val="left" w:pos="0"/>
          <w:tab w:val="left" w:pos="993"/>
        </w:tabs>
        <w:suppressAutoHyphens w:val="0"/>
        <w:spacing w:line="288" w:lineRule="auto"/>
        <w:ind w:right="108"/>
        <w:jc w:val="both"/>
        <w:rPr>
          <w:rFonts w:ascii="Arial" w:hAnsi="Arial" w:cs="Arial"/>
          <w:color w:val="auto"/>
          <w:sz w:val="22"/>
          <w:szCs w:val="22"/>
        </w:rPr>
      </w:pPr>
      <w:r>
        <w:rPr>
          <w:rFonts w:ascii="Arial" w:hAnsi="Arial" w:cs="Arial"/>
          <w:b/>
          <w:bCs/>
          <w:sz w:val="22"/>
          <w:szCs w:val="22"/>
        </w:rPr>
        <w:t>3.1</w:t>
      </w:r>
      <w:r w:rsidR="00C37F89">
        <w:rPr>
          <w:rFonts w:ascii="Arial" w:hAnsi="Arial" w:cs="Arial"/>
          <w:b/>
          <w:bCs/>
          <w:sz w:val="22"/>
          <w:szCs w:val="22"/>
        </w:rPr>
        <w:t>0</w:t>
      </w:r>
      <w:r>
        <w:rPr>
          <w:rFonts w:ascii="Arial" w:hAnsi="Arial" w:cs="Arial"/>
          <w:b/>
          <w:bCs/>
          <w:sz w:val="22"/>
          <w:szCs w:val="22"/>
        </w:rPr>
        <w:t xml:space="preserve">.3 </w:t>
      </w:r>
      <w:r>
        <w:rPr>
          <w:rFonts w:ascii="Arial" w:hAnsi="Arial" w:cs="Arial"/>
          <w:sz w:val="22"/>
          <w:szCs w:val="22"/>
        </w:rPr>
        <w:t xml:space="preserve">Niezłożenie wykazu, lub złożenie wykazu, z którego nie będzie wynikało, że co najmniej 10% floty pojazdów używanych przy realizacji zamówienia będącego przedmiotem </w:t>
      </w:r>
      <w:r w:rsidR="008A72AD">
        <w:rPr>
          <w:rFonts w:ascii="Arial" w:hAnsi="Arial" w:cs="Arial"/>
          <w:sz w:val="22"/>
          <w:szCs w:val="22"/>
        </w:rPr>
        <w:t>u</w:t>
      </w:r>
      <w:r>
        <w:rPr>
          <w:rFonts w:ascii="Arial" w:hAnsi="Arial" w:cs="Arial"/>
          <w:sz w:val="22"/>
          <w:szCs w:val="22"/>
        </w:rPr>
        <w:t xml:space="preserve">mowy, </w:t>
      </w:r>
      <w:r>
        <w:rPr>
          <w:rFonts w:ascii="Arial" w:hAnsi="Arial" w:cs="Arial"/>
          <w:color w:val="auto"/>
          <w:sz w:val="22"/>
          <w:szCs w:val="22"/>
        </w:rPr>
        <w:t>stanowią pojazdy elektryczne lub pojazdy napędzane gazem ziemnym oraz faktyczne zmniejszenie udziału pojazdów elektrycznych lub napędzanych gazem ziemnym poniżej 10%  spowoduje wezwanie Wykonawcy do jego prawidłowego złożenia lub do prawidłowego wykonywania przedmiotu umowy, z wyznaczeniem dodatkowego terminu wynoszącego 7 dni, pod rygorem uznania, iż Wykonawca nie spełnia wymogów określonych w ustawie o </w:t>
      </w:r>
      <w:proofErr w:type="spellStart"/>
      <w:r>
        <w:rPr>
          <w:rFonts w:ascii="Arial" w:hAnsi="Arial" w:cs="Arial"/>
          <w:color w:val="auto"/>
          <w:sz w:val="22"/>
          <w:szCs w:val="22"/>
        </w:rPr>
        <w:t>elektromobilności</w:t>
      </w:r>
      <w:proofErr w:type="spellEnd"/>
      <w:r>
        <w:rPr>
          <w:rFonts w:ascii="Arial" w:hAnsi="Arial" w:cs="Arial"/>
          <w:color w:val="auto"/>
          <w:sz w:val="22"/>
          <w:szCs w:val="22"/>
        </w:rPr>
        <w:t xml:space="preserve"> i paliwach alternatywnych, a tym samym niespełnienie warunków </w:t>
      </w:r>
      <w:r w:rsidR="005A042C">
        <w:rPr>
          <w:rFonts w:ascii="Arial" w:hAnsi="Arial" w:cs="Arial"/>
          <w:color w:val="auto"/>
          <w:sz w:val="22"/>
          <w:szCs w:val="22"/>
        </w:rPr>
        <w:t>u</w:t>
      </w:r>
      <w:r>
        <w:rPr>
          <w:rFonts w:ascii="Arial" w:hAnsi="Arial" w:cs="Arial"/>
          <w:color w:val="auto"/>
          <w:sz w:val="22"/>
          <w:szCs w:val="22"/>
        </w:rPr>
        <w:t xml:space="preserve">mowy dające Zamawiającemu podstawę do odstąpienia od </w:t>
      </w:r>
      <w:r w:rsidR="005A042C">
        <w:rPr>
          <w:rFonts w:ascii="Arial" w:hAnsi="Arial" w:cs="Arial"/>
          <w:color w:val="auto"/>
          <w:sz w:val="22"/>
          <w:szCs w:val="22"/>
        </w:rPr>
        <w:t>u</w:t>
      </w:r>
      <w:r>
        <w:rPr>
          <w:rFonts w:ascii="Arial" w:hAnsi="Arial" w:cs="Arial"/>
          <w:color w:val="auto"/>
          <w:sz w:val="22"/>
          <w:szCs w:val="22"/>
        </w:rPr>
        <w:t xml:space="preserve">mowy, bądź jej rozwiązania bez wypowiedzenia – z wyłącznej winy Wykonawcy. W przypadku rozwiązania </w:t>
      </w:r>
      <w:r w:rsidR="005A042C">
        <w:rPr>
          <w:rFonts w:ascii="Arial" w:hAnsi="Arial" w:cs="Arial"/>
          <w:color w:val="auto"/>
          <w:sz w:val="22"/>
          <w:szCs w:val="22"/>
        </w:rPr>
        <w:t>u</w:t>
      </w:r>
      <w:r>
        <w:rPr>
          <w:rFonts w:ascii="Arial" w:hAnsi="Arial" w:cs="Arial"/>
          <w:color w:val="auto"/>
          <w:sz w:val="22"/>
          <w:szCs w:val="22"/>
        </w:rPr>
        <w:t xml:space="preserve">mowy, Wykonawca może żądać jedynie wynagrodzenia należnego mu z tytułu wykonanej części </w:t>
      </w:r>
      <w:r w:rsidR="005A042C">
        <w:rPr>
          <w:rFonts w:ascii="Arial" w:hAnsi="Arial" w:cs="Arial"/>
          <w:color w:val="auto"/>
          <w:sz w:val="22"/>
          <w:szCs w:val="22"/>
        </w:rPr>
        <w:t>u</w:t>
      </w:r>
      <w:r>
        <w:rPr>
          <w:rFonts w:ascii="Arial" w:hAnsi="Arial" w:cs="Arial"/>
          <w:color w:val="auto"/>
          <w:sz w:val="22"/>
          <w:szCs w:val="22"/>
        </w:rPr>
        <w:t>mowy.</w:t>
      </w:r>
    </w:p>
    <w:p w14:paraId="3F1D278E" w14:textId="77777777" w:rsidR="001B5BE6" w:rsidRDefault="001B5BE6" w:rsidP="001B5BE6">
      <w:pPr>
        <w:tabs>
          <w:tab w:val="left" w:pos="284"/>
          <w:tab w:val="left" w:pos="993"/>
        </w:tabs>
        <w:suppressAutoHyphens w:val="0"/>
        <w:spacing w:line="288" w:lineRule="auto"/>
        <w:ind w:right="108"/>
        <w:jc w:val="both"/>
        <w:rPr>
          <w:rFonts w:ascii="Arial" w:hAnsi="Arial" w:cs="Arial"/>
          <w:color w:val="auto"/>
          <w:sz w:val="10"/>
          <w:szCs w:val="10"/>
        </w:rPr>
      </w:pPr>
    </w:p>
    <w:p w14:paraId="5C833F29" w14:textId="5DBAD6BA" w:rsidR="001B5BE6" w:rsidRDefault="001B5BE6" w:rsidP="001B5BE6">
      <w:pPr>
        <w:tabs>
          <w:tab w:val="left" w:pos="284"/>
          <w:tab w:val="left" w:pos="993"/>
        </w:tabs>
        <w:suppressAutoHyphens w:val="0"/>
        <w:spacing w:line="288" w:lineRule="auto"/>
        <w:ind w:right="108"/>
        <w:jc w:val="both"/>
        <w:rPr>
          <w:rFonts w:ascii="Arial" w:hAnsi="Arial" w:cs="Arial"/>
          <w:color w:val="auto"/>
          <w:sz w:val="22"/>
          <w:szCs w:val="22"/>
        </w:rPr>
      </w:pPr>
      <w:r>
        <w:rPr>
          <w:rFonts w:ascii="Arial" w:hAnsi="Arial" w:cs="Arial"/>
          <w:b/>
          <w:bCs/>
          <w:color w:val="auto"/>
          <w:sz w:val="22"/>
          <w:szCs w:val="22"/>
        </w:rPr>
        <w:t>3.1</w:t>
      </w:r>
      <w:r w:rsidR="00C37F89">
        <w:rPr>
          <w:rFonts w:ascii="Arial" w:hAnsi="Arial" w:cs="Arial"/>
          <w:b/>
          <w:bCs/>
          <w:color w:val="auto"/>
          <w:sz w:val="22"/>
          <w:szCs w:val="22"/>
        </w:rPr>
        <w:t>0</w:t>
      </w:r>
      <w:r>
        <w:rPr>
          <w:rFonts w:ascii="Arial" w:hAnsi="Arial" w:cs="Arial"/>
          <w:b/>
          <w:bCs/>
          <w:color w:val="auto"/>
          <w:sz w:val="22"/>
          <w:szCs w:val="22"/>
        </w:rPr>
        <w:t xml:space="preserve">.4 </w:t>
      </w:r>
      <w:r>
        <w:rPr>
          <w:rFonts w:ascii="Arial" w:hAnsi="Arial" w:cs="Arial"/>
          <w:color w:val="auto"/>
          <w:sz w:val="22"/>
          <w:szCs w:val="22"/>
        </w:rPr>
        <w:t>Wykonawca winien zapoznać się z treścią przepisu art. 76 ust. 2 ustawy o </w:t>
      </w:r>
      <w:proofErr w:type="spellStart"/>
      <w:r>
        <w:rPr>
          <w:rFonts w:ascii="Arial" w:hAnsi="Arial" w:cs="Arial"/>
          <w:color w:val="auto"/>
          <w:sz w:val="22"/>
          <w:szCs w:val="22"/>
        </w:rPr>
        <w:t>elektromobilności</w:t>
      </w:r>
      <w:proofErr w:type="spellEnd"/>
      <w:r>
        <w:rPr>
          <w:rFonts w:ascii="Arial" w:hAnsi="Arial" w:cs="Arial"/>
          <w:color w:val="auto"/>
          <w:sz w:val="22"/>
          <w:szCs w:val="22"/>
        </w:rPr>
        <w:t xml:space="preserve"> i paliwach alternatywnych, zgodnie z którym umowy zawarte przez jednostki samorządu terytorialnego na wykonywanie zadań publicznych wygasają z dniem 31 grudnia 2025 r. w przypadku nie zapewnienia wykorzystania pojazdów elektrycznych lub napędzanych gazem ziemnym na poziomie określonym w przepisie art. 35 ust. 2 tejże ustawy (30% pojazdów wykorzystywanych do realizacji przedmiotu umowy), który wchodzi w życie z dniem 01.01.2025 r.</w:t>
      </w:r>
    </w:p>
    <w:p w14:paraId="278A7F61" w14:textId="096A7B1B" w:rsidR="00EF1836" w:rsidRPr="00EF1836" w:rsidRDefault="00EF1836" w:rsidP="001B5BE6">
      <w:pPr>
        <w:widowControl/>
        <w:suppressAutoHyphens w:val="0"/>
        <w:spacing w:line="288" w:lineRule="auto"/>
        <w:contextualSpacing/>
        <w:jc w:val="both"/>
        <w:rPr>
          <w:rFonts w:ascii="Arial" w:hAnsi="Arial" w:cs="Arial"/>
          <w:sz w:val="2"/>
          <w:szCs w:val="2"/>
        </w:rPr>
      </w:pPr>
    </w:p>
    <w:p w14:paraId="19D49BFD" w14:textId="77777777" w:rsidR="00434C4B" w:rsidRDefault="00434C4B" w:rsidP="00CF3510">
      <w:pPr>
        <w:spacing w:line="288" w:lineRule="auto"/>
        <w:jc w:val="both"/>
        <w:rPr>
          <w:rFonts w:ascii="Arial" w:eastAsia="Times New Roman" w:hAnsi="Arial" w:cs="Arial"/>
          <w:b/>
          <w:i/>
          <w:sz w:val="10"/>
          <w:szCs w:val="12"/>
        </w:rPr>
      </w:pPr>
    </w:p>
    <w:p w14:paraId="0C70E93E" w14:textId="77777777" w:rsidR="007718C9" w:rsidRPr="007262E4" w:rsidRDefault="007718C9" w:rsidP="00CF3510">
      <w:pPr>
        <w:spacing w:line="288" w:lineRule="auto"/>
        <w:jc w:val="both"/>
        <w:rPr>
          <w:rFonts w:ascii="Arial" w:eastAsia="Times New Roman" w:hAnsi="Arial" w:cs="Arial"/>
          <w:b/>
          <w:i/>
          <w:sz w:val="2"/>
          <w:szCs w:val="12"/>
        </w:rPr>
      </w:pPr>
    </w:p>
    <w:p w14:paraId="62B0A911" w14:textId="77777777" w:rsidR="007719C4" w:rsidRDefault="00A16029" w:rsidP="00CF3510">
      <w:pPr>
        <w:spacing w:line="288" w:lineRule="auto"/>
        <w:jc w:val="both"/>
        <w:rPr>
          <w:rFonts w:ascii="Arial" w:hAnsi="Arial" w:cs="Arial"/>
          <w:b/>
          <w:sz w:val="22"/>
          <w:szCs w:val="22"/>
        </w:rPr>
      </w:pPr>
      <w:r w:rsidRPr="00CF3510">
        <w:rPr>
          <w:rFonts w:ascii="Arial" w:hAnsi="Arial" w:cs="Arial"/>
          <w:b/>
          <w:sz w:val="22"/>
          <w:szCs w:val="22"/>
        </w:rPr>
        <w:t>4. TERMIN WYKONANIA ZAMÓWIENIA</w:t>
      </w:r>
    </w:p>
    <w:p w14:paraId="2E52DE33" w14:textId="77777777" w:rsidR="0050311B" w:rsidRPr="0050311B" w:rsidRDefault="0050311B" w:rsidP="00CF3510">
      <w:pPr>
        <w:spacing w:line="288" w:lineRule="auto"/>
        <w:jc w:val="both"/>
        <w:rPr>
          <w:rFonts w:ascii="Arial" w:hAnsi="Arial" w:cs="Arial"/>
          <w:b/>
          <w:sz w:val="10"/>
          <w:szCs w:val="22"/>
        </w:rPr>
      </w:pPr>
    </w:p>
    <w:p w14:paraId="1B0668AC" w14:textId="2FF7B539" w:rsidR="00BD4F80" w:rsidRPr="00A801C4" w:rsidRDefault="0016258C" w:rsidP="00B37D54">
      <w:pPr>
        <w:spacing w:line="288" w:lineRule="auto"/>
        <w:jc w:val="both"/>
        <w:rPr>
          <w:rFonts w:ascii="Arial" w:hAnsi="Arial" w:cs="Arial"/>
          <w:bCs/>
          <w:color w:val="auto"/>
          <w:sz w:val="22"/>
          <w:szCs w:val="22"/>
          <w:lang w:eastAsia="pl-PL"/>
        </w:rPr>
      </w:pPr>
      <w:r>
        <w:rPr>
          <w:rFonts w:ascii="Arial" w:hAnsi="Arial" w:cs="Arial"/>
          <w:color w:val="auto"/>
          <w:sz w:val="22"/>
          <w:szCs w:val="22"/>
          <w:lang w:eastAsia="pl-PL"/>
        </w:rPr>
        <w:t>Wymagany</w:t>
      </w:r>
      <w:r w:rsidRPr="00E22C9E">
        <w:rPr>
          <w:rFonts w:ascii="Arial" w:hAnsi="Arial"/>
          <w:color w:val="auto"/>
          <w:sz w:val="22"/>
          <w:lang w:eastAsia="pl-PL"/>
        </w:rPr>
        <w:t xml:space="preserve"> </w:t>
      </w:r>
      <w:r w:rsidRPr="00E22C9E">
        <w:rPr>
          <w:rFonts w:ascii="Arial" w:hAnsi="Arial" w:cs="Arial"/>
          <w:color w:val="auto"/>
          <w:sz w:val="22"/>
          <w:szCs w:val="22"/>
          <w:lang w:eastAsia="pl-PL"/>
        </w:rPr>
        <w:t>termin realizacji</w:t>
      </w:r>
      <w:r>
        <w:rPr>
          <w:rFonts w:ascii="Arial" w:hAnsi="Arial" w:cs="Arial"/>
          <w:color w:val="auto"/>
          <w:sz w:val="22"/>
          <w:szCs w:val="22"/>
          <w:lang w:eastAsia="pl-PL"/>
        </w:rPr>
        <w:t xml:space="preserve"> zamówienia</w:t>
      </w:r>
      <w:r w:rsidRPr="00E22C9E">
        <w:rPr>
          <w:rFonts w:ascii="Arial" w:hAnsi="Arial" w:cs="Arial"/>
          <w:color w:val="auto"/>
          <w:sz w:val="22"/>
          <w:szCs w:val="22"/>
          <w:lang w:eastAsia="pl-PL"/>
        </w:rPr>
        <w:t xml:space="preserve">: </w:t>
      </w:r>
      <w:r w:rsidR="00186203" w:rsidRPr="00186203">
        <w:rPr>
          <w:rFonts w:ascii="Arial" w:hAnsi="Arial" w:cs="Arial"/>
          <w:b/>
          <w:color w:val="auto"/>
          <w:sz w:val="22"/>
          <w:szCs w:val="22"/>
          <w:lang w:eastAsia="pl-PL"/>
        </w:rPr>
        <w:t xml:space="preserve">do </w:t>
      </w:r>
      <w:r w:rsidR="000C2670" w:rsidRPr="004F7F4D">
        <w:rPr>
          <w:rFonts w:ascii="Arial" w:hAnsi="Arial" w:cs="Arial"/>
          <w:b/>
          <w:color w:val="auto"/>
          <w:sz w:val="22"/>
          <w:szCs w:val="22"/>
          <w:lang w:eastAsia="pl-PL"/>
        </w:rPr>
        <w:t>4</w:t>
      </w:r>
      <w:r w:rsidR="004F7F4D" w:rsidRPr="004F7F4D">
        <w:rPr>
          <w:rFonts w:ascii="Arial" w:hAnsi="Arial" w:cs="Arial"/>
          <w:b/>
          <w:color w:val="auto"/>
          <w:sz w:val="22"/>
          <w:szCs w:val="22"/>
          <w:lang w:eastAsia="pl-PL"/>
        </w:rPr>
        <w:t>2</w:t>
      </w:r>
      <w:r w:rsidR="000C2670" w:rsidRPr="004F7F4D">
        <w:rPr>
          <w:rFonts w:ascii="Arial" w:hAnsi="Arial" w:cs="Arial"/>
          <w:b/>
          <w:color w:val="auto"/>
          <w:sz w:val="22"/>
          <w:szCs w:val="22"/>
          <w:lang w:eastAsia="pl-PL"/>
        </w:rPr>
        <w:t>0</w:t>
      </w:r>
      <w:r w:rsidR="00186203" w:rsidRPr="004F7F4D">
        <w:rPr>
          <w:rFonts w:ascii="Arial" w:hAnsi="Arial" w:cs="Arial"/>
          <w:b/>
          <w:color w:val="auto"/>
          <w:sz w:val="22"/>
          <w:szCs w:val="22"/>
          <w:lang w:eastAsia="pl-PL"/>
        </w:rPr>
        <w:t xml:space="preserve"> dni </w:t>
      </w:r>
      <w:r w:rsidR="00186203" w:rsidRPr="00186203">
        <w:rPr>
          <w:rFonts w:ascii="Arial" w:hAnsi="Arial" w:cs="Arial"/>
          <w:b/>
          <w:color w:val="auto"/>
          <w:sz w:val="22"/>
          <w:szCs w:val="22"/>
          <w:lang w:eastAsia="pl-PL"/>
        </w:rPr>
        <w:t xml:space="preserve">kalendarzowych </w:t>
      </w:r>
      <w:r w:rsidR="00186203" w:rsidRPr="00A801C4">
        <w:rPr>
          <w:rFonts w:ascii="Arial" w:hAnsi="Arial" w:cs="Arial"/>
          <w:bCs/>
          <w:color w:val="auto"/>
          <w:sz w:val="22"/>
          <w:szCs w:val="22"/>
          <w:lang w:eastAsia="pl-PL"/>
        </w:rPr>
        <w:t>od dnia podpisania umowy</w:t>
      </w:r>
      <w:r w:rsidR="00767586" w:rsidRPr="00A801C4">
        <w:rPr>
          <w:rFonts w:ascii="Arial" w:hAnsi="Arial" w:cs="Arial"/>
          <w:bCs/>
          <w:color w:val="auto"/>
          <w:sz w:val="22"/>
          <w:szCs w:val="22"/>
          <w:lang w:eastAsia="pl-PL"/>
        </w:rPr>
        <w:t>.</w:t>
      </w:r>
    </w:p>
    <w:p w14:paraId="1E4568F0" w14:textId="05477CA1" w:rsidR="00767586" w:rsidRPr="007B248E" w:rsidRDefault="00BD4F80" w:rsidP="00B37D54">
      <w:pPr>
        <w:spacing w:line="288" w:lineRule="auto"/>
        <w:jc w:val="both"/>
        <w:rPr>
          <w:rFonts w:ascii="Arial" w:hAnsi="Arial" w:cs="Arial"/>
          <w:b/>
          <w:color w:val="auto"/>
          <w:sz w:val="22"/>
          <w:szCs w:val="22"/>
          <w:lang w:eastAsia="pl-PL"/>
        </w:rPr>
      </w:pPr>
      <w:r w:rsidRPr="00E22C9E">
        <w:rPr>
          <w:rFonts w:ascii="Arial" w:hAnsi="Arial" w:cs="Arial"/>
          <w:color w:val="auto"/>
          <w:sz w:val="22"/>
          <w:szCs w:val="22"/>
          <w:lang w:eastAsia="pl-PL"/>
        </w:rPr>
        <w:lastRenderedPageBreak/>
        <w:t xml:space="preserve">Za datę zakończenia realizacji </w:t>
      </w:r>
      <w:r>
        <w:rPr>
          <w:rFonts w:ascii="Arial" w:hAnsi="Arial" w:cs="Arial"/>
          <w:color w:val="auto"/>
          <w:sz w:val="22"/>
          <w:szCs w:val="22"/>
          <w:lang w:eastAsia="pl-PL"/>
        </w:rPr>
        <w:t>p</w:t>
      </w:r>
      <w:r w:rsidRPr="00E22C9E">
        <w:rPr>
          <w:rFonts w:ascii="Arial" w:hAnsi="Arial" w:cs="Arial"/>
          <w:color w:val="auto"/>
          <w:sz w:val="22"/>
          <w:szCs w:val="22"/>
          <w:lang w:eastAsia="pl-PL"/>
        </w:rPr>
        <w:t xml:space="preserve">rzedmiotu </w:t>
      </w:r>
      <w:r>
        <w:rPr>
          <w:rFonts w:ascii="Arial" w:hAnsi="Arial" w:cs="Arial"/>
          <w:color w:val="auto"/>
          <w:sz w:val="22"/>
          <w:szCs w:val="22"/>
          <w:lang w:eastAsia="pl-PL"/>
        </w:rPr>
        <w:t>u</w:t>
      </w:r>
      <w:r w:rsidRPr="00E22C9E">
        <w:rPr>
          <w:rFonts w:ascii="Arial" w:hAnsi="Arial" w:cs="Arial"/>
          <w:color w:val="auto"/>
          <w:sz w:val="22"/>
          <w:szCs w:val="22"/>
          <w:lang w:eastAsia="pl-PL"/>
        </w:rPr>
        <w:t xml:space="preserve">mowy uznaje się całkowite wykonanie wszystkich robót budowlanych objętych SWZ wraz ze złożeniem Zamawiającemu kompletnej zaakceptowanej uprzednio przez </w:t>
      </w:r>
      <w:r w:rsidR="004A0614">
        <w:rPr>
          <w:rFonts w:ascii="Arial" w:hAnsi="Arial" w:cs="Arial"/>
          <w:color w:val="auto"/>
          <w:sz w:val="22"/>
          <w:szCs w:val="22"/>
          <w:lang w:eastAsia="pl-PL"/>
        </w:rPr>
        <w:t>Nadzór Inwestorski</w:t>
      </w:r>
      <w:r>
        <w:rPr>
          <w:rFonts w:ascii="Arial" w:hAnsi="Arial" w:cs="Arial"/>
          <w:color w:val="auto"/>
          <w:sz w:val="22"/>
          <w:szCs w:val="22"/>
          <w:lang w:eastAsia="pl-PL"/>
        </w:rPr>
        <w:t>,</w:t>
      </w:r>
      <w:r w:rsidRPr="00E22C9E">
        <w:rPr>
          <w:rFonts w:ascii="Arial" w:hAnsi="Arial" w:cs="Arial"/>
          <w:color w:val="auto"/>
          <w:sz w:val="22"/>
          <w:szCs w:val="22"/>
          <w:lang w:eastAsia="pl-PL"/>
        </w:rPr>
        <w:t xml:space="preserve"> powykonawczej dokumentacji odbiorowej i pisemnym zgłoszeniem przez Wykonawcę gotowości do przeprow</w:t>
      </w:r>
      <w:r>
        <w:rPr>
          <w:rFonts w:ascii="Arial" w:hAnsi="Arial" w:cs="Arial"/>
          <w:color w:val="auto"/>
          <w:sz w:val="22"/>
          <w:szCs w:val="22"/>
          <w:lang w:eastAsia="pl-PL"/>
        </w:rPr>
        <w:t>adzenia odbioru końcowego robót.</w:t>
      </w:r>
    </w:p>
    <w:p w14:paraId="7413BFC1" w14:textId="761BA993" w:rsidR="00F044D9" w:rsidRPr="00B37D54" w:rsidRDefault="00B37D54" w:rsidP="00B37D54">
      <w:pPr>
        <w:spacing w:line="288" w:lineRule="auto"/>
        <w:jc w:val="both"/>
        <w:rPr>
          <w:rFonts w:ascii="Arial" w:eastAsia="Times New Roman" w:hAnsi="Arial" w:cs="Arial"/>
          <w:strike/>
          <w:color w:val="FF0000"/>
          <w:sz w:val="16"/>
          <w:szCs w:val="16"/>
        </w:rPr>
      </w:pPr>
      <w:r>
        <w:rPr>
          <w:rFonts w:ascii="Arial" w:eastAsia="Times New Roman" w:hAnsi="Arial" w:cs="Arial"/>
          <w:sz w:val="22"/>
          <w:szCs w:val="22"/>
        </w:rPr>
        <w:t xml:space="preserve"> </w:t>
      </w:r>
    </w:p>
    <w:p w14:paraId="34B0432E" w14:textId="77777777" w:rsidR="007719C4" w:rsidRPr="00801E03" w:rsidRDefault="00A16029" w:rsidP="00A115D2">
      <w:pPr>
        <w:numPr>
          <w:ilvl w:val="2"/>
          <w:numId w:val="10"/>
        </w:numPr>
        <w:tabs>
          <w:tab w:val="left" w:pos="284"/>
        </w:tabs>
        <w:spacing w:line="288" w:lineRule="auto"/>
        <w:ind w:left="284" w:hanging="284"/>
        <w:jc w:val="both"/>
        <w:rPr>
          <w:rFonts w:ascii="Arial" w:hAnsi="Arial" w:cs="Arial"/>
          <w:b/>
          <w:sz w:val="12"/>
          <w:szCs w:val="16"/>
        </w:rPr>
      </w:pPr>
      <w:r w:rsidRPr="00511546">
        <w:rPr>
          <w:rFonts w:ascii="Arial" w:hAnsi="Arial" w:cs="Arial"/>
          <w:b/>
          <w:sz w:val="22"/>
        </w:rPr>
        <w:t>WARUNKI UDZIAŁU W POSTĘPOWANIU</w:t>
      </w:r>
      <w:r w:rsidR="00C103B2" w:rsidRPr="00511546">
        <w:rPr>
          <w:rFonts w:ascii="Arial" w:hAnsi="Arial" w:cs="Arial"/>
          <w:b/>
          <w:sz w:val="22"/>
        </w:rPr>
        <w:t xml:space="preserve"> ORAZ PODSTAWY WYKLUCZENIA</w:t>
      </w:r>
      <w:r w:rsidR="001C2FA4" w:rsidRPr="00511546">
        <w:rPr>
          <w:rFonts w:ascii="Arial" w:hAnsi="Arial" w:cs="Arial"/>
          <w:b/>
          <w:sz w:val="22"/>
        </w:rPr>
        <w:t xml:space="preserve"> </w:t>
      </w:r>
    </w:p>
    <w:p w14:paraId="690DFD1F" w14:textId="77777777" w:rsidR="00801E03" w:rsidRPr="009B17F8" w:rsidRDefault="00801E03" w:rsidP="00801E03">
      <w:pPr>
        <w:tabs>
          <w:tab w:val="left" w:pos="284"/>
        </w:tabs>
        <w:spacing w:line="288" w:lineRule="auto"/>
        <w:ind w:left="284"/>
        <w:jc w:val="both"/>
        <w:rPr>
          <w:rFonts w:ascii="Arial" w:hAnsi="Arial" w:cs="Arial"/>
          <w:b/>
          <w:sz w:val="4"/>
          <w:szCs w:val="16"/>
        </w:rPr>
      </w:pPr>
    </w:p>
    <w:p w14:paraId="58B47E0E" w14:textId="77777777" w:rsidR="007719C4" w:rsidRPr="00CF3510" w:rsidRDefault="00A16029" w:rsidP="00A115D2">
      <w:pPr>
        <w:numPr>
          <w:ilvl w:val="1"/>
          <w:numId w:val="8"/>
        </w:numPr>
        <w:spacing w:line="288" w:lineRule="auto"/>
        <w:jc w:val="both"/>
        <w:rPr>
          <w:rFonts w:ascii="Arial" w:hAnsi="Arial" w:cs="Arial"/>
          <w:sz w:val="22"/>
          <w:szCs w:val="22"/>
        </w:rPr>
      </w:pPr>
      <w:r w:rsidRPr="00CF3510">
        <w:rPr>
          <w:rFonts w:ascii="Arial" w:hAnsi="Arial" w:cs="Arial"/>
          <w:sz w:val="22"/>
        </w:rPr>
        <w:t xml:space="preserve">O udzielenie zamówienia mogą ubiegać się Wykonawcy, którzy: </w:t>
      </w:r>
    </w:p>
    <w:p w14:paraId="1F54B93A" w14:textId="77777777" w:rsidR="007719C4" w:rsidRDefault="00ED2EB0" w:rsidP="00A115D2">
      <w:pPr>
        <w:numPr>
          <w:ilvl w:val="2"/>
          <w:numId w:val="8"/>
        </w:numPr>
        <w:tabs>
          <w:tab w:val="left" w:pos="426"/>
        </w:tabs>
        <w:spacing w:line="288" w:lineRule="auto"/>
        <w:ind w:left="567" w:hanging="567"/>
        <w:jc w:val="both"/>
        <w:rPr>
          <w:rFonts w:ascii="Arial" w:hAnsi="Arial" w:cs="Arial"/>
          <w:sz w:val="22"/>
          <w:szCs w:val="22"/>
        </w:rPr>
      </w:pPr>
      <w:r>
        <w:rPr>
          <w:rFonts w:ascii="Arial" w:hAnsi="Arial" w:cs="Arial"/>
          <w:sz w:val="22"/>
          <w:szCs w:val="22"/>
        </w:rPr>
        <w:t>nie podlegają wykluczeniu:</w:t>
      </w:r>
    </w:p>
    <w:p w14:paraId="1052AD41" w14:textId="6FB87833" w:rsidR="005042C0" w:rsidRDefault="005042C0" w:rsidP="00A115D2">
      <w:pPr>
        <w:pStyle w:val="Akapitzlist"/>
        <w:numPr>
          <w:ilvl w:val="0"/>
          <w:numId w:val="43"/>
        </w:numPr>
        <w:tabs>
          <w:tab w:val="left" w:pos="426"/>
        </w:tabs>
        <w:spacing w:line="288" w:lineRule="auto"/>
        <w:ind w:left="567" w:hanging="283"/>
        <w:jc w:val="both"/>
        <w:rPr>
          <w:rFonts w:ascii="Arial" w:hAnsi="Arial" w:cs="Arial"/>
          <w:sz w:val="22"/>
          <w:szCs w:val="22"/>
        </w:rPr>
      </w:pPr>
      <w:r w:rsidRPr="00ED2EB0">
        <w:rPr>
          <w:rFonts w:ascii="Arial" w:hAnsi="Arial" w:cs="Arial"/>
          <w:sz w:val="22"/>
          <w:szCs w:val="22"/>
        </w:rPr>
        <w:t xml:space="preserve">Zamawiający wykluczy Wykonawcę z postępowania o udzielenie zamówienia </w:t>
      </w:r>
      <w:r w:rsidR="00F93C06">
        <w:rPr>
          <w:rFonts w:ascii="Arial" w:hAnsi="Arial" w:cs="Arial"/>
          <w:sz w:val="22"/>
          <w:szCs w:val="22"/>
        </w:rPr>
        <w:br/>
      </w:r>
      <w:r w:rsidRPr="00ED2EB0">
        <w:rPr>
          <w:rFonts w:ascii="Arial" w:hAnsi="Arial" w:cs="Arial"/>
          <w:sz w:val="22"/>
          <w:szCs w:val="22"/>
        </w:rPr>
        <w:t>w przypadkach określonych w art. 108 ust. 1 us</w:t>
      </w:r>
      <w:r>
        <w:rPr>
          <w:rFonts w:ascii="Arial" w:hAnsi="Arial" w:cs="Arial"/>
          <w:sz w:val="22"/>
          <w:szCs w:val="22"/>
        </w:rPr>
        <w:t>tawy Prawo zamówień publicznych;</w:t>
      </w:r>
    </w:p>
    <w:p w14:paraId="4ECD5F85" w14:textId="77777777" w:rsidR="005042C0" w:rsidRPr="000A7E8D" w:rsidRDefault="005042C0" w:rsidP="00A115D2">
      <w:pPr>
        <w:pStyle w:val="Akapitzlist"/>
        <w:numPr>
          <w:ilvl w:val="0"/>
          <w:numId w:val="43"/>
        </w:numPr>
        <w:tabs>
          <w:tab w:val="left" w:pos="426"/>
        </w:tabs>
        <w:spacing w:line="288" w:lineRule="auto"/>
        <w:ind w:left="567" w:hanging="283"/>
        <w:jc w:val="both"/>
        <w:rPr>
          <w:rFonts w:ascii="Arial" w:hAnsi="Arial" w:cs="Arial"/>
          <w:sz w:val="22"/>
          <w:szCs w:val="22"/>
        </w:rPr>
      </w:pPr>
      <w:r w:rsidRPr="00F86177">
        <w:rPr>
          <w:rFonts w:ascii="Arial" w:eastAsia="Times New Roman" w:hAnsi="Arial" w:cs="Arial"/>
          <w:color w:val="auto"/>
          <w:sz w:val="22"/>
          <w:szCs w:val="22"/>
        </w:rPr>
        <w:t>Zamawiający wykluczy Wykonawcę</w:t>
      </w:r>
      <w:r>
        <w:rPr>
          <w:rFonts w:ascii="Arial" w:eastAsia="Times New Roman" w:hAnsi="Arial" w:cs="Arial"/>
          <w:color w:val="auto"/>
          <w:sz w:val="22"/>
          <w:szCs w:val="22"/>
        </w:rPr>
        <w:t xml:space="preserve"> </w:t>
      </w:r>
      <w:r w:rsidRPr="000B3802">
        <w:rPr>
          <w:rFonts w:ascii="Arial" w:eastAsia="Times New Roman" w:hAnsi="Arial" w:cs="Arial"/>
          <w:color w:val="auto"/>
          <w:sz w:val="22"/>
          <w:szCs w:val="22"/>
        </w:rPr>
        <w:t>w stosunku do którego otwarto likwidację, ogłoszono upadłość, którego aktywami zarządza likwidator lub sąd, zawarł układ</w:t>
      </w:r>
      <w:r>
        <w:rPr>
          <w:rFonts w:ascii="Arial" w:eastAsia="Times New Roman" w:hAnsi="Arial" w:cs="Arial"/>
          <w:color w:val="auto"/>
          <w:sz w:val="22"/>
          <w:szCs w:val="22"/>
        </w:rPr>
        <w:t xml:space="preserve"> </w:t>
      </w:r>
      <w:r w:rsidRPr="000B3802">
        <w:rPr>
          <w:rFonts w:ascii="Arial" w:eastAsia="Times New Roman" w:hAnsi="Arial" w:cs="Arial"/>
          <w:color w:val="auto"/>
          <w:sz w:val="22"/>
          <w:szCs w:val="22"/>
        </w:rPr>
        <w:t>z</w:t>
      </w:r>
      <w:r>
        <w:rPr>
          <w:rFonts w:ascii="Arial" w:eastAsia="Times New Roman" w:hAnsi="Arial" w:cs="Arial"/>
          <w:color w:val="auto"/>
          <w:sz w:val="22"/>
          <w:szCs w:val="22"/>
        </w:rPr>
        <w:t> </w:t>
      </w:r>
      <w:r w:rsidRPr="000B3802">
        <w:rPr>
          <w:rFonts w:ascii="Arial" w:eastAsia="Times New Roman" w:hAnsi="Arial" w:cs="Arial"/>
          <w:color w:val="auto"/>
          <w:sz w:val="22"/>
          <w:szCs w:val="22"/>
        </w:rPr>
        <w:t>wierzycielami, którego działalność gospodarcza jest zawieszona albo znajduje się on w innej tego rodzaju sytuacji wynikającej z podobnej procedury przewidzianej w przepisach miejsca wszczęcia tej procedury, zgodnie z a</w:t>
      </w:r>
      <w:r>
        <w:rPr>
          <w:rFonts w:ascii="Arial" w:eastAsia="Times New Roman" w:hAnsi="Arial" w:cs="Arial"/>
          <w:color w:val="auto"/>
          <w:sz w:val="22"/>
          <w:szCs w:val="22"/>
        </w:rPr>
        <w:t xml:space="preserve">rt. 109 ust. 1 pkt 4 ustawy </w:t>
      </w:r>
      <w:proofErr w:type="spellStart"/>
      <w:r>
        <w:rPr>
          <w:rFonts w:ascii="Arial" w:eastAsia="Times New Roman" w:hAnsi="Arial" w:cs="Arial"/>
          <w:color w:val="auto"/>
          <w:sz w:val="22"/>
          <w:szCs w:val="22"/>
        </w:rPr>
        <w:t>Pzp</w:t>
      </w:r>
      <w:proofErr w:type="spellEnd"/>
      <w:r>
        <w:rPr>
          <w:rFonts w:ascii="Arial" w:eastAsia="Times New Roman" w:hAnsi="Arial" w:cs="Arial"/>
          <w:color w:val="auto"/>
          <w:sz w:val="22"/>
          <w:szCs w:val="22"/>
        </w:rPr>
        <w:t>;</w:t>
      </w:r>
    </w:p>
    <w:p w14:paraId="37D6410A" w14:textId="24D42C2D" w:rsidR="00ED2EB0" w:rsidRPr="00ED2EB0" w:rsidRDefault="005042C0" w:rsidP="00A115D2">
      <w:pPr>
        <w:pStyle w:val="Akapitzlist"/>
        <w:numPr>
          <w:ilvl w:val="0"/>
          <w:numId w:val="43"/>
        </w:numPr>
        <w:tabs>
          <w:tab w:val="left" w:pos="426"/>
        </w:tabs>
        <w:spacing w:line="288" w:lineRule="auto"/>
        <w:ind w:left="567" w:hanging="283"/>
        <w:jc w:val="both"/>
        <w:rPr>
          <w:rFonts w:ascii="Arial" w:hAnsi="Arial" w:cs="Arial"/>
          <w:sz w:val="22"/>
          <w:szCs w:val="22"/>
        </w:rPr>
      </w:pPr>
      <w:r w:rsidRPr="00443538">
        <w:rPr>
          <w:rFonts w:ascii="Arial" w:eastAsia="Times New Roman" w:hAnsi="Arial" w:cs="Arial"/>
          <w:color w:val="auto"/>
          <w:sz w:val="22"/>
          <w:szCs w:val="22"/>
        </w:rPr>
        <w:t>Zamawiający wykluczy Wykonawcę w stosunku do którego zachodzą przesłanki wykluczenia z postępowania na podstawie art. 7 ust. 1 ustawy z dnia 13 kwietnia 2022 r. o szczególnych rozwiązaniach w zakresie przeciwdziałania wspieraniu agresji na Ukrainę oraz służących ochronie bezpieczeństwa narodowego (</w:t>
      </w:r>
      <w:proofErr w:type="spellStart"/>
      <w:r w:rsidR="008D4E37">
        <w:rPr>
          <w:rFonts w:ascii="Arial" w:eastAsia="Times New Roman" w:hAnsi="Arial" w:cs="Arial"/>
          <w:color w:val="auto"/>
          <w:sz w:val="22"/>
          <w:szCs w:val="22"/>
        </w:rPr>
        <w:t>t.j</w:t>
      </w:r>
      <w:proofErr w:type="spellEnd"/>
      <w:r w:rsidR="008D4E37">
        <w:rPr>
          <w:rFonts w:ascii="Arial" w:eastAsia="Times New Roman" w:hAnsi="Arial" w:cs="Arial"/>
          <w:color w:val="auto"/>
          <w:sz w:val="22"/>
          <w:szCs w:val="22"/>
        </w:rPr>
        <w:t xml:space="preserve">. </w:t>
      </w:r>
      <w:r w:rsidRPr="00443538">
        <w:rPr>
          <w:rFonts w:ascii="Arial" w:eastAsia="Times New Roman" w:hAnsi="Arial" w:cs="Arial"/>
          <w:color w:val="auto"/>
          <w:sz w:val="22"/>
          <w:szCs w:val="22"/>
        </w:rPr>
        <w:t xml:space="preserve">Dz. U. z </w:t>
      </w:r>
      <w:r w:rsidR="008D4E37" w:rsidRPr="00FC54F6">
        <w:rPr>
          <w:rFonts w:ascii="Arial" w:hAnsi="Arial" w:cs="Arial"/>
          <w:sz w:val="22"/>
          <w:szCs w:val="22"/>
        </w:rPr>
        <w:t>202</w:t>
      </w:r>
      <w:r w:rsidR="00A77A19">
        <w:rPr>
          <w:rFonts w:ascii="Arial" w:hAnsi="Arial" w:cs="Arial"/>
          <w:sz w:val="22"/>
          <w:szCs w:val="22"/>
        </w:rPr>
        <w:t>4</w:t>
      </w:r>
      <w:r w:rsidR="008D4E37" w:rsidRPr="00FC54F6">
        <w:rPr>
          <w:rFonts w:ascii="Arial" w:hAnsi="Arial" w:cs="Arial"/>
          <w:sz w:val="22"/>
          <w:szCs w:val="22"/>
        </w:rPr>
        <w:t xml:space="preserve"> r., poz. </w:t>
      </w:r>
      <w:r w:rsidR="00A77A19">
        <w:rPr>
          <w:rFonts w:ascii="Arial" w:hAnsi="Arial" w:cs="Arial"/>
          <w:sz w:val="22"/>
          <w:szCs w:val="22"/>
        </w:rPr>
        <w:t>507</w:t>
      </w:r>
      <w:r w:rsidRPr="00443538">
        <w:rPr>
          <w:rFonts w:ascii="Arial" w:eastAsia="Times New Roman" w:hAnsi="Arial" w:cs="Arial"/>
          <w:color w:val="auto"/>
          <w:sz w:val="22"/>
          <w:szCs w:val="22"/>
        </w:rPr>
        <w:t>)</w:t>
      </w:r>
      <w:r w:rsidR="00B2001D">
        <w:rPr>
          <w:rFonts w:ascii="Arial" w:eastAsia="Times New Roman" w:hAnsi="Arial" w:cs="Arial"/>
          <w:color w:val="auto"/>
          <w:sz w:val="22"/>
          <w:szCs w:val="22"/>
        </w:rPr>
        <w:t>;</w:t>
      </w:r>
    </w:p>
    <w:p w14:paraId="318A00AA" w14:textId="77777777" w:rsidR="00ED2EB0" w:rsidRPr="00B07BE2" w:rsidRDefault="00ED2EB0" w:rsidP="00ED2EB0">
      <w:pPr>
        <w:tabs>
          <w:tab w:val="left" w:pos="426"/>
        </w:tabs>
        <w:spacing w:line="288" w:lineRule="auto"/>
        <w:ind w:left="567"/>
        <w:jc w:val="both"/>
        <w:rPr>
          <w:rFonts w:ascii="Arial" w:hAnsi="Arial" w:cs="Arial"/>
          <w:b/>
          <w:sz w:val="14"/>
          <w:szCs w:val="22"/>
        </w:rPr>
      </w:pPr>
    </w:p>
    <w:p w14:paraId="1648400B" w14:textId="77777777" w:rsidR="007719C4" w:rsidRPr="00CF3510" w:rsidRDefault="00A16029" w:rsidP="00A115D2">
      <w:pPr>
        <w:numPr>
          <w:ilvl w:val="2"/>
          <w:numId w:val="8"/>
        </w:numPr>
        <w:tabs>
          <w:tab w:val="left" w:pos="426"/>
        </w:tabs>
        <w:spacing w:line="288" w:lineRule="auto"/>
        <w:ind w:left="567" w:hanging="567"/>
        <w:jc w:val="both"/>
        <w:rPr>
          <w:rFonts w:ascii="Arial" w:hAnsi="Arial" w:cs="Arial"/>
          <w:sz w:val="12"/>
          <w:szCs w:val="16"/>
        </w:rPr>
      </w:pPr>
      <w:r w:rsidRPr="00CF3510">
        <w:rPr>
          <w:rFonts w:ascii="Arial" w:hAnsi="Arial" w:cs="Arial"/>
          <w:sz w:val="22"/>
          <w:szCs w:val="22"/>
        </w:rPr>
        <w:t>spełniają warunki udziału w postępowaniu dotyczące:</w:t>
      </w:r>
    </w:p>
    <w:p w14:paraId="6CCDA801" w14:textId="77777777" w:rsidR="007719C4" w:rsidRPr="00B07BE2" w:rsidRDefault="007719C4" w:rsidP="00CF3510">
      <w:pPr>
        <w:spacing w:line="288" w:lineRule="auto"/>
        <w:jc w:val="both"/>
        <w:rPr>
          <w:rFonts w:ascii="Arial" w:hAnsi="Arial" w:cs="Arial"/>
          <w:sz w:val="6"/>
          <w:szCs w:val="16"/>
        </w:rPr>
      </w:pPr>
    </w:p>
    <w:p w14:paraId="28B32F8B" w14:textId="77777777" w:rsidR="0099501C" w:rsidRPr="0099501C" w:rsidRDefault="0099501C" w:rsidP="00A115D2">
      <w:pPr>
        <w:widowControl/>
        <w:numPr>
          <w:ilvl w:val="0"/>
          <w:numId w:val="7"/>
        </w:numPr>
        <w:spacing w:line="288" w:lineRule="auto"/>
        <w:ind w:hanging="283"/>
        <w:jc w:val="both"/>
        <w:rPr>
          <w:rFonts w:ascii="Arial" w:eastAsia="Times New Roman" w:hAnsi="Arial" w:cs="Arial"/>
          <w:bCs/>
          <w:color w:val="000000"/>
          <w:sz w:val="22"/>
          <w:szCs w:val="22"/>
        </w:rPr>
      </w:pPr>
      <w:bookmarkStart w:id="4" w:name="_Hlk512794958"/>
      <w:r w:rsidRPr="0099501C">
        <w:rPr>
          <w:rFonts w:ascii="Arial" w:eastAsia="Times New Roman" w:hAnsi="Arial" w:cs="Arial"/>
          <w:bCs/>
          <w:color w:val="000000"/>
          <w:sz w:val="22"/>
          <w:szCs w:val="22"/>
        </w:rPr>
        <w:t>zdolności do występowania w obrocie gospodarczym; Zamawiający nie wyznacza szczegółowego warunku w tym zakresie;</w:t>
      </w:r>
    </w:p>
    <w:p w14:paraId="7D33A0AA" w14:textId="77777777" w:rsidR="0099501C" w:rsidRPr="0099501C" w:rsidRDefault="0099501C" w:rsidP="00A115D2">
      <w:pPr>
        <w:widowControl/>
        <w:numPr>
          <w:ilvl w:val="0"/>
          <w:numId w:val="7"/>
        </w:numPr>
        <w:spacing w:line="288" w:lineRule="auto"/>
        <w:ind w:hanging="283"/>
        <w:jc w:val="both"/>
        <w:rPr>
          <w:rFonts w:ascii="Arial" w:eastAsia="Times New Roman" w:hAnsi="Arial" w:cs="Arial"/>
          <w:bCs/>
          <w:color w:val="000000"/>
          <w:sz w:val="22"/>
          <w:szCs w:val="22"/>
        </w:rPr>
      </w:pPr>
      <w:r w:rsidRPr="0099501C">
        <w:rPr>
          <w:rFonts w:ascii="Arial" w:eastAsia="Times New Roman" w:hAnsi="Arial" w:cs="Arial"/>
          <w:bCs/>
          <w:color w:val="000000"/>
          <w:sz w:val="22"/>
          <w:szCs w:val="22"/>
        </w:rPr>
        <w:t xml:space="preserve">uprawnień do prowadzenia określonej działalności gospodarczej lub zawodowej,                              o ile wynika to z odrębnych przepisów. Zamawiający nie wyznacza szczegółowego warunku w tym zakresie; </w:t>
      </w:r>
    </w:p>
    <w:p w14:paraId="40A78A4D" w14:textId="77777777" w:rsidR="0099501C" w:rsidRPr="0099501C" w:rsidRDefault="0099501C" w:rsidP="00A115D2">
      <w:pPr>
        <w:widowControl/>
        <w:numPr>
          <w:ilvl w:val="0"/>
          <w:numId w:val="7"/>
        </w:numPr>
        <w:spacing w:line="288" w:lineRule="auto"/>
        <w:ind w:hanging="283"/>
        <w:jc w:val="both"/>
        <w:rPr>
          <w:rFonts w:ascii="Arial" w:eastAsia="Times New Roman" w:hAnsi="Arial" w:cs="Arial"/>
          <w:bCs/>
          <w:color w:val="000000"/>
          <w:sz w:val="22"/>
          <w:szCs w:val="22"/>
        </w:rPr>
      </w:pPr>
      <w:r w:rsidRPr="0099501C">
        <w:rPr>
          <w:rFonts w:ascii="Arial" w:eastAsia="Times New Roman" w:hAnsi="Arial" w:cs="Arial"/>
          <w:bCs/>
          <w:color w:val="000000"/>
          <w:sz w:val="22"/>
          <w:szCs w:val="22"/>
        </w:rPr>
        <w:t>sytuacji ekonomicznej lub finansowej. Zamawiający nie wyznacza szczegółowego warunku w tym zakresie;</w:t>
      </w:r>
    </w:p>
    <w:p w14:paraId="76717F37" w14:textId="77777777" w:rsidR="0099501C" w:rsidRPr="0099501C" w:rsidRDefault="0099501C" w:rsidP="00A115D2">
      <w:pPr>
        <w:widowControl/>
        <w:numPr>
          <w:ilvl w:val="0"/>
          <w:numId w:val="7"/>
        </w:numPr>
        <w:spacing w:line="288" w:lineRule="auto"/>
        <w:ind w:hanging="283"/>
        <w:jc w:val="both"/>
        <w:rPr>
          <w:rFonts w:ascii="Arial" w:eastAsia="Times New Roman" w:hAnsi="Arial" w:cs="Arial"/>
          <w:bCs/>
          <w:color w:val="000000"/>
          <w:sz w:val="12"/>
          <w:szCs w:val="12"/>
        </w:rPr>
      </w:pPr>
      <w:r w:rsidRPr="0099501C">
        <w:rPr>
          <w:rFonts w:ascii="Arial" w:eastAsia="Times New Roman" w:hAnsi="Arial" w:cs="Arial"/>
          <w:bCs/>
          <w:color w:val="000000"/>
          <w:sz w:val="22"/>
          <w:szCs w:val="22"/>
        </w:rPr>
        <w:t>zdolności technicznej lub zawodowej. Wykonawca spełni warunek, jeżeli wykaże,                      że:</w:t>
      </w:r>
    </w:p>
    <w:p w14:paraId="7B2A599D" w14:textId="77777777" w:rsidR="0099501C" w:rsidRPr="0099501C" w:rsidRDefault="0099501C" w:rsidP="0099501C">
      <w:pPr>
        <w:spacing w:line="288" w:lineRule="auto"/>
        <w:ind w:left="720"/>
        <w:contextualSpacing/>
        <w:rPr>
          <w:rFonts w:ascii="Arial" w:hAnsi="Arial" w:cs="Arial"/>
          <w:bCs/>
          <w:color w:val="000000"/>
          <w:sz w:val="4"/>
          <w:szCs w:val="12"/>
        </w:rPr>
      </w:pPr>
    </w:p>
    <w:p w14:paraId="71D6E521" w14:textId="4E4B28A0" w:rsidR="00A71984" w:rsidRDefault="0099501C" w:rsidP="00A115D2">
      <w:pPr>
        <w:numPr>
          <w:ilvl w:val="0"/>
          <w:numId w:val="44"/>
        </w:numPr>
        <w:tabs>
          <w:tab w:val="left" w:pos="709"/>
        </w:tabs>
        <w:autoSpaceDE w:val="0"/>
        <w:autoSpaceDN w:val="0"/>
        <w:adjustRightInd w:val="0"/>
        <w:spacing w:line="288" w:lineRule="auto"/>
        <w:rPr>
          <w:rFonts w:ascii="Arial" w:eastAsia="Times New Roman" w:hAnsi="Arial" w:cs="Arial"/>
          <w:color w:val="auto"/>
          <w:sz w:val="22"/>
          <w:szCs w:val="22"/>
          <w:lang w:eastAsia="pl-PL"/>
        </w:rPr>
      </w:pPr>
      <w:r w:rsidRPr="007B32B3">
        <w:rPr>
          <w:rFonts w:ascii="Arial" w:eastAsia="Times New Roman" w:hAnsi="Arial" w:cs="Arial"/>
          <w:color w:val="auto"/>
          <w:sz w:val="22"/>
          <w:szCs w:val="22"/>
          <w:lang w:eastAsia="pl-PL"/>
        </w:rPr>
        <w:t xml:space="preserve">w okresie ostatnich </w:t>
      </w:r>
      <w:r w:rsidR="00A71984">
        <w:rPr>
          <w:rFonts w:ascii="Arial" w:eastAsia="Times New Roman" w:hAnsi="Arial" w:cs="Arial"/>
          <w:color w:val="auto"/>
          <w:sz w:val="22"/>
          <w:szCs w:val="22"/>
          <w:lang w:eastAsia="pl-PL"/>
        </w:rPr>
        <w:t>pięciu</w:t>
      </w:r>
      <w:r w:rsidRPr="007B32B3">
        <w:rPr>
          <w:rFonts w:ascii="Arial" w:eastAsia="Times New Roman" w:hAnsi="Arial" w:cs="Arial"/>
          <w:color w:val="auto"/>
          <w:sz w:val="22"/>
          <w:szCs w:val="22"/>
          <w:lang w:eastAsia="pl-PL"/>
        </w:rPr>
        <w:t xml:space="preserve"> lat przed upływem terminu składania ofert</w:t>
      </w:r>
      <w:r w:rsidRPr="007B32B3">
        <w:rPr>
          <w:rFonts w:ascii="Arial" w:eastAsia="Times New Roman" w:hAnsi="Arial" w:cs="Arial"/>
          <w:color w:val="auto"/>
          <w:sz w:val="22"/>
          <w:lang w:eastAsia="pl-PL"/>
        </w:rPr>
        <w:t xml:space="preserve">, a jeżeli okres prowadzenia działalności jest krótszy - </w:t>
      </w:r>
      <w:r w:rsidRPr="007B32B3">
        <w:rPr>
          <w:rFonts w:ascii="Arial" w:eastAsia="Times New Roman" w:hAnsi="Arial" w:cs="Arial"/>
          <w:color w:val="auto"/>
          <w:sz w:val="22"/>
          <w:szCs w:val="22"/>
          <w:lang w:eastAsia="pl-PL"/>
        </w:rPr>
        <w:t>w tym okresie</w:t>
      </w:r>
      <w:r w:rsidR="00A71984">
        <w:rPr>
          <w:rFonts w:ascii="Arial" w:eastAsia="Times New Roman" w:hAnsi="Arial" w:cs="Arial"/>
          <w:color w:val="auto"/>
          <w:sz w:val="22"/>
          <w:szCs w:val="22"/>
          <w:lang w:eastAsia="pl-PL"/>
        </w:rPr>
        <w:t xml:space="preserve"> wykonał co najmniej:</w:t>
      </w:r>
      <w:r w:rsidRPr="007B32B3">
        <w:rPr>
          <w:rFonts w:ascii="Arial" w:eastAsia="Times New Roman" w:hAnsi="Arial" w:cs="Arial"/>
          <w:color w:val="auto"/>
          <w:sz w:val="22"/>
          <w:szCs w:val="22"/>
          <w:lang w:eastAsia="pl-PL"/>
        </w:rPr>
        <w:t xml:space="preserve"> </w:t>
      </w:r>
    </w:p>
    <w:p w14:paraId="34626362" w14:textId="77777777" w:rsidR="00A71984" w:rsidRPr="00A71984" w:rsidRDefault="00A71984" w:rsidP="00A71984">
      <w:pPr>
        <w:tabs>
          <w:tab w:val="left" w:pos="709"/>
        </w:tabs>
        <w:autoSpaceDE w:val="0"/>
        <w:autoSpaceDN w:val="0"/>
        <w:adjustRightInd w:val="0"/>
        <w:spacing w:line="288" w:lineRule="auto"/>
        <w:ind w:left="1069"/>
        <w:rPr>
          <w:rFonts w:ascii="Arial" w:eastAsia="Times New Roman" w:hAnsi="Arial" w:cs="Arial"/>
          <w:color w:val="auto"/>
          <w:sz w:val="6"/>
          <w:szCs w:val="6"/>
          <w:lang w:eastAsia="pl-PL"/>
        </w:rPr>
      </w:pPr>
    </w:p>
    <w:p w14:paraId="14ACD082" w14:textId="54094BCC" w:rsidR="00A71984" w:rsidRDefault="00A71984" w:rsidP="00A115D2">
      <w:pPr>
        <w:pStyle w:val="Akapitzlist"/>
        <w:numPr>
          <w:ilvl w:val="0"/>
          <w:numId w:val="53"/>
        </w:numPr>
        <w:tabs>
          <w:tab w:val="left" w:pos="709"/>
        </w:tabs>
        <w:autoSpaceDE w:val="0"/>
        <w:autoSpaceDN w:val="0"/>
        <w:adjustRightInd w:val="0"/>
        <w:spacing w:line="288" w:lineRule="auto"/>
        <w:ind w:left="1418" w:hanging="284"/>
        <w:jc w:val="both"/>
        <w:rPr>
          <w:rFonts w:ascii="Arial" w:eastAsia="Times New Roman" w:hAnsi="Arial" w:cs="Arial"/>
          <w:color w:val="auto"/>
          <w:sz w:val="22"/>
          <w:szCs w:val="22"/>
          <w:lang w:eastAsia="pl-PL"/>
        </w:rPr>
      </w:pPr>
      <w:r w:rsidRPr="009D146A">
        <w:rPr>
          <w:rFonts w:ascii="Arial" w:eastAsia="Times New Roman" w:hAnsi="Arial" w:cs="Arial"/>
          <w:color w:val="auto"/>
          <w:sz w:val="22"/>
          <w:szCs w:val="22"/>
          <w:lang w:eastAsia="pl-PL"/>
        </w:rPr>
        <w:t xml:space="preserve">1 robotę budowlaną polegającą na </w:t>
      </w:r>
      <w:r w:rsidR="003C604C" w:rsidRPr="003C604C">
        <w:rPr>
          <w:rFonts w:ascii="Arial" w:eastAsia="Times New Roman" w:hAnsi="Arial" w:cs="Arial"/>
          <w:color w:val="auto"/>
          <w:sz w:val="22"/>
          <w:szCs w:val="22"/>
          <w:lang w:eastAsia="pl-PL"/>
        </w:rPr>
        <w:t>budowie</w:t>
      </w:r>
      <w:r w:rsidR="00A017FF" w:rsidRPr="00A017FF">
        <w:rPr>
          <w:rFonts w:ascii="Arial" w:hAnsi="Arial" w:cs="Arial"/>
          <w:sz w:val="22"/>
          <w:szCs w:val="22"/>
        </w:rPr>
        <w:t xml:space="preserve"> </w:t>
      </w:r>
      <w:r w:rsidR="00A017FF">
        <w:rPr>
          <w:rFonts w:ascii="Arial" w:hAnsi="Arial" w:cs="Arial"/>
          <w:sz w:val="22"/>
          <w:szCs w:val="22"/>
        </w:rPr>
        <w:t>i/lub</w:t>
      </w:r>
      <w:r w:rsidR="003C604C" w:rsidRPr="003C604C">
        <w:rPr>
          <w:rFonts w:ascii="Arial" w:eastAsia="Times New Roman" w:hAnsi="Arial" w:cs="Arial"/>
          <w:color w:val="auto"/>
          <w:sz w:val="22"/>
          <w:szCs w:val="22"/>
          <w:lang w:eastAsia="pl-PL"/>
        </w:rPr>
        <w:t xml:space="preserve"> przebudowie </w:t>
      </w:r>
      <w:r w:rsidR="00874DF3">
        <w:rPr>
          <w:rFonts w:ascii="Arial" w:eastAsia="Times New Roman" w:hAnsi="Arial" w:cs="Arial"/>
          <w:color w:val="auto"/>
          <w:sz w:val="22"/>
          <w:szCs w:val="22"/>
          <w:lang w:eastAsia="pl-PL"/>
        </w:rPr>
        <w:t xml:space="preserve">i/lub remoncie budynku mieszkalnego i/lub budynku zamieszkania zbiorowego i/lub budynku użyteczności publicznej o kubaturze minimum </w:t>
      </w:r>
      <w:r w:rsidR="00F33DC0" w:rsidRPr="00F33DC0">
        <w:rPr>
          <w:rFonts w:ascii="Arial" w:eastAsia="Times New Roman" w:hAnsi="Arial" w:cs="Arial"/>
          <w:color w:val="auto"/>
          <w:sz w:val="22"/>
          <w:szCs w:val="22"/>
          <w:lang w:eastAsia="pl-PL"/>
        </w:rPr>
        <w:t>5</w:t>
      </w:r>
      <w:r w:rsidR="00874DF3" w:rsidRPr="00F33DC0">
        <w:rPr>
          <w:rFonts w:ascii="Arial" w:eastAsia="Times New Roman" w:hAnsi="Arial" w:cs="Arial"/>
          <w:color w:val="auto"/>
          <w:sz w:val="22"/>
          <w:szCs w:val="22"/>
          <w:lang w:eastAsia="pl-PL"/>
        </w:rPr>
        <w:t>000 m³</w:t>
      </w:r>
      <w:r w:rsidR="002A7012">
        <w:rPr>
          <w:rFonts w:ascii="Arial" w:eastAsia="Times New Roman" w:hAnsi="Arial" w:cs="Arial"/>
          <w:color w:val="auto"/>
          <w:sz w:val="22"/>
          <w:szCs w:val="22"/>
          <w:lang w:eastAsia="pl-PL"/>
        </w:rPr>
        <w:t>, obejmując</w:t>
      </w:r>
      <w:r w:rsidR="00312D4E">
        <w:rPr>
          <w:rFonts w:ascii="Arial" w:eastAsia="Times New Roman" w:hAnsi="Arial" w:cs="Arial"/>
          <w:color w:val="auto"/>
          <w:sz w:val="22"/>
          <w:szCs w:val="22"/>
          <w:lang w:eastAsia="pl-PL"/>
        </w:rPr>
        <w:t>ą</w:t>
      </w:r>
      <w:r w:rsidR="002A7012">
        <w:rPr>
          <w:rFonts w:ascii="Arial" w:eastAsia="Times New Roman" w:hAnsi="Arial" w:cs="Arial"/>
          <w:color w:val="auto"/>
          <w:sz w:val="22"/>
          <w:szCs w:val="22"/>
          <w:lang w:eastAsia="pl-PL"/>
        </w:rPr>
        <w:t xml:space="preserve"> </w:t>
      </w:r>
      <w:r w:rsidR="004F7F4D">
        <w:rPr>
          <w:rFonts w:ascii="Arial" w:eastAsia="Times New Roman" w:hAnsi="Arial" w:cs="Arial"/>
          <w:color w:val="auto"/>
          <w:sz w:val="22"/>
          <w:szCs w:val="22"/>
          <w:lang w:eastAsia="pl-PL"/>
        </w:rPr>
        <w:br/>
      </w:r>
      <w:r w:rsidR="002A7012">
        <w:rPr>
          <w:rFonts w:ascii="Arial" w:eastAsia="Times New Roman" w:hAnsi="Arial" w:cs="Arial"/>
          <w:color w:val="auto"/>
          <w:sz w:val="22"/>
          <w:szCs w:val="22"/>
          <w:lang w:eastAsia="pl-PL"/>
        </w:rPr>
        <w:t>m</w:t>
      </w:r>
      <w:r w:rsidR="00706E0E">
        <w:rPr>
          <w:rFonts w:ascii="Arial" w:eastAsia="Times New Roman" w:hAnsi="Arial" w:cs="Arial"/>
          <w:color w:val="auto"/>
          <w:sz w:val="22"/>
          <w:szCs w:val="22"/>
          <w:lang w:eastAsia="pl-PL"/>
        </w:rPr>
        <w:t>.</w:t>
      </w:r>
      <w:r w:rsidR="002A7012">
        <w:rPr>
          <w:rFonts w:ascii="Arial" w:eastAsia="Times New Roman" w:hAnsi="Arial" w:cs="Arial"/>
          <w:color w:val="auto"/>
          <w:sz w:val="22"/>
          <w:szCs w:val="22"/>
          <w:lang w:eastAsia="pl-PL"/>
        </w:rPr>
        <w:t xml:space="preserve">in. docieplenie ścian zewnętrznych budynku </w:t>
      </w:r>
      <w:r w:rsidR="00706E0E">
        <w:rPr>
          <w:rFonts w:ascii="Arial" w:eastAsia="Times New Roman" w:hAnsi="Arial" w:cs="Arial"/>
          <w:color w:val="auto"/>
          <w:sz w:val="22"/>
          <w:szCs w:val="22"/>
          <w:lang w:eastAsia="pl-PL"/>
        </w:rPr>
        <w:t xml:space="preserve">o </w:t>
      </w:r>
      <w:r w:rsidR="0039433D">
        <w:rPr>
          <w:rFonts w:ascii="Arial" w:eastAsia="Times New Roman" w:hAnsi="Arial" w:cs="Arial"/>
          <w:color w:val="auto"/>
          <w:sz w:val="22"/>
          <w:szCs w:val="22"/>
          <w:lang w:eastAsia="pl-PL"/>
        </w:rPr>
        <w:t xml:space="preserve">powierzchni </w:t>
      </w:r>
      <w:r w:rsidR="002A7012" w:rsidRPr="004F7F4D">
        <w:rPr>
          <w:rFonts w:ascii="Arial" w:eastAsia="Times New Roman" w:hAnsi="Arial" w:cs="Arial"/>
          <w:color w:val="auto"/>
          <w:sz w:val="22"/>
          <w:szCs w:val="22"/>
          <w:lang w:eastAsia="pl-PL"/>
        </w:rPr>
        <w:t xml:space="preserve">min. </w:t>
      </w:r>
      <w:r w:rsidR="0039433D" w:rsidRPr="004F7F4D">
        <w:rPr>
          <w:rFonts w:ascii="Arial" w:eastAsia="Times New Roman" w:hAnsi="Arial" w:cs="Arial"/>
          <w:color w:val="auto"/>
          <w:sz w:val="22"/>
          <w:szCs w:val="22"/>
          <w:lang w:eastAsia="pl-PL"/>
        </w:rPr>
        <w:t>400 m²</w:t>
      </w:r>
      <w:r w:rsidR="004F7F4D">
        <w:rPr>
          <w:rFonts w:ascii="Arial" w:eastAsia="Times New Roman" w:hAnsi="Arial" w:cs="Arial"/>
          <w:color w:val="auto"/>
          <w:sz w:val="22"/>
          <w:szCs w:val="22"/>
          <w:lang w:eastAsia="pl-PL"/>
        </w:rPr>
        <w:t>.</w:t>
      </w:r>
    </w:p>
    <w:p w14:paraId="6714BF55" w14:textId="77777777" w:rsidR="00C0412C" w:rsidRDefault="00C0412C" w:rsidP="003C604C">
      <w:pPr>
        <w:pStyle w:val="Default"/>
        <w:spacing w:line="288" w:lineRule="auto"/>
        <w:jc w:val="both"/>
        <w:rPr>
          <w:sz w:val="22"/>
          <w:szCs w:val="22"/>
        </w:rPr>
      </w:pPr>
    </w:p>
    <w:p w14:paraId="25807230" w14:textId="57D9E844" w:rsidR="00C0412C" w:rsidRDefault="00C0412C" w:rsidP="003C604C">
      <w:pPr>
        <w:pStyle w:val="Default"/>
        <w:spacing w:line="288" w:lineRule="auto"/>
        <w:jc w:val="both"/>
        <w:rPr>
          <w:sz w:val="22"/>
          <w:szCs w:val="22"/>
        </w:rPr>
      </w:pPr>
      <w:r w:rsidRPr="00C0412C">
        <w:rPr>
          <w:sz w:val="22"/>
          <w:szCs w:val="22"/>
        </w:rPr>
        <w:t>Za budowę, przebudowę</w:t>
      </w:r>
      <w:r w:rsidR="00874DF3">
        <w:rPr>
          <w:sz w:val="22"/>
          <w:szCs w:val="22"/>
        </w:rPr>
        <w:t>, remont</w:t>
      </w:r>
      <w:r w:rsidRPr="00C0412C">
        <w:rPr>
          <w:sz w:val="22"/>
          <w:szCs w:val="22"/>
        </w:rPr>
        <w:t xml:space="preserve"> Zamawiający uzna budowę, przebudowę</w:t>
      </w:r>
      <w:r w:rsidR="00874DF3">
        <w:rPr>
          <w:sz w:val="22"/>
          <w:szCs w:val="22"/>
        </w:rPr>
        <w:t>, remont</w:t>
      </w:r>
      <w:r w:rsidRPr="00C0412C">
        <w:rPr>
          <w:sz w:val="22"/>
          <w:szCs w:val="22"/>
        </w:rPr>
        <w:t xml:space="preserve"> </w:t>
      </w:r>
      <w:r w:rsidR="007F5A43">
        <w:rPr>
          <w:sz w:val="22"/>
          <w:szCs w:val="22"/>
        </w:rPr>
        <w:br/>
      </w:r>
      <w:r w:rsidRPr="00C0412C">
        <w:rPr>
          <w:sz w:val="22"/>
          <w:szCs w:val="22"/>
        </w:rPr>
        <w:t>w rozumieniu ustawy z dnia 7 lipca 1994 r. Prawo Budowlane (</w:t>
      </w:r>
      <w:proofErr w:type="spellStart"/>
      <w:r w:rsidRPr="00C0412C">
        <w:rPr>
          <w:sz w:val="22"/>
          <w:szCs w:val="22"/>
        </w:rPr>
        <w:t>t.j</w:t>
      </w:r>
      <w:proofErr w:type="spellEnd"/>
      <w:r w:rsidRPr="00C0412C">
        <w:rPr>
          <w:sz w:val="22"/>
          <w:szCs w:val="22"/>
        </w:rPr>
        <w:t>. Dz.U. z 2024 r., poz. 725</w:t>
      </w:r>
      <w:r w:rsidR="00874DF3">
        <w:rPr>
          <w:sz w:val="22"/>
          <w:szCs w:val="22"/>
        </w:rPr>
        <w:t xml:space="preserve"> </w:t>
      </w:r>
      <w:r w:rsidR="007F5A43">
        <w:rPr>
          <w:sz w:val="22"/>
          <w:szCs w:val="22"/>
        </w:rPr>
        <w:br/>
      </w:r>
      <w:r w:rsidR="00874DF3">
        <w:rPr>
          <w:sz w:val="22"/>
          <w:szCs w:val="22"/>
        </w:rPr>
        <w:t xml:space="preserve">z </w:t>
      </w:r>
      <w:proofErr w:type="spellStart"/>
      <w:r w:rsidR="00874DF3">
        <w:rPr>
          <w:sz w:val="22"/>
          <w:szCs w:val="22"/>
        </w:rPr>
        <w:t>późn</w:t>
      </w:r>
      <w:proofErr w:type="spellEnd"/>
      <w:r w:rsidR="00874DF3">
        <w:rPr>
          <w:sz w:val="22"/>
          <w:szCs w:val="22"/>
        </w:rPr>
        <w:t>. zm.</w:t>
      </w:r>
      <w:r w:rsidRPr="00C0412C">
        <w:rPr>
          <w:sz w:val="22"/>
          <w:szCs w:val="22"/>
        </w:rPr>
        <w:t>).</w:t>
      </w:r>
    </w:p>
    <w:p w14:paraId="0329E0D2" w14:textId="77777777" w:rsidR="00C0412C" w:rsidRDefault="00C0412C" w:rsidP="003C604C">
      <w:pPr>
        <w:pStyle w:val="Default"/>
        <w:spacing w:line="288" w:lineRule="auto"/>
        <w:jc w:val="both"/>
        <w:rPr>
          <w:sz w:val="22"/>
          <w:szCs w:val="22"/>
        </w:rPr>
      </w:pPr>
    </w:p>
    <w:p w14:paraId="76870581" w14:textId="0D3392F4" w:rsidR="009066AA" w:rsidRDefault="00874DF3" w:rsidP="00874DF3">
      <w:pPr>
        <w:widowControl/>
        <w:suppressAutoHyphens w:val="0"/>
        <w:spacing w:line="288" w:lineRule="auto"/>
        <w:jc w:val="both"/>
        <w:rPr>
          <w:rFonts w:ascii="Arial" w:hAnsi="Arial" w:cs="Arial"/>
          <w:sz w:val="22"/>
          <w:szCs w:val="22"/>
        </w:rPr>
      </w:pPr>
      <w:bookmarkStart w:id="5" w:name="_Hlk159840693"/>
      <w:r w:rsidRPr="00874DF3">
        <w:rPr>
          <w:rFonts w:ascii="Arial" w:hAnsi="Arial" w:cs="Arial"/>
          <w:sz w:val="22"/>
          <w:szCs w:val="22"/>
        </w:rPr>
        <w:t xml:space="preserve">Za budynek </w:t>
      </w:r>
      <w:r w:rsidR="007F5A43">
        <w:rPr>
          <w:rFonts w:ascii="Arial" w:hAnsi="Arial" w:cs="Arial"/>
          <w:sz w:val="22"/>
          <w:szCs w:val="22"/>
        </w:rPr>
        <w:t>mieszkalny, budynek zamieszania zbiorowego, budynek użyteczności</w:t>
      </w:r>
      <w:r w:rsidRPr="00874DF3">
        <w:rPr>
          <w:rFonts w:ascii="Arial" w:hAnsi="Arial" w:cs="Arial"/>
          <w:sz w:val="22"/>
          <w:szCs w:val="22"/>
        </w:rPr>
        <w:t xml:space="preserve"> publicznej Zamawiający uzna budynek wskazany w § 3 pkt </w:t>
      </w:r>
      <w:r>
        <w:rPr>
          <w:rFonts w:ascii="Arial" w:hAnsi="Arial" w:cs="Arial"/>
          <w:sz w:val="22"/>
          <w:szCs w:val="22"/>
        </w:rPr>
        <w:t>4-</w:t>
      </w:r>
      <w:r w:rsidRPr="00874DF3">
        <w:rPr>
          <w:rFonts w:ascii="Arial" w:hAnsi="Arial" w:cs="Arial"/>
          <w:sz w:val="22"/>
          <w:szCs w:val="22"/>
        </w:rPr>
        <w:t xml:space="preserve">6 Rozporządzenia Ministra Infrastruktury </w:t>
      </w:r>
      <w:r w:rsidR="007F5A43">
        <w:rPr>
          <w:rFonts w:ascii="Arial" w:hAnsi="Arial" w:cs="Arial"/>
          <w:sz w:val="22"/>
          <w:szCs w:val="22"/>
        </w:rPr>
        <w:br/>
      </w:r>
      <w:r w:rsidRPr="00874DF3">
        <w:rPr>
          <w:rFonts w:ascii="Arial" w:hAnsi="Arial" w:cs="Arial"/>
          <w:sz w:val="22"/>
          <w:szCs w:val="22"/>
        </w:rPr>
        <w:lastRenderedPageBreak/>
        <w:t>z dnia 12 kwietnia 2002 r. w sprawie warunków technicznych, jakim powinny odpowiadać budynki i ich usytuowanie.</w:t>
      </w:r>
    </w:p>
    <w:p w14:paraId="0A2D74A4" w14:textId="77777777" w:rsidR="00874DF3" w:rsidRPr="00874DF3" w:rsidRDefault="00874DF3" w:rsidP="00874DF3">
      <w:pPr>
        <w:widowControl/>
        <w:suppressAutoHyphens w:val="0"/>
        <w:spacing w:line="288" w:lineRule="auto"/>
        <w:jc w:val="both"/>
        <w:rPr>
          <w:rFonts w:ascii="Arial" w:eastAsia="Calibri" w:hAnsi="Arial" w:cs="Arial"/>
          <w:color w:val="auto"/>
          <w:sz w:val="22"/>
          <w:szCs w:val="22"/>
          <w:lang w:eastAsia="en-US"/>
        </w:rPr>
      </w:pPr>
    </w:p>
    <w:p w14:paraId="5E163D26" w14:textId="77777777" w:rsidR="009066AA" w:rsidRPr="00EA62C3" w:rsidRDefault="009066AA" w:rsidP="009066AA">
      <w:pPr>
        <w:widowControl/>
        <w:suppressAutoHyphens w:val="0"/>
        <w:spacing w:line="288" w:lineRule="auto"/>
        <w:jc w:val="both"/>
        <w:rPr>
          <w:rFonts w:ascii="Arial" w:eastAsia="Calibri" w:hAnsi="Arial" w:cs="Arial"/>
          <w:color w:val="auto"/>
          <w:sz w:val="2"/>
          <w:szCs w:val="2"/>
          <w:lang w:eastAsia="en-US"/>
        </w:rPr>
      </w:pPr>
    </w:p>
    <w:bookmarkEnd w:id="5"/>
    <w:p w14:paraId="559FAD1C" w14:textId="77777777" w:rsidR="003C604C" w:rsidRDefault="003C604C" w:rsidP="009C2F8C">
      <w:pPr>
        <w:pStyle w:val="Default"/>
        <w:numPr>
          <w:ilvl w:val="0"/>
          <w:numId w:val="62"/>
        </w:numPr>
        <w:spacing w:line="288" w:lineRule="auto"/>
        <w:jc w:val="both"/>
        <w:rPr>
          <w:sz w:val="22"/>
          <w:szCs w:val="22"/>
        </w:rPr>
      </w:pPr>
      <w:r w:rsidRPr="00CF3510">
        <w:rPr>
          <w:sz w:val="22"/>
          <w:szCs w:val="22"/>
        </w:rPr>
        <w:t>do realizacji zamówienia skieruje osob</w:t>
      </w:r>
      <w:r>
        <w:rPr>
          <w:sz w:val="22"/>
          <w:szCs w:val="22"/>
        </w:rPr>
        <w:t>y</w:t>
      </w:r>
      <w:r w:rsidRPr="00CF3510">
        <w:rPr>
          <w:sz w:val="22"/>
          <w:szCs w:val="22"/>
        </w:rPr>
        <w:t>, któr</w:t>
      </w:r>
      <w:r>
        <w:rPr>
          <w:sz w:val="22"/>
          <w:szCs w:val="22"/>
        </w:rPr>
        <w:t>e</w:t>
      </w:r>
      <w:r w:rsidRPr="00CF3510">
        <w:rPr>
          <w:sz w:val="22"/>
          <w:szCs w:val="22"/>
        </w:rPr>
        <w:t xml:space="preserve"> posiada</w:t>
      </w:r>
      <w:r>
        <w:rPr>
          <w:sz w:val="22"/>
          <w:szCs w:val="22"/>
        </w:rPr>
        <w:t>ją</w:t>
      </w:r>
      <w:r w:rsidRPr="00CF3510">
        <w:rPr>
          <w:sz w:val="22"/>
          <w:szCs w:val="22"/>
        </w:rPr>
        <w:t xml:space="preserve"> niżej określone uprawnienia  budowlane</w:t>
      </w:r>
      <w:r>
        <w:rPr>
          <w:sz w:val="22"/>
          <w:szCs w:val="22"/>
        </w:rPr>
        <w:t>:</w:t>
      </w:r>
    </w:p>
    <w:p w14:paraId="69C0DFB0" w14:textId="6FD2BDE0" w:rsidR="003C604C" w:rsidRDefault="003C604C" w:rsidP="009C2F8C">
      <w:pPr>
        <w:numPr>
          <w:ilvl w:val="0"/>
          <w:numId w:val="63"/>
        </w:numPr>
        <w:spacing w:line="288" w:lineRule="auto"/>
        <w:ind w:left="1134" w:hanging="283"/>
        <w:contextualSpacing/>
        <w:jc w:val="both"/>
        <w:rPr>
          <w:rFonts w:ascii="Arial" w:hAnsi="Arial" w:cs="Arial"/>
          <w:sz w:val="22"/>
          <w:szCs w:val="22"/>
        </w:rPr>
      </w:pPr>
      <w:bookmarkStart w:id="6" w:name="_Hlk163132885"/>
      <w:r w:rsidRPr="00CA77BF">
        <w:rPr>
          <w:rFonts w:ascii="Arial" w:hAnsi="Arial" w:cs="Arial"/>
          <w:sz w:val="22"/>
          <w:szCs w:val="22"/>
        </w:rPr>
        <w:t xml:space="preserve">co najmniej 1 osobę pełniącą funkcję </w:t>
      </w:r>
      <w:r>
        <w:rPr>
          <w:rFonts w:ascii="Arial" w:hAnsi="Arial" w:cs="Arial"/>
          <w:b/>
          <w:bCs/>
          <w:sz w:val="22"/>
          <w:szCs w:val="22"/>
        </w:rPr>
        <w:t>K</w:t>
      </w:r>
      <w:r w:rsidRPr="00901DE5">
        <w:rPr>
          <w:rFonts w:ascii="Arial" w:hAnsi="Arial" w:cs="Arial"/>
          <w:b/>
          <w:bCs/>
          <w:sz w:val="22"/>
          <w:szCs w:val="22"/>
        </w:rPr>
        <w:t xml:space="preserve">ierownika </w:t>
      </w:r>
      <w:r>
        <w:rPr>
          <w:rFonts w:ascii="Arial" w:hAnsi="Arial" w:cs="Arial"/>
          <w:b/>
          <w:bCs/>
          <w:sz w:val="22"/>
          <w:szCs w:val="22"/>
        </w:rPr>
        <w:t>b</w:t>
      </w:r>
      <w:r w:rsidRPr="00901DE5">
        <w:rPr>
          <w:rFonts w:ascii="Arial" w:hAnsi="Arial" w:cs="Arial"/>
          <w:b/>
          <w:bCs/>
          <w:sz w:val="22"/>
          <w:szCs w:val="22"/>
        </w:rPr>
        <w:t>udowy</w:t>
      </w:r>
      <w:r>
        <w:rPr>
          <w:rFonts w:ascii="Arial" w:hAnsi="Arial" w:cs="Arial"/>
          <w:sz w:val="22"/>
          <w:szCs w:val="22"/>
        </w:rPr>
        <w:t xml:space="preserve"> i/lub </w:t>
      </w:r>
      <w:r>
        <w:rPr>
          <w:rFonts w:ascii="Arial" w:hAnsi="Arial" w:cs="Arial"/>
          <w:b/>
          <w:bCs/>
          <w:sz w:val="22"/>
          <w:szCs w:val="22"/>
        </w:rPr>
        <w:t>K</w:t>
      </w:r>
      <w:r w:rsidRPr="00901DE5">
        <w:rPr>
          <w:rFonts w:ascii="Arial" w:hAnsi="Arial" w:cs="Arial"/>
          <w:b/>
          <w:bCs/>
          <w:sz w:val="22"/>
          <w:szCs w:val="22"/>
        </w:rPr>
        <w:t xml:space="preserve">ierownika </w:t>
      </w:r>
      <w:r>
        <w:rPr>
          <w:rFonts w:ascii="Arial" w:hAnsi="Arial" w:cs="Arial"/>
          <w:b/>
          <w:bCs/>
          <w:sz w:val="22"/>
          <w:szCs w:val="22"/>
        </w:rPr>
        <w:t>r</w:t>
      </w:r>
      <w:r w:rsidRPr="00901DE5">
        <w:rPr>
          <w:rFonts w:ascii="Arial" w:hAnsi="Arial" w:cs="Arial"/>
          <w:b/>
          <w:bCs/>
          <w:sz w:val="22"/>
          <w:szCs w:val="22"/>
        </w:rPr>
        <w:t>obót</w:t>
      </w:r>
      <w:r>
        <w:rPr>
          <w:rFonts w:ascii="Arial" w:hAnsi="Arial" w:cs="Arial"/>
          <w:sz w:val="22"/>
          <w:szCs w:val="22"/>
        </w:rPr>
        <w:t xml:space="preserve"> </w:t>
      </w:r>
      <w:r>
        <w:rPr>
          <w:rFonts w:ascii="Arial" w:hAnsi="Arial" w:cs="Arial"/>
          <w:sz w:val="22"/>
          <w:szCs w:val="22"/>
        </w:rPr>
        <w:br/>
      </w:r>
      <w:bookmarkEnd w:id="6"/>
      <w:r w:rsidR="00126417" w:rsidRPr="00126417">
        <w:rPr>
          <w:rFonts w:ascii="Arial" w:hAnsi="Arial" w:cs="Arial"/>
          <w:color w:val="auto"/>
          <w:sz w:val="22"/>
          <w:szCs w:val="22"/>
        </w:rPr>
        <w:t xml:space="preserve">posiadającą uprawnienia budowlane do kierowania robotami budowlanymi </w:t>
      </w:r>
      <w:r w:rsidR="00126417">
        <w:rPr>
          <w:rFonts w:ascii="Arial" w:hAnsi="Arial" w:cs="Arial"/>
          <w:color w:val="auto"/>
          <w:sz w:val="22"/>
          <w:szCs w:val="22"/>
        </w:rPr>
        <w:br/>
      </w:r>
      <w:r w:rsidR="00126417" w:rsidRPr="00126417">
        <w:rPr>
          <w:rFonts w:ascii="Arial" w:hAnsi="Arial" w:cs="Arial"/>
          <w:color w:val="auto"/>
          <w:sz w:val="22"/>
          <w:szCs w:val="22"/>
        </w:rPr>
        <w:t xml:space="preserve">w specjalności konstrukcyjno-budowlanej bez ograniczeń lub odpowiadające </w:t>
      </w:r>
      <w:r w:rsidR="00126417">
        <w:rPr>
          <w:rFonts w:ascii="Arial" w:hAnsi="Arial" w:cs="Arial"/>
          <w:color w:val="auto"/>
          <w:sz w:val="22"/>
          <w:szCs w:val="22"/>
        </w:rPr>
        <w:br/>
      </w:r>
      <w:r w:rsidR="00126417" w:rsidRPr="00126417">
        <w:rPr>
          <w:rFonts w:ascii="Arial" w:hAnsi="Arial" w:cs="Arial"/>
          <w:color w:val="auto"/>
          <w:sz w:val="22"/>
          <w:szCs w:val="22"/>
        </w:rPr>
        <w:t>im równoważne uprawnienia budowlane, które zostały wydane na podstawie wcześniej wydanych przepisów.</w:t>
      </w:r>
    </w:p>
    <w:p w14:paraId="1E1134FF" w14:textId="1D07C224" w:rsidR="003C604C" w:rsidRPr="00901DE5" w:rsidRDefault="003C604C" w:rsidP="00126417">
      <w:pPr>
        <w:numPr>
          <w:ilvl w:val="0"/>
          <w:numId w:val="63"/>
        </w:numPr>
        <w:spacing w:line="288" w:lineRule="auto"/>
        <w:ind w:left="1134" w:hanging="283"/>
        <w:contextualSpacing/>
        <w:jc w:val="both"/>
        <w:rPr>
          <w:rFonts w:ascii="Arial" w:hAnsi="Arial" w:cs="Arial"/>
          <w:sz w:val="12"/>
          <w:szCs w:val="22"/>
        </w:rPr>
      </w:pPr>
      <w:r w:rsidRPr="00D32619">
        <w:rPr>
          <w:rFonts w:ascii="Arial" w:hAnsi="Arial" w:cs="Arial"/>
          <w:sz w:val="22"/>
          <w:szCs w:val="22"/>
        </w:rPr>
        <w:t xml:space="preserve">co najmniej 1 osobę pełniącą funkcję </w:t>
      </w:r>
      <w:r w:rsidRPr="00D32619">
        <w:rPr>
          <w:rFonts w:ascii="Arial" w:hAnsi="Arial" w:cs="Arial"/>
          <w:b/>
          <w:color w:val="auto"/>
          <w:sz w:val="22"/>
          <w:szCs w:val="22"/>
        </w:rPr>
        <w:t>Kierownika robót</w:t>
      </w:r>
      <w:r w:rsidRPr="00D32619">
        <w:rPr>
          <w:rFonts w:ascii="Arial" w:hAnsi="Arial" w:cs="Arial"/>
          <w:sz w:val="22"/>
          <w:szCs w:val="22"/>
        </w:rPr>
        <w:t xml:space="preserve"> </w:t>
      </w:r>
      <w:r w:rsidRPr="00D32619">
        <w:rPr>
          <w:rFonts w:ascii="Arial" w:hAnsi="Arial" w:cs="Arial"/>
          <w:color w:val="auto"/>
          <w:sz w:val="22"/>
          <w:szCs w:val="22"/>
        </w:rPr>
        <w:t xml:space="preserve">posiadającą uprawnienia </w:t>
      </w:r>
      <w:r w:rsidR="00126417" w:rsidRPr="00126417">
        <w:rPr>
          <w:rFonts w:ascii="Arial" w:hAnsi="Arial" w:cs="Arial"/>
          <w:color w:val="auto"/>
          <w:sz w:val="22"/>
          <w:szCs w:val="22"/>
        </w:rPr>
        <w:t xml:space="preserve">budowlane do kierowania robotami </w:t>
      </w:r>
      <w:r w:rsidR="000C7A64">
        <w:rPr>
          <w:rFonts w:ascii="Arial" w:hAnsi="Arial" w:cs="Arial"/>
          <w:color w:val="auto"/>
          <w:sz w:val="22"/>
          <w:szCs w:val="22"/>
        </w:rPr>
        <w:t>budowlanymi</w:t>
      </w:r>
      <w:r w:rsidR="00126417" w:rsidRPr="00126417">
        <w:rPr>
          <w:rFonts w:ascii="Arial" w:hAnsi="Arial" w:cs="Arial"/>
          <w:color w:val="auto"/>
          <w:sz w:val="22"/>
          <w:szCs w:val="22"/>
        </w:rPr>
        <w:t xml:space="preserve"> w specjalności instalacyjnej </w:t>
      </w:r>
      <w:r w:rsidR="00126417">
        <w:rPr>
          <w:rFonts w:ascii="Arial" w:hAnsi="Arial" w:cs="Arial"/>
          <w:color w:val="auto"/>
          <w:sz w:val="22"/>
          <w:szCs w:val="22"/>
        </w:rPr>
        <w:br/>
      </w:r>
      <w:r w:rsidR="00126417" w:rsidRPr="00126417">
        <w:rPr>
          <w:rFonts w:ascii="Arial" w:hAnsi="Arial" w:cs="Arial"/>
          <w:color w:val="auto"/>
          <w:sz w:val="22"/>
          <w:szCs w:val="22"/>
        </w:rPr>
        <w:t>w zakresie instalacji i urządzeń cieplnych</w:t>
      </w:r>
      <w:r w:rsidR="00992165">
        <w:rPr>
          <w:rFonts w:ascii="Arial" w:hAnsi="Arial" w:cs="Arial"/>
          <w:color w:val="auto"/>
          <w:sz w:val="22"/>
          <w:szCs w:val="22"/>
        </w:rPr>
        <w:t xml:space="preserve"> i</w:t>
      </w:r>
      <w:r w:rsidR="00126417" w:rsidRPr="00126417">
        <w:rPr>
          <w:rFonts w:ascii="Arial" w:hAnsi="Arial" w:cs="Arial"/>
          <w:color w:val="auto"/>
          <w:sz w:val="22"/>
          <w:szCs w:val="22"/>
        </w:rPr>
        <w:t xml:space="preserve"> wentylacyjnych bez ograniczeń lub odpowiadające im równoważne uprawnienia budowlane, które zostały wydane </w:t>
      </w:r>
      <w:r w:rsidR="00126417">
        <w:rPr>
          <w:rFonts w:ascii="Arial" w:hAnsi="Arial" w:cs="Arial"/>
          <w:color w:val="auto"/>
          <w:sz w:val="22"/>
          <w:szCs w:val="22"/>
        </w:rPr>
        <w:br/>
      </w:r>
      <w:r w:rsidR="00126417" w:rsidRPr="00126417">
        <w:rPr>
          <w:rFonts w:ascii="Arial" w:hAnsi="Arial" w:cs="Arial"/>
          <w:color w:val="auto"/>
          <w:sz w:val="22"/>
          <w:szCs w:val="22"/>
        </w:rPr>
        <w:t>na podstawie wcześniej wydanych przepisów.</w:t>
      </w:r>
    </w:p>
    <w:p w14:paraId="152ACE44" w14:textId="77777777" w:rsidR="003C604C" w:rsidRPr="00760CF4" w:rsidRDefault="003C604C" w:rsidP="003C604C">
      <w:pPr>
        <w:spacing w:line="288" w:lineRule="auto"/>
        <w:ind w:left="1418"/>
        <w:contextualSpacing/>
        <w:jc w:val="both"/>
        <w:rPr>
          <w:rFonts w:ascii="Arial" w:hAnsi="Arial" w:cs="Arial"/>
          <w:sz w:val="8"/>
          <w:szCs w:val="22"/>
        </w:rPr>
      </w:pPr>
    </w:p>
    <w:p w14:paraId="51F85C60" w14:textId="4ABDB27C" w:rsidR="002D5127" w:rsidRPr="00310E12" w:rsidRDefault="002D5127" w:rsidP="002D5127">
      <w:pPr>
        <w:spacing w:line="288" w:lineRule="auto"/>
        <w:jc w:val="both"/>
        <w:rPr>
          <w:rFonts w:ascii="Arial" w:hAnsi="Arial" w:cs="Arial"/>
          <w:sz w:val="22"/>
          <w:szCs w:val="22"/>
        </w:rPr>
      </w:pPr>
      <w:r w:rsidRPr="00310E12">
        <w:rPr>
          <w:rFonts w:ascii="Arial" w:hAnsi="Arial" w:cs="Arial"/>
          <w:sz w:val="22"/>
          <w:szCs w:val="22"/>
        </w:rPr>
        <w:t>Przez uprawnienia budowlane d</w:t>
      </w:r>
      <w:r>
        <w:rPr>
          <w:rFonts w:ascii="Arial" w:hAnsi="Arial" w:cs="Arial"/>
          <w:sz w:val="22"/>
          <w:szCs w:val="22"/>
        </w:rPr>
        <w:t>o kierowania robotami budowlanymi należy rozumieć u</w:t>
      </w:r>
      <w:r w:rsidRPr="00310E12">
        <w:rPr>
          <w:rFonts w:ascii="Arial" w:hAnsi="Arial" w:cs="Arial"/>
          <w:sz w:val="22"/>
          <w:szCs w:val="22"/>
        </w:rPr>
        <w:t xml:space="preserve">prawnienia, o których mowa w ustawie z dnia 7 lipca 1994 r. Prawo Budowlane </w:t>
      </w:r>
      <w:r>
        <w:rPr>
          <w:rFonts w:ascii="Arial" w:hAnsi="Arial" w:cs="Arial"/>
          <w:sz w:val="22"/>
          <w:szCs w:val="22"/>
        </w:rPr>
        <w:br/>
      </w:r>
      <w:r w:rsidRPr="00310E12">
        <w:rPr>
          <w:rFonts w:ascii="Arial" w:hAnsi="Arial" w:cs="Arial"/>
          <w:sz w:val="22"/>
          <w:szCs w:val="22"/>
        </w:rPr>
        <w:t>(</w:t>
      </w:r>
      <w:proofErr w:type="spellStart"/>
      <w:r>
        <w:rPr>
          <w:rFonts w:ascii="Arial" w:hAnsi="Arial" w:cs="Arial"/>
          <w:sz w:val="22"/>
          <w:szCs w:val="22"/>
        </w:rPr>
        <w:t>t.j</w:t>
      </w:r>
      <w:proofErr w:type="spellEnd"/>
      <w:r>
        <w:rPr>
          <w:rFonts w:ascii="Arial" w:hAnsi="Arial" w:cs="Arial"/>
          <w:sz w:val="22"/>
          <w:szCs w:val="22"/>
        </w:rPr>
        <w:t>.</w:t>
      </w:r>
      <w:r w:rsidRPr="00310E12">
        <w:rPr>
          <w:rFonts w:ascii="Arial" w:hAnsi="Arial" w:cs="Arial"/>
          <w:sz w:val="22"/>
          <w:szCs w:val="22"/>
        </w:rPr>
        <w:t xml:space="preserve"> Dz.U. </w:t>
      </w:r>
      <w:r>
        <w:rPr>
          <w:rFonts w:ascii="Arial" w:hAnsi="Arial" w:cs="Arial"/>
          <w:sz w:val="22"/>
          <w:szCs w:val="22"/>
        </w:rPr>
        <w:t xml:space="preserve">z </w:t>
      </w:r>
      <w:r w:rsidRPr="001B0BD7">
        <w:rPr>
          <w:rFonts w:ascii="Arial" w:hAnsi="Arial" w:cs="Arial"/>
          <w:sz w:val="22"/>
          <w:szCs w:val="22"/>
        </w:rPr>
        <w:t>202</w:t>
      </w:r>
      <w:r>
        <w:rPr>
          <w:rFonts w:ascii="Arial" w:hAnsi="Arial" w:cs="Arial"/>
          <w:sz w:val="22"/>
          <w:szCs w:val="22"/>
        </w:rPr>
        <w:t>4</w:t>
      </w:r>
      <w:r w:rsidRPr="001B0BD7">
        <w:rPr>
          <w:rFonts w:ascii="Arial" w:hAnsi="Arial" w:cs="Arial"/>
          <w:sz w:val="22"/>
          <w:szCs w:val="22"/>
        </w:rPr>
        <w:t xml:space="preserve"> r., poz. </w:t>
      </w:r>
      <w:r>
        <w:rPr>
          <w:rFonts w:ascii="Arial" w:hAnsi="Arial" w:cs="Arial"/>
          <w:sz w:val="22"/>
          <w:szCs w:val="22"/>
        </w:rPr>
        <w:t>725</w:t>
      </w:r>
      <w:r w:rsidR="0031140F">
        <w:rPr>
          <w:rFonts w:ascii="Arial" w:hAnsi="Arial" w:cs="Arial"/>
          <w:sz w:val="22"/>
          <w:szCs w:val="22"/>
        </w:rPr>
        <w:t xml:space="preserve"> z </w:t>
      </w:r>
      <w:proofErr w:type="spellStart"/>
      <w:r w:rsidR="0031140F">
        <w:rPr>
          <w:rFonts w:ascii="Arial" w:hAnsi="Arial" w:cs="Arial"/>
          <w:sz w:val="22"/>
          <w:szCs w:val="22"/>
        </w:rPr>
        <w:t>późn</w:t>
      </w:r>
      <w:proofErr w:type="spellEnd"/>
      <w:r w:rsidR="0031140F">
        <w:rPr>
          <w:rFonts w:ascii="Arial" w:hAnsi="Arial" w:cs="Arial"/>
          <w:sz w:val="22"/>
          <w:szCs w:val="22"/>
        </w:rPr>
        <w:t>. zm.</w:t>
      </w:r>
      <w:r>
        <w:rPr>
          <w:rFonts w:ascii="Arial" w:hAnsi="Arial" w:cs="Arial"/>
          <w:sz w:val="22"/>
          <w:szCs w:val="22"/>
        </w:rPr>
        <w:t>)</w:t>
      </w:r>
      <w:r w:rsidRPr="00310E12">
        <w:rPr>
          <w:rFonts w:ascii="Arial" w:hAnsi="Arial" w:cs="Arial"/>
          <w:sz w:val="22"/>
          <w:szCs w:val="22"/>
        </w:rPr>
        <w:t xml:space="preserve"> oraz w Rozporządzeniu Ministra Inwestycji i</w:t>
      </w:r>
      <w:r>
        <w:rPr>
          <w:rFonts w:ascii="Arial" w:hAnsi="Arial" w:cs="Arial"/>
          <w:sz w:val="22"/>
          <w:szCs w:val="22"/>
        </w:rPr>
        <w:t> </w:t>
      </w:r>
      <w:r w:rsidRPr="00310E12">
        <w:rPr>
          <w:rFonts w:ascii="Arial" w:hAnsi="Arial" w:cs="Arial"/>
          <w:sz w:val="22"/>
          <w:szCs w:val="22"/>
        </w:rPr>
        <w:t>Rozwoju z dnia 29 kwietnia 2019 r. w sprawie przygotowania zawodowego do wykonywania samodzielnych funkcji technicznych w budownictwie (Dz.U. z 2019</w:t>
      </w:r>
      <w:r>
        <w:rPr>
          <w:rFonts w:ascii="Arial" w:hAnsi="Arial" w:cs="Arial"/>
          <w:sz w:val="22"/>
          <w:szCs w:val="22"/>
        </w:rPr>
        <w:t xml:space="preserve"> r.</w:t>
      </w:r>
      <w:r w:rsidRPr="00310E12">
        <w:rPr>
          <w:rFonts w:ascii="Arial" w:hAnsi="Arial" w:cs="Arial"/>
          <w:sz w:val="22"/>
          <w:szCs w:val="22"/>
        </w:rPr>
        <w:t xml:space="preserve"> poz. 831).</w:t>
      </w:r>
    </w:p>
    <w:p w14:paraId="69BB4FFC" w14:textId="77777777" w:rsidR="002D5127" w:rsidRDefault="002D5127" w:rsidP="003C604C">
      <w:pPr>
        <w:spacing w:line="288" w:lineRule="auto"/>
        <w:jc w:val="both"/>
        <w:rPr>
          <w:rFonts w:ascii="Arial" w:hAnsi="Arial" w:cs="Arial"/>
          <w:sz w:val="22"/>
          <w:szCs w:val="22"/>
        </w:rPr>
      </w:pPr>
    </w:p>
    <w:p w14:paraId="2637BFF3" w14:textId="6B384BA8" w:rsidR="003C604C" w:rsidRPr="000F3ED9" w:rsidRDefault="003C604C" w:rsidP="003C604C">
      <w:pPr>
        <w:spacing w:line="288" w:lineRule="auto"/>
        <w:jc w:val="both"/>
        <w:rPr>
          <w:rFonts w:ascii="Arial" w:hAnsi="Arial" w:cs="Arial"/>
          <w:sz w:val="22"/>
          <w:szCs w:val="22"/>
        </w:rPr>
      </w:pPr>
      <w:r w:rsidRPr="000F3ED9">
        <w:rPr>
          <w:rFonts w:ascii="Arial" w:hAnsi="Arial" w:cs="Arial"/>
          <w:sz w:val="22"/>
          <w:szCs w:val="22"/>
        </w:rPr>
        <w:t>Wykonawcy z innych państw członkowskich mogą spełnić niniejszy warunek posiadając równoważne uprawnienia uzyskane w swoich krajach pochodzenia.</w:t>
      </w:r>
    </w:p>
    <w:p w14:paraId="5E0AB11F" w14:textId="3F2B89D0" w:rsidR="003C604C" w:rsidRDefault="003C604C" w:rsidP="003C604C">
      <w:pPr>
        <w:spacing w:line="288" w:lineRule="auto"/>
        <w:jc w:val="both"/>
        <w:rPr>
          <w:rFonts w:ascii="Arial" w:hAnsi="Arial" w:cs="Arial"/>
          <w:sz w:val="22"/>
          <w:szCs w:val="22"/>
        </w:rPr>
      </w:pPr>
      <w:r w:rsidRPr="000F3ED9">
        <w:rPr>
          <w:rFonts w:ascii="Arial" w:hAnsi="Arial" w:cs="Arial"/>
          <w:sz w:val="22"/>
          <w:szCs w:val="22"/>
        </w:rPr>
        <w:t xml:space="preserve">Mając na uwadze obowiązujące w Polsce przepisy prawa krajowego – ustawa </w:t>
      </w:r>
      <w:r>
        <w:rPr>
          <w:rFonts w:ascii="Arial" w:hAnsi="Arial" w:cs="Arial"/>
          <w:sz w:val="22"/>
          <w:szCs w:val="22"/>
        </w:rPr>
        <w:t xml:space="preserve">z dnia </w:t>
      </w:r>
      <w:r>
        <w:rPr>
          <w:rFonts w:ascii="Arial" w:hAnsi="Arial" w:cs="Arial"/>
          <w:sz w:val="22"/>
          <w:szCs w:val="22"/>
        </w:rPr>
        <w:br/>
        <w:t xml:space="preserve">7 lipca 1994 r. </w:t>
      </w:r>
      <w:r w:rsidRPr="000F3ED9">
        <w:rPr>
          <w:rFonts w:ascii="Arial" w:hAnsi="Arial" w:cs="Arial"/>
          <w:sz w:val="22"/>
          <w:szCs w:val="22"/>
        </w:rPr>
        <w:t xml:space="preserve">Prawo budowlane </w:t>
      </w:r>
      <w:r w:rsidRPr="00AD770F">
        <w:rPr>
          <w:rFonts w:ascii="Arial" w:hAnsi="Arial" w:cs="Arial"/>
          <w:sz w:val="22"/>
          <w:szCs w:val="22"/>
        </w:rPr>
        <w:t>(</w:t>
      </w:r>
      <w:proofErr w:type="spellStart"/>
      <w:r>
        <w:rPr>
          <w:rFonts w:ascii="Arial" w:hAnsi="Arial" w:cs="Arial"/>
          <w:sz w:val="22"/>
          <w:szCs w:val="22"/>
        </w:rPr>
        <w:t>t.j</w:t>
      </w:r>
      <w:proofErr w:type="spellEnd"/>
      <w:r>
        <w:rPr>
          <w:rFonts w:ascii="Arial" w:hAnsi="Arial" w:cs="Arial"/>
          <w:sz w:val="22"/>
          <w:szCs w:val="22"/>
        </w:rPr>
        <w:t>. Dz. U. z 202</w:t>
      </w:r>
      <w:r w:rsidR="0097124C">
        <w:rPr>
          <w:rFonts w:ascii="Arial" w:hAnsi="Arial" w:cs="Arial"/>
          <w:sz w:val="22"/>
          <w:szCs w:val="22"/>
        </w:rPr>
        <w:t>4</w:t>
      </w:r>
      <w:r>
        <w:rPr>
          <w:rFonts w:ascii="Arial" w:hAnsi="Arial" w:cs="Arial"/>
          <w:sz w:val="22"/>
          <w:szCs w:val="22"/>
        </w:rPr>
        <w:t xml:space="preserve"> r., poz. </w:t>
      </w:r>
      <w:r w:rsidR="0097124C">
        <w:rPr>
          <w:rFonts w:ascii="Arial" w:hAnsi="Arial" w:cs="Arial"/>
          <w:sz w:val="22"/>
          <w:szCs w:val="22"/>
        </w:rPr>
        <w:t>725</w:t>
      </w:r>
      <w:r w:rsidR="00534758">
        <w:rPr>
          <w:rFonts w:ascii="Arial" w:hAnsi="Arial" w:cs="Arial"/>
          <w:sz w:val="22"/>
          <w:szCs w:val="22"/>
        </w:rPr>
        <w:t xml:space="preserve"> z </w:t>
      </w:r>
      <w:proofErr w:type="spellStart"/>
      <w:r w:rsidR="00534758">
        <w:rPr>
          <w:rFonts w:ascii="Arial" w:hAnsi="Arial" w:cs="Arial"/>
          <w:sz w:val="22"/>
          <w:szCs w:val="22"/>
        </w:rPr>
        <w:t>późn</w:t>
      </w:r>
      <w:proofErr w:type="spellEnd"/>
      <w:r w:rsidR="00534758">
        <w:rPr>
          <w:rFonts w:ascii="Arial" w:hAnsi="Arial" w:cs="Arial"/>
          <w:sz w:val="22"/>
          <w:szCs w:val="22"/>
        </w:rPr>
        <w:t>. zm.</w:t>
      </w:r>
      <w:r w:rsidRPr="00AD770F">
        <w:rPr>
          <w:rFonts w:ascii="Arial" w:hAnsi="Arial" w:cs="Arial"/>
          <w:sz w:val="22"/>
          <w:szCs w:val="22"/>
        </w:rPr>
        <w:t>)</w:t>
      </w:r>
      <w:r>
        <w:rPr>
          <w:rFonts w:ascii="Arial" w:hAnsi="Arial" w:cs="Arial"/>
          <w:sz w:val="22"/>
          <w:szCs w:val="22"/>
        </w:rPr>
        <w:t xml:space="preserve"> </w:t>
      </w:r>
      <w:r w:rsidRPr="000F3ED9">
        <w:rPr>
          <w:rFonts w:ascii="Arial" w:hAnsi="Arial" w:cs="Arial"/>
          <w:sz w:val="22"/>
          <w:szCs w:val="22"/>
        </w:rPr>
        <w:t xml:space="preserve">art. 12 </w:t>
      </w:r>
      <w:r>
        <w:rPr>
          <w:rFonts w:ascii="Arial" w:hAnsi="Arial" w:cs="Arial"/>
          <w:sz w:val="22"/>
          <w:szCs w:val="22"/>
        </w:rPr>
        <w:br/>
      </w:r>
      <w:r w:rsidRPr="000F3ED9">
        <w:rPr>
          <w:rFonts w:ascii="Arial" w:hAnsi="Arial" w:cs="Arial"/>
          <w:sz w:val="22"/>
          <w:szCs w:val="22"/>
        </w:rPr>
        <w:t xml:space="preserve">ust. 7 oraz art. 12a, w przypadku osób spoza Polski możliwe jest uzyskanie decyzji </w:t>
      </w:r>
      <w:r>
        <w:rPr>
          <w:rFonts w:ascii="Arial" w:hAnsi="Arial" w:cs="Arial"/>
          <w:sz w:val="22"/>
          <w:szCs w:val="22"/>
        </w:rPr>
        <w:br/>
      </w:r>
      <w:r w:rsidRPr="000F3ED9">
        <w:rPr>
          <w:rFonts w:ascii="Arial" w:hAnsi="Arial" w:cs="Arial"/>
          <w:sz w:val="22"/>
          <w:szCs w:val="22"/>
        </w:rPr>
        <w:t>w sprawie uznania kwalifikacji zawo</w:t>
      </w:r>
      <w:r>
        <w:rPr>
          <w:rFonts w:ascii="Arial" w:hAnsi="Arial" w:cs="Arial"/>
          <w:sz w:val="22"/>
          <w:szCs w:val="22"/>
        </w:rPr>
        <w:t xml:space="preserve">dowych w budownictwie, nabytych </w:t>
      </w:r>
      <w:r w:rsidRPr="000F3ED9">
        <w:rPr>
          <w:rFonts w:ascii="Arial" w:hAnsi="Arial" w:cs="Arial"/>
          <w:sz w:val="22"/>
          <w:szCs w:val="22"/>
        </w:rPr>
        <w:t>w państwach członkowskich UE po przeprowadzeniu właściwego postępowania weryfikacyjnego przez właściwy organ w Rzeczpospolitej Polskiej</w:t>
      </w:r>
      <w:r>
        <w:rPr>
          <w:rFonts w:ascii="Arial" w:hAnsi="Arial" w:cs="Arial"/>
          <w:sz w:val="22"/>
          <w:szCs w:val="22"/>
        </w:rPr>
        <w:t xml:space="preserve"> </w:t>
      </w:r>
      <w:r w:rsidRPr="000F3ED9">
        <w:rPr>
          <w:rFonts w:ascii="Arial" w:hAnsi="Arial" w:cs="Arial"/>
          <w:sz w:val="22"/>
          <w:szCs w:val="22"/>
        </w:rPr>
        <w:t xml:space="preserve">na zasadach określonych w </w:t>
      </w:r>
      <w:r>
        <w:rPr>
          <w:rFonts w:ascii="Arial" w:hAnsi="Arial" w:cs="Arial"/>
          <w:sz w:val="22"/>
          <w:szCs w:val="22"/>
        </w:rPr>
        <w:t>u</w:t>
      </w:r>
      <w:r w:rsidRPr="000F3ED9">
        <w:rPr>
          <w:rFonts w:ascii="Arial" w:hAnsi="Arial" w:cs="Arial"/>
          <w:sz w:val="22"/>
          <w:szCs w:val="22"/>
        </w:rPr>
        <w:t xml:space="preserve">stawie </w:t>
      </w:r>
      <w:r>
        <w:rPr>
          <w:rFonts w:ascii="Arial" w:hAnsi="Arial" w:cs="Arial"/>
          <w:sz w:val="22"/>
          <w:szCs w:val="22"/>
        </w:rPr>
        <w:br/>
      </w:r>
      <w:r w:rsidRPr="000F3ED9">
        <w:rPr>
          <w:rFonts w:ascii="Arial" w:hAnsi="Arial" w:cs="Arial"/>
          <w:sz w:val="22"/>
          <w:szCs w:val="22"/>
        </w:rPr>
        <w:t xml:space="preserve">z dnia </w:t>
      </w:r>
      <w:r>
        <w:rPr>
          <w:rFonts w:ascii="Arial" w:hAnsi="Arial" w:cs="Arial"/>
          <w:sz w:val="22"/>
          <w:szCs w:val="22"/>
        </w:rPr>
        <w:t xml:space="preserve">22 grudnia 2015 </w:t>
      </w:r>
      <w:r w:rsidRPr="000F3ED9">
        <w:rPr>
          <w:rFonts w:ascii="Arial" w:hAnsi="Arial" w:cs="Arial"/>
          <w:sz w:val="22"/>
          <w:szCs w:val="22"/>
        </w:rPr>
        <w:t xml:space="preserve">r. o zasadach uznawania kwalifikacji zawodowych nabytych </w:t>
      </w:r>
      <w:r>
        <w:rPr>
          <w:rFonts w:ascii="Arial" w:hAnsi="Arial" w:cs="Arial"/>
          <w:sz w:val="22"/>
          <w:szCs w:val="22"/>
        </w:rPr>
        <w:br/>
      </w:r>
      <w:r w:rsidRPr="000F3ED9">
        <w:rPr>
          <w:rFonts w:ascii="Arial" w:hAnsi="Arial" w:cs="Arial"/>
          <w:sz w:val="22"/>
          <w:szCs w:val="22"/>
        </w:rPr>
        <w:t xml:space="preserve">w państwach </w:t>
      </w:r>
      <w:r>
        <w:rPr>
          <w:rFonts w:ascii="Arial" w:hAnsi="Arial" w:cs="Arial"/>
          <w:sz w:val="22"/>
          <w:szCs w:val="22"/>
        </w:rPr>
        <w:t xml:space="preserve">członkowskich Unii Europejskiej </w:t>
      </w:r>
      <w:r w:rsidRPr="00AD770F">
        <w:rPr>
          <w:rFonts w:ascii="Arial" w:hAnsi="Arial" w:cs="Arial"/>
          <w:sz w:val="22"/>
          <w:szCs w:val="22"/>
        </w:rPr>
        <w:t>(</w:t>
      </w:r>
      <w:proofErr w:type="spellStart"/>
      <w:r>
        <w:rPr>
          <w:rFonts w:ascii="Arial" w:hAnsi="Arial" w:cs="Arial"/>
          <w:sz w:val="22"/>
          <w:szCs w:val="22"/>
        </w:rPr>
        <w:t>t.j</w:t>
      </w:r>
      <w:proofErr w:type="spellEnd"/>
      <w:r>
        <w:rPr>
          <w:rFonts w:ascii="Arial" w:hAnsi="Arial" w:cs="Arial"/>
          <w:sz w:val="22"/>
          <w:szCs w:val="22"/>
        </w:rPr>
        <w:t>. Dz. U. z 2023 r., poz. 334).</w:t>
      </w:r>
    </w:p>
    <w:p w14:paraId="59E11932" w14:textId="77777777" w:rsidR="003C604C" w:rsidRDefault="003C604C" w:rsidP="003C604C">
      <w:pPr>
        <w:spacing w:line="288" w:lineRule="auto"/>
        <w:jc w:val="both"/>
        <w:rPr>
          <w:rFonts w:ascii="Arial" w:hAnsi="Arial" w:cs="Arial"/>
          <w:sz w:val="22"/>
          <w:szCs w:val="22"/>
        </w:rPr>
      </w:pPr>
    </w:p>
    <w:p w14:paraId="65E4589A" w14:textId="56F94015" w:rsidR="00B17CCE" w:rsidRPr="002D5127" w:rsidRDefault="00A22B38" w:rsidP="002D5127">
      <w:pPr>
        <w:widowControl/>
        <w:suppressAutoHyphens w:val="0"/>
        <w:spacing w:line="288" w:lineRule="auto"/>
        <w:jc w:val="both"/>
        <w:rPr>
          <w:rFonts w:ascii="Arial" w:eastAsia="Calibri" w:hAnsi="Arial" w:cs="Arial"/>
          <w:bCs/>
          <w:color w:val="auto"/>
          <w:sz w:val="22"/>
          <w:szCs w:val="22"/>
          <w:lang w:eastAsia="en-US"/>
        </w:rPr>
      </w:pPr>
      <w:r w:rsidRPr="00A22B38">
        <w:rPr>
          <w:rFonts w:ascii="Arial" w:eastAsia="Calibri" w:hAnsi="Arial" w:cs="Arial"/>
          <w:bCs/>
          <w:color w:val="auto"/>
          <w:sz w:val="22"/>
          <w:szCs w:val="22"/>
          <w:lang w:eastAsia="en-US"/>
        </w:rPr>
        <w:t>Zamawiający dopuszcza możliwość łączenia przez jedną osobę ww</w:t>
      </w:r>
      <w:r>
        <w:rPr>
          <w:rFonts w:ascii="Arial" w:eastAsia="Calibri" w:hAnsi="Arial" w:cs="Arial"/>
          <w:bCs/>
          <w:color w:val="auto"/>
          <w:sz w:val="22"/>
          <w:szCs w:val="22"/>
          <w:lang w:eastAsia="en-US"/>
        </w:rPr>
        <w:t>.</w:t>
      </w:r>
      <w:r w:rsidRPr="00A22B38">
        <w:rPr>
          <w:rFonts w:ascii="Arial" w:eastAsia="Calibri" w:hAnsi="Arial" w:cs="Arial"/>
          <w:bCs/>
          <w:color w:val="auto"/>
          <w:sz w:val="22"/>
          <w:szCs w:val="22"/>
          <w:lang w:eastAsia="en-US"/>
        </w:rPr>
        <w:t xml:space="preserve"> funkcji, celem potwierdzenia spełniania powyższego warunku.</w:t>
      </w:r>
    </w:p>
    <w:p w14:paraId="7667A7CA" w14:textId="77777777" w:rsidR="009D4318" w:rsidRPr="0099501C" w:rsidRDefault="009D4318" w:rsidP="0099501C">
      <w:pPr>
        <w:widowControl/>
        <w:suppressAutoHyphens w:val="0"/>
        <w:spacing w:line="288" w:lineRule="auto"/>
        <w:jc w:val="both"/>
        <w:rPr>
          <w:rFonts w:ascii="Arial" w:eastAsia="Calibri" w:hAnsi="Arial" w:cs="Arial"/>
          <w:color w:val="auto"/>
          <w:sz w:val="10"/>
          <w:szCs w:val="10"/>
          <w:u w:val="single"/>
          <w:lang w:eastAsia="en-US"/>
        </w:rPr>
      </w:pPr>
    </w:p>
    <w:p w14:paraId="00DF0150" w14:textId="091BCC79" w:rsidR="00F5047D" w:rsidRPr="002D5127" w:rsidRDefault="0099501C" w:rsidP="008D72F5">
      <w:pPr>
        <w:spacing w:line="288" w:lineRule="auto"/>
        <w:jc w:val="both"/>
        <w:rPr>
          <w:rFonts w:ascii="Arial" w:hAnsi="Arial" w:cs="Arial"/>
          <w:color w:val="auto"/>
          <w:sz w:val="4"/>
          <w:szCs w:val="22"/>
          <w:lang w:eastAsia="pl-PL"/>
        </w:rPr>
      </w:pPr>
      <w:r w:rsidRPr="0099501C">
        <w:rPr>
          <w:rFonts w:ascii="Arial" w:eastAsia="Calibri" w:hAnsi="Arial" w:cs="Arial"/>
          <w:sz w:val="22"/>
          <w:szCs w:val="22"/>
          <w:u w:val="single"/>
          <w:lang w:eastAsia="en-US"/>
        </w:rPr>
        <w:t xml:space="preserve"> </w:t>
      </w:r>
    </w:p>
    <w:p w14:paraId="4FE5752D" w14:textId="77777777" w:rsidR="0099501C" w:rsidRPr="0099501C" w:rsidRDefault="0099501C" w:rsidP="0099501C">
      <w:pPr>
        <w:pStyle w:val="Default"/>
        <w:spacing w:line="288" w:lineRule="auto"/>
        <w:jc w:val="both"/>
        <w:rPr>
          <w:sz w:val="8"/>
          <w:szCs w:val="22"/>
        </w:rPr>
      </w:pPr>
    </w:p>
    <w:bookmarkEnd w:id="4"/>
    <w:p w14:paraId="30CD1BBC" w14:textId="2EC7DDAC" w:rsidR="007719C4" w:rsidRPr="00F06A87" w:rsidRDefault="00A16029" w:rsidP="00A115D2">
      <w:pPr>
        <w:pStyle w:val="Default"/>
        <w:numPr>
          <w:ilvl w:val="1"/>
          <w:numId w:val="8"/>
        </w:numPr>
        <w:tabs>
          <w:tab w:val="left" w:pos="426"/>
        </w:tabs>
        <w:spacing w:line="288" w:lineRule="auto"/>
        <w:ind w:left="0" w:firstLine="0"/>
        <w:jc w:val="both"/>
        <w:rPr>
          <w:color w:val="auto"/>
          <w:sz w:val="22"/>
          <w:szCs w:val="22"/>
        </w:rPr>
      </w:pPr>
      <w:r w:rsidRPr="00F06A87">
        <w:rPr>
          <w:color w:val="auto"/>
          <w:sz w:val="22"/>
          <w:szCs w:val="22"/>
        </w:rPr>
        <w:t xml:space="preserve">W przypadku Wykonawców wspólnie ubiegających się o udzielenie zamówienia warunki,  </w:t>
      </w:r>
      <w:r w:rsidR="005240CC">
        <w:rPr>
          <w:color w:val="auto"/>
          <w:sz w:val="22"/>
          <w:szCs w:val="22"/>
        </w:rPr>
        <w:br/>
      </w:r>
      <w:r w:rsidRPr="00F06A87">
        <w:rPr>
          <w:color w:val="auto"/>
          <w:sz w:val="22"/>
          <w:szCs w:val="22"/>
        </w:rPr>
        <w:t>o któryc</w:t>
      </w:r>
      <w:r w:rsidR="00263DB4">
        <w:rPr>
          <w:color w:val="auto"/>
          <w:sz w:val="22"/>
          <w:szCs w:val="22"/>
        </w:rPr>
        <w:t xml:space="preserve">h mowa w pkt 5.1.2 </w:t>
      </w:r>
      <w:r w:rsidR="009F666E" w:rsidRPr="00F06A87">
        <w:rPr>
          <w:color w:val="auto"/>
          <w:sz w:val="22"/>
          <w:szCs w:val="22"/>
        </w:rPr>
        <w:t>S</w:t>
      </w:r>
      <w:r w:rsidRPr="00F06A87">
        <w:rPr>
          <w:color w:val="auto"/>
          <w:sz w:val="22"/>
          <w:szCs w:val="22"/>
        </w:rPr>
        <w:t>WZ zostaną spełnione wyłącznie jeżeli:</w:t>
      </w:r>
    </w:p>
    <w:p w14:paraId="47ADD3B6" w14:textId="77777777" w:rsidR="0099501C" w:rsidRPr="008C0BA1" w:rsidRDefault="0099501C" w:rsidP="00A115D2">
      <w:pPr>
        <w:numPr>
          <w:ilvl w:val="0"/>
          <w:numId w:val="1"/>
        </w:numPr>
        <w:spacing w:line="288" w:lineRule="auto"/>
        <w:ind w:left="284" w:hanging="284"/>
        <w:jc w:val="both"/>
        <w:rPr>
          <w:rFonts w:ascii="Arial" w:hAnsi="Arial" w:cs="Arial"/>
          <w:color w:val="auto"/>
          <w:sz w:val="22"/>
          <w:szCs w:val="22"/>
        </w:rPr>
      </w:pPr>
      <w:r w:rsidRPr="008C0BA1">
        <w:rPr>
          <w:rFonts w:ascii="Arial" w:hAnsi="Arial" w:cs="Arial"/>
          <w:color w:val="auto"/>
          <w:sz w:val="22"/>
          <w:szCs w:val="22"/>
        </w:rPr>
        <w:t>w przypadkach określonych w pkt 5.1.2.4 lit</w:t>
      </w:r>
      <w:r w:rsidR="008B5676" w:rsidRPr="008C0BA1">
        <w:rPr>
          <w:rFonts w:ascii="Arial" w:hAnsi="Arial" w:cs="Arial"/>
          <w:color w:val="auto"/>
          <w:sz w:val="22"/>
          <w:szCs w:val="22"/>
        </w:rPr>
        <w:t>.</w:t>
      </w:r>
      <w:r w:rsidRPr="008C0BA1">
        <w:rPr>
          <w:rFonts w:ascii="Arial" w:hAnsi="Arial" w:cs="Arial"/>
          <w:color w:val="auto"/>
          <w:sz w:val="22"/>
          <w:szCs w:val="22"/>
        </w:rPr>
        <w:t xml:space="preserve"> a, </w:t>
      </w:r>
      <w:r w:rsidRPr="008C0BA1">
        <w:rPr>
          <w:rFonts w:ascii="Arial" w:eastAsia="Times New Roman" w:hAnsi="Arial" w:cs="Arial"/>
          <w:color w:val="auto"/>
          <w:sz w:val="22"/>
          <w:szCs w:val="22"/>
        </w:rPr>
        <w:t>jeden z Wykonawców spełni warunek samodzielnie;</w:t>
      </w:r>
    </w:p>
    <w:p w14:paraId="729FD3D7" w14:textId="77777777" w:rsidR="007719C4" w:rsidRPr="0099501C" w:rsidRDefault="0099501C" w:rsidP="00A115D2">
      <w:pPr>
        <w:pStyle w:val="Default"/>
        <w:numPr>
          <w:ilvl w:val="0"/>
          <w:numId w:val="1"/>
        </w:numPr>
        <w:spacing w:line="288" w:lineRule="auto"/>
        <w:ind w:left="284" w:hanging="284"/>
        <w:jc w:val="both"/>
        <w:rPr>
          <w:b/>
          <w:color w:val="auto"/>
          <w:sz w:val="22"/>
          <w:szCs w:val="22"/>
        </w:rPr>
      </w:pPr>
      <w:r w:rsidRPr="00F06A87">
        <w:rPr>
          <w:color w:val="auto"/>
          <w:sz w:val="22"/>
          <w:szCs w:val="22"/>
        </w:rPr>
        <w:t>w przypadkach określonych w pkt 5.1.2.4 lit</w:t>
      </w:r>
      <w:r w:rsidR="008B5676">
        <w:rPr>
          <w:color w:val="auto"/>
          <w:sz w:val="22"/>
          <w:szCs w:val="22"/>
        </w:rPr>
        <w:t>.</w:t>
      </w:r>
      <w:r w:rsidRPr="00F06A87">
        <w:rPr>
          <w:color w:val="auto"/>
          <w:sz w:val="22"/>
          <w:szCs w:val="22"/>
        </w:rPr>
        <w:t xml:space="preserve"> b, jeden z Wykonawców spełni warunek samodzielnie lub będą łącznie spełniać warunek po zsumowaniu potencjału.</w:t>
      </w:r>
    </w:p>
    <w:p w14:paraId="788EE06E" w14:textId="77777777" w:rsidR="008D72F5" w:rsidRDefault="008D72F5" w:rsidP="00F64A48">
      <w:pPr>
        <w:widowControl/>
        <w:tabs>
          <w:tab w:val="left" w:pos="567"/>
        </w:tabs>
        <w:suppressAutoHyphens w:val="0"/>
        <w:spacing w:line="288" w:lineRule="auto"/>
        <w:jc w:val="both"/>
        <w:rPr>
          <w:rFonts w:ascii="Arial" w:eastAsia="Times New Roman" w:hAnsi="Arial" w:cs="Arial"/>
          <w:color w:val="auto"/>
          <w:sz w:val="16"/>
          <w:szCs w:val="22"/>
        </w:rPr>
      </w:pPr>
    </w:p>
    <w:p w14:paraId="6B2C7D56" w14:textId="77777777" w:rsidR="00CE1C62" w:rsidRDefault="00CE1C62" w:rsidP="00F64A48">
      <w:pPr>
        <w:widowControl/>
        <w:tabs>
          <w:tab w:val="left" w:pos="567"/>
        </w:tabs>
        <w:suppressAutoHyphens w:val="0"/>
        <w:spacing w:line="288" w:lineRule="auto"/>
        <w:jc w:val="both"/>
        <w:rPr>
          <w:rFonts w:ascii="Arial" w:eastAsia="Times New Roman" w:hAnsi="Arial" w:cs="Arial"/>
          <w:color w:val="auto"/>
          <w:sz w:val="16"/>
          <w:szCs w:val="22"/>
        </w:rPr>
      </w:pPr>
    </w:p>
    <w:p w14:paraId="0748F2B7" w14:textId="77777777" w:rsidR="00107A2D" w:rsidRDefault="00107A2D" w:rsidP="00F64A48">
      <w:pPr>
        <w:widowControl/>
        <w:tabs>
          <w:tab w:val="left" w:pos="567"/>
        </w:tabs>
        <w:suppressAutoHyphens w:val="0"/>
        <w:spacing w:line="288" w:lineRule="auto"/>
        <w:jc w:val="both"/>
        <w:rPr>
          <w:rFonts w:ascii="Arial" w:eastAsia="Times New Roman" w:hAnsi="Arial" w:cs="Arial"/>
          <w:color w:val="auto"/>
          <w:sz w:val="16"/>
          <w:szCs w:val="22"/>
        </w:rPr>
      </w:pPr>
    </w:p>
    <w:p w14:paraId="0FA7BE29" w14:textId="77777777" w:rsidR="00107A2D" w:rsidRPr="00FD67C8" w:rsidRDefault="00107A2D" w:rsidP="00F64A48">
      <w:pPr>
        <w:widowControl/>
        <w:tabs>
          <w:tab w:val="left" w:pos="567"/>
        </w:tabs>
        <w:suppressAutoHyphens w:val="0"/>
        <w:spacing w:line="288" w:lineRule="auto"/>
        <w:jc w:val="both"/>
        <w:rPr>
          <w:rFonts w:ascii="Arial" w:eastAsia="Times New Roman" w:hAnsi="Arial" w:cs="Arial"/>
          <w:color w:val="auto"/>
          <w:sz w:val="16"/>
          <w:szCs w:val="22"/>
        </w:rPr>
      </w:pPr>
    </w:p>
    <w:p w14:paraId="1C44C995" w14:textId="77777777" w:rsidR="007719C4" w:rsidRPr="00CF3510" w:rsidRDefault="00A16029" w:rsidP="00CF3510">
      <w:pPr>
        <w:tabs>
          <w:tab w:val="left" w:pos="360"/>
        </w:tabs>
        <w:spacing w:line="288" w:lineRule="auto"/>
        <w:jc w:val="both"/>
        <w:rPr>
          <w:rFonts w:ascii="Arial" w:eastAsia="Times New Roman" w:hAnsi="Arial" w:cs="Arial"/>
          <w:b/>
          <w:color w:val="000000"/>
          <w:sz w:val="8"/>
          <w:szCs w:val="22"/>
        </w:rPr>
      </w:pPr>
      <w:r w:rsidRPr="00CF3510">
        <w:rPr>
          <w:rFonts w:ascii="Arial" w:hAnsi="Arial" w:cs="Arial"/>
          <w:b/>
          <w:color w:val="000000"/>
          <w:sz w:val="22"/>
          <w:szCs w:val="22"/>
        </w:rPr>
        <w:lastRenderedPageBreak/>
        <w:t xml:space="preserve">6. </w:t>
      </w:r>
      <w:r w:rsidR="003D1986">
        <w:rPr>
          <w:rFonts w:ascii="Arial" w:hAnsi="Arial" w:cs="Arial"/>
          <w:b/>
          <w:color w:val="000000"/>
          <w:sz w:val="22"/>
          <w:szCs w:val="22"/>
        </w:rPr>
        <w:t xml:space="preserve"> </w:t>
      </w:r>
      <w:r w:rsidR="009017B5">
        <w:rPr>
          <w:rFonts w:ascii="Arial" w:hAnsi="Arial" w:cs="Arial"/>
          <w:b/>
          <w:color w:val="000000"/>
          <w:sz w:val="22"/>
          <w:szCs w:val="22"/>
        </w:rPr>
        <w:t xml:space="preserve"> </w:t>
      </w:r>
      <w:r w:rsidR="004211C3">
        <w:rPr>
          <w:rFonts w:ascii="Arial" w:hAnsi="Arial" w:cs="Arial"/>
          <w:b/>
          <w:color w:val="000000"/>
          <w:sz w:val="22"/>
          <w:szCs w:val="22"/>
        </w:rPr>
        <w:t xml:space="preserve">PODMIOTOWE ŚRODKI </w:t>
      </w:r>
      <w:r w:rsidR="004211C3" w:rsidRPr="00CE6889">
        <w:rPr>
          <w:rFonts w:ascii="Arial" w:hAnsi="Arial" w:cs="Arial"/>
          <w:b/>
          <w:color w:val="auto"/>
          <w:sz w:val="22"/>
          <w:szCs w:val="22"/>
        </w:rPr>
        <w:t>DOWODOWE</w:t>
      </w:r>
      <w:r w:rsidRPr="00CF3510">
        <w:rPr>
          <w:rFonts w:ascii="Arial" w:hAnsi="Arial" w:cs="Arial"/>
          <w:b/>
          <w:sz w:val="22"/>
        </w:rPr>
        <w:t xml:space="preserve">            </w:t>
      </w:r>
    </w:p>
    <w:p w14:paraId="15F62915" w14:textId="77777777" w:rsidR="007719C4" w:rsidRPr="00CF3510" w:rsidRDefault="007719C4" w:rsidP="00CF3510">
      <w:pPr>
        <w:widowControl/>
        <w:suppressAutoHyphens w:val="0"/>
        <w:spacing w:line="288" w:lineRule="auto"/>
        <w:rPr>
          <w:rFonts w:ascii="Arial" w:eastAsia="Times New Roman" w:hAnsi="Arial" w:cs="Arial"/>
          <w:b/>
          <w:color w:val="000000"/>
          <w:sz w:val="8"/>
          <w:szCs w:val="22"/>
        </w:rPr>
      </w:pPr>
    </w:p>
    <w:p w14:paraId="484C810C" w14:textId="77777777" w:rsidR="001B209C" w:rsidRPr="00CF3510" w:rsidRDefault="001B209C" w:rsidP="001B209C">
      <w:pPr>
        <w:widowControl/>
        <w:suppressAutoHyphens w:val="0"/>
        <w:spacing w:line="288" w:lineRule="auto"/>
        <w:jc w:val="both"/>
        <w:rPr>
          <w:rFonts w:ascii="Arial" w:eastAsia="Times New Roman" w:hAnsi="Arial" w:cs="Arial"/>
          <w:color w:val="000000"/>
          <w:sz w:val="8"/>
          <w:szCs w:val="22"/>
        </w:rPr>
      </w:pPr>
      <w:r w:rsidRPr="00CF3510">
        <w:rPr>
          <w:rFonts w:ascii="Arial" w:eastAsia="Times New Roman" w:hAnsi="Arial" w:cs="Arial"/>
          <w:b/>
          <w:color w:val="000000"/>
          <w:sz w:val="22"/>
          <w:szCs w:val="22"/>
        </w:rPr>
        <w:t>6.1</w:t>
      </w:r>
      <w:r w:rsidRPr="00CF3510">
        <w:rPr>
          <w:rFonts w:ascii="Arial" w:eastAsia="Times New Roman" w:hAnsi="Arial" w:cs="Arial"/>
          <w:color w:val="000000"/>
          <w:sz w:val="22"/>
          <w:szCs w:val="22"/>
        </w:rPr>
        <w:t xml:space="preserve"> Do oferty każdy Wykonawca musi d</w:t>
      </w:r>
      <w:r>
        <w:rPr>
          <w:rFonts w:ascii="Arial" w:eastAsia="Times New Roman" w:hAnsi="Arial" w:cs="Arial"/>
          <w:color w:val="000000"/>
          <w:sz w:val="22"/>
          <w:szCs w:val="22"/>
        </w:rPr>
        <w:t>ołączyć oświadczenie</w:t>
      </w:r>
      <w:r w:rsidRPr="00CF3510">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o niepodleganiu wykluczeniu oraz spełnianiu warunków udziału w postępowaniu, </w:t>
      </w:r>
      <w:r w:rsidRPr="00CF3510">
        <w:rPr>
          <w:rFonts w:ascii="Arial" w:eastAsia="Times New Roman" w:hAnsi="Arial" w:cs="Arial"/>
          <w:color w:val="000000"/>
          <w:sz w:val="22"/>
          <w:szCs w:val="22"/>
        </w:rPr>
        <w:t xml:space="preserve">w zakresie wskazanym </w:t>
      </w:r>
      <w:r w:rsidRPr="00B33345">
        <w:rPr>
          <w:rFonts w:ascii="Arial" w:eastAsia="Times New Roman" w:hAnsi="Arial" w:cs="Arial"/>
          <w:color w:val="auto"/>
          <w:sz w:val="22"/>
          <w:szCs w:val="22"/>
        </w:rPr>
        <w:t>w załączniku nr 2</w:t>
      </w:r>
      <w:r>
        <w:rPr>
          <w:rFonts w:ascii="Arial" w:eastAsia="Times New Roman" w:hAnsi="Arial" w:cs="Arial"/>
          <w:color w:val="auto"/>
          <w:sz w:val="22"/>
          <w:szCs w:val="22"/>
        </w:rPr>
        <w:t xml:space="preserve"> </w:t>
      </w:r>
      <w:r w:rsidRPr="00B33345">
        <w:rPr>
          <w:rFonts w:ascii="Arial" w:eastAsia="Times New Roman" w:hAnsi="Arial" w:cs="Arial"/>
          <w:color w:val="auto"/>
          <w:sz w:val="22"/>
          <w:szCs w:val="22"/>
        </w:rPr>
        <w:t>do SWZ</w:t>
      </w:r>
      <w:r>
        <w:rPr>
          <w:rFonts w:ascii="Arial" w:eastAsia="Times New Roman" w:hAnsi="Arial" w:cs="Arial"/>
          <w:color w:val="000000"/>
          <w:sz w:val="22"/>
          <w:szCs w:val="22"/>
        </w:rPr>
        <w:t>. Oświadczenie to stanowi dowód tymczasowo zastępujący wymagane przez Zamawiającego podmiotowe środki dowodowe.</w:t>
      </w:r>
    </w:p>
    <w:p w14:paraId="39FF9136" w14:textId="77777777" w:rsidR="001B209C" w:rsidRPr="00CF3510" w:rsidRDefault="001B209C" w:rsidP="001B209C">
      <w:pPr>
        <w:widowControl/>
        <w:suppressAutoHyphens w:val="0"/>
        <w:spacing w:line="288" w:lineRule="auto"/>
        <w:jc w:val="both"/>
        <w:rPr>
          <w:rFonts w:ascii="Arial" w:eastAsia="Times New Roman" w:hAnsi="Arial" w:cs="Arial"/>
          <w:color w:val="000000"/>
          <w:sz w:val="8"/>
          <w:szCs w:val="22"/>
        </w:rPr>
      </w:pPr>
    </w:p>
    <w:p w14:paraId="1C729505" w14:textId="77777777" w:rsidR="001B209C" w:rsidRDefault="001B209C" w:rsidP="001B209C">
      <w:pPr>
        <w:widowControl/>
        <w:suppressAutoHyphens w:val="0"/>
        <w:spacing w:line="288" w:lineRule="auto"/>
        <w:jc w:val="both"/>
        <w:rPr>
          <w:rFonts w:ascii="Arial" w:eastAsia="Times New Roman" w:hAnsi="Arial" w:cs="Arial"/>
          <w:color w:val="000000"/>
          <w:sz w:val="22"/>
          <w:szCs w:val="22"/>
        </w:rPr>
      </w:pPr>
      <w:r w:rsidRPr="00CF3510">
        <w:rPr>
          <w:rFonts w:ascii="Arial" w:eastAsia="Times New Roman" w:hAnsi="Arial" w:cs="Arial"/>
          <w:b/>
          <w:color w:val="000000"/>
          <w:sz w:val="22"/>
          <w:szCs w:val="22"/>
        </w:rPr>
        <w:t>6.2</w:t>
      </w:r>
      <w:r w:rsidRPr="00CF3510">
        <w:rPr>
          <w:rFonts w:ascii="Arial" w:eastAsia="Times New Roman" w:hAnsi="Arial" w:cs="Arial"/>
          <w:color w:val="000000"/>
          <w:sz w:val="22"/>
          <w:szCs w:val="22"/>
        </w:rPr>
        <w:t xml:space="preserve"> W przypadku wspólnego ubiegania się o zamówienie przez Wykonawców oświadczeni</w:t>
      </w:r>
      <w:r>
        <w:rPr>
          <w:rFonts w:ascii="Arial" w:eastAsia="Times New Roman" w:hAnsi="Arial" w:cs="Arial"/>
          <w:color w:val="000000"/>
          <w:sz w:val="22"/>
          <w:szCs w:val="22"/>
        </w:rPr>
        <w:t>e</w:t>
      </w:r>
      <w:r w:rsidRPr="00CF3510">
        <w:rPr>
          <w:rFonts w:ascii="Arial" w:eastAsia="Times New Roman" w:hAnsi="Arial" w:cs="Arial"/>
          <w:color w:val="000000"/>
          <w:sz w:val="22"/>
          <w:szCs w:val="22"/>
        </w:rPr>
        <w:t>,         o któr</w:t>
      </w:r>
      <w:r>
        <w:rPr>
          <w:rFonts w:ascii="Arial" w:eastAsia="Times New Roman" w:hAnsi="Arial" w:cs="Arial"/>
          <w:color w:val="000000"/>
          <w:sz w:val="22"/>
          <w:szCs w:val="22"/>
        </w:rPr>
        <w:t>ym mowa w pkt 6.1 S</w:t>
      </w:r>
      <w:r w:rsidRPr="00CF3510">
        <w:rPr>
          <w:rFonts w:ascii="Arial" w:eastAsia="Times New Roman" w:hAnsi="Arial" w:cs="Arial"/>
          <w:color w:val="000000"/>
          <w:sz w:val="22"/>
          <w:szCs w:val="22"/>
        </w:rPr>
        <w:t xml:space="preserve">WZ, składa każdy z </w:t>
      </w:r>
      <w:r>
        <w:rPr>
          <w:rFonts w:ascii="Arial" w:eastAsia="Times New Roman" w:hAnsi="Arial" w:cs="Arial"/>
          <w:color w:val="000000"/>
          <w:sz w:val="22"/>
          <w:szCs w:val="22"/>
        </w:rPr>
        <w:t>w</w:t>
      </w:r>
      <w:r w:rsidRPr="00CF3510">
        <w:rPr>
          <w:rFonts w:ascii="Arial" w:eastAsia="Times New Roman" w:hAnsi="Arial" w:cs="Arial"/>
          <w:color w:val="000000"/>
          <w:sz w:val="22"/>
          <w:szCs w:val="22"/>
        </w:rPr>
        <w:t xml:space="preserve">ykonawców wspólnie ubiegających się </w:t>
      </w:r>
      <w:r>
        <w:rPr>
          <w:rFonts w:ascii="Arial" w:eastAsia="Times New Roman" w:hAnsi="Arial" w:cs="Arial"/>
          <w:color w:val="000000"/>
          <w:sz w:val="22"/>
          <w:szCs w:val="22"/>
        </w:rPr>
        <w:t xml:space="preserve">                   </w:t>
      </w:r>
      <w:r w:rsidRPr="00CF3510">
        <w:rPr>
          <w:rFonts w:ascii="Arial" w:eastAsia="Times New Roman" w:hAnsi="Arial" w:cs="Arial"/>
          <w:color w:val="000000"/>
          <w:sz w:val="22"/>
          <w:szCs w:val="22"/>
        </w:rPr>
        <w:t>o zamówienie. O</w:t>
      </w:r>
      <w:r>
        <w:rPr>
          <w:rFonts w:ascii="Arial" w:eastAsia="Times New Roman" w:hAnsi="Arial" w:cs="Arial"/>
          <w:color w:val="000000"/>
          <w:sz w:val="22"/>
          <w:szCs w:val="22"/>
        </w:rPr>
        <w:t>świadczenia te potwierdzają</w:t>
      </w:r>
      <w:r w:rsidRPr="00CF3510">
        <w:rPr>
          <w:rFonts w:ascii="Arial" w:eastAsia="Times New Roman" w:hAnsi="Arial" w:cs="Arial"/>
          <w:color w:val="000000"/>
          <w:sz w:val="22"/>
          <w:szCs w:val="22"/>
        </w:rPr>
        <w:t xml:space="preserve"> brak podstaw wykluczenia</w:t>
      </w:r>
      <w:r>
        <w:rPr>
          <w:rFonts w:ascii="Arial" w:eastAsia="Times New Roman" w:hAnsi="Arial" w:cs="Arial"/>
          <w:color w:val="000000"/>
          <w:sz w:val="22"/>
          <w:szCs w:val="22"/>
        </w:rPr>
        <w:t xml:space="preserve"> oraz</w:t>
      </w:r>
      <w:r w:rsidRPr="00CF3510">
        <w:rPr>
          <w:rFonts w:ascii="Arial" w:eastAsia="Times New Roman" w:hAnsi="Arial" w:cs="Arial"/>
          <w:color w:val="000000"/>
          <w:sz w:val="22"/>
          <w:szCs w:val="22"/>
        </w:rPr>
        <w:t xml:space="preserve"> spełnianie </w:t>
      </w:r>
      <w:r>
        <w:rPr>
          <w:rFonts w:ascii="Arial" w:eastAsia="Times New Roman" w:hAnsi="Arial" w:cs="Arial"/>
          <w:color w:val="000000"/>
          <w:sz w:val="22"/>
          <w:szCs w:val="22"/>
        </w:rPr>
        <w:t>warunków udziału w postępowaniu</w:t>
      </w:r>
      <w:r w:rsidRPr="00CF3510">
        <w:rPr>
          <w:rFonts w:ascii="Arial" w:eastAsia="Times New Roman" w:hAnsi="Arial" w:cs="Arial"/>
          <w:color w:val="000000"/>
          <w:sz w:val="22"/>
          <w:szCs w:val="22"/>
        </w:rPr>
        <w:t xml:space="preserve"> w zakresie, w</w:t>
      </w:r>
      <w:r>
        <w:rPr>
          <w:rFonts w:ascii="Arial" w:eastAsia="Times New Roman" w:hAnsi="Arial" w:cs="Arial"/>
          <w:color w:val="000000"/>
          <w:sz w:val="22"/>
          <w:szCs w:val="22"/>
        </w:rPr>
        <w:t xml:space="preserve"> jakim każdy </w:t>
      </w:r>
      <w:r w:rsidRPr="00CF3510">
        <w:rPr>
          <w:rFonts w:ascii="Arial" w:eastAsia="Times New Roman" w:hAnsi="Arial" w:cs="Arial"/>
          <w:color w:val="000000"/>
          <w:sz w:val="22"/>
          <w:szCs w:val="22"/>
        </w:rPr>
        <w:t xml:space="preserve">z </w:t>
      </w:r>
      <w:r>
        <w:rPr>
          <w:rFonts w:ascii="Arial" w:eastAsia="Times New Roman" w:hAnsi="Arial" w:cs="Arial"/>
          <w:color w:val="000000"/>
          <w:sz w:val="22"/>
          <w:szCs w:val="22"/>
        </w:rPr>
        <w:t>w</w:t>
      </w:r>
      <w:r w:rsidRPr="00CF3510">
        <w:rPr>
          <w:rFonts w:ascii="Arial" w:eastAsia="Times New Roman" w:hAnsi="Arial" w:cs="Arial"/>
          <w:color w:val="000000"/>
          <w:sz w:val="22"/>
          <w:szCs w:val="22"/>
        </w:rPr>
        <w:t>ykonawców wykazuje spełnianie warunków udziału w postęp</w:t>
      </w:r>
      <w:r>
        <w:rPr>
          <w:rFonts w:ascii="Arial" w:eastAsia="Times New Roman" w:hAnsi="Arial" w:cs="Arial"/>
          <w:color w:val="000000"/>
          <w:sz w:val="22"/>
          <w:szCs w:val="22"/>
        </w:rPr>
        <w:t>owaniu</w:t>
      </w:r>
      <w:r w:rsidRPr="00CF3510">
        <w:rPr>
          <w:rFonts w:ascii="Arial" w:eastAsia="Times New Roman" w:hAnsi="Arial" w:cs="Arial"/>
          <w:color w:val="000000"/>
          <w:sz w:val="22"/>
          <w:szCs w:val="22"/>
        </w:rPr>
        <w:t xml:space="preserve">. </w:t>
      </w:r>
    </w:p>
    <w:p w14:paraId="72CB9078" w14:textId="77777777" w:rsidR="001B209C" w:rsidRPr="00597E64" w:rsidRDefault="001B209C" w:rsidP="001B209C">
      <w:pPr>
        <w:widowControl/>
        <w:suppressAutoHyphens w:val="0"/>
        <w:spacing w:line="288" w:lineRule="auto"/>
        <w:jc w:val="both"/>
        <w:rPr>
          <w:rFonts w:ascii="Arial" w:eastAsia="Times New Roman" w:hAnsi="Arial" w:cs="Arial"/>
          <w:b/>
          <w:color w:val="000000"/>
          <w:sz w:val="14"/>
          <w:szCs w:val="22"/>
        </w:rPr>
      </w:pPr>
    </w:p>
    <w:p w14:paraId="06723984" w14:textId="77777777" w:rsidR="001B209C" w:rsidRPr="00357310" w:rsidRDefault="001B209C" w:rsidP="001B209C">
      <w:pPr>
        <w:widowControl/>
        <w:suppressAutoHyphens w:val="0"/>
        <w:spacing w:line="288" w:lineRule="auto"/>
        <w:jc w:val="both"/>
        <w:rPr>
          <w:rFonts w:ascii="Arial" w:eastAsia="Times New Roman" w:hAnsi="Arial" w:cs="Arial"/>
          <w:b/>
          <w:color w:val="000000"/>
          <w:sz w:val="22"/>
          <w:szCs w:val="22"/>
        </w:rPr>
      </w:pPr>
      <w:r>
        <w:rPr>
          <w:rFonts w:ascii="Arial" w:eastAsia="Times New Roman" w:hAnsi="Arial" w:cs="Arial"/>
          <w:b/>
          <w:color w:val="000000"/>
          <w:sz w:val="22"/>
          <w:szCs w:val="22"/>
        </w:rPr>
        <w:t xml:space="preserve">6.2.1 </w:t>
      </w:r>
      <w:r>
        <w:rPr>
          <w:rFonts w:ascii="Arial" w:eastAsia="Times New Roman" w:hAnsi="Arial" w:cs="Arial"/>
          <w:color w:val="000000"/>
          <w:sz w:val="22"/>
          <w:szCs w:val="22"/>
        </w:rPr>
        <w:t>Wykonawcy</w:t>
      </w:r>
      <w:r w:rsidRPr="00357310">
        <w:rPr>
          <w:rFonts w:ascii="Arial" w:eastAsia="Times New Roman" w:hAnsi="Arial" w:cs="Arial"/>
          <w:color w:val="000000"/>
          <w:sz w:val="22"/>
          <w:szCs w:val="22"/>
        </w:rPr>
        <w:t xml:space="preserve"> wspólnie ubiegających się </w:t>
      </w:r>
      <w:r>
        <w:rPr>
          <w:rFonts w:ascii="Arial" w:eastAsia="Times New Roman" w:hAnsi="Arial" w:cs="Arial"/>
          <w:color w:val="000000"/>
          <w:sz w:val="22"/>
          <w:szCs w:val="22"/>
        </w:rPr>
        <w:t>o u</w:t>
      </w:r>
      <w:r w:rsidRPr="00357310">
        <w:rPr>
          <w:rFonts w:ascii="Arial" w:eastAsia="Times New Roman" w:hAnsi="Arial" w:cs="Arial"/>
          <w:color w:val="000000"/>
          <w:sz w:val="22"/>
          <w:szCs w:val="22"/>
        </w:rPr>
        <w:t>dzielenie zamówienia</w:t>
      </w:r>
      <w:r>
        <w:rPr>
          <w:rFonts w:ascii="Arial" w:eastAsia="Times New Roman" w:hAnsi="Arial" w:cs="Arial"/>
          <w:color w:val="000000"/>
          <w:sz w:val="22"/>
          <w:szCs w:val="22"/>
        </w:rPr>
        <w:t xml:space="preserve"> składają wraz z ofertą oświadczenie z którego wynika, które roboty budowlane  wykonują poszczególni wykonawcy – wzór oświadczenia stanowi </w:t>
      </w:r>
      <w:r w:rsidRPr="005240CC">
        <w:rPr>
          <w:rFonts w:ascii="Arial" w:eastAsia="Times New Roman" w:hAnsi="Arial" w:cs="Arial"/>
          <w:color w:val="auto"/>
          <w:sz w:val="22"/>
          <w:szCs w:val="22"/>
        </w:rPr>
        <w:t xml:space="preserve">załącznik nr 6 </w:t>
      </w:r>
      <w:r>
        <w:rPr>
          <w:rFonts w:ascii="Arial" w:eastAsia="Times New Roman" w:hAnsi="Arial" w:cs="Arial"/>
          <w:color w:val="000000"/>
          <w:sz w:val="22"/>
          <w:szCs w:val="22"/>
        </w:rPr>
        <w:t xml:space="preserve">do SWZ.  </w:t>
      </w:r>
    </w:p>
    <w:p w14:paraId="67154269" w14:textId="77777777" w:rsidR="001B209C" w:rsidRPr="00CF3510" w:rsidRDefault="001B209C" w:rsidP="001B209C">
      <w:pPr>
        <w:widowControl/>
        <w:suppressAutoHyphens w:val="0"/>
        <w:spacing w:line="288" w:lineRule="auto"/>
        <w:jc w:val="both"/>
        <w:rPr>
          <w:rFonts w:ascii="Arial" w:eastAsia="Times New Roman" w:hAnsi="Arial" w:cs="Arial"/>
          <w:b/>
          <w:color w:val="000000"/>
          <w:sz w:val="8"/>
          <w:szCs w:val="12"/>
        </w:rPr>
      </w:pPr>
    </w:p>
    <w:p w14:paraId="35A19E98" w14:textId="77777777" w:rsidR="001B209C" w:rsidRDefault="001B209C" w:rsidP="001B209C">
      <w:pPr>
        <w:widowControl/>
        <w:suppressAutoHyphens w:val="0"/>
        <w:spacing w:line="288" w:lineRule="auto"/>
        <w:jc w:val="both"/>
        <w:rPr>
          <w:rFonts w:ascii="Arial" w:eastAsia="Times New Roman" w:hAnsi="Arial" w:cs="Arial"/>
          <w:color w:val="000000"/>
          <w:sz w:val="22"/>
          <w:szCs w:val="22"/>
        </w:rPr>
      </w:pPr>
      <w:r w:rsidRPr="00CF3510">
        <w:rPr>
          <w:rFonts w:ascii="Arial" w:eastAsia="Times New Roman" w:hAnsi="Arial" w:cs="Arial"/>
          <w:b/>
          <w:color w:val="000000"/>
          <w:sz w:val="22"/>
          <w:szCs w:val="22"/>
        </w:rPr>
        <w:t>6.3</w:t>
      </w:r>
      <w:r w:rsidRPr="00CF3510">
        <w:rPr>
          <w:rFonts w:ascii="Arial" w:eastAsia="Times New Roman" w:hAnsi="Arial" w:cs="Arial"/>
          <w:color w:val="000000"/>
          <w:sz w:val="22"/>
          <w:szCs w:val="22"/>
        </w:rPr>
        <w:t xml:space="preserve"> Wykonawca, </w:t>
      </w:r>
      <w:r>
        <w:rPr>
          <w:rFonts w:ascii="Arial" w:eastAsia="Times New Roman" w:hAnsi="Arial" w:cs="Arial"/>
          <w:color w:val="000000"/>
          <w:sz w:val="22"/>
          <w:szCs w:val="22"/>
        </w:rPr>
        <w:t xml:space="preserve">w przypadku polegania na zdolnościach lub sytuacji podmiotów udostępniających zasoby, przedstawia, wraz z oświadczeniem, o którym mowa w pkt 6.1 SWZ, także: </w:t>
      </w:r>
    </w:p>
    <w:p w14:paraId="144E0F01" w14:textId="77777777" w:rsidR="001B209C" w:rsidRPr="00B00E43" w:rsidRDefault="001B209C" w:rsidP="00A115D2">
      <w:pPr>
        <w:pStyle w:val="Akapitzlist"/>
        <w:widowControl/>
        <w:numPr>
          <w:ilvl w:val="0"/>
          <w:numId w:val="56"/>
        </w:numPr>
        <w:suppressAutoHyphens w:val="0"/>
        <w:spacing w:line="288" w:lineRule="auto"/>
        <w:ind w:left="426" w:hanging="284"/>
        <w:jc w:val="both"/>
        <w:rPr>
          <w:rFonts w:ascii="Arial" w:eastAsia="Times New Roman" w:hAnsi="Arial" w:cs="Arial"/>
          <w:b/>
          <w:bCs/>
          <w:color w:val="000000"/>
          <w:sz w:val="22"/>
          <w:szCs w:val="22"/>
        </w:rPr>
      </w:pPr>
      <w:r w:rsidRPr="00B00E43">
        <w:rPr>
          <w:rFonts w:ascii="Arial" w:eastAsia="Times New Roman" w:hAnsi="Arial" w:cs="Arial"/>
          <w:color w:val="000000"/>
          <w:sz w:val="22"/>
          <w:szCs w:val="22"/>
        </w:rPr>
        <w:t xml:space="preserve">oświadczenie podmiotu udostępniającego zasoby, potwierdzające brak podstaw wykluczenia tego podmiotu oraz odpowiednio spełnianie warunków udziału </w:t>
      </w:r>
      <w:r>
        <w:rPr>
          <w:rFonts w:ascii="Arial" w:eastAsia="Times New Roman" w:hAnsi="Arial" w:cs="Arial"/>
          <w:color w:val="000000"/>
          <w:sz w:val="22"/>
          <w:szCs w:val="22"/>
        </w:rPr>
        <w:t xml:space="preserve">                                </w:t>
      </w:r>
      <w:r w:rsidRPr="00B00E43">
        <w:rPr>
          <w:rFonts w:ascii="Arial" w:eastAsia="Times New Roman" w:hAnsi="Arial" w:cs="Arial"/>
          <w:color w:val="000000"/>
          <w:sz w:val="22"/>
          <w:szCs w:val="22"/>
        </w:rPr>
        <w:t xml:space="preserve">w postępowaniu, w zakresie w jakim wykonawca powołuje się na jego zasoby, zgodnie </w:t>
      </w:r>
      <w:r>
        <w:rPr>
          <w:rFonts w:ascii="Arial" w:eastAsia="Times New Roman" w:hAnsi="Arial" w:cs="Arial"/>
          <w:color w:val="000000"/>
          <w:sz w:val="22"/>
          <w:szCs w:val="22"/>
        </w:rPr>
        <w:t xml:space="preserve">              </w:t>
      </w:r>
      <w:r w:rsidRPr="00B00E43">
        <w:rPr>
          <w:rFonts w:ascii="Arial" w:eastAsia="Times New Roman" w:hAnsi="Arial" w:cs="Arial"/>
          <w:color w:val="000000"/>
          <w:sz w:val="22"/>
          <w:szCs w:val="22"/>
        </w:rPr>
        <w:t xml:space="preserve">z  załącznikiem nr </w:t>
      </w:r>
      <w:r>
        <w:rPr>
          <w:rFonts w:ascii="Arial" w:eastAsia="Times New Roman" w:hAnsi="Arial" w:cs="Arial"/>
          <w:color w:val="000000"/>
          <w:sz w:val="22"/>
          <w:szCs w:val="22"/>
        </w:rPr>
        <w:t>2</w:t>
      </w:r>
      <w:r w:rsidRPr="00B00E43">
        <w:rPr>
          <w:rFonts w:ascii="Arial" w:eastAsia="Times New Roman" w:hAnsi="Arial" w:cs="Arial"/>
          <w:color w:val="000000"/>
          <w:sz w:val="22"/>
          <w:szCs w:val="22"/>
        </w:rPr>
        <w:t xml:space="preserve"> do SWZ</w:t>
      </w:r>
      <w:r w:rsidRPr="00B553A5">
        <w:rPr>
          <w:rFonts w:ascii="Arial" w:eastAsia="Times New Roman" w:hAnsi="Arial" w:cs="Arial"/>
          <w:bCs/>
          <w:color w:val="000000"/>
          <w:sz w:val="22"/>
          <w:szCs w:val="22"/>
        </w:rPr>
        <w:t>;</w:t>
      </w:r>
    </w:p>
    <w:p w14:paraId="11A24E6A" w14:textId="77777777" w:rsidR="001B209C" w:rsidRPr="00B00E43" w:rsidRDefault="001B209C" w:rsidP="00A115D2">
      <w:pPr>
        <w:pStyle w:val="Akapitzlist"/>
        <w:widowControl/>
        <w:numPr>
          <w:ilvl w:val="0"/>
          <w:numId w:val="56"/>
        </w:numPr>
        <w:suppressAutoHyphens w:val="0"/>
        <w:spacing w:line="288" w:lineRule="auto"/>
        <w:ind w:left="426" w:hanging="284"/>
        <w:jc w:val="both"/>
        <w:rPr>
          <w:rFonts w:ascii="Arial" w:eastAsia="Times New Roman" w:hAnsi="Arial" w:cs="Arial"/>
          <w:b/>
          <w:bCs/>
          <w:color w:val="000000"/>
          <w:sz w:val="22"/>
          <w:szCs w:val="22"/>
        </w:rPr>
      </w:pPr>
      <w:r w:rsidRPr="00B553A5">
        <w:rPr>
          <w:rFonts w:ascii="Arial" w:eastAsia="Times New Roman" w:hAnsi="Arial" w:cs="Arial"/>
          <w:color w:val="000000"/>
          <w:sz w:val="22"/>
          <w:szCs w:val="22"/>
        </w:rPr>
        <w:t>zobowiązanie podmiotu udostę</w:t>
      </w:r>
      <w:r>
        <w:rPr>
          <w:rFonts w:ascii="Arial" w:eastAsia="Times New Roman" w:hAnsi="Arial" w:cs="Arial"/>
          <w:color w:val="000000"/>
          <w:sz w:val="22"/>
          <w:szCs w:val="22"/>
        </w:rPr>
        <w:t>pniającego zasoby, o którym mowa w</w:t>
      </w:r>
      <w:r w:rsidRPr="00B553A5">
        <w:rPr>
          <w:rFonts w:ascii="Arial" w:eastAsia="Times New Roman" w:hAnsi="Arial" w:cs="Arial"/>
          <w:color w:val="000000"/>
          <w:sz w:val="22"/>
          <w:szCs w:val="22"/>
        </w:rPr>
        <w:t xml:space="preserve"> pkt 6.7 SWZ, </w:t>
      </w:r>
      <w:r w:rsidRPr="00B00E43">
        <w:rPr>
          <w:rFonts w:ascii="Arial" w:eastAsia="Times New Roman" w:hAnsi="Arial" w:cs="Arial"/>
          <w:color w:val="000000"/>
          <w:sz w:val="22"/>
          <w:szCs w:val="22"/>
        </w:rPr>
        <w:t xml:space="preserve">zgodnie z  </w:t>
      </w:r>
      <w:r w:rsidRPr="005240CC">
        <w:rPr>
          <w:rFonts w:ascii="Arial" w:eastAsia="Times New Roman" w:hAnsi="Arial" w:cs="Arial"/>
          <w:color w:val="auto"/>
          <w:sz w:val="22"/>
          <w:szCs w:val="22"/>
        </w:rPr>
        <w:t xml:space="preserve">załącznikiem nr 3 </w:t>
      </w:r>
      <w:r w:rsidRPr="00B00E43">
        <w:rPr>
          <w:rFonts w:ascii="Arial" w:eastAsia="Times New Roman" w:hAnsi="Arial" w:cs="Arial"/>
          <w:color w:val="000000"/>
          <w:sz w:val="22"/>
          <w:szCs w:val="22"/>
        </w:rPr>
        <w:t>do SWZ</w:t>
      </w:r>
      <w:r>
        <w:rPr>
          <w:rFonts w:ascii="Arial" w:eastAsia="Times New Roman" w:hAnsi="Arial" w:cs="Arial"/>
          <w:bCs/>
          <w:color w:val="000000"/>
          <w:sz w:val="22"/>
          <w:szCs w:val="22"/>
        </w:rPr>
        <w:t>.</w:t>
      </w:r>
    </w:p>
    <w:p w14:paraId="1AA70310" w14:textId="77777777" w:rsidR="001B209C" w:rsidRPr="00B553A5" w:rsidRDefault="001B209C" w:rsidP="001B209C">
      <w:pPr>
        <w:pStyle w:val="Akapitzlist"/>
        <w:widowControl/>
        <w:suppressAutoHyphens w:val="0"/>
        <w:spacing w:line="288" w:lineRule="auto"/>
        <w:ind w:left="426"/>
        <w:jc w:val="both"/>
        <w:rPr>
          <w:rFonts w:ascii="Arial" w:eastAsia="Times New Roman" w:hAnsi="Arial" w:cs="Arial"/>
          <w:color w:val="000000"/>
          <w:sz w:val="14"/>
          <w:szCs w:val="22"/>
        </w:rPr>
      </w:pPr>
    </w:p>
    <w:p w14:paraId="11E4F156" w14:textId="6B04CDA4" w:rsidR="00471EBF" w:rsidRDefault="001B209C" w:rsidP="001B209C">
      <w:pPr>
        <w:widowControl/>
        <w:suppressAutoHyphens w:val="0"/>
        <w:spacing w:line="288" w:lineRule="auto"/>
        <w:jc w:val="both"/>
        <w:rPr>
          <w:rFonts w:ascii="Arial" w:eastAsia="Times New Roman" w:hAnsi="Arial" w:cs="Arial"/>
          <w:color w:val="000000"/>
          <w:sz w:val="22"/>
          <w:szCs w:val="22"/>
        </w:rPr>
      </w:pPr>
      <w:r w:rsidRPr="00CF3510">
        <w:rPr>
          <w:rFonts w:ascii="Arial" w:eastAsia="Times New Roman" w:hAnsi="Arial" w:cs="Arial"/>
          <w:b/>
          <w:color w:val="000000"/>
          <w:sz w:val="22"/>
          <w:szCs w:val="22"/>
        </w:rPr>
        <w:t xml:space="preserve">6.4 </w:t>
      </w:r>
      <w:r w:rsidRPr="00CF3510">
        <w:rPr>
          <w:rFonts w:ascii="Arial" w:eastAsia="Times New Roman" w:hAnsi="Arial" w:cs="Arial"/>
          <w:color w:val="000000"/>
          <w:sz w:val="22"/>
          <w:szCs w:val="22"/>
        </w:rPr>
        <w:t>Zamawiając</w:t>
      </w:r>
      <w:r>
        <w:rPr>
          <w:rFonts w:ascii="Arial" w:eastAsia="Times New Roman" w:hAnsi="Arial" w:cs="Arial"/>
          <w:color w:val="000000"/>
          <w:sz w:val="22"/>
          <w:szCs w:val="22"/>
        </w:rPr>
        <w:t xml:space="preserve">y </w:t>
      </w:r>
      <w:r w:rsidRPr="00CF3510">
        <w:rPr>
          <w:rFonts w:ascii="Arial" w:eastAsia="Times New Roman" w:hAnsi="Arial" w:cs="Arial"/>
          <w:b/>
          <w:bCs/>
          <w:color w:val="000000"/>
          <w:sz w:val="22"/>
          <w:szCs w:val="22"/>
        </w:rPr>
        <w:t xml:space="preserve">wezwie </w:t>
      </w:r>
      <w:r>
        <w:rPr>
          <w:rFonts w:ascii="Arial" w:eastAsia="Times New Roman" w:hAnsi="Arial" w:cs="Arial"/>
          <w:color w:val="000000"/>
          <w:sz w:val="22"/>
          <w:szCs w:val="22"/>
        </w:rPr>
        <w:t>w</w:t>
      </w:r>
      <w:r w:rsidRPr="00CF3510">
        <w:rPr>
          <w:rFonts w:ascii="Arial" w:eastAsia="Times New Roman" w:hAnsi="Arial" w:cs="Arial"/>
          <w:color w:val="000000"/>
          <w:sz w:val="22"/>
          <w:szCs w:val="22"/>
        </w:rPr>
        <w:t xml:space="preserve">ykonawcę, którego oferta została najwyżej oceniona, do złożenia </w:t>
      </w:r>
      <w:r>
        <w:rPr>
          <w:rFonts w:ascii="Arial" w:eastAsia="Times New Roman" w:hAnsi="Arial" w:cs="Arial"/>
          <w:color w:val="000000"/>
          <w:sz w:val="22"/>
          <w:szCs w:val="22"/>
        </w:rPr>
        <w:br/>
      </w:r>
      <w:r w:rsidRPr="00CF3510">
        <w:rPr>
          <w:rFonts w:ascii="Arial" w:eastAsia="Times New Roman" w:hAnsi="Arial" w:cs="Arial"/>
          <w:color w:val="000000"/>
          <w:sz w:val="22"/>
          <w:szCs w:val="22"/>
        </w:rPr>
        <w:t>w wyznaczonym</w:t>
      </w:r>
      <w:r>
        <w:rPr>
          <w:rFonts w:ascii="Arial" w:eastAsia="Times New Roman" w:hAnsi="Arial" w:cs="Arial"/>
          <w:color w:val="000000"/>
          <w:sz w:val="22"/>
          <w:szCs w:val="22"/>
        </w:rPr>
        <w:t xml:space="preserve"> terminie</w:t>
      </w:r>
      <w:r w:rsidRPr="00CF3510">
        <w:rPr>
          <w:rFonts w:ascii="Arial" w:eastAsia="Times New Roman" w:hAnsi="Arial" w:cs="Arial"/>
          <w:bCs/>
          <w:color w:val="000000"/>
          <w:sz w:val="22"/>
          <w:szCs w:val="22"/>
        </w:rPr>
        <w:t>,</w:t>
      </w:r>
      <w:r w:rsidRPr="00CF3510">
        <w:rPr>
          <w:rFonts w:ascii="Arial" w:eastAsia="Times New Roman" w:hAnsi="Arial" w:cs="Arial"/>
          <w:b/>
          <w:bCs/>
          <w:color w:val="000000"/>
          <w:sz w:val="22"/>
          <w:szCs w:val="22"/>
        </w:rPr>
        <w:t xml:space="preserve"> </w:t>
      </w:r>
      <w:r w:rsidRPr="00CF3510">
        <w:rPr>
          <w:rFonts w:ascii="Arial" w:eastAsia="Times New Roman" w:hAnsi="Arial" w:cs="Arial"/>
          <w:color w:val="000000"/>
          <w:sz w:val="22"/>
          <w:szCs w:val="22"/>
        </w:rPr>
        <w:t xml:space="preserve">nie krótszym niż </w:t>
      </w:r>
      <w:r w:rsidRPr="00CF3510">
        <w:rPr>
          <w:rFonts w:ascii="Arial" w:eastAsia="Times New Roman" w:hAnsi="Arial" w:cs="Arial"/>
          <w:bCs/>
          <w:color w:val="000000"/>
          <w:sz w:val="22"/>
          <w:szCs w:val="22"/>
        </w:rPr>
        <w:t>5</w:t>
      </w:r>
      <w:r w:rsidRPr="00CF3510">
        <w:rPr>
          <w:rFonts w:ascii="Arial" w:eastAsia="Times New Roman" w:hAnsi="Arial" w:cs="Arial"/>
          <w:b/>
          <w:bCs/>
          <w:color w:val="000000"/>
          <w:sz w:val="22"/>
          <w:szCs w:val="22"/>
        </w:rPr>
        <w:t xml:space="preserve"> </w:t>
      </w:r>
      <w:r w:rsidRPr="00CF3510">
        <w:rPr>
          <w:rFonts w:ascii="Arial" w:eastAsia="Times New Roman" w:hAnsi="Arial" w:cs="Arial"/>
          <w:color w:val="000000"/>
          <w:sz w:val="22"/>
          <w:szCs w:val="22"/>
        </w:rPr>
        <w:t>dni</w:t>
      </w:r>
      <w:r>
        <w:rPr>
          <w:rFonts w:ascii="Arial" w:eastAsia="Times New Roman" w:hAnsi="Arial" w:cs="Arial"/>
          <w:color w:val="000000"/>
          <w:sz w:val="22"/>
          <w:szCs w:val="22"/>
        </w:rPr>
        <w:t xml:space="preserve"> od dnia wezwania</w:t>
      </w:r>
      <w:r w:rsidRPr="00CF3510">
        <w:rPr>
          <w:rFonts w:ascii="Arial" w:eastAsia="Times New Roman" w:hAnsi="Arial" w:cs="Arial"/>
          <w:color w:val="000000"/>
          <w:sz w:val="22"/>
          <w:szCs w:val="22"/>
        </w:rPr>
        <w:t>,</w:t>
      </w:r>
      <w:r>
        <w:rPr>
          <w:rFonts w:ascii="Arial" w:eastAsia="Times New Roman" w:hAnsi="Arial" w:cs="Arial"/>
          <w:color w:val="000000"/>
          <w:sz w:val="22"/>
          <w:szCs w:val="22"/>
        </w:rPr>
        <w:t xml:space="preserve"> następujących</w:t>
      </w:r>
      <w:r w:rsidRPr="00CF3510">
        <w:rPr>
          <w:rFonts w:ascii="Arial" w:eastAsia="Times New Roman" w:hAnsi="Arial" w:cs="Arial"/>
          <w:color w:val="000000"/>
          <w:sz w:val="22"/>
          <w:szCs w:val="22"/>
        </w:rPr>
        <w:t xml:space="preserve"> </w:t>
      </w:r>
      <w:r w:rsidRPr="000D4E4A">
        <w:rPr>
          <w:rFonts w:ascii="Arial" w:eastAsia="Times New Roman" w:hAnsi="Arial" w:cs="Arial"/>
          <w:color w:val="auto"/>
          <w:sz w:val="22"/>
          <w:szCs w:val="22"/>
        </w:rPr>
        <w:t xml:space="preserve">podmiotowych środków dowodowych </w:t>
      </w:r>
      <w:r>
        <w:rPr>
          <w:rFonts w:ascii="Arial" w:eastAsia="Times New Roman" w:hAnsi="Arial" w:cs="Arial"/>
          <w:color w:val="000000"/>
          <w:sz w:val="22"/>
          <w:szCs w:val="22"/>
        </w:rPr>
        <w:t>aktualnych na dzień ich złożenia</w:t>
      </w:r>
      <w:r w:rsidRPr="00CF3510">
        <w:rPr>
          <w:rFonts w:ascii="Arial" w:eastAsia="Times New Roman" w:hAnsi="Arial" w:cs="Arial"/>
          <w:color w:val="000000"/>
          <w:sz w:val="22"/>
          <w:szCs w:val="22"/>
        </w:rPr>
        <w:t xml:space="preserve">: </w:t>
      </w:r>
    </w:p>
    <w:p w14:paraId="78C9D31A" w14:textId="77777777" w:rsidR="006F6DD1" w:rsidRPr="00471B12" w:rsidRDefault="006F6DD1" w:rsidP="001B209C">
      <w:pPr>
        <w:widowControl/>
        <w:suppressAutoHyphens w:val="0"/>
        <w:spacing w:line="288" w:lineRule="auto"/>
        <w:jc w:val="both"/>
        <w:rPr>
          <w:rFonts w:ascii="Arial" w:eastAsia="Times New Roman" w:hAnsi="Arial" w:cs="Arial"/>
          <w:color w:val="000000"/>
          <w:sz w:val="14"/>
          <w:szCs w:val="14"/>
        </w:rPr>
      </w:pPr>
    </w:p>
    <w:p w14:paraId="28D8480F" w14:textId="77777777" w:rsidR="001B209C" w:rsidRPr="003B35BB" w:rsidRDefault="001B209C" w:rsidP="001B209C">
      <w:pPr>
        <w:widowControl/>
        <w:suppressAutoHyphens w:val="0"/>
        <w:spacing w:line="288" w:lineRule="auto"/>
        <w:jc w:val="both"/>
        <w:rPr>
          <w:rFonts w:ascii="Arial" w:eastAsia="Times New Roman" w:hAnsi="Arial" w:cs="Arial"/>
          <w:color w:val="000000"/>
          <w:sz w:val="4"/>
          <w:szCs w:val="14"/>
        </w:rPr>
      </w:pPr>
    </w:p>
    <w:p w14:paraId="0C5135FA" w14:textId="77777777" w:rsidR="001B209C" w:rsidRPr="00CF3510" w:rsidRDefault="001B209C" w:rsidP="001B209C">
      <w:pPr>
        <w:pStyle w:val="Default"/>
        <w:spacing w:line="288" w:lineRule="auto"/>
        <w:jc w:val="both"/>
        <w:rPr>
          <w:b/>
          <w:bCs/>
          <w:sz w:val="6"/>
          <w:szCs w:val="22"/>
        </w:rPr>
      </w:pPr>
      <w:r w:rsidRPr="00F23630">
        <w:rPr>
          <w:b/>
          <w:bCs/>
          <w:color w:val="auto"/>
          <w:sz w:val="22"/>
          <w:szCs w:val="22"/>
        </w:rPr>
        <w:t>1) w odniesieniu</w:t>
      </w:r>
      <w:r w:rsidRPr="00CF3510">
        <w:rPr>
          <w:b/>
          <w:bCs/>
          <w:sz w:val="22"/>
          <w:szCs w:val="22"/>
        </w:rPr>
        <w:t xml:space="preserve"> do warunku zdolności technicznej lub zawodowej: </w:t>
      </w:r>
    </w:p>
    <w:p w14:paraId="22907916" w14:textId="77777777" w:rsidR="001B209C" w:rsidRPr="00393579" w:rsidRDefault="001B209C" w:rsidP="001B209C">
      <w:pPr>
        <w:pStyle w:val="Default"/>
        <w:spacing w:line="288" w:lineRule="auto"/>
        <w:jc w:val="both"/>
        <w:rPr>
          <w:b/>
          <w:bCs/>
          <w:sz w:val="2"/>
          <w:szCs w:val="22"/>
        </w:rPr>
      </w:pPr>
    </w:p>
    <w:p w14:paraId="1B81FC7D" w14:textId="77777777" w:rsidR="001B209C" w:rsidRPr="00826E93" w:rsidRDefault="001B209C" w:rsidP="001B209C">
      <w:pPr>
        <w:pStyle w:val="Akapitzlist"/>
        <w:spacing w:line="288" w:lineRule="auto"/>
        <w:rPr>
          <w:rFonts w:ascii="Arial" w:hAnsi="Arial" w:cs="Arial"/>
          <w:bCs/>
          <w:color w:val="000000"/>
          <w:sz w:val="4"/>
          <w:szCs w:val="12"/>
        </w:rPr>
      </w:pPr>
    </w:p>
    <w:p w14:paraId="64C0036D" w14:textId="10C2F010" w:rsidR="001B209C" w:rsidRPr="00FE51A5" w:rsidRDefault="001B209C" w:rsidP="00A115D2">
      <w:pPr>
        <w:widowControl/>
        <w:numPr>
          <w:ilvl w:val="1"/>
          <w:numId w:val="55"/>
        </w:numPr>
        <w:spacing w:line="288" w:lineRule="auto"/>
        <w:ind w:left="426" w:hanging="284"/>
        <w:jc w:val="both"/>
        <w:rPr>
          <w:rFonts w:ascii="Arial" w:eastAsia="Times New Roman" w:hAnsi="Arial" w:cs="Arial"/>
          <w:color w:val="000000"/>
          <w:sz w:val="22"/>
          <w:szCs w:val="22"/>
        </w:rPr>
      </w:pPr>
      <w:r w:rsidRPr="00FE51A5">
        <w:rPr>
          <w:rFonts w:ascii="Arial" w:eastAsia="Times New Roman" w:hAnsi="Arial" w:cs="Arial"/>
          <w:color w:val="000000"/>
          <w:sz w:val="22"/>
          <w:szCs w:val="22"/>
        </w:rPr>
        <w:t>wykazu robót budowlanych wykonanych nie wcześniej niż w okresie ostatnich 5 lat,                     a jeżeli okres prowadzenia działalności jest krótszy - w tym okresie, wraz z podaniem ich rodzaju,</w:t>
      </w:r>
      <w:r w:rsidR="00E148A4">
        <w:rPr>
          <w:rFonts w:ascii="Arial" w:eastAsia="Times New Roman" w:hAnsi="Arial" w:cs="Arial"/>
          <w:color w:val="000000"/>
          <w:sz w:val="22"/>
          <w:szCs w:val="22"/>
        </w:rPr>
        <w:t xml:space="preserve"> </w:t>
      </w:r>
      <w:r w:rsidRPr="00FE51A5">
        <w:rPr>
          <w:rFonts w:ascii="Arial" w:eastAsia="Times New Roman" w:hAnsi="Arial" w:cs="Arial"/>
          <w:color w:val="000000"/>
          <w:sz w:val="22"/>
          <w:szCs w:val="22"/>
        </w:rPr>
        <w:t>daty i miejsca wykonania oraz podmiotów, na rzecz których roboty te zostały wykonane;</w:t>
      </w:r>
    </w:p>
    <w:p w14:paraId="35505965" w14:textId="77777777" w:rsidR="001B209C" w:rsidRPr="007B7414" w:rsidRDefault="001B209C" w:rsidP="00A115D2">
      <w:pPr>
        <w:widowControl/>
        <w:numPr>
          <w:ilvl w:val="1"/>
          <w:numId w:val="55"/>
        </w:numPr>
        <w:spacing w:line="288" w:lineRule="auto"/>
        <w:ind w:left="426" w:hanging="284"/>
        <w:jc w:val="both"/>
        <w:rPr>
          <w:rFonts w:ascii="Arial" w:eastAsia="Times New Roman" w:hAnsi="Arial" w:cs="Arial"/>
          <w:color w:val="000000"/>
          <w:sz w:val="22"/>
          <w:szCs w:val="22"/>
        </w:rPr>
      </w:pPr>
      <w:r w:rsidRPr="00FE51A5">
        <w:rPr>
          <w:rFonts w:ascii="Arial" w:eastAsia="Times New Roman" w:hAnsi="Arial" w:cs="Arial"/>
          <w:color w:val="000000"/>
          <w:sz w:val="22"/>
          <w:szCs w:val="22"/>
        </w:rPr>
        <w:t>dowodów określających czy roboty budo</w:t>
      </w:r>
      <w:r>
        <w:rPr>
          <w:rFonts w:ascii="Arial" w:eastAsia="Times New Roman" w:hAnsi="Arial" w:cs="Arial"/>
          <w:color w:val="000000"/>
          <w:sz w:val="22"/>
          <w:szCs w:val="22"/>
        </w:rPr>
        <w:t>wlane, o których mowa pkt 6.4.1 lit. a</w:t>
      </w:r>
      <w:r w:rsidRPr="00FE51A5">
        <w:rPr>
          <w:rFonts w:ascii="Arial" w:eastAsia="Times New Roman" w:hAnsi="Arial" w:cs="Arial"/>
          <w:color w:val="000000"/>
          <w:sz w:val="22"/>
          <w:szCs w:val="22"/>
        </w:rPr>
        <w:t xml:space="preserve"> zostały wykonane należycie, przy czym dowodami, o których mowa, są referencje bądź inne dokumenty sporządzone przez podmiot, na rzecz którego roboty budowlane zostały wykonywane, a jeżeli wykonawca z przyczyn niezależnych od niego nie jest w stanie uzyskać tych dokumentów – inne odpowiednie dokumenty;</w:t>
      </w:r>
    </w:p>
    <w:p w14:paraId="668247A3" w14:textId="7991D707" w:rsidR="001B209C" w:rsidRPr="007B7414" w:rsidRDefault="001B209C" w:rsidP="00A115D2">
      <w:pPr>
        <w:widowControl/>
        <w:numPr>
          <w:ilvl w:val="1"/>
          <w:numId w:val="55"/>
        </w:numPr>
        <w:spacing w:line="288" w:lineRule="auto"/>
        <w:ind w:left="426" w:hanging="284"/>
        <w:jc w:val="both"/>
        <w:rPr>
          <w:rFonts w:ascii="Arial" w:eastAsia="Times New Roman" w:hAnsi="Arial" w:cs="Arial"/>
          <w:color w:val="000000"/>
          <w:sz w:val="22"/>
          <w:szCs w:val="22"/>
        </w:rPr>
      </w:pPr>
      <w:r w:rsidRPr="007B7414">
        <w:rPr>
          <w:rFonts w:ascii="Arial" w:hAnsi="Arial" w:cs="Arial"/>
          <w:sz w:val="22"/>
          <w:szCs w:val="22"/>
        </w:rPr>
        <w:t xml:space="preserve">wykazu osób, skierowanych przez wykonawcę do realizacji zamówienia publicznego,              w szczególności odpowiedzialnych za kierowanie robotami budowlanymi, wraz </w:t>
      </w:r>
      <w:r w:rsidR="0064605C">
        <w:rPr>
          <w:rFonts w:ascii="Arial" w:hAnsi="Arial" w:cs="Arial"/>
          <w:sz w:val="22"/>
          <w:szCs w:val="22"/>
        </w:rPr>
        <w:br/>
      </w:r>
      <w:r w:rsidRPr="007B7414">
        <w:rPr>
          <w:rFonts w:ascii="Arial" w:hAnsi="Arial" w:cs="Arial"/>
          <w:sz w:val="22"/>
          <w:szCs w:val="22"/>
        </w:rPr>
        <w:t>z informacjami na temat ich kwalifikacji zawod</w:t>
      </w:r>
      <w:r>
        <w:rPr>
          <w:rFonts w:ascii="Arial" w:hAnsi="Arial" w:cs="Arial"/>
          <w:sz w:val="22"/>
          <w:szCs w:val="22"/>
        </w:rPr>
        <w:t>owych, uprawnień</w:t>
      </w:r>
      <w:r w:rsidRPr="007B7414">
        <w:rPr>
          <w:rFonts w:ascii="Arial" w:hAnsi="Arial" w:cs="Arial"/>
          <w:sz w:val="22"/>
          <w:szCs w:val="22"/>
        </w:rPr>
        <w:t>, niezbędnych do wykonania zamówienia publicznego, a także zakresu wykonywanych przez nie czynności oraz informacją o podstawie do dysponowania tymi osobami;</w:t>
      </w:r>
    </w:p>
    <w:p w14:paraId="2F033127" w14:textId="77777777" w:rsidR="001B209C" w:rsidRPr="004C0864" w:rsidRDefault="001B209C" w:rsidP="001B209C">
      <w:pPr>
        <w:spacing w:line="288" w:lineRule="auto"/>
        <w:jc w:val="both"/>
        <w:rPr>
          <w:rFonts w:ascii="Arial" w:hAnsi="Arial" w:cs="Arial"/>
          <w:sz w:val="10"/>
          <w:szCs w:val="22"/>
        </w:rPr>
      </w:pPr>
    </w:p>
    <w:p w14:paraId="28815F17" w14:textId="2DB61A45" w:rsidR="001B209C" w:rsidRDefault="001B209C" w:rsidP="00A115D2">
      <w:pPr>
        <w:pStyle w:val="Default"/>
        <w:numPr>
          <w:ilvl w:val="0"/>
          <w:numId w:val="57"/>
        </w:numPr>
        <w:spacing w:line="288" w:lineRule="auto"/>
        <w:ind w:left="284" w:hanging="284"/>
        <w:jc w:val="both"/>
        <w:rPr>
          <w:b/>
          <w:bCs/>
          <w:sz w:val="22"/>
          <w:szCs w:val="22"/>
        </w:rPr>
      </w:pPr>
      <w:r w:rsidRPr="00CF3510">
        <w:rPr>
          <w:b/>
          <w:bCs/>
          <w:sz w:val="22"/>
          <w:szCs w:val="22"/>
        </w:rPr>
        <w:lastRenderedPageBreak/>
        <w:t xml:space="preserve">w odniesieniu do braku podstaw wykluczenia wykonawcy z udziału w postępowaniu: </w:t>
      </w:r>
    </w:p>
    <w:p w14:paraId="0629B87F" w14:textId="1A498DE5" w:rsidR="001B209C" w:rsidRPr="005163D1" w:rsidRDefault="001B209C" w:rsidP="00A115D2">
      <w:pPr>
        <w:pStyle w:val="Default"/>
        <w:numPr>
          <w:ilvl w:val="0"/>
          <w:numId w:val="41"/>
        </w:numPr>
        <w:spacing w:line="288" w:lineRule="auto"/>
        <w:ind w:left="426" w:hanging="284"/>
        <w:jc w:val="both"/>
        <w:rPr>
          <w:bCs/>
          <w:sz w:val="22"/>
          <w:szCs w:val="22"/>
        </w:rPr>
      </w:pPr>
      <w:r w:rsidRPr="005163D1">
        <w:rPr>
          <w:bCs/>
          <w:sz w:val="22"/>
          <w:szCs w:val="22"/>
        </w:rPr>
        <w:t>oświadczeni</w:t>
      </w:r>
      <w:r>
        <w:rPr>
          <w:bCs/>
          <w:sz w:val="22"/>
          <w:szCs w:val="22"/>
        </w:rPr>
        <w:t>a</w:t>
      </w:r>
      <w:r w:rsidRPr="005163D1">
        <w:rPr>
          <w:bCs/>
          <w:sz w:val="22"/>
          <w:szCs w:val="22"/>
        </w:rPr>
        <w:t xml:space="preserve"> Wykonawcy o aktualności informacji zawartych w oświadczeniu</w:t>
      </w:r>
      <w:r>
        <w:rPr>
          <w:bCs/>
          <w:sz w:val="22"/>
          <w:szCs w:val="22"/>
        </w:rPr>
        <w:t xml:space="preserve">, </w:t>
      </w:r>
      <w:r w:rsidRPr="005163D1">
        <w:rPr>
          <w:bCs/>
          <w:sz w:val="22"/>
          <w:szCs w:val="22"/>
        </w:rPr>
        <w:t>o który</w:t>
      </w:r>
      <w:r>
        <w:rPr>
          <w:bCs/>
          <w:sz w:val="22"/>
          <w:szCs w:val="22"/>
        </w:rPr>
        <w:t>ch</w:t>
      </w:r>
      <w:r w:rsidRPr="005163D1">
        <w:rPr>
          <w:bCs/>
          <w:sz w:val="22"/>
          <w:szCs w:val="22"/>
        </w:rPr>
        <w:t xml:space="preserve"> mowa w art.</w:t>
      </w:r>
      <w:r>
        <w:rPr>
          <w:bCs/>
          <w:sz w:val="22"/>
          <w:szCs w:val="22"/>
        </w:rPr>
        <w:t xml:space="preserve"> 125 ust.</w:t>
      </w:r>
      <w:r w:rsidRPr="005163D1">
        <w:rPr>
          <w:bCs/>
          <w:sz w:val="22"/>
          <w:szCs w:val="22"/>
        </w:rPr>
        <w:t xml:space="preserve"> 1 ustawy </w:t>
      </w:r>
      <w:proofErr w:type="spellStart"/>
      <w:r>
        <w:rPr>
          <w:bCs/>
          <w:sz w:val="22"/>
          <w:szCs w:val="22"/>
        </w:rPr>
        <w:t>P</w:t>
      </w:r>
      <w:r w:rsidRPr="005163D1">
        <w:rPr>
          <w:bCs/>
          <w:sz w:val="22"/>
          <w:szCs w:val="22"/>
        </w:rPr>
        <w:t>zp</w:t>
      </w:r>
      <w:proofErr w:type="spellEnd"/>
      <w:r w:rsidRPr="005163D1">
        <w:rPr>
          <w:bCs/>
          <w:sz w:val="22"/>
          <w:szCs w:val="22"/>
        </w:rPr>
        <w:t>, w zakresie podstaw wykluczenia wskazanych przez Zamawiającego</w:t>
      </w:r>
      <w:r>
        <w:rPr>
          <w:bCs/>
          <w:sz w:val="22"/>
          <w:szCs w:val="22"/>
        </w:rPr>
        <w:t>;</w:t>
      </w:r>
    </w:p>
    <w:p w14:paraId="09978A06" w14:textId="05F0B0BC" w:rsidR="001B209C" w:rsidRDefault="001B209C" w:rsidP="00A115D2">
      <w:pPr>
        <w:pStyle w:val="Default"/>
        <w:numPr>
          <w:ilvl w:val="0"/>
          <w:numId w:val="41"/>
        </w:numPr>
        <w:spacing w:line="288" w:lineRule="auto"/>
        <w:ind w:left="426" w:hanging="284"/>
        <w:jc w:val="both"/>
        <w:rPr>
          <w:sz w:val="22"/>
          <w:szCs w:val="22"/>
        </w:rPr>
      </w:pPr>
      <w:r w:rsidRPr="00CF3510">
        <w:rPr>
          <w:sz w:val="22"/>
          <w:szCs w:val="22"/>
        </w:rPr>
        <w:t xml:space="preserve">odpisu </w:t>
      </w:r>
      <w:r>
        <w:rPr>
          <w:sz w:val="22"/>
          <w:szCs w:val="22"/>
        </w:rPr>
        <w:t>lub informacji z Krajowego Rejestru Sądowego</w:t>
      </w:r>
      <w:r w:rsidRPr="00CF3510">
        <w:rPr>
          <w:sz w:val="22"/>
          <w:szCs w:val="22"/>
        </w:rPr>
        <w:t xml:space="preserve"> lub z </w:t>
      </w:r>
      <w:r>
        <w:rPr>
          <w:sz w:val="22"/>
          <w:szCs w:val="22"/>
        </w:rPr>
        <w:t>C</w:t>
      </w:r>
      <w:r w:rsidRPr="00CF3510">
        <w:rPr>
          <w:sz w:val="22"/>
          <w:szCs w:val="22"/>
        </w:rPr>
        <w:t xml:space="preserve">entralnej </w:t>
      </w:r>
      <w:r>
        <w:rPr>
          <w:sz w:val="22"/>
          <w:szCs w:val="22"/>
        </w:rPr>
        <w:t>Ewidencji i Informacji o Działalności G</w:t>
      </w:r>
      <w:r w:rsidRPr="00CF3510">
        <w:rPr>
          <w:sz w:val="22"/>
          <w:szCs w:val="22"/>
        </w:rPr>
        <w:t>ospodarczej,</w:t>
      </w:r>
      <w:r>
        <w:rPr>
          <w:sz w:val="22"/>
          <w:szCs w:val="22"/>
        </w:rPr>
        <w:t xml:space="preserve"> w zakresie art. 109 ust. 1 pkt 4 ustawy </w:t>
      </w:r>
      <w:proofErr w:type="spellStart"/>
      <w:r>
        <w:rPr>
          <w:sz w:val="22"/>
          <w:szCs w:val="22"/>
        </w:rPr>
        <w:t>Pzp</w:t>
      </w:r>
      <w:proofErr w:type="spellEnd"/>
      <w:r w:rsidRPr="00CF3510">
        <w:rPr>
          <w:sz w:val="22"/>
          <w:szCs w:val="22"/>
        </w:rPr>
        <w:t xml:space="preserve"> </w:t>
      </w:r>
      <w:r>
        <w:rPr>
          <w:sz w:val="22"/>
          <w:szCs w:val="22"/>
        </w:rPr>
        <w:t>sporządzonych nie wcześniej niż 3 miesiące przed jej złożeniem, jeżeli odrębne przepisy wymagają wpisu do rejestru lub ewidencji.</w:t>
      </w:r>
    </w:p>
    <w:p w14:paraId="1596D043" w14:textId="77777777" w:rsidR="001B209C" w:rsidRPr="00471B12" w:rsidRDefault="001B209C" w:rsidP="001B209C">
      <w:pPr>
        <w:pStyle w:val="Default"/>
        <w:spacing w:line="288" w:lineRule="auto"/>
        <w:jc w:val="both"/>
        <w:rPr>
          <w:sz w:val="10"/>
          <w:szCs w:val="18"/>
        </w:rPr>
      </w:pPr>
    </w:p>
    <w:p w14:paraId="55C06A23" w14:textId="6AFFFE2E" w:rsidR="001B209C" w:rsidRPr="00FA64D0" w:rsidRDefault="001B209C" w:rsidP="001B209C">
      <w:pPr>
        <w:pStyle w:val="Default"/>
        <w:spacing w:line="288" w:lineRule="auto"/>
        <w:jc w:val="both"/>
        <w:rPr>
          <w:sz w:val="22"/>
          <w:szCs w:val="22"/>
        </w:rPr>
      </w:pPr>
      <w:r w:rsidRPr="001A5811">
        <w:rPr>
          <w:b/>
          <w:sz w:val="22"/>
          <w:szCs w:val="22"/>
        </w:rPr>
        <w:t>6.5</w:t>
      </w:r>
      <w:r>
        <w:rPr>
          <w:sz w:val="22"/>
          <w:szCs w:val="22"/>
        </w:rPr>
        <w:t xml:space="preserve"> </w:t>
      </w:r>
      <w:r w:rsidRPr="00FA64D0">
        <w:rPr>
          <w:sz w:val="22"/>
          <w:szCs w:val="22"/>
        </w:rPr>
        <w:t xml:space="preserve">W zakresie nieuregulowanym ustawą </w:t>
      </w:r>
      <w:proofErr w:type="spellStart"/>
      <w:r>
        <w:rPr>
          <w:sz w:val="22"/>
          <w:szCs w:val="22"/>
        </w:rPr>
        <w:t>Pzp</w:t>
      </w:r>
      <w:proofErr w:type="spellEnd"/>
      <w:r w:rsidRPr="00FA64D0">
        <w:rPr>
          <w:sz w:val="22"/>
          <w:szCs w:val="22"/>
        </w:rPr>
        <w:t xml:space="preserve"> lub niniejszą SWZ do oświadczeń i dokumentów składanych przez </w:t>
      </w:r>
      <w:r>
        <w:rPr>
          <w:sz w:val="22"/>
          <w:szCs w:val="22"/>
        </w:rPr>
        <w:t>w</w:t>
      </w:r>
      <w:r w:rsidRPr="00FA64D0">
        <w:rPr>
          <w:sz w:val="22"/>
          <w:szCs w:val="22"/>
        </w:rPr>
        <w:t xml:space="preserve">ykonawcę w postępowaniu, zastosowanie mają przepisy rozporządzenia </w:t>
      </w:r>
      <w:bookmarkStart w:id="7" w:name="_Hlk61943827"/>
      <w:r w:rsidRPr="00FA64D0">
        <w:rPr>
          <w:sz w:val="22"/>
          <w:szCs w:val="22"/>
        </w:rPr>
        <w:t>Ministra Rozwoju, Pracy i Technologii z dnia 23 grudnia 2020 r. w sprawie podmiotowych środków dowodowych oraz innych dokumentów lub oświadczeń, jakich może żądać zamawiający od wykonaw</w:t>
      </w:r>
      <w:r>
        <w:rPr>
          <w:sz w:val="22"/>
          <w:szCs w:val="22"/>
        </w:rPr>
        <w:t>cy (Dz. U. z 2020 r. poz. 2415</w:t>
      </w:r>
      <w:r w:rsidR="00471EBF">
        <w:rPr>
          <w:sz w:val="22"/>
          <w:szCs w:val="22"/>
        </w:rPr>
        <w:t xml:space="preserve"> z </w:t>
      </w:r>
      <w:proofErr w:type="spellStart"/>
      <w:r w:rsidR="00471EBF">
        <w:rPr>
          <w:sz w:val="22"/>
          <w:szCs w:val="22"/>
        </w:rPr>
        <w:t>późn</w:t>
      </w:r>
      <w:proofErr w:type="spellEnd"/>
      <w:r w:rsidR="00471EBF">
        <w:rPr>
          <w:sz w:val="22"/>
          <w:szCs w:val="22"/>
        </w:rPr>
        <w:t>. zm.</w:t>
      </w:r>
      <w:r w:rsidRPr="00FA64D0">
        <w:rPr>
          <w:sz w:val="22"/>
          <w:szCs w:val="22"/>
        </w:rPr>
        <w:t>)</w:t>
      </w:r>
      <w:bookmarkEnd w:id="7"/>
      <w:r>
        <w:rPr>
          <w:sz w:val="22"/>
          <w:szCs w:val="22"/>
        </w:rPr>
        <w:t xml:space="preserve"> </w:t>
      </w:r>
      <w:r w:rsidRPr="00FA64D0">
        <w:rPr>
          <w:sz w:val="22"/>
          <w:szCs w:val="22"/>
        </w:rPr>
        <w:t>oraz przepisy rozporządzenia Prezesa Rady Ministrów z dnia 3</w:t>
      </w:r>
      <w:r>
        <w:rPr>
          <w:sz w:val="22"/>
          <w:szCs w:val="22"/>
        </w:rPr>
        <w:t xml:space="preserve">0 </w:t>
      </w:r>
      <w:r w:rsidRPr="00FA64D0">
        <w:rPr>
          <w:sz w:val="22"/>
          <w:szCs w:val="22"/>
        </w:rPr>
        <w:t>grudnia 2020 r. w sprawie sposobu sporządzania</w:t>
      </w:r>
      <w:r>
        <w:rPr>
          <w:sz w:val="22"/>
          <w:szCs w:val="22"/>
        </w:rPr>
        <w:t xml:space="preserve"> </w:t>
      </w:r>
      <w:r w:rsidRPr="00FA64D0">
        <w:rPr>
          <w:sz w:val="22"/>
          <w:szCs w:val="22"/>
        </w:rPr>
        <w:t>i przekazywania informacji oraz wymagań technicznych dla dokumentów elektronicznych oraz środków komunikacji elektronicznej w postępowaniu o udzielenie zamówienia publicznego lub konkursie</w:t>
      </w:r>
      <w:r>
        <w:rPr>
          <w:sz w:val="22"/>
          <w:szCs w:val="22"/>
        </w:rPr>
        <w:t xml:space="preserve"> </w:t>
      </w:r>
      <w:r w:rsidRPr="00FA64D0">
        <w:rPr>
          <w:sz w:val="22"/>
          <w:szCs w:val="22"/>
        </w:rPr>
        <w:t>(Dz.U. z 2020 r. poz. 2452)</w:t>
      </w:r>
      <w:r>
        <w:rPr>
          <w:sz w:val="22"/>
          <w:szCs w:val="22"/>
        </w:rPr>
        <w:t>.</w:t>
      </w:r>
    </w:p>
    <w:p w14:paraId="51B4ABB6" w14:textId="77777777" w:rsidR="001B209C" w:rsidRPr="008500AF" w:rsidRDefault="001B209C" w:rsidP="001B209C">
      <w:pPr>
        <w:pStyle w:val="Default"/>
        <w:spacing w:line="288" w:lineRule="auto"/>
        <w:jc w:val="both"/>
        <w:rPr>
          <w:sz w:val="6"/>
          <w:szCs w:val="22"/>
        </w:rPr>
      </w:pPr>
    </w:p>
    <w:p w14:paraId="1B2C4DA5" w14:textId="79C71076" w:rsidR="001B209C" w:rsidRPr="001A5811" w:rsidRDefault="001B209C" w:rsidP="001B209C">
      <w:pPr>
        <w:widowControl/>
        <w:suppressAutoHyphens w:val="0"/>
        <w:spacing w:line="288" w:lineRule="auto"/>
        <w:jc w:val="both"/>
        <w:rPr>
          <w:rFonts w:ascii="Arial" w:eastAsia="Times New Roman" w:hAnsi="Arial" w:cs="Arial"/>
          <w:sz w:val="22"/>
          <w:szCs w:val="22"/>
          <w:lang w:eastAsia="pl-PL"/>
        </w:rPr>
      </w:pPr>
      <w:r w:rsidRPr="001A5811">
        <w:rPr>
          <w:rFonts w:ascii="Arial" w:hAnsi="Arial" w:cs="Arial"/>
          <w:b/>
          <w:sz w:val="22"/>
          <w:szCs w:val="22"/>
        </w:rPr>
        <w:t>6.6</w:t>
      </w:r>
      <w:r w:rsidRPr="001A5811">
        <w:rPr>
          <w:rFonts w:ascii="Arial" w:hAnsi="Arial" w:cs="Arial"/>
          <w:sz w:val="22"/>
          <w:szCs w:val="22"/>
        </w:rPr>
        <w:t xml:space="preserve"> Zamawiający nie wzywa do złożenia podmiotowych środków dowodowych, jeżeli może </w:t>
      </w:r>
      <w:r w:rsidR="00471EBF">
        <w:rPr>
          <w:rFonts w:ascii="Arial" w:hAnsi="Arial" w:cs="Arial"/>
          <w:sz w:val="22"/>
          <w:szCs w:val="22"/>
        </w:rPr>
        <w:br/>
      </w:r>
      <w:r w:rsidRPr="001A5811">
        <w:rPr>
          <w:rFonts w:ascii="Arial" w:hAnsi="Arial" w:cs="Arial"/>
          <w:sz w:val="22"/>
          <w:szCs w:val="22"/>
        </w:rPr>
        <w:t xml:space="preserve">je uzyskać za pomocą bezpłatnych i ogólnodostępnych baz danych, w szczególności rejestrów publicznych w rozumieniu ustawy z dnia 17.02.2005 r. o informatyzacji działalności podmiotów realizujących zadania publiczne, </w:t>
      </w:r>
      <w:r w:rsidRPr="0048133D">
        <w:rPr>
          <w:rFonts w:ascii="Arial" w:hAnsi="Arial" w:cs="Arial"/>
          <w:color w:val="auto"/>
          <w:sz w:val="22"/>
          <w:szCs w:val="22"/>
        </w:rPr>
        <w:t xml:space="preserve">o ile wykonawca wskazał w oświadczeniu, o którym mowa              w art. 125 ust. 1 ustawy </w:t>
      </w:r>
      <w:proofErr w:type="spellStart"/>
      <w:r w:rsidRPr="0048133D">
        <w:rPr>
          <w:rFonts w:ascii="Arial" w:hAnsi="Arial" w:cs="Arial"/>
          <w:color w:val="auto"/>
          <w:sz w:val="22"/>
          <w:szCs w:val="22"/>
        </w:rPr>
        <w:t>Pzp</w:t>
      </w:r>
      <w:proofErr w:type="spellEnd"/>
      <w:r w:rsidRPr="0048133D">
        <w:rPr>
          <w:rFonts w:ascii="Arial" w:hAnsi="Arial" w:cs="Arial"/>
          <w:color w:val="auto"/>
          <w:sz w:val="22"/>
          <w:szCs w:val="22"/>
        </w:rPr>
        <w:t>, da</w:t>
      </w:r>
      <w:r>
        <w:rPr>
          <w:rFonts w:ascii="Arial" w:hAnsi="Arial" w:cs="Arial"/>
          <w:sz w:val="22"/>
          <w:szCs w:val="22"/>
        </w:rPr>
        <w:t>ne umożliwiające dostęp do tych środków</w:t>
      </w:r>
      <w:r w:rsidRPr="001A5811">
        <w:rPr>
          <w:rFonts w:ascii="Arial" w:hAnsi="Arial" w:cs="Arial"/>
          <w:sz w:val="22"/>
          <w:szCs w:val="22"/>
        </w:rPr>
        <w:t>. Wykonawca nie jest zobowiązany do złożenia podmiotowych środków dowodowych, które zamawiający posiada, jeżeli wykonawca wskaże te środki oraz potwierdzi ich prawidłowość i aktualność.</w:t>
      </w:r>
    </w:p>
    <w:p w14:paraId="0DAB7555" w14:textId="77777777" w:rsidR="001B209C" w:rsidRPr="008500AF" w:rsidRDefault="001B209C" w:rsidP="001B209C">
      <w:pPr>
        <w:pStyle w:val="Default"/>
        <w:spacing w:line="288" w:lineRule="auto"/>
        <w:jc w:val="both"/>
        <w:rPr>
          <w:sz w:val="10"/>
          <w:szCs w:val="22"/>
        </w:rPr>
      </w:pPr>
    </w:p>
    <w:p w14:paraId="05C0EED0" w14:textId="77777777" w:rsidR="001B209C" w:rsidRPr="008500AF" w:rsidRDefault="001B209C" w:rsidP="001B209C">
      <w:pPr>
        <w:pStyle w:val="Default"/>
        <w:spacing w:line="288" w:lineRule="auto"/>
        <w:jc w:val="both"/>
        <w:rPr>
          <w:sz w:val="22"/>
          <w:szCs w:val="22"/>
        </w:rPr>
      </w:pPr>
      <w:r w:rsidRPr="00E1057B">
        <w:rPr>
          <w:b/>
          <w:sz w:val="22"/>
          <w:szCs w:val="22"/>
        </w:rPr>
        <w:t>6.6.1</w:t>
      </w:r>
      <w:r>
        <w:rPr>
          <w:sz w:val="22"/>
          <w:szCs w:val="22"/>
        </w:rPr>
        <w:t xml:space="preserve"> </w:t>
      </w:r>
      <w:r w:rsidRPr="00CF3510">
        <w:rPr>
          <w:sz w:val="22"/>
          <w:szCs w:val="22"/>
        </w:rPr>
        <w:t>Jeżeli Wykonawca nie złoży oświadcze</w:t>
      </w:r>
      <w:r>
        <w:rPr>
          <w:sz w:val="22"/>
          <w:szCs w:val="22"/>
        </w:rPr>
        <w:t>nia</w:t>
      </w:r>
      <w:r w:rsidRPr="00CF3510">
        <w:rPr>
          <w:sz w:val="22"/>
          <w:szCs w:val="22"/>
        </w:rPr>
        <w:t>, o któr</w:t>
      </w:r>
      <w:r>
        <w:rPr>
          <w:sz w:val="22"/>
          <w:szCs w:val="22"/>
        </w:rPr>
        <w:t>ym mowa w pkt 6.1 niniejszej S</w:t>
      </w:r>
      <w:r w:rsidRPr="00CF3510">
        <w:rPr>
          <w:sz w:val="22"/>
          <w:szCs w:val="22"/>
        </w:rPr>
        <w:t xml:space="preserve">WZ, </w:t>
      </w:r>
      <w:r>
        <w:rPr>
          <w:sz w:val="22"/>
          <w:szCs w:val="22"/>
        </w:rPr>
        <w:t xml:space="preserve">podmiotowych środków dowodowych, innych </w:t>
      </w:r>
      <w:r w:rsidRPr="00CF3510">
        <w:rPr>
          <w:sz w:val="22"/>
          <w:szCs w:val="22"/>
        </w:rPr>
        <w:t xml:space="preserve">dokumentów </w:t>
      </w:r>
      <w:r>
        <w:rPr>
          <w:sz w:val="22"/>
          <w:szCs w:val="22"/>
        </w:rPr>
        <w:t>lub oświadczeń składanych                      w postępowaniu lub są one niekompletne lub zawierają błędy, Zamawiający wzywa wykonawcę odpowiednio do ich złożenia, poprawienia lub uzupełnienia w wyznaczonym terminie. Podmiotowe środki dowodowe złożone na wezwanie muszą być aktualne na dzień ich złożenia.</w:t>
      </w:r>
    </w:p>
    <w:p w14:paraId="55964620" w14:textId="77777777" w:rsidR="001B209C" w:rsidRPr="00471B12" w:rsidRDefault="001B209C" w:rsidP="001B209C">
      <w:pPr>
        <w:widowControl/>
        <w:suppressAutoHyphens w:val="0"/>
        <w:spacing w:line="288" w:lineRule="auto"/>
        <w:jc w:val="both"/>
        <w:rPr>
          <w:rFonts w:ascii="Arial" w:eastAsia="Arial" w:hAnsi="Arial" w:cs="Arial"/>
          <w:sz w:val="12"/>
          <w:szCs w:val="12"/>
        </w:rPr>
      </w:pPr>
      <w:r w:rsidRPr="00CF3510">
        <w:rPr>
          <w:rFonts w:ascii="Arial" w:eastAsia="Arial" w:hAnsi="Arial" w:cs="Arial"/>
          <w:sz w:val="22"/>
          <w:szCs w:val="22"/>
        </w:rPr>
        <w:t xml:space="preserve"> </w:t>
      </w:r>
    </w:p>
    <w:p w14:paraId="010D2C0B" w14:textId="77777777" w:rsidR="001B209C" w:rsidRPr="00CF3510" w:rsidRDefault="001B209C" w:rsidP="001B209C">
      <w:pPr>
        <w:widowControl/>
        <w:suppressAutoHyphens w:val="0"/>
        <w:spacing w:line="288" w:lineRule="auto"/>
        <w:jc w:val="both"/>
        <w:rPr>
          <w:rFonts w:ascii="Arial" w:eastAsia="Times New Roman" w:hAnsi="Arial" w:cs="Arial"/>
          <w:sz w:val="6"/>
          <w:szCs w:val="6"/>
        </w:rPr>
      </w:pPr>
      <w:r w:rsidRPr="00CF3510">
        <w:rPr>
          <w:rFonts w:ascii="Arial" w:eastAsia="Times New Roman" w:hAnsi="Arial" w:cs="Arial"/>
          <w:b/>
          <w:bCs/>
          <w:sz w:val="22"/>
          <w:szCs w:val="22"/>
        </w:rPr>
        <w:t>6.</w:t>
      </w:r>
      <w:r>
        <w:rPr>
          <w:rFonts w:ascii="Arial" w:eastAsia="Times New Roman" w:hAnsi="Arial" w:cs="Arial"/>
          <w:b/>
          <w:bCs/>
          <w:sz w:val="22"/>
          <w:szCs w:val="22"/>
        </w:rPr>
        <w:t>7</w:t>
      </w:r>
      <w:r w:rsidRPr="00CF3510">
        <w:rPr>
          <w:rFonts w:ascii="Arial" w:eastAsia="Times New Roman" w:hAnsi="Arial" w:cs="Arial"/>
          <w:b/>
          <w:bCs/>
          <w:sz w:val="22"/>
          <w:szCs w:val="22"/>
        </w:rPr>
        <w:t xml:space="preserve"> Dysponowanie zasobami innego podmiotu. </w:t>
      </w:r>
    </w:p>
    <w:p w14:paraId="715F637B" w14:textId="77777777" w:rsidR="001B209C" w:rsidRPr="00CF3510" w:rsidRDefault="001B209C" w:rsidP="001B209C">
      <w:pPr>
        <w:widowControl/>
        <w:suppressAutoHyphens w:val="0"/>
        <w:spacing w:line="288" w:lineRule="auto"/>
        <w:jc w:val="both"/>
        <w:rPr>
          <w:rFonts w:ascii="Arial" w:eastAsia="Times New Roman" w:hAnsi="Arial" w:cs="Arial"/>
          <w:sz w:val="6"/>
          <w:szCs w:val="6"/>
        </w:rPr>
      </w:pPr>
    </w:p>
    <w:p w14:paraId="73785C71" w14:textId="77777777" w:rsidR="001B209C" w:rsidRDefault="001B209C" w:rsidP="001B209C">
      <w:pPr>
        <w:widowControl/>
        <w:suppressAutoHyphens w:val="0"/>
        <w:spacing w:line="288" w:lineRule="auto"/>
        <w:jc w:val="both"/>
        <w:rPr>
          <w:rFonts w:ascii="Arial" w:eastAsia="Times New Roman" w:hAnsi="Arial" w:cs="Arial"/>
          <w:sz w:val="22"/>
          <w:szCs w:val="22"/>
        </w:rPr>
      </w:pPr>
      <w:r w:rsidRPr="00E04F41">
        <w:rPr>
          <w:rFonts w:ascii="Arial" w:eastAsia="Times New Roman" w:hAnsi="Arial" w:cs="Arial"/>
          <w:b/>
          <w:bCs/>
          <w:sz w:val="22"/>
          <w:szCs w:val="22"/>
        </w:rPr>
        <w:t xml:space="preserve">6.7.1 </w:t>
      </w:r>
      <w:r w:rsidRPr="00E04F41">
        <w:rPr>
          <w:rFonts w:ascii="Arial" w:eastAsia="Times New Roman" w:hAnsi="Arial" w:cs="Arial"/>
          <w:sz w:val="22"/>
          <w:szCs w:val="22"/>
        </w:rPr>
        <w:t xml:space="preserve">Wykonawca może w celu potwierdzenia spełniania warunków, o których mowa                        w </w:t>
      </w:r>
      <w:r w:rsidRPr="007558D9">
        <w:rPr>
          <w:rFonts w:ascii="Arial" w:eastAsia="Times New Roman" w:hAnsi="Arial" w:cs="Arial"/>
          <w:color w:val="auto"/>
          <w:sz w:val="22"/>
          <w:szCs w:val="22"/>
        </w:rPr>
        <w:t>pkt 5.1.2.4</w:t>
      </w:r>
      <w:r>
        <w:rPr>
          <w:rFonts w:ascii="Arial" w:eastAsia="Times New Roman" w:hAnsi="Arial" w:cs="Arial"/>
          <w:sz w:val="22"/>
          <w:szCs w:val="22"/>
        </w:rPr>
        <w:t xml:space="preserve"> </w:t>
      </w:r>
      <w:r w:rsidRPr="00E04F41">
        <w:rPr>
          <w:rFonts w:ascii="Arial" w:eastAsia="Times New Roman" w:hAnsi="Arial" w:cs="Arial"/>
          <w:sz w:val="22"/>
          <w:szCs w:val="22"/>
        </w:rPr>
        <w:t>SWZ, w stosownych sytuacj</w:t>
      </w:r>
      <w:r>
        <w:rPr>
          <w:rFonts w:ascii="Arial" w:eastAsia="Times New Roman" w:hAnsi="Arial" w:cs="Arial"/>
          <w:sz w:val="22"/>
          <w:szCs w:val="22"/>
        </w:rPr>
        <w:t xml:space="preserve">ach oraz </w:t>
      </w:r>
      <w:r w:rsidRPr="00E04F41">
        <w:rPr>
          <w:rFonts w:ascii="Arial" w:eastAsia="Times New Roman" w:hAnsi="Arial" w:cs="Arial"/>
          <w:sz w:val="22"/>
          <w:szCs w:val="22"/>
        </w:rPr>
        <w:t>w odniesieniu do przedmiotowego zamówienia lub jego części, polegać na zdolnościach technicznych lub zawodowych podmiotów udostępniających zasoby, niezależnie od charakteru prawnego łączących go z nim stosunków prawnych</w:t>
      </w:r>
      <w:r>
        <w:rPr>
          <w:rFonts w:ascii="Arial" w:eastAsia="Times New Roman" w:hAnsi="Arial" w:cs="Arial"/>
          <w:sz w:val="22"/>
          <w:szCs w:val="22"/>
        </w:rPr>
        <w:t>.</w:t>
      </w:r>
    </w:p>
    <w:p w14:paraId="6B7F630B" w14:textId="77777777" w:rsidR="001B209C" w:rsidRPr="00F25CD9" w:rsidRDefault="001B209C" w:rsidP="001B209C">
      <w:pPr>
        <w:widowControl/>
        <w:suppressAutoHyphens w:val="0"/>
        <w:spacing w:line="288" w:lineRule="auto"/>
        <w:jc w:val="both"/>
        <w:rPr>
          <w:rFonts w:ascii="Arial" w:eastAsia="Times New Roman" w:hAnsi="Arial" w:cs="Arial"/>
          <w:b/>
          <w:bCs/>
          <w:color w:val="000000"/>
          <w:sz w:val="10"/>
          <w:szCs w:val="22"/>
        </w:rPr>
      </w:pPr>
    </w:p>
    <w:p w14:paraId="110790EA" w14:textId="77777777" w:rsidR="001B209C" w:rsidRPr="00CF3510" w:rsidRDefault="001B209C" w:rsidP="001B209C">
      <w:pPr>
        <w:widowControl/>
        <w:suppressAutoHyphens w:val="0"/>
        <w:spacing w:line="288" w:lineRule="auto"/>
        <w:jc w:val="both"/>
        <w:rPr>
          <w:rFonts w:ascii="Arial" w:eastAsia="Times New Roman" w:hAnsi="Arial" w:cs="Arial"/>
          <w:sz w:val="22"/>
          <w:szCs w:val="22"/>
        </w:rPr>
      </w:pPr>
      <w:r w:rsidRPr="00CF3510">
        <w:rPr>
          <w:rFonts w:ascii="Arial" w:eastAsia="Times New Roman" w:hAnsi="Arial" w:cs="Arial"/>
          <w:b/>
          <w:bCs/>
          <w:sz w:val="22"/>
          <w:szCs w:val="22"/>
        </w:rPr>
        <w:t>6.</w:t>
      </w:r>
      <w:r>
        <w:rPr>
          <w:rFonts w:ascii="Arial" w:eastAsia="Times New Roman" w:hAnsi="Arial" w:cs="Arial"/>
          <w:b/>
          <w:bCs/>
          <w:sz w:val="22"/>
          <w:szCs w:val="22"/>
        </w:rPr>
        <w:t>7</w:t>
      </w:r>
      <w:r w:rsidRPr="00CF3510">
        <w:rPr>
          <w:rFonts w:ascii="Arial" w:eastAsia="Times New Roman" w:hAnsi="Arial" w:cs="Arial"/>
          <w:b/>
          <w:bCs/>
          <w:sz w:val="22"/>
          <w:szCs w:val="22"/>
        </w:rPr>
        <w:t xml:space="preserve">.2 </w:t>
      </w:r>
      <w:r w:rsidRPr="00CF3510">
        <w:rPr>
          <w:rFonts w:ascii="Arial" w:eastAsia="Times New Roman" w:hAnsi="Arial" w:cs="Arial"/>
          <w:sz w:val="22"/>
          <w:szCs w:val="22"/>
        </w:rPr>
        <w:t>Wykonawca, który polega na z</w:t>
      </w:r>
      <w:r>
        <w:rPr>
          <w:rFonts w:ascii="Arial" w:eastAsia="Times New Roman" w:hAnsi="Arial" w:cs="Arial"/>
          <w:sz w:val="22"/>
          <w:szCs w:val="22"/>
        </w:rPr>
        <w:t xml:space="preserve">dolnościach lub sytuacji </w:t>
      </w:r>
      <w:r w:rsidRPr="00CF3510">
        <w:rPr>
          <w:rFonts w:ascii="Arial" w:eastAsia="Times New Roman" w:hAnsi="Arial" w:cs="Arial"/>
          <w:sz w:val="22"/>
          <w:szCs w:val="22"/>
        </w:rPr>
        <w:t xml:space="preserve">podmiotów </w:t>
      </w:r>
      <w:r>
        <w:rPr>
          <w:rFonts w:ascii="Arial" w:eastAsia="Times New Roman" w:hAnsi="Arial" w:cs="Arial"/>
          <w:sz w:val="22"/>
          <w:szCs w:val="22"/>
        </w:rPr>
        <w:t xml:space="preserve">udostępniających zasoby, </w:t>
      </w:r>
      <w:r w:rsidRPr="00F54877">
        <w:rPr>
          <w:rFonts w:ascii="Arial" w:eastAsia="Times New Roman" w:hAnsi="Arial" w:cs="Arial"/>
          <w:b/>
          <w:sz w:val="22"/>
          <w:szCs w:val="22"/>
        </w:rPr>
        <w:t>składa wraz z ofertą zobowiązanie</w:t>
      </w:r>
      <w:r>
        <w:rPr>
          <w:rFonts w:ascii="Arial" w:eastAsia="Times New Roman" w:hAnsi="Arial" w:cs="Arial"/>
          <w:b/>
          <w:sz w:val="22"/>
          <w:szCs w:val="22"/>
        </w:rPr>
        <w:t xml:space="preserve"> </w:t>
      </w:r>
      <w:r w:rsidRPr="002C44B5">
        <w:rPr>
          <w:rFonts w:ascii="Arial" w:eastAsia="Times New Roman" w:hAnsi="Arial" w:cs="Arial"/>
          <w:sz w:val="22"/>
          <w:szCs w:val="22"/>
        </w:rPr>
        <w:t xml:space="preserve">(zgodnie z </w:t>
      </w:r>
      <w:r w:rsidRPr="005240CC">
        <w:rPr>
          <w:rFonts w:ascii="Arial" w:eastAsia="Times New Roman" w:hAnsi="Arial" w:cs="Arial"/>
          <w:color w:val="auto"/>
          <w:sz w:val="22"/>
          <w:szCs w:val="22"/>
        </w:rPr>
        <w:t xml:space="preserve">załącznikiem nr 3 </w:t>
      </w:r>
      <w:r w:rsidRPr="002C44B5">
        <w:rPr>
          <w:rFonts w:ascii="Arial" w:eastAsia="Times New Roman" w:hAnsi="Arial" w:cs="Arial"/>
          <w:sz w:val="22"/>
          <w:szCs w:val="22"/>
        </w:rPr>
        <w:t>do SWZ)</w:t>
      </w:r>
      <w:r>
        <w:rPr>
          <w:rFonts w:ascii="Arial" w:eastAsia="Times New Roman" w:hAnsi="Arial" w:cs="Arial"/>
          <w:sz w:val="22"/>
          <w:szCs w:val="22"/>
        </w:rPr>
        <w:t xml:space="preserve"> podmiotu udostępniającego zasoby</w:t>
      </w:r>
      <w:r w:rsidRPr="00CF3510">
        <w:rPr>
          <w:rFonts w:ascii="Arial" w:eastAsia="Times New Roman" w:hAnsi="Arial" w:cs="Arial"/>
          <w:sz w:val="22"/>
          <w:szCs w:val="22"/>
        </w:rPr>
        <w:t xml:space="preserve"> do </w:t>
      </w:r>
      <w:r>
        <w:rPr>
          <w:rFonts w:ascii="Arial" w:eastAsia="Times New Roman" w:hAnsi="Arial" w:cs="Arial"/>
          <w:sz w:val="22"/>
          <w:szCs w:val="22"/>
        </w:rPr>
        <w:t xml:space="preserve">oddania </w:t>
      </w:r>
      <w:r w:rsidRPr="00CF3510">
        <w:rPr>
          <w:rFonts w:ascii="Arial" w:eastAsia="Times New Roman" w:hAnsi="Arial" w:cs="Arial"/>
          <w:sz w:val="22"/>
          <w:szCs w:val="22"/>
        </w:rPr>
        <w:t>mu do dyspozycji niezbędnych zasobów na potrzeby realizacji zamówienia</w:t>
      </w:r>
      <w:r>
        <w:rPr>
          <w:rFonts w:ascii="Arial" w:eastAsia="Times New Roman" w:hAnsi="Arial" w:cs="Arial"/>
          <w:sz w:val="22"/>
          <w:szCs w:val="22"/>
        </w:rPr>
        <w:t xml:space="preserve"> lub inny podmiotowy środek dowodowy potwierdzający, że wykonawca realizując zamówienie, będzie dysponował niezbędnymi zasobami tych podmiotów</w:t>
      </w:r>
      <w:r w:rsidRPr="00CF3510">
        <w:rPr>
          <w:rFonts w:ascii="Arial" w:eastAsia="Times New Roman" w:hAnsi="Arial" w:cs="Arial"/>
          <w:sz w:val="22"/>
          <w:szCs w:val="22"/>
        </w:rPr>
        <w:t xml:space="preserve">. </w:t>
      </w:r>
    </w:p>
    <w:p w14:paraId="6A4F147B" w14:textId="77777777" w:rsidR="001B209C" w:rsidRPr="00CF3510" w:rsidRDefault="001B209C" w:rsidP="001B209C">
      <w:pPr>
        <w:widowControl/>
        <w:suppressAutoHyphens w:val="0"/>
        <w:spacing w:line="288" w:lineRule="auto"/>
        <w:jc w:val="both"/>
        <w:rPr>
          <w:rFonts w:ascii="Arial" w:eastAsia="Times New Roman" w:hAnsi="Arial" w:cs="Arial"/>
          <w:sz w:val="10"/>
          <w:szCs w:val="22"/>
        </w:rPr>
      </w:pPr>
      <w:r w:rsidRPr="00CF3510">
        <w:rPr>
          <w:rFonts w:ascii="Arial" w:eastAsia="Times New Roman" w:hAnsi="Arial" w:cs="Arial"/>
          <w:sz w:val="22"/>
          <w:szCs w:val="22"/>
        </w:rPr>
        <w:t>Zobowiązanie, o którym mowa powyżej</w:t>
      </w:r>
      <w:r>
        <w:rPr>
          <w:rFonts w:ascii="Arial" w:eastAsia="Times New Roman" w:hAnsi="Arial" w:cs="Arial"/>
          <w:sz w:val="22"/>
          <w:szCs w:val="22"/>
        </w:rPr>
        <w:t>,</w:t>
      </w:r>
      <w:r w:rsidRPr="00CF3510">
        <w:rPr>
          <w:rFonts w:ascii="Arial" w:eastAsia="Times New Roman" w:hAnsi="Arial" w:cs="Arial"/>
          <w:sz w:val="22"/>
          <w:szCs w:val="22"/>
        </w:rPr>
        <w:t xml:space="preserve"> winno być złożone w formie oryginału wraz z ofertą.</w:t>
      </w:r>
    </w:p>
    <w:p w14:paraId="76D1AAB7" w14:textId="77777777" w:rsidR="001B209C" w:rsidRPr="00CF3510" w:rsidRDefault="001B209C" w:rsidP="001B209C">
      <w:pPr>
        <w:widowControl/>
        <w:suppressAutoHyphens w:val="0"/>
        <w:spacing w:line="288" w:lineRule="auto"/>
        <w:jc w:val="both"/>
        <w:rPr>
          <w:rFonts w:ascii="Arial" w:eastAsia="Times New Roman" w:hAnsi="Arial" w:cs="Arial"/>
          <w:sz w:val="10"/>
          <w:szCs w:val="22"/>
        </w:rPr>
      </w:pPr>
    </w:p>
    <w:p w14:paraId="648F2E3B" w14:textId="77777777" w:rsidR="001B209C" w:rsidRPr="00CF3510" w:rsidRDefault="001B209C" w:rsidP="001B209C">
      <w:pPr>
        <w:widowControl/>
        <w:suppressAutoHyphens w:val="0"/>
        <w:spacing w:line="288" w:lineRule="auto"/>
        <w:jc w:val="both"/>
        <w:rPr>
          <w:rFonts w:ascii="Arial" w:eastAsia="Times New Roman" w:hAnsi="Arial" w:cs="Arial"/>
          <w:bCs/>
          <w:sz w:val="2"/>
          <w:szCs w:val="22"/>
        </w:rPr>
      </w:pPr>
      <w:r w:rsidRPr="00CF3510">
        <w:rPr>
          <w:rFonts w:ascii="Arial" w:eastAsia="Times New Roman" w:hAnsi="Arial" w:cs="Arial"/>
          <w:b/>
          <w:bCs/>
          <w:sz w:val="22"/>
          <w:szCs w:val="22"/>
        </w:rPr>
        <w:lastRenderedPageBreak/>
        <w:t>6.</w:t>
      </w:r>
      <w:r>
        <w:rPr>
          <w:rFonts w:ascii="Arial" w:eastAsia="Times New Roman" w:hAnsi="Arial" w:cs="Arial"/>
          <w:b/>
          <w:bCs/>
          <w:sz w:val="22"/>
          <w:szCs w:val="22"/>
        </w:rPr>
        <w:t>7</w:t>
      </w:r>
      <w:r w:rsidRPr="00CF3510">
        <w:rPr>
          <w:rFonts w:ascii="Arial" w:eastAsia="Times New Roman" w:hAnsi="Arial" w:cs="Arial"/>
          <w:b/>
          <w:bCs/>
          <w:sz w:val="22"/>
          <w:szCs w:val="22"/>
        </w:rPr>
        <w:t xml:space="preserve">.3 </w:t>
      </w:r>
      <w:r>
        <w:rPr>
          <w:rFonts w:ascii="Arial" w:eastAsia="Times New Roman" w:hAnsi="Arial" w:cs="Arial"/>
          <w:bCs/>
          <w:sz w:val="22"/>
          <w:szCs w:val="22"/>
        </w:rPr>
        <w:t xml:space="preserve">Zobowiązanie podmiotu udostępniającego zasoby, o którym mowa w pkt 6.7.2 SWZ potwierdza, że stosunek łączący wykonawcę z podmiotami udostępniającymi zasoby gwarantuje rzeczywisty dostęp do tych zasobów oraz określa </w:t>
      </w:r>
      <w:r w:rsidRPr="00CF3510">
        <w:rPr>
          <w:rFonts w:ascii="Arial" w:eastAsia="Times New Roman" w:hAnsi="Arial" w:cs="Arial"/>
          <w:bCs/>
          <w:sz w:val="22"/>
          <w:szCs w:val="22"/>
        </w:rPr>
        <w:t>w szczególności:</w:t>
      </w:r>
    </w:p>
    <w:p w14:paraId="63ED8218" w14:textId="77777777" w:rsidR="001B209C" w:rsidRPr="00CF3510" w:rsidRDefault="001B209C" w:rsidP="001B209C">
      <w:pPr>
        <w:widowControl/>
        <w:suppressAutoHyphens w:val="0"/>
        <w:spacing w:line="288" w:lineRule="auto"/>
        <w:jc w:val="both"/>
        <w:rPr>
          <w:rFonts w:ascii="Arial" w:eastAsia="Times New Roman" w:hAnsi="Arial" w:cs="Arial"/>
          <w:bCs/>
          <w:sz w:val="2"/>
          <w:szCs w:val="22"/>
        </w:rPr>
      </w:pPr>
    </w:p>
    <w:p w14:paraId="29A4CBCE" w14:textId="77777777" w:rsidR="001B209C" w:rsidRPr="00CF3510" w:rsidRDefault="001B209C" w:rsidP="00A115D2">
      <w:pPr>
        <w:widowControl/>
        <w:numPr>
          <w:ilvl w:val="1"/>
          <w:numId w:val="9"/>
        </w:numPr>
        <w:suppressAutoHyphens w:val="0"/>
        <w:spacing w:line="288" w:lineRule="auto"/>
        <w:ind w:left="426" w:hanging="284"/>
        <w:jc w:val="both"/>
        <w:rPr>
          <w:rFonts w:ascii="Arial" w:eastAsia="Times New Roman" w:hAnsi="Arial" w:cs="Arial"/>
          <w:sz w:val="22"/>
          <w:szCs w:val="22"/>
        </w:rPr>
      </w:pPr>
      <w:r w:rsidRPr="00CF3510">
        <w:rPr>
          <w:rFonts w:ascii="Arial" w:eastAsia="Times New Roman" w:hAnsi="Arial" w:cs="Arial"/>
          <w:sz w:val="22"/>
          <w:szCs w:val="22"/>
        </w:rPr>
        <w:t xml:space="preserve">zakres dostępnych </w:t>
      </w:r>
      <w:r>
        <w:rPr>
          <w:rFonts w:ascii="Arial" w:eastAsia="Times New Roman" w:hAnsi="Arial" w:cs="Arial"/>
          <w:sz w:val="22"/>
          <w:szCs w:val="22"/>
        </w:rPr>
        <w:t xml:space="preserve">wykonawcy zasobów </w:t>
      </w:r>
      <w:r w:rsidRPr="00CF3510">
        <w:rPr>
          <w:rFonts w:ascii="Arial" w:eastAsia="Times New Roman" w:hAnsi="Arial" w:cs="Arial"/>
          <w:sz w:val="22"/>
          <w:szCs w:val="22"/>
        </w:rPr>
        <w:t>podmiotu</w:t>
      </w:r>
      <w:r>
        <w:rPr>
          <w:rFonts w:ascii="Arial" w:eastAsia="Times New Roman" w:hAnsi="Arial" w:cs="Arial"/>
          <w:sz w:val="22"/>
          <w:szCs w:val="22"/>
        </w:rPr>
        <w:t xml:space="preserve"> udostępniającego zasoby</w:t>
      </w:r>
      <w:r w:rsidRPr="00CF3510">
        <w:rPr>
          <w:rFonts w:ascii="Arial" w:eastAsia="Times New Roman" w:hAnsi="Arial" w:cs="Arial"/>
          <w:sz w:val="22"/>
          <w:szCs w:val="22"/>
        </w:rPr>
        <w:t xml:space="preserve">; </w:t>
      </w:r>
    </w:p>
    <w:p w14:paraId="322B65B1" w14:textId="77777777" w:rsidR="001B209C" w:rsidRPr="00E04F41" w:rsidRDefault="001B209C" w:rsidP="00A115D2">
      <w:pPr>
        <w:widowControl/>
        <w:numPr>
          <w:ilvl w:val="1"/>
          <w:numId w:val="9"/>
        </w:numPr>
        <w:suppressAutoHyphens w:val="0"/>
        <w:spacing w:line="288" w:lineRule="auto"/>
        <w:ind w:left="426" w:hanging="284"/>
        <w:jc w:val="both"/>
        <w:rPr>
          <w:rFonts w:ascii="Arial" w:eastAsia="Times New Roman" w:hAnsi="Arial" w:cs="Arial"/>
          <w:sz w:val="22"/>
          <w:szCs w:val="22"/>
        </w:rPr>
      </w:pPr>
      <w:r w:rsidRPr="00CF3510">
        <w:rPr>
          <w:rFonts w:ascii="Arial" w:eastAsia="Times New Roman" w:hAnsi="Arial" w:cs="Arial"/>
          <w:sz w:val="22"/>
          <w:szCs w:val="22"/>
        </w:rPr>
        <w:t xml:space="preserve">sposób </w:t>
      </w:r>
      <w:r>
        <w:rPr>
          <w:rFonts w:ascii="Arial" w:eastAsia="Times New Roman" w:hAnsi="Arial" w:cs="Arial"/>
          <w:sz w:val="22"/>
          <w:szCs w:val="22"/>
        </w:rPr>
        <w:t xml:space="preserve">i okres udostępniania wykonawcy i </w:t>
      </w:r>
      <w:r w:rsidRPr="00CF3510">
        <w:rPr>
          <w:rFonts w:ascii="Arial" w:eastAsia="Times New Roman" w:hAnsi="Arial" w:cs="Arial"/>
          <w:sz w:val="22"/>
          <w:szCs w:val="22"/>
        </w:rPr>
        <w:t xml:space="preserve">wykorzystania </w:t>
      </w:r>
      <w:r>
        <w:rPr>
          <w:rFonts w:ascii="Arial" w:eastAsia="Times New Roman" w:hAnsi="Arial" w:cs="Arial"/>
          <w:sz w:val="22"/>
          <w:szCs w:val="22"/>
        </w:rPr>
        <w:t>przez niego zasobów</w:t>
      </w:r>
      <w:r w:rsidRPr="00CF3510">
        <w:rPr>
          <w:rFonts w:ascii="Arial" w:eastAsia="Times New Roman" w:hAnsi="Arial" w:cs="Arial"/>
          <w:sz w:val="22"/>
          <w:szCs w:val="22"/>
        </w:rPr>
        <w:t xml:space="preserve"> podmiotu</w:t>
      </w:r>
      <w:r>
        <w:rPr>
          <w:rFonts w:ascii="Arial" w:eastAsia="Times New Roman" w:hAnsi="Arial" w:cs="Arial"/>
          <w:sz w:val="22"/>
          <w:szCs w:val="22"/>
        </w:rPr>
        <w:t xml:space="preserve"> udostępniającego te zasoby</w:t>
      </w:r>
      <w:r w:rsidRPr="00CF3510">
        <w:rPr>
          <w:rFonts w:ascii="Arial" w:eastAsia="Times New Roman" w:hAnsi="Arial" w:cs="Arial"/>
          <w:sz w:val="22"/>
          <w:szCs w:val="22"/>
        </w:rPr>
        <w:t xml:space="preserve"> przy wy</w:t>
      </w:r>
      <w:r>
        <w:rPr>
          <w:rFonts w:ascii="Arial" w:eastAsia="Times New Roman" w:hAnsi="Arial" w:cs="Arial"/>
          <w:sz w:val="22"/>
          <w:szCs w:val="22"/>
        </w:rPr>
        <w:t>konywaniu zamówienia</w:t>
      </w:r>
      <w:r w:rsidRPr="00CF3510">
        <w:rPr>
          <w:rFonts w:ascii="Arial" w:eastAsia="Times New Roman" w:hAnsi="Arial" w:cs="Arial"/>
          <w:sz w:val="22"/>
          <w:szCs w:val="22"/>
        </w:rPr>
        <w:t xml:space="preserve">; </w:t>
      </w:r>
    </w:p>
    <w:p w14:paraId="45E9188F" w14:textId="4B7B605E" w:rsidR="001B209C" w:rsidRPr="00CF3510" w:rsidRDefault="001B209C" w:rsidP="00A115D2">
      <w:pPr>
        <w:widowControl/>
        <w:numPr>
          <w:ilvl w:val="1"/>
          <w:numId w:val="9"/>
        </w:numPr>
        <w:suppressAutoHyphens w:val="0"/>
        <w:spacing w:line="288" w:lineRule="auto"/>
        <w:ind w:left="426" w:hanging="284"/>
        <w:jc w:val="both"/>
        <w:rPr>
          <w:rFonts w:ascii="Arial" w:eastAsia="Times New Roman" w:hAnsi="Arial" w:cs="Arial"/>
          <w:sz w:val="4"/>
          <w:szCs w:val="4"/>
        </w:rPr>
      </w:pPr>
      <w:r w:rsidRPr="00CF3510">
        <w:rPr>
          <w:rFonts w:ascii="Arial" w:eastAsia="Times New Roman" w:hAnsi="Arial" w:cs="Arial"/>
          <w:sz w:val="22"/>
          <w:szCs w:val="22"/>
        </w:rPr>
        <w:t xml:space="preserve">czy </w:t>
      </w:r>
      <w:r>
        <w:rPr>
          <w:rFonts w:ascii="Arial" w:eastAsia="Times New Roman" w:hAnsi="Arial" w:cs="Arial"/>
          <w:sz w:val="22"/>
          <w:szCs w:val="22"/>
        </w:rPr>
        <w:t xml:space="preserve">i w jakim zakresie </w:t>
      </w:r>
      <w:r w:rsidRPr="00CF3510">
        <w:rPr>
          <w:rFonts w:ascii="Arial" w:eastAsia="Times New Roman" w:hAnsi="Arial" w:cs="Arial"/>
          <w:sz w:val="22"/>
          <w:szCs w:val="22"/>
        </w:rPr>
        <w:t>podmiot</w:t>
      </w:r>
      <w:r>
        <w:rPr>
          <w:rFonts w:ascii="Arial" w:eastAsia="Times New Roman" w:hAnsi="Arial" w:cs="Arial"/>
          <w:sz w:val="22"/>
          <w:szCs w:val="22"/>
        </w:rPr>
        <w:t xml:space="preserve"> udostępniający zasoby</w:t>
      </w:r>
      <w:r w:rsidRPr="00CF3510">
        <w:rPr>
          <w:rFonts w:ascii="Arial" w:eastAsia="Times New Roman" w:hAnsi="Arial" w:cs="Arial"/>
          <w:sz w:val="22"/>
          <w:szCs w:val="22"/>
        </w:rPr>
        <w:t xml:space="preserve">, na zdolnościach którego </w:t>
      </w:r>
      <w:r>
        <w:rPr>
          <w:rFonts w:ascii="Arial" w:eastAsia="Times New Roman" w:hAnsi="Arial" w:cs="Arial"/>
          <w:sz w:val="22"/>
          <w:szCs w:val="22"/>
        </w:rPr>
        <w:t>w</w:t>
      </w:r>
      <w:r w:rsidRPr="00CF3510">
        <w:rPr>
          <w:rFonts w:ascii="Arial" w:eastAsia="Times New Roman" w:hAnsi="Arial" w:cs="Arial"/>
          <w:sz w:val="22"/>
          <w:szCs w:val="22"/>
        </w:rPr>
        <w:t>ykonawca polega w odniesieniu do warunków udziału w postępowaniu dotyczących wykształcenia, kwalifikacji zawodowych, zrealizuje roboty budowlane</w:t>
      </w:r>
      <w:r>
        <w:rPr>
          <w:rFonts w:ascii="Arial" w:eastAsia="Times New Roman" w:hAnsi="Arial" w:cs="Arial"/>
          <w:sz w:val="22"/>
          <w:szCs w:val="22"/>
        </w:rPr>
        <w:t>/usługi</w:t>
      </w:r>
      <w:r w:rsidRPr="00CF3510">
        <w:rPr>
          <w:rFonts w:ascii="Arial" w:eastAsia="Times New Roman" w:hAnsi="Arial" w:cs="Arial"/>
          <w:sz w:val="22"/>
          <w:szCs w:val="22"/>
        </w:rPr>
        <w:t>, których wskazane zdolności dotyczą.</w:t>
      </w:r>
    </w:p>
    <w:p w14:paraId="1A5FF6F3" w14:textId="77777777" w:rsidR="001B209C" w:rsidRPr="00CF3510" w:rsidRDefault="001B209C" w:rsidP="001B209C">
      <w:pPr>
        <w:widowControl/>
        <w:suppressAutoHyphens w:val="0"/>
        <w:spacing w:line="288" w:lineRule="auto"/>
        <w:ind w:left="709" w:hanging="425"/>
        <w:jc w:val="both"/>
        <w:rPr>
          <w:rFonts w:ascii="Arial" w:eastAsia="Times New Roman" w:hAnsi="Arial" w:cs="Arial"/>
          <w:sz w:val="4"/>
          <w:szCs w:val="4"/>
        </w:rPr>
      </w:pPr>
    </w:p>
    <w:p w14:paraId="6E918950" w14:textId="0AB8B1A2" w:rsidR="001B209C" w:rsidRPr="00AE0D03" w:rsidRDefault="001B209C" w:rsidP="001B209C">
      <w:pPr>
        <w:widowControl/>
        <w:suppressAutoHyphens w:val="0"/>
        <w:spacing w:line="288" w:lineRule="auto"/>
        <w:jc w:val="both"/>
        <w:rPr>
          <w:rFonts w:ascii="Arial" w:eastAsia="Times New Roman" w:hAnsi="Arial" w:cs="Arial"/>
          <w:sz w:val="22"/>
          <w:szCs w:val="22"/>
        </w:rPr>
      </w:pPr>
      <w:r w:rsidRPr="00AE0D03">
        <w:rPr>
          <w:rFonts w:ascii="Arial" w:hAnsi="Arial" w:cs="Arial"/>
          <w:sz w:val="22"/>
          <w:szCs w:val="22"/>
        </w:rPr>
        <w:t xml:space="preserve">Zamawiający oceni, czy udostępniane Wykonawcy przez podmioty udostępniające zasoby zdolności techniczne lub zawodowe, pozwalają na wykazanie przez Wykonawcę spełniania warunków udziału w postępowaniu oraz zbada, czy nie zachodzą wobec tego podmiotu podstawy wykluczenia, które zostały przewidziane względem Wykonawcy, o których mowa </w:t>
      </w:r>
      <w:r>
        <w:rPr>
          <w:rFonts w:ascii="Arial" w:hAnsi="Arial" w:cs="Arial"/>
          <w:sz w:val="22"/>
          <w:szCs w:val="22"/>
        </w:rPr>
        <w:t xml:space="preserve">                  </w:t>
      </w:r>
      <w:r w:rsidRPr="00AE0D03">
        <w:rPr>
          <w:rFonts w:ascii="Arial" w:hAnsi="Arial" w:cs="Arial"/>
          <w:sz w:val="22"/>
          <w:szCs w:val="22"/>
        </w:rPr>
        <w:t xml:space="preserve">w art. 108 ust. 1, art. 109 ust. 1 pkt 4 ustawy </w:t>
      </w:r>
      <w:proofErr w:type="spellStart"/>
      <w:r w:rsidRPr="00AE0D03">
        <w:rPr>
          <w:rFonts w:ascii="Arial" w:hAnsi="Arial" w:cs="Arial"/>
          <w:sz w:val="22"/>
          <w:szCs w:val="22"/>
        </w:rPr>
        <w:t>Pzp</w:t>
      </w:r>
      <w:proofErr w:type="spellEnd"/>
      <w:r w:rsidRPr="00AE0D03">
        <w:rPr>
          <w:rFonts w:ascii="Arial" w:hAnsi="Arial" w:cs="Arial"/>
          <w:sz w:val="22"/>
          <w:szCs w:val="22"/>
        </w:rPr>
        <w:t xml:space="preserve"> oraz </w:t>
      </w:r>
      <w:r w:rsidRPr="00AE0D03">
        <w:rPr>
          <w:rFonts w:ascii="Arial" w:eastAsia="Calibri" w:hAnsi="Arial" w:cs="Arial"/>
          <w:sz w:val="22"/>
          <w:szCs w:val="22"/>
          <w:lang w:eastAsia="en-US"/>
        </w:rPr>
        <w:t>w art. 7 ust. 1 ustawy o szczególnych rozwiązaniach w zakresie przeciwdziałania wspieraniu agresji na Ukrainę oraz służących ochronie bezpieczeństwa narodowego (Dz. U. z 202</w:t>
      </w:r>
      <w:r w:rsidR="000C2670">
        <w:rPr>
          <w:rFonts w:ascii="Arial" w:eastAsia="Calibri" w:hAnsi="Arial" w:cs="Arial"/>
          <w:sz w:val="22"/>
          <w:szCs w:val="22"/>
          <w:lang w:eastAsia="en-US"/>
        </w:rPr>
        <w:t>4</w:t>
      </w:r>
      <w:r w:rsidRPr="00AE0D03">
        <w:rPr>
          <w:rFonts w:ascii="Arial" w:eastAsia="Calibri" w:hAnsi="Arial" w:cs="Arial"/>
          <w:sz w:val="22"/>
          <w:szCs w:val="22"/>
          <w:lang w:eastAsia="en-US"/>
        </w:rPr>
        <w:t xml:space="preserve"> r., poz. </w:t>
      </w:r>
      <w:r w:rsidR="000C2670">
        <w:rPr>
          <w:rFonts w:ascii="Arial" w:eastAsia="Calibri" w:hAnsi="Arial" w:cs="Arial"/>
          <w:sz w:val="22"/>
          <w:szCs w:val="22"/>
          <w:lang w:eastAsia="en-US"/>
        </w:rPr>
        <w:t>507</w:t>
      </w:r>
      <w:r w:rsidRPr="00AE0D03">
        <w:rPr>
          <w:rFonts w:ascii="Arial" w:eastAsia="Calibri" w:hAnsi="Arial" w:cs="Arial"/>
          <w:sz w:val="22"/>
          <w:szCs w:val="22"/>
          <w:lang w:eastAsia="en-US"/>
        </w:rPr>
        <w:t>)</w:t>
      </w:r>
      <w:r w:rsidRPr="00AE0D03">
        <w:rPr>
          <w:rFonts w:ascii="Arial" w:eastAsia="Times New Roman" w:hAnsi="Arial" w:cs="Arial"/>
          <w:sz w:val="22"/>
          <w:szCs w:val="22"/>
        </w:rPr>
        <w:t xml:space="preserve">. </w:t>
      </w:r>
    </w:p>
    <w:p w14:paraId="604DB560" w14:textId="77777777" w:rsidR="001B209C" w:rsidRPr="00471B12" w:rsidRDefault="001B209C" w:rsidP="001B209C">
      <w:pPr>
        <w:widowControl/>
        <w:suppressAutoHyphens w:val="0"/>
        <w:spacing w:line="288" w:lineRule="auto"/>
        <w:jc w:val="both"/>
        <w:rPr>
          <w:rFonts w:ascii="Arial" w:eastAsia="Times New Roman" w:hAnsi="Arial" w:cs="Arial"/>
          <w:sz w:val="10"/>
          <w:szCs w:val="2"/>
        </w:rPr>
      </w:pPr>
    </w:p>
    <w:p w14:paraId="203412B2" w14:textId="77777777" w:rsidR="001B209C" w:rsidRPr="00CF3510" w:rsidRDefault="001B209C" w:rsidP="001B209C">
      <w:pPr>
        <w:widowControl/>
        <w:suppressAutoHyphens w:val="0"/>
        <w:spacing w:line="288" w:lineRule="auto"/>
        <w:jc w:val="both"/>
        <w:rPr>
          <w:rFonts w:ascii="Arial" w:eastAsia="Times New Roman" w:hAnsi="Arial" w:cs="Arial"/>
          <w:sz w:val="22"/>
          <w:szCs w:val="22"/>
        </w:rPr>
      </w:pPr>
      <w:r w:rsidRPr="00CF3510">
        <w:rPr>
          <w:rFonts w:ascii="Arial" w:eastAsia="Times New Roman" w:hAnsi="Arial" w:cs="Arial"/>
          <w:b/>
          <w:bCs/>
          <w:sz w:val="22"/>
          <w:szCs w:val="22"/>
        </w:rPr>
        <w:t>6.</w:t>
      </w:r>
      <w:r>
        <w:rPr>
          <w:rFonts w:ascii="Arial" w:eastAsia="Times New Roman" w:hAnsi="Arial" w:cs="Arial"/>
          <w:b/>
          <w:bCs/>
          <w:sz w:val="22"/>
          <w:szCs w:val="22"/>
        </w:rPr>
        <w:t>7</w:t>
      </w:r>
      <w:r w:rsidRPr="00CF3510">
        <w:rPr>
          <w:rFonts w:ascii="Arial" w:eastAsia="Times New Roman" w:hAnsi="Arial" w:cs="Arial"/>
          <w:b/>
          <w:bCs/>
          <w:sz w:val="22"/>
          <w:szCs w:val="22"/>
        </w:rPr>
        <w:t>.</w:t>
      </w:r>
      <w:r>
        <w:rPr>
          <w:rFonts w:ascii="Arial" w:eastAsia="Times New Roman" w:hAnsi="Arial" w:cs="Arial"/>
          <w:b/>
          <w:bCs/>
          <w:sz w:val="22"/>
          <w:szCs w:val="22"/>
        </w:rPr>
        <w:t>4</w:t>
      </w:r>
      <w:r w:rsidRPr="00CF3510">
        <w:rPr>
          <w:rFonts w:ascii="Arial" w:eastAsia="Times New Roman" w:hAnsi="Arial" w:cs="Arial"/>
          <w:b/>
          <w:bCs/>
          <w:sz w:val="22"/>
          <w:szCs w:val="22"/>
        </w:rPr>
        <w:t xml:space="preserve"> </w:t>
      </w:r>
      <w:r w:rsidRPr="00CF3510">
        <w:rPr>
          <w:rFonts w:ascii="Arial" w:eastAsia="Times New Roman" w:hAnsi="Arial" w:cs="Arial"/>
          <w:sz w:val="22"/>
          <w:szCs w:val="22"/>
        </w:rPr>
        <w:t>Jeżeli zdolności techniczne lub zawodowe podmiotu</w:t>
      </w:r>
      <w:r>
        <w:rPr>
          <w:rFonts w:ascii="Arial" w:eastAsia="Times New Roman" w:hAnsi="Arial" w:cs="Arial"/>
          <w:sz w:val="22"/>
          <w:szCs w:val="22"/>
        </w:rPr>
        <w:t xml:space="preserve"> udostępniającego zasoby nie</w:t>
      </w:r>
      <w:r w:rsidRPr="00CF3510">
        <w:rPr>
          <w:rFonts w:ascii="Arial" w:eastAsia="Times New Roman" w:hAnsi="Arial" w:cs="Arial"/>
          <w:sz w:val="22"/>
          <w:szCs w:val="22"/>
        </w:rPr>
        <w:t xml:space="preserve"> potwierdzają spełni</w:t>
      </w:r>
      <w:r>
        <w:rPr>
          <w:rFonts w:ascii="Arial" w:eastAsia="Times New Roman" w:hAnsi="Arial" w:cs="Arial"/>
          <w:sz w:val="22"/>
          <w:szCs w:val="22"/>
        </w:rPr>
        <w:t>a</w:t>
      </w:r>
      <w:r w:rsidRPr="00CF3510">
        <w:rPr>
          <w:rFonts w:ascii="Arial" w:eastAsia="Times New Roman" w:hAnsi="Arial" w:cs="Arial"/>
          <w:sz w:val="22"/>
          <w:szCs w:val="22"/>
        </w:rPr>
        <w:t xml:space="preserve">nia przez </w:t>
      </w:r>
      <w:r>
        <w:rPr>
          <w:rFonts w:ascii="Arial" w:eastAsia="Times New Roman" w:hAnsi="Arial" w:cs="Arial"/>
          <w:sz w:val="22"/>
          <w:szCs w:val="22"/>
        </w:rPr>
        <w:t xml:space="preserve">wykonawcę warunków udziału </w:t>
      </w:r>
      <w:r w:rsidRPr="00CF3510">
        <w:rPr>
          <w:rFonts w:ascii="Arial" w:eastAsia="Times New Roman" w:hAnsi="Arial" w:cs="Arial"/>
          <w:sz w:val="22"/>
          <w:szCs w:val="22"/>
        </w:rPr>
        <w:t>w postępowaniu lub zachodzą wobec t</w:t>
      </w:r>
      <w:r>
        <w:rPr>
          <w:rFonts w:ascii="Arial" w:eastAsia="Times New Roman" w:hAnsi="Arial" w:cs="Arial"/>
          <w:sz w:val="22"/>
          <w:szCs w:val="22"/>
        </w:rPr>
        <w:t>ego</w:t>
      </w:r>
      <w:r w:rsidRPr="00CF3510">
        <w:rPr>
          <w:rFonts w:ascii="Arial" w:eastAsia="Times New Roman" w:hAnsi="Arial" w:cs="Arial"/>
          <w:sz w:val="22"/>
          <w:szCs w:val="22"/>
        </w:rPr>
        <w:t xml:space="preserve"> podmiot</w:t>
      </w:r>
      <w:r>
        <w:rPr>
          <w:rFonts w:ascii="Arial" w:eastAsia="Times New Roman" w:hAnsi="Arial" w:cs="Arial"/>
          <w:sz w:val="22"/>
          <w:szCs w:val="22"/>
        </w:rPr>
        <w:t>u</w:t>
      </w:r>
      <w:r w:rsidRPr="00CF3510">
        <w:rPr>
          <w:rFonts w:ascii="Arial" w:eastAsia="Times New Roman" w:hAnsi="Arial" w:cs="Arial"/>
          <w:sz w:val="22"/>
          <w:szCs w:val="22"/>
        </w:rPr>
        <w:t xml:space="preserve"> podstawy wykluczenia, Zamawiający </w:t>
      </w:r>
      <w:r>
        <w:rPr>
          <w:rFonts w:ascii="Arial" w:eastAsia="Times New Roman" w:hAnsi="Arial" w:cs="Arial"/>
          <w:sz w:val="22"/>
          <w:szCs w:val="22"/>
        </w:rPr>
        <w:t>żąda</w:t>
      </w:r>
      <w:r w:rsidRPr="00CF3510">
        <w:rPr>
          <w:rFonts w:ascii="Arial" w:eastAsia="Times New Roman" w:hAnsi="Arial" w:cs="Arial"/>
          <w:sz w:val="22"/>
          <w:szCs w:val="22"/>
        </w:rPr>
        <w:t xml:space="preserve">, aby </w:t>
      </w:r>
      <w:r>
        <w:rPr>
          <w:rFonts w:ascii="Arial" w:eastAsia="Times New Roman" w:hAnsi="Arial" w:cs="Arial"/>
          <w:sz w:val="22"/>
          <w:szCs w:val="22"/>
        </w:rPr>
        <w:t>w</w:t>
      </w:r>
      <w:r w:rsidRPr="00CF3510">
        <w:rPr>
          <w:rFonts w:ascii="Arial" w:eastAsia="Times New Roman" w:hAnsi="Arial" w:cs="Arial"/>
          <w:sz w:val="22"/>
          <w:szCs w:val="22"/>
        </w:rPr>
        <w:t xml:space="preserve">ykonawca w terminie określonym przez Zamawiającego: </w:t>
      </w:r>
    </w:p>
    <w:p w14:paraId="08BE02F2" w14:textId="77777777" w:rsidR="001B209C" w:rsidRPr="00CF3510" w:rsidRDefault="001B209C" w:rsidP="001B209C">
      <w:pPr>
        <w:widowControl/>
        <w:suppressAutoHyphens w:val="0"/>
        <w:spacing w:line="288" w:lineRule="auto"/>
        <w:jc w:val="both"/>
        <w:rPr>
          <w:rFonts w:ascii="Arial" w:hAnsi="Arial" w:cs="Arial"/>
          <w:sz w:val="22"/>
          <w:szCs w:val="22"/>
        </w:rPr>
      </w:pPr>
      <w:r w:rsidRPr="00CF3510">
        <w:rPr>
          <w:rFonts w:ascii="Arial" w:eastAsia="Times New Roman" w:hAnsi="Arial" w:cs="Arial"/>
          <w:sz w:val="22"/>
          <w:szCs w:val="22"/>
        </w:rPr>
        <w:t>1) zastąpił ten podmiot innym podmiotem lub podmiotami</w:t>
      </w:r>
      <w:r>
        <w:rPr>
          <w:rFonts w:ascii="Arial" w:eastAsia="Times New Roman" w:hAnsi="Arial" w:cs="Arial"/>
          <w:sz w:val="22"/>
          <w:szCs w:val="22"/>
        </w:rPr>
        <w:t>,</w:t>
      </w:r>
      <w:r w:rsidRPr="00CF3510">
        <w:rPr>
          <w:rFonts w:ascii="Arial" w:eastAsia="Times New Roman" w:hAnsi="Arial" w:cs="Arial"/>
          <w:sz w:val="22"/>
          <w:szCs w:val="22"/>
        </w:rPr>
        <w:t xml:space="preserve"> </w:t>
      </w:r>
      <w:r>
        <w:rPr>
          <w:rFonts w:ascii="Arial" w:eastAsia="Times New Roman" w:hAnsi="Arial" w:cs="Arial"/>
          <w:sz w:val="22"/>
          <w:szCs w:val="22"/>
        </w:rPr>
        <w:t>albo</w:t>
      </w:r>
      <w:r w:rsidRPr="00CF3510">
        <w:rPr>
          <w:rFonts w:ascii="Arial" w:eastAsia="Times New Roman" w:hAnsi="Arial" w:cs="Arial"/>
          <w:sz w:val="22"/>
          <w:szCs w:val="22"/>
        </w:rPr>
        <w:t xml:space="preserve"> </w:t>
      </w:r>
    </w:p>
    <w:p w14:paraId="7C83ADF1" w14:textId="77777777" w:rsidR="001B209C" w:rsidRDefault="001B209C" w:rsidP="001B209C">
      <w:pPr>
        <w:spacing w:line="288" w:lineRule="auto"/>
        <w:jc w:val="both"/>
        <w:rPr>
          <w:rFonts w:ascii="Arial" w:hAnsi="Arial" w:cs="Arial"/>
          <w:sz w:val="22"/>
          <w:szCs w:val="22"/>
        </w:rPr>
      </w:pPr>
      <w:r w:rsidRPr="00CF3510">
        <w:rPr>
          <w:rFonts w:ascii="Arial" w:hAnsi="Arial" w:cs="Arial"/>
          <w:sz w:val="22"/>
          <w:szCs w:val="22"/>
        </w:rPr>
        <w:t xml:space="preserve">2) </w:t>
      </w:r>
      <w:r>
        <w:rPr>
          <w:rFonts w:ascii="Arial" w:hAnsi="Arial" w:cs="Arial"/>
          <w:sz w:val="22"/>
          <w:szCs w:val="22"/>
        </w:rPr>
        <w:t>wykazał, że samodzielnie spełnia warunki udziału w postępowaniu</w:t>
      </w:r>
      <w:r w:rsidRPr="00CF3510">
        <w:rPr>
          <w:rFonts w:ascii="Arial" w:hAnsi="Arial" w:cs="Arial"/>
          <w:sz w:val="22"/>
          <w:szCs w:val="22"/>
        </w:rPr>
        <w:t>, o których mowa w pkt 5.1.2.</w:t>
      </w:r>
      <w:r>
        <w:rPr>
          <w:rFonts w:ascii="Arial" w:hAnsi="Arial" w:cs="Arial"/>
          <w:sz w:val="22"/>
          <w:szCs w:val="22"/>
        </w:rPr>
        <w:t>4 SWZ</w:t>
      </w:r>
      <w:r w:rsidRPr="00CF3510">
        <w:rPr>
          <w:rFonts w:ascii="Arial" w:hAnsi="Arial" w:cs="Arial"/>
          <w:sz w:val="22"/>
          <w:szCs w:val="22"/>
        </w:rPr>
        <w:t>.</w:t>
      </w:r>
    </w:p>
    <w:p w14:paraId="62B4E0F2" w14:textId="77777777" w:rsidR="001B209C" w:rsidRPr="00CF3510" w:rsidRDefault="001B209C" w:rsidP="001B209C">
      <w:pPr>
        <w:spacing w:line="288" w:lineRule="auto"/>
        <w:jc w:val="both"/>
        <w:rPr>
          <w:rFonts w:ascii="Arial" w:hAnsi="Arial" w:cs="Arial"/>
          <w:sz w:val="12"/>
          <w:szCs w:val="12"/>
        </w:rPr>
      </w:pPr>
    </w:p>
    <w:p w14:paraId="5026A16B" w14:textId="77777777" w:rsidR="001B209C" w:rsidRPr="002C747C" w:rsidRDefault="001B209C" w:rsidP="00A115D2">
      <w:pPr>
        <w:pStyle w:val="Akapitzlist"/>
        <w:widowControl/>
        <w:numPr>
          <w:ilvl w:val="2"/>
          <w:numId w:val="18"/>
        </w:numPr>
        <w:suppressAutoHyphens w:val="0"/>
        <w:spacing w:line="288" w:lineRule="auto"/>
        <w:ind w:left="0" w:firstLine="0"/>
        <w:jc w:val="both"/>
        <w:rPr>
          <w:rFonts w:ascii="Arial" w:eastAsia="Calibri" w:hAnsi="Arial" w:cs="Arial"/>
          <w:color w:val="auto"/>
          <w:sz w:val="22"/>
          <w:szCs w:val="22"/>
          <w:lang w:eastAsia="en-US"/>
        </w:rPr>
      </w:pPr>
      <w:r w:rsidRPr="002C747C">
        <w:rPr>
          <w:rFonts w:ascii="Arial" w:eastAsia="Calibri" w:hAnsi="Arial" w:cs="Arial"/>
          <w:color w:val="auto"/>
          <w:sz w:val="22"/>
          <w:szCs w:val="22"/>
          <w:lang w:eastAsia="en-U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50B6939" w14:textId="77777777" w:rsidR="001B209C" w:rsidRPr="00317DE2" w:rsidRDefault="001B209C" w:rsidP="001B209C">
      <w:pPr>
        <w:pStyle w:val="Akapitzlist"/>
        <w:widowControl/>
        <w:suppressAutoHyphens w:val="0"/>
        <w:spacing w:line="288" w:lineRule="auto"/>
        <w:ind w:left="0"/>
        <w:jc w:val="both"/>
        <w:rPr>
          <w:rFonts w:ascii="Arial" w:eastAsia="Calibri" w:hAnsi="Arial" w:cs="Arial"/>
          <w:color w:val="auto"/>
          <w:sz w:val="8"/>
          <w:szCs w:val="22"/>
          <w:lang w:eastAsia="en-US"/>
        </w:rPr>
      </w:pPr>
    </w:p>
    <w:p w14:paraId="51D0AA5D" w14:textId="77777777" w:rsidR="001B209C" w:rsidRPr="00317DE2" w:rsidRDefault="001B209C" w:rsidP="00A115D2">
      <w:pPr>
        <w:pStyle w:val="Akapitzlist"/>
        <w:widowControl/>
        <w:numPr>
          <w:ilvl w:val="2"/>
          <w:numId w:val="18"/>
        </w:numPr>
        <w:suppressAutoHyphens w:val="0"/>
        <w:spacing w:line="288" w:lineRule="auto"/>
        <w:ind w:left="0" w:firstLine="0"/>
        <w:jc w:val="both"/>
        <w:rPr>
          <w:rFonts w:ascii="Arial" w:eastAsia="Calibri" w:hAnsi="Arial" w:cs="Arial"/>
          <w:color w:val="auto"/>
          <w:sz w:val="22"/>
          <w:szCs w:val="22"/>
          <w:lang w:eastAsia="en-US"/>
        </w:rPr>
      </w:pPr>
      <w:r w:rsidRPr="00317DE2">
        <w:rPr>
          <w:rFonts w:ascii="Arial" w:eastAsia="Calibri" w:hAnsi="Arial" w:cs="Arial"/>
          <w:color w:val="auto"/>
          <w:sz w:val="22"/>
          <w:szCs w:val="22"/>
          <w:lang w:eastAsia="en-US"/>
        </w:rPr>
        <w:t xml:space="preserve">Wykonawca, w przypadku polegania na zdolnościach lub sytuacji podmiotów udostępniających zasoby składa wraz z </w:t>
      </w:r>
      <w:r>
        <w:rPr>
          <w:rFonts w:ascii="Arial" w:eastAsia="Calibri" w:hAnsi="Arial" w:cs="Arial"/>
          <w:color w:val="auto"/>
          <w:sz w:val="22"/>
          <w:szCs w:val="22"/>
          <w:lang w:eastAsia="en-US"/>
        </w:rPr>
        <w:t>oświadczeniem</w:t>
      </w:r>
      <w:r w:rsidRPr="00317DE2">
        <w:rPr>
          <w:rFonts w:ascii="Arial" w:eastAsia="Calibri" w:hAnsi="Arial" w:cs="Arial"/>
          <w:color w:val="auto"/>
          <w:sz w:val="22"/>
          <w:szCs w:val="22"/>
          <w:lang w:eastAsia="en-US"/>
        </w:rPr>
        <w:t>, o którym mowa w pkt 6.</w:t>
      </w:r>
      <w:r>
        <w:rPr>
          <w:rFonts w:ascii="Arial" w:eastAsia="Calibri" w:hAnsi="Arial" w:cs="Arial"/>
          <w:color w:val="auto"/>
          <w:sz w:val="22"/>
          <w:szCs w:val="22"/>
          <w:lang w:eastAsia="en-US"/>
        </w:rPr>
        <w:t>1</w:t>
      </w:r>
      <w:r w:rsidRPr="00317DE2">
        <w:rPr>
          <w:rFonts w:ascii="Arial" w:eastAsia="Calibri" w:hAnsi="Arial" w:cs="Arial"/>
          <w:color w:val="auto"/>
          <w:sz w:val="22"/>
          <w:szCs w:val="22"/>
          <w:lang w:eastAsia="en-US"/>
        </w:rPr>
        <w:t xml:space="preserve"> SWZ</w:t>
      </w:r>
      <w:r>
        <w:rPr>
          <w:rFonts w:ascii="Arial" w:eastAsia="Calibri" w:hAnsi="Arial" w:cs="Arial"/>
          <w:color w:val="auto"/>
          <w:sz w:val="22"/>
          <w:szCs w:val="22"/>
          <w:lang w:eastAsia="en-US"/>
        </w:rPr>
        <w:t>,</w:t>
      </w:r>
      <w:r w:rsidRPr="00317DE2">
        <w:rPr>
          <w:rFonts w:ascii="Arial" w:eastAsia="Calibri" w:hAnsi="Arial" w:cs="Arial"/>
          <w:color w:val="auto"/>
          <w:sz w:val="22"/>
          <w:szCs w:val="22"/>
          <w:lang w:eastAsia="en-US"/>
        </w:rPr>
        <w:t xml:space="preserve"> </w:t>
      </w:r>
      <w:r>
        <w:rPr>
          <w:rFonts w:ascii="Arial" w:eastAsia="Calibri" w:hAnsi="Arial" w:cs="Arial"/>
          <w:color w:val="auto"/>
          <w:sz w:val="22"/>
          <w:szCs w:val="22"/>
          <w:lang w:eastAsia="en-US"/>
        </w:rPr>
        <w:t xml:space="preserve">także oświadczenie podmiotu udostępniającego zasoby, </w:t>
      </w:r>
      <w:r w:rsidRPr="00317DE2">
        <w:rPr>
          <w:rFonts w:ascii="Arial" w:eastAsia="Calibri" w:hAnsi="Arial" w:cs="Arial"/>
          <w:color w:val="auto"/>
          <w:sz w:val="22"/>
          <w:szCs w:val="22"/>
          <w:lang w:eastAsia="en-US"/>
        </w:rPr>
        <w:t>potwierdzające brak podstaw wykluczenia tego podmiotu oraz odpowiednio spełnianie warunków udziału w postępowaniu</w:t>
      </w:r>
      <w:r>
        <w:rPr>
          <w:rFonts w:ascii="Arial" w:eastAsia="Calibri" w:hAnsi="Arial" w:cs="Arial"/>
          <w:color w:val="auto"/>
          <w:sz w:val="22"/>
          <w:szCs w:val="22"/>
          <w:lang w:eastAsia="en-US"/>
        </w:rPr>
        <w:t xml:space="preserve">, </w:t>
      </w:r>
      <w:r w:rsidRPr="00317DE2">
        <w:rPr>
          <w:rFonts w:ascii="Arial" w:eastAsia="Calibri" w:hAnsi="Arial" w:cs="Arial"/>
          <w:color w:val="auto"/>
          <w:sz w:val="22"/>
          <w:szCs w:val="22"/>
          <w:lang w:eastAsia="en-US"/>
        </w:rPr>
        <w:t>o których mowa w pkt 5.1.2.4</w:t>
      </w:r>
      <w:r>
        <w:rPr>
          <w:rFonts w:ascii="Arial" w:eastAsia="Calibri" w:hAnsi="Arial" w:cs="Arial"/>
          <w:color w:val="auto"/>
          <w:sz w:val="22"/>
          <w:szCs w:val="22"/>
          <w:lang w:eastAsia="en-US"/>
        </w:rPr>
        <w:t xml:space="preserve"> SWZ</w:t>
      </w:r>
      <w:r w:rsidRPr="00317DE2">
        <w:rPr>
          <w:rFonts w:ascii="Arial" w:eastAsia="Calibri" w:hAnsi="Arial" w:cs="Arial"/>
          <w:color w:val="auto"/>
          <w:sz w:val="22"/>
          <w:szCs w:val="22"/>
          <w:lang w:eastAsia="en-US"/>
        </w:rPr>
        <w:t>, w zakresie</w:t>
      </w:r>
      <w:r>
        <w:rPr>
          <w:rFonts w:ascii="Arial" w:eastAsia="Calibri" w:hAnsi="Arial" w:cs="Arial"/>
          <w:color w:val="auto"/>
          <w:sz w:val="22"/>
          <w:szCs w:val="22"/>
          <w:lang w:eastAsia="en-US"/>
        </w:rPr>
        <w:t>,</w:t>
      </w:r>
      <w:r w:rsidRPr="00317DE2">
        <w:rPr>
          <w:rFonts w:ascii="Arial" w:eastAsia="Calibri" w:hAnsi="Arial" w:cs="Arial"/>
          <w:color w:val="auto"/>
          <w:sz w:val="22"/>
          <w:szCs w:val="22"/>
          <w:lang w:eastAsia="en-US"/>
        </w:rPr>
        <w:t xml:space="preserve"> w jakim wykonawca powołuje się na jego zasoby.</w:t>
      </w:r>
    </w:p>
    <w:p w14:paraId="4D2498F6" w14:textId="77777777" w:rsidR="001B209C" w:rsidRDefault="001B209C" w:rsidP="001B209C">
      <w:pPr>
        <w:spacing w:line="288" w:lineRule="auto"/>
        <w:jc w:val="both"/>
        <w:rPr>
          <w:rFonts w:ascii="Arial" w:hAnsi="Arial" w:cs="Arial"/>
          <w:sz w:val="12"/>
          <w:szCs w:val="12"/>
        </w:rPr>
      </w:pPr>
    </w:p>
    <w:p w14:paraId="100CF3C8" w14:textId="77777777" w:rsidR="001B209C" w:rsidRPr="002979B7" w:rsidRDefault="001B209C" w:rsidP="001B209C">
      <w:pPr>
        <w:widowControl/>
        <w:suppressAutoHyphens w:val="0"/>
        <w:spacing w:line="288" w:lineRule="auto"/>
        <w:jc w:val="both"/>
        <w:rPr>
          <w:rFonts w:ascii="Arial" w:eastAsia="Times New Roman" w:hAnsi="Arial" w:cs="Arial"/>
          <w:bCs/>
          <w:iCs/>
          <w:color w:val="auto"/>
          <w:sz w:val="22"/>
          <w:szCs w:val="20"/>
          <w:lang w:eastAsia="pl-PL"/>
        </w:rPr>
      </w:pPr>
      <w:r w:rsidRPr="002979B7">
        <w:rPr>
          <w:rFonts w:ascii="Arial" w:eastAsia="Times New Roman" w:hAnsi="Arial" w:cs="Arial"/>
          <w:b/>
          <w:bCs/>
          <w:iCs/>
          <w:color w:val="auto"/>
          <w:sz w:val="22"/>
          <w:szCs w:val="20"/>
          <w:lang w:eastAsia="pl-PL"/>
        </w:rPr>
        <w:t>6.7.7</w:t>
      </w:r>
      <w:r>
        <w:rPr>
          <w:rFonts w:ascii="Arial" w:eastAsia="Times New Roman" w:hAnsi="Arial" w:cs="Arial"/>
          <w:bCs/>
          <w:iCs/>
          <w:color w:val="auto"/>
          <w:sz w:val="22"/>
          <w:szCs w:val="20"/>
          <w:lang w:eastAsia="pl-PL"/>
        </w:rPr>
        <w:t xml:space="preserve"> </w:t>
      </w:r>
      <w:r w:rsidRPr="002979B7">
        <w:rPr>
          <w:rFonts w:ascii="Arial" w:eastAsia="Times New Roman" w:hAnsi="Arial" w:cs="Arial"/>
          <w:bCs/>
          <w:iCs/>
          <w:color w:val="auto"/>
          <w:sz w:val="22"/>
          <w:szCs w:val="20"/>
          <w:lang w:eastAsia="pl-PL"/>
        </w:rPr>
        <w:t xml:space="preserve">Na wezwanie </w:t>
      </w:r>
      <w:r>
        <w:rPr>
          <w:rFonts w:ascii="Arial" w:eastAsia="Times New Roman" w:hAnsi="Arial" w:cs="Arial"/>
          <w:bCs/>
          <w:iCs/>
          <w:color w:val="auto"/>
          <w:sz w:val="22"/>
          <w:szCs w:val="20"/>
          <w:lang w:eastAsia="pl-PL"/>
        </w:rPr>
        <w:t>Z</w:t>
      </w:r>
      <w:r w:rsidRPr="002979B7">
        <w:rPr>
          <w:rFonts w:ascii="Arial" w:eastAsia="Times New Roman" w:hAnsi="Arial" w:cs="Arial"/>
          <w:bCs/>
          <w:iCs/>
          <w:color w:val="auto"/>
          <w:sz w:val="22"/>
          <w:szCs w:val="20"/>
          <w:lang w:eastAsia="pl-PL"/>
        </w:rPr>
        <w:t xml:space="preserve">amawiającego </w:t>
      </w:r>
      <w:r>
        <w:rPr>
          <w:rFonts w:ascii="Arial" w:eastAsia="Times New Roman" w:hAnsi="Arial" w:cs="Arial"/>
          <w:bCs/>
          <w:iCs/>
          <w:color w:val="auto"/>
          <w:sz w:val="22"/>
          <w:szCs w:val="20"/>
          <w:lang w:eastAsia="pl-PL"/>
        </w:rPr>
        <w:t>w</w:t>
      </w:r>
      <w:r w:rsidRPr="002979B7">
        <w:rPr>
          <w:rFonts w:ascii="Arial" w:eastAsia="Times New Roman" w:hAnsi="Arial" w:cs="Arial"/>
          <w:bCs/>
          <w:iCs/>
          <w:color w:val="auto"/>
          <w:sz w:val="22"/>
          <w:szCs w:val="20"/>
          <w:lang w:eastAsia="pl-PL"/>
        </w:rPr>
        <w:t>ykonawca, który polega na zdolnościach lub sytuacji podmiotów udostępniających zasoby</w:t>
      </w:r>
      <w:r>
        <w:rPr>
          <w:rFonts w:ascii="Arial" w:eastAsia="Times New Roman" w:hAnsi="Arial" w:cs="Arial"/>
          <w:bCs/>
          <w:iCs/>
          <w:color w:val="auto"/>
          <w:sz w:val="22"/>
          <w:szCs w:val="20"/>
          <w:lang w:eastAsia="pl-PL"/>
        </w:rPr>
        <w:t>,</w:t>
      </w:r>
      <w:r w:rsidRPr="002979B7">
        <w:rPr>
          <w:rFonts w:ascii="Arial" w:eastAsia="Times New Roman" w:hAnsi="Arial" w:cs="Arial"/>
          <w:bCs/>
          <w:iCs/>
          <w:color w:val="auto"/>
          <w:sz w:val="22"/>
          <w:szCs w:val="20"/>
          <w:lang w:eastAsia="pl-PL"/>
        </w:rPr>
        <w:t xml:space="preserve"> na zasadach określonych w art. 118 ustawy </w:t>
      </w:r>
      <w:proofErr w:type="spellStart"/>
      <w:r w:rsidRPr="002979B7">
        <w:rPr>
          <w:rFonts w:ascii="Arial" w:eastAsia="Times New Roman" w:hAnsi="Arial" w:cs="Arial"/>
          <w:bCs/>
          <w:iCs/>
          <w:color w:val="auto"/>
          <w:sz w:val="22"/>
          <w:szCs w:val="20"/>
          <w:lang w:eastAsia="pl-PL"/>
        </w:rPr>
        <w:t>Pzp</w:t>
      </w:r>
      <w:proofErr w:type="spellEnd"/>
      <w:r w:rsidRPr="002979B7">
        <w:rPr>
          <w:rFonts w:ascii="Arial" w:eastAsia="Times New Roman" w:hAnsi="Arial" w:cs="Arial"/>
          <w:bCs/>
          <w:iCs/>
          <w:color w:val="auto"/>
          <w:sz w:val="22"/>
          <w:szCs w:val="20"/>
          <w:lang w:eastAsia="pl-PL"/>
        </w:rPr>
        <w:t>, zobowiązany jest do przedstawienia w odniesieniu do tych podmiotów</w:t>
      </w:r>
      <w:r>
        <w:rPr>
          <w:rFonts w:ascii="Arial" w:eastAsia="Times New Roman" w:hAnsi="Arial" w:cs="Arial"/>
          <w:bCs/>
          <w:iCs/>
          <w:color w:val="auto"/>
          <w:sz w:val="22"/>
          <w:szCs w:val="20"/>
          <w:lang w:eastAsia="pl-PL"/>
        </w:rPr>
        <w:t>,</w:t>
      </w:r>
      <w:r w:rsidRPr="002979B7">
        <w:rPr>
          <w:rFonts w:ascii="Arial" w:eastAsia="Times New Roman" w:hAnsi="Arial" w:cs="Arial"/>
          <w:bCs/>
          <w:iCs/>
          <w:color w:val="auto"/>
          <w:sz w:val="22"/>
          <w:szCs w:val="20"/>
          <w:lang w:eastAsia="pl-PL"/>
        </w:rPr>
        <w:t xml:space="preserve"> podmiotowych środków dowodowych, o których mowa w </w:t>
      </w:r>
      <w:r>
        <w:rPr>
          <w:rFonts w:ascii="Arial" w:eastAsia="Times New Roman" w:hAnsi="Arial" w:cs="Arial"/>
          <w:bCs/>
          <w:iCs/>
          <w:color w:val="auto"/>
          <w:sz w:val="22"/>
          <w:szCs w:val="20"/>
          <w:lang w:eastAsia="pl-PL"/>
        </w:rPr>
        <w:t>pkt</w:t>
      </w:r>
      <w:r w:rsidRPr="002979B7">
        <w:rPr>
          <w:rFonts w:ascii="Arial" w:eastAsia="Times New Roman" w:hAnsi="Arial" w:cs="Arial"/>
          <w:bCs/>
          <w:iCs/>
          <w:color w:val="auto"/>
          <w:sz w:val="22"/>
          <w:szCs w:val="20"/>
          <w:lang w:eastAsia="pl-PL"/>
        </w:rPr>
        <w:t xml:space="preserve"> </w:t>
      </w:r>
      <w:r>
        <w:rPr>
          <w:rFonts w:ascii="Arial" w:eastAsia="Times New Roman" w:hAnsi="Arial" w:cs="Arial"/>
          <w:bCs/>
          <w:iCs/>
          <w:color w:val="auto"/>
          <w:sz w:val="22"/>
          <w:szCs w:val="20"/>
          <w:lang w:eastAsia="pl-PL"/>
        </w:rPr>
        <w:t>6.4.2 SWZ</w:t>
      </w:r>
      <w:r w:rsidRPr="002979B7">
        <w:rPr>
          <w:rFonts w:ascii="Arial" w:eastAsia="Times New Roman" w:hAnsi="Arial" w:cs="Arial"/>
          <w:bCs/>
          <w:iCs/>
          <w:color w:val="auto"/>
          <w:sz w:val="22"/>
          <w:szCs w:val="20"/>
          <w:lang w:eastAsia="pl-PL"/>
        </w:rPr>
        <w:t xml:space="preserve"> potwierdzających, że nie zachodzą wobec tych podmiotów podstawy do wykluczenia z postępowania.</w:t>
      </w:r>
    </w:p>
    <w:p w14:paraId="5BF0EE09" w14:textId="77777777" w:rsidR="001B209C" w:rsidRPr="0020474B" w:rsidRDefault="001B209C" w:rsidP="001B209C">
      <w:pPr>
        <w:spacing w:line="288" w:lineRule="auto"/>
        <w:jc w:val="both"/>
        <w:rPr>
          <w:rFonts w:ascii="Arial" w:hAnsi="Arial" w:cs="Arial"/>
          <w:sz w:val="14"/>
          <w:szCs w:val="12"/>
        </w:rPr>
      </w:pPr>
    </w:p>
    <w:p w14:paraId="44E8B9D1" w14:textId="77777777" w:rsidR="001B209C" w:rsidRPr="00CF3510" w:rsidRDefault="001B209C" w:rsidP="001B209C">
      <w:pPr>
        <w:widowControl/>
        <w:suppressAutoHyphens w:val="0"/>
        <w:spacing w:line="288" w:lineRule="auto"/>
        <w:jc w:val="both"/>
        <w:rPr>
          <w:rFonts w:ascii="Arial" w:eastAsia="Times New Roman" w:hAnsi="Arial" w:cs="Arial"/>
          <w:sz w:val="12"/>
          <w:szCs w:val="22"/>
        </w:rPr>
      </w:pPr>
      <w:r w:rsidRPr="00CF3510">
        <w:rPr>
          <w:rFonts w:ascii="Arial" w:eastAsia="Times New Roman" w:hAnsi="Arial" w:cs="Arial"/>
          <w:b/>
          <w:bCs/>
          <w:sz w:val="22"/>
          <w:szCs w:val="22"/>
        </w:rPr>
        <w:t>6.</w:t>
      </w:r>
      <w:r>
        <w:rPr>
          <w:rFonts w:ascii="Arial" w:eastAsia="Times New Roman" w:hAnsi="Arial" w:cs="Arial"/>
          <w:b/>
          <w:bCs/>
          <w:sz w:val="22"/>
          <w:szCs w:val="22"/>
        </w:rPr>
        <w:t>8</w:t>
      </w:r>
      <w:r w:rsidRPr="00CF3510">
        <w:rPr>
          <w:rFonts w:ascii="Arial" w:eastAsia="Times New Roman" w:hAnsi="Arial" w:cs="Arial"/>
          <w:b/>
          <w:bCs/>
          <w:sz w:val="22"/>
          <w:szCs w:val="22"/>
        </w:rPr>
        <w:t xml:space="preserve"> Informacja dla wykonawców, którzy mają siedzibę lub miejsce zamieszkania poza teryto</w:t>
      </w:r>
      <w:r>
        <w:rPr>
          <w:rFonts w:ascii="Arial" w:eastAsia="Times New Roman" w:hAnsi="Arial" w:cs="Arial"/>
          <w:b/>
          <w:bCs/>
          <w:sz w:val="22"/>
          <w:szCs w:val="22"/>
        </w:rPr>
        <w:t>rium Rzeczypospolitej Polskiej</w:t>
      </w:r>
    </w:p>
    <w:p w14:paraId="5C60D631" w14:textId="77777777" w:rsidR="007719C4" w:rsidRPr="00CF3510" w:rsidRDefault="007719C4" w:rsidP="00CF3510">
      <w:pPr>
        <w:widowControl/>
        <w:suppressAutoHyphens w:val="0"/>
        <w:spacing w:line="288" w:lineRule="auto"/>
        <w:jc w:val="both"/>
        <w:rPr>
          <w:rFonts w:ascii="Arial" w:eastAsia="Times New Roman" w:hAnsi="Arial" w:cs="Arial"/>
          <w:sz w:val="12"/>
          <w:szCs w:val="22"/>
        </w:rPr>
      </w:pPr>
    </w:p>
    <w:p w14:paraId="723B9F60" w14:textId="77777777" w:rsidR="00702A11" w:rsidRPr="00CF3510" w:rsidRDefault="00702A11" w:rsidP="006023DF">
      <w:pPr>
        <w:widowControl/>
        <w:tabs>
          <w:tab w:val="left" w:pos="567"/>
          <w:tab w:val="left" w:pos="709"/>
        </w:tabs>
        <w:suppressAutoHyphens w:val="0"/>
        <w:spacing w:line="288" w:lineRule="auto"/>
        <w:jc w:val="both"/>
        <w:rPr>
          <w:rFonts w:ascii="Arial" w:eastAsia="Times New Roman" w:hAnsi="Arial" w:cs="Arial"/>
          <w:color w:val="000000"/>
          <w:sz w:val="8"/>
          <w:szCs w:val="22"/>
        </w:rPr>
      </w:pPr>
      <w:r w:rsidRPr="00CF3510">
        <w:rPr>
          <w:rFonts w:ascii="Arial" w:eastAsia="Times New Roman" w:hAnsi="Arial" w:cs="Arial"/>
          <w:b/>
          <w:sz w:val="22"/>
          <w:szCs w:val="22"/>
        </w:rPr>
        <w:t>6.</w:t>
      </w:r>
      <w:r>
        <w:rPr>
          <w:rFonts w:ascii="Arial" w:eastAsia="Times New Roman" w:hAnsi="Arial" w:cs="Arial"/>
          <w:b/>
          <w:sz w:val="22"/>
          <w:szCs w:val="22"/>
        </w:rPr>
        <w:t>8</w:t>
      </w:r>
      <w:r w:rsidRPr="00CF3510">
        <w:rPr>
          <w:rFonts w:ascii="Arial" w:eastAsia="Times New Roman" w:hAnsi="Arial" w:cs="Arial"/>
          <w:b/>
          <w:sz w:val="22"/>
          <w:szCs w:val="22"/>
        </w:rPr>
        <w:t>.1</w:t>
      </w:r>
      <w:r w:rsidRPr="00CF3510">
        <w:rPr>
          <w:rFonts w:ascii="Arial" w:eastAsia="Times New Roman" w:hAnsi="Arial" w:cs="Arial"/>
          <w:sz w:val="22"/>
          <w:szCs w:val="22"/>
        </w:rPr>
        <w:t xml:space="preserve"> </w:t>
      </w:r>
      <w:r w:rsidRPr="00CF3510">
        <w:rPr>
          <w:rFonts w:ascii="Arial" w:eastAsia="Times New Roman" w:hAnsi="Arial" w:cs="Arial"/>
          <w:color w:val="000000"/>
          <w:sz w:val="22"/>
        </w:rPr>
        <w:t xml:space="preserve">Jeżeli Wykonawca ma siedzibę lub miejsce zamieszkania poza </w:t>
      </w:r>
      <w:r>
        <w:rPr>
          <w:rFonts w:ascii="Arial" w:eastAsia="Times New Roman" w:hAnsi="Arial" w:cs="Arial"/>
          <w:color w:val="000000"/>
          <w:sz w:val="22"/>
        </w:rPr>
        <w:t>granicami</w:t>
      </w:r>
      <w:r w:rsidRPr="00CF3510">
        <w:rPr>
          <w:rFonts w:ascii="Arial" w:eastAsia="Times New Roman" w:hAnsi="Arial" w:cs="Arial"/>
          <w:color w:val="000000"/>
          <w:sz w:val="22"/>
        </w:rPr>
        <w:t xml:space="preserve"> Rzeczypospolitej Polskiej, zamiast </w:t>
      </w:r>
      <w:r>
        <w:rPr>
          <w:rFonts w:ascii="Arial" w:eastAsia="Times New Roman" w:hAnsi="Arial" w:cs="Arial"/>
          <w:color w:val="000000"/>
          <w:sz w:val="22"/>
        </w:rPr>
        <w:t>odpisu lub informacji</w:t>
      </w:r>
      <w:r w:rsidRPr="00CF3510">
        <w:rPr>
          <w:rFonts w:ascii="Arial" w:eastAsia="Times New Roman" w:hAnsi="Arial" w:cs="Arial"/>
          <w:color w:val="000000"/>
          <w:sz w:val="22"/>
        </w:rPr>
        <w:t>, o który</w:t>
      </w:r>
      <w:r>
        <w:rPr>
          <w:rFonts w:ascii="Arial" w:eastAsia="Times New Roman" w:hAnsi="Arial" w:cs="Arial"/>
          <w:color w:val="000000"/>
          <w:sz w:val="22"/>
        </w:rPr>
        <w:t>ch</w:t>
      </w:r>
      <w:r w:rsidRPr="00CF3510">
        <w:rPr>
          <w:rFonts w:ascii="Arial" w:eastAsia="Times New Roman" w:hAnsi="Arial" w:cs="Arial"/>
          <w:color w:val="000000"/>
          <w:sz w:val="22"/>
        </w:rPr>
        <w:t xml:space="preserve"> mowa w </w:t>
      </w:r>
      <w:r w:rsidRPr="00826957">
        <w:rPr>
          <w:rFonts w:ascii="Arial" w:eastAsia="Times New Roman" w:hAnsi="Arial" w:cs="Arial"/>
          <w:color w:val="auto"/>
          <w:sz w:val="22"/>
        </w:rPr>
        <w:t xml:space="preserve">pkt </w:t>
      </w:r>
      <w:r w:rsidRPr="00826957">
        <w:rPr>
          <w:rFonts w:ascii="Arial" w:eastAsia="Times New Roman" w:hAnsi="Arial" w:cs="Arial"/>
          <w:color w:val="auto"/>
          <w:sz w:val="22"/>
          <w:szCs w:val="22"/>
        </w:rPr>
        <w:t>6.4</w:t>
      </w:r>
      <w:r w:rsidRPr="00826957">
        <w:rPr>
          <w:rFonts w:ascii="Arial" w:eastAsia="Times New Roman" w:hAnsi="Arial" w:cs="Arial"/>
          <w:color w:val="auto"/>
          <w:sz w:val="22"/>
        </w:rPr>
        <w:t>.2</w:t>
      </w:r>
      <w:r>
        <w:rPr>
          <w:rFonts w:ascii="Arial" w:eastAsia="Times New Roman" w:hAnsi="Arial" w:cs="Arial"/>
          <w:color w:val="auto"/>
          <w:sz w:val="22"/>
        </w:rPr>
        <w:t xml:space="preserve"> b</w:t>
      </w:r>
      <w:r w:rsidRPr="00826957">
        <w:rPr>
          <w:rFonts w:ascii="Arial" w:eastAsia="Times New Roman" w:hAnsi="Arial" w:cs="Arial"/>
          <w:color w:val="auto"/>
          <w:sz w:val="22"/>
        </w:rPr>
        <w:t xml:space="preserve"> </w:t>
      </w:r>
      <w:r>
        <w:rPr>
          <w:rFonts w:ascii="Arial" w:eastAsia="Times New Roman" w:hAnsi="Arial" w:cs="Arial"/>
          <w:color w:val="auto"/>
          <w:sz w:val="22"/>
        </w:rPr>
        <w:t xml:space="preserve">SWZ                 </w:t>
      </w:r>
      <w:r w:rsidRPr="00826957">
        <w:rPr>
          <w:rFonts w:ascii="Arial" w:eastAsia="Times New Roman" w:hAnsi="Arial" w:cs="Arial"/>
          <w:color w:val="auto"/>
          <w:sz w:val="22"/>
        </w:rPr>
        <w:lastRenderedPageBreak/>
        <w:t>- sk</w:t>
      </w:r>
      <w:r w:rsidRPr="00CF3510">
        <w:rPr>
          <w:rFonts w:ascii="Arial" w:eastAsia="Times New Roman" w:hAnsi="Arial" w:cs="Arial"/>
          <w:color w:val="000000"/>
          <w:sz w:val="22"/>
        </w:rPr>
        <w:t>łada dokument lub dokumenty, wystawione w kraju, w którym</w:t>
      </w:r>
      <w:r>
        <w:rPr>
          <w:rFonts w:ascii="Arial" w:eastAsia="Times New Roman" w:hAnsi="Arial" w:cs="Arial"/>
          <w:color w:val="000000"/>
          <w:sz w:val="22"/>
        </w:rPr>
        <w:t xml:space="preserve"> wykonawca</w:t>
      </w:r>
      <w:r w:rsidRPr="00CF3510">
        <w:rPr>
          <w:rFonts w:ascii="Arial" w:eastAsia="Times New Roman" w:hAnsi="Arial" w:cs="Arial"/>
          <w:color w:val="000000"/>
          <w:sz w:val="22"/>
        </w:rPr>
        <w:t xml:space="preserve"> ma siedzibę lub miejsce zamieszkania, potwierdzające odpowiednio, że </w:t>
      </w:r>
      <w:r>
        <w:rPr>
          <w:rFonts w:ascii="Arial" w:eastAsia="Times New Roman" w:hAnsi="Arial" w:cs="Arial"/>
          <w:color w:val="000000"/>
          <w:sz w:val="22"/>
        </w:rPr>
        <w:t xml:space="preserve">nie otwarto jego likwidacji, </w:t>
      </w:r>
      <w:r w:rsidRPr="00CF3510">
        <w:rPr>
          <w:rFonts w:ascii="Arial" w:eastAsia="Times New Roman" w:hAnsi="Arial" w:cs="Arial"/>
          <w:color w:val="000000"/>
          <w:sz w:val="22"/>
        </w:rPr>
        <w:t>nie ogłoszono upad</w:t>
      </w:r>
      <w:r>
        <w:rPr>
          <w:rFonts w:ascii="Arial" w:eastAsia="Times New Roman" w:hAnsi="Arial" w:cs="Arial"/>
          <w:color w:val="000000"/>
          <w:sz w:val="22"/>
        </w:rPr>
        <w:t>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45E10A5" w14:textId="77777777" w:rsidR="00702A11" w:rsidRDefault="00702A11" w:rsidP="00702A11">
      <w:pPr>
        <w:tabs>
          <w:tab w:val="left" w:pos="360"/>
        </w:tabs>
        <w:spacing w:line="288" w:lineRule="auto"/>
        <w:jc w:val="both"/>
        <w:rPr>
          <w:rFonts w:ascii="Arial" w:eastAsia="Times New Roman" w:hAnsi="Arial" w:cs="Arial"/>
          <w:color w:val="000000"/>
          <w:sz w:val="8"/>
          <w:szCs w:val="22"/>
        </w:rPr>
      </w:pPr>
    </w:p>
    <w:p w14:paraId="57B18400" w14:textId="77777777" w:rsidR="00702A11" w:rsidRPr="00CF3510" w:rsidRDefault="00702A11" w:rsidP="00702A11">
      <w:pPr>
        <w:tabs>
          <w:tab w:val="left" w:pos="360"/>
        </w:tabs>
        <w:spacing w:line="288" w:lineRule="auto"/>
        <w:jc w:val="both"/>
        <w:rPr>
          <w:rFonts w:ascii="Arial" w:eastAsia="Times New Roman" w:hAnsi="Arial" w:cs="Arial"/>
          <w:color w:val="000000"/>
          <w:sz w:val="8"/>
          <w:szCs w:val="22"/>
        </w:rPr>
      </w:pPr>
    </w:p>
    <w:p w14:paraId="5021C9CB" w14:textId="77777777" w:rsidR="00702A11" w:rsidRPr="00DA03B6" w:rsidRDefault="00702A11" w:rsidP="00702A11">
      <w:pPr>
        <w:spacing w:line="288" w:lineRule="auto"/>
        <w:jc w:val="both"/>
        <w:rPr>
          <w:rFonts w:ascii="Arial" w:hAnsi="Arial" w:cs="Arial"/>
          <w:sz w:val="8"/>
          <w:szCs w:val="8"/>
        </w:rPr>
      </w:pPr>
      <w:r w:rsidRPr="00CF3510">
        <w:rPr>
          <w:rFonts w:ascii="Arial" w:hAnsi="Arial" w:cs="Arial"/>
          <w:b/>
          <w:sz w:val="22"/>
        </w:rPr>
        <w:t>6.</w:t>
      </w:r>
      <w:r>
        <w:rPr>
          <w:rFonts w:ascii="Arial" w:hAnsi="Arial" w:cs="Arial"/>
          <w:b/>
          <w:sz w:val="22"/>
        </w:rPr>
        <w:t>8</w:t>
      </w:r>
      <w:r w:rsidRPr="00CF3510">
        <w:rPr>
          <w:rFonts w:ascii="Arial" w:hAnsi="Arial" w:cs="Arial"/>
          <w:b/>
          <w:sz w:val="22"/>
        </w:rPr>
        <w:t>.2</w:t>
      </w:r>
      <w:r w:rsidRPr="00CF3510">
        <w:rPr>
          <w:rFonts w:ascii="Arial" w:hAnsi="Arial" w:cs="Arial"/>
          <w:sz w:val="22"/>
        </w:rPr>
        <w:t xml:space="preserve"> </w:t>
      </w:r>
      <w:r w:rsidRPr="00DA03B6">
        <w:rPr>
          <w:rFonts w:ascii="Arial" w:hAnsi="Arial" w:cs="Arial"/>
          <w:sz w:val="22"/>
        </w:rPr>
        <w:t xml:space="preserve">Jeżeli w kraju, w którym wykonawca ma siedzibę lub miejsce zamieszkania, </w:t>
      </w:r>
      <w:r w:rsidRPr="00E44F05">
        <w:rPr>
          <w:rFonts w:ascii="Arial" w:hAnsi="Arial" w:cs="Arial"/>
          <w:sz w:val="22"/>
        </w:rPr>
        <w:t xml:space="preserve">lub miejsce zamieszkania ma osoba, której </w:t>
      </w:r>
      <w:r>
        <w:rPr>
          <w:rFonts w:ascii="Arial" w:hAnsi="Arial" w:cs="Arial"/>
          <w:sz w:val="22"/>
        </w:rPr>
        <w:t xml:space="preserve">dokument dotyczy, </w:t>
      </w:r>
      <w:r w:rsidRPr="00DA03B6">
        <w:rPr>
          <w:rFonts w:ascii="Arial" w:hAnsi="Arial" w:cs="Arial"/>
          <w:sz w:val="22"/>
        </w:rPr>
        <w:t xml:space="preserve">nie wydaje się dokumentów, o których mowa w pkt 6.8.1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w:t>
      </w:r>
      <w:r w:rsidRPr="00EA3B87">
        <w:rPr>
          <w:rFonts w:ascii="Arial" w:hAnsi="Arial" w:cs="Arial"/>
          <w:color w:val="auto"/>
          <w:sz w:val="22"/>
        </w:rPr>
        <w:t xml:space="preserve">lub miejsce zamieszkania </w:t>
      </w:r>
      <w:r w:rsidRPr="00EA3B87">
        <w:rPr>
          <w:rFonts w:ascii="Arial" w:hAnsi="Arial" w:cs="Arial"/>
          <w:color w:val="auto"/>
          <w:sz w:val="22"/>
          <w:szCs w:val="22"/>
          <w:shd w:val="clear" w:color="auto" w:fill="FFFFFF"/>
        </w:rPr>
        <w:t xml:space="preserve">lub miejsce zamieszkania ma osoba, której dokument miał dotyczyć, </w:t>
      </w:r>
      <w:r w:rsidRPr="00EA3B87">
        <w:rPr>
          <w:rFonts w:ascii="Arial" w:hAnsi="Arial" w:cs="Arial"/>
          <w:color w:val="auto"/>
          <w:sz w:val="22"/>
        </w:rPr>
        <w:t>nie ma przepisów o oświadczeniu pod przysięgą, złożone przed organem sądow</w:t>
      </w:r>
      <w:r w:rsidRPr="00DA03B6">
        <w:rPr>
          <w:rFonts w:ascii="Arial" w:hAnsi="Arial" w:cs="Arial"/>
          <w:sz w:val="22"/>
        </w:rPr>
        <w:t>ym lub administracyjnym, notariuszem, organem samorządu zawodowego lub gospodarczego, właściwym ze względu na siedzibę lub miejsce zamieszkania wykonawcy</w:t>
      </w:r>
      <w:r>
        <w:rPr>
          <w:rFonts w:ascii="Arial" w:hAnsi="Arial" w:cs="Arial"/>
          <w:sz w:val="22"/>
        </w:rPr>
        <w:t xml:space="preserve"> </w:t>
      </w:r>
      <w:r w:rsidRPr="00042C59">
        <w:rPr>
          <w:rFonts w:ascii="Arial" w:hAnsi="Arial" w:cs="Arial"/>
          <w:sz w:val="22"/>
        </w:rPr>
        <w:t>lub miejsce zamieszkania osoby, której dokument miał dotyczyć</w:t>
      </w:r>
      <w:r w:rsidRPr="00DA03B6">
        <w:rPr>
          <w:rFonts w:ascii="Arial" w:hAnsi="Arial" w:cs="Arial"/>
          <w:sz w:val="22"/>
        </w:rPr>
        <w:t>.</w:t>
      </w:r>
    </w:p>
    <w:p w14:paraId="3B4749C3" w14:textId="77777777" w:rsidR="00702A11" w:rsidRPr="00CF3510" w:rsidRDefault="00702A11" w:rsidP="00702A11">
      <w:pPr>
        <w:spacing w:line="288" w:lineRule="auto"/>
        <w:jc w:val="both"/>
        <w:rPr>
          <w:rFonts w:ascii="Arial" w:hAnsi="Arial" w:cs="Arial"/>
          <w:sz w:val="8"/>
          <w:szCs w:val="8"/>
        </w:rPr>
      </w:pPr>
    </w:p>
    <w:p w14:paraId="3160BD8E" w14:textId="38E58F96" w:rsidR="00AB2BEE" w:rsidRPr="00AB2BEE" w:rsidRDefault="00702A11" w:rsidP="00702A11">
      <w:pPr>
        <w:spacing w:line="288" w:lineRule="auto"/>
        <w:jc w:val="both"/>
        <w:rPr>
          <w:rFonts w:ascii="Arial" w:hAnsi="Arial" w:cs="Arial"/>
        </w:rPr>
      </w:pPr>
      <w:r w:rsidRPr="00CF3510">
        <w:rPr>
          <w:rFonts w:ascii="Arial" w:hAnsi="Arial" w:cs="Arial"/>
          <w:b/>
          <w:sz w:val="22"/>
        </w:rPr>
        <w:t>6.</w:t>
      </w:r>
      <w:r>
        <w:rPr>
          <w:rFonts w:ascii="Arial" w:hAnsi="Arial" w:cs="Arial"/>
          <w:b/>
          <w:sz w:val="22"/>
        </w:rPr>
        <w:t>8</w:t>
      </w:r>
      <w:r w:rsidRPr="00CF3510">
        <w:rPr>
          <w:rFonts w:ascii="Arial" w:hAnsi="Arial" w:cs="Arial"/>
          <w:b/>
          <w:sz w:val="22"/>
        </w:rPr>
        <w:t>.3</w:t>
      </w:r>
      <w:r w:rsidRPr="00CF3510">
        <w:rPr>
          <w:rFonts w:ascii="Arial" w:hAnsi="Arial" w:cs="Arial"/>
          <w:sz w:val="22"/>
        </w:rPr>
        <w:t xml:space="preserve"> Doku</w:t>
      </w:r>
      <w:r>
        <w:rPr>
          <w:rFonts w:ascii="Arial" w:hAnsi="Arial" w:cs="Arial"/>
          <w:sz w:val="22"/>
        </w:rPr>
        <w:t>menty, o których mowa w pkt 6.8.1 i 6.8.2 SWZ</w:t>
      </w:r>
      <w:r w:rsidRPr="00CF3510">
        <w:rPr>
          <w:rFonts w:ascii="Arial" w:hAnsi="Arial" w:cs="Arial"/>
          <w:sz w:val="22"/>
        </w:rPr>
        <w:t xml:space="preserve"> powin</w:t>
      </w:r>
      <w:r>
        <w:rPr>
          <w:rFonts w:ascii="Arial" w:hAnsi="Arial" w:cs="Arial"/>
          <w:sz w:val="22"/>
        </w:rPr>
        <w:t>ny</w:t>
      </w:r>
      <w:r w:rsidRPr="00CF3510">
        <w:rPr>
          <w:rFonts w:ascii="Arial" w:hAnsi="Arial" w:cs="Arial"/>
          <w:sz w:val="22"/>
        </w:rPr>
        <w:t xml:space="preserve"> być wystawion</w:t>
      </w:r>
      <w:r>
        <w:rPr>
          <w:rFonts w:ascii="Arial" w:hAnsi="Arial" w:cs="Arial"/>
          <w:sz w:val="22"/>
        </w:rPr>
        <w:t>e</w:t>
      </w:r>
      <w:r w:rsidRPr="00CF3510">
        <w:rPr>
          <w:rFonts w:ascii="Arial" w:hAnsi="Arial" w:cs="Arial"/>
          <w:sz w:val="22"/>
        </w:rPr>
        <w:t xml:space="preserve"> nie</w:t>
      </w:r>
      <w:r>
        <w:rPr>
          <w:rFonts w:ascii="Arial" w:hAnsi="Arial" w:cs="Arial"/>
          <w:sz w:val="22"/>
        </w:rPr>
        <w:t xml:space="preserve"> wcześniej</w:t>
      </w:r>
      <w:r w:rsidRPr="00CF3510">
        <w:rPr>
          <w:rFonts w:ascii="Arial" w:hAnsi="Arial" w:cs="Arial"/>
          <w:sz w:val="22"/>
        </w:rPr>
        <w:t xml:space="preserve"> niż </w:t>
      </w:r>
      <w:r>
        <w:rPr>
          <w:rFonts w:ascii="Arial" w:hAnsi="Arial" w:cs="Arial"/>
          <w:sz w:val="22"/>
        </w:rPr>
        <w:t>3</w:t>
      </w:r>
      <w:r w:rsidRPr="00CF3510">
        <w:rPr>
          <w:rFonts w:ascii="Arial" w:hAnsi="Arial" w:cs="Arial"/>
          <w:sz w:val="22"/>
        </w:rPr>
        <w:t xml:space="preserve"> miesi</w:t>
      </w:r>
      <w:r>
        <w:rPr>
          <w:rFonts w:ascii="Arial" w:hAnsi="Arial" w:cs="Arial"/>
          <w:sz w:val="22"/>
        </w:rPr>
        <w:t>ące</w:t>
      </w:r>
      <w:r w:rsidRPr="00CF3510">
        <w:rPr>
          <w:rFonts w:ascii="Arial" w:hAnsi="Arial" w:cs="Arial"/>
          <w:sz w:val="22"/>
        </w:rPr>
        <w:t xml:space="preserve"> przed </w:t>
      </w:r>
      <w:r>
        <w:rPr>
          <w:rFonts w:ascii="Arial" w:hAnsi="Arial" w:cs="Arial"/>
          <w:sz w:val="22"/>
        </w:rPr>
        <w:t>ich złożeniem</w:t>
      </w:r>
      <w:r w:rsidRPr="00CF3510">
        <w:rPr>
          <w:rFonts w:ascii="Arial" w:hAnsi="Arial" w:cs="Arial"/>
          <w:sz w:val="22"/>
        </w:rPr>
        <w:t>.</w:t>
      </w:r>
      <w:r w:rsidR="00AB2BEE" w:rsidRPr="00AB2BEE">
        <w:rPr>
          <w:rFonts w:ascii="Arial" w:hAnsi="Arial" w:cs="Arial"/>
          <w:sz w:val="22"/>
          <w:szCs w:val="20"/>
        </w:rPr>
        <w:t xml:space="preserve"> </w:t>
      </w:r>
    </w:p>
    <w:p w14:paraId="6754CED8" w14:textId="77777777" w:rsidR="00FD67C8" w:rsidRPr="00F43187" w:rsidRDefault="00FD67C8" w:rsidP="00F43187">
      <w:pPr>
        <w:spacing w:line="288" w:lineRule="auto"/>
        <w:jc w:val="both"/>
        <w:rPr>
          <w:rFonts w:ascii="Arial" w:hAnsi="Arial" w:cs="Arial"/>
          <w:sz w:val="14"/>
        </w:rPr>
      </w:pPr>
    </w:p>
    <w:p w14:paraId="3B9021A4" w14:textId="77777777" w:rsidR="007719C4" w:rsidRPr="00CF3510" w:rsidRDefault="00A16029" w:rsidP="00CF3510">
      <w:pPr>
        <w:widowControl/>
        <w:suppressAutoHyphens w:val="0"/>
        <w:spacing w:line="288" w:lineRule="auto"/>
        <w:jc w:val="both"/>
        <w:rPr>
          <w:rFonts w:ascii="Arial" w:eastAsia="Times New Roman" w:hAnsi="Arial" w:cs="Arial"/>
          <w:b/>
          <w:bCs/>
          <w:sz w:val="12"/>
          <w:szCs w:val="22"/>
        </w:rPr>
      </w:pPr>
      <w:r w:rsidRPr="00CF3510">
        <w:rPr>
          <w:rFonts w:ascii="Arial" w:eastAsia="Times New Roman" w:hAnsi="Arial" w:cs="Arial"/>
          <w:b/>
          <w:bCs/>
          <w:sz w:val="22"/>
          <w:szCs w:val="22"/>
        </w:rPr>
        <w:t>6.</w:t>
      </w:r>
      <w:r w:rsidR="00204FDA">
        <w:rPr>
          <w:rFonts w:ascii="Arial" w:eastAsia="Times New Roman" w:hAnsi="Arial" w:cs="Arial"/>
          <w:b/>
          <w:bCs/>
          <w:sz w:val="22"/>
          <w:szCs w:val="22"/>
        </w:rPr>
        <w:t>9</w:t>
      </w:r>
      <w:r w:rsidRPr="00CF3510">
        <w:rPr>
          <w:rFonts w:ascii="Arial" w:eastAsia="Times New Roman" w:hAnsi="Arial" w:cs="Arial"/>
          <w:b/>
          <w:bCs/>
          <w:sz w:val="22"/>
          <w:szCs w:val="22"/>
        </w:rPr>
        <w:t xml:space="preserve"> Informacja dla wykonawców wspólnie ubiegających się o u</w:t>
      </w:r>
      <w:r w:rsidR="002A61AA">
        <w:rPr>
          <w:rFonts w:ascii="Arial" w:eastAsia="Times New Roman" w:hAnsi="Arial" w:cs="Arial"/>
          <w:b/>
          <w:bCs/>
          <w:sz w:val="22"/>
          <w:szCs w:val="22"/>
        </w:rPr>
        <w:t>dzielenie zamówienia</w:t>
      </w:r>
    </w:p>
    <w:p w14:paraId="23675D02" w14:textId="77777777" w:rsidR="007719C4" w:rsidRPr="00CF3510" w:rsidRDefault="007719C4" w:rsidP="00CF3510">
      <w:pPr>
        <w:widowControl/>
        <w:suppressAutoHyphens w:val="0"/>
        <w:spacing w:line="288" w:lineRule="auto"/>
        <w:jc w:val="both"/>
        <w:rPr>
          <w:rFonts w:ascii="Arial" w:eastAsia="Times New Roman" w:hAnsi="Arial" w:cs="Arial"/>
          <w:b/>
          <w:bCs/>
          <w:sz w:val="12"/>
          <w:szCs w:val="22"/>
        </w:rPr>
      </w:pPr>
    </w:p>
    <w:p w14:paraId="307D7533" w14:textId="77777777" w:rsidR="00702A11" w:rsidRDefault="00702A11" w:rsidP="00702A11">
      <w:pPr>
        <w:widowControl/>
        <w:suppressAutoHyphens w:val="0"/>
        <w:spacing w:line="288" w:lineRule="auto"/>
        <w:jc w:val="both"/>
        <w:rPr>
          <w:rFonts w:ascii="Arial" w:eastAsia="Times New Roman" w:hAnsi="Arial" w:cs="Arial"/>
          <w:color w:val="000000"/>
          <w:sz w:val="22"/>
          <w:szCs w:val="22"/>
        </w:rPr>
      </w:pPr>
      <w:r w:rsidRPr="00E30102">
        <w:rPr>
          <w:rFonts w:ascii="Arial" w:eastAsia="Times New Roman" w:hAnsi="Arial" w:cs="Arial"/>
          <w:b/>
          <w:bCs/>
          <w:color w:val="auto"/>
          <w:sz w:val="22"/>
          <w:szCs w:val="22"/>
        </w:rPr>
        <w:t>6.</w:t>
      </w:r>
      <w:r>
        <w:rPr>
          <w:rFonts w:ascii="Arial" w:eastAsia="Times New Roman" w:hAnsi="Arial" w:cs="Arial"/>
          <w:b/>
          <w:bCs/>
          <w:color w:val="auto"/>
          <w:sz w:val="22"/>
          <w:szCs w:val="22"/>
        </w:rPr>
        <w:t>9</w:t>
      </w:r>
      <w:r w:rsidRPr="00E30102">
        <w:rPr>
          <w:rFonts w:ascii="Arial" w:eastAsia="Times New Roman" w:hAnsi="Arial" w:cs="Arial"/>
          <w:b/>
          <w:bCs/>
          <w:color w:val="auto"/>
          <w:sz w:val="22"/>
          <w:szCs w:val="22"/>
        </w:rPr>
        <w:t>.1</w:t>
      </w:r>
      <w:r w:rsidRPr="00E30102">
        <w:rPr>
          <w:rFonts w:ascii="Arial" w:eastAsia="Times New Roman" w:hAnsi="Arial" w:cs="Arial"/>
          <w:bCs/>
          <w:color w:val="auto"/>
          <w:sz w:val="22"/>
          <w:szCs w:val="22"/>
        </w:rPr>
        <w:t xml:space="preserve"> </w:t>
      </w:r>
      <w:r w:rsidRPr="00E30102">
        <w:rPr>
          <w:rFonts w:ascii="Arial" w:eastAsia="Times New Roman" w:hAnsi="Arial" w:cs="Arial"/>
          <w:color w:val="auto"/>
          <w:sz w:val="22"/>
          <w:szCs w:val="22"/>
        </w:rPr>
        <w:t xml:space="preserve">W przypadku wspólnego ubiegania się o zamówienie przez Wykonawców </w:t>
      </w:r>
      <w:r>
        <w:rPr>
          <w:rFonts w:ascii="Arial" w:eastAsia="Times New Roman" w:hAnsi="Arial" w:cs="Arial"/>
          <w:color w:val="auto"/>
          <w:sz w:val="22"/>
          <w:szCs w:val="22"/>
        </w:rPr>
        <w:t>dokumenty</w:t>
      </w:r>
      <w:r w:rsidRPr="00E30102">
        <w:rPr>
          <w:rFonts w:ascii="Arial" w:eastAsia="Times New Roman" w:hAnsi="Arial" w:cs="Arial"/>
          <w:color w:val="auto"/>
          <w:sz w:val="22"/>
          <w:szCs w:val="22"/>
        </w:rPr>
        <w:t xml:space="preserve">, </w:t>
      </w:r>
      <w:r>
        <w:rPr>
          <w:rFonts w:ascii="Arial" w:eastAsia="Times New Roman" w:hAnsi="Arial" w:cs="Arial"/>
          <w:color w:val="auto"/>
          <w:sz w:val="22"/>
          <w:szCs w:val="22"/>
        </w:rPr>
        <w:br/>
      </w:r>
      <w:r w:rsidRPr="00E30102">
        <w:rPr>
          <w:rFonts w:ascii="Arial" w:eastAsia="Times New Roman" w:hAnsi="Arial" w:cs="Arial"/>
          <w:color w:val="auto"/>
          <w:sz w:val="22"/>
          <w:szCs w:val="22"/>
        </w:rPr>
        <w:t xml:space="preserve">o których mowa w pkt </w:t>
      </w:r>
      <w:r w:rsidRPr="00826957">
        <w:rPr>
          <w:rFonts w:ascii="Arial" w:eastAsia="Times New Roman" w:hAnsi="Arial" w:cs="Arial"/>
          <w:color w:val="auto"/>
          <w:sz w:val="22"/>
          <w:szCs w:val="22"/>
        </w:rPr>
        <w:t>6.1</w:t>
      </w:r>
      <w:r>
        <w:rPr>
          <w:rFonts w:ascii="Arial" w:eastAsia="Times New Roman" w:hAnsi="Arial" w:cs="Arial"/>
          <w:color w:val="auto"/>
          <w:sz w:val="22"/>
          <w:szCs w:val="22"/>
        </w:rPr>
        <w:t xml:space="preserve">, </w:t>
      </w:r>
      <w:r w:rsidRPr="00A9447E">
        <w:rPr>
          <w:rFonts w:ascii="Arial" w:eastAsia="Times New Roman" w:hAnsi="Arial" w:cs="Arial"/>
          <w:color w:val="auto"/>
          <w:sz w:val="22"/>
          <w:szCs w:val="22"/>
        </w:rPr>
        <w:t>6.4.2</w:t>
      </w:r>
      <w:r>
        <w:rPr>
          <w:rFonts w:ascii="Arial" w:eastAsia="Times New Roman" w:hAnsi="Arial" w:cs="Arial"/>
          <w:color w:val="auto"/>
          <w:sz w:val="22"/>
          <w:szCs w:val="22"/>
        </w:rPr>
        <w:t xml:space="preserve"> </w:t>
      </w:r>
      <w:r w:rsidRPr="00E30102">
        <w:rPr>
          <w:rFonts w:ascii="Arial" w:eastAsia="Times New Roman" w:hAnsi="Arial" w:cs="Arial"/>
          <w:color w:val="auto"/>
          <w:sz w:val="22"/>
          <w:szCs w:val="22"/>
        </w:rPr>
        <w:t xml:space="preserve">SWZ, </w:t>
      </w:r>
      <w:r w:rsidRPr="00193F43">
        <w:rPr>
          <w:rFonts w:ascii="Arial" w:eastAsia="Times New Roman" w:hAnsi="Arial" w:cs="Arial"/>
          <w:b/>
          <w:color w:val="auto"/>
          <w:sz w:val="22"/>
          <w:szCs w:val="22"/>
        </w:rPr>
        <w:t>składa każdy z wykonawców</w:t>
      </w:r>
      <w:r w:rsidRPr="00E30102">
        <w:rPr>
          <w:rFonts w:ascii="Arial" w:eastAsia="Times New Roman" w:hAnsi="Arial" w:cs="Arial"/>
          <w:color w:val="auto"/>
          <w:sz w:val="22"/>
          <w:szCs w:val="22"/>
        </w:rPr>
        <w:t xml:space="preserve"> </w:t>
      </w:r>
      <w:r w:rsidRPr="00193F43">
        <w:rPr>
          <w:rFonts w:ascii="Arial" w:eastAsia="Times New Roman" w:hAnsi="Arial" w:cs="Arial"/>
          <w:b/>
          <w:color w:val="auto"/>
          <w:sz w:val="22"/>
          <w:szCs w:val="22"/>
        </w:rPr>
        <w:t>wspólnie ubiegających się o zamówienie</w:t>
      </w:r>
      <w:r w:rsidRPr="00E30102">
        <w:rPr>
          <w:rFonts w:ascii="Arial" w:eastAsia="Times New Roman" w:hAnsi="Arial" w:cs="Arial"/>
          <w:color w:val="auto"/>
          <w:sz w:val="22"/>
          <w:szCs w:val="22"/>
        </w:rPr>
        <w:t>.</w:t>
      </w:r>
      <w:r>
        <w:rPr>
          <w:rFonts w:ascii="Arial" w:eastAsia="Times New Roman" w:hAnsi="Arial" w:cs="Arial"/>
          <w:color w:val="FF0000"/>
          <w:sz w:val="22"/>
          <w:szCs w:val="22"/>
        </w:rPr>
        <w:t xml:space="preserve"> </w:t>
      </w:r>
      <w:r w:rsidRPr="00F25CD9">
        <w:rPr>
          <w:rFonts w:ascii="Arial" w:eastAsia="Times New Roman" w:hAnsi="Arial" w:cs="Arial"/>
          <w:color w:val="auto"/>
          <w:sz w:val="22"/>
          <w:szCs w:val="22"/>
        </w:rPr>
        <w:t>Dokumenty</w:t>
      </w:r>
      <w:r>
        <w:rPr>
          <w:rFonts w:ascii="Arial" w:eastAsia="Times New Roman" w:hAnsi="Arial" w:cs="Arial"/>
          <w:color w:val="000000"/>
          <w:sz w:val="22"/>
          <w:szCs w:val="22"/>
        </w:rPr>
        <w:t xml:space="preserve"> te potwierdzają</w:t>
      </w:r>
      <w:r w:rsidRPr="00CF3510">
        <w:rPr>
          <w:rFonts w:ascii="Arial" w:eastAsia="Times New Roman" w:hAnsi="Arial" w:cs="Arial"/>
          <w:color w:val="000000"/>
          <w:sz w:val="22"/>
          <w:szCs w:val="22"/>
        </w:rPr>
        <w:t xml:space="preserve"> brak podstaw wykluczenia</w:t>
      </w:r>
      <w:r>
        <w:rPr>
          <w:rFonts w:ascii="Arial" w:eastAsia="Times New Roman" w:hAnsi="Arial" w:cs="Arial"/>
          <w:color w:val="000000"/>
          <w:sz w:val="22"/>
          <w:szCs w:val="22"/>
        </w:rPr>
        <w:t xml:space="preserve"> oraz</w:t>
      </w:r>
      <w:r w:rsidRPr="00CF3510">
        <w:rPr>
          <w:rFonts w:ascii="Arial" w:eastAsia="Times New Roman" w:hAnsi="Arial" w:cs="Arial"/>
          <w:color w:val="000000"/>
          <w:sz w:val="22"/>
          <w:szCs w:val="22"/>
        </w:rPr>
        <w:t xml:space="preserve"> spełnianie </w:t>
      </w:r>
      <w:r>
        <w:rPr>
          <w:rFonts w:ascii="Arial" w:eastAsia="Times New Roman" w:hAnsi="Arial" w:cs="Arial"/>
          <w:color w:val="000000"/>
          <w:sz w:val="22"/>
          <w:szCs w:val="22"/>
        </w:rPr>
        <w:t>warunków udziału w postępowaniu</w:t>
      </w:r>
      <w:r w:rsidRPr="00CF3510">
        <w:rPr>
          <w:rFonts w:ascii="Arial" w:eastAsia="Times New Roman" w:hAnsi="Arial" w:cs="Arial"/>
          <w:color w:val="000000"/>
          <w:sz w:val="22"/>
          <w:szCs w:val="22"/>
        </w:rPr>
        <w:t xml:space="preserve"> w zakresie, w</w:t>
      </w:r>
      <w:r>
        <w:rPr>
          <w:rFonts w:ascii="Arial" w:eastAsia="Times New Roman" w:hAnsi="Arial" w:cs="Arial"/>
          <w:color w:val="000000"/>
          <w:sz w:val="22"/>
          <w:szCs w:val="22"/>
        </w:rPr>
        <w:t xml:space="preserve"> jakim każdy </w:t>
      </w:r>
      <w:r w:rsidRPr="00CF3510">
        <w:rPr>
          <w:rFonts w:ascii="Arial" w:eastAsia="Times New Roman" w:hAnsi="Arial" w:cs="Arial"/>
          <w:color w:val="000000"/>
          <w:sz w:val="22"/>
          <w:szCs w:val="22"/>
        </w:rPr>
        <w:t xml:space="preserve">z </w:t>
      </w:r>
      <w:r>
        <w:rPr>
          <w:rFonts w:ascii="Arial" w:eastAsia="Times New Roman" w:hAnsi="Arial" w:cs="Arial"/>
          <w:color w:val="000000"/>
          <w:sz w:val="22"/>
          <w:szCs w:val="22"/>
        </w:rPr>
        <w:t>w</w:t>
      </w:r>
      <w:r w:rsidRPr="00CF3510">
        <w:rPr>
          <w:rFonts w:ascii="Arial" w:eastAsia="Times New Roman" w:hAnsi="Arial" w:cs="Arial"/>
          <w:color w:val="000000"/>
          <w:sz w:val="22"/>
          <w:szCs w:val="22"/>
        </w:rPr>
        <w:t>ykonawców wykazuje spełnianie warunków udziału w postęp</w:t>
      </w:r>
      <w:r>
        <w:rPr>
          <w:rFonts w:ascii="Arial" w:eastAsia="Times New Roman" w:hAnsi="Arial" w:cs="Arial"/>
          <w:color w:val="000000"/>
          <w:sz w:val="22"/>
          <w:szCs w:val="22"/>
        </w:rPr>
        <w:t>owaniu</w:t>
      </w:r>
      <w:r w:rsidRPr="00CF3510">
        <w:rPr>
          <w:rFonts w:ascii="Arial" w:eastAsia="Times New Roman" w:hAnsi="Arial" w:cs="Arial"/>
          <w:color w:val="000000"/>
          <w:sz w:val="22"/>
          <w:szCs w:val="22"/>
        </w:rPr>
        <w:t xml:space="preserve">. </w:t>
      </w:r>
    </w:p>
    <w:p w14:paraId="5805E78A" w14:textId="77777777" w:rsidR="00702A11" w:rsidRPr="00F64A48" w:rsidRDefault="00702A11" w:rsidP="00702A11">
      <w:pPr>
        <w:widowControl/>
        <w:suppressAutoHyphens w:val="0"/>
        <w:spacing w:line="288" w:lineRule="auto"/>
        <w:jc w:val="both"/>
        <w:rPr>
          <w:rFonts w:ascii="Arial" w:eastAsia="Times New Roman" w:hAnsi="Arial" w:cs="Arial"/>
          <w:color w:val="000000"/>
          <w:sz w:val="12"/>
          <w:szCs w:val="22"/>
        </w:rPr>
      </w:pPr>
    </w:p>
    <w:p w14:paraId="759073F1" w14:textId="77777777" w:rsidR="00702A11" w:rsidRDefault="00702A11" w:rsidP="00702A11">
      <w:pPr>
        <w:widowControl/>
        <w:suppressAutoHyphens w:val="0"/>
        <w:spacing w:line="288" w:lineRule="auto"/>
        <w:jc w:val="both"/>
        <w:rPr>
          <w:rFonts w:ascii="Arial" w:eastAsia="Times New Roman" w:hAnsi="Arial" w:cs="Arial"/>
          <w:color w:val="000000"/>
          <w:sz w:val="22"/>
          <w:szCs w:val="22"/>
        </w:rPr>
      </w:pPr>
      <w:r w:rsidRPr="005A64A9">
        <w:rPr>
          <w:rFonts w:ascii="Arial" w:eastAsia="Times New Roman" w:hAnsi="Arial" w:cs="Arial"/>
          <w:b/>
          <w:color w:val="000000"/>
          <w:sz w:val="22"/>
          <w:szCs w:val="22"/>
        </w:rPr>
        <w:t>6.9.2</w:t>
      </w:r>
      <w:r>
        <w:rPr>
          <w:rFonts w:ascii="Arial" w:eastAsia="Times New Roman" w:hAnsi="Arial" w:cs="Arial"/>
          <w:color w:val="000000"/>
          <w:sz w:val="22"/>
          <w:szCs w:val="22"/>
        </w:rPr>
        <w:t xml:space="preserve"> Wykonawcy wspólnie ubiegający</w:t>
      </w:r>
      <w:r w:rsidRPr="00357310">
        <w:rPr>
          <w:rFonts w:ascii="Arial" w:eastAsia="Times New Roman" w:hAnsi="Arial" w:cs="Arial"/>
          <w:color w:val="000000"/>
          <w:sz w:val="22"/>
          <w:szCs w:val="22"/>
        </w:rPr>
        <w:t xml:space="preserve"> się </w:t>
      </w:r>
      <w:r>
        <w:rPr>
          <w:rFonts w:ascii="Arial" w:eastAsia="Times New Roman" w:hAnsi="Arial" w:cs="Arial"/>
          <w:color w:val="000000"/>
          <w:sz w:val="22"/>
          <w:szCs w:val="22"/>
        </w:rPr>
        <w:t>o u</w:t>
      </w:r>
      <w:r w:rsidRPr="00357310">
        <w:rPr>
          <w:rFonts w:ascii="Arial" w:eastAsia="Times New Roman" w:hAnsi="Arial" w:cs="Arial"/>
          <w:color w:val="000000"/>
          <w:sz w:val="22"/>
          <w:szCs w:val="22"/>
        </w:rPr>
        <w:t>dzielenie zamówienia</w:t>
      </w:r>
      <w:r>
        <w:rPr>
          <w:rFonts w:ascii="Arial" w:eastAsia="Times New Roman" w:hAnsi="Arial" w:cs="Arial"/>
          <w:color w:val="000000"/>
          <w:sz w:val="22"/>
          <w:szCs w:val="22"/>
        </w:rPr>
        <w:t xml:space="preserve"> składają wraz z ofertą oświadczenie z którego wynika, które roboty budowlane  wykonują poszczególni wykonawcy – wzór oświadczenia stanowi </w:t>
      </w:r>
      <w:r w:rsidRPr="00C71BDF">
        <w:rPr>
          <w:rFonts w:ascii="Arial" w:eastAsia="Times New Roman" w:hAnsi="Arial" w:cs="Arial"/>
          <w:color w:val="auto"/>
          <w:sz w:val="22"/>
          <w:szCs w:val="22"/>
        </w:rPr>
        <w:t xml:space="preserve">załącznik nr 6 </w:t>
      </w:r>
      <w:r>
        <w:rPr>
          <w:rFonts w:ascii="Arial" w:eastAsia="Times New Roman" w:hAnsi="Arial" w:cs="Arial"/>
          <w:color w:val="000000"/>
          <w:sz w:val="22"/>
          <w:szCs w:val="22"/>
        </w:rPr>
        <w:t>do SWZ.</w:t>
      </w:r>
      <w:r w:rsidRPr="00CF3510">
        <w:rPr>
          <w:rFonts w:ascii="Arial" w:eastAsia="Times New Roman" w:hAnsi="Arial" w:cs="Arial"/>
          <w:color w:val="000000"/>
          <w:sz w:val="22"/>
          <w:szCs w:val="22"/>
        </w:rPr>
        <w:t xml:space="preserve"> </w:t>
      </w:r>
    </w:p>
    <w:p w14:paraId="41BCEA73" w14:textId="77777777" w:rsidR="00702A11" w:rsidRPr="00CF3510" w:rsidRDefault="00702A11" w:rsidP="00702A11">
      <w:pPr>
        <w:widowControl/>
        <w:suppressAutoHyphens w:val="0"/>
        <w:spacing w:line="288" w:lineRule="auto"/>
        <w:jc w:val="both"/>
        <w:rPr>
          <w:rFonts w:ascii="Arial" w:eastAsia="Times New Roman" w:hAnsi="Arial" w:cs="Arial"/>
          <w:b/>
          <w:bCs/>
          <w:sz w:val="10"/>
          <w:szCs w:val="22"/>
        </w:rPr>
      </w:pPr>
    </w:p>
    <w:p w14:paraId="767945CF" w14:textId="077B0809" w:rsidR="007719C4" w:rsidRPr="00CF3510" w:rsidRDefault="00702A11" w:rsidP="00702A11">
      <w:pPr>
        <w:spacing w:line="288" w:lineRule="auto"/>
        <w:jc w:val="both"/>
        <w:rPr>
          <w:rFonts w:ascii="Arial" w:hAnsi="Arial" w:cs="Arial"/>
          <w:sz w:val="8"/>
          <w:szCs w:val="10"/>
        </w:rPr>
      </w:pPr>
      <w:r w:rsidRPr="00CF3510">
        <w:rPr>
          <w:rFonts w:ascii="Arial" w:hAnsi="Arial" w:cs="Arial"/>
          <w:b/>
          <w:bCs/>
          <w:sz w:val="22"/>
          <w:szCs w:val="22"/>
        </w:rPr>
        <w:t>6.</w:t>
      </w:r>
      <w:r>
        <w:rPr>
          <w:rFonts w:ascii="Arial" w:hAnsi="Arial" w:cs="Arial"/>
          <w:b/>
          <w:bCs/>
          <w:sz w:val="22"/>
          <w:szCs w:val="22"/>
        </w:rPr>
        <w:t>9</w:t>
      </w:r>
      <w:r w:rsidRPr="00CF3510">
        <w:rPr>
          <w:rFonts w:ascii="Arial" w:hAnsi="Arial" w:cs="Arial"/>
          <w:b/>
          <w:bCs/>
          <w:sz w:val="22"/>
          <w:szCs w:val="22"/>
        </w:rPr>
        <w:t>.</w:t>
      </w:r>
      <w:r>
        <w:rPr>
          <w:rFonts w:ascii="Arial" w:hAnsi="Arial" w:cs="Arial"/>
          <w:b/>
          <w:bCs/>
          <w:sz w:val="22"/>
          <w:szCs w:val="22"/>
        </w:rPr>
        <w:t>3</w:t>
      </w:r>
      <w:r w:rsidRPr="00CF3510">
        <w:rPr>
          <w:rFonts w:ascii="Arial" w:hAnsi="Arial" w:cs="Arial"/>
          <w:b/>
          <w:bCs/>
          <w:sz w:val="22"/>
          <w:szCs w:val="22"/>
        </w:rPr>
        <w:t xml:space="preserve"> </w:t>
      </w:r>
      <w:r w:rsidRPr="00CF3510">
        <w:rPr>
          <w:rFonts w:ascii="Arial" w:hAnsi="Arial" w:cs="Arial"/>
          <w:sz w:val="22"/>
          <w:szCs w:val="22"/>
        </w:rPr>
        <w:t xml:space="preserve">Wykonawcy występujący wspólnie muszą, zgodnie z zapisami art. </w:t>
      </w:r>
      <w:r>
        <w:rPr>
          <w:rFonts w:ascii="Arial" w:hAnsi="Arial" w:cs="Arial"/>
          <w:sz w:val="22"/>
          <w:szCs w:val="22"/>
        </w:rPr>
        <w:t>58</w:t>
      </w:r>
      <w:r w:rsidRPr="00CF3510">
        <w:rPr>
          <w:rFonts w:ascii="Arial" w:hAnsi="Arial" w:cs="Arial"/>
          <w:sz w:val="22"/>
          <w:szCs w:val="22"/>
        </w:rPr>
        <w:t xml:space="preserve"> ust. 2 ustawy </w:t>
      </w:r>
      <w:proofErr w:type="spellStart"/>
      <w:r>
        <w:rPr>
          <w:rFonts w:ascii="Arial" w:hAnsi="Arial" w:cs="Arial"/>
          <w:sz w:val="22"/>
          <w:szCs w:val="22"/>
        </w:rPr>
        <w:t>Pzp</w:t>
      </w:r>
      <w:proofErr w:type="spellEnd"/>
      <w:r>
        <w:rPr>
          <w:rFonts w:ascii="Arial" w:hAnsi="Arial" w:cs="Arial"/>
          <w:sz w:val="22"/>
          <w:szCs w:val="22"/>
        </w:rPr>
        <w:t>,</w:t>
      </w:r>
      <w:r w:rsidRPr="00CF3510">
        <w:rPr>
          <w:rFonts w:ascii="Arial" w:hAnsi="Arial" w:cs="Arial"/>
          <w:sz w:val="22"/>
          <w:szCs w:val="22"/>
        </w:rPr>
        <w:t xml:space="preserve"> ustanowić pełnomocnika (lidera) do repr</w:t>
      </w:r>
      <w:r>
        <w:rPr>
          <w:rFonts w:ascii="Arial" w:hAnsi="Arial" w:cs="Arial"/>
          <w:sz w:val="22"/>
          <w:szCs w:val="22"/>
        </w:rPr>
        <w:t>ezentowania</w:t>
      </w:r>
      <w:r w:rsidRPr="00CF3510">
        <w:rPr>
          <w:rFonts w:ascii="Arial" w:hAnsi="Arial" w:cs="Arial"/>
          <w:sz w:val="22"/>
          <w:szCs w:val="22"/>
        </w:rPr>
        <w:t xml:space="preserve"> ich w postępowaniu o udzielenie niniejszego zamówienia </w:t>
      </w:r>
      <w:r>
        <w:rPr>
          <w:rFonts w:ascii="Arial" w:hAnsi="Arial" w:cs="Arial"/>
          <w:sz w:val="22"/>
          <w:szCs w:val="22"/>
        </w:rPr>
        <w:t>albo</w:t>
      </w:r>
      <w:r w:rsidRPr="00CF3510">
        <w:rPr>
          <w:rFonts w:ascii="Arial" w:hAnsi="Arial" w:cs="Arial"/>
          <w:sz w:val="22"/>
          <w:szCs w:val="22"/>
        </w:rPr>
        <w:t xml:space="preserve"> do reprezen</w:t>
      </w:r>
      <w:r>
        <w:rPr>
          <w:rFonts w:ascii="Arial" w:hAnsi="Arial" w:cs="Arial"/>
          <w:sz w:val="22"/>
          <w:szCs w:val="22"/>
        </w:rPr>
        <w:t>towania</w:t>
      </w:r>
      <w:r w:rsidRPr="00CF3510">
        <w:rPr>
          <w:rFonts w:ascii="Arial" w:hAnsi="Arial" w:cs="Arial"/>
          <w:sz w:val="22"/>
          <w:szCs w:val="22"/>
        </w:rPr>
        <w:t xml:space="preserve"> ich w postępowaniu </w:t>
      </w:r>
      <w:r>
        <w:rPr>
          <w:rFonts w:ascii="Arial" w:hAnsi="Arial" w:cs="Arial"/>
          <w:sz w:val="22"/>
          <w:szCs w:val="22"/>
        </w:rPr>
        <w:t>i</w:t>
      </w:r>
      <w:r w:rsidRPr="00CF3510">
        <w:rPr>
          <w:rFonts w:ascii="Arial" w:hAnsi="Arial" w:cs="Arial"/>
          <w:sz w:val="22"/>
          <w:szCs w:val="22"/>
        </w:rPr>
        <w:t xml:space="preserve"> zawarciu umowy </w:t>
      </w:r>
      <w:r>
        <w:rPr>
          <w:rFonts w:ascii="Arial" w:hAnsi="Arial" w:cs="Arial"/>
          <w:sz w:val="22"/>
          <w:szCs w:val="22"/>
        </w:rPr>
        <w:t xml:space="preserve">                   w sprawie </w:t>
      </w:r>
      <w:r w:rsidRPr="00CF3510">
        <w:rPr>
          <w:rFonts w:ascii="Arial" w:hAnsi="Arial" w:cs="Arial"/>
          <w:sz w:val="22"/>
          <w:szCs w:val="22"/>
        </w:rPr>
        <w:t>przedmiotowego zamówienia publicznego. Do oferty należy dołączyć pełnomocnictwo, które powinno dokładnie określać zakres umocowania.</w:t>
      </w:r>
    </w:p>
    <w:p w14:paraId="2578010D" w14:textId="77777777" w:rsidR="007719C4" w:rsidRPr="00F43187" w:rsidRDefault="007719C4" w:rsidP="00CF3510">
      <w:pPr>
        <w:spacing w:line="288" w:lineRule="auto"/>
        <w:jc w:val="both"/>
        <w:rPr>
          <w:rFonts w:ascii="Arial" w:hAnsi="Arial" w:cs="Arial"/>
          <w:sz w:val="18"/>
          <w:szCs w:val="10"/>
        </w:rPr>
      </w:pPr>
    </w:p>
    <w:p w14:paraId="07CD041A" w14:textId="77777777" w:rsidR="007719C4" w:rsidRPr="00193F43" w:rsidRDefault="00A16029" w:rsidP="00193F43">
      <w:pPr>
        <w:tabs>
          <w:tab w:val="left" w:pos="284"/>
        </w:tabs>
        <w:spacing w:line="288" w:lineRule="auto"/>
        <w:jc w:val="both"/>
        <w:rPr>
          <w:rFonts w:ascii="Arial" w:hAnsi="Arial" w:cs="Arial"/>
          <w:b/>
          <w:sz w:val="10"/>
          <w:szCs w:val="10"/>
        </w:rPr>
      </w:pPr>
      <w:r w:rsidRPr="00193F43">
        <w:rPr>
          <w:rFonts w:ascii="Arial" w:hAnsi="Arial" w:cs="Arial"/>
          <w:b/>
          <w:color w:val="000000"/>
          <w:sz w:val="22"/>
          <w:szCs w:val="22"/>
        </w:rPr>
        <w:t xml:space="preserve">7. </w:t>
      </w:r>
      <w:r w:rsidR="00193F43" w:rsidRPr="00193F43">
        <w:rPr>
          <w:rFonts w:ascii="Arial" w:eastAsia="Calibri" w:hAnsi="Arial" w:cs="Arial"/>
          <w:b/>
          <w:bCs/>
          <w:color w:val="auto"/>
          <w:sz w:val="22"/>
          <w:szCs w:val="2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F230BA5" w14:textId="77777777" w:rsidR="00193F43" w:rsidRPr="000E12EA" w:rsidRDefault="00193F43" w:rsidP="00CF3510">
      <w:pPr>
        <w:tabs>
          <w:tab w:val="left" w:pos="540"/>
        </w:tabs>
        <w:spacing w:line="288" w:lineRule="auto"/>
        <w:jc w:val="both"/>
        <w:rPr>
          <w:rFonts w:ascii="Arial" w:hAnsi="Arial" w:cs="Arial"/>
          <w:b/>
          <w:sz w:val="10"/>
          <w:szCs w:val="22"/>
        </w:rPr>
      </w:pPr>
    </w:p>
    <w:p w14:paraId="13DC19E6" w14:textId="77777777" w:rsidR="00702A11" w:rsidRPr="00CF3510" w:rsidRDefault="00702A11" w:rsidP="00702A11">
      <w:pPr>
        <w:tabs>
          <w:tab w:val="left" w:pos="540"/>
        </w:tabs>
        <w:spacing w:line="288" w:lineRule="auto"/>
        <w:jc w:val="both"/>
        <w:rPr>
          <w:rFonts w:ascii="Arial" w:hAnsi="Arial" w:cs="Arial"/>
          <w:sz w:val="10"/>
          <w:szCs w:val="22"/>
        </w:rPr>
      </w:pPr>
      <w:r w:rsidRPr="00CF3510">
        <w:rPr>
          <w:rFonts w:ascii="Arial" w:hAnsi="Arial" w:cs="Arial"/>
          <w:b/>
          <w:sz w:val="22"/>
          <w:szCs w:val="22"/>
        </w:rPr>
        <w:t>7.1</w:t>
      </w:r>
      <w:r w:rsidRPr="00CF3510">
        <w:rPr>
          <w:rFonts w:ascii="Arial" w:hAnsi="Arial" w:cs="Arial"/>
          <w:sz w:val="22"/>
          <w:szCs w:val="22"/>
        </w:rPr>
        <w:t xml:space="preserve"> </w:t>
      </w:r>
      <w:r>
        <w:rPr>
          <w:rFonts w:ascii="Arial" w:hAnsi="Arial" w:cs="Arial"/>
          <w:sz w:val="22"/>
          <w:szCs w:val="22"/>
        </w:rPr>
        <w:t xml:space="preserve">Komunikacja w postępowaniu o udzielenie zamówienia między Zamawiającym </w:t>
      </w:r>
      <w:r>
        <w:rPr>
          <w:rFonts w:ascii="Arial" w:hAnsi="Arial" w:cs="Arial"/>
          <w:sz w:val="22"/>
          <w:szCs w:val="22"/>
        </w:rPr>
        <w:br/>
        <w:t>a wykonawcami w szczególności składanie ofert, wszelkich oświadczeń, dokumentów, wniosków</w:t>
      </w:r>
      <w:r w:rsidRPr="00CF3510">
        <w:rPr>
          <w:rFonts w:ascii="Arial" w:hAnsi="Arial" w:cs="Arial"/>
          <w:sz w:val="22"/>
          <w:szCs w:val="22"/>
        </w:rPr>
        <w:t xml:space="preserve">, </w:t>
      </w:r>
      <w:r>
        <w:rPr>
          <w:rFonts w:ascii="Arial" w:hAnsi="Arial" w:cs="Arial"/>
          <w:sz w:val="22"/>
          <w:szCs w:val="22"/>
        </w:rPr>
        <w:t xml:space="preserve">odbywa się przy użyciu środków komunikacji elektronicznych, </w:t>
      </w:r>
      <w:r w:rsidRPr="006216BF">
        <w:rPr>
          <w:rFonts w:ascii="Arial" w:hAnsi="Arial" w:cs="Arial"/>
          <w:sz w:val="22"/>
          <w:szCs w:val="22"/>
        </w:rPr>
        <w:t xml:space="preserve">za pośrednictwem </w:t>
      </w:r>
      <w:hyperlink r:id="rId12" w:history="1">
        <w:r w:rsidRPr="006216BF">
          <w:rPr>
            <w:rStyle w:val="Hipercze"/>
            <w:rFonts w:ascii="Arial" w:hAnsi="Arial" w:cs="Arial"/>
            <w:color w:val="auto"/>
            <w:sz w:val="22"/>
            <w:szCs w:val="22"/>
          </w:rPr>
          <w:t>platformazakupowa.pl</w:t>
        </w:r>
      </w:hyperlink>
      <w:r w:rsidRPr="006216BF">
        <w:rPr>
          <w:rFonts w:ascii="Arial" w:hAnsi="Arial" w:cs="Arial"/>
          <w:color w:val="auto"/>
          <w:sz w:val="22"/>
          <w:szCs w:val="22"/>
        </w:rPr>
        <w:t xml:space="preserve"> </w:t>
      </w:r>
      <w:r w:rsidRPr="006216BF">
        <w:rPr>
          <w:rFonts w:ascii="Arial" w:hAnsi="Arial" w:cs="Arial"/>
          <w:sz w:val="22"/>
          <w:szCs w:val="22"/>
        </w:rPr>
        <w:t>pod adresem</w:t>
      </w:r>
      <w:r>
        <w:rPr>
          <w:rFonts w:ascii="Arial" w:hAnsi="Arial" w:cs="Arial"/>
          <w:sz w:val="22"/>
          <w:szCs w:val="22"/>
        </w:rPr>
        <w:t xml:space="preserve">: </w:t>
      </w:r>
      <w:hyperlink r:id="rId13" w:tgtFrame="_blank" w:history="1">
        <w:r w:rsidRPr="0048133D">
          <w:rPr>
            <w:rFonts w:ascii="Arial" w:hAnsi="Arial" w:cs="Arial"/>
            <w:color w:val="auto"/>
            <w:sz w:val="22"/>
            <w:szCs w:val="22"/>
            <w:u w:val="single"/>
          </w:rPr>
          <w:t>https://platformazakupowa.pl/pn/tczew</w:t>
        </w:r>
      </w:hyperlink>
      <w:r w:rsidRPr="00CF3510">
        <w:rPr>
          <w:rFonts w:ascii="Arial" w:hAnsi="Arial" w:cs="Arial"/>
          <w:sz w:val="22"/>
          <w:szCs w:val="22"/>
        </w:rPr>
        <w:t xml:space="preserve">          </w:t>
      </w:r>
      <w:r>
        <w:rPr>
          <w:rFonts w:ascii="Arial" w:hAnsi="Arial" w:cs="Arial"/>
          <w:sz w:val="22"/>
          <w:szCs w:val="22"/>
        </w:rPr>
        <w:t xml:space="preserve"> </w:t>
      </w:r>
    </w:p>
    <w:p w14:paraId="7DDA59E1" w14:textId="77777777" w:rsidR="00702A11" w:rsidRPr="00CF3510" w:rsidRDefault="00702A11" w:rsidP="00702A11">
      <w:pPr>
        <w:tabs>
          <w:tab w:val="left" w:pos="540"/>
        </w:tabs>
        <w:spacing w:line="288" w:lineRule="auto"/>
        <w:jc w:val="both"/>
        <w:rPr>
          <w:rFonts w:ascii="Arial" w:hAnsi="Arial" w:cs="Arial"/>
          <w:sz w:val="10"/>
          <w:szCs w:val="22"/>
        </w:rPr>
      </w:pPr>
    </w:p>
    <w:p w14:paraId="3CB6F7F6" w14:textId="77777777" w:rsidR="00702A11" w:rsidRPr="009A7925" w:rsidRDefault="00702A11" w:rsidP="00702A11">
      <w:pPr>
        <w:tabs>
          <w:tab w:val="left" w:pos="540"/>
        </w:tabs>
        <w:spacing w:line="288" w:lineRule="auto"/>
        <w:jc w:val="both"/>
        <w:rPr>
          <w:rFonts w:ascii="Arial" w:hAnsi="Arial" w:cs="Arial"/>
          <w:sz w:val="22"/>
        </w:rPr>
      </w:pPr>
      <w:r w:rsidRPr="00CF3510">
        <w:rPr>
          <w:rFonts w:ascii="Arial" w:hAnsi="Arial" w:cs="Arial"/>
          <w:b/>
          <w:sz w:val="22"/>
          <w:szCs w:val="22"/>
        </w:rPr>
        <w:t>7.2</w:t>
      </w:r>
      <w:r w:rsidRPr="00CF3510">
        <w:rPr>
          <w:rFonts w:ascii="Arial" w:hAnsi="Arial" w:cs="Arial"/>
          <w:sz w:val="22"/>
          <w:szCs w:val="22"/>
        </w:rPr>
        <w:t xml:space="preserve"> </w:t>
      </w:r>
      <w:r>
        <w:rPr>
          <w:rFonts w:ascii="Arial" w:hAnsi="Arial" w:cs="Arial"/>
          <w:sz w:val="22"/>
        </w:rPr>
        <w:t>K</w:t>
      </w:r>
      <w:r w:rsidRPr="009A7925">
        <w:rPr>
          <w:rFonts w:ascii="Arial" w:hAnsi="Arial" w:cs="Arial"/>
          <w:sz w:val="22"/>
        </w:rPr>
        <w:t xml:space="preserve">omunikacja między </w:t>
      </w:r>
      <w:r>
        <w:rPr>
          <w:rFonts w:ascii="Arial" w:hAnsi="Arial" w:cs="Arial"/>
          <w:sz w:val="22"/>
        </w:rPr>
        <w:t>Z</w:t>
      </w:r>
      <w:r w:rsidRPr="009A7925">
        <w:rPr>
          <w:rFonts w:ascii="Arial" w:hAnsi="Arial" w:cs="Arial"/>
          <w:sz w:val="22"/>
        </w:rPr>
        <w:t>amawiającym a wykonawcami w zakresie:</w:t>
      </w:r>
    </w:p>
    <w:p w14:paraId="52536F82" w14:textId="77777777" w:rsidR="00702A11" w:rsidRPr="00063362" w:rsidRDefault="00702A11" w:rsidP="00A115D2">
      <w:pPr>
        <w:pStyle w:val="Akapitzlist"/>
        <w:numPr>
          <w:ilvl w:val="0"/>
          <w:numId w:val="28"/>
        </w:numPr>
        <w:tabs>
          <w:tab w:val="left" w:pos="540"/>
        </w:tabs>
        <w:spacing w:line="288" w:lineRule="auto"/>
        <w:jc w:val="both"/>
        <w:rPr>
          <w:rFonts w:ascii="Arial" w:hAnsi="Arial" w:cs="Arial"/>
          <w:sz w:val="22"/>
        </w:rPr>
      </w:pPr>
      <w:r w:rsidRPr="00063362">
        <w:rPr>
          <w:rFonts w:ascii="Arial" w:hAnsi="Arial" w:cs="Arial"/>
          <w:sz w:val="22"/>
        </w:rPr>
        <w:t>przesyłania Zamawiającemu pytań do tre</w:t>
      </w:r>
      <w:r>
        <w:rPr>
          <w:rFonts w:ascii="Arial" w:hAnsi="Arial" w:cs="Arial"/>
          <w:sz w:val="22"/>
        </w:rPr>
        <w:t>ści SWZ,</w:t>
      </w:r>
    </w:p>
    <w:p w14:paraId="65E9B194" w14:textId="77777777" w:rsidR="00702A11" w:rsidRPr="00063362" w:rsidRDefault="00702A11" w:rsidP="00A115D2">
      <w:pPr>
        <w:pStyle w:val="Akapitzlist"/>
        <w:numPr>
          <w:ilvl w:val="0"/>
          <w:numId w:val="28"/>
        </w:numPr>
        <w:tabs>
          <w:tab w:val="left" w:pos="540"/>
        </w:tabs>
        <w:spacing w:line="288" w:lineRule="auto"/>
        <w:jc w:val="both"/>
        <w:rPr>
          <w:rFonts w:ascii="Arial" w:hAnsi="Arial" w:cs="Arial"/>
          <w:sz w:val="22"/>
        </w:rPr>
      </w:pPr>
      <w:r w:rsidRPr="00063362">
        <w:rPr>
          <w:rFonts w:ascii="Arial" w:hAnsi="Arial" w:cs="Arial"/>
          <w:sz w:val="22"/>
        </w:rPr>
        <w:t xml:space="preserve">przesyłania odpowiedzi na wezwanie Zamawiającego do złożenia </w:t>
      </w:r>
      <w:r>
        <w:rPr>
          <w:rFonts w:ascii="Arial" w:hAnsi="Arial" w:cs="Arial"/>
          <w:sz w:val="22"/>
        </w:rPr>
        <w:t>podmiotowych środków dowodowych,</w:t>
      </w:r>
    </w:p>
    <w:p w14:paraId="514E756C" w14:textId="77777777" w:rsidR="00702A11" w:rsidRPr="00063362" w:rsidRDefault="00702A11" w:rsidP="00A115D2">
      <w:pPr>
        <w:pStyle w:val="Akapitzlist"/>
        <w:numPr>
          <w:ilvl w:val="0"/>
          <w:numId w:val="28"/>
        </w:numPr>
        <w:tabs>
          <w:tab w:val="left" w:pos="540"/>
        </w:tabs>
        <w:spacing w:line="288" w:lineRule="auto"/>
        <w:jc w:val="both"/>
        <w:rPr>
          <w:rFonts w:ascii="Arial" w:hAnsi="Arial" w:cs="Arial"/>
          <w:sz w:val="22"/>
        </w:rPr>
      </w:pPr>
      <w:r w:rsidRPr="00063362">
        <w:rPr>
          <w:rFonts w:ascii="Arial" w:hAnsi="Arial" w:cs="Arial"/>
          <w:sz w:val="22"/>
        </w:rPr>
        <w:t>przesyłania odpowiedzi na wezwanie Zamawiającego do złożenia/poprawienia/uzupełnienia oświadczenia, o którym mowa w art. 125 ust. 1</w:t>
      </w:r>
      <w:r>
        <w:rPr>
          <w:rFonts w:ascii="Arial" w:hAnsi="Arial" w:cs="Arial"/>
          <w:sz w:val="22"/>
        </w:rPr>
        <w:t xml:space="preserve"> ustawy </w:t>
      </w:r>
      <w:proofErr w:type="spellStart"/>
      <w:r>
        <w:rPr>
          <w:rFonts w:ascii="Arial" w:hAnsi="Arial" w:cs="Arial"/>
          <w:sz w:val="22"/>
        </w:rPr>
        <w:t>Pzp</w:t>
      </w:r>
      <w:proofErr w:type="spellEnd"/>
      <w:r w:rsidRPr="00063362">
        <w:rPr>
          <w:rFonts w:ascii="Arial" w:hAnsi="Arial" w:cs="Arial"/>
          <w:sz w:val="22"/>
        </w:rPr>
        <w:t>, podmiotowych środków dowodowych, innych dokumentów lub oświa</w:t>
      </w:r>
      <w:r>
        <w:rPr>
          <w:rFonts w:ascii="Arial" w:hAnsi="Arial" w:cs="Arial"/>
          <w:sz w:val="22"/>
        </w:rPr>
        <w:t>dczeń składanych w postępowaniu,</w:t>
      </w:r>
    </w:p>
    <w:p w14:paraId="49FB9756" w14:textId="77777777" w:rsidR="00702A11" w:rsidRPr="00063362" w:rsidRDefault="00702A11" w:rsidP="00A115D2">
      <w:pPr>
        <w:pStyle w:val="Akapitzlist"/>
        <w:numPr>
          <w:ilvl w:val="0"/>
          <w:numId w:val="28"/>
        </w:numPr>
        <w:tabs>
          <w:tab w:val="left" w:pos="540"/>
        </w:tabs>
        <w:spacing w:line="288" w:lineRule="auto"/>
        <w:jc w:val="both"/>
        <w:rPr>
          <w:rFonts w:ascii="Arial" w:hAnsi="Arial" w:cs="Arial"/>
          <w:sz w:val="22"/>
        </w:rPr>
      </w:pPr>
      <w:r w:rsidRPr="00063362">
        <w:rPr>
          <w:rFonts w:ascii="Arial" w:hAnsi="Arial" w:cs="Arial"/>
          <w:sz w:val="22"/>
        </w:rPr>
        <w:t xml:space="preserve">przesyłania odpowiedzi na wezwanie Zamawiającego do złożenia wyjaśnień dotyczących treści oświadczenia, o którym mowa w art. 125 ust. 1 </w:t>
      </w:r>
      <w:r>
        <w:rPr>
          <w:rFonts w:ascii="Arial" w:hAnsi="Arial" w:cs="Arial"/>
          <w:sz w:val="22"/>
        </w:rPr>
        <w:t xml:space="preserve">ustawy </w:t>
      </w:r>
      <w:proofErr w:type="spellStart"/>
      <w:r>
        <w:rPr>
          <w:rFonts w:ascii="Arial" w:hAnsi="Arial" w:cs="Arial"/>
          <w:sz w:val="22"/>
        </w:rPr>
        <w:t>Pzp</w:t>
      </w:r>
      <w:proofErr w:type="spellEnd"/>
      <w:r>
        <w:rPr>
          <w:rFonts w:ascii="Arial" w:hAnsi="Arial" w:cs="Arial"/>
          <w:sz w:val="22"/>
        </w:rPr>
        <w:t xml:space="preserve"> </w:t>
      </w:r>
      <w:r w:rsidRPr="00063362">
        <w:rPr>
          <w:rFonts w:ascii="Arial" w:hAnsi="Arial" w:cs="Arial"/>
          <w:sz w:val="22"/>
        </w:rPr>
        <w:t>lub złożonych podmiotowych środków dowodowych lub innych dokumentów lub oświa</w:t>
      </w:r>
      <w:r>
        <w:rPr>
          <w:rFonts w:ascii="Arial" w:hAnsi="Arial" w:cs="Arial"/>
          <w:sz w:val="22"/>
        </w:rPr>
        <w:t>dczeń składanych w postępowaniu,</w:t>
      </w:r>
    </w:p>
    <w:p w14:paraId="53E995AF" w14:textId="77777777" w:rsidR="00702A11" w:rsidRPr="00063362" w:rsidRDefault="00702A11" w:rsidP="00A115D2">
      <w:pPr>
        <w:pStyle w:val="Akapitzlist"/>
        <w:numPr>
          <w:ilvl w:val="0"/>
          <w:numId w:val="28"/>
        </w:numPr>
        <w:tabs>
          <w:tab w:val="left" w:pos="540"/>
        </w:tabs>
        <w:spacing w:line="288" w:lineRule="auto"/>
        <w:jc w:val="both"/>
        <w:rPr>
          <w:rFonts w:ascii="Arial" w:hAnsi="Arial" w:cs="Arial"/>
          <w:sz w:val="22"/>
        </w:rPr>
      </w:pPr>
      <w:r w:rsidRPr="00063362">
        <w:rPr>
          <w:rFonts w:ascii="Arial" w:hAnsi="Arial" w:cs="Arial"/>
          <w:sz w:val="22"/>
        </w:rPr>
        <w:t>przesyłania odpowiedzi na wezwanie Zamawiającego do złożenia wyjaśnień dot. treści pr</w:t>
      </w:r>
      <w:r>
        <w:rPr>
          <w:rFonts w:ascii="Arial" w:hAnsi="Arial" w:cs="Arial"/>
          <w:sz w:val="22"/>
        </w:rPr>
        <w:t>zedmiotowych środków dowodowych,</w:t>
      </w:r>
    </w:p>
    <w:p w14:paraId="43203370" w14:textId="77777777" w:rsidR="00702A11" w:rsidRPr="00063362" w:rsidRDefault="00702A11" w:rsidP="00A115D2">
      <w:pPr>
        <w:pStyle w:val="Akapitzlist"/>
        <w:numPr>
          <w:ilvl w:val="0"/>
          <w:numId w:val="28"/>
        </w:numPr>
        <w:tabs>
          <w:tab w:val="left" w:pos="540"/>
        </w:tabs>
        <w:spacing w:line="288" w:lineRule="auto"/>
        <w:jc w:val="both"/>
        <w:rPr>
          <w:rFonts w:ascii="Arial" w:hAnsi="Arial" w:cs="Arial"/>
          <w:sz w:val="22"/>
        </w:rPr>
      </w:pPr>
      <w:r w:rsidRPr="00063362">
        <w:rPr>
          <w:rFonts w:ascii="Arial" w:hAnsi="Arial" w:cs="Arial"/>
          <w:sz w:val="22"/>
        </w:rPr>
        <w:t>przesłania odpowiedzi na inne wezwania Zamawiającego wynikające z usta</w:t>
      </w:r>
      <w:r>
        <w:rPr>
          <w:rFonts w:ascii="Arial" w:hAnsi="Arial" w:cs="Arial"/>
          <w:sz w:val="22"/>
        </w:rPr>
        <w:t>wy - Prawo zamówień publicznych,</w:t>
      </w:r>
    </w:p>
    <w:p w14:paraId="456239DC" w14:textId="77777777" w:rsidR="00702A11" w:rsidRPr="00063362" w:rsidRDefault="00702A11" w:rsidP="00A115D2">
      <w:pPr>
        <w:pStyle w:val="Akapitzlist"/>
        <w:numPr>
          <w:ilvl w:val="0"/>
          <w:numId w:val="28"/>
        </w:numPr>
        <w:tabs>
          <w:tab w:val="left" w:pos="540"/>
        </w:tabs>
        <w:spacing w:line="288" w:lineRule="auto"/>
        <w:jc w:val="both"/>
        <w:rPr>
          <w:rFonts w:ascii="Arial" w:hAnsi="Arial" w:cs="Arial"/>
          <w:sz w:val="22"/>
        </w:rPr>
      </w:pPr>
      <w:r w:rsidRPr="00063362">
        <w:rPr>
          <w:rFonts w:ascii="Arial" w:hAnsi="Arial" w:cs="Arial"/>
          <w:sz w:val="22"/>
        </w:rPr>
        <w:t>przesyłania wniosków, i</w:t>
      </w:r>
      <w:r>
        <w:rPr>
          <w:rFonts w:ascii="Arial" w:hAnsi="Arial" w:cs="Arial"/>
          <w:sz w:val="22"/>
        </w:rPr>
        <w:t>nformacji, oświadczeń Wykonawcy,</w:t>
      </w:r>
    </w:p>
    <w:p w14:paraId="64529585" w14:textId="77777777" w:rsidR="00702A11" w:rsidRPr="00063362" w:rsidRDefault="00702A11" w:rsidP="00A115D2">
      <w:pPr>
        <w:pStyle w:val="Akapitzlist"/>
        <w:numPr>
          <w:ilvl w:val="0"/>
          <w:numId w:val="28"/>
        </w:numPr>
        <w:tabs>
          <w:tab w:val="left" w:pos="540"/>
        </w:tabs>
        <w:spacing w:line="288" w:lineRule="auto"/>
        <w:jc w:val="both"/>
        <w:rPr>
          <w:rFonts w:ascii="Arial" w:hAnsi="Arial" w:cs="Arial"/>
          <w:sz w:val="22"/>
        </w:rPr>
      </w:pPr>
      <w:r w:rsidRPr="00063362">
        <w:rPr>
          <w:rFonts w:ascii="Arial" w:hAnsi="Arial" w:cs="Arial"/>
          <w:sz w:val="22"/>
        </w:rPr>
        <w:t>przesyłania odwołania/inne</w:t>
      </w:r>
      <w:r>
        <w:rPr>
          <w:rFonts w:ascii="Arial" w:hAnsi="Arial" w:cs="Arial"/>
          <w:sz w:val="22"/>
        </w:rPr>
        <w:t>,</w:t>
      </w:r>
    </w:p>
    <w:p w14:paraId="4F3EFF09" w14:textId="77777777" w:rsidR="00702A11" w:rsidRPr="00063362" w:rsidRDefault="00702A11" w:rsidP="00702A11">
      <w:pPr>
        <w:tabs>
          <w:tab w:val="left" w:pos="540"/>
        </w:tabs>
        <w:spacing w:line="288" w:lineRule="auto"/>
        <w:jc w:val="both"/>
        <w:rPr>
          <w:rFonts w:ascii="Arial" w:hAnsi="Arial" w:cs="Arial"/>
          <w:sz w:val="10"/>
        </w:rPr>
      </w:pPr>
    </w:p>
    <w:p w14:paraId="3ECACF71" w14:textId="77777777" w:rsidR="00702A11" w:rsidRPr="009A7925" w:rsidRDefault="00702A11" w:rsidP="00702A11">
      <w:pPr>
        <w:tabs>
          <w:tab w:val="left" w:pos="540"/>
        </w:tabs>
        <w:spacing w:line="288" w:lineRule="auto"/>
        <w:jc w:val="both"/>
        <w:rPr>
          <w:rFonts w:ascii="Arial" w:hAnsi="Arial" w:cs="Arial"/>
          <w:sz w:val="22"/>
        </w:rPr>
      </w:pPr>
      <w:r w:rsidRPr="009A7925">
        <w:rPr>
          <w:rFonts w:ascii="Arial" w:hAnsi="Arial" w:cs="Arial"/>
          <w:sz w:val="22"/>
        </w:rPr>
        <w:t xml:space="preserve">odbywa się za pośrednictwem platformazakupowa.pl i formularza „Wyślij wiadomość do zamawiającego”. </w:t>
      </w:r>
    </w:p>
    <w:p w14:paraId="0584ED5C" w14:textId="77777777" w:rsidR="00702A11" w:rsidRPr="005F6659" w:rsidRDefault="00702A11" w:rsidP="00702A11">
      <w:pPr>
        <w:tabs>
          <w:tab w:val="left" w:pos="540"/>
        </w:tabs>
        <w:spacing w:line="288" w:lineRule="auto"/>
        <w:jc w:val="both"/>
        <w:rPr>
          <w:rFonts w:ascii="Arial" w:hAnsi="Arial" w:cs="Arial"/>
          <w:sz w:val="8"/>
        </w:rPr>
      </w:pPr>
    </w:p>
    <w:p w14:paraId="57928497" w14:textId="77777777" w:rsidR="00702A11" w:rsidRPr="00CF3510" w:rsidRDefault="00702A11" w:rsidP="00702A11">
      <w:pPr>
        <w:tabs>
          <w:tab w:val="left" w:pos="426"/>
        </w:tabs>
        <w:spacing w:line="288" w:lineRule="auto"/>
        <w:jc w:val="both"/>
        <w:rPr>
          <w:rFonts w:ascii="Arial" w:hAnsi="Arial" w:cs="Arial"/>
          <w:sz w:val="8"/>
          <w:szCs w:val="16"/>
        </w:rPr>
      </w:pPr>
      <w:r w:rsidRPr="00063362">
        <w:rPr>
          <w:rFonts w:ascii="Arial" w:hAnsi="Arial" w:cs="Arial"/>
          <w:b/>
          <w:sz w:val="22"/>
        </w:rPr>
        <w:t>7.3</w:t>
      </w:r>
      <w:r>
        <w:rPr>
          <w:rFonts w:ascii="Arial" w:hAnsi="Arial" w:cs="Arial"/>
          <w:sz w:val="22"/>
        </w:rPr>
        <w:t xml:space="preserve"> </w:t>
      </w:r>
      <w:r>
        <w:rPr>
          <w:rFonts w:ascii="Arial" w:hAnsi="Arial" w:cs="Arial"/>
          <w:sz w:val="22"/>
          <w:szCs w:val="22"/>
        </w:rPr>
        <w:t>Wykonawcy mogą zwrócić się</w:t>
      </w:r>
      <w:r w:rsidRPr="00CF3510">
        <w:rPr>
          <w:rFonts w:ascii="Arial" w:hAnsi="Arial" w:cs="Arial"/>
          <w:sz w:val="22"/>
          <w:szCs w:val="22"/>
        </w:rPr>
        <w:t xml:space="preserve"> do Zamawiającego o wyjaśnieni</w:t>
      </w:r>
      <w:r>
        <w:rPr>
          <w:rFonts w:ascii="Arial" w:hAnsi="Arial" w:cs="Arial"/>
          <w:sz w:val="22"/>
          <w:szCs w:val="22"/>
        </w:rPr>
        <w:t xml:space="preserve">e treści Specyfikacji </w:t>
      </w:r>
      <w:r w:rsidRPr="00CF3510">
        <w:rPr>
          <w:rFonts w:ascii="Arial" w:hAnsi="Arial" w:cs="Arial"/>
          <w:sz w:val="22"/>
          <w:szCs w:val="22"/>
        </w:rPr>
        <w:t xml:space="preserve">Warunków Zamówienia. Zamawiający niezwłocznie udzieli wyjaśnień, jednak nie później niż na 2 dni przed upływem terminu składania ofert, </w:t>
      </w:r>
      <w:r>
        <w:rPr>
          <w:rFonts w:ascii="Arial" w:hAnsi="Arial" w:cs="Arial"/>
          <w:sz w:val="22"/>
          <w:szCs w:val="22"/>
        </w:rPr>
        <w:t xml:space="preserve">pod warunkiem </w:t>
      </w:r>
      <w:r w:rsidRPr="00CF3510">
        <w:rPr>
          <w:rFonts w:ascii="Arial" w:hAnsi="Arial" w:cs="Arial"/>
          <w:sz w:val="22"/>
          <w:szCs w:val="22"/>
        </w:rPr>
        <w:t xml:space="preserve">że wniosek o wyjaśnienie </w:t>
      </w:r>
      <w:r>
        <w:rPr>
          <w:rFonts w:ascii="Arial" w:hAnsi="Arial" w:cs="Arial"/>
          <w:sz w:val="22"/>
          <w:szCs w:val="22"/>
        </w:rPr>
        <w:t xml:space="preserve">treści Specyfikacji wpłynął do Zamawiającego nie później </w:t>
      </w:r>
      <w:r w:rsidRPr="00CF3510">
        <w:rPr>
          <w:rFonts w:ascii="Arial" w:hAnsi="Arial" w:cs="Arial"/>
          <w:sz w:val="22"/>
          <w:szCs w:val="22"/>
        </w:rPr>
        <w:t xml:space="preserve">niż </w:t>
      </w:r>
      <w:r>
        <w:rPr>
          <w:rFonts w:ascii="Arial" w:hAnsi="Arial" w:cs="Arial"/>
          <w:sz w:val="22"/>
          <w:szCs w:val="22"/>
        </w:rPr>
        <w:t>na 4 dni</w:t>
      </w:r>
      <w:r w:rsidRPr="00CF3510">
        <w:rPr>
          <w:rFonts w:ascii="Arial" w:hAnsi="Arial" w:cs="Arial"/>
          <w:sz w:val="22"/>
          <w:szCs w:val="22"/>
        </w:rPr>
        <w:t xml:space="preserve">, </w:t>
      </w:r>
      <w:r>
        <w:rPr>
          <w:rFonts w:ascii="Arial" w:hAnsi="Arial" w:cs="Arial"/>
          <w:sz w:val="22"/>
          <w:szCs w:val="22"/>
        </w:rPr>
        <w:t>przed upływem</w:t>
      </w:r>
      <w:r w:rsidRPr="00CF3510">
        <w:rPr>
          <w:rFonts w:ascii="Arial" w:hAnsi="Arial" w:cs="Arial"/>
          <w:sz w:val="22"/>
          <w:szCs w:val="22"/>
        </w:rPr>
        <w:t xml:space="preserve"> terminu składania ofert.  </w:t>
      </w:r>
    </w:p>
    <w:p w14:paraId="2AF5681A" w14:textId="77777777" w:rsidR="00702A11" w:rsidRDefault="00702A11" w:rsidP="00702A11">
      <w:pPr>
        <w:spacing w:line="288" w:lineRule="auto"/>
        <w:jc w:val="both"/>
        <w:rPr>
          <w:rFonts w:ascii="Arial" w:hAnsi="Arial" w:cs="Arial"/>
          <w:sz w:val="8"/>
          <w:szCs w:val="16"/>
        </w:rPr>
      </w:pPr>
    </w:p>
    <w:p w14:paraId="1A852A93" w14:textId="77777777" w:rsidR="005776C3" w:rsidRPr="00CF3510" w:rsidRDefault="005776C3" w:rsidP="00702A11">
      <w:pPr>
        <w:spacing w:line="288" w:lineRule="auto"/>
        <w:jc w:val="both"/>
        <w:rPr>
          <w:rFonts w:ascii="Arial" w:hAnsi="Arial" w:cs="Arial"/>
          <w:sz w:val="8"/>
          <w:szCs w:val="16"/>
        </w:rPr>
      </w:pPr>
    </w:p>
    <w:p w14:paraId="23A77FB8" w14:textId="77777777" w:rsidR="00702A11" w:rsidRPr="00CF3510" w:rsidRDefault="00702A11" w:rsidP="00702A11">
      <w:pPr>
        <w:tabs>
          <w:tab w:val="left" w:pos="426"/>
          <w:tab w:val="left" w:pos="567"/>
        </w:tabs>
        <w:spacing w:line="288" w:lineRule="auto"/>
        <w:jc w:val="both"/>
        <w:rPr>
          <w:rFonts w:ascii="Arial" w:hAnsi="Arial" w:cs="Arial"/>
          <w:sz w:val="8"/>
          <w:szCs w:val="22"/>
        </w:rPr>
      </w:pPr>
      <w:r w:rsidRPr="00D20BEA">
        <w:rPr>
          <w:rFonts w:ascii="Arial" w:hAnsi="Arial" w:cs="Arial"/>
          <w:b/>
          <w:bCs/>
          <w:sz w:val="22"/>
          <w:szCs w:val="22"/>
        </w:rPr>
        <w:t>7.4</w:t>
      </w:r>
      <w:r>
        <w:rPr>
          <w:rFonts w:ascii="Arial" w:hAnsi="Arial" w:cs="Arial"/>
          <w:bCs/>
          <w:sz w:val="22"/>
          <w:szCs w:val="22"/>
        </w:rPr>
        <w:t xml:space="preserve"> </w:t>
      </w:r>
      <w:r w:rsidRPr="00CF3510">
        <w:rPr>
          <w:rFonts w:ascii="Arial" w:hAnsi="Arial" w:cs="Arial"/>
          <w:bCs/>
          <w:sz w:val="22"/>
          <w:szCs w:val="22"/>
        </w:rPr>
        <w:t>Przedłużenie terminu składania ofert nie wpływa na bieg terminu składania wniosku</w:t>
      </w:r>
      <w:r>
        <w:rPr>
          <w:rFonts w:ascii="Arial" w:hAnsi="Arial" w:cs="Arial"/>
          <w:bCs/>
          <w:sz w:val="22"/>
          <w:szCs w:val="22"/>
        </w:rPr>
        <w:t xml:space="preserve">                  o wyjaśnienie treści  SWZ</w:t>
      </w:r>
      <w:r w:rsidRPr="00CF3510">
        <w:rPr>
          <w:rFonts w:ascii="Arial" w:hAnsi="Arial" w:cs="Arial"/>
          <w:bCs/>
          <w:sz w:val="22"/>
          <w:szCs w:val="22"/>
        </w:rPr>
        <w:t>, o którym mowa w pkt 7.</w:t>
      </w:r>
      <w:r>
        <w:rPr>
          <w:rFonts w:ascii="Arial" w:hAnsi="Arial" w:cs="Arial"/>
          <w:bCs/>
          <w:sz w:val="22"/>
          <w:szCs w:val="22"/>
        </w:rPr>
        <w:t>3</w:t>
      </w:r>
      <w:r w:rsidRPr="00CF3510">
        <w:rPr>
          <w:rFonts w:ascii="Arial" w:hAnsi="Arial" w:cs="Arial"/>
          <w:bCs/>
          <w:sz w:val="22"/>
          <w:szCs w:val="22"/>
        </w:rPr>
        <w:t xml:space="preserve">. </w:t>
      </w:r>
    </w:p>
    <w:p w14:paraId="6BDB7A40" w14:textId="77777777" w:rsidR="00702A11" w:rsidRPr="005F6659" w:rsidRDefault="00702A11" w:rsidP="00702A11">
      <w:pPr>
        <w:tabs>
          <w:tab w:val="left" w:pos="540"/>
        </w:tabs>
        <w:spacing w:line="288" w:lineRule="auto"/>
        <w:jc w:val="both"/>
        <w:rPr>
          <w:rFonts w:ascii="Arial" w:hAnsi="Arial" w:cs="Arial"/>
          <w:sz w:val="10"/>
        </w:rPr>
      </w:pPr>
    </w:p>
    <w:p w14:paraId="5DEDE33B" w14:textId="77777777" w:rsidR="00702A11" w:rsidRPr="005F6659" w:rsidRDefault="00702A11" w:rsidP="00702A11">
      <w:pPr>
        <w:tabs>
          <w:tab w:val="left" w:pos="540"/>
        </w:tabs>
        <w:spacing w:line="288" w:lineRule="auto"/>
        <w:jc w:val="both"/>
        <w:rPr>
          <w:rFonts w:ascii="Arial" w:hAnsi="Arial" w:cs="Arial"/>
          <w:sz w:val="22"/>
        </w:rPr>
      </w:pPr>
      <w:r w:rsidRPr="00CB2D9F">
        <w:rPr>
          <w:rFonts w:ascii="Arial" w:hAnsi="Arial" w:cs="Arial"/>
          <w:b/>
          <w:sz w:val="22"/>
        </w:rPr>
        <w:t>7.5</w:t>
      </w:r>
      <w:r>
        <w:rPr>
          <w:rFonts w:ascii="Arial" w:hAnsi="Arial" w:cs="Arial"/>
          <w:sz w:val="22"/>
        </w:rPr>
        <w:t xml:space="preserve"> </w:t>
      </w:r>
      <w:r w:rsidRPr="009A7925">
        <w:rPr>
          <w:rFonts w:ascii="Arial" w:hAnsi="Arial" w:cs="Arial"/>
          <w:sz w:val="22"/>
        </w:rPr>
        <w:t>Za datę przekazania (wpływu) oświadczeń, wniosków, zawiadomień oraz informacji przyjmuje się datę ich przesłania za pośrednictwem platformazakupowa.p</w:t>
      </w:r>
      <w:r>
        <w:rPr>
          <w:rFonts w:ascii="Arial" w:hAnsi="Arial" w:cs="Arial"/>
          <w:sz w:val="22"/>
        </w:rPr>
        <w:t xml:space="preserve">l poprzez kliknięcie przycisku </w:t>
      </w:r>
      <w:r w:rsidRPr="009A7925">
        <w:rPr>
          <w:rFonts w:ascii="Arial" w:hAnsi="Arial" w:cs="Arial"/>
          <w:sz w:val="22"/>
        </w:rPr>
        <w:t>„Wyślij wiadomość do zamawiającego”</w:t>
      </w:r>
      <w:r>
        <w:rPr>
          <w:rFonts w:ascii="Arial" w:hAnsi="Arial" w:cs="Arial"/>
          <w:sz w:val="22"/>
        </w:rPr>
        <w:t>,</w:t>
      </w:r>
      <w:r w:rsidRPr="009A7925">
        <w:rPr>
          <w:rFonts w:ascii="Arial" w:hAnsi="Arial" w:cs="Arial"/>
          <w:sz w:val="22"/>
        </w:rPr>
        <w:t xml:space="preserve"> po których pojawi się komunikat, </w:t>
      </w:r>
      <w:r>
        <w:rPr>
          <w:rFonts w:ascii="Arial" w:hAnsi="Arial" w:cs="Arial"/>
          <w:sz w:val="22"/>
        </w:rPr>
        <w:br/>
      </w:r>
      <w:r w:rsidRPr="009A7925">
        <w:rPr>
          <w:rFonts w:ascii="Arial" w:hAnsi="Arial" w:cs="Arial"/>
          <w:sz w:val="22"/>
        </w:rPr>
        <w:t>że wiadomość została wysłana do zamawiającego.</w:t>
      </w:r>
    </w:p>
    <w:p w14:paraId="0A33438D" w14:textId="77777777" w:rsidR="00702A11" w:rsidRPr="009A7925" w:rsidRDefault="00702A11" w:rsidP="00702A11">
      <w:pPr>
        <w:tabs>
          <w:tab w:val="left" w:pos="540"/>
        </w:tabs>
        <w:spacing w:line="288" w:lineRule="auto"/>
        <w:jc w:val="both"/>
        <w:rPr>
          <w:rFonts w:ascii="Arial" w:hAnsi="Arial" w:cs="Arial"/>
          <w:sz w:val="22"/>
        </w:rPr>
      </w:pPr>
      <w:r w:rsidRPr="00063362">
        <w:rPr>
          <w:rFonts w:ascii="Arial" w:hAnsi="Arial" w:cs="Arial"/>
          <w:b/>
          <w:sz w:val="22"/>
        </w:rPr>
        <w:t>7.</w:t>
      </w:r>
      <w:r>
        <w:rPr>
          <w:rFonts w:ascii="Arial" w:hAnsi="Arial" w:cs="Arial"/>
          <w:b/>
          <w:sz w:val="22"/>
        </w:rPr>
        <w:t>6</w:t>
      </w:r>
      <w:r>
        <w:rPr>
          <w:rFonts w:ascii="Arial" w:hAnsi="Arial" w:cs="Arial"/>
          <w:sz w:val="22"/>
        </w:rPr>
        <w:t xml:space="preserve"> </w:t>
      </w:r>
      <w:r w:rsidRPr="009A7925">
        <w:rPr>
          <w:rFonts w:ascii="Arial" w:hAnsi="Arial" w:cs="Arial"/>
          <w:sz w:val="22"/>
        </w:rPr>
        <w:t>Zamawiający będzie przekazywał wykonawcom informacje w formie elektronicznej</w:t>
      </w:r>
      <w:r>
        <w:rPr>
          <w:rFonts w:ascii="Arial" w:hAnsi="Arial" w:cs="Arial"/>
          <w:sz w:val="22"/>
        </w:rPr>
        <w:t>,</w:t>
      </w:r>
      <w:r w:rsidRPr="009A7925">
        <w:rPr>
          <w:rFonts w:ascii="Arial" w:hAnsi="Arial" w:cs="Arial"/>
          <w:sz w:val="22"/>
        </w:rPr>
        <w:t xml:space="preserve"> za pośrednictwem platformazakupowa.pl. Informacje dotyczące odpowiedzi na pytania, zmiany specyfikacji, zmiany terminu składania i otwarcia ofert Zamawiający będzie zamieszczał na platformie w sekcji </w:t>
      </w:r>
      <w:r w:rsidRPr="00063362">
        <w:rPr>
          <w:rFonts w:ascii="Arial" w:hAnsi="Arial" w:cs="Arial"/>
          <w:b/>
          <w:sz w:val="22"/>
        </w:rPr>
        <w:t>“Komunikaty”</w:t>
      </w:r>
      <w:r w:rsidRPr="009A7925">
        <w:rPr>
          <w:rFonts w:ascii="Arial" w:hAnsi="Arial" w:cs="Arial"/>
          <w:sz w:val="22"/>
        </w:rPr>
        <w:t>. Korespondencja, której zgodnie z obowiązującymi przepisami adresatem jest konkretny wykonawca, będzie przekazywana w formie elektronicznej za pośrednictwem platformazakupowa.pl do konkretnego wykonawcy.</w:t>
      </w:r>
    </w:p>
    <w:p w14:paraId="6BB32806" w14:textId="77777777" w:rsidR="00702A11" w:rsidRPr="00063362" w:rsidRDefault="00702A11" w:rsidP="00702A11">
      <w:pPr>
        <w:tabs>
          <w:tab w:val="left" w:pos="540"/>
        </w:tabs>
        <w:spacing w:line="288" w:lineRule="auto"/>
        <w:jc w:val="both"/>
        <w:rPr>
          <w:rFonts w:ascii="Arial" w:hAnsi="Arial" w:cs="Arial"/>
          <w:sz w:val="12"/>
        </w:rPr>
      </w:pPr>
    </w:p>
    <w:p w14:paraId="53136A09" w14:textId="77777777" w:rsidR="00702A11" w:rsidRPr="009A7925" w:rsidRDefault="00702A11" w:rsidP="00702A11">
      <w:pPr>
        <w:tabs>
          <w:tab w:val="left" w:pos="540"/>
        </w:tabs>
        <w:spacing w:line="288" w:lineRule="auto"/>
        <w:jc w:val="both"/>
        <w:rPr>
          <w:rFonts w:ascii="Arial" w:hAnsi="Arial" w:cs="Arial"/>
          <w:sz w:val="22"/>
        </w:rPr>
      </w:pPr>
      <w:r w:rsidRPr="00063362">
        <w:rPr>
          <w:rFonts w:ascii="Arial" w:hAnsi="Arial" w:cs="Arial"/>
          <w:b/>
          <w:sz w:val="22"/>
        </w:rPr>
        <w:t>7.</w:t>
      </w:r>
      <w:r>
        <w:rPr>
          <w:rFonts w:ascii="Arial" w:hAnsi="Arial" w:cs="Arial"/>
          <w:b/>
          <w:sz w:val="22"/>
        </w:rPr>
        <w:t>7</w:t>
      </w:r>
      <w:r>
        <w:rPr>
          <w:rFonts w:ascii="Arial" w:hAnsi="Arial" w:cs="Arial"/>
          <w:sz w:val="22"/>
        </w:rPr>
        <w:t xml:space="preserve"> </w:t>
      </w:r>
      <w:r w:rsidRPr="009A7925">
        <w:rPr>
          <w:rFonts w:ascii="Arial" w:hAnsi="Arial" w:cs="Arial"/>
          <w:sz w:val="22"/>
        </w:rPr>
        <w:t>Wykonawca</w:t>
      </w:r>
      <w:r>
        <w:rPr>
          <w:rFonts w:ascii="Arial" w:hAnsi="Arial" w:cs="Arial"/>
          <w:sz w:val="22"/>
        </w:rPr>
        <w:t>,</w:t>
      </w:r>
      <w:r w:rsidRPr="009A7925">
        <w:rPr>
          <w:rFonts w:ascii="Arial" w:hAnsi="Arial" w:cs="Arial"/>
          <w:sz w:val="22"/>
        </w:rPr>
        <w:t xml:space="preserve"> jako podmiot profesjonalny</w:t>
      </w:r>
      <w:r>
        <w:rPr>
          <w:rFonts w:ascii="Arial" w:hAnsi="Arial" w:cs="Arial"/>
          <w:sz w:val="22"/>
        </w:rPr>
        <w:t>,</w:t>
      </w:r>
      <w:r w:rsidRPr="009A7925">
        <w:rPr>
          <w:rFonts w:ascii="Arial" w:hAnsi="Arial" w:cs="Arial"/>
          <w:sz w:val="22"/>
        </w:rPr>
        <w:t xml:space="preserve"> ma obowiązek sprawdzania komunikatów </w:t>
      </w:r>
      <w:r>
        <w:rPr>
          <w:rFonts w:ascii="Arial" w:hAnsi="Arial" w:cs="Arial"/>
          <w:sz w:val="22"/>
        </w:rPr>
        <w:t xml:space="preserve">                       </w:t>
      </w:r>
      <w:r w:rsidRPr="009A7925">
        <w:rPr>
          <w:rFonts w:ascii="Arial" w:hAnsi="Arial" w:cs="Arial"/>
          <w:sz w:val="22"/>
        </w:rPr>
        <w:t>i wiadomości bezpośrednio na platformazakupowa.pl przesłanych przez zamawiającego, gdyż system powiadomień może ulec awarii lub powiadomienie może trafić do folderu SPAM.</w:t>
      </w:r>
    </w:p>
    <w:p w14:paraId="2AD7BEDA" w14:textId="77777777" w:rsidR="00702A11" w:rsidRPr="00D20BEA" w:rsidRDefault="00702A11" w:rsidP="00702A11">
      <w:pPr>
        <w:tabs>
          <w:tab w:val="left" w:pos="540"/>
        </w:tabs>
        <w:spacing w:line="288" w:lineRule="auto"/>
        <w:jc w:val="both"/>
        <w:rPr>
          <w:rFonts w:ascii="Arial" w:hAnsi="Arial" w:cs="Arial"/>
          <w:sz w:val="12"/>
        </w:rPr>
      </w:pPr>
    </w:p>
    <w:p w14:paraId="31C17408" w14:textId="77777777" w:rsidR="00702A11" w:rsidRDefault="00702A11" w:rsidP="00702A11">
      <w:pPr>
        <w:tabs>
          <w:tab w:val="left" w:pos="540"/>
        </w:tabs>
        <w:spacing w:line="288" w:lineRule="auto"/>
        <w:jc w:val="both"/>
        <w:rPr>
          <w:rFonts w:ascii="Arial" w:hAnsi="Arial" w:cs="Arial"/>
          <w:sz w:val="22"/>
        </w:rPr>
      </w:pPr>
      <w:r w:rsidRPr="00063362">
        <w:rPr>
          <w:rFonts w:ascii="Arial" w:hAnsi="Arial" w:cs="Arial"/>
          <w:b/>
          <w:sz w:val="22"/>
        </w:rPr>
        <w:lastRenderedPageBreak/>
        <w:t>7.</w:t>
      </w:r>
      <w:r>
        <w:rPr>
          <w:rFonts w:ascii="Arial" w:hAnsi="Arial" w:cs="Arial"/>
          <w:b/>
          <w:sz w:val="22"/>
        </w:rPr>
        <w:t>8</w:t>
      </w:r>
      <w:r>
        <w:rPr>
          <w:rFonts w:ascii="Arial" w:hAnsi="Arial" w:cs="Arial"/>
          <w:sz w:val="22"/>
        </w:rPr>
        <w:t xml:space="preserve"> </w:t>
      </w:r>
      <w:r w:rsidRPr="00CB2D9F">
        <w:rPr>
          <w:rFonts w:ascii="Arial" w:hAnsi="Arial" w:cs="Arial"/>
          <w:sz w:val="22"/>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Arial" w:hAnsi="Arial" w:cs="Arial"/>
          <w:sz w:val="22"/>
        </w:rPr>
        <w:t xml:space="preserve"> (Dz.U. z 2020 r. poz. 2452)</w:t>
      </w:r>
      <w:r w:rsidRPr="00CB2D9F">
        <w:rPr>
          <w:rFonts w:ascii="Arial" w:hAnsi="Arial" w:cs="Arial"/>
          <w:sz w:val="22"/>
        </w:rPr>
        <w:t xml:space="preserve"> oraz z rozporządzeniem Ministra Rozwoju, Pracy </w:t>
      </w:r>
      <w:r>
        <w:rPr>
          <w:rFonts w:ascii="Arial" w:hAnsi="Arial" w:cs="Arial"/>
          <w:sz w:val="22"/>
        </w:rPr>
        <w:br/>
      </w:r>
      <w:r w:rsidRPr="00CB2D9F">
        <w:rPr>
          <w:rFonts w:ascii="Arial" w:hAnsi="Arial" w:cs="Arial"/>
          <w:sz w:val="22"/>
        </w:rPr>
        <w:t xml:space="preserve">i Technologii z dnia 23 grudnia 2020 r. w sprawie podmiotowych środków dowodowych oraz innych dokumentów lub oświadczeń, jakich może żądać zamawiający od wykonawcy (Dz. U. </w:t>
      </w:r>
      <w:r>
        <w:rPr>
          <w:rFonts w:ascii="Arial" w:hAnsi="Arial" w:cs="Arial"/>
          <w:sz w:val="22"/>
        </w:rPr>
        <w:br/>
      </w:r>
      <w:r w:rsidRPr="00CB2D9F">
        <w:rPr>
          <w:rFonts w:ascii="Arial" w:hAnsi="Arial" w:cs="Arial"/>
          <w:sz w:val="22"/>
        </w:rPr>
        <w:t>z 2020 r. poz. 2415</w:t>
      </w:r>
      <w:r>
        <w:rPr>
          <w:rFonts w:ascii="Arial" w:hAnsi="Arial" w:cs="Arial"/>
          <w:sz w:val="22"/>
        </w:rPr>
        <w:t xml:space="preserve"> z </w:t>
      </w:r>
      <w:proofErr w:type="spellStart"/>
      <w:r>
        <w:rPr>
          <w:rFonts w:ascii="Arial" w:hAnsi="Arial" w:cs="Arial"/>
          <w:sz w:val="22"/>
        </w:rPr>
        <w:t>późn</w:t>
      </w:r>
      <w:proofErr w:type="spellEnd"/>
      <w:r>
        <w:rPr>
          <w:rFonts w:ascii="Arial" w:hAnsi="Arial" w:cs="Arial"/>
          <w:sz w:val="22"/>
        </w:rPr>
        <w:t>. zm.</w:t>
      </w:r>
      <w:r w:rsidRPr="00CB2D9F">
        <w:rPr>
          <w:rFonts w:ascii="Arial" w:hAnsi="Arial" w:cs="Arial"/>
          <w:sz w:val="22"/>
        </w:rPr>
        <w:t>).</w:t>
      </w:r>
    </w:p>
    <w:p w14:paraId="658D31A4" w14:textId="77777777" w:rsidR="00702A11" w:rsidRPr="00CB2D9F" w:rsidRDefault="00702A11" w:rsidP="00702A11">
      <w:pPr>
        <w:tabs>
          <w:tab w:val="left" w:pos="540"/>
        </w:tabs>
        <w:spacing w:line="288" w:lineRule="auto"/>
        <w:jc w:val="both"/>
        <w:rPr>
          <w:rFonts w:ascii="Arial" w:hAnsi="Arial" w:cs="Arial"/>
          <w:sz w:val="10"/>
        </w:rPr>
      </w:pPr>
    </w:p>
    <w:p w14:paraId="74B65F81" w14:textId="7E384A32" w:rsidR="00702A11" w:rsidRPr="009A7925" w:rsidRDefault="00702A11" w:rsidP="00702A11">
      <w:pPr>
        <w:tabs>
          <w:tab w:val="left" w:pos="540"/>
        </w:tabs>
        <w:spacing w:line="288" w:lineRule="auto"/>
        <w:jc w:val="both"/>
        <w:rPr>
          <w:rFonts w:ascii="Arial" w:hAnsi="Arial" w:cs="Arial"/>
          <w:sz w:val="22"/>
        </w:rPr>
      </w:pPr>
      <w:r w:rsidRPr="00CB2D9F">
        <w:rPr>
          <w:rFonts w:ascii="Arial" w:hAnsi="Arial" w:cs="Arial"/>
          <w:b/>
          <w:sz w:val="22"/>
        </w:rPr>
        <w:t>7.8.1</w:t>
      </w:r>
      <w:r>
        <w:rPr>
          <w:rFonts w:ascii="Arial" w:hAnsi="Arial" w:cs="Arial"/>
          <w:sz w:val="22"/>
        </w:rPr>
        <w:t xml:space="preserve"> </w:t>
      </w:r>
      <w:r w:rsidR="00126417" w:rsidRPr="00126417">
        <w:rPr>
          <w:rFonts w:ascii="Arial" w:hAnsi="Arial" w:cs="Arial"/>
          <w:sz w:val="22"/>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platformazakupowa.pl, tj.:</w:t>
      </w:r>
    </w:p>
    <w:p w14:paraId="137ACC88" w14:textId="77777777" w:rsidR="00702A11" w:rsidRPr="007901AD" w:rsidRDefault="00702A11" w:rsidP="00A115D2">
      <w:pPr>
        <w:pStyle w:val="Akapitzlist"/>
        <w:numPr>
          <w:ilvl w:val="0"/>
          <w:numId w:val="29"/>
        </w:numPr>
        <w:tabs>
          <w:tab w:val="left" w:pos="540"/>
        </w:tabs>
        <w:spacing w:line="288" w:lineRule="auto"/>
        <w:ind w:left="426" w:hanging="284"/>
        <w:jc w:val="both"/>
        <w:rPr>
          <w:rFonts w:ascii="Arial" w:hAnsi="Arial" w:cs="Arial"/>
          <w:sz w:val="22"/>
        </w:rPr>
      </w:pPr>
      <w:r w:rsidRPr="007901AD">
        <w:rPr>
          <w:rFonts w:ascii="Arial" w:hAnsi="Arial" w:cs="Arial"/>
          <w:sz w:val="22"/>
        </w:rPr>
        <w:t xml:space="preserve">stały dostęp do sieci Internet o gwarantowanej przepustowości nie mniejszej niż 512 </w:t>
      </w:r>
      <w:proofErr w:type="spellStart"/>
      <w:r w:rsidRPr="007901AD">
        <w:rPr>
          <w:rFonts w:ascii="Arial" w:hAnsi="Arial" w:cs="Arial"/>
          <w:sz w:val="22"/>
        </w:rPr>
        <w:t>kb</w:t>
      </w:r>
      <w:proofErr w:type="spellEnd"/>
      <w:r w:rsidRPr="007901AD">
        <w:rPr>
          <w:rFonts w:ascii="Arial" w:hAnsi="Arial" w:cs="Arial"/>
          <w:sz w:val="22"/>
        </w:rPr>
        <w:t>/s,</w:t>
      </w:r>
    </w:p>
    <w:p w14:paraId="690529D6" w14:textId="77777777" w:rsidR="00702A11" w:rsidRPr="007901AD" w:rsidRDefault="00702A11" w:rsidP="00A115D2">
      <w:pPr>
        <w:pStyle w:val="Akapitzlist"/>
        <w:numPr>
          <w:ilvl w:val="0"/>
          <w:numId w:val="29"/>
        </w:numPr>
        <w:tabs>
          <w:tab w:val="left" w:pos="540"/>
        </w:tabs>
        <w:spacing w:line="288" w:lineRule="auto"/>
        <w:ind w:left="426" w:hanging="284"/>
        <w:jc w:val="both"/>
        <w:rPr>
          <w:rFonts w:ascii="Arial" w:hAnsi="Arial" w:cs="Arial"/>
          <w:sz w:val="22"/>
        </w:rPr>
      </w:pPr>
      <w:r w:rsidRPr="007901AD">
        <w:rPr>
          <w:rFonts w:ascii="Arial" w:hAnsi="Arial" w:cs="Arial"/>
          <w:sz w:val="22"/>
        </w:rPr>
        <w:t>komputer klasy PC lub MAC o następującej konfiguracji: pamięć min. 2 GB Ram, procesor Intel IV 2 GHZ lub jego nowsza wersja, jeden z systemów operacyjnych - MS Windows 7, Mac Os x 10 4, Linux, lub ich nowsze wersje,</w:t>
      </w:r>
    </w:p>
    <w:p w14:paraId="0622EBEF" w14:textId="77777777" w:rsidR="00702A11" w:rsidRPr="007901AD" w:rsidRDefault="00702A11" w:rsidP="00A115D2">
      <w:pPr>
        <w:pStyle w:val="Akapitzlist"/>
        <w:numPr>
          <w:ilvl w:val="0"/>
          <w:numId w:val="29"/>
        </w:numPr>
        <w:tabs>
          <w:tab w:val="left" w:pos="540"/>
        </w:tabs>
        <w:spacing w:line="288" w:lineRule="auto"/>
        <w:ind w:left="426" w:hanging="284"/>
        <w:jc w:val="both"/>
        <w:rPr>
          <w:rFonts w:ascii="Arial" w:hAnsi="Arial" w:cs="Arial"/>
          <w:sz w:val="22"/>
        </w:rPr>
      </w:pPr>
      <w:r w:rsidRPr="007901AD">
        <w:rPr>
          <w:rFonts w:ascii="Arial" w:hAnsi="Arial" w:cs="Arial"/>
          <w:sz w:val="22"/>
        </w:rPr>
        <w:t>zainstalowana dowolna przeglądarka internetowa, w przypadku Internet Explorer minimalnie wersja 10.0,</w:t>
      </w:r>
    </w:p>
    <w:p w14:paraId="04C1E69A" w14:textId="77777777" w:rsidR="00702A11" w:rsidRPr="007901AD" w:rsidRDefault="00702A11" w:rsidP="00A115D2">
      <w:pPr>
        <w:pStyle w:val="Akapitzlist"/>
        <w:numPr>
          <w:ilvl w:val="0"/>
          <w:numId w:val="29"/>
        </w:numPr>
        <w:tabs>
          <w:tab w:val="left" w:pos="540"/>
        </w:tabs>
        <w:spacing w:line="288" w:lineRule="auto"/>
        <w:ind w:left="426" w:hanging="284"/>
        <w:jc w:val="both"/>
        <w:rPr>
          <w:rFonts w:ascii="Arial" w:hAnsi="Arial" w:cs="Arial"/>
          <w:sz w:val="22"/>
        </w:rPr>
      </w:pPr>
      <w:r w:rsidRPr="007901AD">
        <w:rPr>
          <w:rFonts w:ascii="Arial" w:hAnsi="Arial" w:cs="Arial"/>
          <w:sz w:val="22"/>
        </w:rPr>
        <w:t>włączona obsługa JavaScript,</w:t>
      </w:r>
    </w:p>
    <w:p w14:paraId="1DB84CF5" w14:textId="77777777" w:rsidR="00702A11" w:rsidRPr="007901AD" w:rsidRDefault="00702A11" w:rsidP="00A115D2">
      <w:pPr>
        <w:pStyle w:val="Akapitzlist"/>
        <w:numPr>
          <w:ilvl w:val="0"/>
          <w:numId w:val="29"/>
        </w:numPr>
        <w:tabs>
          <w:tab w:val="left" w:pos="540"/>
        </w:tabs>
        <w:spacing w:line="288" w:lineRule="auto"/>
        <w:ind w:left="426" w:hanging="284"/>
        <w:jc w:val="both"/>
        <w:rPr>
          <w:rFonts w:ascii="Arial" w:hAnsi="Arial" w:cs="Arial"/>
          <w:sz w:val="22"/>
        </w:rPr>
      </w:pPr>
      <w:r w:rsidRPr="007901AD">
        <w:rPr>
          <w:rFonts w:ascii="Arial" w:hAnsi="Arial" w:cs="Arial"/>
          <w:sz w:val="22"/>
        </w:rPr>
        <w:t xml:space="preserve">zainstalowany program Adobe </w:t>
      </w:r>
      <w:proofErr w:type="spellStart"/>
      <w:r w:rsidRPr="007901AD">
        <w:rPr>
          <w:rFonts w:ascii="Arial" w:hAnsi="Arial" w:cs="Arial"/>
          <w:sz w:val="22"/>
        </w:rPr>
        <w:t>Acrobat</w:t>
      </w:r>
      <w:proofErr w:type="spellEnd"/>
      <w:r w:rsidRPr="007901AD">
        <w:rPr>
          <w:rFonts w:ascii="Arial" w:hAnsi="Arial" w:cs="Arial"/>
          <w:sz w:val="22"/>
        </w:rPr>
        <w:t xml:space="preserve"> Reader lub inny obsługujący format plików .pdf,</w:t>
      </w:r>
    </w:p>
    <w:p w14:paraId="426D1085" w14:textId="77777777" w:rsidR="00702A11" w:rsidRPr="007901AD" w:rsidRDefault="00702A11" w:rsidP="00A115D2">
      <w:pPr>
        <w:pStyle w:val="Akapitzlist"/>
        <w:numPr>
          <w:ilvl w:val="0"/>
          <w:numId w:val="29"/>
        </w:numPr>
        <w:tabs>
          <w:tab w:val="left" w:pos="540"/>
        </w:tabs>
        <w:spacing w:line="288" w:lineRule="auto"/>
        <w:ind w:left="426" w:hanging="284"/>
        <w:jc w:val="both"/>
        <w:rPr>
          <w:rFonts w:ascii="Arial" w:hAnsi="Arial" w:cs="Arial"/>
          <w:sz w:val="22"/>
        </w:rPr>
      </w:pPr>
      <w:r>
        <w:rPr>
          <w:rFonts w:ascii="Arial" w:hAnsi="Arial" w:cs="Arial"/>
          <w:sz w:val="22"/>
        </w:rPr>
        <w:t>s</w:t>
      </w:r>
      <w:r w:rsidRPr="007901AD">
        <w:rPr>
          <w:rFonts w:ascii="Arial" w:hAnsi="Arial" w:cs="Arial"/>
          <w:sz w:val="22"/>
        </w:rPr>
        <w:t>zyfrowanie na platformazakupowa.pl odbywa się za pomocą protokołu TLS 1.3.</w:t>
      </w:r>
    </w:p>
    <w:p w14:paraId="6D1F9D06" w14:textId="77777777" w:rsidR="00702A11" w:rsidRPr="007901AD" w:rsidRDefault="00702A11" w:rsidP="00A115D2">
      <w:pPr>
        <w:pStyle w:val="Akapitzlist"/>
        <w:numPr>
          <w:ilvl w:val="0"/>
          <w:numId w:val="29"/>
        </w:numPr>
        <w:tabs>
          <w:tab w:val="left" w:pos="540"/>
        </w:tabs>
        <w:spacing w:line="288" w:lineRule="auto"/>
        <w:ind w:left="426" w:hanging="284"/>
        <w:jc w:val="both"/>
        <w:rPr>
          <w:rFonts w:ascii="Arial" w:hAnsi="Arial" w:cs="Arial"/>
          <w:sz w:val="22"/>
        </w:rPr>
      </w:pPr>
      <w:r>
        <w:rPr>
          <w:rFonts w:ascii="Arial" w:hAnsi="Arial" w:cs="Arial"/>
          <w:sz w:val="22"/>
        </w:rPr>
        <w:t>o</w:t>
      </w:r>
      <w:r w:rsidRPr="007901AD">
        <w:rPr>
          <w:rFonts w:ascii="Arial" w:hAnsi="Arial" w:cs="Arial"/>
          <w:sz w:val="22"/>
        </w:rPr>
        <w:t xml:space="preserve">znaczenie czasu odbioru danych przez platformę zakupową stanowi datę oraz dokładny czas </w:t>
      </w:r>
      <w:r>
        <w:rPr>
          <w:rFonts w:ascii="Arial" w:hAnsi="Arial" w:cs="Arial"/>
          <w:sz w:val="22"/>
        </w:rPr>
        <w:t>(</w:t>
      </w:r>
      <w:proofErr w:type="spellStart"/>
      <w:r>
        <w:rPr>
          <w:rFonts w:ascii="Arial" w:hAnsi="Arial" w:cs="Arial"/>
          <w:sz w:val="22"/>
        </w:rPr>
        <w:t>hh:mm:ss</w:t>
      </w:r>
      <w:proofErr w:type="spellEnd"/>
      <w:r>
        <w:rPr>
          <w:rFonts w:ascii="Arial" w:hAnsi="Arial" w:cs="Arial"/>
          <w:sz w:val="22"/>
        </w:rPr>
        <w:t>) generowany wg</w:t>
      </w:r>
      <w:r w:rsidRPr="007901AD">
        <w:rPr>
          <w:rFonts w:ascii="Arial" w:hAnsi="Arial" w:cs="Arial"/>
          <w:sz w:val="22"/>
        </w:rPr>
        <w:t xml:space="preserve"> czasu lokalnego serwera synchronizowanego </w:t>
      </w:r>
      <w:r>
        <w:rPr>
          <w:rFonts w:ascii="Arial" w:hAnsi="Arial" w:cs="Arial"/>
          <w:sz w:val="22"/>
        </w:rPr>
        <w:t xml:space="preserve"> </w:t>
      </w:r>
      <w:r w:rsidRPr="007901AD">
        <w:rPr>
          <w:rFonts w:ascii="Arial" w:hAnsi="Arial" w:cs="Arial"/>
          <w:sz w:val="22"/>
        </w:rPr>
        <w:t>z</w:t>
      </w:r>
      <w:r>
        <w:rPr>
          <w:rFonts w:ascii="Arial" w:hAnsi="Arial" w:cs="Arial"/>
          <w:sz w:val="22"/>
        </w:rPr>
        <w:t xml:space="preserve"> </w:t>
      </w:r>
      <w:r w:rsidRPr="007901AD">
        <w:rPr>
          <w:rFonts w:ascii="Arial" w:hAnsi="Arial" w:cs="Arial"/>
          <w:sz w:val="22"/>
        </w:rPr>
        <w:t>zegarem Głównego Urzędu Miar.</w:t>
      </w:r>
    </w:p>
    <w:p w14:paraId="70D7DFCB" w14:textId="77777777" w:rsidR="00702A11" w:rsidRPr="00471B12" w:rsidRDefault="00702A11" w:rsidP="00702A11">
      <w:pPr>
        <w:tabs>
          <w:tab w:val="left" w:pos="540"/>
        </w:tabs>
        <w:spacing w:line="288" w:lineRule="auto"/>
        <w:jc w:val="both"/>
        <w:rPr>
          <w:rFonts w:ascii="Arial" w:hAnsi="Arial" w:cs="Arial"/>
          <w:sz w:val="6"/>
          <w:szCs w:val="20"/>
        </w:rPr>
      </w:pPr>
    </w:p>
    <w:p w14:paraId="03EAF98D" w14:textId="77777777" w:rsidR="00003B77" w:rsidRPr="00F64A48" w:rsidRDefault="00003B77" w:rsidP="00702A11">
      <w:pPr>
        <w:tabs>
          <w:tab w:val="left" w:pos="540"/>
        </w:tabs>
        <w:spacing w:line="288" w:lineRule="auto"/>
        <w:jc w:val="both"/>
        <w:rPr>
          <w:rFonts w:ascii="Arial" w:hAnsi="Arial" w:cs="Arial"/>
          <w:sz w:val="10"/>
        </w:rPr>
      </w:pPr>
    </w:p>
    <w:p w14:paraId="24B16F40" w14:textId="77777777" w:rsidR="00702A11" w:rsidRPr="009A7925" w:rsidRDefault="00702A11" w:rsidP="00702A11">
      <w:pPr>
        <w:tabs>
          <w:tab w:val="left" w:pos="540"/>
        </w:tabs>
        <w:spacing w:line="288" w:lineRule="auto"/>
        <w:jc w:val="both"/>
        <w:rPr>
          <w:rFonts w:ascii="Arial" w:hAnsi="Arial" w:cs="Arial"/>
          <w:sz w:val="22"/>
        </w:rPr>
      </w:pPr>
      <w:r w:rsidRPr="00B550B2">
        <w:rPr>
          <w:rFonts w:ascii="Arial" w:hAnsi="Arial" w:cs="Arial"/>
          <w:b/>
          <w:sz w:val="22"/>
        </w:rPr>
        <w:t>7.</w:t>
      </w:r>
      <w:r>
        <w:rPr>
          <w:rFonts w:ascii="Arial" w:hAnsi="Arial" w:cs="Arial"/>
          <w:b/>
          <w:sz w:val="22"/>
        </w:rPr>
        <w:t>9</w:t>
      </w:r>
      <w:r>
        <w:rPr>
          <w:rFonts w:ascii="Arial" w:hAnsi="Arial" w:cs="Arial"/>
          <w:sz w:val="22"/>
        </w:rPr>
        <w:t xml:space="preserve"> </w:t>
      </w:r>
      <w:r w:rsidRPr="009A7925">
        <w:rPr>
          <w:rFonts w:ascii="Arial" w:hAnsi="Arial" w:cs="Arial"/>
          <w:sz w:val="22"/>
        </w:rPr>
        <w:t>Wykonawca, przystępując do niniejszego postępowania o udzielenie zamówienia publicznego:</w:t>
      </w:r>
    </w:p>
    <w:p w14:paraId="4605B182" w14:textId="77777777" w:rsidR="00702A11" w:rsidRPr="00B550B2" w:rsidRDefault="00702A11" w:rsidP="00A115D2">
      <w:pPr>
        <w:pStyle w:val="Akapitzlist"/>
        <w:numPr>
          <w:ilvl w:val="0"/>
          <w:numId w:val="30"/>
        </w:numPr>
        <w:tabs>
          <w:tab w:val="left" w:pos="426"/>
        </w:tabs>
        <w:spacing w:line="288" w:lineRule="auto"/>
        <w:ind w:left="426" w:hanging="284"/>
        <w:jc w:val="both"/>
        <w:rPr>
          <w:rFonts w:ascii="Arial" w:hAnsi="Arial" w:cs="Arial"/>
          <w:sz w:val="22"/>
        </w:rPr>
      </w:pPr>
      <w:r w:rsidRPr="00B550B2">
        <w:rPr>
          <w:rFonts w:ascii="Arial" w:hAnsi="Arial" w:cs="Arial"/>
          <w:sz w:val="22"/>
        </w:rPr>
        <w:t>akceptuje warunki korzystania z platformazakupowa.pl określone w Regulaminie zamieszczonym na stronie internetowej pod linkiem  w zakładce „Regulamin" oraz uznaje go za wiążący,</w:t>
      </w:r>
    </w:p>
    <w:p w14:paraId="63779819" w14:textId="77777777" w:rsidR="00702A11" w:rsidRPr="00B550B2" w:rsidRDefault="00702A11" w:rsidP="00A115D2">
      <w:pPr>
        <w:pStyle w:val="Akapitzlist"/>
        <w:numPr>
          <w:ilvl w:val="0"/>
          <w:numId w:val="30"/>
        </w:numPr>
        <w:tabs>
          <w:tab w:val="left" w:pos="426"/>
        </w:tabs>
        <w:spacing w:line="288" w:lineRule="auto"/>
        <w:ind w:left="426" w:hanging="284"/>
        <w:jc w:val="both"/>
        <w:rPr>
          <w:rFonts w:ascii="Arial" w:hAnsi="Arial" w:cs="Arial"/>
          <w:sz w:val="22"/>
        </w:rPr>
      </w:pPr>
      <w:r w:rsidRPr="00B550B2">
        <w:rPr>
          <w:rFonts w:ascii="Arial" w:hAnsi="Arial" w:cs="Arial"/>
          <w:sz w:val="22"/>
        </w:rPr>
        <w:t xml:space="preserve">zapoznał i stosuje się do Instrukcji składania ofert/wniosków dostępnej pod linkiem. </w:t>
      </w:r>
    </w:p>
    <w:p w14:paraId="7E12E90B" w14:textId="77777777" w:rsidR="00702A11" w:rsidRPr="00B550B2" w:rsidRDefault="00702A11" w:rsidP="00702A11">
      <w:pPr>
        <w:tabs>
          <w:tab w:val="left" w:pos="540"/>
        </w:tabs>
        <w:spacing w:line="288" w:lineRule="auto"/>
        <w:jc w:val="both"/>
        <w:rPr>
          <w:rFonts w:ascii="Arial" w:hAnsi="Arial" w:cs="Arial"/>
          <w:sz w:val="12"/>
        </w:rPr>
      </w:pPr>
    </w:p>
    <w:p w14:paraId="368355C4" w14:textId="77777777" w:rsidR="00702A11" w:rsidRPr="009A7925" w:rsidRDefault="00702A11" w:rsidP="00702A11">
      <w:pPr>
        <w:tabs>
          <w:tab w:val="left" w:pos="540"/>
        </w:tabs>
        <w:spacing w:line="288" w:lineRule="auto"/>
        <w:jc w:val="both"/>
        <w:rPr>
          <w:rFonts w:ascii="Arial" w:hAnsi="Arial" w:cs="Arial"/>
          <w:sz w:val="22"/>
        </w:rPr>
      </w:pPr>
      <w:r w:rsidRPr="00B550B2">
        <w:rPr>
          <w:rFonts w:ascii="Arial" w:hAnsi="Arial" w:cs="Arial"/>
          <w:b/>
          <w:sz w:val="22"/>
        </w:rPr>
        <w:t>7.</w:t>
      </w:r>
      <w:r>
        <w:rPr>
          <w:rFonts w:ascii="Arial" w:hAnsi="Arial" w:cs="Arial"/>
          <w:b/>
          <w:sz w:val="22"/>
        </w:rPr>
        <w:t>10</w:t>
      </w:r>
      <w:r>
        <w:rPr>
          <w:rFonts w:ascii="Arial" w:hAnsi="Arial" w:cs="Arial"/>
          <w:sz w:val="22"/>
        </w:rPr>
        <w:t xml:space="preserve"> </w:t>
      </w:r>
      <w:r w:rsidRPr="009A7925">
        <w:rPr>
          <w:rFonts w:ascii="Arial" w:hAnsi="Arial" w:cs="Arial"/>
          <w:sz w:val="22"/>
        </w:rPr>
        <w:t xml:space="preserve">Zamawiający nie ponosi odpowiedzialności za złożenie oferty w sposób niezgodny </w:t>
      </w:r>
      <w:r>
        <w:rPr>
          <w:rFonts w:ascii="Arial" w:hAnsi="Arial" w:cs="Arial"/>
          <w:sz w:val="22"/>
        </w:rPr>
        <w:t xml:space="preserve">                   </w:t>
      </w:r>
      <w:r w:rsidRPr="009A7925">
        <w:rPr>
          <w:rFonts w:ascii="Arial" w:hAnsi="Arial" w:cs="Arial"/>
          <w:sz w:val="22"/>
        </w:rPr>
        <w:t xml:space="preserve">z Instrukcją korzystania z platformazakupowa.pl, w szczególności za sytuację, </w:t>
      </w:r>
      <w:r>
        <w:rPr>
          <w:rFonts w:ascii="Arial" w:hAnsi="Arial" w:cs="Arial"/>
          <w:sz w:val="22"/>
        </w:rPr>
        <w:br/>
      </w:r>
      <w:r w:rsidRPr="009A7925">
        <w:rPr>
          <w:rFonts w:ascii="Arial" w:hAnsi="Arial" w:cs="Arial"/>
          <w:sz w:val="22"/>
        </w:rPr>
        <w:t xml:space="preserve">gdy </w:t>
      </w:r>
      <w:r>
        <w:rPr>
          <w:rFonts w:ascii="Arial" w:hAnsi="Arial" w:cs="Arial"/>
          <w:sz w:val="22"/>
        </w:rPr>
        <w:t>Z</w:t>
      </w:r>
      <w:r w:rsidRPr="009A7925">
        <w:rPr>
          <w:rFonts w:ascii="Arial" w:hAnsi="Arial" w:cs="Arial"/>
          <w:sz w:val="22"/>
        </w:rPr>
        <w:t xml:space="preserve">amawiający zapozna się z treścią oferty przed upływem terminu składania ofert (np. złożenie oferty w zakładce „Wyślij wiadomość do zamawiającego”). </w:t>
      </w:r>
    </w:p>
    <w:p w14:paraId="677E02F6" w14:textId="77777777" w:rsidR="00702A11" w:rsidRPr="00B550B2" w:rsidRDefault="00702A11" w:rsidP="00702A11">
      <w:pPr>
        <w:tabs>
          <w:tab w:val="left" w:pos="540"/>
        </w:tabs>
        <w:spacing w:line="288" w:lineRule="auto"/>
        <w:jc w:val="both"/>
        <w:rPr>
          <w:rFonts w:ascii="Arial" w:hAnsi="Arial" w:cs="Arial"/>
          <w:sz w:val="8"/>
        </w:rPr>
      </w:pPr>
    </w:p>
    <w:p w14:paraId="68449180" w14:textId="77777777" w:rsidR="00702A11" w:rsidRPr="009A7925" w:rsidRDefault="00702A11" w:rsidP="00702A11">
      <w:pPr>
        <w:tabs>
          <w:tab w:val="left" w:pos="540"/>
        </w:tabs>
        <w:spacing w:line="288" w:lineRule="auto"/>
        <w:jc w:val="both"/>
        <w:rPr>
          <w:rFonts w:ascii="Arial" w:hAnsi="Arial" w:cs="Arial"/>
          <w:sz w:val="22"/>
        </w:rPr>
      </w:pPr>
      <w:r w:rsidRPr="009A7925">
        <w:rPr>
          <w:rFonts w:ascii="Arial" w:hAnsi="Arial" w:cs="Arial"/>
          <w:sz w:val="22"/>
        </w:rPr>
        <w:t>Taka oferta zostanie uznana przez Zamawiającego za ofertę handlową i nie będzie brana pod uwagę w przedmiotowym postępowaniu</w:t>
      </w:r>
      <w:r>
        <w:rPr>
          <w:rFonts w:ascii="Arial" w:hAnsi="Arial" w:cs="Arial"/>
          <w:sz w:val="22"/>
        </w:rPr>
        <w:t>,</w:t>
      </w:r>
      <w:r w:rsidRPr="009A7925">
        <w:rPr>
          <w:rFonts w:ascii="Arial" w:hAnsi="Arial" w:cs="Arial"/>
          <w:sz w:val="22"/>
        </w:rPr>
        <w:t xml:space="preserve"> ponieważ nie został spełniony obowiązek narzucony w art. 221 </w:t>
      </w:r>
      <w:r>
        <w:rPr>
          <w:rFonts w:ascii="Arial" w:hAnsi="Arial" w:cs="Arial"/>
          <w:sz w:val="22"/>
        </w:rPr>
        <w:t xml:space="preserve">ustawy </w:t>
      </w:r>
      <w:proofErr w:type="spellStart"/>
      <w:r>
        <w:rPr>
          <w:rFonts w:ascii="Arial" w:hAnsi="Arial" w:cs="Arial"/>
          <w:sz w:val="22"/>
        </w:rPr>
        <w:t>Pzp</w:t>
      </w:r>
      <w:proofErr w:type="spellEnd"/>
      <w:r w:rsidRPr="009A7925">
        <w:rPr>
          <w:rFonts w:ascii="Arial" w:hAnsi="Arial" w:cs="Arial"/>
          <w:sz w:val="22"/>
        </w:rPr>
        <w:t>.</w:t>
      </w:r>
    </w:p>
    <w:p w14:paraId="298EB830" w14:textId="77777777" w:rsidR="00702A11" w:rsidRPr="00D13245" w:rsidRDefault="00702A11" w:rsidP="00702A11">
      <w:pPr>
        <w:tabs>
          <w:tab w:val="left" w:pos="540"/>
        </w:tabs>
        <w:spacing w:line="288" w:lineRule="auto"/>
        <w:jc w:val="both"/>
        <w:rPr>
          <w:rFonts w:ascii="Arial" w:hAnsi="Arial" w:cs="Arial"/>
          <w:sz w:val="12"/>
        </w:rPr>
      </w:pPr>
    </w:p>
    <w:p w14:paraId="633CD75C" w14:textId="77777777" w:rsidR="00702A11" w:rsidRDefault="00702A11" w:rsidP="00702A11">
      <w:pPr>
        <w:tabs>
          <w:tab w:val="left" w:pos="540"/>
        </w:tabs>
        <w:spacing w:line="288" w:lineRule="auto"/>
        <w:jc w:val="both"/>
        <w:rPr>
          <w:rFonts w:ascii="Arial" w:hAnsi="Arial" w:cs="Arial"/>
          <w:sz w:val="22"/>
        </w:rPr>
      </w:pPr>
      <w:r w:rsidRPr="00D13245">
        <w:rPr>
          <w:rFonts w:ascii="Arial" w:hAnsi="Arial" w:cs="Arial"/>
          <w:b/>
          <w:sz w:val="22"/>
        </w:rPr>
        <w:t>7.</w:t>
      </w:r>
      <w:r>
        <w:rPr>
          <w:rFonts w:ascii="Arial" w:hAnsi="Arial" w:cs="Arial"/>
          <w:b/>
          <w:sz w:val="22"/>
        </w:rPr>
        <w:t>11</w:t>
      </w:r>
      <w:r>
        <w:rPr>
          <w:rFonts w:ascii="Arial" w:hAnsi="Arial" w:cs="Arial"/>
          <w:sz w:val="22"/>
        </w:rPr>
        <w:t xml:space="preserve"> </w:t>
      </w:r>
      <w:r w:rsidRPr="009A7925">
        <w:rPr>
          <w:rFonts w:ascii="Arial" w:hAnsi="Arial" w:cs="Arial"/>
          <w:sz w:val="22"/>
        </w:rPr>
        <w:t xml:space="preserve">Zamawiający informuje, że instrukcje korzystania z platformazakupowa.pl dotyczące </w:t>
      </w:r>
      <w:r>
        <w:rPr>
          <w:rFonts w:ascii="Arial" w:hAnsi="Arial" w:cs="Arial"/>
          <w:sz w:val="22"/>
        </w:rPr>
        <w:t xml:space="preserve">                 </w:t>
      </w:r>
      <w:r w:rsidRPr="009A7925">
        <w:rPr>
          <w:rFonts w:ascii="Arial" w:hAnsi="Arial" w:cs="Arial"/>
          <w:sz w:val="22"/>
        </w:rPr>
        <w:t xml:space="preserve">w szczególności logowania, składania wniosków o wyjaśnienie treści SWZ, składania ofert oraz </w:t>
      </w:r>
      <w:r w:rsidRPr="009A7925">
        <w:rPr>
          <w:rFonts w:ascii="Arial" w:hAnsi="Arial" w:cs="Arial"/>
          <w:sz w:val="22"/>
        </w:rPr>
        <w:lastRenderedPageBreak/>
        <w:t xml:space="preserve">innych czynności podejmowanych w niniejszym postępowaniu przy użyciu platformazakupowa.pl znajdują się w zakładce „Instrukcje dla Wykonawców" na stronie internetowej pod adresem: </w:t>
      </w:r>
      <w:hyperlink r:id="rId14" w:history="1">
        <w:r w:rsidRPr="00CC2C35">
          <w:rPr>
            <w:rStyle w:val="Hipercze"/>
            <w:rFonts w:ascii="Arial" w:hAnsi="Arial" w:cs="Arial"/>
            <w:sz w:val="22"/>
          </w:rPr>
          <w:t>https://platformazakupowa.pl/strona/45-instrukcje</w:t>
        </w:r>
      </w:hyperlink>
    </w:p>
    <w:p w14:paraId="301EE107" w14:textId="77777777" w:rsidR="00702A11" w:rsidRPr="00F64A48" w:rsidRDefault="00702A11" w:rsidP="00702A11">
      <w:pPr>
        <w:tabs>
          <w:tab w:val="left" w:pos="540"/>
        </w:tabs>
        <w:spacing w:line="288" w:lineRule="auto"/>
        <w:jc w:val="both"/>
        <w:rPr>
          <w:rFonts w:ascii="Arial" w:hAnsi="Arial" w:cs="Arial"/>
          <w:sz w:val="10"/>
        </w:rPr>
      </w:pPr>
    </w:p>
    <w:p w14:paraId="2BABA602" w14:textId="77777777" w:rsidR="00702A11" w:rsidRDefault="00702A11" w:rsidP="00702A11">
      <w:pPr>
        <w:tabs>
          <w:tab w:val="left" w:pos="540"/>
        </w:tabs>
        <w:spacing w:line="288" w:lineRule="auto"/>
        <w:jc w:val="both"/>
        <w:rPr>
          <w:rFonts w:ascii="Arial" w:hAnsi="Arial" w:cs="Arial"/>
          <w:sz w:val="22"/>
        </w:rPr>
      </w:pPr>
      <w:r w:rsidRPr="000E12EA">
        <w:rPr>
          <w:rFonts w:ascii="Arial" w:hAnsi="Arial" w:cs="Arial"/>
          <w:b/>
          <w:sz w:val="22"/>
        </w:rPr>
        <w:t>7.</w:t>
      </w:r>
      <w:r>
        <w:rPr>
          <w:rFonts w:ascii="Arial" w:hAnsi="Arial" w:cs="Arial"/>
          <w:b/>
          <w:sz w:val="22"/>
        </w:rPr>
        <w:t>12</w:t>
      </w:r>
      <w:r>
        <w:rPr>
          <w:rFonts w:ascii="Arial" w:hAnsi="Arial" w:cs="Arial"/>
          <w:sz w:val="22"/>
        </w:rPr>
        <w:t xml:space="preserve"> </w:t>
      </w:r>
      <w:r w:rsidRPr="000E12EA">
        <w:rPr>
          <w:rFonts w:ascii="Arial" w:hAnsi="Arial" w:cs="Arial"/>
          <w:sz w:val="22"/>
        </w:rPr>
        <w:t xml:space="preserve">Zamawiający wyznacza następujące osoby do kontaktu z Wykonawcami: </w:t>
      </w:r>
    </w:p>
    <w:p w14:paraId="730C53BF" w14:textId="4C21F879" w:rsidR="00702A11" w:rsidRPr="00CB2D9F" w:rsidRDefault="00702A11" w:rsidP="00702A11">
      <w:pPr>
        <w:tabs>
          <w:tab w:val="left" w:pos="540"/>
        </w:tabs>
        <w:spacing w:line="288" w:lineRule="auto"/>
        <w:jc w:val="both"/>
        <w:rPr>
          <w:rFonts w:ascii="Arial" w:hAnsi="Arial" w:cs="Arial"/>
          <w:sz w:val="22"/>
          <w:szCs w:val="22"/>
        </w:rPr>
      </w:pPr>
      <w:r w:rsidRPr="00CF3510">
        <w:rPr>
          <w:rFonts w:ascii="Arial" w:hAnsi="Arial" w:cs="Arial"/>
          <w:sz w:val="22"/>
          <w:szCs w:val="22"/>
        </w:rPr>
        <w:t xml:space="preserve">Pani Anna Mielnik – Kierownik </w:t>
      </w:r>
      <w:bookmarkStart w:id="8" w:name="_Hlk159510715"/>
      <w:r w:rsidRPr="00CF3510">
        <w:rPr>
          <w:rFonts w:ascii="Arial" w:hAnsi="Arial" w:cs="Arial"/>
          <w:sz w:val="22"/>
          <w:szCs w:val="22"/>
        </w:rPr>
        <w:t>Biura Zamówień Publicznych</w:t>
      </w:r>
      <w:bookmarkEnd w:id="8"/>
      <w:r w:rsidRPr="00CF3510">
        <w:rPr>
          <w:rFonts w:ascii="Arial" w:hAnsi="Arial" w:cs="Arial"/>
          <w:sz w:val="22"/>
          <w:szCs w:val="22"/>
        </w:rPr>
        <w:t xml:space="preserve"> Urzędu Miejskiego w Tczewie</w:t>
      </w:r>
      <w:r w:rsidRPr="000E12EA">
        <w:rPr>
          <w:rFonts w:ascii="Arial" w:hAnsi="Arial" w:cs="Arial"/>
          <w:sz w:val="22"/>
        </w:rPr>
        <w:t xml:space="preserve"> </w:t>
      </w:r>
      <w:r>
        <w:rPr>
          <w:rFonts w:ascii="Arial" w:hAnsi="Arial" w:cs="Arial"/>
          <w:sz w:val="22"/>
        </w:rPr>
        <w:t xml:space="preserve"> </w:t>
      </w:r>
      <w:r w:rsidRPr="000E12EA">
        <w:rPr>
          <w:rFonts w:ascii="Arial" w:hAnsi="Arial" w:cs="Arial"/>
          <w:sz w:val="22"/>
        </w:rPr>
        <w:t xml:space="preserve"> </w:t>
      </w:r>
      <w:r>
        <w:rPr>
          <w:rFonts w:ascii="Arial" w:hAnsi="Arial" w:cs="Arial"/>
          <w:sz w:val="22"/>
        </w:rPr>
        <w:t xml:space="preserve"> </w:t>
      </w:r>
      <w:r w:rsidR="00516E60">
        <w:rPr>
          <w:rFonts w:ascii="Arial" w:hAnsi="Arial" w:cs="Arial"/>
          <w:sz w:val="22"/>
        </w:rPr>
        <w:br/>
      </w:r>
      <w:r>
        <w:rPr>
          <w:rFonts w:ascii="Arial" w:hAnsi="Arial" w:cs="Arial"/>
          <w:sz w:val="22"/>
        </w:rPr>
        <w:t xml:space="preserve">tel. 58 77 59 383 oraz </w:t>
      </w:r>
      <w:r w:rsidRPr="00B04D6E">
        <w:rPr>
          <w:rFonts w:ascii="Arial" w:hAnsi="Arial" w:cs="Arial"/>
          <w:color w:val="auto"/>
          <w:sz w:val="22"/>
          <w:szCs w:val="22"/>
        </w:rPr>
        <w:t xml:space="preserve">Pani </w:t>
      </w:r>
      <w:r w:rsidR="00E75F15">
        <w:rPr>
          <w:rFonts w:ascii="Arial" w:hAnsi="Arial" w:cs="Arial"/>
          <w:color w:val="auto"/>
          <w:sz w:val="22"/>
          <w:szCs w:val="22"/>
        </w:rPr>
        <w:t>Beata Wit</w:t>
      </w:r>
      <w:r w:rsidRPr="00B04D6E">
        <w:rPr>
          <w:rFonts w:ascii="Arial" w:hAnsi="Arial" w:cs="Arial"/>
          <w:color w:val="auto"/>
          <w:sz w:val="22"/>
          <w:szCs w:val="22"/>
        </w:rPr>
        <w:t xml:space="preserve"> </w:t>
      </w:r>
      <w:r w:rsidR="00D427AC">
        <w:rPr>
          <w:rFonts w:ascii="Arial" w:hAnsi="Arial" w:cs="Arial"/>
          <w:color w:val="auto"/>
          <w:sz w:val="22"/>
          <w:szCs w:val="22"/>
        </w:rPr>
        <w:t>–</w:t>
      </w:r>
      <w:r w:rsidR="00A75AEC">
        <w:rPr>
          <w:rFonts w:ascii="Arial" w:hAnsi="Arial" w:cs="Arial"/>
          <w:color w:val="auto"/>
          <w:sz w:val="22"/>
          <w:szCs w:val="22"/>
        </w:rPr>
        <w:t xml:space="preserve"> </w:t>
      </w:r>
      <w:r w:rsidR="00D427AC" w:rsidRPr="00D427AC">
        <w:rPr>
          <w:rFonts w:ascii="Arial" w:hAnsi="Arial" w:cs="Arial"/>
          <w:color w:val="auto"/>
          <w:sz w:val="22"/>
          <w:szCs w:val="22"/>
        </w:rPr>
        <w:t>I</w:t>
      </w:r>
      <w:r w:rsidRPr="00D427AC">
        <w:rPr>
          <w:rFonts w:ascii="Arial" w:hAnsi="Arial" w:cs="Arial"/>
          <w:color w:val="auto"/>
          <w:sz w:val="22"/>
          <w:szCs w:val="22"/>
        </w:rPr>
        <w:t xml:space="preserve">nspektor </w:t>
      </w:r>
      <w:r w:rsidR="00003B77" w:rsidRPr="00003B77">
        <w:rPr>
          <w:rFonts w:ascii="Arial" w:hAnsi="Arial" w:cs="Arial"/>
          <w:sz w:val="22"/>
          <w:szCs w:val="22"/>
        </w:rPr>
        <w:t xml:space="preserve">Biura Zamówień Publicznych </w:t>
      </w:r>
      <w:r w:rsidRPr="00CF3510">
        <w:rPr>
          <w:rFonts w:ascii="Arial" w:hAnsi="Arial" w:cs="Arial"/>
          <w:sz w:val="22"/>
          <w:szCs w:val="22"/>
        </w:rPr>
        <w:t>Urzędu Miejskiego w Tczewie</w:t>
      </w:r>
      <w:r w:rsidRPr="000E12EA">
        <w:rPr>
          <w:rFonts w:ascii="Arial" w:hAnsi="Arial" w:cs="Arial"/>
          <w:sz w:val="22"/>
        </w:rPr>
        <w:t xml:space="preserve"> </w:t>
      </w:r>
      <w:r>
        <w:rPr>
          <w:rFonts w:ascii="Arial" w:hAnsi="Arial" w:cs="Arial"/>
          <w:sz w:val="22"/>
        </w:rPr>
        <w:t>tel. 58 77 59 </w:t>
      </w:r>
      <w:r w:rsidR="00D427AC">
        <w:rPr>
          <w:rFonts w:ascii="Arial" w:hAnsi="Arial" w:cs="Arial"/>
          <w:sz w:val="22"/>
        </w:rPr>
        <w:t>3</w:t>
      </w:r>
      <w:r w:rsidR="00E75F15">
        <w:rPr>
          <w:rFonts w:ascii="Arial" w:hAnsi="Arial" w:cs="Arial"/>
          <w:sz w:val="22"/>
        </w:rPr>
        <w:t>13</w:t>
      </w:r>
      <w:r>
        <w:rPr>
          <w:rFonts w:ascii="Arial" w:hAnsi="Arial" w:cs="Arial"/>
          <w:sz w:val="22"/>
        </w:rPr>
        <w:t>.</w:t>
      </w:r>
    </w:p>
    <w:p w14:paraId="3AF5A8FE" w14:textId="77777777" w:rsidR="00702A11" w:rsidRPr="00F64A48" w:rsidRDefault="00702A11" w:rsidP="00702A11">
      <w:pPr>
        <w:tabs>
          <w:tab w:val="left" w:pos="426"/>
        </w:tabs>
        <w:spacing w:line="288" w:lineRule="auto"/>
        <w:jc w:val="both"/>
        <w:rPr>
          <w:rFonts w:ascii="Arial" w:hAnsi="Arial" w:cs="Arial"/>
          <w:color w:val="FF0000"/>
          <w:sz w:val="6"/>
          <w:szCs w:val="22"/>
        </w:rPr>
      </w:pPr>
      <w:r w:rsidRPr="00D241C7">
        <w:rPr>
          <w:rFonts w:ascii="Arial" w:hAnsi="Arial" w:cs="Arial"/>
          <w:b/>
          <w:color w:val="FF0000"/>
          <w:sz w:val="22"/>
          <w:szCs w:val="22"/>
        </w:rPr>
        <w:t xml:space="preserve"> </w:t>
      </w:r>
    </w:p>
    <w:p w14:paraId="7D60F39C" w14:textId="77777777" w:rsidR="00702A11" w:rsidRPr="00A47EF3" w:rsidRDefault="00702A11" w:rsidP="00702A11">
      <w:pPr>
        <w:spacing w:line="288" w:lineRule="auto"/>
        <w:jc w:val="both"/>
        <w:rPr>
          <w:rFonts w:ascii="Arial" w:hAnsi="Arial" w:cs="Arial"/>
          <w:sz w:val="22"/>
          <w:szCs w:val="22"/>
        </w:rPr>
      </w:pPr>
      <w:r w:rsidRPr="00A47EF3">
        <w:rPr>
          <w:rFonts w:ascii="Arial" w:hAnsi="Arial" w:cs="Arial"/>
          <w:b/>
          <w:sz w:val="22"/>
          <w:szCs w:val="22"/>
        </w:rPr>
        <w:t>7.13</w:t>
      </w:r>
      <w:r>
        <w:rPr>
          <w:rFonts w:ascii="Arial" w:hAnsi="Arial" w:cs="Arial"/>
          <w:sz w:val="22"/>
          <w:szCs w:val="22"/>
        </w:rPr>
        <w:t xml:space="preserve"> </w:t>
      </w:r>
      <w:r w:rsidRPr="00A47EF3">
        <w:rPr>
          <w:rFonts w:ascii="Arial" w:hAnsi="Arial" w:cs="Arial"/>
          <w:sz w:val="22"/>
          <w:szCs w:val="22"/>
        </w:rPr>
        <w:t>Zalecenia</w:t>
      </w:r>
      <w:r>
        <w:rPr>
          <w:rFonts w:ascii="Arial" w:hAnsi="Arial" w:cs="Arial"/>
          <w:sz w:val="22"/>
          <w:szCs w:val="22"/>
        </w:rPr>
        <w:t>:</w:t>
      </w:r>
    </w:p>
    <w:p w14:paraId="29E35BE4" w14:textId="41DD602C" w:rsidR="00685308" w:rsidRDefault="00685308" w:rsidP="00685308">
      <w:pPr>
        <w:pStyle w:val="Akapitzlist"/>
        <w:numPr>
          <w:ilvl w:val="0"/>
          <w:numId w:val="32"/>
        </w:numPr>
        <w:spacing w:line="288" w:lineRule="auto"/>
        <w:ind w:left="426" w:hanging="426"/>
        <w:jc w:val="both"/>
        <w:rPr>
          <w:rFonts w:ascii="Arial" w:hAnsi="Arial" w:cs="Arial"/>
          <w:sz w:val="22"/>
          <w:szCs w:val="22"/>
        </w:rPr>
      </w:pPr>
      <w:r w:rsidRPr="004A360F">
        <w:rPr>
          <w:rFonts w:ascii="Arial" w:hAnsi="Arial" w:cs="Arial"/>
          <w:sz w:val="22"/>
          <w:szCs w:val="22"/>
        </w:rPr>
        <w:t xml:space="preserve">Formaty plików wykorzystywanych przez wykonawców powinny być zgodne </w:t>
      </w:r>
      <w:r w:rsidR="00885B9E">
        <w:rPr>
          <w:rFonts w:ascii="Arial" w:hAnsi="Arial" w:cs="Arial"/>
          <w:sz w:val="22"/>
          <w:szCs w:val="22"/>
        </w:rPr>
        <w:br/>
      </w:r>
      <w:r w:rsidRPr="004A360F">
        <w:rPr>
          <w:rFonts w:ascii="Arial" w:hAnsi="Arial" w:cs="Arial"/>
          <w:sz w:val="22"/>
          <w:szCs w:val="22"/>
        </w:rPr>
        <w:t xml:space="preserve">z rozporządzeniem Rady Ministrów z dnia 21 maja 2024 r. w sprawie Krajowych Ram Interoperacyjności, minimalnych wymagań dla rejestrów publicznych i wymiany informacji w postaci elektronicznej oraz minimalnych wymagań dla systemów teleinformatycznych </w:t>
      </w:r>
      <w:r w:rsidR="00885B9E">
        <w:rPr>
          <w:rFonts w:ascii="Arial" w:hAnsi="Arial" w:cs="Arial"/>
          <w:sz w:val="22"/>
          <w:szCs w:val="22"/>
        </w:rPr>
        <w:br/>
      </w:r>
      <w:r w:rsidRPr="004A360F">
        <w:rPr>
          <w:rFonts w:ascii="Arial" w:hAnsi="Arial" w:cs="Arial"/>
          <w:sz w:val="22"/>
          <w:szCs w:val="22"/>
        </w:rPr>
        <w:t xml:space="preserve">(Dz. U. z 2024 r. poz. 773). </w:t>
      </w:r>
    </w:p>
    <w:p w14:paraId="2BD5549C" w14:textId="77777777" w:rsidR="00702A11" w:rsidRPr="00A47EF3" w:rsidRDefault="00702A11" w:rsidP="00A115D2">
      <w:pPr>
        <w:pStyle w:val="Akapitzlist"/>
        <w:numPr>
          <w:ilvl w:val="0"/>
          <w:numId w:val="32"/>
        </w:numPr>
        <w:spacing w:line="288" w:lineRule="auto"/>
        <w:ind w:left="426" w:hanging="426"/>
        <w:jc w:val="both"/>
        <w:rPr>
          <w:rFonts w:ascii="Arial" w:hAnsi="Arial" w:cs="Arial"/>
          <w:sz w:val="22"/>
          <w:szCs w:val="22"/>
        </w:rPr>
      </w:pPr>
      <w:r w:rsidRPr="00A47EF3">
        <w:rPr>
          <w:rFonts w:ascii="Arial" w:hAnsi="Arial" w:cs="Arial"/>
          <w:sz w:val="22"/>
          <w:szCs w:val="22"/>
        </w:rPr>
        <w:t>Zamawiający rekomenduje wykorzystanie formatów: .pdf .</w:t>
      </w:r>
      <w:proofErr w:type="spellStart"/>
      <w:r w:rsidRPr="00A47EF3">
        <w:rPr>
          <w:rFonts w:ascii="Arial" w:hAnsi="Arial" w:cs="Arial"/>
          <w:sz w:val="22"/>
          <w:szCs w:val="22"/>
        </w:rPr>
        <w:t>doc</w:t>
      </w:r>
      <w:proofErr w:type="spellEnd"/>
      <w:r w:rsidRPr="00A47EF3">
        <w:rPr>
          <w:rFonts w:ascii="Arial" w:hAnsi="Arial" w:cs="Arial"/>
          <w:sz w:val="22"/>
          <w:szCs w:val="22"/>
        </w:rPr>
        <w:t xml:space="preserve"> .xls .jpg (.</w:t>
      </w:r>
      <w:proofErr w:type="spellStart"/>
      <w:r w:rsidRPr="00A47EF3">
        <w:rPr>
          <w:rFonts w:ascii="Arial" w:hAnsi="Arial" w:cs="Arial"/>
          <w:sz w:val="22"/>
          <w:szCs w:val="22"/>
        </w:rPr>
        <w:t>jpeg</w:t>
      </w:r>
      <w:proofErr w:type="spellEnd"/>
      <w:r w:rsidRPr="00A47EF3">
        <w:rPr>
          <w:rFonts w:ascii="Arial" w:hAnsi="Arial" w:cs="Arial"/>
          <w:sz w:val="22"/>
          <w:szCs w:val="22"/>
        </w:rPr>
        <w:t>) ze szczególnym wskazaniem na .pdf</w:t>
      </w:r>
    </w:p>
    <w:p w14:paraId="321BA1F7" w14:textId="77777777" w:rsidR="00702A11" w:rsidRPr="00A47EF3" w:rsidRDefault="00702A11" w:rsidP="00A115D2">
      <w:pPr>
        <w:pStyle w:val="Akapitzlist"/>
        <w:numPr>
          <w:ilvl w:val="0"/>
          <w:numId w:val="32"/>
        </w:numPr>
        <w:spacing w:line="288" w:lineRule="auto"/>
        <w:ind w:left="426" w:hanging="426"/>
        <w:jc w:val="both"/>
        <w:rPr>
          <w:rFonts w:ascii="Arial" w:hAnsi="Arial" w:cs="Arial"/>
          <w:sz w:val="22"/>
          <w:szCs w:val="22"/>
        </w:rPr>
      </w:pPr>
      <w:r w:rsidRPr="00A47EF3">
        <w:rPr>
          <w:rFonts w:ascii="Arial" w:hAnsi="Arial" w:cs="Arial"/>
          <w:sz w:val="22"/>
          <w:szCs w:val="22"/>
        </w:rPr>
        <w:t xml:space="preserve">W celu ewentualnej kompresji danych Zamawiający rekomenduje wykorzystanie jednego </w:t>
      </w:r>
      <w:r>
        <w:rPr>
          <w:rFonts w:ascii="Arial" w:hAnsi="Arial" w:cs="Arial"/>
          <w:sz w:val="22"/>
          <w:szCs w:val="22"/>
        </w:rPr>
        <w:br/>
      </w:r>
      <w:r w:rsidRPr="00A47EF3">
        <w:rPr>
          <w:rFonts w:ascii="Arial" w:hAnsi="Arial" w:cs="Arial"/>
          <w:sz w:val="22"/>
          <w:szCs w:val="22"/>
        </w:rPr>
        <w:t>z formatów:</w:t>
      </w:r>
    </w:p>
    <w:p w14:paraId="69214A88" w14:textId="77777777" w:rsidR="00702A11" w:rsidRPr="00A47EF3" w:rsidRDefault="00702A11" w:rsidP="00A115D2">
      <w:pPr>
        <w:pStyle w:val="Akapitzlist"/>
        <w:numPr>
          <w:ilvl w:val="0"/>
          <w:numId w:val="31"/>
        </w:numPr>
        <w:spacing w:line="288" w:lineRule="auto"/>
        <w:ind w:hanging="294"/>
        <w:jc w:val="both"/>
        <w:rPr>
          <w:rFonts w:ascii="Arial" w:hAnsi="Arial" w:cs="Arial"/>
          <w:sz w:val="22"/>
          <w:szCs w:val="22"/>
        </w:rPr>
      </w:pPr>
      <w:r w:rsidRPr="00A47EF3">
        <w:rPr>
          <w:rFonts w:ascii="Arial" w:hAnsi="Arial" w:cs="Arial"/>
          <w:sz w:val="22"/>
          <w:szCs w:val="22"/>
        </w:rPr>
        <w:t xml:space="preserve">.zip </w:t>
      </w:r>
    </w:p>
    <w:p w14:paraId="3D354063" w14:textId="77777777" w:rsidR="00702A11" w:rsidRPr="00A47EF3" w:rsidRDefault="00702A11" w:rsidP="00A115D2">
      <w:pPr>
        <w:pStyle w:val="Akapitzlist"/>
        <w:numPr>
          <w:ilvl w:val="0"/>
          <w:numId w:val="31"/>
        </w:numPr>
        <w:spacing w:line="288" w:lineRule="auto"/>
        <w:ind w:hanging="294"/>
        <w:jc w:val="both"/>
        <w:rPr>
          <w:rFonts w:ascii="Arial" w:hAnsi="Arial" w:cs="Arial"/>
          <w:sz w:val="22"/>
          <w:szCs w:val="22"/>
        </w:rPr>
      </w:pPr>
      <w:r w:rsidRPr="00A47EF3">
        <w:rPr>
          <w:rFonts w:ascii="Arial" w:hAnsi="Arial" w:cs="Arial"/>
          <w:sz w:val="22"/>
          <w:szCs w:val="22"/>
        </w:rPr>
        <w:t>.7Z</w:t>
      </w:r>
    </w:p>
    <w:p w14:paraId="3EF3EEE8" w14:textId="77777777" w:rsidR="00702A11" w:rsidRPr="00A47EF3" w:rsidRDefault="00702A11" w:rsidP="00A115D2">
      <w:pPr>
        <w:pStyle w:val="Akapitzlist"/>
        <w:numPr>
          <w:ilvl w:val="0"/>
          <w:numId w:val="33"/>
        </w:numPr>
        <w:spacing w:line="288" w:lineRule="auto"/>
        <w:ind w:left="426" w:hanging="426"/>
        <w:jc w:val="both"/>
        <w:rPr>
          <w:rFonts w:ascii="Arial" w:hAnsi="Arial" w:cs="Arial"/>
          <w:sz w:val="22"/>
          <w:szCs w:val="22"/>
        </w:rPr>
      </w:pPr>
      <w:r w:rsidRPr="00A47EF3">
        <w:rPr>
          <w:rFonts w:ascii="Arial" w:hAnsi="Arial" w:cs="Arial"/>
          <w:sz w:val="22"/>
          <w:szCs w:val="22"/>
        </w:rPr>
        <w:t>Wśród formatów powszechnych</w:t>
      </w:r>
      <w:r>
        <w:rPr>
          <w:rFonts w:ascii="Arial" w:hAnsi="Arial" w:cs="Arial"/>
          <w:sz w:val="22"/>
          <w:szCs w:val="22"/>
        </w:rPr>
        <w:t>,</w:t>
      </w:r>
      <w:r w:rsidRPr="00A47EF3">
        <w:rPr>
          <w:rFonts w:ascii="Arial" w:hAnsi="Arial" w:cs="Arial"/>
          <w:sz w:val="22"/>
          <w:szCs w:val="22"/>
        </w:rPr>
        <w:t xml:space="preserve"> a </w:t>
      </w:r>
      <w:r>
        <w:rPr>
          <w:rFonts w:ascii="Arial" w:hAnsi="Arial" w:cs="Arial"/>
          <w:sz w:val="22"/>
          <w:szCs w:val="22"/>
        </w:rPr>
        <w:t xml:space="preserve">nie występujących w rozporządzeniu </w:t>
      </w:r>
      <w:r w:rsidRPr="00A47EF3">
        <w:rPr>
          <w:rFonts w:ascii="Arial" w:hAnsi="Arial" w:cs="Arial"/>
          <w:sz w:val="22"/>
          <w:szCs w:val="22"/>
        </w:rPr>
        <w:t>występują: .</w:t>
      </w:r>
      <w:proofErr w:type="spellStart"/>
      <w:r w:rsidRPr="00A47EF3">
        <w:rPr>
          <w:rFonts w:ascii="Arial" w:hAnsi="Arial" w:cs="Arial"/>
          <w:sz w:val="22"/>
          <w:szCs w:val="22"/>
        </w:rPr>
        <w:t>rar</w:t>
      </w:r>
      <w:proofErr w:type="spellEnd"/>
      <w:r w:rsidRPr="00A47EF3">
        <w:rPr>
          <w:rFonts w:ascii="Arial" w:hAnsi="Arial" w:cs="Arial"/>
          <w:sz w:val="22"/>
          <w:szCs w:val="22"/>
        </w:rPr>
        <w:t xml:space="preserve"> .gif .</w:t>
      </w:r>
      <w:proofErr w:type="spellStart"/>
      <w:r w:rsidRPr="00A47EF3">
        <w:rPr>
          <w:rFonts w:ascii="Arial" w:hAnsi="Arial" w:cs="Arial"/>
          <w:sz w:val="22"/>
          <w:szCs w:val="22"/>
        </w:rPr>
        <w:t>bmp</w:t>
      </w:r>
      <w:proofErr w:type="spellEnd"/>
      <w:r w:rsidRPr="00A47EF3">
        <w:rPr>
          <w:rFonts w:ascii="Arial" w:hAnsi="Arial" w:cs="Arial"/>
          <w:sz w:val="22"/>
          <w:szCs w:val="22"/>
        </w:rPr>
        <w:t xml:space="preserve"> .</w:t>
      </w:r>
      <w:proofErr w:type="spellStart"/>
      <w:r w:rsidRPr="00A47EF3">
        <w:rPr>
          <w:rFonts w:ascii="Arial" w:hAnsi="Arial" w:cs="Arial"/>
          <w:sz w:val="22"/>
          <w:szCs w:val="22"/>
        </w:rPr>
        <w:t>numbers</w:t>
      </w:r>
      <w:proofErr w:type="spellEnd"/>
      <w:r w:rsidRPr="00A47EF3">
        <w:rPr>
          <w:rFonts w:ascii="Arial" w:hAnsi="Arial" w:cs="Arial"/>
          <w:sz w:val="22"/>
          <w:szCs w:val="22"/>
        </w:rPr>
        <w:t xml:space="preserve"> .</w:t>
      </w:r>
      <w:proofErr w:type="spellStart"/>
      <w:r w:rsidRPr="00A47EF3">
        <w:rPr>
          <w:rFonts w:ascii="Arial" w:hAnsi="Arial" w:cs="Arial"/>
          <w:sz w:val="22"/>
          <w:szCs w:val="22"/>
        </w:rPr>
        <w:t>pages</w:t>
      </w:r>
      <w:proofErr w:type="spellEnd"/>
      <w:r w:rsidRPr="00A47EF3">
        <w:rPr>
          <w:rFonts w:ascii="Arial" w:hAnsi="Arial" w:cs="Arial"/>
          <w:sz w:val="22"/>
          <w:szCs w:val="22"/>
        </w:rPr>
        <w:t>. Dokumenty złożone w takich plikach zostaną uznane za złożone nieskutecznie.</w:t>
      </w:r>
    </w:p>
    <w:p w14:paraId="2F210510" w14:textId="77777777" w:rsidR="00702A11" w:rsidRPr="00A47EF3" w:rsidRDefault="00702A11" w:rsidP="00A115D2">
      <w:pPr>
        <w:pStyle w:val="Akapitzlist"/>
        <w:numPr>
          <w:ilvl w:val="0"/>
          <w:numId w:val="33"/>
        </w:numPr>
        <w:spacing w:line="288" w:lineRule="auto"/>
        <w:ind w:left="426" w:hanging="426"/>
        <w:jc w:val="both"/>
        <w:rPr>
          <w:rFonts w:ascii="Arial" w:hAnsi="Arial" w:cs="Arial"/>
          <w:sz w:val="22"/>
          <w:szCs w:val="22"/>
        </w:rPr>
      </w:pPr>
      <w:r w:rsidRPr="00A47EF3">
        <w:rPr>
          <w:rFonts w:ascii="Arial"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A47EF3">
        <w:rPr>
          <w:rFonts w:ascii="Arial" w:hAnsi="Arial" w:cs="Arial"/>
          <w:sz w:val="22"/>
          <w:szCs w:val="22"/>
        </w:rPr>
        <w:t>eDoApp</w:t>
      </w:r>
      <w:proofErr w:type="spellEnd"/>
      <w:r w:rsidRPr="00A47EF3">
        <w:rPr>
          <w:rFonts w:ascii="Arial" w:hAnsi="Arial" w:cs="Arial"/>
          <w:sz w:val="22"/>
          <w:szCs w:val="22"/>
        </w:rPr>
        <w:t xml:space="preserve"> służącej do składania podpisu osobistego, który wynosi max 5MB.</w:t>
      </w:r>
    </w:p>
    <w:p w14:paraId="20CBF4EE" w14:textId="77777777" w:rsidR="00702A11" w:rsidRPr="00A47EF3" w:rsidRDefault="00702A11" w:rsidP="00A115D2">
      <w:pPr>
        <w:pStyle w:val="Akapitzlist"/>
        <w:numPr>
          <w:ilvl w:val="0"/>
          <w:numId w:val="33"/>
        </w:numPr>
        <w:spacing w:line="288" w:lineRule="auto"/>
        <w:ind w:left="426" w:hanging="426"/>
        <w:jc w:val="both"/>
        <w:rPr>
          <w:rFonts w:ascii="Arial" w:hAnsi="Arial" w:cs="Arial"/>
          <w:sz w:val="22"/>
          <w:szCs w:val="22"/>
        </w:rPr>
      </w:pPr>
      <w:r w:rsidRPr="00A47EF3">
        <w:rPr>
          <w:rFonts w:ascii="Arial" w:hAnsi="Arial" w:cs="Arial"/>
          <w:sz w:val="22"/>
          <w:szCs w:val="22"/>
        </w:rPr>
        <w:t xml:space="preserve">Ze względu na niskie ryzyko naruszenia integralności pliku oraz łatwiejszą weryfikację podpisu, </w:t>
      </w:r>
      <w:r>
        <w:rPr>
          <w:rFonts w:ascii="Arial" w:hAnsi="Arial" w:cs="Arial"/>
          <w:sz w:val="22"/>
          <w:szCs w:val="22"/>
        </w:rPr>
        <w:t>Z</w:t>
      </w:r>
      <w:r w:rsidRPr="00A47EF3">
        <w:rPr>
          <w:rFonts w:ascii="Arial" w:hAnsi="Arial" w:cs="Arial"/>
          <w:sz w:val="22"/>
          <w:szCs w:val="22"/>
        </w:rPr>
        <w:t>amawiający zaleca, w miarę możliwości, przekonwertowanie plików składający</w:t>
      </w:r>
      <w:r>
        <w:rPr>
          <w:rFonts w:ascii="Arial" w:hAnsi="Arial" w:cs="Arial"/>
          <w:sz w:val="22"/>
          <w:szCs w:val="22"/>
        </w:rPr>
        <w:t>ch się na ofertę na format .pdf</w:t>
      </w:r>
      <w:r w:rsidRPr="00A47EF3">
        <w:rPr>
          <w:rFonts w:ascii="Arial" w:hAnsi="Arial" w:cs="Arial"/>
          <w:sz w:val="22"/>
          <w:szCs w:val="22"/>
        </w:rPr>
        <w:t xml:space="preserve"> i opatrzenie ich podpisem kwalifikowanym </w:t>
      </w:r>
      <w:proofErr w:type="spellStart"/>
      <w:r w:rsidRPr="00A47EF3">
        <w:rPr>
          <w:rFonts w:ascii="Arial" w:hAnsi="Arial" w:cs="Arial"/>
          <w:sz w:val="22"/>
          <w:szCs w:val="22"/>
        </w:rPr>
        <w:t>PAdES</w:t>
      </w:r>
      <w:proofErr w:type="spellEnd"/>
      <w:r w:rsidRPr="00A47EF3">
        <w:rPr>
          <w:rFonts w:ascii="Arial" w:hAnsi="Arial" w:cs="Arial"/>
          <w:sz w:val="22"/>
          <w:szCs w:val="22"/>
        </w:rPr>
        <w:t xml:space="preserve">. </w:t>
      </w:r>
    </w:p>
    <w:p w14:paraId="4B801831" w14:textId="77777777" w:rsidR="00702A11" w:rsidRPr="00A47EF3" w:rsidRDefault="00702A11" w:rsidP="00A115D2">
      <w:pPr>
        <w:pStyle w:val="Akapitzlist"/>
        <w:numPr>
          <w:ilvl w:val="0"/>
          <w:numId w:val="33"/>
        </w:numPr>
        <w:spacing w:line="288" w:lineRule="auto"/>
        <w:ind w:left="426" w:hanging="426"/>
        <w:jc w:val="both"/>
        <w:rPr>
          <w:rFonts w:ascii="Arial" w:hAnsi="Arial" w:cs="Arial"/>
          <w:sz w:val="22"/>
          <w:szCs w:val="22"/>
        </w:rPr>
      </w:pPr>
      <w:r w:rsidRPr="00A47EF3">
        <w:rPr>
          <w:rFonts w:ascii="Arial" w:hAnsi="Arial" w:cs="Arial"/>
          <w:sz w:val="22"/>
          <w:szCs w:val="22"/>
        </w:rPr>
        <w:t xml:space="preserve">Pliki w innych formatach niż PDF zaleca się opatrzyć zewnętrznym podpisem </w:t>
      </w:r>
      <w:proofErr w:type="spellStart"/>
      <w:r w:rsidRPr="00A47EF3">
        <w:rPr>
          <w:rFonts w:ascii="Arial" w:hAnsi="Arial" w:cs="Arial"/>
          <w:sz w:val="22"/>
          <w:szCs w:val="22"/>
        </w:rPr>
        <w:t>XAdES</w:t>
      </w:r>
      <w:proofErr w:type="spellEnd"/>
      <w:r w:rsidRPr="00A47EF3">
        <w:rPr>
          <w:rFonts w:ascii="Arial" w:hAnsi="Arial" w:cs="Arial"/>
          <w:sz w:val="22"/>
          <w:szCs w:val="22"/>
        </w:rPr>
        <w:t>. Wykonawca powinien pamiętać, aby plik z podpisem przekazywać łącznie z dokumentem podpisywanym.</w:t>
      </w:r>
    </w:p>
    <w:p w14:paraId="0C2CDF74" w14:textId="77777777" w:rsidR="00702A11" w:rsidRPr="00A47EF3" w:rsidRDefault="00702A11" w:rsidP="00A115D2">
      <w:pPr>
        <w:pStyle w:val="Akapitzlist"/>
        <w:numPr>
          <w:ilvl w:val="0"/>
          <w:numId w:val="33"/>
        </w:numPr>
        <w:spacing w:line="288" w:lineRule="auto"/>
        <w:ind w:left="426" w:hanging="426"/>
        <w:jc w:val="both"/>
        <w:rPr>
          <w:rFonts w:ascii="Arial" w:hAnsi="Arial" w:cs="Arial"/>
          <w:sz w:val="22"/>
          <w:szCs w:val="22"/>
        </w:rPr>
      </w:pPr>
      <w:r w:rsidRPr="00A47EF3">
        <w:rPr>
          <w:rFonts w:ascii="Arial" w:hAnsi="Arial" w:cs="Arial"/>
          <w:sz w:val="22"/>
          <w:szCs w:val="22"/>
        </w:rPr>
        <w:t>Zamawiający zaleca</w:t>
      </w:r>
      <w:r>
        <w:rPr>
          <w:rFonts w:ascii="Arial" w:hAnsi="Arial" w:cs="Arial"/>
          <w:sz w:val="22"/>
          <w:szCs w:val="22"/>
        </w:rPr>
        <w:t>,</w:t>
      </w:r>
      <w:r w:rsidRPr="00A47EF3">
        <w:rPr>
          <w:rFonts w:ascii="Arial" w:hAnsi="Arial" w:cs="Arial"/>
          <w:sz w:val="22"/>
          <w:szCs w:val="22"/>
        </w:rPr>
        <w:t xml:space="preserve"> aby w przypadku podpisywania pliku przez kilka osób, stosować podpisy tego samego rodzaju. Podpisywanie różnymi rodzajami podpisów np. osobistym </w:t>
      </w:r>
      <w:r>
        <w:rPr>
          <w:rFonts w:ascii="Arial" w:hAnsi="Arial" w:cs="Arial"/>
          <w:sz w:val="22"/>
          <w:szCs w:val="22"/>
        </w:rPr>
        <w:t xml:space="preserve">                      </w:t>
      </w:r>
      <w:r w:rsidRPr="00A47EF3">
        <w:rPr>
          <w:rFonts w:ascii="Arial" w:hAnsi="Arial" w:cs="Arial"/>
          <w:sz w:val="22"/>
          <w:szCs w:val="22"/>
        </w:rPr>
        <w:t xml:space="preserve">i kwalifikowanym może doprowadzić do problemów w weryfikacji plików. </w:t>
      </w:r>
    </w:p>
    <w:p w14:paraId="30851BD7" w14:textId="77777777" w:rsidR="00702A11" w:rsidRPr="00A47EF3" w:rsidRDefault="00702A11" w:rsidP="00A115D2">
      <w:pPr>
        <w:pStyle w:val="Akapitzlist"/>
        <w:numPr>
          <w:ilvl w:val="0"/>
          <w:numId w:val="33"/>
        </w:numPr>
        <w:spacing w:line="288" w:lineRule="auto"/>
        <w:ind w:left="426" w:hanging="426"/>
        <w:jc w:val="both"/>
        <w:rPr>
          <w:rFonts w:ascii="Arial" w:hAnsi="Arial" w:cs="Arial"/>
          <w:sz w:val="22"/>
          <w:szCs w:val="22"/>
        </w:rPr>
      </w:pPr>
      <w:r w:rsidRPr="00A47EF3">
        <w:rPr>
          <w:rFonts w:ascii="Arial" w:hAnsi="Arial" w:cs="Arial"/>
          <w:sz w:val="22"/>
          <w:szCs w:val="22"/>
        </w:rPr>
        <w:t xml:space="preserve">Zamawiający zaleca, aby </w:t>
      </w:r>
      <w:r>
        <w:rPr>
          <w:rFonts w:ascii="Arial" w:hAnsi="Arial" w:cs="Arial"/>
          <w:sz w:val="22"/>
          <w:szCs w:val="22"/>
        </w:rPr>
        <w:t>w</w:t>
      </w:r>
      <w:r w:rsidRPr="00A47EF3">
        <w:rPr>
          <w:rFonts w:ascii="Arial" w:hAnsi="Arial" w:cs="Arial"/>
          <w:sz w:val="22"/>
          <w:szCs w:val="22"/>
        </w:rPr>
        <w:t>ykonawca z odpowiednim wyprzedzeniem przetestował możliwość prawidłowego wykorzystania wybranej metody podpisania plików oferty.</w:t>
      </w:r>
    </w:p>
    <w:p w14:paraId="7D89D181" w14:textId="77777777" w:rsidR="00702A11" w:rsidRPr="00F90F41" w:rsidRDefault="00702A11" w:rsidP="00A115D2">
      <w:pPr>
        <w:pStyle w:val="Akapitzlist"/>
        <w:numPr>
          <w:ilvl w:val="0"/>
          <w:numId w:val="33"/>
        </w:numPr>
        <w:spacing w:line="288" w:lineRule="auto"/>
        <w:ind w:left="426" w:hanging="426"/>
        <w:jc w:val="both"/>
        <w:rPr>
          <w:rFonts w:ascii="Arial" w:hAnsi="Arial" w:cs="Arial"/>
          <w:sz w:val="22"/>
          <w:szCs w:val="22"/>
        </w:rPr>
      </w:pPr>
      <w:r w:rsidRPr="00A47EF3">
        <w:rPr>
          <w:rFonts w:ascii="Arial" w:hAnsi="Arial" w:cs="Arial"/>
          <w:sz w:val="22"/>
          <w:szCs w:val="22"/>
        </w:rPr>
        <w:t>Zaleca się, aby komunikacja z wykonawcami odbywała się tylko na Platformie za pośrednictwem formularza “Wyślij wiadomość do zamawiającego”, ni</w:t>
      </w:r>
      <w:r>
        <w:rPr>
          <w:rFonts w:ascii="Arial" w:hAnsi="Arial" w:cs="Arial"/>
          <w:sz w:val="22"/>
          <w:szCs w:val="22"/>
        </w:rPr>
        <w:t>e za pośrednictwem adresu email.</w:t>
      </w:r>
    </w:p>
    <w:p w14:paraId="2B37503B" w14:textId="77777777" w:rsidR="00702A11" w:rsidRPr="00A47EF3" w:rsidRDefault="00702A11" w:rsidP="00A115D2">
      <w:pPr>
        <w:pStyle w:val="Akapitzlist"/>
        <w:numPr>
          <w:ilvl w:val="0"/>
          <w:numId w:val="33"/>
        </w:numPr>
        <w:spacing w:line="288" w:lineRule="auto"/>
        <w:ind w:left="426" w:hanging="426"/>
        <w:jc w:val="both"/>
        <w:rPr>
          <w:rFonts w:ascii="Arial" w:hAnsi="Arial" w:cs="Arial"/>
          <w:sz w:val="22"/>
          <w:szCs w:val="22"/>
        </w:rPr>
      </w:pPr>
      <w:r w:rsidRPr="00A47EF3">
        <w:rPr>
          <w:rFonts w:ascii="Arial" w:hAnsi="Arial" w:cs="Arial"/>
          <w:sz w:val="22"/>
          <w:szCs w:val="22"/>
        </w:rPr>
        <w:t xml:space="preserve">Jeśli wykonawca pakuje dokumenty np. w plik ZIP zalecamy wcześniejsze podpisanie każdego ze skompresowanych plików. </w:t>
      </w:r>
    </w:p>
    <w:p w14:paraId="040D9F69" w14:textId="77777777" w:rsidR="00702A11" w:rsidRPr="00A47EF3" w:rsidRDefault="00702A11" w:rsidP="00A115D2">
      <w:pPr>
        <w:pStyle w:val="Akapitzlist"/>
        <w:numPr>
          <w:ilvl w:val="0"/>
          <w:numId w:val="33"/>
        </w:numPr>
        <w:spacing w:line="288" w:lineRule="auto"/>
        <w:ind w:left="426" w:hanging="426"/>
        <w:jc w:val="both"/>
        <w:rPr>
          <w:rFonts w:ascii="Arial" w:hAnsi="Arial" w:cs="Arial"/>
          <w:sz w:val="22"/>
          <w:szCs w:val="22"/>
        </w:rPr>
      </w:pPr>
      <w:r w:rsidRPr="00A47EF3">
        <w:rPr>
          <w:rFonts w:ascii="Arial" w:hAnsi="Arial" w:cs="Arial"/>
          <w:sz w:val="22"/>
          <w:szCs w:val="22"/>
        </w:rPr>
        <w:t>Zamawiający rekomenduje wykorzystanie podpisu z kwalifikowanym znacznikiem czasu.</w:t>
      </w:r>
    </w:p>
    <w:p w14:paraId="25BB96E6" w14:textId="19A9268F" w:rsidR="00027F9E" w:rsidRPr="002E7422" w:rsidRDefault="00702A11" w:rsidP="00A115D2">
      <w:pPr>
        <w:pStyle w:val="Akapitzlist"/>
        <w:numPr>
          <w:ilvl w:val="0"/>
          <w:numId w:val="33"/>
        </w:numPr>
        <w:spacing w:line="288" w:lineRule="auto"/>
        <w:ind w:left="426" w:hanging="426"/>
        <w:jc w:val="both"/>
        <w:rPr>
          <w:rFonts w:ascii="Arial" w:hAnsi="Arial" w:cs="Arial"/>
          <w:sz w:val="22"/>
          <w:szCs w:val="22"/>
        </w:rPr>
      </w:pPr>
      <w:r w:rsidRPr="00A47EF3">
        <w:rPr>
          <w:rFonts w:ascii="Arial" w:hAnsi="Arial" w:cs="Arial"/>
          <w:sz w:val="22"/>
          <w:szCs w:val="22"/>
        </w:rPr>
        <w:t>Zamawiający zaleca</w:t>
      </w:r>
      <w:r>
        <w:rPr>
          <w:rFonts w:ascii="Arial" w:hAnsi="Arial" w:cs="Arial"/>
          <w:sz w:val="22"/>
          <w:szCs w:val="22"/>
        </w:rPr>
        <w:t>,</w:t>
      </w:r>
      <w:r w:rsidRPr="00A47EF3">
        <w:rPr>
          <w:rFonts w:ascii="Arial" w:hAnsi="Arial" w:cs="Arial"/>
          <w:sz w:val="22"/>
          <w:szCs w:val="22"/>
        </w:rPr>
        <w:t xml:space="preserve"> aby nie wprowadzać jakichkolwiek zmian w plikach po podpisaniu ich </w:t>
      </w:r>
      <w:r w:rsidRPr="00A47EF3">
        <w:rPr>
          <w:rFonts w:ascii="Arial" w:hAnsi="Arial" w:cs="Arial"/>
          <w:sz w:val="22"/>
          <w:szCs w:val="22"/>
        </w:rPr>
        <w:lastRenderedPageBreak/>
        <w:t>podpisem kwalifikowanym. Może to skutkować n</w:t>
      </w:r>
      <w:r>
        <w:rPr>
          <w:rFonts w:ascii="Arial" w:hAnsi="Arial" w:cs="Arial"/>
          <w:sz w:val="22"/>
          <w:szCs w:val="22"/>
        </w:rPr>
        <w:t>aruszeniem integralności plików</w:t>
      </w:r>
      <w:r w:rsidRPr="00A47EF3">
        <w:rPr>
          <w:rFonts w:ascii="Arial" w:hAnsi="Arial" w:cs="Arial"/>
          <w:sz w:val="22"/>
          <w:szCs w:val="22"/>
        </w:rPr>
        <w:t>.</w:t>
      </w:r>
    </w:p>
    <w:p w14:paraId="2898BFA9" w14:textId="77777777" w:rsidR="00027F9E" w:rsidRPr="00592A5E" w:rsidRDefault="00027F9E" w:rsidP="00CF3510">
      <w:pPr>
        <w:spacing w:line="288" w:lineRule="auto"/>
        <w:jc w:val="both"/>
        <w:rPr>
          <w:rFonts w:ascii="Arial" w:hAnsi="Arial" w:cs="Arial"/>
          <w:sz w:val="18"/>
          <w:szCs w:val="22"/>
        </w:rPr>
      </w:pPr>
    </w:p>
    <w:p w14:paraId="06FD8287" w14:textId="40DF2D94" w:rsidR="00B347C3" w:rsidRPr="00B347C3" w:rsidRDefault="00EF5FFD" w:rsidP="00CB2D9F">
      <w:pPr>
        <w:pStyle w:val="Default"/>
        <w:suppressAutoHyphens w:val="0"/>
        <w:autoSpaceDE w:val="0"/>
        <w:autoSpaceDN w:val="0"/>
        <w:adjustRightInd w:val="0"/>
        <w:spacing w:line="288" w:lineRule="auto"/>
        <w:jc w:val="both"/>
        <w:rPr>
          <w:b/>
          <w:bCs/>
          <w:color w:val="auto"/>
          <w:lang w:eastAsia="pl-PL"/>
        </w:rPr>
      </w:pPr>
      <w:r>
        <w:rPr>
          <w:b/>
          <w:sz w:val="22"/>
          <w:szCs w:val="22"/>
        </w:rPr>
        <w:t>8.</w:t>
      </w:r>
      <w:r w:rsidR="00A16029" w:rsidRPr="00F866F2">
        <w:rPr>
          <w:sz w:val="22"/>
          <w:szCs w:val="22"/>
        </w:rPr>
        <w:t xml:space="preserve"> </w:t>
      </w:r>
      <w:r w:rsidR="00B347C3" w:rsidRPr="00B347C3">
        <w:rPr>
          <w:b/>
          <w:bCs/>
          <w:color w:val="auto"/>
          <w:lang w:eastAsia="pl-PL"/>
        </w:rPr>
        <w:t>INFORMACJE O SPOSOBIE KO</w:t>
      </w:r>
      <w:r w:rsidR="00B347C3">
        <w:rPr>
          <w:b/>
          <w:bCs/>
          <w:color w:val="auto"/>
          <w:lang w:eastAsia="pl-PL"/>
        </w:rPr>
        <w:t>MUNIKOWANIA SIĘ ZAMAWIAJĄCEGO</w:t>
      </w:r>
      <w:r>
        <w:rPr>
          <w:b/>
          <w:bCs/>
          <w:color w:val="auto"/>
          <w:lang w:eastAsia="pl-PL"/>
        </w:rPr>
        <w:t xml:space="preserve"> </w:t>
      </w:r>
      <w:r w:rsidR="008F1DD2">
        <w:rPr>
          <w:b/>
          <w:bCs/>
          <w:color w:val="auto"/>
          <w:lang w:eastAsia="pl-PL"/>
        </w:rPr>
        <w:br/>
      </w:r>
      <w:r w:rsidR="00B347C3">
        <w:rPr>
          <w:b/>
          <w:bCs/>
          <w:color w:val="auto"/>
          <w:lang w:eastAsia="pl-PL"/>
        </w:rPr>
        <w:t xml:space="preserve">Z </w:t>
      </w:r>
      <w:r w:rsidR="00B347C3" w:rsidRPr="00B347C3">
        <w:rPr>
          <w:b/>
          <w:bCs/>
          <w:color w:val="auto"/>
          <w:lang w:eastAsia="pl-PL"/>
        </w:rPr>
        <w:t>WYKONAWCAMI W INNY SPOSÓB NIŻ PRZY UŻYCIU ŚRODKÓW KOMUNIKACJI ELEKTRONICZNEJ, W TYM W PRZYPADKU ZAISTNIENIA JEDNEJ Z SYTUACJI OKREŚLONYCH W AR</w:t>
      </w:r>
      <w:r w:rsidR="00B347C3">
        <w:rPr>
          <w:b/>
          <w:bCs/>
          <w:color w:val="auto"/>
          <w:lang w:eastAsia="pl-PL"/>
        </w:rPr>
        <w:t>T. 65 UST.</w:t>
      </w:r>
      <w:r w:rsidR="00340C9D">
        <w:rPr>
          <w:b/>
          <w:bCs/>
          <w:color w:val="auto"/>
          <w:lang w:eastAsia="pl-PL"/>
        </w:rPr>
        <w:t xml:space="preserve"> </w:t>
      </w:r>
      <w:r w:rsidR="00B347C3">
        <w:rPr>
          <w:b/>
          <w:bCs/>
          <w:color w:val="auto"/>
          <w:lang w:eastAsia="pl-PL"/>
        </w:rPr>
        <w:t xml:space="preserve"> 1, ART. 66 I ART. 69</w:t>
      </w:r>
    </w:p>
    <w:p w14:paraId="46851723" w14:textId="77777777" w:rsidR="00D20BEA" w:rsidRPr="006A6638" w:rsidRDefault="00D20BEA" w:rsidP="006D512B">
      <w:pPr>
        <w:tabs>
          <w:tab w:val="left" w:pos="720"/>
        </w:tabs>
        <w:spacing w:line="288" w:lineRule="auto"/>
        <w:jc w:val="both"/>
        <w:rPr>
          <w:rFonts w:ascii="Arial" w:eastAsia="Calibri" w:hAnsi="Arial" w:cs="Arial"/>
          <w:color w:val="auto"/>
          <w:sz w:val="10"/>
          <w:szCs w:val="22"/>
          <w:lang w:eastAsia="en-US"/>
        </w:rPr>
      </w:pPr>
    </w:p>
    <w:p w14:paraId="7AD565FD" w14:textId="77777777" w:rsidR="00B347C3" w:rsidRPr="00603067" w:rsidRDefault="00B347C3" w:rsidP="006D512B">
      <w:pPr>
        <w:tabs>
          <w:tab w:val="left" w:pos="720"/>
        </w:tabs>
        <w:spacing w:line="288" w:lineRule="auto"/>
        <w:jc w:val="both"/>
        <w:rPr>
          <w:rFonts w:ascii="Arial" w:hAnsi="Arial" w:cs="Arial"/>
          <w:b/>
          <w:sz w:val="22"/>
          <w:szCs w:val="22"/>
        </w:rPr>
      </w:pPr>
      <w:r w:rsidRPr="00B347C3">
        <w:rPr>
          <w:rFonts w:ascii="Arial" w:eastAsia="Calibri" w:hAnsi="Arial" w:cs="Arial"/>
          <w:color w:val="auto"/>
          <w:sz w:val="22"/>
          <w:szCs w:val="22"/>
          <w:lang w:eastAsia="en-US"/>
        </w:rPr>
        <w:t>Zamawiający nie przewiduje komunikowania się z Wykonawcami w inny sposób niż przy użyciu środków komunikacji elektronicznej</w:t>
      </w:r>
      <w:r>
        <w:rPr>
          <w:rFonts w:ascii="Arial" w:eastAsia="Calibri" w:hAnsi="Arial" w:cs="Arial"/>
          <w:color w:val="auto"/>
          <w:sz w:val="22"/>
          <w:szCs w:val="22"/>
          <w:lang w:eastAsia="en-US"/>
        </w:rPr>
        <w:t>.</w:t>
      </w:r>
    </w:p>
    <w:p w14:paraId="5150E9D2" w14:textId="77777777" w:rsidR="00F26EB2" w:rsidRPr="004C51C2" w:rsidRDefault="00F26EB2" w:rsidP="00CF3510">
      <w:pPr>
        <w:tabs>
          <w:tab w:val="left" w:pos="720"/>
        </w:tabs>
        <w:spacing w:line="288" w:lineRule="auto"/>
        <w:jc w:val="both"/>
        <w:rPr>
          <w:rFonts w:ascii="Arial" w:hAnsi="Arial" w:cs="Arial"/>
          <w:b/>
          <w:sz w:val="16"/>
          <w:szCs w:val="16"/>
        </w:rPr>
      </w:pPr>
    </w:p>
    <w:p w14:paraId="62E53F3B" w14:textId="326B16A8" w:rsidR="007719C4" w:rsidRPr="00CF3510" w:rsidRDefault="00B347C3" w:rsidP="00CF3510">
      <w:pPr>
        <w:tabs>
          <w:tab w:val="left" w:pos="720"/>
        </w:tabs>
        <w:spacing w:line="288" w:lineRule="auto"/>
        <w:jc w:val="both"/>
        <w:rPr>
          <w:rFonts w:ascii="Arial" w:hAnsi="Arial" w:cs="Arial"/>
          <w:b/>
          <w:sz w:val="6"/>
          <w:szCs w:val="6"/>
        </w:rPr>
      </w:pPr>
      <w:r>
        <w:rPr>
          <w:rFonts w:ascii="Arial" w:hAnsi="Arial" w:cs="Arial"/>
          <w:b/>
          <w:sz w:val="22"/>
          <w:szCs w:val="22"/>
        </w:rPr>
        <w:t>9</w:t>
      </w:r>
      <w:r w:rsidR="00A16029" w:rsidRPr="00CF3510">
        <w:rPr>
          <w:rFonts w:ascii="Arial" w:hAnsi="Arial" w:cs="Arial"/>
          <w:b/>
          <w:sz w:val="22"/>
          <w:szCs w:val="22"/>
        </w:rPr>
        <w:t>. WYMAGANIA DOTYCZĄCE WADIUM</w:t>
      </w:r>
    </w:p>
    <w:p w14:paraId="0FB7988C" w14:textId="77777777" w:rsidR="00D20BEA" w:rsidRPr="00D20BEA" w:rsidRDefault="00D20BEA" w:rsidP="00C32D41">
      <w:pPr>
        <w:tabs>
          <w:tab w:val="left" w:pos="0"/>
        </w:tabs>
        <w:spacing w:line="288" w:lineRule="auto"/>
        <w:jc w:val="both"/>
        <w:rPr>
          <w:rFonts w:ascii="Arial" w:hAnsi="Arial" w:cs="Arial"/>
          <w:b/>
          <w:color w:val="000000"/>
          <w:sz w:val="10"/>
          <w:szCs w:val="22"/>
        </w:rPr>
      </w:pPr>
    </w:p>
    <w:p w14:paraId="6B609EDE" w14:textId="77777777" w:rsidR="008F1DD2" w:rsidRPr="008F1DD2" w:rsidRDefault="008F1DD2" w:rsidP="008F1DD2">
      <w:pPr>
        <w:tabs>
          <w:tab w:val="left" w:pos="720"/>
        </w:tabs>
        <w:spacing w:line="288" w:lineRule="auto"/>
        <w:jc w:val="both"/>
        <w:rPr>
          <w:rFonts w:ascii="Arial" w:hAnsi="Arial" w:cs="Arial"/>
          <w:b/>
          <w:color w:val="000000"/>
          <w:sz w:val="22"/>
          <w:szCs w:val="22"/>
        </w:rPr>
      </w:pPr>
      <w:r w:rsidRPr="008F1DD2">
        <w:rPr>
          <w:rFonts w:ascii="Arial" w:hAnsi="Arial" w:cs="Arial"/>
          <w:b/>
          <w:color w:val="000000"/>
          <w:sz w:val="22"/>
          <w:szCs w:val="22"/>
        </w:rPr>
        <w:t>W niniejszym postępowaniu nie wymaga się wniesienia wadium.</w:t>
      </w:r>
    </w:p>
    <w:p w14:paraId="4F2938D5" w14:textId="77777777" w:rsidR="00FF2E54" w:rsidRPr="008F1DD2" w:rsidRDefault="00FF2E54" w:rsidP="00CF3510">
      <w:pPr>
        <w:tabs>
          <w:tab w:val="left" w:pos="720"/>
        </w:tabs>
        <w:spacing w:line="288" w:lineRule="auto"/>
        <w:jc w:val="both"/>
        <w:rPr>
          <w:rFonts w:ascii="Arial" w:hAnsi="Arial" w:cs="Arial"/>
          <w:b/>
          <w:color w:val="000000"/>
          <w:sz w:val="22"/>
          <w:szCs w:val="22"/>
        </w:rPr>
      </w:pPr>
    </w:p>
    <w:p w14:paraId="6510F57A" w14:textId="78EC71CA" w:rsidR="007719C4" w:rsidRPr="00CF3510" w:rsidRDefault="00B347C3" w:rsidP="00CF3510">
      <w:pPr>
        <w:tabs>
          <w:tab w:val="left" w:pos="720"/>
        </w:tabs>
        <w:spacing w:line="288" w:lineRule="auto"/>
        <w:jc w:val="both"/>
        <w:rPr>
          <w:rFonts w:ascii="Arial" w:hAnsi="Arial" w:cs="Arial"/>
          <w:b/>
          <w:color w:val="000000"/>
          <w:sz w:val="12"/>
          <w:szCs w:val="14"/>
        </w:rPr>
      </w:pPr>
      <w:r>
        <w:rPr>
          <w:rFonts w:ascii="Arial" w:hAnsi="Arial" w:cs="Arial"/>
          <w:b/>
          <w:color w:val="000000"/>
          <w:sz w:val="22"/>
          <w:szCs w:val="22"/>
        </w:rPr>
        <w:t>10</w:t>
      </w:r>
      <w:r w:rsidR="00A16029" w:rsidRPr="00CF3510">
        <w:rPr>
          <w:rFonts w:ascii="Arial" w:hAnsi="Arial" w:cs="Arial"/>
          <w:b/>
          <w:color w:val="000000"/>
          <w:sz w:val="22"/>
          <w:szCs w:val="22"/>
        </w:rPr>
        <w:t>. TERMIN ZWIĄZANIA OFERTĄ</w:t>
      </w:r>
    </w:p>
    <w:p w14:paraId="56A638D0" w14:textId="77777777" w:rsidR="007719C4" w:rsidRPr="00CF3510" w:rsidRDefault="007719C4" w:rsidP="00CF3510">
      <w:pPr>
        <w:spacing w:line="288" w:lineRule="auto"/>
        <w:jc w:val="both"/>
        <w:rPr>
          <w:rFonts w:ascii="Arial" w:hAnsi="Arial" w:cs="Arial"/>
          <w:b/>
          <w:color w:val="000000"/>
          <w:sz w:val="12"/>
          <w:szCs w:val="14"/>
        </w:rPr>
      </w:pPr>
    </w:p>
    <w:p w14:paraId="44A4B9E6" w14:textId="7D80ADF1" w:rsidR="00D16724" w:rsidRPr="00B347C3" w:rsidRDefault="00D16724" w:rsidP="00A115D2">
      <w:pPr>
        <w:pStyle w:val="Akapitzlist"/>
        <w:widowControl/>
        <w:numPr>
          <w:ilvl w:val="1"/>
          <w:numId w:val="11"/>
        </w:numPr>
        <w:tabs>
          <w:tab w:val="left" w:pos="0"/>
          <w:tab w:val="left" w:pos="567"/>
        </w:tabs>
        <w:suppressAutoHyphens w:val="0"/>
        <w:spacing w:line="288" w:lineRule="auto"/>
        <w:ind w:left="0" w:firstLine="0"/>
        <w:jc w:val="both"/>
        <w:rPr>
          <w:rFonts w:ascii="Arial" w:eastAsia="Times New Roman" w:hAnsi="Arial" w:cs="Arial"/>
          <w:color w:val="000000"/>
          <w:sz w:val="10"/>
          <w:szCs w:val="10"/>
        </w:rPr>
      </w:pPr>
      <w:r w:rsidRPr="00B347C3">
        <w:rPr>
          <w:rFonts w:ascii="Arial" w:hAnsi="Arial" w:cs="Arial"/>
          <w:color w:val="000000"/>
          <w:sz w:val="22"/>
        </w:rPr>
        <w:t>W</w:t>
      </w:r>
      <w:r>
        <w:rPr>
          <w:rFonts w:ascii="Arial" w:hAnsi="Arial" w:cs="Arial"/>
          <w:color w:val="000000"/>
          <w:sz w:val="22"/>
        </w:rPr>
        <w:t xml:space="preserve">ykonawca będzie związany ofertą przez okres 30 dni, </w:t>
      </w:r>
      <w:r w:rsidRPr="00B347C3">
        <w:rPr>
          <w:rFonts w:ascii="Arial" w:hAnsi="Arial" w:cs="Arial"/>
          <w:color w:val="000000"/>
          <w:sz w:val="22"/>
        </w:rPr>
        <w:t>od dnia upływu terminu składania ofert,</w:t>
      </w:r>
      <w:r>
        <w:rPr>
          <w:rFonts w:ascii="Arial" w:hAnsi="Arial" w:cs="Arial"/>
          <w:color w:val="000000"/>
          <w:sz w:val="22"/>
        </w:rPr>
        <w:t xml:space="preserve"> tj. do dnia </w:t>
      </w:r>
      <w:r w:rsidR="00A87DA8" w:rsidRPr="00967FFB">
        <w:rPr>
          <w:rFonts w:ascii="Arial" w:hAnsi="Arial" w:cs="Arial"/>
          <w:b/>
          <w:color w:val="auto"/>
          <w:sz w:val="22"/>
        </w:rPr>
        <w:t>23</w:t>
      </w:r>
      <w:r w:rsidR="00FF2E54" w:rsidRPr="00967FFB">
        <w:rPr>
          <w:rFonts w:ascii="Arial" w:hAnsi="Arial" w:cs="Arial"/>
          <w:b/>
          <w:color w:val="auto"/>
          <w:sz w:val="22"/>
        </w:rPr>
        <w:t>.0</w:t>
      </w:r>
      <w:r w:rsidR="00E0170F" w:rsidRPr="00967FFB">
        <w:rPr>
          <w:rFonts w:ascii="Arial" w:hAnsi="Arial" w:cs="Arial"/>
          <w:b/>
          <w:color w:val="auto"/>
          <w:sz w:val="22"/>
        </w:rPr>
        <w:t>8</w:t>
      </w:r>
      <w:r w:rsidR="00FF2E54" w:rsidRPr="00967FFB">
        <w:rPr>
          <w:rFonts w:ascii="Arial" w:hAnsi="Arial" w:cs="Arial"/>
          <w:b/>
          <w:color w:val="auto"/>
          <w:sz w:val="22"/>
        </w:rPr>
        <w:t>.</w:t>
      </w:r>
      <w:r w:rsidRPr="00967FFB">
        <w:rPr>
          <w:rFonts w:ascii="Arial" w:hAnsi="Arial" w:cs="Arial"/>
          <w:b/>
          <w:color w:val="auto"/>
          <w:sz w:val="22"/>
        </w:rPr>
        <w:t>2024 r.</w:t>
      </w:r>
      <w:r w:rsidRPr="00967FFB">
        <w:rPr>
          <w:rFonts w:ascii="Arial" w:hAnsi="Arial" w:cs="Arial"/>
          <w:color w:val="auto"/>
          <w:sz w:val="22"/>
        </w:rPr>
        <w:t xml:space="preserve">, </w:t>
      </w:r>
      <w:r w:rsidRPr="00B347C3">
        <w:rPr>
          <w:rFonts w:ascii="Arial" w:hAnsi="Arial" w:cs="Arial"/>
          <w:color w:val="000000"/>
          <w:sz w:val="22"/>
        </w:rPr>
        <w:t>przy czym pierwszym dniem terminu związania ofertą jest dzień, w którym</w:t>
      </w:r>
      <w:r>
        <w:rPr>
          <w:rFonts w:ascii="Arial" w:hAnsi="Arial" w:cs="Arial"/>
          <w:color w:val="000000"/>
          <w:sz w:val="22"/>
        </w:rPr>
        <w:t xml:space="preserve"> upływa termin składania ofert.</w:t>
      </w:r>
    </w:p>
    <w:p w14:paraId="7E7C7681" w14:textId="77777777" w:rsidR="00D16724" w:rsidRPr="001A73EE" w:rsidRDefault="00D16724" w:rsidP="00D16724">
      <w:pPr>
        <w:widowControl/>
        <w:tabs>
          <w:tab w:val="left" w:pos="0"/>
          <w:tab w:val="left" w:pos="426"/>
        </w:tabs>
        <w:suppressAutoHyphens w:val="0"/>
        <w:spacing w:line="288" w:lineRule="auto"/>
        <w:jc w:val="both"/>
        <w:rPr>
          <w:rFonts w:ascii="Arial" w:eastAsia="Times New Roman" w:hAnsi="Arial" w:cs="Arial"/>
          <w:color w:val="000000"/>
          <w:sz w:val="8"/>
          <w:szCs w:val="10"/>
        </w:rPr>
      </w:pPr>
    </w:p>
    <w:p w14:paraId="07DB3DC9" w14:textId="77777777" w:rsidR="00D16724" w:rsidRPr="00670E64" w:rsidRDefault="00D16724" w:rsidP="00A115D2">
      <w:pPr>
        <w:pStyle w:val="Akapitzlist"/>
        <w:widowControl/>
        <w:numPr>
          <w:ilvl w:val="1"/>
          <w:numId w:val="11"/>
        </w:numPr>
        <w:tabs>
          <w:tab w:val="left" w:pos="0"/>
          <w:tab w:val="left" w:pos="567"/>
        </w:tabs>
        <w:suppressAutoHyphens w:val="0"/>
        <w:spacing w:line="288" w:lineRule="auto"/>
        <w:ind w:left="0" w:firstLine="0"/>
        <w:jc w:val="both"/>
        <w:rPr>
          <w:rFonts w:ascii="Arial" w:eastAsia="Times New Roman" w:hAnsi="Arial" w:cs="Arial"/>
          <w:color w:val="000000"/>
          <w:sz w:val="10"/>
          <w:szCs w:val="10"/>
        </w:rPr>
      </w:pPr>
      <w:r>
        <w:rPr>
          <w:rFonts w:ascii="Arial" w:hAnsi="Arial" w:cs="Arial"/>
          <w:color w:val="000000"/>
          <w:sz w:val="22"/>
        </w:rPr>
        <w:t xml:space="preserve"> </w:t>
      </w:r>
      <w:r w:rsidRPr="00670E64">
        <w:rPr>
          <w:rFonts w:ascii="Arial" w:hAnsi="Arial" w:cs="Arial"/>
          <w:color w:val="000000"/>
          <w:sz w:val="22"/>
        </w:rPr>
        <w:t>W przypadku</w:t>
      </w:r>
      <w:r>
        <w:rPr>
          <w:rFonts w:ascii="Arial" w:hAnsi="Arial" w:cs="Arial"/>
          <w:color w:val="000000"/>
          <w:sz w:val="22"/>
        </w:rPr>
        <w:t>,</w:t>
      </w:r>
      <w:r w:rsidRPr="00670E64">
        <w:rPr>
          <w:rFonts w:ascii="Arial" w:hAnsi="Arial" w:cs="Arial"/>
          <w:color w:val="000000"/>
          <w:sz w:val="22"/>
        </w:rPr>
        <w:t xml:space="preserve"> gdy wybór najkorzystniejszej oferty nie nastąpi przed upływem terminu związania ofertą, o którym mowa w pkt </w:t>
      </w:r>
      <w:r>
        <w:rPr>
          <w:rFonts w:ascii="Arial" w:hAnsi="Arial" w:cs="Arial"/>
          <w:color w:val="000000"/>
          <w:sz w:val="22"/>
        </w:rPr>
        <w:t>10.</w:t>
      </w:r>
      <w:r w:rsidRPr="00670E64">
        <w:rPr>
          <w:rFonts w:ascii="Arial" w:hAnsi="Arial" w:cs="Arial"/>
          <w:color w:val="000000"/>
          <w:sz w:val="22"/>
        </w:rPr>
        <w:t xml:space="preserve">1, Zamawiający przed upływem terminu związania ofertą, zwróci się jednokrotnie do wykonawców o wyrażenie zgody na przedłużenie tego terminu o wskazany przez niego okres, nie dłuższy niż </w:t>
      </w:r>
      <w:r>
        <w:rPr>
          <w:rFonts w:ascii="Arial" w:hAnsi="Arial" w:cs="Arial"/>
          <w:color w:val="000000"/>
          <w:sz w:val="22"/>
        </w:rPr>
        <w:t>3</w:t>
      </w:r>
      <w:r w:rsidRPr="00670E64">
        <w:rPr>
          <w:rFonts w:ascii="Arial" w:hAnsi="Arial" w:cs="Arial"/>
          <w:color w:val="000000"/>
          <w:sz w:val="22"/>
        </w:rPr>
        <w:t xml:space="preserve">0 dni.  </w:t>
      </w:r>
    </w:p>
    <w:p w14:paraId="214C25ED" w14:textId="0F157135" w:rsidR="005B7990" w:rsidRPr="00670E64" w:rsidRDefault="005B7990" w:rsidP="00D16724">
      <w:pPr>
        <w:pStyle w:val="Akapitzlist"/>
        <w:widowControl/>
        <w:tabs>
          <w:tab w:val="left" w:pos="0"/>
          <w:tab w:val="left" w:pos="567"/>
        </w:tabs>
        <w:suppressAutoHyphens w:val="0"/>
        <w:spacing w:line="288" w:lineRule="auto"/>
        <w:ind w:left="0"/>
        <w:jc w:val="both"/>
        <w:rPr>
          <w:rFonts w:ascii="Arial" w:eastAsia="Times New Roman" w:hAnsi="Arial" w:cs="Arial"/>
          <w:color w:val="000000"/>
          <w:sz w:val="10"/>
          <w:szCs w:val="10"/>
        </w:rPr>
      </w:pPr>
    </w:p>
    <w:p w14:paraId="0157B3E5" w14:textId="77777777" w:rsidR="00A81CA3" w:rsidRPr="00CF3510" w:rsidRDefault="00A81CA3" w:rsidP="00CF3510">
      <w:pPr>
        <w:spacing w:line="288" w:lineRule="auto"/>
        <w:jc w:val="both"/>
        <w:rPr>
          <w:rFonts w:ascii="Arial" w:hAnsi="Arial" w:cs="Arial"/>
          <w:b/>
          <w:sz w:val="10"/>
          <w:szCs w:val="10"/>
        </w:rPr>
      </w:pPr>
    </w:p>
    <w:p w14:paraId="1C9D048D" w14:textId="77777777" w:rsidR="007719C4" w:rsidRPr="00CF3510" w:rsidRDefault="00A16029" w:rsidP="00CF3510">
      <w:pPr>
        <w:tabs>
          <w:tab w:val="left" w:pos="720"/>
        </w:tabs>
        <w:spacing w:line="288" w:lineRule="auto"/>
        <w:jc w:val="both"/>
        <w:rPr>
          <w:rFonts w:ascii="Arial" w:hAnsi="Arial" w:cs="Arial"/>
          <w:b/>
          <w:sz w:val="12"/>
          <w:szCs w:val="16"/>
        </w:rPr>
      </w:pPr>
      <w:r w:rsidRPr="00CF3510">
        <w:rPr>
          <w:rFonts w:ascii="Arial" w:hAnsi="Arial" w:cs="Arial"/>
          <w:b/>
          <w:color w:val="000000"/>
          <w:sz w:val="22"/>
          <w:szCs w:val="22"/>
        </w:rPr>
        <w:t>1</w:t>
      </w:r>
      <w:r w:rsidR="00AF291F">
        <w:rPr>
          <w:rFonts w:ascii="Arial" w:hAnsi="Arial" w:cs="Arial"/>
          <w:b/>
          <w:color w:val="000000"/>
          <w:sz w:val="22"/>
          <w:szCs w:val="22"/>
        </w:rPr>
        <w:t>1</w:t>
      </w:r>
      <w:r w:rsidRPr="00CF3510">
        <w:rPr>
          <w:rFonts w:ascii="Arial" w:hAnsi="Arial" w:cs="Arial"/>
          <w:b/>
          <w:color w:val="000000"/>
          <w:sz w:val="22"/>
          <w:szCs w:val="22"/>
        </w:rPr>
        <w:t>. OPIS SPOSOBU PRZYGOTOWANIA OFERTY</w:t>
      </w:r>
    </w:p>
    <w:p w14:paraId="4EC45D14" w14:textId="77777777" w:rsidR="007719C4" w:rsidRPr="006B63DC" w:rsidRDefault="007719C4" w:rsidP="00CF3510">
      <w:pPr>
        <w:spacing w:line="288" w:lineRule="auto"/>
        <w:ind w:left="360"/>
        <w:jc w:val="both"/>
        <w:rPr>
          <w:rFonts w:ascii="Arial" w:hAnsi="Arial" w:cs="Arial"/>
          <w:b/>
          <w:sz w:val="12"/>
          <w:szCs w:val="16"/>
        </w:rPr>
      </w:pPr>
    </w:p>
    <w:p w14:paraId="5E33B506" w14:textId="77777777" w:rsidR="007719C4" w:rsidRPr="00A12E8B" w:rsidRDefault="00A16029" w:rsidP="00CF3510">
      <w:pPr>
        <w:tabs>
          <w:tab w:val="left" w:pos="360"/>
        </w:tabs>
        <w:spacing w:line="288" w:lineRule="auto"/>
        <w:jc w:val="both"/>
        <w:rPr>
          <w:rFonts w:ascii="Arial" w:hAnsi="Arial" w:cs="Arial"/>
          <w:sz w:val="22"/>
          <w:szCs w:val="22"/>
        </w:rPr>
      </w:pPr>
      <w:r w:rsidRPr="00CF3510">
        <w:rPr>
          <w:rFonts w:ascii="Arial" w:hAnsi="Arial" w:cs="Arial"/>
          <w:b/>
          <w:sz w:val="22"/>
        </w:rPr>
        <w:t>1</w:t>
      </w:r>
      <w:r w:rsidR="000E7ABE">
        <w:rPr>
          <w:rFonts w:ascii="Arial" w:hAnsi="Arial" w:cs="Arial"/>
          <w:b/>
          <w:sz w:val="22"/>
        </w:rPr>
        <w:t>1</w:t>
      </w:r>
      <w:r w:rsidRPr="00CF3510">
        <w:rPr>
          <w:rFonts w:ascii="Arial" w:hAnsi="Arial" w:cs="Arial"/>
          <w:b/>
          <w:sz w:val="22"/>
        </w:rPr>
        <w:t>.</w:t>
      </w:r>
      <w:r w:rsidRPr="00A12E8B">
        <w:rPr>
          <w:rFonts w:ascii="Arial" w:hAnsi="Arial" w:cs="Arial"/>
          <w:b/>
          <w:sz w:val="22"/>
          <w:szCs w:val="22"/>
        </w:rPr>
        <w:t>1</w:t>
      </w:r>
      <w:r w:rsidRPr="00A12E8B">
        <w:rPr>
          <w:rFonts w:ascii="Arial" w:hAnsi="Arial" w:cs="Arial"/>
          <w:sz w:val="22"/>
          <w:szCs w:val="22"/>
        </w:rPr>
        <w:t xml:space="preserve"> </w:t>
      </w:r>
      <w:r w:rsidR="00A12E8B" w:rsidRPr="00A12E8B">
        <w:rPr>
          <w:rFonts w:ascii="Arial" w:eastAsia="Times New Roman" w:hAnsi="Arial" w:cs="Arial"/>
          <w:color w:val="auto"/>
          <w:sz w:val="22"/>
          <w:szCs w:val="22"/>
          <w:lang w:eastAsia="pl-PL"/>
        </w:rPr>
        <w:t>Wykonawca</w:t>
      </w:r>
      <w:r w:rsidR="006B63DC">
        <w:rPr>
          <w:rFonts w:ascii="Arial" w:eastAsia="Times New Roman" w:hAnsi="Arial" w:cs="Arial"/>
          <w:color w:val="auto"/>
          <w:sz w:val="22"/>
          <w:szCs w:val="22"/>
          <w:lang w:eastAsia="pl-PL"/>
        </w:rPr>
        <w:t xml:space="preserve"> może złożyć tylko jedną ofertę.</w:t>
      </w:r>
      <w:r w:rsidRPr="00A12E8B">
        <w:rPr>
          <w:rFonts w:ascii="Arial" w:hAnsi="Arial" w:cs="Arial"/>
          <w:sz w:val="22"/>
          <w:szCs w:val="22"/>
        </w:rPr>
        <w:t xml:space="preserve"> Treść oferty mu</w:t>
      </w:r>
      <w:r w:rsidR="000E7ABE" w:rsidRPr="00A12E8B">
        <w:rPr>
          <w:rFonts w:ascii="Arial" w:hAnsi="Arial" w:cs="Arial"/>
          <w:sz w:val="22"/>
          <w:szCs w:val="22"/>
        </w:rPr>
        <w:t xml:space="preserve">si odpowiadać Specyfikacji </w:t>
      </w:r>
      <w:r w:rsidRPr="00A12E8B">
        <w:rPr>
          <w:rFonts w:ascii="Arial" w:hAnsi="Arial" w:cs="Arial"/>
          <w:sz w:val="22"/>
          <w:szCs w:val="22"/>
        </w:rPr>
        <w:t>Warunków Zamówienia.</w:t>
      </w:r>
    </w:p>
    <w:p w14:paraId="00B486CB" w14:textId="77777777" w:rsidR="007719C4" w:rsidRPr="006B63DC" w:rsidRDefault="007719C4" w:rsidP="00CF3510">
      <w:pPr>
        <w:tabs>
          <w:tab w:val="left" w:pos="0"/>
          <w:tab w:val="left" w:pos="192"/>
        </w:tabs>
        <w:spacing w:line="288" w:lineRule="auto"/>
        <w:jc w:val="both"/>
        <w:rPr>
          <w:rFonts w:ascii="Arial" w:hAnsi="Arial" w:cs="Arial"/>
          <w:sz w:val="14"/>
        </w:rPr>
      </w:pPr>
    </w:p>
    <w:p w14:paraId="2DB76462" w14:textId="2CAC52B8" w:rsidR="00880F01" w:rsidRPr="0014497B" w:rsidRDefault="00A16029" w:rsidP="00D16724">
      <w:pPr>
        <w:spacing w:line="288" w:lineRule="auto"/>
        <w:jc w:val="both"/>
        <w:rPr>
          <w:rFonts w:ascii="Arial" w:eastAsia="Times New Roman" w:hAnsi="Arial" w:cs="Arial"/>
          <w:color w:val="000000"/>
          <w:sz w:val="12"/>
        </w:rPr>
      </w:pPr>
      <w:r w:rsidRPr="00CF3510">
        <w:rPr>
          <w:rFonts w:ascii="Arial" w:eastAsia="Times New Roman" w:hAnsi="Arial" w:cs="Arial"/>
          <w:b/>
          <w:color w:val="000000"/>
          <w:sz w:val="22"/>
        </w:rPr>
        <w:t>1</w:t>
      </w:r>
      <w:r w:rsidR="00880F01">
        <w:rPr>
          <w:rFonts w:ascii="Arial" w:eastAsia="Times New Roman" w:hAnsi="Arial" w:cs="Arial"/>
          <w:b/>
          <w:color w:val="000000"/>
          <w:sz w:val="22"/>
        </w:rPr>
        <w:t>1</w:t>
      </w:r>
      <w:r w:rsidRPr="00CF3510">
        <w:rPr>
          <w:rFonts w:ascii="Arial" w:eastAsia="Times New Roman" w:hAnsi="Arial" w:cs="Arial"/>
          <w:b/>
          <w:color w:val="000000"/>
          <w:sz w:val="22"/>
        </w:rPr>
        <w:t>.2</w:t>
      </w:r>
      <w:r w:rsidRPr="00CF3510">
        <w:rPr>
          <w:rFonts w:ascii="Arial" w:eastAsia="Times New Roman" w:hAnsi="Arial" w:cs="Arial"/>
          <w:color w:val="000000"/>
          <w:sz w:val="22"/>
        </w:rPr>
        <w:t xml:space="preserve"> </w:t>
      </w:r>
      <w:r w:rsidR="00D16724" w:rsidRPr="00D16724">
        <w:rPr>
          <w:rFonts w:ascii="Arial" w:hAnsi="Arial" w:cs="Arial"/>
          <w:sz w:val="22"/>
        </w:rPr>
        <w:t>Ofertę należy złożyć w języku polskim, sporządzić pod rygorem nieważności w formie elektronicznej lub w postaci elektronicznej opatrzonej podpisem zaufanym lub podpisem osobistym.</w:t>
      </w:r>
    </w:p>
    <w:p w14:paraId="21963A7E" w14:textId="2F4E1F38" w:rsidR="00A05DE9" w:rsidRPr="00AA1D69" w:rsidRDefault="00E25E57" w:rsidP="00A05DE9">
      <w:pPr>
        <w:widowControl/>
        <w:suppressAutoHyphens w:val="0"/>
        <w:spacing w:line="288" w:lineRule="auto"/>
        <w:jc w:val="both"/>
        <w:rPr>
          <w:rFonts w:ascii="Arial" w:eastAsia="Times New Roman" w:hAnsi="Arial" w:cs="Arial"/>
          <w:color w:val="auto"/>
          <w:sz w:val="22"/>
          <w:szCs w:val="22"/>
        </w:rPr>
      </w:pPr>
      <w:r w:rsidRPr="00E25E57">
        <w:rPr>
          <w:rFonts w:ascii="Arial" w:eastAsia="Times New Roman" w:hAnsi="Arial" w:cs="Arial"/>
          <w:b/>
          <w:color w:val="000000"/>
          <w:sz w:val="22"/>
        </w:rPr>
        <w:t>11.2.1</w:t>
      </w:r>
      <w:r>
        <w:rPr>
          <w:rFonts w:ascii="Arial" w:eastAsia="Times New Roman" w:hAnsi="Arial" w:cs="Arial"/>
          <w:color w:val="000000"/>
          <w:sz w:val="22"/>
        </w:rPr>
        <w:t xml:space="preserve"> </w:t>
      </w:r>
      <w:r w:rsidR="00A05DE9">
        <w:rPr>
          <w:rFonts w:ascii="Arial" w:eastAsia="Times New Roman" w:hAnsi="Arial" w:cs="Arial"/>
          <w:color w:val="000000"/>
          <w:sz w:val="22"/>
        </w:rPr>
        <w:t xml:space="preserve">Oferta składana przez wykonawcę winna być </w:t>
      </w:r>
      <w:r w:rsidR="00A05DE9">
        <w:rPr>
          <w:rFonts w:ascii="Arial" w:eastAsia="Times New Roman" w:hAnsi="Arial" w:cs="Arial"/>
          <w:color w:val="000000"/>
          <w:sz w:val="22"/>
          <w:szCs w:val="22"/>
        </w:rPr>
        <w:t xml:space="preserve">sporządzona </w:t>
      </w:r>
      <w:r w:rsidR="00A05DE9" w:rsidRPr="00CF3510">
        <w:rPr>
          <w:rFonts w:ascii="Arial" w:eastAsia="Times New Roman" w:hAnsi="Arial" w:cs="Arial"/>
          <w:color w:val="000000"/>
          <w:sz w:val="22"/>
          <w:szCs w:val="22"/>
        </w:rPr>
        <w:t>z wykorzystaniem wzoru</w:t>
      </w:r>
      <w:r w:rsidR="00A05DE9" w:rsidRPr="00CF3510">
        <w:rPr>
          <w:rFonts w:ascii="Arial" w:eastAsia="Times New Roman" w:hAnsi="Arial" w:cs="Arial"/>
          <w:b/>
          <w:bCs/>
          <w:color w:val="000000"/>
          <w:sz w:val="22"/>
          <w:szCs w:val="22"/>
        </w:rPr>
        <w:t xml:space="preserve"> </w:t>
      </w:r>
      <w:r w:rsidR="00A05DE9">
        <w:rPr>
          <w:rFonts w:ascii="Arial" w:eastAsia="Times New Roman" w:hAnsi="Arial" w:cs="Arial"/>
          <w:b/>
          <w:bCs/>
          <w:color w:val="000000"/>
          <w:sz w:val="22"/>
          <w:szCs w:val="22"/>
        </w:rPr>
        <w:t xml:space="preserve">Formularza oferty </w:t>
      </w:r>
      <w:r w:rsidR="00A05DE9" w:rsidRPr="00CF3510">
        <w:rPr>
          <w:rFonts w:ascii="Arial" w:eastAsia="Times New Roman" w:hAnsi="Arial" w:cs="Arial"/>
          <w:color w:val="000000"/>
          <w:sz w:val="22"/>
          <w:szCs w:val="22"/>
        </w:rPr>
        <w:t xml:space="preserve">stanowiącego </w:t>
      </w:r>
      <w:r w:rsidR="00A05DE9" w:rsidRPr="00CF3510">
        <w:rPr>
          <w:rFonts w:ascii="Arial" w:eastAsia="Times New Roman" w:hAnsi="Arial" w:cs="Arial"/>
          <w:b/>
          <w:bCs/>
          <w:color w:val="000000"/>
          <w:sz w:val="22"/>
          <w:szCs w:val="22"/>
        </w:rPr>
        <w:t xml:space="preserve">Załącznik nr 1 </w:t>
      </w:r>
      <w:r w:rsidR="00A05DE9">
        <w:rPr>
          <w:rFonts w:ascii="Arial" w:eastAsia="Times New Roman" w:hAnsi="Arial" w:cs="Arial"/>
          <w:color w:val="000000"/>
          <w:sz w:val="22"/>
          <w:szCs w:val="22"/>
        </w:rPr>
        <w:t>do S</w:t>
      </w:r>
      <w:r w:rsidR="00A05DE9" w:rsidRPr="00CF3510">
        <w:rPr>
          <w:rFonts w:ascii="Arial" w:eastAsia="Times New Roman" w:hAnsi="Arial" w:cs="Arial"/>
          <w:color w:val="000000"/>
          <w:sz w:val="22"/>
          <w:szCs w:val="22"/>
        </w:rPr>
        <w:t>WZ, zawierający</w:t>
      </w:r>
      <w:r w:rsidR="00A05DE9">
        <w:rPr>
          <w:rFonts w:ascii="Arial" w:eastAsia="Times New Roman" w:hAnsi="Arial" w:cs="Arial"/>
          <w:color w:val="000000"/>
          <w:sz w:val="22"/>
          <w:szCs w:val="22"/>
        </w:rPr>
        <w:t>m</w:t>
      </w:r>
      <w:r w:rsidR="00A05DE9" w:rsidRPr="00CF3510">
        <w:rPr>
          <w:rFonts w:ascii="Arial" w:eastAsia="Times New Roman" w:hAnsi="Arial" w:cs="Arial"/>
          <w:color w:val="000000"/>
          <w:sz w:val="22"/>
          <w:szCs w:val="22"/>
        </w:rPr>
        <w:t xml:space="preserve"> w szczególności</w:t>
      </w:r>
      <w:r w:rsidR="00A05DE9" w:rsidRPr="00CF3510">
        <w:rPr>
          <w:rFonts w:ascii="Arial" w:eastAsia="Times New Roman" w:hAnsi="Arial" w:cs="Arial"/>
          <w:sz w:val="22"/>
          <w:szCs w:val="22"/>
        </w:rPr>
        <w:t xml:space="preserve">: </w:t>
      </w:r>
      <w:r w:rsidR="00A05DE9" w:rsidRPr="00AA1D69">
        <w:rPr>
          <w:rFonts w:ascii="Arial" w:eastAsia="Times New Roman" w:hAnsi="Arial" w:cs="Arial"/>
          <w:color w:val="auto"/>
          <w:sz w:val="22"/>
          <w:szCs w:val="22"/>
        </w:rPr>
        <w:t>wskazanie oferowanego przedmiotu zamówienia, łączną cenę ofertową brutto zamówienia, zobowiązanie dotyczące terminu realizacji zamówienia, okres</w:t>
      </w:r>
      <w:r w:rsidR="00A05DE9">
        <w:rPr>
          <w:rFonts w:ascii="Arial" w:eastAsia="Times New Roman" w:hAnsi="Arial" w:cs="Arial"/>
          <w:color w:val="auto"/>
          <w:sz w:val="22"/>
          <w:szCs w:val="22"/>
        </w:rPr>
        <w:t xml:space="preserve">u udzielonej gwarancji oraz rękojmi, </w:t>
      </w:r>
      <w:r w:rsidR="00A05DE9" w:rsidRPr="00AA1D69">
        <w:rPr>
          <w:rFonts w:ascii="Arial" w:eastAsia="Times New Roman" w:hAnsi="Arial" w:cs="Arial"/>
          <w:color w:val="auto"/>
          <w:sz w:val="22"/>
          <w:szCs w:val="22"/>
        </w:rPr>
        <w:t xml:space="preserve">warunków płatności, oświadczenie o okresie związania ofertą oraz o akceptacji wszystkich postanowień SWZ, w tym </w:t>
      </w:r>
      <w:r w:rsidR="00C27DCF">
        <w:rPr>
          <w:rFonts w:ascii="Arial" w:eastAsia="Times New Roman" w:hAnsi="Arial" w:cs="Arial"/>
          <w:color w:val="auto"/>
          <w:sz w:val="22"/>
          <w:szCs w:val="22"/>
        </w:rPr>
        <w:t>P</w:t>
      </w:r>
      <w:r w:rsidR="00A05DE9">
        <w:rPr>
          <w:rFonts w:ascii="Arial" w:eastAsia="Times New Roman" w:hAnsi="Arial" w:cs="Arial"/>
          <w:color w:val="auto"/>
          <w:sz w:val="22"/>
          <w:szCs w:val="22"/>
        </w:rPr>
        <w:t>rojektowanych postanowień</w:t>
      </w:r>
      <w:r w:rsidR="00A05DE9" w:rsidRPr="00AA1D69">
        <w:rPr>
          <w:rFonts w:ascii="Arial" w:eastAsia="Times New Roman" w:hAnsi="Arial" w:cs="Arial"/>
          <w:color w:val="auto"/>
          <w:sz w:val="22"/>
          <w:szCs w:val="22"/>
        </w:rPr>
        <w:t xml:space="preserve"> umowy bez zastrzeżeń, </w:t>
      </w:r>
      <w:r w:rsidR="00A05DE9">
        <w:rPr>
          <w:rFonts w:ascii="Arial" w:eastAsia="Times New Roman" w:hAnsi="Arial" w:cs="Arial"/>
          <w:color w:val="auto"/>
          <w:sz w:val="22"/>
          <w:szCs w:val="22"/>
        </w:rPr>
        <w:br/>
      </w:r>
      <w:r w:rsidR="00A05DE9" w:rsidRPr="00AA1D69">
        <w:rPr>
          <w:rFonts w:ascii="Arial" w:eastAsia="Times New Roman" w:hAnsi="Arial" w:cs="Arial"/>
          <w:color w:val="auto"/>
          <w:sz w:val="22"/>
          <w:szCs w:val="22"/>
        </w:rPr>
        <w:t>a także informację, które części zamówienia Wykonawca zamierza powierzyć Podwykonawcom z podaniem firm Podwykonawców oraz pozo</w:t>
      </w:r>
      <w:r w:rsidR="00A05DE9">
        <w:rPr>
          <w:rFonts w:ascii="Arial" w:eastAsia="Times New Roman" w:hAnsi="Arial" w:cs="Arial"/>
          <w:color w:val="auto"/>
          <w:sz w:val="22"/>
          <w:szCs w:val="22"/>
        </w:rPr>
        <w:t>stałe oświadczenia i informacje.</w:t>
      </w:r>
    </w:p>
    <w:p w14:paraId="6ED4AA57" w14:textId="1B4EC752" w:rsidR="009D26CE" w:rsidRPr="009D26CE" w:rsidRDefault="009D26CE" w:rsidP="009D26CE">
      <w:pPr>
        <w:widowControl/>
        <w:suppressAutoHyphens w:val="0"/>
        <w:spacing w:line="288" w:lineRule="auto"/>
        <w:jc w:val="both"/>
        <w:rPr>
          <w:rFonts w:ascii="Arial" w:eastAsia="Times New Roman" w:hAnsi="Arial" w:cs="Arial"/>
          <w:color w:val="auto"/>
          <w:sz w:val="8"/>
          <w:szCs w:val="22"/>
        </w:rPr>
      </w:pPr>
    </w:p>
    <w:p w14:paraId="36E5C8A4" w14:textId="77777777" w:rsidR="00D16724" w:rsidRPr="004651A5" w:rsidRDefault="00D16724" w:rsidP="00D16724">
      <w:pPr>
        <w:widowControl/>
        <w:suppressAutoHyphens w:val="0"/>
        <w:spacing w:line="288" w:lineRule="auto"/>
        <w:jc w:val="both"/>
        <w:rPr>
          <w:rFonts w:ascii="Arial" w:eastAsia="Times New Roman" w:hAnsi="Arial" w:cs="Arial"/>
          <w:color w:val="auto"/>
          <w:sz w:val="22"/>
        </w:rPr>
      </w:pPr>
      <w:r w:rsidRPr="00E25E57">
        <w:rPr>
          <w:rFonts w:ascii="Arial" w:eastAsia="Times New Roman" w:hAnsi="Arial" w:cs="Arial"/>
          <w:b/>
          <w:color w:val="auto"/>
          <w:sz w:val="22"/>
          <w:szCs w:val="22"/>
        </w:rPr>
        <w:t>11.2.2</w:t>
      </w:r>
      <w:r>
        <w:rPr>
          <w:rFonts w:ascii="Arial" w:eastAsia="Times New Roman" w:hAnsi="Arial" w:cs="Arial"/>
          <w:color w:val="auto"/>
          <w:sz w:val="22"/>
          <w:szCs w:val="22"/>
        </w:rPr>
        <w:t xml:space="preserve"> </w:t>
      </w:r>
      <w:r w:rsidRPr="000657B5">
        <w:rPr>
          <w:rFonts w:ascii="Arial" w:eastAsia="Times New Roman" w:hAnsi="Arial" w:cs="Arial"/>
          <w:color w:val="auto"/>
          <w:sz w:val="22"/>
          <w:szCs w:val="22"/>
        </w:rPr>
        <w:t xml:space="preserve">Do oferty należy </w:t>
      </w:r>
      <w:r w:rsidRPr="00F7598C">
        <w:rPr>
          <w:rFonts w:ascii="Arial" w:eastAsia="Times New Roman" w:hAnsi="Arial" w:cs="Arial"/>
          <w:color w:val="auto"/>
          <w:sz w:val="22"/>
          <w:szCs w:val="22"/>
        </w:rPr>
        <w:t>dołączyć:</w:t>
      </w:r>
    </w:p>
    <w:p w14:paraId="284F15F2" w14:textId="77777777" w:rsidR="00D16724" w:rsidRDefault="00D16724" w:rsidP="00A115D2">
      <w:pPr>
        <w:widowControl/>
        <w:numPr>
          <w:ilvl w:val="0"/>
          <w:numId w:val="3"/>
        </w:numPr>
        <w:suppressAutoHyphens w:val="0"/>
        <w:spacing w:line="288" w:lineRule="auto"/>
        <w:ind w:hanging="284"/>
        <w:jc w:val="both"/>
        <w:rPr>
          <w:rFonts w:ascii="Arial" w:eastAsia="Times New Roman" w:hAnsi="Arial" w:cs="Arial"/>
          <w:color w:val="000000"/>
          <w:sz w:val="22"/>
          <w:szCs w:val="22"/>
        </w:rPr>
      </w:pPr>
      <w:r>
        <w:rPr>
          <w:rFonts w:ascii="Arial" w:eastAsia="Times New Roman" w:hAnsi="Arial" w:cs="Arial"/>
          <w:color w:val="000000"/>
          <w:sz w:val="22"/>
          <w:szCs w:val="22"/>
        </w:rPr>
        <w:t xml:space="preserve">oświadczenie o braku podstaw do wykluczenia z postępowania oraz spełniania warunków udziału w postępowaniu –  załącznik nr 2 do SWZ; </w:t>
      </w:r>
    </w:p>
    <w:p w14:paraId="7D099AA2" w14:textId="77777777" w:rsidR="00D16724" w:rsidRDefault="00D16724" w:rsidP="00A115D2">
      <w:pPr>
        <w:widowControl/>
        <w:numPr>
          <w:ilvl w:val="0"/>
          <w:numId w:val="3"/>
        </w:numPr>
        <w:suppressAutoHyphens w:val="0"/>
        <w:spacing w:line="288" w:lineRule="auto"/>
        <w:ind w:hanging="284"/>
        <w:jc w:val="both"/>
        <w:rPr>
          <w:rFonts w:ascii="Arial" w:eastAsia="Times New Roman" w:hAnsi="Arial" w:cs="Arial"/>
          <w:color w:val="000000"/>
          <w:sz w:val="22"/>
          <w:szCs w:val="22"/>
        </w:rPr>
      </w:pPr>
      <w:r w:rsidRPr="00CF3510">
        <w:rPr>
          <w:rFonts w:ascii="Arial" w:eastAsia="Times New Roman" w:hAnsi="Arial" w:cs="Arial"/>
          <w:color w:val="000000"/>
          <w:sz w:val="22"/>
          <w:szCs w:val="22"/>
        </w:rPr>
        <w:t>oświadczeni</w:t>
      </w:r>
      <w:r>
        <w:rPr>
          <w:rFonts w:ascii="Arial" w:eastAsia="Times New Roman" w:hAnsi="Arial" w:cs="Arial"/>
          <w:color w:val="000000"/>
          <w:sz w:val="22"/>
          <w:szCs w:val="22"/>
        </w:rPr>
        <w:t>e</w:t>
      </w:r>
      <w:r w:rsidRPr="00CF3510">
        <w:rPr>
          <w:rFonts w:ascii="Arial" w:eastAsia="Times New Roman" w:hAnsi="Arial" w:cs="Arial"/>
          <w:color w:val="000000"/>
          <w:sz w:val="22"/>
          <w:szCs w:val="22"/>
        </w:rPr>
        <w:t>, o który</w:t>
      </w:r>
      <w:r>
        <w:rPr>
          <w:rFonts w:ascii="Arial" w:eastAsia="Times New Roman" w:hAnsi="Arial" w:cs="Arial"/>
          <w:color w:val="000000"/>
          <w:sz w:val="22"/>
          <w:szCs w:val="22"/>
        </w:rPr>
        <w:t>m</w:t>
      </w:r>
      <w:r w:rsidRPr="00CF3510">
        <w:rPr>
          <w:rFonts w:ascii="Arial" w:eastAsia="Times New Roman" w:hAnsi="Arial" w:cs="Arial"/>
          <w:color w:val="000000"/>
          <w:sz w:val="22"/>
          <w:szCs w:val="22"/>
        </w:rPr>
        <w:t xml:space="preserve"> mowa w pkt 6.</w:t>
      </w:r>
      <w:r>
        <w:rPr>
          <w:rFonts w:ascii="Arial" w:eastAsia="Times New Roman" w:hAnsi="Arial" w:cs="Arial"/>
          <w:color w:val="000000"/>
          <w:sz w:val="22"/>
          <w:szCs w:val="22"/>
        </w:rPr>
        <w:t xml:space="preserve">3 </w:t>
      </w:r>
      <w:proofErr w:type="spellStart"/>
      <w:r>
        <w:rPr>
          <w:rFonts w:ascii="Arial" w:eastAsia="Times New Roman" w:hAnsi="Arial" w:cs="Arial"/>
          <w:color w:val="000000"/>
          <w:sz w:val="22"/>
          <w:szCs w:val="22"/>
        </w:rPr>
        <w:t>ppkt</w:t>
      </w:r>
      <w:proofErr w:type="spellEnd"/>
      <w:r>
        <w:rPr>
          <w:rFonts w:ascii="Arial" w:eastAsia="Times New Roman" w:hAnsi="Arial" w:cs="Arial"/>
          <w:color w:val="000000"/>
          <w:sz w:val="22"/>
          <w:szCs w:val="22"/>
        </w:rPr>
        <w:t xml:space="preserve"> 1</w:t>
      </w:r>
      <w:r w:rsidRPr="00CF3510">
        <w:rPr>
          <w:rFonts w:ascii="Arial" w:eastAsia="Times New Roman" w:hAnsi="Arial" w:cs="Arial"/>
          <w:color w:val="000000"/>
          <w:sz w:val="22"/>
          <w:szCs w:val="22"/>
        </w:rPr>
        <w:t xml:space="preserve"> </w:t>
      </w:r>
      <w:r>
        <w:rPr>
          <w:rFonts w:ascii="Arial" w:eastAsia="Times New Roman" w:hAnsi="Arial" w:cs="Arial"/>
          <w:color w:val="000000"/>
          <w:sz w:val="22"/>
          <w:szCs w:val="22"/>
        </w:rPr>
        <w:t>niniejszej S</w:t>
      </w:r>
      <w:r w:rsidRPr="00CF3510">
        <w:rPr>
          <w:rFonts w:ascii="Arial" w:eastAsia="Times New Roman" w:hAnsi="Arial" w:cs="Arial"/>
          <w:color w:val="000000"/>
          <w:sz w:val="22"/>
          <w:szCs w:val="22"/>
        </w:rPr>
        <w:t>WZ</w:t>
      </w:r>
      <w:r w:rsidRPr="00376F61">
        <w:rPr>
          <w:rFonts w:ascii="Arial" w:eastAsia="Times New Roman" w:hAnsi="Arial" w:cs="Arial"/>
          <w:color w:val="000000"/>
          <w:sz w:val="22"/>
          <w:szCs w:val="22"/>
        </w:rPr>
        <w:t xml:space="preserve"> </w:t>
      </w:r>
      <w:r>
        <w:rPr>
          <w:rFonts w:ascii="Arial" w:eastAsia="Times New Roman" w:hAnsi="Arial" w:cs="Arial"/>
          <w:color w:val="000000"/>
          <w:sz w:val="22"/>
          <w:szCs w:val="22"/>
        </w:rPr>
        <w:t>- załącznik nr 2 do SWZ</w:t>
      </w:r>
      <w:r w:rsidRPr="00CF3510">
        <w:rPr>
          <w:rFonts w:ascii="Arial" w:eastAsia="Times New Roman" w:hAnsi="Arial" w:cs="Arial"/>
          <w:color w:val="000000"/>
          <w:sz w:val="22"/>
          <w:szCs w:val="22"/>
        </w:rPr>
        <w:t>;</w:t>
      </w:r>
    </w:p>
    <w:p w14:paraId="747E421E" w14:textId="77777777" w:rsidR="00D16724" w:rsidRPr="00CF3510" w:rsidRDefault="00D16724" w:rsidP="00A115D2">
      <w:pPr>
        <w:widowControl/>
        <w:numPr>
          <w:ilvl w:val="0"/>
          <w:numId w:val="3"/>
        </w:numPr>
        <w:suppressAutoHyphens w:val="0"/>
        <w:spacing w:line="288" w:lineRule="auto"/>
        <w:ind w:hanging="284"/>
        <w:jc w:val="both"/>
        <w:rPr>
          <w:rFonts w:ascii="Arial" w:eastAsia="Times New Roman" w:hAnsi="Arial" w:cs="Arial"/>
          <w:color w:val="000000"/>
          <w:sz w:val="22"/>
          <w:szCs w:val="22"/>
        </w:rPr>
      </w:pPr>
      <w:r>
        <w:rPr>
          <w:rFonts w:ascii="Arial" w:eastAsia="Times New Roman" w:hAnsi="Arial" w:cs="Arial"/>
          <w:color w:val="000000"/>
          <w:sz w:val="22"/>
          <w:szCs w:val="22"/>
        </w:rPr>
        <w:t xml:space="preserve">oświadczenie, </w:t>
      </w:r>
      <w:r w:rsidRPr="00CF3510">
        <w:rPr>
          <w:rFonts w:ascii="Arial" w:eastAsia="Times New Roman" w:hAnsi="Arial" w:cs="Arial"/>
          <w:color w:val="000000"/>
          <w:sz w:val="22"/>
          <w:szCs w:val="22"/>
        </w:rPr>
        <w:t>o który</w:t>
      </w:r>
      <w:r>
        <w:rPr>
          <w:rFonts w:ascii="Arial" w:eastAsia="Times New Roman" w:hAnsi="Arial" w:cs="Arial"/>
          <w:color w:val="000000"/>
          <w:sz w:val="22"/>
          <w:szCs w:val="22"/>
        </w:rPr>
        <w:t>m</w:t>
      </w:r>
      <w:r w:rsidRPr="00CF3510">
        <w:rPr>
          <w:rFonts w:ascii="Arial" w:eastAsia="Times New Roman" w:hAnsi="Arial" w:cs="Arial"/>
          <w:color w:val="000000"/>
          <w:sz w:val="22"/>
          <w:szCs w:val="22"/>
        </w:rPr>
        <w:t xml:space="preserve"> mowa w pkt 6.</w:t>
      </w:r>
      <w:r>
        <w:rPr>
          <w:rFonts w:ascii="Arial" w:eastAsia="Times New Roman" w:hAnsi="Arial" w:cs="Arial"/>
          <w:color w:val="000000"/>
          <w:sz w:val="22"/>
          <w:szCs w:val="22"/>
        </w:rPr>
        <w:t>2.1</w:t>
      </w:r>
      <w:r w:rsidRPr="00CF3510">
        <w:rPr>
          <w:rFonts w:ascii="Arial" w:eastAsia="Times New Roman" w:hAnsi="Arial" w:cs="Arial"/>
          <w:color w:val="000000"/>
          <w:sz w:val="22"/>
          <w:szCs w:val="22"/>
        </w:rPr>
        <w:t xml:space="preserve"> </w:t>
      </w:r>
      <w:r>
        <w:rPr>
          <w:rFonts w:ascii="Arial" w:eastAsia="Times New Roman" w:hAnsi="Arial" w:cs="Arial"/>
          <w:color w:val="000000"/>
          <w:sz w:val="22"/>
          <w:szCs w:val="22"/>
        </w:rPr>
        <w:t>niniejszej S</w:t>
      </w:r>
      <w:r w:rsidRPr="00CF3510">
        <w:rPr>
          <w:rFonts w:ascii="Arial" w:eastAsia="Times New Roman" w:hAnsi="Arial" w:cs="Arial"/>
          <w:color w:val="000000"/>
          <w:sz w:val="22"/>
          <w:szCs w:val="22"/>
        </w:rPr>
        <w:t>WZ</w:t>
      </w:r>
      <w:r>
        <w:rPr>
          <w:rFonts w:ascii="Arial" w:eastAsia="Times New Roman" w:hAnsi="Arial" w:cs="Arial"/>
          <w:color w:val="000000"/>
          <w:sz w:val="22"/>
          <w:szCs w:val="22"/>
        </w:rPr>
        <w:t xml:space="preserve"> -</w:t>
      </w:r>
      <w:r w:rsidRPr="00376F61">
        <w:rPr>
          <w:rFonts w:ascii="Arial" w:eastAsia="Times New Roman" w:hAnsi="Arial" w:cs="Arial"/>
          <w:color w:val="000000"/>
          <w:sz w:val="22"/>
          <w:szCs w:val="22"/>
        </w:rPr>
        <w:t xml:space="preserve"> </w:t>
      </w:r>
      <w:r w:rsidRPr="001E6449">
        <w:rPr>
          <w:rFonts w:ascii="Arial" w:eastAsia="Times New Roman" w:hAnsi="Arial" w:cs="Arial"/>
          <w:color w:val="auto"/>
          <w:sz w:val="22"/>
          <w:szCs w:val="22"/>
        </w:rPr>
        <w:t xml:space="preserve">załącznik nr 6 </w:t>
      </w:r>
      <w:r>
        <w:rPr>
          <w:rFonts w:ascii="Arial" w:eastAsia="Times New Roman" w:hAnsi="Arial" w:cs="Arial"/>
          <w:color w:val="000000"/>
          <w:sz w:val="22"/>
          <w:szCs w:val="22"/>
        </w:rPr>
        <w:t>do SWZ;</w:t>
      </w:r>
    </w:p>
    <w:p w14:paraId="2ABB701C" w14:textId="77777777" w:rsidR="00D16724" w:rsidRPr="00887B3E" w:rsidRDefault="00D16724" w:rsidP="00A115D2">
      <w:pPr>
        <w:widowControl/>
        <w:numPr>
          <w:ilvl w:val="0"/>
          <w:numId w:val="3"/>
        </w:numPr>
        <w:suppressAutoHyphens w:val="0"/>
        <w:spacing w:line="288" w:lineRule="auto"/>
        <w:ind w:hanging="284"/>
        <w:jc w:val="both"/>
        <w:rPr>
          <w:rFonts w:ascii="Arial" w:eastAsia="Times New Roman" w:hAnsi="Arial" w:cs="Arial"/>
          <w:color w:val="000000"/>
          <w:sz w:val="8"/>
          <w:szCs w:val="22"/>
        </w:rPr>
      </w:pPr>
      <w:r w:rsidRPr="00CF3510">
        <w:rPr>
          <w:rFonts w:ascii="Arial" w:eastAsia="Times New Roman" w:hAnsi="Arial" w:cs="Arial"/>
          <w:color w:val="000000"/>
          <w:sz w:val="22"/>
          <w:szCs w:val="22"/>
        </w:rPr>
        <w:t xml:space="preserve">zobowiązanie </w:t>
      </w:r>
      <w:r>
        <w:rPr>
          <w:rFonts w:ascii="Arial" w:eastAsia="Times New Roman" w:hAnsi="Arial" w:cs="Arial"/>
          <w:color w:val="000000"/>
          <w:sz w:val="22"/>
          <w:szCs w:val="22"/>
        </w:rPr>
        <w:t>podmiotu udostępniającego zasoby</w:t>
      </w:r>
      <w:r w:rsidRPr="00406624">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 </w:t>
      </w:r>
      <w:r w:rsidRPr="001E6449">
        <w:rPr>
          <w:rFonts w:ascii="Arial" w:eastAsia="Times New Roman" w:hAnsi="Arial" w:cs="Arial"/>
          <w:color w:val="auto"/>
          <w:sz w:val="22"/>
          <w:szCs w:val="22"/>
        </w:rPr>
        <w:t xml:space="preserve">załącznik nr 3 </w:t>
      </w:r>
      <w:r>
        <w:rPr>
          <w:rFonts w:ascii="Arial" w:eastAsia="Times New Roman" w:hAnsi="Arial" w:cs="Arial"/>
          <w:color w:val="000000"/>
          <w:sz w:val="22"/>
          <w:szCs w:val="22"/>
        </w:rPr>
        <w:t>do SWZ;</w:t>
      </w:r>
    </w:p>
    <w:p w14:paraId="73C8BBB5" w14:textId="77777777" w:rsidR="00D16724" w:rsidRPr="00002C74" w:rsidRDefault="00D16724" w:rsidP="00A115D2">
      <w:pPr>
        <w:widowControl/>
        <w:numPr>
          <w:ilvl w:val="0"/>
          <w:numId w:val="3"/>
        </w:numPr>
        <w:suppressAutoHyphens w:val="0"/>
        <w:spacing w:line="288" w:lineRule="auto"/>
        <w:ind w:hanging="284"/>
        <w:jc w:val="both"/>
        <w:rPr>
          <w:rFonts w:ascii="Arial" w:eastAsia="Times New Roman" w:hAnsi="Arial" w:cs="Arial"/>
          <w:color w:val="000000"/>
          <w:sz w:val="22"/>
          <w:szCs w:val="22"/>
        </w:rPr>
      </w:pPr>
      <w:r w:rsidRPr="00CF3510">
        <w:rPr>
          <w:rFonts w:ascii="Arial" w:eastAsia="Times New Roman" w:hAnsi="Arial" w:cs="Arial"/>
          <w:color w:val="000000"/>
          <w:sz w:val="22"/>
          <w:szCs w:val="22"/>
        </w:rPr>
        <w:lastRenderedPageBreak/>
        <w:t xml:space="preserve">pełnomocnictwo do reprezentowania Wykonawcy lub reprezentowania wszystkich Wykonawców wspólnie ubiegających się o udzielenie zamówienia, w przypadku </w:t>
      </w:r>
      <w:r>
        <w:rPr>
          <w:rFonts w:ascii="Arial" w:eastAsia="Times New Roman" w:hAnsi="Arial" w:cs="Arial"/>
          <w:color w:val="000000"/>
          <w:sz w:val="22"/>
          <w:szCs w:val="22"/>
        </w:rPr>
        <w:t xml:space="preserve">                   </w:t>
      </w:r>
      <w:r w:rsidRPr="00CF3510">
        <w:rPr>
          <w:rFonts w:ascii="Arial" w:eastAsia="Times New Roman" w:hAnsi="Arial" w:cs="Arial"/>
          <w:color w:val="000000"/>
          <w:sz w:val="22"/>
          <w:szCs w:val="22"/>
        </w:rPr>
        <w:t xml:space="preserve">o którym  mowa w pkt </w:t>
      </w:r>
      <w:r>
        <w:rPr>
          <w:rFonts w:ascii="Arial" w:eastAsia="Times New Roman" w:hAnsi="Arial" w:cs="Arial"/>
          <w:color w:val="000000"/>
          <w:sz w:val="22"/>
          <w:szCs w:val="22"/>
        </w:rPr>
        <w:t>6</w:t>
      </w:r>
      <w:r w:rsidRPr="00CF3510">
        <w:rPr>
          <w:rFonts w:ascii="Arial" w:eastAsia="Times New Roman" w:hAnsi="Arial" w:cs="Arial"/>
          <w:color w:val="000000"/>
          <w:sz w:val="22"/>
          <w:szCs w:val="22"/>
        </w:rPr>
        <w:t>.</w:t>
      </w:r>
      <w:r>
        <w:rPr>
          <w:rFonts w:ascii="Arial" w:eastAsia="Times New Roman" w:hAnsi="Arial" w:cs="Arial"/>
          <w:color w:val="000000"/>
          <w:sz w:val="22"/>
          <w:szCs w:val="22"/>
        </w:rPr>
        <w:t>9.3.</w:t>
      </w:r>
    </w:p>
    <w:p w14:paraId="76D61147" w14:textId="77777777" w:rsidR="00D16724" w:rsidRPr="00DA1890" w:rsidRDefault="00D16724" w:rsidP="00D16724">
      <w:pPr>
        <w:spacing w:line="288" w:lineRule="auto"/>
        <w:jc w:val="both"/>
        <w:rPr>
          <w:rFonts w:ascii="Arial" w:hAnsi="Arial" w:cs="Arial"/>
          <w:sz w:val="4"/>
          <w:szCs w:val="8"/>
        </w:rPr>
      </w:pPr>
    </w:p>
    <w:p w14:paraId="0D61BAD2" w14:textId="77777777" w:rsidR="00D16724" w:rsidRPr="00036A9D" w:rsidRDefault="00D16724" w:rsidP="00D16724">
      <w:pPr>
        <w:spacing w:line="288" w:lineRule="auto"/>
        <w:jc w:val="both"/>
        <w:rPr>
          <w:rFonts w:ascii="Arial" w:hAnsi="Arial" w:cs="Arial"/>
          <w:sz w:val="22"/>
          <w:u w:val="single"/>
        </w:rPr>
      </w:pPr>
      <w:r w:rsidRPr="00036A9D">
        <w:rPr>
          <w:rFonts w:ascii="Arial" w:hAnsi="Arial" w:cs="Arial"/>
          <w:b/>
          <w:sz w:val="22"/>
        </w:rPr>
        <w:t>11.3</w:t>
      </w:r>
      <w:r w:rsidRPr="00036A9D">
        <w:rPr>
          <w:rFonts w:ascii="Arial" w:hAnsi="Arial" w:cs="Arial"/>
          <w:sz w:val="22"/>
        </w:rPr>
        <w:t xml:space="preserve"> </w:t>
      </w:r>
      <w:r w:rsidRPr="00036A9D">
        <w:rPr>
          <w:rFonts w:ascii="Arial" w:hAnsi="Arial" w:cs="Arial"/>
          <w:sz w:val="22"/>
          <w:u w:val="single"/>
        </w:rPr>
        <w:t xml:space="preserve">Wymagania formalne dotyczące składanych w postępowaniu podmiotowych środków dowodowych oraz innych dokumentów lub oświadczeń: </w:t>
      </w:r>
    </w:p>
    <w:p w14:paraId="7948BEA9" w14:textId="77777777" w:rsidR="00D16724" w:rsidRPr="00DA1890" w:rsidRDefault="00D16724" w:rsidP="00D16724">
      <w:pPr>
        <w:spacing w:line="288" w:lineRule="auto"/>
        <w:jc w:val="both"/>
        <w:rPr>
          <w:sz w:val="10"/>
        </w:rPr>
      </w:pPr>
    </w:p>
    <w:p w14:paraId="76C75852" w14:textId="77777777" w:rsidR="00D16724" w:rsidRDefault="00D16724" w:rsidP="00D16724">
      <w:pPr>
        <w:spacing w:line="288" w:lineRule="auto"/>
        <w:jc w:val="both"/>
        <w:rPr>
          <w:rFonts w:ascii="Arial" w:hAnsi="Arial" w:cs="Arial"/>
          <w:sz w:val="22"/>
        </w:rPr>
      </w:pPr>
      <w:r w:rsidRPr="00036A9D">
        <w:rPr>
          <w:rFonts w:ascii="Arial" w:hAnsi="Arial" w:cs="Arial"/>
          <w:b/>
          <w:sz w:val="22"/>
        </w:rPr>
        <w:t>11.3.1</w:t>
      </w:r>
      <w:r w:rsidRPr="00036A9D">
        <w:rPr>
          <w:rFonts w:ascii="Arial" w:hAnsi="Arial" w:cs="Arial"/>
          <w:sz w:val="22"/>
        </w:rPr>
        <w:t xml:space="preserve"> Ofertę oraz oświadczenie składa się, pod rygorem nieważności, w formie elektronicznej (tj. opatrzonej kwalifikowanym podpisem elektronicznym) lub w postaci elektronicznej opatrzonej podpisem zaufanym lub podpisem osobistym</w:t>
      </w:r>
      <w:r>
        <w:rPr>
          <w:rFonts w:ascii="Arial" w:hAnsi="Arial" w:cs="Arial"/>
          <w:sz w:val="22"/>
        </w:rPr>
        <w:t xml:space="preserve">, </w:t>
      </w:r>
      <w:r w:rsidRPr="00C4037A">
        <w:rPr>
          <w:rFonts w:ascii="Arial" w:hAnsi="Arial" w:cs="Arial"/>
          <w:sz w:val="22"/>
        </w:rPr>
        <w:t xml:space="preserve">przy użyciu środków komunikacji elektronicznej tzn. za pośrednictwem </w:t>
      </w:r>
      <w:hyperlink r:id="rId15" w:history="1">
        <w:r w:rsidRPr="00C4037A">
          <w:rPr>
            <w:rStyle w:val="Hipercze"/>
            <w:rFonts w:ascii="Arial" w:hAnsi="Arial" w:cs="Arial"/>
            <w:sz w:val="22"/>
          </w:rPr>
          <w:t>platformazakupowa.pl</w:t>
        </w:r>
      </w:hyperlink>
      <w:r w:rsidRPr="00036A9D">
        <w:rPr>
          <w:rFonts w:ascii="Arial" w:hAnsi="Arial" w:cs="Arial"/>
          <w:sz w:val="22"/>
        </w:rPr>
        <w:t>.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5894369A" w14:textId="77777777" w:rsidR="00D16724" w:rsidRPr="007C1949" w:rsidRDefault="00D16724" w:rsidP="00D16724">
      <w:pPr>
        <w:spacing w:line="288" w:lineRule="auto"/>
        <w:jc w:val="both"/>
        <w:rPr>
          <w:rFonts w:ascii="Arial" w:hAnsi="Arial" w:cs="Arial"/>
          <w:sz w:val="16"/>
        </w:rPr>
      </w:pPr>
      <w:r w:rsidRPr="007C1949">
        <w:rPr>
          <w:rFonts w:ascii="Arial" w:hAnsi="Arial" w:cs="Arial"/>
          <w:sz w:val="22"/>
          <w:szCs w:val="31"/>
        </w:rPr>
        <w:t>W przypadku, gdy wykonawcę reprezentuje pełnomocnik, do oferty należy załączyć stosowne</w:t>
      </w:r>
      <w:r>
        <w:rPr>
          <w:rFonts w:ascii="Arial" w:hAnsi="Arial" w:cs="Arial"/>
          <w:sz w:val="22"/>
          <w:szCs w:val="31"/>
        </w:rPr>
        <w:t xml:space="preserve"> </w:t>
      </w:r>
      <w:r w:rsidRPr="007C1949">
        <w:rPr>
          <w:rFonts w:ascii="Arial" w:hAnsi="Arial" w:cs="Arial"/>
          <w:sz w:val="22"/>
          <w:szCs w:val="31"/>
        </w:rPr>
        <w:t>pełnomocnictwo. Pełnomocnictwo do reprezentowania w postępowaniu o udzielenie zamówienia</w:t>
      </w:r>
      <w:r>
        <w:rPr>
          <w:rFonts w:ascii="Arial" w:hAnsi="Arial" w:cs="Arial"/>
          <w:sz w:val="22"/>
          <w:szCs w:val="31"/>
        </w:rPr>
        <w:t xml:space="preserve"> </w:t>
      </w:r>
      <w:r w:rsidRPr="007C1949">
        <w:rPr>
          <w:rFonts w:ascii="Arial" w:hAnsi="Arial" w:cs="Arial"/>
          <w:sz w:val="22"/>
          <w:szCs w:val="31"/>
        </w:rPr>
        <w:t>albo do reprezentowania w postępowaniu i zawarcia umowy w sprawie zamówienia publicznego</w:t>
      </w:r>
      <w:r>
        <w:rPr>
          <w:rFonts w:ascii="Arial" w:hAnsi="Arial" w:cs="Arial"/>
          <w:sz w:val="22"/>
          <w:szCs w:val="31"/>
        </w:rPr>
        <w:t xml:space="preserve"> </w:t>
      </w:r>
      <w:r w:rsidRPr="007C1949">
        <w:rPr>
          <w:rFonts w:ascii="Arial" w:hAnsi="Arial" w:cs="Arial"/>
          <w:sz w:val="22"/>
          <w:szCs w:val="31"/>
        </w:rPr>
        <w:t>składa się pod rygorem nieważności w postaci elektronicznej opatrzonej kwalifikowanym</w:t>
      </w:r>
      <w:r>
        <w:rPr>
          <w:rFonts w:ascii="Arial" w:hAnsi="Arial" w:cs="Arial"/>
          <w:sz w:val="22"/>
          <w:szCs w:val="31"/>
        </w:rPr>
        <w:t xml:space="preserve"> </w:t>
      </w:r>
      <w:r w:rsidRPr="007C1949">
        <w:rPr>
          <w:rFonts w:ascii="Arial" w:hAnsi="Arial" w:cs="Arial"/>
          <w:sz w:val="22"/>
          <w:szCs w:val="31"/>
        </w:rPr>
        <w:t>podpisem elektronicznym, podpisem zaufanym lub podpisem osobistym</w:t>
      </w:r>
      <w:r>
        <w:rPr>
          <w:rFonts w:ascii="Arial" w:hAnsi="Arial" w:cs="Arial"/>
          <w:sz w:val="22"/>
          <w:szCs w:val="31"/>
        </w:rPr>
        <w:t>.</w:t>
      </w:r>
    </w:p>
    <w:p w14:paraId="48FF92AD" w14:textId="77777777" w:rsidR="00D16724" w:rsidRPr="00DA1890" w:rsidRDefault="00D16724" w:rsidP="00D16724">
      <w:pPr>
        <w:spacing w:line="288" w:lineRule="auto"/>
        <w:jc w:val="both"/>
        <w:rPr>
          <w:rFonts w:ascii="Arial" w:hAnsi="Arial" w:cs="Arial"/>
          <w:sz w:val="10"/>
        </w:rPr>
      </w:pPr>
    </w:p>
    <w:p w14:paraId="0FAAE3CC" w14:textId="77777777" w:rsidR="00D16724" w:rsidRDefault="00D16724" w:rsidP="00D16724">
      <w:pPr>
        <w:spacing w:line="288" w:lineRule="auto"/>
        <w:jc w:val="both"/>
        <w:rPr>
          <w:rFonts w:ascii="Arial" w:hAnsi="Arial" w:cs="Arial"/>
          <w:sz w:val="22"/>
        </w:rPr>
      </w:pPr>
      <w:r w:rsidRPr="00036A9D">
        <w:rPr>
          <w:rFonts w:ascii="Arial" w:hAnsi="Arial" w:cs="Arial"/>
          <w:b/>
          <w:sz w:val="22"/>
        </w:rPr>
        <w:t>11.3.2</w:t>
      </w:r>
      <w:r w:rsidRPr="00036A9D">
        <w:rPr>
          <w:rFonts w:ascii="Arial" w:hAnsi="Arial" w:cs="Arial"/>
          <w:sz w:val="22"/>
        </w:rPr>
        <w:t xml:space="preserve"> W przypadku, gdy podmiotowe środki dowodowe, inne dokumenty lub dokumenty potwierdzające umocowanie do reprezentowania</w:t>
      </w:r>
      <w:r>
        <w:rPr>
          <w:rFonts w:ascii="Arial" w:hAnsi="Arial" w:cs="Arial"/>
          <w:sz w:val="22"/>
        </w:rPr>
        <w:t>,</w:t>
      </w:r>
      <w:r w:rsidRPr="00036A9D">
        <w:rPr>
          <w:rFonts w:ascii="Arial" w:hAnsi="Arial" w:cs="Arial"/>
          <w:sz w:val="22"/>
        </w:rPr>
        <w:t xml:space="preserve"> zostały wystawione przez upoważnione podmioty: </w:t>
      </w:r>
    </w:p>
    <w:p w14:paraId="29F1C0A2" w14:textId="77777777" w:rsidR="00D16724" w:rsidRPr="00036A9D" w:rsidRDefault="00D16724" w:rsidP="00A115D2">
      <w:pPr>
        <w:pStyle w:val="Akapitzlist"/>
        <w:numPr>
          <w:ilvl w:val="0"/>
          <w:numId w:val="23"/>
        </w:numPr>
        <w:spacing w:line="288" w:lineRule="auto"/>
        <w:ind w:left="284" w:hanging="284"/>
        <w:jc w:val="both"/>
        <w:rPr>
          <w:rFonts w:ascii="Arial" w:hAnsi="Arial" w:cs="Arial"/>
          <w:sz w:val="22"/>
        </w:rPr>
      </w:pPr>
      <w:r w:rsidRPr="00036A9D">
        <w:rPr>
          <w:rFonts w:ascii="Arial" w:hAnsi="Arial" w:cs="Arial"/>
          <w:sz w:val="22"/>
        </w:rPr>
        <w:t xml:space="preserve">jako dokument elektroniczny – Wykonawca przekazuje ten dokument; </w:t>
      </w:r>
    </w:p>
    <w:p w14:paraId="3A77D12E" w14:textId="77777777" w:rsidR="00D16724" w:rsidRPr="00036A9D" w:rsidRDefault="00D16724" w:rsidP="00A115D2">
      <w:pPr>
        <w:pStyle w:val="Akapitzlist"/>
        <w:numPr>
          <w:ilvl w:val="0"/>
          <w:numId w:val="23"/>
        </w:numPr>
        <w:spacing w:line="288" w:lineRule="auto"/>
        <w:ind w:left="284" w:hanging="284"/>
        <w:jc w:val="both"/>
        <w:rPr>
          <w:rFonts w:ascii="Arial" w:hAnsi="Arial" w:cs="Arial"/>
          <w:sz w:val="22"/>
        </w:rPr>
      </w:pPr>
      <w:r w:rsidRPr="00036A9D">
        <w:rPr>
          <w:rFonts w:ascii="Arial" w:hAnsi="Arial" w:cs="Arial"/>
          <w:sz w:val="22"/>
        </w:rPr>
        <w:t xml:space="preserve">jako dokument w postaci papierowej – Wykonawca przekazuje cyfrowe odwzorowanie tego dokumentu opatrzone podpisem kwalifikowanym, podpisem zaufanym lub podpisem osobistym poświadczającym zgodność cyfrowego odwzorowania z dokumentem w postaci papierowej; </w:t>
      </w:r>
    </w:p>
    <w:p w14:paraId="21A0B2BF" w14:textId="77777777" w:rsidR="00D16724" w:rsidRPr="00DA1890" w:rsidRDefault="00D16724" w:rsidP="00D16724">
      <w:pPr>
        <w:spacing w:line="288" w:lineRule="auto"/>
        <w:ind w:left="284"/>
        <w:jc w:val="both"/>
        <w:rPr>
          <w:rFonts w:ascii="Arial" w:hAnsi="Arial" w:cs="Arial"/>
          <w:sz w:val="4"/>
        </w:rPr>
      </w:pPr>
    </w:p>
    <w:p w14:paraId="2CF6057B" w14:textId="77777777" w:rsidR="00D16724" w:rsidRDefault="00D16724" w:rsidP="00D16724">
      <w:pPr>
        <w:spacing w:line="288" w:lineRule="auto"/>
        <w:jc w:val="both"/>
        <w:rPr>
          <w:rFonts w:ascii="Arial" w:hAnsi="Arial" w:cs="Arial"/>
          <w:sz w:val="22"/>
        </w:rPr>
      </w:pPr>
      <w:r w:rsidRPr="00036A9D">
        <w:rPr>
          <w:rFonts w:ascii="Arial" w:hAnsi="Arial" w:cs="Arial"/>
          <w:sz w:val="22"/>
        </w:rPr>
        <w:t xml:space="preserve">Poświadczenia zgodności cyfrowego odwzorowania z dokumentem w postaci papierowej, </w:t>
      </w:r>
      <w:r>
        <w:rPr>
          <w:rFonts w:ascii="Arial" w:hAnsi="Arial" w:cs="Arial"/>
          <w:sz w:val="22"/>
        </w:rPr>
        <w:t xml:space="preserve">    </w:t>
      </w:r>
      <w:r>
        <w:rPr>
          <w:rFonts w:ascii="Arial" w:hAnsi="Arial" w:cs="Arial"/>
          <w:sz w:val="22"/>
        </w:rPr>
        <w:br/>
      </w:r>
      <w:r w:rsidRPr="00036A9D">
        <w:rPr>
          <w:rFonts w:ascii="Arial" w:hAnsi="Arial" w:cs="Arial"/>
          <w:sz w:val="22"/>
        </w:rPr>
        <w:t>o</w:t>
      </w:r>
      <w:r>
        <w:rPr>
          <w:rFonts w:ascii="Arial" w:hAnsi="Arial" w:cs="Arial"/>
          <w:sz w:val="22"/>
        </w:rPr>
        <w:t xml:space="preserve"> którym mowa w </w:t>
      </w:r>
      <w:proofErr w:type="spellStart"/>
      <w:r>
        <w:rPr>
          <w:rFonts w:ascii="Arial" w:hAnsi="Arial" w:cs="Arial"/>
          <w:sz w:val="22"/>
        </w:rPr>
        <w:t>ppkt</w:t>
      </w:r>
      <w:proofErr w:type="spellEnd"/>
      <w:r w:rsidRPr="00036A9D">
        <w:rPr>
          <w:rFonts w:ascii="Arial" w:hAnsi="Arial" w:cs="Arial"/>
          <w:sz w:val="22"/>
        </w:rPr>
        <w:t xml:space="preserve"> 2) pow</w:t>
      </w:r>
      <w:r>
        <w:rPr>
          <w:rFonts w:ascii="Arial" w:hAnsi="Arial" w:cs="Arial"/>
          <w:sz w:val="22"/>
        </w:rPr>
        <w:t>yżej, dokonuje notariusz lub:</w:t>
      </w:r>
    </w:p>
    <w:p w14:paraId="753D0D15" w14:textId="77777777" w:rsidR="00D16724" w:rsidRPr="00832EED" w:rsidRDefault="00D16724" w:rsidP="00A115D2">
      <w:pPr>
        <w:pStyle w:val="Akapitzlist"/>
        <w:numPr>
          <w:ilvl w:val="0"/>
          <w:numId w:val="24"/>
        </w:numPr>
        <w:spacing w:line="288" w:lineRule="auto"/>
        <w:ind w:left="567" w:hanging="283"/>
        <w:jc w:val="both"/>
        <w:rPr>
          <w:rFonts w:ascii="Arial" w:hAnsi="Arial" w:cs="Arial"/>
          <w:sz w:val="22"/>
        </w:rPr>
      </w:pPr>
      <w:r w:rsidRPr="0013778D">
        <w:rPr>
          <w:rFonts w:ascii="Arial" w:hAnsi="Arial" w:cs="Arial"/>
          <w:sz w:val="22"/>
        </w:rPr>
        <w:t xml:space="preserve">w przypadku podmiotowych środków dowodowych oraz dokumentów potwierdzających umocowanie do reprezentowania – odpowiednio Wykonawca, Wykonawca wspólnie ubiegający się o udzielenie zamówienia, podmiot udostępniający zasoby, każdy </w:t>
      </w:r>
      <w:r>
        <w:rPr>
          <w:rFonts w:ascii="Arial" w:hAnsi="Arial" w:cs="Arial"/>
          <w:sz w:val="22"/>
        </w:rPr>
        <w:t xml:space="preserve">                    </w:t>
      </w:r>
      <w:r w:rsidRPr="0013778D">
        <w:rPr>
          <w:rFonts w:ascii="Arial" w:hAnsi="Arial" w:cs="Arial"/>
          <w:sz w:val="22"/>
        </w:rPr>
        <w:t xml:space="preserve">w zakresie dokumentu, który go dotyczy; </w:t>
      </w:r>
    </w:p>
    <w:p w14:paraId="422BD0D2" w14:textId="77777777" w:rsidR="00D16724" w:rsidRPr="0013778D" w:rsidRDefault="00D16724" w:rsidP="00A115D2">
      <w:pPr>
        <w:pStyle w:val="Akapitzlist"/>
        <w:numPr>
          <w:ilvl w:val="0"/>
          <w:numId w:val="24"/>
        </w:numPr>
        <w:spacing w:line="288" w:lineRule="auto"/>
        <w:ind w:left="567" w:hanging="283"/>
        <w:jc w:val="both"/>
        <w:rPr>
          <w:rFonts w:ascii="Arial" w:hAnsi="Arial" w:cs="Arial"/>
          <w:sz w:val="22"/>
        </w:rPr>
      </w:pPr>
      <w:r w:rsidRPr="0013778D">
        <w:rPr>
          <w:rFonts w:ascii="Arial" w:hAnsi="Arial" w:cs="Arial"/>
          <w:sz w:val="22"/>
        </w:rPr>
        <w:t>w przypadku innych dokumentów</w:t>
      </w:r>
      <w:r>
        <w:rPr>
          <w:rFonts w:ascii="Arial" w:hAnsi="Arial" w:cs="Arial"/>
          <w:sz w:val="22"/>
        </w:rPr>
        <w:t xml:space="preserve"> </w:t>
      </w:r>
      <w:r w:rsidRPr="0013778D">
        <w:rPr>
          <w:rFonts w:ascii="Arial" w:hAnsi="Arial" w:cs="Arial"/>
          <w:sz w:val="22"/>
        </w:rPr>
        <w:t>– odpowiednio Wykonawca lub Wykonawca wspólnie ubiegający się o udzielenie zamówienia, każdy w zakre</w:t>
      </w:r>
      <w:r>
        <w:rPr>
          <w:rFonts w:ascii="Arial" w:hAnsi="Arial" w:cs="Arial"/>
          <w:sz w:val="22"/>
        </w:rPr>
        <w:t>sie dokumentu, który go dotyczy.</w:t>
      </w:r>
      <w:r w:rsidRPr="0013778D">
        <w:rPr>
          <w:rFonts w:ascii="Arial" w:hAnsi="Arial" w:cs="Arial"/>
          <w:sz w:val="22"/>
        </w:rPr>
        <w:t xml:space="preserve"> </w:t>
      </w:r>
    </w:p>
    <w:p w14:paraId="25F6DB3D" w14:textId="77777777" w:rsidR="00D16724" w:rsidRPr="0013778D" w:rsidRDefault="00D16724" w:rsidP="00D16724">
      <w:pPr>
        <w:spacing w:line="288" w:lineRule="auto"/>
        <w:jc w:val="both"/>
        <w:rPr>
          <w:rFonts w:ascii="Arial" w:hAnsi="Arial" w:cs="Arial"/>
          <w:sz w:val="14"/>
        </w:rPr>
      </w:pPr>
    </w:p>
    <w:p w14:paraId="0A456990" w14:textId="77777777" w:rsidR="00D16724" w:rsidRDefault="00D16724" w:rsidP="00D16724">
      <w:pPr>
        <w:spacing w:line="288" w:lineRule="auto"/>
        <w:jc w:val="both"/>
        <w:rPr>
          <w:rFonts w:ascii="Arial" w:hAnsi="Arial" w:cs="Arial"/>
          <w:sz w:val="22"/>
        </w:rPr>
      </w:pPr>
      <w:r w:rsidRPr="00C20264">
        <w:rPr>
          <w:rFonts w:ascii="Arial" w:hAnsi="Arial" w:cs="Arial"/>
          <w:b/>
          <w:sz w:val="22"/>
        </w:rPr>
        <w:t>11.3.3</w:t>
      </w:r>
      <w:r w:rsidRPr="00036A9D">
        <w:rPr>
          <w:rFonts w:ascii="Arial" w:hAnsi="Arial" w:cs="Arial"/>
          <w:sz w:val="22"/>
        </w:rPr>
        <w:t xml:space="preserve"> Podmiotowe środki dowodowe, w tym oś</w:t>
      </w:r>
      <w:r>
        <w:rPr>
          <w:rFonts w:ascii="Arial" w:hAnsi="Arial" w:cs="Arial"/>
          <w:sz w:val="22"/>
        </w:rPr>
        <w:t>wiadczenie, o którym mowa w pkt</w:t>
      </w:r>
      <w:r w:rsidRPr="00036A9D">
        <w:rPr>
          <w:rFonts w:ascii="Arial" w:hAnsi="Arial" w:cs="Arial"/>
          <w:sz w:val="22"/>
        </w:rPr>
        <w:t xml:space="preserve"> 1</w:t>
      </w:r>
      <w:r>
        <w:rPr>
          <w:rFonts w:ascii="Arial" w:hAnsi="Arial" w:cs="Arial"/>
          <w:sz w:val="22"/>
        </w:rPr>
        <w:t>1</w:t>
      </w:r>
      <w:r w:rsidRPr="00036A9D">
        <w:rPr>
          <w:rFonts w:ascii="Arial" w:hAnsi="Arial" w:cs="Arial"/>
          <w:sz w:val="22"/>
        </w:rPr>
        <w:t>.</w:t>
      </w:r>
      <w:r>
        <w:rPr>
          <w:rFonts w:ascii="Arial" w:hAnsi="Arial" w:cs="Arial"/>
          <w:sz w:val="22"/>
        </w:rPr>
        <w:t>2</w:t>
      </w:r>
      <w:r w:rsidRPr="00036A9D">
        <w:rPr>
          <w:rFonts w:ascii="Arial" w:hAnsi="Arial" w:cs="Arial"/>
          <w:sz w:val="22"/>
        </w:rPr>
        <w:t>.</w:t>
      </w:r>
      <w:r>
        <w:rPr>
          <w:rFonts w:ascii="Arial" w:hAnsi="Arial" w:cs="Arial"/>
          <w:sz w:val="22"/>
        </w:rPr>
        <w:t>2</w:t>
      </w:r>
      <w:r w:rsidRPr="00036A9D">
        <w:rPr>
          <w:rFonts w:ascii="Arial" w:hAnsi="Arial" w:cs="Arial"/>
          <w:sz w:val="22"/>
        </w:rPr>
        <w:t xml:space="preserve"> </w:t>
      </w:r>
      <w:proofErr w:type="spellStart"/>
      <w:r w:rsidRPr="00036A9D">
        <w:rPr>
          <w:rFonts w:ascii="Arial" w:hAnsi="Arial" w:cs="Arial"/>
          <w:sz w:val="22"/>
        </w:rPr>
        <w:t>ppkt</w:t>
      </w:r>
      <w:proofErr w:type="spellEnd"/>
      <w:r w:rsidRPr="00036A9D">
        <w:rPr>
          <w:rFonts w:ascii="Arial" w:hAnsi="Arial" w:cs="Arial"/>
          <w:sz w:val="22"/>
        </w:rPr>
        <w:t xml:space="preserve"> </w:t>
      </w:r>
      <w:r>
        <w:rPr>
          <w:rFonts w:ascii="Arial" w:hAnsi="Arial" w:cs="Arial"/>
          <w:sz w:val="22"/>
        </w:rPr>
        <w:t>3 SWZ</w:t>
      </w:r>
      <w:r w:rsidRPr="00036A9D">
        <w:rPr>
          <w:rFonts w:ascii="Arial" w:hAnsi="Arial" w:cs="Arial"/>
          <w:sz w:val="22"/>
        </w:rPr>
        <w:t>, zobowiązanie/-</w:t>
      </w:r>
      <w:proofErr w:type="spellStart"/>
      <w:r w:rsidRPr="00036A9D">
        <w:rPr>
          <w:rFonts w:ascii="Arial" w:hAnsi="Arial" w:cs="Arial"/>
          <w:sz w:val="22"/>
        </w:rPr>
        <w:t>nia</w:t>
      </w:r>
      <w:proofErr w:type="spellEnd"/>
      <w:r w:rsidRPr="00036A9D">
        <w:rPr>
          <w:rFonts w:ascii="Arial" w:hAnsi="Arial" w:cs="Arial"/>
          <w:sz w:val="22"/>
        </w:rPr>
        <w:t xml:space="preserve"> podmiotu udostępniającego zasoby, które nie zostały wystawione przez upoważnione podmioty, oraz wymagane pełnomocnictwa: </w:t>
      </w:r>
    </w:p>
    <w:p w14:paraId="23EF67D8" w14:textId="77777777" w:rsidR="00D16724" w:rsidRPr="00C20264" w:rsidRDefault="00D16724" w:rsidP="00A115D2">
      <w:pPr>
        <w:pStyle w:val="Akapitzlist"/>
        <w:numPr>
          <w:ilvl w:val="0"/>
          <w:numId w:val="25"/>
        </w:numPr>
        <w:spacing w:line="288" w:lineRule="auto"/>
        <w:ind w:left="284" w:hanging="284"/>
        <w:jc w:val="both"/>
        <w:rPr>
          <w:rFonts w:ascii="Arial" w:hAnsi="Arial" w:cs="Arial"/>
          <w:sz w:val="22"/>
        </w:rPr>
      </w:pPr>
      <w:r w:rsidRPr="00C20264">
        <w:rPr>
          <w:rFonts w:ascii="Arial" w:hAnsi="Arial" w:cs="Arial"/>
          <w:b/>
          <w:sz w:val="22"/>
        </w:rPr>
        <w:t xml:space="preserve">przekazuje </w:t>
      </w:r>
      <w:r>
        <w:rPr>
          <w:rFonts w:ascii="Arial" w:hAnsi="Arial" w:cs="Arial"/>
          <w:b/>
          <w:sz w:val="22"/>
        </w:rPr>
        <w:t xml:space="preserve">się </w:t>
      </w:r>
      <w:r w:rsidRPr="00C20264">
        <w:rPr>
          <w:rFonts w:ascii="Arial" w:hAnsi="Arial" w:cs="Arial"/>
          <w:b/>
          <w:sz w:val="22"/>
        </w:rPr>
        <w:t xml:space="preserve">w postaci elektronicznej i opatruje </w:t>
      </w:r>
      <w:r>
        <w:rPr>
          <w:rFonts w:ascii="Arial" w:hAnsi="Arial" w:cs="Arial"/>
          <w:b/>
          <w:sz w:val="22"/>
        </w:rPr>
        <w:t xml:space="preserve">się </w:t>
      </w:r>
      <w:r w:rsidRPr="00C20264">
        <w:rPr>
          <w:rFonts w:ascii="Arial" w:hAnsi="Arial" w:cs="Arial"/>
          <w:b/>
          <w:sz w:val="22"/>
        </w:rPr>
        <w:t>kwalifikowanym podpisem elektronicznym, podpisem zaufanym lub podpisem osobistym</w:t>
      </w:r>
      <w:r w:rsidRPr="00C20264">
        <w:rPr>
          <w:rFonts w:ascii="Arial" w:hAnsi="Arial" w:cs="Arial"/>
          <w:sz w:val="22"/>
        </w:rPr>
        <w:t xml:space="preserve">; </w:t>
      </w:r>
    </w:p>
    <w:p w14:paraId="326F9B97" w14:textId="77777777" w:rsidR="00D16724" w:rsidRPr="00AC53B4" w:rsidRDefault="00D16724" w:rsidP="00A115D2">
      <w:pPr>
        <w:pStyle w:val="Akapitzlist"/>
        <w:numPr>
          <w:ilvl w:val="0"/>
          <w:numId w:val="25"/>
        </w:numPr>
        <w:spacing w:line="288" w:lineRule="auto"/>
        <w:ind w:left="284" w:hanging="284"/>
        <w:jc w:val="both"/>
        <w:rPr>
          <w:rFonts w:ascii="Arial" w:hAnsi="Arial" w:cs="Arial"/>
          <w:color w:val="auto"/>
          <w:sz w:val="22"/>
        </w:rPr>
      </w:pPr>
      <w:r w:rsidRPr="00AC53B4">
        <w:rPr>
          <w:rFonts w:ascii="Arial" w:hAnsi="Arial" w:cs="Arial"/>
          <w:color w:val="auto"/>
          <w:sz w:val="22"/>
        </w:rPr>
        <w:t xml:space="preserve">gdy zostały sporządzone jako dokument w postaci papierowej i opatrzone własnoręcznym podpisem, </w:t>
      </w:r>
      <w:r w:rsidRPr="00AC53B4">
        <w:rPr>
          <w:rFonts w:ascii="Arial" w:hAnsi="Arial" w:cs="Arial"/>
          <w:b/>
          <w:color w:val="auto"/>
          <w:sz w:val="22"/>
        </w:rPr>
        <w:t>przekazuje się cyfrowe odwzorowanie tych dokumentów opatrzone kwalifikowanym podpisem elektronicznym, podpisem zaufanym lub podpisem osobistym</w:t>
      </w:r>
      <w:r w:rsidRPr="00AC53B4">
        <w:rPr>
          <w:rFonts w:ascii="Arial" w:hAnsi="Arial" w:cs="Arial"/>
          <w:color w:val="auto"/>
          <w:sz w:val="22"/>
        </w:rPr>
        <w:t xml:space="preserve"> poświadczającym zgodność cyfrowego odwzorowania z dokumentem w postaci </w:t>
      </w:r>
      <w:r w:rsidRPr="00AC53B4">
        <w:rPr>
          <w:rFonts w:ascii="Arial" w:hAnsi="Arial" w:cs="Arial"/>
          <w:color w:val="auto"/>
          <w:sz w:val="22"/>
        </w:rPr>
        <w:lastRenderedPageBreak/>
        <w:t xml:space="preserve">papierowej. </w:t>
      </w:r>
    </w:p>
    <w:p w14:paraId="7EB0CCB0" w14:textId="77777777" w:rsidR="00D16724" w:rsidRPr="00AC53B4" w:rsidRDefault="00D16724" w:rsidP="00D16724">
      <w:pPr>
        <w:spacing w:line="288" w:lineRule="auto"/>
        <w:jc w:val="both"/>
        <w:rPr>
          <w:rFonts w:ascii="Arial" w:hAnsi="Arial" w:cs="Arial"/>
          <w:color w:val="auto"/>
          <w:sz w:val="6"/>
        </w:rPr>
      </w:pPr>
    </w:p>
    <w:p w14:paraId="5FA97E29" w14:textId="37948F6C" w:rsidR="00D16724" w:rsidRPr="00AC53B4" w:rsidRDefault="00D16724" w:rsidP="00D16724">
      <w:pPr>
        <w:spacing w:line="288" w:lineRule="auto"/>
        <w:ind w:left="284"/>
        <w:jc w:val="both"/>
        <w:rPr>
          <w:rFonts w:ascii="Arial" w:hAnsi="Arial" w:cs="Arial"/>
          <w:color w:val="auto"/>
          <w:sz w:val="22"/>
        </w:rPr>
      </w:pPr>
      <w:r w:rsidRPr="00AC53B4">
        <w:rPr>
          <w:rFonts w:ascii="Arial" w:hAnsi="Arial" w:cs="Arial"/>
          <w:color w:val="auto"/>
          <w:sz w:val="22"/>
        </w:rPr>
        <w:t xml:space="preserve">Poświadczenia zgodności cyfrowego odwzorowania z dokumentem w postaci papierowej,  </w:t>
      </w:r>
      <w:r w:rsidR="00C16F51">
        <w:rPr>
          <w:rFonts w:ascii="Arial" w:hAnsi="Arial" w:cs="Arial"/>
          <w:color w:val="auto"/>
          <w:sz w:val="22"/>
        </w:rPr>
        <w:br/>
      </w:r>
      <w:r w:rsidRPr="00AC53B4">
        <w:rPr>
          <w:rFonts w:ascii="Arial" w:hAnsi="Arial" w:cs="Arial"/>
          <w:color w:val="auto"/>
          <w:sz w:val="22"/>
        </w:rPr>
        <w:t xml:space="preserve">o którym mowa w </w:t>
      </w:r>
      <w:proofErr w:type="spellStart"/>
      <w:r w:rsidRPr="00AC53B4">
        <w:rPr>
          <w:rFonts w:ascii="Arial" w:hAnsi="Arial" w:cs="Arial"/>
          <w:color w:val="auto"/>
          <w:sz w:val="22"/>
        </w:rPr>
        <w:t>ppkt</w:t>
      </w:r>
      <w:proofErr w:type="spellEnd"/>
      <w:r w:rsidRPr="00AC53B4">
        <w:rPr>
          <w:rFonts w:ascii="Arial" w:hAnsi="Arial" w:cs="Arial"/>
          <w:color w:val="auto"/>
          <w:sz w:val="22"/>
        </w:rPr>
        <w:t xml:space="preserve"> 2) powyżej, dokonuje notariusz lub: </w:t>
      </w:r>
    </w:p>
    <w:p w14:paraId="0459DF69" w14:textId="77777777" w:rsidR="00D16724" w:rsidRPr="00AC53B4" w:rsidRDefault="00D16724" w:rsidP="00A115D2">
      <w:pPr>
        <w:pStyle w:val="Akapitzlist"/>
        <w:numPr>
          <w:ilvl w:val="0"/>
          <w:numId w:val="26"/>
        </w:numPr>
        <w:spacing w:line="288" w:lineRule="auto"/>
        <w:ind w:left="567" w:hanging="283"/>
        <w:jc w:val="both"/>
        <w:rPr>
          <w:rFonts w:ascii="Arial" w:hAnsi="Arial" w:cs="Arial"/>
          <w:color w:val="auto"/>
          <w:sz w:val="22"/>
        </w:rPr>
      </w:pPr>
      <w:r w:rsidRPr="00AC53B4">
        <w:rPr>
          <w:rFonts w:ascii="Arial" w:hAnsi="Arial" w:cs="Arial"/>
          <w:color w:val="auto"/>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06DC83EF" w14:textId="77777777" w:rsidR="00D16724" w:rsidRPr="00AC53B4" w:rsidRDefault="00D16724" w:rsidP="00A115D2">
      <w:pPr>
        <w:pStyle w:val="Akapitzlist"/>
        <w:numPr>
          <w:ilvl w:val="0"/>
          <w:numId w:val="26"/>
        </w:numPr>
        <w:spacing w:line="288" w:lineRule="auto"/>
        <w:ind w:left="567" w:hanging="283"/>
        <w:jc w:val="both"/>
        <w:rPr>
          <w:rFonts w:ascii="Arial" w:hAnsi="Arial" w:cs="Arial"/>
          <w:color w:val="auto"/>
          <w:sz w:val="22"/>
        </w:rPr>
      </w:pPr>
      <w:r w:rsidRPr="00AC53B4">
        <w:rPr>
          <w:rFonts w:ascii="Arial" w:hAnsi="Arial" w:cs="Arial"/>
          <w:color w:val="auto"/>
          <w:sz w:val="22"/>
        </w:rPr>
        <w:t xml:space="preserve">w przypadku oświadczenia, o którym mowa w pkt </w:t>
      </w:r>
      <w:r>
        <w:rPr>
          <w:rFonts w:ascii="Arial" w:hAnsi="Arial" w:cs="Arial"/>
          <w:color w:val="auto"/>
          <w:sz w:val="22"/>
        </w:rPr>
        <w:t xml:space="preserve">11.2.2 </w:t>
      </w:r>
      <w:proofErr w:type="spellStart"/>
      <w:r>
        <w:rPr>
          <w:rFonts w:ascii="Arial" w:hAnsi="Arial" w:cs="Arial"/>
          <w:color w:val="auto"/>
          <w:sz w:val="22"/>
        </w:rPr>
        <w:t>ppkt</w:t>
      </w:r>
      <w:proofErr w:type="spellEnd"/>
      <w:r>
        <w:rPr>
          <w:rFonts w:ascii="Arial" w:hAnsi="Arial" w:cs="Arial"/>
          <w:color w:val="auto"/>
          <w:sz w:val="22"/>
        </w:rPr>
        <w:t xml:space="preserve"> 3</w:t>
      </w:r>
      <w:r w:rsidRPr="00AC53B4">
        <w:rPr>
          <w:rFonts w:ascii="Arial" w:hAnsi="Arial" w:cs="Arial"/>
          <w:color w:val="auto"/>
          <w:sz w:val="22"/>
        </w:rPr>
        <w:t xml:space="preserve"> SWZ, zobowiązania podmiotu udostępniającego zasoby – odpowiednio Wykonawca lub Wykonawca wspólnie ubiegający się o udzielenie zamówienia; </w:t>
      </w:r>
    </w:p>
    <w:p w14:paraId="54BE118F" w14:textId="77777777" w:rsidR="00D16724" w:rsidRPr="00AC53B4" w:rsidRDefault="00D16724" w:rsidP="00A115D2">
      <w:pPr>
        <w:pStyle w:val="Akapitzlist"/>
        <w:numPr>
          <w:ilvl w:val="0"/>
          <w:numId w:val="26"/>
        </w:numPr>
        <w:spacing w:line="288" w:lineRule="auto"/>
        <w:ind w:left="567" w:hanging="283"/>
        <w:jc w:val="both"/>
        <w:rPr>
          <w:rFonts w:ascii="Arial" w:hAnsi="Arial" w:cs="Arial"/>
          <w:color w:val="auto"/>
          <w:sz w:val="22"/>
        </w:rPr>
      </w:pPr>
      <w:r w:rsidRPr="00AC53B4">
        <w:rPr>
          <w:rFonts w:ascii="Arial" w:hAnsi="Arial" w:cs="Arial"/>
          <w:color w:val="auto"/>
          <w:sz w:val="22"/>
        </w:rPr>
        <w:t xml:space="preserve">w przypadku pełnomocnictwa – mocodawca. </w:t>
      </w:r>
    </w:p>
    <w:p w14:paraId="1AB47B76" w14:textId="77777777" w:rsidR="00D16724" w:rsidRPr="00AC53B4" w:rsidRDefault="00D16724" w:rsidP="00D16724">
      <w:pPr>
        <w:pStyle w:val="Akapitzlist"/>
        <w:spacing w:line="288" w:lineRule="auto"/>
        <w:ind w:left="567"/>
        <w:jc w:val="both"/>
        <w:rPr>
          <w:rFonts w:ascii="Arial" w:hAnsi="Arial" w:cs="Arial"/>
          <w:color w:val="auto"/>
          <w:sz w:val="10"/>
        </w:rPr>
      </w:pPr>
    </w:p>
    <w:p w14:paraId="18F10F8C" w14:textId="77777777" w:rsidR="00D16724" w:rsidRPr="00AC53B4" w:rsidRDefault="00D16724" w:rsidP="00D16724">
      <w:pPr>
        <w:pStyle w:val="Akapitzlist"/>
        <w:spacing w:line="288" w:lineRule="auto"/>
        <w:ind w:left="0"/>
        <w:jc w:val="both"/>
        <w:rPr>
          <w:rFonts w:ascii="Arial" w:hAnsi="Arial" w:cs="Arial"/>
          <w:color w:val="auto"/>
          <w:sz w:val="22"/>
        </w:rPr>
      </w:pPr>
      <w:r w:rsidRPr="00AC53B4">
        <w:rPr>
          <w:rFonts w:ascii="Arial" w:hAnsi="Arial" w:cs="Arial"/>
          <w:color w:val="auto"/>
          <w:sz w:val="22"/>
        </w:rPr>
        <w:t xml:space="preserve">Poświadczenia zgodności cyfrowego odwzorowania z dokumentem w postaci papierowej, </w:t>
      </w:r>
      <w:r>
        <w:rPr>
          <w:rFonts w:ascii="Arial" w:hAnsi="Arial" w:cs="Arial"/>
          <w:color w:val="auto"/>
          <w:sz w:val="22"/>
        </w:rPr>
        <w:br/>
      </w:r>
      <w:r w:rsidRPr="00AC53B4">
        <w:rPr>
          <w:rFonts w:ascii="Arial" w:hAnsi="Arial" w:cs="Arial"/>
          <w:color w:val="auto"/>
          <w:sz w:val="22"/>
        </w:rPr>
        <w:t xml:space="preserve">o którym mowa w pkt 11.3.2 </w:t>
      </w:r>
      <w:proofErr w:type="spellStart"/>
      <w:r w:rsidRPr="00AC53B4">
        <w:rPr>
          <w:rFonts w:ascii="Arial" w:hAnsi="Arial" w:cs="Arial"/>
          <w:color w:val="auto"/>
          <w:sz w:val="22"/>
        </w:rPr>
        <w:t>ppkt</w:t>
      </w:r>
      <w:proofErr w:type="spellEnd"/>
      <w:r w:rsidRPr="00AC53B4">
        <w:rPr>
          <w:rFonts w:ascii="Arial" w:hAnsi="Arial" w:cs="Arial"/>
          <w:color w:val="auto"/>
          <w:sz w:val="22"/>
        </w:rPr>
        <w:t xml:space="preserve"> 2 SWZ, może dokonać również notariusz. </w:t>
      </w:r>
    </w:p>
    <w:p w14:paraId="72EE31BE" w14:textId="77777777" w:rsidR="00D16724" w:rsidRPr="006E7301" w:rsidRDefault="00D16724" w:rsidP="00D16724">
      <w:pPr>
        <w:spacing w:line="288" w:lineRule="auto"/>
        <w:jc w:val="both"/>
        <w:rPr>
          <w:rFonts w:ascii="Arial" w:hAnsi="Arial" w:cs="Arial"/>
          <w:sz w:val="14"/>
        </w:rPr>
      </w:pPr>
    </w:p>
    <w:p w14:paraId="36F73598" w14:textId="77777777" w:rsidR="00D16724" w:rsidRDefault="00D16724" w:rsidP="00D16724">
      <w:pPr>
        <w:spacing w:line="288" w:lineRule="auto"/>
        <w:jc w:val="both"/>
        <w:rPr>
          <w:rFonts w:ascii="Arial" w:hAnsi="Arial" w:cs="Arial"/>
          <w:sz w:val="22"/>
        </w:rPr>
      </w:pPr>
      <w:r w:rsidRPr="006E7301">
        <w:rPr>
          <w:rFonts w:ascii="Arial" w:hAnsi="Arial" w:cs="Arial"/>
          <w:b/>
          <w:sz w:val="22"/>
        </w:rPr>
        <w:t>11.3</w:t>
      </w:r>
      <w:r>
        <w:rPr>
          <w:rFonts w:ascii="Arial" w:hAnsi="Arial" w:cs="Arial"/>
          <w:b/>
          <w:sz w:val="22"/>
        </w:rPr>
        <w:t xml:space="preserve">.4 </w:t>
      </w:r>
      <w:r w:rsidRPr="00036A9D">
        <w:rPr>
          <w:rFonts w:ascii="Arial" w:hAnsi="Arial" w:cs="Arial"/>
          <w:sz w:val="22"/>
        </w:rPr>
        <w:t>Zo</w:t>
      </w:r>
      <w:r>
        <w:rPr>
          <w:rFonts w:ascii="Arial" w:hAnsi="Arial" w:cs="Arial"/>
          <w:sz w:val="22"/>
        </w:rPr>
        <w:t>bowiązanie, o którym mowa w pkt</w:t>
      </w:r>
      <w:r w:rsidRPr="00036A9D">
        <w:rPr>
          <w:rFonts w:ascii="Arial" w:hAnsi="Arial" w:cs="Arial"/>
          <w:sz w:val="22"/>
        </w:rPr>
        <w:t xml:space="preserve"> </w:t>
      </w:r>
      <w:r>
        <w:rPr>
          <w:rFonts w:ascii="Arial" w:hAnsi="Arial" w:cs="Arial"/>
          <w:sz w:val="22"/>
        </w:rPr>
        <w:t>6.7.2 SWZ,</w:t>
      </w:r>
      <w:r w:rsidRPr="00036A9D">
        <w:rPr>
          <w:rFonts w:ascii="Arial" w:hAnsi="Arial" w:cs="Arial"/>
          <w:sz w:val="22"/>
        </w:rPr>
        <w:t xml:space="preserve"> powinno być podpisane przez osobę upoważnioną do reprezentowania podmiotu udostępniającego zasoby. </w:t>
      </w:r>
    </w:p>
    <w:p w14:paraId="44CFCD87" w14:textId="77777777" w:rsidR="00D16724" w:rsidRPr="00025CB0" w:rsidRDefault="00D16724" w:rsidP="00D16724">
      <w:pPr>
        <w:spacing w:line="288" w:lineRule="auto"/>
        <w:jc w:val="both"/>
        <w:rPr>
          <w:rFonts w:ascii="Arial" w:hAnsi="Arial" w:cs="Arial"/>
          <w:sz w:val="14"/>
          <w:szCs w:val="8"/>
        </w:rPr>
      </w:pPr>
    </w:p>
    <w:p w14:paraId="730C8E8E" w14:textId="77777777" w:rsidR="00D16724" w:rsidRPr="00251815" w:rsidRDefault="00D16724" w:rsidP="00D16724">
      <w:pPr>
        <w:spacing w:line="288" w:lineRule="auto"/>
        <w:jc w:val="both"/>
        <w:rPr>
          <w:rFonts w:ascii="Arial" w:hAnsi="Arial" w:cs="Arial"/>
          <w:sz w:val="22"/>
          <w:szCs w:val="22"/>
        </w:rPr>
      </w:pPr>
      <w:r w:rsidRPr="009672A0">
        <w:rPr>
          <w:rFonts w:ascii="Arial" w:hAnsi="Arial" w:cs="Arial"/>
          <w:b/>
          <w:sz w:val="22"/>
          <w:szCs w:val="22"/>
        </w:rPr>
        <w:t>11.</w:t>
      </w:r>
      <w:r>
        <w:rPr>
          <w:rFonts w:ascii="Arial" w:hAnsi="Arial" w:cs="Arial"/>
          <w:b/>
          <w:sz w:val="22"/>
          <w:szCs w:val="22"/>
        </w:rPr>
        <w:t>4</w:t>
      </w:r>
      <w:r>
        <w:rPr>
          <w:rFonts w:ascii="Arial" w:hAnsi="Arial" w:cs="Arial"/>
          <w:sz w:val="22"/>
          <w:szCs w:val="22"/>
        </w:rPr>
        <w:t xml:space="preserve">  </w:t>
      </w:r>
      <w:r w:rsidRPr="00CF3510">
        <w:rPr>
          <w:rFonts w:ascii="Arial" w:hAnsi="Arial" w:cs="Arial"/>
          <w:sz w:val="22"/>
        </w:rPr>
        <w:t>Wykonawca  poniesie wszelkie koszty związane z przygotowaniem i złożeniem oferty.</w:t>
      </w:r>
    </w:p>
    <w:p w14:paraId="43C5C79C" w14:textId="77777777" w:rsidR="00D16724" w:rsidRPr="00CF3510" w:rsidRDefault="00D16724" w:rsidP="00D16724">
      <w:pPr>
        <w:spacing w:line="288" w:lineRule="auto"/>
        <w:jc w:val="both"/>
        <w:rPr>
          <w:rFonts w:ascii="Arial" w:hAnsi="Arial" w:cs="Arial"/>
          <w:b/>
          <w:sz w:val="8"/>
          <w:szCs w:val="8"/>
        </w:rPr>
      </w:pPr>
    </w:p>
    <w:p w14:paraId="1587866A" w14:textId="77777777" w:rsidR="00D16724" w:rsidRPr="005E27F7" w:rsidRDefault="00D16724" w:rsidP="00D16724">
      <w:pPr>
        <w:spacing w:line="288" w:lineRule="auto"/>
        <w:jc w:val="both"/>
        <w:rPr>
          <w:sz w:val="10"/>
          <w:szCs w:val="10"/>
        </w:rPr>
      </w:pPr>
      <w:r w:rsidRPr="00CF3510">
        <w:rPr>
          <w:rFonts w:ascii="Arial" w:hAnsi="Arial" w:cs="Arial"/>
          <w:b/>
          <w:color w:val="000000"/>
          <w:sz w:val="22"/>
          <w:szCs w:val="22"/>
        </w:rPr>
        <w:t>1</w:t>
      </w:r>
      <w:r>
        <w:rPr>
          <w:rFonts w:ascii="Arial" w:hAnsi="Arial" w:cs="Arial"/>
          <w:b/>
          <w:color w:val="000000"/>
          <w:sz w:val="22"/>
          <w:szCs w:val="22"/>
        </w:rPr>
        <w:t>1</w:t>
      </w:r>
      <w:r w:rsidRPr="00CF3510">
        <w:rPr>
          <w:rFonts w:ascii="Arial" w:hAnsi="Arial" w:cs="Arial"/>
          <w:b/>
          <w:color w:val="000000"/>
          <w:sz w:val="22"/>
          <w:szCs w:val="22"/>
        </w:rPr>
        <w:t>.</w:t>
      </w:r>
      <w:r>
        <w:rPr>
          <w:rFonts w:ascii="Arial" w:hAnsi="Arial" w:cs="Arial"/>
          <w:b/>
          <w:color w:val="000000"/>
          <w:sz w:val="22"/>
          <w:szCs w:val="22"/>
        </w:rPr>
        <w:t>5</w:t>
      </w:r>
      <w:r w:rsidRPr="00CF3510">
        <w:rPr>
          <w:rFonts w:ascii="Arial" w:hAnsi="Arial" w:cs="Arial"/>
          <w:color w:val="000000"/>
          <w:sz w:val="22"/>
          <w:szCs w:val="22"/>
        </w:rPr>
        <w:t xml:space="preserve"> </w:t>
      </w:r>
      <w:r w:rsidRPr="00036A9D">
        <w:rPr>
          <w:rFonts w:ascii="Arial" w:hAnsi="Arial" w:cs="Arial"/>
          <w:sz w:val="22"/>
        </w:rPr>
        <w:t xml:space="preserve">Podmiotowe środki dowodowe lub inne dokumenty lub oświadczenia sporządzone </w:t>
      </w:r>
      <w:r>
        <w:rPr>
          <w:rFonts w:ascii="Arial" w:hAnsi="Arial" w:cs="Arial"/>
          <w:sz w:val="22"/>
        </w:rPr>
        <w:t xml:space="preserve">                     </w:t>
      </w:r>
      <w:r w:rsidRPr="00036A9D">
        <w:rPr>
          <w:rFonts w:ascii="Arial" w:hAnsi="Arial" w:cs="Arial"/>
          <w:sz w:val="22"/>
        </w:rPr>
        <w:t xml:space="preserve">w języku obcym Wykonawca przekazuje wraz z tłumaczeniem na język polski. </w:t>
      </w:r>
      <w:r>
        <w:rPr>
          <w:sz w:val="22"/>
          <w:szCs w:val="22"/>
        </w:rPr>
        <w:t xml:space="preserve"> </w:t>
      </w:r>
    </w:p>
    <w:p w14:paraId="0B3C42B7" w14:textId="77777777" w:rsidR="00D16724" w:rsidRPr="004231B2" w:rsidRDefault="00D16724" w:rsidP="00D16724">
      <w:pPr>
        <w:pStyle w:val="Default"/>
        <w:spacing w:line="288" w:lineRule="auto"/>
        <w:jc w:val="both"/>
        <w:rPr>
          <w:rFonts w:eastAsia="Arial Unicode MS"/>
          <w:b/>
          <w:sz w:val="2"/>
          <w:szCs w:val="22"/>
        </w:rPr>
      </w:pPr>
    </w:p>
    <w:p w14:paraId="27077B64" w14:textId="77777777" w:rsidR="00C16F51" w:rsidRPr="00C16F51" w:rsidRDefault="00C16F51" w:rsidP="00D16724">
      <w:pPr>
        <w:pStyle w:val="Default"/>
        <w:spacing w:line="288" w:lineRule="auto"/>
        <w:jc w:val="both"/>
        <w:rPr>
          <w:rFonts w:eastAsia="Arial Unicode MS"/>
          <w:b/>
          <w:sz w:val="8"/>
          <w:szCs w:val="8"/>
        </w:rPr>
      </w:pPr>
    </w:p>
    <w:p w14:paraId="21D80E6B" w14:textId="4232843A" w:rsidR="00D16724" w:rsidRPr="00CF3510" w:rsidRDefault="00D16724" w:rsidP="00D16724">
      <w:pPr>
        <w:pStyle w:val="Default"/>
        <w:spacing w:line="288" w:lineRule="auto"/>
        <w:jc w:val="both"/>
        <w:rPr>
          <w:sz w:val="10"/>
          <w:szCs w:val="10"/>
        </w:rPr>
      </w:pPr>
      <w:r w:rsidRPr="00CF3510">
        <w:rPr>
          <w:rFonts w:eastAsia="Arial Unicode MS"/>
          <w:b/>
          <w:sz w:val="22"/>
          <w:szCs w:val="22"/>
        </w:rPr>
        <w:t>1</w:t>
      </w:r>
      <w:r>
        <w:rPr>
          <w:rFonts w:eastAsia="Arial Unicode MS"/>
          <w:b/>
          <w:sz w:val="22"/>
          <w:szCs w:val="22"/>
        </w:rPr>
        <w:t>1</w:t>
      </w:r>
      <w:r w:rsidRPr="00CF3510">
        <w:rPr>
          <w:rFonts w:eastAsia="Arial Unicode MS"/>
          <w:b/>
          <w:sz w:val="22"/>
          <w:szCs w:val="22"/>
        </w:rPr>
        <w:t>.</w:t>
      </w:r>
      <w:r>
        <w:rPr>
          <w:rFonts w:eastAsia="Arial Unicode MS"/>
          <w:b/>
          <w:sz w:val="22"/>
          <w:szCs w:val="22"/>
        </w:rPr>
        <w:t>6</w:t>
      </w:r>
      <w:r w:rsidRPr="00CF3510">
        <w:rPr>
          <w:rFonts w:eastAsia="Arial Unicode MS"/>
          <w:sz w:val="22"/>
          <w:szCs w:val="22"/>
        </w:rPr>
        <w:t xml:space="preserve"> </w:t>
      </w:r>
      <w:r w:rsidRPr="00CF3510">
        <w:rPr>
          <w:sz w:val="22"/>
          <w:szCs w:val="22"/>
        </w:rPr>
        <w:t>Wszystkie opracowane przez Zamawiają</w:t>
      </w:r>
      <w:r>
        <w:rPr>
          <w:sz w:val="22"/>
          <w:szCs w:val="22"/>
        </w:rPr>
        <w:t>cego załączniki do S</w:t>
      </w:r>
      <w:r w:rsidRPr="00CF3510">
        <w:rPr>
          <w:sz w:val="22"/>
          <w:szCs w:val="22"/>
        </w:rPr>
        <w:t xml:space="preserve">WZ stanowią wyłącznie propozycję co do formy wymaganych dokumentów. Dopuszcza się przedstawienie wymaganych załączników w formie własnej opracowanej przez </w:t>
      </w:r>
      <w:r>
        <w:rPr>
          <w:sz w:val="22"/>
          <w:szCs w:val="22"/>
        </w:rPr>
        <w:t>w</w:t>
      </w:r>
      <w:r w:rsidRPr="00CF3510">
        <w:rPr>
          <w:sz w:val="22"/>
          <w:szCs w:val="22"/>
        </w:rPr>
        <w:t xml:space="preserve">ykonawcę, pod warunkiem, </w:t>
      </w:r>
      <w:r w:rsidR="00C16F51">
        <w:rPr>
          <w:sz w:val="22"/>
          <w:szCs w:val="22"/>
        </w:rPr>
        <w:br/>
      </w:r>
      <w:r w:rsidRPr="00CF3510">
        <w:rPr>
          <w:sz w:val="22"/>
          <w:szCs w:val="22"/>
        </w:rPr>
        <w:t xml:space="preserve">iż dokumenty będą zawierać wszystkie żądane przez Zamawiającego informacje zawarte </w:t>
      </w:r>
      <w:r>
        <w:rPr>
          <w:sz w:val="22"/>
          <w:szCs w:val="22"/>
        </w:rPr>
        <w:t xml:space="preserve">                  </w:t>
      </w:r>
      <w:r w:rsidRPr="00CF3510">
        <w:rPr>
          <w:sz w:val="22"/>
          <w:szCs w:val="22"/>
        </w:rPr>
        <w:t>w załącz</w:t>
      </w:r>
      <w:r>
        <w:rPr>
          <w:sz w:val="22"/>
          <w:szCs w:val="22"/>
        </w:rPr>
        <w:t>nikach i S</w:t>
      </w:r>
      <w:r w:rsidRPr="00CF3510">
        <w:rPr>
          <w:sz w:val="22"/>
          <w:szCs w:val="22"/>
        </w:rPr>
        <w:t xml:space="preserve">WZ </w:t>
      </w:r>
      <w:r w:rsidRPr="003F3C23">
        <w:rPr>
          <w:color w:val="000000" w:themeColor="text1"/>
          <w:sz w:val="22"/>
          <w:szCs w:val="22"/>
        </w:rPr>
        <w:t>oraz będą podpisane przez odpowiedni podmiot, którego dotyczą.</w:t>
      </w:r>
      <w:r w:rsidRPr="00CF3510">
        <w:rPr>
          <w:sz w:val="22"/>
          <w:szCs w:val="22"/>
        </w:rPr>
        <w:t xml:space="preserve"> </w:t>
      </w:r>
    </w:p>
    <w:p w14:paraId="78ADF197" w14:textId="77777777" w:rsidR="00D16724" w:rsidRPr="004231B2" w:rsidRDefault="00D16724" w:rsidP="00D16724">
      <w:pPr>
        <w:pStyle w:val="Tretekstu"/>
        <w:spacing w:after="0" w:line="288" w:lineRule="auto"/>
        <w:jc w:val="both"/>
        <w:rPr>
          <w:rFonts w:ascii="Arial" w:hAnsi="Arial" w:cs="Arial"/>
          <w:color w:val="000000"/>
          <w:sz w:val="6"/>
          <w:szCs w:val="10"/>
        </w:rPr>
      </w:pPr>
    </w:p>
    <w:p w14:paraId="441A1C13" w14:textId="77777777" w:rsidR="00D16724" w:rsidRPr="00073A00" w:rsidRDefault="00D16724" w:rsidP="00D16724">
      <w:pPr>
        <w:pStyle w:val="Default"/>
        <w:spacing w:line="288" w:lineRule="auto"/>
        <w:jc w:val="both"/>
        <w:rPr>
          <w:sz w:val="22"/>
          <w:szCs w:val="22"/>
        </w:rPr>
      </w:pPr>
      <w:r w:rsidRPr="00CF3510">
        <w:rPr>
          <w:b/>
          <w:sz w:val="22"/>
          <w:szCs w:val="22"/>
        </w:rPr>
        <w:t>1</w:t>
      </w:r>
      <w:r>
        <w:rPr>
          <w:b/>
          <w:sz w:val="22"/>
          <w:szCs w:val="22"/>
        </w:rPr>
        <w:t>1</w:t>
      </w:r>
      <w:r w:rsidRPr="00CF3510">
        <w:rPr>
          <w:b/>
          <w:sz w:val="22"/>
          <w:szCs w:val="22"/>
        </w:rPr>
        <w:t>.</w:t>
      </w:r>
      <w:r>
        <w:rPr>
          <w:b/>
          <w:sz w:val="22"/>
          <w:szCs w:val="22"/>
        </w:rPr>
        <w:t>7</w:t>
      </w:r>
      <w:r w:rsidRPr="00CF3510">
        <w:rPr>
          <w:b/>
          <w:sz w:val="22"/>
          <w:szCs w:val="22"/>
        </w:rPr>
        <w:t xml:space="preserve"> </w:t>
      </w:r>
      <w:r>
        <w:rPr>
          <w:sz w:val="22"/>
        </w:rPr>
        <w:t xml:space="preserve"> </w:t>
      </w:r>
      <w:r w:rsidRPr="00395945">
        <w:rPr>
          <w:sz w:val="22"/>
        </w:rPr>
        <w:t xml:space="preserve"> </w:t>
      </w:r>
      <w:r w:rsidRPr="00986A91">
        <w:rPr>
          <w:sz w:val="22"/>
        </w:rPr>
        <w:t>W przypadku wykorzystania f</w:t>
      </w:r>
      <w:r>
        <w:rPr>
          <w:sz w:val="22"/>
        </w:rPr>
        <w:t xml:space="preserve">ormatu podpisu </w:t>
      </w:r>
      <w:proofErr w:type="spellStart"/>
      <w:r>
        <w:rPr>
          <w:sz w:val="22"/>
        </w:rPr>
        <w:t>XAdES</w:t>
      </w:r>
      <w:proofErr w:type="spellEnd"/>
      <w:r>
        <w:rPr>
          <w:sz w:val="22"/>
        </w:rPr>
        <w:t xml:space="preserve"> zewnętrzny</w:t>
      </w:r>
      <w:r w:rsidRPr="00986A91">
        <w:rPr>
          <w:sz w:val="22"/>
        </w:rPr>
        <w:t xml:space="preserve"> Zamawiający wymaga dołączenia odpowiedniej ilości plików</w:t>
      </w:r>
      <w:r>
        <w:rPr>
          <w:sz w:val="22"/>
        </w:rPr>
        <w:t>,</w:t>
      </w:r>
      <w:r w:rsidRPr="00986A91">
        <w:rPr>
          <w:sz w:val="22"/>
        </w:rPr>
        <w:t xml:space="preserve"> tj. podpisywanych plików z danymi oraz plików podpisu w formacie </w:t>
      </w:r>
      <w:proofErr w:type="spellStart"/>
      <w:r w:rsidRPr="00986A91">
        <w:rPr>
          <w:sz w:val="22"/>
        </w:rPr>
        <w:t>XAdES</w:t>
      </w:r>
      <w:proofErr w:type="spellEnd"/>
      <w:r w:rsidRPr="00986A91">
        <w:rPr>
          <w:sz w:val="22"/>
        </w:rPr>
        <w:t>.</w:t>
      </w:r>
    </w:p>
    <w:p w14:paraId="38B3E63C" w14:textId="77777777" w:rsidR="00D16724" w:rsidRPr="00A73691" w:rsidRDefault="00D16724" w:rsidP="00D16724">
      <w:pPr>
        <w:pStyle w:val="Default"/>
        <w:spacing w:line="288" w:lineRule="auto"/>
        <w:jc w:val="both"/>
        <w:rPr>
          <w:sz w:val="10"/>
        </w:rPr>
      </w:pPr>
    </w:p>
    <w:p w14:paraId="689463C3" w14:textId="1633E158" w:rsidR="00D16724" w:rsidRDefault="00D16724" w:rsidP="00D16724">
      <w:pPr>
        <w:pStyle w:val="Default"/>
        <w:spacing w:line="288" w:lineRule="auto"/>
        <w:jc w:val="both"/>
        <w:rPr>
          <w:sz w:val="22"/>
        </w:rPr>
      </w:pPr>
      <w:r w:rsidRPr="00BF1282">
        <w:rPr>
          <w:b/>
          <w:sz w:val="22"/>
        </w:rPr>
        <w:t>11.</w:t>
      </w:r>
      <w:r>
        <w:rPr>
          <w:b/>
          <w:sz w:val="22"/>
        </w:rPr>
        <w:t>8</w:t>
      </w:r>
      <w:r>
        <w:rPr>
          <w:sz w:val="22"/>
        </w:rPr>
        <w:t xml:space="preserve"> </w:t>
      </w:r>
      <w:r w:rsidRPr="00395945">
        <w:rPr>
          <w:sz w:val="22"/>
        </w:rPr>
        <w:t xml:space="preserve">Jeżeli dokumenty elektroniczne, przekazywane przy użyciu środków komunikacji elektronicznej, zawierają informacje stanowiące tajemnicę przedsiębiorstwa w rozumieniu przepisów ustawy z dnia 16 kwietnia 1993 r. o zwalczaniu nieuczciwej konkurencji </w:t>
      </w:r>
      <w:r w:rsidR="00680B59">
        <w:rPr>
          <w:sz w:val="22"/>
        </w:rPr>
        <w:br/>
      </w:r>
      <w:r w:rsidRPr="00395945">
        <w:rPr>
          <w:sz w:val="22"/>
        </w:rPr>
        <w:t>(</w:t>
      </w:r>
      <w:proofErr w:type="spellStart"/>
      <w:r w:rsidR="00C16F51">
        <w:rPr>
          <w:sz w:val="22"/>
        </w:rPr>
        <w:t>t.j</w:t>
      </w:r>
      <w:proofErr w:type="spellEnd"/>
      <w:r w:rsidR="00C16F51">
        <w:rPr>
          <w:sz w:val="22"/>
        </w:rPr>
        <w:t xml:space="preserve">. </w:t>
      </w:r>
      <w:r w:rsidRPr="00395945">
        <w:rPr>
          <w:sz w:val="22"/>
        </w:rPr>
        <w:t>Dz.U.</w:t>
      </w:r>
      <w:r w:rsidR="00680B59">
        <w:rPr>
          <w:sz w:val="22"/>
        </w:rPr>
        <w:t xml:space="preserve"> </w:t>
      </w:r>
      <w:r w:rsidRPr="00395945">
        <w:rPr>
          <w:sz w:val="22"/>
        </w:rPr>
        <w:t>z 202</w:t>
      </w:r>
      <w:r>
        <w:rPr>
          <w:sz w:val="22"/>
        </w:rPr>
        <w:t>2</w:t>
      </w:r>
      <w:r w:rsidRPr="00395945">
        <w:rPr>
          <w:sz w:val="22"/>
        </w:rPr>
        <w:t xml:space="preserve"> r. poz. 1</w:t>
      </w:r>
      <w:r>
        <w:rPr>
          <w:sz w:val="22"/>
        </w:rPr>
        <w:t>23</w:t>
      </w:r>
      <w:r w:rsidR="00C16F51">
        <w:rPr>
          <w:sz w:val="22"/>
        </w:rPr>
        <w:t>3</w:t>
      </w:r>
      <w:r w:rsidRPr="00395945">
        <w:rPr>
          <w:sz w:val="22"/>
        </w:rPr>
        <w:t>), wykonawca, w celu utrzymania w poufności tych informacji, przekazuje je w wydzielonym i odpowiednio oznaczonym pliku, wraz z jednoczesnym zaznaczeniem polecenia „Załącznik stanowiący tajemnicę przedsiębiorstwa”</w:t>
      </w:r>
      <w:r>
        <w:rPr>
          <w:sz w:val="22"/>
        </w:rPr>
        <w:t>,</w:t>
      </w:r>
      <w:r w:rsidRPr="00395945">
        <w:rPr>
          <w:sz w:val="22"/>
        </w:rPr>
        <w:t xml:space="preserve"> a następnie wraz z plikami stanowiącymi jawną część należy ten plik zaszyfrować. </w:t>
      </w:r>
    </w:p>
    <w:p w14:paraId="1FC4131F" w14:textId="77777777" w:rsidR="00D16724" w:rsidRPr="00A73691" w:rsidRDefault="00D16724" w:rsidP="00D16724">
      <w:pPr>
        <w:pStyle w:val="Default"/>
        <w:suppressAutoHyphens w:val="0"/>
        <w:autoSpaceDE w:val="0"/>
        <w:autoSpaceDN w:val="0"/>
        <w:adjustRightInd w:val="0"/>
        <w:spacing w:line="276" w:lineRule="auto"/>
        <w:jc w:val="both"/>
        <w:rPr>
          <w:rFonts w:eastAsia="Calibri"/>
          <w:color w:val="auto"/>
          <w:sz w:val="12"/>
          <w:szCs w:val="22"/>
          <w:u w:val="single"/>
          <w:lang w:eastAsia="en-US"/>
        </w:rPr>
      </w:pPr>
    </w:p>
    <w:p w14:paraId="401E5997" w14:textId="77777777" w:rsidR="00D16724" w:rsidRPr="00945875" w:rsidRDefault="00D16724" w:rsidP="00D16724">
      <w:pPr>
        <w:pStyle w:val="Default"/>
        <w:suppressAutoHyphens w:val="0"/>
        <w:autoSpaceDE w:val="0"/>
        <w:autoSpaceDN w:val="0"/>
        <w:adjustRightInd w:val="0"/>
        <w:spacing w:line="276" w:lineRule="auto"/>
        <w:jc w:val="both"/>
        <w:rPr>
          <w:rFonts w:eastAsia="Calibri"/>
          <w:color w:val="auto"/>
          <w:sz w:val="22"/>
          <w:szCs w:val="22"/>
          <w:lang w:eastAsia="en-US"/>
        </w:rPr>
      </w:pPr>
      <w:r w:rsidRPr="00945875">
        <w:rPr>
          <w:rFonts w:eastAsia="Calibri"/>
          <w:color w:val="auto"/>
          <w:sz w:val="22"/>
          <w:szCs w:val="22"/>
          <w:u w:val="single"/>
          <w:lang w:eastAsia="en-US"/>
        </w:rPr>
        <w:t>Wykonawca zobowiązany jest wykazać, iż zastrzeżone informacje stanowią tajemnicę przedsiębiorstwa, pod rygorem możliwości ich odtajnienia</w:t>
      </w:r>
      <w:r w:rsidRPr="00945875">
        <w:rPr>
          <w:rFonts w:eastAsia="Calibri"/>
          <w:color w:val="auto"/>
          <w:sz w:val="22"/>
          <w:szCs w:val="22"/>
          <w:lang w:eastAsia="en-US"/>
        </w:rPr>
        <w:t xml:space="preserve">. </w:t>
      </w:r>
    </w:p>
    <w:p w14:paraId="675FBAB6" w14:textId="77777777" w:rsidR="00D16724" w:rsidRPr="002A65EA" w:rsidRDefault="00D16724" w:rsidP="00D16724">
      <w:pPr>
        <w:pStyle w:val="Default"/>
        <w:spacing w:line="288" w:lineRule="auto"/>
        <w:jc w:val="both"/>
        <w:rPr>
          <w:sz w:val="14"/>
        </w:rPr>
      </w:pPr>
    </w:p>
    <w:p w14:paraId="5E8AD58C" w14:textId="77777777" w:rsidR="00D16724" w:rsidRPr="00986A91" w:rsidRDefault="00D16724" w:rsidP="00D16724">
      <w:pPr>
        <w:pStyle w:val="Default"/>
        <w:spacing w:line="288" w:lineRule="auto"/>
        <w:jc w:val="both"/>
        <w:rPr>
          <w:sz w:val="22"/>
          <w:szCs w:val="22"/>
        </w:rPr>
      </w:pPr>
      <w:r w:rsidRPr="00BF1282">
        <w:rPr>
          <w:b/>
          <w:sz w:val="22"/>
        </w:rPr>
        <w:t>11.</w:t>
      </w:r>
      <w:r>
        <w:rPr>
          <w:b/>
          <w:sz w:val="22"/>
        </w:rPr>
        <w:t>9</w:t>
      </w:r>
      <w:r>
        <w:rPr>
          <w:sz w:val="22"/>
        </w:rPr>
        <w:t xml:space="preserve">  </w:t>
      </w:r>
      <w:r>
        <w:rPr>
          <w:sz w:val="22"/>
          <w:szCs w:val="22"/>
        </w:rPr>
        <w:t xml:space="preserve"> </w:t>
      </w:r>
      <w:r w:rsidRPr="00986A91">
        <w:rPr>
          <w:sz w:val="22"/>
          <w:szCs w:val="22"/>
        </w:rPr>
        <w:t xml:space="preserve">Wykonawca, za pośrednictwem </w:t>
      </w:r>
      <w:r w:rsidRPr="00793BD6">
        <w:rPr>
          <w:color w:val="0000FF"/>
          <w:sz w:val="22"/>
          <w:szCs w:val="22"/>
        </w:rPr>
        <w:t>platformazakupowa.pl</w:t>
      </w:r>
      <w:r w:rsidRPr="00986A91">
        <w:rPr>
          <w:sz w:val="22"/>
          <w:szCs w:val="22"/>
        </w:rPr>
        <w:t xml:space="preserve"> może przed upływem terminu do składania ofert zmienić lub wycofać ofertę. Sposób dokonywania zmiany lub wycofania oferty zamieszczono w instrukcji zamieszczonej na stronie internetowej pod adresem:</w:t>
      </w:r>
    </w:p>
    <w:p w14:paraId="0F2F3840" w14:textId="77777777" w:rsidR="00D16724" w:rsidRDefault="00D16724" w:rsidP="00D16724">
      <w:pPr>
        <w:pStyle w:val="Default"/>
        <w:spacing w:line="288" w:lineRule="auto"/>
        <w:jc w:val="both"/>
        <w:rPr>
          <w:sz w:val="22"/>
          <w:szCs w:val="22"/>
        </w:rPr>
      </w:pPr>
      <w:r w:rsidRPr="00986A91">
        <w:rPr>
          <w:sz w:val="22"/>
          <w:szCs w:val="22"/>
        </w:rPr>
        <w:t>https://platformazakupowa.pl/strona/45-instrukcje</w:t>
      </w:r>
    </w:p>
    <w:p w14:paraId="218DA14E" w14:textId="77777777" w:rsidR="00D16724" w:rsidRPr="00526911" w:rsidRDefault="00D16724" w:rsidP="00D16724">
      <w:pPr>
        <w:pStyle w:val="Default"/>
        <w:spacing w:line="288" w:lineRule="auto"/>
        <w:jc w:val="both"/>
        <w:rPr>
          <w:sz w:val="10"/>
          <w:szCs w:val="22"/>
        </w:rPr>
      </w:pPr>
    </w:p>
    <w:p w14:paraId="5171EDB3" w14:textId="77777777" w:rsidR="00D16724" w:rsidRDefault="00D16724" w:rsidP="00D16724">
      <w:pPr>
        <w:pStyle w:val="Default"/>
        <w:spacing w:line="288" w:lineRule="auto"/>
        <w:jc w:val="both"/>
        <w:rPr>
          <w:sz w:val="22"/>
          <w:szCs w:val="22"/>
        </w:rPr>
      </w:pPr>
      <w:r w:rsidRPr="00BF1282">
        <w:rPr>
          <w:b/>
          <w:sz w:val="22"/>
          <w:szCs w:val="22"/>
        </w:rPr>
        <w:lastRenderedPageBreak/>
        <w:t>11.1</w:t>
      </w:r>
      <w:r>
        <w:rPr>
          <w:b/>
          <w:sz w:val="22"/>
          <w:szCs w:val="22"/>
        </w:rPr>
        <w:t>0</w:t>
      </w:r>
      <w:r w:rsidRPr="00395945">
        <w:rPr>
          <w:sz w:val="22"/>
          <w:szCs w:val="22"/>
        </w:rPr>
        <w:t xml:space="preserve"> Wykonawca po upływie terminu do składania ofert nie może skutecznie dokonać zmiany ani wycofać złożonej oferty.</w:t>
      </w:r>
    </w:p>
    <w:p w14:paraId="1AB8C6FE" w14:textId="77777777" w:rsidR="00D16724" w:rsidRPr="004231B2" w:rsidRDefault="00D16724" w:rsidP="00D16724">
      <w:pPr>
        <w:pStyle w:val="Default"/>
        <w:spacing w:line="288" w:lineRule="auto"/>
        <w:jc w:val="both"/>
        <w:rPr>
          <w:sz w:val="6"/>
          <w:szCs w:val="22"/>
        </w:rPr>
      </w:pPr>
    </w:p>
    <w:p w14:paraId="4B08EF00" w14:textId="3DB6C561" w:rsidR="009A097D" w:rsidRPr="00EC0AD8" w:rsidRDefault="00D16724" w:rsidP="00D16724">
      <w:pPr>
        <w:pStyle w:val="Default"/>
        <w:spacing w:line="288" w:lineRule="auto"/>
        <w:jc w:val="both"/>
        <w:rPr>
          <w:sz w:val="22"/>
          <w:szCs w:val="22"/>
        </w:rPr>
      </w:pPr>
      <w:r w:rsidRPr="009A097D">
        <w:rPr>
          <w:b/>
          <w:sz w:val="22"/>
          <w:szCs w:val="22"/>
        </w:rPr>
        <w:t>11.1</w:t>
      </w:r>
      <w:r>
        <w:rPr>
          <w:b/>
          <w:sz w:val="22"/>
          <w:szCs w:val="22"/>
        </w:rPr>
        <w:t>1</w:t>
      </w:r>
      <w:r>
        <w:rPr>
          <w:sz w:val="22"/>
          <w:szCs w:val="22"/>
        </w:rPr>
        <w:t xml:space="preserve"> </w:t>
      </w:r>
      <w:r w:rsidRPr="009A097D">
        <w:rPr>
          <w:sz w:val="22"/>
          <w:szCs w:val="22"/>
        </w:rPr>
        <w:t>Maksymalny rozmiar jednego pliku przesyłanego za pośrednictwem dedykowanych formularzy do: złożenia, zmiany, wycofania oferty wynosi 150 MB</w:t>
      </w:r>
      <w:r>
        <w:rPr>
          <w:sz w:val="22"/>
          <w:szCs w:val="22"/>
        </w:rPr>
        <w:t>,</w:t>
      </w:r>
      <w:r w:rsidRPr="009A097D">
        <w:rPr>
          <w:sz w:val="22"/>
          <w:szCs w:val="22"/>
        </w:rPr>
        <w:t xml:space="preserve"> natomiast przy komunikacji wielkość pliku to maksymalnie 500 MB.</w:t>
      </w:r>
    </w:p>
    <w:p w14:paraId="30C5B4EF" w14:textId="77777777" w:rsidR="007719C4" w:rsidRPr="00D21FB3" w:rsidRDefault="00D20AE4" w:rsidP="00BF1282">
      <w:pPr>
        <w:tabs>
          <w:tab w:val="left" w:pos="360"/>
          <w:tab w:val="left" w:pos="1440"/>
        </w:tabs>
        <w:spacing w:line="288" w:lineRule="auto"/>
        <w:jc w:val="both"/>
        <w:rPr>
          <w:rFonts w:ascii="Arial" w:hAnsi="Arial" w:cs="Arial"/>
          <w:sz w:val="16"/>
          <w:szCs w:val="22"/>
        </w:rPr>
      </w:pPr>
      <w:r>
        <w:rPr>
          <w:rFonts w:ascii="Arial" w:hAnsi="Arial" w:cs="Arial"/>
          <w:b/>
          <w:sz w:val="22"/>
          <w:szCs w:val="22"/>
        </w:rPr>
        <w:t xml:space="preserve"> </w:t>
      </w:r>
    </w:p>
    <w:p w14:paraId="2BBAF7D0" w14:textId="77777777" w:rsidR="007719C4" w:rsidRPr="00CF3510" w:rsidRDefault="00A16029" w:rsidP="00CF3510">
      <w:pPr>
        <w:tabs>
          <w:tab w:val="left" w:pos="720"/>
        </w:tabs>
        <w:spacing w:line="288" w:lineRule="auto"/>
        <w:jc w:val="both"/>
        <w:rPr>
          <w:rFonts w:ascii="Arial" w:hAnsi="Arial" w:cs="Arial"/>
          <w:b/>
          <w:sz w:val="10"/>
          <w:szCs w:val="10"/>
        </w:rPr>
      </w:pPr>
      <w:r w:rsidRPr="00CF3510">
        <w:rPr>
          <w:rFonts w:ascii="Arial" w:hAnsi="Arial" w:cs="Arial"/>
          <w:b/>
          <w:color w:val="000000"/>
          <w:sz w:val="22"/>
          <w:szCs w:val="22"/>
        </w:rPr>
        <w:t>1</w:t>
      </w:r>
      <w:r w:rsidR="005E2ABB">
        <w:rPr>
          <w:rFonts w:ascii="Arial" w:hAnsi="Arial" w:cs="Arial"/>
          <w:b/>
          <w:color w:val="000000"/>
          <w:sz w:val="22"/>
          <w:szCs w:val="22"/>
        </w:rPr>
        <w:t>2</w:t>
      </w:r>
      <w:r w:rsidRPr="00CF3510">
        <w:rPr>
          <w:rFonts w:ascii="Arial" w:hAnsi="Arial" w:cs="Arial"/>
          <w:b/>
          <w:color w:val="000000"/>
          <w:sz w:val="22"/>
          <w:szCs w:val="22"/>
        </w:rPr>
        <w:t xml:space="preserve">. </w:t>
      </w:r>
      <w:r w:rsidR="00944AF6">
        <w:rPr>
          <w:rFonts w:ascii="Arial" w:hAnsi="Arial" w:cs="Arial"/>
          <w:b/>
          <w:color w:val="000000"/>
          <w:sz w:val="22"/>
          <w:szCs w:val="22"/>
        </w:rPr>
        <w:t>SPOSÓB</w:t>
      </w:r>
      <w:r w:rsidRPr="00CF3510">
        <w:rPr>
          <w:rFonts w:ascii="Arial" w:hAnsi="Arial" w:cs="Arial"/>
          <w:b/>
          <w:color w:val="000000"/>
          <w:sz w:val="22"/>
          <w:szCs w:val="22"/>
        </w:rPr>
        <w:t xml:space="preserve"> ORAZ TERMIN SKŁADANIA I OTWARCIA OFERT</w:t>
      </w:r>
    </w:p>
    <w:p w14:paraId="3EC1A8E0" w14:textId="77777777" w:rsidR="007719C4" w:rsidRPr="00471B12" w:rsidRDefault="007719C4" w:rsidP="00CF3510">
      <w:pPr>
        <w:spacing w:line="288" w:lineRule="auto"/>
        <w:ind w:left="360"/>
        <w:jc w:val="both"/>
        <w:rPr>
          <w:rFonts w:ascii="Arial" w:hAnsi="Arial" w:cs="Arial"/>
          <w:b/>
          <w:sz w:val="6"/>
          <w:szCs w:val="6"/>
        </w:rPr>
      </w:pPr>
    </w:p>
    <w:p w14:paraId="267869B3" w14:textId="77777777" w:rsidR="00F07206" w:rsidRDefault="00A16029" w:rsidP="00F07206">
      <w:pPr>
        <w:tabs>
          <w:tab w:val="left" w:pos="3369"/>
        </w:tabs>
        <w:spacing w:line="288" w:lineRule="auto"/>
        <w:jc w:val="both"/>
        <w:rPr>
          <w:rFonts w:ascii="Arial" w:hAnsi="Arial" w:cs="Arial"/>
          <w:sz w:val="22"/>
        </w:rPr>
      </w:pPr>
      <w:r w:rsidRPr="00CF3510">
        <w:rPr>
          <w:rFonts w:ascii="Arial" w:hAnsi="Arial" w:cs="Arial"/>
          <w:b/>
          <w:sz w:val="22"/>
        </w:rPr>
        <w:t>1</w:t>
      </w:r>
      <w:r w:rsidR="005E2ABB">
        <w:rPr>
          <w:rFonts w:ascii="Arial" w:hAnsi="Arial" w:cs="Arial"/>
          <w:b/>
          <w:sz w:val="22"/>
        </w:rPr>
        <w:t>2</w:t>
      </w:r>
      <w:r w:rsidRPr="00CF3510">
        <w:rPr>
          <w:rFonts w:ascii="Arial" w:hAnsi="Arial" w:cs="Arial"/>
          <w:b/>
          <w:sz w:val="22"/>
        </w:rPr>
        <w:t>.1</w:t>
      </w:r>
      <w:r w:rsidRPr="00CF3510">
        <w:rPr>
          <w:rFonts w:ascii="Arial" w:hAnsi="Arial" w:cs="Arial"/>
          <w:sz w:val="22"/>
        </w:rPr>
        <w:t xml:space="preserve"> </w:t>
      </w:r>
      <w:r w:rsidR="00793BD6" w:rsidRPr="00F07206">
        <w:rPr>
          <w:rFonts w:ascii="Arial" w:hAnsi="Arial" w:cs="Arial"/>
          <w:sz w:val="22"/>
        </w:rPr>
        <w:t>Ofertę wraz z wymaganymi dokumentami należy umieścić na stronie interne</w:t>
      </w:r>
      <w:r w:rsidR="00793BD6">
        <w:rPr>
          <w:rFonts w:ascii="Arial" w:hAnsi="Arial" w:cs="Arial"/>
          <w:sz w:val="22"/>
        </w:rPr>
        <w:t xml:space="preserve">towej prowadzonego postępowania pod adresem: </w:t>
      </w:r>
      <w:hyperlink r:id="rId16" w:tgtFrame="_blank" w:history="1">
        <w:r w:rsidR="00793BD6" w:rsidRPr="00793BD6">
          <w:rPr>
            <w:rFonts w:ascii="Arial" w:hAnsi="Arial" w:cs="Arial"/>
            <w:color w:val="0000FF"/>
            <w:sz w:val="22"/>
            <w:szCs w:val="22"/>
            <w:u w:val="single"/>
          </w:rPr>
          <w:t>https://platformazakupowa.pl/pn/tczew</w:t>
        </w:r>
      </w:hyperlink>
      <w:r w:rsidR="00793BD6">
        <w:rPr>
          <w:rFonts w:ascii="Arial" w:hAnsi="Arial" w:cs="Arial"/>
          <w:color w:val="auto"/>
          <w:sz w:val="22"/>
          <w:szCs w:val="22"/>
        </w:rPr>
        <w:t xml:space="preserve">, </w:t>
      </w:r>
      <w:r w:rsidR="0036316A">
        <w:rPr>
          <w:rFonts w:ascii="Arial" w:hAnsi="Arial" w:cs="Arial"/>
          <w:color w:val="auto"/>
          <w:sz w:val="22"/>
          <w:szCs w:val="22"/>
        </w:rPr>
        <w:br/>
      </w:r>
      <w:r w:rsidR="00793BD6" w:rsidRPr="006650F6">
        <w:rPr>
          <w:rFonts w:ascii="Arial" w:hAnsi="Arial" w:cs="Arial"/>
          <w:color w:val="auto"/>
          <w:sz w:val="22"/>
          <w:szCs w:val="22"/>
        </w:rPr>
        <w:t>za</w:t>
      </w:r>
      <w:r w:rsidR="00793BD6">
        <w:rPr>
          <w:rFonts w:ascii="Arial" w:hAnsi="Arial" w:cs="Arial"/>
          <w:sz w:val="22"/>
        </w:rPr>
        <w:t xml:space="preserve"> pośrednictwem Formularza „Złóż ofertę”.</w:t>
      </w:r>
      <w:r w:rsidR="00F07206">
        <w:rPr>
          <w:rFonts w:ascii="Arial" w:hAnsi="Arial" w:cs="Arial"/>
          <w:sz w:val="22"/>
        </w:rPr>
        <w:t xml:space="preserve"> </w:t>
      </w:r>
    </w:p>
    <w:p w14:paraId="747BC713" w14:textId="77777777" w:rsidR="00F07206" w:rsidRPr="00F07206" w:rsidRDefault="00F07206" w:rsidP="00F07206">
      <w:pPr>
        <w:tabs>
          <w:tab w:val="left" w:pos="3369"/>
        </w:tabs>
        <w:spacing w:line="288" w:lineRule="auto"/>
        <w:jc w:val="both"/>
        <w:rPr>
          <w:rFonts w:ascii="Arial" w:hAnsi="Arial" w:cs="Arial"/>
          <w:sz w:val="10"/>
        </w:rPr>
      </w:pPr>
    </w:p>
    <w:p w14:paraId="4B9115F1" w14:textId="17593CA5" w:rsidR="00F07206" w:rsidRPr="00D21FB3" w:rsidRDefault="00F07206" w:rsidP="00F07206">
      <w:pPr>
        <w:tabs>
          <w:tab w:val="left" w:pos="3369"/>
        </w:tabs>
        <w:spacing w:line="288" w:lineRule="auto"/>
        <w:jc w:val="both"/>
        <w:rPr>
          <w:rFonts w:ascii="Arial" w:hAnsi="Arial" w:cs="Arial"/>
          <w:color w:val="auto"/>
          <w:sz w:val="22"/>
        </w:rPr>
      </w:pPr>
      <w:r w:rsidRPr="00CF3510">
        <w:rPr>
          <w:rFonts w:ascii="Arial" w:hAnsi="Arial" w:cs="Arial"/>
          <w:sz w:val="22"/>
        </w:rPr>
        <w:t xml:space="preserve">Termin składania ofert upływa dnia </w:t>
      </w:r>
      <w:r w:rsidR="00FF2E54" w:rsidRPr="00967FFB">
        <w:rPr>
          <w:rFonts w:ascii="Arial" w:hAnsi="Arial" w:cs="Arial"/>
          <w:b/>
          <w:color w:val="auto"/>
          <w:sz w:val="22"/>
        </w:rPr>
        <w:t>2</w:t>
      </w:r>
      <w:r w:rsidR="00192527" w:rsidRPr="00967FFB">
        <w:rPr>
          <w:rFonts w:ascii="Arial" w:hAnsi="Arial" w:cs="Arial"/>
          <w:b/>
          <w:color w:val="auto"/>
          <w:sz w:val="22"/>
        </w:rPr>
        <w:t>5</w:t>
      </w:r>
      <w:r w:rsidR="00FF2E54" w:rsidRPr="00967FFB">
        <w:rPr>
          <w:rFonts w:ascii="Arial" w:hAnsi="Arial" w:cs="Arial"/>
          <w:b/>
          <w:color w:val="auto"/>
          <w:sz w:val="22"/>
        </w:rPr>
        <w:t>.0</w:t>
      </w:r>
      <w:r w:rsidR="00E0170F" w:rsidRPr="00967FFB">
        <w:rPr>
          <w:rFonts w:ascii="Arial" w:hAnsi="Arial" w:cs="Arial"/>
          <w:b/>
          <w:color w:val="auto"/>
          <w:sz w:val="22"/>
        </w:rPr>
        <w:t>7</w:t>
      </w:r>
      <w:r w:rsidR="00FF2E54" w:rsidRPr="00967FFB">
        <w:rPr>
          <w:rFonts w:ascii="Arial" w:hAnsi="Arial" w:cs="Arial"/>
          <w:b/>
          <w:color w:val="auto"/>
          <w:sz w:val="22"/>
        </w:rPr>
        <w:t>.</w:t>
      </w:r>
      <w:r w:rsidRPr="00967FFB">
        <w:rPr>
          <w:rFonts w:ascii="Arial" w:hAnsi="Arial" w:cs="Arial"/>
          <w:b/>
          <w:bCs/>
          <w:color w:val="auto"/>
          <w:sz w:val="22"/>
          <w:szCs w:val="22"/>
        </w:rPr>
        <w:t>202</w:t>
      </w:r>
      <w:r w:rsidR="00680B59" w:rsidRPr="00967FFB">
        <w:rPr>
          <w:rFonts w:ascii="Arial" w:hAnsi="Arial" w:cs="Arial"/>
          <w:b/>
          <w:bCs/>
          <w:color w:val="auto"/>
          <w:sz w:val="22"/>
          <w:szCs w:val="22"/>
        </w:rPr>
        <w:t>4</w:t>
      </w:r>
      <w:r w:rsidRPr="00967FFB">
        <w:rPr>
          <w:rFonts w:ascii="Arial" w:hAnsi="Arial" w:cs="Arial"/>
          <w:b/>
          <w:bCs/>
          <w:color w:val="auto"/>
          <w:sz w:val="22"/>
          <w:szCs w:val="22"/>
        </w:rPr>
        <w:t xml:space="preserve"> </w:t>
      </w:r>
      <w:r w:rsidRPr="00967FFB">
        <w:rPr>
          <w:rFonts w:ascii="Arial" w:hAnsi="Arial" w:cs="Arial"/>
          <w:b/>
          <w:color w:val="auto"/>
          <w:sz w:val="22"/>
          <w:szCs w:val="22"/>
        </w:rPr>
        <w:t>r.</w:t>
      </w:r>
      <w:r w:rsidRPr="00967FFB">
        <w:rPr>
          <w:rFonts w:ascii="Arial" w:hAnsi="Arial" w:cs="Arial"/>
          <w:color w:val="auto"/>
          <w:sz w:val="22"/>
          <w:szCs w:val="22"/>
        </w:rPr>
        <w:t xml:space="preserve"> </w:t>
      </w:r>
      <w:r w:rsidRPr="00D21FB3">
        <w:rPr>
          <w:rFonts w:ascii="Arial" w:hAnsi="Arial" w:cs="Arial"/>
          <w:b/>
          <w:bCs/>
          <w:color w:val="auto"/>
          <w:sz w:val="22"/>
          <w:szCs w:val="22"/>
        </w:rPr>
        <w:t>o godz. 09:</w:t>
      </w:r>
      <w:r w:rsidR="00DA6512" w:rsidRPr="00D21FB3">
        <w:rPr>
          <w:rFonts w:ascii="Arial" w:hAnsi="Arial" w:cs="Arial"/>
          <w:b/>
          <w:bCs/>
          <w:color w:val="auto"/>
          <w:sz w:val="22"/>
          <w:szCs w:val="22"/>
        </w:rPr>
        <w:t>0</w:t>
      </w:r>
      <w:r w:rsidRPr="00D21FB3">
        <w:rPr>
          <w:rFonts w:ascii="Arial" w:hAnsi="Arial" w:cs="Arial"/>
          <w:b/>
          <w:bCs/>
          <w:color w:val="auto"/>
          <w:sz w:val="22"/>
          <w:szCs w:val="22"/>
        </w:rPr>
        <w:t>0.</w:t>
      </w:r>
    </w:p>
    <w:p w14:paraId="1803AA13" w14:textId="77777777" w:rsidR="00F07206" w:rsidRPr="00D21FB3" w:rsidRDefault="00F07206" w:rsidP="00F07206">
      <w:pPr>
        <w:tabs>
          <w:tab w:val="left" w:pos="3369"/>
        </w:tabs>
        <w:spacing w:line="288" w:lineRule="auto"/>
        <w:jc w:val="both"/>
        <w:rPr>
          <w:rFonts w:ascii="Arial" w:hAnsi="Arial" w:cs="Arial"/>
          <w:color w:val="auto"/>
          <w:sz w:val="12"/>
        </w:rPr>
      </w:pPr>
    </w:p>
    <w:p w14:paraId="5FA0677A" w14:textId="77777777" w:rsidR="00F07206" w:rsidRPr="00F07206" w:rsidRDefault="00DA6512" w:rsidP="00F07206">
      <w:pPr>
        <w:tabs>
          <w:tab w:val="left" w:pos="3369"/>
        </w:tabs>
        <w:spacing w:line="288" w:lineRule="auto"/>
        <w:jc w:val="both"/>
        <w:rPr>
          <w:rFonts w:ascii="Arial" w:hAnsi="Arial" w:cs="Arial"/>
          <w:sz w:val="22"/>
        </w:rPr>
      </w:pPr>
      <w:r w:rsidRPr="00DA6512">
        <w:rPr>
          <w:rFonts w:ascii="Arial" w:hAnsi="Arial" w:cs="Arial"/>
          <w:b/>
          <w:sz w:val="22"/>
        </w:rPr>
        <w:t>12.2</w:t>
      </w:r>
      <w:r>
        <w:rPr>
          <w:rFonts w:ascii="Arial" w:hAnsi="Arial" w:cs="Arial"/>
          <w:sz w:val="22"/>
        </w:rPr>
        <w:t xml:space="preserve"> </w:t>
      </w:r>
      <w:r w:rsidR="00F07206" w:rsidRPr="00F07206">
        <w:rPr>
          <w:rFonts w:ascii="Arial" w:hAnsi="Arial" w:cs="Arial"/>
          <w:sz w:val="22"/>
        </w:rPr>
        <w:t>Do oferty należy dołączyć wszystkie wymagane w SWZ dokumenty.</w:t>
      </w:r>
    </w:p>
    <w:p w14:paraId="27AEA596" w14:textId="77777777" w:rsidR="00DA6512" w:rsidRPr="00DA6512" w:rsidRDefault="00DA6512" w:rsidP="00F07206">
      <w:pPr>
        <w:tabs>
          <w:tab w:val="left" w:pos="3369"/>
        </w:tabs>
        <w:spacing w:line="288" w:lineRule="auto"/>
        <w:jc w:val="both"/>
        <w:rPr>
          <w:rFonts w:ascii="Arial" w:hAnsi="Arial" w:cs="Arial"/>
          <w:sz w:val="14"/>
        </w:rPr>
      </w:pPr>
    </w:p>
    <w:p w14:paraId="72134567" w14:textId="77777777" w:rsidR="00F07206" w:rsidRPr="00F07206" w:rsidRDefault="00DA6512" w:rsidP="00F07206">
      <w:pPr>
        <w:tabs>
          <w:tab w:val="left" w:pos="3369"/>
        </w:tabs>
        <w:spacing w:line="288" w:lineRule="auto"/>
        <w:jc w:val="both"/>
        <w:rPr>
          <w:rFonts w:ascii="Arial" w:hAnsi="Arial" w:cs="Arial"/>
          <w:sz w:val="22"/>
        </w:rPr>
      </w:pPr>
      <w:r w:rsidRPr="00DA6512">
        <w:rPr>
          <w:rFonts w:ascii="Arial" w:hAnsi="Arial" w:cs="Arial"/>
          <w:b/>
          <w:sz w:val="22"/>
        </w:rPr>
        <w:t>12.3</w:t>
      </w:r>
      <w:r>
        <w:rPr>
          <w:rFonts w:ascii="Arial" w:hAnsi="Arial" w:cs="Arial"/>
          <w:sz w:val="22"/>
        </w:rPr>
        <w:t xml:space="preserve"> </w:t>
      </w:r>
      <w:r w:rsidR="00F07206" w:rsidRPr="00F07206">
        <w:rPr>
          <w:rFonts w:ascii="Arial" w:hAnsi="Arial" w:cs="Arial"/>
          <w:sz w:val="22"/>
        </w:rPr>
        <w:t>Po wypełnie</w:t>
      </w:r>
      <w:r>
        <w:rPr>
          <w:rFonts w:ascii="Arial" w:hAnsi="Arial" w:cs="Arial"/>
          <w:sz w:val="22"/>
        </w:rPr>
        <w:t>niu Formularza składania oferty</w:t>
      </w:r>
      <w:r w:rsidR="006465ED">
        <w:rPr>
          <w:rFonts w:ascii="Arial" w:hAnsi="Arial" w:cs="Arial"/>
          <w:sz w:val="22"/>
        </w:rPr>
        <w:t xml:space="preserve"> i dołączenia</w:t>
      </w:r>
      <w:r w:rsidR="00F07206" w:rsidRPr="00F07206">
        <w:rPr>
          <w:rFonts w:ascii="Arial" w:hAnsi="Arial" w:cs="Arial"/>
          <w:sz w:val="22"/>
        </w:rPr>
        <w:t xml:space="preserve"> wszystkich wymaganych załączników należy kliknąć przycisk „Przejdź do podsumowania”.</w:t>
      </w:r>
    </w:p>
    <w:p w14:paraId="685A7F6B" w14:textId="77777777" w:rsidR="00DA6512" w:rsidRPr="00086761" w:rsidRDefault="00DA6512" w:rsidP="00F07206">
      <w:pPr>
        <w:tabs>
          <w:tab w:val="left" w:pos="3369"/>
        </w:tabs>
        <w:spacing w:line="288" w:lineRule="auto"/>
        <w:jc w:val="both"/>
        <w:rPr>
          <w:rFonts w:ascii="Arial" w:hAnsi="Arial" w:cs="Arial"/>
          <w:sz w:val="12"/>
        </w:rPr>
      </w:pPr>
    </w:p>
    <w:p w14:paraId="72D72793" w14:textId="669BE272" w:rsidR="00F07206" w:rsidRPr="00F07206" w:rsidRDefault="00086761" w:rsidP="00F07206">
      <w:pPr>
        <w:tabs>
          <w:tab w:val="left" w:pos="3369"/>
        </w:tabs>
        <w:spacing w:line="288" w:lineRule="auto"/>
        <w:jc w:val="both"/>
        <w:rPr>
          <w:rFonts w:ascii="Arial" w:hAnsi="Arial" w:cs="Arial"/>
          <w:sz w:val="22"/>
        </w:rPr>
      </w:pPr>
      <w:r w:rsidRPr="00086761">
        <w:rPr>
          <w:rFonts w:ascii="Arial" w:hAnsi="Arial" w:cs="Arial"/>
          <w:b/>
          <w:sz w:val="22"/>
        </w:rPr>
        <w:t>12.4</w:t>
      </w:r>
      <w:r>
        <w:rPr>
          <w:rFonts w:ascii="Arial" w:hAnsi="Arial" w:cs="Arial"/>
          <w:sz w:val="22"/>
        </w:rPr>
        <w:t xml:space="preserve"> </w:t>
      </w:r>
      <w:r w:rsidR="005E42C8" w:rsidRPr="005E42C8">
        <w:rPr>
          <w:rFonts w:ascii="Arial" w:hAnsi="Arial" w:cs="Arial"/>
          <w:sz w:val="22"/>
        </w:rPr>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2 ustawy </w:t>
      </w:r>
      <w:proofErr w:type="spellStart"/>
      <w:r w:rsidR="005E42C8" w:rsidRPr="005E42C8">
        <w:rPr>
          <w:rFonts w:ascii="Arial" w:hAnsi="Arial" w:cs="Arial"/>
          <w:sz w:val="22"/>
        </w:rPr>
        <w:t>Pzp</w:t>
      </w:r>
      <w:proofErr w:type="spellEnd"/>
      <w:r w:rsidR="005E42C8" w:rsidRPr="005E42C8">
        <w:rPr>
          <w:rFonts w:ascii="Arial" w:hAnsi="Arial" w:cs="Arial"/>
          <w:sz w:val="22"/>
        </w:rPr>
        <w:t>.</w:t>
      </w:r>
    </w:p>
    <w:p w14:paraId="43162E55" w14:textId="77777777" w:rsidR="00086761" w:rsidRPr="00471B12" w:rsidRDefault="00086761" w:rsidP="00F07206">
      <w:pPr>
        <w:tabs>
          <w:tab w:val="left" w:pos="3369"/>
        </w:tabs>
        <w:spacing w:line="288" w:lineRule="auto"/>
        <w:jc w:val="both"/>
        <w:rPr>
          <w:rFonts w:ascii="Arial" w:hAnsi="Arial" w:cs="Arial"/>
          <w:sz w:val="10"/>
          <w:szCs w:val="20"/>
        </w:rPr>
      </w:pPr>
    </w:p>
    <w:p w14:paraId="44FC5D80" w14:textId="77777777" w:rsidR="00F07206" w:rsidRPr="00F07206" w:rsidRDefault="00086761" w:rsidP="00F07206">
      <w:pPr>
        <w:tabs>
          <w:tab w:val="left" w:pos="3369"/>
        </w:tabs>
        <w:spacing w:line="288" w:lineRule="auto"/>
        <w:jc w:val="both"/>
        <w:rPr>
          <w:rFonts w:ascii="Arial" w:hAnsi="Arial" w:cs="Arial"/>
          <w:sz w:val="22"/>
        </w:rPr>
      </w:pPr>
      <w:r w:rsidRPr="00086761">
        <w:rPr>
          <w:rFonts w:ascii="Arial" w:hAnsi="Arial" w:cs="Arial"/>
          <w:b/>
          <w:sz w:val="22"/>
        </w:rPr>
        <w:t>12.5</w:t>
      </w:r>
      <w:r>
        <w:rPr>
          <w:rFonts w:ascii="Arial" w:hAnsi="Arial" w:cs="Arial"/>
          <w:sz w:val="22"/>
        </w:rPr>
        <w:t xml:space="preserve"> </w:t>
      </w:r>
      <w:r w:rsidR="00F07206" w:rsidRPr="00F07206">
        <w:rPr>
          <w:rFonts w:ascii="Arial" w:hAnsi="Arial" w:cs="Arial"/>
          <w:sz w:val="22"/>
        </w:rPr>
        <w:t xml:space="preserve">Za datę złożenia oferty przyjmuje się datę jej przekazania w systemie (platformie) </w:t>
      </w:r>
      <w:r>
        <w:rPr>
          <w:rFonts w:ascii="Arial" w:hAnsi="Arial" w:cs="Arial"/>
          <w:sz w:val="22"/>
        </w:rPr>
        <w:t xml:space="preserve">                   </w:t>
      </w:r>
      <w:r w:rsidR="00F07206" w:rsidRPr="00F07206">
        <w:rPr>
          <w:rFonts w:ascii="Arial" w:hAnsi="Arial" w:cs="Arial"/>
          <w:sz w:val="22"/>
        </w:rPr>
        <w:t>w drugim kroku składania oferty poprzez kliknięcie przycisku “Złóż ofertę” i wyświetlenie się komunikatu, że oferta została zaszyfrowana i złożona.</w:t>
      </w:r>
    </w:p>
    <w:p w14:paraId="209BE38D" w14:textId="77777777" w:rsidR="00086761" w:rsidRPr="00086761" w:rsidRDefault="00086761" w:rsidP="00F07206">
      <w:pPr>
        <w:tabs>
          <w:tab w:val="left" w:pos="3369"/>
        </w:tabs>
        <w:spacing w:line="288" w:lineRule="auto"/>
        <w:jc w:val="both"/>
        <w:rPr>
          <w:rFonts w:ascii="Arial" w:hAnsi="Arial" w:cs="Arial"/>
          <w:b/>
          <w:sz w:val="12"/>
        </w:rPr>
      </w:pPr>
    </w:p>
    <w:p w14:paraId="177548DB" w14:textId="77777777" w:rsidR="007719C4" w:rsidRPr="00086761" w:rsidRDefault="00086761" w:rsidP="00086761">
      <w:pPr>
        <w:tabs>
          <w:tab w:val="left" w:pos="3369"/>
        </w:tabs>
        <w:spacing w:line="288" w:lineRule="auto"/>
        <w:jc w:val="both"/>
        <w:rPr>
          <w:rFonts w:ascii="Arial" w:hAnsi="Arial" w:cs="Arial"/>
          <w:sz w:val="12"/>
        </w:rPr>
      </w:pPr>
      <w:r w:rsidRPr="00086761">
        <w:rPr>
          <w:rFonts w:ascii="Arial" w:hAnsi="Arial" w:cs="Arial"/>
          <w:b/>
          <w:sz w:val="22"/>
        </w:rPr>
        <w:t>12.6</w:t>
      </w:r>
      <w:r>
        <w:rPr>
          <w:rFonts w:ascii="Arial" w:hAnsi="Arial" w:cs="Arial"/>
          <w:sz w:val="22"/>
        </w:rPr>
        <w:t xml:space="preserve"> </w:t>
      </w:r>
      <w:r w:rsidR="00F07206" w:rsidRPr="00F07206">
        <w:rPr>
          <w:rFonts w:ascii="Arial" w:hAnsi="Arial" w:cs="Arial"/>
          <w:sz w:val="22"/>
        </w:rPr>
        <w:t>Szczegółowa instrukcja dla Wykonawców dotycząca złożenia, zmiany i wycofania oferty znajduje się na st</w:t>
      </w:r>
      <w:r>
        <w:rPr>
          <w:rFonts w:ascii="Arial" w:hAnsi="Arial" w:cs="Arial"/>
          <w:sz w:val="22"/>
        </w:rPr>
        <w:t>ronie internetowej pod adresem:</w:t>
      </w:r>
      <w:r w:rsidR="00F07206" w:rsidRPr="00F07206">
        <w:rPr>
          <w:rFonts w:ascii="Arial" w:hAnsi="Arial" w:cs="Arial"/>
          <w:sz w:val="22"/>
        </w:rPr>
        <w:t xml:space="preserve"> https://platformazakupowa.pl/strona/45-instrukcje</w:t>
      </w:r>
      <w:r>
        <w:rPr>
          <w:rFonts w:ascii="Arial" w:hAnsi="Arial" w:cs="Arial"/>
          <w:sz w:val="12"/>
        </w:rPr>
        <w:t>.</w:t>
      </w:r>
      <w:r>
        <w:rPr>
          <w:rFonts w:ascii="Arial" w:hAnsi="Arial" w:cs="Arial"/>
          <w:b/>
          <w:sz w:val="22"/>
          <w:szCs w:val="22"/>
        </w:rPr>
        <w:t xml:space="preserve"> </w:t>
      </w:r>
    </w:p>
    <w:p w14:paraId="0978A89E" w14:textId="77777777" w:rsidR="005E2ABB" w:rsidRPr="006C7A12" w:rsidRDefault="005E2ABB" w:rsidP="00CF3510">
      <w:pPr>
        <w:tabs>
          <w:tab w:val="left" w:pos="360"/>
          <w:tab w:val="left" w:pos="3369"/>
        </w:tabs>
        <w:spacing w:line="288" w:lineRule="auto"/>
        <w:jc w:val="both"/>
        <w:rPr>
          <w:rFonts w:ascii="Arial" w:hAnsi="Arial" w:cs="Arial"/>
          <w:sz w:val="14"/>
        </w:rPr>
      </w:pPr>
    </w:p>
    <w:p w14:paraId="74E96B92" w14:textId="7FD81432" w:rsidR="006C7A12" w:rsidRDefault="000B27D1" w:rsidP="006D28BC">
      <w:pPr>
        <w:tabs>
          <w:tab w:val="left" w:pos="360"/>
          <w:tab w:val="left" w:pos="3369"/>
        </w:tabs>
        <w:spacing w:line="288" w:lineRule="auto"/>
        <w:jc w:val="both"/>
        <w:rPr>
          <w:rFonts w:ascii="Arial" w:hAnsi="Arial" w:cs="Arial"/>
          <w:b/>
          <w:bCs/>
          <w:sz w:val="22"/>
          <w:szCs w:val="22"/>
        </w:rPr>
      </w:pPr>
      <w:r w:rsidRPr="000B27D1">
        <w:rPr>
          <w:rFonts w:ascii="Arial" w:hAnsi="Arial" w:cs="Arial"/>
          <w:b/>
          <w:sz w:val="22"/>
        </w:rPr>
        <w:t>12.</w:t>
      </w:r>
      <w:r w:rsidR="006C7A12">
        <w:rPr>
          <w:rFonts w:ascii="Arial" w:hAnsi="Arial" w:cs="Arial"/>
          <w:b/>
          <w:sz w:val="22"/>
        </w:rPr>
        <w:t>7</w:t>
      </w:r>
      <w:r>
        <w:rPr>
          <w:rFonts w:ascii="Arial" w:hAnsi="Arial" w:cs="Arial"/>
          <w:b/>
          <w:sz w:val="22"/>
        </w:rPr>
        <w:t xml:space="preserve"> </w:t>
      </w:r>
      <w:r w:rsidR="006C7A12" w:rsidRPr="006C7A12">
        <w:rPr>
          <w:rFonts w:ascii="Arial" w:hAnsi="Arial" w:cs="Arial"/>
          <w:sz w:val="22"/>
        </w:rPr>
        <w:t xml:space="preserve">Otwarcie ofert następuje niezwłocznie po upływie terminu składania ofert, </w:t>
      </w:r>
      <w:r w:rsidR="00B3411D">
        <w:rPr>
          <w:rFonts w:ascii="Arial" w:hAnsi="Arial" w:cs="Arial"/>
          <w:sz w:val="22"/>
        </w:rPr>
        <w:br/>
      </w:r>
      <w:r w:rsidR="00B3411D" w:rsidRPr="006C7A12">
        <w:rPr>
          <w:rFonts w:ascii="Arial" w:hAnsi="Arial" w:cs="Arial"/>
          <w:sz w:val="22"/>
        </w:rPr>
        <w:t>tj</w:t>
      </w:r>
      <w:r w:rsidR="00B3411D" w:rsidRPr="00967FFB">
        <w:rPr>
          <w:rFonts w:ascii="Arial" w:hAnsi="Arial" w:cs="Arial"/>
          <w:color w:val="auto"/>
          <w:sz w:val="22"/>
        </w:rPr>
        <w:t xml:space="preserve">. </w:t>
      </w:r>
      <w:r w:rsidR="00FF2E54" w:rsidRPr="00967FFB">
        <w:rPr>
          <w:rFonts w:ascii="Arial" w:hAnsi="Arial" w:cs="Arial"/>
          <w:b/>
          <w:color w:val="auto"/>
          <w:sz w:val="22"/>
          <w:szCs w:val="22"/>
        </w:rPr>
        <w:t>2</w:t>
      </w:r>
      <w:r w:rsidR="00192527" w:rsidRPr="00967FFB">
        <w:rPr>
          <w:rFonts w:ascii="Arial" w:hAnsi="Arial" w:cs="Arial"/>
          <w:b/>
          <w:color w:val="auto"/>
          <w:sz w:val="22"/>
          <w:szCs w:val="22"/>
        </w:rPr>
        <w:t>5</w:t>
      </w:r>
      <w:r w:rsidR="00FF2E54" w:rsidRPr="00967FFB">
        <w:rPr>
          <w:rFonts w:ascii="Arial" w:hAnsi="Arial" w:cs="Arial"/>
          <w:b/>
          <w:color w:val="auto"/>
          <w:sz w:val="22"/>
          <w:szCs w:val="22"/>
        </w:rPr>
        <w:t>.0</w:t>
      </w:r>
      <w:r w:rsidR="00E0170F" w:rsidRPr="00967FFB">
        <w:rPr>
          <w:rFonts w:ascii="Arial" w:hAnsi="Arial" w:cs="Arial"/>
          <w:b/>
          <w:color w:val="auto"/>
          <w:sz w:val="22"/>
          <w:szCs w:val="22"/>
        </w:rPr>
        <w:t>7</w:t>
      </w:r>
      <w:r w:rsidR="00FF2E54" w:rsidRPr="00967FFB">
        <w:rPr>
          <w:rFonts w:ascii="Arial" w:hAnsi="Arial" w:cs="Arial"/>
          <w:b/>
          <w:color w:val="auto"/>
          <w:sz w:val="22"/>
          <w:szCs w:val="22"/>
        </w:rPr>
        <w:t xml:space="preserve">.2024 r. </w:t>
      </w:r>
      <w:r w:rsidR="00B3411D" w:rsidRPr="00FF2E54">
        <w:rPr>
          <w:rFonts w:ascii="Arial" w:hAnsi="Arial" w:cs="Arial"/>
          <w:b/>
          <w:bCs/>
          <w:color w:val="auto"/>
          <w:sz w:val="22"/>
          <w:szCs w:val="22"/>
        </w:rPr>
        <w:t>o godz. 09:10</w:t>
      </w:r>
      <w:r w:rsidR="00B3411D" w:rsidRPr="00D21FB3">
        <w:rPr>
          <w:rFonts w:ascii="Arial" w:hAnsi="Arial" w:cs="Arial"/>
          <w:b/>
          <w:bCs/>
          <w:color w:val="auto"/>
          <w:sz w:val="22"/>
          <w:szCs w:val="22"/>
        </w:rPr>
        <w:t xml:space="preserve">, </w:t>
      </w:r>
      <w:r w:rsidR="00B3411D" w:rsidRPr="00B3411D">
        <w:rPr>
          <w:rFonts w:ascii="Arial" w:hAnsi="Arial" w:cs="Arial"/>
          <w:bCs/>
          <w:sz w:val="22"/>
          <w:szCs w:val="22"/>
        </w:rPr>
        <w:t>jednak</w:t>
      </w:r>
      <w:r w:rsidR="00B3411D">
        <w:rPr>
          <w:rFonts w:ascii="Arial" w:hAnsi="Arial" w:cs="Arial"/>
          <w:b/>
          <w:bCs/>
          <w:sz w:val="22"/>
          <w:szCs w:val="22"/>
        </w:rPr>
        <w:t xml:space="preserve"> </w:t>
      </w:r>
      <w:r w:rsidR="006C7A12" w:rsidRPr="006C7A12">
        <w:rPr>
          <w:rFonts w:ascii="Arial" w:hAnsi="Arial" w:cs="Arial"/>
          <w:sz w:val="22"/>
        </w:rPr>
        <w:t>nie później niż następnego dnia po dniu, w którym upłynął termin składania ofert</w:t>
      </w:r>
      <w:r w:rsidR="00B3411D">
        <w:rPr>
          <w:rFonts w:ascii="Arial" w:hAnsi="Arial" w:cs="Arial"/>
          <w:sz w:val="22"/>
        </w:rPr>
        <w:t>.</w:t>
      </w:r>
      <w:r w:rsidR="006C7A12" w:rsidRPr="006C7A12">
        <w:rPr>
          <w:rFonts w:ascii="Arial" w:hAnsi="Arial" w:cs="Arial"/>
          <w:sz w:val="22"/>
        </w:rPr>
        <w:t xml:space="preserve"> </w:t>
      </w:r>
    </w:p>
    <w:p w14:paraId="39D0A664" w14:textId="77777777" w:rsidR="00CC44D4" w:rsidRPr="00DF558F" w:rsidRDefault="00CC44D4" w:rsidP="006C7A12">
      <w:pPr>
        <w:tabs>
          <w:tab w:val="left" w:pos="360"/>
          <w:tab w:val="left" w:pos="3369"/>
        </w:tabs>
        <w:spacing w:line="288" w:lineRule="auto"/>
        <w:rPr>
          <w:rFonts w:ascii="Arial" w:hAnsi="Arial" w:cs="Arial"/>
          <w:sz w:val="8"/>
        </w:rPr>
      </w:pPr>
    </w:p>
    <w:p w14:paraId="148C28F7" w14:textId="77777777" w:rsidR="006C7A12" w:rsidRDefault="00C77A60" w:rsidP="006C7A12">
      <w:pPr>
        <w:tabs>
          <w:tab w:val="left" w:pos="360"/>
          <w:tab w:val="left" w:pos="3369"/>
        </w:tabs>
        <w:spacing w:line="288" w:lineRule="auto"/>
        <w:jc w:val="both"/>
        <w:rPr>
          <w:rFonts w:ascii="Arial" w:hAnsi="Arial" w:cs="Arial"/>
          <w:sz w:val="22"/>
        </w:rPr>
      </w:pPr>
      <w:r w:rsidRPr="00C77A60">
        <w:rPr>
          <w:rFonts w:ascii="Arial" w:hAnsi="Arial" w:cs="Arial"/>
          <w:b/>
          <w:sz w:val="22"/>
        </w:rPr>
        <w:t>12.8</w:t>
      </w:r>
      <w:r>
        <w:rPr>
          <w:rFonts w:ascii="Arial" w:hAnsi="Arial" w:cs="Arial"/>
          <w:sz w:val="22"/>
        </w:rPr>
        <w:t xml:space="preserve"> </w:t>
      </w:r>
      <w:r w:rsidR="006C7A12" w:rsidRPr="006C7A12">
        <w:rPr>
          <w:rFonts w:ascii="Arial" w:hAnsi="Arial" w:cs="Arial"/>
          <w:sz w:val="22"/>
        </w:rPr>
        <w:t xml:space="preserve">Jeżeli otwarcie ofert następuje przy użyciu systemu teleinformatycznego, w przypadku awarii tego systemu, która powoduje brak możliwości otwarcia ofert w terminie określonym przez </w:t>
      </w:r>
      <w:r w:rsidR="009F311A">
        <w:rPr>
          <w:rFonts w:ascii="Arial" w:hAnsi="Arial" w:cs="Arial"/>
          <w:sz w:val="22"/>
        </w:rPr>
        <w:t>Z</w:t>
      </w:r>
      <w:r w:rsidR="006C7A12" w:rsidRPr="006C7A12">
        <w:rPr>
          <w:rFonts w:ascii="Arial" w:hAnsi="Arial" w:cs="Arial"/>
          <w:sz w:val="22"/>
        </w:rPr>
        <w:t>amawiającego, otwarcie ofert następuje niezwłocznie po usunięciu awarii.</w:t>
      </w:r>
    </w:p>
    <w:p w14:paraId="600C4F04" w14:textId="77777777" w:rsidR="009F311A" w:rsidRPr="00CC44D4" w:rsidRDefault="009F311A" w:rsidP="006C7A12">
      <w:pPr>
        <w:tabs>
          <w:tab w:val="left" w:pos="360"/>
          <w:tab w:val="left" w:pos="3369"/>
        </w:tabs>
        <w:spacing w:line="288" w:lineRule="auto"/>
        <w:jc w:val="both"/>
        <w:rPr>
          <w:rFonts w:ascii="Arial" w:hAnsi="Arial" w:cs="Arial"/>
          <w:sz w:val="6"/>
        </w:rPr>
      </w:pPr>
    </w:p>
    <w:p w14:paraId="53402AA3" w14:textId="77777777" w:rsidR="006C7A12" w:rsidRPr="006C7A12" w:rsidRDefault="009F311A" w:rsidP="006C7A12">
      <w:pPr>
        <w:tabs>
          <w:tab w:val="left" w:pos="360"/>
          <w:tab w:val="left" w:pos="3369"/>
        </w:tabs>
        <w:spacing w:line="288" w:lineRule="auto"/>
        <w:jc w:val="both"/>
        <w:rPr>
          <w:rFonts w:ascii="Arial" w:hAnsi="Arial" w:cs="Arial"/>
          <w:sz w:val="22"/>
        </w:rPr>
      </w:pPr>
      <w:r w:rsidRPr="009F311A">
        <w:rPr>
          <w:rFonts w:ascii="Arial" w:hAnsi="Arial" w:cs="Arial"/>
          <w:b/>
          <w:sz w:val="22"/>
        </w:rPr>
        <w:t>12.9</w:t>
      </w:r>
      <w:r w:rsidR="006C7A12" w:rsidRPr="006C7A12">
        <w:rPr>
          <w:rFonts w:ascii="Arial" w:hAnsi="Arial" w:cs="Arial"/>
          <w:sz w:val="22"/>
        </w:rPr>
        <w:t>  Zamawiający poinformuje o zmianie terminu otwarcia ofert na stronie internetowej prowadzonego postępowania.</w:t>
      </w:r>
    </w:p>
    <w:p w14:paraId="5FB0956A" w14:textId="77777777" w:rsidR="009F311A" w:rsidRPr="009F311A" w:rsidRDefault="009F311A" w:rsidP="006C7A12">
      <w:pPr>
        <w:tabs>
          <w:tab w:val="left" w:pos="360"/>
          <w:tab w:val="left" w:pos="3369"/>
        </w:tabs>
        <w:spacing w:line="288" w:lineRule="auto"/>
        <w:jc w:val="both"/>
        <w:rPr>
          <w:rFonts w:ascii="Arial" w:hAnsi="Arial" w:cs="Arial"/>
          <w:sz w:val="10"/>
        </w:rPr>
      </w:pPr>
    </w:p>
    <w:p w14:paraId="1460FA6C" w14:textId="77777777" w:rsidR="006C7A12" w:rsidRPr="006C7A12" w:rsidRDefault="009F311A" w:rsidP="006C7A12">
      <w:pPr>
        <w:tabs>
          <w:tab w:val="left" w:pos="360"/>
          <w:tab w:val="left" w:pos="3369"/>
        </w:tabs>
        <w:spacing w:line="288" w:lineRule="auto"/>
        <w:jc w:val="both"/>
        <w:rPr>
          <w:rFonts w:ascii="Arial" w:hAnsi="Arial" w:cs="Arial"/>
          <w:sz w:val="22"/>
        </w:rPr>
      </w:pPr>
      <w:r w:rsidRPr="009F311A">
        <w:rPr>
          <w:rFonts w:ascii="Arial" w:hAnsi="Arial" w:cs="Arial"/>
          <w:b/>
          <w:sz w:val="22"/>
        </w:rPr>
        <w:t>12.10</w:t>
      </w:r>
      <w:r>
        <w:rPr>
          <w:rFonts w:ascii="Arial" w:hAnsi="Arial" w:cs="Arial"/>
          <w:sz w:val="22"/>
        </w:rPr>
        <w:t xml:space="preserve"> </w:t>
      </w:r>
      <w:r w:rsidR="006C7A12" w:rsidRPr="006C7A12">
        <w:rPr>
          <w:rFonts w:ascii="Arial" w:hAnsi="Arial" w:cs="Arial"/>
          <w:sz w:val="22"/>
        </w:rPr>
        <w:t>Zamawiający, niezwłocznie po otwarciu ofert, udostępnia na stronie internetowej prowadzonego postępowania informacje o:</w:t>
      </w:r>
    </w:p>
    <w:p w14:paraId="6773BED3" w14:textId="77777777" w:rsidR="006C7A12" w:rsidRPr="009F311A" w:rsidRDefault="006C7A12" w:rsidP="00A115D2">
      <w:pPr>
        <w:pStyle w:val="Akapitzlist"/>
        <w:numPr>
          <w:ilvl w:val="0"/>
          <w:numId w:val="27"/>
        </w:numPr>
        <w:tabs>
          <w:tab w:val="left" w:pos="426"/>
          <w:tab w:val="left" w:pos="3369"/>
        </w:tabs>
        <w:spacing w:line="288" w:lineRule="auto"/>
        <w:ind w:left="426" w:hanging="284"/>
        <w:jc w:val="both"/>
        <w:rPr>
          <w:rFonts w:ascii="Arial" w:hAnsi="Arial" w:cs="Arial"/>
          <w:sz w:val="22"/>
        </w:rPr>
      </w:pPr>
      <w:r w:rsidRPr="009F311A">
        <w:rPr>
          <w:rFonts w:ascii="Arial" w:hAnsi="Arial" w:cs="Arial"/>
          <w:sz w:val="22"/>
        </w:rPr>
        <w:t>nazwach albo imionach i nazwiskach oraz siedzibach lub miejscach prowadzonej działalności gospodarczej albo miejscach zamieszkania wykonawców, których oferty zostały otwarte;</w:t>
      </w:r>
    </w:p>
    <w:p w14:paraId="5E6C8A54" w14:textId="77777777" w:rsidR="006C7A12" w:rsidRPr="009F311A" w:rsidRDefault="006C7A12" w:rsidP="00A115D2">
      <w:pPr>
        <w:pStyle w:val="Akapitzlist"/>
        <w:numPr>
          <w:ilvl w:val="0"/>
          <w:numId w:val="27"/>
        </w:numPr>
        <w:tabs>
          <w:tab w:val="left" w:pos="426"/>
          <w:tab w:val="left" w:pos="3369"/>
        </w:tabs>
        <w:spacing w:line="288" w:lineRule="auto"/>
        <w:ind w:left="426" w:hanging="284"/>
        <w:jc w:val="both"/>
        <w:rPr>
          <w:rFonts w:ascii="Arial" w:hAnsi="Arial" w:cs="Arial"/>
          <w:sz w:val="22"/>
        </w:rPr>
      </w:pPr>
      <w:r w:rsidRPr="009F311A">
        <w:rPr>
          <w:rFonts w:ascii="Arial" w:hAnsi="Arial" w:cs="Arial"/>
          <w:sz w:val="22"/>
        </w:rPr>
        <w:lastRenderedPageBreak/>
        <w:t>cenach lub kosztach zawartych w ofertach.</w:t>
      </w:r>
    </w:p>
    <w:p w14:paraId="0503A504" w14:textId="77777777" w:rsidR="009F311A" w:rsidRPr="009F311A" w:rsidRDefault="009F311A" w:rsidP="009F311A">
      <w:pPr>
        <w:tabs>
          <w:tab w:val="left" w:pos="426"/>
          <w:tab w:val="left" w:pos="3369"/>
        </w:tabs>
        <w:spacing w:line="288" w:lineRule="auto"/>
        <w:jc w:val="both"/>
        <w:rPr>
          <w:rFonts w:ascii="Arial" w:hAnsi="Arial" w:cs="Arial"/>
          <w:sz w:val="8"/>
        </w:rPr>
      </w:pPr>
    </w:p>
    <w:p w14:paraId="77DE3E86" w14:textId="77777777" w:rsidR="006C7A12" w:rsidRPr="009F311A" w:rsidRDefault="006C7A12" w:rsidP="009F311A">
      <w:pPr>
        <w:tabs>
          <w:tab w:val="left" w:pos="426"/>
          <w:tab w:val="left" w:pos="3369"/>
        </w:tabs>
        <w:spacing w:line="288" w:lineRule="auto"/>
        <w:jc w:val="both"/>
        <w:rPr>
          <w:rFonts w:ascii="Arial" w:hAnsi="Arial" w:cs="Arial"/>
          <w:sz w:val="22"/>
        </w:rPr>
      </w:pPr>
      <w:r w:rsidRPr="009F311A">
        <w:rPr>
          <w:rFonts w:ascii="Arial" w:hAnsi="Arial" w:cs="Arial"/>
          <w:sz w:val="22"/>
        </w:rPr>
        <w:t>Informacja zostanie opublikowana na stronie postępowania na</w:t>
      </w:r>
      <w:r w:rsidR="009F311A">
        <w:rPr>
          <w:rFonts w:ascii="Arial" w:hAnsi="Arial" w:cs="Arial"/>
          <w:sz w:val="22"/>
        </w:rPr>
        <w:t xml:space="preserve"> </w:t>
      </w:r>
      <w:hyperlink r:id="rId17" w:tgtFrame="_blank" w:history="1">
        <w:r w:rsidR="009F311A" w:rsidRPr="00793BD6">
          <w:rPr>
            <w:rFonts w:ascii="Arial" w:hAnsi="Arial" w:cs="Arial"/>
            <w:color w:val="0000FF"/>
            <w:sz w:val="22"/>
            <w:szCs w:val="22"/>
            <w:u w:val="single"/>
          </w:rPr>
          <w:t>https://platformazakupowa.pl/pn/tczew</w:t>
        </w:r>
      </w:hyperlink>
      <w:r w:rsidR="006D28BC">
        <w:rPr>
          <w:rFonts w:ascii="Arial" w:hAnsi="Arial" w:cs="Arial"/>
          <w:sz w:val="22"/>
        </w:rPr>
        <w:t xml:space="preserve"> w sekcji ,,Komunikaty”</w:t>
      </w:r>
      <w:r w:rsidRPr="009F311A">
        <w:rPr>
          <w:rFonts w:ascii="Arial" w:hAnsi="Arial" w:cs="Arial"/>
          <w:sz w:val="22"/>
        </w:rPr>
        <w:t>.</w:t>
      </w:r>
    </w:p>
    <w:p w14:paraId="2411A41A" w14:textId="77777777" w:rsidR="00D21FB3" w:rsidRPr="00471B12" w:rsidRDefault="00D21FB3" w:rsidP="006C7A12">
      <w:pPr>
        <w:tabs>
          <w:tab w:val="left" w:pos="360"/>
          <w:tab w:val="left" w:pos="3369"/>
        </w:tabs>
        <w:spacing w:line="288" w:lineRule="auto"/>
        <w:jc w:val="both"/>
        <w:rPr>
          <w:rFonts w:ascii="Arial" w:hAnsi="Arial" w:cs="Arial"/>
          <w:sz w:val="12"/>
          <w:szCs w:val="12"/>
        </w:rPr>
      </w:pPr>
    </w:p>
    <w:p w14:paraId="53D13204" w14:textId="77777777" w:rsidR="007719C4" w:rsidRPr="00CF3510" w:rsidRDefault="00A16029" w:rsidP="00CF3510">
      <w:pPr>
        <w:tabs>
          <w:tab w:val="left" w:pos="720"/>
        </w:tabs>
        <w:spacing w:line="288" w:lineRule="auto"/>
        <w:jc w:val="both"/>
        <w:rPr>
          <w:rFonts w:ascii="Arial" w:hAnsi="Arial" w:cs="Arial"/>
          <w:b/>
          <w:sz w:val="14"/>
          <w:szCs w:val="14"/>
        </w:rPr>
      </w:pPr>
      <w:r w:rsidRPr="00CF3510">
        <w:rPr>
          <w:rFonts w:ascii="Arial" w:hAnsi="Arial" w:cs="Arial"/>
          <w:b/>
          <w:sz w:val="22"/>
          <w:szCs w:val="22"/>
        </w:rPr>
        <w:t>1</w:t>
      </w:r>
      <w:r w:rsidR="00E609DF">
        <w:rPr>
          <w:rFonts w:ascii="Arial" w:hAnsi="Arial" w:cs="Arial"/>
          <w:b/>
          <w:sz w:val="22"/>
          <w:szCs w:val="22"/>
        </w:rPr>
        <w:t>3</w:t>
      </w:r>
      <w:r w:rsidRPr="00CF3510">
        <w:rPr>
          <w:rFonts w:ascii="Arial" w:hAnsi="Arial" w:cs="Arial"/>
          <w:b/>
          <w:sz w:val="22"/>
          <w:szCs w:val="22"/>
        </w:rPr>
        <w:t>. OPIS SPOSOBU OBLICZENIA CENY</w:t>
      </w:r>
      <w:r w:rsidR="00C57146">
        <w:rPr>
          <w:rFonts w:ascii="Arial" w:hAnsi="Arial" w:cs="Arial"/>
          <w:b/>
          <w:sz w:val="22"/>
          <w:szCs w:val="22"/>
        </w:rPr>
        <w:t xml:space="preserve"> </w:t>
      </w:r>
      <w:r w:rsidR="00DF558F">
        <w:rPr>
          <w:rFonts w:ascii="Arial" w:hAnsi="Arial" w:cs="Arial"/>
          <w:b/>
          <w:sz w:val="22"/>
          <w:szCs w:val="22"/>
        </w:rPr>
        <w:t xml:space="preserve"> </w:t>
      </w:r>
    </w:p>
    <w:p w14:paraId="1B78A29D" w14:textId="77777777" w:rsidR="007719C4" w:rsidRPr="00CC44D4" w:rsidRDefault="007719C4" w:rsidP="00CF3510">
      <w:pPr>
        <w:spacing w:line="288" w:lineRule="auto"/>
        <w:jc w:val="both"/>
        <w:rPr>
          <w:rFonts w:ascii="Arial" w:hAnsi="Arial" w:cs="Arial"/>
          <w:b/>
          <w:sz w:val="8"/>
          <w:szCs w:val="14"/>
        </w:rPr>
      </w:pPr>
    </w:p>
    <w:p w14:paraId="7E032EBB" w14:textId="7EF0F016" w:rsidR="00C40EC1" w:rsidRPr="001E6449" w:rsidRDefault="00C40EC1" w:rsidP="00C40EC1">
      <w:pPr>
        <w:spacing w:line="288" w:lineRule="auto"/>
        <w:jc w:val="both"/>
        <w:rPr>
          <w:rFonts w:ascii="Arial" w:eastAsia="Times New Roman" w:hAnsi="Arial" w:cs="Arial"/>
          <w:color w:val="auto"/>
          <w:sz w:val="22"/>
          <w:szCs w:val="22"/>
          <w:lang w:eastAsia="pl-PL"/>
        </w:rPr>
      </w:pPr>
      <w:r w:rsidRPr="00C40EC1">
        <w:rPr>
          <w:rFonts w:ascii="Arial" w:hAnsi="Arial" w:cs="Arial"/>
          <w:b/>
          <w:color w:val="auto"/>
          <w:sz w:val="22"/>
          <w:szCs w:val="22"/>
          <w:lang w:eastAsia="pl-PL"/>
        </w:rPr>
        <w:t>13.1</w:t>
      </w:r>
      <w:r w:rsidRPr="00C40EC1">
        <w:rPr>
          <w:rFonts w:ascii="Arial" w:hAnsi="Arial" w:cs="Arial"/>
          <w:color w:val="auto"/>
          <w:sz w:val="22"/>
          <w:szCs w:val="22"/>
          <w:lang w:eastAsia="pl-PL"/>
        </w:rPr>
        <w:t xml:space="preserve"> Ceną oferty jest wartość wraz z podatkiem VAT za cały przedmiot zamówienia, podana      w Formularzu oferty. Wykonawca zobowiązany jest podać łączną cenę ofertową brutto</w:t>
      </w:r>
      <w:r w:rsidR="00B10FBD">
        <w:rPr>
          <w:rFonts w:ascii="Arial" w:hAnsi="Arial" w:cs="Arial"/>
          <w:color w:val="auto"/>
          <w:sz w:val="22"/>
          <w:szCs w:val="22"/>
          <w:lang w:eastAsia="pl-PL"/>
        </w:rPr>
        <w:t>.</w:t>
      </w:r>
      <w:r w:rsidR="000D4A43">
        <w:rPr>
          <w:rFonts w:ascii="Arial" w:hAnsi="Arial" w:cs="Arial"/>
          <w:color w:val="auto"/>
          <w:sz w:val="22"/>
          <w:szCs w:val="22"/>
          <w:lang w:eastAsia="pl-PL"/>
        </w:rPr>
        <w:t xml:space="preserve"> </w:t>
      </w:r>
    </w:p>
    <w:p w14:paraId="5B24C9FF" w14:textId="77777777" w:rsidR="00C40EC1" w:rsidRPr="00C40EC1" w:rsidRDefault="00C40EC1" w:rsidP="00C40EC1">
      <w:pPr>
        <w:spacing w:line="288" w:lineRule="auto"/>
        <w:jc w:val="both"/>
        <w:rPr>
          <w:rFonts w:ascii="Arial" w:eastAsia="Times New Roman" w:hAnsi="Arial" w:cs="Arial"/>
          <w:color w:val="auto"/>
          <w:sz w:val="4"/>
          <w:szCs w:val="22"/>
          <w:lang w:eastAsia="pl-PL"/>
        </w:rPr>
      </w:pPr>
    </w:p>
    <w:p w14:paraId="2D662476" w14:textId="1DA7A60C" w:rsidR="00C40EC1" w:rsidRPr="00C40EC1" w:rsidRDefault="00C40EC1" w:rsidP="00C40EC1">
      <w:pPr>
        <w:spacing w:line="288" w:lineRule="auto"/>
        <w:jc w:val="both"/>
        <w:rPr>
          <w:rFonts w:ascii="Arial" w:hAnsi="Arial" w:cs="Arial"/>
          <w:b/>
          <w:color w:val="000000"/>
          <w:sz w:val="22"/>
          <w:szCs w:val="22"/>
          <w:lang w:eastAsia="pl-PL"/>
        </w:rPr>
      </w:pPr>
      <w:r w:rsidRPr="00C40EC1">
        <w:rPr>
          <w:rFonts w:ascii="Arial" w:hAnsi="Arial" w:cs="Arial"/>
          <w:b/>
          <w:color w:val="000000"/>
          <w:sz w:val="22"/>
          <w:szCs w:val="22"/>
          <w:lang w:eastAsia="pl-PL"/>
        </w:rPr>
        <w:t>Pojęcie ceny należy rozumieć zgodnie z definicją ceny, określoną w ustawie z dnia 9 maja 2014 r. o informowaniu o cenach towarów i usług (</w:t>
      </w:r>
      <w:proofErr w:type="spellStart"/>
      <w:r w:rsidRPr="00C40EC1">
        <w:rPr>
          <w:rFonts w:ascii="Arial" w:hAnsi="Arial" w:cs="Arial"/>
          <w:b/>
          <w:color w:val="000000"/>
          <w:sz w:val="22"/>
          <w:szCs w:val="22"/>
          <w:lang w:eastAsia="pl-PL"/>
        </w:rPr>
        <w:t>t.j</w:t>
      </w:r>
      <w:proofErr w:type="spellEnd"/>
      <w:r w:rsidRPr="00C40EC1">
        <w:rPr>
          <w:rFonts w:ascii="Arial" w:hAnsi="Arial" w:cs="Arial"/>
          <w:b/>
          <w:color w:val="000000"/>
          <w:sz w:val="22"/>
          <w:szCs w:val="22"/>
          <w:lang w:eastAsia="pl-PL"/>
        </w:rPr>
        <w:t>. Dz. U. z 20</w:t>
      </w:r>
      <w:r w:rsidR="005875B4">
        <w:rPr>
          <w:rFonts w:ascii="Arial" w:hAnsi="Arial" w:cs="Arial"/>
          <w:b/>
          <w:color w:val="000000"/>
          <w:sz w:val="22"/>
          <w:szCs w:val="22"/>
          <w:lang w:eastAsia="pl-PL"/>
        </w:rPr>
        <w:t>23</w:t>
      </w:r>
      <w:r w:rsidRPr="00C40EC1">
        <w:rPr>
          <w:rFonts w:ascii="Arial" w:hAnsi="Arial" w:cs="Arial"/>
          <w:b/>
          <w:color w:val="000000"/>
          <w:sz w:val="22"/>
          <w:szCs w:val="22"/>
          <w:lang w:eastAsia="pl-PL"/>
        </w:rPr>
        <w:t xml:space="preserve"> r. poz. </w:t>
      </w:r>
      <w:r w:rsidR="005875B4">
        <w:rPr>
          <w:rFonts w:ascii="Arial" w:hAnsi="Arial" w:cs="Arial"/>
          <w:b/>
          <w:color w:val="000000"/>
          <w:sz w:val="22"/>
          <w:szCs w:val="22"/>
          <w:lang w:eastAsia="pl-PL"/>
        </w:rPr>
        <w:t>168</w:t>
      </w:r>
      <w:r w:rsidRPr="00C40EC1">
        <w:rPr>
          <w:rFonts w:ascii="Arial" w:hAnsi="Arial" w:cs="Arial"/>
          <w:b/>
          <w:color w:val="000000"/>
          <w:sz w:val="22"/>
          <w:szCs w:val="22"/>
          <w:lang w:eastAsia="pl-PL"/>
        </w:rPr>
        <w:t xml:space="preserve">). </w:t>
      </w:r>
    </w:p>
    <w:p w14:paraId="4291A121" w14:textId="21EC4F62" w:rsidR="00C40EC1" w:rsidRDefault="00C40EC1" w:rsidP="00C40EC1">
      <w:pPr>
        <w:spacing w:line="288" w:lineRule="auto"/>
        <w:jc w:val="both"/>
        <w:rPr>
          <w:rFonts w:ascii="Arial" w:hAnsi="Arial" w:cs="Arial"/>
          <w:b/>
          <w:color w:val="000000"/>
          <w:sz w:val="8"/>
          <w:szCs w:val="22"/>
          <w:lang w:eastAsia="pl-PL"/>
        </w:rPr>
      </w:pPr>
    </w:p>
    <w:p w14:paraId="3DE367BD" w14:textId="77777777" w:rsidR="002F6F83" w:rsidRPr="00C40EC1" w:rsidRDefault="002F6F83" w:rsidP="00C40EC1">
      <w:pPr>
        <w:spacing w:line="288" w:lineRule="auto"/>
        <w:jc w:val="both"/>
        <w:rPr>
          <w:rFonts w:ascii="Arial" w:hAnsi="Arial" w:cs="Arial"/>
          <w:b/>
          <w:color w:val="000000"/>
          <w:sz w:val="8"/>
          <w:szCs w:val="22"/>
          <w:lang w:eastAsia="pl-PL"/>
        </w:rPr>
      </w:pPr>
    </w:p>
    <w:p w14:paraId="1CF64A24" w14:textId="1E96715F" w:rsidR="00D801C6" w:rsidRPr="00420AE8" w:rsidRDefault="00C40EC1" w:rsidP="00D801C6">
      <w:pPr>
        <w:spacing w:line="288" w:lineRule="auto"/>
        <w:jc w:val="both"/>
        <w:rPr>
          <w:rFonts w:ascii="Arial" w:hAnsi="Arial" w:cs="Arial"/>
          <w:color w:val="auto"/>
          <w:sz w:val="22"/>
          <w:szCs w:val="22"/>
          <w:lang w:eastAsia="pl-PL"/>
        </w:rPr>
      </w:pPr>
      <w:r w:rsidRPr="00C40EC1">
        <w:rPr>
          <w:rFonts w:ascii="Arial" w:hAnsi="Arial" w:cs="Arial"/>
          <w:b/>
          <w:color w:val="000000"/>
          <w:sz w:val="22"/>
          <w:szCs w:val="22"/>
          <w:lang w:eastAsia="pl-PL"/>
        </w:rPr>
        <w:t>13.2</w:t>
      </w:r>
      <w:r w:rsidRPr="00C40EC1">
        <w:rPr>
          <w:rFonts w:ascii="Verdana" w:eastAsia="Times New Roman" w:hAnsi="Verdana"/>
          <w:color w:val="auto"/>
          <w:sz w:val="20"/>
          <w:szCs w:val="20"/>
          <w:lang w:eastAsia="pl-PL"/>
        </w:rPr>
        <w:t xml:space="preserve"> </w:t>
      </w:r>
      <w:r w:rsidR="00D801C6" w:rsidRPr="00420AE8">
        <w:rPr>
          <w:rFonts w:ascii="Arial" w:hAnsi="Arial" w:cs="Arial"/>
          <w:color w:val="auto"/>
          <w:sz w:val="22"/>
          <w:szCs w:val="22"/>
          <w:lang w:eastAsia="pl-PL"/>
        </w:rPr>
        <w:t xml:space="preserve">Cena podana w ofercie powinna być ceną kompletną i jednoznaczną. Winna ona obejmować wszystkie koszty i składniki związane z kompleksowym wykonaniem zamówienia, </w:t>
      </w:r>
      <w:r w:rsidR="00D801C6">
        <w:rPr>
          <w:rFonts w:ascii="Arial" w:hAnsi="Arial" w:cs="Arial"/>
          <w:color w:val="auto"/>
          <w:sz w:val="22"/>
          <w:szCs w:val="22"/>
          <w:lang w:eastAsia="pl-PL"/>
        </w:rPr>
        <w:br/>
      </w:r>
      <w:r w:rsidR="00D801C6" w:rsidRPr="00420AE8">
        <w:rPr>
          <w:rFonts w:ascii="Arial" w:hAnsi="Arial" w:cs="Arial"/>
          <w:color w:val="auto"/>
          <w:sz w:val="22"/>
          <w:szCs w:val="22"/>
          <w:lang w:eastAsia="pl-PL"/>
        </w:rPr>
        <w:t>z wykonaniem obowiązków umownych w pełnym zakresie – obejmować łączną wycenę wszystkich elementów przedmiotu zamówi</w:t>
      </w:r>
      <w:r w:rsidR="00D801C6">
        <w:rPr>
          <w:rFonts w:ascii="Arial" w:hAnsi="Arial" w:cs="Arial"/>
          <w:color w:val="auto"/>
          <w:sz w:val="22"/>
          <w:szCs w:val="22"/>
          <w:lang w:eastAsia="pl-PL"/>
        </w:rPr>
        <w:t xml:space="preserve">enia, wskazanych w niniejszej SWZ, </w:t>
      </w:r>
      <w:r w:rsidR="00D801C6" w:rsidRPr="00420AE8">
        <w:rPr>
          <w:rFonts w:ascii="Arial" w:hAnsi="Arial" w:cs="Arial"/>
          <w:color w:val="auto"/>
          <w:sz w:val="22"/>
          <w:szCs w:val="22"/>
          <w:lang w:eastAsia="pl-PL"/>
        </w:rPr>
        <w:t xml:space="preserve">w tym musi zawierać wszystkie koszty wynikające z </w:t>
      </w:r>
      <w:r w:rsidR="00D801C6">
        <w:rPr>
          <w:rFonts w:ascii="Arial" w:hAnsi="Arial" w:cs="Arial"/>
          <w:color w:val="auto"/>
          <w:sz w:val="22"/>
          <w:szCs w:val="22"/>
          <w:lang w:eastAsia="pl-PL"/>
        </w:rPr>
        <w:t>opisu przedmiotu zamówienia</w:t>
      </w:r>
      <w:r w:rsidR="00D801C6" w:rsidRPr="00420AE8">
        <w:rPr>
          <w:rFonts w:ascii="Arial" w:hAnsi="Arial" w:cs="Arial"/>
          <w:color w:val="auto"/>
          <w:sz w:val="22"/>
          <w:szCs w:val="22"/>
          <w:lang w:eastAsia="pl-PL"/>
        </w:rPr>
        <w:t xml:space="preserve">, </w:t>
      </w:r>
      <w:r w:rsidR="00D801C6">
        <w:rPr>
          <w:rFonts w:ascii="Arial" w:hAnsi="Arial" w:cs="Arial"/>
          <w:color w:val="auto"/>
          <w:sz w:val="22"/>
          <w:szCs w:val="22"/>
          <w:lang w:eastAsia="pl-PL"/>
        </w:rPr>
        <w:t xml:space="preserve">dokumentacji projektowej i </w:t>
      </w:r>
      <w:proofErr w:type="spellStart"/>
      <w:r w:rsidR="00D801C6">
        <w:rPr>
          <w:rFonts w:ascii="Arial" w:hAnsi="Arial" w:cs="Arial"/>
          <w:color w:val="auto"/>
          <w:sz w:val="22"/>
          <w:szCs w:val="22"/>
          <w:lang w:eastAsia="pl-PL"/>
        </w:rPr>
        <w:t>STWiOR</w:t>
      </w:r>
      <w:proofErr w:type="spellEnd"/>
      <w:r w:rsidR="00D801C6" w:rsidRPr="00420AE8">
        <w:rPr>
          <w:rFonts w:ascii="Arial" w:hAnsi="Arial" w:cs="Arial"/>
          <w:color w:val="auto"/>
          <w:sz w:val="22"/>
          <w:szCs w:val="22"/>
          <w:lang w:eastAsia="pl-PL"/>
        </w:rPr>
        <w:t>, a także obejmować wszystkie koszty jakie poniesie Wykonawca z tytułu należytej oraz zgodnej z obowiązującymi przepisami realizacji przedmiotu zamówienia.</w:t>
      </w:r>
    </w:p>
    <w:p w14:paraId="2F8702A6" w14:textId="77777777" w:rsidR="00D801C6" w:rsidRPr="00420AE8" w:rsidRDefault="00D801C6" w:rsidP="00D801C6">
      <w:pPr>
        <w:spacing w:line="288" w:lineRule="auto"/>
        <w:jc w:val="both"/>
        <w:rPr>
          <w:rFonts w:ascii="Arial" w:hAnsi="Arial" w:cs="Arial"/>
          <w:color w:val="auto"/>
          <w:sz w:val="16"/>
          <w:szCs w:val="16"/>
          <w:lang w:eastAsia="pl-PL"/>
        </w:rPr>
      </w:pPr>
    </w:p>
    <w:p w14:paraId="697D5D4A" w14:textId="77777777" w:rsidR="00D801C6" w:rsidRPr="00420AE8" w:rsidRDefault="00D801C6" w:rsidP="00D801C6">
      <w:pPr>
        <w:spacing w:line="288" w:lineRule="auto"/>
        <w:jc w:val="both"/>
        <w:rPr>
          <w:rFonts w:ascii="Arial" w:hAnsi="Arial" w:cs="Arial"/>
          <w:color w:val="auto"/>
          <w:sz w:val="22"/>
          <w:szCs w:val="22"/>
          <w:lang w:eastAsia="pl-PL"/>
        </w:rPr>
      </w:pPr>
      <w:r>
        <w:rPr>
          <w:rFonts w:ascii="Arial" w:hAnsi="Arial" w:cs="Arial"/>
          <w:b/>
          <w:color w:val="auto"/>
          <w:sz w:val="22"/>
          <w:szCs w:val="22"/>
          <w:lang w:eastAsia="pl-PL"/>
        </w:rPr>
        <w:t>13</w:t>
      </w:r>
      <w:r w:rsidRPr="00420AE8">
        <w:rPr>
          <w:rFonts w:ascii="Arial" w:hAnsi="Arial" w:cs="Arial"/>
          <w:b/>
          <w:color w:val="auto"/>
          <w:sz w:val="22"/>
          <w:szCs w:val="22"/>
          <w:lang w:eastAsia="pl-PL"/>
        </w:rPr>
        <w:t xml:space="preserve">.3 </w:t>
      </w:r>
      <w:r w:rsidRPr="00420AE8">
        <w:rPr>
          <w:rFonts w:ascii="Arial" w:hAnsi="Arial" w:cs="Arial"/>
          <w:color w:val="auto"/>
          <w:sz w:val="22"/>
          <w:szCs w:val="22"/>
          <w:lang w:eastAsia="pl-PL"/>
        </w:rPr>
        <w:t>Podstawą do określenia ceny oferty jest zakres robót budowlanych</w:t>
      </w:r>
      <w:r>
        <w:rPr>
          <w:rFonts w:ascii="Arial" w:hAnsi="Arial" w:cs="Arial"/>
          <w:color w:val="auto"/>
          <w:sz w:val="22"/>
          <w:szCs w:val="22"/>
          <w:lang w:eastAsia="pl-PL"/>
        </w:rPr>
        <w:t xml:space="preserve"> wskazanych</w:t>
      </w:r>
      <w:r w:rsidRPr="00420AE8">
        <w:rPr>
          <w:rFonts w:ascii="Arial" w:hAnsi="Arial" w:cs="Arial"/>
          <w:color w:val="auto"/>
          <w:sz w:val="22"/>
          <w:szCs w:val="22"/>
          <w:lang w:eastAsia="pl-PL"/>
        </w:rPr>
        <w:t xml:space="preserve"> w opisie prz</w:t>
      </w:r>
      <w:r>
        <w:rPr>
          <w:rFonts w:ascii="Arial" w:hAnsi="Arial" w:cs="Arial"/>
          <w:color w:val="auto"/>
          <w:sz w:val="22"/>
          <w:szCs w:val="22"/>
          <w:lang w:eastAsia="pl-PL"/>
        </w:rPr>
        <w:t>edmiotu zamówienia oraz dokumentacji projektowej niniejszej S</w:t>
      </w:r>
      <w:r w:rsidRPr="00420AE8">
        <w:rPr>
          <w:rFonts w:ascii="Arial" w:hAnsi="Arial" w:cs="Arial"/>
          <w:color w:val="auto"/>
          <w:sz w:val="22"/>
          <w:szCs w:val="22"/>
          <w:lang w:eastAsia="pl-PL"/>
        </w:rPr>
        <w:t>WZ. Wykonawca zobowiązany jest przewidzieć wszelkie okoliczności, które mogą wpłynąć na cenę zamówienia i ująć je w cenie oferty.</w:t>
      </w:r>
    </w:p>
    <w:p w14:paraId="0970C890" w14:textId="77777777" w:rsidR="00D801C6" w:rsidRPr="00420AE8" w:rsidRDefault="00D801C6" w:rsidP="00D801C6">
      <w:pPr>
        <w:spacing w:line="276" w:lineRule="auto"/>
        <w:jc w:val="both"/>
        <w:rPr>
          <w:rFonts w:ascii="Arial" w:eastAsia="Times New Roman" w:hAnsi="Arial" w:cs="Arial"/>
          <w:color w:val="auto"/>
          <w:sz w:val="22"/>
          <w:szCs w:val="22"/>
          <w:lang w:eastAsia="pl-PL"/>
        </w:rPr>
      </w:pPr>
      <w:r w:rsidRPr="00420AE8">
        <w:rPr>
          <w:rFonts w:ascii="Arial" w:eastAsia="Times New Roman" w:hAnsi="Arial" w:cs="Arial"/>
          <w:color w:val="auto"/>
          <w:sz w:val="22"/>
          <w:szCs w:val="22"/>
          <w:lang w:eastAsia="pl-PL"/>
        </w:rPr>
        <w:t xml:space="preserve">Wykonawca kalkulując cenę weźmie pod uwagę, że jest odpowiedzialny za ich prawidłową wycenę uwzględniając koszty robót budowlanych, montażowych, wykonania wszelkich niezbędnych usług, marżę, zysku, opłaty, podatki i inne zobowiązania wynikające z umowy. </w:t>
      </w:r>
    </w:p>
    <w:p w14:paraId="46CAE646" w14:textId="77777777" w:rsidR="00D801C6" w:rsidRDefault="00D801C6" w:rsidP="00D801C6">
      <w:pPr>
        <w:pStyle w:val="Tekstpodstawowy"/>
        <w:spacing w:after="0" w:line="288" w:lineRule="auto"/>
        <w:jc w:val="both"/>
        <w:rPr>
          <w:rFonts w:ascii="Arial" w:hAnsi="Arial"/>
          <w:sz w:val="8"/>
          <w:szCs w:val="22"/>
        </w:rPr>
      </w:pPr>
    </w:p>
    <w:p w14:paraId="70F0DA7A" w14:textId="77777777" w:rsidR="00D801C6" w:rsidRDefault="00D801C6" w:rsidP="00D801C6">
      <w:pPr>
        <w:pStyle w:val="Tekstpodstawowy"/>
        <w:spacing w:after="0" w:line="288" w:lineRule="auto"/>
        <w:jc w:val="both"/>
        <w:rPr>
          <w:rFonts w:ascii="Arial" w:hAnsi="Arial"/>
          <w:color w:val="000000"/>
          <w:sz w:val="22"/>
          <w:szCs w:val="22"/>
        </w:rPr>
      </w:pPr>
      <w:r>
        <w:rPr>
          <w:rFonts w:ascii="Arial" w:hAnsi="Arial"/>
          <w:b/>
          <w:sz w:val="22"/>
          <w:szCs w:val="22"/>
        </w:rPr>
        <w:t>13.4</w:t>
      </w:r>
      <w:r>
        <w:rPr>
          <w:rFonts w:ascii="Arial" w:hAnsi="Arial"/>
          <w:sz w:val="22"/>
          <w:szCs w:val="22"/>
        </w:rPr>
        <w:t xml:space="preserve"> </w:t>
      </w:r>
      <w:r>
        <w:rPr>
          <w:rFonts w:ascii="Arial" w:hAnsi="Arial"/>
          <w:color w:val="000000"/>
          <w:sz w:val="22"/>
          <w:szCs w:val="22"/>
        </w:rPr>
        <w:t xml:space="preserve">Jeżeli złożona zostanie oferta, której wybór prowadziłby do powstania u Zamawiającego obowiązku podatkowego zgodnie z przepisami o podatku od towarów i usług, zamawiający </w:t>
      </w:r>
      <w:r>
        <w:rPr>
          <w:rFonts w:ascii="Arial" w:hAnsi="Arial"/>
          <w:color w:val="000000"/>
          <w:sz w:val="22"/>
          <w:szCs w:val="22"/>
        </w:rPr>
        <w:br/>
        <w:t>w celu oceny takiej oferty doliczy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2896D57" w14:textId="62FA6C5C" w:rsidR="00AA3BFA" w:rsidRPr="00AA3BFA" w:rsidRDefault="00AA3BFA" w:rsidP="00D801C6">
      <w:pPr>
        <w:spacing w:line="288" w:lineRule="auto"/>
        <w:jc w:val="both"/>
        <w:rPr>
          <w:rFonts w:ascii="Arial" w:hAnsi="Arial"/>
          <w:color w:val="000000"/>
          <w:sz w:val="14"/>
          <w:szCs w:val="14"/>
        </w:rPr>
      </w:pPr>
    </w:p>
    <w:p w14:paraId="26078FF0" w14:textId="7AC012E9" w:rsidR="00AA3BFA" w:rsidRPr="00B10FBD" w:rsidRDefault="00AA3BFA" w:rsidP="00B10FBD">
      <w:pPr>
        <w:tabs>
          <w:tab w:val="left" w:pos="0"/>
          <w:tab w:val="left" w:pos="284"/>
          <w:tab w:val="left" w:pos="6120"/>
        </w:tabs>
        <w:spacing w:line="288" w:lineRule="auto"/>
        <w:jc w:val="both"/>
        <w:rPr>
          <w:rFonts w:ascii="Arial" w:eastAsia="Times New Roman" w:hAnsi="Arial" w:cs="Arial"/>
          <w:color w:val="auto"/>
          <w:sz w:val="22"/>
          <w:szCs w:val="22"/>
          <w:lang w:eastAsia="pl-PL"/>
        </w:rPr>
      </w:pPr>
      <w:r w:rsidRPr="00AA3BFA">
        <w:rPr>
          <w:rFonts w:ascii="Arial" w:eastAsia="Times New Roman" w:hAnsi="Arial" w:cs="Arial"/>
          <w:b/>
          <w:bCs/>
          <w:color w:val="auto"/>
          <w:sz w:val="22"/>
          <w:szCs w:val="22"/>
          <w:lang w:eastAsia="pl-PL"/>
        </w:rPr>
        <w:t>13.5</w:t>
      </w:r>
      <w:r w:rsidR="00B10FBD">
        <w:rPr>
          <w:rFonts w:ascii="Arial" w:eastAsia="Times New Roman" w:hAnsi="Arial" w:cs="Arial"/>
          <w:b/>
          <w:bCs/>
          <w:color w:val="auto"/>
          <w:sz w:val="22"/>
          <w:szCs w:val="22"/>
          <w:lang w:eastAsia="pl-PL"/>
        </w:rPr>
        <w:t xml:space="preserve"> </w:t>
      </w:r>
      <w:r w:rsidR="00B10FBD">
        <w:rPr>
          <w:rFonts w:ascii="Arial" w:eastAsia="Times New Roman" w:hAnsi="Arial" w:cs="Arial"/>
          <w:color w:val="auto"/>
          <w:sz w:val="22"/>
          <w:szCs w:val="22"/>
          <w:lang w:eastAsia="pl-PL"/>
        </w:rPr>
        <w:t>Cena oferty musi być wyrażona w złotych polskich (PLN), z dokładnością do drugiego miejsca po przecinku. Cenę oferty należy podać liczbowo i słownie.</w:t>
      </w:r>
    </w:p>
    <w:p w14:paraId="6D761913" w14:textId="77777777" w:rsidR="00255445" w:rsidRPr="00D44304" w:rsidRDefault="00255445" w:rsidP="00675A8E">
      <w:pPr>
        <w:pStyle w:val="Tekstpodstawowy"/>
        <w:spacing w:after="0" w:line="288" w:lineRule="auto"/>
        <w:jc w:val="both"/>
        <w:rPr>
          <w:rFonts w:ascii="Arial" w:hAnsi="Arial"/>
          <w:color w:val="000000"/>
          <w:sz w:val="14"/>
          <w:szCs w:val="22"/>
        </w:rPr>
      </w:pPr>
    </w:p>
    <w:p w14:paraId="66ACCDA9" w14:textId="77777777" w:rsidR="007719C4" w:rsidRPr="00B724C1" w:rsidRDefault="00A16029" w:rsidP="00CF3510">
      <w:pPr>
        <w:tabs>
          <w:tab w:val="left" w:pos="720"/>
        </w:tabs>
        <w:spacing w:line="288" w:lineRule="auto"/>
        <w:jc w:val="both"/>
        <w:rPr>
          <w:rFonts w:ascii="Arial" w:hAnsi="Arial" w:cs="Arial"/>
          <w:b/>
          <w:color w:val="auto"/>
          <w:sz w:val="12"/>
          <w:szCs w:val="16"/>
        </w:rPr>
      </w:pPr>
      <w:r w:rsidRPr="00B724C1">
        <w:rPr>
          <w:rFonts w:ascii="Arial" w:hAnsi="Arial" w:cs="Arial"/>
          <w:b/>
          <w:color w:val="auto"/>
          <w:sz w:val="22"/>
          <w:szCs w:val="22"/>
        </w:rPr>
        <w:t>1</w:t>
      </w:r>
      <w:r w:rsidR="00E609DF" w:rsidRPr="00B724C1">
        <w:rPr>
          <w:rFonts w:ascii="Arial" w:hAnsi="Arial" w:cs="Arial"/>
          <w:b/>
          <w:color w:val="auto"/>
          <w:sz w:val="22"/>
          <w:szCs w:val="22"/>
        </w:rPr>
        <w:t>4</w:t>
      </w:r>
      <w:r w:rsidR="009E32B7" w:rsidRPr="00B724C1">
        <w:rPr>
          <w:rFonts w:ascii="Arial" w:hAnsi="Arial" w:cs="Arial"/>
          <w:b/>
          <w:color w:val="auto"/>
          <w:sz w:val="22"/>
          <w:szCs w:val="22"/>
        </w:rPr>
        <w:t xml:space="preserve">. OPIS KRYTERIÓW OCENY OFERT, </w:t>
      </w:r>
      <w:r w:rsidRPr="00B724C1">
        <w:rPr>
          <w:rFonts w:ascii="Arial" w:hAnsi="Arial" w:cs="Arial"/>
          <w:b/>
          <w:color w:val="auto"/>
          <w:sz w:val="22"/>
          <w:szCs w:val="22"/>
        </w:rPr>
        <w:t xml:space="preserve">WRAZ Z PODANIEM WAG TYCH KRYTERIÓW </w:t>
      </w:r>
      <w:r w:rsidR="00E35D8D" w:rsidRPr="00B724C1">
        <w:rPr>
          <w:rFonts w:ascii="Arial" w:hAnsi="Arial" w:cs="Arial"/>
          <w:b/>
          <w:color w:val="auto"/>
          <w:sz w:val="22"/>
          <w:szCs w:val="22"/>
        </w:rPr>
        <w:t xml:space="preserve">                   </w:t>
      </w:r>
      <w:r w:rsidRPr="00B724C1">
        <w:rPr>
          <w:rFonts w:ascii="Arial" w:hAnsi="Arial" w:cs="Arial"/>
          <w:b/>
          <w:color w:val="auto"/>
          <w:sz w:val="22"/>
          <w:szCs w:val="22"/>
        </w:rPr>
        <w:t>I SPOSOBU OCENY OFERT</w:t>
      </w:r>
    </w:p>
    <w:p w14:paraId="0E5AABA2" w14:textId="77777777" w:rsidR="00CF6E39" w:rsidRPr="00031114" w:rsidRDefault="00CF6E39" w:rsidP="00CF3510">
      <w:pPr>
        <w:spacing w:line="288" w:lineRule="auto"/>
        <w:jc w:val="both"/>
        <w:rPr>
          <w:rFonts w:ascii="Arial" w:hAnsi="Arial" w:cs="Arial"/>
          <w:b/>
          <w:color w:val="auto"/>
          <w:sz w:val="6"/>
          <w:szCs w:val="16"/>
        </w:rPr>
      </w:pPr>
    </w:p>
    <w:p w14:paraId="47771428" w14:textId="77777777" w:rsidR="00675A8E" w:rsidRPr="00675A8E" w:rsidRDefault="00675A8E" w:rsidP="00675A8E">
      <w:pPr>
        <w:spacing w:line="288" w:lineRule="auto"/>
        <w:jc w:val="both"/>
        <w:rPr>
          <w:rFonts w:ascii="Arial" w:hAnsi="Arial" w:cs="Arial"/>
          <w:b/>
          <w:color w:val="000000"/>
          <w:sz w:val="16"/>
          <w:szCs w:val="16"/>
          <w:u w:val="single"/>
        </w:rPr>
      </w:pPr>
      <w:r w:rsidRPr="00675A8E">
        <w:rPr>
          <w:rFonts w:ascii="Arial" w:hAnsi="Arial" w:cs="Arial"/>
          <w:b/>
          <w:sz w:val="22"/>
        </w:rPr>
        <w:t>14.1</w:t>
      </w:r>
      <w:r w:rsidRPr="00675A8E">
        <w:rPr>
          <w:rFonts w:ascii="Arial" w:hAnsi="Arial" w:cs="Arial"/>
          <w:sz w:val="22"/>
        </w:rPr>
        <w:t xml:space="preserve"> Przy wyborze oferty najkorzystniejszej, Zamawiający będzie się kierował </w:t>
      </w:r>
      <w:r w:rsidRPr="00675A8E">
        <w:rPr>
          <w:rFonts w:ascii="Arial" w:hAnsi="Arial" w:cs="Arial"/>
          <w:color w:val="000000"/>
          <w:sz w:val="22"/>
        </w:rPr>
        <w:t>następującymi kryteriami:</w:t>
      </w:r>
    </w:p>
    <w:p w14:paraId="3E4D261D" w14:textId="77777777" w:rsidR="00675A8E" w:rsidRPr="00675A8E" w:rsidRDefault="00675A8E" w:rsidP="00675A8E">
      <w:pPr>
        <w:spacing w:line="288" w:lineRule="auto"/>
        <w:jc w:val="both"/>
        <w:rPr>
          <w:rFonts w:ascii="Arial" w:hAnsi="Arial" w:cs="Arial"/>
          <w:b/>
          <w:color w:val="000000"/>
          <w:sz w:val="10"/>
          <w:szCs w:val="16"/>
          <w:u w:val="single"/>
        </w:rPr>
      </w:pPr>
    </w:p>
    <w:p w14:paraId="30BBE95F" w14:textId="77777777" w:rsidR="00675A8E" w:rsidRPr="00675A8E" w:rsidRDefault="00675A8E" w:rsidP="00A115D2">
      <w:pPr>
        <w:numPr>
          <w:ilvl w:val="0"/>
          <w:numId w:val="45"/>
        </w:numPr>
        <w:tabs>
          <w:tab w:val="left" w:pos="360"/>
        </w:tabs>
        <w:spacing w:line="288" w:lineRule="auto"/>
        <w:ind w:hanging="2340"/>
        <w:jc w:val="both"/>
        <w:rPr>
          <w:rFonts w:ascii="Arial" w:hAnsi="Arial" w:cs="Arial"/>
          <w:b/>
          <w:bCs/>
          <w:color w:val="auto"/>
          <w:sz w:val="22"/>
          <w:szCs w:val="22"/>
          <w:lang w:eastAsia="pl-PL"/>
        </w:rPr>
      </w:pPr>
      <w:r w:rsidRPr="00675A8E">
        <w:rPr>
          <w:rFonts w:ascii="Arial" w:hAnsi="Arial" w:cs="Arial"/>
          <w:b/>
          <w:bCs/>
          <w:color w:val="auto"/>
          <w:sz w:val="22"/>
          <w:szCs w:val="22"/>
          <w:lang w:eastAsia="pl-PL"/>
        </w:rPr>
        <w:t xml:space="preserve">cena wykonania </w:t>
      </w:r>
      <w:r w:rsidRPr="00675A8E">
        <w:rPr>
          <w:rFonts w:ascii="Arial" w:hAnsi="Arial" w:cs="Arial"/>
          <w:b/>
          <w:color w:val="auto"/>
          <w:sz w:val="22"/>
          <w:szCs w:val="22"/>
          <w:lang w:eastAsia="pl-PL"/>
        </w:rPr>
        <w:t xml:space="preserve">zamówienia </w:t>
      </w:r>
      <w:r w:rsidRPr="00675A8E">
        <w:rPr>
          <w:rFonts w:ascii="Arial" w:hAnsi="Arial" w:cs="Arial"/>
          <w:b/>
          <w:bCs/>
          <w:color w:val="auto"/>
          <w:sz w:val="22"/>
          <w:szCs w:val="22"/>
          <w:lang w:eastAsia="pl-PL"/>
        </w:rPr>
        <w:t>- 60 pkt</w:t>
      </w:r>
    </w:p>
    <w:p w14:paraId="28D32DDA" w14:textId="77777777" w:rsidR="002512BD" w:rsidRPr="006103C3" w:rsidRDefault="002512BD" w:rsidP="00A115D2">
      <w:pPr>
        <w:widowControl/>
        <w:numPr>
          <w:ilvl w:val="0"/>
          <w:numId w:val="45"/>
        </w:numPr>
        <w:tabs>
          <w:tab w:val="left" w:pos="360"/>
        </w:tabs>
        <w:spacing w:line="288" w:lineRule="auto"/>
        <w:ind w:left="360"/>
        <w:jc w:val="both"/>
        <w:rPr>
          <w:rFonts w:ascii="Arial" w:eastAsia="Times New Roman" w:hAnsi="Arial" w:cs="Arial"/>
          <w:color w:val="auto"/>
          <w:sz w:val="22"/>
          <w:szCs w:val="22"/>
          <w:lang w:eastAsia="ar-SA"/>
        </w:rPr>
      </w:pPr>
      <w:r w:rsidRPr="006103C3">
        <w:rPr>
          <w:rFonts w:ascii="Arial" w:eastAsia="Times New Roman" w:hAnsi="Arial" w:cs="Arial"/>
          <w:b/>
          <w:color w:val="auto"/>
          <w:sz w:val="22"/>
          <w:szCs w:val="22"/>
          <w:lang w:eastAsia="ar-SA"/>
        </w:rPr>
        <w:t>okres gwarancji</w:t>
      </w:r>
      <w:r w:rsidRPr="006103C3">
        <w:rPr>
          <w:rFonts w:ascii="Arial" w:eastAsia="Times New Roman" w:hAnsi="Arial" w:cs="Arial"/>
          <w:color w:val="auto"/>
          <w:sz w:val="22"/>
          <w:szCs w:val="22"/>
          <w:lang w:eastAsia="ar-SA"/>
        </w:rPr>
        <w:t xml:space="preserve"> – </w:t>
      </w:r>
      <w:r w:rsidRPr="006103C3">
        <w:rPr>
          <w:rFonts w:ascii="Arial" w:eastAsia="Times New Roman" w:hAnsi="Arial" w:cs="Arial"/>
          <w:b/>
          <w:color w:val="auto"/>
          <w:sz w:val="22"/>
          <w:szCs w:val="22"/>
          <w:lang w:eastAsia="ar-SA"/>
        </w:rPr>
        <w:t>40 pkt</w:t>
      </w:r>
    </w:p>
    <w:p w14:paraId="4892C229" w14:textId="77777777" w:rsidR="002512BD" w:rsidRPr="00CF3510" w:rsidRDefault="002512BD" w:rsidP="002512BD">
      <w:pPr>
        <w:widowControl/>
        <w:suppressAutoHyphens w:val="0"/>
        <w:spacing w:line="288" w:lineRule="auto"/>
        <w:jc w:val="both"/>
        <w:rPr>
          <w:rFonts w:ascii="Arial" w:eastAsia="Times New Roman" w:hAnsi="Arial" w:cs="Arial"/>
          <w:b/>
          <w:bCs/>
          <w:sz w:val="12"/>
          <w:szCs w:val="22"/>
        </w:rPr>
      </w:pPr>
    </w:p>
    <w:p w14:paraId="412F810D" w14:textId="77777777" w:rsidR="002512BD" w:rsidRPr="00CF3510" w:rsidRDefault="002512BD" w:rsidP="002512BD">
      <w:pPr>
        <w:widowControl/>
        <w:suppressAutoHyphens w:val="0"/>
        <w:spacing w:line="288" w:lineRule="auto"/>
        <w:jc w:val="both"/>
        <w:rPr>
          <w:rFonts w:ascii="Arial" w:eastAsia="Times New Roman" w:hAnsi="Arial" w:cs="Arial"/>
          <w:sz w:val="12"/>
          <w:szCs w:val="22"/>
        </w:rPr>
      </w:pPr>
      <w:r w:rsidRPr="00CF3510">
        <w:rPr>
          <w:rFonts w:ascii="Arial" w:eastAsia="Times New Roman" w:hAnsi="Arial" w:cs="Arial"/>
          <w:sz w:val="22"/>
          <w:szCs w:val="22"/>
        </w:rPr>
        <w:lastRenderedPageBreak/>
        <w:t>Z tytułu niniejszych kryteriów maksymalna liczba punktów, które mo</w:t>
      </w:r>
      <w:r w:rsidRPr="00CF3510">
        <w:rPr>
          <w:rFonts w:ascii="Arial" w:eastAsia="TimesNewRoman;MS Gothic" w:hAnsi="Arial" w:cs="Arial"/>
          <w:sz w:val="22"/>
          <w:szCs w:val="22"/>
        </w:rPr>
        <w:t>ż</w:t>
      </w:r>
      <w:r w:rsidRPr="00CF3510">
        <w:rPr>
          <w:rFonts w:ascii="Arial" w:eastAsia="Times New Roman" w:hAnsi="Arial" w:cs="Arial"/>
          <w:sz w:val="22"/>
          <w:szCs w:val="22"/>
        </w:rPr>
        <w:t>e otrzyma</w:t>
      </w:r>
      <w:r w:rsidRPr="00CF3510">
        <w:rPr>
          <w:rFonts w:ascii="Arial" w:eastAsia="TimesNewRoman;MS Gothic" w:hAnsi="Arial" w:cs="Arial"/>
          <w:sz w:val="22"/>
          <w:szCs w:val="22"/>
        </w:rPr>
        <w:t xml:space="preserve">ć </w:t>
      </w:r>
      <w:r w:rsidRPr="00CF3510">
        <w:rPr>
          <w:rFonts w:ascii="Arial" w:eastAsia="Times New Roman" w:hAnsi="Arial" w:cs="Arial"/>
          <w:sz w:val="22"/>
          <w:szCs w:val="22"/>
        </w:rPr>
        <w:t>Wykonawca wynosi 100 pkt. Za ofertę najwyżej ocenioną zostanie uznana oferta zawierająca najkorzystniejszy bilans punktów uzyskanych w powyższych kryteriach.</w:t>
      </w:r>
    </w:p>
    <w:p w14:paraId="5676A79D" w14:textId="77777777" w:rsidR="002512BD" w:rsidRPr="00CF3510" w:rsidRDefault="002512BD" w:rsidP="002512BD">
      <w:pPr>
        <w:spacing w:line="288" w:lineRule="auto"/>
        <w:jc w:val="both"/>
        <w:rPr>
          <w:rFonts w:ascii="Arial" w:eastAsia="Times New Roman" w:hAnsi="Arial" w:cs="Arial"/>
          <w:sz w:val="12"/>
          <w:szCs w:val="22"/>
        </w:rPr>
      </w:pPr>
    </w:p>
    <w:p w14:paraId="21090E59" w14:textId="77777777" w:rsidR="002512BD" w:rsidRPr="00CF3510" w:rsidRDefault="002512BD" w:rsidP="002512BD">
      <w:pPr>
        <w:spacing w:line="288" w:lineRule="auto"/>
        <w:ind w:left="360" w:hanging="360"/>
        <w:jc w:val="both"/>
        <w:rPr>
          <w:rFonts w:ascii="Arial" w:hAnsi="Arial" w:cs="Arial"/>
          <w:sz w:val="12"/>
        </w:rPr>
      </w:pPr>
      <w:r w:rsidRPr="00CF3510">
        <w:rPr>
          <w:rFonts w:ascii="Arial" w:hAnsi="Arial" w:cs="Arial"/>
          <w:b/>
          <w:sz w:val="22"/>
        </w:rPr>
        <w:t>1</w:t>
      </w:r>
      <w:r>
        <w:rPr>
          <w:rFonts w:ascii="Arial" w:hAnsi="Arial" w:cs="Arial"/>
          <w:b/>
          <w:sz w:val="22"/>
        </w:rPr>
        <w:t>4</w:t>
      </w:r>
      <w:r w:rsidRPr="00CF3510">
        <w:rPr>
          <w:rFonts w:ascii="Arial" w:hAnsi="Arial" w:cs="Arial"/>
          <w:b/>
          <w:sz w:val="22"/>
        </w:rPr>
        <w:t xml:space="preserve">.2 </w:t>
      </w:r>
      <w:r w:rsidRPr="00CF3510">
        <w:rPr>
          <w:rFonts w:ascii="Arial" w:hAnsi="Arial" w:cs="Arial"/>
          <w:sz w:val="22"/>
        </w:rPr>
        <w:t>Oferty oceniane będą wg poniższych parametrów:</w:t>
      </w:r>
    </w:p>
    <w:p w14:paraId="73783DC7" w14:textId="77777777" w:rsidR="002512BD" w:rsidRPr="00CF3510" w:rsidRDefault="002512BD" w:rsidP="002512BD">
      <w:pPr>
        <w:spacing w:line="288" w:lineRule="auto"/>
        <w:ind w:left="360" w:hanging="360"/>
        <w:jc w:val="both"/>
        <w:rPr>
          <w:rFonts w:ascii="Arial" w:hAnsi="Arial" w:cs="Arial"/>
          <w:sz w:val="12"/>
        </w:rPr>
      </w:pPr>
    </w:p>
    <w:p w14:paraId="66E6E624" w14:textId="77777777" w:rsidR="002512BD" w:rsidRPr="00CF3510" w:rsidRDefault="002512BD" w:rsidP="00A115D2">
      <w:pPr>
        <w:numPr>
          <w:ilvl w:val="0"/>
          <w:numId w:val="46"/>
        </w:numPr>
        <w:tabs>
          <w:tab w:val="left" w:pos="0"/>
          <w:tab w:val="left" w:pos="284"/>
        </w:tabs>
        <w:spacing w:line="288" w:lineRule="auto"/>
        <w:ind w:left="0" w:firstLine="0"/>
        <w:jc w:val="both"/>
        <w:rPr>
          <w:rFonts w:ascii="Arial" w:hAnsi="Arial" w:cs="Arial"/>
          <w:sz w:val="10"/>
          <w:szCs w:val="22"/>
        </w:rPr>
      </w:pPr>
      <w:r w:rsidRPr="00CF3510">
        <w:rPr>
          <w:rFonts w:ascii="Arial" w:eastAsia="Times New Roman" w:hAnsi="Arial" w:cs="Arial"/>
          <w:sz w:val="22"/>
          <w:szCs w:val="22"/>
        </w:rPr>
        <w:t xml:space="preserve">Kryterium </w:t>
      </w:r>
      <w:r w:rsidRPr="00CF3510">
        <w:rPr>
          <w:rFonts w:ascii="Arial" w:eastAsia="Times New Roman" w:hAnsi="Arial" w:cs="Arial"/>
          <w:b/>
          <w:bCs/>
          <w:sz w:val="22"/>
          <w:szCs w:val="22"/>
        </w:rPr>
        <w:t>„cena”</w:t>
      </w:r>
      <w:r w:rsidRPr="00CF3510">
        <w:rPr>
          <w:rFonts w:ascii="Arial" w:eastAsia="Times New Roman" w:hAnsi="Arial" w:cs="Arial"/>
          <w:bCs/>
          <w:sz w:val="22"/>
          <w:szCs w:val="22"/>
        </w:rPr>
        <w:t xml:space="preserve"> </w:t>
      </w:r>
      <w:r w:rsidRPr="00CF3510">
        <w:rPr>
          <w:rFonts w:ascii="Arial" w:eastAsia="Times New Roman" w:hAnsi="Arial" w:cs="Arial"/>
          <w:b/>
          <w:bCs/>
          <w:sz w:val="22"/>
          <w:szCs w:val="22"/>
        </w:rPr>
        <w:t xml:space="preserve">(C) </w:t>
      </w:r>
      <w:r w:rsidRPr="00CF3510">
        <w:rPr>
          <w:rFonts w:ascii="Arial" w:eastAsia="Times New Roman" w:hAnsi="Arial" w:cs="Arial"/>
          <w:sz w:val="22"/>
          <w:szCs w:val="22"/>
        </w:rPr>
        <w:t>b</w:t>
      </w:r>
      <w:r w:rsidRPr="00CF3510">
        <w:rPr>
          <w:rFonts w:ascii="Arial" w:eastAsia="TimesNewRoman;MS Gothic" w:hAnsi="Arial" w:cs="Arial"/>
          <w:sz w:val="22"/>
          <w:szCs w:val="22"/>
        </w:rPr>
        <w:t>ę</w:t>
      </w:r>
      <w:r w:rsidRPr="00CF3510">
        <w:rPr>
          <w:rFonts w:ascii="Arial" w:eastAsia="Times New Roman" w:hAnsi="Arial" w:cs="Arial"/>
          <w:sz w:val="22"/>
          <w:szCs w:val="22"/>
        </w:rPr>
        <w:t xml:space="preserve">dzie rozpatrywane na podstawie </w:t>
      </w:r>
      <w:r w:rsidRPr="00CF3510">
        <w:rPr>
          <w:rFonts w:ascii="Arial" w:eastAsia="Times New Roman" w:hAnsi="Arial" w:cs="Arial"/>
          <w:bCs/>
          <w:sz w:val="22"/>
          <w:szCs w:val="22"/>
        </w:rPr>
        <w:t>ceny ofertowej</w:t>
      </w:r>
      <w:r w:rsidRPr="00CF3510">
        <w:rPr>
          <w:rFonts w:ascii="Arial" w:eastAsia="Times New Roman" w:hAnsi="Arial" w:cs="Arial"/>
          <w:b/>
          <w:bCs/>
          <w:sz w:val="22"/>
          <w:szCs w:val="22"/>
        </w:rPr>
        <w:t xml:space="preserve"> </w:t>
      </w:r>
      <w:r w:rsidRPr="00CF3510">
        <w:rPr>
          <w:rFonts w:ascii="Arial" w:eastAsia="Times New Roman" w:hAnsi="Arial" w:cs="Arial"/>
          <w:sz w:val="22"/>
          <w:szCs w:val="22"/>
        </w:rPr>
        <w:t>za wykonanie cało</w:t>
      </w:r>
      <w:r w:rsidRPr="00CF3510">
        <w:rPr>
          <w:rFonts w:ascii="Arial" w:eastAsia="TimesNewRoman;MS Gothic" w:hAnsi="Arial" w:cs="Arial"/>
          <w:sz w:val="22"/>
          <w:szCs w:val="22"/>
        </w:rPr>
        <w:t>ś</w:t>
      </w:r>
      <w:r w:rsidRPr="00CF3510">
        <w:rPr>
          <w:rFonts w:ascii="Arial" w:eastAsia="Times New Roman" w:hAnsi="Arial" w:cs="Arial"/>
          <w:sz w:val="22"/>
          <w:szCs w:val="22"/>
        </w:rPr>
        <w:t>ci przedmiotu zamówienia, podanej przez Wykonawc</w:t>
      </w:r>
      <w:r w:rsidRPr="00CF3510">
        <w:rPr>
          <w:rFonts w:ascii="Arial" w:eastAsia="TimesNewRoman;MS Gothic" w:hAnsi="Arial" w:cs="Arial"/>
          <w:sz w:val="22"/>
          <w:szCs w:val="22"/>
        </w:rPr>
        <w:t xml:space="preserve">ę </w:t>
      </w:r>
      <w:r w:rsidRPr="00CF3510">
        <w:rPr>
          <w:rFonts w:ascii="Arial" w:eastAsia="Times New Roman" w:hAnsi="Arial" w:cs="Arial"/>
          <w:sz w:val="22"/>
          <w:szCs w:val="22"/>
        </w:rPr>
        <w:t xml:space="preserve">na Formularzu oferty. </w:t>
      </w:r>
      <w:r w:rsidRPr="00CF3510">
        <w:rPr>
          <w:rFonts w:ascii="Arial" w:hAnsi="Arial" w:cs="Arial"/>
          <w:sz w:val="22"/>
        </w:rPr>
        <w:t>Oferta              z najniższą ceną (wartość łącznie z podatkiem VAT), spełniająca wszystkie wymagane przez Zamawiającego warunki uzyska maksymalnie 60 pkt. Oferty z ceną (wartością łącznie                     z podatkiem VAT) wyższą uzyskają odpowiednio mniejszą liczbę punktów.                                                                                                                                                                                                                                                                                                                                                W takim przypadku wartościowanie ofert będzie się odbywać według następującego wzoru:</w:t>
      </w:r>
    </w:p>
    <w:p w14:paraId="4317CDD1" w14:textId="77777777" w:rsidR="002512BD" w:rsidRDefault="002512BD" w:rsidP="002512BD">
      <w:pPr>
        <w:tabs>
          <w:tab w:val="left" w:pos="360"/>
        </w:tabs>
        <w:spacing w:line="288" w:lineRule="auto"/>
        <w:jc w:val="both"/>
        <w:rPr>
          <w:rFonts w:ascii="Arial" w:hAnsi="Arial" w:cs="Arial"/>
          <w:sz w:val="8"/>
          <w:szCs w:val="22"/>
        </w:rPr>
      </w:pPr>
    </w:p>
    <w:p w14:paraId="06432F20" w14:textId="77777777" w:rsidR="00FF2E54" w:rsidRDefault="00FF2E54" w:rsidP="002512BD">
      <w:pPr>
        <w:tabs>
          <w:tab w:val="left" w:pos="360"/>
        </w:tabs>
        <w:spacing w:line="288" w:lineRule="auto"/>
        <w:jc w:val="both"/>
        <w:rPr>
          <w:rFonts w:ascii="Arial" w:hAnsi="Arial" w:cs="Arial"/>
          <w:sz w:val="8"/>
          <w:szCs w:val="22"/>
        </w:rPr>
      </w:pPr>
    </w:p>
    <w:p w14:paraId="1F231C56" w14:textId="77777777" w:rsidR="00FF2E54" w:rsidRDefault="00FF2E54" w:rsidP="002512BD">
      <w:pPr>
        <w:tabs>
          <w:tab w:val="left" w:pos="360"/>
        </w:tabs>
        <w:spacing w:line="288" w:lineRule="auto"/>
        <w:jc w:val="both"/>
        <w:rPr>
          <w:rFonts w:ascii="Arial" w:hAnsi="Arial" w:cs="Arial"/>
          <w:sz w:val="8"/>
          <w:szCs w:val="22"/>
        </w:rPr>
      </w:pPr>
    </w:p>
    <w:p w14:paraId="5818FA9D" w14:textId="77777777" w:rsidR="00FF2E54" w:rsidRPr="00E05E86" w:rsidRDefault="00FF2E54" w:rsidP="002512BD">
      <w:pPr>
        <w:tabs>
          <w:tab w:val="left" w:pos="360"/>
        </w:tabs>
        <w:spacing w:line="288" w:lineRule="auto"/>
        <w:jc w:val="both"/>
        <w:rPr>
          <w:rFonts w:ascii="Arial" w:hAnsi="Arial" w:cs="Arial"/>
          <w:sz w:val="8"/>
          <w:szCs w:val="22"/>
        </w:rPr>
      </w:pPr>
    </w:p>
    <w:p w14:paraId="033FA37F" w14:textId="77777777" w:rsidR="002512BD" w:rsidRPr="00CF3510" w:rsidRDefault="002512BD" w:rsidP="002512BD">
      <w:pPr>
        <w:tabs>
          <w:tab w:val="left" w:pos="360"/>
        </w:tabs>
        <w:spacing w:line="288" w:lineRule="auto"/>
        <w:jc w:val="both"/>
        <w:rPr>
          <w:rFonts w:ascii="Arial" w:hAnsi="Arial" w:cs="Arial"/>
          <w:sz w:val="10"/>
          <w:szCs w:val="22"/>
        </w:rPr>
      </w:pPr>
    </w:p>
    <w:p w14:paraId="3B6FE713" w14:textId="77777777" w:rsidR="002512BD" w:rsidRPr="00CF3510" w:rsidRDefault="002512BD" w:rsidP="002512BD">
      <w:pPr>
        <w:widowControl/>
        <w:suppressAutoHyphens w:val="0"/>
        <w:spacing w:line="288" w:lineRule="auto"/>
        <w:rPr>
          <w:rFonts w:ascii="Arial" w:eastAsia="Arial" w:hAnsi="Arial" w:cs="Arial"/>
          <w:color w:val="000000"/>
          <w:sz w:val="22"/>
          <w:szCs w:val="22"/>
        </w:rPr>
      </w:pPr>
      <w:r w:rsidRPr="00CF3510">
        <w:rPr>
          <w:rFonts w:ascii="Arial" w:eastAsia="Arial" w:hAnsi="Arial" w:cs="Arial"/>
          <w:color w:val="000000"/>
          <w:sz w:val="22"/>
          <w:szCs w:val="22"/>
        </w:rPr>
        <w:t xml:space="preserve">                       </w:t>
      </w:r>
      <w:r w:rsidRPr="00CF3510">
        <w:rPr>
          <w:rFonts w:ascii="Arial" w:hAnsi="Arial" w:cs="Arial"/>
          <w:color w:val="000000"/>
          <w:sz w:val="22"/>
          <w:szCs w:val="22"/>
        </w:rPr>
        <w:t>Cena (wartość łącznie z podatkiem VAT) oferty najtańszej</w:t>
      </w:r>
    </w:p>
    <w:p w14:paraId="4F0096A0" w14:textId="77777777" w:rsidR="002512BD" w:rsidRPr="00CF3510" w:rsidRDefault="002512BD" w:rsidP="002512BD">
      <w:pPr>
        <w:widowControl/>
        <w:suppressAutoHyphens w:val="0"/>
        <w:spacing w:line="288" w:lineRule="auto"/>
        <w:rPr>
          <w:rFonts w:ascii="Arial" w:eastAsia="Arial" w:hAnsi="Arial" w:cs="Arial"/>
          <w:color w:val="000000"/>
          <w:sz w:val="22"/>
          <w:szCs w:val="22"/>
        </w:rPr>
      </w:pPr>
      <w:r w:rsidRPr="00CF3510">
        <w:rPr>
          <w:rFonts w:ascii="Arial" w:eastAsia="Arial" w:hAnsi="Arial" w:cs="Arial"/>
          <w:color w:val="000000"/>
          <w:sz w:val="22"/>
          <w:szCs w:val="22"/>
        </w:rPr>
        <w:t xml:space="preserve">              </w:t>
      </w:r>
      <w:r w:rsidRPr="00CF3510">
        <w:rPr>
          <w:rFonts w:ascii="Arial" w:hAnsi="Arial" w:cs="Arial"/>
          <w:color w:val="000000"/>
          <w:sz w:val="22"/>
          <w:szCs w:val="22"/>
        </w:rPr>
        <w:t>C =  --------------------------------------------------------------------------------  x 60 pkt</w:t>
      </w:r>
    </w:p>
    <w:p w14:paraId="649F56FB" w14:textId="77777777" w:rsidR="002512BD" w:rsidRDefault="002512BD" w:rsidP="002512BD">
      <w:pPr>
        <w:widowControl/>
        <w:suppressAutoHyphens w:val="0"/>
        <w:spacing w:line="288" w:lineRule="auto"/>
        <w:rPr>
          <w:rFonts w:ascii="Arial" w:hAnsi="Arial" w:cs="Arial"/>
          <w:color w:val="000000"/>
          <w:sz w:val="22"/>
          <w:szCs w:val="22"/>
        </w:rPr>
      </w:pPr>
      <w:r w:rsidRPr="00CF3510">
        <w:rPr>
          <w:rFonts w:ascii="Arial" w:eastAsia="Arial" w:hAnsi="Arial" w:cs="Arial"/>
          <w:color w:val="000000"/>
          <w:sz w:val="22"/>
          <w:szCs w:val="22"/>
        </w:rPr>
        <w:t xml:space="preserve">                       </w:t>
      </w:r>
      <w:r w:rsidRPr="00CF3510">
        <w:rPr>
          <w:rFonts w:ascii="Arial" w:hAnsi="Arial" w:cs="Arial"/>
          <w:color w:val="000000"/>
          <w:sz w:val="22"/>
          <w:szCs w:val="22"/>
        </w:rPr>
        <w:t>Cena (wartość łącznie z podatkiem VAT) oferty ocenianej</w:t>
      </w:r>
    </w:p>
    <w:p w14:paraId="4FD8D9BD" w14:textId="77777777" w:rsidR="002512BD" w:rsidRPr="00CF3510" w:rsidRDefault="002512BD" w:rsidP="002512BD">
      <w:pPr>
        <w:widowControl/>
        <w:suppressAutoHyphens w:val="0"/>
        <w:spacing w:line="288" w:lineRule="auto"/>
        <w:rPr>
          <w:rFonts w:ascii="Arial" w:hAnsi="Arial" w:cs="Arial"/>
          <w:color w:val="000000"/>
          <w:sz w:val="10"/>
          <w:szCs w:val="22"/>
        </w:rPr>
      </w:pPr>
    </w:p>
    <w:p w14:paraId="4D25F97B" w14:textId="77777777" w:rsidR="002512BD" w:rsidRPr="00CF3510" w:rsidRDefault="002512BD" w:rsidP="002512BD">
      <w:pPr>
        <w:widowControl/>
        <w:suppressAutoHyphens w:val="0"/>
        <w:spacing w:line="288" w:lineRule="auto"/>
        <w:jc w:val="both"/>
        <w:rPr>
          <w:rFonts w:ascii="Arial" w:hAnsi="Arial" w:cs="Arial"/>
          <w:color w:val="000000"/>
          <w:sz w:val="22"/>
        </w:rPr>
      </w:pPr>
      <w:r w:rsidRPr="00CF3510">
        <w:rPr>
          <w:rFonts w:ascii="Arial" w:hAnsi="Arial" w:cs="Arial"/>
          <w:sz w:val="22"/>
        </w:rPr>
        <w:t xml:space="preserve">Cena (wartość łącznie z podatkiem VAT) podana w ofercie stanowiła będzie podstawę porównania i oceny ofert. </w:t>
      </w:r>
    </w:p>
    <w:p w14:paraId="44E0CB02" w14:textId="77777777" w:rsidR="002512BD" w:rsidRPr="00420AE8" w:rsidRDefault="002512BD" w:rsidP="002512BD">
      <w:pPr>
        <w:widowControl/>
        <w:suppressAutoHyphens w:val="0"/>
        <w:spacing w:line="288" w:lineRule="auto"/>
        <w:jc w:val="both"/>
        <w:rPr>
          <w:rFonts w:ascii="Arial" w:eastAsia="MS Mincho;ＭＳ 明朝" w:hAnsi="Arial" w:cs="Arial"/>
          <w:color w:val="000000"/>
          <w:sz w:val="14"/>
          <w:szCs w:val="22"/>
        </w:rPr>
      </w:pPr>
      <w:r w:rsidRPr="00CF3510">
        <w:rPr>
          <w:rFonts w:ascii="Arial" w:hAnsi="Arial" w:cs="Arial"/>
          <w:color w:val="000000"/>
          <w:sz w:val="22"/>
        </w:rPr>
        <w:t xml:space="preserve">Przez cenę </w:t>
      </w:r>
      <w:r w:rsidRPr="00CF3510">
        <w:rPr>
          <w:rFonts w:ascii="Arial" w:hAnsi="Arial" w:cs="Arial"/>
          <w:sz w:val="22"/>
        </w:rPr>
        <w:t xml:space="preserve">(wartość łącznie z podatkiem VAT) </w:t>
      </w:r>
      <w:r w:rsidRPr="00CF3510">
        <w:rPr>
          <w:rFonts w:ascii="Arial" w:hAnsi="Arial" w:cs="Arial"/>
          <w:color w:val="000000"/>
          <w:sz w:val="22"/>
        </w:rPr>
        <w:t xml:space="preserve"> oferty najtańszej rozumie się cenę oferty najtańszej spośród ofert nie podlegających odrzuceniu i złożonych przez Wykonawców, którzy nie podlegali wykluczeniu w danym etapie badania i oceny ofert.</w:t>
      </w:r>
    </w:p>
    <w:p w14:paraId="7ED8F812" w14:textId="77777777" w:rsidR="002512BD" w:rsidRPr="00F7749F" w:rsidRDefault="002512BD" w:rsidP="002512BD">
      <w:pPr>
        <w:spacing w:line="288" w:lineRule="auto"/>
        <w:jc w:val="both"/>
        <w:rPr>
          <w:rFonts w:ascii="Arial" w:hAnsi="Arial" w:cs="Arial"/>
          <w:color w:val="000000"/>
          <w:sz w:val="8"/>
          <w:szCs w:val="22"/>
          <w:lang w:eastAsia="pl-PL"/>
        </w:rPr>
      </w:pPr>
    </w:p>
    <w:p w14:paraId="64B1BD67" w14:textId="77777777" w:rsidR="002512BD" w:rsidRDefault="002512BD" w:rsidP="002512BD">
      <w:pPr>
        <w:widowControl/>
        <w:tabs>
          <w:tab w:val="left" w:pos="284"/>
        </w:tabs>
        <w:suppressAutoHyphens w:val="0"/>
        <w:spacing w:line="288" w:lineRule="auto"/>
        <w:jc w:val="both"/>
        <w:rPr>
          <w:rFonts w:ascii="Arial" w:eastAsia="Times New Roman" w:hAnsi="Arial" w:cs="Arial"/>
          <w:color w:val="000000"/>
          <w:sz w:val="22"/>
          <w:szCs w:val="22"/>
          <w:lang w:eastAsia="pl-PL"/>
        </w:rPr>
      </w:pPr>
      <w:r w:rsidRPr="008F7272">
        <w:rPr>
          <w:rFonts w:ascii="Arial" w:hAnsi="Arial" w:cs="Arial"/>
          <w:b/>
          <w:color w:val="000000"/>
          <w:sz w:val="22"/>
          <w:szCs w:val="22"/>
          <w:lang w:eastAsia="pl-PL"/>
        </w:rPr>
        <w:t>2)</w:t>
      </w:r>
      <w:r w:rsidRPr="00F7749F">
        <w:rPr>
          <w:rFonts w:ascii="Arial" w:hAnsi="Arial" w:cs="Arial"/>
          <w:color w:val="000000"/>
          <w:sz w:val="22"/>
          <w:szCs w:val="22"/>
          <w:lang w:eastAsia="pl-PL"/>
        </w:rPr>
        <w:t xml:space="preserve"> </w:t>
      </w:r>
      <w:r w:rsidRPr="00F7749F">
        <w:rPr>
          <w:rFonts w:ascii="Arial" w:eastAsia="Times New Roman" w:hAnsi="Arial" w:cs="Arial"/>
          <w:color w:val="000000"/>
          <w:sz w:val="22"/>
          <w:szCs w:val="22"/>
          <w:lang w:eastAsia="pl-PL"/>
        </w:rPr>
        <w:t>Kryterium</w:t>
      </w:r>
      <w:r w:rsidRPr="00F7749F">
        <w:rPr>
          <w:rFonts w:eastAsia="Times New Roman"/>
          <w:color w:val="auto"/>
          <w:lang w:eastAsia="pl-PL"/>
        </w:rPr>
        <w:t xml:space="preserve"> </w:t>
      </w:r>
      <w:r w:rsidRPr="00F7749F">
        <w:rPr>
          <w:rFonts w:ascii="Arial" w:eastAsia="Times New Roman" w:hAnsi="Arial" w:cs="Arial"/>
          <w:b/>
          <w:color w:val="000000"/>
          <w:sz w:val="22"/>
          <w:szCs w:val="22"/>
          <w:lang w:eastAsia="pl-PL"/>
        </w:rPr>
        <w:t xml:space="preserve">„okres gwarancji” (G) - </w:t>
      </w:r>
      <w:r w:rsidRPr="00F7749F">
        <w:rPr>
          <w:rFonts w:ascii="Arial" w:eastAsia="Times New Roman" w:hAnsi="Arial" w:cs="Arial"/>
          <w:color w:val="000000"/>
          <w:sz w:val="22"/>
          <w:szCs w:val="22"/>
          <w:lang w:eastAsia="pl-PL"/>
        </w:rPr>
        <w:t xml:space="preserve">będzie rozpatrywane na podstawie zadeklarowanego przez Wykonawcę oświadczenia w </w:t>
      </w:r>
      <w:r w:rsidRPr="007B38F8">
        <w:rPr>
          <w:rFonts w:ascii="Arial" w:eastAsia="Times New Roman" w:hAnsi="Arial" w:cs="Arial"/>
          <w:color w:val="auto"/>
          <w:sz w:val="22"/>
          <w:szCs w:val="22"/>
          <w:lang w:eastAsia="pl-PL"/>
        </w:rPr>
        <w:t xml:space="preserve">pkt </w:t>
      </w:r>
      <w:r w:rsidRPr="000577BD">
        <w:rPr>
          <w:rFonts w:ascii="Arial" w:eastAsia="Times New Roman" w:hAnsi="Arial" w:cs="Arial"/>
          <w:color w:val="auto"/>
          <w:sz w:val="22"/>
          <w:szCs w:val="22"/>
          <w:lang w:eastAsia="pl-PL"/>
        </w:rPr>
        <w:t>2</w:t>
      </w:r>
      <w:r w:rsidRPr="00F7749F">
        <w:rPr>
          <w:rFonts w:ascii="Arial" w:eastAsia="Times New Roman" w:hAnsi="Arial" w:cs="Arial"/>
          <w:color w:val="000000"/>
          <w:sz w:val="22"/>
          <w:szCs w:val="22"/>
          <w:lang w:eastAsia="pl-PL"/>
        </w:rPr>
        <w:t xml:space="preserve"> Formularza oferty, dotyczącego okresu udzielonej gwarancji. </w:t>
      </w:r>
      <w:r w:rsidRPr="00596628">
        <w:rPr>
          <w:rFonts w:ascii="Arial" w:eastAsia="Times New Roman" w:hAnsi="Arial" w:cs="Arial"/>
          <w:color w:val="000000"/>
          <w:sz w:val="22"/>
          <w:szCs w:val="22"/>
          <w:lang w:eastAsia="pl-PL"/>
        </w:rPr>
        <w:t xml:space="preserve">Okres gwarancji liczony jest od dnia odbioru końcowego przedmiotu umowy. </w:t>
      </w:r>
    </w:p>
    <w:p w14:paraId="11BC03CB" w14:textId="77777777" w:rsidR="002512BD" w:rsidRPr="00596628" w:rsidRDefault="002512BD" w:rsidP="002512BD">
      <w:pPr>
        <w:widowControl/>
        <w:tabs>
          <w:tab w:val="left" w:pos="284"/>
        </w:tabs>
        <w:suppressAutoHyphens w:val="0"/>
        <w:spacing w:line="288" w:lineRule="auto"/>
        <w:jc w:val="both"/>
        <w:rPr>
          <w:rFonts w:ascii="Arial" w:eastAsia="Times New Roman" w:hAnsi="Arial" w:cs="Arial"/>
          <w:color w:val="000000"/>
          <w:sz w:val="22"/>
          <w:szCs w:val="22"/>
          <w:lang w:eastAsia="pl-PL"/>
        </w:rPr>
      </w:pPr>
      <w:r w:rsidRPr="00596628">
        <w:rPr>
          <w:rFonts w:ascii="Arial" w:eastAsia="Times New Roman" w:hAnsi="Arial" w:cs="Arial"/>
          <w:color w:val="000000"/>
          <w:sz w:val="22"/>
          <w:szCs w:val="22"/>
          <w:lang w:eastAsia="pl-PL"/>
        </w:rPr>
        <w:t>W Formularzu oferty Wykonawca zaoferuje jeden z trzech wariantów okresu gwarancji. Minimalny okres na jaki musi zostać udzielona gwarancja, podany poniżej, będzie skutkował otrzymaniem 0 punktów.</w:t>
      </w:r>
    </w:p>
    <w:p w14:paraId="74EA4162" w14:textId="77777777" w:rsidR="002512BD" w:rsidRPr="00596628" w:rsidRDefault="002512BD" w:rsidP="002512BD">
      <w:pPr>
        <w:widowControl/>
        <w:tabs>
          <w:tab w:val="left" w:pos="284"/>
        </w:tabs>
        <w:suppressAutoHyphens w:val="0"/>
        <w:spacing w:line="288" w:lineRule="auto"/>
        <w:jc w:val="both"/>
        <w:rPr>
          <w:rFonts w:ascii="Arial" w:eastAsia="Times New Roman" w:hAnsi="Arial" w:cs="Arial"/>
          <w:color w:val="000000"/>
          <w:sz w:val="22"/>
          <w:szCs w:val="22"/>
          <w:lang w:eastAsia="pl-PL"/>
        </w:rPr>
      </w:pPr>
      <w:r w:rsidRPr="00596628">
        <w:rPr>
          <w:rFonts w:ascii="Arial" w:eastAsia="Times New Roman" w:hAnsi="Arial" w:cs="Arial"/>
          <w:color w:val="000000"/>
          <w:sz w:val="22"/>
          <w:szCs w:val="22"/>
          <w:lang w:eastAsia="pl-PL"/>
        </w:rPr>
        <w:t>Maksymalny punktowany okres gwarancji to 60 miesięcy.</w:t>
      </w:r>
    </w:p>
    <w:p w14:paraId="59DB471C" w14:textId="77777777" w:rsidR="002512BD" w:rsidRPr="00596628" w:rsidRDefault="002512BD" w:rsidP="002512BD">
      <w:pPr>
        <w:widowControl/>
        <w:tabs>
          <w:tab w:val="left" w:pos="284"/>
        </w:tabs>
        <w:suppressAutoHyphens w:val="0"/>
        <w:spacing w:line="288" w:lineRule="auto"/>
        <w:jc w:val="both"/>
        <w:rPr>
          <w:rFonts w:ascii="Arial" w:eastAsia="Times New Roman" w:hAnsi="Arial" w:cs="Arial"/>
          <w:color w:val="000000"/>
          <w:sz w:val="22"/>
          <w:szCs w:val="22"/>
          <w:lang w:eastAsia="pl-PL"/>
        </w:rPr>
      </w:pPr>
      <w:r w:rsidRPr="00596628">
        <w:rPr>
          <w:rFonts w:ascii="Arial" w:eastAsia="Times New Roman" w:hAnsi="Arial" w:cs="Arial"/>
          <w:bCs/>
          <w:color w:val="auto"/>
          <w:sz w:val="22"/>
          <w:szCs w:val="22"/>
          <w:lang w:eastAsia="pl-PL"/>
        </w:rPr>
        <w:t xml:space="preserve">Najkorzystniejsza oferta w odniesieniu do tego kryterium uzyska 40 punktów. </w:t>
      </w:r>
    </w:p>
    <w:p w14:paraId="4C43D669" w14:textId="77777777" w:rsidR="002512BD" w:rsidRPr="00F7749F" w:rsidRDefault="002512BD" w:rsidP="002512BD">
      <w:pPr>
        <w:widowControl/>
        <w:tabs>
          <w:tab w:val="left" w:pos="284"/>
        </w:tabs>
        <w:suppressAutoHyphens w:val="0"/>
        <w:spacing w:line="288" w:lineRule="auto"/>
        <w:jc w:val="both"/>
        <w:rPr>
          <w:rFonts w:ascii="Arial" w:hAnsi="Arial" w:cs="Arial"/>
          <w:color w:val="000000"/>
          <w:sz w:val="8"/>
          <w:szCs w:val="22"/>
          <w:lang w:eastAsia="pl-PL"/>
        </w:rPr>
      </w:pPr>
    </w:p>
    <w:p w14:paraId="618560CB" w14:textId="77777777" w:rsidR="002512BD" w:rsidRPr="007B38F8" w:rsidRDefault="002512BD" w:rsidP="002512BD">
      <w:pPr>
        <w:spacing w:line="288" w:lineRule="auto"/>
        <w:jc w:val="both"/>
        <w:rPr>
          <w:rFonts w:ascii="Arial" w:hAnsi="Arial" w:cs="Arial"/>
          <w:color w:val="000000"/>
          <w:sz w:val="22"/>
          <w:szCs w:val="22"/>
          <w:lang w:eastAsia="pl-PL"/>
        </w:rPr>
      </w:pPr>
      <w:r w:rsidRPr="007B38F8">
        <w:rPr>
          <w:rFonts w:ascii="Arial" w:hAnsi="Arial" w:cs="Arial"/>
          <w:color w:val="000000"/>
          <w:sz w:val="22"/>
          <w:szCs w:val="22"/>
          <w:lang w:eastAsia="pl-PL"/>
        </w:rPr>
        <w:t>Liczba punktów w niniejszym kryterium zostanie przyznana Wykonawcy na podstawie zaproponowanego okresu gwarancji, według następujących zasad:</w:t>
      </w:r>
    </w:p>
    <w:p w14:paraId="54DF461A" w14:textId="77777777" w:rsidR="002512BD" w:rsidRPr="005F6659" w:rsidRDefault="002512BD" w:rsidP="002512BD">
      <w:pPr>
        <w:spacing w:line="288" w:lineRule="auto"/>
        <w:jc w:val="both"/>
        <w:rPr>
          <w:rFonts w:ascii="Arial" w:hAnsi="Arial" w:cs="Arial"/>
          <w:color w:val="000000"/>
          <w:sz w:val="8"/>
          <w:szCs w:val="16"/>
          <w:lang w:eastAsia="pl-PL"/>
        </w:rPr>
      </w:pPr>
    </w:p>
    <w:p w14:paraId="1491450A" w14:textId="77777777" w:rsidR="002512BD" w:rsidRPr="007B38F8" w:rsidRDefault="002512BD" w:rsidP="009C2F8C">
      <w:pPr>
        <w:numPr>
          <w:ilvl w:val="0"/>
          <w:numId w:val="65"/>
        </w:numPr>
        <w:spacing w:line="288" w:lineRule="auto"/>
        <w:ind w:left="567" w:hanging="283"/>
        <w:jc w:val="both"/>
        <w:rPr>
          <w:rFonts w:ascii="Arial" w:hAnsi="Arial" w:cs="Arial"/>
          <w:color w:val="000000"/>
          <w:sz w:val="22"/>
          <w:szCs w:val="22"/>
          <w:lang w:eastAsia="pl-PL"/>
        </w:rPr>
      </w:pPr>
      <w:r w:rsidRPr="007B38F8">
        <w:rPr>
          <w:rFonts w:ascii="Arial" w:hAnsi="Arial" w:cs="Arial"/>
          <w:color w:val="000000"/>
          <w:sz w:val="22"/>
          <w:szCs w:val="22"/>
          <w:lang w:eastAsia="pl-PL"/>
        </w:rPr>
        <w:t xml:space="preserve">za zadeklarowanie okresu gwarancji: </w:t>
      </w:r>
      <w:r w:rsidRPr="007B38F8">
        <w:rPr>
          <w:rFonts w:ascii="Arial" w:hAnsi="Arial" w:cs="Arial"/>
          <w:b/>
          <w:color w:val="000000"/>
          <w:sz w:val="22"/>
          <w:szCs w:val="22"/>
          <w:lang w:eastAsia="pl-PL"/>
        </w:rPr>
        <w:t>36 miesięcy</w:t>
      </w:r>
      <w:r w:rsidRPr="007B38F8">
        <w:rPr>
          <w:rFonts w:ascii="Arial" w:hAnsi="Arial" w:cs="Arial"/>
          <w:color w:val="000000"/>
          <w:sz w:val="22"/>
          <w:szCs w:val="22"/>
          <w:lang w:eastAsia="pl-PL"/>
        </w:rPr>
        <w:t xml:space="preserve"> (minimalny wyma</w:t>
      </w:r>
      <w:r>
        <w:rPr>
          <w:rFonts w:ascii="Arial" w:hAnsi="Arial" w:cs="Arial"/>
          <w:color w:val="000000"/>
          <w:sz w:val="22"/>
          <w:szCs w:val="22"/>
          <w:lang w:eastAsia="pl-PL"/>
        </w:rPr>
        <w:t xml:space="preserve">gany                         </w:t>
      </w:r>
      <w:r w:rsidRPr="007B38F8">
        <w:rPr>
          <w:rFonts w:ascii="Arial" w:hAnsi="Arial" w:cs="Arial"/>
          <w:color w:val="000000"/>
          <w:sz w:val="22"/>
          <w:szCs w:val="22"/>
          <w:lang w:eastAsia="pl-PL"/>
        </w:rPr>
        <w:t xml:space="preserve">przez Zamawiającego) - </w:t>
      </w:r>
      <w:r w:rsidRPr="007B38F8">
        <w:rPr>
          <w:rFonts w:ascii="Arial" w:hAnsi="Arial" w:cs="Arial"/>
          <w:b/>
          <w:color w:val="000000"/>
          <w:sz w:val="22"/>
          <w:szCs w:val="22"/>
          <w:lang w:eastAsia="pl-PL"/>
        </w:rPr>
        <w:t>0 punktów</w:t>
      </w:r>
      <w:r w:rsidRPr="007B38F8">
        <w:rPr>
          <w:rFonts w:ascii="Arial" w:hAnsi="Arial" w:cs="Arial"/>
          <w:color w:val="000000"/>
          <w:sz w:val="22"/>
          <w:szCs w:val="22"/>
          <w:lang w:eastAsia="pl-PL"/>
        </w:rPr>
        <w:t>,</w:t>
      </w:r>
    </w:p>
    <w:p w14:paraId="24125232" w14:textId="77777777" w:rsidR="002512BD" w:rsidRPr="007B38F8" w:rsidRDefault="002512BD" w:rsidP="009C2F8C">
      <w:pPr>
        <w:numPr>
          <w:ilvl w:val="0"/>
          <w:numId w:val="65"/>
        </w:numPr>
        <w:spacing w:line="288" w:lineRule="auto"/>
        <w:ind w:left="567" w:hanging="283"/>
        <w:jc w:val="both"/>
        <w:rPr>
          <w:rFonts w:ascii="Arial" w:hAnsi="Arial" w:cs="Arial"/>
          <w:color w:val="000000"/>
          <w:sz w:val="22"/>
          <w:szCs w:val="22"/>
          <w:lang w:eastAsia="pl-PL"/>
        </w:rPr>
      </w:pPr>
      <w:r w:rsidRPr="007B38F8">
        <w:rPr>
          <w:rFonts w:ascii="Arial" w:hAnsi="Arial" w:cs="Arial"/>
          <w:color w:val="000000"/>
          <w:sz w:val="22"/>
          <w:szCs w:val="22"/>
          <w:lang w:eastAsia="pl-PL"/>
        </w:rPr>
        <w:t xml:space="preserve">za zadeklarowanie okresu gwarancji </w:t>
      </w:r>
      <w:r w:rsidRPr="007B38F8">
        <w:rPr>
          <w:rFonts w:ascii="Arial" w:hAnsi="Arial" w:cs="Arial"/>
          <w:b/>
          <w:color w:val="000000"/>
          <w:sz w:val="22"/>
          <w:szCs w:val="22"/>
          <w:lang w:eastAsia="pl-PL"/>
        </w:rPr>
        <w:t>48 miesięcy - 20 punktów</w:t>
      </w:r>
      <w:r w:rsidRPr="007B38F8">
        <w:rPr>
          <w:rFonts w:ascii="Arial" w:hAnsi="Arial" w:cs="Arial"/>
          <w:color w:val="000000"/>
          <w:sz w:val="22"/>
          <w:szCs w:val="22"/>
          <w:lang w:eastAsia="pl-PL"/>
        </w:rPr>
        <w:t>,</w:t>
      </w:r>
    </w:p>
    <w:p w14:paraId="6DE81F87" w14:textId="77777777" w:rsidR="002512BD" w:rsidRPr="007B38F8" w:rsidRDefault="002512BD" w:rsidP="009C2F8C">
      <w:pPr>
        <w:numPr>
          <w:ilvl w:val="0"/>
          <w:numId w:val="65"/>
        </w:numPr>
        <w:spacing w:line="288" w:lineRule="auto"/>
        <w:ind w:left="567" w:hanging="283"/>
        <w:jc w:val="both"/>
        <w:rPr>
          <w:rFonts w:ascii="Arial" w:hAnsi="Arial" w:cs="Arial"/>
          <w:color w:val="000000"/>
          <w:sz w:val="22"/>
          <w:szCs w:val="22"/>
          <w:lang w:eastAsia="pl-PL"/>
        </w:rPr>
      </w:pPr>
      <w:r w:rsidRPr="007B38F8">
        <w:rPr>
          <w:rFonts w:ascii="Arial" w:hAnsi="Arial" w:cs="Arial"/>
          <w:color w:val="000000"/>
          <w:sz w:val="22"/>
          <w:szCs w:val="22"/>
          <w:lang w:eastAsia="pl-PL"/>
        </w:rPr>
        <w:t xml:space="preserve">za zadeklarowanie okresu gwarancji </w:t>
      </w:r>
      <w:r w:rsidRPr="007B38F8">
        <w:rPr>
          <w:rFonts w:ascii="Arial" w:hAnsi="Arial" w:cs="Arial"/>
          <w:b/>
          <w:color w:val="000000"/>
          <w:sz w:val="22"/>
          <w:szCs w:val="22"/>
          <w:lang w:eastAsia="pl-PL"/>
        </w:rPr>
        <w:t>60 miesięcy - 40 punktów</w:t>
      </w:r>
      <w:r w:rsidRPr="007B38F8">
        <w:rPr>
          <w:rFonts w:ascii="Arial" w:hAnsi="Arial" w:cs="Arial"/>
          <w:color w:val="000000"/>
          <w:sz w:val="22"/>
          <w:szCs w:val="22"/>
          <w:lang w:eastAsia="pl-PL"/>
        </w:rPr>
        <w:t>.</w:t>
      </w:r>
    </w:p>
    <w:p w14:paraId="7D0E764D" w14:textId="77777777" w:rsidR="002512BD" w:rsidRPr="007B38F8" w:rsidRDefault="002512BD" w:rsidP="002512BD">
      <w:pPr>
        <w:spacing w:line="288" w:lineRule="auto"/>
        <w:jc w:val="both"/>
        <w:rPr>
          <w:rFonts w:ascii="Arial" w:hAnsi="Arial" w:cs="Arial"/>
          <w:color w:val="000000"/>
          <w:sz w:val="10"/>
          <w:szCs w:val="10"/>
          <w:lang w:eastAsia="pl-PL"/>
        </w:rPr>
      </w:pPr>
    </w:p>
    <w:p w14:paraId="2EDD5658" w14:textId="77777777" w:rsidR="002512BD" w:rsidRPr="007B38F8" w:rsidRDefault="002512BD" w:rsidP="002512BD">
      <w:pPr>
        <w:spacing w:line="288" w:lineRule="auto"/>
        <w:jc w:val="both"/>
        <w:rPr>
          <w:rFonts w:ascii="Arial" w:hAnsi="Arial" w:cs="Arial"/>
          <w:color w:val="000000"/>
          <w:sz w:val="22"/>
          <w:szCs w:val="22"/>
          <w:lang w:eastAsia="pl-PL"/>
        </w:rPr>
      </w:pPr>
      <w:r w:rsidRPr="007B38F8">
        <w:rPr>
          <w:rFonts w:ascii="Arial" w:hAnsi="Arial" w:cs="Arial"/>
          <w:color w:val="000000"/>
          <w:sz w:val="22"/>
          <w:szCs w:val="22"/>
          <w:lang w:eastAsia="pl-PL"/>
        </w:rPr>
        <w:t>Wykonawca określa okres gwarancji tylko w pełnych miesiącach, tj. 36 lub 48 lub 60 miesięcy od daty odbioru końcowego.</w:t>
      </w:r>
    </w:p>
    <w:p w14:paraId="2CB3FF1A" w14:textId="390CA5FA" w:rsidR="002512BD" w:rsidRPr="007B38F8" w:rsidRDefault="002512BD" w:rsidP="002512BD">
      <w:pPr>
        <w:spacing w:line="288" w:lineRule="auto"/>
        <w:jc w:val="both"/>
        <w:rPr>
          <w:rFonts w:ascii="Arial" w:hAnsi="Arial" w:cs="Arial"/>
          <w:b/>
          <w:color w:val="000000"/>
          <w:sz w:val="10"/>
          <w:szCs w:val="10"/>
          <w:lang w:eastAsia="pl-PL"/>
        </w:rPr>
      </w:pPr>
    </w:p>
    <w:p w14:paraId="104E461D" w14:textId="77777777" w:rsidR="002512BD" w:rsidRDefault="002512BD" w:rsidP="002512BD">
      <w:pPr>
        <w:spacing w:line="288" w:lineRule="auto"/>
        <w:jc w:val="both"/>
        <w:rPr>
          <w:rFonts w:ascii="Arial" w:hAnsi="Arial" w:cs="Arial"/>
          <w:b/>
          <w:color w:val="auto"/>
          <w:sz w:val="22"/>
          <w:lang w:eastAsia="pl-PL"/>
        </w:rPr>
      </w:pPr>
      <w:r w:rsidRPr="00F7749F">
        <w:rPr>
          <w:rFonts w:ascii="Arial" w:hAnsi="Arial" w:cs="Arial"/>
          <w:b/>
          <w:color w:val="auto"/>
          <w:sz w:val="22"/>
          <w:lang w:eastAsia="pl-PL"/>
        </w:rPr>
        <w:t xml:space="preserve">W </w:t>
      </w:r>
      <w:r>
        <w:rPr>
          <w:rFonts w:ascii="Arial" w:hAnsi="Arial" w:cs="Arial"/>
          <w:b/>
          <w:color w:val="auto"/>
          <w:sz w:val="22"/>
          <w:lang w:eastAsia="pl-PL"/>
        </w:rPr>
        <w:t xml:space="preserve">przypadku, gdy Wykonawca w </w:t>
      </w:r>
      <w:r w:rsidRPr="000577BD">
        <w:rPr>
          <w:rFonts w:ascii="Arial" w:hAnsi="Arial" w:cs="Arial"/>
          <w:b/>
          <w:color w:val="auto"/>
          <w:sz w:val="22"/>
          <w:lang w:eastAsia="pl-PL"/>
        </w:rPr>
        <w:t>pkt 2</w:t>
      </w:r>
      <w:r w:rsidRPr="00F7749F">
        <w:rPr>
          <w:rFonts w:ascii="Arial" w:hAnsi="Arial" w:cs="Arial"/>
          <w:b/>
          <w:color w:val="auto"/>
          <w:sz w:val="22"/>
          <w:lang w:eastAsia="pl-PL"/>
        </w:rPr>
        <w:t xml:space="preserve"> Formularza oferty</w:t>
      </w:r>
      <w:r>
        <w:rPr>
          <w:rFonts w:ascii="Arial" w:hAnsi="Arial" w:cs="Arial"/>
          <w:b/>
          <w:color w:val="auto"/>
          <w:sz w:val="22"/>
          <w:lang w:eastAsia="pl-PL"/>
        </w:rPr>
        <w:t xml:space="preserve">: </w:t>
      </w:r>
    </w:p>
    <w:p w14:paraId="25E48CD2" w14:textId="77777777" w:rsidR="002512BD" w:rsidRPr="001E57C2" w:rsidRDefault="002512BD" w:rsidP="009C2F8C">
      <w:pPr>
        <w:pStyle w:val="Akapitzlist"/>
        <w:numPr>
          <w:ilvl w:val="0"/>
          <w:numId w:val="64"/>
        </w:numPr>
        <w:spacing w:line="288" w:lineRule="auto"/>
        <w:ind w:left="426" w:hanging="284"/>
        <w:jc w:val="both"/>
        <w:rPr>
          <w:rFonts w:ascii="Arial" w:hAnsi="Arial" w:cs="Arial"/>
          <w:b/>
          <w:color w:val="auto"/>
          <w:sz w:val="22"/>
          <w:lang w:eastAsia="pl-PL"/>
        </w:rPr>
      </w:pPr>
      <w:r w:rsidRPr="001E57C2">
        <w:rPr>
          <w:rFonts w:ascii="Arial" w:hAnsi="Arial" w:cs="Arial"/>
          <w:b/>
          <w:color w:val="auto"/>
          <w:sz w:val="22"/>
          <w:lang w:eastAsia="pl-PL"/>
        </w:rPr>
        <w:t>nie wskaże okresu udzielonej gwarancji, Zamawiający uzna, iż Wykonawca udzieli gwarancji w minimalnym wymaganym przez Zamawiającego okresie;</w:t>
      </w:r>
    </w:p>
    <w:p w14:paraId="4BFB164D" w14:textId="77777777" w:rsidR="002512BD" w:rsidRPr="001E57C2" w:rsidRDefault="002512BD" w:rsidP="009C2F8C">
      <w:pPr>
        <w:pStyle w:val="Akapitzlist"/>
        <w:numPr>
          <w:ilvl w:val="0"/>
          <w:numId w:val="64"/>
        </w:numPr>
        <w:spacing w:line="288" w:lineRule="auto"/>
        <w:ind w:left="426" w:hanging="284"/>
        <w:jc w:val="both"/>
        <w:rPr>
          <w:rFonts w:ascii="Arial" w:hAnsi="Arial" w:cs="Arial"/>
          <w:b/>
          <w:color w:val="auto"/>
          <w:sz w:val="22"/>
          <w:lang w:eastAsia="pl-PL"/>
        </w:rPr>
      </w:pPr>
      <w:r w:rsidRPr="001E57C2">
        <w:rPr>
          <w:rFonts w:ascii="Arial" w:hAnsi="Arial" w:cs="Arial"/>
          <w:b/>
          <w:color w:val="auto"/>
          <w:sz w:val="22"/>
          <w:lang w:eastAsia="pl-PL"/>
        </w:rPr>
        <w:t xml:space="preserve">wskaże okres inny niż dopuszczony przez Zamawiającego, Zamawiający odrzuci ofertę na podstawie art. 226 ust. 1 pkt 5 ustawy </w:t>
      </w:r>
      <w:proofErr w:type="spellStart"/>
      <w:r w:rsidRPr="001E57C2">
        <w:rPr>
          <w:rFonts w:ascii="Arial" w:hAnsi="Arial" w:cs="Arial"/>
          <w:b/>
          <w:color w:val="auto"/>
          <w:sz w:val="22"/>
          <w:lang w:eastAsia="pl-PL"/>
        </w:rPr>
        <w:t>Pzp</w:t>
      </w:r>
      <w:proofErr w:type="spellEnd"/>
      <w:r w:rsidRPr="001E57C2">
        <w:rPr>
          <w:rFonts w:ascii="Arial" w:hAnsi="Arial" w:cs="Arial"/>
          <w:b/>
          <w:color w:val="auto"/>
          <w:sz w:val="22"/>
          <w:lang w:eastAsia="pl-PL"/>
        </w:rPr>
        <w:t>.</w:t>
      </w:r>
    </w:p>
    <w:p w14:paraId="7A9362C8" w14:textId="77777777" w:rsidR="002512BD" w:rsidRPr="007B38F8" w:rsidRDefault="002512BD" w:rsidP="002512BD">
      <w:pPr>
        <w:spacing w:line="288" w:lineRule="auto"/>
        <w:jc w:val="both"/>
        <w:rPr>
          <w:rFonts w:ascii="Arial" w:hAnsi="Arial" w:cs="Arial"/>
          <w:b/>
          <w:color w:val="000000"/>
          <w:sz w:val="12"/>
          <w:szCs w:val="22"/>
          <w:lang w:eastAsia="pl-PL"/>
        </w:rPr>
      </w:pPr>
    </w:p>
    <w:p w14:paraId="0341988F" w14:textId="77777777" w:rsidR="002512BD" w:rsidRPr="007B38F8" w:rsidRDefault="002512BD" w:rsidP="002512BD">
      <w:pPr>
        <w:spacing w:line="288" w:lineRule="auto"/>
        <w:jc w:val="both"/>
        <w:rPr>
          <w:rFonts w:ascii="Arial" w:hAnsi="Arial" w:cs="Arial"/>
          <w:color w:val="auto"/>
          <w:sz w:val="22"/>
          <w:szCs w:val="22"/>
          <w:lang w:eastAsia="pl-PL"/>
        </w:rPr>
      </w:pPr>
      <w:r>
        <w:rPr>
          <w:rFonts w:ascii="Arial" w:hAnsi="Arial" w:cs="Arial"/>
          <w:b/>
          <w:color w:val="000000"/>
          <w:sz w:val="22"/>
          <w:szCs w:val="22"/>
          <w:lang w:eastAsia="pl-PL"/>
        </w:rPr>
        <w:t>14</w:t>
      </w:r>
      <w:r w:rsidRPr="007B38F8">
        <w:rPr>
          <w:rFonts w:ascii="Arial" w:hAnsi="Arial" w:cs="Arial"/>
          <w:b/>
          <w:color w:val="000000"/>
          <w:sz w:val="22"/>
          <w:szCs w:val="22"/>
          <w:lang w:eastAsia="pl-PL"/>
        </w:rPr>
        <w:t xml:space="preserve">.3 </w:t>
      </w:r>
      <w:r w:rsidRPr="007B38F8">
        <w:rPr>
          <w:rFonts w:ascii="Arial" w:hAnsi="Arial" w:cs="Arial"/>
          <w:color w:val="auto"/>
          <w:sz w:val="22"/>
          <w:szCs w:val="22"/>
          <w:lang w:eastAsia="pl-PL"/>
        </w:rPr>
        <w:t xml:space="preserve">W celu wyboru oferty najkorzystniejszej, Zamawiający posługiwać się będzie następującym wzorem: </w:t>
      </w:r>
    </w:p>
    <w:p w14:paraId="068649D8" w14:textId="77777777" w:rsidR="002512BD" w:rsidRPr="007B38F8" w:rsidRDefault="002512BD" w:rsidP="002512BD">
      <w:pPr>
        <w:widowControl/>
        <w:suppressAutoHyphens w:val="0"/>
        <w:autoSpaceDE w:val="0"/>
        <w:autoSpaceDN w:val="0"/>
        <w:adjustRightInd w:val="0"/>
        <w:spacing w:line="288" w:lineRule="auto"/>
        <w:jc w:val="center"/>
        <w:rPr>
          <w:rFonts w:ascii="Arial" w:hAnsi="Arial" w:cs="Arial"/>
          <w:color w:val="auto"/>
          <w:sz w:val="22"/>
          <w:szCs w:val="22"/>
          <w:lang w:eastAsia="pl-PL"/>
        </w:rPr>
      </w:pPr>
      <w:r w:rsidRPr="007B38F8">
        <w:rPr>
          <w:rFonts w:ascii="Arial" w:hAnsi="Arial" w:cs="Arial"/>
          <w:color w:val="auto"/>
          <w:sz w:val="22"/>
          <w:szCs w:val="22"/>
          <w:lang w:eastAsia="pl-PL"/>
        </w:rPr>
        <w:t>W = C + G</w:t>
      </w:r>
    </w:p>
    <w:p w14:paraId="68CB972B" w14:textId="77777777" w:rsidR="002512BD" w:rsidRPr="007B38F8" w:rsidRDefault="002512BD" w:rsidP="002512BD">
      <w:pPr>
        <w:spacing w:line="288" w:lineRule="auto"/>
        <w:jc w:val="both"/>
        <w:rPr>
          <w:rFonts w:ascii="Arial" w:hAnsi="Arial" w:cs="Arial"/>
          <w:color w:val="auto"/>
          <w:sz w:val="22"/>
          <w:szCs w:val="22"/>
          <w:lang w:eastAsia="pl-PL"/>
        </w:rPr>
      </w:pPr>
    </w:p>
    <w:p w14:paraId="65734A31" w14:textId="77777777" w:rsidR="002512BD" w:rsidRPr="007B38F8" w:rsidRDefault="002512BD" w:rsidP="002512BD">
      <w:pPr>
        <w:spacing w:line="288" w:lineRule="auto"/>
        <w:jc w:val="both"/>
        <w:rPr>
          <w:rFonts w:ascii="Arial" w:hAnsi="Arial" w:cs="Arial"/>
          <w:color w:val="auto"/>
          <w:sz w:val="22"/>
          <w:szCs w:val="22"/>
          <w:lang w:eastAsia="pl-PL"/>
        </w:rPr>
      </w:pPr>
      <w:r w:rsidRPr="007B38F8">
        <w:rPr>
          <w:rFonts w:ascii="Arial" w:hAnsi="Arial" w:cs="Arial"/>
          <w:color w:val="auto"/>
          <w:sz w:val="22"/>
          <w:szCs w:val="22"/>
          <w:lang w:eastAsia="pl-PL"/>
        </w:rPr>
        <w:t xml:space="preserve">gdzie W - Wynik oceny, </w:t>
      </w:r>
    </w:p>
    <w:p w14:paraId="12F214D7" w14:textId="77777777" w:rsidR="002512BD" w:rsidRPr="007B38F8" w:rsidRDefault="002512BD" w:rsidP="002512BD">
      <w:pPr>
        <w:spacing w:line="288" w:lineRule="auto"/>
        <w:jc w:val="both"/>
        <w:rPr>
          <w:rFonts w:ascii="Arial" w:hAnsi="Arial" w:cs="Arial"/>
          <w:color w:val="auto"/>
          <w:sz w:val="22"/>
          <w:szCs w:val="22"/>
          <w:lang w:eastAsia="pl-PL"/>
        </w:rPr>
      </w:pPr>
      <w:r w:rsidRPr="007B38F8">
        <w:rPr>
          <w:rFonts w:ascii="Arial" w:hAnsi="Arial" w:cs="Arial"/>
          <w:color w:val="auto"/>
          <w:sz w:val="22"/>
          <w:szCs w:val="22"/>
          <w:lang w:eastAsia="pl-PL"/>
        </w:rPr>
        <w:t xml:space="preserve">C – liczba punktów w kryterium „Cena”, </w:t>
      </w:r>
    </w:p>
    <w:p w14:paraId="6C164A2E" w14:textId="77777777" w:rsidR="002512BD" w:rsidRPr="007B38F8" w:rsidRDefault="002512BD" w:rsidP="002512BD">
      <w:pPr>
        <w:spacing w:line="288" w:lineRule="auto"/>
        <w:jc w:val="both"/>
        <w:rPr>
          <w:rFonts w:ascii="Arial" w:hAnsi="Arial" w:cs="Arial"/>
          <w:color w:val="auto"/>
          <w:sz w:val="22"/>
          <w:szCs w:val="22"/>
          <w:lang w:eastAsia="pl-PL"/>
        </w:rPr>
      </w:pPr>
      <w:r w:rsidRPr="007B38F8">
        <w:rPr>
          <w:rFonts w:ascii="Arial" w:hAnsi="Arial" w:cs="Arial"/>
          <w:color w:val="auto"/>
          <w:sz w:val="22"/>
          <w:szCs w:val="22"/>
          <w:lang w:eastAsia="pl-PL"/>
        </w:rPr>
        <w:t>G – liczba punktów w kryterium „Okres gwarancji”.</w:t>
      </w:r>
    </w:p>
    <w:p w14:paraId="2E28AAE4" w14:textId="77777777" w:rsidR="002512BD" w:rsidRPr="007B38F8" w:rsidRDefault="002512BD" w:rsidP="002512BD">
      <w:pPr>
        <w:widowControl/>
        <w:suppressAutoHyphens w:val="0"/>
        <w:autoSpaceDE w:val="0"/>
        <w:autoSpaceDN w:val="0"/>
        <w:adjustRightInd w:val="0"/>
        <w:spacing w:line="288" w:lineRule="auto"/>
        <w:jc w:val="both"/>
        <w:rPr>
          <w:rFonts w:ascii="Arial" w:hAnsi="Arial" w:cs="Arial"/>
          <w:color w:val="auto"/>
          <w:sz w:val="12"/>
          <w:szCs w:val="22"/>
          <w:lang w:eastAsia="pl-PL"/>
        </w:rPr>
      </w:pPr>
    </w:p>
    <w:p w14:paraId="6930C11F" w14:textId="77777777" w:rsidR="002512BD" w:rsidRPr="007B38F8" w:rsidRDefault="002512BD" w:rsidP="002512BD">
      <w:pPr>
        <w:widowControl/>
        <w:suppressAutoHyphens w:val="0"/>
        <w:autoSpaceDE w:val="0"/>
        <w:autoSpaceDN w:val="0"/>
        <w:adjustRightInd w:val="0"/>
        <w:spacing w:line="288" w:lineRule="auto"/>
        <w:jc w:val="both"/>
        <w:rPr>
          <w:rFonts w:ascii="Arial" w:hAnsi="Arial" w:cs="Arial"/>
          <w:color w:val="auto"/>
          <w:sz w:val="22"/>
          <w:szCs w:val="22"/>
          <w:lang w:eastAsia="pl-PL"/>
        </w:rPr>
      </w:pPr>
      <w:r w:rsidRPr="007B38F8">
        <w:rPr>
          <w:rFonts w:ascii="Arial" w:hAnsi="Arial" w:cs="Arial"/>
          <w:color w:val="auto"/>
          <w:sz w:val="22"/>
          <w:szCs w:val="22"/>
          <w:lang w:eastAsia="pl-PL"/>
        </w:rPr>
        <w:t>Zamawiający udzieli zamówienia temu Wykonawcy, którego oferta zostanie uznana</w:t>
      </w:r>
      <w:r>
        <w:rPr>
          <w:rFonts w:ascii="Arial" w:hAnsi="Arial" w:cs="Arial"/>
          <w:color w:val="auto"/>
          <w:sz w:val="22"/>
          <w:szCs w:val="22"/>
          <w:lang w:eastAsia="pl-PL"/>
        </w:rPr>
        <w:t xml:space="preserve"> </w:t>
      </w:r>
      <w:r w:rsidRPr="007B38F8">
        <w:rPr>
          <w:rFonts w:ascii="Arial" w:hAnsi="Arial" w:cs="Arial"/>
          <w:color w:val="auto"/>
          <w:sz w:val="22"/>
          <w:szCs w:val="22"/>
          <w:lang w:eastAsia="pl-PL"/>
        </w:rPr>
        <w:t>za najkorzystniejszą, tj. otrzyma w sumie najwyższą ilość punktów.</w:t>
      </w:r>
    </w:p>
    <w:p w14:paraId="0E6DA95E" w14:textId="77777777" w:rsidR="002512BD" w:rsidRPr="007B38F8" w:rsidRDefault="002512BD" w:rsidP="002512BD">
      <w:pPr>
        <w:widowControl/>
        <w:suppressAutoHyphens w:val="0"/>
        <w:autoSpaceDE w:val="0"/>
        <w:autoSpaceDN w:val="0"/>
        <w:adjustRightInd w:val="0"/>
        <w:spacing w:line="288" w:lineRule="auto"/>
        <w:jc w:val="both"/>
        <w:rPr>
          <w:rFonts w:ascii="Arial" w:hAnsi="Arial" w:cs="Arial"/>
          <w:color w:val="auto"/>
          <w:sz w:val="10"/>
          <w:szCs w:val="10"/>
          <w:lang w:eastAsia="pl-PL"/>
        </w:rPr>
      </w:pPr>
    </w:p>
    <w:p w14:paraId="20072C3B" w14:textId="77777777" w:rsidR="002512BD" w:rsidRDefault="002512BD" w:rsidP="002512BD">
      <w:pPr>
        <w:widowControl/>
        <w:suppressAutoHyphens w:val="0"/>
        <w:autoSpaceDE w:val="0"/>
        <w:autoSpaceDN w:val="0"/>
        <w:adjustRightInd w:val="0"/>
        <w:spacing w:line="288" w:lineRule="auto"/>
        <w:jc w:val="both"/>
        <w:rPr>
          <w:rFonts w:ascii="Arial" w:hAnsi="Arial" w:cs="Arial"/>
          <w:color w:val="auto"/>
          <w:sz w:val="22"/>
          <w:szCs w:val="22"/>
          <w:lang w:eastAsia="pl-PL"/>
        </w:rPr>
      </w:pPr>
      <w:r w:rsidRPr="007B38F8">
        <w:rPr>
          <w:rFonts w:ascii="Arial" w:hAnsi="Arial" w:cs="Arial"/>
          <w:color w:val="auto"/>
          <w:sz w:val="22"/>
          <w:szCs w:val="22"/>
          <w:lang w:eastAsia="pl-PL"/>
        </w:rPr>
        <w:t>Ocena, porównanie i wybór najkorzystniejszej oferty zostanie dokonana na podstawie ustalonych kryteriów, o których mowa wyżej.</w:t>
      </w:r>
    </w:p>
    <w:p w14:paraId="76AD1E11" w14:textId="77777777" w:rsidR="009469AA" w:rsidRPr="007B38F8" w:rsidRDefault="009469AA" w:rsidP="002512BD">
      <w:pPr>
        <w:widowControl/>
        <w:suppressAutoHyphens w:val="0"/>
        <w:autoSpaceDE w:val="0"/>
        <w:autoSpaceDN w:val="0"/>
        <w:adjustRightInd w:val="0"/>
        <w:spacing w:line="288" w:lineRule="auto"/>
        <w:jc w:val="both"/>
        <w:rPr>
          <w:rFonts w:ascii="Arial" w:hAnsi="Arial" w:cs="Arial"/>
          <w:color w:val="auto"/>
          <w:sz w:val="22"/>
          <w:szCs w:val="22"/>
          <w:lang w:eastAsia="pl-PL"/>
        </w:rPr>
      </w:pPr>
    </w:p>
    <w:p w14:paraId="4E3885EF" w14:textId="77777777" w:rsidR="002512BD" w:rsidRPr="0036316A" w:rsidRDefault="002512BD" w:rsidP="002512BD">
      <w:pPr>
        <w:spacing w:line="288" w:lineRule="auto"/>
        <w:jc w:val="both"/>
        <w:rPr>
          <w:rFonts w:ascii="Arial" w:hAnsi="Arial" w:cs="Arial"/>
          <w:sz w:val="10"/>
          <w:szCs w:val="16"/>
        </w:rPr>
      </w:pPr>
    </w:p>
    <w:p w14:paraId="5F3023AB" w14:textId="59D336BB" w:rsidR="00675A8E" w:rsidRPr="009469AA" w:rsidRDefault="009469AA" w:rsidP="00CF3510">
      <w:pPr>
        <w:tabs>
          <w:tab w:val="left" w:pos="426"/>
          <w:tab w:val="left" w:pos="567"/>
        </w:tabs>
        <w:spacing w:line="288" w:lineRule="auto"/>
        <w:jc w:val="both"/>
        <w:rPr>
          <w:rFonts w:ascii="Arial" w:hAnsi="Arial" w:cs="Arial"/>
          <w:bCs/>
          <w:color w:val="000000"/>
          <w:sz w:val="22"/>
          <w:szCs w:val="22"/>
          <w:u w:val="single"/>
        </w:rPr>
      </w:pPr>
      <w:r w:rsidRPr="009469AA">
        <w:rPr>
          <w:rFonts w:ascii="Arial" w:hAnsi="Arial" w:cs="Arial"/>
          <w:bCs/>
          <w:color w:val="000000"/>
          <w:sz w:val="22"/>
          <w:szCs w:val="22"/>
          <w:u w:val="single"/>
        </w:rPr>
        <w:t>UWAGA: OKRES GWARANCJI BRANY POD UWAGĘ PRZY OCENIE OFERT NIE DOTYCZY GWARANCJI PRODUCENTÓW UDZIELONYCH NA ZASTOSOWANE ROZWIĄZANIA SYSTEMOWE.</w:t>
      </w:r>
    </w:p>
    <w:p w14:paraId="4B7493B8" w14:textId="77777777" w:rsidR="009469AA" w:rsidRPr="005848B8" w:rsidRDefault="009469AA" w:rsidP="00CF3510">
      <w:pPr>
        <w:tabs>
          <w:tab w:val="left" w:pos="426"/>
          <w:tab w:val="left" w:pos="567"/>
        </w:tabs>
        <w:spacing w:line="288" w:lineRule="auto"/>
        <w:jc w:val="both"/>
        <w:rPr>
          <w:rFonts w:ascii="Arial" w:hAnsi="Arial" w:cs="Arial"/>
          <w:b/>
          <w:color w:val="000000"/>
          <w:sz w:val="16"/>
          <w:szCs w:val="16"/>
        </w:rPr>
      </w:pPr>
    </w:p>
    <w:p w14:paraId="54D54EB5" w14:textId="77777777" w:rsidR="007719C4" w:rsidRPr="00CF3510" w:rsidRDefault="00A16029" w:rsidP="00CF3510">
      <w:pPr>
        <w:tabs>
          <w:tab w:val="left" w:pos="426"/>
          <w:tab w:val="left" w:pos="567"/>
        </w:tabs>
        <w:spacing w:line="288" w:lineRule="auto"/>
        <w:jc w:val="both"/>
        <w:rPr>
          <w:rFonts w:ascii="Arial" w:hAnsi="Arial" w:cs="Arial"/>
          <w:b/>
          <w:color w:val="000000"/>
          <w:sz w:val="12"/>
          <w:szCs w:val="22"/>
        </w:rPr>
      </w:pPr>
      <w:r w:rsidRPr="00CF3510">
        <w:rPr>
          <w:rFonts w:ascii="Arial" w:hAnsi="Arial" w:cs="Arial"/>
          <w:b/>
          <w:color w:val="000000"/>
          <w:sz w:val="22"/>
          <w:szCs w:val="22"/>
        </w:rPr>
        <w:t>1</w:t>
      </w:r>
      <w:r w:rsidR="00281F9E">
        <w:rPr>
          <w:rFonts w:ascii="Arial" w:hAnsi="Arial" w:cs="Arial"/>
          <w:b/>
          <w:color w:val="000000"/>
          <w:sz w:val="22"/>
          <w:szCs w:val="22"/>
        </w:rPr>
        <w:t>5</w:t>
      </w:r>
      <w:r w:rsidRPr="00CF3510">
        <w:rPr>
          <w:rFonts w:ascii="Arial" w:hAnsi="Arial" w:cs="Arial"/>
          <w:b/>
          <w:color w:val="000000"/>
          <w:sz w:val="22"/>
          <w:szCs w:val="22"/>
        </w:rPr>
        <w:t xml:space="preserve">. INFORMACJE O FORMALNOŚCIACH, JAKIE </w:t>
      </w:r>
      <w:r w:rsidR="00281F9E">
        <w:rPr>
          <w:rFonts w:ascii="Arial" w:hAnsi="Arial" w:cs="Arial"/>
          <w:b/>
          <w:color w:val="000000"/>
          <w:sz w:val="22"/>
          <w:szCs w:val="22"/>
        </w:rPr>
        <w:t>MUSZĄ</w:t>
      </w:r>
      <w:r w:rsidRPr="00CF3510">
        <w:rPr>
          <w:rFonts w:ascii="Arial" w:hAnsi="Arial" w:cs="Arial"/>
          <w:b/>
          <w:color w:val="000000"/>
          <w:sz w:val="22"/>
          <w:szCs w:val="22"/>
        </w:rPr>
        <w:t xml:space="preserve"> ZOSTAĆ DOPEŁNIONE                PO WYBORZE OFERTY W CELU ZAWARCIA UMOWY W SPRAWIE ZAMÓWIENIA PUBLICZNEGO</w:t>
      </w:r>
    </w:p>
    <w:p w14:paraId="16394BB3" w14:textId="77777777" w:rsidR="007719C4" w:rsidRPr="0036316A" w:rsidRDefault="007719C4" w:rsidP="00CF3510">
      <w:pPr>
        <w:tabs>
          <w:tab w:val="left" w:pos="426"/>
          <w:tab w:val="left" w:pos="567"/>
        </w:tabs>
        <w:spacing w:line="288" w:lineRule="auto"/>
        <w:jc w:val="both"/>
        <w:rPr>
          <w:rFonts w:ascii="Arial" w:hAnsi="Arial" w:cs="Arial"/>
          <w:b/>
          <w:color w:val="000000"/>
          <w:sz w:val="10"/>
          <w:szCs w:val="22"/>
        </w:rPr>
      </w:pPr>
    </w:p>
    <w:p w14:paraId="2F19D29E" w14:textId="77777777" w:rsidR="007719C4" w:rsidRPr="00CF3510" w:rsidRDefault="00C02567" w:rsidP="00C02567">
      <w:pPr>
        <w:widowControl/>
        <w:tabs>
          <w:tab w:val="left" w:pos="567"/>
        </w:tabs>
        <w:suppressAutoHyphens w:val="0"/>
        <w:spacing w:line="288" w:lineRule="auto"/>
        <w:rPr>
          <w:rFonts w:ascii="Arial" w:eastAsia="Times New Roman" w:hAnsi="Arial" w:cs="Arial"/>
          <w:sz w:val="8"/>
          <w:szCs w:val="20"/>
        </w:rPr>
      </w:pPr>
      <w:r w:rsidRPr="00793307">
        <w:rPr>
          <w:rFonts w:ascii="Arial" w:eastAsia="Times New Roman" w:hAnsi="Arial" w:cs="Arial"/>
          <w:b/>
          <w:sz w:val="22"/>
          <w:szCs w:val="20"/>
        </w:rPr>
        <w:t>15.1</w:t>
      </w:r>
      <w:r w:rsidR="00793307">
        <w:rPr>
          <w:rFonts w:ascii="Arial" w:eastAsia="Times New Roman" w:hAnsi="Arial" w:cs="Arial"/>
          <w:b/>
          <w:sz w:val="22"/>
          <w:szCs w:val="20"/>
        </w:rPr>
        <w:t xml:space="preserve"> </w:t>
      </w:r>
      <w:r w:rsidR="00A16029" w:rsidRPr="00CF3510">
        <w:rPr>
          <w:rFonts w:ascii="Arial" w:eastAsia="Times New Roman" w:hAnsi="Arial" w:cs="Arial"/>
          <w:sz w:val="22"/>
          <w:szCs w:val="20"/>
        </w:rPr>
        <w:t xml:space="preserve">Wybrany Wykonawca zostanie zawiadomiony o terminie i </w:t>
      </w:r>
      <w:r w:rsidR="007C5739">
        <w:rPr>
          <w:rFonts w:ascii="Arial" w:eastAsia="Times New Roman" w:hAnsi="Arial" w:cs="Arial"/>
          <w:sz w:val="22"/>
          <w:szCs w:val="20"/>
        </w:rPr>
        <w:t>sposobie</w:t>
      </w:r>
      <w:r w:rsidR="00A16029" w:rsidRPr="00CF3510">
        <w:rPr>
          <w:rFonts w:ascii="Arial" w:eastAsia="Times New Roman" w:hAnsi="Arial" w:cs="Arial"/>
          <w:sz w:val="22"/>
          <w:szCs w:val="20"/>
        </w:rPr>
        <w:t xml:space="preserve"> podpisania umowy. </w:t>
      </w:r>
    </w:p>
    <w:p w14:paraId="0CB1C0E8" w14:textId="77777777" w:rsidR="007719C4" w:rsidRPr="00CF3510" w:rsidRDefault="007719C4" w:rsidP="00CF3510">
      <w:pPr>
        <w:widowControl/>
        <w:tabs>
          <w:tab w:val="left" w:pos="567"/>
        </w:tabs>
        <w:suppressAutoHyphens w:val="0"/>
        <w:spacing w:line="288" w:lineRule="auto"/>
        <w:rPr>
          <w:rFonts w:ascii="Arial" w:eastAsia="Times New Roman" w:hAnsi="Arial" w:cs="Arial"/>
          <w:sz w:val="8"/>
          <w:szCs w:val="20"/>
        </w:rPr>
      </w:pPr>
    </w:p>
    <w:p w14:paraId="1A423F07" w14:textId="77777777" w:rsidR="007719C4" w:rsidRDefault="00C02567" w:rsidP="00CF3510">
      <w:pPr>
        <w:tabs>
          <w:tab w:val="left" w:pos="0"/>
          <w:tab w:val="left" w:pos="426"/>
          <w:tab w:val="left" w:pos="567"/>
        </w:tabs>
        <w:spacing w:line="288" w:lineRule="auto"/>
        <w:jc w:val="both"/>
        <w:rPr>
          <w:rFonts w:ascii="Arial" w:hAnsi="Arial" w:cs="Arial"/>
          <w:sz w:val="22"/>
          <w:szCs w:val="20"/>
        </w:rPr>
      </w:pPr>
      <w:r>
        <w:rPr>
          <w:rFonts w:ascii="Arial" w:hAnsi="Arial" w:cs="Arial"/>
          <w:b/>
          <w:sz w:val="22"/>
          <w:szCs w:val="20"/>
        </w:rPr>
        <w:t>15</w:t>
      </w:r>
      <w:r w:rsidR="00A16029" w:rsidRPr="00CF3510">
        <w:rPr>
          <w:rFonts w:ascii="Arial" w:hAnsi="Arial" w:cs="Arial"/>
          <w:b/>
          <w:sz w:val="22"/>
          <w:szCs w:val="20"/>
        </w:rPr>
        <w:t>.2</w:t>
      </w:r>
      <w:r w:rsidR="00A16029" w:rsidRPr="00CF3510">
        <w:rPr>
          <w:rFonts w:ascii="Arial" w:hAnsi="Arial" w:cs="Arial"/>
          <w:sz w:val="22"/>
          <w:szCs w:val="20"/>
        </w:rPr>
        <w:t xml:space="preserve"> Osoby reprezentujące Wykonawcę, przy podpisywaniu umowy, powinny posiadać                     ze sobą dokumenty potwierdzające ich umocowanie do podpisania umowy, o ile umocowanie to nie </w:t>
      </w:r>
      <w:r w:rsidR="003939DF">
        <w:rPr>
          <w:rFonts w:ascii="Arial" w:hAnsi="Arial" w:cs="Arial"/>
          <w:sz w:val="22"/>
          <w:szCs w:val="20"/>
        </w:rPr>
        <w:t>wynika</w:t>
      </w:r>
      <w:r w:rsidR="00A16029" w:rsidRPr="00CF3510">
        <w:rPr>
          <w:rFonts w:ascii="Arial" w:hAnsi="Arial" w:cs="Arial"/>
          <w:sz w:val="22"/>
          <w:szCs w:val="20"/>
        </w:rPr>
        <w:t xml:space="preserve"> z dokumentów załączonych do oferty.</w:t>
      </w:r>
    </w:p>
    <w:p w14:paraId="7A78B29A" w14:textId="77777777" w:rsidR="00675A8E" w:rsidRPr="00CF3510" w:rsidRDefault="00675A8E" w:rsidP="00CF3510">
      <w:pPr>
        <w:tabs>
          <w:tab w:val="left" w:pos="0"/>
          <w:tab w:val="left" w:pos="426"/>
          <w:tab w:val="left" w:pos="567"/>
        </w:tabs>
        <w:spacing w:line="288" w:lineRule="auto"/>
        <w:jc w:val="both"/>
        <w:rPr>
          <w:rFonts w:ascii="Arial" w:hAnsi="Arial" w:cs="Arial"/>
          <w:sz w:val="8"/>
          <w:szCs w:val="16"/>
        </w:rPr>
      </w:pPr>
    </w:p>
    <w:p w14:paraId="0368AD98" w14:textId="77777777" w:rsidR="007719C4" w:rsidRPr="00CF3510" w:rsidRDefault="007719C4" w:rsidP="00CF3510">
      <w:pPr>
        <w:tabs>
          <w:tab w:val="left" w:pos="540"/>
        </w:tabs>
        <w:spacing w:line="288" w:lineRule="auto"/>
        <w:ind w:left="562"/>
        <w:jc w:val="both"/>
        <w:rPr>
          <w:rFonts w:ascii="Arial" w:hAnsi="Arial" w:cs="Arial"/>
          <w:sz w:val="8"/>
          <w:szCs w:val="16"/>
        </w:rPr>
      </w:pPr>
    </w:p>
    <w:p w14:paraId="61D84635" w14:textId="77777777" w:rsidR="007719C4" w:rsidRPr="00CF3510" w:rsidRDefault="00C02567" w:rsidP="00CF3510">
      <w:pPr>
        <w:tabs>
          <w:tab w:val="left" w:pos="0"/>
          <w:tab w:val="left" w:pos="567"/>
        </w:tabs>
        <w:spacing w:line="288" w:lineRule="auto"/>
        <w:jc w:val="both"/>
        <w:rPr>
          <w:rFonts w:ascii="Arial" w:hAnsi="Arial" w:cs="Arial"/>
          <w:sz w:val="8"/>
          <w:szCs w:val="16"/>
        </w:rPr>
      </w:pPr>
      <w:r>
        <w:rPr>
          <w:rFonts w:ascii="Arial" w:hAnsi="Arial" w:cs="Arial"/>
          <w:b/>
          <w:sz w:val="22"/>
        </w:rPr>
        <w:t>15</w:t>
      </w:r>
      <w:r w:rsidR="00A16029" w:rsidRPr="00CF3510">
        <w:rPr>
          <w:rFonts w:ascii="Arial" w:hAnsi="Arial" w:cs="Arial"/>
          <w:b/>
          <w:sz w:val="22"/>
        </w:rPr>
        <w:t>.3</w:t>
      </w:r>
      <w:r w:rsidR="00A16029" w:rsidRPr="00CF3510">
        <w:rPr>
          <w:rFonts w:ascii="Arial" w:hAnsi="Arial" w:cs="Arial"/>
          <w:sz w:val="22"/>
        </w:rPr>
        <w:t xml:space="preserve"> W przypadku, gdy jako najkorzystniejsza oferta zostanie wybrana oferta Wykonawców wspólnie ubiegających się o udzielenie zamówienia, Wykonawca przed podpisaniem umowy, na wezwanie Zamawiającego, przedłoży</w:t>
      </w:r>
      <w:r w:rsidR="003E4EE9">
        <w:rPr>
          <w:rFonts w:ascii="Arial" w:hAnsi="Arial" w:cs="Arial"/>
          <w:sz w:val="22"/>
        </w:rPr>
        <w:t xml:space="preserve"> kopię umowy</w:t>
      </w:r>
      <w:r w:rsidR="00A16029" w:rsidRPr="00CF3510">
        <w:rPr>
          <w:rFonts w:ascii="Arial" w:hAnsi="Arial" w:cs="Arial"/>
          <w:sz w:val="22"/>
        </w:rPr>
        <w:t xml:space="preserve"> regulującą współpracę Wykonawców.</w:t>
      </w:r>
    </w:p>
    <w:p w14:paraId="410A3C9D" w14:textId="77777777" w:rsidR="007719C4" w:rsidRPr="00CF3510" w:rsidRDefault="007719C4" w:rsidP="00CF3510">
      <w:pPr>
        <w:tabs>
          <w:tab w:val="left" w:pos="540"/>
        </w:tabs>
        <w:spacing w:line="288" w:lineRule="auto"/>
        <w:jc w:val="both"/>
        <w:rPr>
          <w:rFonts w:ascii="Arial" w:hAnsi="Arial" w:cs="Arial"/>
          <w:sz w:val="8"/>
          <w:szCs w:val="16"/>
        </w:rPr>
      </w:pPr>
    </w:p>
    <w:p w14:paraId="40C43950" w14:textId="77777777" w:rsidR="007719C4" w:rsidRPr="00DD4B99" w:rsidRDefault="00A16029" w:rsidP="00A115D2">
      <w:pPr>
        <w:pStyle w:val="Akapitzlist"/>
        <w:numPr>
          <w:ilvl w:val="1"/>
          <w:numId w:val="12"/>
        </w:numPr>
        <w:tabs>
          <w:tab w:val="left" w:pos="0"/>
          <w:tab w:val="left" w:pos="567"/>
        </w:tabs>
        <w:spacing w:line="288" w:lineRule="auto"/>
        <w:ind w:left="0" w:firstLine="0"/>
        <w:jc w:val="both"/>
        <w:rPr>
          <w:rFonts w:ascii="Arial" w:hAnsi="Arial" w:cs="Arial"/>
          <w:color w:val="FF0000"/>
          <w:sz w:val="6"/>
          <w:szCs w:val="22"/>
        </w:rPr>
      </w:pPr>
      <w:r w:rsidRPr="00C02567">
        <w:rPr>
          <w:rFonts w:ascii="Arial" w:hAnsi="Arial" w:cs="Arial"/>
          <w:sz w:val="22"/>
          <w:szCs w:val="22"/>
        </w:rPr>
        <w:t>Wykonawca, przed podpisaniem umowy, zobowiązany jest do</w:t>
      </w:r>
      <w:r w:rsidR="00DD4B99">
        <w:rPr>
          <w:rFonts w:ascii="Arial" w:hAnsi="Arial" w:cs="Arial"/>
          <w:sz w:val="22"/>
          <w:szCs w:val="22"/>
        </w:rPr>
        <w:t xml:space="preserve"> </w:t>
      </w:r>
      <w:r w:rsidRPr="00DD4B99">
        <w:rPr>
          <w:rFonts w:ascii="Arial" w:hAnsi="Arial" w:cs="Arial"/>
          <w:sz w:val="22"/>
          <w:szCs w:val="22"/>
        </w:rPr>
        <w:t xml:space="preserve">wniesienia </w:t>
      </w:r>
      <w:r w:rsidRPr="00DD4B99">
        <w:rPr>
          <w:rFonts w:ascii="Arial" w:hAnsi="Arial" w:cs="Arial"/>
          <w:b/>
          <w:sz w:val="22"/>
          <w:szCs w:val="22"/>
        </w:rPr>
        <w:t>zabezpieczenia należytego wykonania umowy</w:t>
      </w:r>
      <w:r w:rsidRPr="00DD4B99">
        <w:rPr>
          <w:rFonts w:ascii="Arial" w:hAnsi="Arial" w:cs="Arial"/>
          <w:sz w:val="22"/>
          <w:szCs w:val="22"/>
        </w:rPr>
        <w:t>, zgodnie z pkt 1</w:t>
      </w:r>
      <w:r w:rsidR="00C02567" w:rsidRPr="00DD4B99">
        <w:rPr>
          <w:rFonts w:ascii="Arial" w:hAnsi="Arial" w:cs="Arial"/>
          <w:sz w:val="22"/>
          <w:szCs w:val="22"/>
        </w:rPr>
        <w:t>6</w:t>
      </w:r>
      <w:r w:rsidRPr="00DD4B99">
        <w:rPr>
          <w:rFonts w:ascii="Arial" w:hAnsi="Arial" w:cs="Arial"/>
          <w:sz w:val="22"/>
          <w:szCs w:val="22"/>
        </w:rPr>
        <w:t xml:space="preserve"> </w:t>
      </w:r>
      <w:r w:rsidR="00C02567" w:rsidRPr="00DD4B99">
        <w:rPr>
          <w:rFonts w:ascii="Arial" w:hAnsi="Arial" w:cs="Arial"/>
          <w:sz w:val="22"/>
          <w:szCs w:val="22"/>
        </w:rPr>
        <w:t>S</w:t>
      </w:r>
      <w:r w:rsidR="00E15713" w:rsidRPr="00DD4B99">
        <w:rPr>
          <w:rFonts w:ascii="Arial" w:hAnsi="Arial" w:cs="Arial"/>
          <w:sz w:val="22"/>
          <w:szCs w:val="22"/>
        </w:rPr>
        <w:t>WZ.</w:t>
      </w:r>
    </w:p>
    <w:p w14:paraId="42D78994" w14:textId="77777777" w:rsidR="00F6054A" w:rsidRPr="003E4EE9" w:rsidRDefault="00F6054A" w:rsidP="00A115D2">
      <w:pPr>
        <w:pStyle w:val="Akapitzlist"/>
        <w:numPr>
          <w:ilvl w:val="1"/>
          <w:numId w:val="19"/>
        </w:numPr>
        <w:tabs>
          <w:tab w:val="left" w:pos="0"/>
          <w:tab w:val="left" w:pos="567"/>
        </w:tabs>
        <w:spacing w:line="288" w:lineRule="auto"/>
        <w:jc w:val="both"/>
        <w:rPr>
          <w:rFonts w:ascii="Arial" w:hAnsi="Arial" w:cs="Arial"/>
          <w:color w:val="FF0000"/>
          <w:sz w:val="6"/>
          <w:szCs w:val="22"/>
        </w:rPr>
      </w:pPr>
    </w:p>
    <w:p w14:paraId="61C5D299" w14:textId="77777777" w:rsidR="007719C4" w:rsidRPr="003E4EE9" w:rsidRDefault="007719C4" w:rsidP="00CF3510">
      <w:pPr>
        <w:tabs>
          <w:tab w:val="left" w:pos="900"/>
        </w:tabs>
        <w:spacing w:line="288" w:lineRule="auto"/>
        <w:jc w:val="both"/>
        <w:rPr>
          <w:rFonts w:ascii="Arial" w:hAnsi="Arial" w:cs="Arial"/>
          <w:color w:val="FF0000"/>
          <w:sz w:val="6"/>
          <w:szCs w:val="22"/>
        </w:rPr>
      </w:pPr>
    </w:p>
    <w:p w14:paraId="10247043" w14:textId="77777777" w:rsidR="002E55C2" w:rsidRPr="002E55C2" w:rsidRDefault="00C02567" w:rsidP="002E55C2">
      <w:pPr>
        <w:tabs>
          <w:tab w:val="left" w:pos="0"/>
          <w:tab w:val="left" w:pos="567"/>
        </w:tabs>
        <w:spacing w:line="288" w:lineRule="auto"/>
        <w:jc w:val="both"/>
        <w:rPr>
          <w:rFonts w:ascii="Arial" w:hAnsi="Arial" w:cs="Arial"/>
          <w:sz w:val="22"/>
          <w:szCs w:val="22"/>
        </w:rPr>
      </w:pPr>
      <w:r>
        <w:rPr>
          <w:rFonts w:ascii="Arial" w:hAnsi="Arial" w:cs="Arial"/>
          <w:b/>
          <w:sz w:val="22"/>
          <w:szCs w:val="22"/>
        </w:rPr>
        <w:t>15</w:t>
      </w:r>
      <w:r w:rsidR="00A16029" w:rsidRPr="00CF3510">
        <w:rPr>
          <w:rFonts w:ascii="Arial" w:hAnsi="Arial" w:cs="Arial"/>
          <w:b/>
          <w:sz w:val="22"/>
          <w:szCs w:val="22"/>
        </w:rPr>
        <w:t>.5</w:t>
      </w:r>
      <w:r w:rsidR="00A16029" w:rsidRPr="00CF3510">
        <w:rPr>
          <w:rFonts w:ascii="Arial" w:hAnsi="Arial" w:cs="Arial"/>
          <w:sz w:val="22"/>
          <w:szCs w:val="22"/>
        </w:rPr>
        <w:t xml:space="preserve"> </w:t>
      </w:r>
      <w:r w:rsidR="002E55C2" w:rsidRPr="002E55C2">
        <w:rPr>
          <w:rFonts w:ascii="Arial" w:hAnsi="Arial" w:cs="Arial"/>
          <w:sz w:val="22"/>
          <w:szCs w:val="22"/>
        </w:rPr>
        <w:t xml:space="preserve">Zamawiający zawrze umowę w sprawie zamówienia publicznego, w terminie nie krótszym niż określony w art. 308 ust. 2 ustawy </w:t>
      </w:r>
      <w:proofErr w:type="spellStart"/>
      <w:r w:rsidR="002E55C2" w:rsidRPr="002E55C2">
        <w:rPr>
          <w:rFonts w:ascii="Arial" w:hAnsi="Arial" w:cs="Arial"/>
          <w:sz w:val="22"/>
          <w:szCs w:val="22"/>
        </w:rPr>
        <w:t>Pzp</w:t>
      </w:r>
      <w:proofErr w:type="spellEnd"/>
      <w:r w:rsidR="002E55C2" w:rsidRPr="002E55C2">
        <w:rPr>
          <w:rFonts w:ascii="Arial" w:hAnsi="Arial" w:cs="Arial"/>
          <w:sz w:val="22"/>
          <w:szCs w:val="22"/>
        </w:rPr>
        <w:t>, z zastrzeżeniem art. 308 ust. 3 cytowanej ustawy.</w:t>
      </w:r>
    </w:p>
    <w:p w14:paraId="46D6B8D3" w14:textId="60F3729C" w:rsidR="007719C4" w:rsidRPr="0036316A" w:rsidRDefault="007719C4" w:rsidP="002E55C2">
      <w:pPr>
        <w:tabs>
          <w:tab w:val="left" w:pos="0"/>
          <w:tab w:val="left" w:pos="567"/>
        </w:tabs>
        <w:spacing w:line="288" w:lineRule="auto"/>
        <w:jc w:val="both"/>
        <w:rPr>
          <w:rFonts w:ascii="Arial" w:eastAsia="Times New Roman" w:hAnsi="Arial" w:cs="Arial"/>
          <w:sz w:val="10"/>
          <w:szCs w:val="16"/>
        </w:rPr>
      </w:pPr>
    </w:p>
    <w:p w14:paraId="367D62ED" w14:textId="77777777" w:rsidR="007719C4" w:rsidRPr="00CF3510" w:rsidRDefault="00A16029" w:rsidP="00CF3510">
      <w:pPr>
        <w:pStyle w:val="Tretekstu"/>
        <w:tabs>
          <w:tab w:val="left" w:pos="426"/>
        </w:tabs>
        <w:spacing w:after="0" w:line="288" w:lineRule="auto"/>
        <w:jc w:val="both"/>
        <w:rPr>
          <w:rFonts w:ascii="Arial" w:hAnsi="Arial" w:cs="Arial"/>
          <w:b/>
          <w:sz w:val="6"/>
          <w:szCs w:val="22"/>
        </w:rPr>
      </w:pPr>
      <w:r w:rsidRPr="00CF3510">
        <w:rPr>
          <w:rFonts w:ascii="Arial" w:hAnsi="Arial" w:cs="Arial"/>
          <w:b/>
          <w:color w:val="000000"/>
          <w:sz w:val="22"/>
          <w:szCs w:val="22"/>
        </w:rPr>
        <w:t>1</w:t>
      </w:r>
      <w:r w:rsidR="00143E6B">
        <w:rPr>
          <w:rFonts w:ascii="Arial" w:hAnsi="Arial" w:cs="Arial"/>
          <w:b/>
          <w:color w:val="000000"/>
          <w:sz w:val="22"/>
          <w:szCs w:val="22"/>
        </w:rPr>
        <w:t>6</w:t>
      </w:r>
      <w:r w:rsidRPr="00CF3510">
        <w:rPr>
          <w:rFonts w:ascii="Arial" w:hAnsi="Arial" w:cs="Arial"/>
          <w:b/>
          <w:color w:val="000000"/>
          <w:sz w:val="22"/>
          <w:szCs w:val="22"/>
        </w:rPr>
        <w:t xml:space="preserve">. WYMAGANIA DOTYCZĄCE ZABEZPIECZENIA NALEŻYTEGO WYKONANIA UMOWY </w:t>
      </w:r>
      <w:r w:rsidR="00385D34">
        <w:rPr>
          <w:rFonts w:ascii="Arial" w:hAnsi="Arial" w:cs="Arial"/>
          <w:b/>
          <w:color w:val="000000"/>
          <w:sz w:val="22"/>
          <w:szCs w:val="22"/>
        </w:rPr>
        <w:t xml:space="preserve"> </w:t>
      </w:r>
      <w:r w:rsidR="003259F2">
        <w:rPr>
          <w:rFonts w:ascii="Arial" w:hAnsi="Arial" w:cs="Arial"/>
          <w:b/>
          <w:color w:val="000000"/>
          <w:sz w:val="22"/>
          <w:szCs w:val="22"/>
        </w:rPr>
        <w:t xml:space="preserve"> </w:t>
      </w:r>
    </w:p>
    <w:p w14:paraId="0348E3A3" w14:textId="77777777" w:rsidR="007719C4" w:rsidRPr="00CF3510" w:rsidRDefault="007719C4" w:rsidP="00CF3510">
      <w:pPr>
        <w:spacing w:line="288" w:lineRule="auto"/>
        <w:jc w:val="both"/>
        <w:rPr>
          <w:rFonts w:ascii="Arial" w:hAnsi="Arial" w:cs="Arial"/>
          <w:b/>
          <w:sz w:val="6"/>
          <w:szCs w:val="22"/>
        </w:rPr>
      </w:pPr>
    </w:p>
    <w:p w14:paraId="1E5186E9" w14:textId="77777777" w:rsidR="007719C4" w:rsidRPr="00CF3510" w:rsidRDefault="00A16029" w:rsidP="00CF3510">
      <w:pPr>
        <w:pStyle w:val="WW-Tekstpodstawowy3"/>
        <w:tabs>
          <w:tab w:val="left" w:pos="540"/>
        </w:tabs>
        <w:spacing w:line="288" w:lineRule="auto"/>
      </w:pPr>
      <w:r w:rsidRPr="00CF3510">
        <w:rPr>
          <w:b/>
          <w:color w:val="000000"/>
          <w:szCs w:val="22"/>
        </w:rPr>
        <w:t>1</w:t>
      </w:r>
      <w:r w:rsidR="00143E6B">
        <w:rPr>
          <w:b/>
          <w:color w:val="000000"/>
          <w:szCs w:val="22"/>
        </w:rPr>
        <w:t>6</w:t>
      </w:r>
      <w:r w:rsidRPr="00CF3510">
        <w:rPr>
          <w:b/>
          <w:color w:val="000000"/>
          <w:szCs w:val="22"/>
        </w:rPr>
        <w:t>.1</w:t>
      </w:r>
      <w:r w:rsidRPr="00CF3510">
        <w:rPr>
          <w:color w:val="000000"/>
          <w:szCs w:val="22"/>
        </w:rPr>
        <w:t xml:space="preserve"> Wykonawca, przed podpisaniem umowy, zobowiązany jest do wniesienia zabezpieczenia należytego wykonania umowy na kwotę stanowiącą </w:t>
      </w:r>
      <w:r w:rsidR="00DA63B6">
        <w:rPr>
          <w:color w:val="auto"/>
          <w:szCs w:val="22"/>
        </w:rPr>
        <w:t>5</w:t>
      </w:r>
      <w:r w:rsidRPr="00CF3510">
        <w:rPr>
          <w:szCs w:val="22"/>
        </w:rPr>
        <w:t>%</w:t>
      </w:r>
      <w:r w:rsidRPr="00CF3510">
        <w:rPr>
          <w:color w:val="FF0000"/>
          <w:szCs w:val="22"/>
        </w:rPr>
        <w:t xml:space="preserve"> </w:t>
      </w:r>
      <w:r w:rsidRPr="00CF3510">
        <w:t>wartości (ceny ofertowej)</w:t>
      </w:r>
      <w:r w:rsidR="00F84994">
        <w:t xml:space="preserve"> </w:t>
      </w:r>
      <w:r w:rsidRPr="00CF3510">
        <w:t>zamówienia objętego ofertą.</w:t>
      </w:r>
    </w:p>
    <w:p w14:paraId="38B14FF2" w14:textId="77777777" w:rsidR="007719C4" w:rsidRPr="00CF3510" w:rsidRDefault="00A16029" w:rsidP="00CF3510">
      <w:pPr>
        <w:pStyle w:val="WW-Tekstpodstawowy3"/>
        <w:spacing w:line="288" w:lineRule="auto"/>
      </w:pPr>
      <w:r w:rsidRPr="00CF3510">
        <w:t xml:space="preserve">Zabezpieczenie należytego wykonania umowy może być wniesione według wyboru </w:t>
      </w:r>
      <w:r w:rsidR="00143E6B">
        <w:t xml:space="preserve">wykonawcy w jednej lub kilku </w:t>
      </w:r>
      <w:r w:rsidRPr="00CF3510">
        <w:t>formach:</w:t>
      </w:r>
    </w:p>
    <w:p w14:paraId="0554C358" w14:textId="77777777" w:rsidR="007719C4" w:rsidRPr="00CF3510" w:rsidRDefault="00A16029" w:rsidP="00A115D2">
      <w:pPr>
        <w:pStyle w:val="WW-Tekstpodstawowy3"/>
        <w:numPr>
          <w:ilvl w:val="0"/>
          <w:numId w:val="4"/>
        </w:numPr>
        <w:tabs>
          <w:tab w:val="left" w:pos="426"/>
        </w:tabs>
        <w:spacing w:line="288" w:lineRule="auto"/>
        <w:ind w:left="426" w:hanging="284"/>
      </w:pPr>
      <w:r w:rsidRPr="00CF3510">
        <w:t>pieniądzu;</w:t>
      </w:r>
    </w:p>
    <w:p w14:paraId="1FD6C4F0" w14:textId="77777777" w:rsidR="007719C4" w:rsidRPr="00CF3510" w:rsidRDefault="00A16029" w:rsidP="00A115D2">
      <w:pPr>
        <w:pStyle w:val="WW-Tekstpodstawowy3"/>
        <w:numPr>
          <w:ilvl w:val="0"/>
          <w:numId w:val="4"/>
        </w:numPr>
        <w:tabs>
          <w:tab w:val="left" w:pos="426"/>
        </w:tabs>
        <w:spacing w:line="288" w:lineRule="auto"/>
        <w:ind w:left="426" w:hanging="284"/>
      </w:pPr>
      <w:r w:rsidRPr="00CF3510">
        <w:t>poręczeniach bankowych lub poręczeniach spółdzielczej kasy oszczędnościowo-kredytowej, z tym że zobowiązanie kasy jest zawsze zobowiązaniem pieniężnym;</w:t>
      </w:r>
    </w:p>
    <w:p w14:paraId="0D4DE6FC" w14:textId="77777777" w:rsidR="007719C4" w:rsidRPr="00CF3510" w:rsidRDefault="00A16029" w:rsidP="00A115D2">
      <w:pPr>
        <w:pStyle w:val="WW-Tekstpodstawowy3"/>
        <w:numPr>
          <w:ilvl w:val="0"/>
          <w:numId w:val="4"/>
        </w:numPr>
        <w:tabs>
          <w:tab w:val="left" w:pos="426"/>
        </w:tabs>
        <w:spacing w:line="288" w:lineRule="auto"/>
        <w:ind w:left="426" w:hanging="284"/>
      </w:pPr>
      <w:r w:rsidRPr="00CF3510">
        <w:lastRenderedPageBreak/>
        <w:t>gwarancjach bankowych;</w:t>
      </w:r>
    </w:p>
    <w:p w14:paraId="00A30314" w14:textId="77777777" w:rsidR="007719C4" w:rsidRPr="00CF3510" w:rsidRDefault="00A16029" w:rsidP="00A115D2">
      <w:pPr>
        <w:pStyle w:val="WW-Tekstpodstawowy3"/>
        <w:numPr>
          <w:ilvl w:val="0"/>
          <w:numId w:val="4"/>
        </w:numPr>
        <w:tabs>
          <w:tab w:val="left" w:pos="426"/>
        </w:tabs>
        <w:spacing w:line="288" w:lineRule="auto"/>
        <w:ind w:left="426" w:hanging="284"/>
      </w:pPr>
      <w:r w:rsidRPr="00CF3510">
        <w:t>gwarancjach ubezpieczeniowych;</w:t>
      </w:r>
    </w:p>
    <w:p w14:paraId="08B9CC38" w14:textId="77777777" w:rsidR="007719C4" w:rsidRPr="00CF3510" w:rsidRDefault="00A16029" w:rsidP="00A115D2">
      <w:pPr>
        <w:pStyle w:val="WW-Tekstpodstawowy3"/>
        <w:numPr>
          <w:ilvl w:val="0"/>
          <w:numId w:val="4"/>
        </w:numPr>
        <w:tabs>
          <w:tab w:val="left" w:pos="426"/>
        </w:tabs>
        <w:spacing w:line="288" w:lineRule="auto"/>
        <w:ind w:left="426" w:hanging="284"/>
        <w:rPr>
          <w:sz w:val="12"/>
          <w:szCs w:val="16"/>
        </w:rPr>
      </w:pPr>
      <w:r w:rsidRPr="00CF3510">
        <w:t xml:space="preserve">poręczeniach udzielanych przez podmioty, o których mowa </w:t>
      </w:r>
      <w:r w:rsidR="00904371">
        <w:t xml:space="preserve">w art. 6b ust. 5 pkt 2 ustawy </w:t>
      </w:r>
      <w:r w:rsidRPr="00CF3510">
        <w:t xml:space="preserve">z dnia 9 listopada 2000 r. o utworzeniu Polskiej Agencji Rozwoju Przedsiębiorczości.  </w:t>
      </w:r>
    </w:p>
    <w:p w14:paraId="5ADC2B6D" w14:textId="77777777" w:rsidR="007719C4" w:rsidRPr="0036316A" w:rsidRDefault="007719C4" w:rsidP="00CF3510">
      <w:pPr>
        <w:pStyle w:val="WW-Tekstpodstawowy3"/>
        <w:spacing w:line="288" w:lineRule="auto"/>
        <w:rPr>
          <w:sz w:val="10"/>
          <w:szCs w:val="16"/>
        </w:rPr>
      </w:pPr>
    </w:p>
    <w:p w14:paraId="4B7AEAF2" w14:textId="531311D5" w:rsidR="003259F2" w:rsidRPr="003259F2" w:rsidRDefault="00A16029" w:rsidP="003259F2">
      <w:pPr>
        <w:widowControl/>
        <w:tabs>
          <w:tab w:val="left" w:pos="540"/>
        </w:tabs>
        <w:suppressAutoHyphens w:val="0"/>
        <w:autoSpaceDE w:val="0"/>
        <w:autoSpaceDN w:val="0"/>
        <w:adjustRightInd w:val="0"/>
        <w:spacing w:line="288" w:lineRule="auto"/>
        <w:jc w:val="both"/>
        <w:rPr>
          <w:rFonts w:ascii="Arial" w:hAnsi="Arial" w:cs="Arial"/>
          <w:sz w:val="22"/>
          <w:szCs w:val="22"/>
        </w:rPr>
      </w:pPr>
      <w:r w:rsidRPr="00CF3510">
        <w:rPr>
          <w:rFonts w:ascii="Arial" w:hAnsi="Arial" w:cs="Arial"/>
          <w:b/>
          <w:sz w:val="22"/>
          <w:szCs w:val="22"/>
        </w:rPr>
        <w:t>1</w:t>
      </w:r>
      <w:r w:rsidR="00663F83">
        <w:rPr>
          <w:rFonts w:ascii="Arial" w:hAnsi="Arial" w:cs="Arial"/>
          <w:b/>
          <w:sz w:val="22"/>
          <w:szCs w:val="22"/>
        </w:rPr>
        <w:t>6</w:t>
      </w:r>
      <w:r w:rsidRPr="00CF3510">
        <w:rPr>
          <w:rFonts w:ascii="Arial" w:hAnsi="Arial" w:cs="Arial"/>
          <w:b/>
          <w:sz w:val="22"/>
          <w:szCs w:val="22"/>
        </w:rPr>
        <w:t>.2</w:t>
      </w:r>
      <w:r w:rsidRPr="00CF3510">
        <w:rPr>
          <w:rFonts w:ascii="Arial" w:hAnsi="Arial" w:cs="Arial"/>
          <w:sz w:val="22"/>
          <w:szCs w:val="22"/>
        </w:rPr>
        <w:t xml:space="preserve"> </w:t>
      </w:r>
      <w:r w:rsidR="003259F2" w:rsidRPr="003259F2">
        <w:rPr>
          <w:rFonts w:ascii="Arial" w:hAnsi="Arial" w:cs="Arial"/>
          <w:sz w:val="22"/>
          <w:szCs w:val="22"/>
        </w:rPr>
        <w:t xml:space="preserve">Zabezpieczenie wnoszone w pieniądzu Wykonawca wpłaca przelewem na rachunek bankowy Zamawiającego – </w:t>
      </w:r>
      <w:r w:rsidR="00DA63B6">
        <w:rPr>
          <w:rFonts w:ascii="Arial" w:hAnsi="Arial" w:cs="Arial"/>
          <w:sz w:val="22"/>
          <w:szCs w:val="22"/>
        </w:rPr>
        <w:t xml:space="preserve">Urzędu Miejskiego w Tczewie: </w:t>
      </w:r>
      <w:r w:rsidR="00DA63B6">
        <w:rPr>
          <w:rFonts w:ascii="Arial" w:hAnsi="Arial" w:cs="Arial"/>
          <w:color w:val="000000"/>
          <w:sz w:val="22"/>
          <w:szCs w:val="22"/>
        </w:rPr>
        <w:t xml:space="preserve">Bank Pekao S.A. I o/Gdańsk Filia </w:t>
      </w:r>
      <w:r w:rsidR="005578D2">
        <w:rPr>
          <w:rFonts w:ascii="Arial" w:hAnsi="Arial" w:cs="Arial"/>
          <w:color w:val="000000"/>
          <w:sz w:val="22"/>
          <w:szCs w:val="22"/>
        </w:rPr>
        <w:br/>
      </w:r>
      <w:r w:rsidR="00DA63B6">
        <w:rPr>
          <w:rFonts w:ascii="Arial" w:hAnsi="Arial" w:cs="Arial"/>
          <w:color w:val="000000"/>
          <w:sz w:val="22"/>
          <w:szCs w:val="22"/>
        </w:rPr>
        <w:t>Nr 2</w:t>
      </w:r>
      <w:r w:rsidR="00DA63B6">
        <w:rPr>
          <w:rFonts w:ascii="Arial" w:hAnsi="Arial" w:cs="Arial"/>
          <w:sz w:val="22"/>
          <w:szCs w:val="22"/>
        </w:rPr>
        <w:t xml:space="preserve"> nr 68124012421111001002250598.</w:t>
      </w:r>
    </w:p>
    <w:p w14:paraId="45942F1D" w14:textId="77777777" w:rsidR="007719C4" w:rsidRPr="00CF3510" w:rsidRDefault="00A16029" w:rsidP="00D9758C">
      <w:pPr>
        <w:widowControl/>
        <w:tabs>
          <w:tab w:val="left" w:pos="540"/>
        </w:tabs>
        <w:suppressAutoHyphens w:val="0"/>
        <w:autoSpaceDE w:val="0"/>
        <w:autoSpaceDN w:val="0"/>
        <w:adjustRightInd w:val="0"/>
        <w:spacing w:line="288" w:lineRule="auto"/>
        <w:jc w:val="both"/>
        <w:rPr>
          <w:rFonts w:ascii="Arial" w:hAnsi="Arial" w:cs="Arial"/>
          <w:sz w:val="12"/>
          <w:szCs w:val="20"/>
        </w:rPr>
      </w:pPr>
      <w:r w:rsidRPr="00CF3510">
        <w:rPr>
          <w:rFonts w:ascii="Arial" w:hAnsi="Arial" w:cs="Arial"/>
          <w:sz w:val="22"/>
          <w:szCs w:val="22"/>
        </w:rPr>
        <w:t xml:space="preserve">Za termin wniesienia zabezpieczenia w </w:t>
      </w:r>
      <w:r w:rsidR="003D74FB">
        <w:rPr>
          <w:rFonts w:ascii="Arial" w:hAnsi="Arial" w:cs="Arial"/>
          <w:sz w:val="22"/>
          <w:szCs w:val="22"/>
        </w:rPr>
        <w:t>pieniądzu</w:t>
      </w:r>
      <w:r w:rsidRPr="00CF3510">
        <w:rPr>
          <w:rFonts w:ascii="Arial" w:hAnsi="Arial" w:cs="Arial"/>
          <w:sz w:val="22"/>
          <w:szCs w:val="22"/>
        </w:rPr>
        <w:t xml:space="preserve"> zostanie uznany termin uznania rachunku Zamawiającego (data potwierdzenia wpływu środków na rachunek Zamawiającego).</w:t>
      </w:r>
    </w:p>
    <w:p w14:paraId="60E04646" w14:textId="77777777" w:rsidR="007719C4" w:rsidRPr="00CF3510" w:rsidRDefault="007719C4" w:rsidP="00CF3510">
      <w:pPr>
        <w:tabs>
          <w:tab w:val="left" w:pos="540"/>
        </w:tabs>
        <w:spacing w:line="288" w:lineRule="auto"/>
        <w:jc w:val="both"/>
        <w:rPr>
          <w:rFonts w:ascii="Arial" w:hAnsi="Arial" w:cs="Arial"/>
          <w:sz w:val="12"/>
          <w:szCs w:val="20"/>
        </w:rPr>
      </w:pPr>
    </w:p>
    <w:p w14:paraId="16F4C3FF" w14:textId="77777777" w:rsidR="007719C4" w:rsidRPr="00CF3510" w:rsidRDefault="00663F83" w:rsidP="00663F83">
      <w:pPr>
        <w:tabs>
          <w:tab w:val="left" w:pos="540"/>
        </w:tabs>
        <w:spacing w:line="288" w:lineRule="auto"/>
        <w:jc w:val="both"/>
        <w:rPr>
          <w:rFonts w:ascii="Arial" w:hAnsi="Arial" w:cs="Arial"/>
          <w:sz w:val="12"/>
          <w:szCs w:val="22"/>
        </w:rPr>
      </w:pPr>
      <w:r w:rsidRPr="00663F83">
        <w:rPr>
          <w:rFonts w:ascii="Arial" w:hAnsi="Arial" w:cs="Arial"/>
          <w:b/>
          <w:sz w:val="22"/>
          <w:szCs w:val="22"/>
        </w:rPr>
        <w:t>16.3</w:t>
      </w:r>
      <w:r>
        <w:rPr>
          <w:rFonts w:ascii="Arial" w:hAnsi="Arial" w:cs="Arial"/>
          <w:sz w:val="22"/>
          <w:szCs w:val="22"/>
        </w:rPr>
        <w:t xml:space="preserve"> </w:t>
      </w:r>
      <w:r w:rsidR="00A16029" w:rsidRPr="00CF3510">
        <w:rPr>
          <w:rFonts w:ascii="Arial" w:hAnsi="Arial" w:cs="Arial"/>
          <w:sz w:val="22"/>
          <w:szCs w:val="22"/>
        </w:rPr>
        <w:t xml:space="preserve">Zamawiający nie wyraża zgody na wniesienie zabezpieczenia w formach przewidzianych w art. </w:t>
      </w:r>
      <w:r w:rsidR="00A053C3">
        <w:rPr>
          <w:rFonts w:ascii="Arial" w:hAnsi="Arial" w:cs="Arial"/>
          <w:sz w:val="22"/>
          <w:szCs w:val="22"/>
        </w:rPr>
        <w:t>450</w:t>
      </w:r>
      <w:r w:rsidR="00A16029" w:rsidRPr="00CF3510">
        <w:rPr>
          <w:rFonts w:ascii="Arial" w:hAnsi="Arial" w:cs="Arial"/>
          <w:sz w:val="22"/>
          <w:szCs w:val="22"/>
        </w:rPr>
        <w:t xml:space="preserve"> ust. 2 ustawy </w:t>
      </w:r>
      <w:proofErr w:type="spellStart"/>
      <w:r w:rsidR="00A16029" w:rsidRPr="00CF3510">
        <w:rPr>
          <w:rFonts w:ascii="Arial" w:hAnsi="Arial" w:cs="Arial"/>
          <w:sz w:val="22"/>
          <w:szCs w:val="22"/>
        </w:rPr>
        <w:t>Pzp</w:t>
      </w:r>
      <w:proofErr w:type="spellEnd"/>
      <w:r w:rsidR="00A16029" w:rsidRPr="00CF3510">
        <w:rPr>
          <w:rFonts w:ascii="Arial" w:hAnsi="Arial" w:cs="Arial"/>
          <w:sz w:val="22"/>
          <w:szCs w:val="22"/>
        </w:rPr>
        <w:t>.</w:t>
      </w:r>
    </w:p>
    <w:p w14:paraId="470FDBF0" w14:textId="77777777" w:rsidR="007719C4" w:rsidRPr="00CF3510" w:rsidRDefault="007719C4" w:rsidP="003417A9">
      <w:pPr>
        <w:tabs>
          <w:tab w:val="left" w:pos="540"/>
        </w:tabs>
        <w:spacing w:line="288" w:lineRule="auto"/>
        <w:jc w:val="both"/>
        <w:rPr>
          <w:rFonts w:ascii="Arial" w:hAnsi="Arial" w:cs="Arial"/>
          <w:sz w:val="12"/>
          <w:szCs w:val="22"/>
        </w:rPr>
      </w:pPr>
    </w:p>
    <w:p w14:paraId="467558E9" w14:textId="4B3F88C5" w:rsidR="007719C4" w:rsidRPr="00663F83" w:rsidRDefault="00A16029" w:rsidP="00A115D2">
      <w:pPr>
        <w:pStyle w:val="Akapitzlist"/>
        <w:numPr>
          <w:ilvl w:val="1"/>
          <w:numId w:val="13"/>
        </w:numPr>
        <w:tabs>
          <w:tab w:val="left" w:pos="540"/>
        </w:tabs>
        <w:spacing w:line="288" w:lineRule="auto"/>
        <w:ind w:left="0" w:firstLine="0"/>
        <w:jc w:val="both"/>
        <w:rPr>
          <w:rFonts w:ascii="Arial" w:hAnsi="Arial" w:cs="Arial"/>
          <w:sz w:val="10"/>
          <w:szCs w:val="22"/>
        </w:rPr>
      </w:pPr>
      <w:r w:rsidRPr="00663F83">
        <w:rPr>
          <w:rFonts w:ascii="Arial" w:hAnsi="Arial" w:cs="Arial"/>
          <w:sz w:val="22"/>
          <w:szCs w:val="22"/>
        </w:rPr>
        <w:t>W przypadku wniesien</w:t>
      </w:r>
      <w:r w:rsidR="000E35D8">
        <w:rPr>
          <w:rFonts w:ascii="Arial" w:hAnsi="Arial" w:cs="Arial"/>
          <w:sz w:val="22"/>
          <w:szCs w:val="22"/>
        </w:rPr>
        <w:t xml:space="preserve">ia wadium </w:t>
      </w:r>
      <w:r w:rsidR="00BF68F1" w:rsidRPr="00BF68F1">
        <w:rPr>
          <w:rFonts w:ascii="Arial" w:hAnsi="Arial" w:cs="Arial"/>
          <w:sz w:val="22"/>
          <w:szCs w:val="22"/>
        </w:rPr>
        <w:t>(o ile jest wymagane)</w:t>
      </w:r>
      <w:r w:rsidR="00BF68F1">
        <w:rPr>
          <w:rFonts w:ascii="Arial" w:hAnsi="Arial" w:cs="Arial"/>
          <w:sz w:val="22"/>
          <w:szCs w:val="22"/>
        </w:rPr>
        <w:t xml:space="preserve"> </w:t>
      </w:r>
      <w:r w:rsidRPr="00663F83">
        <w:rPr>
          <w:rFonts w:ascii="Arial" w:hAnsi="Arial" w:cs="Arial"/>
          <w:sz w:val="22"/>
          <w:szCs w:val="22"/>
        </w:rPr>
        <w:t xml:space="preserve">w pieniądzu </w:t>
      </w:r>
      <w:r w:rsidR="00A053C3">
        <w:rPr>
          <w:rFonts w:ascii="Arial" w:hAnsi="Arial" w:cs="Arial"/>
          <w:sz w:val="22"/>
          <w:szCs w:val="22"/>
        </w:rPr>
        <w:t>w</w:t>
      </w:r>
      <w:r w:rsidRPr="00663F83">
        <w:rPr>
          <w:rFonts w:ascii="Arial" w:hAnsi="Arial" w:cs="Arial"/>
          <w:sz w:val="22"/>
          <w:szCs w:val="22"/>
        </w:rPr>
        <w:t xml:space="preserve">ykonawca może wyrazić zgodę na zaliczenie kwoty wadium na poczet zabezpieczenia.  </w:t>
      </w:r>
    </w:p>
    <w:p w14:paraId="1EE0AA81" w14:textId="77777777" w:rsidR="00663F83" w:rsidRPr="00663F83" w:rsidRDefault="00663F83" w:rsidP="00663F83">
      <w:pPr>
        <w:pStyle w:val="Akapitzlist"/>
        <w:tabs>
          <w:tab w:val="left" w:pos="540"/>
        </w:tabs>
        <w:spacing w:line="288" w:lineRule="auto"/>
        <w:ind w:left="0"/>
        <w:jc w:val="both"/>
        <w:rPr>
          <w:rFonts w:ascii="Arial" w:hAnsi="Arial" w:cs="Arial"/>
          <w:sz w:val="10"/>
          <w:szCs w:val="22"/>
        </w:rPr>
      </w:pPr>
    </w:p>
    <w:p w14:paraId="2BF9D1C2" w14:textId="77777777" w:rsidR="007719C4" w:rsidRPr="00663F83" w:rsidRDefault="00A16029" w:rsidP="00A115D2">
      <w:pPr>
        <w:pStyle w:val="Akapitzlist"/>
        <w:numPr>
          <w:ilvl w:val="1"/>
          <w:numId w:val="13"/>
        </w:numPr>
        <w:tabs>
          <w:tab w:val="left" w:pos="540"/>
        </w:tabs>
        <w:spacing w:line="288" w:lineRule="auto"/>
        <w:ind w:left="0" w:firstLine="0"/>
        <w:jc w:val="both"/>
        <w:rPr>
          <w:rFonts w:ascii="Arial" w:hAnsi="Arial" w:cs="Arial"/>
          <w:sz w:val="10"/>
          <w:szCs w:val="22"/>
        </w:rPr>
      </w:pPr>
      <w:r w:rsidRPr="00663F83">
        <w:rPr>
          <w:rFonts w:ascii="Arial" w:hAnsi="Arial" w:cs="Arial"/>
          <w:sz w:val="22"/>
          <w:szCs w:val="22"/>
        </w:rPr>
        <w:t>Dokument gwarancji (bankowej lub ubezpieczeniowej) musi reprezentować nieodwołalną i bezwarunkową gwarancję płatną na pierwsze pisemne żądanie Zamawiającego.</w:t>
      </w:r>
    </w:p>
    <w:p w14:paraId="29F0D07A" w14:textId="77777777" w:rsidR="00041543" w:rsidRPr="00041543" w:rsidRDefault="00041543" w:rsidP="00041543">
      <w:pPr>
        <w:pStyle w:val="Akapitzlist"/>
        <w:tabs>
          <w:tab w:val="left" w:pos="0"/>
          <w:tab w:val="left" w:pos="567"/>
        </w:tabs>
        <w:spacing w:line="288" w:lineRule="auto"/>
        <w:ind w:left="0"/>
        <w:jc w:val="both"/>
        <w:rPr>
          <w:rFonts w:ascii="Arial" w:hAnsi="Arial" w:cs="Arial"/>
          <w:sz w:val="10"/>
          <w:szCs w:val="22"/>
        </w:rPr>
      </w:pPr>
    </w:p>
    <w:p w14:paraId="6DE27E7A" w14:textId="77777777" w:rsidR="00BF68F1" w:rsidRPr="00663F83" w:rsidRDefault="00BF68F1" w:rsidP="00A115D2">
      <w:pPr>
        <w:pStyle w:val="Akapitzlist"/>
        <w:numPr>
          <w:ilvl w:val="1"/>
          <w:numId w:val="13"/>
        </w:numPr>
        <w:tabs>
          <w:tab w:val="left" w:pos="540"/>
        </w:tabs>
        <w:spacing w:line="288" w:lineRule="auto"/>
        <w:ind w:left="0" w:firstLine="0"/>
        <w:jc w:val="both"/>
        <w:rPr>
          <w:rFonts w:ascii="Arial" w:hAnsi="Arial" w:cs="Arial"/>
          <w:sz w:val="10"/>
          <w:szCs w:val="22"/>
        </w:rPr>
      </w:pPr>
      <w:r w:rsidRPr="00663F83">
        <w:rPr>
          <w:rFonts w:ascii="Arial" w:hAnsi="Arial" w:cs="Arial"/>
          <w:color w:val="000000"/>
          <w:sz w:val="22"/>
        </w:rPr>
        <w:t xml:space="preserve">Z treści gwarancji winno wynikać nieodwołalne i bezwarunkowe zobowiązanie Gwaranta (Poręczyciela) do zapłaty Zamawiającemu pełnej kwoty zabezpieczenia, na każde pisemne żądanie Zamawiającego, wzywające do zapłaty kwoty zabezpieczenia i zawierające oświadczenie o niespełnieniu przez Wykonawcę zobowiązań wobec Zamawiającego, wynikających z zawartej umowy. Wypłata winna nastąpić w terminie 14 dni od dnia otrzymania przez Gwaranta (Poręczyciela) wezwania do zapłaty.                      </w:t>
      </w:r>
    </w:p>
    <w:p w14:paraId="251AED42" w14:textId="77777777" w:rsidR="00BF68F1" w:rsidRPr="00CF3510" w:rsidRDefault="00BF68F1" w:rsidP="00BF68F1">
      <w:pPr>
        <w:widowControl/>
        <w:tabs>
          <w:tab w:val="left" w:pos="540"/>
        </w:tabs>
        <w:suppressAutoHyphens w:val="0"/>
        <w:spacing w:line="288" w:lineRule="auto"/>
        <w:jc w:val="both"/>
        <w:rPr>
          <w:rFonts w:ascii="Arial" w:hAnsi="Arial" w:cs="Arial"/>
          <w:b/>
          <w:color w:val="000000"/>
          <w:sz w:val="12"/>
          <w:szCs w:val="12"/>
        </w:rPr>
      </w:pPr>
    </w:p>
    <w:p w14:paraId="150CB5DA" w14:textId="77777777" w:rsidR="00BF68F1" w:rsidRPr="00CF3510" w:rsidRDefault="00BF68F1" w:rsidP="00BF68F1">
      <w:pPr>
        <w:widowControl/>
        <w:tabs>
          <w:tab w:val="left" w:pos="540"/>
        </w:tabs>
        <w:suppressAutoHyphens w:val="0"/>
        <w:spacing w:line="288" w:lineRule="auto"/>
        <w:jc w:val="both"/>
        <w:rPr>
          <w:rFonts w:ascii="Arial" w:hAnsi="Arial" w:cs="Arial"/>
          <w:b/>
          <w:color w:val="000000"/>
          <w:sz w:val="8"/>
          <w:szCs w:val="8"/>
        </w:rPr>
      </w:pPr>
      <w:r w:rsidRPr="00CF3510">
        <w:rPr>
          <w:rFonts w:ascii="Arial" w:hAnsi="Arial" w:cs="Arial"/>
          <w:b/>
          <w:color w:val="000000"/>
          <w:sz w:val="22"/>
        </w:rPr>
        <w:t>W treści gwarancji (poręczenia) Gwarant (Poręczyciel) nie może uzależniać dokonania zapłaty od spełnienia przez Beneficjenta (Zamawiającego) dodatkowych warunków                    (np. żądania złożenia wezwania np. tylko w formie listu poleconego czy kurierem) albo przedłożenia dodatkowych dokumentów (oprócz dokumentu potwierdzającego umocowanie osób do występowania w imieniu Zamawiającego z żądaniem zapłaty).</w:t>
      </w:r>
    </w:p>
    <w:p w14:paraId="23A91A81" w14:textId="77777777" w:rsidR="00BF68F1" w:rsidRPr="00CF3510" w:rsidRDefault="00BF68F1" w:rsidP="00BF68F1">
      <w:pPr>
        <w:widowControl/>
        <w:tabs>
          <w:tab w:val="left" w:pos="540"/>
        </w:tabs>
        <w:suppressAutoHyphens w:val="0"/>
        <w:spacing w:line="288" w:lineRule="auto"/>
        <w:jc w:val="both"/>
        <w:rPr>
          <w:rFonts w:ascii="Arial" w:hAnsi="Arial" w:cs="Arial"/>
          <w:b/>
          <w:color w:val="000000"/>
          <w:sz w:val="8"/>
          <w:szCs w:val="8"/>
        </w:rPr>
      </w:pPr>
    </w:p>
    <w:p w14:paraId="296A8415" w14:textId="42B030AF" w:rsidR="00BF68F1" w:rsidRPr="00663F83" w:rsidRDefault="00BF68F1" w:rsidP="00A115D2">
      <w:pPr>
        <w:pStyle w:val="Akapitzlist"/>
        <w:widowControl/>
        <w:numPr>
          <w:ilvl w:val="1"/>
          <w:numId w:val="13"/>
        </w:numPr>
        <w:tabs>
          <w:tab w:val="left" w:pos="540"/>
        </w:tabs>
        <w:suppressAutoHyphens w:val="0"/>
        <w:spacing w:line="288" w:lineRule="auto"/>
        <w:ind w:left="0" w:firstLine="0"/>
        <w:jc w:val="both"/>
        <w:rPr>
          <w:rFonts w:ascii="Arial" w:hAnsi="Arial" w:cs="Arial"/>
          <w:b/>
          <w:color w:val="000000"/>
          <w:sz w:val="8"/>
          <w:szCs w:val="8"/>
        </w:rPr>
      </w:pPr>
      <w:r w:rsidRPr="00663F83">
        <w:rPr>
          <w:rFonts w:ascii="Arial" w:hAnsi="Arial" w:cs="Arial"/>
          <w:b/>
          <w:color w:val="000000"/>
          <w:sz w:val="22"/>
        </w:rPr>
        <w:t xml:space="preserve">Gwarancja (poręczenie) nie może zawierać zastrzeżenia Gwaranta (Poręczyciela), </w:t>
      </w:r>
      <w:r>
        <w:rPr>
          <w:rFonts w:ascii="Arial" w:hAnsi="Arial" w:cs="Arial"/>
          <w:b/>
          <w:color w:val="000000"/>
          <w:sz w:val="22"/>
        </w:rPr>
        <w:br/>
      </w:r>
      <w:r w:rsidRPr="00663F83">
        <w:rPr>
          <w:rFonts w:ascii="Arial" w:hAnsi="Arial" w:cs="Arial"/>
          <w:b/>
          <w:color w:val="000000"/>
          <w:sz w:val="22"/>
        </w:rPr>
        <w:t>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14:paraId="7659DC76" w14:textId="77777777" w:rsidR="00BF68F1" w:rsidRPr="00CF3510" w:rsidRDefault="00BF68F1" w:rsidP="00BF68F1">
      <w:pPr>
        <w:pStyle w:val="Akapitzlist"/>
        <w:spacing w:line="288" w:lineRule="auto"/>
        <w:ind w:left="0"/>
        <w:rPr>
          <w:rFonts w:ascii="Arial" w:hAnsi="Arial" w:cs="Arial"/>
          <w:b/>
          <w:color w:val="000000"/>
          <w:sz w:val="8"/>
          <w:szCs w:val="8"/>
        </w:rPr>
      </w:pPr>
    </w:p>
    <w:p w14:paraId="706B9BF7" w14:textId="7C487433" w:rsidR="00BF68F1" w:rsidRPr="00CF3510" w:rsidRDefault="00BF68F1" w:rsidP="00A115D2">
      <w:pPr>
        <w:widowControl/>
        <w:numPr>
          <w:ilvl w:val="1"/>
          <w:numId w:val="13"/>
        </w:numPr>
        <w:tabs>
          <w:tab w:val="left" w:pos="540"/>
        </w:tabs>
        <w:suppressAutoHyphens w:val="0"/>
        <w:spacing w:line="288" w:lineRule="auto"/>
        <w:ind w:left="0" w:firstLine="0"/>
        <w:jc w:val="both"/>
        <w:rPr>
          <w:rFonts w:ascii="Arial" w:hAnsi="Arial" w:cs="Arial"/>
          <w:b/>
          <w:color w:val="000000"/>
          <w:sz w:val="8"/>
          <w:szCs w:val="8"/>
        </w:rPr>
      </w:pPr>
      <w:r w:rsidRPr="00CF3510">
        <w:rPr>
          <w:rFonts w:ascii="Arial" w:hAnsi="Arial" w:cs="Arial"/>
          <w:b/>
          <w:color w:val="000000"/>
          <w:sz w:val="22"/>
        </w:rPr>
        <w:t xml:space="preserve">Gwarancja (poręczenie) nie może zawierać zastrzeżenia Gwaranta (Poręczyciela), </w:t>
      </w:r>
      <w:r>
        <w:rPr>
          <w:rFonts w:ascii="Arial" w:hAnsi="Arial" w:cs="Arial"/>
          <w:b/>
          <w:color w:val="000000"/>
          <w:sz w:val="22"/>
        </w:rPr>
        <w:br/>
      </w:r>
      <w:r w:rsidRPr="00CF3510">
        <w:rPr>
          <w:rFonts w:ascii="Arial" w:hAnsi="Arial" w:cs="Arial"/>
          <w:b/>
          <w:color w:val="000000"/>
          <w:sz w:val="22"/>
        </w:rPr>
        <w:t>że odpowiedzialność Gwaranta (Poręczyciela) z tytułu gwarancji (poręczenia) jest wyłączona w stosunku do jakiejkolwiek zmiany umowy objętej gwarancją (poręczeniem), jeżeli zmiana ta nie została zaakceptowana przez Gwaranta (Poręczyciela).</w:t>
      </w:r>
    </w:p>
    <w:p w14:paraId="6B4B51BB" w14:textId="77777777" w:rsidR="00BF68F1" w:rsidRPr="00CF3510" w:rsidRDefault="00BF68F1" w:rsidP="00BF68F1">
      <w:pPr>
        <w:pStyle w:val="Akapitzlist"/>
        <w:spacing w:line="288" w:lineRule="auto"/>
        <w:rPr>
          <w:rFonts w:ascii="Arial" w:hAnsi="Arial" w:cs="Arial"/>
          <w:b/>
          <w:color w:val="000000"/>
          <w:sz w:val="8"/>
          <w:szCs w:val="8"/>
        </w:rPr>
      </w:pPr>
    </w:p>
    <w:p w14:paraId="438B6EA4" w14:textId="77777777" w:rsidR="00BF68F1" w:rsidRPr="00CF3510" w:rsidRDefault="00BF68F1" w:rsidP="00A115D2">
      <w:pPr>
        <w:widowControl/>
        <w:numPr>
          <w:ilvl w:val="1"/>
          <w:numId w:val="13"/>
        </w:numPr>
        <w:tabs>
          <w:tab w:val="left" w:pos="540"/>
        </w:tabs>
        <w:suppressAutoHyphens w:val="0"/>
        <w:spacing w:line="288" w:lineRule="auto"/>
        <w:ind w:left="0" w:firstLine="0"/>
        <w:jc w:val="both"/>
        <w:rPr>
          <w:rFonts w:ascii="Arial" w:hAnsi="Arial" w:cs="Arial"/>
          <w:b/>
          <w:color w:val="000000"/>
          <w:sz w:val="8"/>
          <w:szCs w:val="8"/>
        </w:rPr>
      </w:pPr>
      <w:r w:rsidRPr="00CF3510">
        <w:rPr>
          <w:rFonts w:ascii="Arial" w:hAnsi="Arial" w:cs="Arial"/>
          <w:b/>
          <w:color w:val="000000"/>
          <w:sz w:val="22"/>
        </w:rPr>
        <w:t>Gwarancja (poręczenie) musi być egzekwowalna i wykonalna na terytorium Rzeczpospolitej Polskiej, podlegać prawu polskiemu, a w sporach z gwarancji wyłącznie właściwy musi być Sąd Powszechny właściwy dla siedziby Zamawiającego.</w:t>
      </w:r>
    </w:p>
    <w:p w14:paraId="57205F38" w14:textId="77777777" w:rsidR="00BF68F1" w:rsidRPr="007C5739" w:rsidRDefault="00BF68F1" w:rsidP="00BF68F1">
      <w:pPr>
        <w:pStyle w:val="Akapitzlist"/>
        <w:spacing w:line="288" w:lineRule="auto"/>
        <w:ind w:left="0"/>
        <w:jc w:val="both"/>
        <w:rPr>
          <w:rFonts w:ascii="Arial" w:hAnsi="Arial" w:cs="Arial"/>
          <w:b/>
          <w:color w:val="000000"/>
          <w:sz w:val="6"/>
          <w:szCs w:val="8"/>
        </w:rPr>
      </w:pPr>
    </w:p>
    <w:p w14:paraId="0FF1D8CA" w14:textId="77777777" w:rsidR="00BF68F1" w:rsidRPr="00CF3510" w:rsidRDefault="00BF68F1" w:rsidP="00BF68F1">
      <w:pPr>
        <w:pStyle w:val="Akapitzlist"/>
        <w:spacing w:line="288" w:lineRule="auto"/>
        <w:ind w:left="0"/>
        <w:rPr>
          <w:rFonts w:ascii="Arial" w:hAnsi="Arial" w:cs="Arial"/>
          <w:b/>
          <w:color w:val="000000"/>
          <w:sz w:val="8"/>
          <w:szCs w:val="8"/>
        </w:rPr>
      </w:pPr>
    </w:p>
    <w:p w14:paraId="4C167102" w14:textId="77777777" w:rsidR="00BF68F1" w:rsidRPr="007C5739" w:rsidRDefault="00BF68F1" w:rsidP="00A115D2">
      <w:pPr>
        <w:widowControl/>
        <w:numPr>
          <w:ilvl w:val="1"/>
          <w:numId w:val="13"/>
        </w:numPr>
        <w:tabs>
          <w:tab w:val="left" w:pos="540"/>
        </w:tabs>
        <w:suppressAutoHyphens w:val="0"/>
        <w:spacing w:line="288" w:lineRule="auto"/>
        <w:ind w:left="0" w:firstLine="0"/>
        <w:jc w:val="both"/>
        <w:rPr>
          <w:rFonts w:ascii="Arial" w:hAnsi="Arial" w:cs="Arial"/>
          <w:b/>
          <w:color w:val="000000"/>
          <w:sz w:val="8"/>
          <w:szCs w:val="8"/>
        </w:rPr>
      </w:pPr>
      <w:r w:rsidRPr="007C5739">
        <w:rPr>
          <w:rFonts w:ascii="Arial" w:hAnsi="Arial" w:cs="Arial"/>
          <w:b/>
          <w:sz w:val="22"/>
        </w:rPr>
        <w:lastRenderedPageBreak/>
        <w:t xml:space="preserve">Jeżeli koniec terminu do złożenia żądania zapłaty z </w:t>
      </w:r>
      <w:r>
        <w:rPr>
          <w:rFonts w:ascii="Arial" w:hAnsi="Arial" w:cs="Arial"/>
          <w:b/>
          <w:sz w:val="22"/>
        </w:rPr>
        <w:t>g</w:t>
      </w:r>
      <w:r w:rsidRPr="007C5739">
        <w:rPr>
          <w:rFonts w:ascii="Arial" w:hAnsi="Arial" w:cs="Arial"/>
          <w:b/>
          <w:sz w:val="22"/>
        </w:rPr>
        <w:t>warancji</w:t>
      </w:r>
      <w:r>
        <w:rPr>
          <w:rFonts w:ascii="Arial" w:hAnsi="Arial" w:cs="Arial"/>
          <w:b/>
          <w:sz w:val="22"/>
        </w:rPr>
        <w:t xml:space="preserve"> </w:t>
      </w:r>
      <w:r w:rsidRPr="00CF3510">
        <w:rPr>
          <w:rFonts w:ascii="Arial" w:hAnsi="Arial" w:cs="Arial"/>
          <w:b/>
          <w:color w:val="000000"/>
          <w:sz w:val="22"/>
        </w:rPr>
        <w:t>(poręczenia)</w:t>
      </w:r>
      <w:r w:rsidRPr="007C5739">
        <w:rPr>
          <w:rFonts w:ascii="Arial" w:hAnsi="Arial" w:cs="Arial"/>
          <w:b/>
          <w:sz w:val="22"/>
        </w:rPr>
        <w:t xml:space="preserve"> przypada na sobotę, dzień ustawowo wolny od pracy lub inny dzień</w:t>
      </w:r>
      <w:r>
        <w:rPr>
          <w:rFonts w:ascii="Arial" w:hAnsi="Arial" w:cs="Arial"/>
          <w:b/>
          <w:sz w:val="22"/>
        </w:rPr>
        <w:t xml:space="preserve">, w którym Gwarant </w:t>
      </w:r>
      <w:r>
        <w:rPr>
          <w:rFonts w:ascii="Arial" w:hAnsi="Arial" w:cs="Arial"/>
          <w:b/>
          <w:color w:val="000000"/>
          <w:sz w:val="22"/>
        </w:rPr>
        <w:t>(Poręczyciel</w:t>
      </w:r>
      <w:r w:rsidRPr="00CF3510">
        <w:rPr>
          <w:rFonts w:ascii="Arial" w:hAnsi="Arial" w:cs="Arial"/>
          <w:b/>
          <w:color w:val="000000"/>
          <w:sz w:val="22"/>
        </w:rPr>
        <w:t>)</w:t>
      </w:r>
      <w:r>
        <w:rPr>
          <w:rFonts w:ascii="Arial" w:hAnsi="Arial" w:cs="Arial"/>
          <w:b/>
          <w:color w:val="000000"/>
          <w:sz w:val="22"/>
        </w:rPr>
        <w:t xml:space="preserve"> </w:t>
      </w:r>
      <w:r>
        <w:rPr>
          <w:rFonts w:ascii="Arial" w:hAnsi="Arial" w:cs="Arial"/>
          <w:b/>
          <w:sz w:val="22"/>
        </w:rPr>
        <w:t xml:space="preserve">nie prowadzi </w:t>
      </w:r>
      <w:r w:rsidRPr="007C5739">
        <w:rPr>
          <w:rFonts w:ascii="Arial" w:hAnsi="Arial" w:cs="Arial"/>
          <w:b/>
          <w:sz w:val="22"/>
        </w:rPr>
        <w:t>działalności operacyjnej, wówczas termin ten ulega wydłużeniu do najbliższego dnia, w którym Gwarant</w:t>
      </w:r>
      <w:r>
        <w:rPr>
          <w:rFonts w:ascii="Arial" w:hAnsi="Arial" w:cs="Arial"/>
          <w:b/>
          <w:sz w:val="22"/>
        </w:rPr>
        <w:t xml:space="preserve"> </w:t>
      </w:r>
      <w:r>
        <w:rPr>
          <w:rFonts w:ascii="Arial" w:hAnsi="Arial" w:cs="Arial"/>
          <w:b/>
          <w:color w:val="000000"/>
          <w:sz w:val="22"/>
        </w:rPr>
        <w:t>(Poręczyciel</w:t>
      </w:r>
      <w:r w:rsidRPr="00CF3510">
        <w:rPr>
          <w:rFonts w:ascii="Arial" w:hAnsi="Arial" w:cs="Arial"/>
          <w:b/>
          <w:color w:val="000000"/>
          <w:sz w:val="22"/>
        </w:rPr>
        <w:t>)</w:t>
      </w:r>
      <w:r w:rsidRPr="007C5739">
        <w:rPr>
          <w:rFonts w:ascii="Arial" w:hAnsi="Arial" w:cs="Arial"/>
          <w:b/>
          <w:sz w:val="22"/>
        </w:rPr>
        <w:t xml:space="preserve"> prowadzi działalność operacyjną.</w:t>
      </w:r>
    </w:p>
    <w:p w14:paraId="13FA3957" w14:textId="77777777" w:rsidR="00BF68F1" w:rsidRPr="007C5739" w:rsidRDefault="00BF68F1" w:rsidP="00BF68F1">
      <w:pPr>
        <w:widowControl/>
        <w:tabs>
          <w:tab w:val="left" w:pos="540"/>
        </w:tabs>
        <w:suppressAutoHyphens w:val="0"/>
        <w:spacing w:line="288" w:lineRule="auto"/>
        <w:jc w:val="both"/>
        <w:rPr>
          <w:rFonts w:ascii="Arial" w:hAnsi="Arial" w:cs="Arial"/>
          <w:b/>
          <w:color w:val="000000"/>
          <w:sz w:val="8"/>
          <w:szCs w:val="8"/>
        </w:rPr>
      </w:pPr>
    </w:p>
    <w:p w14:paraId="01766965" w14:textId="77777777" w:rsidR="00BF68F1" w:rsidRPr="00044568" w:rsidRDefault="00BF68F1" w:rsidP="00A115D2">
      <w:pPr>
        <w:widowControl/>
        <w:numPr>
          <w:ilvl w:val="1"/>
          <w:numId w:val="13"/>
        </w:numPr>
        <w:tabs>
          <w:tab w:val="left" w:pos="540"/>
        </w:tabs>
        <w:suppressAutoHyphens w:val="0"/>
        <w:spacing w:line="288" w:lineRule="auto"/>
        <w:ind w:left="0" w:firstLine="0"/>
        <w:jc w:val="both"/>
        <w:rPr>
          <w:rFonts w:ascii="Arial" w:hAnsi="Arial" w:cs="Arial"/>
          <w:b/>
          <w:color w:val="000000"/>
          <w:sz w:val="6"/>
          <w:szCs w:val="8"/>
        </w:rPr>
      </w:pPr>
      <w:r w:rsidRPr="007C5739">
        <w:rPr>
          <w:rFonts w:ascii="Arial" w:hAnsi="Arial" w:cs="Arial"/>
          <w:b/>
          <w:sz w:val="22"/>
        </w:rPr>
        <w:t xml:space="preserve">Żadna zmiana lub uzupełnienie warunków </w:t>
      </w:r>
      <w:r>
        <w:rPr>
          <w:rFonts w:ascii="Arial" w:hAnsi="Arial" w:cs="Arial"/>
          <w:b/>
          <w:sz w:val="22"/>
        </w:rPr>
        <w:t>u</w:t>
      </w:r>
      <w:r w:rsidRPr="007C5739">
        <w:rPr>
          <w:rFonts w:ascii="Arial" w:hAnsi="Arial" w:cs="Arial"/>
          <w:b/>
          <w:sz w:val="22"/>
        </w:rPr>
        <w:t xml:space="preserve">mowy lub zakresu zamówienia, które mogą zostać przeprowadzone na podstawie </w:t>
      </w:r>
      <w:r>
        <w:rPr>
          <w:rFonts w:ascii="Arial" w:hAnsi="Arial" w:cs="Arial"/>
          <w:b/>
          <w:sz w:val="22"/>
        </w:rPr>
        <w:t>u</w:t>
      </w:r>
      <w:r w:rsidRPr="007C5739">
        <w:rPr>
          <w:rFonts w:ascii="Arial" w:hAnsi="Arial" w:cs="Arial"/>
          <w:b/>
          <w:sz w:val="22"/>
        </w:rPr>
        <w:t xml:space="preserve">mowy lub w jakichkolwiek dokumentach umownych jakie mogą zostać sporządzone między Beneficjentem </w:t>
      </w:r>
      <w:r w:rsidRPr="00CF3510">
        <w:rPr>
          <w:rFonts w:ascii="Arial" w:hAnsi="Arial" w:cs="Arial"/>
          <w:b/>
          <w:color w:val="000000"/>
          <w:sz w:val="22"/>
        </w:rPr>
        <w:t>(Zamawiając</w:t>
      </w:r>
      <w:r>
        <w:rPr>
          <w:rFonts w:ascii="Arial" w:hAnsi="Arial" w:cs="Arial"/>
          <w:b/>
          <w:color w:val="000000"/>
          <w:sz w:val="22"/>
        </w:rPr>
        <w:t>ym</w:t>
      </w:r>
      <w:r w:rsidRPr="00CF3510">
        <w:rPr>
          <w:rFonts w:ascii="Arial" w:hAnsi="Arial" w:cs="Arial"/>
          <w:b/>
          <w:color w:val="000000"/>
          <w:sz w:val="22"/>
        </w:rPr>
        <w:t>)</w:t>
      </w:r>
      <w:r>
        <w:rPr>
          <w:rFonts w:ascii="Arial" w:hAnsi="Arial" w:cs="Arial"/>
          <w:b/>
          <w:color w:val="000000"/>
          <w:sz w:val="22"/>
        </w:rPr>
        <w:t xml:space="preserve">                  </w:t>
      </w:r>
      <w:r w:rsidRPr="007C5739">
        <w:rPr>
          <w:rFonts w:ascii="Arial" w:hAnsi="Arial" w:cs="Arial"/>
          <w:b/>
          <w:sz w:val="22"/>
        </w:rPr>
        <w:t>a Wykonawcą, nie zwalniają Gwaranta</w:t>
      </w:r>
      <w:r>
        <w:rPr>
          <w:rFonts w:ascii="Arial" w:hAnsi="Arial" w:cs="Arial"/>
          <w:b/>
          <w:sz w:val="22"/>
        </w:rPr>
        <w:t xml:space="preserve"> </w:t>
      </w:r>
      <w:r w:rsidRPr="00CF3510">
        <w:rPr>
          <w:rFonts w:ascii="Arial" w:hAnsi="Arial" w:cs="Arial"/>
          <w:b/>
          <w:color w:val="000000"/>
          <w:sz w:val="22"/>
        </w:rPr>
        <w:t>(Poręczyciela)</w:t>
      </w:r>
      <w:r w:rsidRPr="007C5739">
        <w:rPr>
          <w:rFonts w:ascii="Arial" w:hAnsi="Arial" w:cs="Arial"/>
          <w:b/>
          <w:sz w:val="22"/>
        </w:rPr>
        <w:t xml:space="preserve"> od odpowiedzialności wynikającej z niniejszej </w:t>
      </w:r>
      <w:r>
        <w:rPr>
          <w:rFonts w:ascii="Arial" w:hAnsi="Arial" w:cs="Arial"/>
          <w:b/>
          <w:sz w:val="22"/>
        </w:rPr>
        <w:t xml:space="preserve">gwarancji </w:t>
      </w:r>
      <w:r w:rsidRPr="00CF3510">
        <w:rPr>
          <w:rFonts w:ascii="Arial" w:hAnsi="Arial" w:cs="Arial"/>
          <w:b/>
          <w:color w:val="000000"/>
          <w:sz w:val="22"/>
        </w:rPr>
        <w:t>(poręczenia)</w:t>
      </w:r>
      <w:r>
        <w:rPr>
          <w:rFonts w:ascii="Arial" w:hAnsi="Arial" w:cs="Arial"/>
          <w:b/>
          <w:sz w:val="22"/>
        </w:rPr>
        <w:t xml:space="preserve"> </w:t>
      </w:r>
      <w:r w:rsidRPr="007C5739">
        <w:rPr>
          <w:rFonts w:ascii="Arial" w:hAnsi="Arial" w:cs="Arial"/>
          <w:b/>
          <w:sz w:val="22"/>
        </w:rPr>
        <w:t>i niniejszym Gwarant</w:t>
      </w:r>
      <w:r>
        <w:rPr>
          <w:rFonts w:ascii="Arial" w:hAnsi="Arial" w:cs="Arial"/>
          <w:b/>
          <w:sz w:val="22"/>
        </w:rPr>
        <w:t xml:space="preserve"> </w:t>
      </w:r>
      <w:r>
        <w:rPr>
          <w:rFonts w:ascii="Arial" w:hAnsi="Arial" w:cs="Arial"/>
          <w:b/>
          <w:color w:val="000000"/>
          <w:sz w:val="22"/>
        </w:rPr>
        <w:t>(Poręczyciel</w:t>
      </w:r>
      <w:r w:rsidRPr="00CF3510">
        <w:rPr>
          <w:rFonts w:ascii="Arial" w:hAnsi="Arial" w:cs="Arial"/>
          <w:b/>
          <w:color w:val="000000"/>
          <w:sz w:val="22"/>
        </w:rPr>
        <w:t>)</w:t>
      </w:r>
      <w:r w:rsidRPr="007C5739">
        <w:rPr>
          <w:rFonts w:ascii="Arial" w:hAnsi="Arial" w:cs="Arial"/>
          <w:b/>
          <w:sz w:val="22"/>
        </w:rPr>
        <w:t xml:space="preserve"> rezygnuje </w:t>
      </w:r>
      <w:r>
        <w:rPr>
          <w:rFonts w:ascii="Arial" w:hAnsi="Arial" w:cs="Arial"/>
          <w:b/>
          <w:sz w:val="22"/>
        </w:rPr>
        <w:t xml:space="preserve">                       </w:t>
      </w:r>
      <w:r w:rsidRPr="007C5739">
        <w:rPr>
          <w:rFonts w:ascii="Arial" w:hAnsi="Arial" w:cs="Arial"/>
          <w:b/>
          <w:sz w:val="22"/>
        </w:rPr>
        <w:t>z konieczności powiadamiania o takiej zmianie lub uzupełnieniu.</w:t>
      </w:r>
    </w:p>
    <w:p w14:paraId="36B5F04E" w14:textId="77777777" w:rsidR="00BF68F1" w:rsidRDefault="00BF68F1" w:rsidP="00BF68F1">
      <w:pPr>
        <w:pStyle w:val="Akapitzlist"/>
        <w:rPr>
          <w:rFonts w:ascii="Arial" w:hAnsi="Arial" w:cs="Arial"/>
          <w:b/>
          <w:color w:val="000000"/>
          <w:sz w:val="6"/>
          <w:szCs w:val="8"/>
        </w:rPr>
      </w:pPr>
    </w:p>
    <w:p w14:paraId="7CD0A50B" w14:textId="77777777" w:rsidR="00BF68F1" w:rsidRPr="007C5739" w:rsidRDefault="00BF68F1" w:rsidP="00BF68F1">
      <w:pPr>
        <w:widowControl/>
        <w:tabs>
          <w:tab w:val="left" w:pos="540"/>
        </w:tabs>
        <w:suppressAutoHyphens w:val="0"/>
        <w:spacing w:line="288" w:lineRule="auto"/>
        <w:jc w:val="both"/>
        <w:rPr>
          <w:rFonts w:ascii="Arial" w:hAnsi="Arial" w:cs="Arial"/>
          <w:b/>
          <w:color w:val="000000"/>
          <w:sz w:val="6"/>
          <w:szCs w:val="8"/>
        </w:rPr>
      </w:pPr>
    </w:p>
    <w:p w14:paraId="6B5891F3" w14:textId="77777777" w:rsidR="00BF68F1" w:rsidRPr="00CF3510" w:rsidRDefault="00BF68F1" w:rsidP="00A115D2">
      <w:pPr>
        <w:widowControl/>
        <w:numPr>
          <w:ilvl w:val="1"/>
          <w:numId w:val="13"/>
        </w:numPr>
        <w:tabs>
          <w:tab w:val="left" w:pos="540"/>
        </w:tabs>
        <w:suppressAutoHyphens w:val="0"/>
        <w:spacing w:line="288" w:lineRule="auto"/>
        <w:ind w:left="0" w:firstLine="0"/>
        <w:jc w:val="both"/>
        <w:rPr>
          <w:rFonts w:ascii="Arial" w:hAnsi="Arial" w:cs="Arial"/>
          <w:b/>
          <w:color w:val="000000"/>
          <w:sz w:val="8"/>
          <w:szCs w:val="8"/>
        </w:rPr>
      </w:pPr>
      <w:r w:rsidRPr="00CF3510">
        <w:rPr>
          <w:rFonts w:ascii="Arial" w:hAnsi="Arial" w:cs="Arial"/>
          <w:color w:val="000000"/>
          <w:sz w:val="22"/>
          <w:szCs w:val="22"/>
        </w:rPr>
        <w:t>Treść gwarancji (poręczenia) podlega zatwierdzeniu przez Zamawiającego. Zamawiający zastrzega sobie prawo zgłaszania uwag do treści gwarancji (poręczenia).</w:t>
      </w:r>
    </w:p>
    <w:p w14:paraId="3FE41A54" w14:textId="77777777" w:rsidR="00BF68F1" w:rsidRPr="00CF3510" w:rsidRDefault="00BF68F1" w:rsidP="00BF68F1">
      <w:pPr>
        <w:tabs>
          <w:tab w:val="left" w:pos="540"/>
        </w:tabs>
        <w:spacing w:line="288" w:lineRule="auto"/>
        <w:jc w:val="both"/>
        <w:rPr>
          <w:rFonts w:ascii="Arial" w:hAnsi="Arial" w:cs="Arial"/>
          <w:b/>
          <w:color w:val="000000"/>
          <w:sz w:val="8"/>
          <w:szCs w:val="8"/>
        </w:rPr>
      </w:pPr>
    </w:p>
    <w:p w14:paraId="1A370F42" w14:textId="6E15F86D" w:rsidR="00010509" w:rsidRDefault="005D52EC" w:rsidP="00BF68F1">
      <w:pPr>
        <w:tabs>
          <w:tab w:val="left" w:pos="540"/>
        </w:tabs>
        <w:spacing w:line="288" w:lineRule="auto"/>
        <w:jc w:val="both"/>
        <w:rPr>
          <w:rFonts w:ascii="Arial" w:hAnsi="Arial" w:cs="Arial"/>
          <w:sz w:val="22"/>
          <w:szCs w:val="22"/>
        </w:rPr>
      </w:pPr>
      <w:r w:rsidRPr="005D52EC">
        <w:rPr>
          <w:rFonts w:ascii="Arial" w:hAnsi="Arial" w:cs="Arial"/>
          <w:b/>
          <w:bCs/>
          <w:sz w:val="22"/>
          <w:szCs w:val="22"/>
        </w:rPr>
        <w:t>16.13</w:t>
      </w:r>
      <w:r>
        <w:rPr>
          <w:rFonts w:ascii="Arial" w:hAnsi="Arial" w:cs="Arial"/>
          <w:sz w:val="22"/>
          <w:szCs w:val="22"/>
        </w:rPr>
        <w:t xml:space="preserve"> </w:t>
      </w:r>
      <w:r w:rsidR="00BF68F1" w:rsidRPr="00CF3510">
        <w:rPr>
          <w:rFonts w:ascii="Arial" w:hAnsi="Arial" w:cs="Arial"/>
          <w:sz w:val="22"/>
          <w:szCs w:val="22"/>
        </w:rPr>
        <w:t xml:space="preserve">Zamawiający zwraca zabezpieczenie w terminie 30 dni od dnia wykonania zamówienia </w:t>
      </w:r>
      <w:r>
        <w:rPr>
          <w:rFonts w:ascii="Arial" w:hAnsi="Arial" w:cs="Arial"/>
          <w:sz w:val="22"/>
          <w:szCs w:val="22"/>
        </w:rPr>
        <w:br/>
      </w:r>
      <w:r w:rsidR="00BF68F1" w:rsidRPr="00CF3510">
        <w:rPr>
          <w:rFonts w:ascii="Arial" w:hAnsi="Arial" w:cs="Arial"/>
          <w:sz w:val="22"/>
          <w:szCs w:val="22"/>
        </w:rPr>
        <w:t>i uznania przez Zam</w:t>
      </w:r>
      <w:r w:rsidR="00BF68F1">
        <w:rPr>
          <w:rFonts w:ascii="Arial" w:hAnsi="Arial" w:cs="Arial"/>
          <w:sz w:val="22"/>
          <w:szCs w:val="22"/>
        </w:rPr>
        <w:t>awiającego za należycie wykonane</w:t>
      </w:r>
      <w:r w:rsidR="00BF68F1" w:rsidRPr="00CF3510">
        <w:rPr>
          <w:rFonts w:ascii="Arial" w:hAnsi="Arial" w:cs="Arial"/>
          <w:sz w:val="22"/>
          <w:szCs w:val="22"/>
        </w:rPr>
        <w:t>. Kwota pozostawiona                                  na zabezpieczenie roszczeń z tytułu rękojmi za wady wyniesie 30% wysokości zabezpieczenia. Kwota ta będzie zwrócona nie później niż w 15 dniu po upływie okresu rękojmi za wady.</w:t>
      </w:r>
    </w:p>
    <w:p w14:paraId="7D6A72FE" w14:textId="77777777" w:rsidR="005D52EC" w:rsidRPr="000D3054" w:rsidRDefault="005D52EC" w:rsidP="00BF68F1">
      <w:pPr>
        <w:tabs>
          <w:tab w:val="left" w:pos="540"/>
        </w:tabs>
        <w:spacing w:line="288" w:lineRule="auto"/>
        <w:jc w:val="both"/>
        <w:rPr>
          <w:rFonts w:ascii="Arial" w:hAnsi="Arial" w:cs="Arial"/>
          <w:color w:val="FF0000"/>
          <w:sz w:val="14"/>
          <w:szCs w:val="14"/>
        </w:rPr>
      </w:pPr>
    </w:p>
    <w:p w14:paraId="4D510A14" w14:textId="77777777" w:rsidR="007719C4" w:rsidRPr="00E46B73" w:rsidRDefault="00A16029" w:rsidP="00A115D2">
      <w:pPr>
        <w:pStyle w:val="Akapitzlist"/>
        <w:numPr>
          <w:ilvl w:val="0"/>
          <w:numId w:val="14"/>
        </w:numPr>
        <w:tabs>
          <w:tab w:val="left" w:pos="426"/>
        </w:tabs>
        <w:spacing w:line="288" w:lineRule="auto"/>
        <w:ind w:left="0" w:firstLine="0"/>
        <w:jc w:val="both"/>
        <w:rPr>
          <w:rFonts w:ascii="Arial" w:hAnsi="Arial" w:cs="Arial"/>
          <w:b/>
          <w:sz w:val="8"/>
          <w:szCs w:val="8"/>
        </w:rPr>
      </w:pPr>
      <w:r w:rsidRPr="00E46B73">
        <w:rPr>
          <w:rFonts w:ascii="Arial" w:hAnsi="Arial" w:cs="Arial"/>
          <w:b/>
          <w:color w:val="000000"/>
          <w:sz w:val="22"/>
          <w:szCs w:val="22"/>
        </w:rPr>
        <w:t xml:space="preserve">POUCZENIE O ŚRODKACH OCHRONY PRAWNEJ PRZYSŁUGUJĄCYCH WYKONAWCY </w:t>
      </w:r>
      <w:r w:rsidR="007C1F60">
        <w:rPr>
          <w:rFonts w:ascii="Arial" w:hAnsi="Arial" w:cs="Arial"/>
          <w:b/>
          <w:color w:val="000000"/>
          <w:sz w:val="22"/>
          <w:szCs w:val="22"/>
        </w:rPr>
        <w:t xml:space="preserve"> </w:t>
      </w:r>
      <w:r w:rsidRPr="00E46B73">
        <w:rPr>
          <w:rFonts w:ascii="Arial" w:hAnsi="Arial" w:cs="Arial"/>
          <w:b/>
          <w:color w:val="000000"/>
          <w:sz w:val="22"/>
          <w:szCs w:val="22"/>
        </w:rPr>
        <w:t xml:space="preserve">                       </w:t>
      </w:r>
    </w:p>
    <w:p w14:paraId="38FC7676" w14:textId="77777777" w:rsidR="007719C4" w:rsidRPr="002B54EB" w:rsidRDefault="007719C4" w:rsidP="00CF3510">
      <w:pPr>
        <w:spacing w:line="288" w:lineRule="auto"/>
        <w:jc w:val="both"/>
        <w:rPr>
          <w:rFonts w:ascii="Arial" w:hAnsi="Arial" w:cs="Arial"/>
          <w:b/>
          <w:sz w:val="8"/>
          <w:szCs w:val="8"/>
        </w:rPr>
      </w:pPr>
    </w:p>
    <w:p w14:paraId="1C502BDD" w14:textId="77777777" w:rsidR="00406D95" w:rsidRPr="00CF3510" w:rsidRDefault="00406D95" w:rsidP="00406D95">
      <w:pPr>
        <w:spacing w:line="288" w:lineRule="auto"/>
        <w:jc w:val="both"/>
        <w:rPr>
          <w:rFonts w:ascii="Arial" w:hAnsi="Arial" w:cs="Arial"/>
          <w:sz w:val="8"/>
          <w:szCs w:val="8"/>
        </w:rPr>
      </w:pPr>
      <w:r w:rsidRPr="00CF3510">
        <w:rPr>
          <w:rFonts w:ascii="Arial" w:hAnsi="Arial" w:cs="Arial"/>
          <w:b/>
          <w:sz w:val="22"/>
        </w:rPr>
        <w:t>1</w:t>
      </w:r>
      <w:r>
        <w:rPr>
          <w:rFonts w:ascii="Arial" w:hAnsi="Arial" w:cs="Arial"/>
          <w:b/>
          <w:sz w:val="22"/>
        </w:rPr>
        <w:t>7</w:t>
      </w:r>
      <w:r w:rsidRPr="00CF3510">
        <w:rPr>
          <w:rFonts w:ascii="Arial" w:hAnsi="Arial" w:cs="Arial"/>
          <w:b/>
          <w:sz w:val="22"/>
        </w:rPr>
        <w:t>.1</w:t>
      </w:r>
      <w:r w:rsidRPr="00CF3510">
        <w:rPr>
          <w:rFonts w:ascii="Arial" w:hAnsi="Arial" w:cs="Arial"/>
          <w:sz w:val="22"/>
        </w:rPr>
        <w:t xml:space="preserve"> </w:t>
      </w:r>
      <w:r w:rsidRPr="00CF3510">
        <w:rPr>
          <w:rFonts w:ascii="Arial" w:hAnsi="Arial" w:cs="Arial"/>
          <w:sz w:val="22"/>
          <w:szCs w:val="20"/>
        </w:rPr>
        <w:t xml:space="preserve">Zgodnie z art. </w:t>
      </w:r>
      <w:r>
        <w:rPr>
          <w:rFonts w:ascii="Arial" w:hAnsi="Arial" w:cs="Arial"/>
          <w:sz w:val="22"/>
          <w:szCs w:val="20"/>
        </w:rPr>
        <w:t>505</w:t>
      </w:r>
      <w:r w:rsidRPr="00CF3510">
        <w:rPr>
          <w:rFonts w:ascii="Arial" w:hAnsi="Arial" w:cs="Arial"/>
          <w:sz w:val="22"/>
          <w:szCs w:val="20"/>
        </w:rPr>
        <w:t xml:space="preserve"> ustawy </w:t>
      </w:r>
      <w:proofErr w:type="spellStart"/>
      <w:r w:rsidRPr="00CF3510">
        <w:rPr>
          <w:rFonts w:ascii="Arial" w:hAnsi="Arial" w:cs="Arial"/>
          <w:sz w:val="22"/>
          <w:szCs w:val="20"/>
        </w:rPr>
        <w:t>Pzp</w:t>
      </w:r>
      <w:proofErr w:type="spellEnd"/>
      <w:r w:rsidRPr="00CF3510">
        <w:rPr>
          <w:rFonts w:ascii="Arial" w:hAnsi="Arial" w:cs="Arial"/>
          <w:sz w:val="22"/>
          <w:szCs w:val="20"/>
        </w:rPr>
        <w:t xml:space="preserve">, środki ochrony prawnej przysługują Wykonawcy, </w:t>
      </w:r>
      <w:r>
        <w:rPr>
          <w:rFonts w:ascii="Arial" w:hAnsi="Arial" w:cs="Arial"/>
          <w:sz w:val="22"/>
          <w:szCs w:val="20"/>
        </w:rPr>
        <w:t>oraz</w:t>
      </w:r>
      <w:r w:rsidRPr="00CF3510">
        <w:rPr>
          <w:rFonts w:ascii="Arial" w:hAnsi="Arial" w:cs="Arial"/>
          <w:sz w:val="22"/>
          <w:szCs w:val="20"/>
        </w:rPr>
        <w:t xml:space="preserve"> innemu podmiotowi, jeżeli ma lub </w:t>
      </w:r>
      <w:r>
        <w:rPr>
          <w:rFonts w:ascii="Arial" w:hAnsi="Arial" w:cs="Arial"/>
          <w:sz w:val="22"/>
          <w:szCs w:val="20"/>
        </w:rPr>
        <w:t xml:space="preserve">miał interes w uzyskaniu </w:t>
      </w:r>
      <w:r w:rsidRPr="00CF3510">
        <w:rPr>
          <w:rFonts w:ascii="Arial" w:hAnsi="Arial" w:cs="Arial"/>
          <w:sz w:val="22"/>
          <w:szCs w:val="20"/>
        </w:rPr>
        <w:t xml:space="preserve">zamówienia oraz poniósł lub może ponieść szkodę w wyniku naruszenia przez Zamawiającego przepisów ustawy </w:t>
      </w:r>
      <w:proofErr w:type="spellStart"/>
      <w:r w:rsidRPr="00CF3510">
        <w:rPr>
          <w:rFonts w:ascii="Arial" w:hAnsi="Arial" w:cs="Arial"/>
          <w:sz w:val="22"/>
          <w:szCs w:val="20"/>
        </w:rPr>
        <w:t>Pzp</w:t>
      </w:r>
      <w:proofErr w:type="spellEnd"/>
      <w:r w:rsidRPr="00CF3510">
        <w:rPr>
          <w:rFonts w:ascii="Arial" w:hAnsi="Arial" w:cs="Arial"/>
          <w:sz w:val="22"/>
          <w:szCs w:val="20"/>
        </w:rPr>
        <w:t xml:space="preserve">. </w:t>
      </w:r>
    </w:p>
    <w:p w14:paraId="4AAF6E5D" w14:textId="77777777" w:rsidR="00406D95" w:rsidRPr="005F6659" w:rsidRDefault="00406D95" w:rsidP="00406D95">
      <w:pPr>
        <w:widowControl/>
        <w:suppressAutoHyphens w:val="0"/>
        <w:spacing w:line="288" w:lineRule="auto"/>
        <w:rPr>
          <w:rFonts w:ascii="Arial" w:hAnsi="Arial" w:cs="Arial"/>
          <w:sz w:val="6"/>
          <w:szCs w:val="8"/>
        </w:rPr>
      </w:pPr>
    </w:p>
    <w:p w14:paraId="4729BEA6" w14:textId="77777777" w:rsidR="00406D95" w:rsidRDefault="00406D95" w:rsidP="00406D95">
      <w:pPr>
        <w:spacing w:line="288" w:lineRule="auto"/>
        <w:jc w:val="both"/>
        <w:rPr>
          <w:rFonts w:ascii="Arial" w:hAnsi="Arial" w:cs="Arial"/>
          <w:sz w:val="22"/>
          <w:szCs w:val="22"/>
        </w:rPr>
      </w:pPr>
      <w:r w:rsidRPr="00E56AE6">
        <w:rPr>
          <w:rFonts w:ascii="Arial" w:hAnsi="Arial" w:cs="Arial"/>
          <w:sz w:val="22"/>
          <w:szCs w:val="22"/>
        </w:rPr>
        <w:t xml:space="preserve">Środki ochrony prawnej wobec ogłoszenia wszczynającego postępowanie o udzielenie zamówienia oraz dokumentów zamówienia przysługują również organizacjom wpisanym na listę, o której mowa w art. 469 pkt 15 </w:t>
      </w:r>
      <w:r>
        <w:rPr>
          <w:rFonts w:ascii="Arial" w:hAnsi="Arial" w:cs="Arial"/>
          <w:sz w:val="22"/>
          <w:szCs w:val="22"/>
        </w:rPr>
        <w:t xml:space="preserve">ustawy </w:t>
      </w:r>
      <w:proofErr w:type="spellStart"/>
      <w:r>
        <w:rPr>
          <w:rFonts w:ascii="Arial" w:hAnsi="Arial" w:cs="Arial"/>
          <w:sz w:val="22"/>
          <w:szCs w:val="22"/>
        </w:rPr>
        <w:t>Pzp</w:t>
      </w:r>
      <w:proofErr w:type="spellEnd"/>
      <w:r>
        <w:rPr>
          <w:rFonts w:ascii="Arial" w:hAnsi="Arial" w:cs="Arial"/>
          <w:sz w:val="22"/>
          <w:szCs w:val="22"/>
        </w:rPr>
        <w:t>,</w:t>
      </w:r>
      <w:r w:rsidRPr="00E56AE6">
        <w:rPr>
          <w:rFonts w:ascii="Arial" w:hAnsi="Arial" w:cs="Arial"/>
          <w:sz w:val="22"/>
          <w:szCs w:val="22"/>
        </w:rPr>
        <w:t xml:space="preserve"> oraz Rzecznikowi Małych i Średnich Przedsiębiorców.</w:t>
      </w:r>
    </w:p>
    <w:p w14:paraId="2783D07B" w14:textId="77777777" w:rsidR="00406D95" w:rsidRPr="005F6659" w:rsidRDefault="00406D95" w:rsidP="00406D95">
      <w:pPr>
        <w:spacing w:line="288" w:lineRule="auto"/>
        <w:jc w:val="both"/>
        <w:rPr>
          <w:rFonts w:ascii="Arial" w:hAnsi="Arial" w:cs="Arial"/>
          <w:sz w:val="8"/>
          <w:szCs w:val="22"/>
        </w:rPr>
      </w:pPr>
    </w:p>
    <w:p w14:paraId="06E1C0ED" w14:textId="6D0E75E0" w:rsidR="00406D95" w:rsidRPr="00CF3510" w:rsidRDefault="00406D95" w:rsidP="00406D95">
      <w:pPr>
        <w:widowControl/>
        <w:suppressAutoHyphens w:val="0"/>
        <w:spacing w:line="288" w:lineRule="auto"/>
        <w:jc w:val="both"/>
        <w:rPr>
          <w:rFonts w:ascii="Arial" w:eastAsia="Times New Roman" w:hAnsi="Arial" w:cs="Arial"/>
          <w:sz w:val="8"/>
          <w:szCs w:val="8"/>
        </w:rPr>
      </w:pPr>
      <w:r w:rsidRPr="00CF3510">
        <w:rPr>
          <w:rFonts w:ascii="Arial" w:eastAsia="Times New Roman" w:hAnsi="Arial" w:cs="Arial"/>
          <w:sz w:val="22"/>
          <w:szCs w:val="22"/>
        </w:rPr>
        <w:t>Ww</w:t>
      </w:r>
      <w:r>
        <w:rPr>
          <w:rFonts w:ascii="Arial" w:eastAsia="Times New Roman" w:hAnsi="Arial" w:cs="Arial"/>
          <w:sz w:val="22"/>
          <w:szCs w:val="22"/>
        </w:rPr>
        <w:t>.</w:t>
      </w:r>
      <w:r w:rsidRPr="00CF3510">
        <w:rPr>
          <w:rFonts w:ascii="Arial" w:eastAsia="Times New Roman" w:hAnsi="Arial" w:cs="Arial"/>
          <w:sz w:val="22"/>
          <w:szCs w:val="22"/>
        </w:rPr>
        <w:t xml:space="preserve"> podmiotom przysługują środki ochrony prawnej uregulowane w Dziale </w:t>
      </w:r>
      <w:r>
        <w:rPr>
          <w:rFonts w:ascii="Arial" w:eastAsia="Times New Roman" w:hAnsi="Arial" w:cs="Arial"/>
          <w:sz w:val="22"/>
          <w:szCs w:val="22"/>
        </w:rPr>
        <w:t>IX</w:t>
      </w:r>
      <w:r w:rsidRPr="00CF3510">
        <w:rPr>
          <w:rFonts w:ascii="Arial" w:eastAsia="Times New Roman" w:hAnsi="Arial" w:cs="Arial"/>
          <w:sz w:val="22"/>
          <w:szCs w:val="22"/>
        </w:rPr>
        <w:t xml:space="preserve"> ustawy </w:t>
      </w:r>
      <w:proofErr w:type="spellStart"/>
      <w:r w:rsidRPr="00CF3510">
        <w:rPr>
          <w:rFonts w:ascii="Arial" w:eastAsia="Times New Roman" w:hAnsi="Arial" w:cs="Arial"/>
          <w:sz w:val="22"/>
          <w:szCs w:val="22"/>
        </w:rPr>
        <w:t>Pzp</w:t>
      </w:r>
      <w:proofErr w:type="spellEnd"/>
      <w:r w:rsidRPr="00CF3510">
        <w:rPr>
          <w:rFonts w:ascii="Arial" w:eastAsia="Times New Roman" w:hAnsi="Arial" w:cs="Arial"/>
          <w:sz w:val="22"/>
          <w:szCs w:val="22"/>
        </w:rPr>
        <w:t xml:space="preserve">. </w:t>
      </w:r>
    </w:p>
    <w:p w14:paraId="1DB2E717" w14:textId="77777777" w:rsidR="00406D95" w:rsidRPr="005F6659" w:rsidRDefault="00406D95" w:rsidP="00406D95">
      <w:pPr>
        <w:widowControl/>
        <w:suppressAutoHyphens w:val="0"/>
        <w:spacing w:line="288" w:lineRule="auto"/>
        <w:jc w:val="both"/>
        <w:rPr>
          <w:rFonts w:ascii="Arial" w:eastAsia="Times New Roman" w:hAnsi="Arial" w:cs="Arial"/>
          <w:sz w:val="6"/>
          <w:szCs w:val="8"/>
        </w:rPr>
      </w:pPr>
    </w:p>
    <w:p w14:paraId="73583086" w14:textId="77777777" w:rsidR="00406D95" w:rsidRPr="007C39F6" w:rsidRDefault="00406D95" w:rsidP="00406D95">
      <w:pPr>
        <w:widowControl/>
        <w:suppressAutoHyphens w:val="0"/>
        <w:spacing w:line="288" w:lineRule="auto"/>
        <w:jc w:val="both"/>
        <w:rPr>
          <w:rFonts w:ascii="Arial" w:eastAsia="Times New Roman" w:hAnsi="Arial" w:cs="Arial"/>
          <w:b/>
          <w:sz w:val="22"/>
          <w:szCs w:val="20"/>
        </w:rPr>
      </w:pPr>
      <w:r w:rsidRPr="00CF3510">
        <w:rPr>
          <w:rFonts w:ascii="Arial" w:eastAsia="Times New Roman" w:hAnsi="Arial" w:cs="Arial"/>
          <w:b/>
          <w:sz w:val="22"/>
          <w:szCs w:val="22"/>
        </w:rPr>
        <w:t>1</w:t>
      </w:r>
      <w:r>
        <w:rPr>
          <w:rFonts w:ascii="Arial" w:eastAsia="Times New Roman" w:hAnsi="Arial" w:cs="Arial"/>
          <w:b/>
          <w:sz w:val="22"/>
          <w:szCs w:val="22"/>
        </w:rPr>
        <w:t>7</w:t>
      </w:r>
      <w:r w:rsidRPr="00CF3510">
        <w:rPr>
          <w:rFonts w:ascii="Arial" w:eastAsia="Times New Roman" w:hAnsi="Arial" w:cs="Arial"/>
          <w:b/>
          <w:sz w:val="22"/>
          <w:szCs w:val="22"/>
        </w:rPr>
        <w:t>.2</w:t>
      </w:r>
      <w:r w:rsidRPr="00CF3510">
        <w:rPr>
          <w:rFonts w:ascii="Arial" w:eastAsia="Times New Roman" w:hAnsi="Arial" w:cs="Arial"/>
          <w:sz w:val="20"/>
          <w:szCs w:val="20"/>
        </w:rPr>
        <w:t xml:space="preserve"> </w:t>
      </w:r>
      <w:r>
        <w:rPr>
          <w:rFonts w:ascii="Arial" w:eastAsia="Times New Roman" w:hAnsi="Arial" w:cs="Arial"/>
          <w:sz w:val="22"/>
          <w:szCs w:val="20"/>
        </w:rPr>
        <w:t xml:space="preserve">  </w:t>
      </w:r>
      <w:r w:rsidRPr="00CF3510">
        <w:rPr>
          <w:rFonts w:ascii="Arial" w:eastAsia="Times New Roman" w:hAnsi="Arial" w:cs="Arial"/>
          <w:sz w:val="22"/>
          <w:szCs w:val="20"/>
        </w:rPr>
        <w:t xml:space="preserve">Odwołanie przysługuje </w:t>
      </w:r>
      <w:r>
        <w:rPr>
          <w:rFonts w:ascii="Arial" w:eastAsia="Times New Roman" w:hAnsi="Arial" w:cs="Arial"/>
          <w:sz w:val="22"/>
          <w:szCs w:val="20"/>
        </w:rPr>
        <w:t>na</w:t>
      </w:r>
      <w:r w:rsidRPr="00CF3510">
        <w:rPr>
          <w:rFonts w:ascii="Arial" w:eastAsia="Times New Roman" w:hAnsi="Arial" w:cs="Arial"/>
          <w:sz w:val="22"/>
          <w:szCs w:val="20"/>
        </w:rPr>
        <w:t xml:space="preserve">: </w:t>
      </w:r>
    </w:p>
    <w:p w14:paraId="194A7659" w14:textId="5A4CE698" w:rsidR="00406D95" w:rsidRPr="00846713" w:rsidRDefault="00406D95" w:rsidP="00A115D2">
      <w:pPr>
        <w:pStyle w:val="Akapitzlist"/>
        <w:widowControl/>
        <w:numPr>
          <w:ilvl w:val="0"/>
          <w:numId w:val="15"/>
        </w:numPr>
        <w:suppressAutoHyphens w:val="0"/>
        <w:spacing w:line="288" w:lineRule="auto"/>
        <w:jc w:val="both"/>
        <w:rPr>
          <w:rFonts w:ascii="Arial" w:eastAsia="Times New Roman" w:hAnsi="Arial" w:cs="Arial"/>
          <w:sz w:val="22"/>
          <w:szCs w:val="20"/>
        </w:rPr>
      </w:pPr>
      <w:r w:rsidRPr="00846713">
        <w:rPr>
          <w:rFonts w:ascii="Arial" w:eastAsia="Times New Roman" w:hAnsi="Arial" w:cs="Arial"/>
          <w:sz w:val="22"/>
          <w:szCs w:val="20"/>
        </w:rPr>
        <w:t xml:space="preserve">niezgodną z przepisami ustawy czynność </w:t>
      </w:r>
      <w:r>
        <w:rPr>
          <w:rFonts w:ascii="Arial" w:eastAsia="Times New Roman" w:hAnsi="Arial" w:cs="Arial"/>
          <w:sz w:val="22"/>
          <w:szCs w:val="20"/>
        </w:rPr>
        <w:t>Z</w:t>
      </w:r>
      <w:r w:rsidRPr="00846713">
        <w:rPr>
          <w:rFonts w:ascii="Arial" w:eastAsia="Times New Roman" w:hAnsi="Arial" w:cs="Arial"/>
          <w:sz w:val="22"/>
          <w:szCs w:val="20"/>
        </w:rPr>
        <w:t xml:space="preserve">amawiającego, podjętą w postępowaniu </w:t>
      </w:r>
      <w:r>
        <w:rPr>
          <w:rFonts w:ascii="Arial" w:eastAsia="Times New Roman" w:hAnsi="Arial" w:cs="Arial"/>
          <w:sz w:val="22"/>
          <w:szCs w:val="20"/>
        </w:rPr>
        <w:t xml:space="preserve">               </w:t>
      </w:r>
      <w:r w:rsidRPr="00846713">
        <w:rPr>
          <w:rFonts w:ascii="Arial" w:eastAsia="Times New Roman" w:hAnsi="Arial" w:cs="Arial"/>
          <w:sz w:val="22"/>
          <w:szCs w:val="20"/>
        </w:rPr>
        <w:t>o udzielen</w:t>
      </w:r>
      <w:r>
        <w:rPr>
          <w:rFonts w:ascii="Arial" w:eastAsia="Times New Roman" w:hAnsi="Arial" w:cs="Arial"/>
          <w:sz w:val="22"/>
          <w:szCs w:val="20"/>
        </w:rPr>
        <w:t>ie zamówienia</w:t>
      </w:r>
      <w:r w:rsidRPr="00846713">
        <w:rPr>
          <w:rFonts w:ascii="Arial" w:eastAsia="Times New Roman" w:hAnsi="Arial" w:cs="Arial"/>
          <w:sz w:val="22"/>
          <w:szCs w:val="20"/>
        </w:rPr>
        <w:t>, w tym na projektowane postanowienie umowy;</w:t>
      </w:r>
    </w:p>
    <w:p w14:paraId="58AAFCF0" w14:textId="03DB4455" w:rsidR="00406D95" w:rsidRDefault="00406D95" w:rsidP="00A115D2">
      <w:pPr>
        <w:pStyle w:val="Akapitzlist"/>
        <w:widowControl/>
        <w:numPr>
          <w:ilvl w:val="0"/>
          <w:numId w:val="15"/>
        </w:numPr>
        <w:suppressAutoHyphens w:val="0"/>
        <w:spacing w:line="288" w:lineRule="auto"/>
        <w:jc w:val="both"/>
        <w:rPr>
          <w:rFonts w:ascii="Arial" w:eastAsia="Times New Roman" w:hAnsi="Arial" w:cs="Arial"/>
          <w:sz w:val="22"/>
          <w:szCs w:val="20"/>
        </w:rPr>
      </w:pPr>
      <w:r w:rsidRPr="00846713">
        <w:rPr>
          <w:rFonts w:ascii="Arial" w:eastAsia="Times New Roman" w:hAnsi="Arial" w:cs="Arial"/>
          <w:sz w:val="22"/>
          <w:szCs w:val="20"/>
        </w:rPr>
        <w:t>zaniechanie czynności w postęp</w:t>
      </w:r>
      <w:r>
        <w:rPr>
          <w:rFonts w:ascii="Arial" w:eastAsia="Times New Roman" w:hAnsi="Arial" w:cs="Arial"/>
          <w:sz w:val="22"/>
          <w:szCs w:val="20"/>
        </w:rPr>
        <w:t xml:space="preserve">owaniu o udzielenie zamówienia, </w:t>
      </w:r>
      <w:r w:rsidRPr="00846713">
        <w:rPr>
          <w:rFonts w:ascii="Arial" w:eastAsia="Times New Roman" w:hAnsi="Arial" w:cs="Arial"/>
          <w:sz w:val="22"/>
          <w:szCs w:val="20"/>
        </w:rPr>
        <w:t xml:space="preserve">do której </w:t>
      </w:r>
      <w:r>
        <w:rPr>
          <w:rFonts w:ascii="Arial" w:eastAsia="Times New Roman" w:hAnsi="Arial" w:cs="Arial"/>
          <w:sz w:val="22"/>
          <w:szCs w:val="20"/>
        </w:rPr>
        <w:t>Z</w:t>
      </w:r>
      <w:r w:rsidRPr="00846713">
        <w:rPr>
          <w:rFonts w:ascii="Arial" w:eastAsia="Times New Roman" w:hAnsi="Arial" w:cs="Arial"/>
          <w:sz w:val="22"/>
          <w:szCs w:val="20"/>
        </w:rPr>
        <w:t>amawiający był</w:t>
      </w:r>
      <w:r>
        <w:rPr>
          <w:rFonts w:ascii="Arial" w:eastAsia="Times New Roman" w:hAnsi="Arial" w:cs="Arial"/>
          <w:sz w:val="22"/>
          <w:szCs w:val="20"/>
        </w:rPr>
        <w:t xml:space="preserve"> obowiązany na podstawie ustawy.</w:t>
      </w:r>
    </w:p>
    <w:p w14:paraId="32B65D67" w14:textId="77777777" w:rsidR="00406D95" w:rsidRPr="005F6659" w:rsidRDefault="00406D95" w:rsidP="00406D95">
      <w:pPr>
        <w:pStyle w:val="Akapitzlist"/>
        <w:widowControl/>
        <w:suppressAutoHyphens w:val="0"/>
        <w:spacing w:line="288" w:lineRule="auto"/>
        <w:jc w:val="both"/>
        <w:rPr>
          <w:rFonts w:ascii="Arial" w:eastAsia="Times New Roman" w:hAnsi="Arial" w:cs="Arial"/>
          <w:sz w:val="8"/>
          <w:szCs w:val="20"/>
        </w:rPr>
      </w:pPr>
    </w:p>
    <w:p w14:paraId="192A0692" w14:textId="60D58BE4" w:rsidR="00406D95" w:rsidRDefault="00406D95" w:rsidP="00406D95">
      <w:pPr>
        <w:widowControl/>
        <w:suppressAutoHyphens w:val="0"/>
        <w:spacing w:line="288" w:lineRule="auto"/>
        <w:jc w:val="both"/>
        <w:rPr>
          <w:rFonts w:ascii="Arial" w:eastAsia="Times New Roman" w:hAnsi="Arial" w:cs="Arial"/>
          <w:color w:val="000000"/>
          <w:sz w:val="20"/>
          <w:szCs w:val="20"/>
          <w:lang w:eastAsia="pl-PL"/>
        </w:rPr>
      </w:pPr>
      <w:r w:rsidRPr="00CF3510">
        <w:rPr>
          <w:rFonts w:ascii="Arial" w:eastAsia="Times New Roman" w:hAnsi="Arial" w:cs="Arial"/>
          <w:b/>
          <w:sz w:val="22"/>
          <w:szCs w:val="20"/>
        </w:rPr>
        <w:t>1</w:t>
      </w:r>
      <w:r>
        <w:rPr>
          <w:rFonts w:ascii="Arial" w:eastAsia="Times New Roman" w:hAnsi="Arial" w:cs="Arial"/>
          <w:b/>
          <w:sz w:val="22"/>
          <w:szCs w:val="20"/>
        </w:rPr>
        <w:t>7</w:t>
      </w:r>
      <w:r w:rsidRPr="00CF3510">
        <w:rPr>
          <w:rFonts w:ascii="Arial" w:eastAsia="Times New Roman" w:hAnsi="Arial" w:cs="Arial"/>
          <w:b/>
          <w:sz w:val="22"/>
          <w:szCs w:val="20"/>
        </w:rPr>
        <w:t>.</w:t>
      </w:r>
      <w:r>
        <w:rPr>
          <w:rFonts w:ascii="Arial" w:eastAsia="Times New Roman" w:hAnsi="Arial" w:cs="Arial"/>
          <w:b/>
          <w:sz w:val="22"/>
          <w:szCs w:val="20"/>
        </w:rPr>
        <w:t>3</w:t>
      </w:r>
      <w:r w:rsidRPr="00CF3510">
        <w:rPr>
          <w:rFonts w:ascii="Arial" w:eastAsia="Times New Roman" w:hAnsi="Arial" w:cs="Arial"/>
          <w:sz w:val="22"/>
          <w:szCs w:val="20"/>
        </w:rPr>
        <w:t xml:space="preserve"> Odwołanie wnosi się do Prezesa Izby</w:t>
      </w:r>
      <w:r>
        <w:rPr>
          <w:rFonts w:ascii="Arial" w:eastAsia="Times New Roman" w:hAnsi="Arial" w:cs="Arial"/>
          <w:sz w:val="22"/>
          <w:szCs w:val="20"/>
        </w:rPr>
        <w:t>.</w:t>
      </w:r>
      <w:r w:rsidRPr="00CF3510">
        <w:rPr>
          <w:rFonts w:ascii="Arial" w:eastAsia="Times New Roman" w:hAnsi="Arial" w:cs="Arial"/>
          <w:sz w:val="22"/>
          <w:szCs w:val="20"/>
        </w:rPr>
        <w:t xml:space="preserve"> </w:t>
      </w:r>
      <w:r w:rsidRPr="00CD0DB4">
        <w:rPr>
          <w:rFonts w:ascii="Arial" w:eastAsia="Times New Roman" w:hAnsi="Arial" w:cs="Arial"/>
          <w:color w:val="000000"/>
          <w:sz w:val="22"/>
          <w:szCs w:val="20"/>
          <w:lang w:eastAsia="pl-PL"/>
        </w:rPr>
        <w:t xml:space="preserve">Dodatkowo odwołujący przekazuje </w:t>
      </w:r>
      <w:r>
        <w:rPr>
          <w:rFonts w:ascii="Arial" w:eastAsia="Times New Roman" w:hAnsi="Arial" w:cs="Arial"/>
          <w:color w:val="000000"/>
          <w:sz w:val="22"/>
          <w:szCs w:val="20"/>
          <w:lang w:eastAsia="pl-PL"/>
        </w:rPr>
        <w:t>Z</w:t>
      </w:r>
      <w:r w:rsidRPr="00CD0DB4">
        <w:rPr>
          <w:rFonts w:ascii="Arial" w:eastAsia="Times New Roman" w:hAnsi="Arial" w:cs="Arial"/>
          <w:color w:val="000000"/>
          <w:sz w:val="22"/>
          <w:szCs w:val="20"/>
          <w:lang w:eastAsia="pl-PL"/>
        </w:rPr>
        <w:t xml:space="preserve">amawiającemu </w:t>
      </w:r>
      <w:r>
        <w:rPr>
          <w:rFonts w:ascii="Arial" w:eastAsia="Times New Roman" w:hAnsi="Arial" w:cs="Arial"/>
          <w:color w:val="000000"/>
          <w:sz w:val="22"/>
          <w:szCs w:val="20"/>
          <w:lang w:eastAsia="pl-PL"/>
        </w:rPr>
        <w:t>odwołanie wniesione w formie elektronicznej albo w postaci elektronicznej albo kopię tego odwołania, jeżeli zostało ono wniesione w formie pisemnej,</w:t>
      </w:r>
      <w:r w:rsidRPr="00CD0DB4">
        <w:rPr>
          <w:rFonts w:ascii="Arial" w:eastAsia="Times New Roman" w:hAnsi="Arial" w:cs="Arial"/>
          <w:color w:val="000000"/>
          <w:sz w:val="22"/>
          <w:szCs w:val="20"/>
          <w:lang w:eastAsia="pl-PL"/>
        </w:rPr>
        <w:t xml:space="preserve"> przed upływem terminu do wniesienia odwołania w taki sposób, aby mógł on zapoznać się z jego treścią przed upływem tego terminu</w:t>
      </w:r>
      <w:r w:rsidRPr="00CD0DB4">
        <w:rPr>
          <w:rFonts w:ascii="Arial" w:eastAsia="Times New Roman" w:hAnsi="Arial" w:cs="Arial"/>
          <w:color w:val="000000"/>
          <w:sz w:val="20"/>
          <w:szCs w:val="20"/>
          <w:lang w:eastAsia="pl-PL"/>
        </w:rPr>
        <w:t>.</w:t>
      </w:r>
    </w:p>
    <w:p w14:paraId="7CBEA48A" w14:textId="77777777" w:rsidR="00406D95" w:rsidRPr="005F6659" w:rsidRDefault="00406D95" w:rsidP="00406D95">
      <w:pPr>
        <w:widowControl/>
        <w:suppressAutoHyphens w:val="0"/>
        <w:spacing w:line="288" w:lineRule="auto"/>
        <w:jc w:val="both"/>
        <w:rPr>
          <w:rFonts w:ascii="Arial" w:eastAsia="Times New Roman" w:hAnsi="Arial" w:cs="Arial"/>
          <w:sz w:val="10"/>
          <w:szCs w:val="20"/>
        </w:rPr>
      </w:pPr>
    </w:p>
    <w:p w14:paraId="5DAD15C0" w14:textId="77777777" w:rsidR="00406D95" w:rsidRPr="00CD0DB4" w:rsidRDefault="00406D95" w:rsidP="00406D95">
      <w:pPr>
        <w:widowControl/>
        <w:suppressAutoHyphens w:val="0"/>
        <w:spacing w:line="288" w:lineRule="auto"/>
        <w:jc w:val="both"/>
        <w:rPr>
          <w:rFonts w:ascii="Arial" w:eastAsia="Times New Roman" w:hAnsi="Arial" w:cs="Arial"/>
          <w:sz w:val="22"/>
          <w:szCs w:val="20"/>
        </w:rPr>
      </w:pPr>
      <w:r w:rsidRPr="00CF3510">
        <w:rPr>
          <w:rFonts w:ascii="Arial" w:eastAsia="Times New Roman" w:hAnsi="Arial" w:cs="Arial"/>
          <w:b/>
          <w:sz w:val="22"/>
          <w:szCs w:val="20"/>
        </w:rPr>
        <w:t>1</w:t>
      </w:r>
      <w:r>
        <w:rPr>
          <w:rFonts w:ascii="Arial" w:eastAsia="Times New Roman" w:hAnsi="Arial" w:cs="Arial"/>
          <w:b/>
          <w:sz w:val="22"/>
          <w:szCs w:val="20"/>
        </w:rPr>
        <w:t>7.4</w:t>
      </w:r>
      <w:r w:rsidRPr="00CF3510">
        <w:rPr>
          <w:rFonts w:ascii="Arial" w:eastAsia="Times New Roman" w:hAnsi="Arial" w:cs="Arial"/>
          <w:sz w:val="22"/>
          <w:szCs w:val="20"/>
        </w:rPr>
        <w:t xml:space="preserve"> </w:t>
      </w:r>
      <w:r>
        <w:rPr>
          <w:rFonts w:ascii="Arial" w:eastAsia="Times New Roman" w:hAnsi="Arial" w:cs="Arial"/>
          <w:sz w:val="22"/>
          <w:szCs w:val="20"/>
        </w:rPr>
        <w:t>Odwołanie wnosi się w terminie:</w:t>
      </w:r>
    </w:p>
    <w:p w14:paraId="54284755" w14:textId="08069943" w:rsidR="00406D95" w:rsidRPr="0099336E" w:rsidRDefault="00406D95" w:rsidP="00A115D2">
      <w:pPr>
        <w:pStyle w:val="Akapitzlist"/>
        <w:widowControl/>
        <w:numPr>
          <w:ilvl w:val="0"/>
          <w:numId w:val="16"/>
        </w:numPr>
        <w:suppressAutoHyphens w:val="0"/>
        <w:spacing w:line="288" w:lineRule="auto"/>
        <w:jc w:val="both"/>
        <w:rPr>
          <w:rFonts w:ascii="Arial" w:eastAsia="Times New Roman" w:hAnsi="Arial" w:cs="Arial"/>
          <w:sz w:val="22"/>
          <w:szCs w:val="20"/>
        </w:rPr>
      </w:pPr>
      <w:r w:rsidRPr="0099336E">
        <w:rPr>
          <w:rFonts w:ascii="Arial" w:eastAsia="Times New Roman" w:hAnsi="Arial" w:cs="Arial"/>
          <w:sz w:val="22"/>
          <w:szCs w:val="20"/>
        </w:rPr>
        <w:lastRenderedPageBreak/>
        <w:t xml:space="preserve">5 dni od dnia przekazania informacji o czynności </w:t>
      </w:r>
      <w:r>
        <w:rPr>
          <w:rFonts w:ascii="Arial" w:eastAsia="Times New Roman" w:hAnsi="Arial" w:cs="Arial"/>
          <w:sz w:val="22"/>
          <w:szCs w:val="20"/>
        </w:rPr>
        <w:t>Z</w:t>
      </w:r>
      <w:r w:rsidRPr="0099336E">
        <w:rPr>
          <w:rFonts w:ascii="Arial" w:eastAsia="Times New Roman" w:hAnsi="Arial" w:cs="Arial"/>
          <w:sz w:val="22"/>
          <w:szCs w:val="20"/>
        </w:rPr>
        <w:t>amawiającego stanowiącej podstawę jego wniesienia, jeżeli informacja została przekazana przy użyciu środków komunikacji elektronicznej,</w:t>
      </w:r>
    </w:p>
    <w:p w14:paraId="284566E4" w14:textId="256C2FED" w:rsidR="00406D95" w:rsidRPr="003E4603" w:rsidRDefault="00406D95" w:rsidP="00A115D2">
      <w:pPr>
        <w:pStyle w:val="Akapitzlist"/>
        <w:widowControl/>
        <w:numPr>
          <w:ilvl w:val="0"/>
          <w:numId w:val="16"/>
        </w:numPr>
        <w:suppressAutoHyphens w:val="0"/>
        <w:spacing w:line="288" w:lineRule="auto"/>
        <w:jc w:val="both"/>
        <w:rPr>
          <w:rFonts w:ascii="Arial" w:eastAsia="Times New Roman" w:hAnsi="Arial" w:cs="Arial"/>
          <w:sz w:val="22"/>
          <w:szCs w:val="20"/>
        </w:rPr>
      </w:pPr>
      <w:r w:rsidRPr="0099336E">
        <w:rPr>
          <w:rFonts w:ascii="Arial" w:eastAsia="Times New Roman" w:hAnsi="Arial" w:cs="Arial"/>
          <w:sz w:val="22"/>
          <w:szCs w:val="20"/>
        </w:rPr>
        <w:t xml:space="preserve">10 dni od dnia przekazania informacji o czynności </w:t>
      </w:r>
      <w:r>
        <w:rPr>
          <w:rFonts w:ascii="Arial" w:eastAsia="Times New Roman" w:hAnsi="Arial" w:cs="Arial"/>
          <w:sz w:val="22"/>
          <w:szCs w:val="20"/>
        </w:rPr>
        <w:t>Z</w:t>
      </w:r>
      <w:r w:rsidRPr="0099336E">
        <w:rPr>
          <w:rFonts w:ascii="Arial" w:eastAsia="Times New Roman" w:hAnsi="Arial" w:cs="Arial"/>
          <w:sz w:val="22"/>
          <w:szCs w:val="20"/>
        </w:rPr>
        <w:t>amawiającego stanowiącej podstawę jego wniesienia, jeżeli informacja została przekazana w sposób inny niż określony w pkt 1).</w:t>
      </w:r>
    </w:p>
    <w:p w14:paraId="0988F899" w14:textId="77777777" w:rsidR="00406D95" w:rsidRPr="000B4A60" w:rsidRDefault="00406D95" w:rsidP="00406D95">
      <w:pPr>
        <w:widowControl/>
        <w:suppressAutoHyphens w:val="0"/>
        <w:spacing w:line="288" w:lineRule="auto"/>
        <w:jc w:val="both"/>
        <w:rPr>
          <w:rFonts w:ascii="Arial" w:hAnsi="Arial" w:cs="Arial"/>
          <w:b/>
          <w:sz w:val="4"/>
          <w:szCs w:val="16"/>
        </w:rPr>
      </w:pPr>
    </w:p>
    <w:p w14:paraId="66B5A8CC" w14:textId="77777777" w:rsidR="00406D95" w:rsidRDefault="00406D95" w:rsidP="00406D95">
      <w:pPr>
        <w:tabs>
          <w:tab w:val="left" w:pos="426"/>
          <w:tab w:val="left" w:pos="567"/>
        </w:tabs>
        <w:spacing w:line="288" w:lineRule="auto"/>
        <w:jc w:val="both"/>
        <w:rPr>
          <w:rFonts w:ascii="Arial" w:hAnsi="Arial" w:cs="Arial"/>
          <w:sz w:val="22"/>
          <w:szCs w:val="20"/>
        </w:rPr>
      </w:pPr>
      <w:r w:rsidRPr="00CF3510">
        <w:rPr>
          <w:rFonts w:ascii="Arial" w:hAnsi="Arial" w:cs="Arial"/>
          <w:b/>
          <w:sz w:val="22"/>
          <w:szCs w:val="20"/>
        </w:rPr>
        <w:t>1</w:t>
      </w:r>
      <w:r>
        <w:rPr>
          <w:rFonts w:ascii="Arial" w:hAnsi="Arial" w:cs="Arial"/>
          <w:b/>
          <w:sz w:val="22"/>
          <w:szCs w:val="20"/>
        </w:rPr>
        <w:t>7.5</w:t>
      </w:r>
      <w:r w:rsidRPr="00CF3510">
        <w:rPr>
          <w:rFonts w:ascii="Arial" w:hAnsi="Arial" w:cs="Arial"/>
          <w:sz w:val="22"/>
          <w:szCs w:val="20"/>
        </w:rPr>
        <w:t xml:space="preserve"> Odwołanie wobec treści ogłoszenia </w:t>
      </w:r>
      <w:r>
        <w:rPr>
          <w:rFonts w:ascii="Arial" w:hAnsi="Arial" w:cs="Arial"/>
          <w:sz w:val="22"/>
          <w:szCs w:val="20"/>
        </w:rPr>
        <w:t>wszczynającego postępowanie o udzielenie zamówienia lub wobec treści dokumentów zamówienia wnosi się w terminie</w:t>
      </w:r>
      <w:r w:rsidRPr="00CF3510">
        <w:rPr>
          <w:rFonts w:ascii="Arial" w:hAnsi="Arial" w:cs="Arial"/>
          <w:sz w:val="22"/>
          <w:szCs w:val="20"/>
        </w:rPr>
        <w:t xml:space="preserve"> 5 dni od dnia zamieszczenia ogłoszenia w Biuletynie Zamówień Publicznych lub </w:t>
      </w:r>
      <w:r>
        <w:rPr>
          <w:rFonts w:ascii="Arial" w:hAnsi="Arial" w:cs="Arial"/>
          <w:sz w:val="22"/>
          <w:szCs w:val="20"/>
        </w:rPr>
        <w:t>dokumentów zamówienia</w:t>
      </w:r>
      <w:r w:rsidRPr="00CF3510">
        <w:rPr>
          <w:rFonts w:ascii="Arial" w:hAnsi="Arial" w:cs="Arial"/>
          <w:sz w:val="22"/>
          <w:szCs w:val="20"/>
        </w:rPr>
        <w:t xml:space="preserve"> na stronie internetowej.</w:t>
      </w:r>
    </w:p>
    <w:p w14:paraId="6219822F" w14:textId="77777777" w:rsidR="00406D95" w:rsidRPr="003E72F1" w:rsidRDefault="00406D95" w:rsidP="00406D95">
      <w:pPr>
        <w:tabs>
          <w:tab w:val="left" w:pos="426"/>
          <w:tab w:val="left" w:pos="567"/>
        </w:tabs>
        <w:spacing w:line="288" w:lineRule="auto"/>
        <w:jc w:val="both"/>
        <w:rPr>
          <w:rFonts w:ascii="Arial" w:hAnsi="Arial" w:cs="Arial"/>
          <w:b/>
          <w:sz w:val="8"/>
          <w:szCs w:val="20"/>
        </w:rPr>
      </w:pPr>
    </w:p>
    <w:p w14:paraId="07A42A62" w14:textId="77777777" w:rsidR="00406D95" w:rsidRDefault="00406D95" w:rsidP="00406D95">
      <w:pPr>
        <w:tabs>
          <w:tab w:val="left" w:pos="426"/>
          <w:tab w:val="left" w:pos="567"/>
        </w:tabs>
        <w:spacing w:line="288" w:lineRule="auto"/>
        <w:jc w:val="both"/>
        <w:rPr>
          <w:rFonts w:ascii="Arial" w:hAnsi="Arial" w:cs="Arial"/>
          <w:sz w:val="22"/>
          <w:szCs w:val="20"/>
        </w:rPr>
      </w:pPr>
      <w:r w:rsidRPr="00CF3510">
        <w:rPr>
          <w:rFonts w:ascii="Arial" w:hAnsi="Arial" w:cs="Arial"/>
          <w:b/>
          <w:sz w:val="22"/>
          <w:szCs w:val="20"/>
        </w:rPr>
        <w:t>1</w:t>
      </w:r>
      <w:r>
        <w:rPr>
          <w:rFonts w:ascii="Arial" w:hAnsi="Arial" w:cs="Arial"/>
          <w:b/>
          <w:sz w:val="22"/>
          <w:szCs w:val="20"/>
        </w:rPr>
        <w:t>7</w:t>
      </w:r>
      <w:r w:rsidRPr="00CF3510">
        <w:rPr>
          <w:rFonts w:ascii="Arial" w:hAnsi="Arial" w:cs="Arial"/>
          <w:b/>
          <w:sz w:val="22"/>
          <w:szCs w:val="20"/>
        </w:rPr>
        <w:t>.</w:t>
      </w:r>
      <w:r>
        <w:rPr>
          <w:rFonts w:ascii="Arial" w:hAnsi="Arial" w:cs="Arial"/>
          <w:b/>
          <w:sz w:val="22"/>
          <w:szCs w:val="20"/>
        </w:rPr>
        <w:t>6</w:t>
      </w:r>
      <w:r w:rsidRPr="00CF3510">
        <w:rPr>
          <w:rFonts w:ascii="Arial" w:hAnsi="Arial" w:cs="Arial"/>
          <w:sz w:val="22"/>
          <w:szCs w:val="20"/>
        </w:rPr>
        <w:t xml:space="preserve"> </w:t>
      </w:r>
      <w:r>
        <w:rPr>
          <w:rFonts w:ascii="Arial" w:hAnsi="Arial" w:cs="Arial"/>
          <w:sz w:val="22"/>
          <w:szCs w:val="20"/>
        </w:rPr>
        <w:t>Odwołanie w przypadkach innych niż określone w pkt 17.4 i 17.5 SWZ wnosi się                       w terminie 5 dni od dnia, w którym powzięto lub przy zachowaniu należytej staranności można było powziąć wiadomość o okolicznościach stanowiących podstawę jego wniesienia.</w:t>
      </w:r>
    </w:p>
    <w:p w14:paraId="1DDD1A2B" w14:textId="77777777" w:rsidR="00406D95" w:rsidRDefault="00406D95" w:rsidP="00406D95">
      <w:pPr>
        <w:pStyle w:val="Akapitzlist"/>
        <w:tabs>
          <w:tab w:val="left" w:pos="426"/>
          <w:tab w:val="left" w:pos="567"/>
        </w:tabs>
        <w:spacing w:line="288" w:lineRule="auto"/>
        <w:ind w:left="0"/>
        <w:jc w:val="both"/>
        <w:rPr>
          <w:rFonts w:ascii="Arial" w:hAnsi="Arial" w:cs="Arial"/>
          <w:sz w:val="22"/>
          <w:szCs w:val="20"/>
        </w:rPr>
      </w:pPr>
    </w:p>
    <w:p w14:paraId="0B2EDDE0" w14:textId="13447B0E" w:rsidR="00406D95" w:rsidRPr="00E42B64" w:rsidRDefault="00406D95" w:rsidP="00A115D2">
      <w:pPr>
        <w:pStyle w:val="Akapitzlist"/>
        <w:numPr>
          <w:ilvl w:val="1"/>
          <w:numId w:val="58"/>
        </w:numPr>
        <w:tabs>
          <w:tab w:val="left" w:pos="0"/>
          <w:tab w:val="left" w:pos="567"/>
        </w:tabs>
        <w:spacing w:line="288" w:lineRule="auto"/>
        <w:ind w:left="0" w:firstLine="0"/>
        <w:jc w:val="both"/>
        <w:rPr>
          <w:rFonts w:ascii="Arial" w:hAnsi="Arial" w:cs="Arial"/>
          <w:sz w:val="22"/>
          <w:szCs w:val="20"/>
        </w:rPr>
      </w:pPr>
      <w:r w:rsidRPr="00E42B64">
        <w:rPr>
          <w:rFonts w:ascii="Arial" w:hAnsi="Arial" w:cs="Arial"/>
          <w:sz w:val="22"/>
          <w:szCs w:val="20"/>
        </w:rPr>
        <w:t>Na orzeczenie Krajowej Izby Odwoławczej oraz postanowienie Prezesa Izby, stronom oraz uczestnikom postępowania odwoławczego przysługuje skarga do sądu.</w:t>
      </w:r>
    </w:p>
    <w:p w14:paraId="20029532" w14:textId="77777777" w:rsidR="00406D95" w:rsidRPr="00E42B64" w:rsidRDefault="00406D95" w:rsidP="00406D95">
      <w:pPr>
        <w:tabs>
          <w:tab w:val="left" w:pos="426"/>
          <w:tab w:val="left" w:pos="567"/>
        </w:tabs>
        <w:spacing w:line="288" w:lineRule="auto"/>
        <w:jc w:val="both"/>
        <w:rPr>
          <w:rFonts w:ascii="Arial" w:hAnsi="Arial" w:cs="Arial"/>
          <w:sz w:val="16"/>
          <w:szCs w:val="20"/>
        </w:rPr>
      </w:pPr>
    </w:p>
    <w:p w14:paraId="126DE9CB" w14:textId="42776DF1" w:rsidR="000C2306" w:rsidRPr="001A0586" w:rsidRDefault="00406D95" w:rsidP="00406D95">
      <w:pPr>
        <w:tabs>
          <w:tab w:val="left" w:pos="426"/>
          <w:tab w:val="left" w:pos="567"/>
        </w:tabs>
        <w:spacing w:line="288" w:lineRule="auto"/>
        <w:jc w:val="both"/>
        <w:rPr>
          <w:rFonts w:ascii="Arial" w:hAnsi="Arial" w:cs="Arial"/>
          <w:sz w:val="12"/>
        </w:rPr>
      </w:pPr>
      <w:r w:rsidRPr="00CF3510">
        <w:rPr>
          <w:rFonts w:ascii="Arial" w:hAnsi="Arial" w:cs="Arial"/>
          <w:b/>
          <w:sz w:val="22"/>
          <w:szCs w:val="20"/>
        </w:rPr>
        <w:t>1</w:t>
      </w:r>
      <w:r>
        <w:rPr>
          <w:rFonts w:ascii="Arial" w:hAnsi="Arial" w:cs="Arial"/>
          <w:b/>
          <w:sz w:val="22"/>
          <w:szCs w:val="20"/>
        </w:rPr>
        <w:t>7</w:t>
      </w:r>
      <w:r w:rsidRPr="00CF3510">
        <w:rPr>
          <w:rFonts w:ascii="Arial" w:hAnsi="Arial" w:cs="Arial"/>
          <w:b/>
          <w:sz w:val="22"/>
          <w:szCs w:val="20"/>
        </w:rPr>
        <w:t>.</w:t>
      </w:r>
      <w:r>
        <w:rPr>
          <w:rFonts w:ascii="Arial" w:hAnsi="Arial" w:cs="Arial"/>
          <w:b/>
          <w:sz w:val="22"/>
          <w:szCs w:val="20"/>
        </w:rPr>
        <w:t>8</w:t>
      </w:r>
      <w:r w:rsidRPr="00CF3510">
        <w:rPr>
          <w:rFonts w:ascii="Arial" w:hAnsi="Arial" w:cs="Arial"/>
          <w:sz w:val="22"/>
          <w:szCs w:val="20"/>
        </w:rPr>
        <w:t xml:space="preserve"> Skargę wnosi się do </w:t>
      </w:r>
      <w:r>
        <w:rPr>
          <w:rFonts w:ascii="Arial" w:hAnsi="Arial" w:cs="Arial"/>
          <w:sz w:val="22"/>
          <w:szCs w:val="20"/>
        </w:rPr>
        <w:t>S</w:t>
      </w:r>
      <w:r w:rsidRPr="00CF3510">
        <w:rPr>
          <w:rFonts w:ascii="Arial" w:hAnsi="Arial" w:cs="Arial"/>
          <w:sz w:val="22"/>
          <w:szCs w:val="20"/>
        </w:rPr>
        <w:t xml:space="preserve">ądu </w:t>
      </w:r>
      <w:r>
        <w:rPr>
          <w:rFonts w:ascii="Arial" w:hAnsi="Arial" w:cs="Arial"/>
          <w:sz w:val="22"/>
          <w:szCs w:val="20"/>
        </w:rPr>
        <w:t>O</w:t>
      </w:r>
      <w:r w:rsidRPr="00CF3510">
        <w:rPr>
          <w:rFonts w:ascii="Arial" w:hAnsi="Arial" w:cs="Arial"/>
          <w:sz w:val="22"/>
          <w:szCs w:val="20"/>
        </w:rPr>
        <w:t xml:space="preserve">kręgowego </w:t>
      </w:r>
      <w:r>
        <w:rPr>
          <w:rFonts w:ascii="Arial" w:hAnsi="Arial" w:cs="Arial"/>
          <w:sz w:val="22"/>
          <w:szCs w:val="20"/>
        </w:rPr>
        <w:t xml:space="preserve">w Warszawie, </w:t>
      </w:r>
      <w:r w:rsidRPr="00CF3510">
        <w:rPr>
          <w:rFonts w:ascii="Arial" w:hAnsi="Arial" w:cs="Arial"/>
          <w:sz w:val="22"/>
          <w:szCs w:val="20"/>
        </w:rPr>
        <w:t xml:space="preserve">za pośrednictwem Prezesa Krajowej Izby Odwoławczej w terminie </w:t>
      </w:r>
      <w:r>
        <w:rPr>
          <w:rFonts w:ascii="Arial" w:hAnsi="Arial" w:cs="Arial"/>
          <w:sz w:val="22"/>
          <w:szCs w:val="20"/>
        </w:rPr>
        <w:t>14</w:t>
      </w:r>
      <w:r w:rsidRPr="00CF3510">
        <w:rPr>
          <w:rFonts w:ascii="Arial" w:hAnsi="Arial" w:cs="Arial"/>
          <w:sz w:val="22"/>
          <w:szCs w:val="20"/>
        </w:rPr>
        <w:t xml:space="preserve"> dni od dnia doręczenia orzeczenia Krajowej Izby Odwoławczej</w:t>
      </w:r>
      <w:r>
        <w:rPr>
          <w:rFonts w:ascii="Arial" w:hAnsi="Arial" w:cs="Arial"/>
          <w:sz w:val="22"/>
          <w:szCs w:val="20"/>
        </w:rPr>
        <w:t xml:space="preserve"> lub postanowienia Prezesa Izby</w:t>
      </w:r>
      <w:r w:rsidRPr="00CF3510">
        <w:rPr>
          <w:rFonts w:ascii="Arial" w:hAnsi="Arial" w:cs="Arial"/>
          <w:sz w:val="22"/>
          <w:szCs w:val="20"/>
        </w:rPr>
        <w:t>, przesyłając jednocześnie jej odpis przeciwnikowi skargi. Złożenie skargi w placówce pocztowej operatora wyznaczonego</w:t>
      </w:r>
      <w:r>
        <w:rPr>
          <w:rFonts w:ascii="Arial" w:hAnsi="Arial" w:cs="Arial"/>
          <w:sz w:val="22"/>
          <w:szCs w:val="20"/>
        </w:rPr>
        <w:t xml:space="preserve"> </w:t>
      </w:r>
      <w:r w:rsidRPr="00CF3510">
        <w:rPr>
          <w:rFonts w:ascii="Arial" w:hAnsi="Arial" w:cs="Arial"/>
          <w:sz w:val="22"/>
          <w:szCs w:val="20"/>
        </w:rPr>
        <w:t xml:space="preserve">w rozumieniu ustawy z dnia </w:t>
      </w:r>
      <w:r>
        <w:rPr>
          <w:rFonts w:ascii="Arial" w:hAnsi="Arial" w:cs="Arial"/>
          <w:sz w:val="22"/>
          <w:szCs w:val="20"/>
        </w:rPr>
        <w:br/>
      </w:r>
      <w:r w:rsidRPr="00CF3510">
        <w:rPr>
          <w:rFonts w:ascii="Arial" w:hAnsi="Arial" w:cs="Arial"/>
          <w:sz w:val="22"/>
          <w:szCs w:val="20"/>
        </w:rPr>
        <w:t>23 listopada 2012 r. – Prawo pocztowe jest równoznaczne z jej wniesieniem.</w:t>
      </w:r>
    </w:p>
    <w:p w14:paraId="1DAECCE1" w14:textId="77777777" w:rsidR="000C2306" w:rsidRDefault="000C2306" w:rsidP="00CF3510">
      <w:pPr>
        <w:widowControl/>
        <w:suppressAutoHyphens w:val="0"/>
        <w:spacing w:line="288" w:lineRule="auto"/>
        <w:rPr>
          <w:rFonts w:ascii="Arial" w:eastAsia="Times New Roman" w:hAnsi="Arial" w:cs="Arial"/>
          <w:b/>
          <w:sz w:val="8"/>
          <w:szCs w:val="8"/>
        </w:rPr>
      </w:pPr>
    </w:p>
    <w:p w14:paraId="55F69171" w14:textId="77777777" w:rsidR="00805E4C" w:rsidRPr="00CF3510" w:rsidRDefault="00805E4C" w:rsidP="00CF3510">
      <w:pPr>
        <w:widowControl/>
        <w:suppressAutoHyphens w:val="0"/>
        <w:spacing w:line="288" w:lineRule="auto"/>
        <w:rPr>
          <w:rFonts w:ascii="Arial" w:eastAsia="Times New Roman" w:hAnsi="Arial" w:cs="Arial"/>
          <w:b/>
          <w:sz w:val="8"/>
          <w:szCs w:val="8"/>
        </w:rPr>
      </w:pPr>
    </w:p>
    <w:p w14:paraId="6F3678FF" w14:textId="77777777" w:rsidR="00F31046" w:rsidRPr="00926F87" w:rsidRDefault="00A2277E" w:rsidP="00A115D2">
      <w:pPr>
        <w:pStyle w:val="Akapitzlist"/>
        <w:widowControl/>
        <w:numPr>
          <w:ilvl w:val="0"/>
          <w:numId w:val="14"/>
        </w:numPr>
        <w:tabs>
          <w:tab w:val="left" w:pos="426"/>
        </w:tabs>
        <w:suppressAutoHyphens w:val="0"/>
        <w:spacing w:line="288" w:lineRule="auto"/>
        <w:ind w:left="284" w:hanging="284"/>
        <w:rPr>
          <w:rFonts w:ascii="Arial" w:eastAsia="Times New Roman" w:hAnsi="Arial" w:cs="Arial"/>
          <w:b/>
          <w:sz w:val="8"/>
          <w:szCs w:val="8"/>
        </w:rPr>
      </w:pPr>
      <w:r>
        <w:rPr>
          <w:rFonts w:ascii="Arial" w:eastAsia="Times New Roman" w:hAnsi="Arial" w:cs="Arial"/>
          <w:b/>
          <w:sz w:val="22"/>
          <w:szCs w:val="22"/>
        </w:rPr>
        <w:t>Integralną częścią S</w:t>
      </w:r>
      <w:r w:rsidR="00A16029" w:rsidRPr="00C04DB5">
        <w:rPr>
          <w:rFonts w:ascii="Arial" w:eastAsia="Times New Roman" w:hAnsi="Arial" w:cs="Arial"/>
          <w:b/>
          <w:sz w:val="22"/>
          <w:szCs w:val="22"/>
        </w:rPr>
        <w:t xml:space="preserve">WZ są następujące załączniki: </w:t>
      </w:r>
    </w:p>
    <w:p w14:paraId="17CCC82C" w14:textId="77777777" w:rsidR="00F31046" w:rsidRPr="00C04DB5" w:rsidRDefault="00F31046" w:rsidP="00F31046">
      <w:pPr>
        <w:pStyle w:val="Akapitzlist"/>
        <w:widowControl/>
        <w:tabs>
          <w:tab w:val="left" w:pos="426"/>
        </w:tabs>
        <w:suppressAutoHyphens w:val="0"/>
        <w:spacing w:line="288" w:lineRule="auto"/>
        <w:ind w:left="284"/>
        <w:rPr>
          <w:rFonts w:ascii="Arial" w:eastAsia="Times New Roman" w:hAnsi="Arial" w:cs="Arial"/>
          <w:b/>
          <w:sz w:val="8"/>
          <w:szCs w:val="8"/>
        </w:rPr>
      </w:pPr>
    </w:p>
    <w:p w14:paraId="26280B70" w14:textId="77777777" w:rsidR="007719C4" w:rsidRPr="00CF3510" w:rsidRDefault="007719C4" w:rsidP="00C04DB5">
      <w:pPr>
        <w:widowControl/>
        <w:suppressAutoHyphens w:val="0"/>
        <w:spacing w:line="288" w:lineRule="auto"/>
        <w:ind w:left="284" w:hanging="284"/>
        <w:rPr>
          <w:rFonts w:ascii="Arial" w:eastAsia="Times New Roman" w:hAnsi="Arial" w:cs="Arial"/>
          <w:b/>
          <w:sz w:val="8"/>
          <w:szCs w:val="8"/>
        </w:rPr>
      </w:pP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7238"/>
      </w:tblGrid>
      <w:tr w:rsidR="007719C4" w:rsidRPr="00CF3510" w14:paraId="1CCF6DCB" w14:textId="77777777" w:rsidTr="00F31046">
        <w:tc>
          <w:tcPr>
            <w:tcW w:w="2093" w:type="dxa"/>
            <w:shd w:val="clear" w:color="auto" w:fill="auto"/>
          </w:tcPr>
          <w:p w14:paraId="694B9E27" w14:textId="7EBBD9AE" w:rsidR="007719C4" w:rsidRPr="00CF3510" w:rsidRDefault="00A16029" w:rsidP="00CF3510">
            <w:pPr>
              <w:spacing w:line="288" w:lineRule="auto"/>
              <w:jc w:val="both"/>
              <w:rPr>
                <w:rFonts w:ascii="Arial" w:eastAsia="Times New Roman" w:hAnsi="Arial" w:cs="Arial"/>
                <w:sz w:val="22"/>
                <w:szCs w:val="22"/>
              </w:rPr>
            </w:pPr>
            <w:r w:rsidRPr="00CF3510">
              <w:rPr>
                <w:rFonts w:ascii="Arial" w:eastAsia="Times New Roman" w:hAnsi="Arial" w:cs="Arial"/>
                <w:b/>
                <w:sz w:val="22"/>
                <w:szCs w:val="22"/>
              </w:rPr>
              <w:t xml:space="preserve">Załącznik nr 1   </w:t>
            </w:r>
          </w:p>
        </w:tc>
        <w:tc>
          <w:tcPr>
            <w:tcW w:w="7238" w:type="dxa"/>
            <w:shd w:val="clear" w:color="auto" w:fill="auto"/>
          </w:tcPr>
          <w:p w14:paraId="14FF2F8A" w14:textId="77777777" w:rsidR="00C4648C" w:rsidRPr="00406D95" w:rsidRDefault="00A16029" w:rsidP="00CF3510">
            <w:pPr>
              <w:spacing w:line="288" w:lineRule="auto"/>
              <w:jc w:val="both"/>
              <w:rPr>
                <w:rFonts w:ascii="Arial" w:eastAsia="Times New Roman" w:hAnsi="Arial" w:cs="Arial"/>
                <w:sz w:val="22"/>
                <w:szCs w:val="22"/>
              </w:rPr>
            </w:pPr>
            <w:r w:rsidRPr="00406D95">
              <w:rPr>
                <w:rFonts w:ascii="Arial" w:eastAsia="Times New Roman" w:hAnsi="Arial" w:cs="Arial"/>
                <w:sz w:val="22"/>
                <w:szCs w:val="22"/>
              </w:rPr>
              <w:t>Formularz oferty;</w:t>
            </w:r>
          </w:p>
        </w:tc>
      </w:tr>
      <w:tr w:rsidR="00406D95" w:rsidRPr="00CF3510" w14:paraId="39C7E032" w14:textId="77777777" w:rsidTr="00F31046">
        <w:tc>
          <w:tcPr>
            <w:tcW w:w="2093" w:type="dxa"/>
            <w:shd w:val="clear" w:color="auto" w:fill="auto"/>
          </w:tcPr>
          <w:p w14:paraId="5CB3C21C" w14:textId="079AEAF8" w:rsidR="00406D95" w:rsidRPr="00CF3510" w:rsidRDefault="00406D95" w:rsidP="00406D95">
            <w:pPr>
              <w:spacing w:line="288" w:lineRule="auto"/>
              <w:jc w:val="both"/>
              <w:rPr>
                <w:rFonts w:ascii="Arial" w:eastAsia="Times New Roman" w:hAnsi="Arial" w:cs="Arial"/>
                <w:sz w:val="22"/>
                <w:szCs w:val="22"/>
              </w:rPr>
            </w:pPr>
            <w:r>
              <w:rPr>
                <w:rFonts w:ascii="Arial" w:eastAsia="Times New Roman" w:hAnsi="Arial" w:cs="Arial"/>
                <w:b/>
                <w:sz w:val="22"/>
                <w:szCs w:val="22"/>
              </w:rPr>
              <w:t xml:space="preserve">Załącznik nr 2  </w:t>
            </w:r>
            <w:r w:rsidRPr="00CF3510">
              <w:rPr>
                <w:rFonts w:ascii="Arial" w:eastAsia="Times New Roman" w:hAnsi="Arial" w:cs="Arial"/>
                <w:b/>
                <w:sz w:val="22"/>
                <w:szCs w:val="22"/>
              </w:rPr>
              <w:t xml:space="preserve"> </w:t>
            </w:r>
          </w:p>
        </w:tc>
        <w:tc>
          <w:tcPr>
            <w:tcW w:w="7238" w:type="dxa"/>
            <w:shd w:val="clear" w:color="auto" w:fill="auto"/>
          </w:tcPr>
          <w:p w14:paraId="772AA34E" w14:textId="61C42FCC" w:rsidR="00406D95" w:rsidRPr="00406D95" w:rsidRDefault="00406D95" w:rsidP="00406D95">
            <w:pPr>
              <w:spacing w:line="288" w:lineRule="auto"/>
              <w:jc w:val="both"/>
              <w:rPr>
                <w:rFonts w:ascii="Arial" w:hAnsi="Arial" w:cs="Arial"/>
                <w:color w:val="auto"/>
                <w:sz w:val="22"/>
                <w:szCs w:val="22"/>
              </w:rPr>
            </w:pPr>
            <w:r w:rsidRPr="00406D95">
              <w:rPr>
                <w:rFonts w:ascii="Arial" w:hAnsi="Arial" w:cs="Arial"/>
                <w:color w:val="auto"/>
                <w:sz w:val="22"/>
                <w:szCs w:val="22"/>
              </w:rPr>
              <w:t>Oświadczenie o niepodleganiu wykluczeniu oraz spełnianiu warunków udziału w postępowaniu;</w:t>
            </w:r>
          </w:p>
        </w:tc>
      </w:tr>
      <w:tr w:rsidR="00406D95" w:rsidRPr="00CF3510" w14:paraId="1DC64751" w14:textId="77777777" w:rsidTr="00F31046">
        <w:tc>
          <w:tcPr>
            <w:tcW w:w="2093" w:type="dxa"/>
            <w:shd w:val="clear" w:color="auto" w:fill="auto"/>
          </w:tcPr>
          <w:p w14:paraId="43F0B78E" w14:textId="5D34CEC9" w:rsidR="00406D95" w:rsidRPr="00CF3510" w:rsidRDefault="00406D95" w:rsidP="00406D95">
            <w:pPr>
              <w:spacing w:line="288" w:lineRule="auto"/>
              <w:rPr>
                <w:rFonts w:ascii="Arial" w:eastAsia="Times New Roman" w:hAnsi="Arial" w:cs="Arial"/>
                <w:sz w:val="22"/>
                <w:szCs w:val="22"/>
              </w:rPr>
            </w:pPr>
            <w:r w:rsidRPr="00CF3510">
              <w:rPr>
                <w:rFonts w:ascii="Arial" w:hAnsi="Arial" w:cs="Arial"/>
                <w:b/>
                <w:sz w:val="22"/>
                <w:szCs w:val="22"/>
              </w:rPr>
              <w:t xml:space="preserve">Załącznik nr 3  </w:t>
            </w:r>
          </w:p>
        </w:tc>
        <w:tc>
          <w:tcPr>
            <w:tcW w:w="7238" w:type="dxa"/>
            <w:shd w:val="clear" w:color="auto" w:fill="auto"/>
          </w:tcPr>
          <w:p w14:paraId="04BE90D1" w14:textId="77777777" w:rsidR="00406D95" w:rsidRPr="00406D95" w:rsidRDefault="00406D95" w:rsidP="00406D95">
            <w:pPr>
              <w:spacing w:line="288" w:lineRule="auto"/>
              <w:jc w:val="both"/>
              <w:rPr>
                <w:rFonts w:ascii="Arial" w:eastAsia="Times New Roman" w:hAnsi="Arial" w:cs="Arial"/>
                <w:sz w:val="22"/>
                <w:szCs w:val="22"/>
              </w:rPr>
            </w:pPr>
            <w:r w:rsidRPr="00406D95">
              <w:rPr>
                <w:rFonts w:ascii="Arial" w:eastAsia="Times New Roman" w:hAnsi="Arial" w:cs="Arial"/>
                <w:sz w:val="22"/>
                <w:szCs w:val="22"/>
              </w:rPr>
              <w:t xml:space="preserve">Zobowiązanie podmiotu udostępniającego zasoby; </w:t>
            </w:r>
          </w:p>
        </w:tc>
      </w:tr>
      <w:tr w:rsidR="00406D95" w:rsidRPr="00CF3510" w14:paraId="299F787E" w14:textId="77777777" w:rsidTr="00F31046">
        <w:tc>
          <w:tcPr>
            <w:tcW w:w="2093" w:type="dxa"/>
            <w:shd w:val="clear" w:color="auto" w:fill="auto"/>
          </w:tcPr>
          <w:p w14:paraId="5AAABA67" w14:textId="4DEDD2AE" w:rsidR="00406D95" w:rsidRPr="00CF3510" w:rsidRDefault="00406D95" w:rsidP="00406D95">
            <w:pPr>
              <w:spacing w:line="288" w:lineRule="auto"/>
              <w:rPr>
                <w:rFonts w:ascii="Arial" w:eastAsia="Times New Roman" w:hAnsi="Arial" w:cs="Arial"/>
                <w:sz w:val="22"/>
                <w:szCs w:val="22"/>
              </w:rPr>
            </w:pPr>
            <w:r w:rsidRPr="00CF3510">
              <w:rPr>
                <w:rFonts w:ascii="Arial" w:hAnsi="Arial" w:cs="Arial"/>
                <w:b/>
                <w:sz w:val="22"/>
                <w:szCs w:val="22"/>
              </w:rPr>
              <w:t xml:space="preserve">Załącznik nr 4  </w:t>
            </w:r>
          </w:p>
        </w:tc>
        <w:tc>
          <w:tcPr>
            <w:tcW w:w="7238" w:type="dxa"/>
            <w:shd w:val="clear" w:color="auto" w:fill="auto"/>
          </w:tcPr>
          <w:p w14:paraId="62BDE24C" w14:textId="58D215E7" w:rsidR="00406D95" w:rsidRPr="00406D95" w:rsidRDefault="00406D95" w:rsidP="00406D95">
            <w:pPr>
              <w:spacing w:line="288" w:lineRule="auto"/>
              <w:jc w:val="both"/>
              <w:rPr>
                <w:rFonts w:ascii="Arial" w:eastAsia="Times New Roman" w:hAnsi="Arial" w:cs="Arial"/>
                <w:sz w:val="22"/>
                <w:szCs w:val="22"/>
              </w:rPr>
            </w:pPr>
            <w:r w:rsidRPr="00406D95">
              <w:rPr>
                <w:rFonts w:ascii="Arial" w:eastAsia="Times New Roman" w:hAnsi="Arial" w:cs="Arial"/>
                <w:sz w:val="22"/>
                <w:szCs w:val="22"/>
              </w:rPr>
              <w:t>Wykaz robót budowlanych;</w:t>
            </w:r>
          </w:p>
        </w:tc>
      </w:tr>
      <w:tr w:rsidR="00406D95" w:rsidRPr="00CF3510" w14:paraId="48DAF244" w14:textId="77777777" w:rsidTr="00F31046">
        <w:tc>
          <w:tcPr>
            <w:tcW w:w="2093" w:type="dxa"/>
            <w:shd w:val="clear" w:color="auto" w:fill="auto"/>
          </w:tcPr>
          <w:p w14:paraId="65DE4F6A" w14:textId="37B83900" w:rsidR="00406D95" w:rsidRPr="00CF3510" w:rsidRDefault="00406D95" w:rsidP="00406D95">
            <w:pPr>
              <w:spacing w:line="288" w:lineRule="auto"/>
              <w:rPr>
                <w:rFonts w:ascii="Arial" w:hAnsi="Arial" w:cs="Arial"/>
                <w:b/>
                <w:sz w:val="22"/>
                <w:szCs w:val="22"/>
              </w:rPr>
            </w:pPr>
            <w:r w:rsidRPr="00CF3510">
              <w:rPr>
                <w:rFonts w:ascii="Arial" w:hAnsi="Arial" w:cs="Arial"/>
                <w:b/>
                <w:sz w:val="22"/>
                <w:szCs w:val="22"/>
              </w:rPr>
              <w:t xml:space="preserve">Załącznik nr 5  </w:t>
            </w:r>
          </w:p>
        </w:tc>
        <w:tc>
          <w:tcPr>
            <w:tcW w:w="7238" w:type="dxa"/>
            <w:shd w:val="clear" w:color="auto" w:fill="auto"/>
          </w:tcPr>
          <w:p w14:paraId="1C9986F4" w14:textId="77777777" w:rsidR="00406D95" w:rsidRPr="00406D95" w:rsidRDefault="00406D95" w:rsidP="00406D95">
            <w:pPr>
              <w:spacing w:line="288" w:lineRule="auto"/>
              <w:jc w:val="both"/>
              <w:rPr>
                <w:rFonts w:ascii="Arial" w:eastAsia="Times New Roman" w:hAnsi="Arial" w:cs="Arial"/>
                <w:sz w:val="22"/>
                <w:szCs w:val="22"/>
              </w:rPr>
            </w:pPr>
            <w:r w:rsidRPr="00406D95">
              <w:rPr>
                <w:rFonts w:ascii="Arial" w:eastAsia="Times New Roman" w:hAnsi="Arial" w:cs="Arial"/>
                <w:sz w:val="22"/>
                <w:szCs w:val="22"/>
              </w:rPr>
              <w:t>Wykaz osób, skierowanych przez wykonawcę do realizacji zamówienia publicznego;</w:t>
            </w:r>
          </w:p>
        </w:tc>
      </w:tr>
      <w:tr w:rsidR="00406D95" w:rsidRPr="00CF3510" w14:paraId="4CEE0697" w14:textId="77777777" w:rsidTr="00F31046">
        <w:tc>
          <w:tcPr>
            <w:tcW w:w="2093" w:type="dxa"/>
            <w:shd w:val="clear" w:color="auto" w:fill="auto"/>
          </w:tcPr>
          <w:p w14:paraId="128CFA51" w14:textId="316F7C09" w:rsidR="00406D95" w:rsidRPr="00CF3510" w:rsidRDefault="00406D95" w:rsidP="00406D95">
            <w:pPr>
              <w:spacing w:line="288" w:lineRule="auto"/>
              <w:rPr>
                <w:rFonts w:ascii="Arial" w:eastAsia="Times New Roman" w:hAnsi="Arial" w:cs="Arial"/>
                <w:sz w:val="22"/>
                <w:szCs w:val="22"/>
              </w:rPr>
            </w:pPr>
            <w:r>
              <w:rPr>
                <w:rFonts w:ascii="Arial" w:hAnsi="Arial" w:cs="Arial"/>
                <w:b/>
                <w:sz w:val="22"/>
                <w:szCs w:val="22"/>
              </w:rPr>
              <w:t>Załącznik nr 6</w:t>
            </w:r>
            <w:r w:rsidRPr="00CF3510">
              <w:rPr>
                <w:rFonts w:ascii="Arial" w:hAnsi="Arial" w:cs="Arial"/>
                <w:b/>
                <w:sz w:val="22"/>
                <w:szCs w:val="22"/>
              </w:rPr>
              <w:t xml:space="preserve">  </w:t>
            </w:r>
          </w:p>
        </w:tc>
        <w:tc>
          <w:tcPr>
            <w:tcW w:w="7238" w:type="dxa"/>
            <w:shd w:val="clear" w:color="auto" w:fill="auto"/>
          </w:tcPr>
          <w:p w14:paraId="456BA036" w14:textId="4681865F" w:rsidR="00406D95" w:rsidRPr="00406D95" w:rsidRDefault="00406D95" w:rsidP="00406D95">
            <w:pPr>
              <w:spacing w:line="288" w:lineRule="auto"/>
              <w:jc w:val="both"/>
              <w:rPr>
                <w:rFonts w:ascii="Arial" w:hAnsi="Arial" w:cs="Arial"/>
                <w:sz w:val="22"/>
                <w:szCs w:val="22"/>
              </w:rPr>
            </w:pPr>
            <w:r w:rsidRPr="00406D95">
              <w:rPr>
                <w:rFonts w:ascii="Arial" w:hAnsi="Arial" w:cs="Arial"/>
                <w:sz w:val="22"/>
                <w:szCs w:val="22"/>
              </w:rPr>
              <w:t>Oświadczenie wykonawców wspólnie ubiegających się o udzielenie zamówienia z którego wynika, które roboty budowlane/usługi wykonują poszczególni wykonawcy;</w:t>
            </w:r>
          </w:p>
        </w:tc>
      </w:tr>
      <w:tr w:rsidR="00406D95" w:rsidRPr="00CF3510" w14:paraId="55AC8D7C" w14:textId="77777777" w:rsidTr="00F31046">
        <w:tc>
          <w:tcPr>
            <w:tcW w:w="2093" w:type="dxa"/>
            <w:shd w:val="clear" w:color="auto" w:fill="auto"/>
          </w:tcPr>
          <w:p w14:paraId="627FB9ED" w14:textId="1CF6203E" w:rsidR="00406D95" w:rsidRPr="00CF3510" w:rsidRDefault="00406D95" w:rsidP="00406D95">
            <w:pPr>
              <w:spacing w:line="288" w:lineRule="auto"/>
              <w:rPr>
                <w:rFonts w:ascii="Arial" w:hAnsi="Arial" w:cs="Arial"/>
                <w:b/>
                <w:sz w:val="22"/>
                <w:szCs w:val="22"/>
              </w:rPr>
            </w:pPr>
            <w:r w:rsidRPr="00CF3510">
              <w:rPr>
                <w:rFonts w:ascii="Arial" w:hAnsi="Arial" w:cs="Arial"/>
                <w:b/>
                <w:sz w:val="22"/>
                <w:szCs w:val="22"/>
              </w:rPr>
              <w:t xml:space="preserve">Załącznik nr </w:t>
            </w:r>
            <w:r>
              <w:rPr>
                <w:rFonts w:ascii="Arial" w:hAnsi="Arial" w:cs="Arial"/>
                <w:b/>
                <w:sz w:val="22"/>
                <w:szCs w:val="22"/>
              </w:rPr>
              <w:t>7</w:t>
            </w:r>
            <w:r w:rsidRPr="00CF3510">
              <w:rPr>
                <w:rFonts w:ascii="Arial" w:hAnsi="Arial" w:cs="Arial"/>
                <w:b/>
                <w:sz w:val="22"/>
                <w:szCs w:val="22"/>
              </w:rPr>
              <w:t xml:space="preserve">  </w:t>
            </w:r>
          </w:p>
        </w:tc>
        <w:tc>
          <w:tcPr>
            <w:tcW w:w="7238" w:type="dxa"/>
            <w:shd w:val="clear" w:color="auto" w:fill="auto"/>
          </w:tcPr>
          <w:p w14:paraId="590CA897" w14:textId="0C58025E" w:rsidR="00406D95" w:rsidRPr="00406D95" w:rsidRDefault="00406D95" w:rsidP="00406D95">
            <w:pPr>
              <w:spacing w:line="288" w:lineRule="auto"/>
              <w:jc w:val="both"/>
              <w:rPr>
                <w:rFonts w:ascii="Arial" w:eastAsia="Times New Roman" w:hAnsi="Arial" w:cs="Arial"/>
                <w:sz w:val="22"/>
                <w:szCs w:val="22"/>
              </w:rPr>
            </w:pPr>
            <w:r w:rsidRPr="00406D95">
              <w:rPr>
                <w:rFonts w:ascii="Arial" w:hAnsi="Arial" w:cs="Arial"/>
                <w:sz w:val="22"/>
                <w:szCs w:val="22"/>
              </w:rPr>
              <w:t xml:space="preserve">Oświadczenie o aktualności informacji zawartych w oświadczeniu, </w:t>
            </w:r>
            <w:r w:rsidRPr="00406D95">
              <w:rPr>
                <w:rFonts w:ascii="Arial" w:hAnsi="Arial" w:cs="Arial"/>
                <w:sz w:val="22"/>
                <w:szCs w:val="22"/>
              </w:rPr>
              <w:br/>
              <w:t xml:space="preserve">o którym mowa w art. 125 ust. 1 ustawy </w:t>
            </w:r>
            <w:proofErr w:type="spellStart"/>
            <w:r w:rsidRPr="00406D95">
              <w:rPr>
                <w:rFonts w:ascii="Arial" w:hAnsi="Arial" w:cs="Arial"/>
                <w:sz w:val="22"/>
                <w:szCs w:val="22"/>
              </w:rPr>
              <w:t>Pzp</w:t>
            </w:r>
            <w:proofErr w:type="spellEnd"/>
            <w:r w:rsidRPr="00406D95">
              <w:rPr>
                <w:rFonts w:ascii="Arial" w:hAnsi="Arial" w:cs="Arial"/>
                <w:sz w:val="22"/>
                <w:szCs w:val="22"/>
              </w:rPr>
              <w:t>, w zakresie podstaw wykluczenia wskazanych przez Zamawiającego;</w:t>
            </w:r>
          </w:p>
        </w:tc>
      </w:tr>
      <w:tr w:rsidR="00406D95" w:rsidRPr="00CF3510" w14:paraId="3449F647" w14:textId="77777777" w:rsidTr="00F31046">
        <w:tc>
          <w:tcPr>
            <w:tcW w:w="2093" w:type="dxa"/>
            <w:shd w:val="clear" w:color="auto" w:fill="auto"/>
          </w:tcPr>
          <w:p w14:paraId="57BCA5B6" w14:textId="293F9C21" w:rsidR="00406D95" w:rsidRPr="00CF3510" w:rsidRDefault="00406D95" w:rsidP="00406D95">
            <w:pPr>
              <w:spacing w:line="288" w:lineRule="auto"/>
              <w:rPr>
                <w:rFonts w:ascii="Arial" w:hAnsi="Arial" w:cs="Arial"/>
                <w:b/>
                <w:sz w:val="22"/>
                <w:szCs w:val="22"/>
              </w:rPr>
            </w:pPr>
            <w:r w:rsidRPr="00CF3510">
              <w:rPr>
                <w:rFonts w:ascii="Arial" w:hAnsi="Arial" w:cs="Arial"/>
                <w:b/>
                <w:sz w:val="22"/>
                <w:szCs w:val="22"/>
              </w:rPr>
              <w:t xml:space="preserve">Załącznik nr </w:t>
            </w:r>
            <w:r>
              <w:rPr>
                <w:rFonts w:ascii="Arial" w:hAnsi="Arial" w:cs="Arial"/>
                <w:b/>
                <w:sz w:val="22"/>
                <w:szCs w:val="22"/>
              </w:rPr>
              <w:t>8</w:t>
            </w:r>
            <w:r w:rsidRPr="00CF3510">
              <w:rPr>
                <w:rFonts w:ascii="Arial" w:hAnsi="Arial" w:cs="Arial"/>
                <w:b/>
                <w:sz w:val="22"/>
                <w:szCs w:val="22"/>
              </w:rPr>
              <w:t xml:space="preserve">  </w:t>
            </w:r>
          </w:p>
        </w:tc>
        <w:tc>
          <w:tcPr>
            <w:tcW w:w="7238" w:type="dxa"/>
            <w:shd w:val="clear" w:color="auto" w:fill="auto"/>
          </w:tcPr>
          <w:p w14:paraId="7B2E24E2" w14:textId="275F94C9" w:rsidR="00406D95" w:rsidRPr="00406D95" w:rsidRDefault="00406D95" w:rsidP="00406D95">
            <w:pPr>
              <w:widowControl/>
              <w:suppressAutoHyphens w:val="0"/>
              <w:spacing w:line="288" w:lineRule="auto"/>
              <w:jc w:val="both"/>
              <w:rPr>
                <w:rFonts w:ascii="Arial" w:eastAsia="Calibri" w:hAnsi="Arial" w:cs="Arial"/>
                <w:color w:val="auto"/>
                <w:sz w:val="22"/>
                <w:szCs w:val="22"/>
                <w:lang w:eastAsia="en-US"/>
              </w:rPr>
            </w:pPr>
            <w:r w:rsidRPr="00406D95">
              <w:rPr>
                <w:rFonts w:ascii="Arial" w:eastAsia="Times New Roman" w:hAnsi="Arial" w:cs="Arial"/>
                <w:sz w:val="22"/>
                <w:szCs w:val="22"/>
              </w:rPr>
              <w:t>Projektowane postanowienia umowy;</w:t>
            </w:r>
          </w:p>
        </w:tc>
      </w:tr>
      <w:tr w:rsidR="00406D95" w:rsidRPr="00CF3510" w14:paraId="2E0281DF" w14:textId="77777777" w:rsidTr="00F31046">
        <w:tc>
          <w:tcPr>
            <w:tcW w:w="2093" w:type="dxa"/>
            <w:shd w:val="clear" w:color="auto" w:fill="auto"/>
          </w:tcPr>
          <w:p w14:paraId="1479C528" w14:textId="08555AE9" w:rsidR="00406D95" w:rsidRPr="00CF3510" w:rsidRDefault="00406D95" w:rsidP="00406D95">
            <w:pPr>
              <w:spacing w:line="288" w:lineRule="auto"/>
              <w:rPr>
                <w:rFonts w:ascii="Arial" w:hAnsi="Arial" w:cs="Arial"/>
                <w:b/>
                <w:sz w:val="22"/>
                <w:szCs w:val="22"/>
              </w:rPr>
            </w:pPr>
            <w:r w:rsidRPr="00CF3510">
              <w:rPr>
                <w:rFonts w:ascii="Arial" w:hAnsi="Arial" w:cs="Arial"/>
                <w:b/>
                <w:sz w:val="22"/>
                <w:szCs w:val="22"/>
              </w:rPr>
              <w:t xml:space="preserve">Załącznik nr </w:t>
            </w:r>
            <w:r>
              <w:rPr>
                <w:rFonts w:ascii="Arial" w:hAnsi="Arial" w:cs="Arial"/>
                <w:b/>
                <w:sz w:val="22"/>
                <w:szCs w:val="22"/>
              </w:rPr>
              <w:t>9</w:t>
            </w:r>
            <w:r w:rsidRPr="00CF3510">
              <w:rPr>
                <w:rFonts w:ascii="Arial" w:hAnsi="Arial" w:cs="Arial"/>
                <w:b/>
                <w:sz w:val="22"/>
                <w:szCs w:val="22"/>
              </w:rPr>
              <w:t xml:space="preserve">  </w:t>
            </w:r>
          </w:p>
        </w:tc>
        <w:tc>
          <w:tcPr>
            <w:tcW w:w="7238" w:type="dxa"/>
            <w:shd w:val="clear" w:color="auto" w:fill="auto"/>
          </w:tcPr>
          <w:p w14:paraId="1E8D4E53" w14:textId="51806D74" w:rsidR="00406D95" w:rsidRPr="00406D95" w:rsidRDefault="00601833" w:rsidP="00406D95">
            <w:pPr>
              <w:widowControl/>
              <w:suppressAutoHyphens w:val="0"/>
              <w:spacing w:line="288" w:lineRule="auto"/>
              <w:jc w:val="both"/>
              <w:rPr>
                <w:rFonts w:ascii="Arial" w:eastAsia="Calibri" w:hAnsi="Arial" w:cs="Arial"/>
                <w:color w:val="auto"/>
                <w:sz w:val="22"/>
                <w:szCs w:val="22"/>
                <w:lang w:eastAsia="en-US"/>
              </w:rPr>
            </w:pPr>
            <w:r w:rsidRPr="00601833">
              <w:rPr>
                <w:rFonts w:ascii="Arial" w:hAnsi="Arial" w:cs="Arial"/>
                <w:color w:val="auto"/>
                <w:sz w:val="22"/>
                <w:szCs w:val="22"/>
              </w:rPr>
              <w:t>Opis przedmiotu zamówienia, w tym: dokumentacja projektowa, Specyfikacja Techniczna Wykonania i Odbioru Robót, szczegółowy opis przedmiotu zamówienia, tabela elementów rozliczeniowych, uzgodnienia, badania konserwatorskie.</w:t>
            </w:r>
          </w:p>
        </w:tc>
      </w:tr>
    </w:tbl>
    <w:p w14:paraId="24A601ED" w14:textId="77777777" w:rsidR="009A3623" w:rsidRDefault="009A3623" w:rsidP="00406D95">
      <w:pPr>
        <w:spacing w:line="288" w:lineRule="auto"/>
        <w:jc w:val="both"/>
        <w:rPr>
          <w:rFonts w:ascii="Arial" w:eastAsia="MS Mincho;ＭＳ 明朝" w:hAnsi="Arial" w:cs="Arial"/>
          <w:b/>
          <w:sz w:val="22"/>
          <w:szCs w:val="22"/>
        </w:rPr>
      </w:pPr>
    </w:p>
    <w:p w14:paraId="2593412A" w14:textId="21561783" w:rsidR="000F2FDC" w:rsidRDefault="000F2FDC" w:rsidP="000F2FDC">
      <w:pPr>
        <w:spacing w:line="288" w:lineRule="auto"/>
        <w:ind w:left="7200"/>
        <w:jc w:val="both"/>
        <w:rPr>
          <w:rFonts w:ascii="Arial" w:eastAsia="MS Mincho;ＭＳ 明朝" w:hAnsi="Arial" w:cs="Arial"/>
          <w:b/>
          <w:sz w:val="22"/>
          <w:szCs w:val="22"/>
        </w:rPr>
      </w:pPr>
      <w:r>
        <w:rPr>
          <w:rFonts w:ascii="Arial" w:eastAsia="MS Mincho;ＭＳ 明朝" w:hAnsi="Arial" w:cs="Arial"/>
          <w:b/>
          <w:sz w:val="22"/>
          <w:szCs w:val="22"/>
        </w:rPr>
        <w:lastRenderedPageBreak/>
        <w:t xml:space="preserve"> Załącznik nr 1</w:t>
      </w:r>
    </w:p>
    <w:p w14:paraId="1D37B9C8" w14:textId="77777777" w:rsidR="000F2FDC" w:rsidRDefault="000F2FDC" w:rsidP="00CF3510">
      <w:pPr>
        <w:spacing w:line="288" w:lineRule="auto"/>
        <w:jc w:val="both"/>
        <w:rPr>
          <w:rFonts w:ascii="Arial" w:eastAsia="MS Mincho;ＭＳ 明朝" w:hAnsi="Arial" w:cs="Arial"/>
          <w:b/>
          <w:sz w:val="22"/>
          <w:szCs w:val="22"/>
        </w:rPr>
      </w:pPr>
    </w:p>
    <w:p w14:paraId="7DDEF91B" w14:textId="77777777" w:rsidR="000F2FDC" w:rsidRDefault="000F2FDC" w:rsidP="000F2FDC">
      <w:pPr>
        <w:spacing w:line="288" w:lineRule="auto"/>
        <w:jc w:val="center"/>
        <w:rPr>
          <w:rFonts w:ascii="Arial" w:hAnsi="Arial" w:cs="Arial"/>
          <w:sz w:val="18"/>
          <w:szCs w:val="18"/>
        </w:rPr>
      </w:pPr>
      <w:r w:rsidRPr="00CF3510">
        <w:rPr>
          <w:rFonts w:ascii="Arial" w:eastAsia="MS Mincho;ＭＳ 明朝" w:hAnsi="Arial" w:cs="Arial"/>
          <w:b/>
          <w:sz w:val="22"/>
          <w:szCs w:val="22"/>
        </w:rPr>
        <w:t>FORMULARZ OFERTY</w:t>
      </w:r>
    </w:p>
    <w:p w14:paraId="6E077DA3" w14:textId="77777777" w:rsidR="000F2FDC" w:rsidRDefault="000F2FDC" w:rsidP="00CF3510">
      <w:pPr>
        <w:spacing w:line="288" w:lineRule="auto"/>
        <w:jc w:val="both"/>
        <w:rPr>
          <w:rFonts w:ascii="Arial" w:hAnsi="Arial" w:cs="Arial"/>
          <w:sz w:val="18"/>
          <w:szCs w:val="18"/>
        </w:rPr>
      </w:pPr>
    </w:p>
    <w:p w14:paraId="306BC7BC" w14:textId="77777777" w:rsidR="000F2FDC" w:rsidRDefault="000F2FDC" w:rsidP="00CF3510">
      <w:pPr>
        <w:spacing w:line="288" w:lineRule="auto"/>
        <w:jc w:val="both"/>
        <w:rPr>
          <w:rFonts w:ascii="Arial" w:hAnsi="Arial" w:cs="Arial"/>
          <w:sz w:val="18"/>
          <w:szCs w:val="18"/>
        </w:rPr>
      </w:pPr>
    </w:p>
    <w:p w14:paraId="31DA31F8" w14:textId="77777777" w:rsidR="007719C4" w:rsidRPr="00CF3510" w:rsidRDefault="00A16029" w:rsidP="00CF3510">
      <w:pPr>
        <w:spacing w:line="288" w:lineRule="auto"/>
        <w:jc w:val="both"/>
        <w:rPr>
          <w:rFonts w:ascii="Arial" w:eastAsia="Arial" w:hAnsi="Arial" w:cs="Arial"/>
          <w:sz w:val="22"/>
        </w:rPr>
      </w:pPr>
      <w:r w:rsidRPr="00CF3510">
        <w:rPr>
          <w:rFonts w:ascii="Arial" w:hAnsi="Arial" w:cs="Arial"/>
          <w:sz w:val="18"/>
          <w:szCs w:val="18"/>
        </w:rPr>
        <w:t>Nazwa Wykonawcy</w:t>
      </w:r>
    </w:p>
    <w:p w14:paraId="1ABBB330"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2DD605D7" w14:textId="77777777" w:rsidR="007719C4" w:rsidRPr="00CF3510" w:rsidRDefault="00A16029" w:rsidP="00CF3510">
      <w:pPr>
        <w:spacing w:line="288" w:lineRule="auto"/>
        <w:rPr>
          <w:rFonts w:ascii="Arial" w:hAnsi="Arial" w:cs="Arial"/>
          <w:i/>
          <w:sz w:val="16"/>
          <w:szCs w:val="16"/>
        </w:rPr>
      </w:pPr>
      <w:r w:rsidRPr="00CF3510">
        <w:rPr>
          <w:rFonts w:ascii="Arial" w:eastAsia="Arial" w:hAnsi="Arial" w:cs="Arial"/>
          <w:sz w:val="22"/>
        </w:rPr>
        <w:t>…………………………………………</w:t>
      </w:r>
    </w:p>
    <w:p w14:paraId="06AAD4F0" w14:textId="77777777" w:rsidR="007719C4" w:rsidRPr="00CF3510" w:rsidRDefault="00A16029" w:rsidP="00CF3510">
      <w:pPr>
        <w:spacing w:line="288" w:lineRule="auto"/>
        <w:ind w:right="5953"/>
        <w:rPr>
          <w:rFonts w:ascii="Arial" w:hAnsi="Arial" w:cs="Arial"/>
          <w:i/>
          <w:sz w:val="4"/>
          <w:szCs w:val="10"/>
        </w:rPr>
      </w:pPr>
      <w:r w:rsidRPr="00CF3510">
        <w:rPr>
          <w:rFonts w:ascii="Arial" w:hAnsi="Arial" w:cs="Arial"/>
          <w:i/>
          <w:sz w:val="16"/>
          <w:szCs w:val="16"/>
        </w:rPr>
        <w:t>(pełna nazwa/firma, w zależności od podmiotu: NIP/PESEL, KRS/</w:t>
      </w:r>
      <w:proofErr w:type="spellStart"/>
      <w:r w:rsidRPr="00CF3510">
        <w:rPr>
          <w:rFonts w:ascii="Arial" w:hAnsi="Arial" w:cs="Arial"/>
          <w:i/>
          <w:sz w:val="16"/>
          <w:szCs w:val="16"/>
        </w:rPr>
        <w:t>CEiDG</w:t>
      </w:r>
      <w:proofErr w:type="spellEnd"/>
      <w:r w:rsidRPr="00CF3510">
        <w:rPr>
          <w:rFonts w:ascii="Arial" w:hAnsi="Arial" w:cs="Arial"/>
          <w:i/>
          <w:sz w:val="16"/>
          <w:szCs w:val="16"/>
        </w:rPr>
        <w:t>)</w:t>
      </w:r>
    </w:p>
    <w:p w14:paraId="62B7A7C5" w14:textId="77777777" w:rsidR="007719C4" w:rsidRPr="00CF3510" w:rsidRDefault="007719C4" w:rsidP="00CF3510">
      <w:pPr>
        <w:spacing w:line="288" w:lineRule="auto"/>
        <w:rPr>
          <w:rFonts w:ascii="Arial" w:hAnsi="Arial" w:cs="Arial"/>
          <w:i/>
          <w:sz w:val="4"/>
          <w:szCs w:val="10"/>
        </w:rPr>
      </w:pPr>
    </w:p>
    <w:p w14:paraId="3AAC0D54" w14:textId="77777777" w:rsidR="007719C4" w:rsidRPr="00CF3510" w:rsidRDefault="00A16029" w:rsidP="00CF3510">
      <w:pPr>
        <w:spacing w:line="288" w:lineRule="auto"/>
        <w:rPr>
          <w:rFonts w:ascii="Arial" w:eastAsia="Arial" w:hAnsi="Arial" w:cs="Arial"/>
          <w:sz w:val="22"/>
        </w:rPr>
      </w:pPr>
      <w:r w:rsidRPr="00CF3510">
        <w:rPr>
          <w:rFonts w:ascii="Arial" w:hAnsi="Arial" w:cs="Arial"/>
          <w:sz w:val="18"/>
          <w:szCs w:val="18"/>
        </w:rPr>
        <w:t>Adres Wykonawcy</w:t>
      </w:r>
    </w:p>
    <w:p w14:paraId="75882468"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02E9A245" w14:textId="77777777" w:rsidR="007719C4" w:rsidRPr="00CF3510" w:rsidRDefault="00A16029" w:rsidP="00CF3510">
      <w:pPr>
        <w:spacing w:line="288" w:lineRule="auto"/>
        <w:rPr>
          <w:rFonts w:ascii="Arial" w:hAnsi="Arial" w:cs="Arial"/>
          <w:sz w:val="18"/>
        </w:rPr>
      </w:pPr>
      <w:r w:rsidRPr="00CF3510">
        <w:rPr>
          <w:rFonts w:ascii="Arial" w:eastAsia="Arial" w:hAnsi="Arial" w:cs="Arial"/>
          <w:sz w:val="22"/>
        </w:rPr>
        <w:t>…………………………………………</w:t>
      </w:r>
    </w:p>
    <w:p w14:paraId="5802E78A" w14:textId="77777777" w:rsidR="007719C4" w:rsidRPr="00CF3510" w:rsidRDefault="00A16029" w:rsidP="00CF3510">
      <w:pPr>
        <w:spacing w:line="288" w:lineRule="auto"/>
        <w:rPr>
          <w:rFonts w:ascii="Arial" w:eastAsia="Arial" w:hAnsi="Arial" w:cs="Arial"/>
          <w:sz w:val="22"/>
        </w:rPr>
      </w:pPr>
      <w:r w:rsidRPr="00CF3510">
        <w:rPr>
          <w:rFonts w:ascii="Arial" w:hAnsi="Arial" w:cs="Arial"/>
          <w:sz w:val="18"/>
        </w:rPr>
        <w:t>Telefon</w:t>
      </w:r>
    </w:p>
    <w:p w14:paraId="02797500" w14:textId="77777777" w:rsidR="007719C4" w:rsidRPr="00CF3510" w:rsidRDefault="00A16029" w:rsidP="00CF3510">
      <w:pPr>
        <w:spacing w:line="288" w:lineRule="auto"/>
        <w:rPr>
          <w:rFonts w:ascii="Arial" w:hAnsi="Arial" w:cs="Arial"/>
          <w:sz w:val="18"/>
        </w:rPr>
      </w:pPr>
      <w:r w:rsidRPr="00CF3510">
        <w:rPr>
          <w:rFonts w:ascii="Arial" w:eastAsia="Arial" w:hAnsi="Arial" w:cs="Arial"/>
          <w:sz w:val="22"/>
        </w:rPr>
        <w:t>…………………………………………</w:t>
      </w:r>
    </w:p>
    <w:p w14:paraId="088A3FA5" w14:textId="77777777" w:rsidR="007719C4" w:rsidRPr="00CF3510" w:rsidRDefault="00A16029" w:rsidP="00CF3510">
      <w:pPr>
        <w:spacing w:line="288" w:lineRule="auto"/>
        <w:rPr>
          <w:rFonts w:ascii="Arial" w:eastAsia="Arial" w:hAnsi="Arial" w:cs="Arial"/>
          <w:sz w:val="22"/>
        </w:rPr>
      </w:pPr>
      <w:r w:rsidRPr="00CF3510">
        <w:rPr>
          <w:rFonts w:ascii="Arial" w:hAnsi="Arial" w:cs="Arial"/>
          <w:sz w:val="18"/>
        </w:rPr>
        <w:t>Adres mailowy</w:t>
      </w:r>
    </w:p>
    <w:p w14:paraId="3AB84ABA" w14:textId="77777777" w:rsidR="007719C4" w:rsidRPr="00CF3510" w:rsidRDefault="00A16029" w:rsidP="00CF3510">
      <w:pPr>
        <w:spacing w:line="288" w:lineRule="auto"/>
        <w:rPr>
          <w:rFonts w:ascii="Arial" w:hAnsi="Arial" w:cs="Arial"/>
          <w:sz w:val="18"/>
          <w:szCs w:val="18"/>
        </w:rPr>
      </w:pPr>
      <w:r w:rsidRPr="00CF3510">
        <w:rPr>
          <w:rFonts w:ascii="Arial" w:eastAsia="Arial" w:hAnsi="Arial" w:cs="Arial"/>
          <w:sz w:val="22"/>
        </w:rPr>
        <w:t>…………………………………………</w:t>
      </w:r>
    </w:p>
    <w:p w14:paraId="4B178B5D" w14:textId="77777777" w:rsidR="007719C4" w:rsidRPr="00CF3510" w:rsidRDefault="00A16029" w:rsidP="00CF3510">
      <w:pPr>
        <w:spacing w:line="288" w:lineRule="auto"/>
        <w:rPr>
          <w:rFonts w:ascii="Arial" w:eastAsia="Arial" w:hAnsi="Arial" w:cs="Arial"/>
          <w:sz w:val="21"/>
          <w:szCs w:val="21"/>
        </w:rPr>
      </w:pPr>
      <w:r w:rsidRPr="00CF3510">
        <w:rPr>
          <w:rFonts w:ascii="Arial" w:hAnsi="Arial" w:cs="Arial"/>
          <w:sz w:val="18"/>
          <w:szCs w:val="18"/>
        </w:rPr>
        <w:t>reprezentowany przez:</w:t>
      </w:r>
    </w:p>
    <w:p w14:paraId="614A5C7A" w14:textId="77777777" w:rsidR="007719C4" w:rsidRPr="00CF3510" w:rsidRDefault="00A16029" w:rsidP="00CF3510">
      <w:pPr>
        <w:spacing w:line="288" w:lineRule="auto"/>
        <w:ind w:right="5954"/>
        <w:rPr>
          <w:rFonts w:ascii="Arial" w:hAnsi="Arial" w:cs="Arial"/>
          <w:i/>
          <w:sz w:val="16"/>
          <w:szCs w:val="16"/>
        </w:rPr>
      </w:pPr>
      <w:r w:rsidRPr="00CF3510">
        <w:rPr>
          <w:rFonts w:ascii="Arial" w:eastAsia="Arial" w:hAnsi="Arial" w:cs="Arial"/>
          <w:sz w:val="21"/>
          <w:szCs w:val="21"/>
        </w:rPr>
        <w:t>………………………………………</w:t>
      </w:r>
      <w:r w:rsidR="00CC5920">
        <w:rPr>
          <w:rFonts w:ascii="Arial" w:eastAsia="Arial" w:hAnsi="Arial" w:cs="Arial"/>
          <w:sz w:val="21"/>
          <w:szCs w:val="21"/>
        </w:rPr>
        <w:t xml:space="preserve"> </w:t>
      </w:r>
    </w:p>
    <w:p w14:paraId="7CCAB186" w14:textId="77777777" w:rsidR="007719C4" w:rsidRPr="00CF3510" w:rsidRDefault="00A16029" w:rsidP="00CF3510">
      <w:pPr>
        <w:spacing w:line="288" w:lineRule="auto"/>
        <w:ind w:right="5953"/>
        <w:rPr>
          <w:rFonts w:ascii="Arial" w:hAnsi="Arial" w:cs="Arial"/>
          <w:b/>
          <w:sz w:val="22"/>
          <w:szCs w:val="20"/>
        </w:rPr>
      </w:pPr>
      <w:r w:rsidRPr="00CF3510">
        <w:rPr>
          <w:rFonts w:ascii="Arial" w:hAnsi="Arial" w:cs="Arial"/>
          <w:i/>
          <w:sz w:val="16"/>
          <w:szCs w:val="16"/>
        </w:rPr>
        <w:t>(imię, nazwisko, stanowisko/podstawa do  reprezentacji)</w:t>
      </w:r>
    </w:p>
    <w:p w14:paraId="07094F87" w14:textId="77777777" w:rsidR="00D55CCD" w:rsidRDefault="00D55CCD" w:rsidP="00D55CCD">
      <w:pPr>
        <w:pStyle w:val="WW-Tekstpodstawowy3"/>
        <w:spacing w:line="288" w:lineRule="auto"/>
        <w:rPr>
          <w:b/>
          <w:sz w:val="20"/>
          <w:szCs w:val="20"/>
        </w:rPr>
      </w:pPr>
    </w:p>
    <w:p w14:paraId="0B3CAC9D" w14:textId="77777777" w:rsidR="00B86B3D" w:rsidRPr="00B86B3D" w:rsidRDefault="00B86B3D" w:rsidP="00B86B3D">
      <w:pPr>
        <w:tabs>
          <w:tab w:val="left" w:pos="4962"/>
        </w:tabs>
        <w:spacing w:line="288" w:lineRule="auto"/>
        <w:ind w:left="4962"/>
        <w:jc w:val="both"/>
        <w:rPr>
          <w:rFonts w:ascii="Arial" w:hAnsi="Arial"/>
          <w:b/>
          <w:color w:val="auto"/>
          <w:sz w:val="22"/>
          <w:szCs w:val="20"/>
          <w:lang w:eastAsia="pl-PL"/>
        </w:rPr>
      </w:pPr>
      <w:r w:rsidRPr="00B86B3D">
        <w:rPr>
          <w:rFonts w:ascii="Arial" w:hAnsi="Arial"/>
          <w:b/>
          <w:color w:val="auto"/>
          <w:sz w:val="22"/>
          <w:szCs w:val="20"/>
          <w:lang w:eastAsia="pl-PL"/>
        </w:rPr>
        <w:t xml:space="preserve">Gmina Miejska Tczew  </w:t>
      </w:r>
    </w:p>
    <w:p w14:paraId="31B6A9D9" w14:textId="77777777" w:rsidR="00B86B3D" w:rsidRPr="00B86B3D" w:rsidRDefault="00B86B3D" w:rsidP="00B86B3D">
      <w:pPr>
        <w:tabs>
          <w:tab w:val="left" w:pos="4962"/>
        </w:tabs>
        <w:spacing w:line="288" w:lineRule="auto"/>
        <w:ind w:left="4962"/>
        <w:jc w:val="both"/>
        <w:rPr>
          <w:rFonts w:ascii="Arial" w:hAnsi="Arial"/>
          <w:b/>
          <w:color w:val="auto"/>
          <w:sz w:val="22"/>
          <w:szCs w:val="20"/>
          <w:lang w:eastAsia="pl-PL"/>
        </w:rPr>
      </w:pPr>
      <w:r w:rsidRPr="00B86B3D">
        <w:rPr>
          <w:rFonts w:ascii="Arial" w:hAnsi="Arial"/>
          <w:b/>
          <w:color w:val="auto"/>
          <w:sz w:val="22"/>
          <w:szCs w:val="20"/>
          <w:lang w:eastAsia="pl-PL"/>
        </w:rPr>
        <w:t>Plac Piłsudskiego 1</w:t>
      </w:r>
    </w:p>
    <w:p w14:paraId="479EC71E" w14:textId="77777777" w:rsidR="0028128D" w:rsidRPr="00D21A16" w:rsidRDefault="00B86B3D" w:rsidP="00B86B3D">
      <w:pPr>
        <w:spacing w:line="288" w:lineRule="auto"/>
        <w:ind w:left="4962"/>
        <w:jc w:val="both"/>
        <w:rPr>
          <w:rFonts w:ascii="Arial" w:hAnsi="Arial"/>
          <w:b/>
          <w:color w:val="auto"/>
          <w:sz w:val="22"/>
          <w:szCs w:val="20"/>
          <w:lang w:eastAsia="pl-PL"/>
        </w:rPr>
      </w:pPr>
      <w:r w:rsidRPr="00B86B3D">
        <w:rPr>
          <w:rFonts w:ascii="Arial" w:hAnsi="Arial"/>
          <w:b/>
          <w:color w:val="auto"/>
          <w:sz w:val="22"/>
          <w:szCs w:val="20"/>
          <w:lang w:eastAsia="pl-PL"/>
        </w:rPr>
        <w:t>83 - 110 Tczew</w:t>
      </w:r>
    </w:p>
    <w:p w14:paraId="3149A935" w14:textId="77777777" w:rsidR="008B23B9" w:rsidRPr="00D55CCD" w:rsidRDefault="008B23B9" w:rsidP="00D55CCD">
      <w:pPr>
        <w:spacing w:line="288" w:lineRule="auto"/>
        <w:ind w:left="4248" w:firstLine="708"/>
        <w:jc w:val="both"/>
        <w:rPr>
          <w:rFonts w:ascii="Arial" w:hAnsi="Arial" w:cs="Arial"/>
          <w:b/>
          <w:color w:val="auto"/>
          <w:sz w:val="18"/>
          <w:szCs w:val="20"/>
          <w:lang w:eastAsia="pl-PL"/>
        </w:rPr>
      </w:pPr>
    </w:p>
    <w:p w14:paraId="71ED31E3" w14:textId="77777777" w:rsidR="007719C4" w:rsidRPr="00CF3510" w:rsidRDefault="007719C4" w:rsidP="00CF3510">
      <w:pPr>
        <w:spacing w:line="288" w:lineRule="auto"/>
        <w:ind w:left="4248" w:firstLine="708"/>
        <w:jc w:val="both"/>
        <w:rPr>
          <w:rFonts w:ascii="Arial" w:hAnsi="Arial" w:cs="Arial"/>
          <w:b/>
          <w:sz w:val="6"/>
          <w:szCs w:val="10"/>
        </w:rPr>
      </w:pPr>
    </w:p>
    <w:p w14:paraId="0AC3575C" w14:textId="2AC5435E" w:rsidR="004C7461" w:rsidRPr="004C7461" w:rsidRDefault="00CE5026" w:rsidP="00A115D2">
      <w:pPr>
        <w:pStyle w:val="WW-Tekstpodstawowy3"/>
        <w:numPr>
          <w:ilvl w:val="0"/>
          <w:numId w:val="20"/>
        </w:numPr>
        <w:spacing w:line="288" w:lineRule="auto"/>
        <w:rPr>
          <w:b/>
          <w:color w:val="auto"/>
          <w:szCs w:val="22"/>
          <w:lang w:eastAsia="pl-PL"/>
        </w:rPr>
      </w:pPr>
      <w:r>
        <w:rPr>
          <w:szCs w:val="22"/>
        </w:rPr>
        <w:t>Po szczegółowym zapoznaniu się ze Specyfikacją Warunków Zamówienia, dokumentami postępowania, oferuję wykonanie przedmiotu umowy</w:t>
      </w:r>
      <w:r w:rsidR="00300BB3">
        <w:rPr>
          <w:szCs w:val="22"/>
        </w:rPr>
        <w:t xml:space="preserve"> pn. </w:t>
      </w:r>
      <w:r w:rsidR="009A3623" w:rsidRPr="009A3623">
        <w:rPr>
          <w:b/>
          <w:bCs/>
          <w:szCs w:val="22"/>
        </w:rPr>
        <w:t>„</w:t>
      </w:r>
      <w:r w:rsidR="000C2670" w:rsidRPr="000C2670">
        <w:rPr>
          <w:b/>
          <w:bCs/>
          <w:szCs w:val="22"/>
        </w:rPr>
        <w:t>Pierwszy etap kompleksowej termomodernizacji budynku Centrum Kultury i Sztuki w Tczewie</w:t>
      </w:r>
      <w:r w:rsidR="009A3623">
        <w:rPr>
          <w:b/>
          <w:bCs/>
          <w:szCs w:val="22"/>
        </w:rPr>
        <w:t>”</w:t>
      </w:r>
      <w:r w:rsidR="00386983" w:rsidRPr="004E07C6">
        <w:rPr>
          <w:bCs/>
          <w:szCs w:val="28"/>
        </w:rPr>
        <w:t>,</w:t>
      </w:r>
      <w:r w:rsidR="00D55CCD" w:rsidRPr="001140C1">
        <w:rPr>
          <w:b/>
          <w:szCs w:val="22"/>
        </w:rPr>
        <w:t xml:space="preserve"> </w:t>
      </w:r>
      <w:r w:rsidR="00D55CCD" w:rsidRPr="001140C1">
        <w:rPr>
          <w:szCs w:val="22"/>
        </w:rPr>
        <w:t>wymienionego w ww</w:t>
      </w:r>
      <w:r w:rsidR="004C7461">
        <w:rPr>
          <w:szCs w:val="22"/>
        </w:rPr>
        <w:t>.</w:t>
      </w:r>
      <w:r w:rsidR="00D55CCD" w:rsidRPr="001140C1">
        <w:rPr>
          <w:szCs w:val="22"/>
        </w:rPr>
        <w:t xml:space="preserve"> dokumentach i na zawartych w nich zasadach, określając koszt wykonania łącznie </w:t>
      </w:r>
      <w:r w:rsidR="004C7461">
        <w:rPr>
          <w:szCs w:val="22"/>
        </w:rPr>
        <w:br/>
      </w:r>
      <w:r w:rsidR="00D55CCD" w:rsidRPr="001140C1">
        <w:rPr>
          <w:szCs w:val="22"/>
        </w:rPr>
        <w:t>z podatkiem VAT (cena)</w:t>
      </w:r>
      <w:r w:rsidR="000C0FF3">
        <w:rPr>
          <w:rFonts w:ascii="Times New Roman" w:hAnsi="Times New Roman"/>
          <w:vertAlign w:val="superscript"/>
        </w:rPr>
        <w:t>*</w:t>
      </w:r>
      <w:r w:rsidR="00D55CCD" w:rsidRPr="001140C1">
        <w:rPr>
          <w:szCs w:val="22"/>
        </w:rPr>
        <w:t xml:space="preserve"> …………</w:t>
      </w:r>
      <w:r w:rsidR="000D1586">
        <w:rPr>
          <w:szCs w:val="22"/>
        </w:rPr>
        <w:t>……..</w:t>
      </w:r>
      <w:r w:rsidR="00926F87">
        <w:rPr>
          <w:szCs w:val="22"/>
        </w:rPr>
        <w:t>..</w:t>
      </w:r>
      <w:r w:rsidR="00D55CCD" w:rsidRPr="001140C1">
        <w:rPr>
          <w:szCs w:val="22"/>
        </w:rPr>
        <w:t>……</w:t>
      </w:r>
      <w:r w:rsidR="004C7461">
        <w:rPr>
          <w:szCs w:val="22"/>
        </w:rPr>
        <w:t>………</w:t>
      </w:r>
      <w:r w:rsidR="00D223E5" w:rsidRPr="001140C1">
        <w:rPr>
          <w:szCs w:val="22"/>
        </w:rPr>
        <w:t xml:space="preserve"> </w:t>
      </w:r>
      <w:r w:rsidR="00D55CCD" w:rsidRPr="001140C1">
        <w:rPr>
          <w:szCs w:val="22"/>
        </w:rPr>
        <w:t>złotych</w:t>
      </w:r>
      <w:r w:rsidR="004C7461">
        <w:rPr>
          <w:szCs w:val="22"/>
        </w:rPr>
        <w:t xml:space="preserve"> </w:t>
      </w:r>
      <w:r w:rsidR="00D55CCD" w:rsidRPr="001140C1">
        <w:rPr>
          <w:szCs w:val="22"/>
        </w:rPr>
        <w:t>(słownie:</w:t>
      </w:r>
      <w:r w:rsidR="004C7461">
        <w:rPr>
          <w:szCs w:val="22"/>
        </w:rPr>
        <w:t xml:space="preserve"> ……………………….</w:t>
      </w:r>
    </w:p>
    <w:p w14:paraId="339FD74A" w14:textId="044CCA46" w:rsidR="004A6373" w:rsidRPr="000D1586" w:rsidRDefault="00D55CCD" w:rsidP="004C7461">
      <w:pPr>
        <w:pStyle w:val="WW-Tekstpodstawowy3"/>
        <w:spacing w:line="288" w:lineRule="auto"/>
        <w:ind w:left="283"/>
        <w:rPr>
          <w:b/>
          <w:color w:val="auto"/>
          <w:szCs w:val="22"/>
          <w:lang w:eastAsia="pl-PL"/>
        </w:rPr>
      </w:pPr>
      <w:r w:rsidRPr="001140C1">
        <w:rPr>
          <w:szCs w:val="22"/>
        </w:rPr>
        <w:t>………………………</w:t>
      </w:r>
      <w:r w:rsidR="004C7461">
        <w:rPr>
          <w:szCs w:val="22"/>
        </w:rPr>
        <w:t>……………………………………………………………..</w:t>
      </w:r>
      <w:r w:rsidR="007B121A" w:rsidRPr="001140C1">
        <w:rPr>
          <w:szCs w:val="22"/>
        </w:rPr>
        <w:t>…</w:t>
      </w:r>
      <w:r w:rsidR="00BB3156">
        <w:rPr>
          <w:szCs w:val="22"/>
        </w:rPr>
        <w:t>złotych)</w:t>
      </w:r>
      <w:r w:rsidR="00DF7E2F">
        <w:rPr>
          <w:szCs w:val="22"/>
        </w:rPr>
        <w:t>.</w:t>
      </w:r>
    </w:p>
    <w:p w14:paraId="37F96983" w14:textId="7651AA2B" w:rsidR="000D1586" w:rsidRPr="000D1586" w:rsidRDefault="000D1586" w:rsidP="000D1586">
      <w:pPr>
        <w:pStyle w:val="WW-Tekstpodstawowy3"/>
        <w:spacing w:line="288" w:lineRule="auto"/>
        <w:ind w:left="283"/>
        <w:rPr>
          <w:sz w:val="14"/>
          <w:szCs w:val="14"/>
        </w:rPr>
      </w:pPr>
    </w:p>
    <w:p w14:paraId="1D3080FE" w14:textId="6193F0DD" w:rsidR="00DF7E2F" w:rsidRPr="00214090" w:rsidRDefault="00DF7E2F" w:rsidP="00214090">
      <w:pPr>
        <w:pStyle w:val="Akapitzlist"/>
        <w:numPr>
          <w:ilvl w:val="0"/>
          <w:numId w:val="20"/>
        </w:numPr>
        <w:spacing w:line="288" w:lineRule="auto"/>
        <w:jc w:val="both"/>
        <w:rPr>
          <w:rFonts w:ascii="Arial" w:hAnsi="Arial"/>
          <w:color w:val="auto"/>
          <w:sz w:val="22"/>
          <w:vertAlign w:val="superscript"/>
          <w:lang w:eastAsia="pl-PL"/>
        </w:rPr>
      </w:pPr>
      <w:r w:rsidRPr="00214090">
        <w:rPr>
          <w:rFonts w:ascii="Arial" w:hAnsi="Arial" w:cs="Arial"/>
          <w:color w:val="auto"/>
          <w:sz w:val="22"/>
          <w:lang w:eastAsia="pl-PL"/>
        </w:rPr>
        <w:t>Oświadczam, że</w:t>
      </w:r>
      <w:r w:rsidRPr="00214090">
        <w:rPr>
          <w:rFonts w:ascii="Arial" w:hAnsi="Arial" w:cs="Arial"/>
          <w:b/>
          <w:color w:val="auto"/>
          <w:sz w:val="22"/>
          <w:lang w:eastAsia="pl-PL"/>
        </w:rPr>
        <w:t xml:space="preserve"> </w:t>
      </w:r>
      <w:r w:rsidRPr="00214090">
        <w:rPr>
          <w:rFonts w:ascii="Arial" w:hAnsi="Arial"/>
          <w:color w:val="auto"/>
          <w:sz w:val="22"/>
          <w:lang w:eastAsia="pl-PL"/>
        </w:rPr>
        <w:t xml:space="preserve">na wykonanie przedmiotu zamówienia, </w:t>
      </w:r>
      <w:r w:rsidRPr="00214090">
        <w:rPr>
          <w:rFonts w:ascii="Arial" w:hAnsi="Arial" w:cs="Arial"/>
          <w:color w:val="auto"/>
          <w:sz w:val="22"/>
          <w:lang w:eastAsia="pl-PL"/>
        </w:rPr>
        <w:t>udzielam**:</w:t>
      </w:r>
      <w:r w:rsidRPr="00214090">
        <w:rPr>
          <w:rFonts w:ascii="Arial" w:hAnsi="Arial" w:cs="Arial"/>
          <w:b/>
          <w:color w:val="auto"/>
          <w:sz w:val="22"/>
          <w:lang w:eastAsia="pl-PL"/>
        </w:rPr>
        <w:t xml:space="preserve"> </w:t>
      </w:r>
    </w:p>
    <w:p w14:paraId="68D150B6" w14:textId="77777777" w:rsidR="00DF7E2F" w:rsidRDefault="00DF7E2F" w:rsidP="00DF7E2F">
      <w:pPr>
        <w:spacing w:line="288" w:lineRule="auto"/>
        <w:ind w:left="283"/>
        <w:jc w:val="both"/>
        <w:rPr>
          <w:rFonts w:ascii="Arial" w:hAnsi="Arial"/>
          <w:color w:val="auto"/>
          <w:sz w:val="2"/>
          <w:szCs w:val="10"/>
          <w:lang w:eastAsia="pl-PL"/>
        </w:rPr>
      </w:pPr>
    </w:p>
    <w:p w14:paraId="4112380C" w14:textId="77777777" w:rsidR="00DF7E2F" w:rsidRDefault="00DF7E2F" w:rsidP="00DF7E2F">
      <w:pPr>
        <w:tabs>
          <w:tab w:val="left" w:pos="709"/>
        </w:tabs>
        <w:spacing w:line="288" w:lineRule="auto"/>
        <w:ind w:left="425"/>
        <w:jc w:val="both"/>
        <w:rPr>
          <w:rFonts w:ascii="Arial" w:hAnsi="Arial" w:cs="Arial"/>
          <w:color w:val="auto"/>
          <w:sz w:val="22"/>
          <w:szCs w:val="22"/>
          <w:lang w:eastAsia="pl-PL"/>
        </w:rPr>
      </w:pPr>
      <w:r>
        <w:rPr>
          <w:rFonts w:ascii="Arial" w:hAnsi="Arial" w:cs="Arial"/>
          <w:b/>
          <w:color w:val="auto"/>
          <w:sz w:val="32"/>
          <w:szCs w:val="32"/>
          <w:lang w:eastAsia="pl-PL"/>
        </w:rPr>
        <w:t xml:space="preserve">□ </w:t>
      </w:r>
      <w:r>
        <w:rPr>
          <w:rFonts w:ascii="Arial" w:hAnsi="Arial" w:cs="Arial"/>
          <w:b/>
          <w:color w:val="auto"/>
          <w:sz w:val="22"/>
          <w:szCs w:val="22"/>
          <w:lang w:eastAsia="pl-PL"/>
        </w:rPr>
        <w:t>36</w:t>
      </w:r>
      <w:r>
        <w:rPr>
          <w:rFonts w:ascii="Arial" w:hAnsi="Arial" w:cs="Arial"/>
          <w:color w:val="auto"/>
          <w:sz w:val="22"/>
          <w:szCs w:val="22"/>
          <w:lang w:eastAsia="pl-PL"/>
        </w:rPr>
        <w:t xml:space="preserve"> miesięcznej gwarancji,</w:t>
      </w:r>
    </w:p>
    <w:p w14:paraId="72FD0DB5" w14:textId="77777777" w:rsidR="00DF7E2F" w:rsidRDefault="00DF7E2F" w:rsidP="00DF7E2F">
      <w:pPr>
        <w:tabs>
          <w:tab w:val="left" w:pos="709"/>
        </w:tabs>
        <w:spacing w:line="288" w:lineRule="auto"/>
        <w:ind w:left="425"/>
        <w:jc w:val="both"/>
        <w:rPr>
          <w:rFonts w:ascii="Arial" w:hAnsi="Arial" w:cs="Arial"/>
          <w:color w:val="auto"/>
          <w:sz w:val="22"/>
          <w:szCs w:val="22"/>
          <w:lang w:eastAsia="pl-PL"/>
        </w:rPr>
      </w:pPr>
      <w:r>
        <w:rPr>
          <w:rFonts w:ascii="Arial" w:hAnsi="Arial" w:cs="Arial"/>
          <w:b/>
          <w:color w:val="auto"/>
          <w:sz w:val="32"/>
          <w:szCs w:val="32"/>
          <w:lang w:eastAsia="pl-PL"/>
        </w:rPr>
        <w:t xml:space="preserve">□ </w:t>
      </w:r>
      <w:r>
        <w:rPr>
          <w:rFonts w:ascii="Arial" w:hAnsi="Arial" w:cs="Arial"/>
          <w:b/>
          <w:color w:val="auto"/>
          <w:sz w:val="22"/>
          <w:szCs w:val="22"/>
          <w:lang w:eastAsia="pl-PL"/>
        </w:rPr>
        <w:t>48</w:t>
      </w:r>
      <w:r>
        <w:rPr>
          <w:rFonts w:ascii="Arial" w:hAnsi="Arial" w:cs="Arial"/>
          <w:color w:val="auto"/>
          <w:sz w:val="22"/>
          <w:szCs w:val="22"/>
          <w:lang w:eastAsia="pl-PL"/>
        </w:rPr>
        <w:t xml:space="preserve"> miesięcznej gwarancji,</w:t>
      </w:r>
    </w:p>
    <w:p w14:paraId="7103C16D" w14:textId="77777777" w:rsidR="00DF7E2F" w:rsidRDefault="00DF7E2F" w:rsidP="00DF7E2F">
      <w:pPr>
        <w:tabs>
          <w:tab w:val="left" w:pos="709"/>
        </w:tabs>
        <w:spacing w:line="288" w:lineRule="auto"/>
        <w:ind w:left="425"/>
        <w:jc w:val="both"/>
        <w:rPr>
          <w:rFonts w:ascii="Arial" w:hAnsi="Arial" w:cs="Arial"/>
          <w:color w:val="auto"/>
          <w:sz w:val="22"/>
          <w:szCs w:val="22"/>
          <w:lang w:eastAsia="pl-PL"/>
        </w:rPr>
      </w:pPr>
      <w:r>
        <w:rPr>
          <w:rFonts w:ascii="Arial" w:hAnsi="Arial" w:cs="Arial"/>
          <w:b/>
          <w:color w:val="auto"/>
          <w:sz w:val="32"/>
          <w:szCs w:val="32"/>
          <w:lang w:eastAsia="pl-PL"/>
        </w:rPr>
        <w:t xml:space="preserve">□ </w:t>
      </w:r>
      <w:r>
        <w:rPr>
          <w:rFonts w:ascii="Arial" w:hAnsi="Arial" w:cs="Arial"/>
          <w:b/>
          <w:color w:val="auto"/>
          <w:sz w:val="22"/>
          <w:szCs w:val="22"/>
          <w:lang w:eastAsia="pl-PL"/>
        </w:rPr>
        <w:t>60</w:t>
      </w:r>
      <w:r>
        <w:rPr>
          <w:rFonts w:ascii="Arial" w:hAnsi="Arial" w:cs="Arial"/>
          <w:color w:val="auto"/>
          <w:sz w:val="22"/>
          <w:szCs w:val="22"/>
          <w:lang w:eastAsia="pl-PL"/>
        </w:rPr>
        <w:t xml:space="preserve"> miesięcznej gwarancji,</w:t>
      </w:r>
    </w:p>
    <w:p w14:paraId="3820695C" w14:textId="77777777" w:rsidR="00DF7E2F" w:rsidRDefault="00DF7E2F" w:rsidP="00DF7E2F">
      <w:pPr>
        <w:spacing w:line="288" w:lineRule="auto"/>
        <w:jc w:val="both"/>
        <w:rPr>
          <w:i/>
          <w:color w:val="auto"/>
          <w:sz w:val="20"/>
          <w:vertAlign w:val="superscript"/>
          <w:lang w:eastAsia="pl-PL"/>
        </w:rPr>
      </w:pPr>
      <w:r>
        <w:rPr>
          <w:i/>
          <w:color w:val="auto"/>
          <w:sz w:val="20"/>
          <w:vertAlign w:val="superscript"/>
          <w:lang w:eastAsia="pl-PL"/>
        </w:rPr>
        <w:t xml:space="preserve">                             (uzupełnia Wykonawca)</w:t>
      </w:r>
    </w:p>
    <w:p w14:paraId="4E76C484" w14:textId="77777777" w:rsidR="00DF7E2F" w:rsidRPr="00562806" w:rsidRDefault="00DF7E2F" w:rsidP="00DF7E2F">
      <w:pPr>
        <w:spacing w:line="288" w:lineRule="auto"/>
        <w:ind w:left="283"/>
        <w:jc w:val="both"/>
        <w:rPr>
          <w:rFonts w:ascii="Arial" w:hAnsi="Arial"/>
          <w:color w:val="auto"/>
          <w:sz w:val="8"/>
          <w:lang w:eastAsia="pl-PL"/>
        </w:rPr>
      </w:pPr>
    </w:p>
    <w:p w14:paraId="20247E79" w14:textId="77777777" w:rsidR="00DF6D37" w:rsidRPr="00DF6D37" w:rsidRDefault="00DF6D37" w:rsidP="00A115D2">
      <w:pPr>
        <w:numPr>
          <w:ilvl w:val="0"/>
          <w:numId w:val="20"/>
        </w:numPr>
        <w:spacing w:line="288" w:lineRule="auto"/>
        <w:jc w:val="both"/>
        <w:rPr>
          <w:i/>
          <w:color w:val="000000"/>
          <w:sz w:val="8"/>
          <w:szCs w:val="10"/>
          <w:lang w:eastAsia="pl-PL"/>
        </w:rPr>
      </w:pPr>
      <w:r>
        <w:rPr>
          <w:rFonts w:ascii="Arial" w:hAnsi="Arial" w:cs="Arial"/>
          <w:color w:val="auto"/>
          <w:sz w:val="22"/>
          <w:lang w:eastAsia="pl-PL"/>
        </w:rPr>
        <w:t>Oświadczam, że okres rękojmi, na niniejszy przedmiot zamówienia, jest równy zaoferowanemu w pkt 2 Formularza oferty okresowi gwarancji</w:t>
      </w:r>
      <w:r w:rsidRPr="00014DAF">
        <w:rPr>
          <w:rFonts w:ascii="Arial" w:hAnsi="Arial" w:cs="Arial"/>
          <w:color w:val="auto"/>
          <w:sz w:val="22"/>
          <w:szCs w:val="22"/>
          <w:lang w:eastAsia="pl-PL"/>
        </w:rPr>
        <w:t>.</w:t>
      </w:r>
      <w:r w:rsidRPr="00CC3480">
        <w:rPr>
          <w:rFonts w:ascii="Arial" w:hAnsi="Arial" w:cs="Arial"/>
          <w:color w:val="auto"/>
          <w:sz w:val="22"/>
          <w:szCs w:val="22"/>
          <w:lang w:eastAsia="pl-PL"/>
        </w:rPr>
        <w:t xml:space="preserve">           </w:t>
      </w:r>
      <w:r w:rsidRPr="00CC3480">
        <w:rPr>
          <w:rFonts w:ascii="Arial" w:hAnsi="Arial"/>
          <w:i/>
          <w:color w:val="auto"/>
          <w:sz w:val="20"/>
          <w:lang w:eastAsia="pl-PL"/>
        </w:rPr>
        <w:t xml:space="preserve">    </w:t>
      </w:r>
    </w:p>
    <w:p w14:paraId="522D91F2" w14:textId="52BD6040" w:rsidR="00DF7E2F" w:rsidRPr="00562806" w:rsidRDefault="00DF7E2F" w:rsidP="00A115D2">
      <w:pPr>
        <w:numPr>
          <w:ilvl w:val="0"/>
          <w:numId w:val="20"/>
        </w:numPr>
        <w:spacing w:line="288" w:lineRule="auto"/>
        <w:jc w:val="both"/>
        <w:rPr>
          <w:i/>
          <w:color w:val="000000"/>
          <w:sz w:val="8"/>
          <w:szCs w:val="10"/>
          <w:lang w:eastAsia="pl-PL"/>
        </w:rPr>
      </w:pPr>
      <w:r w:rsidRPr="00C847F8">
        <w:rPr>
          <w:rFonts w:ascii="Arial" w:hAnsi="Arial" w:cs="Arial"/>
          <w:color w:val="auto"/>
          <w:sz w:val="22"/>
          <w:szCs w:val="22"/>
          <w:lang w:eastAsia="pl-PL"/>
        </w:rPr>
        <w:t xml:space="preserve">Zobowiązuję się, jeśli moja oferta zostanie przyjęta, wykonać zamówienie w terminie                   </w:t>
      </w:r>
      <w:r w:rsidRPr="004F7F4D">
        <w:rPr>
          <w:rFonts w:ascii="Arial" w:hAnsi="Arial" w:cs="Arial"/>
          <w:b/>
          <w:color w:val="auto"/>
          <w:sz w:val="22"/>
          <w:szCs w:val="22"/>
          <w:lang w:eastAsia="pl-PL"/>
        </w:rPr>
        <w:t>do</w:t>
      </w:r>
      <w:r w:rsidRPr="004F7F4D">
        <w:rPr>
          <w:rFonts w:ascii="Arial" w:hAnsi="Arial" w:cs="Arial"/>
          <w:color w:val="auto"/>
          <w:sz w:val="22"/>
          <w:szCs w:val="22"/>
          <w:lang w:eastAsia="pl-PL"/>
        </w:rPr>
        <w:t xml:space="preserve"> </w:t>
      </w:r>
      <w:r w:rsidR="000C2670" w:rsidRPr="004F7F4D">
        <w:rPr>
          <w:rFonts w:ascii="Arial" w:hAnsi="Arial" w:cs="Arial"/>
          <w:b/>
          <w:color w:val="auto"/>
          <w:sz w:val="22"/>
          <w:szCs w:val="22"/>
          <w:lang w:eastAsia="pl-PL"/>
        </w:rPr>
        <w:t>4</w:t>
      </w:r>
      <w:r w:rsidR="004F7F4D" w:rsidRPr="004F7F4D">
        <w:rPr>
          <w:rFonts w:ascii="Arial" w:hAnsi="Arial" w:cs="Arial"/>
          <w:b/>
          <w:color w:val="auto"/>
          <w:sz w:val="22"/>
          <w:szCs w:val="22"/>
          <w:lang w:eastAsia="pl-PL"/>
        </w:rPr>
        <w:t>2</w:t>
      </w:r>
      <w:r w:rsidR="0021001F" w:rsidRPr="004F7F4D">
        <w:rPr>
          <w:rFonts w:ascii="Arial" w:hAnsi="Arial" w:cs="Arial"/>
          <w:b/>
          <w:color w:val="auto"/>
          <w:sz w:val="22"/>
          <w:szCs w:val="22"/>
          <w:lang w:eastAsia="pl-PL"/>
        </w:rPr>
        <w:t>0</w:t>
      </w:r>
      <w:r w:rsidRPr="004F7F4D">
        <w:rPr>
          <w:rFonts w:ascii="Arial" w:hAnsi="Arial" w:cs="Arial"/>
          <w:b/>
          <w:color w:val="auto"/>
          <w:sz w:val="22"/>
          <w:szCs w:val="22"/>
          <w:lang w:eastAsia="pl-PL"/>
        </w:rPr>
        <w:t xml:space="preserve"> dni</w:t>
      </w:r>
      <w:r w:rsidRPr="004F7F4D">
        <w:rPr>
          <w:rFonts w:ascii="Arial" w:hAnsi="Arial" w:cs="Arial"/>
          <w:color w:val="auto"/>
          <w:sz w:val="22"/>
          <w:szCs w:val="22"/>
          <w:lang w:eastAsia="pl-PL"/>
        </w:rPr>
        <w:t xml:space="preserve"> </w:t>
      </w:r>
      <w:r>
        <w:rPr>
          <w:rFonts w:ascii="Arial" w:hAnsi="Arial" w:cs="Arial"/>
          <w:color w:val="auto"/>
          <w:sz w:val="22"/>
          <w:szCs w:val="22"/>
          <w:lang w:eastAsia="pl-PL"/>
        </w:rPr>
        <w:t>kalendarzowych od dnia podpisania umowy.</w:t>
      </w:r>
    </w:p>
    <w:p w14:paraId="3944D2C5" w14:textId="77777777" w:rsidR="00DF7E2F" w:rsidRPr="00C847F8" w:rsidRDefault="00DF7E2F" w:rsidP="00DF7E2F">
      <w:pPr>
        <w:spacing w:line="288" w:lineRule="auto"/>
        <w:jc w:val="both"/>
        <w:rPr>
          <w:i/>
          <w:color w:val="000000"/>
          <w:sz w:val="8"/>
          <w:szCs w:val="10"/>
          <w:lang w:eastAsia="pl-PL"/>
        </w:rPr>
      </w:pPr>
    </w:p>
    <w:p w14:paraId="2056B1F3" w14:textId="432E911B" w:rsidR="00DF7E2F" w:rsidRPr="004505DF" w:rsidRDefault="00DF7E2F" w:rsidP="00A115D2">
      <w:pPr>
        <w:numPr>
          <w:ilvl w:val="0"/>
          <w:numId w:val="20"/>
        </w:numPr>
        <w:spacing w:line="288" w:lineRule="auto"/>
        <w:jc w:val="both"/>
        <w:rPr>
          <w:rFonts w:ascii="Arial" w:hAnsi="Arial"/>
          <w:color w:val="auto"/>
          <w:sz w:val="22"/>
          <w:lang w:eastAsia="pl-PL"/>
        </w:rPr>
      </w:pPr>
      <w:r w:rsidRPr="00C847F8">
        <w:rPr>
          <w:rFonts w:ascii="Arial" w:hAnsi="Arial" w:cs="Arial"/>
          <w:sz w:val="22"/>
          <w:szCs w:val="22"/>
        </w:rPr>
        <w:t xml:space="preserve">Oświadczam, iż akceptuję warunki płatności zgodnie z </w:t>
      </w:r>
      <w:r w:rsidR="00824D57">
        <w:rPr>
          <w:rFonts w:ascii="Arial" w:hAnsi="Arial" w:cs="Arial"/>
          <w:sz w:val="22"/>
          <w:szCs w:val="22"/>
        </w:rPr>
        <w:t>P</w:t>
      </w:r>
      <w:r w:rsidRPr="00C847F8">
        <w:rPr>
          <w:rFonts w:ascii="Arial" w:hAnsi="Arial" w:cs="Arial"/>
          <w:sz w:val="22"/>
          <w:szCs w:val="22"/>
        </w:rPr>
        <w:t>r</w:t>
      </w:r>
      <w:r w:rsidRPr="00072045">
        <w:rPr>
          <w:rFonts w:ascii="Arial" w:hAnsi="Arial" w:cs="Arial"/>
          <w:color w:val="auto"/>
          <w:sz w:val="22"/>
          <w:szCs w:val="22"/>
        </w:rPr>
        <w:t xml:space="preserve">ojektowanymi postanowieniami </w:t>
      </w:r>
      <w:r w:rsidRPr="00C847F8">
        <w:rPr>
          <w:rFonts w:ascii="Arial" w:hAnsi="Arial" w:cs="Arial"/>
          <w:sz w:val="22"/>
          <w:szCs w:val="22"/>
        </w:rPr>
        <w:t>umowy.</w:t>
      </w:r>
    </w:p>
    <w:p w14:paraId="17C072E0" w14:textId="77777777" w:rsidR="004505DF" w:rsidRDefault="004505DF" w:rsidP="004505DF">
      <w:pPr>
        <w:pStyle w:val="Akapitzlist"/>
        <w:rPr>
          <w:rFonts w:ascii="Arial" w:hAnsi="Arial"/>
          <w:color w:val="auto"/>
          <w:sz w:val="22"/>
          <w:lang w:eastAsia="pl-PL"/>
        </w:rPr>
      </w:pPr>
    </w:p>
    <w:p w14:paraId="1F5B971A" w14:textId="77777777" w:rsidR="004505DF" w:rsidRPr="00562806" w:rsidRDefault="004505DF" w:rsidP="004505DF">
      <w:pPr>
        <w:spacing w:line="288" w:lineRule="auto"/>
        <w:jc w:val="both"/>
        <w:rPr>
          <w:rFonts w:ascii="Arial" w:hAnsi="Arial"/>
          <w:color w:val="auto"/>
          <w:sz w:val="22"/>
          <w:lang w:eastAsia="pl-PL"/>
        </w:rPr>
      </w:pPr>
    </w:p>
    <w:p w14:paraId="38F57DB6" w14:textId="77777777" w:rsidR="00DF7E2F" w:rsidRPr="002C4A1D" w:rsidRDefault="00DF7E2F" w:rsidP="00DF7E2F">
      <w:pPr>
        <w:spacing w:line="288" w:lineRule="auto"/>
        <w:ind w:left="283"/>
        <w:jc w:val="both"/>
        <w:rPr>
          <w:rFonts w:ascii="Arial" w:hAnsi="Arial"/>
          <w:color w:val="auto"/>
          <w:sz w:val="6"/>
          <w:lang w:eastAsia="pl-PL"/>
        </w:rPr>
      </w:pPr>
    </w:p>
    <w:p w14:paraId="3CE47F11" w14:textId="77777777" w:rsidR="00DF7E2F" w:rsidRPr="00562806" w:rsidRDefault="00DF7E2F" w:rsidP="00A115D2">
      <w:pPr>
        <w:numPr>
          <w:ilvl w:val="0"/>
          <w:numId w:val="20"/>
        </w:numPr>
        <w:spacing w:line="288" w:lineRule="auto"/>
        <w:jc w:val="both"/>
        <w:rPr>
          <w:rFonts w:ascii="Arial" w:hAnsi="Arial"/>
          <w:color w:val="auto"/>
          <w:sz w:val="22"/>
          <w:lang w:eastAsia="pl-PL"/>
        </w:rPr>
      </w:pPr>
      <w:r w:rsidRPr="00B93DA1">
        <w:rPr>
          <w:rFonts w:ascii="Arial" w:hAnsi="Arial" w:cs="Arial"/>
          <w:sz w:val="22"/>
          <w:szCs w:val="22"/>
        </w:rPr>
        <w:t>Oświadczam, że szczegółowo zapoznałem/</w:t>
      </w:r>
      <w:proofErr w:type="spellStart"/>
      <w:r w:rsidRPr="00B93DA1">
        <w:rPr>
          <w:rFonts w:ascii="Arial" w:hAnsi="Arial" w:cs="Arial"/>
          <w:sz w:val="22"/>
          <w:szCs w:val="22"/>
        </w:rPr>
        <w:t>am</w:t>
      </w:r>
      <w:proofErr w:type="spellEnd"/>
      <w:r w:rsidRPr="00B93DA1">
        <w:rPr>
          <w:rFonts w:ascii="Arial" w:hAnsi="Arial" w:cs="Arial"/>
          <w:sz w:val="22"/>
          <w:szCs w:val="22"/>
        </w:rPr>
        <w:t xml:space="preserve"> się ze Specyfikacją Warunków Zamówienia na wykonanie przedmiotu zamówienia, akceptuję jej treść i nie wnoszę do niej żadnych zastrzeże</w:t>
      </w:r>
      <w:r>
        <w:rPr>
          <w:rFonts w:ascii="Arial" w:hAnsi="Arial" w:cs="Arial"/>
          <w:sz w:val="22"/>
          <w:szCs w:val="22"/>
        </w:rPr>
        <w:t>ń.</w:t>
      </w:r>
    </w:p>
    <w:p w14:paraId="24EB81C0" w14:textId="77777777" w:rsidR="00DF7E2F" w:rsidRPr="00562806" w:rsidRDefault="00DF7E2F" w:rsidP="00DF7E2F">
      <w:pPr>
        <w:spacing w:line="288" w:lineRule="auto"/>
        <w:ind w:left="283"/>
        <w:jc w:val="both"/>
        <w:rPr>
          <w:rFonts w:ascii="Arial" w:hAnsi="Arial"/>
          <w:color w:val="auto"/>
          <w:sz w:val="6"/>
          <w:lang w:eastAsia="pl-PL"/>
        </w:rPr>
      </w:pPr>
    </w:p>
    <w:p w14:paraId="79DD5CAB" w14:textId="77777777" w:rsidR="00DF7E2F" w:rsidRPr="00967FFB" w:rsidRDefault="00DF7E2F" w:rsidP="00DF7E2F">
      <w:pPr>
        <w:rPr>
          <w:rFonts w:ascii="Arial" w:hAnsi="Arial" w:cs="Arial"/>
          <w:bCs/>
          <w:sz w:val="12"/>
          <w:szCs w:val="12"/>
        </w:rPr>
      </w:pPr>
    </w:p>
    <w:p w14:paraId="3C38F59F" w14:textId="77777777" w:rsidR="00DF7E2F" w:rsidRPr="007C60CE" w:rsidRDefault="00DF7E2F" w:rsidP="00A115D2">
      <w:pPr>
        <w:numPr>
          <w:ilvl w:val="0"/>
          <w:numId w:val="20"/>
        </w:numPr>
        <w:spacing w:line="288" w:lineRule="auto"/>
        <w:jc w:val="both"/>
        <w:rPr>
          <w:rFonts w:ascii="Arial" w:hAnsi="Arial" w:cs="Arial"/>
          <w:bCs/>
          <w:sz w:val="22"/>
          <w:szCs w:val="22"/>
        </w:rPr>
      </w:pPr>
      <w:r w:rsidRPr="007C60CE">
        <w:rPr>
          <w:rFonts w:ascii="Arial" w:hAnsi="Arial" w:cs="Arial"/>
          <w:bCs/>
          <w:sz w:val="22"/>
          <w:szCs w:val="22"/>
        </w:rPr>
        <w:t xml:space="preserve">Oświadczam, że jestem***: </w:t>
      </w:r>
    </w:p>
    <w:p w14:paraId="7033A502" w14:textId="77777777" w:rsidR="00DF7E2F" w:rsidRDefault="00DF7E2F" w:rsidP="00DF7E2F">
      <w:pPr>
        <w:pStyle w:val="Akapitzlist"/>
        <w:rPr>
          <w:rFonts w:ascii="Arial" w:hAnsi="Arial" w:cs="Arial"/>
          <w:bCs/>
          <w:sz w:val="22"/>
          <w:szCs w:val="22"/>
        </w:rPr>
      </w:pPr>
      <w:r>
        <w:rPr>
          <w:rFonts w:ascii="Arial" w:hAnsi="Arial" w:cs="Arial"/>
          <w:b/>
          <w:color w:val="auto"/>
          <w:sz w:val="32"/>
          <w:szCs w:val="32"/>
          <w:lang w:eastAsia="pl-PL"/>
        </w:rPr>
        <w:t xml:space="preserve">□ </w:t>
      </w:r>
      <w:r w:rsidRPr="00B93DA1">
        <w:rPr>
          <w:rFonts w:ascii="Arial" w:hAnsi="Arial" w:cs="Arial"/>
          <w:bCs/>
          <w:sz w:val="22"/>
          <w:szCs w:val="22"/>
        </w:rPr>
        <w:t>mikroprzedsiębiorstwem</w:t>
      </w:r>
    </w:p>
    <w:p w14:paraId="084E2C2D" w14:textId="77777777" w:rsidR="00DF7E2F" w:rsidRDefault="00DF7E2F" w:rsidP="00DF7E2F">
      <w:pPr>
        <w:pStyle w:val="Akapitzlist"/>
        <w:rPr>
          <w:rFonts w:ascii="Arial" w:hAnsi="Arial" w:cs="Arial"/>
          <w:bCs/>
          <w:sz w:val="22"/>
          <w:szCs w:val="22"/>
        </w:rPr>
      </w:pPr>
      <w:r>
        <w:rPr>
          <w:rFonts w:ascii="Arial" w:hAnsi="Arial" w:cs="Arial"/>
          <w:b/>
          <w:color w:val="auto"/>
          <w:sz w:val="32"/>
          <w:szCs w:val="32"/>
          <w:lang w:eastAsia="pl-PL"/>
        </w:rPr>
        <w:t xml:space="preserve">□ </w:t>
      </w:r>
      <w:r w:rsidRPr="00B93DA1">
        <w:rPr>
          <w:rFonts w:ascii="Arial" w:hAnsi="Arial" w:cs="Arial"/>
          <w:bCs/>
          <w:sz w:val="22"/>
          <w:szCs w:val="22"/>
        </w:rPr>
        <w:t>małym przedsiębiorstwem</w:t>
      </w:r>
    </w:p>
    <w:p w14:paraId="3A0163EF" w14:textId="77777777" w:rsidR="00DF7E2F" w:rsidRDefault="00DF7E2F" w:rsidP="00DF7E2F">
      <w:pPr>
        <w:pStyle w:val="Akapitzlist"/>
        <w:rPr>
          <w:rFonts w:ascii="Arial" w:hAnsi="Arial" w:cs="Arial"/>
          <w:bCs/>
          <w:sz w:val="22"/>
          <w:szCs w:val="22"/>
        </w:rPr>
      </w:pPr>
      <w:r>
        <w:rPr>
          <w:rFonts w:ascii="Arial" w:hAnsi="Arial" w:cs="Arial"/>
          <w:b/>
          <w:color w:val="auto"/>
          <w:sz w:val="32"/>
          <w:szCs w:val="32"/>
          <w:lang w:eastAsia="pl-PL"/>
        </w:rPr>
        <w:t xml:space="preserve">□ </w:t>
      </w:r>
      <w:r>
        <w:rPr>
          <w:rFonts w:ascii="Arial" w:hAnsi="Arial" w:cs="Arial"/>
          <w:bCs/>
          <w:sz w:val="22"/>
          <w:szCs w:val="22"/>
        </w:rPr>
        <w:t>średnim przedsiębiorstwem</w:t>
      </w:r>
    </w:p>
    <w:p w14:paraId="62639A65" w14:textId="77777777" w:rsidR="00DF7E2F" w:rsidRDefault="00DF7E2F" w:rsidP="00DF7E2F">
      <w:pPr>
        <w:pStyle w:val="Akapitzlist"/>
        <w:rPr>
          <w:rFonts w:ascii="Arial" w:hAnsi="Arial" w:cs="Arial"/>
          <w:bCs/>
          <w:sz w:val="22"/>
          <w:szCs w:val="22"/>
        </w:rPr>
      </w:pPr>
      <w:r>
        <w:rPr>
          <w:rFonts w:ascii="Arial" w:hAnsi="Arial" w:cs="Arial"/>
          <w:b/>
          <w:color w:val="auto"/>
          <w:sz w:val="32"/>
          <w:szCs w:val="32"/>
          <w:lang w:eastAsia="pl-PL"/>
        </w:rPr>
        <w:t xml:space="preserve">□ </w:t>
      </w:r>
      <w:r>
        <w:rPr>
          <w:rFonts w:ascii="Arial" w:hAnsi="Arial" w:cs="Arial"/>
          <w:bCs/>
          <w:sz w:val="22"/>
          <w:szCs w:val="22"/>
        </w:rPr>
        <w:t>inne-…………………………</w:t>
      </w:r>
    </w:p>
    <w:p w14:paraId="3E29B2AF" w14:textId="77777777" w:rsidR="007D5737" w:rsidRDefault="007D5737" w:rsidP="00DF7E2F">
      <w:pPr>
        <w:pStyle w:val="Akapitzlist"/>
        <w:rPr>
          <w:rFonts w:ascii="Arial" w:hAnsi="Arial" w:cs="Arial"/>
          <w:bCs/>
          <w:sz w:val="22"/>
          <w:szCs w:val="22"/>
        </w:rPr>
      </w:pPr>
    </w:p>
    <w:p w14:paraId="03D83EF5" w14:textId="77777777" w:rsidR="007D5737" w:rsidRPr="002C4A1D" w:rsidRDefault="007D5737" w:rsidP="00DF7E2F">
      <w:pPr>
        <w:pStyle w:val="Akapitzlist"/>
        <w:rPr>
          <w:rFonts w:ascii="Arial" w:eastAsia="Calibri" w:hAnsi="Arial" w:cs="Arial"/>
          <w:sz w:val="2"/>
          <w:szCs w:val="22"/>
        </w:rPr>
      </w:pPr>
    </w:p>
    <w:p w14:paraId="2226F4FA" w14:textId="77777777" w:rsidR="00DF7E2F" w:rsidRPr="00B93DA1" w:rsidRDefault="00DF7E2F" w:rsidP="00A115D2">
      <w:pPr>
        <w:numPr>
          <w:ilvl w:val="0"/>
          <w:numId w:val="20"/>
        </w:numPr>
        <w:spacing w:line="288" w:lineRule="auto"/>
        <w:jc w:val="both"/>
        <w:rPr>
          <w:rFonts w:ascii="Arial" w:hAnsi="Arial"/>
          <w:color w:val="auto"/>
          <w:sz w:val="22"/>
          <w:lang w:eastAsia="pl-PL"/>
        </w:rPr>
      </w:pPr>
      <w:r w:rsidRPr="00B93DA1">
        <w:rPr>
          <w:rFonts w:ascii="Arial" w:eastAsia="Calibri" w:hAnsi="Arial" w:cs="Arial"/>
          <w:sz w:val="22"/>
          <w:szCs w:val="22"/>
        </w:rPr>
        <w:t>Informuję, że:</w:t>
      </w:r>
    </w:p>
    <w:p w14:paraId="4B90DDF5" w14:textId="77777777" w:rsidR="00DF7E2F" w:rsidRPr="00CF3510" w:rsidRDefault="00DF7E2F" w:rsidP="00DF7E2F">
      <w:pPr>
        <w:pStyle w:val="Akapitzlist"/>
        <w:spacing w:line="288" w:lineRule="auto"/>
        <w:rPr>
          <w:rFonts w:ascii="Arial" w:eastAsia="Calibri" w:hAnsi="Arial" w:cs="Arial"/>
          <w:sz w:val="2"/>
          <w:szCs w:val="12"/>
        </w:rPr>
      </w:pPr>
    </w:p>
    <w:p w14:paraId="0F9FD041" w14:textId="77777777" w:rsidR="00DF7E2F" w:rsidRPr="00CF3510" w:rsidRDefault="00DF7E2F" w:rsidP="00A115D2">
      <w:pPr>
        <w:numPr>
          <w:ilvl w:val="0"/>
          <w:numId w:val="6"/>
        </w:numPr>
        <w:spacing w:line="288" w:lineRule="auto"/>
        <w:jc w:val="both"/>
        <w:rPr>
          <w:rFonts w:ascii="Arial" w:eastAsia="Calibri" w:hAnsi="Arial" w:cs="Arial"/>
          <w:sz w:val="22"/>
          <w:szCs w:val="22"/>
        </w:rPr>
      </w:pPr>
      <w:r w:rsidRPr="00CF3510">
        <w:rPr>
          <w:rFonts w:ascii="Arial" w:eastAsia="Calibri" w:hAnsi="Arial" w:cs="Arial"/>
          <w:sz w:val="22"/>
          <w:szCs w:val="22"/>
        </w:rPr>
        <w:t xml:space="preserve">wybór oferty </w:t>
      </w:r>
      <w:r w:rsidRPr="00CF3510">
        <w:rPr>
          <w:rFonts w:ascii="Arial" w:eastAsia="Calibri" w:hAnsi="Arial" w:cs="Arial"/>
          <w:b/>
          <w:sz w:val="22"/>
          <w:szCs w:val="22"/>
        </w:rPr>
        <w:t>nie będzie</w:t>
      </w:r>
      <w:r w:rsidRPr="00CF3510">
        <w:rPr>
          <w:rFonts w:ascii="Arial" w:eastAsia="Calibri" w:hAnsi="Arial" w:cs="Arial"/>
          <w:sz w:val="22"/>
          <w:szCs w:val="22"/>
        </w:rPr>
        <w:t xml:space="preserve"> ***</w:t>
      </w:r>
      <w:r>
        <w:rPr>
          <w:rFonts w:ascii="Arial" w:eastAsia="Calibri" w:hAnsi="Arial" w:cs="Arial"/>
          <w:sz w:val="22"/>
          <w:szCs w:val="22"/>
        </w:rPr>
        <w:t>*</w:t>
      </w:r>
      <w:r w:rsidRPr="00CF3510">
        <w:rPr>
          <w:rFonts w:ascii="Arial" w:eastAsia="Calibri" w:hAnsi="Arial" w:cs="Arial"/>
          <w:sz w:val="22"/>
          <w:szCs w:val="22"/>
        </w:rPr>
        <w:t xml:space="preserve"> prowadzić do powstania u Zamawiającego obowiązku podatkowego;</w:t>
      </w:r>
    </w:p>
    <w:p w14:paraId="010515B3" w14:textId="77777777" w:rsidR="00DF7E2F" w:rsidRPr="00CF3510" w:rsidRDefault="00DF7E2F" w:rsidP="00A115D2">
      <w:pPr>
        <w:numPr>
          <w:ilvl w:val="0"/>
          <w:numId w:val="6"/>
        </w:numPr>
        <w:spacing w:line="288" w:lineRule="auto"/>
        <w:jc w:val="both"/>
        <w:rPr>
          <w:rFonts w:ascii="Arial" w:eastAsia="Calibri" w:hAnsi="Arial" w:cs="Arial"/>
          <w:sz w:val="8"/>
          <w:szCs w:val="12"/>
        </w:rPr>
      </w:pPr>
      <w:r w:rsidRPr="00CF3510">
        <w:rPr>
          <w:rFonts w:ascii="Arial" w:eastAsia="Calibri" w:hAnsi="Arial" w:cs="Arial"/>
          <w:sz w:val="22"/>
          <w:szCs w:val="22"/>
        </w:rPr>
        <w:t xml:space="preserve">wybór oferty </w:t>
      </w:r>
      <w:r w:rsidRPr="00CF3510">
        <w:rPr>
          <w:rFonts w:ascii="Arial" w:eastAsia="Calibri" w:hAnsi="Arial" w:cs="Arial"/>
          <w:b/>
          <w:sz w:val="22"/>
          <w:szCs w:val="22"/>
        </w:rPr>
        <w:t>będzie</w:t>
      </w:r>
      <w:r w:rsidRPr="00CF3510">
        <w:rPr>
          <w:rFonts w:ascii="Arial" w:eastAsia="Calibri" w:hAnsi="Arial" w:cs="Arial"/>
          <w:sz w:val="22"/>
          <w:szCs w:val="22"/>
        </w:rPr>
        <w:t xml:space="preserve"> ***</w:t>
      </w:r>
      <w:r>
        <w:rPr>
          <w:rFonts w:ascii="Arial" w:eastAsia="Calibri" w:hAnsi="Arial" w:cs="Arial"/>
          <w:sz w:val="22"/>
          <w:szCs w:val="22"/>
        </w:rPr>
        <w:t>*</w:t>
      </w:r>
      <w:r w:rsidRPr="00CF3510">
        <w:rPr>
          <w:rFonts w:ascii="Arial" w:eastAsia="Calibri" w:hAnsi="Arial" w:cs="Arial"/>
          <w:sz w:val="22"/>
          <w:szCs w:val="22"/>
        </w:rPr>
        <w:t xml:space="preserve"> prowadzić do powstania u Zamawiającego obowiązku podatkowego w odniesieniu do następujących towarów/ usług (w zależności</w:t>
      </w:r>
      <w:r>
        <w:rPr>
          <w:rFonts w:ascii="Arial" w:eastAsia="Calibri" w:hAnsi="Arial" w:cs="Arial"/>
          <w:sz w:val="22"/>
          <w:szCs w:val="22"/>
        </w:rPr>
        <w:t xml:space="preserve"> </w:t>
      </w:r>
      <w:r w:rsidRPr="00CF3510">
        <w:rPr>
          <w:rFonts w:ascii="Arial" w:eastAsia="Calibri" w:hAnsi="Arial" w:cs="Arial"/>
          <w:sz w:val="22"/>
          <w:szCs w:val="22"/>
        </w:rPr>
        <w:t>od przedmiotu zamówienia):  …………………………………………. Wartość usług</w:t>
      </w:r>
      <w:r>
        <w:rPr>
          <w:rFonts w:ascii="Arial" w:eastAsia="Calibri" w:hAnsi="Arial" w:cs="Arial"/>
          <w:sz w:val="22"/>
          <w:szCs w:val="22"/>
        </w:rPr>
        <w:t xml:space="preserve"> </w:t>
      </w:r>
      <w:r>
        <w:rPr>
          <w:rFonts w:ascii="Arial" w:eastAsia="Calibri" w:hAnsi="Arial" w:cs="Arial"/>
          <w:sz w:val="22"/>
          <w:szCs w:val="22"/>
        </w:rPr>
        <w:br/>
      </w:r>
      <w:r w:rsidRPr="00CF3510">
        <w:rPr>
          <w:rFonts w:ascii="Arial" w:eastAsia="Calibri" w:hAnsi="Arial" w:cs="Arial"/>
          <w:sz w:val="22"/>
          <w:szCs w:val="22"/>
        </w:rPr>
        <w:t>(w zależności od przedmiotu zamówienia) powodująca obowiązek podatkow</w:t>
      </w:r>
      <w:r>
        <w:rPr>
          <w:rFonts w:ascii="Arial" w:eastAsia="Calibri" w:hAnsi="Arial" w:cs="Arial"/>
          <w:sz w:val="22"/>
          <w:szCs w:val="22"/>
        </w:rPr>
        <w:t xml:space="preserve">y </w:t>
      </w:r>
      <w:r>
        <w:rPr>
          <w:rFonts w:ascii="Arial" w:eastAsia="Calibri" w:hAnsi="Arial" w:cs="Arial"/>
          <w:sz w:val="22"/>
          <w:szCs w:val="22"/>
        </w:rPr>
        <w:br/>
      </w:r>
      <w:r w:rsidRPr="00CF3510">
        <w:rPr>
          <w:rFonts w:ascii="Arial" w:eastAsia="Calibri" w:hAnsi="Arial" w:cs="Arial"/>
          <w:sz w:val="22"/>
          <w:szCs w:val="22"/>
        </w:rPr>
        <w:t>u Zamawiającego to ………………………………………. zł netto.</w:t>
      </w:r>
    </w:p>
    <w:p w14:paraId="3B1E1D77" w14:textId="77777777" w:rsidR="00DF7E2F" w:rsidRPr="00CF3510" w:rsidRDefault="00DF7E2F" w:rsidP="00DF7E2F">
      <w:pPr>
        <w:spacing w:line="288" w:lineRule="auto"/>
        <w:ind w:left="643"/>
        <w:jc w:val="both"/>
        <w:rPr>
          <w:rFonts w:ascii="Arial" w:eastAsia="Calibri" w:hAnsi="Arial" w:cs="Arial"/>
          <w:sz w:val="8"/>
          <w:szCs w:val="12"/>
        </w:rPr>
      </w:pPr>
    </w:p>
    <w:p w14:paraId="0D5D22DF" w14:textId="77777777" w:rsidR="00DF7E2F" w:rsidRPr="00781E9A" w:rsidRDefault="00DF7E2F" w:rsidP="00A115D2">
      <w:pPr>
        <w:pStyle w:val="WW-Tekstpodstawowy3"/>
        <w:numPr>
          <w:ilvl w:val="0"/>
          <w:numId w:val="20"/>
        </w:numPr>
        <w:tabs>
          <w:tab w:val="clear" w:pos="283"/>
          <w:tab w:val="num" w:pos="426"/>
        </w:tabs>
        <w:spacing w:line="288" w:lineRule="auto"/>
        <w:ind w:left="426" w:hanging="426"/>
        <w:rPr>
          <w:sz w:val="8"/>
        </w:rPr>
      </w:pPr>
      <w:r w:rsidRPr="00CF3510">
        <w:t>Infor</w:t>
      </w:r>
      <w:r>
        <w:t xml:space="preserve">muję, iż uważam się związanym/ą </w:t>
      </w:r>
      <w:r w:rsidRPr="00CF3510">
        <w:t xml:space="preserve">niniejszą ofertą na okres </w:t>
      </w:r>
      <w:r>
        <w:t>wskazany w SWZ.</w:t>
      </w:r>
    </w:p>
    <w:p w14:paraId="490F6C46" w14:textId="77777777" w:rsidR="00DF7E2F" w:rsidRPr="000644A8" w:rsidRDefault="00DF7E2F" w:rsidP="00DF7E2F">
      <w:pPr>
        <w:pStyle w:val="WW-Tekstpodstawowy3"/>
        <w:tabs>
          <w:tab w:val="num" w:pos="426"/>
        </w:tabs>
        <w:spacing w:line="288" w:lineRule="auto"/>
        <w:ind w:left="426" w:hanging="426"/>
        <w:rPr>
          <w:sz w:val="8"/>
        </w:rPr>
      </w:pPr>
    </w:p>
    <w:p w14:paraId="6FB99A29" w14:textId="77777777" w:rsidR="00DF7E2F" w:rsidRPr="00562806" w:rsidRDefault="00DF7E2F" w:rsidP="00A115D2">
      <w:pPr>
        <w:pStyle w:val="WW-Tekstpodstawowy3"/>
        <w:numPr>
          <w:ilvl w:val="0"/>
          <w:numId w:val="20"/>
        </w:numPr>
        <w:tabs>
          <w:tab w:val="clear" w:pos="283"/>
          <w:tab w:val="num" w:pos="426"/>
        </w:tabs>
        <w:spacing w:line="288" w:lineRule="auto"/>
        <w:ind w:left="426" w:hanging="426"/>
        <w:rPr>
          <w:sz w:val="2"/>
        </w:rPr>
      </w:pPr>
      <w:r w:rsidRPr="00CF3510">
        <w:t>Jeżeli moja oferta będzie przyjęta, zobowiązuję się do złożenia zabezpieczenia    należytego wykonania umowy w wysokości 5% wartości (ceny łącznie z podatkiem VAT) zamówienia objętego ofertą.</w:t>
      </w:r>
    </w:p>
    <w:p w14:paraId="3E5C03D7" w14:textId="77777777" w:rsidR="00DF7E2F" w:rsidRDefault="00DF7E2F" w:rsidP="00DF7E2F">
      <w:pPr>
        <w:pStyle w:val="Akapitzlist"/>
        <w:tabs>
          <w:tab w:val="num" w:pos="426"/>
        </w:tabs>
        <w:ind w:left="426" w:hanging="426"/>
        <w:rPr>
          <w:sz w:val="2"/>
        </w:rPr>
      </w:pPr>
    </w:p>
    <w:p w14:paraId="6B0C2D23" w14:textId="77777777" w:rsidR="00DF7E2F" w:rsidRPr="00781E9A" w:rsidRDefault="00DF7E2F" w:rsidP="00DF7E2F">
      <w:pPr>
        <w:pStyle w:val="WW-Tekstpodstawowy3"/>
        <w:tabs>
          <w:tab w:val="num" w:pos="426"/>
        </w:tabs>
        <w:spacing w:line="288" w:lineRule="auto"/>
        <w:ind w:left="426" w:hanging="426"/>
        <w:rPr>
          <w:sz w:val="8"/>
        </w:rPr>
      </w:pPr>
    </w:p>
    <w:p w14:paraId="4D2C9658" w14:textId="77777777" w:rsidR="00DF7E2F" w:rsidRPr="00781E9A" w:rsidRDefault="00DF7E2F" w:rsidP="00A115D2">
      <w:pPr>
        <w:pStyle w:val="WW-Tekstpodstawowy3"/>
        <w:numPr>
          <w:ilvl w:val="0"/>
          <w:numId w:val="20"/>
        </w:numPr>
        <w:tabs>
          <w:tab w:val="clear" w:pos="283"/>
          <w:tab w:val="num" w:pos="426"/>
        </w:tabs>
        <w:spacing w:line="288" w:lineRule="auto"/>
        <w:ind w:left="426" w:hanging="426"/>
        <w:rPr>
          <w:sz w:val="2"/>
        </w:rPr>
      </w:pPr>
      <w:r w:rsidRPr="00CF3510">
        <w:t>Oświadczam, że wypełniłam/wypełniłem obowiązki informacyjne przewidziane w art. 13               lub art. 14 RODO****</w:t>
      </w:r>
      <w:r>
        <w:t>*</w:t>
      </w:r>
      <w:r w:rsidRPr="00CF3510">
        <w:t xml:space="preserve"> wobec osób fizycznych, od których dane osobowe bezpośrednio              lub pośrednio pozyskałam/pozyskałem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 usunięcie treści oświadczenia np. przez jego wykreślenie).</w:t>
      </w:r>
    </w:p>
    <w:p w14:paraId="429086E9" w14:textId="77777777" w:rsidR="00DF7E2F" w:rsidRPr="00EA7EEB" w:rsidRDefault="00DF7E2F" w:rsidP="00DF7E2F">
      <w:pPr>
        <w:pStyle w:val="WW-Tekstpodstawowy3"/>
        <w:tabs>
          <w:tab w:val="num" w:pos="426"/>
        </w:tabs>
        <w:spacing w:line="288" w:lineRule="auto"/>
        <w:ind w:left="426" w:hanging="426"/>
        <w:rPr>
          <w:sz w:val="2"/>
        </w:rPr>
      </w:pPr>
    </w:p>
    <w:p w14:paraId="3D94636C" w14:textId="77777777" w:rsidR="00DF7E2F" w:rsidRPr="00562806" w:rsidRDefault="00DF7E2F" w:rsidP="00A115D2">
      <w:pPr>
        <w:pStyle w:val="WW-Tekstpodstawowy3"/>
        <w:numPr>
          <w:ilvl w:val="0"/>
          <w:numId w:val="20"/>
        </w:numPr>
        <w:tabs>
          <w:tab w:val="clear" w:pos="283"/>
          <w:tab w:val="num" w:pos="426"/>
        </w:tabs>
        <w:spacing w:line="288" w:lineRule="auto"/>
        <w:ind w:left="426" w:hanging="426"/>
        <w:rPr>
          <w:sz w:val="2"/>
        </w:rPr>
      </w:pPr>
      <w:r w:rsidRPr="00CF3510">
        <w:t>Oświadczam, iż zamierzam/ nie zamierzam***</w:t>
      </w:r>
      <w:r>
        <w:t>*</w:t>
      </w:r>
      <w:r w:rsidRPr="00CF3510">
        <w:t xml:space="preserve"> powierzyć części zamówienia podwykonawcom:</w:t>
      </w:r>
    </w:p>
    <w:p w14:paraId="00B70AB8" w14:textId="77777777" w:rsidR="00DF7E2F" w:rsidRPr="00562806" w:rsidRDefault="00DF7E2F" w:rsidP="00DF7E2F">
      <w:pPr>
        <w:rPr>
          <w:color w:val="auto"/>
          <w:sz w:val="8"/>
          <w:lang w:eastAsia="pl-P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260"/>
        <w:gridCol w:w="4820"/>
      </w:tblGrid>
      <w:tr w:rsidR="00DF7E2F" w:rsidRPr="00562806" w14:paraId="5993B5C1" w14:textId="77777777" w:rsidTr="003836E3">
        <w:trPr>
          <w:trHeight w:val="416"/>
        </w:trPr>
        <w:tc>
          <w:tcPr>
            <w:tcW w:w="425" w:type="dxa"/>
            <w:tcBorders>
              <w:top w:val="single" w:sz="4" w:space="0" w:color="auto"/>
              <w:left w:val="single" w:sz="4" w:space="0" w:color="auto"/>
              <w:bottom w:val="single" w:sz="4" w:space="0" w:color="auto"/>
              <w:right w:val="single" w:sz="4" w:space="0" w:color="auto"/>
            </w:tcBorders>
            <w:hideMark/>
          </w:tcPr>
          <w:p w14:paraId="0922D837" w14:textId="77777777" w:rsidR="00DF7E2F" w:rsidRPr="00562806" w:rsidRDefault="00DF7E2F" w:rsidP="003836E3">
            <w:pPr>
              <w:spacing w:line="288" w:lineRule="auto"/>
              <w:jc w:val="center"/>
              <w:rPr>
                <w:rFonts w:ascii="Arial" w:hAnsi="Arial"/>
                <w:color w:val="auto"/>
                <w:sz w:val="22"/>
                <w:lang w:eastAsia="pl-PL"/>
              </w:rPr>
            </w:pPr>
            <w:r w:rsidRPr="00562806">
              <w:rPr>
                <w:rFonts w:ascii="Arial" w:hAnsi="Arial"/>
                <w:color w:val="auto"/>
                <w:sz w:val="22"/>
                <w:lang w:eastAsia="pl-PL"/>
              </w:rPr>
              <w:t>Lp.</w:t>
            </w:r>
          </w:p>
        </w:tc>
        <w:tc>
          <w:tcPr>
            <w:tcW w:w="3260" w:type="dxa"/>
            <w:tcBorders>
              <w:top w:val="single" w:sz="4" w:space="0" w:color="auto"/>
              <w:left w:val="single" w:sz="4" w:space="0" w:color="auto"/>
              <w:bottom w:val="single" w:sz="4" w:space="0" w:color="auto"/>
              <w:right w:val="single" w:sz="4" w:space="0" w:color="auto"/>
            </w:tcBorders>
            <w:hideMark/>
          </w:tcPr>
          <w:p w14:paraId="18CD5F45" w14:textId="77777777" w:rsidR="00DF7E2F" w:rsidRPr="00562806" w:rsidRDefault="00DF7E2F" w:rsidP="003836E3">
            <w:pPr>
              <w:spacing w:line="288" w:lineRule="auto"/>
              <w:jc w:val="center"/>
              <w:rPr>
                <w:rFonts w:ascii="Arial" w:hAnsi="Arial"/>
                <w:color w:val="auto"/>
                <w:sz w:val="22"/>
                <w:lang w:eastAsia="pl-PL"/>
              </w:rPr>
            </w:pPr>
            <w:r w:rsidRPr="00562806">
              <w:rPr>
                <w:rFonts w:ascii="Arial" w:hAnsi="Arial"/>
                <w:color w:val="auto"/>
                <w:sz w:val="22"/>
                <w:lang w:eastAsia="pl-PL"/>
              </w:rPr>
              <w:t>Wskazanie części zamówienia</w:t>
            </w:r>
          </w:p>
        </w:tc>
        <w:tc>
          <w:tcPr>
            <w:tcW w:w="4820" w:type="dxa"/>
            <w:tcBorders>
              <w:top w:val="single" w:sz="4" w:space="0" w:color="auto"/>
              <w:left w:val="single" w:sz="4" w:space="0" w:color="auto"/>
              <w:bottom w:val="single" w:sz="4" w:space="0" w:color="auto"/>
              <w:right w:val="single" w:sz="4" w:space="0" w:color="auto"/>
            </w:tcBorders>
            <w:hideMark/>
          </w:tcPr>
          <w:p w14:paraId="19CC9C45" w14:textId="77777777" w:rsidR="00DF7E2F" w:rsidRPr="00562806" w:rsidRDefault="00DF7E2F" w:rsidP="003836E3">
            <w:pPr>
              <w:spacing w:line="288" w:lineRule="auto"/>
              <w:jc w:val="center"/>
              <w:rPr>
                <w:rFonts w:ascii="Arial" w:hAnsi="Arial"/>
                <w:color w:val="auto"/>
                <w:sz w:val="22"/>
                <w:lang w:eastAsia="pl-PL"/>
              </w:rPr>
            </w:pPr>
            <w:r w:rsidRPr="00562806">
              <w:rPr>
                <w:rFonts w:ascii="Arial" w:hAnsi="Arial"/>
                <w:color w:val="auto"/>
                <w:sz w:val="22"/>
                <w:lang w:eastAsia="pl-PL"/>
              </w:rPr>
              <w:t>Wskazanie firm podwykonawców</w:t>
            </w:r>
          </w:p>
        </w:tc>
      </w:tr>
      <w:tr w:rsidR="00DF7E2F" w:rsidRPr="00562806" w14:paraId="528238DC" w14:textId="77777777" w:rsidTr="003836E3">
        <w:trPr>
          <w:trHeight w:val="378"/>
        </w:trPr>
        <w:tc>
          <w:tcPr>
            <w:tcW w:w="425" w:type="dxa"/>
            <w:tcBorders>
              <w:top w:val="single" w:sz="4" w:space="0" w:color="auto"/>
              <w:left w:val="single" w:sz="4" w:space="0" w:color="auto"/>
              <w:bottom w:val="single" w:sz="4" w:space="0" w:color="auto"/>
              <w:right w:val="single" w:sz="4" w:space="0" w:color="auto"/>
            </w:tcBorders>
            <w:hideMark/>
          </w:tcPr>
          <w:p w14:paraId="12B09587" w14:textId="77777777" w:rsidR="00DF7E2F" w:rsidRPr="00562806" w:rsidRDefault="00DF7E2F" w:rsidP="003836E3">
            <w:pPr>
              <w:spacing w:line="288" w:lineRule="auto"/>
              <w:jc w:val="center"/>
              <w:rPr>
                <w:rFonts w:ascii="Arial" w:hAnsi="Arial"/>
                <w:color w:val="auto"/>
                <w:sz w:val="22"/>
                <w:lang w:eastAsia="pl-PL"/>
              </w:rPr>
            </w:pPr>
            <w:r w:rsidRPr="00562806">
              <w:rPr>
                <w:rFonts w:ascii="Arial" w:hAnsi="Arial"/>
                <w:color w:val="auto"/>
                <w:sz w:val="22"/>
                <w:lang w:eastAsia="pl-PL"/>
              </w:rPr>
              <w:t>1.</w:t>
            </w:r>
          </w:p>
        </w:tc>
        <w:tc>
          <w:tcPr>
            <w:tcW w:w="3260" w:type="dxa"/>
            <w:tcBorders>
              <w:top w:val="single" w:sz="4" w:space="0" w:color="auto"/>
              <w:left w:val="single" w:sz="4" w:space="0" w:color="auto"/>
              <w:bottom w:val="single" w:sz="4" w:space="0" w:color="auto"/>
              <w:right w:val="single" w:sz="4" w:space="0" w:color="auto"/>
            </w:tcBorders>
          </w:tcPr>
          <w:p w14:paraId="1B652720" w14:textId="77777777" w:rsidR="00DF7E2F" w:rsidRPr="00562806" w:rsidRDefault="00DF7E2F" w:rsidP="003836E3">
            <w:pPr>
              <w:spacing w:line="288" w:lineRule="auto"/>
              <w:jc w:val="center"/>
              <w:rPr>
                <w:rFonts w:ascii="Arial" w:hAnsi="Arial"/>
                <w:color w:val="auto"/>
                <w:sz w:val="22"/>
                <w:lang w:eastAsia="pl-PL"/>
              </w:rPr>
            </w:pPr>
          </w:p>
        </w:tc>
        <w:tc>
          <w:tcPr>
            <w:tcW w:w="4820" w:type="dxa"/>
            <w:tcBorders>
              <w:top w:val="single" w:sz="4" w:space="0" w:color="auto"/>
              <w:left w:val="single" w:sz="4" w:space="0" w:color="auto"/>
              <w:bottom w:val="single" w:sz="4" w:space="0" w:color="auto"/>
              <w:right w:val="single" w:sz="4" w:space="0" w:color="auto"/>
            </w:tcBorders>
          </w:tcPr>
          <w:p w14:paraId="129AAA41" w14:textId="77777777" w:rsidR="00DF7E2F" w:rsidRPr="00562806" w:rsidRDefault="00DF7E2F" w:rsidP="003836E3">
            <w:pPr>
              <w:spacing w:line="288" w:lineRule="auto"/>
              <w:jc w:val="center"/>
              <w:rPr>
                <w:rFonts w:ascii="Arial" w:hAnsi="Arial"/>
                <w:color w:val="auto"/>
                <w:sz w:val="22"/>
                <w:lang w:eastAsia="pl-PL"/>
              </w:rPr>
            </w:pPr>
          </w:p>
        </w:tc>
      </w:tr>
      <w:tr w:rsidR="00DF7E2F" w:rsidRPr="00562806" w14:paraId="73EF0CF6" w14:textId="77777777" w:rsidTr="003836E3">
        <w:trPr>
          <w:trHeight w:val="412"/>
        </w:trPr>
        <w:tc>
          <w:tcPr>
            <w:tcW w:w="425" w:type="dxa"/>
            <w:tcBorders>
              <w:top w:val="single" w:sz="4" w:space="0" w:color="auto"/>
              <w:left w:val="single" w:sz="4" w:space="0" w:color="auto"/>
              <w:bottom w:val="single" w:sz="4" w:space="0" w:color="auto"/>
              <w:right w:val="single" w:sz="4" w:space="0" w:color="auto"/>
            </w:tcBorders>
            <w:hideMark/>
          </w:tcPr>
          <w:p w14:paraId="68CC2111" w14:textId="77777777" w:rsidR="00DF7E2F" w:rsidRPr="00562806" w:rsidRDefault="00DF7E2F" w:rsidP="003836E3">
            <w:pPr>
              <w:spacing w:line="288" w:lineRule="auto"/>
              <w:jc w:val="center"/>
              <w:rPr>
                <w:rFonts w:ascii="Arial" w:hAnsi="Arial"/>
                <w:color w:val="auto"/>
                <w:sz w:val="22"/>
                <w:lang w:eastAsia="pl-PL"/>
              </w:rPr>
            </w:pPr>
            <w:r w:rsidRPr="00562806">
              <w:rPr>
                <w:rFonts w:ascii="Arial" w:hAnsi="Arial"/>
                <w:color w:val="auto"/>
                <w:sz w:val="22"/>
                <w:lang w:eastAsia="pl-PL"/>
              </w:rPr>
              <w:t>2.</w:t>
            </w:r>
          </w:p>
        </w:tc>
        <w:tc>
          <w:tcPr>
            <w:tcW w:w="3260" w:type="dxa"/>
            <w:tcBorders>
              <w:top w:val="single" w:sz="4" w:space="0" w:color="auto"/>
              <w:left w:val="single" w:sz="4" w:space="0" w:color="auto"/>
              <w:bottom w:val="single" w:sz="4" w:space="0" w:color="auto"/>
              <w:right w:val="single" w:sz="4" w:space="0" w:color="auto"/>
            </w:tcBorders>
          </w:tcPr>
          <w:p w14:paraId="7A1D7E83" w14:textId="77777777" w:rsidR="00DF7E2F" w:rsidRPr="00562806" w:rsidRDefault="00DF7E2F" w:rsidP="003836E3">
            <w:pPr>
              <w:spacing w:line="288" w:lineRule="auto"/>
              <w:jc w:val="center"/>
              <w:rPr>
                <w:rFonts w:ascii="Arial" w:hAnsi="Arial"/>
                <w:color w:val="auto"/>
                <w:sz w:val="22"/>
                <w:lang w:eastAsia="pl-PL"/>
              </w:rPr>
            </w:pPr>
          </w:p>
        </w:tc>
        <w:tc>
          <w:tcPr>
            <w:tcW w:w="4820" w:type="dxa"/>
            <w:tcBorders>
              <w:top w:val="single" w:sz="4" w:space="0" w:color="auto"/>
              <w:left w:val="single" w:sz="4" w:space="0" w:color="auto"/>
              <w:bottom w:val="single" w:sz="4" w:space="0" w:color="auto"/>
              <w:right w:val="single" w:sz="4" w:space="0" w:color="auto"/>
            </w:tcBorders>
          </w:tcPr>
          <w:p w14:paraId="588B52A9" w14:textId="77777777" w:rsidR="00DF7E2F" w:rsidRPr="00562806" w:rsidRDefault="00DF7E2F" w:rsidP="003836E3">
            <w:pPr>
              <w:spacing w:line="288" w:lineRule="auto"/>
              <w:jc w:val="center"/>
              <w:rPr>
                <w:rFonts w:ascii="Arial" w:hAnsi="Arial"/>
                <w:color w:val="auto"/>
                <w:sz w:val="22"/>
                <w:lang w:eastAsia="pl-PL"/>
              </w:rPr>
            </w:pPr>
          </w:p>
        </w:tc>
      </w:tr>
    </w:tbl>
    <w:p w14:paraId="34D124F7" w14:textId="77777777" w:rsidR="00DF7E2F" w:rsidRPr="00562806" w:rsidRDefault="00DF7E2F" w:rsidP="00DF7E2F">
      <w:pPr>
        <w:tabs>
          <w:tab w:val="left" w:pos="426"/>
        </w:tabs>
        <w:spacing w:line="288" w:lineRule="auto"/>
        <w:ind w:left="2880"/>
        <w:jc w:val="both"/>
        <w:rPr>
          <w:rFonts w:ascii="Arial" w:hAnsi="Arial"/>
          <w:color w:val="auto"/>
          <w:sz w:val="10"/>
          <w:szCs w:val="10"/>
          <w:lang w:eastAsia="pl-PL"/>
        </w:rPr>
      </w:pPr>
    </w:p>
    <w:p w14:paraId="5683EB46" w14:textId="77777777" w:rsidR="00DF7E2F" w:rsidRPr="002C4A1D" w:rsidRDefault="00DF7E2F" w:rsidP="00DF7E2F">
      <w:pPr>
        <w:pStyle w:val="WW-Tekstpodstawowy3"/>
        <w:spacing w:line="288" w:lineRule="auto"/>
        <w:rPr>
          <w:sz w:val="8"/>
          <w:szCs w:val="10"/>
        </w:rPr>
      </w:pPr>
    </w:p>
    <w:p w14:paraId="1DE5CA94" w14:textId="77777777" w:rsidR="00DF7E2F" w:rsidRDefault="00DF7E2F" w:rsidP="00DF7E2F">
      <w:pPr>
        <w:pStyle w:val="WW-Tekstpodstawowy3"/>
        <w:spacing w:line="288" w:lineRule="auto"/>
        <w:rPr>
          <w:sz w:val="10"/>
          <w:szCs w:val="10"/>
        </w:rPr>
      </w:pPr>
    </w:p>
    <w:p w14:paraId="139943B2" w14:textId="77777777" w:rsidR="00DF7E2F" w:rsidRPr="002C4A1D" w:rsidRDefault="00DF7E2F" w:rsidP="00DF7E2F">
      <w:pPr>
        <w:widowControl/>
        <w:suppressAutoHyphens w:val="0"/>
        <w:spacing w:line="288" w:lineRule="auto"/>
        <w:jc w:val="both"/>
        <w:rPr>
          <w:rFonts w:ascii="Arial" w:eastAsia="Times New Roman" w:hAnsi="Arial" w:cs="Arial"/>
          <w:b/>
          <w:color w:val="auto"/>
          <w:sz w:val="22"/>
          <w:szCs w:val="20"/>
          <w:lang w:eastAsia="pl-PL"/>
        </w:rPr>
      </w:pPr>
      <w:r w:rsidRPr="00FA3E29">
        <w:rPr>
          <w:rFonts w:ascii="Arial" w:eastAsia="Times New Roman" w:hAnsi="Arial" w:cs="Arial"/>
          <w:b/>
          <w:color w:val="auto"/>
          <w:sz w:val="22"/>
          <w:szCs w:val="20"/>
          <w:u w:val="single"/>
          <w:lang w:eastAsia="pl-PL"/>
        </w:rPr>
        <w:t>UWAGA</w:t>
      </w:r>
      <w:r w:rsidRPr="00FA3E29">
        <w:rPr>
          <w:rFonts w:ascii="Arial" w:eastAsia="Times New Roman" w:hAnsi="Arial" w:cs="Arial"/>
          <w:b/>
          <w:color w:val="auto"/>
          <w:sz w:val="22"/>
          <w:szCs w:val="20"/>
          <w:lang w:eastAsia="pl-PL"/>
        </w:rPr>
        <w:t xml:space="preserve">  Plik należy podpisać kwalifikowanym podpisem elektronicznym lub podpisem zaufanym lub podpisem osobistym przez osobę/osoby uprawnioną/-</w:t>
      </w:r>
      <w:proofErr w:type="spellStart"/>
      <w:r w:rsidRPr="00FA3E29">
        <w:rPr>
          <w:rFonts w:ascii="Arial" w:eastAsia="Times New Roman" w:hAnsi="Arial" w:cs="Arial"/>
          <w:b/>
          <w:color w:val="auto"/>
          <w:sz w:val="22"/>
          <w:szCs w:val="20"/>
          <w:lang w:eastAsia="pl-PL"/>
        </w:rPr>
        <w:t>ne</w:t>
      </w:r>
      <w:proofErr w:type="spellEnd"/>
      <w:r w:rsidRPr="00FA3E29">
        <w:rPr>
          <w:rFonts w:ascii="Arial" w:eastAsia="Times New Roman" w:hAnsi="Arial" w:cs="Arial"/>
          <w:b/>
          <w:color w:val="auto"/>
          <w:sz w:val="22"/>
          <w:szCs w:val="20"/>
          <w:lang w:eastAsia="pl-PL"/>
        </w:rPr>
        <w:t xml:space="preserve"> do składania oświad</w:t>
      </w:r>
      <w:r>
        <w:rPr>
          <w:rFonts w:ascii="Arial" w:eastAsia="Times New Roman" w:hAnsi="Arial" w:cs="Arial"/>
          <w:b/>
          <w:color w:val="auto"/>
          <w:sz w:val="22"/>
          <w:szCs w:val="20"/>
          <w:lang w:eastAsia="pl-PL"/>
        </w:rPr>
        <w:t>czeń woli w imieniu Wykonawcy.</w:t>
      </w:r>
    </w:p>
    <w:p w14:paraId="79C6B26B" w14:textId="77777777" w:rsidR="00DF7E2F" w:rsidRPr="00CF3510" w:rsidRDefault="00DF7E2F" w:rsidP="00DF7E2F">
      <w:pPr>
        <w:spacing w:line="288" w:lineRule="auto"/>
        <w:ind w:right="70"/>
        <w:rPr>
          <w:rFonts w:ascii="Arial" w:hAnsi="Arial" w:cs="Arial"/>
          <w:i/>
          <w:sz w:val="10"/>
          <w:szCs w:val="10"/>
        </w:rPr>
      </w:pPr>
    </w:p>
    <w:p w14:paraId="56B799E5" w14:textId="77777777" w:rsidR="00DF7E2F" w:rsidRPr="00CF3510" w:rsidRDefault="00DF7E2F" w:rsidP="00DF7E2F">
      <w:pPr>
        <w:pStyle w:val="WW-Tekstpodstawowy3"/>
        <w:spacing w:line="288" w:lineRule="auto"/>
        <w:rPr>
          <w:sz w:val="16"/>
          <w:szCs w:val="16"/>
        </w:rPr>
      </w:pPr>
      <w:r w:rsidRPr="00CF3510">
        <w:rPr>
          <w:color w:val="000000"/>
          <w:sz w:val="16"/>
          <w:szCs w:val="16"/>
        </w:rPr>
        <w:lastRenderedPageBreak/>
        <w:t>UWAGA:</w:t>
      </w:r>
    </w:p>
    <w:p w14:paraId="5C97DD1A" w14:textId="77777777" w:rsidR="00DF7E2F" w:rsidRPr="005A2994" w:rsidRDefault="00DF7E2F" w:rsidP="00DF7E2F">
      <w:pPr>
        <w:pStyle w:val="WW-Tekstpodstawowy3"/>
        <w:spacing w:line="288" w:lineRule="auto"/>
        <w:rPr>
          <w:sz w:val="16"/>
          <w:szCs w:val="16"/>
        </w:rPr>
      </w:pPr>
      <w:r w:rsidRPr="005A2994">
        <w:rPr>
          <w:sz w:val="16"/>
          <w:szCs w:val="16"/>
        </w:rPr>
        <w:t>* Przedstawiona na Formularzu oferty cena zostanie umieszczona w umowie. Pojęcie ceny (wartości brutto) należy rozumieć zgodnie z definicją ceny, określoną w ustawie z dnia 9 maja 2014 r. o informowaniu o cenach tow</w:t>
      </w:r>
      <w:r>
        <w:rPr>
          <w:sz w:val="16"/>
          <w:szCs w:val="16"/>
        </w:rPr>
        <w:t>arów i usług (</w:t>
      </w:r>
      <w:proofErr w:type="spellStart"/>
      <w:r>
        <w:rPr>
          <w:sz w:val="16"/>
          <w:szCs w:val="16"/>
        </w:rPr>
        <w:t>t.j</w:t>
      </w:r>
      <w:proofErr w:type="spellEnd"/>
      <w:r>
        <w:rPr>
          <w:sz w:val="16"/>
          <w:szCs w:val="16"/>
        </w:rPr>
        <w:t>. Dz. U. z 2023</w:t>
      </w:r>
      <w:r w:rsidRPr="005A2994">
        <w:rPr>
          <w:sz w:val="16"/>
          <w:szCs w:val="16"/>
        </w:rPr>
        <w:t xml:space="preserve">  r. </w:t>
      </w:r>
      <w:r>
        <w:rPr>
          <w:sz w:val="16"/>
          <w:szCs w:val="16"/>
        </w:rPr>
        <w:t>poz. 16</w:t>
      </w:r>
      <w:r w:rsidRPr="005A2994">
        <w:rPr>
          <w:sz w:val="16"/>
          <w:szCs w:val="16"/>
        </w:rPr>
        <w:t>8).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490A1266" w14:textId="77777777" w:rsidR="00DF7E2F" w:rsidRDefault="00DF7E2F" w:rsidP="00DF7E2F">
      <w:pPr>
        <w:spacing w:line="288" w:lineRule="auto"/>
        <w:jc w:val="both"/>
        <w:rPr>
          <w:rFonts w:ascii="Arial" w:hAnsi="Arial" w:cs="Arial"/>
          <w:color w:val="auto"/>
          <w:sz w:val="16"/>
          <w:szCs w:val="16"/>
          <w:lang w:eastAsia="pl-PL"/>
        </w:rPr>
      </w:pPr>
      <w:r w:rsidRPr="005A2994">
        <w:rPr>
          <w:rFonts w:ascii="Arial" w:hAnsi="Arial"/>
          <w:color w:val="auto"/>
          <w:sz w:val="16"/>
          <w:szCs w:val="16"/>
          <w:lang w:eastAsia="pl-PL"/>
        </w:rPr>
        <w:t>**</w:t>
      </w:r>
      <w:r w:rsidRPr="005A2994">
        <w:rPr>
          <w:rFonts w:ascii="Arial" w:hAnsi="Arial" w:cs="Arial"/>
          <w:color w:val="auto"/>
          <w:sz w:val="16"/>
          <w:szCs w:val="16"/>
          <w:lang w:eastAsia="pl-PL"/>
        </w:rPr>
        <w:t xml:space="preserve"> </w:t>
      </w:r>
      <w:r>
        <w:rPr>
          <w:rFonts w:ascii="Arial" w:hAnsi="Arial" w:cs="Arial"/>
          <w:color w:val="auto"/>
          <w:sz w:val="16"/>
          <w:szCs w:val="16"/>
          <w:lang w:eastAsia="pl-PL"/>
        </w:rPr>
        <w:t xml:space="preserve"> UWAGA! Kryterium oceny ofert </w:t>
      </w:r>
    </w:p>
    <w:p w14:paraId="2270B8BC" w14:textId="77777777" w:rsidR="00DF7E2F" w:rsidRDefault="00DF7E2F" w:rsidP="00DF7E2F">
      <w:pPr>
        <w:spacing w:line="288" w:lineRule="auto"/>
        <w:jc w:val="both"/>
        <w:rPr>
          <w:rFonts w:ascii="Arial" w:hAnsi="Arial" w:cs="Arial"/>
          <w:color w:val="auto"/>
          <w:sz w:val="16"/>
          <w:szCs w:val="16"/>
          <w:lang w:eastAsia="pl-PL"/>
        </w:rPr>
      </w:pPr>
      <w:r w:rsidRPr="005A2994">
        <w:rPr>
          <w:rFonts w:ascii="Arial" w:hAnsi="Arial" w:cs="Arial"/>
          <w:color w:val="auto"/>
          <w:sz w:val="16"/>
          <w:szCs w:val="16"/>
          <w:lang w:eastAsia="pl-PL"/>
        </w:rPr>
        <w:t xml:space="preserve">Do obliczenia punktacji w kryterium </w:t>
      </w:r>
      <w:r w:rsidRPr="005A2994">
        <w:rPr>
          <w:rFonts w:ascii="Arial" w:hAnsi="Arial" w:cs="Arial"/>
          <w:bCs/>
          <w:color w:val="auto"/>
          <w:sz w:val="16"/>
          <w:szCs w:val="16"/>
          <w:lang w:eastAsia="pl-PL"/>
        </w:rPr>
        <w:t>okres gwarancji</w:t>
      </w:r>
      <w:r w:rsidRPr="005A2994">
        <w:rPr>
          <w:rFonts w:ascii="Arial" w:eastAsia="MS Mincho" w:hAnsi="Arial" w:cs="Arial"/>
          <w:color w:val="auto"/>
          <w:sz w:val="16"/>
          <w:szCs w:val="16"/>
          <w:lang w:eastAsia="pl-PL"/>
        </w:rPr>
        <w:t>,</w:t>
      </w:r>
      <w:r w:rsidRPr="005A2994">
        <w:rPr>
          <w:rFonts w:ascii="Arial" w:hAnsi="Arial" w:cs="Arial"/>
          <w:color w:val="auto"/>
          <w:sz w:val="16"/>
          <w:szCs w:val="16"/>
          <w:lang w:eastAsia="pl-PL"/>
        </w:rPr>
        <w:t xml:space="preserve"> Zamawiający zastosuje zapisy punktu 14 SWZ.</w:t>
      </w:r>
    </w:p>
    <w:p w14:paraId="596BCA6E" w14:textId="77777777" w:rsidR="00DF7E2F" w:rsidRPr="005A2994" w:rsidRDefault="00DF7E2F" w:rsidP="00DF7E2F">
      <w:pPr>
        <w:spacing w:line="288" w:lineRule="auto"/>
        <w:jc w:val="both"/>
        <w:rPr>
          <w:rFonts w:ascii="Arial" w:hAnsi="Arial" w:cs="Arial"/>
          <w:color w:val="auto"/>
          <w:sz w:val="16"/>
          <w:szCs w:val="16"/>
          <w:lang w:eastAsia="pl-PL"/>
        </w:rPr>
      </w:pPr>
      <w:r>
        <w:rPr>
          <w:rFonts w:ascii="Arial" w:hAnsi="Arial" w:cs="Arial"/>
          <w:color w:val="auto"/>
          <w:sz w:val="16"/>
          <w:szCs w:val="16"/>
          <w:lang w:eastAsia="pl-PL"/>
        </w:rPr>
        <w:t>*** zaznaczyć właściwie. W przypadku zaznaczenia – inne, podać jakie.</w:t>
      </w:r>
    </w:p>
    <w:p w14:paraId="1741B867" w14:textId="77777777" w:rsidR="00DF7E2F" w:rsidRPr="005A2994" w:rsidRDefault="00DF7E2F" w:rsidP="00DF7E2F">
      <w:pPr>
        <w:spacing w:line="288" w:lineRule="auto"/>
        <w:jc w:val="both"/>
        <w:rPr>
          <w:rFonts w:ascii="Arial" w:hAnsi="Arial" w:cs="Arial"/>
          <w:sz w:val="16"/>
          <w:szCs w:val="16"/>
        </w:rPr>
      </w:pPr>
      <w:r w:rsidRPr="005A2994">
        <w:rPr>
          <w:rFonts w:ascii="Arial" w:hAnsi="Arial" w:cs="Arial"/>
          <w:sz w:val="16"/>
          <w:szCs w:val="16"/>
        </w:rPr>
        <w:t>***</w:t>
      </w:r>
      <w:r>
        <w:rPr>
          <w:rFonts w:ascii="Arial" w:hAnsi="Arial" w:cs="Arial"/>
          <w:sz w:val="16"/>
          <w:szCs w:val="16"/>
        </w:rPr>
        <w:t>*</w:t>
      </w:r>
      <w:r w:rsidRPr="005A2994">
        <w:rPr>
          <w:rFonts w:ascii="Arial" w:hAnsi="Arial" w:cs="Arial"/>
          <w:sz w:val="16"/>
          <w:szCs w:val="16"/>
        </w:rPr>
        <w:t xml:space="preserve"> niepotrzebne skreślić.</w:t>
      </w:r>
    </w:p>
    <w:p w14:paraId="4F4C041C" w14:textId="66674AE5" w:rsidR="00DF7E2F" w:rsidRPr="005A2994" w:rsidRDefault="00DF7E2F" w:rsidP="00DF7E2F">
      <w:pPr>
        <w:jc w:val="both"/>
        <w:rPr>
          <w:rFonts w:ascii="Arial" w:hAnsi="Arial" w:cs="Arial"/>
          <w:sz w:val="16"/>
          <w:szCs w:val="16"/>
        </w:rPr>
        <w:sectPr w:rsidR="00DF7E2F" w:rsidRPr="005A2994" w:rsidSect="00DF7E2F">
          <w:headerReference w:type="default" r:id="rId18"/>
          <w:footerReference w:type="default" r:id="rId19"/>
          <w:headerReference w:type="first" r:id="rId20"/>
          <w:footerReference w:type="first" r:id="rId21"/>
          <w:pgSz w:w="11906" w:h="16838" w:code="9"/>
          <w:pgMar w:top="1667" w:right="1276" w:bottom="1559" w:left="1418" w:header="0" w:footer="284" w:gutter="0"/>
          <w:cols w:space="708"/>
          <w:formProt w:val="0"/>
          <w:docGrid w:linePitch="326" w:charSpace="-6145"/>
        </w:sectPr>
      </w:pPr>
      <w:r>
        <w:rPr>
          <w:rFonts w:ascii="Arial" w:hAnsi="Arial" w:cs="Arial"/>
          <w:sz w:val="16"/>
          <w:szCs w:val="16"/>
        </w:rPr>
        <w:t>*****</w:t>
      </w:r>
      <w:r w:rsidRPr="005A2994">
        <w:rPr>
          <w:rFonts w:ascii="Arial" w:hAnsi="Arial" w:cs="Arial"/>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5A2994">
        <w:rPr>
          <w:rFonts w:ascii="Arial" w:hAnsi="Arial" w:cs="Arial"/>
          <w:sz w:val="16"/>
          <w:szCs w:val="16"/>
        </w:rPr>
        <w:t>Dz.Urz</w:t>
      </w:r>
      <w:proofErr w:type="spellEnd"/>
      <w:r w:rsidRPr="005A2994">
        <w:rPr>
          <w:rFonts w:ascii="Arial" w:hAnsi="Arial" w:cs="Arial"/>
          <w:sz w:val="16"/>
          <w:szCs w:val="16"/>
        </w:rPr>
        <w:t>. UE L 119 z 04.05</w:t>
      </w:r>
      <w:r w:rsidR="007A03D3">
        <w:rPr>
          <w:rFonts w:ascii="Arial" w:hAnsi="Arial" w:cs="Arial"/>
          <w:sz w:val="16"/>
          <w:szCs w:val="16"/>
        </w:rPr>
        <w:t>.2016, str.1.)</w:t>
      </w:r>
    </w:p>
    <w:p w14:paraId="3908F383" w14:textId="77777777" w:rsidR="007A03D3" w:rsidRDefault="007A03D3" w:rsidP="00511200">
      <w:pPr>
        <w:spacing w:line="288" w:lineRule="auto"/>
        <w:rPr>
          <w:rFonts w:ascii="Arial" w:hAnsi="Arial" w:cs="Arial"/>
          <w:b/>
          <w:sz w:val="22"/>
        </w:rPr>
      </w:pPr>
      <w:r>
        <w:rPr>
          <w:rFonts w:ascii="Arial" w:hAnsi="Arial" w:cs="Arial"/>
          <w:b/>
          <w:sz w:val="22"/>
        </w:rPr>
        <w:lastRenderedPageBreak/>
        <w:t xml:space="preserve">                                                                                                                   </w:t>
      </w:r>
    </w:p>
    <w:p w14:paraId="44401878" w14:textId="645944C7" w:rsidR="00511200" w:rsidRDefault="007A03D3" w:rsidP="00511200">
      <w:pPr>
        <w:spacing w:line="288" w:lineRule="auto"/>
        <w:rPr>
          <w:rFonts w:ascii="Arial" w:hAnsi="Arial" w:cs="Arial"/>
          <w:b/>
          <w:sz w:val="22"/>
        </w:rPr>
      </w:pPr>
      <w:r>
        <w:rPr>
          <w:rFonts w:ascii="Arial" w:hAnsi="Arial" w:cs="Arial"/>
          <w:b/>
          <w:sz w:val="22"/>
        </w:rPr>
        <w:t xml:space="preserve">                                                                                                                          Załą</w:t>
      </w:r>
      <w:r w:rsidR="00511200" w:rsidRPr="00C016B9">
        <w:rPr>
          <w:rFonts w:ascii="Arial" w:hAnsi="Arial" w:cs="Arial"/>
          <w:b/>
          <w:sz w:val="22"/>
        </w:rPr>
        <w:t>cznik</w:t>
      </w:r>
      <w:r>
        <w:rPr>
          <w:rFonts w:ascii="Arial" w:hAnsi="Arial" w:cs="Arial"/>
          <w:b/>
          <w:sz w:val="22"/>
        </w:rPr>
        <w:t xml:space="preserve"> </w:t>
      </w:r>
      <w:r w:rsidR="00511200" w:rsidRPr="00C016B9">
        <w:rPr>
          <w:rFonts w:ascii="Arial" w:hAnsi="Arial" w:cs="Arial"/>
          <w:b/>
          <w:sz w:val="22"/>
        </w:rPr>
        <w:t>nr 2</w:t>
      </w:r>
    </w:p>
    <w:p w14:paraId="7089ADB7" w14:textId="77777777" w:rsidR="007A03D3" w:rsidRDefault="007A03D3" w:rsidP="00511200">
      <w:pPr>
        <w:spacing w:line="288" w:lineRule="auto"/>
        <w:rPr>
          <w:rFonts w:ascii="Arial" w:hAnsi="Arial" w:cs="Arial"/>
          <w:b/>
          <w:sz w:val="22"/>
        </w:rPr>
      </w:pPr>
    </w:p>
    <w:p w14:paraId="0968C216" w14:textId="77777777" w:rsidR="007A03D3" w:rsidRPr="002739A2" w:rsidRDefault="007A03D3" w:rsidP="00511200">
      <w:pPr>
        <w:spacing w:line="288" w:lineRule="auto"/>
        <w:rPr>
          <w:rFonts w:ascii="Arial" w:hAnsi="Arial" w:cs="Arial"/>
          <w:b/>
          <w:sz w:val="20"/>
          <w:u w:val="single"/>
        </w:rPr>
      </w:pPr>
    </w:p>
    <w:p w14:paraId="69F77D05" w14:textId="77777777" w:rsidR="00511200" w:rsidRPr="00C016B9" w:rsidRDefault="00511200" w:rsidP="00511200">
      <w:pPr>
        <w:spacing w:line="288" w:lineRule="auto"/>
        <w:jc w:val="center"/>
        <w:rPr>
          <w:rFonts w:ascii="Arial" w:hAnsi="Arial" w:cs="Arial"/>
          <w:sz w:val="22"/>
          <w:u w:val="single"/>
        </w:rPr>
      </w:pPr>
      <w:r w:rsidRPr="003E7C16">
        <w:rPr>
          <w:rFonts w:ascii="Arial" w:hAnsi="Arial" w:cs="Arial"/>
          <w:b/>
          <w:sz w:val="22"/>
          <w:u w:val="single"/>
        </w:rPr>
        <w:t xml:space="preserve">Oświadczenie o niepodleganiu wykluczeniu oraz spełnianiu warunków udziału </w:t>
      </w:r>
      <w:r>
        <w:rPr>
          <w:rFonts w:ascii="Arial" w:hAnsi="Arial" w:cs="Arial"/>
          <w:b/>
          <w:sz w:val="22"/>
          <w:u w:val="single"/>
        </w:rPr>
        <w:t xml:space="preserve">                   </w:t>
      </w:r>
      <w:r w:rsidRPr="003E7C16">
        <w:rPr>
          <w:rFonts w:ascii="Arial" w:hAnsi="Arial" w:cs="Arial"/>
          <w:b/>
          <w:sz w:val="22"/>
          <w:u w:val="single"/>
        </w:rPr>
        <w:t>w postępowaniu</w:t>
      </w:r>
    </w:p>
    <w:p w14:paraId="56842951" w14:textId="77777777" w:rsidR="00511200" w:rsidRPr="003E7C16" w:rsidRDefault="00511200" w:rsidP="00511200">
      <w:pPr>
        <w:spacing w:line="288" w:lineRule="auto"/>
        <w:jc w:val="center"/>
        <w:rPr>
          <w:rFonts w:ascii="Arial" w:hAnsi="Arial" w:cs="Arial"/>
          <w:b/>
          <w:sz w:val="8"/>
        </w:rPr>
      </w:pPr>
    </w:p>
    <w:p w14:paraId="2731F5F9" w14:textId="77777777" w:rsidR="00511200" w:rsidRPr="00C016B9" w:rsidRDefault="00511200" w:rsidP="00511200">
      <w:pPr>
        <w:spacing w:line="288" w:lineRule="auto"/>
        <w:jc w:val="center"/>
        <w:rPr>
          <w:rFonts w:ascii="Arial" w:hAnsi="Arial" w:cs="Arial"/>
          <w:b/>
          <w:sz w:val="8"/>
        </w:rPr>
      </w:pPr>
    </w:p>
    <w:p w14:paraId="42B61A5D" w14:textId="77777777" w:rsidR="00511200" w:rsidRPr="003E7C16" w:rsidRDefault="00511200" w:rsidP="00511200">
      <w:pPr>
        <w:spacing w:line="288" w:lineRule="auto"/>
        <w:jc w:val="center"/>
        <w:rPr>
          <w:rFonts w:ascii="Arial" w:hAnsi="Arial" w:cs="Arial"/>
          <w:b/>
          <w:sz w:val="20"/>
        </w:rPr>
      </w:pPr>
      <w:r w:rsidRPr="003E7C16">
        <w:rPr>
          <w:rFonts w:ascii="Arial" w:hAnsi="Arial" w:cs="Arial"/>
          <w:b/>
          <w:sz w:val="20"/>
        </w:rPr>
        <w:t>składane na podstawie art. 125 ust. 1 ustawy z dnia 11 września 2019 r.</w:t>
      </w:r>
    </w:p>
    <w:p w14:paraId="5F1E3182" w14:textId="77777777" w:rsidR="00511200" w:rsidRPr="003E7C16" w:rsidRDefault="00511200" w:rsidP="00511200">
      <w:pPr>
        <w:spacing w:line="288" w:lineRule="auto"/>
        <w:jc w:val="center"/>
        <w:rPr>
          <w:rFonts w:ascii="Arial" w:hAnsi="Arial" w:cs="Arial"/>
          <w:b/>
          <w:sz w:val="20"/>
        </w:rPr>
      </w:pPr>
      <w:r w:rsidRPr="003E7C16">
        <w:rPr>
          <w:rFonts w:ascii="Arial" w:hAnsi="Arial" w:cs="Arial"/>
          <w:b/>
          <w:sz w:val="20"/>
        </w:rPr>
        <w:t xml:space="preserve">Prawo zamówień publicznych (dalej jako: ustawa </w:t>
      </w:r>
      <w:proofErr w:type="spellStart"/>
      <w:r w:rsidRPr="003E7C16">
        <w:rPr>
          <w:rFonts w:ascii="Arial" w:hAnsi="Arial" w:cs="Arial"/>
          <w:b/>
          <w:sz w:val="20"/>
        </w:rPr>
        <w:t>Pzp</w:t>
      </w:r>
      <w:proofErr w:type="spellEnd"/>
      <w:r w:rsidRPr="003E7C16">
        <w:rPr>
          <w:rFonts w:ascii="Arial" w:hAnsi="Arial" w:cs="Arial"/>
          <w:b/>
          <w:sz w:val="20"/>
        </w:rPr>
        <w:t>),</w:t>
      </w:r>
    </w:p>
    <w:p w14:paraId="245E2C42" w14:textId="77777777" w:rsidR="00511200" w:rsidRDefault="00511200" w:rsidP="00511200">
      <w:pPr>
        <w:spacing w:line="288" w:lineRule="auto"/>
        <w:rPr>
          <w:rFonts w:ascii="Arial" w:eastAsia="Arial" w:hAnsi="Arial" w:cs="Arial"/>
          <w:sz w:val="22"/>
        </w:rPr>
      </w:pPr>
    </w:p>
    <w:p w14:paraId="4BD4A642" w14:textId="77777777" w:rsidR="00511200" w:rsidRPr="00CF3510" w:rsidRDefault="00511200" w:rsidP="00511200">
      <w:pPr>
        <w:spacing w:line="288" w:lineRule="auto"/>
        <w:rPr>
          <w:rFonts w:ascii="Arial" w:eastAsia="Arial" w:hAnsi="Arial" w:cs="Arial"/>
          <w:sz w:val="22"/>
        </w:rPr>
      </w:pPr>
      <w:r w:rsidRPr="00CF3510">
        <w:rPr>
          <w:rFonts w:ascii="Arial" w:eastAsia="Arial" w:hAnsi="Arial" w:cs="Arial"/>
          <w:sz w:val="22"/>
        </w:rPr>
        <w:t>…………………………………………</w:t>
      </w:r>
    </w:p>
    <w:p w14:paraId="37FB1A5A" w14:textId="77777777" w:rsidR="00511200" w:rsidRPr="00CF3510" w:rsidRDefault="00511200" w:rsidP="00511200">
      <w:pPr>
        <w:spacing w:line="288" w:lineRule="auto"/>
        <w:rPr>
          <w:rFonts w:ascii="Arial" w:eastAsia="Arial" w:hAnsi="Arial" w:cs="Arial"/>
          <w:sz w:val="22"/>
        </w:rPr>
      </w:pPr>
      <w:r w:rsidRPr="00CF3510">
        <w:rPr>
          <w:rFonts w:ascii="Arial" w:eastAsia="Arial" w:hAnsi="Arial" w:cs="Arial"/>
          <w:sz w:val="22"/>
        </w:rPr>
        <w:t>…………………………………………</w:t>
      </w:r>
    </w:p>
    <w:p w14:paraId="372EC982" w14:textId="77777777" w:rsidR="00511200" w:rsidRPr="00CF3510" w:rsidRDefault="00511200" w:rsidP="00511200">
      <w:pPr>
        <w:spacing w:line="288" w:lineRule="auto"/>
        <w:rPr>
          <w:rFonts w:ascii="Arial" w:hAnsi="Arial" w:cs="Arial"/>
          <w:sz w:val="18"/>
          <w:szCs w:val="18"/>
        </w:rPr>
      </w:pPr>
      <w:r w:rsidRPr="00CF3510">
        <w:rPr>
          <w:rFonts w:ascii="Arial" w:eastAsia="Arial" w:hAnsi="Arial" w:cs="Arial"/>
          <w:sz w:val="22"/>
        </w:rPr>
        <w:t>…………………………………………</w:t>
      </w:r>
    </w:p>
    <w:p w14:paraId="18F55FC3" w14:textId="77777777" w:rsidR="00511200" w:rsidRPr="00B2129B" w:rsidRDefault="00511200" w:rsidP="00511200">
      <w:pPr>
        <w:spacing w:line="288" w:lineRule="auto"/>
        <w:rPr>
          <w:rFonts w:ascii="Arial" w:hAnsi="Arial" w:cs="Arial"/>
          <w:b/>
          <w:sz w:val="20"/>
          <w:szCs w:val="20"/>
        </w:rPr>
      </w:pPr>
      <w:r w:rsidRPr="00CF3510">
        <w:rPr>
          <w:rFonts w:ascii="Arial" w:hAnsi="Arial" w:cs="Arial"/>
          <w:sz w:val="18"/>
          <w:szCs w:val="18"/>
        </w:rPr>
        <w:t>nazwa i adres Wykonawcy</w:t>
      </w:r>
    </w:p>
    <w:p w14:paraId="18678606" w14:textId="77777777" w:rsidR="00511200" w:rsidRPr="002739A2" w:rsidRDefault="00511200" w:rsidP="00511200">
      <w:pPr>
        <w:spacing w:line="288" w:lineRule="auto"/>
        <w:ind w:left="4962"/>
        <w:jc w:val="both"/>
        <w:rPr>
          <w:rFonts w:ascii="Arial" w:hAnsi="Arial"/>
          <w:b/>
          <w:color w:val="auto"/>
          <w:sz w:val="18"/>
          <w:szCs w:val="20"/>
          <w:lang w:eastAsia="pl-PL"/>
        </w:rPr>
      </w:pPr>
    </w:p>
    <w:p w14:paraId="568D40E9" w14:textId="77777777" w:rsidR="00511200" w:rsidRPr="008E72B2" w:rsidRDefault="00511200" w:rsidP="00511200">
      <w:pPr>
        <w:tabs>
          <w:tab w:val="left" w:pos="1134"/>
        </w:tabs>
        <w:spacing w:line="288" w:lineRule="auto"/>
        <w:ind w:left="5103"/>
        <w:rPr>
          <w:rFonts w:ascii="Arial" w:hAnsi="Arial"/>
          <w:b/>
          <w:color w:val="auto"/>
          <w:sz w:val="22"/>
          <w:szCs w:val="20"/>
          <w:lang w:eastAsia="pl-PL"/>
        </w:rPr>
      </w:pPr>
      <w:r w:rsidRPr="008E72B2">
        <w:rPr>
          <w:rFonts w:ascii="Arial" w:hAnsi="Arial"/>
          <w:b/>
          <w:color w:val="auto"/>
          <w:sz w:val="22"/>
          <w:szCs w:val="20"/>
          <w:lang w:eastAsia="pl-PL"/>
        </w:rPr>
        <w:t xml:space="preserve">Gmina Miejska Tczew  </w:t>
      </w:r>
    </w:p>
    <w:p w14:paraId="04001559" w14:textId="77777777" w:rsidR="00511200" w:rsidRPr="008E72B2" w:rsidRDefault="00511200" w:rsidP="00511200">
      <w:pPr>
        <w:tabs>
          <w:tab w:val="left" w:pos="1134"/>
        </w:tabs>
        <w:spacing w:line="288" w:lineRule="auto"/>
        <w:ind w:left="5103"/>
        <w:jc w:val="both"/>
        <w:rPr>
          <w:rFonts w:ascii="Arial" w:hAnsi="Arial"/>
          <w:b/>
          <w:color w:val="auto"/>
          <w:sz w:val="22"/>
          <w:szCs w:val="20"/>
          <w:lang w:eastAsia="pl-PL"/>
        </w:rPr>
      </w:pPr>
      <w:r w:rsidRPr="008E72B2">
        <w:rPr>
          <w:rFonts w:ascii="Arial" w:hAnsi="Arial"/>
          <w:b/>
          <w:color w:val="auto"/>
          <w:sz w:val="22"/>
          <w:szCs w:val="20"/>
          <w:lang w:eastAsia="pl-PL"/>
        </w:rPr>
        <w:t>Plac Piłsudskiego 1</w:t>
      </w:r>
    </w:p>
    <w:p w14:paraId="123F9DA0" w14:textId="77777777" w:rsidR="00511200" w:rsidRPr="00ED2916" w:rsidRDefault="00511200" w:rsidP="00511200">
      <w:pPr>
        <w:spacing w:line="288" w:lineRule="auto"/>
        <w:ind w:left="4962" w:firstLine="141"/>
        <w:jc w:val="both"/>
        <w:rPr>
          <w:rFonts w:ascii="Arial" w:hAnsi="Arial"/>
          <w:b/>
          <w:color w:val="auto"/>
          <w:sz w:val="22"/>
          <w:szCs w:val="22"/>
          <w:lang w:eastAsia="pl-PL"/>
        </w:rPr>
      </w:pPr>
      <w:r w:rsidRPr="00ED2916">
        <w:rPr>
          <w:rFonts w:ascii="Arial" w:hAnsi="Arial"/>
          <w:b/>
          <w:color w:val="auto"/>
          <w:sz w:val="22"/>
          <w:szCs w:val="22"/>
          <w:lang w:eastAsia="pl-PL"/>
        </w:rPr>
        <w:t>83 - 110 Tczew</w:t>
      </w:r>
    </w:p>
    <w:p w14:paraId="2D8EAFA2" w14:textId="77777777" w:rsidR="00511200" w:rsidRPr="002959AA" w:rsidRDefault="00511200" w:rsidP="00511200">
      <w:pPr>
        <w:spacing w:line="288" w:lineRule="auto"/>
        <w:ind w:left="4248" w:firstLine="708"/>
        <w:jc w:val="both"/>
        <w:rPr>
          <w:rFonts w:ascii="Arial" w:hAnsi="Arial"/>
          <w:b/>
          <w:color w:val="auto"/>
          <w:sz w:val="14"/>
          <w:szCs w:val="20"/>
          <w:u w:val="single"/>
          <w:lang w:eastAsia="pl-PL"/>
        </w:rPr>
      </w:pPr>
    </w:p>
    <w:p w14:paraId="55F4AFA5" w14:textId="77777777" w:rsidR="00511200" w:rsidRPr="00B2129B" w:rsidRDefault="00511200" w:rsidP="00511200">
      <w:pPr>
        <w:spacing w:line="288" w:lineRule="auto"/>
        <w:ind w:left="4248" w:firstLine="708"/>
        <w:jc w:val="both"/>
        <w:rPr>
          <w:rFonts w:ascii="Arial" w:hAnsi="Arial"/>
          <w:b/>
          <w:color w:val="auto"/>
          <w:sz w:val="20"/>
          <w:szCs w:val="20"/>
          <w:lang w:eastAsia="pl-PL"/>
        </w:rPr>
      </w:pPr>
      <w:r>
        <w:rPr>
          <w:rFonts w:ascii="Arial" w:hAnsi="Arial"/>
          <w:b/>
          <w:color w:val="auto"/>
          <w:sz w:val="20"/>
          <w:szCs w:val="20"/>
          <w:u w:val="single"/>
          <w:lang w:eastAsia="pl-PL"/>
        </w:rPr>
        <w:t xml:space="preserve"> </w:t>
      </w:r>
    </w:p>
    <w:p w14:paraId="270325F5" w14:textId="672F4941" w:rsidR="00511200" w:rsidRPr="002C4A1D" w:rsidRDefault="00511200" w:rsidP="00511200">
      <w:pPr>
        <w:pStyle w:val="WW-Zwykytekst"/>
        <w:spacing w:line="288" w:lineRule="auto"/>
        <w:jc w:val="both"/>
        <w:rPr>
          <w:rFonts w:ascii="Arial" w:hAnsi="Arial" w:cs="Arial"/>
          <w:b/>
          <w:sz w:val="22"/>
          <w:szCs w:val="22"/>
        </w:rPr>
      </w:pPr>
      <w:r w:rsidRPr="00CF3510">
        <w:rPr>
          <w:rFonts w:ascii="Arial" w:eastAsia="Calibri" w:hAnsi="Arial" w:cs="Arial"/>
          <w:sz w:val="22"/>
          <w:szCs w:val="22"/>
          <w:lang w:eastAsia="en-US"/>
        </w:rPr>
        <w:t>Składając ofertę w postępowaniu o udzielenie zamówienia publicznego pn.</w:t>
      </w:r>
      <w:r>
        <w:rPr>
          <w:rFonts w:ascii="Arial" w:eastAsia="Calibri" w:hAnsi="Arial" w:cs="Arial"/>
          <w:sz w:val="22"/>
          <w:szCs w:val="22"/>
          <w:lang w:eastAsia="en-US"/>
        </w:rPr>
        <w:t xml:space="preserve"> </w:t>
      </w:r>
      <w:bookmarkStart w:id="11" w:name="_Hlk166750168"/>
      <w:r w:rsidR="009A3623" w:rsidRPr="009A3623">
        <w:rPr>
          <w:rFonts w:ascii="Arial" w:hAnsi="Arial" w:cs="Arial"/>
          <w:b/>
          <w:bCs/>
          <w:szCs w:val="22"/>
        </w:rPr>
        <w:t>„</w:t>
      </w:r>
      <w:r w:rsidR="000C2670" w:rsidRPr="000C2670">
        <w:rPr>
          <w:rFonts w:ascii="Arial" w:hAnsi="Arial" w:cs="Arial"/>
          <w:b/>
          <w:bCs/>
          <w:sz w:val="22"/>
          <w:szCs w:val="22"/>
        </w:rPr>
        <w:t>Pierwszy etap kompleksowej termomodernizacji budynku Centrum Kultury i Sztuki w Tczewie</w:t>
      </w:r>
      <w:bookmarkEnd w:id="11"/>
      <w:r w:rsidR="000C2670">
        <w:rPr>
          <w:rFonts w:ascii="Arial" w:hAnsi="Arial" w:cs="Arial"/>
          <w:b/>
          <w:bCs/>
          <w:sz w:val="22"/>
          <w:szCs w:val="22"/>
        </w:rPr>
        <w:t>”,</w:t>
      </w:r>
      <w:r w:rsidRPr="00CF3510">
        <w:rPr>
          <w:rFonts w:ascii="Arial" w:hAnsi="Arial" w:cs="Arial"/>
          <w:b/>
          <w:sz w:val="22"/>
          <w:szCs w:val="22"/>
        </w:rPr>
        <w:t xml:space="preserve"> </w:t>
      </w:r>
      <w:r w:rsidRPr="00CF3510">
        <w:rPr>
          <w:rFonts w:ascii="Arial" w:eastAsia="Calibri" w:hAnsi="Arial" w:cs="Arial"/>
          <w:sz w:val="22"/>
          <w:szCs w:val="22"/>
          <w:lang w:eastAsia="en-US"/>
        </w:rPr>
        <w:t>oświadczam, co następuje:</w:t>
      </w:r>
    </w:p>
    <w:p w14:paraId="3ED3F9C0" w14:textId="77777777" w:rsidR="00511200" w:rsidRPr="002739A2" w:rsidRDefault="00511200" w:rsidP="00511200">
      <w:pPr>
        <w:widowControl/>
        <w:suppressAutoHyphens w:val="0"/>
        <w:spacing w:line="288" w:lineRule="auto"/>
        <w:jc w:val="both"/>
        <w:rPr>
          <w:rFonts w:ascii="Arial" w:eastAsia="Calibri" w:hAnsi="Arial" w:cs="Arial"/>
          <w:sz w:val="6"/>
          <w:szCs w:val="22"/>
          <w:lang w:eastAsia="en-US"/>
        </w:rPr>
      </w:pPr>
    </w:p>
    <w:p w14:paraId="65211B1B" w14:textId="77777777" w:rsidR="00511200" w:rsidRDefault="00511200" w:rsidP="00A115D2">
      <w:pPr>
        <w:widowControl/>
        <w:numPr>
          <w:ilvl w:val="1"/>
          <w:numId w:val="60"/>
        </w:numPr>
        <w:suppressAutoHyphens w:val="0"/>
        <w:spacing w:line="288" w:lineRule="auto"/>
        <w:ind w:left="426" w:hanging="422"/>
        <w:jc w:val="both"/>
        <w:rPr>
          <w:rFonts w:ascii="Arial" w:eastAsia="Times New Roman" w:hAnsi="Arial" w:cs="Arial"/>
          <w:color w:val="auto"/>
          <w:spacing w:val="4"/>
          <w:sz w:val="22"/>
          <w:szCs w:val="22"/>
          <w:lang w:eastAsia="pl-PL"/>
        </w:rPr>
      </w:pPr>
      <w:r w:rsidRPr="001B6C68">
        <w:rPr>
          <w:rFonts w:ascii="Arial" w:eastAsia="Times New Roman" w:hAnsi="Arial" w:cs="Arial"/>
          <w:color w:val="auto"/>
          <w:spacing w:val="4"/>
          <w:sz w:val="22"/>
          <w:szCs w:val="22"/>
          <w:lang w:eastAsia="pl-PL"/>
        </w:rPr>
        <w:t xml:space="preserve">oświadczam, że nie podlegam wykluczeniu z postępowania na podstawie art. 108 ust. 1 </w:t>
      </w:r>
      <w:r>
        <w:rPr>
          <w:rFonts w:ascii="Arial" w:eastAsia="Times New Roman" w:hAnsi="Arial" w:cs="Arial"/>
          <w:color w:val="auto"/>
          <w:spacing w:val="4"/>
          <w:sz w:val="22"/>
          <w:szCs w:val="22"/>
          <w:lang w:eastAsia="pl-PL"/>
        </w:rPr>
        <w:t xml:space="preserve">oraz 109 ust. 1 pkt 4 </w:t>
      </w:r>
      <w:r w:rsidRPr="001B6C68">
        <w:rPr>
          <w:rFonts w:ascii="Arial" w:eastAsia="Times New Roman" w:hAnsi="Arial" w:cs="Arial"/>
          <w:color w:val="auto"/>
          <w:spacing w:val="4"/>
          <w:sz w:val="22"/>
          <w:szCs w:val="22"/>
          <w:lang w:eastAsia="pl-PL"/>
        </w:rPr>
        <w:t xml:space="preserve">ustawy </w:t>
      </w:r>
      <w:proofErr w:type="spellStart"/>
      <w:r w:rsidRPr="001B6C68">
        <w:rPr>
          <w:rFonts w:ascii="Arial" w:eastAsia="Times New Roman" w:hAnsi="Arial" w:cs="Arial"/>
          <w:color w:val="auto"/>
          <w:spacing w:val="4"/>
          <w:sz w:val="22"/>
          <w:szCs w:val="22"/>
          <w:lang w:eastAsia="pl-PL"/>
        </w:rPr>
        <w:t>Pzp</w:t>
      </w:r>
      <w:proofErr w:type="spellEnd"/>
      <w:r w:rsidRPr="001B6C68">
        <w:rPr>
          <w:rFonts w:ascii="Arial" w:eastAsia="Times New Roman" w:hAnsi="Arial" w:cs="Arial"/>
          <w:color w:val="auto"/>
          <w:spacing w:val="4"/>
          <w:sz w:val="22"/>
          <w:szCs w:val="22"/>
          <w:lang w:eastAsia="pl-PL"/>
        </w:rPr>
        <w:t>,</w:t>
      </w:r>
    </w:p>
    <w:p w14:paraId="4219CB47" w14:textId="77777777" w:rsidR="00511200" w:rsidRPr="00477953" w:rsidRDefault="00511200" w:rsidP="00511200">
      <w:pPr>
        <w:widowControl/>
        <w:suppressAutoHyphens w:val="0"/>
        <w:spacing w:line="288" w:lineRule="auto"/>
        <w:ind w:left="426"/>
        <w:jc w:val="both"/>
        <w:rPr>
          <w:rFonts w:ascii="Arial" w:eastAsia="Times New Roman" w:hAnsi="Arial" w:cs="Arial"/>
          <w:color w:val="auto"/>
          <w:spacing w:val="4"/>
          <w:sz w:val="6"/>
          <w:szCs w:val="22"/>
          <w:lang w:eastAsia="pl-PL"/>
        </w:rPr>
      </w:pPr>
    </w:p>
    <w:p w14:paraId="72982EEB" w14:textId="77777777" w:rsidR="00511200" w:rsidRPr="00B2129B" w:rsidRDefault="00511200" w:rsidP="00A115D2">
      <w:pPr>
        <w:pStyle w:val="Akapitzlist"/>
        <w:widowControl/>
        <w:numPr>
          <w:ilvl w:val="1"/>
          <w:numId w:val="60"/>
        </w:numPr>
        <w:suppressAutoHyphens w:val="0"/>
        <w:spacing w:line="288" w:lineRule="auto"/>
        <w:ind w:left="426" w:hanging="426"/>
        <w:jc w:val="both"/>
        <w:rPr>
          <w:rFonts w:ascii="Arial" w:eastAsia="Calibri" w:hAnsi="Arial" w:cs="Arial"/>
          <w:sz w:val="22"/>
          <w:szCs w:val="22"/>
          <w:lang w:eastAsia="en-US"/>
        </w:rPr>
      </w:pPr>
      <w:r w:rsidRPr="00B2129B">
        <w:rPr>
          <w:rFonts w:ascii="Arial" w:eastAsia="Calibri" w:hAnsi="Arial" w:cs="Arial"/>
          <w:sz w:val="22"/>
          <w:szCs w:val="22"/>
          <w:lang w:eastAsia="en-US"/>
        </w:rPr>
        <w:t>o</w:t>
      </w:r>
      <w:r>
        <w:rPr>
          <w:rFonts w:ascii="Arial" w:eastAsia="Calibri" w:hAnsi="Arial" w:cs="Arial"/>
          <w:sz w:val="22"/>
          <w:szCs w:val="22"/>
          <w:lang w:eastAsia="en-US"/>
        </w:rPr>
        <w:t xml:space="preserve">świadczam, że zachodzą wobec </w:t>
      </w:r>
      <w:r w:rsidRPr="00B2129B">
        <w:rPr>
          <w:rFonts w:ascii="Arial" w:eastAsia="Calibri" w:hAnsi="Arial" w:cs="Arial"/>
          <w:sz w:val="22"/>
          <w:szCs w:val="22"/>
          <w:lang w:eastAsia="en-US"/>
        </w:rPr>
        <w:t xml:space="preserve">mnie podstawy wykluczenia z postępowania na podstawie art. …………. ustawy </w:t>
      </w:r>
      <w:proofErr w:type="spellStart"/>
      <w:r w:rsidRPr="00B2129B">
        <w:rPr>
          <w:rFonts w:ascii="Arial" w:eastAsia="Calibri" w:hAnsi="Arial" w:cs="Arial"/>
          <w:sz w:val="22"/>
          <w:szCs w:val="22"/>
          <w:lang w:eastAsia="en-US"/>
        </w:rPr>
        <w:t>Pzp</w:t>
      </w:r>
      <w:proofErr w:type="spellEnd"/>
      <w:r w:rsidRPr="00B2129B">
        <w:rPr>
          <w:rFonts w:ascii="Arial" w:eastAsia="Calibri" w:hAnsi="Arial" w:cs="Arial"/>
          <w:sz w:val="22"/>
          <w:szCs w:val="22"/>
          <w:lang w:eastAsia="en-US"/>
        </w:rPr>
        <w:t xml:space="preserve"> . Jednocześnie oświadczam, że w związku z ww. okolicznością, na podstawie art. 110 ustawy </w:t>
      </w:r>
      <w:proofErr w:type="spellStart"/>
      <w:r w:rsidRPr="00B2129B">
        <w:rPr>
          <w:rFonts w:ascii="Arial" w:eastAsia="Calibri" w:hAnsi="Arial" w:cs="Arial"/>
          <w:sz w:val="22"/>
          <w:szCs w:val="22"/>
          <w:lang w:eastAsia="en-US"/>
        </w:rPr>
        <w:t>Pzp</w:t>
      </w:r>
      <w:proofErr w:type="spellEnd"/>
      <w:r w:rsidRPr="00B2129B">
        <w:rPr>
          <w:rFonts w:ascii="Arial" w:eastAsia="Calibri" w:hAnsi="Arial" w:cs="Arial"/>
          <w:sz w:val="22"/>
          <w:szCs w:val="22"/>
          <w:lang w:eastAsia="en-US"/>
        </w:rPr>
        <w:t xml:space="preserve"> podjąłem następujące środki naprawcze: …………………………..</w:t>
      </w:r>
    </w:p>
    <w:p w14:paraId="534CDC30" w14:textId="77777777" w:rsidR="00511200" w:rsidRPr="00B2129B" w:rsidRDefault="00511200" w:rsidP="00511200">
      <w:pPr>
        <w:pStyle w:val="Akapitzlist"/>
        <w:rPr>
          <w:rFonts w:ascii="Arial" w:eastAsia="Times New Roman" w:hAnsi="Arial" w:cs="Arial"/>
          <w:color w:val="auto"/>
          <w:sz w:val="8"/>
          <w:szCs w:val="22"/>
          <w:lang w:eastAsia="pl-PL"/>
        </w:rPr>
      </w:pPr>
    </w:p>
    <w:p w14:paraId="46A81027" w14:textId="77777777" w:rsidR="00511200" w:rsidRPr="00A860E6" w:rsidRDefault="00511200" w:rsidP="00A115D2">
      <w:pPr>
        <w:widowControl/>
        <w:numPr>
          <w:ilvl w:val="1"/>
          <w:numId w:val="60"/>
        </w:numPr>
        <w:suppressAutoHyphens w:val="0"/>
        <w:spacing w:line="288" w:lineRule="auto"/>
        <w:ind w:left="426" w:hanging="422"/>
        <w:jc w:val="both"/>
        <w:rPr>
          <w:rFonts w:ascii="Arial" w:eastAsia="Times New Roman" w:hAnsi="Arial" w:cs="Arial"/>
          <w:color w:val="auto"/>
          <w:spacing w:val="4"/>
          <w:sz w:val="22"/>
          <w:szCs w:val="22"/>
          <w:lang w:eastAsia="pl-PL"/>
        </w:rPr>
      </w:pPr>
      <w:r w:rsidRPr="001B6C68">
        <w:rPr>
          <w:rFonts w:ascii="Arial" w:eastAsia="Times New Roman" w:hAnsi="Arial" w:cs="Arial"/>
          <w:color w:val="auto"/>
          <w:sz w:val="22"/>
          <w:szCs w:val="22"/>
          <w:lang w:eastAsia="pl-PL"/>
        </w:rPr>
        <w:t xml:space="preserve">oświadczam, że spełniam warunki udziału w postępowaniu w zakresie wskazanym przez </w:t>
      </w:r>
      <w:r>
        <w:rPr>
          <w:rFonts w:ascii="Arial" w:eastAsia="Times New Roman" w:hAnsi="Arial" w:cs="Arial"/>
          <w:color w:val="auto"/>
          <w:sz w:val="22"/>
          <w:szCs w:val="22"/>
          <w:lang w:eastAsia="pl-PL"/>
        </w:rPr>
        <w:t>Z</w:t>
      </w:r>
      <w:r w:rsidRPr="001B6C68">
        <w:rPr>
          <w:rFonts w:ascii="Arial" w:eastAsia="Times New Roman" w:hAnsi="Arial" w:cs="Arial"/>
          <w:color w:val="auto"/>
          <w:sz w:val="22"/>
          <w:szCs w:val="22"/>
          <w:lang w:eastAsia="pl-PL"/>
        </w:rPr>
        <w:t>amawiającego w SWZ,</w:t>
      </w:r>
    </w:p>
    <w:p w14:paraId="38808588" w14:textId="77777777" w:rsidR="00511200" w:rsidRPr="00A860E6" w:rsidRDefault="00511200" w:rsidP="00511200">
      <w:pPr>
        <w:pStyle w:val="Akapitzlist"/>
        <w:rPr>
          <w:rFonts w:ascii="Arial" w:eastAsia="Times New Roman" w:hAnsi="Arial" w:cs="Arial"/>
          <w:color w:val="auto"/>
          <w:spacing w:val="4"/>
          <w:sz w:val="12"/>
          <w:szCs w:val="22"/>
          <w:lang w:eastAsia="pl-PL"/>
        </w:rPr>
      </w:pPr>
    </w:p>
    <w:p w14:paraId="358F7252" w14:textId="41B1746F" w:rsidR="00511200" w:rsidRPr="00A860E6" w:rsidRDefault="00511200" w:rsidP="00A115D2">
      <w:pPr>
        <w:widowControl/>
        <w:numPr>
          <w:ilvl w:val="1"/>
          <w:numId w:val="60"/>
        </w:numPr>
        <w:suppressAutoHyphens w:val="0"/>
        <w:spacing w:line="288" w:lineRule="auto"/>
        <w:ind w:left="426" w:hanging="422"/>
        <w:jc w:val="both"/>
        <w:rPr>
          <w:rFonts w:ascii="Arial" w:eastAsia="Times New Roman" w:hAnsi="Arial" w:cs="Arial"/>
          <w:color w:val="auto"/>
          <w:spacing w:val="4"/>
          <w:sz w:val="22"/>
          <w:szCs w:val="22"/>
          <w:lang w:eastAsia="pl-PL"/>
        </w:rPr>
      </w:pPr>
      <w:r w:rsidRPr="0024592D">
        <w:rPr>
          <w:rFonts w:ascii="Arial" w:eastAsia="Times New Roman" w:hAnsi="Arial" w:cs="Arial"/>
          <w:color w:val="auto"/>
          <w:spacing w:val="4"/>
          <w:sz w:val="22"/>
          <w:szCs w:val="22"/>
          <w:lang w:eastAsia="pl-PL"/>
        </w:rPr>
        <w:t xml:space="preserve">oświadczam, że nie zachodzą w stosunku do mnie przesłanki wykluczenia </w:t>
      </w:r>
      <w:r>
        <w:rPr>
          <w:rFonts w:ascii="Arial" w:eastAsia="Times New Roman" w:hAnsi="Arial" w:cs="Arial"/>
          <w:color w:val="auto"/>
          <w:spacing w:val="4"/>
          <w:sz w:val="22"/>
          <w:szCs w:val="22"/>
          <w:lang w:eastAsia="pl-PL"/>
        </w:rPr>
        <w:t xml:space="preserve">                      </w:t>
      </w:r>
      <w:r w:rsidRPr="0024592D">
        <w:rPr>
          <w:rFonts w:ascii="Arial" w:eastAsia="Times New Roman" w:hAnsi="Arial" w:cs="Arial"/>
          <w:color w:val="auto"/>
          <w:spacing w:val="4"/>
          <w:sz w:val="22"/>
          <w:szCs w:val="22"/>
          <w:lang w:eastAsia="pl-PL"/>
        </w:rPr>
        <w:t xml:space="preserve">z postępowania na podstawie art. 7 ust. 1 ustawy z dnia 13 kwietnia 2022 r. </w:t>
      </w:r>
      <w:r>
        <w:rPr>
          <w:rFonts w:ascii="Arial" w:eastAsia="Times New Roman" w:hAnsi="Arial" w:cs="Arial"/>
          <w:color w:val="auto"/>
          <w:spacing w:val="4"/>
          <w:sz w:val="22"/>
          <w:szCs w:val="22"/>
          <w:lang w:eastAsia="pl-PL"/>
        </w:rPr>
        <w:t xml:space="preserve">                      </w:t>
      </w:r>
      <w:r w:rsidRPr="0024592D">
        <w:rPr>
          <w:rFonts w:ascii="Arial" w:eastAsia="Times New Roman" w:hAnsi="Arial" w:cs="Arial"/>
          <w:color w:val="auto"/>
          <w:spacing w:val="4"/>
          <w:sz w:val="22"/>
          <w:szCs w:val="22"/>
          <w:lang w:eastAsia="pl-PL"/>
        </w:rPr>
        <w:t xml:space="preserve">o szczególnych rozwiązaniach w zakresie przeciwdziałania wspieraniu agresji na Ukrainę oraz służących </w:t>
      </w:r>
      <w:r w:rsidRPr="00E242EB">
        <w:rPr>
          <w:rFonts w:ascii="Arial" w:eastAsia="Times New Roman" w:hAnsi="Arial" w:cs="Arial"/>
          <w:color w:val="auto"/>
          <w:spacing w:val="4"/>
          <w:sz w:val="22"/>
          <w:szCs w:val="22"/>
          <w:lang w:eastAsia="pl-PL"/>
        </w:rPr>
        <w:t xml:space="preserve">ochronie bezpieczeństwa </w:t>
      </w:r>
      <w:r w:rsidRPr="0024592D">
        <w:rPr>
          <w:rFonts w:ascii="Arial" w:eastAsia="Times New Roman" w:hAnsi="Arial" w:cs="Arial"/>
          <w:color w:val="auto"/>
          <w:spacing w:val="4"/>
          <w:sz w:val="22"/>
          <w:szCs w:val="22"/>
          <w:lang w:eastAsia="pl-PL"/>
        </w:rPr>
        <w:t>narodowego</w:t>
      </w:r>
      <w:r>
        <w:rPr>
          <w:rFonts w:ascii="Arial" w:eastAsia="Times New Roman" w:hAnsi="Arial" w:cs="Arial"/>
          <w:color w:val="auto"/>
          <w:spacing w:val="4"/>
          <w:sz w:val="22"/>
          <w:szCs w:val="22"/>
          <w:lang w:eastAsia="pl-PL"/>
        </w:rPr>
        <w:t xml:space="preserve"> (</w:t>
      </w:r>
      <w:proofErr w:type="spellStart"/>
      <w:r w:rsidR="00762590">
        <w:rPr>
          <w:rFonts w:ascii="Arial" w:eastAsia="Times New Roman" w:hAnsi="Arial" w:cs="Arial"/>
          <w:color w:val="auto"/>
          <w:spacing w:val="4"/>
          <w:sz w:val="22"/>
          <w:szCs w:val="22"/>
          <w:lang w:eastAsia="pl-PL"/>
        </w:rPr>
        <w:t>t.j</w:t>
      </w:r>
      <w:proofErr w:type="spellEnd"/>
      <w:r w:rsidR="00762590">
        <w:rPr>
          <w:rFonts w:ascii="Arial" w:eastAsia="Times New Roman" w:hAnsi="Arial" w:cs="Arial"/>
          <w:color w:val="auto"/>
          <w:spacing w:val="4"/>
          <w:sz w:val="22"/>
          <w:szCs w:val="22"/>
          <w:lang w:eastAsia="pl-PL"/>
        </w:rPr>
        <w:t xml:space="preserve">. </w:t>
      </w:r>
      <w:r>
        <w:rPr>
          <w:rFonts w:ascii="Arial" w:eastAsia="Times New Roman" w:hAnsi="Arial" w:cs="Arial"/>
          <w:color w:val="auto"/>
          <w:spacing w:val="4"/>
          <w:sz w:val="22"/>
          <w:szCs w:val="22"/>
          <w:lang w:eastAsia="pl-PL"/>
        </w:rPr>
        <w:t>Dz. U. z 202</w:t>
      </w:r>
      <w:r w:rsidR="000C2670">
        <w:rPr>
          <w:rFonts w:ascii="Arial" w:eastAsia="Times New Roman" w:hAnsi="Arial" w:cs="Arial"/>
          <w:color w:val="auto"/>
          <w:spacing w:val="4"/>
          <w:sz w:val="22"/>
          <w:szCs w:val="22"/>
          <w:lang w:eastAsia="pl-PL"/>
        </w:rPr>
        <w:t>4</w:t>
      </w:r>
      <w:r>
        <w:rPr>
          <w:rFonts w:ascii="Arial" w:eastAsia="Times New Roman" w:hAnsi="Arial" w:cs="Arial"/>
          <w:color w:val="auto"/>
          <w:spacing w:val="4"/>
          <w:sz w:val="22"/>
          <w:szCs w:val="22"/>
          <w:lang w:eastAsia="pl-PL"/>
        </w:rPr>
        <w:t xml:space="preserve"> r., </w:t>
      </w:r>
      <w:r w:rsidR="00FE45F2">
        <w:rPr>
          <w:rFonts w:ascii="Arial" w:eastAsia="Times New Roman" w:hAnsi="Arial" w:cs="Arial"/>
          <w:color w:val="auto"/>
          <w:spacing w:val="4"/>
          <w:sz w:val="22"/>
          <w:szCs w:val="22"/>
          <w:lang w:eastAsia="pl-PL"/>
        </w:rPr>
        <w:br/>
      </w:r>
      <w:r>
        <w:rPr>
          <w:rFonts w:ascii="Arial" w:eastAsia="Times New Roman" w:hAnsi="Arial" w:cs="Arial"/>
          <w:color w:val="auto"/>
          <w:spacing w:val="4"/>
          <w:sz w:val="22"/>
          <w:szCs w:val="22"/>
          <w:lang w:eastAsia="pl-PL"/>
        </w:rPr>
        <w:t xml:space="preserve">poz. </w:t>
      </w:r>
      <w:r w:rsidR="000C2670">
        <w:rPr>
          <w:rFonts w:ascii="Arial" w:eastAsia="Times New Roman" w:hAnsi="Arial" w:cs="Arial"/>
          <w:color w:val="auto"/>
          <w:spacing w:val="4"/>
          <w:sz w:val="22"/>
          <w:szCs w:val="22"/>
          <w:lang w:eastAsia="pl-PL"/>
        </w:rPr>
        <w:t>507</w:t>
      </w:r>
      <w:r>
        <w:rPr>
          <w:rFonts w:ascii="Arial" w:eastAsia="Times New Roman" w:hAnsi="Arial" w:cs="Arial"/>
          <w:color w:val="auto"/>
          <w:spacing w:val="4"/>
          <w:sz w:val="22"/>
          <w:szCs w:val="22"/>
          <w:lang w:eastAsia="pl-PL"/>
        </w:rPr>
        <w:t>)</w:t>
      </w:r>
      <w:r w:rsidRPr="0024592D">
        <w:rPr>
          <w:rFonts w:ascii="Arial" w:eastAsia="Times New Roman" w:hAnsi="Arial" w:cs="Arial"/>
          <w:color w:val="auto"/>
          <w:spacing w:val="4"/>
          <w:sz w:val="22"/>
          <w:szCs w:val="22"/>
          <w:lang w:eastAsia="pl-PL"/>
        </w:rPr>
        <w:t>,</w:t>
      </w:r>
    </w:p>
    <w:p w14:paraId="5B218B4E" w14:textId="77777777" w:rsidR="00511200" w:rsidRPr="00B2129B" w:rsidRDefault="00511200" w:rsidP="00511200">
      <w:pPr>
        <w:widowControl/>
        <w:suppressAutoHyphens w:val="0"/>
        <w:spacing w:line="288" w:lineRule="auto"/>
        <w:jc w:val="both"/>
        <w:rPr>
          <w:rFonts w:ascii="Arial" w:eastAsia="Times New Roman" w:hAnsi="Arial" w:cs="Arial"/>
          <w:color w:val="auto"/>
          <w:spacing w:val="4"/>
          <w:sz w:val="8"/>
          <w:szCs w:val="22"/>
          <w:lang w:eastAsia="pl-PL"/>
        </w:rPr>
      </w:pPr>
    </w:p>
    <w:p w14:paraId="30EA0F2C" w14:textId="77777777" w:rsidR="00511200" w:rsidRPr="00AB11D0" w:rsidRDefault="00511200" w:rsidP="00A115D2">
      <w:pPr>
        <w:widowControl/>
        <w:numPr>
          <w:ilvl w:val="1"/>
          <w:numId w:val="60"/>
        </w:numPr>
        <w:suppressAutoHyphens w:val="0"/>
        <w:spacing w:line="288" w:lineRule="auto"/>
        <w:ind w:left="426" w:hanging="422"/>
        <w:jc w:val="both"/>
        <w:rPr>
          <w:rFonts w:ascii="Arial" w:eastAsia="Times New Roman" w:hAnsi="Arial" w:cs="Arial"/>
          <w:color w:val="auto"/>
          <w:spacing w:val="4"/>
          <w:sz w:val="22"/>
          <w:szCs w:val="22"/>
          <w:lang w:eastAsia="pl-PL"/>
        </w:rPr>
      </w:pPr>
      <w:r w:rsidRPr="001B6C68">
        <w:rPr>
          <w:rFonts w:ascii="Arial" w:eastAsia="Times New Roman" w:hAnsi="Arial" w:cs="Arial"/>
          <w:color w:val="auto"/>
          <w:sz w:val="22"/>
          <w:szCs w:val="22"/>
          <w:lang w:eastAsia="pl-PL"/>
        </w:rPr>
        <w:t>oświadczam, że w celu potwierdzenia spełniania warunków udziału w postępowaniu wskazanych przez Zamawiającego, polegam na zdolnościac</w:t>
      </w:r>
      <w:r>
        <w:rPr>
          <w:rFonts w:ascii="Arial" w:eastAsia="Times New Roman" w:hAnsi="Arial" w:cs="Arial"/>
          <w:color w:val="auto"/>
          <w:sz w:val="22"/>
          <w:szCs w:val="22"/>
          <w:lang w:eastAsia="pl-PL"/>
        </w:rPr>
        <w:t>h następujących podmiotów udostę</w:t>
      </w:r>
      <w:r w:rsidRPr="001B6C68">
        <w:rPr>
          <w:rFonts w:ascii="Arial" w:eastAsia="Times New Roman" w:hAnsi="Arial" w:cs="Arial"/>
          <w:color w:val="auto"/>
          <w:sz w:val="22"/>
          <w:szCs w:val="22"/>
          <w:lang w:eastAsia="pl-PL"/>
        </w:rPr>
        <w:t xml:space="preserve">pniających zasoby …………………………….., w następującym zakresie: </w:t>
      </w:r>
      <w:r>
        <w:rPr>
          <w:rFonts w:ascii="Arial" w:eastAsia="Times New Roman" w:hAnsi="Arial" w:cs="Arial"/>
          <w:color w:val="auto"/>
          <w:sz w:val="22"/>
          <w:szCs w:val="22"/>
          <w:lang w:eastAsia="pl-PL"/>
        </w:rPr>
        <w:t>………………………………………………………………………………………….</w:t>
      </w:r>
    </w:p>
    <w:p w14:paraId="1E54CAAD" w14:textId="77777777" w:rsidR="00511200" w:rsidRPr="00C61DBA" w:rsidRDefault="00511200" w:rsidP="00511200">
      <w:pPr>
        <w:pStyle w:val="Akapitzlist"/>
        <w:rPr>
          <w:rFonts w:ascii="Arial" w:eastAsia="Times New Roman" w:hAnsi="Arial" w:cs="Arial"/>
          <w:color w:val="auto"/>
          <w:sz w:val="22"/>
          <w:szCs w:val="22"/>
          <w:vertAlign w:val="superscript"/>
          <w:lang w:eastAsia="pl-PL"/>
        </w:rPr>
      </w:pPr>
      <w:r w:rsidRPr="00C61DBA">
        <w:rPr>
          <w:rFonts w:ascii="Arial" w:eastAsia="Times New Roman" w:hAnsi="Arial" w:cs="Arial"/>
          <w:color w:val="auto"/>
          <w:sz w:val="22"/>
          <w:szCs w:val="22"/>
          <w:vertAlign w:val="superscript"/>
          <w:lang w:eastAsia="pl-PL"/>
        </w:rPr>
        <w:t xml:space="preserve">                                 </w:t>
      </w:r>
      <w:r>
        <w:rPr>
          <w:rFonts w:ascii="Arial" w:eastAsia="Times New Roman" w:hAnsi="Arial" w:cs="Arial"/>
          <w:color w:val="auto"/>
          <w:sz w:val="22"/>
          <w:szCs w:val="22"/>
          <w:vertAlign w:val="superscript"/>
          <w:lang w:eastAsia="pl-PL"/>
        </w:rPr>
        <w:t xml:space="preserve">                                 </w:t>
      </w:r>
      <w:r w:rsidRPr="00C61DBA">
        <w:rPr>
          <w:rFonts w:ascii="Arial" w:eastAsia="Times New Roman" w:hAnsi="Arial" w:cs="Arial"/>
          <w:color w:val="auto"/>
          <w:sz w:val="22"/>
          <w:szCs w:val="22"/>
          <w:vertAlign w:val="superscript"/>
          <w:lang w:eastAsia="pl-PL"/>
        </w:rPr>
        <w:t xml:space="preserve">    (podać nazwę podmiotu)</w:t>
      </w:r>
    </w:p>
    <w:p w14:paraId="35F01176" w14:textId="77777777" w:rsidR="00511200" w:rsidRPr="00956777" w:rsidRDefault="00511200" w:rsidP="00511200">
      <w:pPr>
        <w:widowControl/>
        <w:suppressAutoHyphens w:val="0"/>
        <w:spacing w:line="288" w:lineRule="auto"/>
        <w:ind w:left="426"/>
        <w:jc w:val="both"/>
        <w:rPr>
          <w:rFonts w:ascii="Arial" w:eastAsia="Times New Roman" w:hAnsi="Arial" w:cs="Arial"/>
          <w:color w:val="auto"/>
          <w:sz w:val="22"/>
          <w:szCs w:val="22"/>
          <w:lang w:eastAsia="pl-PL"/>
        </w:rPr>
      </w:pPr>
      <w:r w:rsidRPr="001B6C68">
        <w:rPr>
          <w:rFonts w:ascii="Arial" w:eastAsia="Times New Roman" w:hAnsi="Arial" w:cs="Arial"/>
          <w:color w:val="auto"/>
          <w:sz w:val="22"/>
          <w:szCs w:val="22"/>
          <w:lang w:eastAsia="pl-PL"/>
        </w:rPr>
        <w:t>……………………………</w:t>
      </w:r>
      <w:r>
        <w:rPr>
          <w:rFonts w:ascii="Arial" w:eastAsia="Times New Roman" w:hAnsi="Arial" w:cs="Arial"/>
          <w:color w:val="auto"/>
          <w:sz w:val="22"/>
          <w:szCs w:val="22"/>
          <w:lang w:eastAsia="pl-PL"/>
        </w:rPr>
        <w:t>………………………………………………………………</w:t>
      </w:r>
      <w:r w:rsidRPr="001B6C68">
        <w:rPr>
          <w:rFonts w:ascii="Arial" w:eastAsia="Times New Roman" w:hAnsi="Arial" w:cs="Arial"/>
          <w:color w:val="auto"/>
          <w:sz w:val="22"/>
          <w:szCs w:val="22"/>
          <w:lang w:eastAsia="pl-PL"/>
        </w:rPr>
        <w:t>………;</w:t>
      </w:r>
    </w:p>
    <w:p w14:paraId="55DAA1B3" w14:textId="77777777" w:rsidR="00511200" w:rsidRDefault="00511200" w:rsidP="00511200">
      <w:pPr>
        <w:widowControl/>
        <w:suppressAutoHyphens w:val="0"/>
        <w:spacing w:line="288" w:lineRule="auto"/>
        <w:jc w:val="both"/>
        <w:rPr>
          <w:rFonts w:ascii="Arial" w:eastAsia="Times New Roman" w:hAnsi="Arial" w:cs="Arial"/>
          <w:color w:val="auto"/>
          <w:spacing w:val="4"/>
          <w:sz w:val="14"/>
          <w:szCs w:val="16"/>
          <w:lang w:eastAsia="pl-PL"/>
        </w:rPr>
      </w:pPr>
      <w:r w:rsidRPr="00C61DBA">
        <w:rPr>
          <w:rFonts w:ascii="Arial" w:eastAsia="Times New Roman" w:hAnsi="Arial" w:cs="Arial"/>
          <w:color w:val="auto"/>
          <w:spacing w:val="4"/>
          <w:sz w:val="14"/>
          <w:szCs w:val="16"/>
          <w:lang w:eastAsia="pl-PL"/>
        </w:rPr>
        <w:t xml:space="preserve">                                                                     (podać zakres udostępnianych zasobów)</w:t>
      </w:r>
    </w:p>
    <w:p w14:paraId="1FAB909D" w14:textId="77777777" w:rsidR="00511200" w:rsidRPr="00956777" w:rsidRDefault="00511200" w:rsidP="00511200">
      <w:pPr>
        <w:widowControl/>
        <w:suppressAutoHyphens w:val="0"/>
        <w:spacing w:line="288" w:lineRule="auto"/>
        <w:jc w:val="both"/>
        <w:rPr>
          <w:rFonts w:ascii="Arial" w:eastAsia="Times New Roman" w:hAnsi="Arial" w:cs="Arial"/>
          <w:color w:val="auto"/>
          <w:spacing w:val="4"/>
          <w:sz w:val="14"/>
          <w:szCs w:val="16"/>
          <w:lang w:eastAsia="pl-PL"/>
        </w:rPr>
      </w:pPr>
    </w:p>
    <w:p w14:paraId="3F7A34F5" w14:textId="77777777" w:rsidR="00511200" w:rsidRPr="00B2129B" w:rsidRDefault="00511200" w:rsidP="00511200">
      <w:pPr>
        <w:widowControl/>
        <w:suppressAutoHyphens w:val="0"/>
        <w:spacing w:line="288" w:lineRule="auto"/>
        <w:jc w:val="both"/>
        <w:rPr>
          <w:rFonts w:ascii="Arial" w:eastAsia="Calibri" w:hAnsi="Arial" w:cs="Arial"/>
          <w:sz w:val="6"/>
          <w:szCs w:val="22"/>
          <w:lang w:eastAsia="en-US"/>
        </w:rPr>
      </w:pPr>
    </w:p>
    <w:p w14:paraId="4E4E682E" w14:textId="77777777" w:rsidR="00511200" w:rsidRPr="00EA7EEB" w:rsidRDefault="00511200" w:rsidP="00A115D2">
      <w:pPr>
        <w:pStyle w:val="Akapitzlist"/>
        <w:numPr>
          <w:ilvl w:val="1"/>
          <w:numId w:val="60"/>
        </w:numPr>
        <w:spacing w:line="288" w:lineRule="auto"/>
        <w:ind w:left="426" w:hanging="426"/>
        <w:jc w:val="both"/>
        <w:rPr>
          <w:rFonts w:ascii="Arial" w:hAnsi="Arial" w:cs="Arial"/>
          <w:sz w:val="8"/>
          <w:szCs w:val="12"/>
        </w:rPr>
      </w:pPr>
      <w:r>
        <w:rPr>
          <w:rFonts w:ascii="Arial" w:hAnsi="Arial" w:cs="Arial"/>
          <w:sz w:val="22"/>
        </w:rPr>
        <w:t>o</w:t>
      </w:r>
      <w:r w:rsidRPr="00EA7EEB">
        <w:rPr>
          <w:rFonts w:ascii="Arial" w:hAnsi="Arial" w:cs="Arial"/>
          <w:sz w:val="22"/>
        </w:rPr>
        <w:t xml:space="preserve">świadczam, że Zamawiający ma możliwość uzyskania dostępu do </w:t>
      </w:r>
      <w:r w:rsidRPr="00445B54">
        <w:rPr>
          <w:rFonts w:ascii="Arial" w:hAnsi="Arial" w:cs="Arial"/>
          <w:color w:val="auto"/>
          <w:sz w:val="22"/>
        </w:rPr>
        <w:t>oświadczeń                  i dokumentów, o których mowa w pkt 6.4.2</w:t>
      </w:r>
      <w:r>
        <w:rPr>
          <w:rFonts w:ascii="Arial" w:hAnsi="Arial" w:cs="Arial"/>
          <w:color w:val="auto"/>
          <w:sz w:val="22"/>
        </w:rPr>
        <w:t>b</w:t>
      </w:r>
      <w:r w:rsidRPr="00445B54">
        <w:rPr>
          <w:rFonts w:ascii="Arial" w:hAnsi="Arial" w:cs="Arial"/>
          <w:color w:val="auto"/>
          <w:sz w:val="22"/>
        </w:rPr>
        <w:t xml:space="preserve"> SWZ.</w:t>
      </w:r>
      <w:r w:rsidRPr="00EA7EEB">
        <w:rPr>
          <w:rFonts w:ascii="Arial" w:hAnsi="Arial" w:cs="Arial"/>
          <w:sz w:val="22"/>
        </w:rPr>
        <w:t xml:space="preserve"> Dokumenty te są dostępne w formie </w:t>
      </w:r>
      <w:r w:rsidRPr="00EA7EEB">
        <w:rPr>
          <w:rFonts w:ascii="Arial" w:hAnsi="Arial" w:cs="Arial"/>
          <w:sz w:val="22"/>
        </w:rPr>
        <w:lastRenderedPageBreak/>
        <w:t>elektronicznej pod adresami internetowymi</w:t>
      </w:r>
      <w:r>
        <w:rPr>
          <w:rFonts w:ascii="Arial" w:hAnsi="Arial" w:cs="Arial"/>
          <w:sz w:val="22"/>
        </w:rPr>
        <w:t xml:space="preserve"> ogólnodostępnych</w:t>
      </w:r>
      <w:r w:rsidRPr="00EA7EEB">
        <w:rPr>
          <w:rFonts w:ascii="Arial" w:hAnsi="Arial" w:cs="Arial"/>
          <w:sz w:val="22"/>
        </w:rPr>
        <w:t xml:space="preserve"> i bezpłatnych baz danych:</w:t>
      </w:r>
    </w:p>
    <w:p w14:paraId="30FF89FF" w14:textId="77777777" w:rsidR="00511200" w:rsidRPr="002739A2" w:rsidRDefault="00511200" w:rsidP="00511200">
      <w:pPr>
        <w:spacing w:line="288" w:lineRule="auto"/>
        <w:ind w:left="283"/>
        <w:jc w:val="both"/>
        <w:rPr>
          <w:rFonts w:ascii="Arial" w:hAnsi="Arial" w:cs="Arial"/>
          <w:sz w:val="4"/>
          <w:szCs w:val="12"/>
        </w:rPr>
      </w:pPr>
    </w:p>
    <w:p w14:paraId="565DDAF2" w14:textId="77777777" w:rsidR="00511200" w:rsidRPr="00CF3510" w:rsidRDefault="00803072" w:rsidP="00A115D2">
      <w:pPr>
        <w:numPr>
          <w:ilvl w:val="0"/>
          <w:numId w:val="59"/>
        </w:numPr>
        <w:spacing w:line="288" w:lineRule="auto"/>
        <w:jc w:val="both"/>
        <w:rPr>
          <w:rFonts w:ascii="Arial" w:hAnsi="Arial" w:cs="Arial"/>
        </w:rPr>
      </w:pPr>
      <w:hyperlink r:id="rId22">
        <w:r w:rsidR="00511200" w:rsidRPr="00CF3510">
          <w:rPr>
            <w:rStyle w:val="czeinternetowe"/>
            <w:rFonts w:ascii="Arial" w:hAnsi="Arial" w:cs="Arial"/>
            <w:color w:val="000000"/>
            <w:sz w:val="22"/>
            <w:szCs w:val="22"/>
            <w:u w:val="none"/>
          </w:rPr>
          <w:t>https://prod.ceidg.gov.pl/CEIDG/CEIDG.Public.UI/Search.aspx</w:t>
        </w:r>
      </w:hyperlink>
      <w:r w:rsidR="00511200" w:rsidRPr="00CF3510">
        <w:rPr>
          <w:rFonts w:ascii="Arial" w:hAnsi="Arial" w:cs="Arial"/>
          <w:sz w:val="22"/>
          <w:szCs w:val="22"/>
        </w:rPr>
        <w:t xml:space="preserve"> </w:t>
      </w:r>
    </w:p>
    <w:p w14:paraId="69A5518D" w14:textId="77777777" w:rsidR="00511200" w:rsidRPr="00CF3510" w:rsidRDefault="00511200" w:rsidP="00A115D2">
      <w:pPr>
        <w:numPr>
          <w:ilvl w:val="0"/>
          <w:numId w:val="59"/>
        </w:numPr>
        <w:spacing w:line="288" w:lineRule="auto"/>
        <w:jc w:val="both"/>
        <w:rPr>
          <w:rFonts w:ascii="Arial" w:hAnsi="Arial" w:cs="Arial"/>
          <w:color w:val="000000"/>
          <w:szCs w:val="22"/>
        </w:rPr>
      </w:pPr>
      <w:r w:rsidRPr="00CF3510">
        <w:rPr>
          <w:rFonts w:ascii="Arial" w:hAnsi="Arial" w:cs="Arial"/>
          <w:sz w:val="22"/>
          <w:szCs w:val="22"/>
        </w:rPr>
        <w:t>https://ekrs.ms.gov.pl/web/wyszukiwarka-krs/strona-glowna/index.html</w:t>
      </w:r>
    </w:p>
    <w:p w14:paraId="06366DAF" w14:textId="77777777" w:rsidR="00511200" w:rsidRPr="00CF3510" w:rsidRDefault="00511200" w:rsidP="00A115D2">
      <w:pPr>
        <w:pStyle w:val="WW-Tekstpodstawowy3"/>
        <w:numPr>
          <w:ilvl w:val="0"/>
          <w:numId w:val="59"/>
        </w:numPr>
        <w:spacing w:line="288" w:lineRule="auto"/>
        <w:rPr>
          <w:rFonts w:eastAsia="Arial"/>
          <w:color w:val="000000"/>
          <w:szCs w:val="22"/>
        </w:rPr>
      </w:pPr>
      <w:r w:rsidRPr="00CF3510">
        <w:rPr>
          <w:color w:val="000000"/>
          <w:szCs w:val="22"/>
        </w:rPr>
        <w:t>inne: ………………………………………………………………………………………..</w:t>
      </w:r>
    </w:p>
    <w:p w14:paraId="711A95C8" w14:textId="77777777" w:rsidR="00511200" w:rsidRDefault="00511200" w:rsidP="00511200">
      <w:pPr>
        <w:pStyle w:val="WW-Tekstpodstawowy3"/>
        <w:spacing w:line="288" w:lineRule="auto"/>
        <w:ind w:left="1003"/>
        <w:rPr>
          <w:color w:val="000000"/>
          <w:szCs w:val="22"/>
        </w:rPr>
      </w:pPr>
      <w:r w:rsidRPr="00CF3510">
        <w:rPr>
          <w:rFonts w:eastAsia="Arial"/>
          <w:color w:val="000000"/>
          <w:szCs w:val="22"/>
        </w:rPr>
        <w:t>…………………………………………………………………………………………</w:t>
      </w:r>
      <w:r>
        <w:rPr>
          <w:color w:val="000000"/>
          <w:szCs w:val="22"/>
        </w:rPr>
        <w:t>*</w:t>
      </w:r>
    </w:p>
    <w:p w14:paraId="23F1173D" w14:textId="77777777" w:rsidR="00511200" w:rsidRPr="002739A2" w:rsidRDefault="00511200" w:rsidP="00511200">
      <w:pPr>
        <w:pStyle w:val="WW-Tekstpodstawowy3"/>
        <w:spacing w:line="288" w:lineRule="auto"/>
        <w:rPr>
          <w:color w:val="000000"/>
          <w:sz w:val="20"/>
          <w:szCs w:val="20"/>
        </w:rPr>
      </w:pPr>
      <w:r>
        <w:rPr>
          <w:color w:val="000000"/>
          <w:sz w:val="20"/>
          <w:szCs w:val="20"/>
        </w:rPr>
        <w:t xml:space="preserve">                   </w:t>
      </w:r>
      <w:r>
        <w:rPr>
          <w:color w:val="000000"/>
          <w:sz w:val="14"/>
          <w:szCs w:val="20"/>
        </w:rPr>
        <w:t>*właściwe zaznaczyć</w:t>
      </w:r>
    </w:p>
    <w:p w14:paraId="7315431E" w14:textId="77777777" w:rsidR="00511200" w:rsidRPr="00956777" w:rsidRDefault="00511200" w:rsidP="00A115D2">
      <w:pPr>
        <w:pStyle w:val="Akapitzlist"/>
        <w:widowControl/>
        <w:numPr>
          <w:ilvl w:val="1"/>
          <w:numId w:val="60"/>
        </w:numPr>
        <w:suppressAutoHyphens w:val="0"/>
        <w:spacing w:line="288" w:lineRule="auto"/>
        <w:ind w:left="426" w:hanging="426"/>
        <w:jc w:val="both"/>
        <w:rPr>
          <w:rFonts w:ascii="Arial" w:eastAsia="Calibri" w:hAnsi="Arial" w:cs="Arial"/>
          <w:sz w:val="22"/>
          <w:szCs w:val="22"/>
          <w:lang w:eastAsia="en-US"/>
        </w:rPr>
      </w:pPr>
      <w:r w:rsidRPr="00956777">
        <w:rPr>
          <w:rFonts w:ascii="Arial" w:eastAsia="Calibri" w:hAnsi="Arial" w:cs="Arial"/>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11BCCC70" w14:textId="77777777" w:rsidR="00511200" w:rsidRPr="00CF3510" w:rsidRDefault="00511200" w:rsidP="00511200">
      <w:pPr>
        <w:spacing w:line="288" w:lineRule="auto"/>
        <w:ind w:left="5664" w:firstLine="708"/>
        <w:jc w:val="both"/>
        <w:rPr>
          <w:rFonts w:ascii="Arial" w:hAnsi="Arial" w:cs="Arial"/>
          <w:i/>
          <w:sz w:val="16"/>
          <w:szCs w:val="16"/>
        </w:rPr>
      </w:pPr>
      <w:r>
        <w:rPr>
          <w:rFonts w:ascii="Arial" w:eastAsia="Calibri" w:hAnsi="Arial" w:cs="Arial"/>
          <w:b/>
          <w:sz w:val="22"/>
          <w:szCs w:val="22"/>
          <w:lang w:eastAsia="en-US"/>
        </w:rPr>
        <w:t xml:space="preserve"> </w:t>
      </w:r>
    </w:p>
    <w:p w14:paraId="12FBA5F4" w14:textId="77777777" w:rsidR="00511200" w:rsidRDefault="00511200" w:rsidP="00511200">
      <w:pPr>
        <w:spacing w:line="288" w:lineRule="auto"/>
        <w:rPr>
          <w:rFonts w:ascii="Arial" w:hAnsi="Arial" w:cs="Arial"/>
          <w:sz w:val="20"/>
          <w:szCs w:val="16"/>
        </w:rPr>
      </w:pPr>
    </w:p>
    <w:p w14:paraId="5B1A3D22" w14:textId="77777777" w:rsidR="00511200" w:rsidRDefault="00511200" w:rsidP="00511200">
      <w:pPr>
        <w:spacing w:line="288" w:lineRule="auto"/>
        <w:rPr>
          <w:rFonts w:ascii="Arial" w:hAnsi="Arial" w:cs="Arial"/>
          <w:sz w:val="20"/>
          <w:szCs w:val="16"/>
        </w:rPr>
      </w:pPr>
    </w:p>
    <w:p w14:paraId="18A823BC" w14:textId="77777777" w:rsidR="00511200" w:rsidRPr="00120942" w:rsidRDefault="00511200" w:rsidP="00511200">
      <w:pPr>
        <w:widowControl/>
        <w:suppressAutoHyphens w:val="0"/>
        <w:spacing w:line="288" w:lineRule="auto"/>
        <w:jc w:val="both"/>
        <w:rPr>
          <w:rFonts w:ascii="Arial" w:eastAsia="Times New Roman" w:hAnsi="Arial" w:cs="Arial"/>
          <w:b/>
          <w:color w:val="auto"/>
          <w:sz w:val="22"/>
          <w:szCs w:val="20"/>
          <w:lang w:eastAsia="pl-PL"/>
        </w:rPr>
      </w:pPr>
      <w:r w:rsidRPr="00120942">
        <w:rPr>
          <w:rFonts w:ascii="Arial" w:eastAsia="Times New Roman" w:hAnsi="Arial" w:cs="Arial"/>
          <w:b/>
          <w:color w:val="auto"/>
          <w:sz w:val="22"/>
          <w:szCs w:val="20"/>
          <w:u w:val="single"/>
          <w:lang w:eastAsia="pl-PL"/>
        </w:rPr>
        <w:t>UWAGA</w:t>
      </w:r>
      <w:r w:rsidRPr="00120942">
        <w:rPr>
          <w:rFonts w:ascii="Arial" w:eastAsia="Times New Roman" w:hAnsi="Arial" w:cs="Arial"/>
          <w:color w:val="auto"/>
          <w:sz w:val="22"/>
          <w:szCs w:val="20"/>
          <w:lang w:eastAsia="pl-PL"/>
        </w:rPr>
        <w:t xml:space="preserve"> </w:t>
      </w:r>
      <w:r w:rsidRPr="00120942">
        <w:rPr>
          <w:rFonts w:ascii="Arial" w:eastAsia="Times New Roman" w:hAnsi="Arial" w:cs="Arial"/>
          <w:b/>
          <w:color w:val="auto"/>
          <w:sz w:val="22"/>
          <w:szCs w:val="20"/>
          <w:lang w:eastAsia="pl-PL"/>
        </w:rPr>
        <w:t>Plik należy podpisać kwalifikowanym podpisem elektronicznym lub podpisem zaufanym lub podpisem osobistym przez osobę/osoby uprawnioną/-</w:t>
      </w:r>
      <w:proofErr w:type="spellStart"/>
      <w:r w:rsidRPr="00120942">
        <w:rPr>
          <w:rFonts w:ascii="Arial" w:eastAsia="Times New Roman" w:hAnsi="Arial" w:cs="Arial"/>
          <w:b/>
          <w:color w:val="auto"/>
          <w:sz w:val="22"/>
          <w:szCs w:val="20"/>
          <w:lang w:eastAsia="pl-PL"/>
        </w:rPr>
        <w:t>ne</w:t>
      </w:r>
      <w:proofErr w:type="spellEnd"/>
      <w:r w:rsidRPr="00120942">
        <w:rPr>
          <w:rFonts w:ascii="Arial" w:eastAsia="Times New Roman" w:hAnsi="Arial" w:cs="Arial"/>
          <w:b/>
          <w:color w:val="auto"/>
          <w:sz w:val="22"/>
          <w:szCs w:val="20"/>
          <w:lang w:eastAsia="pl-PL"/>
        </w:rPr>
        <w:t xml:space="preserve"> do składania oświadczeń woli w imieniu Wykonawcy. </w:t>
      </w:r>
    </w:p>
    <w:p w14:paraId="056FA9BC" w14:textId="77777777" w:rsidR="00511200" w:rsidRPr="00120942" w:rsidRDefault="00511200" w:rsidP="00511200">
      <w:pPr>
        <w:spacing w:line="288" w:lineRule="auto"/>
        <w:rPr>
          <w:rFonts w:ascii="Arial" w:hAnsi="Arial" w:cs="Arial"/>
          <w:sz w:val="22"/>
          <w:szCs w:val="16"/>
        </w:rPr>
      </w:pPr>
    </w:p>
    <w:p w14:paraId="27CF3AE2" w14:textId="77777777" w:rsidR="00511200" w:rsidRDefault="00511200" w:rsidP="00511200">
      <w:pPr>
        <w:spacing w:line="288" w:lineRule="auto"/>
        <w:rPr>
          <w:rFonts w:ascii="Arial" w:hAnsi="Arial" w:cs="Arial"/>
          <w:sz w:val="20"/>
          <w:szCs w:val="16"/>
        </w:rPr>
      </w:pPr>
    </w:p>
    <w:p w14:paraId="5412C2AC" w14:textId="77777777" w:rsidR="00511200" w:rsidRPr="00120942" w:rsidRDefault="00511200" w:rsidP="00511200">
      <w:pPr>
        <w:spacing w:line="288" w:lineRule="auto"/>
        <w:rPr>
          <w:rFonts w:ascii="Arial" w:hAnsi="Arial" w:cs="Arial"/>
          <w:sz w:val="22"/>
          <w:szCs w:val="20"/>
          <w:u w:val="single"/>
        </w:rPr>
      </w:pPr>
      <w:r w:rsidRPr="00120942">
        <w:rPr>
          <w:rFonts w:ascii="Arial" w:hAnsi="Arial" w:cs="Arial"/>
          <w:sz w:val="22"/>
          <w:szCs w:val="20"/>
          <w:u w:val="single"/>
        </w:rPr>
        <w:t>Niniejsze oświadczenie składa</w:t>
      </w:r>
      <w:r w:rsidRPr="00120942">
        <w:rPr>
          <w:rFonts w:ascii="Arial" w:hAnsi="Arial" w:cs="Arial"/>
          <w:sz w:val="22"/>
          <w:szCs w:val="20"/>
        </w:rPr>
        <w:t>:</w:t>
      </w:r>
    </w:p>
    <w:p w14:paraId="6EC320C4" w14:textId="77777777" w:rsidR="00511200" w:rsidRPr="00120942" w:rsidRDefault="00511200" w:rsidP="00A115D2">
      <w:pPr>
        <w:pStyle w:val="Akapitzlist"/>
        <w:numPr>
          <w:ilvl w:val="0"/>
          <w:numId w:val="61"/>
        </w:numPr>
        <w:spacing w:line="288" w:lineRule="auto"/>
        <w:ind w:left="284" w:hanging="284"/>
        <w:jc w:val="both"/>
        <w:rPr>
          <w:rFonts w:ascii="Arial" w:hAnsi="Arial" w:cs="Arial"/>
          <w:sz w:val="22"/>
          <w:szCs w:val="20"/>
        </w:rPr>
      </w:pPr>
      <w:r w:rsidRPr="00120942">
        <w:rPr>
          <w:rFonts w:ascii="Arial" w:hAnsi="Arial" w:cs="Arial"/>
          <w:sz w:val="22"/>
          <w:szCs w:val="20"/>
        </w:rPr>
        <w:t>Wykonawca składający ofertę,</w:t>
      </w:r>
    </w:p>
    <w:p w14:paraId="4ECCE8B4" w14:textId="77777777" w:rsidR="00511200" w:rsidRPr="00120942" w:rsidRDefault="00511200" w:rsidP="00A115D2">
      <w:pPr>
        <w:pStyle w:val="Akapitzlist"/>
        <w:numPr>
          <w:ilvl w:val="0"/>
          <w:numId w:val="61"/>
        </w:numPr>
        <w:spacing w:line="288" w:lineRule="auto"/>
        <w:ind w:left="284" w:hanging="284"/>
        <w:jc w:val="both"/>
        <w:rPr>
          <w:rFonts w:ascii="Arial" w:hAnsi="Arial" w:cs="Arial"/>
          <w:sz w:val="22"/>
          <w:szCs w:val="20"/>
        </w:rPr>
      </w:pPr>
      <w:r>
        <w:rPr>
          <w:rFonts w:ascii="Arial" w:hAnsi="Arial" w:cs="Arial"/>
          <w:sz w:val="22"/>
          <w:szCs w:val="20"/>
        </w:rPr>
        <w:t>p</w:t>
      </w:r>
      <w:r w:rsidRPr="00120942">
        <w:rPr>
          <w:rFonts w:ascii="Arial" w:hAnsi="Arial" w:cs="Arial"/>
          <w:sz w:val="22"/>
          <w:szCs w:val="20"/>
        </w:rPr>
        <w:t xml:space="preserve">odmiot udostępniający zasoby, w zakresie w jakim </w:t>
      </w:r>
      <w:r>
        <w:rPr>
          <w:rFonts w:ascii="Arial" w:hAnsi="Arial" w:cs="Arial"/>
          <w:sz w:val="22"/>
          <w:szCs w:val="20"/>
        </w:rPr>
        <w:t>go dotyczy,</w:t>
      </w:r>
    </w:p>
    <w:p w14:paraId="260811A4" w14:textId="77777777" w:rsidR="00511200" w:rsidRPr="00120942" w:rsidRDefault="00511200" w:rsidP="00A115D2">
      <w:pPr>
        <w:pStyle w:val="Tekstprzypisudolnego"/>
        <w:numPr>
          <w:ilvl w:val="0"/>
          <w:numId w:val="61"/>
        </w:numPr>
        <w:spacing w:line="288" w:lineRule="auto"/>
        <w:ind w:left="284" w:hanging="284"/>
        <w:jc w:val="both"/>
        <w:rPr>
          <w:rFonts w:ascii="Arial" w:hAnsi="Arial" w:cs="Arial"/>
          <w:sz w:val="22"/>
        </w:rPr>
      </w:pPr>
      <w:r>
        <w:rPr>
          <w:rFonts w:ascii="Arial" w:hAnsi="Arial" w:cs="Arial"/>
          <w:sz w:val="22"/>
        </w:rPr>
        <w:t>w</w:t>
      </w:r>
      <w:r w:rsidRPr="00120942">
        <w:rPr>
          <w:rFonts w:ascii="Arial" w:hAnsi="Arial" w:cs="Arial"/>
          <w:sz w:val="22"/>
        </w:rPr>
        <w:t xml:space="preserve"> przypadku Wykonawców wspólni</w:t>
      </w:r>
      <w:r>
        <w:rPr>
          <w:rFonts w:ascii="Arial" w:hAnsi="Arial" w:cs="Arial"/>
          <w:sz w:val="22"/>
        </w:rPr>
        <w:t>e ubiegających się o zamówienia</w:t>
      </w:r>
      <w:r w:rsidRPr="00120942">
        <w:rPr>
          <w:rFonts w:ascii="Arial" w:hAnsi="Arial" w:cs="Arial"/>
          <w:sz w:val="22"/>
        </w:rPr>
        <w:t xml:space="preserve"> każdy </w:t>
      </w:r>
      <w:r>
        <w:rPr>
          <w:rFonts w:ascii="Arial" w:hAnsi="Arial" w:cs="Arial"/>
          <w:sz w:val="22"/>
        </w:rPr>
        <w:t xml:space="preserve">                             z Wykonawców.  </w:t>
      </w:r>
    </w:p>
    <w:p w14:paraId="1E9988A9" w14:textId="77777777" w:rsidR="00511200" w:rsidRPr="00120942" w:rsidRDefault="00511200" w:rsidP="00511200">
      <w:pPr>
        <w:pStyle w:val="Tekstprzypisudolnego"/>
        <w:spacing w:line="288" w:lineRule="auto"/>
        <w:ind w:left="284" w:hanging="284"/>
        <w:jc w:val="both"/>
        <w:rPr>
          <w:i/>
          <w:sz w:val="22"/>
        </w:rPr>
      </w:pPr>
    </w:p>
    <w:p w14:paraId="031C8B32" w14:textId="77777777" w:rsidR="00511200" w:rsidRDefault="00511200" w:rsidP="00511200">
      <w:pPr>
        <w:spacing w:line="288" w:lineRule="auto"/>
        <w:ind w:left="5664" w:firstLine="708"/>
        <w:jc w:val="both"/>
        <w:rPr>
          <w:rFonts w:ascii="Arial" w:hAnsi="Arial" w:cs="Arial"/>
          <w:i/>
          <w:sz w:val="16"/>
          <w:szCs w:val="16"/>
        </w:rPr>
      </w:pPr>
    </w:p>
    <w:p w14:paraId="7914C1CC" w14:textId="77777777" w:rsidR="00511200" w:rsidRDefault="00511200" w:rsidP="00511200">
      <w:pPr>
        <w:spacing w:line="288" w:lineRule="auto"/>
        <w:jc w:val="both"/>
        <w:rPr>
          <w:rFonts w:ascii="Arial" w:hAnsi="Arial" w:cs="Arial"/>
          <w:i/>
          <w:sz w:val="16"/>
          <w:szCs w:val="16"/>
        </w:rPr>
      </w:pPr>
    </w:p>
    <w:p w14:paraId="2C5B97A3" w14:textId="77777777" w:rsidR="00511200" w:rsidRPr="006E55F6" w:rsidRDefault="00511200" w:rsidP="00511200">
      <w:pPr>
        <w:widowControl/>
        <w:suppressAutoHyphens w:val="0"/>
        <w:spacing w:line="288" w:lineRule="auto"/>
        <w:jc w:val="both"/>
        <w:rPr>
          <w:rFonts w:ascii="Arial" w:eastAsia="Times New Roman" w:hAnsi="Arial" w:cs="Arial"/>
          <w:color w:val="auto"/>
          <w:sz w:val="22"/>
          <w:szCs w:val="20"/>
          <w:lang w:eastAsia="pl-PL"/>
        </w:rPr>
      </w:pPr>
      <w:r>
        <w:rPr>
          <w:rFonts w:ascii="Arial" w:eastAsia="Times New Roman" w:hAnsi="Arial" w:cs="Arial"/>
          <w:color w:val="auto"/>
          <w:sz w:val="22"/>
          <w:szCs w:val="20"/>
          <w:lang w:eastAsia="pl-PL"/>
        </w:rPr>
        <w:t>Uwaga pkt 5</w:t>
      </w:r>
      <w:r w:rsidRPr="006E55F6">
        <w:rPr>
          <w:rFonts w:ascii="Arial" w:eastAsia="Times New Roman" w:hAnsi="Arial" w:cs="Arial"/>
          <w:color w:val="auto"/>
          <w:sz w:val="22"/>
          <w:szCs w:val="20"/>
          <w:lang w:eastAsia="pl-PL"/>
        </w:rPr>
        <w:t xml:space="preserve"> oświadczenia wypełnia Wykonawca, który powołuje się na zdolności podmiotów udostępniających zasoby.</w:t>
      </w:r>
    </w:p>
    <w:p w14:paraId="50D5219B" w14:textId="77777777" w:rsidR="00511200" w:rsidRDefault="00511200" w:rsidP="00511200">
      <w:pPr>
        <w:spacing w:line="288" w:lineRule="auto"/>
        <w:ind w:left="5664" w:firstLine="708"/>
        <w:jc w:val="both"/>
        <w:rPr>
          <w:rFonts w:ascii="Arial" w:hAnsi="Arial" w:cs="Arial"/>
          <w:i/>
          <w:sz w:val="16"/>
          <w:szCs w:val="16"/>
        </w:rPr>
      </w:pPr>
    </w:p>
    <w:p w14:paraId="1B52CF6B" w14:textId="77777777" w:rsidR="00264CF1" w:rsidRPr="00511200" w:rsidRDefault="00264CF1" w:rsidP="002B54EB">
      <w:pPr>
        <w:spacing w:line="288" w:lineRule="auto"/>
        <w:rPr>
          <w:rFonts w:ascii="Arial" w:hAnsi="Arial" w:cs="Arial"/>
          <w:b/>
          <w:iCs/>
          <w:sz w:val="22"/>
          <w:szCs w:val="16"/>
        </w:rPr>
      </w:pPr>
    </w:p>
    <w:p w14:paraId="4974A501" w14:textId="77777777" w:rsidR="00511200" w:rsidRDefault="00511200" w:rsidP="001C4E50">
      <w:pPr>
        <w:spacing w:line="288" w:lineRule="auto"/>
        <w:ind w:left="6480" w:firstLine="720"/>
        <w:jc w:val="both"/>
        <w:rPr>
          <w:rFonts w:ascii="Arial" w:hAnsi="Arial" w:cs="Arial"/>
          <w:b/>
          <w:sz w:val="22"/>
          <w:szCs w:val="16"/>
        </w:rPr>
      </w:pPr>
    </w:p>
    <w:p w14:paraId="42062BA2" w14:textId="77777777" w:rsidR="00511200" w:rsidRDefault="00511200" w:rsidP="001C4E50">
      <w:pPr>
        <w:spacing w:line="288" w:lineRule="auto"/>
        <w:ind w:left="6480" w:firstLine="720"/>
        <w:jc w:val="both"/>
        <w:rPr>
          <w:rFonts w:ascii="Arial" w:hAnsi="Arial" w:cs="Arial"/>
          <w:b/>
          <w:sz w:val="22"/>
          <w:szCs w:val="16"/>
        </w:rPr>
      </w:pPr>
    </w:p>
    <w:p w14:paraId="724B8E5E" w14:textId="77777777" w:rsidR="00511200" w:rsidRDefault="00511200" w:rsidP="001C4E50">
      <w:pPr>
        <w:spacing w:line="288" w:lineRule="auto"/>
        <w:ind w:left="6480" w:firstLine="720"/>
        <w:jc w:val="both"/>
        <w:rPr>
          <w:rFonts w:ascii="Arial" w:hAnsi="Arial" w:cs="Arial"/>
          <w:b/>
          <w:sz w:val="22"/>
          <w:szCs w:val="16"/>
        </w:rPr>
      </w:pPr>
    </w:p>
    <w:p w14:paraId="70F35AA4" w14:textId="77777777" w:rsidR="00511200" w:rsidRDefault="00511200" w:rsidP="001C4E50">
      <w:pPr>
        <w:spacing w:line="288" w:lineRule="auto"/>
        <w:ind w:left="6480" w:firstLine="720"/>
        <w:jc w:val="both"/>
        <w:rPr>
          <w:rFonts w:ascii="Arial" w:hAnsi="Arial" w:cs="Arial"/>
          <w:b/>
          <w:sz w:val="22"/>
          <w:szCs w:val="16"/>
        </w:rPr>
      </w:pPr>
    </w:p>
    <w:p w14:paraId="0B1B3057" w14:textId="77777777" w:rsidR="00511200" w:rsidRDefault="00511200" w:rsidP="001C4E50">
      <w:pPr>
        <w:spacing w:line="288" w:lineRule="auto"/>
        <w:ind w:left="6480" w:firstLine="720"/>
        <w:jc w:val="both"/>
        <w:rPr>
          <w:rFonts w:ascii="Arial" w:hAnsi="Arial" w:cs="Arial"/>
          <w:b/>
          <w:sz w:val="22"/>
          <w:szCs w:val="16"/>
        </w:rPr>
      </w:pPr>
    </w:p>
    <w:p w14:paraId="4FDB0A66" w14:textId="77777777" w:rsidR="00511200" w:rsidRDefault="00511200" w:rsidP="001C4E50">
      <w:pPr>
        <w:spacing w:line="288" w:lineRule="auto"/>
        <w:ind w:left="6480" w:firstLine="720"/>
        <w:jc w:val="both"/>
        <w:rPr>
          <w:rFonts w:ascii="Arial" w:hAnsi="Arial" w:cs="Arial"/>
          <w:b/>
          <w:sz w:val="22"/>
          <w:szCs w:val="16"/>
        </w:rPr>
      </w:pPr>
    </w:p>
    <w:p w14:paraId="009C9932" w14:textId="77777777" w:rsidR="00511200" w:rsidRDefault="00511200" w:rsidP="001C4E50">
      <w:pPr>
        <w:spacing w:line="288" w:lineRule="auto"/>
        <w:ind w:left="6480" w:firstLine="720"/>
        <w:jc w:val="both"/>
        <w:rPr>
          <w:rFonts w:ascii="Arial" w:hAnsi="Arial" w:cs="Arial"/>
          <w:b/>
          <w:sz w:val="22"/>
          <w:szCs w:val="16"/>
        </w:rPr>
      </w:pPr>
    </w:p>
    <w:p w14:paraId="2F37586D" w14:textId="77777777" w:rsidR="00511200" w:rsidRDefault="00511200" w:rsidP="001C4E50">
      <w:pPr>
        <w:spacing w:line="288" w:lineRule="auto"/>
        <w:ind w:left="6480" w:firstLine="720"/>
        <w:jc w:val="both"/>
        <w:rPr>
          <w:rFonts w:ascii="Arial" w:hAnsi="Arial" w:cs="Arial"/>
          <w:b/>
          <w:sz w:val="22"/>
          <w:szCs w:val="16"/>
        </w:rPr>
      </w:pPr>
    </w:p>
    <w:p w14:paraId="5DBAF0D7" w14:textId="77777777" w:rsidR="00511200" w:rsidRDefault="00511200" w:rsidP="001C4E50">
      <w:pPr>
        <w:spacing w:line="288" w:lineRule="auto"/>
        <w:ind w:left="6480" w:firstLine="720"/>
        <w:jc w:val="both"/>
        <w:rPr>
          <w:rFonts w:ascii="Arial" w:hAnsi="Arial" w:cs="Arial"/>
          <w:b/>
          <w:sz w:val="22"/>
          <w:szCs w:val="16"/>
        </w:rPr>
      </w:pPr>
    </w:p>
    <w:p w14:paraId="57DE5DA2" w14:textId="77777777" w:rsidR="00511200" w:rsidRDefault="00511200" w:rsidP="001C4E50">
      <w:pPr>
        <w:spacing w:line="288" w:lineRule="auto"/>
        <w:ind w:left="6480" w:firstLine="720"/>
        <w:jc w:val="both"/>
        <w:rPr>
          <w:rFonts w:ascii="Arial" w:hAnsi="Arial" w:cs="Arial"/>
          <w:b/>
          <w:sz w:val="22"/>
          <w:szCs w:val="16"/>
        </w:rPr>
      </w:pPr>
    </w:p>
    <w:p w14:paraId="0902562E" w14:textId="77777777" w:rsidR="00511200" w:rsidRDefault="00511200" w:rsidP="001C4E50">
      <w:pPr>
        <w:spacing w:line="288" w:lineRule="auto"/>
        <w:ind w:left="6480" w:firstLine="720"/>
        <w:jc w:val="both"/>
        <w:rPr>
          <w:rFonts w:ascii="Arial" w:hAnsi="Arial" w:cs="Arial"/>
          <w:b/>
          <w:sz w:val="22"/>
          <w:szCs w:val="16"/>
        </w:rPr>
      </w:pPr>
    </w:p>
    <w:p w14:paraId="4EB710E3" w14:textId="77777777" w:rsidR="00511200" w:rsidRDefault="00511200" w:rsidP="001C4E50">
      <w:pPr>
        <w:spacing w:line="288" w:lineRule="auto"/>
        <w:ind w:left="6480" w:firstLine="720"/>
        <w:jc w:val="both"/>
        <w:rPr>
          <w:rFonts w:ascii="Arial" w:hAnsi="Arial" w:cs="Arial"/>
          <w:b/>
          <w:sz w:val="22"/>
          <w:szCs w:val="16"/>
        </w:rPr>
      </w:pPr>
    </w:p>
    <w:p w14:paraId="5528B1CD" w14:textId="77777777" w:rsidR="00511200" w:rsidRDefault="00511200" w:rsidP="001C4E50">
      <w:pPr>
        <w:spacing w:line="288" w:lineRule="auto"/>
        <w:ind w:left="6480" w:firstLine="720"/>
        <w:jc w:val="both"/>
        <w:rPr>
          <w:rFonts w:ascii="Arial" w:hAnsi="Arial" w:cs="Arial"/>
          <w:b/>
          <w:sz w:val="22"/>
          <w:szCs w:val="16"/>
        </w:rPr>
      </w:pPr>
    </w:p>
    <w:p w14:paraId="67419CDB" w14:textId="77777777" w:rsidR="00511200" w:rsidRDefault="00511200" w:rsidP="001C4E50">
      <w:pPr>
        <w:spacing w:line="288" w:lineRule="auto"/>
        <w:ind w:left="6480" w:firstLine="720"/>
        <w:jc w:val="both"/>
        <w:rPr>
          <w:rFonts w:ascii="Arial" w:hAnsi="Arial" w:cs="Arial"/>
          <w:b/>
          <w:sz w:val="22"/>
          <w:szCs w:val="16"/>
        </w:rPr>
      </w:pPr>
    </w:p>
    <w:p w14:paraId="2A1226BA" w14:textId="77777777" w:rsidR="00511200" w:rsidRDefault="00511200" w:rsidP="001C4E50">
      <w:pPr>
        <w:spacing w:line="288" w:lineRule="auto"/>
        <w:ind w:left="6480" w:firstLine="720"/>
        <w:jc w:val="both"/>
        <w:rPr>
          <w:rFonts w:ascii="Arial" w:hAnsi="Arial" w:cs="Arial"/>
          <w:b/>
          <w:sz w:val="22"/>
          <w:szCs w:val="16"/>
        </w:rPr>
      </w:pPr>
    </w:p>
    <w:p w14:paraId="49F3F81D" w14:textId="77777777" w:rsidR="00511200" w:rsidRDefault="00511200" w:rsidP="001C4E50">
      <w:pPr>
        <w:spacing w:line="288" w:lineRule="auto"/>
        <w:ind w:left="6480" w:firstLine="720"/>
        <w:jc w:val="both"/>
        <w:rPr>
          <w:rFonts w:ascii="Arial" w:hAnsi="Arial" w:cs="Arial"/>
          <w:b/>
          <w:sz w:val="22"/>
          <w:szCs w:val="16"/>
        </w:rPr>
      </w:pPr>
    </w:p>
    <w:p w14:paraId="34551795" w14:textId="77777777" w:rsidR="00511200" w:rsidRDefault="00511200" w:rsidP="001C4E50">
      <w:pPr>
        <w:spacing w:line="288" w:lineRule="auto"/>
        <w:ind w:left="6480" w:firstLine="720"/>
        <w:jc w:val="both"/>
        <w:rPr>
          <w:rFonts w:ascii="Arial" w:hAnsi="Arial" w:cs="Arial"/>
          <w:b/>
          <w:sz w:val="22"/>
          <w:szCs w:val="16"/>
        </w:rPr>
      </w:pPr>
    </w:p>
    <w:p w14:paraId="40912DDA" w14:textId="77777777" w:rsidR="00511200" w:rsidRDefault="00511200" w:rsidP="001C4E50">
      <w:pPr>
        <w:spacing w:line="288" w:lineRule="auto"/>
        <w:ind w:left="6480" w:firstLine="720"/>
        <w:jc w:val="both"/>
        <w:rPr>
          <w:rFonts w:ascii="Arial" w:hAnsi="Arial" w:cs="Arial"/>
          <w:b/>
          <w:sz w:val="22"/>
          <w:szCs w:val="16"/>
        </w:rPr>
      </w:pPr>
    </w:p>
    <w:p w14:paraId="31A738A1" w14:textId="77777777" w:rsidR="00511200" w:rsidRDefault="00511200" w:rsidP="001C4E50">
      <w:pPr>
        <w:spacing w:line="288" w:lineRule="auto"/>
        <w:ind w:left="6480" w:firstLine="720"/>
        <w:jc w:val="both"/>
        <w:rPr>
          <w:rFonts w:ascii="Arial" w:hAnsi="Arial" w:cs="Arial"/>
          <w:b/>
          <w:sz w:val="22"/>
          <w:szCs w:val="16"/>
        </w:rPr>
      </w:pPr>
    </w:p>
    <w:p w14:paraId="52EBFEDB" w14:textId="42E94C26" w:rsidR="00752D35" w:rsidRPr="00BC379B" w:rsidRDefault="007F7AAC" w:rsidP="001C4E50">
      <w:pPr>
        <w:spacing w:line="288" w:lineRule="auto"/>
        <w:ind w:left="6480" w:firstLine="720"/>
        <w:jc w:val="both"/>
        <w:rPr>
          <w:rFonts w:ascii="Arial" w:hAnsi="Arial" w:cs="Arial"/>
          <w:b/>
          <w:sz w:val="22"/>
          <w:szCs w:val="16"/>
        </w:rPr>
      </w:pPr>
      <w:r w:rsidRPr="00BC379B">
        <w:rPr>
          <w:rFonts w:ascii="Arial" w:hAnsi="Arial" w:cs="Arial"/>
          <w:b/>
          <w:sz w:val="22"/>
          <w:szCs w:val="16"/>
        </w:rPr>
        <w:t>Załącznik nr</w:t>
      </w:r>
      <w:r w:rsidR="00BC379B" w:rsidRPr="00BC379B">
        <w:rPr>
          <w:rFonts w:ascii="Arial" w:hAnsi="Arial" w:cs="Arial"/>
          <w:b/>
          <w:sz w:val="22"/>
          <w:szCs w:val="16"/>
        </w:rPr>
        <w:t xml:space="preserve"> 3</w:t>
      </w:r>
    </w:p>
    <w:p w14:paraId="429D003C" w14:textId="77777777" w:rsidR="0079144E" w:rsidRDefault="0079144E" w:rsidP="007F7AAC">
      <w:pPr>
        <w:spacing w:line="288" w:lineRule="auto"/>
        <w:jc w:val="both"/>
        <w:rPr>
          <w:rFonts w:ascii="Arial" w:hAnsi="Arial" w:cs="Arial"/>
          <w:i/>
          <w:sz w:val="16"/>
          <w:szCs w:val="16"/>
        </w:rPr>
      </w:pPr>
    </w:p>
    <w:p w14:paraId="1C1ECE1F" w14:textId="77777777" w:rsidR="00320E1A" w:rsidRPr="00320E1A" w:rsidRDefault="00320E1A" w:rsidP="00681EE1">
      <w:pPr>
        <w:widowControl/>
        <w:suppressAutoHyphens w:val="0"/>
        <w:jc w:val="center"/>
        <w:rPr>
          <w:rFonts w:ascii="Arial" w:eastAsia="Times New Roman" w:hAnsi="Arial" w:cs="Arial"/>
          <w:b/>
          <w:color w:val="auto"/>
          <w:sz w:val="22"/>
          <w:szCs w:val="22"/>
          <w:lang w:eastAsia="pl-PL"/>
        </w:rPr>
      </w:pPr>
      <w:r w:rsidRPr="00320E1A">
        <w:rPr>
          <w:rFonts w:ascii="Arial" w:eastAsia="Times New Roman" w:hAnsi="Arial" w:cs="Arial"/>
          <w:b/>
          <w:color w:val="auto"/>
          <w:sz w:val="22"/>
          <w:szCs w:val="22"/>
          <w:lang w:eastAsia="pl-PL"/>
        </w:rPr>
        <w:t>ZOBOWIĄZANIE PODMIOTU  UDOSTĘPNI</w:t>
      </w:r>
      <w:r w:rsidR="00A56559">
        <w:rPr>
          <w:rFonts w:ascii="Arial" w:eastAsia="Times New Roman" w:hAnsi="Arial" w:cs="Arial"/>
          <w:b/>
          <w:color w:val="auto"/>
          <w:sz w:val="22"/>
          <w:szCs w:val="22"/>
          <w:lang w:eastAsia="pl-PL"/>
        </w:rPr>
        <w:t>A</w:t>
      </w:r>
      <w:r w:rsidRPr="00320E1A">
        <w:rPr>
          <w:rFonts w:ascii="Arial" w:eastAsia="Times New Roman" w:hAnsi="Arial" w:cs="Arial"/>
          <w:b/>
          <w:color w:val="auto"/>
          <w:sz w:val="22"/>
          <w:szCs w:val="22"/>
          <w:lang w:eastAsia="pl-PL"/>
        </w:rPr>
        <w:t>JĄCEGO ZASOBY</w:t>
      </w:r>
    </w:p>
    <w:p w14:paraId="64D64A4F" w14:textId="77777777" w:rsidR="00320E1A" w:rsidRPr="00F30E2A" w:rsidRDefault="00320E1A" w:rsidP="00320E1A">
      <w:pPr>
        <w:widowControl/>
        <w:suppressAutoHyphens w:val="0"/>
        <w:spacing w:line="276" w:lineRule="auto"/>
        <w:jc w:val="center"/>
        <w:rPr>
          <w:rFonts w:ascii="Arial" w:eastAsia="Times New Roman" w:hAnsi="Arial" w:cs="Arial"/>
          <w:b/>
          <w:bCs/>
          <w:color w:val="auto"/>
          <w:sz w:val="12"/>
          <w:szCs w:val="22"/>
          <w:lang w:eastAsia="pl-PL"/>
        </w:rPr>
      </w:pPr>
    </w:p>
    <w:p w14:paraId="0BEDAABE" w14:textId="77777777" w:rsidR="00B71474" w:rsidRPr="00230C3C" w:rsidRDefault="00320E1A" w:rsidP="00230C3C">
      <w:pPr>
        <w:widowControl/>
        <w:suppressAutoHyphens w:val="0"/>
        <w:spacing w:line="276" w:lineRule="auto"/>
        <w:jc w:val="center"/>
        <w:rPr>
          <w:rFonts w:ascii="Arial" w:eastAsia="Times New Roman" w:hAnsi="Arial" w:cs="Arial"/>
          <w:b/>
          <w:bCs/>
          <w:color w:val="auto"/>
          <w:sz w:val="22"/>
          <w:szCs w:val="22"/>
          <w:lang w:eastAsia="pl-PL"/>
        </w:rPr>
      </w:pPr>
      <w:r w:rsidRPr="00320E1A">
        <w:rPr>
          <w:rFonts w:ascii="Arial" w:eastAsia="Times New Roman" w:hAnsi="Arial" w:cs="Arial"/>
          <w:b/>
          <w:bCs/>
          <w:color w:val="auto"/>
          <w:sz w:val="22"/>
          <w:szCs w:val="22"/>
          <w:lang w:eastAsia="pl-PL"/>
        </w:rPr>
        <w:t>o</w:t>
      </w:r>
      <w:r w:rsidR="00F30E2A">
        <w:rPr>
          <w:rFonts w:ascii="Arial" w:eastAsia="Times New Roman" w:hAnsi="Arial" w:cs="Arial"/>
          <w:b/>
          <w:bCs/>
          <w:color w:val="auto"/>
          <w:sz w:val="22"/>
          <w:szCs w:val="22"/>
          <w:lang w:eastAsia="pl-PL"/>
        </w:rPr>
        <w:t xml:space="preserve"> którym mowa w art. 118 ust. 1 </w:t>
      </w:r>
      <w:r w:rsidRPr="00320E1A">
        <w:rPr>
          <w:rFonts w:ascii="Arial" w:eastAsia="Calibri" w:hAnsi="Arial" w:cs="Arial"/>
          <w:b/>
          <w:color w:val="000000"/>
          <w:sz w:val="22"/>
          <w:szCs w:val="22"/>
          <w:lang w:eastAsia="pl-PL"/>
        </w:rPr>
        <w:t>ustawy z dnia 11 września 2019</w:t>
      </w:r>
      <w:r w:rsidR="00417135">
        <w:rPr>
          <w:rFonts w:ascii="Arial" w:eastAsia="Calibri" w:hAnsi="Arial" w:cs="Arial"/>
          <w:b/>
          <w:color w:val="000000"/>
          <w:sz w:val="22"/>
          <w:szCs w:val="22"/>
          <w:lang w:eastAsia="pl-PL"/>
        </w:rPr>
        <w:t xml:space="preserve"> </w:t>
      </w:r>
      <w:r w:rsidRPr="00320E1A">
        <w:rPr>
          <w:rFonts w:ascii="Arial" w:eastAsia="Calibri" w:hAnsi="Arial" w:cs="Arial"/>
          <w:b/>
          <w:color w:val="000000"/>
          <w:sz w:val="22"/>
          <w:szCs w:val="22"/>
          <w:lang w:eastAsia="pl-PL"/>
        </w:rPr>
        <w:t>r. Prawo zamówień publicznych</w:t>
      </w:r>
      <w:r w:rsidR="00230C3C">
        <w:rPr>
          <w:rFonts w:ascii="Arial" w:eastAsia="Times New Roman" w:hAnsi="Arial" w:cs="Arial"/>
          <w:b/>
          <w:bCs/>
          <w:color w:val="auto"/>
          <w:sz w:val="22"/>
          <w:szCs w:val="22"/>
          <w:lang w:eastAsia="pl-PL"/>
        </w:rPr>
        <w:t xml:space="preserve"> </w:t>
      </w:r>
      <w:r w:rsidR="005B6055">
        <w:rPr>
          <w:rFonts w:ascii="Arial" w:eastAsia="Times New Roman" w:hAnsi="Arial" w:cs="Arial"/>
          <w:b/>
          <w:bCs/>
          <w:color w:val="auto"/>
          <w:sz w:val="22"/>
          <w:szCs w:val="22"/>
          <w:lang w:eastAsia="pl-PL"/>
        </w:rPr>
        <w:t xml:space="preserve"> </w:t>
      </w:r>
      <w:r w:rsidR="00230C3C">
        <w:rPr>
          <w:rFonts w:ascii="Arial" w:eastAsia="Times New Roman" w:hAnsi="Arial" w:cs="Arial"/>
          <w:b/>
          <w:color w:val="auto"/>
          <w:sz w:val="22"/>
          <w:szCs w:val="22"/>
          <w:lang w:eastAsia="pl-PL"/>
        </w:rPr>
        <w:t xml:space="preserve"> </w:t>
      </w:r>
    </w:p>
    <w:p w14:paraId="37BC0009" w14:textId="77777777" w:rsidR="00681EE1" w:rsidRPr="00B71474" w:rsidRDefault="0086236D" w:rsidP="00B71474">
      <w:pPr>
        <w:widowControl/>
        <w:numPr>
          <w:ilvl w:val="12"/>
          <w:numId w:val="0"/>
        </w:numPr>
        <w:suppressAutoHyphens w:val="0"/>
        <w:jc w:val="center"/>
        <w:rPr>
          <w:rFonts w:ascii="Arial" w:eastAsia="Times New Roman" w:hAnsi="Arial" w:cs="Arial"/>
          <w:b/>
          <w:color w:val="auto"/>
          <w:sz w:val="22"/>
          <w:szCs w:val="22"/>
          <w:lang w:eastAsia="pl-PL"/>
        </w:rPr>
      </w:pPr>
      <w:r>
        <w:rPr>
          <w:rFonts w:ascii="Arial" w:eastAsia="Times New Roman" w:hAnsi="Arial" w:cs="Arial"/>
          <w:b/>
          <w:color w:val="auto"/>
          <w:sz w:val="22"/>
          <w:szCs w:val="22"/>
          <w:lang w:eastAsia="pl-PL"/>
        </w:rPr>
        <w:t xml:space="preserve"> </w:t>
      </w:r>
    </w:p>
    <w:p w14:paraId="425A17E9" w14:textId="77777777" w:rsidR="00B71474" w:rsidRDefault="00B71474" w:rsidP="00681EE1">
      <w:pPr>
        <w:spacing w:line="288" w:lineRule="auto"/>
        <w:rPr>
          <w:rFonts w:ascii="Arial" w:eastAsia="Arial" w:hAnsi="Arial" w:cs="Arial"/>
          <w:sz w:val="22"/>
          <w:szCs w:val="22"/>
        </w:rPr>
      </w:pPr>
    </w:p>
    <w:p w14:paraId="155419CB"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lang w:eastAsia="pl-PL"/>
        </w:rPr>
      </w:pPr>
      <w:r w:rsidRPr="005C418B">
        <w:rPr>
          <w:rFonts w:ascii="Arial" w:eastAsia="Times New Roman" w:hAnsi="Arial" w:cs="Arial"/>
          <w:i/>
          <w:iCs/>
          <w:color w:val="000000"/>
          <w:lang w:eastAsia="pl-PL"/>
        </w:rPr>
        <w:t>………………………………………</w:t>
      </w:r>
    </w:p>
    <w:p w14:paraId="566E338C"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16"/>
          <w:szCs w:val="16"/>
          <w:lang w:eastAsia="pl-PL"/>
        </w:rPr>
      </w:pPr>
      <w:r w:rsidRPr="005C418B">
        <w:rPr>
          <w:rFonts w:ascii="Arial" w:eastAsia="Times New Roman" w:hAnsi="Arial" w:cs="Arial"/>
          <w:i/>
          <w:iCs/>
          <w:color w:val="000000"/>
          <w:sz w:val="16"/>
          <w:szCs w:val="16"/>
          <w:lang w:eastAsia="pl-PL"/>
        </w:rPr>
        <w:t>Nazwa podmiotu udostępniającego zasoby</w:t>
      </w:r>
    </w:p>
    <w:p w14:paraId="5CBC618B" w14:textId="77777777" w:rsidR="005C418B" w:rsidRPr="005C418B" w:rsidRDefault="005C418B" w:rsidP="005C418B">
      <w:pPr>
        <w:widowControl/>
        <w:suppressAutoHyphens w:val="0"/>
        <w:autoSpaceDE w:val="0"/>
        <w:autoSpaceDN w:val="0"/>
        <w:adjustRightInd w:val="0"/>
        <w:spacing w:before="14"/>
        <w:rPr>
          <w:rFonts w:ascii="Arial" w:eastAsia="Times New Roman" w:hAnsi="Arial" w:cs="Arial"/>
          <w:b/>
          <w:bCs/>
          <w:color w:val="000000"/>
          <w:sz w:val="26"/>
          <w:szCs w:val="26"/>
          <w:lang w:eastAsia="pl-PL"/>
        </w:rPr>
      </w:pPr>
    </w:p>
    <w:p w14:paraId="41F6E99D"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Cs/>
          <w:color w:val="000000"/>
          <w:sz w:val="22"/>
          <w:szCs w:val="22"/>
          <w:lang w:eastAsia="pl-PL"/>
        </w:rPr>
        <w:t>Ja/my</w:t>
      </w:r>
      <w:r w:rsidRPr="005C418B">
        <w:rPr>
          <w:rFonts w:ascii="Arial" w:eastAsia="Times New Roman" w:hAnsi="Arial" w:cs="Arial"/>
          <w:i/>
          <w:iCs/>
          <w:color w:val="000000"/>
          <w:sz w:val="22"/>
          <w:szCs w:val="22"/>
          <w:lang w:eastAsia="pl-PL"/>
        </w:rPr>
        <w:t xml:space="preserve"> </w:t>
      </w:r>
      <w:r w:rsidRPr="005C418B">
        <w:rPr>
          <w:rFonts w:ascii="Arial" w:eastAsia="Times New Roman" w:hAnsi="Arial" w:cs="Arial"/>
          <w:b/>
          <w:i/>
          <w:iCs/>
          <w:color w:val="000000"/>
          <w:sz w:val="22"/>
          <w:szCs w:val="22"/>
          <w:lang w:eastAsia="pl-PL"/>
        </w:rPr>
        <w:t>*</w:t>
      </w:r>
      <w:r w:rsidRPr="005C418B">
        <w:rPr>
          <w:rFonts w:ascii="Arial" w:eastAsia="Times New Roman" w:hAnsi="Arial" w:cs="Arial"/>
          <w:i/>
          <w:iCs/>
          <w:color w:val="000000"/>
          <w:sz w:val="22"/>
          <w:szCs w:val="22"/>
          <w:lang w:eastAsia="pl-PL"/>
        </w:rPr>
        <w:t>,  …………………………………………………………………………………………………</w:t>
      </w:r>
      <w:r w:rsidR="0080411C">
        <w:rPr>
          <w:rFonts w:ascii="Arial" w:eastAsia="Times New Roman" w:hAnsi="Arial" w:cs="Arial"/>
          <w:i/>
          <w:iCs/>
          <w:color w:val="000000"/>
          <w:sz w:val="22"/>
          <w:szCs w:val="22"/>
          <w:lang w:eastAsia="pl-PL"/>
        </w:rPr>
        <w:t>………</w:t>
      </w:r>
    </w:p>
    <w:p w14:paraId="386CF6E4"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18"/>
          <w:szCs w:val="22"/>
          <w:lang w:eastAsia="pl-PL"/>
        </w:rPr>
      </w:pPr>
      <w:r w:rsidRPr="005C418B">
        <w:rPr>
          <w:rFonts w:ascii="Arial" w:eastAsia="Times New Roman" w:hAnsi="Arial" w:cs="Arial"/>
          <w:i/>
          <w:iCs/>
          <w:color w:val="000000"/>
          <w:sz w:val="22"/>
          <w:szCs w:val="22"/>
          <w:lang w:eastAsia="pl-PL"/>
        </w:rPr>
        <w:t xml:space="preserve">                   </w:t>
      </w:r>
      <w:r>
        <w:rPr>
          <w:rFonts w:ascii="Arial" w:eastAsia="Times New Roman" w:hAnsi="Arial" w:cs="Arial"/>
          <w:i/>
          <w:iCs/>
          <w:color w:val="000000"/>
          <w:sz w:val="22"/>
          <w:szCs w:val="22"/>
          <w:lang w:eastAsia="pl-PL"/>
        </w:rPr>
        <w:t xml:space="preserve">                 </w:t>
      </w:r>
      <w:r w:rsidRPr="005C418B">
        <w:rPr>
          <w:rFonts w:ascii="Arial" w:eastAsia="Times New Roman" w:hAnsi="Arial" w:cs="Arial"/>
          <w:i/>
          <w:iCs/>
          <w:color w:val="000000"/>
          <w:sz w:val="22"/>
          <w:szCs w:val="22"/>
          <w:lang w:eastAsia="pl-PL"/>
        </w:rPr>
        <w:t xml:space="preserve"> </w:t>
      </w:r>
      <w:r w:rsidRPr="005C418B">
        <w:rPr>
          <w:rFonts w:ascii="Arial" w:eastAsia="Times New Roman" w:hAnsi="Arial" w:cs="Arial"/>
          <w:i/>
          <w:iCs/>
          <w:color w:val="000000"/>
          <w:sz w:val="18"/>
          <w:szCs w:val="22"/>
          <w:lang w:eastAsia="pl-PL"/>
        </w:rPr>
        <w:t>Imię i nazwisko /imiona i nazwiska</w:t>
      </w:r>
    </w:p>
    <w:p w14:paraId="47484DE9"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p>
    <w:p w14:paraId="3BE1CF9E"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Cs/>
          <w:color w:val="000000"/>
          <w:sz w:val="22"/>
          <w:szCs w:val="22"/>
          <w:lang w:eastAsia="pl-PL"/>
        </w:rPr>
        <w:t>działając w imieniu i na rzecz podmiotu</w:t>
      </w:r>
      <w:r w:rsidRPr="005C418B">
        <w:rPr>
          <w:rFonts w:ascii="Arial" w:eastAsia="Times New Roman" w:hAnsi="Arial" w:cs="Arial"/>
          <w:i/>
          <w:iCs/>
          <w:color w:val="000000"/>
          <w:sz w:val="22"/>
          <w:szCs w:val="22"/>
          <w:lang w:eastAsia="pl-PL"/>
        </w:rPr>
        <w:t>:</w:t>
      </w:r>
    </w:p>
    <w:p w14:paraId="60E6B06C"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
          <w:iCs/>
          <w:color w:val="000000"/>
          <w:sz w:val="22"/>
          <w:szCs w:val="22"/>
          <w:lang w:eastAsia="pl-PL"/>
        </w:rPr>
      </w:pPr>
      <w:r w:rsidRPr="005C418B">
        <w:rPr>
          <w:rFonts w:ascii="Arial" w:eastAsia="Times New Roman" w:hAnsi="Arial" w:cs="Arial"/>
          <w:i/>
          <w:iCs/>
          <w:color w:val="000000"/>
          <w:sz w:val="22"/>
          <w:szCs w:val="22"/>
          <w:lang w:eastAsia="pl-PL"/>
        </w:rPr>
        <w:t xml:space="preserve">                                 </w:t>
      </w:r>
    </w:p>
    <w:p w14:paraId="0D0AF8C7"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
          <w:iCs/>
          <w:color w:val="000000"/>
          <w:sz w:val="22"/>
          <w:szCs w:val="22"/>
          <w:lang w:eastAsia="pl-PL"/>
        </w:rPr>
      </w:pPr>
      <w:r w:rsidRPr="005C418B">
        <w:rPr>
          <w:rFonts w:ascii="Arial" w:eastAsia="Times New Roman" w:hAnsi="Arial" w:cs="Arial"/>
          <w:i/>
          <w:iCs/>
          <w:color w:val="000000"/>
          <w:sz w:val="22"/>
          <w:szCs w:val="22"/>
          <w:lang w:eastAsia="pl-PL"/>
        </w:rPr>
        <w:t>……………………</w:t>
      </w:r>
      <w:r w:rsidR="00BD2B5F">
        <w:rPr>
          <w:rFonts w:ascii="Arial" w:eastAsia="Times New Roman" w:hAnsi="Arial" w:cs="Arial"/>
          <w:i/>
          <w:iCs/>
          <w:color w:val="000000"/>
          <w:sz w:val="22"/>
          <w:szCs w:val="22"/>
          <w:lang w:eastAsia="pl-PL"/>
        </w:rPr>
        <w:t>…………………………………………………………………………………</w:t>
      </w:r>
    </w:p>
    <w:p w14:paraId="78F6A017" w14:textId="77777777" w:rsidR="005C418B" w:rsidRPr="005C418B" w:rsidRDefault="005C418B" w:rsidP="00BD2B5F">
      <w:pPr>
        <w:widowControl/>
        <w:suppressAutoHyphens w:val="0"/>
        <w:autoSpaceDE w:val="0"/>
        <w:autoSpaceDN w:val="0"/>
        <w:adjustRightInd w:val="0"/>
        <w:spacing w:before="19"/>
        <w:jc w:val="both"/>
        <w:rPr>
          <w:rFonts w:ascii="Arial" w:eastAsia="Times New Roman" w:hAnsi="Arial" w:cs="Arial"/>
          <w:i/>
          <w:iCs/>
          <w:color w:val="000000"/>
          <w:sz w:val="18"/>
          <w:szCs w:val="22"/>
          <w:lang w:eastAsia="pl-PL"/>
        </w:rPr>
      </w:pPr>
      <w:r w:rsidRPr="005C418B">
        <w:rPr>
          <w:rFonts w:ascii="Arial" w:eastAsia="Times New Roman" w:hAnsi="Arial" w:cs="Arial"/>
          <w:i/>
          <w:iCs/>
          <w:color w:val="000000"/>
          <w:sz w:val="18"/>
          <w:szCs w:val="22"/>
          <w:lang w:eastAsia="pl-PL"/>
        </w:rPr>
        <w:t>Nazwa i adres podmiotu udostępniającego zasoby, a także w zależnoś</w:t>
      </w:r>
      <w:r>
        <w:rPr>
          <w:rFonts w:ascii="Arial" w:eastAsia="Times New Roman" w:hAnsi="Arial" w:cs="Arial"/>
          <w:i/>
          <w:iCs/>
          <w:color w:val="000000"/>
          <w:sz w:val="18"/>
          <w:szCs w:val="22"/>
          <w:lang w:eastAsia="pl-PL"/>
        </w:rPr>
        <w:t xml:space="preserve">ci od podmiotu: NIP/PESEL, KRS </w:t>
      </w:r>
      <w:r w:rsidRPr="005C418B">
        <w:rPr>
          <w:rFonts w:ascii="Arial" w:eastAsia="Times New Roman" w:hAnsi="Arial" w:cs="Arial"/>
          <w:i/>
          <w:iCs/>
          <w:color w:val="000000"/>
          <w:sz w:val="18"/>
          <w:szCs w:val="22"/>
          <w:lang w:eastAsia="pl-PL"/>
        </w:rPr>
        <w:t>/</w:t>
      </w:r>
      <w:proofErr w:type="spellStart"/>
      <w:r w:rsidRPr="005C418B">
        <w:rPr>
          <w:rFonts w:ascii="Arial" w:eastAsia="Times New Roman" w:hAnsi="Arial" w:cs="Arial"/>
          <w:i/>
          <w:iCs/>
          <w:color w:val="000000"/>
          <w:sz w:val="18"/>
          <w:szCs w:val="22"/>
          <w:lang w:eastAsia="pl-PL"/>
        </w:rPr>
        <w:t>CEiDG</w:t>
      </w:r>
      <w:proofErr w:type="spellEnd"/>
    </w:p>
    <w:p w14:paraId="28687C3B"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p>
    <w:p w14:paraId="4B72B03C"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Cs/>
          <w:color w:val="000000"/>
          <w:sz w:val="22"/>
          <w:szCs w:val="22"/>
          <w:lang w:eastAsia="pl-PL"/>
        </w:rPr>
        <w:t xml:space="preserve">zobowiązuję / zobowiązujemy się </w:t>
      </w:r>
      <w:r w:rsidRPr="005C418B">
        <w:rPr>
          <w:rFonts w:ascii="Arial" w:eastAsia="Times New Roman" w:hAnsi="Arial" w:cs="Arial"/>
          <w:b/>
          <w:iCs/>
          <w:color w:val="000000"/>
          <w:sz w:val="22"/>
          <w:szCs w:val="22"/>
          <w:lang w:eastAsia="pl-PL"/>
        </w:rPr>
        <w:t>*</w:t>
      </w:r>
      <w:r w:rsidRPr="005C418B">
        <w:rPr>
          <w:rFonts w:ascii="Arial" w:eastAsia="Times New Roman" w:hAnsi="Arial" w:cs="Arial"/>
          <w:iCs/>
          <w:color w:val="000000"/>
          <w:sz w:val="22"/>
          <w:szCs w:val="22"/>
          <w:lang w:eastAsia="pl-PL"/>
        </w:rPr>
        <w:t xml:space="preserve"> do oddania</w:t>
      </w:r>
    </w:p>
    <w:p w14:paraId="09DFCE9C"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Cs/>
          <w:color w:val="000000"/>
          <w:sz w:val="22"/>
          <w:szCs w:val="22"/>
          <w:lang w:eastAsia="pl-PL"/>
        </w:rPr>
        <w:tab/>
        <w:t xml:space="preserve">               </w:t>
      </w:r>
    </w:p>
    <w:p w14:paraId="6A05DDDB" w14:textId="77777777" w:rsidR="005C418B" w:rsidRPr="005C418B" w:rsidRDefault="007D034F"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Pr>
          <w:rFonts w:ascii="Arial" w:eastAsia="Times New Roman" w:hAnsi="Arial" w:cs="Arial"/>
          <w:iCs/>
          <w:color w:val="000000"/>
          <w:sz w:val="22"/>
          <w:szCs w:val="22"/>
          <w:lang w:eastAsia="pl-PL"/>
        </w:rPr>
        <w:t>Wykonawcy</w:t>
      </w:r>
      <w:r w:rsidR="005C418B" w:rsidRPr="005C418B">
        <w:rPr>
          <w:rFonts w:ascii="Arial" w:eastAsia="Times New Roman" w:hAnsi="Arial" w:cs="Arial"/>
          <w:iCs/>
          <w:color w:val="000000"/>
          <w:sz w:val="22"/>
          <w:szCs w:val="22"/>
          <w:lang w:eastAsia="pl-PL"/>
        </w:rPr>
        <w:t>:</w:t>
      </w:r>
      <w:r w:rsidR="00E718B4">
        <w:rPr>
          <w:rFonts w:ascii="Arial" w:eastAsia="Times New Roman" w:hAnsi="Arial" w:cs="Arial"/>
          <w:iCs/>
          <w:color w:val="000000"/>
          <w:sz w:val="22"/>
          <w:szCs w:val="22"/>
          <w:lang w:eastAsia="pl-PL"/>
        </w:rPr>
        <w:t>………………..</w:t>
      </w:r>
      <w:r w:rsidR="005C418B" w:rsidRPr="005C418B">
        <w:rPr>
          <w:rFonts w:ascii="Arial" w:eastAsia="Times New Roman" w:hAnsi="Arial" w:cs="Arial"/>
          <w:iCs/>
          <w:color w:val="000000"/>
          <w:sz w:val="22"/>
          <w:szCs w:val="22"/>
          <w:lang w:eastAsia="pl-PL"/>
        </w:rPr>
        <w:t xml:space="preserve"> ………………………………………………………....................</w:t>
      </w:r>
      <w:r>
        <w:rPr>
          <w:rFonts w:ascii="Arial" w:eastAsia="Times New Roman" w:hAnsi="Arial" w:cs="Arial"/>
          <w:iCs/>
          <w:color w:val="000000"/>
          <w:sz w:val="22"/>
          <w:szCs w:val="22"/>
          <w:lang w:eastAsia="pl-PL"/>
        </w:rPr>
        <w:t>..</w:t>
      </w:r>
      <w:r w:rsidR="005C418B" w:rsidRPr="005C418B">
        <w:rPr>
          <w:rFonts w:ascii="Arial" w:eastAsia="Times New Roman" w:hAnsi="Arial" w:cs="Arial"/>
          <w:iCs/>
          <w:color w:val="000000"/>
          <w:sz w:val="22"/>
          <w:szCs w:val="22"/>
          <w:lang w:eastAsia="pl-PL"/>
        </w:rPr>
        <w:t xml:space="preserve">... </w:t>
      </w:r>
    </w:p>
    <w:p w14:paraId="7E1D1AAF"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
          <w:iCs/>
          <w:color w:val="000000"/>
          <w:sz w:val="18"/>
          <w:szCs w:val="22"/>
          <w:lang w:eastAsia="pl-PL"/>
        </w:rPr>
      </w:pPr>
      <w:r w:rsidRPr="005C418B">
        <w:rPr>
          <w:rFonts w:ascii="Arial" w:eastAsia="Times New Roman" w:hAnsi="Arial" w:cs="Arial"/>
          <w:iCs/>
          <w:color w:val="000000"/>
          <w:sz w:val="22"/>
          <w:szCs w:val="22"/>
          <w:lang w:eastAsia="pl-PL"/>
        </w:rPr>
        <w:t xml:space="preserve">   </w:t>
      </w:r>
      <w:r w:rsidRPr="005C418B">
        <w:rPr>
          <w:rFonts w:ascii="Arial" w:eastAsia="Times New Roman" w:hAnsi="Arial" w:cs="Arial"/>
          <w:iCs/>
          <w:color w:val="000000"/>
          <w:sz w:val="22"/>
          <w:szCs w:val="22"/>
          <w:lang w:eastAsia="pl-PL"/>
        </w:rPr>
        <w:tab/>
      </w:r>
      <w:r w:rsidRPr="005C418B">
        <w:rPr>
          <w:rFonts w:ascii="Arial" w:eastAsia="Times New Roman" w:hAnsi="Arial" w:cs="Arial"/>
          <w:iCs/>
          <w:color w:val="000000"/>
          <w:sz w:val="22"/>
          <w:szCs w:val="22"/>
          <w:lang w:eastAsia="pl-PL"/>
        </w:rPr>
        <w:tab/>
      </w:r>
      <w:r w:rsidRPr="005C418B">
        <w:rPr>
          <w:rFonts w:ascii="Arial" w:eastAsia="Times New Roman" w:hAnsi="Arial" w:cs="Arial"/>
          <w:iCs/>
          <w:color w:val="000000"/>
          <w:sz w:val="22"/>
          <w:szCs w:val="22"/>
          <w:lang w:eastAsia="pl-PL"/>
        </w:rPr>
        <w:tab/>
      </w:r>
      <w:r w:rsidRPr="005C418B">
        <w:rPr>
          <w:rFonts w:ascii="Arial" w:eastAsia="Times New Roman" w:hAnsi="Arial" w:cs="Arial"/>
          <w:iCs/>
          <w:color w:val="000000"/>
          <w:sz w:val="22"/>
          <w:szCs w:val="22"/>
          <w:lang w:eastAsia="pl-PL"/>
        </w:rPr>
        <w:tab/>
      </w:r>
      <w:r w:rsidRPr="005C418B">
        <w:rPr>
          <w:rFonts w:ascii="Arial" w:eastAsia="Times New Roman" w:hAnsi="Arial" w:cs="Arial"/>
          <w:iCs/>
          <w:color w:val="000000"/>
          <w:sz w:val="22"/>
          <w:szCs w:val="22"/>
          <w:lang w:eastAsia="pl-PL"/>
        </w:rPr>
        <w:tab/>
      </w:r>
      <w:r w:rsidRPr="005C418B">
        <w:rPr>
          <w:rFonts w:ascii="Arial" w:eastAsia="Times New Roman" w:hAnsi="Arial" w:cs="Arial"/>
          <w:i/>
          <w:iCs/>
          <w:color w:val="000000"/>
          <w:sz w:val="18"/>
          <w:szCs w:val="22"/>
          <w:lang w:eastAsia="pl-PL"/>
        </w:rPr>
        <w:t>Nazwa i adres Wykonawcy</w:t>
      </w:r>
    </w:p>
    <w:p w14:paraId="3D959CA4" w14:textId="77777777" w:rsid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Cs/>
          <w:color w:val="000000"/>
          <w:sz w:val="22"/>
          <w:szCs w:val="22"/>
          <w:lang w:eastAsia="pl-PL"/>
        </w:rPr>
        <w:t>do dyspozycji niezbędnych zasobów:</w:t>
      </w:r>
    </w:p>
    <w:p w14:paraId="2FA71D2A"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
          <w:iCs/>
          <w:color w:val="000000"/>
          <w:sz w:val="22"/>
          <w:szCs w:val="22"/>
          <w:lang w:eastAsia="pl-PL"/>
        </w:rPr>
        <w:t xml:space="preserve">                                                 </w:t>
      </w:r>
    </w:p>
    <w:p w14:paraId="3916A914"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
          <w:iCs/>
          <w:color w:val="000000"/>
          <w:sz w:val="22"/>
          <w:szCs w:val="22"/>
          <w:lang w:eastAsia="pl-PL"/>
        </w:rPr>
        <w:t>……………………………………………………………………………………………</w:t>
      </w:r>
      <w:r w:rsidR="007D034F">
        <w:rPr>
          <w:rFonts w:ascii="Arial" w:eastAsia="Times New Roman" w:hAnsi="Arial" w:cs="Arial"/>
          <w:i/>
          <w:iCs/>
          <w:color w:val="000000"/>
          <w:sz w:val="22"/>
          <w:szCs w:val="22"/>
          <w:lang w:eastAsia="pl-PL"/>
        </w:rPr>
        <w:t>…..</w:t>
      </w:r>
      <w:r w:rsidRPr="005C418B">
        <w:rPr>
          <w:rFonts w:ascii="Arial" w:eastAsia="Times New Roman" w:hAnsi="Arial" w:cs="Arial"/>
          <w:i/>
          <w:iCs/>
          <w:color w:val="000000"/>
          <w:sz w:val="22"/>
          <w:szCs w:val="22"/>
          <w:lang w:eastAsia="pl-PL"/>
        </w:rPr>
        <w:t>…</w:t>
      </w:r>
      <w:r w:rsidR="007D034F">
        <w:rPr>
          <w:rFonts w:ascii="Arial" w:eastAsia="Times New Roman" w:hAnsi="Arial" w:cs="Arial"/>
          <w:i/>
          <w:iCs/>
          <w:color w:val="000000"/>
          <w:sz w:val="22"/>
          <w:szCs w:val="22"/>
          <w:lang w:eastAsia="pl-PL"/>
        </w:rPr>
        <w:t>..</w:t>
      </w:r>
      <w:r w:rsidRPr="005C418B">
        <w:rPr>
          <w:rFonts w:ascii="Arial" w:eastAsia="Times New Roman" w:hAnsi="Arial" w:cs="Arial"/>
          <w:i/>
          <w:iCs/>
          <w:color w:val="000000"/>
          <w:sz w:val="22"/>
          <w:szCs w:val="22"/>
          <w:lang w:eastAsia="pl-PL"/>
        </w:rPr>
        <w:t>……</w:t>
      </w:r>
    </w:p>
    <w:p w14:paraId="35612F6B" w14:textId="77777777" w:rsidR="005C418B" w:rsidRPr="005C418B" w:rsidRDefault="005C418B" w:rsidP="005C418B">
      <w:pPr>
        <w:widowControl/>
        <w:suppressAutoHyphens w:val="0"/>
        <w:autoSpaceDE w:val="0"/>
        <w:autoSpaceDN w:val="0"/>
        <w:adjustRightInd w:val="0"/>
        <w:spacing w:before="19"/>
        <w:jc w:val="center"/>
        <w:rPr>
          <w:rFonts w:ascii="Arial" w:eastAsia="Times New Roman" w:hAnsi="Arial" w:cs="Arial"/>
          <w:i/>
          <w:iCs/>
          <w:color w:val="000000"/>
          <w:sz w:val="18"/>
          <w:szCs w:val="22"/>
          <w:lang w:eastAsia="pl-PL"/>
        </w:rPr>
      </w:pPr>
      <w:r w:rsidRPr="005C418B">
        <w:rPr>
          <w:rFonts w:ascii="Arial" w:eastAsia="Times New Roman" w:hAnsi="Arial" w:cs="Arial"/>
          <w:i/>
          <w:iCs/>
          <w:color w:val="000000"/>
          <w:sz w:val="18"/>
          <w:szCs w:val="22"/>
          <w:lang w:eastAsia="pl-PL"/>
        </w:rPr>
        <w:t>określenie zasob</w:t>
      </w:r>
      <w:r w:rsidR="000C1135">
        <w:rPr>
          <w:rFonts w:ascii="Arial" w:eastAsia="Times New Roman" w:hAnsi="Arial" w:cs="Arial"/>
          <w:i/>
          <w:iCs/>
          <w:color w:val="000000"/>
          <w:sz w:val="18"/>
          <w:szCs w:val="22"/>
          <w:lang w:eastAsia="pl-PL"/>
        </w:rPr>
        <w:t xml:space="preserve">ów </w:t>
      </w:r>
      <w:r w:rsidRPr="005C418B">
        <w:rPr>
          <w:rFonts w:ascii="Arial" w:eastAsia="Times New Roman" w:hAnsi="Arial" w:cs="Arial"/>
          <w:i/>
          <w:iCs/>
          <w:color w:val="000000"/>
          <w:sz w:val="18"/>
          <w:szCs w:val="22"/>
          <w:lang w:eastAsia="pl-PL"/>
        </w:rPr>
        <w:t>(zdolności techniczne i zawodowe )</w:t>
      </w:r>
    </w:p>
    <w:p w14:paraId="6C64FCD3" w14:textId="77777777" w:rsidR="005C418B" w:rsidRPr="005C418B" w:rsidRDefault="005C418B" w:rsidP="005C418B">
      <w:pPr>
        <w:widowControl/>
        <w:suppressAutoHyphens w:val="0"/>
        <w:spacing w:line="360" w:lineRule="auto"/>
        <w:jc w:val="center"/>
        <w:rPr>
          <w:rFonts w:ascii="Arial" w:eastAsia="Times New Roman" w:hAnsi="Arial" w:cs="Arial"/>
          <w:i/>
          <w:iCs/>
          <w:color w:val="000000"/>
          <w:sz w:val="22"/>
          <w:szCs w:val="22"/>
          <w:lang w:eastAsia="pl-PL"/>
        </w:rPr>
      </w:pPr>
    </w:p>
    <w:p w14:paraId="79442C80" w14:textId="19422430" w:rsidR="005C418B" w:rsidRPr="008F7ECD" w:rsidRDefault="000C1135" w:rsidP="00D2068C">
      <w:pPr>
        <w:widowControl/>
        <w:suppressAutoHyphens w:val="0"/>
        <w:spacing w:line="288" w:lineRule="auto"/>
        <w:jc w:val="both"/>
        <w:rPr>
          <w:rFonts w:ascii="Arial" w:eastAsia="Times New Roman" w:hAnsi="Arial" w:cs="Arial"/>
          <w:color w:val="auto"/>
          <w:sz w:val="22"/>
          <w:szCs w:val="22"/>
          <w:lang w:eastAsia="pl-PL"/>
        </w:rPr>
      </w:pPr>
      <w:r w:rsidRPr="008F7ECD">
        <w:rPr>
          <w:rFonts w:ascii="Arial" w:eastAsia="Times New Roman" w:hAnsi="Arial" w:cs="Arial"/>
          <w:iCs/>
          <w:color w:val="000000"/>
          <w:sz w:val="22"/>
          <w:szCs w:val="22"/>
          <w:lang w:eastAsia="pl-PL"/>
        </w:rPr>
        <w:t>na potrzeby</w:t>
      </w:r>
      <w:r w:rsidR="005C418B" w:rsidRPr="008F7ECD">
        <w:rPr>
          <w:rFonts w:ascii="Arial" w:eastAsia="Times New Roman" w:hAnsi="Arial" w:cs="Arial"/>
          <w:iCs/>
          <w:color w:val="000000"/>
          <w:sz w:val="22"/>
          <w:szCs w:val="22"/>
          <w:lang w:eastAsia="pl-PL"/>
        </w:rPr>
        <w:t xml:space="preserve"> realiz</w:t>
      </w:r>
      <w:r w:rsidR="00264CF1" w:rsidRPr="008F7ECD">
        <w:rPr>
          <w:rFonts w:ascii="Arial" w:eastAsia="Times New Roman" w:hAnsi="Arial" w:cs="Arial"/>
          <w:iCs/>
          <w:color w:val="000000"/>
          <w:sz w:val="22"/>
          <w:szCs w:val="22"/>
          <w:lang w:eastAsia="pl-PL"/>
        </w:rPr>
        <w:t>acji zamówienia publicznego pn.</w:t>
      </w:r>
      <w:r w:rsidR="004B1C2C">
        <w:rPr>
          <w:rFonts w:ascii="Arial" w:eastAsia="Times New Roman" w:hAnsi="Arial" w:cs="Arial"/>
          <w:b/>
          <w:iCs/>
          <w:color w:val="000000"/>
          <w:sz w:val="22"/>
          <w:szCs w:val="22"/>
          <w:lang w:eastAsia="pl-PL"/>
        </w:rPr>
        <w:t xml:space="preserve"> </w:t>
      </w:r>
      <w:r w:rsidR="009A3623" w:rsidRPr="009A3623">
        <w:rPr>
          <w:rFonts w:ascii="Arial" w:hAnsi="Arial" w:cs="Arial"/>
          <w:b/>
          <w:bCs/>
          <w:szCs w:val="22"/>
        </w:rPr>
        <w:t>„</w:t>
      </w:r>
      <w:r w:rsidR="000C2670" w:rsidRPr="000C2670">
        <w:rPr>
          <w:rFonts w:ascii="Arial" w:hAnsi="Arial" w:cs="Arial"/>
          <w:b/>
          <w:bCs/>
          <w:sz w:val="22"/>
          <w:szCs w:val="22"/>
        </w:rPr>
        <w:t>Pierwszy etap kompleksowej termomodernizacji budynku Centrum Kultury i Sztuki w Tczewie</w:t>
      </w:r>
      <w:r w:rsidR="009A3623" w:rsidRPr="009A3623">
        <w:rPr>
          <w:rFonts w:ascii="Arial" w:hAnsi="Arial" w:cs="Arial"/>
          <w:b/>
          <w:bCs/>
          <w:sz w:val="22"/>
          <w:szCs w:val="22"/>
        </w:rPr>
        <w:t>”</w:t>
      </w:r>
      <w:r w:rsidR="00D2068C" w:rsidRPr="008F7ECD">
        <w:rPr>
          <w:rFonts w:ascii="Arial" w:eastAsia="Times New Roman" w:hAnsi="Arial" w:cs="Arial"/>
          <w:color w:val="auto"/>
          <w:sz w:val="22"/>
          <w:szCs w:val="22"/>
          <w:lang w:eastAsia="pl-PL"/>
        </w:rPr>
        <w:t>,</w:t>
      </w:r>
      <w:r w:rsidR="00D2068C" w:rsidRPr="008F7ECD">
        <w:rPr>
          <w:rFonts w:ascii="Arial" w:eastAsia="Times New Roman" w:hAnsi="Arial" w:cs="Arial"/>
          <w:b/>
          <w:color w:val="auto"/>
          <w:sz w:val="22"/>
          <w:szCs w:val="22"/>
          <w:lang w:eastAsia="pl-PL"/>
        </w:rPr>
        <w:t xml:space="preserve"> </w:t>
      </w:r>
      <w:r w:rsidR="005C418B" w:rsidRPr="008F7ECD">
        <w:rPr>
          <w:rFonts w:ascii="Arial" w:eastAsia="Times New Roman" w:hAnsi="Arial" w:cs="Arial"/>
          <w:color w:val="auto"/>
          <w:sz w:val="22"/>
          <w:szCs w:val="22"/>
          <w:lang w:eastAsia="en-US"/>
        </w:rPr>
        <w:t>poniżej poda</w:t>
      </w:r>
      <w:r w:rsidR="0080411C" w:rsidRPr="008F7ECD">
        <w:rPr>
          <w:rFonts w:ascii="Arial" w:eastAsia="Times New Roman" w:hAnsi="Arial" w:cs="Arial"/>
          <w:color w:val="auto"/>
          <w:sz w:val="22"/>
          <w:szCs w:val="22"/>
          <w:lang w:eastAsia="en-US"/>
        </w:rPr>
        <w:t xml:space="preserve">jemy szczegółowe informacje dotyczące </w:t>
      </w:r>
      <w:r w:rsidR="005C418B" w:rsidRPr="008F7ECD">
        <w:rPr>
          <w:rFonts w:ascii="Arial" w:eastAsia="Times New Roman" w:hAnsi="Arial" w:cs="Arial"/>
          <w:color w:val="auto"/>
          <w:sz w:val="22"/>
          <w:szCs w:val="22"/>
          <w:lang w:eastAsia="en-US"/>
        </w:rPr>
        <w:t xml:space="preserve"> udostępnienia zasobów:</w:t>
      </w:r>
    </w:p>
    <w:p w14:paraId="476C2276" w14:textId="77777777" w:rsidR="005C418B" w:rsidRPr="005C418B" w:rsidRDefault="005C418B" w:rsidP="005C418B">
      <w:pPr>
        <w:widowControl/>
        <w:suppressAutoHyphens w:val="0"/>
        <w:spacing w:line="360" w:lineRule="auto"/>
        <w:jc w:val="both"/>
        <w:rPr>
          <w:rFonts w:ascii="Arial" w:eastAsia="Times New Roman" w:hAnsi="Arial" w:cs="Arial"/>
          <w:color w:val="auto"/>
          <w:sz w:val="12"/>
          <w:szCs w:val="22"/>
          <w:lang w:eastAsia="pl-PL"/>
        </w:rPr>
      </w:pPr>
    </w:p>
    <w:p w14:paraId="1A72DB5E" w14:textId="77777777" w:rsidR="005C418B" w:rsidRPr="006525A0" w:rsidRDefault="005C418B" w:rsidP="00A115D2">
      <w:pPr>
        <w:widowControl/>
        <w:numPr>
          <w:ilvl w:val="0"/>
          <w:numId w:val="22"/>
        </w:numPr>
        <w:suppressAutoHyphens w:val="0"/>
        <w:spacing w:line="360" w:lineRule="auto"/>
        <w:ind w:left="426" w:hanging="426"/>
        <w:jc w:val="both"/>
        <w:rPr>
          <w:rFonts w:ascii="Arial" w:eastAsia="Times New Roman" w:hAnsi="Arial" w:cs="Arial"/>
          <w:b/>
          <w:color w:val="auto"/>
          <w:sz w:val="22"/>
          <w:szCs w:val="22"/>
          <w:lang w:eastAsia="pl-PL"/>
        </w:rPr>
      </w:pPr>
      <w:r w:rsidRPr="006525A0">
        <w:rPr>
          <w:rFonts w:ascii="Arial" w:eastAsia="Times New Roman" w:hAnsi="Arial" w:cs="Arial"/>
          <w:b/>
          <w:iCs/>
          <w:color w:val="auto"/>
          <w:sz w:val="22"/>
          <w:szCs w:val="22"/>
          <w:lang w:eastAsia="pl-PL"/>
        </w:rPr>
        <w:t>Zakres dostępnych Wykonawcy zasobów podmiotu udostępniającego zasoby</w:t>
      </w:r>
      <w:r w:rsidRPr="006525A0">
        <w:rPr>
          <w:rFonts w:ascii="Arial" w:eastAsia="Times New Roman" w:hAnsi="Arial" w:cs="Arial"/>
          <w:b/>
          <w:color w:val="auto"/>
          <w:sz w:val="22"/>
          <w:szCs w:val="22"/>
          <w:lang w:eastAsia="pl-PL"/>
        </w:rPr>
        <w:t>:</w:t>
      </w:r>
    </w:p>
    <w:p w14:paraId="4356581A" w14:textId="77777777" w:rsidR="005C418B" w:rsidRPr="005C418B" w:rsidRDefault="005C418B" w:rsidP="005C418B">
      <w:pPr>
        <w:widowControl/>
        <w:suppressAutoHyphens w:val="0"/>
        <w:spacing w:line="360" w:lineRule="auto"/>
        <w:ind w:left="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627EA4B3" w14:textId="77777777" w:rsidR="005C418B" w:rsidRPr="005C418B" w:rsidRDefault="005C418B" w:rsidP="005C418B">
      <w:pPr>
        <w:widowControl/>
        <w:suppressAutoHyphens w:val="0"/>
        <w:spacing w:line="360" w:lineRule="auto"/>
        <w:ind w:firstLine="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2F815D44" w14:textId="77777777" w:rsidR="005C418B" w:rsidRPr="005C418B" w:rsidRDefault="005C418B" w:rsidP="005C418B">
      <w:pPr>
        <w:widowControl/>
        <w:suppressAutoHyphens w:val="0"/>
        <w:spacing w:line="360" w:lineRule="auto"/>
        <w:ind w:firstLine="426"/>
        <w:jc w:val="both"/>
        <w:rPr>
          <w:rFonts w:ascii="Arial" w:eastAsia="Times New Roman" w:hAnsi="Arial" w:cs="Arial"/>
          <w:color w:val="auto"/>
          <w:sz w:val="14"/>
          <w:szCs w:val="22"/>
          <w:lang w:eastAsia="pl-PL"/>
        </w:rPr>
      </w:pPr>
      <w:r>
        <w:rPr>
          <w:rFonts w:ascii="Arial" w:eastAsia="Times New Roman" w:hAnsi="Arial" w:cs="Arial"/>
          <w:color w:val="auto"/>
          <w:sz w:val="22"/>
          <w:szCs w:val="22"/>
          <w:lang w:eastAsia="pl-PL"/>
        </w:rPr>
        <w:t xml:space="preserve"> </w:t>
      </w:r>
    </w:p>
    <w:p w14:paraId="10E3C54F" w14:textId="77777777" w:rsidR="005C418B" w:rsidRPr="006525A0" w:rsidRDefault="005C418B" w:rsidP="00A115D2">
      <w:pPr>
        <w:widowControl/>
        <w:numPr>
          <w:ilvl w:val="0"/>
          <w:numId w:val="22"/>
        </w:numPr>
        <w:suppressAutoHyphens w:val="0"/>
        <w:spacing w:line="360" w:lineRule="auto"/>
        <w:ind w:left="426" w:hanging="426"/>
        <w:jc w:val="both"/>
        <w:rPr>
          <w:rFonts w:ascii="Arial" w:eastAsia="Times New Roman" w:hAnsi="Arial" w:cs="Arial"/>
          <w:b/>
          <w:iCs/>
          <w:color w:val="auto"/>
          <w:sz w:val="22"/>
          <w:szCs w:val="22"/>
          <w:lang w:eastAsia="pl-PL"/>
        </w:rPr>
      </w:pPr>
      <w:r w:rsidRPr="006525A0">
        <w:rPr>
          <w:rFonts w:ascii="Arial" w:eastAsia="Times New Roman" w:hAnsi="Arial" w:cs="Arial"/>
          <w:b/>
          <w:iCs/>
          <w:color w:val="auto"/>
          <w:sz w:val="22"/>
          <w:szCs w:val="22"/>
          <w:lang w:eastAsia="pl-PL"/>
        </w:rPr>
        <w:t xml:space="preserve">Sposób i okres udostępnienia Wykonawcy i wykorzystania przez niego zasobów podmiotu udostępniającego te zasoby przy wykonywaniu zamówienia: </w:t>
      </w:r>
    </w:p>
    <w:p w14:paraId="0D1525BE" w14:textId="77777777" w:rsidR="005C418B" w:rsidRPr="005C418B" w:rsidRDefault="005C418B" w:rsidP="005C418B">
      <w:pPr>
        <w:widowControl/>
        <w:suppressAutoHyphens w:val="0"/>
        <w:spacing w:line="360" w:lineRule="auto"/>
        <w:ind w:firstLine="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7F55ACC8" w14:textId="77777777" w:rsidR="005C418B" w:rsidRPr="005C418B" w:rsidRDefault="005C418B" w:rsidP="005C418B">
      <w:pPr>
        <w:widowControl/>
        <w:suppressAutoHyphens w:val="0"/>
        <w:spacing w:line="360" w:lineRule="auto"/>
        <w:ind w:firstLine="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14D26ECB" w14:textId="77777777" w:rsidR="005C418B" w:rsidRPr="00696566" w:rsidRDefault="005C418B" w:rsidP="00696566">
      <w:pPr>
        <w:widowControl/>
        <w:suppressAutoHyphens w:val="0"/>
        <w:spacing w:line="360" w:lineRule="auto"/>
        <w:ind w:firstLine="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67F11838" w14:textId="416DCE3C" w:rsidR="005C418B" w:rsidRPr="006525A0" w:rsidRDefault="005C418B" w:rsidP="00A115D2">
      <w:pPr>
        <w:widowControl/>
        <w:numPr>
          <w:ilvl w:val="0"/>
          <w:numId w:val="22"/>
        </w:numPr>
        <w:suppressAutoHyphens w:val="0"/>
        <w:spacing w:line="360" w:lineRule="auto"/>
        <w:ind w:left="426" w:hanging="426"/>
        <w:jc w:val="both"/>
        <w:rPr>
          <w:rFonts w:ascii="Arial" w:eastAsia="Times New Roman" w:hAnsi="Arial" w:cs="Arial"/>
          <w:b/>
          <w:iCs/>
          <w:color w:val="auto"/>
          <w:sz w:val="22"/>
          <w:szCs w:val="22"/>
          <w:lang w:eastAsia="pl-PL"/>
        </w:rPr>
      </w:pPr>
      <w:r w:rsidRPr="006525A0">
        <w:rPr>
          <w:rFonts w:ascii="Arial" w:eastAsia="Times New Roman" w:hAnsi="Arial" w:cs="Arial"/>
          <w:b/>
          <w:iCs/>
          <w:color w:val="auto"/>
          <w:sz w:val="22"/>
          <w:szCs w:val="22"/>
          <w:lang w:eastAsia="pl-PL"/>
        </w:rPr>
        <w:t>Czy i</w:t>
      </w:r>
      <w:r w:rsidR="00264CF1">
        <w:rPr>
          <w:rFonts w:ascii="Arial" w:eastAsia="Times New Roman" w:hAnsi="Arial" w:cs="Arial"/>
          <w:b/>
          <w:iCs/>
          <w:color w:val="auto"/>
          <w:sz w:val="22"/>
          <w:szCs w:val="22"/>
          <w:lang w:eastAsia="pl-PL"/>
        </w:rPr>
        <w:t xml:space="preserve"> w jakim zakresie podmiot udostę</w:t>
      </w:r>
      <w:r w:rsidRPr="006525A0">
        <w:rPr>
          <w:rFonts w:ascii="Arial" w:eastAsia="Times New Roman" w:hAnsi="Arial" w:cs="Arial"/>
          <w:b/>
          <w:iCs/>
          <w:color w:val="auto"/>
          <w:sz w:val="22"/>
          <w:szCs w:val="22"/>
          <w:lang w:eastAsia="pl-PL"/>
        </w:rPr>
        <w:t>pniający zasoby, na zdolnościach którego Wykonawca polega w odniesieniu do warunków udziału w postępowaniu dotyczących wykształcenia, kwalifikacji zawodowych lub doświadczenia, z</w:t>
      </w:r>
      <w:r w:rsidR="00021F25">
        <w:rPr>
          <w:rFonts w:ascii="Arial" w:eastAsia="Times New Roman" w:hAnsi="Arial" w:cs="Arial"/>
          <w:b/>
          <w:iCs/>
          <w:color w:val="auto"/>
          <w:sz w:val="22"/>
          <w:szCs w:val="22"/>
          <w:lang w:eastAsia="pl-PL"/>
        </w:rPr>
        <w:t xml:space="preserve">realizuje </w:t>
      </w:r>
      <w:r w:rsidR="003C3F93">
        <w:rPr>
          <w:rFonts w:ascii="Arial" w:eastAsia="Times New Roman" w:hAnsi="Arial" w:cs="Arial"/>
          <w:b/>
          <w:iCs/>
          <w:color w:val="auto"/>
          <w:sz w:val="22"/>
          <w:szCs w:val="22"/>
          <w:lang w:eastAsia="pl-PL"/>
        </w:rPr>
        <w:t>roboty budowlane/</w:t>
      </w:r>
      <w:r w:rsidR="00021F25">
        <w:rPr>
          <w:rFonts w:ascii="Arial" w:eastAsia="Times New Roman" w:hAnsi="Arial" w:cs="Arial"/>
          <w:b/>
          <w:iCs/>
          <w:color w:val="auto"/>
          <w:sz w:val="22"/>
          <w:szCs w:val="22"/>
          <w:lang w:eastAsia="pl-PL"/>
        </w:rPr>
        <w:t>usługi</w:t>
      </w:r>
      <w:r w:rsidRPr="006525A0">
        <w:rPr>
          <w:rFonts w:ascii="Arial" w:eastAsia="Times New Roman" w:hAnsi="Arial" w:cs="Arial"/>
          <w:b/>
          <w:iCs/>
          <w:color w:val="auto"/>
          <w:sz w:val="22"/>
          <w:szCs w:val="22"/>
          <w:lang w:eastAsia="pl-PL"/>
        </w:rPr>
        <w:t>, których wskazane zdolności dotyczą:</w:t>
      </w:r>
    </w:p>
    <w:p w14:paraId="273AF835" w14:textId="77777777" w:rsidR="005C418B" w:rsidRPr="005C418B" w:rsidRDefault="005C418B" w:rsidP="005C418B">
      <w:pPr>
        <w:widowControl/>
        <w:suppressAutoHyphens w:val="0"/>
        <w:spacing w:line="360" w:lineRule="auto"/>
        <w:ind w:firstLine="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lastRenderedPageBreak/>
        <w:t>…………………………………………………………………………………………………</w:t>
      </w:r>
    </w:p>
    <w:p w14:paraId="1C50D742" w14:textId="77777777" w:rsidR="005C418B" w:rsidRPr="005C418B" w:rsidRDefault="005C418B" w:rsidP="005C418B">
      <w:pPr>
        <w:widowControl/>
        <w:suppressAutoHyphens w:val="0"/>
        <w:spacing w:line="360" w:lineRule="auto"/>
        <w:ind w:firstLine="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645EB5D2" w14:textId="77777777" w:rsidR="005C418B" w:rsidRPr="005C418B" w:rsidRDefault="005C418B" w:rsidP="005C418B">
      <w:pPr>
        <w:widowControl/>
        <w:suppressAutoHyphens w:val="0"/>
        <w:autoSpaceDE w:val="0"/>
        <w:autoSpaceDN w:val="0"/>
        <w:adjustRightInd w:val="0"/>
        <w:spacing w:before="29" w:line="178" w:lineRule="exact"/>
        <w:jc w:val="both"/>
        <w:rPr>
          <w:rFonts w:ascii="Arial" w:eastAsia="Times New Roman" w:hAnsi="Arial" w:cs="Arial"/>
          <w:color w:val="000000"/>
          <w:sz w:val="22"/>
          <w:szCs w:val="22"/>
          <w:lang w:eastAsia="pl-PL"/>
        </w:rPr>
      </w:pPr>
    </w:p>
    <w:p w14:paraId="207237FF" w14:textId="65F185C8" w:rsidR="005C418B" w:rsidRDefault="005C418B" w:rsidP="00A115D2">
      <w:pPr>
        <w:pStyle w:val="Akapitzlist"/>
        <w:widowControl/>
        <w:numPr>
          <w:ilvl w:val="0"/>
          <w:numId w:val="22"/>
        </w:numPr>
        <w:suppressAutoHyphens w:val="0"/>
        <w:spacing w:after="200" w:line="276" w:lineRule="auto"/>
        <w:ind w:left="426" w:hanging="426"/>
        <w:jc w:val="both"/>
        <w:rPr>
          <w:rFonts w:ascii="Arial" w:eastAsia="Times New Roman" w:hAnsi="Arial" w:cs="Arial"/>
          <w:b/>
          <w:bCs/>
          <w:color w:val="auto"/>
          <w:sz w:val="22"/>
          <w:szCs w:val="22"/>
          <w:lang w:eastAsia="pl-PL"/>
        </w:rPr>
      </w:pPr>
      <w:r w:rsidRPr="005C418B">
        <w:rPr>
          <w:rFonts w:ascii="Arial" w:eastAsia="Times New Roman" w:hAnsi="Arial" w:cs="Arial"/>
          <w:b/>
          <w:bCs/>
          <w:color w:val="auto"/>
          <w:sz w:val="22"/>
          <w:szCs w:val="22"/>
          <w:lang w:eastAsia="pl-PL"/>
        </w:rPr>
        <w:t xml:space="preserve">Oświadczam, iż zrealizuję </w:t>
      </w:r>
      <w:r w:rsidR="004E07C6">
        <w:rPr>
          <w:rFonts w:ascii="Arial" w:eastAsia="Times New Roman" w:hAnsi="Arial" w:cs="Arial"/>
          <w:b/>
          <w:bCs/>
          <w:color w:val="auto"/>
          <w:sz w:val="22"/>
          <w:szCs w:val="22"/>
          <w:lang w:eastAsia="pl-PL"/>
        </w:rPr>
        <w:t>roboty budowlane/</w:t>
      </w:r>
      <w:r w:rsidR="00186E34">
        <w:rPr>
          <w:rFonts w:ascii="Arial" w:eastAsia="Times New Roman" w:hAnsi="Arial" w:cs="Arial"/>
          <w:b/>
          <w:bCs/>
          <w:color w:val="auto"/>
          <w:sz w:val="22"/>
          <w:szCs w:val="22"/>
          <w:lang w:eastAsia="pl-PL"/>
        </w:rPr>
        <w:t>usługi</w:t>
      </w:r>
      <w:r w:rsidRPr="005C418B">
        <w:rPr>
          <w:rFonts w:ascii="Arial" w:eastAsia="Times New Roman" w:hAnsi="Arial" w:cs="Arial"/>
          <w:b/>
          <w:bCs/>
          <w:color w:val="auto"/>
          <w:sz w:val="22"/>
          <w:szCs w:val="22"/>
          <w:lang w:eastAsia="pl-PL"/>
        </w:rPr>
        <w:t xml:space="preserve">, do realizacji których wymagane są udostępniane zdolności techniczne lub zawodowe wskazane </w:t>
      </w:r>
      <w:r w:rsidR="009A3623">
        <w:rPr>
          <w:rFonts w:ascii="Arial" w:eastAsia="Times New Roman" w:hAnsi="Arial" w:cs="Arial"/>
          <w:b/>
          <w:bCs/>
          <w:color w:val="auto"/>
          <w:sz w:val="22"/>
          <w:szCs w:val="22"/>
          <w:lang w:eastAsia="pl-PL"/>
        </w:rPr>
        <w:br/>
      </w:r>
      <w:r w:rsidRPr="005C418B">
        <w:rPr>
          <w:rFonts w:ascii="Arial" w:eastAsia="Times New Roman" w:hAnsi="Arial" w:cs="Arial"/>
          <w:b/>
          <w:bCs/>
          <w:color w:val="auto"/>
          <w:sz w:val="22"/>
          <w:szCs w:val="22"/>
          <w:lang w:eastAsia="pl-PL"/>
        </w:rPr>
        <w:t xml:space="preserve">w niniejszym zobowiązaniu. </w:t>
      </w:r>
    </w:p>
    <w:p w14:paraId="58DAEB08" w14:textId="77777777" w:rsidR="005C418B" w:rsidRDefault="005C418B" w:rsidP="005C418B">
      <w:pPr>
        <w:pStyle w:val="Akapitzlist"/>
        <w:widowControl/>
        <w:suppressAutoHyphens w:val="0"/>
        <w:spacing w:after="200" w:line="276" w:lineRule="auto"/>
        <w:ind w:left="426"/>
        <w:jc w:val="both"/>
        <w:rPr>
          <w:rFonts w:ascii="Arial" w:eastAsia="Times New Roman" w:hAnsi="Arial" w:cs="Arial"/>
          <w:b/>
          <w:bCs/>
          <w:color w:val="auto"/>
          <w:sz w:val="22"/>
          <w:szCs w:val="22"/>
          <w:lang w:eastAsia="pl-PL"/>
        </w:rPr>
      </w:pPr>
    </w:p>
    <w:p w14:paraId="617770FD" w14:textId="77777777" w:rsidR="005C418B" w:rsidRPr="005C418B" w:rsidRDefault="005C418B" w:rsidP="005C418B">
      <w:pPr>
        <w:widowControl/>
        <w:suppressAutoHyphens w:val="0"/>
        <w:spacing w:line="360" w:lineRule="auto"/>
        <w:ind w:left="426"/>
        <w:jc w:val="both"/>
        <w:rPr>
          <w:rFonts w:ascii="Arial" w:eastAsia="Times New Roman" w:hAnsi="Arial" w:cs="Arial"/>
          <w:b/>
          <w:i/>
          <w:iCs/>
          <w:color w:val="auto"/>
          <w:sz w:val="22"/>
          <w:szCs w:val="22"/>
          <w:lang w:eastAsia="pl-PL"/>
        </w:rPr>
      </w:pPr>
    </w:p>
    <w:p w14:paraId="3E368702" w14:textId="77777777" w:rsidR="005C418B" w:rsidRPr="005C418B" w:rsidRDefault="005C418B" w:rsidP="005C418B">
      <w:pPr>
        <w:widowControl/>
        <w:suppressAutoHyphens w:val="0"/>
        <w:autoSpaceDE w:val="0"/>
        <w:autoSpaceDN w:val="0"/>
        <w:adjustRightInd w:val="0"/>
        <w:spacing w:before="29" w:line="178" w:lineRule="exact"/>
        <w:jc w:val="both"/>
        <w:rPr>
          <w:rFonts w:ascii="Arial" w:eastAsia="Times New Roman" w:hAnsi="Arial" w:cs="Arial"/>
          <w:color w:val="000000"/>
          <w:sz w:val="22"/>
          <w:szCs w:val="22"/>
          <w:lang w:eastAsia="pl-PL"/>
        </w:rPr>
      </w:pPr>
    </w:p>
    <w:p w14:paraId="4CE61D2F" w14:textId="77777777" w:rsidR="005C418B" w:rsidRPr="005C418B" w:rsidRDefault="005C418B" w:rsidP="00696566">
      <w:pPr>
        <w:widowControl/>
        <w:suppressAutoHyphens w:val="0"/>
        <w:spacing w:line="288" w:lineRule="auto"/>
        <w:jc w:val="both"/>
        <w:rPr>
          <w:rFonts w:ascii="Arial" w:eastAsia="Times New Roman" w:hAnsi="Arial" w:cs="Arial"/>
          <w:b/>
          <w:color w:val="auto"/>
          <w:sz w:val="22"/>
          <w:szCs w:val="22"/>
          <w:lang w:eastAsia="pl-PL"/>
        </w:rPr>
      </w:pPr>
      <w:r w:rsidRPr="005C418B">
        <w:rPr>
          <w:rFonts w:ascii="Arial" w:eastAsia="Times New Roman" w:hAnsi="Arial" w:cs="Arial"/>
          <w:b/>
          <w:color w:val="auto"/>
          <w:sz w:val="22"/>
          <w:szCs w:val="22"/>
          <w:u w:val="single"/>
          <w:lang w:eastAsia="pl-PL"/>
        </w:rPr>
        <w:t>UWAGA</w:t>
      </w:r>
      <w:r w:rsidRPr="005C418B">
        <w:rPr>
          <w:rFonts w:ascii="Arial" w:eastAsia="Times New Roman" w:hAnsi="Arial" w:cs="Arial"/>
          <w:b/>
          <w:color w:val="auto"/>
          <w:sz w:val="22"/>
          <w:szCs w:val="22"/>
          <w:lang w:eastAsia="pl-PL"/>
        </w:rPr>
        <w:t xml:space="preserve"> Plik należy podpisać kwalifi</w:t>
      </w:r>
      <w:r w:rsidR="009B41AF">
        <w:rPr>
          <w:rFonts w:ascii="Arial" w:eastAsia="Times New Roman" w:hAnsi="Arial" w:cs="Arial"/>
          <w:b/>
          <w:color w:val="auto"/>
          <w:sz w:val="22"/>
          <w:szCs w:val="22"/>
          <w:lang w:eastAsia="pl-PL"/>
        </w:rPr>
        <w:t>kowanym podpisem elektronicznym</w:t>
      </w:r>
      <w:r w:rsidRPr="005C418B">
        <w:rPr>
          <w:rFonts w:ascii="Arial" w:eastAsia="Times New Roman" w:hAnsi="Arial" w:cs="Arial"/>
          <w:b/>
          <w:color w:val="auto"/>
          <w:sz w:val="22"/>
          <w:szCs w:val="22"/>
          <w:lang w:eastAsia="pl-PL"/>
        </w:rPr>
        <w:t xml:space="preserve"> przez osobę/osoby uprawnioną/-</w:t>
      </w:r>
      <w:proofErr w:type="spellStart"/>
      <w:r w:rsidRPr="005C418B">
        <w:rPr>
          <w:rFonts w:ascii="Arial" w:eastAsia="Times New Roman" w:hAnsi="Arial" w:cs="Arial"/>
          <w:b/>
          <w:color w:val="auto"/>
          <w:sz w:val="22"/>
          <w:szCs w:val="22"/>
          <w:lang w:eastAsia="pl-PL"/>
        </w:rPr>
        <w:t>ne</w:t>
      </w:r>
      <w:proofErr w:type="spellEnd"/>
      <w:r w:rsidRPr="005C418B">
        <w:rPr>
          <w:rFonts w:ascii="Arial" w:eastAsia="Times New Roman" w:hAnsi="Arial" w:cs="Arial"/>
          <w:b/>
          <w:color w:val="auto"/>
          <w:sz w:val="22"/>
          <w:szCs w:val="22"/>
          <w:lang w:eastAsia="pl-PL"/>
        </w:rPr>
        <w:t xml:space="preserve"> do</w:t>
      </w:r>
      <w:r>
        <w:rPr>
          <w:rFonts w:ascii="Arial" w:eastAsia="Times New Roman" w:hAnsi="Arial" w:cs="Arial"/>
          <w:b/>
          <w:color w:val="auto"/>
          <w:sz w:val="22"/>
          <w:szCs w:val="22"/>
          <w:lang w:eastAsia="pl-PL"/>
        </w:rPr>
        <w:t xml:space="preserve"> składania oświadczeń woli </w:t>
      </w:r>
      <w:r w:rsidRPr="005C418B">
        <w:rPr>
          <w:rFonts w:ascii="Arial" w:eastAsia="Times New Roman" w:hAnsi="Arial" w:cs="Arial"/>
          <w:b/>
          <w:color w:val="auto"/>
          <w:sz w:val="22"/>
          <w:szCs w:val="22"/>
          <w:lang w:eastAsia="pl-PL"/>
        </w:rPr>
        <w:t>w imieniu podmiotu udostępniającego zasoby.</w:t>
      </w:r>
    </w:p>
    <w:p w14:paraId="32FA7C86" w14:textId="77777777" w:rsidR="005C418B" w:rsidRPr="005C418B" w:rsidRDefault="005C418B" w:rsidP="00696566">
      <w:pPr>
        <w:widowControl/>
        <w:suppressAutoHyphens w:val="0"/>
        <w:spacing w:line="288" w:lineRule="auto"/>
        <w:jc w:val="both"/>
        <w:rPr>
          <w:rFonts w:ascii="Arial" w:eastAsia="Times New Roman" w:hAnsi="Arial" w:cs="Arial"/>
          <w:b/>
          <w:color w:val="auto"/>
          <w:sz w:val="22"/>
          <w:szCs w:val="22"/>
          <w:lang w:eastAsia="pl-PL"/>
        </w:rPr>
      </w:pPr>
    </w:p>
    <w:p w14:paraId="4E880276" w14:textId="77777777" w:rsidR="005C418B" w:rsidRPr="005C418B" w:rsidRDefault="000C1135" w:rsidP="00696566">
      <w:pPr>
        <w:widowControl/>
        <w:suppressAutoHyphens w:val="0"/>
        <w:spacing w:line="288" w:lineRule="auto"/>
        <w:jc w:val="both"/>
        <w:rPr>
          <w:rFonts w:ascii="Arial" w:eastAsia="Times New Roman" w:hAnsi="Arial" w:cs="Arial"/>
          <w:b/>
          <w:color w:val="auto"/>
          <w:sz w:val="22"/>
          <w:szCs w:val="22"/>
          <w:lang w:eastAsia="pl-PL"/>
        </w:rPr>
      </w:pPr>
      <w:r>
        <w:rPr>
          <w:rFonts w:ascii="Arial" w:eastAsia="Times New Roman" w:hAnsi="Arial" w:cs="Arial"/>
          <w:b/>
          <w:color w:val="auto"/>
          <w:sz w:val="22"/>
          <w:szCs w:val="22"/>
          <w:lang w:eastAsia="pl-PL"/>
        </w:rPr>
        <w:t xml:space="preserve"> </w:t>
      </w:r>
    </w:p>
    <w:p w14:paraId="52D34447" w14:textId="77777777" w:rsidR="005C418B" w:rsidRPr="005C418B" w:rsidRDefault="005C418B" w:rsidP="00696566">
      <w:pPr>
        <w:widowControl/>
        <w:suppressAutoHyphens w:val="0"/>
        <w:spacing w:line="288" w:lineRule="auto"/>
        <w:jc w:val="both"/>
        <w:rPr>
          <w:rFonts w:ascii="Arial" w:eastAsia="Times New Roman" w:hAnsi="Arial" w:cs="Arial"/>
          <w:b/>
          <w:color w:val="auto"/>
          <w:sz w:val="22"/>
          <w:szCs w:val="22"/>
          <w:lang w:eastAsia="pl-PL"/>
        </w:rPr>
      </w:pPr>
    </w:p>
    <w:p w14:paraId="0DEF48B7" w14:textId="77777777" w:rsidR="005C418B" w:rsidRPr="005C418B" w:rsidRDefault="005C418B" w:rsidP="00696566">
      <w:pPr>
        <w:widowControl/>
        <w:suppressAutoHyphens w:val="0"/>
        <w:spacing w:line="288" w:lineRule="auto"/>
        <w:rPr>
          <w:rFonts w:ascii="Arial" w:eastAsia="Times New Roman" w:hAnsi="Arial" w:cs="Arial"/>
          <w:b/>
          <w:color w:val="000000"/>
          <w:sz w:val="22"/>
          <w:szCs w:val="22"/>
          <w:lang w:eastAsia="pl-PL"/>
        </w:rPr>
      </w:pPr>
    </w:p>
    <w:p w14:paraId="2FC53DB1" w14:textId="77777777" w:rsidR="0086236D" w:rsidRDefault="005C418B" w:rsidP="00F57AE5">
      <w:pPr>
        <w:widowControl/>
        <w:suppressAutoHyphens w:val="0"/>
        <w:spacing w:line="288" w:lineRule="auto"/>
        <w:jc w:val="both"/>
        <w:rPr>
          <w:rFonts w:ascii="Arial" w:eastAsia="Times New Roman" w:hAnsi="Arial" w:cs="Arial"/>
          <w:b/>
          <w:i/>
          <w:color w:val="000000"/>
          <w:sz w:val="22"/>
          <w:szCs w:val="22"/>
          <w:lang w:eastAsia="pl-PL"/>
        </w:rPr>
      </w:pPr>
      <w:r w:rsidRPr="005C418B">
        <w:rPr>
          <w:rFonts w:ascii="Arial" w:eastAsia="Times New Roman" w:hAnsi="Arial" w:cs="Arial"/>
          <w:b/>
          <w:i/>
          <w:color w:val="000000"/>
          <w:sz w:val="22"/>
          <w:szCs w:val="22"/>
          <w:lang w:eastAsia="pl-PL"/>
        </w:rPr>
        <w:t>Należy szczegółowo opisać wszystkie punkty, w razie braku miejsca można rozszerzyć oświadczenie.</w:t>
      </w:r>
    </w:p>
    <w:p w14:paraId="3CDC8565" w14:textId="77777777" w:rsidR="00F57AE5" w:rsidRPr="00F57AE5" w:rsidRDefault="00F57AE5" w:rsidP="00F57AE5">
      <w:pPr>
        <w:widowControl/>
        <w:suppressAutoHyphens w:val="0"/>
        <w:spacing w:line="288" w:lineRule="auto"/>
        <w:jc w:val="both"/>
        <w:rPr>
          <w:rFonts w:ascii="Arial" w:eastAsia="Times New Roman" w:hAnsi="Arial" w:cs="Arial"/>
          <w:b/>
          <w:i/>
          <w:color w:val="000000"/>
          <w:sz w:val="22"/>
          <w:szCs w:val="22"/>
          <w:lang w:eastAsia="pl-PL"/>
        </w:rPr>
      </w:pPr>
    </w:p>
    <w:p w14:paraId="72F64237" w14:textId="77777777" w:rsidR="005C418B" w:rsidRPr="0086236D" w:rsidRDefault="0086236D" w:rsidP="0086236D">
      <w:pPr>
        <w:widowControl/>
        <w:suppressAutoHyphens w:val="0"/>
        <w:spacing w:line="288" w:lineRule="auto"/>
        <w:jc w:val="both"/>
        <w:rPr>
          <w:rFonts w:ascii="Arial" w:eastAsia="Times New Roman" w:hAnsi="Arial" w:cs="Arial"/>
          <w:i/>
          <w:color w:val="auto"/>
          <w:sz w:val="18"/>
          <w:szCs w:val="22"/>
          <w:lang w:eastAsia="pl-PL"/>
        </w:rPr>
      </w:pPr>
      <w:r w:rsidRPr="0086236D">
        <w:rPr>
          <w:rFonts w:ascii="Arial" w:eastAsia="Times New Roman" w:hAnsi="Arial" w:cs="Arial"/>
          <w:i/>
          <w:color w:val="auto"/>
          <w:sz w:val="18"/>
          <w:szCs w:val="22"/>
          <w:lang w:eastAsia="pl-PL"/>
        </w:rPr>
        <w:t>*niepotrzebne skreślić.</w:t>
      </w:r>
    </w:p>
    <w:p w14:paraId="6C571F9B" w14:textId="77777777" w:rsidR="00320E1A" w:rsidRPr="005C418B" w:rsidRDefault="00320E1A" w:rsidP="000727B7">
      <w:pPr>
        <w:widowControl/>
        <w:suppressAutoHyphens w:val="0"/>
        <w:autoSpaceDE w:val="0"/>
        <w:spacing w:after="200" w:line="360" w:lineRule="auto"/>
        <w:rPr>
          <w:rFonts w:ascii="Arial" w:eastAsia="Times New Roman" w:hAnsi="Arial" w:cs="Arial"/>
          <w:color w:val="auto"/>
          <w:sz w:val="22"/>
          <w:szCs w:val="22"/>
          <w:lang w:eastAsia="pl-PL"/>
        </w:rPr>
      </w:pPr>
    </w:p>
    <w:p w14:paraId="65645F3D" w14:textId="77777777" w:rsidR="0079144E" w:rsidRPr="005C418B" w:rsidRDefault="0079144E" w:rsidP="00CF3510">
      <w:pPr>
        <w:spacing w:line="288" w:lineRule="auto"/>
        <w:ind w:left="5664" w:firstLine="708"/>
        <w:jc w:val="both"/>
        <w:rPr>
          <w:rFonts w:ascii="Arial" w:hAnsi="Arial" w:cs="Arial"/>
          <w:i/>
          <w:sz w:val="22"/>
          <w:szCs w:val="22"/>
        </w:rPr>
      </w:pPr>
    </w:p>
    <w:p w14:paraId="56A69095" w14:textId="77777777" w:rsidR="0079144E" w:rsidRPr="007D307D" w:rsidRDefault="0079144E" w:rsidP="005C418B">
      <w:pPr>
        <w:spacing w:line="288" w:lineRule="auto"/>
        <w:jc w:val="both"/>
        <w:rPr>
          <w:rFonts w:ascii="Arial" w:hAnsi="Arial" w:cs="Arial"/>
          <w:i/>
          <w:sz w:val="22"/>
          <w:szCs w:val="22"/>
        </w:rPr>
      </w:pPr>
    </w:p>
    <w:p w14:paraId="4F0593C5" w14:textId="77777777" w:rsidR="0079144E" w:rsidRPr="007D307D" w:rsidRDefault="0079144E" w:rsidP="00CF3510">
      <w:pPr>
        <w:spacing w:line="288" w:lineRule="auto"/>
        <w:ind w:left="5664" w:firstLine="708"/>
        <w:jc w:val="both"/>
        <w:rPr>
          <w:rFonts w:ascii="Arial" w:hAnsi="Arial" w:cs="Arial"/>
          <w:i/>
          <w:sz w:val="22"/>
          <w:szCs w:val="22"/>
        </w:rPr>
      </w:pPr>
    </w:p>
    <w:p w14:paraId="2402DF22" w14:textId="77777777" w:rsidR="0079144E" w:rsidRPr="007D307D" w:rsidRDefault="0079144E" w:rsidP="00CF3510">
      <w:pPr>
        <w:spacing w:line="288" w:lineRule="auto"/>
        <w:ind w:left="5664" w:firstLine="708"/>
        <w:jc w:val="both"/>
        <w:rPr>
          <w:rFonts w:ascii="Arial" w:hAnsi="Arial" w:cs="Arial"/>
          <w:i/>
          <w:sz w:val="22"/>
          <w:szCs w:val="22"/>
        </w:rPr>
      </w:pPr>
    </w:p>
    <w:p w14:paraId="1D36EAC7" w14:textId="77777777" w:rsidR="0079144E" w:rsidRPr="007D307D" w:rsidRDefault="0079144E" w:rsidP="00CF3510">
      <w:pPr>
        <w:spacing w:line="288" w:lineRule="auto"/>
        <w:ind w:left="5664" w:firstLine="708"/>
        <w:jc w:val="both"/>
        <w:rPr>
          <w:rFonts w:ascii="Arial" w:hAnsi="Arial" w:cs="Arial"/>
          <w:i/>
          <w:sz w:val="22"/>
          <w:szCs w:val="22"/>
        </w:rPr>
      </w:pPr>
    </w:p>
    <w:p w14:paraId="5ED99C73" w14:textId="77777777" w:rsidR="00B71182" w:rsidRDefault="00B71182" w:rsidP="001B6C68">
      <w:pPr>
        <w:spacing w:line="288" w:lineRule="auto"/>
        <w:jc w:val="both"/>
        <w:rPr>
          <w:rFonts w:ascii="Arial" w:hAnsi="Arial" w:cs="Arial"/>
          <w:i/>
          <w:sz w:val="22"/>
          <w:szCs w:val="22"/>
        </w:rPr>
      </w:pPr>
    </w:p>
    <w:p w14:paraId="5D53BE8B" w14:textId="77777777" w:rsidR="00FA1ACB" w:rsidRDefault="00FA1ACB" w:rsidP="001B6C68">
      <w:pPr>
        <w:spacing w:line="288" w:lineRule="auto"/>
        <w:jc w:val="both"/>
        <w:rPr>
          <w:rFonts w:ascii="Arial" w:hAnsi="Arial" w:cs="Arial"/>
          <w:i/>
          <w:sz w:val="22"/>
          <w:szCs w:val="22"/>
        </w:rPr>
      </w:pPr>
    </w:p>
    <w:p w14:paraId="70C1C15F" w14:textId="77777777" w:rsidR="00FA1ACB" w:rsidRDefault="00FA1ACB" w:rsidP="001B6C68">
      <w:pPr>
        <w:spacing w:line="288" w:lineRule="auto"/>
        <w:jc w:val="both"/>
        <w:rPr>
          <w:rFonts w:ascii="Arial" w:hAnsi="Arial" w:cs="Arial"/>
          <w:i/>
          <w:sz w:val="22"/>
          <w:szCs w:val="22"/>
        </w:rPr>
      </w:pPr>
    </w:p>
    <w:p w14:paraId="54244269" w14:textId="77777777" w:rsidR="00FA1ACB" w:rsidRDefault="00FA1ACB" w:rsidP="001B6C68">
      <w:pPr>
        <w:spacing w:line="288" w:lineRule="auto"/>
        <w:jc w:val="both"/>
        <w:rPr>
          <w:rFonts w:ascii="Arial" w:hAnsi="Arial" w:cs="Arial"/>
          <w:i/>
          <w:sz w:val="22"/>
          <w:szCs w:val="22"/>
        </w:rPr>
      </w:pPr>
    </w:p>
    <w:p w14:paraId="0E149B60" w14:textId="77777777" w:rsidR="001D0708" w:rsidRDefault="001D0708" w:rsidP="001B6C68">
      <w:pPr>
        <w:spacing w:line="288" w:lineRule="auto"/>
        <w:jc w:val="both"/>
        <w:rPr>
          <w:rFonts w:ascii="Arial" w:hAnsi="Arial" w:cs="Arial"/>
          <w:i/>
          <w:sz w:val="22"/>
          <w:szCs w:val="22"/>
        </w:rPr>
      </w:pPr>
    </w:p>
    <w:p w14:paraId="47997490" w14:textId="77777777" w:rsidR="001D0708" w:rsidRDefault="001D0708" w:rsidP="001B6C68">
      <w:pPr>
        <w:spacing w:line="288" w:lineRule="auto"/>
        <w:jc w:val="both"/>
        <w:rPr>
          <w:rFonts w:ascii="Arial" w:hAnsi="Arial" w:cs="Arial"/>
          <w:i/>
          <w:sz w:val="22"/>
          <w:szCs w:val="22"/>
        </w:rPr>
      </w:pPr>
    </w:p>
    <w:p w14:paraId="6519851D" w14:textId="77777777" w:rsidR="001D0708" w:rsidRDefault="001D0708" w:rsidP="001B6C68">
      <w:pPr>
        <w:spacing w:line="288" w:lineRule="auto"/>
        <w:jc w:val="both"/>
        <w:rPr>
          <w:rFonts w:ascii="Arial" w:hAnsi="Arial" w:cs="Arial"/>
          <w:i/>
          <w:sz w:val="22"/>
          <w:szCs w:val="22"/>
        </w:rPr>
      </w:pPr>
    </w:p>
    <w:p w14:paraId="1F148A58" w14:textId="77777777" w:rsidR="001D0708" w:rsidRDefault="001D0708" w:rsidP="001B6C68">
      <w:pPr>
        <w:spacing w:line="288" w:lineRule="auto"/>
        <w:jc w:val="both"/>
        <w:rPr>
          <w:rFonts w:ascii="Arial" w:hAnsi="Arial" w:cs="Arial"/>
          <w:i/>
          <w:sz w:val="22"/>
          <w:szCs w:val="22"/>
        </w:rPr>
      </w:pPr>
    </w:p>
    <w:p w14:paraId="720C1F84" w14:textId="77777777" w:rsidR="001D0708" w:rsidRDefault="001D0708" w:rsidP="001B6C68">
      <w:pPr>
        <w:spacing w:line="288" w:lineRule="auto"/>
        <w:jc w:val="both"/>
        <w:rPr>
          <w:rFonts w:ascii="Arial" w:hAnsi="Arial" w:cs="Arial"/>
          <w:i/>
          <w:sz w:val="22"/>
          <w:szCs w:val="22"/>
        </w:rPr>
      </w:pPr>
    </w:p>
    <w:p w14:paraId="56220B14" w14:textId="77777777" w:rsidR="001D0708" w:rsidRDefault="001D0708" w:rsidP="001B6C68">
      <w:pPr>
        <w:spacing w:line="288" w:lineRule="auto"/>
        <w:jc w:val="both"/>
        <w:rPr>
          <w:rFonts w:ascii="Arial" w:hAnsi="Arial" w:cs="Arial"/>
          <w:i/>
          <w:sz w:val="22"/>
          <w:szCs w:val="22"/>
        </w:rPr>
      </w:pPr>
    </w:p>
    <w:p w14:paraId="730FEF7B" w14:textId="77777777" w:rsidR="00FA1ACB" w:rsidRDefault="00FA1ACB" w:rsidP="001B6C68">
      <w:pPr>
        <w:spacing w:line="288" w:lineRule="auto"/>
        <w:jc w:val="both"/>
        <w:rPr>
          <w:rFonts w:ascii="Arial" w:hAnsi="Arial" w:cs="Arial"/>
          <w:i/>
          <w:sz w:val="22"/>
          <w:szCs w:val="22"/>
        </w:rPr>
      </w:pPr>
    </w:p>
    <w:p w14:paraId="45632D21" w14:textId="77777777" w:rsidR="00FA1ACB" w:rsidRDefault="00FA1ACB" w:rsidP="001B6C68">
      <w:pPr>
        <w:spacing w:line="288" w:lineRule="auto"/>
        <w:jc w:val="both"/>
        <w:rPr>
          <w:rFonts w:ascii="Arial" w:hAnsi="Arial" w:cs="Arial"/>
          <w:i/>
          <w:sz w:val="22"/>
          <w:szCs w:val="22"/>
        </w:rPr>
      </w:pPr>
    </w:p>
    <w:p w14:paraId="08C7371D" w14:textId="77777777" w:rsidR="00445B54" w:rsidRDefault="00445B54" w:rsidP="0036316A">
      <w:pPr>
        <w:spacing w:line="288" w:lineRule="auto"/>
        <w:jc w:val="both"/>
        <w:rPr>
          <w:rFonts w:ascii="Arial" w:hAnsi="Arial" w:cs="Arial"/>
          <w:b/>
          <w:sz w:val="22"/>
          <w:szCs w:val="16"/>
        </w:rPr>
      </w:pPr>
    </w:p>
    <w:p w14:paraId="5D9A0B21" w14:textId="77777777" w:rsidR="00D2068C" w:rsidRDefault="00D2068C" w:rsidP="0036316A">
      <w:pPr>
        <w:spacing w:line="288" w:lineRule="auto"/>
        <w:jc w:val="both"/>
        <w:rPr>
          <w:rFonts w:ascii="Arial" w:hAnsi="Arial" w:cs="Arial"/>
          <w:b/>
          <w:sz w:val="22"/>
          <w:szCs w:val="16"/>
        </w:rPr>
      </w:pPr>
    </w:p>
    <w:p w14:paraId="79A9E8A5" w14:textId="77777777" w:rsidR="00230C3C" w:rsidRDefault="00531021" w:rsidP="007F7AAC">
      <w:pPr>
        <w:spacing w:line="288" w:lineRule="auto"/>
        <w:ind w:left="6480" w:firstLine="720"/>
        <w:jc w:val="both"/>
        <w:rPr>
          <w:rFonts w:ascii="Arial" w:hAnsi="Arial" w:cs="Arial"/>
          <w:b/>
          <w:sz w:val="22"/>
          <w:szCs w:val="16"/>
        </w:rPr>
      </w:pPr>
      <w:r>
        <w:rPr>
          <w:rFonts w:ascii="Arial" w:hAnsi="Arial" w:cs="Arial"/>
          <w:b/>
          <w:sz w:val="22"/>
          <w:szCs w:val="16"/>
        </w:rPr>
        <w:t xml:space="preserve"> </w:t>
      </w:r>
    </w:p>
    <w:p w14:paraId="064F0538" w14:textId="77777777" w:rsidR="00230C3C" w:rsidRDefault="00230C3C" w:rsidP="007F7AAC">
      <w:pPr>
        <w:spacing w:line="288" w:lineRule="auto"/>
        <w:ind w:left="6480" w:firstLine="720"/>
        <w:jc w:val="both"/>
        <w:rPr>
          <w:rFonts w:ascii="Arial" w:hAnsi="Arial" w:cs="Arial"/>
          <w:b/>
          <w:sz w:val="22"/>
          <w:szCs w:val="16"/>
        </w:rPr>
      </w:pPr>
    </w:p>
    <w:p w14:paraId="2087F1D0" w14:textId="77777777" w:rsidR="00230C3C" w:rsidRDefault="00230C3C" w:rsidP="007F7AAC">
      <w:pPr>
        <w:spacing w:line="288" w:lineRule="auto"/>
        <w:ind w:left="6480" w:firstLine="720"/>
        <w:jc w:val="both"/>
        <w:rPr>
          <w:rFonts w:ascii="Arial" w:hAnsi="Arial" w:cs="Arial"/>
          <w:b/>
          <w:sz w:val="22"/>
          <w:szCs w:val="16"/>
        </w:rPr>
      </w:pPr>
    </w:p>
    <w:p w14:paraId="2C9AD46D" w14:textId="77777777" w:rsidR="00230C3C" w:rsidRDefault="00230C3C" w:rsidP="002075DB">
      <w:pPr>
        <w:spacing w:line="288" w:lineRule="auto"/>
        <w:jc w:val="both"/>
        <w:rPr>
          <w:rFonts w:ascii="Arial" w:hAnsi="Arial" w:cs="Arial"/>
          <w:b/>
          <w:sz w:val="22"/>
          <w:szCs w:val="16"/>
        </w:rPr>
      </w:pPr>
    </w:p>
    <w:p w14:paraId="4AD41444" w14:textId="77777777" w:rsidR="007719C4" w:rsidRPr="007F7AAC" w:rsidRDefault="007F7AAC" w:rsidP="007F7AAC">
      <w:pPr>
        <w:spacing w:line="288" w:lineRule="auto"/>
        <w:ind w:left="6480" w:firstLine="720"/>
        <w:jc w:val="both"/>
        <w:rPr>
          <w:rFonts w:ascii="Arial" w:hAnsi="Arial" w:cs="Arial"/>
          <w:b/>
          <w:sz w:val="22"/>
          <w:szCs w:val="16"/>
        </w:rPr>
      </w:pPr>
      <w:r w:rsidRPr="007F7AAC">
        <w:rPr>
          <w:rFonts w:ascii="Arial" w:hAnsi="Arial" w:cs="Arial"/>
          <w:b/>
          <w:sz w:val="22"/>
          <w:szCs w:val="16"/>
        </w:rPr>
        <w:lastRenderedPageBreak/>
        <w:t xml:space="preserve">Załącznik nr </w:t>
      </w:r>
      <w:r w:rsidR="005C418B">
        <w:rPr>
          <w:rFonts w:ascii="Arial" w:hAnsi="Arial" w:cs="Arial"/>
          <w:b/>
          <w:sz w:val="22"/>
          <w:szCs w:val="16"/>
        </w:rPr>
        <w:t>4</w:t>
      </w:r>
    </w:p>
    <w:tbl>
      <w:tblPr>
        <w:tblW w:w="9202" w:type="dxa"/>
        <w:tblLook w:val="0000" w:firstRow="0" w:lastRow="0" w:firstColumn="0" w:lastColumn="0" w:noHBand="0" w:noVBand="0"/>
      </w:tblPr>
      <w:tblGrid>
        <w:gridCol w:w="7490"/>
        <w:gridCol w:w="1712"/>
      </w:tblGrid>
      <w:tr w:rsidR="007719C4" w:rsidRPr="00CF3510" w14:paraId="78E663A1" w14:textId="77777777" w:rsidTr="007F7AAC">
        <w:trPr>
          <w:trHeight w:hRule="exact" w:val="577"/>
        </w:trPr>
        <w:tc>
          <w:tcPr>
            <w:tcW w:w="7490" w:type="dxa"/>
            <w:shd w:val="clear" w:color="auto" w:fill="auto"/>
          </w:tcPr>
          <w:p w14:paraId="451A5729" w14:textId="77777777" w:rsidR="00230C3C" w:rsidRDefault="00463188" w:rsidP="007E7F22">
            <w:pPr>
              <w:keepNext/>
              <w:spacing w:line="288" w:lineRule="auto"/>
              <w:jc w:val="center"/>
              <w:rPr>
                <w:rFonts w:ascii="Arial" w:eastAsia="MS Mincho;ＭＳ 明朝" w:hAnsi="Arial" w:cs="Arial"/>
                <w:b/>
                <w:sz w:val="22"/>
                <w:szCs w:val="22"/>
              </w:rPr>
            </w:pPr>
            <w:r>
              <w:rPr>
                <w:rFonts w:ascii="Arial" w:eastAsia="MS Mincho;ＭＳ 明朝" w:hAnsi="Arial" w:cs="Arial"/>
                <w:b/>
                <w:sz w:val="22"/>
                <w:szCs w:val="22"/>
              </w:rPr>
              <w:t xml:space="preserve">                     </w:t>
            </w:r>
          </w:p>
          <w:p w14:paraId="1E8E8D4C" w14:textId="2E00C428" w:rsidR="007719C4" w:rsidRPr="00CF3510" w:rsidRDefault="00463188" w:rsidP="007E7F22">
            <w:pPr>
              <w:keepNext/>
              <w:spacing w:line="288" w:lineRule="auto"/>
              <w:jc w:val="center"/>
              <w:rPr>
                <w:rFonts w:ascii="Arial" w:eastAsia="MS Mincho;ＭＳ 明朝" w:hAnsi="Arial" w:cs="Arial"/>
                <w:b/>
                <w:sz w:val="22"/>
                <w:szCs w:val="22"/>
              </w:rPr>
            </w:pPr>
            <w:r>
              <w:rPr>
                <w:rFonts w:ascii="Arial" w:eastAsia="MS Mincho;ＭＳ 明朝" w:hAnsi="Arial" w:cs="Arial"/>
                <w:b/>
                <w:sz w:val="22"/>
                <w:szCs w:val="22"/>
              </w:rPr>
              <w:t xml:space="preserve">       </w:t>
            </w:r>
            <w:r w:rsidR="00A16029" w:rsidRPr="00CF3510">
              <w:rPr>
                <w:rFonts w:ascii="Arial" w:eastAsia="MS Mincho;ＭＳ 明朝" w:hAnsi="Arial" w:cs="Arial"/>
                <w:b/>
                <w:sz w:val="22"/>
                <w:szCs w:val="22"/>
              </w:rPr>
              <w:t xml:space="preserve">WYKAZ </w:t>
            </w:r>
            <w:r w:rsidR="00556075">
              <w:rPr>
                <w:rFonts w:ascii="Arial" w:eastAsia="MS Mincho;ＭＳ 明朝" w:hAnsi="Arial" w:cs="Arial"/>
                <w:b/>
                <w:sz w:val="22"/>
                <w:szCs w:val="22"/>
              </w:rPr>
              <w:t>ROBÓT BUDOWLANYCH</w:t>
            </w:r>
          </w:p>
        </w:tc>
        <w:tc>
          <w:tcPr>
            <w:tcW w:w="1712" w:type="dxa"/>
            <w:shd w:val="clear" w:color="auto" w:fill="auto"/>
          </w:tcPr>
          <w:p w14:paraId="5DCF686F" w14:textId="77777777" w:rsidR="007719C4" w:rsidRPr="00CF3510" w:rsidRDefault="00B71182" w:rsidP="00CF3510">
            <w:pPr>
              <w:keepNext/>
              <w:spacing w:line="288" w:lineRule="auto"/>
              <w:jc w:val="right"/>
              <w:rPr>
                <w:rFonts w:ascii="Arial" w:eastAsia="MS Mincho;ＭＳ 明朝" w:hAnsi="Arial" w:cs="Arial"/>
                <w:b/>
                <w:sz w:val="22"/>
                <w:szCs w:val="22"/>
              </w:rPr>
            </w:pPr>
            <w:r>
              <w:rPr>
                <w:rFonts w:ascii="Arial" w:eastAsia="MS Mincho;ＭＳ 明朝" w:hAnsi="Arial" w:cs="Arial"/>
                <w:b/>
                <w:sz w:val="22"/>
                <w:szCs w:val="22"/>
              </w:rPr>
              <w:t xml:space="preserve"> </w:t>
            </w:r>
          </w:p>
        </w:tc>
      </w:tr>
    </w:tbl>
    <w:p w14:paraId="39891A9D" w14:textId="77777777" w:rsidR="007719C4" w:rsidRDefault="007719C4" w:rsidP="00CF3510">
      <w:pPr>
        <w:spacing w:line="288" w:lineRule="auto"/>
        <w:rPr>
          <w:rFonts w:ascii="Arial" w:hAnsi="Arial" w:cs="Arial"/>
          <w:sz w:val="12"/>
        </w:rPr>
      </w:pPr>
    </w:p>
    <w:p w14:paraId="5BCECE14" w14:textId="77777777" w:rsidR="00CB7CB1" w:rsidRDefault="00CB7CB1" w:rsidP="00CF3510">
      <w:pPr>
        <w:spacing w:line="288" w:lineRule="auto"/>
        <w:rPr>
          <w:rFonts w:ascii="Arial" w:hAnsi="Arial" w:cs="Arial"/>
          <w:sz w:val="12"/>
        </w:rPr>
      </w:pPr>
    </w:p>
    <w:p w14:paraId="27C4B553"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406D05BF"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31824D00" w14:textId="77777777" w:rsidR="007719C4" w:rsidRPr="00CF3510" w:rsidRDefault="00A16029" w:rsidP="00CF3510">
      <w:pPr>
        <w:spacing w:line="288" w:lineRule="auto"/>
        <w:rPr>
          <w:rFonts w:ascii="Arial" w:hAnsi="Arial" w:cs="Arial"/>
          <w:sz w:val="18"/>
          <w:szCs w:val="18"/>
        </w:rPr>
      </w:pPr>
      <w:r w:rsidRPr="00CF3510">
        <w:rPr>
          <w:rFonts w:ascii="Arial" w:eastAsia="Arial" w:hAnsi="Arial" w:cs="Arial"/>
          <w:sz w:val="22"/>
        </w:rPr>
        <w:t>…………………………………………</w:t>
      </w:r>
    </w:p>
    <w:p w14:paraId="6ED0BFF4" w14:textId="77777777" w:rsidR="007719C4" w:rsidRPr="00CF3510" w:rsidRDefault="00A16029" w:rsidP="00CF3510">
      <w:pPr>
        <w:spacing w:line="288" w:lineRule="auto"/>
        <w:rPr>
          <w:rFonts w:ascii="Arial" w:hAnsi="Arial" w:cs="Arial"/>
          <w:sz w:val="12"/>
          <w:szCs w:val="18"/>
        </w:rPr>
      </w:pPr>
      <w:r w:rsidRPr="00CF3510">
        <w:rPr>
          <w:rFonts w:ascii="Arial" w:hAnsi="Arial" w:cs="Arial"/>
          <w:sz w:val="18"/>
          <w:szCs w:val="18"/>
        </w:rPr>
        <w:t>nazwa i adres Wykonawcy</w:t>
      </w:r>
    </w:p>
    <w:p w14:paraId="5960F45E" w14:textId="77777777" w:rsidR="005A0330" w:rsidRDefault="005A0330" w:rsidP="005A0330">
      <w:pPr>
        <w:spacing w:line="288" w:lineRule="auto"/>
        <w:ind w:left="4962"/>
        <w:jc w:val="both"/>
        <w:rPr>
          <w:rFonts w:ascii="Arial" w:hAnsi="Arial"/>
          <w:b/>
          <w:color w:val="auto"/>
          <w:sz w:val="22"/>
          <w:szCs w:val="20"/>
          <w:lang w:eastAsia="pl-PL"/>
        </w:rPr>
      </w:pPr>
    </w:p>
    <w:p w14:paraId="778B9662" w14:textId="77777777" w:rsidR="005A0330" w:rsidRDefault="005A0330" w:rsidP="005A0330">
      <w:pPr>
        <w:spacing w:line="288" w:lineRule="auto"/>
        <w:ind w:left="4962"/>
        <w:jc w:val="both"/>
        <w:rPr>
          <w:rFonts w:ascii="Arial" w:hAnsi="Arial"/>
          <w:b/>
          <w:color w:val="auto"/>
          <w:sz w:val="22"/>
          <w:szCs w:val="20"/>
          <w:lang w:eastAsia="pl-PL"/>
        </w:rPr>
      </w:pPr>
    </w:p>
    <w:p w14:paraId="41151E72" w14:textId="77777777" w:rsidR="00B86B3D" w:rsidRPr="00B86B3D" w:rsidRDefault="00B86B3D" w:rsidP="00B86B3D">
      <w:pPr>
        <w:tabs>
          <w:tab w:val="left" w:pos="4962"/>
        </w:tabs>
        <w:spacing w:line="288" w:lineRule="auto"/>
        <w:ind w:left="4962"/>
        <w:jc w:val="both"/>
        <w:rPr>
          <w:rFonts w:ascii="Arial" w:hAnsi="Arial"/>
          <w:b/>
          <w:color w:val="auto"/>
          <w:sz w:val="22"/>
          <w:szCs w:val="20"/>
          <w:lang w:eastAsia="pl-PL"/>
        </w:rPr>
      </w:pPr>
      <w:r w:rsidRPr="00B86B3D">
        <w:rPr>
          <w:rFonts w:ascii="Arial" w:hAnsi="Arial"/>
          <w:b/>
          <w:color w:val="auto"/>
          <w:sz w:val="22"/>
          <w:szCs w:val="20"/>
          <w:lang w:eastAsia="pl-PL"/>
        </w:rPr>
        <w:t xml:space="preserve">Gmina Miejska Tczew  </w:t>
      </w:r>
    </w:p>
    <w:p w14:paraId="623DC42B" w14:textId="77777777" w:rsidR="00B86B3D" w:rsidRPr="00B86B3D" w:rsidRDefault="00B86B3D" w:rsidP="00B86B3D">
      <w:pPr>
        <w:tabs>
          <w:tab w:val="left" w:pos="4962"/>
        </w:tabs>
        <w:spacing w:line="288" w:lineRule="auto"/>
        <w:ind w:left="4962"/>
        <w:jc w:val="both"/>
        <w:rPr>
          <w:rFonts w:ascii="Arial" w:hAnsi="Arial"/>
          <w:b/>
          <w:color w:val="auto"/>
          <w:sz w:val="22"/>
          <w:szCs w:val="20"/>
          <w:lang w:eastAsia="pl-PL"/>
        </w:rPr>
      </w:pPr>
      <w:r w:rsidRPr="00B86B3D">
        <w:rPr>
          <w:rFonts w:ascii="Arial" w:hAnsi="Arial"/>
          <w:b/>
          <w:color w:val="auto"/>
          <w:sz w:val="22"/>
          <w:szCs w:val="20"/>
          <w:lang w:eastAsia="pl-PL"/>
        </w:rPr>
        <w:t>Plac Piłsudskiego 1</w:t>
      </w:r>
    </w:p>
    <w:p w14:paraId="769B8DC5" w14:textId="77777777" w:rsidR="00CB7CB1" w:rsidRDefault="00B86B3D" w:rsidP="00B86B3D">
      <w:pPr>
        <w:pStyle w:val="WW-Tekstpodstawowy3"/>
        <w:spacing w:line="288" w:lineRule="auto"/>
        <w:ind w:firstLine="4962"/>
        <w:rPr>
          <w:b/>
          <w:szCs w:val="20"/>
        </w:rPr>
      </w:pPr>
      <w:r w:rsidRPr="00B86B3D">
        <w:rPr>
          <w:rFonts w:cs="Times New Roman"/>
          <w:b/>
          <w:color w:val="auto"/>
          <w:szCs w:val="20"/>
          <w:lang w:eastAsia="pl-PL"/>
        </w:rPr>
        <w:t>83 - 110 Tczew</w:t>
      </w:r>
    </w:p>
    <w:p w14:paraId="489AAAD6" w14:textId="77777777" w:rsidR="00CB7CB1" w:rsidRDefault="00CB7CB1" w:rsidP="00CB7CB1">
      <w:pPr>
        <w:pStyle w:val="WW-Tekstpodstawowy3"/>
        <w:spacing w:line="288" w:lineRule="auto"/>
        <w:ind w:firstLine="4962"/>
        <w:rPr>
          <w:b/>
          <w:szCs w:val="20"/>
        </w:rPr>
      </w:pPr>
    </w:p>
    <w:p w14:paraId="05392C3A" w14:textId="77777777" w:rsidR="007F7AAC" w:rsidRPr="00FA1ACB" w:rsidRDefault="007F7AAC" w:rsidP="007F7AAC">
      <w:pPr>
        <w:spacing w:line="288" w:lineRule="auto"/>
        <w:ind w:left="4962"/>
        <w:jc w:val="both"/>
        <w:rPr>
          <w:rFonts w:ascii="Arial" w:hAnsi="Arial"/>
          <w:b/>
          <w:color w:val="auto"/>
          <w:sz w:val="22"/>
          <w:szCs w:val="20"/>
          <w:lang w:eastAsia="pl-PL"/>
        </w:rPr>
      </w:pPr>
    </w:p>
    <w:p w14:paraId="7D6267BC" w14:textId="77777777" w:rsidR="007719C4" w:rsidRPr="005A0330" w:rsidRDefault="00FA1ACB" w:rsidP="005A0330">
      <w:pPr>
        <w:spacing w:line="288" w:lineRule="auto"/>
        <w:ind w:left="4248" w:firstLine="708"/>
        <w:jc w:val="both"/>
        <w:rPr>
          <w:rFonts w:ascii="Arial" w:hAnsi="Arial"/>
          <w:b/>
          <w:color w:val="auto"/>
          <w:sz w:val="22"/>
          <w:szCs w:val="20"/>
          <w:lang w:eastAsia="pl-PL"/>
        </w:rPr>
      </w:pPr>
      <w:r w:rsidRPr="00FA1ACB">
        <w:rPr>
          <w:rFonts w:ascii="Arial" w:hAnsi="Arial"/>
          <w:b/>
          <w:color w:val="auto"/>
          <w:sz w:val="22"/>
          <w:szCs w:val="20"/>
          <w:u w:val="single"/>
          <w:lang w:eastAsia="pl-PL"/>
        </w:rPr>
        <w:t xml:space="preserve"> </w:t>
      </w:r>
    </w:p>
    <w:tbl>
      <w:tblPr>
        <w:tblW w:w="8217" w:type="dxa"/>
        <w:jc w:val="center"/>
        <w:tblBorders>
          <w:top w:val="single" w:sz="4" w:space="0" w:color="000001"/>
          <w:left w:val="single" w:sz="4" w:space="0" w:color="000001"/>
          <w:bottom w:val="single" w:sz="4" w:space="0" w:color="000001"/>
          <w:insideH w:val="single" w:sz="4" w:space="0" w:color="000001"/>
        </w:tblBorders>
        <w:tblCellMar>
          <w:left w:w="-5" w:type="dxa"/>
          <w:right w:w="0" w:type="dxa"/>
        </w:tblCellMar>
        <w:tblLook w:val="0000" w:firstRow="0" w:lastRow="0" w:firstColumn="0" w:lastColumn="0" w:noHBand="0" w:noVBand="0"/>
      </w:tblPr>
      <w:tblGrid>
        <w:gridCol w:w="2769"/>
        <w:gridCol w:w="1843"/>
        <w:gridCol w:w="1453"/>
        <w:gridCol w:w="2152"/>
      </w:tblGrid>
      <w:tr w:rsidR="00706E0E" w:rsidRPr="00CF3510" w14:paraId="14FB8263" w14:textId="77777777" w:rsidTr="00706E0E">
        <w:trPr>
          <w:cantSplit/>
          <w:jc w:val="center"/>
        </w:trPr>
        <w:tc>
          <w:tcPr>
            <w:tcW w:w="2769" w:type="dxa"/>
            <w:tcBorders>
              <w:top w:val="single" w:sz="4" w:space="0" w:color="000001"/>
              <w:left w:val="single" w:sz="4" w:space="0" w:color="000001"/>
              <w:bottom w:val="single" w:sz="4" w:space="0" w:color="000001"/>
            </w:tcBorders>
            <w:shd w:val="clear" w:color="auto" w:fill="auto"/>
            <w:tcMar>
              <w:left w:w="-5" w:type="dxa"/>
            </w:tcMar>
          </w:tcPr>
          <w:p w14:paraId="794EAA4F" w14:textId="77777777" w:rsidR="00706E0E" w:rsidRPr="00CF3510" w:rsidRDefault="00706E0E" w:rsidP="003836E3">
            <w:pPr>
              <w:spacing w:line="288" w:lineRule="auto"/>
              <w:jc w:val="both"/>
              <w:rPr>
                <w:rFonts w:ascii="Arial" w:hAnsi="Arial" w:cs="Arial"/>
                <w:b/>
                <w:sz w:val="18"/>
                <w:szCs w:val="18"/>
              </w:rPr>
            </w:pPr>
          </w:p>
          <w:p w14:paraId="59E89E85" w14:textId="77777777" w:rsidR="00706E0E" w:rsidRPr="00CF3510" w:rsidRDefault="00706E0E" w:rsidP="003836E3">
            <w:pPr>
              <w:spacing w:line="288" w:lineRule="auto"/>
              <w:jc w:val="both"/>
              <w:rPr>
                <w:rFonts w:ascii="Arial" w:hAnsi="Arial" w:cs="Arial"/>
                <w:b/>
                <w:sz w:val="18"/>
                <w:szCs w:val="18"/>
              </w:rPr>
            </w:pPr>
          </w:p>
          <w:p w14:paraId="4C163E0A" w14:textId="77777777" w:rsidR="00706E0E" w:rsidRPr="00CF3510" w:rsidRDefault="00706E0E" w:rsidP="003836E3">
            <w:pPr>
              <w:spacing w:line="288" w:lineRule="auto"/>
              <w:jc w:val="center"/>
              <w:rPr>
                <w:rFonts w:ascii="Arial" w:hAnsi="Arial" w:cs="Arial"/>
                <w:b/>
                <w:sz w:val="18"/>
                <w:szCs w:val="18"/>
              </w:rPr>
            </w:pPr>
            <w:r w:rsidRPr="00CF3510">
              <w:rPr>
                <w:rFonts w:ascii="Arial" w:hAnsi="Arial" w:cs="Arial"/>
                <w:b/>
                <w:sz w:val="18"/>
                <w:szCs w:val="18"/>
              </w:rPr>
              <w:t>Rodzaj zamówienia*</w:t>
            </w:r>
          </w:p>
          <w:p w14:paraId="0C56EACA" w14:textId="77777777" w:rsidR="00706E0E" w:rsidRPr="00CF3510" w:rsidRDefault="00706E0E" w:rsidP="003836E3">
            <w:pPr>
              <w:spacing w:line="288" w:lineRule="auto"/>
              <w:jc w:val="both"/>
              <w:rPr>
                <w:rFonts w:ascii="Arial" w:hAnsi="Arial" w:cs="Arial"/>
                <w:b/>
                <w:sz w:val="18"/>
                <w:szCs w:val="18"/>
              </w:rPr>
            </w:pPr>
          </w:p>
          <w:p w14:paraId="7D7A0319" w14:textId="77777777" w:rsidR="00706E0E" w:rsidRPr="00CF3510" w:rsidRDefault="00706E0E" w:rsidP="003836E3">
            <w:pPr>
              <w:spacing w:line="288" w:lineRule="auto"/>
              <w:jc w:val="both"/>
              <w:rPr>
                <w:rFonts w:ascii="Arial" w:hAnsi="Arial" w:cs="Arial"/>
                <w:b/>
                <w:sz w:val="18"/>
                <w:szCs w:val="18"/>
              </w:rPr>
            </w:pPr>
          </w:p>
        </w:tc>
        <w:tc>
          <w:tcPr>
            <w:tcW w:w="1843" w:type="dxa"/>
            <w:tcBorders>
              <w:top w:val="single" w:sz="4" w:space="0" w:color="000001"/>
              <w:left w:val="single" w:sz="4" w:space="0" w:color="000001"/>
              <w:bottom w:val="single" w:sz="4" w:space="0" w:color="000001"/>
            </w:tcBorders>
            <w:shd w:val="clear" w:color="auto" w:fill="auto"/>
            <w:tcMar>
              <w:left w:w="-5" w:type="dxa"/>
            </w:tcMar>
            <w:vAlign w:val="center"/>
          </w:tcPr>
          <w:p w14:paraId="41346F95" w14:textId="395F855A" w:rsidR="00706E0E" w:rsidRPr="00CF3510" w:rsidRDefault="00706E0E" w:rsidP="003836E3">
            <w:pPr>
              <w:spacing w:line="288" w:lineRule="auto"/>
              <w:jc w:val="center"/>
              <w:rPr>
                <w:rFonts w:ascii="Arial" w:hAnsi="Arial" w:cs="Arial"/>
                <w:b/>
                <w:sz w:val="18"/>
                <w:szCs w:val="18"/>
              </w:rPr>
            </w:pPr>
            <w:r w:rsidRPr="00CF3510">
              <w:rPr>
                <w:rFonts w:ascii="Arial" w:hAnsi="Arial" w:cs="Arial"/>
                <w:b/>
                <w:sz w:val="18"/>
                <w:szCs w:val="18"/>
              </w:rPr>
              <w:t>Data wykonania zamówienia (zaleca się podanie: dnia, miesiąca, roku)</w:t>
            </w:r>
          </w:p>
        </w:tc>
        <w:tc>
          <w:tcPr>
            <w:tcW w:w="1453" w:type="dxa"/>
            <w:tcBorders>
              <w:top w:val="single" w:sz="4" w:space="0" w:color="000001"/>
              <w:left w:val="single" w:sz="4" w:space="0" w:color="000001"/>
              <w:bottom w:val="single" w:sz="4" w:space="0" w:color="000001"/>
            </w:tcBorders>
            <w:shd w:val="clear" w:color="auto" w:fill="auto"/>
            <w:tcMar>
              <w:left w:w="-5" w:type="dxa"/>
            </w:tcMar>
            <w:vAlign w:val="center"/>
          </w:tcPr>
          <w:p w14:paraId="13A97834" w14:textId="77777777" w:rsidR="00706E0E" w:rsidRPr="00CF3510" w:rsidRDefault="00706E0E" w:rsidP="003836E3">
            <w:pPr>
              <w:spacing w:line="288" w:lineRule="auto"/>
              <w:jc w:val="center"/>
              <w:rPr>
                <w:rFonts w:ascii="Arial" w:hAnsi="Arial" w:cs="Arial"/>
                <w:b/>
                <w:sz w:val="18"/>
                <w:szCs w:val="18"/>
              </w:rPr>
            </w:pPr>
            <w:r w:rsidRPr="00CF3510">
              <w:rPr>
                <w:rFonts w:ascii="Arial" w:hAnsi="Arial" w:cs="Arial"/>
                <w:b/>
                <w:sz w:val="18"/>
                <w:szCs w:val="18"/>
              </w:rPr>
              <w:t>Miejsce wykonania zamówienia</w:t>
            </w:r>
          </w:p>
        </w:tc>
        <w:tc>
          <w:tcPr>
            <w:tcW w:w="215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7752AE5" w14:textId="77777777" w:rsidR="00706E0E" w:rsidRPr="00CF3510" w:rsidRDefault="00706E0E" w:rsidP="003836E3">
            <w:pPr>
              <w:spacing w:line="288" w:lineRule="auto"/>
              <w:jc w:val="center"/>
              <w:rPr>
                <w:rFonts w:ascii="Arial" w:hAnsi="Arial" w:cs="Arial"/>
                <w:b/>
                <w:sz w:val="18"/>
                <w:szCs w:val="18"/>
              </w:rPr>
            </w:pPr>
            <w:r w:rsidRPr="00CF3510">
              <w:rPr>
                <w:rFonts w:ascii="Arial" w:hAnsi="Arial" w:cs="Arial"/>
                <w:b/>
                <w:sz w:val="18"/>
                <w:szCs w:val="18"/>
              </w:rPr>
              <w:t>Podmiot na rzecz którego robota została wykonana</w:t>
            </w:r>
          </w:p>
        </w:tc>
      </w:tr>
      <w:tr w:rsidR="00706E0E" w:rsidRPr="00CF3510" w14:paraId="539A593E" w14:textId="77777777" w:rsidTr="00706E0E">
        <w:trPr>
          <w:cantSplit/>
          <w:trHeight w:val="2783"/>
          <w:jc w:val="center"/>
        </w:trPr>
        <w:tc>
          <w:tcPr>
            <w:tcW w:w="2769" w:type="dxa"/>
            <w:tcBorders>
              <w:top w:val="single" w:sz="4" w:space="0" w:color="000001"/>
              <w:left w:val="single" w:sz="4" w:space="0" w:color="000001"/>
              <w:bottom w:val="single" w:sz="4" w:space="0" w:color="000001"/>
            </w:tcBorders>
            <w:shd w:val="clear" w:color="auto" w:fill="auto"/>
            <w:tcMar>
              <w:left w:w="-5" w:type="dxa"/>
            </w:tcMar>
            <w:vAlign w:val="center"/>
          </w:tcPr>
          <w:p w14:paraId="0FC5D8B9" w14:textId="77777777" w:rsidR="00706E0E" w:rsidRPr="00CF3510" w:rsidRDefault="00706E0E" w:rsidP="003836E3">
            <w:pPr>
              <w:spacing w:line="288" w:lineRule="auto"/>
              <w:jc w:val="both"/>
              <w:rPr>
                <w:rFonts w:ascii="Arial" w:eastAsia="Times New Roman" w:hAnsi="Arial" w:cs="Arial"/>
                <w:b/>
                <w:sz w:val="22"/>
                <w:szCs w:val="20"/>
              </w:rPr>
            </w:pPr>
          </w:p>
          <w:p w14:paraId="3417F2FF" w14:textId="77777777" w:rsidR="00706E0E" w:rsidRPr="00CF3510" w:rsidRDefault="00706E0E" w:rsidP="003836E3">
            <w:pPr>
              <w:keepNext/>
              <w:spacing w:line="288" w:lineRule="auto"/>
              <w:rPr>
                <w:rFonts w:ascii="Arial" w:eastAsia="Times New Roman" w:hAnsi="Arial" w:cs="Arial"/>
                <w:b/>
                <w:sz w:val="22"/>
                <w:szCs w:val="20"/>
              </w:rPr>
            </w:pPr>
          </w:p>
          <w:p w14:paraId="15D1E68C" w14:textId="77777777" w:rsidR="00706E0E" w:rsidRPr="00CF3510" w:rsidRDefault="00706E0E" w:rsidP="003836E3">
            <w:pPr>
              <w:spacing w:line="288" w:lineRule="auto"/>
              <w:jc w:val="both"/>
              <w:rPr>
                <w:rFonts w:ascii="Arial" w:eastAsia="Times New Roman" w:hAnsi="Arial" w:cs="Arial"/>
                <w:b/>
                <w:sz w:val="20"/>
                <w:szCs w:val="20"/>
              </w:rPr>
            </w:pPr>
          </w:p>
          <w:p w14:paraId="30864E65" w14:textId="77777777" w:rsidR="00706E0E" w:rsidRPr="00CF3510" w:rsidRDefault="00706E0E" w:rsidP="003836E3">
            <w:pPr>
              <w:keepNext/>
              <w:spacing w:line="288" w:lineRule="auto"/>
              <w:rPr>
                <w:rFonts w:ascii="Arial" w:eastAsia="Times New Roman" w:hAnsi="Arial" w:cs="Arial"/>
                <w:b/>
                <w:sz w:val="22"/>
                <w:szCs w:val="20"/>
              </w:rPr>
            </w:pPr>
          </w:p>
          <w:p w14:paraId="2B7A41C0" w14:textId="77777777" w:rsidR="00706E0E" w:rsidRPr="00CF3510" w:rsidRDefault="00706E0E" w:rsidP="003836E3">
            <w:pPr>
              <w:keepNext/>
              <w:spacing w:line="288" w:lineRule="auto"/>
              <w:ind w:left="432" w:hanging="432"/>
              <w:rPr>
                <w:rFonts w:ascii="Arial" w:eastAsia="Times New Roman" w:hAnsi="Arial" w:cs="Arial"/>
                <w:b/>
                <w:sz w:val="22"/>
                <w:szCs w:val="20"/>
              </w:rPr>
            </w:pPr>
          </w:p>
          <w:p w14:paraId="05A91A27" w14:textId="62AE790C" w:rsidR="00706E0E" w:rsidRDefault="00706E0E" w:rsidP="003836E3">
            <w:pPr>
              <w:keepNext/>
              <w:spacing w:line="288" w:lineRule="auto"/>
              <w:rPr>
                <w:rFonts w:ascii="Arial" w:hAnsi="Arial" w:cs="Arial"/>
                <w:sz w:val="22"/>
              </w:rPr>
            </w:pPr>
            <w:r>
              <w:rPr>
                <w:rFonts w:ascii="Arial" w:hAnsi="Arial" w:cs="Arial"/>
                <w:sz w:val="22"/>
              </w:rPr>
              <w:t>kubatura budynku:</w:t>
            </w:r>
          </w:p>
          <w:p w14:paraId="37D63C3B" w14:textId="4F2E275E" w:rsidR="00706E0E" w:rsidRDefault="00706E0E" w:rsidP="003836E3">
            <w:pPr>
              <w:keepNext/>
              <w:spacing w:line="288" w:lineRule="auto"/>
              <w:rPr>
                <w:rFonts w:ascii="Arial" w:hAnsi="Arial" w:cs="Arial"/>
                <w:sz w:val="22"/>
              </w:rPr>
            </w:pPr>
            <w:r>
              <w:rPr>
                <w:rFonts w:ascii="Arial" w:hAnsi="Arial" w:cs="Arial"/>
                <w:sz w:val="22"/>
              </w:rPr>
              <w:t>…………………..</w:t>
            </w:r>
          </w:p>
          <w:p w14:paraId="41BAEAF3" w14:textId="7A25DA80" w:rsidR="00706E0E" w:rsidRDefault="00706E0E" w:rsidP="00706E0E">
            <w:pPr>
              <w:keepNext/>
              <w:spacing w:line="288" w:lineRule="auto"/>
              <w:rPr>
                <w:rFonts w:ascii="Arial" w:hAnsi="Arial" w:cs="Arial"/>
                <w:sz w:val="22"/>
              </w:rPr>
            </w:pPr>
            <w:r w:rsidRPr="00706E0E">
              <w:rPr>
                <w:rFonts w:ascii="Arial" w:hAnsi="Arial" w:cs="Arial"/>
                <w:sz w:val="22"/>
              </w:rPr>
              <w:t>docieplenie ścian zewnętrznych budynku o powierzchni</w:t>
            </w:r>
            <w:r>
              <w:rPr>
                <w:rFonts w:ascii="Arial" w:hAnsi="Arial" w:cs="Arial"/>
                <w:sz w:val="22"/>
              </w:rPr>
              <w:t>:</w:t>
            </w:r>
          </w:p>
          <w:p w14:paraId="3D705E77" w14:textId="4AB39C4F" w:rsidR="00706E0E" w:rsidRDefault="00706E0E" w:rsidP="00706E0E">
            <w:pPr>
              <w:keepNext/>
              <w:spacing w:line="288" w:lineRule="auto"/>
              <w:rPr>
                <w:rFonts w:ascii="Arial" w:hAnsi="Arial" w:cs="Arial"/>
                <w:sz w:val="22"/>
              </w:rPr>
            </w:pPr>
            <w:r>
              <w:rPr>
                <w:rFonts w:ascii="Arial" w:hAnsi="Arial" w:cs="Arial"/>
                <w:sz w:val="22"/>
              </w:rPr>
              <w:t>…………………..</w:t>
            </w:r>
          </w:p>
          <w:p w14:paraId="435CEAD6" w14:textId="310A2AE2" w:rsidR="00706E0E" w:rsidRPr="00CF3510" w:rsidRDefault="00706E0E" w:rsidP="00706E0E">
            <w:pPr>
              <w:keepNext/>
              <w:spacing w:line="288" w:lineRule="auto"/>
              <w:rPr>
                <w:rFonts w:ascii="Arial" w:hAnsi="Arial" w:cs="Arial"/>
                <w:sz w:val="22"/>
              </w:rPr>
            </w:pPr>
          </w:p>
        </w:tc>
        <w:tc>
          <w:tcPr>
            <w:tcW w:w="1843" w:type="dxa"/>
            <w:tcBorders>
              <w:top w:val="single" w:sz="4" w:space="0" w:color="000001"/>
              <w:left w:val="single" w:sz="4" w:space="0" w:color="000001"/>
              <w:bottom w:val="single" w:sz="4" w:space="0" w:color="000001"/>
            </w:tcBorders>
            <w:shd w:val="clear" w:color="auto" w:fill="auto"/>
            <w:tcMar>
              <w:left w:w="-5" w:type="dxa"/>
            </w:tcMar>
          </w:tcPr>
          <w:p w14:paraId="392BB1DE" w14:textId="286D8708" w:rsidR="00706E0E" w:rsidRPr="00CF3510" w:rsidRDefault="00706E0E" w:rsidP="003836E3">
            <w:pPr>
              <w:spacing w:line="288" w:lineRule="auto"/>
              <w:jc w:val="both"/>
              <w:rPr>
                <w:rFonts w:ascii="Arial" w:hAnsi="Arial" w:cs="Arial"/>
                <w:sz w:val="22"/>
              </w:rPr>
            </w:pPr>
          </w:p>
        </w:tc>
        <w:tc>
          <w:tcPr>
            <w:tcW w:w="1453" w:type="dxa"/>
            <w:tcBorders>
              <w:top w:val="single" w:sz="4" w:space="0" w:color="000001"/>
              <w:left w:val="single" w:sz="4" w:space="0" w:color="000001"/>
              <w:bottom w:val="single" w:sz="4" w:space="0" w:color="000001"/>
            </w:tcBorders>
            <w:shd w:val="clear" w:color="auto" w:fill="auto"/>
            <w:tcMar>
              <w:left w:w="-5" w:type="dxa"/>
            </w:tcMar>
          </w:tcPr>
          <w:p w14:paraId="5C5374ED" w14:textId="77777777" w:rsidR="00706E0E" w:rsidRPr="00CF3510" w:rsidRDefault="00706E0E" w:rsidP="003836E3">
            <w:pPr>
              <w:spacing w:line="288" w:lineRule="auto"/>
              <w:jc w:val="both"/>
              <w:rPr>
                <w:rFonts w:ascii="Arial" w:hAnsi="Arial" w:cs="Arial"/>
                <w:sz w:val="22"/>
              </w:rPr>
            </w:pPr>
          </w:p>
        </w:tc>
        <w:tc>
          <w:tcPr>
            <w:tcW w:w="215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B99BCA" w14:textId="77777777" w:rsidR="00706E0E" w:rsidRPr="00CF3510" w:rsidRDefault="00706E0E" w:rsidP="003836E3">
            <w:pPr>
              <w:spacing w:line="288" w:lineRule="auto"/>
              <w:jc w:val="both"/>
              <w:rPr>
                <w:rFonts w:ascii="Arial" w:hAnsi="Arial" w:cs="Arial"/>
                <w:sz w:val="22"/>
              </w:rPr>
            </w:pPr>
          </w:p>
        </w:tc>
      </w:tr>
    </w:tbl>
    <w:p w14:paraId="6B32C33D" w14:textId="77777777" w:rsidR="00556075" w:rsidRPr="00CF3510" w:rsidRDefault="00A16029" w:rsidP="00CF3510">
      <w:pPr>
        <w:spacing w:line="288" w:lineRule="auto"/>
        <w:ind w:right="70"/>
        <w:rPr>
          <w:rFonts w:ascii="Arial" w:hAnsi="Arial" w:cs="Arial"/>
        </w:rPr>
      </w:pPr>
      <w:r w:rsidRPr="00CF3510">
        <w:rPr>
          <w:rFonts w:ascii="Arial" w:hAnsi="Arial" w:cs="Arial"/>
        </w:rPr>
        <w:tab/>
      </w:r>
    </w:p>
    <w:p w14:paraId="4332A01E" w14:textId="626C2E22" w:rsidR="007719C4" w:rsidRPr="00CF3510" w:rsidRDefault="00A16029" w:rsidP="00CF3510">
      <w:pPr>
        <w:spacing w:line="288" w:lineRule="auto"/>
        <w:ind w:right="70"/>
        <w:rPr>
          <w:rFonts w:ascii="Arial" w:hAnsi="Arial" w:cs="Arial"/>
          <w:i/>
          <w:sz w:val="20"/>
          <w:szCs w:val="20"/>
        </w:rPr>
      </w:pPr>
      <w:r w:rsidRPr="00CF3510">
        <w:rPr>
          <w:rFonts w:ascii="Arial" w:hAnsi="Arial" w:cs="Arial"/>
        </w:rPr>
        <w:tab/>
      </w:r>
      <w:r w:rsidRPr="00CF3510">
        <w:rPr>
          <w:rFonts w:ascii="Arial" w:hAnsi="Arial" w:cs="Arial"/>
        </w:rPr>
        <w:tab/>
      </w:r>
      <w:r w:rsidRPr="00CF3510">
        <w:rPr>
          <w:rFonts w:ascii="Arial" w:hAnsi="Arial" w:cs="Arial"/>
          <w:i/>
          <w:sz w:val="20"/>
          <w:szCs w:val="20"/>
        </w:rPr>
        <w:t xml:space="preserve"> </w:t>
      </w:r>
    </w:p>
    <w:p w14:paraId="08356C74" w14:textId="77777777" w:rsidR="007719C4" w:rsidRPr="00CF3510" w:rsidRDefault="007719C4" w:rsidP="00CF3510">
      <w:pPr>
        <w:spacing w:line="288" w:lineRule="auto"/>
        <w:ind w:right="70"/>
        <w:rPr>
          <w:rFonts w:ascii="Arial" w:hAnsi="Arial" w:cs="Arial"/>
          <w:i/>
          <w:sz w:val="20"/>
          <w:szCs w:val="20"/>
        </w:rPr>
      </w:pPr>
    </w:p>
    <w:p w14:paraId="048E518C" w14:textId="77777777" w:rsidR="007719C4" w:rsidRPr="00EC74BB" w:rsidRDefault="00EC74BB" w:rsidP="00EC74BB">
      <w:pPr>
        <w:spacing w:line="288" w:lineRule="auto"/>
        <w:ind w:left="5400" w:right="70"/>
        <w:jc w:val="center"/>
        <w:rPr>
          <w:rFonts w:ascii="Arial" w:hAnsi="Arial" w:cs="Arial"/>
          <w:i/>
          <w:sz w:val="16"/>
          <w:szCs w:val="20"/>
        </w:rPr>
      </w:pPr>
      <w:r>
        <w:rPr>
          <w:rFonts w:ascii="Arial" w:hAnsi="Arial" w:cs="Arial"/>
          <w:sz w:val="22"/>
          <w:szCs w:val="22"/>
        </w:rPr>
        <w:t xml:space="preserve"> </w:t>
      </w:r>
    </w:p>
    <w:p w14:paraId="62DB0C33" w14:textId="77777777" w:rsidR="007719C4" w:rsidRDefault="007719C4" w:rsidP="00CF3510">
      <w:pPr>
        <w:spacing w:line="288" w:lineRule="auto"/>
        <w:jc w:val="both"/>
        <w:rPr>
          <w:rFonts w:ascii="Arial" w:hAnsi="Arial" w:cs="Arial"/>
          <w:i/>
          <w:color w:val="FF0000"/>
          <w:sz w:val="16"/>
          <w:szCs w:val="20"/>
        </w:rPr>
      </w:pPr>
    </w:p>
    <w:p w14:paraId="086FDE0B" w14:textId="77777777" w:rsidR="00EC74BB" w:rsidRPr="00FA1ACB" w:rsidRDefault="00EC74BB" w:rsidP="00FA1ACB">
      <w:pPr>
        <w:widowControl/>
        <w:suppressAutoHyphens w:val="0"/>
        <w:spacing w:line="288" w:lineRule="auto"/>
        <w:jc w:val="both"/>
        <w:rPr>
          <w:rFonts w:ascii="Arial" w:eastAsia="Times New Roman" w:hAnsi="Arial" w:cs="Arial"/>
          <w:b/>
          <w:color w:val="auto"/>
          <w:sz w:val="22"/>
          <w:szCs w:val="20"/>
          <w:lang w:eastAsia="pl-PL"/>
        </w:rPr>
      </w:pPr>
      <w:r w:rsidRPr="00FA1ACB">
        <w:rPr>
          <w:rFonts w:ascii="Arial" w:eastAsia="Times New Roman" w:hAnsi="Arial" w:cs="Arial"/>
          <w:b/>
          <w:color w:val="auto"/>
          <w:sz w:val="22"/>
          <w:szCs w:val="20"/>
          <w:u w:val="single"/>
          <w:lang w:eastAsia="pl-PL"/>
        </w:rPr>
        <w:t>UWAGA</w:t>
      </w:r>
      <w:r w:rsidR="00FA1ACB" w:rsidRPr="00FA1ACB">
        <w:rPr>
          <w:rFonts w:ascii="Arial" w:eastAsia="Times New Roman" w:hAnsi="Arial" w:cs="Arial"/>
          <w:b/>
          <w:color w:val="auto"/>
          <w:sz w:val="22"/>
          <w:szCs w:val="20"/>
          <w:lang w:eastAsia="pl-PL"/>
        </w:rPr>
        <w:t xml:space="preserve"> </w:t>
      </w:r>
      <w:r w:rsidRPr="00FA1ACB">
        <w:rPr>
          <w:rFonts w:ascii="Arial" w:eastAsia="Times New Roman" w:hAnsi="Arial" w:cs="Arial"/>
          <w:b/>
          <w:color w:val="auto"/>
          <w:sz w:val="22"/>
          <w:szCs w:val="20"/>
          <w:lang w:eastAsia="pl-PL"/>
        </w:rPr>
        <w:t>Plik należy podpisać kwalifikowanym podpisem elektronicznym przez osobę/osoby uprawnioną/-</w:t>
      </w:r>
      <w:proofErr w:type="spellStart"/>
      <w:r w:rsidRPr="00FA1ACB">
        <w:rPr>
          <w:rFonts w:ascii="Arial" w:eastAsia="Times New Roman" w:hAnsi="Arial" w:cs="Arial"/>
          <w:b/>
          <w:color w:val="auto"/>
          <w:sz w:val="22"/>
          <w:szCs w:val="20"/>
          <w:lang w:eastAsia="pl-PL"/>
        </w:rPr>
        <w:t>ne</w:t>
      </w:r>
      <w:proofErr w:type="spellEnd"/>
      <w:r w:rsidRPr="00FA1ACB">
        <w:rPr>
          <w:rFonts w:ascii="Arial" w:eastAsia="Times New Roman" w:hAnsi="Arial" w:cs="Arial"/>
          <w:b/>
          <w:color w:val="auto"/>
          <w:sz w:val="22"/>
          <w:szCs w:val="20"/>
          <w:lang w:eastAsia="pl-PL"/>
        </w:rPr>
        <w:t xml:space="preserve"> do składania oświadczeń woli w imieniu Wykonawcy. </w:t>
      </w:r>
    </w:p>
    <w:p w14:paraId="140AA086" w14:textId="77777777" w:rsidR="00FA1ACB" w:rsidRDefault="00FA1ACB" w:rsidP="00CF3510">
      <w:pPr>
        <w:spacing w:line="288" w:lineRule="auto"/>
        <w:jc w:val="both"/>
        <w:rPr>
          <w:rFonts w:ascii="Arial" w:hAnsi="Arial" w:cs="Arial"/>
          <w:i/>
          <w:color w:val="FF0000"/>
          <w:sz w:val="16"/>
          <w:szCs w:val="20"/>
        </w:rPr>
      </w:pPr>
    </w:p>
    <w:p w14:paraId="76BCF471" w14:textId="77777777" w:rsidR="00FA1ACB" w:rsidRDefault="00FA1ACB" w:rsidP="00CF3510">
      <w:pPr>
        <w:spacing w:line="288" w:lineRule="auto"/>
        <w:jc w:val="both"/>
        <w:rPr>
          <w:rFonts w:ascii="Arial" w:hAnsi="Arial" w:cs="Arial"/>
          <w:i/>
          <w:color w:val="FF0000"/>
          <w:sz w:val="16"/>
          <w:szCs w:val="20"/>
        </w:rPr>
      </w:pPr>
    </w:p>
    <w:p w14:paraId="226BA8E5" w14:textId="77777777" w:rsidR="005D6FAC" w:rsidRPr="00CF3510" w:rsidRDefault="005D6FAC" w:rsidP="005D6FAC">
      <w:pPr>
        <w:spacing w:line="288" w:lineRule="auto"/>
        <w:jc w:val="both"/>
        <w:rPr>
          <w:rFonts w:ascii="Arial" w:hAnsi="Arial" w:cs="Arial"/>
          <w:i/>
          <w:color w:val="FF0000"/>
          <w:sz w:val="16"/>
          <w:szCs w:val="20"/>
        </w:rPr>
      </w:pPr>
    </w:p>
    <w:p w14:paraId="173B1EA7" w14:textId="77777777" w:rsidR="005D6FAC" w:rsidRPr="00CF3510" w:rsidRDefault="005D6FAC" w:rsidP="005D6FAC">
      <w:pPr>
        <w:spacing w:line="288" w:lineRule="auto"/>
        <w:jc w:val="both"/>
        <w:rPr>
          <w:rFonts w:ascii="Arial" w:hAnsi="Arial" w:cs="Arial"/>
          <w:sz w:val="16"/>
          <w:szCs w:val="16"/>
        </w:rPr>
      </w:pPr>
      <w:r w:rsidRPr="00CF3510">
        <w:rPr>
          <w:rFonts w:ascii="Arial" w:hAnsi="Arial" w:cs="Arial"/>
          <w:sz w:val="16"/>
          <w:szCs w:val="16"/>
        </w:rPr>
        <w:t>* Wyk</w:t>
      </w:r>
      <w:r>
        <w:rPr>
          <w:rFonts w:ascii="Arial" w:hAnsi="Arial" w:cs="Arial"/>
          <w:sz w:val="16"/>
          <w:szCs w:val="16"/>
        </w:rPr>
        <w:t>onawca opisze rodzaj zamówienia</w:t>
      </w:r>
      <w:r w:rsidRPr="00CF3510">
        <w:rPr>
          <w:rFonts w:ascii="Arial" w:hAnsi="Arial" w:cs="Arial"/>
          <w:sz w:val="16"/>
          <w:szCs w:val="16"/>
        </w:rPr>
        <w:t xml:space="preserve"> tak</w:t>
      </w:r>
      <w:r>
        <w:rPr>
          <w:rFonts w:ascii="Arial" w:hAnsi="Arial" w:cs="Arial"/>
          <w:sz w:val="16"/>
          <w:szCs w:val="16"/>
        </w:rPr>
        <w:t>,</w:t>
      </w:r>
      <w:r w:rsidRPr="00CF3510">
        <w:rPr>
          <w:rFonts w:ascii="Arial" w:hAnsi="Arial" w:cs="Arial"/>
          <w:sz w:val="16"/>
          <w:szCs w:val="16"/>
        </w:rPr>
        <w:t xml:space="preserve"> aby Zamawiający mógł ocenić czy spełnia warun</w:t>
      </w:r>
      <w:r>
        <w:rPr>
          <w:rFonts w:ascii="Arial" w:hAnsi="Arial" w:cs="Arial"/>
          <w:sz w:val="16"/>
          <w:szCs w:val="16"/>
        </w:rPr>
        <w:t>ek określony w pkt 5.1.2.4 a) S</w:t>
      </w:r>
      <w:r w:rsidRPr="00CF3510">
        <w:rPr>
          <w:rFonts w:ascii="Arial" w:hAnsi="Arial" w:cs="Arial"/>
          <w:sz w:val="16"/>
          <w:szCs w:val="16"/>
        </w:rPr>
        <w:t>WZ.</w:t>
      </w:r>
      <w:r>
        <w:rPr>
          <w:rFonts w:ascii="Arial" w:hAnsi="Arial" w:cs="Arial"/>
          <w:sz w:val="16"/>
          <w:szCs w:val="16"/>
        </w:rPr>
        <w:t xml:space="preserve"> </w:t>
      </w:r>
      <w:r w:rsidRPr="00CF3510">
        <w:rPr>
          <w:rFonts w:ascii="Arial" w:hAnsi="Arial" w:cs="Arial"/>
          <w:sz w:val="16"/>
          <w:szCs w:val="16"/>
        </w:rPr>
        <w:t xml:space="preserve">Wykonawca załączy dowody potwierdzające, że roboty zostały wykonane </w:t>
      </w:r>
      <w:r>
        <w:rPr>
          <w:rFonts w:ascii="Arial" w:hAnsi="Arial" w:cs="Arial"/>
          <w:sz w:val="16"/>
          <w:szCs w:val="16"/>
        </w:rPr>
        <w:t>należycie</w:t>
      </w:r>
      <w:r w:rsidRPr="00CF3510">
        <w:rPr>
          <w:rFonts w:ascii="Arial" w:hAnsi="Arial" w:cs="Arial"/>
          <w:sz w:val="16"/>
          <w:szCs w:val="16"/>
        </w:rPr>
        <w:t>.</w:t>
      </w:r>
    </w:p>
    <w:p w14:paraId="5213AEC1" w14:textId="77777777" w:rsidR="005D6FAC" w:rsidRDefault="005D6FAC" w:rsidP="005D6FAC">
      <w:pPr>
        <w:spacing w:line="288" w:lineRule="auto"/>
        <w:jc w:val="both"/>
        <w:rPr>
          <w:rFonts w:ascii="Arial" w:hAnsi="Arial" w:cs="Arial"/>
          <w:sz w:val="16"/>
          <w:szCs w:val="16"/>
        </w:rPr>
      </w:pPr>
      <w:r w:rsidRPr="00CF3510">
        <w:rPr>
          <w:rFonts w:ascii="Arial" w:hAnsi="Arial" w:cs="Arial"/>
          <w:sz w:val="16"/>
          <w:szCs w:val="16"/>
        </w:rPr>
        <w:t>**Wartość (łącznie z podatkiem VAT) przedmiotu zamówienia czyli cenę, zgodnie z ustawą z dnia 9 maja 2014 r. o informowaniu o cenach tow</w:t>
      </w:r>
      <w:r>
        <w:rPr>
          <w:rFonts w:ascii="Arial" w:hAnsi="Arial" w:cs="Arial"/>
          <w:sz w:val="16"/>
          <w:szCs w:val="16"/>
        </w:rPr>
        <w:t>arów i usług (</w:t>
      </w:r>
      <w:proofErr w:type="spellStart"/>
      <w:r>
        <w:rPr>
          <w:rFonts w:ascii="Arial" w:hAnsi="Arial" w:cs="Arial"/>
          <w:sz w:val="16"/>
          <w:szCs w:val="16"/>
        </w:rPr>
        <w:t>t.j</w:t>
      </w:r>
      <w:proofErr w:type="spellEnd"/>
      <w:r>
        <w:rPr>
          <w:rFonts w:ascii="Arial" w:hAnsi="Arial" w:cs="Arial"/>
          <w:sz w:val="16"/>
          <w:szCs w:val="16"/>
        </w:rPr>
        <w:t>. Dz. U. z 2023 r. poz. 16</w:t>
      </w:r>
      <w:r w:rsidRPr="00CF3510">
        <w:rPr>
          <w:rFonts w:ascii="Arial" w:hAnsi="Arial" w:cs="Arial"/>
          <w:sz w:val="16"/>
          <w:szCs w:val="16"/>
        </w:rPr>
        <w:t>8</w:t>
      </w:r>
      <w:r>
        <w:rPr>
          <w:rFonts w:ascii="Arial" w:hAnsi="Arial" w:cs="Arial"/>
          <w:sz w:val="16"/>
          <w:szCs w:val="16"/>
        </w:rPr>
        <w:t xml:space="preserve"> </w:t>
      </w:r>
      <w:r w:rsidRPr="00CF3510">
        <w:rPr>
          <w:rFonts w:ascii="Arial" w:hAnsi="Arial" w:cs="Arial"/>
          <w:sz w:val="16"/>
          <w:szCs w:val="16"/>
        </w:rPr>
        <w:t>), podaje się z dokładnością do</w:t>
      </w:r>
      <w:r>
        <w:rPr>
          <w:rFonts w:ascii="Arial" w:hAnsi="Arial" w:cs="Arial"/>
          <w:sz w:val="16"/>
          <w:szCs w:val="16"/>
        </w:rPr>
        <w:t xml:space="preserve"> dwóch miejsc</w:t>
      </w:r>
      <w:r w:rsidRPr="00CF3510">
        <w:rPr>
          <w:rFonts w:ascii="Arial" w:hAnsi="Arial" w:cs="Arial"/>
          <w:sz w:val="16"/>
          <w:szCs w:val="16"/>
        </w:rPr>
        <w:t xml:space="preserve"> po przecinku.</w:t>
      </w:r>
    </w:p>
    <w:p w14:paraId="1DDB4BD9" w14:textId="77777777" w:rsidR="0003694F" w:rsidRPr="00F60285" w:rsidRDefault="0003694F" w:rsidP="006C0812">
      <w:pPr>
        <w:spacing w:line="288" w:lineRule="auto"/>
        <w:jc w:val="both"/>
        <w:rPr>
          <w:rFonts w:ascii="Arial" w:hAnsi="Arial" w:cs="Arial"/>
          <w:b/>
          <w:sz w:val="8"/>
          <w:szCs w:val="16"/>
        </w:rPr>
      </w:pPr>
    </w:p>
    <w:p w14:paraId="0A149003" w14:textId="08BF0BBF" w:rsidR="007C15F2" w:rsidRDefault="00B86B3D" w:rsidP="0058156E">
      <w:pPr>
        <w:spacing w:line="288" w:lineRule="auto"/>
        <w:ind w:left="5760" w:firstLine="720"/>
        <w:jc w:val="both"/>
        <w:rPr>
          <w:rFonts w:ascii="Arial" w:hAnsi="Arial" w:cs="Arial"/>
          <w:b/>
          <w:sz w:val="22"/>
          <w:szCs w:val="16"/>
        </w:rPr>
      </w:pPr>
      <w:r w:rsidRPr="00B86B3D">
        <w:rPr>
          <w:rFonts w:ascii="Arial" w:hAnsi="Arial" w:cs="Arial"/>
          <w:b/>
          <w:sz w:val="22"/>
          <w:szCs w:val="16"/>
        </w:rPr>
        <w:t xml:space="preserve">                </w:t>
      </w:r>
    </w:p>
    <w:p w14:paraId="69DA57AA" w14:textId="77777777" w:rsidR="007C15F2" w:rsidRDefault="007C15F2" w:rsidP="00B86B3D">
      <w:pPr>
        <w:spacing w:line="288" w:lineRule="auto"/>
        <w:ind w:left="5760" w:firstLine="720"/>
        <w:jc w:val="both"/>
        <w:rPr>
          <w:rFonts w:ascii="Arial" w:hAnsi="Arial" w:cs="Arial"/>
          <w:b/>
          <w:sz w:val="22"/>
          <w:szCs w:val="16"/>
        </w:rPr>
      </w:pPr>
    </w:p>
    <w:p w14:paraId="220FA7A4" w14:textId="77777777" w:rsidR="00A115D2" w:rsidRDefault="00A115D2" w:rsidP="00B86B3D">
      <w:pPr>
        <w:spacing w:line="288" w:lineRule="auto"/>
        <w:ind w:left="5760" w:firstLine="720"/>
        <w:jc w:val="both"/>
        <w:rPr>
          <w:rFonts w:ascii="Arial" w:hAnsi="Arial" w:cs="Arial"/>
          <w:b/>
          <w:sz w:val="22"/>
          <w:szCs w:val="16"/>
        </w:rPr>
      </w:pPr>
    </w:p>
    <w:p w14:paraId="6A929CE3" w14:textId="77777777" w:rsidR="00A115D2" w:rsidRDefault="00A115D2" w:rsidP="00B86B3D">
      <w:pPr>
        <w:spacing w:line="288" w:lineRule="auto"/>
        <w:ind w:left="5760" w:firstLine="720"/>
        <w:jc w:val="both"/>
        <w:rPr>
          <w:rFonts w:ascii="Arial" w:hAnsi="Arial" w:cs="Arial"/>
          <w:b/>
          <w:sz w:val="22"/>
          <w:szCs w:val="16"/>
        </w:rPr>
      </w:pPr>
    </w:p>
    <w:p w14:paraId="41B43D78" w14:textId="77777777" w:rsidR="00A115D2" w:rsidRDefault="00A115D2" w:rsidP="00B86B3D">
      <w:pPr>
        <w:spacing w:line="288" w:lineRule="auto"/>
        <w:ind w:left="5760" w:firstLine="720"/>
        <w:jc w:val="both"/>
        <w:rPr>
          <w:rFonts w:ascii="Arial" w:hAnsi="Arial" w:cs="Arial"/>
          <w:b/>
          <w:sz w:val="22"/>
          <w:szCs w:val="16"/>
        </w:rPr>
      </w:pPr>
    </w:p>
    <w:p w14:paraId="33593B8D" w14:textId="77777777" w:rsidR="00A115D2" w:rsidRDefault="00A115D2" w:rsidP="00B86B3D">
      <w:pPr>
        <w:spacing w:line="288" w:lineRule="auto"/>
        <w:ind w:left="5760" w:firstLine="720"/>
        <w:jc w:val="both"/>
        <w:rPr>
          <w:rFonts w:ascii="Arial" w:hAnsi="Arial" w:cs="Arial"/>
          <w:b/>
          <w:sz w:val="22"/>
          <w:szCs w:val="16"/>
        </w:rPr>
      </w:pPr>
    </w:p>
    <w:p w14:paraId="003462EA" w14:textId="77369847" w:rsidR="00F60285" w:rsidRPr="00474CF8" w:rsidRDefault="00B86B3D" w:rsidP="00474CF8">
      <w:pPr>
        <w:spacing w:line="288" w:lineRule="auto"/>
        <w:ind w:left="7200"/>
        <w:jc w:val="both"/>
        <w:rPr>
          <w:rFonts w:ascii="Arial" w:hAnsi="Arial" w:cs="Arial"/>
          <w:b/>
          <w:sz w:val="22"/>
          <w:szCs w:val="16"/>
        </w:rPr>
      </w:pPr>
      <w:r w:rsidRPr="00B86B3D">
        <w:rPr>
          <w:rFonts w:ascii="Arial" w:hAnsi="Arial" w:cs="Arial"/>
          <w:b/>
          <w:sz w:val="22"/>
          <w:szCs w:val="16"/>
        </w:rPr>
        <w:t>Załącznik nr 5</w:t>
      </w:r>
    </w:p>
    <w:p w14:paraId="513BF8E2" w14:textId="77777777" w:rsidR="00511200" w:rsidRDefault="00511200" w:rsidP="00B86B3D">
      <w:pPr>
        <w:spacing w:line="288" w:lineRule="auto"/>
        <w:jc w:val="center"/>
        <w:rPr>
          <w:rFonts w:ascii="Arial" w:eastAsia="MS Mincho;ＭＳ 明朝" w:hAnsi="Arial" w:cs="Arial"/>
          <w:b/>
          <w:sz w:val="22"/>
          <w:szCs w:val="22"/>
        </w:rPr>
      </w:pPr>
    </w:p>
    <w:p w14:paraId="74C35F75" w14:textId="3545C8FA" w:rsidR="00B86B3D" w:rsidRPr="00B86B3D" w:rsidRDefault="00B86B3D" w:rsidP="00B86B3D">
      <w:pPr>
        <w:spacing w:line="288" w:lineRule="auto"/>
        <w:jc w:val="center"/>
        <w:rPr>
          <w:rFonts w:ascii="Arial" w:eastAsia="MS Mincho;ＭＳ 明朝" w:hAnsi="Arial" w:cs="Arial"/>
          <w:b/>
          <w:sz w:val="22"/>
          <w:szCs w:val="22"/>
        </w:rPr>
      </w:pPr>
      <w:r w:rsidRPr="00B86B3D">
        <w:rPr>
          <w:rFonts w:ascii="Arial" w:eastAsia="MS Mincho;ＭＳ 明朝" w:hAnsi="Arial" w:cs="Arial"/>
          <w:b/>
          <w:sz w:val="22"/>
          <w:szCs w:val="22"/>
        </w:rPr>
        <w:t>WYKAZ OSÓB, SKIEROWANYCH PRZEZ WYKONAWCĘ</w:t>
      </w:r>
    </w:p>
    <w:p w14:paraId="0631F68A" w14:textId="77777777" w:rsidR="00B86B3D" w:rsidRPr="00B86B3D" w:rsidRDefault="00B86B3D" w:rsidP="00B86B3D">
      <w:pPr>
        <w:spacing w:line="288" w:lineRule="auto"/>
        <w:jc w:val="center"/>
        <w:rPr>
          <w:rFonts w:ascii="Arial" w:hAnsi="Arial"/>
          <w:b/>
          <w:color w:val="auto"/>
          <w:sz w:val="20"/>
          <w:szCs w:val="20"/>
          <w:lang w:eastAsia="pl-PL"/>
        </w:rPr>
      </w:pPr>
      <w:r w:rsidRPr="00B86B3D">
        <w:rPr>
          <w:rFonts w:ascii="Arial" w:eastAsia="MS Mincho;ＭＳ 明朝" w:hAnsi="Arial" w:cs="Arial"/>
          <w:b/>
          <w:sz w:val="22"/>
          <w:szCs w:val="22"/>
        </w:rPr>
        <w:t>DO REALIZACJI ZAMÓWIENIA PUBLICZNEGO</w:t>
      </w:r>
    </w:p>
    <w:p w14:paraId="45CBD0D8" w14:textId="77777777" w:rsidR="00B86B3D" w:rsidRPr="00B86B3D" w:rsidRDefault="00B86B3D" w:rsidP="00B86B3D">
      <w:pPr>
        <w:spacing w:line="288" w:lineRule="auto"/>
        <w:ind w:left="5760" w:firstLine="720"/>
        <w:jc w:val="both"/>
        <w:rPr>
          <w:rFonts w:ascii="Arial" w:hAnsi="Arial" w:cs="Arial"/>
          <w:b/>
          <w:sz w:val="16"/>
          <w:szCs w:val="16"/>
        </w:rPr>
      </w:pPr>
      <w:r w:rsidRPr="00B86B3D">
        <w:rPr>
          <w:rFonts w:ascii="Arial" w:hAnsi="Arial" w:cs="Arial"/>
          <w:b/>
          <w:sz w:val="22"/>
          <w:szCs w:val="16"/>
        </w:rPr>
        <w:t xml:space="preserve">                </w:t>
      </w:r>
    </w:p>
    <w:p w14:paraId="4B318418" w14:textId="77777777" w:rsidR="00474CF8" w:rsidRDefault="00474CF8" w:rsidP="00B86B3D">
      <w:pPr>
        <w:spacing w:line="288" w:lineRule="auto"/>
        <w:rPr>
          <w:rFonts w:ascii="Arial" w:eastAsia="Arial" w:hAnsi="Arial" w:cs="Arial"/>
          <w:sz w:val="22"/>
        </w:rPr>
      </w:pPr>
    </w:p>
    <w:p w14:paraId="3717B79A" w14:textId="1315ECFE" w:rsidR="00B86B3D" w:rsidRPr="00B86B3D" w:rsidRDefault="00B86B3D" w:rsidP="00B86B3D">
      <w:pPr>
        <w:spacing w:line="288" w:lineRule="auto"/>
        <w:rPr>
          <w:rFonts w:ascii="Arial" w:eastAsia="Arial" w:hAnsi="Arial" w:cs="Arial"/>
          <w:sz w:val="22"/>
        </w:rPr>
      </w:pPr>
      <w:r w:rsidRPr="00B86B3D">
        <w:rPr>
          <w:rFonts w:ascii="Arial" w:eastAsia="Arial" w:hAnsi="Arial" w:cs="Arial"/>
          <w:sz w:val="22"/>
        </w:rPr>
        <w:t>…………………………………………</w:t>
      </w:r>
    </w:p>
    <w:p w14:paraId="23EB4D36" w14:textId="77777777" w:rsidR="00B86B3D" w:rsidRPr="00B86B3D" w:rsidRDefault="00B86B3D" w:rsidP="00B86B3D">
      <w:pPr>
        <w:spacing w:line="288" w:lineRule="auto"/>
        <w:rPr>
          <w:rFonts w:ascii="Arial" w:eastAsia="Arial" w:hAnsi="Arial" w:cs="Arial"/>
          <w:sz w:val="22"/>
        </w:rPr>
      </w:pPr>
      <w:r w:rsidRPr="00B86B3D">
        <w:rPr>
          <w:rFonts w:ascii="Arial" w:eastAsia="Arial" w:hAnsi="Arial" w:cs="Arial"/>
          <w:sz w:val="22"/>
        </w:rPr>
        <w:t>…………………………………………</w:t>
      </w:r>
    </w:p>
    <w:p w14:paraId="14FDE849" w14:textId="77777777" w:rsidR="00B86B3D" w:rsidRPr="00B86B3D" w:rsidRDefault="00B86B3D" w:rsidP="00B86B3D">
      <w:pPr>
        <w:spacing w:line="288" w:lineRule="auto"/>
        <w:rPr>
          <w:rFonts w:ascii="Arial" w:hAnsi="Arial" w:cs="Arial"/>
          <w:sz w:val="18"/>
          <w:szCs w:val="18"/>
        </w:rPr>
      </w:pPr>
      <w:r w:rsidRPr="00B86B3D">
        <w:rPr>
          <w:rFonts w:ascii="Arial" w:eastAsia="Arial" w:hAnsi="Arial" w:cs="Arial"/>
          <w:sz w:val="22"/>
        </w:rPr>
        <w:t>…………………………………………</w:t>
      </w:r>
    </w:p>
    <w:p w14:paraId="6BC4FFED" w14:textId="77777777" w:rsidR="00B86B3D" w:rsidRPr="00B86B3D" w:rsidRDefault="00B86B3D" w:rsidP="00B86B3D">
      <w:pPr>
        <w:spacing w:line="288" w:lineRule="auto"/>
        <w:rPr>
          <w:rFonts w:ascii="Arial" w:hAnsi="Arial" w:cs="Arial"/>
          <w:b/>
          <w:sz w:val="22"/>
          <w:szCs w:val="20"/>
        </w:rPr>
      </w:pPr>
      <w:r w:rsidRPr="00B86B3D">
        <w:rPr>
          <w:rFonts w:ascii="Arial" w:hAnsi="Arial" w:cs="Arial"/>
          <w:sz w:val="18"/>
          <w:szCs w:val="18"/>
        </w:rPr>
        <w:t>nazwa i adres Wykonawcy</w:t>
      </w:r>
    </w:p>
    <w:p w14:paraId="7F9B04E8" w14:textId="77777777" w:rsidR="00B86B3D" w:rsidRPr="00B86B3D" w:rsidRDefault="00B86B3D" w:rsidP="00B86B3D">
      <w:pPr>
        <w:tabs>
          <w:tab w:val="left" w:pos="4962"/>
        </w:tabs>
        <w:spacing w:line="288" w:lineRule="auto"/>
        <w:ind w:left="4962"/>
        <w:jc w:val="both"/>
        <w:rPr>
          <w:rFonts w:ascii="Arial" w:hAnsi="Arial"/>
          <w:b/>
          <w:color w:val="auto"/>
          <w:sz w:val="22"/>
          <w:szCs w:val="20"/>
          <w:lang w:eastAsia="pl-PL"/>
        </w:rPr>
      </w:pPr>
      <w:r w:rsidRPr="00B86B3D">
        <w:rPr>
          <w:rFonts w:ascii="Arial" w:hAnsi="Arial"/>
          <w:b/>
          <w:color w:val="auto"/>
          <w:sz w:val="22"/>
          <w:szCs w:val="20"/>
          <w:lang w:eastAsia="pl-PL"/>
        </w:rPr>
        <w:t xml:space="preserve">Gmina Miejska Tczew  </w:t>
      </w:r>
    </w:p>
    <w:p w14:paraId="79182200" w14:textId="77777777" w:rsidR="00B86B3D" w:rsidRPr="00B86B3D" w:rsidRDefault="00B86B3D" w:rsidP="00B86B3D">
      <w:pPr>
        <w:tabs>
          <w:tab w:val="left" w:pos="4962"/>
        </w:tabs>
        <w:spacing w:line="288" w:lineRule="auto"/>
        <w:ind w:left="4962"/>
        <w:jc w:val="both"/>
        <w:rPr>
          <w:rFonts w:ascii="Arial" w:hAnsi="Arial"/>
          <w:b/>
          <w:color w:val="auto"/>
          <w:sz w:val="22"/>
          <w:szCs w:val="20"/>
          <w:lang w:eastAsia="pl-PL"/>
        </w:rPr>
      </w:pPr>
      <w:r w:rsidRPr="00B86B3D">
        <w:rPr>
          <w:rFonts w:ascii="Arial" w:hAnsi="Arial"/>
          <w:b/>
          <w:color w:val="auto"/>
          <w:sz w:val="22"/>
          <w:szCs w:val="20"/>
          <w:lang w:eastAsia="pl-PL"/>
        </w:rPr>
        <w:t>Plac Piłsudskiego 1</w:t>
      </w:r>
    </w:p>
    <w:p w14:paraId="2DDD6598" w14:textId="77777777" w:rsidR="00B86B3D" w:rsidRPr="006C0812" w:rsidRDefault="00B86B3D" w:rsidP="00B86B3D">
      <w:pPr>
        <w:spacing w:line="288" w:lineRule="auto"/>
        <w:ind w:left="4962"/>
        <w:jc w:val="both"/>
        <w:rPr>
          <w:rFonts w:ascii="Arial" w:hAnsi="Arial" w:cs="Arial"/>
          <w:b/>
          <w:color w:val="auto"/>
          <w:sz w:val="22"/>
          <w:szCs w:val="22"/>
          <w:lang w:eastAsia="pl-PL"/>
        </w:rPr>
      </w:pPr>
      <w:r w:rsidRPr="006C0812">
        <w:rPr>
          <w:rFonts w:ascii="Arial" w:hAnsi="Arial" w:cs="Arial"/>
          <w:b/>
          <w:color w:val="auto"/>
          <w:sz w:val="22"/>
          <w:szCs w:val="22"/>
          <w:lang w:eastAsia="pl-PL"/>
        </w:rPr>
        <w:t>83 - 110 Tczew</w:t>
      </w:r>
    </w:p>
    <w:tbl>
      <w:tblPr>
        <w:tblW w:w="8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2454"/>
        <w:gridCol w:w="2146"/>
        <w:gridCol w:w="1753"/>
        <w:gridCol w:w="1523"/>
      </w:tblGrid>
      <w:tr w:rsidR="005D6FAC" w:rsidRPr="007F7AAC" w14:paraId="64FDED4C" w14:textId="77777777" w:rsidTr="00BD3128">
        <w:trPr>
          <w:cantSplit/>
          <w:trHeight w:val="1437"/>
          <w:tblHeader/>
          <w:jc w:val="center"/>
        </w:trPr>
        <w:tc>
          <w:tcPr>
            <w:tcW w:w="421" w:type="dxa"/>
            <w:tcBorders>
              <w:top w:val="single" w:sz="4" w:space="0" w:color="auto"/>
              <w:left w:val="single" w:sz="4" w:space="0" w:color="auto"/>
              <w:bottom w:val="single" w:sz="4" w:space="0" w:color="auto"/>
              <w:right w:val="single" w:sz="4" w:space="0" w:color="auto"/>
            </w:tcBorders>
          </w:tcPr>
          <w:p w14:paraId="5DAF48A1" w14:textId="77777777" w:rsidR="005D6FAC" w:rsidRPr="007F7AAC" w:rsidRDefault="005D6FAC" w:rsidP="003836E3">
            <w:pPr>
              <w:spacing w:line="288" w:lineRule="auto"/>
              <w:jc w:val="center"/>
              <w:rPr>
                <w:rFonts w:ascii="Arial" w:hAnsi="Arial"/>
                <w:b/>
                <w:color w:val="000000"/>
                <w:sz w:val="18"/>
                <w:szCs w:val="18"/>
                <w:lang w:eastAsia="pl-PL"/>
              </w:rPr>
            </w:pPr>
          </w:p>
          <w:p w14:paraId="288235E3" w14:textId="77777777" w:rsidR="005D6FAC" w:rsidRPr="007F7AAC" w:rsidRDefault="005D6FAC" w:rsidP="003836E3">
            <w:pPr>
              <w:spacing w:line="288" w:lineRule="auto"/>
              <w:jc w:val="center"/>
              <w:rPr>
                <w:rFonts w:ascii="Arial" w:hAnsi="Arial"/>
                <w:b/>
                <w:color w:val="000000"/>
                <w:sz w:val="18"/>
                <w:szCs w:val="18"/>
                <w:lang w:eastAsia="pl-PL"/>
              </w:rPr>
            </w:pPr>
          </w:p>
          <w:p w14:paraId="265A006F" w14:textId="77777777" w:rsidR="005D6FAC" w:rsidRPr="007F7AAC" w:rsidRDefault="005D6FAC" w:rsidP="003836E3">
            <w:pPr>
              <w:spacing w:line="288" w:lineRule="auto"/>
              <w:jc w:val="center"/>
              <w:rPr>
                <w:rFonts w:ascii="Arial" w:hAnsi="Arial"/>
                <w:b/>
                <w:color w:val="000000"/>
                <w:sz w:val="18"/>
                <w:szCs w:val="18"/>
                <w:lang w:eastAsia="pl-PL"/>
              </w:rPr>
            </w:pPr>
          </w:p>
          <w:p w14:paraId="65CF7A4A" w14:textId="77777777" w:rsidR="005D6FAC" w:rsidRPr="007F7AAC" w:rsidRDefault="005D6FAC" w:rsidP="003836E3">
            <w:pPr>
              <w:spacing w:line="288" w:lineRule="auto"/>
              <w:jc w:val="center"/>
              <w:rPr>
                <w:rFonts w:ascii="Arial" w:hAnsi="Arial"/>
                <w:b/>
                <w:color w:val="000000"/>
                <w:sz w:val="18"/>
                <w:szCs w:val="18"/>
                <w:lang w:eastAsia="pl-PL"/>
              </w:rPr>
            </w:pPr>
            <w:r w:rsidRPr="007F7AAC">
              <w:rPr>
                <w:rFonts w:ascii="Arial" w:hAnsi="Arial"/>
                <w:b/>
                <w:color w:val="000000"/>
                <w:sz w:val="18"/>
                <w:szCs w:val="18"/>
                <w:lang w:eastAsia="pl-PL"/>
              </w:rPr>
              <w:t>Lp.</w:t>
            </w:r>
          </w:p>
        </w:tc>
        <w:tc>
          <w:tcPr>
            <w:tcW w:w="2454" w:type="dxa"/>
            <w:tcBorders>
              <w:top w:val="single" w:sz="4" w:space="0" w:color="auto"/>
              <w:left w:val="single" w:sz="4" w:space="0" w:color="auto"/>
              <w:bottom w:val="single" w:sz="4" w:space="0" w:color="auto"/>
              <w:right w:val="single" w:sz="4" w:space="0" w:color="auto"/>
            </w:tcBorders>
            <w:vAlign w:val="center"/>
          </w:tcPr>
          <w:p w14:paraId="24DDB496" w14:textId="389A61C8" w:rsidR="005D6FAC" w:rsidRPr="00A032DD" w:rsidRDefault="005D6FAC" w:rsidP="00BD3128">
            <w:pPr>
              <w:spacing w:line="288" w:lineRule="auto"/>
              <w:jc w:val="center"/>
              <w:rPr>
                <w:rFonts w:ascii="Arial" w:hAnsi="Arial"/>
                <w:b/>
                <w:color w:val="000000"/>
                <w:sz w:val="18"/>
                <w:szCs w:val="18"/>
                <w:lang w:eastAsia="pl-PL"/>
              </w:rPr>
            </w:pPr>
            <w:r w:rsidRPr="007F7AAC">
              <w:rPr>
                <w:rFonts w:ascii="Arial" w:hAnsi="Arial"/>
                <w:b/>
                <w:color w:val="000000"/>
                <w:sz w:val="18"/>
                <w:szCs w:val="18"/>
                <w:lang w:eastAsia="pl-PL"/>
              </w:rPr>
              <w:t>Nazwisko</w:t>
            </w:r>
            <w:r w:rsidR="00BD3128">
              <w:rPr>
                <w:rFonts w:ascii="Arial" w:hAnsi="Arial"/>
                <w:b/>
                <w:color w:val="000000"/>
                <w:sz w:val="18"/>
                <w:szCs w:val="18"/>
                <w:lang w:eastAsia="pl-PL"/>
              </w:rPr>
              <w:t xml:space="preserve"> </w:t>
            </w:r>
            <w:r w:rsidRPr="007F7AAC">
              <w:rPr>
                <w:rFonts w:ascii="Arial" w:hAnsi="Arial"/>
                <w:b/>
                <w:color w:val="000000"/>
                <w:sz w:val="18"/>
                <w:szCs w:val="18"/>
                <w:lang w:eastAsia="pl-PL"/>
              </w:rPr>
              <w:t xml:space="preserve">i imię osoby, która będzie uczestniczyć </w:t>
            </w:r>
            <w:r>
              <w:rPr>
                <w:rFonts w:ascii="Arial" w:hAnsi="Arial"/>
                <w:b/>
                <w:color w:val="000000"/>
                <w:sz w:val="18"/>
                <w:szCs w:val="18"/>
                <w:lang w:eastAsia="pl-PL"/>
              </w:rPr>
              <w:t xml:space="preserve">              w wykonywaniu zamówienia</w:t>
            </w:r>
          </w:p>
        </w:tc>
        <w:tc>
          <w:tcPr>
            <w:tcW w:w="2146" w:type="dxa"/>
            <w:tcBorders>
              <w:top w:val="single" w:sz="4" w:space="0" w:color="auto"/>
              <w:left w:val="single" w:sz="4" w:space="0" w:color="auto"/>
              <w:bottom w:val="single" w:sz="4" w:space="0" w:color="auto"/>
              <w:right w:val="single" w:sz="4" w:space="0" w:color="auto"/>
            </w:tcBorders>
            <w:vAlign w:val="center"/>
          </w:tcPr>
          <w:p w14:paraId="6865A359" w14:textId="77777777" w:rsidR="005D6FAC" w:rsidRDefault="005D6FAC" w:rsidP="003836E3">
            <w:pPr>
              <w:spacing w:line="288" w:lineRule="auto"/>
              <w:jc w:val="center"/>
              <w:rPr>
                <w:rFonts w:ascii="Arial" w:hAnsi="Arial"/>
                <w:b/>
                <w:color w:val="000000"/>
                <w:sz w:val="18"/>
                <w:szCs w:val="18"/>
                <w:lang w:eastAsia="pl-PL"/>
              </w:rPr>
            </w:pPr>
            <w:r w:rsidRPr="007F7AAC">
              <w:rPr>
                <w:rFonts w:ascii="Arial" w:hAnsi="Arial"/>
                <w:b/>
                <w:color w:val="000000"/>
                <w:sz w:val="18"/>
                <w:szCs w:val="18"/>
                <w:lang w:eastAsia="pl-PL"/>
              </w:rPr>
              <w:t xml:space="preserve">Kwalifikacje </w:t>
            </w:r>
          </w:p>
          <w:p w14:paraId="1E388AC4" w14:textId="77777777" w:rsidR="005D6FAC" w:rsidRPr="007F7AAC" w:rsidRDefault="005D6FAC" w:rsidP="003836E3">
            <w:pPr>
              <w:spacing w:line="288" w:lineRule="auto"/>
              <w:jc w:val="center"/>
              <w:rPr>
                <w:rFonts w:ascii="Arial" w:hAnsi="Arial"/>
                <w:b/>
                <w:color w:val="000000"/>
                <w:sz w:val="18"/>
                <w:szCs w:val="18"/>
                <w:lang w:eastAsia="pl-PL"/>
              </w:rPr>
            </w:pPr>
            <w:r w:rsidRPr="007F7AAC">
              <w:rPr>
                <w:rFonts w:ascii="Arial" w:hAnsi="Arial"/>
                <w:b/>
                <w:color w:val="000000"/>
                <w:sz w:val="18"/>
                <w:szCs w:val="18"/>
                <w:lang w:eastAsia="pl-PL"/>
              </w:rPr>
              <w:t>zawodowe/</w:t>
            </w:r>
          </w:p>
          <w:p w14:paraId="7A303739" w14:textId="77777777" w:rsidR="005D6FAC" w:rsidRPr="007F7AAC" w:rsidRDefault="005D6FAC" w:rsidP="003836E3">
            <w:pPr>
              <w:spacing w:line="288" w:lineRule="auto"/>
              <w:jc w:val="center"/>
              <w:rPr>
                <w:rFonts w:ascii="Arial" w:hAnsi="Arial"/>
                <w:b/>
                <w:color w:val="FF0000"/>
                <w:sz w:val="18"/>
                <w:szCs w:val="18"/>
                <w:lang w:eastAsia="pl-PL"/>
              </w:rPr>
            </w:pPr>
            <w:r w:rsidRPr="007F7AAC">
              <w:rPr>
                <w:rFonts w:ascii="Arial" w:hAnsi="Arial"/>
                <w:b/>
                <w:color w:val="000000"/>
                <w:sz w:val="18"/>
                <w:szCs w:val="18"/>
                <w:lang w:eastAsia="pl-PL"/>
              </w:rPr>
              <w:t>uprawnienia</w:t>
            </w:r>
          </w:p>
          <w:p w14:paraId="26C3847D" w14:textId="77777777" w:rsidR="005D6FAC" w:rsidRPr="007F7AAC" w:rsidRDefault="005D6FAC" w:rsidP="003836E3">
            <w:pPr>
              <w:spacing w:line="288" w:lineRule="auto"/>
              <w:jc w:val="center"/>
              <w:rPr>
                <w:rFonts w:ascii="Arial" w:hAnsi="Arial"/>
                <w:color w:val="000000"/>
                <w:sz w:val="18"/>
                <w:szCs w:val="18"/>
                <w:lang w:eastAsia="pl-PL"/>
              </w:rPr>
            </w:pPr>
          </w:p>
        </w:tc>
        <w:tc>
          <w:tcPr>
            <w:tcW w:w="1753" w:type="dxa"/>
            <w:tcBorders>
              <w:top w:val="single" w:sz="4" w:space="0" w:color="auto"/>
              <w:left w:val="single" w:sz="4" w:space="0" w:color="auto"/>
              <w:bottom w:val="single" w:sz="4" w:space="0" w:color="auto"/>
              <w:right w:val="single" w:sz="4" w:space="0" w:color="auto"/>
            </w:tcBorders>
            <w:vAlign w:val="center"/>
          </w:tcPr>
          <w:p w14:paraId="35BE6FC6" w14:textId="77777777" w:rsidR="005D6FAC" w:rsidRPr="007F7AAC" w:rsidRDefault="005D6FAC" w:rsidP="003836E3">
            <w:pPr>
              <w:spacing w:line="288" w:lineRule="auto"/>
              <w:jc w:val="center"/>
              <w:rPr>
                <w:rFonts w:ascii="Arial" w:hAnsi="Arial"/>
                <w:color w:val="000000"/>
                <w:sz w:val="18"/>
                <w:szCs w:val="18"/>
                <w:lang w:eastAsia="pl-PL"/>
              </w:rPr>
            </w:pPr>
            <w:r w:rsidRPr="007F7AAC">
              <w:rPr>
                <w:rFonts w:ascii="Arial" w:hAnsi="Arial"/>
                <w:b/>
                <w:color w:val="000000"/>
                <w:sz w:val="18"/>
                <w:szCs w:val="18"/>
                <w:lang w:eastAsia="pl-PL"/>
              </w:rPr>
              <w:t xml:space="preserve">Zakres wykonywanych czynności </w:t>
            </w:r>
            <w:r w:rsidRPr="007F7AAC">
              <w:rPr>
                <w:rFonts w:ascii="Arial" w:hAnsi="Arial"/>
                <w:color w:val="000000"/>
                <w:sz w:val="18"/>
                <w:szCs w:val="18"/>
                <w:lang w:eastAsia="pl-PL"/>
              </w:rPr>
              <w:t xml:space="preserve"> </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5D2D9E4" w14:textId="77777777" w:rsidR="005D6FAC" w:rsidRPr="007F7AAC" w:rsidRDefault="005D6FAC" w:rsidP="003836E3">
            <w:pPr>
              <w:spacing w:line="288" w:lineRule="auto"/>
              <w:jc w:val="center"/>
              <w:rPr>
                <w:rFonts w:ascii="Arial" w:hAnsi="Arial"/>
                <w:b/>
                <w:color w:val="000000"/>
                <w:sz w:val="18"/>
                <w:szCs w:val="18"/>
                <w:lang w:eastAsia="pl-PL"/>
              </w:rPr>
            </w:pPr>
            <w:r w:rsidRPr="007F7AAC">
              <w:rPr>
                <w:rFonts w:ascii="Arial" w:hAnsi="Arial"/>
                <w:b/>
                <w:color w:val="000000"/>
                <w:sz w:val="16"/>
                <w:szCs w:val="16"/>
                <w:lang w:eastAsia="pl-PL"/>
              </w:rPr>
              <w:t>INFORMACJA                     O PODSTAWIE                   DO DYSPONOWANIA OSOBAMI *</w:t>
            </w:r>
          </w:p>
        </w:tc>
      </w:tr>
      <w:tr w:rsidR="005D6FAC" w:rsidRPr="007F7AAC" w14:paraId="25E7694C" w14:textId="77777777" w:rsidTr="00BD3128">
        <w:trPr>
          <w:cantSplit/>
          <w:trHeight w:val="1645"/>
          <w:jc w:val="center"/>
        </w:trPr>
        <w:tc>
          <w:tcPr>
            <w:tcW w:w="421" w:type="dxa"/>
            <w:tcBorders>
              <w:top w:val="single" w:sz="4" w:space="0" w:color="auto"/>
              <w:left w:val="single" w:sz="4" w:space="0" w:color="auto"/>
              <w:bottom w:val="single" w:sz="4" w:space="0" w:color="auto"/>
              <w:right w:val="single" w:sz="4" w:space="0" w:color="auto"/>
            </w:tcBorders>
            <w:vAlign w:val="center"/>
          </w:tcPr>
          <w:p w14:paraId="7C8564E8" w14:textId="77777777" w:rsidR="005D6FAC" w:rsidRPr="007F7AAC" w:rsidRDefault="005D6FAC" w:rsidP="003836E3">
            <w:pPr>
              <w:tabs>
                <w:tab w:val="num" w:pos="927"/>
              </w:tabs>
              <w:spacing w:line="288" w:lineRule="auto"/>
              <w:jc w:val="center"/>
              <w:rPr>
                <w:rFonts w:ascii="Arial" w:hAnsi="Arial"/>
                <w:color w:val="000000"/>
                <w:sz w:val="22"/>
                <w:lang w:eastAsia="pl-PL"/>
              </w:rPr>
            </w:pPr>
            <w:r>
              <w:rPr>
                <w:rFonts w:ascii="Arial" w:hAnsi="Arial"/>
                <w:color w:val="000000"/>
                <w:sz w:val="22"/>
                <w:lang w:eastAsia="pl-PL"/>
              </w:rPr>
              <w:t>1</w:t>
            </w:r>
          </w:p>
        </w:tc>
        <w:tc>
          <w:tcPr>
            <w:tcW w:w="2454" w:type="dxa"/>
            <w:tcBorders>
              <w:top w:val="single" w:sz="4" w:space="0" w:color="auto"/>
              <w:left w:val="single" w:sz="4" w:space="0" w:color="auto"/>
              <w:bottom w:val="single" w:sz="4" w:space="0" w:color="auto"/>
              <w:right w:val="single" w:sz="4" w:space="0" w:color="auto"/>
            </w:tcBorders>
            <w:vAlign w:val="center"/>
          </w:tcPr>
          <w:p w14:paraId="247D127E" w14:textId="77777777" w:rsidR="005D6FAC" w:rsidRPr="007F7AAC" w:rsidRDefault="005D6FAC" w:rsidP="003836E3">
            <w:pPr>
              <w:spacing w:line="288" w:lineRule="auto"/>
              <w:jc w:val="center"/>
              <w:rPr>
                <w:rFonts w:ascii="Arial" w:hAnsi="Arial"/>
                <w:color w:val="000000"/>
                <w:sz w:val="22"/>
                <w:lang w:eastAsia="pl-PL"/>
              </w:rPr>
            </w:pPr>
          </w:p>
        </w:tc>
        <w:tc>
          <w:tcPr>
            <w:tcW w:w="2146" w:type="dxa"/>
            <w:tcBorders>
              <w:top w:val="single" w:sz="4" w:space="0" w:color="auto"/>
              <w:left w:val="single" w:sz="4" w:space="0" w:color="auto"/>
              <w:bottom w:val="single" w:sz="4" w:space="0" w:color="auto"/>
              <w:right w:val="single" w:sz="4" w:space="0" w:color="auto"/>
            </w:tcBorders>
            <w:vAlign w:val="center"/>
          </w:tcPr>
          <w:p w14:paraId="6D3B2923" w14:textId="77777777" w:rsidR="005D6FAC" w:rsidRPr="007F7AAC" w:rsidRDefault="005D6FAC" w:rsidP="003836E3">
            <w:pPr>
              <w:spacing w:line="288" w:lineRule="auto"/>
              <w:jc w:val="center"/>
              <w:rPr>
                <w:rFonts w:ascii="Arial" w:hAnsi="Arial" w:cs="Arial"/>
                <w:color w:val="000000"/>
                <w:sz w:val="2"/>
                <w:szCs w:val="16"/>
                <w:lang w:eastAsia="pl-PL"/>
              </w:rPr>
            </w:pPr>
          </w:p>
          <w:p w14:paraId="11A61ADB" w14:textId="77777777" w:rsidR="005D6FAC" w:rsidRDefault="005D6FAC" w:rsidP="003836E3">
            <w:pPr>
              <w:spacing w:line="288" w:lineRule="auto"/>
              <w:jc w:val="center"/>
              <w:rPr>
                <w:rFonts w:ascii="Arial" w:hAnsi="Arial" w:cs="Arial"/>
                <w:color w:val="000000"/>
                <w:sz w:val="16"/>
                <w:szCs w:val="16"/>
                <w:lang w:eastAsia="pl-PL"/>
              </w:rPr>
            </w:pPr>
            <w:r w:rsidRPr="007F7AAC">
              <w:rPr>
                <w:rFonts w:ascii="Arial" w:hAnsi="Arial" w:cs="Arial"/>
                <w:color w:val="000000"/>
                <w:sz w:val="16"/>
                <w:szCs w:val="16"/>
                <w:lang w:eastAsia="pl-PL"/>
              </w:rPr>
              <w:t xml:space="preserve">uprawnienia </w:t>
            </w:r>
            <w:r>
              <w:rPr>
                <w:rFonts w:ascii="Arial" w:hAnsi="Arial" w:cs="Arial"/>
                <w:color w:val="000000"/>
                <w:sz w:val="16"/>
                <w:szCs w:val="16"/>
                <w:lang w:eastAsia="pl-PL"/>
              </w:rPr>
              <w:t xml:space="preserve">budowlane </w:t>
            </w:r>
          </w:p>
          <w:p w14:paraId="2C60EFD8" w14:textId="77777777" w:rsidR="005D6FAC" w:rsidRDefault="005D6FAC" w:rsidP="003836E3">
            <w:pPr>
              <w:spacing w:line="288" w:lineRule="auto"/>
              <w:jc w:val="center"/>
              <w:rPr>
                <w:rFonts w:ascii="Arial" w:hAnsi="Arial" w:cs="Arial"/>
                <w:color w:val="000000"/>
                <w:sz w:val="16"/>
                <w:szCs w:val="16"/>
                <w:lang w:eastAsia="pl-PL"/>
              </w:rPr>
            </w:pPr>
            <w:r w:rsidRPr="007F7AAC">
              <w:rPr>
                <w:rFonts w:ascii="Arial" w:hAnsi="Arial" w:cs="Arial"/>
                <w:color w:val="000000"/>
                <w:sz w:val="16"/>
                <w:szCs w:val="16"/>
                <w:lang w:eastAsia="pl-PL"/>
              </w:rPr>
              <w:t xml:space="preserve">do kierowania robotami budowlanymi </w:t>
            </w:r>
            <w:r>
              <w:rPr>
                <w:rFonts w:ascii="Arial" w:hAnsi="Arial" w:cs="Arial"/>
                <w:color w:val="000000"/>
                <w:sz w:val="16"/>
                <w:szCs w:val="16"/>
                <w:lang w:eastAsia="pl-PL"/>
              </w:rPr>
              <w:br/>
            </w:r>
            <w:r w:rsidRPr="007F7AAC">
              <w:rPr>
                <w:rFonts w:ascii="Arial" w:hAnsi="Arial" w:cs="Arial"/>
                <w:color w:val="000000"/>
                <w:sz w:val="16"/>
                <w:szCs w:val="16"/>
                <w:lang w:eastAsia="pl-PL"/>
              </w:rPr>
              <w:t>w specjalności</w:t>
            </w:r>
          </w:p>
          <w:p w14:paraId="1DDDF25C" w14:textId="77777777" w:rsidR="005D6FAC" w:rsidRDefault="005D6FAC" w:rsidP="003836E3">
            <w:pPr>
              <w:spacing w:line="288" w:lineRule="auto"/>
              <w:jc w:val="center"/>
              <w:rPr>
                <w:rFonts w:ascii="Arial" w:hAnsi="Arial" w:cs="Arial"/>
                <w:color w:val="000000"/>
                <w:sz w:val="16"/>
                <w:szCs w:val="16"/>
                <w:lang w:eastAsia="pl-PL"/>
              </w:rPr>
            </w:pPr>
            <w:r w:rsidRPr="007F7AAC">
              <w:rPr>
                <w:rFonts w:ascii="Arial" w:hAnsi="Arial" w:cs="Arial"/>
                <w:color w:val="000000"/>
                <w:sz w:val="16"/>
                <w:szCs w:val="16"/>
                <w:lang w:eastAsia="pl-PL"/>
              </w:rPr>
              <w:t xml:space="preserve"> </w:t>
            </w:r>
            <w:r>
              <w:rPr>
                <w:rFonts w:ascii="Arial" w:hAnsi="Arial" w:cs="Arial"/>
                <w:color w:val="000000"/>
                <w:sz w:val="16"/>
                <w:szCs w:val="16"/>
                <w:lang w:eastAsia="pl-PL"/>
              </w:rPr>
              <w:t>konstrukcyjno-budowlanej</w:t>
            </w:r>
            <w:r w:rsidRPr="007F7AAC">
              <w:rPr>
                <w:rFonts w:ascii="Arial" w:hAnsi="Arial" w:cs="Arial"/>
                <w:color w:val="000000"/>
                <w:sz w:val="16"/>
                <w:szCs w:val="16"/>
                <w:lang w:eastAsia="pl-PL"/>
              </w:rPr>
              <w:t xml:space="preserve"> </w:t>
            </w:r>
          </w:p>
          <w:p w14:paraId="66A7726F" w14:textId="77777777" w:rsidR="005D6FAC" w:rsidRPr="007F7AAC" w:rsidRDefault="005D6FAC" w:rsidP="003836E3">
            <w:pPr>
              <w:spacing w:line="288" w:lineRule="auto"/>
              <w:jc w:val="center"/>
              <w:rPr>
                <w:rFonts w:ascii="Arial" w:hAnsi="Arial" w:cs="Arial"/>
                <w:color w:val="000000"/>
                <w:sz w:val="16"/>
                <w:szCs w:val="16"/>
                <w:lang w:eastAsia="pl-PL"/>
              </w:rPr>
            </w:pPr>
            <w:r w:rsidRPr="007F7AAC">
              <w:rPr>
                <w:rFonts w:ascii="Arial" w:hAnsi="Arial" w:cs="Arial"/>
                <w:color w:val="000000"/>
                <w:sz w:val="16"/>
                <w:szCs w:val="16"/>
                <w:lang w:eastAsia="pl-PL"/>
              </w:rPr>
              <w:t>bez ograniczeń</w:t>
            </w:r>
          </w:p>
        </w:tc>
        <w:tc>
          <w:tcPr>
            <w:tcW w:w="1753" w:type="dxa"/>
            <w:tcBorders>
              <w:top w:val="single" w:sz="4" w:space="0" w:color="auto"/>
              <w:left w:val="single" w:sz="4" w:space="0" w:color="auto"/>
              <w:bottom w:val="single" w:sz="4" w:space="0" w:color="auto"/>
              <w:right w:val="single" w:sz="4" w:space="0" w:color="auto"/>
            </w:tcBorders>
            <w:vAlign w:val="center"/>
          </w:tcPr>
          <w:p w14:paraId="40DE0350" w14:textId="77777777" w:rsidR="005D6FAC" w:rsidRPr="007F7AAC" w:rsidRDefault="005D6FAC" w:rsidP="003836E3">
            <w:pPr>
              <w:spacing w:line="288" w:lineRule="auto"/>
              <w:jc w:val="center"/>
              <w:rPr>
                <w:rFonts w:ascii="Arial" w:hAnsi="Arial"/>
                <w:color w:val="000000"/>
                <w:sz w:val="22"/>
                <w:lang w:eastAsia="pl-PL"/>
              </w:rPr>
            </w:pPr>
            <w:r w:rsidRPr="005C08F1">
              <w:rPr>
                <w:rFonts w:ascii="Arial" w:hAnsi="Arial" w:cs="Arial"/>
                <w:color w:val="000000"/>
                <w:sz w:val="16"/>
                <w:szCs w:val="16"/>
                <w:lang w:eastAsia="pl-PL"/>
              </w:rPr>
              <w:t>Kierownik budowy/kierownik robót</w:t>
            </w:r>
          </w:p>
        </w:tc>
        <w:tc>
          <w:tcPr>
            <w:tcW w:w="1523" w:type="dxa"/>
            <w:tcBorders>
              <w:top w:val="single" w:sz="4" w:space="0" w:color="auto"/>
              <w:left w:val="single" w:sz="4" w:space="0" w:color="auto"/>
              <w:bottom w:val="single" w:sz="4" w:space="0" w:color="auto"/>
              <w:right w:val="single" w:sz="4" w:space="0" w:color="auto"/>
            </w:tcBorders>
            <w:vAlign w:val="center"/>
            <w:hideMark/>
          </w:tcPr>
          <w:p w14:paraId="2031D8A0" w14:textId="77777777" w:rsidR="005D6FAC" w:rsidRPr="00E10BDF" w:rsidRDefault="005D6FAC" w:rsidP="003836E3">
            <w:pPr>
              <w:spacing w:line="288" w:lineRule="auto"/>
              <w:jc w:val="center"/>
              <w:rPr>
                <w:rFonts w:ascii="Arial" w:hAnsi="Arial"/>
                <w:b/>
                <w:color w:val="000000"/>
                <w:sz w:val="18"/>
                <w:szCs w:val="14"/>
                <w:lang w:eastAsia="pl-PL"/>
              </w:rPr>
            </w:pPr>
            <w:r>
              <w:rPr>
                <w:rFonts w:ascii="Arial" w:hAnsi="Arial"/>
                <w:b/>
                <w:color w:val="000000"/>
                <w:sz w:val="18"/>
                <w:szCs w:val="14"/>
                <w:lang w:eastAsia="pl-PL"/>
              </w:rPr>
              <w:t>Podstawa dysponowania*</w:t>
            </w:r>
          </w:p>
          <w:p w14:paraId="33502D52" w14:textId="77777777" w:rsidR="005D6FAC" w:rsidRPr="00456F11" w:rsidRDefault="005D6FAC" w:rsidP="003836E3">
            <w:pPr>
              <w:spacing w:line="288" w:lineRule="auto"/>
              <w:jc w:val="center"/>
              <w:rPr>
                <w:rFonts w:ascii="Arial" w:hAnsi="Arial"/>
                <w:color w:val="000000"/>
                <w:sz w:val="18"/>
                <w:szCs w:val="14"/>
                <w:lang w:eastAsia="pl-PL"/>
              </w:rPr>
            </w:pPr>
            <w:r w:rsidRPr="00456F11">
              <w:rPr>
                <w:rFonts w:ascii="Arial" w:hAnsi="Arial"/>
                <w:color w:val="000000"/>
                <w:sz w:val="18"/>
                <w:szCs w:val="14"/>
                <w:lang w:eastAsia="pl-PL"/>
              </w:rPr>
              <w:t>…………………..</w:t>
            </w:r>
          </w:p>
        </w:tc>
      </w:tr>
      <w:tr w:rsidR="005D6FAC" w:rsidRPr="007F7AAC" w14:paraId="2EE40899" w14:textId="77777777" w:rsidTr="00BD3128">
        <w:trPr>
          <w:cantSplit/>
          <w:trHeight w:val="2122"/>
          <w:jc w:val="center"/>
        </w:trPr>
        <w:tc>
          <w:tcPr>
            <w:tcW w:w="421" w:type="dxa"/>
            <w:tcBorders>
              <w:top w:val="single" w:sz="4" w:space="0" w:color="auto"/>
              <w:left w:val="single" w:sz="4" w:space="0" w:color="auto"/>
              <w:bottom w:val="single" w:sz="4" w:space="0" w:color="auto"/>
              <w:right w:val="single" w:sz="4" w:space="0" w:color="auto"/>
            </w:tcBorders>
            <w:vAlign w:val="center"/>
          </w:tcPr>
          <w:p w14:paraId="39BF5F87" w14:textId="77777777" w:rsidR="005D6FAC" w:rsidRPr="007F7AAC" w:rsidRDefault="005D6FAC" w:rsidP="003836E3">
            <w:pPr>
              <w:tabs>
                <w:tab w:val="num" w:pos="927"/>
              </w:tabs>
              <w:spacing w:line="288" w:lineRule="auto"/>
              <w:jc w:val="center"/>
              <w:rPr>
                <w:rFonts w:ascii="Arial" w:hAnsi="Arial"/>
                <w:color w:val="000000"/>
                <w:sz w:val="22"/>
                <w:lang w:eastAsia="pl-PL"/>
              </w:rPr>
            </w:pPr>
            <w:r>
              <w:rPr>
                <w:rFonts w:ascii="Arial" w:hAnsi="Arial"/>
                <w:color w:val="000000"/>
                <w:sz w:val="22"/>
                <w:lang w:eastAsia="pl-PL"/>
              </w:rPr>
              <w:t>2</w:t>
            </w:r>
          </w:p>
        </w:tc>
        <w:tc>
          <w:tcPr>
            <w:tcW w:w="2454" w:type="dxa"/>
            <w:tcBorders>
              <w:top w:val="single" w:sz="4" w:space="0" w:color="auto"/>
              <w:left w:val="single" w:sz="4" w:space="0" w:color="auto"/>
              <w:bottom w:val="single" w:sz="4" w:space="0" w:color="auto"/>
              <w:right w:val="single" w:sz="4" w:space="0" w:color="auto"/>
            </w:tcBorders>
            <w:vAlign w:val="center"/>
          </w:tcPr>
          <w:p w14:paraId="7DC08C7D" w14:textId="77777777" w:rsidR="005D6FAC" w:rsidRPr="007F7AAC" w:rsidRDefault="005D6FAC" w:rsidP="003836E3">
            <w:pPr>
              <w:spacing w:line="288" w:lineRule="auto"/>
              <w:jc w:val="center"/>
              <w:rPr>
                <w:rFonts w:ascii="Arial" w:hAnsi="Arial"/>
                <w:color w:val="000000"/>
                <w:sz w:val="22"/>
                <w:lang w:eastAsia="pl-PL"/>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5EDA9E6E" w14:textId="181C945A" w:rsidR="005D6FAC" w:rsidRPr="009C0873" w:rsidRDefault="005D6FAC" w:rsidP="003836E3">
            <w:pPr>
              <w:spacing w:line="288" w:lineRule="auto"/>
              <w:jc w:val="center"/>
              <w:rPr>
                <w:rFonts w:ascii="Arial" w:hAnsi="Arial" w:cs="Arial"/>
                <w:color w:val="000000"/>
                <w:sz w:val="16"/>
                <w:szCs w:val="16"/>
                <w:lang w:eastAsia="pl-PL"/>
              </w:rPr>
            </w:pPr>
            <w:r w:rsidRPr="003A6DDC">
              <w:rPr>
                <w:rFonts w:ascii="Arial" w:hAnsi="Arial" w:cs="Arial"/>
                <w:color w:val="000000"/>
                <w:sz w:val="16"/>
                <w:szCs w:val="16"/>
                <w:lang w:eastAsia="pl-PL"/>
              </w:rPr>
              <w:t xml:space="preserve">uprawnienia budowlane                       do kierowania robotami </w:t>
            </w:r>
            <w:r w:rsidR="007D5737">
              <w:rPr>
                <w:rFonts w:ascii="Arial" w:hAnsi="Arial" w:cs="Arial"/>
                <w:color w:val="000000"/>
                <w:sz w:val="16"/>
                <w:szCs w:val="16"/>
                <w:lang w:eastAsia="pl-PL"/>
              </w:rPr>
              <w:t>budowlanymi</w:t>
            </w:r>
            <w:r>
              <w:rPr>
                <w:rFonts w:ascii="Arial" w:hAnsi="Arial" w:cs="Arial"/>
                <w:color w:val="000000"/>
                <w:sz w:val="16"/>
                <w:szCs w:val="16"/>
                <w:lang w:eastAsia="pl-PL"/>
              </w:rPr>
              <w:br/>
            </w:r>
            <w:r w:rsidRPr="003A6DDC">
              <w:rPr>
                <w:rFonts w:ascii="Arial" w:hAnsi="Arial" w:cs="Arial"/>
                <w:color w:val="000000"/>
                <w:sz w:val="16"/>
                <w:szCs w:val="16"/>
                <w:lang w:eastAsia="pl-PL"/>
              </w:rPr>
              <w:t>w specjalności</w:t>
            </w:r>
            <w:r w:rsidRPr="003A6DDC">
              <w:rPr>
                <w:rFonts w:ascii="Arial" w:hAnsi="Arial" w:cs="Arial"/>
                <w:sz w:val="16"/>
                <w:szCs w:val="16"/>
              </w:rPr>
              <w:t xml:space="preserve"> instalacyjnej </w:t>
            </w:r>
          </w:p>
          <w:p w14:paraId="03FCC818" w14:textId="4E90A8B6" w:rsidR="005D6FAC" w:rsidRDefault="005D6FAC" w:rsidP="003836E3">
            <w:pPr>
              <w:spacing w:line="288" w:lineRule="auto"/>
              <w:jc w:val="center"/>
              <w:rPr>
                <w:rFonts w:ascii="Arial" w:hAnsi="Arial" w:cs="Arial"/>
                <w:sz w:val="16"/>
                <w:szCs w:val="16"/>
              </w:rPr>
            </w:pPr>
            <w:r w:rsidRPr="003A6DDC">
              <w:rPr>
                <w:rFonts w:ascii="Arial" w:hAnsi="Arial" w:cs="Arial"/>
                <w:sz w:val="16"/>
                <w:szCs w:val="16"/>
              </w:rPr>
              <w:t xml:space="preserve">w zakresie </w:t>
            </w:r>
          </w:p>
          <w:p w14:paraId="1394E3F0" w14:textId="7B519919" w:rsidR="005D6FAC" w:rsidRDefault="005D6FAC" w:rsidP="003836E3">
            <w:pPr>
              <w:spacing w:line="288" w:lineRule="auto"/>
              <w:jc w:val="center"/>
              <w:rPr>
                <w:rFonts w:ascii="Arial" w:hAnsi="Arial" w:cs="Arial"/>
                <w:sz w:val="16"/>
                <w:szCs w:val="16"/>
              </w:rPr>
            </w:pPr>
            <w:r w:rsidRPr="003A6DDC">
              <w:rPr>
                <w:rFonts w:ascii="Arial" w:hAnsi="Arial" w:cs="Arial"/>
                <w:sz w:val="16"/>
                <w:szCs w:val="16"/>
              </w:rPr>
              <w:t>instalacji i urządzeń</w:t>
            </w:r>
            <w:r>
              <w:rPr>
                <w:rFonts w:ascii="Arial" w:hAnsi="Arial" w:cs="Arial"/>
                <w:sz w:val="16"/>
                <w:szCs w:val="16"/>
              </w:rPr>
              <w:t xml:space="preserve">  </w:t>
            </w:r>
            <w:r w:rsidR="00992165">
              <w:rPr>
                <w:rFonts w:ascii="Arial" w:hAnsi="Arial" w:cs="Arial"/>
                <w:sz w:val="16"/>
                <w:szCs w:val="16"/>
              </w:rPr>
              <w:t xml:space="preserve">cieplnych i wentylacyjnych </w:t>
            </w:r>
            <w:r w:rsidRPr="003A6DDC">
              <w:rPr>
                <w:rFonts w:ascii="Arial" w:hAnsi="Arial" w:cs="Arial"/>
                <w:sz w:val="16"/>
                <w:szCs w:val="16"/>
              </w:rPr>
              <w:t xml:space="preserve"> </w:t>
            </w:r>
          </w:p>
          <w:p w14:paraId="51F92FE6" w14:textId="77777777" w:rsidR="005D6FAC" w:rsidRPr="003A6DDC" w:rsidRDefault="005D6FAC" w:rsidP="003836E3">
            <w:pPr>
              <w:spacing w:line="288" w:lineRule="auto"/>
              <w:jc w:val="center"/>
              <w:rPr>
                <w:rFonts w:ascii="Arial" w:hAnsi="Arial" w:cs="Arial"/>
                <w:color w:val="000000"/>
                <w:sz w:val="16"/>
                <w:szCs w:val="16"/>
                <w:lang w:eastAsia="pl-PL"/>
              </w:rPr>
            </w:pPr>
            <w:r w:rsidRPr="003A6DDC">
              <w:rPr>
                <w:rFonts w:ascii="Arial" w:hAnsi="Arial" w:cs="Arial"/>
                <w:sz w:val="16"/>
                <w:szCs w:val="16"/>
              </w:rPr>
              <w:t>bez ograniczeń</w:t>
            </w:r>
          </w:p>
        </w:tc>
        <w:tc>
          <w:tcPr>
            <w:tcW w:w="1753" w:type="dxa"/>
            <w:tcBorders>
              <w:top w:val="single" w:sz="4" w:space="0" w:color="auto"/>
              <w:left w:val="single" w:sz="4" w:space="0" w:color="auto"/>
              <w:bottom w:val="single" w:sz="4" w:space="0" w:color="auto"/>
              <w:right w:val="single" w:sz="4" w:space="0" w:color="auto"/>
            </w:tcBorders>
            <w:vAlign w:val="center"/>
          </w:tcPr>
          <w:p w14:paraId="5FAF6FDB" w14:textId="77777777" w:rsidR="005D6FAC" w:rsidRPr="007F7AAC" w:rsidRDefault="005D6FAC" w:rsidP="003836E3">
            <w:pPr>
              <w:spacing w:line="288" w:lineRule="auto"/>
              <w:jc w:val="center"/>
              <w:rPr>
                <w:rFonts w:ascii="Arial" w:hAnsi="Arial"/>
                <w:color w:val="000000"/>
                <w:sz w:val="22"/>
                <w:lang w:eastAsia="pl-PL"/>
              </w:rPr>
            </w:pPr>
            <w:r>
              <w:rPr>
                <w:rFonts w:ascii="Arial" w:hAnsi="Arial" w:cs="Arial"/>
                <w:color w:val="000000"/>
                <w:sz w:val="16"/>
                <w:szCs w:val="16"/>
                <w:lang w:eastAsia="pl-PL"/>
              </w:rPr>
              <w:t>K</w:t>
            </w:r>
            <w:r w:rsidRPr="005C08F1">
              <w:rPr>
                <w:rFonts w:ascii="Arial" w:hAnsi="Arial" w:cs="Arial"/>
                <w:color w:val="000000"/>
                <w:sz w:val="16"/>
                <w:szCs w:val="16"/>
                <w:lang w:eastAsia="pl-PL"/>
              </w:rPr>
              <w:t>ierownik robót</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8631493" w14:textId="77777777" w:rsidR="005D6FAC" w:rsidRPr="00E10BDF" w:rsidRDefault="005D6FAC" w:rsidP="003836E3">
            <w:pPr>
              <w:spacing w:line="288" w:lineRule="auto"/>
              <w:jc w:val="center"/>
              <w:rPr>
                <w:rFonts w:ascii="Arial" w:hAnsi="Arial"/>
                <w:b/>
                <w:color w:val="000000"/>
                <w:sz w:val="18"/>
                <w:szCs w:val="14"/>
                <w:lang w:eastAsia="pl-PL"/>
              </w:rPr>
            </w:pPr>
            <w:r>
              <w:rPr>
                <w:rFonts w:ascii="Arial" w:hAnsi="Arial"/>
                <w:b/>
                <w:color w:val="000000"/>
                <w:sz w:val="18"/>
                <w:szCs w:val="14"/>
                <w:lang w:eastAsia="pl-PL"/>
              </w:rPr>
              <w:t>Podstawa dysponowania*</w:t>
            </w:r>
          </w:p>
          <w:p w14:paraId="3C193A72" w14:textId="77777777" w:rsidR="005D6FAC" w:rsidRPr="00E10BDF" w:rsidRDefault="005D6FAC" w:rsidP="003836E3">
            <w:pPr>
              <w:spacing w:line="288" w:lineRule="auto"/>
              <w:jc w:val="center"/>
              <w:rPr>
                <w:rFonts w:ascii="Arial" w:hAnsi="Arial"/>
                <w:b/>
                <w:color w:val="000000"/>
                <w:sz w:val="18"/>
                <w:szCs w:val="14"/>
                <w:lang w:eastAsia="pl-PL"/>
              </w:rPr>
            </w:pPr>
            <w:r w:rsidRPr="00456F11">
              <w:rPr>
                <w:rFonts w:ascii="Arial" w:hAnsi="Arial"/>
                <w:color w:val="000000"/>
                <w:sz w:val="18"/>
                <w:szCs w:val="14"/>
                <w:lang w:eastAsia="pl-PL"/>
              </w:rPr>
              <w:t>…………………..</w:t>
            </w:r>
          </w:p>
        </w:tc>
      </w:tr>
    </w:tbl>
    <w:p w14:paraId="7B793971" w14:textId="77777777" w:rsidR="00322D86" w:rsidRDefault="00322D86" w:rsidP="00B86B3D">
      <w:pPr>
        <w:spacing w:line="288" w:lineRule="auto"/>
        <w:ind w:left="4962"/>
        <w:jc w:val="both"/>
        <w:rPr>
          <w:rFonts w:ascii="Arial" w:hAnsi="Arial"/>
          <w:b/>
          <w:color w:val="auto"/>
          <w:sz w:val="22"/>
          <w:szCs w:val="20"/>
          <w:lang w:eastAsia="pl-PL"/>
        </w:rPr>
      </w:pPr>
    </w:p>
    <w:p w14:paraId="44E6A52D" w14:textId="77777777" w:rsidR="00B86B3D" w:rsidRPr="00B86B3D" w:rsidRDefault="00B86B3D" w:rsidP="00B86B3D">
      <w:pPr>
        <w:widowControl/>
        <w:suppressAutoHyphens w:val="0"/>
        <w:jc w:val="both"/>
        <w:rPr>
          <w:rFonts w:ascii="Arial" w:eastAsia="Times New Roman" w:hAnsi="Arial" w:cs="Arial"/>
          <w:b/>
          <w:color w:val="auto"/>
          <w:sz w:val="10"/>
          <w:szCs w:val="20"/>
          <w:u w:val="single"/>
          <w:lang w:eastAsia="pl-PL"/>
        </w:rPr>
      </w:pPr>
    </w:p>
    <w:p w14:paraId="2DD69F22" w14:textId="45A572EC" w:rsidR="00B86B3D" w:rsidRPr="00474CF8" w:rsidRDefault="00B86B3D" w:rsidP="00474CF8">
      <w:pPr>
        <w:widowControl/>
        <w:suppressAutoHyphens w:val="0"/>
        <w:spacing w:line="288" w:lineRule="auto"/>
        <w:jc w:val="both"/>
        <w:rPr>
          <w:rFonts w:ascii="Arial" w:eastAsia="Times New Roman" w:hAnsi="Arial" w:cs="Arial"/>
          <w:b/>
          <w:color w:val="auto"/>
          <w:sz w:val="22"/>
          <w:szCs w:val="20"/>
          <w:lang w:eastAsia="pl-PL"/>
        </w:rPr>
      </w:pPr>
      <w:r w:rsidRPr="00B86B3D">
        <w:rPr>
          <w:rFonts w:ascii="Arial" w:eastAsia="Times New Roman" w:hAnsi="Arial" w:cs="Arial"/>
          <w:b/>
          <w:color w:val="auto"/>
          <w:sz w:val="22"/>
          <w:szCs w:val="20"/>
          <w:u w:val="single"/>
          <w:lang w:eastAsia="pl-PL"/>
        </w:rPr>
        <w:t>UWAGA</w:t>
      </w:r>
      <w:r w:rsidRPr="00B86B3D">
        <w:rPr>
          <w:rFonts w:ascii="Arial" w:eastAsia="Times New Roman" w:hAnsi="Arial" w:cs="Arial"/>
          <w:b/>
          <w:color w:val="auto"/>
          <w:sz w:val="22"/>
          <w:szCs w:val="20"/>
          <w:lang w:eastAsia="pl-PL"/>
        </w:rPr>
        <w:t xml:space="preserve"> </w:t>
      </w:r>
      <w:r w:rsidRPr="00FA1ACB">
        <w:rPr>
          <w:rFonts w:ascii="Arial" w:eastAsia="Times New Roman" w:hAnsi="Arial" w:cs="Arial"/>
          <w:b/>
          <w:color w:val="auto"/>
          <w:sz w:val="22"/>
          <w:szCs w:val="20"/>
          <w:lang w:eastAsia="pl-PL"/>
        </w:rPr>
        <w:t>Plik należy podpisać kwalifikowanym podpisem elektronicznym przez osobę/osoby uprawnioną/-</w:t>
      </w:r>
      <w:proofErr w:type="spellStart"/>
      <w:r w:rsidRPr="00FA1ACB">
        <w:rPr>
          <w:rFonts w:ascii="Arial" w:eastAsia="Times New Roman" w:hAnsi="Arial" w:cs="Arial"/>
          <w:b/>
          <w:color w:val="auto"/>
          <w:sz w:val="22"/>
          <w:szCs w:val="20"/>
          <w:lang w:eastAsia="pl-PL"/>
        </w:rPr>
        <w:t>ne</w:t>
      </w:r>
      <w:proofErr w:type="spellEnd"/>
      <w:r w:rsidRPr="00FA1ACB">
        <w:rPr>
          <w:rFonts w:ascii="Arial" w:eastAsia="Times New Roman" w:hAnsi="Arial" w:cs="Arial"/>
          <w:b/>
          <w:color w:val="auto"/>
          <w:sz w:val="22"/>
          <w:szCs w:val="20"/>
          <w:lang w:eastAsia="pl-PL"/>
        </w:rPr>
        <w:t xml:space="preserve"> do składania oświadczeń woli w imieniu Wykonawcy. </w:t>
      </w:r>
    </w:p>
    <w:p w14:paraId="2ED4ADD3" w14:textId="543A3A3D" w:rsidR="00EC7962" w:rsidRPr="00474CF8" w:rsidRDefault="001F5323" w:rsidP="00474CF8">
      <w:pPr>
        <w:tabs>
          <w:tab w:val="left" w:pos="426"/>
        </w:tabs>
        <w:spacing w:line="288" w:lineRule="auto"/>
        <w:jc w:val="both"/>
        <w:rPr>
          <w:rFonts w:ascii="Arial" w:eastAsia="Times New Roman" w:hAnsi="Arial" w:cs="Arial"/>
          <w:color w:val="auto"/>
          <w:sz w:val="16"/>
          <w:szCs w:val="16"/>
          <w:lang w:eastAsia="ar-SA"/>
        </w:rPr>
      </w:pPr>
      <w:r>
        <w:rPr>
          <w:rFonts w:ascii="Arial" w:hAnsi="Arial" w:cs="Arial"/>
          <w:sz w:val="16"/>
          <w:szCs w:val="16"/>
        </w:rPr>
        <w:t>*</w:t>
      </w:r>
      <w:r w:rsidRPr="001F5323">
        <w:rPr>
          <w:rFonts w:ascii="Arial" w:hAnsi="Arial" w:cs="Arial"/>
          <w:color w:val="auto"/>
          <w:sz w:val="16"/>
          <w:szCs w:val="16"/>
          <w:lang w:eastAsia="pl-PL"/>
        </w:rPr>
        <w:t xml:space="preserve"> </w:t>
      </w:r>
      <w:r w:rsidRPr="001F5323">
        <w:rPr>
          <w:rFonts w:ascii="Arial" w:eastAsia="Times New Roman" w:hAnsi="Arial" w:cs="Arial"/>
          <w:color w:val="auto"/>
          <w:sz w:val="16"/>
          <w:szCs w:val="16"/>
          <w:lang w:eastAsia="ar-SA"/>
        </w:rPr>
        <w:t>Wykonawca zobowiązany jest wpisać/podać podstawę dysponowania osobami, np. umowa</w:t>
      </w:r>
      <w:r w:rsidR="00A00EA6">
        <w:rPr>
          <w:rFonts w:ascii="Arial" w:eastAsia="Times New Roman" w:hAnsi="Arial" w:cs="Arial"/>
          <w:color w:val="auto"/>
          <w:sz w:val="16"/>
          <w:szCs w:val="16"/>
          <w:lang w:eastAsia="ar-SA"/>
        </w:rPr>
        <w:t xml:space="preserve"> o pracę, umowa cywilno-prawna, </w:t>
      </w:r>
      <w:r w:rsidRPr="001F5323">
        <w:rPr>
          <w:rFonts w:ascii="Arial" w:eastAsia="Times New Roman" w:hAnsi="Arial" w:cs="Arial"/>
          <w:color w:val="auto"/>
          <w:sz w:val="16"/>
          <w:szCs w:val="16"/>
          <w:lang w:eastAsia="ar-SA"/>
        </w:rPr>
        <w:t xml:space="preserve">a w przypadku tzw. dysponowania pośredniego, na zasadach określonych w art. 118 Ustawy </w:t>
      </w:r>
      <w:proofErr w:type="spellStart"/>
      <w:r w:rsidRPr="001F5323">
        <w:rPr>
          <w:rFonts w:ascii="Arial" w:eastAsia="Times New Roman" w:hAnsi="Arial" w:cs="Arial"/>
          <w:color w:val="auto"/>
          <w:sz w:val="16"/>
          <w:szCs w:val="16"/>
          <w:lang w:eastAsia="ar-SA"/>
        </w:rPr>
        <w:t>Pzp</w:t>
      </w:r>
      <w:proofErr w:type="spellEnd"/>
      <w:r w:rsidRPr="001F5323">
        <w:rPr>
          <w:rFonts w:ascii="Arial" w:eastAsia="Times New Roman" w:hAnsi="Arial" w:cs="Arial"/>
          <w:color w:val="auto"/>
          <w:sz w:val="16"/>
          <w:szCs w:val="16"/>
          <w:lang w:eastAsia="ar-SA"/>
        </w:rPr>
        <w:t>, dodatkowo Wykonawca winien załączyć do oferty zobowiązanie podmiotu udostępniającego zasoby do oddania Wykonawcy do dyspozycji niezbędnych zasobów na potrzeby realizacji zamówien</w:t>
      </w:r>
      <w:r w:rsidR="00474CF8">
        <w:rPr>
          <w:rFonts w:ascii="Arial" w:eastAsia="Times New Roman" w:hAnsi="Arial" w:cs="Arial"/>
          <w:color w:val="auto"/>
          <w:sz w:val="16"/>
          <w:szCs w:val="16"/>
          <w:lang w:eastAsia="ar-SA"/>
        </w:rPr>
        <w:t>ia.</w:t>
      </w:r>
    </w:p>
    <w:p w14:paraId="6D0BE021" w14:textId="77777777" w:rsidR="00EC7962" w:rsidRDefault="00EC7962" w:rsidP="00741826">
      <w:pPr>
        <w:spacing w:line="288" w:lineRule="auto"/>
        <w:jc w:val="right"/>
        <w:rPr>
          <w:rFonts w:ascii="Arial" w:eastAsia="MS Mincho;ＭＳ 明朝" w:hAnsi="Arial" w:cs="Arial"/>
          <w:b/>
          <w:sz w:val="22"/>
          <w:szCs w:val="22"/>
        </w:rPr>
      </w:pPr>
    </w:p>
    <w:p w14:paraId="5F260D4E" w14:textId="77777777" w:rsidR="001F6B9F" w:rsidRDefault="001F6B9F" w:rsidP="00741826">
      <w:pPr>
        <w:spacing w:line="288" w:lineRule="auto"/>
        <w:jc w:val="right"/>
        <w:rPr>
          <w:rFonts w:ascii="Arial" w:eastAsia="MS Mincho;ＭＳ 明朝" w:hAnsi="Arial" w:cs="Arial"/>
          <w:b/>
          <w:sz w:val="22"/>
          <w:szCs w:val="22"/>
        </w:rPr>
      </w:pPr>
    </w:p>
    <w:p w14:paraId="1B6AF38D" w14:textId="77777777" w:rsidR="001F6B9F" w:rsidRDefault="001F6B9F" w:rsidP="00741826">
      <w:pPr>
        <w:spacing w:line="288" w:lineRule="auto"/>
        <w:jc w:val="right"/>
        <w:rPr>
          <w:rFonts w:ascii="Arial" w:eastAsia="MS Mincho;ＭＳ 明朝" w:hAnsi="Arial" w:cs="Arial"/>
          <w:b/>
          <w:sz w:val="22"/>
          <w:szCs w:val="22"/>
        </w:rPr>
      </w:pPr>
    </w:p>
    <w:p w14:paraId="7D9650E2" w14:textId="77777777" w:rsidR="00992165" w:rsidRDefault="00992165" w:rsidP="00741826">
      <w:pPr>
        <w:spacing w:line="288" w:lineRule="auto"/>
        <w:jc w:val="right"/>
        <w:rPr>
          <w:rFonts w:ascii="Arial" w:eastAsia="MS Mincho;ＭＳ 明朝" w:hAnsi="Arial" w:cs="Arial"/>
          <w:b/>
          <w:sz w:val="22"/>
          <w:szCs w:val="22"/>
        </w:rPr>
      </w:pPr>
    </w:p>
    <w:p w14:paraId="32D7A74A" w14:textId="77777777" w:rsidR="00992165" w:rsidRDefault="00992165" w:rsidP="00741826">
      <w:pPr>
        <w:spacing w:line="288" w:lineRule="auto"/>
        <w:jc w:val="right"/>
        <w:rPr>
          <w:rFonts w:ascii="Arial" w:eastAsia="MS Mincho;ＭＳ 明朝" w:hAnsi="Arial" w:cs="Arial"/>
          <w:b/>
          <w:sz w:val="22"/>
          <w:szCs w:val="22"/>
        </w:rPr>
      </w:pPr>
    </w:p>
    <w:p w14:paraId="3AA1FF2F" w14:textId="77777777" w:rsidR="00992165" w:rsidRDefault="00992165" w:rsidP="00741826">
      <w:pPr>
        <w:spacing w:line="288" w:lineRule="auto"/>
        <w:jc w:val="right"/>
        <w:rPr>
          <w:rFonts w:ascii="Arial" w:eastAsia="MS Mincho;ＭＳ 明朝" w:hAnsi="Arial" w:cs="Arial"/>
          <w:b/>
          <w:sz w:val="22"/>
          <w:szCs w:val="22"/>
        </w:rPr>
      </w:pPr>
    </w:p>
    <w:p w14:paraId="4537F5E6" w14:textId="77777777" w:rsidR="00992165" w:rsidRDefault="00992165" w:rsidP="00741826">
      <w:pPr>
        <w:spacing w:line="288" w:lineRule="auto"/>
        <w:jc w:val="right"/>
        <w:rPr>
          <w:rFonts w:ascii="Arial" w:eastAsia="MS Mincho;ＭＳ 明朝" w:hAnsi="Arial" w:cs="Arial"/>
          <w:b/>
          <w:sz w:val="22"/>
          <w:szCs w:val="22"/>
        </w:rPr>
      </w:pPr>
    </w:p>
    <w:p w14:paraId="776D23FA" w14:textId="77777777" w:rsidR="00992165" w:rsidRDefault="00992165" w:rsidP="00741826">
      <w:pPr>
        <w:spacing w:line="288" w:lineRule="auto"/>
        <w:jc w:val="right"/>
        <w:rPr>
          <w:rFonts w:ascii="Arial" w:eastAsia="MS Mincho;ＭＳ 明朝" w:hAnsi="Arial" w:cs="Arial"/>
          <w:b/>
          <w:sz w:val="22"/>
          <w:szCs w:val="22"/>
        </w:rPr>
      </w:pPr>
    </w:p>
    <w:p w14:paraId="113D9C56" w14:textId="51D960FF" w:rsidR="00FA1ACB" w:rsidRDefault="00FA1ACB" w:rsidP="00741826">
      <w:pPr>
        <w:spacing w:line="288" w:lineRule="auto"/>
        <w:jc w:val="right"/>
        <w:rPr>
          <w:rFonts w:ascii="Arial" w:eastAsia="MS Mincho;ＭＳ 明朝" w:hAnsi="Arial" w:cs="Arial"/>
          <w:b/>
          <w:sz w:val="22"/>
          <w:szCs w:val="22"/>
        </w:rPr>
      </w:pPr>
      <w:r>
        <w:rPr>
          <w:rFonts w:ascii="Arial" w:eastAsia="MS Mincho;ＭＳ 明朝" w:hAnsi="Arial" w:cs="Arial"/>
          <w:b/>
          <w:sz w:val="22"/>
          <w:szCs w:val="22"/>
        </w:rPr>
        <w:t xml:space="preserve">Załącznik nr </w:t>
      </w:r>
      <w:r w:rsidR="00B86B3D">
        <w:rPr>
          <w:rFonts w:ascii="Arial" w:eastAsia="MS Mincho;ＭＳ 明朝" w:hAnsi="Arial" w:cs="Arial"/>
          <w:b/>
          <w:sz w:val="22"/>
          <w:szCs w:val="22"/>
        </w:rPr>
        <w:t>6</w:t>
      </w:r>
    </w:p>
    <w:p w14:paraId="03A35C46" w14:textId="77777777" w:rsidR="00FA1ACB" w:rsidRDefault="00FA1ACB" w:rsidP="00FA1ACB">
      <w:pPr>
        <w:keepNext/>
        <w:spacing w:line="288" w:lineRule="auto"/>
        <w:rPr>
          <w:rFonts w:ascii="Arial" w:eastAsia="MS Mincho;ＭＳ 明朝" w:hAnsi="Arial" w:cs="Arial"/>
          <w:b/>
          <w:sz w:val="22"/>
          <w:szCs w:val="22"/>
        </w:rPr>
      </w:pPr>
    </w:p>
    <w:p w14:paraId="2D17926B" w14:textId="77777777" w:rsidR="00FA1ACB" w:rsidRPr="00CF3510" w:rsidRDefault="00FA1ACB" w:rsidP="00FA1ACB">
      <w:pPr>
        <w:keepNext/>
        <w:spacing w:line="288" w:lineRule="auto"/>
        <w:jc w:val="center"/>
        <w:rPr>
          <w:rFonts w:ascii="Arial" w:eastAsia="MS Mincho;ＭＳ 明朝" w:hAnsi="Arial" w:cs="Arial"/>
          <w:b/>
          <w:sz w:val="22"/>
          <w:szCs w:val="22"/>
        </w:rPr>
      </w:pPr>
      <w:r>
        <w:rPr>
          <w:rFonts w:ascii="Arial" w:eastAsia="MS Mincho;ＭＳ 明朝" w:hAnsi="Arial" w:cs="Arial"/>
          <w:b/>
          <w:sz w:val="22"/>
          <w:szCs w:val="22"/>
        </w:rPr>
        <w:t>OŚWIADCZENIE WYKONAWCÓW WSPÓLNIE UBIEGAJĄCYCH SIĘ O UDZIELENIE ZAMÓWIENIA SKŁADANE NA PODSTAWIE ART. 117 UST. 4 USTAWY PZP</w:t>
      </w:r>
    </w:p>
    <w:p w14:paraId="7C58D40E" w14:textId="77777777" w:rsidR="007719C4" w:rsidRDefault="007719C4" w:rsidP="00CF3510">
      <w:pPr>
        <w:spacing w:line="288" w:lineRule="auto"/>
        <w:rPr>
          <w:rFonts w:ascii="Arial" w:hAnsi="Arial" w:cs="Arial"/>
          <w:sz w:val="22"/>
        </w:rPr>
      </w:pPr>
    </w:p>
    <w:p w14:paraId="76CC1E56" w14:textId="77777777" w:rsidR="00653BDA" w:rsidRDefault="00653BDA" w:rsidP="00CF3510">
      <w:pPr>
        <w:spacing w:line="288" w:lineRule="auto"/>
        <w:rPr>
          <w:rFonts w:ascii="Arial" w:hAnsi="Arial" w:cs="Arial"/>
          <w:sz w:val="18"/>
        </w:rPr>
      </w:pPr>
    </w:p>
    <w:p w14:paraId="0FB4AFD3" w14:textId="77777777" w:rsidR="0095194C" w:rsidRPr="0095194C" w:rsidRDefault="0095194C" w:rsidP="00CF3510">
      <w:pPr>
        <w:spacing w:line="288" w:lineRule="auto"/>
        <w:rPr>
          <w:rFonts w:ascii="Arial" w:hAnsi="Arial" w:cs="Arial"/>
          <w:sz w:val="18"/>
        </w:rPr>
      </w:pPr>
      <w:r w:rsidRPr="0095194C">
        <w:rPr>
          <w:rFonts w:ascii="Arial" w:hAnsi="Arial" w:cs="Arial"/>
          <w:sz w:val="18"/>
        </w:rPr>
        <w:t xml:space="preserve">Wykonawcy wspólnie ubiegający się </w:t>
      </w:r>
    </w:p>
    <w:p w14:paraId="21C9D864" w14:textId="77777777" w:rsidR="007719C4" w:rsidRPr="00CF3510" w:rsidRDefault="0095194C" w:rsidP="00CF3510">
      <w:pPr>
        <w:spacing w:line="288" w:lineRule="auto"/>
        <w:rPr>
          <w:rFonts w:ascii="Arial" w:hAnsi="Arial" w:cs="Arial"/>
          <w:sz w:val="22"/>
        </w:rPr>
      </w:pPr>
      <w:r w:rsidRPr="0095194C">
        <w:rPr>
          <w:rFonts w:ascii="Arial" w:hAnsi="Arial" w:cs="Arial"/>
          <w:sz w:val="18"/>
        </w:rPr>
        <w:t>o udzielenie zamówienia</w:t>
      </w:r>
    </w:p>
    <w:p w14:paraId="577F4AA5"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495F7F5F"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6FA63AC6" w14:textId="77777777" w:rsidR="007719C4" w:rsidRPr="00CF3510" w:rsidRDefault="00A16029" w:rsidP="00CF3510">
      <w:pPr>
        <w:spacing w:line="288" w:lineRule="auto"/>
        <w:rPr>
          <w:rFonts w:ascii="Arial" w:hAnsi="Arial" w:cs="Arial"/>
          <w:sz w:val="18"/>
          <w:szCs w:val="18"/>
        </w:rPr>
      </w:pPr>
      <w:r w:rsidRPr="00CF3510">
        <w:rPr>
          <w:rFonts w:ascii="Arial" w:eastAsia="Arial" w:hAnsi="Arial" w:cs="Arial"/>
          <w:sz w:val="22"/>
        </w:rPr>
        <w:t>…………………………………………</w:t>
      </w:r>
    </w:p>
    <w:p w14:paraId="5729A0E9" w14:textId="77777777" w:rsidR="007719C4" w:rsidRPr="00CF3510" w:rsidRDefault="00A16029" w:rsidP="00A94DE7">
      <w:pPr>
        <w:spacing w:line="288" w:lineRule="auto"/>
        <w:rPr>
          <w:rFonts w:ascii="Arial" w:hAnsi="Arial" w:cs="Arial"/>
          <w:color w:val="000000"/>
          <w:sz w:val="22"/>
          <w:szCs w:val="18"/>
        </w:rPr>
      </w:pPr>
      <w:r w:rsidRPr="00CF3510">
        <w:rPr>
          <w:rFonts w:ascii="Arial" w:hAnsi="Arial" w:cs="Arial"/>
          <w:sz w:val="18"/>
          <w:szCs w:val="18"/>
        </w:rPr>
        <w:t>nazwa i adres Wykonawcy</w:t>
      </w:r>
    </w:p>
    <w:p w14:paraId="730EE288" w14:textId="77777777" w:rsidR="007719C4" w:rsidRPr="00CF3510" w:rsidRDefault="007719C4" w:rsidP="00CF3510">
      <w:pPr>
        <w:spacing w:line="288" w:lineRule="auto"/>
        <w:jc w:val="both"/>
        <w:rPr>
          <w:rFonts w:ascii="Arial" w:hAnsi="Arial" w:cs="Arial"/>
          <w:color w:val="000000"/>
          <w:sz w:val="22"/>
          <w:szCs w:val="18"/>
        </w:rPr>
      </w:pPr>
    </w:p>
    <w:p w14:paraId="1D157E15" w14:textId="77777777" w:rsidR="00B86B3D" w:rsidRPr="00B86B3D" w:rsidRDefault="00B86B3D" w:rsidP="00B86B3D">
      <w:pPr>
        <w:tabs>
          <w:tab w:val="left" w:pos="4962"/>
        </w:tabs>
        <w:spacing w:line="288" w:lineRule="auto"/>
        <w:ind w:left="4962"/>
        <w:jc w:val="both"/>
        <w:rPr>
          <w:rFonts w:ascii="Arial" w:hAnsi="Arial"/>
          <w:b/>
          <w:color w:val="auto"/>
          <w:sz w:val="22"/>
          <w:szCs w:val="20"/>
          <w:lang w:eastAsia="pl-PL"/>
        </w:rPr>
      </w:pPr>
      <w:r w:rsidRPr="00B86B3D">
        <w:rPr>
          <w:rFonts w:ascii="Arial" w:hAnsi="Arial"/>
          <w:b/>
          <w:color w:val="auto"/>
          <w:sz w:val="22"/>
          <w:szCs w:val="20"/>
          <w:lang w:eastAsia="pl-PL"/>
        </w:rPr>
        <w:t xml:space="preserve">Gmina Miejska Tczew  </w:t>
      </w:r>
    </w:p>
    <w:p w14:paraId="5C92BD13" w14:textId="77777777" w:rsidR="00B86B3D" w:rsidRPr="00B86B3D" w:rsidRDefault="00B86B3D" w:rsidP="00B86B3D">
      <w:pPr>
        <w:tabs>
          <w:tab w:val="left" w:pos="4962"/>
        </w:tabs>
        <w:spacing w:line="288" w:lineRule="auto"/>
        <w:ind w:left="4962"/>
        <w:jc w:val="both"/>
        <w:rPr>
          <w:rFonts w:ascii="Arial" w:hAnsi="Arial"/>
          <w:b/>
          <w:color w:val="auto"/>
          <w:sz w:val="22"/>
          <w:szCs w:val="20"/>
          <w:lang w:eastAsia="pl-PL"/>
        </w:rPr>
      </w:pPr>
      <w:r w:rsidRPr="00B86B3D">
        <w:rPr>
          <w:rFonts w:ascii="Arial" w:hAnsi="Arial"/>
          <w:b/>
          <w:color w:val="auto"/>
          <w:sz w:val="22"/>
          <w:szCs w:val="20"/>
          <w:lang w:eastAsia="pl-PL"/>
        </w:rPr>
        <w:t>Plac Piłsudskiego 1</w:t>
      </w:r>
    </w:p>
    <w:p w14:paraId="046C6CC1" w14:textId="77777777" w:rsidR="007719C4" w:rsidRPr="00B10965" w:rsidRDefault="00B86B3D" w:rsidP="00B86B3D">
      <w:pPr>
        <w:spacing w:line="288" w:lineRule="auto"/>
        <w:ind w:left="4248" w:firstLine="708"/>
        <w:jc w:val="both"/>
        <w:rPr>
          <w:rFonts w:ascii="Arial" w:hAnsi="Arial"/>
          <w:b/>
          <w:color w:val="auto"/>
          <w:sz w:val="20"/>
          <w:szCs w:val="20"/>
          <w:lang w:eastAsia="pl-PL"/>
        </w:rPr>
      </w:pPr>
      <w:r w:rsidRPr="00B86B3D">
        <w:rPr>
          <w:rFonts w:ascii="Arial" w:hAnsi="Arial"/>
          <w:b/>
          <w:color w:val="auto"/>
          <w:sz w:val="22"/>
          <w:szCs w:val="20"/>
          <w:lang w:eastAsia="pl-PL"/>
        </w:rPr>
        <w:t>83 - 110 Tczew</w:t>
      </w:r>
    </w:p>
    <w:p w14:paraId="4E94DC56" w14:textId="77777777" w:rsidR="00685C6A" w:rsidRDefault="00685C6A" w:rsidP="00F81496">
      <w:pPr>
        <w:widowControl/>
        <w:suppressAutoHyphens w:val="0"/>
        <w:spacing w:line="288" w:lineRule="auto"/>
        <w:jc w:val="both"/>
        <w:rPr>
          <w:rFonts w:ascii="Arial" w:eastAsia="Calibri" w:hAnsi="Arial" w:cs="Arial"/>
          <w:sz w:val="22"/>
          <w:szCs w:val="22"/>
          <w:lang w:eastAsia="en-US"/>
        </w:rPr>
      </w:pPr>
    </w:p>
    <w:p w14:paraId="3FD5C03C" w14:textId="77777777" w:rsidR="00685C6A" w:rsidRDefault="00685C6A" w:rsidP="00F81496">
      <w:pPr>
        <w:widowControl/>
        <w:suppressAutoHyphens w:val="0"/>
        <w:spacing w:line="288" w:lineRule="auto"/>
        <w:jc w:val="both"/>
        <w:rPr>
          <w:rFonts w:ascii="Arial" w:eastAsia="Calibri" w:hAnsi="Arial" w:cs="Arial"/>
          <w:sz w:val="22"/>
          <w:szCs w:val="22"/>
          <w:lang w:eastAsia="en-US"/>
        </w:rPr>
      </w:pPr>
    </w:p>
    <w:p w14:paraId="063C9458" w14:textId="576CC1EB" w:rsidR="007719C4" w:rsidRPr="008F7ECD" w:rsidRDefault="00A94DE7" w:rsidP="00F81496">
      <w:pPr>
        <w:widowControl/>
        <w:suppressAutoHyphens w:val="0"/>
        <w:spacing w:line="288" w:lineRule="auto"/>
        <w:jc w:val="both"/>
        <w:rPr>
          <w:rFonts w:ascii="Arial" w:eastAsia="Times New Roman" w:hAnsi="Arial" w:cs="Arial"/>
          <w:color w:val="auto"/>
          <w:sz w:val="22"/>
          <w:szCs w:val="22"/>
          <w:lang w:eastAsia="pl-PL"/>
        </w:rPr>
      </w:pPr>
      <w:r w:rsidRPr="008F7ECD">
        <w:rPr>
          <w:rFonts w:ascii="Arial" w:eastAsia="Calibri" w:hAnsi="Arial" w:cs="Arial"/>
          <w:sz w:val="22"/>
          <w:szCs w:val="22"/>
          <w:lang w:eastAsia="en-US"/>
        </w:rPr>
        <w:t>Składając ofertę w postępowaniu o udzielenie zamówienia publicznego pn.</w:t>
      </w:r>
      <w:r w:rsidR="008F7ECD" w:rsidRPr="008F7ECD">
        <w:rPr>
          <w:rFonts w:ascii="Arial" w:hAnsi="Arial" w:cs="Arial"/>
          <w:b/>
          <w:bCs/>
          <w:color w:val="auto"/>
          <w:sz w:val="22"/>
          <w:szCs w:val="22"/>
          <w:lang w:eastAsia="pl-PL"/>
        </w:rPr>
        <w:t xml:space="preserve"> </w:t>
      </w:r>
      <w:r w:rsidR="009A3623" w:rsidRPr="009A3623">
        <w:rPr>
          <w:rFonts w:ascii="Arial" w:hAnsi="Arial" w:cs="Arial"/>
          <w:b/>
          <w:bCs/>
          <w:szCs w:val="22"/>
        </w:rPr>
        <w:t>„</w:t>
      </w:r>
      <w:r w:rsidR="000C2670" w:rsidRPr="000C2670">
        <w:rPr>
          <w:rFonts w:ascii="Arial" w:hAnsi="Arial" w:cs="Arial"/>
          <w:b/>
          <w:bCs/>
          <w:sz w:val="22"/>
          <w:szCs w:val="22"/>
        </w:rPr>
        <w:t>Pierwszy etap kompleksowej termomodernizacji budynku Centrum Kultury i Sztuki w Tczewie</w:t>
      </w:r>
      <w:r w:rsidR="009A3623" w:rsidRPr="009A3623">
        <w:rPr>
          <w:rFonts w:ascii="Arial" w:hAnsi="Arial" w:cs="Arial"/>
          <w:b/>
          <w:bCs/>
          <w:sz w:val="22"/>
          <w:szCs w:val="22"/>
        </w:rPr>
        <w:t>”</w:t>
      </w:r>
      <w:r w:rsidR="00685C6A" w:rsidRPr="008F7ECD">
        <w:rPr>
          <w:rFonts w:ascii="Arial" w:eastAsia="Times New Roman" w:hAnsi="Arial" w:cs="Arial"/>
          <w:color w:val="auto"/>
          <w:sz w:val="22"/>
          <w:szCs w:val="22"/>
          <w:lang w:eastAsia="pl-PL"/>
        </w:rPr>
        <w:t>,</w:t>
      </w:r>
      <w:r w:rsidR="00F81496" w:rsidRPr="008F7ECD">
        <w:rPr>
          <w:rFonts w:ascii="Arial" w:eastAsia="Times New Roman" w:hAnsi="Arial" w:cs="Arial"/>
          <w:b/>
          <w:color w:val="auto"/>
          <w:sz w:val="22"/>
          <w:szCs w:val="22"/>
          <w:lang w:eastAsia="pl-PL"/>
        </w:rPr>
        <w:t xml:space="preserve"> </w:t>
      </w:r>
      <w:r w:rsidRPr="008F7ECD">
        <w:rPr>
          <w:rFonts w:ascii="Arial" w:eastAsia="Calibri" w:hAnsi="Arial" w:cs="Arial"/>
          <w:sz w:val="22"/>
          <w:szCs w:val="22"/>
          <w:lang w:eastAsia="en-US"/>
        </w:rPr>
        <w:t>oświadczam, że:</w:t>
      </w:r>
    </w:p>
    <w:p w14:paraId="5D139F93" w14:textId="77777777" w:rsidR="00A94DE7" w:rsidRPr="00CF3510" w:rsidRDefault="00000F62" w:rsidP="00000F62">
      <w:pPr>
        <w:widowControl/>
        <w:tabs>
          <w:tab w:val="left" w:pos="6267"/>
        </w:tabs>
        <w:suppressAutoHyphens w:val="0"/>
        <w:spacing w:line="288" w:lineRule="auto"/>
        <w:jc w:val="both"/>
        <w:rPr>
          <w:rFonts w:ascii="Arial" w:eastAsia="Times New Roman" w:hAnsi="Arial" w:cs="Arial"/>
          <w:sz w:val="22"/>
          <w:szCs w:val="22"/>
        </w:rPr>
      </w:pPr>
      <w:r>
        <w:rPr>
          <w:rFonts w:ascii="Arial" w:eastAsia="Times New Roman" w:hAnsi="Arial" w:cs="Arial"/>
          <w:sz w:val="22"/>
          <w:szCs w:val="22"/>
        </w:rPr>
        <w:tab/>
      </w:r>
    </w:p>
    <w:p w14:paraId="54DDBFAA" w14:textId="77777777" w:rsidR="00A94DE7" w:rsidRPr="00A94DE7" w:rsidRDefault="00A94DE7" w:rsidP="00A115D2">
      <w:pPr>
        <w:widowControl/>
        <w:numPr>
          <w:ilvl w:val="0"/>
          <w:numId w:val="17"/>
        </w:numPr>
        <w:suppressAutoHyphens w:val="0"/>
        <w:spacing w:after="92" w:line="260" w:lineRule="auto"/>
        <w:ind w:hanging="219"/>
        <w:rPr>
          <w:rFonts w:ascii="Arial" w:eastAsia="Calibri" w:hAnsi="Arial" w:cs="Arial"/>
          <w:color w:val="000000"/>
          <w:sz w:val="20"/>
          <w:szCs w:val="22"/>
          <w:lang w:eastAsia="pl-PL"/>
        </w:rPr>
      </w:pPr>
      <w:r w:rsidRPr="00A94DE7">
        <w:rPr>
          <w:rFonts w:ascii="Arial" w:eastAsia="Calibri" w:hAnsi="Arial" w:cs="Arial"/>
          <w:color w:val="000000"/>
          <w:sz w:val="22"/>
          <w:szCs w:val="22"/>
          <w:lang w:eastAsia="pl-PL"/>
        </w:rPr>
        <w:t>Wykonawca ……</w:t>
      </w:r>
      <w:r w:rsidR="00BD2B5F">
        <w:rPr>
          <w:rFonts w:ascii="Arial" w:eastAsia="Calibri" w:hAnsi="Arial" w:cs="Arial"/>
          <w:color w:val="000000"/>
          <w:sz w:val="22"/>
          <w:szCs w:val="22"/>
          <w:lang w:eastAsia="pl-PL"/>
        </w:rPr>
        <w:t>……………………………………………………</w:t>
      </w:r>
      <w:r w:rsidRPr="00A94DE7">
        <w:rPr>
          <w:rFonts w:ascii="Arial" w:eastAsia="Calibri" w:hAnsi="Arial" w:cs="Arial"/>
          <w:i/>
          <w:color w:val="000000"/>
          <w:sz w:val="20"/>
          <w:szCs w:val="22"/>
          <w:lang w:eastAsia="pl-PL"/>
        </w:rPr>
        <w:t xml:space="preserve">(nazwa i adres Wykonawcy) </w:t>
      </w:r>
      <w:r w:rsidRPr="00A94DE7">
        <w:rPr>
          <w:rFonts w:ascii="Arial" w:eastAsia="Calibri" w:hAnsi="Arial" w:cs="Arial"/>
          <w:color w:val="000000"/>
          <w:sz w:val="22"/>
          <w:szCs w:val="22"/>
          <w:lang w:eastAsia="pl-PL"/>
        </w:rPr>
        <w:t>zrealizuje następujące</w:t>
      </w:r>
      <w:r w:rsidR="004B1C2C">
        <w:rPr>
          <w:rFonts w:ascii="Arial" w:eastAsia="Calibri" w:hAnsi="Arial" w:cs="Arial"/>
          <w:color w:val="000000"/>
          <w:sz w:val="22"/>
          <w:szCs w:val="22"/>
          <w:lang w:eastAsia="pl-PL"/>
        </w:rPr>
        <w:t xml:space="preserve"> roboty budowlane/</w:t>
      </w:r>
      <w:r w:rsidR="000F334B">
        <w:rPr>
          <w:rFonts w:ascii="Arial" w:eastAsia="Calibri" w:hAnsi="Arial" w:cs="Arial"/>
          <w:color w:val="000000"/>
          <w:sz w:val="22"/>
          <w:szCs w:val="22"/>
          <w:lang w:eastAsia="pl-PL"/>
        </w:rPr>
        <w:t>usługi</w:t>
      </w:r>
      <w:r w:rsidRPr="00A94DE7">
        <w:rPr>
          <w:rFonts w:ascii="Arial" w:eastAsia="Calibri" w:hAnsi="Arial" w:cs="Arial"/>
          <w:color w:val="000000"/>
          <w:sz w:val="22"/>
          <w:szCs w:val="22"/>
          <w:lang w:eastAsia="pl-PL"/>
        </w:rPr>
        <w:t>:</w:t>
      </w:r>
    </w:p>
    <w:p w14:paraId="5A0EC0DC" w14:textId="77777777" w:rsidR="00A94DE7" w:rsidRPr="00A94DE7" w:rsidRDefault="00685C6A" w:rsidP="00A94DE7">
      <w:pPr>
        <w:widowControl/>
        <w:suppressAutoHyphens w:val="0"/>
        <w:spacing w:after="92" w:line="260" w:lineRule="auto"/>
        <w:ind w:left="39" w:hanging="10"/>
        <w:rPr>
          <w:rFonts w:ascii="Arial" w:eastAsia="Calibri" w:hAnsi="Arial" w:cs="Arial"/>
          <w:color w:val="000000"/>
          <w:sz w:val="20"/>
          <w:szCs w:val="22"/>
          <w:lang w:eastAsia="pl-PL"/>
        </w:rPr>
      </w:pPr>
      <w:r>
        <w:rPr>
          <w:rFonts w:ascii="Arial" w:eastAsia="Calibri" w:hAnsi="Arial" w:cs="Arial"/>
          <w:color w:val="000000"/>
          <w:sz w:val="22"/>
          <w:szCs w:val="22"/>
          <w:lang w:eastAsia="pl-PL"/>
        </w:rPr>
        <w:t xml:space="preserve">   </w:t>
      </w:r>
      <w:r w:rsidR="00A94DE7" w:rsidRPr="00A94DE7">
        <w:rPr>
          <w:rFonts w:ascii="Arial" w:eastAsia="Calibri" w:hAnsi="Arial" w:cs="Arial"/>
          <w:color w:val="000000"/>
          <w:sz w:val="22"/>
          <w:szCs w:val="22"/>
          <w:lang w:eastAsia="pl-PL"/>
        </w:rPr>
        <w:t>………………………</w:t>
      </w:r>
      <w:r w:rsidR="00BD2B5F">
        <w:rPr>
          <w:rFonts w:ascii="Arial" w:eastAsia="Calibri" w:hAnsi="Arial" w:cs="Arial"/>
          <w:color w:val="000000"/>
          <w:sz w:val="22"/>
          <w:szCs w:val="22"/>
          <w:lang w:eastAsia="pl-PL"/>
        </w:rPr>
        <w:t>……………………………………………………</w:t>
      </w:r>
      <w:r>
        <w:rPr>
          <w:rFonts w:ascii="Arial" w:eastAsia="Calibri" w:hAnsi="Arial" w:cs="Arial"/>
          <w:color w:val="000000"/>
          <w:sz w:val="22"/>
          <w:szCs w:val="22"/>
          <w:lang w:eastAsia="pl-PL"/>
        </w:rPr>
        <w:t>…………………………</w:t>
      </w:r>
    </w:p>
    <w:p w14:paraId="0309AB8A" w14:textId="77777777" w:rsidR="00A94DE7" w:rsidRPr="00A94DE7" w:rsidRDefault="00A94DE7" w:rsidP="00A115D2">
      <w:pPr>
        <w:widowControl/>
        <w:numPr>
          <w:ilvl w:val="0"/>
          <w:numId w:val="17"/>
        </w:numPr>
        <w:suppressAutoHyphens w:val="0"/>
        <w:spacing w:after="92" w:line="260" w:lineRule="auto"/>
        <w:ind w:hanging="219"/>
        <w:rPr>
          <w:rFonts w:ascii="Arial" w:eastAsia="Calibri" w:hAnsi="Arial" w:cs="Arial"/>
          <w:color w:val="000000"/>
          <w:sz w:val="20"/>
          <w:szCs w:val="22"/>
          <w:lang w:eastAsia="pl-PL"/>
        </w:rPr>
      </w:pPr>
      <w:r w:rsidRPr="00A94DE7">
        <w:rPr>
          <w:rFonts w:ascii="Arial" w:eastAsia="Calibri" w:hAnsi="Arial" w:cs="Arial"/>
          <w:color w:val="000000"/>
          <w:sz w:val="22"/>
          <w:szCs w:val="22"/>
          <w:lang w:eastAsia="pl-PL"/>
        </w:rPr>
        <w:t>Wykonawc</w:t>
      </w:r>
      <w:r w:rsidR="00BD2B5F">
        <w:rPr>
          <w:rFonts w:ascii="Arial" w:eastAsia="Calibri" w:hAnsi="Arial" w:cs="Arial"/>
          <w:color w:val="000000"/>
          <w:sz w:val="22"/>
          <w:szCs w:val="22"/>
          <w:lang w:eastAsia="pl-PL"/>
        </w:rPr>
        <w:t>a …………………………………………………………</w:t>
      </w:r>
      <w:r w:rsidRPr="00A94DE7">
        <w:rPr>
          <w:rFonts w:ascii="Arial" w:eastAsia="Calibri" w:hAnsi="Arial" w:cs="Arial"/>
          <w:color w:val="000000"/>
          <w:sz w:val="22"/>
          <w:szCs w:val="22"/>
          <w:lang w:eastAsia="pl-PL"/>
        </w:rPr>
        <w:t xml:space="preserve"> </w:t>
      </w:r>
      <w:r w:rsidRPr="00A94DE7">
        <w:rPr>
          <w:rFonts w:ascii="Arial" w:eastAsia="Calibri" w:hAnsi="Arial" w:cs="Arial"/>
          <w:i/>
          <w:color w:val="000000"/>
          <w:sz w:val="20"/>
          <w:szCs w:val="22"/>
          <w:lang w:eastAsia="pl-PL"/>
        </w:rPr>
        <w:t xml:space="preserve">(nazwa i adres Wykonawcy) </w:t>
      </w:r>
      <w:r w:rsidRPr="00A94DE7">
        <w:rPr>
          <w:rFonts w:ascii="Arial" w:eastAsia="Calibri" w:hAnsi="Arial" w:cs="Arial"/>
          <w:color w:val="000000"/>
          <w:sz w:val="22"/>
          <w:szCs w:val="22"/>
          <w:lang w:eastAsia="pl-PL"/>
        </w:rPr>
        <w:t xml:space="preserve">zrealizuje następujące </w:t>
      </w:r>
      <w:r w:rsidR="004B1C2C">
        <w:rPr>
          <w:rFonts w:ascii="Arial" w:eastAsia="Calibri" w:hAnsi="Arial" w:cs="Arial"/>
          <w:color w:val="000000"/>
          <w:sz w:val="22"/>
          <w:szCs w:val="22"/>
          <w:lang w:eastAsia="pl-PL"/>
        </w:rPr>
        <w:t>roboty budowlane/usługi</w:t>
      </w:r>
      <w:r w:rsidRPr="00A94DE7">
        <w:rPr>
          <w:rFonts w:ascii="Arial" w:eastAsia="Calibri" w:hAnsi="Arial" w:cs="Arial"/>
          <w:color w:val="000000"/>
          <w:sz w:val="22"/>
          <w:szCs w:val="22"/>
          <w:lang w:eastAsia="pl-PL"/>
        </w:rPr>
        <w:t>:</w:t>
      </w:r>
    </w:p>
    <w:p w14:paraId="25068B07" w14:textId="77777777" w:rsidR="00A94DE7" w:rsidRPr="00A94DE7" w:rsidRDefault="00685C6A" w:rsidP="00A94DE7">
      <w:pPr>
        <w:widowControl/>
        <w:suppressAutoHyphens w:val="0"/>
        <w:spacing w:after="92" w:line="260" w:lineRule="auto"/>
        <w:ind w:left="39" w:hanging="10"/>
        <w:rPr>
          <w:rFonts w:ascii="Arial" w:eastAsia="Calibri" w:hAnsi="Arial" w:cs="Arial"/>
          <w:color w:val="000000"/>
          <w:sz w:val="20"/>
          <w:szCs w:val="22"/>
          <w:lang w:eastAsia="pl-PL"/>
        </w:rPr>
      </w:pPr>
      <w:r>
        <w:rPr>
          <w:rFonts w:ascii="Arial" w:eastAsia="Calibri" w:hAnsi="Arial" w:cs="Arial"/>
          <w:color w:val="000000"/>
          <w:sz w:val="22"/>
          <w:szCs w:val="22"/>
          <w:lang w:eastAsia="pl-PL"/>
        </w:rPr>
        <w:t xml:space="preserve">   </w:t>
      </w:r>
      <w:r w:rsidR="00A94DE7" w:rsidRPr="00A94DE7">
        <w:rPr>
          <w:rFonts w:ascii="Arial" w:eastAsia="Calibri" w:hAnsi="Arial" w:cs="Arial"/>
          <w:color w:val="000000"/>
          <w:sz w:val="22"/>
          <w:szCs w:val="22"/>
          <w:lang w:eastAsia="pl-PL"/>
        </w:rPr>
        <w:t>………………………</w:t>
      </w:r>
      <w:r>
        <w:rPr>
          <w:rFonts w:ascii="Arial" w:eastAsia="Calibri" w:hAnsi="Arial" w:cs="Arial"/>
          <w:color w:val="000000"/>
          <w:sz w:val="22"/>
          <w:szCs w:val="22"/>
          <w:lang w:eastAsia="pl-PL"/>
        </w:rPr>
        <w:t>………………………………………………………………………………</w:t>
      </w:r>
    </w:p>
    <w:p w14:paraId="07104060" w14:textId="77777777" w:rsidR="00A94DE7" w:rsidRPr="00A94DE7" w:rsidRDefault="00A94DE7" w:rsidP="00A115D2">
      <w:pPr>
        <w:widowControl/>
        <w:numPr>
          <w:ilvl w:val="0"/>
          <w:numId w:val="17"/>
        </w:numPr>
        <w:suppressAutoHyphens w:val="0"/>
        <w:spacing w:after="92" w:line="260" w:lineRule="auto"/>
        <w:ind w:hanging="219"/>
        <w:rPr>
          <w:rFonts w:ascii="Arial" w:eastAsia="Calibri" w:hAnsi="Arial" w:cs="Arial"/>
          <w:color w:val="000000"/>
          <w:sz w:val="20"/>
          <w:szCs w:val="22"/>
          <w:lang w:eastAsia="pl-PL"/>
        </w:rPr>
      </w:pPr>
      <w:r w:rsidRPr="00A94DE7">
        <w:rPr>
          <w:rFonts w:ascii="Arial" w:eastAsia="Calibri" w:hAnsi="Arial" w:cs="Arial"/>
          <w:color w:val="000000"/>
          <w:sz w:val="22"/>
          <w:szCs w:val="22"/>
          <w:lang w:eastAsia="pl-PL"/>
        </w:rPr>
        <w:t>Wykonawca ………</w:t>
      </w:r>
      <w:r w:rsidR="00BD2B5F">
        <w:rPr>
          <w:rFonts w:ascii="Arial" w:eastAsia="Calibri" w:hAnsi="Arial" w:cs="Arial"/>
          <w:color w:val="000000"/>
          <w:sz w:val="22"/>
          <w:szCs w:val="22"/>
          <w:lang w:eastAsia="pl-PL"/>
        </w:rPr>
        <w:t>…………………………………………………</w:t>
      </w:r>
      <w:r w:rsidRPr="00A94DE7">
        <w:rPr>
          <w:rFonts w:ascii="Arial" w:eastAsia="Calibri" w:hAnsi="Arial" w:cs="Arial"/>
          <w:i/>
          <w:color w:val="000000"/>
          <w:sz w:val="20"/>
          <w:szCs w:val="22"/>
          <w:lang w:eastAsia="pl-PL"/>
        </w:rPr>
        <w:t xml:space="preserve">(nazwa i adres Wykonawcy) </w:t>
      </w:r>
      <w:r w:rsidRPr="00A94DE7">
        <w:rPr>
          <w:rFonts w:ascii="Arial" w:eastAsia="Calibri" w:hAnsi="Arial" w:cs="Arial"/>
          <w:color w:val="000000"/>
          <w:sz w:val="22"/>
          <w:szCs w:val="22"/>
          <w:lang w:eastAsia="pl-PL"/>
        </w:rPr>
        <w:t xml:space="preserve">zrealizuje następujące </w:t>
      </w:r>
      <w:r w:rsidR="004B1C2C">
        <w:rPr>
          <w:rFonts w:ascii="Arial" w:eastAsia="Calibri" w:hAnsi="Arial" w:cs="Arial"/>
          <w:color w:val="000000"/>
          <w:sz w:val="22"/>
          <w:szCs w:val="22"/>
          <w:lang w:eastAsia="pl-PL"/>
        </w:rPr>
        <w:t>roboty budowlane/usługi</w:t>
      </w:r>
      <w:r w:rsidRPr="00A94DE7">
        <w:rPr>
          <w:rFonts w:ascii="Arial" w:eastAsia="Calibri" w:hAnsi="Arial" w:cs="Arial"/>
          <w:color w:val="000000"/>
          <w:sz w:val="22"/>
          <w:szCs w:val="22"/>
          <w:lang w:eastAsia="pl-PL"/>
        </w:rPr>
        <w:t>:</w:t>
      </w:r>
    </w:p>
    <w:p w14:paraId="1582492B" w14:textId="77777777" w:rsidR="00A94DE7" w:rsidRPr="00A94DE7" w:rsidRDefault="00685C6A" w:rsidP="00A94DE7">
      <w:pPr>
        <w:widowControl/>
        <w:suppressAutoHyphens w:val="0"/>
        <w:spacing w:after="515" w:line="260" w:lineRule="auto"/>
        <w:ind w:left="39" w:hanging="10"/>
        <w:rPr>
          <w:rFonts w:ascii="Arial" w:eastAsia="Calibri" w:hAnsi="Arial" w:cs="Arial"/>
          <w:color w:val="000000"/>
          <w:sz w:val="20"/>
          <w:szCs w:val="22"/>
          <w:lang w:eastAsia="pl-PL"/>
        </w:rPr>
      </w:pPr>
      <w:r>
        <w:rPr>
          <w:rFonts w:ascii="Arial" w:eastAsia="Calibri" w:hAnsi="Arial" w:cs="Arial"/>
          <w:color w:val="000000"/>
          <w:sz w:val="22"/>
          <w:szCs w:val="22"/>
          <w:lang w:eastAsia="pl-PL"/>
        </w:rPr>
        <w:t xml:space="preserve">    </w:t>
      </w:r>
      <w:r w:rsidR="00A94DE7" w:rsidRPr="00A94DE7">
        <w:rPr>
          <w:rFonts w:ascii="Arial" w:eastAsia="Calibri" w:hAnsi="Arial" w:cs="Arial"/>
          <w:color w:val="000000"/>
          <w:sz w:val="22"/>
          <w:szCs w:val="22"/>
          <w:lang w:eastAsia="pl-PL"/>
        </w:rPr>
        <w:t>……………………………………………………………………………</w:t>
      </w:r>
      <w:r>
        <w:rPr>
          <w:rFonts w:ascii="Arial" w:eastAsia="Calibri" w:hAnsi="Arial" w:cs="Arial"/>
          <w:color w:val="000000"/>
          <w:sz w:val="22"/>
          <w:szCs w:val="22"/>
          <w:lang w:eastAsia="pl-PL"/>
        </w:rPr>
        <w:t>…………………………</w:t>
      </w:r>
    </w:p>
    <w:p w14:paraId="423DA321" w14:textId="77777777" w:rsidR="007719C4" w:rsidRPr="00CF3510" w:rsidRDefault="007719C4" w:rsidP="00CF3510">
      <w:pPr>
        <w:widowControl/>
        <w:suppressAutoHyphens w:val="0"/>
        <w:spacing w:line="288" w:lineRule="auto"/>
        <w:rPr>
          <w:rFonts w:ascii="Arial" w:eastAsia="Times New Roman" w:hAnsi="Arial" w:cs="Arial"/>
          <w:sz w:val="22"/>
          <w:szCs w:val="22"/>
        </w:rPr>
      </w:pPr>
    </w:p>
    <w:p w14:paraId="51A7FEC8" w14:textId="77777777" w:rsidR="007719C4" w:rsidRPr="00CF3510" w:rsidRDefault="007719C4" w:rsidP="00CF3510">
      <w:pPr>
        <w:widowControl/>
        <w:suppressAutoHyphens w:val="0"/>
        <w:spacing w:line="288" w:lineRule="auto"/>
        <w:rPr>
          <w:rFonts w:ascii="Arial" w:eastAsia="Times New Roman" w:hAnsi="Arial" w:cs="Arial"/>
          <w:sz w:val="22"/>
          <w:szCs w:val="22"/>
        </w:rPr>
      </w:pPr>
    </w:p>
    <w:p w14:paraId="34E617AC" w14:textId="77777777" w:rsidR="001D68D8" w:rsidRPr="0036316A" w:rsidRDefault="00907A84" w:rsidP="0036316A">
      <w:pPr>
        <w:widowControl/>
        <w:suppressAutoHyphens w:val="0"/>
        <w:spacing w:line="288" w:lineRule="auto"/>
        <w:jc w:val="both"/>
        <w:rPr>
          <w:rFonts w:ascii="Arial" w:eastAsia="Times New Roman" w:hAnsi="Arial" w:cs="Arial"/>
          <w:b/>
          <w:color w:val="auto"/>
          <w:sz w:val="22"/>
          <w:szCs w:val="20"/>
          <w:lang w:eastAsia="pl-PL"/>
        </w:rPr>
      </w:pPr>
      <w:r w:rsidRPr="00FA1ACB">
        <w:rPr>
          <w:rFonts w:ascii="Arial" w:eastAsia="Times New Roman" w:hAnsi="Arial" w:cs="Arial"/>
          <w:b/>
          <w:color w:val="auto"/>
          <w:sz w:val="22"/>
          <w:szCs w:val="20"/>
          <w:u w:val="single"/>
          <w:lang w:eastAsia="pl-PL"/>
        </w:rPr>
        <w:t>UWAGA</w:t>
      </w:r>
      <w:r w:rsidR="00FA1ACB" w:rsidRPr="00FA1ACB">
        <w:rPr>
          <w:rFonts w:ascii="Arial" w:eastAsia="Times New Roman" w:hAnsi="Arial" w:cs="Arial"/>
          <w:b/>
          <w:color w:val="auto"/>
          <w:sz w:val="22"/>
          <w:szCs w:val="20"/>
          <w:lang w:eastAsia="pl-PL"/>
        </w:rPr>
        <w:t xml:space="preserve"> </w:t>
      </w:r>
      <w:r w:rsidRPr="00FA1ACB">
        <w:rPr>
          <w:rFonts w:ascii="Arial" w:eastAsia="Times New Roman" w:hAnsi="Arial" w:cs="Arial"/>
          <w:b/>
          <w:color w:val="auto"/>
          <w:sz w:val="22"/>
          <w:szCs w:val="20"/>
          <w:lang w:eastAsia="pl-PL"/>
        </w:rPr>
        <w:t xml:space="preserve">Plik należy podpisać kwalifikowanym podpisem </w:t>
      </w:r>
      <w:r w:rsidR="002347BF">
        <w:rPr>
          <w:rFonts w:ascii="Arial" w:eastAsia="Times New Roman" w:hAnsi="Arial" w:cs="Arial"/>
          <w:b/>
          <w:color w:val="auto"/>
          <w:sz w:val="22"/>
          <w:szCs w:val="20"/>
          <w:lang w:eastAsia="pl-PL"/>
        </w:rPr>
        <w:t>elektronicznym</w:t>
      </w:r>
      <w:r w:rsidRPr="00FA1ACB">
        <w:rPr>
          <w:rFonts w:ascii="Arial" w:eastAsia="Times New Roman" w:hAnsi="Arial" w:cs="Arial"/>
          <w:b/>
          <w:color w:val="auto"/>
          <w:sz w:val="22"/>
          <w:szCs w:val="20"/>
          <w:lang w:eastAsia="pl-PL"/>
        </w:rPr>
        <w:t xml:space="preserve"> przez osobę/osoby uprawnioną/-</w:t>
      </w:r>
      <w:proofErr w:type="spellStart"/>
      <w:r w:rsidRPr="00FA1ACB">
        <w:rPr>
          <w:rFonts w:ascii="Arial" w:eastAsia="Times New Roman" w:hAnsi="Arial" w:cs="Arial"/>
          <w:b/>
          <w:color w:val="auto"/>
          <w:sz w:val="22"/>
          <w:szCs w:val="20"/>
          <w:lang w:eastAsia="pl-PL"/>
        </w:rPr>
        <w:t>ne</w:t>
      </w:r>
      <w:proofErr w:type="spellEnd"/>
      <w:r w:rsidRPr="00FA1ACB">
        <w:rPr>
          <w:rFonts w:ascii="Arial" w:eastAsia="Times New Roman" w:hAnsi="Arial" w:cs="Arial"/>
          <w:b/>
          <w:color w:val="auto"/>
          <w:sz w:val="22"/>
          <w:szCs w:val="20"/>
          <w:lang w:eastAsia="pl-PL"/>
        </w:rPr>
        <w:t xml:space="preserve"> do składania oświadczeń woli w imieniu Wykonawcy. </w:t>
      </w:r>
    </w:p>
    <w:p w14:paraId="09382CBD" w14:textId="41DD47EB" w:rsidR="00412310" w:rsidRDefault="00FA1ACB" w:rsidP="00774ED8">
      <w:pPr>
        <w:spacing w:line="288" w:lineRule="auto"/>
        <w:ind w:left="4320" w:firstLine="720"/>
        <w:jc w:val="center"/>
        <w:rPr>
          <w:rFonts w:ascii="Arial" w:hAnsi="Arial" w:cs="Arial"/>
          <w:b/>
          <w:sz w:val="22"/>
          <w:szCs w:val="22"/>
        </w:rPr>
      </w:pPr>
      <w:r>
        <w:rPr>
          <w:rFonts w:ascii="Arial" w:hAnsi="Arial" w:cs="Arial"/>
          <w:b/>
          <w:sz w:val="22"/>
          <w:szCs w:val="22"/>
        </w:rPr>
        <w:t xml:space="preserve">            </w:t>
      </w:r>
      <w:r w:rsidR="00463188">
        <w:rPr>
          <w:rFonts w:ascii="Arial" w:hAnsi="Arial" w:cs="Arial"/>
          <w:b/>
          <w:sz w:val="22"/>
          <w:szCs w:val="22"/>
        </w:rPr>
        <w:t xml:space="preserve">                 </w:t>
      </w:r>
    </w:p>
    <w:p w14:paraId="29F9C3A5" w14:textId="77777777" w:rsidR="00774ED8" w:rsidRDefault="00774ED8" w:rsidP="00774ED8">
      <w:pPr>
        <w:spacing w:line="288" w:lineRule="auto"/>
        <w:ind w:left="4320" w:firstLine="720"/>
        <w:jc w:val="center"/>
        <w:rPr>
          <w:rFonts w:ascii="Arial" w:hAnsi="Arial" w:cs="Arial"/>
          <w:b/>
          <w:sz w:val="22"/>
          <w:szCs w:val="22"/>
        </w:rPr>
      </w:pPr>
    </w:p>
    <w:p w14:paraId="6232F225" w14:textId="77777777" w:rsidR="00774ED8" w:rsidRDefault="00774ED8" w:rsidP="00774ED8">
      <w:pPr>
        <w:spacing w:line="288" w:lineRule="auto"/>
        <w:ind w:left="4320" w:firstLine="720"/>
        <w:jc w:val="center"/>
        <w:rPr>
          <w:rFonts w:ascii="Arial" w:hAnsi="Arial" w:cs="Arial"/>
          <w:b/>
          <w:sz w:val="22"/>
          <w:szCs w:val="22"/>
        </w:rPr>
      </w:pPr>
    </w:p>
    <w:p w14:paraId="26253168" w14:textId="77777777" w:rsidR="009A3623" w:rsidRDefault="009A3623" w:rsidP="00774ED8">
      <w:pPr>
        <w:spacing w:line="288" w:lineRule="auto"/>
        <w:ind w:left="4320" w:firstLine="720"/>
        <w:jc w:val="center"/>
        <w:rPr>
          <w:rFonts w:ascii="Arial" w:hAnsi="Arial" w:cs="Arial"/>
          <w:b/>
          <w:sz w:val="22"/>
          <w:szCs w:val="22"/>
        </w:rPr>
      </w:pPr>
    </w:p>
    <w:p w14:paraId="21511418" w14:textId="77777777" w:rsidR="009A3623" w:rsidRDefault="009A3623" w:rsidP="00774ED8">
      <w:pPr>
        <w:spacing w:line="288" w:lineRule="auto"/>
        <w:ind w:left="4320" w:firstLine="720"/>
        <w:jc w:val="center"/>
        <w:rPr>
          <w:rFonts w:ascii="Arial" w:hAnsi="Arial" w:cs="Arial"/>
          <w:b/>
          <w:sz w:val="22"/>
          <w:szCs w:val="22"/>
        </w:rPr>
      </w:pPr>
    </w:p>
    <w:p w14:paraId="50326C1B" w14:textId="77777777" w:rsidR="009A3623" w:rsidRDefault="009A3623" w:rsidP="00774ED8">
      <w:pPr>
        <w:spacing w:line="288" w:lineRule="auto"/>
        <w:ind w:left="4320" w:firstLine="720"/>
        <w:jc w:val="center"/>
        <w:rPr>
          <w:rFonts w:ascii="Arial" w:hAnsi="Arial" w:cs="Arial"/>
          <w:b/>
          <w:sz w:val="22"/>
          <w:szCs w:val="22"/>
        </w:rPr>
      </w:pPr>
    </w:p>
    <w:p w14:paraId="752B5840" w14:textId="77777777" w:rsidR="00774ED8" w:rsidRDefault="00774ED8" w:rsidP="00774ED8">
      <w:pPr>
        <w:spacing w:line="288" w:lineRule="auto"/>
        <w:ind w:left="4320" w:firstLine="720"/>
        <w:jc w:val="center"/>
        <w:rPr>
          <w:rFonts w:ascii="Arial" w:hAnsi="Arial" w:cs="Arial"/>
          <w:b/>
          <w:sz w:val="22"/>
          <w:szCs w:val="22"/>
        </w:rPr>
      </w:pPr>
    </w:p>
    <w:p w14:paraId="71C33DA5" w14:textId="77777777" w:rsidR="00774ED8" w:rsidRDefault="00774ED8" w:rsidP="00774ED8">
      <w:pPr>
        <w:spacing w:line="288" w:lineRule="auto"/>
        <w:ind w:left="4320" w:firstLine="720"/>
        <w:jc w:val="center"/>
        <w:rPr>
          <w:rFonts w:ascii="Arial" w:hAnsi="Arial" w:cs="Arial"/>
          <w:b/>
          <w:sz w:val="22"/>
          <w:szCs w:val="22"/>
        </w:rPr>
      </w:pPr>
    </w:p>
    <w:p w14:paraId="0B26EF39" w14:textId="77777777" w:rsidR="00774ED8" w:rsidRPr="00774ED8" w:rsidRDefault="00774ED8" w:rsidP="00774ED8">
      <w:pPr>
        <w:spacing w:line="288" w:lineRule="auto"/>
        <w:ind w:left="4320" w:firstLine="720"/>
        <w:jc w:val="center"/>
        <w:rPr>
          <w:rFonts w:ascii="Arial" w:hAnsi="Arial" w:cs="Arial"/>
          <w:b/>
          <w:sz w:val="22"/>
          <w:szCs w:val="22"/>
        </w:rPr>
      </w:pPr>
    </w:p>
    <w:p w14:paraId="4B190FFF" w14:textId="62B93251" w:rsidR="00D21A16" w:rsidRDefault="00B10965" w:rsidP="00B10965">
      <w:pPr>
        <w:spacing w:line="288" w:lineRule="auto"/>
        <w:ind w:left="6480" w:firstLine="720"/>
        <w:rPr>
          <w:rFonts w:ascii="Arial" w:hAnsi="Arial" w:cs="Arial"/>
          <w:b/>
          <w:sz w:val="22"/>
          <w:szCs w:val="22"/>
        </w:rPr>
      </w:pPr>
      <w:r>
        <w:rPr>
          <w:rFonts w:ascii="Arial" w:hAnsi="Arial" w:cs="Arial"/>
          <w:b/>
          <w:sz w:val="22"/>
          <w:szCs w:val="22"/>
        </w:rPr>
        <w:t xml:space="preserve">Załącznik nr </w:t>
      </w:r>
      <w:r w:rsidR="00BB26B6">
        <w:rPr>
          <w:rFonts w:ascii="Arial" w:hAnsi="Arial" w:cs="Arial"/>
          <w:b/>
          <w:sz w:val="22"/>
          <w:szCs w:val="22"/>
        </w:rPr>
        <w:t>7</w:t>
      </w:r>
    </w:p>
    <w:p w14:paraId="1B879277" w14:textId="77777777" w:rsidR="003027E1" w:rsidRDefault="003027E1" w:rsidP="00BB04A6">
      <w:pPr>
        <w:spacing w:line="288" w:lineRule="auto"/>
        <w:jc w:val="center"/>
        <w:rPr>
          <w:rFonts w:ascii="Arial" w:hAnsi="Arial" w:cs="Arial"/>
          <w:b/>
          <w:sz w:val="22"/>
          <w:szCs w:val="22"/>
        </w:rPr>
      </w:pPr>
    </w:p>
    <w:p w14:paraId="3B0A9721" w14:textId="77777777" w:rsidR="003027E1" w:rsidRDefault="003027E1" w:rsidP="003027E1">
      <w:pPr>
        <w:spacing w:line="288" w:lineRule="auto"/>
        <w:rPr>
          <w:rFonts w:ascii="Arial" w:hAnsi="Arial" w:cs="Arial"/>
          <w:b/>
          <w:sz w:val="22"/>
          <w:szCs w:val="22"/>
        </w:rPr>
      </w:pPr>
    </w:p>
    <w:p w14:paraId="205493CC" w14:textId="77777777" w:rsidR="003027E1" w:rsidRPr="00D21A16" w:rsidRDefault="003027E1" w:rsidP="003027E1">
      <w:pPr>
        <w:spacing w:line="288" w:lineRule="auto"/>
        <w:jc w:val="center"/>
        <w:rPr>
          <w:rFonts w:ascii="Arial" w:hAnsi="Arial" w:cs="Arial"/>
          <w:b/>
          <w:sz w:val="22"/>
          <w:szCs w:val="22"/>
        </w:rPr>
      </w:pPr>
      <w:r w:rsidRPr="00D21A16">
        <w:rPr>
          <w:rFonts w:ascii="Arial" w:hAnsi="Arial" w:cs="Arial"/>
          <w:b/>
          <w:sz w:val="22"/>
        </w:rPr>
        <w:t xml:space="preserve">OŚWIADCZENIE O AKTUALNOŚCI INFORMACJI ZAWARTYCH W OŚWIADCZENIU, </w:t>
      </w:r>
      <w:r>
        <w:rPr>
          <w:rFonts w:ascii="Arial" w:hAnsi="Arial" w:cs="Arial"/>
          <w:b/>
          <w:sz w:val="22"/>
        </w:rPr>
        <w:t xml:space="preserve">           </w:t>
      </w:r>
      <w:r w:rsidRPr="00D21A16">
        <w:rPr>
          <w:rFonts w:ascii="Arial" w:hAnsi="Arial" w:cs="Arial"/>
          <w:b/>
          <w:sz w:val="22"/>
        </w:rPr>
        <w:t>O KTÓRYM MOWA W ART. 125 UST. 1 USTAWY PZP, W ZAKRESIE PODSTAW WYKLUCZENIA WSKAZANYCH PRZEZ ZAMAWIAJĄCEGO</w:t>
      </w:r>
      <w:r>
        <w:rPr>
          <w:rFonts w:ascii="Arial" w:hAnsi="Arial" w:cs="Arial"/>
          <w:b/>
          <w:sz w:val="22"/>
        </w:rPr>
        <w:t xml:space="preserve"> </w:t>
      </w:r>
      <w:r w:rsidR="00A55B19">
        <w:rPr>
          <w:rFonts w:ascii="Arial" w:hAnsi="Arial" w:cs="Arial"/>
          <w:b/>
          <w:sz w:val="22"/>
        </w:rPr>
        <w:t xml:space="preserve"> </w:t>
      </w:r>
    </w:p>
    <w:p w14:paraId="67B6C589" w14:textId="77777777" w:rsidR="003027E1" w:rsidRPr="00D21A16" w:rsidRDefault="003027E1" w:rsidP="003027E1">
      <w:pPr>
        <w:spacing w:line="288" w:lineRule="auto"/>
        <w:rPr>
          <w:rFonts w:ascii="Arial" w:hAnsi="Arial" w:cs="Arial"/>
          <w:b/>
          <w:sz w:val="22"/>
          <w:szCs w:val="22"/>
        </w:rPr>
      </w:pPr>
    </w:p>
    <w:p w14:paraId="69C4FD19" w14:textId="77777777" w:rsidR="003027E1" w:rsidRPr="00CF3510" w:rsidRDefault="003027E1" w:rsidP="003027E1">
      <w:pPr>
        <w:spacing w:line="288" w:lineRule="auto"/>
        <w:rPr>
          <w:rFonts w:ascii="Arial" w:eastAsia="Arial" w:hAnsi="Arial" w:cs="Arial"/>
          <w:sz w:val="22"/>
        </w:rPr>
      </w:pPr>
      <w:r w:rsidRPr="00CF3510">
        <w:rPr>
          <w:rFonts w:ascii="Arial" w:eastAsia="Arial" w:hAnsi="Arial" w:cs="Arial"/>
          <w:sz w:val="22"/>
        </w:rPr>
        <w:t>…………………………………………</w:t>
      </w:r>
    </w:p>
    <w:p w14:paraId="452E8A3D" w14:textId="77777777" w:rsidR="003027E1" w:rsidRPr="00CF3510" w:rsidRDefault="003027E1" w:rsidP="003027E1">
      <w:pPr>
        <w:spacing w:line="288" w:lineRule="auto"/>
        <w:rPr>
          <w:rFonts w:ascii="Arial" w:eastAsia="Arial" w:hAnsi="Arial" w:cs="Arial"/>
          <w:sz w:val="22"/>
        </w:rPr>
      </w:pPr>
      <w:r w:rsidRPr="00CF3510">
        <w:rPr>
          <w:rFonts w:ascii="Arial" w:eastAsia="Arial" w:hAnsi="Arial" w:cs="Arial"/>
          <w:sz w:val="22"/>
        </w:rPr>
        <w:t>…………………………………………</w:t>
      </w:r>
    </w:p>
    <w:p w14:paraId="257A1E0E" w14:textId="77777777" w:rsidR="003027E1" w:rsidRPr="00CF3510" w:rsidRDefault="003027E1" w:rsidP="003027E1">
      <w:pPr>
        <w:spacing w:line="288" w:lineRule="auto"/>
        <w:rPr>
          <w:rFonts w:ascii="Arial" w:hAnsi="Arial" w:cs="Arial"/>
          <w:sz w:val="18"/>
          <w:szCs w:val="18"/>
        </w:rPr>
      </w:pPr>
      <w:r w:rsidRPr="00CF3510">
        <w:rPr>
          <w:rFonts w:ascii="Arial" w:eastAsia="Arial" w:hAnsi="Arial" w:cs="Arial"/>
          <w:sz w:val="22"/>
        </w:rPr>
        <w:t>…………………………………………</w:t>
      </w:r>
    </w:p>
    <w:p w14:paraId="58DFB508" w14:textId="77777777" w:rsidR="003027E1" w:rsidRPr="00B2129B" w:rsidRDefault="003027E1" w:rsidP="003027E1">
      <w:pPr>
        <w:spacing w:line="288" w:lineRule="auto"/>
        <w:rPr>
          <w:rFonts w:ascii="Arial" w:hAnsi="Arial" w:cs="Arial"/>
          <w:b/>
          <w:sz w:val="20"/>
          <w:szCs w:val="20"/>
        </w:rPr>
      </w:pPr>
      <w:r w:rsidRPr="00CF3510">
        <w:rPr>
          <w:rFonts w:ascii="Arial" w:hAnsi="Arial" w:cs="Arial"/>
          <w:sz w:val="18"/>
          <w:szCs w:val="18"/>
        </w:rPr>
        <w:t>nazwa i adres Wykonawcy</w:t>
      </w:r>
    </w:p>
    <w:p w14:paraId="1930EBB8" w14:textId="77777777" w:rsidR="003027E1" w:rsidRDefault="003027E1" w:rsidP="003027E1">
      <w:pPr>
        <w:spacing w:line="288" w:lineRule="auto"/>
        <w:ind w:left="4962"/>
        <w:jc w:val="both"/>
        <w:rPr>
          <w:rFonts w:ascii="Arial" w:hAnsi="Arial"/>
          <w:b/>
          <w:color w:val="auto"/>
          <w:sz w:val="22"/>
          <w:szCs w:val="20"/>
          <w:lang w:eastAsia="pl-PL"/>
        </w:rPr>
      </w:pPr>
    </w:p>
    <w:p w14:paraId="04CFB655" w14:textId="77777777" w:rsidR="00B86B3D" w:rsidRPr="00B86B3D" w:rsidRDefault="00B86B3D" w:rsidP="00B86B3D">
      <w:pPr>
        <w:tabs>
          <w:tab w:val="left" w:pos="4962"/>
        </w:tabs>
        <w:spacing w:line="288" w:lineRule="auto"/>
        <w:ind w:left="4962"/>
        <w:jc w:val="both"/>
        <w:rPr>
          <w:rFonts w:ascii="Arial" w:hAnsi="Arial"/>
          <w:b/>
          <w:color w:val="auto"/>
          <w:sz w:val="22"/>
          <w:szCs w:val="20"/>
          <w:lang w:eastAsia="pl-PL"/>
        </w:rPr>
      </w:pPr>
      <w:r w:rsidRPr="00B86B3D">
        <w:rPr>
          <w:rFonts w:ascii="Arial" w:hAnsi="Arial"/>
          <w:b/>
          <w:color w:val="auto"/>
          <w:sz w:val="22"/>
          <w:szCs w:val="20"/>
          <w:lang w:eastAsia="pl-PL"/>
        </w:rPr>
        <w:t xml:space="preserve">Gmina Miejska Tczew  </w:t>
      </w:r>
    </w:p>
    <w:p w14:paraId="2F928F1B" w14:textId="77777777" w:rsidR="00B86B3D" w:rsidRPr="00B86B3D" w:rsidRDefault="00B86B3D" w:rsidP="00B86B3D">
      <w:pPr>
        <w:tabs>
          <w:tab w:val="left" w:pos="4962"/>
        </w:tabs>
        <w:spacing w:line="288" w:lineRule="auto"/>
        <w:ind w:left="4962"/>
        <w:jc w:val="both"/>
        <w:rPr>
          <w:rFonts w:ascii="Arial" w:hAnsi="Arial"/>
          <w:b/>
          <w:color w:val="auto"/>
          <w:sz w:val="22"/>
          <w:szCs w:val="20"/>
          <w:lang w:eastAsia="pl-PL"/>
        </w:rPr>
      </w:pPr>
      <w:r w:rsidRPr="00B86B3D">
        <w:rPr>
          <w:rFonts w:ascii="Arial" w:hAnsi="Arial"/>
          <w:b/>
          <w:color w:val="auto"/>
          <w:sz w:val="22"/>
          <w:szCs w:val="20"/>
          <w:lang w:eastAsia="pl-PL"/>
        </w:rPr>
        <w:t>Plac Piłsudskiego 1</w:t>
      </w:r>
    </w:p>
    <w:p w14:paraId="2488C970" w14:textId="77777777" w:rsidR="00685C6A" w:rsidRDefault="00B86B3D" w:rsidP="00B86B3D">
      <w:pPr>
        <w:pStyle w:val="WW-Tekstpodstawowy3"/>
        <w:spacing w:line="288" w:lineRule="auto"/>
        <w:ind w:firstLine="4962"/>
        <w:rPr>
          <w:szCs w:val="22"/>
        </w:rPr>
      </w:pPr>
      <w:r w:rsidRPr="00B86B3D">
        <w:rPr>
          <w:rFonts w:cs="Times New Roman"/>
          <w:b/>
          <w:color w:val="auto"/>
          <w:szCs w:val="20"/>
          <w:lang w:eastAsia="pl-PL"/>
        </w:rPr>
        <w:t>83 - 110 Tczew</w:t>
      </w:r>
    </w:p>
    <w:p w14:paraId="2EA4A43B" w14:textId="77777777" w:rsidR="003027E1" w:rsidRPr="00432850" w:rsidRDefault="003027E1" w:rsidP="003027E1">
      <w:pPr>
        <w:spacing w:line="288" w:lineRule="auto"/>
        <w:ind w:left="4962" w:firstLine="141"/>
        <w:jc w:val="both"/>
        <w:rPr>
          <w:rFonts w:ascii="Arial" w:hAnsi="Arial"/>
          <w:b/>
          <w:color w:val="auto"/>
          <w:sz w:val="22"/>
          <w:szCs w:val="20"/>
          <w:lang w:eastAsia="pl-PL"/>
        </w:rPr>
      </w:pPr>
    </w:p>
    <w:p w14:paraId="7D3D3D67" w14:textId="77777777" w:rsidR="003027E1" w:rsidRPr="00D21A16" w:rsidRDefault="003027E1" w:rsidP="003027E1">
      <w:pPr>
        <w:spacing w:line="288" w:lineRule="auto"/>
        <w:jc w:val="center"/>
        <w:rPr>
          <w:rFonts w:ascii="Arial" w:hAnsi="Arial" w:cs="Arial"/>
          <w:b/>
          <w:sz w:val="22"/>
          <w:szCs w:val="22"/>
        </w:rPr>
      </w:pPr>
    </w:p>
    <w:p w14:paraId="31698DAF" w14:textId="77777777" w:rsidR="003027E1" w:rsidRPr="00D21A16" w:rsidRDefault="003027E1" w:rsidP="003027E1">
      <w:pPr>
        <w:spacing w:line="288" w:lineRule="auto"/>
        <w:jc w:val="center"/>
        <w:rPr>
          <w:rFonts w:ascii="Arial" w:hAnsi="Arial" w:cs="Arial"/>
          <w:b/>
          <w:sz w:val="22"/>
          <w:szCs w:val="22"/>
        </w:rPr>
      </w:pPr>
    </w:p>
    <w:p w14:paraId="396D3064" w14:textId="34B3FDAF" w:rsidR="003027E1" w:rsidRPr="008F7ECD" w:rsidRDefault="003027E1" w:rsidP="003027E1">
      <w:pPr>
        <w:widowControl/>
        <w:suppressAutoHyphens w:val="0"/>
        <w:spacing w:line="288" w:lineRule="auto"/>
        <w:jc w:val="both"/>
        <w:rPr>
          <w:rFonts w:ascii="Arial" w:eastAsia="Times New Roman" w:hAnsi="Arial" w:cs="Arial"/>
          <w:color w:val="auto"/>
          <w:sz w:val="22"/>
          <w:szCs w:val="22"/>
          <w:lang w:eastAsia="pl-PL"/>
        </w:rPr>
      </w:pPr>
      <w:r w:rsidRPr="008F7ECD">
        <w:rPr>
          <w:rFonts w:ascii="Arial" w:eastAsia="Calibri" w:hAnsi="Arial" w:cs="Arial"/>
          <w:sz w:val="22"/>
          <w:szCs w:val="22"/>
          <w:lang w:eastAsia="en-US"/>
        </w:rPr>
        <w:t xml:space="preserve">W postępowaniu o udzielenie zamówienia publicznego pn. </w:t>
      </w:r>
      <w:r w:rsidR="009A3623" w:rsidRPr="009A3623">
        <w:rPr>
          <w:rFonts w:ascii="Arial" w:hAnsi="Arial" w:cs="Arial"/>
          <w:b/>
          <w:bCs/>
          <w:szCs w:val="22"/>
        </w:rPr>
        <w:t>„</w:t>
      </w:r>
      <w:r w:rsidR="000C2670" w:rsidRPr="000C2670">
        <w:rPr>
          <w:rFonts w:ascii="Arial" w:hAnsi="Arial" w:cs="Arial"/>
          <w:b/>
          <w:bCs/>
          <w:sz w:val="22"/>
          <w:szCs w:val="22"/>
        </w:rPr>
        <w:t>Pierwszy etap kompleksowej termomodernizacji budynku Centrum Kultury i Sztuki w Tczewie</w:t>
      </w:r>
      <w:r w:rsidR="009A3623" w:rsidRPr="009A3623">
        <w:rPr>
          <w:rFonts w:ascii="Arial" w:hAnsi="Arial" w:cs="Arial"/>
          <w:b/>
          <w:bCs/>
          <w:sz w:val="22"/>
          <w:szCs w:val="22"/>
        </w:rPr>
        <w:t>”</w:t>
      </w:r>
      <w:r w:rsidR="003D3EF2">
        <w:rPr>
          <w:rFonts w:ascii="Arial" w:hAnsi="Arial" w:cs="Arial"/>
          <w:b/>
          <w:bCs/>
          <w:color w:val="auto"/>
          <w:sz w:val="22"/>
          <w:szCs w:val="22"/>
          <w:lang w:eastAsia="pl-PL"/>
        </w:rPr>
        <w:t xml:space="preserve"> </w:t>
      </w:r>
      <w:r w:rsidRPr="008F7ECD">
        <w:rPr>
          <w:rFonts w:ascii="Arial" w:eastAsia="Calibri" w:hAnsi="Arial" w:cs="Arial"/>
          <w:sz w:val="22"/>
          <w:szCs w:val="22"/>
          <w:lang w:eastAsia="en-US"/>
        </w:rPr>
        <w:t>oświadczam, iż nie podlegam wykluczeniu z postępowania na podstawie</w:t>
      </w:r>
      <w:r w:rsidRPr="008F7ECD">
        <w:rPr>
          <w:rFonts w:ascii="Arial" w:eastAsia="Times New Roman" w:hAnsi="Arial" w:cs="Arial"/>
          <w:color w:val="auto"/>
          <w:sz w:val="22"/>
          <w:szCs w:val="22"/>
          <w:lang w:eastAsia="pl-PL"/>
        </w:rPr>
        <w:t>:</w:t>
      </w:r>
    </w:p>
    <w:p w14:paraId="2CE6408D" w14:textId="77777777" w:rsidR="003566C1" w:rsidRPr="003566C1" w:rsidRDefault="003566C1" w:rsidP="003027E1">
      <w:pPr>
        <w:widowControl/>
        <w:suppressAutoHyphens w:val="0"/>
        <w:spacing w:line="288" w:lineRule="auto"/>
        <w:jc w:val="both"/>
        <w:rPr>
          <w:rFonts w:ascii="Arial" w:eastAsia="Calibri" w:hAnsi="Arial" w:cs="Arial"/>
          <w:sz w:val="10"/>
          <w:szCs w:val="22"/>
          <w:lang w:eastAsia="en-US"/>
        </w:rPr>
      </w:pPr>
    </w:p>
    <w:p w14:paraId="18471AFF" w14:textId="77777777" w:rsidR="003027E1" w:rsidRPr="00771FB6" w:rsidRDefault="00803072" w:rsidP="00A115D2">
      <w:pPr>
        <w:widowControl/>
        <w:numPr>
          <w:ilvl w:val="0"/>
          <w:numId w:val="42"/>
        </w:numPr>
        <w:suppressAutoHyphens w:val="0"/>
        <w:spacing w:line="288" w:lineRule="auto"/>
        <w:ind w:left="284" w:hanging="284"/>
        <w:rPr>
          <w:rFonts w:ascii="Arial" w:eastAsia="Times New Roman" w:hAnsi="Arial" w:cs="Arial"/>
          <w:color w:val="auto"/>
          <w:sz w:val="22"/>
          <w:szCs w:val="22"/>
          <w:lang w:eastAsia="pl-PL"/>
        </w:rPr>
      </w:pPr>
      <w:hyperlink r:id="rId23" w:anchor="/document/18903829?unitId=art(108)ust(1)pkt(3)&amp;cm=DOCUMENT" w:history="1">
        <w:r w:rsidR="003027E1" w:rsidRPr="00771FB6">
          <w:rPr>
            <w:rFonts w:ascii="Arial" w:eastAsia="Times New Roman" w:hAnsi="Arial" w:cs="Arial"/>
            <w:color w:val="auto"/>
            <w:sz w:val="22"/>
            <w:szCs w:val="22"/>
            <w:lang w:eastAsia="pl-PL"/>
          </w:rPr>
          <w:t>art. 108 ust. 1 pkt 3</w:t>
        </w:r>
      </w:hyperlink>
      <w:r w:rsidR="003027E1" w:rsidRPr="00771FB6">
        <w:rPr>
          <w:rFonts w:ascii="Arial" w:eastAsia="Times New Roman" w:hAnsi="Arial" w:cs="Arial"/>
          <w:color w:val="auto"/>
          <w:sz w:val="22"/>
          <w:szCs w:val="22"/>
          <w:lang w:eastAsia="pl-PL"/>
        </w:rPr>
        <w:t xml:space="preserve"> ustawy </w:t>
      </w:r>
      <w:proofErr w:type="spellStart"/>
      <w:r w:rsidR="003027E1" w:rsidRPr="00771FB6">
        <w:rPr>
          <w:rFonts w:ascii="Arial" w:eastAsia="Times New Roman" w:hAnsi="Arial" w:cs="Arial"/>
          <w:color w:val="auto"/>
          <w:sz w:val="22"/>
          <w:szCs w:val="22"/>
          <w:lang w:eastAsia="pl-PL"/>
        </w:rPr>
        <w:t>Pzp</w:t>
      </w:r>
      <w:proofErr w:type="spellEnd"/>
      <w:r w:rsidR="003027E1" w:rsidRPr="00771FB6">
        <w:rPr>
          <w:rFonts w:ascii="Arial" w:eastAsia="Times New Roman" w:hAnsi="Arial" w:cs="Arial"/>
          <w:color w:val="auto"/>
          <w:sz w:val="22"/>
          <w:szCs w:val="22"/>
          <w:lang w:eastAsia="pl-PL"/>
        </w:rPr>
        <w:t>,</w:t>
      </w:r>
    </w:p>
    <w:p w14:paraId="7AE35DD5" w14:textId="77777777" w:rsidR="003027E1" w:rsidRPr="00771FB6" w:rsidRDefault="00803072" w:rsidP="00A115D2">
      <w:pPr>
        <w:widowControl/>
        <w:numPr>
          <w:ilvl w:val="0"/>
          <w:numId w:val="42"/>
        </w:numPr>
        <w:suppressAutoHyphens w:val="0"/>
        <w:spacing w:line="288" w:lineRule="auto"/>
        <w:ind w:left="284" w:hanging="284"/>
        <w:jc w:val="both"/>
        <w:rPr>
          <w:rFonts w:ascii="Arial" w:eastAsia="Times New Roman" w:hAnsi="Arial" w:cs="Arial"/>
          <w:color w:val="auto"/>
          <w:sz w:val="22"/>
          <w:szCs w:val="22"/>
          <w:lang w:eastAsia="pl-PL"/>
        </w:rPr>
      </w:pPr>
      <w:hyperlink r:id="rId24" w:anchor="/document/18903829?unitId=art(108)ust(1)pkt(4)&amp;cm=DOCUMENT" w:history="1">
        <w:r w:rsidR="003027E1" w:rsidRPr="00771FB6">
          <w:rPr>
            <w:rFonts w:ascii="Arial" w:eastAsia="Times New Roman" w:hAnsi="Arial" w:cs="Arial"/>
            <w:color w:val="auto"/>
            <w:sz w:val="22"/>
            <w:szCs w:val="22"/>
            <w:lang w:eastAsia="pl-PL"/>
          </w:rPr>
          <w:t>art. 108 ust. 1 pkt 4</w:t>
        </w:r>
      </w:hyperlink>
      <w:r w:rsidR="003027E1" w:rsidRPr="00771FB6">
        <w:rPr>
          <w:rFonts w:ascii="Arial" w:eastAsia="Times New Roman" w:hAnsi="Arial" w:cs="Arial"/>
          <w:color w:val="auto"/>
          <w:sz w:val="22"/>
          <w:szCs w:val="22"/>
          <w:lang w:eastAsia="pl-PL"/>
        </w:rPr>
        <w:t xml:space="preserve"> ustawy </w:t>
      </w:r>
      <w:proofErr w:type="spellStart"/>
      <w:r w:rsidR="003027E1" w:rsidRPr="00771FB6">
        <w:rPr>
          <w:rFonts w:ascii="Arial" w:eastAsia="Times New Roman" w:hAnsi="Arial" w:cs="Arial"/>
          <w:color w:val="auto"/>
          <w:sz w:val="22"/>
          <w:szCs w:val="22"/>
          <w:lang w:eastAsia="pl-PL"/>
        </w:rPr>
        <w:t>Pzp</w:t>
      </w:r>
      <w:proofErr w:type="spellEnd"/>
      <w:r w:rsidR="003027E1" w:rsidRPr="00771FB6">
        <w:rPr>
          <w:rFonts w:ascii="Arial" w:eastAsia="Times New Roman" w:hAnsi="Arial" w:cs="Arial"/>
          <w:color w:val="auto"/>
          <w:sz w:val="22"/>
          <w:szCs w:val="22"/>
          <w:lang w:eastAsia="pl-PL"/>
        </w:rPr>
        <w:t xml:space="preserve">, dotyczących orzeczenia zakazu ubiegania się </w:t>
      </w:r>
      <w:r w:rsidR="003027E1">
        <w:rPr>
          <w:rFonts w:ascii="Arial" w:eastAsia="Times New Roman" w:hAnsi="Arial" w:cs="Arial"/>
          <w:color w:val="auto"/>
          <w:sz w:val="22"/>
          <w:szCs w:val="22"/>
          <w:lang w:eastAsia="pl-PL"/>
        </w:rPr>
        <w:t xml:space="preserve">                        </w:t>
      </w:r>
      <w:r w:rsidR="003027E1" w:rsidRPr="00771FB6">
        <w:rPr>
          <w:rFonts w:ascii="Arial" w:eastAsia="Times New Roman" w:hAnsi="Arial" w:cs="Arial"/>
          <w:color w:val="auto"/>
          <w:sz w:val="22"/>
          <w:szCs w:val="22"/>
          <w:lang w:eastAsia="pl-PL"/>
        </w:rPr>
        <w:t>o zamówienie publiczne tytułem środka zapobiegawczego,</w:t>
      </w:r>
    </w:p>
    <w:p w14:paraId="7F93B33B" w14:textId="77777777" w:rsidR="003027E1" w:rsidRPr="00771FB6" w:rsidRDefault="00803072" w:rsidP="00A115D2">
      <w:pPr>
        <w:widowControl/>
        <w:numPr>
          <w:ilvl w:val="0"/>
          <w:numId w:val="42"/>
        </w:numPr>
        <w:suppressAutoHyphens w:val="0"/>
        <w:spacing w:line="288" w:lineRule="auto"/>
        <w:ind w:left="284" w:hanging="284"/>
        <w:jc w:val="both"/>
        <w:rPr>
          <w:rFonts w:ascii="Arial" w:eastAsia="Times New Roman" w:hAnsi="Arial" w:cs="Arial"/>
          <w:color w:val="auto"/>
          <w:sz w:val="22"/>
          <w:szCs w:val="22"/>
          <w:lang w:eastAsia="pl-PL"/>
        </w:rPr>
      </w:pPr>
      <w:hyperlink r:id="rId25" w:anchor="/document/18903829?unitId=art(108)ust(1)pkt(5)&amp;cm=DOCUMENT" w:history="1">
        <w:r w:rsidR="003027E1" w:rsidRPr="00771FB6">
          <w:rPr>
            <w:rFonts w:ascii="Arial" w:eastAsia="Times New Roman" w:hAnsi="Arial" w:cs="Arial"/>
            <w:color w:val="auto"/>
            <w:sz w:val="22"/>
            <w:szCs w:val="22"/>
            <w:lang w:eastAsia="pl-PL"/>
          </w:rPr>
          <w:t>art. 108 ust. 1 pkt 5</w:t>
        </w:r>
      </w:hyperlink>
      <w:r w:rsidR="003027E1" w:rsidRPr="00771FB6">
        <w:rPr>
          <w:rFonts w:ascii="Arial" w:eastAsia="Times New Roman" w:hAnsi="Arial" w:cs="Arial"/>
          <w:color w:val="auto"/>
          <w:sz w:val="22"/>
          <w:szCs w:val="22"/>
          <w:lang w:eastAsia="pl-PL"/>
        </w:rPr>
        <w:t xml:space="preserve"> ustawy </w:t>
      </w:r>
      <w:proofErr w:type="spellStart"/>
      <w:r w:rsidR="003027E1" w:rsidRPr="00771FB6">
        <w:rPr>
          <w:rFonts w:ascii="Arial" w:eastAsia="Times New Roman" w:hAnsi="Arial" w:cs="Arial"/>
          <w:color w:val="auto"/>
          <w:sz w:val="22"/>
          <w:szCs w:val="22"/>
          <w:lang w:eastAsia="pl-PL"/>
        </w:rPr>
        <w:t>Pzp</w:t>
      </w:r>
      <w:proofErr w:type="spellEnd"/>
      <w:r w:rsidR="003027E1" w:rsidRPr="00771FB6">
        <w:rPr>
          <w:rFonts w:ascii="Arial" w:eastAsia="Times New Roman" w:hAnsi="Arial" w:cs="Arial"/>
          <w:color w:val="auto"/>
          <w:sz w:val="22"/>
          <w:szCs w:val="22"/>
          <w:lang w:eastAsia="pl-PL"/>
        </w:rPr>
        <w:t>, dotyczących zawarcia z innymi wykonawcami porozumienia mającego na celu zakłócenie konkurencji,</w:t>
      </w:r>
    </w:p>
    <w:p w14:paraId="604FCC34" w14:textId="77777777" w:rsidR="003027E1" w:rsidRDefault="00803072" w:rsidP="00A115D2">
      <w:pPr>
        <w:widowControl/>
        <w:numPr>
          <w:ilvl w:val="0"/>
          <w:numId w:val="42"/>
        </w:numPr>
        <w:suppressAutoHyphens w:val="0"/>
        <w:spacing w:line="288" w:lineRule="auto"/>
        <w:ind w:left="284" w:hanging="284"/>
        <w:rPr>
          <w:rFonts w:ascii="Arial" w:eastAsia="Times New Roman" w:hAnsi="Arial" w:cs="Arial"/>
          <w:color w:val="auto"/>
          <w:sz w:val="22"/>
          <w:szCs w:val="22"/>
          <w:lang w:eastAsia="pl-PL"/>
        </w:rPr>
      </w:pPr>
      <w:hyperlink r:id="rId26" w:anchor="/document/18903829?unitId=art(108)ust(1)pkt(6)&amp;cm=DOCUMENT" w:history="1">
        <w:r w:rsidR="003027E1" w:rsidRPr="00771FB6">
          <w:rPr>
            <w:rFonts w:ascii="Arial" w:eastAsia="Times New Roman" w:hAnsi="Arial" w:cs="Arial"/>
            <w:color w:val="auto"/>
            <w:sz w:val="22"/>
            <w:szCs w:val="22"/>
            <w:lang w:eastAsia="pl-PL"/>
          </w:rPr>
          <w:t>art. 108 ust. 1 pkt 6</w:t>
        </w:r>
      </w:hyperlink>
      <w:r w:rsidR="008F7ECD">
        <w:rPr>
          <w:rFonts w:ascii="Arial" w:eastAsia="Times New Roman" w:hAnsi="Arial" w:cs="Arial"/>
          <w:color w:val="auto"/>
          <w:sz w:val="22"/>
          <w:szCs w:val="22"/>
          <w:lang w:eastAsia="pl-PL"/>
        </w:rPr>
        <w:t xml:space="preserve"> ustawy </w:t>
      </w:r>
      <w:proofErr w:type="spellStart"/>
      <w:r w:rsidR="008F7ECD">
        <w:rPr>
          <w:rFonts w:ascii="Arial" w:eastAsia="Times New Roman" w:hAnsi="Arial" w:cs="Arial"/>
          <w:color w:val="auto"/>
          <w:sz w:val="22"/>
          <w:szCs w:val="22"/>
          <w:lang w:eastAsia="pl-PL"/>
        </w:rPr>
        <w:t>Pzp</w:t>
      </w:r>
      <w:proofErr w:type="spellEnd"/>
      <w:r w:rsidR="008F7ECD">
        <w:rPr>
          <w:rFonts w:ascii="Arial" w:eastAsia="Times New Roman" w:hAnsi="Arial" w:cs="Arial"/>
          <w:color w:val="auto"/>
          <w:sz w:val="22"/>
          <w:szCs w:val="22"/>
          <w:lang w:eastAsia="pl-PL"/>
        </w:rPr>
        <w:t>,</w:t>
      </w:r>
    </w:p>
    <w:p w14:paraId="7059C4C6" w14:textId="2C69F130" w:rsidR="008F7ECD" w:rsidRPr="00771FB6" w:rsidRDefault="008F7ECD" w:rsidP="000C2670">
      <w:pPr>
        <w:widowControl/>
        <w:numPr>
          <w:ilvl w:val="0"/>
          <w:numId w:val="42"/>
        </w:numPr>
        <w:suppressAutoHyphens w:val="0"/>
        <w:spacing w:line="288" w:lineRule="auto"/>
        <w:ind w:left="284" w:hanging="284"/>
        <w:jc w:val="both"/>
        <w:rPr>
          <w:rFonts w:ascii="Arial" w:eastAsia="Times New Roman" w:hAnsi="Arial" w:cs="Arial"/>
          <w:color w:val="auto"/>
          <w:sz w:val="22"/>
          <w:szCs w:val="22"/>
          <w:lang w:eastAsia="pl-PL"/>
        </w:rPr>
      </w:pPr>
      <w:r w:rsidRPr="00443538">
        <w:rPr>
          <w:rFonts w:ascii="Arial" w:eastAsia="Times New Roman" w:hAnsi="Arial" w:cs="Arial"/>
          <w:color w:val="auto"/>
          <w:sz w:val="22"/>
          <w:szCs w:val="22"/>
          <w:lang w:eastAsia="pl-PL"/>
        </w:rPr>
        <w:t>art. 7 ust. 1 ustawy z dnia 13 kwietnia 2022 r. o szczególnych rozwiązaniach w zakresie</w:t>
      </w:r>
      <w:r w:rsidR="000C2670">
        <w:rPr>
          <w:rFonts w:ascii="Arial" w:eastAsia="Times New Roman" w:hAnsi="Arial" w:cs="Arial"/>
          <w:color w:val="auto"/>
          <w:sz w:val="22"/>
          <w:szCs w:val="22"/>
          <w:lang w:eastAsia="pl-PL"/>
        </w:rPr>
        <w:t xml:space="preserve"> </w:t>
      </w:r>
      <w:r w:rsidRPr="00443538">
        <w:rPr>
          <w:rFonts w:ascii="Arial" w:eastAsia="Times New Roman" w:hAnsi="Arial" w:cs="Arial"/>
          <w:color w:val="auto"/>
          <w:sz w:val="22"/>
          <w:szCs w:val="22"/>
          <w:lang w:eastAsia="pl-PL"/>
        </w:rPr>
        <w:t>przeciwdziałania wspieraniu agresji na Ukrainę oraz służących ochronie bezpieczeństwa narodowego (</w:t>
      </w:r>
      <w:proofErr w:type="spellStart"/>
      <w:r w:rsidR="00762590">
        <w:rPr>
          <w:rFonts w:ascii="Arial" w:eastAsia="Times New Roman" w:hAnsi="Arial" w:cs="Arial"/>
          <w:color w:val="auto"/>
          <w:sz w:val="22"/>
          <w:szCs w:val="22"/>
          <w:lang w:eastAsia="pl-PL"/>
        </w:rPr>
        <w:t>t.j</w:t>
      </w:r>
      <w:proofErr w:type="spellEnd"/>
      <w:r w:rsidR="00762590">
        <w:rPr>
          <w:rFonts w:ascii="Arial" w:eastAsia="Times New Roman" w:hAnsi="Arial" w:cs="Arial"/>
          <w:color w:val="auto"/>
          <w:sz w:val="22"/>
          <w:szCs w:val="22"/>
          <w:lang w:eastAsia="pl-PL"/>
        </w:rPr>
        <w:t xml:space="preserve">. </w:t>
      </w:r>
      <w:r w:rsidRPr="00443538">
        <w:rPr>
          <w:rFonts w:ascii="Arial" w:eastAsia="Times New Roman" w:hAnsi="Arial" w:cs="Arial"/>
          <w:color w:val="auto"/>
          <w:sz w:val="22"/>
          <w:szCs w:val="22"/>
          <w:lang w:eastAsia="pl-PL"/>
        </w:rPr>
        <w:t>Dz. U. z 202</w:t>
      </w:r>
      <w:r w:rsidR="000C2670">
        <w:rPr>
          <w:rFonts w:ascii="Arial" w:eastAsia="Times New Roman" w:hAnsi="Arial" w:cs="Arial"/>
          <w:color w:val="auto"/>
          <w:sz w:val="22"/>
          <w:szCs w:val="22"/>
          <w:lang w:eastAsia="pl-PL"/>
        </w:rPr>
        <w:t>4</w:t>
      </w:r>
      <w:r w:rsidRPr="00443538">
        <w:rPr>
          <w:rFonts w:ascii="Arial" w:eastAsia="Times New Roman" w:hAnsi="Arial" w:cs="Arial"/>
          <w:color w:val="auto"/>
          <w:sz w:val="22"/>
          <w:szCs w:val="22"/>
          <w:lang w:eastAsia="pl-PL"/>
        </w:rPr>
        <w:t xml:space="preserve"> r., poz. </w:t>
      </w:r>
      <w:r w:rsidR="000C2670">
        <w:rPr>
          <w:rFonts w:ascii="Arial" w:eastAsia="Times New Roman" w:hAnsi="Arial" w:cs="Arial"/>
          <w:color w:val="auto"/>
          <w:sz w:val="22"/>
          <w:szCs w:val="22"/>
          <w:lang w:eastAsia="pl-PL"/>
        </w:rPr>
        <w:t>507</w:t>
      </w:r>
      <w:r w:rsidRPr="00443538">
        <w:rPr>
          <w:rFonts w:ascii="Arial" w:eastAsia="Times New Roman" w:hAnsi="Arial" w:cs="Arial"/>
          <w:color w:val="auto"/>
          <w:sz w:val="22"/>
          <w:szCs w:val="22"/>
          <w:lang w:eastAsia="pl-PL"/>
        </w:rPr>
        <w:t>)</w:t>
      </w:r>
      <w:r w:rsidRPr="00771FB6">
        <w:rPr>
          <w:rFonts w:ascii="Arial" w:eastAsia="Times New Roman" w:hAnsi="Arial" w:cs="Arial"/>
          <w:color w:val="auto"/>
          <w:sz w:val="22"/>
          <w:szCs w:val="22"/>
          <w:lang w:eastAsia="pl-PL"/>
        </w:rPr>
        <w:t>.</w:t>
      </w:r>
    </w:p>
    <w:p w14:paraId="3EDED09F" w14:textId="77777777" w:rsidR="003027E1" w:rsidRPr="00D21A16" w:rsidRDefault="003027E1" w:rsidP="003027E1">
      <w:pPr>
        <w:spacing w:line="288" w:lineRule="auto"/>
        <w:jc w:val="center"/>
        <w:rPr>
          <w:rFonts w:ascii="Arial" w:hAnsi="Arial" w:cs="Arial"/>
          <w:b/>
          <w:sz w:val="22"/>
          <w:szCs w:val="22"/>
        </w:rPr>
      </w:pPr>
    </w:p>
    <w:p w14:paraId="04F644CC" w14:textId="77777777" w:rsidR="003027E1" w:rsidRPr="00D21A16" w:rsidRDefault="003027E1" w:rsidP="003027E1">
      <w:pPr>
        <w:spacing w:line="288" w:lineRule="auto"/>
        <w:jc w:val="center"/>
        <w:rPr>
          <w:rFonts w:ascii="Arial" w:hAnsi="Arial" w:cs="Arial"/>
          <w:b/>
          <w:sz w:val="22"/>
          <w:szCs w:val="22"/>
        </w:rPr>
      </w:pPr>
    </w:p>
    <w:p w14:paraId="76BA0233" w14:textId="77777777" w:rsidR="003027E1" w:rsidRPr="00D21A16" w:rsidRDefault="003027E1" w:rsidP="003027E1">
      <w:pPr>
        <w:spacing w:line="288" w:lineRule="auto"/>
        <w:jc w:val="center"/>
        <w:rPr>
          <w:rFonts w:ascii="Arial" w:hAnsi="Arial" w:cs="Arial"/>
          <w:b/>
          <w:sz w:val="22"/>
          <w:szCs w:val="22"/>
        </w:rPr>
      </w:pPr>
    </w:p>
    <w:p w14:paraId="58F3524A" w14:textId="77777777" w:rsidR="003027E1" w:rsidRPr="00D21A16" w:rsidRDefault="003027E1" w:rsidP="003027E1">
      <w:pPr>
        <w:spacing w:line="288" w:lineRule="auto"/>
        <w:jc w:val="center"/>
        <w:rPr>
          <w:rFonts w:ascii="Arial" w:hAnsi="Arial" w:cs="Arial"/>
          <w:b/>
          <w:sz w:val="22"/>
          <w:szCs w:val="22"/>
        </w:rPr>
      </w:pPr>
    </w:p>
    <w:p w14:paraId="09A8D327" w14:textId="77777777" w:rsidR="00A55B19" w:rsidRPr="0036316A" w:rsidRDefault="00A55B19" w:rsidP="00A55B19">
      <w:pPr>
        <w:widowControl/>
        <w:suppressAutoHyphens w:val="0"/>
        <w:spacing w:line="288" w:lineRule="auto"/>
        <w:jc w:val="both"/>
        <w:rPr>
          <w:rFonts w:ascii="Arial" w:eastAsia="Times New Roman" w:hAnsi="Arial" w:cs="Arial"/>
          <w:b/>
          <w:color w:val="auto"/>
          <w:sz w:val="22"/>
          <w:szCs w:val="20"/>
          <w:lang w:eastAsia="pl-PL"/>
        </w:rPr>
      </w:pPr>
      <w:r w:rsidRPr="00FA1ACB">
        <w:rPr>
          <w:rFonts w:ascii="Arial" w:eastAsia="Times New Roman" w:hAnsi="Arial" w:cs="Arial"/>
          <w:b/>
          <w:color w:val="auto"/>
          <w:sz w:val="22"/>
          <w:szCs w:val="20"/>
          <w:u w:val="single"/>
          <w:lang w:eastAsia="pl-PL"/>
        </w:rPr>
        <w:t>UWAGA</w:t>
      </w:r>
      <w:r w:rsidRPr="00FA1ACB">
        <w:rPr>
          <w:rFonts w:ascii="Arial" w:eastAsia="Times New Roman" w:hAnsi="Arial" w:cs="Arial"/>
          <w:b/>
          <w:color w:val="auto"/>
          <w:sz w:val="22"/>
          <w:szCs w:val="20"/>
          <w:lang w:eastAsia="pl-PL"/>
        </w:rPr>
        <w:t xml:space="preserve"> Plik należy podpisać kwalifikowanym podpisem </w:t>
      </w:r>
      <w:r>
        <w:rPr>
          <w:rFonts w:ascii="Arial" w:eastAsia="Times New Roman" w:hAnsi="Arial" w:cs="Arial"/>
          <w:b/>
          <w:color w:val="auto"/>
          <w:sz w:val="22"/>
          <w:szCs w:val="20"/>
          <w:lang w:eastAsia="pl-PL"/>
        </w:rPr>
        <w:t>elektronicznym</w:t>
      </w:r>
      <w:r w:rsidRPr="00FA1ACB">
        <w:rPr>
          <w:rFonts w:ascii="Arial" w:eastAsia="Times New Roman" w:hAnsi="Arial" w:cs="Arial"/>
          <w:b/>
          <w:color w:val="auto"/>
          <w:sz w:val="22"/>
          <w:szCs w:val="20"/>
          <w:lang w:eastAsia="pl-PL"/>
        </w:rPr>
        <w:t xml:space="preserve"> przez osobę/osoby uprawnioną/-</w:t>
      </w:r>
      <w:proofErr w:type="spellStart"/>
      <w:r w:rsidRPr="00FA1ACB">
        <w:rPr>
          <w:rFonts w:ascii="Arial" w:eastAsia="Times New Roman" w:hAnsi="Arial" w:cs="Arial"/>
          <w:b/>
          <w:color w:val="auto"/>
          <w:sz w:val="22"/>
          <w:szCs w:val="20"/>
          <w:lang w:eastAsia="pl-PL"/>
        </w:rPr>
        <w:t>ne</w:t>
      </w:r>
      <w:proofErr w:type="spellEnd"/>
      <w:r w:rsidRPr="00FA1ACB">
        <w:rPr>
          <w:rFonts w:ascii="Arial" w:eastAsia="Times New Roman" w:hAnsi="Arial" w:cs="Arial"/>
          <w:b/>
          <w:color w:val="auto"/>
          <w:sz w:val="22"/>
          <w:szCs w:val="20"/>
          <w:lang w:eastAsia="pl-PL"/>
        </w:rPr>
        <w:t xml:space="preserve"> do składania oświadczeń woli w imieniu Wykonawcy. </w:t>
      </w:r>
    </w:p>
    <w:p w14:paraId="2CB932B8" w14:textId="77777777" w:rsidR="003027E1" w:rsidRPr="00D21A16" w:rsidRDefault="003027E1" w:rsidP="003027E1">
      <w:pPr>
        <w:spacing w:line="288" w:lineRule="auto"/>
        <w:jc w:val="center"/>
        <w:rPr>
          <w:rFonts w:ascii="Arial" w:hAnsi="Arial" w:cs="Arial"/>
          <w:b/>
          <w:sz w:val="22"/>
          <w:szCs w:val="22"/>
        </w:rPr>
      </w:pPr>
    </w:p>
    <w:p w14:paraId="57DB957C" w14:textId="77777777" w:rsidR="003027E1" w:rsidRDefault="003027E1" w:rsidP="00BB04A6">
      <w:pPr>
        <w:spacing w:line="288" w:lineRule="auto"/>
        <w:jc w:val="center"/>
        <w:rPr>
          <w:rFonts w:ascii="Arial" w:hAnsi="Arial" w:cs="Arial"/>
          <w:b/>
          <w:sz w:val="22"/>
          <w:szCs w:val="22"/>
        </w:rPr>
      </w:pPr>
    </w:p>
    <w:p w14:paraId="1E028B51" w14:textId="77777777" w:rsidR="003027E1" w:rsidRDefault="003027E1" w:rsidP="00BB04A6">
      <w:pPr>
        <w:spacing w:line="288" w:lineRule="auto"/>
        <w:jc w:val="center"/>
        <w:rPr>
          <w:rFonts w:ascii="Arial" w:hAnsi="Arial" w:cs="Arial"/>
          <w:b/>
          <w:sz w:val="22"/>
          <w:szCs w:val="22"/>
        </w:rPr>
      </w:pPr>
    </w:p>
    <w:p w14:paraId="5F5B6F16" w14:textId="77777777" w:rsidR="009A3623" w:rsidRDefault="009A3623" w:rsidP="00371507">
      <w:pPr>
        <w:spacing w:line="288" w:lineRule="auto"/>
        <w:rPr>
          <w:rFonts w:ascii="Arial" w:hAnsi="Arial" w:cs="Arial"/>
          <w:b/>
          <w:sz w:val="22"/>
          <w:szCs w:val="22"/>
        </w:rPr>
      </w:pPr>
    </w:p>
    <w:p w14:paraId="34202956" w14:textId="77777777" w:rsidR="00A115D2" w:rsidRDefault="00A115D2" w:rsidP="00371507">
      <w:pPr>
        <w:spacing w:line="288" w:lineRule="auto"/>
        <w:rPr>
          <w:rFonts w:ascii="Arial" w:hAnsi="Arial" w:cs="Arial"/>
          <w:b/>
          <w:sz w:val="22"/>
          <w:szCs w:val="22"/>
        </w:rPr>
      </w:pPr>
    </w:p>
    <w:p w14:paraId="0675EE65" w14:textId="77777777" w:rsidR="00A115D2" w:rsidRDefault="00A115D2" w:rsidP="00371507">
      <w:pPr>
        <w:spacing w:line="288" w:lineRule="auto"/>
        <w:rPr>
          <w:rFonts w:ascii="Arial" w:hAnsi="Arial" w:cs="Arial"/>
          <w:b/>
          <w:sz w:val="22"/>
          <w:szCs w:val="22"/>
        </w:rPr>
      </w:pPr>
    </w:p>
    <w:p w14:paraId="0B2A9CAB" w14:textId="77777777" w:rsidR="009A3623" w:rsidRDefault="009A3623" w:rsidP="00371507">
      <w:pPr>
        <w:spacing w:line="288" w:lineRule="auto"/>
        <w:rPr>
          <w:rFonts w:ascii="Arial" w:hAnsi="Arial" w:cs="Arial"/>
          <w:b/>
          <w:sz w:val="22"/>
          <w:szCs w:val="22"/>
        </w:rPr>
      </w:pPr>
    </w:p>
    <w:p w14:paraId="46E2982B" w14:textId="77777777" w:rsidR="009A3623" w:rsidRDefault="009A3623" w:rsidP="00371507">
      <w:pPr>
        <w:spacing w:line="288" w:lineRule="auto"/>
        <w:rPr>
          <w:rFonts w:ascii="Arial" w:hAnsi="Arial" w:cs="Arial"/>
          <w:b/>
          <w:sz w:val="22"/>
          <w:szCs w:val="22"/>
        </w:rPr>
      </w:pPr>
    </w:p>
    <w:p w14:paraId="1C64E379" w14:textId="77777777" w:rsidR="002D24F5" w:rsidRDefault="002D24F5" w:rsidP="00371507">
      <w:pPr>
        <w:spacing w:line="288" w:lineRule="auto"/>
        <w:rPr>
          <w:rFonts w:ascii="Arial" w:hAnsi="Arial" w:cs="Arial"/>
          <w:b/>
          <w:sz w:val="22"/>
          <w:szCs w:val="22"/>
        </w:rPr>
      </w:pPr>
    </w:p>
    <w:p w14:paraId="2BD70898" w14:textId="69FA1F10" w:rsidR="003566C1" w:rsidRDefault="003566C1" w:rsidP="003566C1">
      <w:pPr>
        <w:spacing w:line="288" w:lineRule="auto"/>
        <w:ind w:left="6480" w:firstLine="720"/>
        <w:rPr>
          <w:rFonts w:ascii="Arial" w:hAnsi="Arial" w:cs="Arial"/>
          <w:b/>
          <w:sz w:val="22"/>
          <w:szCs w:val="22"/>
        </w:rPr>
      </w:pPr>
      <w:r>
        <w:rPr>
          <w:rFonts w:ascii="Arial" w:hAnsi="Arial" w:cs="Arial"/>
          <w:b/>
          <w:sz w:val="22"/>
          <w:szCs w:val="22"/>
        </w:rPr>
        <w:t xml:space="preserve">Załącznik nr </w:t>
      </w:r>
      <w:r w:rsidR="0099737D">
        <w:rPr>
          <w:rFonts w:ascii="Arial" w:hAnsi="Arial" w:cs="Arial"/>
          <w:b/>
          <w:sz w:val="22"/>
          <w:szCs w:val="22"/>
        </w:rPr>
        <w:t>8</w:t>
      </w:r>
    </w:p>
    <w:p w14:paraId="543D26D4" w14:textId="77777777" w:rsidR="00BB04A6" w:rsidRDefault="00BB04A6" w:rsidP="00EC7962">
      <w:pPr>
        <w:spacing w:line="288" w:lineRule="auto"/>
        <w:rPr>
          <w:rFonts w:ascii="Arial" w:hAnsi="Arial"/>
          <w:sz w:val="10"/>
          <w:szCs w:val="10"/>
        </w:rPr>
      </w:pPr>
    </w:p>
    <w:p w14:paraId="1EB808CB" w14:textId="42842FA1" w:rsidR="00590662" w:rsidRPr="00EB63B2" w:rsidRDefault="003D3EF2" w:rsidP="003D3EF2">
      <w:pPr>
        <w:widowControl/>
        <w:suppressAutoHyphens w:val="0"/>
        <w:autoSpaceDN w:val="0"/>
        <w:spacing w:line="288" w:lineRule="auto"/>
        <w:jc w:val="both"/>
        <w:textAlignment w:val="baseline"/>
        <w:rPr>
          <w:rFonts w:ascii="Arial" w:hAnsi="Arial" w:cs="Arial"/>
          <w:b/>
          <w:color w:val="FF0000"/>
          <w:sz w:val="16"/>
          <w:szCs w:val="16"/>
          <w:lang w:eastAsia="pl-PL"/>
        </w:rPr>
      </w:pPr>
      <w:r>
        <w:rPr>
          <w:rFonts w:ascii="Arial" w:hAnsi="Arial"/>
          <w:color w:val="auto"/>
          <w:sz w:val="22"/>
          <w:szCs w:val="22"/>
          <w:lang w:eastAsia="pl-PL"/>
        </w:rPr>
        <w:t xml:space="preserve"> </w:t>
      </w:r>
      <w:r w:rsidR="00590662" w:rsidRPr="000F334B">
        <w:rPr>
          <w:rFonts w:ascii="Arial" w:eastAsia="SimSun" w:hAnsi="Arial" w:cs="Arial"/>
          <w:color w:val="auto"/>
          <w:kern w:val="3"/>
          <w:sz w:val="22"/>
          <w:szCs w:val="22"/>
          <w:lang w:bidi="hi-IN"/>
        </w:rPr>
        <w:t xml:space="preserve"> </w:t>
      </w:r>
      <w:r>
        <w:rPr>
          <w:rFonts w:ascii="Arial" w:eastAsia="SimSun" w:hAnsi="Arial" w:cs="Arial"/>
          <w:color w:val="auto"/>
          <w:kern w:val="3"/>
          <w:sz w:val="22"/>
          <w:szCs w:val="22"/>
          <w:lang w:bidi="hi-IN"/>
        </w:rPr>
        <w:t xml:space="preserve"> </w:t>
      </w:r>
    </w:p>
    <w:p w14:paraId="1536056D" w14:textId="77777777" w:rsidR="008C0840" w:rsidRPr="008C0840" w:rsidRDefault="008C0840" w:rsidP="008C0840">
      <w:pPr>
        <w:spacing w:line="288" w:lineRule="auto"/>
        <w:jc w:val="center"/>
        <w:rPr>
          <w:rFonts w:ascii="Arial" w:hAnsi="Arial" w:cs="Arial"/>
          <w:b/>
          <w:color w:val="auto"/>
          <w:sz w:val="10"/>
          <w:szCs w:val="22"/>
          <w:lang w:eastAsia="pl-PL"/>
        </w:rPr>
      </w:pPr>
    </w:p>
    <w:p w14:paraId="547AEA7B" w14:textId="77777777" w:rsidR="008C0840" w:rsidRDefault="008C0840" w:rsidP="008C0840">
      <w:pPr>
        <w:spacing w:line="288" w:lineRule="auto"/>
        <w:jc w:val="both"/>
        <w:rPr>
          <w:rFonts w:ascii="Arial" w:eastAsia="SimSun" w:hAnsi="Arial" w:cs="Arial"/>
          <w:b/>
          <w:color w:val="auto"/>
          <w:kern w:val="3"/>
          <w:sz w:val="22"/>
          <w:szCs w:val="22"/>
          <w:lang w:bidi="hi-IN"/>
        </w:rPr>
      </w:pPr>
    </w:p>
    <w:p w14:paraId="3DF1B840" w14:textId="77777777" w:rsidR="00EC7962" w:rsidRPr="00EC7962" w:rsidRDefault="00EC7962" w:rsidP="00EC7962">
      <w:pPr>
        <w:spacing w:line="288" w:lineRule="auto"/>
        <w:jc w:val="center"/>
        <w:rPr>
          <w:rFonts w:ascii="Arial" w:hAnsi="Arial" w:cs="Arial"/>
          <w:b/>
          <w:sz w:val="28"/>
        </w:rPr>
      </w:pPr>
      <w:r w:rsidRPr="00EC7962">
        <w:rPr>
          <w:rFonts w:ascii="Arial" w:hAnsi="Arial" w:cs="Arial"/>
          <w:b/>
          <w:sz w:val="22"/>
          <w:szCs w:val="22"/>
        </w:rPr>
        <w:t>PROJEKTOWANE POSTANOWIENIA UMOWY</w:t>
      </w:r>
    </w:p>
    <w:p w14:paraId="7D364F88" w14:textId="77777777" w:rsidR="00EC7962" w:rsidRPr="00EC7962" w:rsidRDefault="00EC7962" w:rsidP="00EC7962">
      <w:pPr>
        <w:spacing w:line="288" w:lineRule="auto"/>
        <w:jc w:val="center"/>
        <w:rPr>
          <w:rFonts w:ascii="Arial" w:hAnsi="Arial"/>
          <w:sz w:val="10"/>
          <w:szCs w:val="10"/>
        </w:rPr>
      </w:pPr>
    </w:p>
    <w:p w14:paraId="2940252D" w14:textId="77777777" w:rsidR="000F0D4A" w:rsidRPr="000F0D4A" w:rsidRDefault="000F0D4A" w:rsidP="000F0D4A">
      <w:pPr>
        <w:spacing w:line="288" w:lineRule="auto"/>
        <w:jc w:val="both"/>
        <w:rPr>
          <w:rFonts w:ascii="Arial" w:hAnsi="Arial"/>
          <w:color w:val="auto"/>
          <w:sz w:val="22"/>
          <w:szCs w:val="22"/>
          <w:lang w:eastAsia="pl-PL"/>
        </w:rPr>
      </w:pPr>
      <w:r w:rsidRPr="000F0D4A">
        <w:rPr>
          <w:rFonts w:ascii="Arial" w:hAnsi="Arial"/>
          <w:color w:val="auto"/>
          <w:sz w:val="22"/>
          <w:szCs w:val="22"/>
          <w:lang w:eastAsia="pl-PL"/>
        </w:rPr>
        <w:t>Zawarta w  dniu .............2024 r. w Tczewie</w:t>
      </w:r>
    </w:p>
    <w:p w14:paraId="1CDF0990" w14:textId="77777777" w:rsidR="000F0D4A" w:rsidRPr="000F0D4A" w:rsidRDefault="000F0D4A" w:rsidP="000F0D4A">
      <w:pPr>
        <w:spacing w:line="288" w:lineRule="auto"/>
        <w:jc w:val="both"/>
        <w:rPr>
          <w:rFonts w:ascii="Arial" w:hAnsi="Arial"/>
          <w:color w:val="auto"/>
          <w:sz w:val="22"/>
          <w:szCs w:val="22"/>
          <w:lang w:eastAsia="pl-PL"/>
        </w:rPr>
      </w:pPr>
      <w:r w:rsidRPr="000F0D4A">
        <w:rPr>
          <w:rFonts w:ascii="Arial" w:hAnsi="Arial"/>
          <w:color w:val="auto"/>
          <w:sz w:val="22"/>
          <w:szCs w:val="22"/>
          <w:lang w:eastAsia="pl-PL"/>
        </w:rPr>
        <w:t xml:space="preserve">pomiędzy Gminą Miejską Tczew  z siedzibą w Tczewie, Plac Piłsudskiego 1, </w:t>
      </w:r>
    </w:p>
    <w:p w14:paraId="337EA777" w14:textId="77777777" w:rsidR="000F0D4A" w:rsidRPr="000F0D4A" w:rsidRDefault="000F0D4A" w:rsidP="000F0D4A">
      <w:pPr>
        <w:spacing w:line="288" w:lineRule="auto"/>
        <w:jc w:val="both"/>
        <w:rPr>
          <w:rFonts w:ascii="Arial" w:hAnsi="Arial"/>
          <w:color w:val="auto"/>
          <w:sz w:val="22"/>
          <w:szCs w:val="22"/>
          <w:lang w:eastAsia="pl-PL"/>
        </w:rPr>
      </w:pPr>
      <w:r w:rsidRPr="000F0D4A">
        <w:rPr>
          <w:rFonts w:ascii="Arial" w:hAnsi="Arial"/>
          <w:color w:val="auto"/>
          <w:sz w:val="22"/>
          <w:szCs w:val="22"/>
          <w:lang w:eastAsia="pl-PL"/>
        </w:rPr>
        <w:t>reprezentowaną przez Prezydenta Miasta:</w:t>
      </w:r>
    </w:p>
    <w:p w14:paraId="1CEB4504" w14:textId="77777777" w:rsidR="000F0D4A" w:rsidRPr="000F0D4A" w:rsidRDefault="000F0D4A" w:rsidP="000F0D4A">
      <w:pPr>
        <w:spacing w:line="288" w:lineRule="auto"/>
        <w:jc w:val="both"/>
        <w:rPr>
          <w:rFonts w:ascii="Arial" w:hAnsi="Arial"/>
          <w:color w:val="auto"/>
          <w:sz w:val="22"/>
          <w:szCs w:val="22"/>
          <w:lang w:eastAsia="pl-PL"/>
        </w:rPr>
      </w:pPr>
      <w:r w:rsidRPr="000F0D4A">
        <w:rPr>
          <w:rFonts w:ascii="Arial" w:hAnsi="Arial"/>
          <w:color w:val="auto"/>
          <w:sz w:val="22"/>
          <w:szCs w:val="22"/>
          <w:lang w:eastAsia="pl-PL"/>
        </w:rPr>
        <w:t xml:space="preserve">Pana Łukasza </w:t>
      </w:r>
      <w:proofErr w:type="spellStart"/>
      <w:r w:rsidRPr="000F0D4A">
        <w:rPr>
          <w:rFonts w:ascii="Arial" w:hAnsi="Arial"/>
          <w:color w:val="auto"/>
          <w:sz w:val="22"/>
          <w:szCs w:val="22"/>
          <w:lang w:eastAsia="pl-PL"/>
        </w:rPr>
        <w:t>Brządkowskiego</w:t>
      </w:r>
      <w:proofErr w:type="spellEnd"/>
      <w:r w:rsidRPr="000F0D4A">
        <w:rPr>
          <w:rFonts w:ascii="Arial" w:hAnsi="Arial"/>
          <w:color w:val="auto"/>
          <w:sz w:val="22"/>
          <w:szCs w:val="22"/>
          <w:lang w:eastAsia="pl-PL"/>
        </w:rPr>
        <w:t>,</w:t>
      </w:r>
    </w:p>
    <w:p w14:paraId="08C37A8E" w14:textId="77777777" w:rsidR="000F0D4A" w:rsidRPr="000F0D4A" w:rsidRDefault="000F0D4A" w:rsidP="000F0D4A">
      <w:pPr>
        <w:spacing w:line="288" w:lineRule="auto"/>
        <w:jc w:val="both"/>
        <w:rPr>
          <w:rFonts w:ascii="Arial" w:hAnsi="Arial"/>
          <w:color w:val="auto"/>
          <w:sz w:val="22"/>
          <w:szCs w:val="22"/>
          <w:lang w:eastAsia="pl-PL"/>
        </w:rPr>
      </w:pPr>
      <w:r w:rsidRPr="000F0D4A">
        <w:rPr>
          <w:rFonts w:ascii="Arial" w:hAnsi="Arial"/>
          <w:color w:val="auto"/>
          <w:sz w:val="22"/>
          <w:szCs w:val="22"/>
          <w:lang w:eastAsia="pl-PL"/>
        </w:rPr>
        <w:t>zwaną w dalszej treści „Zamawiającym”,</w:t>
      </w:r>
    </w:p>
    <w:p w14:paraId="4E4153BB" w14:textId="77777777" w:rsidR="000F0D4A" w:rsidRPr="000F0D4A" w:rsidRDefault="000F0D4A" w:rsidP="000F0D4A">
      <w:pPr>
        <w:spacing w:line="288" w:lineRule="auto"/>
        <w:jc w:val="both"/>
        <w:rPr>
          <w:rFonts w:ascii="Arial" w:hAnsi="Arial"/>
          <w:color w:val="auto"/>
          <w:sz w:val="22"/>
          <w:szCs w:val="22"/>
          <w:lang w:eastAsia="pl-PL"/>
        </w:rPr>
      </w:pPr>
      <w:r w:rsidRPr="000F0D4A">
        <w:rPr>
          <w:rFonts w:ascii="Arial" w:hAnsi="Arial"/>
          <w:color w:val="auto"/>
          <w:sz w:val="22"/>
          <w:szCs w:val="22"/>
          <w:lang w:eastAsia="pl-PL"/>
        </w:rPr>
        <w:t>a</w:t>
      </w:r>
    </w:p>
    <w:p w14:paraId="3B3604FA" w14:textId="77777777" w:rsidR="000F0D4A" w:rsidRPr="000F0D4A" w:rsidRDefault="000F0D4A" w:rsidP="000F0D4A">
      <w:pPr>
        <w:spacing w:line="288" w:lineRule="auto"/>
        <w:jc w:val="both"/>
        <w:rPr>
          <w:rFonts w:ascii="Arial" w:hAnsi="Arial"/>
          <w:color w:val="auto"/>
          <w:sz w:val="22"/>
          <w:szCs w:val="22"/>
          <w:lang w:eastAsia="pl-PL"/>
        </w:rPr>
      </w:pPr>
      <w:r w:rsidRPr="000F0D4A">
        <w:rPr>
          <w:rFonts w:ascii="Arial" w:hAnsi="Arial"/>
          <w:color w:val="auto"/>
          <w:sz w:val="22"/>
          <w:szCs w:val="22"/>
          <w:lang w:eastAsia="pl-PL"/>
        </w:rPr>
        <w:t>……………………………………..……….., prowadzącym działalność pod nazwą …………………….. z siedzibą w …………………………, posiadającym wpis do Centralnej Ewidencji i Informacji o Działalności Gospodarczej Rzeczypospolitej Polskiej, NIP ……... , Regon…….…, zwanym dalej Wykonawcą, w imieniu, którego działa ……… – na podstawie udzielonego pełnomocnictwa,</w:t>
      </w:r>
    </w:p>
    <w:p w14:paraId="2269AEB5" w14:textId="77777777" w:rsidR="000F0D4A" w:rsidRPr="000F0D4A" w:rsidRDefault="000F0D4A" w:rsidP="000F0D4A">
      <w:pPr>
        <w:spacing w:line="288" w:lineRule="auto"/>
        <w:jc w:val="both"/>
        <w:rPr>
          <w:rFonts w:ascii="Arial" w:hAnsi="Arial"/>
          <w:color w:val="auto"/>
          <w:sz w:val="22"/>
          <w:szCs w:val="22"/>
          <w:lang w:eastAsia="pl-PL"/>
        </w:rPr>
      </w:pPr>
      <w:r w:rsidRPr="000F0D4A">
        <w:rPr>
          <w:rFonts w:ascii="Arial" w:hAnsi="Arial"/>
          <w:color w:val="auto"/>
          <w:sz w:val="22"/>
          <w:szCs w:val="22"/>
          <w:lang w:eastAsia="pl-PL"/>
        </w:rPr>
        <w:t>*…………………………. z siedzibą w ……………………., wpisaną do rejestru przedsiębiorców Krajowego Rejestru Sądowego, prowadzonego przez Sąd Rejonowy w ………………………….(miasto, wydział), pod nr KRS ……………., NIP ……………., REGON ……………….., kapitał zakładowy w wysokości ………… zł, zwanym dalej Wykonawcą reprezentowanym przez:</w:t>
      </w:r>
    </w:p>
    <w:p w14:paraId="4B601EF5" w14:textId="77777777" w:rsidR="000F0D4A" w:rsidRPr="000F0D4A" w:rsidRDefault="000F0D4A" w:rsidP="000F0D4A">
      <w:pPr>
        <w:spacing w:line="288" w:lineRule="auto"/>
        <w:jc w:val="both"/>
        <w:rPr>
          <w:rFonts w:ascii="Arial" w:hAnsi="Arial"/>
          <w:color w:val="auto"/>
          <w:sz w:val="22"/>
          <w:szCs w:val="22"/>
          <w:lang w:eastAsia="pl-PL"/>
        </w:rPr>
      </w:pPr>
      <w:r w:rsidRPr="000F0D4A">
        <w:rPr>
          <w:rFonts w:ascii="Arial" w:hAnsi="Arial"/>
          <w:color w:val="auto"/>
          <w:sz w:val="22"/>
          <w:szCs w:val="22"/>
          <w:lang w:eastAsia="pl-PL"/>
        </w:rPr>
        <w:t>………………. – …………………,</w:t>
      </w:r>
    </w:p>
    <w:p w14:paraId="4190889A" w14:textId="77777777" w:rsidR="000F0D4A" w:rsidRPr="000F0D4A" w:rsidRDefault="000F0D4A" w:rsidP="000F0D4A">
      <w:pPr>
        <w:spacing w:line="288" w:lineRule="auto"/>
        <w:jc w:val="both"/>
        <w:rPr>
          <w:rFonts w:ascii="Arial" w:hAnsi="Arial"/>
          <w:color w:val="auto"/>
          <w:sz w:val="22"/>
          <w:szCs w:val="22"/>
          <w:lang w:eastAsia="pl-PL"/>
        </w:rPr>
      </w:pPr>
      <w:r w:rsidRPr="000F0D4A">
        <w:rPr>
          <w:rFonts w:ascii="Arial" w:hAnsi="Arial"/>
          <w:color w:val="auto"/>
          <w:sz w:val="22"/>
          <w:szCs w:val="22"/>
          <w:lang w:eastAsia="pl-PL"/>
        </w:rPr>
        <w:t>…………….. – ………………….,</w:t>
      </w:r>
    </w:p>
    <w:p w14:paraId="60D54F7D" w14:textId="77777777" w:rsidR="000F0D4A" w:rsidRPr="000F0D4A" w:rsidRDefault="000F0D4A" w:rsidP="000F0D4A">
      <w:pPr>
        <w:spacing w:line="288" w:lineRule="auto"/>
        <w:jc w:val="both"/>
        <w:rPr>
          <w:rFonts w:ascii="Arial" w:hAnsi="Arial"/>
          <w:color w:val="auto"/>
          <w:sz w:val="22"/>
          <w:szCs w:val="22"/>
          <w:lang w:eastAsia="pl-PL"/>
        </w:rPr>
      </w:pPr>
      <w:r w:rsidRPr="000F0D4A">
        <w:rPr>
          <w:rFonts w:ascii="Arial" w:hAnsi="Arial"/>
          <w:color w:val="auto"/>
          <w:sz w:val="22"/>
          <w:szCs w:val="22"/>
          <w:lang w:eastAsia="pl-PL"/>
        </w:rPr>
        <w:t>uprawnionych do łącznej reprezentacji spółki zgodnie z informacją odpowiadającą odpisowi aktualnemu z Krajowego Rejestru Sądowego,</w:t>
      </w:r>
    </w:p>
    <w:p w14:paraId="72575C8D" w14:textId="77777777" w:rsidR="000F0D4A" w:rsidRPr="000F0D4A" w:rsidRDefault="000F0D4A" w:rsidP="000F0D4A">
      <w:pPr>
        <w:spacing w:line="288" w:lineRule="auto"/>
        <w:jc w:val="both"/>
        <w:rPr>
          <w:rFonts w:ascii="Arial" w:hAnsi="Arial"/>
          <w:color w:val="auto"/>
          <w:sz w:val="22"/>
          <w:szCs w:val="22"/>
          <w:lang w:eastAsia="pl-PL"/>
        </w:rPr>
      </w:pPr>
    </w:p>
    <w:p w14:paraId="1B5FC7AF" w14:textId="1C868DE1" w:rsidR="00EC7962" w:rsidRPr="00EC7962" w:rsidRDefault="000F0D4A" w:rsidP="000F0D4A">
      <w:pPr>
        <w:spacing w:line="288" w:lineRule="auto"/>
        <w:jc w:val="both"/>
        <w:rPr>
          <w:rFonts w:ascii="Arial" w:hAnsi="Arial"/>
          <w:color w:val="auto"/>
          <w:sz w:val="10"/>
          <w:szCs w:val="16"/>
          <w:lang w:eastAsia="pl-PL"/>
        </w:rPr>
      </w:pPr>
      <w:r w:rsidRPr="000F0D4A">
        <w:rPr>
          <w:rFonts w:ascii="Arial" w:hAnsi="Arial"/>
          <w:color w:val="auto"/>
          <w:sz w:val="22"/>
          <w:szCs w:val="22"/>
          <w:lang w:eastAsia="pl-PL"/>
        </w:rPr>
        <w:t>zwanym dalej „Wykonawcą”.</w:t>
      </w:r>
    </w:p>
    <w:p w14:paraId="447C5100" w14:textId="77777777" w:rsidR="00EC7962" w:rsidRPr="00EC7962" w:rsidRDefault="00EC7962" w:rsidP="00EC7962">
      <w:pPr>
        <w:spacing w:line="288" w:lineRule="auto"/>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 </w:t>
      </w:r>
    </w:p>
    <w:p w14:paraId="2F4B6445" w14:textId="77777777" w:rsidR="00EC7962" w:rsidRDefault="00EC7962" w:rsidP="00EC7962">
      <w:pPr>
        <w:spacing w:line="288" w:lineRule="auto"/>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W rezultacie dokonania przez Zamawiającego wyboru Wykonawcy w trybie art. 275 pkt 1 ustawy z dnia 11 września 2019 r. Prawo zamówień publicznych </w:t>
      </w:r>
      <w:r>
        <w:rPr>
          <w:rFonts w:ascii="Arial" w:eastAsia="MS Mincho;ＭＳ 明朝" w:hAnsi="Arial" w:cs="Arial"/>
          <w:color w:val="auto"/>
          <w:sz w:val="22"/>
          <w:szCs w:val="22"/>
          <w:lang w:eastAsia="pl-PL"/>
        </w:rPr>
        <w:t>(tj. Dz. U. z 2023 r., poz. 1605</w:t>
      </w:r>
      <w:r w:rsidRPr="00F902D9">
        <w:rPr>
          <w:rFonts w:ascii="Arial" w:eastAsia="MS Mincho;ＭＳ 明朝" w:hAnsi="Arial" w:cs="Arial"/>
          <w:color w:val="auto"/>
          <w:sz w:val="22"/>
          <w:szCs w:val="22"/>
          <w:lang w:eastAsia="pl-PL"/>
        </w:rPr>
        <w:t xml:space="preserve"> z </w:t>
      </w:r>
      <w:proofErr w:type="spellStart"/>
      <w:r w:rsidRPr="00F902D9">
        <w:rPr>
          <w:rFonts w:ascii="Arial" w:eastAsia="MS Mincho;ＭＳ 明朝" w:hAnsi="Arial" w:cs="Arial"/>
          <w:color w:val="auto"/>
          <w:sz w:val="22"/>
          <w:szCs w:val="22"/>
          <w:lang w:eastAsia="pl-PL"/>
        </w:rPr>
        <w:t>późn</w:t>
      </w:r>
      <w:proofErr w:type="spellEnd"/>
      <w:r w:rsidRPr="00F902D9">
        <w:rPr>
          <w:rFonts w:ascii="Arial" w:eastAsia="MS Mincho;ＭＳ 明朝" w:hAnsi="Arial" w:cs="Arial"/>
          <w:color w:val="auto"/>
          <w:sz w:val="22"/>
          <w:szCs w:val="22"/>
          <w:lang w:eastAsia="pl-PL"/>
        </w:rPr>
        <w:t>. zm.)</w:t>
      </w:r>
      <w:r w:rsidRPr="00F902D9">
        <w:rPr>
          <w:rFonts w:ascii="Arial" w:hAnsi="Arial" w:cs="Arial"/>
          <w:color w:val="auto"/>
          <w:sz w:val="22"/>
          <w:szCs w:val="22"/>
          <w:lang w:eastAsia="pl-PL"/>
        </w:rPr>
        <w:t xml:space="preserve"> została zawarta umowa o następującej treści:</w:t>
      </w:r>
    </w:p>
    <w:p w14:paraId="5508E5AC" w14:textId="77777777" w:rsidR="00EC7962" w:rsidRPr="00EC7962" w:rsidRDefault="00EC7962" w:rsidP="00EC7962">
      <w:pPr>
        <w:spacing w:line="288" w:lineRule="auto"/>
        <w:jc w:val="both"/>
        <w:rPr>
          <w:rFonts w:ascii="Arial" w:hAnsi="Arial" w:cs="Arial"/>
          <w:sz w:val="8"/>
          <w:szCs w:val="16"/>
        </w:rPr>
      </w:pPr>
    </w:p>
    <w:p w14:paraId="515FCF86" w14:textId="77777777" w:rsidR="00EC7962" w:rsidRPr="00EC7962" w:rsidRDefault="00EC7962" w:rsidP="00EC7962">
      <w:pPr>
        <w:widowControl/>
        <w:tabs>
          <w:tab w:val="left" w:pos="5320"/>
        </w:tabs>
        <w:suppressAutoHyphens w:val="0"/>
        <w:spacing w:line="288" w:lineRule="auto"/>
        <w:jc w:val="center"/>
        <w:outlineLvl w:val="0"/>
        <w:rPr>
          <w:rFonts w:ascii="Arial" w:eastAsia="Times New Roman" w:hAnsi="Arial" w:cs="Arial"/>
          <w:b/>
          <w:bCs/>
          <w:sz w:val="22"/>
          <w:szCs w:val="22"/>
        </w:rPr>
      </w:pPr>
      <w:r w:rsidRPr="00EC7962">
        <w:rPr>
          <w:rFonts w:ascii="Arial" w:eastAsia="Times New Roman" w:hAnsi="Arial" w:cs="Arial"/>
          <w:b/>
          <w:bCs/>
          <w:sz w:val="22"/>
          <w:szCs w:val="22"/>
        </w:rPr>
        <w:t>§ 1</w:t>
      </w:r>
      <w:r w:rsidRPr="00EC7962">
        <w:rPr>
          <w:rFonts w:ascii="Arial" w:eastAsia="Times New Roman" w:hAnsi="Arial" w:cs="Arial"/>
          <w:b/>
          <w:bCs/>
          <w:sz w:val="22"/>
          <w:szCs w:val="22"/>
        </w:rPr>
        <w:br/>
        <w:t>Przedmiot umowy</w:t>
      </w:r>
    </w:p>
    <w:p w14:paraId="63A931ED" w14:textId="77777777" w:rsidR="00EC7962" w:rsidRPr="00EC7962" w:rsidRDefault="00EC7962" w:rsidP="00EC7962">
      <w:pPr>
        <w:widowControl/>
        <w:tabs>
          <w:tab w:val="left" w:pos="5320"/>
        </w:tabs>
        <w:suppressAutoHyphens w:val="0"/>
        <w:spacing w:line="288" w:lineRule="auto"/>
        <w:jc w:val="both"/>
        <w:rPr>
          <w:rFonts w:ascii="Arial" w:eastAsia="Times New Roman" w:hAnsi="Arial" w:cs="Arial"/>
          <w:b/>
          <w:bCs/>
          <w:color w:val="FF0000"/>
          <w:sz w:val="4"/>
          <w:szCs w:val="16"/>
        </w:rPr>
      </w:pPr>
    </w:p>
    <w:p w14:paraId="27499475" w14:textId="165B9BBD" w:rsidR="002078AC" w:rsidRPr="002078AC" w:rsidRDefault="00EC7962" w:rsidP="009F73CA">
      <w:pPr>
        <w:pStyle w:val="Akapitzlist"/>
        <w:numPr>
          <w:ilvl w:val="0"/>
          <w:numId w:val="110"/>
        </w:numPr>
        <w:tabs>
          <w:tab w:val="left" w:pos="284"/>
          <w:tab w:val="left" w:pos="993"/>
        </w:tabs>
        <w:suppressAutoHyphens w:val="0"/>
        <w:spacing w:line="288" w:lineRule="auto"/>
        <w:ind w:left="284" w:right="108" w:hanging="284"/>
        <w:contextualSpacing w:val="0"/>
        <w:jc w:val="both"/>
        <w:rPr>
          <w:rFonts w:ascii="Arial" w:hAnsi="Arial" w:cs="Arial"/>
          <w:sz w:val="22"/>
          <w:szCs w:val="22"/>
        </w:rPr>
      </w:pPr>
      <w:r w:rsidRPr="00EC7962">
        <w:rPr>
          <w:rFonts w:ascii="Arial" w:eastAsia="Calibri" w:hAnsi="Arial" w:cs="Arial"/>
          <w:sz w:val="22"/>
          <w:szCs w:val="22"/>
          <w:lang w:eastAsia="en-US"/>
        </w:rPr>
        <w:t xml:space="preserve">Zamawiający zleca, a Wykonawca przyjmuje do realizacji zamówienie pn. </w:t>
      </w:r>
      <w:r w:rsidRPr="00EC7962">
        <w:rPr>
          <w:rFonts w:ascii="Arial" w:hAnsi="Arial" w:cs="Arial"/>
          <w:b/>
          <w:sz w:val="22"/>
          <w:szCs w:val="22"/>
        </w:rPr>
        <w:t>„</w:t>
      </w:r>
      <w:bookmarkStart w:id="12" w:name="_Hlk170908413"/>
      <w:r w:rsidR="00FA2342">
        <w:rPr>
          <w:rFonts w:ascii="Arial" w:hAnsi="Arial" w:cs="Arial"/>
          <w:b/>
          <w:color w:val="000000" w:themeColor="text1"/>
          <w:sz w:val="22"/>
          <w:szCs w:val="22"/>
          <w:lang w:eastAsia="pl-PL"/>
        </w:rPr>
        <w:t xml:space="preserve">Pierwszy etap kompleksowej termomodernizacji budynku Centrum Kultury i Sztuki </w:t>
      </w:r>
      <w:r w:rsidR="00FA2342">
        <w:rPr>
          <w:rFonts w:ascii="Arial" w:hAnsi="Arial" w:cs="Arial"/>
          <w:b/>
          <w:color w:val="000000" w:themeColor="text1"/>
          <w:sz w:val="22"/>
          <w:szCs w:val="22"/>
          <w:lang w:eastAsia="pl-PL"/>
        </w:rPr>
        <w:br/>
        <w:t>w Tczewie</w:t>
      </w:r>
      <w:bookmarkEnd w:id="12"/>
      <w:r w:rsidRPr="00EC7962">
        <w:rPr>
          <w:rFonts w:ascii="Arial" w:hAnsi="Arial" w:cs="Arial"/>
          <w:b/>
          <w:color w:val="000000" w:themeColor="text1"/>
          <w:sz w:val="22"/>
          <w:szCs w:val="22"/>
          <w:lang w:eastAsia="pl-PL"/>
        </w:rPr>
        <w:t>”</w:t>
      </w:r>
      <w:r w:rsidRPr="00EC7962">
        <w:rPr>
          <w:rFonts w:ascii="Arial" w:hAnsi="Arial" w:cs="Arial"/>
          <w:b/>
          <w:sz w:val="22"/>
          <w:szCs w:val="22"/>
        </w:rPr>
        <w:t xml:space="preserve">. </w:t>
      </w:r>
    </w:p>
    <w:p w14:paraId="6CED40AA" w14:textId="1D55C6F5" w:rsidR="00EC7962" w:rsidRPr="002078AC" w:rsidRDefault="002078AC" w:rsidP="009F73CA">
      <w:pPr>
        <w:pStyle w:val="Akapitzlist"/>
        <w:numPr>
          <w:ilvl w:val="0"/>
          <w:numId w:val="110"/>
        </w:numPr>
        <w:tabs>
          <w:tab w:val="left" w:pos="284"/>
          <w:tab w:val="left" w:pos="993"/>
        </w:tabs>
        <w:suppressAutoHyphens w:val="0"/>
        <w:spacing w:line="288" w:lineRule="auto"/>
        <w:ind w:left="284" w:right="108" w:hanging="284"/>
        <w:contextualSpacing w:val="0"/>
        <w:jc w:val="both"/>
        <w:rPr>
          <w:rFonts w:ascii="Arial" w:hAnsi="Arial" w:cs="Arial"/>
          <w:sz w:val="22"/>
          <w:szCs w:val="22"/>
        </w:rPr>
      </w:pPr>
      <w:r w:rsidRPr="0054448E">
        <w:rPr>
          <w:rFonts w:ascii="Arial" w:hAnsi="Arial" w:cs="Arial"/>
          <w:color w:val="auto"/>
          <w:sz w:val="22"/>
          <w:szCs w:val="22"/>
        </w:rPr>
        <w:t xml:space="preserve">Inwestycja jest dofinansowana </w:t>
      </w:r>
      <w:r>
        <w:rPr>
          <w:rFonts w:ascii="Arial" w:hAnsi="Arial" w:cs="Arial"/>
          <w:color w:val="auto"/>
          <w:sz w:val="22"/>
          <w:szCs w:val="22"/>
        </w:rPr>
        <w:t>z</w:t>
      </w:r>
      <w:r w:rsidRPr="0054448E">
        <w:rPr>
          <w:rFonts w:ascii="Arial" w:hAnsi="Arial" w:cs="Arial"/>
          <w:color w:val="auto"/>
          <w:sz w:val="22"/>
          <w:szCs w:val="22"/>
        </w:rPr>
        <w:t xml:space="preserve"> Rządowego Funduszu Polski Ład:  Programu Inwestycji Strategicznych</w:t>
      </w:r>
      <w:r>
        <w:rPr>
          <w:rFonts w:ascii="Arial" w:hAnsi="Arial" w:cs="Arial"/>
          <w:color w:val="auto"/>
          <w:sz w:val="22"/>
          <w:szCs w:val="22"/>
        </w:rPr>
        <w:t>.</w:t>
      </w:r>
    </w:p>
    <w:p w14:paraId="6BE5AF53" w14:textId="77777777" w:rsidR="002567D5" w:rsidRPr="002567D5" w:rsidRDefault="002567D5" w:rsidP="009C2F8C">
      <w:pPr>
        <w:pStyle w:val="Akapitzlist"/>
        <w:widowControl/>
        <w:numPr>
          <w:ilvl w:val="0"/>
          <w:numId w:val="69"/>
        </w:numPr>
        <w:suppressAutoHyphens w:val="0"/>
        <w:spacing w:line="288" w:lineRule="auto"/>
        <w:ind w:left="284" w:hanging="284"/>
        <w:contextualSpacing w:val="0"/>
        <w:jc w:val="both"/>
        <w:rPr>
          <w:rFonts w:ascii="Arial" w:hAnsi="Arial" w:cs="Arial"/>
          <w:bCs/>
          <w:vanish/>
          <w:sz w:val="22"/>
          <w:szCs w:val="22"/>
        </w:rPr>
      </w:pPr>
    </w:p>
    <w:p w14:paraId="13CC73E2" w14:textId="77777777" w:rsidR="002567D5" w:rsidRPr="002567D5" w:rsidRDefault="002567D5" w:rsidP="009C2F8C">
      <w:pPr>
        <w:pStyle w:val="Akapitzlist"/>
        <w:widowControl/>
        <w:numPr>
          <w:ilvl w:val="0"/>
          <w:numId w:val="69"/>
        </w:numPr>
        <w:suppressAutoHyphens w:val="0"/>
        <w:spacing w:line="288" w:lineRule="auto"/>
        <w:ind w:left="284" w:hanging="284"/>
        <w:contextualSpacing w:val="0"/>
        <w:jc w:val="both"/>
        <w:rPr>
          <w:rFonts w:ascii="Arial" w:hAnsi="Arial" w:cs="Arial"/>
          <w:bCs/>
          <w:vanish/>
          <w:sz w:val="22"/>
          <w:szCs w:val="22"/>
        </w:rPr>
      </w:pPr>
    </w:p>
    <w:p w14:paraId="64D6A55A" w14:textId="6583FEA2" w:rsidR="00EC7962" w:rsidRPr="00EC7962" w:rsidRDefault="00EC7962" w:rsidP="009C2F8C">
      <w:pPr>
        <w:widowControl/>
        <w:numPr>
          <w:ilvl w:val="0"/>
          <w:numId w:val="69"/>
        </w:numPr>
        <w:suppressAutoHyphens w:val="0"/>
        <w:spacing w:line="288" w:lineRule="auto"/>
        <w:ind w:left="284" w:hanging="284"/>
        <w:jc w:val="both"/>
        <w:rPr>
          <w:rFonts w:ascii="Arial" w:eastAsia="Calibri" w:hAnsi="Arial" w:cs="Arial"/>
          <w:sz w:val="22"/>
          <w:szCs w:val="22"/>
          <w:lang w:eastAsia="en-US"/>
        </w:rPr>
      </w:pPr>
      <w:r w:rsidRPr="00EC7962">
        <w:rPr>
          <w:rFonts w:ascii="Arial" w:hAnsi="Arial" w:cs="Arial"/>
          <w:bCs/>
          <w:sz w:val="22"/>
          <w:szCs w:val="22"/>
        </w:rPr>
        <w:t xml:space="preserve">Przedmiotem </w:t>
      </w:r>
      <w:r w:rsidR="006926F7">
        <w:rPr>
          <w:rFonts w:ascii="Arial" w:hAnsi="Arial" w:cs="Arial"/>
          <w:bCs/>
          <w:sz w:val="22"/>
          <w:szCs w:val="22"/>
        </w:rPr>
        <w:t>u</w:t>
      </w:r>
      <w:r w:rsidRPr="00EC7962">
        <w:rPr>
          <w:rFonts w:ascii="Arial" w:hAnsi="Arial" w:cs="Arial"/>
          <w:bCs/>
          <w:sz w:val="22"/>
          <w:szCs w:val="22"/>
        </w:rPr>
        <w:t xml:space="preserve">mowy jest wykonanie przez Wykonawcę wszystkich robót, jakie okażą się niezbędne dla osiągnięcia celu </w:t>
      </w:r>
      <w:r w:rsidR="006926F7">
        <w:rPr>
          <w:rFonts w:ascii="Arial" w:hAnsi="Arial" w:cs="Arial"/>
          <w:bCs/>
          <w:sz w:val="22"/>
          <w:szCs w:val="22"/>
        </w:rPr>
        <w:t>u</w:t>
      </w:r>
      <w:r w:rsidRPr="00EC7962">
        <w:rPr>
          <w:rFonts w:ascii="Arial" w:hAnsi="Arial" w:cs="Arial"/>
          <w:bCs/>
          <w:sz w:val="22"/>
          <w:szCs w:val="22"/>
        </w:rPr>
        <w:t>mowy, o którym mowa w ust. 1.</w:t>
      </w:r>
    </w:p>
    <w:p w14:paraId="1992679B" w14:textId="48632BB9" w:rsidR="00EC7962" w:rsidRPr="00EC7962" w:rsidRDefault="00EC7962" w:rsidP="009C2F8C">
      <w:pPr>
        <w:widowControl/>
        <w:numPr>
          <w:ilvl w:val="0"/>
          <w:numId w:val="69"/>
        </w:numPr>
        <w:suppressAutoHyphens w:val="0"/>
        <w:spacing w:line="288" w:lineRule="auto"/>
        <w:ind w:left="284" w:hanging="284"/>
        <w:jc w:val="both"/>
        <w:rPr>
          <w:rFonts w:ascii="Arial" w:eastAsia="Calibri" w:hAnsi="Arial" w:cs="Arial"/>
          <w:sz w:val="22"/>
          <w:szCs w:val="22"/>
          <w:lang w:eastAsia="en-US"/>
        </w:rPr>
      </w:pPr>
      <w:r w:rsidRPr="00EC7962">
        <w:rPr>
          <w:rFonts w:ascii="Arial" w:hAnsi="Arial" w:cs="Arial"/>
          <w:bCs/>
          <w:color w:val="auto"/>
          <w:sz w:val="22"/>
          <w:szCs w:val="22"/>
          <w:lang w:eastAsia="pl-PL"/>
        </w:rPr>
        <w:t xml:space="preserve">Szczegółowy zakres przedmiotu umowy określa </w:t>
      </w:r>
      <w:r w:rsidR="00474CF8">
        <w:rPr>
          <w:rFonts w:ascii="Arial" w:hAnsi="Arial" w:cs="Arial"/>
          <w:bCs/>
          <w:color w:val="auto"/>
          <w:sz w:val="22"/>
          <w:szCs w:val="22"/>
          <w:lang w:eastAsia="pl-PL"/>
        </w:rPr>
        <w:t>o</w:t>
      </w:r>
      <w:r w:rsidRPr="00EC7962">
        <w:rPr>
          <w:rFonts w:ascii="Arial" w:hAnsi="Arial" w:cs="Arial"/>
          <w:bCs/>
          <w:color w:val="auto"/>
          <w:sz w:val="22"/>
          <w:szCs w:val="22"/>
          <w:lang w:eastAsia="pl-PL"/>
        </w:rPr>
        <w:t xml:space="preserve">pis przedmiotu zamówienia (dalej „OPZ”), dokumentacja projektowa oraz Specyfikacja Techniczna Wykonania i Odbioru </w:t>
      </w:r>
      <w:r w:rsidRPr="00EC7962">
        <w:rPr>
          <w:rFonts w:ascii="Arial" w:hAnsi="Arial" w:cs="Arial"/>
          <w:bCs/>
          <w:color w:val="auto"/>
          <w:sz w:val="22"/>
          <w:szCs w:val="22"/>
          <w:lang w:eastAsia="pl-PL"/>
        </w:rPr>
        <w:lastRenderedPageBreak/>
        <w:t>Robót stanowiące integralną część Specyfikacji Warunków Zamówienia oraz oferta Wykonawcy</w:t>
      </w:r>
      <w:r w:rsidR="006926F7">
        <w:rPr>
          <w:rFonts w:ascii="Arial" w:hAnsi="Arial" w:cs="Arial"/>
          <w:bCs/>
          <w:color w:val="auto"/>
          <w:sz w:val="22"/>
          <w:szCs w:val="22"/>
          <w:lang w:eastAsia="pl-PL"/>
        </w:rPr>
        <w:t>.</w:t>
      </w:r>
    </w:p>
    <w:p w14:paraId="209D6D18" w14:textId="211FBDB0" w:rsidR="00EC7962" w:rsidRPr="00EC7962" w:rsidRDefault="00EC7962" w:rsidP="009C2F8C">
      <w:pPr>
        <w:numPr>
          <w:ilvl w:val="0"/>
          <w:numId w:val="69"/>
        </w:numPr>
        <w:tabs>
          <w:tab w:val="left" w:pos="5320"/>
        </w:tabs>
        <w:spacing w:line="288" w:lineRule="auto"/>
        <w:ind w:left="284" w:hanging="284"/>
        <w:jc w:val="both"/>
        <w:rPr>
          <w:rFonts w:ascii="Arial" w:hAnsi="Arial" w:cs="Arial"/>
          <w:bCs/>
          <w:color w:val="auto"/>
          <w:sz w:val="22"/>
          <w:szCs w:val="22"/>
          <w:lang w:eastAsia="pl-PL"/>
        </w:rPr>
      </w:pPr>
      <w:r w:rsidRPr="00EC7962">
        <w:rPr>
          <w:rFonts w:ascii="Arial" w:hAnsi="Arial" w:cs="Arial"/>
          <w:bCs/>
          <w:color w:val="auto"/>
          <w:sz w:val="22"/>
          <w:szCs w:val="22"/>
          <w:lang w:eastAsia="pl-PL"/>
        </w:rPr>
        <w:t xml:space="preserve">Przedmiot </w:t>
      </w:r>
      <w:r w:rsidR="006926F7">
        <w:rPr>
          <w:rFonts w:ascii="Arial" w:hAnsi="Arial" w:cs="Arial"/>
          <w:bCs/>
          <w:color w:val="auto"/>
          <w:sz w:val="22"/>
          <w:szCs w:val="22"/>
          <w:lang w:eastAsia="pl-PL"/>
        </w:rPr>
        <w:t>u</w:t>
      </w:r>
      <w:r w:rsidRPr="00EC7962">
        <w:rPr>
          <w:rFonts w:ascii="Arial" w:hAnsi="Arial" w:cs="Arial"/>
          <w:bCs/>
          <w:color w:val="auto"/>
          <w:sz w:val="22"/>
          <w:szCs w:val="22"/>
          <w:lang w:eastAsia="pl-PL"/>
        </w:rPr>
        <w:t xml:space="preserve">mowy będzie realizowany z należytą starannością, zgodnie z OPZ,  dokumentacją projektową, Specyfikacją Techniczną Wykonania i Odbioru Robót (dalej </w:t>
      </w:r>
      <w:proofErr w:type="spellStart"/>
      <w:r w:rsidRPr="00EC7962">
        <w:rPr>
          <w:rFonts w:ascii="Arial" w:hAnsi="Arial" w:cs="Arial"/>
          <w:bCs/>
          <w:color w:val="auto"/>
          <w:sz w:val="22"/>
          <w:szCs w:val="22"/>
          <w:lang w:eastAsia="pl-PL"/>
        </w:rPr>
        <w:t>STWiOR</w:t>
      </w:r>
      <w:proofErr w:type="spellEnd"/>
      <w:r w:rsidRPr="00EC7962">
        <w:rPr>
          <w:rFonts w:ascii="Arial" w:hAnsi="Arial" w:cs="Arial"/>
          <w:bCs/>
          <w:color w:val="auto"/>
          <w:sz w:val="22"/>
          <w:szCs w:val="22"/>
          <w:lang w:eastAsia="pl-PL"/>
        </w:rPr>
        <w:t xml:space="preserve">) i pozostałymi zapisami Specyfikacji Warunków Zamówienia (dalej „SWZ”), </w:t>
      </w:r>
      <w:r w:rsidR="00A63825">
        <w:rPr>
          <w:rFonts w:ascii="Arial" w:hAnsi="Arial" w:cs="Arial"/>
          <w:bCs/>
          <w:color w:val="auto"/>
          <w:sz w:val="22"/>
          <w:szCs w:val="22"/>
          <w:lang w:eastAsia="pl-PL"/>
        </w:rPr>
        <w:t>o</w:t>
      </w:r>
      <w:r w:rsidRPr="00EC7962">
        <w:rPr>
          <w:rFonts w:ascii="Arial" w:hAnsi="Arial" w:cs="Arial"/>
          <w:bCs/>
          <w:color w:val="auto"/>
          <w:sz w:val="22"/>
          <w:szCs w:val="22"/>
          <w:lang w:eastAsia="pl-PL"/>
        </w:rPr>
        <w:t xml:space="preserve">fertą Wykonawcy oraz zgodnie z zasadami wiedzy technicznej i obowiązującymi w Polsce przepisami prawa, w terminach określonych </w:t>
      </w:r>
      <w:r w:rsidR="00A63825">
        <w:rPr>
          <w:rFonts w:ascii="Arial" w:hAnsi="Arial" w:cs="Arial"/>
          <w:bCs/>
          <w:color w:val="auto"/>
          <w:sz w:val="22"/>
          <w:szCs w:val="22"/>
          <w:lang w:eastAsia="pl-PL"/>
        </w:rPr>
        <w:t>u</w:t>
      </w:r>
      <w:r w:rsidRPr="00EC7962">
        <w:rPr>
          <w:rFonts w:ascii="Arial" w:hAnsi="Arial" w:cs="Arial"/>
          <w:bCs/>
          <w:color w:val="auto"/>
          <w:sz w:val="22"/>
          <w:szCs w:val="22"/>
          <w:lang w:eastAsia="pl-PL"/>
        </w:rPr>
        <w:t>mową.</w:t>
      </w:r>
    </w:p>
    <w:p w14:paraId="526EE5A5" w14:textId="264AACE5" w:rsidR="00EC7962" w:rsidRPr="00EC7962" w:rsidRDefault="00EC7962" w:rsidP="009C2F8C">
      <w:pPr>
        <w:numPr>
          <w:ilvl w:val="0"/>
          <w:numId w:val="69"/>
        </w:numPr>
        <w:tabs>
          <w:tab w:val="left" w:pos="5320"/>
        </w:tabs>
        <w:spacing w:line="288" w:lineRule="auto"/>
        <w:ind w:left="284" w:hanging="284"/>
        <w:jc w:val="both"/>
        <w:rPr>
          <w:rFonts w:ascii="Arial" w:hAnsi="Arial" w:cs="Arial"/>
          <w:bCs/>
          <w:color w:val="auto"/>
          <w:sz w:val="22"/>
          <w:szCs w:val="22"/>
          <w:lang w:eastAsia="pl-PL"/>
        </w:rPr>
      </w:pPr>
      <w:r w:rsidRPr="00EC7962">
        <w:rPr>
          <w:rFonts w:ascii="Arial" w:hAnsi="Arial" w:cs="Arial"/>
          <w:bCs/>
          <w:color w:val="auto"/>
          <w:sz w:val="22"/>
          <w:szCs w:val="22"/>
          <w:lang w:eastAsia="pl-PL"/>
        </w:rPr>
        <w:t xml:space="preserve">W przypadku, gdy dla wykonania robót budowlanych wchodzących w zakres </w:t>
      </w:r>
      <w:r w:rsidR="00A63825">
        <w:rPr>
          <w:rFonts w:ascii="Arial" w:hAnsi="Arial" w:cs="Arial"/>
          <w:bCs/>
          <w:color w:val="auto"/>
          <w:sz w:val="22"/>
          <w:szCs w:val="22"/>
          <w:lang w:eastAsia="pl-PL"/>
        </w:rPr>
        <w:t>p</w:t>
      </w:r>
      <w:r w:rsidRPr="00EC7962">
        <w:rPr>
          <w:rFonts w:ascii="Arial" w:hAnsi="Arial" w:cs="Arial"/>
          <w:bCs/>
          <w:color w:val="auto"/>
          <w:sz w:val="22"/>
          <w:szCs w:val="22"/>
          <w:lang w:eastAsia="pl-PL"/>
        </w:rPr>
        <w:t xml:space="preserve">rzedmiotu </w:t>
      </w:r>
      <w:r w:rsidR="00A63825">
        <w:rPr>
          <w:rFonts w:ascii="Arial" w:hAnsi="Arial" w:cs="Arial"/>
          <w:bCs/>
          <w:color w:val="auto"/>
          <w:sz w:val="22"/>
          <w:szCs w:val="22"/>
          <w:lang w:eastAsia="pl-PL"/>
        </w:rPr>
        <w:t>u</w:t>
      </w:r>
      <w:r w:rsidRPr="00EC7962">
        <w:rPr>
          <w:rFonts w:ascii="Arial" w:hAnsi="Arial" w:cs="Arial"/>
          <w:bCs/>
          <w:color w:val="auto"/>
          <w:sz w:val="22"/>
          <w:szCs w:val="22"/>
          <w:lang w:eastAsia="pl-PL"/>
        </w:rPr>
        <w:t>mowy będzie konieczne wykonanie innych robót, czynności lub uzyskanie zezwoleń, wówczas Wykonawca wykona te roboty i czynności oraz uzyska niezbędne zezwolenia własnym staraniem i kosztem. Zamawiający udzieli Wykonawcy odpowiednich pełnomocnictw dla wykonania powyższych zobowiązań.</w:t>
      </w:r>
    </w:p>
    <w:p w14:paraId="036CC010" w14:textId="5B90ABC4" w:rsidR="00EC7962" w:rsidRPr="008A72AD" w:rsidRDefault="00EC7962" w:rsidP="009C2F8C">
      <w:pPr>
        <w:numPr>
          <w:ilvl w:val="0"/>
          <w:numId w:val="69"/>
        </w:numPr>
        <w:tabs>
          <w:tab w:val="left" w:pos="5320"/>
        </w:tabs>
        <w:spacing w:line="288" w:lineRule="auto"/>
        <w:ind w:left="284" w:hanging="284"/>
        <w:jc w:val="both"/>
        <w:rPr>
          <w:rFonts w:ascii="Arial" w:hAnsi="Arial" w:cs="Arial"/>
          <w:bCs/>
          <w:color w:val="auto"/>
          <w:sz w:val="22"/>
          <w:szCs w:val="22"/>
          <w:lang w:eastAsia="pl-PL"/>
        </w:rPr>
      </w:pPr>
      <w:r w:rsidRPr="00EC7962">
        <w:rPr>
          <w:rFonts w:ascii="Arial" w:hAnsi="Arial" w:cs="Arial"/>
          <w:bCs/>
          <w:color w:val="auto"/>
          <w:sz w:val="22"/>
          <w:szCs w:val="22"/>
          <w:lang w:eastAsia="pl-PL"/>
        </w:rPr>
        <w:t xml:space="preserve">Przedmiotem </w:t>
      </w:r>
      <w:r w:rsidR="006926F7">
        <w:rPr>
          <w:rFonts w:ascii="Arial" w:hAnsi="Arial" w:cs="Arial"/>
          <w:bCs/>
          <w:color w:val="auto"/>
          <w:sz w:val="22"/>
          <w:szCs w:val="22"/>
          <w:lang w:eastAsia="pl-PL"/>
        </w:rPr>
        <w:t>u</w:t>
      </w:r>
      <w:r w:rsidRPr="00EC7962">
        <w:rPr>
          <w:rFonts w:ascii="Arial" w:hAnsi="Arial" w:cs="Arial"/>
          <w:bCs/>
          <w:color w:val="auto"/>
          <w:sz w:val="22"/>
          <w:szCs w:val="22"/>
          <w:lang w:eastAsia="pl-PL"/>
        </w:rPr>
        <w:t xml:space="preserve">mowy jest również wykonanie powykonawczej dokumentacji odbiorowej </w:t>
      </w:r>
      <w:r w:rsidR="006926F7">
        <w:rPr>
          <w:rFonts w:ascii="Arial" w:hAnsi="Arial" w:cs="Arial"/>
          <w:bCs/>
          <w:color w:val="auto"/>
          <w:sz w:val="22"/>
          <w:szCs w:val="22"/>
          <w:lang w:eastAsia="pl-PL"/>
        </w:rPr>
        <w:br/>
      </w:r>
      <w:r w:rsidRPr="00EC7962">
        <w:rPr>
          <w:rFonts w:ascii="Arial" w:hAnsi="Arial" w:cs="Arial"/>
          <w:bCs/>
          <w:color w:val="auto"/>
          <w:sz w:val="22"/>
          <w:szCs w:val="22"/>
          <w:lang w:eastAsia="pl-PL"/>
        </w:rPr>
        <w:t>w dwóch egzemplarzach</w:t>
      </w:r>
      <w:r w:rsidRPr="008A72AD">
        <w:rPr>
          <w:rFonts w:ascii="Arial" w:hAnsi="Arial" w:cs="Arial"/>
          <w:bCs/>
          <w:color w:val="auto"/>
          <w:sz w:val="22"/>
          <w:szCs w:val="22"/>
          <w:lang w:eastAsia="pl-PL"/>
        </w:rPr>
        <w:t>.</w:t>
      </w:r>
    </w:p>
    <w:p w14:paraId="7E10E679" w14:textId="323F1246" w:rsidR="00EC7962" w:rsidRPr="00EC7962" w:rsidRDefault="00EC7962" w:rsidP="009C2F8C">
      <w:pPr>
        <w:numPr>
          <w:ilvl w:val="0"/>
          <w:numId w:val="69"/>
        </w:numPr>
        <w:tabs>
          <w:tab w:val="left" w:pos="5320"/>
        </w:tabs>
        <w:spacing w:line="288" w:lineRule="auto"/>
        <w:ind w:left="284" w:hanging="284"/>
        <w:jc w:val="both"/>
        <w:rPr>
          <w:rFonts w:ascii="Arial" w:hAnsi="Arial" w:cs="Arial"/>
          <w:bCs/>
          <w:color w:val="auto"/>
          <w:sz w:val="22"/>
          <w:szCs w:val="22"/>
          <w:lang w:eastAsia="pl-PL"/>
        </w:rPr>
      </w:pPr>
      <w:r w:rsidRPr="00EC7962">
        <w:rPr>
          <w:rFonts w:ascii="Arial" w:hAnsi="Arial" w:cs="Arial"/>
          <w:bCs/>
          <w:color w:val="auto"/>
          <w:sz w:val="22"/>
          <w:szCs w:val="22"/>
          <w:lang w:eastAsia="pl-PL"/>
        </w:rPr>
        <w:t xml:space="preserve">Integralne części składowe niniejszej </w:t>
      </w:r>
      <w:r w:rsidR="00A63825">
        <w:rPr>
          <w:rFonts w:ascii="Arial" w:hAnsi="Arial" w:cs="Arial"/>
          <w:bCs/>
          <w:color w:val="auto"/>
          <w:sz w:val="22"/>
          <w:szCs w:val="22"/>
          <w:lang w:eastAsia="pl-PL"/>
        </w:rPr>
        <w:t>u</w:t>
      </w:r>
      <w:r w:rsidRPr="00EC7962">
        <w:rPr>
          <w:rFonts w:ascii="Arial" w:hAnsi="Arial" w:cs="Arial"/>
          <w:bCs/>
          <w:color w:val="auto"/>
          <w:sz w:val="22"/>
          <w:szCs w:val="22"/>
          <w:lang w:eastAsia="pl-PL"/>
        </w:rPr>
        <w:t>mowy stanowią:</w:t>
      </w:r>
    </w:p>
    <w:p w14:paraId="6966A6CB" w14:textId="77777777" w:rsidR="00EC7962" w:rsidRPr="00EC7962" w:rsidRDefault="00EC7962" w:rsidP="009C2F8C">
      <w:pPr>
        <w:numPr>
          <w:ilvl w:val="0"/>
          <w:numId w:val="101"/>
        </w:numPr>
        <w:tabs>
          <w:tab w:val="left" w:pos="5320"/>
        </w:tabs>
        <w:spacing w:line="288" w:lineRule="auto"/>
        <w:ind w:left="709" w:hanging="425"/>
        <w:jc w:val="both"/>
        <w:rPr>
          <w:rFonts w:ascii="Arial" w:hAnsi="Arial" w:cs="Arial"/>
          <w:bCs/>
          <w:color w:val="auto"/>
          <w:sz w:val="22"/>
          <w:szCs w:val="22"/>
          <w:lang w:eastAsia="pl-PL"/>
        </w:rPr>
      </w:pPr>
      <w:r w:rsidRPr="00EC7962">
        <w:rPr>
          <w:rFonts w:ascii="Arial" w:hAnsi="Arial" w:cs="Arial"/>
          <w:bCs/>
          <w:color w:val="auto"/>
          <w:sz w:val="22"/>
          <w:szCs w:val="22"/>
          <w:lang w:eastAsia="pl-PL"/>
        </w:rPr>
        <w:t xml:space="preserve">oferta Wykonawcy wraz z dokumentami wymaganymi przez Zamawiającego, potwierdzającymi spełnianie warunków udziału oraz braku podstaw do wykluczenia </w:t>
      </w:r>
      <w:r w:rsidRPr="00EC7962">
        <w:rPr>
          <w:rFonts w:ascii="Arial" w:hAnsi="Arial" w:cs="Arial"/>
          <w:bCs/>
          <w:color w:val="auto"/>
          <w:sz w:val="22"/>
          <w:szCs w:val="22"/>
          <w:lang w:eastAsia="pl-PL"/>
        </w:rPr>
        <w:br/>
        <w:t>w postępowaniu o zamówienie publiczne,</w:t>
      </w:r>
    </w:p>
    <w:p w14:paraId="221996E2" w14:textId="77777777" w:rsidR="00EC7962" w:rsidRPr="00EC7962" w:rsidRDefault="00EC7962" w:rsidP="009C2F8C">
      <w:pPr>
        <w:numPr>
          <w:ilvl w:val="0"/>
          <w:numId w:val="101"/>
        </w:numPr>
        <w:tabs>
          <w:tab w:val="left" w:pos="5320"/>
        </w:tabs>
        <w:spacing w:line="288" w:lineRule="auto"/>
        <w:ind w:left="709" w:hanging="425"/>
        <w:jc w:val="both"/>
        <w:rPr>
          <w:rFonts w:ascii="Arial" w:hAnsi="Arial" w:cs="Arial"/>
          <w:bCs/>
          <w:color w:val="auto"/>
          <w:sz w:val="22"/>
          <w:szCs w:val="22"/>
          <w:lang w:eastAsia="pl-PL"/>
        </w:rPr>
      </w:pPr>
      <w:r w:rsidRPr="00EC7962">
        <w:rPr>
          <w:rFonts w:ascii="Arial" w:hAnsi="Arial" w:cs="Arial"/>
          <w:bCs/>
          <w:color w:val="auto"/>
          <w:sz w:val="22"/>
          <w:szCs w:val="22"/>
          <w:lang w:eastAsia="pl-PL"/>
        </w:rPr>
        <w:t>Specyfikacja Warunków Zamówienia (SWZ).</w:t>
      </w:r>
    </w:p>
    <w:p w14:paraId="4ABE2D79" w14:textId="755B1932" w:rsidR="00EC7962" w:rsidRPr="00EC7962" w:rsidRDefault="00EC7962" w:rsidP="009C2F8C">
      <w:pPr>
        <w:numPr>
          <w:ilvl w:val="0"/>
          <w:numId w:val="69"/>
        </w:numPr>
        <w:tabs>
          <w:tab w:val="left" w:pos="5320"/>
        </w:tabs>
        <w:spacing w:line="288" w:lineRule="auto"/>
        <w:ind w:left="284" w:hanging="284"/>
        <w:jc w:val="both"/>
        <w:rPr>
          <w:rFonts w:ascii="Arial" w:hAnsi="Arial" w:cs="Arial"/>
          <w:bCs/>
          <w:color w:val="auto"/>
          <w:sz w:val="22"/>
          <w:szCs w:val="22"/>
          <w:lang w:eastAsia="pl-PL"/>
        </w:rPr>
      </w:pPr>
      <w:r w:rsidRPr="00EC7962">
        <w:rPr>
          <w:rFonts w:ascii="Arial" w:hAnsi="Arial" w:cs="Arial"/>
          <w:bCs/>
          <w:color w:val="auto"/>
          <w:sz w:val="22"/>
          <w:szCs w:val="22"/>
          <w:lang w:eastAsia="pl-PL"/>
        </w:rPr>
        <w:t xml:space="preserve">Dokumenty składające się na </w:t>
      </w:r>
      <w:r w:rsidR="00BD3128">
        <w:rPr>
          <w:rFonts w:ascii="Arial" w:hAnsi="Arial" w:cs="Arial"/>
          <w:bCs/>
          <w:color w:val="auto"/>
          <w:sz w:val="22"/>
          <w:szCs w:val="22"/>
          <w:lang w:eastAsia="pl-PL"/>
        </w:rPr>
        <w:t>u</w:t>
      </w:r>
      <w:r w:rsidRPr="00EC7962">
        <w:rPr>
          <w:rFonts w:ascii="Arial" w:hAnsi="Arial" w:cs="Arial"/>
          <w:bCs/>
          <w:color w:val="auto"/>
          <w:sz w:val="22"/>
          <w:szCs w:val="22"/>
          <w:lang w:eastAsia="pl-PL"/>
        </w:rPr>
        <w:t xml:space="preserve">mowę będą traktowane jako wzajemnie uzupełniające się. W przypadku rozbieżności w dokumentach będą one uważane oraz odczytywane </w:t>
      </w:r>
      <w:r w:rsidRPr="00EC7962">
        <w:rPr>
          <w:rFonts w:ascii="Arial" w:hAnsi="Arial" w:cs="Arial"/>
          <w:bCs/>
          <w:color w:val="auto"/>
          <w:sz w:val="22"/>
          <w:szCs w:val="22"/>
          <w:lang w:eastAsia="pl-PL"/>
        </w:rPr>
        <w:br/>
        <w:t xml:space="preserve">i interpretowane jako część </w:t>
      </w:r>
      <w:r w:rsidR="00BD3128">
        <w:rPr>
          <w:rFonts w:ascii="Arial" w:hAnsi="Arial" w:cs="Arial"/>
          <w:bCs/>
          <w:color w:val="auto"/>
          <w:sz w:val="22"/>
          <w:szCs w:val="22"/>
          <w:lang w:eastAsia="pl-PL"/>
        </w:rPr>
        <w:t>u</w:t>
      </w:r>
      <w:r w:rsidRPr="00EC7962">
        <w:rPr>
          <w:rFonts w:ascii="Arial" w:hAnsi="Arial" w:cs="Arial"/>
          <w:bCs/>
          <w:color w:val="auto"/>
          <w:sz w:val="22"/>
          <w:szCs w:val="22"/>
          <w:lang w:eastAsia="pl-PL"/>
        </w:rPr>
        <w:t>mowy w następującym porządku pierwszeństwa:</w:t>
      </w:r>
    </w:p>
    <w:p w14:paraId="7CE35ED5" w14:textId="5A64F015" w:rsidR="00EC7962" w:rsidRPr="00EC7962" w:rsidRDefault="00A63825" w:rsidP="009C2F8C">
      <w:pPr>
        <w:numPr>
          <w:ilvl w:val="0"/>
          <w:numId w:val="82"/>
        </w:numPr>
        <w:tabs>
          <w:tab w:val="num" w:pos="1080"/>
          <w:tab w:val="left" w:pos="5320"/>
        </w:tabs>
        <w:spacing w:line="288" w:lineRule="auto"/>
        <w:ind w:left="709" w:hanging="425"/>
        <w:jc w:val="both"/>
        <w:rPr>
          <w:rFonts w:ascii="Arial" w:hAnsi="Arial" w:cs="Arial"/>
          <w:bCs/>
          <w:color w:val="auto"/>
          <w:sz w:val="22"/>
          <w:szCs w:val="22"/>
          <w:lang w:eastAsia="pl-PL"/>
        </w:rPr>
      </w:pPr>
      <w:r>
        <w:rPr>
          <w:rFonts w:ascii="Arial" w:hAnsi="Arial" w:cs="Arial"/>
          <w:bCs/>
          <w:color w:val="auto"/>
          <w:sz w:val="22"/>
          <w:szCs w:val="22"/>
          <w:lang w:eastAsia="pl-PL"/>
        </w:rPr>
        <w:t>u</w:t>
      </w:r>
      <w:r w:rsidR="00EC7962" w:rsidRPr="00EC7962">
        <w:rPr>
          <w:rFonts w:ascii="Arial" w:hAnsi="Arial" w:cs="Arial"/>
          <w:bCs/>
          <w:color w:val="auto"/>
          <w:sz w:val="22"/>
          <w:szCs w:val="22"/>
          <w:lang w:eastAsia="pl-PL"/>
        </w:rPr>
        <w:t>mowa,</w:t>
      </w:r>
    </w:p>
    <w:p w14:paraId="39BA1674" w14:textId="7A62CADF" w:rsidR="00EC7962" w:rsidRPr="00EC7962" w:rsidRDefault="00C82EBA" w:rsidP="009C2F8C">
      <w:pPr>
        <w:numPr>
          <w:ilvl w:val="0"/>
          <w:numId w:val="82"/>
        </w:numPr>
        <w:tabs>
          <w:tab w:val="num" w:pos="1080"/>
          <w:tab w:val="left" w:pos="5320"/>
        </w:tabs>
        <w:spacing w:line="288" w:lineRule="auto"/>
        <w:ind w:left="709" w:hanging="425"/>
        <w:jc w:val="both"/>
        <w:rPr>
          <w:rFonts w:ascii="Arial" w:hAnsi="Arial" w:cs="Arial"/>
          <w:bCs/>
          <w:color w:val="auto"/>
          <w:sz w:val="22"/>
          <w:szCs w:val="22"/>
          <w:lang w:eastAsia="pl-PL"/>
        </w:rPr>
      </w:pPr>
      <w:r>
        <w:rPr>
          <w:rFonts w:ascii="Arial" w:hAnsi="Arial" w:cs="Arial"/>
          <w:bCs/>
          <w:color w:val="auto"/>
          <w:sz w:val="22"/>
          <w:szCs w:val="22"/>
          <w:lang w:eastAsia="pl-PL"/>
        </w:rPr>
        <w:t xml:space="preserve">szczegółowy </w:t>
      </w:r>
      <w:r w:rsidR="00BD3128">
        <w:rPr>
          <w:rFonts w:ascii="Arial" w:hAnsi="Arial" w:cs="Arial"/>
          <w:bCs/>
          <w:color w:val="auto"/>
          <w:sz w:val="22"/>
          <w:szCs w:val="22"/>
          <w:lang w:eastAsia="pl-PL"/>
        </w:rPr>
        <w:t>o</w:t>
      </w:r>
      <w:r w:rsidR="00EC7962" w:rsidRPr="00EC7962">
        <w:rPr>
          <w:rFonts w:ascii="Arial" w:hAnsi="Arial" w:cs="Arial"/>
          <w:bCs/>
          <w:color w:val="auto"/>
          <w:sz w:val="22"/>
          <w:szCs w:val="22"/>
          <w:lang w:eastAsia="pl-PL"/>
        </w:rPr>
        <w:t xml:space="preserve">pis </w:t>
      </w:r>
      <w:r w:rsidR="006926F7">
        <w:rPr>
          <w:rFonts w:ascii="Arial" w:hAnsi="Arial" w:cs="Arial"/>
          <w:bCs/>
          <w:color w:val="auto"/>
          <w:sz w:val="22"/>
          <w:szCs w:val="22"/>
          <w:lang w:eastAsia="pl-PL"/>
        </w:rPr>
        <w:t>p</w:t>
      </w:r>
      <w:r w:rsidR="00EC7962" w:rsidRPr="00EC7962">
        <w:rPr>
          <w:rFonts w:ascii="Arial" w:hAnsi="Arial" w:cs="Arial"/>
          <w:bCs/>
          <w:color w:val="auto"/>
          <w:sz w:val="22"/>
          <w:szCs w:val="22"/>
          <w:lang w:eastAsia="pl-PL"/>
        </w:rPr>
        <w:t xml:space="preserve">rzedmiotu </w:t>
      </w:r>
      <w:r w:rsidR="006926F7">
        <w:rPr>
          <w:rFonts w:ascii="Arial" w:hAnsi="Arial" w:cs="Arial"/>
          <w:bCs/>
          <w:color w:val="auto"/>
          <w:sz w:val="22"/>
          <w:szCs w:val="22"/>
          <w:lang w:eastAsia="pl-PL"/>
        </w:rPr>
        <w:t>z</w:t>
      </w:r>
      <w:r w:rsidR="00EC7962" w:rsidRPr="00EC7962">
        <w:rPr>
          <w:rFonts w:ascii="Arial" w:hAnsi="Arial" w:cs="Arial"/>
          <w:bCs/>
          <w:color w:val="auto"/>
          <w:sz w:val="22"/>
          <w:szCs w:val="22"/>
          <w:lang w:eastAsia="pl-PL"/>
        </w:rPr>
        <w:t>amówienia,</w:t>
      </w:r>
    </w:p>
    <w:p w14:paraId="32FC2A65" w14:textId="3176EECB" w:rsidR="00EC7962" w:rsidRPr="00EC7962" w:rsidRDefault="00EC7962" w:rsidP="009C2F8C">
      <w:pPr>
        <w:numPr>
          <w:ilvl w:val="0"/>
          <w:numId w:val="82"/>
        </w:numPr>
        <w:tabs>
          <w:tab w:val="num" w:pos="1080"/>
          <w:tab w:val="left" w:pos="5320"/>
        </w:tabs>
        <w:spacing w:line="288" w:lineRule="auto"/>
        <w:ind w:left="709" w:hanging="425"/>
        <w:jc w:val="both"/>
        <w:rPr>
          <w:rFonts w:ascii="Arial" w:hAnsi="Arial" w:cs="Arial"/>
          <w:bCs/>
          <w:color w:val="auto"/>
          <w:sz w:val="22"/>
          <w:szCs w:val="22"/>
          <w:lang w:eastAsia="pl-PL"/>
        </w:rPr>
      </w:pPr>
      <w:r w:rsidRPr="00EC7962">
        <w:rPr>
          <w:rFonts w:ascii="Arial" w:hAnsi="Arial" w:cs="Arial"/>
          <w:bCs/>
          <w:color w:val="auto"/>
          <w:sz w:val="22"/>
          <w:szCs w:val="22"/>
          <w:lang w:eastAsia="pl-PL"/>
        </w:rPr>
        <w:t xml:space="preserve">dokumentacja projektowa (w tym </w:t>
      </w:r>
      <w:proofErr w:type="spellStart"/>
      <w:r w:rsidRPr="00EC7962">
        <w:rPr>
          <w:rFonts w:ascii="Arial" w:hAnsi="Arial" w:cs="Arial"/>
          <w:bCs/>
          <w:color w:val="auto"/>
          <w:sz w:val="22"/>
          <w:szCs w:val="22"/>
          <w:lang w:eastAsia="pl-PL"/>
        </w:rPr>
        <w:t>STWiOR</w:t>
      </w:r>
      <w:proofErr w:type="spellEnd"/>
      <w:r w:rsidRPr="00EC7962">
        <w:rPr>
          <w:rFonts w:ascii="Arial" w:hAnsi="Arial" w:cs="Arial"/>
          <w:bCs/>
          <w:color w:val="auto"/>
          <w:sz w:val="22"/>
          <w:szCs w:val="22"/>
          <w:lang w:eastAsia="pl-PL"/>
        </w:rPr>
        <w:t>),</w:t>
      </w:r>
    </w:p>
    <w:p w14:paraId="0EF33EC2" w14:textId="77777777" w:rsidR="00EC7962" w:rsidRPr="00EC7962" w:rsidRDefault="00EC7962" w:rsidP="009C2F8C">
      <w:pPr>
        <w:numPr>
          <w:ilvl w:val="0"/>
          <w:numId w:val="82"/>
        </w:numPr>
        <w:tabs>
          <w:tab w:val="num" w:pos="1080"/>
          <w:tab w:val="left" w:pos="5320"/>
        </w:tabs>
        <w:spacing w:line="288" w:lineRule="auto"/>
        <w:ind w:left="709" w:hanging="425"/>
        <w:jc w:val="both"/>
        <w:rPr>
          <w:rFonts w:ascii="Arial" w:hAnsi="Arial" w:cs="Arial"/>
          <w:bCs/>
          <w:color w:val="auto"/>
          <w:sz w:val="22"/>
          <w:szCs w:val="22"/>
          <w:lang w:eastAsia="pl-PL"/>
        </w:rPr>
      </w:pPr>
      <w:r w:rsidRPr="00EC7962">
        <w:rPr>
          <w:rFonts w:ascii="Arial" w:hAnsi="Arial" w:cs="Arial"/>
          <w:bCs/>
          <w:color w:val="auto"/>
          <w:sz w:val="22"/>
          <w:szCs w:val="22"/>
          <w:lang w:eastAsia="pl-PL"/>
        </w:rPr>
        <w:t>oferta Wykonawcy,</w:t>
      </w:r>
    </w:p>
    <w:p w14:paraId="24BB58B1" w14:textId="77777777" w:rsidR="00EC7962" w:rsidRPr="00EC7962" w:rsidRDefault="00EC7962" w:rsidP="009C2F8C">
      <w:pPr>
        <w:numPr>
          <w:ilvl w:val="0"/>
          <w:numId w:val="82"/>
        </w:numPr>
        <w:tabs>
          <w:tab w:val="num" w:pos="1080"/>
          <w:tab w:val="left" w:pos="5320"/>
        </w:tabs>
        <w:spacing w:line="288" w:lineRule="auto"/>
        <w:ind w:left="709" w:hanging="425"/>
        <w:jc w:val="both"/>
        <w:rPr>
          <w:rFonts w:ascii="Arial" w:hAnsi="Arial" w:cs="Arial"/>
          <w:bCs/>
          <w:color w:val="auto"/>
          <w:sz w:val="22"/>
          <w:szCs w:val="22"/>
          <w:lang w:eastAsia="pl-PL"/>
        </w:rPr>
      </w:pPr>
      <w:r w:rsidRPr="00EC7962">
        <w:rPr>
          <w:rFonts w:ascii="Arial" w:hAnsi="Arial" w:cs="Arial"/>
          <w:bCs/>
          <w:color w:val="auto"/>
          <w:sz w:val="22"/>
          <w:szCs w:val="22"/>
          <w:lang w:eastAsia="pl-PL"/>
        </w:rPr>
        <w:t xml:space="preserve">pozostałe dokumenty stanowiące Specyfikację Warunków Zamówienia (wraz </w:t>
      </w:r>
      <w:r w:rsidRPr="00EC7962">
        <w:rPr>
          <w:rFonts w:ascii="Arial" w:hAnsi="Arial" w:cs="Arial"/>
          <w:bCs/>
          <w:color w:val="auto"/>
          <w:sz w:val="22"/>
          <w:szCs w:val="22"/>
          <w:lang w:eastAsia="pl-PL"/>
        </w:rPr>
        <w:br/>
        <w:t xml:space="preserve">z pytaniami Wykonawców i odpowiedziami Zamawiającego oraz jej modyfikacjami) niewymienione wyżej, </w:t>
      </w:r>
    </w:p>
    <w:p w14:paraId="42464B54" w14:textId="77777777" w:rsidR="00EC7962" w:rsidRPr="00EC7962" w:rsidRDefault="00EC7962" w:rsidP="009C2F8C">
      <w:pPr>
        <w:numPr>
          <w:ilvl w:val="0"/>
          <w:numId w:val="82"/>
        </w:numPr>
        <w:tabs>
          <w:tab w:val="num" w:pos="1080"/>
          <w:tab w:val="left" w:pos="5320"/>
        </w:tabs>
        <w:spacing w:line="288" w:lineRule="auto"/>
        <w:ind w:left="709" w:hanging="425"/>
        <w:jc w:val="both"/>
        <w:rPr>
          <w:rFonts w:ascii="Arial" w:hAnsi="Arial" w:cs="Arial"/>
          <w:bCs/>
          <w:color w:val="auto"/>
          <w:sz w:val="22"/>
          <w:szCs w:val="22"/>
          <w:lang w:eastAsia="pl-PL"/>
        </w:rPr>
      </w:pPr>
      <w:r w:rsidRPr="00EC7962">
        <w:rPr>
          <w:rFonts w:ascii="Arial" w:hAnsi="Arial" w:cs="Arial"/>
          <w:bCs/>
          <w:color w:val="auto"/>
          <w:sz w:val="22"/>
          <w:szCs w:val="22"/>
          <w:lang w:eastAsia="pl-PL"/>
        </w:rPr>
        <w:t>pozostałe dokumenty ofertowe.</w:t>
      </w:r>
    </w:p>
    <w:p w14:paraId="38956110" w14:textId="77777777" w:rsidR="008A72AD" w:rsidRDefault="008A72AD" w:rsidP="009C2F8C">
      <w:pPr>
        <w:pStyle w:val="Akapitzlist"/>
        <w:numPr>
          <w:ilvl w:val="0"/>
          <w:numId w:val="69"/>
        </w:numPr>
        <w:tabs>
          <w:tab w:val="clear" w:pos="720"/>
          <w:tab w:val="left" w:pos="0"/>
          <w:tab w:val="left" w:pos="993"/>
        </w:tabs>
        <w:suppressAutoHyphens w:val="0"/>
        <w:spacing w:line="288" w:lineRule="auto"/>
        <w:ind w:left="284" w:right="108" w:hanging="426"/>
        <w:jc w:val="both"/>
        <w:rPr>
          <w:rFonts w:ascii="Arial" w:hAnsi="Arial" w:cs="Arial"/>
          <w:sz w:val="22"/>
          <w:szCs w:val="22"/>
        </w:rPr>
      </w:pPr>
      <w:r w:rsidRPr="008A72AD">
        <w:rPr>
          <w:rFonts w:ascii="Arial" w:hAnsi="Arial" w:cs="Arial"/>
          <w:sz w:val="22"/>
          <w:szCs w:val="22"/>
        </w:rPr>
        <w:t xml:space="preserve">Wykonawca oświadcza, że zapoznał się z przepisami ustawy z dnia 11 stycznia 2018 r. o </w:t>
      </w:r>
      <w:proofErr w:type="spellStart"/>
      <w:r w:rsidRPr="008A72AD">
        <w:rPr>
          <w:rFonts w:ascii="Arial" w:hAnsi="Arial" w:cs="Arial"/>
          <w:sz w:val="22"/>
          <w:szCs w:val="22"/>
        </w:rPr>
        <w:t>elektromobilności</w:t>
      </w:r>
      <w:proofErr w:type="spellEnd"/>
      <w:r w:rsidRPr="008A72AD">
        <w:rPr>
          <w:rFonts w:ascii="Arial" w:hAnsi="Arial" w:cs="Arial"/>
          <w:sz w:val="22"/>
          <w:szCs w:val="22"/>
        </w:rPr>
        <w:t xml:space="preserve"> i paliwach alternatywnych, dalej: ustawa o </w:t>
      </w:r>
      <w:proofErr w:type="spellStart"/>
      <w:r w:rsidRPr="008A72AD">
        <w:rPr>
          <w:rFonts w:ascii="Arial" w:hAnsi="Arial" w:cs="Arial"/>
          <w:sz w:val="22"/>
          <w:szCs w:val="22"/>
        </w:rPr>
        <w:t>elektromobilności</w:t>
      </w:r>
      <w:proofErr w:type="spellEnd"/>
      <w:r w:rsidRPr="008A72AD">
        <w:rPr>
          <w:rFonts w:ascii="Arial" w:hAnsi="Arial" w:cs="Arial"/>
          <w:sz w:val="22"/>
          <w:szCs w:val="22"/>
        </w:rPr>
        <w:t xml:space="preserve">, w szczególności z art. 68 ust. 3 ustawy, nakładającym na jednostki samorządu terytorialnego obowiązek zlecania zadań publicznych podmiotowi, którego udział pojazdów elektrycznych lub pojazdów napędzanych gazem ziemnym we flocie pojazdów użytkowanych przy wykonywaniu tego zadania wynosi co najmniej 10%. </w:t>
      </w:r>
    </w:p>
    <w:p w14:paraId="0FBA50A4" w14:textId="606286B6" w:rsidR="008A72AD" w:rsidRDefault="008A72AD" w:rsidP="009C2F8C">
      <w:pPr>
        <w:pStyle w:val="Akapitzlist"/>
        <w:numPr>
          <w:ilvl w:val="0"/>
          <w:numId w:val="69"/>
        </w:numPr>
        <w:tabs>
          <w:tab w:val="clear" w:pos="720"/>
          <w:tab w:val="left" w:pos="0"/>
          <w:tab w:val="left" w:pos="993"/>
        </w:tabs>
        <w:suppressAutoHyphens w:val="0"/>
        <w:spacing w:line="288" w:lineRule="auto"/>
        <w:ind w:left="284" w:right="108" w:hanging="426"/>
        <w:jc w:val="both"/>
        <w:rPr>
          <w:rFonts w:ascii="Arial" w:hAnsi="Arial" w:cs="Arial"/>
          <w:sz w:val="22"/>
          <w:szCs w:val="22"/>
        </w:rPr>
      </w:pPr>
      <w:r w:rsidRPr="008A72AD">
        <w:rPr>
          <w:rFonts w:ascii="Arial" w:hAnsi="Arial" w:cs="Arial"/>
          <w:sz w:val="22"/>
          <w:szCs w:val="22"/>
        </w:rPr>
        <w:t xml:space="preserve">Wykonawca ma obowiązek wykonywać zadanie publiczne, objęte niniejszą </w:t>
      </w:r>
      <w:r>
        <w:rPr>
          <w:rFonts w:ascii="Arial" w:hAnsi="Arial" w:cs="Arial"/>
          <w:sz w:val="22"/>
          <w:szCs w:val="22"/>
        </w:rPr>
        <w:t>u</w:t>
      </w:r>
      <w:r w:rsidRPr="008A72AD">
        <w:rPr>
          <w:rFonts w:ascii="Arial" w:hAnsi="Arial" w:cs="Arial"/>
          <w:sz w:val="22"/>
          <w:szCs w:val="22"/>
        </w:rPr>
        <w:t xml:space="preserve">mową, zapewniając wykorzystanie pojazdów elektrycznych lub pojazdów napędzanych gazem ziemnym we flocie pojazdów użytkowanych przy wykonywaniu tego zadania, na poziomie wymaganym przez przepisy ustawy o </w:t>
      </w:r>
      <w:proofErr w:type="spellStart"/>
      <w:r w:rsidRPr="008A72AD">
        <w:rPr>
          <w:rFonts w:ascii="Arial" w:hAnsi="Arial" w:cs="Arial"/>
          <w:sz w:val="22"/>
          <w:szCs w:val="22"/>
        </w:rPr>
        <w:t>elektromobilności</w:t>
      </w:r>
      <w:proofErr w:type="spellEnd"/>
      <w:r w:rsidRPr="008A72AD">
        <w:rPr>
          <w:rFonts w:ascii="Arial" w:hAnsi="Arial" w:cs="Arial"/>
          <w:sz w:val="22"/>
          <w:szCs w:val="22"/>
        </w:rPr>
        <w:t xml:space="preserve">, z uwzględnieniem  ewentualnych zmian ustawy. W związku z tym, Wykonawca zobowiązuje się do przedłożenia Zamawiającemu w terminie 14 dni od dnia podpisania </w:t>
      </w:r>
      <w:r>
        <w:rPr>
          <w:rFonts w:ascii="Arial" w:hAnsi="Arial" w:cs="Arial"/>
          <w:sz w:val="22"/>
          <w:szCs w:val="22"/>
        </w:rPr>
        <w:t>u</w:t>
      </w:r>
      <w:r w:rsidRPr="008A72AD">
        <w:rPr>
          <w:rFonts w:ascii="Arial" w:hAnsi="Arial" w:cs="Arial"/>
          <w:sz w:val="22"/>
          <w:szCs w:val="22"/>
        </w:rPr>
        <w:t xml:space="preserve">mowy szczegółowego wykazu pojazdów wykorzystywanych do realizacji przedmiotu </w:t>
      </w:r>
      <w:r>
        <w:rPr>
          <w:rFonts w:ascii="Arial" w:hAnsi="Arial" w:cs="Arial"/>
          <w:sz w:val="22"/>
          <w:szCs w:val="22"/>
        </w:rPr>
        <w:t>u</w:t>
      </w:r>
      <w:r w:rsidRPr="008A72AD">
        <w:rPr>
          <w:rFonts w:ascii="Arial" w:hAnsi="Arial" w:cs="Arial"/>
          <w:sz w:val="22"/>
          <w:szCs w:val="22"/>
        </w:rPr>
        <w:t>mowy wraz ze wskazaniem, które z nich stanowią pojazdy elektryczne lub pojazdy napędzane gazem ziemnym oraz podaniem tytułu prawnego do dysponowania pojazdami.</w:t>
      </w:r>
    </w:p>
    <w:p w14:paraId="02CD054A" w14:textId="4EECCFD8" w:rsidR="008A72AD" w:rsidRPr="008A72AD" w:rsidRDefault="008A72AD" w:rsidP="009C2F8C">
      <w:pPr>
        <w:pStyle w:val="Akapitzlist"/>
        <w:numPr>
          <w:ilvl w:val="0"/>
          <w:numId w:val="69"/>
        </w:numPr>
        <w:tabs>
          <w:tab w:val="clear" w:pos="720"/>
          <w:tab w:val="left" w:pos="0"/>
          <w:tab w:val="left" w:pos="993"/>
        </w:tabs>
        <w:suppressAutoHyphens w:val="0"/>
        <w:spacing w:line="288" w:lineRule="auto"/>
        <w:ind w:left="284" w:right="108" w:hanging="426"/>
        <w:jc w:val="both"/>
        <w:rPr>
          <w:rFonts w:ascii="Arial" w:hAnsi="Arial" w:cs="Arial"/>
          <w:sz w:val="22"/>
          <w:szCs w:val="22"/>
        </w:rPr>
      </w:pPr>
      <w:r w:rsidRPr="008A72AD">
        <w:rPr>
          <w:rFonts w:ascii="Arial" w:hAnsi="Arial" w:cs="Arial"/>
          <w:sz w:val="22"/>
          <w:szCs w:val="22"/>
        </w:rPr>
        <w:lastRenderedPageBreak/>
        <w:t xml:space="preserve">Niezłożenie wykazu, lub złożenie wykazu, z którego nie będzie wynikało, że co najmniej 10% floty pojazdów używanych przy realizacji zamówienia będącego przedmiotem </w:t>
      </w:r>
      <w:r>
        <w:rPr>
          <w:rFonts w:ascii="Arial" w:hAnsi="Arial" w:cs="Arial"/>
          <w:sz w:val="22"/>
          <w:szCs w:val="22"/>
        </w:rPr>
        <w:t>u</w:t>
      </w:r>
      <w:r w:rsidRPr="008A72AD">
        <w:rPr>
          <w:rFonts w:ascii="Arial" w:hAnsi="Arial" w:cs="Arial"/>
          <w:sz w:val="22"/>
          <w:szCs w:val="22"/>
        </w:rPr>
        <w:t xml:space="preserve">mowy, stanowią pojazdy elektryczne lub pojazdy napędzane gazem </w:t>
      </w:r>
      <w:r w:rsidRPr="008A72AD">
        <w:rPr>
          <w:rFonts w:ascii="Arial" w:hAnsi="Arial" w:cs="Arial"/>
          <w:color w:val="auto"/>
          <w:sz w:val="22"/>
          <w:szCs w:val="22"/>
        </w:rPr>
        <w:t xml:space="preserve">ziemnym oraz faktyczne zmniejszenie udziału pojazdów elektrycznych lub napędzanych gazem ziemnym poniżej 10%  spowoduje wezwanie Wykonawcy do jego prawidłowego złożenia lub do prawidłowego wykonywania przedmiotu umowy, z wyznaczeniem dodatkowego terminu wynoszącego 7 dni, pod rygorem uznania, iż Wykonawca nie spełnia wymogów określonych w ustawie o </w:t>
      </w:r>
      <w:proofErr w:type="spellStart"/>
      <w:r w:rsidRPr="008A72AD">
        <w:rPr>
          <w:rFonts w:ascii="Arial" w:hAnsi="Arial" w:cs="Arial"/>
          <w:color w:val="auto"/>
          <w:sz w:val="22"/>
          <w:szCs w:val="22"/>
        </w:rPr>
        <w:t>elektromobilności</w:t>
      </w:r>
      <w:proofErr w:type="spellEnd"/>
      <w:r w:rsidRPr="008A72AD">
        <w:rPr>
          <w:rFonts w:ascii="Arial" w:hAnsi="Arial" w:cs="Arial"/>
          <w:color w:val="auto"/>
          <w:sz w:val="22"/>
          <w:szCs w:val="22"/>
        </w:rPr>
        <w:t xml:space="preserve"> i paliwach alternatywnych, a tym samym nie wykonuje  istotnych warunków niniejszej </w:t>
      </w:r>
      <w:r>
        <w:rPr>
          <w:rFonts w:ascii="Arial" w:hAnsi="Arial" w:cs="Arial"/>
          <w:color w:val="auto"/>
          <w:sz w:val="22"/>
          <w:szCs w:val="22"/>
        </w:rPr>
        <w:t>u</w:t>
      </w:r>
      <w:r w:rsidRPr="008A72AD">
        <w:rPr>
          <w:rFonts w:ascii="Arial" w:hAnsi="Arial" w:cs="Arial"/>
          <w:color w:val="auto"/>
          <w:sz w:val="22"/>
          <w:szCs w:val="22"/>
        </w:rPr>
        <w:t xml:space="preserve">mowy, dając Zamawiającemu podstawę do odstąpienia od </w:t>
      </w:r>
      <w:r>
        <w:rPr>
          <w:rFonts w:ascii="Arial" w:hAnsi="Arial" w:cs="Arial"/>
          <w:color w:val="auto"/>
          <w:sz w:val="22"/>
          <w:szCs w:val="22"/>
        </w:rPr>
        <w:t>u</w:t>
      </w:r>
      <w:r w:rsidRPr="008A72AD">
        <w:rPr>
          <w:rFonts w:ascii="Arial" w:hAnsi="Arial" w:cs="Arial"/>
          <w:color w:val="auto"/>
          <w:sz w:val="22"/>
          <w:szCs w:val="22"/>
        </w:rPr>
        <w:t xml:space="preserve">mowy, bądź jej rozwiązania bez wypowiedzenia – z wyłącznej winy Wykonawcy. W przypadku rozwiązania </w:t>
      </w:r>
      <w:r>
        <w:rPr>
          <w:rFonts w:ascii="Arial" w:hAnsi="Arial" w:cs="Arial"/>
          <w:color w:val="auto"/>
          <w:sz w:val="22"/>
          <w:szCs w:val="22"/>
        </w:rPr>
        <w:t>u</w:t>
      </w:r>
      <w:r w:rsidRPr="008A72AD">
        <w:rPr>
          <w:rFonts w:ascii="Arial" w:hAnsi="Arial" w:cs="Arial"/>
          <w:color w:val="auto"/>
          <w:sz w:val="22"/>
          <w:szCs w:val="22"/>
        </w:rPr>
        <w:t xml:space="preserve">mowy, Wykonawca może żądać jedynie wynagrodzenia należnego mu z tytułu wykonanej części </w:t>
      </w:r>
      <w:r>
        <w:rPr>
          <w:rFonts w:ascii="Arial" w:hAnsi="Arial" w:cs="Arial"/>
          <w:color w:val="auto"/>
          <w:sz w:val="22"/>
          <w:szCs w:val="22"/>
        </w:rPr>
        <w:t>u</w:t>
      </w:r>
      <w:r w:rsidRPr="008A72AD">
        <w:rPr>
          <w:rFonts w:ascii="Arial" w:hAnsi="Arial" w:cs="Arial"/>
          <w:color w:val="auto"/>
          <w:sz w:val="22"/>
          <w:szCs w:val="22"/>
        </w:rPr>
        <w:t>mowy.</w:t>
      </w:r>
    </w:p>
    <w:p w14:paraId="221CBD05" w14:textId="6F4799AF" w:rsidR="006926F7" w:rsidRPr="008A72AD" w:rsidRDefault="008A72AD" w:rsidP="009C2F8C">
      <w:pPr>
        <w:pStyle w:val="Akapitzlist"/>
        <w:numPr>
          <w:ilvl w:val="0"/>
          <w:numId w:val="69"/>
        </w:numPr>
        <w:tabs>
          <w:tab w:val="clear" w:pos="720"/>
          <w:tab w:val="left" w:pos="0"/>
          <w:tab w:val="left" w:pos="993"/>
        </w:tabs>
        <w:suppressAutoHyphens w:val="0"/>
        <w:spacing w:line="288" w:lineRule="auto"/>
        <w:ind w:left="284" w:right="108" w:hanging="426"/>
        <w:jc w:val="both"/>
        <w:rPr>
          <w:rFonts w:ascii="Arial" w:hAnsi="Arial" w:cs="Arial"/>
          <w:sz w:val="22"/>
          <w:szCs w:val="22"/>
        </w:rPr>
      </w:pPr>
      <w:r w:rsidRPr="008A72AD">
        <w:rPr>
          <w:rFonts w:ascii="Arial" w:hAnsi="Arial" w:cs="Arial"/>
          <w:color w:val="auto"/>
          <w:sz w:val="22"/>
          <w:szCs w:val="22"/>
        </w:rPr>
        <w:t>Wykonawca oświadcza, iż znana jest mu treść przepisu art.</w:t>
      </w:r>
      <w:r w:rsidR="0030484C">
        <w:rPr>
          <w:rFonts w:ascii="Arial" w:hAnsi="Arial" w:cs="Arial"/>
          <w:color w:val="auto"/>
          <w:sz w:val="22"/>
          <w:szCs w:val="22"/>
        </w:rPr>
        <w:t xml:space="preserve"> </w:t>
      </w:r>
      <w:r w:rsidRPr="008A72AD">
        <w:rPr>
          <w:rFonts w:ascii="Arial" w:hAnsi="Arial" w:cs="Arial"/>
          <w:color w:val="auto"/>
          <w:sz w:val="22"/>
          <w:szCs w:val="22"/>
        </w:rPr>
        <w:t>76</w:t>
      </w:r>
      <w:r w:rsidR="0030484C">
        <w:rPr>
          <w:rFonts w:ascii="Arial" w:hAnsi="Arial" w:cs="Arial"/>
          <w:color w:val="auto"/>
          <w:sz w:val="22"/>
          <w:szCs w:val="22"/>
        </w:rPr>
        <w:t xml:space="preserve"> </w:t>
      </w:r>
      <w:r w:rsidRPr="008A72AD">
        <w:rPr>
          <w:rFonts w:ascii="Arial" w:hAnsi="Arial" w:cs="Arial"/>
          <w:color w:val="auto"/>
          <w:sz w:val="22"/>
          <w:szCs w:val="22"/>
        </w:rPr>
        <w:t>ust.</w:t>
      </w:r>
      <w:r w:rsidR="0030484C">
        <w:rPr>
          <w:rFonts w:ascii="Arial" w:hAnsi="Arial" w:cs="Arial"/>
          <w:color w:val="auto"/>
          <w:sz w:val="22"/>
          <w:szCs w:val="22"/>
        </w:rPr>
        <w:t xml:space="preserve"> </w:t>
      </w:r>
      <w:r w:rsidRPr="008A72AD">
        <w:rPr>
          <w:rFonts w:ascii="Arial" w:hAnsi="Arial" w:cs="Arial"/>
          <w:color w:val="auto"/>
          <w:sz w:val="22"/>
          <w:szCs w:val="22"/>
        </w:rPr>
        <w:t>2 ustawy o </w:t>
      </w:r>
      <w:proofErr w:type="spellStart"/>
      <w:r w:rsidRPr="008A72AD">
        <w:rPr>
          <w:rFonts w:ascii="Arial" w:hAnsi="Arial" w:cs="Arial"/>
          <w:color w:val="auto"/>
          <w:sz w:val="22"/>
          <w:szCs w:val="22"/>
        </w:rPr>
        <w:t>elektromobilności</w:t>
      </w:r>
      <w:proofErr w:type="spellEnd"/>
      <w:r w:rsidRPr="008A72AD">
        <w:rPr>
          <w:rFonts w:ascii="Arial" w:hAnsi="Arial" w:cs="Arial"/>
          <w:color w:val="auto"/>
          <w:sz w:val="22"/>
          <w:szCs w:val="22"/>
        </w:rPr>
        <w:t xml:space="preserve"> i paliwach alternatywnych, zgodnie z którym umowy zawarte przez jednostki samorządu terytorialnego na wykonywanie zadań publicznych wygasają z dniem 31 grudnia 2025 r. w przypadku nie zapewnienia wykorzystania pojazdów elektrycznych lub napędzanych gazem ziemnym na poziomie określonym w przepisie art.35 ust.2 tejże ustawy (30% pojazdów wykorzystywanych do realizacji przedmiotu umowy), który wchodzi w życie z dniem 01.01.2025 r. </w:t>
      </w:r>
    </w:p>
    <w:p w14:paraId="1BF599D7" w14:textId="77777777" w:rsidR="00EC7962" w:rsidRPr="00EC7962" w:rsidRDefault="00EC7962" w:rsidP="00A63825">
      <w:pPr>
        <w:tabs>
          <w:tab w:val="left" w:pos="5320"/>
        </w:tabs>
        <w:spacing w:line="288" w:lineRule="auto"/>
        <w:contextualSpacing/>
        <w:jc w:val="both"/>
        <w:rPr>
          <w:rFonts w:ascii="Arial" w:hAnsi="Arial" w:cs="Arial"/>
          <w:bCs/>
          <w:color w:val="auto"/>
          <w:sz w:val="22"/>
          <w:szCs w:val="22"/>
          <w:lang w:eastAsia="pl-PL"/>
        </w:rPr>
      </w:pPr>
    </w:p>
    <w:p w14:paraId="381B81A2" w14:textId="6B65C98A" w:rsidR="00EC7962" w:rsidRPr="00EC7962" w:rsidRDefault="00EC7962" w:rsidP="00EC7962">
      <w:pPr>
        <w:widowControl/>
        <w:tabs>
          <w:tab w:val="left" w:pos="5320"/>
        </w:tabs>
        <w:suppressAutoHyphens w:val="0"/>
        <w:spacing w:line="288" w:lineRule="auto"/>
        <w:jc w:val="center"/>
        <w:outlineLvl w:val="0"/>
        <w:rPr>
          <w:rFonts w:ascii="Arial" w:eastAsia="Times New Roman" w:hAnsi="Arial" w:cs="Arial"/>
          <w:b/>
          <w:bCs/>
          <w:sz w:val="22"/>
          <w:szCs w:val="22"/>
        </w:rPr>
      </w:pPr>
      <w:bookmarkStart w:id="13" w:name="_Hlk171331328"/>
      <w:r w:rsidRPr="00EC7962">
        <w:rPr>
          <w:rFonts w:ascii="Arial" w:eastAsia="Times New Roman" w:hAnsi="Arial" w:cs="Arial"/>
          <w:b/>
          <w:bCs/>
          <w:sz w:val="22"/>
          <w:szCs w:val="22"/>
        </w:rPr>
        <w:t>§ 2</w:t>
      </w:r>
      <w:bookmarkEnd w:id="13"/>
      <w:r w:rsidRPr="00EC7962">
        <w:rPr>
          <w:rFonts w:ascii="Arial" w:eastAsia="Times New Roman" w:hAnsi="Arial" w:cs="Arial"/>
          <w:b/>
          <w:bCs/>
          <w:sz w:val="22"/>
          <w:szCs w:val="22"/>
        </w:rPr>
        <w:br/>
        <w:t>Termin</w:t>
      </w:r>
      <w:r w:rsidR="002078AC">
        <w:rPr>
          <w:rFonts w:ascii="Arial" w:eastAsia="Times New Roman" w:hAnsi="Arial" w:cs="Arial"/>
          <w:b/>
          <w:bCs/>
          <w:sz w:val="22"/>
          <w:szCs w:val="22"/>
        </w:rPr>
        <w:t>y</w:t>
      </w:r>
      <w:r w:rsidRPr="00EC7962">
        <w:rPr>
          <w:rFonts w:ascii="Arial" w:eastAsia="Times New Roman" w:hAnsi="Arial" w:cs="Arial"/>
          <w:b/>
          <w:bCs/>
          <w:sz w:val="22"/>
          <w:szCs w:val="22"/>
        </w:rPr>
        <w:t xml:space="preserve"> </w:t>
      </w:r>
    </w:p>
    <w:p w14:paraId="1248E3FE" w14:textId="77777777" w:rsidR="00EC7962" w:rsidRPr="00EC7962" w:rsidRDefault="00EC7962" w:rsidP="00EC7962">
      <w:pPr>
        <w:tabs>
          <w:tab w:val="left" w:pos="5320"/>
        </w:tabs>
        <w:spacing w:line="288" w:lineRule="auto"/>
        <w:jc w:val="both"/>
        <w:rPr>
          <w:rFonts w:ascii="Arial" w:hAnsi="Arial" w:cs="Arial"/>
          <w:b/>
          <w:sz w:val="22"/>
          <w:szCs w:val="22"/>
        </w:rPr>
      </w:pPr>
    </w:p>
    <w:p w14:paraId="115F4D56" w14:textId="333F24A5" w:rsidR="00EC7962" w:rsidRPr="00EC7962" w:rsidRDefault="00EC7962" w:rsidP="009C2F8C">
      <w:pPr>
        <w:numPr>
          <w:ilvl w:val="0"/>
          <w:numId w:val="66"/>
        </w:numPr>
        <w:spacing w:line="288" w:lineRule="auto"/>
        <w:ind w:left="426" w:hanging="426"/>
        <w:jc w:val="both"/>
        <w:rPr>
          <w:rFonts w:ascii="Arial" w:hAnsi="Arial" w:cs="Arial"/>
          <w:bCs/>
          <w:color w:val="FF0000"/>
          <w:sz w:val="22"/>
          <w:szCs w:val="22"/>
        </w:rPr>
      </w:pPr>
      <w:r w:rsidRPr="00EC7962">
        <w:rPr>
          <w:rFonts w:ascii="Arial" w:hAnsi="Arial" w:cs="Arial"/>
          <w:sz w:val="22"/>
          <w:szCs w:val="22"/>
        </w:rPr>
        <w:t xml:space="preserve">Strony ustalają, że </w:t>
      </w:r>
      <w:r w:rsidR="00A63825">
        <w:rPr>
          <w:rFonts w:ascii="Arial" w:hAnsi="Arial" w:cs="Arial"/>
          <w:sz w:val="22"/>
          <w:szCs w:val="22"/>
        </w:rPr>
        <w:t>p</w:t>
      </w:r>
      <w:r w:rsidRPr="00EC7962">
        <w:rPr>
          <w:rFonts w:ascii="Arial" w:hAnsi="Arial" w:cs="Arial"/>
          <w:sz w:val="22"/>
          <w:szCs w:val="22"/>
        </w:rPr>
        <w:t xml:space="preserve">rzedmiot </w:t>
      </w:r>
      <w:r w:rsidR="00A63825">
        <w:rPr>
          <w:rFonts w:ascii="Arial" w:hAnsi="Arial" w:cs="Arial"/>
          <w:sz w:val="22"/>
          <w:szCs w:val="22"/>
        </w:rPr>
        <w:t>u</w:t>
      </w:r>
      <w:r w:rsidRPr="00EC7962">
        <w:rPr>
          <w:rFonts w:ascii="Arial" w:hAnsi="Arial" w:cs="Arial"/>
          <w:sz w:val="22"/>
          <w:szCs w:val="22"/>
        </w:rPr>
        <w:t xml:space="preserve">mowy zostanie zrealizowany w terminie </w:t>
      </w:r>
      <w:r w:rsidR="006926F7" w:rsidRPr="004F7F4D">
        <w:rPr>
          <w:rFonts w:ascii="Arial" w:hAnsi="Arial" w:cs="Arial"/>
          <w:b/>
          <w:bCs/>
          <w:color w:val="auto"/>
          <w:sz w:val="22"/>
          <w:szCs w:val="22"/>
        </w:rPr>
        <w:t>do</w:t>
      </w:r>
      <w:r w:rsidR="006926F7" w:rsidRPr="004F7F4D">
        <w:rPr>
          <w:rFonts w:ascii="Arial" w:hAnsi="Arial" w:cs="Arial"/>
          <w:color w:val="auto"/>
          <w:sz w:val="22"/>
          <w:szCs w:val="22"/>
        </w:rPr>
        <w:t xml:space="preserve"> </w:t>
      </w:r>
      <w:r w:rsidR="005D672C" w:rsidRPr="004F7F4D">
        <w:rPr>
          <w:rFonts w:ascii="Arial" w:hAnsi="Arial" w:cs="Arial"/>
          <w:b/>
          <w:bCs/>
          <w:color w:val="auto"/>
          <w:sz w:val="22"/>
          <w:szCs w:val="22"/>
        </w:rPr>
        <w:t>4</w:t>
      </w:r>
      <w:r w:rsidR="004F7F4D" w:rsidRPr="004F7F4D">
        <w:rPr>
          <w:rFonts w:ascii="Arial" w:hAnsi="Arial" w:cs="Arial"/>
          <w:b/>
          <w:bCs/>
          <w:color w:val="auto"/>
          <w:sz w:val="22"/>
          <w:szCs w:val="22"/>
        </w:rPr>
        <w:t>2</w:t>
      </w:r>
      <w:r w:rsidR="005D672C" w:rsidRPr="004F7F4D">
        <w:rPr>
          <w:rFonts w:ascii="Arial" w:hAnsi="Arial" w:cs="Arial"/>
          <w:b/>
          <w:bCs/>
          <w:color w:val="auto"/>
          <w:sz w:val="22"/>
          <w:szCs w:val="22"/>
        </w:rPr>
        <w:t>0</w:t>
      </w:r>
      <w:r w:rsidRPr="004F7F4D">
        <w:rPr>
          <w:rFonts w:ascii="Arial" w:hAnsi="Arial" w:cs="Arial"/>
          <w:b/>
          <w:bCs/>
          <w:color w:val="auto"/>
          <w:sz w:val="22"/>
          <w:szCs w:val="22"/>
        </w:rPr>
        <w:t xml:space="preserve"> dni </w:t>
      </w:r>
      <w:r w:rsidRPr="00EC7962">
        <w:rPr>
          <w:rFonts w:ascii="Arial" w:hAnsi="Arial" w:cs="Arial"/>
          <w:b/>
          <w:bCs/>
          <w:color w:val="000000" w:themeColor="text1"/>
          <w:sz w:val="22"/>
          <w:szCs w:val="22"/>
        </w:rPr>
        <w:t>kalendarzowych</w:t>
      </w:r>
      <w:r w:rsidRPr="00EC7962">
        <w:rPr>
          <w:rFonts w:ascii="Arial" w:hAnsi="Arial" w:cs="Arial"/>
          <w:sz w:val="22"/>
          <w:szCs w:val="22"/>
        </w:rPr>
        <w:t xml:space="preserve"> od podpisania umowy tj. </w:t>
      </w:r>
      <w:r w:rsidRPr="00EC7962">
        <w:rPr>
          <w:rFonts w:ascii="Arial" w:hAnsi="Arial" w:cs="Arial"/>
          <w:bCs/>
          <w:sz w:val="22"/>
          <w:szCs w:val="22"/>
        </w:rPr>
        <w:t>do</w:t>
      </w:r>
      <w:r w:rsidRPr="00EC7962">
        <w:rPr>
          <w:rFonts w:ascii="Arial" w:hAnsi="Arial" w:cs="Arial"/>
          <w:sz w:val="22"/>
          <w:szCs w:val="22"/>
        </w:rPr>
        <w:t xml:space="preserve"> </w:t>
      </w:r>
      <w:r w:rsidRPr="00EC7962">
        <w:rPr>
          <w:rFonts w:ascii="Arial" w:hAnsi="Arial" w:cs="Arial"/>
          <w:color w:val="000000" w:themeColor="text1"/>
          <w:sz w:val="22"/>
          <w:szCs w:val="22"/>
        </w:rPr>
        <w:t xml:space="preserve">dnia …………. </w:t>
      </w:r>
      <w:r w:rsidRPr="00F51355">
        <w:rPr>
          <w:rFonts w:ascii="Arial" w:hAnsi="Arial" w:cs="Arial"/>
          <w:color w:val="auto"/>
          <w:sz w:val="22"/>
          <w:szCs w:val="22"/>
        </w:rPr>
        <w:t xml:space="preserve">2025 r. </w:t>
      </w:r>
    </w:p>
    <w:p w14:paraId="44522F3D" w14:textId="77777777" w:rsidR="005E2FC1" w:rsidRDefault="00EC7962" w:rsidP="009C2F8C">
      <w:pPr>
        <w:numPr>
          <w:ilvl w:val="0"/>
          <w:numId w:val="66"/>
        </w:numPr>
        <w:tabs>
          <w:tab w:val="left" w:pos="5320"/>
        </w:tabs>
        <w:spacing w:line="288" w:lineRule="auto"/>
        <w:ind w:left="426" w:hanging="426"/>
        <w:jc w:val="both"/>
        <w:rPr>
          <w:rFonts w:ascii="Arial" w:hAnsi="Arial" w:cs="Arial"/>
          <w:sz w:val="22"/>
          <w:szCs w:val="22"/>
        </w:rPr>
      </w:pPr>
      <w:r w:rsidRPr="00EC7962">
        <w:rPr>
          <w:rFonts w:ascii="Arial" w:hAnsi="Arial" w:cs="Arial"/>
          <w:sz w:val="22"/>
          <w:szCs w:val="22"/>
        </w:rPr>
        <w:t xml:space="preserve">Za termin zrealizowania </w:t>
      </w:r>
      <w:r w:rsidR="00A63825">
        <w:rPr>
          <w:rFonts w:ascii="Arial" w:hAnsi="Arial" w:cs="Arial"/>
          <w:sz w:val="22"/>
          <w:szCs w:val="22"/>
        </w:rPr>
        <w:t>p</w:t>
      </w:r>
      <w:r w:rsidRPr="00EC7962">
        <w:rPr>
          <w:rFonts w:ascii="Arial" w:hAnsi="Arial" w:cs="Arial"/>
          <w:sz w:val="22"/>
          <w:szCs w:val="22"/>
        </w:rPr>
        <w:t xml:space="preserve">rzedmiotu </w:t>
      </w:r>
      <w:r w:rsidR="00A63825">
        <w:rPr>
          <w:rFonts w:ascii="Arial" w:hAnsi="Arial" w:cs="Arial"/>
          <w:sz w:val="22"/>
          <w:szCs w:val="22"/>
        </w:rPr>
        <w:t>u</w:t>
      </w:r>
      <w:r w:rsidRPr="00EC7962">
        <w:rPr>
          <w:rFonts w:ascii="Arial" w:hAnsi="Arial" w:cs="Arial"/>
          <w:sz w:val="22"/>
          <w:szCs w:val="22"/>
        </w:rPr>
        <w:t xml:space="preserve">mowy, </w:t>
      </w:r>
      <w:r w:rsidRPr="00EC7962">
        <w:rPr>
          <w:rFonts w:ascii="Arial" w:hAnsi="Arial" w:cs="Arial"/>
          <w:color w:val="000000" w:themeColor="text1"/>
          <w:sz w:val="22"/>
          <w:szCs w:val="22"/>
        </w:rPr>
        <w:t>zgodnie z przedstawionym przez Wykonawcę harmonogramem rzeczowo-finansowym</w:t>
      </w:r>
      <w:r w:rsidRPr="00EC7962">
        <w:rPr>
          <w:rFonts w:ascii="Arial" w:hAnsi="Arial" w:cs="Arial"/>
          <w:sz w:val="22"/>
          <w:szCs w:val="22"/>
        </w:rPr>
        <w:t xml:space="preserve">,  uznaje się całkowite wykonanie wszystkich robót budowlanych objętych </w:t>
      </w:r>
      <w:r w:rsidR="00A63825">
        <w:rPr>
          <w:rFonts w:ascii="Arial" w:hAnsi="Arial" w:cs="Arial"/>
          <w:sz w:val="22"/>
          <w:szCs w:val="22"/>
        </w:rPr>
        <w:t>p</w:t>
      </w:r>
      <w:r w:rsidRPr="00EC7962">
        <w:rPr>
          <w:rFonts w:ascii="Arial" w:hAnsi="Arial" w:cs="Arial"/>
          <w:sz w:val="22"/>
          <w:szCs w:val="22"/>
        </w:rPr>
        <w:t xml:space="preserve">rzedmiotem </w:t>
      </w:r>
      <w:r w:rsidR="00A63825">
        <w:rPr>
          <w:rFonts w:ascii="Arial" w:hAnsi="Arial" w:cs="Arial"/>
          <w:sz w:val="22"/>
          <w:szCs w:val="22"/>
        </w:rPr>
        <w:t>u</w:t>
      </w:r>
      <w:r w:rsidRPr="00EC7962">
        <w:rPr>
          <w:rFonts w:ascii="Arial" w:hAnsi="Arial" w:cs="Arial"/>
          <w:sz w:val="22"/>
          <w:szCs w:val="22"/>
        </w:rPr>
        <w:t xml:space="preserve">mowy wraz ze złożeniem Zamawiającemu kompletnej zaakceptowanej uprzednio przez Nadzór Inwestorski dokumentacji odbiorowej (w tym dokumentacji powykonawczej), pisemnym zgłoszeniem przez Wykonawcę gotowości do przeprowadzenia odbioru końcowego robót. Jeżeli data wykonania </w:t>
      </w:r>
      <w:r w:rsidR="00A63825">
        <w:rPr>
          <w:rFonts w:ascii="Arial" w:hAnsi="Arial" w:cs="Arial"/>
          <w:sz w:val="22"/>
          <w:szCs w:val="22"/>
        </w:rPr>
        <w:t>p</w:t>
      </w:r>
      <w:r w:rsidRPr="00EC7962">
        <w:rPr>
          <w:rFonts w:ascii="Arial" w:hAnsi="Arial" w:cs="Arial"/>
          <w:sz w:val="22"/>
          <w:szCs w:val="22"/>
        </w:rPr>
        <w:t xml:space="preserve">rzedmiotu </w:t>
      </w:r>
      <w:r w:rsidR="00A63825">
        <w:rPr>
          <w:rFonts w:ascii="Arial" w:hAnsi="Arial" w:cs="Arial"/>
          <w:sz w:val="22"/>
          <w:szCs w:val="22"/>
        </w:rPr>
        <w:t>u</w:t>
      </w:r>
      <w:r w:rsidRPr="00EC7962">
        <w:rPr>
          <w:rFonts w:ascii="Arial" w:hAnsi="Arial" w:cs="Arial"/>
          <w:sz w:val="22"/>
          <w:szCs w:val="22"/>
        </w:rPr>
        <w:t xml:space="preserve">mowy wskazana w ust. 1 przypada na sobotę lub dzień ustawowo wolny od pracy, pisemnego zgłoszenia, o którym mowa powyżej Wykonawca dokona najpóźniej w pierwszym dniu roboczym następującym po dniu wyznaczonym datą wykonania </w:t>
      </w:r>
      <w:r w:rsidR="0098378A">
        <w:rPr>
          <w:rFonts w:ascii="Arial" w:hAnsi="Arial" w:cs="Arial"/>
          <w:sz w:val="22"/>
          <w:szCs w:val="22"/>
        </w:rPr>
        <w:t>p</w:t>
      </w:r>
      <w:r w:rsidRPr="00EC7962">
        <w:rPr>
          <w:rFonts w:ascii="Arial" w:hAnsi="Arial" w:cs="Arial"/>
          <w:sz w:val="22"/>
          <w:szCs w:val="22"/>
        </w:rPr>
        <w:t xml:space="preserve">rzedmiotu </w:t>
      </w:r>
      <w:r w:rsidR="0098378A">
        <w:rPr>
          <w:rFonts w:ascii="Arial" w:hAnsi="Arial" w:cs="Arial"/>
          <w:sz w:val="22"/>
          <w:szCs w:val="22"/>
        </w:rPr>
        <w:t>u</w:t>
      </w:r>
      <w:r w:rsidRPr="00EC7962">
        <w:rPr>
          <w:rFonts w:ascii="Arial" w:hAnsi="Arial" w:cs="Arial"/>
          <w:sz w:val="22"/>
          <w:szCs w:val="22"/>
        </w:rPr>
        <w:t>mowy.</w:t>
      </w:r>
    </w:p>
    <w:p w14:paraId="1FD35979" w14:textId="40DC1B56" w:rsidR="005E2FC1" w:rsidRPr="005E2FC1" w:rsidRDefault="005E2FC1" w:rsidP="009C2F8C">
      <w:pPr>
        <w:numPr>
          <w:ilvl w:val="0"/>
          <w:numId w:val="66"/>
        </w:numPr>
        <w:tabs>
          <w:tab w:val="left" w:pos="5320"/>
        </w:tabs>
        <w:spacing w:line="288" w:lineRule="auto"/>
        <w:ind w:left="426" w:hanging="426"/>
        <w:jc w:val="both"/>
        <w:rPr>
          <w:rFonts w:ascii="Arial" w:hAnsi="Arial" w:cs="Arial"/>
          <w:sz w:val="22"/>
          <w:szCs w:val="22"/>
        </w:rPr>
      </w:pPr>
      <w:r w:rsidRPr="005E2FC1">
        <w:rPr>
          <w:rFonts w:ascii="Arial" w:hAnsi="Arial" w:cs="Arial"/>
          <w:sz w:val="22"/>
          <w:szCs w:val="22"/>
        </w:rPr>
        <w:t xml:space="preserve">Wykonawca przedstawi </w:t>
      </w:r>
      <w:r w:rsidR="003041C8">
        <w:rPr>
          <w:rFonts w:ascii="Arial" w:hAnsi="Arial" w:cs="Arial"/>
          <w:sz w:val="22"/>
          <w:szCs w:val="22"/>
        </w:rPr>
        <w:t>Zamawiającemu</w:t>
      </w:r>
      <w:r w:rsidRPr="005E2FC1">
        <w:rPr>
          <w:rFonts w:ascii="Arial" w:hAnsi="Arial" w:cs="Arial"/>
          <w:sz w:val="22"/>
          <w:szCs w:val="22"/>
        </w:rPr>
        <w:t xml:space="preserve"> do zaopiniowania i zatwierdzenia Harmonogram </w:t>
      </w:r>
      <w:r w:rsidR="00510956">
        <w:rPr>
          <w:rFonts w:ascii="Arial" w:hAnsi="Arial" w:cs="Arial"/>
          <w:sz w:val="22"/>
          <w:szCs w:val="22"/>
        </w:rPr>
        <w:t>r</w:t>
      </w:r>
      <w:r w:rsidRPr="005E2FC1">
        <w:rPr>
          <w:rFonts w:ascii="Arial" w:hAnsi="Arial" w:cs="Arial"/>
          <w:sz w:val="22"/>
          <w:szCs w:val="22"/>
        </w:rPr>
        <w:t>zeczowo-</w:t>
      </w:r>
      <w:r w:rsidR="00510956">
        <w:rPr>
          <w:rFonts w:ascii="Arial" w:hAnsi="Arial" w:cs="Arial"/>
          <w:sz w:val="22"/>
          <w:szCs w:val="22"/>
        </w:rPr>
        <w:t>f</w:t>
      </w:r>
      <w:r w:rsidRPr="005E2FC1">
        <w:rPr>
          <w:rFonts w:ascii="Arial" w:hAnsi="Arial" w:cs="Arial"/>
          <w:sz w:val="22"/>
          <w:szCs w:val="22"/>
        </w:rPr>
        <w:t>inansowy</w:t>
      </w:r>
      <w:r w:rsidR="003041C8">
        <w:rPr>
          <w:rFonts w:ascii="Arial" w:hAnsi="Arial" w:cs="Arial"/>
          <w:sz w:val="22"/>
          <w:szCs w:val="22"/>
        </w:rPr>
        <w:t xml:space="preserve"> oraz Szczegółową tabelę elementów rozliczeniowych</w:t>
      </w:r>
      <w:r w:rsidRPr="005E2FC1">
        <w:rPr>
          <w:rFonts w:ascii="Arial" w:hAnsi="Arial" w:cs="Arial"/>
          <w:sz w:val="22"/>
          <w:szCs w:val="22"/>
        </w:rPr>
        <w:t>, zgodnie z którym</w:t>
      </w:r>
      <w:r w:rsidR="007B03DA">
        <w:rPr>
          <w:rFonts w:ascii="Arial" w:hAnsi="Arial" w:cs="Arial"/>
          <w:sz w:val="22"/>
          <w:szCs w:val="22"/>
        </w:rPr>
        <w:t>i</w:t>
      </w:r>
      <w:r w:rsidRPr="005E2FC1">
        <w:rPr>
          <w:rFonts w:ascii="Arial" w:hAnsi="Arial" w:cs="Arial"/>
          <w:sz w:val="22"/>
          <w:szCs w:val="22"/>
        </w:rPr>
        <w:t xml:space="preserve"> będzie realizowany przedmiot umowy, </w:t>
      </w:r>
      <w:r w:rsidRPr="005E2FC1">
        <w:rPr>
          <w:rFonts w:ascii="Arial" w:eastAsia="Times New Roman" w:hAnsi="Arial" w:cs="Arial"/>
          <w:sz w:val="22"/>
          <w:szCs w:val="22"/>
        </w:rPr>
        <w:t>w</w:t>
      </w:r>
      <w:r w:rsidRPr="005E2FC1">
        <w:rPr>
          <w:rFonts w:ascii="Arial" w:hAnsi="Arial" w:cs="Arial"/>
          <w:sz w:val="22"/>
          <w:szCs w:val="22"/>
        </w:rPr>
        <w:t xml:space="preserve"> terminie </w:t>
      </w:r>
      <w:r w:rsidR="00AC3F0F">
        <w:rPr>
          <w:rFonts w:ascii="Arial" w:hAnsi="Arial" w:cs="Arial"/>
          <w:sz w:val="22"/>
          <w:szCs w:val="22"/>
        </w:rPr>
        <w:br/>
      </w:r>
      <w:r w:rsidR="00F51355" w:rsidRPr="00F51355">
        <w:rPr>
          <w:rFonts w:ascii="Arial" w:hAnsi="Arial" w:cs="Arial"/>
          <w:color w:val="auto"/>
          <w:sz w:val="22"/>
          <w:szCs w:val="22"/>
        </w:rPr>
        <w:t>14</w:t>
      </w:r>
      <w:r w:rsidRPr="00F51355">
        <w:rPr>
          <w:rFonts w:ascii="Arial" w:hAnsi="Arial" w:cs="Arial"/>
          <w:color w:val="auto"/>
          <w:sz w:val="22"/>
          <w:szCs w:val="22"/>
        </w:rPr>
        <w:t xml:space="preserve"> dni </w:t>
      </w:r>
      <w:r w:rsidRPr="005E2FC1">
        <w:rPr>
          <w:rFonts w:ascii="Arial" w:hAnsi="Arial" w:cs="Arial"/>
          <w:sz w:val="22"/>
          <w:szCs w:val="22"/>
        </w:rPr>
        <w:t>kalendarzowych od dnia zawarcia umowy</w:t>
      </w:r>
      <w:r>
        <w:rPr>
          <w:rFonts w:ascii="Arial" w:hAnsi="Arial" w:cs="Arial"/>
          <w:sz w:val="22"/>
          <w:szCs w:val="22"/>
        </w:rPr>
        <w:t>.</w:t>
      </w:r>
      <w:r w:rsidR="003041C8">
        <w:rPr>
          <w:rFonts w:ascii="Arial" w:hAnsi="Arial" w:cs="Arial"/>
          <w:sz w:val="22"/>
          <w:szCs w:val="22"/>
        </w:rPr>
        <w:t xml:space="preserve"> Harmonogram rzeczowo-finansowy oraz Szczegółowa tabela elementów rozliczeniowych winne być zaakceptowane przez Inspektora nadzoru inwestorskiego</w:t>
      </w:r>
      <w:r w:rsidR="007B03DA">
        <w:rPr>
          <w:rFonts w:ascii="Arial" w:hAnsi="Arial" w:cs="Arial"/>
          <w:sz w:val="22"/>
          <w:szCs w:val="22"/>
        </w:rPr>
        <w:t>,</w:t>
      </w:r>
      <w:r w:rsidR="005B3AD9">
        <w:rPr>
          <w:rFonts w:ascii="Arial" w:hAnsi="Arial" w:cs="Arial"/>
          <w:sz w:val="22"/>
          <w:szCs w:val="22"/>
        </w:rPr>
        <w:t xml:space="preserve"> z zastrzeżeniem </w:t>
      </w:r>
      <w:r w:rsidR="005B3AD9" w:rsidRPr="005B3AD9">
        <w:rPr>
          <w:rFonts w:ascii="Arial" w:hAnsi="Arial" w:cs="Arial"/>
          <w:sz w:val="22"/>
          <w:szCs w:val="22"/>
        </w:rPr>
        <w:t xml:space="preserve">§ </w:t>
      </w:r>
      <w:r w:rsidR="005B3AD9">
        <w:rPr>
          <w:rFonts w:ascii="Arial" w:hAnsi="Arial" w:cs="Arial"/>
          <w:sz w:val="22"/>
          <w:szCs w:val="22"/>
        </w:rPr>
        <w:t>4 ust. 3.</w:t>
      </w:r>
    </w:p>
    <w:p w14:paraId="31700282" w14:textId="06E7023E" w:rsidR="00EC7962" w:rsidRPr="00EC7962" w:rsidRDefault="00EC7962" w:rsidP="009C2F8C">
      <w:pPr>
        <w:numPr>
          <w:ilvl w:val="0"/>
          <w:numId w:val="66"/>
        </w:numPr>
        <w:tabs>
          <w:tab w:val="left" w:pos="5320"/>
        </w:tabs>
        <w:spacing w:line="288" w:lineRule="auto"/>
        <w:ind w:left="426" w:hanging="426"/>
        <w:jc w:val="both"/>
        <w:rPr>
          <w:rFonts w:ascii="Arial" w:hAnsi="Arial" w:cs="Arial"/>
          <w:color w:val="000000" w:themeColor="text1"/>
          <w:sz w:val="22"/>
          <w:szCs w:val="22"/>
        </w:rPr>
      </w:pPr>
      <w:r w:rsidRPr="00EC7962">
        <w:rPr>
          <w:rFonts w:ascii="Arial" w:hAnsi="Arial" w:cs="Arial"/>
          <w:color w:val="000000" w:themeColor="text1"/>
          <w:sz w:val="22"/>
          <w:szCs w:val="22"/>
        </w:rPr>
        <w:t xml:space="preserve">Termin przekazania terenu budowy Wykonawcy zostanie wyznaczony przez Zamawiającego nie później niż </w:t>
      </w:r>
      <w:r w:rsidR="00D15968">
        <w:rPr>
          <w:rFonts w:ascii="Arial" w:hAnsi="Arial" w:cs="Arial"/>
          <w:color w:val="000000" w:themeColor="text1"/>
          <w:sz w:val="22"/>
          <w:szCs w:val="22"/>
        </w:rPr>
        <w:t>14</w:t>
      </w:r>
      <w:r w:rsidRPr="00EC7962">
        <w:rPr>
          <w:rFonts w:ascii="Arial" w:hAnsi="Arial" w:cs="Arial"/>
          <w:color w:val="000000" w:themeColor="text1"/>
          <w:sz w:val="22"/>
          <w:szCs w:val="22"/>
        </w:rPr>
        <w:t xml:space="preserve"> dni od dnia podpisania Umowy. </w:t>
      </w:r>
    </w:p>
    <w:p w14:paraId="311D13A3" w14:textId="39FCD45B" w:rsidR="00EC7962" w:rsidRDefault="00EC7962" w:rsidP="009C2F8C">
      <w:pPr>
        <w:numPr>
          <w:ilvl w:val="0"/>
          <w:numId w:val="66"/>
        </w:numPr>
        <w:tabs>
          <w:tab w:val="left" w:pos="5320"/>
        </w:tabs>
        <w:spacing w:line="288" w:lineRule="auto"/>
        <w:ind w:left="426" w:hanging="426"/>
        <w:jc w:val="both"/>
        <w:rPr>
          <w:rFonts w:ascii="Arial" w:hAnsi="Arial" w:cs="Arial"/>
          <w:color w:val="000000" w:themeColor="text1"/>
          <w:sz w:val="22"/>
          <w:szCs w:val="22"/>
        </w:rPr>
      </w:pPr>
      <w:r w:rsidRPr="00EC7962">
        <w:rPr>
          <w:rFonts w:ascii="Arial" w:hAnsi="Arial" w:cs="Arial"/>
          <w:color w:val="000000" w:themeColor="text1"/>
          <w:sz w:val="22"/>
          <w:szCs w:val="22"/>
        </w:rPr>
        <w:t xml:space="preserve">Wykonawca rozpocznie roboty nie później niż </w:t>
      </w:r>
      <w:r w:rsidR="00D15968">
        <w:rPr>
          <w:rFonts w:ascii="Arial" w:hAnsi="Arial" w:cs="Arial"/>
          <w:color w:val="000000" w:themeColor="text1"/>
          <w:sz w:val="22"/>
          <w:szCs w:val="22"/>
        </w:rPr>
        <w:t>14</w:t>
      </w:r>
      <w:r w:rsidRPr="00EC7962">
        <w:rPr>
          <w:rFonts w:ascii="Arial" w:hAnsi="Arial" w:cs="Arial"/>
          <w:color w:val="000000" w:themeColor="text1"/>
          <w:sz w:val="22"/>
          <w:szCs w:val="22"/>
        </w:rPr>
        <w:t xml:space="preserve"> dni od dnia protokolarnego przejęcia od Zamawiającego placu budowy.</w:t>
      </w:r>
    </w:p>
    <w:p w14:paraId="333B298E" w14:textId="77777777" w:rsidR="00EC7962" w:rsidRPr="00EC7962" w:rsidRDefault="00EC7962" w:rsidP="00EC7962">
      <w:pPr>
        <w:tabs>
          <w:tab w:val="num" w:pos="426"/>
          <w:tab w:val="left" w:pos="5320"/>
        </w:tabs>
        <w:spacing w:line="288" w:lineRule="auto"/>
        <w:jc w:val="both"/>
        <w:rPr>
          <w:rFonts w:ascii="Arial" w:hAnsi="Arial" w:cs="Arial"/>
          <w:sz w:val="12"/>
          <w:szCs w:val="22"/>
        </w:rPr>
      </w:pPr>
    </w:p>
    <w:p w14:paraId="7FB5EB4C" w14:textId="77777777" w:rsidR="00EC7962" w:rsidRPr="00EC7962" w:rsidRDefault="00EC7962" w:rsidP="00EC7962">
      <w:pPr>
        <w:tabs>
          <w:tab w:val="num" w:pos="426"/>
          <w:tab w:val="left" w:pos="5320"/>
        </w:tabs>
        <w:spacing w:line="288" w:lineRule="auto"/>
        <w:jc w:val="both"/>
        <w:rPr>
          <w:rFonts w:ascii="Arial" w:hAnsi="Arial" w:cs="Arial"/>
          <w:sz w:val="12"/>
          <w:szCs w:val="22"/>
        </w:rPr>
      </w:pPr>
    </w:p>
    <w:p w14:paraId="0110C417" w14:textId="77777777" w:rsidR="00EC7962" w:rsidRDefault="00EC7962" w:rsidP="00EC7962">
      <w:pPr>
        <w:tabs>
          <w:tab w:val="num" w:pos="426"/>
          <w:tab w:val="left" w:pos="5320"/>
        </w:tabs>
        <w:spacing w:line="288" w:lineRule="auto"/>
        <w:jc w:val="both"/>
        <w:rPr>
          <w:rFonts w:ascii="Arial" w:hAnsi="Arial" w:cs="Arial"/>
          <w:sz w:val="12"/>
          <w:szCs w:val="22"/>
        </w:rPr>
      </w:pPr>
    </w:p>
    <w:p w14:paraId="690CC78F" w14:textId="77777777" w:rsidR="003C430D" w:rsidRPr="00EC7962" w:rsidRDefault="003C430D" w:rsidP="00EC7962">
      <w:pPr>
        <w:tabs>
          <w:tab w:val="num" w:pos="426"/>
          <w:tab w:val="left" w:pos="5320"/>
        </w:tabs>
        <w:spacing w:line="288" w:lineRule="auto"/>
        <w:jc w:val="both"/>
        <w:rPr>
          <w:rFonts w:ascii="Arial" w:hAnsi="Arial" w:cs="Arial"/>
          <w:sz w:val="12"/>
          <w:szCs w:val="22"/>
        </w:rPr>
      </w:pPr>
    </w:p>
    <w:p w14:paraId="7B3F5508" w14:textId="77777777" w:rsidR="00EC7962" w:rsidRPr="00EC7962" w:rsidRDefault="00EC7962" w:rsidP="00EC7962">
      <w:pPr>
        <w:widowControl/>
        <w:tabs>
          <w:tab w:val="left" w:pos="5320"/>
        </w:tabs>
        <w:suppressAutoHyphens w:val="0"/>
        <w:spacing w:line="288" w:lineRule="auto"/>
        <w:jc w:val="center"/>
        <w:outlineLvl w:val="0"/>
        <w:rPr>
          <w:rFonts w:ascii="Arial" w:eastAsia="Times New Roman" w:hAnsi="Arial" w:cs="Arial"/>
          <w:b/>
          <w:bCs/>
          <w:color w:val="auto"/>
          <w:sz w:val="22"/>
          <w:szCs w:val="22"/>
          <w:lang w:eastAsia="pl-PL"/>
        </w:rPr>
      </w:pPr>
      <w:r w:rsidRPr="00EC7962">
        <w:rPr>
          <w:rFonts w:ascii="Arial" w:eastAsia="Times New Roman" w:hAnsi="Arial" w:cs="Arial"/>
          <w:b/>
          <w:bCs/>
          <w:color w:val="auto"/>
          <w:sz w:val="22"/>
          <w:szCs w:val="22"/>
          <w:lang w:eastAsia="pl-PL"/>
        </w:rPr>
        <w:t>§ 3</w:t>
      </w:r>
      <w:r w:rsidRPr="00EC7962">
        <w:rPr>
          <w:rFonts w:ascii="Arial" w:eastAsia="Times New Roman" w:hAnsi="Arial" w:cs="Arial"/>
          <w:b/>
          <w:bCs/>
          <w:color w:val="auto"/>
          <w:sz w:val="22"/>
          <w:szCs w:val="22"/>
          <w:lang w:eastAsia="pl-PL"/>
        </w:rPr>
        <w:br/>
        <w:t>Obowiązki Zamawiającego i Nadzoru Inwestorskiego</w:t>
      </w:r>
    </w:p>
    <w:p w14:paraId="47AE1A54" w14:textId="77777777" w:rsidR="00EC7962" w:rsidRPr="00EC7962" w:rsidRDefault="00EC7962" w:rsidP="00EC7962">
      <w:pPr>
        <w:tabs>
          <w:tab w:val="left" w:pos="5320"/>
        </w:tabs>
        <w:spacing w:line="288" w:lineRule="auto"/>
        <w:jc w:val="both"/>
        <w:rPr>
          <w:rFonts w:ascii="Arial" w:hAnsi="Arial" w:cs="Arial"/>
          <w:color w:val="auto"/>
          <w:sz w:val="22"/>
          <w:szCs w:val="22"/>
          <w:lang w:eastAsia="pl-PL"/>
        </w:rPr>
      </w:pPr>
    </w:p>
    <w:p w14:paraId="7D34E8A5" w14:textId="77777777" w:rsidR="00EC7962" w:rsidRPr="00EC7962" w:rsidRDefault="00EC7962" w:rsidP="009C2F8C">
      <w:pPr>
        <w:numPr>
          <w:ilvl w:val="3"/>
          <w:numId w:val="83"/>
        </w:numPr>
        <w:tabs>
          <w:tab w:val="left" w:pos="426"/>
        </w:tabs>
        <w:spacing w:line="288" w:lineRule="auto"/>
        <w:ind w:left="426" w:hanging="426"/>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Nadzór Inwestorski zapewnia koordynację realizacji Inwestycji. </w:t>
      </w:r>
    </w:p>
    <w:p w14:paraId="71CE03DD" w14:textId="3949EC6C" w:rsidR="00EC7962" w:rsidRPr="00EC7962" w:rsidRDefault="00EC7962" w:rsidP="009C2F8C">
      <w:pPr>
        <w:numPr>
          <w:ilvl w:val="3"/>
          <w:numId w:val="83"/>
        </w:numPr>
        <w:spacing w:line="288" w:lineRule="auto"/>
        <w:ind w:left="426" w:hanging="426"/>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Zamawiający zobowiązany jest do protokolarnego wprowadzenia Wykonawcy na budowę i przekazania terenu budowy wraz z dziennikiem budowy w terminie do </w:t>
      </w:r>
      <w:r w:rsidR="00D2449D">
        <w:rPr>
          <w:rFonts w:ascii="Arial" w:hAnsi="Arial" w:cs="Arial"/>
          <w:color w:val="auto"/>
          <w:sz w:val="22"/>
          <w:szCs w:val="22"/>
          <w:lang w:eastAsia="pl-PL"/>
        </w:rPr>
        <w:t>14</w:t>
      </w:r>
      <w:r w:rsidRPr="00EC7962">
        <w:rPr>
          <w:rFonts w:ascii="Arial" w:hAnsi="Arial" w:cs="Arial"/>
          <w:color w:val="auto"/>
          <w:sz w:val="22"/>
          <w:szCs w:val="22"/>
          <w:lang w:eastAsia="pl-PL"/>
        </w:rPr>
        <w:t xml:space="preserve"> dni od dnia podpisania </w:t>
      </w:r>
      <w:r w:rsidR="0098378A">
        <w:rPr>
          <w:rFonts w:ascii="Arial" w:hAnsi="Arial" w:cs="Arial"/>
          <w:color w:val="auto"/>
          <w:sz w:val="22"/>
          <w:szCs w:val="22"/>
          <w:lang w:eastAsia="pl-PL"/>
        </w:rPr>
        <w:t>u</w:t>
      </w:r>
      <w:r w:rsidRPr="00EC7962">
        <w:rPr>
          <w:rFonts w:ascii="Arial" w:hAnsi="Arial" w:cs="Arial"/>
          <w:color w:val="auto"/>
          <w:sz w:val="22"/>
          <w:szCs w:val="22"/>
          <w:lang w:eastAsia="pl-PL"/>
        </w:rPr>
        <w:t>mowy.</w:t>
      </w:r>
    </w:p>
    <w:p w14:paraId="0777344B" w14:textId="05FF9254" w:rsidR="00EC7962" w:rsidRPr="00EC7962" w:rsidRDefault="00EC7962" w:rsidP="009C2F8C">
      <w:pPr>
        <w:numPr>
          <w:ilvl w:val="3"/>
          <w:numId w:val="83"/>
        </w:numPr>
        <w:spacing w:line="288" w:lineRule="auto"/>
        <w:ind w:left="426" w:hanging="426"/>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Zamawiający zobowiązany jest do protokolarnego przekazania Wykonawcy kompletu dokumentacji projektowej, na podstawie której będzie realizowany </w:t>
      </w:r>
      <w:r w:rsidR="0098378A">
        <w:rPr>
          <w:rFonts w:ascii="Arial" w:hAnsi="Arial" w:cs="Arial"/>
          <w:color w:val="auto"/>
          <w:sz w:val="22"/>
          <w:szCs w:val="22"/>
          <w:lang w:eastAsia="pl-PL"/>
        </w:rPr>
        <w:t>p</w:t>
      </w:r>
      <w:r w:rsidRPr="00EC7962">
        <w:rPr>
          <w:rFonts w:ascii="Arial" w:hAnsi="Arial" w:cs="Arial"/>
          <w:color w:val="auto"/>
          <w:sz w:val="22"/>
          <w:szCs w:val="22"/>
          <w:lang w:eastAsia="pl-PL"/>
        </w:rPr>
        <w:t xml:space="preserve">rzedmiot </w:t>
      </w:r>
      <w:r w:rsidR="0098378A">
        <w:rPr>
          <w:rFonts w:ascii="Arial" w:hAnsi="Arial" w:cs="Arial"/>
          <w:color w:val="auto"/>
          <w:sz w:val="22"/>
          <w:szCs w:val="22"/>
          <w:lang w:eastAsia="pl-PL"/>
        </w:rPr>
        <w:t>u</w:t>
      </w:r>
      <w:r w:rsidRPr="00EC7962">
        <w:rPr>
          <w:rFonts w:ascii="Arial" w:hAnsi="Arial" w:cs="Arial"/>
          <w:color w:val="auto"/>
          <w:sz w:val="22"/>
          <w:szCs w:val="22"/>
          <w:lang w:eastAsia="pl-PL"/>
        </w:rPr>
        <w:t xml:space="preserve">mowy. </w:t>
      </w:r>
    </w:p>
    <w:p w14:paraId="031DD03B" w14:textId="13EFE136" w:rsidR="00EC7962" w:rsidRPr="00EC7962" w:rsidRDefault="00EC7962" w:rsidP="009C2F8C">
      <w:pPr>
        <w:numPr>
          <w:ilvl w:val="3"/>
          <w:numId w:val="83"/>
        </w:numPr>
        <w:tabs>
          <w:tab w:val="left" w:pos="426"/>
        </w:tabs>
        <w:spacing w:line="288" w:lineRule="auto"/>
        <w:ind w:left="426" w:hanging="426"/>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Zamawiający zobowiązany jest do zapłaty wynagrodzenia przysługującego Wykonawcy z tytułu realizacji </w:t>
      </w:r>
      <w:r w:rsidR="0098378A">
        <w:rPr>
          <w:rFonts w:ascii="Arial" w:hAnsi="Arial" w:cs="Arial"/>
          <w:color w:val="auto"/>
          <w:sz w:val="22"/>
          <w:szCs w:val="22"/>
          <w:lang w:eastAsia="pl-PL"/>
        </w:rPr>
        <w:t>p</w:t>
      </w:r>
      <w:r w:rsidRPr="00EC7962">
        <w:rPr>
          <w:rFonts w:ascii="Arial" w:hAnsi="Arial" w:cs="Arial"/>
          <w:color w:val="auto"/>
          <w:sz w:val="22"/>
          <w:szCs w:val="22"/>
          <w:lang w:eastAsia="pl-PL"/>
        </w:rPr>
        <w:t xml:space="preserve">rzedmiotu </w:t>
      </w:r>
      <w:r w:rsidR="0098378A">
        <w:rPr>
          <w:rFonts w:ascii="Arial" w:hAnsi="Arial" w:cs="Arial"/>
          <w:color w:val="auto"/>
          <w:sz w:val="22"/>
          <w:szCs w:val="22"/>
          <w:lang w:eastAsia="pl-PL"/>
        </w:rPr>
        <w:t>u</w:t>
      </w:r>
      <w:r w:rsidRPr="00EC7962">
        <w:rPr>
          <w:rFonts w:ascii="Arial" w:hAnsi="Arial" w:cs="Arial"/>
          <w:color w:val="auto"/>
          <w:sz w:val="22"/>
          <w:szCs w:val="22"/>
          <w:lang w:eastAsia="pl-PL"/>
        </w:rPr>
        <w:t>mowy.</w:t>
      </w:r>
    </w:p>
    <w:p w14:paraId="29CA16A4" w14:textId="3AB3B272" w:rsidR="00EC7962" w:rsidRPr="00EC7962" w:rsidRDefault="00EC7962" w:rsidP="009C2F8C">
      <w:pPr>
        <w:numPr>
          <w:ilvl w:val="3"/>
          <w:numId w:val="83"/>
        </w:numPr>
        <w:tabs>
          <w:tab w:val="left" w:pos="426"/>
        </w:tabs>
        <w:spacing w:line="288" w:lineRule="auto"/>
        <w:ind w:left="426" w:hanging="426"/>
        <w:jc w:val="both"/>
        <w:rPr>
          <w:rFonts w:ascii="Arial" w:hAnsi="Arial" w:cs="Arial"/>
          <w:color w:val="FF0000"/>
          <w:sz w:val="22"/>
          <w:szCs w:val="22"/>
          <w:lang w:eastAsia="pl-PL"/>
        </w:rPr>
      </w:pPr>
      <w:r w:rsidRPr="00EC7962">
        <w:rPr>
          <w:rFonts w:ascii="Arial" w:hAnsi="Arial" w:cs="Arial"/>
          <w:color w:val="auto"/>
          <w:sz w:val="22"/>
          <w:szCs w:val="22"/>
          <w:lang w:eastAsia="pl-PL"/>
        </w:rPr>
        <w:t xml:space="preserve">Nadzór Inwestorski zobowiązany jest do bieżącej kontroli jakości wykonywanych robót </w:t>
      </w:r>
      <w:r w:rsidRPr="00EC7962">
        <w:rPr>
          <w:rFonts w:ascii="Arial" w:hAnsi="Arial" w:cs="Arial"/>
          <w:color w:val="auto"/>
          <w:sz w:val="22"/>
          <w:szCs w:val="22"/>
          <w:lang w:eastAsia="pl-PL"/>
        </w:rPr>
        <w:br/>
        <w:t xml:space="preserve">oraz ich zgodności z </w:t>
      </w:r>
      <w:r w:rsidR="00BD3128">
        <w:rPr>
          <w:rFonts w:ascii="Arial" w:hAnsi="Arial" w:cs="Arial"/>
          <w:color w:val="auto"/>
          <w:sz w:val="22"/>
          <w:szCs w:val="22"/>
          <w:lang w:eastAsia="pl-PL"/>
        </w:rPr>
        <w:t>o</w:t>
      </w:r>
      <w:r w:rsidRPr="00EC7962">
        <w:rPr>
          <w:rFonts w:ascii="Arial" w:hAnsi="Arial" w:cs="Arial"/>
          <w:color w:val="auto"/>
          <w:sz w:val="22"/>
          <w:szCs w:val="22"/>
          <w:lang w:eastAsia="pl-PL"/>
        </w:rPr>
        <w:t xml:space="preserve">pisem przedmiotu zamówienia, dokumentacją projektową </w:t>
      </w:r>
      <w:r w:rsidRPr="00EC7962">
        <w:rPr>
          <w:rFonts w:ascii="Arial" w:hAnsi="Arial" w:cs="Arial"/>
          <w:color w:val="auto"/>
          <w:sz w:val="22"/>
          <w:szCs w:val="22"/>
          <w:lang w:eastAsia="pl-PL"/>
        </w:rPr>
        <w:br/>
        <w:t xml:space="preserve">i </w:t>
      </w:r>
      <w:proofErr w:type="spellStart"/>
      <w:r w:rsidRPr="00EC7962">
        <w:rPr>
          <w:rFonts w:ascii="Arial" w:hAnsi="Arial" w:cs="Arial"/>
          <w:color w:val="auto"/>
          <w:sz w:val="22"/>
          <w:szCs w:val="22"/>
          <w:lang w:eastAsia="pl-PL"/>
        </w:rPr>
        <w:t>STWiOR</w:t>
      </w:r>
      <w:proofErr w:type="spellEnd"/>
      <w:r w:rsidRPr="00EC7962">
        <w:rPr>
          <w:rFonts w:ascii="Arial" w:hAnsi="Arial" w:cs="Arial"/>
          <w:color w:val="auto"/>
          <w:sz w:val="22"/>
          <w:szCs w:val="22"/>
          <w:lang w:eastAsia="pl-PL"/>
        </w:rPr>
        <w:t>.</w:t>
      </w:r>
    </w:p>
    <w:p w14:paraId="48D355B1" w14:textId="77777777" w:rsidR="00EC7962" w:rsidRPr="00EC7962" w:rsidRDefault="00EC7962" w:rsidP="009C2F8C">
      <w:pPr>
        <w:numPr>
          <w:ilvl w:val="3"/>
          <w:numId w:val="83"/>
        </w:numPr>
        <w:tabs>
          <w:tab w:val="left" w:pos="426"/>
        </w:tabs>
        <w:spacing w:line="288" w:lineRule="auto"/>
        <w:ind w:left="426" w:hanging="426"/>
        <w:jc w:val="both"/>
        <w:rPr>
          <w:rFonts w:ascii="Arial" w:hAnsi="Arial" w:cs="Arial"/>
          <w:color w:val="auto"/>
          <w:sz w:val="22"/>
          <w:szCs w:val="22"/>
          <w:lang w:eastAsia="pl-PL"/>
        </w:rPr>
      </w:pPr>
      <w:r w:rsidRPr="00EC7962">
        <w:rPr>
          <w:rFonts w:ascii="Arial" w:hAnsi="Arial" w:cs="Arial"/>
          <w:color w:val="auto"/>
          <w:sz w:val="22"/>
          <w:szCs w:val="22"/>
          <w:lang w:eastAsia="pl-PL"/>
        </w:rPr>
        <w:t>Nadzór Inwestorski zobowiązany jest do zwoływania narad koordynacyjnych (rad budowy) z udziałem przedstawicieli Zamawiającego, Wykonawcy, Podwykonawców oraz innych zaproszonych osób.</w:t>
      </w:r>
    </w:p>
    <w:p w14:paraId="6E8B360C" w14:textId="77777777" w:rsidR="00EC7962" w:rsidRPr="00EC7962" w:rsidRDefault="00EC7962" w:rsidP="009C2F8C">
      <w:pPr>
        <w:numPr>
          <w:ilvl w:val="3"/>
          <w:numId w:val="83"/>
        </w:numPr>
        <w:tabs>
          <w:tab w:val="left" w:pos="426"/>
        </w:tabs>
        <w:spacing w:line="288" w:lineRule="auto"/>
        <w:ind w:left="426" w:hanging="426"/>
        <w:jc w:val="both"/>
        <w:rPr>
          <w:rFonts w:ascii="Arial" w:hAnsi="Arial" w:cs="Arial"/>
          <w:color w:val="auto"/>
          <w:sz w:val="22"/>
          <w:szCs w:val="22"/>
          <w:lang w:eastAsia="pl-PL"/>
        </w:rPr>
      </w:pPr>
      <w:r w:rsidRPr="00EC7962">
        <w:rPr>
          <w:rFonts w:ascii="Arial" w:hAnsi="Arial" w:cs="Arial"/>
          <w:color w:val="auto"/>
          <w:sz w:val="22"/>
          <w:szCs w:val="22"/>
          <w:lang w:eastAsia="pl-PL"/>
        </w:rPr>
        <w:t>Nadzór Inwestorski i Zamawiający zobowiązani są do terminowego przystępowania do odbiorów robót budowlanych.</w:t>
      </w:r>
    </w:p>
    <w:p w14:paraId="6DA566E3" w14:textId="77777777" w:rsidR="00EC7962" w:rsidRPr="00EC7962" w:rsidRDefault="00EC7962" w:rsidP="00EC7962">
      <w:pPr>
        <w:tabs>
          <w:tab w:val="left" w:pos="426"/>
        </w:tabs>
        <w:spacing w:line="288" w:lineRule="auto"/>
        <w:jc w:val="both"/>
        <w:rPr>
          <w:rFonts w:ascii="Arial" w:hAnsi="Arial" w:cs="Arial"/>
          <w:color w:val="auto"/>
          <w:sz w:val="22"/>
          <w:szCs w:val="22"/>
          <w:lang w:eastAsia="pl-PL"/>
        </w:rPr>
      </w:pPr>
    </w:p>
    <w:p w14:paraId="7D690E78" w14:textId="77777777" w:rsidR="00EC7962" w:rsidRPr="00EC7962" w:rsidRDefault="00EC7962" w:rsidP="00EC7962">
      <w:pPr>
        <w:widowControl/>
        <w:tabs>
          <w:tab w:val="left" w:pos="5320"/>
        </w:tabs>
        <w:suppressAutoHyphens w:val="0"/>
        <w:spacing w:line="288" w:lineRule="auto"/>
        <w:jc w:val="center"/>
        <w:outlineLvl w:val="0"/>
        <w:rPr>
          <w:rFonts w:ascii="Arial" w:eastAsia="Times New Roman" w:hAnsi="Arial" w:cs="Arial"/>
          <w:b/>
          <w:bCs/>
          <w:sz w:val="22"/>
          <w:szCs w:val="22"/>
        </w:rPr>
      </w:pPr>
      <w:r w:rsidRPr="00EC7962">
        <w:rPr>
          <w:rFonts w:ascii="Arial" w:eastAsia="Times New Roman" w:hAnsi="Arial" w:cs="Arial"/>
          <w:b/>
          <w:bCs/>
          <w:sz w:val="22"/>
          <w:szCs w:val="22"/>
        </w:rPr>
        <w:t>§ 4</w:t>
      </w:r>
      <w:r w:rsidRPr="00EC7962">
        <w:rPr>
          <w:rFonts w:ascii="Arial" w:eastAsia="Times New Roman" w:hAnsi="Arial" w:cs="Arial"/>
          <w:b/>
          <w:bCs/>
          <w:sz w:val="22"/>
          <w:szCs w:val="22"/>
        </w:rPr>
        <w:br/>
        <w:t>Obowiązki Wykonawcy</w:t>
      </w:r>
    </w:p>
    <w:p w14:paraId="425D031C" w14:textId="77777777" w:rsidR="00EC7962" w:rsidRPr="00EC7962" w:rsidRDefault="00EC7962" w:rsidP="00EC7962">
      <w:pPr>
        <w:tabs>
          <w:tab w:val="left" w:pos="5320"/>
        </w:tabs>
        <w:spacing w:line="288" w:lineRule="auto"/>
        <w:jc w:val="center"/>
        <w:rPr>
          <w:rFonts w:ascii="Arial" w:hAnsi="Arial" w:cs="Arial"/>
          <w:b/>
          <w:sz w:val="6"/>
          <w:szCs w:val="12"/>
        </w:rPr>
      </w:pPr>
    </w:p>
    <w:p w14:paraId="054D2A35" w14:textId="49647F72" w:rsidR="00EC7962" w:rsidRPr="00EC7962" w:rsidRDefault="00EC7962" w:rsidP="009C2F8C">
      <w:pPr>
        <w:numPr>
          <w:ilvl w:val="3"/>
          <w:numId w:val="69"/>
        </w:numPr>
        <w:tabs>
          <w:tab w:val="left" w:pos="426"/>
        </w:tabs>
        <w:spacing w:line="288" w:lineRule="auto"/>
        <w:ind w:left="426" w:hanging="426"/>
        <w:jc w:val="both"/>
        <w:rPr>
          <w:rFonts w:ascii="Arial" w:hAnsi="Arial" w:cs="Arial"/>
          <w:sz w:val="22"/>
          <w:szCs w:val="22"/>
        </w:rPr>
      </w:pPr>
      <w:r w:rsidRPr="00EC7962">
        <w:rPr>
          <w:rFonts w:ascii="Arial" w:hAnsi="Arial" w:cs="Arial"/>
          <w:sz w:val="22"/>
          <w:szCs w:val="22"/>
        </w:rPr>
        <w:t xml:space="preserve">Wykonawca zobowiązany jest do wykonania </w:t>
      </w:r>
      <w:r w:rsidR="0098378A">
        <w:rPr>
          <w:rFonts w:ascii="Arial" w:hAnsi="Arial" w:cs="Arial"/>
          <w:sz w:val="22"/>
          <w:szCs w:val="22"/>
        </w:rPr>
        <w:t>p</w:t>
      </w:r>
      <w:r w:rsidRPr="00EC7962">
        <w:rPr>
          <w:rFonts w:ascii="Arial" w:hAnsi="Arial" w:cs="Arial"/>
          <w:sz w:val="22"/>
          <w:szCs w:val="22"/>
        </w:rPr>
        <w:t xml:space="preserve">rzedmiotu </w:t>
      </w:r>
      <w:r w:rsidR="0098378A">
        <w:rPr>
          <w:rFonts w:ascii="Arial" w:hAnsi="Arial" w:cs="Arial"/>
          <w:sz w:val="22"/>
          <w:szCs w:val="22"/>
        </w:rPr>
        <w:t>u</w:t>
      </w:r>
      <w:r w:rsidRPr="00EC7962">
        <w:rPr>
          <w:rFonts w:ascii="Arial" w:hAnsi="Arial" w:cs="Arial"/>
          <w:sz w:val="22"/>
          <w:szCs w:val="22"/>
        </w:rPr>
        <w:t xml:space="preserve">mowy z należytą starannością, zgodnie z postanowieniami dokumentów składających się na </w:t>
      </w:r>
      <w:r w:rsidR="0098378A">
        <w:rPr>
          <w:rFonts w:ascii="Arial" w:hAnsi="Arial" w:cs="Arial"/>
          <w:sz w:val="22"/>
          <w:szCs w:val="22"/>
        </w:rPr>
        <w:t>u</w:t>
      </w:r>
      <w:r w:rsidRPr="00EC7962">
        <w:rPr>
          <w:rFonts w:ascii="Arial" w:hAnsi="Arial" w:cs="Arial"/>
          <w:sz w:val="22"/>
          <w:szCs w:val="22"/>
        </w:rPr>
        <w:t xml:space="preserve">mowę, </w:t>
      </w:r>
      <w:r w:rsidRPr="00EC7962">
        <w:rPr>
          <w:rFonts w:ascii="Arial" w:hAnsi="Arial" w:cs="Arial"/>
          <w:sz w:val="22"/>
          <w:szCs w:val="22"/>
        </w:rPr>
        <w:br/>
        <w:t xml:space="preserve">w tym w szczególności OPZ, dokumentacją projektową, najlepszymi zasadami wiedzy </w:t>
      </w:r>
      <w:r w:rsidRPr="00EC7962">
        <w:rPr>
          <w:rFonts w:ascii="Arial" w:hAnsi="Arial" w:cs="Arial"/>
          <w:sz w:val="22"/>
          <w:szCs w:val="22"/>
        </w:rPr>
        <w:br/>
        <w:t xml:space="preserve">i sztuki budowlanej, warunkami wykonania i odbioru robót oraz zgodnie </w:t>
      </w:r>
      <w:r w:rsidRPr="00EC7962">
        <w:rPr>
          <w:rFonts w:ascii="Arial" w:hAnsi="Arial" w:cs="Arial"/>
          <w:sz w:val="22"/>
          <w:szCs w:val="22"/>
        </w:rPr>
        <w:br/>
        <w:t>z obowiązującymi przepisami prawa, w tym przepisami BHP oraz p-</w:t>
      </w:r>
      <w:proofErr w:type="spellStart"/>
      <w:r w:rsidRPr="00EC7962">
        <w:rPr>
          <w:rFonts w:ascii="Arial" w:hAnsi="Arial" w:cs="Arial"/>
          <w:sz w:val="22"/>
          <w:szCs w:val="22"/>
        </w:rPr>
        <w:t>poż</w:t>
      </w:r>
      <w:proofErr w:type="spellEnd"/>
      <w:r w:rsidRPr="00EC7962">
        <w:rPr>
          <w:rFonts w:ascii="Arial" w:hAnsi="Arial" w:cs="Arial"/>
          <w:sz w:val="22"/>
          <w:szCs w:val="22"/>
        </w:rPr>
        <w:t>, jak również normami i normatywami stosowanymi w budownictwie. Za jakość robót odpowiada Wykonawca.</w:t>
      </w:r>
    </w:p>
    <w:p w14:paraId="7C58EF58" w14:textId="73142FCF" w:rsidR="00EC7962" w:rsidRPr="00EC7962" w:rsidRDefault="00EC7962" w:rsidP="009C2F8C">
      <w:pPr>
        <w:numPr>
          <w:ilvl w:val="3"/>
          <w:numId w:val="69"/>
        </w:numPr>
        <w:tabs>
          <w:tab w:val="left" w:pos="426"/>
        </w:tabs>
        <w:spacing w:line="288" w:lineRule="auto"/>
        <w:ind w:left="426" w:hanging="426"/>
        <w:jc w:val="both"/>
        <w:rPr>
          <w:rFonts w:ascii="Arial" w:hAnsi="Arial" w:cs="Arial"/>
          <w:color w:val="auto"/>
          <w:sz w:val="22"/>
          <w:szCs w:val="22"/>
        </w:rPr>
      </w:pPr>
      <w:r w:rsidRPr="00EC7962">
        <w:rPr>
          <w:rFonts w:ascii="Arial" w:hAnsi="Arial" w:cs="Arial"/>
          <w:color w:val="auto"/>
          <w:sz w:val="22"/>
          <w:szCs w:val="22"/>
        </w:rPr>
        <w:t xml:space="preserve">W terminie 5 dni kalendarzowych od dnia podpisania </w:t>
      </w:r>
      <w:r w:rsidR="0098378A">
        <w:rPr>
          <w:rFonts w:ascii="Arial" w:hAnsi="Arial" w:cs="Arial"/>
          <w:color w:val="auto"/>
          <w:sz w:val="22"/>
          <w:szCs w:val="22"/>
        </w:rPr>
        <w:t>u</w:t>
      </w:r>
      <w:r w:rsidRPr="00EC7962">
        <w:rPr>
          <w:rFonts w:ascii="Arial" w:hAnsi="Arial" w:cs="Arial"/>
          <w:color w:val="auto"/>
          <w:sz w:val="22"/>
          <w:szCs w:val="22"/>
        </w:rPr>
        <w:t>mowy Wykonawca dostarczy Zamawiającemu szczegółowy kosztorys.</w:t>
      </w:r>
    </w:p>
    <w:p w14:paraId="7AE2F6BB" w14:textId="2183D4FA" w:rsidR="00EC7962" w:rsidRPr="00EC7962" w:rsidRDefault="00EC7962" w:rsidP="009C2F8C">
      <w:pPr>
        <w:numPr>
          <w:ilvl w:val="3"/>
          <w:numId w:val="69"/>
        </w:numPr>
        <w:tabs>
          <w:tab w:val="left" w:pos="426"/>
        </w:tabs>
        <w:spacing w:line="288" w:lineRule="auto"/>
        <w:ind w:left="426" w:hanging="426"/>
        <w:jc w:val="both"/>
        <w:rPr>
          <w:rFonts w:ascii="Arial" w:hAnsi="Arial" w:cs="Arial"/>
          <w:color w:val="000000" w:themeColor="text1"/>
          <w:sz w:val="22"/>
          <w:szCs w:val="22"/>
        </w:rPr>
      </w:pPr>
      <w:r w:rsidRPr="00EC7962">
        <w:rPr>
          <w:rFonts w:ascii="Arial" w:hAnsi="Arial" w:cs="Arial"/>
          <w:color w:val="000000" w:themeColor="text1"/>
          <w:sz w:val="22"/>
          <w:szCs w:val="22"/>
        </w:rPr>
        <w:t xml:space="preserve">W terminie </w:t>
      </w:r>
      <w:r w:rsidR="00510956" w:rsidRPr="00F51355">
        <w:rPr>
          <w:rFonts w:ascii="Arial" w:hAnsi="Arial" w:cs="Arial"/>
          <w:color w:val="auto"/>
          <w:sz w:val="22"/>
          <w:szCs w:val="22"/>
        </w:rPr>
        <w:t>14</w:t>
      </w:r>
      <w:r w:rsidRPr="00F51355">
        <w:rPr>
          <w:rFonts w:ascii="Arial" w:hAnsi="Arial" w:cs="Arial"/>
          <w:color w:val="auto"/>
          <w:sz w:val="22"/>
          <w:szCs w:val="22"/>
        </w:rPr>
        <w:t xml:space="preserve"> </w:t>
      </w:r>
      <w:r w:rsidRPr="00EC7962">
        <w:rPr>
          <w:rFonts w:ascii="Arial" w:hAnsi="Arial" w:cs="Arial"/>
          <w:color w:val="000000" w:themeColor="text1"/>
          <w:sz w:val="22"/>
          <w:szCs w:val="22"/>
        </w:rPr>
        <w:t xml:space="preserve">dni kalendarzowych od daty podpisania </w:t>
      </w:r>
      <w:r w:rsidR="00D74671">
        <w:rPr>
          <w:rFonts w:ascii="Arial" w:hAnsi="Arial" w:cs="Arial"/>
          <w:color w:val="000000" w:themeColor="text1"/>
          <w:sz w:val="22"/>
          <w:szCs w:val="22"/>
        </w:rPr>
        <w:t>u</w:t>
      </w:r>
      <w:r w:rsidRPr="00EC7962">
        <w:rPr>
          <w:rFonts w:ascii="Arial" w:hAnsi="Arial" w:cs="Arial"/>
          <w:color w:val="000000" w:themeColor="text1"/>
          <w:sz w:val="22"/>
          <w:szCs w:val="22"/>
        </w:rPr>
        <w:t xml:space="preserve">mowy Wykonawca dostarczy Zamawiającemu szczegółowy </w:t>
      </w:r>
      <w:r w:rsidR="00510956">
        <w:rPr>
          <w:rFonts w:ascii="Arial" w:hAnsi="Arial" w:cs="Arial"/>
          <w:color w:val="000000" w:themeColor="text1"/>
          <w:sz w:val="22"/>
          <w:szCs w:val="22"/>
        </w:rPr>
        <w:t>H</w:t>
      </w:r>
      <w:r w:rsidRPr="00EC7962">
        <w:rPr>
          <w:rFonts w:ascii="Arial" w:hAnsi="Arial" w:cs="Arial"/>
          <w:color w:val="000000" w:themeColor="text1"/>
          <w:sz w:val="22"/>
          <w:szCs w:val="22"/>
        </w:rPr>
        <w:t>armonogram rzeczowo</w:t>
      </w:r>
      <w:r w:rsidR="00510956">
        <w:rPr>
          <w:rFonts w:ascii="Arial" w:hAnsi="Arial" w:cs="Arial"/>
          <w:color w:val="000000" w:themeColor="text1"/>
          <w:sz w:val="22"/>
          <w:szCs w:val="22"/>
        </w:rPr>
        <w:t>-</w:t>
      </w:r>
      <w:r w:rsidRPr="00EC7962">
        <w:rPr>
          <w:rFonts w:ascii="Arial" w:hAnsi="Arial" w:cs="Arial"/>
          <w:color w:val="000000" w:themeColor="text1"/>
          <w:sz w:val="22"/>
          <w:szCs w:val="22"/>
        </w:rPr>
        <w:t>finansowy robót</w:t>
      </w:r>
      <w:r w:rsidR="003C430D">
        <w:rPr>
          <w:rFonts w:ascii="Arial" w:hAnsi="Arial" w:cs="Arial"/>
          <w:color w:val="000000" w:themeColor="text1"/>
          <w:sz w:val="22"/>
          <w:szCs w:val="22"/>
        </w:rPr>
        <w:t xml:space="preserve"> oraz Szczegółową tabelę elementów rozliczeniowych. H</w:t>
      </w:r>
      <w:r w:rsidR="003C430D" w:rsidRPr="00EC7962">
        <w:rPr>
          <w:rFonts w:ascii="Arial" w:hAnsi="Arial" w:cs="Arial"/>
          <w:color w:val="000000" w:themeColor="text1"/>
          <w:sz w:val="22"/>
          <w:szCs w:val="22"/>
        </w:rPr>
        <w:t>armonogram rzeczowo</w:t>
      </w:r>
      <w:r w:rsidR="003C430D">
        <w:rPr>
          <w:rFonts w:ascii="Arial" w:hAnsi="Arial" w:cs="Arial"/>
          <w:color w:val="000000" w:themeColor="text1"/>
          <w:sz w:val="22"/>
          <w:szCs w:val="22"/>
        </w:rPr>
        <w:t>-</w:t>
      </w:r>
      <w:r w:rsidR="003C430D" w:rsidRPr="00EC7962">
        <w:rPr>
          <w:rFonts w:ascii="Arial" w:hAnsi="Arial" w:cs="Arial"/>
          <w:color w:val="000000" w:themeColor="text1"/>
          <w:sz w:val="22"/>
          <w:szCs w:val="22"/>
        </w:rPr>
        <w:t>finansowy</w:t>
      </w:r>
      <w:r w:rsidR="003C430D">
        <w:rPr>
          <w:rFonts w:ascii="Arial" w:hAnsi="Arial" w:cs="Arial"/>
          <w:color w:val="000000" w:themeColor="text1"/>
          <w:sz w:val="22"/>
          <w:szCs w:val="22"/>
        </w:rPr>
        <w:t xml:space="preserve"> należy uzgodnić z Inspektorem nadzoru inwestorskiego oraz Dyrektorem Centrum Kultury i Sztuki w Tczewie.</w:t>
      </w:r>
    </w:p>
    <w:p w14:paraId="70205632" w14:textId="05ACDF6C" w:rsidR="00EC7962" w:rsidRPr="00EC7962" w:rsidRDefault="00EC7962" w:rsidP="009C2F8C">
      <w:pPr>
        <w:numPr>
          <w:ilvl w:val="3"/>
          <w:numId w:val="69"/>
        </w:numPr>
        <w:tabs>
          <w:tab w:val="left" w:pos="426"/>
        </w:tabs>
        <w:spacing w:line="288" w:lineRule="auto"/>
        <w:ind w:left="426" w:hanging="426"/>
        <w:jc w:val="both"/>
        <w:rPr>
          <w:rFonts w:ascii="Arial" w:hAnsi="Arial" w:cs="Arial"/>
          <w:sz w:val="22"/>
          <w:szCs w:val="22"/>
        </w:rPr>
      </w:pPr>
      <w:r w:rsidRPr="00EC7962">
        <w:rPr>
          <w:rFonts w:ascii="Arial" w:hAnsi="Arial" w:cs="Arial"/>
          <w:color w:val="auto"/>
          <w:sz w:val="22"/>
          <w:szCs w:val="22"/>
          <w:lang w:eastAsia="pl-PL"/>
        </w:rPr>
        <w:t xml:space="preserve">Poza obowiązkami wynikającymi z niniejszej </w:t>
      </w:r>
      <w:r w:rsidR="00BD3128">
        <w:rPr>
          <w:rFonts w:ascii="Arial" w:hAnsi="Arial" w:cs="Arial"/>
          <w:color w:val="auto"/>
          <w:sz w:val="22"/>
          <w:szCs w:val="22"/>
          <w:lang w:eastAsia="pl-PL"/>
        </w:rPr>
        <w:t>u</w:t>
      </w:r>
      <w:r w:rsidRPr="00EC7962">
        <w:rPr>
          <w:rFonts w:ascii="Arial" w:hAnsi="Arial" w:cs="Arial"/>
          <w:color w:val="auto"/>
          <w:sz w:val="22"/>
          <w:szCs w:val="22"/>
          <w:lang w:eastAsia="pl-PL"/>
        </w:rPr>
        <w:t>mowy, OPZ i powszechnie obowiązujących przepisów prawa, Wykonawca zobowiązany jest do:</w:t>
      </w:r>
    </w:p>
    <w:p w14:paraId="2397BC85" w14:textId="72583359" w:rsidR="00EC7962" w:rsidRPr="00EC7962" w:rsidRDefault="00EC7962" w:rsidP="009C2F8C">
      <w:pPr>
        <w:numPr>
          <w:ilvl w:val="0"/>
          <w:numId w:val="70"/>
        </w:numPr>
        <w:tabs>
          <w:tab w:val="left" w:pos="709"/>
        </w:tabs>
        <w:spacing w:line="288" w:lineRule="auto"/>
        <w:ind w:left="709"/>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szczegółowego sprawdzenia w terenie warunków wykonania </w:t>
      </w:r>
      <w:r w:rsidR="00D74671">
        <w:rPr>
          <w:rFonts w:ascii="Arial" w:hAnsi="Arial" w:cs="Arial"/>
          <w:color w:val="auto"/>
          <w:sz w:val="22"/>
          <w:szCs w:val="22"/>
          <w:lang w:eastAsia="pl-PL"/>
        </w:rPr>
        <w:t>pr</w:t>
      </w:r>
      <w:r w:rsidRPr="00EC7962">
        <w:rPr>
          <w:rFonts w:ascii="Arial" w:hAnsi="Arial" w:cs="Arial"/>
          <w:color w:val="auto"/>
          <w:sz w:val="22"/>
          <w:szCs w:val="22"/>
          <w:lang w:eastAsia="pl-PL"/>
        </w:rPr>
        <w:t xml:space="preserve">zedmiotu </w:t>
      </w:r>
      <w:r w:rsidR="00D74671">
        <w:rPr>
          <w:rFonts w:ascii="Arial" w:hAnsi="Arial" w:cs="Arial"/>
          <w:color w:val="auto"/>
          <w:sz w:val="22"/>
          <w:szCs w:val="22"/>
          <w:lang w:eastAsia="pl-PL"/>
        </w:rPr>
        <w:t>u</w:t>
      </w:r>
      <w:r w:rsidRPr="00EC7962">
        <w:rPr>
          <w:rFonts w:ascii="Arial" w:hAnsi="Arial" w:cs="Arial"/>
          <w:color w:val="auto"/>
          <w:sz w:val="22"/>
          <w:szCs w:val="22"/>
          <w:lang w:eastAsia="pl-PL"/>
        </w:rPr>
        <w:t>mowy,</w:t>
      </w:r>
    </w:p>
    <w:p w14:paraId="0F27F3A4" w14:textId="77777777" w:rsidR="00EC7962" w:rsidRPr="00EC7962" w:rsidRDefault="00EC7962" w:rsidP="009C2F8C">
      <w:pPr>
        <w:numPr>
          <w:ilvl w:val="0"/>
          <w:numId w:val="70"/>
        </w:numPr>
        <w:tabs>
          <w:tab w:val="left" w:pos="709"/>
        </w:tabs>
        <w:spacing w:line="288" w:lineRule="auto"/>
        <w:ind w:left="709"/>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prowadzenia na bieżąco dokumentacji budowy, </w:t>
      </w:r>
    </w:p>
    <w:p w14:paraId="0ABA8C56" w14:textId="77777777" w:rsidR="00EC7962" w:rsidRPr="00EC7962" w:rsidRDefault="00EC7962" w:rsidP="009C2F8C">
      <w:pPr>
        <w:numPr>
          <w:ilvl w:val="0"/>
          <w:numId w:val="70"/>
        </w:numPr>
        <w:tabs>
          <w:tab w:val="left" w:pos="709"/>
        </w:tabs>
        <w:spacing w:line="288" w:lineRule="auto"/>
        <w:ind w:left="709"/>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dostarczenia Zamawiającemu dokumentów, o których mowa w niniejszym ustępie po zaakceptowaniu ich treści przez Nadzór Inwestorski. Nadzór Inwestorski ma prawo do zmiany lub wnoszenia uwag do treści dokumentów, o których mowa </w:t>
      </w:r>
      <w:r w:rsidRPr="00EC7962">
        <w:rPr>
          <w:rFonts w:ascii="Arial" w:hAnsi="Arial" w:cs="Arial"/>
          <w:color w:val="auto"/>
          <w:sz w:val="22"/>
          <w:szCs w:val="22"/>
          <w:lang w:eastAsia="pl-PL"/>
        </w:rPr>
        <w:br/>
        <w:t xml:space="preserve">w niniejszym ustępie. Wykonawca zobowiązany jest je uwzględnić i poprawione </w:t>
      </w:r>
      <w:r w:rsidRPr="00EC7962">
        <w:rPr>
          <w:rFonts w:ascii="Arial" w:hAnsi="Arial" w:cs="Arial"/>
          <w:color w:val="auto"/>
          <w:sz w:val="22"/>
          <w:szCs w:val="22"/>
          <w:lang w:eastAsia="pl-PL"/>
        </w:rPr>
        <w:lastRenderedPageBreak/>
        <w:t>dokumenty przekazać Nadzorowi Inwestorskiemu w terminie 3 dni od dnia otrzymania informacji o zmianach lub uwagach,</w:t>
      </w:r>
    </w:p>
    <w:p w14:paraId="31A663BC" w14:textId="77777777" w:rsidR="00EC7962" w:rsidRPr="00EC7962" w:rsidRDefault="00EC7962" w:rsidP="009C2F8C">
      <w:pPr>
        <w:numPr>
          <w:ilvl w:val="0"/>
          <w:numId w:val="70"/>
        </w:numPr>
        <w:tabs>
          <w:tab w:val="left" w:pos="709"/>
        </w:tabs>
        <w:spacing w:line="288" w:lineRule="auto"/>
        <w:ind w:left="709"/>
        <w:jc w:val="both"/>
        <w:rPr>
          <w:rFonts w:ascii="Arial" w:hAnsi="Arial" w:cs="Arial"/>
          <w:color w:val="auto"/>
          <w:sz w:val="22"/>
          <w:szCs w:val="22"/>
          <w:lang w:eastAsia="pl-PL"/>
        </w:rPr>
      </w:pPr>
      <w:r w:rsidRPr="00EC7962">
        <w:rPr>
          <w:rFonts w:ascii="Arial" w:hAnsi="Arial" w:cs="Arial"/>
          <w:color w:val="auto"/>
          <w:sz w:val="22"/>
          <w:szCs w:val="22"/>
          <w:lang w:eastAsia="pl-PL"/>
        </w:rPr>
        <w:t>stosowania w czasie prowadzenia robót wszelkich przepisów dotyczących ochrony środowiska naturalnego i utylizacji odpadów, bezpieczeństwa i higieny pracy, ochrony przeciwpożarowej oraz bezpieczeństwa w ruchu drogowym. Ewentualne opłaty i kary za naruszenia powstałe w trakcie realizacji robót przepisów dotyczących ochrony środowiska i utylizacji odpadów obciążają Wykonawcę,</w:t>
      </w:r>
    </w:p>
    <w:p w14:paraId="574CE861" w14:textId="0A650310" w:rsidR="00EC7962" w:rsidRPr="00EC7962" w:rsidRDefault="00EC7962" w:rsidP="009C2F8C">
      <w:pPr>
        <w:numPr>
          <w:ilvl w:val="0"/>
          <w:numId w:val="70"/>
        </w:numPr>
        <w:tabs>
          <w:tab w:val="left" w:pos="709"/>
        </w:tabs>
        <w:spacing w:line="288" w:lineRule="auto"/>
        <w:ind w:left="709"/>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przestrzegania przepisów i zasad bezpieczeństwa i higieny pracy, </w:t>
      </w:r>
      <w:r w:rsidR="00C077F0">
        <w:rPr>
          <w:rFonts w:ascii="Arial" w:hAnsi="Arial" w:cs="Arial"/>
          <w:color w:val="auto"/>
          <w:sz w:val="22"/>
          <w:szCs w:val="22"/>
          <w:lang w:eastAsia="pl-PL"/>
        </w:rPr>
        <w:t>w tym również zawartych w planie BIOZ, instrukcjach BHP i IBWR, sporządzonych na okoliczność realizacji umowy,</w:t>
      </w:r>
    </w:p>
    <w:p w14:paraId="3C7BBD36" w14:textId="77777777" w:rsidR="00EC7962" w:rsidRPr="00EC7962" w:rsidRDefault="00EC7962" w:rsidP="009C2F8C">
      <w:pPr>
        <w:numPr>
          <w:ilvl w:val="0"/>
          <w:numId w:val="70"/>
        </w:numPr>
        <w:tabs>
          <w:tab w:val="left" w:pos="851"/>
        </w:tabs>
        <w:spacing w:line="288" w:lineRule="auto"/>
        <w:ind w:left="709"/>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utrzymywania w czasie realizacji robót ładu i porządku na stanowiskach pracy oraz przyległym do nich terenie budowy, a także zapleczu technicznym budowy, dążąc do minimalizacji przeszkód komunikacyjnych, bieżącego usuwania zbędnych materiałów, odpadów, śmieci i zanieczyszczeń. Wykonawca jest zobowiązany zabezpieczyć i oznakować prowadzone roboty oraz dbać o stan techniczny </w:t>
      </w:r>
      <w:r w:rsidRPr="00EC7962">
        <w:rPr>
          <w:rFonts w:ascii="Arial" w:hAnsi="Arial" w:cs="Arial"/>
          <w:color w:val="auto"/>
          <w:sz w:val="22"/>
          <w:szCs w:val="22"/>
          <w:lang w:eastAsia="pl-PL"/>
        </w:rPr>
        <w:br/>
        <w:t>i prawidłowość oznakowania przez cały czas realizacji robót budowlanych,</w:t>
      </w:r>
    </w:p>
    <w:p w14:paraId="721690A3" w14:textId="77777777" w:rsidR="00EC7962" w:rsidRPr="00EC7962" w:rsidRDefault="00EC7962" w:rsidP="009C2F8C">
      <w:pPr>
        <w:numPr>
          <w:ilvl w:val="0"/>
          <w:numId w:val="70"/>
        </w:numPr>
        <w:tabs>
          <w:tab w:val="left" w:pos="851"/>
        </w:tabs>
        <w:spacing w:line="288" w:lineRule="auto"/>
        <w:ind w:left="709"/>
        <w:jc w:val="both"/>
        <w:rPr>
          <w:rFonts w:ascii="Arial" w:hAnsi="Arial" w:cs="Arial"/>
          <w:color w:val="auto"/>
          <w:sz w:val="22"/>
          <w:szCs w:val="22"/>
          <w:lang w:eastAsia="pl-PL"/>
        </w:rPr>
      </w:pPr>
      <w:r w:rsidRPr="00EC7962">
        <w:rPr>
          <w:rFonts w:ascii="Arial" w:hAnsi="Arial" w:cs="Arial"/>
          <w:color w:val="auto"/>
          <w:sz w:val="22"/>
          <w:szCs w:val="22"/>
          <w:lang w:eastAsia="pl-PL"/>
        </w:rPr>
        <w:t>ochrony i zabezpieczenia na własny koszt terenu budowy,</w:t>
      </w:r>
    </w:p>
    <w:p w14:paraId="66B7BD1E" w14:textId="1AD18AF2" w:rsidR="00EC7962" w:rsidRPr="00EC7962" w:rsidRDefault="00EC7962" w:rsidP="009C2F8C">
      <w:pPr>
        <w:numPr>
          <w:ilvl w:val="0"/>
          <w:numId w:val="70"/>
        </w:numPr>
        <w:tabs>
          <w:tab w:val="left" w:pos="851"/>
        </w:tabs>
        <w:spacing w:line="288" w:lineRule="auto"/>
        <w:ind w:left="709"/>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wykonania </w:t>
      </w:r>
      <w:r w:rsidR="00006D2E">
        <w:rPr>
          <w:rFonts w:ascii="Arial" w:hAnsi="Arial" w:cs="Arial"/>
          <w:color w:val="auto"/>
          <w:sz w:val="22"/>
          <w:szCs w:val="22"/>
          <w:lang w:eastAsia="pl-PL"/>
        </w:rPr>
        <w:t>p</w:t>
      </w:r>
      <w:r w:rsidRPr="00EC7962">
        <w:rPr>
          <w:rFonts w:ascii="Arial" w:hAnsi="Arial" w:cs="Arial"/>
          <w:color w:val="auto"/>
          <w:sz w:val="22"/>
          <w:szCs w:val="22"/>
          <w:lang w:eastAsia="pl-PL"/>
        </w:rPr>
        <w:t xml:space="preserve">rzedmiotu </w:t>
      </w:r>
      <w:r w:rsidR="00006D2E">
        <w:rPr>
          <w:rFonts w:ascii="Arial" w:hAnsi="Arial" w:cs="Arial"/>
          <w:color w:val="auto"/>
          <w:sz w:val="22"/>
          <w:szCs w:val="22"/>
          <w:lang w:eastAsia="pl-PL"/>
        </w:rPr>
        <w:t>u</w:t>
      </w:r>
      <w:r w:rsidRPr="00EC7962">
        <w:rPr>
          <w:rFonts w:ascii="Arial" w:hAnsi="Arial" w:cs="Arial"/>
          <w:color w:val="auto"/>
          <w:sz w:val="22"/>
          <w:szCs w:val="22"/>
          <w:lang w:eastAsia="pl-PL"/>
        </w:rPr>
        <w:t>mowy z materiałów własnych zgodnie z wymogami Specyfikacji Warunków Zamówienia w szczególności Opisu przedmiotu zamówienia</w:t>
      </w:r>
      <w:r w:rsidR="00006D2E">
        <w:rPr>
          <w:rFonts w:ascii="Arial" w:hAnsi="Arial" w:cs="Arial"/>
          <w:color w:val="auto"/>
          <w:sz w:val="22"/>
          <w:szCs w:val="22"/>
          <w:lang w:eastAsia="pl-PL"/>
        </w:rPr>
        <w:t>,</w:t>
      </w:r>
      <w:r w:rsidRPr="00EC7962">
        <w:rPr>
          <w:rFonts w:ascii="Arial" w:hAnsi="Arial" w:cs="Arial"/>
          <w:color w:val="auto"/>
          <w:sz w:val="22"/>
          <w:szCs w:val="22"/>
          <w:lang w:eastAsia="pl-PL"/>
        </w:rPr>
        <w:t xml:space="preserve"> dokumentacji projektowej oraz </w:t>
      </w:r>
      <w:proofErr w:type="spellStart"/>
      <w:r w:rsidRPr="00EC7962">
        <w:rPr>
          <w:rFonts w:ascii="Arial" w:hAnsi="Arial" w:cs="Arial"/>
          <w:color w:val="auto"/>
          <w:sz w:val="22"/>
          <w:szCs w:val="22"/>
          <w:lang w:eastAsia="pl-PL"/>
        </w:rPr>
        <w:t>STWiOR</w:t>
      </w:r>
      <w:proofErr w:type="spellEnd"/>
      <w:r w:rsidRPr="00EC7962">
        <w:rPr>
          <w:rFonts w:ascii="Arial" w:hAnsi="Arial" w:cs="Arial"/>
          <w:color w:val="auto"/>
          <w:sz w:val="22"/>
          <w:szCs w:val="22"/>
          <w:lang w:eastAsia="pl-PL"/>
        </w:rPr>
        <w:t>,</w:t>
      </w:r>
    </w:p>
    <w:p w14:paraId="31DF0423" w14:textId="77777777" w:rsidR="00EC7962" w:rsidRPr="00EC7962" w:rsidRDefault="00EC7962" w:rsidP="009C2F8C">
      <w:pPr>
        <w:numPr>
          <w:ilvl w:val="0"/>
          <w:numId w:val="70"/>
        </w:numPr>
        <w:tabs>
          <w:tab w:val="left" w:pos="851"/>
        </w:tabs>
        <w:spacing w:line="288" w:lineRule="auto"/>
        <w:ind w:left="709"/>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ponoszenia odpowiedzialności za skutki zniszczenia, kradzieży, dewastacji </w:t>
      </w:r>
      <w:r w:rsidRPr="00EC7962">
        <w:rPr>
          <w:rFonts w:ascii="Arial" w:hAnsi="Arial" w:cs="Arial"/>
          <w:color w:val="auto"/>
          <w:sz w:val="22"/>
          <w:szCs w:val="22"/>
          <w:lang w:eastAsia="pl-PL"/>
        </w:rPr>
        <w:br/>
        <w:t>i wandalizmu na terenie budowy i zaplecza budowy Wykonawcy,</w:t>
      </w:r>
    </w:p>
    <w:p w14:paraId="53AE7D31" w14:textId="73D56712" w:rsidR="00EC7962" w:rsidRPr="00EC7962" w:rsidRDefault="00EC7962" w:rsidP="009C2F8C">
      <w:pPr>
        <w:numPr>
          <w:ilvl w:val="0"/>
          <w:numId w:val="70"/>
        </w:numPr>
        <w:tabs>
          <w:tab w:val="left" w:pos="851"/>
        </w:tabs>
        <w:spacing w:line="288" w:lineRule="auto"/>
        <w:ind w:left="851" w:hanging="425"/>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zorganizowania, wykonania i utrzymania na własny koszt terenu budowy wraz </w:t>
      </w:r>
      <w:r w:rsidRPr="00EC7962">
        <w:rPr>
          <w:rFonts w:ascii="Arial" w:hAnsi="Arial" w:cs="Arial"/>
          <w:color w:val="auto"/>
          <w:sz w:val="22"/>
          <w:szCs w:val="22"/>
          <w:lang w:eastAsia="pl-PL"/>
        </w:rPr>
        <w:br/>
        <w:t xml:space="preserve">z jego zapleczem dostępnym dla Nadzoru Inwestorskiego oraz strzeżenie znajdującego się na nich mienia, a także zapewnienie warunków bezpieczeństwa niezbędnych przy realizacji robót. Wykonawca ponosi pełną odpowiedzialność za teren budowy od chwili przejęcia terenu budowy oraz zobowiązuje się wykonać wszelkie przyłącza niezbędne do wykonania </w:t>
      </w:r>
      <w:r w:rsidR="00006D2E">
        <w:rPr>
          <w:rFonts w:ascii="Arial" w:hAnsi="Arial" w:cs="Arial"/>
          <w:color w:val="auto"/>
          <w:sz w:val="22"/>
          <w:szCs w:val="22"/>
          <w:lang w:eastAsia="pl-PL"/>
        </w:rPr>
        <w:t>p</w:t>
      </w:r>
      <w:r w:rsidRPr="00EC7962">
        <w:rPr>
          <w:rFonts w:ascii="Arial" w:hAnsi="Arial" w:cs="Arial"/>
          <w:color w:val="auto"/>
          <w:sz w:val="22"/>
          <w:szCs w:val="22"/>
          <w:lang w:eastAsia="pl-PL"/>
        </w:rPr>
        <w:t xml:space="preserve">rzedmiotu </w:t>
      </w:r>
      <w:r w:rsidR="00006D2E">
        <w:rPr>
          <w:rFonts w:ascii="Arial" w:hAnsi="Arial" w:cs="Arial"/>
          <w:color w:val="auto"/>
          <w:sz w:val="22"/>
          <w:szCs w:val="22"/>
          <w:lang w:eastAsia="pl-PL"/>
        </w:rPr>
        <w:t>u</w:t>
      </w:r>
      <w:r w:rsidRPr="00EC7962">
        <w:rPr>
          <w:rFonts w:ascii="Arial" w:hAnsi="Arial" w:cs="Arial"/>
          <w:color w:val="auto"/>
          <w:sz w:val="22"/>
          <w:szCs w:val="22"/>
          <w:lang w:eastAsia="pl-PL"/>
        </w:rPr>
        <w:t>mowy oraz ponosić wszelkie koszty z tym związane,</w:t>
      </w:r>
    </w:p>
    <w:p w14:paraId="6805AFC4" w14:textId="77777777" w:rsidR="00EC7962" w:rsidRPr="00EC7962" w:rsidRDefault="00EC7962" w:rsidP="009C2F8C">
      <w:pPr>
        <w:numPr>
          <w:ilvl w:val="0"/>
          <w:numId w:val="70"/>
        </w:numPr>
        <w:tabs>
          <w:tab w:val="left" w:pos="851"/>
        </w:tabs>
        <w:spacing w:line="288" w:lineRule="auto"/>
        <w:ind w:left="851" w:hanging="425"/>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posiadania dokumentów potwierdzających przyjęcie odpadów przez składowiska </w:t>
      </w:r>
      <w:r w:rsidRPr="00EC7962">
        <w:rPr>
          <w:rFonts w:ascii="Arial" w:hAnsi="Arial" w:cs="Arial"/>
          <w:color w:val="auto"/>
          <w:sz w:val="22"/>
          <w:szCs w:val="22"/>
          <w:lang w:eastAsia="pl-PL"/>
        </w:rPr>
        <w:br/>
        <w:t>i dokonanie stosownych opłat,</w:t>
      </w:r>
    </w:p>
    <w:p w14:paraId="3D34F2C8" w14:textId="73CC1CFC" w:rsidR="00EC7962" w:rsidRPr="00EC7962" w:rsidRDefault="00EC7962" w:rsidP="009C2F8C">
      <w:pPr>
        <w:numPr>
          <w:ilvl w:val="0"/>
          <w:numId w:val="70"/>
        </w:numPr>
        <w:tabs>
          <w:tab w:val="left" w:pos="851"/>
        </w:tabs>
        <w:spacing w:line="288" w:lineRule="auto"/>
        <w:ind w:left="851" w:hanging="425"/>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pisemnego zawiadamiania Nadzoru Inwestorskiego i Zamawiającego </w:t>
      </w:r>
      <w:r w:rsidRPr="00EC7962">
        <w:rPr>
          <w:rFonts w:ascii="Arial" w:hAnsi="Arial" w:cs="Arial"/>
          <w:color w:val="auto"/>
          <w:sz w:val="22"/>
          <w:szCs w:val="22"/>
          <w:lang w:eastAsia="pl-PL"/>
        </w:rPr>
        <w:br/>
        <w:t xml:space="preserve">o zauważonych wadach i brakach w dokumentacji projektowej, </w:t>
      </w:r>
      <w:proofErr w:type="spellStart"/>
      <w:r w:rsidRPr="00EC7962">
        <w:rPr>
          <w:rFonts w:ascii="Arial" w:hAnsi="Arial" w:cs="Arial"/>
          <w:color w:val="auto"/>
          <w:sz w:val="22"/>
          <w:szCs w:val="22"/>
          <w:lang w:eastAsia="pl-PL"/>
        </w:rPr>
        <w:t>STWiOR</w:t>
      </w:r>
      <w:proofErr w:type="spellEnd"/>
      <w:r w:rsidRPr="00EC7962">
        <w:rPr>
          <w:rFonts w:ascii="Arial" w:hAnsi="Arial" w:cs="Arial"/>
          <w:color w:val="auto"/>
          <w:sz w:val="22"/>
          <w:szCs w:val="22"/>
          <w:lang w:eastAsia="pl-PL"/>
        </w:rPr>
        <w:t xml:space="preserve"> niezwłocznie, lecz nie później niż w terminie 3 dni od ich ujawnienia lub dnia, gdy winny one były zostać ujawnione przy zachowaniu przez Wykonawcę należytej staranności, pod rygorem odpowiedzialności za szkody wynikłe wskutek niepowiadomienia o ich istnieniu,</w:t>
      </w:r>
    </w:p>
    <w:p w14:paraId="3352B0CF" w14:textId="77777777" w:rsidR="00EC7962" w:rsidRDefault="00EC7962" w:rsidP="009C2F8C">
      <w:pPr>
        <w:numPr>
          <w:ilvl w:val="0"/>
          <w:numId w:val="70"/>
        </w:numPr>
        <w:tabs>
          <w:tab w:val="left" w:pos="851"/>
        </w:tabs>
        <w:spacing w:line="288" w:lineRule="auto"/>
        <w:ind w:left="851" w:hanging="425"/>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dostarczania, przed użyciem materiałów, do akceptacji Nadzoru Inwestorskiego wniosków materiałowych, w którym wyspecyfikuje dane techniczne oraz producenta materiału. Bez zatwierdzenia wniosku przez Nadzór Inwestorski żaden materiał nie może zostać wbudowany, </w:t>
      </w:r>
    </w:p>
    <w:p w14:paraId="25C70FBF" w14:textId="49015BC7" w:rsidR="004D07B3" w:rsidRPr="00F51355" w:rsidRDefault="004D07B3" w:rsidP="009C2F8C">
      <w:pPr>
        <w:numPr>
          <w:ilvl w:val="0"/>
          <w:numId w:val="70"/>
        </w:numPr>
        <w:tabs>
          <w:tab w:val="left" w:pos="851"/>
        </w:tabs>
        <w:spacing w:line="288" w:lineRule="auto"/>
        <w:ind w:left="851" w:hanging="425"/>
        <w:jc w:val="both"/>
        <w:rPr>
          <w:rFonts w:ascii="Arial" w:hAnsi="Arial" w:cs="Arial"/>
          <w:color w:val="auto"/>
          <w:sz w:val="22"/>
          <w:szCs w:val="22"/>
          <w:lang w:eastAsia="pl-PL"/>
        </w:rPr>
      </w:pPr>
      <w:r w:rsidRPr="00F51355">
        <w:rPr>
          <w:rFonts w:ascii="Arial" w:hAnsi="Arial" w:cs="Arial"/>
          <w:color w:val="auto"/>
          <w:sz w:val="22"/>
          <w:szCs w:val="22"/>
          <w:lang w:eastAsia="pl-PL"/>
        </w:rPr>
        <w:t xml:space="preserve">w przypadku zastosowania wymaganych </w:t>
      </w:r>
      <w:r w:rsidRPr="00F51355">
        <w:rPr>
          <w:rFonts w:ascii="Arial" w:hAnsi="Arial" w:cs="Arial"/>
          <w:b/>
          <w:bCs/>
          <w:color w:val="auto"/>
          <w:sz w:val="22"/>
          <w:szCs w:val="22"/>
          <w:lang w:eastAsia="pl-PL"/>
        </w:rPr>
        <w:t>rozwiązań systemowych</w:t>
      </w:r>
      <w:r w:rsidRPr="00F51355">
        <w:rPr>
          <w:rFonts w:ascii="Arial" w:hAnsi="Arial" w:cs="Arial"/>
          <w:color w:val="auto"/>
          <w:sz w:val="22"/>
          <w:szCs w:val="22"/>
          <w:lang w:eastAsia="pl-PL"/>
        </w:rPr>
        <w:t xml:space="preserve"> Wykonawca ma bezwzględny obowiązek stosowania procedury zamieszczonej w Opisie </w:t>
      </w:r>
      <w:r w:rsidR="009D767A">
        <w:rPr>
          <w:rFonts w:ascii="Arial" w:hAnsi="Arial" w:cs="Arial"/>
          <w:color w:val="auto"/>
          <w:sz w:val="22"/>
          <w:szCs w:val="22"/>
          <w:lang w:eastAsia="pl-PL"/>
        </w:rPr>
        <w:t>p</w:t>
      </w:r>
      <w:r w:rsidRPr="00F51355">
        <w:rPr>
          <w:rFonts w:ascii="Arial" w:hAnsi="Arial" w:cs="Arial"/>
          <w:color w:val="auto"/>
          <w:sz w:val="22"/>
          <w:szCs w:val="22"/>
          <w:lang w:eastAsia="pl-PL"/>
        </w:rPr>
        <w:t xml:space="preserve">rzedmiotu </w:t>
      </w:r>
      <w:r w:rsidR="009D767A">
        <w:rPr>
          <w:rFonts w:ascii="Arial" w:hAnsi="Arial" w:cs="Arial"/>
          <w:color w:val="auto"/>
          <w:sz w:val="22"/>
          <w:szCs w:val="22"/>
          <w:lang w:eastAsia="pl-PL"/>
        </w:rPr>
        <w:t>z</w:t>
      </w:r>
      <w:r w:rsidRPr="00F51355">
        <w:rPr>
          <w:rFonts w:ascii="Arial" w:hAnsi="Arial" w:cs="Arial"/>
          <w:color w:val="auto"/>
          <w:sz w:val="22"/>
          <w:szCs w:val="22"/>
          <w:lang w:eastAsia="pl-PL"/>
        </w:rPr>
        <w:t>amówienia łącznie z obowiązkiem dostarczenia wymaganej gwarancji od producenta systemu,</w:t>
      </w:r>
    </w:p>
    <w:p w14:paraId="0655B9FD" w14:textId="77777777" w:rsidR="00EC7962" w:rsidRPr="00EC7962" w:rsidRDefault="00EC7962" w:rsidP="009C2F8C">
      <w:pPr>
        <w:numPr>
          <w:ilvl w:val="0"/>
          <w:numId w:val="70"/>
        </w:numPr>
        <w:tabs>
          <w:tab w:val="left" w:pos="851"/>
        </w:tabs>
        <w:spacing w:line="288" w:lineRule="auto"/>
        <w:ind w:left="851" w:hanging="425"/>
        <w:jc w:val="both"/>
        <w:rPr>
          <w:rFonts w:ascii="Arial" w:hAnsi="Arial" w:cs="Arial"/>
          <w:color w:val="auto"/>
          <w:sz w:val="22"/>
          <w:szCs w:val="22"/>
          <w:lang w:eastAsia="pl-PL"/>
        </w:rPr>
      </w:pPr>
      <w:r w:rsidRPr="00EC7962">
        <w:rPr>
          <w:rFonts w:ascii="Arial" w:hAnsi="Arial" w:cs="Arial"/>
          <w:color w:val="auto"/>
          <w:sz w:val="22"/>
          <w:szCs w:val="22"/>
          <w:lang w:eastAsia="pl-PL"/>
        </w:rPr>
        <w:lastRenderedPageBreak/>
        <w:t>przeprowadzenia i przedstawienia Zamawiającemu wyników wymaganych przepisami badań oraz pomiarów,</w:t>
      </w:r>
    </w:p>
    <w:p w14:paraId="21CCC8A6" w14:textId="77777777" w:rsidR="00EC7962" w:rsidRPr="00EC7962" w:rsidRDefault="00EC7962" w:rsidP="009C2F8C">
      <w:pPr>
        <w:numPr>
          <w:ilvl w:val="0"/>
          <w:numId w:val="70"/>
        </w:numPr>
        <w:tabs>
          <w:tab w:val="left" w:pos="851"/>
        </w:tabs>
        <w:spacing w:line="288" w:lineRule="auto"/>
        <w:ind w:left="851" w:hanging="425"/>
        <w:jc w:val="both"/>
        <w:rPr>
          <w:rFonts w:ascii="Arial" w:hAnsi="Arial" w:cs="Arial"/>
          <w:color w:val="auto"/>
          <w:sz w:val="22"/>
          <w:szCs w:val="22"/>
          <w:lang w:eastAsia="pl-PL"/>
        </w:rPr>
      </w:pPr>
      <w:r w:rsidRPr="00EC7962">
        <w:rPr>
          <w:rFonts w:ascii="Arial" w:hAnsi="Arial" w:cs="Arial"/>
          <w:color w:val="auto"/>
          <w:sz w:val="22"/>
          <w:szCs w:val="22"/>
          <w:lang w:eastAsia="pl-PL"/>
        </w:rPr>
        <w:t>ponoszenia odpowiedzialności za ewentualne szkody wobec Zamawiającego oraz osób trzecich wynikłe na skutek prowadzenia robót lub innych działań Wykonawcy,</w:t>
      </w:r>
    </w:p>
    <w:p w14:paraId="483A4273" w14:textId="77777777" w:rsidR="00EC7962" w:rsidRPr="00EC7962" w:rsidRDefault="00EC7962" w:rsidP="009C2F8C">
      <w:pPr>
        <w:numPr>
          <w:ilvl w:val="0"/>
          <w:numId w:val="70"/>
        </w:numPr>
        <w:tabs>
          <w:tab w:val="left" w:pos="851"/>
        </w:tabs>
        <w:spacing w:line="288" w:lineRule="auto"/>
        <w:ind w:left="851" w:hanging="425"/>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zabezpieczenia dróg prowadzących na teren budowy od uszkodzeń, które może spowodować transport i sprzęt Wykonawcy. W szczególności dostosowanie się do obowiązujących ograniczeń obciążeń osi pojazdów podczas transportu materiałów </w:t>
      </w:r>
      <w:r w:rsidRPr="00EC7962">
        <w:rPr>
          <w:rFonts w:ascii="Arial" w:hAnsi="Arial" w:cs="Arial"/>
          <w:color w:val="auto"/>
          <w:sz w:val="22"/>
          <w:szCs w:val="22"/>
          <w:lang w:eastAsia="pl-PL"/>
        </w:rPr>
        <w:br/>
        <w:t>i sprzętu do i z terenu budowy, aby nie spowodował on szkód na drogach dojazdowych,</w:t>
      </w:r>
    </w:p>
    <w:p w14:paraId="7E140DD1" w14:textId="77777777" w:rsidR="00EC7962" w:rsidRPr="00EC7962" w:rsidRDefault="00EC7962" w:rsidP="009C2F8C">
      <w:pPr>
        <w:numPr>
          <w:ilvl w:val="0"/>
          <w:numId w:val="70"/>
        </w:numPr>
        <w:tabs>
          <w:tab w:val="left" w:pos="851"/>
        </w:tabs>
        <w:spacing w:line="288" w:lineRule="auto"/>
        <w:ind w:left="851" w:hanging="425"/>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naprawienia na własny koszt szkód powstałych na drogach dojazdowych, </w:t>
      </w:r>
      <w:r w:rsidRPr="00EC7962">
        <w:rPr>
          <w:rFonts w:ascii="Arial" w:hAnsi="Arial" w:cs="Arial"/>
          <w:color w:val="auto"/>
          <w:sz w:val="22"/>
          <w:szCs w:val="22"/>
          <w:lang w:eastAsia="pl-PL"/>
        </w:rPr>
        <w:br/>
        <w:t>na terenach zielonych, terenie zaplecza budowy, powstałych w okresie, w którym Wykonawca był za nie odpowiedzialny, niezależnie od przyczyn ich powstania,</w:t>
      </w:r>
    </w:p>
    <w:p w14:paraId="6262F52C" w14:textId="77777777" w:rsidR="00EC7962" w:rsidRPr="00EC7962" w:rsidRDefault="00EC7962" w:rsidP="009C2F8C">
      <w:pPr>
        <w:numPr>
          <w:ilvl w:val="0"/>
          <w:numId w:val="70"/>
        </w:numPr>
        <w:tabs>
          <w:tab w:val="left" w:pos="851"/>
        </w:tabs>
        <w:spacing w:line="288" w:lineRule="auto"/>
        <w:ind w:left="851" w:hanging="425"/>
        <w:jc w:val="both"/>
        <w:rPr>
          <w:rFonts w:ascii="Arial" w:hAnsi="Arial" w:cs="Arial"/>
          <w:color w:val="auto"/>
          <w:sz w:val="22"/>
          <w:szCs w:val="22"/>
          <w:lang w:eastAsia="pl-PL"/>
        </w:rPr>
      </w:pPr>
      <w:r w:rsidRPr="00EC7962">
        <w:rPr>
          <w:rFonts w:ascii="Arial" w:hAnsi="Arial" w:cs="Arial"/>
          <w:color w:val="auto"/>
          <w:sz w:val="22"/>
          <w:szCs w:val="22"/>
          <w:lang w:eastAsia="pl-PL"/>
        </w:rPr>
        <w:t>bieżącego czyszczenia wszystkich dróg, z których korzystał będzie przy realizacji przedmiotu umowy, na zasadach określonych przez zarządców tych dróg,</w:t>
      </w:r>
    </w:p>
    <w:p w14:paraId="70DD348F" w14:textId="77777777" w:rsidR="00EC7962" w:rsidRDefault="00EC7962" w:rsidP="009C2F8C">
      <w:pPr>
        <w:numPr>
          <w:ilvl w:val="0"/>
          <w:numId w:val="70"/>
        </w:numPr>
        <w:tabs>
          <w:tab w:val="left" w:pos="993"/>
        </w:tabs>
        <w:spacing w:line="288" w:lineRule="auto"/>
        <w:ind w:left="851" w:hanging="425"/>
        <w:jc w:val="both"/>
        <w:rPr>
          <w:rFonts w:ascii="Arial" w:hAnsi="Arial" w:cs="Arial"/>
          <w:color w:val="auto"/>
          <w:sz w:val="22"/>
          <w:szCs w:val="22"/>
          <w:lang w:eastAsia="pl-PL"/>
        </w:rPr>
      </w:pPr>
      <w:r w:rsidRPr="00EC7962">
        <w:rPr>
          <w:rFonts w:ascii="Arial" w:hAnsi="Arial" w:cs="Arial"/>
          <w:color w:val="auto"/>
          <w:sz w:val="22"/>
          <w:szCs w:val="22"/>
          <w:lang w:eastAsia="pl-PL"/>
        </w:rPr>
        <w:t>zapewnienia nadzorów technicznych, specjalistycznych i doprowadzenia do końcowych i ostatecznych odbiorów sieci, instalacji i urządzeń przez odpowiednie jednostki organizacyjne (zakłady), gestorów sieci, w trakcie prowadzenia robót i po ich wykonaniu. W celu uzyskania wymaganych odbiorów, zgód i zezwoleń Wykonawca zobowiązany jest złożyć w imieniu Zamawiającego stosowne wnioski,</w:t>
      </w:r>
    </w:p>
    <w:p w14:paraId="4F2B976A" w14:textId="59BE1730" w:rsidR="00D978C3" w:rsidRPr="00F51355" w:rsidRDefault="00D978C3" w:rsidP="009C2F8C">
      <w:pPr>
        <w:numPr>
          <w:ilvl w:val="0"/>
          <w:numId w:val="70"/>
        </w:numPr>
        <w:tabs>
          <w:tab w:val="left" w:pos="993"/>
        </w:tabs>
        <w:spacing w:line="288" w:lineRule="auto"/>
        <w:ind w:left="851" w:hanging="425"/>
        <w:jc w:val="both"/>
        <w:rPr>
          <w:rFonts w:ascii="Arial" w:hAnsi="Arial" w:cs="Arial"/>
          <w:color w:val="auto"/>
          <w:sz w:val="22"/>
          <w:lang w:eastAsia="pl-PL"/>
        </w:rPr>
      </w:pPr>
      <w:r w:rsidRPr="00F51355">
        <w:rPr>
          <w:rFonts w:ascii="Arial" w:hAnsi="Arial" w:cs="Arial"/>
          <w:color w:val="auto"/>
          <w:sz w:val="22"/>
          <w:lang w:eastAsia="pl-PL"/>
        </w:rPr>
        <w:t>zapewnienia, aby kierownicy robót branżowych przebywali i bezpośrednio wykonywali swoje obowiązki na terenie budowy w terminach oraz w ilości zapewniających należyte wykonanie przedmiotu Umowy,</w:t>
      </w:r>
    </w:p>
    <w:p w14:paraId="7136439D" w14:textId="463CA6F3" w:rsidR="00EC7962" w:rsidRPr="00EC7962" w:rsidRDefault="00EC7962" w:rsidP="009C2F8C">
      <w:pPr>
        <w:numPr>
          <w:ilvl w:val="0"/>
          <w:numId w:val="70"/>
        </w:numPr>
        <w:tabs>
          <w:tab w:val="left" w:pos="851"/>
        </w:tabs>
        <w:spacing w:line="288" w:lineRule="auto"/>
        <w:ind w:left="851" w:hanging="425"/>
        <w:jc w:val="both"/>
        <w:rPr>
          <w:rFonts w:ascii="Arial" w:hAnsi="Arial" w:cs="Arial"/>
          <w:sz w:val="22"/>
          <w:lang w:eastAsia="pl-PL"/>
        </w:rPr>
      </w:pPr>
      <w:r w:rsidRPr="00EC7962">
        <w:rPr>
          <w:rFonts w:ascii="Arial" w:eastAsia="Times New Roman" w:hAnsi="Arial" w:cs="Arial"/>
          <w:sz w:val="22"/>
        </w:rPr>
        <w:t xml:space="preserve">zapewnienia na swój koszt pełnej obsługi geodezyjnej (bieżącej </w:t>
      </w:r>
      <w:r w:rsidRPr="00EC7962">
        <w:rPr>
          <w:rFonts w:ascii="Arial" w:eastAsia="Times New Roman" w:hAnsi="Arial" w:cs="Arial"/>
          <w:sz w:val="22"/>
        </w:rPr>
        <w:br/>
        <w:t xml:space="preserve">i powykonawczej) niezbędnej do zrealizowania </w:t>
      </w:r>
      <w:r w:rsidR="00006D2E">
        <w:rPr>
          <w:rFonts w:ascii="Arial" w:eastAsia="Times New Roman" w:hAnsi="Arial" w:cs="Arial"/>
          <w:sz w:val="22"/>
        </w:rPr>
        <w:t>p</w:t>
      </w:r>
      <w:r w:rsidRPr="00EC7962">
        <w:rPr>
          <w:rFonts w:ascii="Arial" w:eastAsia="Times New Roman" w:hAnsi="Arial" w:cs="Arial"/>
          <w:sz w:val="22"/>
        </w:rPr>
        <w:t xml:space="preserve">rzedmiotu </w:t>
      </w:r>
      <w:r w:rsidR="00006D2E">
        <w:rPr>
          <w:rFonts w:ascii="Arial" w:eastAsia="Times New Roman" w:hAnsi="Arial" w:cs="Arial"/>
          <w:sz w:val="22"/>
        </w:rPr>
        <w:t>u</w:t>
      </w:r>
      <w:r w:rsidRPr="00EC7962">
        <w:rPr>
          <w:rFonts w:ascii="Arial" w:eastAsia="Times New Roman" w:hAnsi="Arial" w:cs="Arial"/>
          <w:sz w:val="22"/>
        </w:rPr>
        <w:t xml:space="preserve">mowy. Pomiar powykonawczy (zawierający również mapę, szkice, wykaz współrzędnych </w:t>
      </w:r>
      <w:r w:rsidR="00D978C3">
        <w:rPr>
          <w:rFonts w:ascii="Arial" w:eastAsia="Times New Roman" w:hAnsi="Arial" w:cs="Arial"/>
          <w:sz w:val="22"/>
        </w:rPr>
        <w:br/>
      </w:r>
      <w:r w:rsidRPr="00EC7962">
        <w:rPr>
          <w:rFonts w:ascii="Arial" w:eastAsia="Times New Roman" w:hAnsi="Arial" w:cs="Arial"/>
          <w:sz w:val="22"/>
        </w:rPr>
        <w:t>w obowiązującym układzie) winien być</w:t>
      </w:r>
      <w:r w:rsidRPr="00EC7962">
        <w:rPr>
          <w:rFonts w:eastAsia="Times New Roman"/>
          <w:sz w:val="22"/>
        </w:rPr>
        <w:t xml:space="preserve"> </w:t>
      </w:r>
      <w:r w:rsidRPr="00EC7962">
        <w:rPr>
          <w:rFonts w:ascii="Arial" w:eastAsia="Times New Roman" w:hAnsi="Arial" w:cs="Arial"/>
          <w:sz w:val="22"/>
        </w:rPr>
        <w:t xml:space="preserve">sporządzony w wersji papierowej </w:t>
      </w:r>
      <w:r w:rsidRPr="00EC7962">
        <w:rPr>
          <w:rFonts w:ascii="Arial" w:eastAsia="Times New Roman" w:hAnsi="Arial" w:cs="Arial"/>
          <w:sz w:val="22"/>
        </w:rPr>
        <w:br/>
        <w:t>w 3 egzemplarzach oraz elektronicznej (numerycznej) w formacie *.</w:t>
      </w:r>
      <w:proofErr w:type="spellStart"/>
      <w:r w:rsidRPr="00EC7962">
        <w:rPr>
          <w:rFonts w:ascii="Arial" w:eastAsia="Times New Roman" w:hAnsi="Arial" w:cs="Arial"/>
          <w:sz w:val="22"/>
        </w:rPr>
        <w:t>dwg</w:t>
      </w:r>
      <w:proofErr w:type="spellEnd"/>
      <w:r w:rsidRPr="00EC7962">
        <w:rPr>
          <w:rFonts w:ascii="Arial" w:eastAsia="Times New Roman" w:hAnsi="Arial" w:cs="Arial"/>
          <w:sz w:val="22"/>
        </w:rPr>
        <w:t xml:space="preserve"> i *.</w:t>
      </w:r>
      <w:proofErr w:type="spellStart"/>
      <w:r w:rsidRPr="00EC7962">
        <w:rPr>
          <w:rFonts w:ascii="Arial" w:eastAsia="Times New Roman" w:hAnsi="Arial" w:cs="Arial"/>
          <w:sz w:val="22"/>
        </w:rPr>
        <w:t>dxf</w:t>
      </w:r>
      <w:proofErr w:type="spellEnd"/>
      <w:r w:rsidRPr="00EC7962">
        <w:rPr>
          <w:rFonts w:ascii="Arial" w:eastAsia="Times New Roman" w:hAnsi="Arial" w:cs="Arial"/>
          <w:sz w:val="22"/>
        </w:rPr>
        <w:t>. Wykonawca dostarczy Zamawiającemu mapę sytuacyjną z zarejestrowanym geodezyjnym pomiarem powykonawczym,</w:t>
      </w:r>
    </w:p>
    <w:p w14:paraId="49CCCD01" w14:textId="77777777" w:rsidR="00EC7962" w:rsidRPr="00EC7962" w:rsidRDefault="00EC7962" w:rsidP="009C2F8C">
      <w:pPr>
        <w:numPr>
          <w:ilvl w:val="0"/>
          <w:numId w:val="70"/>
        </w:numPr>
        <w:tabs>
          <w:tab w:val="left" w:pos="851"/>
        </w:tabs>
        <w:spacing w:line="288" w:lineRule="auto"/>
        <w:ind w:left="851" w:hanging="425"/>
        <w:jc w:val="both"/>
        <w:rPr>
          <w:rFonts w:ascii="Arial" w:hAnsi="Arial" w:cs="Arial"/>
          <w:sz w:val="22"/>
          <w:lang w:eastAsia="pl-PL"/>
        </w:rPr>
      </w:pPr>
      <w:r w:rsidRPr="00EC7962">
        <w:rPr>
          <w:rFonts w:ascii="Arial" w:hAnsi="Arial" w:cs="Arial"/>
          <w:sz w:val="22"/>
          <w:lang w:eastAsia="pl-PL"/>
        </w:rPr>
        <w:t>informowania Zamawiającego i Nadzór Inwestorski o zaistniałych problemach oraz o problemach mogących zaistnieć (w szczególności o wszelkich dostrzeżonych nieprawidłowościach i zagrożeniach co do jakości, zakresu i terminowości realizacji), wraz ze sposobami ich rozwiązywania i/lub działaniami korygującymi, mającymi na celu usuwanie takich problemów,</w:t>
      </w:r>
    </w:p>
    <w:p w14:paraId="50E179A7" w14:textId="492CD288" w:rsidR="00EC7962" w:rsidRPr="00EC7962" w:rsidRDefault="00EC7962" w:rsidP="009C2F8C">
      <w:pPr>
        <w:numPr>
          <w:ilvl w:val="0"/>
          <w:numId w:val="70"/>
        </w:numPr>
        <w:tabs>
          <w:tab w:val="left" w:pos="851"/>
        </w:tabs>
        <w:spacing w:line="288" w:lineRule="auto"/>
        <w:ind w:left="851" w:hanging="425"/>
        <w:jc w:val="both"/>
        <w:rPr>
          <w:rFonts w:ascii="Arial" w:hAnsi="Arial" w:cs="Arial"/>
          <w:sz w:val="22"/>
          <w:lang w:eastAsia="pl-PL"/>
        </w:rPr>
      </w:pPr>
      <w:r w:rsidRPr="00EC7962">
        <w:rPr>
          <w:rFonts w:ascii="Arial" w:hAnsi="Arial" w:cs="Arial"/>
          <w:sz w:val="22"/>
          <w:lang w:eastAsia="pl-PL"/>
        </w:rPr>
        <w:t xml:space="preserve">wdrożenia, a wyprzedzająco do wykonania projektu </w:t>
      </w:r>
      <w:r w:rsidRPr="00F51355">
        <w:rPr>
          <w:rFonts w:ascii="Arial" w:hAnsi="Arial" w:cs="Arial"/>
          <w:color w:val="auto"/>
          <w:sz w:val="22"/>
          <w:lang w:eastAsia="pl-PL"/>
        </w:rPr>
        <w:t xml:space="preserve">tymczasowej organizacji ruchu </w:t>
      </w:r>
      <w:r w:rsidRPr="00EC7962">
        <w:rPr>
          <w:rFonts w:ascii="Arial" w:hAnsi="Arial" w:cs="Arial"/>
          <w:sz w:val="22"/>
          <w:lang w:eastAsia="pl-PL"/>
        </w:rPr>
        <w:t>i doprowadzenia do jego zatwierdzenia,</w:t>
      </w:r>
      <w:r w:rsidRPr="00EC7962">
        <w:rPr>
          <w:rFonts w:ascii="Arial Unicode MS" w:hAnsi="Arial Unicode MS" w:cs="Arial Unicode MS"/>
          <w:sz w:val="22"/>
          <w:lang w:eastAsia="pl-PL"/>
        </w:rPr>
        <w:t xml:space="preserve"> </w:t>
      </w:r>
      <w:r w:rsidRPr="00EC7962">
        <w:rPr>
          <w:rFonts w:ascii="Arial" w:hAnsi="Arial" w:cs="Arial"/>
          <w:sz w:val="22"/>
          <w:lang w:eastAsia="pl-PL"/>
        </w:rPr>
        <w:t>na swój koszt</w:t>
      </w:r>
      <w:r w:rsidR="00F51355">
        <w:rPr>
          <w:rFonts w:ascii="Arial" w:hAnsi="Arial" w:cs="Arial"/>
          <w:sz w:val="22"/>
          <w:lang w:eastAsia="pl-PL"/>
        </w:rPr>
        <w:t>.</w:t>
      </w:r>
    </w:p>
    <w:p w14:paraId="7AEB1AE7" w14:textId="7880DCCA" w:rsidR="00EC7962" w:rsidRPr="00EC7962" w:rsidRDefault="00EC7962" w:rsidP="009C2F8C">
      <w:pPr>
        <w:numPr>
          <w:ilvl w:val="3"/>
          <w:numId w:val="69"/>
        </w:numPr>
        <w:spacing w:line="288" w:lineRule="auto"/>
        <w:ind w:left="284" w:hanging="284"/>
        <w:contextualSpacing/>
        <w:jc w:val="both"/>
        <w:rPr>
          <w:rFonts w:ascii="Arial" w:hAnsi="Arial" w:cs="Arial"/>
          <w:lang w:eastAsia="pl-PL"/>
        </w:rPr>
      </w:pPr>
      <w:r w:rsidRPr="00EC7962">
        <w:rPr>
          <w:rFonts w:ascii="Arial" w:hAnsi="Arial" w:cs="Arial"/>
          <w:sz w:val="22"/>
          <w:szCs w:val="22"/>
        </w:rPr>
        <w:t xml:space="preserve">Nadzór Inwestorski ma prawo w każdym momencie realizacji </w:t>
      </w:r>
      <w:r w:rsidR="002A23D6">
        <w:rPr>
          <w:rFonts w:ascii="Arial" w:hAnsi="Arial" w:cs="Arial"/>
          <w:sz w:val="22"/>
          <w:szCs w:val="22"/>
        </w:rPr>
        <w:t>p</w:t>
      </w:r>
      <w:r w:rsidRPr="00EC7962">
        <w:rPr>
          <w:rFonts w:ascii="Arial" w:hAnsi="Arial" w:cs="Arial"/>
          <w:sz w:val="22"/>
          <w:szCs w:val="22"/>
        </w:rPr>
        <w:t xml:space="preserve">rzedmiotu </w:t>
      </w:r>
      <w:r w:rsidR="002A23D6">
        <w:rPr>
          <w:rFonts w:ascii="Arial" w:hAnsi="Arial" w:cs="Arial"/>
          <w:sz w:val="22"/>
          <w:szCs w:val="22"/>
        </w:rPr>
        <w:t>u</w:t>
      </w:r>
      <w:r w:rsidRPr="00EC7962">
        <w:rPr>
          <w:rFonts w:ascii="Arial" w:hAnsi="Arial" w:cs="Arial"/>
          <w:sz w:val="22"/>
          <w:szCs w:val="22"/>
        </w:rPr>
        <w:t xml:space="preserve">mowy odmówić zgody na przyjęcie proponowanych do wbudowania materiałów, wyrobów, elementów </w:t>
      </w:r>
      <w:r w:rsidR="009A72A7">
        <w:rPr>
          <w:rFonts w:ascii="Arial" w:hAnsi="Arial" w:cs="Arial"/>
          <w:sz w:val="22"/>
          <w:szCs w:val="22"/>
        </w:rPr>
        <w:br/>
      </w:r>
      <w:r w:rsidRPr="00EC7962">
        <w:rPr>
          <w:rFonts w:ascii="Arial" w:hAnsi="Arial" w:cs="Arial"/>
          <w:sz w:val="22"/>
          <w:szCs w:val="22"/>
        </w:rPr>
        <w:t xml:space="preserve">i urządzeń, jeżeli nie będą one zgodne z obowiązującymi przepisami prawa, wymaganiami </w:t>
      </w:r>
      <w:proofErr w:type="spellStart"/>
      <w:r w:rsidRPr="00EC7962">
        <w:rPr>
          <w:rFonts w:ascii="Arial" w:hAnsi="Arial" w:cs="Arial"/>
          <w:color w:val="auto"/>
          <w:sz w:val="22"/>
          <w:szCs w:val="22"/>
        </w:rPr>
        <w:t>STWiOR</w:t>
      </w:r>
      <w:proofErr w:type="spellEnd"/>
      <w:r w:rsidRPr="00EC7962">
        <w:rPr>
          <w:rFonts w:ascii="Arial" w:hAnsi="Arial" w:cs="Arial"/>
          <w:color w:val="auto"/>
          <w:sz w:val="22"/>
          <w:szCs w:val="22"/>
        </w:rPr>
        <w:t>,</w:t>
      </w:r>
      <w:r w:rsidR="00A1497C">
        <w:rPr>
          <w:rFonts w:ascii="Arial" w:hAnsi="Arial" w:cs="Arial"/>
          <w:color w:val="auto"/>
          <w:sz w:val="22"/>
          <w:szCs w:val="22"/>
        </w:rPr>
        <w:t xml:space="preserve"> </w:t>
      </w:r>
      <w:r w:rsidR="00A1497C">
        <w:rPr>
          <w:rFonts w:ascii="Arial" w:hAnsi="Arial" w:cs="Arial"/>
          <w:sz w:val="22"/>
          <w:szCs w:val="22"/>
        </w:rPr>
        <w:t>szczegółowym o</w:t>
      </w:r>
      <w:r w:rsidRPr="00EC7962">
        <w:rPr>
          <w:rFonts w:ascii="Arial" w:hAnsi="Arial" w:cs="Arial"/>
          <w:sz w:val="22"/>
          <w:szCs w:val="22"/>
        </w:rPr>
        <w:t xml:space="preserve">pisem </w:t>
      </w:r>
      <w:r w:rsidR="002A23D6">
        <w:rPr>
          <w:rFonts w:ascii="Arial" w:hAnsi="Arial" w:cs="Arial"/>
          <w:sz w:val="22"/>
          <w:szCs w:val="22"/>
        </w:rPr>
        <w:t>p</w:t>
      </w:r>
      <w:r w:rsidRPr="00EC7962">
        <w:rPr>
          <w:rFonts w:ascii="Arial" w:hAnsi="Arial" w:cs="Arial"/>
          <w:sz w:val="22"/>
          <w:szCs w:val="22"/>
        </w:rPr>
        <w:t xml:space="preserve">rzedmiotu </w:t>
      </w:r>
      <w:r w:rsidR="002A23D6">
        <w:rPr>
          <w:rFonts w:ascii="Arial" w:hAnsi="Arial" w:cs="Arial"/>
          <w:sz w:val="22"/>
          <w:szCs w:val="22"/>
        </w:rPr>
        <w:t>z</w:t>
      </w:r>
      <w:r w:rsidRPr="00EC7962">
        <w:rPr>
          <w:rFonts w:ascii="Arial" w:hAnsi="Arial" w:cs="Arial"/>
          <w:sz w:val="22"/>
          <w:szCs w:val="22"/>
        </w:rPr>
        <w:t xml:space="preserve">amówienia oraz dokumentacją projektową, a także tych części robót, których one dotyczą. Stanowisko Inspektora Nadzoru dotyczące przydatności materiałów proponowanych do wbudowania będzie wyrażone w formie pisemnej. Wykonawca ponosi wyłączną odpowiedzialność za skutki wbudowania materiałów, wyrobów, elementów i urządzeń (w tym za ich demontaż), które nie uzyskały akceptacji Zamawiającego i Nadzoru Inwestorskiego przed ich wbudowaniem. </w:t>
      </w:r>
    </w:p>
    <w:p w14:paraId="28741A3D" w14:textId="77777777" w:rsidR="00EC7962" w:rsidRPr="00EC7962" w:rsidRDefault="00EC7962" w:rsidP="00EC7962">
      <w:pPr>
        <w:widowControl/>
        <w:tabs>
          <w:tab w:val="left" w:pos="5320"/>
        </w:tabs>
        <w:suppressAutoHyphens w:val="0"/>
        <w:spacing w:line="288" w:lineRule="auto"/>
        <w:rPr>
          <w:rFonts w:ascii="Arial" w:eastAsia="Times New Roman" w:hAnsi="Arial" w:cs="Arial"/>
          <w:b/>
          <w:bCs/>
          <w:sz w:val="4"/>
          <w:szCs w:val="22"/>
        </w:rPr>
      </w:pPr>
    </w:p>
    <w:p w14:paraId="091F55A1" w14:textId="77777777" w:rsidR="00EC7962" w:rsidRPr="00EC7962" w:rsidRDefault="00EC7962" w:rsidP="00EC7962">
      <w:pPr>
        <w:widowControl/>
        <w:tabs>
          <w:tab w:val="left" w:pos="5320"/>
        </w:tabs>
        <w:suppressAutoHyphens w:val="0"/>
        <w:spacing w:line="288" w:lineRule="auto"/>
        <w:jc w:val="center"/>
        <w:outlineLvl w:val="0"/>
        <w:rPr>
          <w:rFonts w:ascii="Arial" w:eastAsia="Times New Roman" w:hAnsi="Arial" w:cs="Arial"/>
          <w:b/>
          <w:bCs/>
          <w:sz w:val="22"/>
          <w:szCs w:val="22"/>
        </w:rPr>
      </w:pPr>
      <w:r w:rsidRPr="00EC7962">
        <w:rPr>
          <w:rFonts w:ascii="Arial" w:eastAsia="Times New Roman" w:hAnsi="Arial" w:cs="Arial"/>
          <w:b/>
          <w:bCs/>
          <w:sz w:val="22"/>
          <w:szCs w:val="22"/>
        </w:rPr>
        <w:lastRenderedPageBreak/>
        <w:t>§ 5</w:t>
      </w:r>
      <w:r w:rsidRPr="00EC7962">
        <w:rPr>
          <w:rFonts w:ascii="Arial" w:eastAsia="Times New Roman" w:hAnsi="Arial" w:cs="Arial"/>
          <w:b/>
          <w:bCs/>
          <w:sz w:val="22"/>
          <w:szCs w:val="22"/>
        </w:rPr>
        <w:br/>
        <w:t>Przedstawiciele Zamawiającego i Wykonawcy</w:t>
      </w:r>
      <w:r w:rsidRPr="00EC7962">
        <w:rPr>
          <w:rFonts w:ascii="Arial" w:eastAsia="Times New Roman" w:hAnsi="Arial" w:cs="Arial"/>
          <w:b/>
          <w:bCs/>
          <w:sz w:val="22"/>
          <w:szCs w:val="22"/>
        </w:rPr>
        <w:br/>
        <w:t>sposób porozumiewania się stron</w:t>
      </w:r>
    </w:p>
    <w:p w14:paraId="1224AF33" w14:textId="77777777" w:rsidR="00EC7962" w:rsidRPr="00EC7962" w:rsidRDefault="00EC7962" w:rsidP="00EC7962">
      <w:pPr>
        <w:tabs>
          <w:tab w:val="left" w:pos="5320"/>
        </w:tabs>
        <w:spacing w:line="288" w:lineRule="auto"/>
        <w:rPr>
          <w:rFonts w:ascii="Arial" w:hAnsi="Arial" w:cs="Arial"/>
          <w:color w:val="FF0000"/>
          <w:sz w:val="6"/>
          <w:szCs w:val="12"/>
        </w:rPr>
      </w:pPr>
    </w:p>
    <w:p w14:paraId="2461E35D" w14:textId="3100683E" w:rsidR="00EC7962" w:rsidRPr="00EC7962" w:rsidRDefault="00EC7962" w:rsidP="009C2F8C">
      <w:pPr>
        <w:numPr>
          <w:ilvl w:val="3"/>
          <w:numId w:val="81"/>
        </w:numPr>
        <w:tabs>
          <w:tab w:val="left" w:pos="5320"/>
        </w:tabs>
        <w:spacing w:line="288" w:lineRule="auto"/>
        <w:ind w:left="284" w:hanging="284"/>
        <w:jc w:val="both"/>
        <w:rPr>
          <w:rFonts w:ascii="Arial" w:hAnsi="Arial" w:cs="Arial"/>
          <w:color w:val="auto"/>
          <w:sz w:val="22"/>
          <w:szCs w:val="22"/>
        </w:rPr>
      </w:pPr>
      <w:r w:rsidRPr="00EC7962">
        <w:rPr>
          <w:rFonts w:ascii="Arial" w:hAnsi="Arial" w:cs="Arial"/>
          <w:sz w:val="22"/>
          <w:szCs w:val="22"/>
        </w:rPr>
        <w:t xml:space="preserve">Zamawiający określa, iż podmiotem reprezentującym go w stosunku do Wykonawcy, </w:t>
      </w:r>
      <w:r w:rsidRPr="00EC7962">
        <w:rPr>
          <w:rFonts w:ascii="Arial" w:hAnsi="Arial" w:cs="Arial"/>
          <w:sz w:val="22"/>
          <w:szCs w:val="22"/>
        </w:rPr>
        <w:br/>
        <w:t xml:space="preserve">w trakcie realizacji niniejszej </w:t>
      </w:r>
      <w:r w:rsidR="002A23D6">
        <w:rPr>
          <w:rFonts w:ascii="Arial" w:hAnsi="Arial" w:cs="Arial"/>
          <w:sz w:val="22"/>
          <w:szCs w:val="22"/>
        </w:rPr>
        <w:t>u</w:t>
      </w:r>
      <w:r w:rsidRPr="00EC7962">
        <w:rPr>
          <w:rFonts w:ascii="Arial" w:hAnsi="Arial" w:cs="Arial"/>
          <w:sz w:val="22"/>
          <w:szCs w:val="22"/>
        </w:rPr>
        <w:t xml:space="preserve">mowy oraz związanego z nią procesu budowlanego będzie </w:t>
      </w:r>
      <w:r w:rsidRPr="00EC7962">
        <w:rPr>
          <w:rFonts w:ascii="Arial" w:hAnsi="Arial" w:cs="Arial"/>
          <w:color w:val="auto"/>
          <w:sz w:val="22"/>
          <w:szCs w:val="22"/>
        </w:rPr>
        <w:t>Inspektor Nadzoru Inwestorskiego</w:t>
      </w:r>
      <w:r w:rsidRPr="00EC7962">
        <w:rPr>
          <w:rFonts w:ascii="Arial" w:hAnsi="Arial" w:cs="Arial"/>
          <w:sz w:val="22"/>
          <w:szCs w:val="22"/>
        </w:rPr>
        <w:t>, sprawujący także bezpośrednią kontrolę nad wykonywanymi robotami.</w:t>
      </w:r>
    </w:p>
    <w:p w14:paraId="5A5C243A" w14:textId="0F936FE5" w:rsidR="00EC7962" w:rsidRPr="00D978C3" w:rsidRDefault="00EC7962" w:rsidP="009C2F8C">
      <w:pPr>
        <w:numPr>
          <w:ilvl w:val="3"/>
          <w:numId w:val="101"/>
        </w:numPr>
        <w:tabs>
          <w:tab w:val="left" w:pos="5320"/>
        </w:tabs>
        <w:spacing w:line="288" w:lineRule="auto"/>
        <w:ind w:left="284" w:hanging="284"/>
        <w:jc w:val="both"/>
        <w:rPr>
          <w:rFonts w:ascii="Arial" w:hAnsi="Arial" w:cs="Arial"/>
          <w:color w:val="92D050"/>
          <w:sz w:val="22"/>
          <w:szCs w:val="22"/>
        </w:rPr>
      </w:pPr>
      <w:r w:rsidRPr="00EC7962">
        <w:rPr>
          <w:rFonts w:ascii="Arial" w:hAnsi="Arial" w:cs="Arial"/>
          <w:sz w:val="22"/>
          <w:szCs w:val="22"/>
        </w:rPr>
        <w:t xml:space="preserve">Zamawiający przekaże dane personelu Nadzoru Inwestorskiego po podpisaniu niniejszej </w:t>
      </w:r>
      <w:r w:rsidR="001B1004" w:rsidRPr="00F51355">
        <w:rPr>
          <w:rFonts w:ascii="Arial" w:hAnsi="Arial" w:cs="Arial"/>
          <w:color w:val="auto"/>
          <w:sz w:val="22"/>
          <w:szCs w:val="22"/>
        </w:rPr>
        <w:t>u</w:t>
      </w:r>
      <w:r w:rsidRPr="00F51355">
        <w:rPr>
          <w:rFonts w:ascii="Arial" w:hAnsi="Arial" w:cs="Arial"/>
          <w:color w:val="auto"/>
          <w:sz w:val="22"/>
          <w:szCs w:val="22"/>
        </w:rPr>
        <w:t xml:space="preserve">mowy i podpisaniu </w:t>
      </w:r>
      <w:r w:rsidR="001B1004" w:rsidRPr="00F51355">
        <w:rPr>
          <w:rFonts w:ascii="Arial" w:hAnsi="Arial" w:cs="Arial"/>
          <w:color w:val="auto"/>
          <w:sz w:val="22"/>
          <w:szCs w:val="22"/>
        </w:rPr>
        <w:t>u</w:t>
      </w:r>
      <w:r w:rsidRPr="00F51355">
        <w:rPr>
          <w:rFonts w:ascii="Arial" w:hAnsi="Arial" w:cs="Arial"/>
          <w:color w:val="auto"/>
          <w:sz w:val="22"/>
          <w:szCs w:val="22"/>
        </w:rPr>
        <w:t>mowy z Wykonawcą Nadzoru Inwestorskiego.</w:t>
      </w:r>
    </w:p>
    <w:p w14:paraId="3FD86E5C" w14:textId="46DB55EA" w:rsidR="00D978C3" w:rsidRPr="00D978C3" w:rsidRDefault="00D978C3" w:rsidP="009C2F8C">
      <w:pPr>
        <w:numPr>
          <w:ilvl w:val="3"/>
          <w:numId w:val="101"/>
        </w:numPr>
        <w:tabs>
          <w:tab w:val="left" w:pos="5320"/>
        </w:tabs>
        <w:spacing w:line="288" w:lineRule="auto"/>
        <w:ind w:left="284" w:hanging="284"/>
        <w:jc w:val="both"/>
        <w:rPr>
          <w:rFonts w:ascii="Arial" w:hAnsi="Arial" w:cs="Arial"/>
          <w:sz w:val="22"/>
          <w:szCs w:val="22"/>
        </w:rPr>
      </w:pPr>
      <w:r w:rsidRPr="00F51355">
        <w:rPr>
          <w:rFonts w:ascii="Arial" w:hAnsi="Arial" w:cs="Arial"/>
          <w:color w:val="auto"/>
          <w:sz w:val="22"/>
          <w:szCs w:val="22"/>
        </w:rPr>
        <w:t xml:space="preserve">Wykonawca określa, iż osobą odpowiedzialną za realizację umowy po jego stronie będzie </w:t>
      </w:r>
      <w:r w:rsidRPr="00F51355">
        <w:rPr>
          <w:rFonts w:ascii="Arial" w:hAnsi="Arial" w:cs="Arial"/>
          <w:b/>
          <w:bCs/>
          <w:color w:val="auto"/>
          <w:sz w:val="22"/>
          <w:szCs w:val="22"/>
        </w:rPr>
        <w:t>Kierownik Budowy</w:t>
      </w:r>
      <w:r w:rsidRPr="00F51355">
        <w:rPr>
          <w:rFonts w:ascii="Arial" w:hAnsi="Arial" w:cs="Arial"/>
          <w:color w:val="auto"/>
          <w:sz w:val="22"/>
          <w:szCs w:val="22"/>
        </w:rPr>
        <w:t xml:space="preserve"> w osobie </w:t>
      </w:r>
      <w:r>
        <w:rPr>
          <w:rFonts w:ascii="Arial" w:hAnsi="Arial" w:cs="Arial"/>
          <w:sz w:val="22"/>
          <w:szCs w:val="22"/>
        </w:rPr>
        <w:t>…………………………………………….</w:t>
      </w:r>
    </w:p>
    <w:p w14:paraId="1BE69CD0" w14:textId="67B320D9" w:rsidR="00EC7962" w:rsidRPr="00EC7962" w:rsidRDefault="00EC7962" w:rsidP="009C2F8C">
      <w:pPr>
        <w:numPr>
          <w:ilvl w:val="3"/>
          <w:numId w:val="101"/>
        </w:numPr>
        <w:tabs>
          <w:tab w:val="left" w:pos="5320"/>
        </w:tabs>
        <w:spacing w:line="288" w:lineRule="auto"/>
        <w:ind w:left="284" w:hanging="284"/>
        <w:jc w:val="both"/>
        <w:rPr>
          <w:rFonts w:ascii="Arial" w:hAnsi="Arial" w:cs="Arial"/>
          <w:sz w:val="22"/>
          <w:szCs w:val="22"/>
        </w:rPr>
      </w:pPr>
      <w:r w:rsidRPr="00EC7962">
        <w:rPr>
          <w:rFonts w:ascii="Arial" w:hAnsi="Arial" w:cs="Arial"/>
          <w:sz w:val="22"/>
          <w:szCs w:val="22"/>
        </w:rPr>
        <w:t xml:space="preserve">Do nadzoru nad prawidłowym przebiegiem robót, wynikających z </w:t>
      </w:r>
      <w:r w:rsidR="002A23D6">
        <w:rPr>
          <w:rFonts w:ascii="Arial" w:hAnsi="Arial" w:cs="Arial"/>
          <w:sz w:val="22"/>
          <w:szCs w:val="22"/>
        </w:rPr>
        <w:t>u</w:t>
      </w:r>
      <w:r w:rsidRPr="00EC7962">
        <w:rPr>
          <w:rFonts w:ascii="Arial" w:hAnsi="Arial" w:cs="Arial"/>
          <w:sz w:val="22"/>
          <w:szCs w:val="22"/>
        </w:rPr>
        <w:t>mowy, Wykonawca wyznacza osob</w:t>
      </w:r>
      <w:r w:rsidR="00A1497C">
        <w:rPr>
          <w:rFonts w:ascii="Arial" w:hAnsi="Arial" w:cs="Arial"/>
          <w:sz w:val="22"/>
          <w:szCs w:val="22"/>
        </w:rPr>
        <w:t>y</w:t>
      </w:r>
      <w:r w:rsidRPr="00EC7962">
        <w:rPr>
          <w:rFonts w:ascii="Arial" w:hAnsi="Arial" w:cs="Arial"/>
          <w:sz w:val="22"/>
          <w:szCs w:val="22"/>
        </w:rPr>
        <w:t xml:space="preserve"> posiadając</w:t>
      </w:r>
      <w:r w:rsidR="00A1497C">
        <w:rPr>
          <w:rFonts w:ascii="Arial" w:hAnsi="Arial" w:cs="Arial"/>
          <w:sz w:val="22"/>
          <w:szCs w:val="22"/>
        </w:rPr>
        <w:t>e</w:t>
      </w:r>
      <w:r w:rsidRPr="00EC7962">
        <w:rPr>
          <w:rFonts w:ascii="Arial" w:hAnsi="Arial" w:cs="Arial"/>
          <w:sz w:val="22"/>
          <w:szCs w:val="22"/>
        </w:rPr>
        <w:t xml:space="preserve"> wymagane uprawnienia, wskazane w ofercie Wykonawcy, na potwierdzenie spełniania warunku zdolności technicznej. </w:t>
      </w:r>
    </w:p>
    <w:p w14:paraId="791AA5EF" w14:textId="446ED4E7" w:rsidR="00EC7962" w:rsidRPr="00EC7962" w:rsidRDefault="00EC7962" w:rsidP="009C2F8C">
      <w:pPr>
        <w:numPr>
          <w:ilvl w:val="3"/>
          <w:numId w:val="101"/>
        </w:numPr>
        <w:tabs>
          <w:tab w:val="left" w:pos="5320"/>
        </w:tabs>
        <w:spacing w:line="288" w:lineRule="auto"/>
        <w:ind w:left="284" w:hanging="284"/>
        <w:jc w:val="both"/>
        <w:rPr>
          <w:rFonts w:ascii="Arial" w:hAnsi="Arial" w:cs="Arial"/>
          <w:color w:val="auto"/>
          <w:sz w:val="22"/>
          <w:szCs w:val="22"/>
        </w:rPr>
      </w:pPr>
      <w:r w:rsidRPr="00EC7962">
        <w:rPr>
          <w:rFonts w:ascii="Arial" w:hAnsi="Arial" w:cs="Arial"/>
          <w:color w:val="auto"/>
          <w:sz w:val="22"/>
          <w:szCs w:val="22"/>
        </w:rPr>
        <w:t>Po podpisaniu umowy Wykonawca zobowiązany jest przedstawić dokumenty potwierdzające posiadanie przez w/w osob</w:t>
      </w:r>
      <w:r w:rsidR="00A1497C">
        <w:rPr>
          <w:rFonts w:ascii="Arial" w:hAnsi="Arial" w:cs="Arial"/>
          <w:color w:val="auto"/>
          <w:sz w:val="22"/>
          <w:szCs w:val="22"/>
        </w:rPr>
        <w:t>y</w:t>
      </w:r>
      <w:r w:rsidRPr="00EC7962">
        <w:rPr>
          <w:rFonts w:ascii="Arial" w:hAnsi="Arial" w:cs="Arial"/>
          <w:color w:val="auto"/>
          <w:sz w:val="22"/>
          <w:szCs w:val="22"/>
        </w:rPr>
        <w:t xml:space="preserve"> wymaganych uprawnień określonych                        w SWZ.</w:t>
      </w:r>
    </w:p>
    <w:p w14:paraId="0E5CC1E1" w14:textId="79632164" w:rsidR="00EC7962" w:rsidRPr="00EC7962" w:rsidRDefault="00EC7962" w:rsidP="009C2F8C">
      <w:pPr>
        <w:numPr>
          <w:ilvl w:val="3"/>
          <w:numId w:val="101"/>
        </w:numPr>
        <w:tabs>
          <w:tab w:val="left" w:pos="5320"/>
        </w:tabs>
        <w:spacing w:line="288" w:lineRule="auto"/>
        <w:ind w:left="284" w:hanging="284"/>
        <w:jc w:val="both"/>
        <w:rPr>
          <w:rFonts w:ascii="Arial" w:hAnsi="Arial" w:cs="Arial"/>
          <w:sz w:val="22"/>
          <w:szCs w:val="22"/>
        </w:rPr>
      </w:pPr>
      <w:r w:rsidRPr="00EC7962">
        <w:rPr>
          <w:rFonts w:ascii="Arial" w:hAnsi="Arial" w:cs="Arial"/>
          <w:sz w:val="22"/>
          <w:szCs w:val="22"/>
        </w:rPr>
        <w:t>Zamawiający i Wykonawca zastrzega sobie prawo zmiany os</w:t>
      </w:r>
      <w:r w:rsidR="00A1497C">
        <w:rPr>
          <w:rFonts w:ascii="Arial" w:hAnsi="Arial" w:cs="Arial"/>
          <w:sz w:val="22"/>
          <w:szCs w:val="22"/>
        </w:rPr>
        <w:t>ób</w:t>
      </w:r>
      <w:r w:rsidRPr="00EC7962">
        <w:rPr>
          <w:rFonts w:ascii="Arial" w:hAnsi="Arial" w:cs="Arial"/>
          <w:sz w:val="22"/>
          <w:szCs w:val="22"/>
        </w:rPr>
        <w:t xml:space="preserve"> wskazan</w:t>
      </w:r>
      <w:r w:rsidR="00A1497C">
        <w:rPr>
          <w:rFonts w:ascii="Arial" w:hAnsi="Arial" w:cs="Arial"/>
          <w:sz w:val="22"/>
          <w:szCs w:val="22"/>
        </w:rPr>
        <w:t>ych</w:t>
      </w:r>
      <w:r w:rsidRPr="00EC7962">
        <w:rPr>
          <w:rFonts w:ascii="Arial" w:hAnsi="Arial" w:cs="Arial"/>
          <w:sz w:val="22"/>
          <w:szCs w:val="22"/>
        </w:rPr>
        <w:t xml:space="preserve"> zgodnie </w:t>
      </w:r>
      <w:r w:rsidRPr="00EC7962">
        <w:rPr>
          <w:rFonts w:ascii="Arial" w:hAnsi="Arial" w:cs="Arial"/>
          <w:sz w:val="22"/>
          <w:szCs w:val="22"/>
        </w:rPr>
        <w:br/>
        <w:t>z ust. 1 i 2 oraz w ust. 3</w:t>
      </w:r>
      <w:r w:rsidR="00BA04B2">
        <w:rPr>
          <w:rFonts w:ascii="Arial" w:hAnsi="Arial" w:cs="Arial"/>
          <w:sz w:val="22"/>
          <w:szCs w:val="22"/>
        </w:rPr>
        <w:t xml:space="preserve"> i 4</w:t>
      </w:r>
      <w:r w:rsidRPr="00EC7962">
        <w:rPr>
          <w:rFonts w:ascii="Arial" w:hAnsi="Arial" w:cs="Arial"/>
          <w:sz w:val="22"/>
          <w:szCs w:val="22"/>
        </w:rPr>
        <w:t>.</w:t>
      </w:r>
    </w:p>
    <w:p w14:paraId="1786988D" w14:textId="44578457" w:rsidR="00EC7962" w:rsidRPr="00EC7962" w:rsidRDefault="00EC7962" w:rsidP="009C2F8C">
      <w:pPr>
        <w:numPr>
          <w:ilvl w:val="3"/>
          <w:numId w:val="101"/>
        </w:numPr>
        <w:tabs>
          <w:tab w:val="left" w:pos="5320"/>
        </w:tabs>
        <w:spacing w:line="288" w:lineRule="auto"/>
        <w:ind w:left="284" w:hanging="284"/>
        <w:jc w:val="both"/>
        <w:rPr>
          <w:rFonts w:ascii="Arial" w:hAnsi="Arial" w:cs="Arial"/>
          <w:sz w:val="22"/>
          <w:szCs w:val="22"/>
        </w:rPr>
      </w:pPr>
      <w:r w:rsidRPr="00EC7962">
        <w:rPr>
          <w:rFonts w:ascii="Arial" w:hAnsi="Arial" w:cs="Arial"/>
          <w:sz w:val="22"/>
          <w:szCs w:val="22"/>
        </w:rPr>
        <w:t xml:space="preserve">O dokonaniu zmiany, o której mowa w ust. </w:t>
      </w:r>
      <w:r w:rsidR="003041C8">
        <w:rPr>
          <w:rFonts w:ascii="Arial" w:hAnsi="Arial" w:cs="Arial"/>
          <w:sz w:val="22"/>
          <w:szCs w:val="22"/>
        </w:rPr>
        <w:t>6</w:t>
      </w:r>
      <w:r w:rsidRPr="00EC7962">
        <w:rPr>
          <w:rFonts w:ascii="Arial" w:hAnsi="Arial" w:cs="Arial"/>
          <w:sz w:val="22"/>
          <w:szCs w:val="22"/>
        </w:rPr>
        <w:t>, Strona dokonująca zmiany zobowiązana jest powiadomić drugą Stronę na piśmie niezwłocznie, lecz nie później niż w terminie do 5 dni przed planowaną zmianą. Zmiana ta nie wymaga aneksu do niniejszej umowy.</w:t>
      </w:r>
    </w:p>
    <w:p w14:paraId="21971B76" w14:textId="5A7C8D4F" w:rsidR="00EC7962" w:rsidRDefault="00EC7962" w:rsidP="009C2F8C">
      <w:pPr>
        <w:numPr>
          <w:ilvl w:val="3"/>
          <w:numId w:val="101"/>
        </w:numPr>
        <w:tabs>
          <w:tab w:val="left" w:pos="5320"/>
        </w:tabs>
        <w:spacing w:line="288" w:lineRule="auto"/>
        <w:ind w:left="284" w:hanging="284"/>
        <w:jc w:val="both"/>
        <w:rPr>
          <w:rFonts w:ascii="Arial" w:hAnsi="Arial" w:cs="Arial"/>
          <w:sz w:val="22"/>
          <w:szCs w:val="22"/>
        </w:rPr>
      </w:pPr>
      <w:r w:rsidRPr="00EC7962">
        <w:rPr>
          <w:rFonts w:ascii="Arial" w:hAnsi="Arial" w:cs="Arial"/>
          <w:sz w:val="22"/>
          <w:szCs w:val="22"/>
        </w:rPr>
        <w:t xml:space="preserve">Strony, w terminie 7 dni od zawarcia niniejszej </w:t>
      </w:r>
      <w:r w:rsidR="001B1004">
        <w:rPr>
          <w:rFonts w:ascii="Arial" w:hAnsi="Arial" w:cs="Arial"/>
          <w:sz w:val="22"/>
          <w:szCs w:val="22"/>
        </w:rPr>
        <w:t>u</w:t>
      </w:r>
      <w:r w:rsidRPr="00EC7962">
        <w:rPr>
          <w:rFonts w:ascii="Arial" w:hAnsi="Arial" w:cs="Arial"/>
          <w:sz w:val="22"/>
          <w:szCs w:val="22"/>
        </w:rPr>
        <w:t>mowy, ustalą sposób komunikowania się między Wykonawcą, Nadzorem Inwestorskim i Zamawiającym. Strony dopuszczają możliwość stosowania elektronicznego obiegu dokumentów.</w:t>
      </w:r>
    </w:p>
    <w:p w14:paraId="478C0B0B" w14:textId="7F0E9F5C" w:rsidR="00BA04B2" w:rsidRPr="00B14E4C" w:rsidRDefault="00BA04B2" w:rsidP="009C2F8C">
      <w:pPr>
        <w:numPr>
          <w:ilvl w:val="3"/>
          <w:numId w:val="101"/>
        </w:numPr>
        <w:tabs>
          <w:tab w:val="left" w:pos="5320"/>
        </w:tabs>
        <w:spacing w:line="288" w:lineRule="auto"/>
        <w:ind w:left="284" w:hanging="284"/>
        <w:jc w:val="both"/>
        <w:rPr>
          <w:rFonts w:ascii="Arial" w:hAnsi="Arial" w:cs="Arial"/>
          <w:color w:val="auto"/>
          <w:sz w:val="22"/>
          <w:szCs w:val="22"/>
        </w:rPr>
      </w:pPr>
      <w:r w:rsidRPr="00B14E4C">
        <w:rPr>
          <w:rFonts w:ascii="Arial" w:hAnsi="Arial" w:cs="Arial"/>
          <w:color w:val="auto"/>
          <w:sz w:val="22"/>
          <w:szCs w:val="22"/>
        </w:rPr>
        <w:t xml:space="preserve">Do kontaktu oraz pełnienia czynności kontrolnych związanych z realizacją zadania inwestycyjnego będącego przedmiotem niniejszej umowy (takich jak weryfikacja zgłoszeń umów o podwykonawstwo, rozliczanie prac, zatwierdzanie harmonogramu robót, zatwierdzanie faktur, zatwierdzanie protokołów wykonania robót, odbiór przekazywanych dokumentów po zatwierdzeniu przez </w:t>
      </w:r>
      <w:r w:rsidR="009F2282" w:rsidRPr="00B14E4C">
        <w:rPr>
          <w:rFonts w:ascii="Arial" w:hAnsi="Arial" w:cs="Arial"/>
          <w:color w:val="auto"/>
          <w:sz w:val="22"/>
          <w:szCs w:val="22"/>
        </w:rPr>
        <w:t xml:space="preserve">Inspektora </w:t>
      </w:r>
      <w:r w:rsidRPr="00B14E4C">
        <w:rPr>
          <w:rFonts w:ascii="Arial" w:hAnsi="Arial" w:cs="Arial"/>
          <w:color w:val="auto"/>
          <w:sz w:val="22"/>
          <w:szCs w:val="22"/>
        </w:rPr>
        <w:t>Nadzoru Inwestorskiego) ze strony Zamawiającego upoważniony będzie przedstawiciel/pracownik Wydziału Spraw Komunalnych i Inwestycji Urzędu Miejskiego w Tczewie obecny na przekazaniu placu budowy.</w:t>
      </w:r>
    </w:p>
    <w:p w14:paraId="39A9BF6D" w14:textId="77777777" w:rsidR="00A1497C" w:rsidRPr="00EC7962" w:rsidRDefault="00A1497C" w:rsidP="00A06795">
      <w:pPr>
        <w:tabs>
          <w:tab w:val="left" w:pos="5320"/>
        </w:tabs>
        <w:spacing w:line="288" w:lineRule="auto"/>
        <w:ind w:left="284" w:hanging="284"/>
        <w:jc w:val="both"/>
        <w:rPr>
          <w:rFonts w:ascii="Arial" w:hAnsi="Arial" w:cs="Arial"/>
          <w:sz w:val="22"/>
          <w:szCs w:val="22"/>
        </w:rPr>
      </w:pPr>
    </w:p>
    <w:p w14:paraId="3D054739" w14:textId="77777777" w:rsidR="00EC7962" w:rsidRPr="00EC7962" w:rsidRDefault="00EC7962" w:rsidP="00EC7962">
      <w:pPr>
        <w:tabs>
          <w:tab w:val="left" w:pos="5320"/>
        </w:tabs>
        <w:spacing w:line="288" w:lineRule="auto"/>
        <w:rPr>
          <w:rFonts w:ascii="Arial" w:hAnsi="Arial" w:cs="Arial"/>
          <w:sz w:val="6"/>
          <w:szCs w:val="22"/>
        </w:rPr>
      </w:pPr>
    </w:p>
    <w:p w14:paraId="0E8A28E1" w14:textId="63158332" w:rsidR="00EC7962" w:rsidRPr="00EC7962" w:rsidRDefault="00EC7962" w:rsidP="00EC7962">
      <w:pPr>
        <w:widowControl/>
        <w:tabs>
          <w:tab w:val="left" w:pos="5320"/>
        </w:tabs>
        <w:suppressAutoHyphens w:val="0"/>
        <w:spacing w:line="288" w:lineRule="auto"/>
        <w:jc w:val="center"/>
        <w:outlineLvl w:val="0"/>
        <w:rPr>
          <w:rFonts w:ascii="Arial" w:eastAsia="Times New Roman" w:hAnsi="Arial" w:cs="Arial"/>
          <w:b/>
          <w:bCs/>
          <w:sz w:val="22"/>
          <w:szCs w:val="22"/>
        </w:rPr>
      </w:pPr>
      <w:r w:rsidRPr="00EC7962">
        <w:rPr>
          <w:rFonts w:ascii="Arial" w:eastAsia="Times New Roman" w:hAnsi="Arial" w:cs="Arial"/>
          <w:b/>
          <w:bCs/>
          <w:sz w:val="22"/>
          <w:szCs w:val="22"/>
        </w:rPr>
        <w:t>§ 6</w:t>
      </w:r>
      <w:r w:rsidRPr="00EC7962">
        <w:rPr>
          <w:rFonts w:ascii="Arial" w:eastAsia="Times New Roman" w:hAnsi="Arial" w:cs="Arial"/>
          <w:b/>
          <w:bCs/>
          <w:sz w:val="22"/>
          <w:szCs w:val="22"/>
        </w:rPr>
        <w:br/>
        <w:t xml:space="preserve">Zatrudnienie na podstawie </w:t>
      </w:r>
      <w:r w:rsidR="00A1497C">
        <w:rPr>
          <w:rFonts w:ascii="Arial" w:eastAsia="Times New Roman" w:hAnsi="Arial" w:cs="Arial"/>
          <w:b/>
          <w:bCs/>
          <w:sz w:val="22"/>
          <w:szCs w:val="22"/>
        </w:rPr>
        <w:t>u</w:t>
      </w:r>
      <w:r w:rsidRPr="00EC7962">
        <w:rPr>
          <w:rFonts w:ascii="Arial" w:eastAsia="Times New Roman" w:hAnsi="Arial" w:cs="Arial"/>
          <w:b/>
          <w:bCs/>
          <w:sz w:val="22"/>
          <w:szCs w:val="22"/>
        </w:rPr>
        <w:t>mowy o pracę</w:t>
      </w:r>
    </w:p>
    <w:p w14:paraId="654F0B0A" w14:textId="77777777" w:rsidR="00EC7962" w:rsidRPr="00EC7962" w:rsidRDefault="00EC7962" w:rsidP="00EC7962">
      <w:pPr>
        <w:widowControl/>
        <w:tabs>
          <w:tab w:val="left" w:pos="5320"/>
        </w:tabs>
        <w:suppressAutoHyphens w:val="0"/>
        <w:spacing w:line="288" w:lineRule="auto"/>
        <w:jc w:val="center"/>
        <w:rPr>
          <w:rFonts w:ascii="Arial" w:eastAsia="Times New Roman" w:hAnsi="Arial" w:cs="Arial"/>
          <w:b/>
          <w:color w:val="FF0000"/>
          <w:sz w:val="8"/>
          <w:szCs w:val="12"/>
        </w:rPr>
      </w:pPr>
    </w:p>
    <w:p w14:paraId="24676D87" w14:textId="1AD202C5" w:rsidR="00EC7962" w:rsidRPr="004D703E" w:rsidRDefault="00EC7962" w:rsidP="009C2F8C">
      <w:pPr>
        <w:numPr>
          <w:ilvl w:val="0"/>
          <w:numId w:val="67"/>
        </w:numPr>
        <w:spacing w:line="288" w:lineRule="auto"/>
        <w:ind w:left="284" w:hanging="284"/>
        <w:jc w:val="both"/>
        <w:rPr>
          <w:rFonts w:ascii="Arial" w:hAnsi="Arial" w:cs="Arial"/>
          <w:color w:val="auto"/>
          <w:sz w:val="22"/>
          <w:szCs w:val="22"/>
          <w:lang w:eastAsia="pl-PL"/>
        </w:rPr>
      </w:pPr>
      <w:r w:rsidRPr="004D703E">
        <w:rPr>
          <w:rFonts w:ascii="Arial" w:hAnsi="Arial" w:cs="Arial"/>
          <w:color w:val="auto"/>
          <w:sz w:val="22"/>
          <w:szCs w:val="22"/>
          <w:lang w:eastAsia="pl-PL"/>
        </w:rPr>
        <w:t xml:space="preserve">Wykonawca zobowiązany jest zapewnić w zakresie realizacji umowy zatrudnienie                      na podstawie stosunku pracy osoby wykonujące wskazane przez Zamawiającego </w:t>
      </w:r>
      <w:r w:rsidRPr="004D703E">
        <w:rPr>
          <w:rFonts w:ascii="Arial" w:hAnsi="Arial" w:cs="Arial"/>
          <w:color w:val="auto"/>
          <w:sz w:val="22"/>
          <w:szCs w:val="22"/>
          <w:lang w:eastAsia="pl-PL"/>
        </w:rPr>
        <w:br/>
        <w:t>w SWZ czynności w zakresie realizacji zamówienia, jeżeli wykonanie tych czynności polega na wykonywaniu pracy w sposób określony w art. 22 § 1 ustawy z dnia 26 czerwca 1974 r. – Kodeks pracy</w:t>
      </w:r>
      <w:r w:rsidR="002A23D6" w:rsidRPr="004D703E">
        <w:rPr>
          <w:rFonts w:ascii="Arial" w:hAnsi="Arial" w:cs="Arial"/>
          <w:color w:val="auto"/>
          <w:sz w:val="22"/>
          <w:szCs w:val="22"/>
          <w:lang w:eastAsia="pl-PL"/>
        </w:rPr>
        <w:t>.</w:t>
      </w:r>
      <w:r w:rsidRPr="004D703E">
        <w:rPr>
          <w:rFonts w:ascii="Arial" w:hAnsi="Arial" w:cs="Arial"/>
          <w:color w:val="auto"/>
          <w:sz w:val="22"/>
          <w:szCs w:val="22"/>
          <w:lang w:eastAsia="pl-PL"/>
        </w:rPr>
        <w:t xml:space="preserve"> Obowiązek zatrudniania ww. osób na podstawie umowy o pracę obejmuje zarówno Wykonawcę jak i Podwykonawców.</w:t>
      </w:r>
    </w:p>
    <w:p w14:paraId="5FFB8411" w14:textId="77777777" w:rsidR="00AA67D2" w:rsidRPr="004D703E" w:rsidRDefault="00EC7962" w:rsidP="009C2F8C">
      <w:pPr>
        <w:numPr>
          <w:ilvl w:val="0"/>
          <w:numId w:val="67"/>
        </w:numPr>
        <w:spacing w:line="288" w:lineRule="auto"/>
        <w:ind w:left="284" w:hanging="284"/>
        <w:jc w:val="both"/>
        <w:rPr>
          <w:rFonts w:ascii="Arial" w:hAnsi="Arial" w:cs="Arial"/>
          <w:color w:val="auto"/>
          <w:sz w:val="22"/>
          <w:szCs w:val="22"/>
          <w:lang w:eastAsia="pl-PL"/>
        </w:rPr>
      </w:pPr>
      <w:r w:rsidRPr="004D703E">
        <w:rPr>
          <w:rFonts w:ascii="Arial" w:hAnsi="Arial" w:cs="Arial"/>
          <w:color w:val="auto"/>
          <w:sz w:val="22"/>
          <w:szCs w:val="22"/>
          <w:lang w:eastAsia="pl-PL"/>
        </w:rPr>
        <w:t xml:space="preserve">W przypadku rozwiązania stosunku pracy pracownika wykonującego czynności określone w SWZ przed zakończeniem realizacji niniejszej umowy, Wykonawca lub Podwykonawca zobowiązany jest do niezwłocznego zawarcia z tym pracownikiem nowej umowy o pracę </w:t>
      </w:r>
      <w:r w:rsidRPr="004D703E">
        <w:rPr>
          <w:rFonts w:ascii="Arial" w:hAnsi="Arial" w:cs="Arial"/>
          <w:color w:val="auto"/>
          <w:sz w:val="22"/>
          <w:szCs w:val="22"/>
          <w:lang w:eastAsia="pl-PL"/>
        </w:rPr>
        <w:lastRenderedPageBreak/>
        <w:t>lub zatrudnienia w to miejsce innej osoby.</w:t>
      </w:r>
    </w:p>
    <w:p w14:paraId="2AB36CBE" w14:textId="16E61963" w:rsidR="00AA67D2" w:rsidRPr="00AA67D2" w:rsidRDefault="00AA67D2" w:rsidP="009C2F8C">
      <w:pPr>
        <w:numPr>
          <w:ilvl w:val="0"/>
          <w:numId w:val="67"/>
        </w:numPr>
        <w:spacing w:line="288" w:lineRule="auto"/>
        <w:ind w:left="284" w:hanging="284"/>
        <w:jc w:val="both"/>
        <w:rPr>
          <w:rFonts w:ascii="Arial" w:hAnsi="Arial" w:cs="Arial"/>
          <w:color w:val="FF0000"/>
          <w:sz w:val="22"/>
          <w:szCs w:val="22"/>
          <w:lang w:eastAsia="pl-PL"/>
        </w:rPr>
      </w:pPr>
      <w:r w:rsidRPr="00AA67D2">
        <w:rPr>
          <w:rFonts w:ascii="Arial" w:hAnsi="Arial" w:cs="Arial"/>
          <w:sz w:val="22"/>
          <w:szCs w:val="22"/>
        </w:rPr>
        <w:t xml:space="preserve">Wykonawca, nie później niż w dniu rozpoczęcia robót budowlanych, zobowiązany jest do dostarczenia Zamawiającemu, imiennego wykazu  pracowników wraz z oświadczeniem </w:t>
      </w:r>
      <w:r>
        <w:rPr>
          <w:rFonts w:ascii="Arial" w:hAnsi="Arial" w:cs="Arial"/>
          <w:sz w:val="22"/>
          <w:szCs w:val="22"/>
        </w:rPr>
        <w:t>W</w:t>
      </w:r>
      <w:r w:rsidRPr="00AA67D2">
        <w:rPr>
          <w:rFonts w:ascii="Arial" w:hAnsi="Arial" w:cs="Arial"/>
          <w:sz w:val="22"/>
          <w:szCs w:val="22"/>
        </w:rPr>
        <w:t xml:space="preserve">ykonawcy lub </w:t>
      </w:r>
      <w:r>
        <w:rPr>
          <w:rFonts w:ascii="Arial" w:hAnsi="Arial" w:cs="Arial"/>
          <w:sz w:val="22"/>
          <w:szCs w:val="22"/>
        </w:rPr>
        <w:t>P</w:t>
      </w:r>
      <w:r w:rsidRPr="00AA67D2">
        <w:rPr>
          <w:rFonts w:ascii="Arial" w:hAnsi="Arial" w:cs="Arial"/>
          <w:sz w:val="22"/>
          <w:szCs w:val="22"/>
        </w:rPr>
        <w:t>odwykonawcy o zatrudnieniu pracownika na podstawie umowy o pracę. Ponadto, Wykonawca, na każde pisemne żądanie Zamawiającego, w terminie 5 dni kalendarzowych,</w:t>
      </w:r>
      <w:r w:rsidR="00853734">
        <w:rPr>
          <w:rFonts w:ascii="Arial" w:hAnsi="Arial" w:cs="Arial"/>
          <w:sz w:val="22"/>
          <w:szCs w:val="22"/>
        </w:rPr>
        <w:t xml:space="preserve"> </w:t>
      </w:r>
      <w:r w:rsidRPr="00AA67D2">
        <w:rPr>
          <w:rFonts w:ascii="Arial" w:hAnsi="Arial" w:cs="Arial"/>
          <w:sz w:val="22"/>
          <w:szCs w:val="22"/>
        </w:rPr>
        <w:t>zobowiązany jest do dostarczenia Zamawiającemu</w:t>
      </w:r>
      <w:r w:rsidRPr="00AA67D2">
        <w:rPr>
          <w:rFonts w:ascii="Arial" w:hAnsi="Arial" w:cs="Arial"/>
          <w:sz w:val="22"/>
          <w:szCs w:val="22"/>
        </w:rPr>
        <w:br/>
        <w:t xml:space="preserve">oświadczeń/dokumentów, o których mowa w </w:t>
      </w:r>
      <w:r>
        <w:rPr>
          <w:rFonts w:ascii="Arial" w:hAnsi="Arial" w:cs="Arial"/>
          <w:sz w:val="22"/>
          <w:szCs w:val="22"/>
        </w:rPr>
        <w:t>ust. 4</w:t>
      </w:r>
      <w:r w:rsidRPr="00AA67D2">
        <w:rPr>
          <w:rFonts w:ascii="Arial" w:hAnsi="Arial" w:cs="Arial"/>
          <w:sz w:val="22"/>
          <w:szCs w:val="22"/>
        </w:rPr>
        <w:t>;</w:t>
      </w:r>
    </w:p>
    <w:p w14:paraId="7FCF86F0" w14:textId="77777777" w:rsidR="00EC7962" w:rsidRPr="00EC7962" w:rsidRDefault="00EC7962" w:rsidP="009C2F8C">
      <w:pPr>
        <w:numPr>
          <w:ilvl w:val="0"/>
          <w:numId w:val="67"/>
        </w:numPr>
        <w:spacing w:line="288" w:lineRule="auto"/>
        <w:ind w:left="284" w:hanging="284"/>
        <w:jc w:val="both"/>
        <w:rPr>
          <w:rFonts w:ascii="Arial" w:hAnsi="Arial" w:cs="Arial"/>
          <w:color w:val="auto"/>
          <w:sz w:val="22"/>
          <w:szCs w:val="22"/>
          <w:lang w:eastAsia="pl-PL"/>
        </w:rPr>
      </w:pPr>
      <w:r w:rsidRPr="00EC7962">
        <w:rPr>
          <w:rFonts w:ascii="Arial" w:hAnsi="Arial" w:cs="Arial"/>
          <w:color w:val="auto"/>
          <w:sz w:val="22"/>
          <w:szCs w:val="22"/>
          <w:lang w:eastAsia="pl-PL"/>
        </w:rPr>
        <w:t>W trakcie realizacji umowy Zamawiający uprawniony jest do weryfikacji/wykonywania czynności kontrolnych odnośnie spełniania przez Wykonawcę lub Podwykonawcę wymogu zatrudnienia na podstawie stosunku pracy osób, o których mowa w ust. 1. Zamawiający uprawniony jest w szczególności do</w:t>
      </w:r>
      <w:r w:rsidRPr="00EC7962">
        <w:rPr>
          <w:rFonts w:ascii="Arial" w:hAnsi="Arial" w:cs="Arial"/>
          <w:sz w:val="22"/>
          <w:szCs w:val="22"/>
        </w:rPr>
        <w:t xml:space="preserve"> żądania:</w:t>
      </w:r>
    </w:p>
    <w:p w14:paraId="57789F2B" w14:textId="77777777" w:rsidR="00EC7962" w:rsidRPr="00EC7962" w:rsidRDefault="00EC7962" w:rsidP="009C2F8C">
      <w:pPr>
        <w:numPr>
          <w:ilvl w:val="1"/>
          <w:numId w:val="68"/>
        </w:numPr>
        <w:tabs>
          <w:tab w:val="left" w:pos="426"/>
        </w:tabs>
        <w:spacing w:line="288" w:lineRule="auto"/>
        <w:ind w:left="567" w:hanging="283"/>
        <w:jc w:val="both"/>
        <w:rPr>
          <w:rFonts w:ascii="Arial" w:hAnsi="Arial" w:cs="Arial"/>
          <w:sz w:val="22"/>
          <w:szCs w:val="22"/>
        </w:rPr>
      </w:pPr>
      <w:r w:rsidRPr="00EC7962">
        <w:rPr>
          <w:rFonts w:ascii="Arial" w:hAnsi="Arial" w:cs="Arial"/>
          <w:sz w:val="22"/>
          <w:szCs w:val="22"/>
        </w:rPr>
        <w:t>oświadczenia zatrudnionego pracownika,</w:t>
      </w:r>
    </w:p>
    <w:p w14:paraId="497F29BC" w14:textId="77777777" w:rsidR="00EC7962" w:rsidRPr="00EC7962" w:rsidRDefault="00EC7962" w:rsidP="009C2F8C">
      <w:pPr>
        <w:numPr>
          <w:ilvl w:val="1"/>
          <w:numId w:val="68"/>
        </w:numPr>
        <w:spacing w:line="288" w:lineRule="auto"/>
        <w:ind w:left="567" w:hanging="283"/>
        <w:jc w:val="both"/>
        <w:rPr>
          <w:rFonts w:ascii="Arial" w:hAnsi="Arial" w:cs="Arial"/>
          <w:sz w:val="22"/>
          <w:szCs w:val="22"/>
        </w:rPr>
      </w:pPr>
      <w:r w:rsidRPr="00EC7962">
        <w:rPr>
          <w:rFonts w:ascii="Arial" w:hAnsi="Arial" w:cs="Arial"/>
          <w:sz w:val="22"/>
          <w:szCs w:val="22"/>
        </w:rPr>
        <w:t>oświadczenia wykonawcy lub podwykonawcy o zatrudnieniu pracownika na podstawie umowy o pracę,</w:t>
      </w:r>
    </w:p>
    <w:p w14:paraId="3C6C95B9" w14:textId="760B9F22" w:rsidR="00EC7962" w:rsidRPr="00A06795" w:rsidRDefault="00EC7962" w:rsidP="009C2F8C">
      <w:pPr>
        <w:numPr>
          <w:ilvl w:val="1"/>
          <w:numId w:val="68"/>
        </w:numPr>
        <w:spacing w:line="288" w:lineRule="auto"/>
        <w:ind w:left="567" w:hanging="283"/>
        <w:jc w:val="both"/>
        <w:rPr>
          <w:rFonts w:ascii="Arial" w:hAnsi="Arial" w:cs="Arial"/>
          <w:sz w:val="22"/>
          <w:szCs w:val="22"/>
        </w:rPr>
      </w:pPr>
      <w:r w:rsidRPr="00EC7962">
        <w:rPr>
          <w:rFonts w:ascii="Arial" w:hAnsi="Arial" w:cs="Arial"/>
          <w:sz w:val="22"/>
          <w:szCs w:val="22"/>
        </w:rPr>
        <w:t>poświadczonej za zgodność z oryginałem kopii umowy o pracę zatrudnionego pracownika,</w:t>
      </w:r>
      <w:r w:rsidR="00A06795">
        <w:rPr>
          <w:rFonts w:ascii="Arial" w:hAnsi="Arial" w:cs="Arial"/>
          <w:sz w:val="22"/>
          <w:szCs w:val="22"/>
        </w:rPr>
        <w:t xml:space="preserve"> </w:t>
      </w:r>
      <w:r w:rsidRPr="00A06795">
        <w:rPr>
          <w:rFonts w:ascii="Arial" w:hAnsi="Arial" w:cs="Arial"/>
          <w:sz w:val="22"/>
          <w:szCs w:val="22"/>
        </w:rPr>
        <w:t>zawierając</w:t>
      </w:r>
      <w:r w:rsidR="00A06795">
        <w:rPr>
          <w:rFonts w:ascii="Arial" w:hAnsi="Arial" w:cs="Arial"/>
          <w:sz w:val="22"/>
          <w:szCs w:val="22"/>
        </w:rPr>
        <w:t>ej</w:t>
      </w:r>
      <w:r w:rsidRPr="00A06795">
        <w:rPr>
          <w:rFonts w:ascii="Arial" w:hAnsi="Arial" w:cs="Arial"/>
          <w:sz w:val="22"/>
          <w:szCs w:val="22"/>
        </w:rPr>
        <w:t xml:space="preserve"> informacje, w tym dane osobowe, niezbędne do weryfikacji zatrudnienia na podstawie umowy o pracę, w szczególności imię i nazwisko zatrudnionego pracownika, datę zawarcia umowy o pracę, rodzaj umowy o pracę </w:t>
      </w:r>
      <w:r w:rsidRPr="00A06795">
        <w:rPr>
          <w:rFonts w:ascii="Arial" w:hAnsi="Arial" w:cs="Arial"/>
          <w:sz w:val="22"/>
          <w:szCs w:val="22"/>
        </w:rPr>
        <w:br/>
        <w:t>i zakres obowiązków pracownika.</w:t>
      </w:r>
    </w:p>
    <w:p w14:paraId="2CB8BDB7" w14:textId="77777777" w:rsidR="00EC7962" w:rsidRPr="00EC7962" w:rsidRDefault="00EC7962" w:rsidP="009C2F8C">
      <w:pPr>
        <w:numPr>
          <w:ilvl w:val="0"/>
          <w:numId w:val="67"/>
        </w:numPr>
        <w:spacing w:line="288" w:lineRule="auto"/>
        <w:ind w:left="284" w:hanging="284"/>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Z tytułu niespełnienia przez Wykonawcę lub Podwykonawcę wymogu zatrudnienia                 na podstawie stosunku pracy osób wykonujących wskazane w SWZ czynności, Zamawiający </w:t>
      </w:r>
      <w:r w:rsidRPr="005A042C">
        <w:rPr>
          <w:rFonts w:ascii="Arial" w:hAnsi="Arial" w:cs="Arial"/>
          <w:color w:val="auto"/>
          <w:sz w:val="22"/>
          <w:szCs w:val="22"/>
          <w:lang w:eastAsia="pl-PL"/>
        </w:rPr>
        <w:t xml:space="preserve">przewiduje sankcję w postaci obowiązku zapłaty przez Wykonawcę kary umownej w wysokości określonej w </w:t>
      </w:r>
      <w:r w:rsidRPr="00D66571">
        <w:rPr>
          <w:rFonts w:ascii="Arial" w:hAnsi="Arial" w:cs="Arial"/>
          <w:color w:val="auto"/>
          <w:sz w:val="22"/>
          <w:szCs w:val="22"/>
          <w:lang w:eastAsia="pl-PL"/>
        </w:rPr>
        <w:t>§ 15 ust. 2 pkt 8</w:t>
      </w:r>
      <w:r w:rsidRPr="009F2282">
        <w:rPr>
          <w:rFonts w:ascii="Arial" w:hAnsi="Arial" w:cs="Arial"/>
          <w:color w:val="FF0000"/>
          <w:sz w:val="22"/>
          <w:szCs w:val="22"/>
          <w:lang w:eastAsia="pl-PL"/>
        </w:rPr>
        <w:t xml:space="preserve">. </w:t>
      </w:r>
      <w:r w:rsidRPr="005A042C">
        <w:rPr>
          <w:rFonts w:ascii="Arial" w:hAnsi="Arial" w:cs="Arial"/>
          <w:color w:val="auto"/>
          <w:sz w:val="22"/>
          <w:szCs w:val="22"/>
          <w:lang w:eastAsia="pl-PL"/>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w:t>
      </w:r>
      <w:r w:rsidRPr="00EC7962">
        <w:rPr>
          <w:rFonts w:ascii="Arial" w:hAnsi="Arial" w:cs="Arial"/>
          <w:color w:val="auto"/>
          <w:sz w:val="22"/>
          <w:szCs w:val="22"/>
          <w:lang w:eastAsia="pl-PL"/>
        </w:rPr>
        <w:t>przez Wykonawcę lub Podwykonawcę wymogu zatrudnienia na podstawie umowy o pracę osób wykonujących wskazane czynności.</w:t>
      </w:r>
    </w:p>
    <w:p w14:paraId="4652D159" w14:textId="77777777" w:rsidR="00EC7962" w:rsidRPr="00EC7962" w:rsidRDefault="00EC7962" w:rsidP="009C2F8C">
      <w:pPr>
        <w:numPr>
          <w:ilvl w:val="0"/>
          <w:numId w:val="67"/>
        </w:numPr>
        <w:spacing w:line="288" w:lineRule="auto"/>
        <w:ind w:left="284" w:hanging="284"/>
        <w:jc w:val="both"/>
        <w:rPr>
          <w:rFonts w:ascii="Arial" w:hAnsi="Arial" w:cs="Arial"/>
          <w:color w:val="auto"/>
          <w:sz w:val="22"/>
          <w:szCs w:val="22"/>
          <w:lang w:eastAsia="pl-PL"/>
        </w:rPr>
      </w:pPr>
      <w:r w:rsidRPr="00EC7962">
        <w:rPr>
          <w:rFonts w:ascii="Arial" w:hAnsi="Arial" w:cs="Arial"/>
          <w:color w:val="auto"/>
          <w:sz w:val="22"/>
          <w:szCs w:val="22"/>
          <w:lang w:eastAsia="pl-PL"/>
        </w:rPr>
        <w:t>W przypadku stwierdzenia braku spełnienia przez Wykonawcę lub Podwykonawcę wymogu zatrudnienia osób wykonujących określone przez Zamawiającego czynności  na podstawie stosunku pracy lub w przypadku braku wykazania lub przedłożenia Zamawiającemu dowodów w celu potwierdzenia spełnienia wymogu zatrudnienia na podstawie stosunku pracy przez Wykonawcę lub Podwykonawcę osób wykonujących wskazane czynności w zakresie realizacji zamówienia, Zamawiający wezwie Wykonawcę, w wyznaczonym przez siebie terminie, do usunięcia stwierdzonych naruszeń. Nie narusza to uprawnień Zamawiającego do naliczania kar umownych.</w:t>
      </w:r>
    </w:p>
    <w:p w14:paraId="72362230" w14:textId="77777777" w:rsidR="00EC7962" w:rsidRPr="00EC7962" w:rsidRDefault="00EC7962" w:rsidP="00EC7962">
      <w:pPr>
        <w:spacing w:line="288" w:lineRule="auto"/>
        <w:ind w:left="284"/>
        <w:jc w:val="both"/>
        <w:rPr>
          <w:rFonts w:ascii="Arial" w:hAnsi="Arial" w:cs="Arial"/>
          <w:color w:val="auto"/>
          <w:sz w:val="22"/>
          <w:szCs w:val="22"/>
          <w:lang w:eastAsia="pl-PL"/>
        </w:rPr>
      </w:pPr>
    </w:p>
    <w:p w14:paraId="21CA89FE" w14:textId="77777777" w:rsidR="00EC7962" w:rsidRPr="00EC7962" w:rsidRDefault="00EC7962" w:rsidP="00EC7962">
      <w:pPr>
        <w:spacing w:line="288" w:lineRule="auto"/>
        <w:ind w:left="284"/>
        <w:jc w:val="center"/>
        <w:rPr>
          <w:rFonts w:ascii="Arial" w:hAnsi="Arial" w:cs="Arial"/>
          <w:b/>
          <w:color w:val="auto"/>
          <w:sz w:val="22"/>
          <w:szCs w:val="22"/>
          <w:lang w:eastAsia="pl-PL"/>
        </w:rPr>
      </w:pPr>
      <w:r w:rsidRPr="00EC7962">
        <w:rPr>
          <w:rFonts w:ascii="Arial" w:hAnsi="Arial" w:cs="Arial"/>
          <w:b/>
          <w:color w:val="auto"/>
          <w:sz w:val="22"/>
          <w:szCs w:val="22"/>
          <w:lang w:eastAsia="pl-PL"/>
        </w:rPr>
        <w:t>§ 7</w:t>
      </w:r>
    </w:p>
    <w:p w14:paraId="721CA72B" w14:textId="77777777" w:rsidR="00EC7962" w:rsidRPr="00EC7962" w:rsidRDefault="00EC7962" w:rsidP="00EC7962">
      <w:pPr>
        <w:spacing w:line="288" w:lineRule="auto"/>
        <w:ind w:left="284"/>
        <w:jc w:val="center"/>
        <w:rPr>
          <w:rFonts w:ascii="Arial" w:hAnsi="Arial" w:cs="Arial"/>
          <w:b/>
          <w:color w:val="auto"/>
          <w:sz w:val="22"/>
          <w:szCs w:val="22"/>
          <w:lang w:eastAsia="pl-PL"/>
        </w:rPr>
      </w:pPr>
      <w:r w:rsidRPr="00EC7962">
        <w:rPr>
          <w:rFonts w:ascii="Arial" w:hAnsi="Arial" w:cs="Arial"/>
          <w:b/>
          <w:color w:val="auto"/>
          <w:sz w:val="22"/>
          <w:szCs w:val="22"/>
          <w:lang w:eastAsia="pl-PL"/>
        </w:rPr>
        <w:t>Ubezpieczenie od odpowiedzialności cywilnej</w:t>
      </w:r>
    </w:p>
    <w:p w14:paraId="50460AEA" w14:textId="77777777" w:rsidR="00EC7962" w:rsidRPr="005A042C" w:rsidRDefault="00EC7962" w:rsidP="00EC7962">
      <w:pPr>
        <w:spacing w:line="288" w:lineRule="auto"/>
        <w:ind w:left="284"/>
        <w:jc w:val="both"/>
        <w:rPr>
          <w:rFonts w:ascii="Arial" w:hAnsi="Arial" w:cs="Arial"/>
          <w:color w:val="auto"/>
          <w:sz w:val="12"/>
          <w:szCs w:val="12"/>
          <w:lang w:eastAsia="pl-PL"/>
        </w:rPr>
      </w:pPr>
    </w:p>
    <w:p w14:paraId="2E3956C4" w14:textId="77777777" w:rsidR="00762590" w:rsidRPr="00EC7962" w:rsidRDefault="00762590" w:rsidP="00762590">
      <w:pPr>
        <w:numPr>
          <w:ilvl w:val="0"/>
          <w:numId w:val="102"/>
        </w:numPr>
        <w:tabs>
          <w:tab w:val="num" w:pos="2880"/>
        </w:tabs>
        <w:spacing w:line="288" w:lineRule="auto"/>
        <w:ind w:left="284" w:hanging="284"/>
        <w:jc w:val="both"/>
        <w:rPr>
          <w:rFonts w:ascii="Arial" w:hAnsi="Arial" w:cs="Arial"/>
          <w:color w:val="auto"/>
          <w:sz w:val="22"/>
          <w:szCs w:val="22"/>
          <w:lang w:eastAsia="pl-PL"/>
        </w:rPr>
      </w:pPr>
      <w:r w:rsidRPr="00EC7962">
        <w:rPr>
          <w:rFonts w:ascii="Arial" w:hAnsi="Arial" w:cs="Arial"/>
          <w:sz w:val="22"/>
          <w:szCs w:val="22"/>
        </w:rPr>
        <w:t xml:space="preserve">Wykonawca jest zobowiązany, w ciągu 7 dni kalendarzowych od dnia podpisania umowy, do przedstawienia dowodu ubezpieczenia OC (polisy lub innego dokumentu ubezpieczenia) </w:t>
      </w:r>
      <w:r>
        <w:rPr>
          <w:rFonts w:ascii="Arial" w:hAnsi="Arial" w:cs="Arial"/>
          <w:sz w:val="22"/>
          <w:szCs w:val="22"/>
        </w:rPr>
        <w:t xml:space="preserve">wszystkich </w:t>
      </w:r>
      <w:proofErr w:type="spellStart"/>
      <w:r>
        <w:rPr>
          <w:rFonts w:ascii="Arial" w:hAnsi="Arial" w:cs="Arial"/>
          <w:sz w:val="22"/>
          <w:szCs w:val="22"/>
        </w:rPr>
        <w:t>ryzyk</w:t>
      </w:r>
      <w:proofErr w:type="spellEnd"/>
      <w:r>
        <w:rPr>
          <w:rFonts w:ascii="Arial" w:hAnsi="Arial" w:cs="Arial"/>
          <w:sz w:val="22"/>
          <w:szCs w:val="22"/>
        </w:rPr>
        <w:t xml:space="preserve"> budowy CAR (</w:t>
      </w:r>
      <w:proofErr w:type="spellStart"/>
      <w:r>
        <w:rPr>
          <w:rFonts w:ascii="Arial" w:hAnsi="Arial" w:cs="Arial"/>
          <w:sz w:val="22"/>
          <w:szCs w:val="22"/>
        </w:rPr>
        <w:t>Contractors</w:t>
      </w:r>
      <w:proofErr w:type="spellEnd"/>
      <w:r>
        <w:rPr>
          <w:rFonts w:ascii="Arial" w:hAnsi="Arial" w:cs="Arial"/>
          <w:sz w:val="22"/>
          <w:szCs w:val="22"/>
        </w:rPr>
        <w:t xml:space="preserve">’ </w:t>
      </w:r>
      <w:proofErr w:type="spellStart"/>
      <w:r>
        <w:rPr>
          <w:rFonts w:ascii="Arial" w:hAnsi="Arial" w:cs="Arial"/>
          <w:sz w:val="22"/>
          <w:szCs w:val="22"/>
        </w:rPr>
        <w:t>All</w:t>
      </w:r>
      <w:proofErr w:type="spellEnd"/>
      <w:r>
        <w:rPr>
          <w:rFonts w:ascii="Arial" w:hAnsi="Arial" w:cs="Arial"/>
          <w:sz w:val="22"/>
          <w:szCs w:val="22"/>
        </w:rPr>
        <w:t xml:space="preserve"> </w:t>
      </w:r>
      <w:proofErr w:type="spellStart"/>
      <w:r>
        <w:rPr>
          <w:rFonts w:ascii="Arial" w:hAnsi="Arial" w:cs="Arial"/>
          <w:sz w:val="22"/>
          <w:szCs w:val="22"/>
        </w:rPr>
        <w:t>Risks</w:t>
      </w:r>
      <w:proofErr w:type="spellEnd"/>
      <w:r>
        <w:rPr>
          <w:rFonts w:ascii="Arial" w:hAnsi="Arial" w:cs="Arial"/>
          <w:sz w:val="22"/>
          <w:szCs w:val="22"/>
        </w:rPr>
        <w:t xml:space="preserve">) </w:t>
      </w:r>
      <w:r w:rsidRPr="00EC7962">
        <w:rPr>
          <w:rFonts w:ascii="Arial" w:hAnsi="Arial" w:cs="Arial"/>
          <w:sz w:val="22"/>
          <w:szCs w:val="22"/>
        </w:rPr>
        <w:t xml:space="preserve">w zakresie prowadzonej działalności, na okres realizacji umowy, na kwotę nie niższą niż cena ofertowa brutto. </w:t>
      </w:r>
    </w:p>
    <w:p w14:paraId="68C26C1A" w14:textId="59E55C67" w:rsidR="00762590" w:rsidRDefault="00762590" w:rsidP="00762590">
      <w:pPr>
        <w:numPr>
          <w:ilvl w:val="0"/>
          <w:numId w:val="102"/>
        </w:numPr>
        <w:tabs>
          <w:tab w:val="num" w:pos="2880"/>
        </w:tabs>
        <w:spacing w:line="288" w:lineRule="auto"/>
        <w:ind w:left="284" w:hanging="284"/>
        <w:jc w:val="both"/>
        <w:rPr>
          <w:rFonts w:ascii="Arial" w:hAnsi="Arial" w:cs="Arial"/>
          <w:color w:val="auto"/>
          <w:sz w:val="22"/>
          <w:szCs w:val="22"/>
          <w:lang w:eastAsia="pl-PL"/>
        </w:rPr>
      </w:pPr>
      <w:r>
        <w:rPr>
          <w:rFonts w:ascii="Arial" w:hAnsi="Arial" w:cs="Arial"/>
          <w:color w:val="auto"/>
          <w:sz w:val="22"/>
          <w:szCs w:val="22"/>
          <w:lang w:eastAsia="pl-PL"/>
        </w:rPr>
        <w:t xml:space="preserve">Minimalny zakres ubezpieczenia obejmie </w:t>
      </w:r>
      <w:r w:rsidRPr="00FA1537">
        <w:rPr>
          <w:rFonts w:ascii="Arial" w:hAnsi="Arial" w:cs="Arial"/>
          <w:color w:val="auto"/>
          <w:sz w:val="22"/>
          <w:szCs w:val="22"/>
          <w:lang w:eastAsia="pl-PL"/>
        </w:rPr>
        <w:t xml:space="preserve">roboty budowlane i montażowe wraz ze </w:t>
      </w:r>
      <w:r w:rsidRPr="00FA1537">
        <w:rPr>
          <w:rFonts w:ascii="Arial" w:hAnsi="Arial" w:cs="Arial"/>
          <w:color w:val="auto"/>
          <w:sz w:val="22"/>
          <w:szCs w:val="22"/>
          <w:lang w:eastAsia="pl-PL"/>
        </w:rPr>
        <w:lastRenderedPageBreak/>
        <w:t>wszystkimi materiałami przeznaczonymi do wbudowania lub zamontowania,</w:t>
      </w:r>
      <w:r>
        <w:rPr>
          <w:rFonts w:ascii="Arial" w:hAnsi="Arial" w:cs="Arial"/>
          <w:color w:val="auto"/>
          <w:sz w:val="22"/>
          <w:szCs w:val="22"/>
          <w:lang w:eastAsia="pl-PL"/>
        </w:rPr>
        <w:t xml:space="preserve"> sprzęt </w:t>
      </w:r>
      <w:r>
        <w:rPr>
          <w:rFonts w:ascii="Arial" w:hAnsi="Arial" w:cs="Arial"/>
          <w:color w:val="auto"/>
          <w:sz w:val="22"/>
          <w:szCs w:val="22"/>
          <w:lang w:eastAsia="pl-PL"/>
        </w:rPr>
        <w:br/>
        <w:t xml:space="preserve">i zaplecze budowy, maszyny budowlane, mienie Zamawiającego oraz koszty uprzątnięcia pozostałości po </w:t>
      </w:r>
      <w:r w:rsidRPr="00FA1537">
        <w:rPr>
          <w:rFonts w:ascii="Arial" w:hAnsi="Arial" w:cs="Arial"/>
          <w:color w:val="auto"/>
          <w:sz w:val="22"/>
          <w:szCs w:val="22"/>
          <w:lang w:eastAsia="pl-PL"/>
        </w:rPr>
        <w:t xml:space="preserve">szkodzie </w:t>
      </w:r>
      <w:r>
        <w:rPr>
          <w:rFonts w:ascii="Arial" w:hAnsi="Arial" w:cs="Arial"/>
          <w:color w:val="auto"/>
          <w:sz w:val="22"/>
          <w:szCs w:val="22"/>
          <w:lang w:eastAsia="pl-PL"/>
        </w:rPr>
        <w:t xml:space="preserve">wraz z </w:t>
      </w:r>
      <w:r w:rsidRPr="00FA1537">
        <w:rPr>
          <w:rFonts w:ascii="Arial" w:hAnsi="Arial" w:cs="Arial"/>
          <w:color w:val="auto"/>
          <w:sz w:val="22"/>
          <w:szCs w:val="22"/>
          <w:lang w:eastAsia="pl-PL"/>
        </w:rPr>
        <w:t>odpowiedzialnoś</w:t>
      </w:r>
      <w:r>
        <w:rPr>
          <w:rFonts w:ascii="Arial" w:hAnsi="Arial" w:cs="Arial"/>
          <w:color w:val="auto"/>
          <w:sz w:val="22"/>
          <w:szCs w:val="22"/>
          <w:lang w:eastAsia="pl-PL"/>
        </w:rPr>
        <w:t>cią</w:t>
      </w:r>
      <w:r w:rsidRPr="00FA1537">
        <w:rPr>
          <w:rFonts w:ascii="Arial" w:hAnsi="Arial" w:cs="Arial"/>
          <w:color w:val="auto"/>
          <w:sz w:val="22"/>
          <w:szCs w:val="22"/>
          <w:lang w:eastAsia="pl-PL"/>
        </w:rPr>
        <w:t xml:space="preserve"> cywilną za szkody osobowe </w:t>
      </w:r>
      <w:r>
        <w:rPr>
          <w:rFonts w:ascii="Arial" w:hAnsi="Arial" w:cs="Arial"/>
          <w:color w:val="auto"/>
          <w:sz w:val="22"/>
          <w:szCs w:val="22"/>
          <w:lang w:eastAsia="pl-PL"/>
        </w:rPr>
        <w:br/>
      </w:r>
      <w:r w:rsidRPr="00FA1537">
        <w:rPr>
          <w:rFonts w:ascii="Arial" w:hAnsi="Arial" w:cs="Arial"/>
          <w:color w:val="auto"/>
          <w:sz w:val="22"/>
          <w:szCs w:val="22"/>
          <w:lang w:eastAsia="pl-PL"/>
        </w:rPr>
        <w:t>i rzeczowe wyrządzone w związku z prowadzeniem robót budowlanych objętych niniejszą umową</w:t>
      </w:r>
      <w:r>
        <w:rPr>
          <w:rFonts w:ascii="Arial" w:hAnsi="Arial" w:cs="Arial"/>
          <w:color w:val="auto"/>
          <w:sz w:val="22"/>
          <w:szCs w:val="22"/>
          <w:lang w:eastAsia="pl-PL"/>
        </w:rPr>
        <w:t>.</w:t>
      </w:r>
    </w:p>
    <w:p w14:paraId="05BA058E" w14:textId="4F16C118" w:rsidR="00762590" w:rsidRPr="00FA1537" w:rsidRDefault="00762590" w:rsidP="00762590">
      <w:pPr>
        <w:numPr>
          <w:ilvl w:val="0"/>
          <w:numId w:val="102"/>
        </w:numPr>
        <w:tabs>
          <w:tab w:val="num" w:pos="2880"/>
        </w:tabs>
        <w:spacing w:line="288" w:lineRule="auto"/>
        <w:ind w:left="284" w:hanging="284"/>
        <w:jc w:val="both"/>
        <w:rPr>
          <w:rFonts w:ascii="Arial" w:hAnsi="Arial" w:cs="Arial"/>
          <w:color w:val="auto"/>
          <w:sz w:val="22"/>
          <w:szCs w:val="22"/>
          <w:lang w:eastAsia="pl-PL"/>
        </w:rPr>
      </w:pPr>
      <w:r w:rsidRPr="00446A7B">
        <w:rPr>
          <w:rFonts w:ascii="Arial" w:hAnsi="Arial" w:cs="Arial"/>
          <w:color w:val="auto"/>
          <w:sz w:val="22"/>
          <w:szCs w:val="22"/>
          <w:lang w:eastAsia="pl-PL"/>
        </w:rPr>
        <w:t>W przypadku rozłożenia zapłaty składki na raty Wykonawca zobowiązany jest do</w:t>
      </w:r>
      <w:r>
        <w:rPr>
          <w:rFonts w:ascii="Arial" w:hAnsi="Arial" w:cs="Arial"/>
          <w:color w:val="auto"/>
          <w:sz w:val="22"/>
          <w:szCs w:val="22"/>
          <w:lang w:eastAsia="pl-PL"/>
        </w:rPr>
        <w:t xml:space="preserve"> </w:t>
      </w:r>
      <w:r w:rsidRPr="00446A7B">
        <w:rPr>
          <w:rFonts w:ascii="Arial" w:hAnsi="Arial" w:cs="Arial"/>
          <w:color w:val="auto"/>
          <w:sz w:val="22"/>
          <w:szCs w:val="22"/>
          <w:lang w:eastAsia="pl-PL"/>
        </w:rPr>
        <w:t>przedkładania bez wezwania Zamawiającego dowodów opłaty kolejnych rat w terminie</w:t>
      </w:r>
      <w:r>
        <w:rPr>
          <w:rFonts w:ascii="Arial" w:hAnsi="Arial" w:cs="Arial"/>
          <w:color w:val="auto"/>
          <w:sz w:val="22"/>
          <w:szCs w:val="22"/>
          <w:lang w:eastAsia="pl-PL"/>
        </w:rPr>
        <w:t xml:space="preserve"> </w:t>
      </w:r>
      <w:r>
        <w:rPr>
          <w:rFonts w:ascii="Arial" w:hAnsi="Arial" w:cs="Arial"/>
          <w:color w:val="auto"/>
          <w:sz w:val="22"/>
          <w:szCs w:val="22"/>
          <w:lang w:eastAsia="pl-PL"/>
        </w:rPr>
        <w:br/>
      </w:r>
      <w:r w:rsidRPr="00446A7B">
        <w:rPr>
          <w:rFonts w:ascii="Arial" w:hAnsi="Arial" w:cs="Arial"/>
          <w:color w:val="auto"/>
          <w:sz w:val="22"/>
          <w:szCs w:val="22"/>
          <w:lang w:eastAsia="pl-PL"/>
        </w:rPr>
        <w:t>7 dni od daty ich wymagalności</w:t>
      </w:r>
      <w:r>
        <w:rPr>
          <w:rFonts w:ascii="Arial" w:hAnsi="Arial" w:cs="Arial"/>
          <w:color w:val="auto"/>
          <w:sz w:val="22"/>
          <w:szCs w:val="22"/>
          <w:lang w:eastAsia="pl-PL"/>
        </w:rPr>
        <w:t>.</w:t>
      </w:r>
    </w:p>
    <w:p w14:paraId="4C73BF79" w14:textId="77777777" w:rsidR="00762590" w:rsidRPr="00446A7B" w:rsidRDefault="00762590" w:rsidP="00762590">
      <w:pPr>
        <w:numPr>
          <w:ilvl w:val="0"/>
          <w:numId w:val="102"/>
        </w:numPr>
        <w:tabs>
          <w:tab w:val="num" w:pos="2880"/>
        </w:tabs>
        <w:spacing w:line="288" w:lineRule="auto"/>
        <w:ind w:left="284" w:hanging="284"/>
        <w:jc w:val="both"/>
        <w:rPr>
          <w:rFonts w:ascii="Arial" w:hAnsi="Arial" w:cs="Arial"/>
          <w:color w:val="auto"/>
          <w:sz w:val="22"/>
          <w:szCs w:val="22"/>
          <w:lang w:eastAsia="pl-PL"/>
        </w:rPr>
      </w:pPr>
      <w:r w:rsidRPr="00EC7962">
        <w:rPr>
          <w:rFonts w:ascii="Arial" w:hAnsi="Arial" w:cs="Arial"/>
          <w:sz w:val="22"/>
          <w:szCs w:val="22"/>
        </w:rPr>
        <w:t>Jeżeli termin, na który została zawarta polisa lub inny dokument ubezpieczenia OC kończy się w okresie realizacji niniejszej umowy, Wykonawca zobowiązany jest, bez wezwania Zamawiającego, przedłożyć uaktualnioną polisę lub inny dokument ubezpieczenia OC najpóźniej w dniu ustania ważności poprzedniej polisy lub innego dokumentu OC.</w:t>
      </w:r>
    </w:p>
    <w:p w14:paraId="0F856937" w14:textId="77777777" w:rsidR="00762590" w:rsidRPr="00446A7B" w:rsidRDefault="00762590" w:rsidP="00762590">
      <w:pPr>
        <w:numPr>
          <w:ilvl w:val="0"/>
          <w:numId w:val="102"/>
        </w:numPr>
        <w:tabs>
          <w:tab w:val="num" w:pos="2880"/>
        </w:tabs>
        <w:spacing w:line="288" w:lineRule="auto"/>
        <w:ind w:left="284" w:hanging="284"/>
        <w:jc w:val="both"/>
        <w:rPr>
          <w:rFonts w:ascii="Arial" w:hAnsi="Arial" w:cs="Arial"/>
          <w:color w:val="auto"/>
          <w:sz w:val="22"/>
          <w:szCs w:val="22"/>
          <w:lang w:eastAsia="pl-PL"/>
        </w:rPr>
      </w:pPr>
      <w:r w:rsidRPr="00446A7B">
        <w:rPr>
          <w:rFonts w:ascii="Arial" w:hAnsi="Arial" w:cs="Arial"/>
          <w:sz w:val="22"/>
          <w:szCs w:val="22"/>
        </w:rPr>
        <w:t>Jeżeli Wykonawca nie utrzyma w mocy zawartych umów ubezpieczenia, lub nie przedstawi w wymaganym terminie dowodu zapłaty składek, Zamawiający będzie</w:t>
      </w:r>
      <w:r w:rsidRPr="00EC7962">
        <w:rPr>
          <w:rFonts w:ascii="Arial" w:hAnsi="Arial" w:cs="Arial"/>
          <w:sz w:val="22"/>
          <w:szCs w:val="22"/>
        </w:rPr>
        <w:t xml:space="preserve"> </w:t>
      </w:r>
      <w:r w:rsidRPr="00446A7B">
        <w:rPr>
          <w:rFonts w:ascii="Arial" w:hAnsi="Arial" w:cs="Arial"/>
          <w:sz w:val="22"/>
          <w:szCs w:val="22"/>
        </w:rPr>
        <w:t>upoważniony do zawarcia, na koszt Wykonawcy, stosownego ubezpieczenia wraz</w:t>
      </w:r>
      <w:r>
        <w:rPr>
          <w:rFonts w:ascii="Arial" w:hAnsi="Arial" w:cs="Arial"/>
          <w:sz w:val="22"/>
          <w:szCs w:val="22"/>
        </w:rPr>
        <w:t xml:space="preserve"> </w:t>
      </w:r>
      <w:r w:rsidRPr="00446A7B">
        <w:rPr>
          <w:rFonts w:ascii="Arial" w:hAnsi="Arial" w:cs="Arial"/>
          <w:sz w:val="22"/>
          <w:szCs w:val="22"/>
        </w:rPr>
        <w:t>z możliwością potrącenia poniesionych z tego tytułu wydatków z wynagrodzenia (ceny)</w:t>
      </w:r>
      <w:r>
        <w:rPr>
          <w:rFonts w:ascii="Arial" w:hAnsi="Arial" w:cs="Arial"/>
          <w:sz w:val="22"/>
          <w:szCs w:val="22"/>
        </w:rPr>
        <w:t xml:space="preserve"> </w:t>
      </w:r>
      <w:r w:rsidRPr="00446A7B">
        <w:rPr>
          <w:rFonts w:ascii="Arial" w:hAnsi="Arial" w:cs="Arial"/>
          <w:sz w:val="22"/>
          <w:szCs w:val="22"/>
        </w:rPr>
        <w:t>Wykonawcy, przysługującego na podstawie niniejszej Umowy lub z ustanowionego zabezpieczenia należytego wykonania umowy, na co Wykonawca niniejszym wyraża</w:t>
      </w:r>
      <w:r>
        <w:rPr>
          <w:rFonts w:ascii="Arial" w:hAnsi="Arial" w:cs="Arial"/>
          <w:sz w:val="22"/>
          <w:szCs w:val="22"/>
        </w:rPr>
        <w:t xml:space="preserve"> zgodę.</w:t>
      </w:r>
    </w:p>
    <w:p w14:paraId="0C2217CF" w14:textId="77777777" w:rsidR="00762590" w:rsidRDefault="00762590" w:rsidP="00762590">
      <w:pPr>
        <w:numPr>
          <w:ilvl w:val="0"/>
          <w:numId w:val="102"/>
        </w:numPr>
        <w:tabs>
          <w:tab w:val="num" w:pos="2880"/>
        </w:tabs>
        <w:spacing w:line="288" w:lineRule="auto"/>
        <w:ind w:left="284" w:hanging="284"/>
        <w:jc w:val="both"/>
        <w:rPr>
          <w:rFonts w:ascii="Arial" w:hAnsi="Arial" w:cs="Arial"/>
          <w:color w:val="auto"/>
          <w:sz w:val="22"/>
          <w:szCs w:val="22"/>
          <w:lang w:eastAsia="pl-PL"/>
        </w:rPr>
      </w:pPr>
      <w:r w:rsidRPr="00446A7B">
        <w:rPr>
          <w:rFonts w:ascii="Arial" w:hAnsi="Arial" w:cs="Arial"/>
          <w:color w:val="auto"/>
          <w:sz w:val="22"/>
          <w:szCs w:val="22"/>
          <w:lang w:eastAsia="pl-PL"/>
        </w:rPr>
        <w:t>Postanowienia niniejszego paragrafu nie umniejszają obowiązkom i odpowiedzialności Wykonawcy wynikającej z umowy lub ogólnie obowiązującego prawa</w:t>
      </w:r>
      <w:r>
        <w:rPr>
          <w:rFonts w:ascii="Arial" w:hAnsi="Arial" w:cs="Arial"/>
          <w:color w:val="auto"/>
          <w:sz w:val="22"/>
          <w:szCs w:val="22"/>
          <w:lang w:eastAsia="pl-PL"/>
        </w:rPr>
        <w:t>.</w:t>
      </w:r>
    </w:p>
    <w:p w14:paraId="12F815DA" w14:textId="77777777" w:rsidR="00762590" w:rsidRPr="00EC7962" w:rsidRDefault="00762590" w:rsidP="00762590">
      <w:pPr>
        <w:numPr>
          <w:ilvl w:val="0"/>
          <w:numId w:val="102"/>
        </w:numPr>
        <w:tabs>
          <w:tab w:val="num" w:pos="2880"/>
        </w:tabs>
        <w:spacing w:line="288" w:lineRule="auto"/>
        <w:ind w:left="284" w:hanging="284"/>
        <w:jc w:val="both"/>
        <w:rPr>
          <w:rFonts w:ascii="Arial" w:hAnsi="Arial" w:cs="Arial"/>
          <w:color w:val="auto"/>
          <w:sz w:val="22"/>
          <w:szCs w:val="22"/>
          <w:lang w:eastAsia="pl-PL"/>
        </w:rPr>
      </w:pPr>
      <w:r w:rsidRPr="00201264">
        <w:rPr>
          <w:rFonts w:ascii="Arial" w:hAnsi="Arial" w:cs="Arial"/>
          <w:color w:val="auto"/>
          <w:sz w:val="22"/>
          <w:szCs w:val="22"/>
          <w:lang w:eastAsia="pl-PL"/>
        </w:rPr>
        <w:t>Żadne zmiany warunków ubezpieczenia nie zostaną dokonane bez pisemnej zgody Zamawiającego</w:t>
      </w:r>
      <w:r>
        <w:rPr>
          <w:rFonts w:ascii="Arial" w:hAnsi="Arial" w:cs="Arial"/>
          <w:color w:val="auto"/>
          <w:sz w:val="22"/>
          <w:szCs w:val="22"/>
          <w:lang w:eastAsia="pl-PL"/>
        </w:rPr>
        <w:t>.</w:t>
      </w:r>
    </w:p>
    <w:p w14:paraId="526B01C5" w14:textId="77777777" w:rsidR="00762590" w:rsidRPr="005A042C" w:rsidRDefault="00762590" w:rsidP="00762590">
      <w:pPr>
        <w:numPr>
          <w:ilvl w:val="0"/>
          <w:numId w:val="102"/>
        </w:numPr>
        <w:tabs>
          <w:tab w:val="num" w:pos="2880"/>
        </w:tabs>
        <w:spacing w:line="288" w:lineRule="auto"/>
        <w:ind w:left="284" w:hanging="284"/>
        <w:jc w:val="both"/>
        <w:rPr>
          <w:rFonts w:ascii="Arial" w:hAnsi="Arial" w:cs="Arial"/>
          <w:color w:val="auto"/>
          <w:sz w:val="22"/>
          <w:szCs w:val="22"/>
          <w:lang w:eastAsia="pl-PL"/>
        </w:rPr>
      </w:pPr>
      <w:r w:rsidRPr="00EC7962">
        <w:rPr>
          <w:rFonts w:ascii="Arial" w:hAnsi="Arial" w:cs="Arial"/>
          <w:sz w:val="22"/>
          <w:szCs w:val="22"/>
        </w:rPr>
        <w:t xml:space="preserve">W przypadku nie wywiązywania się Wykonawcy z obowiązku, o którym mowa w ust. 1 i/lub 2, Zamawiający ma prawo odstąpić od umowy w trybie natychmiastowym z winy Wykonawcy, obciążając go karą umowną, o której mowa w </w:t>
      </w:r>
      <w:r w:rsidRPr="005A042C">
        <w:rPr>
          <w:rFonts w:ascii="Arial" w:hAnsi="Arial" w:cs="Arial"/>
          <w:color w:val="auto"/>
          <w:sz w:val="22"/>
          <w:szCs w:val="22"/>
        </w:rPr>
        <w:t xml:space="preserve">§ 15 </w:t>
      </w:r>
      <w:r w:rsidRPr="00EC7962">
        <w:rPr>
          <w:rFonts w:ascii="Arial" w:hAnsi="Arial" w:cs="Arial"/>
          <w:sz w:val="22"/>
          <w:szCs w:val="22"/>
        </w:rPr>
        <w:t>ust. 2 pkt 9 niniejszej umowy.</w:t>
      </w:r>
    </w:p>
    <w:p w14:paraId="3E6121B5" w14:textId="77777777" w:rsidR="00EC7962" w:rsidRPr="00EC7962" w:rsidRDefault="00EC7962" w:rsidP="00EC7962">
      <w:pPr>
        <w:widowControl/>
        <w:tabs>
          <w:tab w:val="left" w:pos="5320"/>
        </w:tabs>
        <w:suppressAutoHyphens w:val="0"/>
        <w:spacing w:line="288" w:lineRule="auto"/>
        <w:jc w:val="center"/>
        <w:outlineLvl w:val="0"/>
        <w:rPr>
          <w:rFonts w:ascii="Arial" w:eastAsia="Times New Roman" w:hAnsi="Arial" w:cs="Arial"/>
          <w:b/>
          <w:bCs/>
          <w:sz w:val="22"/>
          <w:szCs w:val="22"/>
        </w:rPr>
      </w:pPr>
      <w:r w:rsidRPr="00EC7962">
        <w:rPr>
          <w:rFonts w:ascii="Arial" w:eastAsia="Times New Roman" w:hAnsi="Arial" w:cs="Arial"/>
          <w:b/>
          <w:bCs/>
          <w:sz w:val="22"/>
          <w:szCs w:val="22"/>
        </w:rPr>
        <w:t>§ 8</w:t>
      </w:r>
    </w:p>
    <w:p w14:paraId="2F56E403" w14:textId="77777777" w:rsidR="00EC7962" w:rsidRPr="00EC7962" w:rsidRDefault="00EC7962" w:rsidP="00EC7962">
      <w:pPr>
        <w:widowControl/>
        <w:tabs>
          <w:tab w:val="left" w:pos="5320"/>
        </w:tabs>
        <w:suppressAutoHyphens w:val="0"/>
        <w:spacing w:line="288" w:lineRule="auto"/>
        <w:jc w:val="center"/>
        <w:outlineLvl w:val="0"/>
        <w:rPr>
          <w:rFonts w:ascii="Arial" w:hAnsi="Arial" w:cs="Arial"/>
          <w:sz w:val="22"/>
          <w:szCs w:val="22"/>
        </w:rPr>
      </w:pPr>
      <w:r w:rsidRPr="00EC7962">
        <w:rPr>
          <w:rFonts w:ascii="Arial" w:eastAsia="Times New Roman" w:hAnsi="Arial" w:cs="Arial"/>
          <w:b/>
          <w:bCs/>
          <w:sz w:val="22"/>
          <w:szCs w:val="22"/>
        </w:rPr>
        <w:t>Wynagrodzenie i warunki płatności</w:t>
      </w:r>
    </w:p>
    <w:p w14:paraId="337616F7" w14:textId="77777777" w:rsidR="00EC7962" w:rsidRPr="00EC7962" w:rsidRDefault="00EC7962" w:rsidP="00EC7962">
      <w:pPr>
        <w:widowControl/>
        <w:tabs>
          <w:tab w:val="left" w:pos="5320"/>
        </w:tabs>
        <w:suppressAutoHyphens w:val="0"/>
        <w:spacing w:line="288" w:lineRule="auto"/>
        <w:ind w:left="709" w:hanging="352"/>
        <w:jc w:val="center"/>
        <w:rPr>
          <w:rFonts w:ascii="Arial" w:eastAsia="Times New Roman" w:hAnsi="Arial"/>
          <w:sz w:val="2"/>
          <w:szCs w:val="16"/>
        </w:rPr>
      </w:pPr>
    </w:p>
    <w:p w14:paraId="545BCD55" w14:textId="77777777" w:rsidR="00EC7962" w:rsidRPr="00EC7962" w:rsidRDefault="00EC7962" w:rsidP="00EC7962">
      <w:pPr>
        <w:widowControl/>
        <w:tabs>
          <w:tab w:val="left" w:pos="5320"/>
        </w:tabs>
        <w:suppressAutoHyphens w:val="0"/>
        <w:spacing w:line="288" w:lineRule="auto"/>
        <w:jc w:val="both"/>
        <w:rPr>
          <w:rFonts w:ascii="Arial" w:eastAsia="Times New Roman" w:hAnsi="Arial" w:cs="Arial"/>
          <w:sz w:val="6"/>
          <w:szCs w:val="12"/>
        </w:rPr>
      </w:pPr>
    </w:p>
    <w:p w14:paraId="60E11A48" w14:textId="3269EC19" w:rsidR="00EC7962" w:rsidRPr="00EC7962" w:rsidRDefault="00EC7962" w:rsidP="009C2F8C">
      <w:pPr>
        <w:widowControl/>
        <w:numPr>
          <w:ilvl w:val="1"/>
          <w:numId w:val="106"/>
        </w:numPr>
        <w:tabs>
          <w:tab w:val="left" w:pos="5320"/>
        </w:tabs>
        <w:suppressAutoHyphens w:val="0"/>
        <w:spacing w:line="288" w:lineRule="auto"/>
        <w:ind w:left="360"/>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Strony ustalają, że obowiązującą formą wynagrodzenia z tytułu należytego </w:t>
      </w:r>
      <w:r w:rsidRPr="00EC7962">
        <w:rPr>
          <w:rFonts w:ascii="Arial" w:hAnsi="Arial" w:cs="Arial"/>
          <w:color w:val="auto"/>
          <w:sz w:val="22"/>
          <w:szCs w:val="22"/>
          <w:lang w:eastAsia="pl-PL"/>
        </w:rPr>
        <w:br/>
        <w:t xml:space="preserve">i prawidłowego wykonania </w:t>
      </w:r>
      <w:r w:rsidR="001B1004">
        <w:rPr>
          <w:rFonts w:ascii="Arial" w:hAnsi="Arial" w:cs="Arial"/>
          <w:color w:val="auto"/>
          <w:sz w:val="22"/>
          <w:szCs w:val="22"/>
          <w:lang w:eastAsia="pl-PL"/>
        </w:rPr>
        <w:t>p</w:t>
      </w:r>
      <w:r w:rsidRPr="00EC7962">
        <w:rPr>
          <w:rFonts w:ascii="Arial" w:hAnsi="Arial" w:cs="Arial"/>
          <w:color w:val="auto"/>
          <w:sz w:val="22"/>
          <w:szCs w:val="22"/>
          <w:lang w:eastAsia="pl-PL"/>
        </w:rPr>
        <w:t xml:space="preserve">rzedmiotu </w:t>
      </w:r>
      <w:r w:rsidR="001B1004">
        <w:rPr>
          <w:rFonts w:ascii="Arial" w:hAnsi="Arial" w:cs="Arial"/>
          <w:color w:val="auto"/>
          <w:sz w:val="22"/>
          <w:szCs w:val="22"/>
          <w:lang w:eastAsia="pl-PL"/>
        </w:rPr>
        <w:t>u</w:t>
      </w:r>
      <w:r w:rsidRPr="00EC7962">
        <w:rPr>
          <w:rFonts w:ascii="Arial" w:hAnsi="Arial" w:cs="Arial"/>
          <w:color w:val="auto"/>
          <w:sz w:val="22"/>
          <w:szCs w:val="22"/>
          <w:lang w:eastAsia="pl-PL"/>
        </w:rPr>
        <w:t xml:space="preserve">mowy, dotrzymania warunków gwarancji zgodnie z SWZ oraz ofertą Wykonawcy, jest wynagrodzenie ryczałtowe, obejmujące wszelkie koszty związane z realizacją przedmiotu </w:t>
      </w:r>
      <w:r w:rsidR="001B1004">
        <w:rPr>
          <w:rFonts w:ascii="Arial" w:hAnsi="Arial" w:cs="Arial"/>
          <w:color w:val="auto"/>
          <w:sz w:val="22"/>
          <w:szCs w:val="22"/>
          <w:lang w:eastAsia="pl-PL"/>
        </w:rPr>
        <w:t>u</w:t>
      </w:r>
      <w:r w:rsidRPr="00EC7962">
        <w:rPr>
          <w:rFonts w:ascii="Arial" w:hAnsi="Arial" w:cs="Arial"/>
          <w:color w:val="auto"/>
          <w:sz w:val="22"/>
          <w:szCs w:val="22"/>
          <w:lang w:eastAsia="pl-PL"/>
        </w:rPr>
        <w:t xml:space="preserve">mowy, w tym w szczególności koszty: wykonania </w:t>
      </w:r>
      <w:r w:rsidR="001B1004">
        <w:rPr>
          <w:rFonts w:ascii="Arial" w:hAnsi="Arial" w:cs="Arial"/>
          <w:color w:val="auto"/>
          <w:sz w:val="22"/>
          <w:szCs w:val="22"/>
          <w:lang w:eastAsia="pl-PL"/>
        </w:rPr>
        <w:t>p</w:t>
      </w:r>
      <w:r w:rsidRPr="00EC7962">
        <w:rPr>
          <w:rFonts w:ascii="Arial" w:hAnsi="Arial" w:cs="Arial"/>
          <w:color w:val="auto"/>
          <w:sz w:val="22"/>
          <w:szCs w:val="22"/>
          <w:lang w:eastAsia="pl-PL"/>
        </w:rPr>
        <w:t xml:space="preserve">rzedmiotu </w:t>
      </w:r>
      <w:r w:rsidR="001B1004">
        <w:rPr>
          <w:rFonts w:ascii="Arial" w:hAnsi="Arial" w:cs="Arial"/>
          <w:color w:val="auto"/>
          <w:sz w:val="22"/>
          <w:szCs w:val="22"/>
          <w:lang w:eastAsia="pl-PL"/>
        </w:rPr>
        <w:t>u</w:t>
      </w:r>
      <w:r w:rsidRPr="00EC7962">
        <w:rPr>
          <w:rFonts w:ascii="Arial" w:hAnsi="Arial" w:cs="Arial"/>
          <w:color w:val="auto"/>
          <w:sz w:val="22"/>
          <w:szCs w:val="22"/>
          <w:lang w:eastAsia="pl-PL"/>
        </w:rPr>
        <w:t xml:space="preserve">mowy, koszty zakupionych materiałów, koszty robót przygotowawczych, porządkowych, utrzymania terenu i zaplecza budowy, zabezpieczenia majątku i bezpieczeństwa na terenie budowy, naprawy ewentualnych szkód na terenie budowy spowodowanych przez Wykonawcę w trakcie realizacji </w:t>
      </w:r>
      <w:r w:rsidR="001B1004">
        <w:rPr>
          <w:rFonts w:ascii="Arial" w:hAnsi="Arial" w:cs="Arial"/>
          <w:color w:val="auto"/>
          <w:sz w:val="22"/>
          <w:szCs w:val="22"/>
          <w:lang w:eastAsia="pl-PL"/>
        </w:rPr>
        <w:t>p</w:t>
      </w:r>
      <w:r w:rsidRPr="00EC7962">
        <w:rPr>
          <w:rFonts w:ascii="Arial" w:hAnsi="Arial" w:cs="Arial"/>
          <w:color w:val="auto"/>
          <w:sz w:val="22"/>
          <w:szCs w:val="22"/>
          <w:lang w:eastAsia="pl-PL"/>
        </w:rPr>
        <w:t xml:space="preserve">rzedmiotu </w:t>
      </w:r>
      <w:r w:rsidR="001B1004">
        <w:rPr>
          <w:rFonts w:ascii="Arial" w:hAnsi="Arial" w:cs="Arial"/>
          <w:color w:val="auto"/>
          <w:sz w:val="22"/>
          <w:szCs w:val="22"/>
          <w:lang w:eastAsia="pl-PL"/>
        </w:rPr>
        <w:t>u</w:t>
      </w:r>
      <w:r w:rsidRPr="00EC7962">
        <w:rPr>
          <w:rFonts w:ascii="Arial" w:hAnsi="Arial" w:cs="Arial"/>
          <w:color w:val="auto"/>
          <w:sz w:val="22"/>
          <w:szCs w:val="22"/>
          <w:lang w:eastAsia="pl-PL"/>
        </w:rPr>
        <w:t>mowy, ubezpieczenia budowy, sporządzenie planu BIOZ, koszty wykonania wszelkich badań laboratoryjnych, koszty wszelkich przeglądów, serwisów, napraw dla wykonanych i zamontowanych urządzeń, koszty wykonania wszelkich prób, badań, odbiorów i formalności urzędowych</w:t>
      </w:r>
      <w:r w:rsidR="002621EE">
        <w:rPr>
          <w:rFonts w:ascii="Arial" w:hAnsi="Arial" w:cs="Arial"/>
          <w:color w:val="auto"/>
          <w:sz w:val="22"/>
          <w:szCs w:val="22"/>
          <w:lang w:eastAsia="pl-PL"/>
        </w:rPr>
        <w:t xml:space="preserve"> </w:t>
      </w:r>
      <w:r w:rsidRPr="00EC7962">
        <w:rPr>
          <w:rFonts w:ascii="Arial" w:hAnsi="Arial" w:cs="Arial"/>
          <w:color w:val="auto"/>
          <w:sz w:val="22"/>
          <w:szCs w:val="22"/>
          <w:lang w:eastAsia="pl-PL"/>
        </w:rPr>
        <w:t xml:space="preserve"> </w:t>
      </w:r>
      <w:r w:rsidR="002621EE">
        <w:rPr>
          <w:rFonts w:ascii="Arial" w:hAnsi="Arial" w:cs="Arial"/>
          <w:color w:val="auto"/>
          <w:sz w:val="22"/>
          <w:szCs w:val="22"/>
          <w:lang w:eastAsia="pl-PL"/>
        </w:rPr>
        <w:t xml:space="preserve">oraz </w:t>
      </w:r>
      <w:r w:rsidR="002621EE" w:rsidRPr="002621EE">
        <w:rPr>
          <w:rFonts w:ascii="Arial" w:hAnsi="Arial" w:cs="Arial"/>
          <w:sz w:val="22"/>
          <w:szCs w:val="22"/>
        </w:rPr>
        <w:t>wszystkie obowiązujące w Polsce podatki oraz opłaty celne</w:t>
      </w:r>
      <w:r w:rsidR="002621EE">
        <w:rPr>
          <w:rFonts w:ascii="Arial" w:hAnsi="Arial" w:cs="Arial"/>
          <w:sz w:val="22"/>
          <w:szCs w:val="22"/>
        </w:rPr>
        <w:t>.</w:t>
      </w:r>
    </w:p>
    <w:p w14:paraId="494C3BE9" w14:textId="77777777" w:rsidR="002621EE" w:rsidRDefault="00EC7962" w:rsidP="009C2F8C">
      <w:pPr>
        <w:widowControl/>
        <w:numPr>
          <w:ilvl w:val="1"/>
          <w:numId w:val="106"/>
        </w:numPr>
        <w:tabs>
          <w:tab w:val="left" w:pos="360"/>
          <w:tab w:val="left" w:pos="5320"/>
        </w:tabs>
        <w:suppressAutoHyphens w:val="0"/>
        <w:spacing w:line="288" w:lineRule="auto"/>
        <w:ind w:left="426" w:hanging="426"/>
        <w:jc w:val="both"/>
        <w:rPr>
          <w:rFonts w:ascii="Arial" w:hAnsi="Arial" w:cs="Arial"/>
          <w:color w:val="auto"/>
          <w:sz w:val="22"/>
          <w:szCs w:val="22"/>
          <w:lang w:eastAsia="pl-PL"/>
        </w:rPr>
      </w:pPr>
      <w:r w:rsidRPr="00EC7962">
        <w:rPr>
          <w:rFonts w:ascii="Arial" w:hAnsi="Arial" w:cs="Arial"/>
          <w:color w:val="auto"/>
          <w:sz w:val="22"/>
          <w:szCs w:val="22"/>
          <w:lang w:eastAsia="pl-PL"/>
        </w:rPr>
        <w:t>Wynagrodzenie, o którym mowa w ust. 1, wyraża się kwotą łącznie z podatkiem VAT: …………………. zł (słownie złotych:………………………………………………………….. …………………………...……………………..…/100).</w:t>
      </w:r>
    </w:p>
    <w:p w14:paraId="1E350EEE" w14:textId="563C0293" w:rsidR="00EC7962" w:rsidRPr="00EC7962" w:rsidRDefault="00EC7962" w:rsidP="009C2F8C">
      <w:pPr>
        <w:widowControl/>
        <w:numPr>
          <w:ilvl w:val="1"/>
          <w:numId w:val="106"/>
        </w:numPr>
        <w:tabs>
          <w:tab w:val="left" w:pos="5320"/>
        </w:tabs>
        <w:suppressAutoHyphens w:val="0"/>
        <w:spacing w:line="288" w:lineRule="auto"/>
        <w:ind w:left="426" w:hanging="426"/>
        <w:jc w:val="both"/>
        <w:rPr>
          <w:rFonts w:ascii="Arial" w:hAnsi="Arial" w:cs="Arial"/>
          <w:color w:val="auto"/>
          <w:sz w:val="22"/>
          <w:szCs w:val="22"/>
          <w:lang w:eastAsia="pl-PL"/>
        </w:rPr>
      </w:pPr>
      <w:r w:rsidRPr="00EC7962">
        <w:rPr>
          <w:rFonts w:ascii="Arial" w:hAnsi="Arial" w:cs="Arial"/>
          <w:color w:val="auto"/>
          <w:sz w:val="22"/>
          <w:szCs w:val="22"/>
          <w:lang w:eastAsia="pl-PL"/>
        </w:rPr>
        <w:lastRenderedPageBreak/>
        <w:t xml:space="preserve">Niedoszacowanie, pominięcie oraz brak rozpoznania zakresu jakiejkolwiek części </w:t>
      </w:r>
      <w:r w:rsidR="000B5AEA">
        <w:rPr>
          <w:rFonts w:ascii="Arial" w:hAnsi="Arial" w:cs="Arial"/>
          <w:color w:val="auto"/>
          <w:sz w:val="22"/>
          <w:szCs w:val="22"/>
          <w:lang w:eastAsia="pl-PL"/>
        </w:rPr>
        <w:t>p</w:t>
      </w:r>
      <w:r w:rsidRPr="00EC7962">
        <w:rPr>
          <w:rFonts w:ascii="Arial" w:hAnsi="Arial" w:cs="Arial"/>
          <w:color w:val="auto"/>
          <w:sz w:val="22"/>
          <w:szCs w:val="22"/>
          <w:lang w:eastAsia="pl-PL"/>
        </w:rPr>
        <w:t xml:space="preserve">rzedmiotu </w:t>
      </w:r>
      <w:r w:rsidR="000B5AEA">
        <w:rPr>
          <w:rFonts w:ascii="Arial" w:hAnsi="Arial" w:cs="Arial"/>
          <w:color w:val="auto"/>
          <w:sz w:val="22"/>
          <w:szCs w:val="22"/>
          <w:lang w:eastAsia="pl-PL"/>
        </w:rPr>
        <w:t>u</w:t>
      </w:r>
      <w:r w:rsidRPr="00EC7962">
        <w:rPr>
          <w:rFonts w:ascii="Arial" w:hAnsi="Arial" w:cs="Arial"/>
          <w:color w:val="auto"/>
          <w:sz w:val="22"/>
          <w:szCs w:val="22"/>
          <w:lang w:eastAsia="pl-PL"/>
        </w:rPr>
        <w:t>mowy przez Wykonawcę nie może być podstawą do żądania zmiany wynagrodzenia ryczałtowego określonego w ust. 1 i 2.</w:t>
      </w:r>
    </w:p>
    <w:p w14:paraId="748A76C8" w14:textId="542AB91C" w:rsidR="00EC7962" w:rsidRPr="00EC7962" w:rsidRDefault="00EC7962" w:rsidP="009C2F8C">
      <w:pPr>
        <w:widowControl/>
        <w:numPr>
          <w:ilvl w:val="1"/>
          <w:numId w:val="106"/>
        </w:numPr>
        <w:tabs>
          <w:tab w:val="left" w:pos="5320"/>
        </w:tabs>
        <w:suppressAutoHyphens w:val="0"/>
        <w:spacing w:line="288" w:lineRule="auto"/>
        <w:ind w:left="426" w:hanging="426"/>
        <w:jc w:val="both"/>
        <w:rPr>
          <w:color w:val="auto"/>
          <w:szCs w:val="22"/>
          <w:lang w:eastAsia="pl-PL"/>
        </w:rPr>
      </w:pPr>
      <w:r w:rsidRPr="00EC7962">
        <w:rPr>
          <w:rFonts w:ascii="Arial" w:hAnsi="Arial" w:cs="Arial"/>
          <w:color w:val="auto"/>
          <w:sz w:val="22"/>
          <w:szCs w:val="22"/>
          <w:lang w:eastAsia="pl-PL"/>
        </w:rPr>
        <w:t>Wynagrodzenie, o którym mowa w ust. 2 niniejszego paragrafu, zawiera wszystkie koszty</w:t>
      </w:r>
      <w:r w:rsidRPr="00EC7962">
        <w:rPr>
          <w:rFonts w:ascii="Arial" w:hAnsi="Arial" w:cs="Arial"/>
          <w:bCs/>
          <w:color w:val="auto"/>
          <w:sz w:val="22"/>
          <w:szCs w:val="22"/>
          <w:lang w:eastAsia="en-US"/>
        </w:rPr>
        <w:t xml:space="preserve"> wynikające z SWZ, dokumentacji projektowej oraz </w:t>
      </w:r>
      <w:proofErr w:type="spellStart"/>
      <w:r w:rsidRPr="00EC7962">
        <w:rPr>
          <w:rFonts w:ascii="Arial" w:hAnsi="Arial" w:cs="Arial"/>
          <w:bCs/>
          <w:color w:val="auto"/>
          <w:sz w:val="22"/>
          <w:szCs w:val="22"/>
          <w:lang w:eastAsia="en-US"/>
        </w:rPr>
        <w:t>STWiOR</w:t>
      </w:r>
      <w:proofErr w:type="spellEnd"/>
      <w:r w:rsidRPr="00EC7962">
        <w:rPr>
          <w:rFonts w:ascii="Arial" w:hAnsi="Arial" w:cs="Arial"/>
          <w:bCs/>
          <w:color w:val="auto"/>
          <w:sz w:val="22"/>
          <w:szCs w:val="22"/>
          <w:lang w:eastAsia="en-US"/>
        </w:rPr>
        <w:t>.</w:t>
      </w:r>
    </w:p>
    <w:p w14:paraId="1398E712" w14:textId="747619FB" w:rsidR="00EC7962" w:rsidRPr="00EC7962" w:rsidRDefault="00EC7962" w:rsidP="009C2F8C">
      <w:pPr>
        <w:widowControl/>
        <w:numPr>
          <w:ilvl w:val="1"/>
          <w:numId w:val="106"/>
        </w:numPr>
        <w:tabs>
          <w:tab w:val="left" w:pos="5320"/>
        </w:tabs>
        <w:suppressAutoHyphens w:val="0"/>
        <w:spacing w:line="288" w:lineRule="auto"/>
        <w:ind w:left="426" w:hanging="426"/>
        <w:jc w:val="both"/>
        <w:rPr>
          <w:rFonts w:ascii="Arial" w:hAnsi="Arial"/>
          <w:color w:val="auto"/>
          <w:sz w:val="22"/>
          <w:szCs w:val="22"/>
          <w:lang w:eastAsia="en-US"/>
        </w:rPr>
      </w:pPr>
      <w:r w:rsidRPr="00EC7962">
        <w:rPr>
          <w:rFonts w:ascii="Arial" w:hAnsi="Arial"/>
          <w:color w:val="auto"/>
          <w:sz w:val="22"/>
          <w:szCs w:val="22"/>
          <w:lang w:eastAsia="en-US"/>
        </w:rPr>
        <w:t>Ustalenie wysokości wynagrodzenia Wykonawcy w przypadku wystąpienia robót zaniechanych, zamiennych lub dodatkowych nastąpi w oparciu o zapisy</w:t>
      </w:r>
      <w:r w:rsidRPr="00F44F56">
        <w:rPr>
          <w:rFonts w:ascii="Arial" w:hAnsi="Arial"/>
          <w:color w:val="auto"/>
          <w:sz w:val="22"/>
          <w:szCs w:val="22"/>
          <w:lang w:eastAsia="en-US"/>
        </w:rPr>
        <w:t xml:space="preserve"> § 1</w:t>
      </w:r>
      <w:r w:rsidR="00226AB9">
        <w:rPr>
          <w:rFonts w:ascii="Arial" w:hAnsi="Arial"/>
          <w:color w:val="auto"/>
          <w:sz w:val="22"/>
          <w:szCs w:val="22"/>
          <w:lang w:eastAsia="en-US"/>
        </w:rPr>
        <w:t>8</w:t>
      </w:r>
      <w:r w:rsidRPr="00F44F56">
        <w:rPr>
          <w:rFonts w:ascii="Arial" w:hAnsi="Arial"/>
          <w:color w:val="auto"/>
          <w:sz w:val="22"/>
          <w:szCs w:val="22"/>
          <w:lang w:eastAsia="en-US"/>
        </w:rPr>
        <w:t xml:space="preserve"> </w:t>
      </w:r>
      <w:r w:rsidRPr="00EC7962">
        <w:rPr>
          <w:rFonts w:ascii="Arial" w:hAnsi="Arial"/>
          <w:color w:val="auto"/>
          <w:sz w:val="22"/>
          <w:szCs w:val="22"/>
          <w:lang w:eastAsia="en-US"/>
        </w:rPr>
        <w:t>Umowy.</w:t>
      </w:r>
    </w:p>
    <w:p w14:paraId="6BE55D87" w14:textId="1E7A6986" w:rsidR="00EC7962" w:rsidRPr="00EC7962" w:rsidRDefault="00EC7962" w:rsidP="009C2F8C">
      <w:pPr>
        <w:widowControl/>
        <w:numPr>
          <w:ilvl w:val="1"/>
          <w:numId w:val="106"/>
        </w:numPr>
        <w:tabs>
          <w:tab w:val="left" w:pos="5320"/>
        </w:tabs>
        <w:suppressAutoHyphens w:val="0"/>
        <w:spacing w:line="288" w:lineRule="auto"/>
        <w:ind w:left="426" w:hanging="426"/>
        <w:jc w:val="both"/>
        <w:rPr>
          <w:rFonts w:ascii="Arial" w:hAnsi="Arial"/>
          <w:color w:val="auto"/>
          <w:sz w:val="22"/>
          <w:szCs w:val="22"/>
          <w:lang w:eastAsia="en-US"/>
        </w:rPr>
      </w:pPr>
      <w:r w:rsidRPr="00EC7962">
        <w:rPr>
          <w:rFonts w:ascii="Arial" w:hAnsi="Arial"/>
          <w:color w:val="auto"/>
          <w:sz w:val="22"/>
          <w:szCs w:val="22"/>
          <w:lang w:eastAsia="en-US"/>
        </w:rPr>
        <w:t xml:space="preserve">W przypadku konieczności przerwania robót lub ograniczenia zakresu rzeczowego </w:t>
      </w:r>
      <w:r w:rsidR="002621EE">
        <w:rPr>
          <w:rFonts w:ascii="Arial" w:hAnsi="Arial"/>
          <w:color w:val="auto"/>
          <w:sz w:val="22"/>
          <w:szCs w:val="22"/>
          <w:lang w:eastAsia="en-US"/>
        </w:rPr>
        <w:t>p</w:t>
      </w:r>
      <w:r w:rsidRPr="00EC7962">
        <w:rPr>
          <w:rFonts w:ascii="Arial" w:hAnsi="Arial"/>
          <w:color w:val="auto"/>
          <w:sz w:val="22"/>
          <w:szCs w:val="22"/>
          <w:lang w:eastAsia="en-US"/>
        </w:rPr>
        <w:t xml:space="preserve">rzedmiotu </w:t>
      </w:r>
      <w:r w:rsidR="002621EE">
        <w:rPr>
          <w:rFonts w:ascii="Arial" w:hAnsi="Arial"/>
          <w:color w:val="auto"/>
          <w:sz w:val="22"/>
          <w:szCs w:val="22"/>
          <w:lang w:eastAsia="en-US"/>
        </w:rPr>
        <w:t>u</w:t>
      </w:r>
      <w:r w:rsidRPr="00EC7962">
        <w:rPr>
          <w:rFonts w:ascii="Arial" w:hAnsi="Arial"/>
          <w:color w:val="auto"/>
          <w:sz w:val="22"/>
          <w:szCs w:val="22"/>
          <w:lang w:eastAsia="en-US"/>
        </w:rPr>
        <w:t xml:space="preserve">mowy, Wykonawca nie będzie dochodził roszczeń z tego tytułu,                 </w:t>
      </w:r>
      <w:r w:rsidRPr="00EC7962">
        <w:rPr>
          <w:rFonts w:ascii="Arial" w:hAnsi="Arial"/>
          <w:color w:val="auto"/>
          <w:sz w:val="22"/>
          <w:szCs w:val="22"/>
          <w:lang w:eastAsia="en-US"/>
        </w:rPr>
        <w:br/>
        <w:t xml:space="preserve"> z zastrzeżeniem, że w tym przypadku Wykonawcy przysługuje wynagrodzenie za roboty faktycznie wykonane oraz koszty robót zabezpieczających, o ile zostaną potwierdzone w protokole inwentaryzacji. W tym celu Zamawiający sporządzi przy udziale Wykonawcy protokół inwentaryzacji, na dzień przerwania robót, a Wykonawca zabezpieczy przerwane roboty w zakresie uzgodnionym przez </w:t>
      </w:r>
      <w:r w:rsidR="009D767A">
        <w:rPr>
          <w:rFonts w:ascii="Arial" w:hAnsi="Arial"/>
          <w:color w:val="auto"/>
          <w:sz w:val="22"/>
          <w:szCs w:val="22"/>
          <w:lang w:eastAsia="en-US"/>
        </w:rPr>
        <w:t>S</w:t>
      </w:r>
      <w:r w:rsidRPr="00EC7962">
        <w:rPr>
          <w:rFonts w:ascii="Arial" w:hAnsi="Arial"/>
          <w:color w:val="auto"/>
          <w:sz w:val="22"/>
          <w:szCs w:val="22"/>
          <w:lang w:eastAsia="en-US"/>
        </w:rPr>
        <w:t>trony. Wynagrodzenie za wykonanie ewentualnych robót zabezpieczających zostanie ustalone w kosztorysach sporządzonych metodą szczegółową. Tak sporządzony kosztorys po uprzednim jego sprawdzeniu i zatwierdzeniu przez Zamawiającego, będzie stanowił podstawę ustalenia wynagrodzenia Wykonawcy.</w:t>
      </w:r>
    </w:p>
    <w:p w14:paraId="5941E287" w14:textId="77777777" w:rsidR="00EC7962" w:rsidRPr="00EC7962" w:rsidRDefault="00EC7962" w:rsidP="009C2F8C">
      <w:pPr>
        <w:widowControl/>
        <w:numPr>
          <w:ilvl w:val="1"/>
          <w:numId w:val="106"/>
        </w:numPr>
        <w:tabs>
          <w:tab w:val="left" w:pos="5320"/>
        </w:tabs>
        <w:suppressAutoHyphens w:val="0"/>
        <w:spacing w:line="288" w:lineRule="auto"/>
        <w:ind w:left="426" w:hanging="426"/>
        <w:jc w:val="both"/>
        <w:rPr>
          <w:rFonts w:ascii="Arial" w:hAnsi="Arial"/>
          <w:color w:val="auto"/>
          <w:sz w:val="22"/>
          <w:szCs w:val="22"/>
          <w:lang w:eastAsia="en-US"/>
        </w:rPr>
      </w:pPr>
      <w:r w:rsidRPr="00EC7962">
        <w:rPr>
          <w:rFonts w:ascii="Arial" w:hAnsi="Arial"/>
          <w:color w:val="auto"/>
          <w:sz w:val="22"/>
          <w:szCs w:val="22"/>
          <w:lang w:eastAsia="en-US"/>
        </w:rPr>
        <w:t>W przypadku, jeżeli Wykonawca jest płatnikiem podatku VAT, Gmina Miejska Tczew będzie dokonywała płatności metodą podzielonej płatności.</w:t>
      </w:r>
    </w:p>
    <w:p w14:paraId="4F9C30D4" w14:textId="77777777" w:rsidR="00EC7962" w:rsidRPr="00EC7962" w:rsidRDefault="00EC7962" w:rsidP="009C2F8C">
      <w:pPr>
        <w:widowControl/>
        <w:numPr>
          <w:ilvl w:val="1"/>
          <w:numId w:val="106"/>
        </w:numPr>
        <w:tabs>
          <w:tab w:val="left" w:pos="5320"/>
        </w:tabs>
        <w:suppressAutoHyphens w:val="0"/>
        <w:spacing w:line="288" w:lineRule="auto"/>
        <w:ind w:left="426" w:hanging="426"/>
        <w:jc w:val="both"/>
        <w:rPr>
          <w:rFonts w:ascii="Arial" w:hAnsi="Arial"/>
          <w:color w:val="auto"/>
          <w:sz w:val="22"/>
          <w:szCs w:val="22"/>
          <w:lang w:eastAsia="en-US"/>
        </w:rPr>
      </w:pPr>
      <w:r w:rsidRPr="00EC7962">
        <w:rPr>
          <w:rFonts w:ascii="Arial" w:eastAsia="Calibri" w:hAnsi="Arial"/>
          <w:color w:val="auto"/>
          <w:sz w:val="22"/>
          <w:szCs w:val="22"/>
          <w:lang w:eastAsia="en-US"/>
        </w:rPr>
        <w:t>Wykonawca oświadcza, że rachunek wskazany na fakturze należy do Wykonawcy                        i został/ nie został dla niego utworzony wydzielony rachunek VAT na cele prowadzonej działalności gospodarczej.</w:t>
      </w:r>
    </w:p>
    <w:p w14:paraId="264545A6" w14:textId="458117AF" w:rsidR="00A115D2" w:rsidRPr="00C82B65" w:rsidRDefault="00EC7962" w:rsidP="009C2F8C">
      <w:pPr>
        <w:widowControl/>
        <w:numPr>
          <w:ilvl w:val="1"/>
          <w:numId w:val="106"/>
        </w:numPr>
        <w:tabs>
          <w:tab w:val="left" w:pos="5320"/>
        </w:tabs>
        <w:suppressAutoHyphens w:val="0"/>
        <w:spacing w:line="288" w:lineRule="auto"/>
        <w:ind w:left="426" w:hanging="426"/>
        <w:jc w:val="both"/>
        <w:rPr>
          <w:rFonts w:ascii="Arial" w:hAnsi="Arial"/>
          <w:color w:val="auto"/>
          <w:sz w:val="22"/>
          <w:szCs w:val="22"/>
          <w:lang w:eastAsia="en-US"/>
        </w:rPr>
      </w:pPr>
      <w:r w:rsidRPr="00EC7962">
        <w:rPr>
          <w:rFonts w:ascii="Arial" w:eastAsia="Calibri" w:hAnsi="Arial"/>
          <w:color w:val="000000"/>
          <w:sz w:val="22"/>
          <w:szCs w:val="22"/>
          <w:lang w:eastAsia="en-US"/>
        </w:rPr>
        <w:t>Płatności</w:t>
      </w:r>
      <w:r w:rsidRPr="00EC7962">
        <w:rPr>
          <w:rFonts w:ascii="Arial" w:eastAsia="Calibri" w:hAnsi="Arial"/>
          <w:color w:val="auto"/>
          <w:sz w:val="22"/>
          <w:szCs w:val="22"/>
          <w:lang w:eastAsia="en-US"/>
        </w:rPr>
        <w:t xml:space="preserve"> należne od Zamawiającego będą wykonywane na rachunek bankowy wskazany przez Wykonawcę na fakturze VAT. Wykonawca oświadcza, iż znajduje się na Białej liście podatników VAT.</w:t>
      </w:r>
    </w:p>
    <w:p w14:paraId="7AE0DB48" w14:textId="77777777" w:rsidR="00EC7962" w:rsidRPr="00EC7962" w:rsidRDefault="00EC7962" w:rsidP="00EC7962">
      <w:pPr>
        <w:widowControl/>
        <w:tabs>
          <w:tab w:val="left" w:pos="5320"/>
        </w:tabs>
        <w:suppressAutoHyphens w:val="0"/>
        <w:spacing w:line="288" w:lineRule="auto"/>
        <w:ind w:left="426"/>
        <w:jc w:val="both"/>
        <w:rPr>
          <w:rFonts w:ascii="Arial" w:hAnsi="Arial"/>
          <w:sz w:val="4"/>
          <w:szCs w:val="12"/>
          <w:lang w:eastAsia="en-US"/>
        </w:rPr>
      </w:pPr>
    </w:p>
    <w:p w14:paraId="1F4962CD" w14:textId="77777777" w:rsidR="00EC7962" w:rsidRPr="00EC7962" w:rsidRDefault="00EC7962" w:rsidP="00EC7962">
      <w:pPr>
        <w:widowControl/>
        <w:tabs>
          <w:tab w:val="left" w:pos="5320"/>
        </w:tabs>
        <w:suppressAutoHyphens w:val="0"/>
        <w:spacing w:line="288" w:lineRule="auto"/>
        <w:ind w:left="426"/>
        <w:jc w:val="center"/>
        <w:rPr>
          <w:rFonts w:ascii="Arial" w:hAnsi="Arial"/>
          <w:sz w:val="22"/>
          <w:szCs w:val="22"/>
          <w:lang w:eastAsia="en-US"/>
        </w:rPr>
      </w:pPr>
      <w:r w:rsidRPr="00EC7962">
        <w:rPr>
          <w:rFonts w:ascii="Arial" w:eastAsia="Times New Roman" w:hAnsi="Arial" w:cs="Arial"/>
          <w:b/>
          <w:bCs/>
          <w:sz w:val="22"/>
          <w:szCs w:val="22"/>
        </w:rPr>
        <w:t>§ 9</w:t>
      </w:r>
      <w:r w:rsidRPr="00EC7962">
        <w:rPr>
          <w:rFonts w:ascii="Arial" w:eastAsia="Times New Roman" w:hAnsi="Arial" w:cs="Arial"/>
          <w:b/>
          <w:bCs/>
          <w:sz w:val="22"/>
          <w:szCs w:val="22"/>
        </w:rPr>
        <w:br/>
        <w:t>Rozliczenie przedmiotu umowy</w:t>
      </w:r>
    </w:p>
    <w:p w14:paraId="5D601FDF" w14:textId="77777777" w:rsidR="00EC7962" w:rsidRPr="00EC7962" w:rsidRDefault="00EC7962" w:rsidP="00EC7962">
      <w:pPr>
        <w:widowControl/>
        <w:tabs>
          <w:tab w:val="left" w:pos="5320"/>
        </w:tabs>
        <w:suppressAutoHyphens w:val="0"/>
        <w:spacing w:line="288" w:lineRule="auto"/>
        <w:ind w:left="709" w:hanging="352"/>
        <w:jc w:val="center"/>
        <w:rPr>
          <w:rFonts w:ascii="Arial" w:eastAsia="Times New Roman" w:hAnsi="Arial"/>
          <w:sz w:val="2"/>
          <w:szCs w:val="16"/>
          <w:lang w:eastAsia="pl-PL"/>
        </w:rPr>
      </w:pPr>
    </w:p>
    <w:p w14:paraId="4BB3A034" w14:textId="77777777" w:rsidR="00EC7962" w:rsidRPr="00EC7962" w:rsidRDefault="00EC7962" w:rsidP="00EC7962">
      <w:pPr>
        <w:widowControl/>
        <w:tabs>
          <w:tab w:val="left" w:pos="5320"/>
        </w:tabs>
        <w:suppressAutoHyphens w:val="0"/>
        <w:spacing w:line="288" w:lineRule="auto"/>
        <w:ind w:left="426"/>
        <w:jc w:val="both"/>
        <w:rPr>
          <w:rFonts w:ascii="Arial" w:hAnsi="Arial"/>
          <w:sz w:val="2"/>
          <w:szCs w:val="12"/>
          <w:lang w:eastAsia="en-US"/>
        </w:rPr>
      </w:pPr>
    </w:p>
    <w:p w14:paraId="38F93DEC" w14:textId="09D8BCC7" w:rsidR="00962618" w:rsidRPr="00C868C8" w:rsidRDefault="00962618" w:rsidP="009F73CA">
      <w:pPr>
        <w:widowControl/>
        <w:numPr>
          <w:ilvl w:val="0"/>
          <w:numId w:val="108"/>
        </w:numPr>
        <w:tabs>
          <w:tab w:val="num" w:pos="426"/>
          <w:tab w:val="left" w:pos="5320"/>
        </w:tabs>
        <w:suppressAutoHyphens w:val="0"/>
        <w:spacing w:line="288" w:lineRule="auto"/>
        <w:ind w:left="426" w:hanging="426"/>
        <w:jc w:val="both"/>
        <w:rPr>
          <w:rFonts w:ascii="Arial" w:hAnsi="Arial" w:cs="Arial"/>
          <w:color w:val="auto"/>
          <w:sz w:val="22"/>
          <w:szCs w:val="22"/>
          <w:lang w:eastAsia="pl-PL"/>
        </w:rPr>
      </w:pPr>
      <w:r w:rsidRPr="00C868C8">
        <w:rPr>
          <w:rFonts w:ascii="Arial" w:hAnsi="Arial" w:cs="Arial"/>
          <w:color w:val="auto"/>
          <w:sz w:val="22"/>
          <w:szCs w:val="22"/>
          <w:lang w:eastAsia="pl-PL"/>
        </w:rPr>
        <w:t>Strony p</w:t>
      </w:r>
      <w:r>
        <w:rPr>
          <w:rFonts w:ascii="Arial" w:hAnsi="Arial" w:cs="Arial"/>
          <w:color w:val="auto"/>
          <w:sz w:val="22"/>
          <w:szCs w:val="22"/>
          <w:lang w:eastAsia="pl-PL"/>
        </w:rPr>
        <w:t>ostanawiają, że rozliczenie za p</w:t>
      </w:r>
      <w:r w:rsidRPr="00C868C8">
        <w:rPr>
          <w:rFonts w:ascii="Arial" w:hAnsi="Arial" w:cs="Arial"/>
          <w:color w:val="auto"/>
          <w:sz w:val="22"/>
          <w:szCs w:val="22"/>
          <w:lang w:eastAsia="pl-PL"/>
        </w:rPr>
        <w:t xml:space="preserve">rzedmiot </w:t>
      </w:r>
      <w:r>
        <w:rPr>
          <w:rFonts w:ascii="Arial" w:hAnsi="Arial" w:cs="Arial"/>
          <w:color w:val="auto"/>
          <w:sz w:val="22"/>
          <w:szCs w:val="22"/>
          <w:lang w:eastAsia="pl-PL"/>
        </w:rPr>
        <w:t>u</w:t>
      </w:r>
      <w:r w:rsidRPr="00C868C8">
        <w:rPr>
          <w:rFonts w:ascii="Arial" w:hAnsi="Arial" w:cs="Arial"/>
          <w:color w:val="auto"/>
          <w:sz w:val="22"/>
          <w:szCs w:val="22"/>
          <w:lang w:eastAsia="pl-PL"/>
        </w:rPr>
        <w:t>mowy odbędzie się:</w:t>
      </w:r>
    </w:p>
    <w:p w14:paraId="4CC95808" w14:textId="34B99392" w:rsidR="00962618" w:rsidRDefault="00962618" w:rsidP="009F73CA">
      <w:pPr>
        <w:widowControl/>
        <w:numPr>
          <w:ilvl w:val="0"/>
          <w:numId w:val="109"/>
        </w:numPr>
        <w:tabs>
          <w:tab w:val="num" w:pos="709"/>
          <w:tab w:val="left" w:pos="5320"/>
        </w:tabs>
        <w:suppressAutoHyphens w:val="0"/>
        <w:spacing w:line="288" w:lineRule="auto"/>
        <w:ind w:left="709" w:hanging="283"/>
        <w:jc w:val="both"/>
        <w:rPr>
          <w:rFonts w:eastAsia="Times New Roman" w:cs="Arial"/>
          <w:szCs w:val="22"/>
          <w:lang w:eastAsia="en-US"/>
        </w:rPr>
      </w:pPr>
      <w:r>
        <w:rPr>
          <w:rFonts w:ascii="Arial" w:hAnsi="Arial" w:cs="Arial"/>
          <w:sz w:val="22"/>
          <w:szCs w:val="22"/>
        </w:rPr>
        <w:t xml:space="preserve">na podstawie faktur przejściowych, które </w:t>
      </w:r>
      <w:r w:rsidR="00F72118">
        <w:rPr>
          <w:rFonts w:ascii="Arial" w:hAnsi="Arial" w:cs="Arial"/>
          <w:sz w:val="22"/>
          <w:szCs w:val="22"/>
        </w:rPr>
        <w:t>Wykonawca</w:t>
      </w:r>
      <w:r w:rsidR="00C82B65">
        <w:rPr>
          <w:rFonts w:ascii="Arial" w:hAnsi="Arial" w:cs="Arial"/>
          <w:sz w:val="22"/>
          <w:szCs w:val="22"/>
        </w:rPr>
        <w:t xml:space="preserve"> może wystawić</w:t>
      </w:r>
      <w:r>
        <w:rPr>
          <w:rFonts w:ascii="Arial" w:hAnsi="Arial" w:cs="Arial"/>
          <w:sz w:val="22"/>
          <w:szCs w:val="22"/>
        </w:rPr>
        <w:t xml:space="preserve"> po wykonaniu </w:t>
      </w:r>
      <w:r w:rsidR="00F44F56">
        <w:rPr>
          <w:rFonts w:ascii="Arial" w:hAnsi="Arial" w:cs="Arial"/>
          <w:sz w:val="22"/>
          <w:szCs w:val="22"/>
        </w:rPr>
        <w:br/>
      </w:r>
      <w:r>
        <w:rPr>
          <w:rFonts w:ascii="Arial" w:hAnsi="Arial" w:cs="Arial"/>
          <w:sz w:val="22"/>
          <w:szCs w:val="22"/>
        </w:rPr>
        <w:t xml:space="preserve">i protokolarnym odebraniu przez Nadzór Inwestorski i Zamawiającego elementów robót wykazanych w </w:t>
      </w:r>
      <w:r w:rsidR="005E2FC1">
        <w:rPr>
          <w:rFonts w:ascii="Arial" w:hAnsi="Arial" w:cs="Arial"/>
          <w:sz w:val="22"/>
          <w:szCs w:val="22"/>
        </w:rPr>
        <w:t>Harmonogramie Rzeczowo-Finansowym</w:t>
      </w:r>
      <w:r>
        <w:rPr>
          <w:rFonts w:ascii="Arial" w:hAnsi="Arial" w:cs="Arial"/>
          <w:sz w:val="22"/>
          <w:szCs w:val="22"/>
        </w:rPr>
        <w:t>, uzgodnion</w:t>
      </w:r>
      <w:r w:rsidR="005E2FC1">
        <w:rPr>
          <w:rFonts w:ascii="Arial" w:hAnsi="Arial" w:cs="Arial"/>
          <w:sz w:val="22"/>
          <w:szCs w:val="22"/>
        </w:rPr>
        <w:t>ym</w:t>
      </w:r>
      <w:r>
        <w:rPr>
          <w:rFonts w:ascii="Arial" w:hAnsi="Arial" w:cs="Arial"/>
          <w:sz w:val="22"/>
          <w:szCs w:val="22"/>
        </w:rPr>
        <w:t xml:space="preserve"> </w:t>
      </w:r>
      <w:r w:rsidR="00412346">
        <w:rPr>
          <w:rFonts w:ascii="Arial" w:hAnsi="Arial" w:cs="Arial"/>
          <w:sz w:val="22"/>
          <w:szCs w:val="22"/>
        </w:rPr>
        <w:br/>
      </w:r>
      <w:r>
        <w:rPr>
          <w:rFonts w:ascii="Arial" w:hAnsi="Arial" w:cs="Arial"/>
          <w:sz w:val="22"/>
          <w:szCs w:val="22"/>
        </w:rPr>
        <w:t>i zatwierdzon</w:t>
      </w:r>
      <w:r w:rsidR="005E2FC1">
        <w:rPr>
          <w:rFonts w:ascii="Arial" w:hAnsi="Arial" w:cs="Arial"/>
          <w:sz w:val="22"/>
          <w:szCs w:val="22"/>
        </w:rPr>
        <w:t>ym</w:t>
      </w:r>
      <w:r>
        <w:rPr>
          <w:rFonts w:ascii="Arial" w:hAnsi="Arial" w:cs="Arial"/>
          <w:sz w:val="22"/>
          <w:szCs w:val="22"/>
        </w:rPr>
        <w:t xml:space="preserve"> z Nadzorem Inwestorskim i Zamawiającym, zgodnie </w:t>
      </w:r>
      <w:r w:rsidR="00F72118">
        <w:rPr>
          <w:rFonts w:ascii="Arial" w:hAnsi="Arial" w:cs="Arial"/>
          <w:sz w:val="22"/>
          <w:szCs w:val="22"/>
        </w:rPr>
        <w:br/>
      </w:r>
      <w:r>
        <w:rPr>
          <w:rFonts w:ascii="Arial" w:hAnsi="Arial" w:cs="Arial"/>
          <w:sz w:val="22"/>
          <w:szCs w:val="22"/>
        </w:rPr>
        <w:t>z warunkami zawartymi w SWZ</w:t>
      </w:r>
      <w:r w:rsidR="00C82B65">
        <w:rPr>
          <w:rFonts w:ascii="Arial" w:hAnsi="Arial" w:cs="Arial"/>
          <w:sz w:val="22"/>
          <w:szCs w:val="22"/>
        </w:rPr>
        <w:t xml:space="preserve">. Jednocześnie Zamawiający </w:t>
      </w:r>
      <w:r>
        <w:rPr>
          <w:rFonts w:ascii="Arial" w:hAnsi="Arial" w:cs="Arial"/>
          <w:sz w:val="22"/>
          <w:szCs w:val="22"/>
        </w:rPr>
        <w:t>zastrze</w:t>
      </w:r>
      <w:r w:rsidR="00C82B65">
        <w:rPr>
          <w:rFonts w:ascii="Arial" w:hAnsi="Arial" w:cs="Arial"/>
          <w:sz w:val="22"/>
          <w:szCs w:val="22"/>
        </w:rPr>
        <w:t>ga</w:t>
      </w:r>
      <w:r>
        <w:rPr>
          <w:rFonts w:ascii="Arial" w:hAnsi="Arial" w:cs="Arial"/>
          <w:sz w:val="22"/>
          <w:szCs w:val="22"/>
        </w:rPr>
        <w:t>, że suma</w:t>
      </w:r>
      <w:r w:rsidR="00F72118">
        <w:rPr>
          <w:rFonts w:ascii="Arial" w:hAnsi="Arial" w:cs="Arial"/>
          <w:sz w:val="22"/>
          <w:szCs w:val="22"/>
        </w:rPr>
        <w:t xml:space="preserve"> wartości </w:t>
      </w:r>
      <w:r>
        <w:rPr>
          <w:rFonts w:ascii="Arial" w:hAnsi="Arial" w:cs="Arial"/>
          <w:sz w:val="22"/>
          <w:szCs w:val="22"/>
        </w:rPr>
        <w:t xml:space="preserve"> </w:t>
      </w:r>
      <w:r w:rsidR="00F72118">
        <w:rPr>
          <w:rFonts w:ascii="Arial" w:hAnsi="Arial" w:cs="Arial"/>
          <w:sz w:val="22"/>
          <w:szCs w:val="22"/>
        </w:rPr>
        <w:t>faktur przejściowych wystawionych przez Wykonawcę w 2024 r. nie może przekr</w:t>
      </w:r>
      <w:r w:rsidR="00A02A33">
        <w:rPr>
          <w:rFonts w:ascii="Arial" w:hAnsi="Arial" w:cs="Arial"/>
          <w:sz w:val="22"/>
          <w:szCs w:val="22"/>
        </w:rPr>
        <w:t>o</w:t>
      </w:r>
      <w:r w:rsidR="00F72118">
        <w:rPr>
          <w:rFonts w:ascii="Arial" w:hAnsi="Arial" w:cs="Arial"/>
          <w:sz w:val="22"/>
          <w:szCs w:val="22"/>
        </w:rPr>
        <w:t>cz</w:t>
      </w:r>
      <w:r w:rsidR="00561457">
        <w:rPr>
          <w:rFonts w:ascii="Arial" w:hAnsi="Arial" w:cs="Arial"/>
          <w:sz w:val="22"/>
          <w:szCs w:val="22"/>
        </w:rPr>
        <w:t>y</w:t>
      </w:r>
      <w:r w:rsidR="00F72118">
        <w:rPr>
          <w:rFonts w:ascii="Arial" w:hAnsi="Arial" w:cs="Arial"/>
          <w:sz w:val="22"/>
          <w:szCs w:val="22"/>
        </w:rPr>
        <w:t xml:space="preserve">ć kwoty </w:t>
      </w:r>
      <w:r w:rsidR="00111571" w:rsidRPr="009D767A">
        <w:rPr>
          <w:rFonts w:ascii="Arial" w:hAnsi="Arial" w:cs="Arial"/>
          <w:color w:val="auto"/>
          <w:sz w:val="22"/>
          <w:szCs w:val="22"/>
        </w:rPr>
        <w:t>405.000</w:t>
      </w:r>
      <w:r w:rsidR="00F72118" w:rsidRPr="009D767A">
        <w:rPr>
          <w:rFonts w:ascii="Arial" w:hAnsi="Arial" w:cs="Arial"/>
          <w:color w:val="auto"/>
          <w:sz w:val="22"/>
          <w:szCs w:val="22"/>
        </w:rPr>
        <w:t xml:space="preserve">,00 </w:t>
      </w:r>
      <w:r w:rsidR="00F72118">
        <w:rPr>
          <w:rFonts w:ascii="Arial" w:hAnsi="Arial" w:cs="Arial"/>
          <w:sz w:val="22"/>
          <w:szCs w:val="22"/>
        </w:rPr>
        <w:t>zł. Ponadto, m</w:t>
      </w:r>
      <w:r>
        <w:rPr>
          <w:rFonts w:ascii="Arial" w:hAnsi="Arial" w:cs="Arial"/>
          <w:sz w:val="22"/>
          <w:szCs w:val="22"/>
        </w:rPr>
        <w:t>aksymalna kwota faktury przejściowej za poszczególne elementy robót nie może przekr</w:t>
      </w:r>
      <w:r w:rsidR="00C82B65">
        <w:rPr>
          <w:rFonts w:ascii="Arial" w:hAnsi="Arial" w:cs="Arial"/>
          <w:sz w:val="22"/>
          <w:szCs w:val="22"/>
        </w:rPr>
        <w:t>o</w:t>
      </w:r>
      <w:r>
        <w:rPr>
          <w:rFonts w:ascii="Arial" w:hAnsi="Arial" w:cs="Arial"/>
          <w:sz w:val="22"/>
          <w:szCs w:val="22"/>
        </w:rPr>
        <w:t>cz</w:t>
      </w:r>
      <w:r w:rsidR="00C82B65">
        <w:rPr>
          <w:rFonts w:ascii="Arial" w:hAnsi="Arial" w:cs="Arial"/>
          <w:sz w:val="22"/>
          <w:szCs w:val="22"/>
        </w:rPr>
        <w:t>y</w:t>
      </w:r>
      <w:r>
        <w:rPr>
          <w:rFonts w:ascii="Arial" w:hAnsi="Arial" w:cs="Arial"/>
          <w:sz w:val="22"/>
          <w:szCs w:val="22"/>
        </w:rPr>
        <w:t xml:space="preserve">ć wskazanej wartości dla danego elementu robót/elementów wskazanych w </w:t>
      </w:r>
      <w:r w:rsidR="005E2FC1">
        <w:rPr>
          <w:rFonts w:ascii="Arial" w:hAnsi="Arial" w:cs="Arial"/>
          <w:sz w:val="22"/>
          <w:szCs w:val="22"/>
        </w:rPr>
        <w:t>Harmonogramie Rzeczowo-Finansowym</w:t>
      </w:r>
      <w:r w:rsidR="009D767A">
        <w:rPr>
          <w:rFonts w:ascii="Arial" w:hAnsi="Arial" w:cs="Arial"/>
          <w:sz w:val="22"/>
          <w:szCs w:val="22"/>
        </w:rPr>
        <w:t xml:space="preserve"> oraz Szczegółow</w:t>
      </w:r>
      <w:r w:rsidR="00291DD4">
        <w:rPr>
          <w:rFonts w:ascii="Arial" w:hAnsi="Arial" w:cs="Arial"/>
          <w:sz w:val="22"/>
          <w:szCs w:val="22"/>
        </w:rPr>
        <w:t>ej</w:t>
      </w:r>
      <w:r w:rsidR="009D767A">
        <w:rPr>
          <w:rFonts w:ascii="Arial" w:hAnsi="Arial" w:cs="Arial"/>
          <w:sz w:val="22"/>
          <w:szCs w:val="22"/>
        </w:rPr>
        <w:t xml:space="preserve"> tabel</w:t>
      </w:r>
      <w:r w:rsidR="00291DD4">
        <w:rPr>
          <w:rFonts w:ascii="Arial" w:hAnsi="Arial" w:cs="Arial"/>
          <w:sz w:val="22"/>
          <w:szCs w:val="22"/>
        </w:rPr>
        <w:t>i</w:t>
      </w:r>
      <w:r w:rsidR="009D767A">
        <w:rPr>
          <w:rFonts w:ascii="Arial" w:hAnsi="Arial" w:cs="Arial"/>
          <w:sz w:val="22"/>
          <w:szCs w:val="22"/>
        </w:rPr>
        <w:t xml:space="preserve"> elementów rozliczeniowych</w:t>
      </w:r>
      <w:r>
        <w:rPr>
          <w:rFonts w:ascii="Arial" w:hAnsi="Arial" w:cs="Arial"/>
          <w:sz w:val="22"/>
          <w:szCs w:val="22"/>
        </w:rPr>
        <w:t xml:space="preserve">, zaś suma faktur przejściowych nie może przekroczyć 90% wartości </w:t>
      </w:r>
      <w:r w:rsidR="00EC38F8">
        <w:rPr>
          <w:rFonts w:ascii="Arial" w:hAnsi="Arial" w:cs="Arial"/>
          <w:sz w:val="22"/>
          <w:szCs w:val="22"/>
        </w:rPr>
        <w:t>wynagrodzenia</w:t>
      </w:r>
      <w:r>
        <w:rPr>
          <w:rFonts w:ascii="Arial" w:hAnsi="Arial" w:cs="Arial"/>
          <w:sz w:val="22"/>
          <w:szCs w:val="22"/>
        </w:rPr>
        <w:t>, o któr</w:t>
      </w:r>
      <w:r w:rsidR="00EC38F8">
        <w:rPr>
          <w:rFonts w:ascii="Arial" w:hAnsi="Arial" w:cs="Arial"/>
          <w:sz w:val="22"/>
          <w:szCs w:val="22"/>
        </w:rPr>
        <w:t>ym</w:t>
      </w:r>
      <w:r>
        <w:rPr>
          <w:rFonts w:ascii="Arial" w:hAnsi="Arial" w:cs="Arial"/>
          <w:sz w:val="22"/>
          <w:szCs w:val="22"/>
        </w:rPr>
        <w:t xml:space="preserve"> mowa </w:t>
      </w:r>
      <w:r w:rsidR="00291DD4">
        <w:rPr>
          <w:rFonts w:ascii="Arial" w:hAnsi="Arial" w:cs="Arial"/>
          <w:sz w:val="22"/>
          <w:szCs w:val="22"/>
        </w:rPr>
        <w:t xml:space="preserve">w </w:t>
      </w:r>
      <w:r w:rsidRPr="00CA67D2">
        <w:rPr>
          <w:rFonts w:ascii="Arial" w:hAnsi="Arial" w:cs="Arial"/>
          <w:color w:val="auto"/>
          <w:sz w:val="22"/>
          <w:szCs w:val="22"/>
        </w:rPr>
        <w:t xml:space="preserve">§ </w:t>
      </w:r>
      <w:r>
        <w:rPr>
          <w:rFonts w:ascii="Arial" w:hAnsi="Arial" w:cs="Arial"/>
          <w:color w:val="auto"/>
          <w:sz w:val="22"/>
          <w:szCs w:val="22"/>
        </w:rPr>
        <w:t>8</w:t>
      </w:r>
      <w:r w:rsidRPr="00CA67D2">
        <w:rPr>
          <w:rFonts w:ascii="Arial" w:hAnsi="Arial" w:cs="Arial"/>
          <w:color w:val="auto"/>
          <w:sz w:val="22"/>
          <w:szCs w:val="22"/>
        </w:rPr>
        <w:t xml:space="preserve"> ust. 2</w:t>
      </w:r>
      <w:r>
        <w:rPr>
          <w:rFonts w:ascii="Arial" w:hAnsi="Arial" w:cs="Arial"/>
          <w:sz w:val="22"/>
          <w:szCs w:val="22"/>
        </w:rPr>
        <w:t xml:space="preserve"> </w:t>
      </w:r>
      <w:r w:rsidR="00A34C44">
        <w:rPr>
          <w:rFonts w:ascii="Arial" w:hAnsi="Arial" w:cs="Arial"/>
          <w:sz w:val="22"/>
          <w:szCs w:val="22"/>
        </w:rPr>
        <w:t>u</w:t>
      </w:r>
      <w:r>
        <w:rPr>
          <w:rFonts w:ascii="Arial" w:hAnsi="Arial" w:cs="Arial"/>
          <w:sz w:val="22"/>
          <w:szCs w:val="22"/>
        </w:rPr>
        <w:t xml:space="preserve">mowy. Faktury przejściowe </w:t>
      </w:r>
      <w:r w:rsidR="005E2FC1">
        <w:rPr>
          <w:rFonts w:ascii="Arial" w:hAnsi="Arial" w:cs="Arial"/>
          <w:sz w:val="22"/>
          <w:szCs w:val="22"/>
        </w:rPr>
        <w:t xml:space="preserve">Wykonawca </w:t>
      </w:r>
      <w:r>
        <w:rPr>
          <w:rFonts w:ascii="Arial" w:hAnsi="Arial" w:cs="Arial"/>
          <w:sz w:val="22"/>
          <w:szCs w:val="22"/>
        </w:rPr>
        <w:t>moż</w:t>
      </w:r>
      <w:r w:rsidR="005E2FC1">
        <w:rPr>
          <w:rFonts w:ascii="Arial" w:hAnsi="Arial" w:cs="Arial"/>
          <w:sz w:val="22"/>
          <w:szCs w:val="22"/>
        </w:rPr>
        <w:t>e</w:t>
      </w:r>
      <w:r>
        <w:rPr>
          <w:rFonts w:ascii="Arial" w:hAnsi="Arial" w:cs="Arial"/>
          <w:sz w:val="22"/>
          <w:szCs w:val="22"/>
        </w:rPr>
        <w:t xml:space="preserve"> wystawiać nie częściej niż raz w miesiącu kalendarzowym</w:t>
      </w:r>
      <w:r w:rsidR="00A033CB">
        <w:rPr>
          <w:rFonts w:ascii="Arial" w:hAnsi="Arial" w:cs="Arial"/>
          <w:sz w:val="22"/>
          <w:szCs w:val="22"/>
        </w:rPr>
        <w:t>,</w:t>
      </w:r>
      <w:r>
        <w:rPr>
          <w:rFonts w:ascii="Arial" w:hAnsi="Arial" w:cs="Arial"/>
          <w:sz w:val="22"/>
          <w:szCs w:val="22"/>
        </w:rPr>
        <w:t xml:space="preserve"> </w:t>
      </w:r>
    </w:p>
    <w:p w14:paraId="0855DB93" w14:textId="5181B15E" w:rsidR="00412346" w:rsidRPr="00C82B65" w:rsidRDefault="00962618" w:rsidP="009F73CA">
      <w:pPr>
        <w:widowControl/>
        <w:numPr>
          <w:ilvl w:val="0"/>
          <w:numId w:val="109"/>
        </w:numPr>
        <w:tabs>
          <w:tab w:val="num" w:pos="709"/>
          <w:tab w:val="left" w:pos="5320"/>
        </w:tabs>
        <w:suppressAutoHyphens w:val="0"/>
        <w:spacing w:line="288" w:lineRule="auto"/>
        <w:ind w:left="709" w:hanging="283"/>
        <w:jc w:val="both"/>
        <w:rPr>
          <w:rFonts w:ascii="Arial" w:hAnsi="Arial" w:cs="Arial"/>
          <w:color w:val="auto"/>
          <w:sz w:val="22"/>
          <w:szCs w:val="22"/>
          <w:lang w:eastAsia="en-US"/>
        </w:rPr>
      </w:pPr>
      <w:r w:rsidRPr="00C868C8">
        <w:rPr>
          <w:rFonts w:ascii="Arial" w:hAnsi="Arial" w:cs="Arial"/>
          <w:color w:val="auto"/>
          <w:sz w:val="22"/>
          <w:szCs w:val="22"/>
          <w:lang w:eastAsia="en-US"/>
        </w:rPr>
        <w:t xml:space="preserve">fakturą końcową po odbiorze końcowym </w:t>
      </w:r>
      <w:r w:rsidR="00F72118">
        <w:rPr>
          <w:rFonts w:ascii="Arial" w:hAnsi="Arial" w:cs="Arial"/>
          <w:color w:val="auto"/>
          <w:sz w:val="22"/>
          <w:szCs w:val="22"/>
          <w:lang w:eastAsia="en-US"/>
        </w:rPr>
        <w:t>p</w:t>
      </w:r>
      <w:r w:rsidRPr="00C868C8">
        <w:rPr>
          <w:rFonts w:ascii="Arial" w:hAnsi="Arial" w:cs="Arial"/>
          <w:color w:val="auto"/>
          <w:sz w:val="22"/>
          <w:szCs w:val="22"/>
          <w:lang w:eastAsia="en-US"/>
        </w:rPr>
        <w:t xml:space="preserve">rzedmiotu </w:t>
      </w:r>
      <w:r w:rsidR="00F72118">
        <w:rPr>
          <w:rFonts w:ascii="Arial" w:hAnsi="Arial" w:cs="Arial"/>
          <w:color w:val="auto"/>
          <w:sz w:val="22"/>
          <w:szCs w:val="22"/>
          <w:lang w:eastAsia="en-US"/>
        </w:rPr>
        <w:t>u</w:t>
      </w:r>
      <w:r w:rsidRPr="00C868C8">
        <w:rPr>
          <w:rFonts w:ascii="Arial" w:hAnsi="Arial" w:cs="Arial"/>
          <w:color w:val="auto"/>
          <w:sz w:val="22"/>
          <w:szCs w:val="22"/>
          <w:lang w:eastAsia="en-US"/>
        </w:rPr>
        <w:t xml:space="preserve">mowy na podstawie podpisanego protokołu odbioru końcowego </w:t>
      </w:r>
      <w:r w:rsidR="00F72118">
        <w:rPr>
          <w:rFonts w:ascii="Arial" w:hAnsi="Arial" w:cs="Arial"/>
          <w:color w:val="auto"/>
          <w:sz w:val="22"/>
          <w:szCs w:val="22"/>
          <w:lang w:eastAsia="en-US"/>
        </w:rPr>
        <w:t>p</w:t>
      </w:r>
      <w:r w:rsidRPr="00C868C8">
        <w:rPr>
          <w:rFonts w:ascii="Arial" w:hAnsi="Arial" w:cs="Arial"/>
          <w:color w:val="auto"/>
          <w:sz w:val="22"/>
          <w:szCs w:val="22"/>
          <w:lang w:eastAsia="en-US"/>
        </w:rPr>
        <w:t xml:space="preserve">rzedmiotu </w:t>
      </w:r>
      <w:r w:rsidR="00F72118">
        <w:rPr>
          <w:rFonts w:ascii="Arial" w:hAnsi="Arial" w:cs="Arial"/>
          <w:color w:val="auto"/>
          <w:sz w:val="22"/>
          <w:szCs w:val="22"/>
          <w:lang w:eastAsia="en-US"/>
        </w:rPr>
        <w:t>u</w:t>
      </w:r>
      <w:r w:rsidRPr="00C868C8">
        <w:rPr>
          <w:rFonts w:ascii="Arial" w:hAnsi="Arial" w:cs="Arial"/>
          <w:color w:val="auto"/>
          <w:sz w:val="22"/>
          <w:szCs w:val="22"/>
          <w:lang w:eastAsia="en-US"/>
        </w:rPr>
        <w:t xml:space="preserve">mowy – w wysokości wynikającej z różnicy pomiędzy </w:t>
      </w:r>
      <w:r w:rsidR="00EC38F8">
        <w:rPr>
          <w:rFonts w:ascii="Arial" w:hAnsi="Arial" w:cs="Arial"/>
          <w:color w:val="auto"/>
          <w:sz w:val="22"/>
          <w:szCs w:val="22"/>
          <w:lang w:eastAsia="en-US"/>
        </w:rPr>
        <w:t>wynagrodzeniem</w:t>
      </w:r>
      <w:r w:rsidRPr="00C868C8">
        <w:rPr>
          <w:rFonts w:ascii="Arial" w:hAnsi="Arial" w:cs="Arial"/>
          <w:color w:val="auto"/>
          <w:sz w:val="22"/>
          <w:szCs w:val="22"/>
          <w:lang w:eastAsia="en-US"/>
        </w:rPr>
        <w:t>, o któr</w:t>
      </w:r>
      <w:r w:rsidR="00EC38F8">
        <w:rPr>
          <w:rFonts w:ascii="Arial" w:hAnsi="Arial" w:cs="Arial"/>
          <w:color w:val="auto"/>
          <w:sz w:val="22"/>
          <w:szCs w:val="22"/>
          <w:lang w:eastAsia="en-US"/>
        </w:rPr>
        <w:t xml:space="preserve">ym </w:t>
      </w:r>
      <w:r w:rsidRPr="00C868C8">
        <w:rPr>
          <w:rFonts w:ascii="Arial" w:hAnsi="Arial" w:cs="Arial"/>
          <w:color w:val="auto"/>
          <w:sz w:val="22"/>
          <w:szCs w:val="22"/>
          <w:lang w:eastAsia="en-US"/>
        </w:rPr>
        <w:t xml:space="preserve">mowa w </w:t>
      </w:r>
      <w:r w:rsidRPr="00CA67D2">
        <w:rPr>
          <w:rFonts w:ascii="Arial" w:hAnsi="Arial" w:cs="Arial"/>
          <w:color w:val="auto"/>
          <w:sz w:val="22"/>
          <w:szCs w:val="22"/>
          <w:lang w:eastAsia="en-US"/>
        </w:rPr>
        <w:t xml:space="preserve">§ </w:t>
      </w:r>
      <w:r w:rsidR="00F72118">
        <w:rPr>
          <w:rFonts w:ascii="Arial" w:hAnsi="Arial" w:cs="Arial"/>
          <w:color w:val="auto"/>
          <w:sz w:val="22"/>
          <w:szCs w:val="22"/>
          <w:lang w:eastAsia="en-US"/>
        </w:rPr>
        <w:t>8</w:t>
      </w:r>
      <w:r w:rsidRPr="00CA67D2">
        <w:rPr>
          <w:rFonts w:ascii="Arial" w:hAnsi="Arial" w:cs="Arial"/>
          <w:color w:val="auto"/>
          <w:sz w:val="22"/>
          <w:szCs w:val="22"/>
          <w:lang w:eastAsia="en-US"/>
        </w:rPr>
        <w:t xml:space="preserve"> ust. 2 </w:t>
      </w:r>
      <w:r w:rsidR="00EC38F8">
        <w:rPr>
          <w:rFonts w:ascii="Arial" w:hAnsi="Arial" w:cs="Arial"/>
          <w:color w:val="auto"/>
          <w:sz w:val="22"/>
          <w:szCs w:val="22"/>
          <w:lang w:eastAsia="en-US"/>
        </w:rPr>
        <w:t>u</w:t>
      </w:r>
      <w:r w:rsidRPr="00CA67D2">
        <w:rPr>
          <w:rFonts w:ascii="Arial" w:hAnsi="Arial" w:cs="Arial"/>
          <w:color w:val="auto"/>
          <w:sz w:val="22"/>
          <w:szCs w:val="22"/>
          <w:lang w:eastAsia="en-US"/>
        </w:rPr>
        <w:t xml:space="preserve">mowy, </w:t>
      </w:r>
      <w:r w:rsidRPr="00CA67D2">
        <w:rPr>
          <w:rFonts w:ascii="Arial" w:hAnsi="Arial" w:cs="Arial"/>
          <w:color w:val="auto"/>
          <w:sz w:val="22"/>
          <w:szCs w:val="22"/>
          <w:lang w:eastAsia="en-US"/>
        </w:rPr>
        <w:lastRenderedPageBreak/>
        <w:t>oraz sumą wartości złożonych Zamawiającemu faktur przejściowych zgodnie z  ust. 1 pkt 1)</w:t>
      </w:r>
      <w:r w:rsidR="00EC38F8">
        <w:rPr>
          <w:rFonts w:ascii="Arial" w:hAnsi="Arial" w:cs="Arial"/>
          <w:color w:val="auto"/>
          <w:sz w:val="22"/>
          <w:szCs w:val="22"/>
          <w:lang w:eastAsia="en-US"/>
        </w:rPr>
        <w:t>.</w:t>
      </w:r>
    </w:p>
    <w:p w14:paraId="6E209780" w14:textId="413004FF" w:rsidR="00EC7962" w:rsidRPr="00EC7962" w:rsidRDefault="00EC7962" w:rsidP="009C2F8C">
      <w:pPr>
        <w:numPr>
          <w:ilvl w:val="0"/>
          <w:numId w:val="84"/>
        </w:numPr>
        <w:spacing w:line="276" w:lineRule="auto"/>
        <w:ind w:left="426" w:hanging="426"/>
        <w:contextualSpacing/>
        <w:jc w:val="both"/>
        <w:rPr>
          <w:rFonts w:ascii="Arial" w:hAnsi="Arial" w:cs="Arial"/>
          <w:color w:val="auto"/>
          <w:sz w:val="22"/>
          <w:szCs w:val="22"/>
        </w:rPr>
      </w:pPr>
      <w:r w:rsidRPr="00EC7962">
        <w:rPr>
          <w:rFonts w:ascii="Arial" w:hAnsi="Arial" w:cs="Arial"/>
          <w:color w:val="auto"/>
          <w:sz w:val="22"/>
          <w:szCs w:val="22"/>
          <w:lang w:eastAsia="en-US"/>
        </w:rPr>
        <w:t xml:space="preserve">Wynagrodzenie będzie płatne na rachunek bankowy wskazany przez Wykonawcę na fakturze, w terminie 30 dni od daty doręczenia Zamawiającemu prawidłowo wystawionej faktury wraz z dowodami, o których mowa w ust. </w:t>
      </w:r>
      <w:r w:rsidR="00EC38F8">
        <w:rPr>
          <w:rFonts w:ascii="Arial" w:hAnsi="Arial" w:cs="Arial"/>
          <w:color w:val="auto"/>
          <w:sz w:val="22"/>
          <w:szCs w:val="22"/>
          <w:lang w:eastAsia="en-US"/>
        </w:rPr>
        <w:t>5</w:t>
      </w:r>
      <w:r w:rsidRPr="00EC7962">
        <w:rPr>
          <w:rFonts w:ascii="Arial" w:hAnsi="Arial" w:cs="Arial"/>
          <w:color w:val="auto"/>
          <w:sz w:val="22"/>
          <w:szCs w:val="22"/>
          <w:lang w:eastAsia="en-US"/>
        </w:rPr>
        <w:t xml:space="preserve">. </w:t>
      </w:r>
      <w:r w:rsidRPr="00EC7962">
        <w:rPr>
          <w:rFonts w:ascii="Arial" w:hAnsi="Arial" w:cs="Arial"/>
          <w:color w:val="auto"/>
          <w:sz w:val="22"/>
          <w:szCs w:val="22"/>
          <w:lang w:eastAsia="pl-PL"/>
        </w:rPr>
        <w:t>Płatność będzie dokonywana w PLN.</w:t>
      </w:r>
      <w:r w:rsidRPr="00EC7962">
        <w:rPr>
          <w:rFonts w:eastAsia="Times New Roman"/>
          <w:color w:val="auto"/>
          <w:sz w:val="22"/>
          <w:szCs w:val="22"/>
          <w:lang w:eastAsia="pl-PL"/>
        </w:rPr>
        <w:t xml:space="preserve"> </w:t>
      </w:r>
      <w:r w:rsidRPr="00EC7962">
        <w:rPr>
          <w:rFonts w:ascii="Arial" w:hAnsi="Arial" w:cs="Arial"/>
          <w:color w:val="auto"/>
          <w:sz w:val="22"/>
          <w:szCs w:val="22"/>
        </w:rPr>
        <w:t>Prawidłowo wystawiona faktura winna zawierać następujące dane identyfikacyjne:</w:t>
      </w:r>
    </w:p>
    <w:p w14:paraId="3F32D737" w14:textId="613177BC" w:rsidR="00FF2E54" w:rsidRDefault="00FF2E54" w:rsidP="00225B1E">
      <w:pPr>
        <w:widowControl/>
        <w:tabs>
          <w:tab w:val="left" w:pos="1560"/>
          <w:tab w:val="left" w:pos="5320"/>
        </w:tabs>
        <w:suppressAutoHyphens w:val="0"/>
        <w:spacing w:line="288" w:lineRule="auto"/>
        <w:rPr>
          <w:rFonts w:ascii="Arial" w:hAnsi="Arial"/>
          <w:color w:val="auto"/>
          <w:sz w:val="22"/>
          <w:szCs w:val="22"/>
          <w:lang w:eastAsia="en-US"/>
        </w:rPr>
      </w:pPr>
    </w:p>
    <w:p w14:paraId="6C0058AC" w14:textId="08E7C9BC" w:rsidR="00EC7962" w:rsidRPr="00EC7962" w:rsidRDefault="00EC7962" w:rsidP="00EC7962">
      <w:pPr>
        <w:widowControl/>
        <w:tabs>
          <w:tab w:val="left" w:pos="1560"/>
          <w:tab w:val="left" w:pos="5320"/>
        </w:tabs>
        <w:suppressAutoHyphens w:val="0"/>
        <w:spacing w:line="288" w:lineRule="auto"/>
        <w:ind w:left="426"/>
        <w:rPr>
          <w:rFonts w:ascii="Arial" w:hAnsi="Arial"/>
          <w:color w:val="auto"/>
          <w:sz w:val="22"/>
          <w:szCs w:val="22"/>
          <w:lang w:eastAsia="en-US"/>
        </w:rPr>
      </w:pPr>
      <w:r w:rsidRPr="00EC7962">
        <w:rPr>
          <w:rFonts w:ascii="Arial" w:hAnsi="Arial"/>
          <w:color w:val="auto"/>
          <w:sz w:val="22"/>
          <w:szCs w:val="22"/>
          <w:lang w:eastAsia="en-US"/>
        </w:rPr>
        <w:t xml:space="preserve">Nabywca: </w:t>
      </w:r>
      <w:r w:rsidRPr="00EC7962">
        <w:rPr>
          <w:rFonts w:ascii="Arial" w:hAnsi="Arial"/>
          <w:b/>
          <w:color w:val="auto"/>
          <w:sz w:val="22"/>
          <w:szCs w:val="22"/>
          <w:lang w:eastAsia="en-US"/>
        </w:rPr>
        <w:t>Gmina Miejska Tczew</w:t>
      </w:r>
      <w:r w:rsidRPr="00EC7962">
        <w:rPr>
          <w:rFonts w:ascii="Arial" w:hAnsi="Arial"/>
          <w:color w:val="auto"/>
          <w:sz w:val="22"/>
          <w:szCs w:val="22"/>
          <w:lang w:eastAsia="en-US"/>
        </w:rPr>
        <w:t xml:space="preserve">, </w:t>
      </w:r>
      <w:r w:rsidR="00F72118">
        <w:rPr>
          <w:rFonts w:ascii="Arial" w:hAnsi="Arial"/>
          <w:color w:val="auto"/>
          <w:sz w:val="22"/>
          <w:szCs w:val="22"/>
          <w:lang w:eastAsia="en-US"/>
        </w:rPr>
        <w:t>P</w:t>
      </w:r>
      <w:r w:rsidRPr="00EC7962">
        <w:rPr>
          <w:rFonts w:ascii="Arial" w:hAnsi="Arial"/>
          <w:color w:val="auto"/>
          <w:sz w:val="22"/>
          <w:szCs w:val="22"/>
          <w:lang w:eastAsia="en-US"/>
        </w:rPr>
        <w:t>l. Piłsudskiego 1, 83-110 Tczew, NIP 5930005678</w:t>
      </w:r>
    </w:p>
    <w:p w14:paraId="6456A25D" w14:textId="28A83EDF" w:rsidR="00EC7962" w:rsidRPr="00EC7962" w:rsidRDefault="00EC7962" w:rsidP="00EC7962">
      <w:pPr>
        <w:widowControl/>
        <w:tabs>
          <w:tab w:val="left" w:pos="1560"/>
          <w:tab w:val="left" w:pos="5320"/>
        </w:tabs>
        <w:suppressAutoHyphens w:val="0"/>
        <w:spacing w:line="288" w:lineRule="auto"/>
        <w:ind w:left="426"/>
        <w:rPr>
          <w:rFonts w:ascii="Arial" w:hAnsi="Arial"/>
          <w:color w:val="auto"/>
          <w:sz w:val="22"/>
          <w:szCs w:val="22"/>
          <w:lang w:eastAsia="en-US"/>
        </w:rPr>
      </w:pPr>
      <w:r w:rsidRPr="00EC7962">
        <w:rPr>
          <w:rFonts w:ascii="Arial" w:hAnsi="Arial"/>
          <w:color w:val="auto"/>
          <w:sz w:val="22"/>
          <w:szCs w:val="22"/>
          <w:lang w:eastAsia="en-US"/>
        </w:rPr>
        <w:t xml:space="preserve">Odbiorca: </w:t>
      </w:r>
      <w:r w:rsidRPr="00EC7962">
        <w:rPr>
          <w:rFonts w:ascii="Arial" w:hAnsi="Arial"/>
          <w:b/>
          <w:color w:val="auto"/>
          <w:sz w:val="22"/>
          <w:szCs w:val="22"/>
          <w:lang w:eastAsia="en-US"/>
        </w:rPr>
        <w:t xml:space="preserve">Urząd Miasta Tczewa, </w:t>
      </w:r>
      <w:r w:rsidR="00F72118">
        <w:rPr>
          <w:rFonts w:ascii="Arial" w:hAnsi="Arial"/>
          <w:color w:val="auto"/>
          <w:sz w:val="22"/>
          <w:szCs w:val="22"/>
          <w:lang w:eastAsia="en-US"/>
        </w:rPr>
        <w:t>P</w:t>
      </w:r>
      <w:r w:rsidRPr="00EC7962">
        <w:rPr>
          <w:rFonts w:ascii="Arial" w:hAnsi="Arial"/>
          <w:color w:val="auto"/>
          <w:sz w:val="22"/>
          <w:szCs w:val="22"/>
          <w:lang w:eastAsia="en-US"/>
        </w:rPr>
        <w:t>l. Piłsudskiego 1, 83-110 Tczew,</w:t>
      </w:r>
    </w:p>
    <w:p w14:paraId="6A9FA891" w14:textId="11D8ACD8" w:rsidR="00EC7962" w:rsidRPr="00EC7962" w:rsidRDefault="00EC7962" w:rsidP="00EC7962">
      <w:pPr>
        <w:widowControl/>
        <w:tabs>
          <w:tab w:val="left" w:pos="1560"/>
          <w:tab w:val="left" w:pos="5320"/>
        </w:tabs>
        <w:suppressAutoHyphens w:val="0"/>
        <w:spacing w:line="288" w:lineRule="auto"/>
        <w:ind w:left="426"/>
        <w:rPr>
          <w:rFonts w:ascii="Arial" w:hAnsi="Arial"/>
          <w:color w:val="auto"/>
          <w:sz w:val="22"/>
          <w:szCs w:val="22"/>
          <w:lang w:eastAsia="en-US"/>
        </w:rPr>
      </w:pPr>
      <w:r w:rsidRPr="00EC7962">
        <w:rPr>
          <w:rFonts w:ascii="Arial" w:hAnsi="Arial"/>
          <w:color w:val="auto"/>
          <w:sz w:val="22"/>
          <w:szCs w:val="22"/>
          <w:lang w:eastAsia="en-US"/>
        </w:rPr>
        <w:t xml:space="preserve">Fakturę należy dostarczyć na adres: </w:t>
      </w:r>
      <w:r w:rsidRPr="00EC7962">
        <w:rPr>
          <w:rFonts w:ascii="Arial" w:hAnsi="Arial"/>
          <w:b/>
          <w:color w:val="auto"/>
          <w:sz w:val="22"/>
          <w:szCs w:val="22"/>
          <w:lang w:eastAsia="en-US"/>
        </w:rPr>
        <w:t xml:space="preserve">Urząd Miasta Tczewa, </w:t>
      </w:r>
      <w:r w:rsidR="00F72118">
        <w:rPr>
          <w:rFonts w:ascii="Arial" w:hAnsi="Arial"/>
          <w:color w:val="auto"/>
          <w:sz w:val="22"/>
          <w:szCs w:val="22"/>
          <w:lang w:eastAsia="en-US"/>
        </w:rPr>
        <w:t>P</w:t>
      </w:r>
      <w:r w:rsidRPr="00EC7962">
        <w:rPr>
          <w:rFonts w:ascii="Arial" w:hAnsi="Arial"/>
          <w:color w:val="auto"/>
          <w:sz w:val="22"/>
          <w:szCs w:val="22"/>
          <w:lang w:eastAsia="en-US"/>
        </w:rPr>
        <w:t xml:space="preserve">l. Piłsudskiego 1, </w:t>
      </w:r>
      <w:r w:rsidR="00F72118">
        <w:rPr>
          <w:rFonts w:ascii="Arial" w:hAnsi="Arial"/>
          <w:color w:val="auto"/>
          <w:sz w:val="22"/>
          <w:szCs w:val="22"/>
          <w:lang w:eastAsia="en-US"/>
        </w:rPr>
        <w:br/>
      </w:r>
      <w:r w:rsidRPr="00EC7962">
        <w:rPr>
          <w:rFonts w:ascii="Arial" w:hAnsi="Arial"/>
          <w:color w:val="auto"/>
          <w:sz w:val="22"/>
          <w:szCs w:val="22"/>
          <w:lang w:eastAsia="en-US"/>
        </w:rPr>
        <w:t xml:space="preserve">83-110 Tczew, zawierającą następujący opis: </w:t>
      </w:r>
    </w:p>
    <w:p w14:paraId="0A12BA44" w14:textId="77777777" w:rsidR="00EC7962" w:rsidRPr="00EC7962" w:rsidRDefault="00EC7962" w:rsidP="00EC7962">
      <w:pPr>
        <w:widowControl/>
        <w:tabs>
          <w:tab w:val="left" w:pos="426"/>
        </w:tabs>
        <w:suppressAutoHyphens w:val="0"/>
        <w:spacing w:line="288" w:lineRule="auto"/>
        <w:ind w:left="426"/>
        <w:jc w:val="center"/>
        <w:rPr>
          <w:rFonts w:ascii="Arial" w:hAnsi="Arial" w:cs="Arial"/>
          <w:b/>
          <w:color w:val="auto"/>
          <w:sz w:val="22"/>
          <w:szCs w:val="22"/>
          <w:lang w:eastAsia="pl-PL"/>
        </w:rPr>
      </w:pPr>
      <w:r w:rsidRPr="00EC7962">
        <w:rPr>
          <w:rFonts w:ascii="Arial" w:hAnsi="Arial"/>
          <w:color w:val="auto"/>
          <w:sz w:val="22"/>
          <w:szCs w:val="22"/>
          <w:lang w:eastAsia="en-US"/>
        </w:rPr>
        <w:t>„Zgodnie z umową (</w:t>
      </w:r>
      <w:r w:rsidRPr="00EC7962">
        <w:rPr>
          <w:rFonts w:ascii="Arial" w:hAnsi="Arial"/>
          <w:i/>
          <w:color w:val="auto"/>
          <w:sz w:val="22"/>
          <w:szCs w:val="22"/>
          <w:lang w:eastAsia="en-US"/>
        </w:rPr>
        <w:t>umowa z Wykonawcą nr i data</w:t>
      </w:r>
      <w:r w:rsidRPr="00EC7962">
        <w:rPr>
          <w:rFonts w:ascii="Arial" w:hAnsi="Arial"/>
          <w:color w:val="auto"/>
          <w:sz w:val="22"/>
          <w:szCs w:val="22"/>
          <w:lang w:eastAsia="en-US"/>
        </w:rPr>
        <w:t>), dotyczy zamówienia:</w:t>
      </w:r>
      <w:r w:rsidRPr="00EC7962">
        <w:rPr>
          <w:rFonts w:ascii="Arial" w:hAnsi="Arial" w:cs="Arial"/>
          <w:b/>
          <w:color w:val="auto"/>
          <w:sz w:val="22"/>
          <w:szCs w:val="22"/>
          <w:lang w:eastAsia="pl-PL"/>
        </w:rPr>
        <w:t xml:space="preserve"> </w:t>
      </w:r>
    </w:p>
    <w:p w14:paraId="0F6FFEBC" w14:textId="768180A7" w:rsidR="00225B1E" w:rsidRPr="00225B1E" w:rsidRDefault="00225B1E" w:rsidP="00225B1E">
      <w:pPr>
        <w:widowControl/>
        <w:tabs>
          <w:tab w:val="left" w:pos="426"/>
        </w:tabs>
        <w:suppressAutoHyphens w:val="0"/>
        <w:spacing w:line="288" w:lineRule="auto"/>
        <w:jc w:val="both"/>
        <w:rPr>
          <w:rFonts w:ascii="Arial" w:hAnsi="Arial" w:cs="Arial"/>
          <w:b/>
          <w:color w:val="auto"/>
          <w:sz w:val="22"/>
          <w:szCs w:val="22"/>
        </w:rPr>
      </w:pPr>
      <w:r w:rsidRPr="00225B1E">
        <w:rPr>
          <w:rFonts w:ascii="Arial" w:hAnsi="Arial" w:cs="Arial"/>
          <w:b/>
          <w:color w:val="auto"/>
          <w:szCs w:val="22"/>
        </w:rPr>
        <w:t>„</w:t>
      </w:r>
      <w:r w:rsidR="009D767A">
        <w:rPr>
          <w:rFonts w:ascii="Arial" w:hAnsi="Arial" w:cs="Arial"/>
          <w:b/>
          <w:color w:val="auto"/>
          <w:szCs w:val="22"/>
          <w:lang w:eastAsia="pl-PL"/>
        </w:rPr>
        <w:t xml:space="preserve">Pierwszy etap kompleksowej termomodernizacji budynku Centrum Kultury </w:t>
      </w:r>
      <w:r w:rsidR="009D767A">
        <w:rPr>
          <w:rFonts w:ascii="Arial" w:hAnsi="Arial" w:cs="Arial"/>
          <w:b/>
          <w:color w:val="auto"/>
          <w:szCs w:val="22"/>
          <w:lang w:eastAsia="pl-PL"/>
        </w:rPr>
        <w:br/>
        <w:t>i Sztuki w Tczewie</w:t>
      </w:r>
      <w:r w:rsidRPr="00225B1E">
        <w:rPr>
          <w:rFonts w:ascii="Arial" w:hAnsi="Arial" w:cs="Arial"/>
          <w:b/>
          <w:color w:val="auto"/>
          <w:szCs w:val="22"/>
          <w:lang w:eastAsia="pl-PL"/>
        </w:rPr>
        <w:t>”</w:t>
      </w:r>
      <w:r w:rsidRPr="00225B1E">
        <w:rPr>
          <w:rFonts w:ascii="Arial" w:hAnsi="Arial" w:cs="Arial"/>
          <w:b/>
          <w:color w:val="auto"/>
          <w:sz w:val="22"/>
          <w:szCs w:val="22"/>
        </w:rPr>
        <w:t>.</w:t>
      </w:r>
    </w:p>
    <w:p w14:paraId="7F135EE8" w14:textId="51642D04" w:rsidR="00A033CB" w:rsidRDefault="00A033CB" w:rsidP="009C2F8C">
      <w:pPr>
        <w:pStyle w:val="Akapitzlist"/>
        <w:numPr>
          <w:ilvl w:val="0"/>
          <w:numId w:val="84"/>
        </w:numPr>
        <w:tabs>
          <w:tab w:val="clear" w:pos="1068"/>
          <w:tab w:val="left" w:pos="284"/>
          <w:tab w:val="left" w:pos="426"/>
          <w:tab w:val="num" w:pos="567"/>
          <w:tab w:val="left" w:pos="709"/>
        </w:tabs>
        <w:suppressAutoHyphens w:val="0"/>
        <w:spacing w:line="288" w:lineRule="auto"/>
        <w:ind w:left="284" w:right="108" w:hanging="284"/>
        <w:jc w:val="both"/>
        <w:rPr>
          <w:rFonts w:ascii="Arial" w:hAnsi="Arial" w:cs="Arial"/>
          <w:color w:val="000000" w:themeColor="text1"/>
          <w:sz w:val="22"/>
          <w:szCs w:val="22"/>
        </w:rPr>
      </w:pPr>
      <w:r w:rsidRPr="00A033CB">
        <w:rPr>
          <w:rFonts w:ascii="Arial" w:hAnsi="Arial" w:cs="Arial"/>
          <w:color w:val="000000" w:themeColor="text1"/>
          <w:sz w:val="22"/>
          <w:szCs w:val="22"/>
        </w:rPr>
        <w:t xml:space="preserve">Niniejsza </w:t>
      </w:r>
      <w:r>
        <w:rPr>
          <w:rFonts w:ascii="Arial" w:hAnsi="Arial" w:cs="Arial"/>
          <w:color w:val="000000" w:themeColor="text1"/>
          <w:sz w:val="22"/>
          <w:szCs w:val="22"/>
        </w:rPr>
        <w:t>u</w:t>
      </w:r>
      <w:r w:rsidRPr="00A033CB">
        <w:rPr>
          <w:rFonts w:ascii="Arial" w:hAnsi="Arial" w:cs="Arial"/>
          <w:color w:val="000000" w:themeColor="text1"/>
          <w:sz w:val="22"/>
          <w:szCs w:val="22"/>
        </w:rPr>
        <w:t>mowa nie przewiduje udzielania zaliczek dla Wykonawcy na poczet</w:t>
      </w:r>
      <w:r>
        <w:rPr>
          <w:rFonts w:ascii="Arial" w:hAnsi="Arial" w:cs="Arial"/>
          <w:color w:val="000000" w:themeColor="text1"/>
          <w:sz w:val="22"/>
          <w:szCs w:val="22"/>
        </w:rPr>
        <w:t xml:space="preserve"> </w:t>
      </w:r>
      <w:r w:rsidRPr="00A033CB">
        <w:rPr>
          <w:rFonts w:ascii="Arial" w:hAnsi="Arial" w:cs="Arial"/>
          <w:color w:val="000000" w:themeColor="text1"/>
          <w:sz w:val="22"/>
          <w:szCs w:val="22"/>
        </w:rPr>
        <w:t>wykonania zamówienia, zatem nie reguluje sposobu rozliczania tych zaliczek.</w:t>
      </w:r>
    </w:p>
    <w:p w14:paraId="7FCAB820" w14:textId="77777777" w:rsidR="00A033CB" w:rsidRDefault="00A033CB" w:rsidP="009C2F8C">
      <w:pPr>
        <w:pStyle w:val="Akapitzlist"/>
        <w:numPr>
          <w:ilvl w:val="0"/>
          <w:numId w:val="84"/>
        </w:numPr>
        <w:tabs>
          <w:tab w:val="clear" w:pos="1068"/>
          <w:tab w:val="left" w:pos="284"/>
          <w:tab w:val="left" w:pos="426"/>
          <w:tab w:val="num" w:pos="567"/>
          <w:tab w:val="left" w:pos="709"/>
        </w:tabs>
        <w:suppressAutoHyphens w:val="0"/>
        <w:spacing w:line="288" w:lineRule="auto"/>
        <w:ind w:left="284" w:right="108" w:hanging="284"/>
        <w:jc w:val="both"/>
        <w:rPr>
          <w:rFonts w:ascii="Arial" w:hAnsi="Arial" w:cs="Arial"/>
          <w:color w:val="000000" w:themeColor="text1"/>
          <w:sz w:val="22"/>
          <w:szCs w:val="22"/>
        </w:rPr>
      </w:pPr>
      <w:r w:rsidRPr="00A033CB">
        <w:rPr>
          <w:rFonts w:ascii="Arial" w:hAnsi="Arial" w:cs="Arial"/>
          <w:color w:val="000000" w:themeColor="text1"/>
          <w:sz w:val="22"/>
          <w:szCs w:val="22"/>
        </w:rPr>
        <w:t>Wszelkie kwoty należne Zamawiającemu, w szczególności z tytułu kar umownych, mogą być potrącane z płatności realizowanych na rzecz Wykonawcy.</w:t>
      </w:r>
    </w:p>
    <w:p w14:paraId="24DFA98C" w14:textId="77777777" w:rsidR="00A033CB" w:rsidRPr="00A033CB" w:rsidRDefault="00412346" w:rsidP="009C2F8C">
      <w:pPr>
        <w:pStyle w:val="Akapitzlist"/>
        <w:numPr>
          <w:ilvl w:val="0"/>
          <w:numId w:val="84"/>
        </w:numPr>
        <w:tabs>
          <w:tab w:val="clear" w:pos="1068"/>
          <w:tab w:val="left" w:pos="284"/>
          <w:tab w:val="left" w:pos="426"/>
          <w:tab w:val="num" w:pos="567"/>
          <w:tab w:val="left" w:pos="709"/>
        </w:tabs>
        <w:suppressAutoHyphens w:val="0"/>
        <w:spacing w:line="288" w:lineRule="auto"/>
        <w:ind w:left="284" w:right="108" w:hanging="284"/>
        <w:jc w:val="both"/>
        <w:rPr>
          <w:rFonts w:ascii="Arial" w:hAnsi="Arial" w:cs="Arial"/>
          <w:color w:val="000000" w:themeColor="text1"/>
          <w:sz w:val="22"/>
          <w:szCs w:val="22"/>
        </w:rPr>
      </w:pPr>
      <w:r w:rsidRPr="00A033CB">
        <w:rPr>
          <w:rFonts w:ascii="Arial" w:hAnsi="Arial" w:cs="Arial"/>
          <w:sz w:val="22"/>
          <w:szCs w:val="22"/>
        </w:rPr>
        <w:t xml:space="preserve">W związku z faktem, iż </w:t>
      </w:r>
      <w:r w:rsidR="00373DE3" w:rsidRPr="00A033CB">
        <w:rPr>
          <w:rFonts w:ascii="Arial" w:hAnsi="Arial" w:cs="Arial"/>
          <w:sz w:val="22"/>
          <w:szCs w:val="22"/>
        </w:rPr>
        <w:t>u</w:t>
      </w:r>
      <w:r w:rsidRPr="00A033CB">
        <w:rPr>
          <w:rFonts w:ascii="Arial" w:hAnsi="Arial" w:cs="Arial"/>
          <w:sz w:val="22"/>
          <w:szCs w:val="22"/>
        </w:rPr>
        <w:t xml:space="preserve">mowa przewiduje wypłatę wynagrodzenia należnego Wykonawcy w częściach, warunkiem zapłaty, przez Zamawiającego, drugiej i następnych części należnego wynagrodzenia za odebrane roboty budowlane jest przedstawienie dowodów zapłaty wymagalnego wynagrodzenia Podwykonawcom i dalszym Podwykonawcom biorącym udział w realizacji odebranych robót budowlanych. Załącznikiem do każdej faktury częściowej i faktury końcowej będzie oświadczenie Wykonawcy i Podwykonawców lub </w:t>
      </w:r>
      <w:r w:rsidR="00235371" w:rsidRPr="00A033CB">
        <w:rPr>
          <w:rFonts w:ascii="Arial" w:hAnsi="Arial" w:cs="Arial"/>
          <w:sz w:val="22"/>
          <w:szCs w:val="22"/>
        </w:rPr>
        <w:t>d</w:t>
      </w:r>
      <w:r w:rsidRPr="00A033CB">
        <w:rPr>
          <w:rFonts w:ascii="Arial" w:hAnsi="Arial" w:cs="Arial"/>
          <w:sz w:val="22"/>
          <w:szCs w:val="22"/>
        </w:rPr>
        <w:t xml:space="preserve">alszych Podwykonawców (o ile Wykonawca zatrudni Podwykonawców), że wszystkie faktury Podwykonawców lub </w:t>
      </w:r>
      <w:r w:rsidR="00373DE3" w:rsidRPr="00A033CB">
        <w:rPr>
          <w:rFonts w:ascii="Arial" w:hAnsi="Arial" w:cs="Arial"/>
          <w:sz w:val="22"/>
          <w:szCs w:val="22"/>
        </w:rPr>
        <w:t>d</w:t>
      </w:r>
      <w:r w:rsidRPr="00A033CB">
        <w:rPr>
          <w:rFonts w:ascii="Arial" w:hAnsi="Arial" w:cs="Arial"/>
          <w:sz w:val="22"/>
          <w:szCs w:val="22"/>
        </w:rPr>
        <w:t xml:space="preserve">alszych Podwykonawców, których termin płatności upłynął w okresie objętym rozliczeniem przejściowym, zostały zapłacone lub zawierać będzie powody niezapłacenia całości lub części takich faktur. Na żądanie Zamawiającego Wykonawca przedłoży dowody płatności. </w:t>
      </w:r>
    </w:p>
    <w:p w14:paraId="62EB16FD" w14:textId="6F70267B" w:rsidR="00A033CB" w:rsidRPr="00A033CB" w:rsidRDefault="00EC7962" w:rsidP="009C2F8C">
      <w:pPr>
        <w:pStyle w:val="Akapitzlist"/>
        <w:numPr>
          <w:ilvl w:val="0"/>
          <w:numId w:val="84"/>
        </w:numPr>
        <w:tabs>
          <w:tab w:val="clear" w:pos="1068"/>
          <w:tab w:val="left" w:pos="284"/>
          <w:tab w:val="left" w:pos="426"/>
          <w:tab w:val="num" w:pos="567"/>
          <w:tab w:val="left" w:pos="709"/>
        </w:tabs>
        <w:suppressAutoHyphens w:val="0"/>
        <w:spacing w:line="288" w:lineRule="auto"/>
        <w:ind w:left="284" w:right="108" w:hanging="284"/>
        <w:jc w:val="both"/>
        <w:rPr>
          <w:rFonts w:ascii="Arial" w:hAnsi="Arial" w:cs="Arial"/>
          <w:color w:val="000000" w:themeColor="text1"/>
          <w:sz w:val="22"/>
          <w:szCs w:val="22"/>
        </w:rPr>
      </w:pPr>
      <w:r w:rsidRPr="00A033CB">
        <w:rPr>
          <w:rFonts w:ascii="Arial" w:hAnsi="Arial"/>
          <w:color w:val="auto"/>
          <w:sz w:val="22"/>
          <w:szCs w:val="22"/>
          <w:lang w:eastAsia="en-US"/>
        </w:rPr>
        <w:t xml:space="preserve">W przypadku braku dowodów, o jakich mowa w ust. </w:t>
      </w:r>
      <w:r w:rsidR="002B3C89">
        <w:rPr>
          <w:rFonts w:ascii="Arial" w:hAnsi="Arial"/>
          <w:color w:val="auto"/>
          <w:sz w:val="22"/>
          <w:szCs w:val="22"/>
          <w:lang w:eastAsia="en-US"/>
        </w:rPr>
        <w:t>5</w:t>
      </w:r>
      <w:r w:rsidRPr="00A033CB">
        <w:rPr>
          <w:rFonts w:ascii="Arial" w:hAnsi="Arial"/>
          <w:color w:val="auto"/>
          <w:sz w:val="22"/>
          <w:szCs w:val="22"/>
          <w:lang w:eastAsia="en-US"/>
        </w:rPr>
        <w:t>, Zamawiający nie uwzględni zapłaty kwot ujętych w protokole odbioru, których dotyczą brakujące dowody, przy czym powyższe nie stanowi opóźnienia w zapłacie i nie będzie skutkować naliczeniem odsetek Zamawiającemu od nieterminowych płatności.</w:t>
      </w:r>
    </w:p>
    <w:p w14:paraId="63693B59" w14:textId="403B5990" w:rsidR="00A033CB" w:rsidRPr="00A033CB" w:rsidRDefault="00EC7962" w:rsidP="009C2F8C">
      <w:pPr>
        <w:pStyle w:val="Akapitzlist"/>
        <w:numPr>
          <w:ilvl w:val="0"/>
          <w:numId w:val="84"/>
        </w:numPr>
        <w:tabs>
          <w:tab w:val="clear" w:pos="1068"/>
          <w:tab w:val="left" w:pos="284"/>
          <w:tab w:val="left" w:pos="426"/>
          <w:tab w:val="num" w:pos="567"/>
          <w:tab w:val="left" w:pos="709"/>
        </w:tabs>
        <w:suppressAutoHyphens w:val="0"/>
        <w:spacing w:line="288" w:lineRule="auto"/>
        <w:ind w:left="284" w:right="108" w:hanging="284"/>
        <w:jc w:val="both"/>
        <w:rPr>
          <w:rFonts w:ascii="Arial" w:hAnsi="Arial" w:cs="Arial"/>
          <w:color w:val="000000" w:themeColor="text1"/>
          <w:sz w:val="22"/>
          <w:szCs w:val="22"/>
        </w:rPr>
      </w:pPr>
      <w:r w:rsidRPr="00A033CB">
        <w:rPr>
          <w:rFonts w:ascii="Arial" w:hAnsi="Arial"/>
          <w:color w:val="auto"/>
          <w:sz w:val="22"/>
          <w:szCs w:val="22"/>
          <w:lang w:eastAsia="en-US"/>
        </w:rPr>
        <w:t xml:space="preserve">Zatrzymana kwota, o której mowa w ust. </w:t>
      </w:r>
      <w:r w:rsidR="002B3C89">
        <w:rPr>
          <w:rFonts w:ascii="Arial" w:hAnsi="Arial"/>
          <w:color w:val="auto"/>
          <w:sz w:val="22"/>
          <w:szCs w:val="22"/>
          <w:lang w:eastAsia="en-US"/>
        </w:rPr>
        <w:t>6</w:t>
      </w:r>
      <w:r w:rsidRPr="00A033CB">
        <w:rPr>
          <w:rFonts w:ascii="Arial" w:hAnsi="Arial"/>
          <w:color w:val="auto"/>
          <w:sz w:val="22"/>
          <w:szCs w:val="22"/>
          <w:lang w:eastAsia="en-US"/>
        </w:rPr>
        <w:t>, stanowić będzie zabezpieczenie roszczenia Podwykonawcy w stosunku do Zamawiającego do czasu przedstawienia dowodów potwierdzających zapłatę wymagalnego wynagrodzenia Podwykonawcy.</w:t>
      </w:r>
    </w:p>
    <w:p w14:paraId="0C416F28" w14:textId="77777777" w:rsidR="00A033CB" w:rsidRPr="00A033CB" w:rsidRDefault="00EC7962" w:rsidP="009C2F8C">
      <w:pPr>
        <w:pStyle w:val="Akapitzlist"/>
        <w:numPr>
          <w:ilvl w:val="0"/>
          <w:numId w:val="84"/>
        </w:numPr>
        <w:tabs>
          <w:tab w:val="clear" w:pos="1068"/>
          <w:tab w:val="left" w:pos="284"/>
          <w:tab w:val="left" w:pos="426"/>
          <w:tab w:val="num" w:pos="567"/>
          <w:tab w:val="left" w:pos="709"/>
        </w:tabs>
        <w:suppressAutoHyphens w:val="0"/>
        <w:spacing w:line="288" w:lineRule="auto"/>
        <w:ind w:left="284" w:right="108" w:hanging="284"/>
        <w:jc w:val="both"/>
        <w:rPr>
          <w:rFonts w:ascii="Arial" w:hAnsi="Arial" w:cs="Arial"/>
          <w:color w:val="000000" w:themeColor="text1"/>
          <w:sz w:val="22"/>
          <w:szCs w:val="22"/>
        </w:rPr>
      </w:pPr>
      <w:r w:rsidRPr="00A033CB">
        <w:rPr>
          <w:rFonts w:ascii="Arial" w:hAnsi="Arial"/>
          <w:color w:val="auto"/>
          <w:sz w:val="22"/>
          <w:szCs w:val="22"/>
          <w:lang w:eastAsia="en-US"/>
        </w:rPr>
        <w:t>Ewentualne odsetki wynikające z nieterminowej płatności w stosunku do Podwykonawców lub dalszych podwykonawców obciążają Wykonawcę.</w:t>
      </w:r>
    </w:p>
    <w:p w14:paraId="4BEFC9BF" w14:textId="77777777" w:rsidR="00A033CB" w:rsidRPr="00A033CB" w:rsidRDefault="00EC7962" w:rsidP="009C2F8C">
      <w:pPr>
        <w:pStyle w:val="Akapitzlist"/>
        <w:numPr>
          <w:ilvl w:val="0"/>
          <w:numId w:val="84"/>
        </w:numPr>
        <w:tabs>
          <w:tab w:val="clear" w:pos="1068"/>
          <w:tab w:val="left" w:pos="284"/>
          <w:tab w:val="left" w:pos="426"/>
          <w:tab w:val="num" w:pos="567"/>
          <w:tab w:val="left" w:pos="709"/>
        </w:tabs>
        <w:suppressAutoHyphens w:val="0"/>
        <w:spacing w:line="288" w:lineRule="auto"/>
        <w:ind w:left="284" w:right="108" w:hanging="284"/>
        <w:jc w:val="both"/>
        <w:rPr>
          <w:rFonts w:ascii="Arial" w:hAnsi="Arial" w:cs="Arial"/>
          <w:color w:val="000000" w:themeColor="text1"/>
          <w:sz w:val="22"/>
          <w:szCs w:val="22"/>
        </w:rPr>
      </w:pPr>
      <w:r w:rsidRPr="00A033CB">
        <w:rPr>
          <w:rFonts w:ascii="Arial" w:hAnsi="Arial"/>
          <w:color w:val="auto"/>
          <w:sz w:val="22"/>
          <w:szCs w:val="22"/>
          <w:lang w:eastAsia="en-US"/>
        </w:rPr>
        <w:t>W przypadku wstrzymania robót przez Zamawiającego z przyczyn niezależnych od Wykonawcy na okres dłuższy niż 1 miesiąc, Zamawiający zobowiązuje się do uregulowania należności Wykonawcy i Podwykonawcy proporcjonalnie do stopnia zaawansowania robót ustalonego protokołem.</w:t>
      </w:r>
    </w:p>
    <w:p w14:paraId="710E2FFC" w14:textId="77777777" w:rsidR="00A033CB" w:rsidRPr="00A033CB" w:rsidRDefault="00EC7962" w:rsidP="009C2F8C">
      <w:pPr>
        <w:pStyle w:val="Akapitzlist"/>
        <w:numPr>
          <w:ilvl w:val="0"/>
          <w:numId w:val="84"/>
        </w:numPr>
        <w:tabs>
          <w:tab w:val="clear" w:pos="1068"/>
          <w:tab w:val="left" w:pos="426"/>
          <w:tab w:val="num" w:pos="567"/>
          <w:tab w:val="left" w:pos="709"/>
        </w:tabs>
        <w:suppressAutoHyphens w:val="0"/>
        <w:spacing w:line="288" w:lineRule="auto"/>
        <w:ind w:left="284" w:right="108" w:hanging="426"/>
        <w:jc w:val="both"/>
        <w:rPr>
          <w:rFonts w:ascii="Arial" w:hAnsi="Arial" w:cs="Arial"/>
          <w:color w:val="000000" w:themeColor="text1"/>
          <w:sz w:val="22"/>
          <w:szCs w:val="22"/>
        </w:rPr>
      </w:pPr>
      <w:r w:rsidRPr="00A033CB">
        <w:rPr>
          <w:rFonts w:ascii="Arial" w:hAnsi="Arial"/>
          <w:color w:val="auto"/>
          <w:sz w:val="22"/>
          <w:szCs w:val="22"/>
          <w:lang w:eastAsia="en-US"/>
        </w:rPr>
        <w:t xml:space="preserve">Bezpośrednia zapłata wynagrodzenia należnego Podwykonawcy realizowana na zasadach określonych w </w:t>
      </w:r>
      <w:r w:rsidR="0028604A" w:rsidRPr="00A033CB">
        <w:rPr>
          <w:rFonts w:ascii="Arial" w:hAnsi="Arial"/>
          <w:color w:val="auto"/>
          <w:sz w:val="22"/>
          <w:szCs w:val="22"/>
          <w:lang w:eastAsia="en-US"/>
        </w:rPr>
        <w:t>u</w:t>
      </w:r>
      <w:r w:rsidRPr="00A033CB">
        <w:rPr>
          <w:rFonts w:ascii="Arial" w:hAnsi="Arial"/>
          <w:color w:val="auto"/>
          <w:sz w:val="22"/>
          <w:szCs w:val="22"/>
          <w:lang w:eastAsia="en-US"/>
        </w:rPr>
        <w:t xml:space="preserve">mowie, będzie dokonywana przez Zamawiającego na </w:t>
      </w:r>
      <w:r w:rsidRPr="00A033CB">
        <w:rPr>
          <w:rFonts w:ascii="Arial" w:hAnsi="Arial"/>
          <w:color w:val="auto"/>
          <w:sz w:val="22"/>
          <w:szCs w:val="22"/>
          <w:lang w:eastAsia="en-US"/>
        </w:rPr>
        <w:lastRenderedPageBreak/>
        <w:t>rachunek bankowy wskazany bezpośrednio przez Podwykonawcę.</w:t>
      </w:r>
    </w:p>
    <w:p w14:paraId="3D474048" w14:textId="77777777" w:rsidR="00A033CB" w:rsidRPr="00A033CB" w:rsidRDefault="00EC7962" w:rsidP="009C2F8C">
      <w:pPr>
        <w:pStyle w:val="Akapitzlist"/>
        <w:numPr>
          <w:ilvl w:val="0"/>
          <w:numId w:val="84"/>
        </w:numPr>
        <w:tabs>
          <w:tab w:val="clear" w:pos="1068"/>
          <w:tab w:val="left" w:pos="426"/>
          <w:tab w:val="num" w:pos="567"/>
          <w:tab w:val="left" w:pos="709"/>
        </w:tabs>
        <w:suppressAutoHyphens w:val="0"/>
        <w:spacing w:line="288" w:lineRule="auto"/>
        <w:ind w:left="284" w:right="108" w:hanging="426"/>
        <w:jc w:val="both"/>
        <w:rPr>
          <w:rFonts w:ascii="Arial" w:hAnsi="Arial" w:cs="Arial"/>
          <w:color w:val="000000" w:themeColor="text1"/>
          <w:sz w:val="22"/>
          <w:szCs w:val="22"/>
        </w:rPr>
      </w:pPr>
      <w:r w:rsidRPr="00A033CB">
        <w:rPr>
          <w:rFonts w:ascii="Arial" w:hAnsi="Arial"/>
          <w:color w:val="auto"/>
          <w:sz w:val="22"/>
          <w:szCs w:val="22"/>
          <w:lang w:eastAsia="en-US"/>
        </w:rPr>
        <w:t>Zamawiający dokona potrącenia równowartości kwoty wypłaconej na rzecz Podwykonawcy z kwoty wynagrodzenia przysługującego Wykonawcy.</w:t>
      </w:r>
    </w:p>
    <w:p w14:paraId="56B79B81" w14:textId="77777777" w:rsidR="00A033CB" w:rsidRPr="00A033CB" w:rsidRDefault="00EC7962" w:rsidP="009C2F8C">
      <w:pPr>
        <w:pStyle w:val="Akapitzlist"/>
        <w:numPr>
          <w:ilvl w:val="0"/>
          <w:numId w:val="84"/>
        </w:numPr>
        <w:tabs>
          <w:tab w:val="clear" w:pos="1068"/>
          <w:tab w:val="left" w:pos="426"/>
          <w:tab w:val="num" w:pos="567"/>
          <w:tab w:val="left" w:pos="709"/>
        </w:tabs>
        <w:suppressAutoHyphens w:val="0"/>
        <w:spacing w:line="288" w:lineRule="auto"/>
        <w:ind w:left="284" w:right="108" w:hanging="426"/>
        <w:jc w:val="both"/>
        <w:rPr>
          <w:rFonts w:ascii="Arial" w:hAnsi="Arial" w:cs="Arial"/>
          <w:color w:val="000000" w:themeColor="text1"/>
          <w:sz w:val="22"/>
          <w:szCs w:val="22"/>
        </w:rPr>
      </w:pPr>
      <w:r w:rsidRPr="00A033CB">
        <w:rPr>
          <w:rFonts w:ascii="Arial" w:hAnsi="Arial"/>
          <w:color w:val="auto"/>
          <w:sz w:val="22"/>
          <w:szCs w:val="22"/>
          <w:lang w:eastAsia="en-US"/>
        </w:rPr>
        <w:t>W przypadku, gdy w danym okresie rozliczeniowym za roboty wykonane przez Podwykonawcę robót, objęte protokołem odbioru nie zostanie wystawiona przez niego żadna faktura, Wykonawca załączy do faktury oświadczenie Podwykonawcy potwierdzające tę okoliczność. Wówczas cała kwota wynikająca z faktury zostanie wypłacona Wykonawcy.</w:t>
      </w:r>
    </w:p>
    <w:p w14:paraId="238560ED" w14:textId="77777777" w:rsidR="001321BC" w:rsidRPr="001321BC" w:rsidRDefault="00EC7962" w:rsidP="009C2F8C">
      <w:pPr>
        <w:pStyle w:val="Akapitzlist"/>
        <w:numPr>
          <w:ilvl w:val="0"/>
          <w:numId w:val="84"/>
        </w:numPr>
        <w:tabs>
          <w:tab w:val="clear" w:pos="1068"/>
          <w:tab w:val="left" w:pos="426"/>
          <w:tab w:val="num" w:pos="567"/>
          <w:tab w:val="left" w:pos="709"/>
        </w:tabs>
        <w:suppressAutoHyphens w:val="0"/>
        <w:spacing w:line="288" w:lineRule="auto"/>
        <w:ind w:left="284" w:right="108" w:hanging="426"/>
        <w:jc w:val="both"/>
        <w:rPr>
          <w:rFonts w:ascii="Arial" w:hAnsi="Arial" w:cs="Arial"/>
          <w:color w:val="000000" w:themeColor="text1"/>
          <w:sz w:val="22"/>
          <w:szCs w:val="22"/>
        </w:rPr>
      </w:pPr>
      <w:r w:rsidRPr="00A033CB">
        <w:rPr>
          <w:rFonts w:ascii="Arial" w:hAnsi="Arial"/>
          <w:color w:val="auto"/>
          <w:sz w:val="22"/>
          <w:szCs w:val="22"/>
          <w:lang w:eastAsia="en-US"/>
        </w:rPr>
        <w:t xml:space="preserve">Do faktury za wykonanie </w:t>
      </w:r>
      <w:r w:rsidR="0028604A" w:rsidRPr="00A033CB">
        <w:rPr>
          <w:rFonts w:ascii="Arial" w:hAnsi="Arial"/>
          <w:color w:val="auto"/>
          <w:sz w:val="22"/>
          <w:szCs w:val="22"/>
          <w:lang w:eastAsia="en-US"/>
        </w:rPr>
        <w:t>p</w:t>
      </w:r>
      <w:r w:rsidRPr="00A033CB">
        <w:rPr>
          <w:rFonts w:ascii="Arial" w:hAnsi="Arial"/>
          <w:color w:val="auto"/>
          <w:sz w:val="22"/>
          <w:szCs w:val="22"/>
          <w:lang w:eastAsia="en-US"/>
        </w:rPr>
        <w:t xml:space="preserve">rzedmiotu </w:t>
      </w:r>
      <w:r w:rsidR="0028604A" w:rsidRPr="00A033CB">
        <w:rPr>
          <w:rFonts w:ascii="Arial" w:hAnsi="Arial"/>
          <w:color w:val="auto"/>
          <w:sz w:val="22"/>
          <w:szCs w:val="22"/>
          <w:lang w:eastAsia="en-US"/>
        </w:rPr>
        <w:t>u</w:t>
      </w:r>
      <w:r w:rsidRPr="00A033CB">
        <w:rPr>
          <w:rFonts w:ascii="Arial" w:hAnsi="Arial"/>
          <w:color w:val="auto"/>
          <w:sz w:val="22"/>
          <w:szCs w:val="22"/>
          <w:lang w:eastAsia="en-US"/>
        </w:rPr>
        <w:t>mowy, o której mowa w ust. 1</w:t>
      </w:r>
      <w:r w:rsidR="002B3C89">
        <w:rPr>
          <w:rFonts w:ascii="Arial" w:hAnsi="Arial"/>
          <w:color w:val="auto"/>
          <w:sz w:val="22"/>
          <w:szCs w:val="22"/>
          <w:lang w:eastAsia="en-US"/>
        </w:rPr>
        <w:t xml:space="preserve"> pkt 2</w:t>
      </w:r>
      <w:r w:rsidRPr="00A033CB">
        <w:rPr>
          <w:rFonts w:ascii="Arial" w:hAnsi="Arial"/>
          <w:color w:val="auto"/>
          <w:sz w:val="22"/>
          <w:szCs w:val="22"/>
          <w:lang w:eastAsia="en-US"/>
        </w:rPr>
        <w:t xml:space="preserve"> niniejszego paragrafu Wykonawca dołączy dodatkowo oświadczenia Podwykonawców </w:t>
      </w:r>
      <w:r w:rsidRPr="00A033CB">
        <w:rPr>
          <w:rFonts w:ascii="Arial" w:hAnsi="Arial"/>
          <w:color w:val="auto"/>
          <w:sz w:val="22"/>
          <w:szCs w:val="22"/>
          <w:lang w:eastAsia="en-US"/>
        </w:rPr>
        <w:br/>
        <w:t xml:space="preserve">o całkowitym rozliczeniu zakresu robót wykonanych zgodnie z umowami </w:t>
      </w:r>
      <w:r w:rsidRPr="00A033CB">
        <w:rPr>
          <w:rFonts w:ascii="Arial" w:hAnsi="Arial"/>
          <w:color w:val="auto"/>
          <w:sz w:val="22"/>
          <w:szCs w:val="22"/>
          <w:lang w:eastAsia="en-US"/>
        </w:rPr>
        <w:br/>
        <w:t>o podwykonawstwo.</w:t>
      </w:r>
    </w:p>
    <w:p w14:paraId="0C8D28F9" w14:textId="77777777" w:rsidR="00A033CB" w:rsidRPr="00A033CB" w:rsidRDefault="00EC7962" w:rsidP="009C2F8C">
      <w:pPr>
        <w:pStyle w:val="Akapitzlist"/>
        <w:numPr>
          <w:ilvl w:val="0"/>
          <w:numId w:val="84"/>
        </w:numPr>
        <w:tabs>
          <w:tab w:val="clear" w:pos="1068"/>
          <w:tab w:val="left" w:pos="426"/>
          <w:tab w:val="num" w:pos="567"/>
          <w:tab w:val="left" w:pos="709"/>
        </w:tabs>
        <w:suppressAutoHyphens w:val="0"/>
        <w:spacing w:line="288" w:lineRule="auto"/>
        <w:ind w:left="284" w:right="108" w:hanging="426"/>
        <w:jc w:val="both"/>
        <w:rPr>
          <w:rFonts w:ascii="Arial" w:hAnsi="Arial" w:cs="Arial"/>
          <w:color w:val="000000" w:themeColor="text1"/>
          <w:sz w:val="22"/>
          <w:szCs w:val="22"/>
        </w:rPr>
      </w:pPr>
      <w:r w:rsidRPr="00A033CB">
        <w:rPr>
          <w:rFonts w:ascii="Arial" w:hAnsi="Arial" w:cs="Arial"/>
          <w:color w:val="auto"/>
          <w:sz w:val="22"/>
          <w:szCs w:val="22"/>
          <w:lang w:eastAsia="pl-PL"/>
        </w:rPr>
        <w:t>Za dzień zapłaty uznaje się dzień obciążenia rachunku bankowego Zamawiającego.</w:t>
      </w:r>
    </w:p>
    <w:p w14:paraId="79F3EFA9" w14:textId="77777777" w:rsidR="00A033CB" w:rsidRPr="00A033CB" w:rsidRDefault="00EC7962" w:rsidP="009C2F8C">
      <w:pPr>
        <w:pStyle w:val="Akapitzlist"/>
        <w:numPr>
          <w:ilvl w:val="0"/>
          <w:numId w:val="84"/>
        </w:numPr>
        <w:tabs>
          <w:tab w:val="clear" w:pos="1068"/>
          <w:tab w:val="left" w:pos="426"/>
          <w:tab w:val="num" w:pos="567"/>
          <w:tab w:val="left" w:pos="709"/>
        </w:tabs>
        <w:suppressAutoHyphens w:val="0"/>
        <w:spacing w:line="288" w:lineRule="auto"/>
        <w:ind w:left="284" w:right="108" w:hanging="426"/>
        <w:jc w:val="both"/>
        <w:rPr>
          <w:rFonts w:ascii="Arial" w:hAnsi="Arial" w:cs="Arial"/>
          <w:color w:val="000000" w:themeColor="text1"/>
          <w:sz w:val="22"/>
          <w:szCs w:val="22"/>
        </w:rPr>
      </w:pPr>
      <w:r w:rsidRPr="00A033CB">
        <w:rPr>
          <w:rFonts w:ascii="Arial" w:hAnsi="Arial" w:cs="Arial"/>
          <w:color w:val="auto"/>
          <w:sz w:val="22"/>
          <w:szCs w:val="22"/>
          <w:lang w:eastAsia="pl-PL"/>
        </w:rPr>
        <w:t>Do czynności związanych z rozliczeniem robót upoważniony jest ze strony Zamawiającego przedstawiciel Wydziału Spraw Komunalnych i Inwestycji Urzędu Miejskiego w Tczewie przy udziale Nadzoru Inwestorskiego.</w:t>
      </w:r>
    </w:p>
    <w:p w14:paraId="52733AC5" w14:textId="77777777" w:rsidR="00542BBB" w:rsidRPr="00542BBB" w:rsidRDefault="00EC7962" w:rsidP="009C2F8C">
      <w:pPr>
        <w:pStyle w:val="Akapitzlist"/>
        <w:numPr>
          <w:ilvl w:val="0"/>
          <w:numId w:val="84"/>
        </w:numPr>
        <w:tabs>
          <w:tab w:val="clear" w:pos="1068"/>
          <w:tab w:val="left" w:pos="426"/>
          <w:tab w:val="num" w:pos="567"/>
          <w:tab w:val="left" w:pos="709"/>
        </w:tabs>
        <w:suppressAutoHyphens w:val="0"/>
        <w:spacing w:line="288" w:lineRule="auto"/>
        <w:ind w:left="284" w:right="108" w:hanging="426"/>
        <w:jc w:val="both"/>
        <w:rPr>
          <w:rFonts w:ascii="Arial" w:hAnsi="Arial" w:cs="Arial"/>
          <w:color w:val="000000" w:themeColor="text1"/>
          <w:sz w:val="22"/>
          <w:szCs w:val="22"/>
        </w:rPr>
      </w:pPr>
      <w:r w:rsidRPr="00A033CB">
        <w:rPr>
          <w:rFonts w:ascii="Arial" w:hAnsi="Arial" w:cs="Arial"/>
          <w:color w:val="auto"/>
          <w:sz w:val="22"/>
          <w:szCs w:val="22"/>
          <w:lang w:eastAsia="pl-PL"/>
        </w:rPr>
        <w:t>Do czynności związanych z zatwierdzeniem (potwierdzeniem) faktury upoważniony jest ze strony Zamawiającego przedstawiciel Wydziału Spraw Komunalnych i Inwestycji Urzędu Miejskiego w Tczewie</w:t>
      </w:r>
      <w:r w:rsidRPr="00A033CB">
        <w:rPr>
          <w:rFonts w:ascii="Arial" w:hAnsi="Arial" w:cs="Arial"/>
          <w:color w:val="auto"/>
          <w:sz w:val="22"/>
          <w:szCs w:val="22"/>
          <w:lang w:eastAsia="en-US"/>
        </w:rPr>
        <w:t>.</w:t>
      </w:r>
    </w:p>
    <w:p w14:paraId="0150AEB6" w14:textId="7DF245F8" w:rsidR="00542BBB" w:rsidRPr="00D37972" w:rsidRDefault="00542BBB" w:rsidP="009C2F8C">
      <w:pPr>
        <w:pStyle w:val="Akapitzlist"/>
        <w:numPr>
          <w:ilvl w:val="0"/>
          <w:numId w:val="84"/>
        </w:numPr>
        <w:tabs>
          <w:tab w:val="clear" w:pos="1068"/>
          <w:tab w:val="left" w:pos="426"/>
          <w:tab w:val="num" w:pos="567"/>
          <w:tab w:val="left" w:pos="709"/>
        </w:tabs>
        <w:suppressAutoHyphens w:val="0"/>
        <w:spacing w:line="288" w:lineRule="auto"/>
        <w:ind w:left="284" w:right="108" w:hanging="426"/>
        <w:jc w:val="both"/>
        <w:rPr>
          <w:rFonts w:ascii="Arial" w:hAnsi="Arial" w:cs="Arial"/>
          <w:color w:val="auto"/>
          <w:sz w:val="22"/>
          <w:szCs w:val="22"/>
        </w:rPr>
      </w:pPr>
      <w:r w:rsidRPr="00D37972">
        <w:rPr>
          <w:rFonts w:ascii="Arial" w:eastAsia="Times New Roman" w:hAnsi="Arial" w:cs="Arial"/>
          <w:color w:val="auto"/>
          <w:sz w:val="22"/>
          <w:szCs w:val="22"/>
        </w:rPr>
        <w:t>Wykonawca zapewnia finansowanie inwestycji w części niepokrytej udziałem własnym Zamawiającego na czas poprzedzający:</w:t>
      </w:r>
    </w:p>
    <w:p w14:paraId="0F4B3272" w14:textId="77777777" w:rsidR="00542BBB" w:rsidRPr="00D37972" w:rsidRDefault="00542BBB" w:rsidP="009F73CA">
      <w:pPr>
        <w:pStyle w:val="Akapitzlist"/>
        <w:numPr>
          <w:ilvl w:val="0"/>
          <w:numId w:val="123"/>
        </w:numPr>
        <w:tabs>
          <w:tab w:val="left" w:pos="284"/>
          <w:tab w:val="left" w:pos="1134"/>
        </w:tabs>
        <w:suppressAutoHyphens w:val="0"/>
        <w:spacing w:line="288" w:lineRule="auto"/>
        <w:ind w:left="1134" w:right="108" w:hanging="283"/>
        <w:jc w:val="both"/>
        <w:rPr>
          <w:rFonts w:ascii="Arial" w:eastAsia="Times New Roman" w:hAnsi="Arial" w:cs="Arial"/>
          <w:color w:val="auto"/>
          <w:sz w:val="22"/>
          <w:szCs w:val="22"/>
        </w:rPr>
      </w:pPr>
      <w:r w:rsidRPr="00D37972">
        <w:rPr>
          <w:rFonts w:ascii="Arial" w:eastAsia="Times New Roman" w:hAnsi="Arial" w:cs="Arial"/>
          <w:color w:val="auto"/>
          <w:sz w:val="22"/>
          <w:szCs w:val="22"/>
        </w:rPr>
        <w:t>wypłatę ze środków własnych Zamawiającego (udział własny Zamawiającego w przedmiotowej inwestycji,</w:t>
      </w:r>
    </w:p>
    <w:p w14:paraId="52DAE6FA" w14:textId="693A879B" w:rsidR="00542BBB" w:rsidRPr="00D37972" w:rsidRDefault="00542BBB" w:rsidP="009F73CA">
      <w:pPr>
        <w:pStyle w:val="Akapitzlist"/>
        <w:numPr>
          <w:ilvl w:val="0"/>
          <w:numId w:val="123"/>
        </w:numPr>
        <w:tabs>
          <w:tab w:val="left" w:pos="284"/>
          <w:tab w:val="left" w:pos="1134"/>
        </w:tabs>
        <w:suppressAutoHyphens w:val="0"/>
        <w:spacing w:line="288" w:lineRule="auto"/>
        <w:ind w:left="1134" w:right="108" w:hanging="283"/>
        <w:jc w:val="both"/>
        <w:rPr>
          <w:rFonts w:ascii="Arial" w:eastAsia="Times New Roman" w:hAnsi="Arial" w:cs="Arial"/>
          <w:color w:val="auto"/>
          <w:sz w:val="22"/>
          <w:szCs w:val="22"/>
        </w:rPr>
      </w:pPr>
      <w:r w:rsidRPr="00D37972">
        <w:rPr>
          <w:rFonts w:ascii="Arial" w:eastAsia="Times New Roman" w:hAnsi="Arial" w:cs="Arial"/>
          <w:color w:val="auto"/>
          <w:sz w:val="22"/>
          <w:szCs w:val="22"/>
        </w:rPr>
        <w:t>wypłatę/wypłaty z Promesy na zasadach określonych we Wstępnej Promesie Nr Edycja</w:t>
      </w:r>
      <w:r w:rsidR="00D37972" w:rsidRPr="00D37972">
        <w:rPr>
          <w:rFonts w:ascii="Arial" w:eastAsia="Times New Roman" w:hAnsi="Arial" w:cs="Arial"/>
          <w:color w:val="auto"/>
          <w:sz w:val="22"/>
          <w:szCs w:val="22"/>
        </w:rPr>
        <w:t>8</w:t>
      </w:r>
      <w:r w:rsidRPr="00D37972">
        <w:rPr>
          <w:rFonts w:ascii="Arial" w:eastAsia="Times New Roman" w:hAnsi="Arial" w:cs="Arial"/>
          <w:color w:val="auto"/>
          <w:sz w:val="22"/>
          <w:szCs w:val="22"/>
        </w:rPr>
        <w:t>/202</w:t>
      </w:r>
      <w:r w:rsidR="00D37972" w:rsidRPr="00D37972">
        <w:rPr>
          <w:rFonts w:ascii="Arial" w:eastAsia="Times New Roman" w:hAnsi="Arial" w:cs="Arial"/>
          <w:color w:val="auto"/>
          <w:sz w:val="22"/>
          <w:szCs w:val="22"/>
        </w:rPr>
        <w:t>3</w:t>
      </w:r>
      <w:r w:rsidRPr="00D37972">
        <w:rPr>
          <w:rFonts w:ascii="Arial" w:eastAsia="Times New Roman" w:hAnsi="Arial" w:cs="Arial"/>
          <w:color w:val="auto"/>
          <w:sz w:val="22"/>
          <w:szCs w:val="22"/>
        </w:rPr>
        <w:t>/</w:t>
      </w:r>
      <w:r w:rsidR="00D37972" w:rsidRPr="00D37972">
        <w:rPr>
          <w:rFonts w:ascii="Arial" w:eastAsia="Times New Roman" w:hAnsi="Arial" w:cs="Arial"/>
          <w:color w:val="auto"/>
          <w:sz w:val="22"/>
          <w:szCs w:val="22"/>
        </w:rPr>
        <w:t>4489</w:t>
      </w:r>
      <w:r w:rsidRPr="00D37972">
        <w:rPr>
          <w:rFonts w:ascii="Arial" w:eastAsia="Times New Roman" w:hAnsi="Arial" w:cs="Arial"/>
          <w:color w:val="auto"/>
          <w:sz w:val="22"/>
          <w:szCs w:val="22"/>
        </w:rPr>
        <w:t>/</w:t>
      </w:r>
      <w:proofErr w:type="spellStart"/>
      <w:r w:rsidRPr="00D37972">
        <w:rPr>
          <w:rFonts w:ascii="Arial" w:eastAsia="Times New Roman" w:hAnsi="Arial" w:cs="Arial"/>
          <w:color w:val="auto"/>
          <w:sz w:val="22"/>
          <w:szCs w:val="22"/>
        </w:rPr>
        <w:t>PolskiLad</w:t>
      </w:r>
      <w:proofErr w:type="spellEnd"/>
      <w:r w:rsidRPr="00D37972">
        <w:rPr>
          <w:rFonts w:ascii="Arial" w:eastAsia="Times New Roman" w:hAnsi="Arial" w:cs="Arial"/>
          <w:color w:val="auto"/>
          <w:sz w:val="22"/>
          <w:szCs w:val="22"/>
        </w:rPr>
        <w:t xml:space="preserve"> oraz Promesie Nr ………………… udzielonych przez Bank Gospodarstwa Krajowego,</w:t>
      </w:r>
    </w:p>
    <w:p w14:paraId="32DBE691" w14:textId="73E94F3B" w:rsidR="00542BBB" w:rsidRPr="00D37972" w:rsidRDefault="00542BBB" w:rsidP="00542BBB">
      <w:pPr>
        <w:tabs>
          <w:tab w:val="left" w:pos="284"/>
          <w:tab w:val="left" w:pos="1134"/>
        </w:tabs>
        <w:suppressAutoHyphens w:val="0"/>
        <w:spacing w:line="288" w:lineRule="auto"/>
        <w:ind w:left="284" w:right="108"/>
        <w:jc w:val="both"/>
        <w:rPr>
          <w:rFonts w:ascii="Arial" w:eastAsia="Times New Roman" w:hAnsi="Arial" w:cs="Arial"/>
          <w:color w:val="auto"/>
          <w:sz w:val="22"/>
          <w:szCs w:val="22"/>
        </w:rPr>
      </w:pPr>
      <w:r w:rsidRPr="00D37972">
        <w:rPr>
          <w:rFonts w:ascii="Arial" w:eastAsia="Times New Roman" w:hAnsi="Arial" w:cs="Arial"/>
          <w:color w:val="auto"/>
          <w:sz w:val="22"/>
          <w:szCs w:val="22"/>
        </w:rPr>
        <w:t xml:space="preserve">przy czym zapłata wynagrodzenia Wykonawcy w całości nastąpi po wykonaniu inwestycji i dokonaniu Odbioru końcowego, z zastrzeżeniem </w:t>
      </w:r>
      <w:r w:rsidR="00A74D2E" w:rsidRPr="00D37972">
        <w:rPr>
          <w:rFonts w:ascii="Arial" w:eastAsia="Times New Roman" w:hAnsi="Arial" w:cs="Arial"/>
          <w:color w:val="auto"/>
          <w:sz w:val="22"/>
          <w:szCs w:val="22"/>
        </w:rPr>
        <w:t xml:space="preserve">ust. 1 </w:t>
      </w:r>
      <w:r w:rsidRPr="00D37972">
        <w:rPr>
          <w:rFonts w:ascii="Arial" w:eastAsia="Times New Roman" w:hAnsi="Arial" w:cs="Arial"/>
          <w:color w:val="auto"/>
          <w:sz w:val="22"/>
          <w:szCs w:val="22"/>
        </w:rPr>
        <w:t xml:space="preserve">pkt </w:t>
      </w:r>
      <w:r w:rsidR="00183901" w:rsidRPr="00D37972">
        <w:rPr>
          <w:rFonts w:ascii="Arial" w:eastAsia="Times New Roman" w:hAnsi="Arial" w:cs="Arial"/>
          <w:color w:val="auto"/>
          <w:sz w:val="22"/>
          <w:szCs w:val="22"/>
        </w:rPr>
        <w:t>1</w:t>
      </w:r>
      <w:r w:rsidRPr="00D37972">
        <w:rPr>
          <w:rFonts w:ascii="Arial" w:eastAsia="Times New Roman" w:hAnsi="Arial" w:cs="Arial"/>
          <w:color w:val="auto"/>
          <w:sz w:val="22"/>
          <w:szCs w:val="22"/>
        </w:rPr>
        <w:t>.</w:t>
      </w:r>
    </w:p>
    <w:p w14:paraId="6193C15A" w14:textId="77777777" w:rsidR="00542BBB" w:rsidRPr="00542BBB" w:rsidRDefault="00542BBB" w:rsidP="00542BBB">
      <w:pPr>
        <w:pStyle w:val="Akapitzlist"/>
        <w:tabs>
          <w:tab w:val="left" w:pos="426"/>
          <w:tab w:val="left" w:pos="709"/>
        </w:tabs>
        <w:suppressAutoHyphens w:val="0"/>
        <w:spacing w:line="288" w:lineRule="auto"/>
        <w:ind w:left="284" w:right="108"/>
        <w:jc w:val="both"/>
        <w:rPr>
          <w:rFonts w:ascii="Arial" w:hAnsi="Arial" w:cs="Arial"/>
          <w:color w:val="7030A0"/>
          <w:sz w:val="22"/>
          <w:szCs w:val="22"/>
        </w:rPr>
      </w:pPr>
    </w:p>
    <w:p w14:paraId="010FD491" w14:textId="77777777" w:rsidR="00EC7962" w:rsidRPr="00EC7962" w:rsidRDefault="00EC7962" w:rsidP="00EC7962">
      <w:pPr>
        <w:widowControl/>
        <w:tabs>
          <w:tab w:val="left" w:pos="5320"/>
        </w:tabs>
        <w:suppressAutoHyphens w:val="0"/>
        <w:spacing w:line="288" w:lineRule="auto"/>
        <w:jc w:val="center"/>
        <w:outlineLvl w:val="0"/>
        <w:rPr>
          <w:rFonts w:ascii="Arial" w:eastAsia="Times New Roman" w:hAnsi="Arial" w:cs="Arial"/>
          <w:b/>
          <w:bCs/>
          <w:sz w:val="22"/>
          <w:szCs w:val="22"/>
        </w:rPr>
      </w:pPr>
      <w:r w:rsidRPr="00EC7962">
        <w:rPr>
          <w:rFonts w:ascii="Arial" w:eastAsia="Times New Roman" w:hAnsi="Arial" w:cs="Arial"/>
          <w:b/>
          <w:bCs/>
          <w:sz w:val="22"/>
          <w:szCs w:val="22"/>
        </w:rPr>
        <w:t>§ 10</w:t>
      </w:r>
      <w:r w:rsidRPr="00EC7962">
        <w:rPr>
          <w:rFonts w:ascii="Arial" w:eastAsia="Times New Roman" w:hAnsi="Arial" w:cs="Arial"/>
          <w:b/>
          <w:bCs/>
          <w:sz w:val="22"/>
          <w:szCs w:val="22"/>
        </w:rPr>
        <w:br/>
        <w:t>Odbiory</w:t>
      </w:r>
    </w:p>
    <w:p w14:paraId="575A791E" w14:textId="77777777" w:rsidR="00EC7962" w:rsidRPr="00EC7962" w:rsidRDefault="00EC7962" w:rsidP="00EC7962">
      <w:pPr>
        <w:tabs>
          <w:tab w:val="left" w:pos="5320"/>
        </w:tabs>
        <w:rPr>
          <w:sz w:val="12"/>
          <w:szCs w:val="12"/>
        </w:rPr>
      </w:pPr>
    </w:p>
    <w:p w14:paraId="44E567D0" w14:textId="3723CA02" w:rsidR="00EC7962" w:rsidRPr="00EC7962" w:rsidRDefault="00EC7962" w:rsidP="009C2F8C">
      <w:pPr>
        <w:widowControl/>
        <w:numPr>
          <w:ilvl w:val="0"/>
          <w:numId w:val="71"/>
        </w:numPr>
        <w:suppressAutoHyphens w:val="0"/>
        <w:spacing w:line="288" w:lineRule="auto"/>
        <w:ind w:left="426" w:hanging="426"/>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W trakcie realizacji </w:t>
      </w:r>
      <w:r w:rsidR="00561457">
        <w:rPr>
          <w:rFonts w:ascii="Arial" w:hAnsi="Arial" w:cs="Arial"/>
          <w:color w:val="auto"/>
          <w:sz w:val="22"/>
          <w:szCs w:val="22"/>
          <w:lang w:eastAsia="pl-PL"/>
        </w:rPr>
        <w:t>p</w:t>
      </w:r>
      <w:r w:rsidRPr="00EC7962">
        <w:rPr>
          <w:rFonts w:ascii="Arial" w:hAnsi="Arial" w:cs="Arial"/>
          <w:color w:val="auto"/>
          <w:sz w:val="22"/>
          <w:szCs w:val="22"/>
          <w:lang w:eastAsia="pl-PL"/>
        </w:rPr>
        <w:t xml:space="preserve">rzedmiotu </w:t>
      </w:r>
      <w:r w:rsidR="00A02A33">
        <w:rPr>
          <w:rFonts w:ascii="Arial" w:hAnsi="Arial" w:cs="Arial"/>
          <w:color w:val="auto"/>
          <w:sz w:val="22"/>
          <w:szCs w:val="22"/>
          <w:lang w:eastAsia="pl-PL"/>
        </w:rPr>
        <w:t>u</w:t>
      </w:r>
      <w:r w:rsidRPr="00EC7962">
        <w:rPr>
          <w:rFonts w:ascii="Arial" w:hAnsi="Arial" w:cs="Arial"/>
          <w:color w:val="auto"/>
          <w:sz w:val="22"/>
          <w:szCs w:val="22"/>
          <w:lang w:eastAsia="pl-PL"/>
        </w:rPr>
        <w:t>mowy Nadzór Inwestorski, jako przedstawiciel Zamawiającego będzie dokonywać następujących odbiorów:</w:t>
      </w:r>
    </w:p>
    <w:p w14:paraId="088AEB38" w14:textId="77777777" w:rsidR="00A02A33" w:rsidRDefault="00EC7962" w:rsidP="009C2F8C">
      <w:pPr>
        <w:widowControl/>
        <w:numPr>
          <w:ilvl w:val="0"/>
          <w:numId w:val="103"/>
        </w:numPr>
        <w:tabs>
          <w:tab w:val="left" w:pos="426"/>
        </w:tabs>
        <w:suppressAutoHyphens w:val="0"/>
        <w:spacing w:before="240" w:line="288" w:lineRule="auto"/>
        <w:ind w:left="426" w:firstLine="0"/>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odbiorów robót zanikających lub ulegających zakryciu,</w:t>
      </w:r>
    </w:p>
    <w:p w14:paraId="5B610491" w14:textId="3EF468F6" w:rsidR="00A02A33" w:rsidRPr="00764543" w:rsidRDefault="00A02A33" w:rsidP="009C2F8C">
      <w:pPr>
        <w:widowControl/>
        <w:numPr>
          <w:ilvl w:val="0"/>
          <w:numId w:val="103"/>
        </w:numPr>
        <w:tabs>
          <w:tab w:val="left" w:pos="426"/>
        </w:tabs>
        <w:suppressAutoHyphens w:val="0"/>
        <w:spacing w:before="240" w:line="288" w:lineRule="auto"/>
        <w:ind w:left="426" w:firstLine="0"/>
        <w:contextualSpacing/>
        <w:jc w:val="both"/>
        <w:rPr>
          <w:rFonts w:ascii="Arial" w:hAnsi="Arial" w:cs="Arial"/>
          <w:color w:val="auto"/>
          <w:sz w:val="22"/>
          <w:szCs w:val="22"/>
          <w:lang w:eastAsia="pl-PL"/>
        </w:rPr>
      </w:pPr>
      <w:r w:rsidRPr="00A02A33">
        <w:rPr>
          <w:rFonts w:ascii="Arial" w:hAnsi="Arial" w:cs="Arial"/>
          <w:color w:val="auto"/>
          <w:sz w:val="22"/>
          <w:szCs w:val="22"/>
          <w:lang w:eastAsia="pl-PL"/>
        </w:rPr>
        <w:t>odbiorów robót częściowych,</w:t>
      </w:r>
    </w:p>
    <w:p w14:paraId="52B5DD6E" w14:textId="77777777" w:rsidR="00EC7962" w:rsidRPr="00EC7962" w:rsidRDefault="00EC7962" w:rsidP="009C2F8C">
      <w:pPr>
        <w:widowControl/>
        <w:numPr>
          <w:ilvl w:val="0"/>
          <w:numId w:val="103"/>
        </w:numPr>
        <w:tabs>
          <w:tab w:val="left" w:pos="567"/>
        </w:tabs>
        <w:suppressAutoHyphens w:val="0"/>
        <w:spacing w:before="240" w:line="288" w:lineRule="auto"/>
        <w:ind w:left="426" w:firstLine="0"/>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odbioru końcowego robót,</w:t>
      </w:r>
    </w:p>
    <w:p w14:paraId="25FCB821" w14:textId="77777777" w:rsidR="00EC7962" w:rsidRPr="00EC7962" w:rsidRDefault="00EC7962" w:rsidP="009C2F8C">
      <w:pPr>
        <w:widowControl/>
        <w:numPr>
          <w:ilvl w:val="0"/>
          <w:numId w:val="103"/>
        </w:numPr>
        <w:tabs>
          <w:tab w:val="left" w:pos="567"/>
        </w:tabs>
        <w:suppressAutoHyphens w:val="0"/>
        <w:spacing w:line="288" w:lineRule="auto"/>
        <w:ind w:left="426" w:firstLine="0"/>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odbioru ostatecznego, który zostanie dokonany po upływie okresu gwarancji </w:t>
      </w:r>
      <w:r w:rsidRPr="00EC7962">
        <w:rPr>
          <w:rFonts w:ascii="Arial" w:hAnsi="Arial" w:cs="Arial"/>
          <w:color w:val="auto"/>
          <w:sz w:val="22"/>
          <w:szCs w:val="22"/>
          <w:lang w:eastAsia="pl-PL"/>
        </w:rPr>
        <w:br/>
        <w:t>i  rękojmi.</w:t>
      </w:r>
    </w:p>
    <w:p w14:paraId="1E2BD3F0" w14:textId="77777777" w:rsidR="004202B9" w:rsidRPr="004202B9" w:rsidRDefault="004202B9" w:rsidP="009F73CA">
      <w:pPr>
        <w:widowControl/>
        <w:numPr>
          <w:ilvl w:val="0"/>
          <w:numId w:val="118"/>
        </w:numPr>
        <w:tabs>
          <w:tab w:val="left" w:pos="709"/>
        </w:tabs>
        <w:suppressAutoHyphens w:val="0"/>
        <w:spacing w:line="288" w:lineRule="auto"/>
        <w:ind w:left="426" w:right="20" w:hanging="426"/>
        <w:contextualSpacing/>
        <w:jc w:val="both"/>
        <w:rPr>
          <w:rFonts w:ascii="Arial" w:hAnsi="Arial" w:cs="Arial"/>
          <w:color w:val="000000" w:themeColor="text1"/>
          <w:sz w:val="22"/>
          <w:szCs w:val="22"/>
          <w:lang w:eastAsia="pl-PL"/>
        </w:rPr>
      </w:pPr>
      <w:r w:rsidRPr="004202B9">
        <w:rPr>
          <w:rFonts w:ascii="Arial" w:hAnsi="Arial" w:cs="Arial"/>
          <w:color w:val="000000" w:themeColor="text1"/>
          <w:sz w:val="22"/>
          <w:szCs w:val="22"/>
          <w:lang w:eastAsia="pl-PL"/>
        </w:rPr>
        <w:t xml:space="preserve">Odbiór robót zanikających i ulegających zakryciu należy dokonywać zgodnie </w:t>
      </w:r>
      <w:r w:rsidRPr="004202B9">
        <w:rPr>
          <w:rFonts w:ascii="Arial" w:hAnsi="Arial" w:cs="Arial"/>
          <w:color w:val="000000" w:themeColor="text1"/>
          <w:sz w:val="22"/>
          <w:szCs w:val="22"/>
          <w:lang w:eastAsia="pl-PL"/>
        </w:rPr>
        <w:br/>
        <w:t>z poniższymi zapisami:</w:t>
      </w:r>
    </w:p>
    <w:p w14:paraId="126E64C6" w14:textId="30BDAA7E" w:rsidR="004202B9" w:rsidRPr="004202B9" w:rsidRDefault="004202B9" w:rsidP="009F73CA">
      <w:pPr>
        <w:numPr>
          <w:ilvl w:val="1"/>
          <w:numId w:val="118"/>
        </w:numPr>
        <w:tabs>
          <w:tab w:val="left" w:pos="284"/>
          <w:tab w:val="left" w:pos="1011"/>
        </w:tabs>
        <w:suppressAutoHyphens w:val="0"/>
        <w:spacing w:line="288" w:lineRule="auto"/>
        <w:ind w:left="709" w:right="108" w:hanging="283"/>
        <w:contextualSpacing/>
        <w:jc w:val="both"/>
        <w:rPr>
          <w:rFonts w:ascii="Arial" w:hAnsi="Arial" w:cs="Arial"/>
          <w:color w:val="000000" w:themeColor="text1"/>
          <w:sz w:val="22"/>
          <w:szCs w:val="22"/>
        </w:rPr>
      </w:pPr>
      <w:r w:rsidRPr="004202B9">
        <w:rPr>
          <w:rFonts w:ascii="Arial" w:hAnsi="Arial" w:cs="Arial"/>
          <w:color w:val="000000" w:themeColor="text1"/>
          <w:sz w:val="22"/>
          <w:szCs w:val="22"/>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r>
        <w:rPr>
          <w:rFonts w:ascii="Arial" w:hAnsi="Arial" w:cs="Arial"/>
          <w:color w:val="000000" w:themeColor="text1"/>
          <w:sz w:val="22"/>
          <w:szCs w:val="22"/>
        </w:rPr>
        <w:t>,</w:t>
      </w:r>
    </w:p>
    <w:p w14:paraId="301CB774" w14:textId="3E9AF43D" w:rsidR="004202B9" w:rsidRPr="004202B9" w:rsidRDefault="004202B9" w:rsidP="009F73CA">
      <w:pPr>
        <w:numPr>
          <w:ilvl w:val="1"/>
          <w:numId w:val="118"/>
        </w:numPr>
        <w:tabs>
          <w:tab w:val="left" w:pos="284"/>
          <w:tab w:val="left" w:pos="1011"/>
        </w:tabs>
        <w:suppressAutoHyphens w:val="0"/>
        <w:spacing w:line="288" w:lineRule="auto"/>
        <w:ind w:left="709" w:right="108" w:hanging="283"/>
        <w:contextualSpacing/>
        <w:jc w:val="both"/>
        <w:rPr>
          <w:rFonts w:ascii="Arial" w:hAnsi="Arial" w:cs="Arial"/>
          <w:color w:val="000000" w:themeColor="text1"/>
          <w:sz w:val="22"/>
          <w:szCs w:val="22"/>
        </w:rPr>
      </w:pPr>
      <w:r w:rsidRPr="004202B9">
        <w:rPr>
          <w:rFonts w:ascii="Arial" w:hAnsi="Arial" w:cs="Arial"/>
          <w:color w:val="000000" w:themeColor="text1"/>
          <w:sz w:val="22"/>
          <w:szCs w:val="22"/>
        </w:rPr>
        <w:t xml:space="preserve">Wykonawca zgłasza gotowość do odbioru robót zanikających i ulegających zakryciu </w:t>
      </w:r>
      <w:r w:rsidRPr="004202B9">
        <w:rPr>
          <w:rFonts w:ascii="Arial" w:hAnsi="Arial" w:cs="Arial"/>
          <w:color w:val="000000" w:themeColor="text1"/>
          <w:sz w:val="22"/>
          <w:szCs w:val="22"/>
        </w:rPr>
        <w:lastRenderedPageBreak/>
        <w:t>wpisem do Dziennika budowy i jednocześnie zawiadamia o tej gotowości Inspektora nadzoru inwestorskiego</w:t>
      </w:r>
      <w:r>
        <w:rPr>
          <w:rFonts w:ascii="Arial" w:hAnsi="Arial" w:cs="Arial"/>
          <w:color w:val="000000" w:themeColor="text1"/>
          <w:sz w:val="22"/>
          <w:szCs w:val="22"/>
        </w:rPr>
        <w:t>,</w:t>
      </w:r>
    </w:p>
    <w:p w14:paraId="58B6A778" w14:textId="4E5F11D8" w:rsidR="004202B9" w:rsidRPr="004202B9" w:rsidRDefault="004202B9" w:rsidP="009F73CA">
      <w:pPr>
        <w:numPr>
          <w:ilvl w:val="1"/>
          <w:numId w:val="118"/>
        </w:numPr>
        <w:tabs>
          <w:tab w:val="left" w:pos="284"/>
          <w:tab w:val="left" w:pos="1011"/>
        </w:tabs>
        <w:suppressAutoHyphens w:val="0"/>
        <w:spacing w:line="288" w:lineRule="auto"/>
        <w:ind w:left="709" w:right="108" w:hanging="283"/>
        <w:contextualSpacing/>
        <w:jc w:val="both"/>
        <w:rPr>
          <w:rFonts w:ascii="Arial" w:hAnsi="Arial" w:cs="Arial"/>
          <w:color w:val="000000" w:themeColor="text1"/>
          <w:sz w:val="22"/>
          <w:szCs w:val="22"/>
        </w:rPr>
      </w:pPr>
      <w:r w:rsidRPr="004202B9">
        <w:rPr>
          <w:rFonts w:ascii="Arial" w:hAnsi="Arial" w:cs="Arial"/>
          <w:color w:val="000000" w:themeColor="text1"/>
          <w:sz w:val="22"/>
          <w:szCs w:val="22"/>
        </w:rPr>
        <w:t xml:space="preserve">Inspektor nadzoru inwestorskiego dokonuje odbioru zgłoszonych przez Wykonawcę robót zanikających i ulegających zakryciu niezwłocznie, nie później jednak niż </w:t>
      </w:r>
      <w:r w:rsidR="00291DD4">
        <w:rPr>
          <w:rFonts w:ascii="Arial" w:hAnsi="Arial" w:cs="Arial"/>
          <w:color w:val="000000" w:themeColor="text1"/>
          <w:sz w:val="22"/>
          <w:szCs w:val="22"/>
        </w:rPr>
        <w:br/>
      </w:r>
      <w:r w:rsidRPr="004202B9">
        <w:rPr>
          <w:rFonts w:ascii="Arial" w:hAnsi="Arial" w:cs="Arial"/>
          <w:color w:val="000000" w:themeColor="text1"/>
          <w:sz w:val="22"/>
          <w:szCs w:val="22"/>
        </w:rPr>
        <w:t xml:space="preserve">w terminie 3 dni roboczych od daty zgłoszenia gotowości do odbioru, </w:t>
      </w:r>
      <w:r w:rsidRPr="004202B9">
        <w:rPr>
          <w:rFonts w:ascii="Arial" w:hAnsi="Arial" w:cs="Arial"/>
          <w:color w:val="000000" w:themeColor="text1"/>
          <w:sz w:val="22"/>
          <w:szCs w:val="22"/>
        </w:rPr>
        <w:br/>
        <w:t xml:space="preserve">i potwierdza odbiór robót </w:t>
      </w:r>
      <w:r w:rsidR="001F02D5">
        <w:rPr>
          <w:rFonts w:ascii="Arial" w:hAnsi="Arial" w:cs="Arial"/>
          <w:color w:val="000000" w:themeColor="text1"/>
          <w:sz w:val="22"/>
          <w:szCs w:val="22"/>
        </w:rPr>
        <w:t>p</w:t>
      </w:r>
      <w:r w:rsidRPr="004202B9">
        <w:rPr>
          <w:rFonts w:ascii="Arial" w:hAnsi="Arial" w:cs="Arial"/>
          <w:color w:val="000000" w:themeColor="text1"/>
          <w:sz w:val="22"/>
          <w:szCs w:val="22"/>
        </w:rPr>
        <w:t xml:space="preserve">rotokołem odbioru robót zanikających i ulegających zakryciu i/lub wpisem do </w:t>
      </w:r>
      <w:r w:rsidR="001F02D5">
        <w:rPr>
          <w:rFonts w:ascii="Arial" w:hAnsi="Arial" w:cs="Arial"/>
          <w:color w:val="000000" w:themeColor="text1"/>
          <w:sz w:val="22"/>
          <w:szCs w:val="22"/>
        </w:rPr>
        <w:t>d</w:t>
      </w:r>
      <w:r w:rsidRPr="004202B9">
        <w:rPr>
          <w:rFonts w:ascii="Arial" w:hAnsi="Arial" w:cs="Arial"/>
          <w:color w:val="000000" w:themeColor="text1"/>
          <w:sz w:val="22"/>
          <w:szCs w:val="22"/>
        </w:rPr>
        <w:t>ziennika budowy</w:t>
      </w:r>
      <w:r>
        <w:rPr>
          <w:rFonts w:ascii="Arial" w:hAnsi="Arial" w:cs="Arial"/>
          <w:color w:val="000000" w:themeColor="text1"/>
          <w:sz w:val="22"/>
          <w:szCs w:val="22"/>
        </w:rPr>
        <w:t>,</w:t>
      </w:r>
    </w:p>
    <w:p w14:paraId="724387A0" w14:textId="4F807AFB" w:rsidR="004202B9" w:rsidRPr="004202B9" w:rsidRDefault="004202B9" w:rsidP="009F73CA">
      <w:pPr>
        <w:numPr>
          <w:ilvl w:val="1"/>
          <w:numId w:val="118"/>
        </w:numPr>
        <w:tabs>
          <w:tab w:val="left" w:pos="284"/>
          <w:tab w:val="left" w:pos="1011"/>
        </w:tabs>
        <w:suppressAutoHyphens w:val="0"/>
        <w:spacing w:line="288" w:lineRule="auto"/>
        <w:ind w:left="709" w:right="108" w:hanging="283"/>
        <w:contextualSpacing/>
        <w:jc w:val="both"/>
        <w:rPr>
          <w:rFonts w:ascii="Arial" w:hAnsi="Arial" w:cs="Arial"/>
          <w:color w:val="000000" w:themeColor="text1"/>
          <w:sz w:val="22"/>
          <w:szCs w:val="22"/>
        </w:rPr>
      </w:pPr>
      <w:r>
        <w:rPr>
          <w:rFonts w:ascii="Arial" w:hAnsi="Arial" w:cs="Arial"/>
          <w:color w:val="000000" w:themeColor="text1"/>
          <w:sz w:val="22"/>
          <w:szCs w:val="22"/>
        </w:rPr>
        <w:t>j</w:t>
      </w:r>
      <w:r w:rsidRPr="004202B9">
        <w:rPr>
          <w:rFonts w:ascii="Arial" w:hAnsi="Arial" w:cs="Arial"/>
          <w:color w:val="000000" w:themeColor="text1"/>
          <w:sz w:val="22"/>
          <w:szCs w:val="22"/>
        </w:rPr>
        <w:t xml:space="preserve">eżeli Inspektor nadzoru inwestorskiego uzna odbiór robót zanikających lub ulegających zakryciu za zbędny, jest zobowiązany powiadomić o tym Wykonawcę niezwłocznie, nie później niż w terminie określonym w ust. </w:t>
      </w:r>
      <w:r>
        <w:rPr>
          <w:rFonts w:ascii="Arial" w:hAnsi="Arial" w:cs="Arial"/>
          <w:color w:val="000000" w:themeColor="text1"/>
          <w:sz w:val="22"/>
          <w:szCs w:val="22"/>
        </w:rPr>
        <w:t>2</w:t>
      </w:r>
      <w:r w:rsidRPr="004202B9">
        <w:rPr>
          <w:rFonts w:ascii="Arial" w:hAnsi="Arial" w:cs="Arial"/>
          <w:color w:val="000000" w:themeColor="text1"/>
          <w:sz w:val="22"/>
          <w:szCs w:val="22"/>
        </w:rPr>
        <w:t xml:space="preserve"> pkt 3) powyżej</w:t>
      </w:r>
      <w:r>
        <w:rPr>
          <w:rFonts w:ascii="Arial" w:hAnsi="Arial" w:cs="Arial"/>
          <w:color w:val="000000" w:themeColor="text1"/>
          <w:sz w:val="22"/>
          <w:szCs w:val="22"/>
        </w:rPr>
        <w:t>,</w:t>
      </w:r>
    </w:p>
    <w:p w14:paraId="23B6E795" w14:textId="459D0140" w:rsidR="004202B9" w:rsidRPr="004202B9" w:rsidRDefault="004202B9" w:rsidP="009F73CA">
      <w:pPr>
        <w:numPr>
          <w:ilvl w:val="1"/>
          <w:numId w:val="118"/>
        </w:numPr>
        <w:tabs>
          <w:tab w:val="left" w:pos="284"/>
          <w:tab w:val="left" w:pos="1011"/>
        </w:tabs>
        <w:suppressAutoHyphens w:val="0"/>
        <w:spacing w:line="288" w:lineRule="auto"/>
        <w:ind w:left="709" w:right="108" w:hanging="283"/>
        <w:contextualSpacing/>
        <w:jc w:val="both"/>
        <w:rPr>
          <w:rFonts w:ascii="Arial" w:hAnsi="Arial" w:cs="Arial"/>
          <w:color w:val="000000" w:themeColor="text1"/>
          <w:sz w:val="22"/>
          <w:szCs w:val="22"/>
        </w:rPr>
      </w:pPr>
      <w:r>
        <w:rPr>
          <w:rFonts w:ascii="Arial" w:hAnsi="Arial" w:cs="Arial"/>
          <w:color w:val="000000" w:themeColor="text1"/>
          <w:sz w:val="22"/>
          <w:szCs w:val="22"/>
        </w:rPr>
        <w:t>w</w:t>
      </w:r>
      <w:r w:rsidRPr="004202B9">
        <w:rPr>
          <w:rFonts w:ascii="Arial" w:hAnsi="Arial" w:cs="Arial"/>
          <w:color w:val="000000" w:themeColor="text1"/>
          <w:sz w:val="22"/>
          <w:szCs w:val="22"/>
        </w:rPr>
        <w:t xml:space="preserve">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14:paraId="3ADF0CAE" w14:textId="77777777" w:rsidR="004202B9" w:rsidRPr="004202B9" w:rsidRDefault="004202B9" w:rsidP="009F73CA">
      <w:pPr>
        <w:widowControl/>
        <w:numPr>
          <w:ilvl w:val="0"/>
          <w:numId w:val="118"/>
        </w:numPr>
        <w:tabs>
          <w:tab w:val="left" w:pos="284"/>
        </w:tabs>
        <w:suppressAutoHyphens w:val="0"/>
        <w:spacing w:line="288" w:lineRule="auto"/>
        <w:ind w:left="426" w:hanging="426"/>
        <w:contextualSpacing/>
        <w:jc w:val="both"/>
        <w:rPr>
          <w:rFonts w:ascii="Arial" w:hAnsi="Arial" w:cs="Arial"/>
          <w:color w:val="000000" w:themeColor="text1"/>
          <w:sz w:val="22"/>
          <w:szCs w:val="22"/>
          <w:lang w:eastAsia="pl-PL"/>
        </w:rPr>
      </w:pPr>
      <w:r w:rsidRPr="004202B9">
        <w:rPr>
          <w:rFonts w:ascii="Arial" w:hAnsi="Arial" w:cs="Arial"/>
          <w:color w:val="000000" w:themeColor="text1"/>
          <w:sz w:val="22"/>
          <w:szCs w:val="22"/>
          <w:lang w:eastAsia="pl-PL"/>
        </w:rPr>
        <w:t>Odbiór  częściowy robót należy dokonywać zgodnie z poniższymi zapisami:</w:t>
      </w:r>
    </w:p>
    <w:p w14:paraId="19F648FA" w14:textId="79768D96" w:rsidR="004202B9" w:rsidRPr="004202B9" w:rsidRDefault="004202B9" w:rsidP="009F73CA">
      <w:pPr>
        <w:numPr>
          <w:ilvl w:val="1"/>
          <w:numId w:val="117"/>
        </w:numPr>
        <w:tabs>
          <w:tab w:val="left" w:pos="284"/>
          <w:tab w:val="left" w:pos="1011"/>
        </w:tabs>
        <w:suppressAutoHyphens w:val="0"/>
        <w:spacing w:line="288" w:lineRule="auto"/>
        <w:ind w:right="108"/>
        <w:jc w:val="both"/>
        <w:rPr>
          <w:rFonts w:ascii="Arial" w:eastAsia="Times New Roman" w:hAnsi="Arial" w:cs="Arial"/>
          <w:color w:val="000000" w:themeColor="text1"/>
          <w:sz w:val="22"/>
          <w:szCs w:val="22"/>
        </w:rPr>
      </w:pPr>
      <w:r>
        <w:rPr>
          <w:rFonts w:ascii="Arial" w:hAnsi="Arial" w:cs="Arial"/>
          <w:color w:val="000000" w:themeColor="text1"/>
          <w:sz w:val="22"/>
          <w:szCs w:val="22"/>
          <w:lang w:eastAsia="pl-PL"/>
        </w:rPr>
        <w:t>o</w:t>
      </w:r>
      <w:r w:rsidRPr="004202B9">
        <w:rPr>
          <w:rFonts w:ascii="Arial" w:hAnsi="Arial" w:cs="Arial"/>
          <w:color w:val="000000" w:themeColor="text1"/>
          <w:sz w:val="22"/>
          <w:szCs w:val="22"/>
          <w:lang w:eastAsia="pl-PL"/>
        </w:rPr>
        <w:t xml:space="preserve">dbiór częściowy robót polega na ocenie ilości i jakości wykonanych części robót </w:t>
      </w:r>
      <w:r w:rsidRPr="004202B9">
        <w:rPr>
          <w:rFonts w:ascii="Arial" w:hAnsi="Arial" w:cs="Arial"/>
          <w:color w:val="000000" w:themeColor="text1"/>
          <w:sz w:val="22"/>
          <w:szCs w:val="22"/>
          <w:lang w:eastAsia="pl-PL"/>
        </w:rPr>
        <w:br/>
        <w:t>w celu prowadzenia częściowych rozliczeń za wykonane roboty</w:t>
      </w:r>
      <w:r>
        <w:rPr>
          <w:rFonts w:ascii="Arial" w:hAnsi="Arial" w:cs="Arial"/>
          <w:color w:val="000000" w:themeColor="text1"/>
          <w:sz w:val="22"/>
          <w:szCs w:val="22"/>
          <w:lang w:eastAsia="pl-PL"/>
        </w:rPr>
        <w:t>,</w:t>
      </w:r>
    </w:p>
    <w:p w14:paraId="185A6987" w14:textId="2D86AFF0" w:rsidR="004202B9" w:rsidRPr="004202B9" w:rsidRDefault="004202B9" w:rsidP="009F73CA">
      <w:pPr>
        <w:numPr>
          <w:ilvl w:val="1"/>
          <w:numId w:val="117"/>
        </w:numPr>
        <w:tabs>
          <w:tab w:val="left" w:pos="284"/>
          <w:tab w:val="left" w:pos="1011"/>
        </w:tabs>
        <w:suppressAutoHyphens w:val="0"/>
        <w:spacing w:line="288" w:lineRule="auto"/>
        <w:ind w:right="108"/>
        <w:jc w:val="both"/>
        <w:rPr>
          <w:rFonts w:ascii="Arial" w:eastAsia="Times New Roman" w:hAnsi="Arial" w:cs="Arial"/>
          <w:color w:val="000000" w:themeColor="text1"/>
          <w:sz w:val="22"/>
          <w:szCs w:val="22"/>
        </w:rPr>
      </w:pPr>
      <w:r>
        <w:rPr>
          <w:rFonts w:ascii="Arial" w:hAnsi="Arial" w:cs="Arial"/>
          <w:color w:val="000000" w:themeColor="text1"/>
          <w:sz w:val="22"/>
          <w:szCs w:val="22"/>
        </w:rPr>
        <w:t>p</w:t>
      </w:r>
      <w:r w:rsidRPr="004202B9">
        <w:rPr>
          <w:rFonts w:ascii="Arial" w:hAnsi="Arial" w:cs="Arial"/>
          <w:color w:val="000000" w:themeColor="text1"/>
          <w:sz w:val="22"/>
          <w:szCs w:val="22"/>
        </w:rPr>
        <w:t>o</w:t>
      </w:r>
      <w:r w:rsidRPr="004202B9">
        <w:rPr>
          <w:rFonts w:ascii="Arial" w:hAnsi="Arial" w:cs="Arial"/>
          <w:color w:val="000000" w:themeColor="text1"/>
          <w:spacing w:val="40"/>
          <w:sz w:val="22"/>
          <w:szCs w:val="22"/>
        </w:rPr>
        <w:t xml:space="preserve"> </w:t>
      </w:r>
      <w:r w:rsidRPr="004202B9">
        <w:rPr>
          <w:rFonts w:ascii="Arial" w:hAnsi="Arial" w:cs="Arial"/>
          <w:color w:val="000000" w:themeColor="text1"/>
          <w:sz w:val="22"/>
          <w:szCs w:val="22"/>
        </w:rPr>
        <w:t>zakończeniu</w:t>
      </w:r>
      <w:r w:rsidRPr="004202B9">
        <w:rPr>
          <w:rFonts w:ascii="Arial" w:hAnsi="Arial" w:cs="Arial"/>
          <w:color w:val="000000" w:themeColor="text1"/>
          <w:spacing w:val="41"/>
          <w:sz w:val="22"/>
          <w:szCs w:val="22"/>
        </w:rPr>
        <w:t xml:space="preserve"> </w:t>
      </w:r>
      <w:r w:rsidRPr="004202B9">
        <w:rPr>
          <w:rFonts w:ascii="Arial" w:hAnsi="Arial" w:cs="Arial"/>
          <w:color w:val="000000" w:themeColor="text1"/>
          <w:sz w:val="22"/>
          <w:szCs w:val="22"/>
        </w:rPr>
        <w:t>wykonania</w:t>
      </w:r>
      <w:r w:rsidRPr="004202B9">
        <w:rPr>
          <w:rFonts w:ascii="Arial" w:hAnsi="Arial" w:cs="Arial"/>
          <w:color w:val="000000" w:themeColor="text1"/>
          <w:spacing w:val="41"/>
          <w:sz w:val="22"/>
          <w:szCs w:val="22"/>
        </w:rPr>
        <w:t xml:space="preserve"> </w:t>
      </w:r>
      <w:r w:rsidRPr="004202B9">
        <w:rPr>
          <w:rFonts w:ascii="Arial" w:hAnsi="Arial" w:cs="Arial"/>
          <w:color w:val="000000" w:themeColor="text1"/>
          <w:sz w:val="22"/>
          <w:szCs w:val="22"/>
        </w:rPr>
        <w:t>części</w:t>
      </w:r>
      <w:r w:rsidRPr="004202B9">
        <w:rPr>
          <w:rFonts w:ascii="Arial" w:hAnsi="Arial" w:cs="Arial"/>
          <w:color w:val="000000" w:themeColor="text1"/>
          <w:spacing w:val="42"/>
          <w:sz w:val="22"/>
          <w:szCs w:val="22"/>
        </w:rPr>
        <w:t xml:space="preserve"> </w:t>
      </w:r>
      <w:r w:rsidRPr="004202B9">
        <w:rPr>
          <w:rFonts w:ascii="Arial" w:hAnsi="Arial" w:cs="Arial"/>
          <w:color w:val="000000" w:themeColor="text1"/>
          <w:sz w:val="22"/>
          <w:szCs w:val="22"/>
        </w:rPr>
        <w:t>robót,</w:t>
      </w:r>
      <w:r w:rsidRPr="004202B9">
        <w:rPr>
          <w:rFonts w:ascii="Arial" w:hAnsi="Arial" w:cs="Arial"/>
          <w:color w:val="000000" w:themeColor="text1"/>
          <w:spacing w:val="38"/>
          <w:sz w:val="22"/>
          <w:szCs w:val="22"/>
        </w:rPr>
        <w:t xml:space="preserve"> </w:t>
      </w:r>
      <w:r w:rsidRPr="004202B9">
        <w:rPr>
          <w:rFonts w:ascii="Arial" w:hAnsi="Arial" w:cs="Arial"/>
          <w:color w:val="000000" w:themeColor="text1"/>
          <w:sz w:val="22"/>
          <w:szCs w:val="22"/>
        </w:rPr>
        <w:t>Wykonawca</w:t>
      </w:r>
      <w:r w:rsidRPr="004202B9">
        <w:rPr>
          <w:rFonts w:ascii="Arial" w:hAnsi="Arial" w:cs="Arial"/>
          <w:color w:val="000000" w:themeColor="text1"/>
          <w:spacing w:val="41"/>
          <w:sz w:val="22"/>
          <w:szCs w:val="22"/>
        </w:rPr>
        <w:t xml:space="preserve"> </w:t>
      </w:r>
      <w:r w:rsidRPr="004202B9">
        <w:rPr>
          <w:rFonts w:ascii="Arial" w:hAnsi="Arial" w:cs="Arial"/>
          <w:color w:val="000000" w:themeColor="text1"/>
          <w:sz w:val="22"/>
          <w:szCs w:val="22"/>
        </w:rPr>
        <w:t>zgłasza</w:t>
      </w:r>
      <w:r w:rsidRPr="004202B9">
        <w:rPr>
          <w:rFonts w:ascii="Arial" w:hAnsi="Arial" w:cs="Arial"/>
          <w:color w:val="000000" w:themeColor="text1"/>
          <w:spacing w:val="41"/>
          <w:sz w:val="22"/>
          <w:szCs w:val="22"/>
        </w:rPr>
        <w:t xml:space="preserve"> </w:t>
      </w:r>
      <w:r w:rsidRPr="004202B9">
        <w:rPr>
          <w:rFonts w:ascii="Arial" w:hAnsi="Arial" w:cs="Arial"/>
          <w:color w:val="000000" w:themeColor="text1"/>
          <w:sz w:val="22"/>
          <w:szCs w:val="22"/>
        </w:rPr>
        <w:t>gotowość</w:t>
      </w:r>
      <w:r w:rsidRPr="004202B9">
        <w:rPr>
          <w:rFonts w:ascii="Arial" w:hAnsi="Arial" w:cs="Arial"/>
          <w:color w:val="000000" w:themeColor="text1"/>
          <w:spacing w:val="41"/>
          <w:sz w:val="22"/>
          <w:szCs w:val="22"/>
        </w:rPr>
        <w:t xml:space="preserve"> </w:t>
      </w:r>
      <w:r w:rsidRPr="004202B9">
        <w:rPr>
          <w:rFonts w:ascii="Arial" w:hAnsi="Arial" w:cs="Arial"/>
          <w:color w:val="000000" w:themeColor="text1"/>
          <w:spacing w:val="41"/>
          <w:sz w:val="22"/>
          <w:szCs w:val="22"/>
        </w:rPr>
        <w:br/>
      </w:r>
      <w:r w:rsidRPr="004202B9">
        <w:rPr>
          <w:rFonts w:ascii="Arial" w:hAnsi="Arial" w:cs="Arial"/>
          <w:color w:val="000000" w:themeColor="text1"/>
          <w:sz w:val="22"/>
          <w:szCs w:val="22"/>
        </w:rPr>
        <w:t>do</w:t>
      </w:r>
      <w:r w:rsidRPr="004202B9">
        <w:rPr>
          <w:rFonts w:ascii="Arial" w:hAnsi="Arial" w:cs="Arial"/>
          <w:color w:val="000000" w:themeColor="text1"/>
          <w:spacing w:val="41"/>
          <w:sz w:val="22"/>
          <w:szCs w:val="22"/>
        </w:rPr>
        <w:t xml:space="preserve"> </w:t>
      </w:r>
      <w:r w:rsidRPr="004202B9">
        <w:rPr>
          <w:rFonts w:ascii="Arial" w:hAnsi="Arial" w:cs="Arial"/>
          <w:color w:val="000000" w:themeColor="text1"/>
          <w:sz w:val="22"/>
          <w:szCs w:val="22"/>
        </w:rPr>
        <w:t>odbioru</w:t>
      </w:r>
      <w:r w:rsidRPr="004202B9">
        <w:rPr>
          <w:rFonts w:ascii="Arial" w:hAnsi="Arial" w:cs="Arial"/>
          <w:color w:val="000000" w:themeColor="text1"/>
          <w:spacing w:val="38"/>
          <w:sz w:val="22"/>
          <w:szCs w:val="22"/>
        </w:rPr>
        <w:t xml:space="preserve"> </w:t>
      </w:r>
      <w:r w:rsidRPr="004202B9">
        <w:rPr>
          <w:rFonts w:ascii="Arial" w:hAnsi="Arial" w:cs="Arial"/>
          <w:color w:val="000000" w:themeColor="text1"/>
          <w:sz w:val="22"/>
          <w:szCs w:val="22"/>
        </w:rPr>
        <w:t>części</w:t>
      </w:r>
      <w:r w:rsidRPr="004202B9">
        <w:rPr>
          <w:rFonts w:ascii="Arial" w:hAnsi="Arial" w:cs="Arial"/>
          <w:color w:val="000000" w:themeColor="text1"/>
          <w:spacing w:val="42"/>
          <w:sz w:val="22"/>
          <w:szCs w:val="22"/>
        </w:rPr>
        <w:t xml:space="preserve"> </w:t>
      </w:r>
      <w:r w:rsidRPr="004202B9">
        <w:rPr>
          <w:rFonts w:ascii="Arial" w:hAnsi="Arial" w:cs="Arial"/>
          <w:color w:val="000000" w:themeColor="text1"/>
          <w:sz w:val="22"/>
          <w:szCs w:val="22"/>
        </w:rPr>
        <w:t>robót poprzez</w:t>
      </w:r>
      <w:r w:rsidRPr="004202B9">
        <w:rPr>
          <w:rFonts w:ascii="Arial" w:hAnsi="Arial" w:cs="Arial"/>
          <w:color w:val="000000" w:themeColor="text1"/>
          <w:spacing w:val="29"/>
          <w:sz w:val="22"/>
          <w:szCs w:val="22"/>
        </w:rPr>
        <w:t xml:space="preserve"> </w:t>
      </w:r>
      <w:r w:rsidRPr="004202B9">
        <w:rPr>
          <w:rFonts w:ascii="Arial" w:hAnsi="Arial" w:cs="Arial"/>
          <w:color w:val="000000" w:themeColor="text1"/>
          <w:sz w:val="22"/>
          <w:szCs w:val="22"/>
        </w:rPr>
        <w:t>odpowiedni</w:t>
      </w:r>
      <w:r w:rsidRPr="004202B9">
        <w:rPr>
          <w:rFonts w:ascii="Arial" w:hAnsi="Arial" w:cs="Arial"/>
          <w:color w:val="000000" w:themeColor="text1"/>
          <w:spacing w:val="30"/>
          <w:sz w:val="22"/>
          <w:szCs w:val="22"/>
        </w:rPr>
        <w:t xml:space="preserve"> </w:t>
      </w:r>
      <w:r w:rsidRPr="004202B9">
        <w:rPr>
          <w:rFonts w:ascii="Arial" w:hAnsi="Arial" w:cs="Arial"/>
          <w:color w:val="000000" w:themeColor="text1"/>
          <w:sz w:val="22"/>
          <w:szCs w:val="22"/>
        </w:rPr>
        <w:t>wpis</w:t>
      </w:r>
      <w:r w:rsidRPr="004202B9">
        <w:rPr>
          <w:rFonts w:ascii="Arial" w:hAnsi="Arial" w:cs="Arial"/>
          <w:color w:val="000000" w:themeColor="text1"/>
          <w:spacing w:val="29"/>
          <w:sz w:val="22"/>
          <w:szCs w:val="22"/>
        </w:rPr>
        <w:t xml:space="preserve"> </w:t>
      </w:r>
      <w:r w:rsidRPr="004202B9">
        <w:rPr>
          <w:rFonts w:ascii="Arial" w:hAnsi="Arial" w:cs="Arial"/>
          <w:color w:val="000000" w:themeColor="text1"/>
          <w:sz w:val="22"/>
          <w:szCs w:val="22"/>
        </w:rPr>
        <w:t>do</w:t>
      </w:r>
      <w:r w:rsidRPr="004202B9">
        <w:rPr>
          <w:rFonts w:ascii="Arial" w:hAnsi="Arial" w:cs="Arial"/>
          <w:color w:val="000000" w:themeColor="text1"/>
          <w:spacing w:val="31"/>
          <w:sz w:val="22"/>
          <w:szCs w:val="22"/>
        </w:rPr>
        <w:t xml:space="preserve"> </w:t>
      </w:r>
      <w:r w:rsidR="001F02D5">
        <w:rPr>
          <w:rFonts w:ascii="Arial" w:hAnsi="Arial" w:cs="Arial"/>
          <w:color w:val="000000" w:themeColor="text1"/>
          <w:sz w:val="22"/>
          <w:szCs w:val="22"/>
        </w:rPr>
        <w:t>d</w:t>
      </w:r>
      <w:r w:rsidRPr="004202B9">
        <w:rPr>
          <w:rFonts w:ascii="Arial" w:hAnsi="Arial" w:cs="Arial"/>
          <w:color w:val="000000" w:themeColor="text1"/>
          <w:sz w:val="22"/>
          <w:szCs w:val="22"/>
        </w:rPr>
        <w:t>ziennika</w:t>
      </w:r>
      <w:r w:rsidRPr="004202B9">
        <w:rPr>
          <w:rFonts w:ascii="Arial" w:hAnsi="Arial" w:cs="Arial"/>
          <w:color w:val="000000" w:themeColor="text1"/>
          <w:spacing w:val="32"/>
          <w:sz w:val="22"/>
          <w:szCs w:val="22"/>
        </w:rPr>
        <w:t xml:space="preserve"> </w:t>
      </w:r>
      <w:r w:rsidRPr="004202B9">
        <w:rPr>
          <w:rFonts w:ascii="Arial" w:hAnsi="Arial" w:cs="Arial"/>
          <w:color w:val="000000" w:themeColor="text1"/>
          <w:sz w:val="22"/>
          <w:szCs w:val="22"/>
        </w:rPr>
        <w:t>budowy,</w:t>
      </w:r>
      <w:r w:rsidRPr="004202B9">
        <w:rPr>
          <w:rFonts w:ascii="Arial" w:hAnsi="Arial" w:cs="Arial"/>
          <w:color w:val="000000" w:themeColor="text1"/>
          <w:spacing w:val="31"/>
          <w:sz w:val="22"/>
          <w:szCs w:val="22"/>
        </w:rPr>
        <w:t xml:space="preserve"> </w:t>
      </w:r>
      <w:r w:rsidRPr="004202B9">
        <w:rPr>
          <w:rFonts w:ascii="Arial" w:hAnsi="Arial" w:cs="Arial"/>
          <w:color w:val="000000" w:themeColor="text1"/>
          <w:sz w:val="22"/>
          <w:szCs w:val="22"/>
        </w:rPr>
        <w:t>powiadamia</w:t>
      </w:r>
      <w:r w:rsidRPr="004202B9">
        <w:rPr>
          <w:rFonts w:ascii="Arial" w:hAnsi="Arial" w:cs="Arial"/>
          <w:color w:val="000000" w:themeColor="text1"/>
          <w:spacing w:val="32"/>
          <w:sz w:val="22"/>
          <w:szCs w:val="22"/>
        </w:rPr>
        <w:t xml:space="preserve"> </w:t>
      </w:r>
      <w:r w:rsidRPr="004202B9">
        <w:rPr>
          <w:rFonts w:ascii="Arial" w:hAnsi="Arial" w:cs="Arial"/>
          <w:color w:val="000000" w:themeColor="text1"/>
          <w:sz w:val="22"/>
          <w:szCs w:val="22"/>
        </w:rPr>
        <w:t>o</w:t>
      </w:r>
      <w:r w:rsidRPr="004202B9">
        <w:rPr>
          <w:rFonts w:ascii="Arial" w:hAnsi="Arial" w:cs="Arial"/>
          <w:color w:val="000000" w:themeColor="text1"/>
          <w:spacing w:val="29"/>
          <w:sz w:val="22"/>
          <w:szCs w:val="22"/>
        </w:rPr>
        <w:t xml:space="preserve"> </w:t>
      </w:r>
      <w:r w:rsidRPr="004202B9">
        <w:rPr>
          <w:rFonts w:ascii="Arial" w:hAnsi="Arial" w:cs="Arial"/>
          <w:color w:val="000000" w:themeColor="text1"/>
          <w:sz w:val="22"/>
          <w:szCs w:val="22"/>
        </w:rPr>
        <w:t>gotowości</w:t>
      </w:r>
      <w:r w:rsidRPr="004202B9">
        <w:rPr>
          <w:rFonts w:ascii="Arial" w:hAnsi="Arial" w:cs="Arial"/>
          <w:color w:val="000000" w:themeColor="text1"/>
          <w:spacing w:val="32"/>
          <w:sz w:val="22"/>
          <w:szCs w:val="22"/>
        </w:rPr>
        <w:t xml:space="preserve"> </w:t>
      </w:r>
      <w:r w:rsidRPr="004202B9">
        <w:rPr>
          <w:rFonts w:ascii="Arial" w:hAnsi="Arial" w:cs="Arial"/>
          <w:color w:val="000000" w:themeColor="text1"/>
          <w:sz w:val="22"/>
          <w:szCs w:val="22"/>
        </w:rPr>
        <w:t>do</w:t>
      </w:r>
      <w:r w:rsidRPr="004202B9">
        <w:rPr>
          <w:rFonts w:ascii="Arial" w:hAnsi="Arial" w:cs="Arial"/>
          <w:color w:val="000000" w:themeColor="text1"/>
          <w:spacing w:val="26"/>
          <w:sz w:val="22"/>
          <w:szCs w:val="22"/>
        </w:rPr>
        <w:t xml:space="preserve"> </w:t>
      </w:r>
      <w:r w:rsidRPr="004202B9">
        <w:rPr>
          <w:rFonts w:ascii="Arial" w:hAnsi="Arial" w:cs="Arial"/>
          <w:color w:val="000000" w:themeColor="text1"/>
          <w:sz w:val="22"/>
          <w:szCs w:val="22"/>
        </w:rPr>
        <w:t>odbioru</w:t>
      </w:r>
      <w:r w:rsidRPr="004202B9">
        <w:rPr>
          <w:rFonts w:ascii="Arial" w:hAnsi="Arial" w:cs="Arial"/>
          <w:color w:val="000000" w:themeColor="text1"/>
          <w:spacing w:val="31"/>
          <w:sz w:val="22"/>
          <w:szCs w:val="22"/>
        </w:rPr>
        <w:t xml:space="preserve"> </w:t>
      </w:r>
      <w:r w:rsidRPr="004202B9">
        <w:rPr>
          <w:rFonts w:ascii="Arial" w:hAnsi="Arial" w:cs="Arial"/>
          <w:color w:val="000000" w:themeColor="text1"/>
          <w:sz w:val="22"/>
          <w:szCs w:val="22"/>
        </w:rPr>
        <w:t>Inspektora nadzoru</w:t>
      </w:r>
      <w:r w:rsidRPr="004202B9">
        <w:rPr>
          <w:rFonts w:ascii="Arial" w:hAnsi="Arial" w:cs="Arial"/>
          <w:color w:val="000000" w:themeColor="text1"/>
          <w:spacing w:val="-8"/>
          <w:sz w:val="22"/>
          <w:szCs w:val="22"/>
        </w:rPr>
        <w:t xml:space="preserve"> </w:t>
      </w:r>
      <w:r w:rsidRPr="004202B9">
        <w:rPr>
          <w:rFonts w:ascii="Arial" w:hAnsi="Arial" w:cs="Arial"/>
          <w:color w:val="000000" w:themeColor="text1"/>
          <w:sz w:val="22"/>
          <w:szCs w:val="22"/>
        </w:rPr>
        <w:t>inwestorskiego</w:t>
      </w:r>
      <w:r w:rsidRPr="004202B9">
        <w:rPr>
          <w:rFonts w:ascii="Arial" w:hAnsi="Arial" w:cs="Arial"/>
          <w:color w:val="000000" w:themeColor="text1"/>
          <w:spacing w:val="-6"/>
          <w:sz w:val="22"/>
          <w:szCs w:val="22"/>
        </w:rPr>
        <w:t xml:space="preserve"> </w:t>
      </w:r>
      <w:r w:rsidRPr="004202B9">
        <w:rPr>
          <w:rFonts w:ascii="Arial" w:hAnsi="Arial" w:cs="Arial"/>
          <w:color w:val="000000" w:themeColor="text1"/>
          <w:spacing w:val="-6"/>
          <w:sz w:val="22"/>
          <w:szCs w:val="22"/>
        </w:rPr>
        <w:br/>
        <w:t>i  Zamawiającego.</w:t>
      </w:r>
      <w:r w:rsidRPr="004202B9">
        <w:rPr>
          <w:rFonts w:ascii="Arial" w:hAnsi="Arial" w:cs="Arial"/>
          <w:color w:val="000000" w:themeColor="text1"/>
          <w:sz w:val="22"/>
          <w:szCs w:val="22"/>
        </w:rPr>
        <w:t xml:space="preserve"> </w:t>
      </w:r>
    </w:p>
    <w:p w14:paraId="5F8F1730" w14:textId="17A39175" w:rsidR="004202B9" w:rsidRPr="004202B9" w:rsidRDefault="004202B9" w:rsidP="004202B9">
      <w:pPr>
        <w:tabs>
          <w:tab w:val="left" w:pos="284"/>
          <w:tab w:val="left" w:pos="1011"/>
        </w:tabs>
        <w:spacing w:line="288" w:lineRule="auto"/>
        <w:ind w:left="720" w:right="108"/>
        <w:contextualSpacing/>
        <w:jc w:val="both"/>
        <w:rPr>
          <w:rFonts w:ascii="Arial" w:hAnsi="Arial" w:cs="Arial"/>
          <w:color w:val="000000" w:themeColor="text1"/>
          <w:sz w:val="22"/>
          <w:szCs w:val="22"/>
        </w:rPr>
      </w:pPr>
      <w:r w:rsidRPr="004202B9">
        <w:rPr>
          <w:rFonts w:ascii="Arial" w:hAnsi="Arial" w:cs="Arial"/>
          <w:color w:val="000000" w:themeColor="text1"/>
          <w:sz w:val="22"/>
          <w:szCs w:val="22"/>
        </w:rPr>
        <w:t xml:space="preserve">Wraz ze zgłoszeniem gotowości do odbioru częściowego Wykonawca przedstawia </w:t>
      </w:r>
      <w:bookmarkStart w:id="14" w:name="_Hlk125907566"/>
      <w:r w:rsidRPr="004202B9">
        <w:rPr>
          <w:rFonts w:ascii="Arial" w:hAnsi="Arial" w:cs="Arial"/>
          <w:color w:val="000000" w:themeColor="text1"/>
          <w:sz w:val="22"/>
          <w:szCs w:val="22"/>
        </w:rPr>
        <w:t>Wykaz</w:t>
      </w:r>
      <w:r w:rsidRPr="004202B9">
        <w:rPr>
          <w:rFonts w:ascii="Arial" w:hAnsi="Arial" w:cs="Arial"/>
          <w:color w:val="000000" w:themeColor="text1"/>
          <w:spacing w:val="-8"/>
          <w:sz w:val="22"/>
          <w:szCs w:val="22"/>
        </w:rPr>
        <w:t xml:space="preserve"> </w:t>
      </w:r>
      <w:r w:rsidRPr="004202B9">
        <w:rPr>
          <w:rFonts w:ascii="Arial" w:hAnsi="Arial" w:cs="Arial"/>
          <w:color w:val="000000" w:themeColor="text1"/>
          <w:sz w:val="22"/>
          <w:szCs w:val="22"/>
        </w:rPr>
        <w:t>robót</w:t>
      </w:r>
      <w:r w:rsidRPr="004202B9">
        <w:rPr>
          <w:rFonts w:ascii="Arial" w:hAnsi="Arial" w:cs="Arial"/>
          <w:color w:val="000000" w:themeColor="text1"/>
          <w:spacing w:val="-5"/>
          <w:sz w:val="22"/>
          <w:szCs w:val="22"/>
        </w:rPr>
        <w:t xml:space="preserve"> </w:t>
      </w:r>
      <w:r w:rsidRPr="004202B9">
        <w:rPr>
          <w:rFonts w:ascii="Arial" w:hAnsi="Arial" w:cs="Arial"/>
          <w:color w:val="000000" w:themeColor="text1"/>
          <w:sz w:val="22"/>
          <w:szCs w:val="22"/>
        </w:rPr>
        <w:t>wykonanych, który</w:t>
      </w:r>
      <w:r w:rsidRPr="004202B9">
        <w:rPr>
          <w:rFonts w:ascii="Arial" w:hAnsi="Arial" w:cs="Arial"/>
          <w:color w:val="000000" w:themeColor="text1"/>
          <w:spacing w:val="-9"/>
          <w:sz w:val="22"/>
          <w:szCs w:val="22"/>
        </w:rPr>
        <w:t xml:space="preserve"> </w:t>
      </w:r>
      <w:r w:rsidRPr="004202B9">
        <w:rPr>
          <w:rFonts w:ascii="Arial" w:hAnsi="Arial" w:cs="Arial"/>
          <w:color w:val="000000" w:themeColor="text1"/>
          <w:sz w:val="22"/>
          <w:szCs w:val="22"/>
        </w:rPr>
        <w:t>jest</w:t>
      </w:r>
      <w:r w:rsidRPr="004202B9">
        <w:rPr>
          <w:rFonts w:ascii="Arial" w:hAnsi="Arial" w:cs="Arial"/>
          <w:color w:val="000000" w:themeColor="text1"/>
          <w:spacing w:val="-5"/>
          <w:sz w:val="22"/>
          <w:szCs w:val="22"/>
        </w:rPr>
        <w:t xml:space="preserve"> </w:t>
      </w:r>
      <w:r w:rsidRPr="004202B9">
        <w:rPr>
          <w:rFonts w:ascii="Arial" w:hAnsi="Arial" w:cs="Arial"/>
          <w:color w:val="000000" w:themeColor="text1"/>
          <w:sz w:val="22"/>
          <w:szCs w:val="22"/>
        </w:rPr>
        <w:t>przekazywany</w:t>
      </w:r>
      <w:r w:rsidRPr="004202B9">
        <w:rPr>
          <w:rFonts w:ascii="Arial" w:hAnsi="Arial" w:cs="Arial"/>
          <w:color w:val="000000" w:themeColor="text1"/>
          <w:spacing w:val="-6"/>
          <w:sz w:val="22"/>
          <w:szCs w:val="22"/>
        </w:rPr>
        <w:t xml:space="preserve"> </w:t>
      </w:r>
      <w:r w:rsidRPr="004202B9">
        <w:rPr>
          <w:rFonts w:ascii="Arial" w:hAnsi="Arial" w:cs="Arial"/>
          <w:color w:val="000000" w:themeColor="text1"/>
          <w:sz w:val="22"/>
          <w:szCs w:val="22"/>
        </w:rPr>
        <w:t>w</w:t>
      </w:r>
      <w:r w:rsidRPr="004202B9">
        <w:rPr>
          <w:rFonts w:ascii="Arial" w:hAnsi="Arial" w:cs="Arial"/>
          <w:color w:val="000000" w:themeColor="text1"/>
          <w:spacing w:val="-7"/>
          <w:sz w:val="22"/>
          <w:szCs w:val="22"/>
        </w:rPr>
        <w:t xml:space="preserve"> </w:t>
      </w:r>
      <w:r w:rsidRPr="004202B9">
        <w:rPr>
          <w:rFonts w:ascii="Arial" w:hAnsi="Arial" w:cs="Arial"/>
          <w:color w:val="000000" w:themeColor="text1"/>
          <w:sz w:val="22"/>
          <w:szCs w:val="22"/>
        </w:rPr>
        <w:t>wersji papierowej oraz w wersji elektronicznej, w formacie pliku edytowalnego kompatybilnego z</w:t>
      </w:r>
      <w:r w:rsidRPr="004202B9">
        <w:rPr>
          <w:rFonts w:ascii="Arial" w:hAnsi="Arial" w:cs="Arial"/>
          <w:color w:val="000000" w:themeColor="text1"/>
          <w:spacing w:val="-8"/>
          <w:sz w:val="22"/>
          <w:szCs w:val="22"/>
        </w:rPr>
        <w:t xml:space="preserve"> </w:t>
      </w:r>
      <w:r w:rsidRPr="004202B9">
        <w:rPr>
          <w:rFonts w:ascii="Arial" w:hAnsi="Arial" w:cs="Arial"/>
          <w:color w:val="000000" w:themeColor="text1"/>
          <w:sz w:val="22"/>
          <w:szCs w:val="22"/>
        </w:rPr>
        <w:t>aplikacją MS</w:t>
      </w:r>
      <w:r w:rsidRPr="004202B9">
        <w:rPr>
          <w:rFonts w:ascii="Arial" w:hAnsi="Arial" w:cs="Arial"/>
          <w:color w:val="000000" w:themeColor="text1"/>
          <w:spacing w:val="1"/>
          <w:sz w:val="22"/>
          <w:szCs w:val="22"/>
        </w:rPr>
        <w:t xml:space="preserve"> </w:t>
      </w:r>
      <w:r w:rsidRPr="004202B9">
        <w:rPr>
          <w:rFonts w:ascii="Arial" w:hAnsi="Arial" w:cs="Arial"/>
          <w:color w:val="000000" w:themeColor="text1"/>
          <w:sz w:val="22"/>
          <w:szCs w:val="22"/>
        </w:rPr>
        <w:t xml:space="preserve">Excel oraz komplet dokumentów pozwalających na ocenę prawidłowego wykonania przedmiotu odbioru, w szczególności: protokoły odbioru robót zanikających </w:t>
      </w:r>
      <w:r w:rsidRPr="004202B9">
        <w:rPr>
          <w:rFonts w:ascii="Arial" w:hAnsi="Arial" w:cs="Arial"/>
          <w:color w:val="000000" w:themeColor="text1"/>
          <w:sz w:val="22"/>
          <w:szCs w:val="22"/>
        </w:rPr>
        <w:br/>
        <w:t xml:space="preserve">i ulegających zakryciu, przeprowadzone z wynikiem pozytywnym wymagane próby </w:t>
      </w:r>
      <w:r w:rsidRPr="004202B9">
        <w:rPr>
          <w:rFonts w:ascii="Arial" w:hAnsi="Arial" w:cs="Arial"/>
          <w:color w:val="000000" w:themeColor="text1"/>
          <w:sz w:val="22"/>
          <w:szCs w:val="22"/>
        </w:rPr>
        <w:br/>
        <w:t xml:space="preserve">i sprawdzenia zatwierdzone przez Kierownika budowy, Inspektora nadzoru inwestorskiego oraz właścicieli mediów, na których prowadzone były próby a także niezbędne świadectwa kontroli jakości, certyfikaty i deklaracje zgodności, dokumenty producenta na elementy zamontowane, instrukcje obsługi i eksploatacji. W razie niedostarczenia kompletu dokumentów wyżej wymienionych, Inspektor nadzoru </w:t>
      </w:r>
      <w:bookmarkStart w:id="15" w:name="_Hlk161060582"/>
      <w:r w:rsidRPr="004202B9">
        <w:rPr>
          <w:rFonts w:ascii="Arial" w:hAnsi="Arial" w:cs="Arial"/>
          <w:color w:val="000000" w:themeColor="text1"/>
          <w:sz w:val="22"/>
          <w:szCs w:val="22"/>
        </w:rPr>
        <w:t>inwestorskiego</w:t>
      </w:r>
      <w:bookmarkEnd w:id="15"/>
      <w:r w:rsidRPr="004202B9">
        <w:rPr>
          <w:rFonts w:ascii="Arial" w:hAnsi="Arial" w:cs="Arial"/>
          <w:color w:val="000000" w:themeColor="text1"/>
          <w:sz w:val="22"/>
          <w:szCs w:val="22"/>
        </w:rPr>
        <w:t xml:space="preserve"> wzywa Wykonawcę do uzupełnienia brakujących dokumentów, wstrzymując wyznaczenie terminu odbioru częściowego do czasu otrzymania brakujących dokumentów</w:t>
      </w:r>
      <w:r>
        <w:rPr>
          <w:rFonts w:ascii="Arial" w:hAnsi="Arial" w:cs="Arial"/>
          <w:color w:val="000000" w:themeColor="text1"/>
          <w:sz w:val="22"/>
          <w:szCs w:val="22"/>
        </w:rPr>
        <w:t>,</w:t>
      </w:r>
    </w:p>
    <w:bookmarkEnd w:id="14"/>
    <w:p w14:paraId="0F7980A8" w14:textId="05FBD181" w:rsidR="004202B9" w:rsidRPr="004202B9" w:rsidRDefault="004202B9" w:rsidP="009F73CA">
      <w:pPr>
        <w:numPr>
          <w:ilvl w:val="1"/>
          <w:numId w:val="117"/>
        </w:numPr>
        <w:tabs>
          <w:tab w:val="left" w:pos="284"/>
          <w:tab w:val="left" w:pos="1011"/>
        </w:tabs>
        <w:suppressAutoHyphens w:val="0"/>
        <w:spacing w:line="288" w:lineRule="auto"/>
        <w:ind w:right="108"/>
        <w:jc w:val="both"/>
        <w:rPr>
          <w:rFonts w:ascii="Arial" w:hAnsi="Arial" w:cs="Arial"/>
          <w:color w:val="000000" w:themeColor="text1"/>
          <w:sz w:val="22"/>
          <w:szCs w:val="22"/>
        </w:rPr>
      </w:pPr>
      <w:r>
        <w:rPr>
          <w:rFonts w:ascii="Arial" w:hAnsi="Arial" w:cs="Arial"/>
          <w:color w:val="000000" w:themeColor="text1"/>
          <w:sz w:val="22"/>
          <w:szCs w:val="22"/>
        </w:rPr>
        <w:t>o</w:t>
      </w:r>
      <w:r w:rsidRPr="004202B9">
        <w:rPr>
          <w:rFonts w:ascii="Arial" w:hAnsi="Arial" w:cs="Arial"/>
          <w:color w:val="000000" w:themeColor="text1"/>
          <w:sz w:val="22"/>
          <w:szCs w:val="22"/>
        </w:rPr>
        <w:t>dbioru częściowego dokonuje komisja odbioru składająca się z przedstawicieli Wykonawcy i Inspektora nadzoru inwestorskiego oraz Przedstawiciela Zamawiającego. Skład komisji odbiorowej będzie określony w  protokole odbioru częściowego, który zostanie sporządzony z czynności odbiorowych</w:t>
      </w:r>
      <w:r>
        <w:rPr>
          <w:rFonts w:ascii="Arial" w:hAnsi="Arial" w:cs="Arial"/>
          <w:color w:val="000000" w:themeColor="text1"/>
          <w:sz w:val="22"/>
          <w:szCs w:val="22"/>
        </w:rPr>
        <w:t>,</w:t>
      </w:r>
    </w:p>
    <w:p w14:paraId="434955F1" w14:textId="40784D38" w:rsidR="004202B9" w:rsidRPr="004202B9" w:rsidRDefault="004202B9" w:rsidP="009F73CA">
      <w:pPr>
        <w:numPr>
          <w:ilvl w:val="1"/>
          <w:numId w:val="117"/>
        </w:numPr>
        <w:tabs>
          <w:tab w:val="left" w:pos="284"/>
          <w:tab w:val="left" w:pos="1011"/>
        </w:tabs>
        <w:suppressAutoHyphens w:val="0"/>
        <w:spacing w:line="288" w:lineRule="auto"/>
        <w:ind w:right="108"/>
        <w:jc w:val="both"/>
        <w:rPr>
          <w:rFonts w:ascii="Arial" w:hAnsi="Arial" w:cs="Arial"/>
          <w:color w:val="000000" w:themeColor="text1"/>
          <w:sz w:val="22"/>
          <w:szCs w:val="22"/>
        </w:rPr>
      </w:pPr>
      <w:r w:rsidRPr="004202B9">
        <w:rPr>
          <w:rFonts w:ascii="Arial" w:hAnsi="Arial" w:cs="Arial"/>
          <w:color w:val="000000" w:themeColor="text1"/>
          <w:sz w:val="22"/>
          <w:szCs w:val="22"/>
        </w:rPr>
        <w:t xml:space="preserve">Inspektor nadzoru inwestorskiego po otrzymaniu kompletu dokumentów pozwalających na ocenę prawidłowego wykonania przedmiotu odbioru wyznaczy termin odbioru częściowego niezwłocznie, wyznaczając termin rozpoczęcia procedury odbiorowej przypadający nie później niż w ciągu 10  dni roboczych od daty pisemnego zgłoszenia gotowości do odbioru przez Wykonawcę, zawiadamiając </w:t>
      </w:r>
      <w:r w:rsidRPr="004202B9">
        <w:rPr>
          <w:rFonts w:ascii="Arial" w:hAnsi="Arial" w:cs="Arial"/>
          <w:color w:val="000000" w:themeColor="text1"/>
          <w:sz w:val="22"/>
          <w:szCs w:val="22"/>
        </w:rPr>
        <w:lastRenderedPageBreak/>
        <w:t>o tym terminie Wykonawcę</w:t>
      </w:r>
      <w:r>
        <w:rPr>
          <w:rFonts w:ascii="Arial" w:hAnsi="Arial" w:cs="Arial"/>
          <w:color w:val="000000" w:themeColor="text1"/>
          <w:sz w:val="22"/>
          <w:szCs w:val="22"/>
        </w:rPr>
        <w:t>,</w:t>
      </w:r>
    </w:p>
    <w:p w14:paraId="6F72DF21" w14:textId="6D43E1D6" w:rsidR="004202B9" w:rsidRPr="004202B9" w:rsidRDefault="004202B9" w:rsidP="009F73CA">
      <w:pPr>
        <w:numPr>
          <w:ilvl w:val="1"/>
          <w:numId w:val="117"/>
        </w:numPr>
        <w:tabs>
          <w:tab w:val="left" w:pos="284"/>
          <w:tab w:val="left" w:pos="1011"/>
        </w:tabs>
        <w:suppressAutoHyphens w:val="0"/>
        <w:spacing w:line="288" w:lineRule="auto"/>
        <w:ind w:right="108"/>
        <w:jc w:val="both"/>
        <w:rPr>
          <w:rFonts w:ascii="Arial" w:hAnsi="Arial" w:cs="Arial"/>
          <w:color w:val="000000" w:themeColor="text1"/>
          <w:sz w:val="22"/>
          <w:szCs w:val="22"/>
        </w:rPr>
      </w:pPr>
      <w:r>
        <w:rPr>
          <w:rFonts w:ascii="Arial" w:hAnsi="Arial" w:cs="Arial"/>
          <w:color w:val="000000" w:themeColor="text1"/>
          <w:sz w:val="22"/>
          <w:szCs w:val="22"/>
        </w:rPr>
        <w:t>j</w:t>
      </w:r>
      <w:r w:rsidRPr="004202B9">
        <w:rPr>
          <w:rFonts w:ascii="Arial" w:hAnsi="Arial" w:cs="Arial"/>
          <w:color w:val="000000" w:themeColor="text1"/>
          <w:sz w:val="22"/>
          <w:szCs w:val="22"/>
        </w:rPr>
        <w:t xml:space="preserve">eżeli Inspektor nadzoru inwestorskiego bez uzasadnionych przyczyn nie wyznaczy terminu odbioru, pomimo zgłoszenia przez Wykonawcę gotowości do odbioru częściowego  oraz spełnienia wszelkich wymogów, o których mowa w ust. </w:t>
      </w:r>
      <w:r w:rsidR="002B3C89">
        <w:rPr>
          <w:rFonts w:ascii="Arial" w:hAnsi="Arial" w:cs="Arial"/>
          <w:color w:val="000000" w:themeColor="text1"/>
          <w:sz w:val="22"/>
          <w:szCs w:val="22"/>
        </w:rPr>
        <w:t>3</w:t>
      </w:r>
      <w:r w:rsidRPr="004202B9">
        <w:rPr>
          <w:rFonts w:ascii="Arial" w:hAnsi="Arial" w:cs="Arial"/>
          <w:color w:val="000000" w:themeColor="text1"/>
          <w:sz w:val="22"/>
          <w:szCs w:val="22"/>
        </w:rPr>
        <w:t xml:space="preserve"> pkt  2) powyżej, Wykonawca ustala protokolarnie stan przedmiotu przez powołaną do tego przez siebie komisję, w skład której wchodzi w szczególności Kierownik budowy. Przystąpienie do odbioru, o którym mowa w zdaniu poprzedzającym wymaga uprzedniego, pisemnego powiadomienia Inspektora nadzoru inwestorskiego oraz Przedstawiciela Zamawiającego. W okolicznościach opisanych w niniejszym ustępie protokół sporządzony przez komisję powołaną przez Wykonawcę stanowi podstawę do sporządzenia faktury i żądania zapłaty za wykonaną część przedmiotu umowy, </w:t>
      </w:r>
      <w:r w:rsidRPr="004202B9">
        <w:rPr>
          <w:rFonts w:ascii="Arial" w:hAnsi="Arial" w:cs="Arial"/>
          <w:color w:val="000000" w:themeColor="text1"/>
          <w:sz w:val="22"/>
          <w:szCs w:val="22"/>
        </w:rPr>
        <w:br/>
        <w:t xml:space="preserve">z uwzględnieniem zasad dotyczących rozliczania za wykonanie przedmiotu umowy określonych </w:t>
      </w:r>
      <w:r w:rsidRPr="0076252D">
        <w:rPr>
          <w:rFonts w:ascii="Arial" w:hAnsi="Arial" w:cs="Arial"/>
          <w:color w:val="auto"/>
          <w:sz w:val="22"/>
          <w:szCs w:val="22"/>
        </w:rPr>
        <w:t xml:space="preserve">w § 9 </w:t>
      </w:r>
      <w:r>
        <w:rPr>
          <w:rFonts w:ascii="Arial" w:hAnsi="Arial" w:cs="Arial"/>
          <w:color w:val="000000" w:themeColor="text1"/>
          <w:sz w:val="22"/>
          <w:szCs w:val="22"/>
        </w:rPr>
        <w:t>u</w:t>
      </w:r>
      <w:r w:rsidRPr="004202B9">
        <w:rPr>
          <w:rFonts w:ascii="Arial" w:hAnsi="Arial" w:cs="Arial"/>
          <w:color w:val="000000" w:themeColor="text1"/>
          <w:sz w:val="22"/>
          <w:szCs w:val="22"/>
        </w:rPr>
        <w:t>mowy</w:t>
      </w:r>
      <w:r>
        <w:rPr>
          <w:rFonts w:ascii="Arial" w:hAnsi="Arial" w:cs="Arial"/>
          <w:color w:val="000000" w:themeColor="text1"/>
          <w:sz w:val="22"/>
          <w:szCs w:val="22"/>
        </w:rPr>
        <w:t>,</w:t>
      </w:r>
    </w:p>
    <w:p w14:paraId="24E6FA5D" w14:textId="3E1E504B" w:rsidR="004202B9" w:rsidRPr="004202B9" w:rsidRDefault="004202B9" w:rsidP="009F73CA">
      <w:pPr>
        <w:numPr>
          <w:ilvl w:val="1"/>
          <w:numId w:val="117"/>
        </w:numPr>
        <w:tabs>
          <w:tab w:val="left" w:pos="284"/>
          <w:tab w:val="left" w:pos="1011"/>
        </w:tabs>
        <w:suppressAutoHyphens w:val="0"/>
        <w:spacing w:line="288" w:lineRule="auto"/>
        <w:ind w:right="108"/>
        <w:jc w:val="both"/>
        <w:rPr>
          <w:rFonts w:ascii="Arial" w:hAnsi="Arial" w:cs="Arial"/>
          <w:color w:val="000000" w:themeColor="text1"/>
          <w:sz w:val="22"/>
          <w:szCs w:val="22"/>
        </w:rPr>
      </w:pPr>
      <w:r>
        <w:rPr>
          <w:rFonts w:ascii="Arial" w:hAnsi="Arial" w:cs="Arial"/>
          <w:color w:val="000000" w:themeColor="text1"/>
          <w:sz w:val="22"/>
          <w:szCs w:val="22"/>
        </w:rPr>
        <w:t>z</w:t>
      </w:r>
      <w:r w:rsidRPr="004202B9">
        <w:rPr>
          <w:rFonts w:ascii="Arial" w:hAnsi="Arial" w:cs="Arial"/>
          <w:color w:val="000000" w:themeColor="text1"/>
          <w:sz w:val="22"/>
          <w:szCs w:val="22"/>
        </w:rPr>
        <w:t xml:space="preserve"> </w:t>
      </w:r>
      <w:r w:rsidRPr="004202B9">
        <w:rPr>
          <w:rFonts w:ascii="Arial" w:hAnsi="Arial" w:cs="Arial"/>
          <w:color w:val="auto"/>
          <w:sz w:val="22"/>
          <w:szCs w:val="22"/>
        </w:rPr>
        <w:t xml:space="preserve">czynności odbioru częściowego spisany zostanie protokół odbioru częściowego zawierający wszelkie ustalenia dokonane w toku odbioru. Protokół ten stanowi podstawę wystawienia </w:t>
      </w:r>
      <w:r w:rsidRPr="004202B9">
        <w:rPr>
          <w:rFonts w:ascii="Arial" w:hAnsi="Arial" w:cs="Arial"/>
          <w:color w:val="000000" w:themeColor="text1"/>
          <w:sz w:val="22"/>
          <w:szCs w:val="22"/>
        </w:rPr>
        <w:t xml:space="preserve">faktury za wykonaną część przedmiotu umowy, </w:t>
      </w:r>
      <w:r w:rsidRPr="004202B9">
        <w:rPr>
          <w:rFonts w:ascii="Arial" w:hAnsi="Arial" w:cs="Arial"/>
          <w:color w:val="000000" w:themeColor="text1"/>
          <w:sz w:val="22"/>
          <w:szCs w:val="22"/>
        </w:rPr>
        <w:br/>
        <w:t>z uwzględnieniem zasad dotyczących rozliczania za wykonanie przedmiotu umowy określonych w</w:t>
      </w:r>
      <w:r w:rsidRPr="004202B9">
        <w:rPr>
          <w:rFonts w:ascii="Arial" w:hAnsi="Arial" w:cs="Arial"/>
          <w:color w:val="FF0000"/>
          <w:sz w:val="22"/>
          <w:szCs w:val="22"/>
        </w:rPr>
        <w:t xml:space="preserve"> </w:t>
      </w:r>
      <w:r w:rsidRPr="0076252D">
        <w:rPr>
          <w:rFonts w:ascii="Arial" w:hAnsi="Arial" w:cs="Arial"/>
          <w:color w:val="auto"/>
          <w:sz w:val="22"/>
          <w:szCs w:val="22"/>
        </w:rPr>
        <w:t xml:space="preserve">§ 9 </w:t>
      </w:r>
      <w:r>
        <w:rPr>
          <w:rFonts w:ascii="Arial" w:hAnsi="Arial" w:cs="Arial"/>
          <w:color w:val="000000" w:themeColor="text1"/>
          <w:sz w:val="22"/>
          <w:szCs w:val="22"/>
        </w:rPr>
        <w:t>u</w:t>
      </w:r>
      <w:r w:rsidRPr="004202B9">
        <w:rPr>
          <w:rFonts w:ascii="Arial" w:hAnsi="Arial" w:cs="Arial"/>
          <w:color w:val="000000" w:themeColor="text1"/>
          <w:sz w:val="22"/>
          <w:szCs w:val="22"/>
        </w:rPr>
        <w:t>mowy.</w:t>
      </w:r>
    </w:p>
    <w:p w14:paraId="1D0A736B" w14:textId="77777777" w:rsidR="002B3C89" w:rsidRDefault="00EC7962" w:rsidP="009F73CA">
      <w:pPr>
        <w:widowControl/>
        <w:numPr>
          <w:ilvl w:val="0"/>
          <w:numId w:val="118"/>
        </w:numPr>
        <w:suppressAutoHyphens w:val="0"/>
        <w:spacing w:after="200" w:line="288" w:lineRule="auto"/>
        <w:ind w:left="426" w:hanging="426"/>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Odbioru końcowego dokonuje się protokolarnie po całkowitym zakończeniu wszystkich robót składających się na </w:t>
      </w:r>
      <w:r w:rsidR="00A02A33">
        <w:rPr>
          <w:rFonts w:ascii="Arial" w:hAnsi="Arial" w:cs="Arial"/>
          <w:color w:val="auto"/>
          <w:sz w:val="22"/>
          <w:szCs w:val="22"/>
          <w:lang w:eastAsia="pl-PL"/>
        </w:rPr>
        <w:t>p</w:t>
      </w:r>
      <w:r w:rsidRPr="00EC7962">
        <w:rPr>
          <w:rFonts w:ascii="Arial" w:hAnsi="Arial" w:cs="Arial"/>
          <w:color w:val="auto"/>
          <w:sz w:val="22"/>
          <w:szCs w:val="22"/>
          <w:lang w:eastAsia="pl-PL"/>
        </w:rPr>
        <w:t xml:space="preserve">rzedmiot </w:t>
      </w:r>
      <w:r w:rsidR="00A02A33">
        <w:rPr>
          <w:rFonts w:ascii="Arial" w:hAnsi="Arial" w:cs="Arial"/>
          <w:color w:val="auto"/>
          <w:sz w:val="22"/>
          <w:szCs w:val="22"/>
          <w:lang w:eastAsia="pl-PL"/>
        </w:rPr>
        <w:t>u</w:t>
      </w:r>
      <w:r w:rsidRPr="00EC7962">
        <w:rPr>
          <w:rFonts w:ascii="Arial" w:hAnsi="Arial" w:cs="Arial"/>
          <w:color w:val="auto"/>
          <w:sz w:val="22"/>
          <w:szCs w:val="22"/>
          <w:lang w:eastAsia="pl-PL"/>
        </w:rPr>
        <w:t xml:space="preserve">mowy, na podstawie </w:t>
      </w:r>
      <w:r w:rsidR="00735A27" w:rsidRPr="00346BD3">
        <w:rPr>
          <w:rFonts w:ascii="Arial" w:hAnsi="Arial" w:cs="Arial"/>
          <w:color w:val="auto"/>
          <w:sz w:val="22"/>
          <w:szCs w:val="22"/>
          <w:lang w:eastAsia="pl-PL"/>
        </w:rPr>
        <w:t>zgłoszenia gotowości do odbioru końcowego</w:t>
      </w:r>
      <w:r w:rsidRPr="00EC7962">
        <w:rPr>
          <w:rFonts w:ascii="Arial" w:hAnsi="Arial" w:cs="Arial"/>
          <w:color w:val="auto"/>
          <w:sz w:val="22"/>
          <w:szCs w:val="22"/>
          <w:lang w:eastAsia="pl-PL"/>
        </w:rPr>
        <w:t xml:space="preserve"> </w:t>
      </w:r>
      <w:r w:rsidR="000E3D0E">
        <w:rPr>
          <w:rFonts w:ascii="Arial" w:hAnsi="Arial" w:cs="Arial"/>
          <w:color w:val="auto"/>
          <w:sz w:val="22"/>
          <w:szCs w:val="22"/>
          <w:lang w:eastAsia="pl-PL"/>
        </w:rPr>
        <w:t xml:space="preserve">przez </w:t>
      </w:r>
      <w:r w:rsidRPr="00EC7962">
        <w:rPr>
          <w:rFonts w:ascii="Arial" w:hAnsi="Arial" w:cs="Arial"/>
          <w:color w:val="auto"/>
          <w:sz w:val="22"/>
          <w:szCs w:val="22"/>
          <w:lang w:eastAsia="pl-PL"/>
        </w:rPr>
        <w:t xml:space="preserve">Kierownika </w:t>
      </w:r>
      <w:r w:rsidR="00735A27">
        <w:rPr>
          <w:rFonts w:ascii="Arial" w:hAnsi="Arial" w:cs="Arial"/>
          <w:color w:val="auto"/>
          <w:sz w:val="22"/>
          <w:szCs w:val="22"/>
          <w:lang w:eastAsia="pl-PL"/>
        </w:rPr>
        <w:t>b</w:t>
      </w:r>
      <w:r w:rsidRPr="00EC7962">
        <w:rPr>
          <w:rFonts w:ascii="Arial" w:hAnsi="Arial" w:cs="Arial"/>
          <w:color w:val="auto"/>
          <w:sz w:val="22"/>
          <w:szCs w:val="22"/>
          <w:lang w:eastAsia="pl-PL"/>
        </w:rPr>
        <w:t xml:space="preserve">udowy oraz innych czynności przewidzianych przepisami ustawy Prawo budowlane, potwierdzonych przez </w:t>
      </w:r>
      <w:r w:rsidR="00A02A33">
        <w:rPr>
          <w:rFonts w:ascii="Arial" w:hAnsi="Arial" w:cs="Arial"/>
          <w:color w:val="auto"/>
          <w:sz w:val="22"/>
          <w:szCs w:val="22"/>
          <w:lang w:eastAsia="pl-PL"/>
        </w:rPr>
        <w:t>I</w:t>
      </w:r>
      <w:r w:rsidRPr="00EC7962">
        <w:rPr>
          <w:rFonts w:ascii="Arial" w:hAnsi="Arial" w:cs="Arial"/>
          <w:color w:val="auto"/>
          <w:sz w:val="22"/>
          <w:szCs w:val="22"/>
          <w:lang w:eastAsia="pl-PL"/>
        </w:rPr>
        <w:t xml:space="preserve">nspektora </w:t>
      </w:r>
      <w:r w:rsidR="00A02A33">
        <w:rPr>
          <w:rFonts w:ascii="Arial" w:hAnsi="Arial" w:cs="Arial"/>
          <w:color w:val="auto"/>
          <w:sz w:val="22"/>
          <w:szCs w:val="22"/>
          <w:lang w:eastAsia="pl-PL"/>
        </w:rPr>
        <w:t>N</w:t>
      </w:r>
      <w:r w:rsidRPr="00EC7962">
        <w:rPr>
          <w:rFonts w:ascii="Arial" w:hAnsi="Arial" w:cs="Arial"/>
          <w:color w:val="auto"/>
          <w:sz w:val="22"/>
          <w:szCs w:val="22"/>
          <w:lang w:eastAsia="pl-PL"/>
        </w:rPr>
        <w:t xml:space="preserve">adzoru </w:t>
      </w:r>
      <w:r w:rsidR="00A02A33">
        <w:rPr>
          <w:rFonts w:ascii="Arial" w:hAnsi="Arial" w:cs="Arial"/>
          <w:color w:val="auto"/>
          <w:sz w:val="22"/>
          <w:szCs w:val="22"/>
          <w:lang w:eastAsia="pl-PL"/>
        </w:rPr>
        <w:t>I</w:t>
      </w:r>
      <w:r w:rsidRPr="00EC7962">
        <w:rPr>
          <w:rFonts w:ascii="Arial" w:hAnsi="Arial" w:cs="Arial"/>
          <w:color w:val="auto"/>
          <w:sz w:val="22"/>
          <w:szCs w:val="22"/>
          <w:lang w:eastAsia="pl-PL"/>
        </w:rPr>
        <w:t xml:space="preserve">nwestorskiego. Odbiór końcowy jest przeprowadzany komisyjnie przy udziale </w:t>
      </w:r>
      <w:r w:rsidR="00A02A33">
        <w:rPr>
          <w:rFonts w:ascii="Arial" w:hAnsi="Arial" w:cs="Arial"/>
          <w:color w:val="auto"/>
          <w:sz w:val="22"/>
          <w:szCs w:val="22"/>
          <w:lang w:eastAsia="pl-PL"/>
        </w:rPr>
        <w:t>I</w:t>
      </w:r>
      <w:r w:rsidRPr="00EC7962">
        <w:rPr>
          <w:rFonts w:ascii="Arial" w:hAnsi="Arial" w:cs="Arial"/>
          <w:color w:val="auto"/>
          <w:sz w:val="22"/>
          <w:szCs w:val="22"/>
          <w:lang w:eastAsia="pl-PL"/>
        </w:rPr>
        <w:t xml:space="preserve">nspektora </w:t>
      </w:r>
      <w:r w:rsidR="00A02A33">
        <w:rPr>
          <w:rFonts w:ascii="Arial" w:hAnsi="Arial" w:cs="Arial"/>
          <w:color w:val="auto"/>
          <w:sz w:val="22"/>
          <w:szCs w:val="22"/>
          <w:lang w:eastAsia="pl-PL"/>
        </w:rPr>
        <w:t>N</w:t>
      </w:r>
      <w:r w:rsidRPr="00EC7962">
        <w:rPr>
          <w:rFonts w:ascii="Arial" w:hAnsi="Arial" w:cs="Arial"/>
          <w:color w:val="auto"/>
          <w:sz w:val="22"/>
          <w:szCs w:val="22"/>
          <w:lang w:eastAsia="pl-PL"/>
        </w:rPr>
        <w:t xml:space="preserve">adzoru </w:t>
      </w:r>
      <w:r w:rsidR="00A02A33">
        <w:rPr>
          <w:rFonts w:ascii="Arial" w:hAnsi="Arial" w:cs="Arial"/>
          <w:color w:val="auto"/>
          <w:sz w:val="22"/>
          <w:szCs w:val="22"/>
          <w:lang w:eastAsia="pl-PL"/>
        </w:rPr>
        <w:t>I</w:t>
      </w:r>
      <w:r w:rsidRPr="00EC7962">
        <w:rPr>
          <w:rFonts w:ascii="Arial" w:hAnsi="Arial" w:cs="Arial"/>
          <w:color w:val="auto"/>
          <w:sz w:val="22"/>
          <w:szCs w:val="22"/>
          <w:lang w:eastAsia="pl-PL"/>
        </w:rPr>
        <w:t xml:space="preserve">nwestorskiego, upoważnionych przedstawicieli Zamawiającego oraz w obecności Wykonawcy reprezentowanego przez co najmniej Kierownika </w:t>
      </w:r>
      <w:r w:rsidR="00394865">
        <w:rPr>
          <w:rFonts w:ascii="Arial" w:hAnsi="Arial" w:cs="Arial"/>
          <w:color w:val="auto"/>
          <w:sz w:val="22"/>
          <w:szCs w:val="22"/>
          <w:lang w:eastAsia="pl-PL"/>
        </w:rPr>
        <w:t>b</w:t>
      </w:r>
      <w:r w:rsidRPr="00EC7962">
        <w:rPr>
          <w:rFonts w:ascii="Arial" w:hAnsi="Arial" w:cs="Arial"/>
          <w:color w:val="auto"/>
          <w:sz w:val="22"/>
          <w:szCs w:val="22"/>
          <w:lang w:eastAsia="pl-PL"/>
        </w:rPr>
        <w:t>udowy, jak również w obecności przedstawicieli jednostek, których udział nakazują odrębne przepisy.</w:t>
      </w:r>
    </w:p>
    <w:p w14:paraId="05022F8F" w14:textId="77777777" w:rsidR="002B3C89" w:rsidRPr="00F8672E" w:rsidRDefault="00EC7962" w:rsidP="009F73CA">
      <w:pPr>
        <w:widowControl/>
        <w:numPr>
          <w:ilvl w:val="0"/>
          <w:numId w:val="118"/>
        </w:numPr>
        <w:suppressAutoHyphens w:val="0"/>
        <w:spacing w:after="200" w:line="288" w:lineRule="auto"/>
        <w:ind w:left="426" w:hanging="426"/>
        <w:contextualSpacing/>
        <w:jc w:val="both"/>
        <w:rPr>
          <w:rFonts w:ascii="Arial" w:hAnsi="Arial" w:cs="Arial"/>
          <w:color w:val="auto"/>
          <w:sz w:val="22"/>
          <w:szCs w:val="22"/>
          <w:lang w:eastAsia="pl-PL"/>
        </w:rPr>
      </w:pPr>
      <w:r w:rsidRPr="00F8672E">
        <w:rPr>
          <w:rFonts w:ascii="Arial" w:hAnsi="Arial" w:cs="Arial"/>
          <w:color w:val="auto"/>
          <w:sz w:val="22"/>
          <w:szCs w:val="22"/>
          <w:lang w:eastAsia="pl-PL"/>
        </w:rPr>
        <w:t xml:space="preserve">Wykonawca przeprowadza próby i sprawdzenia przed odbiorem przewidzianym                 </w:t>
      </w:r>
      <w:r w:rsidR="00734545" w:rsidRPr="00F8672E">
        <w:rPr>
          <w:rFonts w:ascii="Arial" w:hAnsi="Arial" w:cs="Arial"/>
          <w:color w:val="auto"/>
          <w:sz w:val="22"/>
          <w:szCs w:val="22"/>
          <w:lang w:eastAsia="pl-PL"/>
        </w:rPr>
        <w:br/>
      </w:r>
      <w:r w:rsidRPr="00F8672E">
        <w:rPr>
          <w:rFonts w:ascii="Arial" w:hAnsi="Arial" w:cs="Arial"/>
          <w:color w:val="auto"/>
          <w:sz w:val="22"/>
          <w:szCs w:val="22"/>
          <w:lang w:eastAsia="pl-PL"/>
        </w:rPr>
        <w:t xml:space="preserve"> w przepisach lub umowie. O terminie ich przeprowadzenia Wykonawca zawiadamia Zamawiającego wpisem do dziennika budowy nie później niż na 5 dni przed terminem wyznaczonym do dokonania prób i sprawdzeń. Za wyniki prób i sprawdzeń ponosi odpowiedzialność Wykonawca. Wykonywane są one na jego koszt.</w:t>
      </w:r>
    </w:p>
    <w:p w14:paraId="1359FBD2" w14:textId="77777777" w:rsidR="002B3C89" w:rsidRDefault="00EC7962" w:rsidP="009F73CA">
      <w:pPr>
        <w:widowControl/>
        <w:numPr>
          <w:ilvl w:val="0"/>
          <w:numId w:val="118"/>
        </w:numPr>
        <w:suppressAutoHyphens w:val="0"/>
        <w:spacing w:after="200" w:line="288" w:lineRule="auto"/>
        <w:ind w:left="426" w:hanging="426"/>
        <w:contextualSpacing/>
        <w:jc w:val="both"/>
        <w:rPr>
          <w:rFonts w:ascii="Arial" w:hAnsi="Arial" w:cs="Arial"/>
          <w:color w:val="auto"/>
          <w:sz w:val="22"/>
          <w:szCs w:val="22"/>
          <w:lang w:eastAsia="pl-PL"/>
        </w:rPr>
      </w:pPr>
      <w:r w:rsidRPr="002B3C89">
        <w:rPr>
          <w:rFonts w:ascii="Arial" w:hAnsi="Arial" w:cs="Arial"/>
          <w:color w:val="auto"/>
          <w:sz w:val="22"/>
          <w:szCs w:val="22"/>
          <w:lang w:eastAsia="pl-PL"/>
        </w:rPr>
        <w:t xml:space="preserve">Do obowiązków Wykonawcy należy skompletowanie i przedstawienie Zamawiającemu dokumentów pozwalających na ocenę prawidłowego wykonania przedmiotu odbioru, </w:t>
      </w:r>
      <w:r w:rsidRPr="002B3C89">
        <w:rPr>
          <w:rFonts w:ascii="Arial" w:hAnsi="Arial" w:cs="Arial"/>
          <w:color w:val="auto"/>
          <w:sz w:val="22"/>
          <w:szCs w:val="22"/>
          <w:lang w:eastAsia="pl-PL"/>
        </w:rPr>
        <w:br/>
        <w:t>określonych szczegółowo w OPZ.</w:t>
      </w:r>
    </w:p>
    <w:p w14:paraId="37319C70" w14:textId="77777777" w:rsidR="001F02D5" w:rsidRDefault="001F02D5" w:rsidP="001F02D5">
      <w:pPr>
        <w:widowControl/>
        <w:numPr>
          <w:ilvl w:val="0"/>
          <w:numId w:val="118"/>
        </w:numPr>
        <w:suppressAutoHyphens w:val="0"/>
        <w:spacing w:after="200" w:line="288" w:lineRule="auto"/>
        <w:ind w:left="426" w:hanging="426"/>
        <w:contextualSpacing/>
        <w:jc w:val="both"/>
        <w:rPr>
          <w:rFonts w:ascii="Arial" w:hAnsi="Arial" w:cs="Arial"/>
          <w:color w:val="auto"/>
          <w:sz w:val="22"/>
          <w:szCs w:val="22"/>
          <w:lang w:eastAsia="pl-PL"/>
        </w:rPr>
      </w:pPr>
      <w:r w:rsidRPr="002B3C89">
        <w:rPr>
          <w:rFonts w:ascii="Arial" w:hAnsi="Arial" w:cs="Arial"/>
          <w:color w:val="auto"/>
          <w:sz w:val="22"/>
          <w:szCs w:val="22"/>
          <w:lang w:eastAsia="pl-PL"/>
        </w:rPr>
        <w:t xml:space="preserve">Wykonawca najpóźniej w dniu zakończenia czynności odbioru końcowego jest obowiązany doręczyć odbierającemu instrukcję użytkowania i konserwacji maszyn </w:t>
      </w:r>
      <w:r w:rsidRPr="002B3C89">
        <w:rPr>
          <w:rFonts w:ascii="Arial" w:hAnsi="Arial" w:cs="Arial"/>
          <w:color w:val="auto"/>
          <w:sz w:val="22"/>
          <w:szCs w:val="22"/>
          <w:lang w:eastAsia="pl-PL"/>
        </w:rPr>
        <w:br/>
        <w:t xml:space="preserve">i urządzeń dostarczonych przez Wykonawcę, jeżeli ich producent jest obowiązany do dostarczenia takiej instrukcji. W razie wprowadzenia przez Wykonawcę, za zgodą Zamawiającego przewidzianą w umowie, zamiennych rozwiązań lub wyposażenia </w:t>
      </w:r>
      <w:r w:rsidRPr="002B3C89">
        <w:rPr>
          <w:rFonts w:ascii="Arial" w:hAnsi="Arial" w:cs="Arial"/>
          <w:color w:val="auto"/>
          <w:sz w:val="22"/>
          <w:szCs w:val="22"/>
          <w:lang w:eastAsia="pl-PL"/>
        </w:rPr>
        <w:br/>
        <w:t xml:space="preserve">w trakcie realizacji obiektu, Wykonawca jest obowiązany również doręczyć odbierającemu instrukcję użytkowania i konserwacji zamiennych materiałów </w:t>
      </w:r>
      <w:r w:rsidRPr="002B3C89">
        <w:rPr>
          <w:rFonts w:ascii="Arial" w:hAnsi="Arial" w:cs="Arial"/>
          <w:color w:val="auto"/>
          <w:sz w:val="22"/>
          <w:szCs w:val="22"/>
          <w:lang w:eastAsia="pl-PL"/>
        </w:rPr>
        <w:br/>
        <w:t xml:space="preserve">i urządzeń. Jeżeli Wykonawca nie dostarczył instrukcji, odpowiada za szkody wynikłe </w:t>
      </w:r>
      <w:r w:rsidRPr="002B3C89">
        <w:rPr>
          <w:rFonts w:ascii="Arial" w:hAnsi="Arial" w:cs="Arial"/>
          <w:color w:val="auto"/>
          <w:sz w:val="22"/>
          <w:szCs w:val="22"/>
          <w:lang w:eastAsia="pl-PL"/>
        </w:rPr>
        <w:br/>
        <w:t>w następstwie użytkowania i konserwacji obiektu lub maszyn i urządzeń.</w:t>
      </w:r>
    </w:p>
    <w:p w14:paraId="10F32BB4" w14:textId="77777777" w:rsidR="001F02D5" w:rsidRDefault="001F02D5" w:rsidP="001F02D5">
      <w:pPr>
        <w:widowControl/>
        <w:suppressAutoHyphens w:val="0"/>
        <w:spacing w:after="200" w:line="288" w:lineRule="auto"/>
        <w:ind w:left="426"/>
        <w:contextualSpacing/>
        <w:jc w:val="both"/>
        <w:rPr>
          <w:rFonts w:ascii="Arial" w:hAnsi="Arial" w:cs="Arial"/>
          <w:color w:val="auto"/>
          <w:sz w:val="22"/>
          <w:szCs w:val="22"/>
          <w:lang w:eastAsia="pl-PL"/>
        </w:rPr>
      </w:pPr>
    </w:p>
    <w:p w14:paraId="2D783DA9" w14:textId="77777777" w:rsidR="002B3C89" w:rsidRPr="00C240D4" w:rsidRDefault="00EC7962" w:rsidP="009F73CA">
      <w:pPr>
        <w:widowControl/>
        <w:numPr>
          <w:ilvl w:val="0"/>
          <w:numId w:val="118"/>
        </w:numPr>
        <w:suppressAutoHyphens w:val="0"/>
        <w:spacing w:after="200" w:line="288" w:lineRule="auto"/>
        <w:ind w:left="426" w:hanging="426"/>
        <w:contextualSpacing/>
        <w:jc w:val="both"/>
        <w:rPr>
          <w:rFonts w:ascii="Arial" w:hAnsi="Arial" w:cs="Arial"/>
          <w:color w:val="auto"/>
          <w:sz w:val="22"/>
          <w:szCs w:val="22"/>
          <w:lang w:eastAsia="pl-PL"/>
        </w:rPr>
      </w:pPr>
      <w:r w:rsidRPr="00C240D4">
        <w:rPr>
          <w:rFonts w:ascii="Arial" w:hAnsi="Arial" w:cs="Arial"/>
          <w:color w:val="auto"/>
          <w:sz w:val="22"/>
          <w:szCs w:val="22"/>
          <w:lang w:eastAsia="pl-PL"/>
        </w:rPr>
        <w:lastRenderedPageBreak/>
        <w:t xml:space="preserve">Wykonawca najpóźniej w dniu zakończenia czynności odbioru końcowego jest obowiązany doręczyć Zamawiającemu geodezyjną inwentaryzację powykonawczą całości wykonanych robót budowlanych w formie wydruku mapowego, wraz </w:t>
      </w:r>
      <w:r w:rsidRPr="00C240D4">
        <w:rPr>
          <w:rFonts w:ascii="Arial" w:hAnsi="Arial" w:cs="Arial"/>
          <w:color w:val="auto"/>
          <w:sz w:val="22"/>
          <w:szCs w:val="22"/>
          <w:lang w:eastAsia="pl-PL"/>
        </w:rPr>
        <w:br/>
        <w:t xml:space="preserve">z potwierdzeniem złożenia jej w Powiatowym Ośrodku Dokumentacji </w:t>
      </w:r>
      <w:proofErr w:type="spellStart"/>
      <w:r w:rsidRPr="00C240D4">
        <w:rPr>
          <w:rFonts w:ascii="Arial" w:hAnsi="Arial" w:cs="Arial"/>
          <w:color w:val="auto"/>
          <w:sz w:val="22"/>
          <w:szCs w:val="22"/>
          <w:lang w:eastAsia="pl-PL"/>
        </w:rPr>
        <w:t>Geodezyjno</w:t>
      </w:r>
      <w:proofErr w:type="spellEnd"/>
      <w:r w:rsidRPr="00C240D4">
        <w:rPr>
          <w:rFonts w:ascii="Arial" w:hAnsi="Arial" w:cs="Arial"/>
          <w:color w:val="auto"/>
          <w:sz w:val="22"/>
          <w:szCs w:val="22"/>
          <w:lang w:eastAsia="pl-PL"/>
        </w:rPr>
        <w:t xml:space="preserve"> – Kartograficznej.</w:t>
      </w:r>
    </w:p>
    <w:p w14:paraId="46EB88B9" w14:textId="58BD08B8" w:rsidR="002B3C89" w:rsidRDefault="00E50493" w:rsidP="005E5511">
      <w:pPr>
        <w:widowControl/>
        <w:numPr>
          <w:ilvl w:val="0"/>
          <w:numId w:val="118"/>
        </w:numPr>
        <w:suppressAutoHyphens w:val="0"/>
        <w:spacing w:after="200" w:line="288" w:lineRule="auto"/>
        <w:ind w:left="426"/>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Zakończenie wszystkich robót i przeprowadzenie z wynikiem pozytywnym prób </w:t>
      </w:r>
      <w:r w:rsidRPr="00F902D9">
        <w:rPr>
          <w:rFonts w:ascii="Arial" w:hAnsi="Arial" w:cs="Arial"/>
          <w:color w:val="auto"/>
          <w:sz w:val="22"/>
          <w:szCs w:val="22"/>
          <w:lang w:eastAsia="pl-PL"/>
        </w:rPr>
        <w:br/>
        <w:t>i sprawdzeń Kierownik Budowy stwierdza wpisem do dziennika budowy</w:t>
      </w:r>
      <w:r>
        <w:rPr>
          <w:rFonts w:ascii="Arial" w:hAnsi="Arial" w:cs="Arial"/>
          <w:color w:val="auto"/>
          <w:sz w:val="22"/>
          <w:szCs w:val="22"/>
          <w:lang w:eastAsia="pl-PL"/>
        </w:rPr>
        <w:t>.</w:t>
      </w:r>
      <w:r w:rsidRPr="002B3C89">
        <w:rPr>
          <w:rFonts w:ascii="Arial" w:hAnsi="Arial" w:cs="Arial"/>
          <w:color w:val="auto"/>
          <w:sz w:val="22"/>
          <w:szCs w:val="22"/>
          <w:lang w:eastAsia="pl-PL"/>
        </w:rPr>
        <w:t xml:space="preserve"> </w:t>
      </w:r>
      <w:r w:rsidR="00EC7962" w:rsidRPr="002B3C89">
        <w:rPr>
          <w:rFonts w:ascii="Arial" w:hAnsi="Arial" w:cs="Arial"/>
          <w:color w:val="auto"/>
          <w:sz w:val="22"/>
          <w:szCs w:val="22"/>
          <w:lang w:eastAsia="pl-PL"/>
        </w:rPr>
        <w:t xml:space="preserve">Potwierdzenia zgodności wpisu ze stanem faktycznym przez </w:t>
      </w:r>
      <w:r w:rsidR="00F3530E" w:rsidRPr="002B3C89">
        <w:rPr>
          <w:rFonts w:ascii="Arial" w:hAnsi="Arial" w:cs="Arial"/>
          <w:color w:val="auto"/>
          <w:sz w:val="22"/>
          <w:szCs w:val="22"/>
          <w:lang w:eastAsia="pl-PL"/>
        </w:rPr>
        <w:t>I</w:t>
      </w:r>
      <w:r w:rsidR="00EC7962" w:rsidRPr="002B3C89">
        <w:rPr>
          <w:rFonts w:ascii="Arial" w:hAnsi="Arial" w:cs="Arial"/>
          <w:color w:val="auto"/>
          <w:sz w:val="22"/>
          <w:szCs w:val="22"/>
          <w:lang w:eastAsia="pl-PL"/>
        </w:rPr>
        <w:t xml:space="preserve">nspektora </w:t>
      </w:r>
      <w:r w:rsidR="00F3530E" w:rsidRPr="002B3C89">
        <w:rPr>
          <w:rFonts w:ascii="Arial" w:hAnsi="Arial" w:cs="Arial"/>
          <w:color w:val="auto"/>
          <w:sz w:val="22"/>
          <w:szCs w:val="22"/>
          <w:lang w:eastAsia="pl-PL"/>
        </w:rPr>
        <w:t>N</w:t>
      </w:r>
      <w:r w:rsidR="00EC7962" w:rsidRPr="002B3C89">
        <w:rPr>
          <w:rFonts w:ascii="Arial" w:hAnsi="Arial" w:cs="Arial"/>
          <w:color w:val="auto"/>
          <w:sz w:val="22"/>
          <w:szCs w:val="22"/>
          <w:lang w:eastAsia="pl-PL"/>
        </w:rPr>
        <w:t>adzoru lub brak ustosunkowania się do wpisu w ciągu 5 dni oznacza osiągnięcie gotowości do odbioru końcowego z dniem wpisu do dziennika budowy. O osiągnięciu gotowości do odbioru końcowego Wykonawca jest obowiązany zawiadomić na piśmie Zamawiającego.</w:t>
      </w:r>
    </w:p>
    <w:p w14:paraId="2AA1CD69" w14:textId="77777777" w:rsidR="002B3C89" w:rsidRDefault="00EC7962" w:rsidP="009F73CA">
      <w:pPr>
        <w:widowControl/>
        <w:numPr>
          <w:ilvl w:val="0"/>
          <w:numId w:val="118"/>
        </w:numPr>
        <w:suppressAutoHyphens w:val="0"/>
        <w:spacing w:after="200" w:line="288" w:lineRule="auto"/>
        <w:ind w:left="426" w:hanging="426"/>
        <w:contextualSpacing/>
        <w:jc w:val="both"/>
        <w:rPr>
          <w:rFonts w:ascii="Arial" w:hAnsi="Arial" w:cs="Arial"/>
          <w:color w:val="auto"/>
          <w:sz w:val="22"/>
          <w:szCs w:val="22"/>
          <w:lang w:eastAsia="pl-PL"/>
        </w:rPr>
      </w:pPr>
      <w:r w:rsidRPr="002B3C89">
        <w:rPr>
          <w:rFonts w:ascii="Arial" w:hAnsi="Arial" w:cs="Arial"/>
          <w:color w:val="auto"/>
          <w:sz w:val="22"/>
          <w:szCs w:val="22"/>
          <w:lang w:eastAsia="pl-PL"/>
        </w:rPr>
        <w:t>Jeżeli w toku czynności odbioru końcowego zostanie stwierdzone, że podmiot nie osiągnął gotowości do odbioru z powodu niezakończenia robót lub nieprzeprowadzenia wszystkich prób lub też braku któregokolwiek z opisywanych wyżej dokumentów,  Zamawiający może odmówić odbioru końcowego, a jego kosztami obciążyć Wykonawcę.</w:t>
      </w:r>
    </w:p>
    <w:p w14:paraId="7BFA22F0" w14:textId="77777777" w:rsidR="003E600F" w:rsidRDefault="003E600F" w:rsidP="001F02D5">
      <w:pPr>
        <w:widowControl/>
        <w:numPr>
          <w:ilvl w:val="0"/>
          <w:numId w:val="124"/>
        </w:numPr>
        <w:suppressAutoHyphens w:val="0"/>
        <w:spacing w:line="288" w:lineRule="auto"/>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Jeżeli w toku czynności odbioru końcowego zostaną stwierdzone wady:</w:t>
      </w:r>
    </w:p>
    <w:p w14:paraId="461B3A76" w14:textId="77777777" w:rsidR="003E600F" w:rsidRDefault="003E600F" w:rsidP="009F73CA">
      <w:pPr>
        <w:widowControl/>
        <w:numPr>
          <w:ilvl w:val="0"/>
          <w:numId w:val="125"/>
        </w:numPr>
        <w:suppressAutoHyphens w:val="0"/>
        <w:spacing w:line="288" w:lineRule="auto"/>
        <w:ind w:left="709"/>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nadające się do usunięcia:</w:t>
      </w:r>
    </w:p>
    <w:p w14:paraId="1D9EA2A7" w14:textId="77777777" w:rsidR="003E600F" w:rsidRPr="00A564B4" w:rsidRDefault="003E600F" w:rsidP="009F73CA">
      <w:pPr>
        <w:pStyle w:val="Akapitzlist"/>
        <w:widowControl/>
        <w:numPr>
          <w:ilvl w:val="0"/>
          <w:numId w:val="126"/>
        </w:numPr>
        <w:tabs>
          <w:tab w:val="left" w:pos="851"/>
          <w:tab w:val="left" w:pos="993"/>
        </w:tabs>
        <w:suppressAutoHyphens w:val="0"/>
        <w:spacing w:line="288" w:lineRule="auto"/>
        <w:ind w:left="851" w:hanging="284"/>
        <w:jc w:val="both"/>
        <w:rPr>
          <w:rFonts w:ascii="Arial" w:eastAsia="Times New Roman" w:hAnsi="Arial" w:cs="Arial"/>
          <w:color w:val="auto"/>
          <w:sz w:val="22"/>
          <w:szCs w:val="22"/>
          <w:lang w:eastAsia="pl-PL"/>
        </w:rPr>
      </w:pPr>
      <w:r w:rsidRPr="00A564B4">
        <w:rPr>
          <w:rFonts w:ascii="Arial" w:eastAsia="Times New Roman" w:hAnsi="Arial" w:cs="Arial"/>
          <w:color w:val="auto"/>
          <w:sz w:val="22"/>
          <w:szCs w:val="22"/>
          <w:lang w:eastAsia="pl-PL"/>
        </w:rPr>
        <w:t>uniemożliwiające użytkowanie przedmiotu zamówienia zgodnie z przeznaczeniem i zachowaniem zasad bezpieczeństwa (wady istotne) – Zamawiający może odmówić odbioru do czasu usunięcia wad i wyznaczyć termin ich usunięcia, nie dłuższy niż 7 dni, chyba że dłuższy termin jest organizacyjnie lub technicznie uzasadniony,</w:t>
      </w:r>
    </w:p>
    <w:p w14:paraId="69D295B7" w14:textId="77777777" w:rsidR="003E600F" w:rsidRDefault="003E600F" w:rsidP="009F73CA">
      <w:pPr>
        <w:pStyle w:val="Akapitzlist"/>
        <w:numPr>
          <w:ilvl w:val="0"/>
          <w:numId w:val="126"/>
        </w:numPr>
        <w:spacing w:line="288" w:lineRule="auto"/>
        <w:ind w:left="851"/>
        <w:jc w:val="both"/>
        <w:rPr>
          <w:rFonts w:ascii="Arial" w:hAnsi="Arial" w:cs="Arial"/>
          <w:sz w:val="22"/>
          <w:szCs w:val="22"/>
        </w:rPr>
      </w:pPr>
      <w:r w:rsidRPr="00A564B4">
        <w:rPr>
          <w:rFonts w:ascii="Arial" w:hAnsi="Arial" w:cs="Arial"/>
          <w:sz w:val="22"/>
          <w:szCs w:val="22"/>
        </w:rPr>
        <w:t xml:space="preserve">nie stanowiące przeszkody w użytkowaniu przedmiotu zamówienia zgodnie </w:t>
      </w:r>
      <w:r w:rsidRPr="00A564B4">
        <w:rPr>
          <w:rFonts w:ascii="Arial" w:hAnsi="Arial" w:cs="Arial"/>
          <w:sz w:val="22"/>
          <w:szCs w:val="22"/>
        </w:rPr>
        <w:br/>
        <w:t>z przeznaczeniem i zachowaniem zasad bezpieczeństwa (wady nieistotne) – Zamawiający odbierze przedmiot umowy, wyznaczając termin ich usunięcia, nie dłuższy niż 7 dni, chyba że dłuższy termin jest organizacyjnie lub technicznie uzasadniony</w:t>
      </w:r>
      <w:r>
        <w:rPr>
          <w:rFonts w:ascii="Arial" w:hAnsi="Arial" w:cs="Arial"/>
          <w:sz w:val="22"/>
          <w:szCs w:val="22"/>
        </w:rPr>
        <w:t>,</w:t>
      </w:r>
    </w:p>
    <w:p w14:paraId="4EC67E66" w14:textId="6F9C37E1" w:rsidR="003E600F" w:rsidRPr="001859A2" w:rsidRDefault="003E600F" w:rsidP="009F73CA">
      <w:pPr>
        <w:pStyle w:val="Akapitzlist"/>
        <w:numPr>
          <w:ilvl w:val="0"/>
          <w:numId w:val="125"/>
        </w:numPr>
        <w:tabs>
          <w:tab w:val="clear" w:pos="1440"/>
        </w:tabs>
        <w:spacing w:line="288" w:lineRule="auto"/>
        <w:ind w:left="709" w:hanging="425"/>
        <w:jc w:val="both"/>
        <w:rPr>
          <w:rFonts w:ascii="Arial" w:hAnsi="Arial" w:cs="Arial"/>
          <w:sz w:val="22"/>
          <w:szCs w:val="22"/>
        </w:rPr>
      </w:pPr>
      <w:r w:rsidRPr="00CC184B">
        <w:rPr>
          <w:rFonts w:ascii="Arial" w:hAnsi="Arial" w:cs="Arial"/>
          <w:sz w:val="22"/>
          <w:szCs w:val="22"/>
        </w:rPr>
        <w:t xml:space="preserve">nie nadające się do usunięcia – Zamawiający wykonuje uprawnienia określone </w:t>
      </w:r>
      <w:r>
        <w:rPr>
          <w:rFonts w:ascii="Arial" w:hAnsi="Arial" w:cs="Arial"/>
          <w:sz w:val="22"/>
          <w:szCs w:val="22"/>
        </w:rPr>
        <w:br/>
      </w:r>
      <w:r w:rsidRPr="00CC184B">
        <w:rPr>
          <w:rFonts w:ascii="Arial" w:hAnsi="Arial" w:cs="Arial"/>
          <w:sz w:val="22"/>
          <w:szCs w:val="22"/>
        </w:rPr>
        <w:t xml:space="preserve">w § </w:t>
      </w:r>
      <w:r>
        <w:rPr>
          <w:rFonts w:ascii="Arial" w:hAnsi="Arial" w:cs="Arial"/>
          <w:sz w:val="22"/>
          <w:szCs w:val="22"/>
        </w:rPr>
        <w:t>14</w:t>
      </w:r>
      <w:r w:rsidRPr="00CC184B">
        <w:rPr>
          <w:rFonts w:ascii="Arial" w:hAnsi="Arial" w:cs="Arial"/>
          <w:sz w:val="22"/>
          <w:szCs w:val="22"/>
        </w:rPr>
        <w:t xml:space="preserve"> ust. </w:t>
      </w:r>
      <w:r>
        <w:rPr>
          <w:rFonts w:ascii="Arial" w:hAnsi="Arial" w:cs="Arial"/>
          <w:sz w:val="22"/>
          <w:szCs w:val="22"/>
        </w:rPr>
        <w:t>12</w:t>
      </w:r>
      <w:r w:rsidRPr="00CC184B">
        <w:rPr>
          <w:rFonts w:ascii="Arial" w:hAnsi="Arial" w:cs="Arial"/>
          <w:sz w:val="22"/>
          <w:szCs w:val="22"/>
        </w:rPr>
        <w:t xml:space="preserve"> pkt 1 i 2.</w:t>
      </w:r>
    </w:p>
    <w:p w14:paraId="54AA7551" w14:textId="216F5ED5" w:rsidR="00EC7962" w:rsidRPr="00EC7962" w:rsidRDefault="00EC7962" w:rsidP="001F02D5">
      <w:pPr>
        <w:widowControl/>
        <w:numPr>
          <w:ilvl w:val="0"/>
          <w:numId w:val="158"/>
        </w:numPr>
        <w:tabs>
          <w:tab w:val="left" w:pos="284"/>
        </w:tabs>
        <w:suppressAutoHyphens w:val="0"/>
        <w:spacing w:line="288" w:lineRule="auto"/>
        <w:ind w:left="426"/>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W razie odmowy przez Zamawiającego odbioru końcowego z przyczyn, o których mowa w ust. </w:t>
      </w:r>
      <w:r w:rsidRPr="00DF71DA">
        <w:rPr>
          <w:rFonts w:ascii="Arial" w:hAnsi="Arial" w:cs="Arial"/>
          <w:color w:val="auto"/>
          <w:sz w:val="22"/>
          <w:szCs w:val="22"/>
          <w:lang w:eastAsia="pl-PL"/>
        </w:rPr>
        <w:t>1</w:t>
      </w:r>
      <w:r w:rsidR="002B3C89">
        <w:rPr>
          <w:rFonts w:ascii="Arial" w:hAnsi="Arial" w:cs="Arial"/>
          <w:color w:val="auto"/>
          <w:sz w:val="22"/>
          <w:szCs w:val="22"/>
          <w:lang w:eastAsia="pl-PL"/>
        </w:rPr>
        <w:t>0</w:t>
      </w:r>
      <w:r w:rsidRPr="00DF71DA">
        <w:rPr>
          <w:rFonts w:ascii="Arial" w:hAnsi="Arial" w:cs="Arial"/>
          <w:color w:val="auto"/>
          <w:sz w:val="22"/>
          <w:szCs w:val="22"/>
          <w:lang w:eastAsia="pl-PL"/>
        </w:rPr>
        <w:t xml:space="preserve"> lub 1</w:t>
      </w:r>
      <w:r w:rsidR="002B3C89">
        <w:rPr>
          <w:rFonts w:ascii="Arial" w:hAnsi="Arial" w:cs="Arial"/>
          <w:color w:val="auto"/>
          <w:sz w:val="22"/>
          <w:szCs w:val="22"/>
          <w:lang w:eastAsia="pl-PL"/>
        </w:rPr>
        <w:t>1</w:t>
      </w:r>
      <w:r w:rsidRPr="00DF71DA">
        <w:rPr>
          <w:rFonts w:ascii="Arial" w:hAnsi="Arial" w:cs="Arial"/>
          <w:color w:val="auto"/>
          <w:sz w:val="22"/>
          <w:szCs w:val="22"/>
          <w:lang w:eastAsia="pl-PL"/>
        </w:rPr>
        <w:t xml:space="preserve"> pkt 1</w:t>
      </w:r>
      <w:r w:rsidR="00DA5474">
        <w:rPr>
          <w:rFonts w:ascii="Arial" w:hAnsi="Arial" w:cs="Arial"/>
          <w:color w:val="auto"/>
          <w:sz w:val="22"/>
          <w:szCs w:val="22"/>
          <w:lang w:eastAsia="pl-PL"/>
        </w:rPr>
        <w:t>lit. a</w:t>
      </w:r>
      <w:r w:rsidRPr="00DF71DA">
        <w:rPr>
          <w:rFonts w:ascii="Arial" w:hAnsi="Arial" w:cs="Arial"/>
          <w:color w:val="auto"/>
          <w:sz w:val="22"/>
          <w:szCs w:val="22"/>
          <w:lang w:eastAsia="pl-PL"/>
        </w:rPr>
        <w:t xml:space="preserve">, </w:t>
      </w:r>
      <w:r w:rsidRPr="00EC7962">
        <w:rPr>
          <w:rFonts w:ascii="Arial" w:hAnsi="Arial" w:cs="Arial"/>
          <w:color w:val="auto"/>
          <w:sz w:val="22"/>
          <w:szCs w:val="22"/>
          <w:lang w:eastAsia="pl-PL"/>
        </w:rPr>
        <w:t xml:space="preserve">nowy termin osiągnięcia gotowości przedmiotu do odbioru końcowego ustala się zgodnie z ust. </w:t>
      </w:r>
      <w:r w:rsidR="00DA5474">
        <w:rPr>
          <w:rFonts w:ascii="Arial" w:hAnsi="Arial" w:cs="Arial"/>
          <w:color w:val="auto"/>
          <w:sz w:val="22"/>
          <w:szCs w:val="22"/>
          <w:lang w:eastAsia="pl-PL"/>
        </w:rPr>
        <w:t>4</w:t>
      </w:r>
      <w:r w:rsidRPr="00EC7962">
        <w:rPr>
          <w:rFonts w:ascii="Arial" w:hAnsi="Arial" w:cs="Arial"/>
          <w:color w:val="auto"/>
          <w:sz w:val="22"/>
          <w:szCs w:val="22"/>
          <w:lang w:eastAsia="pl-PL"/>
        </w:rPr>
        <w:t xml:space="preserve">. </w:t>
      </w:r>
    </w:p>
    <w:p w14:paraId="2A639019" w14:textId="77777777" w:rsidR="00EC7962" w:rsidRPr="00EC7962" w:rsidRDefault="00EC7962" w:rsidP="001F02D5">
      <w:pPr>
        <w:widowControl/>
        <w:numPr>
          <w:ilvl w:val="0"/>
          <w:numId w:val="158"/>
        </w:numPr>
        <w:suppressAutoHyphens w:val="0"/>
        <w:spacing w:line="288" w:lineRule="auto"/>
        <w:ind w:left="426" w:hanging="426"/>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Z czynności odbioru końcowego sporządza się protokół, który powinien zawierać ustalenia poczynione w toku odbioru, a w szczególności:</w:t>
      </w:r>
    </w:p>
    <w:p w14:paraId="489BE998" w14:textId="77777777" w:rsidR="00EC7962" w:rsidRPr="00EC7962" w:rsidRDefault="00EC7962" w:rsidP="009C2F8C">
      <w:pPr>
        <w:widowControl/>
        <w:numPr>
          <w:ilvl w:val="1"/>
          <w:numId w:val="72"/>
        </w:numPr>
        <w:tabs>
          <w:tab w:val="left" w:pos="567"/>
        </w:tabs>
        <w:suppressAutoHyphens w:val="0"/>
        <w:spacing w:after="200" w:line="288" w:lineRule="auto"/>
        <w:ind w:left="1134" w:hanging="850"/>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oznaczenie miejsca sporządzenia protokołu,</w:t>
      </w:r>
    </w:p>
    <w:p w14:paraId="205D563F" w14:textId="77777777" w:rsidR="00EC7962" w:rsidRPr="00EC7962" w:rsidRDefault="00EC7962" w:rsidP="009C2F8C">
      <w:pPr>
        <w:widowControl/>
        <w:numPr>
          <w:ilvl w:val="1"/>
          <w:numId w:val="72"/>
        </w:numPr>
        <w:tabs>
          <w:tab w:val="left" w:pos="567"/>
        </w:tabs>
        <w:suppressAutoHyphens w:val="0"/>
        <w:spacing w:after="200" w:line="288" w:lineRule="auto"/>
        <w:ind w:left="1134" w:hanging="850"/>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datę rozpoczęcia i zakończenia czynności odbioru,</w:t>
      </w:r>
    </w:p>
    <w:p w14:paraId="7B5A2377" w14:textId="77777777" w:rsidR="00DF71DA" w:rsidRDefault="00EC7962" w:rsidP="009C2F8C">
      <w:pPr>
        <w:widowControl/>
        <w:numPr>
          <w:ilvl w:val="1"/>
          <w:numId w:val="72"/>
        </w:numPr>
        <w:tabs>
          <w:tab w:val="left" w:pos="567"/>
        </w:tabs>
        <w:suppressAutoHyphens w:val="0"/>
        <w:spacing w:after="200" w:line="288" w:lineRule="auto"/>
        <w:ind w:left="426" w:hanging="142"/>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oznaczenie osób uczestniczących w odbiorze i charakteru, w jakim uczestniczą </w:t>
      </w:r>
      <w:r w:rsidRPr="00EC7962">
        <w:rPr>
          <w:rFonts w:ascii="Arial" w:hAnsi="Arial" w:cs="Arial"/>
          <w:color w:val="auto"/>
          <w:sz w:val="22"/>
          <w:szCs w:val="22"/>
          <w:lang w:eastAsia="pl-PL"/>
        </w:rPr>
        <w:br/>
        <w:t xml:space="preserve">  w tej czynności,</w:t>
      </w:r>
    </w:p>
    <w:p w14:paraId="3763FA09" w14:textId="0A0BA233" w:rsidR="00EC7962" w:rsidRPr="00DF71DA" w:rsidRDefault="00EC7962" w:rsidP="009C2F8C">
      <w:pPr>
        <w:widowControl/>
        <w:numPr>
          <w:ilvl w:val="1"/>
          <w:numId w:val="72"/>
        </w:numPr>
        <w:tabs>
          <w:tab w:val="left" w:pos="567"/>
        </w:tabs>
        <w:suppressAutoHyphens w:val="0"/>
        <w:spacing w:after="200" w:line="288" w:lineRule="auto"/>
        <w:ind w:left="426" w:hanging="142"/>
        <w:contextualSpacing/>
        <w:jc w:val="both"/>
        <w:rPr>
          <w:rFonts w:ascii="Arial" w:hAnsi="Arial" w:cs="Arial"/>
          <w:color w:val="auto"/>
          <w:sz w:val="22"/>
          <w:szCs w:val="22"/>
          <w:lang w:eastAsia="pl-PL"/>
        </w:rPr>
      </w:pPr>
      <w:r w:rsidRPr="00DF71DA">
        <w:rPr>
          <w:rFonts w:ascii="Arial" w:hAnsi="Arial" w:cs="Arial"/>
          <w:color w:val="auto"/>
          <w:sz w:val="22"/>
          <w:szCs w:val="22"/>
          <w:lang w:eastAsia="pl-PL"/>
        </w:rPr>
        <w:t xml:space="preserve">wykaz dokumentów przygotowanych przez Wykonawcę i dokumentów przekazanych        </w:t>
      </w:r>
    </w:p>
    <w:p w14:paraId="117BFDB2" w14:textId="77777777" w:rsidR="00EC7962" w:rsidRPr="00EC7962" w:rsidRDefault="00EC7962" w:rsidP="00DF71DA">
      <w:pPr>
        <w:widowControl/>
        <w:tabs>
          <w:tab w:val="left" w:pos="426"/>
        </w:tabs>
        <w:suppressAutoHyphens w:val="0"/>
        <w:spacing w:after="200" w:line="288" w:lineRule="auto"/>
        <w:ind w:left="426"/>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   Zamawiającemu przy odbiorze,</w:t>
      </w:r>
    </w:p>
    <w:p w14:paraId="5CC041A5" w14:textId="77777777" w:rsidR="00EC7962" w:rsidRPr="00EC7962" w:rsidRDefault="00EC7962" w:rsidP="009C2F8C">
      <w:pPr>
        <w:widowControl/>
        <w:numPr>
          <w:ilvl w:val="1"/>
          <w:numId w:val="72"/>
        </w:numPr>
        <w:tabs>
          <w:tab w:val="left" w:pos="567"/>
        </w:tabs>
        <w:suppressAutoHyphens w:val="0"/>
        <w:spacing w:after="200" w:line="288" w:lineRule="auto"/>
        <w:ind w:left="426" w:hanging="142"/>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wynik dokonanego sprawdzenia ilości i jakości robót podlegających odbiorowi, </w:t>
      </w:r>
      <w:r w:rsidRPr="00EC7962">
        <w:rPr>
          <w:rFonts w:ascii="Arial" w:hAnsi="Arial" w:cs="Arial"/>
          <w:color w:val="auto"/>
          <w:sz w:val="22"/>
          <w:szCs w:val="22"/>
          <w:lang w:eastAsia="pl-PL"/>
        </w:rPr>
        <w:br/>
        <w:t xml:space="preserve">  a w szczególności zgodności ich wykonania z umową, dokumentacją projektową,</w:t>
      </w:r>
      <w:r w:rsidRPr="00EC7962">
        <w:rPr>
          <w:rFonts w:ascii="Arial" w:hAnsi="Arial" w:cs="Arial"/>
          <w:color w:val="auto"/>
          <w:sz w:val="22"/>
          <w:szCs w:val="22"/>
          <w:lang w:eastAsia="pl-PL"/>
        </w:rPr>
        <w:br/>
        <w:t xml:space="preserve">  zasadami wiedzy technicznej  i przepisami </w:t>
      </w:r>
      <w:proofErr w:type="spellStart"/>
      <w:r w:rsidRPr="00EC7962">
        <w:rPr>
          <w:rFonts w:ascii="Arial" w:hAnsi="Arial" w:cs="Arial"/>
          <w:color w:val="auto"/>
          <w:sz w:val="22"/>
          <w:szCs w:val="22"/>
          <w:lang w:eastAsia="pl-PL"/>
        </w:rPr>
        <w:t>techniczno</w:t>
      </w:r>
      <w:proofErr w:type="spellEnd"/>
      <w:r w:rsidRPr="00EC7962">
        <w:rPr>
          <w:rFonts w:ascii="Arial" w:hAnsi="Arial" w:cs="Arial"/>
          <w:color w:val="auto"/>
          <w:sz w:val="22"/>
          <w:szCs w:val="22"/>
          <w:lang w:eastAsia="pl-PL"/>
        </w:rPr>
        <w:t xml:space="preserve"> – budowlanymi,</w:t>
      </w:r>
    </w:p>
    <w:p w14:paraId="56A348AE" w14:textId="77777777" w:rsidR="00EC7962" w:rsidRPr="00EC7962" w:rsidRDefault="00EC7962" w:rsidP="009C2F8C">
      <w:pPr>
        <w:widowControl/>
        <w:numPr>
          <w:ilvl w:val="1"/>
          <w:numId w:val="72"/>
        </w:numPr>
        <w:tabs>
          <w:tab w:val="left" w:pos="567"/>
        </w:tabs>
        <w:suppressAutoHyphens w:val="0"/>
        <w:spacing w:after="200" w:line="288" w:lineRule="auto"/>
        <w:ind w:left="1134" w:hanging="850"/>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wykaz ujawnionych wad,</w:t>
      </w:r>
    </w:p>
    <w:p w14:paraId="51283113" w14:textId="77777777" w:rsidR="00EC7962" w:rsidRPr="00EC7962" w:rsidRDefault="00EC7962" w:rsidP="009C2F8C">
      <w:pPr>
        <w:widowControl/>
        <w:numPr>
          <w:ilvl w:val="1"/>
          <w:numId w:val="72"/>
        </w:numPr>
        <w:tabs>
          <w:tab w:val="left" w:pos="567"/>
        </w:tabs>
        <w:suppressAutoHyphens w:val="0"/>
        <w:spacing w:after="200" w:line="288" w:lineRule="auto"/>
        <w:ind w:left="567" w:hanging="283"/>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lastRenderedPageBreak/>
        <w:t>oświadczenia Zamawiającego co do przyjęcia lub odmowy przyjęcia oddanego przez Wykonawcę przedmiotu umowy, co do terminu usunięcia ujawnionych wad, co do obniżenia wynagrodzenia Wykonawcy za wady, które Zamawiający uznał jako nienadające się do usunięcia lub co do powtórnego wykonania robót,</w:t>
      </w:r>
    </w:p>
    <w:p w14:paraId="0DEF7508" w14:textId="77777777" w:rsidR="00EC7962" w:rsidRPr="00EC7962" w:rsidRDefault="00EC7962" w:rsidP="009C2F8C">
      <w:pPr>
        <w:widowControl/>
        <w:numPr>
          <w:ilvl w:val="1"/>
          <w:numId w:val="72"/>
        </w:numPr>
        <w:tabs>
          <w:tab w:val="left" w:pos="426"/>
          <w:tab w:val="left" w:pos="567"/>
        </w:tabs>
        <w:suppressAutoHyphens w:val="0"/>
        <w:spacing w:after="200" w:line="288" w:lineRule="auto"/>
        <w:ind w:left="567" w:hanging="283"/>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oświadczenia i wyjaśnienia Wykonawcy i osób uczestniczących w odbiorze końcowym,</w:t>
      </w:r>
    </w:p>
    <w:p w14:paraId="36696031" w14:textId="161C6336" w:rsidR="00EC7962" w:rsidRPr="00397543" w:rsidRDefault="00EC7962" w:rsidP="009C2F8C">
      <w:pPr>
        <w:widowControl/>
        <w:numPr>
          <w:ilvl w:val="1"/>
          <w:numId w:val="72"/>
        </w:numPr>
        <w:tabs>
          <w:tab w:val="left" w:pos="567"/>
        </w:tabs>
        <w:suppressAutoHyphens w:val="0"/>
        <w:spacing w:after="200" w:line="288" w:lineRule="auto"/>
        <w:ind w:left="567" w:hanging="283"/>
        <w:contextualSpacing/>
        <w:jc w:val="both"/>
        <w:rPr>
          <w:rFonts w:ascii="Arial" w:hAnsi="Arial" w:cs="Arial"/>
          <w:color w:val="auto"/>
          <w:sz w:val="22"/>
          <w:szCs w:val="22"/>
          <w:lang w:eastAsia="pl-PL"/>
        </w:rPr>
      </w:pPr>
      <w:r w:rsidRPr="00397543">
        <w:rPr>
          <w:rFonts w:ascii="Arial" w:hAnsi="Arial" w:cs="Arial"/>
          <w:color w:val="auto"/>
          <w:sz w:val="22"/>
          <w:szCs w:val="22"/>
          <w:lang w:eastAsia="pl-PL"/>
        </w:rPr>
        <w:t xml:space="preserve">potwierdzenie Zamawiającego otrzymania geodezyjnej inwentaryzacji powykonawczej, o której mowa w ust. </w:t>
      </w:r>
      <w:r w:rsidR="00C97EBA">
        <w:rPr>
          <w:rFonts w:ascii="Arial" w:hAnsi="Arial" w:cs="Arial"/>
          <w:color w:val="auto"/>
          <w:sz w:val="22"/>
          <w:szCs w:val="22"/>
          <w:lang w:eastAsia="pl-PL"/>
        </w:rPr>
        <w:t>8</w:t>
      </w:r>
      <w:r w:rsidRPr="00397543">
        <w:rPr>
          <w:rFonts w:ascii="Arial" w:hAnsi="Arial" w:cs="Arial"/>
          <w:color w:val="auto"/>
          <w:sz w:val="22"/>
          <w:szCs w:val="22"/>
          <w:lang w:eastAsia="pl-PL"/>
        </w:rPr>
        <w:t>,</w:t>
      </w:r>
    </w:p>
    <w:p w14:paraId="039BF8B1" w14:textId="152923E5" w:rsidR="00EC7962" w:rsidRPr="00397543" w:rsidRDefault="00EC7962" w:rsidP="009C2F8C">
      <w:pPr>
        <w:widowControl/>
        <w:numPr>
          <w:ilvl w:val="1"/>
          <w:numId w:val="72"/>
        </w:numPr>
        <w:tabs>
          <w:tab w:val="left" w:pos="567"/>
          <w:tab w:val="left" w:pos="851"/>
        </w:tabs>
        <w:suppressAutoHyphens w:val="0"/>
        <w:spacing w:after="200" w:line="288" w:lineRule="auto"/>
        <w:ind w:left="567" w:hanging="425"/>
        <w:contextualSpacing/>
        <w:jc w:val="both"/>
        <w:rPr>
          <w:rFonts w:ascii="Arial" w:hAnsi="Arial" w:cs="Arial"/>
          <w:color w:val="auto"/>
          <w:sz w:val="22"/>
          <w:szCs w:val="22"/>
          <w:lang w:eastAsia="pl-PL"/>
        </w:rPr>
      </w:pPr>
      <w:r w:rsidRPr="00397543">
        <w:rPr>
          <w:rFonts w:ascii="Arial" w:hAnsi="Arial" w:cs="Arial"/>
          <w:color w:val="auto"/>
          <w:sz w:val="22"/>
          <w:szCs w:val="22"/>
          <w:lang w:eastAsia="pl-PL"/>
        </w:rPr>
        <w:t xml:space="preserve">oświadczenie Wykonawcy co do terminu doręczenia Zamawiającemu potwierdzenia przyjęcia geodezyjnej inwentaryzacji powykonawczej, o której mowa w ust. </w:t>
      </w:r>
      <w:r w:rsidR="00D66571" w:rsidRPr="00397543">
        <w:rPr>
          <w:rFonts w:ascii="Arial" w:hAnsi="Arial" w:cs="Arial"/>
          <w:color w:val="auto"/>
          <w:sz w:val="22"/>
          <w:szCs w:val="22"/>
          <w:lang w:eastAsia="pl-PL"/>
        </w:rPr>
        <w:t>8</w:t>
      </w:r>
      <w:r w:rsidRPr="00397543">
        <w:rPr>
          <w:rFonts w:ascii="Arial" w:hAnsi="Arial" w:cs="Arial"/>
          <w:color w:val="auto"/>
          <w:sz w:val="22"/>
          <w:szCs w:val="22"/>
          <w:lang w:eastAsia="pl-PL"/>
        </w:rPr>
        <w:t xml:space="preserve">, do zasobu Powiatowego Ośrodka Dokumentacji </w:t>
      </w:r>
      <w:proofErr w:type="spellStart"/>
      <w:r w:rsidRPr="00397543">
        <w:rPr>
          <w:rFonts w:ascii="Arial" w:hAnsi="Arial" w:cs="Arial"/>
          <w:color w:val="auto"/>
          <w:sz w:val="22"/>
          <w:szCs w:val="22"/>
          <w:lang w:eastAsia="pl-PL"/>
        </w:rPr>
        <w:t>Geodezyjno</w:t>
      </w:r>
      <w:proofErr w:type="spellEnd"/>
      <w:r w:rsidRPr="00397543">
        <w:rPr>
          <w:rFonts w:ascii="Arial" w:hAnsi="Arial" w:cs="Arial"/>
          <w:color w:val="auto"/>
          <w:sz w:val="22"/>
          <w:szCs w:val="22"/>
          <w:lang w:eastAsia="pl-PL"/>
        </w:rPr>
        <w:t xml:space="preserve"> – Kartograficznej, </w:t>
      </w:r>
    </w:p>
    <w:p w14:paraId="11A05D52" w14:textId="77777777" w:rsidR="00EC7962" w:rsidRPr="00EC7962" w:rsidRDefault="00EC7962" w:rsidP="009C2F8C">
      <w:pPr>
        <w:widowControl/>
        <w:numPr>
          <w:ilvl w:val="1"/>
          <w:numId w:val="72"/>
        </w:numPr>
        <w:tabs>
          <w:tab w:val="left" w:pos="567"/>
        </w:tabs>
        <w:suppressAutoHyphens w:val="0"/>
        <w:spacing w:after="200" w:line="288" w:lineRule="auto"/>
        <w:ind w:left="1134" w:hanging="992"/>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podpisy przedstawicieli Zamawiającego, Wykonawcy i osób uczestniczących.</w:t>
      </w:r>
    </w:p>
    <w:p w14:paraId="33615853" w14:textId="77777777" w:rsidR="001321BC" w:rsidRPr="001321BC" w:rsidRDefault="00EC7962" w:rsidP="001F02D5">
      <w:pPr>
        <w:widowControl/>
        <w:numPr>
          <w:ilvl w:val="0"/>
          <w:numId w:val="158"/>
        </w:numPr>
        <w:tabs>
          <w:tab w:val="left" w:pos="284"/>
        </w:tabs>
        <w:suppressAutoHyphens w:val="0"/>
        <w:spacing w:after="200" w:line="288" w:lineRule="auto"/>
        <w:ind w:left="567" w:hanging="567"/>
        <w:contextualSpacing/>
        <w:jc w:val="both"/>
        <w:rPr>
          <w:rFonts w:ascii="Arial" w:hAnsi="Arial" w:cs="Arial"/>
          <w:color w:val="auto"/>
          <w:sz w:val="22"/>
          <w:szCs w:val="22"/>
          <w:lang w:eastAsia="pl-PL"/>
        </w:rPr>
      </w:pPr>
      <w:r w:rsidRPr="001321BC">
        <w:rPr>
          <w:rFonts w:ascii="Arial" w:hAnsi="Arial" w:cs="Arial"/>
          <w:color w:val="auto"/>
          <w:sz w:val="22"/>
          <w:szCs w:val="22"/>
          <w:lang w:eastAsia="pl-PL"/>
        </w:rPr>
        <w:t xml:space="preserve">Protokół odbioru końcowego podpisany przez strony Zamawiający doręcza Wykonawcy w dniu zakończenia czynności odbioru końcowego. </w:t>
      </w:r>
    </w:p>
    <w:p w14:paraId="4089D4AA" w14:textId="5A16CF94" w:rsidR="001321BC" w:rsidRPr="001321BC" w:rsidRDefault="001321BC" w:rsidP="001F02D5">
      <w:pPr>
        <w:widowControl/>
        <w:numPr>
          <w:ilvl w:val="0"/>
          <w:numId w:val="158"/>
        </w:numPr>
        <w:tabs>
          <w:tab w:val="left" w:pos="284"/>
        </w:tabs>
        <w:suppressAutoHyphens w:val="0"/>
        <w:spacing w:after="200" w:line="288" w:lineRule="auto"/>
        <w:ind w:left="567" w:hanging="567"/>
        <w:contextualSpacing/>
        <w:jc w:val="both"/>
        <w:rPr>
          <w:rFonts w:ascii="Arial" w:hAnsi="Arial" w:cs="Arial"/>
          <w:color w:val="FF0000"/>
          <w:sz w:val="22"/>
          <w:szCs w:val="22"/>
          <w:lang w:eastAsia="pl-PL"/>
        </w:rPr>
      </w:pPr>
      <w:r w:rsidRPr="001321BC">
        <w:rPr>
          <w:rFonts w:ascii="Arial" w:eastAsia="Times New Roman" w:hAnsi="Arial" w:cs="Arial"/>
          <w:color w:val="auto"/>
          <w:sz w:val="22"/>
          <w:szCs w:val="22"/>
          <w:lang w:eastAsia="pl-PL"/>
        </w:rPr>
        <w:t>Zakończeniem wykonania przedmiotu umowy jest dzień, w którym Wykonawca doręczy Zamawiającemu oświadczenie o gotowości odbioru końcowego, o którym mowa w ust.</w:t>
      </w:r>
      <w:r w:rsidR="00C97EBA">
        <w:rPr>
          <w:rFonts w:ascii="Arial" w:eastAsia="Times New Roman" w:hAnsi="Arial" w:cs="Arial"/>
          <w:color w:val="auto"/>
          <w:sz w:val="22"/>
          <w:szCs w:val="22"/>
          <w:lang w:eastAsia="pl-PL"/>
        </w:rPr>
        <w:t xml:space="preserve"> </w:t>
      </w:r>
      <w:r w:rsidRPr="001321BC">
        <w:rPr>
          <w:rFonts w:ascii="Arial" w:eastAsia="Times New Roman" w:hAnsi="Arial" w:cs="Arial"/>
          <w:color w:val="auto"/>
          <w:sz w:val="22"/>
          <w:szCs w:val="22"/>
          <w:lang w:eastAsia="pl-PL"/>
        </w:rPr>
        <w:t xml:space="preserve">4, pod warunkiem, iż w toku czynności odbioru nie zostaną ujawnione wady, o których mowa w ust. 11 pkt 1 lit. a oraz pkt 2 lub nie wystąpi okoliczność, </w:t>
      </w:r>
      <w:r w:rsidR="00205AEE">
        <w:rPr>
          <w:rFonts w:ascii="Arial" w:eastAsia="Times New Roman" w:hAnsi="Arial" w:cs="Arial"/>
          <w:color w:val="auto"/>
          <w:sz w:val="22"/>
          <w:szCs w:val="22"/>
          <w:lang w:eastAsia="pl-PL"/>
        </w:rPr>
        <w:br/>
      </w:r>
      <w:r w:rsidRPr="001321BC">
        <w:rPr>
          <w:rFonts w:ascii="Arial" w:eastAsia="Times New Roman" w:hAnsi="Arial" w:cs="Arial"/>
          <w:color w:val="auto"/>
          <w:sz w:val="22"/>
          <w:szCs w:val="22"/>
          <w:lang w:eastAsia="pl-PL"/>
        </w:rPr>
        <w:t>o której mowa w ust.</w:t>
      </w:r>
      <w:r w:rsidR="00205AEE">
        <w:rPr>
          <w:rFonts w:ascii="Arial" w:eastAsia="Times New Roman" w:hAnsi="Arial" w:cs="Arial"/>
          <w:color w:val="auto"/>
          <w:sz w:val="22"/>
          <w:szCs w:val="22"/>
          <w:lang w:eastAsia="pl-PL"/>
        </w:rPr>
        <w:t xml:space="preserve"> 10</w:t>
      </w:r>
      <w:r w:rsidRPr="001321BC">
        <w:rPr>
          <w:rFonts w:ascii="Arial" w:eastAsia="Times New Roman" w:hAnsi="Arial" w:cs="Arial"/>
          <w:color w:val="auto"/>
          <w:sz w:val="22"/>
          <w:szCs w:val="22"/>
          <w:lang w:eastAsia="pl-PL"/>
        </w:rPr>
        <w:t>.</w:t>
      </w:r>
    </w:p>
    <w:p w14:paraId="45E96048" w14:textId="3CACB9FC" w:rsidR="00EC7962" w:rsidRPr="00EC7962" w:rsidRDefault="00EC7962" w:rsidP="001F02D5">
      <w:pPr>
        <w:widowControl/>
        <w:numPr>
          <w:ilvl w:val="0"/>
          <w:numId w:val="158"/>
        </w:numPr>
        <w:tabs>
          <w:tab w:val="left" w:pos="284"/>
        </w:tabs>
        <w:suppressAutoHyphens w:val="0"/>
        <w:spacing w:after="200" w:line="288" w:lineRule="auto"/>
        <w:ind w:left="567" w:hanging="567"/>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Przyjęcie przez Wykonawcę od Podwykonawcy robót wykonanych w </w:t>
      </w:r>
      <w:r w:rsidR="000E3D0E">
        <w:rPr>
          <w:rFonts w:ascii="Arial" w:hAnsi="Arial" w:cs="Arial"/>
          <w:color w:val="auto"/>
          <w:sz w:val="22"/>
          <w:szCs w:val="22"/>
          <w:lang w:eastAsia="pl-PL"/>
        </w:rPr>
        <w:t>obiekcie,</w:t>
      </w:r>
      <w:r w:rsidRPr="00EC7962">
        <w:rPr>
          <w:rFonts w:ascii="Arial" w:hAnsi="Arial" w:cs="Arial"/>
          <w:color w:val="auto"/>
          <w:sz w:val="22"/>
          <w:szCs w:val="22"/>
          <w:lang w:eastAsia="pl-PL"/>
        </w:rPr>
        <w:t xml:space="preserve">                   które będą w terminie późniejszym przedmiotem odbioru końcowego między Zamawiającym i Wykonawcą, nie stanowi odbioru końcowego. Odbiór robót wykonanych przez Podwykonawcę w obiekcie następuje z chwilą odbioru końcowego tego obiektu przez Zamawiającego od Wykonawcy.</w:t>
      </w:r>
    </w:p>
    <w:p w14:paraId="251F8BB7" w14:textId="77777777" w:rsidR="00EC7962" w:rsidRPr="00EC7962" w:rsidRDefault="00EC7962" w:rsidP="001F02D5">
      <w:pPr>
        <w:widowControl/>
        <w:numPr>
          <w:ilvl w:val="0"/>
          <w:numId w:val="158"/>
        </w:numPr>
        <w:tabs>
          <w:tab w:val="left" w:pos="284"/>
        </w:tabs>
        <w:suppressAutoHyphens w:val="0"/>
        <w:spacing w:after="200" w:line="288" w:lineRule="auto"/>
        <w:ind w:left="567" w:hanging="567"/>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Protokół odbioru dotyczący zakresu robót oddanych przez Podwykonawców </w:t>
      </w:r>
      <w:r w:rsidRPr="00EC7962">
        <w:rPr>
          <w:rFonts w:ascii="Arial" w:hAnsi="Arial" w:cs="Arial"/>
          <w:color w:val="auto"/>
          <w:sz w:val="22"/>
          <w:szCs w:val="22"/>
          <w:lang w:eastAsia="pl-PL"/>
        </w:rPr>
        <w:br/>
        <w:t>i przyjętych przez Wykonawcę stanowi dla Podwykonawcy podstawę do wystawienia faktury za te roboty i żądania zapłaty wynagrodzenia od Wykonawcy.</w:t>
      </w:r>
    </w:p>
    <w:p w14:paraId="7AA32D50" w14:textId="0398D5F2" w:rsidR="002B3C89" w:rsidRPr="001C4788" w:rsidRDefault="00EC7962" w:rsidP="001F02D5">
      <w:pPr>
        <w:widowControl/>
        <w:numPr>
          <w:ilvl w:val="0"/>
          <w:numId w:val="158"/>
        </w:numPr>
        <w:tabs>
          <w:tab w:val="left" w:pos="284"/>
        </w:tabs>
        <w:suppressAutoHyphens w:val="0"/>
        <w:spacing w:after="200" w:line="288" w:lineRule="auto"/>
        <w:ind w:left="567" w:hanging="567"/>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Obowiązek strzeżenia obiektu lub robót wykonanych przez Podwykonawców obciąża Wykonawcę od chwili przyjęcia robót od Podwykonawcy lub od chwili przekazania ich pod nadzór Wykonawcy.</w:t>
      </w:r>
    </w:p>
    <w:p w14:paraId="149C0DD4" w14:textId="77777777" w:rsidR="00EC7962" w:rsidRPr="00EC7962" w:rsidRDefault="00EC7962" w:rsidP="00EC7962">
      <w:pPr>
        <w:widowControl/>
        <w:tabs>
          <w:tab w:val="left" w:pos="5320"/>
        </w:tabs>
        <w:suppressAutoHyphens w:val="0"/>
        <w:spacing w:line="288" w:lineRule="auto"/>
        <w:jc w:val="center"/>
        <w:outlineLvl w:val="0"/>
        <w:rPr>
          <w:rFonts w:ascii="Arial" w:eastAsia="Times New Roman" w:hAnsi="Arial" w:cs="Arial"/>
          <w:b/>
          <w:bCs/>
          <w:sz w:val="22"/>
          <w:szCs w:val="22"/>
        </w:rPr>
      </w:pPr>
      <w:bookmarkStart w:id="16" w:name="_Hlk168476510"/>
      <w:r w:rsidRPr="00EC7962">
        <w:rPr>
          <w:rFonts w:ascii="Arial" w:eastAsia="Times New Roman" w:hAnsi="Arial" w:cs="Arial"/>
          <w:b/>
          <w:bCs/>
          <w:sz w:val="22"/>
          <w:szCs w:val="22"/>
        </w:rPr>
        <w:t>§ 11</w:t>
      </w:r>
      <w:bookmarkEnd w:id="16"/>
      <w:r w:rsidRPr="00EC7962">
        <w:rPr>
          <w:rFonts w:ascii="Arial" w:eastAsia="Times New Roman" w:hAnsi="Arial" w:cs="Arial"/>
          <w:b/>
          <w:bCs/>
          <w:sz w:val="22"/>
          <w:szCs w:val="22"/>
        </w:rPr>
        <w:br/>
        <w:t>Podwykonawcy</w:t>
      </w:r>
    </w:p>
    <w:p w14:paraId="41CB4C77" w14:textId="77777777" w:rsidR="00EC7962" w:rsidRPr="00EC7962" w:rsidRDefault="00EC7962" w:rsidP="00EC7962">
      <w:pPr>
        <w:tabs>
          <w:tab w:val="left" w:pos="5320"/>
        </w:tabs>
        <w:spacing w:after="120" w:line="288" w:lineRule="auto"/>
        <w:jc w:val="center"/>
        <w:rPr>
          <w:b/>
          <w:sz w:val="2"/>
          <w:szCs w:val="12"/>
        </w:rPr>
      </w:pPr>
    </w:p>
    <w:p w14:paraId="2F4151E4" w14:textId="68F9733F" w:rsidR="00EC7962" w:rsidRPr="00EC7962" w:rsidRDefault="00EC7962" w:rsidP="009C2F8C">
      <w:pPr>
        <w:widowControl/>
        <w:numPr>
          <w:ilvl w:val="0"/>
          <w:numId w:val="85"/>
        </w:numPr>
        <w:tabs>
          <w:tab w:val="left" w:pos="284"/>
        </w:tabs>
        <w:suppressAutoHyphens w:val="0"/>
        <w:spacing w:after="200" w:line="288" w:lineRule="auto"/>
        <w:ind w:left="284" w:hanging="284"/>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Wykonawca może powierzyć wykonanie części </w:t>
      </w:r>
      <w:r w:rsidR="00001587">
        <w:rPr>
          <w:rFonts w:ascii="Arial" w:hAnsi="Arial" w:cs="Arial"/>
          <w:color w:val="auto"/>
          <w:sz w:val="22"/>
          <w:szCs w:val="22"/>
          <w:lang w:eastAsia="pl-PL"/>
        </w:rPr>
        <w:t>p</w:t>
      </w:r>
      <w:r w:rsidRPr="00EC7962">
        <w:rPr>
          <w:rFonts w:ascii="Arial" w:hAnsi="Arial" w:cs="Arial"/>
          <w:color w:val="auto"/>
          <w:sz w:val="22"/>
          <w:szCs w:val="22"/>
          <w:lang w:eastAsia="pl-PL"/>
        </w:rPr>
        <w:t xml:space="preserve">rzedmiotu </w:t>
      </w:r>
      <w:r w:rsidR="00001587">
        <w:rPr>
          <w:rFonts w:ascii="Arial" w:hAnsi="Arial" w:cs="Arial"/>
          <w:color w:val="auto"/>
          <w:sz w:val="22"/>
          <w:szCs w:val="22"/>
          <w:lang w:eastAsia="pl-PL"/>
        </w:rPr>
        <w:t>u</w:t>
      </w:r>
      <w:r w:rsidRPr="00EC7962">
        <w:rPr>
          <w:rFonts w:ascii="Arial" w:hAnsi="Arial" w:cs="Arial"/>
          <w:color w:val="auto"/>
          <w:sz w:val="22"/>
          <w:szCs w:val="22"/>
          <w:lang w:eastAsia="pl-PL"/>
        </w:rPr>
        <w:t>mowy Podwykonawcy na warunkach określonych w art. 647</w:t>
      </w:r>
      <w:r w:rsidRPr="00EC7962">
        <w:rPr>
          <w:rFonts w:ascii="Arial" w:hAnsi="Arial" w:cs="Arial"/>
          <w:color w:val="auto"/>
          <w:sz w:val="22"/>
          <w:szCs w:val="22"/>
          <w:vertAlign w:val="superscript"/>
          <w:lang w:eastAsia="pl-PL"/>
        </w:rPr>
        <w:t>1</w:t>
      </w:r>
      <w:r w:rsidRPr="00EC7962">
        <w:rPr>
          <w:rFonts w:ascii="Arial" w:hAnsi="Arial" w:cs="Arial"/>
          <w:color w:val="auto"/>
          <w:sz w:val="22"/>
          <w:szCs w:val="22"/>
          <w:lang w:eastAsia="pl-PL"/>
        </w:rPr>
        <w:t xml:space="preserve"> Kodeksu cywilnego, ustawie Prawo zamówień publicznych i w niniejszej </w:t>
      </w:r>
      <w:r w:rsidR="00001587">
        <w:rPr>
          <w:rFonts w:ascii="Arial" w:hAnsi="Arial" w:cs="Arial"/>
          <w:color w:val="auto"/>
          <w:sz w:val="22"/>
          <w:szCs w:val="22"/>
          <w:lang w:eastAsia="pl-PL"/>
        </w:rPr>
        <w:t>u</w:t>
      </w:r>
      <w:r w:rsidRPr="00EC7962">
        <w:rPr>
          <w:rFonts w:ascii="Arial" w:hAnsi="Arial" w:cs="Arial"/>
          <w:color w:val="auto"/>
          <w:sz w:val="22"/>
          <w:szCs w:val="22"/>
          <w:lang w:eastAsia="pl-PL"/>
        </w:rPr>
        <w:t xml:space="preserve">mowie. </w:t>
      </w:r>
    </w:p>
    <w:p w14:paraId="77EF5770" w14:textId="28E245FD" w:rsidR="00EC7962" w:rsidRPr="00EC7962" w:rsidRDefault="00EC7962" w:rsidP="009C2F8C">
      <w:pPr>
        <w:widowControl/>
        <w:numPr>
          <w:ilvl w:val="0"/>
          <w:numId w:val="85"/>
        </w:numPr>
        <w:tabs>
          <w:tab w:val="left" w:pos="284"/>
        </w:tabs>
        <w:suppressAutoHyphens w:val="0"/>
        <w:spacing w:after="200" w:line="288" w:lineRule="auto"/>
        <w:ind w:left="284" w:hanging="284"/>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W takim przypadku Wykonawca jest zobowiązany do zorganizowania, prowadzenia, nadzorowania i zabezpieczania oraz koordynacji prac realizowanych przez Podwykonawców. Zamawiającemu przysługuje prawo żądania od Wykonawcy zmiany Podwykonawcy, jeżeli ten realizuje roboty w sposób wadliwy, niezgodny </w:t>
      </w:r>
      <w:r w:rsidRPr="00EC7962">
        <w:rPr>
          <w:rFonts w:ascii="Arial" w:hAnsi="Arial" w:cs="Arial"/>
          <w:color w:val="auto"/>
          <w:sz w:val="22"/>
          <w:szCs w:val="22"/>
          <w:lang w:eastAsia="pl-PL"/>
        </w:rPr>
        <w:br/>
        <w:t xml:space="preserve">z postanowieniami </w:t>
      </w:r>
      <w:r w:rsidR="00001587">
        <w:rPr>
          <w:rFonts w:ascii="Arial" w:hAnsi="Arial" w:cs="Arial"/>
          <w:color w:val="auto"/>
          <w:sz w:val="22"/>
          <w:szCs w:val="22"/>
          <w:lang w:eastAsia="pl-PL"/>
        </w:rPr>
        <w:t>u</w:t>
      </w:r>
      <w:r w:rsidRPr="00EC7962">
        <w:rPr>
          <w:rFonts w:ascii="Arial" w:hAnsi="Arial" w:cs="Arial"/>
          <w:color w:val="auto"/>
          <w:sz w:val="22"/>
          <w:szCs w:val="22"/>
          <w:lang w:eastAsia="pl-PL"/>
        </w:rPr>
        <w:t xml:space="preserve">mowy i przepisami obowiązującego prawa. </w:t>
      </w:r>
    </w:p>
    <w:p w14:paraId="33FA6C0F" w14:textId="1F5FDD37" w:rsidR="00EC7962" w:rsidRPr="00EC7962" w:rsidRDefault="00EC7962" w:rsidP="009C2F8C">
      <w:pPr>
        <w:widowControl/>
        <w:numPr>
          <w:ilvl w:val="0"/>
          <w:numId w:val="85"/>
        </w:numPr>
        <w:tabs>
          <w:tab w:val="left" w:pos="284"/>
        </w:tabs>
        <w:suppressAutoHyphens w:val="0"/>
        <w:spacing w:after="200" w:line="288" w:lineRule="auto"/>
        <w:ind w:left="284" w:right="20" w:hanging="284"/>
        <w:contextualSpacing/>
        <w:jc w:val="both"/>
        <w:rPr>
          <w:rFonts w:ascii="Arial" w:hAnsi="Arial" w:cs="Arial"/>
          <w:color w:val="auto"/>
          <w:sz w:val="22"/>
          <w:szCs w:val="22"/>
          <w:lang w:eastAsia="pl-PL"/>
        </w:rPr>
      </w:pPr>
      <w:bookmarkStart w:id="17" w:name="page58"/>
      <w:bookmarkEnd w:id="17"/>
      <w:r w:rsidRPr="00EC7962">
        <w:rPr>
          <w:rFonts w:ascii="Arial" w:hAnsi="Arial" w:cs="Arial"/>
          <w:color w:val="auto"/>
          <w:sz w:val="22"/>
          <w:szCs w:val="22"/>
          <w:lang w:eastAsia="pl-PL"/>
        </w:rPr>
        <w:t xml:space="preserve">Wykonanie części </w:t>
      </w:r>
      <w:r w:rsidR="00001587">
        <w:rPr>
          <w:rFonts w:ascii="Arial" w:hAnsi="Arial" w:cs="Arial"/>
          <w:color w:val="auto"/>
          <w:sz w:val="22"/>
          <w:szCs w:val="22"/>
          <w:lang w:eastAsia="pl-PL"/>
        </w:rPr>
        <w:t>p</w:t>
      </w:r>
      <w:r w:rsidRPr="00EC7962">
        <w:rPr>
          <w:rFonts w:ascii="Arial" w:hAnsi="Arial" w:cs="Arial"/>
          <w:color w:val="auto"/>
          <w:sz w:val="22"/>
          <w:szCs w:val="22"/>
          <w:lang w:eastAsia="pl-PL"/>
        </w:rPr>
        <w:t xml:space="preserve">rzedmiotu </w:t>
      </w:r>
      <w:r w:rsidR="00001587">
        <w:rPr>
          <w:rFonts w:ascii="Arial" w:hAnsi="Arial" w:cs="Arial"/>
          <w:color w:val="auto"/>
          <w:sz w:val="22"/>
          <w:szCs w:val="22"/>
          <w:lang w:eastAsia="pl-PL"/>
        </w:rPr>
        <w:t>u</w:t>
      </w:r>
      <w:r w:rsidRPr="00EC7962">
        <w:rPr>
          <w:rFonts w:ascii="Arial" w:hAnsi="Arial" w:cs="Arial"/>
          <w:color w:val="auto"/>
          <w:sz w:val="22"/>
          <w:szCs w:val="22"/>
          <w:lang w:eastAsia="pl-PL"/>
        </w:rPr>
        <w:t xml:space="preserve">mowy przez Podwykonawców nie zwalnia Wykonawcy od odpowiedzialności i zobowiązań wynikających z postanowień </w:t>
      </w:r>
      <w:r w:rsidR="00001587">
        <w:rPr>
          <w:rFonts w:ascii="Arial" w:hAnsi="Arial" w:cs="Arial"/>
          <w:color w:val="auto"/>
          <w:sz w:val="22"/>
          <w:szCs w:val="22"/>
          <w:lang w:eastAsia="pl-PL"/>
        </w:rPr>
        <w:t>u</w:t>
      </w:r>
      <w:r w:rsidRPr="00EC7962">
        <w:rPr>
          <w:rFonts w:ascii="Arial" w:hAnsi="Arial" w:cs="Arial"/>
          <w:color w:val="auto"/>
          <w:sz w:val="22"/>
          <w:szCs w:val="22"/>
          <w:lang w:eastAsia="pl-PL"/>
        </w:rPr>
        <w:t>mowy.</w:t>
      </w:r>
    </w:p>
    <w:p w14:paraId="29104568" w14:textId="77777777" w:rsidR="00EC7962" w:rsidRPr="00EC7962" w:rsidRDefault="00EC7962" w:rsidP="009C2F8C">
      <w:pPr>
        <w:widowControl/>
        <w:numPr>
          <w:ilvl w:val="0"/>
          <w:numId w:val="85"/>
        </w:numPr>
        <w:tabs>
          <w:tab w:val="left" w:pos="284"/>
        </w:tabs>
        <w:suppressAutoHyphens w:val="0"/>
        <w:spacing w:after="200" w:line="288" w:lineRule="auto"/>
        <w:ind w:left="284" w:hanging="284"/>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Termin zapłaty wynagrodzenia Podwykonawcy przewidziany w umowie </w:t>
      </w:r>
      <w:r w:rsidRPr="00EC7962">
        <w:rPr>
          <w:rFonts w:ascii="Arial" w:hAnsi="Arial" w:cs="Arial"/>
          <w:color w:val="auto"/>
          <w:sz w:val="22"/>
          <w:szCs w:val="22"/>
          <w:lang w:eastAsia="pl-PL"/>
        </w:rPr>
        <w:br/>
        <w:t xml:space="preserve">o podwykonawstwo nie może być dłuższy niż 30 dni od dnia doręczenia Wykonawcy lub Podwykonawcy faktury lub rachunku, potwierdzających wykonanie zleconej Podwykonawcy roboty budowlanej, dostawy lub usługi. </w:t>
      </w:r>
    </w:p>
    <w:p w14:paraId="704364F8" w14:textId="77777777" w:rsidR="00EC7962" w:rsidRPr="00EC7962" w:rsidRDefault="00EC7962" w:rsidP="009C2F8C">
      <w:pPr>
        <w:widowControl/>
        <w:numPr>
          <w:ilvl w:val="0"/>
          <w:numId w:val="85"/>
        </w:numPr>
        <w:tabs>
          <w:tab w:val="left" w:pos="284"/>
        </w:tabs>
        <w:suppressAutoHyphens w:val="0"/>
        <w:spacing w:line="288" w:lineRule="auto"/>
        <w:ind w:left="284" w:hanging="284"/>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lastRenderedPageBreak/>
        <w:t>Zamawiający określa następujące wymagania dotyczące umowy o podwykonawstwo, której przedmiotem są roboty budowlane, których niespełnienie spowoduje zgłoszenie przez Zamawiającego odpowiednio zastrzeżeń lub sprzeciwu:</w:t>
      </w:r>
    </w:p>
    <w:p w14:paraId="64857527" w14:textId="77777777" w:rsidR="00EC7962" w:rsidRPr="00EC7962" w:rsidRDefault="00EC7962" w:rsidP="009C2F8C">
      <w:pPr>
        <w:widowControl/>
        <w:numPr>
          <w:ilvl w:val="0"/>
          <w:numId w:val="86"/>
        </w:numPr>
        <w:tabs>
          <w:tab w:val="left" w:pos="-7513"/>
          <w:tab w:val="left" w:pos="426"/>
        </w:tabs>
        <w:suppressAutoHyphens w:val="0"/>
        <w:spacing w:after="200" w:line="288" w:lineRule="auto"/>
        <w:ind w:left="426" w:hanging="284"/>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umowa o podwykonawstwo musi zawierać w szczególności następujące postanowienia dotyczące:</w:t>
      </w:r>
    </w:p>
    <w:p w14:paraId="6EEC4B22" w14:textId="1617CFB7" w:rsidR="00EC7962" w:rsidRPr="00EC7962" w:rsidRDefault="00EC7962" w:rsidP="009C2F8C">
      <w:pPr>
        <w:widowControl/>
        <w:numPr>
          <w:ilvl w:val="0"/>
          <w:numId w:val="87"/>
        </w:numPr>
        <w:tabs>
          <w:tab w:val="left" w:pos="426"/>
        </w:tabs>
        <w:suppressAutoHyphens w:val="0"/>
        <w:spacing w:line="288" w:lineRule="auto"/>
        <w:ind w:left="993" w:hanging="426"/>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oznaczenia </w:t>
      </w:r>
      <w:r w:rsidR="001F02D5">
        <w:rPr>
          <w:rFonts w:ascii="Arial" w:hAnsi="Arial" w:cs="Arial"/>
          <w:color w:val="auto"/>
          <w:sz w:val="22"/>
          <w:szCs w:val="22"/>
          <w:lang w:eastAsia="pl-PL"/>
        </w:rPr>
        <w:t>s</w:t>
      </w:r>
      <w:r w:rsidRPr="00EC7962">
        <w:rPr>
          <w:rFonts w:ascii="Arial" w:hAnsi="Arial" w:cs="Arial"/>
          <w:color w:val="auto"/>
          <w:sz w:val="22"/>
          <w:szCs w:val="22"/>
          <w:lang w:eastAsia="pl-PL"/>
        </w:rPr>
        <w:t>tron umowy,</w:t>
      </w:r>
    </w:p>
    <w:p w14:paraId="7A0B3BC1" w14:textId="77777777" w:rsidR="00EC7962" w:rsidRPr="00EC7962" w:rsidRDefault="00EC7962" w:rsidP="009C2F8C">
      <w:pPr>
        <w:widowControl/>
        <w:numPr>
          <w:ilvl w:val="0"/>
          <w:numId w:val="87"/>
        </w:numPr>
        <w:tabs>
          <w:tab w:val="left" w:pos="426"/>
          <w:tab w:val="left" w:pos="709"/>
        </w:tabs>
        <w:suppressAutoHyphens w:val="0"/>
        <w:spacing w:line="288" w:lineRule="auto"/>
        <w:ind w:left="993" w:hanging="426"/>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określenia zakresu robót budowlanych przewidzianych do wykonania,</w:t>
      </w:r>
    </w:p>
    <w:p w14:paraId="1C00443D" w14:textId="77777777" w:rsidR="00EC7962" w:rsidRPr="00EC7962" w:rsidRDefault="00EC7962" w:rsidP="009C2F8C">
      <w:pPr>
        <w:widowControl/>
        <w:numPr>
          <w:ilvl w:val="0"/>
          <w:numId w:val="87"/>
        </w:numPr>
        <w:tabs>
          <w:tab w:val="left" w:pos="426"/>
        </w:tabs>
        <w:suppressAutoHyphens w:val="0"/>
        <w:spacing w:line="288" w:lineRule="auto"/>
        <w:ind w:left="993" w:hanging="426"/>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wskazania wysokości wynagrodzenia Podwykonawcy lub dalszego podwykonawcy, </w:t>
      </w:r>
    </w:p>
    <w:p w14:paraId="5146AC01" w14:textId="5A277C30" w:rsidR="00EC7962" w:rsidRPr="00EC7962" w:rsidRDefault="00EC7962" w:rsidP="009C2F8C">
      <w:pPr>
        <w:widowControl/>
        <w:numPr>
          <w:ilvl w:val="0"/>
          <w:numId w:val="87"/>
        </w:numPr>
        <w:tabs>
          <w:tab w:val="left" w:pos="426"/>
        </w:tabs>
        <w:suppressAutoHyphens w:val="0"/>
        <w:spacing w:after="200" w:line="288" w:lineRule="auto"/>
        <w:ind w:left="993" w:hanging="426"/>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określenia terminu realizacji robót, z zastrzeżeniem, że nie może on być dłuższy niż termin realizacji określony w </w:t>
      </w:r>
      <w:r w:rsidR="004330E1">
        <w:rPr>
          <w:rFonts w:ascii="Arial" w:hAnsi="Arial" w:cs="Arial"/>
          <w:color w:val="auto"/>
          <w:sz w:val="22"/>
          <w:szCs w:val="22"/>
          <w:lang w:eastAsia="pl-PL"/>
        </w:rPr>
        <w:t>u</w:t>
      </w:r>
      <w:r w:rsidRPr="00EC7962">
        <w:rPr>
          <w:rFonts w:ascii="Arial" w:hAnsi="Arial" w:cs="Arial"/>
          <w:color w:val="auto"/>
          <w:sz w:val="22"/>
          <w:szCs w:val="22"/>
          <w:lang w:eastAsia="pl-PL"/>
        </w:rPr>
        <w:t>mowie - dla danego zakresu - zawartej przez Zamawiającego z Wykonawcą,</w:t>
      </w:r>
    </w:p>
    <w:p w14:paraId="1F418605" w14:textId="501010B7" w:rsidR="00EC7962" w:rsidRPr="00EC7962" w:rsidRDefault="00EC7962" w:rsidP="009C2F8C">
      <w:pPr>
        <w:widowControl/>
        <w:numPr>
          <w:ilvl w:val="0"/>
          <w:numId w:val="87"/>
        </w:numPr>
        <w:tabs>
          <w:tab w:val="left" w:pos="426"/>
        </w:tabs>
        <w:suppressAutoHyphens w:val="0"/>
        <w:spacing w:after="200" w:line="288" w:lineRule="auto"/>
        <w:ind w:left="993" w:hanging="426"/>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sposobu rozliczeń, przy czym projekt lub umowa o podwykonawstwo nie może zawierać postanowień dotyczących sposobu rozliczeń za wykonany zakres uniemożliwiających rozliczenie tego zakresu pomiędzy Zamawiającym                          a Wykonawcą na podstawie niniejszej </w:t>
      </w:r>
      <w:r w:rsidR="00CB599D">
        <w:rPr>
          <w:rFonts w:ascii="Arial" w:hAnsi="Arial" w:cs="Arial"/>
          <w:color w:val="auto"/>
          <w:sz w:val="22"/>
          <w:szCs w:val="22"/>
          <w:lang w:eastAsia="pl-PL"/>
        </w:rPr>
        <w:t>u</w:t>
      </w:r>
      <w:r w:rsidRPr="00EC7962">
        <w:rPr>
          <w:rFonts w:ascii="Arial" w:hAnsi="Arial" w:cs="Arial"/>
          <w:color w:val="auto"/>
          <w:sz w:val="22"/>
          <w:szCs w:val="22"/>
          <w:lang w:eastAsia="pl-PL"/>
        </w:rPr>
        <w:t>mowy,</w:t>
      </w:r>
    </w:p>
    <w:p w14:paraId="2FBF379F" w14:textId="1A4C07D2" w:rsidR="00EC7962" w:rsidRPr="00EC7962" w:rsidRDefault="00EC7962" w:rsidP="009C2F8C">
      <w:pPr>
        <w:widowControl/>
        <w:numPr>
          <w:ilvl w:val="0"/>
          <w:numId w:val="87"/>
        </w:numPr>
        <w:tabs>
          <w:tab w:val="left" w:pos="426"/>
          <w:tab w:val="left" w:pos="993"/>
        </w:tabs>
        <w:suppressAutoHyphens w:val="0"/>
        <w:spacing w:after="200" w:line="288" w:lineRule="auto"/>
        <w:ind w:left="993" w:hanging="426"/>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sposobu rozliczania pomiędzy Wykonawcą, Podwykonawcą lub dalszym podwykonawcą spójny ze sposobem rozliczania określonym w </w:t>
      </w:r>
      <w:r w:rsidR="00CB599D">
        <w:rPr>
          <w:rFonts w:ascii="Arial" w:hAnsi="Arial" w:cs="Arial"/>
          <w:color w:val="auto"/>
          <w:sz w:val="22"/>
          <w:szCs w:val="22"/>
          <w:lang w:eastAsia="pl-PL"/>
        </w:rPr>
        <w:t>u</w:t>
      </w:r>
      <w:r w:rsidRPr="00EC7962">
        <w:rPr>
          <w:rFonts w:ascii="Arial" w:hAnsi="Arial" w:cs="Arial"/>
          <w:color w:val="auto"/>
          <w:sz w:val="22"/>
          <w:szCs w:val="22"/>
          <w:lang w:eastAsia="pl-PL"/>
        </w:rPr>
        <w:t xml:space="preserve">mowie między </w:t>
      </w:r>
      <w:bookmarkStart w:id="18" w:name="page60"/>
      <w:bookmarkEnd w:id="18"/>
      <w:r w:rsidRPr="00EC7962">
        <w:rPr>
          <w:rFonts w:ascii="Arial" w:hAnsi="Arial" w:cs="Arial"/>
          <w:color w:val="auto"/>
          <w:sz w:val="22"/>
          <w:szCs w:val="22"/>
          <w:lang w:eastAsia="pl-PL"/>
        </w:rPr>
        <w:t xml:space="preserve">Zamawiającym a Wykonawcą, </w:t>
      </w:r>
    </w:p>
    <w:p w14:paraId="55C5A561" w14:textId="260D1A89" w:rsidR="00EC7962" w:rsidRDefault="00EC7962" w:rsidP="009C2F8C">
      <w:pPr>
        <w:widowControl/>
        <w:numPr>
          <w:ilvl w:val="0"/>
          <w:numId w:val="87"/>
        </w:numPr>
        <w:tabs>
          <w:tab w:val="left" w:pos="426"/>
          <w:tab w:val="left" w:pos="709"/>
        </w:tabs>
        <w:suppressAutoHyphens w:val="0"/>
        <w:spacing w:line="288" w:lineRule="auto"/>
        <w:ind w:left="993" w:right="20" w:hanging="426"/>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terminu zapłaty wynagrodzenia Podwykonawcy z zastrzeżeniem, że nie może on być dłuższy niż 30 dni od dnia doręczenia Wykonawcy lub Podwykonawcy faktury lub rachunku, potwierdzających wykonanie zleconej Podwykonawcy roboty budowlanej</w:t>
      </w:r>
      <w:r w:rsidR="001F18A7">
        <w:rPr>
          <w:rFonts w:ascii="Arial" w:hAnsi="Arial" w:cs="Arial"/>
          <w:color w:val="auto"/>
          <w:sz w:val="22"/>
          <w:szCs w:val="22"/>
          <w:lang w:eastAsia="pl-PL"/>
        </w:rPr>
        <w:t>,</w:t>
      </w:r>
    </w:p>
    <w:p w14:paraId="5B70ED00" w14:textId="677322EA" w:rsidR="001F18A7" w:rsidRPr="00EC7962" w:rsidRDefault="001F18A7" w:rsidP="009C2F8C">
      <w:pPr>
        <w:widowControl/>
        <w:numPr>
          <w:ilvl w:val="0"/>
          <w:numId w:val="87"/>
        </w:numPr>
        <w:tabs>
          <w:tab w:val="left" w:pos="426"/>
          <w:tab w:val="left" w:pos="709"/>
        </w:tabs>
        <w:suppressAutoHyphens w:val="0"/>
        <w:spacing w:line="288" w:lineRule="auto"/>
        <w:ind w:left="993" w:right="20" w:hanging="426"/>
        <w:contextualSpacing/>
        <w:jc w:val="both"/>
        <w:rPr>
          <w:rFonts w:ascii="Arial" w:hAnsi="Arial" w:cs="Arial"/>
          <w:color w:val="auto"/>
          <w:sz w:val="22"/>
          <w:szCs w:val="22"/>
          <w:lang w:eastAsia="pl-PL"/>
        </w:rPr>
      </w:pPr>
      <w:r>
        <w:rPr>
          <w:rFonts w:ascii="Arial" w:hAnsi="Arial" w:cs="Arial"/>
          <w:color w:val="auto"/>
          <w:sz w:val="22"/>
          <w:szCs w:val="22"/>
          <w:lang w:eastAsia="pl-PL"/>
        </w:rPr>
        <w:t xml:space="preserve">zatrudnienia osób na podstawie stosunku pracy, zgodnie z zasadami określonymi w </w:t>
      </w:r>
      <w:r w:rsidRPr="001F18A7">
        <w:rPr>
          <w:rFonts w:ascii="Arial" w:eastAsia="Times New Roman" w:hAnsi="Arial" w:cs="Arial"/>
          <w:sz w:val="22"/>
          <w:szCs w:val="22"/>
        </w:rPr>
        <w:t xml:space="preserve">§ </w:t>
      </w:r>
      <w:r>
        <w:rPr>
          <w:rFonts w:ascii="Arial" w:eastAsia="Times New Roman" w:hAnsi="Arial" w:cs="Arial"/>
          <w:sz w:val="22"/>
          <w:szCs w:val="22"/>
        </w:rPr>
        <w:t>6;</w:t>
      </w:r>
    </w:p>
    <w:p w14:paraId="1A66532E" w14:textId="14568064" w:rsidR="00EC7962" w:rsidRPr="00EC7962" w:rsidRDefault="001F18A7" w:rsidP="009C2F8C">
      <w:pPr>
        <w:widowControl/>
        <w:numPr>
          <w:ilvl w:val="0"/>
          <w:numId w:val="86"/>
        </w:numPr>
        <w:tabs>
          <w:tab w:val="left" w:pos="426"/>
          <w:tab w:val="left" w:pos="567"/>
        </w:tabs>
        <w:suppressAutoHyphens w:val="0"/>
        <w:spacing w:line="288" w:lineRule="auto"/>
        <w:ind w:left="426" w:hanging="284"/>
        <w:contextualSpacing/>
        <w:jc w:val="both"/>
        <w:rPr>
          <w:rFonts w:ascii="Arial" w:hAnsi="Arial" w:cs="Arial"/>
          <w:color w:val="auto"/>
          <w:sz w:val="22"/>
          <w:szCs w:val="22"/>
          <w:lang w:eastAsia="pl-PL"/>
        </w:rPr>
      </w:pPr>
      <w:r>
        <w:rPr>
          <w:rFonts w:ascii="Arial" w:hAnsi="Arial" w:cs="Arial"/>
          <w:color w:val="auto"/>
          <w:sz w:val="22"/>
          <w:szCs w:val="22"/>
          <w:lang w:eastAsia="pl-PL"/>
        </w:rPr>
        <w:t>u</w:t>
      </w:r>
      <w:r w:rsidR="00EC7962" w:rsidRPr="00EC7962">
        <w:rPr>
          <w:rFonts w:ascii="Arial" w:hAnsi="Arial" w:cs="Arial"/>
          <w:color w:val="auto"/>
          <w:sz w:val="22"/>
          <w:szCs w:val="22"/>
          <w:lang w:eastAsia="pl-PL"/>
        </w:rPr>
        <w:t>mowa o podwykonawstwo, której przedmiotem są roboty budowlane nie może zawierać postanowień:</w:t>
      </w:r>
    </w:p>
    <w:p w14:paraId="6291D67D" w14:textId="5CD2DF4C" w:rsidR="00EC7962" w:rsidRPr="00EC7962" w:rsidRDefault="00EC7962" w:rsidP="009C2F8C">
      <w:pPr>
        <w:widowControl/>
        <w:numPr>
          <w:ilvl w:val="0"/>
          <w:numId w:val="88"/>
        </w:numPr>
        <w:tabs>
          <w:tab w:val="left" w:pos="426"/>
        </w:tabs>
        <w:suppressAutoHyphens w:val="0"/>
        <w:spacing w:after="200" w:line="288" w:lineRule="auto"/>
        <w:ind w:left="993" w:hanging="425"/>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sprzecznych z treścią </w:t>
      </w:r>
      <w:r w:rsidR="00001587">
        <w:rPr>
          <w:rFonts w:ascii="Arial" w:hAnsi="Arial" w:cs="Arial"/>
          <w:color w:val="auto"/>
          <w:sz w:val="22"/>
          <w:szCs w:val="22"/>
          <w:lang w:eastAsia="pl-PL"/>
        </w:rPr>
        <w:t>u</w:t>
      </w:r>
      <w:r w:rsidRPr="00EC7962">
        <w:rPr>
          <w:rFonts w:ascii="Arial" w:hAnsi="Arial" w:cs="Arial"/>
          <w:color w:val="auto"/>
          <w:sz w:val="22"/>
          <w:szCs w:val="22"/>
          <w:lang w:eastAsia="pl-PL"/>
        </w:rPr>
        <w:t>mowy zawartej między Zamawiającym a Wykonawcą,</w:t>
      </w:r>
    </w:p>
    <w:p w14:paraId="0FDE5DE4" w14:textId="77777777" w:rsidR="00EC7962" w:rsidRPr="00EC7962" w:rsidRDefault="00EC7962" w:rsidP="009C2F8C">
      <w:pPr>
        <w:widowControl/>
        <w:numPr>
          <w:ilvl w:val="0"/>
          <w:numId w:val="88"/>
        </w:numPr>
        <w:tabs>
          <w:tab w:val="left" w:pos="426"/>
        </w:tabs>
        <w:suppressAutoHyphens w:val="0"/>
        <w:spacing w:after="200" w:line="288" w:lineRule="auto"/>
        <w:ind w:left="993" w:right="20" w:hanging="425"/>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uzależniających uzyskanie przez Podwykonawcę lub dalszego Podwykonawcę należnego wynagrodzenia od Wykonawcy od zapłaty na rzecz Wykonawcy przez Zamawiającego wynagrodzenia obejmującego zakres robót wykonanych przez Podwykonawcę lub dalszego Podwykonawcę,</w:t>
      </w:r>
    </w:p>
    <w:p w14:paraId="60C4BD8E" w14:textId="77777777" w:rsidR="00EC7962" w:rsidRPr="00EC7962" w:rsidRDefault="00EC7962" w:rsidP="009C2F8C">
      <w:pPr>
        <w:widowControl/>
        <w:numPr>
          <w:ilvl w:val="0"/>
          <w:numId w:val="88"/>
        </w:numPr>
        <w:tabs>
          <w:tab w:val="left" w:pos="426"/>
          <w:tab w:val="left" w:pos="993"/>
        </w:tabs>
        <w:suppressAutoHyphens w:val="0"/>
        <w:spacing w:after="200" w:line="288" w:lineRule="auto"/>
        <w:ind w:left="993" w:right="20" w:hanging="425"/>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uzależniających zwrot przez Wykonawcę Podwykonawcy lub dalszemu Podwykonawcy kwot zabezpieczenia należytego wykonania umowy, od zwrotu zabezpieczenia należytego wykonania umowy przez Zamawiającego na rzecz Wykonawcy,</w:t>
      </w:r>
    </w:p>
    <w:p w14:paraId="76A8E698" w14:textId="77777777" w:rsidR="00EC7962" w:rsidRPr="00EC7962" w:rsidRDefault="00EC7962" w:rsidP="009C2F8C">
      <w:pPr>
        <w:widowControl/>
        <w:numPr>
          <w:ilvl w:val="0"/>
          <w:numId w:val="88"/>
        </w:numPr>
        <w:tabs>
          <w:tab w:val="left" w:pos="426"/>
          <w:tab w:val="left" w:pos="993"/>
        </w:tabs>
        <w:suppressAutoHyphens w:val="0"/>
        <w:spacing w:after="200" w:line="288" w:lineRule="auto"/>
        <w:ind w:left="993" w:hanging="425"/>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nakazujących Podwykonawcy lub dalszemu Podwykonawcy wniesienie zabezpieczenia wykonania lub należytego wykonania umowy wyłącznie </w:t>
      </w:r>
      <w:r w:rsidRPr="00EC7962">
        <w:rPr>
          <w:rFonts w:ascii="Arial" w:hAnsi="Arial" w:cs="Arial"/>
          <w:color w:val="auto"/>
          <w:sz w:val="22"/>
          <w:szCs w:val="22"/>
          <w:lang w:eastAsia="pl-PL"/>
        </w:rPr>
        <w:br/>
        <w:t xml:space="preserve">w pieniądzu, bez możliwości jej zmiany na gwarancję bankową lub ubezpieczeniową lub inną formę przewidzianą w przepisach prawa, </w:t>
      </w:r>
      <w:r w:rsidRPr="00EC7962">
        <w:rPr>
          <w:rFonts w:ascii="Arial" w:hAnsi="Arial" w:cs="Arial"/>
          <w:color w:val="auto"/>
          <w:sz w:val="22"/>
          <w:szCs w:val="22"/>
          <w:lang w:eastAsia="pl-PL"/>
        </w:rPr>
        <w:br/>
        <w:t>w szczególności w ustawie Prawo zamówień publicznych.</w:t>
      </w:r>
    </w:p>
    <w:p w14:paraId="48A358A5" w14:textId="07FEFF0F" w:rsidR="00EC7962" w:rsidRPr="00EC7962" w:rsidRDefault="00EC7962" w:rsidP="009C2F8C">
      <w:pPr>
        <w:widowControl/>
        <w:numPr>
          <w:ilvl w:val="0"/>
          <w:numId w:val="85"/>
        </w:numPr>
        <w:tabs>
          <w:tab w:val="left" w:pos="426"/>
        </w:tabs>
        <w:suppressAutoHyphens w:val="0"/>
        <w:spacing w:after="200" w:line="288" w:lineRule="auto"/>
        <w:ind w:left="284" w:hanging="284"/>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Wykonawca lub Podwykonawca zamówienia na roboty budowlane zamierzający zawrzeć umowę o podwykonawstwo, której przedmiotem są roboty budowlane, które składają się na </w:t>
      </w:r>
      <w:r w:rsidR="00410306">
        <w:rPr>
          <w:rFonts w:ascii="Arial" w:hAnsi="Arial" w:cs="Arial"/>
          <w:color w:val="auto"/>
          <w:sz w:val="22"/>
          <w:szCs w:val="22"/>
          <w:lang w:eastAsia="pl-PL"/>
        </w:rPr>
        <w:t>p</w:t>
      </w:r>
      <w:r w:rsidRPr="00EC7962">
        <w:rPr>
          <w:rFonts w:ascii="Arial" w:hAnsi="Arial" w:cs="Arial"/>
          <w:color w:val="auto"/>
          <w:sz w:val="22"/>
          <w:szCs w:val="22"/>
          <w:lang w:eastAsia="pl-PL"/>
        </w:rPr>
        <w:t xml:space="preserve">rzedmiot </w:t>
      </w:r>
      <w:r w:rsidR="00410306">
        <w:rPr>
          <w:rFonts w:ascii="Arial" w:hAnsi="Arial" w:cs="Arial"/>
          <w:color w:val="auto"/>
          <w:sz w:val="22"/>
          <w:szCs w:val="22"/>
          <w:lang w:eastAsia="pl-PL"/>
        </w:rPr>
        <w:t>u</w:t>
      </w:r>
      <w:r w:rsidRPr="00EC7962">
        <w:rPr>
          <w:rFonts w:ascii="Arial" w:hAnsi="Arial" w:cs="Arial"/>
          <w:color w:val="auto"/>
          <w:sz w:val="22"/>
          <w:szCs w:val="22"/>
          <w:lang w:eastAsia="pl-PL"/>
        </w:rPr>
        <w:t xml:space="preserve">mowy, jest zobowiązany, w trakcie realizacji </w:t>
      </w:r>
      <w:r w:rsidR="00410306">
        <w:rPr>
          <w:rFonts w:ascii="Arial" w:hAnsi="Arial" w:cs="Arial"/>
          <w:color w:val="auto"/>
          <w:sz w:val="22"/>
          <w:szCs w:val="22"/>
          <w:lang w:eastAsia="pl-PL"/>
        </w:rPr>
        <w:t>u</w:t>
      </w:r>
      <w:r w:rsidRPr="00EC7962">
        <w:rPr>
          <w:rFonts w:ascii="Arial" w:hAnsi="Arial" w:cs="Arial"/>
          <w:color w:val="auto"/>
          <w:sz w:val="22"/>
          <w:szCs w:val="22"/>
          <w:lang w:eastAsia="pl-PL"/>
        </w:rPr>
        <w:t xml:space="preserve">mowy, przedłożyć Zamawiającemu projekt umowy o podwykonawstwo, przy czym Podwykonawca </w:t>
      </w:r>
      <w:r w:rsidRPr="00EC7962">
        <w:rPr>
          <w:rFonts w:ascii="Arial" w:hAnsi="Arial" w:cs="Arial"/>
          <w:color w:val="auto"/>
          <w:sz w:val="22"/>
          <w:szCs w:val="22"/>
          <w:lang w:eastAsia="pl-PL"/>
        </w:rPr>
        <w:lastRenderedPageBreak/>
        <w:t xml:space="preserve">zobowiązany jest dołączyć zgodę Wykonawcy na zawarcie umowy </w:t>
      </w:r>
      <w:r w:rsidRPr="00EC7962">
        <w:rPr>
          <w:rFonts w:ascii="Arial" w:hAnsi="Arial" w:cs="Arial"/>
          <w:color w:val="auto"/>
          <w:sz w:val="22"/>
          <w:szCs w:val="22"/>
          <w:lang w:eastAsia="pl-PL"/>
        </w:rPr>
        <w:br/>
        <w:t xml:space="preserve">o podwykonawstwo o treści zgodnej z niniejszą </w:t>
      </w:r>
      <w:r w:rsidR="00001587">
        <w:rPr>
          <w:rFonts w:ascii="Arial" w:hAnsi="Arial" w:cs="Arial"/>
          <w:color w:val="auto"/>
          <w:sz w:val="22"/>
          <w:szCs w:val="22"/>
          <w:lang w:eastAsia="pl-PL"/>
        </w:rPr>
        <w:t>u</w:t>
      </w:r>
      <w:r w:rsidRPr="00EC7962">
        <w:rPr>
          <w:rFonts w:ascii="Arial" w:hAnsi="Arial" w:cs="Arial"/>
          <w:color w:val="auto"/>
          <w:sz w:val="22"/>
          <w:szCs w:val="22"/>
          <w:lang w:eastAsia="pl-PL"/>
        </w:rPr>
        <w:t>mową.</w:t>
      </w:r>
    </w:p>
    <w:p w14:paraId="3D8C7C7F" w14:textId="47C2F0B4" w:rsidR="00EC7962" w:rsidRPr="00EC7962" w:rsidRDefault="00EC7962" w:rsidP="009C2F8C">
      <w:pPr>
        <w:widowControl/>
        <w:numPr>
          <w:ilvl w:val="0"/>
          <w:numId w:val="85"/>
        </w:numPr>
        <w:tabs>
          <w:tab w:val="left" w:pos="426"/>
        </w:tabs>
        <w:suppressAutoHyphens w:val="0"/>
        <w:spacing w:after="200" w:line="288" w:lineRule="auto"/>
        <w:ind w:left="284" w:hanging="284"/>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Zamawiający w terminie do 7 dni od dnia przekazania Zamawiającemu projektu umowy, o której mowa w ust. 6, oraz projektu jej zmiany, może zgłosić w formie pisemnej zastrzeżenia, jeżeli nie spełnia ona wymagań określonych w SWZ i niniejszej </w:t>
      </w:r>
      <w:r w:rsidR="00001587">
        <w:rPr>
          <w:rFonts w:ascii="Arial" w:hAnsi="Arial" w:cs="Arial"/>
          <w:color w:val="auto"/>
          <w:sz w:val="22"/>
          <w:szCs w:val="22"/>
          <w:lang w:eastAsia="pl-PL"/>
        </w:rPr>
        <w:t>u</w:t>
      </w:r>
      <w:r w:rsidRPr="00EC7962">
        <w:rPr>
          <w:rFonts w:ascii="Arial" w:hAnsi="Arial" w:cs="Arial"/>
          <w:color w:val="auto"/>
          <w:sz w:val="22"/>
          <w:szCs w:val="22"/>
          <w:lang w:eastAsia="pl-PL"/>
        </w:rPr>
        <w:t xml:space="preserve">mowie. Niezgłoszenie w formie pisemnej zastrzeżeń do przedłożonego projektu umowy, </w:t>
      </w:r>
      <w:r w:rsidRPr="00EC7962">
        <w:rPr>
          <w:rFonts w:ascii="Arial" w:hAnsi="Arial" w:cs="Arial"/>
          <w:color w:val="auto"/>
          <w:sz w:val="22"/>
          <w:szCs w:val="22"/>
          <w:lang w:eastAsia="pl-PL"/>
        </w:rPr>
        <w:br/>
        <w:t xml:space="preserve">w terminie określonym w zdaniu pierwszym, uważa się za akceptację projektu umowy </w:t>
      </w:r>
      <w:r w:rsidRPr="00EC7962">
        <w:rPr>
          <w:rFonts w:ascii="Arial" w:hAnsi="Arial" w:cs="Arial"/>
          <w:color w:val="auto"/>
          <w:sz w:val="22"/>
          <w:szCs w:val="22"/>
          <w:lang w:eastAsia="pl-PL"/>
        </w:rPr>
        <w:br/>
        <w:t>o podwykonawstwo przez Zamawiającego.</w:t>
      </w:r>
    </w:p>
    <w:p w14:paraId="5190E3B6" w14:textId="45F4F586" w:rsidR="00EC7962" w:rsidRPr="00EC7962" w:rsidRDefault="00EC7962" w:rsidP="009C2F8C">
      <w:pPr>
        <w:widowControl/>
        <w:numPr>
          <w:ilvl w:val="0"/>
          <w:numId w:val="85"/>
        </w:numPr>
        <w:tabs>
          <w:tab w:val="left" w:pos="426"/>
        </w:tabs>
        <w:suppressAutoHyphens w:val="0"/>
        <w:spacing w:after="200" w:line="288" w:lineRule="auto"/>
        <w:ind w:left="284" w:hanging="284"/>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Wykonawca lub Podwykonawca zamówienia na roboty budowlane stanowiące </w:t>
      </w:r>
      <w:r w:rsidR="00001587">
        <w:rPr>
          <w:rFonts w:ascii="Arial" w:hAnsi="Arial" w:cs="Arial"/>
          <w:color w:val="auto"/>
          <w:sz w:val="22"/>
          <w:szCs w:val="22"/>
          <w:lang w:eastAsia="pl-PL"/>
        </w:rPr>
        <w:t>p</w:t>
      </w:r>
      <w:r w:rsidRPr="00EC7962">
        <w:rPr>
          <w:rFonts w:ascii="Arial" w:hAnsi="Arial" w:cs="Arial"/>
          <w:color w:val="auto"/>
          <w:sz w:val="22"/>
          <w:szCs w:val="22"/>
          <w:lang w:eastAsia="pl-PL"/>
        </w:rPr>
        <w:t xml:space="preserve">rzedmiot </w:t>
      </w:r>
      <w:r w:rsidR="00001587">
        <w:rPr>
          <w:rFonts w:ascii="Arial" w:hAnsi="Arial" w:cs="Arial"/>
          <w:color w:val="auto"/>
          <w:sz w:val="22"/>
          <w:szCs w:val="22"/>
          <w:lang w:eastAsia="pl-PL"/>
        </w:rPr>
        <w:t>u</w:t>
      </w:r>
      <w:r w:rsidRPr="00EC7962">
        <w:rPr>
          <w:rFonts w:ascii="Arial" w:hAnsi="Arial" w:cs="Arial"/>
          <w:color w:val="auto"/>
          <w:sz w:val="22"/>
          <w:szCs w:val="22"/>
          <w:lang w:eastAsia="pl-PL"/>
        </w:rPr>
        <w:t>mowy, przedkłada Zamawiającemu poświadczoną za zgodność z oryginałem kopię zawartej umowy o podwykonawstwo, w terminie 7 dni od dnia jej zawarcia. Zawarta umowa musi być identyczna w treści z projektem umowy, który podlegał akceptacji przez Zamawiającego.</w:t>
      </w:r>
    </w:p>
    <w:p w14:paraId="3E7C9336" w14:textId="77777777" w:rsidR="00EC7962" w:rsidRPr="00EC7962" w:rsidRDefault="00EC7962" w:rsidP="009C2F8C">
      <w:pPr>
        <w:widowControl/>
        <w:numPr>
          <w:ilvl w:val="0"/>
          <w:numId w:val="85"/>
        </w:numPr>
        <w:tabs>
          <w:tab w:val="left" w:pos="426"/>
        </w:tabs>
        <w:suppressAutoHyphens w:val="0"/>
        <w:spacing w:after="200" w:line="288" w:lineRule="auto"/>
        <w:ind w:left="284" w:hanging="284"/>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Zamawiający w terminie 7 dni od dnia otrzymania umowy o podwykonawstwo, której przedmiotem są roboty budowlane, zgłasza w formie pisemnej sprzeciw do tej umowy, jeżeli nie jest ona identyczna w treści z projektem umowy, który podlegał akceptacji.</w:t>
      </w:r>
    </w:p>
    <w:p w14:paraId="4C284D24" w14:textId="22BC1CB7" w:rsidR="00EC7962" w:rsidRPr="00EC7962" w:rsidRDefault="00EC7962" w:rsidP="009C2F8C">
      <w:pPr>
        <w:widowControl/>
        <w:numPr>
          <w:ilvl w:val="0"/>
          <w:numId w:val="85"/>
        </w:numPr>
        <w:tabs>
          <w:tab w:val="left" w:pos="426"/>
          <w:tab w:val="left" w:pos="559"/>
        </w:tabs>
        <w:suppressAutoHyphens w:val="0"/>
        <w:spacing w:after="200" w:line="288" w:lineRule="auto"/>
        <w:ind w:left="284" w:hanging="426"/>
        <w:contextualSpacing/>
        <w:jc w:val="both"/>
        <w:rPr>
          <w:rFonts w:ascii="Arial" w:hAnsi="Arial" w:cs="Arial"/>
          <w:color w:val="auto"/>
          <w:sz w:val="22"/>
          <w:szCs w:val="22"/>
          <w:lang w:eastAsia="pl-PL"/>
        </w:rPr>
      </w:pPr>
      <w:bookmarkStart w:id="19" w:name="page59"/>
      <w:bookmarkEnd w:id="19"/>
      <w:r w:rsidRPr="00EC7962">
        <w:rPr>
          <w:rFonts w:ascii="Arial" w:hAnsi="Arial" w:cs="Arial"/>
          <w:color w:val="auto"/>
          <w:sz w:val="22"/>
          <w:szCs w:val="22"/>
          <w:lang w:eastAsia="pl-PL"/>
        </w:rPr>
        <w:t>Wykonawca lub Podwykonawca zamówienia na roboty budowlane przedkłada Zamawiającemu poświadczoną za zgodność z oryginałem kopię zawartej umowy</w:t>
      </w:r>
      <w:r w:rsidR="001321BC">
        <w:rPr>
          <w:rFonts w:ascii="Arial" w:hAnsi="Arial" w:cs="Arial"/>
          <w:color w:val="auto"/>
          <w:sz w:val="22"/>
          <w:szCs w:val="22"/>
          <w:lang w:eastAsia="pl-PL"/>
        </w:rPr>
        <w:br/>
      </w:r>
      <w:r w:rsidRPr="00EC7962">
        <w:rPr>
          <w:rFonts w:ascii="Arial" w:hAnsi="Arial" w:cs="Arial"/>
          <w:color w:val="auto"/>
          <w:sz w:val="22"/>
          <w:szCs w:val="22"/>
          <w:lang w:eastAsia="pl-PL"/>
        </w:rPr>
        <w:t xml:space="preserve">o podwykonawstwo, której przedmiotem są dostawy i usługi, w terminie 7 dni od dnia jej zawarcia, z wyłączeniem umów o podwykonawstwo o wartości mniejszej niż 0,5 % wartości brutto </w:t>
      </w:r>
      <w:r w:rsidR="00001587">
        <w:rPr>
          <w:rFonts w:ascii="Arial" w:hAnsi="Arial" w:cs="Arial"/>
          <w:color w:val="auto"/>
          <w:sz w:val="22"/>
          <w:szCs w:val="22"/>
          <w:lang w:eastAsia="pl-PL"/>
        </w:rPr>
        <w:t>u</w:t>
      </w:r>
      <w:r w:rsidRPr="00EC7962">
        <w:rPr>
          <w:rFonts w:ascii="Arial" w:hAnsi="Arial" w:cs="Arial"/>
          <w:color w:val="auto"/>
          <w:sz w:val="22"/>
          <w:szCs w:val="22"/>
          <w:lang w:eastAsia="pl-PL"/>
        </w:rPr>
        <w:t xml:space="preserve">mowy, oraz umów o podwykonawstwo na prace projektowe, ekspertyzy, badania, analizy, itp., usługi geodezyjne, geotechniczne, usługi ochrony mienia, dostawę wody i energii elektrycznej, odbiór i zagospodarowanie odpadów, dostawy i usługi </w:t>
      </w:r>
      <w:r w:rsidR="0076252D">
        <w:rPr>
          <w:rFonts w:ascii="Arial" w:hAnsi="Arial" w:cs="Arial"/>
          <w:color w:val="auto"/>
          <w:sz w:val="22"/>
          <w:szCs w:val="22"/>
          <w:lang w:eastAsia="pl-PL"/>
        </w:rPr>
        <w:br/>
      </w:r>
      <w:r w:rsidRPr="00EC7962">
        <w:rPr>
          <w:rFonts w:ascii="Arial" w:hAnsi="Arial" w:cs="Arial"/>
          <w:color w:val="auto"/>
          <w:sz w:val="22"/>
          <w:szCs w:val="22"/>
          <w:lang w:eastAsia="pl-PL"/>
        </w:rPr>
        <w:t>w zakresie zaplecza budowy (np. wyposażenie zaplecza, materiały biurowe, catering), usługi telekomunikacyjne, usługi w zakresie kierowania robotami budowlanymi, usługi pocztowe, usługi prawnicze. Wyłączenie, o którym mowa w zdaniu pierwszym, nie dotyczy umów o podwykonawstwo o wartości większej niż</w:t>
      </w:r>
      <w:r w:rsidR="00001587">
        <w:rPr>
          <w:rFonts w:ascii="Arial" w:hAnsi="Arial" w:cs="Arial"/>
          <w:color w:val="auto"/>
          <w:sz w:val="22"/>
          <w:szCs w:val="22"/>
          <w:lang w:eastAsia="pl-PL"/>
        </w:rPr>
        <w:t xml:space="preserve"> </w:t>
      </w:r>
      <w:r w:rsidRPr="00EC7962">
        <w:rPr>
          <w:rFonts w:ascii="Arial" w:hAnsi="Arial" w:cs="Arial"/>
          <w:color w:val="auto"/>
          <w:sz w:val="22"/>
          <w:szCs w:val="22"/>
          <w:lang w:eastAsia="pl-PL"/>
        </w:rPr>
        <w:t>50.000,00 zł.</w:t>
      </w:r>
    </w:p>
    <w:p w14:paraId="412445B4" w14:textId="72E4A92E" w:rsidR="00EC7962" w:rsidRPr="00EC7962" w:rsidRDefault="00EC7962" w:rsidP="009C2F8C">
      <w:pPr>
        <w:widowControl/>
        <w:numPr>
          <w:ilvl w:val="0"/>
          <w:numId w:val="85"/>
        </w:numPr>
        <w:tabs>
          <w:tab w:val="left" w:pos="426"/>
        </w:tabs>
        <w:suppressAutoHyphens w:val="0"/>
        <w:spacing w:after="200" w:line="288" w:lineRule="auto"/>
        <w:ind w:left="284" w:hanging="426"/>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W przypadku, o którym mowa w ust. 10, jeżeli termin zapłaty wynagrodzenia jest dłuższy niż określony w ust. 4, Zamawiający informuje o tym Wykonawcę i wzywa go do doprowadzenia do zmiany tej umowy w wyznaczonym przez Zamawiającego terminie pod rygorem wystąpienia o zapłatę kary umownej, o której mowa </w:t>
      </w:r>
      <w:r w:rsidRPr="00CE1F21">
        <w:rPr>
          <w:rFonts w:ascii="Arial" w:hAnsi="Arial" w:cs="Arial"/>
          <w:color w:val="auto"/>
          <w:sz w:val="22"/>
          <w:szCs w:val="22"/>
          <w:lang w:eastAsia="pl-PL"/>
        </w:rPr>
        <w:t xml:space="preserve">w § 15 ust. 2 pkt 6 </w:t>
      </w:r>
      <w:r w:rsidR="00EF2CEE">
        <w:rPr>
          <w:rFonts w:ascii="Arial" w:hAnsi="Arial" w:cs="Arial"/>
          <w:color w:val="auto"/>
          <w:sz w:val="22"/>
          <w:szCs w:val="22"/>
          <w:lang w:eastAsia="pl-PL"/>
        </w:rPr>
        <w:t>u</w:t>
      </w:r>
      <w:r w:rsidRPr="00EC7962">
        <w:rPr>
          <w:rFonts w:ascii="Arial" w:hAnsi="Arial" w:cs="Arial"/>
          <w:color w:val="auto"/>
          <w:sz w:val="22"/>
          <w:szCs w:val="22"/>
          <w:lang w:eastAsia="pl-PL"/>
        </w:rPr>
        <w:t>mowy.</w:t>
      </w:r>
    </w:p>
    <w:p w14:paraId="2792EC40" w14:textId="77777777" w:rsidR="00EC7962" w:rsidRPr="00EC7962" w:rsidRDefault="00EC7962" w:rsidP="009C2F8C">
      <w:pPr>
        <w:widowControl/>
        <w:numPr>
          <w:ilvl w:val="0"/>
          <w:numId w:val="85"/>
        </w:numPr>
        <w:tabs>
          <w:tab w:val="left" w:pos="426"/>
        </w:tabs>
        <w:suppressAutoHyphens w:val="0"/>
        <w:spacing w:after="200" w:line="288" w:lineRule="auto"/>
        <w:ind w:left="284" w:hanging="426"/>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Wykonawca wraz z poświadczoną za zgodność z oryginałem kopią zawartej umowy </w:t>
      </w:r>
      <w:r w:rsidRPr="00EC7962">
        <w:rPr>
          <w:rFonts w:ascii="Arial" w:hAnsi="Arial" w:cs="Arial"/>
          <w:color w:val="auto"/>
          <w:sz w:val="22"/>
          <w:szCs w:val="22"/>
          <w:lang w:eastAsia="pl-PL"/>
        </w:rPr>
        <w:br/>
        <w:t>o podwykonawstwo, o której mowa w niniejszym paragrafie, przedłoży Zamawiającemu odpis z właściwego rejestru lub z centralnej ewidencji i informacji o działalności gospodarczej lub inny dokument właściwy z uwagi na status prawny Podwykonawcy, potwierdzający umocowanie osób zawierających umowę w imieniu Podwykonawcy.</w:t>
      </w:r>
    </w:p>
    <w:p w14:paraId="4A7E0F44" w14:textId="5BD2001E" w:rsidR="00EC7962" w:rsidRPr="00EC7962" w:rsidRDefault="00EC7962" w:rsidP="009C2F8C">
      <w:pPr>
        <w:widowControl/>
        <w:numPr>
          <w:ilvl w:val="0"/>
          <w:numId w:val="85"/>
        </w:numPr>
        <w:tabs>
          <w:tab w:val="left" w:pos="426"/>
        </w:tabs>
        <w:suppressAutoHyphens w:val="0"/>
        <w:spacing w:after="200" w:line="288" w:lineRule="auto"/>
        <w:ind w:left="284" w:hanging="426"/>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Postanowienia </w:t>
      </w:r>
      <w:r w:rsidR="00EF2CEE">
        <w:rPr>
          <w:rFonts w:ascii="Arial" w:hAnsi="Arial" w:cs="Arial"/>
          <w:color w:val="auto"/>
          <w:sz w:val="22"/>
          <w:szCs w:val="22"/>
          <w:lang w:eastAsia="pl-PL"/>
        </w:rPr>
        <w:t>u</w:t>
      </w:r>
      <w:r w:rsidRPr="00EC7962">
        <w:rPr>
          <w:rFonts w:ascii="Arial" w:hAnsi="Arial" w:cs="Arial"/>
          <w:color w:val="auto"/>
          <w:sz w:val="22"/>
          <w:szCs w:val="22"/>
          <w:lang w:eastAsia="pl-PL"/>
        </w:rPr>
        <w:t>mowy, określone w niniejszym paragrafie, stosuje się odpowiednio do wprowadzenia wszelkich zmian umów o podwykonawstwo zawieranych z Podwykonawcą lub dalszymi podwykonawcami.</w:t>
      </w:r>
    </w:p>
    <w:p w14:paraId="611C907F" w14:textId="77777777" w:rsidR="00EC7962" w:rsidRPr="00EC7962" w:rsidRDefault="00EC7962" w:rsidP="009C2F8C">
      <w:pPr>
        <w:widowControl/>
        <w:numPr>
          <w:ilvl w:val="0"/>
          <w:numId w:val="85"/>
        </w:numPr>
        <w:tabs>
          <w:tab w:val="left" w:pos="426"/>
        </w:tabs>
        <w:suppressAutoHyphens w:val="0"/>
        <w:spacing w:after="200" w:line="288" w:lineRule="auto"/>
        <w:ind w:left="284" w:hanging="426"/>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Zamawiający nie ponosi odpowiedzialności za zawarcie umowy z Podwykonawcami lub dalszymi podwykonawcami bez wymaganej zgody Zamawiającego, zaś skutki </w:t>
      </w:r>
      <w:r w:rsidRPr="00EC7962">
        <w:rPr>
          <w:rFonts w:ascii="Arial" w:hAnsi="Arial" w:cs="Arial"/>
          <w:color w:val="auto"/>
          <w:sz w:val="22"/>
          <w:szCs w:val="22"/>
          <w:lang w:eastAsia="pl-PL"/>
        </w:rPr>
        <w:br/>
        <w:t>z tego wynikające będą obciążały wyłącznie Wykonawcę.</w:t>
      </w:r>
    </w:p>
    <w:p w14:paraId="1FE04E73" w14:textId="15C9930E" w:rsidR="00EC7962" w:rsidRPr="00EC7962" w:rsidRDefault="00EC7962" w:rsidP="009C2F8C">
      <w:pPr>
        <w:widowControl/>
        <w:numPr>
          <w:ilvl w:val="0"/>
          <w:numId w:val="85"/>
        </w:numPr>
        <w:tabs>
          <w:tab w:val="left" w:pos="426"/>
        </w:tabs>
        <w:suppressAutoHyphens w:val="0"/>
        <w:spacing w:after="200" w:line="288" w:lineRule="auto"/>
        <w:ind w:left="284" w:hanging="426"/>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Powierzenie realizacji zadań innemu Podwykonawcy niż ten, z którym została zawarta zaakceptowana przez Zamawiającego umowa o podwykonawstwo, lub zmiana tej umowy </w:t>
      </w:r>
      <w:r w:rsidRPr="00EC7962">
        <w:rPr>
          <w:rFonts w:ascii="Arial" w:hAnsi="Arial" w:cs="Arial"/>
          <w:color w:val="auto"/>
          <w:sz w:val="22"/>
          <w:szCs w:val="22"/>
          <w:lang w:eastAsia="pl-PL"/>
        </w:rPr>
        <w:lastRenderedPageBreak/>
        <w:t>wymaga ponownej akceptacji Zamawiającego w trybie określonym w niniejszym paragrafie.</w:t>
      </w:r>
    </w:p>
    <w:p w14:paraId="7B2E6458" w14:textId="77777777" w:rsidR="00EC7962" w:rsidRPr="00EC7962" w:rsidRDefault="00EC7962" w:rsidP="009C2F8C">
      <w:pPr>
        <w:widowControl/>
        <w:numPr>
          <w:ilvl w:val="0"/>
          <w:numId w:val="85"/>
        </w:numPr>
        <w:tabs>
          <w:tab w:val="left" w:pos="426"/>
        </w:tabs>
        <w:suppressAutoHyphens w:val="0"/>
        <w:spacing w:after="200" w:line="288" w:lineRule="auto"/>
        <w:ind w:left="284" w:right="20" w:hanging="426"/>
        <w:contextualSpacing/>
        <w:jc w:val="both"/>
        <w:rPr>
          <w:rFonts w:ascii="Arial" w:hAnsi="Arial" w:cs="Arial"/>
          <w:color w:val="auto"/>
          <w:sz w:val="22"/>
          <w:szCs w:val="22"/>
          <w:lang w:eastAsia="pl-PL"/>
        </w:rPr>
      </w:pPr>
      <w:bookmarkStart w:id="20" w:name="page61"/>
      <w:bookmarkStart w:id="21" w:name="page62"/>
      <w:bookmarkEnd w:id="20"/>
      <w:bookmarkEnd w:id="21"/>
      <w:r w:rsidRPr="00EC7962">
        <w:rPr>
          <w:rFonts w:ascii="Arial" w:hAnsi="Arial" w:cs="Arial"/>
          <w:color w:val="auto"/>
          <w:sz w:val="22"/>
          <w:szCs w:val="22"/>
          <w:lang w:eastAsia="pl-PL"/>
        </w:rPr>
        <w:t xml:space="preserve">W przypadkach określonych w niniejszym paragrafie przedkładający może poświadczyć za zgodność z oryginałem kopię umowy o podwykonawstwo. </w:t>
      </w:r>
    </w:p>
    <w:p w14:paraId="3DCC8A9E" w14:textId="058D38D2" w:rsidR="00EC7962" w:rsidRPr="00EC7962" w:rsidRDefault="00EC7962" w:rsidP="009C2F8C">
      <w:pPr>
        <w:widowControl/>
        <w:numPr>
          <w:ilvl w:val="0"/>
          <w:numId w:val="85"/>
        </w:numPr>
        <w:tabs>
          <w:tab w:val="left" w:pos="426"/>
        </w:tabs>
        <w:suppressAutoHyphens w:val="0"/>
        <w:spacing w:after="200" w:line="288" w:lineRule="auto"/>
        <w:ind w:left="284" w:hanging="426"/>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Zamawiający zastrzega sobie prawo żądania usunięcia z terenu budowy każdego</w:t>
      </w:r>
      <w:r w:rsidR="00524128">
        <w:rPr>
          <w:rFonts w:ascii="Arial" w:hAnsi="Arial" w:cs="Arial"/>
          <w:color w:val="auto"/>
          <w:sz w:val="22"/>
          <w:szCs w:val="22"/>
          <w:lang w:eastAsia="pl-PL"/>
        </w:rPr>
        <w:t xml:space="preserve"> </w:t>
      </w:r>
      <w:r w:rsidR="00524128">
        <w:rPr>
          <w:rFonts w:ascii="Arial" w:hAnsi="Arial" w:cs="Arial"/>
          <w:color w:val="auto"/>
          <w:sz w:val="22"/>
          <w:szCs w:val="22"/>
          <w:lang w:eastAsia="pl-PL"/>
        </w:rPr>
        <w:br/>
      </w:r>
      <w:r w:rsidRPr="00EC7962">
        <w:rPr>
          <w:rFonts w:ascii="Arial" w:hAnsi="Arial" w:cs="Arial"/>
          <w:color w:val="auto"/>
          <w:sz w:val="22"/>
          <w:szCs w:val="22"/>
          <w:lang w:eastAsia="pl-PL"/>
        </w:rPr>
        <w:t xml:space="preserve">z pracowników Wykonawcy lub Podwykonawców, którzy przez swoje zachowanie lub jakość wykonanej pracy dali powód do uzasadnionych skarg. </w:t>
      </w:r>
    </w:p>
    <w:p w14:paraId="6AEE929B" w14:textId="77777777" w:rsidR="00EC7962" w:rsidRPr="00EC7962" w:rsidRDefault="00EC7962" w:rsidP="009C2F8C">
      <w:pPr>
        <w:widowControl/>
        <w:numPr>
          <w:ilvl w:val="0"/>
          <w:numId w:val="85"/>
        </w:numPr>
        <w:tabs>
          <w:tab w:val="left" w:pos="426"/>
        </w:tabs>
        <w:suppressAutoHyphens w:val="0"/>
        <w:spacing w:line="288" w:lineRule="auto"/>
        <w:ind w:left="284" w:hanging="426"/>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Jeżeli zmiana albo rezygnacja z Podwykonawcy dotyczy podmiotu, na którego zasoby Wykonawca powoływał się, na zasadach określonych w art. 118 ustawy </w:t>
      </w:r>
      <w:proofErr w:type="spellStart"/>
      <w:r w:rsidRPr="00EC7962">
        <w:rPr>
          <w:rFonts w:ascii="Arial" w:hAnsi="Arial" w:cs="Arial"/>
          <w:color w:val="auto"/>
          <w:sz w:val="22"/>
          <w:szCs w:val="22"/>
          <w:lang w:eastAsia="pl-PL"/>
        </w:rPr>
        <w:t>Pzp</w:t>
      </w:r>
      <w:proofErr w:type="spellEnd"/>
      <w:r w:rsidRPr="00EC7962">
        <w:rPr>
          <w:rFonts w:ascii="Arial" w:hAnsi="Arial" w:cs="Arial"/>
          <w:color w:val="auto"/>
          <w:sz w:val="22"/>
          <w:szCs w:val="22"/>
          <w:lang w:eastAsia="pl-PL"/>
        </w:rPr>
        <w:t xml:space="preserve">, </w:t>
      </w:r>
      <w:r w:rsidRPr="00EC7962">
        <w:rPr>
          <w:rFonts w:ascii="Arial" w:hAnsi="Arial" w:cs="Arial"/>
          <w:color w:val="auto"/>
          <w:sz w:val="22"/>
          <w:szCs w:val="22"/>
          <w:lang w:eastAsia="pl-PL"/>
        </w:rPr>
        <w:br/>
        <w:t>w celu wykazania spełniania warunków udziału w postępowaniu, Wykonawca jest obowiązany wykazać Zamawiającemu, że proponowany inny Podwykonawca samodzielnie spełnia je w stopniu nie mniejszym niż Podwykonawca, na którego zasoby Wykonawca powoływał się w trakcie postępowania o udzielenie zamówienia.</w:t>
      </w:r>
      <w:r w:rsidRPr="00EC7962">
        <w:rPr>
          <w:rFonts w:ascii="Arial" w:eastAsia="Times New Roman" w:hAnsi="Arial" w:cs="Arial"/>
          <w:b/>
          <w:bCs/>
          <w:sz w:val="22"/>
          <w:szCs w:val="22"/>
        </w:rPr>
        <w:br/>
      </w:r>
    </w:p>
    <w:p w14:paraId="5D7B41E3" w14:textId="77777777" w:rsidR="00EC7962" w:rsidRPr="00EC7962" w:rsidRDefault="00EC7962" w:rsidP="00EC7962">
      <w:pPr>
        <w:widowControl/>
        <w:tabs>
          <w:tab w:val="left" w:pos="426"/>
        </w:tabs>
        <w:suppressAutoHyphens w:val="0"/>
        <w:spacing w:line="288" w:lineRule="auto"/>
        <w:ind w:left="425"/>
        <w:contextualSpacing/>
        <w:jc w:val="center"/>
        <w:rPr>
          <w:rFonts w:ascii="Arial" w:hAnsi="Arial" w:cs="Arial"/>
          <w:color w:val="auto"/>
          <w:sz w:val="22"/>
          <w:szCs w:val="22"/>
          <w:lang w:eastAsia="pl-PL"/>
        </w:rPr>
      </w:pPr>
      <w:r w:rsidRPr="00EC7962">
        <w:rPr>
          <w:rFonts w:ascii="Arial" w:eastAsia="Times New Roman" w:hAnsi="Arial" w:cs="Arial"/>
          <w:b/>
          <w:bCs/>
          <w:sz w:val="22"/>
          <w:szCs w:val="22"/>
        </w:rPr>
        <w:t>§12</w:t>
      </w:r>
      <w:r w:rsidRPr="00EC7962">
        <w:rPr>
          <w:rFonts w:ascii="Arial" w:eastAsia="Times New Roman" w:hAnsi="Arial" w:cs="Arial"/>
          <w:b/>
          <w:bCs/>
          <w:sz w:val="22"/>
          <w:szCs w:val="22"/>
        </w:rPr>
        <w:br/>
        <w:t>Płatności bezpośrednie</w:t>
      </w:r>
    </w:p>
    <w:p w14:paraId="5C9B8BC9" w14:textId="77777777" w:rsidR="00EC7962" w:rsidRPr="00EC7962" w:rsidRDefault="00EC7962" w:rsidP="00EC7962">
      <w:pPr>
        <w:widowControl/>
        <w:tabs>
          <w:tab w:val="left" w:pos="426"/>
        </w:tabs>
        <w:suppressAutoHyphens w:val="0"/>
        <w:spacing w:line="288" w:lineRule="auto"/>
        <w:rPr>
          <w:rFonts w:ascii="Arial" w:eastAsia="Times New Roman" w:hAnsi="Arial" w:cs="Arial"/>
          <w:b/>
          <w:sz w:val="8"/>
          <w:szCs w:val="12"/>
        </w:rPr>
      </w:pPr>
    </w:p>
    <w:p w14:paraId="564E948E" w14:textId="77777777" w:rsidR="00EC7962" w:rsidRPr="00EC7962" w:rsidRDefault="00EC7962" w:rsidP="009C2F8C">
      <w:pPr>
        <w:widowControl/>
        <w:numPr>
          <w:ilvl w:val="0"/>
          <w:numId w:val="89"/>
        </w:numPr>
        <w:tabs>
          <w:tab w:val="left" w:pos="142"/>
          <w:tab w:val="left" w:pos="426"/>
        </w:tabs>
        <w:suppressAutoHyphens w:val="0"/>
        <w:spacing w:after="200" w:line="288" w:lineRule="auto"/>
        <w:ind w:left="284" w:right="20" w:hanging="284"/>
        <w:contextualSpacing/>
        <w:jc w:val="both"/>
        <w:rPr>
          <w:rFonts w:ascii="Arial" w:hAnsi="Arial" w:cs="Arial"/>
          <w:sz w:val="22"/>
          <w:szCs w:val="22"/>
        </w:rPr>
      </w:pPr>
      <w:r w:rsidRPr="00EC7962">
        <w:rPr>
          <w:rFonts w:ascii="Arial" w:hAnsi="Arial" w:cs="Arial"/>
          <w:sz w:val="22"/>
          <w:szCs w:val="22"/>
        </w:rPr>
        <w:t xml:space="preserve">Zamawiający dokonuje bezpośrednio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lub Podwykonawcę zamówienia na roboty budowlane. </w:t>
      </w:r>
    </w:p>
    <w:p w14:paraId="1FA5F310" w14:textId="77777777" w:rsidR="00EC7962" w:rsidRPr="00EC7962" w:rsidRDefault="00EC7962" w:rsidP="009C2F8C">
      <w:pPr>
        <w:widowControl/>
        <w:numPr>
          <w:ilvl w:val="0"/>
          <w:numId w:val="89"/>
        </w:numPr>
        <w:tabs>
          <w:tab w:val="left" w:pos="142"/>
          <w:tab w:val="left" w:pos="426"/>
        </w:tabs>
        <w:suppressAutoHyphens w:val="0"/>
        <w:spacing w:after="200" w:line="288" w:lineRule="auto"/>
        <w:ind w:left="284" w:right="20" w:hanging="284"/>
        <w:contextualSpacing/>
        <w:jc w:val="both"/>
        <w:rPr>
          <w:rFonts w:ascii="Arial" w:hAnsi="Arial" w:cs="Arial"/>
          <w:sz w:val="22"/>
          <w:szCs w:val="22"/>
        </w:rPr>
      </w:pPr>
      <w:r w:rsidRPr="00EC7962">
        <w:rPr>
          <w:rFonts w:ascii="Arial" w:hAnsi="Arial" w:cs="Arial"/>
          <w:sz w:val="22"/>
          <w:szCs w:val="22"/>
        </w:rPr>
        <w:t xml:space="preserve">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uwzględniającą wezwanie Zamawiającego, o którym mowa w ust. 4. </w:t>
      </w:r>
    </w:p>
    <w:p w14:paraId="3C6A80BC" w14:textId="77777777" w:rsidR="00EC7962" w:rsidRPr="00EC7962" w:rsidRDefault="00EC7962" w:rsidP="009C2F8C">
      <w:pPr>
        <w:widowControl/>
        <w:numPr>
          <w:ilvl w:val="0"/>
          <w:numId w:val="89"/>
        </w:numPr>
        <w:tabs>
          <w:tab w:val="left" w:pos="142"/>
          <w:tab w:val="left" w:pos="426"/>
        </w:tabs>
        <w:suppressAutoHyphens w:val="0"/>
        <w:spacing w:after="200" w:line="288" w:lineRule="auto"/>
        <w:ind w:left="284" w:right="20" w:hanging="284"/>
        <w:contextualSpacing/>
        <w:jc w:val="both"/>
        <w:rPr>
          <w:rFonts w:ascii="Arial" w:hAnsi="Arial" w:cs="Arial"/>
          <w:sz w:val="22"/>
          <w:szCs w:val="22"/>
        </w:rPr>
      </w:pPr>
      <w:r w:rsidRPr="00EC7962">
        <w:rPr>
          <w:rFonts w:ascii="Arial" w:hAnsi="Arial" w:cs="Arial"/>
          <w:sz w:val="22"/>
          <w:szCs w:val="22"/>
        </w:rPr>
        <w:t xml:space="preserve">Bezpośrednia zapłata obejmuje wyłącznie należne wynagrodzenia, bez odsetek </w:t>
      </w:r>
      <w:r w:rsidRPr="00EC7962">
        <w:rPr>
          <w:rFonts w:ascii="Arial" w:hAnsi="Arial" w:cs="Arial"/>
          <w:sz w:val="22"/>
          <w:szCs w:val="22"/>
        </w:rPr>
        <w:br/>
        <w:t>i innych należności ubocznych, należnych Podwykonawcy lub dalszemu Podwykonawcy.</w:t>
      </w:r>
    </w:p>
    <w:p w14:paraId="5CD9708E" w14:textId="77777777" w:rsidR="00EC7962" w:rsidRPr="00EC7962" w:rsidRDefault="00EC7962" w:rsidP="009C2F8C">
      <w:pPr>
        <w:widowControl/>
        <w:numPr>
          <w:ilvl w:val="0"/>
          <w:numId w:val="89"/>
        </w:numPr>
        <w:tabs>
          <w:tab w:val="left" w:pos="142"/>
          <w:tab w:val="left" w:pos="426"/>
        </w:tabs>
        <w:suppressAutoHyphens w:val="0"/>
        <w:spacing w:after="200" w:line="288" w:lineRule="auto"/>
        <w:ind w:left="284" w:right="20" w:hanging="284"/>
        <w:contextualSpacing/>
        <w:jc w:val="both"/>
        <w:rPr>
          <w:rFonts w:ascii="Arial" w:hAnsi="Arial" w:cs="Arial"/>
          <w:sz w:val="22"/>
          <w:szCs w:val="22"/>
        </w:rPr>
      </w:pPr>
      <w:r w:rsidRPr="00EC7962">
        <w:rPr>
          <w:rFonts w:ascii="Arial" w:hAnsi="Arial" w:cs="Arial"/>
          <w:sz w:val="22"/>
          <w:szCs w:val="22"/>
        </w:rPr>
        <w:t xml:space="preserve">Przed dokonaniem bezpośredniej zapłaty, Zamawiający wezwie Wykonawcę do zgłoszenia, w formie pisemnej, uwag dotyczących zasadności bezpośredniej zapłaty wynagrodzenia Podwykonawcy lub dalszemu Podwykonawcy. Zamawiający informuje </w:t>
      </w:r>
      <w:r w:rsidRPr="00EC7962">
        <w:rPr>
          <w:rFonts w:ascii="Arial" w:hAnsi="Arial" w:cs="Arial"/>
          <w:sz w:val="22"/>
          <w:szCs w:val="22"/>
        </w:rPr>
        <w:br/>
        <w:t xml:space="preserve">o terminie zgłaszania uwag, nie krótszym niż 7 dni od dnia doręczenia tej informacji. Brak przedłożenia uwag w wyznaczonym terminie, traktowany będzie jako akceptacja zasadności danej płatności na rzecz Podwykonawcy lub dalszego Podwykonawcy. </w:t>
      </w:r>
    </w:p>
    <w:p w14:paraId="1CBFE3A3" w14:textId="77777777" w:rsidR="00EC7962" w:rsidRPr="00EC7962" w:rsidRDefault="00EC7962" w:rsidP="009C2F8C">
      <w:pPr>
        <w:widowControl/>
        <w:numPr>
          <w:ilvl w:val="0"/>
          <w:numId w:val="89"/>
        </w:numPr>
        <w:tabs>
          <w:tab w:val="left" w:pos="142"/>
          <w:tab w:val="left" w:pos="426"/>
        </w:tabs>
        <w:suppressAutoHyphens w:val="0"/>
        <w:spacing w:after="200" w:line="288" w:lineRule="auto"/>
        <w:ind w:left="284" w:right="20" w:hanging="284"/>
        <w:contextualSpacing/>
        <w:jc w:val="both"/>
        <w:rPr>
          <w:rFonts w:ascii="Arial" w:hAnsi="Arial" w:cs="Arial"/>
          <w:sz w:val="22"/>
          <w:szCs w:val="22"/>
        </w:rPr>
      </w:pPr>
      <w:r w:rsidRPr="00EC7962">
        <w:rPr>
          <w:rFonts w:ascii="Arial" w:hAnsi="Arial" w:cs="Arial"/>
          <w:sz w:val="22"/>
          <w:szCs w:val="22"/>
        </w:rPr>
        <w:t>W przypadku zgłoszenia we wskazanym terminie uwag, o których mowa w ustępie poprzedzającym, Zamawiający może:</w:t>
      </w:r>
    </w:p>
    <w:p w14:paraId="088C94D9" w14:textId="77777777" w:rsidR="00EC7962" w:rsidRPr="00EC7962" w:rsidRDefault="00EC7962" w:rsidP="009C2F8C">
      <w:pPr>
        <w:widowControl/>
        <w:numPr>
          <w:ilvl w:val="1"/>
          <w:numId w:val="89"/>
        </w:numPr>
        <w:tabs>
          <w:tab w:val="left" w:pos="426"/>
        </w:tabs>
        <w:suppressAutoHyphens w:val="0"/>
        <w:spacing w:after="200" w:line="288" w:lineRule="auto"/>
        <w:ind w:left="709" w:right="20" w:hanging="283"/>
        <w:contextualSpacing/>
        <w:jc w:val="both"/>
        <w:rPr>
          <w:rFonts w:ascii="Arial" w:hAnsi="Arial" w:cs="Arial"/>
          <w:sz w:val="22"/>
          <w:szCs w:val="22"/>
        </w:rPr>
      </w:pPr>
      <w:r w:rsidRPr="00EC7962">
        <w:rPr>
          <w:rFonts w:ascii="Arial" w:hAnsi="Arial" w:cs="Arial"/>
          <w:sz w:val="22"/>
          <w:szCs w:val="22"/>
        </w:rPr>
        <w:t>nie dokonać bezpośredniej zapłaty wynagrodzenia Podwykonawcy lub dalszemu Podwykonawcy, jeżeli Wykonawca wykaże niezasadność takiej zapłaty albo,</w:t>
      </w:r>
    </w:p>
    <w:p w14:paraId="1436F7E4" w14:textId="77777777" w:rsidR="00EC7962" w:rsidRPr="00EC7962" w:rsidRDefault="00EC7962" w:rsidP="009C2F8C">
      <w:pPr>
        <w:widowControl/>
        <w:numPr>
          <w:ilvl w:val="1"/>
          <w:numId w:val="89"/>
        </w:numPr>
        <w:tabs>
          <w:tab w:val="left" w:pos="426"/>
        </w:tabs>
        <w:suppressAutoHyphens w:val="0"/>
        <w:spacing w:after="200" w:line="288" w:lineRule="auto"/>
        <w:ind w:left="709" w:hanging="283"/>
        <w:contextualSpacing/>
        <w:jc w:val="both"/>
        <w:rPr>
          <w:rFonts w:ascii="Arial" w:hAnsi="Arial" w:cs="Arial"/>
          <w:sz w:val="22"/>
          <w:szCs w:val="22"/>
        </w:rPr>
      </w:pPr>
      <w:r w:rsidRPr="00EC7962">
        <w:rPr>
          <w:rFonts w:ascii="Arial" w:hAnsi="Arial" w:cs="Arial"/>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BD09C01" w14:textId="77777777" w:rsidR="00EC7962" w:rsidRPr="00EC7962" w:rsidRDefault="00EC7962" w:rsidP="009C2F8C">
      <w:pPr>
        <w:widowControl/>
        <w:numPr>
          <w:ilvl w:val="1"/>
          <w:numId w:val="89"/>
        </w:numPr>
        <w:tabs>
          <w:tab w:val="left" w:pos="426"/>
        </w:tabs>
        <w:suppressAutoHyphens w:val="0"/>
        <w:spacing w:after="200" w:line="288" w:lineRule="auto"/>
        <w:ind w:left="709" w:right="20" w:hanging="283"/>
        <w:contextualSpacing/>
        <w:jc w:val="both"/>
        <w:rPr>
          <w:rFonts w:ascii="Arial" w:hAnsi="Arial" w:cs="Arial"/>
          <w:sz w:val="22"/>
          <w:szCs w:val="22"/>
        </w:rPr>
      </w:pPr>
      <w:r w:rsidRPr="00EC7962">
        <w:rPr>
          <w:rFonts w:ascii="Arial" w:hAnsi="Arial" w:cs="Arial"/>
          <w:sz w:val="22"/>
          <w:szCs w:val="22"/>
        </w:rPr>
        <w:lastRenderedPageBreak/>
        <w:t>dokonać bezpośredniej zapłaty wynagrodzenia Podwykonawcy lub dalszemu Podwykonawcy, jeżeli Podwykonawca lub dalszy Podwykonawca wykaże zasadność takiej zapłaty.</w:t>
      </w:r>
    </w:p>
    <w:p w14:paraId="2CFD925B" w14:textId="77777777" w:rsidR="00EC7962" w:rsidRPr="00EC7962" w:rsidRDefault="00EC7962" w:rsidP="009C2F8C">
      <w:pPr>
        <w:widowControl/>
        <w:numPr>
          <w:ilvl w:val="0"/>
          <w:numId w:val="89"/>
        </w:numPr>
        <w:tabs>
          <w:tab w:val="left" w:pos="359"/>
          <w:tab w:val="left" w:pos="426"/>
        </w:tabs>
        <w:suppressAutoHyphens w:val="0"/>
        <w:spacing w:after="200" w:line="288" w:lineRule="auto"/>
        <w:contextualSpacing/>
        <w:jc w:val="both"/>
        <w:rPr>
          <w:rFonts w:ascii="Arial" w:hAnsi="Arial" w:cs="Arial"/>
          <w:sz w:val="22"/>
          <w:szCs w:val="22"/>
        </w:rPr>
      </w:pPr>
      <w:r w:rsidRPr="00EC7962">
        <w:rPr>
          <w:rFonts w:ascii="Arial" w:hAnsi="Arial" w:cs="Arial"/>
          <w:sz w:val="22"/>
          <w:szCs w:val="22"/>
        </w:rPr>
        <w:t xml:space="preserve">W przypadku dokonania bezpośredniej zapłaty Podwykonawcy lub dalszemu Podwykonawcy, Zamawiający potrąca kwotę wypłaconego wynagrodzenia, </w:t>
      </w:r>
      <w:r w:rsidRPr="00EC7962">
        <w:rPr>
          <w:rFonts w:ascii="Arial" w:hAnsi="Arial" w:cs="Arial"/>
          <w:sz w:val="22"/>
          <w:szCs w:val="22"/>
        </w:rPr>
        <w:br/>
        <w:t xml:space="preserve">z wynagrodzenia należnego Wykonawcy. </w:t>
      </w:r>
    </w:p>
    <w:p w14:paraId="16E4652F" w14:textId="77777777" w:rsidR="00EC7962" w:rsidRPr="00EC7962" w:rsidRDefault="00EC7962" w:rsidP="009C2F8C">
      <w:pPr>
        <w:widowControl/>
        <w:numPr>
          <w:ilvl w:val="0"/>
          <w:numId w:val="89"/>
        </w:numPr>
        <w:tabs>
          <w:tab w:val="left" w:pos="362"/>
          <w:tab w:val="left" w:pos="426"/>
        </w:tabs>
        <w:suppressAutoHyphens w:val="0"/>
        <w:spacing w:line="288" w:lineRule="auto"/>
        <w:contextualSpacing/>
        <w:jc w:val="both"/>
        <w:rPr>
          <w:rFonts w:ascii="Arial" w:hAnsi="Arial" w:cs="Arial"/>
          <w:sz w:val="22"/>
          <w:szCs w:val="22"/>
        </w:rPr>
      </w:pPr>
      <w:r w:rsidRPr="00EC7962">
        <w:rPr>
          <w:rFonts w:ascii="Arial" w:hAnsi="Arial" w:cs="Arial"/>
          <w:sz w:val="22"/>
          <w:szCs w:val="22"/>
        </w:rPr>
        <w:t>Najpóźniej, w dniu przekazania Zamawiającemu pisemnego wniosku o dokonanie odbioru końcowego robót, Wykonawca przedstawi oświadczenie, w którym:</w:t>
      </w:r>
    </w:p>
    <w:p w14:paraId="530A716C" w14:textId="77777777" w:rsidR="00EC7962" w:rsidRPr="00EC7962" w:rsidRDefault="00EC7962" w:rsidP="009C2F8C">
      <w:pPr>
        <w:widowControl/>
        <w:numPr>
          <w:ilvl w:val="0"/>
          <w:numId w:val="90"/>
        </w:numPr>
        <w:tabs>
          <w:tab w:val="left" w:pos="709"/>
        </w:tabs>
        <w:suppressAutoHyphens w:val="0"/>
        <w:spacing w:line="288" w:lineRule="auto"/>
        <w:ind w:left="709" w:right="20" w:hanging="283"/>
        <w:contextualSpacing/>
        <w:jc w:val="both"/>
        <w:rPr>
          <w:rFonts w:ascii="Arial" w:hAnsi="Arial" w:cs="Arial"/>
          <w:sz w:val="22"/>
          <w:szCs w:val="22"/>
        </w:rPr>
      </w:pPr>
      <w:r w:rsidRPr="00EC7962">
        <w:rPr>
          <w:rFonts w:ascii="Arial" w:hAnsi="Arial" w:cs="Arial"/>
          <w:sz w:val="22"/>
          <w:szCs w:val="22"/>
        </w:rPr>
        <w:t>wymienia zaległości w wypłacie wynagrodzenia na rzecz Podwykonawców lub dalszych Podwykonawców i określa przyczyny ich powstania,</w:t>
      </w:r>
    </w:p>
    <w:p w14:paraId="52AE22A9" w14:textId="77777777" w:rsidR="00EC7962" w:rsidRPr="00EC7962" w:rsidRDefault="00EC7962" w:rsidP="009C2F8C">
      <w:pPr>
        <w:widowControl/>
        <w:numPr>
          <w:ilvl w:val="0"/>
          <w:numId w:val="90"/>
        </w:numPr>
        <w:tabs>
          <w:tab w:val="left" w:pos="709"/>
        </w:tabs>
        <w:suppressAutoHyphens w:val="0"/>
        <w:spacing w:line="288" w:lineRule="auto"/>
        <w:ind w:left="709" w:hanging="283"/>
        <w:contextualSpacing/>
        <w:jc w:val="both"/>
        <w:rPr>
          <w:rFonts w:ascii="Arial" w:hAnsi="Arial" w:cs="Arial"/>
          <w:sz w:val="22"/>
          <w:szCs w:val="22"/>
        </w:rPr>
      </w:pPr>
      <w:r w:rsidRPr="00EC7962">
        <w:rPr>
          <w:rFonts w:ascii="Arial" w:hAnsi="Arial" w:cs="Arial"/>
          <w:sz w:val="22"/>
          <w:szCs w:val="22"/>
        </w:rPr>
        <w:t>wymienia kwoty wynagrodzenia należnego Podwykonawcom, ale jeszcze niewymagalnego wraz z terminami wymagalności,</w:t>
      </w:r>
    </w:p>
    <w:p w14:paraId="7D7492D8" w14:textId="77777777" w:rsidR="00EC7962" w:rsidRPr="00EC7962" w:rsidRDefault="00EC7962" w:rsidP="009C2F8C">
      <w:pPr>
        <w:widowControl/>
        <w:numPr>
          <w:ilvl w:val="0"/>
          <w:numId w:val="90"/>
        </w:numPr>
        <w:tabs>
          <w:tab w:val="left" w:pos="709"/>
        </w:tabs>
        <w:suppressAutoHyphens w:val="0"/>
        <w:spacing w:line="288" w:lineRule="auto"/>
        <w:ind w:left="709" w:hanging="283"/>
        <w:contextualSpacing/>
        <w:jc w:val="both"/>
        <w:rPr>
          <w:rFonts w:ascii="Arial" w:hAnsi="Arial" w:cs="Arial"/>
          <w:sz w:val="22"/>
          <w:szCs w:val="22"/>
        </w:rPr>
      </w:pPr>
      <w:r w:rsidRPr="00EC7962">
        <w:rPr>
          <w:rFonts w:ascii="Arial" w:hAnsi="Arial" w:cs="Arial"/>
          <w:sz w:val="22"/>
          <w:szCs w:val="22"/>
        </w:rPr>
        <w:t>określa kwoty wynagrodzenia zatrzymanego Podwykonawcom na okres rękojmi lub gwarancji, wraz z terminami ich wymagalności.</w:t>
      </w:r>
    </w:p>
    <w:p w14:paraId="7C32666B" w14:textId="77777777" w:rsidR="00EC7962" w:rsidRPr="00EC7962" w:rsidRDefault="00EC7962" w:rsidP="009C2F8C">
      <w:pPr>
        <w:widowControl/>
        <w:numPr>
          <w:ilvl w:val="0"/>
          <w:numId w:val="89"/>
        </w:numPr>
        <w:tabs>
          <w:tab w:val="left" w:pos="284"/>
        </w:tabs>
        <w:suppressAutoHyphens w:val="0"/>
        <w:spacing w:line="288" w:lineRule="auto"/>
        <w:jc w:val="both"/>
        <w:rPr>
          <w:rFonts w:ascii="Arial" w:eastAsia="Times New Roman" w:hAnsi="Arial" w:cs="Arial"/>
          <w:sz w:val="22"/>
          <w:szCs w:val="22"/>
        </w:rPr>
      </w:pPr>
      <w:r w:rsidRPr="00EC7962">
        <w:rPr>
          <w:rFonts w:ascii="Arial" w:eastAsia="Times New Roman" w:hAnsi="Arial" w:cs="Arial"/>
          <w:sz w:val="22"/>
          <w:szCs w:val="22"/>
        </w:rPr>
        <w:t xml:space="preserve">W przypadkach istnienia kwot, określonych w ust. 7, rozliczenie końcowe (w części odpowiadającej powyższym kwotom) ulega zawieszeniu, do czasu uregulowania wszelkich należności w stosunku do Podwykonawców lub dalszych Podwykonawców </w:t>
      </w:r>
      <w:r w:rsidRPr="00EC7962">
        <w:rPr>
          <w:rFonts w:ascii="Arial" w:eastAsia="Times New Roman" w:hAnsi="Arial" w:cs="Arial"/>
          <w:sz w:val="22"/>
          <w:szCs w:val="22"/>
        </w:rPr>
        <w:br/>
        <w:t>z tytułu wypłaty wynagrodzeń, nie dłużej jednak niż na okres 30 dni. W przypadku wątpliwości, Zamawiający może żądać dowodów potwierdzających oświadczenie Wykonawcy, w określonej przez siebie formie. Powyższe nie uchybia uprawnieniom Zamawiającego, określonym w art. 465 ustawy Prawo zamówień publicznych.</w:t>
      </w:r>
    </w:p>
    <w:p w14:paraId="3490241D" w14:textId="77777777" w:rsidR="00EC7962" w:rsidRPr="00EC7962" w:rsidRDefault="00EC7962" w:rsidP="00EC7962">
      <w:pPr>
        <w:widowControl/>
        <w:tabs>
          <w:tab w:val="left" w:pos="284"/>
        </w:tabs>
        <w:suppressAutoHyphens w:val="0"/>
        <w:spacing w:line="288" w:lineRule="auto"/>
        <w:ind w:left="360"/>
        <w:jc w:val="both"/>
        <w:rPr>
          <w:rFonts w:ascii="Arial" w:eastAsia="Times New Roman" w:hAnsi="Arial" w:cs="Arial"/>
          <w:sz w:val="10"/>
          <w:szCs w:val="22"/>
        </w:rPr>
      </w:pPr>
    </w:p>
    <w:p w14:paraId="18C62F26" w14:textId="77777777" w:rsidR="00EC7962" w:rsidRPr="00EC7962" w:rsidRDefault="00EC7962" w:rsidP="00EC7962">
      <w:pPr>
        <w:widowControl/>
        <w:tabs>
          <w:tab w:val="left" w:pos="5320"/>
        </w:tabs>
        <w:suppressAutoHyphens w:val="0"/>
        <w:spacing w:line="288" w:lineRule="auto"/>
        <w:jc w:val="center"/>
        <w:outlineLvl w:val="0"/>
        <w:rPr>
          <w:rFonts w:ascii="Arial" w:eastAsia="Times New Roman" w:hAnsi="Arial" w:cs="Arial"/>
          <w:b/>
          <w:bCs/>
          <w:sz w:val="22"/>
          <w:szCs w:val="22"/>
        </w:rPr>
      </w:pPr>
      <w:r w:rsidRPr="00EC7962">
        <w:rPr>
          <w:rFonts w:ascii="Arial" w:eastAsia="Times New Roman" w:hAnsi="Arial" w:cs="Arial"/>
          <w:b/>
          <w:bCs/>
          <w:sz w:val="22"/>
          <w:szCs w:val="22"/>
        </w:rPr>
        <w:t>§ 13</w:t>
      </w:r>
      <w:r w:rsidRPr="00EC7962">
        <w:rPr>
          <w:rFonts w:ascii="Arial" w:eastAsia="Times New Roman" w:hAnsi="Arial" w:cs="Arial"/>
          <w:b/>
          <w:bCs/>
          <w:sz w:val="22"/>
          <w:szCs w:val="22"/>
        </w:rPr>
        <w:br/>
        <w:t>Zabezpieczenie należytego wykonanie Umowy</w:t>
      </w:r>
    </w:p>
    <w:p w14:paraId="060B8AA4" w14:textId="77777777" w:rsidR="00EC7962" w:rsidRPr="00EC7962" w:rsidRDefault="00EC7962" w:rsidP="00EC7962">
      <w:pPr>
        <w:tabs>
          <w:tab w:val="left" w:pos="5320"/>
        </w:tabs>
        <w:autoSpaceDN w:val="0"/>
        <w:spacing w:line="288" w:lineRule="auto"/>
        <w:rPr>
          <w:rFonts w:ascii="Arial" w:eastAsia="Times New Roman" w:hAnsi="Arial" w:cs="Arial"/>
          <w:b/>
          <w:sz w:val="6"/>
          <w:szCs w:val="12"/>
        </w:rPr>
      </w:pPr>
    </w:p>
    <w:p w14:paraId="03D27426" w14:textId="77777777" w:rsidR="00EC7962" w:rsidRPr="00EC7962" w:rsidRDefault="00EC7962" w:rsidP="00EC7962">
      <w:pPr>
        <w:tabs>
          <w:tab w:val="left" w:pos="5320"/>
        </w:tabs>
        <w:autoSpaceDN w:val="0"/>
        <w:spacing w:line="288" w:lineRule="auto"/>
        <w:rPr>
          <w:rFonts w:ascii="Arial" w:eastAsia="Times New Roman" w:hAnsi="Arial" w:cs="Arial"/>
          <w:b/>
          <w:sz w:val="6"/>
          <w:szCs w:val="12"/>
        </w:rPr>
      </w:pPr>
    </w:p>
    <w:p w14:paraId="3BBE7C9E" w14:textId="2E3765BE" w:rsidR="00EC7962" w:rsidRPr="00EC7962" w:rsidRDefault="00EC7962" w:rsidP="009C2F8C">
      <w:pPr>
        <w:widowControl/>
        <w:numPr>
          <w:ilvl w:val="0"/>
          <w:numId w:val="91"/>
        </w:numPr>
        <w:tabs>
          <w:tab w:val="left" w:pos="284"/>
        </w:tabs>
        <w:suppressAutoHyphens w:val="0"/>
        <w:spacing w:after="200" w:line="288" w:lineRule="auto"/>
        <w:contextualSpacing/>
        <w:jc w:val="both"/>
        <w:rPr>
          <w:rFonts w:ascii="Arial" w:hAnsi="Arial" w:cs="Arial"/>
          <w:b/>
          <w:sz w:val="22"/>
          <w:szCs w:val="22"/>
        </w:rPr>
      </w:pPr>
      <w:r w:rsidRPr="00EC7962">
        <w:rPr>
          <w:rFonts w:ascii="Arial" w:hAnsi="Arial" w:cs="Arial"/>
          <w:sz w:val="22"/>
          <w:szCs w:val="22"/>
        </w:rPr>
        <w:t xml:space="preserve"> Ustala się zabezpieczenie należytego wykonania </w:t>
      </w:r>
      <w:r w:rsidR="00EF2CEE">
        <w:rPr>
          <w:rFonts w:ascii="Arial" w:hAnsi="Arial" w:cs="Arial"/>
          <w:sz w:val="22"/>
          <w:szCs w:val="22"/>
        </w:rPr>
        <w:t>u</w:t>
      </w:r>
      <w:r w:rsidRPr="00EC7962">
        <w:rPr>
          <w:rFonts w:ascii="Arial" w:hAnsi="Arial" w:cs="Arial"/>
          <w:sz w:val="22"/>
          <w:szCs w:val="22"/>
        </w:rPr>
        <w:t>mowy, w łącznej wysokości 5% wynagrodzenia brutto, określonego w § 8 ust. 2 Umowy, tj. kwotą łącznie z podatkiem VAT: ………………. zł (słownie złotych:  ………..00/100).</w:t>
      </w:r>
    </w:p>
    <w:p w14:paraId="15BF96B0" w14:textId="77777777" w:rsidR="00EC7962" w:rsidRPr="00EC7962" w:rsidRDefault="00EC7962" w:rsidP="009C2F8C">
      <w:pPr>
        <w:widowControl/>
        <w:numPr>
          <w:ilvl w:val="0"/>
          <w:numId w:val="91"/>
        </w:numPr>
        <w:tabs>
          <w:tab w:val="left" w:pos="362"/>
          <w:tab w:val="left" w:pos="5320"/>
        </w:tabs>
        <w:suppressAutoHyphens w:val="0"/>
        <w:spacing w:after="200" w:line="288" w:lineRule="auto"/>
        <w:contextualSpacing/>
        <w:jc w:val="both"/>
        <w:rPr>
          <w:rFonts w:ascii="Arial" w:hAnsi="Arial" w:cs="Arial"/>
          <w:sz w:val="22"/>
          <w:szCs w:val="22"/>
        </w:rPr>
      </w:pPr>
      <w:r w:rsidRPr="00EC7962">
        <w:rPr>
          <w:rFonts w:ascii="Arial" w:hAnsi="Arial" w:cs="Arial"/>
          <w:sz w:val="22"/>
          <w:szCs w:val="22"/>
        </w:rPr>
        <w:t xml:space="preserve">W dniu zawarcia umowy, Wykonawca wniósł, ustaloną w ust. 1, kwotę zabezpieczenia należytego wykonania umowy w formie …………………………………..                                                                                                                                                                                                                                                                                                                                                               </w:t>
      </w:r>
    </w:p>
    <w:p w14:paraId="720496E1" w14:textId="77777777" w:rsidR="00EC7962" w:rsidRPr="00EC7962" w:rsidRDefault="00EC7962" w:rsidP="009C2F8C">
      <w:pPr>
        <w:widowControl/>
        <w:numPr>
          <w:ilvl w:val="0"/>
          <w:numId w:val="91"/>
        </w:numPr>
        <w:tabs>
          <w:tab w:val="left" w:pos="362"/>
          <w:tab w:val="left" w:pos="5320"/>
        </w:tabs>
        <w:suppressAutoHyphens w:val="0"/>
        <w:spacing w:after="200" w:line="288" w:lineRule="auto"/>
        <w:contextualSpacing/>
        <w:jc w:val="both"/>
        <w:rPr>
          <w:rFonts w:ascii="Arial" w:hAnsi="Arial" w:cs="Arial"/>
          <w:sz w:val="22"/>
          <w:szCs w:val="22"/>
        </w:rPr>
      </w:pPr>
      <w:r w:rsidRPr="00EC7962">
        <w:rPr>
          <w:rFonts w:ascii="Arial" w:hAnsi="Arial" w:cs="Arial"/>
          <w:sz w:val="22"/>
          <w:szCs w:val="22"/>
        </w:rPr>
        <w:t>Zabezpieczenie wnosi się na cały okres realizacji zamówienia (z uwzględnieniem okresu rękojmi, którego bieg liczony jest od dnia następującego po dniu odbioru końcowego przedmiotu umowy).</w:t>
      </w:r>
    </w:p>
    <w:p w14:paraId="351D37BD" w14:textId="42EF040A" w:rsidR="00EC7962" w:rsidRPr="00EC7962" w:rsidRDefault="00EC7962" w:rsidP="009C2F8C">
      <w:pPr>
        <w:widowControl/>
        <w:numPr>
          <w:ilvl w:val="0"/>
          <w:numId w:val="91"/>
        </w:numPr>
        <w:tabs>
          <w:tab w:val="left" w:pos="362"/>
          <w:tab w:val="left" w:pos="5320"/>
        </w:tabs>
        <w:suppressAutoHyphens w:val="0"/>
        <w:spacing w:after="200" w:line="288" w:lineRule="auto"/>
        <w:contextualSpacing/>
        <w:jc w:val="both"/>
        <w:rPr>
          <w:rFonts w:ascii="Arial" w:hAnsi="Arial" w:cs="Arial"/>
          <w:sz w:val="22"/>
          <w:szCs w:val="22"/>
        </w:rPr>
      </w:pPr>
      <w:r w:rsidRPr="00EC7962">
        <w:rPr>
          <w:rFonts w:ascii="Arial" w:hAnsi="Arial" w:cs="Arial"/>
          <w:sz w:val="22"/>
          <w:szCs w:val="22"/>
        </w:rPr>
        <w:t xml:space="preserve">Zabezpieczenie należytego wykonania Umowy służy pokryciu roszczeń z tytułu niewykonania lub nienależytego wykonania Umowy przez Wykonawcę. Niezależnie od postanowień </w:t>
      </w:r>
      <w:r w:rsidRPr="00FB3828">
        <w:rPr>
          <w:rFonts w:ascii="Arial" w:hAnsi="Arial" w:cs="Arial"/>
          <w:color w:val="auto"/>
          <w:sz w:val="22"/>
          <w:szCs w:val="22"/>
        </w:rPr>
        <w:t>§ 15 (</w:t>
      </w:r>
      <w:r w:rsidRPr="00EC7962">
        <w:rPr>
          <w:rFonts w:ascii="Arial" w:hAnsi="Arial" w:cs="Arial"/>
          <w:sz w:val="22"/>
          <w:szCs w:val="22"/>
        </w:rPr>
        <w:t xml:space="preserve">kary umowne) </w:t>
      </w:r>
      <w:r w:rsidR="00EF2CEE">
        <w:rPr>
          <w:rFonts w:ascii="Arial" w:hAnsi="Arial" w:cs="Arial"/>
          <w:sz w:val="22"/>
          <w:szCs w:val="22"/>
        </w:rPr>
        <w:t>u</w:t>
      </w:r>
      <w:r w:rsidRPr="00EC7962">
        <w:rPr>
          <w:rFonts w:ascii="Arial" w:hAnsi="Arial" w:cs="Arial"/>
          <w:sz w:val="22"/>
          <w:szCs w:val="22"/>
        </w:rPr>
        <w:t xml:space="preserve">mowy, Zamawiający jest upoważniony do potrącania z zabezpieczenia należytego wykonania </w:t>
      </w:r>
      <w:r w:rsidR="00EF2CEE">
        <w:rPr>
          <w:rFonts w:ascii="Arial" w:hAnsi="Arial" w:cs="Arial"/>
          <w:sz w:val="22"/>
          <w:szCs w:val="22"/>
        </w:rPr>
        <w:t>u</w:t>
      </w:r>
      <w:r w:rsidRPr="00EC7962">
        <w:rPr>
          <w:rFonts w:ascii="Arial" w:hAnsi="Arial" w:cs="Arial"/>
          <w:sz w:val="22"/>
          <w:szCs w:val="22"/>
        </w:rPr>
        <w:t xml:space="preserve">mowy, należności na rzecz Zamawiającego </w:t>
      </w:r>
      <w:r w:rsidR="00EF2CEE">
        <w:rPr>
          <w:rFonts w:ascii="Arial" w:hAnsi="Arial" w:cs="Arial"/>
          <w:sz w:val="22"/>
          <w:szCs w:val="22"/>
        </w:rPr>
        <w:br/>
      </w:r>
      <w:r w:rsidRPr="00EC7962">
        <w:rPr>
          <w:rFonts w:ascii="Arial" w:hAnsi="Arial" w:cs="Arial"/>
          <w:sz w:val="22"/>
          <w:szCs w:val="22"/>
        </w:rPr>
        <w:t xml:space="preserve">z tytułu niewykonania lub nienależytego wykonania </w:t>
      </w:r>
      <w:r w:rsidR="00EF2CEE">
        <w:rPr>
          <w:rFonts w:ascii="Arial" w:hAnsi="Arial" w:cs="Arial"/>
          <w:sz w:val="22"/>
          <w:szCs w:val="22"/>
        </w:rPr>
        <w:t>u</w:t>
      </w:r>
      <w:r w:rsidRPr="00EC7962">
        <w:rPr>
          <w:rFonts w:ascii="Arial" w:hAnsi="Arial" w:cs="Arial"/>
          <w:sz w:val="22"/>
          <w:szCs w:val="22"/>
        </w:rPr>
        <w:t>mowy przez Wykonawcę.</w:t>
      </w:r>
    </w:p>
    <w:p w14:paraId="3CF02D32" w14:textId="77777777" w:rsidR="00EC7962" w:rsidRPr="00EC7962" w:rsidRDefault="00EC7962" w:rsidP="009C2F8C">
      <w:pPr>
        <w:widowControl/>
        <w:numPr>
          <w:ilvl w:val="0"/>
          <w:numId w:val="91"/>
        </w:numPr>
        <w:tabs>
          <w:tab w:val="left" w:pos="362"/>
          <w:tab w:val="left" w:pos="5320"/>
        </w:tabs>
        <w:suppressAutoHyphens w:val="0"/>
        <w:spacing w:line="288" w:lineRule="auto"/>
        <w:contextualSpacing/>
        <w:jc w:val="both"/>
        <w:rPr>
          <w:rFonts w:ascii="Arial" w:hAnsi="Arial" w:cs="Arial"/>
          <w:sz w:val="22"/>
          <w:szCs w:val="22"/>
        </w:rPr>
      </w:pPr>
      <w:r w:rsidRPr="00EC7962">
        <w:rPr>
          <w:rFonts w:ascii="Arial" w:hAnsi="Arial" w:cs="Arial"/>
          <w:sz w:val="22"/>
          <w:szCs w:val="22"/>
        </w:rPr>
        <w:t xml:space="preserve">Zabezpieczenie należytego wykonania umowy będzie zwrócone Wykonawcy </w:t>
      </w:r>
      <w:r w:rsidRPr="00EC7962">
        <w:rPr>
          <w:rFonts w:ascii="Arial" w:hAnsi="Arial" w:cs="Arial"/>
          <w:sz w:val="22"/>
          <w:szCs w:val="22"/>
        </w:rPr>
        <w:br/>
        <w:t>w terminach i wysokościach jak niżej:</w:t>
      </w:r>
    </w:p>
    <w:p w14:paraId="6502A157" w14:textId="55D90FD9" w:rsidR="00EC7962" w:rsidRPr="00EC7962" w:rsidRDefault="00EC7962" w:rsidP="009C2F8C">
      <w:pPr>
        <w:widowControl/>
        <w:numPr>
          <w:ilvl w:val="0"/>
          <w:numId w:val="92"/>
        </w:numPr>
        <w:tabs>
          <w:tab w:val="left" w:pos="709"/>
          <w:tab w:val="left" w:pos="5320"/>
        </w:tabs>
        <w:suppressAutoHyphens w:val="0"/>
        <w:spacing w:after="200" w:line="288" w:lineRule="auto"/>
        <w:ind w:right="20"/>
        <w:contextualSpacing/>
        <w:jc w:val="both"/>
        <w:rPr>
          <w:rFonts w:ascii="Arial" w:hAnsi="Arial" w:cs="Arial"/>
          <w:sz w:val="22"/>
          <w:szCs w:val="22"/>
        </w:rPr>
      </w:pPr>
      <w:r w:rsidRPr="00EC7962">
        <w:rPr>
          <w:rFonts w:ascii="Arial" w:hAnsi="Arial" w:cs="Arial"/>
          <w:sz w:val="22"/>
          <w:szCs w:val="22"/>
        </w:rPr>
        <w:t xml:space="preserve">70% kwoty zabezpieczenia w terminie 30 dni od dnia wykonania </w:t>
      </w:r>
      <w:r w:rsidR="00EF2CEE">
        <w:rPr>
          <w:rFonts w:ascii="Arial" w:hAnsi="Arial" w:cs="Arial"/>
          <w:sz w:val="22"/>
          <w:szCs w:val="22"/>
        </w:rPr>
        <w:t>p</w:t>
      </w:r>
      <w:r w:rsidRPr="00EC7962">
        <w:rPr>
          <w:rFonts w:ascii="Arial" w:hAnsi="Arial" w:cs="Arial"/>
          <w:sz w:val="22"/>
          <w:szCs w:val="22"/>
        </w:rPr>
        <w:t xml:space="preserve">rzedmiotu </w:t>
      </w:r>
      <w:r w:rsidR="00EF2CEE">
        <w:rPr>
          <w:rFonts w:ascii="Arial" w:hAnsi="Arial" w:cs="Arial"/>
          <w:sz w:val="22"/>
          <w:szCs w:val="22"/>
        </w:rPr>
        <w:t>u</w:t>
      </w:r>
      <w:r w:rsidRPr="00EC7962">
        <w:rPr>
          <w:rFonts w:ascii="Arial" w:hAnsi="Arial" w:cs="Arial"/>
          <w:sz w:val="22"/>
          <w:szCs w:val="22"/>
        </w:rPr>
        <w:t>mowy i uznania przez Zamawiającego za należycie wykonany,</w:t>
      </w:r>
    </w:p>
    <w:p w14:paraId="30F48011" w14:textId="77777777" w:rsidR="00EC7962" w:rsidRPr="00EC7962" w:rsidRDefault="00EC7962" w:rsidP="009C2F8C">
      <w:pPr>
        <w:widowControl/>
        <w:numPr>
          <w:ilvl w:val="0"/>
          <w:numId w:val="92"/>
        </w:numPr>
        <w:tabs>
          <w:tab w:val="left" w:pos="709"/>
          <w:tab w:val="left" w:pos="5320"/>
        </w:tabs>
        <w:suppressAutoHyphens w:val="0"/>
        <w:spacing w:line="288" w:lineRule="auto"/>
        <w:contextualSpacing/>
        <w:jc w:val="both"/>
        <w:rPr>
          <w:rFonts w:ascii="Arial" w:hAnsi="Arial" w:cs="Arial"/>
          <w:sz w:val="22"/>
          <w:szCs w:val="22"/>
        </w:rPr>
      </w:pPr>
      <w:r w:rsidRPr="00EC7962">
        <w:rPr>
          <w:rFonts w:ascii="Arial" w:hAnsi="Arial" w:cs="Arial"/>
          <w:sz w:val="22"/>
          <w:szCs w:val="22"/>
        </w:rPr>
        <w:t>30% kwoty zabezpieczenia w terminie 15 dni po upływie okresu rękojmi za wady.</w:t>
      </w:r>
    </w:p>
    <w:p w14:paraId="2EE1D083" w14:textId="0FA53EB1" w:rsidR="00EC7962" w:rsidRPr="00EC7962" w:rsidRDefault="00EC7962" w:rsidP="009C2F8C">
      <w:pPr>
        <w:widowControl/>
        <w:numPr>
          <w:ilvl w:val="0"/>
          <w:numId w:val="91"/>
        </w:numPr>
        <w:tabs>
          <w:tab w:val="left" w:pos="362"/>
          <w:tab w:val="left" w:pos="5320"/>
        </w:tabs>
        <w:suppressAutoHyphens w:val="0"/>
        <w:spacing w:after="200" w:line="288" w:lineRule="auto"/>
        <w:contextualSpacing/>
        <w:jc w:val="both"/>
        <w:rPr>
          <w:rFonts w:ascii="Arial" w:hAnsi="Arial" w:cs="Arial"/>
          <w:sz w:val="22"/>
          <w:szCs w:val="22"/>
        </w:rPr>
      </w:pPr>
      <w:r w:rsidRPr="00EC7962">
        <w:rPr>
          <w:rFonts w:ascii="Arial" w:hAnsi="Arial" w:cs="Arial"/>
          <w:sz w:val="22"/>
          <w:szCs w:val="22"/>
        </w:rPr>
        <w:t xml:space="preserve">Jeżeli zabezpieczenie należytego wykonania </w:t>
      </w:r>
      <w:r w:rsidR="00EF2CEE">
        <w:rPr>
          <w:rFonts w:ascii="Arial" w:hAnsi="Arial" w:cs="Arial"/>
          <w:sz w:val="22"/>
          <w:szCs w:val="22"/>
        </w:rPr>
        <w:t>u</w:t>
      </w:r>
      <w:r w:rsidRPr="00EC7962">
        <w:rPr>
          <w:rFonts w:ascii="Arial" w:hAnsi="Arial" w:cs="Arial"/>
          <w:sz w:val="22"/>
          <w:szCs w:val="22"/>
        </w:rPr>
        <w:t xml:space="preserve">mowy wniesiono w pieniądzu, Zamawiający zwraca je wraz z odsetkami, wynikającymi z umowy rachunku bankowego, </w:t>
      </w:r>
      <w:r w:rsidRPr="00EC7962">
        <w:rPr>
          <w:rFonts w:ascii="Arial" w:hAnsi="Arial" w:cs="Arial"/>
          <w:sz w:val="22"/>
          <w:szCs w:val="22"/>
        </w:rPr>
        <w:lastRenderedPageBreak/>
        <w:t>na którym było ono przechowywane, pomniejszonymi o koszty prowadzenia rachunku oraz prowizji bankowej za przelew pieniędzy na rachunek Wykonawcy.</w:t>
      </w:r>
    </w:p>
    <w:p w14:paraId="2808FE3E" w14:textId="03F714CC" w:rsidR="00EC7962" w:rsidRPr="00EC7962" w:rsidRDefault="00EC7962" w:rsidP="009C2F8C">
      <w:pPr>
        <w:widowControl/>
        <w:numPr>
          <w:ilvl w:val="0"/>
          <w:numId w:val="91"/>
        </w:numPr>
        <w:tabs>
          <w:tab w:val="left" w:pos="362"/>
          <w:tab w:val="left" w:pos="5320"/>
        </w:tabs>
        <w:suppressAutoHyphens w:val="0"/>
        <w:spacing w:after="200" w:line="288" w:lineRule="auto"/>
        <w:contextualSpacing/>
        <w:jc w:val="both"/>
        <w:rPr>
          <w:rFonts w:ascii="Arial" w:hAnsi="Arial" w:cs="Arial"/>
          <w:sz w:val="22"/>
          <w:szCs w:val="22"/>
        </w:rPr>
      </w:pPr>
      <w:r w:rsidRPr="00EC7962">
        <w:rPr>
          <w:rFonts w:ascii="Arial" w:hAnsi="Arial" w:cs="Arial"/>
          <w:sz w:val="22"/>
          <w:szCs w:val="22"/>
        </w:rPr>
        <w:t xml:space="preserve">W sytuacji, gdy wystąpi konieczność przedłużenia terminu realizacji </w:t>
      </w:r>
      <w:r w:rsidR="00EF2CEE">
        <w:rPr>
          <w:rFonts w:ascii="Arial" w:hAnsi="Arial" w:cs="Arial"/>
          <w:sz w:val="22"/>
          <w:szCs w:val="22"/>
        </w:rPr>
        <w:t>u</w:t>
      </w:r>
      <w:r w:rsidRPr="00EC7962">
        <w:rPr>
          <w:rFonts w:ascii="Arial" w:hAnsi="Arial" w:cs="Arial"/>
          <w:sz w:val="22"/>
          <w:szCs w:val="22"/>
        </w:rPr>
        <w:t xml:space="preserve">mowy, </w:t>
      </w:r>
      <w:r w:rsidRPr="00EC7962">
        <w:rPr>
          <w:rFonts w:ascii="Arial" w:hAnsi="Arial" w:cs="Arial"/>
          <w:sz w:val="22"/>
          <w:szCs w:val="22"/>
        </w:rPr>
        <w:br/>
        <w:t xml:space="preserve">w stosunku do terminu określonego w § 2 ust. 1 </w:t>
      </w:r>
      <w:r w:rsidR="00EF2CEE">
        <w:rPr>
          <w:rFonts w:ascii="Arial" w:hAnsi="Arial" w:cs="Arial"/>
          <w:sz w:val="22"/>
          <w:szCs w:val="22"/>
        </w:rPr>
        <w:t>u</w:t>
      </w:r>
      <w:r w:rsidRPr="00EC7962">
        <w:rPr>
          <w:rFonts w:ascii="Arial" w:hAnsi="Arial" w:cs="Arial"/>
          <w:sz w:val="22"/>
          <w:szCs w:val="22"/>
        </w:rPr>
        <w:t xml:space="preserve">mowy, Wykonawca przed zawarciem aneksu do </w:t>
      </w:r>
      <w:r w:rsidR="00EF2CEE">
        <w:rPr>
          <w:rFonts w:ascii="Arial" w:hAnsi="Arial" w:cs="Arial"/>
          <w:sz w:val="22"/>
          <w:szCs w:val="22"/>
        </w:rPr>
        <w:t>u</w:t>
      </w:r>
      <w:r w:rsidRPr="00EC7962">
        <w:rPr>
          <w:rFonts w:ascii="Arial" w:hAnsi="Arial" w:cs="Arial"/>
          <w:sz w:val="22"/>
          <w:szCs w:val="22"/>
        </w:rPr>
        <w:t xml:space="preserve">mowy, zobowiązany jest do przedłużenia terminu ważności wniesionego zabezpieczenia należytego wykonania </w:t>
      </w:r>
      <w:r w:rsidR="00EF2CEE">
        <w:rPr>
          <w:rFonts w:ascii="Arial" w:hAnsi="Arial" w:cs="Arial"/>
          <w:sz w:val="22"/>
          <w:szCs w:val="22"/>
        </w:rPr>
        <w:t>u</w:t>
      </w:r>
      <w:r w:rsidRPr="00EC7962">
        <w:rPr>
          <w:rFonts w:ascii="Arial" w:hAnsi="Arial" w:cs="Arial"/>
          <w:sz w:val="22"/>
          <w:szCs w:val="22"/>
        </w:rPr>
        <w:t xml:space="preserve">mowy albo, jeśli nie jest to możliwe, do wniesienia nowego </w:t>
      </w:r>
      <w:bookmarkStart w:id="22" w:name="page73"/>
      <w:bookmarkEnd w:id="22"/>
      <w:r w:rsidRPr="00EC7962">
        <w:rPr>
          <w:rFonts w:ascii="Arial" w:hAnsi="Arial" w:cs="Arial"/>
          <w:sz w:val="22"/>
          <w:szCs w:val="22"/>
        </w:rPr>
        <w:t xml:space="preserve">zabezpieczenia, na warunkach zaakceptowanych przez Zamawiającego, na okres wynikający z aneksu do </w:t>
      </w:r>
      <w:r w:rsidR="00EF2CEE">
        <w:rPr>
          <w:rFonts w:ascii="Arial" w:hAnsi="Arial" w:cs="Arial"/>
          <w:sz w:val="22"/>
          <w:szCs w:val="22"/>
        </w:rPr>
        <w:t>u</w:t>
      </w:r>
      <w:r w:rsidRPr="00EC7962">
        <w:rPr>
          <w:rFonts w:ascii="Arial" w:hAnsi="Arial" w:cs="Arial"/>
          <w:sz w:val="22"/>
          <w:szCs w:val="22"/>
        </w:rPr>
        <w:t>mowy.</w:t>
      </w:r>
    </w:p>
    <w:p w14:paraId="7C0E6364" w14:textId="5B4BD519" w:rsidR="00EC7962" w:rsidRPr="00EC7962" w:rsidRDefault="00EC7962" w:rsidP="009C2F8C">
      <w:pPr>
        <w:widowControl/>
        <w:numPr>
          <w:ilvl w:val="0"/>
          <w:numId w:val="91"/>
        </w:numPr>
        <w:tabs>
          <w:tab w:val="left" w:pos="362"/>
          <w:tab w:val="left" w:pos="5320"/>
        </w:tabs>
        <w:suppressAutoHyphens w:val="0"/>
        <w:spacing w:after="200" w:line="288" w:lineRule="auto"/>
        <w:contextualSpacing/>
        <w:jc w:val="both"/>
        <w:rPr>
          <w:rFonts w:ascii="Arial" w:hAnsi="Arial" w:cs="Arial"/>
          <w:sz w:val="22"/>
          <w:szCs w:val="22"/>
        </w:rPr>
      </w:pPr>
      <w:r w:rsidRPr="00EC7962">
        <w:rPr>
          <w:rFonts w:ascii="Arial" w:hAnsi="Arial" w:cs="Arial"/>
          <w:sz w:val="22"/>
          <w:szCs w:val="22"/>
        </w:rPr>
        <w:t xml:space="preserve">W trakcie realizacji </w:t>
      </w:r>
      <w:r w:rsidR="00EF2CEE">
        <w:rPr>
          <w:rFonts w:ascii="Arial" w:hAnsi="Arial" w:cs="Arial"/>
          <w:sz w:val="22"/>
          <w:szCs w:val="22"/>
        </w:rPr>
        <w:t>u</w:t>
      </w:r>
      <w:r w:rsidRPr="00EC7962">
        <w:rPr>
          <w:rFonts w:ascii="Arial" w:hAnsi="Arial" w:cs="Arial"/>
          <w:sz w:val="22"/>
          <w:szCs w:val="22"/>
        </w:rPr>
        <w:t xml:space="preserve">mowy, Wykonawca może dokonać zmiany formy zabezpieczenia na jedną lub kilka form, o których mowa w art. 450 ust. 1 ustawy </w:t>
      </w:r>
      <w:proofErr w:type="spellStart"/>
      <w:r w:rsidRPr="00EC7962">
        <w:rPr>
          <w:rFonts w:ascii="Arial" w:hAnsi="Arial" w:cs="Arial"/>
          <w:sz w:val="22"/>
          <w:szCs w:val="22"/>
        </w:rPr>
        <w:t>Pzp</w:t>
      </w:r>
      <w:proofErr w:type="spellEnd"/>
      <w:r w:rsidRPr="00EC7962">
        <w:rPr>
          <w:rFonts w:ascii="Arial" w:hAnsi="Arial" w:cs="Arial"/>
          <w:sz w:val="22"/>
          <w:szCs w:val="22"/>
        </w:rPr>
        <w:t>. Zmiana formy zabezpieczenia musi być dokonana z zachowaniem ciągłości zabezpieczenia i bez zmiany jego wysokości.</w:t>
      </w:r>
    </w:p>
    <w:p w14:paraId="4F07EF7C" w14:textId="77777777" w:rsidR="00EC7962" w:rsidRPr="00EC7962" w:rsidRDefault="00EC7962" w:rsidP="00EC7962">
      <w:pPr>
        <w:widowControl/>
        <w:tabs>
          <w:tab w:val="left" w:pos="5320"/>
        </w:tabs>
        <w:suppressAutoHyphens w:val="0"/>
        <w:spacing w:line="288" w:lineRule="auto"/>
        <w:outlineLvl w:val="0"/>
        <w:rPr>
          <w:rFonts w:ascii="Arial" w:eastAsia="Times New Roman" w:hAnsi="Arial" w:cs="Arial"/>
          <w:b/>
          <w:bCs/>
          <w:sz w:val="14"/>
          <w:szCs w:val="22"/>
        </w:rPr>
      </w:pPr>
    </w:p>
    <w:p w14:paraId="7E7B4122" w14:textId="77777777" w:rsidR="00EC7962" w:rsidRPr="00EC7962" w:rsidRDefault="00EC7962" w:rsidP="00EC7962">
      <w:pPr>
        <w:widowControl/>
        <w:tabs>
          <w:tab w:val="left" w:pos="5320"/>
        </w:tabs>
        <w:suppressAutoHyphens w:val="0"/>
        <w:spacing w:line="288" w:lineRule="auto"/>
        <w:jc w:val="center"/>
        <w:outlineLvl w:val="0"/>
        <w:rPr>
          <w:rFonts w:ascii="Arial" w:eastAsia="Times New Roman" w:hAnsi="Arial" w:cs="Arial"/>
          <w:b/>
          <w:bCs/>
          <w:sz w:val="22"/>
          <w:szCs w:val="22"/>
        </w:rPr>
      </w:pPr>
      <w:r w:rsidRPr="00EC7962">
        <w:rPr>
          <w:rFonts w:ascii="Arial" w:eastAsia="Times New Roman" w:hAnsi="Arial" w:cs="Arial"/>
          <w:b/>
          <w:bCs/>
          <w:sz w:val="22"/>
          <w:szCs w:val="22"/>
        </w:rPr>
        <w:t>§ 14</w:t>
      </w:r>
      <w:r w:rsidRPr="00EC7962">
        <w:rPr>
          <w:rFonts w:ascii="Arial" w:eastAsia="Times New Roman" w:hAnsi="Arial" w:cs="Arial"/>
          <w:b/>
          <w:bCs/>
          <w:sz w:val="22"/>
          <w:szCs w:val="22"/>
        </w:rPr>
        <w:br/>
        <w:t>Gwarancja i rękojmia</w:t>
      </w:r>
    </w:p>
    <w:p w14:paraId="597EB46E" w14:textId="77777777" w:rsidR="00EC7962" w:rsidRPr="00EC7962" w:rsidRDefault="00EC7962" w:rsidP="00EC7962">
      <w:pPr>
        <w:tabs>
          <w:tab w:val="left" w:pos="5320"/>
        </w:tabs>
        <w:spacing w:line="288" w:lineRule="auto"/>
        <w:jc w:val="both"/>
        <w:rPr>
          <w:sz w:val="8"/>
          <w:szCs w:val="12"/>
        </w:rPr>
      </w:pPr>
    </w:p>
    <w:p w14:paraId="6CDCBC32" w14:textId="13893393" w:rsidR="00EC7962" w:rsidRPr="00EC7962" w:rsidRDefault="00EC7962" w:rsidP="009C2F8C">
      <w:pPr>
        <w:widowControl/>
        <w:numPr>
          <w:ilvl w:val="0"/>
          <w:numId w:val="93"/>
        </w:numPr>
        <w:tabs>
          <w:tab w:val="left" w:pos="284"/>
          <w:tab w:val="left" w:pos="362"/>
        </w:tabs>
        <w:suppressAutoHyphens w:val="0"/>
        <w:spacing w:line="288" w:lineRule="auto"/>
        <w:ind w:left="284" w:hanging="284"/>
        <w:jc w:val="both"/>
        <w:rPr>
          <w:rFonts w:ascii="Arial" w:hAnsi="Arial" w:cs="Arial"/>
          <w:sz w:val="22"/>
          <w:szCs w:val="22"/>
        </w:rPr>
      </w:pPr>
      <w:r w:rsidRPr="00EC7962">
        <w:rPr>
          <w:rFonts w:ascii="Arial" w:hAnsi="Arial" w:cs="Arial"/>
          <w:sz w:val="22"/>
          <w:szCs w:val="22"/>
        </w:rPr>
        <w:t xml:space="preserve">Wykonawca udziela Zamawiającemu na </w:t>
      </w:r>
      <w:r w:rsidR="00EF2CEE">
        <w:rPr>
          <w:rFonts w:ascii="Arial" w:hAnsi="Arial" w:cs="Arial"/>
          <w:sz w:val="22"/>
          <w:szCs w:val="22"/>
        </w:rPr>
        <w:t>p</w:t>
      </w:r>
      <w:r w:rsidRPr="00EC7962">
        <w:rPr>
          <w:rFonts w:ascii="Arial" w:hAnsi="Arial" w:cs="Arial"/>
          <w:sz w:val="22"/>
          <w:szCs w:val="22"/>
        </w:rPr>
        <w:t xml:space="preserve">rzedmiot </w:t>
      </w:r>
      <w:r w:rsidR="00EF2CEE">
        <w:rPr>
          <w:rFonts w:ascii="Arial" w:hAnsi="Arial" w:cs="Arial"/>
          <w:sz w:val="22"/>
          <w:szCs w:val="22"/>
        </w:rPr>
        <w:t>u</w:t>
      </w:r>
      <w:r w:rsidRPr="00EC7962">
        <w:rPr>
          <w:rFonts w:ascii="Arial" w:hAnsi="Arial" w:cs="Arial"/>
          <w:sz w:val="22"/>
          <w:szCs w:val="22"/>
        </w:rPr>
        <w:t>mowy gwarancji na okres</w:t>
      </w:r>
      <w:r w:rsidRPr="00EC7962">
        <w:rPr>
          <w:rFonts w:ascii="Arial" w:hAnsi="Arial" w:cs="Arial"/>
          <w:color w:val="FF0000"/>
          <w:sz w:val="22"/>
          <w:szCs w:val="22"/>
        </w:rPr>
        <w:t xml:space="preserve"> </w:t>
      </w:r>
      <w:r w:rsidRPr="00EC7962">
        <w:rPr>
          <w:rFonts w:ascii="Arial" w:hAnsi="Arial" w:cs="Arial"/>
          <w:b/>
          <w:sz w:val="22"/>
          <w:szCs w:val="22"/>
        </w:rPr>
        <w:t>………. miesięcy</w:t>
      </w:r>
      <w:r w:rsidRPr="00EC7962">
        <w:rPr>
          <w:rFonts w:ascii="Arial" w:hAnsi="Arial" w:cs="Arial"/>
          <w:sz w:val="22"/>
          <w:szCs w:val="22"/>
        </w:rPr>
        <w:t>, na warunkach określonych w niniejszym paragrafie.</w:t>
      </w:r>
    </w:p>
    <w:p w14:paraId="7F6B13FA" w14:textId="77777777" w:rsidR="00416570" w:rsidRPr="00416570" w:rsidRDefault="00416570" w:rsidP="009C2F8C">
      <w:pPr>
        <w:widowControl/>
        <w:numPr>
          <w:ilvl w:val="0"/>
          <w:numId w:val="93"/>
        </w:numPr>
        <w:tabs>
          <w:tab w:val="left" w:pos="284"/>
          <w:tab w:val="left" w:pos="362"/>
        </w:tabs>
        <w:suppressAutoHyphens w:val="0"/>
        <w:spacing w:line="288" w:lineRule="auto"/>
        <w:ind w:left="284" w:hanging="284"/>
        <w:jc w:val="both"/>
        <w:rPr>
          <w:rFonts w:ascii="Arial" w:hAnsi="Arial" w:cs="Arial"/>
          <w:color w:val="auto"/>
          <w:sz w:val="22"/>
          <w:szCs w:val="22"/>
        </w:rPr>
      </w:pPr>
      <w:r w:rsidRPr="00416570">
        <w:rPr>
          <w:rFonts w:ascii="Arial" w:hAnsi="Arial" w:cs="Arial"/>
          <w:color w:val="auto"/>
          <w:sz w:val="22"/>
          <w:szCs w:val="22"/>
        </w:rPr>
        <w:t>Okres rękojmi będzie równy zaoferowanemu okresowi gwarancji.</w:t>
      </w:r>
    </w:p>
    <w:p w14:paraId="2E0F047C" w14:textId="753B4FA3" w:rsidR="00EC7962" w:rsidRPr="00EC7962" w:rsidRDefault="00EC7962" w:rsidP="009C2F8C">
      <w:pPr>
        <w:widowControl/>
        <w:numPr>
          <w:ilvl w:val="0"/>
          <w:numId w:val="93"/>
        </w:numPr>
        <w:tabs>
          <w:tab w:val="left" w:pos="284"/>
          <w:tab w:val="left" w:pos="362"/>
        </w:tabs>
        <w:suppressAutoHyphens w:val="0"/>
        <w:spacing w:line="288" w:lineRule="auto"/>
        <w:ind w:left="284" w:hanging="284"/>
        <w:jc w:val="both"/>
        <w:rPr>
          <w:rFonts w:ascii="Arial" w:hAnsi="Arial" w:cs="Arial"/>
          <w:sz w:val="22"/>
          <w:szCs w:val="22"/>
        </w:rPr>
      </w:pPr>
      <w:r w:rsidRPr="00EC7962">
        <w:rPr>
          <w:rFonts w:ascii="Arial" w:hAnsi="Arial" w:cs="Arial"/>
          <w:sz w:val="22"/>
          <w:szCs w:val="22"/>
        </w:rPr>
        <w:t>Bieg terminu gwarancji oraz rękojmi rozpoczyna się w dniu następnym, licząc od daty podpisania protokołu odbioru końcowego.</w:t>
      </w:r>
    </w:p>
    <w:p w14:paraId="112BCAE9" w14:textId="04A614B5" w:rsidR="00EC7962" w:rsidRPr="00EC7962" w:rsidRDefault="00EC7962" w:rsidP="009C2F8C">
      <w:pPr>
        <w:widowControl/>
        <w:numPr>
          <w:ilvl w:val="0"/>
          <w:numId w:val="93"/>
        </w:numPr>
        <w:tabs>
          <w:tab w:val="left" w:pos="284"/>
          <w:tab w:val="left" w:pos="362"/>
        </w:tabs>
        <w:suppressAutoHyphens w:val="0"/>
        <w:spacing w:line="288" w:lineRule="auto"/>
        <w:ind w:left="284" w:hanging="284"/>
        <w:jc w:val="both"/>
        <w:rPr>
          <w:rFonts w:ascii="Arial" w:hAnsi="Arial" w:cs="Arial"/>
          <w:sz w:val="22"/>
          <w:szCs w:val="22"/>
        </w:rPr>
      </w:pPr>
      <w:r w:rsidRPr="00EC7962">
        <w:rPr>
          <w:rFonts w:ascii="Arial" w:hAnsi="Arial" w:cs="Arial"/>
          <w:sz w:val="22"/>
          <w:szCs w:val="22"/>
        </w:rPr>
        <w:t xml:space="preserve">Wykonawca zapewnia, że w okresie gwarancyjnym </w:t>
      </w:r>
      <w:r w:rsidR="00BE4D33">
        <w:rPr>
          <w:rFonts w:ascii="Arial" w:hAnsi="Arial" w:cs="Arial"/>
          <w:sz w:val="22"/>
          <w:szCs w:val="22"/>
        </w:rPr>
        <w:t>p</w:t>
      </w:r>
      <w:r w:rsidRPr="00EC7962">
        <w:rPr>
          <w:rFonts w:ascii="Arial" w:hAnsi="Arial" w:cs="Arial"/>
          <w:sz w:val="22"/>
          <w:szCs w:val="22"/>
        </w:rPr>
        <w:t xml:space="preserve">rzedmiot </w:t>
      </w:r>
      <w:r w:rsidR="00BE4D33">
        <w:rPr>
          <w:rFonts w:ascii="Arial" w:hAnsi="Arial" w:cs="Arial"/>
          <w:sz w:val="22"/>
          <w:szCs w:val="22"/>
        </w:rPr>
        <w:t>u</w:t>
      </w:r>
      <w:r w:rsidRPr="00EC7962">
        <w:rPr>
          <w:rFonts w:ascii="Arial" w:hAnsi="Arial" w:cs="Arial"/>
          <w:sz w:val="22"/>
          <w:szCs w:val="22"/>
        </w:rPr>
        <w:t>mowy, zarówno jako skończona całość technologiczno-użytkowa, jak i każda część i urządzenie z osobna, będzie wolna od jakichkolwiek wad i będzie funkcjonować w sposób zapewniający prawidłowe i bezpieczne użytkowanie.</w:t>
      </w:r>
    </w:p>
    <w:p w14:paraId="58141985" w14:textId="77777777" w:rsidR="00EC7962" w:rsidRPr="00EC7962" w:rsidRDefault="00EC7962" w:rsidP="009C2F8C">
      <w:pPr>
        <w:widowControl/>
        <w:numPr>
          <w:ilvl w:val="0"/>
          <w:numId w:val="93"/>
        </w:numPr>
        <w:tabs>
          <w:tab w:val="left" w:pos="284"/>
          <w:tab w:val="left" w:pos="362"/>
        </w:tabs>
        <w:suppressAutoHyphens w:val="0"/>
        <w:spacing w:line="288" w:lineRule="auto"/>
        <w:ind w:left="284" w:hanging="284"/>
        <w:jc w:val="both"/>
        <w:rPr>
          <w:rFonts w:ascii="Arial" w:hAnsi="Arial" w:cs="Arial"/>
          <w:sz w:val="22"/>
          <w:szCs w:val="22"/>
        </w:rPr>
      </w:pPr>
      <w:r w:rsidRPr="00EC7962">
        <w:rPr>
          <w:rFonts w:ascii="Arial" w:hAnsi="Arial" w:cs="Arial"/>
          <w:sz w:val="22"/>
          <w:szCs w:val="22"/>
        </w:rPr>
        <w:t xml:space="preserve">Przeglądy gwarancyjne odbywać się będą z częstotliwością co 12 miesięcy, przy czym </w:t>
      </w:r>
      <w:r w:rsidRPr="00EC7962">
        <w:rPr>
          <w:rFonts w:ascii="Arial" w:hAnsi="Arial" w:cs="Arial"/>
          <w:sz w:val="22"/>
          <w:szCs w:val="22"/>
        </w:rPr>
        <w:br/>
        <w:t xml:space="preserve">o ich terminie informować będzie Zamawiający z wyprzedzeniem przynajmniej dwutygodniowym. Wykonawca zobowiązany jest uczestniczyć w każdym przeglądzie gwarancyjnym. </w:t>
      </w:r>
    </w:p>
    <w:p w14:paraId="1623EB18" w14:textId="77777777" w:rsidR="00EC7962" w:rsidRPr="00EC7962" w:rsidRDefault="00EC7962" w:rsidP="009C2F8C">
      <w:pPr>
        <w:widowControl/>
        <w:numPr>
          <w:ilvl w:val="0"/>
          <w:numId w:val="93"/>
        </w:numPr>
        <w:tabs>
          <w:tab w:val="left" w:pos="284"/>
          <w:tab w:val="left" w:pos="362"/>
        </w:tabs>
        <w:suppressAutoHyphens w:val="0"/>
        <w:spacing w:line="288" w:lineRule="auto"/>
        <w:ind w:left="284" w:hanging="284"/>
        <w:jc w:val="both"/>
        <w:rPr>
          <w:rFonts w:ascii="Arial" w:hAnsi="Arial" w:cs="Arial"/>
          <w:sz w:val="22"/>
          <w:szCs w:val="22"/>
        </w:rPr>
      </w:pPr>
      <w:r w:rsidRPr="00EC7962">
        <w:rPr>
          <w:rFonts w:ascii="Arial" w:hAnsi="Arial" w:cs="Arial"/>
          <w:sz w:val="22"/>
          <w:szCs w:val="22"/>
        </w:rPr>
        <w:t>W zakresie wad lub usterek, stwierdzonych i usuniętych w okresie gwarancji i rękojmi, objętych wykazem sporządzonym przez Zamawiającego, okres gwarancji i rękojmi liczony jest zgodnie z zasadami określonymi ust. 1, 2 i 3. Wykaz robót (elementów) objętych nową gwarancją i rękojmią, zostaje sporządzony w dniu protokolarnego stwierdzenia usunięcia wad lub usterek i stanowi załącznik do przedmiotowego protokołu.</w:t>
      </w:r>
    </w:p>
    <w:p w14:paraId="7AFEC125" w14:textId="77777777" w:rsidR="00EC7962" w:rsidRPr="00EC7962" w:rsidRDefault="00EC7962" w:rsidP="009C2F8C">
      <w:pPr>
        <w:widowControl/>
        <w:numPr>
          <w:ilvl w:val="0"/>
          <w:numId w:val="93"/>
        </w:numPr>
        <w:tabs>
          <w:tab w:val="left" w:pos="284"/>
          <w:tab w:val="left" w:pos="362"/>
        </w:tabs>
        <w:suppressAutoHyphens w:val="0"/>
        <w:spacing w:line="288" w:lineRule="auto"/>
        <w:ind w:left="284" w:hanging="284"/>
        <w:jc w:val="both"/>
        <w:rPr>
          <w:rFonts w:ascii="Arial" w:hAnsi="Arial" w:cs="Arial"/>
          <w:sz w:val="22"/>
          <w:szCs w:val="22"/>
        </w:rPr>
      </w:pPr>
      <w:r w:rsidRPr="00EC7962">
        <w:rPr>
          <w:rFonts w:ascii="Arial" w:hAnsi="Arial" w:cs="Arial"/>
          <w:sz w:val="22"/>
          <w:szCs w:val="22"/>
        </w:rPr>
        <w:t>Wykonawca zobowiązany jest usunąć wady lub usterki, w terminie ustalonym przez Zamawiającego, z uwzględnieniem obiektywnych możliwości czasu ich usunięcia w tym technologicznych. Wady lub usterki, wykryte we własnym zakresie przez Wykonawcę, winny być usunięte niezwłocznie.</w:t>
      </w:r>
    </w:p>
    <w:p w14:paraId="1A44A8F2" w14:textId="77777777" w:rsidR="00EC7962" w:rsidRPr="00EC7962" w:rsidRDefault="00EC7962" w:rsidP="009C2F8C">
      <w:pPr>
        <w:widowControl/>
        <w:numPr>
          <w:ilvl w:val="0"/>
          <w:numId w:val="93"/>
        </w:numPr>
        <w:tabs>
          <w:tab w:val="left" w:pos="284"/>
          <w:tab w:val="left" w:pos="362"/>
        </w:tabs>
        <w:suppressAutoHyphens w:val="0"/>
        <w:spacing w:line="288" w:lineRule="auto"/>
        <w:ind w:left="284" w:hanging="284"/>
        <w:jc w:val="both"/>
        <w:rPr>
          <w:rFonts w:ascii="Arial" w:hAnsi="Arial" w:cs="Arial"/>
          <w:sz w:val="22"/>
          <w:szCs w:val="22"/>
        </w:rPr>
      </w:pPr>
      <w:r w:rsidRPr="00EC7962">
        <w:rPr>
          <w:rFonts w:ascii="Arial" w:hAnsi="Arial" w:cs="Arial"/>
          <w:sz w:val="22"/>
          <w:szCs w:val="22"/>
        </w:rPr>
        <w:t xml:space="preserve">Koszty usunięcia wad lub usterek ponosi Wykonawca. Jeżeli dla ustalenia zaistnienia wad niezbędne jest dokonanie prób, badań, odkryć lub ekspertyz, to Zamawiający ma prawo polecić Wykonawcy dokonanie tych czynności na jego koszt. </w:t>
      </w:r>
    </w:p>
    <w:p w14:paraId="5A28EF61" w14:textId="77777777" w:rsidR="00FB3828" w:rsidRDefault="00EC7962" w:rsidP="009C2F8C">
      <w:pPr>
        <w:widowControl/>
        <w:numPr>
          <w:ilvl w:val="0"/>
          <w:numId w:val="93"/>
        </w:numPr>
        <w:tabs>
          <w:tab w:val="left" w:pos="284"/>
          <w:tab w:val="left" w:pos="362"/>
        </w:tabs>
        <w:suppressAutoHyphens w:val="0"/>
        <w:spacing w:line="288" w:lineRule="auto"/>
        <w:ind w:left="284" w:hanging="284"/>
        <w:jc w:val="both"/>
        <w:rPr>
          <w:rFonts w:ascii="Arial" w:hAnsi="Arial" w:cs="Arial"/>
          <w:sz w:val="22"/>
          <w:szCs w:val="22"/>
        </w:rPr>
      </w:pPr>
      <w:r w:rsidRPr="00EC7962">
        <w:rPr>
          <w:rFonts w:ascii="Arial" w:hAnsi="Arial" w:cs="Arial"/>
          <w:sz w:val="22"/>
          <w:szCs w:val="22"/>
        </w:rPr>
        <w:t>Zamawiający może zlecić usunięcie wad lub usterek osobie trzeciej, jeżeli Wykonawca nie usunie wad lub usterek, w terminie ustalonym przez Zamawiającego. Koszt i ryzyko usunięcia wad lub usterek przez osobę trzecią ponosi Wykonawca. Wykonanie zastępcze nie zwalnia Wykonawcy z obowiązku zapłaty kary umownej, którą Zamawiający naliczy od dnia następnego wyznaczonego na usunięcie wad do dnia ich usunięcia.</w:t>
      </w:r>
    </w:p>
    <w:p w14:paraId="45768454" w14:textId="77777777" w:rsidR="00FB3828" w:rsidRDefault="00EC7962" w:rsidP="009C2F8C">
      <w:pPr>
        <w:widowControl/>
        <w:numPr>
          <w:ilvl w:val="0"/>
          <w:numId w:val="93"/>
        </w:numPr>
        <w:tabs>
          <w:tab w:val="left" w:pos="362"/>
        </w:tabs>
        <w:suppressAutoHyphens w:val="0"/>
        <w:spacing w:line="288" w:lineRule="auto"/>
        <w:ind w:left="284" w:hanging="284"/>
        <w:jc w:val="both"/>
        <w:rPr>
          <w:rFonts w:ascii="Arial" w:hAnsi="Arial" w:cs="Arial"/>
          <w:sz w:val="22"/>
          <w:szCs w:val="22"/>
        </w:rPr>
      </w:pPr>
      <w:r w:rsidRPr="00FB3828">
        <w:rPr>
          <w:rFonts w:ascii="Arial" w:hAnsi="Arial" w:cs="Arial"/>
          <w:sz w:val="22"/>
          <w:szCs w:val="22"/>
        </w:rPr>
        <w:lastRenderedPageBreak/>
        <w:t xml:space="preserve">Usunięcie wad uważa się za skuteczne z chwilą podpisania przez obie strony protokołu </w:t>
      </w:r>
      <w:r w:rsidR="00FB3828" w:rsidRPr="00FB3828">
        <w:rPr>
          <w:rFonts w:ascii="Arial" w:hAnsi="Arial" w:cs="Arial"/>
          <w:sz w:val="22"/>
          <w:szCs w:val="22"/>
        </w:rPr>
        <w:t xml:space="preserve">  </w:t>
      </w:r>
    </w:p>
    <w:p w14:paraId="4B6D58F9" w14:textId="77777777" w:rsidR="004E097E" w:rsidRDefault="00FB3828" w:rsidP="004E097E">
      <w:pPr>
        <w:widowControl/>
        <w:tabs>
          <w:tab w:val="left" w:pos="362"/>
        </w:tabs>
        <w:suppressAutoHyphens w:val="0"/>
        <w:spacing w:line="288" w:lineRule="auto"/>
        <w:ind w:left="284"/>
        <w:jc w:val="both"/>
        <w:rPr>
          <w:rFonts w:ascii="Arial" w:hAnsi="Arial" w:cs="Arial"/>
          <w:sz w:val="22"/>
          <w:szCs w:val="22"/>
        </w:rPr>
      </w:pPr>
      <w:r>
        <w:rPr>
          <w:rFonts w:ascii="Arial" w:hAnsi="Arial" w:cs="Arial"/>
          <w:sz w:val="22"/>
          <w:szCs w:val="22"/>
        </w:rPr>
        <w:t xml:space="preserve"> </w:t>
      </w:r>
      <w:r w:rsidR="00EC7962" w:rsidRPr="00FB3828">
        <w:rPr>
          <w:rFonts w:ascii="Arial" w:hAnsi="Arial" w:cs="Arial"/>
          <w:sz w:val="22"/>
          <w:szCs w:val="22"/>
        </w:rPr>
        <w:t xml:space="preserve">odbioru prac z usuwania wad. </w:t>
      </w:r>
    </w:p>
    <w:p w14:paraId="34BC1987" w14:textId="55B2CA90" w:rsidR="00EC7962" w:rsidRPr="004E097E" w:rsidRDefault="00EC7962" w:rsidP="009C2F8C">
      <w:pPr>
        <w:pStyle w:val="Akapitzlist"/>
        <w:widowControl/>
        <w:numPr>
          <w:ilvl w:val="0"/>
          <w:numId w:val="93"/>
        </w:numPr>
        <w:tabs>
          <w:tab w:val="left" w:pos="362"/>
        </w:tabs>
        <w:suppressAutoHyphens w:val="0"/>
        <w:spacing w:line="288" w:lineRule="auto"/>
        <w:ind w:left="284"/>
        <w:jc w:val="both"/>
        <w:rPr>
          <w:rFonts w:ascii="Arial" w:hAnsi="Arial" w:cs="Arial"/>
          <w:sz w:val="22"/>
          <w:szCs w:val="22"/>
        </w:rPr>
      </w:pPr>
      <w:r w:rsidRPr="004E097E">
        <w:rPr>
          <w:rFonts w:ascii="Arial" w:hAnsi="Arial" w:cs="Arial"/>
          <w:sz w:val="22"/>
          <w:szCs w:val="22"/>
        </w:rPr>
        <w:t xml:space="preserve">Wykonawca nie może odmówić usunięcia wad, bez względu na wysokość związanych </w:t>
      </w:r>
      <w:r w:rsidR="00B91DCB" w:rsidRPr="004E097E">
        <w:rPr>
          <w:rFonts w:ascii="Arial" w:hAnsi="Arial" w:cs="Arial"/>
          <w:sz w:val="22"/>
          <w:szCs w:val="22"/>
        </w:rPr>
        <w:br/>
      </w:r>
      <w:r w:rsidRPr="004E097E">
        <w:rPr>
          <w:rFonts w:ascii="Arial" w:hAnsi="Arial" w:cs="Arial"/>
          <w:sz w:val="22"/>
          <w:szCs w:val="22"/>
        </w:rPr>
        <w:t xml:space="preserve">z tym kosztów. Jeżeli koszt usunięcia wad byłby niewspółmierny do efektów  uzyskanych w następstwie usunięcia wad, poczytuje się, że wady nie nadają się do </w:t>
      </w:r>
      <w:r w:rsidR="00FB3828" w:rsidRPr="004E097E">
        <w:rPr>
          <w:rFonts w:ascii="Arial" w:hAnsi="Arial" w:cs="Arial"/>
          <w:sz w:val="22"/>
          <w:szCs w:val="22"/>
        </w:rPr>
        <w:t xml:space="preserve"> </w:t>
      </w:r>
      <w:r w:rsidRPr="004E097E">
        <w:rPr>
          <w:rFonts w:ascii="Arial" w:hAnsi="Arial" w:cs="Arial"/>
          <w:sz w:val="22"/>
          <w:szCs w:val="22"/>
        </w:rPr>
        <w:t xml:space="preserve">usunięcia. </w:t>
      </w:r>
      <w:r w:rsidR="00B91DCB" w:rsidRPr="004E097E">
        <w:rPr>
          <w:rFonts w:ascii="Arial" w:hAnsi="Arial" w:cs="Arial"/>
          <w:sz w:val="22"/>
          <w:szCs w:val="22"/>
        </w:rPr>
        <w:br/>
      </w:r>
      <w:r w:rsidRPr="004E097E">
        <w:rPr>
          <w:rFonts w:ascii="Arial" w:hAnsi="Arial" w:cs="Arial"/>
          <w:sz w:val="22"/>
          <w:szCs w:val="22"/>
        </w:rPr>
        <w:t xml:space="preserve">W takim przypadku stosuje się zapis ust. 12. </w:t>
      </w:r>
    </w:p>
    <w:p w14:paraId="13933BC5" w14:textId="77777777" w:rsidR="00FB3828" w:rsidRDefault="00EC7962" w:rsidP="009C2F8C">
      <w:pPr>
        <w:widowControl/>
        <w:numPr>
          <w:ilvl w:val="0"/>
          <w:numId w:val="93"/>
        </w:numPr>
        <w:tabs>
          <w:tab w:val="left" w:pos="284"/>
          <w:tab w:val="left" w:pos="362"/>
        </w:tabs>
        <w:suppressAutoHyphens w:val="0"/>
        <w:spacing w:line="288" w:lineRule="auto"/>
        <w:ind w:left="284" w:hanging="284"/>
        <w:jc w:val="both"/>
        <w:rPr>
          <w:rFonts w:ascii="Arial" w:hAnsi="Arial" w:cs="Arial"/>
          <w:sz w:val="22"/>
          <w:szCs w:val="22"/>
        </w:rPr>
      </w:pPr>
      <w:r w:rsidRPr="00EC7962">
        <w:rPr>
          <w:rFonts w:ascii="Arial" w:hAnsi="Arial" w:cs="Arial"/>
          <w:sz w:val="22"/>
          <w:szCs w:val="22"/>
        </w:rPr>
        <w:t xml:space="preserve">W razie stwierdzenia w toku czynności odbioru końcowego lub w okresie rękojmi wad nie </w:t>
      </w:r>
    </w:p>
    <w:p w14:paraId="2F2C0E29" w14:textId="0155FBDE" w:rsidR="00EC7962" w:rsidRPr="00EC7962" w:rsidRDefault="00FB3828" w:rsidP="00FB3828">
      <w:pPr>
        <w:widowControl/>
        <w:tabs>
          <w:tab w:val="left" w:pos="284"/>
          <w:tab w:val="left" w:pos="362"/>
        </w:tabs>
        <w:suppressAutoHyphens w:val="0"/>
        <w:spacing w:line="288" w:lineRule="auto"/>
        <w:ind w:left="284"/>
        <w:jc w:val="both"/>
        <w:rPr>
          <w:rFonts w:ascii="Arial" w:hAnsi="Arial" w:cs="Arial"/>
          <w:sz w:val="22"/>
          <w:szCs w:val="22"/>
        </w:rPr>
      </w:pPr>
      <w:r>
        <w:rPr>
          <w:rFonts w:ascii="Arial" w:hAnsi="Arial" w:cs="Arial"/>
          <w:sz w:val="22"/>
          <w:szCs w:val="22"/>
        </w:rPr>
        <w:t xml:space="preserve"> </w:t>
      </w:r>
      <w:r w:rsidR="00EC7962" w:rsidRPr="00EC7962">
        <w:rPr>
          <w:rFonts w:ascii="Arial" w:hAnsi="Arial" w:cs="Arial"/>
          <w:sz w:val="22"/>
          <w:szCs w:val="22"/>
        </w:rPr>
        <w:t>nadających się do usunięcia, Zamawiający może:</w:t>
      </w:r>
    </w:p>
    <w:p w14:paraId="482804A0" w14:textId="77777777" w:rsidR="00EC7962" w:rsidRPr="00EC7962" w:rsidRDefault="00EC7962" w:rsidP="009C2F8C">
      <w:pPr>
        <w:widowControl/>
        <w:numPr>
          <w:ilvl w:val="1"/>
          <w:numId w:val="73"/>
        </w:numPr>
        <w:tabs>
          <w:tab w:val="left" w:pos="709"/>
          <w:tab w:val="left" w:pos="5320"/>
        </w:tabs>
        <w:suppressAutoHyphens w:val="0"/>
        <w:spacing w:after="200" w:line="288" w:lineRule="auto"/>
        <w:ind w:left="709" w:right="20" w:hanging="283"/>
        <w:contextualSpacing/>
        <w:jc w:val="both"/>
        <w:rPr>
          <w:rFonts w:ascii="Arial" w:hAnsi="Arial" w:cs="Arial"/>
          <w:sz w:val="22"/>
          <w:szCs w:val="22"/>
        </w:rPr>
      </w:pPr>
      <w:r w:rsidRPr="00EC7962">
        <w:rPr>
          <w:rFonts w:ascii="Arial" w:hAnsi="Arial" w:cs="Arial"/>
          <w:sz w:val="22"/>
          <w:szCs w:val="22"/>
        </w:rPr>
        <w:t>jeżeli wady umożliwiają użytkowanie przedmiotu umowy, zgodnie z jego przeznaczeniem – obniżyć wynagrodzenie za ten przedmiot, odpowiednio do utraconej wartości użytkowej, estetycznej i technicznej,</w:t>
      </w:r>
    </w:p>
    <w:p w14:paraId="42463DC6" w14:textId="77777777" w:rsidR="00EC7962" w:rsidRPr="00EC7962" w:rsidRDefault="00EC7962" w:rsidP="009C2F8C">
      <w:pPr>
        <w:widowControl/>
        <w:numPr>
          <w:ilvl w:val="1"/>
          <w:numId w:val="73"/>
        </w:numPr>
        <w:tabs>
          <w:tab w:val="left" w:pos="709"/>
          <w:tab w:val="left" w:pos="5320"/>
        </w:tabs>
        <w:suppressAutoHyphens w:val="0"/>
        <w:spacing w:after="200" w:line="288" w:lineRule="auto"/>
        <w:ind w:left="709" w:right="20" w:hanging="283"/>
        <w:contextualSpacing/>
        <w:jc w:val="both"/>
        <w:rPr>
          <w:rFonts w:ascii="Arial" w:hAnsi="Arial" w:cs="Arial"/>
          <w:sz w:val="22"/>
          <w:szCs w:val="22"/>
        </w:rPr>
      </w:pPr>
      <w:r w:rsidRPr="00EC7962">
        <w:rPr>
          <w:rFonts w:ascii="Arial" w:hAnsi="Arial" w:cs="Arial"/>
          <w:sz w:val="22"/>
          <w:szCs w:val="22"/>
        </w:rPr>
        <w:t xml:space="preserve">jeżeli wady uniemożliwiają użytkowanie przedmiotu umowy, zgodnie z jego przeznaczeniem: </w:t>
      </w:r>
    </w:p>
    <w:p w14:paraId="1BBCB1FE" w14:textId="77777777" w:rsidR="00EC7962" w:rsidRPr="00EC7962" w:rsidRDefault="00EC7962" w:rsidP="009C2F8C">
      <w:pPr>
        <w:widowControl/>
        <w:numPr>
          <w:ilvl w:val="0"/>
          <w:numId w:val="74"/>
        </w:numPr>
        <w:tabs>
          <w:tab w:val="left" w:pos="1276"/>
          <w:tab w:val="left" w:pos="5320"/>
        </w:tabs>
        <w:suppressAutoHyphens w:val="0"/>
        <w:spacing w:after="200" w:line="288" w:lineRule="auto"/>
        <w:ind w:left="1276" w:right="20" w:hanging="425"/>
        <w:contextualSpacing/>
        <w:jc w:val="both"/>
        <w:rPr>
          <w:rFonts w:ascii="Arial" w:hAnsi="Arial" w:cs="Arial"/>
          <w:sz w:val="22"/>
          <w:szCs w:val="22"/>
        </w:rPr>
      </w:pPr>
      <w:r w:rsidRPr="00EC7962">
        <w:rPr>
          <w:rFonts w:ascii="Arial" w:hAnsi="Arial" w:cs="Arial"/>
          <w:sz w:val="22"/>
          <w:szCs w:val="22"/>
        </w:rPr>
        <w:t>odstąpić od umowy, zawiadamiając o tym właściwe organy nadzoru i inspekcji,</w:t>
      </w:r>
    </w:p>
    <w:p w14:paraId="310527AE" w14:textId="77777777" w:rsidR="00EC7962" w:rsidRPr="00EC7962" w:rsidRDefault="00EC7962" w:rsidP="009C2F8C">
      <w:pPr>
        <w:widowControl/>
        <w:numPr>
          <w:ilvl w:val="0"/>
          <w:numId w:val="74"/>
        </w:numPr>
        <w:tabs>
          <w:tab w:val="left" w:pos="1276"/>
          <w:tab w:val="left" w:pos="5320"/>
        </w:tabs>
        <w:suppressAutoHyphens w:val="0"/>
        <w:spacing w:after="200" w:line="288" w:lineRule="auto"/>
        <w:ind w:left="1276" w:right="20" w:hanging="425"/>
        <w:contextualSpacing/>
        <w:jc w:val="both"/>
        <w:rPr>
          <w:rFonts w:ascii="Arial" w:hAnsi="Arial" w:cs="Arial"/>
          <w:sz w:val="22"/>
          <w:szCs w:val="22"/>
        </w:rPr>
      </w:pPr>
      <w:r w:rsidRPr="00EC7962">
        <w:rPr>
          <w:rFonts w:ascii="Arial" w:hAnsi="Arial" w:cs="Arial"/>
          <w:sz w:val="22"/>
          <w:szCs w:val="22"/>
        </w:rPr>
        <w:t>żądać wykonania przedmiotu umowy po raz drugi, zachowując prawo domagania się od Wykonawcy naprawienia szkody wynikłej z opóźnienia.</w:t>
      </w:r>
    </w:p>
    <w:p w14:paraId="2DCFFFD9" w14:textId="77777777" w:rsidR="00EC7962" w:rsidRPr="00EC7962" w:rsidRDefault="00EC7962" w:rsidP="009C2F8C">
      <w:pPr>
        <w:widowControl/>
        <w:numPr>
          <w:ilvl w:val="0"/>
          <w:numId w:val="93"/>
        </w:numPr>
        <w:tabs>
          <w:tab w:val="left" w:pos="426"/>
          <w:tab w:val="left" w:pos="5320"/>
        </w:tabs>
        <w:suppressAutoHyphens w:val="0"/>
        <w:spacing w:after="200" w:line="288" w:lineRule="auto"/>
        <w:ind w:left="426" w:right="20" w:hanging="426"/>
        <w:contextualSpacing/>
        <w:jc w:val="both"/>
        <w:rPr>
          <w:rFonts w:ascii="Arial" w:hAnsi="Arial" w:cs="Arial"/>
          <w:sz w:val="22"/>
          <w:szCs w:val="22"/>
        </w:rPr>
      </w:pPr>
      <w:r w:rsidRPr="00EC7962">
        <w:rPr>
          <w:rFonts w:ascii="Arial" w:hAnsi="Arial" w:cs="Arial"/>
          <w:sz w:val="22"/>
          <w:szCs w:val="22"/>
        </w:rPr>
        <w:t>W razie odebrania przedmiotu umowy, z zastrzeżeniem stwierdzonych przy odbiorze końcowym wad nadających się do usunięcia lub stwierdzenia takich wad, w okresie rękojmi, Zamawiający może:</w:t>
      </w:r>
    </w:p>
    <w:p w14:paraId="1F97062B" w14:textId="77777777" w:rsidR="00EC7962" w:rsidRPr="00EC7962" w:rsidRDefault="00EC7962" w:rsidP="009C2F8C">
      <w:pPr>
        <w:widowControl/>
        <w:numPr>
          <w:ilvl w:val="1"/>
          <w:numId w:val="94"/>
        </w:numPr>
        <w:tabs>
          <w:tab w:val="left" w:pos="709"/>
          <w:tab w:val="left" w:pos="5320"/>
        </w:tabs>
        <w:suppressAutoHyphens w:val="0"/>
        <w:spacing w:after="200" w:line="288" w:lineRule="auto"/>
        <w:ind w:left="709" w:right="20" w:hanging="283"/>
        <w:contextualSpacing/>
        <w:jc w:val="both"/>
        <w:rPr>
          <w:rFonts w:ascii="Arial" w:hAnsi="Arial" w:cs="Arial"/>
          <w:sz w:val="22"/>
          <w:szCs w:val="22"/>
        </w:rPr>
      </w:pPr>
      <w:r w:rsidRPr="00EC7962">
        <w:rPr>
          <w:rFonts w:ascii="Arial" w:hAnsi="Arial" w:cs="Arial"/>
          <w:sz w:val="22"/>
          <w:szCs w:val="22"/>
        </w:rPr>
        <w:t>żądać usunięcia wad, wyznaczając Wykonawcy odpowiedni termin,</w:t>
      </w:r>
    </w:p>
    <w:p w14:paraId="7FD46D65" w14:textId="77777777" w:rsidR="00EC7962" w:rsidRPr="00EC7962" w:rsidRDefault="00EC7962" w:rsidP="009C2F8C">
      <w:pPr>
        <w:widowControl/>
        <w:numPr>
          <w:ilvl w:val="1"/>
          <w:numId w:val="94"/>
        </w:numPr>
        <w:tabs>
          <w:tab w:val="left" w:pos="709"/>
        </w:tabs>
        <w:suppressAutoHyphens w:val="0"/>
        <w:spacing w:after="200" w:line="288" w:lineRule="auto"/>
        <w:ind w:left="709" w:right="20" w:hanging="283"/>
        <w:contextualSpacing/>
        <w:jc w:val="both"/>
        <w:rPr>
          <w:rFonts w:ascii="Arial" w:hAnsi="Arial" w:cs="Arial"/>
          <w:sz w:val="22"/>
          <w:szCs w:val="22"/>
        </w:rPr>
      </w:pPr>
      <w:r w:rsidRPr="00EC7962">
        <w:rPr>
          <w:rFonts w:ascii="Arial" w:hAnsi="Arial" w:cs="Arial"/>
          <w:sz w:val="22"/>
          <w:szCs w:val="22"/>
        </w:rPr>
        <w:t>obniżyć wynagrodzenie Wykonawcy za ten przedmiot, odpowiednio do utraconej wartości użytkowej, estetycznej i technicznej,</w:t>
      </w:r>
    </w:p>
    <w:p w14:paraId="1375AA5D" w14:textId="77777777" w:rsidR="00EC7962" w:rsidRPr="00EC7962" w:rsidRDefault="00EC7962" w:rsidP="009C2F8C">
      <w:pPr>
        <w:widowControl/>
        <w:numPr>
          <w:ilvl w:val="1"/>
          <w:numId w:val="94"/>
        </w:numPr>
        <w:tabs>
          <w:tab w:val="left" w:pos="709"/>
          <w:tab w:val="left" w:pos="5320"/>
        </w:tabs>
        <w:suppressAutoHyphens w:val="0"/>
        <w:spacing w:after="200" w:line="288" w:lineRule="auto"/>
        <w:ind w:left="993" w:right="20" w:hanging="567"/>
        <w:contextualSpacing/>
        <w:jc w:val="both"/>
        <w:rPr>
          <w:rFonts w:ascii="Arial" w:hAnsi="Arial" w:cs="Arial"/>
          <w:sz w:val="22"/>
          <w:szCs w:val="22"/>
        </w:rPr>
      </w:pPr>
      <w:r w:rsidRPr="00EC7962">
        <w:rPr>
          <w:rFonts w:ascii="Arial" w:hAnsi="Arial" w:cs="Arial"/>
          <w:sz w:val="22"/>
          <w:szCs w:val="22"/>
        </w:rPr>
        <w:t>skorzystać z możliwości zastosowania postanowień pkt 1 i 2 łącznie.</w:t>
      </w:r>
    </w:p>
    <w:p w14:paraId="24157034" w14:textId="77777777" w:rsidR="00EC7962" w:rsidRPr="00893F05" w:rsidRDefault="00EC7962" w:rsidP="009C2F8C">
      <w:pPr>
        <w:widowControl/>
        <w:numPr>
          <w:ilvl w:val="0"/>
          <w:numId w:val="93"/>
        </w:numPr>
        <w:tabs>
          <w:tab w:val="left" w:pos="426"/>
        </w:tabs>
        <w:suppressAutoHyphens w:val="0"/>
        <w:spacing w:line="288" w:lineRule="auto"/>
        <w:ind w:left="426" w:hanging="426"/>
        <w:contextualSpacing/>
        <w:jc w:val="both"/>
        <w:rPr>
          <w:rFonts w:ascii="Arial" w:hAnsi="Arial" w:cs="Arial"/>
          <w:b/>
          <w:sz w:val="22"/>
          <w:szCs w:val="22"/>
        </w:rPr>
      </w:pPr>
      <w:r w:rsidRPr="00EC7962">
        <w:rPr>
          <w:rFonts w:ascii="Arial" w:hAnsi="Arial" w:cs="Arial"/>
          <w:sz w:val="22"/>
          <w:szCs w:val="22"/>
        </w:rPr>
        <w:t>Po upływie okresu gwarancji, Zamawiający dokona odbioru ostatecznego, w terminie przez niego wskazanym, jednakże nie dłuższym niż 14 dni od upływu terminu gwarancji.</w:t>
      </w:r>
    </w:p>
    <w:p w14:paraId="48D4513D" w14:textId="77777777" w:rsidR="00893F05" w:rsidRPr="00B91DCB" w:rsidRDefault="00893F05" w:rsidP="00893F05">
      <w:pPr>
        <w:widowControl/>
        <w:tabs>
          <w:tab w:val="left" w:pos="426"/>
        </w:tabs>
        <w:suppressAutoHyphens w:val="0"/>
        <w:spacing w:line="288" w:lineRule="auto"/>
        <w:contextualSpacing/>
        <w:jc w:val="both"/>
        <w:rPr>
          <w:rFonts w:ascii="Arial" w:hAnsi="Arial" w:cs="Arial"/>
          <w:b/>
          <w:sz w:val="22"/>
          <w:szCs w:val="22"/>
        </w:rPr>
      </w:pPr>
    </w:p>
    <w:p w14:paraId="657E3A21" w14:textId="77777777" w:rsidR="00EC7962" w:rsidRPr="00EC7962" w:rsidRDefault="00EC7962" w:rsidP="00EC7962">
      <w:pPr>
        <w:tabs>
          <w:tab w:val="left" w:pos="5320"/>
        </w:tabs>
        <w:rPr>
          <w:rFonts w:ascii="Arial" w:hAnsi="Arial" w:cs="Arial"/>
          <w:sz w:val="8"/>
          <w:szCs w:val="22"/>
        </w:rPr>
      </w:pPr>
    </w:p>
    <w:p w14:paraId="3688E984" w14:textId="77777777" w:rsidR="00EC7962" w:rsidRPr="00EC7962" w:rsidRDefault="00EC7962" w:rsidP="00EC7962">
      <w:pPr>
        <w:widowControl/>
        <w:tabs>
          <w:tab w:val="left" w:pos="5320"/>
        </w:tabs>
        <w:suppressAutoHyphens w:val="0"/>
        <w:spacing w:line="288" w:lineRule="auto"/>
        <w:jc w:val="center"/>
        <w:outlineLvl w:val="0"/>
        <w:rPr>
          <w:rFonts w:ascii="Arial" w:eastAsia="Times New Roman" w:hAnsi="Arial" w:cs="Arial"/>
          <w:sz w:val="22"/>
          <w:szCs w:val="22"/>
        </w:rPr>
      </w:pPr>
      <w:r w:rsidRPr="00EC7962">
        <w:rPr>
          <w:rFonts w:ascii="Arial" w:eastAsia="Times New Roman" w:hAnsi="Arial" w:cs="Arial"/>
          <w:b/>
          <w:bCs/>
          <w:sz w:val="22"/>
          <w:szCs w:val="22"/>
        </w:rPr>
        <w:t>§ 15</w:t>
      </w:r>
      <w:r w:rsidRPr="00EC7962">
        <w:rPr>
          <w:rFonts w:ascii="Arial" w:eastAsia="Times New Roman" w:hAnsi="Arial" w:cs="Arial"/>
          <w:b/>
          <w:bCs/>
          <w:sz w:val="22"/>
          <w:szCs w:val="22"/>
        </w:rPr>
        <w:br/>
      </w:r>
      <w:r w:rsidRPr="00EC7962">
        <w:rPr>
          <w:rFonts w:ascii="Arial" w:eastAsia="Times New Roman" w:hAnsi="Arial" w:cs="Arial"/>
          <w:b/>
          <w:bCs/>
          <w:color w:val="auto"/>
          <w:sz w:val="22"/>
          <w:szCs w:val="22"/>
        </w:rPr>
        <w:t>Kary umowne</w:t>
      </w:r>
    </w:p>
    <w:p w14:paraId="3D734B83" w14:textId="77777777" w:rsidR="00EC7962" w:rsidRPr="00EC7962" w:rsidRDefault="00EC7962" w:rsidP="009C2F8C">
      <w:pPr>
        <w:widowControl/>
        <w:numPr>
          <w:ilvl w:val="3"/>
          <w:numId w:val="75"/>
        </w:numPr>
        <w:tabs>
          <w:tab w:val="left" w:pos="426"/>
          <w:tab w:val="left" w:pos="2977"/>
          <w:tab w:val="left" w:pos="3119"/>
          <w:tab w:val="left" w:pos="5320"/>
        </w:tabs>
        <w:suppressAutoHyphens w:val="0"/>
        <w:spacing w:line="288" w:lineRule="auto"/>
        <w:ind w:left="426" w:hanging="426"/>
        <w:jc w:val="both"/>
        <w:rPr>
          <w:rFonts w:ascii="Arial" w:eastAsia="Times New Roman" w:hAnsi="Arial" w:cs="Arial"/>
          <w:sz w:val="22"/>
          <w:szCs w:val="22"/>
        </w:rPr>
      </w:pPr>
      <w:r w:rsidRPr="00EC7962">
        <w:rPr>
          <w:rFonts w:ascii="Arial" w:eastAsia="Times New Roman" w:hAnsi="Arial" w:cs="Arial"/>
          <w:sz w:val="22"/>
          <w:szCs w:val="22"/>
        </w:rPr>
        <w:t xml:space="preserve">Strony ustanawiają w umowie odpowiedzialność w formie kar umownych za niewykonanie lub nienależyte wykonanie umowy, w przypadkach przewidzianych </w:t>
      </w:r>
      <w:r w:rsidRPr="00EC7962">
        <w:rPr>
          <w:rFonts w:ascii="Arial" w:eastAsia="Times New Roman" w:hAnsi="Arial" w:cs="Arial"/>
          <w:sz w:val="22"/>
          <w:szCs w:val="22"/>
        </w:rPr>
        <w:br/>
        <w:t>w ust. 2.</w:t>
      </w:r>
    </w:p>
    <w:p w14:paraId="0B24C346" w14:textId="77777777" w:rsidR="00EC7962" w:rsidRPr="00EC7962" w:rsidRDefault="00EC7962" w:rsidP="009C2F8C">
      <w:pPr>
        <w:widowControl/>
        <w:numPr>
          <w:ilvl w:val="3"/>
          <w:numId w:val="75"/>
        </w:numPr>
        <w:tabs>
          <w:tab w:val="left" w:pos="426"/>
          <w:tab w:val="left" w:pos="2977"/>
          <w:tab w:val="left" w:pos="3119"/>
          <w:tab w:val="left" w:pos="5320"/>
        </w:tabs>
        <w:suppressAutoHyphens w:val="0"/>
        <w:spacing w:line="288" w:lineRule="auto"/>
        <w:ind w:left="426" w:hanging="426"/>
        <w:jc w:val="both"/>
        <w:rPr>
          <w:rFonts w:ascii="Arial" w:eastAsia="Times New Roman" w:hAnsi="Arial" w:cs="Arial"/>
          <w:sz w:val="22"/>
          <w:szCs w:val="22"/>
        </w:rPr>
      </w:pPr>
      <w:r w:rsidRPr="00EC7962">
        <w:rPr>
          <w:rFonts w:ascii="Arial" w:eastAsia="Times New Roman" w:hAnsi="Arial" w:cs="Arial"/>
          <w:sz w:val="22"/>
          <w:szCs w:val="22"/>
        </w:rPr>
        <w:t>Wykonawca zapłaci Zamawiającemu karę umowną:</w:t>
      </w:r>
    </w:p>
    <w:p w14:paraId="52928D96" w14:textId="12C5B188" w:rsidR="006106D6" w:rsidRDefault="00030157" w:rsidP="009C2F8C">
      <w:pPr>
        <w:widowControl/>
        <w:numPr>
          <w:ilvl w:val="0"/>
          <w:numId w:val="76"/>
        </w:numPr>
        <w:tabs>
          <w:tab w:val="num" w:pos="1068"/>
        </w:tabs>
        <w:suppressAutoHyphens w:val="0"/>
        <w:spacing w:line="288" w:lineRule="auto"/>
        <w:ind w:left="709" w:hanging="425"/>
        <w:jc w:val="both"/>
        <w:rPr>
          <w:rFonts w:ascii="Arial" w:eastAsia="Times New Roman" w:hAnsi="Arial" w:cs="Arial"/>
          <w:sz w:val="22"/>
          <w:szCs w:val="22"/>
        </w:rPr>
      </w:pPr>
      <w:r>
        <w:rPr>
          <w:rFonts w:ascii="Arial" w:hAnsi="Arial" w:cs="Arial"/>
          <w:sz w:val="22"/>
          <w:szCs w:val="22"/>
        </w:rPr>
        <w:t xml:space="preserve"> </w:t>
      </w:r>
      <w:r w:rsidR="004D703E" w:rsidRPr="00C05954">
        <w:rPr>
          <w:rFonts w:ascii="Arial" w:eastAsia="Times New Roman" w:hAnsi="Arial" w:cs="Arial"/>
          <w:color w:val="000000" w:themeColor="text1"/>
          <w:sz w:val="22"/>
          <w:szCs w:val="22"/>
        </w:rPr>
        <w:t xml:space="preserve">za przekroczenie terminu wykonania </w:t>
      </w:r>
      <w:r w:rsidR="004D703E">
        <w:rPr>
          <w:rFonts w:ascii="Arial" w:eastAsia="Times New Roman" w:hAnsi="Arial" w:cs="Arial"/>
          <w:color w:val="000000" w:themeColor="text1"/>
          <w:sz w:val="22"/>
          <w:szCs w:val="22"/>
        </w:rPr>
        <w:t>p</w:t>
      </w:r>
      <w:r w:rsidR="004D703E" w:rsidRPr="00C05954">
        <w:rPr>
          <w:rFonts w:ascii="Arial" w:eastAsia="Times New Roman" w:hAnsi="Arial" w:cs="Arial"/>
          <w:color w:val="000000" w:themeColor="text1"/>
          <w:sz w:val="22"/>
          <w:szCs w:val="22"/>
        </w:rPr>
        <w:t>rzedmiotu umowy, o którym mowa w § 2 ust. 1</w:t>
      </w:r>
      <w:r w:rsidR="004D703E">
        <w:rPr>
          <w:rFonts w:ascii="Arial" w:eastAsia="Times New Roman" w:hAnsi="Arial" w:cs="Arial"/>
          <w:color w:val="000000" w:themeColor="text1"/>
          <w:sz w:val="22"/>
          <w:szCs w:val="22"/>
        </w:rPr>
        <w:t xml:space="preserve"> </w:t>
      </w:r>
      <w:r w:rsidR="004D703E">
        <w:rPr>
          <w:rFonts w:ascii="Arial" w:eastAsia="Times New Roman" w:hAnsi="Arial" w:cs="Arial"/>
          <w:color w:val="000000" w:themeColor="text1"/>
          <w:sz w:val="22"/>
          <w:szCs w:val="22"/>
        </w:rPr>
        <w:br/>
      </w:r>
      <w:r w:rsidR="004D703E" w:rsidRPr="00C05954">
        <w:rPr>
          <w:rFonts w:ascii="Arial" w:eastAsia="Times New Roman" w:hAnsi="Arial" w:cs="Arial"/>
          <w:color w:val="000000" w:themeColor="text1"/>
          <w:sz w:val="22"/>
          <w:szCs w:val="22"/>
        </w:rPr>
        <w:t xml:space="preserve">z przyczyn leżących po stronie Wykonawcy – w wysokości </w:t>
      </w:r>
      <w:r w:rsidR="004D703E" w:rsidRPr="00260944">
        <w:rPr>
          <w:rFonts w:ascii="Arial" w:eastAsia="Times New Roman" w:hAnsi="Arial" w:cs="Arial"/>
          <w:color w:val="auto"/>
          <w:sz w:val="22"/>
          <w:szCs w:val="22"/>
        </w:rPr>
        <w:t>1</w:t>
      </w:r>
      <w:r w:rsidR="00994FAE">
        <w:rPr>
          <w:rFonts w:ascii="Arial" w:eastAsia="Times New Roman" w:hAnsi="Arial" w:cs="Arial"/>
          <w:color w:val="auto"/>
          <w:sz w:val="22"/>
          <w:szCs w:val="22"/>
        </w:rPr>
        <w:t xml:space="preserve"> 5</w:t>
      </w:r>
      <w:r w:rsidR="004D703E" w:rsidRPr="00260944">
        <w:rPr>
          <w:rFonts w:ascii="Arial" w:eastAsia="Times New Roman" w:hAnsi="Arial" w:cs="Arial"/>
          <w:color w:val="auto"/>
          <w:sz w:val="22"/>
          <w:szCs w:val="22"/>
        </w:rPr>
        <w:t>00</w:t>
      </w:r>
      <w:r w:rsidR="00994FAE">
        <w:rPr>
          <w:rFonts w:ascii="Arial" w:eastAsia="Times New Roman" w:hAnsi="Arial" w:cs="Arial"/>
          <w:color w:val="auto"/>
          <w:sz w:val="22"/>
          <w:szCs w:val="22"/>
        </w:rPr>
        <w:t>,00</w:t>
      </w:r>
      <w:r w:rsidR="004D703E" w:rsidRPr="00C05954">
        <w:rPr>
          <w:rFonts w:ascii="Arial" w:eastAsia="Times New Roman" w:hAnsi="Arial" w:cs="Arial"/>
          <w:color w:val="000000" w:themeColor="text1"/>
          <w:sz w:val="22"/>
          <w:szCs w:val="22"/>
        </w:rPr>
        <w:t xml:space="preserve"> </w:t>
      </w:r>
      <w:r w:rsidR="004D703E">
        <w:rPr>
          <w:rFonts w:ascii="Arial" w:eastAsia="Times New Roman" w:hAnsi="Arial" w:cs="Arial"/>
          <w:color w:val="000000" w:themeColor="text1"/>
          <w:sz w:val="22"/>
          <w:szCs w:val="22"/>
        </w:rPr>
        <w:t>zł</w:t>
      </w:r>
      <w:r w:rsidR="004D703E" w:rsidRPr="00C05954">
        <w:rPr>
          <w:rFonts w:ascii="Arial" w:eastAsia="Times New Roman" w:hAnsi="Arial" w:cs="Arial"/>
          <w:color w:val="000000" w:themeColor="text1"/>
          <w:sz w:val="22"/>
          <w:szCs w:val="22"/>
        </w:rPr>
        <w:t xml:space="preserve"> za każdy dzień zwłoki w stosunku do terminu, określonego w </w:t>
      </w:r>
      <w:r w:rsidR="004D703E" w:rsidRPr="00C05954">
        <w:rPr>
          <w:rFonts w:ascii="Arial" w:eastAsia="Times New Roman" w:hAnsi="Arial" w:cs="Arial"/>
          <w:bCs/>
          <w:color w:val="000000" w:themeColor="text1"/>
          <w:sz w:val="22"/>
          <w:szCs w:val="22"/>
        </w:rPr>
        <w:t>§</w:t>
      </w:r>
      <w:r w:rsidR="004D703E" w:rsidRPr="00C05954">
        <w:rPr>
          <w:rFonts w:ascii="Arial" w:eastAsia="Times New Roman" w:hAnsi="Arial" w:cs="Arial"/>
          <w:b/>
          <w:bCs/>
          <w:color w:val="000000" w:themeColor="text1"/>
          <w:sz w:val="22"/>
          <w:szCs w:val="22"/>
        </w:rPr>
        <w:t xml:space="preserve"> </w:t>
      </w:r>
      <w:r w:rsidR="004D703E" w:rsidRPr="00C05954">
        <w:rPr>
          <w:rFonts w:ascii="Arial" w:eastAsia="Times New Roman" w:hAnsi="Arial" w:cs="Arial"/>
          <w:bCs/>
          <w:color w:val="000000" w:themeColor="text1"/>
          <w:sz w:val="22"/>
          <w:szCs w:val="22"/>
        </w:rPr>
        <w:t>2 ust. 1</w:t>
      </w:r>
      <w:r w:rsidR="00EC7962" w:rsidRPr="00EC7962">
        <w:rPr>
          <w:rFonts w:ascii="Arial" w:eastAsia="Times New Roman" w:hAnsi="Arial" w:cs="Arial"/>
          <w:bCs/>
          <w:sz w:val="22"/>
          <w:szCs w:val="22"/>
        </w:rPr>
        <w:t>,</w:t>
      </w:r>
    </w:p>
    <w:p w14:paraId="25AB2AB7" w14:textId="7655F762" w:rsidR="006106D6" w:rsidRDefault="001C4788" w:rsidP="009C2F8C">
      <w:pPr>
        <w:widowControl/>
        <w:numPr>
          <w:ilvl w:val="0"/>
          <w:numId w:val="76"/>
        </w:numPr>
        <w:tabs>
          <w:tab w:val="clear" w:pos="643"/>
          <w:tab w:val="num" w:pos="709"/>
          <w:tab w:val="num" w:pos="1068"/>
        </w:tabs>
        <w:suppressAutoHyphens w:val="0"/>
        <w:spacing w:line="288" w:lineRule="auto"/>
        <w:ind w:left="709" w:hanging="425"/>
        <w:jc w:val="both"/>
        <w:rPr>
          <w:rFonts w:ascii="Arial" w:eastAsia="Times New Roman" w:hAnsi="Arial" w:cs="Arial"/>
          <w:sz w:val="22"/>
          <w:szCs w:val="22"/>
        </w:rPr>
      </w:pPr>
      <w:r>
        <w:rPr>
          <w:rFonts w:ascii="Arial" w:hAnsi="Arial" w:cs="Arial"/>
          <w:sz w:val="22"/>
          <w:szCs w:val="22"/>
        </w:rPr>
        <w:t xml:space="preserve">za </w:t>
      </w:r>
      <w:r w:rsidR="0033762A">
        <w:rPr>
          <w:rFonts w:ascii="Arial" w:hAnsi="Arial" w:cs="Arial"/>
          <w:sz w:val="22"/>
          <w:szCs w:val="22"/>
        </w:rPr>
        <w:t xml:space="preserve"> zwłok</w:t>
      </w:r>
      <w:r>
        <w:rPr>
          <w:rFonts w:ascii="Arial" w:hAnsi="Arial" w:cs="Arial"/>
          <w:sz w:val="22"/>
          <w:szCs w:val="22"/>
        </w:rPr>
        <w:t>ę w</w:t>
      </w:r>
      <w:r w:rsidR="0033762A">
        <w:rPr>
          <w:rFonts w:ascii="Arial" w:hAnsi="Arial" w:cs="Arial"/>
          <w:sz w:val="22"/>
          <w:szCs w:val="22"/>
        </w:rPr>
        <w:t xml:space="preserve"> </w:t>
      </w:r>
      <w:r w:rsidR="00EC7962" w:rsidRPr="006106D6">
        <w:rPr>
          <w:rFonts w:ascii="Arial" w:hAnsi="Arial" w:cs="Arial"/>
          <w:sz w:val="22"/>
          <w:szCs w:val="22"/>
        </w:rPr>
        <w:t>przejęci</w:t>
      </w:r>
      <w:r>
        <w:rPr>
          <w:rFonts w:ascii="Arial" w:hAnsi="Arial" w:cs="Arial"/>
          <w:sz w:val="22"/>
          <w:szCs w:val="22"/>
        </w:rPr>
        <w:t>u</w:t>
      </w:r>
      <w:r w:rsidR="00EC7962" w:rsidRPr="006106D6">
        <w:rPr>
          <w:rFonts w:ascii="Arial" w:hAnsi="Arial" w:cs="Arial"/>
          <w:sz w:val="22"/>
          <w:szCs w:val="22"/>
        </w:rPr>
        <w:t xml:space="preserve"> od Zamawiającego terenu budowy w terminie, o którym mowa w § 2 ust. </w:t>
      </w:r>
      <w:r w:rsidR="00030157">
        <w:rPr>
          <w:rFonts w:ascii="Arial" w:hAnsi="Arial" w:cs="Arial"/>
          <w:sz w:val="22"/>
          <w:szCs w:val="22"/>
        </w:rPr>
        <w:t>4</w:t>
      </w:r>
      <w:r w:rsidR="00EC7962" w:rsidRPr="006106D6">
        <w:rPr>
          <w:rFonts w:ascii="Arial" w:hAnsi="Arial" w:cs="Arial"/>
          <w:sz w:val="22"/>
          <w:szCs w:val="22"/>
        </w:rPr>
        <w:t xml:space="preserve"> lub </w:t>
      </w:r>
      <w:r w:rsidR="0033762A">
        <w:rPr>
          <w:rFonts w:ascii="Arial" w:hAnsi="Arial" w:cs="Arial"/>
          <w:sz w:val="22"/>
          <w:szCs w:val="22"/>
        </w:rPr>
        <w:t>zwłok</w:t>
      </w:r>
      <w:r>
        <w:rPr>
          <w:rFonts w:ascii="Arial" w:hAnsi="Arial" w:cs="Arial"/>
          <w:sz w:val="22"/>
          <w:szCs w:val="22"/>
        </w:rPr>
        <w:t>ę</w:t>
      </w:r>
      <w:r w:rsidR="0033762A">
        <w:rPr>
          <w:rFonts w:ascii="Arial" w:hAnsi="Arial" w:cs="Arial"/>
          <w:sz w:val="22"/>
          <w:szCs w:val="22"/>
        </w:rPr>
        <w:t xml:space="preserve"> w</w:t>
      </w:r>
      <w:r w:rsidR="00EC7962" w:rsidRPr="006106D6">
        <w:rPr>
          <w:rFonts w:ascii="Arial" w:hAnsi="Arial" w:cs="Arial"/>
          <w:sz w:val="22"/>
          <w:szCs w:val="22"/>
        </w:rPr>
        <w:t xml:space="preserve"> rozpoczęci</w:t>
      </w:r>
      <w:r w:rsidR="0033762A">
        <w:rPr>
          <w:rFonts w:ascii="Arial" w:hAnsi="Arial" w:cs="Arial"/>
          <w:sz w:val="22"/>
          <w:szCs w:val="22"/>
        </w:rPr>
        <w:t>u</w:t>
      </w:r>
      <w:r w:rsidR="00EC7962" w:rsidRPr="006106D6">
        <w:rPr>
          <w:rFonts w:ascii="Arial" w:hAnsi="Arial" w:cs="Arial"/>
          <w:sz w:val="22"/>
          <w:szCs w:val="22"/>
        </w:rPr>
        <w:t xml:space="preserve"> robót w terminie, o którym mowa w § 2 ust. </w:t>
      </w:r>
      <w:r w:rsidR="00030157">
        <w:rPr>
          <w:rFonts w:ascii="Arial" w:hAnsi="Arial" w:cs="Arial"/>
          <w:sz w:val="22"/>
          <w:szCs w:val="22"/>
        </w:rPr>
        <w:t>5</w:t>
      </w:r>
      <w:r w:rsidR="00EC7962" w:rsidRPr="006106D6">
        <w:rPr>
          <w:rFonts w:ascii="Arial" w:hAnsi="Arial" w:cs="Arial"/>
          <w:sz w:val="22"/>
          <w:szCs w:val="22"/>
        </w:rPr>
        <w:t xml:space="preserve"> </w:t>
      </w:r>
      <w:r>
        <w:rPr>
          <w:rFonts w:ascii="Arial" w:hAnsi="Arial" w:cs="Arial"/>
          <w:sz w:val="22"/>
          <w:szCs w:val="22"/>
        </w:rPr>
        <w:br/>
      </w:r>
      <w:r w:rsidR="00EC7962" w:rsidRPr="006106D6">
        <w:rPr>
          <w:rFonts w:ascii="Arial" w:hAnsi="Arial" w:cs="Arial"/>
          <w:sz w:val="22"/>
          <w:szCs w:val="22"/>
        </w:rPr>
        <w:t xml:space="preserve">z przyczyn nie leżących po stronie Zamawiającego </w:t>
      </w:r>
      <w:r w:rsidR="00393D74">
        <w:rPr>
          <w:rFonts w:ascii="Arial" w:hAnsi="Arial" w:cs="Arial"/>
          <w:sz w:val="22"/>
          <w:szCs w:val="22"/>
        </w:rPr>
        <w:t>–</w:t>
      </w:r>
      <w:r w:rsidR="00EC7962" w:rsidRPr="006106D6">
        <w:rPr>
          <w:rFonts w:ascii="Arial" w:hAnsi="Arial" w:cs="Arial"/>
          <w:sz w:val="22"/>
          <w:szCs w:val="22"/>
        </w:rPr>
        <w:t xml:space="preserve"> </w:t>
      </w:r>
      <w:r w:rsidR="00393D74">
        <w:rPr>
          <w:rFonts w:ascii="Arial" w:hAnsi="Arial" w:cs="Arial"/>
          <w:sz w:val="22"/>
          <w:szCs w:val="22"/>
        </w:rPr>
        <w:t>1 000,00 zł</w:t>
      </w:r>
      <w:r w:rsidR="00EC7962" w:rsidRPr="006106D6">
        <w:rPr>
          <w:rFonts w:ascii="Arial" w:hAnsi="Arial" w:cs="Arial"/>
          <w:b/>
          <w:bCs/>
          <w:sz w:val="22"/>
          <w:szCs w:val="22"/>
        </w:rPr>
        <w:t xml:space="preserve"> </w:t>
      </w:r>
      <w:r w:rsidR="00EC7962" w:rsidRPr="006106D6">
        <w:rPr>
          <w:rFonts w:ascii="Arial" w:hAnsi="Arial" w:cs="Arial"/>
          <w:sz w:val="22"/>
          <w:szCs w:val="22"/>
        </w:rPr>
        <w:t>za każdy dzień zwłoki,</w:t>
      </w:r>
    </w:p>
    <w:p w14:paraId="7F63C899" w14:textId="2279DC77" w:rsidR="00393D74" w:rsidRDefault="00EC7962" w:rsidP="009C2F8C">
      <w:pPr>
        <w:widowControl/>
        <w:numPr>
          <w:ilvl w:val="0"/>
          <w:numId w:val="76"/>
        </w:numPr>
        <w:tabs>
          <w:tab w:val="clear" w:pos="643"/>
          <w:tab w:val="num" w:pos="709"/>
          <w:tab w:val="num" w:pos="1068"/>
        </w:tabs>
        <w:suppressAutoHyphens w:val="0"/>
        <w:spacing w:line="288" w:lineRule="auto"/>
        <w:ind w:left="709" w:hanging="425"/>
        <w:jc w:val="both"/>
        <w:rPr>
          <w:rFonts w:ascii="Arial" w:eastAsia="Times New Roman" w:hAnsi="Arial" w:cs="Arial"/>
          <w:sz w:val="22"/>
          <w:szCs w:val="22"/>
        </w:rPr>
      </w:pPr>
      <w:r w:rsidRPr="006106D6">
        <w:rPr>
          <w:rFonts w:ascii="Arial" w:eastAsia="Times New Roman" w:hAnsi="Arial" w:cs="Arial"/>
          <w:sz w:val="22"/>
          <w:szCs w:val="22"/>
        </w:rPr>
        <w:t xml:space="preserve">za zwłokę w usunięciu wad lub usterek, stwierdzonych podczas odbioru końcowego lub w okresie gwarancji i rękojmi za wady, powstałe z przyczyn leżących po stronie Wykonawcy - w wysokości </w:t>
      </w:r>
      <w:r w:rsidR="00393D74">
        <w:rPr>
          <w:rFonts w:ascii="Arial" w:eastAsia="Times New Roman" w:hAnsi="Arial" w:cs="Arial"/>
          <w:color w:val="auto"/>
          <w:sz w:val="22"/>
          <w:szCs w:val="22"/>
        </w:rPr>
        <w:t>1 </w:t>
      </w:r>
      <w:r w:rsidR="00994FAE">
        <w:rPr>
          <w:rFonts w:ascii="Arial" w:eastAsia="Times New Roman" w:hAnsi="Arial" w:cs="Arial"/>
          <w:color w:val="auto"/>
          <w:sz w:val="22"/>
          <w:szCs w:val="22"/>
        </w:rPr>
        <w:t>5</w:t>
      </w:r>
      <w:r w:rsidR="00393D74">
        <w:rPr>
          <w:rFonts w:ascii="Arial" w:eastAsia="Times New Roman" w:hAnsi="Arial" w:cs="Arial"/>
          <w:color w:val="auto"/>
          <w:sz w:val="22"/>
          <w:szCs w:val="22"/>
        </w:rPr>
        <w:t>00,00 zł</w:t>
      </w:r>
      <w:r w:rsidRPr="006106D6">
        <w:rPr>
          <w:rFonts w:ascii="Arial" w:eastAsia="Times New Roman" w:hAnsi="Arial" w:cs="Arial"/>
          <w:sz w:val="22"/>
          <w:szCs w:val="22"/>
        </w:rPr>
        <w:t xml:space="preserve"> za każdy dzień zwłoki, liczony od dnia wyznaczonego przez Zamawiającego na usunięcie wad lub usterek,</w:t>
      </w:r>
    </w:p>
    <w:p w14:paraId="780F3B24" w14:textId="2B15EF17" w:rsidR="006106D6" w:rsidRPr="00156819" w:rsidRDefault="00EC7962" w:rsidP="009C2F8C">
      <w:pPr>
        <w:widowControl/>
        <w:numPr>
          <w:ilvl w:val="0"/>
          <w:numId w:val="76"/>
        </w:numPr>
        <w:tabs>
          <w:tab w:val="clear" w:pos="643"/>
          <w:tab w:val="num" w:pos="709"/>
          <w:tab w:val="num" w:pos="1068"/>
        </w:tabs>
        <w:suppressAutoHyphens w:val="0"/>
        <w:spacing w:line="288" w:lineRule="auto"/>
        <w:ind w:left="709" w:hanging="425"/>
        <w:jc w:val="both"/>
        <w:rPr>
          <w:rFonts w:ascii="Arial" w:eastAsia="Times New Roman" w:hAnsi="Arial" w:cs="Arial"/>
          <w:color w:val="auto"/>
          <w:sz w:val="22"/>
          <w:szCs w:val="22"/>
        </w:rPr>
      </w:pPr>
      <w:r w:rsidRPr="00156819">
        <w:rPr>
          <w:rFonts w:ascii="Arial" w:hAnsi="Arial" w:cs="Arial"/>
          <w:color w:val="auto"/>
          <w:sz w:val="22"/>
          <w:szCs w:val="22"/>
          <w:lang w:eastAsia="pl-PL"/>
        </w:rPr>
        <w:lastRenderedPageBreak/>
        <w:t xml:space="preserve">za nieprzedłożenie do zaakceptowania projektu umowy o podwykonawstwo,                    której przedmiotem są roboty budowlane lub projektu jej zmiany, w wysokości </w:t>
      </w:r>
      <w:r w:rsidRPr="00156819">
        <w:rPr>
          <w:rFonts w:ascii="Arial" w:hAnsi="Arial" w:cs="Arial"/>
          <w:color w:val="auto"/>
          <w:sz w:val="22"/>
          <w:szCs w:val="22"/>
          <w:lang w:eastAsia="pl-PL"/>
        </w:rPr>
        <w:br/>
      </w:r>
      <w:r w:rsidR="00994FAE">
        <w:rPr>
          <w:rFonts w:ascii="Arial" w:hAnsi="Arial" w:cs="Arial"/>
          <w:color w:val="auto"/>
          <w:sz w:val="22"/>
          <w:szCs w:val="22"/>
          <w:lang w:eastAsia="pl-PL"/>
        </w:rPr>
        <w:t>3</w:t>
      </w:r>
      <w:r w:rsidR="00393D74" w:rsidRPr="00156819">
        <w:rPr>
          <w:rFonts w:ascii="Arial" w:hAnsi="Arial" w:cs="Arial"/>
          <w:color w:val="auto"/>
          <w:sz w:val="22"/>
          <w:szCs w:val="22"/>
          <w:lang w:eastAsia="pl-PL"/>
        </w:rPr>
        <w:t> 000,00 zł</w:t>
      </w:r>
      <w:r w:rsidRPr="00156819">
        <w:rPr>
          <w:rFonts w:ascii="Arial" w:hAnsi="Arial" w:cs="Arial"/>
          <w:color w:val="auto"/>
          <w:sz w:val="22"/>
          <w:szCs w:val="22"/>
          <w:lang w:eastAsia="pl-PL"/>
        </w:rPr>
        <w:t xml:space="preserve"> </w:t>
      </w:r>
      <w:r w:rsidR="00393D74" w:rsidRPr="00156819">
        <w:rPr>
          <w:rFonts w:ascii="Arial" w:hAnsi="Arial" w:cs="Arial"/>
          <w:color w:val="auto"/>
          <w:sz w:val="22"/>
          <w:szCs w:val="22"/>
        </w:rPr>
        <w:t xml:space="preserve">za każdy nieprzedłożony do zaakceptowania projekt </w:t>
      </w:r>
      <w:r w:rsidR="0067211E" w:rsidRPr="00156819">
        <w:rPr>
          <w:rFonts w:ascii="Arial" w:hAnsi="Arial" w:cs="Arial"/>
          <w:color w:val="auto"/>
          <w:sz w:val="22"/>
          <w:szCs w:val="22"/>
        </w:rPr>
        <w:t>u</w:t>
      </w:r>
      <w:r w:rsidR="00393D74" w:rsidRPr="00156819">
        <w:rPr>
          <w:rFonts w:ascii="Arial" w:hAnsi="Arial" w:cs="Arial"/>
          <w:color w:val="auto"/>
          <w:sz w:val="22"/>
          <w:szCs w:val="22"/>
        </w:rPr>
        <w:t>mowy lub jej zmiany,</w:t>
      </w:r>
    </w:p>
    <w:p w14:paraId="5E7BA44E" w14:textId="4D44BAFC" w:rsidR="006106D6" w:rsidRPr="00156819" w:rsidRDefault="00EC7962" w:rsidP="009C2F8C">
      <w:pPr>
        <w:widowControl/>
        <w:numPr>
          <w:ilvl w:val="0"/>
          <w:numId w:val="76"/>
        </w:numPr>
        <w:tabs>
          <w:tab w:val="clear" w:pos="643"/>
          <w:tab w:val="num" w:pos="709"/>
          <w:tab w:val="num" w:pos="1068"/>
        </w:tabs>
        <w:suppressAutoHyphens w:val="0"/>
        <w:spacing w:line="288" w:lineRule="auto"/>
        <w:ind w:left="709" w:hanging="425"/>
        <w:jc w:val="both"/>
        <w:rPr>
          <w:rFonts w:ascii="Arial" w:eastAsia="Times New Roman" w:hAnsi="Arial" w:cs="Arial"/>
          <w:color w:val="auto"/>
          <w:sz w:val="22"/>
          <w:szCs w:val="22"/>
        </w:rPr>
      </w:pPr>
      <w:r w:rsidRPr="00156819">
        <w:rPr>
          <w:rFonts w:ascii="Arial" w:hAnsi="Arial" w:cs="Arial"/>
          <w:color w:val="auto"/>
          <w:sz w:val="22"/>
          <w:szCs w:val="22"/>
          <w:lang w:eastAsia="pl-PL"/>
        </w:rPr>
        <w:t xml:space="preserve">za nieprzedłożenie w terminie 7 dni od dnia zawarcia umowy o podwykonawstwo poświadczonej za zgodność z oryginałem kopii umowy o podwykonawstwo                               lub jej zmiany, </w:t>
      </w:r>
      <w:r w:rsidRPr="00156819">
        <w:rPr>
          <w:rFonts w:ascii="Arial" w:eastAsia="Times New Roman" w:hAnsi="Arial" w:cs="Arial"/>
          <w:color w:val="auto"/>
          <w:sz w:val="22"/>
          <w:szCs w:val="22"/>
          <w:lang w:eastAsia="pl-PL"/>
        </w:rPr>
        <w:t xml:space="preserve">Wykonawca zapłaci karę umowną w wysokości </w:t>
      </w:r>
      <w:r w:rsidR="00994FAE">
        <w:rPr>
          <w:rFonts w:ascii="Arial" w:eastAsia="Times New Roman" w:hAnsi="Arial" w:cs="Arial"/>
          <w:color w:val="auto"/>
          <w:sz w:val="22"/>
          <w:szCs w:val="22"/>
          <w:lang w:eastAsia="pl-PL"/>
        </w:rPr>
        <w:t xml:space="preserve">3 </w:t>
      </w:r>
      <w:r w:rsidRPr="00156819">
        <w:rPr>
          <w:rFonts w:ascii="Arial" w:eastAsia="Times New Roman" w:hAnsi="Arial" w:cs="Arial"/>
          <w:color w:val="auto"/>
          <w:sz w:val="22"/>
          <w:szCs w:val="22"/>
          <w:lang w:eastAsia="pl-PL"/>
        </w:rPr>
        <w:t xml:space="preserve">000,00 zł brutto za każde stwierdzone niedopełnienie formalności  z osobna, </w:t>
      </w:r>
    </w:p>
    <w:p w14:paraId="2D8CB335" w14:textId="3164B47D" w:rsidR="006106D6" w:rsidRPr="001E1D9B" w:rsidRDefault="00EC7962" w:rsidP="009C2F8C">
      <w:pPr>
        <w:widowControl/>
        <w:numPr>
          <w:ilvl w:val="0"/>
          <w:numId w:val="76"/>
        </w:numPr>
        <w:tabs>
          <w:tab w:val="clear" w:pos="643"/>
          <w:tab w:val="num" w:pos="709"/>
          <w:tab w:val="num" w:pos="1068"/>
        </w:tabs>
        <w:suppressAutoHyphens w:val="0"/>
        <w:spacing w:line="288" w:lineRule="auto"/>
        <w:ind w:left="709" w:hanging="425"/>
        <w:jc w:val="both"/>
        <w:rPr>
          <w:rFonts w:ascii="Arial" w:eastAsia="Times New Roman" w:hAnsi="Arial" w:cs="Arial"/>
          <w:color w:val="auto"/>
          <w:sz w:val="22"/>
          <w:szCs w:val="22"/>
        </w:rPr>
      </w:pPr>
      <w:r w:rsidRPr="001E1D9B">
        <w:rPr>
          <w:rFonts w:ascii="Arial" w:eastAsia="Times New Roman" w:hAnsi="Arial" w:cs="Arial"/>
          <w:color w:val="auto"/>
          <w:sz w:val="22"/>
          <w:szCs w:val="22"/>
        </w:rPr>
        <w:t xml:space="preserve">za brak zmiany umowy o podwykonawstwo w zakresie terminu zapłaty we wskazanym terminie, w wysokości </w:t>
      </w:r>
      <w:r w:rsidR="00994FAE">
        <w:rPr>
          <w:rFonts w:ascii="Arial" w:eastAsia="Times New Roman" w:hAnsi="Arial" w:cs="Arial"/>
          <w:color w:val="auto"/>
          <w:sz w:val="22"/>
          <w:szCs w:val="22"/>
        </w:rPr>
        <w:t>2</w:t>
      </w:r>
      <w:r w:rsidR="00393D74" w:rsidRPr="001E1D9B">
        <w:rPr>
          <w:rFonts w:ascii="Arial" w:eastAsia="Times New Roman" w:hAnsi="Arial" w:cs="Arial"/>
          <w:color w:val="auto"/>
          <w:sz w:val="22"/>
          <w:szCs w:val="22"/>
        </w:rPr>
        <w:t> 000,00 zł</w:t>
      </w:r>
      <w:r w:rsidRPr="001E1D9B">
        <w:rPr>
          <w:rFonts w:ascii="Arial" w:eastAsia="Times New Roman" w:hAnsi="Arial" w:cs="Arial"/>
          <w:color w:val="auto"/>
          <w:sz w:val="22"/>
          <w:szCs w:val="22"/>
        </w:rPr>
        <w:t xml:space="preserve"> wynagrodzenia ryczałtowego brutto umowy z Podwykonawcą, odpowiednio za każdy taki przypadek i każdego Podwykonawcę lub dalszego Podwykonawcę,</w:t>
      </w:r>
    </w:p>
    <w:p w14:paraId="3825B856" w14:textId="5C37E4ED" w:rsidR="006106D6" w:rsidRDefault="00EC7962" w:rsidP="009C2F8C">
      <w:pPr>
        <w:widowControl/>
        <w:numPr>
          <w:ilvl w:val="0"/>
          <w:numId w:val="76"/>
        </w:numPr>
        <w:tabs>
          <w:tab w:val="clear" w:pos="643"/>
          <w:tab w:val="num" w:pos="709"/>
          <w:tab w:val="num" w:pos="1068"/>
        </w:tabs>
        <w:suppressAutoHyphens w:val="0"/>
        <w:spacing w:line="288" w:lineRule="auto"/>
        <w:ind w:left="709" w:hanging="425"/>
        <w:jc w:val="both"/>
        <w:rPr>
          <w:rFonts w:ascii="Arial" w:eastAsia="Times New Roman" w:hAnsi="Arial" w:cs="Arial"/>
          <w:sz w:val="22"/>
          <w:szCs w:val="22"/>
        </w:rPr>
      </w:pPr>
      <w:r w:rsidRPr="006106D6">
        <w:rPr>
          <w:rFonts w:ascii="Arial" w:eastAsia="SimSun" w:hAnsi="Arial" w:cs="Arial"/>
          <w:bCs/>
          <w:color w:val="auto"/>
          <w:sz w:val="22"/>
          <w:szCs w:val="22"/>
          <w:lang w:bidi="hi-IN"/>
        </w:rPr>
        <w:t>za brak zapłaty lub nieterminową zapłatę wynagrodzenia należnego podwykonawcom lub dalszym podwykonawcom – każdorazowo w wysokości 3.000,00 zł</w:t>
      </w:r>
      <w:r w:rsidR="00393D74">
        <w:rPr>
          <w:rFonts w:ascii="Arial" w:eastAsia="SimSun" w:hAnsi="Arial" w:cs="Arial"/>
          <w:bCs/>
          <w:color w:val="auto"/>
          <w:sz w:val="22"/>
          <w:szCs w:val="22"/>
          <w:lang w:bidi="hi-IN"/>
        </w:rPr>
        <w:t>,</w:t>
      </w:r>
    </w:p>
    <w:p w14:paraId="7AC6DD74" w14:textId="77777777" w:rsidR="006106D6" w:rsidRDefault="00EC7962" w:rsidP="009C2F8C">
      <w:pPr>
        <w:widowControl/>
        <w:numPr>
          <w:ilvl w:val="0"/>
          <w:numId w:val="76"/>
        </w:numPr>
        <w:tabs>
          <w:tab w:val="clear" w:pos="643"/>
          <w:tab w:val="num" w:pos="709"/>
          <w:tab w:val="num" w:pos="1068"/>
        </w:tabs>
        <w:suppressAutoHyphens w:val="0"/>
        <w:spacing w:line="288" w:lineRule="auto"/>
        <w:ind w:left="709" w:hanging="425"/>
        <w:jc w:val="both"/>
        <w:rPr>
          <w:rFonts w:ascii="Arial" w:eastAsia="Times New Roman" w:hAnsi="Arial" w:cs="Arial"/>
          <w:sz w:val="22"/>
          <w:szCs w:val="22"/>
        </w:rPr>
      </w:pPr>
      <w:r w:rsidRPr="006106D6">
        <w:rPr>
          <w:rFonts w:ascii="Arial" w:eastAsia="SimSun" w:hAnsi="Arial" w:cs="Arial"/>
          <w:color w:val="auto"/>
          <w:sz w:val="22"/>
          <w:szCs w:val="22"/>
          <w:lang w:bidi="hi-IN"/>
        </w:rPr>
        <w:t>w przypadku niedopełnienia wymogu zatrudnienia na podstawie stosunku pracy                   w rozumieniu przepisów Kodeksu pracy osób wykonujących wskazane                           przez Zamawiającego czynności w zakresie realizacji zamówienia, w wysokości               200 zł, za każdy dzień niezatrudnienia osoby/osób, za każdą z osób oddzielnie,                  po upływie wyznaczonego terminu na zatrudnienie osoby,</w:t>
      </w:r>
    </w:p>
    <w:p w14:paraId="0E807AB4" w14:textId="77777777" w:rsidR="00C077F0" w:rsidRDefault="00EC7962" w:rsidP="009C2F8C">
      <w:pPr>
        <w:widowControl/>
        <w:numPr>
          <w:ilvl w:val="0"/>
          <w:numId w:val="76"/>
        </w:numPr>
        <w:tabs>
          <w:tab w:val="clear" w:pos="643"/>
          <w:tab w:val="num" w:pos="709"/>
          <w:tab w:val="num" w:pos="1068"/>
        </w:tabs>
        <w:suppressAutoHyphens w:val="0"/>
        <w:spacing w:line="288" w:lineRule="auto"/>
        <w:ind w:left="709" w:hanging="425"/>
        <w:jc w:val="both"/>
        <w:rPr>
          <w:rFonts w:ascii="Arial" w:eastAsia="Times New Roman" w:hAnsi="Arial" w:cs="Arial"/>
          <w:sz w:val="22"/>
          <w:szCs w:val="22"/>
        </w:rPr>
      </w:pPr>
      <w:r w:rsidRPr="006106D6">
        <w:rPr>
          <w:rFonts w:ascii="Arial" w:eastAsia="SimSun" w:hAnsi="Arial" w:cs="Arial"/>
          <w:color w:val="auto"/>
          <w:sz w:val="22"/>
          <w:szCs w:val="22"/>
          <w:lang w:bidi="hi-IN"/>
        </w:rPr>
        <w:t xml:space="preserve">za odstąpienie od umowy lub jej rozwiązanie przez Wykonawcę lub Zamawiającego z przyczyn leżących po stronie Wykonawcy - w wysokości </w:t>
      </w:r>
      <w:r w:rsidRPr="00C077F0">
        <w:rPr>
          <w:rFonts w:ascii="Arial" w:eastAsia="SimSun" w:hAnsi="Arial" w:cs="Arial"/>
          <w:color w:val="auto"/>
          <w:sz w:val="22"/>
          <w:szCs w:val="22"/>
          <w:lang w:bidi="hi-IN"/>
        </w:rPr>
        <w:t>20</w:t>
      </w:r>
      <w:r w:rsidR="00C077F0">
        <w:rPr>
          <w:rFonts w:ascii="Arial" w:eastAsia="SimSun" w:hAnsi="Arial" w:cs="Arial"/>
          <w:color w:val="auto"/>
          <w:sz w:val="22"/>
          <w:szCs w:val="22"/>
          <w:lang w:bidi="hi-IN"/>
        </w:rPr>
        <w:t xml:space="preserve"> </w:t>
      </w:r>
      <w:r w:rsidRPr="00C077F0">
        <w:rPr>
          <w:rFonts w:ascii="Arial" w:eastAsia="SimSun" w:hAnsi="Arial" w:cs="Arial"/>
          <w:color w:val="auto"/>
          <w:sz w:val="22"/>
          <w:szCs w:val="22"/>
          <w:lang w:bidi="hi-IN"/>
        </w:rPr>
        <w:t xml:space="preserve">% </w:t>
      </w:r>
      <w:r w:rsidRPr="006106D6">
        <w:rPr>
          <w:rFonts w:ascii="Arial" w:eastAsia="SimSun" w:hAnsi="Arial" w:cs="Arial"/>
          <w:color w:val="auto"/>
          <w:sz w:val="22"/>
          <w:szCs w:val="22"/>
          <w:lang w:bidi="hi-IN"/>
        </w:rPr>
        <w:t xml:space="preserve">wynagrodzenia umownego określonego w </w:t>
      </w:r>
      <w:r w:rsidRPr="006106D6">
        <w:rPr>
          <w:rFonts w:ascii="Arial" w:eastAsia="SimSun" w:hAnsi="Arial" w:cs="Arial"/>
          <w:bCs/>
          <w:color w:val="auto"/>
          <w:sz w:val="22"/>
          <w:szCs w:val="22"/>
          <w:lang w:bidi="hi-IN"/>
        </w:rPr>
        <w:t>§ 8 ust. 2,</w:t>
      </w:r>
      <w:r w:rsidR="002567D5">
        <w:rPr>
          <w:rFonts w:ascii="Arial" w:eastAsia="Times New Roman" w:hAnsi="Arial" w:cs="Arial"/>
          <w:sz w:val="22"/>
          <w:szCs w:val="22"/>
        </w:rPr>
        <w:t xml:space="preserve"> </w:t>
      </w:r>
    </w:p>
    <w:p w14:paraId="50274ED2" w14:textId="5D9FEA0F" w:rsidR="002567D5" w:rsidRDefault="00EC7962" w:rsidP="009C2F8C">
      <w:pPr>
        <w:widowControl/>
        <w:numPr>
          <w:ilvl w:val="0"/>
          <w:numId w:val="76"/>
        </w:numPr>
        <w:tabs>
          <w:tab w:val="clear" w:pos="643"/>
          <w:tab w:val="num" w:pos="709"/>
          <w:tab w:val="num" w:pos="1068"/>
        </w:tabs>
        <w:suppressAutoHyphens w:val="0"/>
        <w:spacing w:line="288" w:lineRule="auto"/>
        <w:ind w:left="709" w:hanging="425"/>
        <w:jc w:val="both"/>
        <w:rPr>
          <w:rFonts w:ascii="Arial" w:eastAsia="Times New Roman" w:hAnsi="Arial" w:cs="Arial"/>
          <w:sz w:val="22"/>
          <w:szCs w:val="22"/>
        </w:rPr>
      </w:pPr>
      <w:r w:rsidRPr="006106D6">
        <w:rPr>
          <w:rFonts w:ascii="Arial" w:eastAsia="Times New Roman" w:hAnsi="Arial" w:cs="Arial"/>
          <w:sz w:val="22"/>
          <w:szCs w:val="22"/>
        </w:rPr>
        <w:t xml:space="preserve">za naruszenie </w:t>
      </w:r>
      <w:r w:rsidRPr="002A60E8">
        <w:rPr>
          <w:rFonts w:ascii="Arial" w:eastAsia="Times New Roman" w:hAnsi="Arial" w:cs="Arial"/>
          <w:color w:val="auto"/>
          <w:sz w:val="22"/>
          <w:szCs w:val="22"/>
        </w:rPr>
        <w:t xml:space="preserve">postanowień </w:t>
      </w:r>
      <w:r w:rsidRPr="00397543">
        <w:rPr>
          <w:rFonts w:ascii="Arial" w:eastAsia="Times New Roman" w:hAnsi="Arial" w:cs="Arial"/>
          <w:color w:val="auto"/>
          <w:sz w:val="22"/>
          <w:szCs w:val="22"/>
        </w:rPr>
        <w:t>§ 2</w:t>
      </w:r>
      <w:r w:rsidR="00B91DCB" w:rsidRPr="00397543">
        <w:rPr>
          <w:rFonts w:ascii="Arial" w:eastAsia="Times New Roman" w:hAnsi="Arial" w:cs="Arial"/>
          <w:color w:val="auto"/>
          <w:sz w:val="22"/>
          <w:szCs w:val="22"/>
        </w:rPr>
        <w:t>1</w:t>
      </w:r>
      <w:r w:rsidRPr="00397543">
        <w:rPr>
          <w:rFonts w:ascii="Arial" w:eastAsia="Times New Roman" w:hAnsi="Arial" w:cs="Arial"/>
          <w:color w:val="auto"/>
          <w:sz w:val="22"/>
          <w:szCs w:val="22"/>
        </w:rPr>
        <w:t xml:space="preserve"> ust. </w:t>
      </w:r>
      <w:r w:rsidR="0061461D" w:rsidRPr="00397543">
        <w:rPr>
          <w:rFonts w:ascii="Arial" w:eastAsia="Times New Roman" w:hAnsi="Arial" w:cs="Arial"/>
          <w:color w:val="auto"/>
          <w:sz w:val="22"/>
          <w:szCs w:val="22"/>
        </w:rPr>
        <w:t>1</w:t>
      </w:r>
      <w:r w:rsidRPr="00397543">
        <w:rPr>
          <w:rFonts w:ascii="Arial" w:eastAsia="Times New Roman" w:hAnsi="Arial" w:cs="Arial"/>
          <w:color w:val="auto"/>
          <w:sz w:val="22"/>
          <w:szCs w:val="22"/>
        </w:rPr>
        <w:t xml:space="preserve"> </w:t>
      </w:r>
      <w:r w:rsidRPr="006106D6">
        <w:rPr>
          <w:rFonts w:ascii="Arial" w:eastAsia="Times New Roman" w:hAnsi="Arial" w:cs="Arial"/>
          <w:sz w:val="22"/>
          <w:szCs w:val="22"/>
        </w:rPr>
        <w:t xml:space="preserve">w wysokości </w:t>
      </w:r>
      <w:r w:rsidRPr="006106D6">
        <w:rPr>
          <w:rFonts w:ascii="Arial" w:eastAsia="Times New Roman" w:hAnsi="Arial" w:cs="Arial"/>
          <w:color w:val="auto"/>
          <w:sz w:val="22"/>
          <w:szCs w:val="22"/>
        </w:rPr>
        <w:t>5 000 zł za każdy ujawniony przypadek,</w:t>
      </w:r>
    </w:p>
    <w:p w14:paraId="7E0BA7A9" w14:textId="5C6DB021" w:rsidR="00C077F0" w:rsidRDefault="00EC7962" w:rsidP="009C2F8C">
      <w:pPr>
        <w:widowControl/>
        <w:numPr>
          <w:ilvl w:val="0"/>
          <w:numId w:val="76"/>
        </w:numPr>
        <w:tabs>
          <w:tab w:val="clear" w:pos="643"/>
          <w:tab w:val="num" w:pos="709"/>
          <w:tab w:val="num" w:pos="1068"/>
        </w:tabs>
        <w:suppressAutoHyphens w:val="0"/>
        <w:spacing w:line="288" w:lineRule="auto"/>
        <w:ind w:left="709" w:hanging="425"/>
        <w:jc w:val="both"/>
        <w:rPr>
          <w:rFonts w:ascii="Arial" w:eastAsia="Times New Roman" w:hAnsi="Arial" w:cs="Arial"/>
          <w:sz w:val="22"/>
          <w:szCs w:val="22"/>
        </w:rPr>
      </w:pPr>
      <w:r w:rsidRPr="002567D5">
        <w:rPr>
          <w:rFonts w:ascii="Arial" w:eastAsia="Times New Roman" w:hAnsi="Arial" w:cs="Arial"/>
          <w:sz w:val="22"/>
          <w:szCs w:val="22"/>
        </w:rPr>
        <w:t xml:space="preserve">za naruszenie </w:t>
      </w:r>
      <w:r w:rsidRPr="002567D5">
        <w:rPr>
          <w:rFonts w:ascii="Arial" w:eastAsia="Times New Roman" w:hAnsi="Arial" w:cs="Arial"/>
          <w:color w:val="000000"/>
          <w:sz w:val="22"/>
          <w:szCs w:val="22"/>
        </w:rPr>
        <w:t xml:space="preserve">postanowień </w:t>
      </w:r>
      <w:r w:rsidRPr="00D66571">
        <w:rPr>
          <w:rFonts w:ascii="Arial" w:eastAsia="Times New Roman" w:hAnsi="Arial" w:cs="Arial"/>
          <w:color w:val="auto"/>
          <w:sz w:val="22"/>
          <w:szCs w:val="22"/>
        </w:rPr>
        <w:t xml:space="preserve">§ 4 ust. </w:t>
      </w:r>
      <w:r w:rsidR="00C077F0" w:rsidRPr="00D66571">
        <w:rPr>
          <w:rFonts w:ascii="Arial" w:eastAsia="Times New Roman" w:hAnsi="Arial" w:cs="Arial"/>
          <w:color w:val="auto"/>
          <w:sz w:val="22"/>
          <w:szCs w:val="22"/>
        </w:rPr>
        <w:t>4</w:t>
      </w:r>
      <w:r w:rsidRPr="00D66571">
        <w:rPr>
          <w:rFonts w:ascii="Arial" w:eastAsia="Times New Roman" w:hAnsi="Arial" w:cs="Arial"/>
          <w:color w:val="auto"/>
          <w:sz w:val="22"/>
          <w:szCs w:val="22"/>
        </w:rPr>
        <w:t xml:space="preserve"> pkt 5 i 6 </w:t>
      </w:r>
      <w:r w:rsidRPr="002567D5">
        <w:rPr>
          <w:rFonts w:ascii="Arial" w:eastAsia="Times New Roman" w:hAnsi="Arial" w:cs="Arial"/>
          <w:sz w:val="22"/>
          <w:szCs w:val="22"/>
        </w:rPr>
        <w:t xml:space="preserve">– w wysokości </w:t>
      </w:r>
      <w:r w:rsidRPr="002567D5">
        <w:rPr>
          <w:rFonts w:ascii="Arial" w:eastAsia="Times New Roman" w:hAnsi="Arial" w:cs="Arial"/>
          <w:color w:val="auto"/>
          <w:sz w:val="22"/>
          <w:szCs w:val="22"/>
        </w:rPr>
        <w:t>500</w:t>
      </w:r>
      <w:r w:rsidRPr="002567D5">
        <w:rPr>
          <w:rFonts w:ascii="Arial" w:eastAsia="Times New Roman" w:hAnsi="Arial" w:cs="Arial"/>
          <w:sz w:val="22"/>
          <w:szCs w:val="22"/>
        </w:rPr>
        <w:t xml:space="preserve"> zł za każdy ujawniony przez Nadzór Inwestorski lub przedstawiciela Zamawiającego przypadek</w:t>
      </w:r>
      <w:r w:rsidR="002567D5">
        <w:rPr>
          <w:rFonts w:ascii="Arial" w:eastAsia="Times New Roman" w:hAnsi="Arial" w:cs="Arial"/>
          <w:sz w:val="22"/>
          <w:szCs w:val="22"/>
        </w:rPr>
        <w:t>,</w:t>
      </w:r>
    </w:p>
    <w:p w14:paraId="2701FF20" w14:textId="0D17DAB7" w:rsidR="00EC7962" w:rsidRPr="00C077F0" w:rsidRDefault="00EC7962" w:rsidP="009C2F8C">
      <w:pPr>
        <w:widowControl/>
        <w:numPr>
          <w:ilvl w:val="0"/>
          <w:numId w:val="76"/>
        </w:numPr>
        <w:tabs>
          <w:tab w:val="clear" w:pos="643"/>
          <w:tab w:val="num" w:pos="709"/>
          <w:tab w:val="num" w:pos="1068"/>
        </w:tabs>
        <w:suppressAutoHyphens w:val="0"/>
        <w:spacing w:line="288" w:lineRule="auto"/>
        <w:ind w:left="709" w:hanging="425"/>
        <w:jc w:val="both"/>
        <w:rPr>
          <w:rFonts w:ascii="Arial" w:eastAsia="Times New Roman" w:hAnsi="Arial" w:cs="Arial"/>
          <w:sz w:val="22"/>
          <w:szCs w:val="22"/>
        </w:rPr>
      </w:pPr>
      <w:r w:rsidRPr="00C077F0">
        <w:rPr>
          <w:rFonts w:ascii="Arial" w:hAnsi="Arial" w:cs="Arial"/>
          <w:color w:val="auto"/>
          <w:sz w:val="22"/>
          <w:szCs w:val="22"/>
          <w:lang w:eastAsia="pl-PL"/>
        </w:rPr>
        <w:t>za nieprzedłożenie do zaakceptowania</w:t>
      </w:r>
      <w:r w:rsidR="002567D5" w:rsidRPr="00C077F0">
        <w:rPr>
          <w:rFonts w:ascii="Arial" w:hAnsi="Arial" w:cs="Arial"/>
          <w:color w:val="auto"/>
          <w:sz w:val="22"/>
          <w:szCs w:val="22"/>
          <w:lang w:eastAsia="pl-PL"/>
        </w:rPr>
        <w:t xml:space="preserve"> Inspektorowi </w:t>
      </w:r>
      <w:r w:rsidR="00291DD4">
        <w:rPr>
          <w:rFonts w:ascii="Arial" w:hAnsi="Arial" w:cs="Arial"/>
          <w:color w:val="auto"/>
          <w:sz w:val="22"/>
          <w:szCs w:val="22"/>
          <w:lang w:eastAsia="pl-PL"/>
        </w:rPr>
        <w:t>n</w:t>
      </w:r>
      <w:r w:rsidR="002567D5" w:rsidRPr="00C077F0">
        <w:rPr>
          <w:rFonts w:ascii="Arial" w:hAnsi="Arial" w:cs="Arial"/>
          <w:color w:val="auto"/>
          <w:sz w:val="22"/>
          <w:szCs w:val="22"/>
          <w:lang w:eastAsia="pl-PL"/>
        </w:rPr>
        <w:t xml:space="preserve">adzoru </w:t>
      </w:r>
      <w:r w:rsidR="00291DD4">
        <w:rPr>
          <w:rFonts w:ascii="Arial" w:hAnsi="Arial" w:cs="Arial"/>
          <w:color w:val="auto"/>
          <w:sz w:val="22"/>
          <w:szCs w:val="22"/>
          <w:lang w:eastAsia="pl-PL"/>
        </w:rPr>
        <w:t>i</w:t>
      </w:r>
      <w:r w:rsidR="002567D5" w:rsidRPr="00C077F0">
        <w:rPr>
          <w:rFonts w:ascii="Arial" w:hAnsi="Arial" w:cs="Arial"/>
          <w:color w:val="auto"/>
          <w:sz w:val="22"/>
          <w:szCs w:val="22"/>
          <w:lang w:eastAsia="pl-PL"/>
        </w:rPr>
        <w:t>nwestorskiego</w:t>
      </w:r>
      <w:r w:rsidRPr="00C077F0">
        <w:rPr>
          <w:rFonts w:ascii="Arial" w:hAnsi="Arial" w:cs="Arial"/>
          <w:color w:val="auto"/>
          <w:sz w:val="22"/>
          <w:szCs w:val="22"/>
          <w:lang w:eastAsia="pl-PL"/>
        </w:rPr>
        <w:t xml:space="preserve"> projektu </w:t>
      </w:r>
      <w:r w:rsidR="00C97EBA">
        <w:rPr>
          <w:rFonts w:ascii="Arial" w:hAnsi="Arial" w:cs="Arial"/>
          <w:color w:val="auto"/>
          <w:sz w:val="22"/>
          <w:szCs w:val="22"/>
          <w:lang w:eastAsia="pl-PL"/>
        </w:rPr>
        <w:t>H</w:t>
      </w:r>
      <w:r w:rsidRPr="00C077F0">
        <w:rPr>
          <w:rFonts w:ascii="Arial" w:hAnsi="Arial" w:cs="Arial"/>
          <w:color w:val="auto"/>
          <w:sz w:val="22"/>
          <w:szCs w:val="22"/>
          <w:lang w:eastAsia="pl-PL"/>
        </w:rPr>
        <w:t>armonogramu rzeczowo</w:t>
      </w:r>
      <w:r w:rsidR="00C97EBA">
        <w:rPr>
          <w:rFonts w:ascii="Arial" w:hAnsi="Arial" w:cs="Arial"/>
          <w:color w:val="auto"/>
          <w:sz w:val="22"/>
          <w:szCs w:val="22"/>
          <w:lang w:eastAsia="pl-PL"/>
        </w:rPr>
        <w:t xml:space="preserve"> -</w:t>
      </w:r>
      <w:r w:rsidRPr="00C077F0">
        <w:rPr>
          <w:rFonts w:ascii="Arial" w:hAnsi="Arial" w:cs="Arial"/>
          <w:color w:val="auto"/>
          <w:sz w:val="22"/>
          <w:szCs w:val="22"/>
          <w:lang w:eastAsia="pl-PL"/>
        </w:rPr>
        <w:t xml:space="preserve"> finansowego robót </w:t>
      </w:r>
      <w:r w:rsidR="00994FAE">
        <w:rPr>
          <w:rFonts w:ascii="Arial" w:hAnsi="Arial" w:cs="Arial"/>
          <w:color w:val="auto"/>
          <w:sz w:val="22"/>
          <w:szCs w:val="22"/>
          <w:lang w:eastAsia="pl-PL"/>
        </w:rPr>
        <w:t xml:space="preserve">oraz Szczegółowej tabeli elementów rozliczeniowych </w:t>
      </w:r>
      <w:r w:rsidR="002567D5" w:rsidRPr="00C077F0">
        <w:rPr>
          <w:rFonts w:ascii="Arial" w:hAnsi="Arial" w:cs="Arial"/>
          <w:color w:val="auto"/>
          <w:sz w:val="22"/>
          <w:szCs w:val="22"/>
        </w:rPr>
        <w:t xml:space="preserve">w terminie, o którym mowa w § 2 ust. 3 </w:t>
      </w:r>
      <w:r w:rsidRPr="00C077F0">
        <w:rPr>
          <w:rFonts w:ascii="Arial" w:hAnsi="Arial" w:cs="Arial"/>
          <w:color w:val="auto"/>
          <w:sz w:val="22"/>
          <w:szCs w:val="22"/>
          <w:lang w:eastAsia="pl-PL"/>
        </w:rPr>
        <w:t>w wysokości</w:t>
      </w:r>
      <w:r w:rsidR="002567D5" w:rsidRPr="00C077F0">
        <w:rPr>
          <w:rFonts w:ascii="Arial" w:hAnsi="Arial" w:cs="Arial"/>
          <w:color w:val="auto"/>
          <w:sz w:val="22"/>
          <w:szCs w:val="22"/>
          <w:lang w:eastAsia="pl-PL"/>
        </w:rPr>
        <w:t xml:space="preserve"> </w:t>
      </w:r>
      <w:r w:rsidR="002B79F3" w:rsidRPr="00C077F0">
        <w:rPr>
          <w:rFonts w:ascii="Arial" w:hAnsi="Arial" w:cs="Arial"/>
          <w:color w:val="auto"/>
          <w:sz w:val="22"/>
          <w:szCs w:val="22"/>
          <w:lang w:eastAsia="pl-PL"/>
        </w:rPr>
        <w:t xml:space="preserve">1 000,00 zł </w:t>
      </w:r>
      <w:r w:rsidR="002B79F3" w:rsidRPr="00C077F0">
        <w:rPr>
          <w:rFonts w:ascii="Arial" w:hAnsi="Arial" w:cs="Arial"/>
          <w:sz w:val="22"/>
          <w:szCs w:val="22"/>
        </w:rPr>
        <w:t>za każdy dzień zwłoki.</w:t>
      </w:r>
    </w:p>
    <w:p w14:paraId="12A52567" w14:textId="5A98FEDE" w:rsidR="00EC7962" w:rsidRPr="00EC7962" w:rsidRDefault="00EC7962" w:rsidP="009C2F8C">
      <w:pPr>
        <w:widowControl/>
        <w:numPr>
          <w:ilvl w:val="0"/>
          <w:numId w:val="77"/>
        </w:numPr>
        <w:tabs>
          <w:tab w:val="left" w:pos="5320"/>
        </w:tabs>
        <w:suppressAutoHyphens w:val="0"/>
        <w:spacing w:line="288" w:lineRule="auto"/>
        <w:ind w:left="357" w:hanging="357"/>
        <w:jc w:val="both"/>
        <w:rPr>
          <w:rFonts w:ascii="Arial" w:eastAsia="Times New Roman" w:hAnsi="Arial" w:cs="Arial"/>
          <w:color w:val="auto"/>
          <w:sz w:val="22"/>
          <w:szCs w:val="22"/>
          <w:lang w:eastAsia="pl-PL"/>
        </w:rPr>
      </w:pPr>
      <w:r w:rsidRPr="00EC7962">
        <w:rPr>
          <w:rFonts w:ascii="Arial" w:eastAsia="Times New Roman" w:hAnsi="Arial" w:cs="Arial"/>
          <w:color w:val="auto"/>
          <w:sz w:val="22"/>
          <w:szCs w:val="22"/>
          <w:lang w:eastAsia="pl-PL"/>
        </w:rPr>
        <w:t xml:space="preserve">Maksymalną łączną wysokość kar umownych, których mogą dochodzić Strony ustala na kwotę 20% wynagrodzenia brutto, o którym mowa w § 8 ust. 2 </w:t>
      </w:r>
      <w:r w:rsidR="00030157">
        <w:rPr>
          <w:rFonts w:ascii="Arial" w:eastAsia="Times New Roman" w:hAnsi="Arial" w:cs="Arial"/>
          <w:color w:val="auto"/>
          <w:sz w:val="22"/>
          <w:szCs w:val="22"/>
          <w:lang w:eastAsia="pl-PL"/>
        </w:rPr>
        <w:t>u</w:t>
      </w:r>
      <w:r w:rsidRPr="00EC7962">
        <w:rPr>
          <w:rFonts w:ascii="Arial" w:eastAsia="Times New Roman" w:hAnsi="Arial" w:cs="Arial"/>
          <w:color w:val="auto"/>
          <w:sz w:val="22"/>
          <w:szCs w:val="22"/>
          <w:lang w:eastAsia="pl-PL"/>
        </w:rPr>
        <w:t>mowy.</w:t>
      </w:r>
    </w:p>
    <w:p w14:paraId="64988B6D" w14:textId="52A2279A" w:rsidR="00EC7962" w:rsidRPr="00EC7962" w:rsidRDefault="00EC7962" w:rsidP="009C2F8C">
      <w:pPr>
        <w:widowControl/>
        <w:numPr>
          <w:ilvl w:val="0"/>
          <w:numId w:val="77"/>
        </w:numPr>
        <w:tabs>
          <w:tab w:val="left" w:pos="5320"/>
        </w:tabs>
        <w:suppressAutoHyphens w:val="0"/>
        <w:spacing w:line="288" w:lineRule="auto"/>
        <w:ind w:left="357" w:hanging="357"/>
        <w:jc w:val="both"/>
        <w:rPr>
          <w:rFonts w:ascii="Arial" w:eastAsia="Times New Roman" w:hAnsi="Arial" w:cs="Arial"/>
          <w:color w:val="auto"/>
          <w:sz w:val="22"/>
          <w:szCs w:val="22"/>
          <w:lang w:eastAsia="pl-PL"/>
        </w:rPr>
      </w:pPr>
      <w:r w:rsidRPr="00EC7962">
        <w:rPr>
          <w:rFonts w:ascii="Arial" w:eastAsia="Times New Roman" w:hAnsi="Arial" w:cs="Arial"/>
          <w:color w:val="auto"/>
          <w:sz w:val="22"/>
          <w:szCs w:val="22"/>
          <w:lang w:eastAsia="pl-PL"/>
        </w:rPr>
        <w:t xml:space="preserve">Kary określone w ust. 2 pkt </w:t>
      </w:r>
      <w:r w:rsidRPr="00390521">
        <w:rPr>
          <w:rFonts w:ascii="Arial" w:eastAsia="Times New Roman" w:hAnsi="Arial" w:cs="Arial"/>
          <w:color w:val="auto"/>
          <w:sz w:val="22"/>
          <w:szCs w:val="22"/>
          <w:lang w:eastAsia="pl-PL"/>
        </w:rPr>
        <w:t>1-1</w:t>
      </w:r>
      <w:r w:rsidR="00C077F0" w:rsidRPr="00390521">
        <w:rPr>
          <w:rFonts w:ascii="Arial" w:eastAsia="Times New Roman" w:hAnsi="Arial" w:cs="Arial"/>
          <w:color w:val="auto"/>
          <w:sz w:val="22"/>
          <w:szCs w:val="22"/>
          <w:lang w:eastAsia="pl-PL"/>
        </w:rPr>
        <w:t>2</w:t>
      </w:r>
      <w:r w:rsidRPr="00390521">
        <w:rPr>
          <w:rFonts w:ascii="Arial" w:eastAsia="Times New Roman" w:hAnsi="Arial" w:cs="Arial"/>
          <w:color w:val="auto"/>
          <w:sz w:val="22"/>
          <w:szCs w:val="22"/>
          <w:lang w:eastAsia="pl-PL"/>
        </w:rPr>
        <w:t xml:space="preserve"> </w:t>
      </w:r>
      <w:r w:rsidRPr="00EC7962">
        <w:rPr>
          <w:rFonts w:ascii="Arial" w:eastAsia="Times New Roman" w:hAnsi="Arial" w:cs="Arial"/>
          <w:color w:val="auto"/>
          <w:sz w:val="22"/>
          <w:szCs w:val="22"/>
          <w:lang w:eastAsia="pl-PL"/>
        </w:rPr>
        <w:t>nalicza się niezależnie.</w:t>
      </w:r>
    </w:p>
    <w:p w14:paraId="4B29B87A" w14:textId="77777777" w:rsidR="00EC7962" w:rsidRPr="00EC7962" w:rsidRDefault="00EC7962" w:rsidP="009C2F8C">
      <w:pPr>
        <w:widowControl/>
        <w:numPr>
          <w:ilvl w:val="0"/>
          <w:numId w:val="77"/>
        </w:numPr>
        <w:tabs>
          <w:tab w:val="left" w:pos="5320"/>
        </w:tabs>
        <w:suppressAutoHyphens w:val="0"/>
        <w:spacing w:line="288" w:lineRule="auto"/>
        <w:jc w:val="both"/>
        <w:rPr>
          <w:rFonts w:ascii="Arial" w:eastAsia="Times New Roman" w:hAnsi="Arial" w:cs="Arial"/>
          <w:color w:val="auto"/>
          <w:sz w:val="22"/>
          <w:szCs w:val="22"/>
          <w:lang w:eastAsia="pl-PL"/>
        </w:rPr>
      </w:pPr>
      <w:r w:rsidRPr="00EC7962">
        <w:rPr>
          <w:rFonts w:ascii="Arial" w:eastAsia="Times New Roman" w:hAnsi="Arial" w:cs="Arial"/>
          <w:color w:val="auto"/>
          <w:sz w:val="22"/>
          <w:szCs w:val="22"/>
          <w:lang w:eastAsia="pl-PL"/>
        </w:rPr>
        <w:t>Zapłata kar umownych i odszkodowania nie zwalnia Wykonawcy z obowiązku zakończenia robót i z jakichkolwiek innych zobowiązań wynikających z postanowień Umowy.</w:t>
      </w:r>
    </w:p>
    <w:p w14:paraId="1A96FF08" w14:textId="77777777" w:rsidR="00EC7962" w:rsidRPr="00EC7962" w:rsidRDefault="00EC7962" w:rsidP="009C2F8C">
      <w:pPr>
        <w:widowControl/>
        <w:numPr>
          <w:ilvl w:val="0"/>
          <w:numId w:val="77"/>
        </w:numPr>
        <w:tabs>
          <w:tab w:val="left" w:pos="5320"/>
        </w:tabs>
        <w:suppressAutoHyphens w:val="0"/>
        <w:spacing w:line="288" w:lineRule="auto"/>
        <w:jc w:val="both"/>
        <w:rPr>
          <w:rFonts w:ascii="Arial" w:eastAsia="Times New Roman" w:hAnsi="Arial" w:cs="Arial"/>
          <w:color w:val="auto"/>
          <w:sz w:val="22"/>
          <w:szCs w:val="22"/>
          <w:lang w:eastAsia="pl-PL"/>
        </w:rPr>
      </w:pPr>
      <w:r w:rsidRPr="00EC7962">
        <w:rPr>
          <w:rFonts w:ascii="Arial" w:eastAsia="Times New Roman" w:hAnsi="Arial" w:cs="Arial"/>
          <w:color w:val="auto"/>
          <w:sz w:val="22"/>
          <w:szCs w:val="22"/>
          <w:lang w:eastAsia="pl-PL"/>
        </w:rPr>
        <w:t>Termin zapłaty kary umownej wynosi 10 dni od dnia doręczenia Stronie wezwania do zapłaty, z zastrzeżeniem ust. 5. W razie opóźnienia z zapłatą kary umownej Strona uprawniona do otrzymania kary umownej może żądać odsetek ustawowych za każdy dzień opóźnienia.</w:t>
      </w:r>
    </w:p>
    <w:p w14:paraId="2DC2A029" w14:textId="77777777" w:rsidR="00EC7962" w:rsidRPr="00EC7962" w:rsidRDefault="00EC7962" w:rsidP="009C2F8C">
      <w:pPr>
        <w:widowControl/>
        <w:numPr>
          <w:ilvl w:val="0"/>
          <w:numId w:val="77"/>
        </w:numPr>
        <w:tabs>
          <w:tab w:val="left" w:pos="5320"/>
        </w:tabs>
        <w:suppressAutoHyphens w:val="0"/>
        <w:spacing w:line="288" w:lineRule="auto"/>
        <w:jc w:val="both"/>
        <w:rPr>
          <w:rFonts w:ascii="Arial" w:eastAsia="Times New Roman" w:hAnsi="Arial" w:cs="Arial"/>
          <w:color w:val="auto"/>
          <w:sz w:val="22"/>
          <w:szCs w:val="22"/>
          <w:lang w:eastAsia="pl-PL"/>
        </w:rPr>
      </w:pPr>
      <w:r w:rsidRPr="00EC7962">
        <w:rPr>
          <w:rFonts w:ascii="Arial" w:eastAsia="Times New Roman" w:hAnsi="Arial" w:cs="Arial"/>
          <w:color w:val="auto"/>
          <w:sz w:val="22"/>
          <w:szCs w:val="22"/>
          <w:lang w:eastAsia="pl-PL"/>
        </w:rPr>
        <w:t>Kary umowne będą potrącane z wynagrodzenia należnego Wykonawcy lub zabezpieczenia należytego wykonania Umowy, na co Wykonawca wyraża zgodę.</w:t>
      </w:r>
    </w:p>
    <w:p w14:paraId="1E871EF6" w14:textId="77777777" w:rsidR="00EC7962" w:rsidRPr="00EC7962" w:rsidRDefault="00EC7962" w:rsidP="009C2F8C">
      <w:pPr>
        <w:widowControl/>
        <w:numPr>
          <w:ilvl w:val="0"/>
          <w:numId w:val="77"/>
        </w:numPr>
        <w:tabs>
          <w:tab w:val="left" w:pos="5320"/>
        </w:tabs>
        <w:suppressAutoHyphens w:val="0"/>
        <w:spacing w:line="288" w:lineRule="auto"/>
        <w:jc w:val="both"/>
        <w:rPr>
          <w:rFonts w:ascii="Arial" w:eastAsia="Times New Roman" w:hAnsi="Arial" w:cs="Arial"/>
          <w:color w:val="auto"/>
          <w:sz w:val="22"/>
          <w:szCs w:val="22"/>
          <w:lang w:eastAsia="pl-PL"/>
        </w:rPr>
      </w:pPr>
      <w:r w:rsidRPr="00EC7962">
        <w:rPr>
          <w:rFonts w:ascii="Arial" w:eastAsia="Times New Roman" w:hAnsi="Arial" w:cs="Arial"/>
          <w:color w:val="auto"/>
          <w:sz w:val="22"/>
          <w:szCs w:val="22"/>
          <w:lang w:eastAsia="pl-PL"/>
        </w:rPr>
        <w:t xml:space="preserve">Strony zastrzegają sobie prawo do odszkodowania uzupełniającego zgodnie </w:t>
      </w:r>
      <w:r w:rsidRPr="00EC7962">
        <w:rPr>
          <w:rFonts w:ascii="Arial" w:eastAsia="Times New Roman" w:hAnsi="Arial" w:cs="Arial"/>
          <w:color w:val="auto"/>
          <w:sz w:val="22"/>
          <w:szCs w:val="22"/>
          <w:lang w:eastAsia="pl-PL"/>
        </w:rPr>
        <w:br/>
        <w:t>z zasadami ogólnymi Kodeksu cywilnego, przenoszącego wysokość kar umownych do wysokości rzeczywiście poniesionej szkody.</w:t>
      </w:r>
    </w:p>
    <w:p w14:paraId="40BB8395" w14:textId="77777777" w:rsidR="00EC7962" w:rsidRPr="00EC7962" w:rsidRDefault="00EC7962" w:rsidP="00EC7962">
      <w:pPr>
        <w:widowControl/>
        <w:tabs>
          <w:tab w:val="left" w:pos="5320"/>
        </w:tabs>
        <w:suppressAutoHyphens w:val="0"/>
        <w:spacing w:line="288" w:lineRule="auto"/>
        <w:ind w:left="360"/>
        <w:jc w:val="center"/>
        <w:rPr>
          <w:rFonts w:ascii="Arial" w:eastAsia="Times New Roman" w:hAnsi="Arial" w:cs="Arial"/>
          <w:color w:val="auto"/>
          <w:sz w:val="22"/>
          <w:szCs w:val="22"/>
          <w:lang w:eastAsia="pl-PL"/>
        </w:rPr>
      </w:pPr>
      <w:r w:rsidRPr="00EC7962">
        <w:rPr>
          <w:rFonts w:ascii="Arial" w:eastAsia="Times New Roman" w:hAnsi="Arial" w:cs="Arial"/>
          <w:b/>
          <w:bCs/>
          <w:sz w:val="22"/>
          <w:szCs w:val="22"/>
        </w:rPr>
        <w:lastRenderedPageBreak/>
        <w:br/>
      </w:r>
      <w:bookmarkStart w:id="23" w:name="_Hlk167093878"/>
      <w:r w:rsidRPr="00EC7962">
        <w:rPr>
          <w:rFonts w:ascii="Arial" w:eastAsia="Times New Roman" w:hAnsi="Arial" w:cs="Arial"/>
          <w:b/>
          <w:bCs/>
          <w:sz w:val="22"/>
          <w:szCs w:val="22"/>
        </w:rPr>
        <w:t>§ 16</w:t>
      </w:r>
      <w:bookmarkEnd w:id="23"/>
      <w:r w:rsidRPr="00EC7962">
        <w:rPr>
          <w:rFonts w:ascii="Arial" w:eastAsia="Times New Roman" w:hAnsi="Arial" w:cs="Arial"/>
          <w:b/>
          <w:bCs/>
          <w:sz w:val="22"/>
          <w:szCs w:val="22"/>
        </w:rPr>
        <w:br/>
        <w:t>Zmiany postanowień umowy</w:t>
      </w:r>
    </w:p>
    <w:p w14:paraId="74B3B827" w14:textId="77777777" w:rsidR="00EC7962" w:rsidRPr="00EC7962" w:rsidRDefault="00EC7962" w:rsidP="00EC7962">
      <w:pPr>
        <w:widowControl/>
        <w:tabs>
          <w:tab w:val="left" w:pos="5320"/>
        </w:tabs>
        <w:suppressAutoHyphens w:val="0"/>
        <w:spacing w:line="288" w:lineRule="auto"/>
        <w:jc w:val="both"/>
        <w:rPr>
          <w:rFonts w:ascii="Arial" w:hAnsi="Arial" w:cs="Arial"/>
          <w:b/>
          <w:bCs/>
          <w:sz w:val="10"/>
          <w:szCs w:val="22"/>
        </w:rPr>
      </w:pPr>
    </w:p>
    <w:p w14:paraId="2DACA5E2" w14:textId="77777777" w:rsidR="00EC7962" w:rsidRPr="00EC7962" w:rsidRDefault="00EC7962" w:rsidP="009C2F8C">
      <w:pPr>
        <w:numPr>
          <w:ilvl w:val="0"/>
          <w:numId w:val="95"/>
        </w:numPr>
        <w:tabs>
          <w:tab w:val="left" w:pos="5320"/>
        </w:tabs>
        <w:spacing w:line="288" w:lineRule="auto"/>
        <w:ind w:left="284" w:hanging="284"/>
        <w:jc w:val="both"/>
        <w:rPr>
          <w:rFonts w:ascii="Arial" w:hAnsi="Arial" w:cs="Arial"/>
          <w:sz w:val="22"/>
          <w:szCs w:val="22"/>
        </w:rPr>
      </w:pPr>
      <w:r w:rsidRPr="00EC7962">
        <w:rPr>
          <w:rFonts w:ascii="Arial" w:hAnsi="Arial" w:cs="Arial"/>
          <w:sz w:val="22"/>
          <w:szCs w:val="22"/>
        </w:rPr>
        <w:t xml:space="preserve">Wszelkie zmiany w umowie mogą być dokonane za zgodą obu stron, wyrażoną na piśmie, pod rygorem nieważności takich zmian i będą one dopuszczalne wyłącznie </w:t>
      </w:r>
      <w:r w:rsidRPr="00EC7962">
        <w:rPr>
          <w:rFonts w:ascii="Arial" w:hAnsi="Arial" w:cs="Arial"/>
          <w:sz w:val="22"/>
          <w:szCs w:val="22"/>
        </w:rPr>
        <w:br/>
        <w:t>w granicach unormowania art. 455 ustawy Prawo zamówień publicznych.</w:t>
      </w:r>
    </w:p>
    <w:p w14:paraId="5364905D" w14:textId="77777777" w:rsidR="00EC7962" w:rsidRPr="00EC7962" w:rsidRDefault="00EC7962" w:rsidP="009C2F8C">
      <w:pPr>
        <w:numPr>
          <w:ilvl w:val="0"/>
          <w:numId w:val="95"/>
        </w:numPr>
        <w:tabs>
          <w:tab w:val="left" w:pos="5320"/>
        </w:tabs>
        <w:spacing w:line="288" w:lineRule="auto"/>
        <w:ind w:left="284" w:hanging="284"/>
        <w:jc w:val="both"/>
        <w:rPr>
          <w:rFonts w:ascii="Arial" w:hAnsi="Arial" w:cs="Arial"/>
          <w:sz w:val="22"/>
          <w:szCs w:val="22"/>
        </w:rPr>
      </w:pPr>
      <w:bookmarkStart w:id="24" w:name="_Hlk167356455"/>
      <w:r w:rsidRPr="00EC7962">
        <w:rPr>
          <w:rFonts w:ascii="Arial" w:hAnsi="Arial" w:cs="Arial"/>
          <w:sz w:val="22"/>
          <w:szCs w:val="22"/>
        </w:rPr>
        <w:t xml:space="preserve">Zamawiający dopuszcza możliwość zmiany ustaleń w umowie w następujących przypadkach: </w:t>
      </w:r>
    </w:p>
    <w:bookmarkEnd w:id="24"/>
    <w:p w14:paraId="540321A4" w14:textId="77777777" w:rsidR="00EC7962" w:rsidRPr="00EC7962" w:rsidRDefault="00EC7962" w:rsidP="009C2F8C">
      <w:pPr>
        <w:numPr>
          <w:ilvl w:val="0"/>
          <w:numId w:val="104"/>
        </w:numPr>
        <w:tabs>
          <w:tab w:val="left" w:pos="709"/>
        </w:tabs>
        <w:spacing w:line="288" w:lineRule="auto"/>
        <w:ind w:left="709" w:hanging="425"/>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przedłużenia terminu wykonania umowy o czas niezbędny na dokonanie zmian </w:t>
      </w:r>
      <w:r w:rsidRPr="00EC7962">
        <w:rPr>
          <w:rFonts w:ascii="Arial" w:hAnsi="Arial" w:cs="Arial"/>
          <w:color w:val="auto"/>
          <w:sz w:val="22"/>
          <w:szCs w:val="22"/>
          <w:lang w:eastAsia="pl-PL"/>
        </w:rPr>
        <w:br/>
        <w:t xml:space="preserve">w dokumentacji projektowej oraz w przypadku zaistnienia takiej konieczności o czas niezbędny dla dostosowania się Wykonawcy do takiej zmiany, </w:t>
      </w:r>
    </w:p>
    <w:p w14:paraId="172E72F6" w14:textId="77777777" w:rsidR="00EC7962" w:rsidRPr="00EC7962" w:rsidRDefault="00EC7962" w:rsidP="009C2F8C">
      <w:pPr>
        <w:numPr>
          <w:ilvl w:val="0"/>
          <w:numId w:val="104"/>
        </w:numPr>
        <w:tabs>
          <w:tab w:val="left" w:pos="709"/>
          <w:tab w:val="left" w:pos="5320"/>
        </w:tabs>
        <w:spacing w:line="288" w:lineRule="auto"/>
        <w:ind w:left="709" w:hanging="425"/>
        <w:jc w:val="both"/>
        <w:rPr>
          <w:rFonts w:ascii="Arial" w:hAnsi="Arial" w:cs="Arial"/>
          <w:color w:val="auto"/>
          <w:sz w:val="22"/>
          <w:szCs w:val="22"/>
          <w:lang w:eastAsia="pl-PL"/>
        </w:rPr>
      </w:pPr>
      <w:r w:rsidRPr="00EC7962">
        <w:rPr>
          <w:rFonts w:ascii="Arial" w:hAnsi="Arial" w:cs="Arial"/>
          <w:color w:val="auto"/>
          <w:sz w:val="22"/>
          <w:szCs w:val="22"/>
          <w:lang w:eastAsia="pl-PL"/>
        </w:rPr>
        <w:t>przedłużenia terminu wykonania umowy o czas niezbędny do wykonania robót zamiennych lub dodatkowych,</w:t>
      </w:r>
    </w:p>
    <w:p w14:paraId="6BFD0DCC" w14:textId="77777777" w:rsidR="00EC7962" w:rsidRPr="00EC7962" w:rsidRDefault="00EC7962" w:rsidP="009C2F8C">
      <w:pPr>
        <w:numPr>
          <w:ilvl w:val="0"/>
          <w:numId w:val="104"/>
        </w:numPr>
        <w:tabs>
          <w:tab w:val="left" w:pos="709"/>
          <w:tab w:val="left" w:pos="5320"/>
        </w:tabs>
        <w:spacing w:line="288" w:lineRule="auto"/>
        <w:ind w:left="709" w:hanging="425"/>
        <w:jc w:val="both"/>
        <w:rPr>
          <w:rFonts w:ascii="Arial" w:hAnsi="Arial" w:cs="Arial"/>
          <w:color w:val="auto"/>
          <w:sz w:val="22"/>
          <w:szCs w:val="22"/>
          <w:lang w:eastAsia="pl-PL"/>
        </w:rPr>
      </w:pPr>
      <w:r w:rsidRPr="00EC7962">
        <w:rPr>
          <w:rFonts w:ascii="Arial" w:hAnsi="Arial" w:cs="Arial"/>
          <w:color w:val="auto"/>
          <w:sz w:val="22"/>
          <w:szCs w:val="22"/>
          <w:lang w:eastAsia="pl-PL"/>
        </w:rPr>
        <w:t>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w:t>
      </w:r>
    </w:p>
    <w:p w14:paraId="6607416B" w14:textId="77777777" w:rsidR="00EC7962" w:rsidRPr="00EC7962" w:rsidRDefault="00EC7962" w:rsidP="009C2F8C">
      <w:pPr>
        <w:numPr>
          <w:ilvl w:val="0"/>
          <w:numId w:val="104"/>
        </w:numPr>
        <w:tabs>
          <w:tab w:val="left" w:pos="709"/>
          <w:tab w:val="left" w:pos="5320"/>
        </w:tabs>
        <w:spacing w:line="288" w:lineRule="auto"/>
        <w:ind w:left="709" w:hanging="425"/>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przedłużenia terminu wykonania umowy o czas niezbędny na poprawę warunków wykonywania robót zagrażających bezpieczeństwu życia, zdrowia i mienia, </w:t>
      </w:r>
    </w:p>
    <w:p w14:paraId="3F659EE1" w14:textId="77777777" w:rsidR="00EC7962" w:rsidRPr="00EC7962" w:rsidRDefault="00EC7962" w:rsidP="009C2F8C">
      <w:pPr>
        <w:numPr>
          <w:ilvl w:val="0"/>
          <w:numId w:val="104"/>
        </w:numPr>
        <w:tabs>
          <w:tab w:val="left" w:pos="709"/>
          <w:tab w:val="left" w:pos="5320"/>
        </w:tabs>
        <w:spacing w:line="288" w:lineRule="auto"/>
        <w:ind w:left="709" w:hanging="425"/>
        <w:jc w:val="both"/>
        <w:rPr>
          <w:rFonts w:ascii="Arial" w:hAnsi="Arial" w:cs="Arial"/>
          <w:color w:val="auto"/>
          <w:sz w:val="22"/>
          <w:szCs w:val="22"/>
          <w:lang w:eastAsia="pl-PL"/>
        </w:rPr>
      </w:pPr>
      <w:r w:rsidRPr="00EC7962">
        <w:rPr>
          <w:rFonts w:ascii="Arial" w:hAnsi="Arial" w:cs="Arial"/>
          <w:color w:val="auto"/>
          <w:sz w:val="22"/>
          <w:szCs w:val="22"/>
          <w:lang w:eastAsia="pl-PL"/>
        </w:rPr>
        <w:t>przedłużenia terminu wykonania umowy w przypadku zaistnienia nieprzewidzianych warunków geologicznych, hydrogeologicznych, wykopalisk lub koniecznych badań archeologicznych, wyjątkowo niekorzystnych warunków klimatycznych, a także innych przeszkód lub skażeń uniemożliwiających kontynuowanie robót,</w:t>
      </w:r>
    </w:p>
    <w:p w14:paraId="388D04FE" w14:textId="77777777" w:rsidR="00EC7962" w:rsidRPr="00EC7962" w:rsidRDefault="00EC7962" w:rsidP="009C2F8C">
      <w:pPr>
        <w:numPr>
          <w:ilvl w:val="0"/>
          <w:numId w:val="104"/>
        </w:numPr>
        <w:tabs>
          <w:tab w:val="left" w:pos="709"/>
          <w:tab w:val="left" w:pos="5320"/>
        </w:tabs>
        <w:spacing w:line="288" w:lineRule="auto"/>
        <w:ind w:left="709" w:hanging="425"/>
        <w:jc w:val="both"/>
        <w:rPr>
          <w:rFonts w:ascii="Arial" w:hAnsi="Arial" w:cs="Arial"/>
          <w:color w:val="auto"/>
          <w:sz w:val="22"/>
          <w:szCs w:val="22"/>
          <w:lang w:eastAsia="pl-PL"/>
        </w:rPr>
      </w:pPr>
      <w:r w:rsidRPr="00EC7962">
        <w:rPr>
          <w:rFonts w:ascii="Arial" w:hAnsi="Arial" w:cs="Arial"/>
          <w:color w:val="auto"/>
          <w:sz w:val="22"/>
          <w:szCs w:val="22"/>
          <w:lang w:eastAsia="pl-PL"/>
        </w:rPr>
        <w:t>przedłużenia terminu wykonania umowy w związku z koniecznością zmiany technologii wykonania robót na wniosek Wykonawcy lub Zamawiającego, pod warunkiem, że zmiana ta będzie korzystna dla Zamawiającego,</w:t>
      </w:r>
    </w:p>
    <w:p w14:paraId="1505434B" w14:textId="77777777" w:rsidR="00EC7962" w:rsidRPr="00EC7962" w:rsidRDefault="00EC7962" w:rsidP="009C2F8C">
      <w:pPr>
        <w:numPr>
          <w:ilvl w:val="0"/>
          <w:numId w:val="104"/>
        </w:numPr>
        <w:tabs>
          <w:tab w:val="left" w:pos="709"/>
          <w:tab w:val="left" w:pos="5320"/>
        </w:tabs>
        <w:spacing w:line="288" w:lineRule="auto"/>
        <w:ind w:left="709" w:hanging="425"/>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przedłużenia terminu wykonania umowy związane ze </w:t>
      </w:r>
      <w:r w:rsidRPr="00EC7962">
        <w:rPr>
          <w:rFonts w:ascii="Arial" w:hAnsi="Arial" w:cs="Arial"/>
          <w:color w:val="auto"/>
          <w:sz w:val="22"/>
          <w:szCs w:val="22"/>
          <w:shd w:val="clear" w:color="auto" w:fill="FFFFFF"/>
          <w:lang w:eastAsia="pl-PL"/>
        </w:rPr>
        <w:t>zmianą jakości lub innych parametrów charakterystycznych dla objętego proponowaną zmianą elementu robót budowlanych,</w:t>
      </w:r>
    </w:p>
    <w:p w14:paraId="05F33E82" w14:textId="77777777" w:rsidR="00EC7962" w:rsidRPr="00EC7962" w:rsidRDefault="00EC7962" w:rsidP="009C2F8C">
      <w:pPr>
        <w:numPr>
          <w:ilvl w:val="0"/>
          <w:numId w:val="104"/>
        </w:numPr>
        <w:tabs>
          <w:tab w:val="left" w:pos="709"/>
          <w:tab w:val="left" w:pos="5320"/>
        </w:tabs>
        <w:spacing w:line="288" w:lineRule="auto"/>
        <w:ind w:left="709" w:hanging="425"/>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przedłużenia terminu wykonania umowy związane z </w:t>
      </w:r>
      <w:r w:rsidRPr="00EC7962">
        <w:rPr>
          <w:rFonts w:ascii="Arial" w:hAnsi="Arial" w:cs="Arial"/>
          <w:color w:val="auto"/>
          <w:sz w:val="22"/>
          <w:szCs w:val="22"/>
          <w:shd w:val="clear" w:color="auto" w:fill="FFFFFF"/>
          <w:lang w:eastAsia="pl-PL"/>
        </w:rPr>
        <w:t>aktualizacją rozwiązań projektowych, w szczególności z uwagi na postęp technologiczny,</w:t>
      </w:r>
    </w:p>
    <w:p w14:paraId="5FB1C5C9" w14:textId="77777777" w:rsidR="00EC7962" w:rsidRPr="00EC7962" w:rsidRDefault="00EC7962" w:rsidP="009C2F8C">
      <w:pPr>
        <w:numPr>
          <w:ilvl w:val="0"/>
          <w:numId w:val="104"/>
        </w:numPr>
        <w:tabs>
          <w:tab w:val="left" w:pos="709"/>
          <w:tab w:val="left" w:pos="5320"/>
        </w:tabs>
        <w:spacing w:line="288" w:lineRule="auto"/>
        <w:ind w:left="709" w:hanging="425"/>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przedłużenia terminu wykonania umowy w związku ze zmianą parametrów urządzeń lub wyposażenia, z przyczyn niezależnych od Wykonawcy, pod warunkiem, </w:t>
      </w:r>
      <w:r w:rsidRPr="00EC7962">
        <w:rPr>
          <w:rFonts w:ascii="Arial" w:hAnsi="Arial" w:cs="Arial"/>
          <w:color w:val="auto"/>
          <w:sz w:val="22"/>
          <w:szCs w:val="22"/>
          <w:lang w:eastAsia="pl-PL"/>
        </w:rPr>
        <w:br/>
        <w:t>że zmiana ta będzie korzystna dla Zamawiającego,</w:t>
      </w:r>
    </w:p>
    <w:p w14:paraId="41FD9194" w14:textId="77777777" w:rsidR="00EC7962" w:rsidRDefault="00EC7962" w:rsidP="009C2F8C">
      <w:pPr>
        <w:numPr>
          <w:ilvl w:val="0"/>
          <w:numId w:val="104"/>
        </w:numPr>
        <w:tabs>
          <w:tab w:val="left" w:pos="709"/>
          <w:tab w:val="left" w:pos="5320"/>
        </w:tabs>
        <w:spacing w:line="288" w:lineRule="auto"/>
        <w:ind w:left="709" w:hanging="425"/>
        <w:jc w:val="both"/>
        <w:rPr>
          <w:rFonts w:ascii="Arial" w:hAnsi="Arial" w:cs="Arial"/>
          <w:color w:val="auto"/>
          <w:sz w:val="22"/>
          <w:szCs w:val="22"/>
          <w:lang w:eastAsia="pl-PL"/>
        </w:rPr>
      </w:pPr>
      <w:r w:rsidRPr="00EC7962">
        <w:rPr>
          <w:rFonts w:ascii="Arial" w:hAnsi="Arial" w:cs="Arial"/>
          <w:color w:val="auto"/>
          <w:sz w:val="22"/>
          <w:szCs w:val="22"/>
          <w:lang w:eastAsia="pl-PL"/>
        </w:rPr>
        <w:t>przedłużenia terminu wykonania umowy w związku z ponadnormatywnym wydłużeniem, niezależnym od Wykonawcy, terminu dostaw materiałów, urządzeń lub innych elementów niezbędnych do prawidłowego wykonania przedmiotu umowy,</w:t>
      </w:r>
    </w:p>
    <w:p w14:paraId="37C6A146" w14:textId="77777777" w:rsidR="00EC7962" w:rsidRPr="00EC7962" w:rsidRDefault="00EC7962" w:rsidP="009C2F8C">
      <w:pPr>
        <w:numPr>
          <w:ilvl w:val="0"/>
          <w:numId w:val="104"/>
        </w:numPr>
        <w:tabs>
          <w:tab w:val="left" w:pos="709"/>
          <w:tab w:val="left" w:pos="5320"/>
        </w:tabs>
        <w:spacing w:line="288" w:lineRule="auto"/>
        <w:ind w:left="709" w:hanging="425"/>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zmiany osób Wykonawcy pełniących samodzielne funkcje techniczne osobami </w:t>
      </w:r>
      <w:r w:rsidRPr="00EC7962">
        <w:rPr>
          <w:rFonts w:ascii="Arial" w:hAnsi="Arial" w:cs="Arial"/>
          <w:color w:val="auto"/>
          <w:sz w:val="22"/>
          <w:szCs w:val="22"/>
          <w:lang w:eastAsia="pl-PL"/>
        </w:rPr>
        <w:br/>
        <w:t>o uprawnieniach zgodnych z wymogami Specyfikacji Warunków Zamówienia,</w:t>
      </w:r>
    </w:p>
    <w:p w14:paraId="5A25D158" w14:textId="77777777" w:rsidR="00EC7962" w:rsidRPr="00EC7962" w:rsidRDefault="00EC7962" w:rsidP="009C2F8C">
      <w:pPr>
        <w:numPr>
          <w:ilvl w:val="0"/>
          <w:numId w:val="104"/>
        </w:numPr>
        <w:tabs>
          <w:tab w:val="left" w:pos="709"/>
          <w:tab w:val="left" w:pos="5320"/>
        </w:tabs>
        <w:spacing w:line="288" w:lineRule="auto"/>
        <w:ind w:left="709" w:hanging="425"/>
        <w:jc w:val="both"/>
        <w:rPr>
          <w:rFonts w:ascii="Arial" w:hAnsi="Arial" w:cs="Arial"/>
          <w:color w:val="auto"/>
          <w:sz w:val="22"/>
          <w:szCs w:val="22"/>
          <w:lang w:eastAsia="pl-PL"/>
        </w:rPr>
      </w:pPr>
      <w:r w:rsidRPr="00EC7962">
        <w:rPr>
          <w:rFonts w:ascii="Arial" w:hAnsi="Arial" w:cs="Arial"/>
          <w:color w:val="auto"/>
          <w:sz w:val="22"/>
          <w:szCs w:val="22"/>
          <w:lang w:eastAsia="pl-PL"/>
        </w:rPr>
        <w:t>zmiany wynagrodzenia wynikającej ze zmiany stawki podatku od towarów i usług,</w:t>
      </w:r>
    </w:p>
    <w:p w14:paraId="0B666E4A" w14:textId="1B9DD363" w:rsidR="007434DB" w:rsidRDefault="00EC7962" w:rsidP="009C2F8C">
      <w:pPr>
        <w:numPr>
          <w:ilvl w:val="0"/>
          <w:numId w:val="104"/>
        </w:numPr>
        <w:tabs>
          <w:tab w:val="left" w:pos="709"/>
        </w:tabs>
        <w:spacing w:line="288" w:lineRule="auto"/>
        <w:ind w:left="709" w:hanging="425"/>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zakresu </w:t>
      </w:r>
      <w:r w:rsidR="009D32C8">
        <w:rPr>
          <w:rFonts w:ascii="Arial" w:hAnsi="Arial" w:cs="Arial"/>
          <w:color w:val="auto"/>
          <w:sz w:val="22"/>
          <w:szCs w:val="22"/>
          <w:lang w:eastAsia="pl-PL"/>
        </w:rPr>
        <w:t>p</w:t>
      </w:r>
      <w:r w:rsidRPr="00EC7962">
        <w:rPr>
          <w:rFonts w:ascii="Arial" w:hAnsi="Arial" w:cs="Arial"/>
          <w:color w:val="auto"/>
          <w:sz w:val="22"/>
          <w:szCs w:val="22"/>
          <w:lang w:eastAsia="pl-PL"/>
        </w:rPr>
        <w:t xml:space="preserve">rzedmiotu </w:t>
      </w:r>
      <w:r w:rsidR="009D32C8">
        <w:rPr>
          <w:rFonts w:ascii="Arial" w:hAnsi="Arial" w:cs="Arial"/>
          <w:color w:val="auto"/>
          <w:sz w:val="22"/>
          <w:szCs w:val="22"/>
          <w:lang w:eastAsia="pl-PL"/>
        </w:rPr>
        <w:t>u</w:t>
      </w:r>
      <w:r w:rsidRPr="00EC7962">
        <w:rPr>
          <w:rFonts w:ascii="Arial" w:hAnsi="Arial" w:cs="Arial"/>
          <w:color w:val="auto"/>
          <w:sz w:val="22"/>
          <w:szCs w:val="22"/>
          <w:lang w:eastAsia="pl-PL"/>
        </w:rPr>
        <w:t xml:space="preserve">mowy i wysokości wynagrodzenia w wyniku konieczności wykonania robót zamiennych lub dodatkowych albo odstąpienia od realizacji części robót (roboty zaniechane), na warunkach określonych w </w:t>
      </w:r>
      <w:r w:rsidRPr="00430BB7">
        <w:rPr>
          <w:rFonts w:ascii="Arial" w:hAnsi="Arial" w:cs="Arial"/>
          <w:color w:val="auto"/>
          <w:sz w:val="22"/>
          <w:szCs w:val="22"/>
          <w:lang w:eastAsia="pl-PL"/>
        </w:rPr>
        <w:t>§ 1</w:t>
      </w:r>
      <w:r w:rsidR="00B91DCB">
        <w:rPr>
          <w:rFonts w:ascii="Arial" w:hAnsi="Arial" w:cs="Arial"/>
          <w:color w:val="auto"/>
          <w:sz w:val="22"/>
          <w:szCs w:val="22"/>
          <w:lang w:eastAsia="pl-PL"/>
        </w:rPr>
        <w:t>8</w:t>
      </w:r>
      <w:r w:rsidRPr="00430BB7">
        <w:rPr>
          <w:rFonts w:ascii="Arial" w:hAnsi="Arial" w:cs="Arial"/>
          <w:color w:val="auto"/>
          <w:sz w:val="22"/>
          <w:szCs w:val="22"/>
          <w:lang w:eastAsia="pl-PL"/>
        </w:rPr>
        <w:t xml:space="preserve"> </w:t>
      </w:r>
      <w:r w:rsidR="00430BB7">
        <w:rPr>
          <w:rFonts w:ascii="Arial" w:hAnsi="Arial" w:cs="Arial"/>
          <w:color w:val="auto"/>
          <w:sz w:val="22"/>
          <w:szCs w:val="22"/>
          <w:lang w:eastAsia="pl-PL"/>
        </w:rPr>
        <w:t>u</w:t>
      </w:r>
      <w:r w:rsidRPr="00EC7962">
        <w:rPr>
          <w:rFonts w:ascii="Arial" w:hAnsi="Arial" w:cs="Arial"/>
          <w:color w:val="auto"/>
          <w:sz w:val="22"/>
          <w:szCs w:val="22"/>
          <w:lang w:eastAsia="pl-PL"/>
        </w:rPr>
        <w:t xml:space="preserve">mowy. </w:t>
      </w:r>
    </w:p>
    <w:p w14:paraId="6E32264D" w14:textId="3703D9F4" w:rsidR="007434DB" w:rsidRPr="004C0C98" w:rsidRDefault="007434DB" w:rsidP="009C2F8C">
      <w:pPr>
        <w:numPr>
          <w:ilvl w:val="0"/>
          <w:numId w:val="104"/>
        </w:numPr>
        <w:tabs>
          <w:tab w:val="left" w:pos="709"/>
        </w:tabs>
        <w:spacing w:line="288" w:lineRule="auto"/>
        <w:ind w:left="709" w:hanging="425"/>
        <w:jc w:val="both"/>
        <w:rPr>
          <w:rFonts w:ascii="Arial" w:hAnsi="Arial" w:cs="Arial"/>
          <w:color w:val="auto"/>
          <w:sz w:val="22"/>
          <w:szCs w:val="22"/>
          <w:lang w:eastAsia="pl-PL"/>
        </w:rPr>
      </w:pPr>
      <w:r w:rsidRPr="007434DB">
        <w:rPr>
          <w:rFonts w:ascii="Arial" w:hAnsi="Arial" w:cs="Arial"/>
          <w:sz w:val="22"/>
          <w:szCs w:val="22"/>
        </w:rPr>
        <w:t xml:space="preserve">zaistnieniem innej niemożliwej do przewidzenia w momencie zawarcia umowy okoliczności prawnej, ekonomicznej lub technicznej, za którą żadna ze Stron nie </w:t>
      </w:r>
      <w:r w:rsidRPr="007434DB">
        <w:rPr>
          <w:rFonts w:ascii="Arial" w:hAnsi="Arial" w:cs="Arial"/>
          <w:sz w:val="22"/>
          <w:szCs w:val="22"/>
        </w:rPr>
        <w:lastRenderedPageBreak/>
        <w:t>ponosi odpowiedzialności, skutkującej brakiem możliwości należytego wykonania</w:t>
      </w:r>
      <w:r w:rsidRPr="007434DB">
        <w:rPr>
          <w:rFonts w:ascii="Arial" w:hAnsi="Arial" w:cs="Arial"/>
          <w:spacing w:val="-17"/>
          <w:sz w:val="22"/>
          <w:szCs w:val="22"/>
        </w:rPr>
        <w:t xml:space="preserve"> </w:t>
      </w:r>
      <w:r w:rsidR="00430BB7">
        <w:rPr>
          <w:rFonts w:ascii="Arial" w:hAnsi="Arial" w:cs="Arial"/>
          <w:sz w:val="22"/>
          <w:szCs w:val="22"/>
        </w:rPr>
        <w:t>u</w:t>
      </w:r>
      <w:r w:rsidRPr="007434DB">
        <w:rPr>
          <w:rFonts w:ascii="Arial" w:hAnsi="Arial" w:cs="Arial"/>
          <w:sz w:val="22"/>
          <w:szCs w:val="22"/>
        </w:rPr>
        <w:t>mowy,</w:t>
      </w:r>
    </w:p>
    <w:p w14:paraId="0F4349D5" w14:textId="193B2E87" w:rsidR="004C0C98" w:rsidRPr="007434DB" w:rsidRDefault="004C0C98" w:rsidP="009C2F8C">
      <w:pPr>
        <w:numPr>
          <w:ilvl w:val="0"/>
          <w:numId w:val="104"/>
        </w:numPr>
        <w:tabs>
          <w:tab w:val="left" w:pos="709"/>
        </w:tabs>
        <w:spacing w:line="288" w:lineRule="auto"/>
        <w:ind w:left="709" w:hanging="425"/>
        <w:jc w:val="both"/>
        <w:rPr>
          <w:rFonts w:ascii="Arial" w:hAnsi="Arial" w:cs="Arial"/>
          <w:color w:val="auto"/>
          <w:sz w:val="22"/>
          <w:szCs w:val="22"/>
          <w:lang w:eastAsia="pl-PL"/>
        </w:rPr>
      </w:pPr>
      <w:r>
        <w:rPr>
          <w:rFonts w:ascii="Arial" w:hAnsi="Arial" w:cs="Arial"/>
          <w:sz w:val="22"/>
          <w:szCs w:val="22"/>
        </w:rPr>
        <w:t>zmiany sposobu rozliczania umowy lub dokonywania płatności na rzecz Wykonawcy.</w:t>
      </w:r>
    </w:p>
    <w:p w14:paraId="77000650" w14:textId="77777777" w:rsidR="00EC7962" w:rsidRPr="00EC7962" w:rsidRDefault="00EC7962" w:rsidP="009C2F8C">
      <w:pPr>
        <w:widowControl/>
        <w:numPr>
          <w:ilvl w:val="0"/>
          <w:numId w:val="96"/>
        </w:numPr>
        <w:tabs>
          <w:tab w:val="left" w:pos="5320"/>
        </w:tabs>
        <w:suppressAutoHyphens w:val="0"/>
        <w:spacing w:line="288" w:lineRule="auto"/>
        <w:ind w:left="284" w:hanging="284"/>
        <w:jc w:val="both"/>
        <w:rPr>
          <w:rFonts w:ascii="Arial" w:eastAsia="Times New Roman" w:hAnsi="Arial" w:cs="Arial"/>
          <w:color w:val="auto"/>
          <w:sz w:val="22"/>
          <w:szCs w:val="22"/>
          <w:lang w:eastAsia="pl-PL"/>
        </w:rPr>
      </w:pPr>
      <w:r w:rsidRPr="00EC7962">
        <w:rPr>
          <w:rFonts w:ascii="Arial" w:eastAsia="Times New Roman" w:hAnsi="Arial" w:cs="Arial"/>
          <w:color w:val="auto"/>
          <w:sz w:val="22"/>
          <w:szCs w:val="22"/>
          <w:lang w:eastAsia="pl-PL"/>
        </w:rPr>
        <w:t xml:space="preserve">Zmiany, o których mowa w ust. 2 mogą zostać dokonane, jeżeli zachodzi co najmniej jedna z niżej wymienionych okoliczności i jest ona uzasadniona pod warunkiem, </w:t>
      </w:r>
      <w:r w:rsidRPr="00EC7962">
        <w:rPr>
          <w:rFonts w:ascii="Arial" w:eastAsia="Times New Roman" w:hAnsi="Arial" w:cs="Arial"/>
          <w:color w:val="auto"/>
          <w:sz w:val="22"/>
          <w:szCs w:val="22"/>
          <w:lang w:eastAsia="pl-PL"/>
        </w:rPr>
        <w:br/>
        <w:t xml:space="preserve">że zmiany te w konkretnym przypadku nie będą prowadziły do naruszenia art. 454 </w:t>
      </w:r>
      <w:r w:rsidRPr="00EC7962">
        <w:rPr>
          <w:rFonts w:ascii="Arial" w:eastAsia="Times New Roman" w:hAnsi="Arial" w:cs="Arial"/>
          <w:bCs/>
          <w:color w:val="auto"/>
          <w:sz w:val="22"/>
          <w:szCs w:val="22"/>
          <w:lang w:eastAsia="pl-PL"/>
        </w:rPr>
        <w:t>ustawy Prawo zamówień publicznych</w:t>
      </w:r>
      <w:r w:rsidRPr="00EC7962">
        <w:rPr>
          <w:rFonts w:ascii="Arial" w:eastAsia="Times New Roman" w:hAnsi="Arial" w:cs="Arial"/>
          <w:color w:val="auto"/>
          <w:sz w:val="22"/>
          <w:szCs w:val="22"/>
          <w:lang w:eastAsia="pl-PL"/>
        </w:rPr>
        <w:t>:</w:t>
      </w:r>
    </w:p>
    <w:p w14:paraId="56FF1130" w14:textId="77777777" w:rsidR="00EC7962" w:rsidRPr="00EC7962" w:rsidRDefault="00EC7962" w:rsidP="009C2F8C">
      <w:pPr>
        <w:numPr>
          <w:ilvl w:val="0"/>
          <w:numId w:val="97"/>
        </w:numPr>
        <w:tabs>
          <w:tab w:val="left" w:pos="5320"/>
        </w:tabs>
        <w:spacing w:line="288" w:lineRule="auto"/>
        <w:ind w:left="709"/>
        <w:jc w:val="both"/>
        <w:rPr>
          <w:rFonts w:ascii="Arial" w:hAnsi="Arial" w:cs="Arial"/>
          <w:color w:val="auto"/>
          <w:sz w:val="22"/>
          <w:szCs w:val="22"/>
          <w:lang w:eastAsia="pl-PL"/>
        </w:rPr>
      </w:pPr>
      <w:r w:rsidRPr="00EC7962">
        <w:rPr>
          <w:rFonts w:ascii="Arial" w:hAnsi="Arial" w:cs="Arial"/>
          <w:color w:val="auto"/>
          <w:sz w:val="22"/>
          <w:szCs w:val="22"/>
          <w:lang w:eastAsia="pl-PL"/>
        </w:rPr>
        <w:t>koniecznością dokonania zmian dokumentacji projektowej wynikającą z sytuacji zaistnienia obiektywnej niemożności wykonania robót w oparciu o dokumentację projektową, spowodowaną warunkami terenowymi, geologicznymi, hydrogeologicznymi, istniejącymi na placu budowy, bądź innymi wadami dokumentacji projektowej,</w:t>
      </w:r>
    </w:p>
    <w:p w14:paraId="12434E75" w14:textId="77777777" w:rsidR="00EC7962" w:rsidRPr="00EC7962" w:rsidRDefault="00EC7962" w:rsidP="009C2F8C">
      <w:pPr>
        <w:numPr>
          <w:ilvl w:val="0"/>
          <w:numId w:val="97"/>
        </w:numPr>
        <w:tabs>
          <w:tab w:val="left" w:pos="5320"/>
        </w:tabs>
        <w:spacing w:line="288" w:lineRule="auto"/>
        <w:ind w:left="709"/>
        <w:jc w:val="both"/>
        <w:rPr>
          <w:rFonts w:ascii="Arial" w:hAnsi="Arial" w:cs="Arial"/>
          <w:color w:val="auto"/>
          <w:sz w:val="22"/>
          <w:szCs w:val="22"/>
          <w:lang w:eastAsia="pl-PL"/>
        </w:rPr>
      </w:pPr>
      <w:r w:rsidRPr="00EC7962">
        <w:rPr>
          <w:rFonts w:ascii="Arial" w:hAnsi="Arial" w:cs="Arial"/>
          <w:color w:val="auto"/>
          <w:sz w:val="22"/>
          <w:szCs w:val="22"/>
          <w:lang w:eastAsia="pl-PL"/>
        </w:rPr>
        <w:t>koniecznością uzyskania niezbędnych decyzji, zezwoleń, uzgodnień, opinii, stanowisk itp. w celu kontynuowania prawidłowej realizacji robót,</w:t>
      </w:r>
    </w:p>
    <w:p w14:paraId="3B25A72F" w14:textId="77777777" w:rsidR="00EC7962" w:rsidRPr="00EC7962" w:rsidRDefault="00EC7962" w:rsidP="009C2F8C">
      <w:pPr>
        <w:numPr>
          <w:ilvl w:val="0"/>
          <w:numId w:val="97"/>
        </w:numPr>
        <w:tabs>
          <w:tab w:val="left" w:pos="5320"/>
        </w:tabs>
        <w:spacing w:line="288" w:lineRule="auto"/>
        <w:ind w:left="709"/>
        <w:jc w:val="both"/>
        <w:rPr>
          <w:rFonts w:ascii="Arial" w:hAnsi="Arial" w:cs="Arial"/>
          <w:color w:val="auto"/>
          <w:sz w:val="22"/>
          <w:szCs w:val="22"/>
          <w:lang w:eastAsia="pl-PL"/>
        </w:rPr>
      </w:pPr>
      <w:r w:rsidRPr="00EC7962">
        <w:rPr>
          <w:rFonts w:ascii="Arial" w:hAnsi="Arial" w:cs="Arial"/>
          <w:color w:val="auto"/>
          <w:sz w:val="22"/>
          <w:szCs w:val="22"/>
          <w:lang w:eastAsia="pl-PL"/>
        </w:rPr>
        <w:t>koniecznością podniesienia bezpieczeństwa wykonywanych robót,</w:t>
      </w:r>
    </w:p>
    <w:p w14:paraId="2E8B9742" w14:textId="77777777" w:rsidR="00EC7962" w:rsidRPr="00EC7962" w:rsidRDefault="00EC7962" w:rsidP="009C2F8C">
      <w:pPr>
        <w:numPr>
          <w:ilvl w:val="0"/>
          <w:numId w:val="97"/>
        </w:numPr>
        <w:tabs>
          <w:tab w:val="left" w:pos="5320"/>
        </w:tabs>
        <w:spacing w:line="288" w:lineRule="auto"/>
        <w:ind w:left="709"/>
        <w:jc w:val="both"/>
        <w:rPr>
          <w:rFonts w:ascii="Arial" w:hAnsi="Arial" w:cs="Arial"/>
          <w:color w:val="auto"/>
          <w:sz w:val="22"/>
          <w:szCs w:val="22"/>
          <w:lang w:eastAsia="pl-PL"/>
        </w:rPr>
      </w:pPr>
      <w:r w:rsidRPr="00EC7962">
        <w:rPr>
          <w:rFonts w:ascii="Arial" w:hAnsi="Arial" w:cs="Arial"/>
          <w:color w:val="auto"/>
          <w:sz w:val="22"/>
          <w:szCs w:val="22"/>
          <w:lang w:eastAsia="pl-PL"/>
        </w:rPr>
        <w:t>zaistnieniem nieprzewidzianych warunków geologicznych, hydrogeologicznych, wykopalisk, wyjątkowo niekorzystnych warunków klimatycznych, a także innych przeszkód lub skażeń uniemożliwiających kontynuowanie robót,</w:t>
      </w:r>
    </w:p>
    <w:p w14:paraId="3C368902" w14:textId="77777777" w:rsidR="00EC7962" w:rsidRPr="00EC7962" w:rsidRDefault="00EC7962" w:rsidP="009C2F8C">
      <w:pPr>
        <w:numPr>
          <w:ilvl w:val="0"/>
          <w:numId w:val="97"/>
        </w:numPr>
        <w:tabs>
          <w:tab w:val="left" w:pos="5320"/>
        </w:tabs>
        <w:spacing w:line="288" w:lineRule="auto"/>
        <w:ind w:left="709"/>
        <w:jc w:val="both"/>
        <w:rPr>
          <w:rFonts w:ascii="Arial" w:hAnsi="Arial" w:cs="Arial"/>
          <w:color w:val="auto"/>
          <w:sz w:val="22"/>
          <w:szCs w:val="22"/>
          <w:lang w:eastAsia="pl-PL"/>
        </w:rPr>
      </w:pPr>
      <w:r w:rsidRPr="00EC7962">
        <w:rPr>
          <w:rFonts w:ascii="Arial" w:hAnsi="Arial" w:cs="Arial"/>
          <w:color w:val="auto"/>
          <w:sz w:val="22"/>
          <w:szCs w:val="22"/>
          <w:lang w:eastAsia="pl-PL"/>
        </w:rPr>
        <w:t>zmianą obowiązujących przepisów prawa,</w:t>
      </w:r>
    </w:p>
    <w:p w14:paraId="1332D6E3" w14:textId="77777777" w:rsidR="00EC7962" w:rsidRPr="00EC7962" w:rsidRDefault="00EC7962" w:rsidP="009C2F8C">
      <w:pPr>
        <w:numPr>
          <w:ilvl w:val="0"/>
          <w:numId w:val="97"/>
        </w:numPr>
        <w:tabs>
          <w:tab w:val="left" w:pos="5320"/>
        </w:tabs>
        <w:spacing w:line="288" w:lineRule="auto"/>
        <w:ind w:left="709"/>
        <w:jc w:val="both"/>
        <w:rPr>
          <w:rFonts w:ascii="Arial" w:hAnsi="Arial" w:cs="Arial"/>
          <w:color w:val="auto"/>
          <w:sz w:val="22"/>
          <w:szCs w:val="22"/>
          <w:lang w:eastAsia="pl-PL"/>
        </w:rPr>
      </w:pPr>
      <w:r w:rsidRPr="00EC7962">
        <w:rPr>
          <w:rFonts w:ascii="Arial" w:hAnsi="Arial" w:cs="Arial"/>
          <w:color w:val="auto"/>
          <w:sz w:val="22"/>
          <w:szCs w:val="22"/>
          <w:lang w:eastAsia="pl-PL"/>
        </w:rPr>
        <w:t>obniżeniem kosztu wykonania robót lub eksploatacji (użytkowania) obiektu budowlanego,</w:t>
      </w:r>
    </w:p>
    <w:p w14:paraId="206A8F0B" w14:textId="77777777" w:rsidR="00EC7962" w:rsidRPr="00EC7962" w:rsidRDefault="00EC7962" w:rsidP="009C2F8C">
      <w:pPr>
        <w:numPr>
          <w:ilvl w:val="0"/>
          <w:numId w:val="97"/>
        </w:numPr>
        <w:tabs>
          <w:tab w:val="left" w:pos="5320"/>
        </w:tabs>
        <w:spacing w:line="288" w:lineRule="auto"/>
        <w:ind w:left="709"/>
        <w:jc w:val="both"/>
        <w:rPr>
          <w:rFonts w:ascii="Arial" w:hAnsi="Arial" w:cs="Arial"/>
          <w:color w:val="auto"/>
          <w:sz w:val="22"/>
          <w:szCs w:val="22"/>
          <w:lang w:eastAsia="pl-PL"/>
        </w:rPr>
      </w:pPr>
      <w:r w:rsidRPr="00EC7962">
        <w:rPr>
          <w:rFonts w:ascii="Arial" w:hAnsi="Arial" w:cs="Arial"/>
          <w:color w:val="auto"/>
          <w:sz w:val="22"/>
          <w:szCs w:val="22"/>
          <w:lang w:eastAsia="pl-PL"/>
        </w:rPr>
        <w:t>poprawą wartości lub podniesieniem sprawności ukończonych robót budowlanych,</w:t>
      </w:r>
    </w:p>
    <w:p w14:paraId="32FE64E6" w14:textId="77777777" w:rsidR="00EC7962" w:rsidRPr="00EC7962" w:rsidRDefault="00EC7962" w:rsidP="009C2F8C">
      <w:pPr>
        <w:numPr>
          <w:ilvl w:val="0"/>
          <w:numId w:val="97"/>
        </w:numPr>
        <w:tabs>
          <w:tab w:val="left" w:pos="5320"/>
        </w:tabs>
        <w:spacing w:line="288" w:lineRule="auto"/>
        <w:ind w:left="709"/>
        <w:jc w:val="both"/>
        <w:rPr>
          <w:rFonts w:ascii="Arial" w:hAnsi="Arial" w:cs="Arial"/>
          <w:color w:val="auto"/>
          <w:sz w:val="22"/>
          <w:szCs w:val="22"/>
          <w:lang w:eastAsia="pl-PL"/>
        </w:rPr>
      </w:pPr>
      <w:r w:rsidRPr="00EC7962">
        <w:rPr>
          <w:rFonts w:ascii="Arial" w:hAnsi="Arial" w:cs="Arial"/>
          <w:color w:val="auto"/>
          <w:sz w:val="22"/>
          <w:szCs w:val="22"/>
          <w:lang w:eastAsia="pl-PL"/>
        </w:rPr>
        <w:t>podniesieniem wydajności urządzeń,</w:t>
      </w:r>
    </w:p>
    <w:p w14:paraId="6471A577" w14:textId="77777777" w:rsidR="00EC7962" w:rsidRPr="00EC7962" w:rsidRDefault="00EC7962" w:rsidP="009C2F8C">
      <w:pPr>
        <w:numPr>
          <w:ilvl w:val="0"/>
          <w:numId w:val="97"/>
        </w:numPr>
        <w:tabs>
          <w:tab w:val="left" w:pos="5320"/>
        </w:tabs>
        <w:spacing w:line="288" w:lineRule="auto"/>
        <w:ind w:left="709"/>
        <w:jc w:val="both"/>
        <w:rPr>
          <w:rFonts w:ascii="Arial" w:hAnsi="Arial" w:cs="Arial"/>
          <w:color w:val="auto"/>
          <w:sz w:val="22"/>
          <w:szCs w:val="22"/>
          <w:lang w:eastAsia="pl-PL"/>
        </w:rPr>
      </w:pPr>
      <w:r w:rsidRPr="00EC7962">
        <w:rPr>
          <w:rFonts w:ascii="Arial" w:hAnsi="Arial" w:cs="Arial"/>
          <w:color w:val="auto"/>
          <w:sz w:val="22"/>
          <w:szCs w:val="22"/>
          <w:lang w:eastAsia="pl-PL"/>
        </w:rPr>
        <w:t>podniesieniem bezpieczeństwa wykonywanych robót lub usprawnieniem procesu budowy,</w:t>
      </w:r>
    </w:p>
    <w:p w14:paraId="76E5C53B" w14:textId="77777777" w:rsidR="00EC7962" w:rsidRPr="00EC7962" w:rsidRDefault="00EC7962" w:rsidP="009C2F8C">
      <w:pPr>
        <w:numPr>
          <w:ilvl w:val="0"/>
          <w:numId w:val="97"/>
        </w:numPr>
        <w:tabs>
          <w:tab w:val="left" w:pos="5320"/>
        </w:tabs>
        <w:spacing w:line="288" w:lineRule="auto"/>
        <w:ind w:left="709" w:hanging="425"/>
        <w:jc w:val="both"/>
        <w:rPr>
          <w:rFonts w:ascii="Arial" w:hAnsi="Arial" w:cs="Arial"/>
          <w:color w:val="auto"/>
          <w:sz w:val="22"/>
          <w:szCs w:val="22"/>
          <w:lang w:eastAsia="pl-PL"/>
        </w:rPr>
      </w:pPr>
      <w:r w:rsidRPr="00EC7962">
        <w:rPr>
          <w:rFonts w:ascii="Arial" w:hAnsi="Arial" w:cs="Arial"/>
          <w:color w:val="auto"/>
          <w:sz w:val="22"/>
          <w:szCs w:val="22"/>
          <w:lang w:eastAsia="pl-PL"/>
        </w:rPr>
        <w:t>usprawnieniem w trakcie użytkowania obiektu budowlanego,</w:t>
      </w:r>
    </w:p>
    <w:p w14:paraId="67CC6410" w14:textId="77777777" w:rsidR="00EC7962" w:rsidRDefault="00EC7962" w:rsidP="009C2F8C">
      <w:pPr>
        <w:numPr>
          <w:ilvl w:val="0"/>
          <w:numId w:val="97"/>
        </w:numPr>
        <w:tabs>
          <w:tab w:val="left" w:pos="5320"/>
        </w:tabs>
        <w:spacing w:line="288" w:lineRule="auto"/>
        <w:ind w:left="709" w:hanging="425"/>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zaprzestaniem produkcji urządzeń lub wyposażenia o przewidzianych </w:t>
      </w:r>
      <w:r w:rsidRPr="00EC7962">
        <w:rPr>
          <w:rFonts w:ascii="Arial" w:hAnsi="Arial" w:cs="Arial"/>
          <w:color w:val="auto"/>
          <w:sz w:val="22"/>
          <w:szCs w:val="22"/>
          <w:lang w:eastAsia="pl-PL"/>
        </w:rPr>
        <w:br/>
        <w:t>w dokumentacji parametrach przed zakończeniem realizacji umowy,</w:t>
      </w:r>
    </w:p>
    <w:p w14:paraId="2727AEED" w14:textId="77777777" w:rsidR="00EC7962" w:rsidRPr="00EC7962" w:rsidRDefault="00EC7962" w:rsidP="009C2F8C">
      <w:pPr>
        <w:numPr>
          <w:ilvl w:val="0"/>
          <w:numId w:val="97"/>
        </w:numPr>
        <w:tabs>
          <w:tab w:val="left" w:pos="5320"/>
        </w:tabs>
        <w:spacing w:line="288" w:lineRule="auto"/>
        <w:ind w:left="709" w:hanging="425"/>
        <w:jc w:val="both"/>
        <w:rPr>
          <w:rFonts w:ascii="Arial" w:hAnsi="Arial" w:cs="Arial"/>
          <w:color w:val="auto"/>
          <w:sz w:val="22"/>
          <w:szCs w:val="22"/>
          <w:lang w:eastAsia="pl-PL"/>
        </w:rPr>
      </w:pPr>
      <w:r w:rsidRPr="00EC7962">
        <w:rPr>
          <w:rFonts w:ascii="Arial" w:hAnsi="Arial" w:cs="Arial"/>
          <w:color w:val="auto"/>
          <w:sz w:val="22"/>
          <w:szCs w:val="22"/>
          <w:lang w:eastAsia="pl-PL"/>
        </w:rPr>
        <w:t>śmiercią, chorobą lub innym zdarzeniem losowym,</w:t>
      </w:r>
    </w:p>
    <w:p w14:paraId="386E9044" w14:textId="26C9EFAB" w:rsidR="00EC7962" w:rsidRPr="00EC7962" w:rsidRDefault="00EC7962" w:rsidP="009C2F8C">
      <w:pPr>
        <w:numPr>
          <w:ilvl w:val="0"/>
          <w:numId w:val="97"/>
        </w:numPr>
        <w:tabs>
          <w:tab w:val="left" w:pos="5320"/>
        </w:tabs>
        <w:spacing w:line="288" w:lineRule="auto"/>
        <w:ind w:left="709" w:hanging="425"/>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niewywiązywaniem się personelu Wykonawcy z obowiązków wynikających </w:t>
      </w:r>
      <w:r w:rsidRPr="00EC7962">
        <w:rPr>
          <w:rFonts w:ascii="Arial" w:hAnsi="Arial" w:cs="Arial"/>
          <w:color w:val="auto"/>
          <w:sz w:val="22"/>
          <w:szCs w:val="22"/>
          <w:lang w:eastAsia="pl-PL"/>
        </w:rPr>
        <w:br/>
        <w:t xml:space="preserve">z </w:t>
      </w:r>
      <w:r w:rsidR="009D32C8">
        <w:rPr>
          <w:rFonts w:ascii="Arial" w:hAnsi="Arial" w:cs="Arial"/>
          <w:color w:val="auto"/>
          <w:sz w:val="22"/>
          <w:szCs w:val="22"/>
          <w:lang w:eastAsia="pl-PL"/>
        </w:rPr>
        <w:t>u</w:t>
      </w:r>
      <w:r w:rsidRPr="00EC7962">
        <w:rPr>
          <w:rFonts w:ascii="Arial" w:hAnsi="Arial" w:cs="Arial"/>
          <w:color w:val="auto"/>
          <w:sz w:val="22"/>
          <w:szCs w:val="22"/>
          <w:lang w:eastAsia="pl-PL"/>
        </w:rPr>
        <w:t xml:space="preserve">mowy lub jeżeli zmiana personelu stanie się konieczna z jakichkolwiek innych przyczyn niezależnych od Wykonawcy, </w:t>
      </w:r>
    </w:p>
    <w:p w14:paraId="04A15633" w14:textId="77777777" w:rsidR="00EC7962" w:rsidRPr="00EC7962" w:rsidRDefault="00EC7962" w:rsidP="009C2F8C">
      <w:pPr>
        <w:numPr>
          <w:ilvl w:val="0"/>
          <w:numId w:val="97"/>
        </w:numPr>
        <w:tabs>
          <w:tab w:val="left" w:pos="5320"/>
        </w:tabs>
        <w:spacing w:line="288" w:lineRule="auto"/>
        <w:ind w:left="709" w:hanging="425"/>
        <w:jc w:val="both"/>
        <w:rPr>
          <w:rFonts w:ascii="Arial" w:hAnsi="Arial" w:cs="Arial"/>
          <w:color w:val="auto"/>
          <w:sz w:val="22"/>
          <w:szCs w:val="22"/>
          <w:lang w:eastAsia="pl-PL"/>
        </w:rPr>
      </w:pPr>
      <w:r w:rsidRPr="00EC7962">
        <w:rPr>
          <w:rFonts w:ascii="Arial" w:hAnsi="Arial" w:cs="Arial"/>
          <w:color w:val="auto"/>
          <w:sz w:val="22"/>
          <w:szCs w:val="22"/>
          <w:lang w:eastAsia="pl-PL"/>
        </w:rPr>
        <w:t>opóźnieniem, utrudnieniem, zawieszeniem robót lub przeszkodami spowodowanymi przez Zamawiającego lub dającymi się przypisać Zamawiającemu, personelowi Zamawiającego lub innemu Wykonawcy zatrudnionemu przez Zamawiającego na terenie budowy,</w:t>
      </w:r>
    </w:p>
    <w:p w14:paraId="34528A07" w14:textId="4C1056A0" w:rsidR="004C0C98" w:rsidRDefault="004C0C98" w:rsidP="009C2F8C">
      <w:pPr>
        <w:numPr>
          <w:ilvl w:val="0"/>
          <w:numId w:val="97"/>
        </w:numPr>
        <w:tabs>
          <w:tab w:val="left" w:pos="5320"/>
        </w:tabs>
        <w:spacing w:line="288" w:lineRule="auto"/>
        <w:ind w:left="709" w:hanging="425"/>
        <w:contextualSpacing/>
        <w:jc w:val="both"/>
        <w:rPr>
          <w:rFonts w:ascii="Arial" w:hAnsi="Arial" w:cs="Arial"/>
          <w:color w:val="auto"/>
          <w:sz w:val="22"/>
          <w:szCs w:val="22"/>
          <w:lang w:eastAsia="pl-PL"/>
        </w:rPr>
      </w:pPr>
      <w:r>
        <w:rPr>
          <w:rFonts w:ascii="Arial" w:hAnsi="Arial" w:cs="Arial"/>
          <w:color w:val="auto"/>
          <w:sz w:val="22"/>
          <w:szCs w:val="22"/>
          <w:lang w:eastAsia="pl-PL"/>
        </w:rPr>
        <w:t>zmianą uwarunkowań prawnych, ekonomicznych technicznych w zakresie sposobu rozliczania umowy lub dokonywania płatności,</w:t>
      </w:r>
    </w:p>
    <w:p w14:paraId="668AF563" w14:textId="77777777" w:rsidR="00DA7375" w:rsidRDefault="004C0C98" w:rsidP="009C2F8C">
      <w:pPr>
        <w:numPr>
          <w:ilvl w:val="0"/>
          <w:numId w:val="97"/>
        </w:numPr>
        <w:tabs>
          <w:tab w:val="left" w:pos="5320"/>
        </w:tabs>
        <w:spacing w:line="288" w:lineRule="auto"/>
        <w:ind w:left="709" w:hanging="425"/>
        <w:contextualSpacing/>
        <w:jc w:val="both"/>
        <w:rPr>
          <w:rFonts w:ascii="Arial" w:hAnsi="Arial" w:cs="Arial"/>
          <w:color w:val="auto"/>
          <w:sz w:val="22"/>
          <w:szCs w:val="22"/>
          <w:lang w:eastAsia="pl-PL"/>
        </w:rPr>
      </w:pPr>
      <w:r>
        <w:rPr>
          <w:rFonts w:ascii="Arial" w:hAnsi="Arial" w:cs="Arial"/>
          <w:color w:val="auto"/>
          <w:sz w:val="22"/>
          <w:szCs w:val="22"/>
          <w:lang w:eastAsia="pl-PL"/>
        </w:rPr>
        <w:t>zwiększaniem środków finansowych w budżecie miasta umożliwiających zmianę sposobu rozliczania umowy lub dokonywania płatności</w:t>
      </w:r>
      <w:r w:rsidR="00DA7375">
        <w:rPr>
          <w:rFonts w:ascii="Arial" w:hAnsi="Arial" w:cs="Arial"/>
          <w:color w:val="auto"/>
          <w:sz w:val="22"/>
          <w:szCs w:val="22"/>
          <w:lang w:eastAsia="pl-PL"/>
        </w:rPr>
        <w:t>,</w:t>
      </w:r>
    </w:p>
    <w:p w14:paraId="6C3EFB27" w14:textId="194439B6" w:rsidR="00DA7375" w:rsidRPr="00DA7375" w:rsidRDefault="00DA7375" w:rsidP="009C2F8C">
      <w:pPr>
        <w:numPr>
          <w:ilvl w:val="0"/>
          <w:numId w:val="97"/>
        </w:numPr>
        <w:tabs>
          <w:tab w:val="left" w:pos="5320"/>
        </w:tabs>
        <w:spacing w:line="288" w:lineRule="auto"/>
        <w:ind w:left="709" w:hanging="425"/>
        <w:contextualSpacing/>
        <w:jc w:val="both"/>
        <w:rPr>
          <w:rFonts w:ascii="Arial" w:hAnsi="Arial" w:cs="Arial"/>
          <w:color w:val="auto"/>
          <w:sz w:val="22"/>
          <w:szCs w:val="22"/>
          <w:lang w:eastAsia="pl-PL"/>
        </w:rPr>
      </w:pPr>
      <w:r w:rsidRPr="00DA7375">
        <w:rPr>
          <w:rFonts w:ascii="Arial" w:hAnsi="Arial" w:cs="Arial"/>
          <w:color w:val="auto"/>
          <w:sz w:val="22"/>
          <w:szCs w:val="22"/>
          <w:lang w:eastAsia="pl-PL"/>
        </w:rPr>
        <w:t>siłą wyższą</w:t>
      </w:r>
      <w:r>
        <w:rPr>
          <w:rFonts w:ascii="Arial" w:hAnsi="Arial" w:cs="Arial"/>
          <w:color w:val="auto"/>
          <w:sz w:val="22"/>
          <w:szCs w:val="22"/>
          <w:lang w:eastAsia="pl-PL"/>
        </w:rPr>
        <w:t>.</w:t>
      </w:r>
    </w:p>
    <w:p w14:paraId="66758648" w14:textId="66CF7F50" w:rsidR="00630381" w:rsidRPr="00630381" w:rsidRDefault="00EC7962" w:rsidP="009F73CA">
      <w:pPr>
        <w:pStyle w:val="Akapitzlist"/>
        <w:numPr>
          <w:ilvl w:val="0"/>
          <w:numId w:val="121"/>
        </w:numPr>
        <w:tabs>
          <w:tab w:val="left" w:pos="284"/>
          <w:tab w:val="left" w:pos="1011"/>
        </w:tabs>
        <w:suppressAutoHyphens w:val="0"/>
        <w:spacing w:line="288" w:lineRule="auto"/>
        <w:ind w:left="284" w:right="108" w:hanging="284"/>
        <w:contextualSpacing w:val="0"/>
        <w:jc w:val="both"/>
        <w:rPr>
          <w:rFonts w:ascii="Arial" w:hAnsi="Arial" w:cs="Arial"/>
          <w:sz w:val="22"/>
          <w:szCs w:val="22"/>
        </w:rPr>
      </w:pPr>
      <w:r w:rsidRPr="00EC7962">
        <w:rPr>
          <w:rFonts w:ascii="Arial" w:hAnsi="Arial" w:cs="Arial"/>
          <w:color w:val="auto"/>
          <w:sz w:val="22"/>
          <w:szCs w:val="22"/>
          <w:lang w:eastAsia="pl-PL"/>
        </w:rPr>
        <w:t xml:space="preserve">Jeżeli zmiana, o której mowa w ust. 2 wymaga  zmiany dokumentacji projektowej lub </w:t>
      </w:r>
      <w:proofErr w:type="spellStart"/>
      <w:r w:rsidRPr="00EC7962">
        <w:rPr>
          <w:rFonts w:ascii="Arial" w:hAnsi="Arial" w:cs="Arial"/>
          <w:color w:val="auto"/>
          <w:sz w:val="22"/>
          <w:szCs w:val="22"/>
          <w:lang w:eastAsia="pl-PL"/>
        </w:rPr>
        <w:t>STWiOR</w:t>
      </w:r>
      <w:proofErr w:type="spellEnd"/>
      <w:r w:rsidRPr="00EC7962">
        <w:rPr>
          <w:rFonts w:ascii="Arial" w:hAnsi="Arial" w:cs="Arial"/>
          <w:color w:val="auto"/>
          <w:sz w:val="22"/>
          <w:szCs w:val="22"/>
          <w:lang w:eastAsia="pl-PL"/>
        </w:rPr>
        <w:t xml:space="preserve"> strona inicjująca zmianę przedstawia zmiany w projekcie lub projekt zamienny zawierający opis proponowanych zmian wraz z informacją o konieczności (lub braku konieczności) zmiany pozwolenia na budowę, oraz przedmiar robót </w:t>
      </w:r>
      <w:r w:rsidRPr="00EC7962">
        <w:rPr>
          <w:rFonts w:ascii="Arial" w:hAnsi="Arial" w:cs="Arial"/>
          <w:color w:val="auto"/>
          <w:sz w:val="22"/>
          <w:szCs w:val="22"/>
          <w:lang w:eastAsia="pl-PL"/>
        </w:rPr>
        <w:br/>
      </w:r>
      <w:r w:rsidRPr="00EC7962">
        <w:rPr>
          <w:rFonts w:ascii="Arial" w:hAnsi="Arial" w:cs="Arial"/>
          <w:color w:val="auto"/>
          <w:sz w:val="22"/>
          <w:szCs w:val="22"/>
          <w:lang w:eastAsia="pl-PL"/>
        </w:rPr>
        <w:lastRenderedPageBreak/>
        <w:t xml:space="preserve">i niezbędne rysunki. Projekt taki wymaga akceptacji nadzoru autorskiego </w:t>
      </w:r>
      <w:r w:rsidRPr="00EC7962">
        <w:rPr>
          <w:rFonts w:ascii="Arial" w:hAnsi="Arial" w:cs="Arial"/>
          <w:color w:val="auto"/>
          <w:sz w:val="22"/>
          <w:szCs w:val="22"/>
          <w:lang w:eastAsia="pl-PL"/>
        </w:rPr>
        <w:br/>
        <w:t>i zatwierdzenia do realizacji przez Zamawiającego.</w:t>
      </w:r>
      <w:r w:rsidR="00630381">
        <w:rPr>
          <w:rFonts w:ascii="Arial" w:hAnsi="Arial" w:cs="Arial"/>
          <w:color w:val="auto"/>
          <w:sz w:val="22"/>
          <w:szCs w:val="22"/>
          <w:lang w:eastAsia="pl-PL"/>
        </w:rPr>
        <w:t xml:space="preserve"> </w:t>
      </w:r>
    </w:p>
    <w:p w14:paraId="11D90810" w14:textId="25FE6C00" w:rsidR="00630381" w:rsidRPr="000E7DFA" w:rsidRDefault="00630381" w:rsidP="009F73CA">
      <w:pPr>
        <w:pStyle w:val="Akapitzlist"/>
        <w:numPr>
          <w:ilvl w:val="0"/>
          <w:numId w:val="121"/>
        </w:numPr>
        <w:tabs>
          <w:tab w:val="left" w:pos="284"/>
          <w:tab w:val="left" w:pos="1011"/>
        </w:tabs>
        <w:suppressAutoHyphens w:val="0"/>
        <w:spacing w:line="288" w:lineRule="auto"/>
        <w:ind w:left="284" w:right="108" w:hanging="284"/>
        <w:contextualSpacing w:val="0"/>
        <w:jc w:val="both"/>
        <w:rPr>
          <w:rFonts w:ascii="Arial" w:hAnsi="Arial" w:cs="Arial"/>
          <w:sz w:val="22"/>
          <w:szCs w:val="22"/>
        </w:rPr>
      </w:pPr>
      <w:r w:rsidRPr="000E7DFA">
        <w:rPr>
          <w:rFonts w:ascii="Arial" w:hAnsi="Arial" w:cs="Arial"/>
          <w:sz w:val="22"/>
          <w:szCs w:val="22"/>
        </w:rPr>
        <w:t xml:space="preserve">Zamawiający dopuszcza również możliwość zmian postanowień </w:t>
      </w:r>
      <w:r>
        <w:rPr>
          <w:rFonts w:ascii="Arial" w:hAnsi="Arial" w:cs="Arial"/>
          <w:sz w:val="22"/>
          <w:szCs w:val="22"/>
        </w:rPr>
        <w:t>u</w:t>
      </w:r>
      <w:r w:rsidRPr="000E7DFA">
        <w:rPr>
          <w:rFonts w:ascii="Arial" w:hAnsi="Arial" w:cs="Arial"/>
          <w:sz w:val="22"/>
          <w:szCs w:val="22"/>
        </w:rPr>
        <w:t>mowy w przypadku, gdy konieczność wprowadzenia zmian spowodowana jest zmianą powszechnie obowiązujących przepisów prawa, w tym</w:t>
      </w:r>
      <w:r>
        <w:rPr>
          <w:rFonts w:ascii="Arial" w:hAnsi="Arial" w:cs="Arial"/>
          <w:sz w:val="22"/>
          <w:szCs w:val="22"/>
        </w:rPr>
        <w:t xml:space="preserve"> </w:t>
      </w:r>
      <w:r w:rsidRPr="000E7DFA">
        <w:rPr>
          <w:rFonts w:ascii="Arial" w:hAnsi="Arial" w:cs="Arial"/>
          <w:sz w:val="22"/>
          <w:szCs w:val="22"/>
        </w:rPr>
        <w:t>w szczególności w zakresie zmian wysokości wynagrodzenia należnego Wykonawcy, w przypadku zmiany:</w:t>
      </w:r>
    </w:p>
    <w:p w14:paraId="4E16FBD1" w14:textId="77777777" w:rsidR="00630381" w:rsidRPr="000E7DFA" w:rsidRDefault="00630381" w:rsidP="009F73CA">
      <w:pPr>
        <w:pStyle w:val="Akapitzlist"/>
        <w:numPr>
          <w:ilvl w:val="1"/>
          <w:numId w:val="120"/>
        </w:numPr>
        <w:tabs>
          <w:tab w:val="left" w:pos="284"/>
          <w:tab w:val="left" w:pos="1011"/>
        </w:tabs>
        <w:suppressAutoHyphens w:val="0"/>
        <w:spacing w:line="288" w:lineRule="auto"/>
        <w:ind w:right="108"/>
        <w:contextualSpacing w:val="0"/>
        <w:jc w:val="both"/>
        <w:rPr>
          <w:rFonts w:ascii="Arial" w:hAnsi="Arial" w:cs="Arial"/>
          <w:sz w:val="22"/>
          <w:szCs w:val="22"/>
        </w:rPr>
      </w:pPr>
      <w:r w:rsidRPr="000E7DFA">
        <w:rPr>
          <w:rFonts w:ascii="Arial" w:hAnsi="Arial" w:cs="Arial"/>
          <w:sz w:val="22"/>
          <w:szCs w:val="22"/>
        </w:rPr>
        <w:t>ustawowej stawki podatku od towarów i usług oraz podatku akcyzowego – wówczas w zależności od faktu czy stawka została podwyższona czy zmniejszona – zmianie może ulec wynagrodzenie Wykonawcy – tj. odpowiednio: zostać zwiększone lub obniżone;</w:t>
      </w:r>
    </w:p>
    <w:p w14:paraId="62C76EFE" w14:textId="225F6A71" w:rsidR="00630381" w:rsidRPr="000E7DFA" w:rsidRDefault="00630381" w:rsidP="009F73CA">
      <w:pPr>
        <w:pStyle w:val="Akapitzlist"/>
        <w:numPr>
          <w:ilvl w:val="1"/>
          <w:numId w:val="120"/>
        </w:numPr>
        <w:tabs>
          <w:tab w:val="left" w:pos="284"/>
          <w:tab w:val="left" w:pos="1011"/>
        </w:tabs>
        <w:suppressAutoHyphens w:val="0"/>
        <w:spacing w:line="288" w:lineRule="auto"/>
        <w:ind w:right="108"/>
        <w:contextualSpacing w:val="0"/>
        <w:jc w:val="both"/>
        <w:rPr>
          <w:rFonts w:ascii="Arial" w:hAnsi="Arial" w:cs="Arial"/>
          <w:sz w:val="22"/>
          <w:szCs w:val="22"/>
        </w:rPr>
      </w:pPr>
      <w:r w:rsidRPr="000E7DFA">
        <w:rPr>
          <w:rFonts w:ascii="Arial" w:hAnsi="Arial" w:cs="Arial"/>
          <w:sz w:val="22"/>
          <w:szCs w:val="22"/>
        </w:rPr>
        <w:t xml:space="preserve">wysokości minimalnego wynagrodzenia za pracę albo wysokości minimalnej stawki godzinowej, ustalonych na podstawie przepisów ustawy z dnia 10 października </w:t>
      </w:r>
      <w:r w:rsidR="00062C4A">
        <w:rPr>
          <w:rFonts w:ascii="Arial" w:hAnsi="Arial" w:cs="Arial"/>
          <w:sz w:val="22"/>
          <w:szCs w:val="22"/>
        </w:rPr>
        <w:br/>
      </w:r>
      <w:r w:rsidRPr="000E7DFA">
        <w:rPr>
          <w:rFonts w:ascii="Arial" w:hAnsi="Arial" w:cs="Arial"/>
          <w:sz w:val="22"/>
          <w:szCs w:val="22"/>
        </w:rPr>
        <w:t xml:space="preserve">2002 r. o minimalnym wynagrodzeniu za pracę – wówczas w zależności od faktu udowodnienia przez Wykonawcę, iż zmiana ta wpływa na koszty wykonania </w:t>
      </w:r>
      <w:r w:rsidR="00994FAE">
        <w:rPr>
          <w:rFonts w:ascii="Arial" w:hAnsi="Arial" w:cs="Arial"/>
          <w:sz w:val="22"/>
          <w:szCs w:val="22"/>
        </w:rPr>
        <w:t>p</w:t>
      </w:r>
      <w:r w:rsidRPr="000E7DFA">
        <w:rPr>
          <w:rFonts w:ascii="Arial" w:hAnsi="Arial" w:cs="Arial"/>
          <w:sz w:val="22"/>
          <w:szCs w:val="22"/>
        </w:rPr>
        <w:t xml:space="preserve">rzedmiotu </w:t>
      </w:r>
      <w:r w:rsidR="00994FAE">
        <w:rPr>
          <w:rFonts w:ascii="Arial" w:hAnsi="Arial" w:cs="Arial"/>
          <w:sz w:val="22"/>
          <w:szCs w:val="22"/>
        </w:rPr>
        <w:t>u</w:t>
      </w:r>
      <w:r w:rsidRPr="000E7DFA">
        <w:rPr>
          <w:rFonts w:ascii="Arial" w:hAnsi="Arial" w:cs="Arial"/>
          <w:sz w:val="22"/>
          <w:szCs w:val="22"/>
        </w:rPr>
        <w:t>mowy przez Wykonawcę – zmianie może ulec wynagrodzenie Wykonawcy. Ww. udowodnienie musi odnosić się do złożonej przez Wykonawcę oferty i zawierać szczegółowe uzasadnienie wysokości wynagrodzenia oraz przedstawiać wpływ zmiany wysokości minimalnego wynagrodzenia za pracę albo wysokości minimalnej stawki godzinowej, ustalonych na podstawie przepisów ustawy z dnia 10 października 2002 r. o minimalnym wynagrodzeniu za pracę na wysokość wynagrodzenia Wykonawcy;</w:t>
      </w:r>
    </w:p>
    <w:p w14:paraId="17F9FFF6" w14:textId="1941D391" w:rsidR="00630381" w:rsidRPr="000E7DFA" w:rsidRDefault="00630381" w:rsidP="009F73CA">
      <w:pPr>
        <w:pStyle w:val="Akapitzlist"/>
        <w:numPr>
          <w:ilvl w:val="1"/>
          <w:numId w:val="120"/>
        </w:numPr>
        <w:tabs>
          <w:tab w:val="left" w:pos="284"/>
          <w:tab w:val="left" w:pos="1011"/>
        </w:tabs>
        <w:suppressAutoHyphens w:val="0"/>
        <w:spacing w:line="288" w:lineRule="auto"/>
        <w:ind w:right="108"/>
        <w:contextualSpacing w:val="0"/>
        <w:jc w:val="both"/>
        <w:rPr>
          <w:rFonts w:ascii="Arial" w:hAnsi="Arial" w:cs="Arial"/>
          <w:sz w:val="22"/>
          <w:szCs w:val="22"/>
        </w:rPr>
      </w:pPr>
      <w:r w:rsidRPr="000E7DFA">
        <w:rPr>
          <w:rFonts w:ascii="Arial" w:hAnsi="Arial" w:cs="Arial"/>
          <w:sz w:val="22"/>
          <w:szCs w:val="22"/>
        </w:rPr>
        <w:t>zasad podlegania ubezpieczeniom społecznym, ubezpieczeniu zdrowotnemu lub wysokości stawki składki na ubezpieczenia społeczne lub zdrowotne – wówczas w</w:t>
      </w:r>
      <w:r>
        <w:rPr>
          <w:rFonts w:ascii="Arial" w:hAnsi="Arial" w:cs="Arial"/>
          <w:sz w:val="22"/>
          <w:szCs w:val="22"/>
        </w:rPr>
        <w:t> </w:t>
      </w:r>
      <w:r w:rsidRPr="000E7DFA">
        <w:rPr>
          <w:rFonts w:ascii="Arial" w:hAnsi="Arial" w:cs="Arial"/>
          <w:sz w:val="22"/>
          <w:szCs w:val="22"/>
        </w:rPr>
        <w:t xml:space="preserve">zależności od faktu udowodnienia przez Wykonawcę, iż zmiana ta wpływa na koszty wykonania </w:t>
      </w:r>
      <w:r w:rsidR="00994FAE">
        <w:rPr>
          <w:rFonts w:ascii="Arial" w:hAnsi="Arial" w:cs="Arial"/>
          <w:sz w:val="22"/>
          <w:szCs w:val="22"/>
        </w:rPr>
        <w:t>p</w:t>
      </w:r>
      <w:r w:rsidRPr="000E7DFA">
        <w:rPr>
          <w:rFonts w:ascii="Arial" w:hAnsi="Arial" w:cs="Arial"/>
          <w:sz w:val="22"/>
          <w:szCs w:val="22"/>
        </w:rPr>
        <w:t xml:space="preserve">rzedmiotu </w:t>
      </w:r>
      <w:r w:rsidR="00994FAE">
        <w:rPr>
          <w:rFonts w:ascii="Arial" w:hAnsi="Arial" w:cs="Arial"/>
          <w:sz w:val="22"/>
          <w:szCs w:val="22"/>
        </w:rPr>
        <w:t>u</w:t>
      </w:r>
      <w:r w:rsidRPr="000E7DFA">
        <w:rPr>
          <w:rFonts w:ascii="Arial" w:hAnsi="Arial" w:cs="Arial"/>
          <w:sz w:val="22"/>
          <w:szCs w:val="22"/>
        </w:rPr>
        <w:t>mowy przez Wykonawcę – zmianie może ulec wynagrodzenie Wykonawcy. Ww. udowodnienie musi odnosić się do złożonej przez Wykonawcę oferty i zawierać szczegółowe uzasadnienie wysokości wynagrodzenia oraz przedstawiać wpływ zmiany zasad podlegania ubezpieczeniom społecznym, ubezpieczeniu zdrowotnemu lub wysokości stawki składki na ubezpieczenia społeczne lub zdrowotne na wysokość wynagrodzenia Wykonawcy;</w:t>
      </w:r>
    </w:p>
    <w:p w14:paraId="6CDD333E" w14:textId="1148E805" w:rsidR="00630381" w:rsidRDefault="00630381" w:rsidP="009F73CA">
      <w:pPr>
        <w:pStyle w:val="Akapitzlist"/>
        <w:numPr>
          <w:ilvl w:val="1"/>
          <w:numId w:val="120"/>
        </w:numPr>
        <w:tabs>
          <w:tab w:val="left" w:pos="284"/>
          <w:tab w:val="left" w:pos="1011"/>
        </w:tabs>
        <w:suppressAutoHyphens w:val="0"/>
        <w:spacing w:line="288" w:lineRule="auto"/>
        <w:ind w:right="108"/>
        <w:contextualSpacing w:val="0"/>
        <w:jc w:val="both"/>
        <w:rPr>
          <w:rFonts w:ascii="Arial" w:hAnsi="Arial" w:cs="Arial"/>
          <w:sz w:val="22"/>
          <w:szCs w:val="22"/>
        </w:rPr>
      </w:pPr>
      <w:r w:rsidRPr="000E7DFA">
        <w:rPr>
          <w:rFonts w:ascii="Arial" w:hAnsi="Arial" w:cs="Arial"/>
          <w:sz w:val="22"/>
          <w:szCs w:val="22"/>
        </w:rPr>
        <w:t>zasad gromadzenia i wysokości wpłat do pracowniczych planów kapitałowych, o</w:t>
      </w:r>
      <w:r>
        <w:rPr>
          <w:rFonts w:ascii="Arial" w:hAnsi="Arial" w:cs="Arial"/>
          <w:sz w:val="22"/>
          <w:szCs w:val="22"/>
        </w:rPr>
        <w:t> </w:t>
      </w:r>
      <w:r w:rsidRPr="000E7DFA">
        <w:rPr>
          <w:rFonts w:ascii="Arial" w:hAnsi="Arial" w:cs="Arial"/>
          <w:sz w:val="22"/>
          <w:szCs w:val="22"/>
        </w:rPr>
        <w:t xml:space="preserve">których mowa w ustawie z dnia 4 października 2018 r. o pracowniczych planach kapitałowych – wówczas w zależności od faktu udowodnienia przez Wykonawcę, </w:t>
      </w:r>
      <w:r w:rsidR="004B1E42">
        <w:rPr>
          <w:rFonts w:ascii="Arial" w:hAnsi="Arial" w:cs="Arial"/>
          <w:sz w:val="22"/>
          <w:szCs w:val="22"/>
        </w:rPr>
        <w:br/>
      </w:r>
      <w:r w:rsidRPr="000E7DFA">
        <w:rPr>
          <w:rFonts w:ascii="Arial" w:hAnsi="Arial" w:cs="Arial"/>
          <w:sz w:val="22"/>
          <w:szCs w:val="22"/>
        </w:rPr>
        <w:t xml:space="preserve">iż zmiana ta wpływa na koszty wykonania </w:t>
      </w:r>
      <w:r w:rsidR="00994FAE">
        <w:rPr>
          <w:rFonts w:ascii="Arial" w:hAnsi="Arial" w:cs="Arial"/>
          <w:sz w:val="22"/>
          <w:szCs w:val="22"/>
        </w:rPr>
        <w:t>p</w:t>
      </w:r>
      <w:r w:rsidRPr="000E7DFA">
        <w:rPr>
          <w:rFonts w:ascii="Arial" w:hAnsi="Arial" w:cs="Arial"/>
          <w:sz w:val="22"/>
          <w:szCs w:val="22"/>
        </w:rPr>
        <w:t xml:space="preserve">rzedmiotu </w:t>
      </w:r>
      <w:r w:rsidR="00994FAE">
        <w:rPr>
          <w:rFonts w:ascii="Arial" w:hAnsi="Arial" w:cs="Arial"/>
          <w:sz w:val="22"/>
          <w:szCs w:val="22"/>
        </w:rPr>
        <w:t>u</w:t>
      </w:r>
      <w:r w:rsidRPr="000E7DFA">
        <w:rPr>
          <w:rFonts w:ascii="Arial" w:hAnsi="Arial" w:cs="Arial"/>
          <w:sz w:val="22"/>
          <w:szCs w:val="22"/>
        </w:rPr>
        <w:t>mowy przez Wykonawcę – zmianie może ulec wynagrodzenie Wykonawcy. Ww. udowodnienie musi odnosić się do złożonej przez Wykonawcę oferty i zawierać szczegółowe uzasadnienie wpływu zmiany zasad gromadzenia i wysokości wpłat do pracowniczych planów kapitałowych na wysokość wynagrodzenia Wykonawcy.</w:t>
      </w:r>
    </w:p>
    <w:p w14:paraId="7989DFE0" w14:textId="46C0938A" w:rsidR="00630381" w:rsidRPr="000E7DFA" w:rsidRDefault="00630381" w:rsidP="009F73CA">
      <w:pPr>
        <w:pStyle w:val="Akapitzlist"/>
        <w:numPr>
          <w:ilvl w:val="0"/>
          <w:numId w:val="122"/>
        </w:numPr>
        <w:tabs>
          <w:tab w:val="left" w:pos="284"/>
          <w:tab w:val="left" w:pos="1011"/>
        </w:tabs>
        <w:suppressAutoHyphens w:val="0"/>
        <w:spacing w:line="288" w:lineRule="auto"/>
        <w:ind w:left="284" w:right="108" w:hanging="284"/>
        <w:contextualSpacing w:val="0"/>
        <w:jc w:val="both"/>
        <w:rPr>
          <w:rFonts w:ascii="Arial" w:hAnsi="Arial" w:cs="Arial"/>
          <w:sz w:val="22"/>
          <w:szCs w:val="22"/>
        </w:rPr>
      </w:pPr>
      <w:r w:rsidRPr="000E7DFA">
        <w:rPr>
          <w:rFonts w:ascii="Arial" w:hAnsi="Arial" w:cs="Arial"/>
          <w:sz w:val="22"/>
          <w:szCs w:val="22"/>
        </w:rPr>
        <w:t xml:space="preserve">Wysokość wynagrodzenia należnego Wykonawcy, określonego </w:t>
      </w:r>
      <w:r w:rsidRPr="000E7C89">
        <w:rPr>
          <w:rFonts w:ascii="Arial" w:hAnsi="Arial" w:cs="Arial"/>
          <w:color w:val="auto"/>
          <w:sz w:val="22"/>
          <w:szCs w:val="22"/>
        </w:rPr>
        <w:t xml:space="preserve">w § </w:t>
      </w:r>
      <w:r>
        <w:rPr>
          <w:rFonts w:ascii="Arial" w:hAnsi="Arial" w:cs="Arial"/>
          <w:color w:val="auto"/>
          <w:sz w:val="22"/>
          <w:szCs w:val="22"/>
        </w:rPr>
        <w:t>8</w:t>
      </w:r>
      <w:r w:rsidRPr="000E7C89">
        <w:rPr>
          <w:rFonts w:ascii="Arial" w:hAnsi="Arial" w:cs="Arial"/>
          <w:color w:val="auto"/>
          <w:sz w:val="22"/>
          <w:szCs w:val="22"/>
        </w:rPr>
        <w:t xml:space="preserve"> ust. </w:t>
      </w:r>
      <w:r>
        <w:rPr>
          <w:rFonts w:ascii="Arial" w:hAnsi="Arial" w:cs="Arial"/>
          <w:color w:val="auto"/>
          <w:sz w:val="22"/>
          <w:szCs w:val="22"/>
        </w:rPr>
        <w:t>2</w:t>
      </w:r>
      <w:r w:rsidRPr="000E7C89">
        <w:rPr>
          <w:rFonts w:ascii="Arial" w:hAnsi="Arial" w:cs="Arial"/>
          <w:color w:val="auto"/>
          <w:sz w:val="22"/>
          <w:szCs w:val="22"/>
        </w:rPr>
        <w:t xml:space="preserve"> </w:t>
      </w:r>
      <w:r>
        <w:rPr>
          <w:rFonts w:ascii="Arial" w:hAnsi="Arial" w:cs="Arial"/>
          <w:color w:val="auto"/>
          <w:sz w:val="22"/>
          <w:szCs w:val="22"/>
        </w:rPr>
        <w:t>u</w:t>
      </w:r>
      <w:r w:rsidRPr="000E7C89">
        <w:rPr>
          <w:rFonts w:ascii="Arial" w:hAnsi="Arial" w:cs="Arial"/>
          <w:color w:val="auto"/>
          <w:sz w:val="22"/>
          <w:szCs w:val="22"/>
        </w:rPr>
        <w:t xml:space="preserve">mowy może ulec zmianie w przypadkach określonych w ust. </w:t>
      </w:r>
      <w:r w:rsidR="00BD74C3">
        <w:rPr>
          <w:rFonts w:ascii="Arial" w:hAnsi="Arial" w:cs="Arial"/>
          <w:color w:val="auto"/>
          <w:sz w:val="22"/>
          <w:szCs w:val="22"/>
        </w:rPr>
        <w:t>5</w:t>
      </w:r>
      <w:r w:rsidRPr="000E7C89">
        <w:rPr>
          <w:rFonts w:ascii="Arial" w:hAnsi="Arial" w:cs="Arial"/>
          <w:color w:val="auto"/>
          <w:sz w:val="22"/>
          <w:szCs w:val="22"/>
        </w:rPr>
        <w:t xml:space="preserve"> </w:t>
      </w:r>
      <w:r w:rsidRPr="000E7DFA">
        <w:rPr>
          <w:rFonts w:ascii="Arial" w:hAnsi="Arial" w:cs="Arial"/>
          <w:sz w:val="22"/>
          <w:szCs w:val="22"/>
        </w:rPr>
        <w:t xml:space="preserve">jeżeli zmiany te będą miały wpływ na koszty wykonania </w:t>
      </w:r>
      <w:r w:rsidR="00BD74C3">
        <w:rPr>
          <w:rFonts w:ascii="Arial" w:hAnsi="Arial" w:cs="Arial"/>
          <w:sz w:val="22"/>
          <w:szCs w:val="22"/>
        </w:rPr>
        <w:t>u</w:t>
      </w:r>
      <w:r w:rsidRPr="000E7DFA">
        <w:rPr>
          <w:rFonts w:ascii="Arial" w:hAnsi="Arial" w:cs="Arial"/>
          <w:sz w:val="22"/>
          <w:szCs w:val="22"/>
        </w:rPr>
        <w:t>mowy przez</w:t>
      </w:r>
      <w:r w:rsidRPr="000E7DFA">
        <w:rPr>
          <w:rFonts w:ascii="Arial" w:hAnsi="Arial" w:cs="Arial"/>
          <w:spacing w:val="-19"/>
          <w:sz w:val="22"/>
          <w:szCs w:val="22"/>
        </w:rPr>
        <w:t xml:space="preserve"> </w:t>
      </w:r>
      <w:r w:rsidRPr="000E7DFA">
        <w:rPr>
          <w:rFonts w:ascii="Arial" w:hAnsi="Arial" w:cs="Arial"/>
          <w:sz w:val="22"/>
          <w:szCs w:val="22"/>
        </w:rPr>
        <w:t>Wykonawcę.</w:t>
      </w:r>
    </w:p>
    <w:p w14:paraId="395E951A" w14:textId="1C83C930" w:rsidR="00630381" w:rsidRPr="000E7DFA" w:rsidRDefault="00630381" w:rsidP="009F73CA">
      <w:pPr>
        <w:pStyle w:val="Akapitzlist"/>
        <w:numPr>
          <w:ilvl w:val="0"/>
          <w:numId w:val="122"/>
        </w:numPr>
        <w:tabs>
          <w:tab w:val="left" w:pos="284"/>
          <w:tab w:val="left" w:pos="1011"/>
        </w:tabs>
        <w:suppressAutoHyphens w:val="0"/>
        <w:spacing w:line="288" w:lineRule="auto"/>
        <w:ind w:left="284" w:right="108" w:hanging="284"/>
        <w:contextualSpacing w:val="0"/>
        <w:jc w:val="both"/>
        <w:rPr>
          <w:rFonts w:ascii="Arial" w:hAnsi="Arial" w:cs="Arial"/>
          <w:sz w:val="22"/>
          <w:szCs w:val="22"/>
        </w:rPr>
      </w:pPr>
      <w:r w:rsidRPr="000E7DFA">
        <w:rPr>
          <w:rFonts w:ascii="Arial" w:hAnsi="Arial" w:cs="Arial"/>
          <w:sz w:val="22"/>
          <w:szCs w:val="22"/>
        </w:rPr>
        <w:t>Zmiana wysokości wynagrodzenia w przypadku zaistnienia przesłanki, o której mowa w</w:t>
      </w:r>
      <w:r>
        <w:rPr>
          <w:rFonts w:ascii="Arial" w:hAnsi="Arial" w:cs="Arial"/>
          <w:sz w:val="22"/>
          <w:szCs w:val="22"/>
        </w:rPr>
        <w:t> </w:t>
      </w:r>
      <w:bookmarkStart w:id="25" w:name="_Hlk168489443"/>
      <w:r w:rsidRPr="000E7C89">
        <w:rPr>
          <w:rFonts w:ascii="Arial" w:hAnsi="Arial" w:cs="Arial"/>
          <w:color w:val="auto"/>
          <w:sz w:val="22"/>
          <w:szCs w:val="22"/>
        </w:rPr>
        <w:t>ust</w:t>
      </w:r>
      <w:r w:rsidRPr="000E7DFA">
        <w:rPr>
          <w:rFonts w:ascii="Arial" w:hAnsi="Arial" w:cs="Arial"/>
          <w:sz w:val="22"/>
          <w:szCs w:val="22"/>
        </w:rPr>
        <w:t xml:space="preserve">. </w:t>
      </w:r>
      <w:r w:rsidR="00BD74C3">
        <w:rPr>
          <w:rFonts w:ascii="Arial" w:hAnsi="Arial" w:cs="Arial"/>
          <w:sz w:val="22"/>
          <w:szCs w:val="22"/>
        </w:rPr>
        <w:t>5</w:t>
      </w:r>
      <w:r w:rsidRPr="000E7DFA">
        <w:rPr>
          <w:rFonts w:ascii="Arial" w:hAnsi="Arial" w:cs="Arial"/>
          <w:sz w:val="22"/>
          <w:szCs w:val="22"/>
        </w:rPr>
        <w:t xml:space="preserve"> pkt 1 </w:t>
      </w:r>
      <w:bookmarkEnd w:id="25"/>
      <w:r w:rsidRPr="000E7DFA">
        <w:rPr>
          <w:rFonts w:ascii="Arial" w:hAnsi="Arial" w:cs="Arial"/>
          <w:sz w:val="22"/>
          <w:szCs w:val="22"/>
        </w:rPr>
        <w:t xml:space="preserve">będzie odnosić się wyłącznie do części </w:t>
      </w:r>
      <w:r w:rsidRPr="00FF6471">
        <w:rPr>
          <w:rFonts w:ascii="Arial" w:hAnsi="Arial" w:cs="Arial"/>
          <w:color w:val="auto"/>
          <w:sz w:val="22"/>
          <w:szCs w:val="22"/>
        </w:rPr>
        <w:t>przedmiotu umowy zrealizowanej</w:t>
      </w:r>
      <w:r w:rsidRPr="000E7DFA">
        <w:rPr>
          <w:rFonts w:ascii="Arial" w:hAnsi="Arial" w:cs="Arial"/>
          <w:sz w:val="22"/>
          <w:szCs w:val="22"/>
        </w:rPr>
        <w:t xml:space="preserve">, zgodnie z terminami ustalonymi umową, po dniu wejścia w życie przepisów zmieniających stawkę podatku od towarów i usług oraz wyłącznie do części przedmiotu </w:t>
      </w:r>
      <w:r w:rsidRPr="000E7DFA">
        <w:rPr>
          <w:rFonts w:ascii="Arial" w:hAnsi="Arial" w:cs="Arial"/>
          <w:sz w:val="22"/>
          <w:szCs w:val="22"/>
        </w:rPr>
        <w:lastRenderedPageBreak/>
        <w:t>umowy, do której zastosowanie znajdzie zmiana stawki podatku od towarów i usług.</w:t>
      </w:r>
    </w:p>
    <w:p w14:paraId="7C8AE2AE" w14:textId="06C9FF59" w:rsidR="00630381" w:rsidRPr="000E7DFA" w:rsidRDefault="00630381" w:rsidP="009F73CA">
      <w:pPr>
        <w:pStyle w:val="Akapitzlist"/>
        <w:numPr>
          <w:ilvl w:val="0"/>
          <w:numId w:val="122"/>
        </w:numPr>
        <w:tabs>
          <w:tab w:val="left" w:pos="284"/>
          <w:tab w:val="left" w:pos="1011"/>
        </w:tabs>
        <w:suppressAutoHyphens w:val="0"/>
        <w:spacing w:line="288" w:lineRule="auto"/>
        <w:ind w:left="284" w:right="108" w:hanging="284"/>
        <w:contextualSpacing w:val="0"/>
        <w:jc w:val="both"/>
        <w:rPr>
          <w:rFonts w:ascii="Arial" w:eastAsia="Times New Roman" w:hAnsi="Arial" w:cs="Arial"/>
          <w:sz w:val="22"/>
          <w:szCs w:val="22"/>
        </w:rPr>
      </w:pPr>
      <w:r w:rsidRPr="000E7DFA">
        <w:rPr>
          <w:rFonts w:ascii="Arial" w:hAnsi="Arial" w:cs="Arial"/>
          <w:sz w:val="22"/>
          <w:szCs w:val="22"/>
        </w:rPr>
        <w:t>W</w:t>
      </w:r>
      <w:r w:rsidRPr="000E7DFA">
        <w:rPr>
          <w:rFonts w:ascii="Arial" w:hAnsi="Arial" w:cs="Arial"/>
          <w:spacing w:val="-7"/>
          <w:sz w:val="22"/>
          <w:szCs w:val="22"/>
        </w:rPr>
        <w:t xml:space="preserve"> </w:t>
      </w:r>
      <w:r w:rsidRPr="000E7DFA">
        <w:rPr>
          <w:rFonts w:ascii="Arial" w:hAnsi="Arial" w:cs="Arial"/>
          <w:sz w:val="22"/>
          <w:szCs w:val="22"/>
        </w:rPr>
        <w:t>przypadku</w:t>
      </w:r>
      <w:r w:rsidRPr="000E7DFA">
        <w:rPr>
          <w:rFonts w:ascii="Arial" w:hAnsi="Arial" w:cs="Arial"/>
          <w:spacing w:val="-7"/>
          <w:sz w:val="22"/>
          <w:szCs w:val="22"/>
        </w:rPr>
        <w:t xml:space="preserve"> </w:t>
      </w:r>
      <w:r w:rsidRPr="000E7DFA">
        <w:rPr>
          <w:rFonts w:ascii="Arial" w:hAnsi="Arial" w:cs="Arial"/>
          <w:sz w:val="22"/>
          <w:szCs w:val="22"/>
        </w:rPr>
        <w:t>zmiany,</w:t>
      </w:r>
      <w:r w:rsidRPr="000E7DFA">
        <w:rPr>
          <w:rFonts w:ascii="Arial" w:hAnsi="Arial" w:cs="Arial"/>
          <w:spacing w:val="-7"/>
          <w:sz w:val="22"/>
          <w:szCs w:val="22"/>
        </w:rPr>
        <w:t xml:space="preserve"> </w:t>
      </w:r>
      <w:r w:rsidRPr="000E7DFA">
        <w:rPr>
          <w:rFonts w:ascii="Arial" w:hAnsi="Arial" w:cs="Arial"/>
          <w:sz w:val="22"/>
          <w:szCs w:val="22"/>
        </w:rPr>
        <w:t>o</w:t>
      </w:r>
      <w:r w:rsidRPr="000E7DFA">
        <w:rPr>
          <w:rFonts w:ascii="Arial" w:hAnsi="Arial" w:cs="Arial"/>
          <w:spacing w:val="-5"/>
          <w:sz w:val="22"/>
          <w:szCs w:val="22"/>
        </w:rPr>
        <w:t xml:space="preserve"> </w:t>
      </w:r>
      <w:r w:rsidRPr="000E7DFA">
        <w:rPr>
          <w:rFonts w:ascii="Arial" w:hAnsi="Arial" w:cs="Arial"/>
          <w:sz w:val="22"/>
          <w:szCs w:val="22"/>
        </w:rPr>
        <w:t>której</w:t>
      </w:r>
      <w:r w:rsidRPr="000E7DFA">
        <w:rPr>
          <w:rFonts w:ascii="Arial" w:hAnsi="Arial" w:cs="Arial"/>
          <w:spacing w:val="-4"/>
          <w:sz w:val="22"/>
          <w:szCs w:val="22"/>
        </w:rPr>
        <w:t xml:space="preserve"> </w:t>
      </w:r>
      <w:r w:rsidRPr="000E7DFA">
        <w:rPr>
          <w:rFonts w:ascii="Arial" w:hAnsi="Arial" w:cs="Arial"/>
          <w:sz w:val="22"/>
          <w:szCs w:val="22"/>
        </w:rPr>
        <w:t>mowa</w:t>
      </w:r>
      <w:r w:rsidRPr="000E7DFA">
        <w:rPr>
          <w:rFonts w:ascii="Arial" w:hAnsi="Arial" w:cs="Arial"/>
          <w:spacing w:val="-7"/>
          <w:sz w:val="22"/>
          <w:szCs w:val="22"/>
        </w:rPr>
        <w:t xml:space="preserve"> </w:t>
      </w:r>
      <w:r w:rsidRPr="000E7DFA">
        <w:rPr>
          <w:rFonts w:ascii="Arial" w:hAnsi="Arial" w:cs="Arial"/>
          <w:sz w:val="22"/>
          <w:szCs w:val="22"/>
        </w:rPr>
        <w:t>w</w:t>
      </w:r>
      <w:r w:rsidRPr="000E7DFA">
        <w:rPr>
          <w:rFonts w:ascii="Arial" w:hAnsi="Arial" w:cs="Arial"/>
          <w:spacing w:val="-8"/>
          <w:sz w:val="22"/>
          <w:szCs w:val="22"/>
        </w:rPr>
        <w:t xml:space="preserve"> </w:t>
      </w:r>
      <w:r w:rsidR="00BD74C3" w:rsidRPr="000E7C89">
        <w:rPr>
          <w:rFonts w:ascii="Arial" w:hAnsi="Arial" w:cs="Arial"/>
          <w:color w:val="auto"/>
          <w:sz w:val="22"/>
          <w:szCs w:val="22"/>
        </w:rPr>
        <w:t>ust</w:t>
      </w:r>
      <w:r w:rsidR="00BD74C3" w:rsidRPr="000E7DFA">
        <w:rPr>
          <w:rFonts w:ascii="Arial" w:hAnsi="Arial" w:cs="Arial"/>
          <w:sz w:val="22"/>
          <w:szCs w:val="22"/>
        </w:rPr>
        <w:t xml:space="preserve">. </w:t>
      </w:r>
      <w:r w:rsidR="00BD74C3">
        <w:rPr>
          <w:rFonts w:ascii="Arial" w:hAnsi="Arial" w:cs="Arial"/>
          <w:sz w:val="22"/>
          <w:szCs w:val="22"/>
        </w:rPr>
        <w:t>5</w:t>
      </w:r>
      <w:r w:rsidR="00BD74C3" w:rsidRPr="000E7DFA">
        <w:rPr>
          <w:rFonts w:ascii="Arial" w:hAnsi="Arial" w:cs="Arial"/>
          <w:sz w:val="22"/>
          <w:szCs w:val="22"/>
        </w:rPr>
        <w:t xml:space="preserve"> pkt 1 </w:t>
      </w:r>
      <w:r w:rsidRPr="000E7DFA">
        <w:rPr>
          <w:rFonts w:ascii="Arial" w:hAnsi="Arial" w:cs="Arial"/>
          <w:sz w:val="22"/>
          <w:szCs w:val="22"/>
        </w:rPr>
        <w:t>wartość</w:t>
      </w:r>
      <w:r w:rsidRPr="000E7DFA">
        <w:rPr>
          <w:rFonts w:ascii="Arial" w:hAnsi="Arial" w:cs="Arial"/>
          <w:spacing w:val="-6"/>
          <w:sz w:val="22"/>
          <w:szCs w:val="22"/>
        </w:rPr>
        <w:t xml:space="preserve"> </w:t>
      </w:r>
      <w:r w:rsidRPr="000E7DFA">
        <w:rPr>
          <w:rFonts w:ascii="Arial" w:hAnsi="Arial" w:cs="Arial"/>
          <w:sz w:val="22"/>
          <w:szCs w:val="22"/>
        </w:rPr>
        <w:t>wynagrodzenia</w:t>
      </w:r>
      <w:r w:rsidRPr="000E7DFA">
        <w:rPr>
          <w:rFonts w:ascii="Arial" w:hAnsi="Arial" w:cs="Arial"/>
          <w:spacing w:val="-7"/>
          <w:sz w:val="22"/>
          <w:szCs w:val="22"/>
        </w:rPr>
        <w:t xml:space="preserve"> </w:t>
      </w:r>
      <w:r w:rsidRPr="000E7DFA">
        <w:rPr>
          <w:rFonts w:ascii="Arial" w:hAnsi="Arial" w:cs="Arial"/>
          <w:sz w:val="22"/>
          <w:szCs w:val="22"/>
        </w:rPr>
        <w:t>netto</w:t>
      </w:r>
      <w:r w:rsidRPr="000E7DFA">
        <w:rPr>
          <w:rFonts w:ascii="Arial" w:hAnsi="Arial" w:cs="Arial"/>
          <w:spacing w:val="-7"/>
          <w:sz w:val="22"/>
          <w:szCs w:val="22"/>
        </w:rPr>
        <w:t xml:space="preserve"> </w:t>
      </w:r>
      <w:r w:rsidRPr="000E7DFA">
        <w:rPr>
          <w:rFonts w:ascii="Arial" w:hAnsi="Arial" w:cs="Arial"/>
          <w:sz w:val="22"/>
          <w:szCs w:val="22"/>
        </w:rPr>
        <w:t>nie</w:t>
      </w:r>
      <w:r w:rsidRPr="000E7DFA">
        <w:rPr>
          <w:rFonts w:ascii="Arial" w:hAnsi="Arial" w:cs="Arial"/>
          <w:spacing w:val="-7"/>
          <w:sz w:val="22"/>
          <w:szCs w:val="22"/>
        </w:rPr>
        <w:t xml:space="preserve"> </w:t>
      </w:r>
      <w:r w:rsidRPr="000E7DFA">
        <w:rPr>
          <w:rFonts w:ascii="Arial" w:hAnsi="Arial" w:cs="Arial"/>
          <w:sz w:val="22"/>
          <w:szCs w:val="22"/>
        </w:rPr>
        <w:t>zmieni</w:t>
      </w:r>
      <w:r w:rsidRPr="000E7DFA">
        <w:rPr>
          <w:rFonts w:ascii="Arial" w:hAnsi="Arial" w:cs="Arial"/>
          <w:spacing w:val="-6"/>
          <w:sz w:val="22"/>
          <w:szCs w:val="22"/>
        </w:rPr>
        <w:t xml:space="preserve"> </w:t>
      </w:r>
      <w:r w:rsidRPr="000E7DFA">
        <w:rPr>
          <w:rFonts w:ascii="Arial" w:hAnsi="Arial" w:cs="Arial"/>
          <w:sz w:val="22"/>
          <w:szCs w:val="22"/>
        </w:rPr>
        <w:t>się, a wartość wynagrodzenia brutto zostanie wyliczona na podstawie nowych</w:t>
      </w:r>
      <w:r w:rsidRPr="000E7DFA">
        <w:rPr>
          <w:rFonts w:ascii="Arial" w:hAnsi="Arial" w:cs="Arial"/>
          <w:spacing w:val="-18"/>
          <w:sz w:val="22"/>
          <w:szCs w:val="22"/>
        </w:rPr>
        <w:t xml:space="preserve"> </w:t>
      </w:r>
      <w:r w:rsidRPr="000E7DFA">
        <w:rPr>
          <w:rFonts w:ascii="Arial" w:hAnsi="Arial" w:cs="Arial"/>
          <w:sz w:val="22"/>
          <w:szCs w:val="22"/>
        </w:rPr>
        <w:t>przepisów.</w:t>
      </w:r>
    </w:p>
    <w:p w14:paraId="016120B4" w14:textId="77777777" w:rsidR="00064E33" w:rsidRPr="00064E33" w:rsidRDefault="00630381" w:rsidP="009F73CA">
      <w:pPr>
        <w:pStyle w:val="Akapitzlist"/>
        <w:numPr>
          <w:ilvl w:val="0"/>
          <w:numId w:val="122"/>
        </w:numPr>
        <w:tabs>
          <w:tab w:val="left" w:pos="284"/>
          <w:tab w:val="left" w:pos="1011"/>
        </w:tabs>
        <w:suppressAutoHyphens w:val="0"/>
        <w:spacing w:line="288" w:lineRule="auto"/>
        <w:ind w:left="284" w:right="108" w:hanging="284"/>
        <w:contextualSpacing w:val="0"/>
        <w:jc w:val="both"/>
        <w:rPr>
          <w:rFonts w:ascii="Arial" w:eastAsia="Times New Roman" w:hAnsi="Arial" w:cs="Arial"/>
          <w:sz w:val="22"/>
          <w:szCs w:val="22"/>
        </w:rPr>
      </w:pPr>
      <w:r w:rsidRPr="000E7DFA">
        <w:rPr>
          <w:rFonts w:ascii="Arial" w:hAnsi="Arial" w:cs="Arial"/>
          <w:sz w:val="22"/>
          <w:szCs w:val="22"/>
        </w:rPr>
        <w:t>Zmiana</w:t>
      </w:r>
      <w:r w:rsidRPr="000E7DFA">
        <w:rPr>
          <w:rFonts w:ascii="Arial" w:hAnsi="Arial" w:cs="Arial"/>
          <w:spacing w:val="-9"/>
          <w:sz w:val="22"/>
          <w:szCs w:val="22"/>
        </w:rPr>
        <w:t xml:space="preserve"> </w:t>
      </w:r>
      <w:r w:rsidRPr="000E7DFA">
        <w:rPr>
          <w:rFonts w:ascii="Arial" w:hAnsi="Arial" w:cs="Arial"/>
          <w:sz w:val="22"/>
          <w:szCs w:val="22"/>
        </w:rPr>
        <w:t>wysokości</w:t>
      </w:r>
      <w:r w:rsidRPr="000E7DFA">
        <w:rPr>
          <w:rFonts w:ascii="Arial" w:hAnsi="Arial" w:cs="Arial"/>
          <w:spacing w:val="-9"/>
          <w:sz w:val="22"/>
          <w:szCs w:val="22"/>
        </w:rPr>
        <w:t xml:space="preserve"> </w:t>
      </w:r>
      <w:r w:rsidRPr="000E7DFA">
        <w:rPr>
          <w:rFonts w:ascii="Arial" w:hAnsi="Arial" w:cs="Arial"/>
          <w:sz w:val="22"/>
          <w:szCs w:val="22"/>
        </w:rPr>
        <w:t>wynagrodzenia</w:t>
      </w:r>
      <w:r w:rsidRPr="000E7DFA">
        <w:rPr>
          <w:rFonts w:ascii="Arial" w:hAnsi="Arial" w:cs="Arial"/>
          <w:spacing w:val="-9"/>
          <w:sz w:val="22"/>
          <w:szCs w:val="22"/>
        </w:rPr>
        <w:t xml:space="preserve"> </w:t>
      </w:r>
      <w:r w:rsidRPr="000E7DFA">
        <w:rPr>
          <w:rFonts w:ascii="Arial" w:hAnsi="Arial" w:cs="Arial"/>
          <w:sz w:val="22"/>
          <w:szCs w:val="22"/>
        </w:rPr>
        <w:t>w</w:t>
      </w:r>
      <w:r w:rsidRPr="000E7DFA">
        <w:rPr>
          <w:rFonts w:ascii="Arial" w:hAnsi="Arial" w:cs="Arial"/>
          <w:spacing w:val="-11"/>
          <w:sz w:val="22"/>
          <w:szCs w:val="22"/>
        </w:rPr>
        <w:t xml:space="preserve"> </w:t>
      </w:r>
      <w:r w:rsidRPr="000E7DFA">
        <w:rPr>
          <w:rFonts w:ascii="Arial" w:hAnsi="Arial" w:cs="Arial"/>
          <w:sz w:val="22"/>
          <w:szCs w:val="22"/>
        </w:rPr>
        <w:t>przypadku</w:t>
      </w:r>
      <w:r w:rsidRPr="000E7DFA">
        <w:rPr>
          <w:rFonts w:ascii="Arial" w:hAnsi="Arial" w:cs="Arial"/>
          <w:spacing w:val="-10"/>
          <w:sz w:val="22"/>
          <w:szCs w:val="22"/>
        </w:rPr>
        <w:t xml:space="preserve"> </w:t>
      </w:r>
      <w:r w:rsidRPr="000E7DFA">
        <w:rPr>
          <w:rFonts w:ascii="Arial" w:hAnsi="Arial" w:cs="Arial"/>
          <w:sz w:val="22"/>
          <w:szCs w:val="22"/>
        </w:rPr>
        <w:t>zaistnienia</w:t>
      </w:r>
      <w:r w:rsidRPr="000E7DFA">
        <w:rPr>
          <w:rFonts w:ascii="Arial" w:hAnsi="Arial" w:cs="Arial"/>
          <w:spacing w:val="-9"/>
          <w:sz w:val="22"/>
          <w:szCs w:val="22"/>
        </w:rPr>
        <w:t xml:space="preserve"> </w:t>
      </w:r>
      <w:r w:rsidRPr="000E7DFA">
        <w:rPr>
          <w:rFonts w:ascii="Arial" w:hAnsi="Arial" w:cs="Arial"/>
          <w:sz w:val="22"/>
          <w:szCs w:val="22"/>
        </w:rPr>
        <w:t>przesłanki,</w:t>
      </w:r>
      <w:r w:rsidRPr="000E7DFA">
        <w:rPr>
          <w:rFonts w:ascii="Arial" w:hAnsi="Arial" w:cs="Arial"/>
          <w:spacing w:val="-10"/>
          <w:sz w:val="22"/>
          <w:szCs w:val="22"/>
        </w:rPr>
        <w:t xml:space="preserve"> </w:t>
      </w:r>
      <w:r w:rsidRPr="000E7DFA">
        <w:rPr>
          <w:rFonts w:ascii="Arial" w:hAnsi="Arial" w:cs="Arial"/>
          <w:sz w:val="22"/>
          <w:szCs w:val="22"/>
        </w:rPr>
        <w:t>o</w:t>
      </w:r>
      <w:r w:rsidRPr="000E7DFA">
        <w:rPr>
          <w:rFonts w:ascii="Arial" w:hAnsi="Arial" w:cs="Arial"/>
          <w:spacing w:val="-10"/>
          <w:sz w:val="22"/>
          <w:szCs w:val="22"/>
        </w:rPr>
        <w:t xml:space="preserve"> </w:t>
      </w:r>
      <w:r w:rsidRPr="000E7DFA">
        <w:rPr>
          <w:rFonts w:ascii="Arial" w:hAnsi="Arial" w:cs="Arial"/>
          <w:sz w:val="22"/>
          <w:szCs w:val="22"/>
        </w:rPr>
        <w:t>której</w:t>
      </w:r>
      <w:r w:rsidRPr="000E7DFA">
        <w:rPr>
          <w:rFonts w:ascii="Arial" w:hAnsi="Arial" w:cs="Arial"/>
          <w:spacing w:val="-6"/>
          <w:sz w:val="22"/>
          <w:szCs w:val="22"/>
        </w:rPr>
        <w:t xml:space="preserve"> </w:t>
      </w:r>
      <w:r w:rsidRPr="000E7DFA">
        <w:rPr>
          <w:rFonts w:ascii="Arial" w:hAnsi="Arial" w:cs="Arial"/>
          <w:sz w:val="22"/>
          <w:szCs w:val="22"/>
        </w:rPr>
        <w:t>mowa</w:t>
      </w:r>
      <w:r w:rsidRPr="000E7DFA">
        <w:rPr>
          <w:rFonts w:ascii="Arial" w:hAnsi="Arial" w:cs="Arial"/>
          <w:spacing w:val="-9"/>
          <w:sz w:val="22"/>
          <w:szCs w:val="22"/>
        </w:rPr>
        <w:t xml:space="preserve"> </w:t>
      </w:r>
      <w:r w:rsidR="00BD74C3">
        <w:rPr>
          <w:rFonts w:ascii="Arial" w:hAnsi="Arial" w:cs="Arial"/>
          <w:spacing w:val="-9"/>
          <w:sz w:val="22"/>
          <w:szCs w:val="22"/>
        </w:rPr>
        <w:br/>
      </w:r>
      <w:r w:rsidRPr="000E7DFA">
        <w:rPr>
          <w:rFonts w:ascii="Arial" w:hAnsi="Arial" w:cs="Arial"/>
          <w:sz w:val="22"/>
          <w:szCs w:val="22"/>
        </w:rPr>
        <w:t>w</w:t>
      </w:r>
      <w:r w:rsidRPr="000E7DFA">
        <w:rPr>
          <w:rFonts w:ascii="Arial" w:hAnsi="Arial" w:cs="Arial"/>
          <w:spacing w:val="-11"/>
          <w:sz w:val="22"/>
          <w:szCs w:val="22"/>
        </w:rPr>
        <w:t xml:space="preserve"> </w:t>
      </w:r>
      <w:r w:rsidRPr="000E7DFA">
        <w:rPr>
          <w:rFonts w:ascii="Arial" w:hAnsi="Arial" w:cs="Arial"/>
          <w:sz w:val="22"/>
          <w:szCs w:val="22"/>
        </w:rPr>
        <w:t xml:space="preserve"> ust. </w:t>
      </w:r>
      <w:r w:rsidR="00BD74C3">
        <w:rPr>
          <w:rFonts w:ascii="Arial" w:hAnsi="Arial" w:cs="Arial"/>
          <w:sz w:val="22"/>
          <w:szCs w:val="22"/>
        </w:rPr>
        <w:t>5</w:t>
      </w:r>
      <w:r w:rsidRPr="000E7DFA">
        <w:rPr>
          <w:rFonts w:ascii="Arial" w:hAnsi="Arial" w:cs="Arial"/>
          <w:sz w:val="22"/>
          <w:szCs w:val="22"/>
        </w:rPr>
        <w:t xml:space="preserve"> pkt 2 – 4 będzie  obejmować  wyłącznie  część   wynagrodzenia  należnego Wykonawcy, w odniesieniu do której nastąpiła zmiana wysokości kosztów wykonania umowy przez</w:t>
      </w:r>
      <w:r w:rsidRPr="000E7DFA">
        <w:rPr>
          <w:rFonts w:ascii="Arial" w:hAnsi="Arial" w:cs="Arial"/>
          <w:spacing w:val="-31"/>
          <w:sz w:val="22"/>
          <w:szCs w:val="22"/>
        </w:rPr>
        <w:t xml:space="preserve"> </w:t>
      </w:r>
      <w:r w:rsidRPr="000E7DFA">
        <w:rPr>
          <w:rFonts w:ascii="Arial" w:hAnsi="Arial" w:cs="Arial"/>
          <w:sz w:val="22"/>
          <w:szCs w:val="22"/>
        </w:rPr>
        <w:t>Wykonawcę w</w:t>
      </w:r>
      <w:r w:rsidRPr="000E7DFA">
        <w:rPr>
          <w:rFonts w:ascii="Arial" w:hAnsi="Arial" w:cs="Arial"/>
          <w:spacing w:val="41"/>
          <w:sz w:val="22"/>
          <w:szCs w:val="22"/>
        </w:rPr>
        <w:t xml:space="preserve"> </w:t>
      </w:r>
      <w:r w:rsidRPr="000E7DFA">
        <w:rPr>
          <w:rFonts w:ascii="Arial" w:hAnsi="Arial" w:cs="Arial"/>
          <w:sz w:val="22"/>
          <w:szCs w:val="22"/>
        </w:rPr>
        <w:t>związku</w:t>
      </w:r>
      <w:r w:rsidRPr="000E7DFA">
        <w:rPr>
          <w:rFonts w:ascii="Arial" w:hAnsi="Arial" w:cs="Arial"/>
          <w:spacing w:val="44"/>
          <w:sz w:val="22"/>
          <w:szCs w:val="22"/>
        </w:rPr>
        <w:t xml:space="preserve"> </w:t>
      </w:r>
      <w:r w:rsidRPr="000E7DFA">
        <w:rPr>
          <w:rFonts w:ascii="Arial" w:hAnsi="Arial" w:cs="Arial"/>
          <w:sz w:val="22"/>
          <w:szCs w:val="22"/>
        </w:rPr>
        <w:t>z</w:t>
      </w:r>
      <w:r w:rsidRPr="000E7DFA">
        <w:rPr>
          <w:rFonts w:ascii="Arial" w:hAnsi="Arial" w:cs="Arial"/>
          <w:spacing w:val="40"/>
          <w:sz w:val="22"/>
          <w:szCs w:val="22"/>
        </w:rPr>
        <w:t xml:space="preserve"> </w:t>
      </w:r>
      <w:r w:rsidRPr="000E7DFA">
        <w:rPr>
          <w:rFonts w:ascii="Arial" w:hAnsi="Arial" w:cs="Arial"/>
          <w:sz w:val="22"/>
          <w:szCs w:val="22"/>
        </w:rPr>
        <w:t>wejściem</w:t>
      </w:r>
      <w:r w:rsidRPr="000E7DFA">
        <w:rPr>
          <w:rFonts w:ascii="Arial" w:hAnsi="Arial" w:cs="Arial"/>
          <w:spacing w:val="38"/>
          <w:sz w:val="22"/>
          <w:szCs w:val="22"/>
        </w:rPr>
        <w:t xml:space="preserve"> </w:t>
      </w:r>
      <w:r w:rsidRPr="000E7DFA">
        <w:rPr>
          <w:rFonts w:ascii="Arial" w:hAnsi="Arial" w:cs="Arial"/>
          <w:sz w:val="22"/>
          <w:szCs w:val="22"/>
        </w:rPr>
        <w:t>w</w:t>
      </w:r>
      <w:r w:rsidRPr="000E7DFA">
        <w:rPr>
          <w:rFonts w:ascii="Arial" w:hAnsi="Arial" w:cs="Arial"/>
          <w:spacing w:val="43"/>
          <w:sz w:val="22"/>
          <w:szCs w:val="22"/>
        </w:rPr>
        <w:t xml:space="preserve"> </w:t>
      </w:r>
      <w:r w:rsidRPr="000E7DFA">
        <w:rPr>
          <w:rFonts w:ascii="Arial" w:hAnsi="Arial" w:cs="Arial"/>
          <w:sz w:val="22"/>
          <w:szCs w:val="22"/>
        </w:rPr>
        <w:t>życie</w:t>
      </w:r>
      <w:r w:rsidRPr="000E7DFA">
        <w:rPr>
          <w:rFonts w:ascii="Arial" w:hAnsi="Arial" w:cs="Arial"/>
          <w:spacing w:val="42"/>
          <w:sz w:val="22"/>
          <w:szCs w:val="22"/>
        </w:rPr>
        <w:t xml:space="preserve"> </w:t>
      </w:r>
      <w:r w:rsidRPr="000E7DFA">
        <w:rPr>
          <w:rFonts w:ascii="Arial" w:hAnsi="Arial" w:cs="Arial"/>
          <w:sz w:val="22"/>
          <w:szCs w:val="22"/>
        </w:rPr>
        <w:t>przepisów</w:t>
      </w:r>
      <w:r w:rsidRPr="000E7DFA">
        <w:rPr>
          <w:rFonts w:ascii="Arial" w:hAnsi="Arial" w:cs="Arial"/>
          <w:spacing w:val="41"/>
          <w:sz w:val="22"/>
          <w:szCs w:val="22"/>
        </w:rPr>
        <w:t xml:space="preserve"> </w:t>
      </w:r>
      <w:r w:rsidRPr="000E7DFA">
        <w:rPr>
          <w:rFonts w:ascii="Arial" w:hAnsi="Arial" w:cs="Arial"/>
          <w:sz w:val="22"/>
          <w:szCs w:val="22"/>
        </w:rPr>
        <w:t>odpowiednio</w:t>
      </w:r>
      <w:r w:rsidRPr="000E7DFA">
        <w:rPr>
          <w:rFonts w:ascii="Arial" w:hAnsi="Arial" w:cs="Arial"/>
          <w:spacing w:val="42"/>
          <w:sz w:val="22"/>
          <w:szCs w:val="22"/>
        </w:rPr>
        <w:t xml:space="preserve"> </w:t>
      </w:r>
      <w:r w:rsidRPr="000E7DFA">
        <w:rPr>
          <w:rFonts w:ascii="Arial" w:hAnsi="Arial" w:cs="Arial"/>
          <w:sz w:val="22"/>
          <w:szCs w:val="22"/>
        </w:rPr>
        <w:t>zmieniających</w:t>
      </w:r>
      <w:r w:rsidRPr="000E7DFA">
        <w:rPr>
          <w:rFonts w:ascii="Arial" w:hAnsi="Arial" w:cs="Arial"/>
          <w:spacing w:val="42"/>
          <w:sz w:val="22"/>
          <w:szCs w:val="22"/>
        </w:rPr>
        <w:t xml:space="preserve"> </w:t>
      </w:r>
      <w:r w:rsidRPr="000E7DFA">
        <w:rPr>
          <w:rFonts w:ascii="Arial" w:hAnsi="Arial" w:cs="Arial"/>
          <w:sz w:val="22"/>
          <w:szCs w:val="22"/>
        </w:rPr>
        <w:t>wysokość</w:t>
      </w:r>
      <w:r w:rsidRPr="000E7DFA">
        <w:rPr>
          <w:rFonts w:ascii="Arial" w:hAnsi="Arial" w:cs="Arial"/>
          <w:spacing w:val="42"/>
          <w:sz w:val="22"/>
          <w:szCs w:val="22"/>
        </w:rPr>
        <w:t xml:space="preserve"> </w:t>
      </w:r>
      <w:r w:rsidRPr="000E7DFA">
        <w:rPr>
          <w:rFonts w:ascii="Arial" w:hAnsi="Arial" w:cs="Arial"/>
          <w:sz w:val="22"/>
          <w:szCs w:val="22"/>
        </w:rPr>
        <w:t>minimalnego wynagrodzenia</w:t>
      </w:r>
      <w:r w:rsidRPr="000E7DFA">
        <w:rPr>
          <w:rFonts w:ascii="Arial" w:hAnsi="Arial" w:cs="Arial"/>
          <w:spacing w:val="39"/>
          <w:sz w:val="22"/>
          <w:szCs w:val="22"/>
        </w:rPr>
        <w:t xml:space="preserve"> </w:t>
      </w:r>
      <w:r w:rsidRPr="000E7DFA">
        <w:rPr>
          <w:rFonts w:ascii="Arial" w:hAnsi="Arial" w:cs="Arial"/>
          <w:sz w:val="22"/>
          <w:szCs w:val="22"/>
        </w:rPr>
        <w:t>za</w:t>
      </w:r>
      <w:r w:rsidRPr="000E7DFA">
        <w:rPr>
          <w:rFonts w:ascii="Arial" w:hAnsi="Arial" w:cs="Arial"/>
          <w:spacing w:val="39"/>
          <w:sz w:val="22"/>
          <w:szCs w:val="22"/>
        </w:rPr>
        <w:t xml:space="preserve"> </w:t>
      </w:r>
      <w:r w:rsidRPr="000E7DFA">
        <w:rPr>
          <w:rFonts w:ascii="Arial" w:hAnsi="Arial" w:cs="Arial"/>
          <w:sz w:val="22"/>
          <w:szCs w:val="22"/>
        </w:rPr>
        <w:t>pracę</w:t>
      </w:r>
      <w:r w:rsidRPr="000E7DFA">
        <w:rPr>
          <w:rFonts w:ascii="Arial" w:hAnsi="Arial" w:cs="Arial"/>
          <w:spacing w:val="39"/>
          <w:sz w:val="22"/>
          <w:szCs w:val="22"/>
        </w:rPr>
        <w:t xml:space="preserve"> </w:t>
      </w:r>
      <w:r w:rsidRPr="000E7DFA">
        <w:rPr>
          <w:rFonts w:ascii="Arial" w:hAnsi="Arial" w:cs="Arial"/>
          <w:sz w:val="22"/>
          <w:szCs w:val="22"/>
        </w:rPr>
        <w:t>lub</w:t>
      </w:r>
      <w:r w:rsidRPr="000E7DFA">
        <w:rPr>
          <w:rFonts w:ascii="Arial" w:hAnsi="Arial" w:cs="Arial"/>
          <w:spacing w:val="38"/>
          <w:sz w:val="22"/>
          <w:szCs w:val="22"/>
        </w:rPr>
        <w:t xml:space="preserve"> </w:t>
      </w:r>
      <w:r w:rsidRPr="000E7DFA">
        <w:rPr>
          <w:rFonts w:ascii="Arial" w:hAnsi="Arial" w:cs="Arial"/>
          <w:sz w:val="22"/>
          <w:szCs w:val="22"/>
        </w:rPr>
        <w:t>dokonujących</w:t>
      </w:r>
      <w:r w:rsidRPr="000E7DFA">
        <w:rPr>
          <w:rFonts w:ascii="Arial" w:hAnsi="Arial" w:cs="Arial"/>
          <w:spacing w:val="39"/>
          <w:sz w:val="22"/>
          <w:szCs w:val="22"/>
        </w:rPr>
        <w:t xml:space="preserve"> </w:t>
      </w:r>
      <w:r w:rsidRPr="000E7DFA">
        <w:rPr>
          <w:rFonts w:ascii="Arial" w:hAnsi="Arial" w:cs="Arial"/>
          <w:sz w:val="22"/>
          <w:szCs w:val="22"/>
        </w:rPr>
        <w:t>zmian</w:t>
      </w:r>
      <w:r w:rsidRPr="000E7DFA">
        <w:rPr>
          <w:rFonts w:ascii="Arial" w:hAnsi="Arial" w:cs="Arial"/>
          <w:spacing w:val="39"/>
          <w:sz w:val="22"/>
          <w:szCs w:val="22"/>
        </w:rPr>
        <w:t xml:space="preserve"> </w:t>
      </w:r>
      <w:r w:rsidRPr="000E7DFA">
        <w:rPr>
          <w:rFonts w:ascii="Arial" w:hAnsi="Arial" w:cs="Arial"/>
          <w:sz w:val="22"/>
          <w:szCs w:val="22"/>
        </w:rPr>
        <w:t>w</w:t>
      </w:r>
      <w:r w:rsidRPr="000E7DFA">
        <w:rPr>
          <w:rFonts w:ascii="Arial" w:hAnsi="Arial" w:cs="Arial"/>
          <w:spacing w:val="37"/>
          <w:sz w:val="22"/>
          <w:szCs w:val="22"/>
        </w:rPr>
        <w:t xml:space="preserve"> </w:t>
      </w:r>
      <w:r w:rsidRPr="000E7DFA">
        <w:rPr>
          <w:rFonts w:ascii="Arial" w:hAnsi="Arial" w:cs="Arial"/>
          <w:sz w:val="22"/>
          <w:szCs w:val="22"/>
        </w:rPr>
        <w:t>zakresie</w:t>
      </w:r>
      <w:r w:rsidRPr="000E7DFA">
        <w:rPr>
          <w:rFonts w:ascii="Arial" w:hAnsi="Arial" w:cs="Arial"/>
          <w:spacing w:val="39"/>
          <w:sz w:val="22"/>
          <w:szCs w:val="22"/>
        </w:rPr>
        <w:t xml:space="preserve"> </w:t>
      </w:r>
      <w:r w:rsidRPr="000E7DFA">
        <w:rPr>
          <w:rFonts w:ascii="Arial" w:hAnsi="Arial" w:cs="Arial"/>
          <w:sz w:val="22"/>
          <w:szCs w:val="22"/>
        </w:rPr>
        <w:t>zasad</w:t>
      </w:r>
      <w:r w:rsidRPr="000E7DFA">
        <w:rPr>
          <w:rFonts w:ascii="Arial" w:hAnsi="Arial" w:cs="Arial"/>
          <w:spacing w:val="38"/>
          <w:sz w:val="22"/>
          <w:szCs w:val="22"/>
        </w:rPr>
        <w:t xml:space="preserve"> </w:t>
      </w:r>
      <w:r w:rsidRPr="000E7DFA">
        <w:rPr>
          <w:rFonts w:ascii="Arial" w:hAnsi="Arial" w:cs="Arial"/>
          <w:sz w:val="22"/>
          <w:szCs w:val="22"/>
        </w:rPr>
        <w:t>podlegania</w:t>
      </w:r>
      <w:r w:rsidRPr="000E7DFA">
        <w:rPr>
          <w:rFonts w:ascii="Arial" w:hAnsi="Arial" w:cs="Arial"/>
          <w:spacing w:val="39"/>
          <w:sz w:val="22"/>
          <w:szCs w:val="22"/>
        </w:rPr>
        <w:t xml:space="preserve"> </w:t>
      </w:r>
      <w:r w:rsidRPr="000E7DFA">
        <w:rPr>
          <w:rFonts w:ascii="Arial" w:hAnsi="Arial" w:cs="Arial"/>
          <w:sz w:val="22"/>
          <w:szCs w:val="22"/>
        </w:rPr>
        <w:t>ubezpieczeniom społecznym lub ubezpieczeniu zdrowotnemu lub w zakresie wysokości stawki składki</w:t>
      </w:r>
      <w:r w:rsidRPr="000E7DFA">
        <w:rPr>
          <w:rFonts w:ascii="Arial" w:hAnsi="Arial" w:cs="Arial"/>
          <w:spacing w:val="29"/>
          <w:sz w:val="22"/>
          <w:szCs w:val="22"/>
        </w:rPr>
        <w:t xml:space="preserve"> </w:t>
      </w:r>
      <w:r w:rsidRPr="000E7DFA">
        <w:rPr>
          <w:rFonts w:ascii="Arial" w:hAnsi="Arial" w:cs="Arial"/>
          <w:sz w:val="22"/>
          <w:szCs w:val="22"/>
        </w:rPr>
        <w:t>na ubezpieczenia</w:t>
      </w:r>
      <w:r w:rsidRPr="000E7DFA">
        <w:rPr>
          <w:rFonts w:ascii="Arial" w:hAnsi="Arial" w:cs="Arial"/>
          <w:spacing w:val="-10"/>
          <w:sz w:val="22"/>
          <w:szCs w:val="22"/>
        </w:rPr>
        <w:t xml:space="preserve"> </w:t>
      </w:r>
      <w:r w:rsidRPr="000E7DFA">
        <w:rPr>
          <w:rFonts w:ascii="Arial" w:hAnsi="Arial" w:cs="Arial"/>
          <w:sz w:val="22"/>
          <w:szCs w:val="22"/>
        </w:rPr>
        <w:t>społeczne</w:t>
      </w:r>
      <w:r w:rsidRPr="000E7DFA">
        <w:rPr>
          <w:rFonts w:ascii="Arial" w:hAnsi="Arial" w:cs="Arial"/>
          <w:spacing w:val="-10"/>
          <w:sz w:val="22"/>
          <w:szCs w:val="22"/>
        </w:rPr>
        <w:t xml:space="preserve"> </w:t>
      </w:r>
      <w:r w:rsidRPr="000E7DFA">
        <w:rPr>
          <w:rFonts w:ascii="Arial" w:hAnsi="Arial" w:cs="Arial"/>
          <w:sz w:val="22"/>
          <w:szCs w:val="22"/>
        </w:rPr>
        <w:t>lub</w:t>
      </w:r>
      <w:r w:rsidRPr="000E7DFA">
        <w:rPr>
          <w:rFonts w:ascii="Arial" w:hAnsi="Arial" w:cs="Arial"/>
          <w:spacing w:val="-11"/>
          <w:sz w:val="22"/>
          <w:szCs w:val="22"/>
        </w:rPr>
        <w:t xml:space="preserve"> </w:t>
      </w:r>
      <w:r w:rsidRPr="000E7DFA">
        <w:rPr>
          <w:rFonts w:ascii="Arial" w:hAnsi="Arial" w:cs="Arial"/>
          <w:sz w:val="22"/>
          <w:szCs w:val="22"/>
        </w:rPr>
        <w:t>zdrowotne</w:t>
      </w:r>
      <w:r w:rsidRPr="000E7DFA">
        <w:rPr>
          <w:rFonts w:ascii="Arial" w:hAnsi="Arial" w:cs="Arial"/>
          <w:spacing w:val="-13"/>
          <w:sz w:val="22"/>
          <w:szCs w:val="22"/>
        </w:rPr>
        <w:t xml:space="preserve"> </w:t>
      </w:r>
      <w:r w:rsidRPr="000E7DFA">
        <w:rPr>
          <w:rFonts w:ascii="Arial" w:hAnsi="Arial" w:cs="Arial"/>
          <w:sz w:val="22"/>
          <w:szCs w:val="22"/>
        </w:rPr>
        <w:t>lub</w:t>
      </w:r>
      <w:r w:rsidRPr="000E7DFA">
        <w:rPr>
          <w:rFonts w:ascii="Arial" w:hAnsi="Arial" w:cs="Arial"/>
          <w:spacing w:val="-11"/>
          <w:sz w:val="22"/>
          <w:szCs w:val="22"/>
        </w:rPr>
        <w:t xml:space="preserve"> </w:t>
      </w:r>
      <w:r w:rsidRPr="000E7DFA">
        <w:rPr>
          <w:rFonts w:ascii="Arial" w:hAnsi="Arial" w:cs="Arial"/>
          <w:sz w:val="22"/>
          <w:szCs w:val="22"/>
        </w:rPr>
        <w:t>zasad</w:t>
      </w:r>
      <w:r w:rsidRPr="000E7DFA">
        <w:rPr>
          <w:rFonts w:ascii="Arial" w:hAnsi="Arial" w:cs="Arial"/>
          <w:spacing w:val="-10"/>
          <w:sz w:val="22"/>
          <w:szCs w:val="22"/>
        </w:rPr>
        <w:t xml:space="preserve"> </w:t>
      </w:r>
      <w:r w:rsidRPr="000E7DFA">
        <w:rPr>
          <w:rFonts w:ascii="Arial" w:hAnsi="Arial" w:cs="Arial"/>
          <w:sz w:val="22"/>
          <w:szCs w:val="22"/>
        </w:rPr>
        <w:t>gromadzenia</w:t>
      </w:r>
      <w:r w:rsidRPr="000E7DFA">
        <w:rPr>
          <w:rFonts w:ascii="Arial" w:hAnsi="Arial" w:cs="Arial"/>
          <w:spacing w:val="-10"/>
          <w:sz w:val="22"/>
          <w:szCs w:val="22"/>
        </w:rPr>
        <w:t xml:space="preserve"> </w:t>
      </w:r>
      <w:r w:rsidRPr="000E7DFA">
        <w:rPr>
          <w:rFonts w:ascii="Arial" w:hAnsi="Arial" w:cs="Arial"/>
          <w:sz w:val="22"/>
          <w:szCs w:val="22"/>
        </w:rPr>
        <w:t>i</w:t>
      </w:r>
      <w:r w:rsidRPr="000E7DFA">
        <w:rPr>
          <w:rFonts w:ascii="Arial" w:hAnsi="Arial" w:cs="Arial"/>
          <w:spacing w:val="-10"/>
          <w:sz w:val="22"/>
          <w:szCs w:val="22"/>
        </w:rPr>
        <w:t xml:space="preserve"> </w:t>
      </w:r>
      <w:r w:rsidRPr="000E7DFA">
        <w:rPr>
          <w:rFonts w:ascii="Arial" w:hAnsi="Arial" w:cs="Arial"/>
          <w:sz w:val="22"/>
          <w:szCs w:val="22"/>
        </w:rPr>
        <w:t>wysokości</w:t>
      </w:r>
      <w:r w:rsidRPr="000E7DFA">
        <w:rPr>
          <w:rFonts w:ascii="Arial" w:hAnsi="Arial" w:cs="Arial"/>
          <w:spacing w:val="-10"/>
          <w:sz w:val="22"/>
          <w:szCs w:val="22"/>
        </w:rPr>
        <w:t xml:space="preserve"> </w:t>
      </w:r>
      <w:r w:rsidRPr="000E7DFA">
        <w:rPr>
          <w:rFonts w:ascii="Arial" w:hAnsi="Arial" w:cs="Arial"/>
          <w:sz w:val="22"/>
          <w:szCs w:val="22"/>
        </w:rPr>
        <w:t>wpłat</w:t>
      </w:r>
      <w:r w:rsidRPr="000E7DFA">
        <w:rPr>
          <w:rFonts w:ascii="Arial" w:hAnsi="Arial" w:cs="Arial"/>
          <w:spacing w:val="-10"/>
          <w:sz w:val="22"/>
          <w:szCs w:val="22"/>
        </w:rPr>
        <w:t xml:space="preserve"> </w:t>
      </w:r>
      <w:r w:rsidRPr="000E7DFA">
        <w:rPr>
          <w:rFonts w:ascii="Arial" w:hAnsi="Arial" w:cs="Arial"/>
          <w:sz w:val="22"/>
          <w:szCs w:val="22"/>
        </w:rPr>
        <w:t>do</w:t>
      </w:r>
      <w:r w:rsidRPr="000E7DFA">
        <w:rPr>
          <w:rFonts w:ascii="Arial" w:hAnsi="Arial" w:cs="Arial"/>
          <w:spacing w:val="-11"/>
          <w:sz w:val="22"/>
          <w:szCs w:val="22"/>
        </w:rPr>
        <w:t xml:space="preserve"> </w:t>
      </w:r>
      <w:r w:rsidRPr="000E7DFA">
        <w:rPr>
          <w:rFonts w:ascii="Arial" w:hAnsi="Arial" w:cs="Arial"/>
          <w:sz w:val="22"/>
          <w:szCs w:val="22"/>
        </w:rPr>
        <w:t>pracowniczych planów</w:t>
      </w:r>
      <w:r w:rsidRPr="000E7DFA">
        <w:rPr>
          <w:rFonts w:ascii="Arial" w:hAnsi="Arial" w:cs="Arial"/>
          <w:spacing w:val="-6"/>
          <w:sz w:val="22"/>
          <w:szCs w:val="22"/>
        </w:rPr>
        <w:t xml:space="preserve"> </w:t>
      </w:r>
      <w:r w:rsidRPr="000E7DFA">
        <w:rPr>
          <w:rFonts w:ascii="Arial" w:hAnsi="Arial" w:cs="Arial"/>
          <w:sz w:val="22"/>
          <w:szCs w:val="22"/>
        </w:rPr>
        <w:t>kapitałowych.</w:t>
      </w:r>
    </w:p>
    <w:p w14:paraId="311E3D05" w14:textId="77777777" w:rsidR="00064E33" w:rsidRPr="00064E33" w:rsidRDefault="00630381" w:rsidP="009F73CA">
      <w:pPr>
        <w:pStyle w:val="Akapitzlist"/>
        <w:numPr>
          <w:ilvl w:val="0"/>
          <w:numId w:val="122"/>
        </w:numPr>
        <w:tabs>
          <w:tab w:val="left" w:pos="284"/>
          <w:tab w:val="left" w:pos="426"/>
          <w:tab w:val="left" w:pos="1011"/>
        </w:tabs>
        <w:suppressAutoHyphens w:val="0"/>
        <w:spacing w:line="288" w:lineRule="auto"/>
        <w:ind w:left="284" w:right="108" w:hanging="284"/>
        <w:contextualSpacing w:val="0"/>
        <w:jc w:val="both"/>
        <w:rPr>
          <w:rFonts w:ascii="Arial" w:eastAsia="Times New Roman" w:hAnsi="Arial" w:cs="Arial"/>
          <w:sz w:val="22"/>
          <w:szCs w:val="22"/>
        </w:rPr>
      </w:pPr>
      <w:r w:rsidRPr="00064E33">
        <w:rPr>
          <w:rFonts w:ascii="Arial" w:hAnsi="Arial" w:cs="Arial"/>
          <w:sz w:val="22"/>
          <w:szCs w:val="22"/>
        </w:rPr>
        <w:t>W</w:t>
      </w:r>
      <w:r w:rsidRPr="00064E33">
        <w:rPr>
          <w:rFonts w:ascii="Arial" w:hAnsi="Arial" w:cs="Arial"/>
          <w:spacing w:val="-8"/>
          <w:sz w:val="22"/>
          <w:szCs w:val="22"/>
        </w:rPr>
        <w:t xml:space="preserve"> </w:t>
      </w:r>
      <w:r w:rsidRPr="00064E33">
        <w:rPr>
          <w:rFonts w:ascii="Arial" w:hAnsi="Arial" w:cs="Arial"/>
          <w:sz w:val="22"/>
          <w:szCs w:val="22"/>
        </w:rPr>
        <w:t>przypadku</w:t>
      </w:r>
      <w:r w:rsidRPr="00064E33">
        <w:rPr>
          <w:rFonts w:ascii="Arial" w:hAnsi="Arial" w:cs="Arial"/>
          <w:spacing w:val="-6"/>
          <w:sz w:val="22"/>
          <w:szCs w:val="22"/>
        </w:rPr>
        <w:t xml:space="preserve"> </w:t>
      </w:r>
      <w:r w:rsidRPr="00064E33">
        <w:rPr>
          <w:rFonts w:ascii="Arial" w:hAnsi="Arial" w:cs="Arial"/>
          <w:sz w:val="22"/>
          <w:szCs w:val="22"/>
        </w:rPr>
        <w:t>zmiany,</w:t>
      </w:r>
      <w:r w:rsidRPr="00064E33">
        <w:rPr>
          <w:rFonts w:ascii="Arial" w:hAnsi="Arial" w:cs="Arial"/>
          <w:spacing w:val="-9"/>
          <w:sz w:val="22"/>
          <w:szCs w:val="22"/>
        </w:rPr>
        <w:t xml:space="preserve"> </w:t>
      </w:r>
      <w:r w:rsidRPr="00064E33">
        <w:rPr>
          <w:rFonts w:ascii="Arial" w:hAnsi="Arial" w:cs="Arial"/>
          <w:sz w:val="22"/>
          <w:szCs w:val="22"/>
        </w:rPr>
        <w:t>o</w:t>
      </w:r>
      <w:r w:rsidRPr="00064E33">
        <w:rPr>
          <w:rFonts w:ascii="Arial" w:hAnsi="Arial" w:cs="Arial"/>
          <w:spacing w:val="-6"/>
          <w:sz w:val="22"/>
          <w:szCs w:val="22"/>
        </w:rPr>
        <w:t xml:space="preserve"> </w:t>
      </w:r>
      <w:r w:rsidRPr="00064E33">
        <w:rPr>
          <w:rFonts w:ascii="Arial" w:hAnsi="Arial" w:cs="Arial"/>
          <w:sz w:val="22"/>
          <w:szCs w:val="22"/>
        </w:rPr>
        <w:t>której</w:t>
      </w:r>
      <w:r w:rsidRPr="00064E33">
        <w:rPr>
          <w:rFonts w:ascii="Arial" w:hAnsi="Arial" w:cs="Arial"/>
          <w:spacing w:val="-5"/>
          <w:sz w:val="22"/>
          <w:szCs w:val="22"/>
        </w:rPr>
        <w:t xml:space="preserve"> </w:t>
      </w:r>
      <w:r w:rsidRPr="00064E33">
        <w:rPr>
          <w:rFonts w:ascii="Arial" w:hAnsi="Arial" w:cs="Arial"/>
          <w:sz w:val="22"/>
          <w:szCs w:val="22"/>
        </w:rPr>
        <w:t>mowa</w:t>
      </w:r>
      <w:r w:rsidRPr="00064E33">
        <w:rPr>
          <w:rFonts w:ascii="Arial" w:hAnsi="Arial" w:cs="Arial"/>
          <w:spacing w:val="-8"/>
          <w:sz w:val="22"/>
          <w:szCs w:val="22"/>
        </w:rPr>
        <w:t xml:space="preserve"> </w:t>
      </w:r>
      <w:r w:rsidRPr="00064E33">
        <w:rPr>
          <w:rFonts w:ascii="Arial" w:hAnsi="Arial" w:cs="Arial"/>
          <w:sz w:val="22"/>
          <w:szCs w:val="22"/>
        </w:rPr>
        <w:t>w</w:t>
      </w:r>
      <w:r w:rsidRPr="00064E33">
        <w:rPr>
          <w:rFonts w:ascii="Arial" w:hAnsi="Arial" w:cs="Arial"/>
          <w:spacing w:val="-10"/>
          <w:sz w:val="22"/>
          <w:szCs w:val="22"/>
        </w:rPr>
        <w:t xml:space="preserve"> </w:t>
      </w:r>
      <w:r w:rsidR="00BD74C3" w:rsidRPr="00064E33">
        <w:rPr>
          <w:rFonts w:ascii="Arial" w:hAnsi="Arial" w:cs="Arial"/>
          <w:sz w:val="22"/>
          <w:szCs w:val="22"/>
        </w:rPr>
        <w:t> </w:t>
      </w:r>
      <w:r w:rsidR="00BD74C3" w:rsidRPr="00064E33">
        <w:rPr>
          <w:rFonts w:ascii="Arial" w:hAnsi="Arial" w:cs="Arial"/>
          <w:color w:val="auto"/>
          <w:sz w:val="22"/>
          <w:szCs w:val="22"/>
        </w:rPr>
        <w:t>ust</w:t>
      </w:r>
      <w:r w:rsidR="00BD74C3" w:rsidRPr="00064E33">
        <w:rPr>
          <w:rFonts w:ascii="Arial" w:hAnsi="Arial" w:cs="Arial"/>
          <w:sz w:val="22"/>
          <w:szCs w:val="22"/>
        </w:rPr>
        <w:t>. 5 pkt 2</w:t>
      </w:r>
      <w:r w:rsidRPr="00064E33">
        <w:rPr>
          <w:rFonts w:ascii="Arial" w:hAnsi="Arial" w:cs="Arial"/>
          <w:sz w:val="22"/>
          <w:szCs w:val="22"/>
        </w:rPr>
        <w:t>,  wynagrodzenie</w:t>
      </w:r>
      <w:r w:rsidRPr="00064E33">
        <w:rPr>
          <w:rFonts w:ascii="Arial" w:hAnsi="Arial" w:cs="Arial"/>
          <w:spacing w:val="-8"/>
          <w:sz w:val="22"/>
          <w:szCs w:val="22"/>
        </w:rPr>
        <w:t xml:space="preserve"> </w:t>
      </w:r>
      <w:r w:rsidRPr="00064E33">
        <w:rPr>
          <w:rFonts w:ascii="Arial" w:hAnsi="Arial" w:cs="Arial"/>
          <w:sz w:val="22"/>
          <w:szCs w:val="22"/>
        </w:rPr>
        <w:t>Wykonawcy</w:t>
      </w:r>
      <w:r w:rsidRPr="00064E33">
        <w:rPr>
          <w:rFonts w:ascii="Arial" w:hAnsi="Arial" w:cs="Arial"/>
          <w:spacing w:val="-11"/>
          <w:sz w:val="22"/>
          <w:szCs w:val="22"/>
        </w:rPr>
        <w:t xml:space="preserve"> </w:t>
      </w:r>
      <w:r w:rsidRPr="00064E33">
        <w:rPr>
          <w:rFonts w:ascii="Arial" w:hAnsi="Arial" w:cs="Arial"/>
          <w:sz w:val="22"/>
          <w:szCs w:val="22"/>
        </w:rPr>
        <w:t>ulegnie</w:t>
      </w:r>
      <w:r w:rsidRPr="00064E33">
        <w:rPr>
          <w:rFonts w:ascii="Arial" w:hAnsi="Arial" w:cs="Arial"/>
          <w:spacing w:val="-8"/>
          <w:sz w:val="22"/>
          <w:szCs w:val="22"/>
        </w:rPr>
        <w:t xml:space="preserve"> </w:t>
      </w:r>
      <w:r w:rsidRPr="00064E33">
        <w:rPr>
          <w:rFonts w:ascii="Arial" w:hAnsi="Arial" w:cs="Arial"/>
          <w:sz w:val="22"/>
          <w:szCs w:val="22"/>
        </w:rPr>
        <w:t>zmianie o kwotę odpowiadającą wzrostowi kosztu Wykonawcy w związku ze zwiększeniem</w:t>
      </w:r>
      <w:r w:rsidRPr="00064E33">
        <w:rPr>
          <w:rFonts w:ascii="Arial" w:hAnsi="Arial" w:cs="Arial"/>
          <w:spacing w:val="46"/>
          <w:sz w:val="22"/>
          <w:szCs w:val="22"/>
        </w:rPr>
        <w:t xml:space="preserve"> </w:t>
      </w:r>
      <w:r w:rsidRPr="00064E33">
        <w:rPr>
          <w:rFonts w:ascii="Arial" w:hAnsi="Arial" w:cs="Arial"/>
          <w:sz w:val="22"/>
          <w:szCs w:val="22"/>
        </w:rPr>
        <w:t>wysokości wynagrodzeń pracowników świadczących usługi do wysokości aktualnie</w:t>
      </w:r>
      <w:r w:rsidRPr="00064E33">
        <w:rPr>
          <w:rFonts w:ascii="Arial" w:hAnsi="Arial" w:cs="Arial"/>
          <w:spacing w:val="28"/>
          <w:sz w:val="22"/>
          <w:szCs w:val="22"/>
        </w:rPr>
        <w:t xml:space="preserve"> </w:t>
      </w:r>
      <w:r w:rsidRPr="00064E33">
        <w:rPr>
          <w:rFonts w:ascii="Arial" w:hAnsi="Arial" w:cs="Arial"/>
          <w:sz w:val="22"/>
          <w:szCs w:val="22"/>
        </w:rPr>
        <w:t>obowiązującego minimalnego wynagrodzenia za pracę, z uwzględnieniem wszystkich obciążeń</w:t>
      </w:r>
      <w:r w:rsidRPr="00064E33">
        <w:rPr>
          <w:rFonts w:ascii="Arial" w:hAnsi="Arial" w:cs="Arial"/>
          <w:spacing w:val="44"/>
          <w:sz w:val="22"/>
          <w:szCs w:val="22"/>
        </w:rPr>
        <w:t xml:space="preserve"> </w:t>
      </w:r>
      <w:r w:rsidRPr="00064E33">
        <w:rPr>
          <w:rFonts w:ascii="Arial" w:hAnsi="Arial" w:cs="Arial"/>
          <w:sz w:val="22"/>
          <w:szCs w:val="22"/>
        </w:rPr>
        <w:t>publicznoprawnych od kwoty wzrostu minimalnego wynagrodzenia. Kwota odpowiadająca wzrostowi</w:t>
      </w:r>
      <w:r w:rsidRPr="00064E33">
        <w:rPr>
          <w:rFonts w:ascii="Arial" w:hAnsi="Arial" w:cs="Arial"/>
          <w:spacing w:val="22"/>
          <w:sz w:val="22"/>
          <w:szCs w:val="22"/>
        </w:rPr>
        <w:t xml:space="preserve"> </w:t>
      </w:r>
      <w:r w:rsidRPr="00064E33">
        <w:rPr>
          <w:rFonts w:ascii="Arial" w:hAnsi="Arial" w:cs="Arial"/>
          <w:sz w:val="22"/>
          <w:szCs w:val="22"/>
        </w:rPr>
        <w:t>kosztu Wykonawcy</w:t>
      </w:r>
      <w:r w:rsidRPr="00064E33">
        <w:rPr>
          <w:rFonts w:ascii="Arial" w:hAnsi="Arial" w:cs="Arial"/>
          <w:spacing w:val="24"/>
          <w:sz w:val="22"/>
          <w:szCs w:val="22"/>
        </w:rPr>
        <w:t xml:space="preserve"> </w:t>
      </w:r>
      <w:r w:rsidRPr="00064E33">
        <w:rPr>
          <w:rFonts w:ascii="Arial" w:hAnsi="Arial" w:cs="Arial"/>
          <w:sz w:val="22"/>
          <w:szCs w:val="22"/>
        </w:rPr>
        <w:t>będzie</w:t>
      </w:r>
      <w:r w:rsidRPr="00064E33">
        <w:rPr>
          <w:rFonts w:ascii="Arial" w:hAnsi="Arial" w:cs="Arial"/>
          <w:spacing w:val="27"/>
          <w:sz w:val="22"/>
          <w:szCs w:val="22"/>
        </w:rPr>
        <w:t xml:space="preserve"> </w:t>
      </w:r>
      <w:r w:rsidRPr="00064E33">
        <w:rPr>
          <w:rFonts w:ascii="Arial" w:hAnsi="Arial" w:cs="Arial"/>
          <w:sz w:val="22"/>
          <w:szCs w:val="22"/>
        </w:rPr>
        <w:t>odnosić</w:t>
      </w:r>
      <w:r w:rsidRPr="00064E33">
        <w:rPr>
          <w:rFonts w:ascii="Arial" w:hAnsi="Arial" w:cs="Arial"/>
          <w:spacing w:val="27"/>
          <w:sz w:val="22"/>
          <w:szCs w:val="22"/>
        </w:rPr>
        <w:t xml:space="preserve"> </w:t>
      </w:r>
      <w:r w:rsidRPr="00064E33">
        <w:rPr>
          <w:rFonts w:ascii="Arial" w:hAnsi="Arial" w:cs="Arial"/>
          <w:sz w:val="22"/>
          <w:szCs w:val="22"/>
        </w:rPr>
        <w:t>się</w:t>
      </w:r>
      <w:r w:rsidRPr="00064E33">
        <w:rPr>
          <w:rFonts w:ascii="Arial" w:hAnsi="Arial" w:cs="Arial"/>
          <w:spacing w:val="27"/>
          <w:sz w:val="22"/>
          <w:szCs w:val="22"/>
        </w:rPr>
        <w:t xml:space="preserve"> </w:t>
      </w:r>
      <w:r w:rsidRPr="00064E33">
        <w:rPr>
          <w:rFonts w:ascii="Arial" w:hAnsi="Arial" w:cs="Arial"/>
          <w:sz w:val="22"/>
          <w:szCs w:val="22"/>
        </w:rPr>
        <w:t>wyłącznie</w:t>
      </w:r>
      <w:r w:rsidRPr="00064E33">
        <w:rPr>
          <w:rFonts w:ascii="Arial" w:hAnsi="Arial" w:cs="Arial"/>
          <w:spacing w:val="27"/>
          <w:sz w:val="22"/>
          <w:szCs w:val="22"/>
        </w:rPr>
        <w:t xml:space="preserve"> </w:t>
      </w:r>
      <w:r w:rsidRPr="00064E33">
        <w:rPr>
          <w:rFonts w:ascii="Arial" w:hAnsi="Arial" w:cs="Arial"/>
          <w:sz w:val="22"/>
          <w:szCs w:val="22"/>
        </w:rPr>
        <w:t>do</w:t>
      </w:r>
      <w:r w:rsidRPr="00064E33">
        <w:rPr>
          <w:rFonts w:ascii="Arial" w:hAnsi="Arial" w:cs="Arial"/>
          <w:spacing w:val="26"/>
          <w:sz w:val="22"/>
          <w:szCs w:val="22"/>
        </w:rPr>
        <w:t xml:space="preserve"> </w:t>
      </w:r>
      <w:r w:rsidRPr="00064E33">
        <w:rPr>
          <w:rFonts w:ascii="Arial" w:hAnsi="Arial" w:cs="Arial"/>
          <w:sz w:val="22"/>
          <w:szCs w:val="22"/>
        </w:rPr>
        <w:t>części</w:t>
      </w:r>
      <w:r w:rsidRPr="00064E33">
        <w:rPr>
          <w:rFonts w:ascii="Arial" w:hAnsi="Arial" w:cs="Arial"/>
          <w:spacing w:val="25"/>
          <w:sz w:val="22"/>
          <w:szCs w:val="22"/>
        </w:rPr>
        <w:t xml:space="preserve"> </w:t>
      </w:r>
      <w:r w:rsidRPr="00064E33">
        <w:rPr>
          <w:rFonts w:ascii="Arial" w:hAnsi="Arial" w:cs="Arial"/>
          <w:sz w:val="22"/>
          <w:szCs w:val="22"/>
        </w:rPr>
        <w:t>wynagrodzenia</w:t>
      </w:r>
      <w:r w:rsidRPr="00064E33">
        <w:rPr>
          <w:rFonts w:ascii="Arial" w:hAnsi="Arial" w:cs="Arial"/>
          <w:spacing w:val="27"/>
          <w:sz w:val="22"/>
          <w:szCs w:val="22"/>
        </w:rPr>
        <w:t xml:space="preserve"> </w:t>
      </w:r>
      <w:r w:rsidRPr="00064E33">
        <w:rPr>
          <w:rFonts w:ascii="Arial" w:hAnsi="Arial" w:cs="Arial"/>
          <w:sz w:val="22"/>
          <w:szCs w:val="22"/>
        </w:rPr>
        <w:t>pracowników</w:t>
      </w:r>
      <w:r w:rsidRPr="00064E33">
        <w:rPr>
          <w:rFonts w:ascii="Arial" w:hAnsi="Arial" w:cs="Arial"/>
          <w:spacing w:val="25"/>
          <w:sz w:val="22"/>
          <w:szCs w:val="22"/>
        </w:rPr>
        <w:t xml:space="preserve"> </w:t>
      </w:r>
      <w:r w:rsidRPr="00064E33">
        <w:rPr>
          <w:rFonts w:ascii="Arial" w:hAnsi="Arial" w:cs="Arial"/>
          <w:sz w:val="22"/>
          <w:szCs w:val="22"/>
        </w:rPr>
        <w:t>świadczących usługi, o których mowa w zdaniu poprzedzającym, odpowiadającej zakresowi, w jakim</w:t>
      </w:r>
      <w:r w:rsidRPr="00064E33">
        <w:rPr>
          <w:rFonts w:ascii="Arial" w:hAnsi="Arial" w:cs="Arial"/>
          <w:spacing w:val="38"/>
          <w:sz w:val="22"/>
          <w:szCs w:val="22"/>
        </w:rPr>
        <w:t xml:space="preserve"> </w:t>
      </w:r>
      <w:r w:rsidRPr="00064E33">
        <w:rPr>
          <w:rFonts w:ascii="Arial" w:hAnsi="Arial" w:cs="Arial"/>
          <w:sz w:val="22"/>
          <w:szCs w:val="22"/>
        </w:rPr>
        <w:t>wykonują oni prace bezpośrednio związane z realizacją przedmiotu</w:t>
      </w:r>
      <w:r w:rsidRPr="00064E33">
        <w:rPr>
          <w:rFonts w:ascii="Arial" w:hAnsi="Arial" w:cs="Arial"/>
          <w:spacing w:val="-23"/>
          <w:sz w:val="22"/>
          <w:szCs w:val="22"/>
        </w:rPr>
        <w:t xml:space="preserve"> </w:t>
      </w:r>
      <w:r w:rsidRPr="00064E33">
        <w:rPr>
          <w:rFonts w:ascii="Arial" w:hAnsi="Arial" w:cs="Arial"/>
          <w:sz w:val="22"/>
          <w:szCs w:val="22"/>
        </w:rPr>
        <w:t>umowy.</w:t>
      </w:r>
    </w:p>
    <w:p w14:paraId="2A0C6635" w14:textId="680C0B66" w:rsidR="00BD74C3" w:rsidRPr="00064E33" w:rsidRDefault="00630381" w:rsidP="009F73CA">
      <w:pPr>
        <w:pStyle w:val="Akapitzlist"/>
        <w:numPr>
          <w:ilvl w:val="0"/>
          <w:numId w:val="122"/>
        </w:numPr>
        <w:tabs>
          <w:tab w:val="left" w:pos="284"/>
          <w:tab w:val="left" w:pos="426"/>
          <w:tab w:val="left" w:pos="1011"/>
        </w:tabs>
        <w:suppressAutoHyphens w:val="0"/>
        <w:spacing w:line="288" w:lineRule="auto"/>
        <w:ind w:left="284" w:right="108" w:hanging="284"/>
        <w:contextualSpacing w:val="0"/>
        <w:jc w:val="both"/>
        <w:rPr>
          <w:rFonts w:ascii="Arial" w:eastAsia="Times New Roman" w:hAnsi="Arial" w:cs="Arial"/>
          <w:sz w:val="22"/>
          <w:szCs w:val="22"/>
        </w:rPr>
      </w:pPr>
      <w:r w:rsidRPr="00064E33">
        <w:rPr>
          <w:rFonts w:ascii="Arial" w:hAnsi="Arial" w:cs="Arial"/>
          <w:sz w:val="22"/>
          <w:szCs w:val="22"/>
        </w:rPr>
        <w:t>W</w:t>
      </w:r>
      <w:r w:rsidRPr="00064E33">
        <w:rPr>
          <w:rFonts w:ascii="Arial" w:hAnsi="Arial" w:cs="Arial"/>
          <w:spacing w:val="20"/>
          <w:sz w:val="22"/>
          <w:szCs w:val="22"/>
        </w:rPr>
        <w:t xml:space="preserve"> </w:t>
      </w:r>
      <w:r w:rsidRPr="00064E33">
        <w:rPr>
          <w:rFonts w:ascii="Arial" w:hAnsi="Arial" w:cs="Arial"/>
          <w:sz w:val="22"/>
          <w:szCs w:val="22"/>
        </w:rPr>
        <w:t>przypadku</w:t>
      </w:r>
      <w:r w:rsidRPr="00064E33">
        <w:rPr>
          <w:rFonts w:ascii="Arial" w:hAnsi="Arial" w:cs="Arial"/>
          <w:spacing w:val="20"/>
          <w:sz w:val="22"/>
          <w:szCs w:val="22"/>
        </w:rPr>
        <w:t xml:space="preserve"> </w:t>
      </w:r>
      <w:r w:rsidRPr="00064E33">
        <w:rPr>
          <w:rFonts w:ascii="Arial" w:hAnsi="Arial" w:cs="Arial"/>
          <w:sz w:val="22"/>
          <w:szCs w:val="22"/>
        </w:rPr>
        <w:t>zmiany,</w:t>
      </w:r>
      <w:r w:rsidRPr="00064E33">
        <w:rPr>
          <w:rFonts w:ascii="Arial" w:hAnsi="Arial" w:cs="Arial"/>
          <w:spacing w:val="20"/>
          <w:sz w:val="22"/>
          <w:szCs w:val="22"/>
        </w:rPr>
        <w:t xml:space="preserve"> </w:t>
      </w:r>
      <w:r w:rsidRPr="00064E33">
        <w:rPr>
          <w:rFonts w:ascii="Arial" w:hAnsi="Arial" w:cs="Arial"/>
          <w:sz w:val="22"/>
          <w:szCs w:val="22"/>
        </w:rPr>
        <w:t>o</w:t>
      </w:r>
      <w:r w:rsidRPr="00064E33">
        <w:rPr>
          <w:rFonts w:ascii="Arial" w:hAnsi="Arial" w:cs="Arial"/>
          <w:spacing w:val="23"/>
          <w:sz w:val="22"/>
          <w:szCs w:val="22"/>
        </w:rPr>
        <w:t xml:space="preserve"> </w:t>
      </w:r>
      <w:r w:rsidRPr="00064E33">
        <w:rPr>
          <w:rFonts w:ascii="Arial" w:hAnsi="Arial" w:cs="Arial"/>
          <w:sz w:val="22"/>
          <w:szCs w:val="22"/>
        </w:rPr>
        <w:t>której</w:t>
      </w:r>
      <w:r w:rsidRPr="00064E33">
        <w:rPr>
          <w:rFonts w:ascii="Arial" w:hAnsi="Arial" w:cs="Arial"/>
          <w:spacing w:val="21"/>
          <w:sz w:val="22"/>
          <w:szCs w:val="22"/>
        </w:rPr>
        <w:t xml:space="preserve"> </w:t>
      </w:r>
      <w:r w:rsidRPr="00064E33">
        <w:rPr>
          <w:rFonts w:ascii="Arial" w:hAnsi="Arial" w:cs="Arial"/>
          <w:sz w:val="22"/>
          <w:szCs w:val="22"/>
        </w:rPr>
        <w:t>mowa</w:t>
      </w:r>
      <w:r w:rsidRPr="00064E33">
        <w:rPr>
          <w:rFonts w:ascii="Arial" w:hAnsi="Arial" w:cs="Arial"/>
          <w:spacing w:val="20"/>
          <w:sz w:val="22"/>
          <w:szCs w:val="22"/>
        </w:rPr>
        <w:t xml:space="preserve"> </w:t>
      </w:r>
      <w:r w:rsidRPr="00064E33">
        <w:rPr>
          <w:rFonts w:ascii="Arial" w:hAnsi="Arial" w:cs="Arial"/>
          <w:sz w:val="22"/>
          <w:szCs w:val="22"/>
        </w:rPr>
        <w:t>w</w:t>
      </w:r>
      <w:r w:rsidRPr="00064E33">
        <w:rPr>
          <w:rFonts w:ascii="Arial" w:hAnsi="Arial" w:cs="Arial"/>
          <w:spacing w:val="19"/>
          <w:sz w:val="22"/>
          <w:szCs w:val="22"/>
        </w:rPr>
        <w:t xml:space="preserve"> </w:t>
      </w:r>
      <w:r w:rsidR="00BD74C3" w:rsidRPr="00064E33">
        <w:rPr>
          <w:rFonts w:ascii="Arial" w:hAnsi="Arial" w:cs="Arial"/>
          <w:color w:val="auto"/>
          <w:sz w:val="22"/>
          <w:szCs w:val="22"/>
        </w:rPr>
        <w:t>ust. 5</w:t>
      </w:r>
      <w:r w:rsidRPr="00064E33">
        <w:rPr>
          <w:rFonts w:ascii="Arial" w:hAnsi="Arial" w:cs="Arial"/>
          <w:sz w:val="22"/>
          <w:szCs w:val="22"/>
        </w:rPr>
        <w:t xml:space="preserve"> pkt 3 – 4  wynagrodzenie</w:t>
      </w:r>
      <w:r w:rsidRPr="00064E33">
        <w:rPr>
          <w:rFonts w:ascii="Arial" w:hAnsi="Arial" w:cs="Arial"/>
          <w:spacing w:val="18"/>
          <w:sz w:val="22"/>
          <w:szCs w:val="22"/>
        </w:rPr>
        <w:t xml:space="preserve"> </w:t>
      </w:r>
      <w:r w:rsidRPr="00064E33">
        <w:rPr>
          <w:rFonts w:ascii="Arial" w:hAnsi="Arial" w:cs="Arial"/>
          <w:sz w:val="22"/>
          <w:szCs w:val="22"/>
        </w:rPr>
        <w:t>Wykonawcy</w:t>
      </w:r>
      <w:r w:rsidRPr="00064E33">
        <w:rPr>
          <w:rFonts w:ascii="Arial" w:hAnsi="Arial" w:cs="Arial"/>
          <w:spacing w:val="18"/>
          <w:sz w:val="22"/>
          <w:szCs w:val="22"/>
        </w:rPr>
        <w:t xml:space="preserve"> </w:t>
      </w:r>
      <w:r w:rsidRPr="00064E33">
        <w:rPr>
          <w:rFonts w:ascii="Arial" w:hAnsi="Arial" w:cs="Arial"/>
          <w:sz w:val="22"/>
          <w:szCs w:val="22"/>
        </w:rPr>
        <w:t>ulegnie zmianie</w:t>
      </w:r>
      <w:r w:rsidRPr="00064E33">
        <w:rPr>
          <w:rFonts w:ascii="Arial" w:hAnsi="Arial" w:cs="Arial"/>
          <w:spacing w:val="24"/>
          <w:sz w:val="22"/>
          <w:szCs w:val="22"/>
        </w:rPr>
        <w:t xml:space="preserve"> </w:t>
      </w:r>
      <w:r w:rsidRPr="00064E33">
        <w:rPr>
          <w:rFonts w:ascii="Arial" w:hAnsi="Arial" w:cs="Arial"/>
          <w:sz w:val="22"/>
          <w:szCs w:val="22"/>
        </w:rPr>
        <w:t>o</w:t>
      </w:r>
      <w:r w:rsidRPr="00064E33">
        <w:rPr>
          <w:rFonts w:ascii="Arial" w:hAnsi="Arial" w:cs="Arial"/>
          <w:spacing w:val="24"/>
          <w:sz w:val="22"/>
          <w:szCs w:val="22"/>
        </w:rPr>
        <w:t xml:space="preserve"> </w:t>
      </w:r>
      <w:r w:rsidRPr="00064E33">
        <w:rPr>
          <w:rFonts w:ascii="Arial" w:hAnsi="Arial" w:cs="Arial"/>
          <w:sz w:val="22"/>
          <w:szCs w:val="22"/>
        </w:rPr>
        <w:t>kwotę</w:t>
      </w:r>
      <w:r w:rsidRPr="00064E33">
        <w:rPr>
          <w:rFonts w:ascii="Arial" w:hAnsi="Arial" w:cs="Arial"/>
          <w:spacing w:val="22"/>
          <w:sz w:val="22"/>
          <w:szCs w:val="22"/>
        </w:rPr>
        <w:t xml:space="preserve"> </w:t>
      </w:r>
      <w:r w:rsidRPr="00064E33">
        <w:rPr>
          <w:rFonts w:ascii="Arial" w:hAnsi="Arial" w:cs="Arial"/>
          <w:sz w:val="22"/>
          <w:szCs w:val="22"/>
        </w:rPr>
        <w:t>odpowiadającą</w:t>
      </w:r>
      <w:r w:rsidRPr="00064E33">
        <w:rPr>
          <w:rFonts w:ascii="Arial" w:hAnsi="Arial" w:cs="Arial"/>
          <w:spacing w:val="24"/>
          <w:sz w:val="22"/>
          <w:szCs w:val="22"/>
        </w:rPr>
        <w:t xml:space="preserve"> </w:t>
      </w:r>
      <w:r w:rsidRPr="00064E33">
        <w:rPr>
          <w:rFonts w:ascii="Arial" w:hAnsi="Arial" w:cs="Arial"/>
          <w:sz w:val="22"/>
          <w:szCs w:val="22"/>
        </w:rPr>
        <w:t>zmianie</w:t>
      </w:r>
      <w:r w:rsidRPr="00064E33">
        <w:rPr>
          <w:rFonts w:ascii="Arial" w:hAnsi="Arial" w:cs="Arial"/>
          <w:spacing w:val="24"/>
          <w:sz w:val="22"/>
          <w:szCs w:val="22"/>
        </w:rPr>
        <w:t xml:space="preserve"> </w:t>
      </w:r>
      <w:r w:rsidRPr="00064E33">
        <w:rPr>
          <w:rFonts w:ascii="Arial" w:hAnsi="Arial" w:cs="Arial"/>
          <w:sz w:val="22"/>
          <w:szCs w:val="22"/>
        </w:rPr>
        <w:t>kosztu</w:t>
      </w:r>
      <w:r w:rsidRPr="00064E33">
        <w:rPr>
          <w:rFonts w:ascii="Arial" w:hAnsi="Arial" w:cs="Arial"/>
          <w:spacing w:val="24"/>
          <w:sz w:val="22"/>
          <w:szCs w:val="22"/>
        </w:rPr>
        <w:t xml:space="preserve"> </w:t>
      </w:r>
      <w:r w:rsidRPr="00064E33">
        <w:rPr>
          <w:rFonts w:ascii="Arial" w:hAnsi="Arial" w:cs="Arial"/>
          <w:sz w:val="22"/>
          <w:szCs w:val="22"/>
        </w:rPr>
        <w:t>Wykonawcy</w:t>
      </w:r>
      <w:r w:rsidRPr="00064E33">
        <w:rPr>
          <w:rFonts w:ascii="Arial" w:hAnsi="Arial" w:cs="Arial"/>
          <w:spacing w:val="21"/>
          <w:sz w:val="22"/>
          <w:szCs w:val="22"/>
        </w:rPr>
        <w:t xml:space="preserve"> </w:t>
      </w:r>
      <w:r w:rsidRPr="00064E33">
        <w:rPr>
          <w:rFonts w:ascii="Arial" w:hAnsi="Arial" w:cs="Arial"/>
          <w:sz w:val="22"/>
          <w:szCs w:val="22"/>
        </w:rPr>
        <w:t>ponoszonego</w:t>
      </w:r>
      <w:r w:rsidRPr="00064E33">
        <w:rPr>
          <w:rFonts w:ascii="Arial" w:hAnsi="Arial" w:cs="Arial"/>
          <w:spacing w:val="24"/>
          <w:sz w:val="22"/>
          <w:szCs w:val="22"/>
        </w:rPr>
        <w:t xml:space="preserve"> </w:t>
      </w:r>
      <w:r w:rsidR="00BD74C3" w:rsidRPr="00064E33">
        <w:rPr>
          <w:rFonts w:ascii="Arial" w:hAnsi="Arial" w:cs="Arial"/>
          <w:spacing w:val="24"/>
          <w:sz w:val="22"/>
          <w:szCs w:val="22"/>
        </w:rPr>
        <w:br/>
      </w:r>
      <w:r w:rsidRPr="00064E33">
        <w:rPr>
          <w:rFonts w:ascii="Arial" w:hAnsi="Arial" w:cs="Arial"/>
          <w:sz w:val="22"/>
          <w:szCs w:val="22"/>
        </w:rPr>
        <w:t>w</w:t>
      </w:r>
      <w:r w:rsidRPr="00064E33">
        <w:rPr>
          <w:rFonts w:ascii="Arial" w:hAnsi="Arial" w:cs="Arial"/>
          <w:spacing w:val="23"/>
          <w:sz w:val="22"/>
          <w:szCs w:val="22"/>
        </w:rPr>
        <w:t xml:space="preserve"> </w:t>
      </w:r>
      <w:r w:rsidRPr="00064E33">
        <w:rPr>
          <w:rFonts w:ascii="Arial" w:hAnsi="Arial" w:cs="Arial"/>
          <w:sz w:val="22"/>
          <w:szCs w:val="22"/>
        </w:rPr>
        <w:t>związku</w:t>
      </w:r>
      <w:r w:rsidRPr="00064E33">
        <w:rPr>
          <w:rFonts w:ascii="Arial" w:hAnsi="Arial" w:cs="Arial"/>
          <w:spacing w:val="24"/>
          <w:sz w:val="22"/>
          <w:szCs w:val="22"/>
        </w:rPr>
        <w:t xml:space="preserve"> </w:t>
      </w:r>
      <w:r w:rsidRPr="00064E33">
        <w:rPr>
          <w:rFonts w:ascii="Arial" w:hAnsi="Arial" w:cs="Arial"/>
          <w:sz w:val="22"/>
          <w:szCs w:val="22"/>
        </w:rPr>
        <w:t>z</w:t>
      </w:r>
      <w:r w:rsidRPr="00064E33">
        <w:rPr>
          <w:rFonts w:ascii="Arial" w:hAnsi="Arial" w:cs="Arial"/>
          <w:spacing w:val="22"/>
          <w:sz w:val="22"/>
          <w:szCs w:val="22"/>
        </w:rPr>
        <w:t xml:space="preserve"> </w:t>
      </w:r>
      <w:r w:rsidRPr="00064E33">
        <w:rPr>
          <w:rFonts w:ascii="Arial" w:hAnsi="Arial" w:cs="Arial"/>
          <w:sz w:val="22"/>
          <w:szCs w:val="22"/>
        </w:rPr>
        <w:t>wypłatą wynagrodzenia zaangażowanym przez Wykonawcę osobom do wykonywania przedmiotu</w:t>
      </w:r>
      <w:r w:rsidRPr="00064E33">
        <w:rPr>
          <w:rFonts w:ascii="Arial" w:hAnsi="Arial" w:cs="Arial"/>
          <w:spacing w:val="14"/>
          <w:sz w:val="22"/>
          <w:szCs w:val="22"/>
        </w:rPr>
        <w:t xml:space="preserve"> </w:t>
      </w:r>
      <w:r w:rsidRPr="00064E33">
        <w:rPr>
          <w:rFonts w:ascii="Arial" w:hAnsi="Arial" w:cs="Arial"/>
          <w:sz w:val="22"/>
          <w:szCs w:val="22"/>
        </w:rPr>
        <w:t>umowy. Kwota odpowiadająca zmianie kosztu Wykonawcy będzie odnosić się wyłącznie do</w:t>
      </w:r>
      <w:r w:rsidRPr="00064E33">
        <w:rPr>
          <w:rFonts w:ascii="Arial" w:hAnsi="Arial" w:cs="Arial"/>
          <w:spacing w:val="5"/>
          <w:sz w:val="22"/>
          <w:szCs w:val="22"/>
        </w:rPr>
        <w:t xml:space="preserve"> </w:t>
      </w:r>
      <w:r w:rsidRPr="00064E33">
        <w:rPr>
          <w:rFonts w:ascii="Arial" w:hAnsi="Arial" w:cs="Arial"/>
          <w:sz w:val="22"/>
          <w:szCs w:val="22"/>
        </w:rPr>
        <w:t>części wynagrodzenia</w:t>
      </w:r>
      <w:r w:rsidRPr="00064E33">
        <w:rPr>
          <w:rFonts w:ascii="Arial" w:hAnsi="Arial" w:cs="Arial"/>
          <w:spacing w:val="36"/>
          <w:sz w:val="22"/>
          <w:szCs w:val="22"/>
        </w:rPr>
        <w:t xml:space="preserve"> </w:t>
      </w:r>
      <w:r w:rsidRPr="00064E33">
        <w:rPr>
          <w:rFonts w:ascii="Arial" w:hAnsi="Arial" w:cs="Arial"/>
          <w:sz w:val="22"/>
          <w:szCs w:val="22"/>
        </w:rPr>
        <w:t>osób,</w:t>
      </w:r>
      <w:r w:rsidRPr="00064E33">
        <w:rPr>
          <w:rFonts w:ascii="Arial" w:hAnsi="Arial" w:cs="Arial"/>
          <w:spacing w:val="34"/>
          <w:sz w:val="22"/>
          <w:szCs w:val="22"/>
        </w:rPr>
        <w:t xml:space="preserve"> </w:t>
      </w:r>
      <w:r w:rsidRPr="00064E33">
        <w:rPr>
          <w:rFonts w:ascii="Arial" w:hAnsi="Arial" w:cs="Arial"/>
          <w:sz w:val="22"/>
          <w:szCs w:val="22"/>
        </w:rPr>
        <w:t>o</w:t>
      </w:r>
      <w:r w:rsidRPr="00064E33">
        <w:rPr>
          <w:rFonts w:ascii="Arial" w:hAnsi="Arial" w:cs="Arial"/>
          <w:spacing w:val="33"/>
          <w:sz w:val="22"/>
          <w:szCs w:val="22"/>
        </w:rPr>
        <w:t xml:space="preserve"> </w:t>
      </w:r>
      <w:r w:rsidRPr="00064E33">
        <w:rPr>
          <w:rFonts w:ascii="Arial" w:hAnsi="Arial" w:cs="Arial"/>
          <w:sz w:val="22"/>
          <w:szCs w:val="22"/>
        </w:rPr>
        <w:t>których</w:t>
      </w:r>
      <w:r w:rsidRPr="00064E33">
        <w:rPr>
          <w:rFonts w:ascii="Arial" w:hAnsi="Arial" w:cs="Arial"/>
          <w:spacing w:val="36"/>
          <w:sz w:val="22"/>
          <w:szCs w:val="22"/>
        </w:rPr>
        <w:t xml:space="preserve"> </w:t>
      </w:r>
      <w:r w:rsidRPr="00064E33">
        <w:rPr>
          <w:rFonts w:ascii="Arial" w:hAnsi="Arial" w:cs="Arial"/>
          <w:sz w:val="22"/>
          <w:szCs w:val="22"/>
        </w:rPr>
        <w:t>mowa</w:t>
      </w:r>
      <w:r w:rsidRPr="00064E33">
        <w:rPr>
          <w:rFonts w:ascii="Arial" w:hAnsi="Arial" w:cs="Arial"/>
          <w:spacing w:val="36"/>
          <w:sz w:val="22"/>
          <w:szCs w:val="22"/>
        </w:rPr>
        <w:t xml:space="preserve"> </w:t>
      </w:r>
      <w:r w:rsidRPr="00064E33">
        <w:rPr>
          <w:rFonts w:ascii="Arial" w:hAnsi="Arial" w:cs="Arial"/>
          <w:sz w:val="22"/>
          <w:szCs w:val="22"/>
        </w:rPr>
        <w:t>w</w:t>
      </w:r>
      <w:r w:rsidRPr="00064E33">
        <w:rPr>
          <w:rFonts w:ascii="Arial" w:hAnsi="Arial" w:cs="Arial"/>
          <w:spacing w:val="35"/>
          <w:sz w:val="22"/>
          <w:szCs w:val="22"/>
        </w:rPr>
        <w:t xml:space="preserve"> </w:t>
      </w:r>
      <w:r w:rsidRPr="00064E33">
        <w:rPr>
          <w:rFonts w:ascii="Arial" w:hAnsi="Arial" w:cs="Arial"/>
          <w:sz w:val="22"/>
          <w:szCs w:val="22"/>
        </w:rPr>
        <w:t>zdaniu</w:t>
      </w:r>
      <w:r w:rsidRPr="00064E33">
        <w:rPr>
          <w:rFonts w:ascii="Arial" w:hAnsi="Arial" w:cs="Arial"/>
          <w:spacing w:val="33"/>
          <w:sz w:val="22"/>
          <w:szCs w:val="22"/>
        </w:rPr>
        <w:t xml:space="preserve"> </w:t>
      </w:r>
      <w:r w:rsidRPr="00064E33">
        <w:rPr>
          <w:rFonts w:ascii="Arial" w:hAnsi="Arial" w:cs="Arial"/>
          <w:sz w:val="22"/>
          <w:szCs w:val="22"/>
        </w:rPr>
        <w:t>poprzedzającym,</w:t>
      </w:r>
      <w:r w:rsidRPr="00064E33">
        <w:rPr>
          <w:rFonts w:ascii="Arial" w:hAnsi="Arial" w:cs="Arial"/>
          <w:spacing w:val="36"/>
          <w:sz w:val="22"/>
          <w:szCs w:val="22"/>
        </w:rPr>
        <w:t xml:space="preserve"> </w:t>
      </w:r>
      <w:r w:rsidRPr="00064E33">
        <w:rPr>
          <w:rFonts w:ascii="Arial" w:hAnsi="Arial" w:cs="Arial"/>
          <w:sz w:val="22"/>
          <w:szCs w:val="22"/>
        </w:rPr>
        <w:t>odpowiadającej</w:t>
      </w:r>
      <w:r w:rsidRPr="00064E33">
        <w:rPr>
          <w:rFonts w:ascii="Arial" w:hAnsi="Arial" w:cs="Arial"/>
          <w:spacing w:val="37"/>
          <w:sz w:val="22"/>
          <w:szCs w:val="22"/>
        </w:rPr>
        <w:t xml:space="preserve"> </w:t>
      </w:r>
      <w:r w:rsidRPr="00064E33">
        <w:rPr>
          <w:rFonts w:ascii="Arial" w:hAnsi="Arial" w:cs="Arial"/>
          <w:sz w:val="22"/>
          <w:szCs w:val="22"/>
        </w:rPr>
        <w:t>zakresowi,</w:t>
      </w:r>
      <w:r w:rsidRPr="00064E33">
        <w:rPr>
          <w:rFonts w:ascii="Arial" w:hAnsi="Arial" w:cs="Arial"/>
          <w:spacing w:val="33"/>
          <w:sz w:val="22"/>
          <w:szCs w:val="22"/>
        </w:rPr>
        <w:t xml:space="preserve"> </w:t>
      </w:r>
      <w:r w:rsidRPr="00064E33">
        <w:rPr>
          <w:rFonts w:ascii="Arial" w:hAnsi="Arial" w:cs="Arial"/>
          <w:sz w:val="22"/>
          <w:szCs w:val="22"/>
        </w:rPr>
        <w:t>w jakim wykonują one prace bezpośrednio związane z realizacją przedmiotu</w:t>
      </w:r>
      <w:r w:rsidRPr="00064E33">
        <w:rPr>
          <w:rFonts w:ascii="Arial" w:hAnsi="Arial" w:cs="Arial"/>
          <w:spacing w:val="-21"/>
          <w:sz w:val="22"/>
          <w:szCs w:val="22"/>
        </w:rPr>
        <w:t xml:space="preserve"> </w:t>
      </w:r>
      <w:r w:rsidRPr="00064E33">
        <w:rPr>
          <w:rFonts w:ascii="Arial" w:hAnsi="Arial" w:cs="Arial"/>
          <w:sz w:val="22"/>
          <w:szCs w:val="22"/>
        </w:rPr>
        <w:t>umowy.</w:t>
      </w:r>
      <w:r w:rsidR="00BD74C3" w:rsidRPr="00064E33">
        <w:rPr>
          <w:rFonts w:ascii="Arial" w:hAnsi="Arial" w:cs="Arial"/>
          <w:sz w:val="22"/>
          <w:szCs w:val="22"/>
        </w:rPr>
        <w:t xml:space="preserve"> </w:t>
      </w:r>
    </w:p>
    <w:p w14:paraId="0A834D95" w14:textId="77777777" w:rsidR="00BD74C3" w:rsidRPr="00BD74C3" w:rsidRDefault="00630381" w:rsidP="009F73CA">
      <w:pPr>
        <w:pStyle w:val="Akapitzlist"/>
        <w:numPr>
          <w:ilvl w:val="0"/>
          <w:numId w:val="122"/>
        </w:numPr>
        <w:tabs>
          <w:tab w:val="left" w:pos="284"/>
          <w:tab w:val="left" w:pos="426"/>
          <w:tab w:val="left" w:pos="1011"/>
        </w:tabs>
        <w:suppressAutoHyphens w:val="0"/>
        <w:spacing w:line="288" w:lineRule="auto"/>
        <w:ind w:left="284" w:right="108" w:hanging="284"/>
        <w:contextualSpacing w:val="0"/>
        <w:jc w:val="both"/>
        <w:rPr>
          <w:rFonts w:ascii="Arial" w:eastAsia="Times New Roman" w:hAnsi="Arial" w:cs="Arial"/>
          <w:sz w:val="22"/>
          <w:szCs w:val="22"/>
        </w:rPr>
      </w:pPr>
      <w:r w:rsidRPr="00BD74C3">
        <w:rPr>
          <w:rFonts w:ascii="Arial" w:hAnsi="Arial" w:cs="Arial"/>
          <w:sz w:val="22"/>
          <w:szCs w:val="22"/>
        </w:rPr>
        <w:t xml:space="preserve">W celu  dokonania  zmiany  wynagrodzenia,  każda  ze  Stron  może  wystąpić  do  drugiej </w:t>
      </w:r>
      <w:r w:rsidRPr="00BD74C3">
        <w:rPr>
          <w:rFonts w:ascii="Arial" w:hAnsi="Arial" w:cs="Arial"/>
          <w:spacing w:val="37"/>
          <w:sz w:val="22"/>
          <w:szCs w:val="22"/>
        </w:rPr>
        <w:t xml:space="preserve"> </w:t>
      </w:r>
      <w:r w:rsidRPr="00BD74C3">
        <w:rPr>
          <w:rFonts w:ascii="Arial" w:hAnsi="Arial" w:cs="Arial"/>
          <w:sz w:val="22"/>
          <w:szCs w:val="22"/>
        </w:rPr>
        <w:t>Strony z  wnioskiem  o  dokonanie  zmiany  wysokości  wynagrodzenia  należnego  Wykonawcy,</w:t>
      </w:r>
      <w:r w:rsidRPr="00BD74C3">
        <w:rPr>
          <w:rFonts w:ascii="Arial" w:hAnsi="Arial" w:cs="Arial"/>
          <w:spacing w:val="3"/>
          <w:sz w:val="22"/>
          <w:szCs w:val="22"/>
        </w:rPr>
        <w:t xml:space="preserve"> </w:t>
      </w:r>
      <w:r w:rsidRPr="00BD74C3">
        <w:rPr>
          <w:rFonts w:ascii="Arial" w:hAnsi="Arial" w:cs="Arial"/>
          <w:sz w:val="22"/>
          <w:szCs w:val="22"/>
        </w:rPr>
        <w:t>wraz z uzasadnieniem zawierającym w szczególności szczegółowe wyliczenie całkowitej kwoty, o</w:t>
      </w:r>
      <w:r w:rsidRPr="00BD74C3">
        <w:rPr>
          <w:rFonts w:ascii="Arial" w:hAnsi="Arial" w:cs="Arial"/>
          <w:spacing w:val="15"/>
          <w:sz w:val="22"/>
          <w:szCs w:val="22"/>
        </w:rPr>
        <w:t xml:space="preserve"> </w:t>
      </w:r>
      <w:r w:rsidRPr="00BD74C3">
        <w:rPr>
          <w:rFonts w:ascii="Arial" w:hAnsi="Arial" w:cs="Arial"/>
          <w:sz w:val="22"/>
          <w:szCs w:val="22"/>
        </w:rPr>
        <w:t>jaką wynagrodzenie Wykonawcy powinno ulec zmianie, oraz wskazaniem daty, od której nastąpiła</w:t>
      </w:r>
      <w:r w:rsidRPr="00BD74C3">
        <w:rPr>
          <w:rFonts w:ascii="Arial" w:hAnsi="Arial" w:cs="Arial"/>
          <w:spacing w:val="-13"/>
          <w:sz w:val="22"/>
          <w:szCs w:val="22"/>
        </w:rPr>
        <w:t xml:space="preserve"> </w:t>
      </w:r>
      <w:r w:rsidRPr="00BD74C3">
        <w:rPr>
          <w:rFonts w:ascii="Arial" w:hAnsi="Arial" w:cs="Arial"/>
          <w:sz w:val="22"/>
          <w:szCs w:val="22"/>
        </w:rPr>
        <w:t>bądź nastąpi zmiana wysokości kosztów wykonania umowy uzasadniająca zmianę</w:t>
      </w:r>
      <w:r w:rsidRPr="00BD74C3">
        <w:rPr>
          <w:rFonts w:ascii="Arial" w:hAnsi="Arial" w:cs="Arial"/>
          <w:spacing w:val="1"/>
          <w:sz w:val="22"/>
          <w:szCs w:val="22"/>
        </w:rPr>
        <w:t xml:space="preserve"> </w:t>
      </w:r>
      <w:r w:rsidRPr="00BD74C3">
        <w:rPr>
          <w:rFonts w:ascii="Arial" w:hAnsi="Arial" w:cs="Arial"/>
          <w:sz w:val="22"/>
          <w:szCs w:val="22"/>
        </w:rPr>
        <w:t>wysokości wynagrodzenia należnego</w:t>
      </w:r>
      <w:r w:rsidRPr="00BD74C3">
        <w:rPr>
          <w:rFonts w:ascii="Arial" w:hAnsi="Arial" w:cs="Arial"/>
          <w:spacing w:val="-11"/>
          <w:sz w:val="22"/>
          <w:szCs w:val="22"/>
        </w:rPr>
        <w:t xml:space="preserve"> </w:t>
      </w:r>
      <w:r w:rsidRPr="00BD74C3">
        <w:rPr>
          <w:rFonts w:ascii="Arial" w:hAnsi="Arial" w:cs="Arial"/>
          <w:sz w:val="22"/>
          <w:szCs w:val="22"/>
        </w:rPr>
        <w:t>Wykonawcy.</w:t>
      </w:r>
    </w:p>
    <w:p w14:paraId="22E89C0A" w14:textId="274C1D65" w:rsidR="00630381" w:rsidRPr="00BD74C3" w:rsidRDefault="00630381" w:rsidP="009F73CA">
      <w:pPr>
        <w:pStyle w:val="Akapitzlist"/>
        <w:numPr>
          <w:ilvl w:val="0"/>
          <w:numId w:val="122"/>
        </w:numPr>
        <w:tabs>
          <w:tab w:val="left" w:pos="426"/>
          <w:tab w:val="left" w:pos="1011"/>
        </w:tabs>
        <w:suppressAutoHyphens w:val="0"/>
        <w:spacing w:line="288" w:lineRule="auto"/>
        <w:ind w:left="284" w:right="108" w:hanging="284"/>
        <w:contextualSpacing w:val="0"/>
        <w:jc w:val="both"/>
        <w:rPr>
          <w:rFonts w:ascii="Arial" w:eastAsia="Times New Roman" w:hAnsi="Arial" w:cs="Arial"/>
          <w:sz w:val="22"/>
          <w:szCs w:val="22"/>
        </w:rPr>
      </w:pPr>
      <w:r w:rsidRPr="00BD74C3">
        <w:rPr>
          <w:rFonts w:ascii="Arial" w:hAnsi="Arial" w:cs="Arial"/>
          <w:sz w:val="22"/>
          <w:szCs w:val="22"/>
        </w:rPr>
        <w:t xml:space="preserve">W przypadku zmian, o których mowa w ust. </w:t>
      </w:r>
      <w:r w:rsidR="00BD74C3">
        <w:rPr>
          <w:rFonts w:ascii="Arial" w:hAnsi="Arial" w:cs="Arial"/>
          <w:sz w:val="22"/>
          <w:szCs w:val="22"/>
        </w:rPr>
        <w:t>5</w:t>
      </w:r>
      <w:r w:rsidRPr="00BD74C3">
        <w:rPr>
          <w:rFonts w:ascii="Arial" w:hAnsi="Arial" w:cs="Arial"/>
          <w:sz w:val="22"/>
          <w:szCs w:val="22"/>
        </w:rPr>
        <w:t xml:space="preserve"> pkt 2 – 4</w:t>
      </w:r>
      <w:r w:rsidR="00BD74C3">
        <w:rPr>
          <w:rFonts w:ascii="Arial" w:hAnsi="Arial" w:cs="Arial"/>
          <w:sz w:val="22"/>
          <w:szCs w:val="22"/>
        </w:rPr>
        <w:t xml:space="preserve"> </w:t>
      </w:r>
      <w:r w:rsidRPr="00BD74C3">
        <w:rPr>
          <w:rFonts w:ascii="Arial" w:hAnsi="Arial" w:cs="Arial"/>
          <w:sz w:val="22"/>
          <w:szCs w:val="22"/>
        </w:rPr>
        <w:t xml:space="preserve"> jeżeli z wnioskiem</w:t>
      </w:r>
      <w:r w:rsidRPr="00BD74C3">
        <w:rPr>
          <w:rFonts w:ascii="Arial" w:hAnsi="Arial" w:cs="Arial"/>
          <w:spacing w:val="30"/>
          <w:sz w:val="22"/>
          <w:szCs w:val="22"/>
        </w:rPr>
        <w:t xml:space="preserve"> </w:t>
      </w:r>
      <w:r w:rsidRPr="00BD74C3">
        <w:rPr>
          <w:rFonts w:ascii="Arial" w:hAnsi="Arial" w:cs="Arial"/>
          <w:sz w:val="22"/>
          <w:szCs w:val="22"/>
        </w:rPr>
        <w:t>występuje Wykonawca, jest on zobowiązany dołączyć do wniosku dokumenty, z których będzie wynikać,</w:t>
      </w:r>
      <w:r w:rsidRPr="00BD74C3">
        <w:rPr>
          <w:rFonts w:ascii="Arial" w:hAnsi="Arial" w:cs="Arial"/>
          <w:spacing w:val="1"/>
          <w:sz w:val="22"/>
          <w:szCs w:val="22"/>
        </w:rPr>
        <w:t xml:space="preserve"> </w:t>
      </w:r>
      <w:r w:rsidRPr="00BD74C3">
        <w:rPr>
          <w:rFonts w:ascii="Arial" w:hAnsi="Arial" w:cs="Arial"/>
          <w:sz w:val="22"/>
          <w:szCs w:val="22"/>
        </w:rPr>
        <w:t xml:space="preserve">w jakim zakresie zmiany te mają wpływ na koszty wykonania </w:t>
      </w:r>
      <w:r w:rsidR="00BD74C3">
        <w:rPr>
          <w:rFonts w:ascii="Arial" w:hAnsi="Arial" w:cs="Arial"/>
          <w:sz w:val="22"/>
          <w:szCs w:val="22"/>
        </w:rPr>
        <w:t>u</w:t>
      </w:r>
      <w:r w:rsidRPr="00BD74C3">
        <w:rPr>
          <w:rFonts w:ascii="Arial" w:hAnsi="Arial" w:cs="Arial"/>
          <w:sz w:val="22"/>
          <w:szCs w:val="22"/>
        </w:rPr>
        <w:t>mowy, w szczególności:</w:t>
      </w:r>
    </w:p>
    <w:p w14:paraId="50B70300" w14:textId="744DC353" w:rsidR="00630381" w:rsidRPr="000E7DFA" w:rsidRDefault="00630381" w:rsidP="009F73CA">
      <w:pPr>
        <w:pStyle w:val="Akapitzlist"/>
        <w:numPr>
          <w:ilvl w:val="1"/>
          <w:numId w:val="112"/>
        </w:numPr>
        <w:tabs>
          <w:tab w:val="left" w:pos="284"/>
          <w:tab w:val="left" w:pos="1011"/>
        </w:tabs>
        <w:suppressAutoHyphens w:val="0"/>
        <w:spacing w:line="288" w:lineRule="auto"/>
        <w:ind w:right="108"/>
        <w:contextualSpacing w:val="0"/>
        <w:jc w:val="both"/>
        <w:rPr>
          <w:rFonts w:ascii="Arial" w:hAnsi="Arial" w:cs="Arial"/>
          <w:sz w:val="22"/>
          <w:szCs w:val="22"/>
        </w:rPr>
      </w:pPr>
      <w:r w:rsidRPr="000E7DFA">
        <w:rPr>
          <w:rFonts w:ascii="Arial" w:hAnsi="Arial" w:cs="Arial"/>
          <w:sz w:val="22"/>
          <w:szCs w:val="22"/>
        </w:rPr>
        <w:t>pisemne zestawienie wynagrodzeń (zarówno przed jak i po zmianie</w:t>
      </w:r>
      <w:r w:rsidR="002A1038">
        <w:rPr>
          <w:rFonts w:ascii="Arial" w:hAnsi="Arial" w:cs="Arial"/>
          <w:sz w:val="22"/>
          <w:szCs w:val="22"/>
        </w:rPr>
        <w:t xml:space="preserve"> wraz </w:t>
      </w:r>
      <w:r w:rsidR="002A1038">
        <w:rPr>
          <w:rFonts w:ascii="Arial" w:hAnsi="Arial" w:cs="Arial"/>
          <w:sz w:val="22"/>
          <w:szCs w:val="22"/>
        </w:rPr>
        <w:br/>
        <w:t>z dowodami</w:t>
      </w:r>
      <w:r w:rsidRPr="000E7DFA">
        <w:rPr>
          <w:rFonts w:ascii="Arial" w:hAnsi="Arial" w:cs="Arial"/>
          <w:sz w:val="22"/>
          <w:szCs w:val="22"/>
        </w:rPr>
        <w:t xml:space="preserve">) pracowników świadczących usługi, wraz z określeniem zakresu (wymiar czasu pracy), w jakim wykonują oni prace bezpośrednio związane </w:t>
      </w:r>
      <w:r w:rsidR="002A1038">
        <w:rPr>
          <w:rFonts w:ascii="Arial" w:hAnsi="Arial" w:cs="Arial"/>
          <w:sz w:val="22"/>
          <w:szCs w:val="22"/>
        </w:rPr>
        <w:br/>
      </w:r>
      <w:r w:rsidRPr="000E7DFA">
        <w:rPr>
          <w:rFonts w:ascii="Arial" w:hAnsi="Arial" w:cs="Arial"/>
          <w:sz w:val="22"/>
          <w:szCs w:val="22"/>
        </w:rPr>
        <w:t>z realizacją przedmiotu umowy oraz części wynagrodzenia odpowiadającej temu zakresowi - w przypadku zmiany, o</w:t>
      </w:r>
      <w:r>
        <w:rPr>
          <w:rFonts w:ascii="Arial" w:hAnsi="Arial" w:cs="Arial"/>
          <w:sz w:val="22"/>
          <w:szCs w:val="22"/>
        </w:rPr>
        <w:t> </w:t>
      </w:r>
      <w:r w:rsidRPr="000E7DFA">
        <w:rPr>
          <w:rFonts w:ascii="Arial" w:hAnsi="Arial" w:cs="Arial"/>
          <w:sz w:val="22"/>
          <w:szCs w:val="22"/>
        </w:rPr>
        <w:t xml:space="preserve">której mowa w ust. </w:t>
      </w:r>
      <w:r w:rsidR="00BD74C3">
        <w:rPr>
          <w:rFonts w:ascii="Arial" w:hAnsi="Arial" w:cs="Arial"/>
          <w:sz w:val="22"/>
          <w:szCs w:val="22"/>
        </w:rPr>
        <w:t>5</w:t>
      </w:r>
      <w:r w:rsidRPr="000E7DFA">
        <w:rPr>
          <w:rFonts w:ascii="Arial" w:hAnsi="Arial" w:cs="Arial"/>
          <w:sz w:val="22"/>
          <w:szCs w:val="22"/>
        </w:rPr>
        <w:t xml:space="preserve"> pkt 2,  </w:t>
      </w:r>
    </w:p>
    <w:p w14:paraId="17FAE8E6" w14:textId="564C22CA" w:rsidR="00630381" w:rsidRPr="000E7DFA" w:rsidRDefault="00630381" w:rsidP="009F73CA">
      <w:pPr>
        <w:pStyle w:val="Akapitzlist"/>
        <w:numPr>
          <w:ilvl w:val="1"/>
          <w:numId w:val="112"/>
        </w:numPr>
        <w:tabs>
          <w:tab w:val="left" w:pos="284"/>
          <w:tab w:val="left" w:pos="1011"/>
        </w:tabs>
        <w:suppressAutoHyphens w:val="0"/>
        <w:spacing w:line="288" w:lineRule="auto"/>
        <w:ind w:right="108"/>
        <w:contextualSpacing w:val="0"/>
        <w:jc w:val="both"/>
        <w:rPr>
          <w:rFonts w:ascii="Arial" w:hAnsi="Arial" w:cs="Arial"/>
          <w:sz w:val="22"/>
          <w:szCs w:val="22"/>
        </w:rPr>
      </w:pPr>
      <w:r w:rsidRPr="000E7DFA">
        <w:rPr>
          <w:rFonts w:ascii="Arial" w:hAnsi="Arial" w:cs="Arial"/>
          <w:sz w:val="22"/>
          <w:szCs w:val="22"/>
        </w:rPr>
        <w:lastRenderedPageBreak/>
        <w:t>pisemne zestawienie wynagrodzeń (zarówno przed jak i po zmianie</w:t>
      </w:r>
      <w:r w:rsidR="002A1038">
        <w:rPr>
          <w:rFonts w:ascii="Arial" w:hAnsi="Arial" w:cs="Arial"/>
          <w:sz w:val="22"/>
          <w:szCs w:val="22"/>
        </w:rPr>
        <w:t xml:space="preserve"> wraz </w:t>
      </w:r>
      <w:r w:rsidR="002A1038">
        <w:rPr>
          <w:rFonts w:ascii="Arial" w:hAnsi="Arial" w:cs="Arial"/>
          <w:sz w:val="22"/>
          <w:szCs w:val="22"/>
        </w:rPr>
        <w:br/>
        <w:t>z dowodami</w:t>
      </w:r>
      <w:r w:rsidRPr="000E7DFA">
        <w:rPr>
          <w:rFonts w:ascii="Arial" w:hAnsi="Arial" w:cs="Arial"/>
          <w:sz w:val="22"/>
          <w:szCs w:val="22"/>
        </w:rPr>
        <w:t>) zaangażowanych przez Wykonawcę osób świadczących usługi, wraz z kwotami składek uiszczanych do Zakładu Ubezpieczeń Społecznych/Kasy Rolniczego Ubezpieczenia Społecznego w części finansowanej przez Wykonawcę, z</w:t>
      </w:r>
      <w:r>
        <w:rPr>
          <w:rFonts w:ascii="Arial" w:hAnsi="Arial" w:cs="Arial"/>
          <w:sz w:val="22"/>
          <w:szCs w:val="22"/>
        </w:rPr>
        <w:t> </w:t>
      </w:r>
      <w:r w:rsidRPr="000E7DFA">
        <w:rPr>
          <w:rFonts w:ascii="Arial" w:hAnsi="Arial" w:cs="Arial"/>
          <w:sz w:val="22"/>
          <w:szCs w:val="22"/>
        </w:rPr>
        <w:t>określeniem zakresu, w jakim wykonują oni prace bezpośrednio związane z</w:t>
      </w:r>
      <w:r>
        <w:rPr>
          <w:rFonts w:ascii="Arial" w:hAnsi="Arial" w:cs="Arial"/>
          <w:sz w:val="22"/>
          <w:szCs w:val="22"/>
        </w:rPr>
        <w:t> </w:t>
      </w:r>
      <w:r w:rsidRPr="000E7DFA">
        <w:rPr>
          <w:rFonts w:ascii="Arial" w:hAnsi="Arial" w:cs="Arial"/>
          <w:sz w:val="22"/>
          <w:szCs w:val="22"/>
        </w:rPr>
        <w:t>realizacją przedmiotu umowy  oraz  części  wynagrodzenia  odpowiadającej  temu  zakresowi  – w przypadku zmiany,</w:t>
      </w:r>
      <w:r>
        <w:rPr>
          <w:rFonts w:ascii="Arial" w:hAnsi="Arial" w:cs="Arial"/>
          <w:sz w:val="22"/>
          <w:szCs w:val="22"/>
        </w:rPr>
        <w:t xml:space="preserve"> </w:t>
      </w:r>
      <w:r w:rsidRPr="000E7DFA">
        <w:rPr>
          <w:rFonts w:ascii="Arial" w:hAnsi="Arial" w:cs="Arial"/>
          <w:sz w:val="22"/>
          <w:szCs w:val="22"/>
        </w:rPr>
        <w:t xml:space="preserve">o której mowa w ust. </w:t>
      </w:r>
      <w:r w:rsidR="00BD74C3">
        <w:rPr>
          <w:rFonts w:ascii="Arial" w:hAnsi="Arial" w:cs="Arial"/>
          <w:sz w:val="22"/>
          <w:szCs w:val="22"/>
        </w:rPr>
        <w:t>5</w:t>
      </w:r>
      <w:r w:rsidRPr="000E7DFA">
        <w:rPr>
          <w:rFonts w:ascii="Arial" w:hAnsi="Arial" w:cs="Arial"/>
          <w:sz w:val="22"/>
          <w:szCs w:val="22"/>
        </w:rPr>
        <w:t xml:space="preserve"> pkt 3</w:t>
      </w:r>
      <w:r w:rsidR="00BD74C3">
        <w:rPr>
          <w:rFonts w:ascii="Arial" w:hAnsi="Arial" w:cs="Arial"/>
          <w:sz w:val="22"/>
          <w:szCs w:val="22"/>
        </w:rPr>
        <w:t>,</w:t>
      </w:r>
      <w:r w:rsidRPr="000E7DFA">
        <w:rPr>
          <w:rFonts w:ascii="Arial" w:hAnsi="Arial" w:cs="Arial"/>
          <w:sz w:val="22"/>
          <w:szCs w:val="22"/>
        </w:rPr>
        <w:t xml:space="preserve"> </w:t>
      </w:r>
    </w:p>
    <w:p w14:paraId="0FC5877D" w14:textId="73BB5C7C" w:rsidR="00630381" w:rsidRPr="000E7DFA" w:rsidRDefault="00630381" w:rsidP="009F73CA">
      <w:pPr>
        <w:pStyle w:val="Akapitzlist"/>
        <w:numPr>
          <w:ilvl w:val="1"/>
          <w:numId w:val="112"/>
        </w:numPr>
        <w:tabs>
          <w:tab w:val="left" w:pos="284"/>
          <w:tab w:val="left" w:pos="1011"/>
        </w:tabs>
        <w:suppressAutoHyphens w:val="0"/>
        <w:spacing w:line="288" w:lineRule="auto"/>
        <w:ind w:right="108"/>
        <w:contextualSpacing w:val="0"/>
        <w:jc w:val="both"/>
        <w:rPr>
          <w:rFonts w:ascii="Arial" w:hAnsi="Arial" w:cs="Arial"/>
          <w:sz w:val="22"/>
          <w:szCs w:val="22"/>
        </w:rPr>
      </w:pPr>
      <w:r w:rsidRPr="000E7DFA">
        <w:rPr>
          <w:rFonts w:ascii="Arial" w:hAnsi="Arial" w:cs="Arial"/>
          <w:sz w:val="22"/>
          <w:szCs w:val="22"/>
        </w:rPr>
        <w:t>pisemne zestawienie wynagrodzeń (zarówno przed jak i po zmianie</w:t>
      </w:r>
      <w:r w:rsidR="002A1038">
        <w:rPr>
          <w:rFonts w:ascii="Arial" w:hAnsi="Arial" w:cs="Arial"/>
          <w:sz w:val="22"/>
          <w:szCs w:val="22"/>
        </w:rPr>
        <w:t xml:space="preserve"> wraz </w:t>
      </w:r>
      <w:r w:rsidR="002A1038">
        <w:rPr>
          <w:rFonts w:ascii="Arial" w:hAnsi="Arial" w:cs="Arial"/>
          <w:sz w:val="22"/>
          <w:szCs w:val="22"/>
        </w:rPr>
        <w:br/>
        <w:t>z dowodami</w:t>
      </w:r>
      <w:r w:rsidRPr="000E7DFA">
        <w:rPr>
          <w:rFonts w:ascii="Arial" w:hAnsi="Arial" w:cs="Arial"/>
          <w:sz w:val="22"/>
          <w:szCs w:val="22"/>
        </w:rPr>
        <w:t xml:space="preserve">) zaangażowanych przez Wykonawcę osób świadczących usługi, wraz z kwotami wpłat do pracowniczych planów kapitałowych w części finansowanej przez Wykonawcę, z określeniem zakresu, w jakim wykonują oni prace bezpośrednio związane z realizacją przedmiotu umowy oraz części wynagrodzenia odpowiadającej temu zakresowi - w przypadku zmiany, o której mowa w ust. </w:t>
      </w:r>
      <w:r w:rsidR="00BD74C3">
        <w:rPr>
          <w:rFonts w:ascii="Arial" w:hAnsi="Arial" w:cs="Arial"/>
          <w:sz w:val="22"/>
          <w:szCs w:val="22"/>
        </w:rPr>
        <w:t>5</w:t>
      </w:r>
      <w:r w:rsidRPr="000E7DFA">
        <w:rPr>
          <w:rFonts w:ascii="Arial" w:hAnsi="Arial" w:cs="Arial"/>
          <w:sz w:val="22"/>
          <w:szCs w:val="22"/>
        </w:rPr>
        <w:t xml:space="preserve"> </w:t>
      </w:r>
      <w:r w:rsidR="00BD74C3">
        <w:rPr>
          <w:rFonts w:ascii="Arial" w:hAnsi="Arial" w:cs="Arial"/>
          <w:sz w:val="22"/>
          <w:szCs w:val="22"/>
        </w:rPr>
        <w:br/>
      </w:r>
      <w:r w:rsidRPr="000E7DFA">
        <w:rPr>
          <w:rFonts w:ascii="Arial" w:hAnsi="Arial" w:cs="Arial"/>
          <w:sz w:val="22"/>
          <w:szCs w:val="22"/>
        </w:rPr>
        <w:t>pkt 4</w:t>
      </w:r>
      <w:r w:rsidR="00BD74C3">
        <w:rPr>
          <w:rFonts w:ascii="Arial" w:hAnsi="Arial" w:cs="Arial"/>
          <w:sz w:val="22"/>
          <w:szCs w:val="22"/>
        </w:rPr>
        <w:t>.</w:t>
      </w:r>
      <w:r w:rsidRPr="000E7DFA">
        <w:rPr>
          <w:rFonts w:ascii="Arial" w:hAnsi="Arial" w:cs="Arial"/>
          <w:sz w:val="22"/>
          <w:szCs w:val="22"/>
        </w:rPr>
        <w:t xml:space="preserve"> </w:t>
      </w:r>
    </w:p>
    <w:p w14:paraId="55252E85" w14:textId="37C14B52" w:rsidR="008D468B" w:rsidRDefault="00630381" w:rsidP="009F73CA">
      <w:pPr>
        <w:pStyle w:val="Akapitzlist"/>
        <w:numPr>
          <w:ilvl w:val="0"/>
          <w:numId w:val="122"/>
        </w:numPr>
        <w:tabs>
          <w:tab w:val="left" w:pos="142"/>
          <w:tab w:val="left" w:pos="284"/>
          <w:tab w:val="left" w:pos="426"/>
          <w:tab w:val="left" w:pos="1011"/>
        </w:tabs>
        <w:suppressAutoHyphens w:val="0"/>
        <w:spacing w:line="288" w:lineRule="auto"/>
        <w:ind w:left="284" w:right="108" w:hanging="284"/>
        <w:contextualSpacing w:val="0"/>
        <w:jc w:val="both"/>
        <w:rPr>
          <w:rFonts w:ascii="Arial" w:hAnsi="Arial" w:cs="Arial"/>
          <w:color w:val="auto"/>
          <w:sz w:val="22"/>
          <w:szCs w:val="22"/>
        </w:rPr>
      </w:pPr>
      <w:r w:rsidRPr="000E7DFA">
        <w:rPr>
          <w:rFonts w:ascii="Arial" w:hAnsi="Arial" w:cs="Arial"/>
          <w:sz w:val="22"/>
          <w:szCs w:val="22"/>
        </w:rPr>
        <w:t xml:space="preserve">W przypadku zmiany, o której mowa w ust. </w:t>
      </w:r>
      <w:r w:rsidR="00BD74C3">
        <w:rPr>
          <w:rFonts w:ascii="Arial" w:hAnsi="Arial" w:cs="Arial"/>
          <w:sz w:val="22"/>
          <w:szCs w:val="22"/>
        </w:rPr>
        <w:t>5</w:t>
      </w:r>
      <w:r w:rsidRPr="000E7DFA">
        <w:rPr>
          <w:rFonts w:ascii="Arial" w:hAnsi="Arial" w:cs="Arial"/>
          <w:sz w:val="22"/>
          <w:szCs w:val="22"/>
        </w:rPr>
        <w:t xml:space="preserve"> pkt 2 – 4 </w:t>
      </w:r>
      <w:r w:rsidR="00BD74C3">
        <w:rPr>
          <w:rFonts w:ascii="Arial" w:hAnsi="Arial" w:cs="Arial"/>
          <w:sz w:val="22"/>
          <w:szCs w:val="22"/>
        </w:rPr>
        <w:t>u</w:t>
      </w:r>
      <w:r w:rsidRPr="000E7DFA">
        <w:rPr>
          <w:rFonts w:ascii="Arial" w:hAnsi="Arial" w:cs="Arial"/>
          <w:sz w:val="22"/>
          <w:szCs w:val="22"/>
        </w:rPr>
        <w:t xml:space="preserve">mowy, jeżeli z wnioskiem występuje Zamawiający, jest on uprawniony do zobowiązania Wykonawcy do przedstawienia w wyznaczonym terminie, nie krótszym niż 14 dni roboczych, dokumentów z których będzie wynikać w jakim zakresie zmiana ta ma wpływ na koszty wykonania umowy, w tym pisemnego zestawienia wynagrodzeń, o którym </w:t>
      </w:r>
      <w:r w:rsidRPr="002374AB">
        <w:rPr>
          <w:rFonts w:ascii="Arial" w:hAnsi="Arial" w:cs="Arial"/>
          <w:color w:val="auto"/>
          <w:sz w:val="22"/>
          <w:szCs w:val="22"/>
        </w:rPr>
        <w:t xml:space="preserve">mowa </w:t>
      </w:r>
      <w:r w:rsidR="002374AB" w:rsidRPr="002374AB">
        <w:rPr>
          <w:rFonts w:ascii="Arial" w:hAnsi="Arial" w:cs="Arial"/>
          <w:color w:val="auto"/>
          <w:sz w:val="22"/>
          <w:szCs w:val="22"/>
        </w:rPr>
        <w:br/>
      </w:r>
      <w:r w:rsidRPr="002374AB">
        <w:rPr>
          <w:rFonts w:ascii="Arial" w:hAnsi="Arial" w:cs="Arial"/>
          <w:color w:val="auto"/>
          <w:sz w:val="22"/>
          <w:szCs w:val="22"/>
        </w:rPr>
        <w:t xml:space="preserve">w ust. </w:t>
      </w:r>
      <w:r w:rsidR="002374AB" w:rsidRPr="002374AB">
        <w:rPr>
          <w:rFonts w:ascii="Arial" w:hAnsi="Arial" w:cs="Arial"/>
          <w:color w:val="auto"/>
          <w:sz w:val="22"/>
          <w:szCs w:val="22"/>
        </w:rPr>
        <w:t>13</w:t>
      </w:r>
      <w:r w:rsidR="002A1038">
        <w:rPr>
          <w:rFonts w:ascii="Arial" w:hAnsi="Arial" w:cs="Arial"/>
          <w:color w:val="auto"/>
          <w:sz w:val="22"/>
          <w:szCs w:val="22"/>
        </w:rPr>
        <w:t xml:space="preserve"> wraz z dowodami.</w:t>
      </w:r>
    </w:p>
    <w:p w14:paraId="33871C14" w14:textId="77777777" w:rsidR="008D468B" w:rsidRPr="008D468B" w:rsidRDefault="008D468B" w:rsidP="009F73CA">
      <w:pPr>
        <w:pStyle w:val="Akapitzlist"/>
        <w:numPr>
          <w:ilvl w:val="0"/>
          <w:numId w:val="122"/>
        </w:numPr>
        <w:tabs>
          <w:tab w:val="left" w:pos="142"/>
          <w:tab w:val="left" w:pos="284"/>
          <w:tab w:val="left" w:pos="426"/>
          <w:tab w:val="left" w:pos="1011"/>
        </w:tabs>
        <w:suppressAutoHyphens w:val="0"/>
        <w:spacing w:line="288" w:lineRule="auto"/>
        <w:ind w:left="284" w:right="108" w:hanging="284"/>
        <w:contextualSpacing w:val="0"/>
        <w:jc w:val="both"/>
        <w:rPr>
          <w:rFonts w:ascii="Arial" w:hAnsi="Arial" w:cs="Arial"/>
          <w:color w:val="auto"/>
          <w:sz w:val="22"/>
          <w:szCs w:val="22"/>
        </w:rPr>
      </w:pPr>
      <w:r w:rsidRPr="008D468B">
        <w:rPr>
          <w:rFonts w:ascii="Arial" w:hAnsi="Arial" w:cs="Arial"/>
          <w:sz w:val="22"/>
          <w:szCs w:val="22"/>
        </w:rPr>
        <w:t>W terminie 14 dni roboczych od dnia przekazania wniosku, o którym mowa w ust. 12, Strona, która otrzymała wniosek, przekaże drugiej Stronie informację o zakresie, w jakim zatwierdza wniosek oraz wskaże kwotę, o którą wynagrodzenie należne Wykonawcy powinno ulec zmianie, albo informację o niezatwierdzeniu wniosku wraz z uzasadnieniem.</w:t>
      </w:r>
    </w:p>
    <w:p w14:paraId="5A6E2315" w14:textId="77777777" w:rsidR="008D468B" w:rsidRPr="002A60E8" w:rsidRDefault="008D468B" w:rsidP="009F73CA">
      <w:pPr>
        <w:pStyle w:val="Akapitzlist"/>
        <w:numPr>
          <w:ilvl w:val="0"/>
          <w:numId w:val="122"/>
        </w:numPr>
        <w:tabs>
          <w:tab w:val="left" w:pos="142"/>
          <w:tab w:val="left" w:pos="284"/>
          <w:tab w:val="left" w:pos="426"/>
          <w:tab w:val="left" w:pos="1011"/>
        </w:tabs>
        <w:suppressAutoHyphens w:val="0"/>
        <w:spacing w:line="288" w:lineRule="auto"/>
        <w:ind w:left="284" w:right="108" w:hanging="284"/>
        <w:contextualSpacing w:val="0"/>
        <w:jc w:val="both"/>
        <w:rPr>
          <w:rFonts w:ascii="Arial" w:hAnsi="Arial" w:cs="Arial"/>
          <w:color w:val="auto"/>
          <w:sz w:val="22"/>
          <w:szCs w:val="22"/>
        </w:rPr>
      </w:pPr>
      <w:r w:rsidRPr="002A60E8">
        <w:rPr>
          <w:rFonts w:ascii="Arial" w:hAnsi="Arial" w:cs="Arial"/>
          <w:color w:val="auto"/>
          <w:sz w:val="22"/>
          <w:szCs w:val="22"/>
        </w:rPr>
        <w:t>W przypadku otrzymania przez Stronę informacji o niezatwierdzeniu wniosku lub częściowym zatwierdzeniu wniosku, Strona ta może ponownie wystąpić z wnioskiem, o którym mowa w ust. 12. W takim przypadku przepisy ust. 13-15 i 17 stosuje się odpowiednio.</w:t>
      </w:r>
    </w:p>
    <w:p w14:paraId="5A61CD37" w14:textId="3016169C" w:rsidR="008D468B" w:rsidRPr="008D468B" w:rsidRDefault="008D468B" w:rsidP="009F73CA">
      <w:pPr>
        <w:pStyle w:val="Akapitzlist"/>
        <w:numPr>
          <w:ilvl w:val="0"/>
          <w:numId w:val="122"/>
        </w:numPr>
        <w:tabs>
          <w:tab w:val="left" w:pos="142"/>
          <w:tab w:val="left" w:pos="284"/>
          <w:tab w:val="left" w:pos="426"/>
          <w:tab w:val="left" w:pos="1011"/>
        </w:tabs>
        <w:suppressAutoHyphens w:val="0"/>
        <w:spacing w:line="288" w:lineRule="auto"/>
        <w:ind w:left="284" w:right="108" w:hanging="284"/>
        <w:contextualSpacing w:val="0"/>
        <w:jc w:val="both"/>
        <w:rPr>
          <w:rFonts w:ascii="Arial" w:hAnsi="Arial" w:cs="Arial"/>
          <w:color w:val="auto"/>
          <w:sz w:val="22"/>
          <w:szCs w:val="22"/>
        </w:rPr>
      </w:pPr>
      <w:r w:rsidRPr="008D468B">
        <w:rPr>
          <w:rFonts w:ascii="Arial" w:hAnsi="Arial" w:cs="Arial"/>
          <w:sz w:val="22"/>
          <w:szCs w:val="22"/>
        </w:rPr>
        <w:t>Zawarcie aneksu nastąpi nie później niż w terminie 10 dni roboczych od dnia zatwierdzenia wniosku o dokonanie zmiany wysokości wynagrodzenia Wykonawcy.</w:t>
      </w:r>
    </w:p>
    <w:p w14:paraId="72E1405E" w14:textId="77777777" w:rsidR="00212E57" w:rsidRDefault="00212E57" w:rsidP="00933434">
      <w:pPr>
        <w:tabs>
          <w:tab w:val="left" w:pos="5320"/>
        </w:tabs>
        <w:spacing w:line="288" w:lineRule="auto"/>
        <w:jc w:val="both"/>
        <w:rPr>
          <w:rFonts w:ascii="Arial" w:hAnsi="Arial" w:cs="Arial"/>
          <w:color w:val="auto"/>
          <w:sz w:val="22"/>
          <w:szCs w:val="22"/>
          <w:lang w:eastAsia="pl-PL"/>
        </w:rPr>
      </w:pPr>
    </w:p>
    <w:p w14:paraId="20290B4C" w14:textId="36ADAF11" w:rsidR="00212E57" w:rsidRPr="00212E57" w:rsidRDefault="00212E57" w:rsidP="00212E57">
      <w:pPr>
        <w:tabs>
          <w:tab w:val="left" w:pos="284"/>
          <w:tab w:val="left" w:pos="1011"/>
        </w:tabs>
        <w:suppressAutoHyphens w:val="0"/>
        <w:spacing w:line="288" w:lineRule="auto"/>
        <w:ind w:right="108"/>
        <w:jc w:val="center"/>
        <w:rPr>
          <w:rFonts w:ascii="Arial" w:hAnsi="Arial" w:cs="Arial"/>
          <w:sz w:val="22"/>
          <w:szCs w:val="22"/>
        </w:rPr>
      </w:pPr>
      <w:r w:rsidRPr="00EC7962">
        <w:rPr>
          <w:rFonts w:ascii="Arial" w:eastAsia="Times New Roman" w:hAnsi="Arial" w:cs="Arial"/>
          <w:b/>
          <w:bCs/>
          <w:sz w:val="22"/>
          <w:szCs w:val="22"/>
        </w:rPr>
        <w:t>§ 1</w:t>
      </w:r>
      <w:r w:rsidR="00E54AF5">
        <w:rPr>
          <w:rFonts w:ascii="Arial" w:eastAsia="Times New Roman" w:hAnsi="Arial" w:cs="Arial"/>
          <w:b/>
          <w:bCs/>
          <w:sz w:val="22"/>
          <w:szCs w:val="22"/>
        </w:rPr>
        <w:t>7</w:t>
      </w:r>
    </w:p>
    <w:p w14:paraId="6664E69B" w14:textId="77777777" w:rsidR="00212E57" w:rsidRPr="000E7DFA" w:rsidRDefault="00212E57" w:rsidP="00212E57">
      <w:pPr>
        <w:pStyle w:val="Nagwek6"/>
        <w:shd w:val="clear" w:color="auto" w:fill="auto"/>
        <w:tabs>
          <w:tab w:val="left" w:pos="2685"/>
        </w:tabs>
        <w:spacing w:after="120" w:line="288" w:lineRule="auto"/>
        <w:ind w:right="108"/>
        <w:rPr>
          <w:sz w:val="22"/>
          <w:szCs w:val="22"/>
        </w:rPr>
      </w:pPr>
      <w:r w:rsidRPr="00EA0D94">
        <w:rPr>
          <w:sz w:val="22"/>
          <w:szCs w:val="22"/>
        </w:rPr>
        <w:t>Waloryzacja wynagrodzenia</w:t>
      </w:r>
    </w:p>
    <w:p w14:paraId="0D9B93EA" w14:textId="10366605" w:rsidR="002A1038" w:rsidRPr="00205A11" w:rsidRDefault="002A1038" w:rsidP="002A1038">
      <w:pPr>
        <w:numPr>
          <w:ilvl w:val="0"/>
          <w:numId w:val="113"/>
        </w:numPr>
        <w:autoSpaceDE w:val="0"/>
        <w:autoSpaceDN w:val="0"/>
        <w:adjustRightInd w:val="0"/>
        <w:spacing w:line="288" w:lineRule="auto"/>
        <w:ind w:left="426" w:hanging="426"/>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Strony mogą żądać zmiany wysokości wynagrodzenia należnego Wykonawcy, o którym mowa w</w:t>
      </w:r>
      <w:r w:rsidRPr="00DF3C01">
        <w:rPr>
          <w:rFonts w:ascii="Arial" w:eastAsia="CIDFont+F2" w:hAnsi="Arial" w:cs="Arial"/>
          <w:color w:val="FF0000"/>
          <w:sz w:val="22"/>
        </w:rPr>
        <w:t xml:space="preserve"> </w:t>
      </w:r>
      <w:r w:rsidRPr="000E7C89">
        <w:rPr>
          <w:rFonts w:ascii="Arial" w:hAnsi="Arial" w:cs="Arial"/>
          <w:color w:val="auto"/>
          <w:sz w:val="22"/>
          <w:szCs w:val="22"/>
        </w:rPr>
        <w:t xml:space="preserve">§ </w:t>
      </w:r>
      <w:r>
        <w:rPr>
          <w:rFonts w:ascii="Arial" w:hAnsi="Arial" w:cs="Arial"/>
          <w:color w:val="auto"/>
          <w:sz w:val="22"/>
          <w:szCs w:val="22"/>
        </w:rPr>
        <w:t>8</w:t>
      </w:r>
      <w:r w:rsidRPr="000E7C89">
        <w:rPr>
          <w:rFonts w:ascii="Arial" w:hAnsi="Arial" w:cs="Arial"/>
          <w:color w:val="auto"/>
          <w:sz w:val="22"/>
          <w:szCs w:val="22"/>
        </w:rPr>
        <w:t xml:space="preserve"> ust. </w:t>
      </w:r>
      <w:r>
        <w:rPr>
          <w:rFonts w:ascii="Arial" w:hAnsi="Arial" w:cs="Arial"/>
          <w:color w:val="auto"/>
          <w:sz w:val="22"/>
          <w:szCs w:val="22"/>
        </w:rPr>
        <w:t>2</w:t>
      </w:r>
      <w:r w:rsidRPr="000E7C89">
        <w:rPr>
          <w:rFonts w:ascii="Arial" w:hAnsi="Arial" w:cs="Arial"/>
          <w:color w:val="auto"/>
          <w:sz w:val="22"/>
          <w:szCs w:val="22"/>
        </w:rPr>
        <w:t xml:space="preserve"> Umowy</w:t>
      </w:r>
      <w:r w:rsidRPr="000E7C89">
        <w:rPr>
          <w:rFonts w:ascii="Arial" w:eastAsia="CIDFont+F2" w:hAnsi="Arial" w:cs="Arial"/>
          <w:color w:val="auto"/>
          <w:sz w:val="22"/>
        </w:rPr>
        <w:t xml:space="preserve">, w zakresie </w:t>
      </w:r>
      <w:r w:rsidRPr="00205A11">
        <w:rPr>
          <w:rFonts w:ascii="Arial" w:eastAsia="CIDFont+F2" w:hAnsi="Arial" w:cs="Arial"/>
          <w:color w:val="000000" w:themeColor="text1"/>
          <w:sz w:val="22"/>
        </w:rPr>
        <w:t xml:space="preserve">wynikającym z art. 439 </w:t>
      </w:r>
      <w:proofErr w:type="spellStart"/>
      <w:r w:rsidRPr="00205A11">
        <w:rPr>
          <w:rFonts w:ascii="Arial" w:eastAsia="CIDFont+F2" w:hAnsi="Arial" w:cs="Arial"/>
          <w:color w:val="000000" w:themeColor="text1"/>
          <w:sz w:val="22"/>
        </w:rPr>
        <w:t>Pzp</w:t>
      </w:r>
      <w:proofErr w:type="spellEnd"/>
      <w:r w:rsidRPr="00205A11">
        <w:rPr>
          <w:rFonts w:ascii="Arial" w:eastAsia="CIDFont+F2" w:hAnsi="Arial" w:cs="Arial"/>
          <w:color w:val="000000" w:themeColor="text1"/>
          <w:sz w:val="22"/>
        </w:rPr>
        <w:t xml:space="preserve"> według następujących zasad:</w:t>
      </w:r>
    </w:p>
    <w:p w14:paraId="248641D0" w14:textId="77777777" w:rsidR="002A1038" w:rsidRPr="00205A11" w:rsidRDefault="002A1038" w:rsidP="002A1038">
      <w:pPr>
        <w:numPr>
          <w:ilvl w:val="0"/>
          <w:numId w:val="114"/>
        </w:numPr>
        <w:autoSpaceDE w:val="0"/>
        <w:autoSpaceDN w:val="0"/>
        <w:adjustRightInd w:val="0"/>
        <w:spacing w:line="288" w:lineRule="auto"/>
        <w:ind w:left="567" w:hanging="283"/>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 xml:space="preserve">waloryzacja będzie się odbywać w oparciu o podane w niniejszych postanowieniach </w:t>
      </w:r>
      <w:r w:rsidRPr="00205A11">
        <w:rPr>
          <w:rFonts w:ascii="Arial" w:eastAsia="CIDFont+F2" w:hAnsi="Arial" w:cs="Arial"/>
          <w:i/>
          <w:iCs/>
          <w:color w:val="000000" w:themeColor="text1"/>
          <w:sz w:val="22"/>
        </w:rPr>
        <w:t>„miesięczne wskaźniki cen towarów i usług konsumpcyjnych”</w:t>
      </w:r>
      <w:r w:rsidRPr="00205A11">
        <w:rPr>
          <w:rFonts w:ascii="Arial" w:eastAsia="CIDFont+F2" w:hAnsi="Arial" w:cs="Arial"/>
          <w:color w:val="000000" w:themeColor="text1"/>
          <w:sz w:val="22"/>
        </w:rPr>
        <w:t xml:space="preserve"> ogłaszane na stronie internetowej Prezesa Głównego Urzędu Statystycznego (w porównaniu z poprzednim miesiącem), jako odzwierciedlające realny wpływ zmian cen materiałów lub kosztów na całkowity koszt wykonania niniejszego zamówienia:</w:t>
      </w:r>
    </w:p>
    <w:p w14:paraId="4D979F2E" w14:textId="77777777" w:rsidR="002A1038" w:rsidRPr="00205A11" w:rsidRDefault="00803072" w:rsidP="002A1038">
      <w:pPr>
        <w:autoSpaceDE w:val="0"/>
        <w:autoSpaceDN w:val="0"/>
        <w:adjustRightInd w:val="0"/>
        <w:spacing w:before="120" w:line="288" w:lineRule="auto"/>
        <w:ind w:left="567"/>
        <w:jc w:val="both"/>
        <w:rPr>
          <w:rFonts w:ascii="Arial" w:eastAsia="CIDFont+F2" w:hAnsi="Arial" w:cs="Arial"/>
          <w:color w:val="000000" w:themeColor="text1"/>
          <w:sz w:val="22"/>
        </w:rPr>
      </w:pPr>
      <w:hyperlink r:id="rId27" w:history="1">
        <w:r w:rsidR="002A1038" w:rsidRPr="00205A11">
          <w:rPr>
            <w:rFonts w:ascii="Arial" w:hAnsi="Arial" w:cs="Arial"/>
            <w:color w:val="000000" w:themeColor="text1"/>
            <w:sz w:val="22"/>
            <w:u w:val="single"/>
          </w:rPr>
          <w:t>https://stat.gov.pl/obszary-tematyczne/ceny-handel/wskazniki-cen/wskazniki-cen-towarow-i-uslug-konsumpcyjnych-pot-inflacja-/miesieczne-wskazniki-cen-towarow-i-uslug-konsumpcyjnych-od-1982-roku/</w:t>
        </w:r>
      </w:hyperlink>
      <w:r w:rsidR="002A1038" w:rsidRPr="00205A11">
        <w:rPr>
          <w:rFonts w:ascii="Arial" w:eastAsia="CIDFont+F2" w:hAnsi="Arial" w:cs="Arial"/>
          <w:color w:val="000000" w:themeColor="text1"/>
          <w:sz w:val="22"/>
        </w:rPr>
        <w:t>,</w:t>
      </w:r>
    </w:p>
    <w:p w14:paraId="4CC280A6" w14:textId="77777777" w:rsidR="002A1038" w:rsidRPr="00205A11" w:rsidRDefault="002A1038" w:rsidP="002A1038">
      <w:pPr>
        <w:autoSpaceDE w:val="0"/>
        <w:autoSpaceDN w:val="0"/>
        <w:adjustRightInd w:val="0"/>
        <w:spacing w:before="120" w:line="288" w:lineRule="auto"/>
        <w:ind w:left="567"/>
        <w:jc w:val="both"/>
        <w:rPr>
          <w:rFonts w:ascii="Arial" w:eastAsia="CIDFont+F2" w:hAnsi="Arial" w:cs="Arial"/>
          <w:color w:val="000000" w:themeColor="text1"/>
          <w:sz w:val="22"/>
        </w:rPr>
      </w:pPr>
      <w:r w:rsidRPr="00205A11">
        <w:rPr>
          <w:rFonts w:ascii="Arial" w:eastAsia="CIDFont+F2" w:hAnsi="Arial" w:cs="Arial"/>
          <w:color w:val="000000" w:themeColor="text1"/>
          <w:sz w:val="22"/>
        </w:rPr>
        <w:lastRenderedPageBreak/>
        <w:t>a w przypadku, gdyby te wskaźniki przestały być dostępne, w oparciu o inne najbardziej zbliżone wskaźniki publikowane przez Prezesa Głównego Urzędu Statystycznego,</w:t>
      </w:r>
    </w:p>
    <w:p w14:paraId="5CCE5172" w14:textId="77777777" w:rsidR="002A1038" w:rsidRPr="00205A11" w:rsidRDefault="002A1038" w:rsidP="002A1038">
      <w:pPr>
        <w:numPr>
          <w:ilvl w:val="0"/>
          <w:numId w:val="114"/>
        </w:numPr>
        <w:autoSpaceDE w:val="0"/>
        <w:autoSpaceDN w:val="0"/>
        <w:adjustRightInd w:val="0"/>
        <w:spacing w:line="288" w:lineRule="auto"/>
        <w:ind w:left="567" w:hanging="283"/>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strony są uprawnione do waloryzacji wynagrodzenia wyłącznie, gdy sumaryczna wartość zmian</w:t>
      </w:r>
      <w:r w:rsidRPr="00205A11">
        <w:rPr>
          <w:rFonts w:ascii="Arial" w:eastAsia="CIDFont+F2" w:hAnsi="Arial" w:cs="Arial"/>
          <w:i/>
          <w:iCs/>
          <w:color w:val="000000" w:themeColor="text1"/>
          <w:sz w:val="22"/>
        </w:rPr>
        <w:t xml:space="preserve"> „cen towarów i usług konsumpcyjnych” </w:t>
      </w:r>
      <w:r w:rsidRPr="00205A11">
        <w:rPr>
          <w:rFonts w:ascii="Arial" w:eastAsia="CIDFont+F2" w:hAnsi="Arial" w:cs="Arial"/>
          <w:color w:val="000000" w:themeColor="text1"/>
          <w:sz w:val="22"/>
        </w:rPr>
        <w:t xml:space="preserve">w stosunku do miesiąca, </w:t>
      </w:r>
      <w:r w:rsidRPr="00205A11">
        <w:rPr>
          <w:rFonts w:ascii="Arial" w:eastAsia="CIDFont+F2" w:hAnsi="Arial" w:cs="Arial"/>
          <w:color w:val="000000" w:themeColor="text1"/>
          <w:sz w:val="22"/>
        </w:rPr>
        <w:br/>
        <w:t xml:space="preserve">w którym Wykonawca złożył Zamawiającemu swoją ofertę cenową, wyliczona </w:t>
      </w:r>
      <w:r w:rsidRPr="00205A11">
        <w:rPr>
          <w:rFonts w:ascii="Arial" w:eastAsia="CIDFont+F2" w:hAnsi="Arial" w:cs="Arial"/>
          <w:color w:val="000000" w:themeColor="text1"/>
          <w:sz w:val="22"/>
        </w:rPr>
        <w:br/>
        <w:t xml:space="preserve">w oparciu o wskaźniki, o których mowa w pkt 1), wyniesie co najmniej </w:t>
      </w:r>
      <w:r w:rsidRPr="00205A11">
        <w:rPr>
          <w:rFonts w:ascii="Arial" w:eastAsia="CIDFont+F4" w:hAnsi="Arial" w:cs="Arial"/>
          <w:color w:val="000000" w:themeColor="text1"/>
          <w:sz w:val="22"/>
        </w:rPr>
        <w:t xml:space="preserve">± </w:t>
      </w:r>
      <w:r w:rsidRPr="00205A11">
        <w:rPr>
          <w:rFonts w:ascii="Arial" w:eastAsia="CIDFont+F2" w:hAnsi="Arial" w:cs="Arial"/>
          <w:color w:val="000000" w:themeColor="text1"/>
          <w:sz w:val="22"/>
        </w:rPr>
        <w:t>10%.</w:t>
      </w:r>
    </w:p>
    <w:p w14:paraId="721766E4" w14:textId="77777777" w:rsidR="002A1038" w:rsidRPr="00205A11" w:rsidRDefault="002A1038" w:rsidP="002A1038">
      <w:pPr>
        <w:numPr>
          <w:ilvl w:val="0"/>
          <w:numId w:val="114"/>
        </w:numPr>
        <w:autoSpaceDE w:val="0"/>
        <w:autoSpaceDN w:val="0"/>
        <w:adjustRightInd w:val="0"/>
        <w:spacing w:line="288" w:lineRule="auto"/>
        <w:ind w:left="567" w:hanging="283"/>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 xml:space="preserve">Zamawiający zastrzega, że żądanie zmiany może zostać złożone </w:t>
      </w:r>
      <w:r w:rsidRPr="00462678">
        <w:rPr>
          <w:rFonts w:ascii="Arial" w:eastAsia="CIDFont+F2" w:hAnsi="Arial" w:cs="Arial"/>
          <w:color w:val="000000" w:themeColor="text1"/>
          <w:sz w:val="22"/>
        </w:rPr>
        <w:t>dwukrotnie</w:t>
      </w:r>
      <w:r w:rsidRPr="00205A11">
        <w:rPr>
          <w:rFonts w:ascii="Arial" w:eastAsia="CIDFont+F2" w:hAnsi="Arial" w:cs="Arial"/>
          <w:color w:val="000000" w:themeColor="text1"/>
          <w:sz w:val="22"/>
        </w:rPr>
        <w:t xml:space="preserve"> drugiej </w:t>
      </w:r>
      <w:r>
        <w:rPr>
          <w:rFonts w:ascii="Arial" w:eastAsia="CIDFont+F2" w:hAnsi="Arial" w:cs="Arial"/>
          <w:color w:val="000000" w:themeColor="text1"/>
          <w:sz w:val="22"/>
        </w:rPr>
        <w:t>S</w:t>
      </w:r>
      <w:r w:rsidRPr="00205A11">
        <w:rPr>
          <w:rFonts w:ascii="Arial" w:eastAsia="CIDFont+F2" w:hAnsi="Arial" w:cs="Arial"/>
          <w:color w:val="000000" w:themeColor="text1"/>
          <w:sz w:val="22"/>
        </w:rPr>
        <w:t>tronie, a jego skuteczność będzie uzależniona od spełnienia następujących warunków:</w:t>
      </w:r>
    </w:p>
    <w:p w14:paraId="06D328ED" w14:textId="5D74255E" w:rsidR="002A1038" w:rsidRPr="00EA0D94" w:rsidRDefault="002A1038" w:rsidP="002A1038">
      <w:pPr>
        <w:numPr>
          <w:ilvl w:val="0"/>
          <w:numId w:val="115"/>
        </w:numPr>
        <w:autoSpaceDE w:val="0"/>
        <w:autoSpaceDN w:val="0"/>
        <w:adjustRightInd w:val="0"/>
        <w:spacing w:line="288" w:lineRule="auto"/>
        <w:ind w:left="993" w:hanging="284"/>
        <w:contextualSpacing/>
        <w:jc w:val="both"/>
        <w:rPr>
          <w:rFonts w:ascii="Arial" w:eastAsia="CIDFont+F2" w:hAnsi="Arial" w:cs="Arial"/>
          <w:color w:val="000000" w:themeColor="text1"/>
          <w:sz w:val="22"/>
        </w:rPr>
      </w:pPr>
      <w:r w:rsidRPr="00EA0D94">
        <w:rPr>
          <w:rFonts w:ascii="Arial" w:eastAsia="CIDFont+F2" w:hAnsi="Arial" w:cs="Arial"/>
          <w:color w:val="000000" w:themeColor="text1"/>
          <w:sz w:val="22"/>
        </w:rPr>
        <w:t xml:space="preserve">pierwszy wniosek może zostać złożony po upływie minimum 6 pełnych miesięcy kalendarzowych od daty zawarcia niniejszej Umowy i dotyczyć będzie kwot płatnych Wykonawcy, z tytułu wynagrodzenia, o którym mowa w § </w:t>
      </w:r>
      <w:r>
        <w:rPr>
          <w:rFonts w:ascii="Arial" w:hAnsi="Arial" w:cs="Arial"/>
          <w:color w:val="auto"/>
          <w:sz w:val="22"/>
          <w:szCs w:val="22"/>
        </w:rPr>
        <w:t>8</w:t>
      </w:r>
      <w:r>
        <w:rPr>
          <w:rFonts w:ascii="Arial" w:eastAsia="CIDFont+F2" w:hAnsi="Arial" w:cs="Arial"/>
          <w:color w:val="C0504D" w:themeColor="accent2"/>
          <w:sz w:val="22"/>
        </w:rPr>
        <w:t xml:space="preserve"> </w:t>
      </w:r>
      <w:r w:rsidRPr="00EA0D94">
        <w:rPr>
          <w:rFonts w:ascii="Arial" w:eastAsia="CIDFont+F2" w:hAnsi="Arial" w:cs="Arial"/>
          <w:color w:val="000000" w:themeColor="text1"/>
          <w:sz w:val="22"/>
        </w:rPr>
        <w:t xml:space="preserve">ust. </w:t>
      </w:r>
      <w:r>
        <w:rPr>
          <w:rFonts w:ascii="Arial" w:eastAsia="CIDFont+F2" w:hAnsi="Arial" w:cs="Arial"/>
          <w:color w:val="000000" w:themeColor="text1"/>
          <w:sz w:val="22"/>
        </w:rPr>
        <w:t>2</w:t>
      </w:r>
      <w:r w:rsidRPr="00EA0D94">
        <w:rPr>
          <w:rFonts w:ascii="Arial" w:eastAsia="CIDFont+F2" w:hAnsi="Arial" w:cs="Arial"/>
          <w:color w:val="000000" w:themeColor="text1"/>
          <w:sz w:val="22"/>
        </w:rPr>
        <w:t xml:space="preserve"> Umowy, za </w:t>
      </w:r>
      <w:r w:rsidR="00C97EBA">
        <w:rPr>
          <w:rFonts w:ascii="Arial" w:eastAsia="CIDFont+F2" w:hAnsi="Arial" w:cs="Arial"/>
          <w:color w:val="000000" w:themeColor="text1"/>
          <w:sz w:val="22"/>
        </w:rPr>
        <w:t>roboty budowlane</w:t>
      </w:r>
      <w:r>
        <w:rPr>
          <w:rFonts w:ascii="Arial" w:eastAsia="CIDFont+F2" w:hAnsi="Arial" w:cs="Arial"/>
          <w:color w:val="000000" w:themeColor="text1"/>
          <w:sz w:val="22"/>
        </w:rPr>
        <w:t xml:space="preserve"> jeszcze niewykonane</w:t>
      </w:r>
      <w:r w:rsidRPr="00EA0D94">
        <w:rPr>
          <w:rFonts w:ascii="Arial" w:eastAsia="CIDFont+F2" w:hAnsi="Arial" w:cs="Arial"/>
          <w:color w:val="000000" w:themeColor="text1"/>
          <w:sz w:val="22"/>
        </w:rPr>
        <w:t xml:space="preserve"> do dnia złożenia wniosku o waloryzację;</w:t>
      </w:r>
    </w:p>
    <w:p w14:paraId="6DD5B561" w14:textId="3645503E" w:rsidR="002A1038" w:rsidRPr="00EA0D94" w:rsidRDefault="002A1038" w:rsidP="002A1038">
      <w:pPr>
        <w:numPr>
          <w:ilvl w:val="0"/>
          <w:numId w:val="115"/>
        </w:numPr>
        <w:autoSpaceDE w:val="0"/>
        <w:autoSpaceDN w:val="0"/>
        <w:adjustRightInd w:val="0"/>
        <w:spacing w:line="288" w:lineRule="auto"/>
        <w:ind w:left="993" w:hanging="284"/>
        <w:contextualSpacing/>
        <w:jc w:val="both"/>
        <w:rPr>
          <w:rFonts w:ascii="Arial" w:eastAsia="CIDFont+F2" w:hAnsi="Arial" w:cs="Arial"/>
          <w:color w:val="000000" w:themeColor="text1"/>
          <w:sz w:val="22"/>
        </w:rPr>
      </w:pPr>
      <w:r w:rsidRPr="000E7C89">
        <w:rPr>
          <w:rFonts w:ascii="Arial" w:eastAsia="CIDFont+F2" w:hAnsi="Arial" w:cs="Arial"/>
          <w:color w:val="auto"/>
          <w:sz w:val="22"/>
        </w:rPr>
        <w:t xml:space="preserve">drugi </w:t>
      </w:r>
      <w:r w:rsidRPr="00EA0D94">
        <w:rPr>
          <w:rFonts w:ascii="Arial" w:eastAsia="CIDFont+F2" w:hAnsi="Arial" w:cs="Arial"/>
          <w:color w:val="000000" w:themeColor="text1"/>
          <w:sz w:val="22"/>
        </w:rPr>
        <w:t xml:space="preserve">wniosek może zostać złożony po upływie minimum 12 pełnych miesięcy kalendarzowych od daty zawarcia niniejszej Umowy i dotyczyć będzie kwot płatnych Wykonawcy, z tytułu wynagrodzenia, o którym mowa w § </w:t>
      </w:r>
      <w:r>
        <w:rPr>
          <w:rFonts w:ascii="Arial" w:hAnsi="Arial" w:cs="Arial"/>
          <w:color w:val="auto"/>
          <w:sz w:val="22"/>
          <w:szCs w:val="22"/>
        </w:rPr>
        <w:t>8</w:t>
      </w:r>
      <w:r>
        <w:rPr>
          <w:rFonts w:ascii="Arial" w:eastAsia="CIDFont+F2" w:hAnsi="Arial" w:cs="Arial"/>
          <w:color w:val="C0504D" w:themeColor="accent2"/>
          <w:sz w:val="22"/>
        </w:rPr>
        <w:t xml:space="preserve"> </w:t>
      </w:r>
      <w:r w:rsidRPr="00EA0D94">
        <w:rPr>
          <w:rFonts w:ascii="Arial" w:eastAsia="CIDFont+F2" w:hAnsi="Arial" w:cs="Arial"/>
          <w:color w:val="000000" w:themeColor="text1"/>
          <w:sz w:val="22"/>
        </w:rPr>
        <w:t xml:space="preserve">ust. </w:t>
      </w:r>
      <w:r>
        <w:rPr>
          <w:rFonts w:ascii="Arial" w:eastAsia="CIDFont+F2" w:hAnsi="Arial" w:cs="Arial"/>
          <w:color w:val="000000" w:themeColor="text1"/>
          <w:sz w:val="22"/>
        </w:rPr>
        <w:t>2</w:t>
      </w:r>
      <w:r w:rsidRPr="00EA0D94">
        <w:rPr>
          <w:rFonts w:ascii="Arial" w:eastAsia="CIDFont+F2" w:hAnsi="Arial" w:cs="Arial"/>
          <w:color w:val="000000" w:themeColor="text1"/>
          <w:sz w:val="22"/>
        </w:rPr>
        <w:t xml:space="preserve"> Umowy, za </w:t>
      </w:r>
      <w:r w:rsidR="00C97EBA">
        <w:rPr>
          <w:rFonts w:ascii="Arial" w:eastAsia="CIDFont+F2" w:hAnsi="Arial" w:cs="Arial"/>
          <w:color w:val="000000" w:themeColor="text1"/>
          <w:sz w:val="22"/>
        </w:rPr>
        <w:t>roboty budowlane</w:t>
      </w:r>
      <w:r>
        <w:rPr>
          <w:rFonts w:ascii="Arial" w:eastAsia="CIDFont+F2" w:hAnsi="Arial" w:cs="Arial"/>
          <w:color w:val="000000" w:themeColor="text1"/>
          <w:sz w:val="22"/>
        </w:rPr>
        <w:t xml:space="preserve"> jeszcze niewykonane</w:t>
      </w:r>
      <w:r w:rsidRPr="00EA0D94">
        <w:rPr>
          <w:rFonts w:ascii="Arial" w:eastAsia="CIDFont+F2" w:hAnsi="Arial" w:cs="Arial"/>
          <w:color w:val="000000" w:themeColor="text1"/>
          <w:sz w:val="22"/>
        </w:rPr>
        <w:t xml:space="preserve"> do dnia złożenia wniosku o waloryzację;</w:t>
      </w:r>
    </w:p>
    <w:p w14:paraId="3A9C4DAA" w14:textId="348F1EBC" w:rsidR="002A1038" w:rsidRDefault="00C97EBA" w:rsidP="002A1038">
      <w:pPr>
        <w:numPr>
          <w:ilvl w:val="0"/>
          <w:numId w:val="115"/>
        </w:numPr>
        <w:autoSpaceDE w:val="0"/>
        <w:autoSpaceDN w:val="0"/>
        <w:adjustRightInd w:val="0"/>
        <w:spacing w:line="288" w:lineRule="auto"/>
        <w:ind w:left="993" w:hanging="284"/>
        <w:contextualSpacing/>
        <w:jc w:val="both"/>
        <w:rPr>
          <w:rFonts w:ascii="Arial" w:eastAsia="CIDFont+F2" w:hAnsi="Arial" w:cs="Arial"/>
          <w:color w:val="000000" w:themeColor="text1"/>
          <w:sz w:val="22"/>
        </w:rPr>
      </w:pPr>
      <w:r>
        <w:rPr>
          <w:rFonts w:ascii="Arial" w:eastAsia="CIDFont+F2" w:hAnsi="Arial" w:cs="Arial"/>
          <w:color w:val="000000" w:themeColor="text1"/>
          <w:sz w:val="22"/>
        </w:rPr>
        <w:t>S</w:t>
      </w:r>
      <w:r w:rsidR="002A1038" w:rsidRPr="00EA0D94">
        <w:rPr>
          <w:rFonts w:ascii="Arial" w:eastAsia="CIDFont+F2" w:hAnsi="Arial" w:cs="Arial"/>
          <w:color w:val="000000" w:themeColor="text1"/>
          <w:sz w:val="22"/>
        </w:rPr>
        <w:t>trona nabyła uprawnienie do żądania waloryzacji Wynagrodzenia należnego</w:t>
      </w:r>
      <w:r w:rsidR="002A1038" w:rsidRPr="006263DC">
        <w:rPr>
          <w:rFonts w:ascii="Arial" w:eastAsia="CIDFont+F2" w:hAnsi="Arial" w:cs="Arial"/>
          <w:color w:val="000000" w:themeColor="text1"/>
          <w:sz w:val="22"/>
        </w:rPr>
        <w:t xml:space="preserve"> Wykonawcy, o którym mowa w pkt 2);</w:t>
      </w:r>
    </w:p>
    <w:p w14:paraId="195C3D50" w14:textId="77777777" w:rsidR="002A1038" w:rsidRPr="006263DC" w:rsidRDefault="002A1038" w:rsidP="002A1038">
      <w:pPr>
        <w:numPr>
          <w:ilvl w:val="0"/>
          <w:numId w:val="115"/>
        </w:numPr>
        <w:autoSpaceDE w:val="0"/>
        <w:autoSpaceDN w:val="0"/>
        <w:adjustRightInd w:val="0"/>
        <w:spacing w:line="288" w:lineRule="auto"/>
        <w:ind w:left="993" w:hanging="284"/>
        <w:contextualSpacing/>
        <w:jc w:val="both"/>
        <w:rPr>
          <w:rFonts w:ascii="Arial" w:eastAsia="CIDFont+F2" w:hAnsi="Arial" w:cs="Arial"/>
          <w:color w:val="000000" w:themeColor="text1"/>
          <w:sz w:val="22"/>
        </w:rPr>
      </w:pPr>
      <w:r w:rsidRPr="006263DC">
        <w:rPr>
          <w:rFonts w:ascii="Arial" w:eastAsia="CIDFont+F2" w:hAnsi="Arial" w:cs="Arial"/>
          <w:color w:val="000000" w:themeColor="text1"/>
          <w:sz w:val="22"/>
        </w:rPr>
        <w:t xml:space="preserve">kwota zwaloryzowanej wartości wynagrodzenia zostanie obliczona zgodnie </w:t>
      </w:r>
      <w:r w:rsidRPr="006263DC">
        <w:rPr>
          <w:rFonts w:ascii="Arial" w:eastAsia="CIDFont+F2" w:hAnsi="Arial" w:cs="Arial"/>
          <w:color w:val="000000" w:themeColor="text1"/>
          <w:sz w:val="22"/>
        </w:rPr>
        <w:br/>
        <w:t xml:space="preserve">z zasadami przedstawionymi w pkt </w:t>
      </w:r>
      <w:r>
        <w:rPr>
          <w:rFonts w:ascii="Arial" w:eastAsia="CIDFont+F2" w:hAnsi="Arial" w:cs="Arial"/>
          <w:color w:val="000000" w:themeColor="text1"/>
          <w:sz w:val="22"/>
        </w:rPr>
        <w:t>7</w:t>
      </w:r>
      <w:r w:rsidRPr="006263DC">
        <w:rPr>
          <w:rFonts w:ascii="Arial" w:eastAsia="CIDFont+F2" w:hAnsi="Arial" w:cs="Arial"/>
          <w:color w:val="000000" w:themeColor="text1"/>
          <w:sz w:val="22"/>
        </w:rPr>
        <w:t xml:space="preserve">) i </w:t>
      </w:r>
      <w:r>
        <w:rPr>
          <w:rFonts w:ascii="Arial" w:eastAsia="CIDFont+F2" w:hAnsi="Arial" w:cs="Arial"/>
          <w:color w:val="000000" w:themeColor="text1"/>
          <w:sz w:val="22"/>
        </w:rPr>
        <w:t>8</w:t>
      </w:r>
      <w:r w:rsidRPr="006263DC">
        <w:rPr>
          <w:rFonts w:ascii="Arial" w:eastAsia="CIDFont+F2" w:hAnsi="Arial" w:cs="Arial"/>
          <w:color w:val="000000" w:themeColor="text1"/>
          <w:sz w:val="22"/>
        </w:rPr>
        <w:t>),</w:t>
      </w:r>
    </w:p>
    <w:p w14:paraId="02A8F5A4" w14:textId="77777777" w:rsidR="002A1038" w:rsidRPr="00205A11" w:rsidRDefault="002A1038" w:rsidP="002A1038">
      <w:pPr>
        <w:numPr>
          <w:ilvl w:val="0"/>
          <w:numId w:val="114"/>
        </w:numPr>
        <w:autoSpaceDE w:val="0"/>
        <w:autoSpaceDN w:val="0"/>
        <w:adjustRightInd w:val="0"/>
        <w:spacing w:line="288" w:lineRule="auto"/>
        <w:ind w:left="709" w:hanging="283"/>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waloryzacja następuje na pisemne żądanie Strony, przy czym Strona zobowiązana jest do załączenia do żądania waloryzacji szczegółowego sposobu wyliczenia,</w:t>
      </w:r>
      <w:r>
        <w:rPr>
          <w:rFonts w:ascii="Arial" w:eastAsia="CIDFont+F2" w:hAnsi="Arial" w:cs="Arial"/>
          <w:color w:val="000000" w:themeColor="text1"/>
          <w:sz w:val="22"/>
        </w:rPr>
        <w:br/>
      </w:r>
      <w:r w:rsidRPr="00205A11">
        <w:rPr>
          <w:rFonts w:ascii="Arial" w:eastAsia="CIDFont+F2" w:hAnsi="Arial" w:cs="Arial"/>
          <w:color w:val="000000" w:themeColor="text1"/>
          <w:sz w:val="22"/>
        </w:rPr>
        <w:t xml:space="preserve">o którym mowa w pkt </w:t>
      </w:r>
      <w:r>
        <w:rPr>
          <w:rFonts w:ascii="Arial" w:eastAsia="CIDFont+F2" w:hAnsi="Arial" w:cs="Arial"/>
          <w:color w:val="000000" w:themeColor="text1"/>
          <w:sz w:val="22"/>
        </w:rPr>
        <w:t>7</w:t>
      </w:r>
      <w:r w:rsidRPr="00205A11">
        <w:rPr>
          <w:rFonts w:ascii="Arial" w:eastAsia="CIDFont+F2" w:hAnsi="Arial" w:cs="Arial"/>
          <w:color w:val="000000" w:themeColor="text1"/>
          <w:sz w:val="22"/>
        </w:rPr>
        <w:t>, a druga Strona ma prawo jego weryfikacji i ewentualnego skorygowania celem doprowadzenia wyliczeń do zgodności z postanowieniami niniejszej Umowy,</w:t>
      </w:r>
    </w:p>
    <w:p w14:paraId="26E4444F" w14:textId="77777777" w:rsidR="002A1038" w:rsidRPr="00205A11" w:rsidRDefault="002A1038" w:rsidP="002A1038">
      <w:pPr>
        <w:numPr>
          <w:ilvl w:val="0"/>
          <w:numId w:val="114"/>
        </w:numPr>
        <w:autoSpaceDE w:val="0"/>
        <w:autoSpaceDN w:val="0"/>
        <w:adjustRightInd w:val="0"/>
        <w:spacing w:line="288" w:lineRule="auto"/>
        <w:ind w:left="709" w:hanging="283"/>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zmiana wynagrodzenia będzie miała zastosowanie od dnia, w którym zostaną spełnione warunki, o których mowa w pkt 2-4,</w:t>
      </w:r>
    </w:p>
    <w:p w14:paraId="1E1D593B" w14:textId="6DF9DD30" w:rsidR="002A1038" w:rsidRPr="00EA0D94" w:rsidRDefault="002A1038" w:rsidP="002A1038">
      <w:pPr>
        <w:numPr>
          <w:ilvl w:val="0"/>
          <w:numId w:val="114"/>
        </w:numPr>
        <w:autoSpaceDE w:val="0"/>
        <w:autoSpaceDN w:val="0"/>
        <w:adjustRightInd w:val="0"/>
        <w:spacing w:line="288" w:lineRule="auto"/>
        <w:ind w:left="709" w:hanging="283"/>
        <w:contextualSpacing/>
        <w:jc w:val="both"/>
        <w:rPr>
          <w:rFonts w:ascii="Arial" w:eastAsia="CIDFont+F2" w:hAnsi="Arial" w:cs="Arial"/>
          <w:color w:val="000000" w:themeColor="text1"/>
          <w:sz w:val="22"/>
        </w:rPr>
      </w:pPr>
      <w:r w:rsidRPr="00EA0D94">
        <w:rPr>
          <w:rFonts w:ascii="Arial" w:eastAsia="CIDFont+F2" w:hAnsi="Arial" w:cs="Arial"/>
          <w:color w:val="000000" w:themeColor="text1"/>
          <w:sz w:val="22"/>
        </w:rPr>
        <w:t xml:space="preserve">waloryzacji podlegać będzie wyłącznie wynagrodzenie należne Wykonawcy za </w:t>
      </w:r>
      <w:r w:rsidR="00C97EBA">
        <w:rPr>
          <w:rFonts w:ascii="Arial" w:eastAsia="CIDFont+F2" w:hAnsi="Arial" w:cs="Arial"/>
          <w:color w:val="000000" w:themeColor="text1"/>
          <w:sz w:val="22"/>
        </w:rPr>
        <w:t xml:space="preserve">roboty budowlane </w:t>
      </w:r>
      <w:r w:rsidRPr="00EA0D94">
        <w:rPr>
          <w:rFonts w:ascii="Arial" w:eastAsia="CIDFont+F2" w:hAnsi="Arial" w:cs="Arial"/>
          <w:color w:val="000000" w:themeColor="text1"/>
          <w:sz w:val="22"/>
        </w:rPr>
        <w:t>dotychczas nierozliczone,</w:t>
      </w:r>
    </w:p>
    <w:p w14:paraId="66F4DE55" w14:textId="77777777" w:rsidR="002A1038" w:rsidRPr="00205A11" w:rsidRDefault="002A1038" w:rsidP="002A1038">
      <w:pPr>
        <w:numPr>
          <w:ilvl w:val="0"/>
          <w:numId w:val="114"/>
        </w:numPr>
        <w:autoSpaceDE w:val="0"/>
        <w:autoSpaceDN w:val="0"/>
        <w:adjustRightInd w:val="0"/>
        <w:spacing w:line="288" w:lineRule="auto"/>
        <w:ind w:left="709" w:hanging="283"/>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obliczenie zwaloryzowanej wartości wynagrodzenia należnego Wykonawcy nastąpi wg poniższego wzoru nr 1:</w:t>
      </w:r>
    </w:p>
    <w:p w14:paraId="5B026208" w14:textId="77777777" w:rsidR="002A1038" w:rsidRPr="00205A11" w:rsidRDefault="002A1038" w:rsidP="002A1038">
      <w:pPr>
        <w:autoSpaceDE w:val="0"/>
        <w:autoSpaceDN w:val="0"/>
        <w:adjustRightInd w:val="0"/>
        <w:spacing w:line="288" w:lineRule="auto"/>
        <w:ind w:left="786"/>
        <w:contextualSpacing/>
        <w:jc w:val="right"/>
        <w:rPr>
          <w:rFonts w:ascii="Arial" w:eastAsia="CIDFont+F2" w:hAnsi="Arial" w:cs="Arial"/>
          <w:color w:val="000000" w:themeColor="text1"/>
          <w:sz w:val="22"/>
        </w:rPr>
      </w:pPr>
      <w:r w:rsidRPr="00205A11">
        <w:rPr>
          <w:rFonts w:ascii="Arial" w:eastAsia="CIDFont+F2" w:hAnsi="Arial" w:cs="Arial"/>
          <w:color w:val="000000" w:themeColor="text1"/>
          <w:sz w:val="22"/>
        </w:rPr>
        <w:t>wzór nr 1</w:t>
      </w:r>
    </w:p>
    <w:p w14:paraId="0577B01D" w14:textId="77777777" w:rsidR="002A1038" w:rsidRPr="00205A11" w:rsidRDefault="00803072" w:rsidP="002A1038">
      <w:pPr>
        <w:autoSpaceDE w:val="0"/>
        <w:autoSpaceDN w:val="0"/>
        <w:adjustRightInd w:val="0"/>
        <w:spacing w:line="288" w:lineRule="auto"/>
        <w:contextualSpacing/>
        <w:jc w:val="center"/>
        <w:rPr>
          <w:rFonts w:ascii="Arial" w:eastAsia="CIDFont+F2" w:hAnsi="Arial" w:cs="Arial"/>
          <w:color w:val="000000" w:themeColor="text1"/>
          <w:sz w:val="22"/>
        </w:rPr>
      </w:pPr>
      <m:oMathPara>
        <m:oMath>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K</m:t>
              </m:r>
            </m:e>
            <m:sub>
              <m:r>
                <w:rPr>
                  <w:rFonts w:ascii="Cambria Math" w:eastAsia="CIDFont+F2" w:hAnsi="Cambria Math" w:cs="Arial"/>
                  <w:color w:val="000000" w:themeColor="text1"/>
                  <w:sz w:val="22"/>
                </w:rPr>
                <m:t>z</m:t>
              </m:r>
            </m:sub>
          </m:sSub>
          <m:r>
            <w:rPr>
              <w:rFonts w:ascii="Cambria Math" w:eastAsia="CIDFont+F2" w:hAnsi="Cambria Math" w:cs="Arial"/>
              <w:color w:val="000000" w:themeColor="text1"/>
              <w:sz w:val="22"/>
            </w:rPr>
            <m:t>=</m:t>
          </m:r>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K</m:t>
              </m:r>
            </m:e>
            <m:sub>
              <m:r>
                <w:rPr>
                  <w:rFonts w:ascii="Cambria Math" w:eastAsia="CIDFont+F2" w:hAnsi="Cambria Math" w:cs="Arial"/>
                  <w:color w:val="000000" w:themeColor="text1"/>
                  <w:sz w:val="22"/>
                </w:rPr>
                <m:t>p</m:t>
              </m:r>
            </m:sub>
          </m:sSub>
          <m:r>
            <w:rPr>
              <w:rFonts w:ascii="Cambria Math" w:eastAsia="CIDFont+F2" w:hAnsi="Cambria Math" w:cs="Arial"/>
              <w:color w:val="000000" w:themeColor="text1"/>
              <w:sz w:val="22"/>
            </w:rPr>
            <m:t>*</m:t>
          </m:r>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W</m:t>
              </m:r>
            </m:e>
            <m:sub>
              <m:r>
                <w:rPr>
                  <w:rFonts w:ascii="Cambria Math" w:eastAsia="CIDFont+F2" w:hAnsi="Cambria Math" w:cs="Arial"/>
                  <w:color w:val="000000" w:themeColor="text1"/>
                  <w:sz w:val="22"/>
                </w:rPr>
                <m:t>w</m:t>
              </m:r>
            </m:sub>
          </m:sSub>
        </m:oMath>
      </m:oMathPara>
    </w:p>
    <w:p w14:paraId="5BAC0EE4" w14:textId="77777777" w:rsidR="002A1038" w:rsidRPr="00205A11" w:rsidRDefault="002A1038" w:rsidP="002A1038">
      <w:pPr>
        <w:autoSpaceDE w:val="0"/>
        <w:autoSpaceDN w:val="0"/>
        <w:adjustRightInd w:val="0"/>
        <w:spacing w:line="288" w:lineRule="auto"/>
        <w:ind w:left="426"/>
        <w:jc w:val="both"/>
        <w:rPr>
          <w:rFonts w:ascii="Arial" w:eastAsia="CIDFont+F2" w:hAnsi="Arial" w:cs="Arial"/>
          <w:color w:val="000000" w:themeColor="text1"/>
          <w:sz w:val="22"/>
        </w:rPr>
      </w:pPr>
      <w:r w:rsidRPr="00205A11">
        <w:rPr>
          <w:rFonts w:ascii="Arial" w:eastAsia="CIDFont+F2" w:hAnsi="Arial" w:cs="Arial"/>
          <w:color w:val="000000" w:themeColor="text1"/>
          <w:sz w:val="22"/>
        </w:rPr>
        <w:t xml:space="preserve">   gdzie:</w:t>
      </w:r>
    </w:p>
    <w:p w14:paraId="72C4302B" w14:textId="77777777" w:rsidR="002A1038" w:rsidRPr="00205A11" w:rsidRDefault="00803072" w:rsidP="002A1038">
      <w:pPr>
        <w:tabs>
          <w:tab w:val="left" w:pos="1418"/>
          <w:tab w:val="left" w:pos="1701"/>
        </w:tabs>
        <w:autoSpaceDE w:val="0"/>
        <w:autoSpaceDN w:val="0"/>
        <w:adjustRightInd w:val="0"/>
        <w:spacing w:line="288" w:lineRule="auto"/>
        <w:ind w:left="709"/>
        <w:jc w:val="both"/>
        <w:rPr>
          <w:rFonts w:ascii="Arial" w:eastAsia="CIDFont+F2" w:hAnsi="Arial" w:cs="Arial"/>
          <w:color w:val="000000" w:themeColor="text1"/>
          <w:sz w:val="22"/>
        </w:rPr>
      </w:pPr>
      <m:oMath>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K</m:t>
            </m:r>
          </m:e>
          <m:sub>
            <m:r>
              <w:rPr>
                <w:rFonts w:ascii="Cambria Math" w:eastAsia="CIDFont+F2" w:hAnsi="Cambria Math" w:cs="Arial"/>
                <w:color w:val="000000" w:themeColor="text1"/>
                <w:sz w:val="22"/>
              </w:rPr>
              <m:t>z</m:t>
            </m:r>
          </m:sub>
        </m:sSub>
      </m:oMath>
      <w:r w:rsidR="002A1038" w:rsidRPr="00205A11">
        <w:rPr>
          <w:rFonts w:ascii="Arial" w:eastAsia="CIDFont+F2" w:hAnsi="Arial" w:cs="Arial"/>
          <w:color w:val="000000" w:themeColor="text1"/>
          <w:sz w:val="22"/>
        </w:rPr>
        <w:tab/>
        <w:t xml:space="preserve">– </w:t>
      </w:r>
      <w:r w:rsidR="002A1038" w:rsidRPr="00205A11">
        <w:rPr>
          <w:rFonts w:ascii="Arial" w:eastAsia="CIDFont+F2" w:hAnsi="Arial" w:cs="Arial"/>
          <w:color w:val="000000" w:themeColor="text1"/>
          <w:sz w:val="22"/>
        </w:rPr>
        <w:tab/>
        <w:t>kwota zwaloryzowana;</w:t>
      </w:r>
      <w:r w:rsidR="002A1038" w:rsidRPr="00205A11">
        <w:rPr>
          <w:rFonts w:ascii="Arial" w:eastAsia="CIDFont+F2" w:hAnsi="Arial" w:cs="Arial"/>
          <w:color w:val="000000" w:themeColor="text1"/>
          <w:sz w:val="22"/>
        </w:rPr>
        <w:tab/>
      </w:r>
    </w:p>
    <w:p w14:paraId="6B78DEAD" w14:textId="75C038CF" w:rsidR="002A1038" w:rsidRPr="00205A11" w:rsidRDefault="00803072" w:rsidP="002A1038">
      <w:pPr>
        <w:tabs>
          <w:tab w:val="left" w:pos="1418"/>
          <w:tab w:val="left" w:pos="1701"/>
        </w:tabs>
        <w:autoSpaceDE w:val="0"/>
        <w:autoSpaceDN w:val="0"/>
        <w:adjustRightInd w:val="0"/>
        <w:spacing w:line="288" w:lineRule="auto"/>
        <w:ind w:left="709"/>
        <w:jc w:val="both"/>
        <w:rPr>
          <w:rFonts w:ascii="Arial" w:eastAsia="CIDFont+F2" w:hAnsi="Arial" w:cs="Arial"/>
          <w:color w:val="000000" w:themeColor="text1"/>
          <w:sz w:val="22"/>
        </w:rPr>
      </w:pPr>
      <m:oMath>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K</m:t>
            </m:r>
          </m:e>
          <m:sub>
            <m:r>
              <w:rPr>
                <w:rFonts w:ascii="Cambria Math" w:eastAsia="CIDFont+F2" w:hAnsi="Cambria Math" w:cs="Arial"/>
                <w:color w:val="000000" w:themeColor="text1"/>
                <w:sz w:val="22"/>
              </w:rPr>
              <m:t>p</m:t>
            </m:r>
          </m:sub>
        </m:sSub>
      </m:oMath>
      <w:r w:rsidR="002A1038" w:rsidRPr="00205A11">
        <w:rPr>
          <w:rFonts w:ascii="Arial" w:eastAsia="CIDFont+F2" w:hAnsi="Arial" w:cs="Arial"/>
          <w:color w:val="000000" w:themeColor="text1"/>
          <w:sz w:val="22"/>
        </w:rPr>
        <w:tab/>
        <w:t>–</w:t>
      </w:r>
      <w:r w:rsidR="002A1038" w:rsidRPr="00205A11">
        <w:rPr>
          <w:rFonts w:ascii="Arial" w:eastAsia="CIDFont+F2" w:hAnsi="Arial" w:cs="Arial"/>
          <w:color w:val="000000" w:themeColor="text1"/>
          <w:sz w:val="22"/>
        </w:rPr>
        <w:tab/>
        <w:t xml:space="preserve">kwota do zwaloryzowania określona zgodnie z zasadami opisanymi </w:t>
      </w:r>
      <w:r w:rsidR="002A1038" w:rsidRPr="00205A11">
        <w:rPr>
          <w:rFonts w:ascii="Arial" w:eastAsia="CIDFont+F2" w:hAnsi="Arial" w:cs="Arial"/>
          <w:color w:val="000000" w:themeColor="text1"/>
          <w:sz w:val="22"/>
        </w:rPr>
        <w:br/>
      </w:r>
      <w:r w:rsidR="002A1038" w:rsidRPr="00205A11">
        <w:rPr>
          <w:rFonts w:ascii="Arial" w:eastAsia="CIDFont+F2" w:hAnsi="Arial" w:cs="Arial"/>
          <w:color w:val="000000" w:themeColor="text1"/>
          <w:sz w:val="22"/>
        </w:rPr>
        <w:tab/>
      </w:r>
      <w:r w:rsidR="002A1038" w:rsidRPr="00205A11">
        <w:rPr>
          <w:rFonts w:ascii="Arial" w:eastAsia="CIDFont+F2" w:hAnsi="Arial" w:cs="Arial"/>
          <w:color w:val="000000" w:themeColor="text1"/>
          <w:sz w:val="22"/>
        </w:rPr>
        <w:tab/>
        <w:t xml:space="preserve">w </w:t>
      </w:r>
      <w:r w:rsidR="002A1038" w:rsidRPr="00EA0D94">
        <w:rPr>
          <w:rFonts w:ascii="Arial" w:eastAsia="CIDFont+F2" w:hAnsi="Arial" w:cs="Arial"/>
          <w:color w:val="000000" w:themeColor="text1"/>
          <w:sz w:val="22"/>
        </w:rPr>
        <w:t xml:space="preserve">§ </w:t>
      </w:r>
      <w:r w:rsidR="00C97EBA">
        <w:rPr>
          <w:rFonts w:ascii="Arial" w:hAnsi="Arial" w:cs="Arial"/>
          <w:color w:val="auto"/>
          <w:sz w:val="22"/>
          <w:szCs w:val="22"/>
        </w:rPr>
        <w:t>17</w:t>
      </w:r>
      <w:r w:rsidR="002A1038" w:rsidRPr="00205A11">
        <w:rPr>
          <w:rFonts w:ascii="Arial" w:eastAsia="CIDFont+F2" w:hAnsi="Arial" w:cs="Arial"/>
          <w:color w:val="000000" w:themeColor="text1"/>
          <w:sz w:val="22"/>
        </w:rPr>
        <w:t>,</w:t>
      </w:r>
    </w:p>
    <w:p w14:paraId="170372D5" w14:textId="77777777" w:rsidR="002A1038" w:rsidRDefault="00803072" w:rsidP="002A1038">
      <w:pPr>
        <w:tabs>
          <w:tab w:val="left" w:pos="1418"/>
          <w:tab w:val="left" w:pos="1701"/>
        </w:tabs>
        <w:autoSpaceDE w:val="0"/>
        <w:autoSpaceDN w:val="0"/>
        <w:adjustRightInd w:val="0"/>
        <w:spacing w:line="288" w:lineRule="auto"/>
        <w:ind w:left="426" w:firstLine="282"/>
        <w:jc w:val="both"/>
        <w:rPr>
          <w:rFonts w:ascii="Arial" w:eastAsia="CIDFont+F2" w:hAnsi="Arial" w:cs="Arial"/>
          <w:color w:val="000000" w:themeColor="text1"/>
          <w:sz w:val="22"/>
        </w:rPr>
      </w:pPr>
      <m:oMath>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W</m:t>
            </m:r>
          </m:e>
          <m:sub>
            <m:r>
              <w:rPr>
                <w:rFonts w:ascii="Cambria Math" w:eastAsia="CIDFont+F2" w:hAnsi="Cambria Math" w:cs="Arial"/>
                <w:color w:val="000000" w:themeColor="text1"/>
                <w:sz w:val="22"/>
              </w:rPr>
              <m:t>w</m:t>
            </m:r>
          </m:sub>
        </m:sSub>
      </m:oMath>
      <w:r w:rsidR="002A1038" w:rsidRPr="00205A11">
        <w:rPr>
          <w:rFonts w:ascii="Arial" w:eastAsia="CIDFont+F2" w:hAnsi="Arial" w:cs="Arial"/>
          <w:color w:val="000000" w:themeColor="text1"/>
          <w:sz w:val="22"/>
        </w:rPr>
        <w:tab/>
        <w:t>–  wskaźnik waloryzacji wyliczony wg poniższego wzoru nr 2;</w:t>
      </w:r>
    </w:p>
    <w:p w14:paraId="7A592314" w14:textId="77777777" w:rsidR="002A1038" w:rsidRPr="00205A11" w:rsidRDefault="002A1038" w:rsidP="002A1038">
      <w:pPr>
        <w:tabs>
          <w:tab w:val="left" w:pos="1418"/>
          <w:tab w:val="left" w:pos="1701"/>
        </w:tabs>
        <w:autoSpaceDE w:val="0"/>
        <w:autoSpaceDN w:val="0"/>
        <w:adjustRightInd w:val="0"/>
        <w:spacing w:line="288" w:lineRule="auto"/>
        <w:ind w:left="426" w:firstLine="282"/>
        <w:jc w:val="both"/>
        <w:rPr>
          <w:rFonts w:ascii="Arial" w:eastAsia="CIDFont+F2" w:hAnsi="Arial" w:cs="Arial"/>
          <w:color w:val="000000" w:themeColor="text1"/>
          <w:sz w:val="22"/>
        </w:rPr>
      </w:pPr>
    </w:p>
    <w:p w14:paraId="48A39DF7" w14:textId="77777777" w:rsidR="002A1038" w:rsidRPr="00205A11" w:rsidRDefault="002A1038" w:rsidP="002A1038">
      <w:pPr>
        <w:autoSpaceDE w:val="0"/>
        <w:autoSpaceDN w:val="0"/>
        <w:adjustRightInd w:val="0"/>
        <w:spacing w:line="288" w:lineRule="auto"/>
        <w:ind w:left="786"/>
        <w:contextualSpacing/>
        <w:jc w:val="right"/>
        <w:rPr>
          <w:rFonts w:ascii="Arial" w:eastAsia="CIDFont+F2" w:hAnsi="Arial" w:cs="Arial"/>
          <w:color w:val="000000" w:themeColor="text1"/>
          <w:sz w:val="22"/>
        </w:rPr>
      </w:pPr>
      <w:r w:rsidRPr="00205A11">
        <w:rPr>
          <w:rFonts w:ascii="Arial" w:eastAsia="CIDFont+F2" w:hAnsi="Arial" w:cs="Arial"/>
          <w:color w:val="000000" w:themeColor="text1"/>
          <w:sz w:val="22"/>
        </w:rPr>
        <w:t>wzór nr 2</w:t>
      </w:r>
    </w:p>
    <w:p w14:paraId="47EFF58E" w14:textId="77777777" w:rsidR="002A1038" w:rsidRPr="00205A11" w:rsidRDefault="00803072" w:rsidP="002A1038">
      <w:pPr>
        <w:autoSpaceDE w:val="0"/>
        <w:autoSpaceDN w:val="0"/>
        <w:adjustRightInd w:val="0"/>
        <w:spacing w:line="288" w:lineRule="auto"/>
        <w:jc w:val="both"/>
        <w:rPr>
          <w:rFonts w:ascii="Arial" w:eastAsia="CIDFont+F2" w:hAnsi="Arial" w:cs="Arial"/>
          <w:color w:val="000000" w:themeColor="text1"/>
          <w:sz w:val="22"/>
        </w:rPr>
      </w:pPr>
      <m:oMathPara>
        <m:oMathParaPr>
          <m:jc m:val="center"/>
        </m:oMathParaPr>
        <m:oMath>
          <m:sSub>
            <m:sSubPr>
              <m:ctrlPr>
                <w:rPr>
                  <w:rFonts w:ascii="Cambria Math" w:eastAsia="CIDFont+F2" w:hAnsi="Cambria Math" w:cs="Arial"/>
                  <w:i/>
                  <w:color w:val="000000" w:themeColor="text1"/>
                  <w:sz w:val="22"/>
                </w:rPr>
              </m:ctrlPr>
            </m:sSubPr>
            <m:e>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W</m:t>
                  </m:r>
                </m:e>
                <m:sub>
                  <m:r>
                    <w:rPr>
                      <w:rFonts w:ascii="Cambria Math" w:eastAsia="CIDFont+F2" w:hAnsi="Cambria Math" w:cs="Arial"/>
                      <w:color w:val="000000" w:themeColor="text1"/>
                      <w:sz w:val="22"/>
                    </w:rPr>
                    <m:t>w</m:t>
                  </m:r>
                </m:sub>
              </m:sSub>
              <m:r>
                <w:rPr>
                  <w:rFonts w:ascii="Cambria Math" w:eastAsia="CIDFont+F2" w:hAnsi="Cambria Math" w:cs="Arial"/>
                  <w:color w:val="000000" w:themeColor="text1"/>
                  <w:sz w:val="22"/>
                </w:rPr>
                <m:t>=W</m:t>
              </m:r>
            </m:e>
            <m:sub>
              <m:r>
                <w:rPr>
                  <w:rFonts w:ascii="Cambria Math" w:eastAsia="CIDFont+F2" w:hAnsi="Cambria Math" w:cs="Arial"/>
                  <w:color w:val="000000" w:themeColor="text1"/>
                  <w:sz w:val="22"/>
                </w:rPr>
                <m:t>p</m:t>
              </m:r>
            </m:sub>
          </m:sSub>
          <m:r>
            <w:rPr>
              <w:rFonts w:ascii="Cambria Math" w:eastAsia="CIDFont+F2" w:hAnsi="Cambria Math" w:cs="Arial"/>
              <w:color w:val="000000" w:themeColor="text1"/>
              <w:sz w:val="22"/>
            </w:rPr>
            <m:t>+</m:t>
          </m:r>
          <m:d>
            <m:dPr>
              <m:begChr m:val="["/>
              <m:endChr m:val="]"/>
              <m:ctrlPr>
                <w:rPr>
                  <w:rFonts w:ascii="Cambria Math" w:eastAsia="CIDFont+F2" w:hAnsi="Cambria Math" w:cs="Arial"/>
                  <w:i/>
                  <w:color w:val="000000" w:themeColor="text1"/>
                  <w:sz w:val="22"/>
                </w:rPr>
              </m:ctrlPr>
            </m:dPr>
            <m:e>
              <m:f>
                <m:fPr>
                  <m:ctrlPr>
                    <w:rPr>
                      <w:rFonts w:ascii="Cambria Math" w:eastAsia="CIDFont+F2" w:hAnsi="Cambria Math" w:cs="Arial"/>
                      <w:i/>
                      <w:color w:val="000000" w:themeColor="text1"/>
                      <w:sz w:val="22"/>
                    </w:rPr>
                  </m:ctrlPr>
                </m:fPr>
                <m:num>
                  <m:r>
                    <w:rPr>
                      <w:rFonts w:ascii="Cambria Math" w:eastAsia="CIDFont+F2" w:hAnsi="Cambria Math" w:cs="Arial"/>
                      <w:color w:val="000000" w:themeColor="text1"/>
                      <w:sz w:val="22"/>
                    </w:rPr>
                    <m:t>0,5*</m:t>
                  </m:r>
                  <m:d>
                    <m:dPr>
                      <m:ctrlPr>
                        <w:rPr>
                          <w:rFonts w:ascii="Cambria Math" w:eastAsia="CIDFont+F2" w:hAnsi="Cambria Math" w:cs="Arial"/>
                          <w:i/>
                          <w:color w:val="000000" w:themeColor="text1"/>
                          <w:sz w:val="22"/>
                        </w:rPr>
                      </m:ctrlPr>
                    </m:dPr>
                    <m:e>
                      <m:nary>
                        <m:naryPr>
                          <m:chr m:val="∑"/>
                          <m:limLoc m:val="undOvr"/>
                          <m:ctrlPr>
                            <w:rPr>
                              <w:rFonts w:ascii="Cambria Math" w:eastAsia="CIDFont+F2" w:hAnsi="Cambria Math" w:cs="Arial"/>
                              <w:i/>
                              <w:color w:val="000000" w:themeColor="text1"/>
                              <w:sz w:val="22"/>
                            </w:rPr>
                          </m:ctrlPr>
                        </m:naryPr>
                        <m:sub>
                          <m:r>
                            <w:rPr>
                              <w:rFonts w:ascii="Cambria Math" w:eastAsia="CIDFont+F2" w:hAnsi="Cambria Math" w:cs="Arial"/>
                              <w:color w:val="000000" w:themeColor="text1"/>
                              <w:sz w:val="22"/>
                            </w:rPr>
                            <m:t>n=1</m:t>
                          </m:r>
                        </m:sub>
                        <m:sup>
                          <m:r>
                            <w:rPr>
                              <w:rFonts w:ascii="Cambria Math" w:eastAsia="CIDFont+F2" w:hAnsi="Cambria Math" w:cs="Arial"/>
                              <w:color w:val="000000" w:themeColor="text1"/>
                              <w:sz w:val="22"/>
                            </w:rPr>
                            <m:t>i</m:t>
                          </m:r>
                        </m:sup>
                        <m:e>
                          <m:r>
                            <w:rPr>
                              <w:rFonts w:ascii="Cambria Math" w:eastAsia="CIDFont+F2" w:hAnsi="Cambria Math" w:cs="Arial"/>
                              <w:color w:val="000000" w:themeColor="text1"/>
                              <w:sz w:val="22"/>
                            </w:rPr>
                            <m:t>(</m:t>
                          </m:r>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W</m:t>
                              </m:r>
                            </m:e>
                            <m:sub>
                              <m:r>
                                <w:rPr>
                                  <w:rFonts w:ascii="Cambria Math" w:eastAsia="CIDFont+F2" w:hAnsi="Cambria Math" w:cs="Arial"/>
                                  <w:color w:val="000000" w:themeColor="text1"/>
                                  <w:sz w:val="22"/>
                                </w:rPr>
                                <m:t>n</m:t>
                              </m:r>
                            </m:sub>
                          </m:sSub>
                          <m:r>
                            <w:rPr>
                              <w:rFonts w:ascii="Cambria Math" w:eastAsia="CIDFont+F2" w:hAnsi="Cambria Math" w:cs="Arial"/>
                              <w:color w:val="000000" w:themeColor="text1"/>
                              <w:sz w:val="22"/>
                            </w:rPr>
                            <m:t>-100)</m:t>
                          </m:r>
                        </m:e>
                      </m:nary>
                    </m:e>
                  </m:d>
                </m:num>
                <m:den>
                  <m:r>
                    <w:rPr>
                      <w:rFonts w:ascii="Cambria Math" w:eastAsia="CIDFont+F2" w:hAnsi="Cambria Math" w:cs="Arial"/>
                      <w:color w:val="000000" w:themeColor="text1"/>
                      <w:sz w:val="22"/>
                    </w:rPr>
                    <m:t>100</m:t>
                  </m:r>
                </m:den>
              </m:f>
            </m:e>
          </m:d>
        </m:oMath>
      </m:oMathPara>
    </w:p>
    <w:p w14:paraId="5BAC26D8" w14:textId="77777777" w:rsidR="002A1038" w:rsidRDefault="002A1038" w:rsidP="002A1038">
      <w:pPr>
        <w:autoSpaceDE w:val="0"/>
        <w:autoSpaceDN w:val="0"/>
        <w:adjustRightInd w:val="0"/>
        <w:spacing w:line="288" w:lineRule="auto"/>
        <w:ind w:left="426"/>
        <w:jc w:val="both"/>
        <w:rPr>
          <w:rFonts w:ascii="Arial" w:eastAsia="CIDFont+F2" w:hAnsi="Arial" w:cs="Arial"/>
          <w:color w:val="000000" w:themeColor="text1"/>
          <w:sz w:val="12"/>
        </w:rPr>
      </w:pPr>
    </w:p>
    <w:p w14:paraId="765B19A3" w14:textId="77777777" w:rsidR="002A1038" w:rsidRPr="00205A11" w:rsidRDefault="002A1038" w:rsidP="002A1038">
      <w:pPr>
        <w:autoSpaceDE w:val="0"/>
        <w:autoSpaceDN w:val="0"/>
        <w:adjustRightInd w:val="0"/>
        <w:spacing w:line="288" w:lineRule="auto"/>
        <w:ind w:left="426"/>
        <w:jc w:val="both"/>
        <w:rPr>
          <w:rFonts w:ascii="Arial" w:eastAsia="CIDFont+F2" w:hAnsi="Arial" w:cs="Arial"/>
          <w:color w:val="000000" w:themeColor="text1"/>
          <w:sz w:val="12"/>
        </w:rPr>
      </w:pPr>
    </w:p>
    <w:p w14:paraId="1FF37502" w14:textId="77777777" w:rsidR="002A1038" w:rsidRPr="00205A11" w:rsidRDefault="002A1038" w:rsidP="002A1038">
      <w:pPr>
        <w:autoSpaceDE w:val="0"/>
        <w:autoSpaceDN w:val="0"/>
        <w:adjustRightInd w:val="0"/>
        <w:spacing w:line="288" w:lineRule="auto"/>
        <w:ind w:left="426"/>
        <w:jc w:val="both"/>
        <w:rPr>
          <w:rFonts w:ascii="Arial" w:eastAsia="CIDFont+F2" w:hAnsi="Arial" w:cs="Arial"/>
          <w:color w:val="000000" w:themeColor="text1"/>
          <w:sz w:val="22"/>
        </w:rPr>
      </w:pPr>
      <w:r w:rsidRPr="00205A11">
        <w:rPr>
          <w:rFonts w:ascii="Arial" w:eastAsia="CIDFont+F2" w:hAnsi="Arial" w:cs="Arial"/>
          <w:color w:val="000000" w:themeColor="text1"/>
          <w:sz w:val="22"/>
        </w:rPr>
        <w:t xml:space="preserve">   gdzie:</w:t>
      </w:r>
    </w:p>
    <w:p w14:paraId="59DC8BB1" w14:textId="77777777" w:rsidR="002A1038" w:rsidRPr="00205A11" w:rsidRDefault="00803072" w:rsidP="002A1038">
      <w:pPr>
        <w:tabs>
          <w:tab w:val="left" w:pos="1418"/>
          <w:tab w:val="left" w:pos="1701"/>
        </w:tabs>
        <w:autoSpaceDE w:val="0"/>
        <w:autoSpaceDN w:val="0"/>
        <w:adjustRightInd w:val="0"/>
        <w:spacing w:line="288" w:lineRule="auto"/>
        <w:ind w:left="708"/>
        <w:rPr>
          <w:rFonts w:ascii="Arial" w:eastAsia="CIDFont+F2" w:hAnsi="Arial" w:cs="Arial"/>
          <w:color w:val="000000" w:themeColor="text1"/>
          <w:sz w:val="22"/>
        </w:rPr>
      </w:pPr>
      <m:oMath>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W</m:t>
            </m:r>
          </m:e>
          <m:sub>
            <m:r>
              <w:rPr>
                <w:rFonts w:ascii="Cambria Math" w:eastAsia="CIDFont+F2" w:hAnsi="Cambria Math" w:cs="Arial"/>
                <w:color w:val="000000" w:themeColor="text1"/>
                <w:sz w:val="22"/>
              </w:rPr>
              <m:t>w</m:t>
            </m:r>
          </m:sub>
        </m:sSub>
      </m:oMath>
      <w:r w:rsidR="002A1038" w:rsidRPr="00205A11">
        <w:rPr>
          <w:rFonts w:ascii="Arial" w:eastAsia="CIDFont+F2" w:hAnsi="Arial" w:cs="Arial"/>
          <w:color w:val="000000" w:themeColor="text1"/>
          <w:sz w:val="22"/>
        </w:rPr>
        <w:tab/>
        <w:t xml:space="preserve">– </w:t>
      </w:r>
      <w:r w:rsidR="002A1038" w:rsidRPr="00205A11">
        <w:rPr>
          <w:rFonts w:ascii="Arial" w:eastAsia="CIDFont+F2" w:hAnsi="Arial" w:cs="Arial"/>
          <w:color w:val="000000" w:themeColor="text1"/>
          <w:sz w:val="22"/>
        </w:rPr>
        <w:tab/>
        <w:t>wskaźnik waloryzacji;</w:t>
      </w:r>
      <w:r w:rsidR="002A1038" w:rsidRPr="00205A11">
        <w:rPr>
          <w:rFonts w:ascii="Arial" w:eastAsia="CIDFont+F2" w:hAnsi="Arial" w:cs="Arial"/>
          <w:color w:val="000000" w:themeColor="text1"/>
          <w:sz w:val="22"/>
        </w:rPr>
        <w:br/>
      </w:r>
      <m:oMath>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W</m:t>
            </m:r>
          </m:e>
          <m:sub>
            <m:r>
              <w:rPr>
                <w:rFonts w:ascii="Cambria Math" w:eastAsia="CIDFont+F2" w:hAnsi="Cambria Math" w:cs="Arial"/>
                <w:color w:val="000000" w:themeColor="text1"/>
                <w:sz w:val="22"/>
              </w:rPr>
              <m:t>p</m:t>
            </m:r>
          </m:sub>
        </m:sSub>
      </m:oMath>
      <w:r w:rsidR="002A1038" w:rsidRPr="00205A11">
        <w:rPr>
          <w:rFonts w:ascii="Arial" w:eastAsia="CIDFont+F2" w:hAnsi="Arial" w:cs="Arial"/>
          <w:color w:val="000000" w:themeColor="text1"/>
          <w:sz w:val="22"/>
        </w:rPr>
        <w:tab/>
        <w:t xml:space="preserve">– </w:t>
      </w:r>
      <w:r w:rsidR="002A1038" w:rsidRPr="00205A11">
        <w:rPr>
          <w:rFonts w:ascii="Arial" w:eastAsia="CIDFont+F2" w:hAnsi="Arial" w:cs="Arial"/>
          <w:color w:val="000000" w:themeColor="text1"/>
          <w:sz w:val="22"/>
        </w:rPr>
        <w:tab/>
        <w:t xml:space="preserve">wskaźnik początkowy równy 1 przyjęty jako 100% dla miesiąca </w:t>
      </w:r>
      <w:r w:rsidR="002A1038" w:rsidRPr="00205A11">
        <w:rPr>
          <w:rFonts w:ascii="Arial" w:eastAsia="CIDFont+F2" w:hAnsi="Arial" w:cs="Arial"/>
          <w:color w:val="000000" w:themeColor="text1"/>
          <w:sz w:val="22"/>
        </w:rPr>
        <w:br/>
      </w:r>
      <w:r w:rsidR="002A1038" w:rsidRPr="00205A11">
        <w:rPr>
          <w:rFonts w:ascii="Arial" w:eastAsia="CIDFont+F2" w:hAnsi="Arial" w:cs="Arial"/>
          <w:color w:val="000000" w:themeColor="text1"/>
          <w:sz w:val="22"/>
        </w:rPr>
        <w:tab/>
      </w:r>
      <w:r w:rsidR="002A1038" w:rsidRPr="00205A11">
        <w:rPr>
          <w:rFonts w:ascii="Arial" w:eastAsia="CIDFont+F2" w:hAnsi="Arial" w:cs="Arial"/>
          <w:color w:val="000000" w:themeColor="text1"/>
          <w:sz w:val="22"/>
        </w:rPr>
        <w:tab/>
        <w:t>w którym Wykonawca złożył Zamawiającemu swoją ofertę cenową;</w:t>
      </w:r>
    </w:p>
    <w:p w14:paraId="7CE7E774" w14:textId="77777777" w:rsidR="002A1038" w:rsidRPr="00205A11" w:rsidRDefault="00803072" w:rsidP="002A1038">
      <w:pPr>
        <w:tabs>
          <w:tab w:val="left" w:pos="1418"/>
          <w:tab w:val="left" w:pos="1701"/>
        </w:tabs>
        <w:autoSpaceDE w:val="0"/>
        <w:autoSpaceDN w:val="0"/>
        <w:adjustRightInd w:val="0"/>
        <w:spacing w:line="288" w:lineRule="auto"/>
        <w:ind w:left="426" w:firstLine="282"/>
        <w:jc w:val="both"/>
        <w:rPr>
          <w:rFonts w:ascii="Arial" w:eastAsia="CIDFont+F2" w:hAnsi="Arial" w:cs="Arial"/>
          <w:color w:val="000000" w:themeColor="text1"/>
          <w:sz w:val="22"/>
        </w:rPr>
      </w:pPr>
      <m:oMath>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W</m:t>
            </m:r>
          </m:e>
          <m:sub>
            <m:r>
              <w:rPr>
                <w:rFonts w:ascii="Cambria Math" w:eastAsia="CIDFont+F2" w:hAnsi="Cambria Math" w:cs="Arial"/>
                <w:color w:val="000000" w:themeColor="text1"/>
                <w:sz w:val="22"/>
              </w:rPr>
              <m:t>n</m:t>
            </m:r>
          </m:sub>
        </m:sSub>
        <m:r>
          <w:rPr>
            <w:rFonts w:ascii="Cambria Math" w:eastAsia="CIDFont+F2" w:hAnsi="Cambria Math" w:cs="Arial"/>
            <w:color w:val="000000" w:themeColor="text1"/>
            <w:sz w:val="22"/>
          </w:rPr>
          <m:t xml:space="preserve"> </m:t>
        </m:r>
      </m:oMath>
      <w:r w:rsidR="002A1038" w:rsidRPr="00205A11">
        <w:rPr>
          <w:rFonts w:ascii="Arial" w:eastAsia="CIDFont+F2" w:hAnsi="Arial" w:cs="Arial"/>
          <w:color w:val="000000" w:themeColor="text1"/>
          <w:sz w:val="22"/>
        </w:rPr>
        <w:tab/>
        <w:t xml:space="preserve">– </w:t>
      </w:r>
      <w:r w:rsidR="002A1038" w:rsidRPr="00205A11">
        <w:rPr>
          <w:rFonts w:ascii="Arial" w:eastAsia="CIDFont+F2" w:hAnsi="Arial" w:cs="Arial"/>
          <w:color w:val="000000" w:themeColor="text1"/>
          <w:sz w:val="22"/>
        </w:rPr>
        <w:tab/>
        <w:t xml:space="preserve">wskaźnik opublikowany dla n-tego pełnego miesiąca kalendarzowego </w:t>
      </w:r>
      <w:r w:rsidR="002A1038" w:rsidRPr="00205A11">
        <w:rPr>
          <w:rFonts w:ascii="Arial" w:eastAsia="CIDFont+F2" w:hAnsi="Arial" w:cs="Arial"/>
          <w:color w:val="000000" w:themeColor="text1"/>
          <w:sz w:val="22"/>
        </w:rPr>
        <w:tab/>
      </w:r>
      <w:r w:rsidR="002A1038" w:rsidRPr="00205A11">
        <w:rPr>
          <w:rFonts w:ascii="Arial" w:eastAsia="CIDFont+F2" w:hAnsi="Arial" w:cs="Arial"/>
          <w:color w:val="000000" w:themeColor="text1"/>
          <w:sz w:val="22"/>
        </w:rPr>
        <w:tab/>
      </w:r>
      <w:r w:rsidR="002A1038" w:rsidRPr="00205A11">
        <w:rPr>
          <w:rFonts w:ascii="Arial" w:eastAsia="CIDFont+F2" w:hAnsi="Arial" w:cs="Arial"/>
          <w:color w:val="000000" w:themeColor="text1"/>
          <w:sz w:val="22"/>
        </w:rPr>
        <w:tab/>
        <w:t>trwania umowy;</w:t>
      </w:r>
    </w:p>
    <w:p w14:paraId="67A74B65" w14:textId="77777777" w:rsidR="002A1038" w:rsidRPr="00205A11" w:rsidRDefault="002A1038" w:rsidP="002A1038">
      <w:pPr>
        <w:tabs>
          <w:tab w:val="left" w:pos="1418"/>
          <w:tab w:val="left" w:pos="1701"/>
        </w:tabs>
        <w:autoSpaceDE w:val="0"/>
        <w:autoSpaceDN w:val="0"/>
        <w:adjustRightInd w:val="0"/>
        <w:spacing w:line="288" w:lineRule="auto"/>
        <w:ind w:left="426" w:firstLine="282"/>
        <w:jc w:val="both"/>
        <w:rPr>
          <w:rFonts w:ascii="Arial" w:eastAsia="CIDFont+F2" w:hAnsi="Arial" w:cs="Arial"/>
          <w:color w:val="000000" w:themeColor="text1"/>
          <w:sz w:val="22"/>
        </w:rPr>
      </w:pPr>
      <m:oMath>
        <m:r>
          <w:rPr>
            <w:rFonts w:ascii="Cambria Math" w:eastAsia="CIDFont+F2" w:hAnsi="Cambria Math" w:cs="Arial"/>
            <w:color w:val="000000" w:themeColor="text1"/>
            <w:sz w:val="22"/>
          </w:rPr>
          <m:t xml:space="preserve">i </m:t>
        </m:r>
      </m:oMath>
      <w:r w:rsidRPr="00205A11">
        <w:rPr>
          <w:rFonts w:ascii="Arial" w:eastAsia="CIDFont+F2" w:hAnsi="Arial" w:cs="Arial"/>
          <w:color w:val="000000" w:themeColor="text1"/>
          <w:sz w:val="22"/>
        </w:rPr>
        <w:tab/>
        <w:t xml:space="preserve">– </w:t>
      </w:r>
      <w:r w:rsidRPr="00205A11">
        <w:rPr>
          <w:rFonts w:ascii="Arial" w:eastAsia="CIDFont+F2" w:hAnsi="Arial" w:cs="Arial"/>
          <w:color w:val="000000" w:themeColor="text1"/>
          <w:sz w:val="22"/>
        </w:rPr>
        <w:tab/>
        <w:t>liczba pełnych miesięcy kalendarzowych licząc od dnia zawarcia niniejszej</w:t>
      </w:r>
    </w:p>
    <w:p w14:paraId="18043E15" w14:textId="24A7489F" w:rsidR="002A1038" w:rsidRPr="00205A11" w:rsidRDefault="002A1038" w:rsidP="002A1038">
      <w:pPr>
        <w:tabs>
          <w:tab w:val="left" w:pos="1418"/>
          <w:tab w:val="left" w:pos="1701"/>
        </w:tabs>
        <w:autoSpaceDE w:val="0"/>
        <w:autoSpaceDN w:val="0"/>
        <w:adjustRightInd w:val="0"/>
        <w:spacing w:line="288" w:lineRule="auto"/>
        <w:ind w:left="426" w:firstLine="282"/>
        <w:jc w:val="both"/>
        <w:rPr>
          <w:rFonts w:ascii="Arial" w:eastAsia="CIDFont+F2" w:hAnsi="Arial" w:cs="Arial"/>
          <w:color w:val="000000" w:themeColor="text1"/>
          <w:sz w:val="22"/>
        </w:rPr>
      </w:pPr>
      <w:r w:rsidRPr="00205A11">
        <w:rPr>
          <w:rFonts w:ascii="Arial" w:eastAsia="CIDFont+F2" w:hAnsi="Arial" w:cs="Arial"/>
          <w:color w:val="000000" w:themeColor="text1"/>
          <w:sz w:val="22"/>
        </w:rPr>
        <w:tab/>
      </w:r>
      <w:r w:rsidRPr="00205A11">
        <w:rPr>
          <w:rFonts w:ascii="Arial" w:eastAsia="CIDFont+F2" w:hAnsi="Arial" w:cs="Arial"/>
          <w:color w:val="000000" w:themeColor="text1"/>
          <w:sz w:val="22"/>
        </w:rPr>
        <w:tab/>
        <w:t xml:space="preserve">Umowy do dnia złożenia przez </w:t>
      </w:r>
      <w:r w:rsidR="00DA23E9">
        <w:rPr>
          <w:rFonts w:ascii="Arial" w:eastAsia="CIDFont+F2" w:hAnsi="Arial" w:cs="Arial"/>
          <w:color w:val="000000" w:themeColor="text1"/>
          <w:sz w:val="22"/>
        </w:rPr>
        <w:t>S</w:t>
      </w:r>
      <w:r w:rsidRPr="00205A11">
        <w:rPr>
          <w:rFonts w:ascii="Arial" w:eastAsia="CIDFont+F2" w:hAnsi="Arial" w:cs="Arial"/>
          <w:color w:val="000000" w:themeColor="text1"/>
          <w:sz w:val="22"/>
        </w:rPr>
        <w:t>tronę żądania zmiany;</w:t>
      </w:r>
    </w:p>
    <w:p w14:paraId="75CE5DAE" w14:textId="6F995AF6" w:rsidR="002A1038" w:rsidRPr="00205A11" w:rsidRDefault="002A1038" w:rsidP="002A1038">
      <w:pPr>
        <w:numPr>
          <w:ilvl w:val="0"/>
          <w:numId w:val="114"/>
        </w:numPr>
        <w:autoSpaceDE w:val="0"/>
        <w:autoSpaceDN w:val="0"/>
        <w:adjustRightInd w:val="0"/>
        <w:spacing w:line="288" w:lineRule="auto"/>
        <w:ind w:left="567" w:hanging="283"/>
        <w:contextualSpacing/>
        <w:jc w:val="both"/>
        <w:rPr>
          <w:rFonts w:ascii="Arial" w:eastAsia="CIDFont+F4" w:hAnsi="Arial" w:cs="Arial"/>
          <w:strike/>
          <w:color w:val="000000" w:themeColor="text1"/>
          <w:sz w:val="22"/>
        </w:rPr>
      </w:pPr>
      <w:r w:rsidRPr="00205A11">
        <w:rPr>
          <w:rFonts w:ascii="Arial" w:eastAsia="CIDFont+F2" w:hAnsi="Arial" w:cs="Arial"/>
          <w:color w:val="000000" w:themeColor="text1"/>
          <w:sz w:val="22"/>
        </w:rPr>
        <w:t xml:space="preserve">maksymalna nominalna wartość zmiany wynagrodzenia dopuszczona przez </w:t>
      </w:r>
      <w:r w:rsidRPr="00EA0D94">
        <w:rPr>
          <w:rFonts w:ascii="Arial" w:eastAsia="CIDFont+F2" w:hAnsi="Arial" w:cs="Arial"/>
          <w:color w:val="000000" w:themeColor="text1"/>
          <w:sz w:val="22"/>
        </w:rPr>
        <w:t>Zamawiającego w związku z zastosowaniem waloryzacji wynosi 10%</w:t>
      </w:r>
      <w:r w:rsidRPr="00205A11">
        <w:rPr>
          <w:rFonts w:ascii="Arial" w:eastAsia="CIDFont+F2" w:hAnsi="Arial" w:cs="Arial"/>
          <w:color w:val="000000" w:themeColor="text1"/>
          <w:sz w:val="22"/>
        </w:rPr>
        <w:t xml:space="preserve"> wynagrodzenia brutto, określonego w dniu zawarcia Umowy </w:t>
      </w:r>
      <w:r w:rsidRPr="000E7C89">
        <w:rPr>
          <w:rFonts w:ascii="Arial" w:eastAsia="CIDFont+F2" w:hAnsi="Arial" w:cs="Arial"/>
          <w:color w:val="auto"/>
          <w:sz w:val="22"/>
        </w:rPr>
        <w:t xml:space="preserve">w </w:t>
      </w:r>
      <w:r w:rsidRPr="000E7C89">
        <w:rPr>
          <w:rFonts w:ascii="Arial" w:hAnsi="Arial" w:cs="Arial"/>
          <w:color w:val="auto"/>
          <w:sz w:val="22"/>
          <w:szCs w:val="22"/>
        </w:rPr>
        <w:t xml:space="preserve">jej </w:t>
      </w:r>
      <w:r w:rsidRPr="00EA0D94">
        <w:rPr>
          <w:rFonts w:ascii="Arial" w:eastAsia="CIDFont+F2" w:hAnsi="Arial" w:cs="Arial"/>
          <w:color w:val="000000" w:themeColor="text1"/>
          <w:sz w:val="22"/>
        </w:rPr>
        <w:t xml:space="preserve">§ </w:t>
      </w:r>
      <w:r>
        <w:rPr>
          <w:rFonts w:ascii="Arial" w:hAnsi="Arial" w:cs="Arial"/>
          <w:color w:val="auto"/>
          <w:sz w:val="22"/>
          <w:szCs w:val="22"/>
        </w:rPr>
        <w:t>8</w:t>
      </w:r>
      <w:r>
        <w:rPr>
          <w:rFonts w:ascii="Arial" w:eastAsia="CIDFont+F2" w:hAnsi="Arial" w:cs="Arial"/>
          <w:color w:val="C0504D" w:themeColor="accent2"/>
          <w:sz w:val="22"/>
        </w:rPr>
        <w:t xml:space="preserve"> </w:t>
      </w:r>
      <w:r w:rsidRPr="00EA0D94">
        <w:rPr>
          <w:rFonts w:ascii="Arial" w:eastAsia="CIDFont+F2" w:hAnsi="Arial" w:cs="Arial"/>
          <w:color w:val="000000" w:themeColor="text1"/>
          <w:sz w:val="22"/>
        </w:rPr>
        <w:t xml:space="preserve">ust. </w:t>
      </w:r>
      <w:r>
        <w:rPr>
          <w:rFonts w:ascii="Arial" w:eastAsia="CIDFont+F2" w:hAnsi="Arial" w:cs="Arial"/>
          <w:color w:val="000000" w:themeColor="text1"/>
          <w:sz w:val="22"/>
        </w:rPr>
        <w:t>2</w:t>
      </w:r>
      <w:r w:rsidRPr="00205A11">
        <w:rPr>
          <w:rFonts w:ascii="Arial" w:eastAsia="CIDFont+F2" w:hAnsi="Arial" w:cs="Arial"/>
          <w:color w:val="000000" w:themeColor="text1"/>
          <w:sz w:val="22"/>
        </w:rPr>
        <w:t xml:space="preserve">. </w:t>
      </w:r>
    </w:p>
    <w:p w14:paraId="08ECC2F1" w14:textId="60525DFF" w:rsidR="002A1038" w:rsidRPr="00205A11" w:rsidRDefault="002A1038" w:rsidP="002A1038">
      <w:pPr>
        <w:numPr>
          <w:ilvl w:val="0"/>
          <w:numId w:val="113"/>
        </w:numPr>
        <w:autoSpaceDE w:val="0"/>
        <w:autoSpaceDN w:val="0"/>
        <w:adjustRightInd w:val="0"/>
        <w:spacing w:line="288" w:lineRule="auto"/>
        <w:ind w:left="284" w:hanging="284"/>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W związku z waloryzacją wynagrodzenie, określone</w:t>
      </w:r>
      <w:r>
        <w:rPr>
          <w:rFonts w:ascii="Arial" w:eastAsia="CIDFont+F2" w:hAnsi="Arial" w:cs="Arial"/>
          <w:color w:val="000000" w:themeColor="text1"/>
          <w:sz w:val="22"/>
        </w:rPr>
        <w:t xml:space="preserve"> w</w:t>
      </w:r>
      <w:r w:rsidRPr="00205A11">
        <w:rPr>
          <w:rFonts w:ascii="Arial" w:eastAsia="CIDFont+F2" w:hAnsi="Arial" w:cs="Arial"/>
          <w:color w:val="000000" w:themeColor="text1"/>
          <w:sz w:val="22"/>
        </w:rPr>
        <w:t xml:space="preserve"> </w:t>
      </w:r>
      <w:r w:rsidRPr="000E7DFA">
        <w:rPr>
          <w:rFonts w:ascii="Arial" w:hAnsi="Arial" w:cs="Arial"/>
          <w:sz w:val="22"/>
          <w:szCs w:val="22"/>
        </w:rPr>
        <w:t xml:space="preserve"> </w:t>
      </w:r>
      <w:r w:rsidRPr="00EA0D94">
        <w:rPr>
          <w:rFonts w:ascii="Arial" w:eastAsia="CIDFont+F2" w:hAnsi="Arial" w:cs="Arial"/>
          <w:color w:val="000000" w:themeColor="text1"/>
          <w:sz w:val="22"/>
        </w:rPr>
        <w:t xml:space="preserve">§ </w:t>
      </w:r>
      <w:r>
        <w:rPr>
          <w:rFonts w:ascii="Arial" w:hAnsi="Arial" w:cs="Arial"/>
          <w:color w:val="auto"/>
          <w:sz w:val="22"/>
          <w:szCs w:val="22"/>
        </w:rPr>
        <w:t>8</w:t>
      </w:r>
      <w:r>
        <w:rPr>
          <w:rFonts w:ascii="Arial" w:eastAsia="CIDFont+F2" w:hAnsi="Arial" w:cs="Arial"/>
          <w:color w:val="C0504D" w:themeColor="accent2"/>
          <w:sz w:val="22"/>
        </w:rPr>
        <w:t xml:space="preserve"> </w:t>
      </w:r>
      <w:r w:rsidRPr="00EA0D94">
        <w:rPr>
          <w:rFonts w:ascii="Arial" w:eastAsia="CIDFont+F2" w:hAnsi="Arial" w:cs="Arial"/>
          <w:color w:val="000000" w:themeColor="text1"/>
          <w:sz w:val="22"/>
        </w:rPr>
        <w:t xml:space="preserve">ust. </w:t>
      </w:r>
      <w:r>
        <w:rPr>
          <w:rFonts w:ascii="Arial" w:eastAsia="CIDFont+F2" w:hAnsi="Arial" w:cs="Arial"/>
          <w:color w:val="000000" w:themeColor="text1"/>
          <w:sz w:val="22"/>
        </w:rPr>
        <w:t>2</w:t>
      </w:r>
      <w:r w:rsidRPr="00EA0D94">
        <w:rPr>
          <w:rFonts w:ascii="Arial" w:eastAsia="CIDFont+F2" w:hAnsi="Arial" w:cs="Arial"/>
          <w:color w:val="000000" w:themeColor="text1"/>
          <w:sz w:val="22"/>
        </w:rPr>
        <w:t xml:space="preserve"> </w:t>
      </w:r>
      <w:r w:rsidRPr="000E7C89">
        <w:rPr>
          <w:rFonts w:ascii="Arial" w:hAnsi="Arial" w:cs="Arial"/>
          <w:color w:val="auto"/>
          <w:sz w:val="22"/>
          <w:szCs w:val="22"/>
        </w:rPr>
        <w:t>Umowy</w:t>
      </w:r>
      <w:r w:rsidRPr="00205A11">
        <w:rPr>
          <w:rFonts w:ascii="Arial" w:eastAsia="CIDFont+F2" w:hAnsi="Arial" w:cs="Arial"/>
          <w:color w:val="000000" w:themeColor="text1"/>
          <w:sz w:val="22"/>
        </w:rPr>
        <w:t>, może ulec zwiększeniu lub zmniejszeniu.</w:t>
      </w:r>
    </w:p>
    <w:p w14:paraId="04C09007" w14:textId="77777777" w:rsidR="00133A1E" w:rsidRPr="00F8643F" w:rsidRDefault="00133A1E" w:rsidP="00133A1E">
      <w:pPr>
        <w:numPr>
          <w:ilvl w:val="0"/>
          <w:numId w:val="113"/>
        </w:numPr>
        <w:autoSpaceDE w:val="0"/>
        <w:autoSpaceDN w:val="0"/>
        <w:adjustRightInd w:val="0"/>
        <w:spacing w:line="288" w:lineRule="auto"/>
        <w:ind w:left="284" w:hanging="284"/>
        <w:contextualSpacing/>
        <w:jc w:val="both"/>
        <w:rPr>
          <w:rFonts w:ascii="Arial" w:eastAsia="CIDFont+F2" w:hAnsi="Arial" w:cs="Arial"/>
          <w:color w:val="000000" w:themeColor="text1"/>
          <w:sz w:val="22"/>
        </w:rPr>
      </w:pPr>
      <w:r w:rsidRPr="00F8643F">
        <w:rPr>
          <w:rFonts w:ascii="Arial" w:eastAsia="CIDFont+F2" w:hAnsi="Arial" w:cs="Arial"/>
          <w:color w:val="000000" w:themeColor="text1"/>
          <w:sz w:val="22"/>
        </w:rPr>
        <w:t xml:space="preserve">Waloryzacja wynagrodzenia zostanie obliczona wyłącznie dla nieodebranych uprzednio </w:t>
      </w:r>
      <w:r>
        <w:rPr>
          <w:rFonts w:ascii="Arial" w:eastAsia="CIDFont+F2" w:hAnsi="Arial" w:cs="Arial"/>
          <w:color w:val="000000" w:themeColor="text1"/>
          <w:sz w:val="22"/>
        </w:rPr>
        <w:t>etapów</w:t>
      </w:r>
      <w:r w:rsidRPr="00F8643F">
        <w:rPr>
          <w:rFonts w:ascii="Arial" w:eastAsia="CIDFont+F2" w:hAnsi="Arial" w:cs="Arial"/>
          <w:color w:val="000000" w:themeColor="text1"/>
          <w:sz w:val="22"/>
        </w:rPr>
        <w:t xml:space="preserve"> realizacji przedmiotu umowy, a których to termin wykonania</w:t>
      </w:r>
      <w:r>
        <w:rPr>
          <w:rFonts w:ascii="Arial" w:eastAsia="CIDFont+F2" w:hAnsi="Arial" w:cs="Arial"/>
          <w:color w:val="000000" w:themeColor="text1"/>
          <w:sz w:val="22"/>
        </w:rPr>
        <w:t xml:space="preserve">, zgodnie </w:t>
      </w:r>
      <w:r>
        <w:rPr>
          <w:rFonts w:ascii="Arial" w:eastAsia="CIDFont+F2" w:hAnsi="Arial" w:cs="Arial"/>
          <w:color w:val="000000" w:themeColor="text1"/>
          <w:sz w:val="22"/>
        </w:rPr>
        <w:br/>
        <w:t>z obowiązującym Harmonogramem rzeczowo-finansowym</w:t>
      </w:r>
      <w:r w:rsidRPr="00F8643F">
        <w:rPr>
          <w:rFonts w:ascii="Arial" w:eastAsia="CIDFont+F2" w:hAnsi="Arial" w:cs="Arial"/>
          <w:color w:val="000000" w:themeColor="text1"/>
          <w:sz w:val="22"/>
        </w:rPr>
        <w:t xml:space="preserve"> przypada po upływie:</w:t>
      </w:r>
    </w:p>
    <w:p w14:paraId="461C1B25" w14:textId="77777777" w:rsidR="002A1038" w:rsidRPr="00F8643F" w:rsidRDefault="002A1038" w:rsidP="00DA23E9">
      <w:pPr>
        <w:pStyle w:val="Akapitzlist"/>
        <w:numPr>
          <w:ilvl w:val="0"/>
          <w:numId w:val="160"/>
        </w:numPr>
        <w:autoSpaceDE w:val="0"/>
        <w:autoSpaceDN w:val="0"/>
        <w:adjustRightInd w:val="0"/>
        <w:spacing w:line="288" w:lineRule="auto"/>
        <w:ind w:left="993"/>
        <w:jc w:val="both"/>
        <w:rPr>
          <w:rFonts w:ascii="Arial" w:eastAsia="CIDFont+F2" w:hAnsi="Arial" w:cs="Arial"/>
          <w:color w:val="000000" w:themeColor="text1"/>
          <w:sz w:val="22"/>
        </w:rPr>
      </w:pPr>
      <w:r w:rsidRPr="00F8643F">
        <w:rPr>
          <w:rFonts w:ascii="Arial" w:eastAsia="CIDFont+F2" w:hAnsi="Arial" w:cs="Arial"/>
          <w:color w:val="000000" w:themeColor="text1"/>
          <w:sz w:val="22"/>
        </w:rPr>
        <w:t xml:space="preserve"> 6 pełnych miesięcy kalendarzowych od dnia podpisania Umowy,</w:t>
      </w:r>
    </w:p>
    <w:p w14:paraId="3F4A3EC5" w14:textId="77777777" w:rsidR="002A1038" w:rsidRPr="00F8643F" w:rsidRDefault="002A1038" w:rsidP="00DA23E9">
      <w:pPr>
        <w:pStyle w:val="Akapitzlist"/>
        <w:numPr>
          <w:ilvl w:val="0"/>
          <w:numId w:val="160"/>
        </w:numPr>
        <w:autoSpaceDE w:val="0"/>
        <w:autoSpaceDN w:val="0"/>
        <w:adjustRightInd w:val="0"/>
        <w:spacing w:line="288" w:lineRule="auto"/>
        <w:ind w:left="993"/>
        <w:jc w:val="both"/>
        <w:rPr>
          <w:rFonts w:ascii="Arial" w:eastAsia="CIDFont+F2" w:hAnsi="Arial" w:cs="Arial"/>
          <w:color w:val="000000" w:themeColor="text1"/>
          <w:sz w:val="22"/>
        </w:rPr>
      </w:pPr>
      <w:r w:rsidRPr="00F8643F">
        <w:rPr>
          <w:rFonts w:ascii="Arial" w:eastAsia="CIDFont+F2" w:hAnsi="Arial" w:cs="Arial"/>
          <w:color w:val="000000" w:themeColor="text1"/>
          <w:sz w:val="22"/>
        </w:rPr>
        <w:t>12 pełnych miesięcy kalendarzowych od dnia podpisania Umowy.</w:t>
      </w:r>
    </w:p>
    <w:p w14:paraId="1E56EDBA" w14:textId="77777777" w:rsidR="002A1038" w:rsidRPr="000E7C89" w:rsidRDefault="002A1038" w:rsidP="002A1038">
      <w:pPr>
        <w:numPr>
          <w:ilvl w:val="0"/>
          <w:numId w:val="116"/>
        </w:numPr>
        <w:autoSpaceDE w:val="0"/>
        <w:autoSpaceDN w:val="0"/>
        <w:adjustRightInd w:val="0"/>
        <w:spacing w:line="288" w:lineRule="auto"/>
        <w:ind w:left="284" w:hanging="284"/>
        <w:contextualSpacing/>
        <w:jc w:val="both"/>
        <w:rPr>
          <w:rFonts w:ascii="Arial" w:eastAsia="CIDFont+F2" w:hAnsi="Arial" w:cs="Arial"/>
          <w:color w:val="auto"/>
          <w:sz w:val="22"/>
        </w:rPr>
      </w:pPr>
      <w:r w:rsidRPr="000E7C89">
        <w:rPr>
          <w:rFonts w:ascii="Arial" w:eastAsia="CIDFont+F2" w:hAnsi="Arial" w:cs="Arial"/>
          <w:color w:val="auto"/>
          <w:sz w:val="22"/>
        </w:rPr>
        <w:t>Waloryzacja wynagrodzenia zostanie rozliczona w fakturze końcowej.</w:t>
      </w:r>
    </w:p>
    <w:p w14:paraId="07EAAA1A" w14:textId="77777777" w:rsidR="002A1038" w:rsidRPr="000E7C89" w:rsidRDefault="002A1038" w:rsidP="002A1038">
      <w:pPr>
        <w:numPr>
          <w:ilvl w:val="0"/>
          <w:numId w:val="116"/>
        </w:numPr>
        <w:autoSpaceDE w:val="0"/>
        <w:autoSpaceDN w:val="0"/>
        <w:adjustRightInd w:val="0"/>
        <w:spacing w:line="288" w:lineRule="auto"/>
        <w:ind w:left="284" w:hanging="284"/>
        <w:contextualSpacing/>
        <w:jc w:val="both"/>
        <w:rPr>
          <w:rFonts w:ascii="Arial" w:eastAsia="CIDFont+F2" w:hAnsi="Arial" w:cs="Arial"/>
          <w:color w:val="auto"/>
          <w:sz w:val="22"/>
        </w:rPr>
      </w:pPr>
      <w:r w:rsidRPr="000E7C89">
        <w:rPr>
          <w:rFonts w:ascii="Arial" w:eastAsia="CIDFont+F2" w:hAnsi="Arial" w:cs="Arial"/>
          <w:color w:val="auto"/>
          <w:sz w:val="22"/>
        </w:rPr>
        <w:t xml:space="preserve">Waloryzacja wynagrodzenia w związku z zastosowaniem niniejszego paragrafu w całości wyczerpuje roszczenia Wykonawcy związane ze zmianą wynagrodzenia, o której mowa </w:t>
      </w:r>
      <w:r w:rsidRPr="000E7C89">
        <w:rPr>
          <w:rFonts w:ascii="Arial" w:eastAsia="CIDFont+F2" w:hAnsi="Arial" w:cs="Arial"/>
          <w:color w:val="auto"/>
          <w:sz w:val="22"/>
        </w:rPr>
        <w:br/>
        <w:t xml:space="preserve">w art. 439 </w:t>
      </w:r>
      <w:proofErr w:type="spellStart"/>
      <w:r w:rsidRPr="000E7C89">
        <w:rPr>
          <w:rFonts w:ascii="Arial" w:eastAsia="CIDFont+F2" w:hAnsi="Arial" w:cs="Arial"/>
          <w:color w:val="auto"/>
          <w:sz w:val="22"/>
        </w:rPr>
        <w:t>Pzp</w:t>
      </w:r>
      <w:proofErr w:type="spellEnd"/>
      <w:r w:rsidRPr="000E7C89">
        <w:rPr>
          <w:rFonts w:ascii="Arial" w:eastAsia="CIDFont+F2" w:hAnsi="Arial" w:cs="Arial"/>
          <w:color w:val="auto"/>
          <w:sz w:val="22"/>
        </w:rPr>
        <w:t xml:space="preserve"> i art.357</w:t>
      </w:r>
      <w:r w:rsidRPr="000E7C89">
        <w:rPr>
          <w:rFonts w:ascii="Arial" w:eastAsia="CIDFont+F2" w:hAnsi="Arial" w:cs="Arial"/>
          <w:color w:val="auto"/>
          <w:sz w:val="22"/>
          <w:vertAlign w:val="superscript"/>
        </w:rPr>
        <w:t>1</w:t>
      </w:r>
      <w:r w:rsidRPr="000E7C89">
        <w:rPr>
          <w:rFonts w:ascii="Arial" w:eastAsia="CIDFont+F2" w:hAnsi="Arial" w:cs="Arial"/>
          <w:color w:val="auto"/>
          <w:sz w:val="22"/>
        </w:rPr>
        <w:t xml:space="preserve"> </w:t>
      </w:r>
      <w:proofErr w:type="spellStart"/>
      <w:r w:rsidRPr="000E7C89">
        <w:rPr>
          <w:rFonts w:ascii="Arial" w:eastAsia="CIDFont+F2" w:hAnsi="Arial" w:cs="Arial"/>
          <w:color w:val="auto"/>
          <w:sz w:val="22"/>
        </w:rPr>
        <w:t>Kc</w:t>
      </w:r>
      <w:proofErr w:type="spellEnd"/>
      <w:r w:rsidRPr="000E7C89">
        <w:rPr>
          <w:rFonts w:ascii="Arial" w:eastAsia="CIDFont+F2" w:hAnsi="Arial" w:cs="Arial"/>
          <w:color w:val="auto"/>
          <w:sz w:val="22"/>
        </w:rPr>
        <w:t>.</w:t>
      </w:r>
    </w:p>
    <w:p w14:paraId="508C5D65" w14:textId="77777777" w:rsidR="002A1038" w:rsidRDefault="002A1038" w:rsidP="002A1038">
      <w:pPr>
        <w:numPr>
          <w:ilvl w:val="0"/>
          <w:numId w:val="116"/>
        </w:numPr>
        <w:autoSpaceDE w:val="0"/>
        <w:autoSpaceDN w:val="0"/>
        <w:adjustRightInd w:val="0"/>
        <w:spacing w:line="288" w:lineRule="auto"/>
        <w:ind w:left="284" w:hanging="284"/>
        <w:contextualSpacing/>
        <w:jc w:val="both"/>
        <w:rPr>
          <w:rFonts w:ascii="Arial" w:eastAsia="CIDFont+F2" w:hAnsi="Arial" w:cs="Arial"/>
          <w:color w:val="000000" w:themeColor="text1"/>
          <w:sz w:val="22"/>
        </w:rPr>
      </w:pPr>
      <w:r w:rsidRPr="000E7C89">
        <w:rPr>
          <w:rFonts w:ascii="Arial" w:eastAsia="CIDFont+F2" w:hAnsi="Arial" w:cs="Arial"/>
          <w:color w:val="auto"/>
          <w:sz w:val="22"/>
        </w:rPr>
        <w:t xml:space="preserve">Strony dokonają waloryzacji wynagrodzenia </w:t>
      </w:r>
      <w:r w:rsidRPr="00205A11">
        <w:rPr>
          <w:rFonts w:ascii="Arial" w:eastAsia="CIDFont+F2" w:hAnsi="Arial" w:cs="Arial"/>
          <w:color w:val="000000" w:themeColor="text1"/>
          <w:sz w:val="22"/>
        </w:rPr>
        <w:t>aneksem do Umowy.</w:t>
      </w:r>
    </w:p>
    <w:p w14:paraId="33E7BD24" w14:textId="77777777" w:rsidR="002A1038" w:rsidRPr="00B32F03" w:rsidRDefault="002A1038" w:rsidP="002A1038">
      <w:pPr>
        <w:numPr>
          <w:ilvl w:val="0"/>
          <w:numId w:val="116"/>
        </w:numPr>
        <w:autoSpaceDE w:val="0"/>
        <w:autoSpaceDN w:val="0"/>
        <w:adjustRightInd w:val="0"/>
        <w:spacing w:line="288" w:lineRule="auto"/>
        <w:ind w:left="284" w:hanging="284"/>
        <w:contextualSpacing/>
        <w:jc w:val="both"/>
        <w:rPr>
          <w:rFonts w:ascii="Arial" w:eastAsia="CIDFont+F2" w:hAnsi="Arial" w:cs="Arial"/>
          <w:color w:val="000000" w:themeColor="text1"/>
          <w:sz w:val="22"/>
        </w:rPr>
      </w:pPr>
      <w:r w:rsidRPr="00D875DB">
        <w:rPr>
          <w:rFonts w:ascii="Arial" w:eastAsia="CIDFont+F2" w:hAnsi="Arial" w:cs="Arial"/>
          <w:color w:val="000000" w:themeColor="text1"/>
          <w:sz w:val="22"/>
        </w:rPr>
        <w:t>Wykonawca, którego wynagrodzenie zostało zwaloryzowane zgodnie z zapisami niniejszego paragrafu, zobowiązany jest do dokonania zmiany wynagrodzenia należnego podwykonawcom, z którymi zawarł umow</w:t>
      </w:r>
      <w:r>
        <w:rPr>
          <w:rFonts w:ascii="Arial" w:eastAsia="CIDFont+F2" w:hAnsi="Arial" w:cs="Arial"/>
          <w:color w:val="000000" w:themeColor="text1"/>
          <w:sz w:val="22"/>
        </w:rPr>
        <w:t>ę</w:t>
      </w:r>
      <w:r w:rsidRPr="00D875DB">
        <w:rPr>
          <w:rFonts w:ascii="Arial" w:eastAsia="CIDFont+F2" w:hAnsi="Arial" w:cs="Arial"/>
          <w:color w:val="000000" w:themeColor="text1"/>
          <w:sz w:val="22"/>
        </w:rPr>
        <w:t xml:space="preserve"> na okres dłuższy niż̇ 6 miesięcy (liczony wraz z wszystkimi aneksami do umowy o podwykonawstwo). Do zmiany wynagrodzenia podwykonawcy postanowienia niniejszego paragrafu stosuje się odpowiednio.</w:t>
      </w:r>
    </w:p>
    <w:p w14:paraId="1EE9197A" w14:textId="77777777" w:rsidR="005A042C" w:rsidRPr="00EC7962" w:rsidRDefault="005A042C" w:rsidP="00EC7962">
      <w:pPr>
        <w:tabs>
          <w:tab w:val="left" w:pos="5320"/>
        </w:tabs>
        <w:spacing w:line="288" w:lineRule="auto"/>
        <w:ind w:left="360"/>
        <w:jc w:val="both"/>
        <w:rPr>
          <w:rFonts w:ascii="Arial" w:hAnsi="Arial" w:cs="Arial"/>
          <w:color w:val="auto"/>
          <w:sz w:val="16"/>
          <w:szCs w:val="22"/>
          <w:lang w:eastAsia="pl-PL"/>
        </w:rPr>
      </w:pPr>
    </w:p>
    <w:p w14:paraId="71EC5BC6" w14:textId="0FD9716B" w:rsidR="00EC7962" w:rsidRPr="00EC7962" w:rsidRDefault="00EC7962" w:rsidP="00EC7962">
      <w:pPr>
        <w:widowControl/>
        <w:tabs>
          <w:tab w:val="left" w:pos="5320"/>
        </w:tabs>
        <w:suppressAutoHyphens w:val="0"/>
        <w:spacing w:line="288" w:lineRule="auto"/>
        <w:jc w:val="center"/>
        <w:outlineLvl w:val="0"/>
        <w:rPr>
          <w:rFonts w:ascii="Arial" w:eastAsia="Times New Roman" w:hAnsi="Arial" w:cs="Arial"/>
          <w:b/>
          <w:bCs/>
          <w:sz w:val="22"/>
          <w:szCs w:val="22"/>
        </w:rPr>
      </w:pPr>
      <w:r w:rsidRPr="00EC7962">
        <w:rPr>
          <w:rFonts w:ascii="Arial" w:eastAsia="Times New Roman" w:hAnsi="Arial" w:cs="Arial"/>
          <w:b/>
          <w:bCs/>
          <w:sz w:val="22"/>
          <w:szCs w:val="22"/>
        </w:rPr>
        <w:t>§ 1</w:t>
      </w:r>
      <w:r w:rsidR="00E54AF5">
        <w:rPr>
          <w:rFonts w:ascii="Arial" w:eastAsia="Times New Roman" w:hAnsi="Arial" w:cs="Arial"/>
          <w:b/>
          <w:bCs/>
          <w:sz w:val="22"/>
          <w:szCs w:val="22"/>
        </w:rPr>
        <w:t>8</w:t>
      </w:r>
      <w:r w:rsidRPr="00EC7962">
        <w:rPr>
          <w:rFonts w:ascii="Arial" w:eastAsia="Times New Roman" w:hAnsi="Arial" w:cs="Arial"/>
          <w:b/>
          <w:bCs/>
          <w:sz w:val="22"/>
          <w:szCs w:val="22"/>
        </w:rPr>
        <w:br/>
        <w:t>Roboty zamienne, zaniechane i dodatkowe</w:t>
      </w:r>
    </w:p>
    <w:p w14:paraId="1389B31E" w14:textId="77777777" w:rsidR="00EC7962" w:rsidRPr="00EC7962" w:rsidRDefault="00EC7962" w:rsidP="00EC7962">
      <w:pPr>
        <w:widowControl/>
        <w:tabs>
          <w:tab w:val="left" w:pos="5320"/>
        </w:tabs>
        <w:suppressAutoHyphens w:val="0"/>
        <w:spacing w:line="288" w:lineRule="auto"/>
        <w:jc w:val="center"/>
        <w:outlineLvl w:val="0"/>
        <w:rPr>
          <w:rFonts w:ascii="Arial" w:eastAsia="Times New Roman" w:hAnsi="Arial" w:cs="Arial"/>
          <w:sz w:val="8"/>
          <w:szCs w:val="12"/>
        </w:rPr>
      </w:pPr>
    </w:p>
    <w:p w14:paraId="24A946DD" w14:textId="41541E77" w:rsidR="00EC7962" w:rsidRPr="00EC7962" w:rsidRDefault="00EC7962" w:rsidP="009C2F8C">
      <w:pPr>
        <w:widowControl/>
        <w:numPr>
          <w:ilvl w:val="0"/>
          <w:numId w:val="98"/>
        </w:numPr>
        <w:tabs>
          <w:tab w:val="left" w:pos="362"/>
          <w:tab w:val="left" w:pos="5320"/>
        </w:tabs>
        <w:suppressAutoHyphens w:val="0"/>
        <w:spacing w:after="200" w:line="288" w:lineRule="auto"/>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Wszelkie roboty oraz koszty nie ujęte w </w:t>
      </w:r>
      <w:r w:rsidR="009D32C8">
        <w:rPr>
          <w:rFonts w:ascii="Arial" w:hAnsi="Arial" w:cs="Arial"/>
          <w:color w:val="auto"/>
          <w:sz w:val="22"/>
          <w:szCs w:val="22"/>
          <w:lang w:eastAsia="pl-PL"/>
        </w:rPr>
        <w:t>p</w:t>
      </w:r>
      <w:r w:rsidRPr="00EC7962">
        <w:rPr>
          <w:rFonts w:ascii="Arial" w:hAnsi="Arial" w:cs="Arial"/>
          <w:color w:val="auto"/>
          <w:sz w:val="22"/>
          <w:szCs w:val="22"/>
          <w:lang w:eastAsia="pl-PL"/>
        </w:rPr>
        <w:t xml:space="preserve">rzedmiocie </w:t>
      </w:r>
      <w:r w:rsidR="009D32C8">
        <w:rPr>
          <w:rFonts w:ascii="Arial" w:hAnsi="Arial" w:cs="Arial"/>
          <w:color w:val="auto"/>
          <w:sz w:val="22"/>
          <w:szCs w:val="22"/>
          <w:lang w:eastAsia="pl-PL"/>
        </w:rPr>
        <w:t>u</w:t>
      </w:r>
      <w:r w:rsidRPr="00EC7962">
        <w:rPr>
          <w:rFonts w:ascii="Arial" w:hAnsi="Arial" w:cs="Arial"/>
          <w:color w:val="auto"/>
          <w:sz w:val="22"/>
          <w:szCs w:val="22"/>
          <w:lang w:eastAsia="pl-PL"/>
        </w:rPr>
        <w:t xml:space="preserve">mowy określonym </w:t>
      </w:r>
      <w:r w:rsidRPr="00EC7962">
        <w:rPr>
          <w:rFonts w:ascii="Arial" w:hAnsi="Arial" w:cs="Arial"/>
          <w:color w:val="auto"/>
          <w:sz w:val="22"/>
          <w:szCs w:val="22"/>
          <w:lang w:eastAsia="pl-PL"/>
        </w:rPr>
        <w:br/>
        <w:t xml:space="preserve">w dokumentach: OPZ, dokumentacji projektowej, </w:t>
      </w:r>
      <w:proofErr w:type="spellStart"/>
      <w:r w:rsidRPr="00EC7962">
        <w:rPr>
          <w:rFonts w:ascii="Arial" w:hAnsi="Arial" w:cs="Arial"/>
          <w:color w:val="auto"/>
          <w:sz w:val="22"/>
          <w:szCs w:val="22"/>
          <w:lang w:eastAsia="pl-PL"/>
        </w:rPr>
        <w:t>STWiO</w:t>
      </w:r>
      <w:r w:rsidR="001C2E60">
        <w:rPr>
          <w:rFonts w:ascii="Arial" w:hAnsi="Arial" w:cs="Arial"/>
          <w:color w:val="auto"/>
          <w:sz w:val="22"/>
          <w:szCs w:val="22"/>
          <w:lang w:eastAsia="pl-PL"/>
        </w:rPr>
        <w:t>R</w:t>
      </w:r>
      <w:proofErr w:type="spellEnd"/>
      <w:r w:rsidRPr="00EC7962">
        <w:rPr>
          <w:rFonts w:ascii="Arial" w:hAnsi="Arial" w:cs="Arial"/>
          <w:color w:val="auto"/>
          <w:sz w:val="22"/>
          <w:szCs w:val="22"/>
          <w:lang w:eastAsia="pl-PL"/>
        </w:rPr>
        <w:t xml:space="preserve"> odpowiedziach na składane pytania w trakcie procedury postępowania o zamówienie publiczne oraz innych zapisów Specyfikacji Warunków Zamówienia (tzw. roboty dodatkowe) a także roboty, o których mowa w ust. 5 i 7 niniejszego paragrafu, a konieczne do wykonania i oddania do użytkowania </w:t>
      </w:r>
      <w:r w:rsidR="009D32C8">
        <w:rPr>
          <w:rFonts w:ascii="Arial" w:hAnsi="Arial" w:cs="Arial"/>
          <w:color w:val="auto"/>
          <w:sz w:val="22"/>
          <w:szCs w:val="22"/>
          <w:lang w:eastAsia="pl-PL"/>
        </w:rPr>
        <w:t>p</w:t>
      </w:r>
      <w:r w:rsidRPr="00EC7962">
        <w:rPr>
          <w:rFonts w:ascii="Arial" w:hAnsi="Arial" w:cs="Arial"/>
          <w:color w:val="auto"/>
          <w:sz w:val="22"/>
          <w:szCs w:val="22"/>
          <w:lang w:eastAsia="pl-PL"/>
        </w:rPr>
        <w:t xml:space="preserve">rzedmiotu </w:t>
      </w:r>
      <w:r w:rsidR="009D32C8">
        <w:rPr>
          <w:rFonts w:ascii="Arial" w:hAnsi="Arial" w:cs="Arial"/>
          <w:color w:val="auto"/>
          <w:sz w:val="22"/>
          <w:szCs w:val="22"/>
          <w:lang w:eastAsia="pl-PL"/>
        </w:rPr>
        <w:t>u</w:t>
      </w:r>
      <w:r w:rsidRPr="00EC7962">
        <w:rPr>
          <w:rFonts w:ascii="Arial" w:hAnsi="Arial" w:cs="Arial"/>
          <w:color w:val="auto"/>
          <w:sz w:val="22"/>
          <w:szCs w:val="22"/>
          <w:lang w:eastAsia="pl-PL"/>
        </w:rPr>
        <w:t xml:space="preserve">mowy mogą być wykonane lub zaniechane na podstawie protokołów konieczności potwierdzonych przez Nadzór Inwestorski, projektanta – o ile zachodzi taka konieczność i zatwierdzonych przez Zamawiającego. Bez zatwierdzenia przez Zamawiającego protokołów konieczności Wykonawca nie może rozpocząć wykonywania ww. robót lub rezygnować z wykonania robót zaniechanych. </w:t>
      </w:r>
    </w:p>
    <w:p w14:paraId="0D105246" w14:textId="5A00B462" w:rsidR="00EC7962" w:rsidRPr="00EC7962" w:rsidRDefault="00EC7962" w:rsidP="009C2F8C">
      <w:pPr>
        <w:widowControl/>
        <w:numPr>
          <w:ilvl w:val="0"/>
          <w:numId w:val="98"/>
        </w:numPr>
        <w:tabs>
          <w:tab w:val="left" w:pos="362"/>
          <w:tab w:val="left" w:pos="5320"/>
        </w:tabs>
        <w:suppressAutoHyphens w:val="0"/>
        <w:spacing w:after="200" w:line="288" w:lineRule="auto"/>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Zamawiający dopuszcza możliwość wystąpienia w trakcie realizacji przedmiotu umowy konieczności wykonania robót zamiennych w stosunku do przewidzianych dokumentacją projektową oraz robót dodatkowych, o których mowa w ust. 6 niniejszego paragrafu, </w:t>
      </w:r>
      <w:r w:rsidR="009D32C8">
        <w:rPr>
          <w:rFonts w:ascii="Arial" w:hAnsi="Arial" w:cs="Arial"/>
          <w:color w:val="auto"/>
          <w:sz w:val="22"/>
          <w:szCs w:val="22"/>
          <w:lang w:eastAsia="pl-PL"/>
        </w:rPr>
        <w:br/>
      </w:r>
      <w:r w:rsidRPr="00EC7962">
        <w:rPr>
          <w:rFonts w:ascii="Arial" w:hAnsi="Arial" w:cs="Arial"/>
          <w:color w:val="auto"/>
          <w:sz w:val="22"/>
          <w:szCs w:val="22"/>
          <w:lang w:eastAsia="pl-PL"/>
        </w:rPr>
        <w:t xml:space="preserve">w sytuacji, gdy wykonanie tych robót będzie niezbędne do prawidłowego, tj. zgodnego </w:t>
      </w:r>
      <w:r w:rsidR="009D32C8">
        <w:rPr>
          <w:rFonts w:ascii="Arial" w:hAnsi="Arial" w:cs="Arial"/>
          <w:color w:val="auto"/>
          <w:sz w:val="22"/>
          <w:szCs w:val="22"/>
          <w:lang w:eastAsia="pl-PL"/>
        </w:rPr>
        <w:br/>
      </w:r>
      <w:r w:rsidRPr="00EC7962">
        <w:rPr>
          <w:rFonts w:ascii="Arial" w:hAnsi="Arial" w:cs="Arial"/>
          <w:color w:val="auto"/>
          <w:sz w:val="22"/>
          <w:szCs w:val="22"/>
          <w:lang w:eastAsia="pl-PL"/>
        </w:rPr>
        <w:t xml:space="preserve">z zasadami wiedzy technicznej i obowiązującymi na dzień odbioru robót przepisami, </w:t>
      </w:r>
      <w:r w:rsidRPr="00EC7962">
        <w:rPr>
          <w:rFonts w:ascii="Arial" w:hAnsi="Arial" w:cs="Arial"/>
          <w:color w:val="auto"/>
          <w:sz w:val="22"/>
          <w:szCs w:val="22"/>
          <w:lang w:eastAsia="pl-PL"/>
        </w:rPr>
        <w:lastRenderedPageBreak/>
        <w:t>wykonania przedmiotu umowy. Wycena robót zamiennych oraz robót dodatkowych nastąpi w oparciu o te same składniki, co wycena robót podstawowych, na zasadach określonych w ust. 5 i 6.</w:t>
      </w:r>
    </w:p>
    <w:p w14:paraId="4630ED91" w14:textId="18A8CAA2" w:rsidR="00EC7962" w:rsidRPr="00EC7962" w:rsidRDefault="00EC7962" w:rsidP="009C2F8C">
      <w:pPr>
        <w:widowControl/>
        <w:numPr>
          <w:ilvl w:val="0"/>
          <w:numId w:val="98"/>
        </w:numPr>
        <w:tabs>
          <w:tab w:val="left" w:pos="362"/>
          <w:tab w:val="left" w:pos="5320"/>
        </w:tabs>
        <w:suppressAutoHyphens w:val="0"/>
        <w:spacing w:after="200" w:line="288" w:lineRule="auto"/>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Przewiduje się możliwość ograniczenia zakresu rzeczowego </w:t>
      </w:r>
      <w:r w:rsidR="009D32C8">
        <w:rPr>
          <w:rFonts w:ascii="Arial" w:hAnsi="Arial" w:cs="Arial"/>
          <w:color w:val="auto"/>
          <w:sz w:val="22"/>
          <w:szCs w:val="22"/>
          <w:lang w:eastAsia="pl-PL"/>
        </w:rPr>
        <w:t>p</w:t>
      </w:r>
      <w:r w:rsidRPr="00EC7962">
        <w:rPr>
          <w:rFonts w:ascii="Arial" w:hAnsi="Arial" w:cs="Arial"/>
          <w:color w:val="auto"/>
          <w:sz w:val="22"/>
          <w:szCs w:val="22"/>
          <w:lang w:eastAsia="pl-PL"/>
        </w:rPr>
        <w:t xml:space="preserve">rzedmiotu </w:t>
      </w:r>
      <w:r w:rsidR="009D32C8">
        <w:rPr>
          <w:rFonts w:ascii="Arial" w:hAnsi="Arial" w:cs="Arial"/>
          <w:color w:val="auto"/>
          <w:sz w:val="22"/>
          <w:szCs w:val="22"/>
          <w:lang w:eastAsia="pl-PL"/>
        </w:rPr>
        <w:t>u</w:t>
      </w:r>
      <w:r w:rsidRPr="00EC7962">
        <w:rPr>
          <w:rFonts w:ascii="Arial" w:hAnsi="Arial" w:cs="Arial"/>
          <w:color w:val="auto"/>
          <w:sz w:val="22"/>
          <w:szCs w:val="22"/>
          <w:lang w:eastAsia="pl-PL"/>
        </w:rPr>
        <w:t xml:space="preserve">mowy, </w:t>
      </w:r>
      <w:r w:rsidRPr="00EC7962">
        <w:rPr>
          <w:rFonts w:ascii="Arial" w:hAnsi="Arial" w:cs="Arial"/>
          <w:color w:val="auto"/>
          <w:sz w:val="22"/>
          <w:szCs w:val="22"/>
          <w:lang w:eastAsia="pl-PL"/>
        </w:rPr>
        <w:br/>
        <w:t xml:space="preserve">w sytuacji, gdy wykonanie danych robót będzie zbędne do prawidłowego, tj. zgodnego </w:t>
      </w:r>
      <w:r w:rsidRPr="00EC7962">
        <w:rPr>
          <w:rFonts w:ascii="Arial" w:hAnsi="Arial" w:cs="Arial"/>
          <w:color w:val="auto"/>
          <w:sz w:val="22"/>
          <w:szCs w:val="22"/>
          <w:lang w:eastAsia="pl-PL"/>
        </w:rPr>
        <w:br/>
        <w:t xml:space="preserve">z zasadami wiedzy technicznej i obowiązującymi na dzień odbioru robót przepisami, wykonania </w:t>
      </w:r>
      <w:r w:rsidR="002000DC">
        <w:rPr>
          <w:rFonts w:ascii="Arial" w:hAnsi="Arial" w:cs="Arial"/>
          <w:color w:val="auto"/>
          <w:sz w:val="22"/>
          <w:szCs w:val="22"/>
          <w:lang w:eastAsia="pl-PL"/>
        </w:rPr>
        <w:t>p</w:t>
      </w:r>
      <w:r w:rsidRPr="00EC7962">
        <w:rPr>
          <w:rFonts w:ascii="Arial" w:hAnsi="Arial" w:cs="Arial"/>
          <w:color w:val="auto"/>
          <w:sz w:val="22"/>
          <w:szCs w:val="22"/>
          <w:lang w:eastAsia="pl-PL"/>
        </w:rPr>
        <w:t xml:space="preserve">rzedmiotu </w:t>
      </w:r>
      <w:r w:rsidR="002000DC">
        <w:rPr>
          <w:rFonts w:ascii="Arial" w:hAnsi="Arial" w:cs="Arial"/>
          <w:color w:val="auto"/>
          <w:sz w:val="22"/>
          <w:szCs w:val="22"/>
          <w:lang w:eastAsia="pl-PL"/>
        </w:rPr>
        <w:t>u</w:t>
      </w:r>
      <w:r w:rsidRPr="00EC7962">
        <w:rPr>
          <w:rFonts w:ascii="Arial" w:hAnsi="Arial" w:cs="Arial"/>
          <w:color w:val="auto"/>
          <w:sz w:val="22"/>
          <w:szCs w:val="22"/>
          <w:lang w:eastAsia="pl-PL"/>
        </w:rPr>
        <w:t>mowy (roboty zaniechane).</w:t>
      </w:r>
    </w:p>
    <w:p w14:paraId="5E16BEF9" w14:textId="77777777" w:rsidR="00EC7962" w:rsidRPr="00EC7962" w:rsidRDefault="00EC7962" w:rsidP="009C2F8C">
      <w:pPr>
        <w:widowControl/>
        <w:numPr>
          <w:ilvl w:val="0"/>
          <w:numId w:val="98"/>
        </w:numPr>
        <w:tabs>
          <w:tab w:val="left" w:pos="362"/>
          <w:tab w:val="left" w:pos="5320"/>
        </w:tabs>
        <w:suppressAutoHyphens w:val="0"/>
        <w:spacing w:after="200" w:line="288" w:lineRule="auto"/>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Rozliczanie robót dodatkowych, zamiennych lub zaniechanych odbywać się będzie fakturą końcową. </w:t>
      </w:r>
    </w:p>
    <w:p w14:paraId="29A9347E" w14:textId="77777777" w:rsidR="00EC7962" w:rsidRPr="00EC7962" w:rsidRDefault="00EC7962" w:rsidP="009C2F8C">
      <w:pPr>
        <w:widowControl/>
        <w:numPr>
          <w:ilvl w:val="0"/>
          <w:numId w:val="98"/>
        </w:numPr>
        <w:tabs>
          <w:tab w:val="left" w:pos="362"/>
          <w:tab w:val="left" w:pos="5320"/>
        </w:tabs>
        <w:suppressAutoHyphens w:val="0"/>
        <w:spacing w:after="200" w:line="288" w:lineRule="auto"/>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Rozliczanie robót zamiennych w stosunku do przewidzianych dokumentacją projektową odbywać się będzie w oparciu o następujące założenia:</w:t>
      </w:r>
    </w:p>
    <w:p w14:paraId="5B4F9E0A" w14:textId="77777777" w:rsidR="00EC7962" w:rsidRPr="005E0C80" w:rsidRDefault="00EC7962" w:rsidP="009C2F8C">
      <w:pPr>
        <w:widowControl/>
        <w:numPr>
          <w:ilvl w:val="1"/>
          <w:numId w:val="98"/>
        </w:numPr>
        <w:tabs>
          <w:tab w:val="left" w:pos="362"/>
          <w:tab w:val="left" w:pos="709"/>
        </w:tabs>
        <w:suppressAutoHyphens w:val="0"/>
        <w:spacing w:after="200" w:line="288" w:lineRule="auto"/>
        <w:ind w:hanging="654"/>
        <w:contextualSpacing/>
        <w:jc w:val="both"/>
        <w:rPr>
          <w:rFonts w:ascii="Arial" w:hAnsi="Arial" w:cs="Arial"/>
          <w:color w:val="auto"/>
          <w:sz w:val="22"/>
          <w:szCs w:val="22"/>
          <w:lang w:eastAsia="pl-PL"/>
        </w:rPr>
      </w:pPr>
      <w:r w:rsidRPr="005E0C80">
        <w:rPr>
          <w:rFonts w:ascii="Arial" w:hAnsi="Arial" w:cs="Arial"/>
          <w:color w:val="auto"/>
          <w:sz w:val="22"/>
          <w:szCs w:val="22"/>
          <w:lang w:eastAsia="pl-PL"/>
        </w:rPr>
        <w:t>należy wyliczyć cenę roboty, która miała być pierwotnie wykonana,</w:t>
      </w:r>
    </w:p>
    <w:p w14:paraId="186EBE6D" w14:textId="77777777" w:rsidR="00EC7962" w:rsidRPr="005E0C80" w:rsidRDefault="00EC7962" w:rsidP="009C2F8C">
      <w:pPr>
        <w:widowControl/>
        <w:numPr>
          <w:ilvl w:val="1"/>
          <w:numId w:val="98"/>
        </w:numPr>
        <w:tabs>
          <w:tab w:val="left" w:pos="362"/>
          <w:tab w:val="left" w:pos="567"/>
        </w:tabs>
        <w:suppressAutoHyphens w:val="0"/>
        <w:spacing w:after="200" w:line="288" w:lineRule="auto"/>
        <w:ind w:left="709" w:hanging="283"/>
        <w:contextualSpacing/>
        <w:jc w:val="both"/>
        <w:rPr>
          <w:rFonts w:ascii="Arial" w:hAnsi="Arial" w:cs="Arial"/>
          <w:color w:val="auto"/>
          <w:sz w:val="22"/>
          <w:szCs w:val="22"/>
          <w:lang w:eastAsia="pl-PL"/>
        </w:rPr>
      </w:pPr>
      <w:r w:rsidRPr="005E0C80">
        <w:rPr>
          <w:rFonts w:ascii="Arial" w:hAnsi="Arial" w:cs="Arial"/>
          <w:color w:val="auto"/>
          <w:sz w:val="22"/>
          <w:szCs w:val="22"/>
          <w:lang w:eastAsia="pl-PL"/>
        </w:rPr>
        <w:t>należy wyliczyć cenę roboty zamiennej,</w:t>
      </w:r>
    </w:p>
    <w:p w14:paraId="6B8C1870" w14:textId="77777777" w:rsidR="00EC7962" w:rsidRPr="005E0C80" w:rsidRDefault="00EC7962" w:rsidP="009C2F8C">
      <w:pPr>
        <w:widowControl/>
        <w:numPr>
          <w:ilvl w:val="1"/>
          <w:numId w:val="98"/>
        </w:numPr>
        <w:tabs>
          <w:tab w:val="left" w:pos="362"/>
          <w:tab w:val="left" w:pos="709"/>
        </w:tabs>
        <w:suppressAutoHyphens w:val="0"/>
        <w:spacing w:after="200" w:line="288" w:lineRule="auto"/>
        <w:ind w:hanging="654"/>
        <w:contextualSpacing/>
        <w:jc w:val="both"/>
        <w:rPr>
          <w:rFonts w:ascii="Arial" w:hAnsi="Arial" w:cs="Arial"/>
          <w:color w:val="auto"/>
          <w:sz w:val="22"/>
          <w:szCs w:val="22"/>
          <w:lang w:eastAsia="pl-PL"/>
        </w:rPr>
      </w:pPr>
      <w:r w:rsidRPr="005E0C80">
        <w:rPr>
          <w:rFonts w:ascii="Arial" w:hAnsi="Arial" w:cs="Arial"/>
          <w:color w:val="auto"/>
          <w:sz w:val="22"/>
          <w:szCs w:val="22"/>
          <w:lang w:eastAsia="pl-PL"/>
        </w:rPr>
        <w:t>należy wyliczyć różnicę pomiędzy tymi cenami,</w:t>
      </w:r>
    </w:p>
    <w:p w14:paraId="78926D68" w14:textId="6CCC5910" w:rsidR="00EC7962" w:rsidRPr="005E0C80" w:rsidRDefault="00EC7962" w:rsidP="009C2F8C">
      <w:pPr>
        <w:widowControl/>
        <w:numPr>
          <w:ilvl w:val="1"/>
          <w:numId w:val="98"/>
        </w:numPr>
        <w:tabs>
          <w:tab w:val="left" w:pos="362"/>
          <w:tab w:val="left" w:pos="709"/>
        </w:tabs>
        <w:suppressAutoHyphens w:val="0"/>
        <w:spacing w:after="200" w:line="288" w:lineRule="auto"/>
        <w:ind w:left="709" w:hanging="283"/>
        <w:contextualSpacing/>
        <w:jc w:val="both"/>
        <w:rPr>
          <w:rFonts w:ascii="Arial" w:hAnsi="Arial" w:cs="Arial"/>
          <w:color w:val="auto"/>
          <w:sz w:val="22"/>
          <w:szCs w:val="22"/>
          <w:lang w:eastAsia="pl-PL"/>
        </w:rPr>
      </w:pPr>
      <w:r w:rsidRPr="005E0C80">
        <w:rPr>
          <w:rFonts w:ascii="Arial" w:hAnsi="Arial" w:cs="Arial"/>
          <w:color w:val="auto"/>
          <w:sz w:val="22"/>
          <w:szCs w:val="22"/>
          <w:lang w:eastAsia="pl-PL"/>
        </w:rPr>
        <w:t>wyliczeń ww</w:t>
      </w:r>
      <w:r w:rsidR="000E4399">
        <w:rPr>
          <w:rFonts w:ascii="Arial" w:hAnsi="Arial" w:cs="Arial"/>
          <w:color w:val="auto"/>
          <w:sz w:val="22"/>
          <w:szCs w:val="22"/>
          <w:lang w:eastAsia="pl-PL"/>
        </w:rPr>
        <w:t>.</w:t>
      </w:r>
      <w:r w:rsidRPr="005E0C80">
        <w:rPr>
          <w:rFonts w:ascii="Arial" w:hAnsi="Arial" w:cs="Arial"/>
          <w:color w:val="auto"/>
          <w:sz w:val="22"/>
          <w:szCs w:val="22"/>
          <w:lang w:eastAsia="pl-PL"/>
        </w:rPr>
        <w:t xml:space="preserve"> cen należy dokonać w oparciu o następujące założenia: </w:t>
      </w:r>
    </w:p>
    <w:p w14:paraId="247C1E34" w14:textId="64C37D46" w:rsidR="00EC7962" w:rsidRPr="00EC7962" w:rsidRDefault="00EC7962" w:rsidP="009C2F8C">
      <w:pPr>
        <w:widowControl/>
        <w:numPr>
          <w:ilvl w:val="2"/>
          <w:numId w:val="98"/>
        </w:numPr>
        <w:tabs>
          <w:tab w:val="left" w:pos="362"/>
          <w:tab w:val="left" w:pos="1276"/>
        </w:tabs>
        <w:suppressAutoHyphens w:val="0"/>
        <w:spacing w:after="200" w:line="288" w:lineRule="auto"/>
        <w:ind w:left="1276" w:hanging="283"/>
        <w:contextualSpacing/>
        <w:jc w:val="both"/>
        <w:rPr>
          <w:rFonts w:ascii="Arial" w:hAnsi="Arial" w:cs="Arial"/>
          <w:color w:val="auto"/>
          <w:sz w:val="22"/>
          <w:szCs w:val="22"/>
          <w:lang w:eastAsia="pl-PL"/>
        </w:rPr>
      </w:pPr>
      <w:r w:rsidRPr="005E0C80">
        <w:rPr>
          <w:rFonts w:ascii="Arial" w:hAnsi="Arial" w:cs="Arial"/>
          <w:color w:val="auto"/>
          <w:sz w:val="22"/>
          <w:szCs w:val="22"/>
          <w:lang w:eastAsia="pl-PL"/>
        </w:rPr>
        <w:t xml:space="preserve">ceny jednostkowe robót należy przyjąć z kosztorysu szczegółowego przedstawionego przez Wykonawcę zgodnie z § </w:t>
      </w:r>
      <w:r w:rsidR="005E0C80" w:rsidRPr="005E0C80">
        <w:rPr>
          <w:rFonts w:ascii="Arial" w:hAnsi="Arial" w:cs="Arial"/>
          <w:color w:val="auto"/>
          <w:sz w:val="22"/>
          <w:szCs w:val="22"/>
          <w:lang w:eastAsia="pl-PL"/>
        </w:rPr>
        <w:t>4</w:t>
      </w:r>
      <w:r w:rsidRPr="005E0C80">
        <w:rPr>
          <w:rFonts w:ascii="Arial" w:hAnsi="Arial" w:cs="Arial"/>
          <w:color w:val="auto"/>
          <w:sz w:val="22"/>
          <w:szCs w:val="22"/>
          <w:lang w:eastAsia="pl-PL"/>
        </w:rPr>
        <w:t xml:space="preserve"> ust. </w:t>
      </w:r>
      <w:r w:rsidR="005E0C80" w:rsidRPr="005E0C80">
        <w:rPr>
          <w:rFonts w:ascii="Arial" w:hAnsi="Arial" w:cs="Arial"/>
          <w:color w:val="auto"/>
          <w:sz w:val="22"/>
          <w:szCs w:val="22"/>
          <w:lang w:eastAsia="pl-PL"/>
        </w:rPr>
        <w:t>2</w:t>
      </w:r>
      <w:r w:rsidRPr="005E0C80">
        <w:rPr>
          <w:rFonts w:ascii="Arial" w:hAnsi="Arial" w:cs="Arial"/>
          <w:color w:val="auto"/>
          <w:sz w:val="22"/>
          <w:szCs w:val="22"/>
          <w:lang w:eastAsia="pl-PL"/>
        </w:rPr>
        <w:t xml:space="preserve"> </w:t>
      </w:r>
      <w:r w:rsidR="005E0C80" w:rsidRPr="005E0C80">
        <w:rPr>
          <w:rFonts w:ascii="Arial" w:hAnsi="Arial" w:cs="Arial"/>
          <w:color w:val="auto"/>
          <w:sz w:val="22"/>
          <w:szCs w:val="22"/>
          <w:lang w:eastAsia="pl-PL"/>
        </w:rPr>
        <w:t>u</w:t>
      </w:r>
      <w:r w:rsidRPr="005E0C80">
        <w:rPr>
          <w:rFonts w:ascii="Arial" w:hAnsi="Arial" w:cs="Arial"/>
          <w:color w:val="auto"/>
          <w:sz w:val="22"/>
          <w:szCs w:val="22"/>
          <w:lang w:eastAsia="pl-PL"/>
        </w:rPr>
        <w:t xml:space="preserve">mowy, </w:t>
      </w:r>
      <w:r w:rsidRPr="005E0C80">
        <w:rPr>
          <w:rFonts w:ascii="Arial" w:hAnsi="Arial" w:cs="Arial"/>
          <w:color w:val="auto"/>
          <w:sz w:val="22"/>
          <w:szCs w:val="22"/>
          <w:lang w:eastAsia="pl-PL"/>
        </w:rPr>
        <w:br/>
        <w:t>a w przypadku, gdy nie ma możliwości takiego rozliczenia</w:t>
      </w:r>
      <w:r w:rsidRPr="00EC7962">
        <w:rPr>
          <w:rFonts w:ascii="Arial" w:hAnsi="Arial" w:cs="Arial"/>
          <w:color w:val="auto"/>
          <w:sz w:val="22"/>
          <w:szCs w:val="22"/>
          <w:lang w:eastAsia="pl-PL"/>
        </w:rPr>
        <w:t xml:space="preserve">, należy wyliczyć ceny jednostkowe w oparciu o następujące założenia: ceny czynników produkcji (R,M,S, Ko, </w:t>
      </w:r>
      <w:proofErr w:type="spellStart"/>
      <w:r w:rsidRPr="00EC7962">
        <w:rPr>
          <w:rFonts w:ascii="Arial" w:hAnsi="Arial" w:cs="Arial"/>
          <w:color w:val="auto"/>
          <w:sz w:val="22"/>
          <w:szCs w:val="22"/>
          <w:lang w:eastAsia="pl-PL"/>
        </w:rPr>
        <w:t>Kz</w:t>
      </w:r>
      <w:proofErr w:type="spellEnd"/>
      <w:r w:rsidRPr="00EC7962">
        <w:rPr>
          <w:rFonts w:ascii="Arial" w:hAnsi="Arial" w:cs="Arial"/>
          <w:color w:val="auto"/>
          <w:sz w:val="22"/>
          <w:szCs w:val="22"/>
          <w:lang w:eastAsia="pl-PL"/>
        </w:rPr>
        <w:t xml:space="preserve">) zostaną przyjęte z kosztorysu szczegółowego przedstawionego przez Wykonawcę zgodnie z § </w:t>
      </w:r>
      <w:r w:rsidR="005E0C80">
        <w:rPr>
          <w:rFonts w:ascii="Arial" w:hAnsi="Arial" w:cs="Arial"/>
          <w:color w:val="auto"/>
          <w:sz w:val="22"/>
          <w:szCs w:val="22"/>
          <w:lang w:eastAsia="pl-PL"/>
        </w:rPr>
        <w:t>4</w:t>
      </w:r>
      <w:r w:rsidRPr="00EC7962">
        <w:rPr>
          <w:rFonts w:ascii="Arial" w:hAnsi="Arial" w:cs="Arial"/>
          <w:color w:val="auto"/>
          <w:sz w:val="22"/>
          <w:szCs w:val="22"/>
          <w:lang w:eastAsia="pl-PL"/>
        </w:rPr>
        <w:t xml:space="preserve"> ust. </w:t>
      </w:r>
      <w:r w:rsidR="005E0C80">
        <w:rPr>
          <w:rFonts w:ascii="Arial" w:hAnsi="Arial" w:cs="Arial"/>
          <w:color w:val="auto"/>
          <w:sz w:val="22"/>
          <w:szCs w:val="22"/>
          <w:lang w:eastAsia="pl-PL"/>
        </w:rPr>
        <w:t>2</w:t>
      </w:r>
      <w:r w:rsidRPr="00EC7962">
        <w:rPr>
          <w:rFonts w:ascii="Arial" w:hAnsi="Arial" w:cs="Arial"/>
          <w:color w:val="auto"/>
          <w:sz w:val="22"/>
          <w:szCs w:val="22"/>
          <w:lang w:eastAsia="pl-PL"/>
        </w:rPr>
        <w:t xml:space="preserve"> </w:t>
      </w:r>
      <w:r w:rsidR="005E0C80">
        <w:rPr>
          <w:rFonts w:ascii="Arial" w:hAnsi="Arial" w:cs="Arial"/>
          <w:color w:val="auto"/>
          <w:sz w:val="22"/>
          <w:szCs w:val="22"/>
          <w:lang w:eastAsia="pl-PL"/>
        </w:rPr>
        <w:t>u</w:t>
      </w:r>
      <w:r w:rsidRPr="00EC7962">
        <w:rPr>
          <w:rFonts w:ascii="Arial" w:hAnsi="Arial" w:cs="Arial"/>
          <w:color w:val="auto"/>
          <w:sz w:val="22"/>
          <w:szCs w:val="22"/>
          <w:lang w:eastAsia="pl-PL"/>
        </w:rPr>
        <w:t>mowy,</w:t>
      </w:r>
    </w:p>
    <w:p w14:paraId="489F6843" w14:textId="42D9ACDD" w:rsidR="00EC7962" w:rsidRPr="00EC7962" w:rsidRDefault="00EC7962" w:rsidP="009C2F8C">
      <w:pPr>
        <w:widowControl/>
        <w:numPr>
          <w:ilvl w:val="2"/>
          <w:numId w:val="98"/>
        </w:numPr>
        <w:tabs>
          <w:tab w:val="left" w:pos="362"/>
          <w:tab w:val="left" w:pos="1276"/>
        </w:tabs>
        <w:suppressAutoHyphens w:val="0"/>
        <w:spacing w:after="200" w:line="288" w:lineRule="auto"/>
        <w:ind w:left="1276" w:hanging="283"/>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w przypadku, gdy nie będzie możliwości rozliczenia robót w oparciu o ceny czynników produkcji przyjęte z kosztorysu szczegółowego przedstawionego przez Wykonawcę zgodnie z § </w:t>
      </w:r>
      <w:r w:rsidR="005E0C80">
        <w:rPr>
          <w:rFonts w:ascii="Arial" w:hAnsi="Arial" w:cs="Arial"/>
          <w:color w:val="auto"/>
          <w:sz w:val="22"/>
          <w:szCs w:val="22"/>
          <w:lang w:eastAsia="pl-PL"/>
        </w:rPr>
        <w:t>4</w:t>
      </w:r>
      <w:r w:rsidRPr="00EC7962">
        <w:rPr>
          <w:rFonts w:ascii="Arial" w:hAnsi="Arial" w:cs="Arial"/>
          <w:color w:val="auto"/>
          <w:sz w:val="22"/>
          <w:szCs w:val="22"/>
          <w:lang w:eastAsia="pl-PL"/>
        </w:rPr>
        <w:t xml:space="preserve"> ust. </w:t>
      </w:r>
      <w:r w:rsidR="005E0C80">
        <w:rPr>
          <w:rFonts w:ascii="Arial" w:hAnsi="Arial" w:cs="Arial"/>
          <w:color w:val="auto"/>
          <w:sz w:val="22"/>
          <w:szCs w:val="22"/>
          <w:lang w:eastAsia="pl-PL"/>
        </w:rPr>
        <w:t>2</w:t>
      </w:r>
      <w:r w:rsidRPr="00EC7962">
        <w:rPr>
          <w:rFonts w:ascii="Arial" w:hAnsi="Arial" w:cs="Arial"/>
          <w:color w:val="auto"/>
          <w:sz w:val="22"/>
          <w:szCs w:val="22"/>
          <w:lang w:eastAsia="pl-PL"/>
        </w:rPr>
        <w:t xml:space="preserve"> </w:t>
      </w:r>
      <w:r w:rsidR="005E0C80">
        <w:rPr>
          <w:rFonts w:ascii="Arial" w:hAnsi="Arial" w:cs="Arial"/>
          <w:color w:val="auto"/>
          <w:sz w:val="22"/>
          <w:szCs w:val="22"/>
          <w:lang w:eastAsia="pl-PL"/>
        </w:rPr>
        <w:t>u</w:t>
      </w:r>
      <w:r w:rsidRPr="00EC7962">
        <w:rPr>
          <w:rFonts w:ascii="Arial" w:hAnsi="Arial" w:cs="Arial"/>
          <w:color w:val="auto"/>
          <w:sz w:val="22"/>
          <w:szCs w:val="22"/>
          <w:lang w:eastAsia="pl-PL"/>
        </w:rPr>
        <w:t>mowy, brakujące ceny czynników produkcji zostaną przyjęte z zeszytów SEKOCENBUD na średnim poziomie kwartału poprzedzającego wykonanie robót (sporządzonych dla województwa pomorskiego),</w:t>
      </w:r>
    </w:p>
    <w:p w14:paraId="266FB519" w14:textId="7BC459B0" w:rsidR="00EC7962" w:rsidRPr="00EC7962" w:rsidRDefault="00EC7962" w:rsidP="009C2F8C">
      <w:pPr>
        <w:widowControl/>
        <w:numPr>
          <w:ilvl w:val="2"/>
          <w:numId w:val="98"/>
        </w:numPr>
        <w:tabs>
          <w:tab w:val="left" w:pos="362"/>
          <w:tab w:val="left" w:pos="1276"/>
        </w:tabs>
        <w:suppressAutoHyphens w:val="0"/>
        <w:spacing w:after="200" w:line="288" w:lineRule="auto"/>
        <w:ind w:left="1276" w:hanging="283"/>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podstawą do określenia nakładów rzeczowych będą normy zawarte </w:t>
      </w:r>
      <w:r w:rsidRPr="00EC7962">
        <w:rPr>
          <w:rFonts w:ascii="Arial" w:hAnsi="Arial" w:cs="Arial"/>
          <w:color w:val="auto"/>
          <w:sz w:val="22"/>
          <w:szCs w:val="22"/>
          <w:lang w:eastAsia="pl-PL"/>
        </w:rPr>
        <w:br/>
        <w:t xml:space="preserve">w kosztorysie szczegółowym przedstawionym przez Wykonawcę zgodnie </w:t>
      </w:r>
      <w:r w:rsidRPr="00EC7962">
        <w:rPr>
          <w:rFonts w:ascii="Arial" w:hAnsi="Arial" w:cs="Arial"/>
          <w:color w:val="auto"/>
          <w:sz w:val="22"/>
          <w:szCs w:val="22"/>
          <w:lang w:eastAsia="pl-PL"/>
        </w:rPr>
        <w:br/>
        <w:t xml:space="preserve">z § </w:t>
      </w:r>
      <w:r w:rsidR="005E0C80">
        <w:rPr>
          <w:rFonts w:ascii="Arial" w:hAnsi="Arial" w:cs="Arial"/>
          <w:color w:val="auto"/>
          <w:sz w:val="22"/>
          <w:szCs w:val="22"/>
          <w:lang w:eastAsia="pl-PL"/>
        </w:rPr>
        <w:t>4</w:t>
      </w:r>
      <w:r w:rsidRPr="00EC7962">
        <w:rPr>
          <w:rFonts w:ascii="Arial" w:hAnsi="Arial" w:cs="Arial"/>
          <w:color w:val="auto"/>
          <w:sz w:val="22"/>
          <w:szCs w:val="22"/>
          <w:lang w:eastAsia="pl-PL"/>
        </w:rPr>
        <w:t xml:space="preserve"> ust. </w:t>
      </w:r>
      <w:r w:rsidR="005E0C80">
        <w:rPr>
          <w:rFonts w:ascii="Arial" w:hAnsi="Arial" w:cs="Arial"/>
          <w:color w:val="auto"/>
          <w:sz w:val="22"/>
          <w:szCs w:val="22"/>
          <w:lang w:eastAsia="pl-PL"/>
        </w:rPr>
        <w:t>2</w:t>
      </w:r>
      <w:r w:rsidRPr="00EC7962">
        <w:rPr>
          <w:rFonts w:ascii="Arial" w:hAnsi="Arial" w:cs="Arial"/>
          <w:color w:val="auto"/>
          <w:sz w:val="22"/>
          <w:szCs w:val="22"/>
          <w:lang w:eastAsia="pl-PL"/>
        </w:rPr>
        <w:t xml:space="preserve"> </w:t>
      </w:r>
      <w:r w:rsidR="005E0C80">
        <w:rPr>
          <w:rFonts w:ascii="Arial" w:hAnsi="Arial" w:cs="Arial"/>
          <w:color w:val="auto"/>
          <w:sz w:val="22"/>
          <w:szCs w:val="22"/>
          <w:lang w:eastAsia="pl-PL"/>
        </w:rPr>
        <w:t>u</w:t>
      </w:r>
      <w:r w:rsidRPr="00EC7962">
        <w:rPr>
          <w:rFonts w:ascii="Arial" w:hAnsi="Arial" w:cs="Arial"/>
          <w:color w:val="auto"/>
          <w:sz w:val="22"/>
          <w:szCs w:val="22"/>
          <w:lang w:eastAsia="pl-PL"/>
        </w:rPr>
        <w:t>mowy, a w przypadku ich braku – odpowiednie pozycje: kolejno wg ważności stosowania: KNR, KNNR, wycena indywidualna Wykonawcy podlega zatwierdzeniu przez Zamawiającego.</w:t>
      </w:r>
    </w:p>
    <w:p w14:paraId="268342FF" w14:textId="77777777" w:rsidR="00EC7962" w:rsidRPr="00EC7962" w:rsidRDefault="00EC7962" w:rsidP="009C2F8C">
      <w:pPr>
        <w:widowControl/>
        <w:numPr>
          <w:ilvl w:val="0"/>
          <w:numId w:val="98"/>
        </w:numPr>
        <w:tabs>
          <w:tab w:val="left" w:pos="362"/>
          <w:tab w:val="left" w:pos="5320"/>
        </w:tabs>
        <w:suppressAutoHyphens w:val="0"/>
        <w:spacing w:after="200" w:line="288" w:lineRule="auto"/>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Rozliczanie robót dodatkowych odbywać się będzie w oparciu o następujące założenia: </w:t>
      </w:r>
    </w:p>
    <w:p w14:paraId="14ADEBFC" w14:textId="241F4510" w:rsidR="00EC7962" w:rsidRPr="00EC7962" w:rsidRDefault="00EC7962" w:rsidP="009C2F8C">
      <w:pPr>
        <w:widowControl/>
        <w:numPr>
          <w:ilvl w:val="1"/>
          <w:numId w:val="98"/>
        </w:numPr>
        <w:tabs>
          <w:tab w:val="left" w:pos="362"/>
          <w:tab w:val="left" w:pos="709"/>
        </w:tabs>
        <w:suppressAutoHyphens w:val="0"/>
        <w:spacing w:after="200" w:line="288" w:lineRule="auto"/>
        <w:ind w:left="709" w:hanging="283"/>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ceny jednostkowe robót będą przyjmowane z kosztorysu szczegółowego przedstawionego przez Wykonawcę zgodnie z § </w:t>
      </w:r>
      <w:r w:rsidR="005E0C80">
        <w:rPr>
          <w:rFonts w:ascii="Arial" w:hAnsi="Arial" w:cs="Arial"/>
          <w:color w:val="auto"/>
          <w:sz w:val="22"/>
          <w:szCs w:val="22"/>
          <w:lang w:eastAsia="pl-PL"/>
        </w:rPr>
        <w:t>4</w:t>
      </w:r>
      <w:r w:rsidRPr="00EC7962">
        <w:rPr>
          <w:rFonts w:ascii="Arial" w:hAnsi="Arial" w:cs="Arial"/>
          <w:color w:val="auto"/>
          <w:sz w:val="22"/>
          <w:szCs w:val="22"/>
          <w:lang w:eastAsia="pl-PL"/>
        </w:rPr>
        <w:t xml:space="preserve"> ust. </w:t>
      </w:r>
      <w:r w:rsidR="005E0C80">
        <w:rPr>
          <w:rFonts w:ascii="Arial" w:hAnsi="Arial" w:cs="Arial"/>
          <w:color w:val="auto"/>
          <w:sz w:val="22"/>
          <w:szCs w:val="22"/>
          <w:lang w:eastAsia="pl-PL"/>
        </w:rPr>
        <w:t>2</w:t>
      </w:r>
      <w:r w:rsidRPr="00EC7962">
        <w:rPr>
          <w:rFonts w:ascii="Arial" w:hAnsi="Arial" w:cs="Arial"/>
          <w:color w:val="auto"/>
          <w:sz w:val="22"/>
          <w:szCs w:val="22"/>
          <w:lang w:eastAsia="pl-PL"/>
        </w:rPr>
        <w:t xml:space="preserve"> Umowy, a ilości wykonanych robót na podstawie wykonanego obmiaru i akceptowane przez </w:t>
      </w:r>
      <w:r w:rsidR="00DA7375">
        <w:rPr>
          <w:rFonts w:ascii="Arial" w:hAnsi="Arial" w:cs="Arial"/>
          <w:color w:val="auto"/>
          <w:sz w:val="22"/>
          <w:szCs w:val="22"/>
          <w:lang w:eastAsia="pl-PL"/>
        </w:rPr>
        <w:t>I</w:t>
      </w:r>
      <w:r w:rsidRPr="00EC7962">
        <w:rPr>
          <w:rFonts w:ascii="Arial" w:hAnsi="Arial" w:cs="Arial"/>
          <w:color w:val="auto"/>
          <w:sz w:val="22"/>
          <w:szCs w:val="22"/>
          <w:lang w:eastAsia="pl-PL"/>
        </w:rPr>
        <w:t>nspektora nadzoru inwestorskiego,</w:t>
      </w:r>
    </w:p>
    <w:p w14:paraId="6F42D0A0" w14:textId="71C1786F" w:rsidR="00EC7962" w:rsidRPr="00EC7962" w:rsidRDefault="00EC7962" w:rsidP="009C2F8C">
      <w:pPr>
        <w:widowControl/>
        <w:numPr>
          <w:ilvl w:val="1"/>
          <w:numId w:val="98"/>
        </w:numPr>
        <w:tabs>
          <w:tab w:val="left" w:pos="362"/>
          <w:tab w:val="left" w:pos="709"/>
        </w:tabs>
        <w:suppressAutoHyphens w:val="0"/>
        <w:spacing w:after="200" w:line="288" w:lineRule="auto"/>
        <w:ind w:left="709" w:hanging="283"/>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w przypadku, gdy wystąpią roboty, na które nie określono w kosztorysie szczegółowym przedstawionym przez Wykonawcę zgodnie z § </w:t>
      </w:r>
      <w:r w:rsidR="005E0C80">
        <w:rPr>
          <w:rFonts w:ascii="Arial" w:hAnsi="Arial" w:cs="Arial"/>
          <w:color w:val="auto"/>
          <w:sz w:val="22"/>
          <w:szCs w:val="22"/>
          <w:lang w:eastAsia="pl-PL"/>
        </w:rPr>
        <w:t>4</w:t>
      </w:r>
      <w:r w:rsidRPr="00EC7962">
        <w:rPr>
          <w:rFonts w:ascii="Arial" w:hAnsi="Arial" w:cs="Arial"/>
          <w:color w:val="auto"/>
          <w:sz w:val="22"/>
          <w:szCs w:val="22"/>
          <w:lang w:eastAsia="pl-PL"/>
        </w:rPr>
        <w:t xml:space="preserve"> ust. </w:t>
      </w:r>
      <w:r w:rsidR="005E0C80">
        <w:rPr>
          <w:rFonts w:ascii="Arial" w:hAnsi="Arial" w:cs="Arial"/>
          <w:color w:val="auto"/>
          <w:sz w:val="22"/>
          <w:szCs w:val="22"/>
          <w:lang w:eastAsia="pl-PL"/>
        </w:rPr>
        <w:t>2</w:t>
      </w:r>
      <w:r w:rsidRPr="00EC7962">
        <w:rPr>
          <w:rFonts w:ascii="Arial" w:hAnsi="Arial" w:cs="Arial"/>
          <w:color w:val="auto"/>
          <w:sz w:val="22"/>
          <w:szCs w:val="22"/>
          <w:lang w:eastAsia="pl-PL"/>
        </w:rPr>
        <w:t xml:space="preserve"> </w:t>
      </w:r>
      <w:r w:rsidR="005E0C80">
        <w:rPr>
          <w:rFonts w:ascii="Arial" w:hAnsi="Arial" w:cs="Arial"/>
          <w:color w:val="auto"/>
          <w:sz w:val="22"/>
          <w:szCs w:val="22"/>
          <w:lang w:eastAsia="pl-PL"/>
        </w:rPr>
        <w:t>u</w:t>
      </w:r>
      <w:r w:rsidRPr="00EC7962">
        <w:rPr>
          <w:rFonts w:ascii="Arial" w:hAnsi="Arial" w:cs="Arial"/>
          <w:color w:val="auto"/>
          <w:sz w:val="22"/>
          <w:szCs w:val="22"/>
          <w:lang w:eastAsia="pl-PL"/>
        </w:rPr>
        <w:t>mowy cen jednostkowych, roboty te rozliczone będą na podstawie kosztorysów przygotowanych przez Wykonawcę,</w:t>
      </w:r>
      <w:r w:rsidR="009171FC">
        <w:rPr>
          <w:rFonts w:ascii="Arial" w:hAnsi="Arial" w:cs="Arial"/>
          <w:color w:val="auto"/>
          <w:sz w:val="22"/>
          <w:szCs w:val="22"/>
          <w:lang w:eastAsia="pl-PL"/>
        </w:rPr>
        <w:t xml:space="preserve"> </w:t>
      </w:r>
      <w:r w:rsidRPr="00EC7962">
        <w:rPr>
          <w:rFonts w:ascii="Arial" w:hAnsi="Arial" w:cs="Arial"/>
          <w:color w:val="auto"/>
          <w:sz w:val="22"/>
          <w:szCs w:val="22"/>
          <w:lang w:eastAsia="pl-PL"/>
        </w:rPr>
        <w:t>a</w:t>
      </w:r>
      <w:r w:rsidR="009171FC">
        <w:rPr>
          <w:rFonts w:ascii="Arial" w:hAnsi="Arial" w:cs="Arial"/>
          <w:color w:val="auto"/>
          <w:sz w:val="22"/>
          <w:szCs w:val="22"/>
          <w:lang w:eastAsia="pl-PL"/>
        </w:rPr>
        <w:t xml:space="preserve"> </w:t>
      </w:r>
      <w:r w:rsidRPr="00EC7962">
        <w:rPr>
          <w:rFonts w:ascii="Arial" w:hAnsi="Arial" w:cs="Arial"/>
          <w:color w:val="auto"/>
          <w:sz w:val="22"/>
          <w:szCs w:val="22"/>
          <w:lang w:eastAsia="pl-PL"/>
        </w:rPr>
        <w:t>zatwierdzonych przez Inspektora Nadzoru i Zamawiającego. Kosztorysy te będą opracowane w oparciu o założenia przywołane w ust. 5 pkt 4) niniejszego paragrafu.</w:t>
      </w:r>
    </w:p>
    <w:p w14:paraId="714A7F29" w14:textId="77777777" w:rsidR="00EC7962" w:rsidRPr="00EC7962" w:rsidRDefault="00EC7962" w:rsidP="009C2F8C">
      <w:pPr>
        <w:widowControl/>
        <w:numPr>
          <w:ilvl w:val="0"/>
          <w:numId w:val="98"/>
        </w:numPr>
        <w:tabs>
          <w:tab w:val="left" w:pos="362"/>
          <w:tab w:val="left" w:pos="5320"/>
        </w:tabs>
        <w:suppressAutoHyphens w:val="0"/>
        <w:spacing w:after="200" w:line="288" w:lineRule="auto"/>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Rozliczenie wartości robót zaniechanych odbywać się będzie na zasadach opisanych </w:t>
      </w:r>
      <w:r w:rsidRPr="00EC7962">
        <w:rPr>
          <w:rFonts w:ascii="Arial" w:hAnsi="Arial" w:cs="Arial"/>
          <w:color w:val="auto"/>
          <w:sz w:val="22"/>
          <w:szCs w:val="22"/>
          <w:lang w:eastAsia="pl-PL"/>
        </w:rPr>
        <w:br/>
        <w:t>w ust. 5 pkt 1) i 4).</w:t>
      </w:r>
    </w:p>
    <w:p w14:paraId="51FD3D9B" w14:textId="77777777" w:rsidR="00EC7962" w:rsidRPr="00EC7962" w:rsidRDefault="00EC7962" w:rsidP="009C2F8C">
      <w:pPr>
        <w:widowControl/>
        <w:numPr>
          <w:ilvl w:val="0"/>
          <w:numId w:val="98"/>
        </w:numPr>
        <w:tabs>
          <w:tab w:val="left" w:pos="369"/>
          <w:tab w:val="left" w:pos="709"/>
          <w:tab w:val="left" w:pos="5320"/>
        </w:tabs>
        <w:suppressAutoHyphens w:val="0"/>
        <w:spacing w:after="200" w:line="288" w:lineRule="auto"/>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lastRenderedPageBreak/>
        <w:t>Zmiana wysokości wynagrodzenia wymaga zmiany Umowy w drodze pisemnego aneksu pod rygorem nieważności.</w:t>
      </w:r>
    </w:p>
    <w:p w14:paraId="66BC03CF" w14:textId="77777777" w:rsidR="00212E57" w:rsidRPr="00EC7962" w:rsidRDefault="00212E57" w:rsidP="00EC7962">
      <w:pPr>
        <w:widowControl/>
        <w:tabs>
          <w:tab w:val="left" w:pos="5320"/>
        </w:tabs>
        <w:suppressAutoHyphens w:val="0"/>
        <w:spacing w:line="288" w:lineRule="auto"/>
        <w:outlineLvl w:val="0"/>
        <w:rPr>
          <w:rFonts w:ascii="Arial" w:eastAsia="Times New Roman" w:hAnsi="Arial" w:cs="Arial"/>
          <w:b/>
          <w:bCs/>
          <w:sz w:val="12"/>
          <w:szCs w:val="22"/>
        </w:rPr>
      </w:pPr>
    </w:p>
    <w:p w14:paraId="58D04A9F" w14:textId="77777777" w:rsidR="00397543" w:rsidRDefault="00397543" w:rsidP="00EC7962">
      <w:pPr>
        <w:widowControl/>
        <w:tabs>
          <w:tab w:val="left" w:pos="5320"/>
        </w:tabs>
        <w:suppressAutoHyphens w:val="0"/>
        <w:spacing w:line="288" w:lineRule="auto"/>
        <w:jc w:val="center"/>
        <w:outlineLvl w:val="0"/>
        <w:rPr>
          <w:rFonts w:ascii="Arial" w:eastAsia="Times New Roman" w:hAnsi="Arial" w:cs="Arial"/>
          <w:b/>
          <w:bCs/>
          <w:sz w:val="22"/>
          <w:szCs w:val="22"/>
        </w:rPr>
      </w:pPr>
    </w:p>
    <w:p w14:paraId="247E5405" w14:textId="77777777" w:rsidR="00397543" w:rsidRDefault="00397543" w:rsidP="00EC7962">
      <w:pPr>
        <w:widowControl/>
        <w:tabs>
          <w:tab w:val="left" w:pos="5320"/>
        </w:tabs>
        <w:suppressAutoHyphens w:val="0"/>
        <w:spacing w:line="288" w:lineRule="auto"/>
        <w:jc w:val="center"/>
        <w:outlineLvl w:val="0"/>
        <w:rPr>
          <w:rFonts w:ascii="Arial" w:eastAsia="Times New Roman" w:hAnsi="Arial" w:cs="Arial"/>
          <w:b/>
          <w:bCs/>
          <w:sz w:val="22"/>
          <w:szCs w:val="22"/>
        </w:rPr>
      </w:pPr>
    </w:p>
    <w:p w14:paraId="2D1494AF" w14:textId="49CBA4CE" w:rsidR="00EC7962" w:rsidRPr="00EC7962" w:rsidRDefault="00EC7962" w:rsidP="00EC7962">
      <w:pPr>
        <w:widowControl/>
        <w:tabs>
          <w:tab w:val="left" w:pos="5320"/>
        </w:tabs>
        <w:suppressAutoHyphens w:val="0"/>
        <w:spacing w:line="288" w:lineRule="auto"/>
        <w:jc w:val="center"/>
        <w:outlineLvl w:val="0"/>
        <w:rPr>
          <w:rFonts w:ascii="Arial" w:eastAsia="Times New Roman" w:hAnsi="Arial" w:cs="Arial"/>
          <w:b/>
          <w:bCs/>
          <w:sz w:val="22"/>
          <w:szCs w:val="22"/>
        </w:rPr>
      </w:pPr>
      <w:r w:rsidRPr="00EC7962">
        <w:rPr>
          <w:rFonts w:ascii="Arial" w:eastAsia="Times New Roman" w:hAnsi="Arial" w:cs="Arial"/>
          <w:b/>
          <w:bCs/>
          <w:sz w:val="22"/>
          <w:szCs w:val="22"/>
        </w:rPr>
        <w:t xml:space="preserve">§ </w:t>
      </w:r>
      <w:r w:rsidR="00E54AF5">
        <w:rPr>
          <w:rFonts w:ascii="Arial" w:eastAsia="Times New Roman" w:hAnsi="Arial" w:cs="Arial"/>
          <w:b/>
          <w:bCs/>
          <w:sz w:val="22"/>
          <w:szCs w:val="22"/>
        </w:rPr>
        <w:t>19</w:t>
      </w:r>
      <w:r w:rsidRPr="00EC7962">
        <w:rPr>
          <w:rFonts w:ascii="Arial" w:eastAsia="Times New Roman" w:hAnsi="Arial" w:cs="Arial"/>
          <w:b/>
          <w:bCs/>
          <w:sz w:val="22"/>
          <w:szCs w:val="22"/>
        </w:rPr>
        <w:br/>
        <w:t>Odstąpienie od Umowy</w:t>
      </w:r>
    </w:p>
    <w:p w14:paraId="0998B9BF" w14:textId="77777777" w:rsidR="00EC7962" w:rsidRPr="00EC7962" w:rsidRDefault="00EC7962" w:rsidP="00EC7962">
      <w:pPr>
        <w:tabs>
          <w:tab w:val="left" w:pos="5320"/>
        </w:tabs>
        <w:rPr>
          <w:sz w:val="8"/>
          <w:szCs w:val="12"/>
        </w:rPr>
      </w:pPr>
    </w:p>
    <w:p w14:paraId="431A8265" w14:textId="29751AE9" w:rsidR="00EC7962" w:rsidRPr="00EC7962" w:rsidRDefault="00EC7962" w:rsidP="009C2F8C">
      <w:pPr>
        <w:widowControl/>
        <w:numPr>
          <w:ilvl w:val="0"/>
          <w:numId w:val="99"/>
        </w:numPr>
        <w:tabs>
          <w:tab w:val="left" w:pos="362"/>
          <w:tab w:val="left" w:pos="5320"/>
        </w:tabs>
        <w:suppressAutoHyphens w:val="0"/>
        <w:spacing w:line="288" w:lineRule="auto"/>
        <w:ind w:left="362" w:hanging="362"/>
        <w:jc w:val="both"/>
        <w:rPr>
          <w:rFonts w:ascii="Arial" w:hAnsi="Arial" w:cs="Arial"/>
          <w:sz w:val="22"/>
          <w:szCs w:val="22"/>
        </w:rPr>
      </w:pPr>
      <w:r w:rsidRPr="00EC7962">
        <w:rPr>
          <w:rFonts w:ascii="Arial" w:hAnsi="Arial" w:cs="Arial"/>
          <w:sz w:val="22"/>
          <w:szCs w:val="22"/>
        </w:rPr>
        <w:t xml:space="preserve">Odstąpienie od </w:t>
      </w:r>
      <w:r w:rsidR="009F1484">
        <w:rPr>
          <w:rFonts w:ascii="Arial" w:hAnsi="Arial" w:cs="Arial"/>
          <w:sz w:val="22"/>
          <w:szCs w:val="22"/>
        </w:rPr>
        <w:t>u</w:t>
      </w:r>
      <w:r w:rsidRPr="00EC7962">
        <w:rPr>
          <w:rFonts w:ascii="Arial" w:hAnsi="Arial" w:cs="Arial"/>
          <w:sz w:val="22"/>
          <w:szCs w:val="22"/>
        </w:rPr>
        <w:t>mowy przez Zamawiającego z przyczyn leżących po stronie Wykonawcy może nastąpić, poza przypadkami określonymi w art. 635, 636 i 644 Kodeksu cywilnego oraz art. 456 ustawy Prawo Zamówień Publicznych, gdy Wykonawca:</w:t>
      </w:r>
    </w:p>
    <w:p w14:paraId="6B092465" w14:textId="77777777" w:rsidR="00EC7962" w:rsidRPr="00EC7962" w:rsidRDefault="00EC7962" w:rsidP="00A115D2">
      <w:pPr>
        <w:widowControl/>
        <w:numPr>
          <w:ilvl w:val="0"/>
          <w:numId w:val="37"/>
        </w:numPr>
        <w:tabs>
          <w:tab w:val="left" w:pos="142"/>
          <w:tab w:val="left" w:pos="567"/>
        </w:tabs>
        <w:suppressAutoHyphens w:val="0"/>
        <w:spacing w:line="288" w:lineRule="auto"/>
        <w:ind w:left="567" w:hanging="283"/>
        <w:jc w:val="both"/>
        <w:rPr>
          <w:rFonts w:ascii="Arial" w:hAnsi="Arial" w:cs="Arial"/>
          <w:color w:val="auto"/>
          <w:sz w:val="22"/>
          <w:szCs w:val="22"/>
          <w:lang w:eastAsia="pl-PL"/>
        </w:rPr>
      </w:pPr>
      <w:r w:rsidRPr="00EC7962">
        <w:rPr>
          <w:rFonts w:ascii="Arial" w:hAnsi="Arial" w:cs="Arial"/>
          <w:color w:val="auto"/>
          <w:sz w:val="22"/>
          <w:szCs w:val="22"/>
          <w:lang w:eastAsia="pl-PL"/>
        </w:rPr>
        <w:t>bez uzasadnionego powodu zaprzestał realizacji robót, tj. w sposób nieprzerwany nie realizuje ich przez okres co najmniej 14 dni,</w:t>
      </w:r>
    </w:p>
    <w:p w14:paraId="58C63060" w14:textId="77777777" w:rsidR="00EC7962" w:rsidRPr="00EC7962" w:rsidRDefault="00EC7962" w:rsidP="00A115D2">
      <w:pPr>
        <w:widowControl/>
        <w:numPr>
          <w:ilvl w:val="0"/>
          <w:numId w:val="37"/>
        </w:numPr>
        <w:tabs>
          <w:tab w:val="left" w:pos="142"/>
          <w:tab w:val="left" w:pos="567"/>
        </w:tabs>
        <w:suppressAutoHyphens w:val="0"/>
        <w:spacing w:line="288" w:lineRule="auto"/>
        <w:ind w:left="567" w:right="20" w:hanging="283"/>
        <w:jc w:val="both"/>
        <w:rPr>
          <w:rFonts w:ascii="Arial" w:hAnsi="Arial" w:cs="Arial"/>
          <w:color w:val="auto"/>
          <w:sz w:val="22"/>
          <w:szCs w:val="22"/>
          <w:lang w:eastAsia="pl-PL"/>
        </w:rPr>
      </w:pPr>
      <w:r w:rsidRPr="00EC7962">
        <w:rPr>
          <w:rFonts w:ascii="Arial" w:hAnsi="Arial" w:cs="Arial"/>
          <w:color w:val="auto"/>
          <w:sz w:val="22"/>
          <w:szCs w:val="22"/>
          <w:lang w:eastAsia="pl-PL"/>
        </w:rPr>
        <w:t>bez uzasadnionego powodu, w przypadku wstrzymania realizacji robót przez Nadzór Inwestorski lub Zamawiającego, nie podjął ich w ciągu 7 dni od chwili otrzymania decyzji o wznowieniu realizacji robót,</w:t>
      </w:r>
    </w:p>
    <w:p w14:paraId="463AAC1D" w14:textId="77777777" w:rsidR="00EC7962" w:rsidRPr="00EC7962" w:rsidRDefault="00EC7962" w:rsidP="00A115D2">
      <w:pPr>
        <w:widowControl/>
        <w:numPr>
          <w:ilvl w:val="0"/>
          <w:numId w:val="37"/>
        </w:numPr>
        <w:tabs>
          <w:tab w:val="left" w:pos="142"/>
          <w:tab w:val="left" w:pos="567"/>
        </w:tabs>
        <w:suppressAutoHyphens w:val="0"/>
        <w:spacing w:line="288" w:lineRule="auto"/>
        <w:ind w:left="709" w:hanging="425"/>
        <w:jc w:val="both"/>
        <w:rPr>
          <w:rFonts w:ascii="Arial" w:hAnsi="Arial" w:cs="Arial"/>
          <w:color w:val="auto"/>
          <w:sz w:val="22"/>
          <w:szCs w:val="22"/>
          <w:lang w:eastAsia="pl-PL"/>
        </w:rPr>
      </w:pPr>
      <w:bookmarkStart w:id="26" w:name="page76"/>
      <w:bookmarkEnd w:id="26"/>
      <w:r w:rsidRPr="00EC7962">
        <w:rPr>
          <w:rFonts w:ascii="Arial" w:hAnsi="Arial" w:cs="Arial"/>
          <w:color w:val="auto"/>
          <w:sz w:val="22"/>
          <w:szCs w:val="22"/>
          <w:lang w:eastAsia="pl-PL"/>
        </w:rPr>
        <w:t>w następujących przypadkach:</w:t>
      </w:r>
    </w:p>
    <w:p w14:paraId="53E9BB30" w14:textId="7864B3D9" w:rsidR="00EC7962" w:rsidRPr="00EC7962" w:rsidRDefault="00EC7962" w:rsidP="00EC7962">
      <w:pPr>
        <w:widowControl/>
        <w:tabs>
          <w:tab w:val="left" w:pos="142"/>
          <w:tab w:val="left" w:pos="1418"/>
          <w:tab w:val="left" w:pos="5320"/>
        </w:tabs>
        <w:suppressAutoHyphens w:val="0"/>
        <w:spacing w:line="288" w:lineRule="auto"/>
        <w:ind w:left="851" w:hanging="851"/>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         a) gdy w stosunku do Wykonawcy zostanie wszczęte postępowanie upadłościowe lub jeżeli sąd odmówi ogłoszenia upadłości z uwagi na niewystarczające aktywa na prowadzenie upadłości lub jeżeli Wykonawca zawrze z wierzycielami układ powodujący zagrożenie dla realizacji </w:t>
      </w:r>
      <w:r w:rsidR="009F1484">
        <w:rPr>
          <w:rFonts w:ascii="Arial" w:hAnsi="Arial" w:cs="Arial"/>
          <w:color w:val="auto"/>
          <w:sz w:val="22"/>
          <w:szCs w:val="22"/>
          <w:lang w:eastAsia="pl-PL"/>
        </w:rPr>
        <w:t>u</w:t>
      </w:r>
      <w:r w:rsidRPr="00EC7962">
        <w:rPr>
          <w:rFonts w:ascii="Arial" w:hAnsi="Arial" w:cs="Arial"/>
          <w:color w:val="auto"/>
          <w:sz w:val="22"/>
          <w:szCs w:val="22"/>
          <w:lang w:eastAsia="pl-PL"/>
        </w:rPr>
        <w:t>mowy lub nastąpi likwidacja przedsiębiorstwa Wykonawcy lub jeżeli w wyniku wszczętego postępowania egzekucyjnego nastąpi zajęcie majątku Wykonawcy lub jego znacznej części;</w:t>
      </w:r>
    </w:p>
    <w:p w14:paraId="48BEF46F" w14:textId="77777777" w:rsidR="00EC7962" w:rsidRPr="00EC7962" w:rsidRDefault="00EC7962" w:rsidP="009C2F8C">
      <w:pPr>
        <w:widowControl/>
        <w:numPr>
          <w:ilvl w:val="1"/>
          <w:numId w:val="75"/>
        </w:numPr>
        <w:tabs>
          <w:tab w:val="left" w:pos="142"/>
          <w:tab w:val="left" w:pos="5320"/>
        </w:tabs>
        <w:suppressAutoHyphens w:val="0"/>
        <w:spacing w:line="288" w:lineRule="auto"/>
        <w:ind w:left="851" w:hanging="284"/>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gdy Wykonawca postawiony zostanie w stan likwidacji, za wyjątkiem połączenia lub reorganizacji;</w:t>
      </w:r>
    </w:p>
    <w:p w14:paraId="60B4118D" w14:textId="2600844D" w:rsidR="00EC7962" w:rsidRPr="00EC7962" w:rsidRDefault="00EC7962" w:rsidP="009C2F8C">
      <w:pPr>
        <w:widowControl/>
        <w:numPr>
          <w:ilvl w:val="1"/>
          <w:numId w:val="75"/>
        </w:numPr>
        <w:tabs>
          <w:tab w:val="left" w:pos="142"/>
          <w:tab w:val="left" w:pos="5320"/>
        </w:tabs>
        <w:suppressAutoHyphens w:val="0"/>
        <w:spacing w:line="288" w:lineRule="auto"/>
        <w:ind w:left="851" w:right="20" w:hanging="284"/>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zajęcia przez uprawnione organy majątku Wykonawcy lub jego utraty w inny sposób, skutkujące uniemożliwieniem wykonania przedmiotu </w:t>
      </w:r>
      <w:r w:rsidR="009F1484">
        <w:rPr>
          <w:rFonts w:ascii="Arial" w:hAnsi="Arial" w:cs="Arial"/>
          <w:color w:val="auto"/>
          <w:sz w:val="22"/>
          <w:szCs w:val="22"/>
          <w:lang w:eastAsia="pl-PL"/>
        </w:rPr>
        <w:t>u</w:t>
      </w:r>
      <w:r w:rsidRPr="00EC7962">
        <w:rPr>
          <w:rFonts w:ascii="Arial" w:hAnsi="Arial" w:cs="Arial"/>
          <w:color w:val="auto"/>
          <w:sz w:val="22"/>
          <w:szCs w:val="22"/>
          <w:lang w:eastAsia="pl-PL"/>
        </w:rPr>
        <w:t>mowy.</w:t>
      </w:r>
    </w:p>
    <w:p w14:paraId="77123625" w14:textId="41FAE1C0" w:rsidR="00EC7962" w:rsidRPr="00EC7962" w:rsidRDefault="00EC7962" w:rsidP="009C2F8C">
      <w:pPr>
        <w:widowControl/>
        <w:numPr>
          <w:ilvl w:val="0"/>
          <w:numId w:val="99"/>
        </w:numPr>
        <w:tabs>
          <w:tab w:val="left" w:pos="284"/>
          <w:tab w:val="left" w:pos="5320"/>
        </w:tabs>
        <w:suppressAutoHyphens w:val="0"/>
        <w:spacing w:line="288" w:lineRule="auto"/>
        <w:ind w:left="426" w:hanging="426"/>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 Zamawiający może odstąpić od </w:t>
      </w:r>
      <w:r w:rsidR="009F1484">
        <w:rPr>
          <w:rFonts w:ascii="Arial" w:hAnsi="Arial" w:cs="Arial"/>
          <w:color w:val="auto"/>
          <w:sz w:val="22"/>
          <w:szCs w:val="22"/>
          <w:lang w:eastAsia="pl-PL"/>
        </w:rPr>
        <w:t>u</w:t>
      </w:r>
      <w:r w:rsidRPr="00EC7962">
        <w:rPr>
          <w:rFonts w:ascii="Arial" w:hAnsi="Arial" w:cs="Arial"/>
          <w:color w:val="auto"/>
          <w:sz w:val="22"/>
          <w:szCs w:val="22"/>
          <w:lang w:eastAsia="pl-PL"/>
        </w:rPr>
        <w:t>mowy w terminie 30 dni od dnia powzięcia wiadomości o okolicznościach stanowiących podstawę odstąpienia.</w:t>
      </w:r>
    </w:p>
    <w:p w14:paraId="10B4272D" w14:textId="08EBC173" w:rsidR="00EC7962" w:rsidRPr="00EC7962" w:rsidRDefault="00EC7962" w:rsidP="00A115D2">
      <w:pPr>
        <w:widowControl/>
        <w:numPr>
          <w:ilvl w:val="0"/>
          <w:numId w:val="36"/>
        </w:numPr>
        <w:tabs>
          <w:tab w:val="left" w:pos="362"/>
          <w:tab w:val="left" w:pos="5320"/>
        </w:tabs>
        <w:suppressAutoHyphens w:val="0"/>
        <w:spacing w:line="288" w:lineRule="auto"/>
        <w:ind w:left="362" w:hanging="362"/>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Niezależnie od wystąpienia przypadków, o których mowa w ust. 1 Zamawiający może odstąpić od </w:t>
      </w:r>
      <w:r w:rsidR="009F1484">
        <w:rPr>
          <w:rFonts w:ascii="Arial" w:hAnsi="Arial" w:cs="Arial"/>
          <w:color w:val="auto"/>
          <w:sz w:val="22"/>
          <w:szCs w:val="22"/>
          <w:lang w:eastAsia="pl-PL"/>
        </w:rPr>
        <w:t>u</w:t>
      </w:r>
      <w:r w:rsidRPr="00EC7962">
        <w:rPr>
          <w:rFonts w:ascii="Arial" w:hAnsi="Arial" w:cs="Arial"/>
          <w:color w:val="auto"/>
          <w:sz w:val="22"/>
          <w:szCs w:val="22"/>
          <w:lang w:eastAsia="pl-PL"/>
        </w:rPr>
        <w:t>mowy w terminie 30 dni od powzięcia wiadomości o zaistnieniu istotnych zmian okoliczności powodujących, że wykonanie umowy nie leży w interesie publicznym, czego nie można było przewidzieć w chwili zawarcia umowy, lub dalsze wykonywanie umowy może zagrozić istotnemu interesowi bezpieczeństwa państwa lub bezpieczeństwu publicznemu.</w:t>
      </w:r>
    </w:p>
    <w:p w14:paraId="6A4F9507" w14:textId="352F0022" w:rsidR="00EC7962" w:rsidRPr="00EC7962" w:rsidRDefault="00EC7962" w:rsidP="00A115D2">
      <w:pPr>
        <w:widowControl/>
        <w:numPr>
          <w:ilvl w:val="0"/>
          <w:numId w:val="36"/>
        </w:numPr>
        <w:tabs>
          <w:tab w:val="left" w:pos="362"/>
          <w:tab w:val="left" w:pos="5320"/>
        </w:tabs>
        <w:suppressAutoHyphens w:val="0"/>
        <w:spacing w:line="288" w:lineRule="auto"/>
        <w:ind w:left="362" w:hanging="362"/>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Jeżeli Zamawiający odstąpi od </w:t>
      </w:r>
      <w:r w:rsidR="009F1484">
        <w:rPr>
          <w:rFonts w:ascii="Arial" w:hAnsi="Arial" w:cs="Arial"/>
          <w:color w:val="auto"/>
          <w:sz w:val="22"/>
          <w:szCs w:val="22"/>
          <w:lang w:eastAsia="pl-PL"/>
        </w:rPr>
        <w:t>u</w:t>
      </w:r>
      <w:r w:rsidRPr="00EC7962">
        <w:rPr>
          <w:rFonts w:ascii="Arial" w:hAnsi="Arial" w:cs="Arial"/>
          <w:color w:val="auto"/>
          <w:sz w:val="22"/>
          <w:szCs w:val="22"/>
          <w:lang w:eastAsia="pl-PL"/>
        </w:rPr>
        <w:t xml:space="preserve">mowy, Wykonawca powinien natychmiast wstrzymać roboty, na koszt własny zabezpieczyć teren budowy oraz opuścić teren budowy </w:t>
      </w:r>
      <w:r w:rsidRPr="00EC7962">
        <w:rPr>
          <w:rFonts w:ascii="Arial" w:hAnsi="Arial" w:cs="Arial"/>
          <w:color w:val="auto"/>
          <w:sz w:val="22"/>
          <w:szCs w:val="22"/>
          <w:lang w:eastAsia="pl-PL"/>
        </w:rPr>
        <w:br/>
        <w:t xml:space="preserve">w możliwie najkrótszym terminie, nieprzekraczającym 5 dni od daty powiadomienia </w:t>
      </w:r>
      <w:r w:rsidRPr="00EC7962">
        <w:rPr>
          <w:rFonts w:ascii="Arial" w:hAnsi="Arial" w:cs="Arial"/>
          <w:color w:val="auto"/>
          <w:sz w:val="22"/>
          <w:szCs w:val="22"/>
          <w:lang w:eastAsia="pl-PL"/>
        </w:rPr>
        <w:br/>
        <w:t xml:space="preserve">o odstąpieniu od </w:t>
      </w:r>
      <w:r w:rsidR="009F1484">
        <w:rPr>
          <w:rFonts w:ascii="Arial" w:hAnsi="Arial" w:cs="Arial"/>
          <w:color w:val="auto"/>
          <w:sz w:val="22"/>
          <w:szCs w:val="22"/>
          <w:lang w:eastAsia="pl-PL"/>
        </w:rPr>
        <w:t>u</w:t>
      </w:r>
      <w:r w:rsidRPr="00EC7962">
        <w:rPr>
          <w:rFonts w:ascii="Arial" w:hAnsi="Arial" w:cs="Arial"/>
          <w:color w:val="auto"/>
          <w:sz w:val="22"/>
          <w:szCs w:val="22"/>
          <w:lang w:eastAsia="pl-PL"/>
        </w:rPr>
        <w:t>mowy przez Zamawiającego.</w:t>
      </w:r>
    </w:p>
    <w:p w14:paraId="0A1529C7" w14:textId="10776773" w:rsidR="00EC7962" w:rsidRPr="00EC7962" w:rsidRDefault="00EC7962" w:rsidP="00A115D2">
      <w:pPr>
        <w:widowControl/>
        <w:numPr>
          <w:ilvl w:val="0"/>
          <w:numId w:val="36"/>
        </w:numPr>
        <w:tabs>
          <w:tab w:val="left" w:pos="369"/>
          <w:tab w:val="left" w:pos="5320"/>
        </w:tabs>
        <w:suppressAutoHyphens w:val="0"/>
        <w:spacing w:line="288" w:lineRule="auto"/>
        <w:ind w:left="362" w:hanging="362"/>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W przypadku odstąpienia od </w:t>
      </w:r>
      <w:r w:rsidR="009F1484">
        <w:rPr>
          <w:rFonts w:ascii="Arial" w:hAnsi="Arial" w:cs="Arial"/>
          <w:color w:val="auto"/>
          <w:sz w:val="22"/>
          <w:szCs w:val="22"/>
          <w:lang w:eastAsia="pl-PL"/>
        </w:rPr>
        <w:t>u</w:t>
      </w:r>
      <w:r w:rsidRPr="00EC7962">
        <w:rPr>
          <w:rFonts w:ascii="Arial" w:hAnsi="Arial" w:cs="Arial"/>
          <w:color w:val="auto"/>
          <w:sz w:val="22"/>
          <w:szCs w:val="22"/>
          <w:lang w:eastAsia="pl-PL"/>
        </w:rPr>
        <w:t>mowy, Wykonawcę oraz Zamawiającego obciążają następujące obowiązki szczegółowe:</w:t>
      </w:r>
    </w:p>
    <w:p w14:paraId="68F070E9" w14:textId="57E076AA" w:rsidR="00EC7962" w:rsidRPr="00EC7962" w:rsidRDefault="00EC7962" w:rsidP="009C2F8C">
      <w:pPr>
        <w:widowControl/>
        <w:numPr>
          <w:ilvl w:val="0"/>
          <w:numId w:val="78"/>
        </w:numPr>
        <w:tabs>
          <w:tab w:val="left" w:pos="709"/>
          <w:tab w:val="left" w:pos="5320"/>
        </w:tabs>
        <w:suppressAutoHyphens w:val="0"/>
        <w:spacing w:line="288" w:lineRule="auto"/>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w terminie do 21 dni od daty odstąpienia od </w:t>
      </w:r>
      <w:r w:rsidR="009F1484">
        <w:rPr>
          <w:rFonts w:ascii="Arial" w:hAnsi="Arial" w:cs="Arial"/>
          <w:color w:val="auto"/>
          <w:sz w:val="22"/>
          <w:szCs w:val="22"/>
          <w:lang w:eastAsia="pl-PL"/>
        </w:rPr>
        <w:t>u</w:t>
      </w:r>
      <w:r w:rsidRPr="00EC7962">
        <w:rPr>
          <w:rFonts w:ascii="Arial" w:hAnsi="Arial" w:cs="Arial"/>
          <w:color w:val="auto"/>
          <w:sz w:val="22"/>
          <w:szCs w:val="22"/>
          <w:lang w:eastAsia="pl-PL"/>
        </w:rPr>
        <w:t>mowy, Zamawiający przy udziale Wykonawcy sporządzi szczegółowy protokół inwentaryzacji robót w toku, według stanu na dzień odstąpienia,</w:t>
      </w:r>
    </w:p>
    <w:p w14:paraId="6B288EA2" w14:textId="5438616A" w:rsidR="00EC7962" w:rsidRPr="00EC7962" w:rsidRDefault="00EC7962" w:rsidP="009C2F8C">
      <w:pPr>
        <w:widowControl/>
        <w:numPr>
          <w:ilvl w:val="0"/>
          <w:numId w:val="78"/>
        </w:numPr>
        <w:tabs>
          <w:tab w:val="left" w:pos="709"/>
          <w:tab w:val="left" w:pos="5320"/>
        </w:tabs>
        <w:suppressAutoHyphens w:val="0"/>
        <w:spacing w:line="288" w:lineRule="auto"/>
        <w:ind w:right="20"/>
        <w:contextualSpacing/>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Wykonawca zabezpieczy przerwane roboty w zakresie obustronnie uzgodnionym na koszt tej strony, z przyczyny której nastąpiło odstąpienie od </w:t>
      </w:r>
      <w:r w:rsidR="009F1484">
        <w:rPr>
          <w:rFonts w:ascii="Arial" w:hAnsi="Arial" w:cs="Arial"/>
          <w:color w:val="auto"/>
          <w:sz w:val="22"/>
          <w:szCs w:val="22"/>
          <w:lang w:eastAsia="pl-PL"/>
        </w:rPr>
        <w:t>u</w:t>
      </w:r>
      <w:r w:rsidRPr="00EC7962">
        <w:rPr>
          <w:rFonts w:ascii="Arial" w:hAnsi="Arial" w:cs="Arial"/>
          <w:color w:val="auto"/>
          <w:sz w:val="22"/>
          <w:szCs w:val="22"/>
          <w:lang w:eastAsia="pl-PL"/>
        </w:rPr>
        <w:t>mowy,</w:t>
      </w:r>
    </w:p>
    <w:p w14:paraId="0DF4BD96" w14:textId="77777777" w:rsidR="00EC7962" w:rsidRPr="00EC7962" w:rsidRDefault="00EC7962" w:rsidP="009C2F8C">
      <w:pPr>
        <w:widowControl/>
        <w:numPr>
          <w:ilvl w:val="0"/>
          <w:numId w:val="78"/>
        </w:numPr>
        <w:tabs>
          <w:tab w:val="left" w:pos="709"/>
          <w:tab w:val="left" w:pos="5320"/>
        </w:tabs>
        <w:suppressAutoHyphens w:val="0"/>
        <w:spacing w:line="288" w:lineRule="auto"/>
        <w:jc w:val="both"/>
        <w:rPr>
          <w:rFonts w:ascii="Arial" w:hAnsi="Arial" w:cs="Arial"/>
          <w:color w:val="auto"/>
          <w:sz w:val="22"/>
          <w:szCs w:val="22"/>
          <w:lang w:eastAsia="pl-PL"/>
        </w:rPr>
      </w:pPr>
      <w:r w:rsidRPr="00EC7962">
        <w:rPr>
          <w:rFonts w:ascii="Arial" w:hAnsi="Arial" w:cs="Arial"/>
          <w:color w:val="auto"/>
          <w:sz w:val="22"/>
          <w:szCs w:val="22"/>
          <w:lang w:eastAsia="pl-PL"/>
        </w:rPr>
        <w:lastRenderedPageBreak/>
        <w:t>Wykonawca w terminie do 7 dni zgłosi Zamawiającemu do odbioru roboty przerwane oraz roboty zabezpieczające.</w:t>
      </w:r>
    </w:p>
    <w:p w14:paraId="0119EA27" w14:textId="081CFBF5" w:rsidR="00EC7962" w:rsidRPr="00EC7962" w:rsidRDefault="00EC7962" w:rsidP="00A115D2">
      <w:pPr>
        <w:widowControl/>
        <w:numPr>
          <w:ilvl w:val="0"/>
          <w:numId w:val="36"/>
        </w:numPr>
        <w:tabs>
          <w:tab w:val="left" w:pos="369"/>
          <w:tab w:val="left" w:pos="5320"/>
        </w:tabs>
        <w:suppressAutoHyphens w:val="0"/>
        <w:spacing w:line="288" w:lineRule="auto"/>
        <w:ind w:left="362" w:hanging="362"/>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Zamawiający w razie odstąpienia od </w:t>
      </w:r>
      <w:r w:rsidR="003A1829">
        <w:rPr>
          <w:rFonts w:ascii="Arial" w:hAnsi="Arial" w:cs="Arial"/>
          <w:color w:val="auto"/>
          <w:sz w:val="22"/>
          <w:szCs w:val="22"/>
          <w:lang w:eastAsia="pl-PL"/>
        </w:rPr>
        <w:t>u</w:t>
      </w:r>
      <w:r w:rsidRPr="00EC7962">
        <w:rPr>
          <w:rFonts w:ascii="Arial" w:hAnsi="Arial" w:cs="Arial"/>
          <w:color w:val="auto"/>
          <w:sz w:val="22"/>
          <w:szCs w:val="22"/>
          <w:lang w:eastAsia="pl-PL"/>
        </w:rPr>
        <w:t>mowy zobowiązany jest do:</w:t>
      </w:r>
    </w:p>
    <w:p w14:paraId="5A3898A8" w14:textId="5CDE7E56" w:rsidR="00EC7962" w:rsidRPr="00EC7962" w:rsidRDefault="00EC7962" w:rsidP="009C2F8C">
      <w:pPr>
        <w:widowControl/>
        <w:numPr>
          <w:ilvl w:val="0"/>
          <w:numId w:val="79"/>
        </w:numPr>
        <w:tabs>
          <w:tab w:val="left" w:pos="567"/>
          <w:tab w:val="left" w:pos="5320"/>
        </w:tabs>
        <w:suppressAutoHyphens w:val="0"/>
        <w:spacing w:line="288" w:lineRule="auto"/>
        <w:ind w:left="709" w:hanging="283"/>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dokonania odbioru robót przerwanych oraz zapłaty wynagrodzenia za roboty, które zostały wykonane do dnia odstąpienia od </w:t>
      </w:r>
      <w:r w:rsidR="003A1829">
        <w:rPr>
          <w:rFonts w:ascii="Arial" w:hAnsi="Arial" w:cs="Arial"/>
          <w:color w:val="auto"/>
          <w:sz w:val="22"/>
          <w:szCs w:val="22"/>
          <w:lang w:eastAsia="pl-PL"/>
        </w:rPr>
        <w:t>u</w:t>
      </w:r>
      <w:r w:rsidRPr="00EC7962">
        <w:rPr>
          <w:rFonts w:ascii="Arial" w:hAnsi="Arial" w:cs="Arial"/>
          <w:color w:val="auto"/>
          <w:sz w:val="22"/>
          <w:szCs w:val="22"/>
          <w:lang w:eastAsia="pl-PL"/>
        </w:rPr>
        <w:t xml:space="preserve">mowy, </w:t>
      </w:r>
    </w:p>
    <w:p w14:paraId="4845519A" w14:textId="77777777" w:rsidR="00EC7962" w:rsidRPr="00EC7962" w:rsidRDefault="00EC7962" w:rsidP="009C2F8C">
      <w:pPr>
        <w:widowControl/>
        <w:numPr>
          <w:ilvl w:val="0"/>
          <w:numId w:val="79"/>
        </w:numPr>
        <w:tabs>
          <w:tab w:val="left" w:pos="567"/>
          <w:tab w:val="left" w:pos="5320"/>
        </w:tabs>
        <w:suppressAutoHyphens w:val="0"/>
        <w:spacing w:line="288" w:lineRule="auto"/>
        <w:ind w:left="709" w:hanging="283"/>
        <w:jc w:val="both"/>
        <w:rPr>
          <w:rFonts w:ascii="Arial" w:hAnsi="Arial" w:cs="Arial"/>
          <w:color w:val="auto"/>
          <w:sz w:val="22"/>
          <w:szCs w:val="22"/>
          <w:lang w:eastAsia="pl-PL"/>
        </w:rPr>
      </w:pPr>
      <w:r w:rsidRPr="00EC7962">
        <w:rPr>
          <w:rFonts w:ascii="Arial" w:hAnsi="Arial" w:cs="Arial"/>
          <w:color w:val="auto"/>
          <w:sz w:val="22"/>
          <w:szCs w:val="22"/>
          <w:lang w:eastAsia="pl-PL"/>
        </w:rPr>
        <w:t>przejęcia od Wykonawcy pod swój dozór terenu budowy.</w:t>
      </w:r>
    </w:p>
    <w:p w14:paraId="26586DD1" w14:textId="77777777" w:rsidR="00EC7962" w:rsidRPr="00EC7962" w:rsidRDefault="00EC7962" w:rsidP="00A115D2">
      <w:pPr>
        <w:widowControl/>
        <w:numPr>
          <w:ilvl w:val="0"/>
          <w:numId w:val="36"/>
        </w:numPr>
        <w:tabs>
          <w:tab w:val="left" w:pos="369"/>
          <w:tab w:val="left" w:pos="5320"/>
        </w:tabs>
        <w:suppressAutoHyphens w:val="0"/>
        <w:spacing w:line="288" w:lineRule="auto"/>
        <w:ind w:left="362" w:hanging="362"/>
        <w:jc w:val="both"/>
        <w:rPr>
          <w:rFonts w:ascii="Arial" w:hAnsi="Arial" w:cs="Arial"/>
          <w:color w:val="auto"/>
          <w:sz w:val="22"/>
          <w:szCs w:val="22"/>
          <w:lang w:eastAsia="pl-PL"/>
        </w:rPr>
      </w:pPr>
      <w:r w:rsidRPr="00EC7962">
        <w:rPr>
          <w:rFonts w:ascii="Arial" w:hAnsi="Arial" w:cs="Arial"/>
          <w:color w:val="auto"/>
          <w:sz w:val="22"/>
          <w:szCs w:val="22"/>
          <w:lang w:eastAsia="pl-PL"/>
        </w:rPr>
        <w:t xml:space="preserve">Jeżeli Wykonawca nie wykona lub uchyla się od powierzonych mu czynności, </w:t>
      </w:r>
      <w:r w:rsidRPr="00EC7962">
        <w:rPr>
          <w:rFonts w:ascii="Arial" w:hAnsi="Arial" w:cs="Arial"/>
          <w:color w:val="auto"/>
          <w:sz w:val="22"/>
          <w:szCs w:val="22"/>
          <w:lang w:eastAsia="pl-PL"/>
        </w:rPr>
        <w:br/>
        <w:t xml:space="preserve">w szczególności opisanych w ust. 4 i 5, Zamawiający wykona te czynności na koszt </w:t>
      </w:r>
      <w:r w:rsidRPr="00EC7962">
        <w:rPr>
          <w:rFonts w:ascii="Arial" w:hAnsi="Arial" w:cs="Arial"/>
          <w:color w:val="auto"/>
          <w:sz w:val="22"/>
          <w:szCs w:val="22"/>
          <w:lang w:eastAsia="pl-PL"/>
        </w:rPr>
        <w:br/>
        <w:t>i ryzyko Wykonawcy.</w:t>
      </w:r>
    </w:p>
    <w:p w14:paraId="2979C1D8" w14:textId="77777777" w:rsidR="00EC7962" w:rsidRPr="00EC7962" w:rsidRDefault="00EC7962" w:rsidP="00A115D2">
      <w:pPr>
        <w:widowControl/>
        <w:numPr>
          <w:ilvl w:val="0"/>
          <w:numId w:val="36"/>
        </w:numPr>
        <w:tabs>
          <w:tab w:val="left" w:pos="362"/>
          <w:tab w:val="left" w:pos="5320"/>
        </w:tabs>
        <w:suppressAutoHyphens w:val="0"/>
        <w:spacing w:line="288" w:lineRule="auto"/>
        <w:ind w:left="362" w:hanging="362"/>
        <w:jc w:val="both"/>
        <w:rPr>
          <w:rFonts w:ascii="Arial" w:hAnsi="Arial" w:cs="Arial"/>
          <w:color w:val="auto"/>
          <w:sz w:val="22"/>
          <w:szCs w:val="22"/>
          <w:lang w:eastAsia="pl-PL"/>
        </w:rPr>
      </w:pPr>
      <w:r w:rsidRPr="00EC7962">
        <w:rPr>
          <w:rFonts w:ascii="Arial" w:hAnsi="Arial" w:cs="Arial"/>
          <w:color w:val="auto"/>
          <w:sz w:val="22"/>
          <w:szCs w:val="22"/>
          <w:lang w:eastAsia="pl-PL"/>
        </w:rPr>
        <w:t>W przypadku odstąpienia od umowy z przyczyn leżących po stronie Wykonawcy Zamawiający ma prawo do naliczenia kar umownych.</w:t>
      </w:r>
    </w:p>
    <w:p w14:paraId="64B89DDB" w14:textId="4515E642" w:rsidR="0076252D" w:rsidRDefault="00EC7962" w:rsidP="0076252D">
      <w:pPr>
        <w:widowControl/>
        <w:numPr>
          <w:ilvl w:val="0"/>
          <w:numId w:val="36"/>
        </w:numPr>
        <w:tabs>
          <w:tab w:val="left" w:pos="362"/>
          <w:tab w:val="left" w:pos="5320"/>
        </w:tabs>
        <w:suppressAutoHyphens w:val="0"/>
        <w:spacing w:line="288" w:lineRule="auto"/>
        <w:ind w:left="362" w:hanging="362"/>
        <w:jc w:val="both"/>
        <w:rPr>
          <w:rFonts w:ascii="Arial" w:hAnsi="Arial" w:cs="Arial"/>
          <w:color w:val="auto"/>
          <w:sz w:val="22"/>
          <w:szCs w:val="22"/>
          <w:lang w:eastAsia="pl-PL"/>
        </w:rPr>
      </w:pPr>
      <w:r w:rsidRPr="00EC7962">
        <w:rPr>
          <w:rFonts w:ascii="Arial" w:hAnsi="Arial" w:cs="Arial"/>
          <w:color w:val="auto"/>
          <w:sz w:val="22"/>
          <w:szCs w:val="22"/>
          <w:lang w:eastAsia="pl-PL"/>
        </w:rPr>
        <w:t>Zamawiający może odstąpić od  umowy w przypadku wystąpienia okoliczności określonych w art. 456 ust. 1 pkt 2 ustawy Prawo zamówień publicznych.</w:t>
      </w:r>
    </w:p>
    <w:p w14:paraId="22369D08" w14:textId="77777777" w:rsidR="00EC7962" w:rsidRDefault="00EC7962" w:rsidP="00EC7962">
      <w:pPr>
        <w:widowControl/>
        <w:tabs>
          <w:tab w:val="num" w:pos="5040"/>
          <w:tab w:val="left" w:pos="5320"/>
        </w:tabs>
        <w:suppressAutoHyphens w:val="0"/>
        <w:spacing w:line="288" w:lineRule="auto"/>
        <w:jc w:val="both"/>
        <w:rPr>
          <w:rFonts w:ascii="Arial" w:hAnsi="Arial" w:cs="Arial"/>
          <w:sz w:val="12"/>
          <w:szCs w:val="22"/>
        </w:rPr>
      </w:pPr>
    </w:p>
    <w:p w14:paraId="7562E55B" w14:textId="77777777" w:rsidR="0098435B" w:rsidRPr="00EC7962" w:rsidRDefault="0098435B" w:rsidP="00EC7962">
      <w:pPr>
        <w:widowControl/>
        <w:tabs>
          <w:tab w:val="num" w:pos="5040"/>
          <w:tab w:val="left" w:pos="5320"/>
        </w:tabs>
        <w:suppressAutoHyphens w:val="0"/>
        <w:spacing w:line="288" w:lineRule="auto"/>
        <w:jc w:val="both"/>
        <w:rPr>
          <w:rFonts w:ascii="Arial" w:hAnsi="Arial" w:cs="Arial"/>
          <w:sz w:val="12"/>
          <w:szCs w:val="22"/>
        </w:rPr>
      </w:pPr>
    </w:p>
    <w:p w14:paraId="2432FB86" w14:textId="533F178E" w:rsidR="00EC7962" w:rsidRPr="00EC7962" w:rsidRDefault="00EC7962" w:rsidP="00EC7962">
      <w:pPr>
        <w:widowControl/>
        <w:tabs>
          <w:tab w:val="left" w:pos="5320"/>
        </w:tabs>
        <w:suppressAutoHyphens w:val="0"/>
        <w:spacing w:line="288" w:lineRule="auto"/>
        <w:jc w:val="center"/>
        <w:outlineLvl w:val="0"/>
        <w:rPr>
          <w:rFonts w:ascii="Arial" w:eastAsia="Times New Roman" w:hAnsi="Arial" w:cs="Arial"/>
          <w:b/>
          <w:bCs/>
          <w:sz w:val="22"/>
          <w:szCs w:val="22"/>
        </w:rPr>
      </w:pPr>
      <w:r w:rsidRPr="00EC7962">
        <w:rPr>
          <w:rFonts w:ascii="Arial" w:eastAsia="Times New Roman" w:hAnsi="Arial" w:cs="Arial"/>
          <w:b/>
          <w:bCs/>
          <w:sz w:val="22"/>
          <w:szCs w:val="22"/>
        </w:rPr>
        <w:t xml:space="preserve">§ </w:t>
      </w:r>
      <w:r w:rsidR="00212E57">
        <w:rPr>
          <w:rFonts w:ascii="Arial" w:eastAsia="Times New Roman" w:hAnsi="Arial" w:cs="Arial"/>
          <w:b/>
          <w:bCs/>
          <w:sz w:val="22"/>
          <w:szCs w:val="22"/>
        </w:rPr>
        <w:t>2</w:t>
      </w:r>
      <w:r w:rsidR="00E54AF5">
        <w:rPr>
          <w:rFonts w:ascii="Arial" w:eastAsia="Times New Roman" w:hAnsi="Arial" w:cs="Arial"/>
          <w:b/>
          <w:bCs/>
          <w:sz w:val="22"/>
          <w:szCs w:val="22"/>
        </w:rPr>
        <w:t>0</w:t>
      </w:r>
      <w:r w:rsidRPr="00EC7962">
        <w:rPr>
          <w:rFonts w:ascii="Arial" w:eastAsia="Times New Roman" w:hAnsi="Arial" w:cs="Arial"/>
          <w:b/>
          <w:bCs/>
          <w:sz w:val="22"/>
          <w:szCs w:val="22"/>
        </w:rPr>
        <w:br/>
        <w:t>Cesja wierzytelności</w:t>
      </w:r>
    </w:p>
    <w:p w14:paraId="52E7FF52" w14:textId="77777777" w:rsidR="00EC7962" w:rsidRPr="00EC7962" w:rsidRDefault="00EC7962" w:rsidP="00EC7962">
      <w:pPr>
        <w:widowControl/>
        <w:tabs>
          <w:tab w:val="left" w:pos="5320"/>
        </w:tabs>
        <w:suppressAutoHyphens w:val="0"/>
        <w:spacing w:line="288" w:lineRule="auto"/>
        <w:jc w:val="center"/>
        <w:outlineLvl w:val="0"/>
        <w:rPr>
          <w:rFonts w:ascii="Arial" w:eastAsia="Times New Roman" w:hAnsi="Arial" w:cs="Arial"/>
          <w:b/>
          <w:bCs/>
          <w:sz w:val="10"/>
          <w:szCs w:val="22"/>
        </w:rPr>
      </w:pPr>
    </w:p>
    <w:p w14:paraId="293ADD1C" w14:textId="77777777" w:rsidR="00EC7962" w:rsidRPr="00EC7962" w:rsidRDefault="00EC7962" w:rsidP="009C2F8C">
      <w:pPr>
        <w:widowControl/>
        <w:numPr>
          <w:ilvl w:val="0"/>
          <w:numId w:val="105"/>
        </w:numPr>
        <w:tabs>
          <w:tab w:val="left" w:pos="364"/>
          <w:tab w:val="left" w:pos="5320"/>
        </w:tabs>
        <w:suppressAutoHyphens w:val="0"/>
        <w:spacing w:after="200" w:line="288" w:lineRule="auto"/>
        <w:ind w:left="357" w:hanging="357"/>
        <w:contextualSpacing/>
        <w:jc w:val="both"/>
        <w:rPr>
          <w:rFonts w:ascii="Arial" w:hAnsi="Arial" w:cs="Arial"/>
          <w:sz w:val="22"/>
          <w:szCs w:val="22"/>
        </w:rPr>
      </w:pPr>
      <w:r w:rsidRPr="00EC7962">
        <w:rPr>
          <w:rFonts w:ascii="Arial" w:hAnsi="Arial" w:cs="Arial"/>
          <w:sz w:val="22"/>
          <w:szCs w:val="22"/>
        </w:rPr>
        <w:t xml:space="preserve">Zamawiający zastrzega, że przelew wierzytelności nie może nastąpić bez jego zgody wyrażonej na piśmie pod rygorem nieważności. </w:t>
      </w:r>
    </w:p>
    <w:p w14:paraId="299C9440" w14:textId="7682C765" w:rsidR="0098435B" w:rsidRPr="008B78A9" w:rsidRDefault="00EC7962" w:rsidP="009C2F8C">
      <w:pPr>
        <w:widowControl/>
        <w:numPr>
          <w:ilvl w:val="0"/>
          <w:numId w:val="105"/>
        </w:numPr>
        <w:tabs>
          <w:tab w:val="left" w:pos="364"/>
          <w:tab w:val="left" w:pos="5320"/>
        </w:tabs>
        <w:suppressAutoHyphens w:val="0"/>
        <w:spacing w:after="200" w:line="288" w:lineRule="auto"/>
        <w:ind w:left="357" w:hanging="357"/>
        <w:jc w:val="both"/>
        <w:rPr>
          <w:rFonts w:ascii="Arial" w:hAnsi="Arial" w:cs="Arial"/>
          <w:sz w:val="22"/>
          <w:szCs w:val="22"/>
        </w:rPr>
      </w:pPr>
      <w:r w:rsidRPr="00EC7962">
        <w:rPr>
          <w:rFonts w:ascii="Arial" w:hAnsi="Arial" w:cs="Arial"/>
          <w:sz w:val="22"/>
          <w:szCs w:val="22"/>
        </w:rPr>
        <w:t xml:space="preserve">W przypadku, gdy Wykonawcy występują jako Konsorcjum, z wnioskiem o wyrażenie zgody na przelew jakiejkolwiek wierzytelności wynikającej z </w:t>
      </w:r>
      <w:r w:rsidR="003A1829">
        <w:rPr>
          <w:rFonts w:ascii="Arial" w:hAnsi="Arial" w:cs="Arial"/>
          <w:sz w:val="22"/>
          <w:szCs w:val="22"/>
        </w:rPr>
        <w:t>u</w:t>
      </w:r>
      <w:r w:rsidRPr="00EC7962">
        <w:rPr>
          <w:rFonts w:ascii="Arial" w:hAnsi="Arial" w:cs="Arial"/>
          <w:sz w:val="22"/>
          <w:szCs w:val="22"/>
        </w:rPr>
        <w:t>mowy muszą wystąpić łącznie wszyscy członkowie Konsorcjum.</w:t>
      </w:r>
    </w:p>
    <w:p w14:paraId="2B42757C" w14:textId="1F8BA32E" w:rsidR="00EC7962" w:rsidRPr="00EC7962" w:rsidRDefault="00EC7962" w:rsidP="00EC7962">
      <w:pPr>
        <w:widowControl/>
        <w:tabs>
          <w:tab w:val="left" w:pos="5320"/>
        </w:tabs>
        <w:suppressAutoHyphens w:val="0"/>
        <w:spacing w:line="288" w:lineRule="auto"/>
        <w:jc w:val="center"/>
        <w:outlineLvl w:val="0"/>
        <w:rPr>
          <w:rFonts w:ascii="Arial" w:eastAsia="Times New Roman" w:hAnsi="Arial" w:cs="Arial"/>
          <w:b/>
          <w:bCs/>
          <w:sz w:val="22"/>
          <w:szCs w:val="22"/>
        </w:rPr>
      </w:pPr>
      <w:r w:rsidRPr="00EC7962">
        <w:rPr>
          <w:rFonts w:ascii="Arial" w:eastAsia="Times New Roman" w:hAnsi="Arial" w:cs="Arial"/>
          <w:b/>
          <w:bCs/>
          <w:sz w:val="22"/>
          <w:szCs w:val="22"/>
        </w:rPr>
        <w:t>§ 2</w:t>
      </w:r>
      <w:r w:rsidR="00E54AF5">
        <w:rPr>
          <w:rFonts w:ascii="Arial" w:eastAsia="Times New Roman" w:hAnsi="Arial" w:cs="Arial"/>
          <w:b/>
          <w:bCs/>
          <w:sz w:val="22"/>
          <w:szCs w:val="22"/>
        </w:rPr>
        <w:t>1</w:t>
      </w:r>
      <w:r w:rsidRPr="00EC7962">
        <w:rPr>
          <w:rFonts w:ascii="Arial" w:eastAsia="Times New Roman" w:hAnsi="Arial" w:cs="Arial"/>
          <w:b/>
          <w:bCs/>
          <w:sz w:val="22"/>
          <w:szCs w:val="22"/>
        </w:rPr>
        <w:br/>
        <w:t>Postanowienia końcowe</w:t>
      </w:r>
    </w:p>
    <w:p w14:paraId="2FA1E193" w14:textId="77777777" w:rsidR="00EC7962" w:rsidRPr="00EC7962" w:rsidRDefault="00EC7962" w:rsidP="00EC7962">
      <w:pPr>
        <w:widowControl/>
        <w:tabs>
          <w:tab w:val="num" w:pos="5040"/>
          <w:tab w:val="left" w:pos="5320"/>
        </w:tabs>
        <w:suppressAutoHyphens w:val="0"/>
        <w:spacing w:line="288" w:lineRule="auto"/>
        <w:jc w:val="both"/>
        <w:rPr>
          <w:rFonts w:ascii="Arial" w:hAnsi="Arial" w:cs="Arial"/>
          <w:sz w:val="8"/>
          <w:szCs w:val="12"/>
        </w:rPr>
      </w:pPr>
    </w:p>
    <w:p w14:paraId="6CE87BFC" w14:textId="729A601C" w:rsidR="00EC7962" w:rsidRDefault="00EC7962" w:rsidP="009C2F8C">
      <w:pPr>
        <w:widowControl/>
        <w:numPr>
          <w:ilvl w:val="0"/>
          <w:numId w:val="100"/>
        </w:numPr>
        <w:tabs>
          <w:tab w:val="left" w:pos="364"/>
          <w:tab w:val="left" w:pos="5320"/>
        </w:tabs>
        <w:suppressAutoHyphens w:val="0"/>
        <w:spacing w:line="288" w:lineRule="auto"/>
        <w:contextualSpacing/>
        <w:jc w:val="both"/>
        <w:rPr>
          <w:rFonts w:ascii="Arial" w:hAnsi="Arial" w:cs="Arial"/>
          <w:sz w:val="22"/>
          <w:szCs w:val="22"/>
        </w:rPr>
      </w:pPr>
      <w:r w:rsidRPr="00EC7962">
        <w:rPr>
          <w:rFonts w:ascii="Arial" w:hAnsi="Arial" w:cs="Arial"/>
          <w:sz w:val="22"/>
          <w:szCs w:val="22"/>
        </w:rPr>
        <w:t xml:space="preserve">Wykonawca zobowiązuje się nie zatrudniać na jakiejkolwiek podstawie prawnej pracowników Zamawiającego przy realizacji </w:t>
      </w:r>
      <w:r w:rsidR="003A1829">
        <w:rPr>
          <w:rFonts w:ascii="Arial" w:hAnsi="Arial" w:cs="Arial"/>
          <w:sz w:val="22"/>
          <w:szCs w:val="22"/>
        </w:rPr>
        <w:t>p</w:t>
      </w:r>
      <w:r w:rsidRPr="00EC7962">
        <w:rPr>
          <w:rFonts w:ascii="Arial" w:hAnsi="Arial" w:cs="Arial"/>
          <w:sz w:val="22"/>
          <w:szCs w:val="22"/>
        </w:rPr>
        <w:t xml:space="preserve">rzedmiotu </w:t>
      </w:r>
      <w:r w:rsidR="003A1829">
        <w:rPr>
          <w:rFonts w:ascii="Arial" w:hAnsi="Arial" w:cs="Arial"/>
          <w:sz w:val="22"/>
          <w:szCs w:val="22"/>
        </w:rPr>
        <w:t>u</w:t>
      </w:r>
      <w:r w:rsidRPr="00EC7962">
        <w:rPr>
          <w:rFonts w:ascii="Arial" w:hAnsi="Arial" w:cs="Arial"/>
          <w:sz w:val="22"/>
          <w:szCs w:val="22"/>
        </w:rPr>
        <w:t>mowy.</w:t>
      </w:r>
    </w:p>
    <w:p w14:paraId="1198FA1F" w14:textId="67F18D34" w:rsidR="0061461D" w:rsidRDefault="0061461D" w:rsidP="009C2F8C">
      <w:pPr>
        <w:widowControl/>
        <w:numPr>
          <w:ilvl w:val="0"/>
          <w:numId w:val="100"/>
        </w:numPr>
        <w:tabs>
          <w:tab w:val="left" w:pos="364"/>
          <w:tab w:val="left" w:pos="5320"/>
        </w:tabs>
        <w:suppressAutoHyphens w:val="0"/>
        <w:spacing w:line="288" w:lineRule="auto"/>
        <w:contextualSpacing/>
        <w:jc w:val="both"/>
        <w:rPr>
          <w:rFonts w:ascii="Arial" w:hAnsi="Arial" w:cs="Arial"/>
          <w:sz w:val="22"/>
          <w:szCs w:val="22"/>
        </w:rPr>
      </w:pPr>
      <w:r w:rsidRPr="00EC7962">
        <w:rPr>
          <w:rFonts w:ascii="Arial" w:hAnsi="Arial" w:cs="Arial"/>
          <w:sz w:val="22"/>
          <w:szCs w:val="22"/>
        </w:rPr>
        <w:t xml:space="preserve">Strony zgodnie oświadczają, że dołożą wszelkich starań, aby ewentualne spory, jakie mogą powstać podczas realizacji niniejszej </w:t>
      </w:r>
      <w:r>
        <w:rPr>
          <w:rFonts w:ascii="Arial" w:hAnsi="Arial" w:cs="Arial"/>
          <w:sz w:val="22"/>
          <w:szCs w:val="22"/>
        </w:rPr>
        <w:t>u</w:t>
      </w:r>
      <w:r w:rsidRPr="00EC7962">
        <w:rPr>
          <w:rFonts w:ascii="Arial" w:hAnsi="Arial" w:cs="Arial"/>
          <w:sz w:val="22"/>
          <w:szCs w:val="22"/>
        </w:rPr>
        <w:t>mowy były rozwiązywane polubownie.</w:t>
      </w:r>
    </w:p>
    <w:p w14:paraId="7A42FD9F" w14:textId="617AB41B" w:rsidR="00650E9F" w:rsidRPr="0061461D" w:rsidRDefault="00650E9F" w:rsidP="009C2F8C">
      <w:pPr>
        <w:widowControl/>
        <w:numPr>
          <w:ilvl w:val="0"/>
          <w:numId w:val="100"/>
        </w:numPr>
        <w:tabs>
          <w:tab w:val="left" w:pos="364"/>
          <w:tab w:val="left" w:pos="5320"/>
        </w:tabs>
        <w:suppressAutoHyphens w:val="0"/>
        <w:spacing w:line="288" w:lineRule="auto"/>
        <w:contextualSpacing/>
        <w:jc w:val="both"/>
        <w:rPr>
          <w:rFonts w:ascii="Arial" w:hAnsi="Arial" w:cs="Arial"/>
          <w:sz w:val="22"/>
          <w:szCs w:val="22"/>
        </w:rPr>
      </w:pPr>
      <w:r w:rsidRPr="00650E9F">
        <w:rPr>
          <w:rFonts w:ascii="Arial" w:hAnsi="Arial" w:cs="Arial"/>
          <w:sz w:val="22"/>
          <w:szCs w:val="22"/>
        </w:rPr>
        <w:t xml:space="preserve">W wypadku gdy rozstrzygnięcie sporu w sposób określony w ust. </w:t>
      </w:r>
      <w:r>
        <w:rPr>
          <w:rFonts w:ascii="Arial" w:hAnsi="Arial" w:cs="Arial"/>
          <w:sz w:val="22"/>
          <w:szCs w:val="22"/>
        </w:rPr>
        <w:t>2</w:t>
      </w:r>
      <w:r w:rsidRPr="00650E9F">
        <w:rPr>
          <w:rFonts w:ascii="Arial" w:hAnsi="Arial" w:cs="Arial"/>
          <w:sz w:val="22"/>
          <w:szCs w:val="22"/>
        </w:rPr>
        <w:t xml:space="preserve"> nie jest możliwe, spory wynikłe na tle wykonywania Umowy podlegają rozpatrzeniu na zasadach określonych w poniższych ustępach.</w:t>
      </w:r>
    </w:p>
    <w:p w14:paraId="2CEB65EF" w14:textId="77777777" w:rsidR="00B200B7" w:rsidRDefault="00EE5F55" w:rsidP="009C2F8C">
      <w:pPr>
        <w:pStyle w:val="Akapitzlist"/>
        <w:numPr>
          <w:ilvl w:val="0"/>
          <w:numId w:val="100"/>
        </w:numPr>
        <w:tabs>
          <w:tab w:val="left" w:pos="284"/>
          <w:tab w:val="left" w:pos="1011"/>
        </w:tabs>
        <w:suppressAutoHyphens w:val="0"/>
        <w:spacing w:line="288" w:lineRule="auto"/>
        <w:ind w:right="108"/>
        <w:contextualSpacing w:val="0"/>
        <w:jc w:val="both"/>
        <w:rPr>
          <w:rFonts w:ascii="Arial" w:hAnsi="Arial" w:cs="Arial"/>
          <w:color w:val="auto"/>
          <w:sz w:val="22"/>
          <w:szCs w:val="22"/>
        </w:rPr>
      </w:pPr>
      <w:r w:rsidRPr="00D66DBD">
        <w:rPr>
          <w:rFonts w:ascii="Arial" w:hAnsi="Arial" w:cs="Arial"/>
          <w:color w:val="auto"/>
          <w:sz w:val="22"/>
          <w:szCs w:val="22"/>
        </w:rPr>
        <w:t>W przypadku wystąpienia sporu między Wykonawcą a Zamawiającym o roszczenia cywilnoprawne w sprawach, w których zawarcie ugody jest dopuszczalne, strony zobowiązują się do podjęcia mediacji lub innego polubownego rozwiązania sporu przed Sądem Polubownym przy Prokuratorii Generalnej Rzeczypospolitej Polskiej, wybranym mediatorem, albo osobą prowadzącą inne polubowne rozwiązanie sporu.</w:t>
      </w:r>
    </w:p>
    <w:p w14:paraId="669DCB7E" w14:textId="77777777" w:rsidR="00B200B7" w:rsidRDefault="00B200B7" w:rsidP="009C2F8C">
      <w:pPr>
        <w:pStyle w:val="Akapitzlist"/>
        <w:numPr>
          <w:ilvl w:val="0"/>
          <w:numId w:val="100"/>
        </w:numPr>
        <w:tabs>
          <w:tab w:val="left" w:pos="284"/>
          <w:tab w:val="left" w:pos="1011"/>
        </w:tabs>
        <w:suppressAutoHyphens w:val="0"/>
        <w:spacing w:line="288" w:lineRule="auto"/>
        <w:ind w:right="108"/>
        <w:contextualSpacing w:val="0"/>
        <w:jc w:val="both"/>
        <w:rPr>
          <w:rFonts w:ascii="Arial" w:hAnsi="Arial" w:cs="Arial"/>
          <w:color w:val="auto"/>
          <w:sz w:val="22"/>
          <w:szCs w:val="22"/>
        </w:rPr>
      </w:pPr>
      <w:r w:rsidRPr="00B200B7">
        <w:rPr>
          <w:rFonts w:ascii="Arial" w:hAnsi="Arial" w:cs="Arial"/>
          <w:color w:val="auto"/>
          <w:sz w:val="22"/>
          <w:szCs w:val="22"/>
        </w:rPr>
        <w:t>W przypadku, skorzystania z możliwości podjęcia mediacji strony zawrą umowę o mediację, w której określą osobę mediatora lub sposób jego wyboru, termin podjęcia mediacji i przedmiot mediacji.</w:t>
      </w:r>
    </w:p>
    <w:p w14:paraId="4169AA1E" w14:textId="48364FBC" w:rsidR="00B200B7" w:rsidRPr="00B200B7" w:rsidRDefault="00B200B7" w:rsidP="009C2F8C">
      <w:pPr>
        <w:pStyle w:val="Akapitzlist"/>
        <w:numPr>
          <w:ilvl w:val="0"/>
          <w:numId w:val="100"/>
        </w:numPr>
        <w:tabs>
          <w:tab w:val="left" w:pos="284"/>
          <w:tab w:val="left" w:pos="1011"/>
        </w:tabs>
        <w:suppressAutoHyphens w:val="0"/>
        <w:spacing w:line="288" w:lineRule="auto"/>
        <w:ind w:right="108"/>
        <w:contextualSpacing w:val="0"/>
        <w:jc w:val="both"/>
        <w:rPr>
          <w:rFonts w:ascii="Arial" w:hAnsi="Arial" w:cs="Arial"/>
          <w:color w:val="auto"/>
          <w:sz w:val="22"/>
          <w:szCs w:val="22"/>
        </w:rPr>
      </w:pPr>
      <w:r w:rsidRPr="00B200B7">
        <w:rPr>
          <w:rFonts w:ascii="Arial" w:hAnsi="Arial" w:cs="Arial"/>
          <w:color w:val="auto"/>
          <w:sz w:val="22"/>
          <w:szCs w:val="22"/>
        </w:rPr>
        <w:t>Osoba mediatora wskazana w umowie o mediację musi spełniać następujące wymogi:</w:t>
      </w:r>
    </w:p>
    <w:p w14:paraId="0DB015F2" w14:textId="1FD03922" w:rsidR="00B200B7" w:rsidRPr="00D66DBD" w:rsidRDefault="00B200B7" w:rsidP="009F73CA">
      <w:pPr>
        <w:pStyle w:val="Akapitzlist"/>
        <w:numPr>
          <w:ilvl w:val="0"/>
          <w:numId w:val="119"/>
        </w:numPr>
        <w:tabs>
          <w:tab w:val="left" w:pos="567"/>
          <w:tab w:val="left" w:pos="1011"/>
        </w:tabs>
        <w:suppressAutoHyphens w:val="0"/>
        <w:spacing w:line="288" w:lineRule="auto"/>
        <w:ind w:left="567" w:right="108"/>
        <w:jc w:val="both"/>
        <w:rPr>
          <w:rFonts w:ascii="Arial" w:hAnsi="Arial" w:cs="Arial"/>
          <w:color w:val="auto"/>
          <w:sz w:val="22"/>
          <w:szCs w:val="22"/>
        </w:rPr>
      </w:pPr>
      <w:r w:rsidRPr="00D66DBD">
        <w:rPr>
          <w:rFonts w:ascii="Arial" w:hAnsi="Arial" w:cs="Arial"/>
          <w:color w:val="auto"/>
          <w:sz w:val="22"/>
          <w:szCs w:val="22"/>
        </w:rPr>
        <w:t>być osobą fizyczną mającą pełną zdolność do czynności prawnych, korzystającą w</w:t>
      </w:r>
      <w:r>
        <w:rPr>
          <w:rFonts w:ascii="Arial" w:hAnsi="Arial" w:cs="Arial"/>
          <w:color w:val="auto"/>
          <w:sz w:val="22"/>
          <w:szCs w:val="22"/>
        </w:rPr>
        <w:t> </w:t>
      </w:r>
      <w:r w:rsidRPr="00D66DBD">
        <w:rPr>
          <w:rFonts w:ascii="Arial" w:hAnsi="Arial" w:cs="Arial"/>
          <w:color w:val="auto"/>
          <w:sz w:val="22"/>
          <w:szCs w:val="22"/>
        </w:rPr>
        <w:t>pełni z praw publicznych - art. 183</w:t>
      </w:r>
      <w:r w:rsidR="002A1038">
        <w:rPr>
          <w:rFonts w:ascii="Arial" w:hAnsi="Arial" w:cs="Arial"/>
          <w:color w:val="auto"/>
          <w:sz w:val="22"/>
          <w:szCs w:val="22"/>
        </w:rPr>
        <w:t>²</w:t>
      </w:r>
      <w:r w:rsidRPr="00D66DBD">
        <w:rPr>
          <w:rFonts w:ascii="Arial" w:hAnsi="Arial" w:cs="Arial"/>
          <w:color w:val="auto"/>
          <w:sz w:val="22"/>
          <w:szCs w:val="22"/>
        </w:rPr>
        <w:t xml:space="preserve"> § 1 Kodeksu postępowania cywilnego,</w:t>
      </w:r>
    </w:p>
    <w:p w14:paraId="37469E9C" w14:textId="6DE61B8F" w:rsidR="00B200B7" w:rsidRPr="00D66DBD" w:rsidRDefault="00B200B7" w:rsidP="009F73CA">
      <w:pPr>
        <w:pStyle w:val="Akapitzlist"/>
        <w:numPr>
          <w:ilvl w:val="0"/>
          <w:numId w:val="119"/>
        </w:numPr>
        <w:tabs>
          <w:tab w:val="left" w:pos="567"/>
          <w:tab w:val="left" w:pos="1011"/>
        </w:tabs>
        <w:suppressAutoHyphens w:val="0"/>
        <w:spacing w:line="288" w:lineRule="auto"/>
        <w:ind w:left="567" w:right="108"/>
        <w:jc w:val="both"/>
        <w:rPr>
          <w:rFonts w:ascii="Arial" w:hAnsi="Arial" w:cs="Arial"/>
          <w:color w:val="auto"/>
          <w:sz w:val="22"/>
          <w:szCs w:val="22"/>
        </w:rPr>
      </w:pPr>
      <w:r w:rsidRPr="00D66DBD">
        <w:rPr>
          <w:rFonts w:ascii="Arial" w:hAnsi="Arial" w:cs="Arial"/>
          <w:color w:val="auto"/>
          <w:sz w:val="22"/>
          <w:szCs w:val="22"/>
        </w:rPr>
        <w:t>nie może być sędzią, nie dotyczy to sędziego w stanie spoczynku - art. 183</w:t>
      </w:r>
      <w:r w:rsidR="002A1038">
        <w:rPr>
          <w:rFonts w:ascii="Arial" w:hAnsi="Arial" w:cs="Arial"/>
          <w:color w:val="auto"/>
          <w:sz w:val="22"/>
          <w:szCs w:val="22"/>
        </w:rPr>
        <w:t>²</w:t>
      </w:r>
      <w:r w:rsidRPr="00D66DBD">
        <w:rPr>
          <w:rFonts w:ascii="Arial" w:hAnsi="Arial" w:cs="Arial"/>
          <w:color w:val="auto"/>
          <w:sz w:val="22"/>
          <w:szCs w:val="22"/>
        </w:rPr>
        <w:t xml:space="preserve"> § 2 Kodeksu postępowania cywilnego, </w:t>
      </w:r>
    </w:p>
    <w:p w14:paraId="2B3F9B44" w14:textId="41143738" w:rsidR="00B200B7" w:rsidRPr="00D66DBD" w:rsidRDefault="00B200B7" w:rsidP="009F73CA">
      <w:pPr>
        <w:pStyle w:val="Akapitzlist"/>
        <w:numPr>
          <w:ilvl w:val="0"/>
          <w:numId w:val="119"/>
        </w:numPr>
        <w:tabs>
          <w:tab w:val="left" w:pos="567"/>
          <w:tab w:val="left" w:pos="1011"/>
        </w:tabs>
        <w:suppressAutoHyphens w:val="0"/>
        <w:spacing w:line="288" w:lineRule="auto"/>
        <w:ind w:left="567" w:right="108"/>
        <w:jc w:val="both"/>
        <w:rPr>
          <w:rFonts w:ascii="Arial" w:hAnsi="Arial" w:cs="Arial"/>
          <w:color w:val="auto"/>
          <w:sz w:val="22"/>
          <w:szCs w:val="22"/>
        </w:rPr>
      </w:pPr>
      <w:r w:rsidRPr="00D66DBD">
        <w:rPr>
          <w:rFonts w:ascii="Arial" w:hAnsi="Arial" w:cs="Arial"/>
          <w:color w:val="auto"/>
          <w:sz w:val="22"/>
          <w:szCs w:val="22"/>
        </w:rPr>
        <w:t>być bezstronna - art. 183</w:t>
      </w:r>
      <w:r w:rsidR="002A1038">
        <w:rPr>
          <w:rFonts w:ascii="Arial" w:hAnsi="Arial" w:cs="Arial"/>
          <w:color w:val="auto"/>
          <w:sz w:val="22"/>
          <w:szCs w:val="22"/>
        </w:rPr>
        <w:t>³</w:t>
      </w:r>
      <w:r w:rsidRPr="00D66DBD">
        <w:rPr>
          <w:rFonts w:ascii="Arial" w:hAnsi="Arial" w:cs="Arial"/>
          <w:color w:val="auto"/>
          <w:sz w:val="22"/>
          <w:szCs w:val="22"/>
        </w:rPr>
        <w:t xml:space="preserve"> § 1 Kodeksu postępowania cywilnego,</w:t>
      </w:r>
    </w:p>
    <w:p w14:paraId="42345C51" w14:textId="77777777" w:rsidR="00B200B7" w:rsidRDefault="00B200B7" w:rsidP="009F73CA">
      <w:pPr>
        <w:pStyle w:val="Akapitzlist"/>
        <w:numPr>
          <w:ilvl w:val="0"/>
          <w:numId w:val="119"/>
        </w:numPr>
        <w:tabs>
          <w:tab w:val="left" w:pos="567"/>
          <w:tab w:val="left" w:pos="1011"/>
        </w:tabs>
        <w:suppressAutoHyphens w:val="0"/>
        <w:spacing w:line="288" w:lineRule="auto"/>
        <w:ind w:left="567" w:right="108"/>
        <w:jc w:val="both"/>
        <w:rPr>
          <w:rFonts w:ascii="Arial" w:hAnsi="Arial" w:cs="Arial"/>
          <w:color w:val="auto"/>
          <w:sz w:val="22"/>
          <w:szCs w:val="22"/>
        </w:rPr>
      </w:pPr>
      <w:r w:rsidRPr="00D66DBD">
        <w:rPr>
          <w:rFonts w:ascii="Arial" w:hAnsi="Arial" w:cs="Arial"/>
          <w:color w:val="auto"/>
          <w:sz w:val="22"/>
          <w:szCs w:val="22"/>
        </w:rPr>
        <w:lastRenderedPageBreak/>
        <w:t>nie może być pełnomocnikiem przed sądem w postępowaniu dotyczącym sporu objętego mediacją lub innym polubownym rozwiązaniem sporu, jak również w żaden inny sposób uczestniczyć w tym postępowaniu sądowym - art. 595 ustawy PZP</w:t>
      </w:r>
      <w:r>
        <w:rPr>
          <w:rFonts w:ascii="Arial" w:hAnsi="Arial" w:cs="Arial"/>
          <w:color w:val="auto"/>
          <w:sz w:val="22"/>
          <w:szCs w:val="22"/>
        </w:rPr>
        <w:t>.</w:t>
      </w:r>
    </w:p>
    <w:p w14:paraId="2A48AC53" w14:textId="77777777" w:rsidR="00B200B7" w:rsidRDefault="00B200B7" w:rsidP="009C2F8C">
      <w:pPr>
        <w:pStyle w:val="Akapitzlist"/>
        <w:numPr>
          <w:ilvl w:val="0"/>
          <w:numId w:val="100"/>
        </w:numPr>
        <w:tabs>
          <w:tab w:val="left" w:pos="284"/>
          <w:tab w:val="left" w:pos="1011"/>
        </w:tabs>
        <w:suppressAutoHyphens w:val="0"/>
        <w:spacing w:line="288" w:lineRule="auto"/>
        <w:ind w:right="108"/>
        <w:jc w:val="both"/>
        <w:rPr>
          <w:rFonts w:ascii="Arial" w:hAnsi="Arial" w:cs="Arial"/>
          <w:color w:val="auto"/>
          <w:sz w:val="22"/>
          <w:szCs w:val="22"/>
        </w:rPr>
      </w:pPr>
      <w:r w:rsidRPr="00B200B7">
        <w:rPr>
          <w:rFonts w:ascii="Arial" w:hAnsi="Arial" w:cs="Arial"/>
          <w:color w:val="auto"/>
          <w:sz w:val="22"/>
          <w:szCs w:val="22"/>
        </w:rPr>
        <w:t>Zawarcie ugody nie może prowadzić do naruszenia przepisów działu VII rozdziału 3 ustawy PZP.</w:t>
      </w:r>
    </w:p>
    <w:p w14:paraId="35263435" w14:textId="5BEACFC8" w:rsidR="00B200B7" w:rsidRDefault="00B200B7" w:rsidP="009C2F8C">
      <w:pPr>
        <w:pStyle w:val="Akapitzlist"/>
        <w:numPr>
          <w:ilvl w:val="0"/>
          <w:numId w:val="100"/>
        </w:numPr>
        <w:tabs>
          <w:tab w:val="left" w:pos="284"/>
          <w:tab w:val="left" w:pos="1011"/>
        </w:tabs>
        <w:suppressAutoHyphens w:val="0"/>
        <w:spacing w:line="288" w:lineRule="auto"/>
        <w:ind w:right="108"/>
        <w:jc w:val="both"/>
        <w:rPr>
          <w:rFonts w:ascii="Arial" w:hAnsi="Arial" w:cs="Arial"/>
          <w:color w:val="auto"/>
          <w:sz w:val="22"/>
          <w:szCs w:val="22"/>
        </w:rPr>
      </w:pPr>
      <w:r w:rsidRPr="00B200B7">
        <w:rPr>
          <w:rFonts w:ascii="Arial" w:hAnsi="Arial" w:cs="Arial"/>
          <w:color w:val="auto"/>
          <w:sz w:val="22"/>
          <w:szCs w:val="22"/>
        </w:rPr>
        <w:t>W przypadku, gdy w terminie 30 dni od dnia pisemnego zakomunikowania jednej ze Stron o wdaniu się w spór Strony nie dojdą do porozumienia w zakresie wyboru formy polubownego rozwiązania sporu, o których mowa w ust.</w:t>
      </w:r>
      <w:r w:rsidR="0061461D">
        <w:rPr>
          <w:rFonts w:ascii="Arial" w:hAnsi="Arial" w:cs="Arial"/>
          <w:color w:val="auto"/>
          <w:sz w:val="22"/>
          <w:szCs w:val="22"/>
        </w:rPr>
        <w:t xml:space="preserve"> </w:t>
      </w:r>
      <w:r w:rsidR="00867867">
        <w:rPr>
          <w:rFonts w:ascii="Arial" w:hAnsi="Arial" w:cs="Arial"/>
          <w:color w:val="auto"/>
          <w:sz w:val="22"/>
          <w:szCs w:val="22"/>
        </w:rPr>
        <w:t>3</w:t>
      </w:r>
      <w:r w:rsidRPr="00B200B7">
        <w:rPr>
          <w:rFonts w:ascii="Arial" w:hAnsi="Arial" w:cs="Arial"/>
          <w:color w:val="auto"/>
          <w:sz w:val="22"/>
          <w:szCs w:val="22"/>
        </w:rPr>
        <w:t>, spór zostanie poddany arbitrażowi przed Sądem Polubownym przy Prokuratorii Generalnej Rzeczypospolitej Polskiej. W sytuacji określonej w zdaniu poprzednim ust.</w:t>
      </w:r>
      <w:r w:rsidR="0061461D">
        <w:rPr>
          <w:rFonts w:ascii="Arial" w:hAnsi="Arial" w:cs="Arial"/>
          <w:color w:val="auto"/>
          <w:sz w:val="22"/>
          <w:szCs w:val="22"/>
        </w:rPr>
        <w:t xml:space="preserve"> </w:t>
      </w:r>
      <w:r w:rsidR="00867867">
        <w:rPr>
          <w:rFonts w:ascii="Arial" w:hAnsi="Arial" w:cs="Arial"/>
          <w:color w:val="auto"/>
          <w:sz w:val="22"/>
          <w:szCs w:val="22"/>
        </w:rPr>
        <w:t>9</w:t>
      </w:r>
      <w:r w:rsidRPr="00B200B7">
        <w:rPr>
          <w:rFonts w:ascii="Arial" w:hAnsi="Arial" w:cs="Arial"/>
          <w:color w:val="auto"/>
          <w:sz w:val="22"/>
          <w:szCs w:val="22"/>
        </w:rPr>
        <w:t xml:space="preserve"> nie znajdzie zastosowania.</w:t>
      </w:r>
    </w:p>
    <w:p w14:paraId="699A16BF" w14:textId="77777777" w:rsidR="00B200B7" w:rsidRDefault="00B200B7" w:rsidP="009C2F8C">
      <w:pPr>
        <w:pStyle w:val="Akapitzlist"/>
        <w:numPr>
          <w:ilvl w:val="0"/>
          <w:numId w:val="100"/>
        </w:numPr>
        <w:tabs>
          <w:tab w:val="left" w:pos="284"/>
          <w:tab w:val="left" w:pos="1011"/>
        </w:tabs>
        <w:suppressAutoHyphens w:val="0"/>
        <w:spacing w:line="288" w:lineRule="auto"/>
        <w:ind w:right="108"/>
        <w:jc w:val="both"/>
        <w:rPr>
          <w:rFonts w:ascii="Arial" w:hAnsi="Arial" w:cs="Arial"/>
          <w:color w:val="auto"/>
          <w:sz w:val="22"/>
          <w:szCs w:val="22"/>
        </w:rPr>
      </w:pPr>
      <w:r w:rsidRPr="00B200B7">
        <w:rPr>
          <w:rFonts w:ascii="Arial" w:hAnsi="Arial" w:cs="Arial"/>
          <w:color w:val="auto"/>
          <w:sz w:val="22"/>
          <w:szCs w:val="22"/>
        </w:rPr>
        <w:t>Spory wynikłe między Stronami o roszczenia w sprawach, których charakter nie pozwala na zawarcie ugody, rozstrzygane będą przez sąd właściwy dla Zamawiającego.</w:t>
      </w:r>
    </w:p>
    <w:p w14:paraId="531C2A2F" w14:textId="77777777" w:rsidR="00B200B7" w:rsidRDefault="00B200B7" w:rsidP="009C2F8C">
      <w:pPr>
        <w:pStyle w:val="Akapitzlist"/>
        <w:numPr>
          <w:ilvl w:val="0"/>
          <w:numId w:val="100"/>
        </w:numPr>
        <w:tabs>
          <w:tab w:val="left" w:pos="284"/>
          <w:tab w:val="left" w:pos="1011"/>
        </w:tabs>
        <w:suppressAutoHyphens w:val="0"/>
        <w:spacing w:line="288" w:lineRule="auto"/>
        <w:ind w:right="108"/>
        <w:jc w:val="both"/>
        <w:rPr>
          <w:rFonts w:ascii="Arial" w:hAnsi="Arial" w:cs="Arial"/>
          <w:color w:val="auto"/>
          <w:sz w:val="22"/>
          <w:szCs w:val="22"/>
        </w:rPr>
      </w:pPr>
      <w:r w:rsidRPr="00B200B7">
        <w:rPr>
          <w:rFonts w:ascii="Arial" w:hAnsi="Arial" w:cs="Arial"/>
          <w:color w:val="auto"/>
          <w:sz w:val="22"/>
          <w:szCs w:val="22"/>
        </w:rPr>
        <w:t>W przypadku, gdy w wyniku podjęcia próby polubownego rozwiązania sporu, umowy nie doszło do zawarcia ugody, spory wynikłe między stronami rozstrzygane będą przez sąd właściwy dla Zamawiającego.</w:t>
      </w:r>
    </w:p>
    <w:p w14:paraId="04722E0B" w14:textId="4892FEF5" w:rsidR="00B200B7" w:rsidRPr="00B200B7" w:rsidRDefault="00B200B7" w:rsidP="009C2F8C">
      <w:pPr>
        <w:pStyle w:val="Akapitzlist"/>
        <w:numPr>
          <w:ilvl w:val="0"/>
          <w:numId w:val="100"/>
        </w:numPr>
        <w:tabs>
          <w:tab w:val="left" w:pos="284"/>
          <w:tab w:val="left" w:pos="1011"/>
        </w:tabs>
        <w:suppressAutoHyphens w:val="0"/>
        <w:spacing w:line="288" w:lineRule="auto"/>
        <w:ind w:right="108"/>
        <w:jc w:val="both"/>
        <w:rPr>
          <w:rFonts w:ascii="Arial" w:hAnsi="Arial" w:cs="Arial"/>
          <w:color w:val="auto"/>
          <w:sz w:val="22"/>
          <w:szCs w:val="22"/>
        </w:rPr>
      </w:pPr>
      <w:r w:rsidRPr="00B200B7">
        <w:rPr>
          <w:rFonts w:ascii="Arial" w:hAnsi="Arial" w:cs="Arial"/>
          <w:sz w:val="22"/>
          <w:szCs w:val="22"/>
        </w:rPr>
        <w:t xml:space="preserve">Strony oświadczają, że w przypadku, gdy którekolwiek z postanowień </w:t>
      </w:r>
      <w:r w:rsidR="0061461D">
        <w:rPr>
          <w:rFonts w:ascii="Arial" w:hAnsi="Arial" w:cs="Arial"/>
          <w:sz w:val="22"/>
          <w:szCs w:val="22"/>
        </w:rPr>
        <w:t>u</w:t>
      </w:r>
      <w:r w:rsidRPr="00B200B7">
        <w:rPr>
          <w:rFonts w:ascii="Arial" w:hAnsi="Arial" w:cs="Arial"/>
          <w:sz w:val="22"/>
          <w:szCs w:val="22"/>
        </w:rPr>
        <w:t xml:space="preserve">mowy, z mocy prawa lub ostatecznego albo prawomocnego orzeczenia jakiegokolwiek organu administracyjnego lub sądu, zostaną uznane za nieważne lub nieskuteczne, pozostałe postanowienia </w:t>
      </w:r>
      <w:r w:rsidR="0061461D">
        <w:rPr>
          <w:rFonts w:ascii="Arial" w:hAnsi="Arial" w:cs="Arial"/>
          <w:sz w:val="22"/>
          <w:szCs w:val="22"/>
        </w:rPr>
        <w:t>u</w:t>
      </w:r>
      <w:r w:rsidRPr="00B200B7">
        <w:rPr>
          <w:rFonts w:ascii="Arial" w:hAnsi="Arial" w:cs="Arial"/>
          <w:sz w:val="22"/>
          <w:szCs w:val="22"/>
        </w:rPr>
        <w:t>mowy zachowują pełną moc i skuteczność.</w:t>
      </w:r>
    </w:p>
    <w:p w14:paraId="07F8B38F" w14:textId="2EA93ABD" w:rsidR="00B200B7" w:rsidRPr="00B200B7" w:rsidRDefault="00B200B7" w:rsidP="009C2F8C">
      <w:pPr>
        <w:pStyle w:val="Akapitzlist"/>
        <w:numPr>
          <w:ilvl w:val="0"/>
          <w:numId w:val="100"/>
        </w:numPr>
        <w:tabs>
          <w:tab w:val="left" w:pos="284"/>
          <w:tab w:val="left" w:pos="1011"/>
        </w:tabs>
        <w:suppressAutoHyphens w:val="0"/>
        <w:spacing w:line="288" w:lineRule="auto"/>
        <w:ind w:right="108"/>
        <w:jc w:val="both"/>
        <w:rPr>
          <w:rFonts w:ascii="Arial" w:hAnsi="Arial" w:cs="Arial"/>
          <w:color w:val="auto"/>
          <w:sz w:val="22"/>
          <w:szCs w:val="22"/>
        </w:rPr>
      </w:pPr>
      <w:r w:rsidRPr="00B200B7">
        <w:rPr>
          <w:rFonts w:ascii="Arial" w:hAnsi="Arial" w:cs="Arial"/>
          <w:sz w:val="22"/>
          <w:szCs w:val="22"/>
        </w:rPr>
        <w:t xml:space="preserve">Postanowienia </w:t>
      </w:r>
      <w:r w:rsidR="0061461D">
        <w:rPr>
          <w:rFonts w:ascii="Arial" w:hAnsi="Arial" w:cs="Arial"/>
          <w:sz w:val="22"/>
          <w:szCs w:val="22"/>
        </w:rPr>
        <w:t>u</w:t>
      </w:r>
      <w:r w:rsidRPr="00B200B7">
        <w:rPr>
          <w:rFonts w:ascii="Arial" w:hAnsi="Arial" w:cs="Arial"/>
          <w:sz w:val="22"/>
          <w:szCs w:val="22"/>
        </w:rPr>
        <w:t xml:space="preserve">mowy nieważne lub nieskuteczne, zostaną zastąpione, na mocy </w:t>
      </w:r>
      <w:r w:rsidR="0061461D">
        <w:rPr>
          <w:rFonts w:ascii="Arial" w:hAnsi="Arial" w:cs="Arial"/>
          <w:sz w:val="22"/>
          <w:szCs w:val="22"/>
        </w:rPr>
        <w:t>u</w:t>
      </w:r>
      <w:r w:rsidRPr="00B200B7">
        <w:rPr>
          <w:rFonts w:ascii="Arial" w:hAnsi="Arial" w:cs="Arial"/>
          <w:sz w:val="22"/>
          <w:szCs w:val="22"/>
        </w:rPr>
        <w:t>mowy, postanowieniami ważnymi w świetle prawa i w pełni skutecznymi, które wywołują skutki prawne zapewniające możliwie zbliżone do pierwotnych korzyści gospodarcze dla każdej ze Stron.</w:t>
      </w:r>
    </w:p>
    <w:p w14:paraId="261F4356" w14:textId="253C7437" w:rsidR="00B200B7" w:rsidRPr="00B200B7" w:rsidRDefault="00B200B7" w:rsidP="009C2F8C">
      <w:pPr>
        <w:pStyle w:val="Akapitzlist"/>
        <w:numPr>
          <w:ilvl w:val="0"/>
          <w:numId w:val="100"/>
        </w:numPr>
        <w:tabs>
          <w:tab w:val="left" w:pos="284"/>
          <w:tab w:val="left" w:pos="1011"/>
        </w:tabs>
        <w:suppressAutoHyphens w:val="0"/>
        <w:spacing w:line="288" w:lineRule="auto"/>
        <w:ind w:right="108"/>
        <w:jc w:val="both"/>
        <w:rPr>
          <w:rFonts w:ascii="Arial" w:hAnsi="Arial" w:cs="Arial"/>
          <w:color w:val="auto"/>
          <w:sz w:val="22"/>
          <w:szCs w:val="22"/>
        </w:rPr>
      </w:pPr>
      <w:r w:rsidRPr="00B200B7">
        <w:rPr>
          <w:rFonts w:ascii="Arial" w:hAnsi="Arial" w:cs="Arial"/>
          <w:sz w:val="22"/>
          <w:szCs w:val="22"/>
        </w:rPr>
        <w:t xml:space="preserve">Wszelkie zmiany </w:t>
      </w:r>
      <w:r w:rsidR="00C22D8F">
        <w:rPr>
          <w:rFonts w:ascii="Arial" w:hAnsi="Arial" w:cs="Arial"/>
          <w:sz w:val="22"/>
          <w:szCs w:val="22"/>
        </w:rPr>
        <w:t>u</w:t>
      </w:r>
      <w:r w:rsidRPr="00B200B7">
        <w:rPr>
          <w:rFonts w:ascii="Arial" w:hAnsi="Arial" w:cs="Arial"/>
          <w:sz w:val="22"/>
          <w:szCs w:val="22"/>
        </w:rPr>
        <w:t xml:space="preserve">mowy wymagają zawarcia przez strony, aneksu do </w:t>
      </w:r>
      <w:r w:rsidR="0061461D">
        <w:rPr>
          <w:rFonts w:ascii="Arial" w:hAnsi="Arial" w:cs="Arial"/>
          <w:sz w:val="22"/>
          <w:szCs w:val="22"/>
        </w:rPr>
        <w:t>u</w:t>
      </w:r>
      <w:r w:rsidRPr="00B200B7">
        <w:rPr>
          <w:rFonts w:ascii="Arial" w:hAnsi="Arial" w:cs="Arial"/>
          <w:sz w:val="22"/>
          <w:szCs w:val="22"/>
        </w:rPr>
        <w:t xml:space="preserve">mowy w formie pisemnej po rygorem nieważności, z wyłączeniem zmian w stosunku do których z treści </w:t>
      </w:r>
      <w:r w:rsidR="0061461D">
        <w:rPr>
          <w:rFonts w:ascii="Arial" w:hAnsi="Arial" w:cs="Arial"/>
          <w:sz w:val="22"/>
          <w:szCs w:val="22"/>
        </w:rPr>
        <w:t>u</w:t>
      </w:r>
      <w:r w:rsidRPr="00B200B7">
        <w:rPr>
          <w:rFonts w:ascii="Arial" w:hAnsi="Arial" w:cs="Arial"/>
          <w:sz w:val="22"/>
          <w:szCs w:val="22"/>
        </w:rPr>
        <w:t>mowy wprost wynika, że nie wymagają one zawarcia aneksu.</w:t>
      </w:r>
    </w:p>
    <w:p w14:paraId="6EF28C5C" w14:textId="77777777" w:rsidR="00EC7962" w:rsidRPr="00EC7962" w:rsidRDefault="00EC7962" w:rsidP="009C2F8C">
      <w:pPr>
        <w:widowControl/>
        <w:numPr>
          <w:ilvl w:val="0"/>
          <w:numId w:val="100"/>
        </w:numPr>
        <w:tabs>
          <w:tab w:val="left" w:pos="362"/>
          <w:tab w:val="left" w:pos="5320"/>
        </w:tabs>
        <w:suppressAutoHyphens w:val="0"/>
        <w:spacing w:line="288" w:lineRule="auto"/>
        <w:ind w:left="357" w:hanging="357"/>
        <w:contextualSpacing/>
        <w:jc w:val="both"/>
        <w:rPr>
          <w:rFonts w:ascii="Arial" w:hAnsi="Arial" w:cs="Arial"/>
          <w:sz w:val="22"/>
          <w:szCs w:val="22"/>
        </w:rPr>
      </w:pPr>
      <w:r w:rsidRPr="00EC7962">
        <w:rPr>
          <w:rFonts w:ascii="Arial" w:hAnsi="Arial" w:cs="Arial"/>
          <w:sz w:val="22"/>
          <w:szCs w:val="22"/>
        </w:rPr>
        <w:t>W sprawach nieuregulowanych niniejszą umową stosuje się przepisy Kodeksu cywilnego, Prawa budowlanego i ustawy Prawo zamówień publicznych oraz innych powszechnie obowiązujących przepisów prawa.</w:t>
      </w:r>
    </w:p>
    <w:p w14:paraId="69FF86AD" w14:textId="7A19D774" w:rsidR="00EC7962" w:rsidRPr="00EC7962" w:rsidRDefault="00EC7962" w:rsidP="009C2F8C">
      <w:pPr>
        <w:widowControl/>
        <w:numPr>
          <w:ilvl w:val="0"/>
          <w:numId w:val="100"/>
        </w:numPr>
        <w:tabs>
          <w:tab w:val="left" w:pos="362"/>
          <w:tab w:val="left" w:pos="5320"/>
        </w:tabs>
        <w:suppressAutoHyphens w:val="0"/>
        <w:spacing w:line="288" w:lineRule="auto"/>
        <w:ind w:left="357" w:hanging="357"/>
        <w:contextualSpacing/>
        <w:jc w:val="both"/>
        <w:rPr>
          <w:rFonts w:ascii="Arial" w:hAnsi="Arial" w:cs="Arial"/>
          <w:sz w:val="22"/>
          <w:szCs w:val="22"/>
        </w:rPr>
      </w:pPr>
      <w:r w:rsidRPr="00EC7962">
        <w:rPr>
          <w:rFonts w:ascii="Arial" w:hAnsi="Arial" w:cs="Arial"/>
          <w:sz w:val="22"/>
          <w:szCs w:val="22"/>
        </w:rPr>
        <w:t xml:space="preserve">Postanowienia </w:t>
      </w:r>
      <w:r w:rsidR="003A1829">
        <w:rPr>
          <w:rFonts w:ascii="Arial" w:hAnsi="Arial" w:cs="Arial"/>
          <w:sz w:val="22"/>
          <w:szCs w:val="22"/>
        </w:rPr>
        <w:t>u</w:t>
      </w:r>
      <w:r w:rsidRPr="00EC7962">
        <w:rPr>
          <w:rFonts w:ascii="Arial" w:hAnsi="Arial" w:cs="Arial"/>
          <w:sz w:val="22"/>
          <w:szCs w:val="22"/>
        </w:rPr>
        <w:t>mowy są interpretowane na podstawie przepisów prawa polskiego.</w:t>
      </w:r>
    </w:p>
    <w:p w14:paraId="0ADE925D" w14:textId="79D141B2" w:rsidR="00EC7962" w:rsidRPr="00EC7962" w:rsidRDefault="00C22D8F" w:rsidP="009C2F8C">
      <w:pPr>
        <w:widowControl/>
        <w:numPr>
          <w:ilvl w:val="0"/>
          <w:numId w:val="100"/>
        </w:numPr>
        <w:tabs>
          <w:tab w:val="left" w:pos="362"/>
          <w:tab w:val="left" w:pos="5320"/>
        </w:tabs>
        <w:suppressAutoHyphens w:val="0"/>
        <w:spacing w:line="288" w:lineRule="auto"/>
        <w:ind w:left="357" w:hanging="357"/>
        <w:contextualSpacing/>
        <w:jc w:val="both"/>
        <w:rPr>
          <w:rFonts w:ascii="Arial" w:hAnsi="Arial" w:cs="Arial"/>
          <w:sz w:val="22"/>
          <w:szCs w:val="22"/>
        </w:rPr>
      </w:pPr>
      <w:r>
        <w:rPr>
          <w:rFonts w:ascii="Arial" w:hAnsi="Arial" w:cs="Arial"/>
          <w:sz w:val="22"/>
          <w:szCs w:val="22"/>
        </w:rPr>
        <w:t>U</w:t>
      </w:r>
      <w:r w:rsidR="00EC7962" w:rsidRPr="00EC7962">
        <w:rPr>
          <w:rFonts w:ascii="Arial" w:hAnsi="Arial" w:cs="Arial"/>
          <w:sz w:val="22"/>
          <w:szCs w:val="22"/>
        </w:rPr>
        <w:t>mowę sporządzono w trzech jednobrzmiących egzemplarzach, z czego dwa otrzymuje Zamawiający, a jeden Wykonawca.</w:t>
      </w:r>
    </w:p>
    <w:p w14:paraId="17A1A266" w14:textId="77777777" w:rsidR="00EC7962" w:rsidRDefault="00EC7962" w:rsidP="00EC7962">
      <w:pPr>
        <w:widowControl/>
        <w:tabs>
          <w:tab w:val="left" w:pos="5320"/>
        </w:tabs>
        <w:suppressAutoHyphens w:val="0"/>
        <w:spacing w:line="288" w:lineRule="auto"/>
        <w:jc w:val="both"/>
        <w:rPr>
          <w:rFonts w:ascii="Arial" w:eastAsia="Times New Roman" w:hAnsi="Arial" w:cs="Arial"/>
          <w:b/>
          <w:bCs/>
          <w:sz w:val="22"/>
          <w:szCs w:val="22"/>
        </w:rPr>
      </w:pPr>
    </w:p>
    <w:p w14:paraId="07877F55" w14:textId="77777777" w:rsidR="0061461D" w:rsidRPr="00EC7962" w:rsidRDefault="0061461D" w:rsidP="00EC7962">
      <w:pPr>
        <w:widowControl/>
        <w:tabs>
          <w:tab w:val="left" w:pos="5320"/>
        </w:tabs>
        <w:suppressAutoHyphens w:val="0"/>
        <w:spacing w:line="288" w:lineRule="auto"/>
        <w:jc w:val="both"/>
        <w:rPr>
          <w:rFonts w:ascii="Arial" w:eastAsia="Times New Roman" w:hAnsi="Arial" w:cs="Arial"/>
          <w:b/>
          <w:bCs/>
          <w:sz w:val="22"/>
          <w:szCs w:val="22"/>
        </w:rPr>
      </w:pPr>
    </w:p>
    <w:p w14:paraId="2EDFE7C4" w14:textId="77777777" w:rsidR="00EC7962" w:rsidRPr="00EC7962" w:rsidRDefault="00EC7962" w:rsidP="00EC7962">
      <w:pPr>
        <w:widowControl/>
        <w:tabs>
          <w:tab w:val="left" w:pos="5320"/>
        </w:tabs>
        <w:suppressAutoHyphens w:val="0"/>
        <w:spacing w:line="288" w:lineRule="auto"/>
        <w:jc w:val="both"/>
        <w:rPr>
          <w:rFonts w:ascii="Arial" w:eastAsia="Times New Roman" w:hAnsi="Arial" w:cs="Arial"/>
          <w:b/>
          <w:bCs/>
          <w:sz w:val="22"/>
          <w:szCs w:val="22"/>
        </w:rPr>
      </w:pPr>
      <w:r w:rsidRPr="00EC7962">
        <w:rPr>
          <w:rFonts w:ascii="Arial" w:eastAsia="Times New Roman" w:hAnsi="Arial" w:cs="Arial"/>
          <w:b/>
          <w:bCs/>
          <w:sz w:val="22"/>
          <w:szCs w:val="22"/>
        </w:rPr>
        <w:t xml:space="preserve">       Zamawiający </w:t>
      </w:r>
      <w:r w:rsidRPr="00EC7962">
        <w:rPr>
          <w:rFonts w:ascii="Arial" w:eastAsia="Times New Roman" w:hAnsi="Arial" w:cs="Arial"/>
          <w:b/>
          <w:bCs/>
          <w:sz w:val="22"/>
          <w:szCs w:val="22"/>
        </w:rPr>
        <w:tab/>
      </w:r>
      <w:r w:rsidRPr="00EC7962">
        <w:rPr>
          <w:rFonts w:ascii="Arial" w:eastAsia="Times New Roman" w:hAnsi="Arial" w:cs="Arial"/>
          <w:b/>
          <w:bCs/>
          <w:sz w:val="22"/>
          <w:szCs w:val="22"/>
        </w:rPr>
        <w:tab/>
      </w:r>
      <w:r w:rsidRPr="00EC7962">
        <w:rPr>
          <w:rFonts w:ascii="Arial" w:eastAsia="Times New Roman" w:hAnsi="Arial" w:cs="Arial"/>
          <w:b/>
          <w:bCs/>
          <w:sz w:val="22"/>
          <w:szCs w:val="22"/>
        </w:rPr>
        <w:tab/>
        <w:t xml:space="preserve">         Wykonawca</w:t>
      </w:r>
    </w:p>
    <w:p w14:paraId="5ECB1355" w14:textId="77777777" w:rsidR="00EC7962" w:rsidRPr="00EC7962" w:rsidRDefault="00EC7962" w:rsidP="00EC7962">
      <w:pPr>
        <w:widowControl/>
        <w:tabs>
          <w:tab w:val="left" w:pos="5320"/>
        </w:tabs>
        <w:suppressAutoHyphens w:val="0"/>
        <w:spacing w:line="288" w:lineRule="auto"/>
        <w:jc w:val="both"/>
        <w:rPr>
          <w:rFonts w:ascii="Arial" w:eastAsia="Times New Roman" w:hAnsi="Arial" w:cs="Arial"/>
          <w:b/>
          <w:bCs/>
          <w:sz w:val="22"/>
          <w:szCs w:val="22"/>
        </w:rPr>
      </w:pPr>
    </w:p>
    <w:p w14:paraId="2FB18882" w14:textId="77777777" w:rsidR="00EC7962" w:rsidRPr="00EC7962" w:rsidRDefault="00EC7962" w:rsidP="00EC7962">
      <w:pPr>
        <w:widowControl/>
        <w:suppressAutoHyphens w:val="0"/>
        <w:spacing w:line="288" w:lineRule="auto"/>
        <w:rPr>
          <w:rFonts w:eastAsia="Times New Roman"/>
          <w:lang w:eastAsia="x-none"/>
        </w:rPr>
      </w:pPr>
      <w:r w:rsidRPr="00EC7962">
        <w:rPr>
          <w:rFonts w:eastAsia="Times New Roman"/>
          <w:lang w:val="x-none" w:eastAsia="x-none"/>
        </w:rPr>
        <w:t>.....................................</w:t>
      </w:r>
      <w:r w:rsidRPr="00EC7962">
        <w:rPr>
          <w:rFonts w:eastAsia="Times New Roman"/>
          <w:lang w:val="x-none" w:eastAsia="x-none"/>
        </w:rPr>
        <w:tab/>
      </w:r>
      <w:r w:rsidRPr="00EC7962">
        <w:rPr>
          <w:rFonts w:eastAsia="Times New Roman"/>
          <w:lang w:val="x-none" w:eastAsia="x-none"/>
        </w:rPr>
        <w:tab/>
      </w:r>
      <w:r w:rsidRPr="00EC7962">
        <w:rPr>
          <w:rFonts w:eastAsia="Times New Roman"/>
          <w:lang w:val="x-none" w:eastAsia="x-none"/>
        </w:rPr>
        <w:tab/>
      </w:r>
      <w:r w:rsidRPr="00EC7962">
        <w:rPr>
          <w:rFonts w:eastAsia="Times New Roman"/>
          <w:lang w:val="x-none" w:eastAsia="x-none"/>
        </w:rPr>
        <w:tab/>
      </w:r>
      <w:r w:rsidRPr="00EC7962">
        <w:rPr>
          <w:rFonts w:eastAsia="Times New Roman"/>
          <w:lang w:val="x-none" w:eastAsia="x-none"/>
        </w:rPr>
        <w:tab/>
      </w:r>
      <w:r w:rsidRPr="00EC7962">
        <w:rPr>
          <w:rFonts w:eastAsia="Times New Roman"/>
          <w:lang w:eastAsia="x-none"/>
        </w:rPr>
        <w:t xml:space="preserve">          </w:t>
      </w:r>
      <w:r w:rsidRPr="00EC7962">
        <w:rPr>
          <w:rFonts w:eastAsia="Times New Roman"/>
          <w:lang w:val="x-none" w:eastAsia="x-none"/>
        </w:rPr>
        <w:t>………..…………………</w:t>
      </w:r>
    </w:p>
    <w:p w14:paraId="48CEBAE4" w14:textId="77777777" w:rsidR="00EC7962" w:rsidRPr="00EC7962" w:rsidRDefault="00EC7962" w:rsidP="00EC7962">
      <w:pPr>
        <w:widowControl/>
        <w:suppressAutoHyphens w:val="0"/>
        <w:spacing w:line="288" w:lineRule="auto"/>
        <w:jc w:val="right"/>
        <w:rPr>
          <w:rFonts w:ascii="Arial" w:eastAsia="MS Mincho" w:hAnsi="Arial" w:cs="Tahoma"/>
          <w:b/>
          <w:color w:val="auto"/>
          <w:sz w:val="22"/>
          <w:szCs w:val="22"/>
          <w:lang w:eastAsia="pl-PL"/>
        </w:rPr>
      </w:pPr>
      <w:r w:rsidRPr="00EC7962">
        <w:rPr>
          <w:rFonts w:ascii="Arial" w:eastAsia="MS Mincho" w:hAnsi="Arial" w:cs="Tahoma"/>
          <w:b/>
          <w:color w:val="auto"/>
          <w:sz w:val="22"/>
          <w:szCs w:val="22"/>
          <w:lang w:eastAsia="pl-PL"/>
        </w:rPr>
        <w:t xml:space="preserve"> </w:t>
      </w:r>
    </w:p>
    <w:p w14:paraId="3DE4AA99" w14:textId="77777777" w:rsidR="00EC7962" w:rsidRDefault="00EC7962" w:rsidP="00EC7962">
      <w:pPr>
        <w:spacing w:line="288" w:lineRule="auto"/>
        <w:jc w:val="center"/>
        <w:rPr>
          <w:rFonts w:ascii="Arial" w:hAnsi="Arial" w:cs="Arial"/>
          <w:b/>
          <w:sz w:val="22"/>
          <w:szCs w:val="22"/>
        </w:rPr>
      </w:pPr>
    </w:p>
    <w:p w14:paraId="21269FF4" w14:textId="77777777" w:rsidR="00D00948" w:rsidRPr="00EC7962" w:rsidRDefault="00D00948" w:rsidP="00EC7962">
      <w:pPr>
        <w:spacing w:line="288" w:lineRule="auto"/>
        <w:jc w:val="center"/>
        <w:rPr>
          <w:rFonts w:ascii="Arial" w:hAnsi="Arial" w:cs="Arial"/>
          <w:b/>
          <w:sz w:val="22"/>
          <w:szCs w:val="22"/>
        </w:rPr>
      </w:pPr>
    </w:p>
    <w:p w14:paraId="51FC126D" w14:textId="77777777" w:rsidR="00C22D8F" w:rsidRDefault="00C22D8F" w:rsidP="008C0840">
      <w:pPr>
        <w:spacing w:line="288" w:lineRule="auto"/>
        <w:jc w:val="both"/>
        <w:rPr>
          <w:rFonts w:ascii="Arial" w:eastAsia="SimSun" w:hAnsi="Arial" w:cs="Arial"/>
          <w:b/>
          <w:color w:val="auto"/>
          <w:kern w:val="3"/>
          <w:sz w:val="22"/>
          <w:szCs w:val="22"/>
          <w:lang w:bidi="hi-IN"/>
        </w:rPr>
      </w:pPr>
    </w:p>
    <w:p w14:paraId="46A30941" w14:textId="77777777" w:rsidR="00950105" w:rsidRDefault="00950105" w:rsidP="000F334B">
      <w:pPr>
        <w:spacing w:line="288" w:lineRule="auto"/>
        <w:jc w:val="both"/>
        <w:rPr>
          <w:rFonts w:ascii="Arial" w:eastAsia="SimSun" w:hAnsi="Arial" w:cs="Arial"/>
          <w:b/>
          <w:color w:val="auto"/>
          <w:kern w:val="3"/>
          <w:sz w:val="22"/>
          <w:szCs w:val="22"/>
          <w:lang w:bidi="hi-IN"/>
        </w:rPr>
      </w:pPr>
    </w:p>
    <w:p w14:paraId="589A2D56" w14:textId="77777777" w:rsidR="00762590" w:rsidRDefault="00762590" w:rsidP="000F334B">
      <w:pPr>
        <w:spacing w:line="288" w:lineRule="auto"/>
        <w:jc w:val="both"/>
        <w:rPr>
          <w:rFonts w:ascii="Arial" w:eastAsia="SimSun" w:hAnsi="Arial" w:cs="Arial"/>
          <w:b/>
          <w:color w:val="auto"/>
          <w:kern w:val="3"/>
          <w:sz w:val="22"/>
          <w:szCs w:val="22"/>
          <w:lang w:bidi="hi-IN"/>
        </w:rPr>
      </w:pPr>
    </w:p>
    <w:p w14:paraId="40546963" w14:textId="77777777" w:rsidR="00397543" w:rsidRDefault="00397543" w:rsidP="000F334B">
      <w:pPr>
        <w:spacing w:line="288" w:lineRule="auto"/>
        <w:jc w:val="both"/>
        <w:rPr>
          <w:rFonts w:ascii="Arial" w:eastAsia="SimSun" w:hAnsi="Arial" w:cs="Arial"/>
          <w:b/>
          <w:color w:val="auto"/>
          <w:kern w:val="3"/>
          <w:sz w:val="22"/>
          <w:szCs w:val="22"/>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2096"/>
      </w:tblGrid>
      <w:tr w:rsidR="001B2032" w:rsidRPr="003566C1" w14:paraId="206C3ADA" w14:textId="77777777" w:rsidTr="009017B5">
        <w:trPr>
          <w:trHeight w:hRule="exact" w:val="739"/>
        </w:trPr>
        <w:tc>
          <w:tcPr>
            <w:tcW w:w="7054" w:type="dxa"/>
            <w:tcBorders>
              <w:top w:val="nil"/>
              <w:left w:val="nil"/>
              <w:bottom w:val="nil"/>
              <w:right w:val="nil"/>
            </w:tcBorders>
            <w:shd w:val="clear" w:color="auto" w:fill="auto"/>
          </w:tcPr>
          <w:p w14:paraId="77A6E5AA" w14:textId="77777777" w:rsidR="003566C1" w:rsidRDefault="003566C1" w:rsidP="003566C1">
            <w:pPr>
              <w:pStyle w:val="Nagwek"/>
              <w:spacing w:line="288" w:lineRule="auto"/>
              <w:jc w:val="left"/>
              <w:rPr>
                <w:rFonts w:ascii="Arial" w:hAnsi="Arial" w:cs="Arial"/>
                <w:sz w:val="22"/>
                <w:szCs w:val="22"/>
              </w:rPr>
            </w:pPr>
          </w:p>
          <w:p w14:paraId="32FA2894" w14:textId="77777777" w:rsidR="001B2032" w:rsidRPr="003566C1" w:rsidRDefault="001B2032" w:rsidP="003566C1">
            <w:pPr>
              <w:pStyle w:val="Tekstpodstawowy"/>
              <w:spacing w:after="0" w:line="288" w:lineRule="auto"/>
              <w:rPr>
                <w:rFonts w:ascii="Arial" w:hAnsi="Arial"/>
              </w:rPr>
            </w:pPr>
          </w:p>
          <w:p w14:paraId="41F392AD" w14:textId="77777777" w:rsidR="001B2032" w:rsidRPr="003566C1" w:rsidRDefault="001B2032" w:rsidP="003566C1">
            <w:pPr>
              <w:pStyle w:val="Tekstpodstawowy"/>
              <w:spacing w:after="0" w:line="288" w:lineRule="auto"/>
              <w:rPr>
                <w:rFonts w:ascii="Arial" w:hAnsi="Arial"/>
              </w:rPr>
            </w:pPr>
          </w:p>
          <w:p w14:paraId="384ED9AE" w14:textId="77777777" w:rsidR="001B2032" w:rsidRPr="003566C1" w:rsidRDefault="001B2032" w:rsidP="003566C1">
            <w:pPr>
              <w:pStyle w:val="Tekstpodstawowy"/>
              <w:spacing w:after="0" w:line="288" w:lineRule="auto"/>
              <w:rPr>
                <w:rFonts w:ascii="Arial" w:hAnsi="Arial"/>
              </w:rPr>
            </w:pPr>
          </w:p>
          <w:p w14:paraId="4401B217" w14:textId="77777777" w:rsidR="001B2032" w:rsidRPr="003566C1" w:rsidRDefault="001B2032" w:rsidP="003566C1">
            <w:pPr>
              <w:pStyle w:val="Tekstpodstawowy"/>
              <w:spacing w:after="0" w:line="288" w:lineRule="auto"/>
              <w:rPr>
                <w:rFonts w:ascii="Arial" w:hAnsi="Arial"/>
              </w:rPr>
            </w:pPr>
          </w:p>
          <w:p w14:paraId="1019F9F2" w14:textId="77777777" w:rsidR="001B2032" w:rsidRPr="003566C1" w:rsidRDefault="001B2032" w:rsidP="003566C1">
            <w:pPr>
              <w:pStyle w:val="Tekstpodstawowy"/>
              <w:spacing w:after="0" w:line="288" w:lineRule="auto"/>
              <w:rPr>
                <w:rFonts w:ascii="Arial" w:hAnsi="Arial"/>
              </w:rPr>
            </w:pPr>
          </w:p>
          <w:p w14:paraId="4F96675E" w14:textId="77777777" w:rsidR="001B2032" w:rsidRPr="003566C1" w:rsidRDefault="001B2032" w:rsidP="003566C1">
            <w:pPr>
              <w:pStyle w:val="Tekstpodstawowy"/>
              <w:spacing w:after="0" w:line="288" w:lineRule="auto"/>
              <w:rPr>
                <w:rFonts w:ascii="Arial" w:hAnsi="Arial"/>
              </w:rPr>
            </w:pPr>
          </w:p>
          <w:p w14:paraId="580872AA" w14:textId="77777777" w:rsidR="001B2032" w:rsidRPr="003566C1" w:rsidRDefault="001B2032" w:rsidP="003566C1">
            <w:pPr>
              <w:pStyle w:val="Tekstpodstawowy"/>
              <w:spacing w:after="0" w:line="288" w:lineRule="auto"/>
              <w:rPr>
                <w:rFonts w:ascii="Arial" w:hAnsi="Arial"/>
              </w:rPr>
            </w:pPr>
          </w:p>
          <w:p w14:paraId="5723C4B7" w14:textId="77777777" w:rsidR="001B2032" w:rsidRPr="003566C1" w:rsidRDefault="001B2032" w:rsidP="003566C1">
            <w:pPr>
              <w:pStyle w:val="Tekstpodstawowy"/>
              <w:spacing w:after="0" w:line="288" w:lineRule="auto"/>
              <w:rPr>
                <w:rFonts w:ascii="Arial" w:hAnsi="Arial"/>
              </w:rPr>
            </w:pPr>
          </w:p>
          <w:p w14:paraId="123E7BF9" w14:textId="77777777" w:rsidR="001B2032" w:rsidRPr="003566C1" w:rsidRDefault="001B2032" w:rsidP="003566C1">
            <w:pPr>
              <w:pStyle w:val="Tekstpodstawowy"/>
              <w:spacing w:after="0" w:line="288" w:lineRule="auto"/>
              <w:rPr>
                <w:rFonts w:ascii="Arial" w:hAnsi="Arial"/>
              </w:rPr>
            </w:pPr>
          </w:p>
        </w:tc>
        <w:tc>
          <w:tcPr>
            <w:tcW w:w="2126" w:type="dxa"/>
            <w:tcBorders>
              <w:top w:val="nil"/>
              <w:left w:val="nil"/>
              <w:bottom w:val="nil"/>
              <w:right w:val="nil"/>
            </w:tcBorders>
            <w:shd w:val="clear" w:color="auto" w:fill="auto"/>
          </w:tcPr>
          <w:p w14:paraId="0226AA9F" w14:textId="62E9DB19" w:rsidR="001B2032" w:rsidRPr="003566C1" w:rsidRDefault="001B2032" w:rsidP="00B86B3D">
            <w:pPr>
              <w:pStyle w:val="Nagwek"/>
              <w:spacing w:line="288" w:lineRule="auto"/>
              <w:jc w:val="right"/>
              <w:rPr>
                <w:rFonts w:ascii="Arial" w:hAnsi="Arial" w:cs="Arial"/>
                <w:sz w:val="22"/>
                <w:szCs w:val="22"/>
              </w:rPr>
            </w:pPr>
            <w:r w:rsidRPr="003566C1">
              <w:rPr>
                <w:rFonts w:ascii="Arial" w:hAnsi="Arial" w:cs="Arial"/>
                <w:sz w:val="22"/>
                <w:szCs w:val="22"/>
              </w:rPr>
              <w:t xml:space="preserve">Załącznik nr </w:t>
            </w:r>
            <w:r w:rsidR="00375B1C" w:rsidRPr="003566C1">
              <w:rPr>
                <w:rFonts w:ascii="Arial" w:hAnsi="Arial" w:cs="Arial"/>
                <w:sz w:val="22"/>
                <w:szCs w:val="22"/>
              </w:rPr>
              <w:t xml:space="preserve"> </w:t>
            </w:r>
            <w:r w:rsidR="0099737D">
              <w:rPr>
                <w:rFonts w:ascii="Arial" w:hAnsi="Arial" w:cs="Arial"/>
                <w:sz w:val="22"/>
                <w:szCs w:val="22"/>
              </w:rPr>
              <w:t>9</w:t>
            </w:r>
          </w:p>
        </w:tc>
      </w:tr>
    </w:tbl>
    <w:p w14:paraId="19EF62E3" w14:textId="77777777" w:rsidR="002B15A8" w:rsidRDefault="002B15A8" w:rsidP="003566C1">
      <w:pPr>
        <w:tabs>
          <w:tab w:val="left" w:pos="360"/>
        </w:tabs>
        <w:spacing w:line="288" w:lineRule="auto"/>
        <w:jc w:val="both"/>
        <w:rPr>
          <w:rFonts w:ascii="Arial" w:hAnsi="Arial" w:cs="Arial"/>
          <w:sz w:val="22"/>
        </w:rPr>
      </w:pPr>
    </w:p>
    <w:p w14:paraId="3F01C90C" w14:textId="29724DA0" w:rsidR="00531D41" w:rsidRPr="00531D41" w:rsidRDefault="00AC477D" w:rsidP="00531D41">
      <w:pPr>
        <w:tabs>
          <w:tab w:val="left" w:pos="360"/>
        </w:tabs>
        <w:spacing w:line="288" w:lineRule="auto"/>
        <w:jc w:val="center"/>
        <w:rPr>
          <w:rFonts w:ascii="Arial" w:hAnsi="Arial" w:cs="Arial"/>
          <w:b/>
          <w:bCs/>
          <w:sz w:val="22"/>
        </w:rPr>
      </w:pPr>
      <w:r>
        <w:rPr>
          <w:rFonts w:ascii="Arial" w:hAnsi="Arial" w:cs="Arial"/>
          <w:b/>
          <w:bCs/>
          <w:sz w:val="22"/>
        </w:rPr>
        <w:t>O</w:t>
      </w:r>
      <w:r w:rsidR="00531D41" w:rsidRPr="00531D41">
        <w:rPr>
          <w:rFonts w:ascii="Arial" w:hAnsi="Arial" w:cs="Arial"/>
          <w:b/>
          <w:bCs/>
          <w:sz w:val="22"/>
        </w:rPr>
        <w:t>pis przedmiotu zamówienia</w:t>
      </w:r>
    </w:p>
    <w:p w14:paraId="6E669C7B" w14:textId="77777777" w:rsidR="00C2044B" w:rsidRDefault="00C2044B" w:rsidP="0099737D">
      <w:pPr>
        <w:tabs>
          <w:tab w:val="left" w:pos="360"/>
        </w:tabs>
        <w:spacing w:line="288" w:lineRule="auto"/>
        <w:jc w:val="both"/>
        <w:rPr>
          <w:rFonts w:ascii="Arial" w:hAnsi="Arial" w:cs="Arial"/>
          <w:sz w:val="22"/>
        </w:rPr>
      </w:pPr>
    </w:p>
    <w:p w14:paraId="5A93F812" w14:textId="77777777" w:rsidR="002B15A8" w:rsidRDefault="002B15A8" w:rsidP="0099737D">
      <w:pPr>
        <w:tabs>
          <w:tab w:val="left" w:pos="360"/>
        </w:tabs>
        <w:spacing w:line="288" w:lineRule="auto"/>
        <w:jc w:val="both"/>
        <w:rPr>
          <w:rFonts w:ascii="Arial" w:hAnsi="Arial" w:cs="Arial"/>
          <w:sz w:val="22"/>
        </w:rPr>
      </w:pPr>
    </w:p>
    <w:p w14:paraId="0DCC8F5A" w14:textId="6AD55FFF" w:rsidR="00531D41" w:rsidRPr="006D5092" w:rsidRDefault="00531D41" w:rsidP="00531D41">
      <w:pPr>
        <w:spacing w:line="288" w:lineRule="auto"/>
        <w:jc w:val="both"/>
        <w:rPr>
          <w:rFonts w:ascii="Arial" w:eastAsia="Times New Roman" w:hAnsi="Arial" w:cs="Arial"/>
          <w:b/>
          <w:bCs/>
          <w:color w:val="auto"/>
          <w:sz w:val="22"/>
          <w:szCs w:val="22"/>
        </w:rPr>
      </w:pPr>
      <w:r w:rsidRPr="006D5092">
        <w:rPr>
          <w:rFonts w:ascii="Arial" w:eastAsia="Times New Roman" w:hAnsi="Arial" w:cs="Arial"/>
          <w:b/>
          <w:bCs/>
          <w:sz w:val="22"/>
          <w:szCs w:val="22"/>
        </w:rPr>
        <w:t xml:space="preserve">Opis przedmiotu </w:t>
      </w:r>
      <w:r w:rsidRPr="006D5092">
        <w:rPr>
          <w:rFonts w:ascii="Arial" w:eastAsia="Times New Roman" w:hAnsi="Arial" w:cs="Arial"/>
          <w:b/>
          <w:bCs/>
          <w:color w:val="auto"/>
          <w:sz w:val="22"/>
          <w:szCs w:val="22"/>
        </w:rPr>
        <w:t>zamówienia, w tym: dokumentacja projektowa, Specyfikacj</w:t>
      </w:r>
      <w:r w:rsidR="00762590">
        <w:rPr>
          <w:rFonts w:ascii="Arial" w:eastAsia="Times New Roman" w:hAnsi="Arial" w:cs="Arial"/>
          <w:b/>
          <w:bCs/>
          <w:color w:val="auto"/>
          <w:sz w:val="22"/>
          <w:szCs w:val="22"/>
        </w:rPr>
        <w:t>a</w:t>
      </w:r>
      <w:r w:rsidRPr="006D5092">
        <w:rPr>
          <w:rFonts w:ascii="Arial" w:eastAsia="Times New Roman" w:hAnsi="Arial" w:cs="Arial"/>
          <w:b/>
          <w:bCs/>
          <w:color w:val="auto"/>
          <w:sz w:val="22"/>
          <w:szCs w:val="22"/>
        </w:rPr>
        <w:t xml:space="preserve"> Techniczn</w:t>
      </w:r>
      <w:r w:rsidR="00762590">
        <w:rPr>
          <w:rFonts w:ascii="Arial" w:eastAsia="Times New Roman" w:hAnsi="Arial" w:cs="Arial"/>
          <w:b/>
          <w:bCs/>
          <w:color w:val="auto"/>
          <w:sz w:val="22"/>
          <w:szCs w:val="22"/>
        </w:rPr>
        <w:t>a</w:t>
      </w:r>
      <w:r w:rsidRPr="006D5092">
        <w:rPr>
          <w:rFonts w:ascii="Arial" w:eastAsia="Times New Roman" w:hAnsi="Arial" w:cs="Arial"/>
          <w:b/>
          <w:bCs/>
          <w:color w:val="auto"/>
          <w:sz w:val="22"/>
          <w:szCs w:val="22"/>
        </w:rPr>
        <w:t xml:space="preserve"> Wykonania i Odbioru Robót, </w:t>
      </w:r>
      <w:r>
        <w:rPr>
          <w:rFonts w:ascii="Arial" w:eastAsia="Times New Roman" w:hAnsi="Arial" w:cs="Arial"/>
          <w:b/>
          <w:bCs/>
          <w:color w:val="auto"/>
          <w:sz w:val="22"/>
          <w:szCs w:val="22"/>
        </w:rPr>
        <w:t>szczegółowy opis przedmiotu zamówienia</w:t>
      </w:r>
      <w:r w:rsidR="00C37F89">
        <w:rPr>
          <w:rFonts w:ascii="Arial" w:eastAsia="Times New Roman" w:hAnsi="Arial" w:cs="Arial"/>
          <w:b/>
          <w:bCs/>
          <w:color w:val="auto"/>
          <w:sz w:val="22"/>
          <w:szCs w:val="22"/>
        </w:rPr>
        <w:t>, tabela elementów rozliczeniowych</w:t>
      </w:r>
      <w:r w:rsidR="00B1660C">
        <w:rPr>
          <w:rFonts w:ascii="Arial" w:eastAsia="Times New Roman" w:hAnsi="Arial" w:cs="Arial"/>
          <w:b/>
          <w:bCs/>
          <w:color w:val="auto"/>
          <w:sz w:val="22"/>
          <w:szCs w:val="22"/>
        </w:rPr>
        <w:t>, uzgodnienia, badania konserwatorskie.</w:t>
      </w:r>
    </w:p>
    <w:p w14:paraId="32A23A58" w14:textId="77777777" w:rsidR="008F70F9" w:rsidRDefault="008F70F9" w:rsidP="008F70F9">
      <w:pPr>
        <w:spacing w:line="288" w:lineRule="auto"/>
        <w:rPr>
          <w:rFonts w:ascii="Arial" w:eastAsia="Times New Roman" w:hAnsi="Arial" w:cs="Arial"/>
          <w:b/>
          <w:color w:val="auto"/>
          <w:sz w:val="22"/>
          <w:szCs w:val="22"/>
        </w:rPr>
      </w:pPr>
    </w:p>
    <w:p w14:paraId="277AB91D" w14:textId="77777777" w:rsidR="002B15A8" w:rsidRPr="00B45FE1" w:rsidRDefault="002B15A8" w:rsidP="008F70F9">
      <w:pPr>
        <w:spacing w:line="288" w:lineRule="auto"/>
        <w:rPr>
          <w:rFonts w:ascii="Arial" w:eastAsia="Times New Roman" w:hAnsi="Arial" w:cs="Arial"/>
          <w:b/>
          <w:color w:val="auto"/>
          <w:sz w:val="22"/>
          <w:szCs w:val="22"/>
        </w:rPr>
      </w:pPr>
    </w:p>
    <w:p w14:paraId="36C565C4" w14:textId="737B3118" w:rsidR="00A115D2" w:rsidRPr="00814F2D" w:rsidRDefault="00B36227" w:rsidP="009C2F8C">
      <w:pPr>
        <w:pStyle w:val="Akapitzlist"/>
        <w:numPr>
          <w:ilvl w:val="2"/>
          <w:numId w:val="107"/>
        </w:numPr>
        <w:spacing w:line="288" w:lineRule="auto"/>
        <w:ind w:left="142" w:hanging="142"/>
        <w:rPr>
          <w:rFonts w:ascii="Arial" w:eastAsia="Times New Roman" w:hAnsi="Arial" w:cs="Arial"/>
          <w:b/>
          <w:color w:val="auto"/>
          <w:sz w:val="22"/>
          <w:szCs w:val="22"/>
        </w:rPr>
      </w:pPr>
      <w:r>
        <w:rPr>
          <w:rFonts w:ascii="Arial" w:eastAsia="Times New Roman" w:hAnsi="Arial" w:cs="Arial"/>
          <w:b/>
          <w:color w:val="auto"/>
          <w:sz w:val="22"/>
          <w:szCs w:val="22"/>
        </w:rPr>
        <w:t xml:space="preserve"> Opis i z</w:t>
      </w:r>
      <w:r w:rsidR="00A115D2" w:rsidRPr="00814F2D">
        <w:rPr>
          <w:rFonts w:ascii="Arial" w:eastAsia="Times New Roman" w:hAnsi="Arial" w:cs="Arial"/>
          <w:b/>
          <w:color w:val="auto"/>
          <w:sz w:val="22"/>
          <w:szCs w:val="22"/>
        </w:rPr>
        <w:t>akres przedmiotu zamówienia</w:t>
      </w:r>
    </w:p>
    <w:p w14:paraId="07D4F9A7" w14:textId="1018043C" w:rsidR="00C37F89" w:rsidRPr="00C37F89" w:rsidRDefault="00C37F89" w:rsidP="009C2F8C">
      <w:pPr>
        <w:pStyle w:val="Akapitzlist"/>
        <w:numPr>
          <w:ilvl w:val="3"/>
          <w:numId w:val="105"/>
        </w:numPr>
        <w:tabs>
          <w:tab w:val="left" w:pos="284"/>
        </w:tabs>
        <w:spacing w:line="288" w:lineRule="auto"/>
        <w:ind w:left="0" w:firstLine="0"/>
        <w:jc w:val="both"/>
        <w:rPr>
          <w:rFonts w:ascii="Arial" w:hAnsi="Arial" w:cs="Arial"/>
          <w:color w:val="auto"/>
          <w:sz w:val="22"/>
          <w:szCs w:val="22"/>
        </w:rPr>
      </w:pPr>
      <w:r w:rsidRPr="00C37F89">
        <w:rPr>
          <w:rFonts w:ascii="Arial" w:hAnsi="Arial"/>
          <w:sz w:val="22"/>
          <w:szCs w:val="22"/>
        </w:rPr>
        <w:t xml:space="preserve">Przedmiotem zamówienia jest </w:t>
      </w:r>
      <w:r w:rsidR="00B1660C">
        <w:rPr>
          <w:rFonts w:ascii="Arial" w:hAnsi="Arial" w:cs="Arial"/>
          <w:color w:val="auto"/>
          <w:sz w:val="22"/>
          <w:szCs w:val="22"/>
        </w:rPr>
        <w:t>p</w:t>
      </w:r>
      <w:r w:rsidRPr="00C37F89">
        <w:rPr>
          <w:rFonts w:ascii="Arial" w:hAnsi="Arial" w:cs="Arial"/>
          <w:color w:val="auto"/>
          <w:sz w:val="22"/>
          <w:szCs w:val="22"/>
        </w:rPr>
        <w:t xml:space="preserve">ierwszy etap kompleksowej termomodernizacji budynku Centrum Kultury i Sztuki w Tczewie. Zgodnie z dokumentacją projektową „Termomodernizacja </w:t>
      </w:r>
      <w:r w:rsidR="00B1660C">
        <w:rPr>
          <w:rFonts w:ascii="Arial" w:hAnsi="Arial" w:cs="Arial"/>
          <w:color w:val="auto"/>
          <w:sz w:val="22"/>
          <w:szCs w:val="22"/>
        </w:rPr>
        <w:t>b</w:t>
      </w:r>
      <w:r w:rsidRPr="00C37F89">
        <w:rPr>
          <w:rFonts w:ascii="Arial" w:hAnsi="Arial" w:cs="Arial"/>
          <w:color w:val="auto"/>
          <w:sz w:val="22"/>
          <w:szCs w:val="22"/>
        </w:rPr>
        <w:t xml:space="preserve">udynku Centrum Kultury i Sztuki z robotami naprawczymi dachu, wykonaniem izolacji przeciwwodnej i remontem elewacji” inwestycja obejmuje swym zasięgiem następujące działki: nr 343/8 oraz częściowo działki otaczające nieruchomość </w:t>
      </w:r>
      <w:r w:rsidR="00762590">
        <w:rPr>
          <w:rFonts w:ascii="Arial" w:hAnsi="Arial" w:cs="Arial"/>
          <w:color w:val="auto"/>
          <w:sz w:val="22"/>
          <w:szCs w:val="22"/>
        </w:rPr>
        <w:br/>
      </w:r>
      <w:r w:rsidRPr="00C37F89">
        <w:rPr>
          <w:rFonts w:ascii="Arial" w:hAnsi="Arial" w:cs="Arial"/>
          <w:color w:val="auto"/>
          <w:sz w:val="22"/>
          <w:szCs w:val="22"/>
        </w:rPr>
        <w:t>o numerach 321, 343/8, 342/2, 344/2, 346 i 728; obręb 8.</w:t>
      </w:r>
    </w:p>
    <w:p w14:paraId="13774FA1" w14:textId="77777777" w:rsidR="00C37F89" w:rsidRPr="00C37F89" w:rsidRDefault="00C37F89" w:rsidP="00C37F89">
      <w:pPr>
        <w:spacing w:line="288" w:lineRule="auto"/>
        <w:jc w:val="both"/>
        <w:rPr>
          <w:rFonts w:ascii="Arial" w:hAnsi="Arial" w:cs="Arial"/>
          <w:b/>
          <w:bCs/>
          <w:color w:val="auto"/>
          <w:sz w:val="12"/>
          <w:szCs w:val="12"/>
        </w:rPr>
      </w:pPr>
    </w:p>
    <w:p w14:paraId="3D01B280" w14:textId="41F128A5" w:rsidR="00C37F89" w:rsidRDefault="00C37F89" w:rsidP="00C37F89">
      <w:pPr>
        <w:spacing w:line="288" w:lineRule="auto"/>
        <w:jc w:val="both"/>
        <w:rPr>
          <w:rFonts w:ascii="Arial" w:hAnsi="Arial" w:cs="Arial"/>
          <w:color w:val="auto"/>
        </w:rPr>
      </w:pPr>
      <w:r w:rsidRPr="006E50B8">
        <w:rPr>
          <w:rFonts w:ascii="Arial" w:hAnsi="Arial" w:cs="Arial"/>
          <w:b/>
          <w:bCs/>
          <w:color w:val="auto"/>
        </w:rPr>
        <w:t xml:space="preserve">Inwestycja </w:t>
      </w:r>
      <w:r w:rsidR="00B1660C">
        <w:rPr>
          <w:rFonts w:ascii="Arial" w:hAnsi="Arial" w:cs="Arial"/>
          <w:b/>
          <w:bCs/>
          <w:color w:val="auto"/>
        </w:rPr>
        <w:t xml:space="preserve">jest </w:t>
      </w:r>
      <w:r w:rsidRPr="006E50B8">
        <w:rPr>
          <w:rFonts w:ascii="Arial" w:hAnsi="Arial" w:cs="Arial"/>
          <w:b/>
          <w:bCs/>
          <w:color w:val="auto"/>
        </w:rPr>
        <w:t>dofinansowana z Rządowego Funduszu Polski Ład:  Programu Inwestycji Strategicznych</w:t>
      </w:r>
    </w:p>
    <w:p w14:paraId="77FCF1F6" w14:textId="77777777" w:rsidR="00C37F89" w:rsidRPr="00C37F89" w:rsidRDefault="00C37F89" w:rsidP="00C37F89">
      <w:pPr>
        <w:spacing w:line="288" w:lineRule="auto"/>
        <w:jc w:val="both"/>
        <w:rPr>
          <w:rFonts w:ascii="Arial" w:hAnsi="Arial" w:cs="Arial"/>
          <w:color w:val="auto"/>
          <w:sz w:val="14"/>
          <w:szCs w:val="14"/>
        </w:rPr>
      </w:pPr>
    </w:p>
    <w:p w14:paraId="323037AC" w14:textId="77777777" w:rsidR="00AE08FE" w:rsidRPr="003B1AF9" w:rsidRDefault="00C37F89" w:rsidP="009F73CA">
      <w:pPr>
        <w:pStyle w:val="Akapitzlist"/>
        <w:numPr>
          <w:ilvl w:val="0"/>
          <w:numId w:val="131"/>
        </w:numPr>
        <w:tabs>
          <w:tab w:val="left" w:pos="284"/>
        </w:tabs>
        <w:spacing w:line="288" w:lineRule="auto"/>
        <w:ind w:left="0" w:firstLine="0"/>
        <w:jc w:val="both"/>
        <w:rPr>
          <w:rFonts w:ascii="Arial" w:hAnsi="Arial" w:cs="Arial"/>
          <w:color w:val="auto"/>
          <w:sz w:val="6"/>
          <w:szCs w:val="6"/>
        </w:rPr>
      </w:pPr>
      <w:r w:rsidRPr="0063083C">
        <w:rPr>
          <w:rFonts w:ascii="Arial" w:hAnsi="Arial" w:cs="Arial"/>
          <w:color w:val="auto"/>
          <w:sz w:val="22"/>
          <w:szCs w:val="22"/>
        </w:rPr>
        <w:t>Ni</w:t>
      </w:r>
      <w:r w:rsidRPr="003B1AF9">
        <w:rPr>
          <w:rFonts w:ascii="Arial" w:hAnsi="Arial" w:cs="Arial"/>
          <w:color w:val="auto"/>
          <w:sz w:val="22"/>
          <w:szCs w:val="22"/>
        </w:rPr>
        <w:t xml:space="preserve">niejsze zadanie jest zadaniem dwuletnim realizowanym w latach 2024-2025. </w:t>
      </w:r>
    </w:p>
    <w:p w14:paraId="10319FC7" w14:textId="3C2BC99F" w:rsidR="00AE08FE" w:rsidRPr="003B1AF9" w:rsidRDefault="00AE08FE" w:rsidP="00AE08FE">
      <w:pPr>
        <w:pStyle w:val="Akapitzlist"/>
        <w:tabs>
          <w:tab w:val="left" w:pos="284"/>
        </w:tabs>
        <w:spacing w:line="288" w:lineRule="auto"/>
        <w:ind w:left="0"/>
        <w:jc w:val="both"/>
        <w:rPr>
          <w:rFonts w:ascii="Arial" w:hAnsi="Arial" w:cs="Arial"/>
          <w:color w:val="auto"/>
          <w:sz w:val="22"/>
          <w:szCs w:val="22"/>
        </w:rPr>
      </w:pPr>
      <w:r w:rsidRPr="003B1AF9">
        <w:rPr>
          <w:rFonts w:ascii="Arial" w:hAnsi="Arial" w:cs="Arial"/>
          <w:color w:val="auto"/>
          <w:sz w:val="22"/>
          <w:szCs w:val="22"/>
        </w:rPr>
        <w:t xml:space="preserve">Opisany poniżej przedmiot zamówienia obejmuje mniejszy zakres robót w stosunku do zakresu ujętego w projekcie budowlanym i wykonawczym pod nazwą: „Termomodernizacja </w:t>
      </w:r>
      <w:r w:rsidR="00D126CC" w:rsidRPr="003B1AF9">
        <w:rPr>
          <w:rFonts w:ascii="Arial" w:hAnsi="Arial" w:cs="Arial"/>
          <w:color w:val="auto"/>
          <w:sz w:val="22"/>
          <w:szCs w:val="22"/>
        </w:rPr>
        <w:t>b</w:t>
      </w:r>
      <w:r w:rsidRPr="003B1AF9">
        <w:rPr>
          <w:rFonts w:ascii="Arial" w:hAnsi="Arial" w:cs="Arial"/>
          <w:color w:val="auto"/>
          <w:sz w:val="22"/>
          <w:szCs w:val="22"/>
        </w:rPr>
        <w:t xml:space="preserve">udynku Centrum Kultury i Sztuki z robotami naprawczymi dachu, wykonaniem izolacji przeciwwodnej i remontem elewacji”. </w:t>
      </w:r>
    </w:p>
    <w:p w14:paraId="5ACB47DE" w14:textId="709D1E9E" w:rsidR="00AE08FE" w:rsidRPr="003B1AF9" w:rsidRDefault="00AE08FE" w:rsidP="00AE08FE">
      <w:pPr>
        <w:pStyle w:val="Akapitzlist"/>
        <w:tabs>
          <w:tab w:val="left" w:pos="284"/>
        </w:tabs>
        <w:spacing w:line="288" w:lineRule="auto"/>
        <w:ind w:left="0"/>
        <w:jc w:val="both"/>
        <w:rPr>
          <w:rFonts w:ascii="Arial" w:hAnsi="Arial" w:cs="Arial"/>
          <w:color w:val="auto"/>
          <w:sz w:val="22"/>
          <w:szCs w:val="22"/>
        </w:rPr>
      </w:pPr>
      <w:r w:rsidRPr="003B1AF9">
        <w:rPr>
          <w:rFonts w:ascii="Arial" w:hAnsi="Arial" w:cs="Arial"/>
          <w:color w:val="auto"/>
          <w:sz w:val="22"/>
          <w:szCs w:val="22"/>
        </w:rPr>
        <w:t>W ramach niniejszego opisu przedmiotu zamówienia nie przewiduje się realizacji wszystkich elementów  ujętych w ww</w:t>
      </w:r>
      <w:r w:rsidR="00D126CC" w:rsidRPr="003B1AF9">
        <w:rPr>
          <w:rFonts w:ascii="Arial" w:hAnsi="Arial" w:cs="Arial"/>
          <w:color w:val="auto"/>
          <w:sz w:val="22"/>
          <w:szCs w:val="22"/>
        </w:rPr>
        <w:t>.</w:t>
      </w:r>
      <w:r w:rsidRPr="003B1AF9">
        <w:rPr>
          <w:rFonts w:ascii="Arial" w:hAnsi="Arial" w:cs="Arial"/>
          <w:color w:val="auto"/>
          <w:sz w:val="22"/>
          <w:szCs w:val="22"/>
        </w:rPr>
        <w:t xml:space="preserve"> projektach.</w:t>
      </w:r>
    </w:p>
    <w:p w14:paraId="10946CBA" w14:textId="60CCDD28" w:rsidR="003B1AF9" w:rsidRPr="003B1AF9" w:rsidRDefault="00AE08FE" w:rsidP="00AE08FE">
      <w:pPr>
        <w:pStyle w:val="Akapitzlist"/>
        <w:tabs>
          <w:tab w:val="left" w:pos="284"/>
        </w:tabs>
        <w:spacing w:line="288" w:lineRule="auto"/>
        <w:ind w:left="0"/>
        <w:jc w:val="both"/>
        <w:rPr>
          <w:rFonts w:ascii="Arial" w:hAnsi="Arial" w:cs="Arial"/>
          <w:color w:val="auto"/>
          <w:sz w:val="22"/>
          <w:szCs w:val="22"/>
        </w:rPr>
      </w:pPr>
      <w:r w:rsidRPr="003B1AF9">
        <w:rPr>
          <w:rFonts w:ascii="Arial" w:hAnsi="Arial" w:cs="Arial"/>
          <w:color w:val="auto"/>
          <w:sz w:val="22"/>
          <w:szCs w:val="22"/>
        </w:rPr>
        <w:t xml:space="preserve">Załączone przedmiary należy traktować jako materiały pomocnicze przy wycenie oferty. </w:t>
      </w:r>
      <w:r w:rsidR="00D126CC" w:rsidRPr="003B1AF9">
        <w:rPr>
          <w:rFonts w:ascii="Arial" w:hAnsi="Arial" w:cs="Arial"/>
          <w:color w:val="auto"/>
          <w:sz w:val="22"/>
          <w:szCs w:val="22"/>
        </w:rPr>
        <w:br/>
      </w:r>
      <w:r w:rsidRPr="003B1AF9">
        <w:rPr>
          <w:rFonts w:ascii="Arial" w:hAnsi="Arial" w:cs="Arial"/>
          <w:color w:val="auto"/>
          <w:sz w:val="22"/>
          <w:szCs w:val="22"/>
        </w:rPr>
        <w:t>W przypadku rozbieżności między przedmiarami, a projektem budowlanym i wykonawczym, Wykonawca zobowiązany jest wycenić ofertę w oparciu o projekty, specyfikacj</w:t>
      </w:r>
      <w:r w:rsidR="008823D7">
        <w:rPr>
          <w:rFonts w:ascii="Arial" w:hAnsi="Arial" w:cs="Arial"/>
          <w:color w:val="auto"/>
          <w:sz w:val="22"/>
          <w:szCs w:val="22"/>
        </w:rPr>
        <w:t>ę</w:t>
      </w:r>
      <w:r w:rsidRPr="003B1AF9">
        <w:rPr>
          <w:rFonts w:ascii="Arial" w:hAnsi="Arial" w:cs="Arial"/>
          <w:color w:val="auto"/>
          <w:sz w:val="22"/>
          <w:szCs w:val="22"/>
        </w:rPr>
        <w:t xml:space="preserve"> techniczn</w:t>
      </w:r>
      <w:r w:rsidR="008823D7">
        <w:rPr>
          <w:rFonts w:ascii="Arial" w:hAnsi="Arial" w:cs="Arial"/>
          <w:color w:val="auto"/>
          <w:sz w:val="22"/>
          <w:szCs w:val="22"/>
        </w:rPr>
        <w:t>ą</w:t>
      </w:r>
      <w:r w:rsidRPr="003B1AF9">
        <w:rPr>
          <w:rFonts w:ascii="Arial" w:hAnsi="Arial" w:cs="Arial"/>
          <w:color w:val="auto"/>
          <w:sz w:val="22"/>
          <w:szCs w:val="22"/>
        </w:rPr>
        <w:t xml:space="preserve"> wykonania i odbioru robót oraz opis przedmiotu zamówienia.</w:t>
      </w:r>
      <w:r w:rsidR="00437BEB" w:rsidRPr="003B1AF9">
        <w:rPr>
          <w:rFonts w:ascii="Arial" w:hAnsi="Arial" w:cs="Arial"/>
          <w:color w:val="auto"/>
          <w:sz w:val="22"/>
          <w:szCs w:val="22"/>
        </w:rPr>
        <w:t xml:space="preserve"> </w:t>
      </w:r>
    </w:p>
    <w:p w14:paraId="05E84883" w14:textId="6B50A9F1" w:rsidR="00C37F89" w:rsidRPr="003B1AF9" w:rsidRDefault="00C37F89" w:rsidP="00AE08FE">
      <w:pPr>
        <w:pStyle w:val="Akapitzlist"/>
        <w:tabs>
          <w:tab w:val="left" w:pos="284"/>
        </w:tabs>
        <w:spacing w:line="288" w:lineRule="auto"/>
        <w:ind w:left="0"/>
        <w:jc w:val="both"/>
        <w:rPr>
          <w:rFonts w:ascii="Arial" w:hAnsi="Arial" w:cs="Arial"/>
          <w:color w:val="auto"/>
          <w:sz w:val="6"/>
          <w:szCs w:val="6"/>
        </w:rPr>
      </w:pPr>
      <w:r w:rsidRPr="003B1AF9">
        <w:rPr>
          <w:rFonts w:ascii="Arial" w:hAnsi="Arial" w:cs="Arial"/>
          <w:color w:val="auto"/>
          <w:sz w:val="22"/>
          <w:szCs w:val="22"/>
        </w:rPr>
        <w:t>Przedmiot niniejszego zamówienia obejmuje swym zakresem wykonanie m.in. następujących elementów  robót:</w:t>
      </w:r>
    </w:p>
    <w:p w14:paraId="0CB89FD6" w14:textId="5E3E6E68" w:rsidR="00C37F89" w:rsidRPr="00C37F89" w:rsidRDefault="00C37F89" w:rsidP="009C2F8C">
      <w:pPr>
        <w:pStyle w:val="Akapitzlist"/>
        <w:numPr>
          <w:ilvl w:val="3"/>
          <w:numId w:val="79"/>
        </w:numPr>
        <w:tabs>
          <w:tab w:val="left" w:pos="284"/>
        </w:tabs>
        <w:spacing w:line="288" w:lineRule="auto"/>
        <w:ind w:left="284"/>
        <w:jc w:val="both"/>
        <w:rPr>
          <w:rFonts w:ascii="Arial" w:hAnsi="Arial" w:cs="Arial"/>
          <w:color w:val="auto"/>
          <w:sz w:val="6"/>
          <w:szCs w:val="6"/>
        </w:rPr>
      </w:pPr>
      <w:r w:rsidRPr="00C37F89">
        <w:rPr>
          <w:rFonts w:ascii="Arial" w:hAnsi="Arial" w:cs="Arial"/>
          <w:b/>
          <w:bCs/>
          <w:color w:val="000000"/>
          <w:sz w:val="22"/>
          <w:szCs w:val="22"/>
        </w:rPr>
        <w:t>Część pierwsza robót  zaplanowana do wykonania w 2024 roku:</w:t>
      </w:r>
    </w:p>
    <w:p w14:paraId="21D8963B" w14:textId="77777777" w:rsidR="00C37F89" w:rsidRPr="005C5E2E" w:rsidRDefault="00C37F89" w:rsidP="009F73CA">
      <w:pPr>
        <w:pStyle w:val="Akapitzlist"/>
        <w:widowControl/>
        <w:numPr>
          <w:ilvl w:val="0"/>
          <w:numId w:val="132"/>
        </w:numPr>
        <w:suppressAutoHyphens w:val="0"/>
        <w:spacing w:line="288" w:lineRule="auto"/>
        <w:jc w:val="both"/>
        <w:rPr>
          <w:rFonts w:ascii="Arial" w:hAnsi="Arial" w:cs="Arial"/>
          <w:sz w:val="22"/>
          <w:szCs w:val="22"/>
        </w:rPr>
      </w:pPr>
      <w:r>
        <w:rPr>
          <w:rFonts w:ascii="Arial" w:hAnsi="Arial" w:cs="Arial"/>
          <w:sz w:val="22"/>
          <w:szCs w:val="22"/>
        </w:rPr>
        <w:t>t</w:t>
      </w:r>
      <w:r w:rsidRPr="005C5E2E">
        <w:rPr>
          <w:rFonts w:ascii="Arial" w:hAnsi="Arial" w:cs="Arial"/>
          <w:sz w:val="22"/>
          <w:szCs w:val="22"/>
        </w:rPr>
        <w:t>ymczasowe zabezpieczenie przed dostępem osób postronnych części w których prowadzone będą roboty budowlane</w:t>
      </w:r>
      <w:r>
        <w:rPr>
          <w:rFonts w:ascii="Arial" w:hAnsi="Arial" w:cs="Arial"/>
          <w:sz w:val="22"/>
          <w:szCs w:val="22"/>
        </w:rPr>
        <w:t>;</w:t>
      </w:r>
    </w:p>
    <w:p w14:paraId="0D0825D6" w14:textId="77777777" w:rsidR="00C37F89" w:rsidRPr="00A00AE2" w:rsidRDefault="00C37F89" w:rsidP="009F73CA">
      <w:pPr>
        <w:widowControl/>
        <w:numPr>
          <w:ilvl w:val="0"/>
          <w:numId w:val="132"/>
        </w:numPr>
        <w:suppressAutoHyphens w:val="0"/>
        <w:spacing w:line="288" w:lineRule="auto"/>
        <w:jc w:val="both"/>
        <w:rPr>
          <w:rFonts w:ascii="Arial" w:hAnsi="Arial" w:cs="Arial"/>
          <w:sz w:val="22"/>
          <w:szCs w:val="22"/>
        </w:rPr>
      </w:pPr>
      <w:r>
        <w:rPr>
          <w:rFonts w:ascii="Arial" w:hAnsi="Arial" w:cs="Arial"/>
          <w:sz w:val="22"/>
          <w:szCs w:val="22"/>
        </w:rPr>
        <w:t>r</w:t>
      </w:r>
      <w:r w:rsidRPr="00A00AE2">
        <w:rPr>
          <w:rFonts w:ascii="Arial" w:hAnsi="Arial" w:cs="Arial"/>
          <w:sz w:val="22"/>
          <w:szCs w:val="22"/>
        </w:rPr>
        <w:t>emont oraz ocieplenie dachu nad salą baletową</w:t>
      </w:r>
      <w:r>
        <w:rPr>
          <w:rFonts w:ascii="Arial" w:hAnsi="Arial" w:cs="Arial"/>
          <w:sz w:val="22"/>
          <w:szCs w:val="22"/>
        </w:rPr>
        <w:t>;</w:t>
      </w:r>
    </w:p>
    <w:p w14:paraId="0CA03266" w14:textId="5BB12419" w:rsidR="00C37F89" w:rsidRPr="00A00AE2" w:rsidRDefault="00C37F89" w:rsidP="009F73CA">
      <w:pPr>
        <w:widowControl/>
        <w:numPr>
          <w:ilvl w:val="0"/>
          <w:numId w:val="132"/>
        </w:numPr>
        <w:suppressAutoHyphens w:val="0"/>
        <w:spacing w:line="288" w:lineRule="auto"/>
        <w:jc w:val="both"/>
        <w:rPr>
          <w:rFonts w:ascii="Arial" w:hAnsi="Arial" w:cs="Arial"/>
          <w:sz w:val="22"/>
          <w:szCs w:val="22"/>
        </w:rPr>
      </w:pPr>
      <w:r>
        <w:rPr>
          <w:rFonts w:ascii="Arial" w:hAnsi="Arial" w:cs="Arial"/>
          <w:sz w:val="22"/>
          <w:szCs w:val="22"/>
        </w:rPr>
        <w:t>w</w:t>
      </w:r>
      <w:r w:rsidRPr="00A00AE2">
        <w:rPr>
          <w:rFonts w:ascii="Arial" w:hAnsi="Arial" w:cs="Arial"/>
          <w:sz w:val="22"/>
          <w:szCs w:val="22"/>
        </w:rPr>
        <w:t>ykonanie poziomej iniekcyjnej izolacji przeciwwodnej ścian piwnic.</w:t>
      </w:r>
    </w:p>
    <w:p w14:paraId="78BA3A9C" w14:textId="77777777" w:rsidR="00C37F89" w:rsidRPr="00A00AE2" w:rsidRDefault="00C37F89" w:rsidP="00C37F89">
      <w:pPr>
        <w:spacing w:line="288" w:lineRule="auto"/>
        <w:ind w:left="644"/>
        <w:jc w:val="both"/>
        <w:rPr>
          <w:rFonts w:ascii="Arial" w:hAnsi="Arial" w:cs="Arial"/>
          <w:sz w:val="22"/>
          <w:szCs w:val="22"/>
        </w:rPr>
      </w:pPr>
    </w:p>
    <w:p w14:paraId="1B675E6C" w14:textId="2266CD38" w:rsidR="00C37F89" w:rsidRPr="005F25DF" w:rsidRDefault="00C37F89" w:rsidP="009F73CA">
      <w:pPr>
        <w:pStyle w:val="Akapitzlist"/>
        <w:numPr>
          <w:ilvl w:val="0"/>
          <w:numId w:val="133"/>
        </w:numPr>
        <w:spacing w:line="288" w:lineRule="auto"/>
        <w:ind w:left="284"/>
        <w:jc w:val="both"/>
        <w:rPr>
          <w:rFonts w:ascii="Arial" w:hAnsi="Arial" w:cs="Arial"/>
          <w:b/>
          <w:bCs/>
          <w:color w:val="000000"/>
          <w:sz w:val="22"/>
          <w:szCs w:val="22"/>
        </w:rPr>
      </w:pPr>
      <w:r w:rsidRPr="005F25DF">
        <w:rPr>
          <w:rFonts w:ascii="Arial" w:hAnsi="Arial" w:cs="Arial"/>
          <w:b/>
          <w:bCs/>
          <w:color w:val="000000"/>
          <w:sz w:val="22"/>
          <w:szCs w:val="22"/>
        </w:rPr>
        <w:t>Część druga robót  zaplanowana do wykonania w 2025 roku:</w:t>
      </w:r>
    </w:p>
    <w:p w14:paraId="679E1080" w14:textId="4EC34DE5" w:rsidR="00C37F89" w:rsidRPr="00A00AE2" w:rsidRDefault="00C37F89" w:rsidP="009F73CA">
      <w:pPr>
        <w:widowControl/>
        <w:numPr>
          <w:ilvl w:val="0"/>
          <w:numId w:val="134"/>
        </w:numPr>
        <w:suppressAutoHyphens w:val="0"/>
        <w:spacing w:line="288" w:lineRule="auto"/>
        <w:jc w:val="both"/>
        <w:rPr>
          <w:rFonts w:ascii="Arial" w:hAnsi="Arial" w:cs="Arial"/>
          <w:sz w:val="22"/>
          <w:szCs w:val="22"/>
        </w:rPr>
      </w:pPr>
      <w:r>
        <w:rPr>
          <w:rFonts w:ascii="Arial" w:hAnsi="Arial" w:cs="Arial"/>
          <w:sz w:val="22"/>
          <w:szCs w:val="22"/>
        </w:rPr>
        <w:t>p</w:t>
      </w:r>
      <w:r w:rsidRPr="00A00AE2">
        <w:rPr>
          <w:rFonts w:ascii="Arial" w:hAnsi="Arial" w:cs="Arial"/>
          <w:sz w:val="22"/>
          <w:szCs w:val="22"/>
        </w:rPr>
        <w:t xml:space="preserve">race przygotowawcze wraz z zapewnieniem bezpiecznego dostępu do części budynku nie będących przedmiotem robót budowlanych </w:t>
      </w:r>
      <w:r w:rsidR="00B1660C">
        <w:rPr>
          <w:rFonts w:ascii="Arial" w:hAnsi="Arial" w:cs="Arial"/>
          <w:sz w:val="22"/>
          <w:szCs w:val="22"/>
        </w:rPr>
        <w:t xml:space="preserve">w danym momencie </w:t>
      </w:r>
      <w:r w:rsidRPr="00A00AE2">
        <w:rPr>
          <w:rFonts w:ascii="Arial" w:hAnsi="Arial" w:cs="Arial"/>
          <w:sz w:val="22"/>
          <w:szCs w:val="22"/>
        </w:rPr>
        <w:t>dla publiczności i użytkowników w trakcie trwania robót</w:t>
      </w:r>
      <w:r w:rsidR="001F5B1D">
        <w:rPr>
          <w:rFonts w:ascii="Arial" w:hAnsi="Arial" w:cs="Arial"/>
          <w:sz w:val="22"/>
          <w:szCs w:val="22"/>
        </w:rPr>
        <w:t>;</w:t>
      </w:r>
    </w:p>
    <w:p w14:paraId="35EBF257" w14:textId="53BF3F73" w:rsidR="00C37F89" w:rsidRPr="00A00AE2" w:rsidRDefault="00C37F89" w:rsidP="009F73CA">
      <w:pPr>
        <w:widowControl/>
        <w:numPr>
          <w:ilvl w:val="0"/>
          <w:numId w:val="134"/>
        </w:numPr>
        <w:suppressAutoHyphens w:val="0"/>
        <w:spacing w:line="288" w:lineRule="auto"/>
        <w:jc w:val="both"/>
        <w:rPr>
          <w:rFonts w:ascii="Arial" w:hAnsi="Arial" w:cs="Arial"/>
          <w:sz w:val="22"/>
          <w:szCs w:val="22"/>
        </w:rPr>
      </w:pPr>
      <w:r>
        <w:rPr>
          <w:rFonts w:ascii="Arial" w:hAnsi="Arial" w:cs="Arial"/>
          <w:sz w:val="22"/>
          <w:szCs w:val="22"/>
        </w:rPr>
        <w:lastRenderedPageBreak/>
        <w:t>w</w:t>
      </w:r>
      <w:r w:rsidRPr="00A00AE2">
        <w:rPr>
          <w:rFonts w:ascii="Arial" w:hAnsi="Arial" w:cs="Arial"/>
          <w:sz w:val="22"/>
          <w:szCs w:val="22"/>
        </w:rPr>
        <w:t>ykonanie od wewnątrz pionowej izolacji termicznej ścian piwnic z płyt PIR zespolonych z płytą gipsowo-kartonową o grubości 10</w:t>
      </w:r>
      <w:r w:rsidR="004D6D0D">
        <w:rPr>
          <w:rFonts w:ascii="Arial" w:hAnsi="Arial" w:cs="Arial"/>
          <w:sz w:val="22"/>
          <w:szCs w:val="22"/>
        </w:rPr>
        <w:t xml:space="preserve"> </w:t>
      </w:r>
      <w:r w:rsidRPr="00A00AE2">
        <w:rPr>
          <w:rFonts w:ascii="Arial" w:hAnsi="Arial" w:cs="Arial"/>
          <w:sz w:val="22"/>
          <w:szCs w:val="22"/>
        </w:rPr>
        <w:t>cm</w:t>
      </w:r>
      <w:r w:rsidR="001F5B1D">
        <w:rPr>
          <w:rFonts w:ascii="Arial" w:hAnsi="Arial" w:cs="Arial"/>
          <w:sz w:val="22"/>
          <w:szCs w:val="22"/>
        </w:rPr>
        <w:t>;</w:t>
      </w:r>
    </w:p>
    <w:p w14:paraId="37BCC667" w14:textId="11633784" w:rsidR="00C37F89" w:rsidRPr="00A00AE2" w:rsidRDefault="00C37F89" w:rsidP="009F73CA">
      <w:pPr>
        <w:widowControl/>
        <w:numPr>
          <w:ilvl w:val="0"/>
          <w:numId w:val="134"/>
        </w:numPr>
        <w:suppressAutoHyphens w:val="0"/>
        <w:spacing w:line="288" w:lineRule="auto"/>
        <w:jc w:val="both"/>
        <w:rPr>
          <w:rFonts w:ascii="Arial" w:hAnsi="Arial" w:cs="Arial"/>
          <w:sz w:val="22"/>
          <w:szCs w:val="22"/>
        </w:rPr>
      </w:pPr>
      <w:r>
        <w:rPr>
          <w:rFonts w:ascii="Arial" w:hAnsi="Arial" w:cs="Arial"/>
          <w:sz w:val="22"/>
          <w:szCs w:val="22"/>
        </w:rPr>
        <w:t>w</w:t>
      </w:r>
      <w:r w:rsidRPr="00A00AE2">
        <w:rPr>
          <w:rFonts w:ascii="Arial" w:hAnsi="Arial" w:cs="Arial"/>
          <w:sz w:val="22"/>
          <w:szCs w:val="22"/>
        </w:rPr>
        <w:t xml:space="preserve">ykonanie od wewnątrz izolacji termicznej ścian zewnętrznych od poziomu parteru </w:t>
      </w:r>
      <w:r>
        <w:rPr>
          <w:rFonts w:ascii="Arial" w:hAnsi="Arial" w:cs="Arial"/>
          <w:sz w:val="22"/>
          <w:szCs w:val="22"/>
        </w:rPr>
        <w:br/>
      </w:r>
      <w:r w:rsidRPr="00A00AE2">
        <w:rPr>
          <w:rFonts w:ascii="Arial" w:hAnsi="Arial" w:cs="Arial"/>
          <w:sz w:val="22"/>
          <w:szCs w:val="22"/>
        </w:rPr>
        <w:t>w górę z płyt PIR zespolonych z płytą gipsowo-kartonową o grubości 10</w:t>
      </w:r>
      <w:r w:rsidR="00B1660C">
        <w:rPr>
          <w:rFonts w:ascii="Arial" w:hAnsi="Arial" w:cs="Arial"/>
          <w:sz w:val="22"/>
          <w:szCs w:val="22"/>
        </w:rPr>
        <w:t xml:space="preserve"> </w:t>
      </w:r>
      <w:r w:rsidRPr="00A00AE2">
        <w:rPr>
          <w:rFonts w:ascii="Arial" w:hAnsi="Arial" w:cs="Arial"/>
          <w:sz w:val="22"/>
          <w:szCs w:val="22"/>
        </w:rPr>
        <w:t>cm</w:t>
      </w:r>
      <w:r w:rsidR="001F5B1D">
        <w:rPr>
          <w:rFonts w:ascii="Arial" w:hAnsi="Arial" w:cs="Arial"/>
          <w:sz w:val="22"/>
          <w:szCs w:val="22"/>
        </w:rPr>
        <w:t>;</w:t>
      </w:r>
    </w:p>
    <w:p w14:paraId="60142C3E" w14:textId="26556CB1" w:rsidR="00C37F89" w:rsidRPr="00A00AE2" w:rsidRDefault="00C37F89" w:rsidP="009F73CA">
      <w:pPr>
        <w:widowControl/>
        <w:numPr>
          <w:ilvl w:val="0"/>
          <w:numId w:val="134"/>
        </w:numPr>
        <w:suppressAutoHyphens w:val="0"/>
        <w:spacing w:line="288" w:lineRule="auto"/>
        <w:jc w:val="both"/>
        <w:rPr>
          <w:rFonts w:ascii="Arial" w:hAnsi="Arial" w:cs="Arial"/>
          <w:sz w:val="22"/>
          <w:szCs w:val="22"/>
        </w:rPr>
      </w:pPr>
      <w:r>
        <w:rPr>
          <w:rFonts w:ascii="Arial" w:hAnsi="Arial" w:cs="Arial"/>
          <w:sz w:val="22"/>
          <w:szCs w:val="22"/>
        </w:rPr>
        <w:t>w</w:t>
      </w:r>
      <w:r w:rsidRPr="00A00AE2">
        <w:rPr>
          <w:rFonts w:ascii="Arial" w:hAnsi="Arial" w:cs="Arial"/>
          <w:sz w:val="22"/>
          <w:szCs w:val="22"/>
        </w:rPr>
        <w:t>ykonanie zewnętrznej</w:t>
      </w:r>
      <w:r w:rsidR="00B1660C">
        <w:rPr>
          <w:rFonts w:ascii="Arial" w:hAnsi="Arial" w:cs="Arial"/>
          <w:sz w:val="22"/>
          <w:szCs w:val="22"/>
        </w:rPr>
        <w:t>,</w:t>
      </w:r>
      <w:r w:rsidRPr="00A00AE2">
        <w:rPr>
          <w:rFonts w:ascii="Arial" w:hAnsi="Arial" w:cs="Arial"/>
          <w:sz w:val="22"/>
          <w:szCs w:val="22"/>
        </w:rPr>
        <w:t xml:space="preserve"> przeciwwodnej</w:t>
      </w:r>
      <w:r w:rsidR="00B1660C">
        <w:rPr>
          <w:rFonts w:ascii="Arial" w:hAnsi="Arial" w:cs="Arial"/>
          <w:sz w:val="22"/>
          <w:szCs w:val="22"/>
        </w:rPr>
        <w:t>,</w:t>
      </w:r>
      <w:r w:rsidRPr="00A00AE2">
        <w:rPr>
          <w:rFonts w:ascii="Arial" w:hAnsi="Arial" w:cs="Arial"/>
          <w:sz w:val="22"/>
          <w:szCs w:val="22"/>
        </w:rPr>
        <w:t xml:space="preserve"> wysoko elastycznej izolacji ścian piwnic (masa asfaltowo-żywiczna modyfikowana SBS o grubości minimum 4</w:t>
      </w:r>
      <w:r w:rsidR="00762590">
        <w:rPr>
          <w:rFonts w:ascii="Arial" w:hAnsi="Arial" w:cs="Arial"/>
          <w:sz w:val="22"/>
          <w:szCs w:val="22"/>
        </w:rPr>
        <w:t xml:space="preserve"> </w:t>
      </w:r>
      <w:r w:rsidRPr="00A00AE2">
        <w:rPr>
          <w:rFonts w:ascii="Arial" w:hAnsi="Arial" w:cs="Arial"/>
          <w:sz w:val="22"/>
          <w:szCs w:val="22"/>
        </w:rPr>
        <w:t xml:space="preserve">mm </w:t>
      </w:r>
      <w:r w:rsidR="00B1660C">
        <w:rPr>
          <w:rFonts w:ascii="Arial" w:hAnsi="Arial" w:cs="Arial"/>
          <w:sz w:val="22"/>
          <w:szCs w:val="22"/>
        </w:rPr>
        <w:br/>
      </w:r>
      <w:r w:rsidRPr="00A00AE2">
        <w:rPr>
          <w:rFonts w:ascii="Arial" w:hAnsi="Arial" w:cs="Arial"/>
          <w:sz w:val="22"/>
          <w:szCs w:val="22"/>
        </w:rPr>
        <w:t>z przygotowaniem podłoża (uzupełnienie ubytków, wyrównanie podłoża, zagruntowanie)</w:t>
      </w:r>
      <w:r w:rsidR="001F5B1D">
        <w:rPr>
          <w:rFonts w:ascii="Arial" w:hAnsi="Arial" w:cs="Arial"/>
          <w:sz w:val="22"/>
          <w:szCs w:val="22"/>
        </w:rPr>
        <w:t>;</w:t>
      </w:r>
    </w:p>
    <w:p w14:paraId="00F223AA" w14:textId="45C28252" w:rsidR="00C37F89" w:rsidRPr="00A00AE2" w:rsidRDefault="00C37F89" w:rsidP="009F73CA">
      <w:pPr>
        <w:widowControl/>
        <w:numPr>
          <w:ilvl w:val="0"/>
          <w:numId w:val="134"/>
        </w:numPr>
        <w:suppressAutoHyphens w:val="0"/>
        <w:spacing w:line="288" w:lineRule="auto"/>
        <w:jc w:val="both"/>
        <w:rPr>
          <w:rFonts w:ascii="Arial" w:hAnsi="Arial" w:cs="Arial"/>
          <w:sz w:val="22"/>
          <w:szCs w:val="22"/>
        </w:rPr>
      </w:pPr>
      <w:r>
        <w:rPr>
          <w:rFonts w:ascii="Arial" w:hAnsi="Arial" w:cs="Arial"/>
          <w:sz w:val="22"/>
          <w:szCs w:val="22"/>
        </w:rPr>
        <w:t>o</w:t>
      </w:r>
      <w:r w:rsidRPr="00A00AE2">
        <w:rPr>
          <w:rFonts w:ascii="Arial" w:hAnsi="Arial" w:cs="Arial"/>
          <w:sz w:val="22"/>
          <w:szCs w:val="22"/>
        </w:rPr>
        <w:t>cieplenie i remont dachów</w:t>
      </w:r>
      <w:r w:rsidR="001F5B1D">
        <w:rPr>
          <w:rFonts w:ascii="Arial" w:hAnsi="Arial" w:cs="Arial"/>
          <w:sz w:val="22"/>
          <w:szCs w:val="22"/>
        </w:rPr>
        <w:t>;</w:t>
      </w:r>
    </w:p>
    <w:p w14:paraId="644EDBC4" w14:textId="0D6CC3AF" w:rsidR="00C37F89" w:rsidRPr="00A00AE2" w:rsidRDefault="00C37F89" w:rsidP="009F73CA">
      <w:pPr>
        <w:widowControl/>
        <w:numPr>
          <w:ilvl w:val="0"/>
          <w:numId w:val="134"/>
        </w:numPr>
        <w:suppressAutoHyphens w:val="0"/>
        <w:spacing w:line="288" w:lineRule="auto"/>
        <w:jc w:val="both"/>
        <w:rPr>
          <w:rFonts w:ascii="Arial" w:hAnsi="Arial" w:cs="Arial"/>
          <w:sz w:val="22"/>
          <w:szCs w:val="22"/>
        </w:rPr>
      </w:pPr>
      <w:r>
        <w:rPr>
          <w:rFonts w:ascii="Arial" w:hAnsi="Arial" w:cs="Arial"/>
          <w:sz w:val="22"/>
          <w:szCs w:val="22"/>
        </w:rPr>
        <w:t>r</w:t>
      </w:r>
      <w:r w:rsidRPr="00A00AE2">
        <w:rPr>
          <w:rFonts w:ascii="Arial" w:hAnsi="Arial" w:cs="Arial"/>
          <w:sz w:val="22"/>
          <w:szCs w:val="22"/>
        </w:rPr>
        <w:t>emont i uszczelnienie okien, drzwi oraz witryn</w:t>
      </w:r>
      <w:r w:rsidR="001F5B1D">
        <w:rPr>
          <w:rFonts w:ascii="Arial" w:hAnsi="Arial" w:cs="Arial"/>
          <w:sz w:val="22"/>
          <w:szCs w:val="22"/>
        </w:rPr>
        <w:t>;</w:t>
      </w:r>
    </w:p>
    <w:p w14:paraId="4051D216" w14:textId="1121EAE4" w:rsidR="00C37F89" w:rsidRPr="00A00AE2" w:rsidRDefault="00C37F89" w:rsidP="009F73CA">
      <w:pPr>
        <w:widowControl/>
        <w:numPr>
          <w:ilvl w:val="0"/>
          <w:numId w:val="134"/>
        </w:numPr>
        <w:suppressAutoHyphens w:val="0"/>
        <w:spacing w:line="288" w:lineRule="auto"/>
        <w:jc w:val="both"/>
        <w:rPr>
          <w:rFonts w:ascii="Arial" w:hAnsi="Arial" w:cs="Arial"/>
          <w:sz w:val="22"/>
          <w:szCs w:val="22"/>
        </w:rPr>
      </w:pPr>
      <w:r>
        <w:rPr>
          <w:rFonts w:ascii="Arial" w:hAnsi="Arial" w:cs="Arial"/>
          <w:sz w:val="22"/>
          <w:szCs w:val="22"/>
        </w:rPr>
        <w:t>w</w:t>
      </w:r>
      <w:r w:rsidRPr="00A00AE2">
        <w:rPr>
          <w:rFonts w:ascii="Arial" w:hAnsi="Arial" w:cs="Arial"/>
          <w:sz w:val="22"/>
          <w:szCs w:val="22"/>
        </w:rPr>
        <w:t>ymiana okien połaciowych</w:t>
      </w:r>
      <w:r w:rsidR="001F5B1D">
        <w:rPr>
          <w:rFonts w:ascii="Arial" w:hAnsi="Arial" w:cs="Arial"/>
          <w:sz w:val="22"/>
          <w:szCs w:val="22"/>
        </w:rPr>
        <w:t>;</w:t>
      </w:r>
    </w:p>
    <w:p w14:paraId="1DF559CE" w14:textId="77777777" w:rsidR="00C37F89" w:rsidRDefault="00C37F89" w:rsidP="009F73CA">
      <w:pPr>
        <w:widowControl/>
        <w:numPr>
          <w:ilvl w:val="0"/>
          <w:numId w:val="134"/>
        </w:numPr>
        <w:suppressAutoHyphens w:val="0"/>
        <w:spacing w:line="288" w:lineRule="auto"/>
        <w:jc w:val="both"/>
        <w:rPr>
          <w:rFonts w:ascii="Arial" w:hAnsi="Arial" w:cs="Arial"/>
          <w:sz w:val="22"/>
          <w:szCs w:val="22"/>
        </w:rPr>
      </w:pPr>
      <w:r>
        <w:rPr>
          <w:rFonts w:ascii="Arial" w:hAnsi="Arial" w:cs="Arial"/>
          <w:sz w:val="22"/>
          <w:szCs w:val="22"/>
        </w:rPr>
        <w:t>r</w:t>
      </w:r>
      <w:r w:rsidRPr="00A00AE2">
        <w:rPr>
          <w:rFonts w:ascii="Arial" w:hAnsi="Arial" w:cs="Arial"/>
          <w:sz w:val="22"/>
          <w:szCs w:val="22"/>
        </w:rPr>
        <w:t>emont elewacji.</w:t>
      </w:r>
    </w:p>
    <w:p w14:paraId="76F59F73" w14:textId="77777777" w:rsidR="001F5B1D" w:rsidRPr="00A00AE2" w:rsidRDefault="001F5B1D" w:rsidP="001F5B1D">
      <w:pPr>
        <w:widowControl/>
        <w:suppressAutoHyphens w:val="0"/>
        <w:spacing w:line="288" w:lineRule="auto"/>
        <w:ind w:left="644"/>
        <w:jc w:val="both"/>
        <w:rPr>
          <w:rFonts w:ascii="Arial" w:hAnsi="Arial" w:cs="Arial"/>
          <w:sz w:val="22"/>
          <w:szCs w:val="22"/>
        </w:rPr>
      </w:pPr>
    </w:p>
    <w:p w14:paraId="21DAC375" w14:textId="36377C72" w:rsidR="001F5B1D" w:rsidRPr="001F5B1D" w:rsidRDefault="001F5B1D" w:rsidP="001F5B1D">
      <w:pPr>
        <w:spacing w:line="288" w:lineRule="auto"/>
        <w:jc w:val="both"/>
        <w:rPr>
          <w:rFonts w:ascii="Arial" w:hAnsi="Arial" w:cs="Arial"/>
          <w:sz w:val="22"/>
          <w:szCs w:val="22"/>
          <w:u w:val="single"/>
        </w:rPr>
      </w:pPr>
      <w:r w:rsidRPr="001F5B1D">
        <w:rPr>
          <w:rFonts w:ascii="Arial" w:hAnsi="Arial" w:cs="Arial"/>
          <w:sz w:val="22"/>
          <w:szCs w:val="22"/>
          <w:u w:val="single"/>
        </w:rPr>
        <w:t>Szczegółowy zakres robót opisany został w dokumentacji projektowej i specyfikacji technicznej wykonania i odbioru robót.</w:t>
      </w:r>
    </w:p>
    <w:p w14:paraId="60891719" w14:textId="77777777" w:rsidR="001F5B1D" w:rsidRPr="001F5B1D" w:rsidRDefault="001F5B1D" w:rsidP="001F5B1D">
      <w:pPr>
        <w:spacing w:line="288" w:lineRule="auto"/>
        <w:jc w:val="both"/>
        <w:rPr>
          <w:rFonts w:ascii="Arial" w:hAnsi="Arial" w:cs="Arial"/>
          <w:sz w:val="22"/>
          <w:szCs w:val="22"/>
        </w:rPr>
      </w:pPr>
    </w:p>
    <w:p w14:paraId="064811BF" w14:textId="77777777" w:rsidR="001F5B1D" w:rsidRPr="001F5B1D" w:rsidRDefault="001F5B1D" w:rsidP="009F73CA">
      <w:pPr>
        <w:pStyle w:val="Akapitzlist"/>
        <w:widowControl/>
        <w:numPr>
          <w:ilvl w:val="0"/>
          <w:numId w:val="136"/>
        </w:numPr>
        <w:suppressAutoHyphens w:val="0"/>
        <w:spacing w:line="288" w:lineRule="auto"/>
        <w:ind w:left="284" w:firstLine="0"/>
        <w:contextualSpacing w:val="0"/>
        <w:jc w:val="both"/>
        <w:rPr>
          <w:rFonts w:ascii="Arial" w:eastAsia="Times New Roman" w:hAnsi="Arial" w:cs="Arial"/>
          <w:vanish/>
          <w:sz w:val="22"/>
          <w:szCs w:val="22"/>
          <w:lang w:eastAsia="pl-PL"/>
        </w:rPr>
      </w:pPr>
    </w:p>
    <w:p w14:paraId="15DD82F0" w14:textId="77777777" w:rsidR="001F5B1D" w:rsidRPr="001F5B1D" w:rsidRDefault="001F5B1D" w:rsidP="009F73CA">
      <w:pPr>
        <w:pStyle w:val="Akapitzlist"/>
        <w:widowControl/>
        <w:numPr>
          <w:ilvl w:val="0"/>
          <w:numId w:val="136"/>
        </w:numPr>
        <w:suppressAutoHyphens w:val="0"/>
        <w:spacing w:line="288" w:lineRule="auto"/>
        <w:ind w:left="284" w:firstLine="0"/>
        <w:contextualSpacing w:val="0"/>
        <w:jc w:val="both"/>
        <w:rPr>
          <w:rFonts w:ascii="Arial" w:eastAsia="Times New Roman" w:hAnsi="Arial" w:cs="Arial"/>
          <w:vanish/>
          <w:sz w:val="22"/>
          <w:szCs w:val="22"/>
          <w:lang w:eastAsia="pl-PL"/>
        </w:rPr>
      </w:pPr>
    </w:p>
    <w:p w14:paraId="6DF4EDA7" w14:textId="77777777" w:rsidR="001F5B1D" w:rsidRPr="001F5B1D" w:rsidRDefault="001F5B1D" w:rsidP="009F73CA">
      <w:pPr>
        <w:pStyle w:val="Akapitzlist"/>
        <w:widowControl/>
        <w:numPr>
          <w:ilvl w:val="0"/>
          <w:numId w:val="136"/>
        </w:numPr>
        <w:suppressAutoHyphens w:val="0"/>
        <w:spacing w:line="288" w:lineRule="auto"/>
        <w:ind w:left="284" w:firstLine="0"/>
        <w:contextualSpacing w:val="0"/>
        <w:jc w:val="both"/>
        <w:rPr>
          <w:rFonts w:ascii="Arial" w:eastAsia="Times New Roman" w:hAnsi="Arial" w:cs="Arial"/>
          <w:vanish/>
          <w:sz w:val="22"/>
          <w:szCs w:val="22"/>
          <w:lang w:eastAsia="pl-PL"/>
        </w:rPr>
      </w:pPr>
    </w:p>
    <w:p w14:paraId="684E0FE9" w14:textId="77777777" w:rsidR="001F5B1D" w:rsidRPr="001F5B1D" w:rsidRDefault="001F5B1D" w:rsidP="009F73CA">
      <w:pPr>
        <w:pStyle w:val="Akapitzlist"/>
        <w:widowControl/>
        <w:numPr>
          <w:ilvl w:val="0"/>
          <w:numId w:val="136"/>
        </w:numPr>
        <w:suppressAutoHyphens w:val="0"/>
        <w:spacing w:line="288" w:lineRule="auto"/>
        <w:ind w:left="284" w:firstLine="0"/>
        <w:contextualSpacing w:val="0"/>
        <w:jc w:val="both"/>
        <w:rPr>
          <w:rFonts w:ascii="Arial" w:eastAsia="Times New Roman" w:hAnsi="Arial" w:cs="Arial"/>
          <w:vanish/>
          <w:sz w:val="22"/>
          <w:szCs w:val="22"/>
          <w:lang w:eastAsia="pl-PL"/>
        </w:rPr>
      </w:pPr>
    </w:p>
    <w:p w14:paraId="15C53B62" w14:textId="77777777" w:rsidR="001F5B1D" w:rsidRPr="001F5B1D" w:rsidRDefault="001F5B1D" w:rsidP="009F73CA">
      <w:pPr>
        <w:pStyle w:val="Akapitzlist"/>
        <w:widowControl/>
        <w:numPr>
          <w:ilvl w:val="0"/>
          <w:numId w:val="136"/>
        </w:numPr>
        <w:suppressAutoHyphens w:val="0"/>
        <w:spacing w:line="288" w:lineRule="auto"/>
        <w:ind w:left="284" w:firstLine="0"/>
        <w:contextualSpacing w:val="0"/>
        <w:jc w:val="both"/>
        <w:rPr>
          <w:rFonts w:ascii="Arial" w:eastAsia="Times New Roman" w:hAnsi="Arial" w:cs="Arial"/>
          <w:vanish/>
          <w:sz w:val="22"/>
          <w:szCs w:val="22"/>
          <w:lang w:eastAsia="pl-PL"/>
        </w:rPr>
      </w:pPr>
    </w:p>
    <w:p w14:paraId="4A83DAFE" w14:textId="77777777" w:rsidR="001F5B1D" w:rsidRPr="001F5B1D" w:rsidRDefault="001F5B1D" w:rsidP="009F73CA">
      <w:pPr>
        <w:pStyle w:val="Akapitzlist"/>
        <w:widowControl/>
        <w:numPr>
          <w:ilvl w:val="0"/>
          <w:numId w:val="136"/>
        </w:numPr>
        <w:suppressAutoHyphens w:val="0"/>
        <w:spacing w:line="288" w:lineRule="auto"/>
        <w:ind w:left="284" w:firstLine="0"/>
        <w:contextualSpacing w:val="0"/>
        <w:jc w:val="both"/>
        <w:rPr>
          <w:rFonts w:ascii="Arial" w:eastAsia="Times New Roman" w:hAnsi="Arial" w:cs="Arial"/>
          <w:vanish/>
          <w:sz w:val="22"/>
          <w:szCs w:val="22"/>
          <w:lang w:eastAsia="pl-PL"/>
        </w:rPr>
      </w:pPr>
    </w:p>
    <w:p w14:paraId="3F752B8C" w14:textId="77777777" w:rsidR="001F5B1D" w:rsidRPr="001F5B1D" w:rsidRDefault="001F5B1D" w:rsidP="009F73CA">
      <w:pPr>
        <w:pStyle w:val="Akapitzlist"/>
        <w:widowControl/>
        <w:numPr>
          <w:ilvl w:val="0"/>
          <w:numId w:val="136"/>
        </w:numPr>
        <w:suppressAutoHyphens w:val="0"/>
        <w:spacing w:line="288" w:lineRule="auto"/>
        <w:ind w:left="284" w:firstLine="0"/>
        <w:contextualSpacing w:val="0"/>
        <w:jc w:val="both"/>
        <w:rPr>
          <w:rFonts w:ascii="Arial" w:eastAsia="Times New Roman" w:hAnsi="Arial" w:cs="Arial"/>
          <w:vanish/>
          <w:sz w:val="22"/>
          <w:szCs w:val="22"/>
          <w:lang w:eastAsia="pl-PL"/>
        </w:rPr>
      </w:pPr>
    </w:p>
    <w:p w14:paraId="0D147B92" w14:textId="77777777" w:rsidR="001F5B1D" w:rsidRPr="001F5B1D" w:rsidRDefault="001F5B1D" w:rsidP="009F73CA">
      <w:pPr>
        <w:pStyle w:val="Akapitzlist"/>
        <w:widowControl/>
        <w:numPr>
          <w:ilvl w:val="0"/>
          <w:numId w:val="136"/>
        </w:numPr>
        <w:suppressAutoHyphens w:val="0"/>
        <w:spacing w:line="288" w:lineRule="auto"/>
        <w:ind w:left="284" w:firstLine="0"/>
        <w:contextualSpacing w:val="0"/>
        <w:jc w:val="both"/>
        <w:rPr>
          <w:rFonts w:ascii="Arial" w:eastAsia="Times New Roman" w:hAnsi="Arial" w:cs="Arial"/>
          <w:vanish/>
          <w:sz w:val="22"/>
          <w:szCs w:val="22"/>
          <w:lang w:eastAsia="pl-PL"/>
        </w:rPr>
      </w:pPr>
    </w:p>
    <w:p w14:paraId="65D53E1E" w14:textId="77777777" w:rsidR="001F5B1D" w:rsidRPr="001F5B1D" w:rsidRDefault="001F5B1D" w:rsidP="009F73CA">
      <w:pPr>
        <w:pStyle w:val="Akapitzlist"/>
        <w:widowControl/>
        <w:numPr>
          <w:ilvl w:val="0"/>
          <w:numId w:val="136"/>
        </w:numPr>
        <w:suppressAutoHyphens w:val="0"/>
        <w:spacing w:line="288" w:lineRule="auto"/>
        <w:ind w:left="284" w:firstLine="0"/>
        <w:contextualSpacing w:val="0"/>
        <w:jc w:val="both"/>
        <w:rPr>
          <w:rFonts w:ascii="Arial" w:eastAsia="Times New Roman" w:hAnsi="Arial" w:cs="Arial"/>
          <w:vanish/>
          <w:sz w:val="22"/>
          <w:szCs w:val="22"/>
          <w:lang w:eastAsia="pl-PL"/>
        </w:rPr>
      </w:pPr>
    </w:p>
    <w:p w14:paraId="40BCF9F0" w14:textId="08BE5811" w:rsidR="001F5B1D" w:rsidRDefault="001F5B1D" w:rsidP="009F73CA">
      <w:pPr>
        <w:pStyle w:val="Akapitzlist"/>
        <w:numPr>
          <w:ilvl w:val="0"/>
          <w:numId w:val="131"/>
        </w:numPr>
        <w:tabs>
          <w:tab w:val="left" w:pos="284"/>
        </w:tabs>
        <w:spacing w:line="288" w:lineRule="auto"/>
        <w:ind w:left="0" w:firstLine="0"/>
        <w:jc w:val="both"/>
        <w:rPr>
          <w:rFonts w:ascii="Arial" w:hAnsi="Arial" w:cs="Arial"/>
          <w:color w:val="auto"/>
          <w:sz w:val="22"/>
          <w:szCs w:val="22"/>
        </w:rPr>
      </w:pPr>
      <w:r w:rsidRPr="001F5B1D">
        <w:rPr>
          <w:rFonts w:ascii="Arial" w:hAnsi="Arial" w:cs="Arial"/>
          <w:sz w:val="22"/>
          <w:szCs w:val="22"/>
        </w:rPr>
        <w:t xml:space="preserve">Przedmiot zamówienia  należy wykonać zgodnie niniejszym opisem, zgodnie </w:t>
      </w:r>
      <w:r>
        <w:rPr>
          <w:rFonts w:ascii="Arial" w:hAnsi="Arial" w:cs="Arial"/>
          <w:sz w:val="22"/>
          <w:szCs w:val="22"/>
        </w:rPr>
        <w:br/>
      </w:r>
      <w:r w:rsidRPr="001F5B1D">
        <w:rPr>
          <w:rFonts w:ascii="Arial" w:hAnsi="Arial" w:cs="Arial"/>
          <w:sz w:val="22"/>
          <w:szCs w:val="22"/>
        </w:rPr>
        <w:t>z załączonym do SWZ projektem budowlanym i wykonawczym -</w:t>
      </w:r>
      <w:r w:rsidRPr="001F5B1D">
        <w:rPr>
          <w:rFonts w:ascii="Arial" w:hAnsi="Arial" w:cs="Arial"/>
          <w:i/>
          <w:sz w:val="22"/>
          <w:szCs w:val="22"/>
        </w:rPr>
        <w:t xml:space="preserve"> „Termomodernizacja </w:t>
      </w:r>
      <w:r w:rsidR="00B1660C">
        <w:rPr>
          <w:rFonts w:ascii="Arial" w:hAnsi="Arial" w:cs="Arial"/>
          <w:i/>
          <w:sz w:val="22"/>
          <w:szCs w:val="22"/>
        </w:rPr>
        <w:t>b</w:t>
      </w:r>
      <w:r w:rsidRPr="001F5B1D">
        <w:rPr>
          <w:rFonts w:ascii="Arial" w:hAnsi="Arial" w:cs="Arial"/>
          <w:i/>
          <w:sz w:val="22"/>
          <w:szCs w:val="22"/>
        </w:rPr>
        <w:t>udynku Centrum Kultury i Sztuki z robotami naprawczymi dachu, wykonaniem izolacji przeciwwodnej i remontem elewacji”</w:t>
      </w:r>
      <w:r w:rsidRPr="001F5B1D">
        <w:rPr>
          <w:rFonts w:ascii="Arial" w:hAnsi="Arial" w:cs="Arial"/>
          <w:sz w:val="22"/>
          <w:szCs w:val="22"/>
        </w:rPr>
        <w:t>, z załączonymi do dokumentacji rysunkami, specyfikacj</w:t>
      </w:r>
      <w:r w:rsidR="00B1660C">
        <w:rPr>
          <w:rFonts w:ascii="Arial" w:hAnsi="Arial" w:cs="Arial"/>
          <w:sz w:val="22"/>
          <w:szCs w:val="22"/>
        </w:rPr>
        <w:t>ą</w:t>
      </w:r>
      <w:r w:rsidRPr="001F5B1D">
        <w:rPr>
          <w:rFonts w:ascii="Arial" w:hAnsi="Arial" w:cs="Arial"/>
          <w:sz w:val="22"/>
          <w:szCs w:val="22"/>
        </w:rPr>
        <w:t xml:space="preserve"> techniczn</w:t>
      </w:r>
      <w:r w:rsidR="00B1660C">
        <w:rPr>
          <w:rFonts w:ascii="Arial" w:hAnsi="Arial" w:cs="Arial"/>
          <w:sz w:val="22"/>
          <w:szCs w:val="22"/>
        </w:rPr>
        <w:t>ą</w:t>
      </w:r>
      <w:r w:rsidRPr="001F5B1D">
        <w:rPr>
          <w:rFonts w:ascii="Arial" w:hAnsi="Arial" w:cs="Arial"/>
          <w:sz w:val="22"/>
          <w:szCs w:val="22"/>
        </w:rPr>
        <w:t xml:space="preserve"> wykonania i odbioru robót, </w:t>
      </w:r>
      <w:r w:rsidRPr="001F5B1D">
        <w:rPr>
          <w:rFonts w:ascii="Arial" w:hAnsi="Arial" w:cs="Arial"/>
          <w:b/>
          <w:sz w:val="22"/>
          <w:szCs w:val="22"/>
        </w:rPr>
        <w:t>stosowanymi obecnie rozwiązaniami systemowymi</w:t>
      </w:r>
      <w:r w:rsidRPr="001F5B1D">
        <w:rPr>
          <w:rFonts w:ascii="Arial" w:hAnsi="Arial" w:cs="Arial"/>
          <w:sz w:val="22"/>
          <w:szCs w:val="22"/>
        </w:rPr>
        <w:t>, zasadami wiedzy technicznej i sztuki budowlanej, obowiązującymi przepisami,</w:t>
      </w:r>
      <w:r w:rsidRPr="001F5B1D">
        <w:rPr>
          <w:rFonts w:ascii="Arial" w:hAnsi="Arial" w:cs="Arial"/>
          <w:color w:val="FF0000"/>
          <w:sz w:val="22"/>
          <w:szCs w:val="22"/>
        </w:rPr>
        <w:t xml:space="preserve"> </w:t>
      </w:r>
      <w:r w:rsidRPr="00C46CF9">
        <w:rPr>
          <w:rFonts w:ascii="Arial" w:hAnsi="Arial" w:cs="Arial"/>
          <w:color w:val="auto"/>
          <w:sz w:val="22"/>
          <w:szCs w:val="22"/>
        </w:rPr>
        <w:t>w tym ustawy z dnia 19 września 2019 r. Prawo zamówień publicznych (</w:t>
      </w:r>
      <w:proofErr w:type="spellStart"/>
      <w:r w:rsidRPr="00C46CF9">
        <w:rPr>
          <w:rFonts w:ascii="Arial" w:hAnsi="Arial" w:cs="Arial"/>
          <w:color w:val="auto"/>
          <w:sz w:val="22"/>
          <w:szCs w:val="22"/>
        </w:rPr>
        <w:t>t</w:t>
      </w:r>
      <w:r w:rsidR="00C267B7">
        <w:rPr>
          <w:rFonts w:ascii="Arial" w:hAnsi="Arial" w:cs="Arial"/>
          <w:color w:val="auto"/>
          <w:sz w:val="22"/>
          <w:szCs w:val="22"/>
        </w:rPr>
        <w:t>.</w:t>
      </w:r>
      <w:r w:rsidRPr="00C46CF9">
        <w:rPr>
          <w:rFonts w:ascii="Arial" w:hAnsi="Arial" w:cs="Arial"/>
          <w:color w:val="auto"/>
          <w:sz w:val="22"/>
          <w:szCs w:val="22"/>
        </w:rPr>
        <w:t>j</w:t>
      </w:r>
      <w:proofErr w:type="spellEnd"/>
      <w:r w:rsidRPr="00C46CF9">
        <w:rPr>
          <w:rFonts w:ascii="Arial" w:hAnsi="Arial" w:cs="Arial"/>
          <w:color w:val="auto"/>
          <w:sz w:val="22"/>
          <w:szCs w:val="22"/>
        </w:rPr>
        <w:t xml:space="preserve">. Dz. U. z 2023 r., poz.1605 z </w:t>
      </w:r>
      <w:proofErr w:type="spellStart"/>
      <w:r w:rsidRPr="00C46CF9">
        <w:rPr>
          <w:rFonts w:ascii="Arial" w:hAnsi="Arial" w:cs="Arial"/>
          <w:color w:val="auto"/>
          <w:sz w:val="22"/>
          <w:szCs w:val="22"/>
        </w:rPr>
        <w:t>późn</w:t>
      </w:r>
      <w:proofErr w:type="spellEnd"/>
      <w:r w:rsidRPr="00C46CF9">
        <w:rPr>
          <w:rFonts w:ascii="Arial" w:hAnsi="Arial" w:cs="Arial"/>
          <w:color w:val="auto"/>
          <w:sz w:val="22"/>
          <w:szCs w:val="22"/>
        </w:rPr>
        <w:t>. zm.), ustawy z dnia 7 lipca 1994 r. Prawo budowlane (</w:t>
      </w:r>
      <w:proofErr w:type="spellStart"/>
      <w:r w:rsidR="00C267B7">
        <w:rPr>
          <w:rFonts w:ascii="Arial" w:hAnsi="Arial" w:cs="Arial"/>
          <w:color w:val="auto"/>
          <w:sz w:val="22"/>
          <w:szCs w:val="22"/>
        </w:rPr>
        <w:t>t.j</w:t>
      </w:r>
      <w:proofErr w:type="spellEnd"/>
      <w:r w:rsidR="00C267B7">
        <w:rPr>
          <w:rFonts w:ascii="Arial" w:hAnsi="Arial" w:cs="Arial"/>
          <w:color w:val="auto"/>
          <w:sz w:val="22"/>
          <w:szCs w:val="22"/>
        </w:rPr>
        <w:t xml:space="preserve">. </w:t>
      </w:r>
      <w:r w:rsidRPr="00C46CF9">
        <w:rPr>
          <w:rFonts w:ascii="Arial" w:hAnsi="Arial" w:cs="Arial"/>
          <w:color w:val="auto"/>
          <w:sz w:val="22"/>
          <w:szCs w:val="22"/>
        </w:rPr>
        <w:t xml:space="preserve">Dz. U. z 2024 r. poz. 725 z </w:t>
      </w:r>
      <w:proofErr w:type="spellStart"/>
      <w:r w:rsidRPr="00C46CF9">
        <w:rPr>
          <w:rFonts w:ascii="Arial" w:hAnsi="Arial" w:cs="Arial"/>
          <w:color w:val="auto"/>
          <w:sz w:val="22"/>
          <w:szCs w:val="22"/>
        </w:rPr>
        <w:t>późn</w:t>
      </w:r>
      <w:proofErr w:type="spellEnd"/>
      <w:r w:rsidRPr="00C46CF9">
        <w:rPr>
          <w:rFonts w:ascii="Arial" w:hAnsi="Arial" w:cs="Arial"/>
          <w:color w:val="auto"/>
          <w:sz w:val="22"/>
          <w:szCs w:val="22"/>
        </w:rPr>
        <w:t xml:space="preserve">. zm.), polskimi normami, oraz  zgodnie  </w:t>
      </w:r>
      <w:r w:rsidR="00C46CF9" w:rsidRPr="00C46CF9">
        <w:rPr>
          <w:rFonts w:ascii="Arial" w:hAnsi="Arial" w:cs="Arial"/>
          <w:color w:val="auto"/>
          <w:sz w:val="22"/>
          <w:szCs w:val="22"/>
        </w:rPr>
        <w:br/>
      </w:r>
      <w:r w:rsidRPr="00C46CF9">
        <w:rPr>
          <w:rFonts w:ascii="Arial" w:hAnsi="Arial" w:cs="Arial"/>
          <w:color w:val="auto"/>
          <w:sz w:val="22"/>
          <w:szCs w:val="22"/>
        </w:rPr>
        <w:t>z zapisami ujętymi w SWZ.</w:t>
      </w:r>
    </w:p>
    <w:p w14:paraId="1EE2D248" w14:textId="77777777" w:rsidR="00F443DC" w:rsidRDefault="00F443DC" w:rsidP="00F443DC">
      <w:pPr>
        <w:pStyle w:val="Akapitzlist"/>
        <w:tabs>
          <w:tab w:val="left" w:pos="284"/>
        </w:tabs>
        <w:spacing w:line="288" w:lineRule="auto"/>
        <w:ind w:left="0"/>
        <w:jc w:val="both"/>
        <w:rPr>
          <w:rFonts w:ascii="Arial" w:hAnsi="Arial" w:cs="Arial"/>
          <w:color w:val="auto"/>
          <w:sz w:val="22"/>
          <w:szCs w:val="22"/>
        </w:rPr>
      </w:pPr>
    </w:p>
    <w:p w14:paraId="5937E450" w14:textId="3E556046" w:rsidR="00F443DC" w:rsidRPr="00F443DC" w:rsidRDefault="00F443DC" w:rsidP="00F443DC">
      <w:pPr>
        <w:pStyle w:val="Akapitzlist"/>
        <w:numPr>
          <w:ilvl w:val="0"/>
          <w:numId w:val="131"/>
        </w:numPr>
        <w:tabs>
          <w:tab w:val="left" w:pos="0"/>
          <w:tab w:val="left" w:pos="284"/>
        </w:tabs>
        <w:spacing w:line="288" w:lineRule="auto"/>
        <w:ind w:left="0" w:firstLine="0"/>
        <w:jc w:val="both"/>
        <w:rPr>
          <w:rFonts w:ascii="Arial" w:hAnsi="Arial" w:cs="Arial"/>
          <w:color w:val="auto"/>
          <w:sz w:val="22"/>
          <w:szCs w:val="22"/>
        </w:rPr>
      </w:pPr>
      <w:r>
        <w:rPr>
          <w:rFonts w:ascii="Arial" w:hAnsi="Arial" w:cs="Arial"/>
          <w:color w:val="auto"/>
          <w:sz w:val="22"/>
          <w:szCs w:val="22"/>
        </w:rPr>
        <w:t>Teren</w:t>
      </w:r>
      <w:r w:rsidRPr="00F443DC">
        <w:rPr>
          <w:rFonts w:ascii="Arial" w:hAnsi="Arial" w:cs="Arial"/>
          <w:color w:val="auto"/>
          <w:sz w:val="22"/>
          <w:szCs w:val="22"/>
        </w:rPr>
        <w:t xml:space="preserve"> budowy (dz. 321, 342/2, 343/8, 344/2, 346 i 728) obręb 8, gm. Miasto Tczew znajduje się w zasięgu stanowisk archeologicznych: AZP 17-45/80 Tczew – Stare Miasto 14 (ślad osadnictwa z epoki kamienia, ślad osadnictwa z wczesnego średniowiecza, miasto </w:t>
      </w:r>
      <w:r>
        <w:rPr>
          <w:rFonts w:ascii="Arial" w:hAnsi="Arial" w:cs="Arial"/>
          <w:color w:val="auto"/>
          <w:sz w:val="22"/>
          <w:szCs w:val="22"/>
        </w:rPr>
        <w:br/>
      </w:r>
      <w:r w:rsidRPr="00F443DC">
        <w:rPr>
          <w:rFonts w:ascii="Arial" w:hAnsi="Arial" w:cs="Arial"/>
          <w:color w:val="auto"/>
          <w:sz w:val="22"/>
          <w:szCs w:val="22"/>
        </w:rPr>
        <w:t xml:space="preserve">z wczesnego średniowiecza – nowożytności); AZP 17-45/100 Tczew 34 (osada </w:t>
      </w:r>
      <w:r>
        <w:rPr>
          <w:rFonts w:ascii="Arial" w:hAnsi="Arial" w:cs="Arial"/>
          <w:color w:val="auto"/>
          <w:sz w:val="22"/>
          <w:szCs w:val="22"/>
        </w:rPr>
        <w:br/>
      </w:r>
      <w:r w:rsidRPr="00F443DC">
        <w:rPr>
          <w:rFonts w:ascii="Arial" w:hAnsi="Arial" w:cs="Arial"/>
          <w:color w:val="auto"/>
          <w:sz w:val="22"/>
          <w:szCs w:val="22"/>
        </w:rPr>
        <w:t xml:space="preserve">z wczesnego średniowiecza, osada ze średniowiecza) ; AZP 17-45/123 Tczew (mur obronny z późnego średniowiecza, zabudowa mieszkalna i gospodarcza z nowożytności, zabudowa przemysłowa z nowożytności) oraz w strefie ochrony układu urbanistycznego Starego Miasta Tczewa. Złożony projekt został uzgodniony pozytywnie z Pomorskim Wojewódzkim Konserwatorem Zabytków pod warunkiem przeprowadzenia badań archeologicznych </w:t>
      </w:r>
      <w:r>
        <w:rPr>
          <w:rFonts w:ascii="Arial" w:hAnsi="Arial" w:cs="Arial"/>
          <w:color w:val="auto"/>
          <w:sz w:val="22"/>
          <w:szCs w:val="22"/>
        </w:rPr>
        <w:br/>
      </w:r>
      <w:r w:rsidRPr="00F443DC">
        <w:rPr>
          <w:rFonts w:ascii="Arial" w:hAnsi="Arial" w:cs="Arial"/>
          <w:color w:val="auto"/>
          <w:sz w:val="22"/>
          <w:szCs w:val="22"/>
        </w:rPr>
        <w:t>w formie nadzoru archeologicznego nad realizowanymi pracami ziemnymi.</w:t>
      </w:r>
      <w:r>
        <w:rPr>
          <w:rFonts w:ascii="Arial" w:hAnsi="Arial" w:cs="Arial"/>
          <w:color w:val="auto"/>
          <w:sz w:val="22"/>
          <w:szCs w:val="22"/>
        </w:rPr>
        <w:t xml:space="preserve"> W związku </w:t>
      </w:r>
      <w:r>
        <w:rPr>
          <w:rFonts w:ascii="Arial" w:hAnsi="Arial" w:cs="Arial"/>
          <w:color w:val="auto"/>
          <w:sz w:val="22"/>
          <w:szCs w:val="22"/>
        </w:rPr>
        <w:br/>
        <w:t xml:space="preserve">z tym, </w:t>
      </w:r>
      <w:r w:rsidRPr="00F443DC">
        <w:rPr>
          <w:rFonts w:ascii="Arial" w:hAnsi="Arial" w:cs="Arial"/>
          <w:color w:val="auto"/>
          <w:sz w:val="22"/>
          <w:szCs w:val="22"/>
        </w:rPr>
        <w:t xml:space="preserve">Wykonawca zobowiązany jest zawiadomić podmioty ujęte w uzgodnieniach </w:t>
      </w:r>
      <w:r>
        <w:rPr>
          <w:rFonts w:ascii="Arial" w:hAnsi="Arial" w:cs="Arial"/>
          <w:color w:val="auto"/>
          <w:sz w:val="22"/>
          <w:szCs w:val="22"/>
        </w:rPr>
        <w:br/>
      </w:r>
      <w:r w:rsidRPr="00F443DC">
        <w:rPr>
          <w:rFonts w:ascii="Arial" w:hAnsi="Arial" w:cs="Arial"/>
          <w:color w:val="auto"/>
          <w:sz w:val="22"/>
          <w:szCs w:val="22"/>
        </w:rPr>
        <w:t xml:space="preserve">z gestorami sieci o terminie rozpoczęcia robót danego rodzaju oraz wypełniać obowiązki związane z obowiązującym nadzorem archeologicznym w porozumieniu z </w:t>
      </w:r>
      <w:r w:rsidR="00B1660C">
        <w:rPr>
          <w:rFonts w:ascii="Arial" w:hAnsi="Arial" w:cs="Arial"/>
          <w:color w:val="auto"/>
          <w:sz w:val="22"/>
          <w:szCs w:val="22"/>
        </w:rPr>
        <w:t>I</w:t>
      </w:r>
      <w:r w:rsidRPr="00F443DC">
        <w:rPr>
          <w:rFonts w:ascii="Arial" w:hAnsi="Arial" w:cs="Arial"/>
          <w:color w:val="auto"/>
          <w:sz w:val="22"/>
          <w:szCs w:val="22"/>
        </w:rPr>
        <w:t xml:space="preserve">nspektorem nadzoru inwestorskiego i Zamawiającym.  </w:t>
      </w:r>
    </w:p>
    <w:p w14:paraId="2CCD3B63" w14:textId="77777777" w:rsidR="001F5B1D" w:rsidRPr="001F5B1D" w:rsidRDefault="001F5B1D" w:rsidP="001F5B1D">
      <w:pPr>
        <w:spacing w:line="288" w:lineRule="auto"/>
        <w:jc w:val="both"/>
        <w:rPr>
          <w:rFonts w:ascii="Arial" w:hAnsi="Arial" w:cs="Arial"/>
          <w:color w:val="FF0000"/>
          <w:sz w:val="22"/>
          <w:szCs w:val="22"/>
        </w:rPr>
      </w:pPr>
    </w:p>
    <w:p w14:paraId="586C1E94" w14:textId="6C5B2CED" w:rsidR="001F5B1D" w:rsidRPr="00C46CF9" w:rsidRDefault="001F5B1D" w:rsidP="009F73CA">
      <w:pPr>
        <w:pStyle w:val="Akapitzlist"/>
        <w:numPr>
          <w:ilvl w:val="0"/>
          <w:numId w:val="131"/>
        </w:numPr>
        <w:tabs>
          <w:tab w:val="left" w:pos="284"/>
        </w:tabs>
        <w:spacing w:line="288" w:lineRule="auto"/>
        <w:ind w:left="0" w:firstLine="0"/>
        <w:jc w:val="both"/>
        <w:rPr>
          <w:rFonts w:ascii="Arial" w:hAnsi="Arial" w:cs="Arial"/>
          <w:color w:val="000000"/>
          <w:sz w:val="22"/>
          <w:szCs w:val="22"/>
        </w:rPr>
      </w:pPr>
      <w:r w:rsidRPr="00C46CF9">
        <w:rPr>
          <w:rFonts w:ascii="Arial" w:hAnsi="Arial" w:cs="Arial"/>
          <w:color w:val="000000"/>
          <w:sz w:val="22"/>
          <w:szCs w:val="22"/>
        </w:rPr>
        <w:t>Wykonawca na dzień zgłoszenia gotowości odbiorowej winien skompletować wymagane ustawą Prawo budowlane oraz  umową z Zamawiającym niezbędne  dokumenty odbiorowe wykonane w trzech egzemplarzach,  w tym m.in.:</w:t>
      </w:r>
    </w:p>
    <w:p w14:paraId="46DDF6E5" w14:textId="64C6CE23" w:rsidR="001F5B1D" w:rsidRPr="001F5B1D" w:rsidRDefault="00B1660C" w:rsidP="009F73CA">
      <w:pPr>
        <w:widowControl/>
        <w:numPr>
          <w:ilvl w:val="0"/>
          <w:numId w:val="135"/>
        </w:numPr>
        <w:suppressAutoHyphens w:val="0"/>
        <w:spacing w:line="288" w:lineRule="auto"/>
        <w:jc w:val="both"/>
        <w:rPr>
          <w:rFonts w:ascii="Arial" w:hAnsi="Arial" w:cs="Arial"/>
          <w:color w:val="000000"/>
          <w:sz w:val="22"/>
          <w:szCs w:val="22"/>
        </w:rPr>
      </w:pPr>
      <w:r>
        <w:rPr>
          <w:rFonts w:ascii="Arial" w:hAnsi="Arial" w:cs="Arial"/>
          <w:color w:val="000000"/>
          <w:sz w:val="22"/>
          <w:szCs w:val="22"/>
        </w:rPr>
        <w:lastRenderedPageBreak/>
        <w:t>a</w:t>
      </w:r>
      <w:r w:rsidR="001F5B1D" w:rsidRPr="001F5B1D">
        <w:rPr>
          <w:rFonts w:ascii="Arial" w:hAnsi="Arial" w:cs="Arial"/>
          <w:color w:val="000000"/>
          <w:sz w:val="22"/>
          <w:szCs w:val="22"/>
        </w:rPr>
        <w:t>testy</w:t>
      </w:r>
      <w:r w:rsidR="00C267B7">
        <w:rPr>
          <w:rFonts w:ascii="Arial" w:hAnsi="Arial" w:cs="Arial"/>
          <w:color w:val="000000"/>
          <w:sz w:val="22"/>
          <w:szCs w:val="22"/>
        </w:rPr>
        <w:t xml:space="preserve">, </w:t>
      </w:r>
      <w:r w:rsidR="0031140F" w:rsidRPr="001F5B1D">
        <w:rPr>
          <w:rFonts w:ascii="Arial" w:hAnsi="Arial" w:cs="Arial"/>
          <w:color w:val="000000"/>
          <w:sz w:val="22"/>
          <w:szCs w:val="22"/>
        </w:rPr>
        <w:t>certyfikaty</w:t>
      </w:r>
      <w:r w:rsidR="0031140F">
        <w:rPr>
          <w:rFonts w:ascii="Arial" w:hAnsi="Arial" w:cs="Arial"/>
          <w:color w:val="000000"/>
          <w:sz w:val="22"/>
          <w:szCs w:val="22"/>
        </w:rPr>
        <w:t xml:space="preserve"> </w:t>
      </w:r>
      <w:r w:rsidR="0031140F" w:rsidRPr="001F5B1D">
        <w:rPr>
          <w:rFonts w:ascii="Arial" w:hAnsi="Arial" w:cs="Arial"/>
          <w:color w:val="000000"/>
          <w:sz w:val="22"/>
          <w:szCs w:val="22"/>
        </w:rPr>
        <w:t>i</w:t>
      </w:r>
      <w:r w:rsidR="0031140F">
        <w:rPr>
          <w:rFonts w:ascii="Arial" w:hAnsi="Arial" w:cs="Arial"/>
          <w:color w:val="000000"/>
          <w:sz w:val="22"/>
          <w:szCs w:val="22"/>
        </w:rPr>
        <w:t xml:space="preserve"> </w:t>
      </w:r>
      <w:r w:rsidR="00C267B7">
        <w:rPr>
          <w:rFonts w:ascii="Arial" w:hAnsi="Arial" w:cs="Arial"/>
          <w:color w:val="000000"/>
          <w:sz w:val="22"/>
          <w:szCs w:val="22"/>
        </w:rPr>
        <w:t>deklaracje zgodności</w:t>
      </w:r>
      <w:r w:rsidR="001F5B1D" w:rsidRPr="001F5B1D">
        <w:rPr>
          <w:rFonts w:ascii="Arial" w:hAnsi="Arial" w:cs="Arial"/>
          <w:color w:val="000000"/>
          <w:sz w:val="22"/>
          <w:szCs w:val="22"/>
        </w:rPr>
        <w:t xml:space="preserve"> na wszystkie materiały zastosowane </w:t>
      </w:r>
      <w:r w:rsidR="0031140F">
        <w:rPr>
          <w:rFonts w:ascii="Arial" w:hAnsi="Arial" w:cs="Arial"/>
          <w:color w:val="000000"/>
          <w:sz w:val="22"/>
          <w:szCs w:val="22"/>
        </w:rPr>
        <w:br/>
      </w:r>
      <w:r w:rsidR="001F5B1D" w:rsidRPr="001F5B1D">
        <w:rPr>
          <w:rFonts w:ascii="Arial" w:hAnsi="Arial" w:cs="Arial"/>
          <w:color w:val="000000"/>
          <w:sz w:val="22"/>
          <w:szCs w:val="22"/>
        </w:rPr>
        <w:t xml:space="preserve">i wbudowane w ramach niniejszego przedmiotu zamówienia. </w:t>
      </w:r>
    </w:p>
    <w:p w14:paraId="4C5594F2" w14:textId="77777777" w:rsidR="001F5B1D" w:rsidRPr="001F5B1D" w:rsidRDefault="001F5B1D" w:rsidP="009F73CA">
      <w:pPr>
        <w:widowControl/>
        <w:numPr>
          <w:ilvl w:val="0"/>
          <w:numId w:val="135"/>
        </w:numPr>
        <w:suppressAutoHyphens w:val="0"/>
        <w:spacing w:line="288" w:lineRule="auto"/>
        <w:jc w:val="both"/>
        <w:rPr>
          <w:rFonts w:ascii="Arial" w:hAnsi="Arial" w:cs="Arial"/>
          <w:sz w:val="22"/>
          <w:szCs w:val="22"/>
        </w:rPr>
      </w:pPr>
      <w:r w:rsidRPr="001F5B1D">
        <w:rPr>
          <w:rFonts w:ascii="Arial" w:hAnsi="Arial" w:cs="Arial"/>
          <w:sz w:val="22"/>
          <w:szCs w:val="22"/>
        </w:rPr>
        <w:t>inwentaryzację geodezyjną powykonawczą w wersji papierowej w trzech egzemplarzach oraz jej skan (z podpisami) w formacie pdf  w wersji elektronicznej na płycie CD.</w:t>
      </w:r>
    </w:p>
    <w:p w14:paraId="4DDDE073" w14:textId="77777777" w:rsidR="00A115D2" w:rsidRPr="00DC3687" w:rsidRDefault="00A115D2" w:rsidP="00A115D2">
      <w:pPr>
        <w:spacing w:line="288" w:lineRule="auto"/>
        <w:rPr>
          <w:rFonts w:ascii="Arial" w:eastAsia="Times New Roman" w:hAnsi="Arial" w:cs="Arial"/>
          <w:b/>
          <w:color w:val="auto"/>
          <w:sz w:val="12"/>
          <w:szCs w:val="12"/>
        </w:rPr>
      </w:pPr>
    </w:p>
    <w:p w14:paraId="5C9A97BB" w14:textId="2A393941" w:rsidR="0087639F" w:rsidRDefault="0087639F" w:rsidP="0087639F">
      <w:pPr>
        <w:pStyle w:val="Nagwek2"/>
        <w:widowControl/>
        <w:numPr>
          <w:ilvl w:val="2"/>
          <w:numId w:val="107"/>
        </w:numPr>
        <w:tabs>
          <w:tab w:val="left" w:pos="284"/>
        </w:tabs>
        <w:suppressAutoHyphens w:val="0"/>
        <w:overflowPunct w:val="0"/>
        <w:autoSpaceDE w:val="0"/>
        <w:autoSpaceDN w:val="0"/>
        <w:adjustRightInd w:val="0"/>
        <w:spacing w:before="0" w:after="0" w:line="288" w:lineRule="auto"/>
        <w:ind w:left="426" w:hanging="426"/>
        <w:rPr>
          <w:bCs w:val="0"/>
          <w:i w:val="0"/>
          <w:noProof/>
          <w:sz w:val="22"/>
          <w:szCs w:val="22"/>
        </w:rPr>
      </w:pPr>
      <w:bookmarkStart w:id="27" w:name="_Toc446459897"/>
      <w:bookmarkStart w:id="28" w:name="_Toc465790124"/>
      <w:bookmarkStart w:id="29" w:name="_Toc466452287"/>
      <w:bookmarkStart w:id="30" w:name="_Toc468348534"/>
      <w:bookmarkStart w:id="31" w:name="_Toc471729834"/>
      <w:bookmarkStart w:id="32" w:name="_Toc129095929"/>
      <w:r>
        <w:rPr>
          <w:bCs w:val="0"/>
          <w:i w:val="0"/>
          <w:noProof/>
          <w:sz w:val="22"/>
          <w:szCs w:val="22"/>
        </w:rPr>
        <w:t>Tabela elementów rozliczeniowych</w:t>
      </w:r>
    </w:p>
    <w:p w14:paraId="42F38069" w14:textId="3A752393" w:rsidR="0087639F" w:rsidRPr="0087639F" w:rsidRDefault="0087639F" w:rsidP="0087639F">
      <w:pPr>
        <w:spacing w:line="288" w:lineRule="auto"/>
        <w:jc w:val="both"/>
        <w:rPr>
          <w:rFonts w:ascii="Arial" w:hAnsi="Arial" w:cs="Arial"/>
          <w:b/>
          <w:color w:val="000000"/>
          <w:sz w:val="22"/>
          <w:szCs w:val="22"/>
        </w:rPr>
      </w:pPr>
      <w:r w:rsidRPr="0087639F">
        <w:rPr>
          <w:rFonts w:ascii="Arial" w:hAnsi="Arial" w:cs="Arial"/>
          <w:color w:val="000000"/>
          <w:sz w:val="22"/>
          <w:szCs w:val="22"/>
        </w:rPr>
        <w:t xml:space="preserve">Zamawiający przewiduje płatności przejściowe nie częściej niż jeden raz w miesiącu po wykonaniu kompletnych elementów robót zgodnie z </w:t>
      </w:r>
      <w:r w:rsidR="00B1660C">
        <w:rPr>
          <w:rFonts w:ascii="Arial" w:hAnsi="Arial" w:cs="Arial"/>
          <w:b/>
          <w:color w:val="000000"/>
          <w:sz w:val="22"/>
          <w:szCs w:val="22"/>
        </w:rPr>
        <w:t>T</w:t>
      </w:r>
      <w:r w:rsidRPr="0087639F">
        <w:rPr>
          <w:rFonts w:ascii="Arial" w:hAnsi="Arial" w:cs="Arial"/>
          <w:b/>
          <w:color w:val="000000"/>
          <w:sz w:val="22"/>
          <w:szCs w:val="22"/>
        </w:rPr>
        <w:t>abelą elementów rozliczeniowych:</w:t>
      </w:r>
    </w:p>
    <w:p w14:paraId="06C95413" w14:textId="77777777" w:rsidR="00F443DC" w:rsidRPr="00DC3687" w:rsidRDefault="00F443DC" w:rsidP="00DC3687">
      <w:pPr>
        <w:spacing w:line="288" w:lineRule="auto"/>
        <w:jc w:val="both"/>
        <w:rPr>
          <w:rFonts w:ascii="Arial" w:hAnsi="Arial" w:cs="Arial"/>
          <w:b/>
          <w:color w:val="000000"/>
          <w:sz w:val="22"/>
          <w:szCs w:val="22"/>
        </w:rPr>
      </w:pPr>
    </w:p>
    <w:p w14:paraId="12920354" w14:textId="77777777" w:rsidR="0087639F" w:rsidRPr="0087639F" w:rsidRDefault="0087639F" w:rsidP="0087639F">
      <w:pPr>
        <w:spacing w:line="288" w:lineRule="auto"/>
        <w:jc w:val="both"/>
        <w:rPr>
          <w:rFonts w:ascii="Arial" w:hAnsi="Arial" w:cs="Arial"/>
          <w:b/>
          <w:color w:val="000000"/>
          <w:sz w:val="22"/>
          <w:szCs w:val="22"/>
          <w:u w:val="single"/>
        </w:rPr>
      </w:pPr>
      <w:r w:rsidRPr="0087639F">
        <w:rPr>
          <w:rFonts w:ascii="Arial" w:hAnsi="Arial" w:cs="Arial"/>
          <w:b/>
          <w:color w:val="000000"/>
          <w:sz w:val="22"/>
          <w:szCs w:val="22"/>
          <w:u w:val="single"/>
        </w:rPr>
        <w:t xml:space="preserve">Budynek </w:t>
      </w:r>
      <w:proofErr w:type="spellStart"/>
      <w:r w:rsidRPr="0087639F">
        <w:rPr>
          <w:rFonts w:ascii="Arial" w:hAnsi="Arial" w:cs="Arial"/>
          <w:b/>
          <w:color w:val="000000"/>
          <w:sz w:val="22"/>
          <w:szCs w:val="22"/>
          <w:u w:val="single"/>
        </w:rPr>
        <w:t>CKiS</w:t>
      </w:r>
      <w:proofErr w:type="spellEnd"/>
      <w:r w:rsidRPr="0087639F">
        <w:rPr>
          <w:rFonts w:ascii="Arial" w:hAnsi="Arial" w:cs="Arial"/>
          <w:b/>
          <w:color w:val="000000"/>
          <w:sz w:val="22"/>
          <w:szCs w:val="22"/>
          <w:u w:val="single"/>
        </w:rPr>
        <w:t xml:space="preserve"> ulica Kard. Stefana Wyszyńskiego 10 Tczew </w:t>
      </w:r>
    </w:p>
    <w:p w14:paraId="0696766D" w14:textId="77777777" w:rsidR="0087639F" w:rsidRPr="00DC3687" w:rsidRDefault="0087639F" w:rsidP="0087639F">
      <w:pPr>
        <w:pStyle w:val="Akapitzlist"/>
        <w:ind w:left="360"/>
        <w:jc w:val="both"/>
        <w:rPr>
          <w:rFonts w:ascii="Calibri" w:hAnsi="Calibri" w:cs="Arial"/>
          <w:b/>
          <w:color w:val="000000"/>
          <w:sz w:val="12"/>
          <w:szCs w:val="12"/>
          <w:u w:val="single"/>
        </w:rPr>
      </w:pPr>
    </w:p>
    <w:p w14:paraId="48F23362" w14:textId="77777777" w:rsidR="00B1660C" w:rsidRPr="00F30BC5" w:rsidRDefault="00B1660C" w:rsidP="00B1660C">
      <w:pPr>
        <w:jc w:val="both"/>
        <w:rPr>
          <w:rFonts w:ascii="Calibri" w:hAnsi="Calibri" w:cs="Arial"/>
          <w:b/>
          <w:color w:val="000000"/>
          <w:sz w:val="28"/>
          <w:szCs w:val="28"/>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349"/>
        <w:gridCol w:w="3544"/>
      </w:tblGrid>
      <w:tr w:rsidR="00B1660C" w:rsidRPr="0091450D" w14:paraId="688FDADF" w14:textId="77777777" w:rsidTr="009A04B1">
        <w:tc>
          <w:tcPr>
            <w:tcW w:w="571" w:type="dxa"/>
            <w:shd w:val="clear" w:color="auto" w:fill="auto"/>
            <w:vAlign w:val="center"/>
          </w:tcPr>
          <w:p w14:paraId="0EAA1431" w14:textId="77777777" w:rsidR="00B1660C" w:rsidRPr="00DC3687" w:rsidRDefault="00B1660C" w:rsidP="009A04B1">
            <w:pPr>
              <w:jc w:val="both"/>
              <w:rPr>
                <w:rFonts w:ascii="Calibri" w:hAnsi="Calibri" w:cs="Arial"/>
                <w:b/>
                <w:color w:val="auto"/>
                <w:sz w:val="28"/>
                <w:szCs w:val="28"/>
              </w:rPr>
            </w:pPr>
            <w:r w:rsidRPr="00DC3687">
              <w:rPr>
                <w:rFonts w:ascii="Calibri" w:hAnsi="Calibri" w:cs="Arial"/>
                <w:b/>
                <w:color w:val="auto"/>
                <w:sz w:val="28"/>
                <w:szCs w:val="28"/>
              </w:rPr>
              <w:t>Lp.</w:t>
            </w:r>
          </w:p>
        </w:tc>
        <w:tc>
          <w:tcPr>
            <w:tcW w:w="5349" w:type="dxa"/>
            <w:shd w:val="clear" w:color="auto" w:fill="auto"/>
          </w:tcPr>
          <w:p w14:paraId="2DD54A42" w14:textId="77777777" w:rsidR="00B1660C" w:rsidRPr="00DC3687" w:rsidRDefault="00B1660C" w:rsidP="009A04B1">
            <w:pPr>
              <w:jc w:val="center"/>
              <w:rPr>
                <w:rFonts w:ascii="Calibri" w:hAnsi="Calibri" w:cs="Arial"/>
                <w:b/>
                <w:color w:val="auto"/>
                <w:sz w:val="28"/>
                <w:szCs w:val="28"/>
              </w:rPr>
            </w:pPr>
            <w:r w:rsidRPr="00DC3687">
              <w:rPr>
                <w:rFonts w:ascii="Calibri" w:hAnsi="Calibri" w:cs="Arial"/>
                <w:b/>
                <w:color w:val="auto"/>
                <w:sz w:val="28"/>
                <w:szCs w:val="28"/>
              </w:rPr>
              <w:t>Elementy rozliczeniowe</w:t>
            </w:r>
          </w:p>
          <w:p w14:paraId="2FD34267" w14:textId="7CA205DB" w:rsidR="00B1660C" w:rsidRPr="00DC3687" w:rsidRDefault="00DC3687" w:rsidP="009A04B1">
            <w:pPr>
              <w:jc w:val="center"/>
              <w:rPr>
                <w:rFonts w:ascii="Calibri" w:hAnsi="Calibri" w:cs="Arial"/>
                <w:b/>
                <w:color w:val="auto"/>
                <w:sz w:val="28"/>
                <w:szCs w:val="28"/>
              </w:rPr>
            </w:pPr>
            <w:r w:rsidRPr="00DC3687">
              <w:rPr>
                <w:rFonts w:ascii="Calibri" w:hAnsi="Calibri"/>
                <w:b/>
                <w:i/>
                <w:color w:val="auto"/>
                <w:sz w:val="28"/>
                <w:szCs w:val="28"/>
              </w:rPr>
              <w:t>Pierwszy etap kompleksowej termomodernizacji budynku Centrum Kultury i Sztuki w Tczewie</w:t>
            </w:r>
          </w:p>
        </w:tc>
        <w:tc>
          <w:tcPr>
            <w:tcW w:w="3544" w:type="dxa"/>
            <w:shd w:val="clear" w:color="auto" w:fill="auto"/>
          </w:tcPr>
          <w:p w14:paraId="56A73B04" w14:textId="77777777" w:rsidR="00B1660C" w:rsidRPr="00DC3687" w:rsidRDefault="00B1660C" w:rsidP="009A04B1">
            <w:pPr>
              <w:jc w:val="center"/>
              <w:rPr>
                <w:rFonts w:ascii="Calibri" w:hAnsi="Calibri" w:cs="Arial"/>
                <w:b/>
                <w:color w:val="auto"/>
                <w:sz w:val="28"/>
                <w:szCs w:val="28"/>
              </w:rPr>
            </w:pPr>
            <w:r w:rsidRPr="00DC3687">
              <w:rPr>
                <w:rFonts w:ascii="Calibri" w:hAnsi="Calibri" w:cs="Arial"/>
                <w:b/>
                <w:color w:val="auto"/>
                <w:sz w:val="28"/>
                <w:szCs w:val="28"/>
              </w:rPr>
              <w:t>Wartość elementu rozliczeniowego wyrażona procentowym udziałem  wynagrodzenia umownego</w:t>
            </w:r>
          </w:p>
        </w:tc>
      </w:tr>
      <w:tr w:rsidR="00B1660C" w:rsidRPr="0091450D" w14:paraId="488AB124" w14:textId="77777777" w:rsidTr="009A04B1">
        <w:trPr>
          <w:trHeight w:val="614"/>
        </w:trPr>
        <w:tc>
          <w:tcPr>
            <w:tcW w:w="571" w:type="dxa"/>
            <w:shd w:val="clear" w:color="auto" w:fill="auto"/>
            <w:vAlign w:val="center"/>
          </w:tcPr>
          <w:p w14:paraId="71CC95B8" w14:textId="77777777" w:rsidR="00B1660C" w:rsidRPr="00DC3687" w:rsidRDefault="00B1660C" w:rsidP="009A04B1">
            <w:pPr>
              <w:rPr>
                <w:rFonts w:ascii="Calibri" w:hAnsi="Calibri" w:cs="Arial"/>
                <w:color w:val="auto"/>
                <w:sz w:val="28"/>
                <w:szCs w:val="28"/>
              </w:rPr>
            </w:pPr>
          </w:p>
        </w:tc>
        <w:tc>
          <w:tcPr>
            <w:tcW w:w="5349" w:type="dxa"/>
            <w:shd w:val="clear" w:color="auto" w:fill="auto"/>
            <w:vAlign w:val="center"/>
          </w:tcPr>
          <w:p w14:paraId="5098A596" w14:textId="77777777" w:rsidR="00B1660C" w:rsidRPr="00DC3687" w:rsidRDefault="00B1660C" w:rsidP="009A04B1">
            <w:pPr>
              <w:rPr>
                <w:rFonts w:ascii="Calibri" w:hAnsi="Calibri" w:cs="Arial"/>
                <w:b/>
                <w:color w:val="auto"/>
                <w:sz w:val="28"/>
                <w:szCs w:val="28"/>
              </w:rPr>
            </w:pPr>
            <w:r w:rsidRPr="00DC3687">
              <w:rPr>
                <w:rFonts w:ascii="Calibri" w:hAnsi="Calibri" w:cs="Arial"/>
                <w:b/>
                <w:color w:val="auto"/>
                <w:sz w:val="28"/>
                <w:szCs w:val="28"/>
              </w:rPr>
              <w:t>ETAP 1, CZĘŚĆ 1 – ROBOTY NA 2024 ROK:</w:t>
            </w:r>
          </w:p>
        </w:tc>
        <w:tc>
          <w:tcPr>
            <w:tcW w:w="3544" w:type="dxa"/>
            <w:shd w:val="clear" w:color="auto" w:fill="auto"/>
            <w:vAlign w:val="center"/>
          </w:tcPr>
          <w:p w14:paraId="0B153B25" w14:textId="77777777" w:rsidR="00B1660C" w:rsidRPr="00DC3687" w:rsidRDefault="00B1660C" w:rsidP="009A04B1">
            <w:pPr>
              <w:jc w:val="center"/>
              <w:rPr>
                <w:rFonts w:ascii="Calibri" w:hAnsi="Calibri" w:cs="Arial"/>
                <w:b/>
                <w:color w:val="auto"/>
                <w:sz w:val="28"/>
                <w:szCs w:val="28"/>
              </w:rPr>
            </w:pPr>
          </w:p>
        </w:tc>
      </w:tr>
      <w:tr w:rsidR="00B1660C" w:rsidRPr="0091450D" w14:paraId="7D6A056B" w14:textId="77777777" w:rsidTr="009A04B1">
        <w:trPr>
          <w:trHeight w:val="614"/>
        </w:trPr>
        <w:tc>
          <w:tcPr>
            <w:tcW w:w="571" w:type="dxa"/>
            <w:shd w:val="clear" w:color="auto" w:fill="auto"/>
            <w:vAlign w:val="center"/>
          </w:tcPr>
          <w:p w14:paraId="0BBA7C7C" w14:textId="77777777" w:rsidR="00B1660C" w:rsidRPr="00DC3687" w:rsidRDefault="00B1660C" w:rsidP="009A04B1">
            <w:pPr>
              <w:rPr>
                <w:rFonts w:ascii="Calibri" w:hAnsi="Calibri" w:cs="Arial"/>
                <w:color w:val="auto"/>
                <w:sz w:val="28"/>
                <w:szCs w:val="28"/>
              </w:rPr>
            </w:pPr>
            <w:r w:rsidRPr="00DC3687">
              <w:rPr>
                <w:rFonts w:ascii="Calibri" w:hAnsi="Calibri" w:cs="Arial"/>
                <w:color w:val="auto"/>
                <w:sz w:val="28"/>
                <w:szCs w:val="28"/>
              </w:rPr>
              <w:t>1.</w:t>
            </w:r>
          </w:p>
        </w:tc>
        <w:tc>
          <w:tcPr>
            <w:tcW w:w="5349" w:type="dxa"/>
            <w:shd w:val="clear" w:color="auto" w:fill="auto"/>
            <w:vAlign w:val="center"/>
          </w:tcPr>
          <w:p w14:paraId="0C4662B0" w14:textId="77777777" w:rsidR="00B1660C" w:rsidRPr="00DC3687" w:rsidRDefault="00B1660C" w:rsidP="009A04B1">
            <w:pPr>
              <w:rPr>
                <w:rFonts w:ascii="Calibri" w:hAnsi="Calibri" w:cs="Arial"/>
                <w:color w:val="auto"/>
                <w:sz w:val="28"/>
                <w:szCs w:val="28"/>
              </w:rPr>
            </w:pPr>
            <w:r w:rsidRPr="00DC3687">
              <w:rPr>
                <w:rFonts w:ascii="Calibri" w:hAnsi="Calibri" w:cs="Arial"/>
                <w:color w:val="auto"/>
                <w:sz w:val="28"/>
                <w:szCs w:val="28"/>
              </w:rPr>
              <w:t xml:space="preserve">OCIEPLENIE DACHU NAD SALĄ BALETOWĄ </w:t>
            </w:r>
          </w:p>
        </w:tc>
        <w:tc>
          <w:tcPr>
            <w:tcW w:w="3544" w:type="dxa"/>
            <w:shd w:val="clear" w:color="auto" w:fill="auto"/>
            <w:vAlign w:val="center"/>
          </w:tcPr>
          <w:p w14:paraId="0344B1EA" w14:textId="3C267A54" w:rsidR="00B1660C" w:rsidRPr="00DC3687" w:rsidRDefault="00B1660C" w:rsidP="009A04B1">
            <w:pPr>
              <w:jc w:val="center"/>
              <w:rPr>
                <w:rFonts w:ascii="Calibri" w:hAnsi="Calibri" w:cs="Arial"/>
                <w:b/>
                <w:color w:val="auto"/>
                <w:sz w:val="28"/>
                <w:szCs w:val="28"/>
              </w:rPr>
            </w:pPr>
            <w:r w:rsidRPr="00DC3687">
              <w:rPr>
                <w:rFonts w:ascii="Calibri" w:hAnsi="Calibri" w:cs="Arial"/>
                <w:b/>
                <w:color w:val="auto"/>
                <w:sz w:val="28"/>
                <w:szCs w:val="28"/>
              </w:rPr>
              <w:t>14,98 %</w:t>
            </w:r>
          </w:p>
        </w:tc>
      </w:tr>
      <w:tr w:rsidR="00B1660C" w:rsidRPr="0091450D" w14:paraId="51BF02F5" w14:textId="77777777" w:rsidTr="009A04B1">
        <w:trPr>
          <w:trHeight w:val="614"/>
        </w:trPr>
        <w:tc>
          <w:tcPr>
            <w:tcW w:w="571" w:type="dxa"/>
            <w:shd w:val="clear" w:color="auto" w:fill="auto"/>
            <w:vAlign w:val="center"/>
          </w:tcPr>
          <w:p w14:paraId="675EC88A" w14:textId="77777777" w:rsidR="00B1660C" w:rsidRPr="00DC3687" w:rsidRDefault="00B1660C" w:rsidP="009A04B1">
            <w:pPr>
              <w:rPr>
                <w:rFonts w:ascii="Calibri" w:hAnsi="Calibri" w:cs="Arial"/>
                <w:color w:val="auto"/>
                <w:sz w:val="28"/>
                <w:szCs w:val="28"/>
              </w:rPr>
            </w:pPr>
            <w:r w:rsidRPr="00DC3687">
              <w:rPr>
                <w:rFonts w:ascii="Calibri" w:hAnsi="Calibri" w:cs="Arial"/>
                <w:color w:val="auto"/>
                <w:sz w:val="28"/>
                <w:szCs w:val="28"/>
              </w:rPr>
              <w:t>2.</w:t>
            </w:r>
          </w:p>
        </w:tc>
        <w:tc>
          <w:tcPr>
            <w:tcW w:w="5349" w:type="dxa"/>
            <w:shd w:val="clear" w:color="auto" w:fill="auto"/>
            <w:vAlign w:val="center"/>
          </w:tcPr>
          <w:p w14:paraId="3A4051D7" w14:textId="77777777" w:rsidR="00B1660C" w:rsidRPr="00DC3687" w:rsidRDefault="00B1660C" w:rsidP="009A04B1">
            <w:pPr>
              <w:rPr>
                <w:rFonts w:ascii="Calibri" w:hAnsi="Calibri" w:cs="Arial"/>
                <w:color w:val="auto"/>
                <w:sz w:val="28"/>
                <w:szCs w:val="28"/>
              </w:rPr>
            </w:pPr>
            <w:r w:rsidRPr="00DC3687">
              <w:rPr>
                <w:rFonts w:ascii="Calibri" w:hAnsi="Calibri" w:cs="Arial"/>
                <w:color w:val="auto"/>
                <w:sz w:val="28"/>
                <w:szCs w:val="28"/>
              </w:rPr>
              <w:t xml:space="preserve">POZIOMA, PRZECIWWODNA, INIEKCYJNA IZOLACJA ŚCIAN PIWNIC </w:t>
            </w:r>
          </w:p>
        </w:tc>
        <w:tc>
          <w:tcPr>
            <w:tcW w:w="3544" w:type="dxa"/>
            <w:shd w:val="clear" w:color="auto" w:fill="auto"/>
            <w:vAlign w:val="center"/>
          </w:tcPr>
          <w:p w14:paraId="50907AAC" w14:textId="5F600FD6" w:rsidR="00B1660C" w:rsidRPr="00DC3687" w:rsidRDefault="00B1660C" w:rsidP="009A04B1">
            <w:pPr>
              <w:jc w:val="center"/>
              <w:rPr>
                <w:rFonts w:ascii="Calibri" w:hAnsi="Calibri" w:cs="Arial"/>
                <w:b/>
                <w:color w:val="auto"/>
                <w:sz w:val="28"/>
                <w:szCs w:val="28"/>
              </w:rPr>
            </w:pPr>
            <w:r w:rsidRPr="00DC3687">
              <w:rPr>
                <w:rFonts w:ascii="Calibri" w:hAnsi="Calibri" w:cs="Arial"/>
                <w:b/>
                <w:color w:val="auto"/>
                <w:sz w:val="28"/>
                <w:szCs w:val="28"/>
              </w:rPr>
              <w:t>5,00 %</w:t>
            </w:r>
          </w:p>
        </w:tc>
      </w:tr>
      <w:tr w:rsidR="00B1660C" w:rsidRPr="0091450D" w14:paraId="2C124D61" w14:textId="77777777" w:rsidTr="009A04B1">
        <w:trPr>
          <w:trHeight w:val="614"/>
        </w:trPr>
        <w:tc>
          <w:tcPr>
            <w:tcW w:w="571" w:type="dxa"/>
            <w:shd w:val="clear" w:color="auto" w:fill="auto"/>
            <w:vAlign w:val="center"/>
          </w:tcPr>
          <w:p w14:paraId="27E14F1E" w14:textId="77777777" w:rsidR="00B1660C" w:rsidRPr="00DC3687" w:rsidRDefault="00B1660C" w:rsidP="009A04B1">
            <w:pPr>
              <w:rPr>
                <w:rFonts w:ascii="Calibri" w:hAnsi="Calibri" w:cs="Arial"/>
                <w:color w:val="auto"/>
                <w:sz w:val="28"/>
                <w:szCs w:val="28"/>
              </w:rPr>
            </w:pPr>
          </w:p>
        </w:tc>
        <w:tc>
          <w:tcPr>
            <w:tcW w:w="5349" w:type="dxa"/>
            <w:shd w:val="clear" w:color="auto" w:fill="auto"/>
            <w:vAlign w:val="center"/>
          </w:tcPr>
          <w:p w14:paraId="09A4EAC6" w14:textId="77777777" w:rsidR="00B1660C" w:rsidRPr="00DC3687" w:rsidRDefault="00B1660C" w:rsidP="009A04B1">
            <w:pPr>
              <w:rPr>
                <w:rFonts w:ascii="Calibri" w:hAnsi="Calibri" w:cs="Arial"/>
                <w:b/>
                <w:color w:val="auto"/>
                <w:sz w:val="28"/>
                <w:szCs w:val="28"/>
              </w:rPr>
            </w:pPr>
            <w:r w:rsidRPr="00DC3687">
              <w:rPr>
                <w:rFonts w:ascii="Calibri" w:hAnsi="Calibri" w:cs="Arial"/>
                <w:b/>
                <w:color w:val="auto"/>
                <w:sz w:val="28"/>
                <w:szCs w:val="28"/>
              </w:rPr>
              <w:t>ETAP 1, CZĘŚĆ 2 – ROBOTY NA 2025 ROK:</w:t>
            </w:r>
          </w:p>
        </w:tc>
        <w:tc>
          <w:tcPr>
            <w:tcW w:w="3544" w:type="dxa"/>
            <w:shd w:val="clear" w:color="auto" w:fill="auto"/>
            <w:vAlign w:val="center"/>
          </w:tcPr>
          <w:p w14:paraId="16CF5C3D" w14:textId="77777777" w:rsidR="00B1660C" w:rsidRPr="00DC3687" w:rsidRDefault="00B1660C" w:rsidP="009A04B1">
            <w:pPr>
              <w:jc w:val="center"/>
              <w:rPr>
                <w:rFonts w:ascii="Calibri" w:hAnsi="Calibri" w:cs="Arial"/>
                <w:b/>
                <w:color w:val="auto"/>
                <w:sz w:val="28"/>
                <w:szCs w:val="28"/>
              </w:rPr>
            </w:pPr>
          </w:p>
        </w:tc>
      </w:tr>
      <w:tr w:rsidR="00B1660C" w:rsidRPr="0091450D" w14:paraId="600179BD" w14:textId="77777777" w:rsidTr="009A04B1">
        <w:trPr>
          <w:trHeight w:val="614"/>
        </w:trPr>
        <w:tc>
          <w:tcPr>
            <w:tcW w:w="571" w:type="dxa"/>
            <w:shd w:val="clear" w:color="auto" w:fill="auto"/>
            <w:vAlign w:val="center"/>
          </w:tcPr>
          <w:p w14:paraId="552F4513" w14:textId="77777777" w:rsidR="00B1660C" w:rsidRPr="00DC3687" w:rsidRDefault="00B1660C" w:rsidP="009A04B1">
            <w:pPr>
              <w:rPr>
                <w:rFonts w:ascii="Calibri" w:hAnsi="Calibri" w:cs="Arial"/>
                <w:color w:val="auto"/>
                <w:sz w:val="28"/>
                <w:szCs w:val="28"/>
              </w:rPr>
            </w:pPr>
            <w:r w:rsidRPr="00DC3687">
              <w:rPr>
                <w:rFonts w:ascii="Calibri" w:hAnsi="Calibri" w:cs="Arial"/>
                <w:color w:val="auto"/>
                <w:sz w:val="28"/>
                <w:szCs w:val="28"/>
              </w:rPr>
              <w:t>3.</w:t>
            </w:r>
          </w:p>
        </w:tc>
        <w:tc>
          <w:tcPr>
            <w:tcW w:w="5349" w:type="dxa"/>
            <w:shd w:val="clear" w:color="auto" w:fill="auto"/>
            <w:vAlign w:val="center"/>
          </w:tcPr>
          <w:p w14:paraId="1179C4A5" w14:textId="77777777" w:rsidR="00B1660C" w:rsidRPr="00DC3687" w:rsidRDefault="00B1660C" w:rsidP="009A04B1">
            <w:pPr>
              <w:rPr>
                <w:rFonts w:ascii="Calibri" w:hAnsi="Calibri" w:cs="Arial"/>
                <w:color w:val="auto"/>
                <w:sz w:val="28"/>
                <w:szCs w:val="28"/>
              </w:rPr>
            </w:pPr>
            <w:r w:rsidRPr="00DC3687">
              <w:rPr>
                <w:rFonts w:ascii="Calibri" w:hAnsi="Calibri" w:cs="Arial"/>
                <w:color w:val="auto"/>
                <w:sz w:val="28"/>
                <w:szCs w:val="28"/>
              </w:rPr>
              <w:t>IZOLACJA CIEPLNA ŚCIAN ZEWNĘTRZNYCH</w:t>
            </w:r>
          </w:p>
        </w:tc>
        <w:tc>
          <w:tcPr>
            <w:tcW w:w="3544" w:type="dxa"/>
            <w:shd w:val="clear" w:color="auto" w:fill="auto"/>
            <w:vAlign w:val="center"/>
          </w:tcPr>
          <w:p w14:paraId="0779A026" w14:textId="39E4E635" w:rsidR="00B1660C" w:rsidRPr="00DC3687" w:rsidRDefault="00B1660C" w:rsidP="009A04B1">
            <w:pPr>
              <w:jc w:val="center"/>
              <w:rPr>
                <w:rFonts w:ascii="Calibri" w:hAnsi="Calibri" w:cs="Arial"/>
                <w:b/>
                <w:color w:val="auto"/>
                <w:sz w:val="28"/>
                <w:szCs w:val="28"/>
              </w:rPr>
            </w:pPr>
            <w:r w:rsidRPr="00DC3687">
              <w:rPr>
                <w:rFonts w:ascii="Calibri" w:hAnsi="Calibri" w:cs="Arial"/>
                <w:b/>
                <w:color w:val="auto"/>
                <w:sz w:val="28"/>
                <w:szCs w:val="28"/>
              </w:rPr>
              <w:t>14,58 %</w:t>
            </w:r>
          </w:p>
        </w:tc>
      </w:tr>
      <w:tr w:rsidR="00B1660C" w:rsidRPr="0091450D" w14:paraId="2E7087A8" w14:textId="77777777" w:rsidTr="009A04B1">
        <w:trPr>
          <w:trHeight w:val="614"/>
        </w:trPr>
        <w:tc>
          <w:tcPr>
            <w:tcW w:w="571" w:type="dxa"/>
            <w:shd w:val="clear" w:color="auto" w:fill="auto"/>
            <w:vAlign w:val="center"/>
          </w:tcPr>
          <w:p w14:paraId="33A840BF" w14:textId="77777777" w:rsidR="00B1660C" w:rsidRPr="00DC3687" w:rsidRDefault="00B1660C" w:rsidP="009A04B1">
            <w:pPr>
              <w:rPr>
                <w:rFonts w:ascii="Calibri" w:hAnsi="Calibri" w:cs="Arial"/>
                <w:color w:val="auto"/>
                <w:sz w:val="28"/>
                <w:szCs w:val="28"/>
              </w:rPr>
            </w:pPr>
            <w:r w:rsidRPr="00DC3687">
              <w:rPr>
                <w:rFonts w:ascii="Calibri" w:hAnsi="Calibri" w:cs="Arial"/>
                <w:color w:val="auto"/>
                <w:sz w:val="28"/>
                <w:szCs w:val="28"/>
              </w:rPr>
              <w:t>4.</w:t>
            </w:r>
          </w:p>
        </w:tc>
        <w:tc>
          <w:tcPr>
            <w:tcW w:w="5349" w:type="dxa"/>
            <w:shd w:val="clear" w:color="auto" w:fill="auto"/>
            <w:vAlign w:val="center"/>
          </w:tcPr>
          <w:p w14:paraId="58C8A73E" w14:textId="77777777" w:rsidR="00B1660C" w:rsidRPr="00DC3687" w:rsidRDefault="00B1660C" w:rsidP="009A04B1">
            <w:pPr>
              <w:rPr>
                <w:rFonts w:ascii="Calibri" w:hAnsi="Calibri" w:cs="Arial"/>
                <w:color w:val="auto"/>
                <w:sz w:val="28"/>
                <w:szCs w:val="28"/>
              </w:rPr>
            </w:pPr>
            <w:r w:rsidRPr="00DC3687">
              <w:rPr>
                <w:rFonts w:ascii="Calibri" w:hAnsi="Calibri" w:cs="Arial"/>
                <w:color w:val="auto"/>
                <w:sz w:val="28"/>
                <w:szCs w:val="28"/>
              </w:rPr>
              <w:t>OCIEPLENIE I REMONT DACHÓW</w:t>
            </w:r>
          </w:p>
        </w:tc>
        <w:tc>
          <w:tcPr>
            <w:tcW w:w="3544" w:type="dxa"/>
            <w:shd w:val="clear" w:color="auto" w:fill="auto"/>
            <w:vAlign w:val="center"/>
          </w:tcPr>
          <w:p w14:paraId="24C4D6C8" w14:textId="1B615FE4" w:rsidR="00B1660C" w:rsidRPr="00DC3687" w:rsidRDefault="00B1660C" w:rsidP="009A04B1">
            <w:pPr>
              <w:jc w:val="center"/>
              <w:rPr>
                <w:rFonts w:ascii="Calibri" w:hAnsi="Calibri" w:cs="Arial"/>
                <w:b/>
                <w:color w:val="auto"/>
                <w:sz w:val="28"/>
                <w:szCs w:val="28"/>
              </w:rPr>
            </w:pPr>
            <w:r w:rsidRPr="00DC3687">
              <w:rPr>
                <w:rFonts w:ascii="Calibri" w:hAnsi="Calibri" w:cs="Arial"/>
                <w:b/>
                <w:color w:val="auto"/>
                <w:sz w:val="28"/>
                <w:szCs w:val="28"/>
              </w:rPr>
              <w:t>20,41 %</w:t>
            </w:r>
          </w:p>
        </w:tc>
      </w:tr>
      <w:tr w:rsidR="00B1660C" w:rsidRPr="0091450D" w14:paraId="7D9A19D6" w14:textId="77777777" w:rsidTr="009A04B1">
        <w:trPr>
          <w:trHeight w:val="561"/>
        </w:trPr>
        <w:tc>
          <w:tcPr>
            <w:tcW w:w="571" w:type="dxa"/>
            <w:shd w:val="clear" w:color="auto" w:fill="auto"/>
            <w:vAlign w:val="center"/>
          </w:tcPr>
          <w:p w14:paraId="2E10F912" w14:textId="77777777" w:rsidR="00B1660C" w:rsidRPr="00DC3687" w:rsidRDefault="00B1660C" w:rsidP="009A04B1">
            <w:pPr>
              <w:rPr>
                <w:rFonts w:ascii="Calibri" w:hAnsi="Calibri" w:cs="Arial"/>
                <w:color w:val="auto"/>
                <w:sz w:val="28"/>
                <w:szCs w:val="28"/>
              </w:rPr>
            </w:pPr>
            <w:r w:rsidRPr="00DC3687">
              <w:rPr>
                <w:rFonts w:ascii="Calibri" w:hAnsi="Calibri" w:cs="Arial"/>
                <w:color w:val="auto"/>
                <w:sz w:val="28"/>
                <w:szCs w:val="28"/>
              </w:rPr>
              <w:t>5.</w:t>
            </w:r>
          </w:p>
        </w:tc>
        <w:tc>
          <w:tcPr>
            <w:tcW w:w="5349" w:type="dxa"/>
            <w:shd w:val="clear" w:color="auto" w:fill="auto"/>
            <w:vAlign w:val="center"/>
          </w:tcPr>
          <w:p w14:paraId="5C2FF47D" w14:textId="77777777" w:rsidR="00B1660C" w:rsidRPr="00DC3687" w:rsidRDefault="00B1660C" w:rsidP="009A04B1">
            <w:pPr>
              <w:rPr>
                <w:rFonts w:ascii="Calibri" w:hAnsi="Calibri" w:cs="Arial"/>
                <w:color w:val="auto"/>
                <w:sz w:val="28"/>
                <w:szCs w:val="28"/>
              </w:rPr>
            </w:pPr>
            <w:r w:rsidRPr="00DC3687">
              <w:rPr>
                <w:rFonts w:ascii="Calibri" w:hAnsi="Calibri" w:cs="Arial"/>
                <w:color w:val="auto"/>
                <w:sz w:val="28"/>
                <w:szCs w:val="28"/>
              </w:rPr>
              <w:t>WYMIANA OKIEN POŁACIOWYCH I DRZWI NA PODDASZU</w:t>
            </w:r>
          </w:p>
        </w:tc>
        <w:tc>
          <w:tcPr>
            <w:tcW w:w="3544" w:type="dxa"/>
            <w:shd w:val="clear" w:color="auto" w:fill="auto"/>
            <w:vAlign w:val="center"/>
          </w:tcPr>
          <w:p w14:paraId="36C34E28" w14:textId="39AA13EE" w:rsidR="00B1660C" w:rsidRPr="00DC3687" w:rsidRDefault="00B1660C" w:rsidP="009A04B1">
            <w:pPr>
              <w:jc w:val="center"/>
              <w:rPr>
                <w:rFonts w:ascii="Calibri" w:hAnsi="Calibri" w:cs="Arial"/>
                <w:b/>
                <w:color w:val="auto"/>
                <w:sz w:val="28"/>
                <w:szCs w:val="28"/>
              </w:rPr>
            </w:pPr>
            <w:r w:rsidRPr="00DC3687">
              <w:rPr>
                <w:rFonts w:ascii="Calibri" w:hAnsi="Calibri" w:cs="Arial"/>
                <w:b/>
                <w:color w:val="auto"/>
                <w:sz w:val="28"/>
                <w:szCs w:val="28"/>
              </w:rPr>
              <w:t>1,78 %</w:t>
            </w:r>
          </w:p>
        </w:tc>
      </w:tr>
      <w:tr w:rsidR="00B1660C" w:rsidRPr="0091450D" w14:paraId="7F15E026" w14:textId="77777777" w:rsidTr="009A04B1">
        <w:trPr>
          <w:trHeight w:val="561"/>
        </w:trPr>
        <w:tc>
          <w:tcPr>
            <w:tcW w:w="571" w:type="dxa"/>
            <w:shd w:val="clear" w:color="auto" w:fill="auto"/>
            <w:vAlign w:val="center"/>
          </w:tcPr>
          <w:p w14:paraId="1BDE279F" w14:textId="77777777" w:rsidR="00B1660C" w:rsidRPr="00DC3687" w:rsidRDefault="00B1660C" w:rsidP="009A04B1">
            <w:pPr>
              <w:rPr>
                <w:rFonts w:ascii="Calibri" w:hAnsi="Calibri" w:cs="Arial"/>
                <w:color w:val="auto"/>
                <w:sz w:val="28"/>
                <w:szCs w:val="28"/>
              </w:rPr>
            </w:pPr>
            <w:r w:rsidRPr="00DC3687">
              <w:rPr>
                <w:rFonts w:ascii="Calibri" w:hAnsi="Calibri" w:cs="Arial"/>
                <w:color w:val="auto"/>
                <w:sz w:val="28"/>
                <w:szCs w:val="28"/>
              </w:rPr>
              <w:t>6.</w:t>
            </w:r>
          </w:p>
        </w:tc>
        <w:tc>
          <w:tcPr>
            <w:tcW w:w="5349" w:type="dxa"/>
            <w:shd w:val="clear" w:color="auto" w:fill="auto"/>
            <w:vAlign w:val="center"/>
          </w:tcPr>
          <w:p w14:paraId="34A2C26C" w14:textId="77777777" w:rsidR="00B1660C" w:rsidRPr="00DC3687" w:rsidRDefault="00B1660C" w:rsidP="009A04B1">
            <w:pPr>
              <w:rPr>
                <w:rFonts w:ascii="Calibri" w:hAnsi="Calibri" w:cs="Arial"/>
                <w:color w:val="auto"/>
                <w:sz w:val="28"/>
                <w:szCs w:val="28"/>
              </w:rPr>
            </w:pPr>
            <w:r w:rsidRPr="00DC3687">
              <w:rPr>
                <w:rFonts w:ascii="Calibri" w:hAnsi="Calibri" w:cs="Arial"/>
                <w:color w:val="auto"/>
                <w:sz w:val="28"/>
                <w:szCs w:val="28"/>
              </w:rPr>
              <w:t>PIONOWA IZOLACJA PRZECIWWODNA ŚCIAN PIWNIC</w:t>
            </w:r>
          </w:p>
        </w:tc>
        <w:tc>
          <w:tcPr>
            <w:tcW w:w="3544" w:type="dxa"/>
            <w:shd w:val="clear" w:color="auto" w:fill="auto"/>
            <w:vAlign w:val="center"/>
          </w:tcPr>
          <w:p w14:paraId="630983E5" w14:textId="31DAA66A" w:rsidR="00B1660C" w:rsidRPr="00DC3687" w:rsidRDefault="00B1660C" w:rsidP="009A04B1">
            <w:pPr>
              <w:jc w:val="center"/>
              <w:rPr>
                <w:rFonts w:ascii="Calibri" w:hAnsi="Calibri" w:cs="Arial"/>
                <w:b/>
                <w:color w:val="auto"/>
                <w:sz w:val="28"/>
                <w:szCs w:val="28"/>
              </w:rPr>
            </w:pPr>
            <w:r w:rsidRPr="00DC3687">
              <w:rPr>
                <w:rFonts w:ascii="Calibri" w:hAnsi="Calibri" w:cs="Arial"/>
                <w:b/>
                <w:color w:val="auto"/>
                <w:sz w:val="28"/>
                <w:szCs w:val="28"/>
              </w:rPr>
              <w:t>17,35 %</w:t>
            </w:r>
          </w:p>
        </w:tc>
      </w:tr>
      <w:tr w:rsidR="00B1660C" w:rsidRPr="0091450D" w14:paraId="0FBB2192" w14:textId="77777777" w:rsidTr="009A04B1">
        <w:trPr>
          <w:trHeight w:val="561"/>
        </w:trPr>
        <w:tc>
          <w:tcPr>
            <w:tcW w:w="571" w:type="dxa"/>
            <w:shd w:val="clear" w:color="auto" w:fill="auto"/>
            <w:vAlign w:val="center"/>
          </w:tcPr>
          <w:p w14:paraId="05450A98" w14:textId="77777777" w:rsidR="00B1660C" w:rsidRPr="00DC3687" w:rsidRDefault="00B1660C" w:rsidP="009A04B1">
            <w:pPr>
              <w:rPr>
                <w:rFonts w:ascii="Calibri" w:hAnsi="Calibri" w:cs="Arial"/>
                <w:color w:val="auto"/>
                <w:sz w:val="28"/>
                <w:szCs w:val="28"/>
              </w:rPr>
            </w:pPr>
            <w:r w:rsidRPr="00DC3687">
              <w:rPr>
                <w:rFonts w:ascii="Calibri" w:hAnsi="Calibri" w:cs="Arial"/>
                <w:color w:val="auto"/>
                <w:sz w:val="28"/>
                <w:szCs w:val="28"/>
              </w:rPr>
              <w:t>7.</w:t>
            </w:r>
          </w:p>
        </w:tc>
        <w:tc>
          <w:tcPr>
            <w:tcW w:w="5349" w:type="dxa"/>
            <w:shd w:val="clear" w:color="auto" w:fill="auto"/>
            <w:vAlign w:val="center"/>
          </w:tcPr>
          <w:p w14:paraId="44B41534" w14:textId="77777777" w:rsidR="00B1660C" w:rsidRPr="00DC3687" w:rsidRDefault="00B1660C" w:rsidP="009A04B1">
            <w:pPr>
              <w:rPr>
                <w:rFonts w:ascii="Calibri" w:hAnsi="Calibri" w:cs="Arial"/>
                <w:color w:val="auto"/>
                <w:sz w:val="28"/>
                <w:szCs w:val="28"/>
              </w:rPr>
            </w:pPr>
            <w:r w:rsidRPr="00DC3687">
              <w:rPr>
                <w:rFonts w:ascii="Calibri" w:hAnsi="Calibri" w:cs="Arial"/>
                <w:color w:val="auto"/>
                <w:sz w:val="28"/>
                <w:szCs w:val="28"/>
              </w:rPr>
              <w:t>WYMIANA CENTRALNEGO OGRZEWANIA</w:t>
            </w:r>
          </w:p>
        </w:tc>
        <w:tc>
          <w:tcPr>
            <w:tcW w:w="3544" w:type="dxa"/>
            <w:shd w:val="clear" w:color="auto" w:fill="auto"/>
            <w:vAlign w:val="center"/>
          </w:tcPr>
          <w:p w14:paraId="4B9E3745" w14:textId="2250F9A8" w:rsidR="00B1660C" w:rsidRPr="00DC3687" w:rsidRDefault="00B1660C" w:rsidP="009A04B1">
            <w:pPr>
              <w:jc w:val="center"/>
              <w:rPr>
                <w:rFonts w:ascii="Calibri" w:hAnsi="Calibri" w:cs="Arial"/>
                <w:b/>
                <w:color w:val="auto"/>
                <w:sz w:val="28"/>
                <w:szCs w:val="28"/>
              </w:rPr>
            </w:pPr>
            <w:r w:rsidRPr="00DC3687">
              <w:rPr>
                <w:rFonts w:ascii="Calibri" w:hAnsi="Calibri" w:cs="Arial"/>
                <w:b/>
                <w:color w:val="auto"/>
                <w:sz w:val="28"/>
                <w:szCs w:val="28"/>
              </w:rPr>
              <w:t>17,95 %</w:t>
            </w:r>
          </w:p>
        </w:tc>
      </w:tr>
      <w:tr w:rsidR="00B1660C" w:rsidRPr="0091450D" w14:paraId="6519662E" w14:textId="77777777" w:rsidTr="009A04B1">
        <w:trPr>
          <w:trHeight w:val="561"/>
        </w:trPr>
        <w:tc>
          <w:tcPr>
            <w:tcW w:w="571" w:type="dxa"/>
            <w:shd w:val="clear" w:color="auto" w:fill="auto"/>
            <w:vAlign w:val="center"/>
          </w:tcPr>
          <w:p w14:paraId="190386CE" w14:textId="77777777" w:rsidR="00B1660C" w:rsidRPr="00DC3687" w:rsidRDefault="00B1660C" w:rsidP="009A04B1">
            <w:pPr>
              <w:rPr>
                <w:rFonts w:ascii="Calibri" w:hAnsi="Calibri" w:cs="Arial"/>
                <w:color w:val="auto"/>
                <w:sz w:val="28"/>
                <w:szCs w:val="28"/>
              </w:rPr>
            </w:pPr>
            <w:r w:rsidRPr="00DC3687">
              <w:rPr>
                <w:rFonts w:ascii="Calibri" w:hAnsi="Calibri" w:cs="Arial"/>
                <w:color w:val="auto"/>
                <w:sz w:val="28"/>
                <w:szCs w:val="28"/>
              </w:rPr>
              <w:t>8.</w:t>
            </w:r>
          </w:p>
        </w:tc>
        <w:tc>
          <w:tcPr>
            <w:tcW w:w="5349" w:type="dxa"/>
            <w:shd w:val="clear" w:color="auto" w:fill="auto"/>
            <w:vAlign w:val="center"/>
          </w:tcPr>
          <w:p w14:paraId="3757391F" w14:textId="77777777" w:rsidR="00B1660C" w:rsidRPr="00DC3687" w:rsidRDefault="00B1660C" w:rsidP="009A04B1">
            <w:pPr>
              <w:rPr>
                <w:rFonts w:ascii="Calibri" w:hAnsi="Calibri" w:cs="Arial"/>
                <w:color w:val="auto"/>
                <w:sz w:val="28"/>
                <w:szCs w:val="28"/>
              </w:rPr>
            </w:pPr>
            <w:r w:rsidRPr="00DC3687">
              <w:rPr>
                <w:rFonts w:ascii="Calibri" w:hAnsi="Calibri" w:cs="Arial"/>
                <w:color w:val="auto"/>
                <w:sz w:val="28"/>
                <w:szCs w:val="28"/>
              </w:rPr>
              <w:t>PRZENIESIENIE URZĄDZEŃ KLIMATYZACJI NA PODDASZE Z PODŁĄCZENIEM</w:t>
            </w:r>
          </w:p>
        </w:tc>
        <w:tc>
          <w:tcPr>
            <w:tcW w:w="3544" w:type="dxa"/>
            <w:shd w:val="clear" w:color="auto" w:fill="auto"/>
            <w:vAlign w:val="center"/>
          </w:tcPr>
          <w:p w14:paraId="28371B27" w14:textId="39AA45B8" w:rsidR="00B1660C" w:rsidRPr="00DC3687" w:rsidRDefault="00B1660C" w:rsidP="009A04B1">
            <w:pPr>
              <w:jc w:val="center"/>
              <w:rPr>
                <w:rFonts w:ascii="Calibri" w:hAnsi="Calibri" w:cs="Arial"/>
                <w:b/>
                <w:color w:val="auto"/>
                <w:sz w:val="28"/>
                <w:szCs w:val="28"/>
              </w:rPr>
            </w:pPr>
            <w:r w:rsidRPr="00DC3687">
              <w:rPr>
                <w:rFonts w:ascii="Calibri" w:hAnsi="Calibri" w:cs="Arial"/>
                <w:b/>
                <w:color w:val="auto"/>
                <w:sz w:val="28"/>
                <w:szCs w:val="28"/>
              </w:rPr>
              <w:t>0,25 %</w:t>
            </w:r>
          </w:p>
        </w:tc>
      </w:tr>
      <w:tr w:rsidR="00B1660C" w:rsidRPr="0091450D" w14:paraId="7961413A" w14:textId="77777777" w:rsidTr="009A04B1">
        <w:trPr>
          <w:trHeight w:val="561"/>
        </w:trPr>
        <w:tc>
          <w:tcPr>
            <w:tcW w:w="571" w:type="dxa"/>
            <w:shd w:val="clear" w:color="auto" w:fill="auto"/>
            <w:vAlign w:val="center"/>
          </w:tcPr>
          <w:p w14:paraId="1A71E9B3" w14:textId="77777777" w:rsidR="00B1660C" w:rsidRPr="00DC3687" w:rsidRDefault="00B1660C" w:rsidP="009A04B1">
            <w:pPr>
              <w:rPr>
                <w:rFonts w:ascii="Calibri" w:hAnsi="Calibri" w:cs="Arial"/>
                <w:color w:val="auto"/>
                <w:sz w:val="28"/>
                <w:szCs w:val="28"/>
              </w:rPr>
            </w:pPr>
            <w:r w:rsidRPr="00DC3687">
              <w:rPr>
                <w:rFonts w:ascii="Calibri" w:hAnsi="Calibri" w:cs="Arial"/>
                <w:color w:val="auto"/>
                <w:sz w:val="28"/>
                <w:szCs w:val="28"/>
              </w:rPr>
              <w:t>9.</w:t>
            </w:r>
          </w:p>
        </w:tc>
        <w:tc>
          <w:tcPr>
            <w:tcW w:w="5349" w:type="dxa"/>
            <w:shd w:val="clear" w:color="auto" w:fill="auto"/>
            <w:vAlign w:val="center"/>
          </w:tcPr>
          <w:p w14:paraId="1F1F3C97" w14:textId="77777777" w:rsidR="00B1660C" w:rsidRPr="00DC3687" w:rsidRDefault="00B1660C" w:rsidP="009A04B1">
            <w:pPr>
              <w:rPr>
                <w:rFonts w:ascii="Calibri" w:hAnsi="Calibri" w:cs="Arial"/>
                <w:color w:val="auto"/>
                <w:sz w:val="28"/>
                <w:szCs w:val="28"/>
              </w:rPr>
            </w:pPr>
            <w:r w:rsidRPr="00DC3687">
              <w:rPr>
                <w:rFonts w:ascii="Calibri" w:hAnsi="Calibri" w:cs="Arial"/>
                <w:color w:val="auto"/>
                <w:sz w:val="28"/>
                <w:szCs w:val="28"/>
              </w:rPr>
              <w:t>WENTYLACJA MECHANICZNA SALI BALETOWEJ</w:t>
            </w:r>
          </w:p>
        </w:tc>
        <w:tc>
          <w:tcPr>
            <w:tcW w:w="3544" w:type="dxa"/>
            <w:shd w:val="clear" w:color="auto" w:fill="auto"/>
            <w:vAlign w:val="center"/>
          </w:tcPr>
          <w:p w14:paraId="0C64280D" w14:textId="7114C202" w:rsidR="00B1660C" w:rsidRPr="00DC3687" w:rsidRDefault="00B1660C" w:rsidP="009A04B1">
            <w:pPr>
              <w:jc w:val="center"/>
              <w:rPr>
                <w:rFonts w:ascii="Calibri" w:hAnsi="Calibri" w:cs="Arial"/>
                <w:b/>
                <w:color w:val="auto"/>
                <w:sz w:val="28"/>
                <w:szCs w:val="28"/>
              </w:rPr>
            </w:pPr>
            <w:r w:rsidRPr="00DC3687">
              <w:rPr>
                <w:rFonts w:ascii="Calibri" w:hAnsi="Calibri" w:cs="Arial"/>
                <w:b/>
                <w:color w:val="auto"/>
                <w:sz w:val="28"/>
                <w:szCs w:val="28"/>
              </w:rPr>
              <w:t>7,70 %</w:t>
            </w:r>
          </w:p>
        </w:tc>
      </w:tr>
      <w:tr w:rsidR="00B1660C" w:rsidRPr="0091450D" w14:paraId="0DB73B10" w14:textId="77777777" w:rsidTr="009A04B1">
        <w:tc>
          <w:tcPr>
            <w:tcW w:w="571" w:type="dxa"/>
            <w:shd w:val="clear" w:color="auto" w:fill="auto"/>
            <w:vAlign w:val="center"/>
          </w:tcPr>
          <w:p w14:paraId="23104B5A" w14:textId="77777777" w:rsidR="00B1660C" w:rsidRPr="00DC3687" w:rsidRDefault="00B1660C" w:rsidP="009A04B1">
            <w:pPr>
              <w:rPr>
                <w:rFonts w:ascii="Calibri" w:hAnsi="Calibri" w:cs="Arial"/>
                <w:b/>
                <w:color w:val="auto"/>
                <w:sz w:val="28"/>
                <w:szCs w:val="28"/>
              </w:rPr>
            </w:pPr>
          </w:p>
        </w:tc>
        <w:tc>
          <w:tcPr>
            <w:tcW w:w="5349" w:type="dxa"/>
            <w:shd w:val="clear" w:color="auto" w:fill="auto"/>
            <w:vAlign w:val="center"/>
          </w:tcPr>
          <w:p w14:paraId="43278A25" w14:textId="77777777" w:rsidR="00B1660C" w:rsidRPr="00DC3687" w:rsidRDefault="00B1660C" w:rsidP="009A04B1">
            <w:pPr>
              <w:rPr>
                <w:rFonts w:ascii="Calibri" w:hAnsi="Calibri" w:cs="Arial"/>
                <w:b/>
                <w:color w:val="auto"/>
                <w:sz w:val="28"/>
                <w:szCs w:val="28"/>
              </w:rPr>
            </w:pPr>
            <w:r w:rsidRPr="00DC3687">
              <w:rPr>
                <w:rFonts w:ascii="Calibri" w:hAnsi="Calibri" w:cs="Arial"/>
                <w:b/>
                <w:color w:val="auto"/>
                <w:sz w:val="28"/>
                <w:szCs w:val="28"/>
              </w:rPr>
              <w:t>RAZEM :</w:t>
            </w:r>
          </w:p>
        </w:tc>
        <w:tc>
          <w:tcPr>
            <w:tcW w:w="3544" w:type="dxa"/>
            <w:shd w:val="clear" w:color="auto" w:fill="auto"/>
            <w:vAlign w:val="center"/>
          </w:tcPr>
          <w:p w14:paraId="5EEB8E19" w14:textId="77777777" w:rsidR="00B1660C" w:rsidRPr="00DC3687" w:rsidRDefault="00B1660C" w:rsidP="009A04B1">
            <w:pPr>
              <w:jc w:val="center"/>
              <w:rPr>
                <w:rFonts w:ascii="Calibri" w:hAnsi="Calibri" w:cs="Arial"/>
                <w:b/>
                <w:color w:val="auto"/>
                <w:sz w:val="28"/>
                <w:szCs w:val="28"/>
              </w:rPr>
            </w:pPr>
            <w:r w:rsidRPr="00DC3687">
              <w:rPr>
                <w:rFonts w:ascii="Calibri" w:hAnsi="Calibri" w:cs="Arial"/>
                <w:b/>
                <w:color w:val="auto"/>
                <w:sz w:val="28"/>
                <w:szCs w:val="28"/>
              </w:rPr>
              <w:t>100,00%</w:t>
            </w:r>
          </w:p>
        </w:tc>
      </w:tr>
    </w:tbl>
    <w:p w14:paraId="736C5165" w14:textId="7779C942" w:rsidR="0087639F" w:rsidRPr="0087639F" w:rsidRDefault="0087639F" w:rsidP="0087639F">
      <w:pPr>
        <w:pStyle w:val="Akapitzlist"/>
        <w:ind w:left="360"/>
        <w:jc w:val="both"/>
        <w:rPr>
          <w:rFonts w:ascii="Calibri" w:hAnsi="Calibri" w:cs="Arial"/>
          <w:b/>
          <w:color w:val="000000"/>
          <w:sz w:val="28"/>
          <w:szCs w:val="28"/>
        </w:rPr>
      </w:pPr>
    </w:p>
    <w:p w14:paraId="4929123D" w14:textId="77777777" w:rsidR="0087639F" w:rsidRPr="00534758" w:rsidRDefault="0087639F" w:rsidP="0087639F">
      <w:pPr>
        <w:rPr>
          <w:sz w:val="6"/>
          <w:szCs w:val="6"/>
        </w:rPr>
      </w:pPr>
    </w:p>
    <w:p w14:paraId="380243DC" w14:textId="77777777" w:rsidR="0087639F" w:rsidRDefault="0087639F" w:rsidP="0087639F"/>
    <w:p w14:paraId="55A348E7" w14:textId="77777777" w:rsidR="003F5A24" w:rsidRPr="0087639F" w:rsidRDefault="003F5A24" w:rsidP="0087639F"/>
    <w:p w14:paraId="1A9B05F7" w14:textId="36A11475" w:rsidR="00A115D2" w:rsidRPr="00940299" w:rsidRDefault="00A115D2" w:rsidP="00E877DF">
      <w:pPr>
        <w:pStyle w:val="Nagwek2"/>
        <w:widowControl/>
        <w:numPr>
          <w:ilvl w:val="2"/>
          <w:numId w:val="107"/>
        </w:numPr>
        <w:tabs>
          <w:tab w:val="left" w:pos="284"/>
        </w:tabs>
        <w:suppressAutoHyphens w:val="0"/>
        <w:overflowPunct w:val="0"/>
        <w:autoSpaceDE w:val="0"/>
        <w:autoSpaceDN w:val="0"/>
        <w:adjustRightInd w:val="0"/>
        <w:spacing w:before="0" w:after="0" w:line="288" w:lineRule="auto"/>
        <w:ind w:left="709" w:hanging="567"/>
        <w:rPr>
          <w:bCs w:val="0"/>
          <w:i w:val="0"/>
          <w:noProof/>
          <w:sz w:val="22"/>
          <w:szCs w:val="22"/>
        </w:rPr>
      </w:pPr>
      <w:r w:rsidRPr="00940299">
        <w:rPr>
          <w:bCs w:val="0"/>
          <w:i w:val="0"/>
          <w:noProof/>
          <w:sz w:val="22"/>
          <w:szCs w:val="22"/>
        </w:rPr>
        <w:lastRenderedPageBreak/>
        <w:t xml:space="preserve">Podstawowe wymagania dotyczące </w:t>
      </w:r>
      <w:r>
        <w:rPr>
          <w:bCs w:val="0"/>
          <w:i w:val="0"/>
          <w:noProof/>
          <w:sz w:val="22"/>
          <w:szCs w:val="22"/>
        </w:rPr>
        <w:t>prac/</w:t>
      </w:r>
      <w:r w:rsidRPr="00940299">
        <w:rPr>
          <w:bCs w:val="0"/>
          <w:i w:val="0"/>
          <w:noProof/>
          <w:sz w:val="22"/>
          <w:szCs w:val="22"/>
        </w:rPr>
        <w:t>robót</w:t>
      </w:r>
      <w:bookmarkEnd w:id="27"/>
      <w:bookmarkEnd w:id="28"/>
      <w:bookmarkEnd w:id="29"/>
      <w:bookmarkEnd w:id="30"/>
      <w:bookmarkEnd w:id="31"/>
      <w:bookmarkEnd w:id="32"/>
    </w:p>
    <w:p w14:paraId="4840850F" w14:textId="77777777" w:rsidR="00A115D2" w:rsidRPr="00DF10D8" w:rsidRDefault="00A115D2" w:rsidP="00A115D2">
      <w:pPr>
        <w:spacing w:line="288" w:lineRule="auto"/>
        <w:jc w:val="both"/>
        <w:rPr>
          <w:rFonts w:ascii="Arial" w:hAnsi="Arial" w:cs="Arial"/>
          <w:sz w:val="12"/>
          <w:szCs w:val="12"/>
        </w:rPr>
      </w:pPr>
    </w:p>
    <w:p w14:paraId="0D914111" w14:textId="77777777" w:rsidR="00C36F46" w:rsidRPr="00C36F46" w:rsidRDefault="009F73CA" w:rsidP="00C36F46">
      <w:pPr>
        <w:pStyle w:val="Akapitzlist"/>
        <w:numPr>
          <w:ilvl w:val="3"/>
          <w:numId w:val="87"/>
        </w:numPr>
        <w:spacing w:line="288" w:lineRule="auto"/>
        <w:ind w:left="426" w:hanging="284"/>
        <w:jc w:val="both"/>
        <w:rPr>
          <w:rFonts w:ascii="Arial" w:hAnsi="Arial" w:cs="Arial"/>
          <w:color w:val="auto"/>
          <w:sz w:val="22"/>
          <w:szCs w:val="22"/>
        </w:rPr>
      </w:pPr>
      <w:r w:rsidRPr="009F73CA">
        <w:rPr>
          <w:rFonts w:ascii="Arial" w:hAnsi="Arial" w:cs="Arial"/>
          <w:sz w:val="22"/>
          <w:szCs w:val="22"/>
        </w:rPr>
        <w:t>Zamawiający podczas przekazania placu budowy  przekaże Kierownikowi budowy  dziennik budowy, który powinien znajdować się na placu budowy w  zamykanym pomieszczeniu stanowiącym zaplecze budowy Wykonawcy. Jeżeli Wykonawca nie zapewni odpowiednich  warunków w celu przechowywania dziennika budowy, dziennik budowy będzie dostępny w siedzibie Zamawiającego</w:t>
      </w:r>
      <w:r>
        <w:rPr>
          <w:rFonts w:ascii="Arial" w:hAnsi="Arial" w:cs="Arial"/>
          <w:sz w:val="22"/>
          <w:szCs w:val="22"/>
        </w:rPr>
        <w:t>.</w:t>
      </w:r>
    </w:p>
    <w:p w14:paraId="331B7076" w14:textId="2D47F485" w:rsidR="00F51355" w:rsidRPr="0031140F" w:rsidRDefault="009F73CA" w:rsidP="0031140F">
      <w:pPr>
        <w:pStyle w:val="Akapitzlist"/>
        <w:numPr>
          <w:ilvl w:val="3"/>
          <w:numId w:val="87"/>
        </w:numPr>
        <w:spacing w:line="288" w:lineRule="auto"/>
        <w:ind w:left="426" w:hanging="284"/>
        <w:jc w:val="both"/>
        <w:rPr>
          <w:rFonts w:ascii="Arial" w:hAnsi="Arial" w:cs="Arial"/>
          <w:color w:val="auto"/>
          <w:sz w:val="22"/>
          <w:szCs w:val="22"/>
        </w:rPr>
      </w:pPr>
      <w:r w:rsidRPr="00C36F46">
        <w:rPr>
          <w:rFonts w:ascii="Arial" w:hAnsi="Arial" w:cs="Arial"/>
          <w:color w:val="000000"/>
          <w:sz w:val="22"/>
          <w:szCs w:val="22"/>
        </w:rPr>
        <w:t xml:space="preserve">Załączone do dokumentacji projektowej przedmiary należy traktować </w:t>
      </w:r>
      <w:r w:rsidRPr="00C36F46">
        <w:rPr>
          <w:rFonts w:ascii="Arial" w:hAnsi="Arial" w:cs="Arial"/>
          <w:sz w:val="22"/>
          <w:szCs w:val="22"/>
        </w:rPr>
        <w:t>wyłącznie jako</w:t>
      </w:r>
      <w:r w:rsidRPr="00C36F46">
        <w:rPr>
          <w:rFonts w:ascii="Arial" w:hAnsi="Arial" w:cs="Arial"/>
          <w:color w:val="000000"/>
          <w:sz w:val="22"/>
          <w:szCs w:val="22"/>
        </w:rPr>
        <w:t xml:space="preserve"> materiały pomocnicze przy wycenie oferty. W przypadku rozbieżności między przedmiarami, a projektem budowlanym i  wykonawczym, Wykonawca zobowiązany jest wycenić ofertę w oparciu o projekt wykonawczy i specyfikacj</w:t>
      </w:r>
      <w:r w:rsidR="00B1660C">
        <w:rPr>
          <w:rFonts w:ascii="Arial" w:hAnsi="Arial" w:cs="Arial"/>
          <w:color w:val="000000"/>
          <w:sz w:val="22"/>
          <w:szCs w:val="22"/>
        </w:rPr>
        <w:t>ę</w:t>
      </w:r>
      <w:r w:rsidRPr="00C36F46">
        <w:rPr>
          <w:rFonts w:ascii="Arial" w:hAnsi="Arial" w:cs="Arial"/>
          <w:color w:val="000000"/>
          <w:sz w:val="22"/>
          <w:szCs w:val="22"/>
        </w:rPr>
        <w:t xml:space="preserve"> techniczn</w:t>
      </w:r>
      <w:r w:rsidR="00B1660C">
        <w:rPr>
          <w:rFonts w:ascii="Arial" w:hAnsi="Arial" w:cs="Arial"/>
          <w:color w:val="000000"/>
          <w:sz w:val="22"/>
          <w:szCs w:val="22"/>
        </w:rPr>
        <w:t>ą</w:t>
      </w:r>
      <w:r w:rsidRPr="00C36F46">
        <w:rPr>
          <w:rFonts w:ascii="Arial" w:hAnsi="Arial" w:cs="Arial"/>
          <w:color w:val="000000"/>
          <w:sz w:val="22"/>
          <w:szCs w:val="22"/>
        </w:rPr>
        <w:t xml:space="preserve"> wykonania </w:t>
      </w:r>
      <w:r w:rsidR="00F51355">
        <w:rPr>
          <w:rFonts w:ascii="Arial" w:hAnsi="Arial" w:cs="Arial"/>
          <w:color w:val="000000"/>
          <w:sz w:val="22"/>
          <w:szCs w:val="22"/>
        </w:rPr>
        <w:br/>
      </w:r>
      <w:r w:rsidRPr="00C36F46">
        <w:rPr>
          <w:rFonts w:ascii="Arial" w:hAnsi="Arial" w:cs="Arial"/>
          <w:color w:val="000000"/>
          <w:sz w:val="22"/>
          <w:szCs w:val="22"/>
        </w:rPr>
        <w:t>i odbioru robót oraz opis przedmiotu zamówienia.</w:t>
      </w:r>
    </w:p>
    <w:p w14:paraId="26998A5F" w14:textId="0BA1AE3D" w:rsidR="009F73CA" w:rsidRDefault="009F73CA" w:rsidP="003A3C57">
      <w:pPr>
        <w:pStyle w:val="Akapitzlist"/>
        <w:widowControl/>
        <w:numPr>
          <w:ilvl w:val="3"/>
          <w:numId w:val="87"/>
        </w:numPr>
        <w:suppressAutoHyphens w:val="0"/>
        <w:spacing w:line="288" w:lineRule="auto"/>
        <w:ind w:left="426"/>
        <w:jc w:val="both"/>
        <w:rPr>
          <w:rFonts w:ascii="Arial" w:hAnsi="Arial" w:cs="Arial"/>
          <w:sz w:val="22"/>
          <w:szCs w:val="22"/>
        </w:rPr>
      </w:pPr>
      <w:r w:rsidRPr="00F51355">
        <w:rPr>
          <w:rFonts w:ascii="Arial" w:hAnsi="Arial" w:cs="Arial"/>
          <w:color w:val="000000"/>
          <w:sz w:val="22"/>
          <w:szCs w:val="22"/>
        </w:rPr>
        <w:t xml:space="preserve">Wybrany Wykonawca w terminie 14 dni kalendarzowych od dnia podpisania umowy sporządzi i dostarczy Zamawiającemu szczegółowy harmonogram robót budowlanych oraz szczegółową tabelę elementów rozliczeniowych, z wyszczególnieniem robót budowlanych. Szczegółowa tabela elementów rozliczeniowych stanowi podstawę do wystawienia protokołu odbioru robót wykonanych dla celów wypłaty płatności przejściowych. </w:t>
      </w:r>
      <w:r w:rsidRPr="00F51355">
        <w:rPr>
          <w:rFonts w:ascii="Arial" w:hAnsi="Arial" w:cs="Arial"/>
          <w:sz w:val="22"/>
          <w:szCs w:val="22"/>
        </w:rPr>
        <w:t>Szczegółowa tabela elementów rozliczeniowych wymaga pisemnej akceptacji ze strony Zamawiającego i musi być zgodna z harmonogramem robót oraz podstawową tabelą rozliczenia robót stanowiącą załącznik do opisu przedmiotu zamówienia.</w:t>
      </w:r>
    </w:p>
    <w:p w14:paraId="6B669AAB" w14:textId="77777777" w:rsidR="003A3C57" w:rsidRPr="003A3C57" w:rsidRDefault="003A3C57" w:rsidP="003A3C57">
      <w:pPr>
        <w:widowControl/>
        <w:suppressAutoHyphens w:val="0"/>
        <w:spacing w:line="288" w:lineRule="auto"/>
        <w:jc w:val="both"/>
        <w:rPr>
          <w:rFonts w:ascii="Arial" w:hAnsi="Arial" w:cs="Arial"/>
          <w:sz w:val="22"/>
          <w:szCs w:val="22"/>
        </w:rPr>
      </w:pPr>
    </w:p>
    <w:p w14:paraId="6B5E23AB" w14:textId="308306F8" w:rsidR="009F73CA" w:rsidRPr="009F73CA" w:rsidRDefault="009F73CA" w:rsidP="003A3C57">
      <w:pPr>
        <w:spacing w:line="288" w:lineRule="auto"/>
        <w:ind w:left="426"/>
        <w:jc w:val="both"/>
        <w:rPr>
          <w:rFonts w:ascii="Arial" w:hAnsi="Arial" w:cs="Arial"/>
          <w:sz w:val="22"/>
          <w:szCs w:val="22"/>
        </w:rPr>
      </w:pPr>
      <w:r w:rsidRPr="009F73CA">
        <w:rPr>
          <w:rFonts w:ascii="Arial" w:hAnsi="Arial" w:cs="Arial"/>
          <w:sz w:val="22"/>
          <w:szCs w:val="22"/>
        </w:rPr>
        <w:t xml:space="preserve">Uwaga: Suma płatności przejściowych wymaganych do zapłaty w 2024 roku zgodnie </w:t>
      </w:r>
      <w:r w:rsidR="003A3C57">
        <w:rPr>
          <w:rFonts w:ascii="Arial" w:hAnsi="Arial" w:cs="Arial"/>
          <w:sz w:val="22"/>
          <w:szCs w:val="22"/>
        </w:rPr>
        <w:br/>
      </w:r>
      <w:r w:rsidRPr="009F73CA">
        <w:rPr>
          <w:rFonts w:ascii="Arial" w:hAnsi="Arial" w:cs="Arial"/>
          <w:sz w:val="22"/>
          <w:szCs w:val="22"/>
        </w:rPr>
        <w:t xml:space="preserve">z opracowanym przez wybranego Wykonawcę harmonogramem robót nie może przekroczyć kwoty </w:t>
      </w:r>
      <w:r w:rsidRPr="00B1660C">
        <w:rPr>
          <w:rFonts w:ascii="Arial" w:hAnsi="Arial" w:cs="Arial"/>
          <w:color w:val="auto"/>
          <w:sz w:val="22"/>
          <w:szCs w:val="22"/>
        </w:rPr>
        <w:t xml:space="preserve">405 000,00 zł </w:t>
      </w:r>
      <w:r w:rsidRPr="009F73CA">
        <w:rPr>
          <w:rFonts w:ascii="Arial" w:hAnsi="Arial" w:cs="Arial"/>
          <w:sz w:val="22"/>
          <w:szCs w:val="22"/>
        </w:rPr>
        <w:t>brutto.</w:t>
      </w:r>
    </w:p>
    <w:p w14:paraId="158B4A10" w14:textId="77777777" w:rsidR="009F73CA" w:rsidRPr="009F73CA" w:rsidRDefault="009F73CA" w:rsidP="009F73CA">
      <w:pPr>
        <w:spacing w:line="288" w:lineRule="auto"/>
        <w:jc w:val="both"/>
        <w:rPr>
          <w:rFonts w:ascii="Arial" w:hAnsi="Arial" w:cs="Arial"/>
          <w:color w:val="000000"/>
          <w:sz w:val="22"/>
          <w:szCs w:val="22"/>
        </w:rPr>
      </w:pPr>
    </w:p>
    <w:p w14:paraId="1BA513DE" w14:textId="426ACB2B" w:rsidR="009F73CA" w:rsidRPr="003A3C57" w:rsidRDefault="009F73CA" w:rsidP="00C40234">
      <w:pPr>
        <w:pStyle w:val="Akapitzlist"/>
        <w:widowControl/>
        <w:numPr>
          <w:ilvl w:val="3"/>
          <w:numId w:val="87"/>
        </w:numPr>
        <w:suppressAutoHyphens w:val="0"/>
        <w:spacing w:line="288" w:lineRule="auto"/>
        <w:ind w:left="709"/>
        <w:jc w:val="both"/>
        <w:rPr>
          <w:rFonts w:ascii="Arial" w:hAnsi="Arial" w:cs="Arial"/>
          <w:color w:val="000000"/>
          <w:sz w:val="22"/>
          <w:szCs w:val="22"/>
        </w:rPr>
      </w:pPr>
      <w:r w:rsidRPr="003A3C57">
        <w:rPr>
          <w:rFonts w:ascii="Arial" w:hAnsi="Arial" w:cs="Arial"/>
          <w:color w:val="000000"/>
          <w:sz w:val="22"/>
          <w:szCs w:val="22"/>
        </w:rPr>
        <w:t>Wykonawca winien przestrzegać warunków prowadzenia robót zawartych w:</w:t>
      </w:r>
    </w:p>
    <w:p w14:paraId="26F7ED23" w14:textId="75E6D1B3" w:rsidR="009F73CA" w:rsidRPr="009F73CA" w:rsidRDefault="009F73CA" w:rsidP="009F73CA">
      <w:pPr>
        <w:spacing w:line="288" w:lineRule="auto"/>
        <w:ind w:left="709"/>
        <w:jc w:val="both"/>
        <w:rPr>
          <w:rFonts w:ascii="Arial" w:hAnsi="Arial" w:cs="Arial"/>
          <w:color w:val="000000"/>
          <w:sz w:val="22"/>
          <w:szCs w:val="22"/>
        </w:rPr>
      </w:pPr>
      <w:r w:rsidRPr="009F73CA">
        <w:rPr>
          <w:rFonts w:ascii="Arial" w:hAnsi="Arial" w:cs="Arial"/>
          <w:color w:val="000000"/>
          <w:sz w:val="22"/>
          <w:szCs w:val="22"/>
        </w:rPr>
        <w:t>1)</w:t>
      </w:r>
      <w:r w:rsidR="00534758">
        <w:rPr>
          <w:rFonts w:ascii="Arial" w:hAnsi="Arial" w:cs="Arial"/>
          <w:color w:val="000000"/>
          <w:sz w:val="22"/>
          <w:szCs w:val="22"/>
        </w:rPr>
        <w:t xml:space="preserve"> </w:t>
      </w:r>
      <w:r w:rsidRPr="009F73CA">
        <w:rPr>
          <w:rFonts w:ascii="Arial" w:hAnsi="Arial" w:cs="Arial"/>
          <w:color w:val="000000"/>
          <w:sz w:val="22"/>
          <w:szCs w:val="22"/>
        </w:rPr>
        <w:t>Specyfikacj</w:t>
      </w:r>
      <w:r w:rsidR="0031140F">
        <w:rPr>
          <w:rFonts w:ascii="Arial" w:hAnsi="Arial" w:cs="Arial"/>
          <w:color w:val="000000"/>
          <w:sz w:val="22"/>
          <w:szCs w:val="22"/>
        </w:rPr>
        <w:t>i</w:t>
      </w:r>
      <w:r w:rsidRPr="009F73CA">
        <w:rPr>
          <w:rFonts w:ascii="Arial" w:hAnsi="Arial" w:cs="Arial"/>
          <w:color w:val="000000"/>
          <w:sz w:val="22"/>
          <w:szCs w:val="22"/>
        </w:rPr>
        <w:t xml:space="preserve"> </w:t>
      </w:r>
      <w:r w:rsidR="0031140F">
        <w:rPr>
          <w:rFonts w:ascii="Arial" w:hAnsi="Arial" w:cs="Arial"/>
          <w:color w:val="000000"/>
          <w:sz w:val="22"/>
          <w:szCs w:val="22"/>
        </w:rPr>
        <w:t>T</w:t>
      </w:r>
      <w:r w:rsidRPr="009F73CA">
        <w:rPr>
          <w:rFonts w:ascii="Arial" w:hAnsi="Arial" w:cs="Arial"/>
          <w:color w:val="000000"/>
          <w:sz w:val="22"/>
          <w:szCs w:val="22"/>
        </w:rPr>
        <w:t>echnicz</w:t>
      </w:r>
      <w:r w:rsidR="0031140F">
        <w:rPr>
          <w:rFonts w:ascii="Arial" w:hAnsi="Arial" w:cs="Arial"/>
          <w:color w:val="000000"/>
          <w:sz w:val="22"/>
          <w:szCs w:val="22"/>
        </w:rPr>
        <w:t>nej Wykonania i Odbioru Robót</w:t>
      </w:r>
      <w:r w:rsidRPr="009F73CA">
        <w:rPr>
          <w:rFonts w:ascii="Arial" w:hAnsi="Arial" w:cs="Arial"/>
          <w:color w:val="000000"/>
          <w:sz w:val="22"/>
          <w:szCs w:val="22"/>
        </w:rPr>
        <w:t>,</w:t>
      </w:r>
    </w:p>
    <w:p w14:paraId="1051281E" w14:textId="4C2140B3" w:rsidR="009F73CA" w:rsidRPr="009F73CA" w:rsidRDefault="009F73CA" w:rsidP="00534758">
      <w:pPr>
        <w:spacing w:line="288" w:lineRule="auto"/>
        <w:ind w:left="993" w:hanging="284"/>
        <w:jc w:val="both"/>
        <w:rPr>
          <w:rFonts w:ascii="Arial" w:hAnsi="Arial" w:cs="Arial"/>
          <w:color w:val="000000"/>
          <w:sz w:val="22"/>
          <w:szCs w:val="22"/>
        </w:rPr>
      </w:pPr>
      <w:r w:rsidRPr="009F73CA">
        <w:rPr>
          <w:rFonts w:ascii="Arial" w:hAnsi="Arial" w:cs="Arial"/>
          <w:color w:val="000000"/>
          <w:sz w:val="22"/>
          <w:szCs w:val="22"/>
        </w:rPr>
        <w:t>2)</w:t>
      </w:r>
      <w:r w:rsidR="00534758">
        <w:rPr>
          <w:rFonts w:ascii="Arial" w:hAnsi="Arial" w:cs="Arial"/>
          <w:color w:val="000000"/>
          <w:sz w:val="22"/>
          <w:szCs w:val="22"/>
        </w:rPr>
        <w:t xml:space="preserve"> </w:t>
      </w:r>
      <w:r w:rsidRPr="009F73CA">
        <w:rPr>
          <w:rFonts w:ascii="Arial" w:hAnsi="Arial" w:cs="Arial"/>
          <w:color w:val="000000"/>
          <w:sz w:val="22"/>
          <w:szCs w:val="22"/>
        </w:rPr>
        <w:t>założeniach do technologii wykonania robót, zawartych w opisie technicznym do dokumentacji projektowej,</w:t>
      </w:r>
    </w:p>
    <w:p w14:paraId="147CB68E" w14:textId="71CFF56E" w:rsidR="009F73CA" w:rsidRPr="009F73CA" w:rsidRDefault="009F73CA" w:rsidP="009F73CA">
      <w:pPr>
        <w:spacing w:line="288" w:lineRule="auto"/>
        <w:ind w:left="709"/>
        <w:jc w:val="both"/>
        <w:rPr>
          <w:rFonts w:ascii="Arial" w:hAnsi="Arial" w:cs="Arial"/>
          <w:color w:val="000000"/>
          <w:sz w:val="22"/>
          <w:szCs w:val="22"/>
        </w:rPr>
      </w:pPr>
      <w:r w:rsidRPr="009F73CA">
        <w:rPr>
          <w:rFonts w:ascii="Arial" w:hAnsi="Arial" w:cs="Arial"/>
          <w:color w:val="000000"/>
          <w:sz w:val="22"/>
          <w:szCs w:val="22"/>
        </w:rPr>
        <w:t>3)</w:t>
      </w:r>
      <w:r w:rsidR="00534758">
        <w:rPr>
          <w:rFonts w:ascii="Arial" w:hAnsi="Arial" w:cs="Arial"/>
          <w:color w:val="000000"/>
          <w:sz w:val="22"/>
          <w:szCs w:val="22"/>
        </w:rPr>
        <w:t xml:space="preserve"> </w:t>
      </w:r>
      <w:r w:rsidRPr="009F73CA">
        <w:rPr>
          <w:rFonts w:ascii="Arial" w:hAnsi="Arial" w:cs="Arial"/>
          <w:color w:val="000000"/>
          <w:sz w:val="22"/>
          <w:szCs w:val="22"/>
        </w:rPr>
        <w:t>uzgodnieniach z Zamawiającym,</w:t>
      </w:r>
    </w:p>
    <w:p w14:paraId="0F742D25" w14:textId="01E12276" w:rsidR="009F73CA" w:rsidRPr="009F73CA" w:rsidRDefault="009F73CA" w:rsidP="009F73CA">
      <w:pPr>
        <w:spacing w:line="288" w:lineRule="auto"/>
        <w:ind w:left="709"/>
        <w:jc w:val="both"/>
        <w:rPr>
          <w:rFonts w:ascii="Arial" w:hAnsi="Arial" w:cs="Arial"/>
          <w:color w:val="000000"/>
          <w:sz w:val="22"/>
          <w:szCs w:val="22"/>
        </w:rPr>
      </w:pPr>
      <w:r w:rsidRPr="009F73CA">
        <w:rPr>
          <w:rFonts w:ascii="Arial" w:hAnsi="Arial" w:cs="Arial"/>
          <w:color w:val="000000"/>
          <w:sz w:val="22"/>
          <w:szCs w:val="22"/>
        </w:rPr>
        <w:t>4)</w:t>
      </w:r>
      <w:r w:rsidR="00534758">
        <w:rPr>
          <w:rFonts w:ascii="Arial" w:hAnsi="Arial" w:cs="Arial"/>
          <w:color w:val="000000"/>
          <w:sz w:val="22"/>
          <w:szCs w:val="22"/>
        </w:rPr>
        <w:t xml:space="preserve"> </w:t>
      </w:r>
      <w:r w:rsidRPr="009F73CA">
        <w:rPr>
          <w:rFonts w:ascii="Arial" w:hAnsi="Arial" w:cs="Arial"/>
          <w:color w:val="000000"/>
          <w:sz w:val="22"/>
          <w:szCs w:val="22"/>
        </w:rPr>
        <w:t>uzgodnieniach i opiniach do dokumentacji projektowej,</w:t>
      </w:r>
    </w:p>
    <w:p w14:paraId="76F4A9D2" w14:textId="046AFAB5" w:rsidR="009F73CA" w:rsidRPr="009F73CA" w:rsidRDefault="009F73CA" w:rsidP="009F73CA">
      <w:pPr>
        <w:spacing w:line="288" w:lineRule="auto"/>
        <w:ind w:firstLine="709"/>
        <w:jc w:val="both"/>
        <w:rPr>
          <w:rFonts w:ascii="Arial" w:hAnsi="Arial" w:cs="Arial"/>
          <w:color w:val="000000"/>
          <w:sz w:val="22"/>
          <w:szCs w:val="22"/>
        </w:rPr>
      </w:pPr>
      <w:r w:rsidRPr="009F73CA">
        <w:rPr>
          <w:rFonts w:ascii="Arial" w:hAnsi="Arial" w:cs="Arial"/>
          <w:color w:val="000000"/>
          <w:sz w:val="22"/>
          <w:szCs w:val="22"/>
        </w:rPr>
        <w:t>5)</w:t>
      </w:r>
      <w:r w:rsidR="00534758">
        <w:rPr>
          <w:rFonts w:ascii="Arial" w:hAnsi="Arial" w:cs="Arial"/>
          <w:color w:val="000000"/>
          <w:sz w:val="22"/>
          <w:szCs w:val="22"/>
        </w:rPr>
        <w:t xml:space="preserve"> </w:t>
      </w:r>
      <w:r w:rsidRPr="009F73CA">
        <w:rPr>
          <w:rFonts w:ascii="Arial" w:hAnsi="Arial" w:cs="Arial"/>
          <w:color w:val="000000"/>
          <w:sz w:val="22"/>
          <w:szCs w:val="22"/>
        </w:rPr>
        <w:t>decyzjach zawartych w dokumentacji projektowej.</w:t>
      </w:r>
    </w:p>
    <w:p w14:paraId="2323E523" w14:textId="77777777" w:rsidR="009F73CA" w:rsidRPr="009F73CA" w:rsidRDefault="009F73CA" w:rsidP="009F73CA">
      <w:pPr>
        <w:spacing w:line="288" w:lineRule="auto"/>
        <w:jc w:val="both"/>
        <w:rPr>
          <w:rFonts w:ascii="Arial" w:hAnsi="Arial" w:cs="Arial"/>
          <w:color w:val="000000"/>
          <w:sz w:val="22"/>
          <w:szCs w:val="22"/>
        </w:rPr>
      </w:pPr>
    </w:p>
    <w:p w14:paraId="331A2F55" w14:textId="214DBB2D" w:rsidR="009F73CA" w:rsidRPr="00534758" w:rsidRDefault="009F73CA" w:rsidP="00534758">
      <w:pPr>
        <w:pStyle w:val="Akapitzlist"/>
        <w:widowControl/>
        <w:numPr>
          <w:ilvl w:val="3"/>
          <w:numId w:val="87"/>
        </w:numPr>
        <w:suppressAutoHyphens w:val="0"/>
        <w:spacing w:line="288" w:lineRule="auto"/>
        <w:ind w:left="426" w:firstLine="0"/>
        <w:jc w:val="both"/>
        <w:rPr>
          <w:rFonts w:ascii="Arial" w:hAnsi="Arial" w:cs="Arial"/>
          <w:color w:val="000000"/>
          <w:sz w:val="22"/>
          <w:szCs w:val="22"/>
        </w:rPr>
      </w:pPr>
      <w:r w:rsidRPr="00534758">
        <w:rPr>
          <w:rFonts w:ascii="Arial" w:hAnsi="Arial" w:cs="Arial"/>
          <w:color w:val="000000"/>
          <w:sz w:val="22"/>
          <w:szCs w:val="22"/>
        </w:rPr>
        <w:t>Wykonawca zapewni warunki umożliwiające prawidłowe wykonanie prac                  budowlano-montażowych oraz uwzględni w wynagrodzeniu koszty z tym związane.</w:t>
      </w:r>
    </w:p>
    <w:p w14:paraId="0E968B86" w14:textId="77777777" w:rsidR="009F73CA" w:rsidRPr="009F73CA" w:rsidRDefault="009F73CA" w:rsidP="009F73CA">
      <w:pPr>
        <w:spacing w:line="288" w:lineRule="auto"/>
        <w:jc w:val="both"/>
        <w:rPr>
          <w:rFonts w:ascii="Arial" w:hAnsi="Arial" w:cs="Arial"/>
          <w:color w:val="000000"/>
          <w:sz w:val="22"/>
          <w:szCs w:val="22"/>
        </w:rPr>
      </w:pPr>
    </w:p>
    <w:p w14:paraId="72F7B81C" w14:textId="77777777" w:rsidR="00892EFA" w:rsidRDefault="009F73CA" w:rsidP="00892EFA">
      <w:pPr>
        <w:pStyle w:val="Akapitzlist"/>
        <w:widowControl/>
        <w:numPr>
          <w:ilvl w:val="3"/>
          <w:numId w:val="87"/>
        </w:numPr>
        <w:suppressAutoHyphens w:val="0"/>
        <w:spacing w:line="288" w:lineRule="auto"/>
        <w:ind w:left="426" w:firstLine="0"/>
        <w:jc w:val="both"/>
        <w:rPr>
          <w:rFonts w:ascii="Arial" w:hAnsi="Arial" w:cs="Arial"/>
          <w:color w:val="000000"/>
          <w:sz w:val="22"/>
          <w:szCs w:val="22"/>
        </w:rPr>
      </w:pPr>
      <w:r w:rsidRPr="00C40234">
        <w:rPr>
          <w:rFonts w:ascii="Arial" w:hAnsi="Arial" w:cs="Arial"/>
          <w:color w:val="000000"/>
          <w:sz w:val="22"/>
          <w:szCs w:val="22"/>
        </w:rPr>
        <w:t>Zamawiający przekaże Wykonawcy do realizacji plac budowy, obejmujący teren</w:t>
      </w:r>
      <w:r w:rsidR="00C40234">
        <w:rPr>
          <w:rFonts w:ascii="Arial" w:hAnsi="Arial" w:cs="Arial"/>
          <w:color w:val="000000"/>
          <w:sz w:val="22"/>
          <w:szCs w:val="22"/>
        </w:rPr>
        <w:t xml:space="preserve"> </w:t>
      </w:r>
      <w:r w:rsidRPr="00C40234">
        <w:rPr>
          <w:rFonts w:ascii="Arial" w:hAnsi="Arial" w:cs="Arial"/>
          <w:color w:val="000000"/>
          <w:sz w:val="22"/>
          <w:szCs w:val="22"/>
        </w:rPr>
        <w:t>określony dokumentacją projektową.</w:t>
      </w:r>
    </w:p>
    <w:p w14:paraId="245EED27" w14:textId="77777777" w:rsidR="00892EFA" w:rsidRPr="00892EFA" w:rsidRDefault="00892EFA" w:rsidP="00892EFA">
      <w:pPr>
        <w:pStyle w:val="Akapitzlist"/>
        <w:rPr>
          <w:rFonts w:ascii="Arial" w:hAnsi="Arial" w:cs="Arial"/>
          <w:color w:val="000000"/>
          <w:sz w:val="22"/>
          <w:szCs w:val="22"/>
        </w:rPr>
      </w:pPr>
    </w:p>
    <w:p w14:paraId="253C0A7B" w14:textId="5A25B0AD" w:rsidR="009F73CA" w:rsidRPr="00892EFA" w:rsidRDefault="009F73CA" w:rsidP="00892EFA">
      <w:pPr>
        <w:pStyle w:val="Akapitzlist"/>
        <w:widowControl/>
        <w:numPr>
          <w:ilvl w:val="3"/>
          <w:numId w:val="87"/>
        </w:numPr>
        <w:suppressAutoHyphens w:val="0"/>
        <w:spacing w:line="288" w:lineRule="auto"/>
        <w:ind w:left="426" w:firstLine="0"/>
        <w:jc w:val="both"/>
        <w:rPr>
          <w:rFonts w:ascii="Arial" w:hAnsi="Arial" w:cs="Arial"/>
          <w:color w:val="000000"/>
          <w:sz w:val="22"/>
          <w:szCs w:val="22"/>
        </w:rPr>
      </w:pPr>
      <w:r w:rsidRPr="00892EFA">
        <w:rPr>
          <w:rFonts w:ascii="Arial" w:hAnsi="Arial" w:cs="Arial"/>
          <w:color w:val="000000"/>
          <w:sz w:val="22"/>
          <w:szCs w:val="22"/>
        </w:rPr>
        <w:t>Zamawiający nie przewiduje dodatkowego wynagrodzenia za:</w:t>
      </w:r>
    </w:p>
    <w:p w14:paraId="0B6ADC37" w14:textId="356329B3" w:rsidR="009F73CA" w:rsidRPr="009F73CA" w:rsidRDefault="009F73CA" w:rsidP="009F73CA">
      <w:pPr>
        <w:spacing w:line="288" w:lineRule="auto"/>
        <w:ind w:left="709"/>
        <w:jc w:val="both"/>
        <w:rPr>
          <w:rFonts w:ascii="Arial" w:hAnsi="Arial" w:cs="Arial"/>
          <w:color w:val="000000"/>
          <w:sz w:val="22"/>
          <w:szCs w:val="22"/>
        </w:rPr>
      </w:pPr>
      <w:r w:rsidRPr="009F73CA">
        <w:rPr>
          <w:rFonts w:ascii="Arial" w:hAnsi="Arial" w:cs="Arial"/>
          <w:color w:val="000000"/>
          <w:sz w:val="22"/>
          <w:szCs w:val="22"/>
        </w:rPr>
        <w:t>1)</w:t>
      </w:r>
      <w:r w:rsidR="00C40234">
        <w:rPr>
          <w:rFonts w:ascii="Arial" w:hAnsi="Arial" w:cs="Arial"/>
          <w:color w:val="000000"/>
          <w:sz w:val="22"/>
          <w:szCs w:val="22"/>
        </w:rPr>
        <w:t xml:space="preserve"> </w:t>
      </w:r>
      <w:r w:rsidRPr="009F73CA">
        <w:rPr>
          <w:rFonts w:ascii="Arial" w:hAnsi="Arial" w:cs="Arial"/>
          <w:color w:val="000000"/>
          <w:sz w:val="22"/>
          <w:szCs w:val="22"/>
        </w:rPr>
        <w:t>dozór budowy i ochronę mienia,</w:t>
      </w:r>
    </w:p>
    <w:p w14:paraId="1D8EE10E" w14:textId="1145DA16" w:rsidR="009F73CA" w:rsidRPr="009F73CA" w:rsidRDefault="009F73CA" w:rsidP="009F73CA">
      <w:pPr>
        <w:spacing w:line="288" w:lineRule="auto"/>
        <w:ind w:left="709"/>
        <w:jc w:val="both"/>
        <w:rPr>
          <w:rFonts w:ascii="Arial" w:hAnsi="Arial" w:cs="Arial"/>
          <w:color w:val="000000"/>
          <w:sz w:val="22"/>
          <w:szCs w:val="22"/>
        </w:rPr>
      </w:pPr>
      <w:r w:rsidRPr="009F73CA">
        <w:rPr>
          <w:rFonts w:ascii="Arial" w:hAnsi="Arial" w:cs="Arial"/>
          <w:color w:val="000000"/>
          <w:sz w:val="22"/>
          <w:szCs w:val="22"/>
        </w:rPr>
        <w:t>2)</w:t>
      </w:r>
      <w:r w:rsidR="00C40234">
        <w:rPr>
          <w:rFonts w:ascii="Arial" w:hAnsi="Arial" w:cs="Arial"/>
          <w:color w:val="000000"/>
          <w:sz w:val="22"/>
          <w:szCs w:val="22"/>
        </w:rPr>
        <w:t xml:space="preserve"> </w:t>
      </w:r>
      <w:r w:rsidRPr="009F73CA">
        <w:rPr>
          <w:rFonts w:ascii="Arial" w:hAnsi="Arial" w:cs="Arial"/>
          <w:color w:val="000000"/>
          <w:sz w:val="22"/>
          <w:szCs w:val="22"/>
        </w:rPr>
        <w:t>zagospodarowanie placu budowy, w tym tymczasowe drogi technologiczne, ogrodzenie, zabezpieczenie otoczenia podczas prac rozbiórkowych i oświetlenie placu budowy wraz z niezbędnymi zabezpieczeniami bhp i p.poż.,</w:t>
      </w:r>
    </w:p>
    <w:p w14:paraId="0D5C9CF9" w14:textId="16F76141" w:rsidR="009F73CA" w:rsidRPr="009F73CA" w:rsidRDefault="009F73CA" w:rsidP="009F73CA">
      <w:pPr>
        <w:spacing w:line="288" w:lineRule="auto"/>
        <w:ind w:left="709"/>
        <w:jc w:val="both"/>
        <w:rPr>
          <w:rFonts w:ascii="Arial" w:hAnsi="Arial" w:cs="Arial"/>
          <w:color w:val="000000"/>
          <w:sz w:val="22"/>
          <w:szCs w:val="22"/>
        </w:rPr>
      </w:pPr>
      <w:r w:rsidRPr="009F73CA">
        <w:rPr>
          <w:rFonts w:ascii="Arial" w:hAnsi="Arial" w:cs="Arial"/>
          <w:color w:val="000000"/>
          <w:sz w:val="22"/>
          <w:szCs w:val="22"/>
        </w:rPr>
        <w:t>3</w:t>
      </w:r>
      <w:r w:rsidRPr="00C93F97">
        <w:rPr>
          <w:rFonts w:ascii="Arial" w:hAnsi="Arial" w:cs="Arial"/>
          <w:color w:val="auto"/>
          <w:sz w:val="22"/>
          <w:szCs w:val="22"/>
        </w:rPr>
        <w:t>)</w:t>
      </w:r>
      <w:r w:rsidR="00C40234" w:rsidRPr="00C93F97">
        <w:rPr>
          <w:rFonts w:ascii="Arial" w:hAnsi="Arial" w:cs="Arial"/>
          <w:color w:val="auto"/>
          <w:sz w:val="22"/>
          <w:szCs w:val="22"/>
        </w:rPr>
        <w:t xml:space="preserve"> </w:t>
      </w:r>
      <w:r w:rsidRPr="00C93F97">
        <w:rPr>
          <w:rFonts w:ascii="Arial" w:hAnsi="Arial" w:cs="Arial"/>
          <w:color w:val="auto"/>
          <w:sz w:val="22"/>
          <w:szCs w:val="22"/>
        </w:rPr>
        <w:t>utrudnienia związane z realizacją zamówienia,</w:t>
      </w:r>
    </w:p>
    <w:p w14:paraId="34FEA97D" w14:textId="4F9F07FE" w:rsidR="009F73CA" w:rsidRPr="009F73CA" w:rsidRDefault="009F73CA" w:rsidP="009F73CA">
      <w:pPr>
        <w:spacing w:line="288" w:lineRule="auto"/>
        <w:ind w:left="709"/>
        <w:jc w:val="both"/>
        <w:rPr>
          <w:rFonts w:ascii="Arial" w:hAnsi="Arial" w:cs="Arial"/>
          <w:color w:val="000000"/>
          <w:sz w:val="22"/>
          <w:szCs w:val="22"/>
        </w:rPr>
      </w:pPr>
      <w:r w:rsidRPr="009F73CA">
        <w:rPr>
          <w:rFonts w:ascii="Arial" w:hAnsi="Arial" w:cs="Arial"/>
          <w:color w:val="000000"/>
          <w:sz w:val="22"/>
          <w:szCs w:val="22"/>
        </w:rPr>
        <w:lastRenderedPageBreak/>
        <w:t>4)</w:t>
      </w:r>
      <w:r w:rsidR="00C40234">
        <w:rPr>
          <w:rFonts w:ascii="Arial" w:hAnsi="Arial" w:cs="Arial"/>
          <w:color w:val="000000"/>
          <w:sz w:val="22"/>
          <w:szCs w:val="22"/>
        </w:rPr>
        <w:t xml:space="preserve"> </w:t>
      </w:r>
      <w:r w:rsidRPr="009F73CA">
        <w:rPr>
          <w:rFonts w:ascii="Arial" w:hAnsi="Arial" w:cs="Arial"/>
          <w:color w:val="000000"/>
          <w:sz w:val="22"/>
          <w:szCs w:val="22"/>
        </w:rPr>
        <w:t>tymczasowe składowisko mas ziemnych na placu budowy.</w:t>
      </w:r>
    </w:p>
    <w:p w14:paraId="7AE503FE" w14:textId="77777777" w:rsidR="00892EFA" w:rsidRDefault="00892EFA" w:rsidP="00892EFA">
      <w:pPr>
        <w:widowControl/>
        <w:tabs>
          <w:tab w:val="left" w:pos="993"/>
        </w:tabs>
        <w:suppressAutoHyphens w:val="0"/>
        <w:spacing w:line="288" w:lineRule="auto"/>
        <w:jc w:val="both"/>
        <w:rPr>
          <w:rFonts w:ascii="Arial" w:hAnsi="Arial" w:cs="Arial"/>
          <w:color w:val="000000"/>
          <w:sz w:val="22"/>
          <w:szCs w:val="22"/>
        </w:rPr>
      </w:pPr>
    </w:p>
    <w:p w14:paraId="0062C017" w14:textId="76F007B4" w:rsidR="009F73CA" w:rsidRPr="00892EFA" w:rsidRDefault="009F73CA" w:rsidP="00892EFA">
      <w:pPr>
        <w:pStyle w:val="Akapitzlist"/>
        <w:widowControl/>
        <w:numPr>
          <w:ilvl w:val="3"/>
          <w:numId w:val="87"/>
        </w:numPr>
        <w:suppressAutoHyphens w:val="0"/>
        <w:spacing w:line="288" w:lineRule="auto"/>
        <w:ind w:left="426" w:firstLine="0"/>
        <w:jc w:val="both"/>
        <w:rPr>
          <w:rFonts w:ascii="Arial" w:hAnsi="Arial" w:cs="Arial"/>
          <w:color w:val="000000"/>
          <w:sz w:val="22"/>
          <w:szCs w:val="22"/>
        </w:rPr>
      </w:pPr>
      <w:r w:rsidRPr="00892EFA">
        <w:rPr>
          <w:rFonts w:ascii="Arial" w:hAnsi="Arial" w:cs="Arial"/>
          <w:color w:val="000000"/>
          <w:sz w:val="22"/>
          <w:szCs w:val="22"/>
        </w:rPr>
        <w:t>Zamawiający wymaga</w:t>
      </w:r>
      <w:r w:rsidR="00B1660C">
        <w:rPr>
          <w:rFonts w:ascii="Arial" w:hAnsi="Arial" w:cs="Arial"/>
          <w:color w:val="000000"/>
          <w:sz w:val="22"/>
          <w:szCs w:val="22"/>
        </w:rPr>
        <w:t>,</w:t>
      </w:r>
      <w:r w:rsidRPr="00892EFA">
        <w:rPr>
          <w:rFonts w:ascii="Arial" w:hAnsi="Arial" w:cs="Arial"/>
          <w:color w:val="000000"/>
          <w:sz w:val="22"/>
          <w:szCs w:val="22"/>
        </w:rPr>
        <w:t xml:space="preserve"> aby określone elementy budynku zostały wykonane zgodnie </w:t>
      </w:r>
      <w:r w:rsidR="00892EFA">
        <w:rPr>
          <w:rFonts w:ascii="Arial" w:hAnsi="Arial" w:cs="Arial"/>
          <w:color w:val="000000"/>
          <w:sz w:val="22"/>
          <w:szCs w:val="22"/>
        </w:rPr>
        <w:br/>
      </w:r>
      <w:r w:rsidRPr="00892EFA">
        <w:rPr>
          <w:rFonts w:ascii="Arial" w:hAnsi="Arial" w:cs="Arial"/>
          <w:color w:val="000000"/>
          <w:sz w:val="22"/>
          <w:szCs w:val="22"/>
        </w:rPr>
        <w:t>z dostępnymi na rynku rozwiązaniami systemowymi wybranego producenta materiałów izolacyjnych lub wykończeniowych (dotyczy poziomej izolacji iniekcyjnej, izolacji termicznej ścian zewnętrznych, izolacji przeciwwodnej ścian zewnętrznych, ocieplenia dachu i stropodachu).</w:t>
      </w:r>
      <w:r w:rsidR="00892EFA">
        <w:rPr>
          <w:rFonts w:ascii="Arial" w:hAnsi="Arial" w:cs="Arial"/>
          <w:color w:val="000000"/>
          <w:sz w:val="22"/>
          <w:szCs w:val="22"/>
        </w:rPr>
        <w:t xml:space="preserve"> </w:t>
      </w:r>
      <w:r w:rsidRPr="00892EFA">
        <w:rPr>
          <w:rFonts w:ascii="Arial" w:hAnsi="Arial" w:cs="Arial"/>
          <w:color w:val="000000"/>
          <w:sz w:val="22"/>
          <w:szCs w:val="22"/>
        </w:rPr>
        <w:t xml:space="preserve">Każdorazowo w przypadku zastosowania </w:t>
      </w:r>
      <w:r w:rsidRPr="00892EFA">
        <w:rPr>
          <w:rFonts w:ascii="Arial" w:hAnsi="Arial" w:cs="Arial"/>
          <w:b/>
          <w:color w:val="000000"/>
          <w:sz w:val="22"/>
          <w:szCs w:val="22"/>
        </w:rPr>
        <w:t>rozwiązań systemowych zgodnie z dokumentacją projektową</w:t>
      </w:r>
      <w:r w:rsidRPr="00892EFA">
        <w:rPr>
          <w:rFonts w:ascii="Arial" w:hAnsi="Arial" w:cs="Arial"/>
          <w:color w:val="000000"/>
          <w:sz w:val="22"/>
          <w:szCs w:val="22"/>
        </w:rPr>
        <w:t xml:space="preserve"> oraz wymaganiami Zamawiającego, Wykonawca jest zobowiązany do przestrzegania następującej procedury wykonywania robót:</w:t>
      </w:r>
    </w:p>
    <w:p w14:paraId="476E1A85" w14:textId="3C52D902" w:rsidR="00892EFA" w:rsidRDefault="009F73CA" w:rsidP="00892EFA">
      <w:pPr>
        <w:widowControl/>
        <w:numPr>
          <w:ilvl w:val="0"/>
          <w:numId w:val="150"/>
        </w:numPr>
        <w:suppressAutoHyphens w:val="0"/>
        <w:spacing w:line="288" w:lineRule="auto"/>
        <w:ind w:left="993"/>
        <w:jc w:val="both"/>
        <w:rPr>
          <w:rFonts w:ascii="Arial" w:hAnsi="Arial" w:cs="Arial"/>
          <w:color w:val="000000"/>
          <w:sz w:val="22"/>
          <w:szCs w:val="22"/>
        </w:rPr>
      </w:pPr>
      <w:r w:rsidRPr="009F73CA">
        <w:rPr>
          <w:rFonts w:ascii="Arial" w:hAnsi="Arial" w:cs="Arial"/>
          <w:color w:val="000000"/>
          <w:sz w:val="22"/>
          <w:szCs w:val="22"/>
        </w:rPr>
        <w:t xml:space="preserve">Wykonawca przed przystąpieniem do robót związanych z określonym rozwiązaniem systemowym (np. docieplenie oraz pokrycie dachu papą termozgrzewalną, izolacja przeciwwodna, ocieplenie ścian zewnętrznych) ma obowiązek przedłożyć Zamawiającemu dokumentację techniczną od producenta wybranego przez Wykonawcę rozwiązania systemowego (rysunki i karty techniczne systemu, </w:t>
      </w:r>
      <w:r w:rsidR="0016273E" w:rsidRPr="009A2C89">
        <w:rPr>
          <w:rFonts w:ascii="Arial" w:hAnsi="Arial" w:cs="Arial"/>
          <w:color w:val="auto"/>
          <w:sz w:val="22"/>
          <w:szCs w:val="22"/>
        </w:rPr>
        <w:t>atesty</w:t>
      </w:r>
      <w:r w:rsidR="0016273E" w:rsidRPr="000E40B7">
        <w:rPr>
          <w:rFonts w:ascii="Arial" w:hAnsi="Arial" w:cs="Arial"/>
          <w:color w:val="auto"/>
          <w:sz w:val="22"/>
          <w:szCs w:val="22"/>
        </w:rPr>
        <w:t>,</w:t>
      </w:r>
      <w:r w:rsidR="00905F98">
        <w:rPr>
          <w:rFonts w:ascii="Arial" w:hAnsi="Arial" w:cs="Arial"/>
          <w:color w:val="FF0000"/>
          <w:sz w:val="22"/>
          <w:szCs w:val="22"/>
        </w:rPr>
        <w:t xml:space="preserve"> </w:t>
      </w:r>
      <w:r w:rsidRPr="009F73CA">
        <w:rPr>
          <w:rFonts w:ascii="Arial" w:hAnsi="Arial" w:cs="Arial"/>
          <w:color w:val="000000"/>
          <w:sz w:val="22"/>
          <w:szCs w:val="22"/>
        </w:rPr>
        <w:t xml:space="preserve">deklaracje zgodności, aprobaty techniczne, certyfikaty zgodności, dokumenty potwierdzające spełnienie przez przyjęty system wymagań projektowych – np. odnośnie wymaganej odporności dachu na oddziaływanie ognia - </w:t>
      </w:r>
      <w:proofErr w:type="spellStart"/>
      <w:r w:rsidRPr="009F73CA">
        <w:rPr>
          <w:rFonts w:ascii="Arial" w:hAnsi="Arial" w:cs="Arial"/>
          <w:color w:val="000000"/>
          <w:sz w:val="22"/>
          <w:szCs w:val="22"/>
        </w:rPr>
        <w:t>B</w:t>
      </w:r>
      <w:r w:rsidRPr="009F73CA">
        <w:rPr>
          <w:rFonts w:ascii="Arial" w:hAnsi="Arial" w:cs="Arial"/>
          <w:color w:val="000000"/>
          <w:sz w:val="22"/>
          <w:szCs w:val="22"/>
          <w:vertAlign w:val="subscript"/>
        </w:rPr>
        <w:t>roof</w:t>
      </w:r>
      <w:proofErr w:type="spellEnd"/>
      <w:r w:rsidRPr="009F73CA">
        <w:rPr>
          <w:rFonts w:ascii="Arial" w:hAnsi="Arial" w:cs="Arial"/>
          <w:color w:val="000000"/>
          <w:sz w:val="22"/>
          <w:szCs w:val="22"/>
        </w:rPr>
        <w:t xml:space="preserve">(t1), NRO itd.). Każdy zastosowany system do wykonania ocieplenia ścian zewnętrznych musi być sklasyfikowany jak NRO </w:t>
      </w:r>
      <w:r w:rsidR="00150793">
        <w:rPr>
          <w:rFonts w:ascii="Arial" w:hAnsi="Arial" w:cs="Arial"/>
          <w:color w:val="000000"/>
          <w:sz w:val="22"/>
          <w:szCs w:val="22"/>
        </w:rPr>
        <w:t xml:space="preserve">(reakcja na ogień B-s1, d0 lub lepsza) </w:t>
      </w:r>
      <w:r w:rsidRPr="009F73CA">
        <w:rPr>
          <w:rFonts w:ascii="Arial" w:hAnsi="Arial" w:cs="Arial"/>
          <w:color w:val="000000"/>
          <w:sz w:val="22"/>
          <w:szCs w:val="22"/>
        </w:rPr>
        <w:t xml:space="preserve">i posiadać </w:t>
      </w:r>
      <w:r w:rsidR="00150793">
        <w:rPr>
          <w:rFonts w:ascii="Arial" w:hAnsi="Arial" w:cs="Arial"/>
          <w:color w:val="000000"/>
          <w:sz w:val="22"/>
          <w:szCs w:val="22"/>
        </w:rPr>
        <w:t>Atest PZH</w:t>
      </w:r>
      <w:r w:rsidRPr="009F73CA">
        <w:rPr>
          <w:rFonts w:ascii="Arial" w:hAnsi="Arial" w:cs="Arial"/>
          <w:color w:val="000000"/>
          <w:sz w:val="22"/>
          <w:szCs w:val="22"/>
        </w:rPr>
        <w:t>. Brak ww</w:t>
      </w:r>
      <w:r w:rsidR="0016273E">
        <w:rPr>
          <w:rFonts w:ascii="Arial" w:hAnsi="Arial" w:cs="Arial"/>
          <w:color w:val="000000"/>
          <w:sz w:val="22"/>
          <w:szCs w:val="22"/>
        </w:rPr>
        <w:t>.</w:t>
      </w:r>
      <w:r w:rsidRPr="009F73CA">
        <w:rPr>
          <w:rFonts w:ascii="Arial" w:hAnsi="Arial" w:cs="Arial"/>
          <w:color w:val="000000"/>
          <w:sz w:val="22"/>
          <w:szCs w:val="22"/>
        </w:rPr>
        <w:t xml:space="preserve"> dokumentów może być podstawą do wstrzymania robót z winy Wykonawcy do momentu ich dostarczenia. Wyżej wymienione dokumenty Wykonawca może dostarczyć w całości bezpośrednio po przekazaniu placu budowy jeszcze przed rozpoczęciem robót.</w:t>
      </w:r>
    </w:p>
    <w:p w14:paraId="2099B861" w14:textId="15D2B294" w:rsidR="00892EFA" w:rsidRDefault="009F73CA" w:rsidP="00892EFA">
      <w:pPr>
        <w:widowControl/>
        <w:numPr>
          <w:ilvl w:val="0"/>
          <w:numId w:val="150"/>
        </w:numPr>
        <w:suppressAutoHyphens w:val="0"/>
        <w:spacing w:line="288" w:lineRule="auto"/>
        <w:ind w:left="993"/>
        <w:jc w:val="both"/>
        <w:rPr>
          <w:rFonts w:ascii="Arial" w:hAnsi="Arial" w:cs="Arial"/>
          <w:color w:val="000000"/>
          <w:sz w:val="22"/>
          <w:szCs w:val="22"/>
        </w:rPr>
      </w:pPr>
      <w:r w:rsidRPr="00892EFA">
        <w:rPr>
          <w:rFonts w:ascii="Arial" w:hAnsi="Arial" w:cs="Arial"/>
          <w:color w:val="000000"/>
          <w:sz w:val="22"/>
          <w:szCs w:val="22"/>
        </w:rPr>
        <w:t>Po uzyskaniu od Zamawiającego potwierdzenia dostarczenia ww</w:t>
      </w:r>
      <w:r w:rsidR="00905F98">
        <w:rPr>
          <w:rFonts w:ascii="Arial" w:hAnsi="Arial" w:cs="Arial"/>
          <w:color w:val="000000"/>
          <w:sz w:val="22"/>
          <w:szCs w:val="22"/>
        </w:rPr>
        <w:t>.</w:t>
      </w:r>
      <w:r w:rsidRPr="00892EFA">
        <w:rPr>
          <w:rFonts w:ascii="Arial" w:hAnsi="Arial" w:cs="Arial"/>
          <w:color w:val="000000"/>
          <w:sz w:val="22"/>
          <w:szCs w:val="22"/>
        </w:rPr>
        <w:t xml:space="preserve"> dokumentów Wykonawca może przystąpić do wykonywania robót związanych z danym rozwiązaniem systemowym.</w:t>
      </w:r>
    </w:p>
    <w:p w14:paraId="2C13AEB7" w14:textId="4F198506" w:rsidR="00892EFA" w:rsidRDefault="009F73CA" w:rsidP="00892EFA">
      <w:pPr>
        <w:widowControl/>
        <w:numPr>
          <w:ilvl w:val="0"/>
          <w:numId w:val="150"/>
        </w:numPr>
        <w:suppressAutoHyphens w:val="0"/>
        <w:spacing w:line="288" w:lineRule="auto"/>
        <w:ind w:left="993"/>
        <w:jc w:val="both"/>
        <w:rPr>
          <w:rFonts w:ascii="Arial" w:hAnsi="Arial" w:cs="Arial"/>
          <w:color w:val="000000"/>
          <w:sz w:val="22"/>
          <w:szCs w:val="22"/>
        </w:rPr>
      </w:pPr>
      <w:r w:rsidRPr="00892EFA">
        <w:rPr>
          <w:rFonts w:ascii="Arial" w:hAnsi="Arial" w:cs="Arial"/>
          <w:color w:val="000000"/>
          <w:sz w:val="22"/>
          <w:szCs w:val="22"/>
        </w:rPr>
        <w:t>Wykonawca ma obowiązek stosowania materiałów zgodnych z wytycznymi producenta danego systemu (mieszanie materiałów z jednakowych systemów różnych producentów jest niedopuszczalne, chyba że producent wyrazi na piśmie zgodę na zastosowanie zamienników bez wpływu na udzieloną gwarancję od producenta</w:t>
      </w:r>
      <w:r w:rsidR="00905F98">
        <w:rPr>
          <w:rFonts w:ascii="Arial" w:hAnsi="Arial" w:cs="Arial"/>
          <w:color w:val="000000"/>
          <w:sz w:val="22"/>
          <w:szCs w:val="22"/>
        </w:rPr>
        <w:t>)</w:t>
      </w:r>
      <w:r w:rsidRPr="00892EFA">
        <w:rPr>
          <w:rFonts w:ascii="Arial" w:hAnsi="Arial" w:cs="Arial"/>
          <w:color w:val="000000"/>
          <w:sz w:val="22"/>
          <w:szCs w:val="22"/>
        </w:rPr>
        <w:t>. W przypadku stwierdzenia stosowania zamienników bez stosownej zgody Zamawiający ma prawo żądać wymiany zastosowanych materiałów na właściwe, na koszt Wykonawcy.</w:t>
      </w:r>
    </w:p>
    <w:p w14:paraId="76A562AB" w14:textId="71646D4A" w:rsidR="00892EFA" w:rsidRDefault="009F73CA" w:rsidP="00892EFA">
      <w:pPr>
        <w:widowControl/>
        <w:numPr>
          <w:ilvl w:val="0"/>
          <w:numId w:val="150"/>
        </w:numPr>
        <w:suppressAutoHyphens w:val="0"/>
        <w:spacing w:line="288" w:lineRule="auto"/>
        <w:ind w:left="993"/>
        <w:jc w:val="both"/>
        <w:rPr>
          <w:rFonts w:ascii="Arial" w:hAnsi="Arial" w:cs="Arial"/>
          <w:color w:val="000000"/>
          <w:sz w:val="22"/>
          <w:szCs w:val="22"/>
        </w:rPr>
      </w:pPr>
      <w:r w:rsidRPr="00892EFA">
        <w:rPr>
          <w:rFonts w:ascii="Arial" w:hAnsi="Arial" w:cs="Arial"/>
          <w:color w:val="000000"/>
          <w:sz w:val="22"/>
          <w:szCs w:val="22"/>
        </w:rPr>
        <w:t>Po zakończeniu robót związanych z danym rozwiązaniem systemowym Wykonawca ma obowiązek uzyskania od producenta (np. papy termozgrzewalnej czy systemu docieplenia ścian zewnętrznych), wystawionej na użytkownika końcowego pisemnej gwarancji na wbudowany system na okres nie mniejszy niż 10</w:t>
      </w:r>
      <w:r w:rsidR="00B1660C">
        <w:rPr>
          <w:rFonts w:ascii="Arial" w:hAnsi="Arial" w:cs="Arial"/>
          <w:color w:val="000000"/>
          <w:sz w:val="22"/>
          <w:szCs w:val="22"/>
        </w:rPr>
        <w:t xml:space="preserve"> </w:t>
      </w:r>
      <w:r w:rsidRPr="00892EFA">
        <w:rPr>
          <w:rFonts w:ascii="Arial" w:hAnsi="Arial" w:cs="Arial"/>
          <w:color w:val="000000"/>
          <w:sz w:val="22"/>
          <w:szCs w:val="22"/>
        </w:rPr>
        <w:t xml:space="preserve">lat. </w:t>
      </w:r>
      <w:r w:rsidR="00905F98">
        <w:rPr>
          <w:rFonts w:ascii="Arial" w:hAnsi="Arial" w:cs="Arial"/>
          <w:color w:val="000000"/>
          <w:sz w:val="22"/>
          <w:szCs w:val="22"/>
        </w:rPr>
        <w:t xml:space="preserve"> </w:t>
      </w:r>
      <w:r w:rsidRPr="00892EFA">
        <w:rPr>
          <w:rFonts w:ascii="Arial" w:hAnsi="Arial" w:cs="Arial"/>
          <w:color w:val="000000"/>
          <w:sz w:val="22"/>
          <w:szCs w:val="22"/>
        </w:rPr>
        <w:t>Gwarancje te należy dostarczyć Zamawiającemu przed odbiorem końcowym przedmiotu zamówienia.</w:t>
      </w:r>
    </w:p>
    <w:p w14:paraId="1E829BC0" w14:textId="21AE653B" w:rsidR="009F73CA" w:rsidRPr="00B1660C" w:rsidRDefault="009F73CA" w:rsidP="00892EFA">
      <w:pPr>
        <w:widowControl/>
        <w:numPr>
          <w:ilvl w:val="0"/>
          <w:numId w:val="150"/>
        </w:numPr>
        <w:suppressAutoHyphens w:val="0"/>
        <w:spacing w:line="288" w:lineRule="auto"/>
        <w:ind w:left="993"/>
        <w:jc w:val="both"/>
        <w:rPr>
          <w:rFonts w:ascii="Arial" w:hAnsi="Arial" w:cs="Arial"/>
          <w:color w:val="auto"/>
          <w:sz w:val="22"/>
          <w:szCs w:val="22"/>
        </w:rPr>
      </w:pPr>
      <w:r w:rsidRPr="00B1660C">
        <w:rPr>
          <w:rFonts w:ascii="Arial" w:hAnsi="Arial" w:cs="Arial"/>
          <w:color w:val="auto"/>
          <w:sz w:val="22"/>
          <w:szCs w:val="22"/>
        </w:rPr>
        <w:t xml:space="preserve">Brak wyżej wymienionych gwarancji będzie traktowany jako nie wykonanie przedmiotu zamówienia i </w:t>
      </w:r>
      <w:r w:rsidR="00B1660C" w:rsidRPr="00B1660C">
        <w:rPr>
          <w:rFonts w:ascii="Arial" w:hAnsi="Arial" w:cs="Arial"/>
          <w:color w:val="auto"/>
          <w:sz w:val="22"/>
          <w:szCs w:val="22"/>
        </w:rPr>
        <w:t xml:space="preserve">będzie </w:t>
      </w:r>
      <w:r w:rsidRPr="00B1660C">
        <w:rPr>
          <w:rFonts w:ascii="Arial" w:hAnsi="Arial" w:cs="Arial"/>
          <w:color w:val="auto"/>
          <w:sz w:val="22"/>
          <w:szCs w:val="22"/>
        </w:rPr>
        <w:t>podstaw</w:t>
      </w:r>
      <w:r w:rsidR="00905F98" w:rsidRPr="00B1660C">
        <w:rPr>
          <w:rFonts w:ascii="Arial" w:hAnsi="Arial" w:cs="Arial"/>
          <w:color w:val="auto"/>
          <w:sz w:val="22"/>
          <w:szCs w:val="22"/>
        </w:rPr>
        <w:t>ą</w:t>
      </w:r>
      <w:r w:rsidRPr="00B1660C">
        <w:rPr>
          <w:rFonts w:ascii="Arial" w:hAnsi="Arial" w:cs="Arial"/>
          <w:color w:val="auto"/>
          <w:sz w:val="22"/>
          <w:szCs w:val="22"/>
        </w:rPr>
        <w:t xml:space="preserve"> do naliczenia kar umownych</w:t>
      </w:r>
      <w:r w:rsidR="00B1660C" w:rsidRPr="00B1660C">
        <w:rPr>
          <w:rFonts w:ascii="Arial" w:hAnsi="Arial" w:cs="Arial"/>
          <w:color w:val="auto"/>
          <w:sz w:val="22"/>
          <w:szCs w:val="22"/>
        </w:rPr>
        <w:t>, o których mowa w § 15 ust. 2 pkt 1.</w:t>
      </w:r>
      <w:r w:rsidRPr="00B1660C">
        <w:rPr>
          <w:rFonts w:ascii="Arial" w:hAnsi="Arial" w:cs="Arial"/>
          <w:color w:val="auto"/>
          <w:sz w:val="22"/>
          <w:szCs w:val="22"/>
        </w:rPr>
        <w:t xml:space="preserve"> </w:t>
      </w:r>
    </w:p>
    <w:p w14:paraId="139DD438" w14:textId="77777777" w:rsidR="009F73CA" w:rsidRDefault="009F73CA" w:rsidP="009F73CA">
      <w:pPr>
        <w:spacing w:line="288" w:lineRule="auto"/>
        <w:ind w:left="720"/>
        <w:jc w:val="both"/>
        <w:rPr>
          <w:rFonts w:ascii="Arial" w:hAnsi="Arial" w:cs="Arial"/>
          <w:color w:val="000000"/>
          <w:sz w:val="22"/>
          <w:szCs w:val="22"/>
        </w:rPr>
      </w:pPr>
    </w:p>
    <w:p w14:paraId="73D8804F" w14:textId="77777777" w:rsidR="004D6D0D" w:rsidRPr="009F73CA" w:rsidRDefault="004D6D0D" w:rsidP="009F73CA">
      <w:pPr>
        <w:spacing w:line="288" w:lineRule="auto"/>
        <w:ind w:left="720"/>
        <w:jc w:val="both"/>
        <w:rPr>
          <w:rFonts w:ascii="Arial" w:hAnsi="Arial" w:cs="Arial"/>
          <w:color w:val="000000"/>
          <w:sz w:val="22"/>
          <w:szCs w:val="22"/>
        </w:rPr>
      </w:pPr>
    </w:p>
    <w:p w14:paraId="2AD1C2EC" w14:textId="2F0A85C8" w:rsidR="009F73CA" w:rsidRPr="002255B4" w:rsidRDefault="009F73CA" w:rsidP="002255B4">
      <w:pPr>
        <w:pStyle w:val="Akapitzlist"/>
        <w:numPr>
          <w:ilvl w:val="3"/>
          <w:numId w:val="87"/>
        </w:numPr>
        <w:tabs>
          <w:tab w:val="left" w:pos="993"/>
        </w:tabs>
        <w:spacing w:line="288" w:lineRule="auto"/>
        <w:ind w:left="709" w:firstLine="0"/>
        <w:jc w:val="both"/>
        <w:rPr>
          <w:rFonts w:ascii="Arial" w:hAnsi="Arial" w:cs="Arial"/>
          <w:b/>
          <w:color w:val="000000"/>
          <w:sz w:val="22"/>
          <w:szCs w:val="22"/>
        </w:rPr>
      </w:pPr>
      <w:r w:rsidRPr="002255B4">
        <w:rPr>
          <w:rFonts w:ascii="Arial" w:hAnsi="Arial" w:cs="Arial"/>
          <w:b/>
          <w:color w:val="000000"/>
          <w:sz w:val="22"/>
          <w:szCs w:val="22"/>
        </w:rPr>
        <w:lastRenderedPageBreak/>
        <w:t>UWAGA!</w:t>
      </w:r>
      <w:r w:rsidR="002255B4">
        <w:rPr>
          <w:rFonts w:ascii="Arial" w:hAnsi="Arial" w:cs="Arial"/>
          <w:b/>
          <w:color w:val="000000"/>
          <w:sz w:val="22"/>
          <w:szCs w:val="22"/>
        </w:rPr>
        <w:t xml:space="preserve"> </w:t>
      </w:r>
      <w:r w:rsidRPr="002255B4">
        <w:rPr>
          <w:rFonts w:ascii="Arial" w:hAnsi="Arial" w:cs="Arial"/>
          <w:b/>
          <w:color w:val="000000"/>
          <w:sz w:val="22"/>
          <w:szCs w:val="22"/>
        </w:rPr>
        <w:t>Zamawiający wprowadza nw</w:t>
      </w:r>
      <w:r w:rsidR="00905F98" w:rsidRPr="002255B4">
        <w:rPr>
          <w:rFonts w:ascii="Arial" w:hAnsi="Arial" w:cs="Arial"/>
          <w:b/>
          <w:color w:val="000000"/>
          <w:sz w:val="22"/>
          <w:szCs w:val="22"/>
        </w:rPr>
        <w:t>.</w:t>
      </w:r>
      <w:r w:rsidRPr="002255B4">
        <w:rPr>
          <w:rFonts w:ascii="Arial" w:hAnsi="Arial" w:cs="Arial"/>
          <w:b/>
          <w:color w:val="000000"/>
          <w:sz w:val="22"/>
          <w:szCs w:val="22"/>
        </w:rPr>
        <w:t xml:space="preserve"> zmiany i/lub uzupełnienia w stosunku do przekazanej Wykonawcy dokumentacji projektowej:</w:t>
      </w:r>
    </w:p>
    <w:p w14:paraId="4C2F952D" w14:textId="3F072546" w:rsidR="009F73CA" w:rsidRPr="009F73CA" w:rsidRDefault="009F73CA" w:rsidP="009F73CA">
      <w:pPr>
        <w:spacing w:line="288" w:lineRule="auto"/>
        <w:ind w:left="720"/>
        <w:jc w:val="both"/>
        <w:rPr>
          <w:rFonts w:ascii="Arial" w:hAnsi="Arial" w:cs="Arial"/>
          <w:color w:val="000000"/>
          <w:sz w:val="22"/>
          <w:szCs w:val="22"/>
        </w:rPr>
      </w:pPr>
      <w:r w:rsidRPr="009F73CA">
        <w:rPr>
          <w:rFonts w:ascii="Arial" w:hAnsi="Arial" w:cs="Arial"/>
          <w:color w:val="000000"/>
          <w:sz w:val="22"/>
          <w:szCs w:val="22"/>
        </w:rPr>
        <w:t>Wykonawca ma obowiązek uwzględnić w swojej ofercie wszystkie roboty wymienione w zakresie robót z opisu przedmiotu zamówienia ze zwróceniem szczególnej uwagi na jakość robót wykończeniowych np.:</w:t>
      </w:r>
    </w:p>
    <w:p w14:paraId="76CEBBBA" w14:textId="6AF1F637" w:rsidR="009F73CA" w:rsidRPr="00905F98" w:rsidRDefault="00B1660C" w:rsidP="00905F98">
      <w:pPr>
        <w:pStyle w:val="Akapitzlist"/>
        <w:widowControl/>
        <w:numPr>
          <w:ilvl w:val="1"/>
          <w:numId w:val="98"/>
        </w:numPr>
        <w:suppressAutoHyphens w:val="0"/>
        <w:spacing w:line="288" w:lineRule="auto"/>
        <w:jc w:val="both"/>
        <w:rPr>
          <w:rFonts w:ascii="Arial" w:hAnsi="Arial" w:cs="Arial"/>
          <w:color w:val="000000"/>
          <w:sz w:val="22"/>
          <w:szCs w:val="22"/>
        </w:rPr>
      </w:pPr>
      <w:r>
        <w:rPr>
          <w:rFonts w:ascii="Arial" w:hAnsi="Arial" w:cs="Arial"/>
          <w:color w:val="000000"/>
          <w:sz w:val="22"/>
          <w:szCs w:val="22"/>
        </w:rPr>
        <w:t>w</w:t>
      </w:r>
      <w:r w:rsidR="009F73CA" w:rsidRPr="00905F98">
        <w:rPr>
          <w:rFonts w:ascii="Arial" w:hAnsi="Arial" w:cs="Arial"/>
          <w:color w:val="000000"/>
          <w:sz w:val="22"/>
          <w:szCs w:val="22"/>
        </w:rPr>
        <w:t xml:space="preserve">ykonanie wyprawy elewacyjnej z zastosowaniem środka </w:t>
      </w:r>
      <w:proofErr w:type="spellStart"/>
      <w:r w:rsidR="009F73CA" w:rsidRPr="00905F98">
        <w:rPr>
          <w:rFonts w:ascii="Arial" w:hAnsi="Arial" w:cs="Arial"/>
          <w:color w:val="000000"/>
          <w:sz w:val="22"/>
          <w:szCs w:val="22"/>
        </w:rPr>
        <w:t>antygraffiti</w:t>
      </w:r>
      <w:proofErr w:type="spellEnd"/>
      <w:r w:rsidR="009F73CA" w:rsidRPr="00905F98">
        <w:rPr>
          <w:rFonts w:ascii="Arial" w:hAnsi="Arial" w:cs="Arial"/>
          <w:color w:val="000000"/>
          <w:sz w:val="22"/>
          <w:szCs w:val="22"/>
        </w:rPr>
        <w:t xml:space="preserve"> </w:t>
      </w:r>
      <w:r w:rsidR="00905F98">
        <w:rPr>
          <w:rFonts w:ascii="Arial" w:hAnsi="Arial" w:cs="Arial"/>
          <w:color w:val="000000"/>
          <w:sz w:val="22"/>
          <w:szCs w:val="22"/>
        </w:rPr>
        <w:br/>
      </w:r>
      <w:r w:rsidR="009F73CA" w:rsidRPr="00905F98">
        <w:rPr>
          <w:rFonts w:ascii="Arial" w:hAnsi="Arial" w:cs="Arial"/>
          <w:color w:val="000000"/>
          <w:sz w:val="22"/>
          <w:szCs w:val="22"/>
        </w:rPr>
        <w:t xml:space="preserve">(po wykonaniu tynków zewnętrznych należy wykonać na nich powłokę </w:t>
      </w:r>
      <w:proofErr w:type="spellStart"/>
      <w:r w:rsidR="009F73CA" w:rsidRPr="00905F98">
        <w:rPr>
          <w:rFonts w:ascii="Arial" w:hAnsi="Arial" w:cs="Arial"/>
          <w:color w:val="000000"/>
          <w:sz w:val="22"/>
          <w:szCs w:val="22"/>
        </w:rPr>
        <w:t>antygraffiti</w:t>
      </w:r>
      <w:proofErr w:type="spellEnd"/>
      <w:r w:rsidR="009F73CA" w:rsidRPr="00905F98">
        <w:rPr>
          <w:rFonts w:ascii="Arial" w:hAnsi="Arial" w:cs="Arial"/>
          <w:color w:val="000000"/>
          <w:sz w:val="22"/>
          <w:szCs w:val="22"/>
        </w:rPr>
        <w:t xml:space="preserve"> od poziomu terenu do wysokości 2,5</w:t>
      </w:r>
      <w:r w:rsidR="00F54012">
        <w:rPr>
          <w:rFonts w:ascii="Arial" w:hAnsi="Arial" w:cs="Arial"/>
          <w:color w:val="000000"/>
          <w:sz w:val="22"/>
          <w:szCs w:val="22"/>
        </w:rPr>
        <w:t xml:space="preserve"> </w:t>
      </w:r>
      <w:r w:rsidR="009F73CA" w:rsidRPr="00905F98">
        <w:rPr>
          <w:rFonts w:ascii="Arial" w:hAnsi="Arial" w:cs="Arial"/>
          <w:color w:val="000000"/>
          <w:sz w:val="22"/>
          <w:szCs w:val="22"/>
        </w:rPr>
        <w:t>m</w:t>
      </w:r>
      <w:r w:rsidR="004D6D0D">
        <w:rPr>
          <w:rFonts w:ascii="Arial" w:hAnsi="Arial" w:cs="Arial"/>
          <w:color w:val="000000"/>
          <w:sz w:val="22"/>
          <w:szCs w:val="22"/>
        </w:rPr>
        <w:t>)</w:t>
      </w:r>
      <w:r w:rsidR="009F73CA" w:rsidRPr="00905F98">
        <w:rPr>
          <w:rFonts w:ascii="Arial" w:hAnsi="Arial" w:cs="Arial"/>
          <w:color w:val="000000"/>
          <w:sz w:val="22"/>
          <w:szCs w:val="22"/>
        </w:rPr>
        <w:t>.</w:t>
      </w:r>
      <w:r w:rsidR="00905F98">
        <w:rPr>
          <w:rFonts w:ascii="Arial" w:hAnsi="Arial" w:cs="Arial"/>
          <w:color w:val="000000"/>
          <w:sz w:val="22"/>
          <w:szCs w:val="22"/>
        </w:rPr>
        <w:t xml:space="preserve"> </w:t>
      </w:r>
      <w:r w:rsidR="009F73CA" w:rsidRPr="00905F98">
        <w:rPr>
          <w:rFonts w:ascii="Arial" w:hAnsi="Arial" w:cs="Arial"/>
          <w:color w:val="000000"/>
          <w:sz w:val="22"/>
          <w:szCs w:val="22"/>
        </w:rPr>
        <w:t xml:space="preserve">Powłoka </w:t>
      </w:r>
      <w:proofErr w:type="spellStart"/>
      <w:r w:rsidR="009F73CA" w:rsidRPr="00905F98">
        <w:rPr>
          <w:rFonts w:ascii="Arial" w:hAnsi="Arial" w:cs="Arial"/>
          <w:color w:val="000000"/>
          <w:sz w:val="22"/>
          <w:szCs w:val="22"/>
        </w:rPr>
        <w:t>antygraffiti</w:t>
      </w:r>
      <w:proofErr w:type="spellEnd"/>
      <w:r w:rsidR="009F73CA" w:rsidRPr="00905F98">
        <w:rPr>
          <w:rFonts w:ascii="Arial" w:hAnsi="Arial" w:cs="Arial"/>
          <w:color w:val="000000"/>
          <w:sz w:val="22"/>
          <w:szCs w:val="22"/>
        </w:rPr>
        <w:t xml:space="preserve"> na cokole oraz tynku zewnętrznym (system tracony) – o wymaganej wysokości minimum 2,5</w:t>
      </w:r>
      <w:r w:rsidR="00F54012">
        <w:rPr>
          <w:rFonts w:ascii="Arial" w:hAnsi="Arial" w:cs="Arial"/>
          <w:color w:val="000000"/>
          <w:sz w:val="22"/>
          <w:szCs w:val="22"/>
        </w:rPr>
        <w:t xml:space="preserve"> </w:t>
      </w:r>
      <w:r w:rsidR="009F73CA" w:rsidRPr="00905F98">
        <w:rPr>
          <w:rFonts w:ascii="Arial" w:hAnsi="Arial" w:cs="Arial"/>
          <w:color w:val="000000"/>
          <w:sz w:val="22"/>
          <w:szCs w:val="22"/>
        </w:rPr>
        <w:t xml:space="preserve">m nad poziomem terenu, bezbarwna, bezrozpuszczalnikowa, na bazie mikro wosków, matowa, przeznaczona do systemów dociepleń opartych na wełnie mineralnej, </w:t>
      </w:r>
      <w:r w:rsidR="002255B4">
        <w:rPr>
          <w:rFonts w:ascii="Arial" w:hAnsi="Arial" w:cs="Arial"/>
          <w:color w:val="000000"/>
          <w:sz w:val="22"/>
          <w:szCs w:val="22"/>
        </w:rPr>
        <w:br/>
      </w:r>
      <w:r w:rsidR="009F73CA" w:rsidRPr="00905F98">
        <w:rPr>
          <w:rFonts w:ascii="Arial" w:hAnsi="Arial" w:cs="Arial"/>
          <w:color w:val="000000"/>
          <w:sz w:val="22"/>
          <w:szCs w:val="22"/>
        </w:rPr>
        <w:t>do cienkowarstwowych tynków silikonowych oraz tynków mozaikowych, powinna mieć następujące właściwości:</w:t>
      </w:r>
    </w:p>
    <w:p w14:paraId="7404CE9F" w14:textId="77777777" w:rsidR="009F73CA" w:rsidRPr="009F73CA" w:rsidRDefault="009F73CA" w:rsidP="009F73CA">
      <w:pPr>
        <w:widowControl/>
        <w:numPr>
          <w:ilvl w:val="0"/>
          <w:numId w:val="152"/>
        </w:numPr>
        <w:suppressAutoHyphens w:val="0"/>
        <w:spacing w:line="288" w:lineRule="auto"/>
        <w:jc w:val="both"/>
        <w:rPr>
          <w:rFonts w:ascii="Arial" w:hAnsi="Arial" w:cs="Arial"/>
          <w:color w:val="000000"/>
          <w:sz w:val="22"/>
          <w:szCs w:val="22"/>
        </w:rPr>
      </w:pPr>
      <w:r w:rsidRPr="009F73CA">
        <w:rPr>
          <w:rFonts w:ascii="Arial" w:hAnsi="Arial" w:cs="Arial"/>
          <w:color w:val="000000"/>
          <w:sz w:val="22"/>
          <w:szCs w:val="22"/>
        </w:rPr>
        <w:t xml:space="preserve">właściwości hydrofobowe i </w:t>
      </w:r>
      <w:proofErr w:type="spellStart"/>
      <w:r w:rsidRPr="009F73CA">
        <w:rPr>
          <w:rFonts w:ascii="Arial" w:hAnsi="Arial" w:cs="Arial"/>
          <w:color w:val="000000"/>
          <w:sz w:val="22"/>
          <w:szCs w:val="22"/>
        </w:rPr>
        <w:t>olejofobowe</w:t>
      </w:r>
      <w:proofErr w:type="spellEnd"/>
      <w:r w:rsidRPr="009F73CA">
        <w:rPr>
          <w:rFonts w:ascii="Arial" w:hAnsi="Arial" w:cs="Arial"/>
          <w:color w:val="000000"/>
          <w:sz w:val="22"/>
          <w:szCs w:val="22"/>
        </w:rPr>
        <w:t>,</w:t>
      </w:r>
    </w:p>
    <w:p w14:paraId="777793EF" w14:textId="63CC6FDA" w:rsidR="009F73CA" w:rsidRPr="009F73CA" w:rsidRDefault="009F73CA" w:rsidP="009F73CA">
      <w:pPr>
        <w:widowControl/>
        <w:numPr>
          <w:ilvl w:val="0"/>
          <w:numId w:val="152"/>
        </w:numPr>
        <w:suppressAutoHyphens w:val="0"/>
        <w:spacing w:line="288" w:lineRule="auto"/>
        <w:jc w:val="both"/>
        <w:rPr>
          <w:rFonts w:ascii="Arial" w:hAnsi="Arial" w:cs="Arial"/>
          <w:color w:val="000000"/>
          <w:sz w:val="22"/>
          <w:szCs w:val="22"/>
        </w:rPr>
      </w:pPr>
      <w:r w:rsidRPr="009F73CA">
        <w:rPr>
          <w:rFonts w:ascii="Arial" w:hAnsi="Arial" w:cs="Arial"/>
          <w:color w:val="000000"/>
          <w:sz w:val="22"/>
          <w:szCs w:val="22"/>
        </w:rPr>
        <w:t>odporna na promienie UV i warunki pogodowe (nie żółknie, nie kreduje, nie płowieje),</w:t>
      </w:r>
    </w:p>
    <w:p w14:paraId="41732080" w14:textId="77777777" w:rsidR="009F73CA" w:rsidRPr="009F73CA" w:rsidRDefault="009F73CA" w:rsidP="009F73CA">
      <w:pPr>
        <w:widowControl/>
        <w:numPr>
          <w:ilvl w:val="0"/>
          <w:numId w:val="152"/>
        </w:numPr>
        <w:suppressAutoHyphens w:val="0"/>
        <w:spacing w:line="288" w:lineRule="auto"/>
        <w:jc w:val="both"/>
        <w:rPr>
          <w:rFonts w:ascii="Arial" w:hAnsi="Arial" w:cs="Arial"/>
          <w:color w:val="000000"/>
          <w:sz w:val="22"/>
          <w:szCs w:val="22"/>
        </w:rPr>
      </w:pPr>
      <w:r w:rsidRPr="009F73CA">
        <w:rPr>
          <w:rFonts w:ascii="Arial" w:hAnsi="Arial" w:cs="Arial"/>
          <w:color w:val="000000"/>
          <w:sz w:val="22"/>
          <w:szCs w:val="22"/>
        </w:rPr>
        <w:t>otwarta na dyfuzję pary wodnej,</w:t>
      </w:r>
    </w:p>
    <w:p w14:paraId="78B29EE5" w14:textId="77777777" w:rsidR="009F73CA" w:rsidRPr="009F73CA" w:rsidRDefault="009F73CA" w:rsidP="009F73CA">
      <w:pPr>
        <w:widowControl/>
        <w:numPr>
          <w:ilvl w:val="0"/>
          <w:numId w:val="152"/>
        </w:numPr>
        <w:suppressAutoHyphens w:val="0"/>
        <w:spacing w:line="288" w:lineRule="auto"/>
        <w:jc w:val="both"/>
        <w:rPr>
          <w:rFonts w:ascii="Arial" w:hAnsi="Arial" w:cs="Arial"/>
          <w:color w:val="000000"/>
          <w:sz w:val="22"/>
          <w:szCs w:val="22"/>
        </w:rPr>
      </w:pPr>
      <w:r w:rsidRPr="009F73CA">
        <w:rPr>
          <w:rFonts w:ascii="Arial" w:hAnsi="Arial" w:cs="Arial"/>
          <w:color w:val="000000"/>
          <w:sz w:val="22"/>
          <w:szCs w:val="22"/>
        </w:rPr>
        <w:t>możliwość nakładania przy pomocy wałka lub natryskowo,</w:t>
      </w:r>
    </w:p>
    <w:p w14:paraId="7786B392" w14:textId="0EED7ED2" w:rsidR="009F73CA" w:rsidRPr="009F73CA" w:rsidRDefault="00F54012" w:rsidP="009F73CA">
      <w:pPr>
        <w:widowControl/>
        <w:numPr>
          <w:ilvl w:val="0"/>
          <w:numId w:val="152"/>
        </w:numPr>
        <w:suppressAutoHyphens w:val="0"/>
        <w:spacing w:line="288" w:lineRule="auto"/>
        <w:jc w:val="both"/>
        <w:rPr>
          <w:rFonts w:ascii="Arial" w:hAnsi="Arial" w:cs="Arial"/>
          <w:color w:val="000000"/>
          <w:sz w:val="22"/>
          <w:szCs w:val="22"/>
        </w:rPr>
      </w:pPr>
      <w:r>
        <w:rPr>
          <w:rFonts w:ascii="Arial" w:hAnsi="Arial" w:cs="Arial"/>
          <w:color w:val="000000"/>
          <w:sz w:val="22"/>
          <w:szCs w:val="22"/>
        </w:rPr>
        <w:t>o</w:t>
      </w:r>
      <w:r w:rsidR="009F73CA" w:rsidRPr="009F73CA">
        <w:rPr>
          <w:rFonts w:ascii="Arial" w:hAnsi="Arial" w:cs="Arial"/>
          <w:color w:val="000000"/>
          <w:sz w:val="22"/>
          <w:szCs w:val="22"/>
        </w:rPr>
        <w:t>chron</w:t>
      </w:r>
      <w:r>
        <w:rPr>
          <w:rFonts w:ascii="Arial" w:hAnsi="Arial" w:cs="Arial"/>
          <w:color w:val="000000"/>
          <w:sz w:val="22"/>
          <w:szCs w:val="22"/>
        </w:rPr>
        <w:t>a</w:t>
      </w:r>
      <w:r w:rsidR="009F73CA" w:rsidRPr="009F73CA">
        <w:rPr>
          <w:rFonts w:ascii="Arial" w:hAnsi="Arial" w:cs="Arial"/>
          <w:color w:val="000000"/>
          <w:sz w:val="22"/>
          <w:szCs w:val="22"/>
        </w:rPr>
        <w:t xml:space="preserve"> zabezpieczan</w:t>
      </w:r>
      <w:r>
        <w:rPr>
          <w:rFonts w:ascii="Arial" w:hAnsi="Arial" w:cs="Arial"/>
          <w:color w:val="000000"/>
          <w:sz w:val="22"/>
          <w:szCs w:val="22"/>
        </w:rPr>
        <w:t>ego</w:t>
      </w:r>
      <w:r w:rsidR="009F73CA" w:rsidRPr="009F73CA">
        <w:rPr>
          <w:rFonts w:ascii="Arial" w:hAnsi="Arial" w:cs="Arial"/>
          <w:color w:val="000000"/>
          <w:sz w:val="22"/>
          <w:szCs w:val="22"/>
        </w:rPr>
        <w:t xml:space="preserve"> materiał</w:t>
      </w:r>
      <w:r>
        <w:rPr>
          <w:rFonts w:ascii="Arial" w:hAnsi="Arial" w:cs="Arial"/>
          <w:color w:val="000000"/>
          <w:sz w:val="22"/>
          <w:szCs w:val="22"/>
        </w:rPr>
        <w:t>u</w:t>
      </w:r>
      <w:r w:rsidR="009F73CA" w:rsidRPr="009F73CA">
        <w:rPr>
          <w:rFonts w:ascii="Arial" w:hAnsi="Arial" w:cs="Arial"/>
          <w:color w:val="000000"/>
          <w:sz w:val="22"/>
          <w:szCs w:val="22"/>
        </w:rPr>
        <w:t xml:space="preserve"> przez okres co najmniej 5 lat (gwarancja trwałości powłoki minimum 5 lat)</w:t>
      </w:r>
      <w:r w:rsidR="00943D14">
        <w:rPr>
          <w:rFonts w:ascii="Arial" w:hAnsi="Arial" w:cs="Arial"/>
          <w:color w:val="000000"/>
          <w:sz w:val="22"/>
          <w:szCs w:val="22"/>
        </w:rPr>
        <w:t>;</w:t>
      </w:r>
    </w:p>
    <w:p w14:paraId="795403D3" w14:textId="77777777" w:rsidR="009F73CA" w:rsidRPr="009F73CA" w:rsidRDefault="009F73CA" w:rsidP="002255B4">
      <w:pPr>
        <w:spacing w:line="288" w:lineRule="auto"/>
        <w:jc w:val="both"/>
        <w:rPr>
          <w:rFonts w:ascii="Arial" w:hAnsi="Arial" w:cs="Arial"/>
          <w:color w:val="000000"/>
          <w:sz w:val="22"/>
          <w:szCs w:val="22"/>
        </w:rPr>
      </w:pPr>
    </w:p>
    <w:p w14:paraId="27239E1B" w14:textId="1ACD8A17" w:rsidR="009F73CA" w:rsidRPr="002255B4" w:rsidRDefault="00943D14" w:rsidP="002255B4">
      <w:pPr>
        <w:pStyle w:val="Akapitzlist"/>
        <w:numPr>
          <w:ilvl w:val="1"/>
          <w:numId w:val="98"/>
        </w:numPr>
        <w:spacing w:line="288" w:lineRule="auto"/>
        <w:jc w:val="both"/>
        <w:rPr>
          <w:rFonts w:ascii="Arial" w:hAnsi="Arial" w:cs="Arial"/>
          <w:color w:val="000000"/>
          <w:sz w:val="22"/>
          <w:szCs w:val="22"/>
        </w:rPr>
      </w:pPr>
      <w:r>
        <w:rPr>
          <w:rFonts w:ascii="Arial" w:hAnsi="Arial" w:cs="Arial"/>
          <w:color w:val="000000"/>
          <w:sz w:val="22"/>
          <w:szCs w:val="22"/>
        </w:rPr>
        <w:t>d</w:t>
      </w:r>
      <w:r w:rsidR="009F73CA" w:rsidRPr="002255B4">
        <w:rPr>
          <w:rFonts w:ascii="Arial" w:hAnsi="Arial" w:cs="Arial"/>
          <w:color w:val="000000"/>
          <w:sz w:val="22"/>
          <w:szCs w:val="22"/>
        </w:rPr>
        <w:t>odatkowo Zamawiający precyzuje minimalne wymagania odnośnie materiałów stosowanych w rozwiązaniach systemowych:</w:t>
      </w:r>
    </w:p>
    <w:p w14:paraId="7E026AC9" w14:textId="77777777" w:rsidR="00943D14" w:rsidRPr="00943D14" w:rsidRDefault="00943D14" w:rsidP="00943D14">
      <w:pPr>
        <w:widowControl/>
        <w:suppressAutoHyphens w:val="0"/>
        <w:spacing w:line="288" w:lineRule="auto"/>
        <w:ind w:left="1080"/>
        <w:jc w:val="both"/>
        <w:rPr>
          <w:rFonts w:ascii="Arial" w:hAnsi="Arial" w:cs="Arial"/>
          <w:color w:val="auto"/>
          <w:sz w:val="22"/>
          <w:szCs w:val="22"/>
        </w:rPr>
      </w:pPr>
      <w:r w:rsidRPr="00943D14">
        <w:rPr>
          <w:rFonts w:ascii="Arial" w:hAnsi="Arial" w:cs="Arial"/>
          <w:color w:val="auto"/>
          <w:sz w:val="22"/>
          <w:szCs w:val="22"/>
        </w:rPr>
        <w:t>W stropodachu niewentylowanym w tzw. systemie klejonym:</w:t>
      </w:r>
    </w:p>
    <w:p w14:paraId="3DC7941C" w14:textId="56009A1A" w:rsidR="00943D14" w:rsidRPr="00943D14" w:rsidRDefault="00943D14" w:rsidP="00943D14">
      <w:pPr>
        <w:widowControl/>
        <w:numPr>
          <w:ilvl w:val="1"/>
          <w:numId w:val="128"/>
        </w:numPr>
        <w:suppressAutoHyphens w:val="0"/>
        <w:spacing w:line="288" w:lineRule="auto"/>
        <w:jc w:val="both"/>
        <w:rPr>
          <w:rFonts w:ascii="Arial" w:hAnsi="Arial" w:cs="Arial"/>
          <w:color w:val="auto"/>
          <w:sz w:val="22"/>
          <w:szCs w:val="22"/>
        </w:rPr>
      </w:pPr>
      <w:proofErr w:type="spellStart"/>
      <w:r w:rsidRPr="00943D14">
        <w:rPr>
          <w:rFonts w:ascii="Arial" w:hAnsi="Arial" w:cs="Arial"/>
          <w:color w:val="auto"/>
          <w:sz w:val="22"/>
          <w:szCs w:val="22"/>
        </w:rPr>
        <w:t>paroizolacja</w:t>
      </w:r>
      <w:proofErr w:type="spellEnd"/>
      <w:r w:rsidRPr="00943D14">
        <w:rPr>
          <w:rFonts w:ascii="Arial" w:hAnsi="Arial" w:cs="Arial"/>
          <w:color w:val="auto"/>
          <w:sz w:val="22"/>
          <w:szCs w:val="22"/>
        </w:rPr>
        <w:t xml:space="preserve"> – papa termozgrzewalna, podkładowa niemodyfikowana na osnowie z welonu szklanego o grubości minimum 3</w:t>
      </w:r>
      <w:r>
        <w:rPr>
          <w:rFonts w:ascii="Arial" w:hAnsi="Arial" w:cs="Arial"/>
          <w:color w:val="auto"/>
          <w:sz w:val="22"/>
          <w:szCs w:val="22"/>
        </w:rPr>
        <w:t xml:space="preserve"> </w:t>
      </w:r>
      <w:r w:rsidRPr="00943D14">
        <w:rPr>
          <w:rFonts w:ascii="Arial" w:hAnsi="Arial" w:cs="Arial"/>
          <w:color w:val="auto"/>
          <w:sz w:val="22"/>
          <w:szCs w:val="22"/>
        </w:rPr>
        <w:t>mm lub  folia polietylenowa paroizolacyjna o grubości minimum 0,2</w:t>
      </w:r>
      <w:r>
        <w:rPr>
          <w:rFonts w:ascii="Arial" w:hAnsi="Arial" w:cs="Arial"/>
          <w:color w:val="auto"/>
          <w:sz w:val="22"/>
          <w:szCs w:val="22"/>
        </w:rPr>
        <w:t xml:space="preserve"> </w:t>
      </w:r>
      <w:r w:rsidRPr="00943D14">
        <w:rPr>
          <w:rFonts w:ascii="Arial" w:hAnsi="Arial" w:cs="Arial"/>
          <w:color w:val="auto"/>
          <w:sz w:val="22"/>
          <w:szCs w:val="22"/>
        </w:rPr>
        <w:t xml:space="preserve">mm i oporze dyfuzyjnym pary wodnej minimum </w:t>
      </w:r>
      <w:proofErr w:type="spellStart"/>
      <w:r w:rsidRPr="00943D14">
        <w:rPr>
          <w:rFonts w:ascii="Arial" w:hAnsi="Arial" w:cs="Arial"/>
          <w:color w:val="auto"/>
          <w:sz w:val="22"/>
          <w:szCs w:val="22"/>
        </w:rPr>
        <w:t>Sd</w:t>
      </w:r>
      <w:proofErr w:type="spellEnd"/>
      <w:r w:rsidRPr="00943D14">
        <w:rPr>
          <w:rFonts w:ascii="Arial" w:hAnsi="Arial" w:cs="Arial"/>
          <w:color w:val="auto"/>
          <w:sz w:val="22"/>
          <w:szCs w:val="22"/>
        </w:rPr>
        <w:t>=100</w:t>
      </w:r>
      <w:r>
        <w:rPr>
          <w:rFonts w:ascii="Arial" w:hAnsi="Arial" w:cs="Arial"/>
          <w:color w:val="auto"/>
          <w:sz w:val="22"/>
          <w:szCs w:val="22"/>
        </w:rPr>
        <w:t xml:space="preserve"> </w:t>
      </w:r>
      <w:r w:rsidRPr="00943D14">
        <w:rPr>
          <w:rFonts w:ascii="Arial" w:hAnsi="Arial" w:cs="Arial"/>
          <w:color w:val="auto"/>
          <w:sz w:val="22"/>
          <w:szCs w:val="22"/>
        </w:rPr>
        <w:t>m (w zależności od przyjętego rozwiązania systemowego);</w:t>
      </w:r>
    </w:p>
    <w:p w14:paraId="2C89D003" w14:textId="7024A90A" w:rsidR="00943D14" w:rsidRPr="00943D14" w:rsidRDefault="00943D14" w:rsidP="00943D14">
      <w:pPr>
        <w:widowControl/>
        <w:numPr>
          <w:ilvl w:val="1"/>
          <w:numId w:val="128"/>
        </w:numPr>
        <w:suppressAutoHyphens w:val="0"/>
        <w:spacing w:line="288" w:lineRule="auto"/>
        <w:jc w:val="both"/>
        <w:rPr>
          <w:rFonts w:ascii="Arial" w:hAnsi="Arial" w:cs="Arial"/>
          <w:color w:val="auto"/>
          <w:sz w:val="22"/>
          <w:szCs w:val="22"/>
        </w:rPr>
      </w:pPr>
      <w:r w:rsidRPr="00943D14">
        <w:rPr>
          <w:rFonts w:ascii="Arial" w:hAnsi="Arial" w:cs="Arial"/>
          <w:color w:val="auto"/>
          <w:sz w:val="22"/>
          <w:szCs w:val="22"/>
        </w:rPr>
        <w:t xml:space="preserve"> termoizolacja dachów – styropian EPS 100-036 pokryty papą (</w:t>
      </w:r>
      <w:proofErr w:type="spellStart"/>
      <w:r w:rsidRPr="00943D14">
        <w:rPr>
          <w:rFonts w:ascii="Arial" w:hAnsi="Arial" w:cs="Arial"/>
          <w:color w:val="auto"/>
          <w:sz w:val="22"/>
          <w:szCs w:val="22"/>
        </w:rPr>
        <w:t>styropapa</w:t>
      </w:r>
      <w:proofErr w:type="spellEnd"/>
      <w:r w:rsidRPr="00943D14">
        <w:rPr>
          <w:rFonts w:ascii="Arial" w:hAnsi="Arial" w:cs="Arial"/>
          <w:color w:val="auto"/>
          <w:sz w:val="22"/>
          <w:szCs w:val="22"/>
        </w:rPr>
        <w:t xml:space="preserve">) </w:t>
      </w:r>
      <w:r>
        <w:rPr>
          <w:rFonts w:ascii="Arial" w:hAnsi="Arial" w:cs="Arial"/>
          <w:color w:val="auto"/>
          <w:sz w:val="22"/>
          <w:szCs w:val="22"/>
        </w:rPr>
        <w:br/>
      </w:r>
      <w:r w:rsidRPr="00943D14">
        <w:rPr>
          <w:rFonts w:ascii="Arial" w:hAnsi="Arial" w:cs="Arial"/>
          <w:color w:val="auto"/>
          <w:sz w:val="22"/>
          <w:szCs w:val="22"/>
        </w:rPr>
        <w:t>i współczynniku przewodzenia ciepła λ ≤ 0,036 W/</w:t>
      </w:r>
      <w:proofErr w:type="spellStart"/>
      <w:r w:rsidRPr="00943D14">
        <w:rPr>
          <w:rFonts w:ascii="Arial" w:hAnsi="Arial" w:cs="Arial"/>
          <w:color w:val="auto"/>
          <w:sz w:val="22"/>
          <w:szCs w:val="22"/>
        </w:rPr>
        <w:t>mK</w:t>
      </w:r>
      <w:proofErr w:type="spellEnd"/>
      <w:r w:rsidRPr="00943D14">
        <w:rPr>
          <w:rFonts w:ascii="Arial" w:hAnsi="Arial" w:cs="Arial"/>
          <w:color w:val="auto"/>
          <w:sz w:val="22"/>
          <w:szCs w:val="22"/>
        </w:rPr>
        <w:t>;</w:t>
      </w:r>
    </w:p>
    <w:p w14:paraId="3DFDD4C3" w14:textId="4975DD6B" w:rsidR="00943D14" w:rsidRPr="00943D14" w:rsidRDefault="00943D14" w:rsidP="00943D14">
      <w:pPr>
        <w:widowControl/>
        <w:numPr>
          <w:ilvl w:val="1"/>
          <w:numId w:val="128"/>
        </w:numPr>
        <w:suppressAutoHyphens w:val="0"/>
        <w:spacing w:line="288" w:lineRule="auto"/>
        <w:jc w:val="both"/>
        <w:rPr>
          <w:rFonts w:ascii="Arial" w:hAnsi="Arial" w:cs="Arial"/>
          <w:color w:val="auto"/>
          <w:sz w:val="22"/>
          <w:szCs w:val="22"/>
        </w:rPr>
      </w:pPr>
      <w:r w:rsidRPr="00943D14">
        <w:rPr>
          <w:rFonts w:ascii="Arial" w:hAnsi="Arial" w:cs="Arial"/>
          <w:color w:val="auto"/>
          <w:sz w:val="22"/>
          <w:szCs w:val="22"/>
        </w:rPr>
        <w:t>papa wierzchniego krycia - papa termozgrzewalna, modyfikowana SBS na osnowie z włókniny poliestrowej o grubości minimum 5,2</w:t>
      </w:r>
      <w:r>
        <w:rPr>
          <w:rFonts w:ascii="Arial" w:hAnsi="Arial" w:cs="Arial"/>
          <w:color w:val="auto"/>
          <w:sz w:val="22"/>
          <w:szCs w:val="22"/>
        </w:rPr>
        <w:t xml:space="preserve"> </w:t>
      </w:r>
      <w:r w:rsidRPr="00943D14">
        <w:rPr>
          <w:rFonts w:ascii="Arial" w:hAnsi="Arial" w:cs="Arial"/>
          <w:color w:val="auto"/>
          <w:sz w:val="22"/>
          <w:szCs w:val="22"/>
        </w:rPr>
        <w:t>mm (pozostałe parametry – w opisie technicznym dokumentacji projektowej).</w:t>
      </w:r>
    </w:p>
    <w:p w14:paraId="33D13305" w14:textId="77777777" w:rsidR="002255B4" w:rsidRPr="002255B4" w:rsidRDefault="002255B4" w:rsidP="002255B4">
      <w:pPr>
        <w:widowControl/>
        <w:suppressAutoHyphens w:val="0"/>
        <w:spacing w:line="288" w:lineRule="auto"/>
        <w:ind w:left="1440"/>
        <w:jc w:val="both"/>
        <w:rPr>
          <w:rFonts w:ascii="Arial" w:hAnsi="Arial" w:cs="Arial"/>
          <w:color w:val="FF0000"/>
          <w:sz w:val="16"/>
          <w:szCs w:val="16"/>
        </w:rPr>
      </w:pPr>
    </w:p>
    <w:p w14:paraId="28F34F8F" w14:textId="77777777" w:rsidR="009F73CA" w:rsidRPr="009F73CA" w:rsidRDefault="009F73CA" w:rsidP="002255B4">
      <w:pPr>
        <w:spacing w:line="288" w:lineRule="auto"/>
        <w:ind w:left="426"/>
        <w:jc w:val="both"/>
        <w:rPr>
          <w:rFonts w:ascii="Arial" w:hAnsi="Arial" w:cs="Arial"/>
          <w:color w:val="000000"/>
          <w:sz w:val="22"/>
          <w:szCs w:val="22"/>
        </w:rPr>
      </w:pPr>
      <w:r w:rsidRPr="009F73CA">
        <w:rPr>
          <w:rFonts w:ascii="Arial" w:hAnsi="Arial" w:cs="Arial"/>
          <w:color w:val="000000"/>
          <w:sz w:val="22"/>
          <w:szCs w:val="22"/>
        </w:rPr>
        <w:t xml:space="preserve">Oferta powinna zawierać utylizację wszystkich zdemontowanych materiałów nie przeznaczonych do dalszego użytku. </w:t>
      </w:r>
    </w:p>
    <w:p w14:paraId="193FED01" w14:textId="77777777" w:rsidR="009F73CA" w:rsidRPr="009F73CA" w:rsidRDefault="009F73CA" w:rsidP="009F73CA">
      <w:pPr>
        <w:spacing w:line="288" w:lineRule="auto"/>
        <w:jc w:val="both"/>
        <w:rPr>
          <w:rFonts w:ascii="Arial" w:hAnsi="Arial" w:cs="Arial"/>
          <w:color w:val="000000"/>
          <w:sz w:val="22"/>
          <w:szCs w:val="22"/>
        </w:rPr>
      </w:pPr>
    </w:p>
    <w:p w14:paraId="447400DA" w14:textId="3D05C177" w:rsidR="009F73CA" w:rsidRPr="002255B4" w:rsidRDefault="009F73CA" w:rsidP="002255B4">
      <w:pPr>
        <w:pStyle w:val="Akapitzlist"/>
        <w:widowControl/>
        <w:numPr>
          <w:ilvl w:val="0"/>
          <w:numId w:val="154"/>
        </w:numPr>
        <w:suppressAutoHyphens w:val="0"/>
        <w:spacing w:line="288" w:lineRule="auto"/>
        <w:jc w:val="both"/>
        <w:rPr>
          <w:rFonts w:ascii="Arial" w:hAnsi="Arial" w:cs="Arial"/>
          <w:color w:val="000000"/>
          <w:sz w:val="22"/>
          <w:szCs w:val="22"/>
        </w:rPr>
      </w:pPr>
      <w:r w:rsidRPr="002255B4">
        <w:rPr>
          <w:rFonts w:ascii="Arial" w:hAnsi="Arial" w:cs="Arial"/>
          <w:color w:val="000000"/>
          <w:sz w:val="22"/>
          <w:szCs w:val="22"/>
        </w:rPr>
        <w:t xml:space="preserve">Wykonawca zobowiązany jest do systematycznego prowadzenia prac porządkowych </w:t>
      </w:r>
      <w:r w:rsidR="002255B4">
        <w:rPr>
          <w:rFonts w:ascii="Arial" w:hAnsi="Arial" w:cs="Arial"/>
          <w:color w:val="000000"/>
          <w:sz w:val="22"/>
          <w:szCs w:val="22"/>
        </w:rPr>
        <w:br/>
      </w:r>
      <w:r w:rsidRPr="002255B4">
        <w:rPr>
          <w:rFonts w:ascii="Arial" w:hAnsi="Arial" w:cs="Arial"/>
          <w:color w:val="000000"/>
          <w:sz w:val="22"/>
          <w:szCs w:val="22"/>
        </w:rPr>
        <w:t>w rejonie placu budowy oraz do zapewnienia skutecznej ochrony dróg dojazdowych przed zanieczyszczeniami, mogącymi powstać na skutek prowadzonych robót budowlanych (np. roboty ziemne).</w:t>
      </w:r>
    </w:p>
    <w:p w14:paraId="31517B98" w14:textId="77777777" w:rsidR="009F73CA" w:rsidRPr="009F73CA" w:rsidRDefault="009F73CA" w:rsidP="009F73CA">
      <w:pPr>
        <w:spacing w:line="288" w:lineRule="auto"/>
        <w:jc w:val="both"/>
        <w:rPr>
          <w:rFonts w:ascii="Arial" w:hAnsi="Arial" w:cs="Arial"/>
          <w:color w:val="000000"/>
          <w:sz w:val="22"/>
          <w:szCs w:val="22"/>
        </w:rPr>
      </w:pPr>
    </w:p>
    <w:p w14:paraId="1DFF4C3D" w14:textId="77777777" w:rsidR="009F73CA" w:rsidRPr="009F73CA" w:rsidRDefault="009F73CA" w:rsidP="002255B4">
      <w:pPr>
        <w:widowControl/>
        <w:numPr>
          <w:ilvl w:val="0"/>
          <w:numId w:val="154"/>
        </w:numPr>
        <w:suppressAutoHyphens w:val="0"/>
        <w:spacing w:line="288" w:lineRule="auto"/>
        <w:jc w:val="both"/>
        <w:rPr>
          <w:rFonts w:ascii="Arial" w:hAnsi="Arial" w:cs="Arial"/>
          <w:color w:val="000000"/>
          <w:sz w:val="22"/>
          <w:szCs w:val="22"/>
        </w:rPr>
      </w:pPr>
      <w:r w:rsidRPr="009F73CA">
        <w:rPr>
          <w:rFonts w:ascii="Arial" w:hAnsi="Arial" w:cs="Arial"/>
          <w:color w:val="000000"/>
          <w:sz w:val="22"/>
          <w:szCs w:val="22"/>
        </w:rPr>
        <w:t xml:space="preserve">Wykonawca zobowiązany jest: </w:t>
      </w:r>
    </w:p>
    <w:p w14:paraId="6F05A316" w14:textId="464E86F1" w:rsidR="002255B4" w:rsidRPr="002255B4" w:rsidRDefault="009F73CA" w:rsidP="002255B4">
      <w:pPr>
        <w:pStyle w:val="Akapitzlist"/>
        <w:numPr>
          <w:ilvl w:val="1"/>
          <w:numId w:val="122"/>
        </w:numPr>
        <w:spacing w:line="288" w:lineRule="auto"/>
        <w:jc w:val="both"/>
        <w:rPr>
          <w:rFonts w:ascii="Arial" w:hAnsi="Arial" w:cs="Arial"/>
          <w:sz w:val="22"/>
          <w:szCs w:val="22"/>
        </w:rPr>
      </w:pPr>
      <w:r w:rsidRPr="002255B4">
        <w:rPr>
          <w:rFonts w:ascii="Arial" w:hAnsi="Arial" w:cs="Arial"/>
          <w:sz w:val="22"/>
          <w:szCs w:val="22"/>
        </w:rPr>
        <w:t>po zakończeniu robót, teren budowy doprowadzić do stanu pierwotnego,</w:t>
      </w:r>
    </w:p>
    <w:p w14:paraId="5826E3D0" w14:textId="2EB49A6A" w:rsidR="002255B4" w:rsidRDefault="002255B4" w:rsidP="002255B4">
      <w:pPr>
        <w:pStyle w:val="Akapitzlist"/>
        <w:numPr>
          <w:ilvl w:val="1"/>
          <w:numId w:val="122"/>
        </w:numPr>
        <w:spacing w:line="288" w:lineRule="auto"/>
        <w:jc w:val="both"/>
        <w:rPr>
          <w:rFonts w:ascii="Arial" w:hAnsi="Arial" w:cs="Arial"/>
          <w:sz w:val="22"/>
          <w:szCs w:val="22"/>
        </w:rPr>
      </w:pPr>
      <w:r w:rsidRPr="002255B4">
        <w:rPr>
          <w:rFonts w:ascii="Arial" w:hAnsi="Arial" w:cs="Arial"/>
          <w:sz w:val="22"/>
          <w:szCs w:val="22"/>
        </w:rPr>
        <w:t xml:space="preserve"> </w:t>
      </w:r>
      <w:r w:rsidR="009F73CA" w:rsidRPr="002255B4">
        <w:rPr>
          <w:rFonts w:ascii="Arial" w:hAnsi="Arial" w:cs="Arial"/>
          <w:sz w:val="22"/>
          <w:szCs w:val="22"/>
        </w:rPr>
        <w:t>prowadzić roboty zgodnie z przepisami bhp i p.poż. oraz utrzymać plac</w:t>
      </w:r>
      <w:r>
        <w:rPr>
          <w:rFonts w:ascii="Arial" w:hAnsi="Arial" w:cs="Arial"/>
          <w:sz w:val="22"/>
          <w:szCs w:val="22"/>
        </w:rPr>
        <w:t xml:space="preserve"> </w:t>
      </w:r>
      <w:r w:rsidR="009F73CA" w:rsidRPr="002255B4">
        <w:rPr>
          <w:rFonts w:ascii="Arial" w:hAnsi="Arial" w:cs="Arial"/>
          <w:sz w:val="22"/>
          <w:szCs w:val="22"/>
        </w:rPr>
        <w:t xml:space="preserve">budowy </w:t>
      </w:r>
      <w:r>
        <w:rPr>
          <w:rFonts w:ascii="Arial" w:hAnsi="Arial" w:cs="Arial"/>
          <w:sz w:val="22"/>
          <w:szCs w:val="22"/>
        </w:rPr>
        <w:br/>
      </w:r>
      <w:r w:rsidR="009F73CA" w:rsidRPr="002255B4">
        <w:rPr>
          <w:rFonts w:ascii="Arial" w:hAnsi="Arial" w:cs="Arial"/>
          <w:sz w:val="22"/>
          <w:szCs w:val="22"/>
        </w:rPr>
        <w:lastRenderedPageBreak/>
        <w:t>w należytym porządku,</w:t>
      </w:r>
    </w:p>
    <w:p w14:paraId="7FD9841E" w14:textId="61949CE4" w:rsidR="002255B4" w:rsidRDefault="009F73CA" w:rsidP="002255B4">
      <w:pPr>
        <w:pStyle w:val="Akapitzlist"/>
        <w:numPr>
          <w:ilvl w:val="1"/>
          <w:numId w:val="122"/>
        </w:numPr>
        <w:spacing w:line="288" w:lineRule="auto"/>
        <w:jc w:val="both"/>
        <w:rPr>
          <w:rFonts w:ascii="Arial" w:hAnsi="Arial" w:cs="Arial"/>
          <w:sz w:val="22"/>
          <w:szCs w:val="22"/>
        </w:rPr>
      </w:pPr>
      <w:r w:rsidRPr="002255B4">
        <w:rPr>
          <w:rFonts w:ascii="Arial" w:hAnsi="Arial" w:cs="Arial"/>
          <w:sz w:val="22"/>
          <w:szCs w:val="22"/>
        </w:rPr>
        <w:t>przyjąć technologię i organizację robót, która nie spowoduje dewastacji wykonanych robót i terenu lub uszkodzenia sąsiednich nieruchomości,</w:t>
      </w:r>
    </w:p>
    <w:p w14:paraId="7E93D3A5" w14:textId="49BC2438" w:rsidR="002255B4" w:rsidRDefault="002255B4" w:rsidP="002255B4">
      <w:pPr>
        <w:pStyle w:val="Akapitzlist"/>
        <w:numPr>
          <w:ilvl w:val="1"/>
          <w:numId w:val="122"/>
        </w:numPr>
        <w:spacing w:line="288" w:lineRule="auto"/>
        <w:jc w:val="both"/>
        <w:rPr>
          <w:rFonts w:ascii="Arial" w:hAnsi="Arial" w:cs="Arial"/>
          <w:sz w:val="22"/>
          <w:szCs w:val="22"/>
        </w:rPr>
      </w:pPr>
      <w:r w:rsidRPr="002255B4">
        <w:rPr>
          <w:rFonts w:ascii="Arial" w:hAnsi="Arial" w:cs="Arial"/>
          <w:sz w:val="22"/>
          <w:szCs w:val="22"/>
        </w:rPr>
        <w:t xml:space="preserve"> </w:t>
      </w:r>
      <w:r w:rsidR="009F73CA" w:rsidRPr="002255B4">
        <w:rPr>
          <w:rFonts w:ascii="Arial" w:hAnsi="Arial" w:cs="Arial"/>
          <w:sz w:val="22"/>
          <w:szCs w:val="22"/>
        </w:rPr>
        <w:t>zorganizować we własnym zakresie czasowe miejsce składowanie urobku, powstałe podczas wykonywania robót oraz punkt poboru wody i zasilania w energię elektryczną,</w:t>
      </w:r>
    </w:p>
    <w:p w14:paraId="4455CAD9" w14:textId="77777777" w:rsidR="002255B4" w:rsidRDefault="009F73CA" w:rsidP="002255B4">
      <w:pPr>
        <w:pStyle w:val="Akapitzlist"/>
        <w:numPr>
          <w:ilvl w:val="1"/>
          <w:numId w:val="122"/>
        </w:numPr>
        <w:spacing w:line="288" w:lineRule="auto"/>
        <w:jc w:val="both"/>
        <w:rPr>
          <w:rFonts w:ascii="Arial" w:hAnsi="Arial" w:cs="Arial"/>
          <w:sz w:val="22"/>
          <w:szCs w:val="22"/>
        </w:rPr>
      </w:pPr>
      <w:r w:rsidRPr="002255B4">
        <w:rPr>
          <w:rFonts w:ascii="Arial" w:hAnsi="Arial" w:cs="Arial"/>
          <w:sz w:val="22"/>
          <w:szCs w:val="22"/>
        </w:rPr>
        <w:t>do ścisłego przestrzegania wymagań zawartych w uzgodnieniach z gestorami sieci infrastrukturalnych oraz przestrzegania obowiązujących procedur odnośnie zatrudniania podwykonawców, w celu wykonania uzgodnionych zakresów robót</w:t>
      </w:r>
    </w:p>
    <w:p w14:paraId="7FC00BAA" w14:textId="54866ECE" w:rsidR="009F73CA" w:rsidRPr="002255B4" w:rsidRDefault="009F73CA" w:rsidP="002255B4">
      <w:pPr>
        <w:pStyle w:val="Akapitzlist"/>
        <w:numPr>
          <w:ilvl w:val="1"/>
          <w:numId w:val="122"/>
        </w:numPr>
        <w:spacing w:line="288" w:lineRule="auto"/>
        <w:jc w:val="both"/>
        <w:rPr>
          <w:rFonts w:ascii="Arial" w:hAnsi="Arial" w:cs="Arial"/>
          <w:sz w:val="22"/>
          <w:szCs w:val="22"/>
        </w:rPr>
      </w:pPr>
      <w:r w:rsidRPr="002255B4">
        <w:rPr>
          <w:rFonts w:ascii="Arial" w:hAnsi="Arial" w:cs="Arial"/>
          <w:sz w:val="22"/>
          <w:szCs w:val="22"/>
        </w:rPr>
        <w:t>do prowadzenia robót w sposób zapewniający:</w:t>
      </w:r>
    </w:p>
    <w:p w14:paraId="7DB13CD9" w14:textId="77777777" w:rsidR="002255B4" w:rsidRDefault="009F73CA" w:rsidP="002255B4">
      <w:pPr>
        <w:pStyle w:val="Akapitzlist"/>
        <w:widowControl/>
        <w:numPr>
          <w:ilvl w:val="0"/>
          <w:numId w:val="155"/>
        </w:numPr>
        <w:suppressAutoHyphens w:val="0"/>
        <w:spacing w:line="288" w:lineRule="auto"/>
        <w:jc w:val="both"/>
        <w:rPr>
          <w:rFonts w:ascii="Arial" w:hAnsi="Arial" w:cs="Arial"/>
          <w:sz w:val="22"/>
          <w:szCs w:val="22"/>
        </w:rPr>
      </w:pPr>
      <w:r w:rsidRPr="002255B4">
        <w:rPr>
          <w:rFonts w:ascii="Arial" w:hAnsi="Arial" w:cs="Arial"/>
          <w:sz w:val="22"/>
          <w:szCs w:val="22"/>
        </w:rPr>
        <w:t xml:space="preserve">bezpieczeństwo osób zamieszkujących i przebywających w </w:t>
      </w:r>
      <w:r w:rsidRPr="002255B4">
        <w:rPr>
          <w:rFonts w:ascii="Arial" w:hAnsi="Arial" w:cs="Arial"/>
          <w:sz w:val="22"/>
          <w:szCs w:val="22"/>
        </w:rPr>
        <w:tab/>
        <w:t>terenie oraz ochronę mienia,</w:t>
      </w:r>
    </w:p>
    <w:p w14:paraId="5B57356B" w14:textId="77777777" w:rsidR="002255B4" w:rsidRDefault="009F73CA" w:rsidP="002255B4">
      <w:pPr>
        <w:pStyle w:val="Akapitzlist"/>
        <w:widowControl/>
        <w:numPr>
          <w:ilvl w:val="0"/>
          <w:numId w:val="155"/>
        </w:numPr>
        <w:suppressAutoHyphens w:val="0"/>
        <w:spacing w:line="288" w:lineRule="auto"/>
        <w:jc w:val="both"/>
        <w:rPr>
          <w:rFonts w:ascii="Arial" w:hAnsi="Arial" w:cs="Arial"/>
          <w:sz w:val="22"/>
          <w:szCs w:val="22"/>
        </w:rPr>
      </w:pPr>
      <w:r w:rsidRPr="002255B4">
        <w:rPr>
          <w:rFonts w:ascii="Arial" w:hAnsi="Arial" w:cs="Arial"/>
          <w:sz w:val="22"/>
          <w:szCs w:val="22"/>
        </w:rPr>
        <w:t>bezpieczną i zgodną z przepisami technologię robót,</w:t>
      </w:r>
    </w:p>
    <w:p w14:paraId="62AFDC61" w14:textId="61862FF4" w:rsidR="002255B4" w:rsidRDefault="009F73CA" w:rsidP="002255B4">
      <w:pPr>
        <w:pStyle w:val="Akapitzlist"/>
        <w:widowControl/>
        <w:numPr>
          <w:ilvl w:val="0"/>
          <w:numId w:val="155"/>
        </w:numPr>
        <w:suppressAutoHyphens w:val="0"/>
        <w:spacing w:line="288" w:lineRule="auto"/>
        <w:jc w:val="both"/>
        <w:rPr>
          <w:rFonts w:ascii="Arial" w:hAnsi="Arial" w:cs="Arial"/>
          <w:sz w:val="22"/>
          <w:szCs w:val="22"/>
        </w:rPr>
      </w:pPr>
      <w:r w:rsidRPr="002255B4">
        <w:rPr>
          <w:rFonts w:ascii="Arial" w:hAnsi="Arial" w:cs="Arial"/>
          <w:sz w:val="22"/>
          <w:szCs w:val="22"/>
        </w:rPr>
        <w:t xml:space="preserve">ochronę powietrza atmosferycznego przed zanieczyszczeniami, zarówno przy robotach rozbiórkowych jak i przez zastosowanie sprawnego </w:t>
      </w:r>
      <w:r w:rsidR="002255B4">
        <w:rPr>
          <w:rFonts w:ascii="Arial" w:hAnsi="Arial" w:cs="Arial"/>
          <w:sz w:val="22"/>
          <w:szCs w:val="22"/>
        </w:rPr>
        <w:br/>
      </w:r>
      <w:r w:rsidRPr="002255B4">
        <w:rPr>
          <w:rFonts w:ascii="Arial" w:hAnsi="Arial" w:cs="Arial"/>
          <w:sz w:val="22"/>
          <w:szCs w:val="22"/>
        </w:rPr>
        <w:t>i właściwie eksploatowanego sprzętu,</w:t>
      </w:r>
    </w:p>
    <w:p w14:paraId="37E6BB03" w14:textId="100293A9" w:rsidR="002255B4" w:rsidRDefault="009F73CA" w:rsidP="002255B4">
      <w:pPr>
        <w:pStyle w:val="Akapitzlist"/>
        <w:widowControl/>
        <w:numPr>
          <w:ilvl w:val="0"/>
          <w:numId w:val="155"/>
        </w:numPr>
        <w:suppressAutoHyphens w:val="0"/>
        <w:spacing w:line="288" w:lineRule="auto"/>
        <w:jc w:val="both"/>
        <w:rPr>
          <w:rFonts w:ascii="Arial" w:hAnsi="Arial" w:cs="Arial"/>
          <w:sz w:val="22"/>
          <w:szCs w:val="22"/>
        </w:rPr>
      </w:pPr>
      <w:r w:rsidRPr="002255B4">
        <w:rPr>
          <w:rFonts w:ascii="Arial" w:hAnsi="Arial" w:cs="Arial"/>
          <w:sz w:val="22"/>
          <w:szCs w:val="22"/>
        </w:rPr>
        <w:t>bezpieczeństwo konstrukcji, budowli, budynków i urządzeń oraz właściwe warunki eksploatacyjne dla obiektów zlokalizowanych w sąsiedztwie placu budowy oraz dróg dojazdowych w tym rejonie,</w:t>
      </w:r>
    </w:p>
    <w:p w14:paraId="755AA8BD" w14:textId="6D65B948" w:rsidR="002255B4" w:rsidRPr="00886C02" w:rsidRDefault="009F73CA" w:rsidP="002255B4">
      <w:pPr>
        <w:pStyle w:val="Akapitzlist"/>
        <w:widowControl/>
        <w:numPr>
          <w:ilvl w:val="0"/>
          <w:numId w:val="155"/>
        </w:numPr>
        <w:suppressAutoHyphens w:val="0"/>
        <w:spacing w:line="288" w:lineRule="auto"/>
        <w:jc w:val="both"/>
        <w:rPr>
          <w:rFonts w:ascii="Arial" w:hAnsi="Arial" w:cs="Arial"/>
          <w:color w:val="auto"/>
          <w:sz w:val="22"/>
          <w:szCs w:val="22"/>
        </w:rPr>
      </w:pPr>
      <w:r w:rsidRPr="00886C02">
        <w:rPr>
          <w:rFonts w:ascii="Arial" w:hAnsi="Arial" w:cs="Arial"/>
          <w:color w:val="auto"/>
          <w:sz w:val="22"/>
          <w:szCs w:val="22"/>
        </w:rPr>
        <w:t xml:space="preserve">stosowania wymagań Rozporządzenia Ministra </w:t>
      </w:r>
      <w:r w:rsidRPr="00886C02">
        <w:rPr>
          <w:rFonts w:ascii="Arial" w:hAnsi="Arial" w:cs="Arial"/>
          <w:color w:val="auto"/>
          <w:sz w:val="22"/>
          <w:szCs w:val="22"/>
        </w:rPr>
        <w:tab/>
        <w:t>Infrastruktury z dnia 23.06.2003</w:t>
      </w:r>
      <w:r w:rsidR="002255B4" w:rsidRPr="00886C02">
        <w:rPr>
          <w:rFonts w:ascii="Arial" w:hAnsi="Arial" w:cs="Arial"/>
          <w:color w:val="auto"/>
          <w:sz w:val="22"/>
          <w:szCs w:val="22"/>
        </w:rPr>
        <w:t xml:space="preserve"> </w:t>
      </w:r>
      <w:r w:rsidRPr="00886C02">
        <w:rPr>
          <w:rFonts w:ascii="Arial" w:hAnsi="Arial" w:cs="Arial"/>
          <w:color w:val="auto"/>
          <w:sz w:val="22"/>
          <w:szCs w:val="22"/>
        </w:rPr>
        <w:t>r. w sprawie informacji dotyczącej bezpieczeństwa i ochrony zdrowia oraz planu bezpieczeństwa i ochrony zdrowia (Dz. U. z 2003 r., Nr 120, poz. 1126),</w:t>
      </w:r>
    </w:p>
    <w:p w14:paraId="55C50116" w14:textId="7DC8C07F" w:rsidR="009F73CA" w:rsidRPr="00886C02" w:rsidRDefault="009F73CA" w:rsidP="002255B4">
      <w:pPr>
        <w:pStyle w:val="Akapitzlist"/>
        <w:widowControl/>
        <w:numPr>
          <w:ilvl w:val="0"/>
          <w:numId w:val="155"/>
        </w:numPr>
        <w:suppressAutoHyphens w:val="0"/>
        <w:spacing w:line="288" w:lineRule="auto"/>
        <w:jc w:val="both"/>
        <w:rPr>
          <w:rFonts w:ascii="Arial" w:hAnsi="Arial" w:cs="Arial"/>
          <w:color w:val="auto"/>
          <w:sz w:val="22"/>
          <w:szCs w:val="22"/>
        </w:rPr>
      </w:pPr>
      <w:r w:rsidRPr="00886C02">
        <w:rPr>
          <w:rFonts w:ascii="Arial" w:hAnsi="Arial" w:cs="Arial"/>
          <w:color w:val="auto"/>
          <w:sz w:val="22"/>
          <w:szCs w:val="22"/>
        </w:rPr>
        <w:t xml:space="preserve">stosowanie wymagań Rozporządzenia Ministra </w:t>
      </w:r>
      <w:r w:rsidRPr="00886C02">
        <w:rPr>
          <w:rFonts w:ascii="Arial" w:hAnsi="Arial" w:cs="Arial"/>
          <w:color w:val="auto"/>
          <w:sz w:val="22"/>
          <w:szCs w:val="22"/>
        </w:rPr>
        <w:tab/>
        <w:t>Infrastruktury z dnia 06.02.2003r. w sprawie bezpieczeństwa</w:t>
      </w:r>
      <w:r w:rsidR="002255B4" w:rsidRPr="00886C02">
        <w:rPr>
          <w:rFonts w:ascii="Arial" w:hAnsi="Arial" w:cs="Arial"/>
          <w:color w:val="auto"/>
          <w:sz w:val="22"/>
          <w:szCs w:val="22"/>
        </w:rPr>
        <w:t xml:space="preserve"> </w:t>
      </w:r>
      <w:r w:rsidRPr="00886C02">
        <w:rPr>
          <w:rFonts w:ascii="Arial" w:hAnsi="Arial" w:cs="Arial"/>
          <w:color w:val="auto"/>
          <w:sz w:val="22"/>
          <w:szCs w:val="22"/>
        </w:rPr>
        <w:t>i higieny pracy podczas wykonywania robót budowlanych (Dz. U. z 2003 r., Nr 47, poz. 401).</w:t>
      </w:r>
    </w:p>
    <w:p w14:paraId="01C7974A" w14:textId="77777777" w:rsidR="009F73CA" w:rsidRPr="009F73CA" w:rsidRDefault="009F73CA" w:rsidP="009F73CA">
      <w:pPr>
        <w:spacing w:line="288" w:lineRule="auto"/>
        <w:jc w:val="both"/>
        <w:rPr>
          <w:rFonts w:ascii="Arial" w:hAnsi="Arial" w:cs="Arial"/>
          <w:color w:val="FF0000"/>
          <w:sz w:val="22"/>
          <w:szCs w:val="22"/>
        </w:rPr>
      </w:pPr>
    </w:p>
    <w:p w14:paraId="6103B3BE" w14:textId="040AB62E" w:rsidR="009F73CA" w:rsidRPr="002255B4" w:rsidRDefault="009F73CA" w:rsidP="002255B4">
      <w:pPr>
        <w:pStyle w:val="Akapitzlist"/>
        <w:widowControl/>
        <w:numPr>
          <w:ilvl w:val="0"/>
          <w:numId w:val="154"/>
        </w:numPr>
        <w:suppressAutoHyphens w:val="0"/>
        <w:spacing w:line="288" w:lineRule="auto"/>
        <w:jc w:val="both"/>
        <w:rPr>
          <w:rFonts w:ascii="Arial" w:hAnsi="Arial" w:cs="Arial"/>
          <w:sz w:val="22"/>
          <w:szCs w:val="22"/>
        </w:rPr>
      </w:pPr>
      <w:r w:rsidRPr="002255B4">
        <w:rPr>
          <w:rFonts w:ascii="Arial" w:hAnsi="Arial" w:cs="Arial"/>
          <w:sz w:val="22"/>
          <w:szCs w:val="22"/>
        </w:rPr>
        <w:t xml:space="preserve">W celu wyeliminowania późniejszych roszczeń ze strony prawnych właścicieli nieruchomości sąsiadujących z terenem budowy i układem drogowym, stanowiącym dojazd do budowy, przed rozpoczęciem robót </w:t>
      </w:r>
      <w:r w:rsidRPr="002255B4">
        <w:rPr>
          <w:rFonts w:ascii="Arial" w:hAnsi="Arial" w:cs="Arial"/>
          <w:b/>
          <w:sz w:val="22"/>
          <w:szCs w:val="22"/>
        </w:rPr>
        <w:t>Wykonawca zobowiązany jest do sporządzenia inwentaryzacji fotograficznej terenu i obiektów, wg stanu na dzień przekazania placu budowy.</w:t>
      </w:r>
      <w:r w:rsidRPr="002255B4">
        <w:rPr>
          <w:rFonts w:ascii="Arial" w:hAnsi="Arial" w:cs="Arial"/>
          <w:sz w:val="22"/>
          <w:szCs w:val="22"/>
        </w:rPr>
        <w:t xml:space="preserve"> O każdorazowym, niezbędnym wejściu na teren nieruchomości, których właścicielem są osoby prywatne informować z wyprzedzeniem zarówno właściciela nieruchomości jak i Inwestora.</w:t>
      </w:r>
    </w:p>
    <w:p w14:paraId="66137343" w14:textId="77777777" w:rsidR="009F73CA" w:rsidRPr="009F73CA" w:rsidRDefault="009F73CA" w:rsidP="009F73CA">
      <w:pPr>
        <w:spacing w:line="288" w:lineRule="auto"/>
        <w:jc w:val="both"/>
        <w:rPr>
          <w:rFonts w:ascii="Arial" w:hAnsi="Arial" w:cs="Arial"/>
          <w:sz w:val="22"/>
          <w:szCs w:val="22"/>
        </w:rPr>
      </w:pPr>
    </w:p>
    <w:p w14:paraId="1339D01F" w14:textId="77777777" w:rsidR="009F73CA" w:rsidRPr="009F73CA" w:rsidRDefault="009F73CA" w:rsidP="002255B4">
      <w:pPr>
        <w:widowControl/>
        <w:numPr>
          <w:ilvl w:val="0"/>
          <w:numId w:val="154"/>
        </w:numPr>
        <w:suppressAutoHyphens w:val="0"/>
        <w:spacing w:line="288" w:lineRule="auto"/>
        <w:jc w:val="both"/>
        <w:rPr>
          <w:rFonts w:ascii="Arial" w:hAnsi="Arial" w:cs="Arial"/>
          <w:sz w:val="22"/>
          <w:szCs w:val="22"/>
        </w:rPr>
      </w:pPr>
      <w:r w:rsidRPr="009F73CA">
        <w:rPr>
          <w:rFonts w:ascii="Arial" w:hAnsi="Arial" w:cs="Arial"/>
          <w:sz w:val="22"/>
          <w:szCs w:val="22"/>
        </w:rPr>
        <w:t>W przypadku wystąpienia uszkodzeń obiektów, wynikających z niewłaściwego prowadzenia robót, konsekwencje z tego tytułu poniesie Wykonawca.</w:t>
      </w:r>
    </w:p>
    <w:p w14:paraId="2BF1F5A0" w14:textId="77777777" w:rsidR="009F73CA" w:rsidRPr="009F73CA" w:rsidRDefault="009F73CA" w:rsidP="009F73CA">
      <w:pPr>
        <w:spacing w:line="288" w:lineRule="auto"/>
        <w:jc w:val="both"/>
        <w:rPr>
          <w:rFonts w:ascii="Arial" w:hAnsi="Arial" w:cs="Arial"/>
          <w:sz w:val="22"/>
          <w:szCs w:val="22"/>
        </w:rPr>
      </w:pPr>
    </w:p>
    <w:p w14:paraId="5CE9F776" w14:textId="34A6E133" w:rsidR="009F73CA" w:rsidRPr="00886C02" w:rsidRDefault="009F73CA" w:rsidP="009F73CA">
      <w:pPr>
        <w:widowControl/>
        <w:numPr>
          <w:ilvl w:val="0"/>
          <w:numId w:val="154"/>
        </w:numPr>
        <w:suppressAutoHyphens w:val="0"/>
        <w:spacing w:line="288" w:lineRule="auto"/>
        <w:jc w:val="both"/>
        <w:rPr>
          <w:rFonts w:ascii="Arial" w:hAnsi="Arial" w:cs="Arial"/>
          <w:sz w:val="22"/>
          <w:szCs w:val="22"/>
        </w:rPr>
      </w:pPr>
      <w:r w:rsidRPr="009F73CA">
        <w:rPr>
          <w:rFonts w:ascii="Arial" w:hAnsi="Arial" w:cs="Arial"/>
          <w:sz w:val="22"/>
          <w:szCs w:val="22"/>
        </w:rPr>
        <w:t>Zanieczyszczoną ziemię, odpady budowlane, gruz i śmieci należy wywieźć na legalne wysypiska.</w:t>
      </w:r>
      <w:r w:rsidR="00886C02">
        <w:rPr>
          <w:rFonts w:ascii="Arial" w:hAnsi="Arial" w:cs="Arial"/>
          <w:sz w:val="22"/>
          <w:szCs w:val="22"/>
        </w:rPr>
        <w:t xml:space="preserve"> </w:t>
      </w:r>
      <w:r w:rsidRPr="00886C02">
        <w:rPr>
          <w:rFonts w:ascii="Arial" w:hAnsi="Arial" w:cs="Arial"/>
          <w:sz w:val="22"/>
          <w:szCs w:val="22"/>
        </w:rPr>
        <w:t>Koszty ww</w:t>
      </w:r>
      <w:r w:rsidR="002255B4" w:rsidRPr="00886C02">
        <w:rPr>
          <w:rFonts w:ascii="Arial" w:hAnsi="Arial" w:cs="Arial"/>
          <w:sz w:val="22"/>
          <w:szCs w:val="22"/>
        </w:rPr>
        <w:t>.</w:t>
      </w:r>
      <w:r w:rsidRPr="00886C02">
        <w:rPr>
          <w:rFonts w:ascii="Arial" w:hAnsi="Arial" w:cs="Arial"/>
          <w:sz w:val="22"/>
          <w:szCs w:val="22"/>
        </w:rPr>
        <w:t xml:space="preserve"> wywozu z jego utylizacją należy uwzględnić w wynagrodzeniu ryczałtowym. Wykonawca dostarczy Zamawiającemu dokumenty potwierdzające dokonanie ww</w:t>
      </w:r>
      <w:r w:rsidR="00886C02">
        <w:rPr>
          <w:rFonts w:ascii="Arial" w:hAnsi="Arial" w:cs="Arial"/>
          <w:sz w:val="22"/>
          <w:szCs w:val="22"/>
        </w:rPr>
        <w:t>.</w:t>
      </w:r>
      <w:r w:rsidRPr="00886C02">
        <w:rPr>
          <w:rFonts w:ascii="Arial" w:hAnsi="Arial" w:cs="Arial"/>
          <w:sz w:val="22"/>
          <w:szCs w:val="22"/>
        </w:rPr>
        <w:t xml:space="preserve"> wywozu na legalne wysypisko.</w:t>
      </w:r>
    </w:p>
    <w:p w14:paraId="16C7523F" w14:textId="77777777" w:rsidR="009F73CA" w:rsidRPr="009F73CA" w:rsidRDefault="009F73CA" w:rsidP="009F73CA">
      <w:pPr>
        <w:spacing w:line="288" w:lineRule="auto"/>
        <w:jc w:val="both"/>
        <w:rPr>
          <w:rFonts w:ascii="Arial" w:hAnsi="Arial" w:cs="Arial"/>
          <w:sz w:val="22"/>
          <w:szCs w:val="22"/>
        </w:rPr>
      </w:pPr>
    </w:p>
    <w:p w14:paraId="249C88DF" w14:textId="77777777" w:rsidR="007E467F" w:rsidRDefault="009F73CA" w:rsidP="007E467F">
      <w:pPr>
        <w:pStyle w:val="Akapitzlist"/>
        <w:widowControl/>
        <w:numPr>
          <w:ilvl w:val="0"/>
          <w:numId w:val="154"/>
        </w:numPr>
        <w:suppressAutoHyphens w:val="0"/>
        <w:spacing w:line="288" w:lineRule="auto"/>
        <w:jc w:val="both"/>
        <w:rPr>
          <w:rFonts w:ascii="Arial" w:hAnsi="Arial" w:cs="Arial"/>
          <w:sz w:val="22"/>
          <w:szCs w:val="22"/>
        </w:rPr>
      </w:pPr>
      <w:r w:rsidRPr="00886C02">
        <w:rPr>
          <w:rFonts w:ascii="Arial" w:hAnsi="Arial" w:cs="Arial"/>
          <w:sz w:val="22"/>
          <w:szCs w:val="22"/>
        </w:rPr>
        <w:t>Wykonawca we własnym zakresie</w:t>
      </w:r>
      <w:r w:rsidR="00886C02">
        <w:rPr>
          <w:rFonts w:ascii="Arial" w:hAnsi="Arial" w:cs="Arial"/>
          <w:sz w:val="22"/>
          <w:szCs w:val="22"/>
        </w:rPr>
        <w:t xml:space="preserve"> </w:t>
      </w:r>
      <w:r w:rsidRPr="00886C02">
        <w:rPr>
          <w:rFonts w:ascii="Arial" w:hAnsi="Arial" w:cs="Arial"/>
          <w:sz w:val="22"/>
          <w:szCs w:val="22"/>
        </w:rPr>
        <w:t xml:space="preserve">zorganizuje czasowe zaplecze budowy na terenie przeznaczonym pod realizację zadania, zamontuje tymczasowe urządzenia </w:t>
      </w:r>
      <w:r w:rsidR="00886C02" w:rsidRPr="00886C02">
        <w:rPr>
          <w:rFonts w:ascii="Arial" w:hAnsi="Arial" w:cs="Arial"/>
          <w:sz w:val="22"/>
          <w:szCs w:val="22"/>
        </w:rPr>
        <w:t>p</w:t>
      </w:r>
      <w:r w:rsidRPr="00886C02">
        <w:rPr>
          <w:rFonts w:ascii="Arial" w:hAnsi="Arial" w:cs="Arial"/>
          <w:sz w:val="22"/>
          <w:szCs w:val="22"/>
        </w:rPr>
        <w:t xml:space="preserve">omiarowe na dostawę wody i energii elektrycznej, dla potrzeb placu budowy w uzgodnieniu </w:t>
      </w:r>
      <w:r w:rsidR="00886C02">
        <w:rPr>
          <w:rFonts w:ascii="Arial" w:hAnsi="Arial" w:cs="Arial"/>
          <w:sz w:val="22"/>
          <w:szCs w:val="22"/>
        </w:rPr>
        <w:br/>
      </w:r>
      <w:r w:rsidRPr="00886C02">
        <w:rPr>
          <w:rFonts w:ascii="Arial" w:hAnsi="Arial" w:cs="Arial"/>
          <w:sz w:val="22"/>
          <w:szCs w:val="22"/>
        </w:rPr>
        <w:lastRenderedPageBreak/>
        <w:t>z gestorami sieci.</w:t>
      </w:r>
      <w:r w:rsidR="007E467F">
        <w:rPr>
          <w:rFonts w:ascii="Arial" w:hAnsi="Arial" w:cs="Arial"/>
          <w:sz w:val="22"/>
          <w:szCs w:val="22"/>
        </w:rPr>
        <w:t xml:space="preserve"> </w:t>
      </w:r>
      <w:r w:rsidRPr="007E467F">
        <w:rPr>
          <w:rFonts w:ascii="Arial" w:hAnsi="Arial" w:cs="Arial"/>
          <w:sz w:val="22"/>
          <w:szCs w:val="22"/>
        </w:rPr>
        <w:t>Koszty urządzenia zaplecza i placu budowy wraz z dostawą wody i energii elektrycznej obciążają Wykonawcę robót.</w:t>
      </w:r>
    </w:p>
    <w:p w14:paraId="243BA43C" w14:textId="77777777" w:rsidR="007E467F" w:rsidRPr="007E467F" w:rsidRDefault="007E467F" w:rsidP="007E467F">
      <w:pPr>
        <w:pStyle w:val="Akapitzlist"/>
        <w:rPr>
          <w:rFonts w:ascii="Arial" w:hAnsi="Arial" w:cs="Arial"/>
          <w:sz w:val="22"/>
          <w:szCs w:val="22"/>
        </w:rPr>
      </w:pPr>
    </w:p>
    <w:p w14:paraId="12E2D958" w14:textId="4BA8C50E" w:rsidR="009F73CA" w:rsidRPr="007E467F" w:rsidRDefault="009F73CA" w:rsidP="007E467F">
      <w:pPr>
        <w:pStyle w:val="Akapitzlist"/>
        <w:widowControl/>
        <w:numPr>
          <w:ilvl w:val="0"/>
          <w:numId w:val="154"/>
        </w:numPr>
        <w:suppressAutoHyphens w:val="0"/>
        <w:spacing w:line="288" w:lineRule="auto"/>
        <w:jc w:val="both"/>
        <w:rPr>
          <w:rFonts w:ascii="Arial" w:hAnsi="Arial" w:cs="Arial"/>
          <w:sz w:val="22"/>
          <w:szCs w:val="22"/>
        </w:rPr>
      </w:pPr>
      <w:r w:rsidRPr="007E467F">
        <w:rPr>
          <w:rFonts w:ascii="Arial" w:hAnsi="Arial" w:cs="Arial"/>
          <w:sz w:val="22"/>
          <w:szCs w:val="22"/>
        </w:rPr>
        <w:t>Zobowiązuje się Wykonawcę do :</w:t>
      </w:r>
    </w:p>
    <w:p w14:paraId="23B8D2F9" w14:textId="1E7778C0" w:rsidR="009F73CA" w:rsidRPr="009F73CA" w:rsidRDefault="009F73CA" w:rsidP="009F73CA">
      <w:pPr>
        <w:widowControl/>
        <w:numPr>
          <w:ilvl w:val="0"/>
          <w:numId w:val="147"/>
        </w:numPr>
        <w:suppressAutoHyphens w:val="0"/>
        <w:spacing w:line="288" w:lineRule="auto"/>
        <w:jc w:val="both"/>
        <w:rPr>
          <w:rFonts w:ascii="Arial" w:hAnsi="Arial" w:cs="Arial"/>
          <w:sz w:val="22"/>
          <w:szCs w:val="22"/>
        </w:rPr>
      </w:pPr>
      <w:r w:rsidRPr="009F73CA">
        <w:rPr>
          <w:rFonts w:ascii="Arial" w:hAnsi="Arial" w:cs="Arial"/>
          <w:sz w:val="22"/>
          <w:szCs w:val="22"/>
        </w:rPr>
        <w:t xml:space="preserve">zawiadomienia Zamawiającego </w:t>
      </w:r>
      <w:r w:rsidR="009A2C89">
        <w:rPr>
          <w:rFonts w:ascii="Arial" w:hAnsi="Arial" w:cs="Arial"/>
          <w:sz w:val="22"/>
          <w:szCs w:val="22"/>
        </w:rPr>
        <w:t xml:space="preserve">oraz </w:t>
      </w:r>
      <w:r w:rsidRPr="007E467F">
        <w:rPr>
          <w:rFonts w:ascii="Arial" w:hAnsi="Arial" w:cs="Arial"/>
          <w:color w:val="FF0000"/>
          <w:sz w:val="22"/>
          <w:szCs w:val="22"/>
        </w:rPr>
        <w:t xml:space="preserve"> </w:t>
      </w:r>
      <w:r w:rsidR="009A2C89" w:rsidRPr="009A2C89">
        <w:rPr>
          <w:rFonts w:ascii="Arial" w:hAnsi="Arial" w:cs="Arial"/>
          <w:color w:val="auto"/>
          <w:sz w:val="22"/>
          <w:szCs w:val="22"/>
        </w:rPr>
        <w:t>I</w:t>
      </w:r>
      <w:r w:rsidRPr="009A2C89">
        <w:rPr>
          <w:rFonts w:ascii="Arial" w:hAnsi="Arial" w:cs="Arial"/>
          <w:color w:val="auto"/>
          <w:sz w:val="22"/>
          <w:szCs w:val="22"/>
        </w:rPr>
        <w:t>nspektor</w:t>
      </w:r>
      <w:r w:rsidR="009A2C89" w:rsidRPr="009A2C89">
        <w:rPr>
          <w:rFonts w:ascii="Arial" w:hAnsi="Arial" w:cs="Arial"/>
          <w:color w:val="auto"/>
          <w:sz w:val="22"/>
          <w:szCs w:val="22"/>
        </w:rPr>
        <w:t>a</w:t>
      </w:r>
      <w:r w:rsidRPr="009A2C89">
        <w:rPr>
          <w:rFonts w:ascii="Arial" w:hAnsi="Arial" w:cs="Arial"/>
          <w:color w:val="auto"/>
          <w:sz w:val="22"/>
          <w:szCs w:val="22"/>
        </w:rPr>
        <w:t xml:space="preserve"> nadzoru</w:t>
      </w:r>
      <w:r w:rsidR="00943D14">
        <w:rPr>
          <w:rFonts w:ascii="Arial" w:hAnsi="Arial" w:cs="Arial"/>
          <w:color w:val="auto"/>
          <w:sz w:val="22"/>
          <w:szCs w:val="22"/>
        </w:rPr>
        <w:t xml:space="preserve"> inwestorskiego</w:t>
      </w:r>
      <w:r w:rsidRPr="009A2C89">
        <w:rPr>
          <w:rFonts w:ascii="Arial" w:hAnsi="Arial" w:cs="Arial"/>
          <w:color w:val="auto"/>
          <w:sz w:val="22"/>
          <w:szCs w:val="22"/>
        </w:rPr>
        <w:t xml:space="preserve">, </w:t>
      </w:r>
      <w:r w:rsidR="00943D14">
        <w:rPr>
          <w:rFonts w:ascii="Arial" w:hAnsi="Arial" w:cs="Arial"/>
          <w:color w:val="auto"/>
          <w:sz w:val="22"/>
          <w:szCs w:val="22"/>
        </w:rPr>
        <w:br/>
      </w:r>
      <w:r w:rsidRPr="009F73CA">
        <w:rPr>
          <w:rFonts w:ascii="Arial" w:hAnsi="Arial" w:cs="Arial"/>
          <w:sz w:val="22"/>
          <w:szCs w:val="22"/>
        </w:rPr>
        <w:t>o planowanym terminie odbioru robót zanikających lub ulegających zakryciu, co najmniej z trzydniowym wyprzedzeniem,</w:t>
      </w:r>
    </w:p>
    <w:p w14:paraId="0482514F" w14:textId="5833C17F" w:rsidR="009F73CA" w:rsidRPr="00F54012" w:rsidRDefault="009F73CA" w:rsidP="009F73CA">
      <w:pPr>
        <w:widowControl/>
        <w:numPr>
          <w:ilvl w:val="0"/>
          <w:numId w:val="147"/>
        </w:numPr>
        <w:suppressAutoHyphens w:val="0"/>
        <w:spacing w:line="288" w:lineRule="auto"/>
        <w:jc w:val="both"/>
        <w:rPr>
          <w:rFonts w:ascii="Arial" w:hAnsi="Arial" w:cs="Arial"/>
          <w:color w:val="auto"/>
          <w:sz w:val="22"/>
          <w:szCs w:val="22"/>
        </w:rPr>
      </w:pPr>
      <w:r w:rsidRPr="00F54012">
        <w:rPr>
          <w:rFonts w:ascii="Arial" w:hAnsi="Arial" w:cs="Arial"/>
          <w:color w:val="auto"/>
          <w:sz w:val="22"/>
          <w:szCs w:val="22"/>
        </w:rPr>
        <w:t xml:space="preserve">usunięcia zgłaszanych przez strony odbierające usterek dot. wykonywanego przedmiotu zamówienia, a także uwzględnienia zastrzeżeń i uwag zgłaszanych przez Zamawiającego w terminie nie dłuższym </w:t>
      </w:r>
      <w:r w:rsidR="00F54012">
        <w:rPr>
          <w:rFonts w:ascii="Arial" w:hAnsi="Arial" w:cs="Arial"/>
          <w:color w:val="auto"/>
          <w:sz w:val="22"/>
          <w:szCs w:val="22"/>
        </w:rPr>
        <w:t>niż</w:t>
      </w:r>
      <w:r w:rsidRPr="00F54012">
        <w:rPr>
          <w:rFonts w:ascii="Arial" w:hAnsi="Arial" w:cs="Arial"/>
          <w:color w:val="auto"/>
          <w:sz w:val="22"/>
          <w:szCs w:val="22"/>
        </w:rPr>
        <w:t xml:space="preserve"> trzy dni,</w:t>
      </w:r>
    </w:p>
    <w:p w14:paraId="1675F5AE" w14:textId="77777777" w:rsidR="009F73CA" w:rsidRPr="009F73CA" w:rsidRDefault="009F73CA" w:rsidP="009F73CA">
      <w:pPr>
        <w:widowControl/>
        <w:numPr>
          <w:ilvl w:val="0"/>
          <w:numId w:val="147"/>
        </w:numPr>
        <w:suppressAutoHyphens w:val="0"/>
        <w:spacing w:line="288" w:lineRule="auto"/>
        <w:jc w:val="both"/>
        <w:rPr>
          <w:rFonts w:ascii="Arial" w:hAnsi="Arial" w:cs="Arial"/>
          <w:sz w:val="22"/>
          <w:szCs w:val="22"/>
        </w:rPr>
      </w:pPr>
      <w:r w:rsidRPr="009F73CA">
        <w:rPr>
          <w:rFonts w:ascii="Arial" w:hAnsi="Arial" w:cs="Arial"/>
          <w:sz w:val="22"/>
          <w:szCs w:val="22"/>
        </w:rPr>
        <w:t>przygotowania dokumentów odbiorowych do odbioru.</w:t>
      </w:r>
    </w:p>
    <w:p w14:paraId="465ECD9B" w14:textId="77777777" w:rsidR="009F73CA" w:rsidRPr="009F73CA" w:rsidRDefault="009F73CA" w:rsidP="009F73CA">
      <w:pPr>
        <w:spacing w:line="288" w:lineRule="auto"/>
        <w:jc w:val="both"/>
        <w:rPr>
          <w:rFonts w:ascii="Arial" w:hAnsi="Arial" w:cs="Arial"/>
          <w:sz w:val="22"/>
          <w:szCs w:val="22"/>
        </w:rPr>
      </w:pPr>
    </w:p>
    <w:p w14:paraId="03B6F36D" w14:textId="774C1757" w:rsidR="009F73CA" w:rsidRPr="007E467F" w:rsidRDefault="009F73CA" w:rsidP="007E467F">
      <w:pPr>
        <w:pStyle w:val="Akapitzlist"/>
        <w:widowControl/>
        <w:numPr>
          <w:ilvl w:val="0"/>
          <w:numId w:val="154"/>
        </w:numPr>
        <w:tabs>
          <w:tab w:val="left" w:pos="426"/>
        </w:tabs>
        <w:suppressAutoHyphens w:val="0"/>
        <w:spacing w:line="288" w:lineRule="auto"/>
        <w:ind w:left="567" w:hanging="425"/>
        <w:jc w:val="both"/>
        <w:rPr>
          <w:rFonts w:ascii="Arial" w:hAnsi="Arial" w:cs="Arial"/>
          <w:sz w:val="22"/>
          <w:szCs w:val="22"/>
        </w:rPr>
      </w:pPr>
      <w:r w:rsidRPr="007E467F">
        <w:rPr>
          <w:rFonts w:ascii="Arial" w:hAnsi="Arial" w:cs="Arial"/>
          <w:sz w:val="22"/>
          <w:szCs w:val="22"/>
        </w:rPr>
        <w:t xml:space="preserve">Materiały z demontażu nadające się do dalszego wykorzystania należy dostarczyć do magazynu Zamawiającego. Materiały nie nadające się do wykorzystania, należy wywieźć na złomowisko lub zutylizować.  W przypadku złomu metalowego środki uzyskane w wyniku jego sprzedaży </w:t>
      </w:r>
      <w:r w:rsidRPr="00F54012">
        <w:rPr>
          <w:rFonts w:ascii="Arial" w:hAnsi="Arial" w:cs="Arial"/>
          <w:color w:val="auto"/>
          <w:sz w:val="22"/>
          <w:szCs w:val="22"/>
        </w:rPr>
        <w:t xml:space="preserve">Wykonawca ma obowiązek przekazać na konto wskazane przez Zamawiającego, sposób księgowania należy uzgodnić </w:t>
      </w:r>
      <w:r w:rsidR="00F54012">
        <w:rPr>
          <w:rFonts w:ascii="Arial" w:hAnsi="Arial" w:cs="Arial"/>
          <w:color w:val="auto"/>
          <w:sz w:val="22"/>
          <w:szCs w:val="22"/>
        </w:rPr>
        <w:br/>
      </w:r>
      <w:r w:rsidRPr="00F54012">
        <w:rPr>
          <w:rFonts w:ascii="Arial" w:hAnsi="Arial" w:cs="Arial"/>
          <w:color w:val="auto"/>
          <w:sz w:val="22"/>
          <w:szCs w:val="22"/>
        </w:rPr>
        <w:t>z Zamawiającym przed sprzedażą złomu. Wykonawca dostarczy Zamawiającemu stosowne dokumenty potwierdzające dokonanie ww</w:t>
      </w:r>
      <w:r w:rsidR="007E467F" w:rsidRPr="00F54012">
        <w:rPr>
          <w:rFonts w:ascii="Arial" w:hAnsi="Arial" w:cs="Arial"/>
          <w:color w:val="auto"/>
          <w:sz w:val="22"/>
          <w:szCs w:val="22"/>
        </w:rPr>
        <w:t>.</w:t>
      </w:r>
      <w:r w:rsidR="00943D14">
        <w:rPr>
          <w:rFonts w:ascii="Arial" w:hAnsi="Arial" w:cs="Arial"/>
          <w:color w:val="auto"/>
          <w:sz w:val="22"/>
          <w:szCs w:val="22"/>
        </w:rPr>
        <w:t xml:space="preserve"> </w:t>
      </w:r>
      <w:r w:rsidRPr="00F54012">
        <w:rPr>
          <w:rFonts w:ascii="Arial" w:hAnsi="Arial" w:cs="Arial"/>
          <w:color w:val="auto"/>
          <w:sz w:val="22"/>
          <w:szCs w:val="22"/>
        </w:rPr>
        <w:t xml:space="preserve">przekazania lub wywozu </w:t>
      </w:r>
      <w:r w:rsidR="00F54012">
        <w:rPr>
          <w:rFonts w:ascii="Arial" w:hAnsi="Arial" w:cs="Arial"/>
          <w:color w:val="auto"/>
          <w:sz w:val="22"/>
          <w:szCs w:val="22"/>
        </w:rPr>
        <w:br/>
      </w:r>
      <w:r w:rsidRPr="00F54012">
        <w:rPr>
          <w:rFonts w:ascii="Arial" w:hAnsi="Arial" w:cs="Arial"/>
          <w:color w:val="auto"/>
          <w:sz w:val="22"/>
          <w:szCs w:val="22"/>
        </w:rPr>
        <w:t>i uwzględni koszty z tym związane w wynagrodzeniu ryczałtowym</w:t>
      </w:r>
      <w:r w:rsidRPr="007E467F">
        <w:rPr>
          <w:rFonts w:ascii="Arial" w:hAnsi="Arial" w:cs="Arial"/>
          <w:color w:val="FF0000"/>
          <w:sz w:val="22"/>
          <w:szCs w:val="22"/>
        </w:rPr>
        <w:t xml:space="preserve">. </w:t>
      </w:r>
      <w:r w:rsidRPr="007E467F">
        <w:rPr>
          <w:rFonts w:ascii="Arial" w:hAnsi="Arial" w:cs="Arial"/>
          <w:sz w:val="22"/>
          <w:szCs w:val="22"/>
        </w:rPr>
        <w:t xml:space="preserve">Materiały będące własnością Gminy Miejskiej Tczew, nadające się do ponownego wbudowania, należy przewieźć na bazę Zakładu Usług Komunalnych w Tczewie, ul. </w:t>
      </w:r>
      <w:proofErr w:type="spellStart"/>
      <w:r w:rsidRPr="007E467F">
        <w:rPr>
          <w:rFonts w:ascii="Arial" w:hAnsi="Arial" w:cs="Arial"/>
          <w:sz w:val="22"/>
          <w:szCs w:val="22"/>
        </w:rPr>
        <w:t>Czatkowska</w:t>
      </w:r>
      <w:proofErr w:type="spellEnd"/>
      <w:r w:rsidRPr="007E467F">
        <w:rPr>
          <w:rFonts w:ascii="Arial" w:hAnsi="Arial" w:cs="Arial"/>
          <w:sz w:val="22"/>
          <w:szCs w:val="22"/>
        </w:rPr>
        <w:t xml:space="preserve"> 2e lub na wskazane miejsce składowania w odległości nie większej niż 5 km od placu budowy. Typowania materiałów nadających się do ponownego wykorzystania, dokona przedstawiciel Zamawiającego, w uzgodnieniu z Inspektorem </w:t>
      </w:r>
      <w:r w:rsidR="00943D14">
        <w:rPr>
          <w:rFonts w:ascii="Arial" w:hAnsi="Arial" w:cs="Arial"/>
          <w:sz w:val="22"/>
          <w:szCs w:val="22"/>
        </w:rPr>
        <w:t>n</w:t>
      </w:r>
      <w:r w:rsidRPr="007E467F">
        <w:rPr>
          <w:rFonts w:ascii="Arial" w:hAnsi="Arial" w:cs="Arial"/>
          <w:sz w:val="22"/>
          <w:szCs w:val="22"/>
        </w:rPr>
        <w:t>adzoru inwestorskiego.</w:t>
      </w:r>
    </w:p>
    <w:p w14:paraId="1CA5620F" w14:textId="77777777" w:rsidR="009F73CA" w:rsidRPr="009F73CA" w:rsidRDefault="009F73CA" w:rsidP="009F73CA">
      <w:pPr>
        <w:spacing w:line="288" w:lineRule="auto"/>
        <w:jc w:val="both"/>
        <w:rPr>
          <w:rFonts w:ascii="Arial" w:hAnsi="Arial" w:cs="Arial"/>
          <w:color w:val="FF0000"/>
          <w:sz w:val="22"/>
          <w:szCs w:val="22"/>
        </w:rPr>
      </w:pPr>
    </w:p>
    <w:p w14:paraId="0FAF9B8A" w14:textId="77777777" w:rsidR="009F73CA" w:rsidRPr="009F73CA" w:rsidRDefault="009F73CA" w:rsidP="007E467F">
      <w:pPr>
        <w:widowControl/>
        <w:numPr>
          <w:ilvl w:val="0"/>
          <w:numId w:val="154"/>
        </w:numPr>
        <w:suppressAutoHyphens w:val="0"/>
        <w:spacing w:line="288" w:lineRule="auto"/>
        <w:jc w:val="both"/>
        <w:rPr>
          <w:rFonts w:ascii="Arial" w:hAnsi="Arial" w:cs="Arial"/>
          <w:sz w:val="22"/>
          <w:szCs w:val="22"/>
        </w:rPr>
      </w:pPr>
      <w:r w:rsidRPr="009F73CA">
        <w:rPr>
          <w:rFonts w:ascii="Arial" w:hAnsi="Arial" w:cs="Arial"/>
          <w:sz w:val="22"/>
          <w:szCs w:val="22"/>
        </w:rPr>
        <w:t>Wykonawca zobowiązany jest do uwzględnienia w wynagrodzeniu ryczałtowym kosztów:</w:t>
      </w:r>
    </w:p>
    <w:p w14:paraId="3F7A30B8" w14:textId="77777777" w:rsidR="007E467F" w:rsidRDefault="009F73CA" w:rsidP="007E467F">
      <w:pPr>
        <w:pStyle w:val="Akapitzlist"/>
        <w:widowControl/>
        <w:numPr>
          <w:ilvl w:val="0"/>
          <w:numId w:val="148"/>
        </w:numPr>
        <w:suppressAutoHyphens w:val="0"/>
        <w:spacing w:line="288" w:lineRule="auto"/>
        <w:jc w:val="both"/>
        <w:rPr>
          <w:rFonts w:ascii="Arial" w:hAnsi="Arial" w:cs="Arial"/>
          <w:sz w:val="22"/>
          <w:szCs w:val="22"/>
        </w:rPr>
      </w:pPr>
      <w:r w:rsidRPr="007E467F">
        <w:rPr>
          <w:rFonts w:ascii="Arial" w:hAnsi="Arial" w:cs="Arial"/>
          <w:sz w:val="22"/>
          <w:szCs w:val="22"/>
        </w:rPr>
        <w:t>tymczasowych dróg technologicznych dla potrzeb budowy,</w:t>
      </w:r>
    </w:p>
    <w:p w14:paraId="04D56F72" w14:textId="77777777" w:rsidR="007E467F" w:rsidRDefault="009F73CA" w:rsidP="007E467F">
      <w:pPr>
        <w:pStyle w:val="Akapitzlist"/>
        <w:widowControl/>
        <w:numPr>
          <w:ilvl w:val="0"/>
          <w:numId w:val="148"/>
        </w:numPr>
        <w:suppressAutoHyphens w:val="0"/>
        <w:spacing w:line="288" w:lineRule="auto"/>
        <w:jc w:val="both"/>
        <w:rPr>
          <w:rFonts w:ascii="Arial" w:hAnsi="Arial" w:cs="Arial"/>
          <w:sz w:val="22"/>
          <w:szCs w:val="22"/>
        </w:rPr>
      </w:pPr>
      <w:r w:rsidRPr="007E467F">
        <w:rPr>
          <w:rFonts w:ascii="Arial" w:hAnsi="Arial" w:cs="Arial"/>
          <w:sz w:val="22"/>
          <w:szCs w:val="22"/>
        </w:rPr>
        <w:t>odwodnienia wykopów na czas prowadzenia robót,</w:t>
      </w:r>
    </w:p>
    <w:p w14:paraId="2EA375A1" w14:textId="77777777" w:rsidR="007E467F" w:rsidRDefault="009F73CA" w:rsidP="007E467F">
      <w:pPr>
        <w:pStyle w:val="Akapitzlist"/>
        <w:widowControl/>
        <w:numPr>
          <w:ilvl w:val="0"/>
          <w:numId w:val="148"/>
        </w:numPr>
        <w:suppressAutoHyphens w:val="0"/>
        <w:spacing w:line="288" w:lineRule="auto"/>
        <w:jc w:val="both"/>
        <w:rPr>
          <w:rFonts w:ascii="Arial" w:hAnsi="Arial" w:cs="Arial"/>
          <w:sz w:val="22"/>
          <w:szCs w:val="22"/>
        </w:rPr>
      </w:pPr>
      <w:r w:rsidRPr="007E467F">
        <w:rPr>
          <w:rFonts w:ascii="Arial" w:hAnsi="Arial" w:cs="Arial"/>
          <w:sz w:val="22"/>
          <w:szCs w:val="22"/>
        </w:rPr>
        <w:t xml:space="preserve">uzgodnień, odbiorów, </w:t>
      </w:r>
      <w:proofErr w:type="spellStart"/>
      <w:r w:rsidRPr="007E467F">
        <w:rPr>
          <w:rFonts w:ascii="Arial" w:hAnsi="Arial" w:cs="Arial"/>
          <w:sz w:val="22"/>
          <w:szCs w:val="22"/>
        </w:rPr>
        <w:t>wyłączeń</w:t>
      </w:r>
      <w:proofErr w:type="spellEnd"/>
      <w:r w:rsidRPr="007E467F">
        <w:rPr>
          <w:rFonts w:ascii="Arial" w:hAnsi="Arial" w:cs="Arial"/>
          <w:sz w:val="22"/>
          <w:szCs w:val="22"/>
        </w:rPr>
        <w:t xml:space="preserve"> sieci w celu wykonania robót,</w:t>
      </w:r>
    </w:p>
    <w:p w14:paraId="776AD361" w14:textId="469D903F" w:rsidR="007E467F" w:rsidRPr="009E3F58" w:rsidRDefault="009F73CA" w:rsidP="009E3F58">
      <w:pPr>
        <w:pStyle w:val="Akapitzlist"/>
        <w:widowControl/>
        <w:numPr>
          <w:ilvl w:val="0"/>
          <w:numId w:val="148"/>
        </w:numPr>
        <w:suppressAutoHyphens w:val="0"/>
        <w:spacing w:line="288" w:lineRule="auto"/>
        <w:ind w:left="709"/>
        <w:jc w:val="both"/>
        <w:rPr>
          <w:rFonts w:ascii="Arial" w:hAnsi="Arial" w:cs="Arial"/>
          <w:color w:val="auto"/>
          <w:sz w:val="22"/>
          <w:szCs w:val="22"/>
        </w:rPr>
      </w:pPr>
      <w:r w:rsidRPr="009E3F58">
        <w:rPr>
          <w:rFonts w:ascii="Arial" w:hAnsi="Arial" w:cs="Arial"/>
          <w:color w:val="auto"/>
          <w:sz w:val="22"/>
          <w:szCs w:val="22"/>
        </w:rPr>
        <w:t xml:space="preserve">sporządzenia „Planu bezpieczeństwa i ochrony zdrowia", zgodnie z </w:t>
      </w:r>
      <w:r w:rsidR="009E3F58" w:rsidRPr="009E3F58">
        <w:rPr>
          <w:rFonts w:ascii="Arial" w:hAnsi="Arial" w:cs="Arial"/>
          <w:color w:val="auto"/>
          <w:sz w:val="22"/>
          <w:szCs w:val="22"/>
        </w:rPr>
        <w:t xml:space="preserve">art. 21a </w:t>
      </w:r>
      <w:r w:rsidRPr="009E3F58">
        <w:rPr>
          <w:rFonts w:ascii="Arial" w:hAnsi="Arial" w:cs="Arial"/>
          <w:color w:val="auto"/>
          <w:sz w:val="22"/>
          <w:szCs w:val="22"/>
        </w:rPr>
        <w:t>ustaw</w:t>
      </w:r>
      <w:r w:rsidR="009E3F58">
        <w:rPr>
          <w:rFonts w:ascii="Arial" w:hAnsi="Arial" w:cs="Arial"/>
          <w:color w:val="auto"/>
          <w:sz w:val="22"/>
          <w:szCs w:val="22"/>
        </w:rPr>
        <w:t xml:space="preserve">y </w:t>
      </w:r>
      <w:r w:rsidRPr="009E3F58">
        <w:rPr>
          <w:rFonts w:ascii="Arial" w:hAnsi="Arial" w:cs="Arial"/>
          <w:color w:val="auto"/>
          <w:sz w:val="22"/>
          <w:szCs w:val="22"/>
        </w:rPr>
        <w:t xml:space="preserve">Prawo Budowlane, Rozporządzeniem Ministra Infrastruktury z dnia 23.06.2003 r. </w:t>
      </w:r>
      <w:r w:rsidR="009E3F58">
        <w:rPr>
          <w:rFonts w:ascii="Arial" w:hAnsi="Arial" w:cs="Arial"/>
          <w:color w:val="auto"/>
          <w:sz w:val="22"/>
          <w:szCs w:val="22"/>
        </w:rPr>
        <w:br/>
      </w:r>
      <w:r w:rsidRPr="009E3F58">
        <w:rPr>
          <w:rFonts w:ascii="Arial" w:hAnsi="Arial" w:cs="Arial"/>
          <w:color w:val="auto"/>
          <w:sz w:val="22"/>
          <w:szCs w:val="22"/>
        </w:rPr>
        <w:t xml:space="preserve">w sprawie informacji dotyczącej bezpieczeństwa i ochrony zdrowia oraz planu bezpieczeństwa i ochrony zdrowia (Dz. U. z 2003 r., Nr 120, poz. 1126). Potwierdzenie sporządzenia „planu BIOZ" zawarte zostanie w oświadczeniu </w:t>
      </w:r>
      <w:r w:rsidR="00943D14">
        <w:rPr>
          <w:rFonts w:ascii="Arial" w:hAnsi="Arial" w:cs="Arial"/>
          <w:color w:val="auto"/>
          <w:sz w:val="22"/>
          <w:szCs w:val="22"/>
        </w:rPr>
        <w:br/>
      </w:r>
      <w:r w:rsidRPr="009E3F58">
        <w:rPr>
          <w:rFonts w:ascii="Arial" w:hAnsi="Arial" w:cs="Arial"/>
          <w:color w:val="auto"/>
          <w:sz w:val="22"/>
          <w:szCs w:val="22"/>
        </w:rPr>
        <w:t>o</w:t>
      </w:r>
      <w:r w:rsidR="00943D14">
        <w:rPr>
          <w:rFonts w:ascii="Arial" w:hAnsi="Arial" w:cs="Arial"/>
          <w:color w:val="auto"/>
          <w:sz w:val="22"/>
          <w:szCs w:val="22"/>
        </w:rPr>
        <w:t xml:space="preserve"> </w:t>
      </w:r>
      <w:r w:rsidRPr="009E3F58">
        <w:rPr>
          <w:rFonts w:ascii="Arial" w:hAnsi="Arial" w:cs="Arial"/>
          <w:color w:val="auto"/>
          <w:sz w:val="22"/>
          <w:szCs w:val="22"/>
        </w:rPr>
        <w:t>podjęciu obowiązków kierownika budowy,</w:t>
      </w:r>
    </w:p>
    <w:p w14:paraId="6A5A6F2B" w14:textId="2B6FB476" w:rsidR="009F73CA" w:rsidRPr="007E467F" w:rsidRDefault="009F73CA" w:rsidP="007E467F">
      <w:pPr>
        <w:pStyle w:val="Akapitzlist"/>
        <w:widowControl/>
        <w:numPr>
          <w:ilvl w:val="0"/>
          <w:numId w:val="148"/>
        </w:numPr>
        <w:suppressAutoHyphens w:val="0"/>
        <w:spacing w:line="288" w:lineRule="auto"/>
        <w:jc w:val="both"/>
        <w:rPr>
          <w:rFonts w:ascii="Arial" w:hAnsi="Arial" w:cs="Arial"/>
          <w:sz w:val="22"/>
          <w:szCs w:val="22"/>
        </w:rPr>
      </w:pPr>
      <w:r w:rsidRPr="007E467F">
        <w:rPr>
          <w:rFonts w:ascii="Arial" w:hAnsi="Arial" w:cs="Arial"/>
          <w:sz w:val="22"/>
          <w:szCs w:val="22"/>
        </w:rPr>
        <w:t>zobowiązań wynikających z warunków prowadzenia robót.</w:t>
      </w:r>
    </w:p>
    <w:p w14:paraId="2A67B983" w14:textId="77777777" w:rsidR="009F73CA" w:rsidRPr="0029748E" w:rsidRDefault="009F73CA" w:rsidP="009F73CA">
      <w:pPr>
        <w:spacing w:line="288" w:lineRule="auto"/>
        <w:jc w:val="both"/>
        <w:rPr>
          <w:rFonts w:ascii="Arial" w:hAnsi="Arial" w:cs="Arial"/>
          <w:color w:val="auto"/>
          <w:sz w:val="22"/>
          <w:szCs w:val="22"/>
        </w:rPr>
      </w:pPr>
    </w:p>
    <w:p w14:paraId="684497DA" w14:textId="5A318975" w:rsidR="009F73CA" w:rsidRPr="0029748E" w:rsidRDefault="009F73CA" w:rsidP="007E467F">
      <w:pPr>
        <w:widowControl/>
        <w:numPr>
          <w:ilvl w:val="0"/>
          <w:numId w:val="154"/>
        </w:numPr>
        <w:suppressAutoHyphens w:val="0"/>
        <w:spacing w:line="288" w:lineRule="auto"/>
        <w:jc w:val="both"/>
        <w:rPr>
          <w:rFonts w:ascii="Arial" w:hAnsi="Arial" w:cs="Arial"/>
          <w:color w:val="auto"/>
          <w:sz w:val="22"/>
          <w:szCs w:val="22"/>
        </w:rPr>
      </w:pPr>
      <w:r w:rsidRPr="0029748E">
        <w:rPr>
          <w:rFonts w:ascii="Arial" w:hAnsi="Arial" w:cs="Arial"/>
          <w:color w:val="auto"/>
          <w:sz w:val="22"/>
          <w:szCs w:val="22"/>
        </w:rPr>
        <w:t>Wykonawca zapewni, dla zrealizowania robót, udział kierownika budowy i kierownik</w:t>
      </w:r>
      <w:r w:rsidR="009E3F58" w:rsidRPr="0029748E">
        <w:rPr>
          <w:rFonts w:ascii="Arial" w:hAnsi="Arial" w:cs="Arial"/>
          <w:color w:val="auto"/>
          <w:sz w:val="22"/>
          <w:szCs w:val="22"/>
        </w:rPr>
        <w:t>a</w:t>
      </w:r>
      <w:r w:rsidRPr="0029748E">
        <w:rPr>
          <w:rFonts w:ascii="Arial" w:hAnsi="Arial" w:cs="Arial"/>
          <w:color w:val="auto"/>
          <w:sz w:val="22"/>
          <w:szCs w:val="22"/>
        </w:rPr>
        <w:t xml:space="preserve"> robót branżowych z uprawnieniami budowlanymi i aktualnym zaświadczeniem wydanym przez właściwą izbę samorządu zawodowego, zgodnie z ustawą </w:t>
      </w:r>
      <w:r w:rsidR="0029748E" w:rsidRPr="0029748E">
        <w:rPr>
          <w:rFonts w:ascii="Arial" w:hAnsi="Arial" w:cs="Arial"/>
          <w:color w:val="auto"/>
          <w:sz w:val="22"/>
          <w:szCs w:val="22"/>
        </w:rPr>
        <w:t xml:space="preserve">o samorządach zawodowych architektów oraz inżynierów budownictwa </w:t>
      </w:r>
      <w:r w:rsidRPr="0029748E">
        <w:rPr>
          <w:rFonts w:ascii="Arial" w:hAnsi="Arial" w:cs="Arial"/>
          <w:color w:val="auto"/>
          <w:sz w:val="22"/>
          <w:szCs w:val="22"/>
        </w:rPr>
        <w:t>z dnia 15.12.2000 r. (</w:t>
      </w:r>
      <w:proofErr w:type="spellStart"/>
      <w:r w:rsidRPr="0029748E">
        <w:rPr>
          <w:rFonts w:ascii="Arial" w:hAnsi="Arial" w:cs="Arial"/>
          <w:color w:val="auto"/>
          <w:sz w:val="22"/>
          <w:szCs w:val="22"/>
        </w:rPr>
        <w:t>t</w:t>
      </w:r>
      <w:r w:rsidR="00943D14">
        <w:rPr>
          <w:rFonts w:ascii="Arial" w:hAnsi="Arial" w:cs="Arial"/>
          <w:color w:val="auto"/>
          <w:sz w:val="22"/>
          <w:szCs w:val="22"/>
        </w:rPr>
        <w:t>.</w:t>
      </w:r>
      <w:r w:rsidRPr="0029748E">
        <w:rPr>
          <w:rFonts w:ascii="Arial" w:hAnsi="Arial" w:cs="Arial"/>
          <w:color w:val="auto"/>
          <w:sz w:val="22"/>
          <w:szCs w:val="22"/>
        </w:rPr>
        <w:t>j</w:t>
      </w:r>
      <w:proofErr w:type="spellEnd"/>
      <w:r w:rsidRPr="0029748E">
        <w:rPr>
          <w:rFonts w:ascii="Arial" w:hAnsi="Arial" w:cs="Arial"/>
          <w:color w:val="auto"/>
          <w:sz w:val="22"/>
          <w:szCs w:val="22"/>
        </w:rPr>
        <w:t>. Dz. U. z 20</w:t>
      </w:r>
      <w:r w:rsidR="0029748E" w:rsidRPr="0029748E">
        <w:rPr>
          <w:rFonts w:ascii="Arial" w:hAnsi="Arial" w:cs="Arial"/>
          <w:color w:val="auto"/>
          <w:sz w:val="22"/>
          <w:szCs w:val="22"/>
        </w:rPr>
        <w:t>23</w:t>
      </w:r>
      <w:r w:rsidRPr="0029748E">
        <w:rPr>
          <w:rFonts w:ascii="Arial" w:hAnsi="Arial" w:cs="Arial"/>
          <w:color w:val="auto"/>
          <w:sz w:val="22"/>
          <w:szCs w:val="22"/>
        </w:rPr>
        <w:t xml:space="preserve"> r. poz</w:t>
      </w:r>
      <w:r w:rsidR="0029748E" w:rsidRPr="0029748E">
        <w:rPr>
          <w:rFonts w:ascii="Arial" w:hAnsi="Arial" w:cs="Arial"/>
          <w:color w:val="auto"/>
          <w:sz w:val="22"/>
          <w:szCs w:val="22"/>
        </w:rPr>
        <w:t>. 551)</w:t>
      </w:r>
      <w:r w:rsidRPr="0029748E">
        <w:rPr>
          <w:rFonts w:ascii="Arial" w:hAnsi="Arial" w:cs="Arial"/>
          <w:color w:val="auto"/>
          <w:sz w:val="22"/>
          <w:szCs w:val="22"/>
        </w:rPr>
        <w:t xml:space="preserve"> oraz ustawą z dnia 7 lipca 1994 r. Prawo budowlane (Dz. U. z 20</w:t>
      </w:r>
      <w:r w:rsidR="00446FED" w:rsidRPr="0029748E">
        <w:rPr>
          <w:rFonts w:ascii="Arial" w:hAnsi="Arial" w:cs="Arial"/>
          <w:color w:val="auto"/>
          <w:sz w:val="22"/>
          <w:szCs w:val="22"/>
        </w:rPr>
        <w:t>24</w:t>
      </w:r>
      <w:r w:rsidRPr="0029748E">
        <w:rPr>
          <w:rFonts w:ascii="Arial" w:hAnsi="Arial" w:cs="Arial"/>
          <w:color w:val="auto"/>
          <w:sz w:val="22"/>
          <w:szCs w:val="22"/>
        </w:rPr>
        <w:t xml:space="preserve"> r. poz. </w:t>
      </w:r>
      <w:r w:rsidR="00446FED" w:rsidRPr="0029748E">
        <w:rPr>
          <w:rFonts w:ascii="Arial" w:hAnsi="Arial" w:cs="Arial"/>
          <w:color w:val="auto"/>
          <w:sz w:val="22"/>
          <w:szCs w:val="22"/>
        </w:rPr>
        <w:t>725</w:t>
      </w:r>
      <w:r w:rsidRPr="0029748E">
        <w:rPr>
          <w:rFonts w:ascii="Arial" w:hAnsi="Arial" w:cs="Arial"/>
          <w:color w:val="auto"/>
          <w:sz w:val="22"/>
          <w:szCs w:val="22"/>
        </w:rPr>
        <w:t xml:space="preserve"> z </w:t>
      </w:r>
      <w:proofErr w:type="spellStart"/>
      <w:r w:rsidRPr="0029748E">
        <w:rPr>
          <w:rFonts w:ascii="Arial" w:hAnsi="Arial" w:cs="Arial"/>
          <w:color w:val="auto"/>
          <w:sz w:val="22"/>
          <w:szCs w:val="22"/>
        </w:rPr>
        <w:t>późn</w:t>
      </w:r>
      <w:proofErr w:type="spellEnd"/>
      <w:r w:rsidRPr="0029748E">
        <w:rPr>
          <w:rFonts w:ascii="Arial" w:hAnsi="Arial" w:cs="Arial"/>
          <w:color w:val="auto"/>
          <w:sz w:val="22"/>
          <w:szCs w:val="22"/>
        </w:rPr>
        <w:t>. zm.).</w:t>
      </w:r>
    </w:p>
    <w:p w14:paraId="2A82680E" w14:textId="77777777" w:rsidR="009F73CA" w:rsidRPr="009F73CA" w:rsidRDefault="009F73CA" w:rsidP="009F73CA">
      <w:pPr>
        <w:spacing w:line="288" w:lineRule="auto"/>
        <w:jc w:val="both"/>
        <w:rPr>
          <w:rFonts w:ascii="Arial" w:hAnsi="Arial" w:cs="Arial"/>
          <w:color w:val="FF0000"/>
          <w:sz w:val="22"/>
          <w:szCs w:val="22"/>
        </w:rPr>
      </w:pPr>
    </w:p>
    <w:p w14:paraId="67DE9D1A" w14:textId="77777777" w:rsidR="009F73CA" w:rsidRPr="0029748E" w:rsidRDefault="009F73CA" w:rsidP="007E467F">
      <w:pPr>
        <w:widowControl/>
        <w:numPr>
          <w:ilvl w:val="0"/>
          <w:numId w:val="154"/>
        </w:numPr>
        <w:suppressAutoHyphens w:val="0"/>
        <w:spacing w:line="288" w:lineRule="auto"/>
        <w:jc w:val="both"/>
        <w:rPr>
          <w:rFonts w:ascii="Arial" w:hAnsi="Arial" w:cs="Arial"/>
          <w:color w:val="auto"/>
          <w:sz w:val="22"/>
          <w:szCs w:val="22"/>
        </w:rPr>
      </w:pPr>
      <w:r w:rsidRPr="0029748E">
        <w:rPr>
          <w:rFonts w:ascii="Arial" w:hAnsi="Arial" w:cs="Arial"/>
          <w:color w:val="auto"/>
          <w:sz w:val="22"/>
          <w:szCs w:val="22"/>
        </w:rPr>
        <w:lastRenderedPageBreak/>
        <w:t>Materiały i wyroby użyte do wykonania przedmiotu zamówienia winny spełniać wymogi określone w:</w:t>
      </w:r>
    </w:p>
    <w:p w14:paraId="4EAF054C" w14:textId="77777777" w:rsidR="0029748E" w:rsidRDefault="009F73CA" w:rsidP="0029748E">
      <w:pPr>
        <w:pStyle w:val="Akapitzlist"/>
        <w:widowControl/>
        <w:numPr>
          <w:ilvl w:val="0"/>
          <w:numId w:val="149"/>
        </w:numPr>
        <w:suppressAutoHyphens w:val="0"/>
        <w:spacing w:line="288" w:lineRule="auto"/>
        <w:jc w:val="both"/>
        <w:rPr>
          <w:rFonts w:ascii="Arial" w:hAnsi="Arial" w:cs="Arial"/>
          <w:color w:val="auto"/>
          <w:sz w:val="22"/>
          <w:szCs w:val="22"/>
        </w:rPr>
      </w:pPr>
      <w:r w:rsidRPr="0029748E">
        <w:rPr>
          <w:rFonts w:ascii="Arial" w:hAnsi="Arial" w:cs="Arial"/>
          <w:color w:val="auto"/>
          <w:sz w:val="22"/>
          <w:szCs w:val="22"/>
        </w:rPr>
        <w:t>ustawie z dnia 7 lipca 1994 r. Prawo budowlane (</w:t>
      </w:r>
      <w:proofErr w:type="spellStart"/>
      <w:r w:rsidR="002934C1" w:rsidRPr="0029748E">
        <w:rPr>
          <w:rFonts w:ascii="Arial" w:hAnsi="Arial" w:cs="Arial"/>
          <w:color w:val="auto"/>
          <w:sz w:val="22"/>
          <w:szCs w:val="22"/>
        </w:rPr>
        <w:t>t.j</w:t>
      </w:r>
      <w:proofErr w:type="spellEnd"/>
      <w:r w:rsidR="002934C1" w:rsidRPr="0029748E">
        <w:rPr>
          <w:rFonts w:ascii="Arial" w:hAnsi="Arial" w:cs="Arial"/>
          <w:color w:val="auto"/>
          <w:sz w:val="22"/>
          <w:szCs w:val="22"/>
        </w:rPr>
        <w:t xml:space="preserve"> </w:t>
      </w:r>
      <w:r w:rsidRPr="0029748E">
        <w:rPr>
          <w:rFonts w:ascii="Arial" w:hAnsi="Arial" w:cs="Arial"/>
          <w:color w:val="auto"/>
          <w:sz w:val="22"/>
          <w:szCs w:val="22"/>
        </w:rPr>
        <w:t>Dz. U. z 20</w:t>
      </w:r>
      <w:r w:rsidR="002934C1" w:rsidRPr="0029748E">
        <w:rPr>
          <w:rFonts w:ascii="Arial" w:hAnsi="Arial" w:cs="Arial"/>
          <w:color w:val="auto"/>
          <w:sz w:val="22"/>
          <w:szCs w:val="22"/>
        </w:rPr>
        <w:t>24</w:t>
      </w:r>
      <w:r w:rsidRPr="0029748E">
        <w:rPr>
          <w:rFonts w:ascii="Arial" w:hAnsi="Arial" w:cs="Arial"/>
          <w:color w:val="auto"/>
          <w:sz w:val="22"/>
          <w:szCs w:val="22"/>
        </w:rPr>
        <w:t xml:space="preserve"> r. poz. </w:t>
      </w:r>
      <w:r w:rsidR="002934C1" w:rsidRPr="0029748E">
        <w:rPr>
          <w:rFonts w:ascii="Arial" w:hAnsi="Arial" w:cs="Arial"/>
          <w:color w:val="auto"/>
          <w:sz w:val="22"/>
          <w:szCs w:val="22"/>
        </w:rPr>
        <w:t>725</w:t>
      </w:r>
      <w:r w:rsidRPr="0029748E">
        <w:rPr>
          <w:rFonts w:ascii="Arial" w:hAnsi="Arial" w:cs="Arial"/>
          <w:color w:val="auto"/>
          <w:sz w:val="22"/>
          <w:szCs w:val="22"/>
        </w:rPr>
        <w:t xml:space="preserve"> z </w:t>
      </w:r>
      <w:proofErr w:type="spellStart"/>
      <w:r w:rsidRPr="0029748E">
        <w:rPr>
          <w:rFonts w:ascii="Arial" w:hAnsi="Arial" w:cs="Arial"/>
          <w:color w:val="auto"/>
          <w:sz w:val="22"/>
          <w:szCs w:val="22"/>
        </w:rPr>
        <w:t>późn</w:t>
      </w:r>
      <w:proofErr w:type="spellEnd"/>
      <w:r w:rsidRPr="0029748E">
        <w:rPr>
          <w:rFonts w:ascii="Arial" w:hAnsi="Arial" w:cs="Arial"/>
          <w:color w:val="auto"/>
          <w:sz w:val="22"/>
          <w:szCs w:val="22"/>
        </w:rPr>
        <w:t>. zm.),</w:t>
      </w:r>
    </w:p>
    <w:p w14:paraId="37F3ABDE" w14:textId="49B8E196" w:rsidR="0029748E" w:rsidRPr="0029748E" w:rsidRDefault="009F73CA" w:rsidP="0029748E">
      <w:pPr>
        <w:pStyle w:val="Akapitzlist"/>
        <w:widowControl/>
        <w:numPr>
          <w:ilvl w:val="0"/>
          <w:numId w:val="149"/>
        </w:numPr>
        <w:suppressAutoHyphens w:val="0"/>
        <w:spacing w:line="288" w:lineRule="auto"/>
        <w:jc w:val="both"/>
        <w:rPr>
          <w:rFonts w:ascii="Arial" w:hAnsi="Arial" w:cs="Arial"/>
          <w:color w:val="auto"/>
          <w:sz w:val="22"/>
          <w:szCs w:val="22"/>
        </w:rPr>
      </w:pPr>
      <w:r w:rsidRPr="0029748E">
        <w:rPr>
          <w:rFonts w:ascii="Arial" w:hAnsi="Arial" w:cs="Arial"/>
          <w:color w:val="auto"/>
          <w:sz w:val="22"/>
          <w:szCs w:val="22"/>
        </w:rPr>
        <w:t>ustawie z dnia 16 kwietnia 2004 r. o wyrobach budowlanych (tj. Dz. U. z 20</w:t>
      </w:r>
      <w:r w:rsidR="0029748E" w:rsidRPr="0029748E">
        <w:rPr>
          <w:rFonts w:ascii="Arial" w:hAnsi="Arial" w:cs="Arial"/>
          <w:color w:val="auto"/>
          <w:sz w:val="22"/>
          <w:szCs w:val="22"/>
        </w:rPr>
        <w:t>21</w:t>
      </w:r>
      <w:r w:rsidRPr="0029748E">
        <w:rPr>
          <w:rFonts w:ascii="Arial" w:hAnsi="Arial" w:cs="Arial"/>
          <w:color w:val="auto"/>
          <w:sz w:val="22"/>
          <w:szCs w:val="22"/>
        </w:rPr>
        <w:t xml:space="preserve"> r. poz. </w:t>
      </w:r>
      <w:r w:rsidR="0029748E" w:rsidRPr="0029748E">
        <w:rPr>
          <w:rFonts w:ascii="Arial" w:hAnsi="Arial" w:cs="Arial"/>
          <w:color w:val="auto"/>
          <w:sz w:val="22"/>
          <w:szCs w:val="22"/>
        </w:rPr>
        <w:t>1213).,</w:t>
      </w:r>
    </w:p>
    <w:p w14:paraId="6C425987" w14:textId="524B63F6" w:rsidR="009F73CA" w:rsidRPr="0029748E" w:rsidRDefault="009F73CA" w:rsidP="0029748E">
      <w:pPr>
        <w:pStyle w:val="Akapitzlist"/>
        <w:widowControl/>
        <w:numPr>
          <w:ilvl w:val="0"/>
          <w:numId w:val="149"/>
        </w:numPr>
        <w:suppressAutoHyphens w:val="0"/>
        <w:spacing w:line="288" w:lineRule="auto"/>
        <w:jc w:val="both"/>
        <w:rPr>
          <w:rFonts w:ascii="Arial" w:hAnsi="Arial" w:cs="Arial"/>
          <w:color w:val="auto"/>
          <w:sz w:val="22"/>
          <w:szCs w:val="22"/>
        </w:rPr>
      </w:pPr>
      <w:r w:rsidRPr="0029748E">
        <w:rPr>
          <w:rFonts w:ascii="Arial" w:hAnsi="Arial" w:cs="Arial"/>
          <w:color w:val="auto"/>
          <w:sz w:val="22"/>
          <w:szCs w:val="22"/>
        </w:rPr>
        <w:t xml:space="preserve">Rozporządzeniu Ministra Infrastruktury i Budownictwa z dnia 17 listopada 2016 r. </w:t>
      </w:r>
      <w:r w:rsidR="00943D14">
        <w:rPr>
          <w:rFonts w:ascii="Arial" w:hAnsi="Arial" w:cs="Arial"/>
          <w:color w:val="auto"/>
          <w:sz w:val="22"/>
          <w:szCs w:val="22"/>
        </w:rPr>
        <w:br/>
      </w:r>
      <w:r w:rsidRPr="0029748E">
        <w:rPr>
          <w:rFonts w:ascii="Arial" w:hAnsi="Arial" w:cs="Arial"/>
          <w:color w:val="auto"/>
          <w:sz w:val="22"/>
          <w:szCs w:val="22"/>
        </w:rPr>
        <w:t>w sprawie sposobu deklarowania właściwości użytkowych wyrobów</w:t>
      </w:r>
      <w:r w:rsidR="0029748E" w:rsidRPr="0029748E">
        <w:rPr>
          <w:rFonts w:ascii="Arial" w:hAnsi="Arial" w:cs="Arial"/>
          <w:color w:val="auto"/>
          <w:sz w:val="22"/>
          <w:szCs w:val="22"/>
        </w:rPr>
        <w:t xml:space="preserve"> </w:t>
      </w:r>
      <w:r w:rsidRPr="0029748E">
        <w:rPr>
          <w:rFonts w:ascii="Arial" w:hAnsi="Arial" w:cs="Arial"/>
          <w:color w:val="auto"/>
          <w:sz w:val="22"/>
          <w:szCs w:val="22"/>
        </w:rPr>
        <w:t>budowlanych oraz sposobu znakowania ich znakiem budowlanym (</w:t>
      </w:r>
      <w:proofErr w:type="spellStart"/>
      <w:r w:rsidR="0029748E" w:rsidRPr="0029748E">
        <w:rPr>
          <w:rFonts w:ascii="Arial" w:hAnsi="Arial" w:cs="Arial"/>
          <w:color w:val="auto"/>
          <w:sz w:val="22"/>
          <w:szCs w:val="22"/>
        </w:rPr>
        <w:t>t.j</w:t>
      </w:r>
      <w:proofErr w:type="spellEnd"/>
      <w:r w:rsidR="0029748E" w:rsidRPr="0029748E">
        <w:rPr>
          <w:rFonts w:ascii="Arial" w:hAnsi="Arial" w:cs="Arial"/>
          <w:color w:val="auto"/>
          <w:sz w:val="22"/>
          <w:szCs w:val="22"/>
        </w:rPr>
        <w:t xml:space="preserve">. </w:t>
      </w:r>
      <w:r w:rsidRPr="0029748E">
        <w:rPr>
          <w:rFonts w:ascii="Arial" w:hAnsi="Arial" w:cs="Arial"/>
          <w:color w:val="auto"/>
          <w:sz w:val="22"/>
          <w:szCs w:val="22"/>
        </w:rPr>
        <w:t>Dz.U. 20</w:t>
      </w:r>
      <w:r w:rsidR="0029748E" w:rsidRPr="0029748E">
        <w:rPr>
          <w:rFonts w:ascii="Arial" w:hAnsi="Arial" w:cs="Arial"/>
          <w:color w:val="auto"/>
          <w:sz w:val="22"/>
          <w:szCs w:val="22"/>
        </w:rPr>
        <w:t>23</w:t>
      </w:r>
      <w:r w:rsidRPr="0029748E">
        <w:rPr>
          <w:rFonts w:ascii="Arial" w:hAnsi="Arial" w:cs="Arial"/>
          <w:color w:val="auto"/>
          <w:sz w:val="22"/>
          <w:szCs w:val="22"/>
        </w:rPr>
        <w:t xml:space="preserve"> poz. </w:t>
      </w:r>
      <w:r w:rsidR="0029748E" w:rsidRPr="0029748E">
        <w:rPr>
          <w:rFonts w:ascii="Arial" w:hAnsi="Arial" w:cs="Arial"/>
          <w:color w:val="auto"/>
          <w:sz w:val="22"/>
          <w:szCs w:val="22"/>
        </w:rPr>
        <w:t>873).</w:t>
      </w:r>
    </w:p>
    <w:p w14:paraId="4871707A" w14:textId="77777777" w:rsidR="009F73CA" w:rsidRPr="009F73CA" w:rsidRDefault="009F73CA" w:rsidP="009F73CA">
      <w:pPr>
        <w:spacing w:line="288" w:lineRule="auto"/>
        <w:jc w:val="both"/>
        <w:rPr>
          <w:rFonts w:ascii="Arial" w:hAnsi="Arial" w:cs="Arial"/>
          <w:color w:val="FF0000"/>
          <w:sz w:val="22"/>
          <w:szCs w:val="22"/>
        </w:rPr>
      </w:pPr>
    </w:p>
    <w:p w14:paraId="42F4C978" w14:textId="77777777" w:rsidR="009F73CA" w:rsidRPr="009F73CA" w:rsidRDefault="009F73CA" w:rsidP="009F73CA">
      <w:pPr>
        <w:spacing w:line="288" w:lineRule="auto"/>
        <w:jc w:val="both"/>
        <w:rPr>
          <w:rFonts w:ascii="Arial" w:hAnsi="Arial" w:cs="Arial"/>
          <w:sz w:val="22"/>
          <w:szCs w:val="22"/>
        </w:rPr>
      </w:pPr>
      <w:r w:rsidRPr="009F73CA">
        <w:rPr>
          <w:rFonts w:ascii="Arial" w:hAnsi="Arial" w:cs="Arial"/>
          <w:sz w:val="22"/>
          <w:szCs w:val="22"/>
        </w:rPr>
        <w:t>ZASTRZEŻENIA</w:t>
      </w:r>
    </w:p>
    <w:p w14:paraId="43E1CF91" w14:textId="77777777" w:rsidR="009F73CA" w:rsidRPr="009F73CA" w:rsidRDefault="009F73CA" w:rsidP="009F73CA">
      <w:pPr>
        <w:spacing w:line="288" w:lineRule="auto"/>
        <w:jc w:val="both"/>
        <w:rPr>
          <w:rFonts w:ascii="Arial" w:hAnsi="Arial" w:cs="Arial"/>
          <w:sz w:val="22"/>
          <w:szCs w:val="22"/>
        </w:rPr>
      </w:pPr>
      <w:r w:rsidRPr="009F73CA">
        <w:rPr>
          <w:rFonts w:ascii="Arial" w:hAnsi="Arial" w:cs="Arial"/>
          <w:sz w:val="22"/>
          <w:szCs w:val="22"/>
        </w:rPr>
        <w:t>Zamawiający zastrzega sobie prawo dysponowania terenem, na którym prowadzone będą roboty budowlane w uzgodnieniu z Wykonawcą robót.</w:t>
      </w:r>
    </w:p>
    <w:p w14:paraId="48E4D8C0" w14:textId="77777777" w:rsidR="009F73CA" w:rsidRPr="009F73CA" w:rsidRDefault="009F73CA" w:rsidP="009F73CA">
      <w:pPr>
        <w:spacing w:line="288" w:lineRule="auto"/>
        <w:jc w:val="both"/>
        <w:rPr>
          <w:rFonts w:ascii="Arial" w:hAnsi="Arial" w:cs="Arial"/>
          <w:sz w:val="22"/>
          <w:szCs w:val="22"/>
        </w:rPr>
      </w:pPr>
    </w:p>
    <w:p w14:paraId="38453870" w14:textId="77777777" w:rsidR="009F73CA" w:rsidRPr="007E467F" w:rsidRDefault="009F73CA" w:rsidP="007E467F">
      <w:pPr>
        <w:spacing w:line="288" w:lineRule="auto"/>
        <w:jc w:val="both"/>
        <w:rPr>
          <w:rFonts w:ascii="Arial" w:hAnsi="Arial" w:cs="Arial"/>
          <w:color w:val="auto"/>
          <w:sz w:val="22"/>
          <w:szCs w:val="22"/>
        </w:rPr>
      </w:pPr>
    </w:p>
    <w:sectPr w:rsidR="009F73CA" w:rsidRPr="007E467F" w:rsidSect="002075DB">
      <w:headerReference w:type="default" r:id="rId28"/>
      <w:footerReference w:type="default" r:id="rId29"/>
      <w:headerReference w:type="first" r:id="rId30"/>
      <w:footerReference w:type="first" r:id="rId31"/>
      <w:pgSz w:w="11906" w:h="16838"/>
      <w:pgMar w:top="-993" w:right="1417" w:bottom="1417" w:left="1560" w:header="421" w:footer="0"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91ACA" w14:textId="77777777" w:rsidR="000C62C8" w:rsidRDefault="000C62C8">
      <w:r>
        <w:separator/>
      </w:r>
    </w:p>
  </w:endnote>
  <w:endnote w:type="continuationSeparator" w:id="0">
    <w:p w14:paraId="41B751CD" w14:textId="77777777" w:rsidR="000C62C8" w:rsidRDefault="000C6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tarSymbol;Arial Unicode MS">
    <w:altName w:val="Times New Roman"/>
    <w:panose1 w:val="00000000000000000000"/>
    <w:charset w:val="00"/>
    <w:family w:val="roman"/>
    <w:notTrueType/>
    <w:pitch w:val="default"/>
  </w:font>
  <w:font w:name="MS Mincho;ＭＳ 明朝">
    <w:altName w:val="MS Gothic"/>
    <w:panose1 w:val="00000000000000000000"/>
    <w:charset w:val="80"/>
    <w:family w:val="roman"/>
    <w:notTrueType/>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Univers-PL;Arial Unicode MS">
    <w:altName w:val="Times New Roman"/>
    <w:panose1 w:val="00000000000000000000"/>
    <w:charset w:val="00"/>
    <w:family w:val="roman"/>
    <w:notTrueType/>
    <w:pitch w:val="default"/>
  </w:font>
  <w:font w:name="Batang;바탕">
    <w:altName w:val="MS Gothic"/>
    <w:panose1 w:val="00000000000000000000"/>
    <w:charset w:val="80"/>
    <w:family w:val="roman"/>
    <w:notTrueType/>
    <w:pitch w:val="default"/>
  </w:font>
  <w:font w:name="SimSun;宋体">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TimesNewRoman;MS Gothic">
    <w:panose1 w:val="00000000000000000000"/>
    <w:charset w:val="00"/>
    <w:family w:val="roman"/>
    <w:notTrueType/>
    <w:pitch w:val="default"/>
  </w:font>
  <w:font w:name="CIDFont+F2">
    <w:altName w:val="Yu Gothic"/>
    <w:panose1 w:val="00000000000000000000"/>
    <w:charset w:val="80"/>
    <w:family w:val="auto"/>
    <w:notTrueType/>
    <w:pitch w:val="default"/>
    <w:sig w:usb0="00000001" w:usb1="08070000" w:usb2="00000010" w:usb3="00000000" w:csb0="00020000" w:csb1="00000000"/>
  </w:font>
  <w:font w:name="CIDFont+F4">
    <w:altName w:val="Calibri"/>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16BEB" w14:textId="1C70E5B6" w:rsidR="00FE4D5B" w:rsidRDefault="00FE4D5B" w:rsidP="00FE4D5B">
    <w:pPr>
      <w:pStyle w:val="Stopka"/>
    </w:pPr>
    <w:r>
      <w:t xml:space="preserve">                                   </w:t>
    </w:r>
  </w:p>
  <w:p w14:paraId="7F6FC317" w14:textId="32293A8E" w:rsidR="00FE4D5B" w:rsidRDefault="00FE4D5B" w:rsidP="00FE4D5B">
    <w:pPr>
      <w:pStyle w:val="Stopka"/>
      <w:rPr>
        <w:rStyle w:val="Pogrubienie"/>
        <w:color w:val="212121"/>
        <w:shd w:val="clear" w:color="auto" w:fill="FFFFFF"/>
      </w:rPr>
    </w:pPr>
    <w:r>
      <w:rPr>
        <w:noProof/>
        <w:lang w:eastAsia="pl-PL"/>
      </w:rPr>
      <w:drawing>
        <wp:anchor distT="0" distB="0" distL="114300" distR="114300" simplePos="0" relativeHeight="251678720" behindDoc="0" locked="0" layoutInCell="1" allowOverlap="1" wp14:anchorId="44BF43ED" wp14:editId="4D5ACEF0">
          <wp:simplePos x="0" y="0"/>
          <wp:positionH relativeFrom="column">
            <wp:posOffset>-506095</wp:posOffset>
          </wp:positionH>
          <wp:positionV relativeFrom="page">
            <wp:posOffset>9814689</wp:posOffset>
          </wp:positionV>
          <wp:extent cx="1209675" cy="507365"/>
          <wp:effectExtent l="0" t="0" r="9525" b="6985"/>
          <wp:wrapThrough wrapText="bothSides">
            <wp:wrapPolygon edited="0">
              <wp:start x="1701" y="0"/>
              <wp:lineTo x="0" y="811"/>
              <wp:lineTo x="0" y="19464"/>
              <wp:lineTo x="4422" y="21086"/>
              <wp:lineTo x="17348" y="21086"/>
              <wp:lineTo x="17008" y="12976"/>
              <wp:lineTo x="21430" y="8921"/>
              <wp:lineTo x="21430" y="0"/>
              <wp:lineTo x="1701" y="0"/>
            </wp:wrapPolygon>
          </wp:wrapThrough>
          <wp:docPr id="412715433" name="Obraz 412715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_lad_.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9675" cy="507365"/>
                  </a:xfrm>
                  <a:prstGeom prst="rect">
                    <a:avLst/>
                  </a:prstGeom>
                </pic:spPr>
              </pic:pic>
            </a:graphicData>
          </a:graphic>
          <wp14:sizeRelH relativeFrom="margin">
            <wp14:pctWidth>0</wp14:pctWidth>
          </wp14:sizeRelH>
          <wp14:sizeRelV relativeFrom="margin">
            <wp14:pctHeight>0</wp14:pctHeight>
          </wp14:sizeRelV>
        </wp:anchor>
      </w:drawing>
    </w:r>
    <w:r>
      <w:t xml:space="preserve">           </w:t>
    </w:r>
    <w:bookmarkStart w:id="9" w:name="_Hlk161046044"/>
    <w:r w:rsidRPr="006B29CF">
      <w:rPr>
        <w:rStyle w:val="Pogrubienie"/>
      </w:rPr>
      <w:t xml:space="preserve">Inwestycja dofinansowana </w:t>
    </w:r>
    <w:r>
      <w:rPr>
        <w:rStyle w:val="Pogrubienie"/>
      </w:rPr>
      <w:t>z</w:t>
    </w:r>
    <w:r w:rsidRPr="006B29CF">
      <w:t xml:space="preserve"> </w:t>
    </w:r>
    <w:r w:rsidRPr="006B29CF">
      <w:rPr>
        <w:rStyle w:val="Pogrubienie"/>
        <w:color w:val="212121"/>
        <w:shd w:val="clear" w:color="auto" w:fill="FFFFFF"/>
      </w:rPr>
      <w:t xml:space="preserve">Rządowego Funduszu Polski </w:t>
    </w:r>
    <w:r>
      <w:rPr>
        <w:rStyle w:val="Pogrubienie"/>
        <w:color w:val="212121"/>
        <w:shd w:val="clear" w:color="auto" w:fill="FFFFFF"/>
      </w:rPr>
      <w:t>Ład:</w:t>
    </w:r>
  </w:p>
  <w:p w14:paraId="7D9C34E0" w14:textId="39D8F926" w:rsidR="00FE4D5B" w:rsidRPr="00AC7917" w:rsidRDefault="00FE4D5B" w:rsidP="00FE4D5B">
    <w:pPr>
      <w:pStyle w:val="Stopka"/>
      <w:rPr>
        <w:b/>
        <w:bCs/>
        <w:color w:val="212121"/>
        <w:shd w:val="clear" w:color="auto" w:fill="FFFFFF"/>
      </w:rPr>
    </w:pPr>
    <w:r>
      <w:rPr>
        <w:rStyle w:val="Pogrubienie"/>
        <w:color w:val="212121"/>
        <w:shd w:val="clear" w:color="auto" w:fill="FFFFFF"/>
      </w:rPr>
      <w:t xml:space="preserve">      </w:t>
    </w:r>
    <w:bookmarkStart w:id="10" w:name="_Hlk161046296"/>
    <w:r>
      <w:rPr>
        <w:rStyle w:val="Pogrubienie"/>
        <w:color w:val="212121"/>
        <w:shd w:val="clear" w:color="auto" w:fill="FFFFFF"/>
      </w:rPr>
      <w:t xml:space="preserve">     Programu Inwestycji Strategicznych</w:t>
    </w:r>
    <w:r w:rsidRPr="006B29CF">
      <w:rPr>
        <w:rStyle w:val="Pogrubienie"/>
        <w:color w:val="212121"/>
        <w:shd w:val="clear" w:color="auto" w:fill="FFFFFF"/>
      </w:rPr>
      <w:t>.</w:t>
    </w:r>
    <w:bookmarkEnd w:id="9"/>
    <w:bookmarkEnd w:id="10"/>
    <w:r>
      <w:t xml:space="preserve"> </w:t>
    </w:r>
  </w:p>
  <w:p w14:paraId="5D40BFE1" w14:textId="6CA56863" w:rsidR="00AC7917" w:rsidRDefault="00FE4D5B">
    <w:pPr>
      <w:pStyle w:val="Stopka"/>
    </w:pPr>
    <w:r>
      <w:t xml:space="preserve">   </w:t>
    </w:r>
  </w:p>
  <w:p w14:paraId="05A26B42" w14:textId="11B1CB94" w:rsidR="00DF7E2F" w:rsidRPr="00AC7917" w:rsidRDefault="00AC7917" w:rsidP="00FE4D5B">
    <w:pPr>
      <w:pStyle w:val="Stopka"/>
      <w:rPr>
        <w:b/>
        <w:bCs/>
        <w:color w:val="212121"/>
        <w:shd w:val="clear" w:color="auto" w:fill="FFFFFF"/>
      </w:rP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15FB" w14:textId="77777777" w:rsidR="00DF7E2F" w:rsidRPr="00912E74" w:rsidRDefault="00DF7E2F" w:rsidP="00912E74">
    <w:pPr>
      <w:suppressLineNumbers/>
      <w:tabs>
        <w:tab w:val="center" w:pos="4818"/>
        <w:tab w:val="right" w:pos="9637"/>
      </w:tabs>
      <w:rPr>
        <w:color w:val="auto"/>
        <w:lang w:eastAsia="x-none"/>
      </w:rPr>
    </w:pPr>
  </w:p>
  <w:p w14:paraId="349D3446" w14:textId="77777777" w:rsidR="00DF7E2F" w:rsidRPr="00912E74" w:rsidRDefault="00DF7E2F" w:rsidP="00912E74">
    <w:pPr>
      <w:suppressLineNumbers/>
      <w:tabs>
        <w:tab w:val="center" w:pos="4818"/>
        <w:tab w:val="right" w:pos="9637"/>
      </w:tabs>
      <w:rPr>
        <w:color w:val="auto"/>
        <w:lang w:eastAsia="x-none"/>
      </w:rPr>
    </w:pPr>
    <w:r w:rsidRPr="00912E74">
      <w:rPr>
        <w:color w:val="auto"/>
        <w:lang w:eastAsia="x-none"/>
      </w:rPr>
      <w:tab/>
    </w:r>
    <w:r w:rsidRPr="00912E74">
      <w:rPr>
        <w:color w:val="auto"/>
        <w:lang w:eastAsia="x-none"/>
      </w:rPr>
      <w:tab/>
    </w:r>
    <w:r w:rsidRPr="00912E74">
      <w:rPr>
        <w:color w:val="auto"/>
        <w:lang w:eastAsia="x-none"/>
      </w:rPr>
      <w:tab/>
    </w:r>
  </w:p>
  <w:p w14:paraId="0DEB1F19" w14:textId="77777777" w:rsidR="00DF7E2F" w:rsidRDefault="00DF7E2F">
    <w:pPr>
      <w:pStyle w:val="Stopka"/>
      <w:jc w:val="right"/>
    </w:pPr>
    <w:r>
      <w:fldChar w:fldCharType="begin"/>
    </w:r>
    <w:r>
      <w:instrText>PAGE</w:instrText>
    </w:r>
    <w:r>
      <w:fldChar w:fldCharType="separate"/>
    </w:r>
    <w:r>
      <w:rPr>
        <w:noProof/>
      </w:rPr>
      <w:t>1</w:t>
    </w:r>
    <w:r>
      <w:fldChar w:fldCharType="end"/>
    </w:r>
  </w:p>
  <w:p w14:paraId="1014C85E" w14:textId="77777777" w:rsidR="00DF7E2F" w:rsidRDefault="00DF7E2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06A42" w14:textId="2D1C46F3" w:rsidR="002075DB" w:rsidRDefault="002075DB" w:rsidP="002075DB">
    <w:pPr>
      <w:suppressLineNumbers/>
      <w:tabs>
        <w:tab w:val="center" w:pos="4818"/>
        <w:tab w:val="right" w:pos="9637"/>
      </w:tabs>
    </w:pPr>
    <w:r>
      <w:tab/>
    </w:r>
  </w:p>
  <w:p w14:paraId="0F8CF8CF" w14:textId="1632F066" w:rsidR="002075DB" w:rsidRDefault="00FE4D5B" w:rsidP="002075DB">
    <w:pPr>
      <w:suppressLineNumbers/>
      <w:tabs>
        <w:tab w:val="center" w:pos="4818"/>
        <w:tab w:val="right" w:pos="9637"/>
      </w:tabs>
      <w:rPr>
        <w:rStyle w:val="Pogrubienie"/>
      </w:rPr>
    </w:pPr>
    <w:r>
      <w:rPr>
        <w:noProof/>
        <w:lang w:eastAsia="pl-PL"/>
      </w:rPr>
      <w:drawing>
        <wp:anchor distT="0" distB="0" distL="114300" distR="114300" simplePos="0" relativeHeight="251674624" behindDoc="0" locked="0" layoutInCell="1" allowOverlap="1" wp14:anchorId="5FD56E2D" wp14:editId="190D78A6">
          <wp:simplePos x="0" y="0"/>
          <wp:positionH relativeFrom="column">
            <wp:posOffset>-589280</wp:posOffset>
          </wp:positionH>
          <wp:positionV relativeFrom="paragraph">
            <wp:posOffset>186473</wp:posOffset>
          </wp:positionV>
          <wp:extent cx="1209675" cy="507365"/>
          <wp:effectExtent l="0" t="0" r="0" b="0"/>
          <wp:wrapThrough wrapText="bothSides">
            <wp:wrapPolygon edited="0">
              <wp:start x="1701" y="0"/>
              <wp:lineTo x="0" y="811"/>
              <wp:lineTo x="0" y="19464"/>
              <wp:lineTo x="4422" y="21086"/>
              <wp:lineTo x="17008" y="21086"/>
              <wp:lineTo x="17008" y="12976"/>
              <wp:lineTo x="21430" y="8921"/>
              <wp:lineTo x="21430" y="0"/>
              <wp:lineTo x="1701" y="0"/>
            </wp:wrapPolygon>
          </wp:wrapThrough>
          <wp:docPr id="139" name="Obraz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_lad_.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9675" cy="507365"/>
                  </a:xfrm>
                  <a:prstGeom prst="rect">
                    <a:avLst/>
                  </a:prstGeom>
                </pic:spPr>
              </pic:pic>
            </a:graphicData>
          </a:graphic>
          <wp14:sizeRelH relativeFrom="margin">
            <wp14:pctWidth>0</wp14:pctWidth>
          </wp14:sizeRelH>
          <wp14:sizeRelV relativeFrom="margin">
            <wp14:pctHeight>0</wp14:pctHeight>
          </wp14:sizeRelV>
        </wp:anchor>
      </w:drawing>
    </w:r>
  </w:p>
  <w:p w14:paraId="1C8FDD84" w14:textId="24D839ED" w:rsidR="00A115D2" w:rsidRDefault="006B29CF" w:rsidP="00A115D2">
    <w:pPr>
      <w:pStyle w:val="Stopka"/>
      <w:rPr>
        <w:rStyle w:val="Pogrubienie"/>
        <w:color w:val="212121"/>
        <w:shd w:val="clear" w:color="auto" w:fill="FFFFFF"/>
      </w:rPr>
    </w:pPr>
    <w:r>
      <w:rPr>
        <w:rStyle w:val="Pogrubienie"/>
      </w:rPr>
      <w:t xml:space="preserve"> </w:t>
    </w:r>
    <w:r w:rsidR="00A115D2">
      <w:rPr>
        <w:rStyle w:val="Pogrubienie"/>
      </w:rPr>
      <w:t xml:space="preserve">       </w:t>
    </w:r>
    <w:r w:rsidR="00A115D2" w:rsidRPr="006B29CF">
      <w:rPr>
        <w:rStyle w:val="Pogrubienie"/>
      </w:rPr>
      <w:t xml:space="preserve">Inwestycja dofinansowana </w:t>
    </w:r>
    <w:r w:rsidR="00A115D2">
      <w:rPr>
        <w:rStyle w:val="Pogrubienie"/>
      </w:rPr>
      <w:t>z</w:t>
    </w:r>
    <w:r w:rsidR="00A115D2" w:rsidRPr="006B29CF">
      <w:t xml:space="preserve"> </w:t>
    </w:r>
    <w:r w:rsidR="00A115D2" w:rsidRPr="006B29CF">
      <w:rPr>
        <w:rStyle w:val="Pogrubienie"/>
        <w:color w:val="212121"/>
        <w:shd w:val="clear" w:color="auto" w:fill="FFFFFF"/>
      </w:rPr>
      <w:t xml:space="preserve">Rządowego Funduszu Polski </w:t>
    </w:r>
    <w:r w:rsidR="00A115D2">
      <w:rPr>
        <w:rStyle w:val="Pogrubienie"/>
        <w:color w:val="212121"/>
        <w:shd w:val="clear" w:color="auto" w:fill="FFFFFF"/>
      </w:rPr>
      <w:t>Ład:</w:t>
    </w:r>
  </w:p>
  <w:p w14:paraId="5631DB35" w14:textId="5DB9658F" w:rsidR="00A115D2" w:rsidRPr="00AC7917" w:rsidRDefault="00A115D2" w:rsidP="00A115D2">
    <w:pPr>
      <w:pStyle w:val="Stopka"/>
      <w:rPr>
        <w:b/>
        <w:bCs/>
        <w:color w:val="212121"/>
        <w:shd w:val="clear" w:color="auto" w:fill="FFFFFF"/>
      </w:rPr>
    </w:pPr>
    <w:r>
      <w:rPr>
        <w:rStyle w:val="Pogrubienie"/>
        <w:color w:val="212121"/>
        <w:shd w:val="clear" w:color="auto" w:fill="FFFFFF"/>
      </w:rPr>
      <w:t xml:space="preserve">        Programu Inwestycji Strategicznych</w:t>
    </w:r>
    <w:r w:rsidRPr="006B29CF">
      <w:rPr>
        <w:rStyle w:val="Pogrubienie"/>
        <w:color w:val="212121"/>
        <w:shd w:val="clear" w:color="auto" w:fill="FFFFFF"/>
      </w:rPr>
      <w:t>.</w:t>
    </w:r>
    <w:r>
      <w:t xml:space="preserve"> </w:t>
    </w:r>
  </w:p>
  <w:p w14:paraId="5C88D644" w14:textId="51B35A51" w:rsidR="00A26B3E" w:rsidRPr="00912E74" w:rsidRDefault="002075DB" w:rsidP="002075DB">
    <w:pPr>
      <w:suppressLineNumbers/>
      <w:tabs>
        <w:tab w:val="center" w:pos="4818"/>
        <w:tab w:val="right" w:pos="9637"/>
      </w:tabs>
      <w:ind w:left="851" w:hanging="709"/>
      <w:rPr>
        <w:color w:val="auto"/>
        <w:lang w:eastAsia="x-none"/>
      </w:rPr>
    </w:pPr>
    <w:r>
      <w:tab/>
    </w:r>
    <w:r w:rsidR="00A26B3E" w:rsidRPr="00912E74">
      <w:rPr>
        <w:color w:val="auto"/>
        <w:lang w:eastAsia="x-none"/>
      </w:rPr>
      <w:tab/>
    </w:r>
    <w:r w:rsidR="00A26B3E" w:rsidRPr="00912E74">
      <w:rPr>
        <w:color w:val="auto"/>
        <w:lang w:eastAsia="x-none"/>
      </w:rPr>
      <w:tab/>
    </w:r>
  </w:p>
  <w:p w14:paraId="63BFFA48" w14:textId="77777777" w:rsidR="002075DB" w:rsidRDefault="002075DB" w:rsidP="002075DB">
    <w:pPr>
      <w:pStyle w:val="Stopka"/>
      <w:jc w:val="right"/>
    </w:pPr>
    <w:r>
      <w:fldChar w:fldCharType="begin"/>
    </w:r>
    <w:r>
      <w:instrText>PAGE</w:instrText>
    </w:r>
    <w:r>
      <w:fldChar w:fldCharType="separate"/>
    </w:r>
    <w:r>
      <w:t>38</w:t>
    </w:r>
    <w:r>
      <w:fldChar w:fldCharType="end"/>
    </w:r>
  </w:p>
  <w:p w14:paraId="0890C792" w14:textId="77777777" w:rsidR="00A26B3E" w:rsidRDefault="00A26B3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0916401"/>
      <w:docPartObj>
        <w:docPartGallery w:val="Page Numbers (Bottom of Page)"/>
        <w:docPartUnique/>
      </w:docPartObj>
    </w:sdtPr>
    <w:sdtEndPr/>
    <w:sdtContent>
      <w:p w14:paraId="34BA5220" w14:textId="7B50AE92" w:rsidR="00A115D2" w:rsidRPr="00A115D2" w:rsidRDefault="002075DB" w:rsidP="00A115D2">
        <w:pPr>
          <w:suppressLineNumbers/>
          <w:tabs>
            <w:tab w:val="center" w:pos="4818"/>
            <w:tab w:val="right" w:pos="9637"/>
          </w:tabs>
          <w:rPr>
            <w:color w:val="auto"/>
            <w:lang w:eastAsia="x-none"/>
          </w:rPr>
        </w:pPr>
        <w:r>
          <w:tab/>
        </w:r>
      </w:p>
      <w:p w14:paraId="0B4C3C47" w14:textId="044AB4B5" w:rsidR="00A115D2" w:rsidRDefault="00A115D2" w:rsidP="00A115D2">
        <w:pPr>
          <w:pStyle w:val="Stopka"/>
        </w:pPr>
        <w:r>
          <w:rPr>
            <w:noProof/>
            <w:lang w:eastAsia="pl-PL"/>
          </w:rPr>
          <w:drawing>
            <wp:anchor distT="0" distB="0" distL="114300" distR="114300" simplePos="0" relativeHeight="251672576" behindDoc="0" locked="0" layoutInCell="1" allowOverlap="1" wp14:anchorId="167C2F12" wp14:editId="3C5DD6AA">
              <wp:simplePos x="0" y="0"/>
              <wp:positionH relativeFrom="column">
                <wp:posOffset>-580535</wp:posOffset>
              </wp:positionH>
              <wp:positionV relativeFrom="paragraph">
                <wp:posOffset>181281</wp:posOffset>
              </wp:positionV>
              <wp:extent cx="1209675" cy="507365"/>
              <wp:effectExtent l="0" t="0" r="0" b="0"/>
              <wp:wrapThrough wrapText="bothSides">
                <wp:wrapPolygon edited="0">
                  <wp:start x="1701" y="0"/>
                  <wp:lineTo x="0" y="811"/>
                  <wp:lineTo x="0" y="19464"/>
                  <wp:lineTo x="4422" y="21086"/>
                  <wp:lineTo x="17008" y="21086"/>
                  <wp:lineTo x="17008" y="12976"/>
                  <wp:lineTo x="21430" y="8921"/>
                  <wp:lineTo x="21430" y="0"/>
                  <wp:lineTo x="1701" y="0"/>
                </wp:wrapPolygon>
              </wp:wrapThrough>
              <wp:docPr id="140" name="Obraz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_lad_.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9675" cy="507365"/>
                      </a:xfrm>
                      <a:prstGeom prst="rect">
                        <a:avLst/>
                      </a:prstGeom>
                    </pic:spPr>
                  </pic:pic>
                </a:graphicData>
              </a:graphic>
              <wp14:sizeRelH relativeFrom="margin">
                <wp14:pctWidth>0</wp14:pctWidth>
              </wp14:sizeRelH>
              <wp14:sizeRelV relativeFrom="margin">
                <wp14:pctHeight>0</wp14:pctHeight>
              </wp14:sizeRelV>
            </wp:anchor>
          </w:drawing>
        </w:r>
      </w:p>
      <w:p w14:paraId="14F3FB93" w14:textId="10341C70" w:rsidR="00A115D2" w:rsidRDefault="00A115D2" w:rsidP="00A115D2">
        <w:pPr>
          <w:pStyle w:val="Stopka"/>
          <w:rPr>
            <w:rStyle w:val="Pogrubienie"/>
            <w:color w:val="212121"/>
            <w:shd w:val="clear" w:color="auto" w:fill="FFFFFF"/>
          </w:rPr>
        </w:pPr>
        <w:r>
          <w:t xml:space="preserve">        </w:t>
        </w:r>
        <w:r w:rsidRPr="006B29CF">
          <w:rPr>
            <w:rStyle w:val="Pogrubienie"/>
          </w:rPr>
          <w:t xml:space="preserve">Inwestycja dofinansowana </w:t>
        </w:r>
        <w:r>
          <w:rPr>
            <w:rStyle w:val="Pogrubienie"/>
          </w:rPr>
          <w:t>z</w:t>
        </w:r>
        <w:r w:rsidRPr="006B29CF">
          <w:t xml:space="preserve"> </w:t>
        </w:r>
        <w:r w:rsidRPr="006B29CF">
          <w:rPr>
            <w:rStyle w:val="Pogrubienie"/>
            <w:color w:val="212121"/>
            <w:shd w:val="clear" w:color="auto" w:fill="FFFFFF"/>
          </w:rPr>
          <w:t xml:space="preserve">Rządowego Funduszu Polski </w:t>
        </w:r>
        <w:r>
          <w:rPr>
            <w:rStyle w:val="Pogrubienie"/>
            <w:color w:val="212121"/>
            <w:shd w:val="clear" w:color="auto" w:fill="FFFFFF"/>
          </w:rPr>
          <w:t>Ład:</w:t>
        </w:r>
      </w:p>
      <w:p w14:paraId="6F07060C" w14:textId="6FDDFC3C" w:rsidR="00A115D2" w:rsidRPr="00AC7917" w:rsidRDefault="00A115D2" w:rsidP="00A115D2">
        <w:pPr>
          <w:pStyle w:val="Stopka"/>
          <w:rPr>
            <w:b/>
            <w:bCs/>
            <w:color w:val="212121"/>
            <w:shd w:val="clear" w:color="auto" w:fill="FFFFFF"/>
          </w:rPr>
        </w:pPr>
        <w:r>
          <w:rPr>
            <w:rStyle w:val="Pogrubienie"/>
            <w:color w:val="212121"/>
            <w:shd w:val="clear" w:color="auto" w:fill="FFFFFF"/>
          </w:rPr>
          <w:t xml:space="preserve">        Programu Inwestycji Strategicznych</w:t>
        </w:r>
        <w:r w:rsidRPr="006B29CF">
          <w:rPr>
            <w:rStyle w:val="Pogrubienie"/>
            <w:color w:val="212121"/>
            <w:shd w:val="clear" w:color="auto" w:fill="FFFFFF"/>
          </w:rPr>
          <w:t>.</w:t>
        </w:r>
        <w:r>
          <w:t xml:space="preserve"> </w:t>
        </w:r>
      </w:p>
      <w:p w14:paraId="7204FFEC" w14:textId="7D2774FB" w:rsidR="005E1140" w:rsidRPr="00912E74" w:rsidRDefault="002075DB" w:rsidP="002075DB">
        <w:pPr>
          <w:suppressLineNumbers/>
          <w:tabs>
            <w:tab w:val="center" w:pos="4818"/>
            <w:tab w:val="right" w:pos="9637"/>
          </w:tabs>
          <w:ind w:hanging="851"/>
          <w:rPr>
            <w:color w:val="auto"/>
            <w:lang w:eastAsia="x-none"/>
          </w:rPr>
        </w:pPr>
        <w:r>
          <w:tab/>
        </w:r>
      </w:p>
      <w:p w14:paraId="085687B2" w14:textId="2538D173" w:rsidR="005E1140" w:rsidRDefault="005E1140" w:rsidP="005E1140">
        <w:pPr>
          <w:pStyle w:val="Stopka"/>
          <w:jc w:val="center"/>
        </w:pPr>
        <w:r>
          <w:tab/>
        </w:r>
        <w:r>
          <w:rPr>
            <w:rStyle w:val="Pogrubienie"/>
          </w:rPr>
          <w:t xml:space="preserve"> </w:t>
        </w:r>
        <w:r>
          <w:tab/>
        </w:r>
        <w:r>
          <w:fldChar w:fldCharType="begin"/>
        </w:r>
        <w:r>
          <w:instrText>PAGE   \* MERGEFORMAT</w:instrText>
        </w:r>
        <w:r>
          <w:fldChar w:fldCharType="separate"/>
        </w:r>
        <w:r>
          <w:t>2</w:t>
        </w:r>
        <w:r>
          <w:fldChar w:fldCharType="end"/>
        </w:r>
      </w:p>
    </w:sdtContent>
  </w:sdt>
  <w:p w14:paraId="66B3E33F" w14:textId="77777777" w:rsidR="00A26B3E" w:rsidRDefault="00A26B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1DBF9" w14:textId="77777777" w:rsidR="000C62C8" w:rsidRDefault="000C62C8">
      <w:r>
        <w:separator/>
      </w:r>
    </w:p>
  </w:footnote>
  <w:footnote w:type="continuationSeparator" w:id="0">
    <w:p w14:paraId="213FFF8D" w14:textId="77777777" w:rsidR="000C62C8" w:rsidRDefault="000C6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59303" w14:textId="77777777" w:rsidR="00DF7E2F" w:rsidRPr="00C5648E" w:rsidRDefault="00DF7E2F" w:rsidP="00C5648E">
    <w:pPr>
      <w:keepNext/>
      <w:spacing w:before="240" w:after="120"/>
      <w:rPr>
        <w:rFonts w:ascii="Arial" w:eastAsia="MS Mincho" w:hAnsi="Arial"/>
        <w:color w:val="auto"/>
        <w:sz w:val="28"/>
        <w:szCs w:val="28"/>
        <w:lang w:eastAsia="x-none"/>
      </w:rPr>
    </w:pPr>
  </w:p>
  <w:p w14:paraId="65B5C10A" w14:textId="77777777" w:rsidR="00DF7E2F" w:rsidRDefault="00DF7E2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90CD0" w14:textId="77777777" w:rsidR="00DF7E2F" w:rsidRDefault="00DF7E2F" w:rsidP="001F3E71">
    <w:pPr>
      <w:pStyle w:val="Nagwek"/>
      <w:jc w:val="left"/>
    </w:pPr>
  </w:p>
  <w:p w14:paraId="659D7BA0" w14:textId="77777777" w:rsidR="00DF7E2F" w:rsidRPr="00C5648E" w:rsidRDefault="00DF7E2F" w:rsidP="00C5648E">
    <w:pPr>
      <w:keepNext/>
      <w:spacing w:before="240" w:after="120"/>
      <w:rPr>
        <w:rFonts w:ascii="Arial" w:eastAsia="MS Mincho" w:hAnsi="Arial"/>
        <w:color w:val="auto"/>
        <w:sz w:val="28"/>
        <w:szCs w:val="28"/>
        <w:lang w:eastAsia="x-none"/>
      </w:rPr>
    </w:pPr>
  </w:p>
  <w:p w14:paraId="659C90E6" w14:textId="77777777" w:rsidR="00DF7E2F" w:rsidRPr="008F6243" w:rsidRDefault="00DF7E2F" w:rsidP="008F6243">
    <w:pPr>
      <w:pStyle w:val="Tretekstu"/>
    </w:pPr>
  </w:p>
  <w:p w14:paraId="426FB759" w14:textId="77777777" w:rsidR="00DF7E2F" w:rsidRDefault="00DF7E2F" w:rsidP="001F3E71">
    <w:pPr>
      <w:pStyle w:val="Nagwek"/>
      <w:jc w:val="left"/>
    </w:pPr>
  </w:p>
  <w:p w14:paraId="52D9AB78" w14:textId="77777777" w:rsidR="00DF7E2F" w:rsidRPr="008F6243" w:rsidRDefault="00DF7E2F" w:rsidP="001F3E71">
    <w:pPr>
      <w:pStyle w:val="Nagwek"/>
      <w:jc w:val="left"/>
      <w:rPr>
        <w:sz w:val="18"/>
      </w:rPr>
    </w:pPr>
    <w:r>
      <w:rPr>
        <w:noProof/>
        <w:lang w:eastAsia="pl-PL"/>
      </w:rPr>
      <w:drawing>
        <wp:anchor distT="0" distB="0" distL="114300" distR="114300" simplePos="0" relativeHeight="251676672" behindDoc="0" locked="0" layoutInCell="1" allowOverlap="1" wp14:anchorId="1FDC7FB6" wp14:editId="691C2249">
          <wp:simplePos x="0" y="0"/>
          <wp:positionH relativeFrom="column">
            <wp:posOffset>1042670</wp:posOffset>
          </wp:positionH>
          <wp:positionV relativeFrom="paragraph">
            <wp:posOffset>2079625</wp:posOffset>
          </wp:positionV>
          <wp:extent cx="3599306" cy="1343025"/>
          <wp:effectExtent l="0" t="0" r="0" b="0"/>
          <wp:wrapNone/>
          <wp:docPr id="2018869175" name="Obraz 2018869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306" cy="13430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B36DE" w14:textId="77777777" w:rsidR="002075DB" w:rsidRDefault="002075DB" w:rsidP="002075DB">
    <w:pPr>
      <w:keepNext/>
      <w:tabs>
        <w:tab w:val="left" w:pos="2930"/>
      </w:tabs>
      <w:spacing w:before="240" w:after="120"/>
      <w:rPr>
        <w:rFonts w:ascii="Arial" w:eastAsia="MS Mincho" w:hAnsi="Arial"/>
        <w:color w:val="auto"/>
        <w:sz w:val="28"/>
        <w:szCs w:val="28"/>
        <w:lang w:eastAsia="x-none"/>
      </w:rPr>
    </w:pPr>
  </w:p>
  <w:p w14:paraId="033E9257" w14:textId="77777777" w:rsidR="00A26B3E" w:rsidRDefault="00A26B3E" w:rsidP="00912E74">
    <w:pPr>
      <w:keepNext/>
      <w:spacing w:before="240" w:after="120"/>
      <w:rPr>
        <w:rFonts w:ascii="Arial" w:eastAsia="MS Mincho" w:hAnsi="Arial"/>
        <w:color w:val="auto"/>
        <w:sz w:val="28"/>
        <w:szCs w:val="28"/>
        <w:lang w:eastAsia="x-none"/>
      </w:rPr>
    </w:pPr>
  </w:p>
  <w:p w14:paraId="1280CE21" w14:textId="77777777" w:rsidR="00A26B3E" w:rsidRDefault="00A26B3E" w:rsidP="00912E74">
    <w:pPr>
      <w:keepNext/>
      <w:spacing w:before="240" w:after="120"/>
      <w:rPr>
        <w:rFonts w:ascii="Arial" w:eastAsia="MS Mincho" w:hAnsi="Arial"/>
        <w:color w:val="auto"/>
        <w:sz w:val="28"/>
        <w:szCs w:val="28"/>
        <w:lang w:eastAsia="x-none"/>
      </w:rPr>
    </w:pPr>
  </w:p>
  <w:p w14:paraId="72707625" w14:textId="77777777" w:rsidR="00A26B3E" w:rsidRDefault="00A26B3E" w:rsidP="00912E74">
    <w:pPr>
      <w:keepNext/>
      <w:spacing w:before="240" w:after="120"/>
      <w:rPr>
        <w:rFonts w:ascii="Arial" w:eastAsia="MS Mincho" w:hAnsi="Arial"/>
        <w:color w:val="auto"/>
        <w:sz w:val="28"/>
        <w:szCs w:val="28"/>
        <w:lang w:eastAsia="x-none"/>
      </w:rPr>
    </w:pPr>
  </w:p>
  <w:p w14:paraId="5F715616" w14:textId="77777777" w:rsidR="00A26B3E" w:rsidRDefault="00A26B3E" w:rsidP="00912E74">
    <w:pPr>
      <w:keepNext/>
      <w:spacing w:before="240" w:after="120"/>
      <w:rPr>
        <w:rFonts w:ascii="Arial" w:eastAsia="MS Mincho" w:hAnsi="Arial"/>
        <w:color w:val="auto"/>
        <w:sz w:val="28"/>
        <w:szCs w:val="28"/>
        <w:lang w:eastAsia="x-none"/>
      </w:rPr>
    </w:pPr>
  </w:p>
  <w:p w14:paraId="1A007285" w14:textId="77777777" w:rsidR="00A26B3E" w:rsidRDefault="00A26B3E" w:rsidP="00912E74">
    <w:pPr>
      <w:keepNext/>
      <w:spacing w:before="240" w:after="120"/>
      <w:rPr>
        <w:rFonts w:ascii="Arial" w:eastAsia="MS Mincho" w:hAnsi="Arial"/>
        <w:color w:val="auto"/>
        <w:sz w:val="28"/>
        <w:szCs w:val="28"/>
        <w:lang w:eastAsia="x-none"/>
      </w:rPr>
    </w:pPr>
  </w:p>
  <w:p w14:paraId="1E361AB5" w14:textId="77777777" w:rsidR="00A26B3E" w:rsidRPr="00912E74" w:rsidRDefault="00A26B3E" w:rsidP="00912E74">
    <w:pPr>
      <w:keepNext/>
      <w:spacing w:before="240" w:after="120"/>
      <w:rPr>
        <w:rFonts w:ascii="Arial" w:eastAsia="MS Mincho" w:hAnsi="Arial"/>
        <w:color w:val="auto"/>
        <w:sz w:val="28"/>
        <w:szCs w:val="28"/>
        <w:lang w:eastAsia="x-none"/>
      </w:rPr>
    </w:pPr>
  </w:p>
  <w:p w14:paraId="1CAB42AF" w14:textId="77777777" w:rsidR="00A26B3E" w:rsidRDefault="00A26B3E" w:rsidP="009900EC">
    <w:pPr>
      <w:pStyle w:val="Gwka"/>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406F" w14:textId="77777777" w:rsidR="00A26B3E" w:rsidRPr="00912E74" w:rsidRDefault="00A26B3E" w:rsidP="00912E74">
    <w:pPr>
      <w:keepNext/>
      <w:spacing w:before="240" w:after="120"/>
      <w:rPr>
        <w:rFonts w:ascii="Arial" w:eastAsia="MS Mincho" w:hAnsi="Arial"/>
        <w:color w:val="auto"/>
        <w:sz w:val="28"/>
        <w:szCs w:val="28"/>
        <w:lang w:eastAsia="x-none"/>
      </w:rPr>
    </w:pPr>
  </w:p>
  <w:p w14:paraId="415EABAE" w14:textId="77777777" w:rsidR="00A26B3E" w:rsidRDefault="00A26B3E" w:rsidP="00597E64">
    <w:pPr>
      <w:pStyle w:val="Gwka"/>
      <w:ind w:left="7200"/>
      <w:rPr>
        <w:rFonts w:eastAsia="Arial" w:cs="Arial"/>
        <w:sz w:val="22"/>
        <w:szCs w:val="22"/>
      </w:rPr>
    </w:pPr>
  </w:p>
  <w:p w14:paraId="67ED0561" w14:textId="77777777" w:rsidR="00A26B3E" w:rsidRDefault="00A26B3E" w:rsidP="00597E64">
    <w:pPr>
      <w:pStyle w:val="Gwka"/>
      <w:ind w:left="7200"/>
      <w:rPr>
        <w:rFonts w:eastAsia="Arial" w:cs="Arial"/>
        <w:sz w:val="22"/>
        <w:szCs w:val="22"/>
      </w:rPr>
    </w:pPr>
  </w:p>
  <w:p w14:paraId="0AF44BE8" w14:textId="77777777" w:rsidR="00A26B3E" w:rsidRDefault="00A26B3E" w:rsidP="00597E64">
    <w:pPr>
      <w:pStyle w:val="Gwka"/>
      <w:ind w:left="7200"/>
      <w:rPr>
        <w:rFonts w:eastAsia="Arial" w:cs="Arial"/>
        <w:sz w:val="22"/>
        <w:szCs w:val="22"/>
      </w:rPr>
    </w:pPr>
    <w:r>
      <w:rPr>
        <w:rFonts w:eastAsia="Arial"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000000A"/>
    <w:name w:val="WW8Num10"/>
    <w:lvl w:ilvl="0">
      <w:start w:val="1"/>
      <w:numFmt w:val="lowerLetter"/>
      <w:lvlText w:val="%1)"/>
      <w:lvlJc w:val="left"/>
      <w:pPr>
        <w:tabs>
          <w:tab w:val="num" w:pos="0"/>
        </w:tabs>
        <w:ind w:left="928" w:hanging="360"/>
      </w:pPr>
    </w:lvl>
  </w:abstractNum>
  <w:abstractNum w:abstractNumId="1" w15:restartNumberingAfterBreak="0">
    <w:nsid w:val="00000015"/>
    <w:multiLevelType w:val="multilevel"/>
    <w:tmpl w:val="8C22662E"/>
    <w:lvl w:ilvl="0">
      <w:start w:val="1"/>
      <w:numFmt w:val="decimal"/>
      <w:lvlText w:val="%1. "/>
      <w:lvlJc w:val="left"/>
      <w:pPr>
        <w:tabs>
          <w:tab w:val="num" w:pos="283"/>
        </w:tabs>
        <w:ind w:left="283" w:hanging="283"/>
      </w:pPr>
      <w:rPr>
        <w:rFonts w:ascii="Arial" w:hAnsi="Arial" w:cs="Arial" w:hint="default"/>
        <w:b w:val="0"/>
        <w:i w:val="0"/>
        <w:color w:val="auto"/>
        <w:sz w:val="22"/>
        <w:szCs w:val="22"/>
        <w:vertAlign w:val="baseline"/>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1A"/>
    <w:multiLevelType w:val="singleLevel"/>
    <w:tmpl w:val="213C4C82"/>
    <w:name w:val="WW8Num1"/>
    <w:lvl w:ilvl="0">
      <w:start w:val="1"/>
      <w:numFmt w:val="decimal"/>
      <w:lvlText w:val="%1."/>
      <w:lvlJc w:val="left"/>
      <w:pPr>
        <w:tabs>
          <w:tab w:val="num" w:pos="1080"/>
        </w:tabs>
        <w:ind w:left="1080" w:hanging="360"/>
      </w:pPr>
      <w:rPr>
        <w:color w:val="auto"/>
      </w:rPr>
    </w:lvl>
  </w:abstractNum>
  <w:abstractNum w:abstractNumId="3" w15:restartNumberingAfterBreak="0">
    <w:nsid w:val="00000039"/>
    <w:multiLevelType w:val="multilevel"/>
    <w:tmpl w:val="DD522CF0"/>
    <w:name w:val="WW8Num7"/>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9C"/>
    <w:multiLevelType w:val="hybridMultilevel"/>
    <w:tmpl w:val="AB22BAE4"/>
    <w:styleLink w:val="WW8Num13511"/>
    <w:lvl w:ilvl="0" w:tplc="FFFFFFFF">
      <w:start w:val="1"/>
      <w:numFmt w:val="decimal"/>
      <w:lvlText w:val="%1."/>
      <w:lvlJc w:val="left"/>
      <w:pPr>
        <w:ind w:left="0" w:firstLine="0"/>
      </w:pPr>
      <w:rPr>
        <w:rFonts w:cs="Times New Roman"/>
      </w:rPr>
    </w:lvl>
    <w:lvl w:ilvl="1" w:tplc="FFFFFFFF">
      <w:start w:val="1"/>
      <w:numFmt w:val="lowerLetter"/>
      <w:lvlText w:val="%2."/>
      <w:lvlJc w:val="left"/>
      <w:pPr>
        <w:ind w:left="0" w:firstLine="0"/>
      </w:pPr>
      <w:rPr>
        <w:rFonts w:cs="Times New Roman"/>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892A62"/>
    <w:multiLevelType w:val="hybridMultilevel"/>
    <w:tmpl w:val="C96E0500"/>
    <w:lvl w:ilvl="0" w:tplc="58E6EEA4">
      <w:start w:val="1"/>
      <w:numFmt w:val="bullet"/>
      <w:lvlText w:val="-"/>
      <w:lvlJc w:val="left"/>
      <w:pPr>
        <w:ind w:left="720" w:hanging="360"/>
      </w:pPr>
      <w:rPr>
        <w:rFonts w:ascii="Arial" w:hAnsi="Arial" w:cs="Times New Roman" w:hint="default"/>
        <w:color w:val="auto"/>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1123959"/>
    <w:multiLevelType w:val="multilevel"/>
    <w:tmpl w:val="0838900E"/>
    <w:lvl w:ilvl="0">
      <w:start w:val="1"/>
      <w:numFmt w:val="lowerLetter"/>
      <w:lvlText w:val="%1)"/>
      <w:lvlJc w:val="left"/>
      <w:pPr>
        <w:ind w:left="720" w:hanging="360"/>
      </w:pPr>
    </w:lvl>
    <w:lvl w:ilvl="1">
      <w:start w:val="1"/>
      <w:numFmt w:val="lowerLetter"/>
      <w:lvlText w:val="%2)"/>
      <w:lvlJc w:val="left"/>
      <w:pPr>
        <w:ind w:left="1440" w:hanging="360"/>
      </w:pPr>
      <w:rPr>
        <w:b w:val="0"/>
        <w:color w:val="auto"/>
        <w:sz w:val="22"/>
        <w:szCs w:val="22"/>
      </w:rPr>
    </w:lvl>
    <w:lvl w:ilvl="2">
      <w:start w:val="3"/>
      <w:numFmt w:val="bullet"/>
      <w:lvlText w:val=""/>
      <w:lvlJc w:val="left"/>
      <w:pPr>
        <w:tabs>
          <w:tab w:val="num" w:pos="2340"/>
        </w:tabs>
        <w:ind w:left="2340" w:hanging="360"/>
      </w:pPr>
      <w:rPr>
        <w:rFonts w:ascii="Symbol" w:hAnsi="Symbol" w:cs="Symbol" w:hint="default"/>
        <w:sz w:val="22"/>
      </w:rPr>
    </w:lvl>
    <w:lvl w:ilvl="3">
      <w:start w:val="83"/>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6A33B4"/>
    <w:multiLevelType w:val="hybridMultilevel"/>
    <w:tmpl w:val="B9AEBA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7A5956"/>
    <w:multiLevelType w:val="hybridMultilevel"/>
    <w:tmpl w:val="1C9028EA"/>
    <w:lvl w:ilvl="0" w:tplc="50D44A44">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9" w15:restartNumberingAfterBreak="0">
    <w:nsid w:val="05B47112"/>
    <w:multiLevelType w:val="hybridMultilevel"/>
    <w:tmpl w:val="CB6C7586"/>
    <w:lvl w:ilvl="0" w:tplc="0BAAD5C8">
      <w:start w:val="2"/>
      <w:numFmt w:val="decimal"/>
      <w:lvlText w:val="%1."/>
      <w:lvlJc w:val="left"/>
      <w:pPr>
        <w:ind w:left="360" w:hanging="360"/>
      </w:pPr>
      <w:rPr>
        <w:rFonts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D60B7F"/>
    <w:multiLevelType w:val="hybridMultilevel"/>
    <w:tmpl w:val="905EED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D85559"/>
    <w:multiLevelType w:val="hybridMultilevel"/>
    <w:tmpl w:val="6764C388"/>
    <w:lvl w:ilvl="0" w:tplc="B7B403A4">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2A349E"/>
    <w:multiLevelType w:val="multilevel"/>
    <w:tmpl w:val="E8D830FC"/>
    <w:lvl w:ilvl="0">
      <w:start w:val="15"/>
      <w:numFmt w:val="decimal"/>
      <w:lvlText w:val="%1"/>
      <w:lvlJc w:val="left"/>
      <w:pPr>
        <w:ind w:left="420" w:hanging="420"/>
      </w:pPr>
      <w:rPr>
        <w:rFonts w:hint="default"/>
        <w:color w:val="00000A"/>
        <w:sz w:val="22"/>
      </w:rPr>
    </w:lvl>
    <w:lvl w:ilvl="1">
      <w:start w:val="4"/>
      <w:numFmt w:val="decimal"/>
      <w:lvlText w:val="%1.%2"/>
      <w:lvlJc w:val="left"/>
      <w:pPr>
        <w:ind w:left="562" w:hanging="420"/>
      </w:pPr>
      <w:rPr>
        <w:rFonts w:hint="default"/>
        <w:b/>
        <w:color w:val="00000A"/>
        <w:sz w:val="22"/>
      </w:rPr>
    </w:lvl>
    <w:lvl w:ilvl="2">
      <w:start w:val="1"/>
      <w:numFmt w:val="decimal"/>
      <w:lvlText w:val="%1.%2.%3"/>
      <w:lvlJc w:val="left"/>
      <w:pPr>
        <w:ind w:left="420" w:hanging="420"/>
      </w:pPr>
      <w:rPr>
        <w:rFonts w:hint="default"/>
        <w:color w:val="00000A"/>
        <w:sz w:val="22"/>
      </w:rPr>
    </w:lvl>
    <w:lvl w:ilvl="3">
      <w:start w:val="1"/>
      <w:numFmt w:val="decimal"/>
      <w:lvlText w:val="%1.%2.%3.%4"/>
      <w:lvlJc w:val="left"/>
      <w:pPr>
        <w:ind w:left="420" w:hanging="420"/>
      </w:pPr>
      <w:rPr>
        <w:rFonts w:hint="default"/>
        <w:color w:val="00000A"/>
        <w:sz w:val="22"/>
      </w:rPr>
    </w:lvl>
    <w:lvl w:ilvl="4">
      <w:start w:val="1"/>
      <w:numFmt w:val="decimal"/>
      <w:lvlText w:val="%1.%2.%3.%4.%5"/>
      <w:lvlJc w:val="left"/>
      <w:pPr>
        <w:ind w:left="420" w:hanging="420"/>
      </w:pPr>
      <w:rPr>
        <w:rFonts w:hint="default"/>
        <w:color w:val="00000A"/>
        <w:sz w:val="22"/>
      </w:rPr>
    </w:lvl>
    <w:lvl w:ilvl="5">
      <w:start w:val="1"/>
      <w:numFmt w:val="decimal"/>
      <w:lvlText w:val="%1.%2.%3.%4.%5.%6"/>
      <w:lvlJc w:val="left"/>
      <w:pPr>
        <w:ind w:left="420" w:hanging="420"/>
      </w:pPr>
      <w:rPr>
        <w:rFonts w:hint="default"/>
        <w:color w:val="00000A"/>
        <w:sz w:val="22"/>
      </w:rPr>
    </w:lvl>
    <w:lvl w:ilvl="6">
      <w:start w:val="1"/>
      <w:numFmt w:val="decimal"/>
      <w:lvlText w:val="%1.%2.%3.%4.%5.%6.%7"/>
      <w:lvlJc w:val="left"/>
      <w:pPr>
        <w:ind w:left="420" w:hanging="420"/>
      </w:pPr>
      <w:rPr>
        <w:rFonts w:hint="default"/>
        <w:color w:val="00000A"/>
        <w:sz w:val="22"/>
      </w:rPr>
    </w:lvl>
    <w:lvl w:ilvl="7">
      <w:start w:val="1"/>
      <w:numFmt w:val="decimal"/>
      <w:lvlText w:val="%1.%2.%3.%4.%5.%6.%7.%8"/>
      <w:lvlJc w:val="left"/>
      <w:pPr>
        <w:ind w:left="720" w:hanging="720"/>
      </w:pPr>
      <w:rPr>
        <w:rFonts w:hint="default"/>
        <w:color w:val="00000A"/>
        <w:sz w:val="22"/>
      </w:rPr>
    </w:lvl>
    <w:lvl w:ilvl="8">
      <w:start w:val="1"/>
      <w:numFmt w:val="decimal"/>
      <w:lvlText w:val="%1.%2.%3.%4.%5.%6.%7.%8.%9"/>
      <w:lvlJc w:val="left"/>
      <w:pPr>
        <w:ind w:left="720" w:hanging="720"/>
      </w:pPr>
      <w:rPr>
        <w:rFonts w:hint="default"/>
        <w:color w:val="00000A"/>
        <w:sz w:val="22"/>
      </w:rPr>
    </w:lvl>
  </w:abstractNum>
  <w:abstractNum w:abstractNumId="13" w15:restartNumberingAfterBreak="0">
    <w:nsid w:val="07417819"/>
    <w:multiLevelType w:val="hybridMultilevel"/>
    <w:tmpl w:val="EF2E6A10"/>
    <w:lvl w:ilvl="0" w:tplc="76BEC76E">
      <w:start w:val="1"/>
      <w:numFmt w:val="decimal"/>
      <w:lvlText w:val="%1)"/>
      <w:lvlJc w:val="left"/>
      <w:pPr>
        <w:ind w:left="720" w:hanging="360"/>
      </w:pPr>
      <w:rPr>
        <w:rFonts w:ascii="Arial" w:eastAsia="Arial Unicode MS"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571FE2"/>
    <w:multiLevelType w:val="multilevel"/>
    <w:tmpl w:val="CB9CD0E6"/>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b/>
        <w:b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86D5B46"/>
    <w:multiLevelType w:val="hybridMultilevel"/>
    <w:tmpl w:val="6F64DADC"/>
    <w:lvl w:ilvl="0" w:tplc="D4960982">
      <w:start w:val="1"/>
      <w:numFmt w:val="decimal"/>
      <w:lvlText w:val="%1)"/>
      <w:lvlJc w:val="left"/>
      <w:pPr>
        <w:ind w:left="1146" w:hanging="360"/>
      </w:pPr>
      <w:rPr>
        <w:rFonts w:cs="Times New Roman"/>
        <w:color w:val="auto"/>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6" w15:restartNumberingAfterBreak="0">
    <w:nsid w:val="0882049E"/>
    <w:multiLevelType w:val="hybridMultilevel"/>
    <w:tmpl w:val="9182BFA8"/>
    <w:lvl w:ilvl="0" w:tplc="16F040EA">
      <w:start w:val="1"/>
      <w:numFmt w:val="lowerLetter"/>
      <w:lvlText w:val="%1)"/>
      <w:lvlJc w:val="left"/>
      <w:pPr>
        <w:ind w:left="1135" w:hanging="360"/>
      </w:pPr>
      <w:rPr>
        <w:rFonts w:hint="default"/>
      </w:rPr>
    </w:lvl>
    <w:lvl w:ilvl="1" w:tplc="04150019" w:tentative="1">
      <w:start w:val="1"/>
      <w:numFmt w:val="lowerLetter"/>
      <w:lvlText w:val="%2."/>
      <w:lvlJc w:val="left"/>
      <w:pPr>
        <w:ind w:left="1855" w:hanging="360"/>
      </w:pPr>
    </w:lvl>
    <w:lvl w:ilvl="2" w:tplc="0415001B" w:tentative="1">
      <w:start w:val="1"/>
      <w:numFmt w:val="lowerRoman"/>
      <w:lvlText w:val="%3."/>
      <w:lvlJc w:val="right"/>
      <w:pPr>
        <w:ind w:left="2575" w:hanging="180"/>
      </w:pPr>
    </w:lvl>
    <w:lvl w:ilvl="3" w:tplc="0415000F" w:tentative="1">
      <w:start w:val="1"/>
      <w:numFmt w:val="decimal"/>
      <w:lvlText w:val="%4."/>
      <w:lvlJc w:val="left"/>
      <w:pPr>
        <w:ind w:left="3295" w:hanging="360"/>
      </w:pPr>
    </w:lvl>
    <w:lvl w:ilvl="4" w:tplc="04150019" w:tentative="1">
      <w:start w:val="1"/>
      <w:numFmt w:val="lowerLetter"/>
      <w:lvlText w:val="%5."/>
      <w:lvlJc w:val="left"/>
      <w:pPr>
        <w:ind w:left="4015" w:hanging="360"/>
      </w:pPr>
    </w:lvl>
    <w:lvl w:ilvl="5" w:tplc="0415001B" w:tentative="1">
      <w:start w:val="1"/>
      <w:numFmt w:val="lowerRoman"/>
      <w:lvlText w:val="%6."/>
      <w:lvlJc w:val="right"/>
      <w:pPr>
        <w:ind w:left="4735" w:hanging="180"/>
      </w:pPr>
    </w:lvl>
    <w:lvl w:ilvl="6" w:tplc="0415000F" w:tentative="1">
      <w:start w:val="1"/>
      <w:numFmt w:val="decimal"/>
      <w:lvlText w:val="%7."/>
      <w:lvlJc w:val="left"/>
      <w:pPr>
        <w:ind w:left="5455" w:hanging="360"/>
      </w:pPr>
    </w:lvl>
    <w:lvl w:ilvl="7" w:tplc="04150019" w:tentative="1">
      <w:start w:val="1"/>
      <w:numFmt w:val="lowerLetter"/>
      <w:lvlText w:val="%8."/>
      <w:lvlJc w:val="left"/>
      <w:pPr>
        <w:ind w:left="6175" w:hanging="360"/>
      </w:pPr>
    </w:lvl>
    <w:lvl w:ilvl="8" w:tplc="0415001B" w:tentative="1">
      <w:start w:val="1"/>
      <w:numFmt w:val="lowerRoman"/>
      <w:lvlText w:val="%9."/>
      <w:lvlJc w:val="right"/>
      <w:pPr>
        <w:ind w:left="6895" w:hanging="180"/>
      </w:pPr>
    </w:lvl>
  </w:abstractNum>
  <w:abstractNum w:abstractNumId="17" w15:restartNumberingAfterBreak="0">
    <w:nsid w:val="09482ED1"/>
    <w:multiLevelType w:val="multilevel"/>
    <w:tmpl w:val="F6CEFB64"/>
    <w:lvl w:ilvl="0">
      <w:start w:val="6"/>
      <w:numFmt w:val="decimal"/>
      <w:lvlText w:val="%1"/>
      <w:lvlJc w:val="left"/>
      <w:pPr>
        <w:ind w:left="480" w:hanging="480"/>
      </w:pPr>
      <w:rPr>
        <w:rFonts w:hint="default"/>
      </w:rPr>
    </w:lvl>
    <w:lvl w:ilvl="1">
      <w:start w:val="7"/>
      <w:numFmt w:val="decimal"/>
      <w:lvlText w:val="%1.%2"/>
      <w:lvlJc w:val="left"/>
      <w:pPr>
        <w:ind w:left="551" w:hanging="480"/>
      </w:pPr>
      <w:rPr>
        <w:rFonts w:hint="default"/>
      </w:rPr>
    </w:lvl>
    <w:lvl w:ilvl="2">
      <w:start w:val="5"/>
      <w:numFmt w:val="decimal"/>
      <w:lvlText w:val="%1.%2.%3"/>
      <w:lvlJc w:val="left"/>
      <w:pPr>
        <w:ind w:left="862" w:hanging="720"/>
      </w:pPr>
      <w:rPr>
        <w:rFonts w:hint="default"/>
        <w:b/>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8" w15:restartNumberingAfterBreak="0">
    <w:nsid w:val="0A213E68"/>
    <w:multiLevelType w:val="hybridMultilevel"/>
    <w:tmpl w:val="B07638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3A0F9B"/>
    <w:multiLevelType w:val="hybridMultilevel"/>
    <w:tmpl w:val="A2F41192"/>
    <w:lvl w:ilvl="0" w:tplc="6E008F1A">
      <w:start w:val="10"/>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813965"/>
    <w:multiLevelType w:val="hybridMultilevel"/>
    <w:tmpl w:val="1D884D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A914B9"/>
    <w:multiLevelType w:val="hybridMultilevel"/>
    <w:tmpl w:val="32F449D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0B7C51A8"/>
    <w:multiLevelType w:val="hybridMultilevel"/>
    <w:tmpl w:val="AB10188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0C6B29EE"/>
    <w:multiLevelType w:val="hybridMultilevel"/>
    <w:tmpl w:val="AF306F90"/>
    <w:lvl w:ilvl="0" w:tplc="C65C6D54">
      <w:start w:val="17"/>
      <w:numFmt w:val="decimal"/>
      <w:lvlText w:val="%1."/>
      <w:lvlJc w:val="left"/>
      <w:pPr>
        <w:ind w:left="720" w:hanging="360"/>
      </w:pPr>
      <w:rPr>
        <w:rFonts w:hint="default"/>
        <w:color w:val="00000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CE85A30"/>
    <w:multiLevelType w:val="multilevel"/>
    <w:tmpl w:val="7DDCF332"/>
    <w:lvl w:ilvl="0">
      <w:start w:val="5"/>
      <w:numFmt w:val="decimal"/>
      <w:lvlText w:val="%1"/>
      <w:lvlJc w:val="left"/>
      <w:pPr>
        <w:ind w:left="360" w:hanging="360"/>
      </w:pPr>
      <w:rPr>
        <w:b/>
        <w:sz w:val="22"/>
        <w:szCs w:val="22"/>
      </w:rPr>
    </w:lvl>
    <w:lvl w:ilvl="1">
      <w:start w:val="1"/>
      <w:numFmt w:val="decimal"/>
      <w:lvlText w:val="%1.%2"/>
      <w:lvlJc w:val="left"/>
      <w:pPr>
        <w:ind w:left="360" w:hanging="360"/>
      </w:pPr>
      <w:rPr>
        <w:b/>
        <w:sz w:val="22"/>
        <w:szCs w:val="22"/>
      </w:rPr>
    </w:lvl>
    <w:lvl w:ilvl="2">
      <w:start w:val="1"/>
      <w:numFmt w:val="decimal"/>
      <w:lvlText w:val="%1.%2.%3"/>
      <w:lvlJc w:val="left"/>
      <w:pPr>
        <w:ind w:left="720" w:hanging="720"/>
      </w:pPr>
      <w:rPr>
        <w:b/>
        <w:sz w:val="22"/>
        <w:szCs w:val="22"/>
      </w:rPr>
    </w:lvl>
    <w:lvl w:ilvl="3">
      <w:start w:val="1"/>
      <w:numFmt w:val="decimal"/>
      <w:lvlText w:val="%1.%2.%3.%4"/>
      <w:lvlJc w:val="left"/>
      <w:pPr>
        <w:ind w:left="720" w:hanging="720"/>
      </w:pPr>
      <w:rPr>
        <w:b/>
        <w:sz w:val="22"/>
        <w:szCs w:val="22"/>
      </w:rPr>
    </w:lvl>
    <w:lvl w:ilvl="4">
      <w:start w:val="1"/>
      <w:numFmt w:val="decimal"/>
      <w:lvlText w:val="%1.%2.%3.%4.%5"/>
      <w:lvlJc w:val="left"/>
      <w:pPr>
        <w:ind w:left="1080" w:hanging="1080"/>
      </w:pPr>
      <w:rPr>
        <w:b/>
        <w:sz w:val="22"/>
        <w:szCs w:val="22"/>
      </w:rPr>
    </w:lvl>
    <w:lvl w:ilvl="5">
      <w:start w:val="1"/>
      <w:numFmt w:val="decimal"/>
      <w:lvlText w:val="%1.%2.%3.%4.%5.%6"/>
      <w:lvlJc w:val="left"/>
      <w:pPr>
        <w:ind w:left="1080" w:hanging="1080"/>
      </w:pPr>
      <w:rPr>
        <w:b/>
        <w:sz w:val="22"/>
        <w:szCs w:val="22"/>
      </w:rPr>
    </w:lvl>
    <w:lvl w:ilvl="6">
      <w:start w:val="1"/>
      <w:numFmt w:val="decimal"/>
      <w:lvlText w:val="%1.%2.%3.%4.%5.%6.%7"/>
      <w:lvlJc w:val="left"/>
      <w:pPr>
        <w:ind w:left="1440" w:hanging="1440"/>
      </w:pPr>
      <w:rPr>
        <w:b/>
        <w:sz w:val="22"/>
        <w:szCs w:val="22"/>
      </w:rPr>
    </w:lvl>
    <w:lvl w:ilvl="7">
      <w:start w:val="1"/>
      <w:numFmt w:val="decimal"/>
      <w:lvlText w:val="%1.%2.%3.%4.%5.%6.%7.%8"/>
      <w:lvlJc w:val="left"/>
      <w:pPr>
        <w:ind w:left="1440" w:hanging="1440"/>
      </w:pPr>
      <w:rPr>
        <w:b/>
        <w:sz w:val="22"/>
        <w:szCs w:val="22"/>
      </w:rPr>
    </w:lvl>
    <w:lvl w:ilvl="8">
      <w:start w:val="1"/>
      <w:numFmt w:val="decimal"/>
      <w:lvlText w:val="%1.%2.%3.%4.%5.%6.%7.%8.%9"/>
      <w:lvlJc w:val="left"/>
      <w:pPr>
        <w:ind w:left="1800" w:hanging="1800"/>
      </w:pPr>
      <w:rPr>
        <w:b/>
        <w:sz w:val="22"/>
        <w:szCs w:val="22"/>
      </w:rPr>
    </w:lvl>
  </w:abstractNum>
  <w:abstractNum w:abstractNumId="25" w15:restartNumberingAfterBreak="0">
    <w:nsid w:val="0D0C324C"/>
    <w:multiLevelType w:val="hybridMultilevel"/>
    <w:tmpl w:val="637ACAE6"/>
    <w:lvl w:ilvl="0" w:tplc="FFFFFFFF">
      <w:start w:val="1"/>
      <w:numFmt w:val="lowerLetter"/>
      <w:lvlText w:val="%1)"/>
      <w:lvlJc w:val="left"/>
      <w:pPr>
        <w:ind w:left="644"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0D1178B3"/>
    <w:multiLevelType w:val="hybridMultilevel"/>
    <w:tmpl w:val="FAD670A4"/>
    <w:lvl w:ilvl="0" w:tplc="C19E6528">
      <w:start w:val="1"/>
      <w:numFmt w:val="decimal"/>
      <w:lvlText w:val="%1."/>
      <w:lvlJc w:val="left"/>
      <w:pPr>
        <w:ind w:left="360" w:hanging="360"/>
      </w:pPr>
      <w:rPr>
        <w:rFonts w:cs="Times New Roman"/>
        <w:b w:val="0"/>
        <w:sz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7" w15:restartNumberingAfterBreak="0">
    <w:nsid w:val="0ED419C7"/>
    <w:multiLevelType w:val="hybridMultilevel"/>
    <w:tmpl w:val="DB76F0B8"/>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0344233"/>
    <w:multiLevelType w:val="multilevel"/>
    <w:tmpl w:val="CB2CF376"/>
    <w:styleLink w:val="WW8Num10911"/>
    <w:lvl w:ilvl="0">
      <w:start w:val="10"/>
      <w:numFmt w:val="decimal"/>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10997BCB"/>
    <w:multiLevelType w:val="hybridMultilevel"/>
    <w:tmpl w:val="C882C99E"/>
    <w:name w:val="WW8Num7225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0AF3C33"/>
    <w:multiLevelType w:val="hybridMultilevel"/>
    <w:tmpl w:val="78C0D5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1435FE8"/>
    <w:multiLevelType w:val="multilevel"/>
    <w:tmpl w:val="0B1CA9BC"/>
    <w:lvl w:ilvl="0">
      <w:start w:val="1"/>
      <w:numFmt w:val="decimal"/>
      <w:lvlText w:val="%1."/>
      <w:lvlJc w:val="left"/>
      <w:pPr>
        <w:ind w:left="720" w:hanging="360"/>
      </w:pPr>
      <w:rPr>
        <w:rFonts w:eastAsiaTheme="minorHAnsi" w:hint="default"/>
        <w:b w:val="0"/>
        <w:bCs/>
      </w:rPr>
    </w:lvl>
    <w:lvl w:ilvl="1">
      <w:start w:val="1"/>
      <w:numFmt w:val="decimal"/>
      <w:lvlText w:val="%2)"/>
      <w:lvlJc w:val="left"/>
      <w:pPr>
        <w:ind w:left="720" w:hanging="360"/>
      </w:pPr>
      <w:rPr>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1D95268"/>
    <w:multiLevelType w:val="multilevel"/>
    <w:tmpl w:val="D4B4A736"/>
    <w:lvl w:ilvl="0">
      <w:start w:val="17"/>
      <w:numFmt w:val="decimal"/>
      <w:lvlText w:val="%1"/>
      <w:lvlJc w:val="left"/>
      <w:pPr>
        <w:ind w:left="420" w:hanging="420"/>
      </w:pPr>
      <w:rPr>
        <w:rFonts w:hint="default"/>
      </w:rPr>
    </w:lvl>
    <w:lvl w:ilvl="1">
      <w:start w:val="7"/>
      <w:numFmt w:val="decimal"/>
      <w:lvlText w:val="%1.%2"/>
      <w:lvlJc w:val="left"/>
      <w:pPr>
        <w:ind w:left="562"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4705288"/>
    <w:multiLevelType w:val="hybridMultilevel"/>
    <w:tmpl w:val="FC32B988"/>
    <w:lvl w:ilvl="0" w:tplc="EAEACA3E">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78632D"/>
    <w:multiLevelType w:val="hybridMultilevel"/>
    <w:tmpl w:val="031A3880"/>
    <w:lvl w:ilvl="0" w:tplc="1A90465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A709D7"/>
    <w:multiLevelType w:val="hybridMultilevel"/>
    <w:tmpl w:val="51EE8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55E6888"/>
    <w:multiLevelType w:val="hybridMultilevel"/>
    <w:tmpl w:val="EC26296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15:restartNumberingAfterBreak="0">
    <w:nsid w:val="178F737B"/>
    <w:multiLevelType w:val="hybridMultilevel"/>
    <w:tmpl w:val="BE58E644"/>
    <w:lvl w:ilvl="0" w:tplc="48DC89FA">
      <w:start w:val="1"/>
      <w:numFmt w:val="lowerLetter"/>
      <w:lvlText w:val="%1)"/>
      <w:lvlJc w:val="left"/>
      <w:pPr>
        <w:ind w:left="1069" w:hanging="360"/>
      </w:pPr>
      <w:rPr>
        <w:rFonts w:cs="Verdana" w:hint="default"/>
      </w:rPr>
    </w:lvl>
    <w:lvl w:ilvl="1" w:tplc="83527F8A">
      <w:start w:val="1"/>
      <w:numFmt w:val="decimal"/>
      <w:lvlText w:val="%2)"/>
      <w:lvlJc w:val="left"/>
      <w:pPr>
        <w:ind w:left="705" w:hanging="705"/>
      </w:pPr>
      <w:rPr>
        <w:rFonts w:ascii="Arial" w:hAnsi="Arial" w:cs="Arial" w:hint="default"/>
        <w:sz w:val="22"/>
        <w:szCs w:val="22"/>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199D4C78"/>
    <w:multiLevelType w:val="hybridMultilevel"/>
    <w:tmpl w:val="D85CBE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9D24E79"/>
    <w:multiLevelType w:val="hybridMultilevel"/>
    <w:tmpl w:val="831EA222"/>
    <w:lvl w:ilvl="0" w:tplc="D3087DCC">
      <w:start w:val="1"/>
      <w:numFmt w:val="decimal"/>
      <w:lvlText w:val="%1)"/>
      <w:lvlJc w:val="left"/>
      <w:pPr>
        <w:ind w:left="644"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3B6E55"/>
    <w:multiLevelType w:val="multilevel"/>
    <w:tmpl w:val="21341A9A"/>
    <w:lvl w:ilvl="0">
      <w:start w:val="1"/>
      <w:numFmt w:val="lowerLetter"/>
      <w:lvlText w:val="%1)"/>
      <w:lvlJc w:val="left"/>
      <w:pPr>
        <w:ind w:left="720" w:hanging="360"/>
      </w:pPr>
    </w:lvl>
    <w:lvl w:ilvl="1">
      <w:start w:val="1"/>
      <w:numFmt w:val="lowerLetter"/>
      <w:lvlText w:val="%2)"/>
      <w:lvlJc w:val="left"/>
      <w:pPr>
        <w:ind w:left="1440" w:hanging="360"/>
      </w:pPr>
      <w:rPr>
        <w:b w:val="0"/>
        <w:sz w:val="22"/>
        <w:szCs w:val="22"/>
      </w:rPr>
    </w:lvl>
    <w:lvl w:ilvl="2">
      <w:start w:val="5"/>
      <w:numFmt w:val="decimal"/>
      <w:lvlText w:val="%3."/>
      <w:lvlJc w:val="left"/>
      <w:pPr>
        <w:ind w:left="2340" w:hanging="360"/>
      </w:pPr>
      <w:rPr>
        <w:b/>
        <w:sz w:val="22"/>
        <w:szCs w:val="16"/>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C6E6473"/>
    <w:multiLevelType w:val="hybridMultilevel"/>
    <w:tmpl w:val="9ECED6CA"/>
    <w:name w:val="WW8Num72253"/>
    <w:lvl w:ilvl="0" w:tplc="556A5B04">
      <w:start w:val="2"/>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C8C6657"/>
    <w:multiLevelType w:val="hybridMultilevel"/>
    <w:tmpl w:val="DFE4CB56"/>
    <w:lvl w:ilvl="0" w:tplc="87B235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D1C71E3"/>
    <w:multiLevelType w:val="hybridMultilevel"/>
    <w:tmpl w:val="509263CA"/>
    <w:lvl w:ilvl="0" w:tplc="BB8EBE92">
      <w:start w:val="1"/>
      <w:numFmt w:val="decimal"/>
      <w:lvlText w:val="%1)"/>
      <w:lvlJc w:val="left"/>
      <w:pPr>
        <w:ind w:left="1146" w:hanging="360"/>
      </w:pPr>
      <w:rPr>
        <w:strike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1D910371"/>
    <w:multiLevelType w:val="hybridMultilevel"/>
    <w:tmpl w:val="880A9036"/>
    <w:name w:val="WW8Num2222"/>
    <w:lvl w:ilvl="0" w:tplc="F1723FB2">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1DAA402B"/>
    <w:multiLevelType w:val="multilevel"/>
    <w:tmpl w:val="8BE42762"/>
    <w:lvl w:ilvl="0">
      <w:start w:val="16"/>
      <w:numFmt w:val="decimal"/>
      <w:lvlText w:val="%1"/>
      <w:lvlJc w:val="left"/>
      <w:pPr>
        <w:ind w:left="420" w:hanging="420"/>
      </w:pPr>
      <w:rPr>
        <w:rFonts w:hint="default"/>
        <w:sz w:val="22"/>
      </w:rPr>
    </w:lvl>
    <w:lvl w:ilvl="1">
      <w:start w:val="4"/>
      <w:numFmt w:val="decimal"/>
      <w:lvlText w:val="%1.%2"/>
      <w:lvlJc w:val="left"/>
      <w:pPr>
        <w:ind w:left="420" w:hanging="420"/>
      </w:pPr>
      <w:rPr>
        <w:rFonts w:hint="default"/>
        <w:b/>
        <w:color w:val="auto"/>
        <w:sz w:val="22"/>
      </w:rPr>
    </w:lvl>
    <w:lvl w:ilvl="2">
      <w:start w:val="1"/>
      <w:numFmt w:val="decimal"/>
      <w:lvlText w:val="%1.%2.%3"/>
      <w:lvlJc w:val="left"/>
      <w:pPr>
        <w:ind w:left="988" w:hanging="420"/>
      </w:pPr>
      <w:rPr>
        <w:rFonts w:hint="default"/>
        <w:b/>
        <w:sz w:val="22"/>
      </w:rPr>
    </w:lvl>
    <w:lvl w:ilvl="3">
      <w:start w:val="1"/>
      <w:numFmt w:val="decimal"/>
      <w:lvlText w:val="%1.%2.%3.%4"/>
      <w:lvlJc w:val="left"/>
      <w:pPr>
        <w:ind w:left="1272" w:hanging="420"/>
      </w:pPr>
      <w:rPr>
        <w:rFonts w:hint="default"/>
        <w:sz w:val="22"/>
      </w:rPr>
    </w:lvl>
    <w:lvl w:ilvl="4">
      <w:start w:val="1"/>
      <w:numFmt w:val="decimal"/>
      <w:lvlText w:val="%1.%2.%3.%4.%5"/>
      <w:lvlJc w:val="left"/>
      <w:pPr>
        <w:ind w:left="1856" w:hanging="720"/>
      </w:pPr>
      <w:rPr>
        <w:rFonts w:hint="default"/>
        <w:sz w:val="22"/>
      </w:rPr>
    </w:lvl>
    <w:lvl w:ilvl="5">
      <w:start w:val="1"/>
      <w:numFmt w:val="decimal"/>
      <w:lvlText w:val="%1.%2.%3.%4.%5.%6"/>
      <w:lvlJc w:val="left"/>
      <w:pPr>
        <w:ind w:left="2140" w:hanging="720"/>
      </w:pPr>
      <w:rPr>
        <w:rFonts w:hint="default"/>
        <w:sz w:val="22"/>
      </w:rPr>
    </w:lvl>
    <w:lvl w:ilvl="6">
      <w:start w:val="1"/>
      <w:numFmt w:val="decimal"/>
      <w:lvlText w:val="%1.%2.%3.%4.%5.%6.%7"/>
      <w:lvlJc w:val="left"/>
      <w:pPr>
        <w:ind w:left="2424" w:hanging="720"/>
      </w:pPr>
      <w:rPr>
        <w:rFonts w:hint="default"/>
        <w:sz w:val="22"/>
      </w:rPr>
    </w:lvl>
    <w:lvl w:ilvl="7">
      <w:start w:val="1"/>
      <w:numFmt w:val="decimal"/>
      <w:lvlText w:val="%1.%2.%3.%4.%5.%6.%7.%8"/>
      <w:lvlJc w:val="left"/>
      <w:pPr>
        <w:ind w:left="2708" w:hanging="720"/>
      </w:pPr>
      <w:rPr>
        <w:rFonts w:hint="default"/>
        <w:sz w:val="22"/>
      </w:rPr>
    </w:lvl>
    <w:lvl w:ilvl="8">
      <w:start w:val="1"/>
      <w:numFmt w:val="decimal"/>
      <w:lvlText w:val="%1.%2.%3.%4.%5.%6.%7.%8.%9"/>
      <w:lvlJc w:val="left"/>
      <w:pPr>
        <w:ind w:left="3352" w:hanging="1080"/>
      </w:pPr>
      <w:rPr>
        <w:rFonts w:hint="default"/>
        <w:sz w:val="22"/>
      </w:rPr>
    </w:lvl>
  </w:abstractNum>
  <w:abstractNum w:abstractNumId="46" w15:restartNumberingAfterBreak="0">
    <w:nsid w:val="1E48604F"/>
    <w:multiLevelType w:val="hybridMultilevel"/>
    <w:tmpl w:val="519E8580"/>
    <w:lvl w:ilvl="0" w:tplc="E6026B2A">
      <w:start w:val="1"/>
      <w:numFmt w:val="lowerLetter"/>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382938"/>
    <w:multiLevelType w:val="hybridMultilevel"/>
    <w:tmpl w:val="15B62808"/>
    <w:lvl w:ilvl="0" w:tplc="ADFAE8DE">
      <w:start w:val="1"/>
      <w:numFmt w:val="lowerLetter"/>
      <w:lvlText w:val="%1)"/>
      <w:lvlJc w:val="left"/>
      <w:pPr>
        <w:ind w:left="1069" w:hanging="360"/>
      </w:pPr>
      <w:rPr>
        <w:rFonts w:eastAsia="Arial"/>
        <w:color w:val="00000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8" w15:restartNumberingAfterBreak="0">
    <w:nsid w:val="224156FA"/>
    <w:multiLevelType w:val="hybridMultilevel"/>
    <w:tmpl w:val="F72636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28E4A86"/>
    <w:multiLevelType w:val="hybridMultilevel"/>
    <w:tmpl w:val="B852C072"/>
    <w:name w:val="WW8Num222222"/>
    <w:styleLink w:val="WW8Num131"/>
    <w:lvl w:ilvl="0" w:tplc="79DEB3A6">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22AE28E3"/>
    <w:multiLevelType w:val="hybridMultilevel"/>
    <w:tmpl w:val="789A3962"/>
    <w:lvl w:ilvl="0" w:tplc="04150011">
      <w:start w:val="1"/>
      <w:numFmt w:val="decimal"/>
      <w:lvlText w:val="%1)"/>
      <w:lvlJc w:val="left"/>
      <w:pPr>
        <w:ind w:left="722" w:hanging="360"/>
      </w:pPr>
      <w:rPr>
        <w:rFonts w:cs="Times New Roman"/>
      </w:rPr>
    </w:lvl>
    <w:lvl w:ilvl="1" w:tplc="239ED2D6">
      <w:start w:val="5"/>
      <w:numFmt w:val="lowerLetter"/>
      <w:lvlText w:val="%2)"/>
      <w:lvlJc w:val="left"/>
      <w:pPr>
        <w:ind w:left="1442" w:hanging="360"/>
      </w:pPr>
      <w:rPr>
        <w:rFonts w:cs="Times New Roman"/>
      </w:rPr>
    </w:lvl>
    <w:lvl w:ilvl="2" w:tplc="0415001B">
      <w:start w:val="1"/>
      <w:numFmt w:val="lowerRoman"/>
      <w:lvlText w:val="%3."/>
      <w:lvlJc w:val="right"/>
      <w:pPr>
        <w:ind w:left="2162" w:hanging="180"/>
      </w:pPr>
      <w:rPr>
        <w:rFonts w:cs="Times New Roman"/>
      </w:rPr>
    </w:lvl>
    <w:lvl w:ilvl="3" w:tplc="0415000F">
      <w:start w:val="1"/>
      <w:numFmt w:val="decimal"/>
      <w:lvlText w:val="%4."/>
      <w:lvlJc w:val="left"/>
      <w:pPr>
        <w:ind w:left="2882" w:hanging="360"/>
      </w:pPr>
      <w:rPr>
        <w:rFonts w:cs="Times New Roman"/>
      </w:rPr>
    </w:lvl>
    <w:lvl w:ilvl="4" w:tplc="04150019">
      <w:start w:val="1"/>
      <w:numFmt w:val="lowerLetter"/>
      <w:lvlText w:val="%5."/>
      <w:lvlJc w:val="left"/>
      <w:pPr>
        <w:ind w:left="3602" w:hanging="360"/>
      </w:pPr>
      <w:rPr>
        <w:rFonts w:cs="Times New Roman"/>
      </w:rPr>
    </w:lvl>
    <w:lvl w:ilvl="5" w:tplc="0415001B">
      <w:start w:val="1"/>
      <w:numFmt w:val="lowerRoman"/>
      <w:lvlText w:val="%6."/>
      <w:lvlJc w:val="right"/>
      <w:pPr>
        <w:ind w:left="4322" w:hanging="180"/>
      </w:pPr>
      <w:rPr>
        <w:rFonts w:cs="Times New Roman"/>
      </w:rPr>
    </w:lvl>
    <w:lvl w:ilvl="6" w:tplc="0415000F">
      <w:start w:val="1"/>
      <w:numFmt w:val="decimal"/>
      <w:lvlText w:val="%7."/>
      <w:lvlJc w:val="left"/>
      <w:pPr>
        <w:ind w:left="5042" w:hanging="360"/>
      </w:pPr>
      <w:rPr>
        <w:rFonts w:cs="Times New Roman"/>
      </w:rPr>
    </w:lvl>
    <w:lvl w:ilvl="7" w:tplc="04150019">
      <w:start w:val="1"/>
      <w:numFmt w:val="lowerLetter"/>
      <w:lvlText w:val="%8."/>
      <w:lvlJc w:val="left"/>
      <w:pPr>
        <w:ind w:left="5762" w:hanging="360"/>
      </w:pPr>
      <w:rPr>
        <w:rFonts w:cs="Times New Roman"/>
      </w:rPr>
    </w:lvl>
    <w:lvl w:ilvl="8" w:tplc="0415001B">
      <w:start w:val="1"/>
      <w:numFmt w:val="lowerRoman"/>
      <w:lvlText w:val="%9."/>
      <w:lvlJc w:val="right"/>
      <w:pPr>
        <w:ind w:left="6482" w:hanging="180"/>
      </w:pPr>
      <w:rPr>
        <w:rFonts w:cs="Times New Roman"/>
      </w:rPr>
    </w:lvl>
  </w:abstractNum>
  <w:abstractNum w:abstractNumId="51" w15:restartNumberingAfterBreak="0">
    <w:nsid w:val="231B03B6"/>
    <w:multiLevelType w:val="multilevel"/>
    <w:tmpl w:val="5994EDBE"/>
    <w:lvl w:ilvl="0">
      <w:start w:val="1"/>
      <w:numFmt w:val="bullet"/>
      <w:lvlText w:val="•"/>
      <w:lvlJc w:val="left"/>
      <w:pPr>
        <w:ind w:left="1146"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23A82C4A"/>
    <w:multiLevelType w:val="hybridMultilevel"/>
    <w:tmpl w:val="B9DCBD84"/>
    <w:lvl w:ilvl="0" w:tplc="EA5EAFAA">
      <w:start w:val="1"/>
      <w:numFmt w:val="bullet"/>
      <w:lvlText w:val="•"/>
      <w:lvlJc w:val="left"/>
      <w:pPr>
        <w:ind w:left="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12429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86976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A0985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F07E8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B011B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0ABE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02857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88992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251D0E52"/>
    <w:multiLevelType w:val="hybridMultilevel"/>
    <w:tmpl w:val="028C12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63A3E31"/>
    <w:multiLevelType w:val="multilevel"/>
    <w:tmpl w:val="36B061B4"/>
    <w:lvl w:ilvl="0">
      <w:start w:val="1"/>
      <w:numFmt w:val="bullet"/>
      <w:lvlText w:val=""/>
      <w:lvlJc w:val="left"/>
      <w:pPr>
        <w:ind w:left="720" w:hanging="360"/>
      </w:pPr>
      <w:rPr>
        <w:rFonts w:ascii="Wingdings" w:hAnsi="Wingdings" w:cs="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27B80AB8"/>
    <w:multiLevelType w:val="hybridMultilevel"/>
    <w:tmpl w:val="B9464610"/>
    <w:name w:val="WW8Num7225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A6A4D9F"/>
    <w:multiLevelType w:val="hybridMultilevel"/>
    <w:tmpl w:val="3A9E0884"/>
    <w:lvl w:ilvl="0" w:tplc="FFFFFFFF">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15:restartNumberingAfterBreak="0">
    <w:nsid w:val="2A924E8F"/>
    <w:multiLevelType w:val="hybridMultilevel"/>
    <w:tmpl w:val="32D8D6AC"/>
    <w:lvl w:ilvl="0" w:tplc="31E80936">
      <w:start w:val="1"/>
      <w:numFmt w:val="decimal"/>
      <w:lvlText w:val="%1)"/>
      <w:lvlJc w:val="left"/>
      <w:pPr>
        <w:ind w:left="720" w:hanging="360"/>
      </w:pPr>
      <w:rPr>
        <w:rFonts w:ascii="Arial" w:eastAsia="Arial Unicode MS"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BC1489A"/>
    <w:multiLevelType w:val="hybridMultilevel"/>
    <w:tmpl w:val="9A5C48F4"/>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C2119F0"/>
    <w:multiLevelType w:val="hybridMultilevel"/>
    <w:tmpl w:val="64D227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DCC3120"/>
    <w:multiLevelType w:val="hybridMultilevel"/>
    <w:tmpl w:val="91D87FAA"/>
    <w:lvl w:ilvl="0" w:tplc="2D28B856">
      <w:start w:val="1"/>
      <w:numFmt w:val="decimal"/>
      <w:lvlText w:val="%1)"/>
      <w:lvlJc w:val="left"/>
      <w:pPr>
        <w:ind w:left="1440" w:hanging="360"/>
      </w:pPr>
      <w:rPr>
        <w:rFonts w:ascii="Arial" w:eastAsia="Times New Roman"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DD34046"/>
    <w:multiLevelType w:val="multilevel"/>
    <w:tmpl w:val="D7F6734C"/>
    <w:lvl w:ilvl="0">
      <w:start w:val="6"/>
      <w:numFmt w:val="decimal"/>
      <w:lvlText w:val="%1."/>
      <w:lvlJc w:val="left"/>
      <w:pPr>
        <w:ind w:left="720" w:hanging="360"/>
      </w:pPr>
      <w:rPr>
        <w:rFonts w:eastAsiaTheme="minorHAnsi" w:hint="default"/>
        <w:b w:val="0"/>
        <w:bCs/>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2F6D1A57"/>
    <w:multiLevelType w:val="multilevel"/>
    <w:tmpl w:val="DCC0743E"/>
    <w:lvl w:ilvl="0">
      <w:start w:val="1"/>
      <w:numFmt w:val="decimal"/>
      <w:lvlText w:val="%1."/>
      <w:lvlJc w:val="left"/>
      <w:pPr>
        <w:tabs>
          <w:tab w:val="num" w:pos="1068"/>
        </w:tabs>
        <w:ind w:left="1068" w:hanging="360"/>
      </w:pPr>
      <w:rPr>
        <w:rFonts w:ascii="Arial" w:hAnsi="Arial" w:cs="Arial" w:hint="default"/>
        <w:b w:val="0"/>
        <w:color w:val="auto"/>
        <w:sz w:val="22"/>
        <w:szCs w:val="22"/>
      </w:rPr>
    </w:lvl>
    <w:lvl w:ilvl="1">
      <w:start w:val="1"/>
      <w:numFmt w:val="decimal"/>
      <w:lvlText w:val="%2."/>
      <w:lvlJc w:val="left"/>
      <w:pPr>
        <w:tabs>
          <w:tab w:val="num" w:pos="567"/>
        </w:tabs>
        <w:ind w:left="567" w:hanging="283"/>
      </w:pPr>
      <w:rPr>
        <w:rFonts w:ascii="Arial" w:hAnsi="Arial" w:cs="Arial" w:hint="default"/>
        <w:b w:val="0"/>
        <w:strike w:val="0"/>
        <w:dstrike w:val="0"/>
        <w:color w:val="auto"/>
        <w:sz w:val="22"/>
        <w:u w:val="none"/>
        <w:effect w:val="none"/>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63" w15:restartNumberingAfterBreak="0">
    <w:nsid w:val="2F964A8E"/>
    <w:multiLevelType w:val="multilevel"/>
    <w:tmpl w:val="E7C62302"/>
    <w:styleLink w:val="WW8Num1091"/>
    <w:lvl w:ilvl="0">
      <w:start w:val="1"/>
      <w:numFmt w:val="decimal"/>
      <w:lvlText w:val="%1."/>
      <w:lvlJc w:val="left"/>
      <w:pPr>
        <w:ind w:left="720" w:hanging="360"/>
      </w:pPr>
      <w:rPr>
        <w:b/>
        <w:bCs/>
        <w:sz w:val="22"/>
        <w:szCs w:val="22"/>
      </w:rPr>
    </w:lvl>
    <w:lvl w:ilvl="1">
      <w:start w:val="1"/>
      <w:numFmt w:val="decimal"/>
      <w:lvlText w:val="%1.%2"/>
      <w:lvlJc w:val="left"/>
      <w:pPr>
        <w:ind w:left="852" w:hanging="492"/>
      </w:pPr>
      <w:rPr>
        <w:b/>
        <w:bCs/>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4" w15:restartNumberingAfterBreak="0">
    <w:nsid w:val="30237D8E"/>
    <w:multiLevelType w:val="hybridMultilevel"/>
    <w:tmpl w:val="2354B4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1746457"/>
    <w:multiLevelType w:val="hybridMultilevel"/>
    <w:tmpl w:val="5F2467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1B248CD"/>
    <w:multiLevelType w:val="hybridMultilevel"/>
    <w:tmpl w:val="994EDCB0"/>
    <w:lvl w:ilvl="0" w:tplc="0B983BE6">
      <w:start w:val="1"/>
      <w:numFmt w:val="decimal"/>
      <w:lvlText w:val="%1)"/>
      <w:lvlJc w:val="left"/>
      <w:pPr>
        <w:ind w:left="927" w:hanging="360"/>
      </w:pPr>
      <w:rPr>
        <w:rFonts w:hint="default"/>
        <w:b/>
        <w:sz w:val="22"/>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7" w15:restartNumberingAfterBreak="0">
    <w:nsid w:val="32BD32B4"/>
    <w:multiLevelType w:val="multilevel"/>
    <w:tmpl w:val="DBBC6C40"/>
    <w:lvl w:ilvl="0">
      <w:start w:val="1"/>
      <w:numFmt w:val="decimal"/>
      <w:lvlText w:val="%1)"/>
      <w:lvlJc w:val="left"/>
      <w:pPr>
        <w:tabs>
          <w:tab w:val="num" w:pos="1068"/>
        </w:tabs>
        <w:ind w:left="1068" w:hanging="360"/>
      </w:pPr>
      <w:rPr>
        <w:rFonts w:ascii="Arial" w:hAnsi="Arial" w:cs="Times New Roman" w:hint="default"/>
        <w:b w:val="0"/>
        <w:i w:val="0"/>
        <w:strike w:val="0"/>
        <w:dstrike w:val="0"/>
        <w:sz w:val="22"/>
        <w:szCs w:val="22"/>
        <w:u w:val="none"/>
        <w:effect w:val="none"/>
      </w:rPr>
    </w:lvl>
    <w:lvl w:ilvl="1">
      <w:start w:val="1"/>
      <w:numFmt w:val="decimal"/>
      <w:lvlText w:val="%2."/>
      <w:lvlJc w:val="left"/>
      <w:pPr>
        <w:tabs>
          <w:tab w:val="num" w:pos="567"/>
        </w:tabs>
        <w:ind w:left="567" w:hanging="283"/>
      </w:pPr>
      <w:rPr>
        <w:rFonts w:ascii="Arial" w:hAnsi="Arial" w:cs="Arial" w:hint="default"/>
        <w:b w:val="0"/>
        <w:strike w:val="0"/>
        <w:dstrike w:val="0"/>
        <w:color w:val="auto"/>
        <w:sz w:val="22"/>
        <w:u w:val="none"/>
        <w:effect w:val="none"/>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68" w15:restartNumberingAfterBreak="0">
    <w:nsid w:val="33242E5D"/>
    <w:multiLevelType w:val="hybridMultilevel"/>
    <w:tmpl w:val="9D9CED92"/>
    <w:lvl w:ilvl="0" w:tplc="04150011">
      <w:start w:val="1"/>
      <w:numFmt w:val="decimal"/>
      <w:lvlText w:val="%1)"/>
      <w:lvlJc w:val="left"/>
      <w:pPr>
        <w:ind w:left="644"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39637C6"/>
    <w:multiLevelType w:val="hybridMultilevel"/>
    <w:tmpl w:val="19F090C6"/>
    <w:lvl w:ilvl="0" w:tplc="0415000F">
      <w:start w:val="1"/>
      <w:numFmt w:val="decimal"/>
      <w:lvlText w:val="%1."/>
      <w:lvlJc w:val="left"/>
      <w:pPr>
        <w:ind w:left="720" w:hanging="360"/>
      </w:pPr>
      <w:rPr>
        <w:rFonts w:cs="Times New Roman"/>
      </w:rPr>
    </w:lvl>
    <w:lvl w:ilvl="1" w:tplc="A0E03FB6">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A732A2A2">
      <w:start w:val="1"/>
      <w:numFmt w:val="decimal"/>
      <w:lvlText w:val="%4."/>
      <w:lvlJc w:val="left"/>
      <w:pPr>
        <w:ind w:left="2880" w:hanging="360"/>
      </w:pPr>
      <w:rPr>
        <w:rFonts w:cs="Times New Roman"/>
        <w:color w:val="auto"/>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15:restartNumberingAfterBreak="0">
    <w:nsid w:val="33CF5BAF"/>
    <w:multiLevelType w:val="hybridMultilevel"/>
    <w:tmpl w:val="02F03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4142FB4"/>
    <w:multiLevelType w:val="multilevel"/>
    <w:tmpl w:val="B2142BE6"/>
    <w:lvl w:ilvl="0">
      <w:start w:val="1"/>
      <w:numFmt w:val="bullet"/>
      <w:lvlText w:val="−"/>
      <w:lvlJc w:val="left"/>
      <w:pPr>
        <w:ind w:left="1146" w:hanging="360"/>
      </w:pPr>
      <w:rPr>
        <w:rFonts w:ascii="Times New Roman" w:hAnsi="Times New Roman" w:cs="Times New Roman" w:hint="default"/>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34B425DE"/>
    <w:multiLevelType w:val="hybridMultilevel"/>
    <w:tmpl w:val="2946DF46"/>
    <w:lvl w:ilvl="0" w:tplc="04150011">
      <w:start w:val="1"/>
      <w:numFmt w:val="decimal"/>
      <w:lvlText w:val="%1)"/>
      <w:lvlJc w:val="left"/>
      <w:pPr>
        <w:ind w:left="720" w:hanging="360"/>
      </w:pPr>
      <w:rPr>
        <w:rFonts w:cs="Times New Roman"/>
      </w:rPr>
    </w:lvl>
    <w:lvl w:ilvl="1" w:tplc="2D28B856">
      <w:start w:val="1"/>
      <w:numFmt w:val="decimal"/>
      <w:lvlText w:val="%2)"/>
      <w:lvlJc w:val="left"/>
      <w:pPr>
        <w:ind w:left="1440" w:hanging="360"/>
      </w:pPr>
      <w:rPr>
        <w:rFonts w:ascii="Arial" w:eastAsia="Times New Roman" w:hAnsi="Arial" w:cs="Arial" w:hint="default"/>
        <w:sz w:val="22"/>
        <w:szCs w:val="22"/>
      </w:rPr>
    </w:lvl>
    <w:lvl w:ilvl="2" w:tplc="91CA6B6E">
      <w:start w:val="1"/>
      <w:numFmt w:val="lowerLetter"/>
      <w:lvlText w:val="%3."/>
      <w:lvlJc w:val="left"/>
      <w:pPr>
        <w:ind w:left="2340" w:hanging="36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3" w15:restartNumberingAfterBreak="0">
    <w:nsid w:val="34C516AB"/>
    <w:multiLevelType w:val="hybridMultilevel"/>
    <w:tmpl w:val="37620810"/>
    <w:lvl w:ilvl="0" w:tplc="97CE4466">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4EA2482"/>
    <w:multiLevelType w:val="hybridMultilevel"/>
    <w:tmpl w:val="FF3AF18A"/>
    <w:styleLink w:val="WW8Num15211"/>
    <w:lvl w:ilvl="0" w:tplc="C83079FE">
      <w:start w:val="1"/>
      <w:numFmt w:val="decimal"/>
      <w:lvlText w:val="%1)"/>
      <w:lvlJc w:val="left"/>
      <w:pPr>
        <w:tabs>
          <w:tab w:val="num" w:pos="1675"/>
        </w:tabs>
        <w:ind w:left="1675" w:hanging="283"/>
      </w:pPr>
      <w:rPr>
        <w:rFonts w:ascii="Arial" w:hAnsi="Arial" w:cs="Times New Roman" w:hint="default"/>
        <w:b w:val="0"/>
        <w:i w:val="0"/>
        <w:strike w:val="0"/>
        <w:dstrike w:val="0"/>
        <w:sz w:val="22"/>
        <w:szCs w:val="22"/>
        <w:u w:val="none"/>
        <w:effect w:val="none"/>
      </w:rPr>
    </w:lvl>
    <w:lvl w:ilvl="1" w:tplc="04150019">
      <w:start w:val="1"/>
      <w:numFmt w:val="lowerLetter"/>
      <w:lvlText w:val="%2."/>
      <w:lvlJc w:val="left"/>
      <w:pPr>
        <w:tabs>
          <w:tab w:val="num" w:pos="1752"/>
        </w:tabs>
        <w:ind w:left="1752" w:hanging="360"/>
      </w:pPr>
      <w:rPr>
        <w:rFonts w:cs="Times New Roman"/>
      </w:rPr>
    </w:lvl>
    <w:lvl w:ilvl="2" w:tplc="0415001B">
      <w:start w:val="1"/>
      <w:numFmt w:val="lowerRoman"/>
      <w:lvlText w:val="%3."/>
      <w:lvlJc w:val="right"/>
      <w:pPr>
        <w:tabs>
          <w:tab w:val="num" w:pos="2472"/>
        </w:tabs>
        <w:ind w:left="2472" w:hanging="180"/>
      </w:pPr>
      <w:rPr>
        <w:rFonts w:cs="Times New Roman"/>
      </w:rPr>
    </w:lvl>
    <w:lvl w:ilvl="3" w:tplc="0415000F">
      <w:start w:val="1"/>
      <w:numFmt w:val="decimal"/>
      <w:lvlText w:val="%4."/>
      <w:lvlJc w:val="left"/>
      <w:pPr>
        <w:tabs>
          <w:tab w:val="num" w:pos="3192"/>
        </w:tabs>
        <w:ind w:left="3192" w:hanging="360"/>
      </w:pPr>
      <w:rPr>
        <w:rFonts w:cs="Times New Roman"/>
      </w:rPr>
    </w:lvl>
    <w:lvl w:ilvl="4" w:tplc="04150019">
      <w:start w:val="1"/>
      <w:numFmt w:val="lowerLetter"/>
      <w:lvlText w:val="%5."/>
      <w:lvlJc w:val="left"/>
      <w:pPr>
        <w:tabs>
          <w:tab w:val="num" w:pos="3912"/>
        </w:tabs>
        <w:ind w:left="3912" w:hanging="360"/>
      </w:pPr>
      <w:rPr>
        <w:rFonts w:cs="Times New Roman"/>
      </w:rPr>
    </w:lvl>
    <w:lvl w:ilvl="5" w:tplc="0415001B">
      <w:start w:val="1"/>
      <w:numFmt w:val="lowerRoman"/>
      <w:lvlText w:val="%6."/>
      <w:lvlJc w:val="right"/>
      <w:pPr>
        <w:tabs>
          <w:tab w:val="num" w:pos="4632"/>
        </w:tabs>
        <w:ind w:left="4632" w:hanging="180"/>
      </w:pPr>
      <w:rPr>
        <w:rFonts w:cs="Times New Roman"/>
      </w:rPr>
    </w:lvl>
    <w:lvl w:ilvl="6" w:tplc="0415000F">
      <w:start w:val="1"/>
      <w:numFmt w:val="decimal"/>
      <w:lvlText w:val="%7."/>
      <w:lvlJc w:val="left"/>
      <w:pPr>
        <w:tabs>
          <w:tab w:val="num" w:pos="5352"/>
        </w:tabs>
        <w:ind w:left="5352" w:hanging="360"/>
      </w:pPr>
      <w:rPr>
        <w:rFonts w:cs="Times New Roman"/>
      </w:rPr>
    </w:lvl>
    <w:lvl w:ilvl="7" w:tplc="04150019">
      <w:start w:val="1"/>
      <w:numFmt w:val="lowerLetter"/>
      <w:lvlText w:val="%8."/>
      <w:lvlJc w:val="left"/>
      <w:pPr>
        <w:tabs>
          <w:tab w:val="num" w:pos="6072"/>
        </w:tabs>
        <w:ind w:left="6072" w:hanging="360"/>
      </w:pPr>
      <w:rPr>
        <w:rFonts w:cs="Times New Roman"/>
      </w:rPr>
    </w:lvl>
    <w:lvl w:ilvl="8" w:tplc="0415001B">
      <w:start w:val="1"/>
      <w:numFmt w:val="lowerRoman"/>
      <w:lvlText w:val="%9."/>
      <w:lvlJc w:val="right"/>
      <w:pPr>
        <w:tabs>
          <w:tab w:val="num" w:pos="6792"/>
        </w:tabs>
        <w:ind w:left="6792" w:hanging="180"/>
      </w:pPr>
      <w:rPr>
        <w:rFonts w:cs="Times New Roman"/>
      </w:rPr>
    </w:lvl>
  </w:abstractNum>
  <w:abstractNum w:abstractNumId="75" w15:restartNumberingAfterBreak="0">
    <w:nsid w:val="3523445C"/>
    <w:multiLevelType w:val="multilevel"/>
    <w:tmpl w:val="B55874D0"/>
    <w:lvl w:ilvl="0">
      <w:start w:val="1"/>
      <w:numFmt w:val="decimal"/>
      <w:lvlText w:val="%1)"/>
      <w:lvlJc w:val="left"/>
      <w:pPr>
        <w:tabs>
          <w:tab w:val="num" w:pos="1068"/>
        </w:tabs>
        <w:ind w:left="1068" w:hanging="360"/>
      </w:pPr>
      <w:rPr>
        <w:rFonts w:ascii="Arial" w:eastAsia="Times New Roman" w:hAnsi="Arial" w:cs="Arial" w:hint="default"/>
      </w:rPr>
    </w:lvl>
    <w:lvl w:ilvl="1">
      <w:start w:val="1"/>
      <w:numFmt w:val="decimal"/>
      <w:lvlText w:val="%2."/>
      <w:lvlJc w:val="left"/>
      <w:pPr>
        <w:tabs>
          <w:tab w:val="num" w:pos="567"/>
        </w:tabs>
        <w:ind w:left="567" w:hanging="283"/>
      </w:pPr>
      <w:rPr>
        <w:rFonts w:cs="Times New Roman"/>
        <w:b w:val="0"/>
        <w:strike w:val="0"/>
        <w:dstrike w:val="0"/>
        <w:color w:val="auto"/>
        <w:u w:val="none"/>
        <w:effect w:val="none"/>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6" w15:restartNumberingAfterBreak="0">
    <w:nsid w:val="352924BD"/>
    <w:multiLevelType w:val="hybridMultilevel"/>
    <w:tmpl w:val="10CCBBA8"/>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7" w15:restartNumberingAfterBreak="0">
    <w:nsid w:val="35BE6CA0"/>
    <w:multiLevelType w:val="hybridMultilevel"/>
    <w:tmpl w:val="2376F23C"/>
    <w:lvl w:ilvl="0" w:tplc="215ACED4">
      <w:start w:val="1"/>
      <w:numFmt w:val="bullet"/>
      <w:lvlText w:val=""/>
      <w:lvlJc w:val="left"/>
      <w:pPr>
        <w:ind w:left="1513" w:hanging="360"/>
      </w:pPr>
      <w:rPr>
        <w:rFonts w:ascii="Symbol" w:hAnsi="Symbol" w:hint="default"/>
      </w:rPr>
    </w:lvl>
    <w:lvl w:ilvl="1" w:tplc="04150003" w:tentative="1">
      <w:start w:val="1"/>
      <w:numFmt w:val="bullet"/>
      <w:lvlText w:val="o"/>
      <w:lvlJc w:val="left"/>
      <w:pPr>
        <w:ind w:left="2233" w:hanging="360"/>
      </w:pPr>
      <w:rPr>
        <w:rFonts w:ascii="Courier New" w:hAnsi="Courier New" w:cs="Courier New" w:hint="default"/>
      </w:rPr>
    </w:lvl>
    <w:lvl w:ilvl="2" w:tplc="04150005" w:tentative="1">
      <w:start w:val="1"/>
      <w:numFmt w:val="bullet"/>
      <w:lvlText w:val=""/>
      <w:lvlJc w:val="left"/>
      <w:pPr>
        <w:ind w:left="2953" w:hanging="360"/>
      </w:pPr>
      <w:rPr>
        <w:rFonts w:ascii="Wingdings" w:hAnsi="Wingdings" w:hint="default"/>
      </w:rPr>
    </w:lvl>
    <w:lvl w:ilvl="3" w:tplc="04150001" w:tentative="1">
      <w:start w:val="1"/>
      <w:numFmt w:val="bullet"/>
      <w:lvlText w:val=""/>
      <w:lvlJc w:val="left"/>
      <w:pPr>
        <w:ind w:left="3673" w:hanging="360"/>
      </w:pPr>
      <w:rPr>
        <w:rFonts w:ascii="Symbol" w:hAnsi="Symbol" w:hint="default"/>
      </w:rPr>
    </w:lvl>
    <w:lvl w:ilvl="4" w:tplc="04150003" w:tentative="1">
      <w:start w:val="1"/>
      <w:numFmt w:val="bullet"/>
      <w:lvlText w:val="o"/>
      <w:lvlJc w:val="left"/>
      <w:pPr>
        <w:ind w:left="4393" w:hanging="360"/>
      </w:pPr>
      <w:rPr>
        <w:rFonts w:ascii="Courier New" w:hAnsi="Courier New" w:cs="Courier New" w:hint="default"/>
      </w:rPr>
    </w:lvl>
    <w:lvl w:ilvl="5" w:tplc="04150005" w:tentative="1">
      <w:start w:val="1"/>
      <w:numFmt w:val="bullet"/>
      <w:lvlText w:val=""/>
      <w:lvlJc w:val="left"/>
      <w:pPr>
        <w:ind w:left="5113" w:hanging="360"/>
      </w:pPr>
      <w:rPr>
        <w:rFonts w:ascii="Wingdings" w:hAnsi="Wingdings" w:hint="default"/>
      </w:rPr>
    </w:lvl>
    <w:lvl w:ilvl="6" w:tplc="04150001" w:tentative="1">
      <w:start w:val="1"/>
      <w:numFmt w:val="bullet"/>
      <w:lvlText w:val=""/>
      <w:lvlJc w:val="left"/>
      <w:pPr>
        <w:ind w:left="5833" w:hanging="360"/>
      </w:pPr>
      <w:rPr>
        <w:rFonts w:ascii="Symbol" w:hAnsi="Symbol" w:hint="default"/>
      </w:rPr>
    </w:lvl>
    <w:lvl w:ilvl="7" w:tplc="04150003" w:tentative="1">
      <w:start w:val="1"/>
      <w:numFmt w:val="bullet"/>
      <w:lvlText w:val="o"/>
      <w:lvlJc w:val="left"/>
      <w:pPr>
        <w:ind w:left="6553" w:hanging="360"/>
      </w:pPr>
      <w:rPr>
        <w:rFonts w:ascii="Courier New" w:hAnsi="Courier New" w:cs="Courier New" w:hint="default"/>
      </w:rPr>
    </w:lvl>
    <w:lvl w:ilvl="8" w:tplc="04150005" w:tentative="1">
      <w:start w:val="1"/>
      <w:numFmt w:val="bullet"/>
      <w:lvlText w:val=""/>
      <w:lvlJc w:val="left"/>
      <w:pPr>
        <w:ind w:left="7273" w:hanging="360"/>
      </w:pPr>
      <w:rPr>
        <w:rFonts w:ascii="Wingdings" w:hAnsi="Wingdings" w:hint="default"/>
      </w:rPr>
    </w:lvl>
  </w:abstractNum>
  <w:abstractNum w:abstractNumId="78" w15:restartNumberingAfterBreak="0">
    <w:nsid w:val="36C56AA6"/>
    <w:multiLevelType w:val="multilevel"/>
    <w:tmpl w:val="35E29DAA"/>
    <w:styleLink w:val="WW8Num13111"/>
    <w:lvl w:ilvl="0">
      <w:start w:val="1"/>
      <w:numFmt w:val="lowerLetter"/>
      <w:lvlText w:val="%1)"/>
      <w:lvlJc w:val="left"/>
      <w:pPr>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15:restartNumberingAfterBreak="0">
    <w:nsid w:val="36C85864"/>
    <w:multiLevelType w:val="multilevel"/>
    <w:tmpl w:val="0B1CA9BC"/>
    <w:lvl w:ilvl="0">
      <w:start w:val="1"/>
      <w:numFmt w:val="decimal"/>
      <w:lvlText w:val="%1."/>
      <w:lvlJc w:val="left"/>
      <w:pPr>
        <w:ind w:left="720" w:hanging="360"/>
      </w:pPr>
      <w:rPr>
        <w:rFonts w:eastAsiaTheme="minorHAnsi" w:hint="default"/>
        <w:b w:val="0"/>
        <w:bCs/>
      </w:rPr>
    </w:lvl>
    <w:lvl w:ilvl="1">
      <w:start w:val="1"/>
      <w:numFmt w:val="decimal"/>
      <w:lvlText w:val="%2)"/>
      <w:lvlJc w:val="left"/>
      <w:pPr>
        <w:ind w:left="720" w:hanging="360"/>
      </w:pPr>
      <w:rPr>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373D5EE1"/>
    <w:multiLevelType w:val="multilevel"/>
    <w:tmpl w:val="EFAC2364"/>
    <w:lvl w:ilvl="0">
      <w:start w:val="1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1" w15:restartNumberingAfterBreak="0">
    <w:nsid w:val="374E709F"/>
    <w:multiLevelType w:val="hybridMultilevel"/>
    <w:tmpl w:val="EF9CB9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7516B8E"/>
    <w:multiLevelType w:val="hybridMultilevel"/>
    <w:tmpl w:val="89A4D072"/>
    <w:styleLink w:val="WW8Num109111"/>
    <w:lvl w:ilvl="0" w:tplc="EAEACA3E">
      <w:start w:val="1"/>
      <w:numFmt w:val="decimal"/>
      <w:lvlText w:val="%1)"/>
      <w:lvlJc w:val="left"/>
      <w:pPr>
        <w:ind w:left="720" w:hanging="360"/>
      </w:pPr>
      <w:rPr>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83E675F"/>
    <w:multiLevelType w:val="hybridMultilevel"/>
    <w:tmpl w:val="993074D2"/>
    <w:lvl w:ilvl="0" w:tplc="440E5924">
      <w:start w:val="1"/>
      <w:numFmt w:val="lowerLetter"/>
      <w:lvlText w:val="%1)"/>
      <w:lvlJc w:val="left"/>
      <w:pPr>
        <w:ind w:left="1069" w:hanging="360"/>
      </w:pPr>
      <w:rPr>
        <w:rFonts w:cs="Times New Roman"/>
      </w:rPr>
    </w:lvl>
    <w:lvl w:ilvl="1" w:tplc="04150017">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84" w15:restartNumberingAfterBreak="0">
    <w:nsid w:val="3A672FC1"/>
    <w:multiLevelType w:val="multilevel"/>
    <w:tmpl w:val="6734AD8A"/>
    <w:lvl w:ilvl="0">
      <w:start w:val="1"/>
      <w:numFmt w:val="bullet"/>
      <w:lvlText w:val=""/>
      <w:lvlJc w:val="left"/>
      <w:pPr>
        <w:ind w:left="1003"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15:restartNumberingAfterBreak="0">
    <w:nsid w:val="3C361EC1"/>
    <w:multiLevelType w:val="hybridMultilevel"/>
    <w:tmpl w:val="E0D4DB80"/>
    <w:lvl w:ilvl="0" w:tplc="FFFFFFFF">
      <w:start w:val="1"/>
      <w:numFmt w:val="decimal"/>
      <w:lvlText w:val="%1)"/>
      <w:lvlJc w:val="left"/>
      <w:pPr>
        <w:tabs>
          <w:tab w:val="num" w:pos="720"/>
        </w:tabs>
        <w:ind w:left="720" w:hanging="360"/>
      </w:pPr>
      <w:rPr>
        <w:rFonts w:cs="Times New Roman"/>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6" w15:restartNumberingAfterBreak="0">
    <w:nsid w:val="3CA368E1"/>
    <w:multiLevelType w:val="hybridMultilevel"/>
    <w:tmpl w:val="9C8C4E28"/>
    <w:lvl w:ilvl="0" w:tplc="F614F69C">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3CB35331"/>
    <w:multiLevelType w:val="hybridMultilevel"/>
    <w:tmpl w:val="EFD2FF7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8" w15:restartNumberingAfterBreak="0">
    <w:nsid w:val="3E423879"/>
    <w:multiLevelType w:val="hybridMultilevel"/>
    <w:tmpl w:val="64965A0E"/>
    <w:styleLink w:val="WW8Num143131"/>
    <w:lvl w:ilvl="0" w:tplc="326A55BA">
      <w:start w:val="1"/>
      <w:numFmt w:val="decimal"/>
      <w:lvlText w:val="%1."/>
      <w:lvlJc w:val="left"/>
      <w:pPr>
        <w:tabs>
          <w:tab w:val="num" w:pos="720"/>
        </w:tabs>
        <w:ind w:left="720" w:hanging="360"/>
      </w:pPr>
      <w:rPr>
        <w:b w:val="0"/>
        <w:i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3648CEA2">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9" w15:restartNumberingAfterBreak="0">
    <w:nsid w:val="3FF6082B"/>
    <w:multiLevelType w:val="hybridMultilevel"/>
    <w:tmpl w:val="4A8EA58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406948F2"/>
    <w:multiLevelType w:val="hybridMultilevel"/>
    <w:tmpl w:val="52AE51B0"/>
    <w:lvl w:ilvl="0" w:tplc="BA0AB948">
      <w:start w:val="1"/>
      <w:numFmt w:val="decimal"/>
      <w:lvlText w:val="%1."/>
      <w:lvlJc w:val="left"/>
      <w:pPr>
        <w:ind w:left="360" w:hanging="360"/>
      </w:pPr>
      <w:rPr>
        <w:rFonts w:cs="Times New Roman"/>
      </w:rPr>
    </w:lvl>
    <w:lvl w:ilvl="1" w:tplc="5980155E">
      <w:start w:val="1"/>
      <w:numFmt w:val="decimal"/>
      <w:lvlText w:val="%2)"/>
      <w:lvlJc w:val="left"/>
      <w:pPr>
        <w:ind w:left="1440" w:hanging="360"/>
      </w:pPr>
      <w:rPr>
        <w:rFonts w:cs="Times New Roman"/>
        <w:sz w:val="22"/>
        <w:szCs w:val="22"/>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1" w15:restartNumberingAfterBreak="0">
    <w:nsid w:val="40C46A0D"/>
    <w:multiLevelType w:val="hybridMultilevel"/>
    <w:tmpl w:val="648CC0F2"/>
    <w:name w:val="WW8Num722522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413E1715"/>
    <w:multiLevelType w:val="hybridMultilevel"/>
    <w:tmpl w:val="D59EA31A"/>
    <w:lvl w:ilvl="0" w:tplc="04150011">
      <w:start w:val="1"/>
      <w:numFmt w:val="decimal"/>
      <w:lvlText w:val="%1)"/>
      <w:lvlJc w:val="left"/>
      <w:pPr>
        <w:ind w:left="1571" w:hanging="360"/>
      </w:pPr>
      <w:rPr>
        <w:rFonts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3" w15:restartNumberingAfterBreak="0">
    <w:nsid w:val="415648D0"/>
    <w:multiLevelType w:val="hybridMultilevel"/>
    <w:tmpl w:val="5A6A16FE"/>
    <w:lvl w:ilvl="0" w:tplc="4A82AD4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3472C40"/>
    <w:multiLevelType w:val="hybridMultilevel"/>
    <w:tmpl w:val="827EA6EA"/>
    <w:lvl w:ilvl="0" w:tplc="066CAE8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4482668E"/>
    <w:multiLevelType w:val="multilevel"/>
    <w:tmpl w:val="9D7E6FF4"/>
    <w:lvl w:ilvl="0">
      <w:start w:val="1"/>
      <w:numFmt w:val="decimal"/>
      <w:lvlText w:val="%1)"/>
      <w:lvlJc w:val="left"/>
      <w:pPr>
        <w:tabs>
          <w:tab w:val="num" w:pos="720"/>
        </w:tabs>
        <w:ind w:left="720" w:hanging="360"/>
      </w:pPr>
      <w:rPr>
        <w:rFonts w:hint="default"/>
        <w:b/>
        <w:bCs/>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6" w15:restartNumberingAfterBreak="0">
    <w:nsid w:val="45B72E4B"/>
    <w:multiLevelType w:val="hybridMultilevel"/>
    <w:tmpl w:val="868C4492"/>
    <w:lvl w:ilvl="0" w:tplc="04150011">
      <w:start w:val="1"/>
      <w:numFmt w:val="decimal"/>
      <w:lvlText w:val="%1)"/>
      <w:lvlJc w:val="left"/>
      <w:pPr>
        <w:tabs>
          <w:tab w:val="num" w:pos="1080"/>
        </w:tabs>
        <w:ind w:left="1080" w:hanging="360"/>
      </w:pPr>
      <w:rPr>
        <w:sz w:val="22"/>
        <w:szCs w:val="22"/>
      </w:rPr>
    </w:lvl>
    <w:lvl w:ilvl="1" w:tplc="32F67B8A">
      <w:start w:val="1"/>
      <w:numFmt w:val="decimal"/>
      <w:lvlText w:val="%2)"/>
      <w:lvlJc w:val="left"/>
      <w:pPr>
        <w:tabs>
          <w:tab w:val="num" w:pos="1363"/>
        </w:tabs>
        <w:ind w:left="1363" w:hanging="283"/>
      </w:pPr>
      <w:rPr>
        <w:rFonts w:ascii="Arial" w:hAnsi="Arial" w:cs="Times New Roman" w:hint="default"/>
        <w:b w:val="0"/>
        <w:i w:val="0"/>
        <w:strike w:val="0"/>
        <w:dstrike w:val="0"/>
        <w:sz w:val="22"/>
        <w:szCs w:val="22"/>
        <w:u w:val="none"/>
        <w:effect w:val="none"/>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7" w15:restartNumberingAfterBreak="0">
    <w:nsid w:val="45B87850"/>
    <w:multiLevelType w:val="hybridMultilevel"/>
    <w:tmpl w:val="2D8CBA9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6560562"/>
    <w:multiLevelType w:val="hybridMultilevel"/>
    <w:tmpl w:val="AE881BA0"/>
    <w:lvl w:ilvl="0" w:tplc="FFFFFFFF">
      <w:start w:val="1"/>
      <w:numFmt w:val="lowerLetter"/>
      <w:lvlText w:val="%1)"/>
      <w:lvlJc w:val="left"/>
      <w:pPr>
        <w:ind w:left="644" w:hanging="360"/>
      </w:pPr>
      <w:rPr>
        <w:rFonts w:cs="Verdana"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8731FB3"/>
    <w:multiLevelType w:val="hybridMultilevel"/>
    <w:tmpl w:val="B2C27300"/>
    <w:lvl w:ilvl="0" w:tplc="DF461AE4">
      <w:start w:val="12"/>
      <w:numFmt w:val="decimal"/>
      <w:lvlText w:val="%1."/>
      <w:lvlJc w:val="left"/>
      <w:pPr>
        <w:ind w:left="144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9284EF8"/>
    <w:multiLevelType w:val="hybridMultilevel"/>
    <w:tmpl w:val="8ED02EB4"/>
    <w:name w:val="WW8Num72252"/>
    <w:lvl w:ilvl="0" w:tplc="FFD4F38A">
      <w:start w:val="2"/>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9631117"/>
    <w:multiLevelType w:val="hybridMultilevel"/>
    <w:tmpl w:val="06C4F94C"/>
    <w:lvl w:ilvl="0" w:tplc="CC92A20E">
      <w:start w:val="1"/>
      <w:numFmt w:val="decimal"/>
      <w:lvlText w:val="%1."/>
      <w:lvlJc w:val="left"/>
      <w:pPr>
        <w:ind w:left="360" w:hanging="360"/>
      </w:pPr>
      <w:rPr>
        <w:rFonts w:cs="Times New Roman"/>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C8F4C396">
      <w:start w:val="1"/>
      <w:numFmt w:val="decimal"/>
      <w:lvlText w:val="%4."/>
      <w:lvlJc w:val="left"/>
      <w:pPr>
        <w:ind w:left="360" w:hanging="360"/>
      </w:pPr>
      <w:rPr>
        <w:b w:val="0"/>
        <w:bCs/>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2" w15:restartNumberingAfterBreak="0">
    <w:nsid w:val="4ABA736B"/>
    <w:multiLevelType w:val="hybridMultilevel"/>
    <w:tmpl w:val="39C0CE66"/>
    <w:lvl w:ilvl="0" w:tplc="FFFFFFFF">
      <w:start w:val="1"/>
      <w:numFmt w:val="decimal"/>
      <w:lvlText w:val="%1."/>
      <w:lvlJc w:val="left"/>
      <w:pPr>
        <w:tabs>
          <w:tab w:val="num" w:pos="720"/>
        </w:tabs>
        <w:ind w:left="720" w:hanging="360"/>
      </w:pPr>
      <w:rPr>
        <w:rFonts w:ascii="Arial" w:hAnsi="Arial" w:cs="Arial" w:hint="default"/>
        <w:b w:val="0"/>
        <w:sz w:val="22"/>
        <w:szCs w:val="22"/>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3" w15:restartNumberingAfterBreak="0">
    <w:nsid w:val="4B391898"/>
    <w:multiLevelType w:val="multilevel"/>
    <w:tmpl w:val="7C541ED0"/>
    <w:lvl w:ilvl="0">
      <w:start w:val="1"/>
      <w:numFmt w:val="bullet"/>
      <w:lvlText w:val=""/>
      <w:lvlJc w:val="left"/>
      <w:pPr>
        <w:ind w:left="720" w:hanging="360"/>
      </w:pPr>
      <w:rPr>
        <w:rFonts w:ascii="Symbol" w:hAnsi="Symbol" w:cs="Symbol" w:hint="default"/>
        <w:sz w:val="22"/>
        <w:szCs w:val="22"/>
      </w:rPr>
    </w:lvl>
    <w:lvl w:ilvl="1">
      <w:start w:val="1"/>
      <w:numFmt w:val="bullet"/>
      <w:lvlText w:val=""/>
      <w:lvlJc w:val="left"/>
      <w:pPr>
        <w:ind w:left="1440" w:hanging="360"/>
      </w:pPr>
      <w:rPr>
        <w:rFonts w:ascii="Symbol" w:hAnsi="Symbol" w:cs="Symbol" w:hint="default"/>
        <w:sz w:val="22"/>
        <w:szCs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4" w15:restartNumberingAfterBreak="0">
    <w:nsid w:val="4C15089C"/>
    <w:multiLevelType w:val="hybridMultilevel"/>
    <w:tmpl w:val="F0A6915C"/>
    <w:name w:val="WW8Num7225"/>
    <w:lvl w:ilvl="0" w:tplc="D8DE3910">
      <w:start w:val="1"/>
      <w:numFmt w:val="decimal"/>
      <w:lvlText w:val="%1)"/>
      <w:lvlJc w:val="left"/>
      <w:pPr>
        <w:tabs>
          <w:tab w:val="num" w:pos="1620"/>
        </w:tabs>
        <w:ind w:left="23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15:restartNumberingAfterBreak="0">
    <w:nsid w:val="4C87110A"/>
    <w:multiLevelType w:val="hybridMultilevel"/>
    <w:tmpl w:val="D36A123A"/>
    <w:lvl w:ilvl="0" w:tplc="EB10721A">
      <w:start w:val="1"/>
      <w:numFmt w:val="decimal"/>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D6F5B30"/>
    <w:multiLevelType w:val="multilevel"/>
    <w:tmpl w:val="FA006DC4"/>
    <w:lvl w:ilvl="0">
      <w:start w:val="1"/>
      <w:numFmt w:val="bullet"/>
      <w:lvlText w:val=""/>
      <w:lvlJc w:val="left"/>
      <w:pPr>
        <w:tabs>
          <w:tab w:val="num" w:pos="720"/>
        </w:tabs>
        <w:ind w:left="720" w:hanging="360"/>
      </w:pPr>
      <w:rPr>
        <w:rFonts w:ascii="Wingdings" w:hAnsi="Wingdings" w:cs="Wingdings" w:hint="default"/>
        <w:sz w:val="12"/>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15:restartNumberingAfterBreak="0">
    <w:nsid w:val="4F6654D0"/>
    <w:multiLevelType w:val="multilevel"/>
    <w:tmpl w:val="0B1CA9BC"/>
    <w:lvl w:ilvl="0">
      <w:start w:val="1"/>
      <w:numFmt w:val="decimal"/>
      <w:lvlText w:val="%1."/>
      <w:lvlJc w:val="left"/>
      <w:pPr>
        <w:ind w:left="720" w:hanging="360"/>
      </w:pPr>
      <w:rPr>
        <w:rFonts w:eastAsiaTheme="minorHAnsi" w:hint="default"/>
        <w:b w:val="0"/>
        <w:bCs/>
      </w:rPr>
    </w:lvl>
    <w:lvl w:ilvl="1">
      <w:start w:val="1"/>
      <w:numFmt w:val="decimal"/>
      <w:lvlText w:val="%2)"/>
      <w:lvlJc w:val="left"/>
      <w:pPr>
        <w:ind w:left="720" w:hanging="360"/>
      </w:pPr>
      <w:rPr>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50C6784A"/>
    <w:multiLevelType w:val="hybridMultilevel"/>
    <w:tmpl w:val="EEB42C4E"/>
    <w:styleLink w:val="WW8Num14311112"/>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109" w15:restartNumberingAfterBreak="0">
    <w:nsid w:val="53007C98"/>
    <w:multiLevelType w:val="multilevel"/>
    <w:tmpl w:val="F050B2D8"/>
    <w:lvl w:ilvl="0">
      <w:start w:val="1"/>
      <w:numFmt w:val="decimal"/>
      <w:lvlText w:val="%1)"/>
      <w:lvlJc w:val="left"/>
      <w:pPr>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0" w15:restartNumberingAfterBreak="0">
    <w:nsid w:val="535A596E"/>
    <w:multiLevelType w:val="hybridMultilevel"/>
    <w:tmpl w:val="47A4F0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543264F"/>
    <w:multiLevelType w:val="hybridMultilevel"/>
    <w:tmpl w:val="ADA62668"/>
    <w:lvl w:ilvl="0" w:tplc="04150001">
      <w:start w:val="1"/>
      <w:numFmt w:val="bullet"/>
      <w:lvlText w:val=""/>
      <w:lvlJc w:val="left"/>
      <w:pPr>
        <w:ind w:left="793" w:hanging="360"/>
      </w:pPr>
      <w:rPr>
        <w:rFonts w:ascii="Symbol" w:hAnsi="Symbol" w:hint="default"/>
      </w:rPr>
    </w:lvl>
    <w:lvl w:ilvl="1" w:tplc="04150003" w:tentative="1">
      <w:start w:val="1"/>
      <w:numFmt w:val="bullet"/>
      <w:lvlText w:val="o"/>
      <w:lvlJc w:val="left"/>
      <w:pPr>
        <w:ind w:left="1513" w:hanging="360"/>
      </w:pPr>
      <w:rPr>
        <w:rFonts w:ascii="Courier New" w:hAnsi="Courier New" w:cs="Courier New" w:hint="default"/>
      </w:rPr>
    </w:lvl>
    <w:lvl w:ilvl="2" w:tplc="04150005" w:tentative="1">
      <w:start w:val="1"/>
      <w:numFmt w:val="bullet"/>
      <w:lvlText w:val=""/>
      <w:lvlJc w:val="left"/>
      <w:pPr>
        <w:ind w:left="2233" w:hanging="360"/>
      </w:pPr>
      <w:rPr>
        <w:rFonts w:ascii="Wingdings" w:hAnsi="Wingdings" w:hint="default"/>
      </w:rPr>
    </w:lvl>
    <w:lvl w:ilvl="3" w:tplc="04150001" w:tentative="1">
      <w:start w:val="1"/>
      <w:numFmt w:val="bullet"/>
      <w:lvlText w:val=""/>
      <w:lvlJc w:val="left"/>
      <w:pPr>
        <w:ind w:left="2953" w:hanging="360"/>
      </w:pPr>
      <w:rPr>
        <w:rFonts w:ascii="Symbol" w:hAnsi="Symbol" w:hint="default"/>
      </w:rPr>
    </w:lvl>
    <w:lvl w:ilvl="4" w:tplc="04150003" w:tentative="1">
      <w:start w:val="1"/>
      <w:numFmt w:val="bullet"/>
      <w:lvlText w:val="o"/>
      <w:lvlJc w:val="left"/>
      <w:pPr>
        <w:ind w:left="3673" w:hanging="360"/>
      </w:pPr>
      <w:rPr>
        <w:rFonts w:ascii="Courier New" w:hAnsi="Courier New" w:cs="Courier New" w:hint="default"/>
      </w:rPr>
    </w:lvl>
    <w:lvl w:ilvl="5" w:tplc="04150005" w:tentative="1">
      <w:start w:val="1"/>
      <w:numFmt w:val="bullet"/>
      <w:lvlText w:val=""/>
      <w:lvlJc w:val="left"/>
      <w:pPr>
        <w:ind w:left="4393" w:hanging="360"/>
      </w:pPr>
      <w:rPr>
        <w:rFonts w:ascii="Wingdings" w:hAnsi="Wingdings" w:hint="default"/>
      </w:rPr>
    </w:lvl>
    <w:lvl w:ilvl="6" w:tplc="04150001" w:tentative="1">
      <w:start w:val="1"/>
      <w:numFmt w:val="bullet"/>
      <w:lvlText w:val=""/>
      <w:lvlJc w:val="left"/>
      <w:pPr>
        <w:ind w:left="5113" w:hanging="360"/>
      </w:pPr>
      <w:rPr>
        <w:rFonts w:ascii="Symbol" w:hAnsi="Symbol" w:hint="default"/>
      </w:rPr>
    </w:lvl>
    <w:lvl w:ilvl="7" w:tplc="04150003" w:tentative="1">
      <w:start w:val="1"/>
      <w:numFmt w:val="bullet"/>
      <w:lvlText w:val="o"/>
      <w:lvlJc w:val="left"/>
      <w:pPr>
        <w:ind w:left="5833" w:hanging="360"/>
      </w:pPr>
      <w:rPr>
        <w:rFonts w:ascii="Courier New" w:hAnsi="Courier New" w:cs="Courier New" w:hint="default"/>
      </w:rPr>
    </w:lvl>
    <w:lvl w:ilvl="8" w:tplc="04150005" w:tentative="1">
      <w:start w:val="1"/>
      <w:numFmt w:val="bullet"/>
      <w:lvlText w:val=""/>
      <w:lvlJc w:val="left"/>
      <w:pPr>
        <w:ind w:left="6553" w:hanging="360"/>
      </w:pPr>
      <w:rPr>
        <w:rFonts w:ascii="Wingdings" w:hAnsi="Wingdings" w:hint="default"/>
      </w:rPr>
    </w:lvl>
  </w:abstractNum>
  <w:abstractNum w:abstractNumId="112" w15:restartNumberingAfterBreak="0">
    <w:nsid w:val="559F0010"/>
    <w:multiLevelType w:val="multilevel"/>
    <w:tmpl w:val="0B1CA9BC"/>
    <w:lvl w:ilvl="0">
      <w:start w:val="1"/>
      <w:numFmt w:val="decimal"/>
      <w:lvlText w:val="%1."/>
      <w:lvlJc w:val="left"/>
      <w:pPr>
        <w:ind w:left="720" w:hanging="360"/>
      </w:pPr>
      <w:rPr>
        <w:rFonts w:eastAsiaTheme="minorHAnsi" w:hint="default"/>
        <w:b w:val="0"/>
        <w:bCs/>
      </w:rPr>
    </w:lvl>
    <w:lvl w:ilvl="1">
      <w:start w:val="1"/>
      <w:numFmt w:val="decimal"/>
      <w:lvlText w:val="%2)"/>
      <w:lvlJc w:val="left"/>
      <w:pPr>
        <w:ind w:left="720" w:hanging="360"/>
      </w:pPr>
      <w:rPr>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567169A4"/>
    <w:multiLevelType w:val="hybridMultilevel"/>
    <w:tmpl w:val="9A30A392"/>
    <w:lvl w:ilvl="0" w:tplc="D3004C8E">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4" w15:restartNumberingAfterBreak="0">
    <w:nsid w:val="56820BBE"/>
    <w:multiLevelType w:val="hybridMultilevel"/>
    <w:tmpl w:val="33280E22"/>
    <w:lvl w:ilvl="0" w:tplc="DCB25B44">
      <w:start w:val="1"/>
      <w:numFmt w:val="lowerLetter"/>
      <w:lvlText w:val="%1)"/>
      <w:lvlJc w:val="left"/>
      <w:pPr>
        <w:ind w:left="1068" w:hanging="360"/>
      </w:pPr>
      <w:rPr>
        <w:rFonts w:cs="Times New Roman"/>
      </w:rPr>
    </w:lvl>
    <w:lvl w:ilvl="1" w:tplc="04150019">
      <w:start w:val="1"/>
      <w:numFmt w:val="lowerLetter"/>
      <w:lvlText w:val="%2."/>
      <w:lvlJc w:val="left"/>
      <w:pPr>
        <w:ind w:left="1786" w:hanging="360"/>
      </w:pPr>
      <w:rPr>
        <w:rFonts w:cs="Times New Roman"/>
      </w:rPr>
    </w:lvl>
    <w:lvl w:ilvl="2" w:tplc="0415001B">
      <w:start w:val="1"/>
      <w:numFmt w:val="lowerRoman"/>
      <w:lvlText w:val="%3."/>
      <w:lvlJc w:val="right"/>
      <w:pPr>
        <w:ind w:left="2506" w:hanging="180"/>
      </w:pPr>
      <w:rPr>
        <w:rFonts w:cs="Times New Roman"/>
      </w:rPr>
    </w:lvl>
    <w:lvl w:ilvl="3" w:tplc="0415000F">
      <w:start w:val="1"/>
      <w:numFmt w:val="decimal"/>
      <w:lvlText w:val="%4."/>
      <w:lvlJc w:val="left"/>
      <w:pPr>
        <w:ind w:left="3226" w:hanging="360"/>
      </w:pPr>
      <w:rPr>
        <w:rFonts w:cs="Times New Roman"/>
      </w:rPr>
    </w:lvl>
    <w:lvl w:ilvl="4" w:tplc="04150019">
      <w:start w:val="1"/>
      <w:numFmt w:val="lowerLetter"/>
      <w:lvlText w:val="%5."/>
      <w:lvlJc w:val="left"/>
      <w:pPr>
        <w:ind w:left="3946" w:hanging="360"/>
      </w:pPr>
      <w:rPr>
        <w:rFonts w:cs="Times New Roman"/>
      </w:rPr>
    </w:lvl>
    <w:lvl w:ilvl="5" w:tplc="0415001B">
      <w:start w:val="1"/>
      <w:numFmt w:val="lowerRoman"/>
      <w:lvlText w:val="%6."/>
      <w:lvlJc w:val="right"/>
      <w:pPr>
        <w:ind w:left="4666" w:hanging="180"/>
      </w:pPr>
      <w:rPr>
        <w:rFonts w:cs="Times New Roman"/>
      </w:rPr>
    </w:lvl>
    <w:lvl w:ilvl="6" w:tplc="0415000F">
      <w:start w:val="1"/>
      <w:numFmt w:val="decimal"/>
      <w:lvlText w:val="%7."/>
      <w:lvlJc w:val="left"/>
      <w:pPr>
        <w:ind w:left="5386" w:hanging="360"/>
      </w:pPr>
      <w:rPr>
        <w:rFonts w:cs="Times New Roman"/>
      </w:rPr>
    </w:lvl>
    <w:lvl w:ilvl="7" w:tplc="04150019">
      <w:start w:val="1"/>
      <w:numFmt w:val="lowerLetter"/>
      <w:lvlText w:val="%8."/>
      <w:lvlJc w:val="left"/>
      <w:pPr>
        <w:ind w:left="6106" w:hanging="360"/>
      </w:pPr>
      <w:rPr>
        <w:rFonts w:cs="Times New Roman"/>
      </w:rPr>
    </w:lvl>
    <w:lvl w:ilvl="8" w:tplc="0415001B">
      <w:start w:val="1"/>
      <w:numFmt w:val="lowerRoman"/>
      <w:lvlText w:val="%9."/>
      <w:lvlJc w:val="right"/>
      <w:pPr>
        <w:ind w:left="6826" w:hanging="180"/>
      </w:pPr>
      <w:rPr>
        <w:rFonts w:cs="Times New Roman"/>
      </w:rPr>
    </w:lvl>
  </w:abstractNum>
  <w:abstractNum w:abstractNumId="115" w15:restartNumberingAfterBreak="0">
    <w:nsid w:val="57262780"/>
    <w:multiLevelType w:val="multilevel"/>
    <w:tmpl w:val="99189DF8"/>
    <w:lvl w:ilvl="0">
      <w:start w:val="10"/>
      <w:numFmt w:val="decimal"/>
      <w:lvlText w:val="%1"/>
      <w:lvlJc w:val="left"/>
      <w:pPr>
        <w:ind w:left="420" w:hanging="420"/>
      </w:pPr>
      <w:rPr>
        <w:rFonts w:eastAsia="Arial Unicode MS" w:hint="default"/>
        <w:sz w:val="22"/>
      </w:rPr>
    </w:lvl>
    <w:lvl w:ilvl="1">
      <w:start w:val="1"/>
      <w:numFmt w:val="decimal"/>
      <w:lvlText w:val="%1.%2"/>
      <w:lvlJc w:val="left"/>
      <w:pPr>
        <w:ind w:left="420" w:hanging="420"/>
      </w:pPr>
      <w:rPr>
        <w:rFonts w:eastAsia="Arial Unicode MS" w:hint="default"/>
        <w:b/>
        <w:sz w:val="22"/>
      </w:rPr>
    </w:lvl>
    <w:lvl w:ilvl="2">
      <w:start w:val="1"/>
      <w:numFmt w:val="decimal"/>
      <w:lvlText w:val="%1.%2.%3"/>
      <w:lvlJc w:val="left"/>
      <w:pPr>
        <w:ind w:left="420" w:hanging="420"/>
      </w:pPr>
      <w:rPr>
        <w:rFonts w:eastAsia="Arial Unicode MS" w:hint="default"/>
        <w:sz w:val="22"/>
      </w:rPr>
    </w:lvl>
    <w:lvl w:ilvl="3">
      <w:start w:val="1"/>
      <w:numFmt w:val="decimal"/>
      <w:lvlText w:val="%1.%2.%3.%4"/>
      <w:lvlJc w:val="left"/>
      <w:pPr>
        <w:ind w:left="420" w:hanging="420"/>
      </w:pPr>
      <w:rPr>
        <w:rFonts w:eastAsia="Arial Unicode MS" w:hint="default"/>
        <w:sz w:val="22"/>
      </w:rPr>
    </w:lvl>
    <w:lvl w:ilvl="4">
      <w:start w:val="1"/>
      <w:numFmt w:val="decimal"/>
      <w:lvlText w:val="%1.%2.%3.%4.%5"/>
      <w:lvlJc w:val="left"/>
      <w:pPr>
        <w:ind w:left="720" w:hanging="720"/>
      </w:pPr>
      <w:rPr>
        <w:rFonts w:eastAsia="Arial Unicode MS" w:hint="default"/>
        <w:sz w:val="22"/>
      </w:rPr>
    </w:lvl>
    <w:lvl w:ilvl="5">
      <w:start w:val="1"/>
      <w:numFmt w:val="decimal"/>
      <w:lvlText w:val="%1.%2.%3.%4.%5.%6"/>
      <w:lvlJc w:val="left"/>
      <w:pPr>
        <w:ind w:left="720" w:hanging="720"/>
      </w:pPr>
      <w:rPr>
        <w:rFonts w:eastAsia="Arial Unicode MS" w:hint="default"/>
        <w:sz w:val="22"/>
      </w:rPr>
    </w:lvl>
    <w:lvl w:ilvl="6">
      <w:start w:val="1"/>
      <w:numFmt w:val="decimal"/>
      <w:lvlText w:val="%1.%2.%3.%4.%5.%6.%7"/>
      <w:lvlJc w:val="left"/>
      <w:pPr>
        <w:ind w:left="720" w:hanging="720"/>
      </w:pPr>
      <w:rPr>
        <w:rFonts w:eastAsia="Arial Unicode MS" w:hint="default"/>
        <w:sz w:val="22"/>
      </w:rPr>
    </w:lvl>
    <w:lvl w:ilvl="7">
      <w:start w:val="1"/>
      <w:numFmt w:val="decimal"/>
      <w:lvlText w:val="%1.%2.%3.%4.%5.%6.%7.%8"/>
      <w:lvlJc w:val="left"/>
      <w:pPr>
        <w:ind w:left="720" w:hanging="720"/>
      </w:pPr>
      <w:rPr>
        <w:rFonts w:eastAsia="Arial Unicode MS" w:hint="default"/>
        <w:sz w:val="22"/>
      </w:rPr>
    </w:lvl>
    <w:lvl w:ilvl="8">
      <w:start w:val="1"/>
      <w:numFmt w:val="decimal"/>
      <w:lvlText w:val="%1.%2.%3.%4.%5.%6.%7.%8.%9"/>
      <w:lvlJc w:val="left"/>
      <w:pPr>
        <w:ind w:left="1080" w:hanging="1080"/>
      </w:pPr>
      <w:rPr>
        <w:rFonts w:eastAsia="Arial Unicode MS" w:hint="default"/>
        <w:sz w:val="22"/>
      </w:rPr>
    </w:lvl>
  </w:abstractNum>
  <w:abstractNum w:abstractNumId="116" w15:restartNumberingAfterBreak="0">
    <w:nsid w:val="580919FF"/>
    <w:multiLevelType w:val="multilevel"/>
    <w:tmpl w:val="F60A9246"/>
    <w:styleLink w:val="WW8Num14313"/>
    <w:lvl w:ilvl="0">
      <w:start w:val="1"/>
      <w:numFmt w:val="decimal"/>
      <w:lvlText w:val="%1)"/>
      <w:lvlJc w:val="left"/>
      <w:pPr>
        <w:ind w:left="720" w:hanging="360"/>
      </w:pPr>
      <w:rPr>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7" w15:restartNumberingAfterBreak="0">
    <w:nsid w:val="584A5378"/>
    <w:multiLevelType w:val="hybridMultilevel"/>
    <w:tmpl w:val="C326011E"/>
    <w:lvl w:ilvl="0" w:tplc="87B235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A30272A"/>
    <w:multiLevelType w:val="multilevel"/>
    <w:tmpl w:val="0E66A9A4"/>
    <w:styleLink w:val="WW8Num811"/>
    <w:lvl w:ilvl="0">
      <w:start w:val="1"/>
      <w:numFmt w:val="decimal"/>
      <w:pStyle w:val="Nag1"/>
      <w:lvlText w:val="%1."/>
      <w:lvlJc w:val="left"/>
      <w:pPr>
        <w:ind w:left="720" w:hanging="360"/>
      </w:pPr>
      <w:rPr>
        <w:rFonts w:ascii="Arial" w:hAnsi="Arial" w:cs="Arial" w:hint="default"/>
        <w:b/>
        <w:sz w:val="22"/>
      </w:rPr>
    </w:lvl>
    <w:lvl w:ilvl="1">
      <w:start w:val="1"/>
      <w:numFmt w:val="decimal"/>
      <w:pStyle w:val="Nag2"/>
      <w:isLgl/>
      <w:lvlText w:val="%1.%2"/>
      <w:lvlJc w:val="left"/>
      <w:pPr>
        <w:ind w:left="852" w:hanging="492"/>
      </w:pPr>
      <w:rPr>
        <w:rFonts w:eastAsia="Arial Unicode MS"/>
        <w:b/>
      </w:rPr>
    </w:lvl>
    <w:lvl w:ilvl="2">
      <w:start w:val="1"/>
      <w:numFmt w:val="decimal"/>
      <w:isLgl/>
      <w:lvlText w:val="%1.%2.%3"/>
      <w:lvlJc w:val="left"/>
      <w:pPr>
        <w:ind w:left="1080" w:hanging="720"/>
      </w:pPr>
      <w:rPr>
        <w:rFonts w:eastAsia="Arial Unicode MS"/>
      </w:rPr>
    </w:lvl>
    <w:lvl w:ilvl="3">
      <w:start w:val="1"/>
      <w:numFmt w:val="decimal"/>
      <w:isLgl/>
      <w:lvlText w:val="%1.%2.%3.%4"/>
      <w:lvlJc w:val="left"/>
      <w:pPr>
        <w:ind w:left="1080" w:hanging="720"/>
      </w:pPr>
      <w:rPr>
        <w:rFonts w:eastAsia="Arial Unicode MS"/>
      </w:rPr>
    </w:lvl>
    <w:lvl w:ilvl="4">
      <w:start w:val="1"/>
      <w:numFmt w:val="decimal"/>
      <w:isLgl/>
      <w:lvlText w:val="%1.%2.%3.%4.%5"/>
      <w:lvlJc w:val="left"/>
      <w:pPr>
        <w:ind w:left="1440" w:hanging="1080"/>
      </w:pPr>
      <w:rPr>
        <w:rFonts w:eastAsia="Arial Unicode MS"/>
      </w:rPr>
    </w:lvl>
    <w:lvl w:ilvl="5">
      <w:start w:val="1"/>
      <w:numFmt w:val="decimal"/>
      <w:isLgl/>
      <w:lvlText w:val="%1.%2.%3.%4.%5.%6"/>
      <w:lvlJc w:val="left"/>
      <w:pPr>
        <w:ind w:left="1440" w:hanging="1080"/>
      </w:pPr>
      <w:rPr>
        <w:rFonts w:eastAsia="Arial Unicode MS"/>
      </w:rPr>
    </w:lvl>
    <w:lvl w:ilvl="6">
      <w:start w:val="1"/>
      <w:numFmt w:val="decimal"/>
      <w:isLgl/>
      <w:lvlText w:val="%1.%2.%3.%4.%5.%6.%7"/>
      <w:lvlJc w:val="left"/>
      <w:pPr>
        <w:ind w:left="1800" w:hanging="1440"/>
      </w:pPr>
      <w:rPr>
        <w:rFonts w:eastAsia="Arial Unicode MS"/>
      </w:rPr>
    </w:lvl>
    <w:lvl w:ilvl="7">
      <w:start w:val="1"/>
      <w:numFmt w:val="decimal"/>
      <w:isLgl/>
      <w:lvlText w:val="%1.%2.%3.%4.%5.%6.%7.%8"/>
      <w:lvlJc w:val="left"/>
      <w:pPr>
        <w:ind w:left="1800" w:hanging="1440"/>
      </w:pPr>
      <w:rPr>
        <w:rFonts w:eastAsia="Arial Unicode MS"/>
      </w:rPr>
    </w:lvl>
    <w:lvl w:ilvl="8">
      <w:start w:val="1"/>
      <w:numFmt w:val="decimal"/>
      <w:isLgl/>
      <w:lvlText w:val="%1.%2.%3.%4.%5.%6.%7.%8.%9"/>
      <w:lvlJc w:val="left"/>
      <w:pPr>
        <w:ind w:left="2160" w:hanging="1800"/>
      </w:pPr>
      <w:rPr>
        <w:rFonts w:eastAsia="Arial Unicode MS"/>
      </w:rPr>
    </w:lvl>
  </w:abstractNum>
  <w:abstractNum w:abstractNumId="119" w15:restartNumberingAfterBreak="0">
    <w:nsid w:val="5A496C3A"/>
    <w:multiLevelType w:val="hybridMultilevel"/>
    <w:tmpl w:val="06B6AEDC"/>
    <w:name w:val="WW8Num7223"/>
    <w:lvl w:ilvl="0" w:tplc="E36AE474">
      <w:start w:val="1"/>
      <w:numFmt w:val="decimal"/>
      <w:lvlText w:val="%1."/>
      <w:lvlJc w:val="left"/>
      <w:pPr>
        <w:tabs>
          <w:tab w:val="num" w:pos="360"/>
        </w:tabs>
        <w:ind w:left="360" w:hanging="360"/>
      </w:pPr>
      <w:rPr>
        <w:rFonts w:ascii="Arial" w:hAnsi="Arial" w:cs="Arial" w:hint="default"/>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0" w15:restartNumberingAfterBreak="0">
    <w:nsid w:val="5B063A83"/>
    <w:multiLevelType w:val="hybridMultilevel"/>
    <w:tmpl w:val="47609FAC"/>
    <w:lvl w:ilvl="0" w:tplc="DF40591A">
      <w:start w:val="1"/>
      <w:numFmt w:val="decimal"/>
      <w:lvlText w:val="%1)"/>
      <w:lvlJc w:val="left"/>
      <w:pPr>
        <w:ind w:left="502" w:hanging="360"/>
      </w:pPr>
      <w:rPr>
        <w:rFonts w:cs="Times New Roman"/>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247286EC">
      <w:start w:val="1"/>
      <w:numFmt w:val="decimal"/>
      <w:lvlText w:val="%4)"/>
      <w:lvlJc w:val="left"/>
      <w:pPr>
        <w:ind w:left="1068" w:hanging="360"/>
      </w:pPr>
      <w:rPr>
        <w:sz w:val="24"/>
        <w:szCs w:val="24"/>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21" w15:restartNumberingAfterBreak="0">
    <w:nsid w:val="5CB26805"/>
    <w:multiLevelType w:val="hybridMultilevel"/>
    <w:tmpl w:val="C0B8D76C"/>
    <w:styleLink w:val="WW8Num10912"/>
    <w:lvl w:ilvl="0" w:tplc="EBD4DC48">
      <w:start w:val="1"/>
      <w:numFmt w:val="decimal"/>
      <w:lvlText w:val="%1)"/>
      <w:lvlJc w:val="left"/>
      <w:pPr>
        <w:ind w:left="720" w:hanging="360"/>
      </w:pPr>
      <w:rPr>
        <w:rFonts w:cs="Times New Roman"/>
        <w:b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2" w15:restartNumberingAfterBreak="0">
    <w:nsid w:val="5D170F46"/>
    <w:multiLevelType w:val="hybridMultilevel"/>
    <w:tmpl w:val="3468DC6C"/>
    <w:lvl w:ilvl="0" w:tplc="BC0811D8">
      <w:start w:val="1"/>
      <w:numFmt w:val="decimal"/>
      <w:lvlText w:val="%1)"/>
      <w:lvlJc w:val="left"/>
      <w:pPr>
        <w:tabs>
          <w:tab w:val="num" w:pos="720"/>
        </w:tabs>
        <w:ind w:left="720" w:hanging="360"/>
      </w:pPr>
      <w:rPr>
        <w:rFonts w:ascii="Arial" w:eastAsia="Arial Unicode MS" w:hAnsi="Arial" w:cs="Arial"/>
        <w:b w:val="0"/>
        <w:i w:val="0"/>
        <w:strike w:val="0"/>
        <w:dstrike w:val="0"/>
        <w:sz w:val="22"/>
        <w:szCs w:val="22"/>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96E372">
      <w:start w:val="1"/>
      <w:numFmt w:val="decimal"/>
      <w:lvlText w:val="%4."/>
      <w:lvlJc w:val="left"/>
      <w:pPr>
        <w:tabs>
          <w:tab w:val="num" w:pos="2880"/>
        </w:tabs>
        <w:ind w:left="2880" w:hanging="360"/>
      </w:pPr>
      <w:rPr>
        <w:rFonts w:cs="Times New Roman"/>
        <w:color w:val="auto"/>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B2DC2FD6">
      <w:start w:val="1"/>
      <w:numFmt w:val="decimal"/>
      <w:lvlText w:val="%7."/>
      <w:lvlJc w:val="left"/>
      <w:pPr>
        <w:tabs>
          <w:tab w:val="num" w:pos="5040"/>
        </w:tabs>
        <w:ind w:left="5040" w:hanging="360"/>
      </w:pPr>
      <w:rPr>
        <w:rFonts w:cs="Times New Roman"/>
        <w:color w:val="auto"/>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3" w15:restartNumberingAfterBreak="0">
    <w:nsid w:val="5F6B5458"/>
    <w:multiLevelType w:val="hybridMultilevel"/>
    <w:tmpl w:val="DA00D5D0"/>
    <w:lvl w:ilvl="0" w:tplc="04150017">
      <w:start w:val="1"/>
      <w:numFmt w:val="lowerLetter"/>
      <w:lvlText w:val="%1)"/>
      <w:lvlJc w:val="left"/>
      <w:pPr>
        <w:ind w:left="720" w:hanging="360"/>
      </w:pPr>
    </w:lvl>
    <w:lvl w:ilvl="1" w:tplc="344499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FE93F52"/>
    <w:multiLevelType w:val="hybridMultilevel"/>
    <w:tmpl w:val="005C482A"/>
    <w:styleLink w:val="WW8Num1311"/>
    <w:lvl w:ilvl="0" w:tplc="04150017">
      <w:start w:val="1"/>
      <w:numFmt w:val="lowerLetter"/>
      <w:lvlText w:val="%1)"/>
      <w:lvlJc w:val="left"/>
      <w:pPr>
        <w:ind w:left="1428" w:hanging="360"/>
      </w:pPr>
      <w:rPr>
        <w:rFonts w:cs="Times New Roman"/>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125" w15:restartNumberingAfterBreak="0">
    <w:nsid w:val="61AF479C"/>
    <w:multiLevelType w:val="hybridMultilevel"/>
    <w:tmpl w:val="AE9E7CD2"/>
    <w:lvl w:ilvl="0" w:tplc="FE6E7586">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7">
      <w:start w:val="1"/>
      <w:numFmt w:val="lowerLetter"/>
      <w:lvlText w:val="%3)"/>
      <w:lvlJc w:val="left"/>
      <w:pPr>
        <w:ind w:left="1980" w:hanging="360"/>
      </w:p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6" w15:restartNumberingAfterBreak="0">
    <w:nsid w:val="61D9082E"/>
    <w:multiLevelType w:val="hybridMultilevel"/>
    <w:tmpl w:val="CE5C3278"/>
    <w:lvl w:ilvl="0" w:tplc="87B235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61E566B"/>
    <w:multiLevelType w:val="hybridMultilevel"/>
    <w:tmpl w:val="2E4ED816"/>
    <w:styleLink w:val="WW8Num143111"/>
    <w:lvl w:ilvl="0" w:tplc="04150011">
      <w:start w:val="1"/>
      <w:numFmt w:val="decimal"/>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28" w15:restartNumberingAfterBreak="0">
    <w:nsid w:val="66AC2AF5"/>
    <w:multiLevelType w:val="hybridMultilevel"/>
    <w:tmpl w:val="C0A4D2BC"/>
    <w:lvl w:ilvl="0" w:tplc="27E4B150">
      <w:start w:val="2"/>
      <w:numFmt w:val="decimal"/>
      <w:lvlText w:val="%1."/>
      <w:lvlJc w:val="left"/>
      <w:pPr>
        <w:ind w:left="928" w:hanging="360"/>
      </w:pPr>
      <w:rPr>
        <w:rFonts w:hint="default"/>
        <w:b w:val="0"/>
        <w:color w:val="000000" w:themeColor="text1"/>
      </w:rPr>
    </w:lvl>
    <w:lvl w:ilvl="1" w:tplc="04150011">
      <w:start w:val="1"/>
      <w:numFmt w:val="decimal"/>
      <w:lvlText w:val="%2)"/>
      <w:lvlJc w:val="left"/>
      <w:pPr>
        <w:ind w:left="92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7AA2612"/>
    <w:multiLevelType w:val="hybridMultilevel"/>
    <w:tmpl w:val="990622EE"/>
    <w:lvl w:ilvl="0" w:tplc="4A82AD4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7E2051E"/>
    <w:multiLevelType w:val="multilevel"/>
    <w:tmpl w:val="32A09C9A"/>
    <w:lvl w:ilvl="0">
      <w:start w:val="1"/>
      <w:numFmt w:val="lowerLetter"/>
      <w:lvlText w:val="%1)"/>
      <w:lvlJc w:val="left"/>
      <w:pPr>
        <w:ind w:left="1004" w:hanging="360"/>
      </w:pPr>
    </w:lvl>
    <w:lvl w:ilvl="1">
      <w:start w:val="1"/>
      <w:numFmt w:val="lowerLetter"/>
      <w:lvlText w:val="%2)"/>
      <w:lvlJc w:val="left"/>
      <w:pPr>
        <w:ind w:left="1724" w:hanging="360"/>
      </w:pPr>
      <w:rPr>
        <w:b w:val="0"/>
        <w:sz w:val="22"/>
        <w:szCs w:val="22"/>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1" w15:restartNumberingAfterBreak="0">
    <w:nsid w:val="693A17A8"/>
    <w:multiLevelType w:val="hybridMultilevel"/>
    <w:tmpl w:val="926CDE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95B0AE5"/>
    <w:multiLevelType w:val="hybridMultilevel"/>
    <w:tmpl w:val="097896A0"/>
    <w:lvl w:ilvl="0" w:tplc="52169BDE">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9FE746E"/>
    <w:multiLevelType w:val="multilevel"/>
    <w:tmpl w:val="C3A4F65E"/>
    <w:lvl w:ilvl="0">
      <w:start w:val="1"/>
      <w:numFmt w:val="lowerLetter"/>
      <w:lvlText w:val="%1)"/>
      <w:lvlJc w:val="left"/>
      <w:pPr>
        <w:ind w:left="720" w:hanging="360"/>
      </w:pPr>
    </w:lvl>
    <w:lvl w:ilvl="1">
      <w:start w:val="1"/>
      <w:numFmt w:val="lowerLetter"/>
      <w:lvlText w:val="%2)"/>
      <w:lvlJc w:val="left"/>
      <w:pPr>
        <w:ind w:left="1440" w:hanging="360"/>
      </w:pPr>
      <w:rPr>
        <w:b/>
        <w:sz w:val="22"/>
        <w:szCs w:val="22"/>
      </w:rPr>
    </w:lvl>
    <w:lvl w:ilvl="2">
      <w:start w:val="5"/>
      <w:numFmt w:val="decimal"/>
      <w:lvlText w:val="%3."/>
      <w:lvlJc w:val="left"/>
      <w:pPr>
        <w:ind w:left="2340" w:hanging="360"/>
      </w:pPr>
      <w:rPr>
        <w:b/>
        <w:sz w:val="22"/>
        <w:szCs w:val="16"/>
      </w:rPr>
    </w:lvl>
    <w:lvl w:ilvl="3">
      <w:start w:val="83"/>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6ACB291D"/>
    <w:multiLevelType w:val="hybridMultilevel"/>
    <w:tmpl w:val="E91EC668"/>
    <w:name w:val="WW8Num123222223"/>
    <w:lvl w:ilvl="0" w:tplc="0EBA555E">
      <w:start w:val="1"/>
      <w:numFmt w:val="decimal"/>
      <w:lvlText w:val="%1)"/>
      <w:lvlJc w:val="left"/>
      <w:pPr>
        <w:tabs>
          <w:tab w:val="num" w:pos="1440"/>
        </w:tabs>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5" w15:restartNumberingAfterBreak="0">
    <w:nsid w:val="6C2C32FA"/>
    <w:multiLevelType w:val="hybridMultilevel"/>
    <w:tmpl w:val="6BF07748"/>
    <w:lvl w:ilvl="0" w:tplc="D3004C8E">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6" w15:restartNumberingAfterBreak="0">
    <w:nsid w:val="6DAB7E90"/>
    <w:multiLevelType w:val="hybridMultilevel"/>
    <w:tmpl w:val="7AD6FE46"/>
    <w:lvl w:ilvl="0" w:tplc="5DCE1E26">
      <w:start w:val="3"/>
      <w:numFmt w:val="decimal"/>
      <w:lvlText w:val="%1."/>
      <w:lvlJc w:val="left"/>
      <w:pPr>
        <w:ind w:left="360" w:hanging="360"/>
      </w:pPr>
      <w:rPr>
        <w:rFonts w:cs="Times New Roman" w:hint="default"/>
      </w:rPr>
    </w:lvl>
    <w:lvl w:ilvl="1" w:tplc="04150011">
      <w:start w:val="1"/>
      <w:numFmt w:val="decimal"/>
      <w:lvlText w:val="%2)"/>
      <w:lvlJc w:val="left"/>
      <w:pPr>
        <w:ind w:left="1440" w:hanging="360"/>
      </w:pPr>
    </w:lvl>
    <w:lvl w:ilvl="2" w:tplc="7C00AC32">
      <w:start w:val="1"/>
      <w:numFmt w:val="upperRoman"/>
      <w:lvlText w:val="%3."/>
      <w:lvlJc w:val="left"/>
      <w:pPr>
        <w:ind w:left="2700" w:hanging="720"/>
      </w:pPr>
      <w:rPr>
        <w:rFonts w:hint="default"/>
        <w:b/>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DBF0407"/>
    <w:multiLevelType w:val="hybridMultilevel"/>
    <w:tmpl w:val="6890D3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DCA1B92"/>
    <w:multiLevelType w:val="hybridMultilevel"/>
    <w:tmpl w:val="4064CED4"/>
    <w:lvl w:ilvl="0" w:tplc="1EF01E14">
      <w:start w:val="1"/>
      <w:numFmt w:val="decimal"/>
      <w:lvlText w:val="%1."/>
      <w:lvlJc w:val="left"/>
      <w:pPr>
        <w:tabs>
          <w:tab w:val="num" w:pos="720"/>
        </w:tabs>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9" w15:restartNumberingAfterBreak="0">
    <w:nsid w:val="6E894740"/>
    <w:multiLevelType w:val="hybridMultilevel"/>
    <w:tmpl w:val="9078B0E2"/>
    <w:lvl w:ilvl="0" w:tplc="51EEABB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E8B140F"/>
    <w:multiLevelType w:val="hybridMultilevel"/>
    <w:tmpl w:val="37845652"/>
    <w:lvl w:ilvl="0" w:tplc="215ACE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6F7B127F"/>
    <w:multiLevelType w:val="hybridMultilevel"/>
    <w:tmpl w:val="74D465C2"/>
    <w:lvl w:ilvl="0" w:tplc="37B21884">
      <w:start w:val="2"/>
      <w:numFmt w:val="decimal"/>
      <w:lvlText w:val="%1)"/>
      <w:lvlJc w:val="left"/>
      <w:pPr>
        <w:ind w:left="502" w:hanging="360"/>
      </w:pPr>
      <w:rPr>
        <w:rFonts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FA724D7"/>
    <w:multiLevelType w:val="multilevel"/>
    <w:tmpl w:val="234EE39E"/>
    <w:lvl w:ilvl="0">
      <w:start w:val="1"/>
      <w:numFmt w:val="bullet"/>
      <w:lvlText w:val=""/>
      <w:lvlJc w:val="left"/>
      <w:pPr>
        <w:ind w:left="720" w:hanging="360"/>
      </w:pPr>
      <w:rPr>
        <w:rFonts w:ascii="Wingdings" w:hAnsi="Wingdings" w:cs="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3" w15:restartNumberingAfterBreak="0">
    <w:nsid w:val="70595A34"/>
    <w:multiLevelType w:val="hybridMultilevel"/>
    <w:tmpl w:val="8CF62E20"/>
    <w:lvl w:ilvl="0" w:tplc="B3041090">
      <w:start w:val="11"/>
      <w:numFmt w:val="decimal"/>
      <w:lvlText w:val="%1."/>
      <w:lvlJc w:val="left"/>
      <w:pPr>
        <w:ind w:left="144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099672C"/>
    <w:multiLevelType w:val="hybridMultilevel"/>
    <w:tmpl w:val="EBA6CFEE"/>
    <w:lvl w:ilvl="0" w:tplc="9F368976">
      <w:start w:val="3"/>
      <w:numFmt w:val="decimal"/>
      <w:lvlText w:val="%1."/>
      <w:lvlJc w:val="left"/>
      <w:pPr>
        <w:tabs>
          <w:tab w:val="num" w:pos="1080"/>
        </w:tabs>
        <w:ind w:left="1080" w:hanging="360"/>
      </w:pPr>
      <w:rPr>
        <w:rFonts w:ascii="Arial" w:hAnsi="Arial" w:cs="Arial" w:hint="default"/>
        <w:sz w:val="22"/>
        <w:szCs w:val="22"/>
      </w:rPr>
    </w:lvl>
    <w:lvl w:ilvl="1" w:tplc="04150019">
      <w:start w:val="1"/>
      <w:numFmt w:val="decimal"/>
      <w:lvlText w:val="%2)"/>
      <w:lvlJc w:val="left"/>
      <w:pPr>
        <w:tabs>
          <w:tab w:val="num" w:pos="1363"/>
        </w:tabs>
        <w:ind w:left="1363" w:hanging="283"/>
      </w:pPr>
      <w:rPr>
        <w:rFonts w:ascii="Arial" w:hAnsi="Arial" w:cs="Times New Roman" w:hint="default"/>
        <w:b w:val="0"/>
        <w:i w:val="0"/>
        <w:strike w:val="0"/>
        <w:dstrike w:val="0"/>
        <w:sz w:val="22"/>
        <w:szCs w:val="22"/>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0F">
      <w:start w:val="1"/>
      <w:numFmt w:val="decimal"/>
      <w:lvlText w:val="%5."/>
      <w:lvlJc w:val="left"/>
      <w:pPr>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5" w15:restartNumberingAfterBreak="0">
    <w:nsid w:val="71E36982"/>
    <w:multiLevelType w:val="hybridMultilevel"/>
    <w:tmpl w:val="BC7EDE88"/>
    <w:lvl w:ilvl="0" w:tplc="5AD04032">
      <w:start w:val="12"/>
      <w:numFmt w:val="decimal"/>
      <w:lvlText w:val="%1."/>
      <w:lvlJc w:val="left"/>
      <w:pPr>
        <w:ind w:left="928"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21D1A8E"/>
    <w:multiLevelType w:val="hybridMultilevel"/>
    <w:tmpl w:val="FED6EE26"/>
    <w:lvl w:ilvl="0" w:tplc="D5269C40">
      <w:start w:val="1"/>
      <w:numFmt w:val="decimal"/>
      <w:lvlText w:val="%1)"/>
      <w:lvlJc w:val="left"/>
      <w:pPr>
        <w:ind w:left="720" w:hanging="360"/>
      </w:pPr>
      <w:rPr>
        <w:rFonts w:ascii="Arial" w:eastAsia="Times New Roman"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2B66F78"/>
    <w:multiLevelType w:val="hybridMultilevel"/>
    <w:tmpl w:val="EAA65FDC"/>
    <w:lvl w:ilvl="0" w:tplc="AF3AF2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15:restartNumberingAfterBreak="0">
    <w:nsid w:val="72C94C38"/>
    <w:multiLevelType w:val="hybridMultilevel"/>
    <w:tmpl w:val="E104F918"/>
    <w:lvl w:ilvl="0" w:tplc="04150011">
      <w:start w:val="1"/>
      <w:numFmt w:val="decimal"/>
      <w:lvlText w:val="%1)"/>
      <w:lvlJc w:val="left"/>
      <w:pPr>
        <w:ind w:left="644"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2D222C7"/>
    <w:multiLevelType w:val="multilevel"/>
    <w:tmpl w:val="E834C76C"/>
    <w:lvl w:ilvl="0">
      <w:start w:val="1"/>
      <w:numFmt w:val="lowerLetter"/>
      <w:lvlText w:val="%1)"/>
      <w:lvlJc w:val="left"/>
      <w:pPr>
        <w:ind w:left="643"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0" w15:restartNumberingAfterBreak="0">
    <w:nsid w:val="758E0EFA"/>
    <w:multiLevelType w:val="multilevel"/>
    <w:tmpl w:val="1C52BAFA"/>
    <w:lvl w:ilvl="0">
      <w:start w:val="4"/>
      <w:numFmt w:val="decimal"/>
      <w:lvlText w:val="%1."/>
      <w:lvlJc w:val="left"/>
      <w:pPr>
        <w:ind w:left="720" w:hanging="360"/>
      </w:pPr>
      <w:rPr>
        <w:rFonts w:eastAsiaTheme="minorHAnsi" w:hint="default"/>
        <w:b w:val="0"/>
        <w:bCs/>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1" w15:restartNumberingAfterBreak="0">
    <w:nsid w:val="791B5424"/>
    <w:multiLevelType w:val="hybridMultilevel"/>
    <w:tmpl w:val="6AA244AE"/>
    <w:lvl w:ilvl="0" w:tplc="14A2DA44">
      <w:start w:val="3"/>
      <w:numFmt w:val="decimal"/>
      <w:lvlText w:val="%1."/>
      <w:lvlJc w:val="left"/>
      <w:pPr>
        <w:tabs>
          <w:tab w:val="num" w:pos="360"/>
        </w:tabs>
        <w:ind w:left="360" w:hanging="360"/>
      </w:pPr>
      <w:rPr>
        <w:rFonts w:ascii="Arial" w:hAnsi="Arial" w:cs="Arial" w:hint="default"/>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2" w15:restartNumberingAfterBreak="0">
    <w:nsid w:val="7AEF791E"/>
    <w:multiLevelType w:val="hybridMultilevel"/>
    <w:tmpl w:val="B0BC92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B430CFB"/>
    <w:multiLevelType w:val="multilevel"/>
    <w:tmpl w:val="4F1AEB52"/>
    <w:lvl w:ilvl="0">
      <w:start w:val="1"/>
      <w:numFmt w:val="bullet"/>
      <w:lvlText w:val=""/>
      <w:lvlJc w:val="left"/>
      <w:pPr>
        <w:ind w:left="720" w:hanging="360"/>
      </w:pPr>
      <w:rPr>
        <w:rFonts w:ascii="Symbol" w:hAnsi="Symbol" w:cs="Symbol" w:hint="default"/>
        <w:sz w:val="22"/>
        <w:szCs w:val="22"/>
      </w:rPr>
    </w:lvl>
    <w:lvl w:ilvl="1">
      <w:start w:val="1"/>
      <w:numFmt w:val="decimal"/>
      <w:lvlText w:val="%2)"/>
      <w:lvlJc w:val="left"/>
      <w:pPr>
        <w:ind w:left="1440" w:hanging="360"/>
      </w:pPr>
      <w:rPr>
        <w:rFonts w:hint="default"/>
        <w:sz w:val="22"/>
        <w:szCs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4" w15:restartNumberingAfterBreak="0">
    <w:nsid w:val="7B512E7A"/>
    <w:multiLevelType w:val="hybridMultilevel"/>
    <w:tmpl w:val="E9DE97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BBD4F30"/>
    <w:multiLevelType w:val="hybridMultilevel"/>
    <w:tmpl w:val="772EAA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BE556D6"/>
    <w:multiLevelType w:val="hybridMultilevel"/>
    <w:tmpl w:val="552C0BCC"/>
    <w:lvl w:ilvl="0" w:tplc="DCEA8E20">
      <w:start w:val="4"/>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C477653"/>
    <w:multiLevelType w:val="hybridMultilevel"/>
    <w:tmpl w:val="5532F2A0"/>
    <w:lvl w:ilvl="0" w:tplc="04150017">
      <w:start w:val="1"/>
      <w:numFmt w:val="lowerLetter"/>
      <w:lvlText w:val="%1)"/>
      <w:lvlJc w:val="left"/>
      <w:pPr>
        <w:ind w:left="1876" w:hanging="360"/>
      </w:pPr>
      <w:rPr>
        <w:rFonts w:cs="Times New Roman"/>
      </w:rPr>
    </w:lvl>
    <w:lvl w:ilvl="1" w:tplc="04150019">
      <w:start w:val="1"/>
      <w:numFmt w:val="lowerLetter"/>
      <w:lvlText w:val="%2."/>
      <w:lvlJc w:val="left"/>
      <w:pPr>
        <w:ind w:left="2596" w:hanging="360"/>
      </w:pPr>
      <w:rPr>
        <w:rFonts w:cs="Times New Roman"/>
      </w:rPr>
    </w:lvl>
    <w:lvl w:ilvl="2" w:tplc="0415001B">
      <w:start w:val="1"/>
      <w:numFmt w:val="lowerRoman"/>
      <w:lvlText w:val="%3."/>
      <w:lvlJc w:val="right"/>
      <w:pPr>
        <w:ind w:left="3316" w:hanging="180"/>
      </w:pPr>
      <w:rPr>
        <w:rFonts w:cs="Times New Roman"/>
      </w:rPr>
    </w:lvl>
    <w:lvl w:ilvl="3" w:tplc="0415000F">
      <w:start w:val="1"/>
      <w:numFmt w:val="decimal"/>
      <w:lvlText w:val="%4."/>
      <w:lvlJc w:val="left"/>
      <w:pPr>
        <w:ind w:left="4036" w:hanging="360"/>
      </w:pPr>
      <w:rPr>
        <w:rFonts w:cs="Times New Roman"/>
      </w:rPr>
    </w:lvl>
    <w:lvl w:ilvl="4" w:tplc="04150019">
      <w:start w:val="1"/>
      <w:numFmt w:val="lowerLetter"/>
      <w:lvlText w:val="%5."/>
      <w:lvlJc w:val="left"/>
      <w:pPr>
        <w:ind w:left="4756" w:hanging="360"/>
      </w:pPr>
      <w:rPr>
        <w:rFonts w:cs="Times New Roman"/>
      </w:rPr>
    </w:lvl>
    <w:lvl w:ilvl="5" w:tplc="0415001B">
      <w:start w:val="1"/>
      <w:numFmt w:val="lowerRoman"/>
      <w:lvlText w:val="%6."/>
      <w:lvlJc w:val="right"/>
      <w:pPr>
        <w:ind w:left="5476" w:hanging="180"/>
      </w:pPr>
      <w:rPr>
        <w:rFonts w:cs="Times New Roman"/>
      </w:rPr>
    </w:lvl>
    <w:lvl w:ilvl="6" w:tplc="0415000F">
      <w:start w:val="1"/>
      <w:numFmt w:val="decimal"/>
      <w:lvlText w:val="%7."/>
      <w:lvlJc w:val="left"/>
      <w:pPr>
        <w:ind w:left="6196" w:hanging="360"/>
      </w:pPr>
      <w:rPr>
        <w:rFonts w:cs="Times New Roman"/>
      </w:rPr>
    </w:lvl>
    <w:lvl w:ilvl="7" w:tplc="04150019">
      <w:start w:val="1"/>
      <w:numFmt w:val="lowerLetter"/>
      <w:lvlText w:val="%8."/>
      <w:lvlJc w:val="left"/>
      <w:pPr>
        <w:ind w:left="6916" w:hanging="360"/>
      </w:pPr>
      <w:rPr>
        <w:rFonts w:cs="Times New Roman"/>
      </w:rPr>
    </w:lvl>
    <w:lvl w:ilvl="8" w:tplc="0415001B">
      <w:start w:val="1"/>
      <w:numFmt w:val="lowerRoman"/>
      <w:lvlText w:val="%9."/>
      <w:lvlJc w:val="right"/>
      <w:pPr>
        <w:ind w:left="7636" w:hanging="180"/>
      </w:pPr>
      <w:rPr>
        <w:rFonts w:cs="Times New Roman"/>
      </w:rPr>
    </w:lvl>
  </w:abstractNum>
  <w:abstractNum w:abstractNumId="158" w15:restartNumberingAfterBreak="0">
    <w:nsid w:val="7EEB4402"/>
    <w:multiLevelType w:val="multilevel"/>
    <w:tmpl w:val="1DD4BBE4"/>
    <w:styleLink w:val="WW8Num109114"/>
    <w:lvl w:ilvl="0">
      <w:start w:val="1"/>
      <w:numFmt w:val="decimal"/>
      <w:lvlText w:val="%1)"/>
      <w:lvlJc w:val="left"/>
      <w:pPr>
        <w:tabs>
          <w:tab w:val="num" w:pos="643"/>
        </w:tabs>
        <w:ind w:left="643" w:hanging="283"/>
      </w:pPr>
      <w:rPr>
        <w:rFonts w:hint="default"/>
        <w:b w:val="0"/>
        <w:i w:val="0"/>
        <w:strike w:val="0"/>
        <w:dstrike w:val="0"/>
        <w:color w:val="auto"/>
        <w:sz w:val="22"/>
        <w:szCs w:val="22"/>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9" w15:restartNumberingAfterBreak="0">
    <w:nsid w:val="7F6B7959"/>
    <w:multiLevelType w:val="hybridMultilevel"/>
    <w:tmpl w:val="C8F4E17A"/>
    <w:lvl w:ilvl="0" w:tplc="440E5924">
      <w:start w:val="1"/>
      <w:numFmt w:val="lowerLetter"/>
      <w:lvlText w:val="%1)"/>
      <w:lvlJc w:val="left"/>
      <w:pPr>
        <w:ind w:left="1069" w:hanging="360"/>
      </w:pPr>
      <w:rPr>
        <w:rFonts w:cs="Times New Roman"/>
      </w:rPr>
    </w:lvl>
    <w:lvl w:ilvl="1" w:tplc="04150011">
      <w:start w:val="1"/>
      <w:numFmt w:val="decimal"/>
      <w:lvlText w:val="%2)"/>
      <w:lvlJc w:val="left"/>
      <w:pPr>
        <w:ind w:left="644" w:hanging="360"/>
      </w:p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num w:numId="1" w16cid:durableId="771707944">
    <w:abstractNumId w:val="78"/>
  </w:num>
  <w:num w:numId="2" w16cid:durableId="845174789">
    <w:abstractNumId w:val="51"/>
  </w:num>
  <w:num w:numId="3" w16cid:durableId="1806045258">
    <w:abstractNumId w:val="109"/>
  </w:num>
  <w:num w:numId="4" w16cid:durableId="235476930">
    <w:abstractNumId w:val="106"/>
  </w:num>
  <w:num w:numId="5" w16cid:durableId="728310320">
    <w:abstractNumId w:val="63"/>
  </w:num>
  <w:num w:numId="6" w16cid:durableId="744375260">
    <w:abstractNumId w:val="149"/>
  </w:num>
  <w:num w:numId="7" w16cid:durableId="1600331200">
    <w:abstractNumId w:val="95"/>
  </w:num>
  <w:num w:numId="8" w16cid:durableId="635724388">
    <w:abstractNumId w:val="24"/>
  </w:num>
  <w:num w:numId="9" w16cid:durableId="757677715">
    <w:abstractNumId w:val="130"/>
  </w:num>
  <w:num w:numId="10" w16cid:durableId="209414569">
    <w:abstractNumId w:val="133"/>
  </w:num>
  <w:num w:numId="11" w16cid:durableId="799613088">
    <w:abstractNumId w:val="115"/>
  </w:num>
  <w:num w:numId="12" w16cid:durableId="1686127116">
    <w:abstractNumId w:val="12"/>
  </w:num>
  <w:num w:numId="13" w16cid:durableId="1882591309">
    <w:abstractNumId w:val="45"/>
  </w:num>
  <w:num w:numId="14" w16cid:durableId="1836066888">
    <w:abstractNumId w:val="23"/>
  </w:num>
  <w:num w:numId="15" w16cid:durableId="856037356">
    <w:abstractNumId w:val="110"/>
  </w:num>
  <w:num w:numId="16" w16cid:durableId="160659374">
    <w:abstractNumId w:val="18"/>
  </w:num>
  <w:num w:numId="17" w16cid:durableId="1811091706">
    <w:abstractNumId w:val="52"/>
  </w:num>
  <w:num w:numId="18" w16cid:durableId="1637486418">
    <w:abstractNumId w:val="17"/>
  </w:num>
  <w:num w:numId="19" w16cid:durableId="1599026173">
    <w:abstractNumId w:val="82"/>
  </w:num>
  <w:num w:numId="20" w16cid:durableId="15510416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4714112">
    <w:abstractNumId w:val="28"/>
  </w:num>
  <w:num w:numId="22" w16cid:durableId="18289391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934117">
    <w:abstractNumId w:val="42"/>
  </w:num>
  <w:num w:numId="24" w16cid:durableId="1075855450">
    <w:abstractNumId w:val="123"/>
  </w:num>
  <w:num w:numId="25" w16cid:durableId="98334578">
    <w:abstractNumId w:val="117"/>
  </w:num>
  <w:num w:numId="26" w16cid:durableId="2032340176">
    <w:abstractNumId w:val="48"/>
  </w:num>
  <w:num w:numId="27" w16cid:durableId="1725446744">
    <w:abstractNumId w:val="33"/>
  </w:num>
  <w:num w:numId="28" w16cid:durableId="1316029918">
    <w:abstractNumId w:val="35"/>
  </w:num>
  <w:num w:numId="29" w16cid:durableId="1840388984">
    <w:abstractNumId w:val="131"/>
  </w:num>
  <w:num w:numId="30" w16cid:durableId="1775638096">
    <w:abstractNumId w:val="70"/>
  </w:num>
  <w:num w:numId="31" w16cid:durableId="2079668761">
    <w:abstractNumId w:val="65"/>
  </w:num>
  <w:num w:numId="32" w16cid:durableId="730619151">
    <w:abstractNumId w:val="152"/>
  </w:num>
  <w:num w:numId="33" w16cid:durableId="1824927197">
    <w:abstractNumId w:val="34"/>
  </w:num>
  <w:num w:numId="34" w16cid:durableId="1902060650">
    <w:abstractNumId w:val="49"/>
  </w:num>
  <w:num w:numId="35" w16cid:durableId="1106584974">
    <w:abstractNumId w:val="74"/>
  </w:num>
  <w:num w:numId="36" w16cid:durableId="1650328160">
    <w:abstractNumId w:val="4"/>
  </w:num>
  <w:num w:numId="37" w16cid:durableId="687098991">
    <w:abstractNumId w:val="127"/>
  </w:num>
  <w:num w:numId="38" w16cid:durableId="585309907">
    <w:abstractNumId w:val="124"/>
  </w:num>
  <w:num w:numId="39" w16cid:durableId="139470815">
    <w:abstractNumId w:val="121"/>
  </w:num>
  <w:num w:numId="40" w16cid:durableId="1231191270">
    <w:abstractNumId w:val="118"/>
  </w:num>
  <w:num w:numId="41" w16cid:durableId="1516578931">
    <w:abstractNumId w:val="46"/>
  </w:num>
  <w:num w:numId="42" w16cid:durableId="1537354961">
    <w:abstractNumId w:val="10"/>
  </w:num>
  <w:num w:numId="43" w16cid:durableId="502818812">
    <w:abstractNumId w:val="66"/>
  </w:num>
  <w:num w:numId="44" w16cid:durableId="119368497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7265346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62128813">
    <w:abstractNumId w:val="116"/>
  </w:num>
  <w:num w:numId="47" w16cid:durableId="1389185431">
    <w:abstractNumId w:val="103"/>
  </w:num>
  <w:num w:numId="48" w16cid:durableId="1895388563">
    <w:abstractNumId w:val="40"/>
  </w:num>
  <w:num w:numId="49" w16cid:durableId="297540078">
    <w:abstractNumId w:val="71"/>
  </w:num>
  <w:num w:numId="50" w16cid:durableId="2123497478">
    <w:abstractNumId w:val="54"/>
  </w:num>
  <w:num w:numId="51" w16cid:durableId="599216105">
    <w:abstractNumId w:val="142"/>
  </w:num>
  <w:num w:numId="52" w16cid:durableId="605121233">
    <w:abstractNumId w:val="137"/>
  </w:num>
  <w:num w:numId="53" w16cid:durableId="1859738362">
    <w:abstractNumId w:val="8"/>
  </w:num>
  <w:num w:numId="54" w16cid:durableId="1401951068">
    <w:abstractNumId w:val="105"/>
  </w:num>
  <w:num w:numId="55" w16cid:durableId="1496921531">
    <w:abstractNumId w:val="6"/>
  </w:num>
  <w:num w:numId="56" w16cid:durableId="568617111">
    <w:abstractNumId w:val="126"/>
  </w:num>
  <w:num w:numId="57" w16cid:durableId="645672879">
    <w:abstractNumId w:val="58"/>
  </w:num>
  <w:num w:numId="58" w16cid:durableId="569972058">
    <w:abstractNumId w:val="32"/>
  </w:num>
  <w:num w:numId="59" w16cid:durableId="798916222">
    <w:abstractNumId w:val="84"/>
  </w:num>
  <w:num w:numId="60" w16cid:durableId="1006834263">
    <w:abstractNumId w:val="37"/>
  </w:num>
  <w:num w:numId="61" w16cid:durableId="2012490392">
    <w:abstractNumId w:val="155"/>
  </w:num>
  <w:num w:numId="62" w16cid:durableId="114906314">
    <w:abstractNumId w:val="47"/>
  </w:num>
  <w:num w:numId="63" w16cid:durableId="298734130">
    <w:abstractNumId w:val="5"/>
  </w:num>
  <w:num w:numId="64" w16cid:durableId="1027684818">
    <w:abstractNumId w:val="139"/>
  </w:num>
  <w:num w:numId="65" w16cid:durableId="19919020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99855929">
    <w:abstractNumId w:val="49"/>
    <w:lvlOverride w:ilvl="0">
      <w:lvl w:ilvl="0" w:tplc="79DEB3A6">
        <w:start w:val="1"/>
        <w:numFmt w:val="decimal"/>
        <w:lvlText w:val="%1."/>
        <w:lvlJc w:val="left"/>
        <w:pPr>
          <w:tabs>
            <w:tab w:val="num" w:pos="720"/>
          </w:tabs>
          <w:ind w:left="720" w:hanging="360"/>
        </w:pPr>
        <w:rPr>
          <w:color w:val="auto"/>
        </w:rPr>
      </w:lvl>
    </w:lvlOverride>
    <w:lvlOverride w:ilvl="1">
      <w:lvl w:ilvl="1" w:tplc="04150019">
        <w:start w:val="1"/>
        <w:numFmt w:val="lowerLetter"/>
        <w:lvlText w:val="%2."/>
        <w:lvlJc w:val="left"/>
        <w:pPr>
          <w:ind w:left="1440" w:hanging="360"/>
        </w:pPr>
      </w:lvl>
    </w:lvlOverride>
    <w:lvlOverride w:ilvl="2">
      <w:lvl w:ilvl="2" w:tplc="0415001B">
        <w:start w:val="1"/>
        <w:numFmt w:val="lowerRoman"/>
        <w:lvlText w:val="%3."/>
        <w:lvlJc w:val="right"/>
        <w:pPr>
          <w:ind w:left="2160" w:hanging="180"/>
        </w:pPr>
      </w:lvl>
    </w:lvlOverride>
    <w:lvlOverride w:ilvl="3">
      <w:lvl w:ilvl="3" w:tplc="0415000F">
        <w:start w:val="1"/>
        <w:numFmt w:val="decimal"/>
        <w:lvlText w:val="%4."/>
        <w:lvlJc w:val="left"/>
        <w:pPr>
          <w:ind w:left="2880" w:hanging="360"/>
        </w:pPr>
      </w:lvl>
    </w:lvlOverride>
    <w:lvlOverride w:ilvl="4">
      <w:lvl w:ilvl="4" w:tplc="04150019">
        <w:start w:val="1"/>
        <w:numFmt w:val="lowerLetter"/>
        <w:lvlText w:val="%5."/>
        <w:lvlJc w:val="left"/>
        <w:pPr>
          <w:ind w:left="3600" w:hanging="360"/>
        </w:pPr>
      </w:lvl>
    </w:lvlOverride>
    <w:lvlOverride w:ilvl="5">
      <w:lvl w:ilvl="5" w:tplc="0415001B">
        <w:start w:val="1"/>
        <w:numFmt w:val="lowerRoman"/>
        <w:lvlText w:val="%6."/>
        <w:lvlJc w:val="right"/>
        <w:pPr>
          <w:ind w:left="4320" w:hanging="180"/>
        </w:pPr>
      </w:lvl>
    </w:lvlOverride>
    <w:lvlOverride w:ilvl="6">
      <w:lvl w:ilvl="6" w:tplc="0415000F">
        <w:start w:val="1"/>
        <w:numFmt w:val="decimal"/>
        <w:lvlText w:val="%7."/>
        <w:lvlJc w:val="left"/>
        <w:pPr>
          <w:ind w:left="5040" w:hanging="360"/>
        </w:pPr>
      </w:lvl>
    </w:lvlOverride>
    <w:lvlOverride w:ilvl="7">
      <w:lvl w:ilvl="7" w:tplc="04150019">
        <w:start w:val="1"/>
        <w:numFmt w:val="lowerLetter"/>
        <w:lvlText w:val="%8."/>
        <w:lvlJc w:val="left"/>
        <w:pPr>
          <w:ind w:left="5760" w:hanging="360"/>
        </w:pPr>
      </w:lvl>
    </w:lvlOverride>
    <w:lvlOverride w:ilvl="8">
      <w:lvl w:ilvl="8" w:tplc="0415001B">
        <w:start w:val="1"/>
        <w:numFmt w:val="lowerRoman"/>
        <w:lvlText w:val="%9."/>
        <w:lvlJc w:val="right"/>
        <w:pPr>
          <w:ind w:left="6480" w:hanging="180"/>
        </w:pPr>
      </w:lvl>
    </w:lvlOverride>
  </w:num>
  <w:num w:numId="67" w16cid:durableId="209092993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39487808">
    <w:abstractNumId w:val="153"/>
  </w:num>
  <w:num w:numId="69" w16cid:durableId="696270761">
    <w:abstractNumId w:val="88"/>
    <w:lvlOverride w:ilvl="0">
      <w:lvl w:ilvl="0" w:tplc="326A55BA">
        <w:start w:val="1"/>
        <w:numFmt w:val="decimal"/>
        <w:lvlText w:val="%1."/>
        <w:lvlJc w:val="left"/>
        <w:pPr>
          <w:tabs>
            <w:tab w:val="num" w:pos="720"/>
          </w:tabs>
          <w:ind w:left="720" w:hanging="360"/>
        </w:pPr>
        <w:rPr>
          <w:b w:val="0"/>
          <w:i w:val="0"/>
          <w:color w:val="auto"/>
          <w:sz w:val="22"/>
          <w:szCs w:val="22"/>
        </w:rPr>
      </w:lvl>
    </w:lvlOverride>
    <w:lvlOverride w:ilvl="3">
      <w:lvl w:ilvl="3" w:tplc="3648CEA2">
        <w:start w:val="1"/>
        <w:numFmt w:val="decimal"/>
        <w:lvlText w:val="%4."/>
        <w:lvlJc w:val="left"/>
        <w:pPr>
          <w:tabs>
            <w:tab w:val="num" w:pos="2880"/>
          </w:tabs>
          <w:ind w:left="2880" w:hanging="360"/>
        </w:pPr>
        <w:rPr>
          <w:sz w:val="22"/>
          <w:szCs w:val="22"/>
        </w:rPr>
      </w:lvl>
    </w:lvlOverride>
  </w:num>
  <w:num w:numId="70" w16cid:durableId="14527487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3052410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7115593">
    <w:abstractNumId w:val="159"/>
  </w:num>
  <w:num w:numId="73" w16cid:durableId="113463893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3686383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0929440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12189098">
    <w:abstractNumId w:val="158"/>
  </w:num>
  <w:num w:numId="77" w16cid:durableId="1499032141">
    <w:abstractNumId w:val="1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631370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50041475">
    <w:abstractNumId w:val="120"/>
  </w:num>
  <w:num w:numId="80" w16cid:durableId="1938100199">
    <w:abstractNumId w:val="108"/>
  </w:num>
  <w:num w:numId="81" w16cid:durableId="208760896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9656384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003826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398940519">
    <w:abstractNumId w:val="62"/>
  </w:num>
  <w:num w:numId="85" w16cid:durableId="1747992184">
    <w:abstractNumId w:val="87"/>
  </w:num>
  <w:num w:numId="86" w16cid:durableId="1427313166">
    <w:abstractNumId w:val="5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31171589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4123707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09297079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575651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675772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455826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63537393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730957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23019087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53065568">
    <w:abstractNumId w:val="144"/>
  </w:num>
  <w:num w:numId="97" w16cid:durableId="782115883">
    <w:abstractNumId w:val="96"/>
  </w:num>
  <w:num w:numId="98" w16cid:durableId="497118101">
    <w:abstractNumId w:val="125"/>
  </w:num>
  <w:num w:numId="99" w16cid:durableId="71779268">
    <w:abstractNumId w:val="4"/>
    <w:lvlOverride w:ilvl="0">
      <w:startOverride w:val="1"/>
      <w:lvl w:ilvl="0" w:tplc="FFFFFFFF">
        <w:start w:val="1"/>
        <w:numFmt w:val="decimal"/>
        <w:lvlText w:val="%1."/>
        <w:lvlJc w:val="left"/>
        <w:pPr>
          <w:ind w:left="0" w:firstLine="0"/>
        </w:pPr>
        <w:rPr>
          <w:rFonts w:cs="Times New Roman"/>
        </w:rPr>
      </w:lvl>
    </w:lvlOverride>
    <w:lvlOverride w:ilvl="1">
      <w:startOverride w:val="1"/>
      <w:lvl w:ilvl="1" w:tplc="FFFFFFFF">
        <w:start w:val="1"/>
        <w:numFmt w:val="decimal"/>
        <w:lvlText w:val=""/>
        <w:lvlJc w:val="left"/>
      </w:lvl>
    </w:lvlOverride>
    <w:lvlOverride w:ilvl="2">
      <w:lvl w:ilvl="2" w:tplc="FFFFFFFF">
        <w:numFmt w:val="decimal"/>
        <w:lvlText w:val=""/>
        <w:lvlJc w:val="left"/>
      </w:lvl>
    </w:lvlOverride>
    <w:lvlOverride w:ilvl="3">
      <w:lvl w:ilvl="3" w:tplc="FFFFFFFF">
        <w:numFmt w:val="decimal"/>
        <w:lvlText w:val=""/>
        <w:lvlJc w:val="left"/>
      </w:lvl>
    </w:lvlOverride>
    <w:lvlOverride w:ilvl="4">
      <w:lvl w:ilvl="4" w:tplc="FFFFFFFF">
        <w:numFmt w:val="decimal"/>
        <w:lvlText w:val=""/>
        <w:lvlJc w:val="left"/>
      </w:lvl>
    </w:lvlOverride>
  </w:num>
  <w:num w:numId="100" w16cid:durableId="1847984144">
    <w:abstractNumId w:val="76"/>
  </w:num>
  <w:num w:numId="101" w16cid:durableId="1315523108">
    <w:abstractNumId w:val="122"/>
  </w:num>
  <w:num w:numId="102" w16cid:durableId="105589785">
    <w:abstractNumId w:val="86"/>
  </w:num>
  <w:num w:numId="103" w16cid:durableId="1832795185">
    <w:abstractNumId w:val="108"/>
    <w:lvlOverride w:ilvl="0">
      <w:startOverride w:val="1"/>
      <w:lvl w:ilvl="0" w:tplc="04150011">
        <w:start w:val="1"/>
        <w:numFmt w:val="decimal"/>
        <w:lvlText w:val="%1)"/>
        <w:lvlJc w:val="left"/>
        <w:pPr>
          <w:ind w:left="928" w:hanging="360"/>
        </w:pPr>
        <w:rPr>
          <w:rFonts w:cs="Times New Roman"/>
        </w:r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num>
  <w:num w:numId="104" w16cid:durableId="1861697532">
    <w:abstractNumId w:val="74"/>
    <w:lvlOverride w:ilvl="0">
      <w:startOverride w:val="1"/>
      <w:lvl w:ilvl="0" w:tplc="C83079FE">
        <w:start w:val="1"/>
        <w:numFmt w:val="decimal"/>
        <w:lvlText w:val="%1)"/>
        <w:lvlJc w:val="left"/>
        <w:pPr>
          <w:tabs>
            <w:tab w:val="num" w:pos="1675"/>
          </w:tabs>
          <w:ind w:left="1675" w:hanging="283"/>
        </w:pPr>
        <w:rPr>
          <w:rFonts w:ascii="Arial" w:hAnsi="Arial" w:cs="Times New Roman" w:hint="default"/>
          <w:b w:val="0"/>
          <w:i w:val="0"/>
          <w:strike w:val="0"/>
          <w:dstrike w:val="0"/>
          <w:sz w:val="22"/>
          <w:szCs w:val="22"/>
          <w:u w:val="none"/>
          <w:effect w:val="none"/>
        </w:rPr>
      </w:lvl>
    </w:lvlOverride>
  </w:num>
  <w:num w:numId="105" w16cid:durableId="293215697">
    <w:abstractNumId w:val="101"/>
  </w:num>
  <w:num w:numId="106" w16cid:durableId="86512100">
    <w:abstractNumId w:val="75"/>
    <w:lvlOverride w:ilvl="0">
      <w:startOverride w:val="1"/>
      <w:lvl w:ilvl="0">
        <w:start w:val="1"/>
        <w:numFmt w:val="decimal"/>
        <w:lvlText w:val=""/>
        <w:lvlJc w:val="left"/>
      </w:lvl>
    </w:lvlOverride>
    <w:lvlOverride w:ilvl="1">
      <w:startOverride w:val="1"/>
      <w:lvl w:ilvl="1">
        <w:start w:val="1"/>
        <w:numFmt w:val="decimal"/>
        <w:lvlText w:val="%2."/>
        <w:lvlJc w:val="left"/>
        <w:pPr>
          <w:tabs>
            <w:tab w:val="num" w:pos="567"/>
          </w:tabs>
          <w:ind w:left="567" w:hanging="283"/>
        </w:pPr>
        <w:rPr>
          <w:rFonts w:ascii="Arial" w:hAnsi="Arial" w:cs="Arial" w:hint="default"/>
          <w:b w:val="0"/>
          <w:strike w:val="0"/>
          <w:color w:val="auto"/>
          <w:sz w:val="22"/>
          <w:szCs w:val="22"/>
        </w:rPr>
      </w:lvl>
    </w:lvlOverride>
  </w:num>
  <w:num w:numId="107" w16cid:durableId="2121757291">
    <w:abstractNumId w:val="136"/>
  </w:num>
  <w:num w:numId="108" w16cid:durableId="6549966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21099482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036809653">
    <w:abstractNumId w:val="107"/>
  </w:num>
  <w:num w:numId="111" w16cid:durableId="254629325">
    <w:abstractNumId w:val="88"/>
  </w:num>
  <w:num w:numId="112" w16cid:durableId="401952016">
    <w:abstractNumId w:val="31"/>
  </w:num>
  <w:num w:numId="113" w16cid:durableId="359203946">
    <w:abstractNumId w:val="11"/>
  </w:num>
  <w:num w:numId="114" w16cid:durableId="2058428411">
    <w:abstractNumId w:val="43"/>
  </w:num>
  <w:num w:numId="115" w16cid:durableId="710226387">
    <w:abstractNumId w:val="7"/>
  </w:num>
  <w:num w:numId="116" w16cid:durableId="1713073389">
    <w:abstractNumId w:val="156"/>
  </w:num>
  <w:num w:numId="117" w16cid:durableId="168914907">
    <w:abstractNumId w:val="79"/>
  </w:num>
  <w:num w:numId="118" w16cid:durableId="819224487">
    <w:abstractNumId w:val="128"/>
  </w:num>
  <w:num w:numId="119" w16cid:durableId="756169868">
    <w:abstractNumId w:val="20"/>
  </w:num>
  <w:num w:numId="120" w16cid:durableId="1455248498">
    <w:abstractNumId w:val="112"/>
  </w:num>
  <w:num w:numId="121" w16cid:durableId="835654125">
    <w:abstractNumId w:val="150"/>
  </w:num>
  <w:num w:numId="122" w16cid:durableId="1808085723">
    <w:abstractNumId w:val="61"/>
  </w:num>
  <w:num w:numId="123" w16cid:durableId="1579829474">
    <w:abstractNumId w:val="92"/>
  </w:num>
  <w:num w:numId="124" w16cid:durableId="1761678102">
    <w:abstractNumId w:val="80"/>
  </w:num>
  <w:num w:numId="125" w16cid:durableId="1593303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68936477">
    <w:abstractNumId w:val="16"/>
  </w:num>
  <w:num w:numId="127" w16cid:durableId="165020754">
    <w:abstractNumId w:val="145"/>
  </w:num>
  <w:num w:numId="128" w16cid:durableId="498733876">
    <w:abstractNumId w:val="148"/>
  </w:num>
  <w:num w:numId="129" w16cid:durableId="967081053">
    <w:abstractNumId w:val="14"/>
  </w:num>
  <w:num w:numId="130" w16cid:durableId="1684437728">
    <w:abstractNumId w:val="68"/>
  </w:num>
  <w:num w:numId="131" w16cid:durableId="669723059">
    <w:abstractNumId w:val="9"/>
  </w:num>
  <w:num w:numId="132" w16cid:durableId="961375156">
    <w:abstractNumId w:val="98"/>
  </w:num>
  <w:num w:numId="133" w16cid:durableId="375739076">
    <w:abstractNumId w:val="141"/>
  </w:num>
  <w:num w:numId="134" w16cid:durableId="1156413909">
    <w:abstractNumId w:val="25"/>
  </w:num>
  <w:num w:numId="135" w16cid:durableId="1493062821">
    <w:abstractNumId w:val="132"/>
  </w:num>
  <w:num w:numId="136" w16cid:durableId="1629359051">
    <w:abstractNumId w:val="39"/>
  </w:num>
  <w:num w:numId="137" w16cid:durableId="188488925">
    <w:abstractNumId w:val="81"/>
  </w:num>
  <w:num w:numId="138" w16cid:durableId="105121369">
    <w:abstractNumId w:val="30"/>
  </w:num>
  <w:num w:numId="139" w16cid:durableId="787621225">
    <w:abstractNumId w:val="89"/>
  </w:num>
  <w:num w:numId="140" w16cid:durableId="1698702862">
    <w:abstractNumId w:val="59"/>
  </w:num>
  <w:num w:numId="141" w16cid:durableId="458259717">
    <w:abstractNumId w:val="97"/>
  </w:num>
  <w:num w:numId="142" w16cid:durableId="1999262490">
    <w:abstractNumId w:val="64"/>
  </w:num>
  <w:num w:numId="143" w16cid:durableId="1372000744">
    <w:abstractNumId w:val="129"/>
  </w:num>
  <w:num w:numId="144" w16cid:durableId="489904319">
    <w:abstractNumId w:val="93"/>
  </w:num>
  <w:num w:numId="145" w16cid:durableId="1674798412">
    <w:abstractNumId w:val="140"/>
  </w:num>
  <w:num w:numId="146" w16cid:durableId="1757045752">
    <w:abstractNumId w:val="53"/>
  </w:num>
  <w:num w:numId="147" w16cid:durableId="1521889662">
    <w:abstractNumId w:val="73"/>
  </w:num>
  <w:num w:numId="148" w16cid:durableId="1775978270">
    <w:abstractNumId w:val="57"/>
  </w:num>
  <w:num w:numId="149" w16cid:durableId="378821817">
    <w:abstractNumId w:val="13"/>
  </w:num>
  <w:num w:numId="150" w16cid:durableId="358315085">
    <w:abstractNumId w:val="146"/>
  </w:num>
  <w:num w:numId="151" w16cid:durableId="134639147">
    <w:abstractNumId w:val="111"/>
  </w:num>
  <w:num w:numId="152" w16cid:durableId="1034886221">
    <w:abstractNumId w:val="77"/>
  </w:num>
  <w:num w:numId="153" w16cid:durableId="1840073323">
    <w:abstractNumId w:val="147"/>
  </w:num>
  <w:num w:numId="154" w16cid:durableId="552081445">
    <w:abstractNumId w:val="19"/>
  </w:num>
  <w:num w:numId="155" w16cid:durableId="1498690503">
    <w:abstractNumId w:val="36"/>
  </w:num>
  <w:num w:numId="156" w16cid:durableId="1161652072">
    <w:abstractNumId w:val="154"/>
  </w:num>
  <w:num w:numId="157" w16cid:durableId="1882663797">
    <w:abstractNumId w:val="143"/>
  </w:num>
  <w:num w:numId="158" w16cid:durableId="2068988126">
    <w:abstractNumId w:val="99"/>
  </w:num>
  <w:num w:numId="159" w16cid:durableId="1198539903">
    <w:abstractNumId w:val="72"/>
  </w:num>
  <w:num w:numId="160" w16cid:durableId="1643660119">
    <w:abstractNumId w:val="60"/>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9C4"/>
    <w:rsid w:val="000000CD"/>
    <w:rsid w:val="00000DD5"/>
    <w:rsid w:val="00000F62"/>
    <w:rsid w:val="00001587"/>
    <w:rsid w:val="00001D04"/>
    <w:rsid w:val="00001F58"/>
    <w:rsid w:val="00002C74"/>
    <w:rsid w:val="0000389F"/>
    <w:rsid w:val="00003B77"/>
    <w:rsid w:val="00004678"/>
    <w:rsid w:val="00004BCF"/>
    <w:rsid w:val="00005FAB"/>
    <w:rsid w:val="00006881"/>
    <w:rsid w:val="00006D2E"/>
    <w:rsid w:val="00007243"/>
    <w:rsid w:val="00007502"/>
    <w:rsid w:val="00007BF1"/>
    <w:rsid w:val="00010509"/>
    <w:rsid w:val="00010D1A"/>
    <w:rsid w:val="000127D8"/>
    <w:rsid w:val="0001395E"/>
    <w:rsid w:val="00013A0A"/>
    <w:rsid w:val="00014D1B"/>
    <w:rsid w:val="00015914"/>
    <w:rsid w:val="00016469"/>
    <w:rsid w:val="00017590"/>
    <w:rsid w:val="00017887"/>
    <w:rsid w:val="0002045E"/>
    <w:rsid w:val="00021EE2"/>
    <w:rsid w:val="00021F25"/>
    <w:rsid w:val="000227FF"/>
    <w:rsid w:val="00022F7F"/>
    <w:rsid w:val="00022FB9"/>
    <w:rsid w:val="00023211"/>
    <w:rsid w:val="00023B1D"/>
    <w:rsid w:val="00024784"/>
    <w:rsid w:val="00025199"/>
    <w:rsid w:val="0002525B"/>
    <w:rsid w:val="000255BD"/>
    <w:rsid w:val="00025CB0"/>
    <w:rsid w:val="00025DD2"/>
    <w:rsid w:val="00026A04"/>
    <w:rsid w:val="00026DD9"/>
    <w:rsid w:val="00026FC8"/>
    <w:rsid w:val="000275F1"/>
    <w:rsid w:val="00027F2B"/>
    <w:rsid w:val="00027F9E"/>
    <w:rsid w:val="00030157"/>
    <w:rsid w:val="000302C0"/>
    <w:rsid w:val="00031114"/>
    <w:rsid w:val="00031682"/>
    <w:rsid w:val="00031CE1"/>
    <w:rsid w:val="000327D9"/>
    <w:rsid w:val="00032942"/>
    <w:rsid w:val="000333A2"/>
    <w:rsid w:val="0003450F"/>
    <w:rsid w:val="000349D3"/>
    <w:rsid w:val="00034BAE"/>
    <w:rsid w:val="000357AC"/>
    <w:rsid w:val="00035F2F"/>
    <w:rsid w:val="0003694F"/>
    <w:rsid w:val="00036A9D"/>
    <w:rsid w:val="000410D3"/>
    <w:rsid w:val="00041543"/>
    <w:rsid w:val="000417A9"/>
    <w:rsid w:val="00042830"/>
    <w:rsid w:val="00043884"/>
    <w:rsid w:val="00043A3C"/>
    <w:rsid w:val="0004445E"/>
    <w:rsid w:val="00044568"/>
    <w:rsid w:val="0004475A"/>
    <w:rsid w:val="00044ACF"/>
    <w:rsid w:val="000455CD"/>
    <w:rsid w:val="000457BB"/>
    <w:rsid w:val="00045B6B"/>
    <w:rsid w:val="00045DB4"/>
    <w:rsid w:val="00047168"/>
    <w:rsid w:val="000501D5"/>
    <w:rsid w:val="00050562"/>
    <w:rsid w:val="00050F6F"/>
    <w:rsid w:val="0005127E"/>
    <w:rsid w:val="00051A90"/>
    <w:rsid w:val="00051D10"/>
    <w:rsid w:val="00053C11"/>
    <w:rsid w:val="00054566"/>
    <w:rsid w:val="00054932"/>
    <w:rsid w:val="00056FF5"/>
    <w:rsid w:val="00057385"/>
    <w:rsid w:val="000577BD"/>
    <w:rsid w:val="00057AD5"/>
    <w:rsid w:val="00057DB3"/>
    <w:rsid w:val="00062C4A"/>
    <w:rsid w:val="00063362"/>
    <w:rsid w:val="000633BB"/>
    <w:rsid w:val="000644A8"/>
    <w:rsid w:val="00064E33"/>
    <w:rsid w:val="00065320"/>
    <w:rsid w:val="000657B5"/>
    <w:rsid w:val="000669A3"/>
    <w:rsid w:val="00066C2A"/>
    <w:rsid w:val="000674C1"/>
    <w:rsid w:val="000679B3"/>
    <w:rsid w:val="000703D2"/>
    <w:rsid w:val="00070698"/>
    <w:rsid w:val="00070A4D"/>
    <w:rsid w:val="00071B3F"/>
    <w:rsid w:val="00071EBD"/>
    <w:rsid w:val="00072045"/>
    <w:rsid w:val="00072609"/>
    <w:rsid w:val="000727B7"/>
    <w:rsid w:val="000730C2"/>
    <w:rsid w:val="00073493"/>
    <w:rsid w:val="00073A00"/>
    <w:rsid w:val="000748C6"/>
    <w:rsid w:val="00075CAD"/>
    <w:rsid w:val="00076675"/>
    <w:rsid w:val="000773ED"/>
    <w:rsid w:val="00077810"/>
    <w:rsid w:val="000809D8"/>
    <w:rsid w:val="00080BDC"/>
    <w:rsid w:val="000812EA"/>
    <w:rsid w:val="000828B4"/>
    <w:rsid w:val="000839F3"/>
    <w:rsid w:val="0008460A"/>
    <w:rsid w:val="00086076"/>
    <w:rsid w:val="0008626D"/>
    <w:rsid w:val="00086761"/>
    <w:rsid w:val="00086951"/>
    <w:rsid w:val="00087A3A"/>
    <w:rsid w:val="00087ADD"/>
    <w:rsid w:val="0009018D"/>
    <w:rsid w:val="0009069F"/>
    <w:rsid w:val="00091BB1"/>
    <w:rsid w:val="000923DB"/>
    <w:rsid w:val="00093030"/>
    <w:rsid w:val="00093814"/>
    <w:rsid w:val="00093FC0"/>
    <w:rsid w:val="0009423D"/>
    <w:rsid w:val="000957B3"/>
    <w:rsid w:val="00095BC6"/>
    <w:rsid w:val="00095E99"/>
    <w:rsid w:val="000961B9"/>
    <w:rsid w:val="000977B4"/>
    <w:rsid w:val="00097827"/>
    <w:rsid w:val="000A0F7D"/>
    <w:rsid w:val="000A1A38"/>
    <w:rsid w:val="000A264B"/>
    <w:rsid w:val="000A4BF5"/>
    <w:rsid w:val="000A4E47"/>
    <w:rsid w:val="000A6D9C"/>
    <w:rsid w:val="000A7791"/>
    <w:rsid w:val="000A7906"/>
    <w:rsid w:val="000B208F"/>
    <w:rsid w:val="000B22EB"/>
    <w:rsid w:val="000B27D1"/>
    <w:rsid w:val="000B2859"/>
    <w:rsid w:val="000B2ABD"/>
    <w:rsid w:val="000B2D8D"/>
    <w:rsid w:val="000B3802"/>
    <w:rsid w:val="000B38A1"/>
    <w:rsid w:val="000B4307"/>
    <w:rsid w:val="000B5AEA"/>
    <w:rsid w:val="000B5CE0"/>
    <w:rsid w:val="000B6251"/>
    <w:rsid w:val="000B6C06"/>
    <w:rsid w:val="000B7B0A"/>
    <w:rsid w:val="000C0150"/>
    <w:rsid w:val="000C08A0"/>
    <w:rsid w:val="000C0AF1"/>
    <w:rsid w:val="000C0C69"/>
    <w:rsid w:val="000C0FF3"/>
    <w:rsid w:val="000C1135"/>
    <w:rsid w:val="000C1DCE"/>
    <w:rsid w:val="000C1ECD"/>
    <w:rsid w:val="000C2306"/>
    <w:rsid w:val="000C2670"/>
    <w:rsid w:val="000C3194"/>
    <w:rsid w:val="000C41F2"/>
    <w:rsid w:val="000C51D3"/>
    <w:rsid w:val="000C62C8"/>
    <w:rsid w:val="000C7147"/>
    <w:rsid w:val="000C788D"/>
    <w:rsid w:val="000C7A64"/>
    <w:rsid w:val="000D143D"/>
    <w:rsid w:val="000D1586"/>
    <w:rsid w:val="000D1FCA"/>
    <w:rsid w:val="000D3054"/>
    <w:rsid w:val="000D3A16"/>
    <w:rsid w:val="000D4A43"/>
    <w:rsid w:val="000D4E4A"/>
    <w:rsid w:val="000D5677"/>
    <w:rsid w:val="000D5D64"/>
    <w:rsid w:val="000D61F4"/>
    <w:rsid w:val="000D68BC"/>
    <w:rsid w:val="000D7653"/>
    <w:rsid w:val="000D7E6E"/>
    <w:rsid w:val="000E0CE1"/>
    <w:rsid w:val="000E12EA"/>
    <w:rsid w:val="000E187E"/>
    <w:rsid w:val="000E325B"/>
    <w:rsid w:val="000E35D8"/>
    <w:rsid w:val="000E3D0E"/>
    <w:rsid w:val="000E40B7"/>
    <w:rsid w:val="000E419E"/>
    <w:rsid w:val="000E4399"/>
    <w:rsid w:val="000E4EEC"/>
    <w:rsid w:val="000E57F3"/>
    <w:rsid w:val="000E686D"/>
    <w:rsid w:val="000E6F07"/>
    <w:rsid w:val="000E7768"/>
    <w:rsid w:val="000E77AD"/>
    <w:rsid w:val="000E7ABE"/>
    <w:rsid w:val="000E7E53"/>
    <w:rsid w:val="000F0A9E"/>
    <w:rsid w:val="000F0C95"/>
    <w:rsid w:val="000F0D4A"/>
    <w:rsid w:val="000F1418"/>
    <w:rsid w:val="000F145B"/>
    <w:rsid w:val="000F1AD8"/>
    <w:rsid w:val="000F2FDC"/>
    <w:rsid w:val="000F334B"/>
    <w:rsid w:val="000F3432"/>
    <w:rsid w:val="000F3658"/>
    <w:rsid w:val="000F3876"/>
    <w:rsid w:val="000F58BB"/>
    <w:rsid w:val="000F636C"/>
    <w:rsid w:val="000F71E0"/>
    <w:rsid w:val="000F75C6"/>
    <w:rsid w:val="00100068"/>
    <w:rsid w:val="00100615"/>
    <w:rsid w:val="00100622"/>
    <w:rsid w:val="0010205F"/>
    <w:rsid w:val="00102131"/>
    <w:rsid w:val="0010228C"/>
    <w:rsid w:val="001023C7"/>
    <w:rsid w:val="001023F3"/>
    <w:rsid w:val="00102751"/>
    <w:rsid w:val="00103625"/>
    <w:rsid w:val="00104962"/>
    <w:rsid w:val="001066CC"/>
    <w:rsid w:val="00106A96"/>
    <w:rsid w:val="00107A2D"/>
    <w:rsid w:val="00107B0D"/>
    <w:rsid w:val="00110DB9"/>
    <w:rsid w:val="00111571"/>
    <w:rsid w:val="00111DDA"/>
    <w:rsid w:val="001140C1"/>
    <w:rsid w:val="00114B12"/>
    <w:rsid w:val="0011534F"/>
    <w:rsid w:val="00115AD7"/>
    <w:rsid w:val="00115D8F"/>
    <w:rsid w:val="00116916"/>
    <w:rsid w:val="00116929"/>
    <w:rsid w:val="00116FF9"/>
    <w:rsid w:val="0011724A"/>
    <w:rsid w:val="00117A13"/>
    <w:rsid w:val="00117B39"/>
    <w:rsid w:val="00117FC4"/>
    <w:rsid w:val="00120942"/>
    <w:rsid w:val="001222D6"/>
    <w:rsid w:val="0012235F"/>
    <w:rsid w:val="00123268"/>
    <w:rsid w:val="001236EF"/>
    <w:rsid w:val="001238B9"/>
    <w:rsid w:val="00124E9A"/>
    <w:rsid w:val="00126417"/>
    <w:rsid w:val="001273ED"/>
    <w:rsid w:val="001303EE"/>
    <w:rsid w:val="001308CB"/>
    <w:rsid w:val="00131A9F"/>
    <w:rsid w:val="001321BC"/>
    <w:rsid w:val="001323D3"/>
    <w:rsid w:val="00133A1E"/>
    <w:rsid w:val="001345A1"/>
    <w:rsid w:val="00134E40"/>
    <w:rsid w:val="00134F66"/>
    <w:rsid w:val="00134FE0"/>
    <w:rsid w:val="001356E5"/>
    <w:rsid w:val="001361BB"/>
    <w:rsid w:val="0013778D"/>
    <w:rsid w:val="00137929"/>
    <w:rsid w:val="00137F91"/>
    <w:rsid w:val="0014001E"/>
    <w:rsid w:val="0014047C"/>
    <w:rsid w:val="00140A87"/>
    <w:rsid w:val="00141011"/>
    <w:rsid w:val="00142244"/>
    <w:rsid w:val="00143461"/>
    <w:rsid w:val="001437ED"/>
    <w:rsid w:val="00143BB4"/>
    <w:rsid w:val="00143E3A"/>
    <w:rsid w:val="00143E6B"/>
    <w:rsid w:val="0014497B"/>
    <w:rsid w:val="00145A15"/>
    <w:rsid w:val="00146053"/>
    <w:rsid w:val="00146546"/>
    <w:rsid w:val="001467F9"/>
    <w:rsid w:val="00146F0B"/>
    <w:rsid w:val="00150793"/>
    <w:rsid w:val="00150B6F"/>
    <w:rsid w:val="00150C56"/>
    <w:rsid w:val="00151A76"/>
    <w:rsid w:val="001521FE"/>
    <w:rsid w:val="00152FF9"/>
    <w:rsid w:val="001540C3"/>
    <w:rsid w:val="00154273"/>
    <w:rsid w:val="001561E4"/>
    <w:rsid w:val="001567C5"/>
    <w:rsid w:val="00156819"/>
    <w:rsid w:val="001570A0"/>
    <w:rsid w:val="001575D5"/>
    <w:rsid w:val="00160001"/>
    <w:rsid w:val="00162166"/>
    <w:rsid w:val="0016258C"/>
    <w:rsid w:val="00162685"/>
    <w:rsid w:val="0016273E"/>
    <w:rsid w:val="00162A30"/>
    <w:rsid w:val="001639B8"/>
    <w:rsid w:val="00165DE5"/>
    <w:rsid w:val="001661FA"/>
    <w:rsid w:val="001677D3"/>
    <w:rsid w:val="00167BEE"/>
    <w:rsid w:val="00167F72"/>
    <w:rsid w:val="001708DE"/>
    <w:rsid w:val="0017175B"/>
    <w:rsid w:val="001717F2"/>
    <w:rsid w:val="00171D99"/>
    <w:rsid w:val="00172FEF"/>
    <w:rsid w:val="00173AE4"/>
    <w:rsid w:val="00173F19"/>
    <w:rsid w:val="001747FD"/>
    <w:rsid w:val="00174E36"/>
    <w:rsid w:val="00174FE7"/>
    <w:rsid w:val="00176018"/>
    <w:rsid w:val="00176FCB"/>
    <w:rsid w:val="00181E96"/>
    <w:rsid w:val="00182102"/>
    <w:rsid w:val="0018236F"/>
    <w:rsid w:val="00182991"/>
    <w:rsid w:val="00183901"/>
    <w:rsid w:val="001839E3"/>
    <w:rsid w:val="00183EF7"/>
    <w:rsid w:val="00183F9E"/>
    <w:rsid w:val="00185112"/>
    <w:rsid w:val="00185C50"/>
    <w:rsid w:val="0018606D"/>
    <w:rsid w:val="00186203"/>
    <w:rsid w:val="00186228"/>
    <w:rsid w:val="00186565"/>
    <w:rsid w:val="001866FB"/>
    <w:rsid w:val="00186E34"/>
    <w:rsid w:val="00187945"/>
    <w:rsid w:val="00187978"/>
    <w:rsid w:val="0019031C"/>
    <w:rsid w:val="0019064B"/>
    <w:rsid w:val="001906AC"/>
    <w:rsid w:val="00190A47"/>
    <w:rsid w:val="00190C3B"/>
    <w:rsid w:val="0019197D"/>
    <w:rsid w:val="00192527"/>
    <w:rsid w:val="00193F34"/>
    <w:rsid w:val="00193F43"/>
    <w:rsid w:val="001942EE"/>
    <w:rsid w:val="00194511"/>
    <w:rsid w:val="001949F1"/>
    <w:rsid w:val="0019552C"/>
    <w:rsid w:val="00195CDC"/>
    <w:rsid w:val="00195FC0"/>
    <w:rsid w:val="001967E9"/>
    <w:rsid w:val="00196991"/>
    <w:rsid w:val="001976CD"/>
    <w:rsid w:val="00197736"/>
    <w:rsid w:val="00197CB6"/>
    <w:rsid w:val="001A0586"/>
    <w:rsid w:val="001A0EF2"/>
    <w:rsid w:val="001A1671"/>
    <w:rsid w:val="001A232C"/>
    <w:rsid w:val="001A25D0"/>
    <w:rsid w:val="001A2627"/>
    <w:rsid w:val="001A4C0D"/>
    <w:rsid w:val="001A5811"/>
    <w:rsid w:val="001A5F02"/>
    <w:rsid w:val="001A75BE"/>
    <w:rsid w:val="001B05D1"/>
    <w:rsid w:val="001B0BD7"/>
    <w:rsid w:val="001B1004"/>
    <w:rsid w:val="001B2032"/>
    <w:rsid w:val="001B209C"/>
    <w:rsid w:val="001B36C8"/>
    <w:rsid w:val="001B3C9E"/>
    <w:rsid w:val="001B3DFD"/>
    <w:rsid w:val="001B4376"/>
    <w:rsid w:val="001B46CE"/>
    <w:rsid w:val="001B5BE6"/>
    <w:rsid w:val="001B6206"/>
    <w:rsid w:val="001B6592"/>
    <w:rsid w:val="001B65F1"/>
    <w:rsid w:val="001B68C0"/>
    <w:rsid w:val="001B6C68"/>
    <w:rsid w:val="001B7699"/>
    <w:rsid w:val="001C2BA9"/>
    <w:rsid w:val="001C2E60"/>
    <w:rsid w:val="001C2F6F"/>
    <w:rsid w:val="001C2FA4"/>
    <w:rsid w:val="001C3A15"/>
    <w:rsid w:val="001C4788"/>
    <w:rsid w:val="001C47DA"/>
    <w:rsid w:val="001C4E50"/>
    <w:rsid w:val="001C5EF4"/>
    <w:rsid w:val="001C6E1D"/>
    <w:rsid w:val="001C7BF6"/>
    <w:rsid w:val="001D0708"/>
    <w:rsid w:val="001D0BB2"/>
    <w:rsid w:val="001D1206"/>
    <w:rsid w:val="001D20BD"/>
    <w:rsid w:val="001D2420"/>
    <w:rsid w:val="001D3E7B"/>
    <w:rsid w:val="001D4B52"/>
    <w:rsid w:val="001D5160"/>
    <w:rsid w:val="001D53A8"/>
    <w:rsid w:val="001D68D8"/>
    <w:rsid w:val="001D6A31"/>
    <w:rsid w:val="001D6EE5"/>
    <w:rsid w:val="001D76B5"/>
    <w:rsid w:val="001D7EDA"/>
    <w:rsid w:val="001E03CD"/>
    <w:rsid w:val="001E1A12"/>
    <w:rsid w:val="001E1D9B"/>
    <w:rsid w:val="001E28E0"/>
    <w:rsid w:val="001E33ED"/>
    <w:rsid w:val="001E37CE"/>
    <w:rsid w:val="001E4455"/>
    <w:rsid w:val="001E57C2"/>
    <w:rsid w:val="001E5B5D"/>
    <w:rsid w:val="001E6449"/>
    <w:rsid w:val="001E73E9"/>
    <w:rsid w:val="001E7BE6"/>
    <w:rsid w:val="001E7F40"/>
    <w:rsid w:val="001E7F99"/>
    <w:rsid w:val="001F0150"/>
    <w:rsid w:val="001F02D5"/>
    <w:rsid w:val="001F16F9"/>
    <w:rsid w:val="001F18A7"/>
    <w:rsid w:val="001F19DE"/>
    <w:rsid w:val="001F2497"/>
    <w:rsid w:val="001F2957"/>
    <w:rsid w:val="001F379D"/>
    <w:rsid w:val="001F3E71"/>
    <w:rsid w:val="001F44FC"/>
    <w:rsid w:val="001F4C3F"/>
    <w:rsid w:val="001F4F95"/>
    <w:rsid w:val="001F5323"/>
    <w:rsid w:val="001F54E6"/>
    <w:rsid w:val="001F5B1D"/>
    <w:rsid w:val="001F5BAD"/>
    <w:rsid w:val="001F5CAE"/>
    <w:rsid w:val="001F69C5"/>
    <w:rsid w:val="001F6B9F"/>
    <w:rsid w:val="001F7DCD"/>
    <w:rsid w:val="002000DC"/>
    <w:rsid w:val="002017AE"/>
    <w:rsid w:val="00201CAF"/>
    <w:rsid w:val="002022CE"/>
    <w:rsid w:val="00202724"/>
    <w:rsid w:val="002029FD"/>
    <w:rsid w:val="00202B20"/>
    <w:rsid w:val="00203DC1"/>
    <w:rsid w:val="0020474B"/>
    <w:rsid w:val="00204FDA"/>
    <w:rsid w:val="00205A5C"/>
    <w:rsid w:val="00205AEE"/>
    <w:rsid w:val="00205D0A"/>
    <w:rsid w:val="00206CC6"/>
    <w:rsid w:val="002075DB"/>
    <w:rsid w:val="002078AC"/>
    <w:rsid w:val="0021001F"/>
    <w:rsid w:val="00210786"/>
    <w:rsid w:val="00210935"/>
    <w:rsid w:val="00210A61"/>
    <w:rsid w:val="00210AEF"/>
    <w:rsid w:val="00210CC7"/>
    <w:rsid w:val="00210E98"/>
    <w:rsid w:val="00211EC0"/>
    <w:rsid w:val="0021284A"/>
    <w:rsid w:val="00212D62"/>
    <w:rsid w:val="00212E57"/>
    <w:rsid w:val="00213FB9"/>
    <w:rsid w:val="00214090"/>
    <w:rsid w:val="002140C9"/>
    <w:rsid w:val="00214A72"/>
    <w:rsid w:val="00214C37"/>
    <w:rsid w:val="00215CC1"/>
    <w:rsid w:val="00215D73"/>
    <w:rsid w:val="00215F65"/>
    <w:rsid w:val="00216239"/>
    <w:rsid w:val="00216999"/>
    <w:rsid w:val="00216D41"/>
    <w:rsid w:val="00216E27"/>
    <w:rsid w:val="00216F07"/>
    <w:rsid w:val="0021791F"/>
    <w:rsid w:val="00217AF0"/>
    <w:rsid w:val="00217B1F"/>
    <w:rsid w:val="00217D2A"/>
    <w:rsid w:val="002206B1"/>
    <w:rsid w:val="0022097C"/>
    <w:rsid w:val="002210D8"/>
    <w:rsid w:val="002218F2"/>
    <w:rsid w:val="00221DC4"/>
    <w:rsid w:val="00222364"/>
    <w:rsid w:val="0022263D"/>
    <w:rsid w:val="00223552"/>
    <w:rsid w:val="00225026"/>
    <w:rsid w:val="002252B8"/>
    <w:rsid w:val="002252EA"/>
    <w:rsid w:val="00225481"/>
    <w:rsid w:val="00225527"/>
    <w:rsid w:val="002255B4"/>
    <w:rsid w:val="00225B1E"/>
    <w:rsid w:val="00225B29"/>
    <w:rsid w:val="002262BB"/>
    <w:rsid w:val="002264CF"/>
    <w:rsid w:val="00226AB9"/>
    <w:rsid w:val="00227160"/>
    <w:rsid w:val="0022748C"/>
    <w:rsid w:val="00230C3C"/>
    <w:rsid w:val="00231C17"/>
    <w:rsid w:val="00232ADF"/>
    <w:rsid w:val="00233396"/>
    <w:rsid w:val="00233884"/>
    <w:rsid w:val="002347BF"/>
    <w:rsid w:val="00235371"/>
    <w:rsid w:val="002359E0"/>
    <w:rsid w:val="002369C4"/>
    <w:rsid w:val="002369EF"/>
    <w:rsid w:val="002374AB"/>
    <w:rsid w:val="00242F6E"/>
    <w:rsid w:val="00243559"/>
    <w:rsid w:val="002440AD"/>
    <w:rsid w:val="00245637"/>
    <w:rsid w:val="002458A3"/>
    <w:rsid w:val="00245AA5"/>
    <w:rsid w:val="00246299"/>
    <w:rsid w:val="00247302"/>
    <w:rsid w:val="00247EDD"/>
    <w:rsid w:val="00250F12"/>
    <w:rsid w:val="00251083"/>
    <w:rsid w:val="00251094"/>
    <w:rsid w:val="002512BD"/>
    <w:rsid w:val="00251815"/>
    <w:rsid w:val="002529E5"/>
    <w:rsid w:val="002538D4"/>
    <w:rsid w:val="0025395F"/>
    <w:rsid w:val="00253FF6"/>
    <w:rsid w:val="00255445"/>
    <w:rsid w:val="00255A1C"/>
    <w:rsid w:val="00255E1C"/>
    <w:rsid w:val="002567D5"/>
    <w:rsid w:val="00257C77"/>
    <w:rsid w:val="002601F3"/>
    <w:rsid w:val="00260FDD"/>
    <w:rsid w:val="002621EE"/>
    <w:rsid w:val="002624F2"/>
    <w:rsid w:val="00262752"/>
    <w:rsid w:val="00262BCB"/>
    <w:rsid w:val="00262C53"/>
    <w:rsid w:val="00262DC4"/>
    <w:rsid w:val="00262FAA"/>
    <w:rsid w:val="00263DB4"/>
    <w:rsid w:val="00264CF1"/>
    <w:rsid w:val="0026668B"/>
    <w:rsid w:val="00267905"/>
    <w:rsid w:val="00267C87"/>
    <w:rsid w:val="00267E01"/>
    <w:rsid w:val="00271C34"/>
    <w:rsid w:val="002736B5"/>
    <w:rsid w:val="00273B9F"/>
    <w:rsid w:val="00274C62"/>
    <w:rsid w:val="00274E94"/>
    <w:rsid w:val="00276AE0"/>
    <w:rsid w:val="00277CC8"/>
    <w:rsid w:val="0028128D"/>
    <w:rsid w:val="00281808"/>
    <w:rsid w:val="00281F9E"/>
    <w:rsid w:val="00282A07"/>
    <w:rsid w:val="00282C11"/>
    <w:rsid w:val="002838B3"/>
    <w:rsid w:val="00283B91"/>
    <w:rsid w:val="00283ED3"/>
    <w:rsid w:val="00284342"/>
    <w:rsid w:val="00284C27"/>
    <w:rsid w:val="00284C9D"/>
    <w:rsid w:val="00285F68"/>
    <w:rsid w:val="0028604A"/>
    <w:rsid w:val="00286C92"/>
    <w:rsid w:val="00286CE8"/>
    <w:rsid w:val="00287C1E"/>
    <w:rsid w:val="002915EF"/>
    <w:rsid w:val="002916D0"/>
    <w:rsid w:val="002919E2"/>
    <w:rsid w:val="00291DD4"/>
    <w:rsid w:val="0029274E"/>
    <w:rsid w:val="002934C1"/>
    <w:rsid w:val="00293F95"/>
    <w:rsid w:val="00294872"/>
    <w:rsid w:val="0029508E"/>
    <w:rsid w:val="00295393"/>
    <w:rsid w:val="0029748E"/>
    <w:rsid w:val="00297534"/>
    <w:rsid w:val="002979B7"/>
    <w:rsid w:val="002A1038"/>
    <w:rsid w:val="002A23D6"/>
    <w:rsid w:val="002A2770"/>
    <w:rsid w:val="002A3A29"/>
    <w:rsid w:val="002A42E9"/>
    <w:rsid w:val="002A4E36"/>
    <w:rsid w:val="002A60E8"/>
    <w:rsid w:val="002A61AA"/>
    <w:rsid w:val="002A6582"/>
    <w:rsid w:val="002A65EA"/>
    <w:rsid w:val="002A6E36"/>
    <w:rsid w:val="002A7012"/>
    <w:rsid w:val="002A7087"/>
    <w:rsid w:val="002A7AB4"/>
    <w:rsid w:val="002A7B75"/>
    <w:rsid w:val="002A7F24"/>
    <w:rsid w:val="002B0959"/>
    <w:rsid w:val="002B10BC"/>
    <w:rsid w:val="002B1173"/>
    <w:rsid w:val="002B15A8"/>
    <w:rsid w:val="002B1BB9"/>
    <w:rsid w:val="002B2F38"/>
    <w:rsid w:val="002B2FB7"/>
    <w:rsid w:val="002B3C89"/>
    <w:rsid w:val="002B3CE7"/>
    <w:rsid w:val="002B54EB"/>
    <w:rsid w:val="002B5C82"/>
    <w:rsid w:val="002B5F6A"/>
    <w:rsid w:val="002B72B5"/>
    <w:rsid w:val="002B79F3"/>
    <w:rsid w:val="002B7E72"/>
    <w:rsid w:val="002C0481"/>
    <w:rsid w:val="002C076A"/>
    <w:rsid w:val="002C0F19"/>
    <w:rsid w:val="002C1106"/>
    <w:rsid w:val="002C1702"/>
    <w:rsid w:val="002C2ABA"/>
    <w:rsid w:val="002C44B5"/>
    <w:rsid w:val="002C4961"/>
    <w:rsid w:val="002C4A1D"/>
    <w:rsid w:val="002C4B76"/>
    <w:rsid w:val="002C715B"/>
    <w:rsid w:val="002C747C"/>
    <w:rsid w:val="002C74C2"/>
    <w:rsid w:val="002C76E0"/>
    <w:rsid w:val="002D0438"/>
    <w:rsid w:val="002D0F9A"/>
    <w:rsid w:val="002D1D37"/>
    <w:rsid w:val="002D1FD1"/>
    <w:rsid w:val="002D24F5"/>
    <w:rsid w:val="002D3030"/>
    <w:rsid w:val="002D3128"/>
    <w:rsid w:val="002D464E"/>
    <w:rsid w:val="002D5127"/>
    <w:rsid w:val="002D61B4"/>
    <w:rsid w:val="002D6A03"/>
    <w:rsid w:val="002E0736"/>
    <w:rsid w:val="002E0FC4"/>
    <w:rsid w:val="002E0FE4"/>
    <w:rsid w:val="002E253E"/>
    <w:rsid w:val="002E3F91"/>
    <w:rsid w:val="002E5153"/>
    <w:rsid w:val="002E55C2"/>
    <w:rsid w:val="002E5ADD"/>
    <w:rsid w:val="002E5C15"/>
    <w:rsid w:val="002E63EE"/>
    <w:rsid w:val="002E72A7"/>
    <w:rsid w:val="002E7422"/>
    <w:rsid w:val="002F1695"/>
    <w:rsid w:val="002F29F1"/>
    <w:rsid w:val="002F2A1F"/>
    <w:rsid w:val="002F3294"/>
    <w:rsid w:val="002F393E"/>
    <w:rsid w:val="002F3CF1"/>
    <w:rsid w:val="002F3CF5"/>
    <w:rsid w:val="002F4F4D"/>
    <w:rsid w:val="002F5665"/>
    <w:rsid w:val="002F6273"/>
    <w:rsid w:val="002F648E"/>
    <w:rsid w:val="002F6952"/>
    <w:rsid w:val="002F6F83"/>
    <w:rsid w:val="002F79B1"/>
    <w:rsid w:val="0030057E"/>
    <w:rsid w:val="00300BB3"/>
    <w:rsid w:val="0030191E"/>
    <w:rsid w:val="003019A8"/>
    <w:rsid w:val="003027E1"/>
    <w:rsid w:val="00303F16"/>
    <w:rsid w:val="003041C8"/>
    <w:rsid w:val="0030484C"/>
    <w:rsid w:val="003056EF"/>
    <w:rsid w:val="00306CD1"/>
    <w:rsid w:val="003072C4"/>
    <w:rsid w:val="00307C65"/>
    <w:rsid w:val="003105F0"/>
    <w:rsid w:val="00310917"/>
    <w:rsid w:val="00311342"/>
    <w:rsid w:val="0031140F"/>
    <w:rsid w:val="00311748"/>
    <w:rsid w:val="00311FE9"/>
    <w:rsid w:val="00312749"/>
    <w:rsid w:val="00312D4E"/>
    <w:rsid w:val="003158D4"/>
    <w:rsid w:val="00315A57"/>
    <w:rsid w:val="00316273"/>
    <w:rsid w:val="00316AB5"/>
    <w:rsid w:val="00316C0A"/>
    <w:rsid w:val="00316DAD"/>
    <w:rsid w:val="00317A38"/>
    <w:rsid w:val="00317DE2"/>
    <w:rsid w:val="00320888"/>
    <w:rsid w:val="00320E1A"/>
    <w:rsid w:val="00321173"/>
    <w:rsid w:val="00322B33"/>
    <w:rsid w:val="00322D86"/>
    <w:rsid w:val="00322E58"/>
    <w:rsid w:val="003234A7"/>
    <w:rsid w:val="00323F9E"/>
    <w:rsid w:val="00324F14"/>
    <w:rsid w:val="003259F2"/>
    <w:rsid w:val="00326783"/>
    <w:rsid w:val="0033004D"/>
    <w:rsid w:val="00330500"/>
    <w:rsid w:val="003305B4"/>
    <w:rsid w:val="00331070"/>
    <w:rsid w:val="003310BC"/>
    <w:rsid w:val="003310CC"/>
    <w:rsid w:val="00331CBA"/>
    <w:rsid w:val="00332061"/>
    <w:rsid w:val="0033235F"/>
    <w:rsid w:val="00332F40"/>
    <w:rsid w:val="003330F7"/>
    <w:rsid w:val="00333FB2"/>
    <w:rsid w:val="00334038"/>
    <w:rsid w:val="003358E8"/>
    <w:rsid w:val="00335C25"/>
    <w:rsid w:val="003364C9"/>
    <w:rsid w:val="0033703D"/>
    <w:rsid w:val="0033762A"/>
    <w:rsid w:val="0034048C"/>
    <w:rsid w:val="00340C9D"/>
    <w:rsid w:val="00340CD3"/>
    <w:rsid w:val="003415E8"/>
    <w:rsid w:val="003417A9"/>
    <w:rsid w:val="00341827"/>
    <w:rsid w:val="003427A9"/>
    <w:rsid w:val="003434B2"/>
    <w:rsid w:val="0034374C"/>
    <w:rsid w:val="00347AB7"/>
    <w:rsid w:val="00347B8E"/>
    <w:rsid w:val="0035229E"/>
    <w:rsid w:val="003538E9"/>
    <w:rsid w:val="0035449E"/>
    <w:rsid w:val="003549D0"/>
    <w:rsid w:val="00355E00"/>
    <w:rsid w:val="003566C1"/>
    <w:rsid w:val="00356DB0"/>
    <w:rsid w:val="00357310"/>
    <w:rsid w:val="003577E6"/>
    <w:rsid w:val="00360418"/>
    <w:rsid w:val="003627F6"/>
    <w:rsid w:val="003629E6"/>
    <w:rsid w:val="00362BF0"/>
    <w:rsid w:val="0036316A"/>
    <w:rsid w:val="003637CF"/>
    <w:rsid w:val="003645E6"/>
    <w:rsid w:val="00364F84"/>
    <w:rsid w:val="0036565A"/>
    <w:rsid w:val="00366CD0"/>
    <w:rsid w:val="00367AA6"/>
    <w:rsid w:val="003700E0"/>
    <w:rsid w:val="00371507"/>
    <w:rsid w:val="0037251B"/>
    <w:rsid w:val="0037284E"/>
    <w:rsid w:val="00372A90"/>
    <w:rsid w:val="00372AD7"/>
    <w:rsid w:val="00373034"/>
    <w:rsid w:val="003738D0"/>
    <w:rsid w:val="00373B83"/>
    <w:rsid w:val="00373DE3"/>
    <w:rsid w:val="00374E58"/>
    <w:rsid w:val="00375006"/>
    <w:rsid w:val="003759B8"/>
    <w:rsid w:val="00375B07"/>
    <w:rsid w:val="00375B11"/>
    <w:rsid w:val="00375B1C"/>
    <w:rsid w:val="0037604F"/>
    <w:rsid w:val="00376925"/>
    <w:rsid w:val="00376F61"/>
    <w:rsid w:val="0037701C"/>
    <w:rsid w:val="003770C0"/>
    <w:rsid w:val="003835FF"/>
    <w:rsid w:val="0038385B"/>
    <w:rsid w:val="003843E8"/>
    <w:rsid w:val="00384441"/>
    <w:rsid w:val="003844DC"/>
    <w:rsid w:val="0038462D"/>
    <w:rsid w:val="00384F71"/>
    <w:rsid w:val="003854DA"/>
    <w:rsid w:val="00385675"/>
    <w:rsid w:val="00385B69"/>
    <w:rsid w:val="00385D34"/>
    <w:rsid w:val="00386983"/>
    <w:rsid w:val="00387471"/>
    <w:rsid w:val="0039018F"/>
    <w:rsid w:val="00390521"/>
    <w:rsid w:val="00391F26"/>
    <w:rsid w:val="00392042"/>
    <w:rsid w:val="0039278E"/>
    <w:rsid w:val="00393551"/>
    <w:rsid w:val="00393579"/>
    <w:rsid w:val="003939DF"/>
    <w:rsid w:val="00393D74"/>
    <w:rsid w:val="0039433D"/>
    <w:rsid w:val="0039481D"/>
    <w:rsid w:val="00394865"/>
    <w:rsid w:val="003948C8"/>
    <w:rsid w:val="00394924"/>
    <w:rsid w:val="00394C0B"/>
    <w:rsid w:val="00395369"/>
    <w:rsid w:val="00395945"/>
    <w:rsid w:val="0039716B"/>
    <w:rsid w:val="00397543"/>
    <w:rsid w:val="003A0413"/>
    <w:rsid w:val="003A0A97"/>
    <w:rsid w:val="003A16AC"/>
    <w:rsid w:val="003A1829"/>
    <w:rsid w:val="003A2B80"/>
    <w:rsid w:val="003A3C57"/>
    <w:rsid w:val="003A455D"/>
    <w:rsid w:val="003A4A73"/>
    <w:rsid w:val="003A4EC6"/>
    <w:rsid w:val="003A5818"/>
    <w:rsid w:val="003A6205"/>
    <w:rsid w:val="003A67E0"/>
    <w:rsid w:val="003A6DD2"/>
    <w:rsid w:val="003A6DDC"/>
    <w:rsid w:val="003A7593"/>
    <w:rsid w:val="003A7A78"/>
    <w:rsid w:val="003A7CF1"/>
    <w:rsid w:val="003B000C"/>
    <w:rsid w:val="003B169F"/>
    <w:rsid w:val="003B1AF9"/>
    <w:rsid w:val="003B2BB3"/>
    <w:rsid w:val="003B308F"/>
    <w:rsid w:val="003B31A6"/>
    <w:rsid w:val="003B35CD"/>
    <w:rsid w:val="003B5500"/>
    <w:rsid w:val="003B72A8"/>
    <w:rsid w:val="003C003A"/>
    <w:rsid w:val="003C0816"/>
    <w:rsid w:val="003C11CC"/>
    <w:rsid w:val="003C1773"/>
    <w:rsid w:val="003C3A64"/>
    <w:rsid w:val="003C3ADD"/>
    <w:rsid w:val="003C3F93"/>
    <w:rsid w:val="003C42BF"/>
    <w:rsid w:val="003C430D"/>
    <w:rsid w:val="003C5410"/>
    <w:rsid w:val="003C5643"/>
    <w:rsid w:val="003C604C"/>
    <w:rsid w:val="003C62A0"/>
    <w:rsid w:val="003C70A9"/>
    <w:rsid w:val="003C77CA"/>
    <w:rsid w:val="003D04EB"/>
    <w:rsid w:val="003D0AF4"/>
    <w:rsid w:val="003D0B7D"/>
    <w:rsid w:val="003D116D"/>
    <w:rsid w:val="003D1986"/>
    <w:rsid w:val="003D218C"/>
    <w:rsid w:val="003D25D6"/>
    <w:rsid w:val="003D2641"/>
    <w:rsid w:val="003D2AB2"/>
    <w:rsid w:val="003D2F84"/>
    <w:rsid w:val="003D31C8"/>
    <w:rsid w:val="003D3759"/>
    <w:rsid w:val="003D3E5D"/>
    <w:rsid w:val="003D3EF2"/>
    <w:rsid w:val="003D3FFC"/>
    <w:rsid w:val="003D4927"/>
    <w:rsid w:val="003D4CE3"/>
    <w:rsid w:val="003D5659"/>
    <w:rsid w:val="003D5905"/>
    <w:rsid w:val="003D613C"/>
    <w:rsid w:val="003D6EEE"/>
    <w:rsid w:val="003D74FB"/>
    <w:rsid w:val="003D787A"/>
    <w:rsid w:val="003E03B3"/>
    <w:rsid w:val="003E0E72"/>
    <w:rsid w:val="003E2192"/>
    <w:rsid w:val="003E21CE"/>
    <w:rsid w:val="003E2805"/>
    <w:rsid w:val="003E336F"/>
    <w:rsid w:val="003E399F"/>
    <w:rsid w:val="003E3B67"/>
    <w:rsid w:val="003E4603"/>
    <w:rsid w:val="003E49EF"/>
    <w:rsid w:val="003E4BFF"/>
    <w:rsid w:val="003E4EE9"/>
    <w:rsid w:val="003E520B"/>
    <w:rsid w:val="003E592B"/>
    <w:rsid w:val="003E600F"/>
    <w:rsid w:val="003E6331"/>
    <w:rsid w:val="003E77BD"/>
    <w:rsid w:val="003E7A3E"/>
    <w:rsid w:val="003E7C16"/>
    <w:rsid w:val="003F0016"/>
    <w:rsid w:val="003F00B8"/>
    <w:rsid w:val="003F1D81"/>
    <w:rsid w:val="003F22A2"/>
    <w:rsid w:val="003F24C5"/>
    <w:rsid w:val="003F318F"/>
    <w:rsid w:val="003F3686"/>
    <w:rsid w:val="003F3C23"/>
    <w:rsid w:val="003F45D0"/>
    <w:rsid w:val="003F5A24"/>
    <w:rsid w:val="003F5F10"/>
    <w:rsid w:val="003F75B2"/>
    <w:rsid w:val="003F7E2E"/>
    <w:rsid w:val="00400142"/>
    <w:rsid w:val="00401CB0"/>
    <w:rsid w:val="00401EBA"/>
    <w:rsid w:val="004021BC"/>
    <w:rsid w:val="004027DD"/>
    <w:rsid w:val="0040409C"/>
    <w:rsid w:val="004042D4"/>
    <w:rsid w:val="004045C7"/>
    <w:rsid w:val="00404701"/>
    <w:rsid w:val="00404C99"/>
    <w:rsid w:val="00406624"/>
    <w:rsid w:val="00406D95"/>
    <w:rsid w:val="00407093"/>
    <w:rsid w:val="00410306"/>
    <w:rsid w:val="00410CDD"/>
    <w:rsid w:val="00411AE8"/>
    <w:rsid w:val="00412310"/>
    <w:rsid w:val="00412346"/>
    <w:rsid w:val="00412794"/>
    <w:rsid w:val="004137E8"/>
    <w:rsid w:val="00413BD9"/>
    <w:rsid w:val="00414659"/>
    <w:rsid w:val="00414AB1"/>
    <w:rsid w:val="00416570"/>
    <w:rsid w:val="00416F45"/>
    <w:rsid w:val="00417135"/>
    <w:rsid w:val="0041716B"/>
    <w:rsid w:val="004202B9"/>
    <w:rsid w:val="00420AE8"/>
    <w:rsid w:val="004211C3"/>
    <w:rsid w:val="00422751"/>
    <w:rsid w:val="00423508"/>
    <w:rsid w:val="00423543"/>
    <w:rsid w:val="00423EB9"/>
    <w:rsid w:val="0042544C"/>
    <w:rsid w:val="0042578D"/>
    <w:rsid w:val="00427551"/>
    <w:rsid w:val="00430BB7"/>
    <w:rsid w:val="00430C1F"/>
    <w:rsid w:val="00432850"/>
    <w:rsid w:val="0043307E"/>
    <w:rsid w:val="004330E1"/>
    <w:rsid w:val="004343BB"/>
    <w:rsid w:val="00434537"/>
    <w:rsid w:val="00434C4B"/>
    <w:rsid w:val="00434E10"/>
    <w:rsid w:val="00435848"/>
    <w:rsid w:val="00436EEC"/>
    <w:rsid w:val="00437BEB"/>
    <w:rsid w:val="00440BF2"/>
    <w:rsid w:val="00440E21"/>
    <w:rsid w:val="0044170A"/>
    <w:rsid w:val="004423F3"/>
    <w:rsid w:val="00442479"/>
    <w:rsid w:val="004426E4"/>
    <w:rsid w:val="0044296F"/>
    <w:rsid w:val="0044375A"/>
    <w:rsid w:val="0044424E"/>
    <w:rsid w:val="004442D9"/>
    <w:rsid w:val="00444F70"/>
    <w:rsid w:val="00444F9F"/>
    <w:rsid w:val="004454BC"/>
    <w:rsid w:val="004455FE"/>
    <w:rsid w:val="0044573E"/>
    <w:rsid w:val="00445B54"/>
    <w:rsid w:val="004462AD"/>
    <w:rsid w:val="0044642E"/>
    <w:rsid w:val="0044650F"/>
    <w:rsid w:val="00446FED"/>
    <w:rsid w:val="00447F3C"/>
    <w:rsid w:val="0045013C"/>
    <w:rsid w:val="004501B8"/>
    <w:rsid w:val="004505DF"/>
    <w:rsid w:val="00451BE5"/>
    <w:rsid w:val="004520EF"/>
    <w:rsid w:val="0045298E"/>
    <w:rsid w:val="00452A5B"/>
    <w:rsid w:val="004537B0"/>
    <w:rsid w:val="00453EBE"/>
    <w:rsid w:val="00454711"/>
    <w:rsid w:val="00454C67"/>
    <w:rsid w:val="004550D8"/>
    <w:rsid w:val="004552E0"/>
    <w:rsid w:val="0045633D"/>
    <w:rsid w:val="00460622"/>
    <w:rsid w:val="00461ACF"/>
    <w:rsid w:val="00462033"/>
    <w:rsid w:val="00463188"/>
    <w:rsid w:val="00463714"/>
    <w:rsid w:val="00464E8C"/>
    <w:rsid w:val="004651A5"/>
    <w:rsid w:val="0046678D"/>
    <w:rsid w:val="00466940"/>
    <w:rsid w:val="00467AF4"/>
    <w:rsid w:val="00471466"/>
    <w:rsid w:val="00471B12"/>
    <w:rsid w:val="00471EBF"/>
    <w:rsid w:val="004721D8"/>
    <w:rsid w:val="00472BBD"/>
    <w:rsid w:val="004733C7"/>
    <w:rsid w:val="00473A49"/>
    <w:rsid w:val="00473ADA"/>
    <w:rsid w:val="00473F25"/>
    <w:rsid w:val="00474CF8"/>
    <w:rsid w:val="00476BAC"/>
    <w:rsid w:val="00476F52"/>
    <w:rsid w:val="0047759D"/>
    <w:rsid w:val="00477953"/>
    <w:rsid w:val="00477B42"/>
    <w:rsid w:val="00477D34"/>
    <w:rsid w:val="00477E14"/>
    <w:rsid w:val="00477F48"/>
    <w:rsid w:val="0048133D"/>
    <w:rsid w:val="00481474"/>
    <w:rsid w:val="00483C19"/>
    <w:rsid w:val="004842DC"/>
    <w:rsid w:val="00484FE8"/>
    <w:rsid w:val="00485654"/>
    <w:rsid w:val="00486547"/>
    <w:rsid w:val="0048679D"/>
    <w:rsid w:val="0048693E"/>
    <w:rsid w:val="00486AE1"/>
    <w:rsid w:val="00486CC9"/>
    <w:rsid w:val="00486D8F"/>
    <w:rsid w:val="00487187"/>
    <w:rsid w:val="00490755"/>
    <w:rsid w:val="0049113C"/>
    <w:rsid w:val="004946F5"/>
    <w:rsid w:val="00496294"/>
    <w:rsid w:val="00496541"/>
    <w:rsid w:val="00496886"/>
    <w:rsid w:val="00497465"/>
    <w:rsid w:val="00497580"/>
    <w:rsid w:val="004A0614"/>
    <w:rsid w:val="004A1C3C"/>
    <w:rsid w:val="004A2B55"/>
    <w:rsid w:val="004A2FFA"/>
    <w:rsid w:val="004A3865"/>
    <w:rsid w:val="004A488E"/>
    <w:rsid w:val="004A4A01"/>
    <w:rsid w:val="004A5BDD"/>
    <w:rsid w:val="004A6373"/>
    <w:rsid w:val="004B0100"/>
    <w:rsid w:val="004B02A8"/>
    <w:rsid w:val="004B13F0"/>
    <w:rsid w:val="004B1B40"/>
    <w:rsid w:val="004B1C2C"/>
    <w:rsid w:val="004B1E42"/>
    <w:rsid w:val="004B1FC2"/>
    <w:rsid w:val="004B24C4"/>
    <w:rsid w:val="004B404D"/>
    <w:rsid w:val="004B4580"/>
    <w:rsid w:val="004B5042"/>
    <w:rsid w:val="004B50B9"/>
    <w:rsid w:val="004B5696"/>
    <w:rsid w:val="004B598A"/>
    <w:rsid w:val="004B6958"/>
    <w:rsid w:val="004B6A15"/>
    <w:rsid w:val="004C005E"/>
    <w:rsid w:val="004C01F2"/>
    <w:rsid w:val="004C0501"/>
    <w:rsid w:val="004C09BB"/>
    <w:rsid w:val="004C0C98"/>
    <w:rsid w:val="004C2337"/>
    <w:rsid w:val="004C2739"/>
    <w:rsid w:val="004C40C3"/>
    <w:rsid w:val="004C51C2"/>
    <w:rsid w:val="004C557D"/>
    <w:rsid w:val="004C633C"/>
    <w:rsid w:val="004C6381"/>
    <w:rsid w:val="004C68A0"/>
    <w:rsid w:val="004C70B8"/>
    <w:rsid w:val="004C7461"/>
    <w:rsid w:val="004C79C9"/>
    <w:rsid w:val="004D07B3"/>
    <w:rsid w:val="004D0CFD"/>
    <w:rsid w:val="004D325C"/>
    <w:rsid w:val="004D344E"/>
    <w:rsid w:val="004D3D12"/>
    <w:rsid w:val="004D3D84"/>
    <w:rsid w:val="004D3E57"/>
    <w:rsid w:val="004D544E"/>
    <w:rsid w:val="004D58D1"/>
    <w:rsid w:val="004D5905"/>
    <w:rsid w:val="004D5E68"/>
    <w:rsid w:val="004D6692"/>
    <w:rsid w:val="004D66BC"/>
    <w:rsid w:val="004D68D5"/>
    <w:rsid w:val="004D6A1D"/>
    <w:rsid w:val="004D6D0D"/>
    <w:rsid w:val="004D703E"/>
    <w:rsid w:val="004D788C"/>
    <w:rsid w:val="004D7896"/>
    <w:rsid w:val="004D7964"/>
    <w:rsid w:val="004E07C6"/>
    <w:rsid w:val="004E0818"/>
    <w:rsid w:val="004E097E"/>
    <w:rsid w:val="004E09EE"/>
    <w:rsid w:val="004E1EC4"/>
    <w:rsid w:val="004E21FE"/>
    <w:rsid w:val="004E3676"/>
    <w:rsid w:val="004E3953"/>
    <w:rsid w:val="004E550D"/>
    <w:rsid w:val="004E551C"/>
    <w:rsid w:val="004E57FB"/>
    <w:rsid w:val="004E63EE"/>
    <w:rsid w:val="004E66D5"/>
    <w:rsid w:val="004E6A3F"/>
    <w:rsid w:val="004E720F"/>
    <w:rsid w:val="004E7A97"/>
    <w:rsid w:val="004F1FC5"/>
    <w:rsid w:val="004F2147"/>
    <w:rsid w:val="004F268B"/>
    <w:rsid w:val="004F3491"/>
    <w:rsid w:val="004F3B14"/>
    <w:rsid w:val="004F43FA"/>
    <w:rsid w:val="004F55DE"/>
    <w:rsid w:val="004F675F"/>
    <w:rsid w:val="004F6B7D"/>
    <w:rsid w:val="004F78FD"/>
    <w:rsid w:val="004F7B8C"/>
    <w:rsid w:val="004F7F4D"/>
    <w:rsid w:val="00501762"/>
    <w:rsid w:val="005025B9"/>
    <w:rsid w:val="00502E11"/>
    <w:rsid w:val="0050311B"/>
    <w:rsid w:val="0050346F"/>
    <w:rsid w:val="005035B9"/>
    <w:rsid w:val="00503CE8"/>
    <w:rsid w:val="005042C0"/>
    <w:rsid w:val="00504351"/>
    <w:rsid w:val="00504C9C"/>
    <w:rsid w:val="00505A23"/>
    <w:rsid w:val="00506BD4"/>
    <w:rsid w:val="0050768E"/>
    <w:rsid w:val="005100F8"/>
    <w:rsid w:val="00510956"/>
    <w:rsid w:val="00510E2C"/>
    <w:rsid w:val="00510F51"/>
    <w:rsid w:val="00511200"/>
    <w:rsid w:val="00511546"/>
    <w:rsid w:val="00511DC0"/>
    <w:rsid w:val="00512319"/>
    <w:rsid w:val="00513EAE"/>
    <w:rsid w:val="00515240"/>
    <w:rsid w:val="005163D1"/>
    <w:rsid w:val="00516E60"/>
    <w:rsid w:val="005177C6"/>
    <w:rsid w:val="00517BFA"/>
    <w:rsid w:val="00521481"/>
    <w:rsid w:val="00521DBD"/>
    <w:rsid w:val="00521E0A"/>
    <w:rsid w:val="005221C7"/>
    <w:rsid w:val="00523C30"/>
    <w:rsid w:val="005240CC"/>
    <w:rsid w:val="00524128"/>
    <w:rsid w:val="00524871"/>
    <w:rsid w:val="00524BFA"/>
    <w:rsid w:val="00524FF1"/>
    <w:rsid w:val="00526911"/>
    <w:rsid w:val="00526E17"/>
    <w:rsid w:val="005307D5"/>
    <w:rsid w:val="00531021"/>
    <w:rsid w:val="00531C77"/>
    <w:rsid w:val="00531D41"/>
    <w:rsid w:val="00532C36"/>
    <w:rsid w:val="00532ED5"/>
    <w:rsid w:val="00534687"/>
    <w:rsid w:val="00534758"/>
    <w:rsid w:val="0053578A"/>
    <w:rsid w:val="00536569"/>
    <w:rsid w:val="005403B4"/>
    <w:rsid w:val="00540866"/>
    <w:rsid w:val="0054196F"/>
    <w:rsid w:val="00541A35"/>
    <w:rsid w:val="00542201"/>
    <w:rsid w:val="00542BBB"/>
    <w:rsid w:val="00542E9F"/>
    <w:rsid w:val="00542ED1"/>
    <w:rsid w:val="00543A88"/>
    <w:rsid w:val="00543F2E"/>
    <w:rsid w:val="005446B8"/>
    <w:rsid w:val="005449D7"/>
    <w:rsid w:val="00545326"/>
    <w:rsid w:val="0054597F"/>
    <w:rsid w:val="005469C2"/>
    <w:rsid w:val="00547192"/>
    <w:rsid w:val="00547595"/>
    <w:rsid w:val="00547E7A"/>
    <w:rsid w:val="0055200D"/>
    <w:rsid w:val="005523C1"/>
    <w:rsid w:val="0055271D"/>
    <w:rsid w:val="005530B0"/>
    <w:rsid w:val="005535B2"/>
    <w:rsid w:val="00553E60"/>
    <w:rsid w:val="00555396"/>
    <w:rsid w:val="00556075"/>
    <w:rsid w:val="00556C5D"/>
    <w:rsid w:val="00556FD7"/>
    <w:rsid w:val="005578D2"/>
    <w:rsid w:val="005578EB"/>
    <w:rsid w:val="00561457"/>
    <w:rsid w:val="00562674"/>
    <w:rsid w:val="00562806"/>
    <w:rsid w:val="005632A2"/>
    <w:rsid w:val="0056490C"/>
    <w:rsid w:val="00564CDB"/>
    <w:rsid w:val="00566E1F"/>
    <w:rsid w:val="005678EB"/>
    <w:rsid w:val="005679B7"/>
    <w:rsid w:val="00570713"/>
    <w:rsid w:val="00571645"/>
    <w:rsid w:val="00572F4D"/>
    <w:rsid w:val="00572F60"/>
    <w:rsid w:val="0057314F"/>
    <w:rsid w:val="00573533"/>
    <w:rsid w:val="00574F36"/>
    <w:rsid w:val="005750D2"/>
    <w:rsid w:val="00575359"/>
    <w:rsid w:val="0057551D"/>
    <w:rsid w:val="00575537"/>
    <w:rsid w:val="00575879"/>
    <w:rsid w:val="005769C7"/>
    <w:rsid w:val="005775A9"/>
    <w:rsid w:val="005776C3"/>
    <w:rsid w:val="00580B28"/>
    <w:rsid w:val="00580B99"/>
    <w:rsid w:val="00580FDB"/>
    <w:rsid w:val="00581159"/>
    <w:rsid w:val="0058156E"/>
    <w:rsid w:val="005822CB"/>
    <w:rsid w:val="00582DB6"/>
    <w:rsid w:val="0058370F"/>
    <w:rsid w:val="005848B8"/>
    <w:rsid w:val="00586352"/>
    <w:rsid w:val="005864E2"/>
    <w:rsid w:val="005875B4"/>
    <w:rsid w:val="0058768E"/>
    <w:rsid w:val="005879C2"/>
    <w:rsid w:val="00587A72"/>
    <w:rsid w:val="005903E5"/>
    <w:rsid w:val="00590662"/>
    <w:rsid w:val="00591E99"/>
    <w:rsid w:val="00592015"/>
    <w:rsid w:val="00592A5E"/>
    <w:rsid w:val="005931EC"/>
    <w:rsid w:val="00593463"/>
    <w:rsid w:val="00593A76"/>
    <w:rsid w:val="00593E5D"/>
    <w:rsid w:val="0059495D"/>
    <w:rsid w:val="00595653"/>
    <w:rsid w:val="00596628"/>
    <w:rsid w:val="00596950"/>
    <w:rsid w:val="00596F6F"/>
    <w:rsid w:val="005977D3"/>
    <w:rsid w:val="005979D2"/>
    <w:rsid w:val="00597E64"/>
    <w:rsid w:val="005A0330"/>
    <w:rsid w:val="005A042C"/>
    <w:rsid w:val="005A1C83"/>
    <w:rsid w:val="005A2898"/>
    <w:rsid w:val="005A2994"/>
    <w:rsid w:val="005A3865"/>
    <w:rsid w:val="005A5C49"/>
    <w:rsid w:val="005A64A9"/>
    <w:rsid w:val="005A6C91"/>
    <w:rsid w:val="005A744B"/>
    <w:rsid w:val="005A7A10"/>
    <w:rsid w:val="005B0866"/>
    <w:rsid w:val="005B11E0"/>
    <w:rsid w:val="005B1593"/>
    <w:rsid w:val="005B1EE8"/>
    <w:rsid w:val="005B22CF"/>
    <w:rsid w:val="005B2F17"/>
    <w:rsid w:val="005B3AD9"/>
    <w:rsid w:val="005B49A4"/>
    <w:rsid w:val="005B4FE6"/>
    <w:rsid w:val="005B5167"/>
    <w:rsid w:val="005B6055"/>
    <w:rsid w:val="005B6FB1"/>
    <w:rsid w:val="005B746C"/>
    <w:rsid w:val="005B7990"/>
    <w:rsid w:val="005B7A0F"/>
    <w:rsid w:val="005B7E4B"/>
    <w:rsid w:val="005C01EA"/>
    <w:rsid w:val="005C0406"/>
    <w:rsid w:val="005C35CF"/>
    <w:rsid w:val="005C3789"/>
    <w:rsid w:val="005C418B"/>
    <w:rsid w:val="005C44AB"/>
    <w:rsid w:val="005C4524"/>
    <w:rsid w:val="005C496E"/>
    <w:rsid w:val="005C5E2E"/>
    <w:rsid w:val="005C5EB6"/>
    <w:rsid w:val="005C7FD4"/>
    <w:rsid w:val="005D084A"/>
    <w:rsid w:val="005D13D3"/>
    <w:rsid w:val="005D2116"/>
    <w:rsid w:val="005D21E5"/>
    <w:rsid w:val="005D29B6"/>
    <w:rsid w:val="005D3C0E"/>
    <w:rsid w:val="005D3E75"/>
    <w:rsid w:val="005D4172"/>
    <w:rsid w:val="005D4553"/>
    <w:rsid w:val="005D46BB"/>
    <w:rsid w:val="005D4821"/>
    <w:rsid w:val="005D52EC"/>
    <w:rsid w:val="005D6370"/>
    <w:rsid w:val="005D66D2"/>
    <w:rsid w:val="005D672C"/>
    <w:rsid w:val="005D6FAC"/>
    <w:rsid w:val="005D7596"/>
    <w:rsid w:val="005D7AA1"/>
    <w:rsid w:val="005E0559"/>
    <w:rsid w:val="005E0C80"/>
    <w:rsid w:val="005E1140"/>
    <w:rsid w:val="005E114C"/>
    <w:rsid w:val="005E18F5"/>
    <w:rsid w:val="005E1E0A"/>
    <w:rsid w:val="005E24E7"/>
    <w:rsid w:val="005E25AE"/>
    <w:rsid w:val="005E27F7"/>
    <w:rsid w:val="005E2967"/>
    <w:rsid w:val="005E2ABB"/>
    <w:rsid w:val="005E2B23"/>
    <w:rsid w:val="005E2E7D"/>
    <w:rsid w:val="005E2FC1"/>
    <w:rsid w:val="005E33B4"/>
    <w:rsid w:val="005E420E"/>
    <w:rsid w:val="005E42C8"/>
    <w:rsid w:val="005E456E"/>
    <w:rsid w:val="005E4B63"/>
    <w:rsid w:val="005E4FAC"/>
    <w:rsid w:val="005E504E"/>
    <w:rsid w:val="005E5511"/>
    <w:rsid w:val="005E55EA"/>
    <w:rsid w:val="005E5688"/>
    <w:rsid w:val="005E5ADA"/>
    <w:rsid w:val="005E6D10"/>
    <w:rsid w:val="005E7E7B"/>
    <w:rsid w:val="005F00C1"/>
    <w:rsid w:val="005F01BE"/>
    <w:rsid w:val="005F0447"/>
    <w:rsid w:val="005F0AEC"/>
    <w:rsid w:val="005F0D37"/>
    <w:rsid w:val="005F1579"/>
    <w:rsid w:val="005F25DF"/>
    <w:rsid w:val="005F3261"/>
    <w:rsid w:val="005F445B"/>
    <w:rsid w:val="005F5144"/>
    <w:rsid w:val="005F5D0C"/>
    <w:rsid w:val="005F655F"/>
    <w:rsid w:val="005F669F"/>
    <w:rsid w:val="005F6898"/>
    <w:rsid w:val="005F7DA8"/>
    <w:rsid w:val="00601426"/>
    <w:rsid w:val="00601833"/>
    <w:rsid w:val="006023DF"/>
    <w:rsid w:val="00602DF1"/>
    <w:rsid w:val="00603067"/>
    <w:rsid w:val="00604224"/>
    <w:rsid w:val="006043E4"/>
    <w:rsid w:val="00604828"/>
    <w:rsid w:val="00604D08"/>
    <w:rsid w:val="00606051"/>
    <w:rsid w:val="00606DF7"/>
    <w:rsid w:val="006106D6"/>
    <w:rsid w:val="00610AD2"/>
    <w:rsid w:val="00611376"/>
    <w:rsid w:val="006113D3"/>
    <w:rsid w:val="006123EA"/>
    <w:rsid w:val="0061266C"/>
    <w:rsid w:val="006129E7"/>
    <w:rsid w:val="00612AE2"/>
    <w:rsid w:val="0061461D"/>
    <w:rsid w:val="0061516F"/>
    <w:rsid w:val="0061517F"/>
    <w:rsid w:val="006155E5"/>
    <w:rsid w:val="00617443"/>
    <w:rsid w:val="00617C51"/>
    <w:rsid w:val="00617FD8"/>
    <w:rsid w:val="00620DEB"/>
    <w:rsid w:val="006216BF"/>
    <w:rsid w:val="0062313F"/>
    <w:rsid w:val="00623777"/>
    <w:rsid w:val="0062432C"/>
    <w:rsid w:val="00624E4B"/>
    <w:rsid w:val="0062520D"/>
    <w:rsid w:val="00625A79"/>
    <w:rsid w:val="00625F99"/>
    <w:rsid w:val="00626062"/>
    <w:rsid w:val="006262D5"/>
    <w:rsid w:val="0062684C"/>
    <w:rsid w:val="00627117"/>
    <w:rsid w:val="00627750"/>
    <w:rsid w:val="00627F63"/>
    <w:rsid w:val="00630381"/>
    <w:rsid w:val="0063083C"/>
    <w:rsid w:val="00631115"/>
    <w:rsid w:val="00633584"/>
    <w:rsid w:val="0063370C"/>
    <w:rsid w:val="006372B2"/>
    <w:rsid w:val="00640074"/>
    <w:rsid w:val="006404D5"/>
    <w:rsid w:val="00641C7F"/>
    <w:rsid w:val="00641D63"/>
    <w:rsid w:val="00643410"/>
    <w:rsid w:val="00643610"/>
    <w:rsid w:val="00645A34"/>
    <w:rsid w:val="00645E5A"/>
    <w:rsid w:val="0064605C"/>
    <w:rsid w:val="006465ED"/>
    <w:rsid w:val="00646A8C"/>
    <w:rsid w:val="00647768"/>
    <w:rsid w:val="00650E9F"/>
    <w:rsid w:val="00650FE1"/>
    <w:rsid w:val="006525A0"/>
    <w:rsid w:val="006529B5"/>
    <w:rsid w:val="00653BDA"/>
    <w:rsid w:val="006540F6"/>
    <w:rsid w:val="0065518D"/>
    <w:rsid w:val="00656589"/>
    <w:rsid w:val="00657A3B"/>
    <w:rsid w:val="00660254"/>
    <w:rsid w:val="00661700"/>
    <w:rsid w:val="00661952"/>
    <w:rsid w:val="00662D5C"/>
    <w:rsid w:val="006633D9"/>
    <w:rsid w:val="00663439"/>
    <w:rsid w:val="006638C3"/>
    <w:rsid w:val="00663F83"/>
    <w:rsid w:val="0066469A"/>
    <w:rsid w:val="006649A6"/>
    <w:rsid w:val="006652E2"/>
    <w:rsid w:val="00665A0C"/>
    <w:rsid w:val="00665A22"/>
    <w:rsid w:val="00665C73"/>
    <w:rsid w:val="00670E64"/>
    <w:rsid w:val="006713A7"/>
    <w:rsid w:val="006715DE"/>
    <w:rsid w:val="0067211E"/>
    <w:rsid w:val="006723C4"/>
    <w:rsid w:val="00673700"/>
    <w:rsid w:val="00674B1E"/>
    <w:rsid w:val="00675711"/>
    <w:rsid w:val="00675A8E"/>
    <w:rsid w:val="00676534"/>
    <w:rsid w:val="00676B0B"/>
    <w:rsid w:val="00680B59"/>
    <w:rsid w:val="006813F1"/>
    <w:rsid w:val="00681EE1"/>
    <w:rsid w:val="0068227B"/>
    <w:rsid w:val="00685308"/>
    <w:rsid w:val="00685C6A"/>
    <w:rsid w:val="00685EEA"/>
    <w:rsid w:val="00686EE6"/>
    <w:rsid w:val="00687040"/>
    <w:rsid w:val="006874B6"/>
    <w:rsid w:val="0068793C"/>
    <w:rsid w:val="00687D74"/>
    <w:rsid w:val="00690133"/>
    <w:rsid w:val="00690701"/>
    <w:rsid w:val="00690C59"/>
    <w:rsid w:val="0069102F"/>
    <w:rsid w:val="00691D52"/>
    <w:rsid w:val="00691E96"/>
    <w:rsid w:val="00691FE7"/>
    <w:rsid w:val="006926F7"/>
    <w:rsid w:val="00693571"/>
    <w:rsid w:val="00694299"/>
    <w:rsid w:val="006947A1"/>
    <w:rsid w:val="0069540E"/>
    <w:rsid w:val="00696566"/>
    <w:rsid w:val="00697D2E"/>
    <w:rsid w:val="00697E92"/>
    <w:rsid w:val="006A10D7"/>
    <w:rsid w:val="006A11ED"/>
    <w:rsid w:val="006A1A84"/>
    <w:rsid w:val="006A6355"/>
    <w:rsid w:val="006A6638"/>
    <w:rsid w:val="006A7854"/>
    <w:rsid w:val="006A7998"/>
    <w:rsid w:val="006B03A8"/>
    <w:rsid w:val="006B069A"/>
    <w:rsid w:val="006B13E3"/>
    <w:rsid w:val="006B17F4"/>
    <w:rsid w:val="006B2099"/>
    <w:rsid w:val="006B29CF"/>
    <w:rsid w:val="006B2A32"/>
    <w:rsid w:val="006B2D73"/>
    <w:rsid w:val="006B38A8"/>
    <w:rsid w:val="006B38D3"/>
    <w:rsid w:val="006B3BA3"/>
    <w:rsid w:val="006B3E58"/>
    <w:rsid w:val="006B4103"/>
    <w:rsid w:val="006B4B85"/>
    <w:rsid w:val="006B5F35"/>
    <w:rsid w:val="006B6179"/>
    <w:rsid w:val="006B626B"/>
    <w:rsid w:val="006B63DC"/>
    <w:rsid w:val="006B7B32"/>
    <w:rsid w:val="006B7E41"/>
    <w:rsid w:val="006C04D3"/>
    <w:rsid w:val="006C0812"/>
    <w:rsid w:val="006C131C"/>
    <w:rsid w:val="006C1A90"/>
    <w:rsid w:val="006C3F1A"/>
    <w:rsid w:val="006C44B5"/>
    <w:rsid w:val="006C4DE9"/>
    <w:rsid w:val="006C67CF"/>
    <w:rsid w:val="006C6BAF"/>
    <w:rsid w:val="006C7A12"/>
    <w:rsid w:val="006C7C0A"/>
    <w:rsid w:val="006D00C2"/>
    <w:rsid w:val="006D01F3"/>
    <w:rsid w:val="006D0837"/>
    <w:rsid w:val="006D09C5"/>
    <w:rsid w:val="006D0B12"/>
    <w:rsid w:val="006D1D0D"/>
    <w:rsid w:val="006D2115"/>
    <w:rsid w:val="006D2226"/>
    <w:rsid w:val="006D28BC"/>
    <w:rsid w:val="006D33C3"/>
    <w:rsid w:val="006D4170"/>
    <w:rsid w:val="006D495F"/>
    <w:rsid w:val="006D4D82"/>
    <w:rsid w:val="006D512B"/>
    <w:rsid w:val="006D5446"/>
    <w:rsid w:val="006D67C2"/>
    <w:rsid w:val="006D68CB"/>
    <w:rsid w:val="006D7816"/>
    <w:rsid w:val="006D7AD4"/>
    <w:rsid w:val="006D7C85"/>
    <w:rsid w:val="006D7F69"/>
    <w:rsid w:val="006E0856"/>
    <w:rsid w:val="006E0DB9"/>
    <w:rsid w:val="006E1CF9"/>
    <w:rsid w:val="006E3D9E"/>
    <w:rsid w:val="006E40A4"/>
    <w:rsid w:val="006E50B8"/>
    <w:rsid w:val="006E51E1"/>
    <w:rsid w:val="006E55F6"/>
    <w:rsid w:val="006E5BFC"/>
    <w:rsid w:val="006E5C33"/>
    <w:rsid w:val="006E6A56"/>
    <w:rsid w:val="006E7301"/>
    <w:rsid w:val="006E7726"/>
    <w:rsid w:val="006E79CE"/>
    <w:rsid w:val="006E7DB7"/>
    <w:rsid w:val="006F244B"/>
    <w:rsid w:val="006F26F6"/>
    <w:rsid w:val="006F3265"/>
    <w:rsid w:val="006F36F0"/>
    <w:rsid w:val="006F4BE3"/>
    <w:rsid w:val="006F60BC"/>
    <w:rsid w:val="006F6C6F"/>
    <w:rsid w:val="006F6DD1"/>
    <w:rsid w:val="006F6E76"/>
    <w:rsid w:val="006F72AC"/>
    <w:rsid w:val="007004D6"/>
    <w:rsid w:val="007006E7"/>
    <w:rsid w:val="00700F5A"/>
    <w:rsid w:val="007014C0"/>
    <w:rsid w:val="0070235E"/>
    <w:rsid w:val="00702A11"/>
    <w:rsid w:val="00702BAC"/>
    <w:rsid w:val="00704606"/>
    <w:rsid w:val="007046E5"/>
    <w:rsid w:val="007059CF"/>
    <w:rsid w:val="00706196"/>
    <w:rsid w:val="007065D3"/>
    <w:rsid w:val="00706E0E"/>
    <w:rsid w:val="00707E7F"/>
    <w:rsid w:val="007101E3"/>
    <w:rsid w:val="00710DA3"/>
    <w:rsid w:val="007121B7"/>
    <w:rsid w:val="007139F6"/>
    <w:rsid w:val="007154CF"/>
    <w:rsid w:val="0071637A"/>
    <w:rsid w:val="0071652F"/>
    <w:rsid w:val="00717387"/>
    <w:rsid w:val="007178C3"/>
    <w:rsid w:val="00717CDC"/>
    <w:rsid w:val="007200C6"/>
    <w:rsid w:val="007203FC"/>
    <w:rsid w:val="007211FF"/>
    <w:rsid w:val="007214A9"/>
    <w:rsid w:val="007216E6"/>
    <w:rsid w:val="00721B16"/>
    <w:rsid w:val="00723655"/>
    <w:rsid w:val="00725BDD"/>
    <w:rsid w:val="0072603B"/>
    <w:rsid w:val="007262E4"/>
    <w:rsid w:val="00727EA4"/>
    <w:rsid w:val="007307B2"/>
    <w:rsid w:val="00731D64"/>
    <w:rsid w:val="00732850"/>
    <w:rsid w:val="00734545"/>
    <w:rsid w:val="007349C1"/>
    <w:rsid w:val="00735A27"/>
    <w:rsid w:val="007361CE"/>
    <w:rsid w:val="0073622E"/>
    <w:rsid w:val="00736F40"/>
    <w:rsid w:val="00740F21"/>
    <w:rsid w:val="00741826"/>
    <w:rsid w:val="00741A04"/>
    <w:rsid w:val="00741AD5"/>
    <w:rsid w:val="00742033"/>
    <w:rsid w:val="00742AA2"/>
    <w:rsid w:val="00742E76"/>
    <w:rsid w:val="0074329D"/>
    <w:rsid w:val="007434DB"/>
    <w:rsid w:val="00743962"/>
    <w:rsid w:val="00745C66"/>
    <w:rsid w:val="007466F0"/>
    <w:rsid w:val="007478F0"/>
    <w:rsid w:val="00750C84"/>
    <w:rsid w:val="00752D35"/>
    <w:rsid w:val="00753BDB"/>
    <w:rsid w:val="007541EB"/>
    <w:rsid w:val="00754820"/>
    <w:rsid w:val="0075488F"/>
    <w:rsid w:val="007558D4"/>
    <w:rsid w:val="007558D9"/>
    <w:rsid w:val="00755ACC"/>
    <w:rsid w:val="00756108"/>
    <w:rsid w:val="007567C9"/>
    <w:rsid w:val="00757B4F"/>
    <w:rsid w:val="00757BC6"/>
    <w:rsid w:val="00760896"/>
    <w:rsid w:val="0076209E"/>
    <w:rsid w:val="0076252D"/>
    <w:rsid w:val="00762590"/>
    <w:rsid w:val="00762BD9"/>
    <w:rsid w:val="00763E3F"/>
    <w:rsid w:val="00763FCA"/>
    <w:rsid w:val="00764543"/>
    <w:rsid w:val="0076473C"/>
    <w:rsid w:val="00765015"/>
    <w:rsid w:val="00765106"/>
    <w:rsid w:val="00766B07"/>
    <w:rsid w:val="0076747A"/>
    <w:rsid w:val="00767586"/>
    <w:rsid w:val="00770728"/>
    <w:rsid w:val="00770814"/>
    <w:rsid w:val="00771553"/>
    <w:rsid w:val="007718C9"/>
    <w:rsid w:val="007719C4"/>
    <w:rsid w:val="00771FB6"/>
    <w:rsid w:val="00772614"/>
    <w:rsid w:val="0077329F"/>
    <w:rsid w:val="00773A2E"/>
    <w:rsid w:val="00773E36"/>
    <w:rsid w:val="00773E45"/>
    <w:rsid w:val="00774ED8"/>
    <w:rsid w:val="0077515F"/>
    <w:rsid w:val="00775515"/>
    <w:rsid w:val="00775E9F"/>
    <w:rsid w:val="0077652E"/>
    <w:rsid w:val="00776AF2"/>
    <w:rsid w:val="00777CE7"/>
    <w:rsid w:val="00780BFA"/>
    <w:rsid w:val="00780C77"/>
    <w:rsid w:val="00781D1D"/>
    <w:rsid w:val="00781E9A"/>
    <w:rsid w:val="00783951"/>
    <w:rsid w:val="00783FD4"/>
    <w:rsid w:val="00784535"/>
    <w:rsid w:val="00784D9A"/>
    <w:rsid w:val="0078501A"/>
    <w:rsid w:val="00785363"/>
    <w:rsid w:val="007858A4"/>
    <w:rsid w:val="007862BC"/>
    <w:rsid w:val="00787281"/>
    <w:rsid w:val="00787A7A"/>
    <w:rsid w:val="00787F0C"/>
    <w:rsid w:val="007901AD"/>
    <w:rsid w:val="0079064C"/>
    <w:rsid w:val="00790926"/>
    <w:rsid w:val="00790BC0"/>
    <w:rsid w:val="00790F5D"/>
    <w:rsid w:val="00791082"/>
    <w:rsid w:val="0079144E"/>
    <w:rsid w:val="00791EF2"/>
    <w:rsid w:val="0079244A"/>
    <w:rsid w:val="00792636"/>
    <w:rsid w:val="0079317E"/>
    <w:rsid w:val="00793307"/>
    <w:rsid w:val="00793363"/>
    <w:rsid w:val="00793BD6"/>
    <w:rsid w:val="007942AC"/>
    <w:rsid w:val="007943D1"/>
    <w:rsid w:val="007949EC"/>
    <w:rsid w:val="00796260"/>
    <w:rsid w:val="0079641D"/>
    <w:rsid w:val="00796AE6"/>
    <w:rsid w:val="007A01CA"/>
    <w:rsid w:val="007A03D3"/>
    <w:rsid w:val="007A0E1A"/>
    <w:rsid w:val="007A144E"/>
    <w:rsid w:val="007A1B6F"/>
    <w:rsid w:val="007A20A3"/>
    <w:rsid w:val="007A2AA5"/>
    <w:rsid w:val="007A3DD8"/>
    <w:rsid w:val="007A4674"/>
    <w:rsid w:val="007A49CA"/>
    <w:rsid w:val="007A57BA"/>
    <w:rsid w:val="007A6522"/>
    <w:rsid w:val="007A695C"/>
    <w:rsid w:val="007A6C84"/>
    <w:rsid w:val="007B0133"/>
    <w:rsid w:val="007B03DA"/>
    <w:rsid w:val="007B121A"/>
    <w:rsid w:val="007B248E"/>
    <w:rsid w:val="007B2687"/>
    <w:rsid w:val="007B303A"/>
    <w:rsid w:val="007B32B3"/>
    <w:rsid w:val="007B38F8"/>
    <w:rsid w:val="007B507B"/>
    <w:rsid w:val="007B57C3"/>
    <w:rsid w:val="007B6DFE"/>
    <w:rsid w:val="007B7414"/>
    <w:rsid w:val="007C02BE"/>
    <w:rsid w:val="007C03B8"/>
    <w:rsid w:val="007C12A7"/>
    <w:rsid w:val="007C15F2"/>
    <w:rsid w:val="007C1949"/>
    <w:rsid w:val="007C1F60"/>
    <w:rsid w:val="007C252E"/>
    <w:rsid w:val="007C2AD7"/>
    <w:rsid w:val="007C2B4B"/>
    <w:rsid w:val="007C39F6"/>
    <w:rsid w:val="007C52B1"/>
    <w:rsid w:val="007C5739"/>
    <w:rsid w:val="007C5AA0"/>
    <w:rsid w:val="007C5CB0"/>
    <w:rsid w:val="007C5EC2"/>
    <w:rsid w:val="007C6787"/>
    <w:rsid w:val="007C6EEB"/>
    <w:rsid w:val="007C7760"/>
    <w:rsid w:val="007C7D07"/>
    <w:rsid w:val="007D034F"/>
    <w:rsid w:val="007D058A"/>
    <w:rsid w:val="007D307D"/>
    <w:rsid w:val="007D376E"/>
    <w:rsid w:val="007D41BC"/>
    <w:rsid w:val="007D4366"/>
    <w:rsid w:val="007D4B60"/>
    <w:rsid w:val="007D5737"/>
    <w:rsid w:val="007D59B5"/>
    <w:rsid w:val="007D6D0F"/>
    <w:rsid w:val="007D74E0"/>
    <w:rsid w:val="007E1353"/>
    <w:rsid w:val="007E213B"/>
    <w:rsid w:val="007E2C4C"/>
    <w:rsid w:val="007E2F20"/>
    <w:rsid w:val="007E300B"/>
    <w:rsid w:val="007E3AD4"/>
    <w:rsid w:val="007E467F"/>
    <w:rsid w:val="007E617C"/>
    <w:rsid w:val="007E6890"/>
    <w:rsid w:val="007E6A9E"/>
    <w:rsid w:val="007E7F22"/>
    <w:rsid w:val="007F02DD"/>
    <w:rsid w:val="007F07BD"/>
    <w:rsid w:val="007F0B6B"/>
    <w:rsid w:val="007F188F"/>
    <w:rsid w:val="007F1F75"/>
    <w:rsid w:val="007F2076"/>
    <w:rsid w:val="007F2B49"/>
    <w:rsid w:val="007F2F1F"/>
    <w:rsid w:val="007F318E"/>
    <w:rsid w:val="007F3AFB"/>
    <w:rsid w:val="007F3C6F"/>
    <w:rsid w:val="007F5A43"/>
    <w:rsid w:val="007F5AB7"/>
    <w:rsid w:val="007F6CA6"/>
    <w:rsid w:val="007F78EF"/>
    <w:rsid w:val="007F7AAC"/>
    <w:rsid w:val="00800780"/>
    <w:rsid w:val="00800A75"/>
    <w:rsid w:val="00800C81"/>
    <w:rsid w:val="00800DE6"/>
    <w:rsid w:val="008017FE"/>
    <w:rsid w:val="00801E03"/>
    <w:rsid w:val="00803072"/>
    <w:rsid w:val="00803814"/>
    <w:rsid w:val="00803A96"/>
    <w:rsid w:val="00803C6E"/>
    <w:rsid w:val="0080411C"/>
    <w:rsid w:val="00805E4C"/>
    <w:rsid w:val="00807C2C"/>
    <w:rsid w:val="00807CE1"/>
    <w:rsid w:val="00810030"/>
    <w:rsid w:val="00810264"/>
    <w:rsid w:val="008105F6"/>
    <w:rsid w:val="00810FA9"/>
    <w:rsid w:val="00811AB3"/>
    <w:rsid w:val="0081216B"/>
    <w:rsid w:val="008128B4"/>
    <w:rsid w:val="0081333B"/>
    <w:rsid w:val="008133F6"/>
    <w:rsid w:val="00813E38"/>
    <w:rsid w:val="0081468D"/>
    <w:rsid w:val="00814DDB"/>
    <w:rsid w:val="00814F2D"/>
    <w:rsid w:val="008163A1"/>
    <w:rsid w:val="0081751D"/>
    <w:rsid w:val="00817E8B"/>
    <w:rsid w:val="00820385"/>
    <w:rsid w:val="00820E44"/>
    <w:rsid w:val="008211E6"/>
    <w:rsid w:val="008231C3"/>
    <w:rsid w:val="00823C8E"/>
    <w:rsid w:val="00823F2C"/>
    <w:rsid w:val="0082440D"/>
    <w:rsid w:val="00824D57"/>
    <w:rsid w:val="0082602B"/>
    <w:rsid w:val="00826957"/>
    <w:rsid w:val="00826E93"/>
    <w:rsid w:val="008275A2"/>
    <w:rsid w:val="00827A66"/>
    <w:rsid w:val="008314ED"/>
    <w:rsid w:val="00831765"/>
    <w:rsid w:val="00832704"/>
    <w:rsid w:val="00832AC1"/>
    <w:rsid w:val="00832F96"/>
    <w:rsid w:val="00833DCB"/>
    <w:rsid w:val="0083540F"/>
    <w:rsid w:val="008359F5"/>
    <w:rsid w:val="00836CE0"/>
    <w:rsid w:val="00836EC2"/>
    <w:rsid w:val="0083724C"/>
    <w:rsid w:val="0083748B"/>
    <w:rsid w:val="008376A2"/>
    <w:rsid w:val="0084034F"/>
    <w:rsid w:val="00841EB3"/>
    <w:rsid w:val="008448A7"/>
    <w:rsid w:val="00846080"/>
    <w:rsid w:val="00846702"/>
    <w:rsid w:val="00846713"/>
    <w:rsid w:val="008468DA"/>
    <w:rsid w:val="00847B52"/>
    <w:rsid w:val="008500AF"/>
    <w:rsid w:val="00850198"/>
    <w:rsid w:val="0085029B"/>
    <w:rsid w:val="00851597"/>
    <w:rsid w:val="008515CC"/>
    <w:rsid w:val="00852B38"/>
    <w:rsid w:val="00852F9C"/>
    <w:rsid w:val="00853734"/>
    <w:rsid w:val="00854824"/>
    <w:rsid w:val="00854E29"/>
    <w:rsid w:val="0085504A"/>
    <w:rsid w:val="008557A4"/>
    <w:rsid w:val="00855B7F"/>
    <w:rsid w:val="008568D1"/>
    <w:rsid w:val="00856A8D"/>
    <w:rsid w:val="00857512"/>
    <w:rsid w:val="008579CC"/>
    <w:rsid w:val="0086088F"/>
    <w:rsid w:val="0086236D"/>
    <w:rsid w:val="00863862"/>
    <w:rsid w:val="00863E40"/>
    <w:rsid w:val="00865E41"/>
    <w:rsid w:val="00866095"/>
    <w:rsid w:val="008667B7"/>
    <w:rsid w:val="00866B4A"/>
    <w:rsid w:val="008677E4"/>
    <w:rsid w:val="00867867"/>
    <w:rsid w:val="008702EF"/>
    <w:rsid w:val="00870852"/>
    <w:rsid w:val="008714FC"/>
    <w:rsid w:val="00871D82"/>
    <w:rsid w:val="008720CF"/>
    <w:rsid w:val="0087267A"/>
    <w:rsid w:val="008738DC"/>
    <w:rsid w:val="00874DF3"/>
    <w:rsid w:val="0087639F"/>
    <w:rsid w:val="00876AED"/>
    <w:rsid w:val="008772A5"/>
    <w:rsid w:val="008776C1"/>
    <w:rsid w:val="00877709"/>
    <w:rsid w:val="00877B1B"/>
    <w:rsid w:val="00880022"/>
    <w:rsid w:val="00880634"/>
    <w:rsid w:val="00880F01"/>
    <w:rsid w:val="00881416"/>
    <w:rsid w:val="00881856"/>
    <w:rsid w:val="008823D7"/>
    <w:rsid w:val="00882FD0"/>
    <w:rsid w:val="00884AC5"/>
    <w:rsid w:val="0088540C"/>
    <w:rsid w:val="00885B9E"/>
    <w:rsid w:val="00885C0C"/>
    <w:rsid w:val="00886948"/>
    <w:rsid w:val="00886C02"/>
    <w:rsid w:val="00887B3E"/>
    <w:rsid w:val="00890A51"/>
    <w:rsid w:val="00890FBD"/>
    <w:rsid w:val="00892EFA"/>
    <w:rsid w:val="0089303D"/>
    <w:rsid w:val="0089310D"/>
    <w:rsid w:val="00893B29"/>
    <w:rsid w:val="00893F05"/>
    <w:rsid w:val="00896D89"/>
    <w:rsid w:val="008972BD"/>
    <w:rsid w:val="0089781B"/>
    <w:rsid w:val="00897DC9"/>
    <w:rsid w:val="008A04DA"/>
    <w:rsid w:val="008A0A0C"/>
    <w:rsid w:val="008A18C1"/>
    <w:rsid w:val="008A2B68"/>
    <w:rsid w:val="008A32E4"/>
    <w:rsid w:val="008A3C8A"/>
    <w:rsid w:val="008A3DAA"/>
    <w:rsid w:val="008A40DD"/>
    <w:rsid w:val="008A5CE4"/>
    <w:rsid w:val="008A72AD"/>
    <w:rsid w:val="008A7EBD"/>
    <w:rsid w:val="008B15AE"/>
    <w:rsid w:val="008B1BCD"/>
    <w:rsid w:val="008B23B9"/>
    <w:rsid w:val="008B251D"/>
    <w:rsid w:val="008B2A7C"/>
    <w:rsid w:val="008B3F0E"/>
    <w:rsid w:val="008B4B8A"/>
    <w:rsid w:val="008B51C4"/>
    <w:rsid w:val="008B5513"/>
    <w:rsid w:val="008B5676"/>
    <w:rsid w:val="008B5763"/>
    <w:rsid w:val="008B617E"/>
    <w:rsid w:val="008B6B67"/>
    <w:rsid w:val="008B6C46"/>
    <w:rsid w:val="008B78A9"/>
    <w:rsid w:val="008C0840"/>
    <w:rsid w:val="008C0BA1"/>
    <w:rsid w:val="008C1206"/>
    <w:rsid w:val="008C1741"/>
    <w:rsid w:val="008C2D2E"/>
    <w:rsid w:val="008C378C"/>
    <w:rsid w:val="008C3BCD"/>
    <w:rsid w:val="008C4811"/>
    <w:rsid w:val="008C4EFE"/>
    <w:rsid w:val="008C59C0"/>
    <w:rsid w:val="008C5AD0"/>
    <w:rsid w:val="008C7BB1"/>
    <w:rsid w:val="008D0F3A"/>
    <w:rsid w:val="008D277C"/>
    <w:rsid w:val="008D2BED"/>
    <w:rsid w:val="008D39A3"/>
    <w:rsid w:val="008D414A"/>
    <w:rsid w:val="008D468B"/>
    <w:rsid w:val="008D4E37"/>
    <w:rsid w:val="008D5075"/>
    <w:rsid w:val="008D5136"/>
    <w:rsid w:val="008D5F74"/>
    <w:rsid w:val="008D684A"/>
    <w:rsid w:val="008D684B"/>
    <w:rsid w:val="008D72F5"/>
    <w:rsid w:val="008D75B6"/>
    <w:rsid w:val="008D76CB"/>
    <w:rsid w:val="008D7CEB"/>
    <w:rsid w:val="008E0120"/>
    <w:rsid w:val="008E03FD"/>
    <w:rsid w:val="008E0530"/>
    <w:rsid w:val="008E0973"/>
    <w:rsid w:val="008E0FB4"/>
    <w:rsid w:val="008E1513"/>
    <w:rsid w:val="008E1A4F"/>
    <w:rsid w:val="008E1E4E"/>
    <w:rsid w:val="008E1F8E"/>
    <w:rsid w:val="008E29F6"/>
    <w:rsid w:val="008E36B7"/>
    <w:rsid w:val="008E4661"/>
    <w:rsid w:val="008E7A90"/>
    <w:rsid w:val="008F00C0"/>
    <w:rsid w:val="008F01D7"/>
    <w:rsid w:val="008F11A3"/>
    <w:rsid w:val="008F1756"/>
    <w:rsid w:val="008F1C60"/>
    <w:rsid w:val="008F1DD2"/>
    <w:rsid w:val="008F2A88"/>
    <w:rsid w:val="008F42BF"/>
    <w:rsid w:val="008F6180"/>
    <w:rsid w:val="008F6243"/>
    <w:rsid w:val="008F6533"/>
    <w:rsid w:val="008F65D5"/>
    <w:rsid w:val="008F682A"/>
    <w:rsid w:val="008F70F9"/>
    <w:rsid w:val="008F7272"/>
    <w:rsid w:val="008F7ECD"/>
    <w:rsid w:val="00900812"/>
    <w:rsid w:val="009013C3"/>
    <w:rsid w:val="009017B5"/>
    <w:rsid w:val="00901812"/>
    <w:rsid w:val="00902547"/>
    <w:rsid w:val="009025C1"/>
    <w:rsid w:val="009026DF"/>
    <w:rsid w:val="00904371"/>
    <w:rsid w:val="009043BA"/>
    <w:rsid w:val="00904C9F"/>
    <w:rsid w:val="00905F98"/>
    <w:rsid w:val="00906239"/>
    <w:rsid w:val="009066AA"/>
    <w:rsid w:val="00907A84"/>
    <w:rsid w:val="00907BA1"/>
    <w:rsid w:val="00910052"/>
    <w:rsid w:val="009111E1"/>
    <w:rsid w:val="00912E74"/>
    <w:rsid w:val="00914389"/>
    <w:rsid w:val="0091439B"/>
    <w:rsid w:val="00914562"/>
    <w:rsid w:val="0091517D"/>
    <w:rsid w:val="00916D5F"/>
    <w:rsid w:val="009171FC"/>
    <w:rsid w:val="00917216"/>
    <w:rsid w:val="00917CD4"/>
    <w:rsid w:val="00920B69"/>
    <w:rsid w:val="00920C49"/>
    <w:rsid w:val="00920E3D"/>
    <w:rsid w:val="009216CD"/>
    <w:rsid w:val="00921A88"/>
    <w:rsid w:val="00922D8B"/>
    <w:rsid w:val="00924952"/>
    <w:rsid w:val="009258CD"/>
    <w:rsid w:val="009261A2"/>
    <w:rsid w:val="00926252"/>
    <w:rsid w:val="009264FB"/>
    <w:rsid w:val="00926F87"/>
    <w:rsid w:val="00927922"/>
    <w:rsid w:val="00931077"/>
    <w:rsid w:val="00931FF1"/>
    <w:rsid w:val="00933296"/>
    <w:rsid w:val="009332D4"/>
    <w:rsid w:val="0093337D"/>
    <w:rsid w:val="0093340B"/>
    <w:rsid w:val="00933434"/>
    <w:rsid w:val="00934622"/>
    <w:rsid w:val="0093566D"/>
    <w:rsid w:val="00937FCE"/>
    <w:rsid w:val="00940077"/>
    <w:rsid w:val="009418A6"/>
    <w:rsid w:val="00942C93"/>
    <w:rsid w:val="00943D14"/>
    <w:rsid w:val="009449A4"/>
    <w:rsid w:val="00944A8A"/>
    <w:rsid w:val="00944AF6"/>
    <w:rsid w:val="00944B24"/>
    <w:rsid w:val="00945875"/>
    <w:rsid w:val="00946177"/>
    <w:rsid w:val="009469AA"/>
    <w:rsid w:val="00946E03"/>
    <w:rsid w:val="00950105"/>
    <w:rsid w:val="009508B5"/>
    <w:rsid w:val="00950A7E"/>
    <w:rsid w:val="00950B4D"/>
    <w:rsid w:val="0095194C"/>
    <w:rsid w:val="00952624"/>
    <w:rsid w:val="00952A2B"/>
    <w:rsid w:val="009538AB"/>
    <w:rsid w:val="00953D84"/>
    <w:rsid w:val="009546FE"/>
    <w:rsid w:val="0095557E"/>
    <w:rsid w:val="00956777"/>
    <w:rsid w:val="00956BA8"/>
    <w:rsid w:val="0095774F"/>
    <w:rsid w:val="00960890"/>
    <w:rsid w:val="00961C03"/>
    <w:rsid w:val="00962618"/>
    <w:rsid w:val="0096263F"/>
    <w:rsid w:val="00962F1C"/>
    <w:rsid w:val="00964CB7"/>
    <w:rsid w:val="00964DDB"/>
    <w:rsid w:val="00965BF2"/>
    <w:rsid w:val="00965C57"/>
    <w:rsid w:val="00966C7F"/>
    <w:rsid w:val="009672A0"/>
    <w:rsid w:val="00967FFB"/>
    <w:rsid w:val="00970539"/>
    <w:rsid w:val="0097124C"/>
    <w:rsid w:val="00971891"/>
    <w:rsid w:val="009723EC"/>
    <w:rsid w:val="00973123"/>
    <w:rsid w:val="00973F97"/>
    <w:rsid w:val="0097490A"/>
    <w:rsid w:val="00974F21"/>
    <w:rsid w:val="009750B3"/>
    <w:rsid w:val="00976459"/>
    <w:rsid w:val="00976823"/>
    <w:rsid w:val="00976F70"/>
    <w:rsid w:val="00977361"/>
    <w:rsid w:val="0097742B"/>
    <w:rsid w:val="009802EC"/>
    <w:rsid w:val="009825F9"/>
    <w:rsid w:val="009833D7"/>
    <w:rsid w:val="0098378A"/>
    <w:rsid w:val="00984232"/>
    <w:rsid w:val="0098435B"/>
    <w:rsid w:val="00984958"/>
    <w:rsid w:val="00984F79"/>
    <w:rsid w:val="0098583C"/>
    <w:rsid w:val="00985B01"/>
    <w:rsid w:val="0098635A"/>
    <w:rsid w:val="00986A04"/>
    <w:rsid w:val="00986A91"/>
    <w:rsid w:val="00986F93"/>
    <w:rsid w:val="0098722F"/>
    <w:rsid w:val="009877C4"/>
    <w:rsid w:val="00990028"/>
    <w:rsid w:val="009900EC"/>
    <w:rsid w:val="0099093F"/>
    <w:rsid w:val="00991F6B"/>
    <w:rsid w:val="00992165"/>
    <w:rsid w:val="009927CB"/>
    <w:rsid w:val="0099336E"/>
    <w:rsid w:val="0099364D"/>
    <w:rsid w:val="0099486F"/>
    <w:rsid w:val="00994FAE"/>
    <w:rsid w:val="0099501C"/>
    <w:rsid w:val="0099523E"/>
    <w:rsid w:val="00995CF1"/>
    <w:rsid w:val="00995E21"/>
    <w:rsid w:val="00996579"/>
    <w:rsid w:val="00997118"/>
    <w:rsid w:val="009971DE"/>
    <w:rsid w:val="0099737D"/>
    <w:rsid w:val="00997FE7"/>
    <w:rsid w:val="009A097D"/>
    <w:rsid w:val="009A0C13"/>
    <w:rsid w:val="009A0DCE"/>
    <w:rsid w:val="009A0EE4"/>
    <w:rsid w:val="009A1DD3"/>
    <w:rsid w:val="009A1E10"/>
    <w:rsid w:val="009A258D"/>
    <w:rsid w:val="009A26A3"/>
    <w:rsid w:val="009A2C89"/>
    <w:rsid w:val="009A326D"/>
    <w:rsid w:val="009A33ED"/>
    <w:rsid w:val="009A3623"/>
    <w:rsid w:val="009A41CD"/>
    <w:rsid w:val="009A4C22"/>
    <w:rsid w:val="009A4C8C"/>
    <w:rsid w:val="009A602E"/>
    <w:rsid w:val="009A6604"/>
    <w:rsid w:val="009A6F59"/>
    <w:rsid w:val="009A7153"/>
    <w:rsid w:val="009A72A7"/>
    <w:rsid w:val="009A774B"/>
    <w:rsid w:val="009A7925"/>
    <w:rsid w:val="009B09C9"/>
    <w:rsid w:val="009B0ED6"/>
    <w:rsid w:val="009B17F8"/>
    <w:rsid w:val="009B2E49"/>
    <w:rsid w:val="009B4064"/>
    <w:rsid w:val="009B41AF"/>
    <w:rsid w:val="009B451C"/>
    <w:rsid w:val="009B498D"/>
    <w:rsid w:val="009B4B46"/>
    <w:rsid w:val="009B5521"/>
    <w:rsid w:val="009C02C5"/>
    <w:rsid w:val="009C1B5D"/>
    <w:rsid w:val="009C1D88"/>
    <w:rsid w:val="009C2E08"/>
    <w:rsid w:val="009C2F8C"/>
    <w:rsid w:val="009C41F1"/>
    <w:rsid w:val="009C4421"/>
    <w:rsid w:val="009C46D4"/>
    <w:rsid w:val="009C48C3"/>
    <w:rsid w:val="009C4AB2"/>
    <w:rsid w:val="009C4E7D"/>
    <w:rsid w:val="009C5D23"/>
    <w:rsid w:val="009C639C"/>
    <w:rsid w:val="009C66F8"/>
    <w:rsid w:val="009C67D9"/>
    <w:rsid w:val="009C79B3"/>
    <w:rsid w:val="009C7A21"/>
    <w:rsid w:val="009D085E"/>
    <w:rsid w:val="009D10D8"/>
    <w:rsid w:val="009D146A"/>
    <w:rsid w:val="009D14AA"/>
    <w:rsid w:val="009D1EDA"/>
    <w:rsid w:val="009D26CE"/>
    <w:rsid w:val="009D32C8"/>
    <w:rsid w:val="009D367E"/>
    <w:rsid w:val="009D375B"/>
    <w:rsid w:val="009D3BA6"/>
    <w:rsid w:val="009D4318"/>
    <w:rsid w:val="009D437C"/>
    <w:rsid w:val="009D676D"/>
    <w:rsid w:val="009D6D27"/>
    <w:rsid w:val="009D767A"/>
    <w:rsid w:val="009E022D"/>
    <w:rsid w:val="009E02F4"/>
    <w:rsid w:val="009E09EA"/>
    <w:rsid w:val="009E108E"/>
    <w:rsid w:val="009E13A2"/>
    <w:rsid w:val="009E26DD"/>
    <w:rsid w:val="009E32B7"/>
    <w:rsid w:val="009E381F"/>
    <w:rsid w:val="009E394F"/>
    <w:rsid w:val="009E3F58"/>
    <w:rsid w:val="009E676A"/>
    <w:rsid w:val="009E6ED2"/>
    <w:rsid w:val="009E712D"/>
    <w:rsid w:val="009E7386"/>
    <w:rsid w:val="009F1484"/>
    <w:rsid w:val="009F173B"/>
    <w:rsid w:val="009F18C4"/>
    <w:rsid w:val="009F1B1E"/>
    <w:rsid w:val="009F2282"/>
    <w:rsid w:val="009F28B0"/>
    <w:rsid w:val="009F311A"/>
    <w:rsid w:val="009F34E7"/>
    <w:rsid w:val="009F3E49"/>
    <w:rsid w:val="009F4C70"/>
    <w:rsid w:val="009F666E"/>
    <w:rsid w:val="009F676C"/>
    <w:rsid w:val="009F68C0"/>
    <w:rsid w:val="009F6A60"/>
    <w:rsid w:val="009F73CA"/>
    <w:rsid w:val="009F73E9"/>
    <w:rsid w:val="009F7460"/>
    <w:rsid w:val="009F771E"/>
    <w:rsid w:val="009F7818"/>
    <w:rsid w:val="00A0010D"/>
    <w:rsid w:val="00A003C0"/>
    <w:rsid w:val="00A00940"/>
    <w:rsid w:val="00A00AE2"/>
    <w:rsid w:val="00A00EA6"/>
    <w:rsid w:val="00A017FF"/>
    <w:rsid w:val="00A02A33"/>
    <w:rsid w:val="00A033CB"/>
    <w:rsid w:val="00A043A9"/>
    <w:rsid w:val="00A045EF"/>
    <w:rsid w:val="00A053C3"/>
    <w:rsid w:val="00A056DC"/>
    <w:rsid w:val="00A05DE9"/>
    <w:rsid w:val="00A06795"/>
    <w:rsid w:val="00A07149"/>
    <w:rsid w:val="00A07310"/>
    <w:rsid w:val="00A07D57"/>
    <w:rsid w:val="00A115D2"/>
    <w:rsid w:val="00A12D13"/>
    <w:rsid w:val="00A12E8B"/>
    <w:rsid w:val="00A13327"/>
    <w:rsid w:val="00A13A0D"/>
    <w:rsid w:val="00A1497C"/>
    <w:rsid w:val="00A15742"/>
    <w:rsid w:val="00A16029"/>
    <w:rsid w:val="00A16239"/>
    <w:rsid w:val="00A17656"/>
    <w:rsid w:val="00A178DF"/>
    <w:rsid w:val="00A20249"/>
    <w:rsid w:val="00A218AC"/>
    <w:rsid w:val="00A218F9"/>
    <w:rsid w:val="00A222D4"/>
    <w:rsid w:val="00A2277E"/>
    <w:rsid w:val="00A2284A"/>
    <w:rsid w:val="00A22895"/>
    <w:rsid w:val="00A22B38"/>
    <w:rsid w:val="00A23097"/>
    <w:rsid w:val="00A2371A"/>
    <w:rsid w:val="00A23BFD"/>
    <w:rsid w:val="00A24041"/>
    <w:rsid w:val="00A24673"/>
    <w:rsid w:val="00A24A14"/>
    <w:rsid w:val="00A24AF1"/>
    <w:rsid w:val="00A25680"/>
    <w:rsid w:val="00A26B3E"/>
    <w:rsid w:val="00A26CFD"/>
    <w:rsid w:val="00A2758B"/>
    <w:rsid w:val="00A311ED"/>
    <w:rsid w:val="00A31C6C"/>
    <w:rsid w:val="00A32331"/>
    <w:rsid w:val="00A32FDF"/>
    <w:rsid w:val="00A33C7F"/>
    <w:rsid w:val="00A34C44"/>
    <w:rsid w:val="00A35533"/>
    <w:rsid w:val="00A35B33"/>
    <w:rsid w:val="00A35E22"/>
    <w:rsid w:val="00A367F6"/>
    <w:rsid w:val="00A36D96"/>
    <w:rsid w:val="00A37C93"/>
    <w:rsid w:val="00A4030F"/>
    <w:rsid w:val="00A41075"/>
    <w:rsid w:val="00A429EB"/>
    <w:rsid w:val="00A42E18"/>
    <w:rsid w:val="00A44062"/>
    <w:rsid w:val="00A44186"/>
    <w:rsid w:val="00A441AC"/>
    <w:rsid w:val="00A46A26"/>
    <w:rsid w:val="00A475E9"/>
    <w:rsid w:val="00A47751"/>
    <w:rsid w:val="00A47DA9"/>
    <w:rsid w:val="00A47EF3"/>
    <w:rsid w:val="00A5079D"/>
    <w:rsid w:val="00A50A61"/>
    <w:rsid w:val="00A527B9"/>
    <w:rsid w:val="00A52F2C"/>
    <w:rsid w:val="00A52F5A"/>
    <w:rsid w:val="00A53463"/>
    <w:rsid w:val="00A53E0A"/>
    <w:rsid w:val="00A53F54"/>
    <w:rsid w:val="00A54054"/>
    <w:rsid w:val="00A548E9"/>
    <w:rsid w:val="00A549CB"/>
    <w:rsid w:val="00A54C13"/>
    <w:rsid w:val="00A55859"/>
    <w:rsid w:val="00A55B19"/>
    <w:rsid w:val="00A56559"/>
    <w:rsid w:val="00A56D58"/>
    <w:rsid w:val="00A575DC"/>
    <w:rsid w:val="00A6164F"/>
    <w:rsid w:val="00A61EB3"/>
    <w:rsid w:val="00A62227"/>
    <w:rsid w:val="00A6232B"/>
    <w:rsid w:val="00A626B4"/>
    <w:rsid w:val="00A626ED"/>
    <w:rsid w:val="00A63825"/>
    <w:rsid w:val="00A66A84"/>
    <w:rsid w:val="00A70C28"/>
    <w:rsid w:val="00A70EBA"/>
    <w:rsid w:val="00A7127A"/>
    <w:rsid w:val="00A71984"/>
    <w:rsid w:val="00A7201B"/>
    <w:rsid w:val="00A73691"/>
    <w:rsid w:val="00A74D2E"/>
    <w:rsid w:val="00A75245"/>
    <w:rsid w:val="00A75A88"/>
    <w:rsid w:val="00A75AEC"/>
    <w:rsid w:val="00A75AF8"/>
    <w:rsid w:val="00A76261"/>
    <w:rsid w:val="00A764ED"/>
    <w:rsid w:val="00A76540"/>
    <w:rsid w:val="00A76A8E"/>
    <w:rsid w:val="00A7772E"/>
    <w:rsid w:val="00A77A19"/>
    <w:rsid w:val="00A8001B"/>
    <w:rsid w:val="00A801C4"/>
    <w:rsid w:val="00A806CB"/>
    <w:rsid w:val="00A81081"/>
    <w:rsid w:val="00A81CA3"/>
    <w:rsid w:val="00A81D33"/>
    <w:rsid w:val="00A82FBD"/>
    <w:rsid w:val="00A837AE"/>
    <w:rsid w:val="00A84C75"/>
    <w:rsid w:val="00A854AE"/>
    <w:rsid w:val="00A85501"/>
    <w:rsid w:val="00A8563D"/>
    <w:rsid w:val="00A859A6"/>
    <w:rsid w:val="00A866F4"/>
    <w:rsid w:val="00A86910"/>
    <w:rsid w:val="00A8691F"/>
    <w:rsid w:val="00A86A88"/>
    <w:rsid w:val="00A870EE"/>
    <w:rsid w:val="00A87DA8"/>
    <w:rsid w:val="00A90041"/>
    <w:rsid w:val="00A906EA"/>
    <w:rsid w:val="00A909EB"/>
    <w:rsid w:val="00A92CCF"/>
    <w:rsid w:val="00A93B55"/>
    <w:rsid w:val="00A9447E"/>
    <w:rsid w:val="00A94DE7"/>
    <w:rsid w:val="00A969FC"/>
    <w:rsid w:val="00A96C23"/>
    <w:rsid w:val="00AA086E"/>
    <w:rsid w:val="00AA0A8F"/>
    <w:rsid w:val="00AA16C2"/>
    <w:rsid w:val="00AA1D69"/>
    <w:rsid w:val="00AA3281"/>
    <w:rsid w:val="00AA3BFA"/>
    <w:rsid w:val="00AA43AE"/>
    <w:rsid w:val="00AA4B5C"/>
    <w:rsid w:val="00AA4C9E"/>
    <w:rsid w:val="00AA4FA0"/>
    <w:rsid w:val="00AA67D2"/>
    <w:rsid w:val="00AA761A"/>
    <w:rsid w:val="00AB10EE"/>
    <w:rsid w:val="00AB11D0"/>
    <w:rsid w:val="00AB180F"/>
    <w:rsid w:val="00AB1F6E"/>
    <w:rsid w:val="00AB2BEE"/>
    <w:rsid w:val="00AB2E9E"/>
    <w:rsid w:val="00AB3DAB"/>
    <w:rsid w:val="00AB4284"/>
    <w:rsid w:val="00AB51FE"/>
    <w:rsid w:val="00AB531D"/>
    <w:rsid w:val="00AB5484"/>
    <w:rsid w:val="00AB5B33"/>
    <w:rsid w:val="00AB6C80"/>
    <w:rsid w:val="00AC06FF"/>
    <w:rsid w:val="00AC0FB5"/>
    <w:rsid w:val="00AC15D0"/>
    <w:rsid w:val="00AC167D"/>
    <w:rsid w:val="00AC2C7B"/>
    <w:rsid w:val="00AC3850"/>
    <w:rsid w:val="00AC3A1C"/>
    <w:rsid w:val="00AC3CC7"/>
    <w:rsid w:val="00AC3F0F"/>
    <w:rsid w:val="00AC46E2"/>
    <w:rsid w:val="00AC477D"/>
    <w:rsid w:val="00AC4AC7"/>
    <w:rsid w:val="00AC53B4"/>
    <w:rsid w:val="00AC68C3"/>
    <w:rsid w:val="00AC6FF0"/>
    <w:rsid w:val="00AC7917"/>
    <w:rsid w:val="00AD0CEC"/>
    <w:rsid w:val="00AD2754"/>
    <w:rsid w:val="00AD421D"/>
    <w:rsid w:val="00AD4535"/>
    <w:rsid w:val="00AD4DDA"/>
    <w:rsid w:val="00AD539D"/>
    <w:rsid w:val="00AD540A"/>
    <w:rsid w:val="00AD569E"/>
    <w:rsid w:val="00AD5E48"/>
    <w:rsid w:val="00AE05BE"/>
    <w:rsid w:val="00AE08FE"/>
    <w:rsid w:val="00AE0B66"/>
    <w:rsid w:val="00AE0BBB"/>
    <w:rsid w:val="00AE0D02"/>
    <w:rsid w:val="00AE0DB4"/>
    <w:rsid w:val="00AE0E16"/>
    <w:rsid w:val="00AE16E3"/>
    <w:rsid w:val="00AE3FE8"/>
    <w:rsid w:val="00AE460E"/>
    <w:rsid w:val="00AE4A77"/>
    <w:rsid w:val="00AE4B15"/>
    <w:rsid w:val="00AE5672"/>
    <w:rsid w:val="00AF26B0"/>
    <w:rsid w:val="00AF291F"/>
    <w:rsid w:val="00AF3F4A"/>
    <w:rsid w:val="00AF415B"/>
    <w:rsid w:val="00AF4A85"/>
    <w:rsid w:val="00AF67E9"/>
    <w:rsid w:val="00B00AA1"/>
    <w:rsid w:val="00B00E43"/>
    <w:rsid w:val="00B041BB"/>
    <w:rsid w:val="00B044C0"/>
    <w:rsid w:val="00B04599"/>
    <w:rsid w:val="00B0495C"/>
    <w:rsid w:val="00B05AE4"/>
    <w:rsid w:val="00B06BE5"/>
    <w:rsid w:val="00B07B37"/>
    <w:rsid w:val="00B07B4D"/>
    <w:rsid w:val="00B07BE2"/>
    <w:rsid w:val="00B103B6"/>
    <w:rsid w:val="00B10965"/>
    <w:rsid w:val="00B10FBD"/>
    <w:rsid w:val="00B11C95"/>
    <w:rsid w:val="00B1308F"/>
    <w:rsid w:val="00B13319"/>
    <w:rsid w:val="00B134FD"/>
    <w:rsid w:val="00B136D0"/>
    <w:rsid w:val="00B14CAC"/>
    <w:rsid w:val="00B14E4C"/>
    <w:rsid w:val="00B1558A"/>
    <w:rsid w:val="00B15706"/>
    <w:rsid w:val="00B1660C"/>
    <w:rsid w:val="00B17463"/>
    <w:rsid w:val="00B17CCE"/>
    <w:rsid w:val="00B2001D"/>
    <w:rsid w:val="00B200B7"/>
    <w:rsid w:val="00B20C6E"/>
    <w:rsid w:val="00B2129B"/>
    <w:rsid w:val="00B21DD0"/>
    <w:rsid w:val="00B21F92"/>
    <w:rsid w:val="00B223B9"/>
    <w:rsid w:val="00B24112"/>
    <w:rsid w:val="00B2470A"/>
    <w:rsid w:val="00B276D2"/>
    <w:rsid w:val="00B27F27"/>
    <w:rsid w:val="00B3039C"/>
    <w:rsid w:val="00B31AE1"/>
    <w:rsid w:val="00B32071"/>
    <w:rsid w:val="00B32114"/>
    <w:rsid w:val="00B32289"/>
    <w:rsid w:val="00B323FE"/>
    <w:rsid w:val="00B32650"/>
    <w:rsid w:val="00B32706"/>
    <w:rsid w:val="00B32E8B"/>
    <w:rsid w:val="00B33345"/>
    <w:rsid w:val="00B338E4"/>
    <w:rsid w:val="00B3411D"/>
    <w:rsid w:val="00B347C3"/>
    <w:rsid w:val="00B36227"/>
    <w:rsid w:val="00B3678B"/>
    <w:rsid w:val="00B36AC2"/>
    <w:rsid w:val="00B3708F"/>
    <w:rsid w:val="00B3740B"/>
    <w:rsid w:val="00B37588"/>
    <w:rsid w:val="00B37D54"/>
    <w:rsid w:val="00B40BF2"/>
    <w:rsid w:val="00B42D82"/>
    <w:rsid w:val="00B42FA2"/>
    <w:rsid w:val="00B435EB"/>
    <w:rsid w:val="00B43CEC"/>
    <w:rsid w:val="00B4412F"/>
    <w:rsid w:val="00B44F72"/>
    <w:rsid w:val="00B45002"/>
    <w:rsid w:val="00B460A1"/>
    <w:rsid w:val="00B46268"/>
    <w:rsid w:val="00B46E7C"/>
    <w:rsid w:val="00B47499"/>
    <w:rsid w:val="00B47CBF"/>
    <w:rsid w:val="00B5159F"/>
    <w:rsid w:val="00B51E21"/>
    <w:rsid w:val="00B529E6"/>
    <w:rsid w:val="00B53579"/>
    <w:rsid w:val="00B53D84"/>
    <w:rsid w:val="00B54477"/>
    <w:rsid w:val="00B550B2"/>
    <w:rsid w:val="00B553A5"/>
    <w:rsid w:val="00B55D04"/>
    <w:rsid w:val="00B5636B"/>
    <w:rsid w:val="00B60979"/>
    <w:rsid w:val="00B60C2D"/>
    <w:rsid w:val="00B615C0"/>
    <w:rsid w:val="00B63115"/>
    <w:rsid w:val="00B6354B"/>
    <w:rsid w:val="00B63D61"/>
    <w:rsid w:val="00B63E31"/>
    <w:rsid w:val="00B64EC8"/>
    <w:rsid w:val="00B67100"/>
    <w:rsid w:val="00B67D10"/>
    <w:rsid w:val="00B70DA0"/>
    <w:rsid w:val="00B71182"/>
    <w:rsid w:val="00B71474"/>
    <w:rsid w:val="00B71478"/>
    <w:rsid w:val="00B71CA9"/>
    <w:rsid w:val="00B724C1"/>
    <w:rsid w:val="00B72983"/>
    <w:rsid w:val="00B735FD"/>
    <w:rsid w:val="00B736A4"/>
    <w:rsid w:val="00B74A8E"/>
    <w:rsid w:val="00B74CF6"/>
    <w:rsid w:val="00B75092"/>
    <w:rsid w:val="00B758D7"/>
    <w:rsid w:val="00B75DA3"/>
    <w:rsid w:val="00B77B00"/>
    <w:rsid w:val="00B77F4E"/>
    <w:rsid w:val="00B80B7D"/>
    <w:rsid w:val="00B81349"/>
    <w:rsid w:val="00B82AE2"/>
    <w:rsid w:val="00B82C79"/>
    <w:rsid w:val="00B83B52"/>
    <w:rsid w:val="00B83BE2"/>
    <w:rsid w:val="00B84676"/>
    <w:rsid w:val="00B86199"/>
    <w:rsid w:val="00B86ACE"/>
    <w:rsid w:val="00B86B3D"/>
    <w:rsid w:val="00B86C5C"/>
    <w:rsid w:val="00B904AF"/>
    <w:rsid w:val="00B90F8F"/>
    <w:rsid w:val="00B91DCB"/>
    <w:rsid w:val="00B92010"/>
    <w:rsid w:val="00B922A7"/>
    <w:rsid w:val="00B92360"/>
    <w:rsid w:val="00B928D9"/>
    <w:rsid w:val="00B93209"/>
    <w:rsid w:val="00B93A0D"/>
    <w:rsid w:val="00B93DA1"/>
    <w:rsid w:val="00B947C2"/>
    <w:rsid w:val="00B9482E"/>
    <w:rsid w:val="00B94EA0"/>
    <w:rsid w:val="00B9565B"/>
    <w:rsid w:val="00B95815"/>
    <w:rsid w:val="00B95FFC"/>
    <w:rsid w:val="00B96296"/>
    <w:rsid w:val="00B96B1D"/>
    <w:rsid w:val="00BA022D"/>
    <w:rsid w:val="00BA04B2"/>
    <w:rsid w:val="00BA05D1"/>
    <w:rsid w:val="00BA1DB7"/>
    <w:rsid w:val="00BA33F7"/>
    <w:rsid w:val="00BA3923"/>
    <w:rsid w:val="00BA43EA"/>
    <w:rsid w:val="00BA45D4"/>
    <w:rsid w:val="00BA7C65"/>
    <w:rsid w:val="00BB0005"/>
    <w:rsid w:val="00BB03AF"/>
    <w:rsid w:val="00BB04A6"/>
    <w:rsid w:val="00BB0613"/>
    <w:rsid w:val="00BB07BC"/>
    <w:rsid w:val="00BB16EA"/>
    <w:rsid w:val="00BB1999"/>
    <w:rsid w:val="00BB254A"/>
    <w:rsid w:val="00BB26B6"/>
    <w:rsid w:val="00BB2DD5"/>
    <w:rsid w:val="00BB3156"/>
    <w:rsid w:val="00BB3235"/>
    <w:rsid w:val="00BB358E"/>
    <w:rsid w:val="00BB3B69"/>
    <w:rsid w:val="00BB4E93"/>
    <w:rsid w:val="00BB5D0F"/>
    <w:rsid w:val="00BB7718"/>
    <w:rsid w:val="00BB78EC"/>
    <w:rsid w:val="00BB7939"/>
    <w:rsid w:val="00BC017B"/>
    <w:rsid w:val="00BC03B7"/>
    <w:rsid w:val="00BC05D1"/>
    <w:rsid w:val="00BC171B"/>
    <w:rsid w:val="00BC237A"/>
    <w:rsid w:val="00BC3495"/>
    <w:rsid w:val="00BC379B"/>
    <w:rsid w:val="00BC3C12"/>
    <w:rsid w:val="00BC4BCA"/>
    <w:rsid w:val="00BC55F8"/>
    <w:rsid w:val="00BC6113"/>
    <w:rsid w:val="00BC7E71"/>
    <w:rsid w:val="00BD053A"/>
    <w:rsid w:val="00BD1A1A"/>
    <w:rsid w:val="00BD1BD2"/>
    <w:rsid w:val="00BD1E8A"/>
    <w:rsid w:val="00BD1FAE"/>
    <w:rsid w:val="00BD24BA"/>
    <w:rsid w:val="00BD2B5F"/>
    <w:rsid w:val="00BD30BD"/>
    <w:rsid w:val="00BD3128"/>
    <w:rsid w:val="00BD3709"/>
    <w:rsid w:val="00BD3F62"/>
    <w:rsid w:val="00BD4DE8"/>
    <w:rsid w:val="00BD4F80"/>
    <w:rsid w:val="00BD4FE1"/>
    <w:rsid w:val="00BD74C3"/>
    <w:rsid w:val="00BD7B06"/>
    <w:rsid w:val="00BD7F7C"/>
    <w:rsid w:val="00BE0F91"/>
    <w:rsid w:val="00BE1430"/>
    <w:rsid w:val="00BE1DEC"/>
    <w:rsid w:val="00BE1F1A"/>
    <w:rsid w:val="00BE4391"/>
    <w:rsid w:val="00BE4D33"/>
    <w:rsid w:val="00BE64F4"/>
    <w:rsid w:val="00BE6F56"/>
    <w:rsid w:val="00BE77B8"/>
    <w:rsid w:val="00BE7811"/>
    <w:rsid w:val="00BF06C3"/>
    <w:rsid w:val="00BF1282"/>
    <w:rsid w:val="00BF1365"/>
    <w:rsid w:val="00BF236F"/>
    <w:rsid w:val="00BF4828"/>
    <w:rsid w:val="00BF4C64"/>
    <w:rsid w:val="00BF4C8A"/>
    <w:rsid w:val="00BF57C1"/>
    <w:rsid w:val="00BF68F1"/>
    <w:rsid w:val="00BF7485"/>
    <w:rsid w:val="00BF7DFD"/>
    <w:rsid w:val="00BF7FCA"/>
    <w:rsid w:val="00C00248"/>
    <w:rsid w:val="00C005C6"/>
    <w:rsid w:val="00C016B9"/>
    <w:rsid w:val="00C022BA"/>
    <w:rsid w:val="00C02567"/>
    <w:rsid w:val="00C02A1F"/>
    <w:rsid w:val="00C03098"/>
    <w:rsid w:val="00C0332A"/>
    <w:rsid w:val="00C03A28"/>
    <w:rsid w:val="00C0412C"/>
    <w:rsid w:val="00C04985"/>
    <w:rsid w:val="00C04DB5"/>
    <w:rsid w:val="00C04E43"/>
    <w:rsid w:val="00C04EB6"/>
    <w:rsid w:val="00C05957"/>
    <w:rsid w:val="00C06CA2"/>
    <w:rsid w:val="00C072A4"/>
    <w:rsid w:val="00C077F0"/>
    <w:rsid w:val="00C07CF6"/>
    <w:rsid w:val="00C1015D"/>
    <w:rsid w:val="00C103B2"/>
    <w:rsid w:val="00C10C3C"/>
    <w:rsid w:val="00C13833"/>
    <w:rsid w:val="00C139D3"/>
    <w:rsid w:val="00C13AB1"/>
    <w:rsid w:val="00C1520F"/>
    <w:rsid w:val="00C16180"/>
    <w:rsid w:val="00C163E9"/>
    <w:rsid w:val="00C16946"/>
    <w:rsid w:val="00C16A71"/>
    <w:rsid w:val="00C16C36"/>
    <w:rsid w:val="00C16F51"/>
    <w:rsid w:val="00C17C20"/>
    <w:rsid w:val="00C20264"/>
    <w:rsid w:val="00C2044B"/>
    <w:rsid w:val="00C21626"/>
    <w:rsid w:val="00C21C9F"/>
    <w:rsid w:val="00C22D8F"/>
    <w:rsid w:val="00C240D4"/>
    <w:rsid w:val="00C25073"/>
    <w:rsid w:val="00C250A2"/>
    <w:rsid w:val="00C25149"/>
    <w:rsid w:val="00C260C1"/>
    <w:rsid w:val="00C261C0"/>
    <w:rsid w:val="00C264AC"/>
    <w:rsid w:val="00C2666F"/>
    <w:rsid w:val="00C267B7"/>
    <w:rsid w:val="00C2779E"/>
    <w:rsid w:val="00C27DCF"/>
    <w:rsid w:val="00C30D90"/>
    <w:rsid w:val="00C30E99"/>
    <w:rsid w:val="00C315B3"/>
    <w:rsid w:val="00C319A8"/>
    <w:rsid w:val="00C31F3C"/>
    <w:rsid w:val="00C3205F"/>
    <w:rsid w:val="00C32909"/>
    <w:rsid w:val="00C32A10"/>
    <w:rsid w:val="00C32D41"/>
    <w:rsid w:val="00C332C1"/>
    <w:rsid w:val="00C33381"/>
    <w:rsid w:val="00C33E01"/>
    <w:rsid w:val="00C33EE8"/>
    <w:rsid w:val="00C343C2"/>
    <w:rsid w:val="00C34631"/>
    <w:rsid w:val="00C346E6"/>
    <w:rsid w:val="00C3560B"/>
    <w:rsid w:val="00C362B2"/>
    <w:rsid w:val="00C36F46"/>
    <w:rsid w:val="00C36F57"/>
    <w:rsid w:val="00C37086"/>
    <w:rsid w:val="00C37F89"/>
    <w:rsid w:val="00C40234"/>
    <w:rsid w:val="00C4037A"/>
    <w:rsid w:val="00C40EC1"/>
    <w:rsid w:val="00C42D7E"/>
    <w:rsid w:val="00C42F5A"/>
    <w:rsid w:val="00C4382F"/>
    <w:rsid w:val="00C43939"/>
    <w:rsid w:val="00C4648C"/>
    <w:rsid w:val="00C4659D"/>
    <w:rsid w:val="00C46935"/>
    <w:rsid w:val="00C46C2D"/>
    <w:rsid w:val="00C46CF9"/>
    <w:rsid w:val="00C5051C"/>
    <w:rsid w:val="00C511CB"/>
    <w:rsid w:val="00C512BB"/>
    <w:rsid w:val="00C52109"/>
    <w:rsid w:val="00C53342"/>
    <w:rsid w:val="00C5416E"/>
    <w:rsid w:val="00C54F84"/>
    <w:rsid w:val="00C56117"/>
    <w:rsid w:val="00C5648E"/>
    <w:rsid w:val="00C5649D"/>
    <w:rsid w:val="00C56D38"/>
    <w:rsid w:val="00C57146"/>
    <w:rsid w:val="00C5785D"/>
    <w:rsid w:val="00C60B51"/>
    <w:rsid w:val="00C61382"/>
    <w:rsid w:val="00C61561"/>
    <w:rsid w:val="00C61DBA"/>
    <w:rsid w:val="00C6310B"/>
    <w:rsid w:val="00C632B0"/>
    <w:rsid w:val="00C63637"/>
    <w:rsid w:val="00C641FB"/>
    <w:rsid w:val="00C65F8E"/>
    <w:rsid w:val="00C677B6"/>
    <w:rsid w:val="00C67C51"/>
    <w:rsid w:val="00C701D9"/>
    <w:rsid w:val="00C71BDF"/>
    <w:rsid w:val="00C73244"/>
    <w:rsid w:val="00C7472E"/>
    <w:rsid w:val="00C74B60"/>
    <w:rsid w:val="00C74C45"/>
    <w:rsid w:val="00C7558A"/>
    <w:rsid w:val="00C75672"/>
    <w:rsid w:val="00C7571D"/>
    <w:rsid w:val="00C763D1"/>
    <w:rsid w:val="00C77924"/>
    <w:rsid w:val="00C77A60"/>
    <w:rsid w:val="00C812AE"/>
    <w:rsid w:val="00C8135E"/>
    <w:rsid w:val="00C818EF"/>
    <w:rsid w:val="00C82A01"/>
    <w:rsid w:val="00C82B65"/>
    <w:rsid w:val="00C82EBA"/>
    <w:rsid w:val="00C82EF9"/>
    <w:rsid w:val="00C8458F"/>
    <w:rsid w:val="00C847F8"/>
    <w:rsid w:val="00C860EC"/>
    <w:rsid w:val="00C86783"/>
    <w:rsid w:val="00C867E7"/>
    <w:rsid w:val="00C8689D"/>
    <w:rsid w:val="00C868C8"/>
    <w:rsid w:val="00C902DA"/>
    <w:rsid w:val="00C908A1"/>
    <w:rsid w:val="00C934D6"/>
    <w:rsid w:val="00C93B3B"/>
    <w:rsid w:val="00C93D80"/>
    <w:rsid w:val="00C93F97"/>
    <w:rsid w:val="00C942A0"/>
    <w:rsid w:val="00C9435D"/>
    <w:rsid w:val="00C94C4B"/>
    <w:rsid w:val="00C9509B"/>
    <w:rsid w:val="00C95BE2"/>
    <w:rsid w:val="00C95C3D"/>
    <w:rsid w:val="00C96434"/>
    <w:rsid w:val="00C96AFD"/>
    <w:rsid w:val="00C97999"/>
    <w:rsid w:val="00C97EBA"/>
    <w:rsid w:val="00CA043F"/>
    <w:rsid w:val="00CA05A2"/>
    <w:rsid w:val="00CA0FD3"/>
    <w:rsid w:val="00CA2102"/>
    <w:rsid w:val="00CA27D4"/>
    <w:rsid w:val="00CA389F"/>
    <w:rsid w:val="00CA4390"/>
    <w:rsid w:val="00CA540B"/>
    <w:rsid w:val="00CA5711"/>
    <w:rsid w:val="00CA6249"/>
    <w:rsid w:val="00CA7A16"/>
    <w:rsid w:val="00CA7E8D"/>
    <w:rsid w:val="00CA7F4C"/>
    <w:rsid w:val="00CB0CA0"/>
    <w:rsid w:val="00CB2279"/>
    <w:rsid w:val="00CB2C58"/>
    <w:rsid w:val="00CB2D9F"/>
    <w:rsid w:val="00CB3040"/>
    <w:rsid w:val="00CB45FD"/>
    <w:rsid w:val="00CB462C"/>
    <w:rsid w:val="00CB599D"/>
    <w:rsid w:val="00CB6F0F"/>
    <w:rsid w:val="00CB744B"/>
    <w:rsid w:val="00CB7CB1"/>
    <w:rsid w:val="00CC0D8B"/>
    <w:rsid w:val="00CC2202"/>
    <w:rsid w:val="00CC3480"/>
    <w:rsid w:val="00CC44D4"/>
    <w:rsid w:val="00CC4A1A"/>
    <w:rsid w:val="00CC4C82"/>
    <w:rsid w:val="00CC5920"/>
    <w:rsid w:val="00CC5A1C"/>
    <w:rsid w:val="00CC619C"/>
    <w:rsid w:val="00CC6460"/>
    <w:rsid w:val="00CC7096"/>
    <w:rsid w:val="00CC7236"/>
    <w:rsid w:val="00CC725E"/>
    <w:rsid w:val="00CD0CD2"/>
    <w:rsid w:val="00CD0DB4"/>
    <w:rsid w:val="00CD43AE"/>
    <w:rsid w:val="00CD49A9"/>
    <w:rsid w:val="00CD5B6E"/>
    <w:rsid w:val="00CD6E3E"/>
    <w:rsid w:val="00CD7BBD"/>
    <w:rsid w:val="00CE0086"/>
    <w:rsid w:val="00CE0B60"/>
    <w:rsid w:val="00CE1869"/>
    <w:rsid w:val="00CE1B3C"/>
    <w:rsid w:val="00CE1C62"/>
    <w:rsid w:val="00CE1F21"/>
    <w:rsid w:val="00CE21EF"/>
    <w:rsid w:val="00CE44F5"/>
    <w:rsid w:val="00CE456F"/>
    <w:rsid w:val="00CE5026"/>
    <w:rsid w:val="00CE6889"/>
    <w:rsid w:val="00CE7754"/>
    <w:rsid w:val="00CE7A75"/>
    <w:rsid w:val="00CF0B3B"/>
    <w:rsid w:val="00CF0C34"/>
    <w:rsid w:val="00CF29E8"/>
    <w:rsid w:val="00CF3510"/>
    <w:rsid w:val="00CF44E3"/>
    <w:rsid w:val="00CF4BBA"/>
    <w:rsid w:val="00CF4C52"/>
    <w:rsid w:val="00CF6B2C"/>
    <w:rsid w:val="00CF6E39"/>
    <w:rsid w:val="00CF79C2"/>
    <w:rsid w:val="00CF7AB6"/>
    <w:rsid w:val="00D008BA"/>
    <w:rsid w:val="00D00948"/>
    <w:rsid w:val="00D0252F"/>
    <w:rsid w:val="00D03672"/>
    <w:rsid w:val="00D03DEB"/>
    <w:rsid w:val="00D04C53"/>
    <w:rsid w:val="00D04E89"/>
    <w:rsid w:val="00D0531D"/>
    <w:rsid w:val="00D05AA9"/>
    <w:rsid w:val="00D06217"/>
    <w:rsid w:val="00D06641"/>
    <w:rsid w:val="00D1117A"/>
    <w:rsid w:val="00D11C6B"/>
    <w:rsid w:val="00D1233B"/>
    <w:rsid w:val="00D126CC"/>
    <w:rsid w:val="00D128BB"/>
    <w:rsid w:val="00D12AA9"/>
    <w:rsid w:val="00D1321C"/>
    <w:rsid w:val="00D13245"/>
    <w:rsid w:val="00D137AD"/>
    <w:rsid w:val="00D14061"/>
    <w:rsid w:val="00D14178"/>
    <w:rsid w:val="00D15968"/>
    <w:rsid w:val="00D162D3"/>
    <w:rsid w:val="00D16724"/>
    <w:rsid w:val="00D16E8D"/>
    <w:rsid w:val="00D170A1"/>
    <w:rsid w:val="00D17C51"/>
    <w:rsid w:val="00D17CF9"/>
    <w:rsid w:val="00D17F69"/>
    <w:rsid w:val="00D20507"/>
    <w:rsid w:val="00D2068C"/>
    <w:rsid w:val="00D209CE"/>
    <w:rsid w:val="00D20AE4"/>
    <w:rsid w:val="00D20BEA"/>
    <w:rsid w:val="00D21A16"/>
    <w:rsid w:val="00D21FB3"/>
    <w:rsid w:val="00D21FBA"/>
    <w:rsid w:val="00D22039"/>
    <w:rsid w:val="00D223E5"/>
    <w:rsid w:val="00D22B0E"/>
    <w:rsid w:val="00D23DBE"/>
    <w:rsid w:val="00D241C7"/>
    <w:rsid w:val="00D2449D"/>
    <w:rsid w:val="00D25DF6"/>
    <w:rsid w:val="00D265BE"/>
    <w:rsid w:val="00D27124"/>
    <w:rsid w:val="00D2763C"/>
    <w:rsid w:val="00D2776A"/>
    <w:rsid w:val="00D3038E"/>
    <w:rsid w:val="00D3306B"/>
    <w:rsid w:val="00D34439"/>
    <w:rsid w:val="00D3450D"/>
    <w:rsid w:val="00D34585"/>
    <w:rsid w:val="00D349B2"/>
    <w:rsid w:val="00D34A56"/>
    <w:rsid w:val="00D3554D"/>
    <w:rsid w:val="00D357C3"/>
    <w:rsid w:val="00D35DDF"/>
    <w:rsid w:val="00D36065"/>
    <w:rsid w:val="00D36C50"/>
    <w:rsid w:val="00D37763"/>
    <w:rsid w:val="00D37886"/>
    <w:rsid w:val="00D37972"/>
    <w:rsid w:val="00D41744"/>
    <w:rsid w:val="00D427AC"/>
    <w:rsid w:val="00D437AC"/>
    <w:rsid w:val="00D43C27"/>
    <w:rsid w:val="00D44304"/>
    <w:rsid w:val="00D50F3C"/>
    <w:rsid w:val="00D510DF"/>
    <w:rsid w:val="00D51BD3"/>
    <w:rsid w:val="00D51EDC"/>
    <w:rsid w:val="00D54CD9"/>
    <w:rsid w:val="00D55AE3"/>
    <w:rsid w:val="00D55CCD"/>
    <w:rsid w:val="00D55D8C"/>
    <w:rsid w:val="00D56D37"/>
    <w:rsid w:val="00D57137"/>
    <w:rsid w:val="00D57C42"/>
    <w:rsid w:val="00D60238"/>
    <w:rsid w:val="00D60590"/>
    <w:rsid w:val="00D60A64"/>
    <w:rsid w:val="00D611A6"/>
    <w:rsid w:val="00D61C41"/>
    <w:rsid w:val="00D633C5"/>
    <w:rsid w:val="00D63F09"/>
    <w:rsid w:val="00D65C19"/>
    <w:rsid w:val="00D66571"/>
    <w:rsid w:val="00D67984"/>
    <w:rsid w:val="00D7003B"/>
    <w:rsid w:val="00D70B88"/>
    <w:rsid w:val="00D72AA8"/>
    <w:rsid w:val="00D73E0C"/>
    <w:rsid w:val="00D74671"/>
    <w:rsid w:val="00D74A25"/>
    <w:rsid w:val="00D74F23"/>
    <w:rsid w:val="00D75747"/>
    <w:rsid w:val="00D7658C"/>
    <w:rsid w:val="00D76CAE"/>
    <w:rsid w:val="00D777F9"/>
    <w:rsid w:val="00D801C6"/>
    <w:rsid w:val="00D802A3"/>
    <w:rsid w:val="00D80F44"/>
    <w:rsid w:val="00D8389A"/>
    <w:rsid w:val="00D849DB"/>
    <w:rsid w:val="00D84FEC"/>
    <w:rsid w:val="00D85366"/>
    <w:rsid w:val="00D856E7"/>
    <w:rsid w:val="00D8571D"/>
    <w:rsid w:val="00D85732"/>
    <w:rsid w:val="00D8573E"/>
    <w:rsid w:val="00D86D33"/>
    <w:rsid w:val="00D87717"/>
    <w:rsid w:val="00D87CBB"/>
    <w:rsid w:val="00D908FC"/>
    <w:rsid w:val="00D917B4"/>
    <w:rsid w:val="00D92479"/>
    <w:rsid w:val="00D945F7"/>
    <w:rsid w:val="00D94A14"/>
    <w:rsid w:val="00D95290"/>
    <w:rsid w:val="00D966B8"/>
    <w:rsid w:val="00D9758C"/>
    <w:rsid w:val="00D978C3"/>
    <w:rsid w:val="00DA038D"/>
    <w:rsid w:val="00DA1208"/>
    <w:rsid w:val="00DA2046"/>
    <w:rsid w:val="00DA23E9"/>
    <w:rsid w:val="00DA24EA"/>
    <w:rsid w:val="00DA30F2"/>
    <w:rsid w:val="00DA3AA5"/>
    <w:rsid w:val="00DA3E8E"/>
    <w:rsid w:val="00DA4563"/>
    <w:rsid w:val="00DA48B4"/>
    <w:rsid w:val="00DA5236"/>
    <w:rsid w:val="00DA5430"/>
    <w:rsid w:val="00DA5474"/>
    <w:rsid w:val="00DA57C6"/>
    <w:rsid w:val="00DA60FE"/>
    <w:rsid w:val="00DA63B6"/>
    <w:rsid w:val="00DA6512"/>
    <w:rsid w:val="00DA6632"/>
    <w:rsid w:val="00DA6ADF"/>
    <w:rsid w:val="00DA7375"/>
    <w:rsid w:val="00DB0D51"/>
    <w:rsid w:val="00DB1431"/>
    <w:rsid w:val="00DB18F1"/>
    <w:rsid w:val="00DB1CE2"/>
    <w:rsid w:val="00DB361A"/>
    <w:rsid w:val="00DB3B8B"/>
    <w:rsid w:val="00DB3F03"/>
    <w:rsid w:val="00DB4242"/>
    <w:rsid w:val="00DB43A5"/>
    <w:rsid w:val="00DB5138"/>
    <w:rsid w:val="00DB5399"/>
    <w:rsid w:val="00DB5407"/>
    <w:rsid w:val="00DB70C8"/>
    <w:rsid w:val="00DB7453"/>
    <w:rsid w:val="00DC0D6F"/>
    <w:rsid w:val="00DC1081"/>
    <w:rsid w:val="00DC1231"/>
    <w:rsid w:val="00DC24E8"/>
    <w:rsid w:val="00DC279A"/>
    <w:rsid w:val="00DC31CA"/>
    <w:rsid w:val="00DC3687"/>
    <w:rsid w:val="00DC38ED"/>
    <w:rsid w:val="00DC3F44"/>
    <w:rsid w:val="00DC3FAD"/>
    <w:rsid w:val="00DC426B"/>
    <w:rsid w:val="00DC4382"/>
    <w:rsid w:val="00DC584B"/>
    <w:rsid w:val="00DC5DF1"/>
    <w:rsid w:val="00DC6539"/>
    <w:rsid w:val="00DC73D3"/>
    <w:rsid w:val="00DC756D"/>
    <w:rsid w:val="00DC7991"/>
    <w:rsid w:val="00DC7B9D"/>
    <w:rsid w:val="00DD0337"/>
    <w:rsid w:val="00DD0A1E"/>
    <w:rsid w:val="00DD1230"/>
    <w:rsid w:val="00DD271C"/>
    <w:rsid w:val="00DD3C4E"/>
    <w:rsid w:val="00DD3D6B"/>
    <w:rsid w:val="00DD4151"/>
    <w:rsid w:val="00DD449B"/>
    <w:rsid w:val="00DD45CA"/>
    <w:rsid w:val="00DD4B99"/>
    <w:rsid w:val="00DD659B"/>
    <w:rsid w:val="00DD66FF"/>
    <w:rsid w:val="00DD678C"/>
    <w:rsid w:val="00DD7ABF"/>
    <w:rsid w:val="00DE09D4"/>
    <w:rsid w:val="00DE1810"/>
    <w:rsid w:val="00DE33E8"/>
    <w:rsid w:val="00DE354B"/>
    <w:rsid w:val="00DE45B4"/>
    <w:rsid w:val="00DE48E6"/>
    <w:rsid w:val="00DE4F95"/>
    <w:rsid w:val="00DE54CA"/>
    <w:rsid w:val="00DE6ACD"/>
    <w:rsid w:val="00DE785A"/>
    <w:rsid w:val="00DE7A2D"/>
    <w:rsid w:val="00DF15B1"/>
    <w:rsid w:val="00DF266D"/>
    <w:rsid w:val="00DF2E8C"/>
    <w:rsid w:val="00DF2F46"/>
    <w:rsid w:val="00DF332A"/>
    <w:rsid w:val="00DF3717"/>
    <w:rsid w:val="00DF3728"/>
    <w:rsid w:val="00DF3BA8"/>
    <w:rsid w:val="00DF4718"/>
    <w:rsid w:val="00DF4CA5"/>
    <w:rsid w:val="00DF53A4"/>
    <w:rsid w:val="00DF558F"/>
    <w:rsid w:val="00DF6D37"/>
    <w:rsid w:val="00DF71DA"/>
    <w:rsid w:val="00DF77FA"/>
    <w:rsid w:val="00DF7E2F"/>
    <w:rsid w:val="00DF7FA6"/>
    <w:rsid w:val="00E00172"/>
    <w:rsid w:val="00E0021E"/>
    <w:rsid w:val="00E00316"/>
    <w:rsid w:val="00E003F0"/>
    <w:rsid w:val="00E0071D"/>
    <w:rsid w:val="00E0170F"/>
    <w:rsid w:val="00E01CC4"/>
    <w:rsid w:val="00E01E4F"/>
    <w:rsid w:val="00E01EBE"/>
    <w:rsid w:val="00E03544"/>
    <w:rsid w:val="00E03A97"/>
    <w:rsid w:val="00E04B90"/>
    <w:rsid w:val="00E04F0C"/>
    <w:rsid w:val="00E04F41"/>
    <w:rsid w:val="00E0506A"/>
    <w:rsid w:val="00E05529"/>
    <w:rsid w:val="00E079E5"/>
    <w:rsid w:val="00E1057B"/>
    <w:rsid w:val="00E1092B"/>
    <w:rsid w:val="00E1135F"/>
    <w:rsid w:val="00E11518"/>
    <w:rsid w:val="00E118F2"/>
    <w:rsid w:val="00E11E83"/>
    <w:rsid w:val="00E123D3"/>
    <w:rsid w:val="00E13422"/>
    <w:rsid w:val="00E13C93"/>
    <w:rsid w:val="00E13E48"/>
    <w:rsid w:val="00E148A4"/>
    <w:rsid w:val="00E14E43"/>
    <w:rsid w:val="00E15148"/>
    <w:rsid w:val="00E15604"/>
    <w:rsid w:val="00E15713"/>
    <w:rsid w:val="00E16159"/>
    <w:rsid w:val="00E16D9E"/>
    <w:rsid w:val="00E20343"/>
    <w:rsid w:val="00E203BA"/>
    <w:rsid w:val="00E2171D"/>
    <w:rsid w:val="00E2178F"/>
    <w:rsid w:val="00E21B5C"/>
    <w:rsid w:val="00E21B93"/>
    <w:rsid w:val="00E22200"/>
    <w:rsid w:val="00E22240"/>
    <w:rsid w:val="00E22C9E"/>
    <w:rsid w:val="00E2326D"/>
    <w:rsid w:val="00E24B03"/>
    <w:rsid w:val="00E250FF"/>
    <w:rsid w:val="00E2569E"/>
    <w:rsid w:val="00E25E57"/>
    <w:rsid w:val="00E26262"/>
    <w:rsid w:val="00E26898"/>
    <w:rsid w:val="00E26CFC"/>
    <w:rsid w:val="00E27670"/>
    <w:rsid w:val="00E27E5A"/>
    <w:rsid w:val="00E27F64"/>
    <w:rsid w:val="00E30102"/>
    <w:rsid w:val="00E31E71"/>
    <w:rsid w:val="00E32CDD"/>
    <w:rsid w:val="00E32EAD"/>
    <w:rsid w:val="00E32EE7"/>
    <w:rsid w:val="00E336C6"/>
    <w:rsid w:val="00E33C60"/>
    <w:rsid w:val="00E34733"/>
    <w:rsid w:val="00E35D8D"/>
    <w:rsid w:val="00E366F5"/>
    <w:rsid w:val="00E37122"/>
    <w:rsid w:val="00E3720A"/>
    <w:rsid w:val="00E3775D"/>
    <w:rsid w:val="00E37A8A"/>
    <w:rsid w:val="00E40495"/>
    <w:rsid w:val="00E406D0"/>
    <w:rsid w:val="00E4122B"/>
    <w:rsid w:val="00E4303E"/>
    <w:rsid w:val="00E43122"/>
    <w:rsid w:val="00E436C3"/>
    <w:rsid w:val="00E45C9F"/>
    <w:rsid w:val="00E4652D"/>
    <w:rsid w:val="00E46B73"/>
    <w:rsid w:val="00E50261"/>
    <w:rsid w:val="00E50493"/>
    <w:rsid w:val="00E505BD"/>
    <w:rsid w:val="00E52EE3"/>
    <w:rsid w:val="00E53AD0"/>
    <w:rsid w:val="00E545D3"/>
    <w:rsid w:val="00E54675"/>
    <w:rsid w:val="00E54AF5"/>
    <w:rsid w:val="00E54FAC"/>
    <w:rsid w:val="00E558C5"/>
    <w:rsid w:val="00E55C07"/>
    <w:rsid w:val="00E565C4"/>
    <w:rsid w:val="00E56966"/>
    <w:rsid w:val="00E56AE6"/>
    <w:rsid w:val="00E56EAB"/>
    <w:rsid w:val="00E57367"/>
    <w:rsid w:val="00E57D79"/>
    <w:rsid w:val="00E6051C"/>
    <w:rsid w:val="00E609DF"/>
    <w:rsid w:val="00E61199"/>
    <w:rsid w:val="00E61B8C"/>
    <w:rsid w:val="00E629F1"/>
    <w:rsid w:val="00E62C60"/>
    <w:rsid w:val="00E637D7"/>
    <w:rsid w:val="00E6507F"/>
    <w:rsid w:val="00E66060"/>
    <w:rsid w:val="00E665EF"/>
    <w:rsid w:val="00E671C5"/>
    <w:rsid w:val="00E67238"/>
    <w:rsid w:val="00E6786B"/>
    <w:rsid w:val="00E718B4"/>
    <w:rsid w:val="00E71D3C"/>
    <w:rsid w:val="00E723DD"/>
    <w:rsid w:val="00E737EA"/>
    <w:rsid w:val="00E73CB3"/>
    <w:rsid w:val="00E7430D"/>
    <w:rsid w:val="00E74750"/>
    <w:rsid w:val="00E74989"/>
    <w:rsid w:val="00E75F15"/>
    <w:rsid w:val="00E80FF4"/>
    <w:rsid w:val="00E8155F"/>
    <w:rsid w:val="00E82C39"/>
    <w:rsid w:val="00E83491"/>
    <w:rsid w:val="00E8371D"/>
    <w:rsid w:val="00E8523E"/>
    <w:rsid w:val="00E86BB8"/>
    <w:rsid w:val="00E877DF"/>
    <w:rsid w:val="00E90FC6"/>
    <w:rsid w:val="00E90FFD"/>
    <w:rsid w:val="00E915E1"/>
    <w:rsid w:val="00E91FD2"/>
    <w:rsid w:val="00E920FE"/>
    <w:rsid w:val="00E925BB"/>
    <w:rsid w:val="00E92C49"/>
    <w:rsid w:val="00E935AF"/>
    <w:rsid w:val="00E93EFA"/>
    <w:rsid w:val="00E947A2"/>
    <w:rsid w:val="00E95508"/>
    <w:rsid w:val="00E956E7"/>
    <w:rsid w:val="00E97CDF"/>
    <w:rsid w:val="00EA1661"/>
    <w:rsid w:val="00EA197F"/>
    <w:rsid w:val="00EA2B69"/>
    <w:rsid w:val="00EA3C74"/>
    <w:rsid w:val="00EA408A"/>
    <w:rsid w:val="00EA45ED"/>
    <w:rsid w:val="00EA4707"/>
    <w:rsid w:val="00EA4A0A"/>
    <w:rsid w:val="00EA5456"/>
    <w:rsid w:val="00EA599C"/>
    <w:rsid w:val="00EA62C3"/>
    <w:rsid w:val="00EA7EEB"/>
    <w:rsid w:val="00EB0F7F"/>
    <w:rsid w:val="00EB2D5A"/>
    <w:rsid w:val="00EB32FE"/>
    <w:rsid w:val="00EB41B2"/>
    <w:rsid w:val="00EB5316"/>
    <w:rsid w:val="00EB540B"/>
    <w:rsid w:val="00EB599A"/>
    <w:rsid w:val="00EB5A36"/>
    <w:rsid w:val="00EB63B2"/>
    <w:rsid w:val="00EB77DC"/>
    <w:rsid w:val="00EC09BC"/>
    <w:rsid w:val="00EC0AD8"/>
    <w:rsid w:val="00EC10C5"/>
    <w:rsid w:val="00EC1674"/>
    <w:rsid w:val="00EC1FE5"/>
    <w:rsid w:val="00EC2053"/>
    <w:rsid w:val="00EC2197"/>
    <w:rsid w:val="00EC22E1"/>
    <w:rsid w:val="00EC23B7"/>
    <w:rsid w:val="00EC3322"/>
    <w:rsid w:val="00EC38F8"/>
    <w:rsid w:val="00EC394B"/>
    <w:rsid w:val="00EC420B"/>
    <w:rsid w:val="00EC4A00"/>
    <w:rsid w:val="00EC4DD5"/>
    <w:rsid w:val="00EC6A50"/>
    <w:rsid w:val="00EC6AA2"/>
    <w:rsid w:val="00EC74BB"/>
    <w:rsid w:val="00EC7962"/>
    <w:rsid w:val="00ED0867"/>
    <w:rsid w:val="00ED1D8A"/>
    <w:rsid w:val="00ED2431"/>
    <w:rsid w:val="00ED2EB0"/>
    <w:rsid w:val="00ED3AC8"/>
    <w:rsid w:val="00ED4057"/>
    <w:rsid w:val="00ED4DFC"/>
    <w:rsid w:val="00ED5675"/>
    <w:rsid w:val="00ED6BBA"/>
    <w:rsid w:val="00ED7792"/>
    <w:rsid w:val="00EE0625"/>
    <w:rsid w:val="00EE0D70"/>
    <w:rsid w:val="00EE0EB2"/>
    <w:rsid w:val="00EE19BF"/>
    <w:rsid w:val="00EE2907"/>
    <w:rsid w:val="00EE330B"/>
    <w:rsid w:val="00EE35CC"/>
    <w:rsid w:val="00EE501D"/>
    <w:rsid w:val="00EE5E74"/>
    <w:rsid w:val="00EE5F55"/>
    <w:rsid w:val="00EE67F9"/>
    <w:rsid w:val="00EE6A7E"/>
    <w:rsid w:val="00EE7000"/>
    <w:rsid w:val="00EE70B3"/>
    <w:rsid w:val="00EF09CC"/>
    <w:rsid w:val="00EF16C4"/>
    <w:rsid w:val="00EF1836"/>
    <w:rsid w:val="00EF1D6A"/>
    <w:rsid w:val="00EF2CEE"/>
    <w:rsid w:val="00EF3C76"/>
    <w:rsid w:val="00EF451D"/>
    <w:rsid w:val="00EF49E6"/>
    <w:rsid w:val="00EF4D69"/>
    <w:rsid w:val="00EF51E1"/>
    <w:rsid w:val="00EF5FFD"/>
    <w:rsid w:val="00EF6FFD"/>
    <w:rsid w:val="00EF7A50"/>
    <w:rsid w:val="00F00296"/>
    <w:rsid w:val="00F03349"/>
    <w:rsid w:val="00F03362"/>
    <w:rsid w:val="00F044D9"/>
    <w:rsid w:val="00F04A4F"/>
    <w:rsid w:val="00F04CDF"/>
    <w:rsid w:val="00F055ED"/>
    <w:rsid w:val="00F05DC6"/>
    <w:rsid w:val="00F05FE2"/>
    <w:rsid w:val="00F06296"/>
    <w:rsid w:val="00F068F7"/>
    <w:rsid w:val="00F069EA"/>
    <w:rsid w:val="00F06A87"/>
    <w:rsid w:val="00F06C5B"/>
    <w:rsid w:val="00F06D2C"/>
    <w:rsid w:val="00F07206"/>
    <w:rsid w:val="00F118C9"/>
    <w:rsid w:val="00F11CD0"/>
    <w:rsid w:val="00F141AC"/>
    <w:rsid w:val="00F16488"/>
    <w:rsid w:val="00F1680F"/>
    <w:rsid w:val="00F168DF"/>
    <w:rsid w:val="00F16BD4"/>
    <w:rsid w:val="00F16C6E"/>
    <w:rsid w:val="00F17B26"/>
    <w:rsid w:val="00F20675"/>
    <w:rsid w:val="00F21390"/>
    <w:rsid w:val="00F23630"/>
    <w:rsid w:val="00F23706"/>
    <w:rsid w:val="00F2460E"/>
    <w:rsid w:val="00F24B8E"/>
    <w:rsid w:val="00F25370"/>
    <w:rsid w:val="00F25CD9"/>
    <w:rsid w:val="00F26E80"/>
    <w:rsid w:val="00F26E9A"/>
    <w:rsid w:val="00F26EB2"/>
    <w:rsid w:val="00F273D0"/>
    <w:rsid w:val="00F27DFD"/>
    <w:rsid w:val="00F27E5E"/>
    <w:rsid w:val="00F30E2A"/>
    <w:rsid w:val="00F31046"/>
    <w:rsid w:val="00F31058"/>
    <w:rsid w:val="00F319B0"/>
    <w:rsid w:val="00F319E5"/>
    <w:rsid w:val="00F3365C"/>
    <w:rsid w:val="00F33A49"/>
    <w:rsid w:val="00F33B7A"/>
    <w:rsid w:val="00F33DC0"/>
    <w:rsid w:val="00F34184"/>
    <w:rsid w:val="00F3530E"/>
    <w:rsid w:val="00F37058"/>
    <w:rsid w:val="00F374DA"/>
    <w:rsid w:val="00F37E79"/>
    <w:rsid w:val="00F37F36"/>
    <w:rsid w:val="00F402B5"/>
    <w:rsid w:val="00F416BF"/>
    <w:rsid w:val="00F41704"/>
    <w:rsid w:val="00F42D2A"/>
    <w:rsid w:val="00F42E8B"/>
    <w:rsid w:val="00F43187"/>
    <w:rsid w:val="00F443DC"/>
    <w:rsid w:val="00F444F8"/>
    <w:rsid w:val="00F44F29"/>
    <w:rsid w:val="00F44F56"/>
    <w:rsid w:val="00F450CE"/>
    <w:rsid w:val="00F45C42"/>
    <w:rsid w:val="00F50000"/>
    <w:rsid w:val="00F5047D"/>
    <w:rsid w:val="00F508AF"/>
    <w:rsid w:val="00F50EAD"/>
    <w:rsid w:val="00F510A4"/>
    <w:rsid w:val="00F51355"/>
    <w:rsid w:val="00F51E15"/>
    <w:rsid w:val="00F54012"/>
    <w:rsid w:val="00F54877"/>
    <w:rsid w:val="00F54EFC"/>
    <w:rsid w:val="00F55FBD"/>
    <w:rsid w:val="00F56627"/>
    <w:rsid w:val="00F57AE5"/>
    <w:rsid w:val="00F57E75"/>
    <w:rsid w:val="00F600A1"/>
    <w:rsid w:val="00F60174"/>
    <w:rsid w:val="00F60285"/>
    <w:rsid w:val="00F6054A"/>
    <w:rsid w:val="00F60CA6"/>
    <w:rsid w:val="00F6130F"/>
    <w:rsid w:val="00F61D5C"/>
    <w:rsid w:val="00F61E3D"/>
    <w:rsid w:val="00F627CB"/>
    <w:rsid w:val="00F63A0A"/>
    <w:rsid w:val="00F64A48"/>
    <w:rsid w:val="00F64ADC"/>
    <w:rsid w:val="00F65083"/>
    <w:rsid w:val="00F65A7C"/>
    <w:rsid w:val="00F65FEC"/>
    <w:rsid w:val="00F66129"/>
    <w:rsid w:val="00F66A54"/>
    <w:rsid w:val="00F7026B"/>
    <w:rsid w:val="00F707CF"/>
    <w:rsid w:val="00F708C5"/>
    <w:rsid w:val="00F71E3B"/>
    <w:rsid w:val="00F72118"/>
    <w:rsid w:val="00F73B39"/>
    <w:rsid w:val="00F7598C"/>
    <w:rsid w:val="00F75FFA"/>
    <w:rsid w:val="00F76330"/>
    <w:rsid w:val="00F7657C"/>
    <w:rsid w:val="00F7749F"/>
    <w:rsid w:val="00F77DB2"/>
    <w:rsid w:val="00F800A7"/>
    <w:rsid w:val="00F80889"/>
    <w:rsid w:val="00F80F0E"/>
    <w:rsid w:val="00F81496"/>
    <w:rsid w:val="00F81A26"/>
    <w:rsid w:val="00F825A0"/>
    <w:rsid w:val="00F82CB5"/>
    <w:rsid w:val="00F83956"/>
    <w:rsid w:val="00F84289"/>
    <w:rsid w:val="00F84994"/>
    <w:rsid w:val="00F85042"/>
    <w:rsid w:val="00F85FF9"/>
    <w:rsid w:val="00F86177"/>
    <w:rsid w:val="00F866F2"/>
    <w:rsid w:val="00F8672E"/>
    <w:rsid w:val="00F87441"/>
    <w:rsid w:val="00F87D4F"/>
    <w:rsid w:val="00F90A73"/>
    <w:rsid w:val="00F90F41"/>
    <w:rsid w:val="00F92912"/>
    <w:rsid w:val="00F92A70"/>
    <w:rsid w:val="00F93B37"/>
    <w:rsid w:val="00F93C06"/>
    <w:rsid w:val="00F93EFF"/>
    <w:rsid w:val="00F94B76"/>
    <w:rsid w:val="00F94FE7"/>
    <w:rsid w:val="00F968B0"/>
    <w:rsid w:val="00FA1ACB"/>
    <w:rsid w:val="00FA1B20"/>
    <w:rsid w:val="00FA1E16"/>
    <w:rsid w:val="00FA2014"/>
    <w:rsid w:val="00FA2342"/>
    <w:rsid w:val="00FA2950"/>
    <w:rsid w:val="00FA2B55"/>
    <w:rsid w:val="00FA361B"/>
    <w:rsid w:val="00FA3881"/>
    <w:rsid w:val="00FA3E29"/>
    <w:rsid w:val="00FA4ADB"/>
    <w:rsid w:val="00FA52A7"/>
    <w:rsid w:val="00FA5415"/>
    <w:rsid w:val="00FA64D0"/>
    <w:rsid w:val="00FA6C84"/>
    <w:rsid w:val="00FB0390"/>
    <w:rsid w:val="00FB0758"/>
    <w:rsid w:val="00FB1150"/>
    <w:rsid w:val="00FB188E"/>
    <w:rsid w:val="00FB221D"/>
    <w:rsid w:val="00FB3828"/>
    <w:rsid w:val="00FB47CF"/>
    <w:rsid w:val="00FB69B5"/>
    <w:rsid w:val="00FB722A"/>
    <w:rsid w:val="00FC17FA"/>
    <w:rsid w:val="00FC256E"/>
    <w:rsid w:val="00FC301A"/>
    <w:rsid w:val="00FC30C6"/>
    <w:rsid w:val="00FC39B2"/>
    <w:rsid w:val="00FC4C02"/>
    <w:rsid w:val="00FC5AB8"/>
    <w:rsid w:val="00FC62FE"/>
    <w:rsid w:val="00FC6930"/>
    <w:rsid w:val="00FC6BAC"/>
    <w:rsid w:val="00FC7233"/>
    <w:rsid w:val="00FD10BC"/>
    <w:rsid w:val="00FD4747"/>
    <w:rsid w:val="00FD4B45"/>
    <w:rsid w:val="00FD4B9E"/>
    <w:rsid w:val="00FD567B"/>
    <w:rsid w:val="00FD5C9D"/>
    <w:rsid w:val="00FD67C8"/>
    <w:rsid w:val="00FD75CB"/>
    <w:rsid w:val="00FD7FF6"/>
    <w:rsid w:val="00FE08AF"/>
    <w:rsid w:val="00FE0FE7"/>
    <w:rsid w:val="00FE166E"/>
    <w:rsid w:val="00FE237F"/>
    <w:rsid w:val="00FE36F6"/>
    <w:rsid w:val="00FE3E0A"/>
    <w:rsid w:val="00FE43BA"/>
    <w:rsid w:val="00FE43D9"/>
    <w:rsid w:val="00FE45F2"/>
    <w:rsid w:val="00FE4AC1"/>
    <w:rsid w:val="00FE4D5B"/>
    <w:rsid w:val="00FE51A5"/>
    <w:rsid w:val="00FF0BAA"/>
    <w:rsid w:val="00FF0DD5"/>
    <w:rsid w:val="00FF16FC"/>
    <w:rsid w:val="00FF180A"/>
    <w:rsid w:val="00FF1FE3"/>
    <w:rsid w:val="00FF294F"/>
    <w:rsid w:val="00FF2E54"/>
    <w:rsid w:val="00FF3306"/>
    <w:rsid w:val="00FF3F54"/>
    <w:rsid w:val="00FF4C6F"/>
    <w:rsid w:val="00FF50B3"/>
    <w:rsid w:val="00FF5BFF"/>
    <w:rsid w:val="00FF6471"/>
    <w:rsid w:val="00FF69B7"/>
    <w:rsid w:val="00FF7033"/>
    <w:rsid w:val="00FF7C7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E7DC35B"/>
  <w15:docId w15:val="{FC1FF7EE-B247-487B-BDE1-FC829617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6A8C"/>
    <w:pPr>
      <w:widowControl w:val="0"/>
      <w:suppressAutoHyphens/>
    </w:pPr>
    <w:rPr>
      <w:rFonts w:ascii="Times New Roman" w:eastAsia="Arial Unicode MS" w:hAnsi="Times New Roman" w:cs="Times New Roman"/>
      <w:color w:val="00000A"/>
      <w:sz w:val="24"/>
      <w:lang w:bidi="ar-SA"/>
    </w:rPr>
  </w:style>
  <w:style w:type="paragraph" w:styleId="Nagwek1">
    <w:name w:val="heading 1"/>
    <w:basedOn w:val="Normalny"/>
    <w:next w:val="Normalny"/>
    <w:pPr>
      <w:keepNext/>
      <w:jc w:val="both"/>
      <w:outlineLvl w:val="0"/>
    </w:pPr>
    <w:rPr>
      <w:rFonts w:ascii="Arial" w:hAnsi="Arial" w:cs="Arial"/>
      <w:b/>
      <w:sz w:val="22"/>
    </w:rPr>
  </w:style>
  <w:style w:type="paragraph" w:styleId="Nagwek2">
    <w:name w:val="heading 2"/>
    <w:basedOn w:val="Normalny"/>
    <w:next w:val="Normalny"/>
    <w:qFormat/>
    <w:pPr>
      <w:keepNext/>
      <w:spacing w:before="240" w:after="60"/>
      <w:outlineLvl w:val="1"/>
    </w:pPr>
    <w:rPr>
      <w:rFonts w:ascii="Arial" w:hAnsi="Arial" w:cs="Arial"/>
      <w:b/>
      <w:bCs/>
      <w:i/>
      <w:iCs/>
      <w:sz w:val="28"/>
      <w:szCs w:val="28"/>
    </w:rPr>
  </w:style>
  <w:style w:type="paragraph" w:styleId="Nagwek3">
    <w:name w:val="heading 3"/>
    <w:basedOn w:val="Normalny"/>
    <w:next w:val="Normalny"/>
    <w:pPr>
      <w:keepNext/>
      <w:spacing w:before="240" w:after="60"/>
      <w:outlineLvl w:val="2"/>
    </w:pPr>
    <w:rPr>
      <w:rFonts w:ascii="Arial" w:hAnsi="Arial" w:cs="Arial"/>
      <w:b/>
      <w:bCs/>
      <w:sz w:val="26"/>
      <w:szCs w:val="26"/>
    </w:rPr>
  </w:style>
  <w:style w:type="paragraph" w:styleId="Nagwek4">
    <w:name w:val="heading 4"/>
    <w:basedOn w:val="Normalny"/>
    <w:next w:val="Normalny"/>
    <w:pPr>
      <w:keepNext/>
      <w:tabs>
        <w:tab w:val="left" w:pos="2880"/>
      </w:tabs>
      <w:ind w:left="2880" w:hanging="360"/>
      <w:jc w:val="center"/>
      <w:outlineLvl w:val="3"/>
    </w:pPr>
    <w:rPr>
      <w:rFonts w:ascii="Arial" w:hAnsi="Arial" w:cs="Arial"/>
      <w:b/>
      <w:sz w:val="32"/>
    </w:rPr>
  </w:style>
  <w:style w:type="paragraph" w:styleId="Nagwek5">
    <w:name w:val="heading 5"/>
    <w:basedOn w:val="Normalny"/>
    <w:next w:val="Normalny"/>
    <w:pPr>
      <w:keepNext/>
      <w:tabs>
        <w:tab w:val="left" w:pos="3600"/>
      </w:tabs>
      <w:ind w:left="3600" w:hanging="360"/>
      <w:jc w:val="center"/>
      <w:outlineLvl w:val="4"/>
    </w:pPr>
    <w:rPr>
      <w:rFonts w:ascii="Arial" w:hAnsi="Arial" w:cs="Arial"/>
      <w:b/>
      <w:sz w:val="32"/>
    </w:rPr>
  </w:style>
  <w:style w:type="paragraph" w:styleId="Nagwek6">
    <w:name w:val="heading 6"/>
    <w:basedOn w:val="Normalny"/>
    <w:next w:val="Normalny"/>
    <w:uiPriority w:val="9"/>
    <w:qFormat/>
    <w:pPr>
      <w:keepNext/>
      <w:shd w:val="clear" w:color="auto" w:fill="CCCCCC"/>
      <w:tabs>
        <w:tab w:val="left" w:pos="145"/>
      </w:tabs>
      <w:jc w:val="center"/>
      <w:outlineLvl w:val="5"/>
    </w:pPr>
    <w:rPr>
      <w:rFonts w:ascii="Arial" w:hAnsi="Arial" w:cs="Arial"/>
      <w:b/>
      <w:sz w:val="32"/>
    </w:rPr>
  </w:style>
  <w:style w:type="paragraph" w:styleId="Nagwek8">
    <w:name w:val="heading 8"/>
    <w:basedOn w:val="Normalny"/>
    <w:next w:val="Normalny"/>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eastAsia="Times New Roman" w:hAnsi="Arial" w:cs="Arial"/>
      <w:b w:val="0"/>
      <w:bCs/>
      <w:sz w:val="22"/>
      <w:szCs w:val="22"/>
    </w:rPr>
  </w:style>
  <w:style w:type="character" w:customStyle="1" w:styleId="WW8Num4z0">
    <w:name w:val="WW8Num4z0"/>
    <w:qFormat/>
    <w:rPr>
      <w:rFonts w:cs="Times New Roman"/>
      <w:b w:val="0"/>
      <w:i/>
    </w:rPr>
  </w:style>
  <w:style w:type="character" w:customStyle="1" w:styleId="WW8Num4z1">
    <w:name w:val="WW8Num4z1"/>
    <w:qFormat/>
  </w:style>
  <w:style w:type="character" w:customStyle="1" w:styleId="WW8Num5z0">
    <w:name w:val="WW8Num5z0"/>
    <w:qFormat/>
    <w:rPr>
      <w:rFonts w:ascii="Arial" w:hAnsi="Arial" w:cs="Arial"/>
      <w:b/>
      <w:sz w:val="22"/>
      <w:szCs w:val="22"/>
    </w:rPr>
  </w:style>
  <w:style w:type="character" w:customStyle="1" w:styleId="WW8Num6z0">
    <w:name w:val="WW8Num6z0"/>
    <w:qFormat/>
    <w:rPr>
      <w:rFonts w:ascii="Arial" w:hAnsi="Arial" w:cs="Arial"/>
      <w:b w:val="0"/>
      <w:sz w:val="22"/>
      <w:szCs w:val="22"/>
    </w:rPr>
  </w:style>
  <w:style w:type="character" w:customStyle="1" w:styleId="WW8Num7z0">
    <w:name w:val="WW8Num7z0"/>
    <w:qFormat/>
    <w:rPr>
      <w:rFonts w:ascii="Arial" w:hAnsi="Arial" w:cs="Arial"/>
      <w:sz w:val="22"/>
      <w:szCs w:val="22"/>
    </w:rPr>
  </w:style>
  <w:style w:type="character" w:customStyle="1" w:styleId="WW8Num8z0">
    <w:name w:val="WW8Num8z0"/>
    <w:qFormat/>
    <w:rPr>
      <w:b/>
      <w:i w:val="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rPr>
      <w:rFonts w:ascii="Arial" w:eastAsia="Times New Roman" w:hAnsi="Arial" w:cs="Arial"/>
      <w:sz w:val="22"/>
      <w:szCs w:val="22"/>
    </w:rPr>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hAnsi="Times New Roman" w:cs="Times New Roman"/>
      <w:color w:val="000000"/>
      <w:sz w:val="22"/>
      <w:szCs w:val="22"/>
    </w:rPr>
  </w:style>
  <w:style w:type="character" w:customStyle="1" w:styleId="WW8Num10z0">
    <w:name w:val="WW8Num10z0"/>
    <w:qFormat/>
    <w:rPr>
      <w:rFonts w:ascii="Arial" w:eastAsia="Times New Roman" w:hAnsi="Arial" w:cs="Arial"/>
      <w:sz w:val="22"/>
      <w:szCs w:val="22"/>
    </w:rPr>
  </w:style>
  <w:style w:type="character" w:customStyle="1" w:styleId="WW8Num11z0">
    <w:name w:val="WW8Num11z0"/>
    <w:qFormat/>
    <w:rPr>
      <w:rFonts w:ascii="Wingdings" w:hAnsi="Wingdings" w:cs="Wingdings"/>
      <w:color w:val="000000"/>
      <w:sz w:val="22"/>
      <w:szCs w:val="22"/>
      <w:lang w:eastAsia="en-US"/>
    </w:rPr>
  </w:style>
  <w:style w:type="character" w:customStyle="1" w:styleId="WW8Num12z0">
    <w:name w:val="WW8Num12z0"/>
    <w:qFormat/>
    <w:rPr>
      <w:rFonts w:ascii="Symbol" w:hAnsi="Symbol" w:cs="Symbol"/>
      <w:sz w:val="22"/>
      <w:szCs w:val="22"/>
    </w:rPr>
  </w:style>
  <w:style w:type="character" w:customStyle="1" w:styleId="WW8Num12z2">
    <w:name w:val="WW8Num12z2"/>
    <w:qFormat/>
    <w:rPr>
      <w:rFonts w:ascii="Wingdings" w:hAnsi="Wingdings" w:cs="Wingdings"/>
    </w:rPr>
  </w:style>
  <w:style w:type="character" w:customStyle="1" w:styleId="WW8Num12z4">
    <w:name w:val="WW8Num12z4"/>
    <w:qFormat/>
    <w:rPr>
      <w:rFonts w:ascii="Courier New" w:hAnsi="Courier New" w:cs="Courier New"/>
    </w:rPr>
  </w:style>
  <w:style w:type="character" w:customStyle="1" w:styleId="WW8Num13z0">
    <w:name w:val="WW8Num13z0"/>
    <w:qFormat/>
    <w:rPr>
      <w:rFonts w:ascii="Arial" w:hAnsi="Arial" w:cs="Arial"/>
      <w:sz w:val="22"/>
      <w:szCs w:val="22"/>
    </w:rPr>
  </w:style>
  <w:style w:type="character" w:customStyle="1" w:styleId="WW8Num14z0">
    <w:name w:val="WW8Num14z0"/>
    <w:qFormat/>
  </w:style>
  <w:style w:type="character" w:customStyle="1" w:styleId="WW8Num14z1">
    <w:name w:val="WW8Num14z1"/>
    <w:qFormat/>
    <w:rPr>
      <w:rFonts w:ascii="Arial" w:hAnsi="Arial" w:cs="Arial"/>
      <w:sz w:val="22"/>
      <w:szCs w:val="22"/>
    </w:rPr>
  </w:style>
  <w:style w:type="character" w:customStyle="1" w:styleId="WW8Num14z2">
    <w:name w:val="WW8Num14z2"/>
    <w:qFormat/>
    <w:rPr>
      <w:sz w:val="22"/>
      <w:szCs w:val="16"/>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color w:val="000000"/>
      <w:sz w:val="22"/>
      <w:szCs w:val="22"/>
    </w:rPr>
  </w:style>
  <w:style w:type="character" w:customStyle="1" w:styleId="WW8Num16z0">
    <w:name w:val="WW8Num16z0"/>
    <w:qFormat/>
  </w:style>
  <w:style w:type="character" w:customStyle="1" w:styleId="WW8Num16z1">
    <w:name w:val="WW8Num16z1"/>
    <w:qFormat/>
    <w:rPr>
      <w:sz w:val="22"/>
      <w:szCs w:val="22"/>
    </w:rPr>
  </w:style>
  <w:style w:type="character" w:customStyle="1" w:styleId="WW8Num16z2">
    <w:name w:val="WW8Num16z2"/>
    <w:qFormat/>
    <w:rPr>
      <w:rFonts w:ascii="Symbol" w:hAnsi="Symbol" w:cs="Arial"/>
    </w:rPr>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eastAsia="Arial Unicode MS"/>
      <w:sz w:val="22"/>
      <w:szCs w:val="22"/>
    </w:rPr>
  </w:style>
  <w:style w:type="character" w:customStyle="1" w:styleId="WW8Num18z0">
    <w:name w:val="WW8Num18z0"/>
    <w:qFormat/>
    <w:rPr>
      <w:rFonts w:ascii="Arial" w:eastAsia="Times New Roman" w:hAnsi="Arial" w:cs="Arial"/>
      <w:sz w:val="22"/>
      <w:szCs w:val="22"/>
    </w:rPr>
  </w:style>
  <w:style w:type="character" w:customStyle="1" w:styleId="WW8Num19z0">
    <w:name w:val="WW8Num19z0"/>
    <w:qFormat/>
    <w:rPr>
      <w:rFonts w:ascii="Arial" w:hAnsi="Arial" w:cs="Arial"/>
      <w:b/>
      <w:sz w:val="22"/>
      <w:szCs w:val="22"/>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rPr>
      <w:rFonts w:ascii="Arial" w:eastAsia="Calibri" w:hAnsi="Arial" w:cs="Arial"/>
      <w:b/>
      <w:bCs/>
      <w:sz w:val="22"/>
      <w:szCs w:val="22"/>
      <w:lang w:eastAsia="en-US"/>
    </w:rPr>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hAnsi="Arial" w:cs="Arial"/>
      <w:sz w:val="22"/>
      <w:szCs w:val="22"/>
    </w:rPr>
  </w:style>
  <w:style w:type="character" w:customStyle="1" w:styleId="WW8Num21z0">
    <w:name w:val="WW8Num21z0"/>
    <w:qFormat/>
    <w:rPr>
      <w:rFonts w:ascii="Wingdings" w:hAnsi="Wingdings" w:cs="Wingdings"/>
      <w:color w:val="000000"/>
      <w:sz w:val="22"/>
      <w:szCs w:val="22"/>
    </w:rPr>
  </w:style>
  <w:style w:type="character" w:customStyle="1" w:styleId="WW8Num22z0">
    <w:name w:val="WW8Num22z0"/>
    <w:qFormat/>
    <w:rPr>
      <w:sz w:val="22"/>
      <w:szCs w:val="22"/>
    </w:rPr>
  </w:style>
  <w:style w:type="character" w:customStyle="1" w:styleId="WW8Num23z0">
    <w:name w:val="WW8Num23z0"/>
    <w:qFormat/>
    <w:rPr>
      <w:rFonts w:ascii="Wingdings" w:hAnsi="Wingdings" w:cs="Wingdings"/>
      <w:sz w:val="12"/>
      <w:szCs w:val="16"/>
    </w:rPr>
  </w:style>
  <w:style w:type="character" w:customStyle="1" w:styleId="WW8Num24z0">
    <w:name w:val="WW8Num24z0"/>
    <w:qFormat/>
    <w:rPr>
      <w:rFonts w:ascii="Arial" w:hAnsi="Arial" w:cs="Arial"/>
      <w:b/>
      <w:bCs/>
      <w:sz w:val="22"/>
      <w:szCs w:val="26"/>
    </w:rPr>
  </w:style>
  <w:style w:type="character" w:customStyle="1" w:styleId="WW8Num24z1">
    <w:name w:val="WW8Num24z1"/>
    <w:qFormat/>
    <w:rPr>
      <w:rFonts w:ascii="Arial" w:eastAsia="Arial Unicode MS" w:hAnsi="Arial" w:cs="Arial"/>
      <w:b/>
      <w:bCs/>
      <w:sz w:val="22"/>
      <w:szCs w:val="22"/>
    </w:rPr>
  </w:style>
  <w:style w:type="character" w:customStyle="1" w:styleId="WW8Num24z2">
    <w:name w:val="WW8Num24z2"/>
    <w:qFormat/>
    <w:rPr>
      <w:rFonts w:eastAsia="Arial Unicode MS"/>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Arial" w:eastAsia="Calibri" w:hAnsi="Arial" w:cs="Arial"/>
      <w:sz w:val="22"/>
      <w:szCs w:val="22"/>
    </w:rPr>
  </w:style>
  <w:style w:type="character" w:customStyle="1" w:styleId="WW8Num27z0">
    <w:name w:val="WW8Num27z0"/>
    <w:qFormat/>
    <w:rPr>
      <w:bCs/>
      <w:sz w:val="22"/>
      <w:szCs w:val="22"/>
    </w:rPr>
  </w:style>
  <w:style w:type="character" w:customStyle="1" w:styleId="WW8Num28z0">
    <w:name w:val="WW8Num28z0"/>
    <w:qFormat/>
    <w:rPr>
      <w:rFonts w:ascii="Arial" w:hAnsi="Arial" w:cs="Arial"/>
      <w:sz w:val="22"/>
      <w:szCs w:val="22"/>
    </w:rPr>
  </w:style>
  <w:style w:type="character" w:customStyle="1" w:styleId="WW8Num29z0">
    <w:name w:val="WW8Num29z0"/>
    <w:qFormat/>
  </w:style>
  <w:style w:type="character" w:customStyle="1" w:styleId="WW8Num29z1">
    <w:name w:val="WW8Num29z1"/>
    <w:qFormat/>
    <w:rPr>
      <w:rFonts w:ascii="Arial" w:hAnsi="Arial" w:cs="Arial"/>
      <w:b/>
      <w:sz w:val="22"/>
      <w:szCs w:val="22"/>
    </w:rPr>
  </w:style>
  <w:style w:type="character" w:customStyle="1" w:styleId="WW8Num30z0">
    <w:name w:val="WW8Num30z0"/>
    <w:qFormat/>
    <w:rPr>
      <w:rFonts w:ascii="Symbol" w:hAnsi="Symbol" w:cs="Symbol"/>
      <w:color w:val="000000"/>
      <w:sz w:val="22"/>
      <w:szCs w:val="22"/>
    </w:rPr>
  </w:style>
  <w:style w:type="character" w:customStyle="1" w:styleId="WW8Num31z0">
    <w:name w:val="WW8Num31z0"/>
    <w:qFormat/>
    <w:rPr>
      <w:rFonts w:ascii="Arial" w:hAnsi="Arial" w:cs="Arial"/>
      <w:b/>
      <w:sz w:val="22"/>
      <w:szCs w:val="22"/>
    </w:rPr>
  </w:style>
  <w:style w:type="character" w:customStyle="1" w:styleId="WW8Num32z0">
    <w:name w:val="WW8Num32z0"/>
    <w:qFormat/>
    <w:rPr>
      <w:b w:val="0"/>
      <w:i w:val="0"/>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rPr>
      <w:rFonts w:ascii="Arial" w:eastAsia="Times New Roman" w:hAnsi="Arial" w:cs="Arial"/>
      <w:b w:val="0"/>
      <w:sz w:val="22"/>
      <w:szCs w:val="22"/>
    </w:rPr>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rPr>
      <w:sz w:val="22"/>
      <w:szCs w:val="22"/>
    </w:rPr>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Arial" w:eastAsia="Times New Roman" w:hAnsi="Arial" w:cs="Arial"/>
      <w:b/>
      <w:bCs/>
      <w:sz w:val="22"/>
      <w:szCs w:val="22"/>
      <w:lang w:eastAsia="en-US"/>
    </w:rPr>
  </w:style>
  <w:style w:type="character" w:customStyle="1" w:styleId="WW8Num34z1">
    <w:name w:val="WW8Num34z1"/>
    <w:qFormat/>
  </w:style>
  <w:style w:type="character" w:customStyle="1" w:styleId="WW8Num35z0">
    <w:name w:val="WW8Num35z0"/>
    <w:qFormat/>
  </w:style>
  <w:style w:type="character" w:customStyle="1" w:styleId="WW8Num35z1">
    <w:name w:val="WW8Num35z1"/>
    <w:qFormat/>
    <w:rPr>
      <w:rFonts w:ascii="Arial" w:eastAsia="Times New Roman" w:hAnsi="Arial" w:cs="Arial"/>
      <w:sz w:val="22"/>
      <w:szCs w:val="22"/>
    </w:rPr>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rPr>
      <w:rFonts w:ascii="Arial" w:hAnsi="Arial" w:cs="Arial"/>
      <w:sz w:val="22"/>
      <w:szCs w:val="22"/>
    </w:rPr>
  </w:style>
  <w:style w:type="character" w:customStyle="1" w:styleId="WW8Num36z2">
    <w:name w:val="WW8Num36z2"/>
    <w:qFormat/>
    <w:rPr>
      <w:sz w:val="22"/>
      <w:szCs w:val="16"/>
    </w:rPr>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Arial" w:eastAsia="Times New Roman" w:hAnsi="Arial" w:cs="Arial"/>
      <w:b/>
      <w:color w:val="000000"/>
      <w:sz w:val="22"/>
      <w:szCs w:val="22"/>
    </w:rPr>
  </w:style>
  <w:style w:type="character" w:customStyle="1" w:styleId="WW8Num38z0">
    <w:name w:val="WW8Num38z0"/>
    <w:qFormat/>
  </w:style>
  <w:style w:type="character" w:customStyle="1" w:styleId="WW8Num38z1">
    <w:name w:val="WW8Num38z1"/>
    <w:qFormat/>
    <w:rPr>
      <w:rFonts w:ascii="Arial" w:eastAsia="Times New Roman" w:hAnsi="Arial" w:cs="Arial"/>
      <w:b/>
      <w:sz w:val="22"/>
      <w:szCs w:val="22"/>
    </w:rPr>
  </w:style>
  <w:style w:type="character" w:customStyle="1" w:styleId="WW8Num39z0">
    <w:name w:val="WW8Num39z0"/>
    <w:qFormat/>
    <w:rPr>
      <w:b/>
      <w:szCs w:val="8"/>
    </w:rPr>
  </w:style>
  <w:style w:type="character" w:customStyle="1" w:styleId="WW8Num40z0">
    <w:name w:val="WW8Num40z0"/>
    <w:qFormat/>
    <w:rPr>
      <w:rFonts w:ascii="Arial" w:eastAsia="Times New Roman" w:hAnsi="Arial" w:cs="Arial"/>
      <w:b/>
      <w:sz w:val="22"/>
      <w:szCs w:val="20"/>
    </w:rPr>
  </w:style>
  <w:style w:type="character" w:customStyle="1" w:styleId="WW8Num41z0">
    <w:name w:val="WW8Num41z0"/>
    <w:qFormat/>
    <w:rPr>
      <w:b/>
      <w:color w:val="000000"/>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Arial" w:eastAsia="Arial Unicode MS" w:hAnsi="Arial" w:cs="Arial"/>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Arial" w:eastAsia="Calibri" w:hAnsi="Arial" w:cs="Arial"/>
      <w:b w:val="0"/>
      <w:i w:val="0"/>
      <w:sz w:val="22"/>
      <w:szCs w:val="22"/>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b w:val="0"/>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Arial" w:hAnsi="Arial" w:cs="Arial"/>
      <w:b/>
      <w:bCs/>
      <w:sz w:val="22"/>
      <w:szCs w:val="22"/>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rFonts w:ascii="Arial" w:eastAsia="Times New Roman" w:hAnsi="Arial" w:cs="Arial"/>
    </w:rPr>
  </w:style>
  <w:style w:type="character" w:customStyle="1" w:styleId="WW8Num47z1">
    <w:name w:val="WW8Num47z1"/>
    <w:qFormat/>
    <w:rPr>
      <w:rFonts w:ascii="Arial" w:eastAsia="Times New Roman" w:hAnsi="Arial" w:cs="Times New Roman"/>
      <w:b w:val="0"/>
      <w:color w:val="000000"/>
      <w:sz w:val="22"/>
      <w:szCs w:val="22"/>
      <w:lang w:eastAsia="en-US"/>
    </w:rPr>
  </w:style>
  <w:style w:type="character" w:customStyle="1" w:styleId="WW8Num47z2">
    <w:name w:val="WW8Num47z2"/>
    <w:qFormat/>
    <w:rPr>
      <w:rFonts w:cs="Times New Roman"/>
    </w:rPr>
  </w:style>
  <w:style w:type="character" w:customStyle="1" w:styleId="WW8Num48z0">
    <w:name w:val="WW8Num48z0"/>
    <w:qFormat/>
    <w:rPr>
      <w:rFonts w:ascii="Arial" w:eastAsia="Times New Roman" w:hAnsi="Arial" w:cs="Arial"/>
      <w:b w:val="0"/>
      <w:bCs/>
      <w:i w:val="0"/>
      <w:color w:val="000000"/>
      <w:sz w:val="22"/>
      <w:szCs w:val="22"/>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ascii="Arial" w:eastAsia="Times New Roman" w:hAnsi="Arial" w:cs="Arial"/>
      <w:b w:val="0"/>
      <w:bCs/>
      <w:i w:val="0"/>
      <w:strike w:val="0"/>
      <w:dstrike w:val="0"/>
      <w:color w:val="000000"/>
      <w:sz w:val="22"/>
      <w:szCs w:val="22"/>
      <w:u w:val="none"/>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Arial" w:eastAsia="Times New Roman" w:hAnsi="Arial" w:cs="Arial"/>
      <w:b/>
      <w:bCs/>
      <w:color w:val="000000"/>
      <w:sz w:val="22"/>
      <w:szCs w:val="22"/>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Arial" w:eastAsia="Times New Roman" w:hAnsi="Arial" w:cs="Arial"/>
      <w:sz w:val="22"/>
      <w:szCs w:val="22"/>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rFonts w:ascii="Arial" w:hAnsi="Arial" w:cs="Arial"/>
      <w:b/>
      <w:color w:val="000000"/>
      <w:sz w:val="22"/>
      <w:szCs w:val="22"/>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ascii="Arial" w:eastAsia="Times New Roman" w:hAnsi="Arial" w:cs="Arial"/>
      <w:bCs/>
      <w:sz w:val="22"/>
      <w:szCs w:val="22"/>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3z1">
    <w:name w:val="WW8Num3z1"/>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rPr>
      <w:rFonts w:ascii="Arial" w:eastAsia="Times New Roman" w:hAnsi="Arial" w:cs="Arial"/>
      <w:sz w:val="22"/>
      <w:szCs w:val="22"/>
    </w:rPr>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11z4">
    <w:name w:val="WW8Num11z4"/>
    <w:qFormat/>
    <w:rPr>
      <w:rFonts w:ascii="Courier New" w:hAnsi="Courier New" w:cs="Courier New"/>
    </w:rPr>
  </w:style>
  <w:style w:type="character" w:customStyle="1" w:styleId="WW8Num13z1">
    <w:name w:val="WW8Num13z1"/>
    <w:qFormat/>
    <w:rPr>
      <w:rFonts w:ascii="Arial" w:hAnsi="Arial" w:cs="Arial"/>
      <w:sz w:val="22"/>
      <w:szCs w:val="22"/>
    </w:rPr>
  </w:style>
  <w:style w:type="character" w:customStyle="1" w:styleId="WW8Num13z2">
    <w:name w:val="WW8Num13z2"/>
    <w:qFormat/>
    <w:rPr>
      <w:sz w:val="22"/>
      <w:szCs w:val="16"/>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5z1">
    <w:name w:val="WW8Num15z1"/>
    <w:qFormat/>
    <w:rPr>
      <w:sz w:val="22"/>
      <w:szCs w:val="22"/>
    </w:rPr>
  </w:style>
  <w:style w:type="character" w:customStyle="1" w:styleId="WW8Num15z2">
    <w:name w:val="WW8Num15z2"/>
    <w:qFormat/>
    <w:rPr>
      <w:rFonts w:ascii="Symbol" w:hAnsi="Symbol" w:cs="Arial"/>
    </w:rPr>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rPr>
      <w:rFonts w:ascii="Arial" w:eastAsia="Calibri" w:hAnsi="Arial" w:cs="Arial"/>
      <w:b/>
      <w:bCs/>
      <w:sz w:val="22"/>
      <w:szCs w:val="22"/>
      <w:lang w:eastAsia="en-US"/>
    </w:rPr>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rPr>
      <w:b/>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3">
    <w:name w:val="WW8Num11z3"/>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rPr>
      <w:rFonts w:ascii="Arial" w:eastAsia="Times New Roman" w:hAnsi="Arial" w:cs="Arial"/>
      <w:sz w:val="22"/>
      <w:szCs w:val="22"/>
    </w:rPr>
  </w:style>
  <w:style w:type="character" w:customStyle="1" w:styleId="WW8Num20z7">
    <w:name w:val="WW8Num20z7"/>
    <w:qFormat/>
  </w:style>
  <w:style w:type="character" w:customStyle="1" w:styleId="WW8Num20z8">
    <w:name w:val="WW8Num20z8"/>
    <w:qFormat/>
  </w:style>
  <w:style w:type="character" w:customStyle="1" w:styleId="WW8Num21z1">
    <w:name w:val="WW8Num21z1"/>
    <w:qFormat/>
    <w:rPr>
      <w:rFonts w:ascii="Arial" w:eastAsia="Times New Roman" w:hAnsi="Arial" w:cs="Arial"/>
      <w:b/>
      <w:sz w:val="22"/>
      <w:szCs w:val="22"/>
    </w:rPr>
  </w:style>
  <w:style w:type="character" w:customStyle="1" w:styleId="WW8Num25z3">
    <w:name w:val="WW8Num25z3"/>
    <w:qFormat/>
    <w:rPr>
      <w:rFonts w:ascii="Arial" w:hAnsi="Arial" w:cs="Arial"/>
      <w:b w:val="0"/>
      <w:sz w:val="22"/>
    </w:rPr>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30z2">
    <w:name w:val="WW8Num30z2"/>
    <w:qFormat/>
    <w:rPr>
      <w:rFonts w:ascii="Wingdings" w:hAnsi="Wingdings" w:cs="Wingdings"/>
    </w:rPr>
  </w:style>
  <w:style w:type="character" w:customStyle="1" w:styleId="WW8Num30z4">
    <w:name w:val="WW8Num30z4"/>
    <w:qFormat/>
    <w:rPr>
      <w:rFonts w:ascii="Courier New" w:hAnsi="Courier New" w:cs="Courier New"/>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9z1">
    <w:name w:val="WW8Num39z1"/>
    <w:qFormat/>
    <w:rPr>
      <w:rFonts w:ascii="Arial" w:hAnsi="Arial" w:cs="Arial"/>
      <w:sz w:val="22"/>
      <w:szCs w:val="22"/>
    </w:rPr>
  </w:style>
  <w:style w:type="character" w:customStyle="1" w:styleId="WW8Num39z2">
    <w:name w:val="WW8Num39z2"/>
    <w:qFormat/>
    <w:rPr>
      <w:sz w:val="22"/>
      <w:szCs w:val="16"/>
    </w:rPr>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55z0">
    <w:name w:val="WW8Num55z0"/>
    <w:qFormat/>
  </w:style>
  <w:style w:type="character" w:customStyle="1" w:styleId="WW8Num55z1">
    <w:name w:val="WW8Num55z1"/>
    <w:qFormat/>
    <w:rPr>
      <w:rFonts w:ascii="Arial" w:eastAsia="Times New Roman" w:hAnsi="Arial" w:cs="Times New Roman"/>
      <w:sz w:val="22"/>
      <w:szCs w:val="22"/>
    </w:rPr>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rPr>
      <w:rFonts w:ascii="Arial" w:eastAsia="Times New Roman" w:hAnsi="Arial" w:cs="Arial"/>
      <w:b/>
      <w:color w:val="000000"/>
      <w:sz w:val="22"/>
      <w:szCs w:val="22"/>
    </w:rPr>
  </w:style>
  <w:style w:type="character" w:customStyle="1" w:styleId="WW8Num57z0">
    <w:name w:val="WW8Num57z0"/>
    <w:qFormat/>
  </w:style>
  <w:style w:type="character" w:customStyle="1" w:styleId="WW8Num58z0">
    <w:name w:val="WW8Num58z0"/>
    <w:qFormat/>
    <w:rPr>
      <w:rFonts w:ascii="Arial" w:hAnsi="Arial" w:cs="Arial"/>
      <w:sz w:val="22"/>
      <w:szCs w:val="22"/>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rPr>
      <w:rFonts w:ascii="Arial" w:hAnsi="Arial" w:cs="Arial"/>
      <w:sz w:val="22"/>
      <w:szCs w:val="22"/>
    </w:rPr>
  </w:style>
  <w:style w:type="character" w:customStyle="1" w:styleId="WW8Num60z0">
    <w:name w:val="WW8Num60z0"/>
    <w:qFormat/>
    <w:rPr>
      <w:rFonts w:ascii="Arial" w:hAnsi="Arial" w:cs="Arial"/>
      <w:sz w:val="22"/>
      <w:szCs w:val="22"/>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rFonts w:ascii="Times New Roman" w:eastAsia="Times New Roman" w:hAnsi="Times New Roman" w:cs="Times New Roman"/>
      <w:color w:val="000000"/>
      <w:sz w:val="12"/>
      <w:szCs w:val="12"/>
    </w:rPr>
  </w:style>
  <w:style w:type="character" w:customStyle="1" w:styleId="WW8Num62z0">
    <w:name w:val="WW8Num62z0"/>
    <w:qFormat/>
    <w:rPr>
      <w:rFonts w:ascii="Arial" w:eastAsia="Times New Roman" w:hAnsi="Arial" w:cs="Arial"/>
      <w:sz w:val="22"/>
      <w:szCs w:val="22"/>
    </w:rPr>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rPr>
      <w:rFonts w:ascii="Wingdings" w:hAnsi="Wingdings" w:cs="Wingdings"/>
      <w:color w:val="000000"/>
      <w:sz w:val="22"/>
      <w:szCs w:val="22"/>
    </w:rPr>
  </w:style>
  <w:style w:type="character" w:customStyle="1" w:styleId="WW8Num64z0">
    <w:name w:val="WW8Num64z0"/>
    <w:qFormat/>
    <w:rPr>
      <w:rFonts w:ascii="Arial" w:hAnsi="Arial" w:cs="Arial"/>
      <w:b w:val="0"/>
      <w:sz w:val="22"/>
      <w:szCs w:val="22"/>
    </w:rPr>
  </w:style>
  <w:style w:type="character" w:customStyle="1" w:styleId="WW8Num65z0">
    <w:name w:val="WW8Num65z0"/>
    <w:qFormat/>
    <w:rPr>
      <w:sz w:val="22"/>
      <w:szCs w:val="22"/>
    </w:rPr>
  </w:style>
  <w:style w:type="character" w:customStyle="1" w:styleId="WW8Num66z0">
    <w:name w:val="WW8Num66z0"/>
    <w:qFormat/>
    <w:rPr>
      <w:rFonts w:ascii="Arial" w:hAnsi="Arial" w:cs="Arial"/>
      <w:sz w:val="22"/>
      <w:szCs w:val="22"/>
    </w:rPr>
  </w:style>
  <w:style w:type="character" w:customStyle="1" w:styleId="WW8Num66z1">
    <w:name w:val="WW8Num66z1"/>
    <w:qFormat/>
  </w:style>
  <w:style w:type="character" w:customStyle="1" w:styleId="WW8Num66z2">
    <w:name w:val="WW8Num66z2"/>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qFormat/>
  </w:style>
  <w:style w:type="character" w:customStyle="1" w:styleId="WW8Num67z0">
    <w:name w:val="WW8Num67z0"/>
    <w:qFormat/>
    <w:rPr>
      <w:rFonts w:ascii="Arial" w:hAnsi="Arial" w:cs="Arial"/>
      <w:sz w:val="22"/>
      <w:szCs w:val="22"/>
    </w:rPr>
  </w:style>
  <w:style w:type="character" w:customStyle="1" w:styleId="WW8Num67z1">
    <w:name w:val="WW8Num67z1"/>
    <w:qFormat/>
  </w:style>
  <w:style w:type="character" w:customStyle="1" w:styleId="WW8Num67z2">
    <w:name w:val="WW8Num67z2"/>
    <w:qFormat/>
  </w:style>
  <w:style w:type="character" w:customStyle="1" w:styleId="WW8Num67z3">
    <w:name w:val="WW8Num67z3"/>
    <w:qFormat/>
  </w:style>
  <w:style w:type="character" w:customStyle="1" w:styleId="WW8Num67z4">
    <w:name w:val="WW8Num67z4"/>
    <w:qFormat/>
  </w:style>
  <w:style w:type="character" w:customStyle="1" w:styleId="WW8Num67z5">
    <w:name w:val="WW8Num67z5"/>
    <w:qFormat/>
  </w:style>
  <w:style w:type="character" w:customStyle="1" w:styleId="WW8Num67z6">
    <w:name w:val="WW8Num67z6"/>
    <w:qFormat/>
  </w:style>
  <w:style w:type="character" w:customStyle="1" w:styleId="WW8Num67z7">
    <w:name w:val="WW8Num67z7"/>
    <w:qFormat/>
  </w:style>
  <w:style w:type="character" w:customStyle="1" w:styleId="WW8Num67z8">
    <w:name w:val="WW8Num67z8"/>
    <w:qFormat/>
  </w:style>
  <w:style w:type="character" w:customStyle="1" w:styleId="WW8Num68z0">
    <w:name w:val="WW8Num68z0"/>
    <w:qFormat/>
    <w:rPr>
      <w:rFonts w:ascii="Arial" w:hAnsi="Arial" w:cs="Arial"/>
      <w:sz w:val="22"/>
      <w:szCs w:val="22"/>
    </w:rPr>
  </w:style>
  <w:style w:type="character" w:customStyle="1" w:styleId="WW8Num68z1">
    <w:name w:val="WW8Num68z1"/>
    <w:qFormat/>
  </w:style>
  <w:style w:type="character" w:customStyle="1" w:styleId="WW8Num68z2">
    <w:name w:val="WW8Num68z2"/>
    <w:qFormat/>
  </w:style>
  <w:style w:type="character" w:customStyle="1" w:styleId="WW8Num68z3">
    <w:name w:val="WW8Num68z3"/>
    <w:qFormat/>
  </w:style>
  <w:style w:type="character" w:customStyle="1" w:styleId="WW8Num68z4">
    <w:name w:val="WW8Num68z4"/>
    <w:qFormat/>
  </w:style>
  <w:style w:type="character" w:customStyle="1" w:styleId="WW8Num68z5">
    <w:name w:val="WW8Num68z5"/>
    <w:qFormat/>
  </w:style>
  <w:style w:type="character" w:customStyle="1" w:styleId="WW8Num68z6">
    <w:name w:val="WW8Num68z6"/>
    <w:qFormat/>
  </w:style>
  <w:style w:type="character" w:customStyle="1" w:styleId="WW8Num68z7">
    <w:name w:val="WW8Num68z7"/>
    <w:qFormat/>
  </w:style>
  <w:style w:type="character" w:customStyle="1" w:styleId="WW8Num68z8">
    <w:name w:val="WW8Num68z8"/>
    <w:qFormat/>
  </w:style>
  <w:style w:type="character" w:customStyle="1" w:styleId="WW8Num69z0">
    <w:name w:val="WW8Num69z0"/>
    <w:qFormat/>
    <w:rPr>
      <w:rFonts w:ascii="Arial" w:hAnsi="Arial" w:cs="Times New Roman"/>
      <w:b w:val="0"/>
      <w:i w:val="0"/>
      <w:strike w:val="0"/>
      <w:dstrike w:val="0"/>
      <w:sz w:val="22"/>
      <w:szCs w:val="22"/>
      <w:u w:val="none"/>
    </w:rPr>
  </w:style>
  <w:style w:type="character" w:customStyle="1" w:styleId="WW8Num69z1">
    <w:name w:val="WW8Num69z1"/>
    <w:qFormat/>
    <w:rPr>
      <w:rFonts w:ascii="Arial" w:hAnsi="Arial" w:cs="Arial"/>
      <w:color w:val="000000"/>
      <w:sz w:val="22"/>
    </w:rPr>
  </w:style>
  <w:style w:type="character" w:customStyle="1" w:styleId="WW8Num69z2">
    <w:name w:val="WW8Num69z2"/>
    <w:qFormat/>
  </w:style>
  <w:style w:type="character" w:customStyle="1" w:styleId="WW8Num69z3">
    <w:name w:val="WW8Num69z3"/>
    <w:qFormat/>
  </w:style>
  <w:style w:type="character" w:customStyle="1" w:styleId="WW8Num69z4">
    <w:name w:val="WW8Num69z4"/>
    <w:qFormat/>
  </w:style>
  <w:style w:type="character" w:customStyle="1" w:styleId="WW8Num69z5">
    <w:name w:val="WW8Num69z5"/>
    <w:qFormat/>
  </w:style>
  <w:style w:type="character" w:customStyle="1" w:styleId="WW8Num69z6">
    <w:name w:val="WW8Num69z6"/>
    <w:qFormat/>
  </w:style>
  <w:style w:type="character" w:customStyle="1" w:styleId="WW8Num69z7">
    <w:name w:val="WW8Num69z7"/>
    <w:qFormat/>
  </w:style>
  <w:style w:type="character" w:customStyle="1" w:styleId="WW8Num69z8">
    <w:name w:val="WW8Num69z8"/>
    <w:qFormat/>
  </w:style>
  <w:style w:type="character" w:customStyle="1" w:styleId="WW8Num70z0">
    <w:name w:val="WW8Num70z0"/>
    <w:qFormat/>
    <w:rPr>
      <w:rFonts w:ascii="Arial" w:hAnsi="Arial" w:cs="Arial"/>
      <w:sz w:val="22"/>
      <w:szCs w:val="22"/>
    </w:rPr>
  </w:style>
  <w:style w:type="character" w:customStyle="1" w:styleId="WW8Num70z1">
    <w:name w:val="WW8Num70z1"/>
    <w:qFormat/>
  </w:style>
  <w:style w:type="character" w:customStyle="1" w:styleId="WW8Num70z2">
    <w:name w:val="WW8Num70z2"/>
    <w:qFormat/>
  </w:style>
  <w:style w:type="character" w:customStyle="1" w:styleId="WW8Num70z3">
    <w:name w:val="WW8Num70z3"/>
    <w:qFormat/>
  </w:style>
  <w:style w:type="character" w:customStyle="1" w:styleId="WW8Num70z4">
    <w:name w:val="WW8Num70z4"/>
    <w:qFormat/>
  </w:style>
  <w:style w:type="character" w:customStyle="1" w:styleId="WW8Num70z5">
    <w:name w:val="WW8Num70z5"/>
    <w:qFormat/>
  </w:style>
  <w:style w:type="character" w:customStyle="1" w:styleId="WW8Num70z6">
    <w:name w:val="WW8Num70z6"/>
    <w:qFormat/>
  </w:style>
  <w:style w:type="character" w:customStyle="1" w:styleId="WW8Num70z7">
    <w:name w:val="WW8Num70z7"/>
    <w:qFormat/>
  </w:style>
  <w:style w:type="character" w:customStyle="1" w:styleId="WW8Num70z8">
    <w:name w:val="WW8Num70z8"/>
    <w:qFormat/>
  </w:style>
  <w:style w:type="character" w:customStyle="1" w:styleId="WW8Num71z0">
    <w:name w:val="WW8Num71z0"/>
    <w:qFormat/>
  </w:style>
  <w:style w:type="character" w:customStyle="1" w:styleId="WW8Num72z0">
    <w:name w:val="WW8Num72z0"/>
    <w:qFormat/>
    <w:rPr>
      <w:rFonts w:ascii="Wingdings" w:hAnsi="Wingdings" w:cs="Wingdings"/>
      <w:sz w:val="12"/>
      <w:szCs w:val="16"/>
    </w:rPr>
  </w:style>
  <w:style w:type="character" w:customStyle="1" w:styleId="WW8Num73z0">
    <w:name w:val="WW8Num73z0"/>
    <w:qFormat/>
    <w:rPr>
      <w:rFonts w:ascii="Arial" w:hAnsi="Arial" w:cs="Arial"/>
      <w:sz w:val="22"/>
      <w:szCs w:val="22"/>
    </w:rPr>
  </w:style>
  <w:style w:type="character" w:customStyle="1" w:styleId="WW8Num73z1">
    <w:name w:val="WW8Num73z1"/>
    <w:qFormat/>
  </w:style>
  <w:style w:type="character" w:customStyle="1" w:styleId="WW8Num73z2">
    <w:name w:val="WW8Num73z2"/>
    <w:qFormat/>
  </w:style>
  <w:style w:type="character" w:customStyle="1" w:styleId="WW8Num73z3">
    <w:name w:val="WW8Num73z3"/>
    <w:qFormat/>
  </w:style>
  <w:style w:type="character" w:customStyle="1" w:styleId="WW8Num73z4">
    <w:name w:val="WW8Num73z4"/>
    <w:qFormat/>
  </w:style>
  <w:style w:type="character" w:customStyle="1" w:styleId="WW8Num73z5">
    <w:name w:val="WW8Num73z5"/>
    <w:qFormat/>
  </w:style>
  <w:style w:type="character" w:customStyle="1" w:styleId="WW8Num73z6">
    <w:name w:val="WW8Num73z6"/>
    <w:qFormat/>
  </w:style>
  <w:style w:type="character" w:customStyle="1" w:styleId="WW8Num73z7">
    <w:name w:val="WW8Num73z7"/>
    <w:qFormat/>
  </w:style>
  <w:style w:type="character" w:customStyle="1" w:styleId="WW8Num73z8">
    <w:name w:val="WW8Num73z8"/>
    <w:qFormat/>
  </w:style>
  <w:style w:type="character" w:customStyle="1" w:styleId="WW8Num74z0">
    <w:name w:val="WW8Num74z0"/>
    <w:qFormat/>
    <w:rPr>
      <w:rFonts w:ascii="Arial" w:eastAsia="Arial Unicode MS" w:hAnsi="Arial" w:cs="Arial"/>
    </w:rPr>
  </w:style>
  <w:style w:type="character" w:customStyle="1" w:styleId="WW8Num75z0">
    <w:name w:val="WW8Num75z0"/>
    <w:qFormat/>
    <w:rPr>
      <w:rFonts w:ascii="Arial" w:hAnsi="Arial" w:cs="Arial"/>
      <w:b/>
      <w:bCs/>
      <w:sz w:val="22"/>
      <w:szCs w:val="26"/>
    </w:rPr>
  </w:style>
  <w:style w:type="character" w:customStyle="1" w:styleId="WW8Num75z1">
    <w:name w:val="WW8Num75z1"/>
    <w:qFormat/>
    <w:rPr>
      <w:rFonts w:ascii="Arial" w:eastAsia="Arial Unicode MS" w:hAnsi="Arial" w:cs="Arial"/>
      <w:b/>
      <w:bCs/>
      <w:sz w:val="22"/>
      <w:szCs w:val="22"/>
    </w:rPr>
  </w:style>
  <w:style w:type="character" w:customStyle="1" w:styleId="WW8Num75z2">
    <w:name w:val="WW8Num75z2"/>
    <w:qFormat/>
    <w:rPr>
      <w:rFonts w:eastAsia="Arial Unicode MS"/>
    </w:rPr>
  </w:style>
  <w:style w:type="character" w:customStyle="1" w:styleId="WW8Num76z0">
    <w:name w:val="WW8Num76z0"/>
    <w:qFormat/>
    <w:rPr>
      <w:rFonts w:ascii="Symbol" w:hAnsi="Symbol" w:cs="Symbol"/>
    </w:rPr>
  </w:style>
  <w:style w:type="character" w:customStyle="1" w:styleId="WW8Num76z1">
    <w:name w:val="WW8Num76z1"/>
    <w:qFormat/>
    <w:rPr>
      <w:rFonts w:ascii="Courier New" w:hAnsi="Courier New" w:cs="Courier New"/>
    </w:rPr>
  </w:style>
  <w:style w:type="character" w:customStyle="1" w:styleId="WW8Num76z2">
    <w:name w:val="WW8Num76z2"/>
    <w:qFormat/>
    <w:rPr>
      <w:rFonts w:ascii="Wingdings" w:hAnsi="Wingdings" w:cs="Wingdings"/>
    </w:rPr>
  </w:style>
  <w:style w:type="character" w:customStyle="1" w:styleId="WW8Num77z0">
    <w:name w:val="WW8Num77z0"/>
    <w:qFormat/>
    <w:rPr>
      <w:rFonts w:ascii="Arial" w:eastAsia="Calibri" w:hAnsi="Arial" w:cs="Arial"/>
      <w:sz w:val="22"/>
      <w:szCs w:val="22"/>
    </w:rPr>
  </w:style>
  <w:style w:type="character" w:customStyle="1" w:styleId="WW8Num78z0">
    <w:name w:val="WW8Num78z0"/>
    <w:qFormat/>
    <w:rPr>
      <w:rFonts w:ascii="Arial" w:eastAsia="Times New Roman" w:hAnsi="Arial" w:cs="Arial"/>
      <w:b/>
      <w:sz w:val="22"/>
      <w:szCs w:val="20"/>
    </w:rPr>
  </w:style>
  <w:style w:type="character" w:customStyle="1" w:styleId="WW8Num79z0">
    <w:name w:val="WW8Num79z0"/>
    <w:qFormat/>
    <w:rPr>
      <w:rFonts w:ascii="Arial" w:hAnsi="Arial" w:cs="Arial"/>
      <w:sz w:val="22"/>
      <w:szCs w:val="22"/>
    </w:rPr>
  </w:style>
  <w:style w:type="character" w:customStyle="1" w:styleId="WW8Num79z1">
    <w:name w:val="WW8Num79z1"/>
    <w:qFormat/>
  </w:style>
  <w:style w:type="character" w:customStyle="1" w:styleId="WW8Num79z2">
    <w:name w:val="WW8Num79z2"/>
    <w:qFormat/>
  </w:style>
  <w:style w:type="character" w:customStyle="1" w:styleId="WW8Num79z3">
    <w:name w:val="WW8Num79z3"/>
    <w:qFormat/>
  </w:style>
  <w:style w:type="character" w:customStyle="1" w:styleId="WW8Num79z4">
    <w:name w:val="WW8Num79z4"/>
    <w:qFormat/>
  </w:style>
  <w:style w:type="character" w:customStyle="1" w:styleId="WW8Num79z5">
    <w:name w:val="WW8Num79z5"/>
    <w:qFormat/>
  </w:style>
  <w:style w:type="character" w:customStyle="1" w:styleId="WW8Num79z6">
    <w:name w:val="WW8Num79z6"/>
    <w:qFormat/>
  </w:style>
  <w:style w:type="character" w:customStyle="1" w:styleId="WW8Num79z7">
    <w:name w:val="WW8Num79z7"/>
    <w:qFormat/>
  </w:style>
  <w:style w:type="character" w:customStyle="1" w:styleId="WW8Num79z8">
    <w:name w:val="WW8Num79z8"/>
    <w:qFormat/>
  </w:style>
  <w:style w:type="character" w:customStyle="1" w:styleId="WW8Num80z0">
    <w:name w:val="WW8Num80z0"/>
    <w:qFormat/>
    <w:rPr>
      <w:rFonts w:ascii="Arial" w:hAnsi="Arial" w:cs="Times New Roman"/>
      <w:b w:val="0"/>
      <w:i w:val="0"/>
      <w:strike w:val="0"/>
      <w:dstrike w:val="0"/>
      <w:sz w:val="22"/>
      <w:szCs w:val="22"/>
      <w:u w:val="none"/>
    </w:rPr>
  </w:style>
  <w:style w:type="character" w:customStyle="1" w:styleId="WW8Num81z0">
    <w:name w:val="WW8Num81z0"/>
    <w:qFormat/>
    <w:rPr>
      <w:rFonts w:ascii="Arial" w:hAnsi="Arial" w:cs="Arial"/>
      <w:bCs/>
      <w:sz w:val="22"/>
      <w:szCs w:val="22"/>
    </w:rPr>
  </w:style>
  <w:style w:type="character" w:customStyle="1" w:styleId="WW8Num82z0">
    <w:name w:val="WW8Num82z0"/>
    <w:qFormat/>
    <w:rPr>
      <w:b/>
      <w:color w:val="000000"/>
    </w:rPr>
  </w:style>
  <w:style w:type="character" w:customStyle="1" w:styleId="WW8Num83z0">
    <w:name w:val="WW8Num83z0"/>
    <w:qFormat/>
    <w:rPr>
      <w:rFonts w:ascii="Arial" w:hAnsi="Arial" w:cs="Arial"/>
    </w:rPr>
  </w:style>
  <w:style w:type="character" w:customStyle="1" w:styleId="WW8Num83z1">
    <w:name w:val="WW8Num83z1"/>
    <w:qFormat/>
  </w:style>
  <w:style w:type="character" w:customStyle="1" w:styleId="WW8Num83z2">
    <w:name w:val="WW8Num83z2"/>
    <w:qFormat/>
  </w:style>
  <w:style w:type="character" w:customStyle="1" w:styleId="WW8Num83z3">
    <w:name w:val="WW8Num83z3"/>
    <w:qFormat/>
  </w:style>
  <w:style w:type="character" w:customStyle="1" w:styleId="WW8Num83z4">
    <w:name w:val="WW8Num83z4"/>
    <w:qFormat/>
  </w:style>
  <w:style w:type="character" w:customStyle="1" w:styleId="WW8Num83z5">
    <w:name w:val="WW8Num83z5"/>
    <w:qFormat/>
  </w:style>
  <w:style w:type="character" w:customStyle="1" w:styleId="WW8Num83z6">
    <w:name w:val="WW8Num83z6"/>
    <w:qFormat/>
  </w:style>
  <w:style w:type="character" w:customStyle="1" w:styleId="WW8Num83z7">
    <w:name w:val="WW8Num83z7"/>
    <w:qFormat/>
  </w:style>
  <w:style w:type="character" w:customStyle="1" w:styleId="WW8Num83z8">
    <w:name w:val="WW8Num83z8"/>
    <w:qFormat/>
  </w:style>
  <w:style w:type="character" w:customStyle="1" w:styleId="WW8Num84z0">
    <w:name w:val="WW8Num84z0"/>
    <w:qFormat/>
    <w:rPr>
      <w:rFonts w:ascii="Arial" w:hAnsi="Arial" w:cs="Arial"/>
      <w:sz w:val="22"/>
      <w:szCs w:val="22"/>
    </w:rPr>
  </w:style>
  <w:style w:type="character" w:customStyle="1" w:styleId="WW8Num85z0">
    <w:name w:val="WW8Num85z0"/>
    <w:qFormat/>
    <w:rPr>
      <w:rFonts w:ascii="Arial" w:hAnsi="Arial" w:cs="Arial"/>
      <w:sz w:val="22"/>
      <w:szCs w:val="22"/>
    </w:rPr>
  </w:style>
  <w:style w:type="character" w:customStyle="1" w:styleId="WW8Num86z0">
    <w:name w:val="WW8Num86z0"/>
    <w:qFormat/>
    <w:rPr>
      <w:bCs/>
      <w:sz w:val="22"/>
      <w:szCs w:val="22"/>
    </w:rPr>
  </w:style>
  <w:style w:type="character" w:customStyle="1" w:styleId="WW8Num87z0">
    <w:name w:val="WW8Num87z0"/>
    <w:qFormat/>
    <w:rPr>
      <w:rFonts w:ascii="Arial" w:eastAsia="Times New Roman" w:hAnsi="Arial" w:cs="Arial"/>
      <w:sz w:val="22"/>
      <w:szCs w:val="22"/>
    </w:rPr>
  </w:style>
  <w:style w:type="character" w:customStyle="1" w:styleId="WW8Num87z1">
    <w:name w:val="WW8Num87z1"/>
    <w:qFormat/>
  </w:style>
  <w:style w:type="character" w:customStyle="1" w:styleId="WW8Num87z2">
    <w:name w:val="WW8Num87z2"/>
    <w:qFormat/>
  </w:style>
  <w:style w:type="character" w:customStyle="1" w:styleId="WW8Num87z3">
    <w:name w:val="WW8Num87z3"/>
    <w:qFormat/>
  </w:style>
  <w:style w:type="character" w:customStyle="1" w:styleId="WW8Num87z4">
    <w:name w:val="WW8Num87z4"/>
    <w:qFormat/>
  </w:style>
  <w:style w:type="character" w:customStyle="1" w:styleId="WW8Num87z5">
    <w:name w:val="WW8Num87z5"/>
    <w:qFormat/>
  </w:style>
  <w:style w:type="character" w:customStyle="1" w:styleId="WW8Num87z6">
    <w:name w:val="WW8Num87z6"/>
    <w:qFormat/>
  </w:style>
  <w:style w:type="character" w:customStyle="1" w:styleId="WW8Num87z7">
    <w:name w:val="WW8Num87z7"/>
    <w:qFormat/>
  </w:style>
  <w:style w:type="character" w:customStyle="1" w:styleId="WW8Num87z8">
    <w:name w:val="WW8Num87z8"/>
    <w:qFormat/>
  </w:style>
  <w:style w:type="character" w:customStyle="1" w:styleId="WW8Num88z0">
    <w:name w:val="WW8Num88z0"/>
    <w:qFormat/>
    <w:rPr>
      <w:rFonts w:ascii="Arial" w:hAnsi="Arial" w:cs="Arial"/>
      <w:sz w:val="22"/>
      <w:szCs w:val="22"/>
    </w:rPr>
  </w:style>
  <w:style w:type="character" w:customStyle="1" w:styleId="WW8Num89z0">
    <w:name w:val="WW8Num89z0"/>
    <w:qFormat/>
  </w:style>
  <w:style w:type="character" w:customStyle="1" w:styleId="WW8Num89z1">
    <w:name w:val="WW8Num89z1"/>
    <w:qFormat/>
    <w:rPr>
      <w:rFonts w:ascii="Arial" w:hAnsi="Arial" w:cs="Arial"/>
      <w:b/>
      <w:sz w:val="22"/>
      <w:szCs w:val="22"/>
    </w:rPr>
  </w:style>
  <w:style w:type="character" w:customStyle="1" w:styleId="WW8Num90z0">
    <w:name w:val="WW8Num90z0"/>
    <w:qFormat/>
    <w:rPr>
      <w:rFonts w:ascii="Arial" w:eastAsia="Times New Roman" w:hAnsi="Arial" w:cs="Arial"/>
      <w:b w:val="0"/>
      <w:bCs/>
      <w:i w:val="0"/>
      <w:color w:val="000000"/>
      <w:sz w:val="22"/>
      <w:szCs w:val="22"/>
    </w:rPr>
  </w:style>
  <w:style w:type="character" w:customStyle="1" w:styleId="WW8Num90z1">
    <w:name w:val="WW8Num90z1"/>
    <w:qFormat/>
  </w:style>
  <w:style w:type="character" w:customStyle="1" w:styleId="WW8Num90z2">
    <w:name w:val="WW8Num90z2"/>
    <w:qFormat/>
  </w:style>
  <w:style w:type="character" w:customStyle="1" w:styleId="WW8Num90z3">
    <w:name w:val="WW8Num90z3"/>
    <w:qFormat/>
  </w:style>
  <w:style w:type="character" w:customStyle="1" w:styleId="WW8Num90z4">
    <w:name w:val="WW8Num90z4"/>
    <w:qFormat/>
  </w:style>
  <w:style w:type="character" w:customStyle="1" w:styleId="WW8Num90z5">
    <w:name w:val="WW8Num90z5"/>
    <w:qFormat/>
  </w:style>
  <w:style w:type="character" w:customStyle="1" w:styleId="WW8Num90z6">
    <w:name w:val="WW8Num90z6"/>
    <w:qFormat/>
  </w:style>
  <w:style w:type="character" w:customStyle="1" w:styleId="WW8Num90z7">
    <w:name w:val="WW8Num90z7"/>
    <w:qFormat/>
  </w:style>
  <w:style w:type="character" w:customStyle="1" w:styleId="WW8Num90z8">
    <w:name w:val="WW8Num90z8"/>
    <w:qFormat/>
  </w:style>
  <w:style w:type="character" w:customStyle="1" w:styleId="WW8Num91z0">
    <w:name w:val="WW8Num91z0"/>
    <w:qFormat/>
    <w:rPr>
      <w:rFonts w:ascii="Arial" w:hAnsi="Arial" w:cs="Arial"/>
      <w:sz w:val="22"/>
      <w:szCs w:val="22"/>
    </w:rPr>
  </w:style>
  <w:style w:type="character" w:customStyle="1" w:styleId="WW8Num91z1">
    <w:name w:val="WW8Num91z1"/>
    <w:qFormat/>
  </w:style>
  <w:style w:type="character" w:customStyle="1" w:styleId="WW8Num91z2">
    <w:name w:val="WW8Num91z2"/>
    <w:qFormat/>
  </w:style>
  <w:style w:type="character" w:customStyle="1" w:styleId="WW8Num91z3">
    <w:name w:val="WW8Num91z3"/>
    <w:qFormat/>
  </w:style>
  <w:style w:type="character" w:customStyle="1" w:styleId="WW8Num91z4">
    <w:name w:val="WW8Num91z4"/>
    <w:qFormat/>
  </w:style>
  <w:style w:type="character" w:customStyle="1" w:styleId="WW8Num91z5">
    <w:name w:val="WW8Num91z5"/>
    <w:qFormat/>
  </w:style>
  <w:style w:type="character" w:customStyle="1" w:styleId="WW8Num91z6">
    <w:name w:val="WW8Num91z6"/>
    <w:qFormat/>
  </w:style>
  <w:style w:type="character" w:customStyle="1" w:styleId="WW8Num91z7">
    <w:name w:val="WW8Num91z7"/>
    <w:qFormat/>
  </w:style>
  <w:style w:type="character" w:customStyle="1" w:styleId="WW8Num91z8">
    <w:name w:val="WW8Num91z8"/>
    <w:qFormat/>
  </w:style>
  <w:style w:type="character" w:customStyle="1" w:styleId="WW8Num92z0">
    <w:name w:val="WW8Num92z0"/>
    <w:qFormat/>
    <w:rPr>
      <w:rFonts w:ascii="Arial" w:eastAsia="Times New Roman" w:hAnsi="Arial" w:cs="Times New Roman"/>
      <w:b w:val="0"/>
      <w:i w:val="0"/>
      <w:strike w:val="0"/>
      <w:dstrike w:val="0"/>
      <w:sz w:val="22"/>
      <w:szCs w:val="22"/>
      <w:u w:val="none"/>
    </w:rPr>
  </w:style>
  <w:style w:type="character" w:customStyle="1" w:styleId="WW8Num93z0">
    <w:name w:val="WW8Num93z0"/>
    <w:qFormat/>
    <w:rPr>
      <w:rFonts w:ascii="Arial" w:eastAsia="Times New Roman" w:hAnsi="Arial" w:cs="Arial"/>
      <w:sz w:val="22"/>
      <w:szCs w:val="22"/>
    </w:rPr>
  </w:style>
  <w:style w:type="character" w:customStyle="1" w:styleId="WW8Num94z0">
    <w:name w:val="WW8Num94z0"/>
    <w:qFormat/>
    <w:rPr>
      <w:rFonts w:ascii="Symbol" w:hAnsi="Symbol" w:cs="Symbol"/>
      <w:color w:val="000000"/>
      <w:sz w:val="22"/>
      <w:szCs w:val="22"/>
    </w:rPr>
  </w:style>
  <w:style w:type="character" w:customStyle="1" w:styleId="WW8Num95z0">
    <w:name w:val="WW8Num95z0"/>
    <w:qFormat/>
    <w:rPr>
      <w:rFonts w:ascii="Arial" w:hAnsi="Arial" w:cs="Arial"/>
      <w:b/>
      <w:sz w:val="22"/>
      <w:szCs w:val="22"/>
    </w:rPr>
  </w:style>
  <w:style w:type="character" w:customStyle="1" w:styleId="WW8Num96z0">
    <w:name w:val="WW8Num96z0"/>
    <w:qFormat/>
  </w:style>
  <w:style w:type="character" w:customStyle="1" w:styleId="WW8Num96z1">
    <w:name w:val="WW8Num96z1"/>
    <w:qFormat/>
  </w:style>
  <w:style w:type="character" w:customStyle="1" w:styleId="WW8Num96z2">
    <w:name w:val="WW8Num96z2"/>
    <w:qFormat/>
    <w:rPr>
      <w:rFonts w:ascii="Arial" w:hAnsi="Arial" w:cs="Arial"/>
      <w:sz w:val="22"/>
      <w:szCs w:val="22"/>
    </w:rPr>
  </w:style>
  <w:style w:type="character" w:customStyle="1" w:styleId="WW8Num96z3">
    <w:name w:val="WW8Num96z3"/>
    <w:qFormat/>
  </w:style>
  <w:style w:type="character" w:customStyle="1" w:styleId="WW8Num96z4">
    <w:name w:val="WW8Num96z4"/>
    <w:qFormat/>
  </w:style>
  <w:style w:type="character" w:customStyle="1" w:styleId="WW8Num96z5">
    <w:name w:val="WW8Num96z5"/>
    <w:qFormat/>
  </w:style>
  <w:style w:type="character" w:customStyle="1" w:styleId="WW8Num96z6">
    <w:name w:val="WW8Num96z6"/>
    <w:qFormat/>
  </w:style>
  <w:style w:type="character" w:customStyle="1" w:styleId="WW8Num96z7">
    <w:name w:val="WW8Num96z7"/>
    <w:qFormat/>
  </w:style>
  <w:style w:type="character" w:customStyle="1" w:styleId="WW8Num96z8">
    <w:name w:val="WW8Num96z8"/>
    <w:qFormat/>
  </w:style>
  <w:style w:type="character" w:customStyle="1" w:styleId="WW8Num97z0">
    <w:name w:val="WW8Num97z0"/>
    <w:qFormat/>
    <w:rPr>
      <w:rFonts w:ascii="Arial" w:hAnsi="Arial" w:cs="Arial"/>
      <w:sz w:val="22"/>
      <w:szCs w:val="22"/>
    </w:rPr>
  </w:style>
  <w:style w:type="character" w:customStyle="1" w:styleId="WW8Num97z1">
    <w:name w:val="WW8Num97z1"/>
    <w:qFormat/>
  </w:style>
  <w:style w:type="character" w:customStyle="1" w:styleId="WW8Num97z2">
    <w:name w:val="WW8Num97z2"/>
    <w:qFormat/>
  </w:style>
  <w:style w:type="character" w:customStyle="1" w:styleId="WW8Num97z3">
    <w:name w:val="WW8Num97z3"/>
    <w:qFormat/>
  </w:style>
  <w:style w:type="character" w:customStyle="1" w:styleId="WW8Num97z4">
    <w:name w:val="WW8Num97z4"/>
    <w:qFormat/>
  </w:style>
  <w:style w:type="character" w:customStyle="1" w:styleId="WW8Num97z5">
    <w:name w:val="WW8Num97z5"/>
    <w:qFormat/>
  </w:style>
  <w:style w:type="character" w:customStyle="1" w:styleId="WW8Num97z6">
    <w:name w:val="WW8Num97z6"/>
    <w:qFormat/>
  </w:style>
  <w:style w:type="character" w:customStyle="1" w:styleId="WW8Num97z7">
    <w:name w:val="WW8Num97z7"/>
    <w:qFormat/>
  </w:style>
  <w:style w:type="character" w:customStyle="1" w:styleId="WW8Num97z8">
    <w:name w:val="WW8Num97z8"/>
    <w:qFormat/>
  </w:style>
  <w:style w:type="character" w:customStyle="1" w:styleId="WW8Num98z0">
    <w:name w:val="WW8Num98z0"/>
    <w:qFormat/>
  </w:style>
  <w:style w:type="character" w:customStyle="1" w:styleId="WW8Num99z0">
    <w:name w:val="WW8Num99z0"/>
    <w:qFormat/>
    <w:rPr>
      <w:rFonts w:ascii="Arial" w:eastAsia="Times New Roman" w:hAnsi="Arial" w:cs="Arial"/>
      <w:bCs/>
      <w:color w:val="000000"/>
      <w:sz w:val="22"/>
      <w:szCs w:val="22"/>
    </w:rPr>
  </w:style>
  <w:style w:type="character" w:customStyle="1" w:styleId="WW8Num100z0">
    <w:name w:val="WW8Num100z0"/>
    <w:qFormat/>
    <w:rPr>
      <w:rFonts w:ascii="Arial" w:hAnsi="Arial" w:cs="Arial"/>
      <w:sz w:val="22"/>
      <w:szCs w:val="22"/>
    </w:rPr>
  </w:style>
  <w:style w:type="character" w:customStyle="1" w:styleId="WW8Num100z1">
    <w:name w:val="WW8Num100z1"/>
    <w:qFormat/>
  </w:style>
  <w:style w:type="character" w:customStyle="1" w:styleId="WW8Num100z2">
    <w:name w:val="WW8Num100z2"/>
    <w:qFormat/>
  </w:style>
  <w:style w:type="character" w:customStyle="1" w:styleId="WW8Num100z3">
    <w:name w:val="WW8Num100z3"/>
    <w:qFormat/>
  </w:style>
  <w:style w:type="character" w:customStyle="1" w:styleId="WW8Num100z4">
    <w:name w:val="WW8Num100z4"/>
    <w:qFormat/>
  </w:style>
  <w:style w:type="character" w:customStyle="1" w:styleId="WW8Num100z5">
    <w:name w:val="WW8Num100z5"/>
    <w:qFormat/>
  </w:style>
  <w:style w:type="character" w:customStyle="1" w:styleId="WW8Num100z6">
    <w:name w:val="WW8Num100z6"/>
    <w:qFormat/>
  </w:style>
  <w:style w:type="character" w:customStyle="1" w:styleId="WW8Num100z7">
    <w:name w:val="WW8Num100z7"/>
    <w:qFormat/>
  </w:style>
  <w:style w:type="character" w:customStyle="1" w:styleId="WW8Num100z8">
    <w:name w:val="WW8Num100z8"/>
    <w:qFormat/>
  </w:style>
  <w:style w:type="character" w:customStyle="1" w:styleId="WW8Num101z0">
    <w:name w:val="WW8Num101z0"/>
    <w:qFormat/>
    <w:rPr>
      <w:rFonts w:ascii="Arial" w:hAnsi="Arial" w:cs="Times New Roman"/>
      <w:b w:val="0"/>
      <w:i w:val="0"/>
      <w:strike w:val="0"/>
      <w:dstrike w:val="0"/>
      <w:sz w:val="22"/>
      <w:szCs w:val="22"/>
      <w:u w:val="none"/>
    </w:rPr>
  </w:style>
  <w:style w:type="character" w:customStyle="1" w:styleId="WW8Num101z1">
    <w:name w:val="WW8Num101z1"/>
    <w:qFormat/>
  </w:style>
  <w:style w:type="character" w:customStyle="1" w:styleId="WW8Num101z2">
    <w:name w:val="WW8Num101z2"/>
    <w:qFormat/>
  </w:style>
  <w:style w:type="character" w:customStyle="1" w:styleId="WW8Num101z3">
    <w:name w:val="WW8Num101z3"/>
    <w:qFormat/>
  </w:style>
  <w:style w:type="character" w:customStyle="1" w:styleId="WW8Num101z4">
    <w:name w:val="WW8Num101z4"/>
    <w:qFormat/>
  </w:style>
  <w:style w:type="character" w:customStyle="1" w:styleId="WW8Num101z5">
    <w:name w:val="WW8Num101z5"/>
    <w:qFormat/>
  </w:style>
  <w:style w:type="character" w:customStyle="1" w:styleId="WW8Num101z6">
    <w:name w:val="WW8Num101z6"/>
    <w:qFormat/>
  </w:style>
  <w:style w:type="character" w:customStyle="1" w:styleId="WW8Num101z7">
    <w:name w:val="WW8Num101z7"/>
    <w:qFormat/>
  </w:style>
  <w:style w:type="character" w:customStyle="1" w:styleId="WW8Num101z8">
    <w:name w:val="WW8Num101z8"/>
    <w:qFormat/>
  </w:style>
  <w:style w:type="character" w:customStyle="1" w:styleId="WW8Num102z0">
    <w:name w:val="WW8Num102z0"/>
    <w:qFormat/>
    <w:rPr>
      <w:rFonts w:ascii="Arial" w:hAnsi="Arial" w:cs="Arial"/>
      <w:sz w:val="22"/>
      <w:szCs w:val="22"/>
    </w:rPr>
  </w:style>
  <w:style w:type="character" w:customStyle="1" w:styleId="WW8Num102z1">
    <w:name w:val="WW8Num102z1"/>
    <w:qFormat/>
  </w:style>
  <w:style w:type="character" w:customStyle="1" w:styleId="WW8Num102z2">
    <w:name w:val="WW8Num102z2"/>
    <w:qFormat/>
  </w:style>
  <w:style w:type="character" w:customStyle="1" w:styleId="WW8Num102z3">
    <w:name w:val="WW8Num102z3"/>
    <w:qFormat/>
  </w:style>
  <w:style w:type="character" w:customStyle="1" w:styleId="WW8Num102z4">
    <w:name w:val="WW8Num102z4"/>
    <w:qFormat/>
  </w:style>
  <w:style w:type="character" w:customStyle="1" w:styleId="WW8Num102z5">
    <w:name w:val="WW8Num102z5"/>
    <w:qFormat/>
  </w:style>
  <w:style w:type="character" w:customStyle="1" w:styleId="WW8Num102z6">
    <w:name w:val="WW8Num102z6"/>
    <w:qFormat/>
  </w:style>
  <w:style w:type="character" w:customStyle="1" w:styleId="WW8Num102z7">
    <w:name w:val="WW8Num102z7"/>
    <w:qFormat/>
  </w:style>
  <w:style w:type="character" w:customStyle="1" w:styleId="WW8Num102z8">
    <w:name w:val="WW8Num102z8"/>
    <w:qFormat/>
  </w:style>
  <w:style w:type="character" w:customStyle="1" w:styleId="WW8Num103z0">
    <w:name w:val="WW8Num103z0"/>
    <w:qFormat/>
    <w:rPr>
      <w:rFonts w:ascii="Arial" w:eastAsia="Times New Roman" w:hAnsi="Arial" w:cs="Arial"/>
      <w:bCs/>
      <w:sz w:val="22"/>
      <w:szCs w:val="22"/>
    </w:rPr>
  </w:style>
  <w:style w:type="character" w:customStyle="1" w:styleId="WW8Num104z0">
    <w:name w:val="WW8Num104z0"/>
    <w:qFormat/>
    <w:rPr>
      <w:rFonts w:ascii="Arial" w:eastAsia="Times New Roman" w:hAnsi="Arial" w:cs="Arial"/>
      <w:b w:val="0"/>
      <w:bCs/>
      <w:i w:val="0"/>
      <w:strike w:val="0"/>
      <w:dstrike w:val="0"/>
      <w:color w:val="000000"/>
      <w:sz w:val="22"/>
      <w:szCs w:val="22"/>
      <w:u w:val="none"/>
    </w:rPr>
  </w:style>
  <w:style w:type="character" w:customStyle="1" w:styleId="WW8Num105z0">
    <w:name w:val="WW8Num105z0"/>
    <w:qFormat/>
    <w:rPr>
      <w:b w:val="0"/>
      <w:i w:val="0"/>
    </w:rPr>
  </w:style>
  <w:style w:type="character" w:customStyle="1" w:styleId="WW8Num105z1">
    <w:name w:val="WW8Num105z1"/>
    <w:qFormat/>
  </w:style>
  <w:style w:type="character" w:customStyle="1" w:styleId="WW8Num105z2">
    <w:name w:val="WW8Num105z2"/>
    <w:qFormat/>
  </w:style>
  <w:style w:type="character" w:customStyle="1" w:styleId="WW8Num105z3">
    <w:name w:val="WW8Num105z3"/>
    <w:qFormat/>
  </w:style>
  <w:style w:type="character" w:customStyle="1" w:styleId="WW8Num105z4">
    <w:name w:val="WW8Num105z4"/>
    <w:qFormat/>
  </w:style>
  <w:style w:type="character" w:customStyle="1" w:styleId="WW8Num105z5">
    <w:name w:val="WW8Num105z5"/>
    <w:qFormat/>
  </w:style>
  <w:style w:type="character" w:customStyle="1" w:styleId="WW8Num105z6">
    <w:name w:val="WW8Num105z6"/>
    <w:qFormat/>
    <w:rPr>
      <w:rFonts w:ascii="Arial" w:eastAsia="Times New Roman" w:hAnsi="Arial" w:cs="Arial"/>
      <w:b w:val="0"/>
      <w:sz w:val="22"/>
      <w:szCs w:val="22"/>
    </w:rPr>
  </w:style>
  <w:style w:type="character" w:customStyle="1" w:styleId="WW8Num105z7">
    <w:name w:val="WW8Num105z7"/>
    <w:qFormat/>
  </w:style>
  <w:style w:type="character" w:customStyle="1" w:styleId="WW8Num105z8">
    <w:name w:val="WW8Num105z8"/>
    <w:qFormat/>
  </w:style>
  <w:style w:type="character" w:customStyle="1" w:styleId="WW8Num106z0">
    <w:name w:val="WW8Num106z0"/>
    <w:qFormat/>
    <w:rPr>
      <w:rFonts w:ascii="Arial" w:hAnsi="Arial" w:cs="Times New Roman"/>
      <w:b w:val="0"/>
      <w:i w:val="0"/>
      <w:strike w:val="0"/>
      <w:dstrike w:val="0"/>
      <w:sz w:val="22"/>
      <w:szCs w:val="22"/>
      <w:u w:val="none"/>
    </w:rPr>
  </w:style>
  <w:style w:type="character" w:customStyle="1" w:styleId="WW8Num106z1">
    <w:name w:val="WW8Num106z1"/>
    <w:qFormat/>
  </w:style>
  <w:style w:type="character" w:customStyle="1" w:styleId="WW8Num106z2">
    <w:name w:val="WW8Num106z2"/>
    <w:qFormat/>
  </w:style>
  <w:style w:type="character" w:customStyle="1" w:styleId="WW8Num106z3">
    <w:name w:val="WW8Num106z3"/>
    <w:qFormat/>
  </w:style>
  <w:style w:type="character" w:customStyle="1" w:styleId="WW8Num106z4">
    <w:name w:val="WW8Num106z4"/>
    <w:qFormat/>
  </w:style>
  <w:style w:type="character" w:customStyle="1" w:styleId="WW8Num106z5">
    <w:name w:val="WW8Num106z5"/>
    <w:qFormat/>
  </w:style>
  <w:style w:type="character" w:customStyle="1" w:styleId="WW8Num106z6">
    <w:name w:val="WW8Num106z6"/>
    <w:qFormat/>
  </w:style>
  <w:style w:type="character" w:customStyle="1" w:styleId="WW8Num106z7">
    <w:name w:val="WW8Num106z7"/>
    <w:qFormat/>
  </w:style>
  <w:style w:type="character" w:customStyle="1" w:styleId="WW8Num106z8">
    <w:name w:val="WW8Num106z8"/>
    <w:qFormat/>
  </w:style>
  <w:style w:type="character" w:customStyle="1" w:styleId="WW8Num107z0">
    <w:name w:val="WW8Num107z0"/>
    <w:qFormat/>
    <w:rPr>
      <w:rFonts w:ascii="Arial" w:hAnsi="Arial" w:cs="Arial"/>
      <w:sz w:val="22"/>
      <w:szCs w:val="22"/>
    </w:rPr>
  </w:style>
  <w:style w:type="character" w:customStyle="1" w:styleId="WW8Num107z1">
    <w:name w:val="WW8Num107z1"/>
    <w:qFormat/>
  </w:style>
  <w:style w:type="character" w:customStyle="1" w:styleId="WW8Num107z2">
    <w:name w:val="WW8Num107z2"/>
    <w:qFormat/>
  </w:style>
  <w:style w:type="character" w:customStyle="1" w:styleId="WW8Num107z3">
    <w:name w:val="WW8Num107z3"/>
    <w:qFormat/>
  </w:style>
  <w:style w:type="character" w:customStyle="1" w:styleId="WW8Num107z4">
    <w:name w:val="WW8Num107z4"/>
    <w:qFormat/>
  </w:style>
  <w:style w:type="character" w:customStyle="1" w:styleId="WW8Num107z5">
    <w:name w:val="WW8Num107z5"/>
    <w:qFormat/>
  </w:style>
  <w:style w:type="character" w:customStyle="1" w:styleId="WW8Num107z6">
    <w:name w:val="WW8Num107z6"/>
    <w:qFormat/>
  </w:style>
  <w:style w:type="character" w:customStyle="1" w:styleId="WW8Num107z7">
    <w:name w:val="WW8Num107z7"/>
    <w:qFormat/>
  </w:style>
  <w:style w:type="character" w:customStyle="1" w:styleId="WW8Num107z8">
    <w:name w:val="WW8Num107z8"/>
    <w:qFormat/>
  </w:style>
  <w:style w:type="character" w:customStyle="1" w:styleId="WW8Num108z0">
    <w:name w:val="WW8Num108z0"/>
    <w:qFormat/>
    <w:rPr>
      <w:rFonts w:ascii="Arial" w:hAnsi="Arial" w:cs="Arial"/>
      <w:sz w:val="22"/>
      <w:szCs w:val="22"/>
    </w:rPr>
  </w:style>
  <w:style w:type="character" w:customStyle="1" w:styleId="WW8Num108z1">
    <w:name w:val="WW8Num108z1"/>
    <w:qFormat/>
    <w:rPr>
      <w:rFonts w:ascii="Arial" w:hAnsi="Arial" w:cs="Times New Roman"/>
      <w:b w:val="0"/>
      <w:i w:val="0"/>
      <w:strike w:val="0"/>
      <w:dstrike w:val="0"/>
      <w:sz w:val="22"/>
      <w:szCs w:val="22"/>
      <w:u w:val="none"/>
    </w:rPr>
  </w:style>
  <w:style w:type="character" w:customStyle="1" w:styleId="WW8Num108z2">
    <w:name w:val="WW8Num108z2"/>
    <w:qFormat/>
  </w:style>
  <w:style w:type="character" w:customStyle="1" w:styleId="WW8Num108z3">
    <w:name w:val="WW8Num108z3"/>
    <w:qFormat/>
  </w:style>
  <w:style w:type="character" w:customStyle="1" w:styleId="WW8Num108z4">
    <w:name w:val="WW8Num108z4"/>
    <w:qFormat/>
  </w:style>
  <w:style w:type="character" w:customStyle="1" w:styleId="WW8Num108z5">
    <w:name w:val="WW8Num108z5"/>
    <w:qFormat/>
  </w:style>
  <w:style w:type="character" w:customStyle="1" w:styleId="WW8Num108z6">
    <w:name w:val="WW8Num108z6"/>
    <w:qFormat/>
  </w:style>
  <w:style w:type="character" w:customStyle="1" w:styleId="WW8Num108z7">
    <w:name w:val="WW8Num108z7"/>
    <w:qFormat/>
  </w:style>
  <w:style w:type="character" w:customStyle="1" w:styleId="WW8Num108z8">
    <w:name w:val="WW8Num108z8"/>
    <w:qFormat/>
  </w:style>
  <w:style w:type="character" w:customStyle="1" w:styleId="WW8Num109z0">
    <w:name w:val="WW8Num109z0"/>
    <w:qFormat/>
    <w:rPr>
      <w:rFonts w:ascii="Arial" w:eastAsia="Times New Roman" w:hAnsi="Arial" w:cs="Arial"/>
      <w:sz w:val="22"/>
      <w:szCs w:val="22"/>
    </w:rPr>
  </w:style>
  <w:style w:type="character" w:customStyle="1" w:styleId="WW8Num109z1">
    <w:name w:val="WW8Num109z1"/>
    <w:qFormat/>
    <w:rPr>
      <w:rFonts w:ascii="Arial" w:eastAsia="Times New Roman" w:hAnsi="Arial" w:cs="Times New Roman"/>
      <w:b w:val="0"/>
      <w:i w:val="0"/>
      <w:strike w:val="0"/>
      <w:dstrike w:val="0"/>
      <w:sz w:val="22"/>
      <w:szCs w:val="22"/>
      <w:u w:val="none"/>
    </w:rPr>
  </w:style>
  <w:style w:type="character" w:customStyle="1" w:styleId="WW8Num109z2">
    <w:name w:val="WW8Num109z2"/>
    <w:qFormat/>
  </w:style>
  <w:style w:type="character" w:customStyle="1" w:styleId="WW8Num109z3">
    <w:name w:val="WW8Num109z3"/>
    <w:qFormat/>
  </w:style>
  <w:style w:type="character" w:customStyle="1" w:styleId="WW8Num109z4">
    <w:name w:val="WW8Num109z4"/>
    <w:qFormat/>
  </w:style>
  <w:style w:type="character" w:customStyle="1" w:styleId="WW8Num109z5">
    <w:name w:val="WW8Num109z5"/>
    <w:qFormat/>
  </w:style>
  <w:style w:type="character" w:customStyle="1" w:styleId="WW8Num109z6">
    <w:name w:val="WW8Num109z6"/>
    <w:qFormat/>
  </w:style>
  <w:style w:type="character" w:customStyle="1" w:styleId="WW8Num109z7">
    <w:name w:val="WW8Num109z7"/>
    <w:qFormat/>
  </w:style>
  <w:style w:type="character" w:customStyle="1" w:styleId="WW8Num109z8">
    <w:name w:val="WW8Num109z8"/>
    <w:qFormat/>
  </w:style>
  <w:style w:type="character" w:customStyle="1" w:styleId="WW8Num110z0">
    <w:name w:val="WW8Num110z0"/>
    <w:qFormat/>
  </w:style>
  <w:style w:type="character" w:customStyle="1" w:styleId="WW8Num110z1">
    <w:name w:val="WW8Num110z1"/>
    <w:qFormat/>
    <w:rPr>
      <w:sz w:val="22"/>
      <w:szCs w:val="22"/>
    </w:rPr>
  </w:style>
  <w:style w:type="character" w:customStyle="1" w:styleId="WW8Num110z2">
    <w:name w:val="WW8Num110z2"/>
    <w:qFormat/>
  </w:style>
  <w:style w:type="character" w:customStyle="1" w:styleId="WW8Num110z3">
    <w:name w:val="WW8Num110z3"/>
    <w:qFormat/>
  </w:style>
  <w:style w:type="character" w:customStyle="1" w:styleId="WW8Num110z4">
    <w:name w:val="WW8Num110z4"/>
    <w:qFormat/>
  </w:style>
  <w:style w:type="character" w:customStyle="1" w:styleId="WW8Num110z5">
    <w:name w:val="WW8Num110z5"/>
    <w:qFormat/>
  </w:style>
  <w:style w:type="character" w:customStyle="1" w:styleId="WW8Num110z6">
    <w:name w:val="WW8Num110z6"/>
    <w:qFormat/>
  </w:style>
  <w:style w:type="character" w:customStyle="1" w:styleId="WW8Num110z7">
    <w:name w:val="WW8Num110z7"/>
    <w:qFormat/>
  </w:style>
  <w:style w:type="character" w:customStyle="1" w:styleId="WW8Num110z8">
    <w:name w:val="WW8Num110z8"/>
    <w:qFormat/>
  </w:style>
  <w:style w:type="character" w:customStyle="1" w:styleId="WW8Num111z0">
    <w:name w:val="WW8Num111z0"/>
    <w:qFormat/>
    <w:rPr>
      <w:rFonts w:ascii="Arial" w:eastAsia="Times New Roman" w:hAnsi="Arial" w:cs="Arial"/>
      <w:b/>
      <w:bCs/>
      <w:sz w:val="22"/>
      <w:szCs w:val="22"/>
      <w:lang w:eastAsia="en-US"/>
    </w:rPr>
  </w:style>
  <w:style w:type="character" w:customStyle="1" w:styleId="WW8Num111z1">
    <w:name w:val="WW8Num111z1"/>
    <w:qFormat/>
  </w:style>
  <w:style w:type="character" w:customStyle="1" w:styleId="WW8Num112z0">
    <w:name w:val="WW8Num112z0"/>
    <w:qFormat/>
  </w:style>
  <w:style w:type="character" w:customStyle="1" w:styleId="WW8Num112z1">
    <w:name w:val="WW8Num112z1"/>
    <w:qFormat/>
    <w:rPr>
      <w:rFonts w:ascii="Arial" w:eastAsia="Times New Roman" w:hAnsi="Arial" w:cs="Arial"/>
      <w:sz w:val="22"/>
      <w:szCs w:val="22"/>
    </w:rPr>
  </w:style>
  <w:style w:type="character" w:customStyle="1" w:styleId="WW8Num112z2">
    <w:name w:val="WW8Num112z2"/>
    <w:qFormat/>
  </w:style>
  <w:style w:type="character" w:customStyle="1" w:styleId="WW8Num112z3">
    <w:name w:val="WW8Num112z3"/>
    <w:qFormat/>
  </w:style>
  <w:style w:type="character" w:customStyle="1" w:styleId="WW8Num112z4">
    <w:name w:val="WW8Num112z4"/>
    <w:qFormat/>
  </w:style>
  <w:style w:type="character" w:customStyle="1" w:styleId="WW8Num112z5">
    <w:name w:val="WW8Num112z5"/>
    <w:qFormat/>
  </w:style>
  <w:style w:type="character" w:customStyle="1" w:styleId="WW8Num112z6">
    <w:name w:val="WW8Num112z6"/>
    <w:qFormat/>
  </w:style>
  <w:style w:type="character" w:customStyle="1" w:styleId="WW8Num112z7">
    <w:name w:val="WW8Num112z7"/>
    <w:qFormat/>
  </w:style>
  <w:style w:type="character" w:customStyle="1" w:styleId="WW8Num112z8">
    <w:name w:val="WW8Num112z8"/>
    <w:qFormat/>
  </w:style>
  <w:style w:type="character" w:customStyle="1" w:styleId="WW8Num113z0">
    <w:name w:val="WW8Num113z0"/>
    <w:qFormat/>
  </w:style>
  <w:style w:type="character" w:customStyle="1" w:styleId="WW8Num113z1">
    <w:name w:val="WW8Num113z1"/>
    <w:qFormat/>
    <w:rPr>
      <w:rFonts w:ascii="Arial" w:hAnsi="Arial" w:cs="Arial"/>
      <w:sz w:val="22"/>
      <w:szCs w:val="22"/>
    </w:rPr>
  </w:style>
  <w:style w:type="character" w:customStyle="1" w:styleId="WW8Num113z2">
    <w:name w:val="WW8Num113z2"/>
    <w:qFormat/>
    <w:rPr>
      <w:sz w:val="22"/>
      <w:szCs w:val="16"/>
    </w:rPr>
  </w:style>
  <w:style w:type="character" w:customStyle="1" w:styleId="WW8Num113z3">
    <w:name w:val="WW8Num113z3"/>
    <w:qFormat/>
  </w:style>
  <w:style w:type="character" w:customStyle="1" w:styleId="WW8Num113z4">
    <w:name w:val="WW8Num113z4"/>
    <w:qFormat/>
  </w:style>
  <w:style w:type="character" w:customStyle="1" w:styleId="WW8Num113z5">
    <w:name w:val="WW8Num113z5"/>
    <w:qFormat/>
  </w:style>
  <w:style w:type="character" w:customStyle="1" w:styleId="WW8Num113z6">
    <w:name w:val="WW8Num113z6"/>
    <w:qFormat/>
  </w:style>
  <w:style w:type="character" w:customStyle="1" w:styleId="WW8Num113z7">
    <w:name w:val="WW8Num113z7"/>
    <w:qFormat/>
  </w:style>
  <w:style w:type="character" w:customStyle="1" w:styleId="WW8Num113z8">
    <w:name w:val="WW8Num113z8"/>
    <w:qFormat/>
  </w:style>
  <w:style w:type="character" w:customStyle="1" w:styleId="WW8Num114z0">
    <w:name w:val="WW8Num114z0"/>
    <w:qFormat/>
    <w:rPr>
      <w:rFonts w:ascii="Arial" w:eastAsia="Times New Roman" w:hAnsi="Arial" w:cs="Arial"/>
      <w:b/>
      <w:color w:val="000000"/>
      <w:sz w:val="22"/>
      <w:szCs w:val="22"/>
    </w:rPr>
  </w:style>
  <w:style w:type="character" w:customStyle="1" w:styleId="WW8Num115z0">
    <w:name w:val="WW8Num115z0"/>
    <w:qFormat/>
  </w:style>
  <w:style w:type="character" w:customStyle="1" w:styleId="WW8Num115z1">
    <w:name w:val="WW8Num115z1"/>
    <w:qFormat/>
    <w:rPr>
      <w:rFonts w:ascii="Arial" w:eastAsia="Times New Roman" w:hAnsi="Arial" w:cs="Arial"/>
      <w:b/>
      <w:sz w:val="22"/>
      <w:szCs w:val="22"/>
    </w:rPr>
  </w:style>
  <w:style w:type="character" w:customStyle="1" w:styleId="WW8Num116z0">
    <w:name w:val="WW8Num116z0"/>
    <w:qFormat/>
    <w:rPr>
      <w:b/>
      <w:szCs w:val="8"/>
    </w:rPr>
  </w:style>
  <w:style w:type="character" w:customStyle="1" w:styleId="WW8Num117z0">
    <w:name w:val="WW8Num117z0"/>
    <w:qFormat/>
    <w:rPr>
      <w:rFonts w:ascii="Arial" w:eastAsia="Times New Roman" w:hAnsi="Arial" w:cs="Arial"/>
      <w:b/>
      <w:sz w:val="22"/>
      <w:szCs w:val="20"/>
    </w:rPr>
  </w:style>
  <w:style w:type="character" w:customStyle="1" w:styleId="WW8Num118z0">
    <w:name w:val="WW8Num118z0"/>
    <w:qFormat/>
    <w:rPr>
      <w:b/>
      <w:color w:val="000000"/>
    </w:rPr>
  </w:style>
  <w:style w:type="character" w:customStyle="1" w:styleId="WW8Num118z1">
    <w:name w:val="WW8Num118z1"/>
    <w:qFormat/>
  </w:style>
  <w:style w:type="character" w:customStyle="1" w:styleId="WW8Num118z2">
    <w:name w:val="WW8Num118z2"/>
    <w:qFormat/>
  </w:style>
  <w:style w:type="character" w:customStyle="1" w:styleId="WW8Num118z3">
    <w:name w:val="WW8Num118z3"/>
    <w:qFormat/>
  </w:style>
  <w:style w:type="character" w:customStyle="1" w:styleId="WW8Num118z4">
    <w:name w:val="WW8Num118z4"/>
    <w:qFormat/>
  </w:style>
  <w:style w:type="character" w:customStyle="1" w:styleId="WW8Num118z5">
    <w:name w:val="WW8Num118z5"/>
    <w:qFormat/>
  </w:style>
  <w:style w:type="character" w:customStyle="1" w:styleId="WW8Num118z6">
    <w:name w:val="WW8Num118z6"/>
    <w:qFormat/>
  </w:style>
  <w:style w:type="character" w:customStyle="1" w:styleId="WW8Num118z7">
    <w:name w:val="WW8Num118z7"/>
    <w:qFormat/>
  </w:style>
  <w:style w:type="character" w:customStyle="1" w:styleId="WW8Num118z8">
    <w:name w:val="WW8Num118z8"/>
    <w:qFormat/>
  </w:style>
  <w:style w:type="character" w:customStyle="1" w:styleId="WW8Num119z0">
    <w:name w:val="WW8Num119z0"/>
    <w:qFormat/>
    <w:rPr>
      <w:rFonts w:ascii="Arial" w:eastAsia="Arial Unicode MS" w:hAnsi="Arial" w:cs="Arial"/>
    </w:rPr>
  </w:style>
  <w:style w:type="character" w:customStyle="1" w:styleId="WW8Num119z1">
    <w:name w:val="WW8Num119z1"/>
    <w:qFormat/>
  </w:style>
  <w:style w:type="character" w:customStyle="1" w:styleId="WW8Num119z2">
    <w:name w:val="WW8Num119z2"/>
    <w:qFormat/>
  </w:style>
  <w:style w:type="character" w:customStyle="1" w:styleId="WW8Num119z3">
    <w:name w:val="WW8Num119z3"/>
    <w:qFormat/>
  </w:style>
  <w:style w:type="character" w:customStyle="1" w:styleId="WW8Num119z4">
    <w:name w:val="WW8Num119z4"/>
    <w:qFormat/>
  </w:style>
  <w:style w:type="character" w:customStyle="1" w:styleId="WW8Num119z5">
    <w:name w:val="WW8Num119z5"/>
    <w:qFormat/>
  </w:style>
  <w:style w:type="character" w:customStyle="1" w:styleId="WW8Num119z6">
    <w:name w:val="WW8Num119z6"/>
    <w:qFormat/>
  </w:style>
  <w:style w:type="character" w:customStyle="1" w:styleId="WW8Num119z7">
    <w:name w:val="WW8Num119z7"/>
    <w:qFormat/>
  </w:style>
  <w:style w:type="character" w:customStyle="1" w:styleId="WW8Num119z8">
    <w:name w:val="WW8Num119z8"/>
    <w:qFormat/>
  </w:style>
  <w:style w:type="character" w:customStyle="1" w:styleId="WW8Num120z0">
    <w:name w:val="WW8Num120z0"/>
    <w:qFormat/>
    <w:rPr>
      <w:rFonts w:ascii="Arial" w:eastAsia="Calibri" w:hAnsi="Arial" w:cs="Arial"/>
      <w:b w:val="0"/>
      <w:i w:val="0"/>
      <w:sz w:val="22"/>
      <w:szCs w:val="22"/>
    </w:rPr>
  </w:style>
  <w:style w:type="character" w:customStyle="1" w:styleId="WW8Num120z1">
    <w:name w:val="WW8Num120z1"/>
    <w:qFormat/>
  </w:style>
  <w:style w:type="character" w:customStyle="1" w:styleId="WW8Num120z2">
    <w:name w:val="WW8Num120z2"/>
    <w:qFormat/>
  </w:style>
  <w:style w:type="character" w:customStyle="1" w:styleId="WW8Num120z3">
    <w:name w:val="WW8Num120z3"/>
    <w:qFormat/>
  </w:style>
  <w:style w:type="character" w:customStyle="1" w:styleId="WW8Num120z4">
    <w:name w:val="WW8Num120z4"/>
    <w:qFormat/>
  </w:style>
  <w:style w:type="character" w:customStyle="1" w:styleId="WW8Num120z5">
    <w:name w:val="WW8Num120z5"/>
    <w:qFormat/>
  </w:style>
  <w:style w:type="character" w:customStyle="1" w:styleId="WW8Num120z6">
    <w:name w:val="WW8Num120z6"/>
    <w:qFormat/>
  </w:style>
  <w:style w:type="character" w:customStyle="1" w:styleId="WW8Num120z7">
    <w:name w:val="WW8Num120z7"/>
    <w:qFormat/>
  </w:style>
  <w:style w:type="character" w:customStyle="1" w:styleId="WW8Num120z8">
    <w:name w:val="WW8Num120z8"/>
    <w:qFormat/>
  </w:style>
  <w:style w:type="character" w:customStyle="1" w:styleId="WW8Num121z0">
    <w:name w:val="WW8Num121z0"/>
    <w:qFormat/>
    <w:rPr>
      <w:b w:val="0"/>
    </w:rPr>
  </w:style>
  <w:style w:type="character" w:customStyle="1" w:styleId="WW8Num121z1">
    <w:name w:val="WW8Num121z1"/>
    <w:qFormat/>
  </w:style>
  <w:style w:type="character" w:customStyle="1" w:styleId="WW8Num121z2">
    <w:name w:val="WW8Num121z2"/>
    <w:qFormat/>
  </w:style>
  <w:style w:type="character" w:customStyle="1" w:styleId="WW8Num121z3">
    <w:name w:val="WW8Num121z3"/>
    <w:qFormat/>
  </w:style>
  <w:style w:type="character" w:customStyle="1" w:styleId="WW8Num121z4">
    <w:name w:val="WW8Num121z4"/>
    <w:qFormat/>
  </w:style>
  <w:style w:type="character" w:customStyle="1" w:styleId="WW8Num121z5">
    <w:name w:val="WW8Num121z5"/>
    <w:qFormat/>
  </w:style>
  <w:style w:type="character" w:customStyle="1" w:styleId="WW8Num121z6">
    <w:name w:val="WW8Num121z6"/>
    <w:qFormat/>
  </w:style>
  <w:style w:type="character" w:customStyle="1" w:styleId="WW8Num121z7">
    <w:name w:val="WW8Num121z7"/>
    <w:qFormat/>
  </w:style>
  <w:style w:type="character" w:customStyle="1" w:styleId="WW8Num121z8">
    <w:name w:val="WW8Num121z8"/>
    <w:qFormat/>
  </w:style>
  <w:style w:type="character" w:customStyle="1" w:styleId="WW8Num122z0">
    <w:name w:val="WW8Num122z0"/>
    <w:qFormat/>
    <w:rPr>
      <w:rFonts w:ascii="Arial" w:hAnsi="Arial" w:cs="Arial"/>
      <w:b/>
      <w:bCs/>
      <w:sz w:val="22"/>
      <w:szCs w:val="22"/>
    </w:rPr>
  </w:style>
  <w:style w:type="character" w:customStyle="1" w:styleId="WW8Num122z1">
    <w:name w:val="WW8Num122z1"/>
    <w:qFormat/>
  </w:style>
  <w:style w:type="character" w:customStyle="1" w:styleId="WW8Num122z2">
    <w:name w:val="WW8Num122z2"/>
    <w:qFormat/>
  </w:style>
  <w:style w:type="character" w:customStyle="1" w:styleId="WW8Num122z3">
    <w:name w:val="WW8Num122z3"/>
    <w:qFormat/>
  </w:style>
  <w:style w:type="character" w:customStyle="1" w:styleId="WW8Num122z4">
    <w:name w:val="WW8Num122z4"/>
    <w:qFormat/>
  </w:style>
  <w:style w:type="character" w:customStyle="1" w:styleId="WW8Num122z5">
    <w:name w:val="WW8Num122z5"/>
    <w:qFormat/>
  </w:style>
  <w:style w:type="character" w:customStyle="1" w:styleId="WW8Num122z6">
    <w:name w:val="WW8Num122z6"/>
    <w:qFormat/>
  </w:style>
  <w:style w:type="character" w:customStyle="1" w:styleId="WW8Num122z7">
    <w:name w:val="WW8Num122z7"/>
    <w:qFormat/>
  </w:style>
  <w:style w:type="character" w:customStyle="1" w:styleId="WW8Num122z8">
    <w:name w:val="WW8Num122z8"/>
    <w:qFormat/>
  </w:style>
  <w:style w:type="character" w:customStyle="1" w:styleId="WW8Num123z0">
    <w:name w:val="WW8Num123z0"/>
    <w:qFormat/>
  </w:style>
  <w:style w:type="character" w:customStyle="1" w:styleId="WW8Num123z1">
    <w:name w:val="WW8Num123z1"/>
    <w:qFormat/>
  </w:style>
  <w:style w:type="character" w:customStyle="1" w:styleId="WW8Num123z2">
    <w:name w:val="WW8Num123z2"/>
    <w:qFormat/>
  </w:style>
  <w:style w:type="character" w:customStyle="1" w:styleId="WW8Num123z3">
    <w:name w:val="WW8Num123z3"/>
    <w:qFormat/>
  </w:style>
  <w:style w:type="character" w:customStyle="1" w:styleId="WW8Num123z4">
    <w:name w:val="WW8Num123z4"/>
    <w:qFormat/>
  </w:style>
  <w:style w:type="character" w:customStyle="1" w:styleId="WW8Num123z5">
    <w:name w:val="WW8Num123z5"/>
    <w:qFormat/>
  </w:style>
  <w:style w:type="character" w:customStyle="1" w:styleId="WW8Num123z6">
    <w:name w:val="WW8Num123z6"/>
    <w:qFormat/>
  </w:style>
  <w:style w:type="character" w:customStyle="1" w:styleId="WW8Num123z7">
    <w:name w:val="WW8Num123z7"/>
    <w:qFormat/>
  </w:style>
  <w:style w:type="character" w:customStyle="1" w:styleId="WW8Num123z8">
    <w:name w:val="WW8Num123z8"/>
    <w:qFormat/>
  </w:style>
  <w:style w:type="character" w:customStyle="1" w:styleId="WW8Num124z0">
    <w:name w:val="WW8Num124z0"/>
    <w:qFormat/>
    <w:rPr>
      <w:rFonts w:ascii="Arial" w:eastAsia="Times New Roman" w:hAnsi="Arial" w:cs="Arial"/>
    </w:rPr>
  </w:style>
  <w:style w:type="character" w:customStyle="1" w:styleId="WW8Num124z1">
    <w:name w:val="WW8Num124z1"/>
    <w:qFormat/>
    <w:rPr>
      <w:rFonts w:ascii="Arial" w:eastAsia="Times New Roman" w:hAnsi="Arial" w:cs="Times New Roman"/>
      <w:b w:val="0"/>
      <w:color w:val="000000"/>
      <w:sz w:val="22"/>
      <w:szCs w:val="22"/>
      <w:lang w:eastAsia="en-US"/>
    </w:rPr>
  </w:style>
  <w:style w:type="character" w:customStyle="1" w:styleId="WW8Num124z2">
    <w:name w:val="WW8Num124z2"/>
    <w:qFormat/>
    <w:rPr>
      <w:rFonts w:cs="Times New Roman"/>
    </w:rPr>
  </w:style>
  <w:style w:type="character" w:customStyle="1" w:styleId="WW8Num125z0">
    <w:name w:val="WW8Num125z0"/>
    <w:qFormat/>
    <w:rPr>
      <w:rFonts w:ascii="Arial" w:eastAsia="Times New Roman" w:hAnsi="Arial" w:cs="Arial"/>
      <w:b w:val="0"/>
      <w:bCs/>
      <w:i w:val="0"/>
      <w:color w:val="000000"/>
      <w:sz w:val="22"/>
      <w:szCs w:val="22"/>
    </w:rPr>
  </w:style>
  <w:style w:type="character" w:customStyle="1" w:styleId="WW8Num125z1">
    <w:name w:val="WW8Num125z1"/>
    <w:qFormat/>
  </w:style>
  <w:style w:type="character" w:customStyle="1" w:styleId="WW8Num125z2">
    <w:name w:val="WW8Num125z2"/>
    <w:qFormat/>
  </w:style>
  <w:style w:type="character" w:customStyle="1" w:styleId="WW8Num125z3">
    <w:name w:val="WW8Num125z3"/>
    <w:qFormat/>
  </w:style>
  <w:style w:type="character" w:customStyle="1" w:styleId="WW8Num125z4">
    <w:name w:val="WW8Num125z4"/>
    <w:qFormat/>
  </w:style>
  <w:style w:type="character" w:customStyle="1" w:styleId="WW8Num125z5">
    <w:name w:val="WW8Num125z5"/>
    <w:qFormat/>
  </w:style>
  <w:style w:type="character" w:customStyle="1" w:styleId="WW8Num125z6">
    <w:name w:val="WW8Num125z6"/>
    <w:qFormat/>
  </w:style>
  <w:style w:type="character" w:customStyle="1" w:styleId="WW8Num125z7">
    <w:name w:val="WW8Num125z7"/>
    <w:qFormat/>
  </w:style>
  <w:style w:type="character" w:customStyle="1" w:styleId="WW8Num125z8">
    <w:name w:val="WW8Num125z8"/>
    <w:qFormat/>
  </w:style>
  <w:style w:type="character" w:customStyle="1" w:styleId="WW8Num126z0">
    <w:name w:val="WW8Num126z0"/>
    <w:qFormat/>
  </w:style>
  <w:style w:type="character" w:customStyle="1" w:styleId="WW8Num126z1">
    <w:name w:val="WW8Num126z1"/>
    <w:qFormat/>
  </w:style>
  <w:style w:type="character" w:customStyle="1" w:styleId="WW8Num126z2">
    <w:name w:val="WW8Num126z2"/>
    <w:qFormat/>
  </w:style>
  <w:style w:type="character" w:customStyle="1" w:styleId="WW8Num126z3">
    <w:name w:val="WW8Num126z3"/>
    <w:qFormat/>
  </w:style>
  <w:style w:type="character" w:customStyle="1" w:styleId="WW8Num126z4">
    <w:name w:val="WW8Num126z4"/>
    <w:qFormat/>
  </w:style>
  <w:style w:type="character" w:customStyle="1" w:styleId="WW8Num126z5">
    <w:name w:val="WW8Num126z5"/>
    <w:qFormat/>
  </w:style>
  <w:style w:type="character" w:customStyle="1" w:styleId="WW8Num126z6">
    <w:name w:val="WW8Num126z6"/>
    <w:qFormat/>
  </w:style>
  <w:style w:type="character" w:customStyle="1" w:styleId="WW8Num126z7">
    <w:name w:val="WW8Num126z7"/>
    <w:qFormat/>
  </w:style>
  <w:style w:type="character" w:customStyle="1" w:styleId="WW8Num126z8">
    <w:name w:val="WW8Num126z8"/>
    <w:qFormat/>
  </w:style>
  <w:style w:type="character" w:customStyle="1" w:styleId="WW8Num127z0">
    <w:name w:val="WW8Num127z0"/>
    <w:qFormat/>
    <w:rPr>
      <w:rFonts w:ascii="Arial" w:eastAsia="Times New Roman" w:hAnsi="Arial" w:cs="Arial"/>
      <w:b w:val="0"/>
      <w:bCs/>
      <w:i w:val="0"/>
      <w:strike w:val="0"/>
      <w:dstrike w:val="0"/>
      <w:color w:val="000000"/>
      <w:sz w:val="22"/>
      <w:szCs w:val="22"/>
      <w:u w:val="none"/>
    </w:rPr>
  </w:style>
  <w:style w:type="character" w:customStyle="1" w:styleId="WW8Num127z1">
    <w:name w:val="WW8Num127z1"/>
    <w:qFormat/>
  </w:style>
  <w:style w:type="character" w:customStyle="1" w:styleId="WW8Num127z2">
    <w:name w:val="WW8Num127z2"/>
    <w:qFormat/>
  </w:style>
  <w:style w:type="character" w:customStyle="1" w:styleId="WW8Num127z3">
    <w:name w:val="WW8Num127z3"/>
    <w:qFormat/>
  </w:style>
  <w:style w:type="character" w:customStyle="1" w:styleId="WW8Num127z4">
    <w:name w:val="WW8Num127z4"/>
    <w:qFormat/>
  </w:style>
  <w:style w:type="character" w:customStyle="1" w:styleId="WW8Num127z5">
    <w:name w:val="WW8Num127z5"/>
    <w:qFormat/>
  </w:style>
  <w:style w:type="character" w:customStyle="1" w:styleId="WW8Num127z6">
    <w:name w:val="WW8Num127z6"/>
    <w:qFormat/>
  </w:style>
  <w:style w:type="character" w:customStyle="1" w:styleId="WW8Num127z7">
    <w:name w:val="WW8Num127z7"/>
    <w:qFormat/>
  </w:style>
  <w:style w:type="character" w:customStyle="1" w:styleId="WW8Num127z8">
    <w:name w:val="WW8Num127z8"/>
    <w:qFormat/>
  </w:style>
  <w:style w:type="character" w:customStyle="1" w:styleId="WW8Num128z0">
    <w:name w:val="WW8Num128z0"/>
    <w:qFormat/>
    <w:rPr>
      <w:rFonts w:ascii="Arial" w:eastAsia="Times New Roman" w:hAnsi="Arial" w:cs="Arial"/>
      <w:b/>
      <w:bCs/>
      <w:color w:val="000000"/>
      <w:sz w:val="22"/>
      <w:szCs w:val="22"/>
    </w:rPr>
  </w:style>
  <w:style w:type="character" w:customStyle="1" w:styleId="WW8Num128z1">
    <w:name w:val="WW8Num128z1"/>
    <w:qFormat/>
  </w:style>
  <w:style w:type="character" w:customStyle="1" w:styleId="WW8Num128z2">
    <w:name w:val="WW8Num128z2"/>
    <w:qFormat/>
  </w:style>
  <w:style w:type="character" w:customStyle="1" w:styleId="WW8Num128z3">
    <w:name w:val="WW8Num128z3"/>
    <w:qFormat/>
  </w:style>
  <w:style w:type="character" w:customStyle="1" w:styleId="WW8Num128z4">
    <w:name w:val="WW8Num128z4"/>
    <w:qFormat/>
  </w:style>
  <w:style w:type="character" w:customStyle="1" w:styleId="WW8Num128z5">
    <w:name w:val="WW8Num128z5"/>
    <w:qFormat/>
  </w:style>
  <w:style w:type="character" w:customStyle="1" w:styleId="WW8Num128z6">
    <w:name w:val="WW8Num128z6"/>
    <w:qFormat/>
  </w:style>
  <w:style w:type="character" w:customStyle="1" w:styleId="WW8Num128z7">
    <w:name w:val="WW8Num128z7"/>
    <w:qFormat/>
  </w:style>
  <w:style w:type="character" w:customStyle="1" w:styleId="WW8Num128z8">
    <w:name w:val="WW8Num128z8"/>
    <w:qFormat/>
  </w:style>
  <w:style w:type="character" w:customStyle="1" w:styleId="WW8Num129z0">
    <w:name w:val="WW8Num129z0"/>
    <w:qFormat/>
    <w:rPr>
      <w:rFonts w:ascii="Arial" w:eastAsia="Times New Roman" w:hAnsi="Arial" w:cs="Arial"/>
      <w:sz w:val="22"/>
      <w:szCs w:val="22"/>
    </w:rPr>
  </w:style>
  <w:style w:type="character" w:customStyle="1" w:styleId="WW8Num129z1">
    <w:name w:val="WW8Num129z1"/>
    <w:qFormat/>
  </w:style>
  <w:style w:type="character" w:customStyle="1" w:styleId="WW8Num129z2">
    <w:name w:val="WW8Num129z2"/>
    <w:qFormat/>
  </w:style>
  <w:style w:type="character" w:customStyle="1" w:styleId="WW8Num129z3">
    <w:name w:val="WW8Num129z3"/>
    <w:qFormat/>
  </w:style>
  <w:style w:type="character" w:customStyle="1" w:styleId="WW8Num129z4">
    <w:name w:val="WW8Num129z4"/>
    <w:qFormat/>
  </w:style>
  <w:style w:type="character" w:customStyle="1" w:styleId="WW8Num129z5">
    <w:name w:val="WW8Num129z5"/>
    <w:qFormat/>
  </w:style>
  <w:style w:type="character" w:customStyle="1" w:styleId="WW8Num129z6">
    <w:name w:val="WW8Num129z6"/>
    <w:qFormat/>
  </w:style>
  <w:style w:type="character" w:customStyle="1" w:styleId="WW8Num129z7">
    <w:name w:val="WW8Num129z7"/>
    <w:qFormat/>
  </w:style>
  <w:style w:type="character" w:customStyle="1" w:styleId="WW8Num129z8">
    <w:name w:val="WW8Num129z8"/>
    <w:qFormat/>
  </w:style>
  <w:style w:type="character" w:customStyle="1" w:styleId="WW8Num130z0">
    <w:name w:val="WW8Num130z0"/>
    <w:qFormat/>
    <w:rPr>
      <w:rFonts w:ascii="Arial" w:hAnsi="Arial" w:cs="Arial"/>
      <w:b/>
      <w:color w:val="000000"/>
      <w:sz w:val="22"/>
      <w:szCs w:val="22"/>
    </w:rPr>
  </w:style>
  <w:style w:type="character" w:customStyle="1" w:styleId="WW8Num130z1">
    <w:name w:val="WW8Num130z1"/>
    <w:qFormat/>
  </w:style>
  <w:style w:type="character" w:customStyle="1" w:styleId="WW8Num130z2">
    <w:name w:val="WW8Num130z2"/>
    <w:qFormat/>
  </w:style>
  <w:style w:type="character" w:customStyle="1" w:styleId="WW8Num130z3">
    <w:name w:val="WW8Num130z3"/>
    <w:qFormat/>
  </w:style>
  <w:style w:type="character" w:customStyle="1" w:styleId="WW8Num130z4">
    <w:name w:val="WW8Num130z4"/>
    <w:qFormat/>
  </w:style>
  <w:style w:type="character" w:customStyle="1" w:styleId="WW8Num130z5">
    <w:name w:val="WW8Num130z5"/>
    <w:qFormat/>
  </w:style>
  <w:style w:type="character" w:customStyle="1" w:styleId="WW8Num130z6">
    <w:name w:val="WW8Num130z6"/>
    <w:qFormat/>
  </w:style>
  <w:style w:type="character" w:customStyle="1" w:styleId="WW8Num130z7">
    <w:name w:val="WW8Num130z7"/>
    <w:qFormat/>
  </w:style>
  <w:style w:type="character" w:customStyle="1" w:styleId="WW8Num130z8">
    <w:name w:val="WW8Num130z8"/>
    <w:qFormat/>
  </w:style>
  <w:style w:type="character" w:customStyle="1" w:styleId="WW8Num131z0">
    <w:name w:val="WW8Num131z0"/>
    <w:qFormat/>
    <w:rPr>
      <w:rFonts w:ascii="Arial" w:eastAsia="Times New Roman" w:hAnsi="Arial" w:cs="Arial"/>
      <w:bCs/>
      <w:sz w:val="22"/>
      <w:szCs w:val="22"/>
    </w:rPr>
  </w:style>
  <w:style w:type="character" w:customStyle="1" w:styleId="WW8Num131z1">
    <w:name w:val="WW8Num131z1"/>
    <w:qFormat/>
  </w:style>
  <w:style w:type="character" w:customStyle="1" w:styleId="WW8Num131z2">
    <w:name w:val="WW8Num131z2"/>
    <w:qFormat/>
  </w:style>
  <w:style w:type="character" w:customStyle="1" w:styleId="WW8Num131z3">
    <w:name w:val="WW8Num131z3"/>
    <w:qFormat/>
  </w:style>
  <w:style w:type="character" w:customStyle="1" w:styleId="WW8Num131z4">
    <w:name w:val="WW8Num131z4"/>
    <w:qFormat/>
  </w:style>
  <w:style w:type="character" w:customStyle="1" w:styleId="WW8Num131z5">
    <w:name w:val="WW8Num131z5"/>
    <w:qFormat/>
  </w:style>
  <w:style w:type="character" w:customStyle="1" w:styleId="WW8Num131z6">
    <w:name w:val="WW8Num131z6"/>
    <w:qFormat/>
  </w:style>
  <w:style w:type="character" w:customStyle="1" w:styleId="WW8Num131z7">
    <w:name w:val="WW8Num131z7"/>
    <w:qFormat/>
  </w:style>
  <w:style w:type="character" w:customStyle="1" w:styleId="WW8Num131z8">
    <w:name w:val="WW8Num131z8"/>
    <w:qFormat/>
  </w:style>
  <w:style w:type="character" w:customStyle="1" w:styleId="WW8Num132z0">
    <w:name w:val="WW8Num132z0"/>
    <w:qFormat/>
    <w:rPr>
      <w:rFonts w:ascii="Arial" w:hAnsi="Arial" w:cs="Arial"/>
      <w:sz w:val="22"/>
      <w:szCs w:val="22"/>
    </w:rPr>
  </w:style>
  <w:style w:type="character" w:customStyle="1" w:styleId="WW8Num132z1">
    <w:name w:val="WW8Num132z1"/>
    <w:qFormat/>
  </w:style>
  <w:style w:type="character" w:customStyle="1" w:styleId="WW8Num132z2">
    <w:name w:val="WW8Num132z2"/>
    <w:qFormat/>
  </w:style>
  <w:style w:type="character" w:customStyle="1" w:styleId="WW8Num132z3">
    <w:name w:val="WW8Num132z3"/>
    <w:qFormat/>
  </w:style>
  <w:style w:type="character" w:customStyle="1" w:styleId="WW8Num132z4">
    <w:name w:val="WW8Num132z4"/>
    <w:qFormat/>
  </w:style>
  <w:style w:type="character" w:customStyle="1" w:styleId="WW8Num132z5">
    <w:name w:val="WW8Num132z5"/>
    <w:qFormat/>
  </w:style>
  <w:style w:type="character" w:customStyle="1" w:styleId="WW8Num132z6">
    <w:name w:val="WW8Num132z6"/>
    <w:qFormat/>
  </w:style>
  <w:style w:type="character" w:customStyle="1" w:styleId="WW8Num132z7">
    <w:name w:val="WW8Num132z7"/>
    <w:qFormat/>
  </w:style>
  <w:style w:type="character" w:customStyle="1" w:styleId="WW8Num132z8">
    <w:name w:val="WW8Num132z8"/>
    <w:qFormat/>
  </w:style>
  <w:style w:type="character" w:customStyle="1" w:styleId="WW8Num133z0">
    <w:name w:val="WW8Num133z0"/>
    <w:qFormat/>
    <w:rPr>
      <w:rFonts w:ascii="Arial" w:hAnsi="Arial" w:cs="Arial"/>
      <w:sz w:val="22"/>
      <w:szCs w:val="22"/>
    </w:rPr>
  </w:style>
  <w:style w:type="character" w:customStyle="1" w:styleId="WW8Num133z1">
    <w:name w:val="WW8Num133z1"/>
    <w:qFormat/>
  </w:style>
  <w:style w:type="character" w:customStyle="1" w:styleId="WW8Num133z2">
    <w:name w:val="WW8Num133z2"/>
    <w:qFormat/>
  </w:style>
  <w:style w:type="character" w:customStyle="1" w:styleId="WW8Num133z3">
    <w:name w:val="WW8Num133z3"/>
    <w:qFormat/>
  </w:style>
  <w:style w:type="character" w:customStyle="1" w:styleId="WW8Num133z4">
    <w:name w:val="WW8Num133z4"/>
    <w:qFormat/>
  </w:style>
  <w:style w:type="character" w:customStyle="1" w:styleId="WW8Num133z5">
    <w:name w:val="WW8Num133z5"/>
    <w:qFormat/>
  </w:style>
  <w:style w:type="character" w:customStyle="1" w:styleId="WW8Num133z6">
    <w:name w:val="WW8Num133z6"/>
    <w:qFormat/>
  </w:style>
  <w:style w:type="character" w:customStyle="1" w:styleId="WW8Num133z7">
    <w:name w:val="WW8Num133z7"/>
    <w:qFormat/>
  </w:style>
  <w:style w:type="character" w:customStyle="1" w:styleId="WW8Num133z8">
    <w:name w:val="WW8Num133z8"/>
    <w:qFormat/>
  </w:style>
  <w:style w:type="character" w:customStyle="1" w:styleId="WW8Num134z0">
    <w:name w:val="WW8Num134z0"/>
    <w:qFormat/>
    <w:rPr>
      <w:rFonts w:ascii="Arial" w:hAnsi="Arial" w:cs="Times New Roman"/>
      <w:b w:val="0"/>
      <w:i w:val="0"/>
      <w:strike w:val="0"/>
      <w:dstrike w:val="0"/>
      <w:sz w:val="22"/>
      <w:szCs w:val="22"/>
      <w:u w:val="none"/>
    </w:rPr>
  </w:style>
  <w:style w:type="character" w:customStyle="1" w:styleId="WW8Num134z1">
    <w:name w:val="WW8Num134z1"/>
    <w:qFormat/>
  </w:style>
  <w:style w:type="character" w:customStyle="1" w:styleId="WW8Num134z2">
    <w:name w:val="WW8Num134z2"/>
    <w:qFormat/>
  </w:style>
  <w:style w:type="character" w:customStyle="1" w:styleId="WW8Num134z3">
    <w:name w:val="WW8Num134z3"/>
    <w:qFormat/>
  </w:style>
  <w:style w:type="character" w:customStyle="1" w:styleId="WW8Num134z4">
    <w:name w:val="WW8Num134z4"/>
    <w:qFormat/>
  </w:style>
  <w:style w:type="character" w:customStyle="1" w:styleId="WW8Num134z5">
    <w:name w:val="WW8Num134z5"/>
    <w:qFormat/>
  </w:style>
  <w:style w:type="character" w:customStyle="1" w:styleId="WW8Num134z6">
    <w:name w:val="WW8Num134z6"/>
    <w:qFormat/>
  </w:style>
  <w:style w:type="character" w:customStyle="1" w:styleId="WW8Num134z7">
    <w:name w:val="WW8Num134z7"/>
    <w:qFormat/>
  </w:style>
  <w:style w:type="character" w:customStyle="1" w:styleId="WW8Num134z8">
    <w:name w:val="WW8Num134z8"/>
    <w:qFormat/>
  </w:style>
  <w:style w:type="character" w:customStyle="1" w:styleId="WW8Num135z0">
    <w:name w:val="WW8Num135z0"/>
    <w:qFormat/>
    <w:rPr>
      <w:rFonts w:ascii="Arial" w:hAnsi="Arial" w:cs="Times New Roman"/>
      <w:b w:val="0"/>
      <w:i w:val="0"/>
      <w:strike w:val="0"/>
      <w:dstrike w:val="0"/>
      <w:sz w:val="22"/>
      <w:szCs w:val="22"/>
      <w:u w:val="none"/>
    </w:rPr>
  </w:style>
  <w:style w:type="character" w:customStyle="1" w:styleId="WW8Num135z1">
    <w:name w:val="WW8Num135z1"/>
    <w:qFormat/>
  </w:style>
  <w:style w:type="character" w:customStyle="1" w:styleId="WW8Num135z2">
    <w:name w:val="WW8Num135z2"/>
    <w:qFormat/>
  </w:style>
  <w:style w:type="character" w:customStyle="1" w:styleId="WW8Num135z3">
    <w:name w:val="WW8Num135z3"/>
    <w:qFormat/>
  </w:style>
  <w:style w:type="character" w:customStyle="1" w:styleId="WW8Num135z4">
    <w:name w:val="WW8Num135z4"/>
    <w:qFormat/>
  </w:style>
  <w:style w:type="character" w:customStyle="1" w:styleId="WW8Num135z5">
    <w:name w:val="WW8Num135z5"/>
    <w:qFormat/>
  </w:style>
  <w:style w:type="character" w:customStyle="1" w:styleId="WW8Num135z6">
    <w:name w:val="WW8Num135z6"/>
    <w:qFormat/>
  </w:style>
  <w:style w:type="character" w:customStyle="1" w:styleId="WW8Num135z7">
    <w:name w:val="WW8Num135z7"/>
    <w:qFormat/>
  </w:style>
  <w:style w:type="character" w:customStyle="1" w:styleId="WW8Num135z8">
    <w:name w:val="WW8Num135z8"/>
    <w:qFormat/>
  </w:style>
  <w:style w:type="character" w:customStyle="1" w:styleId="WW8Num136z0">
    <w:name w:val="WW8Num136z0"/>
    <w:qFormat/>
    <w:rPr>
      <w:rFonts w:ascii="Arial" w:hAnsi="Arial" w:cs="Arial"/>
      <w:sz w:val="22"/>
      <w:szCs w:val="22"/>
    </w:rPr>
  </w:style>
  <w:style w:type="character" w:customStyle="1" w:styleId="WW8Num136z1">
    <w:name w:val="WW8Num136z1"/>
    <w:qFormat/>
  </w:style>
  <w:style w:type="character" w:customStyle="1" w:styleId="WW8Num136z2">
    <w:name w:val="WW8Num136z2"/>
    <w:qFormat/>
  </w:style>
  <w:style w:type="character" w:customStyle="1" w:styleId="WW8Num136z3">
    <w:name w:val="WW8Num136z3"/>
    <w:qFormat/>
  </w:style>
  <w:style w:type="character" w:customStyle="1" w:styleId="WW8Num136z4">
    <w:name w:val="WW8Num136z4"/>
    <w:qFormat/>
  </w:style>
  <w:style w:type="character" w:customStyle="1" w:styleId="WW8Num136z5">
    <w:name w:val="WW8Num136z5"/>
    <w:qFormat/>
  </w:style>
  <w:style w:type="character" w:customStyle="1" w:styleId="WW8Num136z6">
    <w:name w:val="WW8Num136z6"/>
    <w:qFormat/>
  </w:style>
  <w:style w:type="character" w:customStyle="1" w:styleId="WW8Num136z7">
    <w:name w:val="WW8Num136z7"/>
    <w:qFormat/>
  </w:style>
  <w:style w:type="character" w:customStyle="1" w:styleId="WW8Num136z8">
    <w:name w:val="WW8Num136z8"/>
    <w:qFormat/>
  </w:style>
  <w:style w:type="character" w:customStyle="1" w:styleId="WW8Num137z0">
    <w:name w:val="WW8Num137z0"/>
    <w:qFormat/>
    <w:rPr>
      <w:rFonts w:ascii="Arial" w:hAnsi="Arial" w:cs="Times New Roman"/>
      <w:b w:val="0"/>
      <w:i w:val="0"/>
      <w:strike w:val="0"/>
      <w:dstrike w:val="0"/>
      <w:sz w:val="22"/>
      <w:szCs w:val="22"/>
      <w:u w:val="none"/>
    </w:rPr>
  </w:style>
  <w:style w:type="character" w:customStyle="1" w:styleId="WW8Num137z1">
    <w:name w:val="WW8Num137z1"/>
    <w:qFormat/>
  </w:style>
  <w:style w:type="character" w:customStyle="1" w:styleId="WW8Num137z2">
    <w:name w:val="WW8Num137z2"/>
    <w:qFormat/>
  </w:style>
  <w:style w:type="character" w:customStyle="1" w:styleId="WW8Num137z3">
    <w:name w:val="WW8Num137z3"/>
    <w:qFormat/>
  </w:style>
  <w:style w:type="character" w:customStyle="1" w:styleId="WW8Num137z4">
    <w:name w:val="WW8Num137z4"/>
    <w:qFormat/>
  </w:style>
  <w:style w:type="character" w:customStyle="1" w:styleId="WW8Num137z5">
    <w:name w:val="WW8Num137z5"/>
    <w:qFormat/>
  </w:style>
  <w:style w:type="character" w:customStyle="1" w:styleId="WW8Num137z6">
    <w:name w:val="WW8Num137z6"/>
    <w:qFormat/>
  </w:style>
  <w:style w:type="character" w:customStyle="1" w:styleId="WW8Num137z7">
    <w:name w:val="WW8Num137z7"/>
    <w:qFormat/>
  </w:style>
  <w:style w:type="character" w:customStyle="1" w:styleId="WW8Num137z8">
    <w:name w:val="WW8Num137z8"/>
    <w:qFormat/>
  </w:style>
  <w:style w:type="character" w:customStyle="1" w:styleId="WW8Num138z0">
    <w:name w:val="WW8Num138z0"/>
    <w:qFormat/>
    <w:rPr>
      <w:rFonts w:ascii="Arial" w:eastAsia="Times New Roman" w:hAnsi="Arial" w:cs="Arial"/>
      <w:sz w:val="22"/>
      <w:szCs w:val="22"/>
    </w:rPr>
  </w:style>
  <w:style w:type="character" w:customStyle="1" w:styleId="WW8Num138z1">
    <w:name w:val="WW8Num138z1"/>
    <w:qFormat/>
  </w:style>
  <w:style w:type="character" w:customStyle="1" w:styleId="WW8Num138z2">
    <w:name w:val="WW8Num138z2"/>
    <w:qFormat/>
  </w:style>
  <w:style w:type="character" w:customStyle="1" w:styleId="WW8Num138z3">
    <w:name w:val="WW8Num138z3"/>
    <w:qFormat/>
  </w:style>
  <w:style w:type="character" w:customStyle="1" w:styleId="WW8Num138z4">
    <w:name w:val="WW8Num138z4"/>
    <w:qFormat/>
  </w:style>
  <w:style w:type="character" w:customStyle="1" w:styleId="WW8Num138z5">
    <w:name w:val="WW8Num138z5"/>
    <w:qFormat/>
  </w:style>
  <w:style w:type="character" w:customStyle="1" w:styleId="WW8Num138z6">
    <w:name w:val="WW8Num138z6"/>
    <w:qFormat/>
  </w:style>
  <w:style w:type="character" w:customStyle="1" w:styleId="WW8Num138z7">
    <w:name w:val="WW8Num138z7"/>
    <w:qFormat/>
  </w:style>
  <w:style w:type="character" w:customStyle="1" w:styleId="WW8Num138z8">
    <w:name w:val="WW8Num138z8"/>
    <w:qFormat/>
  </w:style>
  <w:style w:type="character" w:customStyle="1" w:styleId="WW8Num139z0">
    <w:name w:val="WW8Num139z0"/>
    <w:qFormat/>
    <w:rPr>
      <w:rFonts w:ascii="Arial" w:hAnsi="Arial" w:cs="Times New Roman"/>
      <w:b w:val="0"/>
      <w:i w:val="0"/>
      <w:strike w:val="0"/>
      <w:dstrike w:val="0"/>
      <w:sz w:val="22"/>
      <w:szCs w:val="22"/>
      <w:u w:val="none"/>
    </w:rPr>
  </w:style>
  <w:style w:type="character" w:customStyle="1" w:styleId="WW8Num139z1">
    <w:name w:val="WW8Num139z1"/>
    <w:qFormat/>
  </w:style>
  <w:style w:type="character" w:customStyle="1" w:styleId="WW8Num139z2">
    <w:name w:val="WW8Num139z2"/>
    <w:qFormat/>
  </w:style>
  <w:style w:type="character" w:customStyle="1" w:styleId="WW8Num139z3">
    <w:name w:val="WW8Num139z3"/>
    <w:qFormat/>
  </w:style>
  <w:style w:type="character" w:customStyle="1" w:styleId="WW8Num139z4">
    <w:name w:val="WW8Num139z4"/>
    <w:qFormat/>
  </w:style>
  <w:style w:type="character" w:customStyle="1" w:styleId="WW8Num139z5">
    <w:name w:val="WW8Num139z5"/>
    <w:qFormat/>
  </w:style>
  <w:style w:type="character" w:customStyle="1" w:styleId="WW8Num139z6">
    <w:name w:val="WW8Num139z6"/>
    <w:qFormat/>
  </w:style>
  <w:style w:type="character" w:customStyle="1" w:styleId="WW8Num139z7">
    <w:name w:val="WW8Num139z7"/>
    <w:qFormat/>
  </w:style>
  <w:style w:type="character" w:customStyle="1" w:styleId="WW8Num139z8">
    <w:name w:val="WW8Num139z8"/>
    <w:qFormat/>
  </w:style>
  <w:style w:type="character" w:customStyle="1" w:styleId="WW8Num140z0">
    <w:name w:val="WW8Num140z0"/>
    <w:qFormat/>
    <w:rPr>
      <w:rFonts w:ascii="Arial" w:eastAsia="Times New Roman" w:hAnsi="Arial" w:cs="Arial"/>
      <w:b w:val="0"/>
      <w:i w:val="0"/>
      <w:strike w:val="0"/>
      <w:dstrike w:val="0"/>
      <w:sz w:val="22"/>
      <w:szCs w:val="22"/>
      <w:u w:val="none"/>
    </w:rPr>
  </w:style>
  <w:style w:type="character" w:customStyle="1" w:styleId="WW8Num140z1">
    <w:name w:val="WW8Num140z1"/>
    <w:qFormat/>
  </w:style>
  <w:style w:type="character" w:customStyle="1" w:styleId="WW8Num140z2">
    <w:name w:val="WW8Num140z2"/>
    <w:qFormat/>
  </w:style>
  <w:style w:type="character" w:customStyle="1" w:styleId="WW8Num140z3">
    <w:name w:val="WW8Num140z3"/>
    <w:qFormat/>
  </w:style>
  <w:style w:type="character" w:customStyle="1" w:styleId="WW8Num140z4">
    <w:name w:val="WW8Num140z4"/>
    <w:qFormat/>
  </w:style>
  <w:style w:type="character" w:customStyle="1" w:styleId="WW8Num140z5">
    <w:name w:val="WW8Num140z5"/>
    <w:qFormat/>
  </w:style>
  <w:style w:type="character" w:customStyle="1" w:styleId="WW8Num140z6">
    <w:name w:val="WW8Num140z6"/>
    <w:qFormat/>
  </w:style>
  <w:style w:type="character" w:customStyle="1" w:styleId="WW8Num140z7">
    <w:name w:val="WW8Num140z7"/>
    <w:qFormat/>
  </w:style>
  <w:style w:type="character" w:customStyle="1" w:styleId="WW8Num140z8">
    <w:name w:val="WW8Num140z8"/>
    <w:qFormat/>
  </w:style>
  <w:style w:type="character" w:customStyle="1" w:styleId="WW8Num141z0">
    <w:name w:val="WW8Num141z0"/>
    <w:qFormat/>
    <w:rPr>
      <w:rFonts w:ascii="Arial" w:hAnsi="Arial" w:cs="Arial"/>
      <w:sz w:val="22"/>
      <w:szCs w:val="22"/>
    </w:rPr>
  </w:style>
  <w:style w:type="character" w:customStyle="1" w:styleId="WW8Num141z1">
    <w:name w:val="WW8Num141z1"/>
    <w:qFormat/>
  </w:style>
  <w:style w:type="character" w:customStyle="1" w:styleId="WW8Num141z2">
    <w:name w:val="WW8Num141z2"/>
    <w:qFormat/>
  </w:style>
  <w:style w:type="character" w:customStyle="1" w:styleId="WW8Num141z3">
    <w:name w:val="WW8Num141z3"/>
    <w:qFormat/>
  </w:style>
  <w:style w:type="character" w:customStyle="1" w:styleId="WW8Num141z4">
    <w:name w:val="WW8Num141z4"/>
    <w:qFormat/>
  </w:style>
  <w:style w:type="character" w:customStyle="1" w:styleId="WW8Num141z5">
    <w:name w:val="WW8Num141z5"/>
    <w:qFormat/>
  </w:style>
  <w:style w:type="character" w:customStyle="1" w:styleId="WW8Num141z6">
    <w:name w:val="WW8Num141z6"/>
    <w:qFormat/>
  </w:style>
  <w:style w:type="character" w:customStyle="1" w:styleId="WW8Num141z7">
    <w:name w:val="WW8Num141z7"/>
    <w:qFormat/>
  </w:style>
  <w:style w:type="character" w:customStyle="1" w:styleId="WW8Num141z8">
    <w:name w:val="WW8Num141z8"/>
    <w:qFormat/>
  </w:style>
  <w:style w:type="character" w:customStyle="1" w:styleId="WW8Num142z0">
    <w:name w:val="WW8Num142z0"/>
    <w:qFormat/>
    <w:rPr>
      <w:rFonts w:ascii="Arial" w:hAnsi="Arial" w:cs="Arial"/>
      <w:sz w:val="22"/>
      <w:szCs w:val="22"/>
    </w:rPr>
  </w:style>
  <w:style w:type="character" w:customStyle="1" w:styleId="WW8Num142z1">
    <w:name w:val="WW8Num142z1"/>
    <w:qFormat/>
  </w:style>
  <w:style w:type="character" w:customStyle="1" w:styleId="WW8Num142z2">
    <w:name w:val="WW8Num142z2"/>
    <w:qFormat/>
  </w:style>
  <w:style w:type="character" w:customStyle="1" w:styleId="WW8Num142z3">
    <w:name w:val="WW8Num142z3"/>
    <w:qFormat/>
  </w:style>
  <w:style w:type="character" w:customStyle="1" w:styleId="WW8Num142z4">
    <w:name w:val="WW8Num142z4"/>
    <w:qFormat/>
  </w:style>
  <w:style w:type="character" w:customStyle="1" w:styleId="WW8Num142z5">
    <w:name w:val="WW8Num142z5"/>
    <w:qFormat/>
  </w:style>
  <w:style w:type="character" w:customStyle="1" w:styleId="WW8Num142z6">
    <w:name w:val="WW8Num142z6"/>
    <w:qFormat/>
  </w:style>
  <w:style w:type="character" w:customStyle="1" w:styleId="WW8Num142z7">
    <w:name w:val="WW8Num142z7"/>
    <w:qFormat/>
  </w:style>
  <w:style w:type="character" w:customStyle="1" w:styleId="WW8Num142z8">
    <w:name w:val="WW8Num142z8"/>
    <w:qFormat/>
  </w:style>
  <w:style w:type="character" w:customStyle="1" w:styleId="WW8Num143z0">
    <w:name w:val="WW8Num143z0"/>
    <w:qFormat/>
    <w:rPr>
      <w:rFonts w:ascii="Arial" w:hAnsi="Arial" w:cs="Arial"/>
      <w:sz w:val="22"/>
      <w:szCs w:val="22"/>
    </w:rPr>
  </w:style>
  <w:style w:type="character" w:customStyle="1" w:styleId="WW8Num143z1">
    <w:name w:val="WW8Num143z1"/>
    <w:qFormat/>
  </w:style>
  <w:style w:type="character" w:customStyle="1" w:styleId="WW8Num143z2">
    <w:name w:val="WW8Num143z2"/>
    <w:qFormat/>
  </w:style>
  <w:style w:type="character" w:customStyle="1" w:styleId="WW8Num143z3">
    <w:name w:val="WW8Num143z3"/>
    <w:qFormat/>
  </w:style>
  <w:style w:type="character" w:customStyle="1" w:styleId="WW8Num143z4">
    <w:name w:val="WW8Num143z4"/>
    <w:qFormat/>
  </w:style>
  <w:style w:type="character" w:customStyle="1" w:styleId="WW8Num143z5">
    <w:name w:val="WW8Num143z5"/>
    <w:qFormat/>
  </w:style>
  <w:style w:type="character" w:customStyle="1" w:styleId="WW8Num143z6">
    <w:name w:val="WW8Num143z6"/>
    <w:qFormat/>
  </w:style>
  <w:style w:type="character" w:customStyle="1" w:styleId="WW8Num143z7">
    <w:name w:val="WW8Num143z7"/>
    <w:qFormat/>
  </w:style>
  <w:style w:type="character" w:customStyle="1" w:styleId="WW8Num143z8">
    <w:name w:val="WW8Num143z8"/>
    <w:qFormat/>
  </w:style>
  <w:style w:type="character" w:customStyle="1" w:styleId="WW8Num144z0">
    <w:name w:val="WW8Num144z0"/>
    <w:qFormat/>
    <w:rPr>
      <w:rFonts w:ascii="Arial" w:eastAsia="Times New Roman" w:hAnsi="Arial" w:cs="Arial"/>
      <w:sz w:val="22"/>
      <w:szCs w:val="22"/>
    </w:rPr>
  </w:style>
  <w:style w:type="character" w:customStyle="1" w:styleId="WW8Num144z1">
    <w:name w:val="WW8Num144z1"/>
    <w:qFormat/>
  </w:style>
  <w:style w:type="character" w:customStyle="1" w:styleId="WW8Num144z2">
    <w:name w:val="WW8Num144z2"/>
    <w:qFormat/>
  </w:style>
  <w:style w:type="character" w:customStyle="1" w:styleId="WW8Num144z3">
    <w:name w:val="WW8Num144z3"/>
    <w:qFormat/>
  </w:style>
  <w:style w:type="character" w:customStyle="1" w:styleId="WW8Num144z4">
    <w:name w:val="WW8Num144z4"/>
    <w:qFormat/>
  </w:style>
  <w:style w:type="character" w:customStyle="1" w:styleId="WW8Num144z5">
    <w:name w:val="WW8Num144z5"/>
    <w:qFormat/>
  </w:style>
  <w:style w:type="character" w:customStyle="1" w:styleId="WW8Num144z6">
    <w:name w:val="WW8Num144z6"/>
    <w:qFormat/>
  </w:style>
  <w:style w:type="character" w:customStyle="1" w:styleId="WW8Num144z7">
    <w:name w:val="WW8Num144z7"/>
    <w:qFormat/>
  </w:style>
  <w:style w:type="character" w:customStyle="1" w:styleId="WW8Num144z8">
    <w:name w:val="WW8Num144z8"/>
    <w:qFormat/>
  </w:style>
  <w:style w:type="character" w:customStyle="1" w:styleId="WW8Num145z0">
    <w:name w:val="WW8Num145z0"/>
    <w:qFormat/>
  </w:style>
  <w:style w:type="character" w:customStyle="1" w:styleId="WW8Num145z1">
    <w:name w:val="WW8Num145z1"/>
    <w:qFormat/>
  </w:style>
  <w:style w:type="character" w:customStyle="1" w:styleId="WW8Num145z2">
    <w:name w:val="WW8Num145z2"/>
    <w:qFormat/>
  </w:style>
  <w:style w:type="character" w:customStyle="1" w:styleId="WW8Num145z3">
    <w:name w:val="WW8Num145z3"/>
    <w:qFormat/>
  </w:style>
  <w:style w:type="character" w:customStyle="1" w:styleId="WW8Num145z4">
    <w:name w:val="WW8Num145z4"/>
    <w:qFormat/>
  </w:style>
  <w:style w:type="character" w:customStyle="1" w:styleId="WW8Num145z5">
    <w:name w:val="WW8Num145z5"/>
    <w:qFormat/>
  </w:style>
  <w:style w:type="character" w:customStyle="1" w:styleId="WW8Num145z6">
    <w:name w:val="WW8Num145z6"/>
    <w:qFormat/>
  </w:style>
  <w:style w:type="character" w:customStyle="1" w:styleId="WW8Num145z7">
    <w:name w:val="WW8Num145z7"/>
    <w:qFormat/>
  </w:style>
  <w:style w:type="character" w:customStyle="1" w:styleId="WW8Num145z8">
    <w:name w:val="WW8Num145z8"/>
    <w:qFormat/>
  </w:style>
  <w:style w:type="character" w:customStyle="1" w:styleId="WW8Num146z0">
    <w:name w:val="WW8Num146z0"/>
    <w:qFormat/>
    <w:rPr>
      <w:rFonts w:ascii="Arial" w:hAnsi="Arial" w:cs="Arial"/>
      <w:sz w:val="22"/>
      <w:szCs w:val="22"/>
    </w:rPr>
  </w:style>
  <w:style w:type="character" w:customStyle="1" w:styleId="WW8Num146z1">
    <w:name w:val="WW8Num146z1"/>
    <w:qFormat/>
  </w:style>
  <w:style w:type="character" w:customStyle="1" w:styleId="WW8Num146z2">
    <w:name w:val="WW8Num146z2"/>
    <w:qFormat/>
  </w:style>
  <w:style w:type="character" w:customStyle="1" w:styleId="WW8Num146z3">
    <w:name w:val="WW8Num146z3"/>
    <w:qFormat/>
  </w:style>
  <w:style w:type="character" w:customStyle="1" w:styleId="WW8Num146z4">
    <w:name w:val="WW8Num146z4"/>
    <w:qFormat/>
  </w:style>
  <w:style w:type="character" w:customStyle="1" w:styleId="WW8Num146z5">
    <w:name w:val="WW8Num146z5"/>
    <w:qFormat/>
  </w:style>
  <w:style w:type="character" w:customStyle="1" w:styleId="WW8Num146z6">
    <w:name w:val="WW8Num146z6"/>
    <w:qFormat/>
  </w:style>
  <w:style w:type="character" w:customStyle="1" w:styleId="WW8Num146z7">
    <w:name w:val="WW8Num146z7"/>
    <w:qFormat/>
  </w:style>
  <w:style w:type="character" w:customStyle="1" w:styleId="WW8Num146z8">
    <w:name w:val="WW8Num146z8"/>
    <w:qFormat/>
  </w:style>
  <w:style w:type="character" w:customStyle="1" w:styleId="WW8Num147z0">
    <w:name w:val="WW8Num147z0"/>
    <w:qFormat/>
  </w:style>
  <w:style w:type="character" w:customStyle="1" w:styleId="WW8Num147z1">
    <w:name w:val="WW8Num147z1"/>
    <w:qFormat/>
  </w:style>
  <w:style w:type="character" w:customStyle="1" w:styleId="WW8Num147z2">
    <w:name w:val="WW8Num147z2"/>
    <w:qFormat/>
  </w:style>
  <w:style w:type="character" w:customStyle="1" w:styleId="WW8Num147z3">
    <w:name w:val="WW8Num147z3"/>
    <w:qFormat/>
  </w:style>
  <w:style w:type="character" w:customStyle="1" w:styleId="WW8Num147z4">
    <w:name w:val="WW8Num147z4"/>
    <w:qFormat/>
  </w:style>
  <w:style w:type="character" w:customStyle="1" w:styleId="WW8Num147z5">
    <w:name w:val="WW8Num147z5"/>
    <w:qFormat/>
  </w:style>
  <w:style w:type="character" w:customStyle="1" w:styleId="WW8Num147z6">
    <w:name w:val="WW8Num147z6"/>
    <w:qFormat/>
  </w:style>
  <w:style w:type="character" w:customStyle="1" w:styleId="WW8Num147z7">
    <w:name w:val="WW8Num147z7"/>
    <w:qFormat/>
  </w:style>
  <w:style w:type="character" w:customStyle="1" w:styleId="WW8Num147z8">
    <w:name w:val="WW8Num147z8"/>
    <w:qFormat/>
  </w:style>
  <w:style w:type="character" w:customStyle="1" w:styleId="WW8Num148z0">
    <w:name w:val="WW8Num148z0"/>
    <w:qFormat/>
    <w:rPr>
      <w:rFonts w:ascii="Arial" w:hAnsi="Arial" w:cs="Arial"/>
      <w:sz w:val="22"/>
      <w:szCs w:val="22"/>
    </w:rPr>
  </w:style>
  <w:style w:type="character" w:customStyle="1" w:styleId="WW8Num148z1">
    <w:name w:val="WW8Num148z1"/>
    <w:qFormat/>
  </w:style>
  <w:style w:type="character" w:customStyle="1" w:styleId="WW8Num148z2">
    <w:name w:val="WW8Num148z2"/>
    <w:qFormat/>
  </w:style>
  <w:style w:type="character" w:customStyle="1" w:styleId="WW8Num148z3">
    <w:name w:val="WW8Num148z3"/>
    <w:qFormat/>
  </w:style>
  <w:style w:type="character" w:customStyle="1" w:styleId="WW8Num148z4">
    <w:name w:val="WW8Num148z4"/>
    <w:qFormat/>
  </w:style>
  <w:style w:type="character" w:customStyle="1" w:styleId="WW8Num148z5">
    <w:name w:val="WW8Num148z5"/>
    <w:qFormat/>
  </w:style>
  <w:style w:type="character" w:customStyle="1" w:styleId="WW8Num148z6">
    <w:name w:val="WW8Num148z6"/>
    <w:qFormat/>
  </w:style>
  <w:style w:type="character" w:customStyle="1" w:styleId="WW8Num148z7">
    <w:name w:val="WW8Num148z7"/>
    <w:qFormat/>
  </w:style>
  <w:style w:type="character" w:customStyle="1" w:styleId="WW8Num148z8">
    <w:name w:val="WW8Num148z8"/>
    <w:qFormat/>
  </w:style>
  <w:style w:type="character" w:customStyle="1" w:styleId="WW8Num149z0">
    <w:name w:val="WW8Num149z0"/>
    <w:qFormat/>
    <w:rPr>
      <w:rFonts w:ascii="Arial" w:hAnsi="Arial" w:cs="Arial"/>
      <w:sz w:val="22"/>
      <w:szCs w:val="22"/>
    </w:rPr>
  </w:style>
  <w:style w:type="character" w:customStyle="1" w:styleId="WW8Num149z1">
    <w:name w:val="WW8Num149z1"/>
    <w:qFormat/>
  </w:style>
  <w:style w:type="character" w:customStyle="1" w:styleId="WW8Num149z2">
    <w:name w:val="WW8Num149z2"/>
    <w:qFormat/>
  </w:style>
  <w:style w:type="character" w:customStyle="1" w:styleId="WW8Num149z3">
    <w:name w:val="WW8Num149z3"/>
    <w:qFormat/>
  </w:style>
  <w:style w:type="character" w:customStyle="1" w:styleId="WW8Num149z4">
    <w:name w:val="WW8Num149z4"/>
    <w:qFormat/>
  </w:style>
  <w:style w:type="character" w:customStyle="1" w:styleId="WW8Num149z5">
    <w:name w:val="WW8Num149z5"/>
    <w:qFormat/>
  </w:style>
  <w:style w:type="character" w:customStyle="1" w:styleId="WW8Num149z6">
    <w:name w:val="WW8Num149z6"/>
    <w:qFormat/>
  </w:style>
  <w:style w:type="character" w:customStyle="1" w:styleId="WW8Num149z7">
    <w:name w:val="WW8Num149z7"/>
    <w:qFormat/>
  </w:style>
  <w:style w:type="character" w:customStyle="1" w:styleId="WW8Num149z8">
    <w:name w:val="WW8Num149z8"/>
    <w:qFormat/>
  </w:style>
  <w:style w:type="character" w:customStyle="1" w:styleId="WW8Num150z0">
    <w:name w:val="WW8Num150z0"/>
    <w:qFormat/>
    <w:rPr>
      <w:rFonts w:ascii="Arial" w:hAnsi="Arial" w:cs="Arial"/>
      <w:sz w:val="22"/>
      <w:szCs w:val="22"/>
    </w:rPr>
  </w:style>
  <w:style w:type="character" w:customStyle="1" w:styleId="WW8Num150z1">
    <w:name w:val="WW8Num150z1"/>
    <w:qFormat/>
  </w:style>
  <w:style w:type="character" w:customStyle="1" w:styleId="WW8Num150z2">
    <w:name w:val="WW8Num150z2"/>
    <w:qFormat/>
  </w:style>
  <w:style w:type="character" w:customStyle="1" w:styleId="WW8Num150z3">
    <w:name w:val="WW8Num150z3"/>
    <w:qFormat/>
  </w:style>
  <w:style w:type="character" w:customStyle="1" w:styleId="WW8Num150z4">
    <w:name w:val="WW8Num150z4"/>
    <w:qFormat/>
  </w:style>
  <w:style w:type="character" w:customStyle="1" w:styleId="WW8Num150z5">
    <w:name w:val="WW8Num150z5"/>
    <w:qFormat/>
  </w:style>
  <w:style w:type="character" w:customStyle="1" w:styleId="WW8Num150z6">
    <w:name w:val="WW8Num150z6"/>
    <w:qFormat/>
  </w:style>
  <w:style w:type="character" w:customStyle="1" w:styleId="WW8Num150z7">
    <w:name w:val="WW8Num150z7"/>
    <w:qFormat/>
  </w:style>
  <w:style w:type="character" w:customStyle="1" w:styleId="WW8Num150z8">
    <w:name w:val="WW8Num150z8"/>
    <w:qFormat/>
  </w:style>
  <w:style w:type="character" w:customStyle="1" w:styleId="WW8Num151z0">
    <w:name w:val="WW8Num151z0"/>
    <w:qFormat/>
    <w:rPr>
      <w:rFonts w:ascii="Arial" w:hAnsi="Arial" w:cs="Arial"/>
      <w:sz w:val="22"/>
      <w:szCs w:val="22"/>
    </w:rPr>
  </w:style>
  <w:style w:type="character" w:customStyle="1" w:styleId="WW8Num151z1">
    <w:name w:val="WW8Num151z1"/>
    <w:qFormat/>
  </w:style>
  <w:style w:type="character" w:customStyle="1" w:styleId="WW8Num151z2">
    <w:name w:val="WW8Num151z2"/>
    <w:qFormat/>
  </w:style>
  <w:style w:type="character" w:customStyle="1" w:styleId="WW8Num151z3">
    <w:name w:val="WW8Num151z3"/>
    <w:qFormat/>
  </w:style>
  <w:style w:type="character" w:customStyle="1" w:styleId="WW8Num151z4">
    <w:name w:val="WW8Num151z4"/>
    <w:qFormat/>
  </w:style>
  <w:style w:type="character" w:customStyle="1" w:styleId="WW8Num151z5">
    <w:name w:val="WW8Num151z5"/>
    <w:qFormat/>
  </w:style>
  <w:style w:type="character" w:customStyle="1" w:styleId="WW8Num151z6">
    <w:name w:val="WW8Num151z6"/>
    <w:qFormat/>
  </w:style>
  <w:style w:type="character" w:customStyle="1" w:styleId="WW8Num151z7">
    <w:name w:val="WW8Num151z7"/>
    <w:qFormat/>
  </w:style>
  <w:style w:type="character" w:customStyle="1" w:styleId="WW8Num151z8">
    <w:name w:val="WW8Num151z8"/>
    <w:qFormat/>
  </w:style>
  <w:style w:type="character" w:customStyle="1" w:styleId="WW8Num152z0">
    <w:name w:val="WW8Num152z0"/>
    <w:qFormat/>
    <w:rPr>
      <w:rFonts w:ascii="Arial" w:hAnsi="Arial" w:cs="Arial"/>
      <w:sz w:val="22"/>
      <w:szCs w:val="22"/>
    </w:rPr>
  </w:style>
  <w:style w:type="character" w:customStyle="1" w:styleId="WW8Num152z1">
    <w:name w:val="WW8Num152z1"/>
    <w:qFormat/>
  </w:style>
  <w:style w:type="character" w:customStyle="1" w:styleId="WW8Num152z2">
    <w:name w:val="WW8Num152z2"/>
    <w:qFormat/>
  </w:style>
  <w:style w:type="character" w:customStyle="1" w:styleId="WW8Num152z3">
    <w:name w:val="WW8Num152z3"/>
    <w:qFormat/>
  </w:style>
  <w:style w:type="character" w:customStyle="1" w:styleId="WW8Num152z4">
    <w:name w:val="WW8Num152z4"/>
    <w:qFormat/>
  </w:style>
  <w:style w:type="character" w:customStyle="1" w:styleId="WW8Num152z5">
    <w:name w:val="WW8Num152z5"/>
    <w:qFormat/>
  </w:style>
  <w:style w:type="character" w:customStyle="1" w:styleId="WW8Num152z6">
    <w:name w:val="WW8Num152z6"/>
    <w:qFormat/>
  </w:style>
  <w:style w:type="character" w:customStyle="1" w:styleId="WW8Num152z7">
    <w:name w:val="WW8Num152z7"/>
    <w:qFormat/>
  </w:style>
  <w:style w:type="character" w:customStyle="1" w:styleId="WW8Num152z8">
    <w:name w:val="WW8Num152z8"/>
    <w:qFormat/>
  </w:style>
  <w:style w:type="character" w:customStyle="1" w:styleId="WW8Num153z0">
    <w:name w:val="WW8Num153z0"/>
    <w:qFormat/>
    <w:rPr>
      <w:rFonts w:ascii="Arial" w:hAnsi="Arial" w:cs="Arial"/>
      <w:sz w:val="22"/>
      <w:szCs w:val="22"/>
    </w:rPr>
  </w:style>
  <w:style w:type="character" w:customStyle="1" w:styleId="WW8Num153z1">
    <w:name w:val="WW8Num153z1"/>
    <w:qFormat/>
  </w:style>
  <w:style w:type="character" w:customStyle="1" w:styleId="WW8Num153z2">
    <w:name w:val="WW8Num153z2"/>
    <w:qFormat/>
  </w:style>
  <w:style w:type="character" w:customStyle="1" w:styleId="WW8Num153z3">
    <w:name w:val="WW8Num153z3"/>
    <w:qFormat/>
  </w:style>
  <w:style w:type="character" w:customStyle="1" w:styleId="WW8Num153z4">
    <w:name w:val="WW8Num153z4"/>
    <w:qFormat/>
  </w:style>
  <w:style w:type="character" w:customStyle="1" w:styleId="WW8Num153z5">
    <w:name w:val="WW8Num153z5"/>
    <w:qFormat/>
  </w:style>
  <w:style w:type="character" w:customStyle="1" w:styleId="WW8Num153z6">
    <w:name w:val="WW8Num153z6"/>
    <w:qFormat/>
  </w:style>
  <w:style w:type="character" w:customStyle="1" w:styleId="WW8Num153z7">
    <w:name w:val="WW8Num153z7"/>
    <w:qFormat/>
  </w:style>
  <w:style w:type="character" w:customStyle="1" w:styleId="WW8Num153z8">
    <w:name w:val="WW8Num153z8"/>
    <w:qFormat/>
  </w:style>
  <w:style w:type="character" w:customStyle="1" w:styleId="WW8Num154z0">
    <w:name w:val="WW8Num154z0"/>
    <w:qFormat/>
    <w:rPr>
      <w:rFonts w:ascii="Arial" w:hAnsi="Arial" w:cs="Arial"/>
      <w:sz w:val="22"/>
      <w:szCs w:val="22"/>
    </w:rPr>
  </w:style>
  <w:style w:type="character" w:customStyle="1" w:styleId="WW8Num154z1">
    <w:name w:val="WW8Num154z1"/>
    <w:qFormat/>
  </w:style>
  <w:style w:type="character" w:customStyle="1" w:styleId="WW8Num154z2">
    <w:name w:val="WW8Num154z2"/>
    <w:qFormat/>
  </w:style>
  <w:style w:type="character" w:customStyle="1" w:styleId="WW8Num154z3">
    <w:name w:val="WW8Num154z3"/>
    <w:qFormat/>
  </w:style>
  <w:style w:type="character" w:customStyle="1" w:styleId="WW8Num154z4">
    <w:name w:val="WW8Num154z4"/>
    <w:qFormat/>
  </w:style>
  <w:style w:type="character" w:customStyle="1" w:styleId="WW8Num154z5">
    <w:name w:val="WW8Num154z5"/>
    <w:qFormat/>
  </w:style>
  <w:style w:type="character" w:customStyle="1" w:styleId="WW8Num154z6">
    <w:name w:val="WW8Num154z6"/>
    <w:qFormat/>
  </w:style>
  <w:style w:type="character" w:customStyle="1" w:styleId="WW8Num154z7">
    <w:name w:val="WW8Num154z7"/>
    <w:qFormat/>
  </w:style>
  <w:style w:type="character" w:customStyle="1" w:styleId="WW8Num154z8">
    <w:name w:val="WW8Num154z8"/>
    <w:qFormat/>
  </w:style>
  <w:style w:type="character" w:customStyle="1" w:styleId="WW8Num155z0">
    <w:name w:val="WW8Num155z0"/>
    <w:qFormat/>
    <w:rPr>
      <w:rFonts w:ascii="Arial" w:hAnsi="Arial" w:cs="Arial"/>
      <w:b/>
      <w:bCs/>
      <w:sz w:val="22"/>
      <w:szCs w:val="22"/>
    </w:rPr>
  </w:style>
  <w:style w:type="character" w:customStyle="1" w:styleId="WW8Num155z1">
    <w:name w:val="WW8Num155z1"/>
    <w:qFormat/>
  </w:style>
  <w:style w:type="character" w:customStyle="1" w:styleId="WW8Num155z2">
    <w:name w:val="WW8Num155z2"/>
    <w:qFormat/>
  </w:style>
  <w:style w:type="character" w:customStyle="1" w:styleId="WW8Num155z3">
    <w:name w:val="WW8Num155z3"/>
    <w:qFormat/>
  </w:style>
  <w:style w:type="character" w:customStyle="1" w:styleId="WW8Num155z4">
    <w:name w:val="WW8Num155z4"/>
    <w:qFormat/>
  </w:style>
  <w:style w:type="character" w:customStyle="1" w:styleId="WW8Num155z5">
    <w:name w:val="WW8Num155z5"/>
    <w:qFormat/>
  </w:style>
  <w:style w:type="character" w:customStyle="1" w:styleId="WW8Num155z6">
    <w:name w:val="WW8Num155z6"/>
    <w:qFormat/>
  </w:style>
  <w:style w:type="character" w:customStyle="1" w:styleId="WW8Num155z7">
    <w:name w:val="WW8Num155z7"/>
    <w:qFormat/>
  </w:style>
  <w:style w:type="character" w:customStyle="1" w:styleId="WW8Num155z8">
    <w:name w:val="WW8Num155z8"/>
    <w:qFormat/>
  </w:style>
  <w:style w:type="character" w:customStyle="1" w:styleId="WW8Num156z0">
    <w:name w:val="WW8Num156z0"/>
    <w:qFormat/>
    <w:rPr>
      <w:rFonts w:ascii="Arial" w:hAnsi="Arial" w:cs="Arial"/>
      <w:sz w:val="22"/>
      <w:szCs w:val="22"/>
    </w:rPr>
  </w:style>
  <w:style w:type="character" w:customStyle="1" w:styleId="WW8Num156z1">
    <w:name w:val="WW8Num156z1"/>
    <w:qFormat/>
  </w:style>
  <w:style w:type="character" w:customStyle="1" w:styleId="WW8Num156z2">
    <w:name w:val="WW8Num156z2"/>
    <w:qFormat/>
  </w:style>
  <w:style w:type="character" w:customStyle="1" w:styleId="WW8Num156z3">
    <w:name w:val="WW8Num156z3"/>
    <w:qFormat/>
  </w:style>
  <w:style w:type="character" w:customStyle="1" w:styleId="WW8Num156z4">
    <w:name w:val="WW8Num156z4"/>
    <w:qFormat/>
  </w:style>
  <w:style w:type="character" w:customStyle="1" w:styleId="WW8Num156z5">
    <w:name w:val="WW8Num156z5"/>
    <w:qFormat/>
  </w:style>
  <w:style w:type="character" w:customStyle="1" w:styleId="WW8Num156z6">
    <w:name w:val="WW8Num156z6"/>
    <w:qFormat/>
  </w:style>
  <w:style w:type="character" w:customStyle="1" w:styleId="WW8Num156z7">
    <w:name w:val="WW8Num156z7"/>
    <w:qFormat/>
  </w:style>
  <w:style w:type="character" w:customStyle="1" w:styleId="WW8Num156z8">
    <w:name w:val="WW8Num156z8"/>
    <w:qFormat/>
  </w:style>
  <w:style w:type="character" w:customStyle="1" w:styleId="WW8Num157z0">
    <w:name w:val="WW8Num157z0"/>
    <w:qFormat/>
    <w:rPr>
      <w:rFonts w:ascii="Arial" w:hAnsi="Arial" w:cs="Arial"/>
      <w:sz w:val="22"/>
      <w:szCs w:val="22"/>
    </w:rPr>
  </w:style>
  <w:style w:type="character" w:customStyle="1" w:styleId="WW8Num157z1">
    <w:name w:val="WW8Num157z1"/>
    <w:qFormat/>
  </w:style>
  <w:style w:type="character" w:customStyle="1" w:styleId="WW8Num157z2">
    <w:name w:val="WW8Num157z2"/>
    <w:qFormat/>
  </w:style>
  <w:style w:type="character" w:customStyle="1" w:styleId="WW8Num157z3">
    <w:name w:val="WW8Num157z3"/>
    <w:qFormat/>
  </w:style>
  <w:style w:type="character" w:customStyle="1" w:styleId="WW8Num157z4">
    <w:name w:val="WW8Num157z4"/>
    <w:qFormat/>
  </w:style>
  <w:style w:type="character" w:customStyle="1" w:styleId="WW8Num157z5">
    <w:name w:val="WW8Num157z5"/>
    <w:qFormat/>
  </w:style>
  <w:style w:type="character" w:customStyle="1" w:styleId="WW8Num157z6">
    <w:name w:val="WW8Num157z6"/>
    <w:qFormat/>
  </w:style>
  <w:style w:type="character" w:customStyle="1" w:styleId="WW8Num157z7">
    <w:name w:val="WW8Num157z7"/>
    <w:qFormat/>
  </w:style>
  <w:style w:type="character" w:customStyle="1" w:styleId="WW8Num157z8">
    <w:name w:val="WW8Num157z8"/>
    <w:qFormat/>
  </w:style>
  <w:style w:type="character" w:customStyle="1" w:styleId="WW8Num158z0">
    <w:name w:val="WW8Num158z0"/>
    <w:qFormat/>
  </w:style>
  <w:style w:type="character" w:customStyle="1" w:styleId="WW8Num158z1">
    <w:name w:val="WW8Num158z1"/>
    <w:qFormat/>
    <w:rPr>
      <w:rFonts w:ascii="Arial" w:hAnsi="Arial" w:cs="Times New Roman"/>
      <w:b w:val="0"/>
      <w:i w:val="0"/>
      <w:strike w:val="0"/>
      <w:dstrike w:val="0"/>
      <w:sz w:val="22"/>
      <w:szCs w:val="22"/>
      <w:u w:val="none"/>
    </w:rPr>
  </w:style>
  <w:style w:type="character" w:customStyle="1" w:styleId="WW8Num158z2">
    <w:name w:val="WW8Num158z2"/>
    <w:qFormat/>
  </w:style>
  <w:style w:type="character" w:customStyle="1" w:styleId="WW8Num158z3">
    <w:name w:val="WW8Num158z3"/>
    <w:qFormat/>
  </w:style>
  <w:style w:type="character" w:customStyle="1" w:styleId="WW8Num158z4">
    <w:name w:val="WW8Num158z4"/>
    <w:qFormat/>
  </w:style>
  <w:style w:type="character" w:customStyle="1" w:styleId="WW8Num158z5">
    <w:name w:val="WW8Num158z5"/>
    <w:qFormat/>
  </w:style>
  <w:style w:type="character" w:customStyle="1" w:styleId="WW8Num158z6">
    <w:name w:val="WW8Num158z6"/>
    <w:qFormat/>
  </w:style>
  <w:style w:type="character" w:customStyle="1" w:styleId="WW8Num158z7">
    <w:name w:val="WW8Num158z7"/>
    <w:qFormat/>
  </w:style>
  <w:style w:type="character" w:customStyle="1" w:styleId="WW8Num158z8">
    <w:name w:val="WW8Num158z8"/>
    <w:qFormat/>
  </w:style>
  <w:style w:type="character" w:customStyle="1" w:styleId="WW8Num159z0">
    <w:name w:val="WW8Num159z0"/>
    <w:qFormat/>
    <w:rPr>
      <w:rFonts w:ascii="Arial" w:eastAsia="Times New Roman" w:hAnsi="Arial" w:cs="Times New Roman"/>
      <w:b w:val="0"/>
      <w:i w:val="0"/>
      <w:strike w:val="0"/>
      <w:dstrike w:val="0"/>
      <w:sz w:val="22"/>
      <w:szCs w:val="22"/>
      <w:u w:val="none"/>
    </w:rPr>
  </w:style>
  <w:style w:type="character" w:customStyle="1" w:styleId="WW8Num159z1">
    <w:name w:val="WW8Num159z1"/>
    <w:qFormat/>
  </w:style>
  <w:style w:type="character" w:customStyle="1" w:styleId="WW8Num159z2">
    <w:name w:val="WW8Num159z2"/>
    <w:qFormat/>
  </w:style>
  <w:style w:type="character" w:customStyle="1" w:styleId="WW8Num159z3">
    <w:name w:val="WW8Num159z3"/>
    <w:qFormat/>
  </w:style>
  <w:style w:type="character" w:customStyle="1" w:styleId="WW8Num159z4">
    <w:name w:val="WW8Num159z4"/>
    <w:qFormat/>
  </w:style>
  <w:style w:type="character" w:customStyle="1" w:styleId="WW8Num159z5">
    <w:name w:val="WW8Num159z5"/>
    <w:qFormat/>
  </w:style>
  <w:style w:type="character" w:customStyle="1" w:styleId="WW8Num159z6">
    <w:name w:val="WW8Num159z6"/>
    <w:qFormat/>
  </w:style>
  <w:style w:type="character" w:customStyle="1" w:styleId="WW8Num159z7">
    <w:name w:val="WW8Num159z7"/>
    <w:qFormat/>
  </w:style>
  <w:style w:type="character" w:customStyle="1" w:styleId="WW8Num159z8">
    <w:name w:val="WW8Num159z8"/>
    <w:qFormat/>
  </w:style>
  <w:style w:type="character" w:customStyle="1" w:styleId="WW8Num160z0">
    <w:name w:val="WW8Num160z0"/>
    <w:qFormat/>
    <w:rPr>
      <w:rFonts w:ascii="Arial" w:hAnsi="Arial" w:cs="Arial"/>
      <w:sz w:val="22"/>
      <w:szCs w:val="22"/>
    </w:rPr>
  </w:style>
  <w:style w:type="character" w:customStyle="1" w:styleId="WW8Num160z1">
    <w:name w:val="WW8Num160z1"/>
    <w:qFormat/>
  </w:style>
  <w:style w:type="character" w:customStyle="1" w:styleId="WW8Num160z2">
    <w:name w:val="WW8Num160z2"/>
    <w:qFormat/>
  </w:style>
  <w:style w:type="character" w:customStyle="1" w:styleId="WW8Num160z3">
    <w:name w:val="WW8Num160z3"/>
    <w:qFormat/>
  </w:style>
  <w:style w:type="character" w:customStyle="1" w:styleId="WW8Num160z4">
    <w:name w:val="WW8Num160z4"/>
    <w:qFormat/>
  </w:style>
  <w:style w:type="character" w:customStyle="1" w:styleId="WW8Num160z5">
    <w:name w:val="WW8Num160z5"/>
    <w:qFormat/>
  </w:style>
  <w:style w:type="character" w:customStyle="1" w:styleId="WW8Num160z6">
    <w:name w:val="WW8Num160z6"/>
    <w:qFormat/>
  </w:style>
  <w:style w:type="character" w:customStyle="1" w:styleId="WW8Num160z7">
    <w:name w:val="WW8Num160z7"/>
    <w:qFormat/>
  </w:style>
  <w:style w:type="character" w:customStyle="1" w:styleId="WW8Num160z8">
    <w:name w:val="WW8Num160z8"/>
    <w:qFormat/>
  </w:style>
  <w:style w:type="character" w:customStyle="1" w:styleId="WW8Num161z0">
    <w:name w:val="WW8Num161z0"/>
    <w:qFormat/>
    <w:rPr>
      <w:rFonts w:ascii="Arial" w:hAnsi="Arial" w:cs="Arial"/>
      <w:sz w:val="22"/>
      <w:szCs w:val="22"/>
    </w:rPr>
  </w:style>
  <w:style w:type="character" w:customStyle="1" w:styleId="WW8Num161z1">
    <w:name w:val="WW8Num161z1"/>
    <w:qFormat/>
  </w:style>
  <w:style w:type="character" w:customStyle="1" w:styleId="WW8Num161z2">
    <w:name w:val="WW8Num161z2"/>
    <w:qFormat/>
  </w:style>
  <w:style w:type="character" w:customStyle="1" w:styleId="WW8Num161z3">
    <w:name w:val="WW8Num161z3"/>
    <w:qFormat/>
  </w:style>
  <w:style w:type="character" w:customStyle="1" w:styleId="WW8Num161z4">
    <w:name w:val="WW8Num161z4"/>
    <w:qFormat/>
  </w:style>
  <w:style w:type="character" w:customStyle="1" w:styleId="WW8Num161z5">
    <w:name w:val="WW8Num161z5"/>
    <w:qFormat/>
  </w:style>
  <w:style w:type="character" w:customStyle="1" w:styleId="WW8Num161z6">
    <w:name w:val="WW8Num161z6"/>
    <w:qFormat/>
  </w:style>
  <w:style w:type="character" w:customStyle="1" w:styleId="WW8Num161z7">
    <w:name w:val="WW8Num161z7"/>
    <w:qFormat/>
  </w:style>
  <w:style w:type="character" w:customStyle="1" w:styleId="WW8Num161z8">
    <w:name w:val="WW8Num161z8"/>
    <w:qFormat/>
  </w:style>
  <w:style w:type="character" w:customStyle="1" w:styleId="WW8Num162z0">
    <w:name w:val="WW8Num162z0"/>
    <w:qFormat/>
    <w:rPr>
      <w:rFonts w:ascii="Arial" w:hAnsi="Arial" w:cs="Arial"/>
      <w:sz w:val="22"/>
      <w:szCs w:val="22"/>
    </w:rPr>
  </w:style>
  <w:style w:type="character" w:customStyle="1" w:styleId="WW8Num162z1">
    <w:name w:val="WW8Num162z1"/>
    <w:qFormat/>
  </w:style>
  <w:style w:type="character" w:customStyle="1" w:styleId="WW8Num162z2">
    <w:name w:val="WW8Num162z2"/>
    <w:qFormat/>
  </w:style>
  <w:style w:type="character" w:customStyle="1" w:styleId="WW8Num162z3">
    <w:name w:val="WW8Num162z3"/>
    <w:qFormat/>
  </w:style>
  <w:style w:type="character" w:customStyle="1" w:styleId="WW8Num162z4">
    <w:name w:val="WW8Num162z4"/>
    <w:qFormat/>
  </w:style>
  <w:style w:type="character" w:customStyle="1" w:styleId="WW8Num162z5">
    <w:name w:val="WW8Num162z5"/>
    <w:qFormat/>
  </w:style>
  <w:style w:type="character" w:customStyle="1" w:styleId="WW8Num162z6">
    <w:name w:val="WW8Num162z6"/>
    <w:qFormat/>
  </w:style>
  <w:style w:type="character" w:customStyle="1" w:styleId="WW8Num162z7">
    <w:name w:val="WW8Num162z7"/>
    <w:qFormat/>
  </w:style>
  <w:style w:type="character" w:customStyle="1" w:styleId="WW8Num162z8">
    <w:name w:val="WW8Num162z8"/>
    <w:qFormat/>
  </w:style>
  <w:style w:type="character" w:customStyle="1" w:styleId="WW8Num163z0">
    <w:name w:val="WW8Num163z0"/>
    <w:qFormat/>
    <w:rPr>
      <w:rFonts w:ascii="Arial" w:eastAsia="Times New Roman" w:hAnsi="Arial" w:cs="Arial"/>
      <w:b/>
      <w:bCs/>
      <w:sz w:val="22"/>
      <w:szCs w:val="22"/>
    </w:rPr>
  </w:style>
  <w:style w:type="character" w:customStyle="1" w:styleId="WW8Num163z1">
    <w:name w:val="WW8Num163z1"/>
    <w:qFormat/>
  </w:style>
  <w:style w:type="character" w:customStyle="1" w:styleId="WW8Num163z2">
    <w:name w:val="WW8Num163z2"/>
    <w:qFormat/>
  </w:style>
  <w:style w:type="character" w:customStyle="1" w:styleId="WW8Num163z3">
    <w:name w:val="WW8Num163z3"/>
    <w:qFormat/>
  </w:style>
  <w:style w:type="character" w:customStyle="1" w:styleId="WW8Num163z4">
    <w:name w:val="WW8Num163z4"/>
    <w:qFormat/>
  </w:style>
  <w:style w:type="character" w:customStyle="1" w:styleId="WW8Num163z5">
    <w:name w:val="WW8Num163z5"/>
    <w:qFormat/>
  </w:style>
  <w:style w:type="character" w:customStyle="1" w:styleId="WW8Num163z6">
    <w:name w:val="WW8Num163z6"/>
    <w:qFormat/>
  </w:style>
  <w:style w:type="character" w:customStyle="1" w:styleId="WW8Num163z7">
    <w:name w:val="WW8Num163z7"/>
    <w:qFormat/>
  </w:style>
  <w:style w:type="character" w:customStyle="1" w:styleId="WW8Num163z8">
    <w:name w:val="WW8Num163z8"/>
    <w:qFormat/>
  </w:style>
  <w:style w:type="character" w:customStyle="1" w:styleId="WW8Num164z0">
    <w:name w:val="WW8Num164z0"/>
    <w:qFormat/>
    <w:rPr>
      <w:rFonts w:ascii="Arial" w:eastAsia="Times New Roman" w:hAnsi="Arial" w:cs="Times New Roman"/>
      <w:b w:val="0"/>
      <w:bCs/>
      <w:i w:val="0"/>
      <w:strike w:val="0"/>
      <w:dstrike w:val="0"/>
      <w:sz w:val="22"/>
      <w:szCs w:val="22"/>
      <w:u w:val="none"/>
    </w:rPr>
  </w:style>
  <w:style w:type="character" w:customStyle="1" w:styleId="WW8Num164z1">
    <w:name w:val="WW8Num164z1"/>
    <w:qFormat/>
  </w:style>
  <w:style w:type="character" w:customStyle="1" w:styleId="WW8Num164z2">
    <w:name w:val="WW8Num164z2"/>
    <w:qFormat/>
  </w:style>
  <w:style w:type="character" w:customStyle="1" w:styleId="WW8Num164z3">
    <w:name w:val="WW8Num164z3"/>
    <w:qFormat/>
  </w:style>
  <w:style w:type="character" w:customStyle="1" w:styleId="WW8Num164z4">
    <w:name w:val="WW8Num164z4"/>
    <w:qFormat/>
  </w:style>
  <w:style w:type="character" w:customStyle="1" w:styleId="WW8Num164z5">
    <w:name w:val="WW8Num164z5"/>
    <w:qFormat/>
  </w:style>
  <w:style w:type="character" w:customStyle="1" w:styleId="WW8Num164z6">
    <w:name w:val="WW8Num164z6"/>
    <w:qFormat/>
  </w:style>
  <w:style w:type="character" w:customStyle="1" w:styleId="WW8Num164z7">
    <w:name w:val="WW8Num164z7"/>
    <w:qFormat/>
  </w:style>
  <w:style w:type="character" w:customStyle="1" w:styleId="WW8Num164z8">
    <w:name w:val="WW8Num164z8"/>
    <w:qFormat/>
  </w:style>
  <w:style w:type="character" w:customStyle="1" w:styleId="WW8Num165z0">
    <w:name w:val="WW8Num165z0"/>
    <w:qFormat/>
    <w:rPr>
      <w:rFonts w:ascii="Arial" w:hAnsi="Arial" w:cs="Arial"/>
      <w:sz w:val="22"/>
      <w:szCs w:val="22"/>
    </w:rPr>
  </w:style>
  <w:style w:type="character" w:customStyle="1" w:styleId="WW8Num165z1">
    <w:name w:val="WW8Num165z1"/>
    <w:qFormat/>
  </w:style>
  <w:style w:type="character" w:customStyle="1" w:styleId="WW8Num165z2">
    <w:name w:val="WW8Num165z2"/>
    <w:qFormat/>
  </w:style>
  <w:style w:type="character" w:customStyle="1" w:styleId="WW8Num165z3">
    <w:name w:val="WW8Num165z3"/>
    <w:qFormat/>
  </w:style>
  <w:style w:type="character" w:customStyle="1" w:styleId="WW8Num165z4">
    <w:name w:val="WW8Num165z4"/>
    <w:qFormat/>
  </w:style>
  <w:style w:type="character" w:customStyle="1" w:styleId="WW8Num165z5">
    <w:name w:val="WW8Num165z5"/>
    <w:qFormat/>
  </w:style>
  <w:style w:type="character" w:customStyle="1" w:styleId="WW8Num165z6">
    <w:name w:val="WW8Num165z6"/>
    <w:qFormat/>
  </w:style>
  <w:style w:type="character" w:customStyle="1" w:styleId="WW8Num165z7">
    <w:name w:val="WW8Num165z7"/>
    <w:qFormat/>
  </w:style>
  <w:style w:type="character" w:customStyle="1" w:styleId="WW8Num165z8">
    <w:name w:val="WW8Num165z8"/>
    <w:qFormat/>
  </w:style>
  <w:style w:type="character" w:customStyle="1" w:styleId="WW8Num166z0">
    <w:name w:val="WW8Num166z0"/>
    <w:qFormat/>
    <w:rPr>
      <w:rFonts w:ascii="Arial" w:hAnsi="Arial" w:cs="Arial"/>
      <w:sz w:val="22"/>
      <w:szCs w:val="22"/>
    </w:rPr>
  </w:style>
  <w:style w:type="character" w:customStyle="1" w:styleId="WW8Num166z1">
    <w:name w:val="WW8Num166z1"/>
    <w:qFormat/>
  </w:style>
  <w:style w:type="character" w:customStyle="1" w:styleId="WW8Num166z2">
    <w:name w:val="WW8Num166z2"/>
    <w:qFormat/>
  </w:style>
  <w:style w:type="character" w:customStyle="1" w:styleId="WW8Num166z3">
    <w:name w:val="WW8Num166z3"/>
    <w:qFormat/>
  </w:style>
  <w:style w:type="character" w:customStyle="1" w:styleId="WW8Num166z4">
    <w:name w:val="WW8Num166z4"/>
    <w:qFormat/>
  </w:style>
  <w:style w:type="character" w:customStyle="1" w:styleId="WW8Num166z5">
    <w:name w:val="WW8Num166z5"/>
    <w:qFormat/>
  </w:style>
  <w:style w:type="character" w:customStyle="1" w:styleId="WW8Num166z6">
    <w:name w:val="WW8Num166z6"/>
    <w:qFormat/>
  </w:style>
  <w:style w:type="character" w:customStyle="1" w:styleId="WW8Num166z7">
    <w:name w:val="WW8Num166z7"/>
    <w:qFormat/>
  </w:style>
  <w:style w:type="character" w:customStyle="1" w:styleId="WW8Num166z8">
    <w:name w:val="WW8Num166z8"/>
    <w:qFormat/>
  </w:style>
  <w:style w:type="character" w:customStyle="1" w:styleId="WW8Num167z0">
    <w:name w:val="WW8Num167z0"/>
    <w:qFormat/>
    <w:rPr>
      <w:rFonts w:ascii="Arial" w:hAnsi="Arial" w:cs="Arial"/>
    </w:rPr>
  </w:style>
  <w:style w:type="character" w:customStyle="1" w:styleId="WW8Num167z1">
    <w:name w:val="WW8Num167z1"/>
    <w:qFormat/>
  </w:style>
  <w:style w:type="character" w:customStyle="1" w:styleId="WW8Num167z2">
    <w:name w:val="WW8Num167z2"/>
    <w:qFormat/>
  </w:style>
  <w:style w:type="character" w:customStyle="1" w:styleId="WW8Num167z3">
    <w:name w:val="WW8Num167z3"/>
    <w:qFormat/>
  </w:style>
  <w:style w:type="character" w:customStyle="1" w:styleId="WW8Num167z4">
    <w:name w:val="WW8Num167z4"/>
    <w:qFormat/>
  </w:style>
  <w:style w:type="character" w:customStyle="1" w:styleId="WW8Num167z5">
    <w:name w:val="WW8Num167z5"/>
    <w:qFormat/>
  </w:style>
  <w:style w:type="character" w:customStyle="1" w:styleId="WW8Num167z6">
    <w:name w:val="WW8Num167z6"/>
    <w:qFormat/>
  </w:style>
  <w:style w:type="character" w:customStyle="1" w:styleId="WW8Num167z7">
    <w:name w:val="WW8Num167z7"/>
    <w:qFormat/>
  </w:style>
  <w:style w:type="character" w:customStyle="1" w:styleId="WW8Num167z8">
    <w:name w:val="WW8Num167z8"/>
    <w:qFormat/>
  </w:style>
  <w:style w:type="character" w:customStyle="1" w:styleId="WW8Num168z0">
    <w:name w:val="WW8Num168z0"/>
    <w:qFormat/>
  </w:style>
  <w:style w:type="character" w:customStyle="1" w:styleId="WW8Num168z1">
    <w:name w:val="WW8Num168z1"/>
    <w:qFormat/>
  </w:style>
  <w:style w:type="character" w:customStyle="1" w:styleId="WW8Num168z2">
    <w:name w:val="WW8Num168z2"/>
    <w:qFormat/>
    <w:rPr>
      <w:rFonts w:ascii="Arial" w:hAnsi="Arial" w:cs="Arial"/>
      <w:sz w:val="22"/>
      <w:szCs w:val="22"/>
    </w:rPr>
  </w:style>
  <w:style w:type="character" w:customStyle="1" w:styleId="WW8Num168z3">
    <w:name w:val="WW8Num168z3"/>
    <w:qFormat/>
  </w:style>
  <w:style w:type="character" w:customStyle="1" w:styleId="WW8Num168z4">
    <w:name w:val="WW8Num168z4"/>
    <w:qFormat/>
  </w:style>
  <w:style w:type="character" w:customStyle="1" w:styleId="WW8Num168z5">
    <w:name w:val="WW8Num168z5"/>
    <w:qFormat/>
  </w:style>
  <w:style w:type="character" w:customStyle="1" w:styleId="WW8Num168z6">
    <w:name w:val="WW8Num168z6"/>
    <w:qFormat/>
  </w:style>
  <w:style w:type="character" w:customStyle="1" w:styleId="WW8Num168z7">
    <w:name w:val="WW8Num168z7"/>
    <w:qFormat/>
  </w:style>
  <w:style w:type="character" w:customStyle="1" w:styleId="WW8Num168z8">
    <w:name w:val="WW8Num168z8"/>
    <w:qFormat/>
  </w:style>
  <w:style w:type="character" w:customStyle="1" w:styleId="WW8Num169z0">
    <w:name w:val="WW8Num169z0"/>
    <w:qFormat/>
    <w:rPr>
      <w:rFonts w:ascii="Arial" w:hAnsi="Arial" w:cs="Times New Roman"/>
      <w:b w:val="0"/>
      <w:i w:val="0"/>
      <w:strike w:val="0"/>
      <w:dstrike w:val="0"/>
      <w:sz w:val="22"/>
      <w:szCs w:val="22"/>
      <w:u w:val="none"/>
    </w:rPr>
  </w:style>
  <w:style w:type="character" w:customStyle="1" w:styleId="WW8Num169z1">
    <w:name w:val="WW8Num169z1"/>
    <w:qFormat/>
    <w:rPr>
      <w:rFonts w:ascii="Arial" w:hAnsi="Arial" w:cs="Arial"/>
      <w:color w:val="000000"/>
      <w:sz w:val="22"/>
    </w:rPr>
  </w:style>
  <w:style w:type="character" w:customStyle="1" w:styleId="WW8Num169z2">
    <w:name w:val="WW8Num169z2"/>
    <w:qFormat/>
  </w:style>
  <w:style w:type="character" w:customStyle="1" w:styleId="WW8Num169z3">
    <w:name w:val="WW8Num169z3"/>
    <w:qFormat/>
  </w:style>
  <w:style w:type="character" w:customStyle="1" w:styleId="WW8Num169z4">
    <w:name w:val="WW8Num169z4"/>
    <w:qFormat/>
  </w:style>
  <w:style w:type="character" w:customStyle="1" w:styleId="WW8Num169z5">
    <w:name w:val="WW8Num169z5"/>
    <w:qFormat/>
  </w:style>
  <w:style w:type="character" w:customStyle="1" w:styleId="WW8Num169z6">
    <w:name w:val="WW8Num169z6"/>
    <w:qFormat/>
  </w:style>
  <w:style w:type="character" w:customStyle="1" w:styleId="WW8Num169z7">
    <w:name w:val="WW8Num169z7"/>
    <w:qFormat/>
  </w:style>
  <w:style w:type="character" w:customStyle="1" w:styleId="WW8Num169z8">
    <w:name w:val="WW8Num169z8"/>
    <w:qFormat/>
  </w:style>
  <w:style w:type="character" w:customStyle="1" w:styleId="WW8Num170z0">
    <w:name w:val="WW8Num170z0"/>
    <w:qFormat/>
  </w:style>
  <w:style w:type="character" w:customStyle="1" w:styleId="WW8Num170z1">
    <w:name w:val="WW8Num170z1"/>
    <w:qFormat/>
    <w:rPr>
      <w:rFonts w:ascii="Arial" w:eastAsia="Times New Roman" w:hAnsi="Arial" w:cs="Times New Roman"/>
      <w:sz w:val="22"/>
      <w:szCs w:val="22"/>
    </w:rPr>
  </w:style>
  <w:style w:type="character" w:customStyle="1" w:styleId="WW8Num170z2">
    <w:name w:val="WW8Num170z2"/>
    <w:qFormat/>
  </w:style>
  <w:style w:type="character" w:customStyle="1" w:styleId="WW8Num170z3">
    <w:name w:val="WW8Num170z3"/>
    <w:qFormat/>
  </w:style>
  <w:style w:type="character" w:customStyle="1" w:styleId="WW8Num170z4">
    <w:name w:val="WW8Num170z4"/>
    <w:qFormat/>
  </w:style>
  <w:style w:type="character" w:customStyle="1" w:styleId="WW8Num170z5">
    <w:name w:val="WW8Num170z5"/>
    <w:qFormat/>
  </w:style>
  <w:style w:type="character" w:customStyle="1" w:styleId="WW8Num170z6">
    <w:name w:val="WW8Num170z6"/>
    <w:qFormat/>
  </w:style>
  <w:style w:type="character" w:customStyle="1" w:styleId="WW8Num170z7">
    <w:name w:val="WW8Num170z7"/>
    <w:qFormat/>
  </w:style>
  <w:style w:type="character" w:customStyle="1" w:styleId="WW8Num170z8">
    <w:name w:val="WW8Num170z8"/>
    <w:qFormat/>
  </w:style>
  <w:style w:type="character" w:customStyle="1" w:styleId="WW8Num171z0">
    <w:name w:val="WW8Num171z0"/>
    <w:qFormat/>
    <w:rPr>
      <w:b w:val="0"/>
    </w:rPr>
  </w:style>
  <w:style w:type="character" w:customStyle="1" w:styleId="WW8Num171z1">
    <w:name w:val="WW8Num171z1"/>
    <w:qFormat/>
  </w:style>
  <w:style w:type="character" w:customStyle="1" w:styleId="WW8Num171z2">
    <w:name w:val="WW8Num171z2"/>
    <w:qFormat/>
    <w:rPr>
      <w:rFonts w:ascii="Arial" w:hAnsi="Arial" w:cs="Arial"/>
      <w:sz w:val="22"/>
      <w:szCs w:val="22"/>
    </w:rPr>
  </w:style>
  <w:style w:type="character" w:customStyle="1" w:styleId="WW8Num171z3">
    <w:name w:val="WW8Num171z3"/>
    <w:qFormat/>
    <w:rPr>
      <w:rFonts w:ascii="Arial" w:hAnsi="Arial" w:cs="Arial"/>
      <w:b w:val="0"/>
      <w:sz w:val="22"/>
    </w:rPr>
  </w:style>
  <w:style w:type="character" w:customStyle="1" w:styleId="WW8Num171z4">
    <w:name w:val="WW8Num171z4"/>
    <w:qFormat/>
  </w:style>
  <w:style w:type="character" w:customStyle="1" w:styleId="WW8Num171z5">
    <w:name w:val="WW8Num171z5"/>
    <w:qFormat/>
  </w:style>
  <w:style w:type="character" w:customStyle="1" w:styleId="WW8Num171z6">
    <w:name w:val="WW8Num171z6"/>
    <w:qFormat/>
  </w:style>
  <w:style w:type="character" w:customStyle="1" w:styleId="WW8Num171z7">
    <w:name w:val="WW8Num171z7"/>
    <w:qFormat/>
  </w:style>
  <w:style w:type="character" w:customStyle="1" w:styleId="WW8Num171z8">
    <w:name w:val="WW8Num171z8"/>
    <w:qFormat/>
  </w:style>
  <w:style w:type="character" w:customStyle="1" w:styleId="WW8Num172z0">
    <w:name w:val="WW8Num172z0"/>
    <w:qFormat/>
  </w:style>
  <w:style w:type="character" w:customStyle="1" w:styleId="WW8Num172z1">
    <w:name w:val="WW8Num172z1"/>
    <w:qFormat/>
  </w:style>
  <w:style w:type="character" w:customStyle="1" w:styleId="WW8Num172z2">
    <w:name w:val="WW8Num172z2"/>
    <w:qFormat/>
    <w:rPr>
      <w:rFonts w:ascii="Arial" w:hAnsi="Arial" w:cs="Times New Roman"/>
      <w:b w:val="0"/>
      <w:i w:val="0"/>
      <w:strike w:val="0"/>
      <w:dstrike w:val="0"/>
      <w:sz w:val="22"/>
      <w:szCs w:val="22"/>
      <w:u w:val="none"/>
    </w:rPr>
  </w:style>
  <w:style w:type="character" w:customStyle="1" w:styleId="WW8Num172z3">
    <w:name w:val="WW8Num172z3"/>
    <w:qFormat/>
  </w:style>
  <w:style w:type="character" w:customStyle="1" w:styleId="WW8Num172z4">
    <w:name w:val="WW8Num172z4"/>
    <w:qFormat/>
  </w:style>
  <w:style w:type="character" w:customStyle="1" w:styleId="WW8Num172z5">
    <w:name w:val="WW8Num172z5"/>
    <w:qFormat/>
  </w:style>
  <w:style w:type="character" w:customStyle="1" w:styleId="WW8Num172z6">
    <w:name w:val="WW8Num172z6"/>
    <w:qFormat/>
  </w:style>
  <w:style w:type="character" w:customStyle="1" w:styleId="WW8Num172z7">
    <w:name w:val="WW8Num172z7"/>
    <w:qFormat/>
  </w:style>
  <w:style w:type="character" w:customStyle="1" w:styleId="WW8Num172z8">
    <w:name w:val="WW8Num172z8"/>
    <w:qFormat/>
  </w:style>
  <w:style w:type="character" w:customStyle="1" w:styleId="WW8Num173z0">
    <w:name w:val="WW8Num173z0"/>
    <w:qFormat/>
    <w:rPr>
      <w:rFonts w:ascii="Arial" w:hAnsi="Arial" w:cs="Arial"/>
      <w:sz w:val="22"/>
      <w:szCs w:val="22"/>
    </w:rPr>
  </w:style>
  <w:style w:type="character" w:customStyle="1" w:styleId="WW8Num173z1">
    <w:name w:val="WW8Num173z1"/>
    <w:qFormat/>
  </w:style>
  <w:style w:type="character" w:customStyle="1" w:styleId="WW8Num173z2">
    <w:name w:val="WW8Num173z2"/>
    <w:qFormat/>
  </w:style>
  <w:style w:type="character" w:customStyle="1" w:styleId="WW8Num173z3">
    <w:name w:val="WW8Num173z3"/>
    <w:qFormat/>
  </w:style>
  <w:style w:type="character" w:customStyle="1" w:styleId="WW8Num173z4">
    <w:name w:val="WW8Num173z4"/>
    <w:qFormat/>
  </w:style>
  <w:style w:type="character" w:customStyle="1" w:styleId="WW8Num173z5">
    <w:name w:val="WW8Num173z5"/>
    <w:qFormat/>
  </w:style>
  <w:style w:type="character" w:customStyle="1" w:styleId="WW8Num173z6">
    <w:name w:val="WW8Num173z6"/>
    <w:qFormat/>
  </w:style>
  <w:style w:type="character" w:customStyle="1" w:styleId="WW8Num173z7">
    <w:name w:val="WW8Num173z7"/>
    <w:qFormat/>
  </w:style>
  <w:style w:type="character" w:customStyle="1" w:styleId="WW8Num173z8">
    <w:name w:val="WW8Num173z8"/>
    <w:qFormat/>
  </w:style>
  <w:style w:type="character" w:customStyle="1" w:styleId="WW8Num174z0">
    <w:name w:val="WW8Num174z0"/>
    <w:qFormat/>
    <w:rPr>
      <w:rFonts w:ascii="Arial" w:hAnsi="Arial" w:cs="Arial"/>
      <w:sz w:val="22"/>
      <w:szCs w:val="22"/>
    </w:rPr>
  </w:style>
  <w:style w:type="character" w:customStyle="1" w:styleId="WW8Num174z1">
    <w:name w:val="WW8Num174z1"/>
    <w:qFormat/>
  </w:style>
  <w:style w:type="character" w:customStyle="1" w:styleId="WW8Num174z2">
    <w:name w:val="WW8Num174z2"/>
    <w:qFormat/>
  </w:style>
  <w:style w:type="character" w:customStyle="1" w:styleId="WW8Num174z3">
    <w:name w:val="WW8Num174z3"/>
    <w:qFormat/>
  </w:style>
  <w:style w:type="character" w:customStyle="1" w:styleId="WW8Num174z4">
    <w:name w:val="WW8Num174z4"/>
    <w:qFormat/>
  </w:style>
  <w:style w:type="character" w:customStyle="1" w:styleId="WW8Num174z5">
    <w:name w:val="WW8Num174z5"/>
    <w:qFormat/>
  </w:style>
  <w:style w:type="character" w:customStyle="1" w:styleId="WW8Num174z6">
    <w:name w:val="WW8Num174z6"/>
    <w:qFormat/>
  </w:style>
  <w:style w:type="character" w:customStyle="1" w:styleId="WW8Num174z7">
    <w:name w:val="WW8Num174z7"/>
    <w:qFormat/>
  </w:style>
  <w:style w:type="character" w:customStyle="1" w:styleId="WW8Num174z8">
    <w:name w:val="WW8Num174z8"/>
    <w:qFormat/>
  </w:style>
  <w:style w:type="character" w:customStyle="1" w:styleId="WW8Num175z0">
    <w:name w:val="WW8Num175z0"/>
    <w:qFormat/>
    <w:rPr>
      <w:rFonts w:ascii="Arial" w:eastAsia="Times New Roman" w:hAnsi="Arial" w:cs="Times New Roman"/>
      <w:b w:val="0"/>
      <w:i w:val="0"/>
      <w:strike w:val="0"/>
      <w:dstrike w:val="0"/>
      <w:sz w:val="22"/>
      <w:szCs w:val="22"/>
      <w:u w:val="none"/>
    </w:rPr>
  </w:style>
  <w:style w:type="character" w:customStyle="1" w:styleId="WW8Num175z1">
    <w:name w:val="WW8Num175z1"/>
    <w:qFormat/>
    <w:rPr>
      <w:b/>
      <w:i w:val="0"/>
      <w:strike w:val="0"/>
      <w:dstrike w:val="0"/>
      <w:sz w:val="22"/>
      <w:szCs w:val="22"/>
      <w:u w:val="none"/>
    </w:rPr>
  </w:style>
  <w:style w:type="character" w:customStyle="1" w:styleId="WW8Num175z2">
    <w:name w:val="WW8Num175z2"/>
    <w:qFormat/>
  </w:style>
  <w:style w:type="character" w:customStyle="1" w:styleId="WW8Num175z3">
    <w:name w:val="WW8Num175z3"/>
    <w:qFormat/>
  </w:style>
  <w:style w:type="character" w:customStyle="1" w:styleId="WW8Num175z4">
    <w:name w:val="WW8Num175z4"/>
    <w:qFormat/>
  </w:style>
  <w:style w:type="character" w:customStyle="1" w:styleId="WW8Num175z5">
    <w:name w:val="WW8Num175z5"/>
    <w:qFormat/>
  </w:style>
  <w:style w:type="character" w:customStyle="1" w:styleId="WW8Num175z6">
    <w:name w:val="WW8Num175z6"/>
    <w:qFormat/>
  </w:style>
  <w:style w:type="character" w:customStyle="1" w:styleId="WW8Num175z7">
    <w:name w:val="WW8Num175z7"/>
    <w:qFormat/>
  </w:style>
  <w:style w:type="character" w:customStyle="1" w:styleId="WW8Num175z8">
    <w:name w:val="WW8Num175z8"/>
    <w:qFormat/>
  </w:style>
  <w:style w:type="character" w:customStyle="1" w:styleId="WW8Num176z0">
    <w:name w:val="WW8Num176z0"/>
    <w:qFormat/>
    <w:rPr>
      <w:rFonts w:ascii="Arial" w:eastAsia="Times New Roman" w:hAnsi="Arial" w:cs="Arial"/>
      <w:b/>
      <w:bCs/>
      <w:sz w:val="22"/>
      <w:szCs w:val="22"/>
    </w:rPr>
  </w:style>
  <w:style w:type="character" w:customStyle="1" w:styleId="WW8Num176z1">
    <w:name w:val="WW8Num176z1"/>
    <w:qFormat/>
    <w:rPr>
      <w:b/>
    </w:rPr>
  </w:style>
  <w:style w:type="character" w:customStyle="1" w:styleId="WW8Num176z2">
    <w:name w:val="WW8Num176z2"/>
    <w:qFormat/>
  </w:style>
  <w:style w:type="character" w:customStyle="1" w:styleId="WW8Num176z3">
    <w:name w:val="WW8Num176z3"/>
    <w:qFormat/>
  </w:style>
  <w:style w:type="character" w:customStyle="1" w:styleId="WW8Num176z4">
    <w:name w:val="WW8Num176z4"/>
    <w:qFormat/>
  </w:style>
  <w:style w:type="character" w:customStyle="1" w:styleId="WW8Num176z5">
    <w:name w:val="WW8Num176z5"/>
    <w:qFormat/>
  </w:style>
  <w:style w:type="character" w:customStyle="1" w:styleId="WW8Num176z6">
    <w:name w:val="WW8Num176z6"/>
    <w:qFormat/>
  </w:style>
  <w:style w:type="character" w:customStyle="1" w:styleId="WW8Num176z7">
    <w:name w:val="WW8Num176z7"/>
    <w:qFormat/>
  </w:style>
  <w:style w:type="character" w:customStyle="1" w:styleId="WW8Num176z8">
    <w:name w:val="WW8Num176z8"/>
    <w:qFormat/>
  </w:style>
  <w:style w:type="character" w:customStyle="1" w:styleId="WW8Num177z0">
    <w:name w:val="WW8Num177z0"/>
    <w:qFormat/>
    <w:rPr>
      <w:rFonts w:ascii="Arial" w:hAnsi="Arial" w:cs="Arial"/>
      <w:b w:val="0"/>
      <w:i w:val="0"/>
      <w:strike w:val="0"/>
      <w:dstrike w:val="0"/>
      <w:sz w:val="22"/>
      <w:szCs w:val="22"/>
      <w:u w:val="none"/>
    </w:rPr>
  </w:style>
  <w:style w:type="character" w:customStyle="1" w:styleId="WW8Num177z1">
    <w:name w:val="WW8Num177z1"/>
    <w:qFormat/>
  </w:style>
  <w:style w:type="character" w:customStyle="1" w:styleId="WW8Num177z2">
    <w:name w:val="WW8Num177z2"/>
    <w:qFormat/>
  </w:style>
  <w:style w:type="character" w:customStyle="1" w:styleId="WW8Num177z3">
    <w:name w:val="WW8Num177z3"/>
    <w:qFormat/>
  </w:style>
  <w:style w:type="character" w:customStyle="1" w:styleId="WW8Num177z4">
    <w:name w:val="WW8Num177z4"/>
    <w:qFormat/>
  </w:style>
  <w:style w:type="character" w:customStyle="1" w:styleId="WW8Num177z5">
    <w:name w:val="WW8Num177z5"/>
    <w:qFormat/>
  </w:style>
  <w:style w:type="character" w:customStyle="1" w:styleId="WW8Num177z6">
    <w:name w:val="WW8Num177z6"/>
    <w:qFormat/>
  </w:style>
  <w:style w:type="character" w:customStyle="1" w:styleId="WW8Num177z7">
    <w:name w:val="WW8Num177z7"/>
    <w:qFormat/>
  </w:style>
  <w:style w:type="character" w:customStyle="1" w:styleId="WW8Num177z8">
    <w:name w:val="WW8Num177z8"/>
    <w:qFormat/>
  </w:style>
  <w:style w:type="character" w:customStyle="1" w:styleId="WW8Num178z0">
    <w:name w:val="WW8Num178z0"/>
    <w:qFormat/>
    <w:rPr>
      <w:rFonts w:eastAsia="Times New Roman"/>
    </w:rPr>
  </w:style>
  <w:style w:type="character" w:customStyle="1" w:styleId="WW8Num178z1">
    <w:name w:val="WW8Num178z1"/>
    <w:qFormat/>
  </w:style>
  <w:style w:type="character" w:customStyle="1" w:styleId="WW8Num178z2">
    <w:name w:val="WW8Num178z2"/>
    <w:qFormat/>
  </w:style>
  <w:style w:type="character" w:customStyle="1" w:styleId="WW8Num178z3">
    <w:name w:val="WW8Num178z3"/>
    <w:qFormat/>
  </w:style>
  <w:style w:type="character" w:customStyle="1" w:styleId="WW8Num178z4">
    <w:name w:val="WW8Num178z4"/>
    <w:qFormat/>
  </w:style>
  <w:style w:type="character" w:customStyle="1" w:styleId="WW8Num178z5">
    <w:name w:val="WW8Num178z5"/>
    <w:qFormat/>
  </w:style>
  <w:style w:type="character" w:customStyle="1" w:styleId="WW8Num178z6">
    <w:name w:val="WW8Num178z6"/>
    <w:qFormat/>
  </w:style>
  <w:style w:type="character" w:customStyle="1" w:styleId="WW8Num178z7">
    <w:name w:val="WW8Num178z7"/>
    <w:qFormat/>
  </w:style>
  <w:style w:type="character" w:customStyle="1" w:styleId="WW8Num178z8">
    <w:name w:val="WW8Num178z8"/>
    <w:qFormat/>
  </w:style>
  <w:style w:type="character" w:customStyle="1" w:styleId="WW8Num179z0">
    <w:name w:val="WW8Num179z0"/>
    <w:qFormat/>
    <w:rPr>
      <w:rFonts w:ascii="Arial" w:hAnsi="Arial" w:cs="Arial"/>
      <w:sz w:val="22"/>
      <w:szCs w:val="22"/>
    </w:rPr>
  </w:style>
  <w:style w:type="character" w:customStyle="1" w:styleId="WW8Num179z1">
    <w:name w:val="WW8Num179z1"/>
    <w:qFormat/>
    <w:rPr>
      <w:rFonts w:ascii="Arial" w:hAnsi="Arial" w:cs="Times New Roman"/>
      <w:b w:val="0"/>
      <w:i w:val="0"/>
      <w:strike w:val="0"/>
      <w:dstrike w:val="0"/>
      <w:sz w:val="22"/>
      <w:szCs w:val="22"/>
      <w:u w:val="none"/>
    </w:rPr>
  </w:style>
  <w:style w:type="character" w:customStyle="1" w:styleId="WW8Num179z2">
    <w:name w:val="WW8Num179z2"/>
    <w:qFormat/>
  </w:style>
  <w:style w:type="character" w:customStyle="1" w:styleId="WW8Num179z3">
    <w:name w:val="WW8Num179z3"/>
    <w:qFormat/>
  </w:style>
  <w:style w:type="character" w:customStyle="1" w:styleId="WW8Num179z4">
    <w:name w:val="WW8Num179z4"/>
    <w:qFormat/>
  </w:style>
  <w:style w:type="character" w:customStyle="1" w:styleId="WW8Num179z5">
    <w:name w:val="WW8Num179z5"/>
    <w:qFormat/>
  </w:style>
  <w:style w:type="character" w:customStyle="1" w:styleId="WW8Num179z6">
    <w:name w:val="WW8Num179z6"/>
    <w:qFormat/>
  </w:style>
  <w:style w:type="character" w:customStyle="1" w:styleId="WW8Num179z7">
    <w:name w:val="WW8Num179z7"/>
    <w:qFormat/>
  </w:style>
  <w:style w:type="character" w:customStyle="1" w:styleId="WW8Num179z8">
    <w:name w:val="WW8Num179z8"/>
    <w:qFormat/>
  </w:style>
  <w:style w:type="character" w:customStyle="1" w:styleId="WW8Num180z0">
    <w:name w:val="WW8Num180z0"/>
    <w:qFormat/>
    <w:rPr>
      <w:rFonts w:ascii="Arial" w:hAnsi="Arial" w:cs="Arial"/>
      <w:sz w:val="22"/>
      <w:szCs w:val="22"/>
    </w:rPr>
  </w:style>
  <w:style w:type="character" w:customStyle="1" w:styleId="WW8Num180z1">
    <w:name w:val="WW8Num180z1"/>
    <w:qFormat/>
  </w:style>
  <w:style w:type="character" w:customStyle="1" w:styleId="WW8Num180z2">
    <w:name w:val="WW8Num180z2"/>
    <w:qFormat/>
  </w:style>
  <w:style w:type="character" w:customStyle="1" w:styleId="WW8Num180z3">
    <w:name w:val="WW8Num180z3"/>
    <w:qFormat/>
  </w:style>
  <w:style w:type="character" w:customStyle="1" w:styleId="WW8Num180z4">
    <w:name w:val="WW8Num180z4"/>
    <w:qFormat/>
  </w:style>
  <w:style w:type="character" w:customStyle="1" w:styleId="WW8Num180z5">
    <w:name w:val="WW8Num180z5"/>
    <w:qFormat/>
  </w:style>
  <w:style w:type="character" w:customStyle="1" w:styleId="WW8Num180z6">
    <w:name w:val="WW8Num180z6"/>
    <w:qFormat/>
  </w:style>
  <w:style w:type="character" w:customStyle="1" w:styleId="WW8Num180z7">
    <w:name w:val="WW8Num180z7"/>
    <w:qFormat/>
  </w:style>
  <w:style w:type="character" w:customStyle="1" w:styleId="WW8Num180z8">
    <w:name w:val="WW8Num180z8"/>
    <w:qFormat/>
  </w:style>
  <w:style w:type="character" w:customStyle="1" w:styleId="WW8Num181z0">
    <w:name w:val="WW8Num181z0"/>
    <w:qFormat/>
    <w:rPr>
      <w:rFonts w:ascii="Arial" w:eastAsia="Times New Roman" w:hAnsi="Arial" w:cs="Times New Roman"/>
      <w:b w:val="0"/>
      <w:i w:val="0"/>
      <w:strike w:val="0"/>
      <w:dstrike w:val="0"/>
      <w:sz w:val="22"/>
      <w:szCs w:val="22"/>
      <w:u w:val="none"/>
    </w:rPr>
  </w:style>
  <w:style w:type="character" w:customStyle="1" w:styleId="WW8Num181z1">
    <w:name w:val="WW8Num181z1"/>
    <w:qFormat/>
  </w:style>
  <w:style w:type="character" w:customStyle="1" w:styleId="WW8Num181z2">
    <w:name w:val="WW8Num181z2"/>
    <w:qFormat/>
  </w:style>
  <w:style w:type="character" w:customStyle="1" w:styleId="WW8Num181z3">
    <w:name w:val="WW8Num181z3"/>
    <w:qFormat/>
  </w:style>
  <w:style w:type="character" w:customStyle="1" w:styleId="WW8Num181z4">
    <w:name w:val="WW8Num181z4"/>
    <w:qFormat/>
  </w:style>
  <w:style w:type="character" w:customStyle="1" w:styleId="WW8Num181z5">
    <w:name w:val="WW8Num181z5"/>
    <w:qFormat/>
  </w:style>
  <w:style w:type="character" w:customStyle="1" w:styleId="WW8Num181z6">
    <w:name w:val="WW8Num181z6"/>
    <w:qFormat/>
  </w:style>
  <w:style w:type="character" w:customStyle="1" w:styleId="WW8Num181z7">
    <w:name w:val="WW8Num181z7"/>
    <w:qFormat/>
  </w:style>
  <w:style w:type="character" w:customStyle="1" w:styleId="WW8Num181z8">
    <w:name w:val="WW8Num181z8"/>
    <w:qFormat/>
  </w:style>
  <w:style w:type="character" w:customStyle="1" w:styleId="WW8Num182z0">
    <w:name w:val="WW8Num182z0"/>
    <w:qFormat/>
    <w:rPr>
      <w:rFonts w:ascii="Arial" w:hAnsi="Arial" w:cs="Arial"/>
      <w:b w:val="0"/>
      <w:sz w:val="22"/>
      <w:szCs w:val="22"/>
    </w:rPr>
  </w:style>
  <w:style w:type="character" w:customStyle="1" w:styleId="WW8Num182z1">
    <w:name w:val="WW8Num182z1"/>
    <w:qFormat/>
  </w:style>
  <w:style w:type="character" w:customStyle="1" w:styleId="WW8Num182z2">
    <w:name w:val="WW8Num182z2"/>
    <w:qFormat/>
  </w:style>
  <w:style w:type="character" w:customStyle="1" w:styleId="WW8Num182z3">
    <w:name w:val="WW8Num182z3"/>
    <w:qFormat/>
  </w:style>
  <w:style w:type="character" w:customStyle="1" w:styleId="WW8Num182z4">
    <w:name w:val="WW8Num182z4"/>
    <w:qFormat/>
  </w:style>
  <w:style w:type="character" w:customStyle="1" w:styleId="WW8Num182z5">
    <w:name w:val="WW8Num182z5"/>
    <w:qFormat/>
  </w:style>
  <w:style w:type="character" w:customStyle="1" w:styleId="WW8Num182z6">
    <w:name w:val="WW8Num182z6"/>
    <w:qFormat/>
  </w:style>
  <w:style w:type="character" w:customStyle="1" w:styleId="WW8Num182z7">
    <w:name w:val="WW8Num182z7"/>
    <w:qFormat/>
  </w:style>
  <w:style w:type="character" w:customStyle="1" w:styleId="WW8Num182z8">
    <w:name w:val="WW8Num182z8"/>
    <w:qFormat/>
  </w:style>
  <w:style w:type="character" w:customStyle="1" w:styleId="WW8Num183z0">
    <w:name w:val="WW8Num183z0"/>
    <w:qFormat/>
    <w:rPr>
      <w:rFonts w:ascii="Arial" w:hAnsi="Arial" w:cs="Times New Roman"/>
      <w:b w:val="0"/>
      <w:i w:val="0"/>
      <w:strike w:val="0"/>
      <w:dstrike w:val="0"/>
      <w:sz w:val="22"/>
      <w:szCs w:val="22"/>
      <w:u w:val="none"/>
    </w:rPr>
  </w:style>
  <w:style w:type="character" w:customStyle="1" w:styleId="WW8Num183z1">
    <w:name w:val="WW8Num183z1"/>
    <w:qFormat/>
  </w:style>
  <w:style w:type="character" w:customStyle="1" w:styleId="WW8Num183z2">
    <w:name w:val="WW8Num183z2"/>
    <w:qFormat/>
  </w:style>
  <w:style w:type="character" w:customStyle="1" w:styleId="WW8Num183z3">
    <w:name w:val="WW8Num183z3"/>
    <w:qFormat/>
  </w:style>
  <w:style w:type="character" w:customStyle="1" w:styleId="WW8Num183z4">
    <w:name w:val="WW8Num183z4"/>
    <w:qFormat/>
  </w:style>
  <w:style w:type="character" w:customStyle="1" w:styleId="WW8Num183z5">
    <w:name w:val="WW8Num183z5"/>
    <w:qFormat/>
  </w:style>
  <w:style w:type="character" w:customStyle="1" w:styleId="WW8Num183z6">
    <w:name w:val="WW8Num183z6"/>
    <w:qFormat/>
  </w:style>
  <w:style w:type="character" w:customStyle="1" w:styleId="WW8Num183z7">
    <w:name w:val="WW8Num183z7"/>
    <w:qFormat/>
  </w:style>
  <w:style w:type="character" w:customStyle="1" w:styleId="WW8Num183z8">
    <w:name w:val="WW8Num183z8"/>
    <w:qFormat/>
  </w:style>
  <w:style w:type="character" w:customStyle="1" w:styleId="WW8Num184z0">
    <w:name w:val="WW8Num184z0"/>
    <w:qFormat/>
    <w:rPr>
      <w:rFonts w:ascii="Arial" w:eastAsia="Times New Roman" w:hAnsi="Arial" w:cs="Arial"/>
      <w:sz w:val="22"/>
      <w:szCs w:val="22"/>
    </w:rPr>
  </w:style>
  <w:style w:type="character" w:customStyle="1" w:styleId="WW8Num184z1">
    <w:name w:val="WW8Num184z1"/>
    <w:qFormat/>
    <w:rPr>
      <w:rFonts w:ascii="Arial" w:eastAsia="Times New Roman" w:hAnsi="Arial" w:cs="Times New Roman"/>
      <w:b w:val="0"/>
      <w:i w:val="0"/>
      <w:strike w:val="0"/>
      <w:dstrike w:val="0"/>
      <w:sz w:val="22"/>
      <w:szCs w:val="22"/>
      <w:u w:val="none"/>
    </w:rPr>
  </w:style>
  <w:style w:type="character" w:customStyle="1" w:styleId="WW8Num184z2">
    <w:name w:val="WW8Num184z2"/>
    <w:qFormat/>
  </w:style>
  <w:style w:type="character" w:customStyle="1" w:styleId="WW8Num184z3">
    <w:name w:val="WW8Num184z3"/>
    <w:qFormat/>
  </w:style>
  <w:style w:type="character" w:customStyle="1" w:styleId="WW8Num184z4">
    <w:name w:val="WW8Num184z4"/>
    <w:qFormat/>
  </w:style>
  <w:style w:type="character" w:customStyle="1" w:styleId="WW8Num184z5">
    <w:name w:val="WW8Num184z5"/>
    <w:qFormat/>
  </w:style>
  <w:style w:type="character" w:customStyle="1" w:styleId="WW8Num184z6">
    <w:name w:val="WW8Num184z6"/>
    <w:qFormat/>
  </w:style>
  <w:style w:type="character" w:customStyle="1" w:styleId="WW8Num184z7">
    <w:name w:val="WW8Num184z7"/>
    <w:qFormat/>
  </w:style>
  <w:style w:type="character" w:customStyle="1" w:styleId="WW8Num184z8">
    <w:name w:val="WW8Num184z8"/>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6z1">
    <w:name w:val="WW8Num6z1"/>
    <w:qFormat/>
    <w:rPr>
      <w:b/>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2z1">
    <w:name w:val="WW8Num12z1"/>
    <w:qFormat/>
  </w:style>
  <w:style w:type="character" w:customStyle="1" w:styleId="WW8Num12z3">
    <w:name w:val="WW8Num12z3"/>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21z2">
    <w:name w:val="WW8Num21z2"/>
    <w:qFormat/>
    <w:rPr>
      <w:rFonts w:ascii="Arial" w:hAnsi="Arial" w:cs="Times New Roman"/>
      <w:b w:val="0"/>
      <w:i w:val="0"/>
      <w:strike w:val="0"/>
      <w:dstrike w:val="0"/>
      <w:sz w:val="22"/>
      <w:szCs w:val="22"/>
      <w:u w:val="none"/>
    </w:rPr>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1">
    <w:name w:val="WW8Num30z1"/>
    <w:qFormat/>
  </w:style>
  <w:style w:type="character" w:customStyle="1" w:styleId="WW8Num30z3">
    <w:name w:val="WW8Num30z3"/>
    <w:qFormat/>
  </w:style>
  <w:style w:type="character" w:customStyle="1" w:styleId="WW8Num30z5">
    <w:name w:val="WW8Num30z5"/>
    <w:qFormat/>
  </w:style>
  <w:style w:type="character" w:customStyle="1" w:styleId="WW8Num30z6">
    <w:name w:val="WW8Num30z6"/>
    <w:qFormat/>
    <w:rPr>
      <w:rFonts w:ascii="Arial" w:eastAsia="Times New Roman" w:hAnsi="Arial" w:cs="Arial"/>
      <w:sz w:val="22"/>
      <w:szCs w:val="22"/>
    </w:rPr>
  </w:style>
  <w:style w:type="character" w:customStyle="1" w:styleId="WW8Num30z7">
    <w:name w:val="WW8Num30z7"/>
    <w:qFormat/>
  </w:style>
  <w:style w:type="character" w:customStyle="1" w:styleId="WW8Num30z8">
    <w:name w:val="WW8Num30z8"/>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56z1">
    <w:name w:val="WW8Num56z1"/>
    <w:qFormat/>
    <w:rPr>
      <w:rFonts w:ascii="Arial" w:hAnsi="Arial" w:cs="Arial"/>
      <w:sz w:val="22"/>
      <w:szCs w:val="22"/>
    </w:rPr>
  </w:style>
  <w:style w:type="character" w:customStyle="1" w:styleId="WW8Num56z2">
    <w:name w:val="WW8Num56z2"/>
    <w:qFormat/>
    <w:rPr>
      <w:sz w:val="22"/>
      <w:szCs w:val="16"/>
    </w:rPr>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9z1">
    <w:name w:val="WW8Num59z1"/>
    <w:qFormat/>
    <w:rPr>
      <w:rFonts w:ascii="Arial" w:eastAsia="Times New Roman" w:hAnsi="Arial" w:cs="Times New Roman"/>
      <w:b w:val="0"/>
      <w:color w:val="000000"/>
      <w:sz w:val="22"/>
      <w:szCs w:val="22"/>
      <w:lang w:eastAsia="en-US"/>
    </w:rPr>
  </w:style>
  <w:style w:type="character" w:customStyle="1" w:styleId="WW8Num59z2">
    <w:name w:val="WW8Num59z2"/>
    <w:qFormat/>
    <w:rPr>
      <w:rFonts w:cs="Times New Roman"/>
    </w:rPr>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4z1">
    <w:name w:val="WW8Num64z1"/>
    <w:qFormat/>
    <w:rPr>
      <w:sz w:val="22"/>
      <w:szCs w:val="22"/>
    </w:rPr>
  </w:style>
  <w:style w:type="character" w:customStyle="1" w:styleId="WW8Num64z2">
    <w:name w:val="WW8Num64z2"/>
    <w:qFormat/>
    <w:rPr>
      <w:rFonts w:ascii="Symbol" w:eastAsia="Arial Unicode MS" w:hAnsi="Symbol" w:cs="Arial"/>
    </w:rPr>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1">
    <w:name w:val="WW8Num65z1"/>
    <w:qFormat/>
    <w:rPr>
      <w:rFonts w:ascii="Courier New" w:hAnsi="Courier New" w:cs="Courier New"/>
    </w:rPr>
  </w:style>
  <w:style w:type="character" w:customStyle="1" w:styleId="WW8Num65z2">
    <w:name w:val="WW8Num65z2"/>
    <w:qFormat/>
    <w:rPr>
      <w:rFonts w:ascii="Wingdings" w:hAnsi="Wingdings" w:cs="Wingdings"/>
    </w:rPr>
  </w:style>
  <w:style w:type="character" w:customStyle="1" w:styleId="WW8Num71z1">
    <w:name w:val="WW8Num71z1"/>
    <w:qFormat/>
  </w:style>
  <w:style w:type="character" w:customStyle="1" w:styleId="WW8Num71z2">
    <w:name w:val="WW8Num71z2"/>
    <w:qFormat/>
  </w:style>
  <w:style w:type="character" w:customStyle="1" w:styleId="WW8Num71z3">
    <w:name w:val="WW8Num71z3"/>
    <w:qFormat/>
  </w:style>
  <w:style w:type="character" w:customStyle="1" w:styleId="WW8Num71z4">
    <w:name w:val="WW8Num71z4"/>
    <w:qFormat/>
  </w:style>
  <w:style w:type="character" w:customStyle="1" w:styleId="WW8Num71z5">
    <w:name w:val="WW8Num71z5"/>
    <w:qFormat/>
  </w:style>
  <w:style w:type="character" w:customStyle="1" w:styleId="WW8Num71z6">
    <w:name w:val="WW8Num71z6"/>
    <w:qFormat/>
  </w:style>
  <w:style w:type="character" w:customStyle="1" w:styleId="WW8Num71z7">
    <w:name w:val="WW8Num71z7"/>
    <w:qFormat/>
  </w:style>
  <w:style w:type="character" w:customStyle="1" w:styleId="WW8Num71z8">
    <w:name w:val="WW8Num71z8"/>
    <w:qFormat/>
  </w:style>
  <w:style w:type="character" w:customStyle="1" w:styleId="WW8Num72z1">
    <w:name w:val="WW8Num72z1"/>
    <w:qFormat/>
  </w:style>
  <w:style w:type="character" w:customStyle="1" w:styleId="WW8Num72z2">
    <w:name w:val="WW8Num72z2"/>
    <w:qFormat/>
  </w:style>
  <w:style w:type="character" w:customStyle="1" w:styleId="WW8Num72z3">
    <w:name w:val="WW8Num72z3"/>
    <w:qFormat/>
  </w:style>
  <w:style w:type="character" w:customStyle="1" w:styleId="WW8Num72z4">
    <w:name w:val="WW8Num72z4"/>
    <w:qFormat/>
  </w:style>
  <w:style w:type="character" w:customStyle="1" w:styleId="WW8Num72z5">
    <w:name w:val="WW8Num72z5"/>
    <w:qFormat/>
  </w:style>
  <w:style w:type="character" w:customStyle="1" w:styleId="WW8Num72z6">
    <w:name w:val="WW8Num72z6"/>
    <w:qFormat/>
  </w:style>
  <w:style w:type="character" w:customStyle="1" w:styleId="WW8Num72z7">
    <w:name w:val="WW8Num72z7"/>
    <w:qFormat/>
  </w:style>
  <w:style w:type="character" w:customStyle="1" w:styleId="WW8Num72z8">
    <w:name w:val="WW8Num72z8"/>
    <w:qFormat/>
  </w:style>
  <w:style w:type="character" w:customStyle="1" w:styleId="WW8Num74z1">
    <w:name w:val="WW8Num74z1"/>
    <w:qFormat/>
    <w:rPr>
      <w:rFonts w:ascii="Arial" w:hAnsi="Arial" w:cs="Times New Roman"/>
      <w:b w:val="0"/>
      <w:i w:val="0"/>
      <w:strike w:val="0"/>
      <w:dstrike w:val="0"/>
      <w:sz w:val="22"/>
      <w:szCs w:val="22"/>
      <w:u w:val="none"/>
    </w:rPr>
  </w:style>
  <w:style w:type="character" w:customStyle="1" w:styleId="WW8Num74z2">
    <w:name w:val="WW8Num74z2"/>
    <w:qFormat/>
  </w:style>
  <w:style w:type="character" w:customStyle="1" w:styleId="WW8Num74z3">
    <w:name w:val="WW8Num74z3"/>
    <w:qFormat/>
  </w:style>
  <w:style w:type="character" w:customStyle="1" w:styleId="WW8Num74z4">
    <w:name w:val="WW8Num74z4"/>
    <w:qFormat/>
  </w:style>
  <w:style w:type="character" w:customStyle="1" w:styleId="WW8Num74z5">
    <w:name w:val="WW8Num74z5"/>
    <w:qFormat/>
  </w:style>
  <w:style w:type="character" w:customStyle="1" w:styleId="WW8Num74z6">
    <w:name w:val="WW8Num74z6"/>
    <w:qFormat/>
  </w:style>
  <w:style w:type="character" w:customStyle="1" w:styleId="WW8Num74z7">
    <w:name w:val="WW8Num74z7"/>
    <w:qFormat/>
  </w:style>
  <w:style w:type="character" w:customStyle="1" w:styleId="WW8Num74z8">
    <w:name w:val="WW8Num74z8"/>
    <w:qFormat/>
  </w:style>
  <w:style w:type="character" w:customStyle="1" w:styleId="WW8Num75z3">
    <w:name w:val="WW8Num75z3"/>
    <w:qFormat/>
    <w:rPr>
      <w:rFonts w:ascii="Arial" w:eastAsia="Calibri" w:hAnsi="Arial" w:cs="Arial"/>
      <w:bCs/>
      <w:sz w:val="22"/>
      <w:szCs w:val="22"/>
      <w:lang w:eastAsia="en-US"/>
    </w:rPr>
  </w:style>
  <w:style w:type="character" w:customStyle="1" w:styleId="WW8Num75z4">
    <w:name w:val="WW8Num75z4"/>
    <w:qFormat/>
  </w:style>
  <w:style w:type="character" w:customStyle="1" w:styleId="WW8Num75z5">
    <w:name w:val="WW8Num75z5"/>
    <w:qFormat/>
  </w:style>
  <w:style w:type="character" w:customStyle="1" w:styleId="WW8Num75z6">
    <w:name w:val="WW8Num75z6"/>
    <w:qFormat/>
  </w:style>
  <w:style w:type="character" w:customStyle="1" w:styleId="WW8Num75z7">
    <w:name w:val="WW8Num75z7"/>
    <w:qFormat/>
  </w:style>
  <w:style w:type="character" w:customStyle="1" w:styleId="WW8Num75z8">
    <w:name w:val="WW8Num75z8"/>
    <w:qFormat/>
  </w:style>
  <w:style w:type="character" w:customStyle="1" w:styleId="WW8Num76z3">
    <w:name w:val="WW8Num76z3"/>
    <w:qFormat/>
  </w:style>
  <w:style w:type="character" w:customStyle="1" w:styleId="WW8Num76z4">
    <w:name w:val="WW8Num76z4"/>
    <w:qFormat/>
  </w:style>
  <w:style w:type="character" w:customStyle="1" w:styleId="WW8Num76z5">
    <w:name w:val="WW8Num76z5"/>
    <w:qFormat/>
  </w:style>
  <w:style w:type="character" w:customStyle="1" w:styleId="WW8Num76z6">
    <w:name w:val="WW8Num76z6"/>
    <w:qFormat/>
  </w:style>
  <w:style w:type="character" w:customStyle="1" w:styleId="WW8Num76z7">
    <w:name w:val="WW8Num76z7"/>
    <w:qFormat/>
  </w:style>
  <w:style w:type="character" w:customStyle="1" w:styleId="WW8Num76z8">
    <w:name w:val="WW8Num76z8"/>
    <w:qFormat/>
  </w:style>
  <w:style w:type="character" w:customStyle="1" w:styleId="WW8Num78z1">
    <w:name w:val="WW8Num78z1"/>
    <w:qFormat/>
  </w:style>
  <w:style w:type="character" w:customStyle="1" w:styleId="WW8Num78z2">
    <w:name w:val="WW8Num78z2"/>
    <w:qFormat/>
  </w:style>
  <w:style w:type="character" w:customStyle="1" w:styleId="WW8Num78z3">
    <w:name w:val="WW8Num78z3"/>
    <w:qFormat/>
  </w:style>
  <w:style w:type="character" w:customStyle="1" w:styleId="WW8Num78z4">
    <w:name w:val="WW8Num78z4"/>
    <w:qFormat/>
  </w:style>
  <w:style w:type="character" w:customStyle="1" w:styleId="WW8Num78z5">
    <w:name w:val="WW8Num78z5"/>
    <w:qFormat/>
  </w:style>
  <w:style w:type="character" w:customStyle="1" w:styleId="WW8Num78z6">
    <w:name w:val="WW8Num78z6"/>
    <w:qFormat/>
  </w:style>
  <w:style w:type="character" w:customStyle="1" w:styleId="WW8Num78z7">
    <w:name w:val="WW8Num78z7"/>
    <w:qFormat/>
  </w:style>
  <w:style w:type="character" w:customStyle="1" w:styleId="WW8Num78z8">
    <w:name w:val="WW8Num78z8"/>
    <w:qFormat/>
  </w:style>
  <w:style w:type="character" w:customStyle="1" w:styleId="WW8Num80z1">
    <w:name w:val="WW8Num80z1"/>
    <w:qFormat/>
    <w:rPr>
      <w:rFonts w:cs="Times New Roman"/>
    </w:rPr>
  </w:style>
  <w:style w:type="character" w:customStyle="1" w:styleId="WW8Num81z1">
    <w:name w:val="WW8Num81z1"/>
    <w:qFormat/>
    <w:rPr>
      <w:b/>
      <w:color w:val="000000"/>
    </w:rPr>
  </w:style>
  <w:style w:type="character" w:customStyle="1" w:styleId="WW8Num81z2">
    <w:name w:val="WW8Num81z2"/>
    <w:qFormat/>
    <w:rPr>
      <w:rFonts w:ascii="Arial" w:hAnsi="Arial" w:cs="Arial"/>
      <w:b w:val="0"/>
      <w:sz w:val="22"/>
      <w:szCs w:val="22"/>
    </w:rPr>
  </w:style>
  <w:style w:type="character" w:customStyle="1" w:styleId="WW8Num81z3">
    <w:name w:val="WW8Num81z3"/>
    <w:qFormat/>
    <w:rPr>
      <w:rFonts w:ascii="Symbol" w:hAnsi="Symbol" w:cs="Symbol"/>
      <w:b/>
    </w:rPr>
  </w:style>
  <w:style w:type="character" w:customStyle="1" w:styleId="WW8Num81z4">
    <w:name w:val="WW8Num81z4"/>
    <w:qFormat/>
  </w:style>
  <w:style w:type="character" w:customStyle="1" w:styleId="WW8Num81z5">
    <w:name w:val="WW8Num81z5"/>
    <w:qFormat/>
  </w:style>
  <w:style w:type="character" w:customStyle="1" w:styleId="WW8Num81z6">
    <w:name w:val="WW8Num81z6"/>
    <w:qFormat/>
  </w:style>
  <w:style w:type="character" w:customStyle="1" w:styleId="WW8Num81z7">
    <w:name w:val="WW8Num81z7"/>
    <w:qFormat/>
  </w:style>
  <w:style w:type="character" w:customStyle="1" w:styleId="WW8Num81z8">
    <w:name w:val="WW8Num81z8"/>
    <w:qFormat/>
  </w:style>
  <w:style w:type="character" w:customStyle="1" w:styleId="WW8Num82z1">
    <w:name w:val="WW8Num82z1"/>
    <w:qFormat/>
  </w:style>
  <w:style w:type="character" w:customStyle="1" w:styleId="WW8Num82z2">
    <w:name w:val="WW8Num82z2"/>
    <w:qFormat/>
  </w:style>
  <w:style w:type="character" w:customStyle="1" w:styleId="WW8Num82z3">
    <w:name w:val="WW8Num82z3"/>
    <w:qFormat/>
  </w:style>
  <w:style w:type="character" w:customStyle="1" w:styleId="WW8Num82z4">
    <w:name w:val="WW8Num82z4"/>
    <w:qFormat/>
  </w:style>
  <w:style w:type="character" w:customStyle="1" w:styleId="WW8Num82z5">
    <w:name w:val="WW8Num82z5"/>
    <w:qFormat/>
  </w:style>
  <w:style w:type="character" w:customStyle="1" w:styleId="WW8Num82z6">
    <w:name w:val="WW8Num82z6"/>
    <w:qFormat/>
  </w:style>
  <w:style w:type="character" w:customStyle="1" w:styleId="WW8Num82z7">
    <w:name w:val="WW8Num82z7"/>
    <w:qFormat/>
  </w:style>
  <w:style w:type="character" w:customStyle="1" w:styleId="WW8Num82z8">
    <w:name w:val="WW8Num82z8"/>
    <w:qFormat/>
  </w:style>
  <w:style w:type="character" w:customStyle="1" w:styleId="WW8Num84z1">
    <w:name w:val="WW8Num84z1"/>
    <w:qFormat/>
  </w:style>
  <w:style w:type="character" w:customStyle="1" w:styleId="WW8Num84z2">
    <w:name w:val="WW8Num84z2"/>
    <w:qFormat/>
  </w:style>
  <w:style w:type="character" w:customStyle="1" w:styleId="WW8Num84z3">
    <w:name w:val="WW8Num84z3"/>
    <w:qFormat/>
  </w:style>
  <w:style w:type="character" w:customStyle="1" w:styleId="WW8Num84z4">
    <w:name w:val="WW8Num84z4"/>
    <w:qFormat/>
  </w:style>
  <w:style w:type="character" w:customStyle="1" w:styleId="WW8Num84z5">
    <w:name w:val="WW8Num84z5"/>
    <w:qFormat/>
  </w:style>
  <w:style w:type="character" w:customStyle="1" w:styleId="WW8Num84z6">
    <w:name w:val="WW8Num84z6"/>
    <w:qFormat/>
  </w:style>
  <w:style w:type="character" w:customStyle="1" w:styleId="WW8Num84z7">
    <w:name w:val="WW8Num84z7"/>
    <w:qFormat/>
  </w:style>
  <w:style w:type="character" w:customStyle="1" w:styleId="WW8Num84z8">
    <w:name w:val="WW8Num84z8"/>
    <w:qFormat/>
  </w:style>
  <w:style w:type="character" w:customStyle="1" w:styleId="WW8Num85z1">
    <w:name w:val="WW8Num85z1"/>
    <w:qFormat/>
  </w:style>
  <w:style w:type="character" w:customStyle="1" w:styleId="WW8Num85z2">
    <w:name w:val="WW8Num85z2"/>
    <w:qFormat/>
  </w:style>
  <w:style w:type="character" w:customStyle="1" w:styleId="WW8Num85z3">
    <w:name w:val="WW8Num85z3"/>
    <w:qFormat/>
  </w:style>
  <w:style w:type="character" w:customStyle="1" w:styleId="WW8Num85z4">
    <w:name w:val="WW8Num85z4"/>
    <w:qFormat/>
  </w:style>
  <w:style w:type="character" w:customStyle="1" w:styleId="WW8Num85z5">
    <w:name w:val="WW8Num85z5"/>
    <w:qFormat/>
  </w:style>
  <w:style w:type="character" w:customStyle="1" w:styleId="WW8Num85z6">
    <w:name w:val="WW8Num85z6"/>
    <w:qFormat/>
  </w:style>
  <w:style w:type="character" w:customStyle="1" w:styleId="WW8Num85z7">
    <w:name w:val="WW8Num85z7"/>
    <w:qFormat/>
  </w:style>
  <w:style w:type="character" w:customStyle="1" w:styleId="WW8Num85z8">
    <w:name w:val="WW8Num85z8"/>
    <w:qFormat/>
  </w:style>
  <w:style w:type="character" w:customStyle="1" w:styleId="WW8Num86z1">
    <w:name w:val="WW8Num86z1"/>
    <w:qFormat/>
    <w:rPr>
      <w:rFonts w:ascii="Courier New" w:hAnsi="Courier New" w:cs="Courier New"/>
    </w:rPr>
  </w:style>
  <w:style w:type="character" w:customStyle="1" w:styleId="WW8Num86z2">
    <w:name w:val="WW8Num86z2"/>
    <w:qFormat/>
    <w:rPr>
      <w:rFonts w:ascii="Wingdings" w:hAnsi="Wingdings" w:cs="Wingdings"/>
    </w:rPr>
  </w:style>
  <w:style w:type="character" w:customStyle="1" w:styleId="WW8Num86z3">
    <w:name w:val="WW8Num86z3"/>
    <w:qFormat/>
    <w:rPr>
      <w:rFonts w:ascii="Symbol" w:hAnsi="Symbol" w:cs="Symbol"/>
    </w:rPr>
  </w:style>
  <w:style w:type="character" w:customStyle="1" w:styleId="WW8Num88z1">
    <w:name w:val="WW8Num88z1"/>
    <w:qFormat/>
    <w:rPr>
      <w:rFonts w:ascii="Courier New" w:hAnsi="Courier New" w:cs="Courier New"/>
    </w:rPr>
  </w:style>
  <w:style w:type="character" w:customStyle="1" w:styleId="WW8Num88z2">
    <w:name w:val="WW8Num88z2"/>
    <w:qFormat/>
    <w:rPr>
      <w:rFonts w:ascii="Wingdings" w:hAnsi="Wingdings" w:cs="Wingdings"/>
    </w:rPr>
  </w:style>
  <w:style w:type="character" w:customStyle="1" w:styleId="WW8Num88z3">
    <w:name w:val="WW8Num88z3"/>
    <w:qFormat/>
    <w:rPr>
      <w:rFonts w:ascii="Symbol" w:hAnsi="Symbol" w:cs="Symbol"/>
    </w:rPr>
  </w:style>
  <w:style w:type="character" w:customStyle="1" w:styleId="WW8Num89z2">
    <w:name w:val="WW8Num89z2"/>
    <w:qFormat/>
  </w:style>
  <w:style w:type="character" w:customStyle="1" w:styleId="WW8Num89z3">
    <w:name w:val="WW8Num89z3"/>
    <w:qFormat/>
  </w:style>
  <w:style w:type="character" w:customStyle="1" w:styleId="WW8Num89z4">
    <w:name w:val="WW8Num89z4"/>
    <w:qFormat/>
  </w:style>
  <w:style w:type="character" w:customStyle="1" w:styleId="WW8Num89z5">
    <w:name w:val="WW8Num89z5"/>
    <w:qFormat/>
  </w:style>
  <w:style w:type="character" w:customStyle="1" w:styleId="WW8Num89z6">
    <w:name w:val="WW8Num89z6"/>
    <w:qFormat/>
  </w:style>
  <w:style w:type="character" w:customStyle="1" w:styleId="WW8Num89z7">
    <w:name w:val="WW8Num89z7"/>
    <w:qFormat/>
  </w:style>
  <w:style w:type="character" w:customStyle="1" w:styleId="WW8Num89z8">
    <w:name w:val="WW8Num89z8"/>
    <w:qFormat/>
  </w:style>
  <w:style w:type="character" w:customStyle="1" w:styleId="WW8Num92z1">
    <w:name w:val="WW8Num92z1"/>
    <w:qFormat/>
  </w:style>
  <w:style w:type="character" w:customStyle="1" w:styleId="WW8Num92z2">
    <w:name w:val="WW8Num92z2"/>
    <w:qFormat/>
  </w:style>
  <w:style w:type="character" w:customStyle="1" w:styleId="WW8Num92z3">
    <w:name w:val="WW8Num92z3"/>
    <w:qFormat/>
  </w:style>
  <w:style w:type="character" w:customStyle="1" w:styleId="WW8Num92z4">
    <w:name w:val="WW8Num92z4"/>
    <w:qFormat/>
  </w:style>
  <w:style w:type="character" w:customStyle="1" w:styleId="WW8Num92z5">
    <w:name w:val="WW8Num92z5"/>
    <w:qFormat/>
  </w:style>
  <w:style w:type="character" w:customStyle="1" w:styleId="WW8Num92z6">
    <w:name w:val="WW8Num92z6"/>
    <w:qFormat/>
  </w:style>
  <w:style w:type="character" w:customStyle="1" w:styleId="WW8Num92z7">
    <w:name w:val="WW8Num92z7"/>
    <w:qFormat/>
  </w:style>
  <w:style w:type="character" w:customStyle="1" w:styleId="WW8Num92z8">
    <w:name w:val="WW8Num92z8"/>
    <w:qFormat/>
  </w:style>
  <w:style w:type="character" w:customStyle="1" w:styleId="WW8Num93z1">
    <w:name w:val="WW8Num93z1"/>
    <w:qFormat/>
  </w:style>
  <w:style w:type="character" w:customStyle="1" w:styleId="WW8Num93z2">
    <w:name w:val="WW8Num93z2"/>
    <w:qFormat/>
  </w:style>
  <w:style w:type="character" w:customStyle="1" w:styleId="WW8Num93z3">
    <w:name w:val="WW8Num93z3"/>
    <w:qFormat/>
  </w:style>
  <w:style w:type="character" w:customStyle="1" w:styleId="WW8Num93z4">
    <w:name w:val="WW8Num93z4"/>
    <w:qFormat/>
  </w:style>
  <w:style w:type="character" w:customStyle="1" w:styleId="WW8Num93z5">
    <w:name w:val="WW8Num93z5"/>
    <w:qFormat/>
  </w:style>
  <w:style w:type="character" w:customStyle="1" w:styleId="WW8Num93z6">
    <w:name w:val="WW8Num93z6"/>
    <w:qFormat/>
  </w:style>
  <w:style w:type="character" w:customStyle="1" w:styleId="WW8Num93z7">
    <w:name w:val="WW8Num93z7"/>
    <w:qFormat/>
  </w:style>
  <w:style w:type="character" w:customStyle="1" w:styleId="WW8Num93z8">
    <w:name w:val="WW8Num93z8"/>
    <w:qFormat/>
  </w:style>
  <w:style w:type="character" w:customStyle="1" w:styleId="WW8Num94z1">
    <w:name w:val="WW8Num94z1"/>
    <w:qFormat/>
  </w:style>
  <w:style w:type="character" w:customStyle="1" w:styleId="WW8Num94z2">
    <w:name w:val="WW8Num94z2"/>
    <w:qFormat/>
  </w:style>
  <w:style w:type="character" w:customStyle="1" w:styleId="WW8Num94z3">
    <w:name w:val="WW8Num94z3"/>
    <w:qFormat/>
  </w:style>
  <w:style w:type="character" w:customStyle="1" w:styleId="WW8Num94z4">
    <w:name w:val="WW8Num94z4"/>
    <w:qFormat/>
  </w:style>
  <w:style w:type="character" w:customStyle="1" w:styleId="WW8Num94z5">
    <w:name w:val="WW8Num94z5"/>
    <w:qFormat/>
  </w:style>
  <w:style w:type="character" w:customStyle="1" w:styleId="WW8Num94z6">
    <w:name w:val="WW8Num94z6"/>
    <w:qFormat/>
  </w:style>
  <w:style w:type="character" w:customStyle="1" w:styleId="WW8Num94z7">
    <w:name w:val="WW8Num94z7"/>
    <w:qFormat/>
  </w:style>
  <w:style w:type="character" w:customStyle="1" w:styleId="WW8Num94z8">
    <w:name w:val="WW8Num94z8"/>
    <w:qFormat/>
  </w:style>
  <w:style w:type="character" w:customStyle="1" w:styleId="WW8Num95z1">
    <w:name w:val="WW8Num95z1"/>
    <w:qFormat/>
    <w:rPr>
      <w:rFonts w:ascii="Arial" w:hAnsi="Arial" w:cs="Arial"/>
      <w:color w:val="000000"/>
      <w:sz w:val="22"/>
    </w:rPr>
  </w:style>
  <w:style w:type="character" w:customStyle="1" w:styleId="WW8Num95z2">
    <w:name w:val="WW8Num95z2"/>
    <w:qFormat/>
  </w:style>
  <w:style w:type="character" w:customStyle="1" w:styleId="WW8Num95z3">
    <w:name w:val="WW8Num95z3"/>
    <w:qFormat/>
  </w:style>
  <w:style w:type="character" w:customStyle="1" w:styleId="WW8Num95z4">
    <w:name w:val="WW8Num95z4"/>
    <w:qFormat/>
  </w:style>
  <w:style w:type="character" w:customStyle="1" w:styleId="WW8Num95z5">
    <w:name w:val="WW8Num95z5"/>
    <w:qFormat/>
  </w:style>
  <w:style w:type="character" w:customStyle="1" w:styleId="WW8Num95z6">
    <w:name w:val="WW8Num95z6"/>
    <w:qFormat/>
  </w:style>
  <w:style w:type="character" w:customStyle="1" w:styleId="WW8Num95z7">
    <w:name w:val="WW8Num95z7"/>
    <w:qFormat/>
  </w:style>
  <w:style w:type="character" w:customStyle="1" w:styleId="WW8Num95z8">
    <w:name w:val="WW8Num95z8"/>
    <w:qFormat/>
  </w:style>
  <w:style w:type="character" w:customStyle="1" w:styleId="WW8Num98z1">
    <w:name w:val="WW8Num98z1"/>
    <w:qFormat/>
    <w:rPr>
      <w:rFonts w:ascii="Arial" w:eastAsia="Times New Roman" w:hAnsi="Arial" w:cs="Arial"/>
      <w:sz w:val="22"/>
      <w:szCs w:val="22"/>
    </w:rPr>
  </w:style>
  <w:style w:type="character" w:customStyle="1" w:styleId="WW8Num98z2">
    <w:name w:val="WW8Num98z2"/>
    <w:qFormat/>
  </w:style>
  <w:style w:type="character" w:customStyle="1" w:styleId="WW8Num98z3">
    <w:name w:val="WW8Num98z3"/>
    <w:qFormat/>
  </w:style>
  <w:style w:type="character" w:customStyle="1" w:styleId="WW8Num98z4">
    <w:name w:val="WW8Num98z4"/>
    <w:qFormat/>
  </w:style>
  <w:style w:type="character" w:customStyle="1" w:styleId="WW8Num98z5">
    <w:name w:val="WW8Num98z5"/>
    <w:qFormat/>
  </w:style>
  <w:style w:type="character" w:customStyle="1" w:styleId="WW8Num98z6">
    <w:name w:val="WW8Num98z6"/>
    <w:qFormat/>
  </w:style>
  <w:style w:type="character" w:customStyle="1" w:styleId="WW8Num98z7">
    <w:name w:val="WW8Num98z7"/>
    <w:qFormat/>
  </w:style>
  <w:style w:type="character" w:customStyle="1" w:styleId="WW8Num98z8">
    <w:name w:val="WW8Num98z8"/>
    <w:qFormat/>
  </w:style>
  <w:style w:type="character" w:customStyle="1" w:styleId="WW8Num99z1">
    <w:name w:val="WW8Num99z1"/>
    <w:qFormat/>
  </w:style>
  <w:style w:type="character" w:customStyle="1" w:styleId="WW8Num99z2">
    <w:name w:val="WW8Num99z2"/>
    <w:qFormat/>
  </w:style>
  <w:style w:type="character" w:customStyle="1" w:styleId="WW8Num99z3">
    <w:name w:val="WW8Num99z3"/>
    <w:qFormat/>
  </w:style>
  <w:style w:type="character" w:customStyle="1" w:styleId="WW8Num99z4">
    <w:name w:val="WW8Num99z4"/>
    <w:qFormat/>
  </w:style>
  <w:style w:type="character" w:customStyle="1" w:styleId="WW8Num99z5">
    <w:name w:val="WW8Num99z5"/>
    <w:qFormat/>
  </w:style>
  <w:style w:type="character" w:customStyle="1" w:styleId="WW8Num99z6">
    <w:name w:val="WW8Num99z6"/>
    <w:qFormat/>
  </w:style>
  <w:style w:type="character" w:customStyle="1" w:styleId="WW8Num99z7">
    <w:name w:val="WW8Num99z7"/>
    <w:qFormat/>
  </w:style>
  <w:style w:type="character" w:customStyle="1" w:styleId="WW8Num99z8">
    <w:name w:val="WW8Num99z8"/>
    <w:qFormat/>
  </w:style>
  <w:style w:type="character" w:customStyle="1" w:styleId="WW8Num103z1">
    <w:name w:val="WW8Num103z1"/>
    <w:qFormat/>
    <w:rPr>
      <w:rFonts w:ascii="Courier New" w:hAnsi="Courier New" w:cs="Courier New"/>
    </w:rPr>
  </w:style>
  <w:style w:type="character" w:customStyle="1" w:styleId="WW8Num103z2">
    <w:name w:val="WW8Num103z2"/>
    <w:qFormat/>
    <w:rPr>
      <w:rFonts w:ascii="Wingdings" w:hAnsi="Wingdings" w:cs="Wingdings"/>
    </w:rPr>
  </w:style>
  <w:style w:type="character" w:customStyle="1" w:styleId="WW8Num104z1">
    <w:name w:val="WW8Num104z1"/>
    <w:qFormat/>
  </w:style>
  <w:style w:type="character" w:customStyle="1" w:styleId="WW8Num104z2">
    <w:name w:val="WW8Num104z2"/>
    <w:qFormat/>
  </w:style>
  <w:style w:type="character" w:customStyle="1" w:styleId="WW8Num104z3">
    <w:name w:val="WW8Num104z3"/>
    <w:qFormat/>
  </w:style>
  <w:style w:type="character" w:customStyle="1" w:styleId="WW8Num104z4">
    <w:name w:val="WW8Num104z4"/>
    <w:qFormat/>
  </w:style>
  <w:style w:type="character" w:customStyle="1" w:styleId="WW8Num104z5">
    <w:name w:val="WW8Num104z5"/>
    <w:qFormat/>
  </w:style>
  <w:style w:type="character" w:customStyle="1" w:styleId="WW8Num104z6">
    <w:name w:val="WW8Num104z6"/>
    <w:qFormat/>
  </w:style>
  <w:style w:type="character" w:customStyle="1" w:styleId="WW8Num104z7">
    <w:name w:val="WW8Num104z7"/>
    <w:qFormat/>
  </w:style>
  <w:style w:type="character" w:customStyle="1" w:styleId="WW8Num104z8">
    <w:name w:val="WW8Num104z8"/>
    <w:qFormat/>
  </w:style>
  <w:style w:type="character" w:customStyle="1" w:styleId="WW8Num111z2">
    <w:name w:val="WW8Num111z2"/>
    <w:qFormat/>
  </w:style>
  <w:style w:type="character" w:customStyle="1" w:styleId="WW8Num111z3">
    <w:name w:val="WW8Num111z3"/>
    <w:qFormat/>
  </w:style>
  <w:style w:type="character" w:customStyle="1" w:styleId="WW8Num111z4">
    <w:name w:val="WW8Num111z4"/>
    <w:qFormat/>
  </w:style>
  <w:style w:type="character" w:customStyle="1" w:styleId="WW8Num111z5">
    <w:name w:val="WW8Num111z5"/>
    <w:qFormat/>
  </w:style>
  <w:style w:type="character" w:customStyle="1" w:styleId="WW8Num111z6">
    <w:name w:val="WW8Num111z6"/>
    <w:qFormat/>
  </w:style>
  <w:style w:type="character" w:customStyle="1" w:styleId="WW8Num111z7">
    <w:name w:val="WW8Num111z7"/>
    <w:qFormat/>
  </w:style>
  <w:style w:type="character" w:customStyle="1" w:styleId="WW8Num111z8">
    <w:name w:val="WW8Num111z8"/>
    <w:qFormat/>
  </w:style>
  <w:style w:type="character" w:customStyle="1" w:styleId="WW8Num114z1">
    <w:name w:val="WW8Num114z1"/>
    <w:qFormat/>
  </w:style>
  <w:style w:type="character" w:customStyle="1" w:styleId="WW8Num114z2">
    <w:name w:val="WW8Num114z2"/>
    <w:qFormat/>
  </w:style>
  <w:style w:type="character" w:customStyle="1" w:styleId="WW8Num114z3">
    <w:name w:val="WW8Num114z3"/>
    <w:qFormat/>
  </w:style>
  <w:style w:type="character" w:customStyle="1" w:styleId="WW8Num114z4">
    <w:name w:val="WW8Num114z4"/>
    <w:qFormat/>
  </w:style>
  <w:style w:type="character" w:customStyle="1" w:styleId="WW8Num114z5">
    <w:name w:val="WW8Num114z5"/>
    <w:qFormat/>
  </w:style>
  <w:style w:type="character" w:customStyle="1" w:styleId="WW8Num114z6">
    <w:name w:val="WW8Num114z6"/>
    <w:qFormat/>
  </w:style>
  <w:style w:type="character" w:customStyle="1" w:styleId="WW8Num114z7">
    <w:name w:val="WW8Num114z7"/>
    <w:qFormat/>
  </w:style>
  <w:style w:type="character" w:customStyle="1" w:styleId="WW8Num114z8">
    <w:name w:val="WW8Num114z8"/>
    <w:qFormat/>
  </w:style>
  <w:style w:type="character" w:customStyle="1" w:styleId="WW8Num115z2">
    <w:name w:val="WW8Num115z2"/>
    <w:qFormat/>
  </w:style>
  <w:style w:type="character" w:customStyle="1" w:styleId="WW8Num115z3">
    <w:name w:val="WW8Num115z3"/>
    <w:qFormat/>
  </w:style>
  <w:style w:type="character" w:customStyle="1" w:styleId="WW8Num115z4">
    <w:name w:val="WW8Num115z4"/>
    <w:qFormat/>
  </w:style>
  <w:style w:type="character" w:customStyle="1" w:styleId="WW8Num115z5">
    <w:name w:val="WW8Num115z5"/>
    <w:qFormat/>
  </w:style>
  <w:style w:type="character" w:customStyle="1" w:styleId="WW8Num115z6">
    <w:name w:val="WW8Num115z6"/>
    <w:qFormat/>
  </w:style>
  <w:style w:type="character" w:customStyle="1" w:styleId="WW8Num115z7">
    <w:name w:val="WW8Num115z7"/>
    <w:qFormat/>
  </w:style>
  <w:style w:type="character" w:customStyle="1" w:styleId="WW8Num115z8">
    <w:name w:val="WW8Num115z8"/>
    <w:qFormat/>
  </w:style>
  <w:style w:type="character" w:customStyle="1" w:styleId="WW8Num116z1">
    <w:name w:val="WW8Num116z1"/>
    <w:qFormat/>
  </w:style>
  <w:style w:type="character" w:customStyle="1" w:styleId="WW8Num116z2">
    <w:name w:val="WW8Num116z2"/>
    <w:qFormat/>
  </w:style>
  <w:style w:type="character" w:customStyle="1" w:styleId="WW8Num116z3">
    <w:name w:val="WW8Num116z3"/>
    <w:qFormat/>
  </w:style>
  <w:style w:type="character" w:customStyle="1" w:styleId="WW8Num116z4">
    <w:name w:val="WW8Num116z4"/>
    <w:qFormat/>
  </w:style>
  <w:style w:type="character" w:customStyle="1" w:styleId="WW8Num116z5">
    <w:name w:val="WW8Num116z5"/>
    <w:qFormat/>
  </w:style>
  <w:style w:type="character" w:customStyle="1" w:styleId="WW8Num116z6">
    <w:name w:val="WW8Num116z6"/>
    <w:qFormat/>
  </w:style>
  <w:style w:type="character" w:customStyle="1" w:styleId="WW8Num116z7">
    <w:name w:val="WW8Num116z7"/>
    <w:qFormat/>
  </w:style>
  <w:style w:type="character" w:customStyle="1" w:styleId="WW8Num116z8">
    <w:name w:val="WW8Num116z8"/>
    <w:qFormat/>
  </w:style>
  <w:style w:type="character" w:customStyle="1" w:styleId="WW8Num117z1">
    <w:name w:val="WW8Num117z1"/>
    <w:qFormat/>
  </w:style>
  <w:style w:type="character" w:customStyle="1" w:styleId="WW8Num117z2">
    <w:name w:val="WW8Num117z2"/>
    <w:qFormat/>
  </w:style>
  <w:style w:type="character" w:customStyle="1" w:styleId="WW8Num117z3">
    <w:name w:val="WW8Num117z3"/>
    <w:qFormat/>
  </w:style>
  <w:style w:type="character" w:customStyle="1" w:styleId="WW8Num117z4">
    <w:name w:val="WW8Num117z4"/>
    <w:qFormat/>
  </w:style>
  <w:style w:type="character" w:customStyle="1" w:styleId="WW8Num117z5">
    <w:name w:val="WW8Num117z5"/>
    <w:qFormat/>
  </w:style>
  <w:style w:type="character" w:customStyle="1" w:styleId="WW8Num117z6">
    <w:name w:val="WW8Num117z6"/>
    <w:qFormat/>
  </w:style>
  <w:style w:type="character" w:customStyle="1" w:styleId="WW8Num117z7">
    <w:name w:val="WW8Num117z7"/>
    <w:qFormat/>
  </w:style>
  <w:style w:type="character" w:customStyle="1" w:styleId="WW8Num117z8">
    <w:name w:val="WW8Num117z8"/>
    <w:qFormat/>
  </w:style>
  <w:style w:type="character" w:customStyle="1" w:styleId="WW8Num124z3">
    <w:name w:val="WW8Num124z3"/>
    <w:qFormat/>
  </w:style>
  <w:style w:type="character" w:customStyle="1" w:styleId="WW8Num124z4">
    <w:name w:val="WW8Num124z4"/>
    <w:qFormat/>
  </w:style>
  <w:style w:type="character" w:customStyle="1" w:styleId="WW8Num124z5">
    <w:name w:val="WW8Num124z5"/>
    <w:qFormat/>
  </w:style>
  <w:style w:type="character" w:customStyle="1" w:styleId="WW8Num124z6">
    <w:name w:val="WW8Num124z6"/>
    <w:qFormat/>
  </w:style>
  <w:style w:type="character" w:customStyle="1" w:styleId="WW8Num124z7">
    <w:name w:val="WW8Num124z7"/>
    <w:qFormat/>
  </w:style>
  <w:style w:type="character" w:customStyle="1" w:styleId="WW8Num124z8">
    <w:name w:val="WW8Num124z8"/>
    <w:qFormat/>
  </w:style>
  <w:style w:type="character" w:customStyle="1" w:styleId="czeinternetowe">
    <w:name w:val="Łącze internetowe"/>
    <w:rPr>
      <w:color w:val="0000FF"/>
      <w:u w:val="single"/>
    </w:rPr>
  </w:style>
  <w:style w:type="character" w:customStyle="1" w:styleId="Odwiedzoneczeinternetowe">
    <w:name w:val="Odwiedzone łącze internetowe"/>
    <w:rPr>
      <w:color w:val="800080"/>
      <w:u w:val="single"/>
    </w:rPr>
  </w:style>
  <w:style w:type="character" w:customStyle="1" w:styleId="TekstpodstawowyZnak">
    <w:name w:val="Tekst podstawowy Znak"/>
    <w:link w:val="Tekstpodstawowy"/>
    <w:qFormat/>
    <w:rPr>
      <w:rFonts w:eastAsia="Arial Unicode MS"/>
      <w:sz w:val="24"/>
      <w:szCs w:val="24"/>
      <w:lang w:val="pl-PL" w:bidi="ar-SA"/>
    </w:rPr>
  </w:style>
  <w:style w:type="character" w:customStyle="1" w:styleId="Tekstpodstawowy2Znak">
    <w:name w:val="Tekst podstawowy 2 Znak"/>
    <w:qFormat/>
    <w:rPr>
      <w:rFonts w:ascii="Arial Unicode MS" w:eastAsia="Arial Unicode MS" w:hAnsi="Arial Unicode MS" w:cs="Arial Unicode MS"/>
      <w:sz w:val="24"/>
      <w:szCs w:val="24"/>
      <w:lang w:val="pl-PL" w:bidi="ar-SA"/>
    </w:rPr>
  </w:style>
  <w:style w:type="character" w:customStyle="1" w:styleId="Tekstpodstawowy3Znak">
    <w:name w:val="Tekst podstawowy 3 Znak"/>
    <w:qFormat/>
    <w:rPr>
      <w:rFonts w:ascii="Arial Unicode MS" w:eastAsia="Arial Unicode MS" w:hAnsi="Arial Unicode MS" w:cs="Arial Unicode MS"/>
      <w:sz w:val="16"/>
      <w:szCs w:val="16"/>
      <w:lang w:val="pl-PL" w:bidi="ar-SA"/>
    </w:rPr>
  </w:style>
  <w:style w:type="character" w:customStyle="1" w:styleId="Teksttreci2">
    <w:name w:val="Tekst treści (2)_"/>
    <w:qFormat/>
    <w:rPr>
      <w:sz w:val="16"/>
      <w:szCs w:val="16"/>
      <w:shd w:val="clear" w:color="auto" w:fill="FFFFFF"/>
      <w:lang w:bidi="ar-SA"/>
    </w:rPr>
  </w:style>
  <w:style w:type="character" w:styleId="Odwoaniedokomentarza">
    <w:name w:val="annotation reference"/>
    <w:qFormat/>
    <w:rPr>
      <w:sz w:val="16"/>
      <w:szCs w:val="16"/>
    </w:rPr>
  </w:style>
  <w:style w:type="character" w:customStyle="1" w:styleId="Znakiprzypiswkocowych">
    <w:name w:val="Znaki przypisów końcowych"/>
    <w:qFormat/>
    <w:rPr>
      <w:vertAlign w:val="superscript"/>
    </w:rPr>
  </w:style>
  <w:style w:type="character" w:customStyle="1" w:styleId="Znakinumeracji">
    <w:name w:val="Znaki numeracji"/>
    <w:qFormat/>
  </w:style>
  <w:style w:type="character" w:customStyle="1" w:styleId="Symbolewypunktowania">
    <w:name w:val="Symbole wypunktowania"/>
    <w:qFormat/>
    <w:rPr>
      <w:rFonts w:ascii="StarSymbol;Arial Unicode MS" w:eastAsia="StarSymbol;Arial Unicode MS" w:hAnsi="StarSymbol;Arial Unicode MS" w:cs="StarSymbol;Arial Unicode MS"/>
      <w:sz w:val="18"/>
      <w:szCs w:val="18"/>
    </w:rPr>
  </w:style>
  <w:style w:type="character" w:customStyle="1" w:styleId="dane1">
    <w:name w:val="dane1"/>
    <w:qFormat/>
    <w:rPr>
      <w:color w:val="0000CD"/>
    </w:rPr>
  </w:style>
  <w:style w:type="character" w:customStyle="1" w:styleId="postbody">
    <w:name w:val="postbody"/>
    <w:qFormat/>
  </w:style>
  <w:style w:type="character" w:customStyle="1" w:styleId="Mocnowyrniony">
    <w:name w:val="Mocno wyróżniony"/>
    <w:rPr>
      <w:b/>
      <w:bCs/>
    </w:rPr>
  </w:style>
  <w:style w:type="character" w:customStyle="1" w:styleId="ZnakZnak1">
    <w:name w:val="Znak Znak1"/>
    <w:qFormat/>
    <w:rPr>
      <w:rFonts w:eastAsia="Arial Unicode MS"/>
      <w:sz w:val="24"/>
      <w:szCs w:val="24"/>
    </w:rPr>
  </w:style>
  <w:style w:type="character" w:customStyle="1" w:styleId="StopkaZnak">
    <w:name w:val="Stopka Znak"/>
    <w:uiPriority w:val="99"/>
    <w:qFormat/>
    <w:rPr>
      <w:rFonts w:eastAsia="Arial Unicode MS"/>
      <w:sz w:val="24"/>
      <w:szCs w:val="24"/>
    </w:rPr>
  </w:style>
  <w:style w:type="character" w:customStyle="1" w:styleId="Nagwek2Znak">
    <w:name w:val="Nagłówek 2 Znak"/>
    <w:qFormat/>
    <w:rPr>
      <w:rFonts w:ascii="Arial" w:eastAsia="Arial Unicode MS" w:hAnsi="Arial" w:cs="Arial"/>
      <w:b/>
      <w:bCs/>
      <w:i/>
      <w:iCs/>
      <w:sz w:val="28"/>
      <w:szCs w:val="28"/>
    </w:rPr>
  </w:style>
  <w:style w:type="character" w:customStyle="1" w:styleId="NagwekZnak">
    <w:name w:val="Nagłówek Znak"/>
    <w:qFormat/>
    <w:rPr>
      <w:rFonts w:ascii="Arial" w:eastAsia="MS Mincho;ＭＳ 明朝" w:hAnsi="Arial" w:cs="Tahoma"/>
      <w:sz w:val="28"/>
      <w:szCs w:val="28"/>
    </w:rPr>
  </w:style>
  <w:style w:type="character" w:customStyle="1" w:styleId="Nagwek1Znak">
    <w:name w:val="Nagłówek 1 Znak"/>
    <w:qFormat/>
    <w:rPr>
      <w:rFonts w:ascii="Arial" w:eastAsia="Arial Unicode MS" w:hAnsi="Arial" w:cs="Arial"/>
      <w:b/>
      <w:sz w:val="22"/>
      <w:szCs w:val="24"/>
    </w:rPr>
  </w:style>
  <w:style w:type="character" w:customStyle="1" w:styleId="Nagwek3Znak">
    <w:name w:val="Nagłówek 3 Znak"/>
    <w:qFormat/>
    <w:rPr>
      <w:rFonts w:ascii="Arial" w:eastAsia="Arial Unicode MS" w:hAnsi="Arial" w:cs="Arial"/>
      <w:b/>
      <w:bCs/>
      <w:sz w:val="26"/>
      <w:szCs w:val="26"/>
    </w:rPr>
  </w:style>
  <w:style w:type="character" w:customStyle="1" w:styleId="Nagwek4Znak">
    <w:name w:val="Nagłówek 4 Znak"/>
    <w:qFormat/>
    <w:rPr>
      <w:rFonts w:ascii="Arial" w:eastAsia="Arial Unicode MS" w:hAnsi="Arial" w:cs="Arial"/>
      <w:b/>
      <w:sz w:val="32"/>
      <w:szCs w:val="24"/>
    </w:rPr>
  </w:style>
  <w:style w:type="character" w:customStyle="1" w:styleId="Nagwek5Znak">
    <w:name w:val="Nagłówek 5 Znak"/>
    <w:qFormat/>
    <w:rPr>
      <w:rFonts w:ascii="Arial" w:eastAsia="Arial Unicode MS" w:hAnsi="Arial" w:cs="Arial"/>
      <w:b/>
      <w:sz w:val="32"/>
      <w:szCs w:val="24"/>
    </w:rPr>
  </w:style>
  <w:style w:type="character" w:customStyle="1" w:styleId="Nagwek6Znak">
    <w:name w:val="Nagłówek 6 Znak"/>
    <w:qFormat/>
    <w:rPr>
      <w:rFonts w:ascii="Arial" w:eastAsia="Arial Unicode MS" w:hAnsi="Arial" w:cs="Arial"/>
      <w:sz w:val="32"/>
      <w:szCs w:val="24"/>
      <w:shd w:val="clear" w:color="auto" w:fill="CCCCCC"/>
    </w:rPr>
  </w:style>
  <w:style w:type="character" w:customStyle="1" w:styleId="Nagwek8Znak">
    <w:name w:val="Nagłówek 8 Znak"/>
    <w:qFormat/>
    <w:rPr>
      <w:rFonts w:eastAsia="Arial Unicode MS"/>
      <w:i/>
      <w:iCs/>
      <w:sz w:val="24"/>
      <w:szCs w:val="24"/>
    </w:rPr>
  </w:style>
  <w:style w:type="character" w:customStyle="1" w:styleId="TekstkomentarzaZnak">
    <w:name w:val="Tekst komentarza Znak"/>
    <w:qFormat/>
    <w:rPr>
      <w:rFonts w:eastAsia="Arial Unicode MS"/>
    </w:rPr>
  </w:style>
  <w:style w:type="character" w:customStyle="1" w:styleId="TekstprzypisukocowegoZnak">
    <w:name w:val="Tekst przypisu końcowego Znak"/>
    <w:qFormat/>
    <w:rPr>
      <w:rFonts w:eastAsia="Arial Unicode MS"/>
    </w:rPr>
  </w:style>
  <w:style w:type="character" w:customStyle="1" w:styleId="TytuZnak">
    <w:name w:val="Tytuł Znak"/>
    <w:qFormat/>
    <w:rPr>
      <w:rFonts w:ascii="Arial Narrow" w:hAnsi="Arial Narrow" w:cs="Arial Narrow"/>
      <w:b/>
      <w:bCs/>
      <w:sz w:val="28"/>
      <w:szCs w:val="24"/>
    </w:rPr>
  </w:style>
  <w:style w:type="character" w:customStyle="1" w:styleId="TekstpodstawowywcityZnak">
    <w:name w:val="Tekst podstawowy wcięty Znak"/>
    <w:qFormat/>
    <w:rPr>
      <w:rFonts w:eastAsia="Comic Sans MS"/>
      <w:color w:val="000000"/>
      <w:sz w:val="24"/>
      <w:szCs w:val="21"/>
      <w:shd w:val="clear" w:color="auto" w:fill="FFFFFF"/>
    </w:rPr>
  </w:style>
  <w:style w:type="character" w:customStyle="1" w:styleId="Tekstpodstawowywcity2Znak">
    <w:name w:val="Tekst podstawowy wcięty 2 Znak"/>
    <w:qFormat/>
    <w:rPr>
      <w:rFonts w:ascii="Arial" w:eastAsia="Arial Unicode MS" w:hAnsi="Arial" w:cs="Arial"/>
      <w:sz w:val="22"/>
      <w:szCs w:val="24"/>
    </w:rPr>
  </w:style>
  <w:style w:type="character" w:customStyle="1" w:styleId="Tekstpodstawowywcity3Znak">
    <w:name w:val="Tekst podstawowy wcięty 3 Znak"/>
    <w:qFormat/>
    <w:rPr>
      <w:rFonts w:ascii="Arial" w:eastAsia="Comic Sans MS" w:hAnsi="Arial" w:cs="Arial"/>
      <w:color w:val="000000"/>
      <w:sz w:val="22"/>
      <w:szCs w:val="21"/>
      <w:shd w:val="clear" w:color="auto" w:fill="FFFFFF"/>
    </w:rPr>
  </w:style>
  <w:style w:type="character" w:customStyle="1" w:styleId="ZwykytekstZnak">
    <w:name w:val="Zwykły tekst Znak"/>
    <w:qFormat/>
    <w:rPr>
      <w:rFonts w:ascii="Courier New" w:hAnsi="Courier New" w:cs="Courier New"/>
    </w:rPr>
  </w:style>
  <w:style w:type="character" w:customStyle="1" w:styleId="TematkomentarzaZnak">
    <w:name w:val="Temat komentarza Znak"/>
    <w:qFormat/>
    <w:rPr>
      <w:rFonts w:eastAsia="Arial Unicode MS"/>
      <w:b/>
      <w:bCs/>
    </w:rPr>
  </w:style>
  <w:style w:type="character" w:customStyle="1" w:styleId="TekstdymkaZnak">
    <w:name w:val="Tekst dymka Znak"/>
    <w:qFormat/>
    <w:rPr>
      <w:rFonts w:ascii="Tahoma" w:eastAsia="Arial Unicode MS" w:hAnsi="Tahoma" w:cs="Tahoma"/>
      <w:sz w:val="16"/>
      <w:szCs w:val="16"/>
    </w:rPr>
  </w:style>
  <w:style w:type="character" w:customStyle="1" w:styleId="Tekstpodstawowy2Znak1">
    <w:name w:val="Tekst podstawowy 2 Znak1"/>
    <w:qFormat/>
    <w:rPr>
      <w:rFonts w:ascii="Arial Unicode MS" w:eastAsia="Arial Unicode MS" w:hAnsi="Arial Unicode MS" w:cs="Arial Unicode MS"/>
      <w:sz w:val="24"/>
      <w:szCs w:val="24"/>
    </w:rPr>
  </w:style>
  <w:style w:type="character" w:customStyle="1" w:styleId="Tekstpodstawowy3Znak1">
    <w:name w:val="Tekst podstawowy 3 Znak1"/>
    <w:qFormat/>
    <w:rPr>
      <w:rFonts w:ascii="Arial Unicode MS" w:eastAsia="Arial Unicode MS" w:hAnsi="Arial Unicode MS" w:cs="Arial Unicode MS"/>
      <w:sz w:val="16"/>
      <w:szCs w:val="16"/>
    </w:rPr>
  </w:style>
  <w:style w:type="character" w:customStyle="1" w:styleId="ZnakZnak10">
    <w:name w:val="Znak Znak1"/>
    <w:qFormat/>
    <w:rPr>
      <w:rFonts w:ascii="Arial Unicode MS" w:eastAsia="Arial Unicode MS" w:hAnsi="Arial Unicode MS" w:cs="Arial Unicode MS"/>
      <w:sz w:val="24"/>
      <w:szCs w:val="24"/>
    </w:rPr>
  </w:style>
  <w:style w:type="character" w:customStyle="1" w:styleId="AkapitzlistZnak">
    <w:name w:val="Akapit z listą Znak"/>
    <w:aliases w:val="CW_Lista Znak,Wypunktowanie Znak,L1 Znak,Numerowanie Znak,Akapit z listą BS Znak,List Paragraph Znak,2 heading Znak,A_wyliczenie Znak,K-P_odwolanie Znak,Akapit z listą5 Znak,maz_wyliczenie Znak,opis dzialania Znak,normalny tekst Znak"/>
    <w:uiPriority w:val="34"/>
    <w:qFormat/>
    <w:rPr>
      <w:rFonts w:eastAsia="Arial Unicode MS"/>
      <w:sz w:val="24"/>
      <w:szCs w:val="24"/>
    </w:rPr>
  </w:style>
  <w:style w:type="character" w:customStyle="1" w:styleId="DefaultZnak">
    <w:name w:val="Default Znak"/>
    <w:qFormat/>
    <w:rPr>
      <w:rFonts w:ascii="Arial" w:hAnsi="Arial" w:cs="Arial"/>
      <w:color w:val="000000"/>
      <w:sz w:val="24"/>
      <w:szCs w:val="24"/>
    </w:rPr>
  </w:style>
  <w:style w:type="character" w:customStyle="1" w:styleId="ListLabel1">
    <w:name w:val="ListLabel 1"/>
    <w:qFormat/>
    <w:rPr>
      <w:rFonts w:ascii="Arial" w:hAnsi="Arial"/>
      <w:b/>
      <w:bCs/>
      <w:sz w:val="22"/>
      <w:szCs w:val="22"/>
    </w:rPr>
  </w:style>
  <w:style w:type="character" w:customStyle="1" w:styleId="ListLabel2">
    <w:name w:val="ListLabel 2"/>
    <w:qFormat/>
    <w:rPr>
      <w:rFonts w:ascii="Arial" w:hAnsi="Arial"/>
      <w:b w:val="0"/>
      <w:i/>
      <w:sz w:val="22"/>
    </w:rPr>
  </w:style>
  <w:style w:type="character" w:customStyle="1" w:styleId="ListLabel3">
    <w:name w:val="ListLabel 3"/>
    <w:qFormat/>
    <w:rPr>
      <w:rFonts w:ascii="Arial" w:hAnsi="Arial"/>
      <w:b/>
      <w:sz w:val="22"/>
      <w:szCs w:val="22"/>
    </w:rPr>
  </w:style>
  <w:style w:type="character" w:customStyle="1" w:styleId="ListLabel4">
    <w:name w:val="ListLabel 4"/>
    <w:qFormat/>
    <w:rPr>
      <w:rFonts w:ascii="Arial" w:hAnsi="Arial"/>
      <w:b/>
      <w:sz w:val="22"/>
      <w:szCs w:val="22"/>
    </w:rPr>
  </w:style>
  <w:style w:type="character" w:customStyle="1" w:styleId="ListLabel5">
    <w:name w:val="ListLabel 5"/>
    <w:qFormat/>
    <w:rPr>
      <w:rFonts w:ascii="Arial" w:hAnsi="Arial"/>
      <w:b/>
      <w:sz w:val="22"/>
      <w:szCs w:val="22"/>
    </w:rPr>
  </w:style>
  <w:style w:type="character" w:customStyle="1" w:styleId="ListLabel6">
    <w:name w:val="ListLabel 6"/>
    <w:qFormat/>
    <w:rPr>
      <w:b/>
      <w:i w:val="0"/>
    </w:rPr>
  </w:style>
  <w:style w:type="character" w:customStyle="1" w:styleId="ListLabel7">
    <w:name w:val="ListLabel 7"/>
    <w:qFormat/>
    <w:rPr>
      <w:rFonts w:ascii="Arial" w:hAnsi="Arial" w:cs="Times New Roman"/>
      <w:b/>
      <w:sz w:val="22"/>
      <w:szCs w:val="22"/>
    </w:rPr>
  </w:style>
  <w:style w:type="character" w:customStyle="1" w:styleId="ListLabel8">
    <w:name w:val="ListLabel 8"/>
    <w:qFormat/>
    <w:rPr>
      <w:rFonts w:ascii="Arial" w:hAnsi="Arial" w:cs="Wingdings"/>
      <w:sz w:val="22"/>
      <w:szCs w:val="22"/>
    </w:rPr>
  </w:style>
  <w:style w:type="character" w:customStyle="1" w:styleId="ListLabel9">
    <w:name w:val="ListLabel 9"/>
    <w:qFormat/>
    <w:rPr>
      <w:rFonts w:ascii="Arial" w:hAnsi="Arial" w:cs="Symbol"/>
      <w:sz w:val="22"/>
      <w:szCs w:val="22"/>
    </w:rPr>
  </w:style>
  <w:style w:type="character" w:customStyle="1" w:styleId="ListLabel10">
    <w:name w:val="ListLabel 10"/>
    <w:qFormat/>
    <w:rPr>
      <w:rFonts w:cs="Wingdings"/>
    </w:rPr>
  </w:style>
  <w:style w:type="character" w:customStyle="1" w:styleId="ListLabel11">
    <w:name w:val="ListLabel 11"/>
    <w:qFormat/>
    <w:rPr>
      <w:rFonts w:cs="Courier New"/>
    </w:rPr>
  </w:style>
  <w:style w:type="character" w:customStyle="1" w:styleId="ListLabel12">
    <w:name w:val="ListLabel 12"/>
    <w:qFormat/>
    <w:rPr>
      <w:rFonts w:ascii="Arial" w:hAnsi="Arial"/>
      <w:b/>
      <w:sz w:val="22"/>
      <w:szCs w:val="16"/>
    </w:rPr>
  </w:style>
  <w:style w:type="character" w:customStyle="1" w:styleId="ListLabel13">
    <w:name w:val="ListLabel 13"/>
    <w:qFormat/>
    <w:rPr>
      <w:rFonts w:ascii="Arial" w:hAnsi="Arial" w:cs="Symbol"/>
      <w:sz w:val="22"/>
    </w:rPr>
  </w:style>
  <w:style w:type="character" w:customStyle="1" w:styleId="ListLabel14">
    <w:name w:val="ListLabel 14"/>
    <w:qFormat/>
    <w:rPr>
      <w:rFonts w:ascii="Arial" w:hAnsi="Arial"/>
      <w:b/>
      <w:bCs/>
      <w:sz w:val="22"/>
      <w:szCs w:val="22"/>
    </w:rPr>
  </w:style>
  <w:style w:type="character" w:customStyle="1" w:styleId="ListLabel15">
    <w:name w:val="ListLabel 15"/>
    <w:qFormat/>
    <w:rPr>
      <w:rFonts w:cs="Wingdings"/>
      <w:sz w:val="12"/>
      <w:szCs w:val="16"/>
    </w:rPr>
  </w:style>
  <w:style w:type="character" w:customStyle="1" w:styleId="ListLabel16">
    <w:name w:val="ListLabel 16"/>
    <w:qFormat/>
    <w:rPr>
      <w:rFonts w:ascii="Arial" w:hAnsi="Arial"/>
      <w:b/>
      <w:bCs/>
      <w:sz w:val="22"/>
      <w:szCs w:val="22"/>
    </w:rPr>
  </w:style>
  <w:style w:type="character" w:customStyle="1" w:styleId="ListLabel17">
    <w:name w:val="ListLabel 17"/>
    <w:qFormat/>
    <w:rPr>
      <w:rFonts w:ascii="Arial" w:hAnsi="Arial"/>
      <w:b/>
      <w:bCs/>
      <w:sz w:val="22"/>
      <w:szCs w:val="22"/>
    </w:rPr>
  </w:style>
  <w:style w:type="character" w:customStyle="1" w:styleId="ListLabel18">
    <w:name w:val="ListLabel 18"/>
    <w:qFormat/>
    <w:rPr>
      <w:b w:val="0"/>
      <w:i w:val="0"/>
    </w:rPr>
  </w:style>
  <w:style w:type="character" w:customStyle="1" w:styleId="ListLabel19">
    <w:name w:val="ListLabel 19"/>
    <w:qFormat/>
    <w:rPr>
      <w:rFonts w:ascii="Arial" w:hAnsi="Arial"/>
      <w:b/>
      <w:sz w:val="22"/>
      <w:szCs w:val="8"/>
    </w:rPr>
  </w:style>
  <w:style w:type="character" w:customStyle="1" w:styleId="ListLabel20">
    <w:name w:val="ListLabel 20"/>
    <w:qFormat/>
    <w:rPr>
      <w:rFonts w:ascii="Arial" w:hAnsi="Arial"/>
      <w:b/>
      <w:sz w:val="22"/>
      <w:szCs w:val="20"/>
    </w:rPr>
  </w:style>
  <w:style w:type="character" w:customStyle="1" w:styleId="ListLabel21">
    <w:name w:val="ListLabel 21"/>
    <w:qFormat/>
    <w:rPr>
      <w:rFonts w:ascii="Arial" w:hAnsi="Arial"/>
      <w:b/>
      <w:sz w:val="22"/>
    </w:rPr>
  </w:style>
  <w:style w:type="character" w:customStyle="1" w:styleId="ListLabel22">
    <w:name w:val="ListLabel 22"/>
    <w:qFormat/>
    <w:rPr>
      <w:rFonts w:ascii="Arial" w:hAnsi="Arial"/>
      <w:b/>
      <w:i w:val="0"/>
      <w:sz w:val="2"/>
      <w:szCs w:val="22"/>
    </w:rPr>
  </w:style>
  <w:style w:type="character" w:customStyle="1" w:styleId="ListLabel23">
    <w:name w:val="ListLabel 23"/>
    <w:qFormat/>
    <w:rPr>
      <w:rFonts w:ascii="Arial" w:hAnsi="Arial"/>
      <w:b/>
      <w:sz w:val="22"/>
    </w:rPr>
  </w:style>
  <w:style w:type="character" w:customStyle="1" w:styleId="ListLabel24">
    <w:name w:val="ListLabel 24"/>
    <w:qFormat/>
    <w:rPr>
      <w:rFonts w:ascii="Arial" w:hAnsi="Arial"/>
      <w:b/>
      <w:bCs/>
      <w:i w:val="0"/>
      <w:sz w:val="22"/>
      <w:szCs w:val="22"/>
    </w:rPr>
  </w:style>
  <w:style w:type="character" w:customStyle="1" w:styleId="ListLabel25">
    <w:name w:val="ListLabel 25"/>
    <w:qFormat/>
    <w:rPr>
      <w:rFonts w:ascii="Arial" w:hAnsi="Arial"/>
      <w:b/>
      <w:bCs/>
      <w:i w:val="0"/>
      <w:strike w:val="0"/>
      <w:dstrike w:val="0"/>
      <w:sz w:val="22"/>
      <w:szCs w:val="22"/>
      <w:u w:val="none"/>
    </w:rPr>
  </w:style>
  <w:style w:type="character" w:customStyle="1" w:styleId="ListLabel26">
    <w:name w:val="ListLabel 26"/>
    <w:qFormat/>
    <w:rPr>
      <w:rFonts w:ascii="Arial" w:hAnsi="Arial"/>
      <w:b/>
      <w:bCs/>
      <w:sz w:val="22"/>
      <w:szCs w:val="22"/>
    </w:rPr>
  </w:style>
  <w:style w:type="character" w:customStyle="1" w:styleId="ListLabel27">
    <w:name w:val="ListLabel 27"/>
    <w:qFormat/>
    <w:rPr>
      <w:rFonts w:ascii="Arial" w:hAnsi="Arial"/>
      <w:b w:val="0"/>
      <w:i/>
      <w:sz w:val="22"/>
    </w:rPr>
  </w:style>
  <w:style w:type="character" w:customStyle="1" w:styleId="ListLabel28">
    <w:name w:val="ListLabel 28"/>
    <w:qFormat/>
    <w:rPr>
      <w:rFonts w:ascii="Arial" w:hAnsi="Arial"/>
      <w:b/>
      <w:sz w:val="22"/>
      <w:szCs w:val="22"/>
    </w:rPr>
  </w:style>
  <w:style w:type="character" w:customStyle="1" w:styleId="ListLabel29">
    <w:name w:val="ListLabel 29"/>
    <w:qFormat/>
    <w:rPr>
      <w:b/>
      <w:i w:val="0"/>
    </w:rPr>
  </w:style>
  <w:style w:type="character" w:customStyle="1" w:styleId="ListLabel30">
    <w:name w:val="ListLabel 30"/>
    <w:qFormat/>
    <w:rPr>
      <w:rFonts w:ascii="Arial" w:hAnsi="Arial" w:cs="Times New Roman"/>
      <w:b/>
      <w:sz w:val="22"/>
      <w:szCs w:val="22"/>
    </w:rPr>
  </w:style>
  <w:style w:type="character" w:customStyle="1" w:styleId="ListLabel31">
    <w:name w:val="ListLabel 31"/>
    <w:qFormat/>
    <w:rPr>
      <w:rFonts w:ascii="Arial" w:hAnsi="Arial" w:cs="Wingdings"/>
      <w:sz w:val="22"/>
      <w:szCs w:val="22"/>
    </w:rPr>
  </w:style>
  <w:style w:type="character" w:customStyle="1" w:styleId="ListLabel32">
    <w:name w:val="ListLabel 32"/>
    <w:qFormat/>
    <w:rPr>
      <w:rFonts w:ascii="Arial" w:hAnsi="Arial" w:cs="Symbol"/>
      <w:sz w:val="22"/>
      <w:szCs w:val="22"/>
    </w:rPr>
  </w:style>
  <w:style w:type="character" w:customStyle="1" w:styleId="ListLabel33">
    <w:name w:val="ListLabel 33"/>
    <w:qFormat/>
    <w:rPr>
      <w:rFonts w:cs="Wingdings"/>
    </w:rPr>
  </w:style>
  <w:style w:type="character" w:customStyle="1" w:styleId="ListLabel34">
    <w:name w:val="ListLabel 34"/>
    <w:qFormat/>
    <w:rPr>
      <w:rFonts w:cs="Courier New"/>
    </w:rPr>
  </w:style>
  <w:style w:type="character" w:customStyle="1" w:styleId="ListLabel35">
    <w:name w:val="ListLabel 35"/>
    <w:qFormat/>
    <w:rPr>
      <w:rFonts w:ascii="Arial" w:hAnsi="Arial"/>
      <w:b/>
      <w:sz w:val="22"/>
      <w:szCs w:val="16"/>
    </w:rPr>
  </w:style>
  <w:style w:type="character" w:customStyle="1" w:styleId="ListLabel36">
    <w:name w:val="ListLabel 36"/>
    <w:qFormat/>
    <w:rPr>
      <w:rFonts w:ascii="Arial" w:hAnsi="Arial" w:cs="Symbol"/>
      <w:sz w:val="22"/>
    </w:rPr>
  </w:style>
  <w:style w:type="character" w:customStyle="1" w:styleId="ListLabel37">
    <w:name w:val="ListLabel 37"/>
    <w:qFormat/>
    <w:rPr>
      <w:rFonts w:cs="Wingdings"/>
      <w:sz w:val="12"/>
      <w:szCs w:val="16"/>
    </w:rPr>
  </w:style>
  <w:style w:type="character" w:customStyle="1" w:styleId="ListLabel38">
    <w:name w:val="ListLabel 38"/>
    <w:qFormat/>
    <w:rPr>
      <w:b w:val="0"/>
      <w:i w:val="0"/>
    </w:rPr>
  </w:style>
  <w:style w:type="character" w:customStyle="1" w:styleId="ListLabel39">
    <w:name w:val="ListLabel 39"/>
    <w:qFormat/>
    <w:rPr>
      <w:rFonts w:ascii="Arial" w:hAnsi="Arial"/>
      <w:b/>
      <w:sz w:val="22"/>
      <w:szCs w:val="8"/>
    </w:rPr>
  </w:style>
  <w:style w:type="character" w:customStyle="1" w:styleId="ListLabel40">
    <w:name w:val="ListLabel 40"/>
    <w:qFormat/>
    <w:rPr>
      <w:rFonts w:ascii="Arial" w:hAnsi="Arial"/>
      <w:b/>
      <w:sz w:val="22"/>
      <w:szCs w:val="20"/>
    </w:rPr>
  </w:style>
  <w:style w:type="character" w:customStyle="1" w:styleId="ListLabel41">
    <w:name w:val="ListLabel 41"/>
    <w:qFormat/>
    <w:rPr>
      <w:rFonts w:ascii="Arial" w:hAnsi="Arial"/>
      <w:b/>
      <w:sz w:val="22"/>
    </w:rPr>
  </w:style>
  <w:style w:type="character" w:customStyle="1" w:styleId="ListLabel42">
    <w:name w:val="ListLabel 42"/>
    <w:qFormat/>
    <w:rPr>
      <w:rFonts w:ascii="Arial" w:hAnsi="Arial"/>
      <w:b/>
      <w:i w:val="0"/>
      <w:sz w:val="2"/>
      <w:szCs w:val="22"/>
    </w:rPr>
  </w:style>
  <w:style w:type="character" w:customStyle="1" w:styleId="ListLabel43">
    <w:name w:val="ListLabel 43"/>
    <w:qFormat/>
    <w:rPr>
      <w:rFonts w:ascii="Arial" w:hAnsi="Arial"/>
      <w:b/>
      <w:bCs/>
      <w:i w:val="0"/>
      <w:sz w:val="22"/>
      <w:szCs w:val="22"/>
    </w:rPr>
  </w:style>
  <w:style w:type="character" w:customStyle="1" w:styleId="ListLabel44">
    <w:name w:val="ListLabel 44"/>
    <w:qFormat/>
    <w:rPr>
      <w:rFonts w:ascii="Arial" w:hAnsi="Arial"/>
      <w:b/>
      <w:bCs/>
      <w:i w:val="0"/>
      <w:strike w:val="0"/>
      <w:dstrike w:val="0"/>
      <w:sz w:val="22"/>
      <w:szCs w:val="22"/>
      <w:u w:val="none"/>
    </w:rPr>
  </w:style>
  <w:style w:type="paragraph" w:styleId="Nagwek">
    <w:name w:val="header"/>
    <w:basedOn w:val="Normalny"/>
    <w:next w:val="Tretekstu"/>
    <w:qFormat/>
    <w:pPr>
      <w:widowControl/>
      <w:suppressAutoHyphens w:val="0"/>
      <w:jc w:val="center"/>
    </w:pPr>
    <w:rPr>
      <w:rFonts w:ascii="Arial Narrow" w:eastAsia="Times New Roman" w:hAnsi="Arial Narrow" w:cs="Arial Narrow"/>
      <w:b/>
      <w:bCs/>
      <w:sz w:val="28"/>
    </w:rPr>
  </w:style>
  <w:style w:type="paragraph" w:customStyle="1" w:styleId="Tretekstu">
    <w:name w:val="Treść tekstu"/>
    <w:basedOn w:val="Normalny"/>
    <w:pPr>
      <w:spacing w:after="120"/>
    </w:pPr>
  </w:style>
  <w:style w:type="paragraph" w:styleId="Lista">
    <w:name w:val="List"/>
    <w:basedOn w:val="Tretekstu"/>
    <w:rPr>
      <w:rFonts w:cs="Tahoma"/>
    </w:rPr>
  </w:style>
  <w:style w:type="paragraph" w:styleId="Podpis">
    <w:name w:val="Signature"/>
    <w:basedOn w:val="Normalny"/>
    <w:pPr>
      <w:suppressLineNumbers/>
      <w:spacing w:before="120" w:after="120"/>
    </w:pPr>
    <w:rPr>
      <w:rFonts w:cs="Arial"/>
      <w:i/>
      <w:iCs/>
    </w:rPr>
  </w:style>
  <w:style w:type="paragraph" w:customStyle="1" w:styleId="Indeks">
    <w:name w:val="Indeks"/>
    <w:basedOn w:val="Normalny"/>
    <w:qFormat/>
    <w:pPr>
      <w:suppressLineNumbers/>
    </w:pPr>
    <w:rPr>
      <w:rFonts w:cs="Tahoma"/>
    </w:rPr>
  </w:style>
  <w:style w:type="paragraph" w:styleId="NormalnyWeb">
    <w:name w:val="Normal (Web)"/>
    <w:basedOn w:val="Normalny"/>
    <w:uiPriority w:val="99"/>
    <w:qFormat/>
    <w:pPr>
      <w:widowControl/>
      <w:suppressAutoHyphens w:val="0"/>
      <w:spacing w:before="280" w:after="119"/>
    </w:pPr>
    <w:rPr>
      <w:rFonts w:eastAsia="Times New Roman"/>
    </w:rPr>
  </w:style>
  <w:style w:type="paragraph" w:styleId="Wcicienormalne">
    <w:name w:val="Normal Indent"/>
    <w:basedOn w:val="Normalny"/>
    <w:qFormat/>
    <w:pPr>
      <w:widowControl/>
      <w:suppressAutoHyphens w:val="0"/>
      <w:ind w:left="708"/>
    </w:pPr>
    <w:rPr>
      <w:rFonts w:eastAsia="Times New Roman"/>
      <w:sz w:val="20"/>
      <w:szCs w:val="20"/>
      <w:lang w:val="en-GB"/>
    </w:rPr>
  </w:style>
  <w:style w:type="paragraph" w:styleId="Tekstkomentarza">
    <w:name w:val="annotation text"/>
    <w:basedOn w:val="Normalny"/>
    <w:qFormat/>
    <w:rPr>
      <w:sz w:val="20"/>
      <w:szCs w:val="20"/>
    </w:rPr>
  </w:style>
  <w:style w:type="paragraph" w:customStyle="1" w:styleId="Gwka">
    <w:name w:val="Główka"/>
    <w:basedOn w:val="Normalny"/>
    <w:pPr>
      <w:keepNext/>
      <w:spacing w:before="240" w:after="120"/>
    </w:pPr>
    <w:rPr>
      <w:rFonts w:ascii="Arial" w:eastAsia="MS Mincho;ＭＳ 明朝" w:hAnsi="Arial" w:cs="Tahoma"/>
      <w:sz w:val="28"/>
      <w:szCs w:val="28"/>
    </w:rPr>
  </w:style>
  <w:style w:type="paragraph" w:styleId="Stopka">
    <w:name w:val="footer"/>
    <w:basedOn w:val="Normalny"/>
    <w:uiPriority w:val="99"/>
    <w:pPr>
      <w:suppressLineNumbers/>
      <w:tabs>
        <w:tab w:val="center" w:pos="4818"/>
        <w:tab w:val="right" w:pos="9637"/>
      </w:tabs>
    </w:pPr>
  </w:style>
  <w:style w:type="paragraph" w:customStyle="1" w:styleId="Przypiskocowy">
    <w:name w:val="Przypis końcowy"/>
    <w:basedOn w:val="Normalny"/>
    <w:rPr>
      <w:sz w:val="20"/>
      <w:szCs w:val="20"/>
    </w:rPr>
  </w:style>
  <w:style w:type="paragraph" w:customStyle="1" w:styleId="Wcicietrecitekstu">
    <w:name w:val="Wcięcie treści tekstu"/>
    <w:basedOn w:val="Normalny"/>
    <w:pPr>
      <w:shd w:val="clear" w:color="auto" w:fill="FFFFFF"/>
      <w:ind w:left="709" w:hanging="709"/>
      <w:jc w:val="both"/>
    </w:pPr>
    <w:rPr>
      <w:rFonts w:eastAsia="Comic Sans MS"/>
      <w:color w:val="000000"/>
      <w:szCs w:val="21"/>
    </w:rPr>
  </w:style>
  <w:style w:type="paragraph" w:styleId="Tekstpodstawowy2">
    <w:name w:val="Body Text 2"/>
    <w:basedOn w:val="Normalny"/>
    <w:qFormat/>
    <w:pPr>
      <w:spacing w:after="120" w:line="480" w:lineRule="auto"/>
    </w:pPr>
    <w:rPr>
      <w:rFonts w:ascii="Arial Unicode MS" w:hAnsi="Arial Unicode MS" w:cs="Arial Unicode MS"/>
      <w:lang w:eastAsia="pl-PL"/>
    </w:rPr>
  </w:style>
  <w:style w:type="paragraph" w:styleId="Tekstpodstawowy3">
    <w:name w:val="Body Text 3"/>
    <w:basedOn w:val="Normalny"/>
    <w:qFormat/>
    <w:pPr>
      <w:spacing w:after="120"/>
    </w:pPr>
    <w:rPr>
      <w:rFonts w:ascii="Arial Unicode MS" w:hAnsi="Arial Unicode MS" w:cs="Arial Unicode MS"/>
      <w:sz w:val="16"/>
      <w:szCs w:val="16"/>
      <w:lang w:eastAsia="pl-PL"/>
    </w:rPr>
  </w:style>
  <w:style w:type="paragraph" w:styleId="Tekstpodstawowywcity2">
    <w:name w:val="Body Text Indent 2"/>
    <w:basedOn w:val="Normalny"/>
    <w:qFormat/>
    <w:pPr>
      <w:ind w:left="567" w:hanging="207"/>
      <w:jc w:val="both"/>
    </w:pPr>
    <w:rPr>
      <w:rFonts w:ascii="Arial" w:hAnsi="Arial" w:cs="Arial"/>
      <w:sz w:val="22"/>
    </w:rPr>
  </w:style>
  <w:style w:type="paragraph" w:styleId="Tekstpodstawowywcity3">
    <w:name w:val="Body Text Indent 3"/>
    <w:basedOn w:val="Normalny"/>
    <w:qFormat/>
    <w:pPr>
      <w:shd w:val="clear" w:color="auto" w:fill="FFFFFF"/>
      <w:ind w:left="284" w:hanging="284"/>
      <w:jc w:val="both"/>
    </w:pPr>
    <w:rPr>
      <w:rFonts w:ascii="Arial" w:eastAsia="Comic Sans MS" w:hAnsi="Arial" w:cs="Arial"/>
      <w:color w:val="000000"/>
      <w:sz w:val="22"/>
      <w:szCs w:val="21"/>
    </w:rPr>
  </w:style>
  <w:style w:type="paragraph" w:styleId="Zwykytekst">
    <w:name w:val="Plain Text"/>
    <w:basedOn w:val="Normalny"/>
    <w:link w:val="ZwykytekstZnak1"/>
    <w:uiPriority w:val="99"/>
    <w:qFormat/>
    <w:pPr>
      <w:widowControl/>
      <w:suppressAutoHyphens w:val="0"/>
    </w:pPr>
    <w:rPr>
      <w:rFonts w:ascii="Courier New" w:eastAsia="Times New Roman" w:hAnsi="Courier New" w:cs="Courier New"/>
      <w:sz w:val="20"/>
      <w:szCs w:val="20"/>
    </w:rPr>
  </w:style>
  <w:style w:type="paragraph" w:styleId="Tematkomentarza">
    <w:name w:val="annotation subject"/>
    <w:basedOn w:val="Tekstkomentarza"/>
    <w:qFormat/>
    <w:rPr>
      <w:b/>
      <w:bCs/>
    </w:rPr>
  </w:style>
  <w:style w:type="paragraph" w:styleId="Tekstdymka">
    <w:name w:val="Balloon Text"/>
    <w:basedOn w:val="Normalny"/>
    <w:qFormat/>
    <w:rPr>
      <w:rFonts w:ascii="Tahoma" w:hAnsi="Tahoma" w:cs="Tahoma"/>
      <w:sz w:val="16"/>
      <w:szCs w:val="16"/>
    </w:rPr>
  </w:style>
  <w:style w:type="paragraph" w:customStyle="1" w:styleId="Podpis1">
    <w:name w:val="Podpis1"/>
    <w:basedOn w:val="Normalny"/>
    <w:qFormat/>
    <w:pPr>
      <w:suppressLineNumbers/>
      <w:spacing w:before="120" w:after="120"/>
    </w:pPr>
    <w:rPr>
      <w:rFonts w:cs="Tahoma"/>
      <w:i/>
      <w:iCs/>
      <w:sz w:val="20"/>
      <w:szCs w:val="20"/>
    </w:rPr>
  </w:style>
  <w:style w:type="paragraph" w:customStyle="1" w:styleId="Nagwek10">
    <w:name w:val="Nagłówek1"/>
    <w:basedOn w:val="Normalny"/>
    <w:qFormat/>
    <w:pPr>
      <w:keepNext/>
      <w:spacing w:before="240" w:after="120"/>
    </w:pPr>
    <w:rPr>
      <w:rFonts w:ascii="Arial" w:eastAsia="MS Mincho;ＭＳ 明朝" w:hAnsi="Arial" w:cs="Tahoma"/>
      <w:sz w:val="28"/>
      <w:szCs w:val="28"/>
    </w:rPr>
  </w:style>
  <w:style w:type="paragraph" w:customStyle="1" w:styleId="Zawartotabeli">
    <w:name w:val="Zawartość tabeli"/>
    <w:basedOn w:val="Tretekstu"/>
    <w:qFormat/>
    <w:pPr>
      <w:suppressLineNumbers/>
    </w:pPr>
  </w:style>
  <w:style w:type="paragraph" w:customStyle="1" w:styleId="WW-Zwykytekst">
    <w:name w:val="WW-Zwykły tekst"/>
    <w:basedOn w:val="Normalny"/>
    <w:qFormat/>
    <w:rPr>
      <w:rFonts w:ascii="Courier New" w:hAnsi="Courier New" w:cs="Courier New"/>
    </w:rPr>
  </w:style>
  <w:style w:type="paragraph" w:customStyle="1" w:styleId="WW-Zwykytekst1">
    <w:name w:val="WW-Zwykły tekst1"/>
    <w:basedOn w:val="Normalny"/>
    <w:qFormat/>
    <w:rPr>
      <w:rFonts w:ascii="Courier New" w:hAnsi="Courier New" w:cs="Courier New"/>
    </w:rPr>
  </w:style>
  <w:style w:type="paragraph" w:customStyle="1" w:styleId="WW-Tekstpodstawowy3">
    <w:name w:val="WW-Tekst podstawowy 3"/>
    <w:basedOn w:val="Normalny"/>
    <w:qFormat/>
    <w:pPr>
      <w:jc w:val="both"/>
    </w:pPr>
    <w:rPr>
      <w:rFonts w:ascii="Arial" w:hAnsi="Arial" w:cs="Arial"/>
      <w:sz w:val="22"/>
    </w:rPr>
  </w:style>
  <w:style w:type="paragraph" w:customStyle="1" w:styleId="WW-Tekstpodstawowy31">
    <w:name w:val="WW-Tekst podstawowy 31"/>
    <w:basedOn w:val="Normalny"/>
    <w:qFormat/>
    <w:pPr>
      <w:jc w:val="both"/>
    </w:pPr>
    <w:rPr>
      <w:rFonts w:ascii="Arial" w:hAnsi="Arial" w:cs="Arial"/>
      <w:sz w:val="22"/>
    </w:rPr>
  </w:style>
  <w:style w:type="paragraph" w:customStyle="1" w:styleId="WW-Tekstpodstawowywcity3">
    <w:name w:val="WW-Tekst podstawowy wcięty 3"/>
    <w:basedOn w:val="Normalny"/>
    <w:qFormat/>
    <w:pPr>
      <w:ind w:left="360"/>
      <w:jc w:val="both"/>
    </w:pPr>
    <w:rPr>
      <w:rFonts w:ascii="Arial" w:hAnsi="Arial" w:cs="Arial"/>
      <w:sz w:val="22"/>
    </w:rPr>
  </w:style>
  <w:style w:type="paragraph" w:customStyle="1" w:styleId="WW-Tekstpodstawowy2">
    <w:name w:val="WW-Tekst podstawowy 2"/>
    <w:basedOn w:val="Normalny"/>
    <w:qFormat/>
    <w:pPr>
      <w:jc w:val="both"/>
    </w:pPr>
    <w:rPr>
      <w:rFonts w:ascii="Arial" w:hAnsi="Arial" w:cs="Arial"/>
      <w:color w:val="FF0000"/>
      <w:sz w:val="22"/>
    </w:rPr>
  </w:style>
  <w:style w:type="paragraph" w:customStyle="1" w:styleId="WW-Tekstpodstawowywcity2">
    <w:name w:val="WW-Tekst podstawowy wcięty 2"/>
    <w:basedOn w:val="Normalny"/>
    <w:qFormat/>
    <w:pPr>
      <w:tabs>
        <w:tab w:val="left" w:pos="567"/>
        <w:tab w:val="left" w:pos="1134"/>
      </w:tabs>
      <w:ind w:left="567" w:hanging="567"/>
      <w:jc w:val="both"/>
    </w:pPr>
    <w:rPr>
      <w:rFonts w:ascii="Arial" w:hAnsi="Arial" w:cs="Arial"/>
      <w:sz w:val="22"/>
    </w:rPr>
  </w:style>
  <w:style w:type="paragraph" w:customStyle="1" w:styleId="Default">
    <w:name w:val="Default"/>
    <w:link w:val="DefaultZnak1"/>
    <w:qFormat/>
    <w:pPr>
      <w:suppressAutoHyphens/>
    </w:pPr>
    <w:rPr>
      <w:rFonts w:ascii="Arial" w:eastAsia="Times New Roman" w:hAnsi="Arial"/>
      <w:color w:val="000000"/>
      <w:sz w:val="24"/>
      <w:lang w:bidi="ar-SA"/>
    </w:rPr>
  </w:style>
  <w:style w:type="paragraph" w:customStyle="1" w:styleId="lnaczcionkaakapitu">
    <w:name w:val="œlna czcionka akapitu"/>
    <w:qFormat/>
    <w:pPr>
      <w:widowControl w:val="0"/>
      <w:suppressAutoHyphens/>
    </w:pPr>
    <w:rPr>
      <w:rFonts w:ascii="Times New Roman" w:eastAsia="Times New Roman" w:hAnsi="Times New Roman" w:cs="Times New Roman"/>
      <w:color w:val="00000A"/>
      <w:sz w:val="24"/>
      <w:szCs w:val="20"/>
      <w:lang w:val="en-US" w:bidi="ar-SA"/>
    </w:rPr>
  </w:style>
  <w:style w:type="paragraph" w:customStyle="1" w:styleId="NormalnyWeb1">
    <w:name w:val="Normalny (Web)1"/>
    <w:basedOn w:val="Normalny"/>
    <w:qFormat/>
    <w:pPr>
      <w:widowControl/>
      <w:suppressAutoHyphens w:val="0"/>
      <w:spacing w:before="280" w:after="119"/>
    </w:pPr>
    <w:rPr>
      <w:rFonts w:ascii="Arial Unicode MS" w:hAnsi="Arial Unicode MS" w:cs="Arial Unicode MS"/>
    </w:rPr>
  </w:style>
  <w:style w:type="paragraph" w:customStyle="1" w:styleId="WW-NormalnyWeb">
    <w:name w:val="WW-Normalny (Web)"/>
    <w:basedOn w:val="Normalny"/>
    <w:qFormat/>
    <w:pPr>
      <w:widowControl/>
      <w:spacing w:before="280" w:after="119"/>
    </w:pPr>
    <w:rPr>
      <w:rFonts w:eastAsia="Times New Roman"/>
    </w:rPr>
  </w:style>
  <w:style w:type="paragraph" w:customStyle="1" w:styleId="ZnakZnak11">
    <w:name w:val="Znak Znak11"/>
    <w:basedOn w:val="Normalny"/>
    <w:qFormat/>
    <w:pPr>
      <w:widowControl/>
      <w:suppressAutoHyphens w:val="0"/>
    </w:pPr>
    <w:rPr>
      <w:rFonts w:ascii="Arial" w:eastAsia="Times New Roman" w:hAnsi="Arial" w:cs="Arial"/>
    </w:rPr>
  </w:style>
  <w:style w:type="paragraph" w:customStyle="1" w:styleId="WW-Tekstpodstawowy212">
    <w:name w:val="WW-Tekst podstawowy 212"/>
    <w:basedOn w:val="Normalny"/>
    <w:qFormat/>
    <w:pPr>
      <w:spacing w:line="360" w:lineRule="auto"/>
    </w:pPr>
    <w:rPr>
      <w:rFonts w:eastAsia="Lucida Sans Unicode"/>
      <w:b/>
      <w:bCs/>
    </w:rPr>
  </w:style>
  <w:style w:type="paragraph" w:customStyle="1" w:styleId="Standard">
    <w:name w:val="Standard"/>
    <w:qFormat/>
    <w:pPr>
      <w:widowControl w:val="0"/>
      <w:suppressAutoHyphens/>
    </w:pPr>
    <w:rPr>
      <w:rFonts w:ascii="Times New Roman" w:eastAsia="Times New Roman" w:hAnsi="Times New Roman" w:cs="Times New Roman"/>
      <w:color w:val="00000A"/>
      <w:sz w:val="24"/>
      <w:lang w:bidi="ar-SA"/>
    </w:rPr>
  </w:style>
  <w:style w:type="paragraph" w:customStyle="1" w:styleId="Znak">
    <w:name w:val="Znak"/>
    <w:basedOn w:val="Normalny"/>
    <w:qFormat/>
    <w:pPr>
      <w:widowControl/>
      <w:suppressAutoHyphens w:val="0"/>
    </w:pPr>
    <w:rPr>
      <w:rFonts w:ascii="Arial" w:eastAsia="Times New Roman" w:hAnsi="Arial" w:cs="Arial"/>
    </w:rPr>
  </w:style>
  <w:style w:type="paragraph" w:customStyle="1" w:styleId="Tekstpodstawowywcity21">
    <w:name w:val="Tekst podstawowy wcięty 21"/>
    <w:basedOn w:val="Normalny"/>
    <w:qFormat/>
    <w:pPr>
      <w:ind w:left="567" w:hanging="207"/>
      <w:jc w:val="both"/>
    </w:pPr>
    <w:rPr>
      <w:rFonts w:ascii="Arial" w:hAnsi="Arial" w:cs="Arial"/>
      <w:sz w:val="22"/>
    </w:rPr>
  </w:style>
  <w:style w:type="paragraph" w:customStyle="1" w:styleId="Tekstpodstawowywcity31">
    <w:name w:val="Tekst podstawowy wcięty 31"/>
    <w:basedOn w:val="Normalny"/>
    <w:qFormat/>
    <w:pPr>
      <w:shd w:val="clear" w:color="auto" w:fill="FFFFFF"/>
      <w:ind w:left="284" w:hanging="284"/>
      <w:jc w:val="both"/>
    </w:pPr>
    <w:rPr>
      <w:rFonts w:ascii="Arial" w:eastAsia="Comic Sans MS" w:hAnsi="Arial" w:cs="Arial"/>
      <w:color w:val="000000"/>
      <w:sz w:val="22"/>
      <w:szCs w:val="21"/>
    </w:rPr>
  </w:style>
  <w:style w:type="paragraph" w:styleId="Akapitzlist">
    <w:name w:val="List Paragraph"/>
    <w:aliases w:val="CW_Lista,Wypunktowanie,L1,Numerowanie,Akapit z listą BS,List Paragraph,2 heading,A_wyliczenie,K-P_odwolanie,Akapit z listą5,maz_wyliczenie,opis dzialania,normalny tekst,Obiekt,BulletC,Akapit z listą31,NOWY,Akapit z listą32,Akapit z listą3"/>
    <w:basedOn w:val="Normalny"/>
    <w:qFormat/>
    <w:pPr>
      <w:ind w:left="720"/>
      <w:contextualSpacing/>
    </w:pPr>
  </w:style>
  <w:style w:type="paragraph" w:customStyle="1" w:styleId="Kasia">
    <w:name w:val="Kasia"/>
    <w:basedOn w:val="Normalny"/>
    <w:qFormat/>
    <w:pPr>
      <w:widowControl/>
      <w:tabs>
        <w:tab w:val="left" w:pos="284"/>
      </w:tabs>
      <w:suppressAutoHyphens w:val="0"/>
      <w:overflowPunct w:val="0"/>
      <w:jc w:val="both"/>
    </w:pPr>
    <w:rPr>
      <w:rFonts w:eastAsia="Times New Roman"/>
    </w:rPr>
  </w:style>
  <w:style w:type="paragraph" w:customStyle="1" w:styleId="pkt">
    <w:name w:val="pkt"/>
    <w:basedOn w:val="Normalny"/>
    <w:qFormat/>
    <w:pPr>
      <w:widowControl/>
      <w:suppressAutoHyphens w:val="0"/>
      <w:spacing w:before="60" w:after="60" w:line="360" w:lineRule="auto"/>
      <w:ind w:left="851" w:hanging="295"/>
      <w:jc w:val="both"/>
    </w:pPr>
    <w:rPr>
      <w:rFonts w:ascii="Univers-PL;Arial Unicode MS" w:eastAsia="Times New Roman" w:hAnsi="Univers-PL;Arial Unicode MS" w:cs="Univers-PL;Arial Unicode MS"/>
      <w:sz w:val="19"/>
      <w:szCs w:val="19"/>
    </w:rPr>
  </w:style>
  <w:style w:type="paragraph" w:customStyle="1" w:styleId="Teksttreci20">
    <w:name w:val="Tekst treści (2)"/>
    <w:basedOn w:val="Normalny"/>
    <w:qFormat/>
    <w:rPr>
      <w:rFonts w:eastAsia="Times New Roman"/>
      <w:sz w:val="16"/>
      <w:szCs w:val="16"/>
      <w:shd w:val="clear" w:color="auto" w:fill="FFFFFF"/>
      <w:lang w:eastAsia="pl-PL"/>
    </w:rPr>
  </w:style>
  <w:style w:type="paragraph" w:customStyle="1" w:styleId="western">
    <w:name w:val="western"/>
    <w:basedOn w:val="Normalny"/>
    <w:qFormat/>
    <w:pPr>
      <w:widowControl/>
      <w:suppressAutoHyphens w:val="0"/>
      <w:spacing w:before="280" w:after="119"/>
    </w:pPr>
    <w:rPr>
      <w:rFonts w:eastAsia="Times New Roman"/>
      <w:color w:val="000000"/>
    </w:rPr>
  </w:style>
  <w:style w:type="paragraph" w:customStyle="1" w:styleId="Teksttreci1">
    <w:name w:val="Tekst treści1"/>
    <w:basedOn w:val="Normalny"/>
    <w:qFormat/>
    <w:pPr>
      <w:widowControl/>
      <w:shd w:val="clear" w:color="auto" w:fill="FFFFFF"/>
      <w:spacing w:line="270" w:lineRule="exact"/>
      <w:ind w:hanging="360"/>
      <w:jc w:val="both"/>
    </w:pPr>
    <w:rPr>
      <w:rFonts w:ascii="Batang;바탕" w:eastAsia="Batang;바탕" w:hAnsi="Batang;바탕" w:cs="Batang;바탕"/>
      <w:sz w:val="19"/>
      <w:szCs w:val="19"/>
    </w:rPr>
  </w:style>
  <w:style w:type="paragraph" w:customStyle="1" w:styleId="Domy">
    <w:name w:val="Domy"/>
    <w:basedOn w:val="lnaczcionkaakapitu"/>
    <w:qFormat/>
    <w:rPr>
      <w:lang w:val="pl-PL"/>
    </w:rPr>
  </w:style>
  <w:style w:type="paragraph" w:customStyle="1" w:styleId="msonormalcxsppierwsze">
    <w:name w:val="msonormalcxsppierwsze"/>
    <w:basedOn w:val="Normalny"/>
    <w:qFormat/>
    <w:pPr>
      <w:widowControl/>
      <w:suppressAutoHyphens w:val="0"/>
      <w:spacing w:before="280" w:after="119"/>
    </w:pPr>
    <w:rPr>
      <w:rFonts w:eastAsia="Times New Roman"/>
    </w:rPr>
  </w:style>
  <w:style w:type="paragraph" w:customStyle="1" w:styleId="msonormalcxspdrugie">
    <w:name w:val="msonormalcxspdrugie"/>
    <w:basedOn w:val="Normalny"/>
    <w:qFormat/>
    <w:pPr>
      <w:widowControl/>
      <w:suppressAutoHyphens w:val="0"/>
      <w:spacing w:before="280" w:after="119"/>
    </w:pPr>
    <w:rPr>
      <w:rFonts w:eastAsia="Times New Roman"/>
    </w:rPr>
  </w:style>
  <w:style w:type="paragraph" w:customStyle="1" w:styleId="msonormalcxspnazwisko">
    <w:name w:val="msonormalcxspnazwisko"/>
    <w:basedOn w:val="Normalny"/>
    <w:qFormat/>
    <w:pPr>
      <w:widowControl/>
      <w:suppressAutoHyphens w:val="0"/>
      <w:spacing w:before="280" w:after="119"/>
    </w:pPr>
    <w:rPr>
      <w:rFonts w:eastAsia="Times New Roman"/>
    </w:rPr>
  </w:style>
  <w:style w:type="paragraph" w:customStyle="1" w:styleId="ZnakZnak">
    <w:name w:val="Znak Znak"/>
    <w:basedOn w:val="Normalny"/>
    <w:qFormat/>
    <w:pPr>
      <w:widowControl/>
      <w:suppressAutoHyphens w:val="0"/>
    </w:pPr>
    <w:rPr>
      <w:rFonts w:ascii="Arial" w:eastAsia="Times New Roman" w:hAnsi="Arial" w:cs="Arial"/>
    </w:rPr>
  </w:style>
  <w:style w:type="paragraph" w:customStyle="1" w:styleId="ZnakZnak0">
    <w:name w:val="Znak Znak"/>
    <w:basedOn w:val="Normalny"/>
    <w:qFormat/>
    <w:pPr>
      <w:widowControl/>
      <w:suppressAutoHyphens w:val="0"/>
    </w:pPr>
    <w:rPr>
      <w:rFonts w:ascii="Arial" w:eastAsia="Times New Roman" w:hAnsi="Arial" w:cs="Arial"/>
    </w:rPr>
  </w:style>
  <w:style w:type="paragraph" w:styleId="Bezodstpw">
    <w:name w:val="No Spacing"/>
    <w:qFormat/>
    <w:pPr>
      <w:suppressAutoHyphens/>
      <w:spacing w:line="100" w:lineRule="atLeast"/>
    </w:pPr>
    <w:rPr>
      <w:rFonts w:ascii="Calibri" w:eastAsia="SimSun;宋体" w:hAnsi="Calibri" w:cs="Tahoma"/>
      <w:color w:val="00000A"/>
      <w:sz w:val="22"/>
      <w:szCs w:val="22"/>
      <w:lang w:bidi="ar-SA"/>
    </w:rPr>
  </w:style>
  <w:style w:type="paragraph" w:customStyle="1" w:styleId="Nagwektabeli">
    <w:name w:val="Nagłówek tabeli"/>
    <w:basedOn w:val="Zawartotabeli"/>
    <w:qFormat/>
    <w:pPr>
      <w:jc w:val="center"/>
    </w:pPr>
    <w:rPr>
      <w:b/>
      <w:bCs/>
    </w:rPr>
  </w:style>
  <w:style w:type="paragraph" w:styleId="Podtytu">
    <w:name w:val="Subtitle"/>
    <w:basedOn w:val="Nagwek"/>
    <w:pPr>
      <w:spacing w:before="60" w:after="120"/>
    </w:pPr>
    <w:rPr>
      <w:sz w:val="36"/>
      <w:szCs w:val="36"/>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Num40">
    <w:name w:val="WW8Num40"/>
  </w:style>
  <w:style w:type="numbering" w:customStyle="1" w:styleId="WW8Num41">
    <w:name w:val="WW8Num41"/>
  </w:style>
  <w:style w:type="numbering" w:customStyle="1" w:styleId="WW8Num42">
    <w:name w:val="WW8Num42"/>
  </w:style>
  <w:style w:type="numbering" w:customStyle="1" w:styleId="WW8Num43">
    <w:name w:val="WW8Num43"/>
  </w:style>
  <w:style w:type="numbering" w:customStyle="1" w:styleId="WW8Num44">
    <w:name w:val="WW8Num44"/>
  </w:style>
  <w:style w:type="numbering" w:customStyle="1" w:styleId="WW8Num45">
    <w:name w:val="WW8Num45"/>
  </w:style>
  <w:style w:type="numbering" w:customStyle="1" w:styleId="WW8Num46">
    <w:name w:val="WW8Num46"/>
  </w:style>
  <w:style w:type="numbering" w:customStyle="1" w:styleId="WW8Num47">
    <w:name w:val="WW8Num47"/>
  </w:style>
  <w:style w:type="numbering" w:customStyle="1" w:styleId="WW8Num48">
    <w:name w:val="WW8Num48"/>
  </w:style>
  <w:style w:type="numbering" w:customStyle="1" w:styleId="WW8Num49">
    <w:name w:val="WW8Num49"/>
  </w:style>
  <w:style w:type="numbering" w:customStyle="1" w:styleId="WW8Num50">
    <w:name w:val="WW8Num50"/>
  </w:style>
  <w:style w:type="numbering" w:customStyle="1" w:styleId="WW8Num51">
    <w:name w:val="WW8Num51"/>
  </w:style>
  <w:style w:type="numbering" w:customStyle="1" w:styleId="WW8Num52">
    <w:name w:val="WW8Num52"/>
  </w:style>
  <w:style w:type="numbering" w:customStyle="1" w:styleId="WW8Num53">
    <w:name w:val="WW8Num53"/>
  </w:style>
  <w:style w:type="numbering" w:customStyle="1" w:styleId="WW8Num54">
    <w:name w:val="WW8Num54"/>
  </w:style>
  <w:style w:type="character" w:styleId="Hipercze">
    <w:name w:val="Hyperlink"/>
    <w:basedOn w:val="Domylnaczcionkaakapitu"/>
    <w:uiPriority w:val="99"/>
    <w:unhideWhenUsed/>
    <w:rsid w:val="00A73691"/>
    <w:rPr>
      <w:color w:val="0000FF" w:themeColor="hyperlink"/>
      <w:u w:val="single"/>
    </w:rPr>
  </w:style>
  <w:style w:type="paragraph" w:styleId="Tekstprzypisudolnego">
    <w:name w:val="footnote text"/>
    <w:aliases w:val="Tekst przypisu Znak"/>
    <w:basedOn w:val="Normalny"/>
    <w:link w:val="TekstprzypisudolnegoZnak"/>
    <w:rsid w:val="00547192"/>
    <w:pPr>
      <w:widowControl/>
      <w:suppressAutoHyphens w:val="0"/>
    </w:pPr>
    <w:rPr>
      <w:rFonts w:eastAsia="Times New Roman"/>
      <w:color w:val="auto"/>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47192"/>
    <w:rPr>
      <w:rFonts w:ascii="Times New Roman" w:eastAsia="Times New Roman" w:hAnsi="Times New Roman" w:cs="Times New Roman"/>
      <w:szCs w:val="20"/>
      <w:lang w:eastAsia="pl-PL" w:bidi="ar-SA"/>
    </w:rPr>
  </w:style>
  <w:style w:type="character" w:styleId="Odwoanieprzypisudolnego">
    <w:name w:val="footnote reference"/>
    <w:rsid w:val="00547192"/>
    <w:rPr>
      <w:vertAlign w:val="superscript"/>
    </w:rPr>
  </w:style>
  <w:style w:type="paragraph" w:styleId="Tekstpodstawowy">
    <w:name w:val="Body Text"/>
    <w:basedOn w:val="Normalny"/>
    <w:link w:val="TekstpodstawowyZnak"/>
    <w:unhideWhenUsed/>
    <w:rsid w:val="001E4455"/>
    <w:pPr>
      <w:spacing w:after="120"/>
    </w:pPr>
    <w:rPr>
      <w:rFonts w:ascii="Liberation Serif" w:hAnsi="Liberation Serif" w:cs="Arial"/>
      <w:color w:val="auto"/>
    </w:rPr>
  </w:style>
  <w:style w:type="character" w:customStyle="1" w:styleId="TekstpodstawowyZnak1">
    <w:name w:val="Tekst podstawowy Znak1"/>
    <w:basedOn w:val="Domylnaczcionkaakapitu"/>
    <w:uiPriority w:val="99"/>
    <w:semiHidden/>
    <w:rsid w:val="001E4455"/>
    <w:rPr>
      <w:rFonts w:ascii="Times New Roman" w:eastAsia="Arial Unicode MS" w:hAnsi="Times New Roman" w:cs="Times New Roman"/>
      <w:color w:val="00000A"/>
      <w:sz w:val="24"/>
      <w:lang w:bidi="ar-SA"/>
    </w:rPr>
  </w:style>
  <w:style w:type="table" w:styleId="Tabela-Siatka">
    <w:name w:val="Table Grid"/>
    <w:basedOn w:val="Standardowy"/>
    <w:uiPriority w:val="59"/>
    <w:rsid w:val="00BF7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3111">
    <w:name w:val="WW8Num13111"/>
    <w:rsid w:val="00CC3480"/>
    <w:pPr>
      <w:numPr>
        <w:numId w:val="1"/>
      </w:numPr>
    </w:pPr>
  </w:style>
  <w:style w:type="numbering" w:customStyle="1" w:styleId="WW8Num1431">
    <w:name w:val="WW8Num1431"/>
    <w:rsid w:val="00BB04A6"/>
  </w:style>
  <w:style w:type="numbering" w:customStyle="1" w:styleId="WW8Num131">
    <w:name w:val="WW8Num131"/>
    <w:rsid w:val="00BB04A6"/>
    <w:pPr>
      <w:numPr>
        <w:numId w:val="34"/>
      </w:numPr>
    </w:pPr>
  </w:style>
  <w:style w:type="numbering" w:customStyle="1" w:styleId="WW8Num1091">
    <w:name w:val="WW8Num1091"/>
    <w:rsid w:val="00BB04A6"/>
    <w:pPr>
      <w:numPr>
        <w:numId w:val="5"/>
      </w:numPr>
    </w:pPr>
  </w:style>
  <w:style w:type="numbering" w:customStyle="1" w:styleId="WW8Num109111">
    <w:name w:val="WW8Num109111"/>
    <w:rsid w:val="00BB04A6"/>
    <w:pPr>
      <w:numPr>
        <w:numId w:val="19"/>
      </w:numPr>
    </w:pPr>
  </w:style>
  <w:style w:type="numbering" w:customStyle="1" w:styleId="WW8Num10911">
    <w:name w:val="WW8Num10911"/>
    <w:rsid w:val="00BB04A6"/>
    <w:pPr>
      <w:numPr>
        <w:numId w:val="21"/>
      </w:numPr>
    </w:pPr>
  </w:style>
  <w:style w:type="numbering" w:customStyle="1" w:styleId="WW8Num15211">
    <w:name w:val="WW8Num15211"/>
    <w:rsid w:val="00BB04A6"/>
    <w:pPr>
      <w:numPr>
        <w:numId w:val="35"/>
      </w:numPr>
    </w:pPr>
  </w:style>
  <w:style w:type="numbering" w:customStyle="1" w:styleId="WW8Num13511">
    <w:name w:val="WW8Num13511"/>
    <w:rsid w:val="00BB04A6"/>
    <w:pPr>
      <w:numPr>
        <w:numId w:val="36"/>
      </w:numPr>
    </w:pPr>
  </w:style>
  <w:style w:type="numbering" w:customStyle="1" w:styleId="WW8Num143111">
    <w:name w:val="WW8Num143111"/>
    <w:rsid w:val="00BB04A6"/>
    <w:pPr>
      <w:numPr>
        <w:numId w:val="37"/>
      </w:numPr>
    </w:pPr>
  </w:style>
  <w:style w:type="numbering" w:customStyle="1" w:styleId="WW8Num1311">
    <w:name w:val="WW8Num1311"/>
    <w:rsid w:val="00BB04A6"/>
    <w:pPr>
      <w:numPr>
        <w:numId w:val="38"/>
      </w:numPr>
    </w:pPr>
  </w:style>
  <w:style w:type="numbering" w:customStyle="1" w:styleId="WW8Num10912">
    <w:name w:val="WW8Num10912"/>
    <w:rsid w:val="00BB04A6"/>
    <w:pPr>
      <w:numPr>
        <w:numId w:val="39"/>
      </w:numPr>
    </w:pPr>
  </w:style>
  <w:style w:type="paragraph" w:customStyle="1" w:styleId="Nag1">
    <w:name w:val="Nag1"/>
    <w:basedOn w:val="Normalny"/>
    <w:qFormat/>
    <w:rsid w:val="00B736A4"/>
    <w:pPr>
      <w:widowControl/>
      <w:numPr>
        <w:numId w:val="40"/>
      </w:numPr>
      <w:suppressAutoHyphens w:val="0"/>
      <w:autoSpaceDE w:val="0"/>
      <w:autoSpaceDN w:val="0"/>
      <w:adjustRightInd w:val="0"/>
      <w:spacing w:line="288" w:lineRule="auto"/>
      <w:ind w:left="0" w:hanging="284"/>
    </w:pPr>
    <w:rPr>
      <w:rFonts w:ascii="Arial" w:eastAsia="Times New Roman" w:hAnsi="Arial" w:cs="Arial"/>
      <w:b/>
      <w:bCs/>
      <w:color w:val="auto"/>
      <w:sz w:val="22"/>
      <w:szCs w:val="22"/>
      <w:lang w:eastAsia="pl-PL"/>
    </w:rPr>
  </w:style>
  <w:style w:type="character" w:customStyle="1" w:styleId="Nag2Znak">
    <w:name w:val="Nag2 Znak"/>
    <w:basedOn w:val="Domylnaczcionkaakapitu"/>
    <w:link w:val="Nag2"/>
    <w:locked/>
    <w:rsid w:val="00B736A4"/>
    <w:rPr>
      <w:rFonts w:ascii="Arial" w:eastAsia="Arial Unicode MS" w:hAnsi="Arial"/>
      <w:bCs/>
      <w:sz w:val="22"/>
      <w:szCs w:val="22"/>
    </w:rPr>
  </w:style>
  <w:style w:type="paragraph" w:customStyle="1" w:styleId="Nag2">
    <w:name w:val="Nag2"/>
    <w:basedOn w:val="Normalny"/>
    <w:link w:val="Nag2Znak"/>
    <w:qFormat/>
    <w:rsid w:val="00B736A4"/>
    <w:pPr>
      <w:numPr>
        <w:ilvl w:val="1"/>
        <w:numId w:val="40"/>
      </w:numPr>
      <w:spacing w:line="288" w:lineRule="auto"/>
      <w:ind w:left="142" w:hanging="426"/>
      <w:jc w:val="both"/>
    </w:pPr>
    <w:rPr>
      <w:rFonts w:ascii="Arial" w:hAnsi="Arial" w:cs="Arial"/>
      <w:bCs/>
      <w:color w:val="auto"/>
      <w:sz w:val="22"/>
      <w:szCs w:val="22"/>
      <w:lang w:bidi="hi-IN"/>
    </w:rPr>
  </w:style>
  <w:style w:type="paragraph" w:customStyle="1" w:styleId="Nag3">
    <w:name w:val="Nag3"/>
    <w:basedOn w:val="Normalny"/>
    <w:qFormat/>
    <w:rsid w:val="00B736A4"/>
    <w:pPr>
      <w:tabs>
        <w:tab w:val="left" w:pos="426"/>
      </w:tabs>
      <w:spacing w:line="288" w:lineRule="auto"/>
      <w:ind w:left="426" w:hanging="284"/>
      <w:jc w:val="both"/>
    </w:pPr>
    <w:rPr>
      <w:rFonts w:ascii="Arial" w:hAnsi="Arial" w:cs="Arial"/>
      <w:color w:val="auto"/>
      <w:sz w:val="22"/>
      <w:szCs w:val="22"/>
      <w:lang w:bidi="hi-IN"/>
    </w:rPr>
  </w:style>
  <w:style w:type="numbering" w:customStyle="1" w:styleId="WW8Num811">
    <w:name w:val="WW8Num811"/>
    <w:rsid w:val="00B736A4"/>
    <w:pPr>
      <w:numPr>
        <w:numId w:val="40"/>
      </w:numPr>
    </w:pPr>
  </w:style>
  <w:style w:type="numbering" w:customStyle="1" w:styleId="WW8Num8111">
    <w:name w:val="WW8Num8111"/>
    <w:rsid w:val="00962F1C"/>
  </w:style>
  <w:style w:type="character" w:styleId="Pogrubienie">
    <w:name w:val="Strong"/>
    <w:basedOn w:val="Domylnaczcionkaakapitu"/>
    <w:uiPriority w:val="22"/>
    <w:qFormat/>
    <w:rsid w:val="0095557E"/>
    <w:rPr>
      <w:b/>
      <w:bCs/>
    </w:rPr>
  </w:style>
  <w:style w:type="paragraph" w:customStyle="1" w:styleId="Style13">
    <w:name w:val="Style13"/>
    <w:basedOn w:val="Standard"/>
    <w:rsid w:val="00294872"/>
    <w:pPr>
      <w:autoSpaceDN w:val="0"/>
      <w:textAlignment w:val="baseline"/>
    </w:pPr>
    <w:rPr>
      <w:rFonts w:ascii="Arial" w:eastAsia="MS Mincho" w:hAnsi="Arial" w:cs="Arial"/>
      <w:color w:val="auto"/>
      <w:kern w:val="3"/>
      <w:lang w:eastAsia="pl-PL" w:bidi="hi-IN"/>
    </w:rPr>
  </w:style>
  <w:style w:type="paragraph" w:customStyle="1" w:styleId="Style34">
    <w:name w:val="Style34"/>
    <w:basedOn w:val="Standard"/>
    <w:rsid w:val="00294872"/>
    <w:pPr>
      <w:autoSpaceDN w:val="0"/>
      <w:spacing w:after="200" w:line="442" w:lineRule="exact"/>
      <w:ind w:hanging="283"/>
      <w:textAlignment w:val="baseline"/>
    </w:pPr>
    <w:rPr>
      <w:rFonts w:ascii="Arial" w:eastAsia="MS Mincho" w:hAnsi="Arial" w:cs="Arial"/>
      <w:color w:val="auto"/>
      <w:kern w:val="3"/>
      <w:lang w:eastAsia="pl-PL" w:bidi="hi-IN"/>
    </w:rPr>
  </w:style>
  <w:style w:type="character" w:customStyle="1" w:styleId="FontStyle101">
    <w:name w:val="Font Style101"/>
    <w:rsid w:val="00294872"/>
    <w:rPr>
      <w:rFonts w:ascii="Arial" w:hAnsi="Arial" w:cs="Arial"/>
      <w:sz w:val="18"/>
      <w:szCs w:val="18"/>
    </w:rPr>
  </w:style>
  <w:style w:type="character" w:customStyle="1" w:styleId="FontStyle119">
    <w:name w:val="Font Style119"/>
    <w:rsid w:val="00294872"/>
    <w:rPr>
      <w:rFonts w:ascii="Arial Narrow" w:hAnsi="Arial Narrow" w:cs="Arial Narrow"/>
      <w:b/>
      <w:bCs/>
      <w:sz w:val="16"/>
      <w:szCs w:val="16"/>
    </w:rPr>
  </w:style>
  <w:style w:type="character" w:customStyle="1" w:styleId="DefaultZnak1">
    <w:name w:val="Default Znak1"/>
    <w:basedOn w:val="Domylnaczcionkaakapitu"/>
    <w:link w:val="Default"/>
    <w:locked/>
    <w:rsid w:val="006262D5"/>
    <w:rPr>
      <w:rFonts w:ascii="Arial" w:eastAsia="Times New Roman" w:hAnsi="Arial"/>
      <w:color w:val="000000"/>
      <w:sz w:val="24"/>
      <w:lang w:bidi="ar-SA"/>
    </w:rPr>
  </w:style>
  <w:style w:type="paragraph" w:customStyle="1" w:styleId="NormalnyWeb2">
    <w:name w:val="Normalny (Web)2"/>
    <w:basedOn w:val="Normalny"/>
    <w:rsid w:val="00990028"/>
    <w:pPr>
      <w:widowControl/>
      <w:suppressAutoHyphens w:val="0"/>
      <w:spacing w:before="100" w:after="119"/>
    </w:pPr>
    <w:rPr>
      <w:rFonts w:eastAsia="Times New Roman"/>
      <w:color w:val="auto"/>
      <w:lang w:eastAsia="ar-SA"/>
    </w:rPr>
  </w:style>
  <w:style w:type="table" w:customStyle="1" w:styleId="Tabela-Siatka1">
    <w:name w:val="Tabela - Siatka1"/>
    <w:basedOn w:val="Standardowy"/>
    <w:next w:val="Tabela-Siatka"/>
    <w:uiPriority w:val="99"/>
    <w:rsid w:val="00103625"/>
    <w:pPr>
      <w:widowControl w:val="0"/>
      <w:suppressAutoHyphens/>
    </w:pPr>
    <w:rPr>
      <w:rFonts w:ascii="Times New Roman" w:eastAsia="Times New Roman" w:hAnsi="Times New Roman" w:cs="Times New Roman"/>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B32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6649A6"/>
  </w:style>
  <w:style w:type="table" w:customStyle="1" w:styleId="Tabela-Siatka3">
    <w:name w:val="Tabela - Siatka3"/>
    <w:basedOn w:val="Standardowy"/>
    <w:next w:val="Tabela-Siatka"/>
    <w:uiPriority w:val="59"/>
    <w:rsid w:val="00897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4F2147"/>
    <w:pPr>
      <w:autoSpaceDN w:val="0"/>
      <w:spacing w:after="120"/>
      <w:textAlignment w:val="baseline"/>
    </w:pPr>
    <w:rPr>
      <w:rFonts w:ascii="Liberation Serif" w:hAnsi="Liberation Serif" w:cs="Arial"/>
      <w:kern w:val="3"/>
    </w:rPr>
  </w:style>
  <w:style w:type="paragraph" w:customStyle="1" w:styleId="Znak0">
    <w:name w:val="Znak"/>
    <w:basedOn w:val="Normalny"/>
    <w:rsid w:val="00EA4707"/>
    <w:pPr>
      <w:widowControl/>
      <w:suppressAutoHyphens w:val="0"/>
    </w:pPr>
    <w:rPr>
      <w:rFonts w:ascii="Arial" w:eastAsia="Times New Roman" w:hAnsi="Arial" w:cs="Arial"/>
      <w:color w:val="auto"/>
      <w:lang w:eastAsia="pl-PL"/>
    </w:rPr>
  </w:style>
  <w:style w:type="paragraph" w:styleId="Tekstprzypisukocowego">
    <w:name w:val="endnote text"/>
    <w:basedOn w:val="Normalny"/>
    <w:link w:val="TekstprzypisukocowegoZnak1"/>
    <w:uiPriority w:val="99"/>
    <w:semiHidden/>
    <w:unhideWhenUsed/>
    <w:rsid w:val="00C261C0"/>
    <w:rPr>
      <w:sz w:val="20"/>
      <w:szCs w:val="20"/>
    </w:rPr>
  </w:style>
  <w:style w:type="character" w:customStyle="1" w:styleId="TekstprzypisukocowegoZnak1">
    <w:name w:val="Tekst przypisu końcowego Znak1"/>
    <w:basedOn w:val="Domylnaczcionkaakapitu"/>
    <w:link w:val="Tekstprzypisukocowego"/>
    <w:uiPriority w:val="99"/>
    <w:semiHidden/>
    <w:rsid w:val="00C261C0"/>
    <w:rPr>
      <w:rFonts w:ascii="Times New Roman" w:eastAsia="Arial Unicode MS" w:hAnsi="Times New Roman" w:cs="Times New Roman"/>
      <w:color w:val="00000A"/>
      <w:szCs w:val="20"/>
      <w:lang w:bidi="ar-SA"/>
    </w:rPr>
  </w:style>
  <w:style w:type="character" w:styleId="Odwoanieprzypisukocowego">
    <w:name w:val="endnote reference"/>
    <w:basedOn w:val="Domylnaczcionkaakapitu"/>
    <w:uiPriority w:val="99"/>
    <w:semiHidden/>
    <w:unhideWhenUsed/>
    <w:rsid w:val="00C261C0"/>
    <w:rPr>
      <w:vertAlign w:val="superscript"/>
    </w:rPr>
  </w:style>
  <w:style w:type="numbering" w:customStyle="1" w:styleId="WW8Num14313">
    <w:name w:val="WW8Num14313"/>
    <w:rsid w:val="002512BD"/>
    <w:pPr>
      <w:numPr>
        <w:numId w:val="46"/>
      </w:numPr>
    </w:pPr>
  </w:style>
  <w:style w:type="numbering" w:customStyle="1" w:styleId="WW8Num143131">
    <w:name w:val="WW8Num143131"/>
    <w:rsid w:val="00EC7962"/>
    <w:pPr>
      <w:numPr>
        <w:numId w:val="111"/>
      </w:numPr>
    </w:pPr>
  </w:style>
  <w:style w:type="numbering" w:customStyle="1" w:styleId="WW8Num14311112">
    <w:name w:val="WW8Num14311112"/>
    <w:rsid w:val="00EC7962"/>
    <w:pPr>
      <w:numPr>
        <w:numId w:val="80"/>
      </w:numPr>
    </w:pPr>
  </w:style>
  <w:style w:type="numbering" w:customStyle="1" w:styleId="WW8Num109114">
    <w:name w:val="WW8Num109114"/>
    <w:rsid w:val="00EC7962"/>
    <w:pPr>
      <w:numPr>
        <w:numId w:val="76"/>
      </w:numPr>
    </w:pPr>
  </w:style>
  <w:style w:type="character" w:customStyle="1" w:styleId="ZwykytekstZnak1">
    <w:name w:val="Zwykły tekst Znak1"/>
    <w:basedOn w:val="Domylnaczcionkaakapitu"/>
    <w:link w:val="Zwykytekst"/>
    <w:uiPriority w:val="99"/>
    <w:rsid w:val="00A115D2"/>
    <w:rPr>
      <w:rFonts w:ascii="Courier New" w:eastAsia="Times New Roman" w:hAnsi="Courier New" w:cs="Courier New"/>
      <w:color w:val="00000A"/>
      <w:szCs w:val="20"/>
      <w:lang w:bidi="ar-SA"/>
    </w:rPr>
  </w:style>
  <w:style w:type="character" w:customStyle="1" w:styleId="ng-binding">
    <w:name w:val="ng-binding"/>
    <w:basedOn w:val="Domylnaczcionkaakapitu"/>
    <w:rsid w:val="00A115D2"/>
  </w:style>
  <w:style w:type="numbering" w:customStyle="1" w:styleId="WW8Num109112">
    <w:name w:val="WW8Num109112"/>
    <w:rsid w:val="00685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1805">
      <w:bodyDiv w:val="1"/>
      <w:marLeft w:val="0"/>
      <w:marRight w:val="0"/>
      <w:marTop w:val="0"/>
      <w:marBottom w:val="0"/>
      <w:divBdr>
        <w:top w:val="none" w:sz="0" w:space="0" w:color="auto"/>
        <w:left w:val="none" w:sz="0" w:space="0" w:color="auto"/>
        <w:bottom w:val="none" w:sz="0" w:space="0" w:color="auto"/>
        <w:right w:val="none" w:sz="0" w:space="0" w:color="auto"/>
      </w:divBdr>
    </w:div>
    <w:div w:id="8533900">
      <w:bodyDiv w:val="1"/>
      <w:marLeft w:val="0"/>
      <w:marRight w:val="0"/>
      <w:marTop w:val="0"/>
      <w:marBottom w:val="0"/>
      <w:divBdr>
        <w:top w:val="none" w:sz="0" w:space="0" w:color="auto"/>
        <w:left w:val="none" w:sz="0" w:space="0" w:color="auto"/>
        <w:bottom w:val="none" w:sz="0" w:space="0" w:color="auto"/>
        <w:right w:val="none" w:sz="0" w:space="0" w:color="auto"/>
      </w:divBdr>
    </w:div>
    <w:div w:id="15468884">
      <w:bodyDiv w:val="1"/>
      <w:marLeft w:val="0"/>
      <w:marRight w:val="0"/>
      <w:marTop w:val="0"/>
      <w:marBottom w:val="0"/>
      <w:divBdr>
        <w:top w:val="none" w:sz="0" w:space="0" w:color="auto"/>
        <w:left w:val="none" w:sz="0" w:space="0" w:color="auto"/>
        <w:bottom w:val="none" w:sz="0" w:space="0" w:color="auto"/>
        <w:right w:val="none" w:sz="0" w:space="0" w:color="auto"/>
      </w:divBdr>
    </w:div>
    <w:div w:id="24139548">
      <w:bodyDiv w:val="1"/>
      <w:marLeft w:val="0"/>
      <w:marRight w:val="0"/>
      <w:marTop w:val="0"/>
      <w:marBottom w:val="0"/>
      <w:divBdr>
        <w:top w:val="none" w:sz="0" w:space="0" w:color="auto"/>
        <w:left w:val="none" w:sz="0" w:space="0" w:color="auto"/>
        <w:bottom w:val="none" w:sz="0" w:space="0" w:color="auto"/>
        <w:right w:val="none" w:sz="0" w:space="0" w:color="auto"/>
      </w:divBdr>
    </w:div>
    <w:div w:id="31662233">
      <w:bodyDiv w:val="1"/>
      <w:marLeft w:val="0"/>
      <w:marRight w:val="0"/>
      <w:marTop w:val="0"/>
      <w:marBottom w:val="0"/>
      <w:divBdr>
        <w:top w:val="none" w:sz="0" w:space="0" w:color="auto"/>
        <w:left w:val="none" w:sz="0" w:space="0" w:color="auto"/>
        <w:bottom w:val="none" w:sz="0" w:space="0" w:color="auto"/>
        <w:right w:val="none" w:sz="0" w:space="0" w:color="auto"/>
      </w:divBdr>
    </w:div>
    <w:div w:id="70859688">
      <w:bodyDiv w:val="1"/>
      <w:marLeft w:val="0"/>
      <w:marRight w:val="0"/>
      <w:marTop w:val="0"/>
      <w:marBottom w:val="0"/>
      <w:divBdr>
        <w:top w:val="none" w:sz="0" w:space="0" w:color="auto"/>
        <w:left w:val="none" w:sz="0" w:space="0" w:color="auto"/>
        <w:bottom w:val="none" w:sz="0" w:space="0" w:color="auto"/>
        <w:right w:val="none" w:sz="0" w:space="0" w:color="auto"/>
      </w:divBdr>
    </w:div>
    <w:div w:id="113401485">
      <w:bodyDiv w:val="1"/>
      <w:marLeft w:val="0"/>
      <w:marRight w:val="0"/>
      <w:marTop w:val="0"/>
      <w:marBottom w:val="0"/>
      <w:divBdr>
        <w:top w:val="none" w:sz="0" w:space="0" w:color="auto"/>
        <w:left w:val="none" w:sz="0" w:space="0" w:color="auto"/>
        <w:bottom w:val="none" w:sz="0" w:space="0" w:color="auto"/>
        <w:right w:val="none" w:sz="0" w:space="0" w:color="auto"/>
      </w:divBdr>
    </w:div>
    <w:div w:id="114058632">
      <w:bodyDiv w:val="1"/>
      <w:marLeft w:val="0"/>
      <w:marRight w:val="0"/>
      <w:marTop w:val="0"/>
      <w:marBottom w:val="0"/>
      <w:divBdr>
        <w:top w:val="none" w:sz="0" w:space="0" w:color="auto"/>
        <w:left w:val="none" w:sz="0" w:space="0" w:color="auto"/>
        <w:bottom w:val="none" w:sz="0" w:space="0" w:color="auto"/>
        <w:right w:val="none" w:sz="0" w:space="0" w:color="auto"/>
      </w:divBdr>
    </w:div>
    <w:div w:id="121853685">
      <w:bodyDiv w:val="1"/>
      <w:marLeft w:val="0"/>
      <w:marRight w:val="0"/>
      <w:marTop w:val="0"/>
      <w:marBottom w:val="0"/>
      <w:divBdr>
        <w:top w:val="none" w:sz="0" w:space="0" w:color="auto"/>
        <w:left w:val="none" w:sz="0" w:space="0" w:color="auto"/>
        <w:bottom w:val="none" w:sz="0" w:space="0" w:color="auto"/>
        <w:right w:val="none" w:sz="0" w:space="0" w:color="auto"/>
      </w:divBdr>
    </w:div>
    <w:div w:id="150025747">
      <w:bodyDiv w:val="1"/>
      <w:marLeft w:val="0"/>
      <w:marRight w:val="0"/>
      <w:marTop w:val="0"/>
      <w:marBottom w:val="0"/>
      <w:divBdr>
        <w:top w:val="none" w:sz="0" w:space="0" w:color="auto"/>
        <w:left w:val="none" w:sz="0" w:space="0" w:color="auto"/>
        <w:bottom w:val="none" w:sz="0" w:space="0" w:color="auto"/>
        <w:right w:val="none" w:sz="0" w:space="0" w:color="auto"/>
      </w:divBdr>
    </w:div>
    <w:div w:id="174005361">
      <w:bodyDiv w:val="1"/>
      <w:marLeft w:val="0"/>
      <w:marRight w:val="0"/>
      <w:marTop w:val="0"/>
      <w:marBottom w:val="0"/>
      <w:divBdr>
        <w:top w:val="none" w:sz="0" w:space="0" w:color="auto"/>
        <w:left w:val="none" w:sz="0" w:space="0" w:color="auto"/>
        <w:bottom w:val="none" w:sz="0" w:space="0" w:color="auto"/>
        <w:right w:val="none" w:sz="0" w:space="0" w:color="auto"/>
      </w:divBdr>
    </w:div>
    <w:div w:id="175076547">
      <w:bodyDiv w:val="1"/>
      <w:marLeft w:val="0"/>
      <w:marRight w:val="0"/>
      <w:marTop w:val="0"/>
      <w:marBottom w:val="0"/>
      <w:divBdr>
        <w:top w:val="none" w:sz="0" w:space="0" w:color="auto"/>
        <w:left w:val="none" w:sz="0" w:space="0" w:color="auto"/>
        <w:bottom w:val="none" w:sz="0" w:space="0" w:color="auto"/>
        <w:right w:val="none" w:sz="0" w:space="0" w:color="auto"/>
      </w:divBdr>
    </w:div>
    <w:div w:id="187644957">
      <w:bodyDiv w:val="1"/>
      <w:marLeft w:val="0"/>
      <w:marRight w:val="0"/>
      <w:marTop w:val="0"/>
      <w:marBottom w:val="0"/>
      <w:divBdr>
        <w:top w:val="none" w:sz="0" w:space="0" w:color="auto"/>
        <w:left w:val="none" w:sz="0" w:space="0" w:color="auto"/>
        <w:bottom w:val="none" w:sz="0" w:space="0" w:color="auto"/>
        <w:right w:val="none" w:sz="0" w:space="0" w:color="auto"/>
      </w:divBdr>
    </w:div>
    <w:div w:id="207113979">
      <w:bodyDiv w:val="1"/>
      <w:marLeft w:val="0"/>
      <w:marRight w:val="0"/>
      <w:marTop w:val="0"/>
      <w:marBottom w:val="0"/>
      <w:divBdr>
        <w:top w:val="none" w:sz="0" w:space="0" w:color="auto"/>
        <w:left w:val="none" w:sz="0" w:space="0" w:color="auto"/>
        <w:bottom w:val="none" w:sz="0" w:space="0" w:color="auto"/>
        <w:right w:val="none" w:sz="0" w:space="0" w:color="auto"/>
      </w:divBdr>
    </w:div>
    <w:div w:id="219826976">
      <w:bodyDiv w:val="1"/>
      <w:marLeft w:val="0"/>
      <w:marRight w:val="0"/>
      <w:marTop w:val="0"/>
      <w:marBottom w:val="0"/>
      <w:divBdr>
        <w:top w:val="none" w:sz="0" w:space="0" w:color="auto"/>
        <w:left w:val="none" w:sz="0" w:space="0" w:color="auto"/>
        <w:bottom w:val="none" w:sz="0" w:space="0" w:color="auto"/>
        <w:right w:val="none" w:sz="0" w:space="0" w:color="auto"/>
      </w:divBdr>
    </w:div>
    <w:div w:id="220333033">
      <w:bodyDiv w:val="1"/>
      <w:marLeft w:val="0"/>
      <w:marRight w:val="0"/>
      <w:marTop w:val="0"/>
      <w:marBottom w:val="0"/>
      <w:divBdr>
        <w:top w:val="none" w:sz="0" w:space="0" w:color="auto"/>
        <w:left w:val="none" w:sz="0" w:space="0" w:color="auto"/>
        <w:bottom w:val="none" w:sz="0" w:space="0" w:color="auto"/>
        <w:right w:val="none" w:sz="0" w:space="0" w:color="auto"/>
      </w:divBdr>
    </w:div>
    <w:div w:id="259801037">
      <w:bodyDiv w:val="1"/>
      <w:marLeft w:val="0"/>
      <w:marRight w:val="0"/>
      <w:marTop w:val="0"/>
      <w:marBottom w:val="0"/>
      <w:divBdr>
        <w:top w:val="none" w:sz="0" w:space="0" w:color="auto"/>
        <w:left w:val="none" w:sz="0" w:space="0" w:color="auto"/>
        <w:bottom w:val="none" w:sz="0" w:space="0" w:color="auto"/>
        <w:right w:val="none" w:sz="0" w:space="0" w:color="auto"/>
      </w:divBdr>
    </w:div>
    <w:div w:id="261187892">
      <w:bodyDiv w:val="1"/>
      <w:marLeft w:val="0"/>
      <w:marRight w:val="0"/>
      <w:marTop w:val="0"/>
      <w:marBottom w:val="0"/>
      <w:divBdr>
        <w:top w:val="none" w:sz="0" w:space="0" w:color="auto"/>
        <w:left w:val="none" w:sz="0" w:space="0" w:color="auto"/>
        <w:bottom w:val="none" w:sz="0" w:space="0" w:color="auto"/>
        <w:right w:val="none" w:sz="0" w:space="0" w:color="auto"/>
      </w:divBdr>
    </w:div>
    <w:div w:id="273749300">
      <w:bodyDiv w:val="1"/>
      <w:marLeft w:val="0"/>
      <w:marRight w:val="0"/>
      <w:marTop w:val="0"/>
      <w:marBottom w:val="0"/>
      <w:divBdr>
        <w:top w:val="none" w:sz="0" w:space="0" w:color="auto"/>
        <w:left w:val="none" w:sz="0" w:space="0" w:color="auto"/>
        <w:bottom w:val="none" w:sz="0" w:space="0" w:color="auto"/>
        <w:right w:val="none" w:sz="0" w:space="0" w:color="auto"/>
      </w:divBdr>
    </w:div>
    <w:div w:id="285812497">
      <w:bodyDiv w:val="1"/>
      <w:marLeft w:val="0"/>
      <w:marRight w:val="0"/>
      <w:marTop w:val="0"/>
      <w:marBottom w:val="0"/>
      <w:divBdr>
        <w:top w:val="none" w:sz="0" w:space="0" w:color="auto"/>
        <w:left w:val="none" w:sz="0" w:space="0" w:color="auto"/>
        <w:bottom w:val="none" w:sz="0" w:space="0" w:color="auto"/>
        <w:right w:val="none" w:sz="0" w:space="0" w:color="auto"/>
      </w:divBdr>
    </w:div>
    <w:div w:id="326131718">
      <w:bodyDiv w:val="1"/>
      <w:marLeft w:val="0"/>
      <w:marRight w:val="0"/>
      <w:marTop w:val="0"/>
      <w:marBottom w:val="0"/>
      <w:divBdr>
        <w:top w:val="none" w:sz="0" w:space="0" w:color="auto"/>
        <w:left w:val="none" w:sz="0" w:space="0" w:color="auto"/>
        <w:bottom w:val="none" w:sz="0" w:space="0" w:color="auto"/>
        <w:right w:val="none" w:sz="0" w:space="0" w:color="auto"/>
      </w:divBdr>
    </w:div>
    <w:div w:id="336272599">
      <w:bodyDiv w:val="1"/>
      <w:marLeft w:val="0"/>
      <w:marRight w:val="0"/>
      <w:marTop w:val="0"/>
      <w:marBottom w:val="0"/>
      <w:divBdr>
        <w:top w:val="none" w:sz="0" w:space="0" w:color="auto"/>
        <w:left w:val="none" w:sz="0" w:space="0" w:color="auto"/>
        <w:bottom w:val="none" w:sz="0" w:space="0" w:color="auto"/>
        <w:right w:val="none" w:sz="0" w:space="0" w:color="auto"/>
      </w:divBdr>
    </w:div>
    <w:div w:id="353961435">
      <w:bodyDiv w:val="1"/>
      <w:marLeft w:val="0"/>
      <w:marRight w:val="0"/>
      <w:marTop w:val="0"/>
      <w:marBottom w:val="0"/>
      <w:divBdr>
        <w:top w:val="none" w:sz="0" w:space="0" w:color="auto"/>
        <w:left w:val="none" w:sz="0" w:space="0" w:color="auto"/>
        <w:bottom w:val="none" w:sz="0" w:space="0" w:color="auto"/>
        <w:right w:val="none" w:sz="0" w:space="0" w:color="auto"/>
      </w:divBdr>
    </w:div>
    <w:div w:id="368846513">
      <w:bodyDiv w:val="1"/>
      <w:marLeft w:val="0"/>
      <w:marRight w:val="0"/>
      <w:marTop w:val="0"/>
      <w:marBottom w:val="0"/>
      <w:divBdr>
        <w:top w:val="none" w:sz="0" w:space="0" w:color="auto"/>
        <w:left w:val="none" w:sz="0" w:space="0" w:color="auto"/>
        <w:bottom w:val="none" w:sz="0" w:space="0" w:color="auto"/>
        <w:right w:val="none" w:sz="0" w:space="0" w:color="auto"/>
      </w:divBdr>
    </w:div>
    <w:div w:id="376976289">
      <w:bodyDiv w:val="1"/>
      <w:marLeft w:val="0"/>
      <w:marRight w:val="0"/>
      <w:marTop w:val="0"/>
      <w:marBottom w:val="0"/>
      <w:divBdr>
        <w:top w:val="none" w:sz="0" w:space="0" w:color="auto"/>
        <w:left w:val="none" w:sz="0" w:space="0" w:color="auto"/>
        <w:bottom w:val="none" w:sz="0" w:space="0" w:color="auto"/>
        <w:right w:val="none" w:sz="0" w:space="0" w:color="auto"/>
      </w:divBdr>
    </w:div>
    <w:div w:id="412821839">
      <w:bodyDiv w:val="1"/>
      <w:marLeft w:val="0"/>
      <w:marRight w:val="0"/>
      <w:marTop w:val="0"/>
      <w:marBottom w:val="0"/>
      <w:divBdr>
        <w:top w:val="none" w:sz="0" w:space="0" w:color="auto"/>
        <w:left w:val="none" w:sz="0" w:space="0" w:color="auto"/>
        <w:bottom w:val="none" w:sz="0" w:space="0" w:color="auto"/>
        <w:right w:val="none" w:sz="0" w:space="0" w:color="auto"/>
      </w:divBdr>
    </w:div>
    <w:div w:id="426729392">
      <w:bodyDiv w:val="1"/>
      <w:marLeft w:val="0"/>
      <w:marRight w:val="0"/>
      <w:marTop w:val="0"/>
      <w:marBottom w:val="0"/>
      <w:divBdr>
        <w:top w:val="none" w:sz="0" w:space="0" w:color="auto"/>
        <w:left w:val="none" w:sz="0" w:space="0" w:color="auto"/>
        <w:bottom w:val="none" w:sz="0" w:space="0" w:color="auto"/>
        <w:right w:val="none" w:sz="0" w:space="0" w:color="auto"/>
      </w:divBdr>
    </w:div>
    <w:div w:id="448352748">
      <w:bodyDiv w:val="1"/>
      <w:marLeft w:val="0"/>
      <w:marRight w:val="0"/>
      <w:marTop w:val="0"/>
      <w:marBottom w:val="0"/>
      <w:divBdr>
        <w:top w:val="none" w:sz="0" w:space="0" w:color="auto"/>
        <w:left w:val="none" w:sz="0" w:space="0" w:color="auto"/>
        <w:bottom w:val="none" w:sz="0" w:space="0" w:color="auto"/>
        <w:right w:val="none" w:sz="0" w:space="0" w:color="auto"/>
      </w:divBdr>
    </w:div>
    <w:div w:id="471682138">
      <w:bodyDiv w:val="1"/>
      <w:marLeft w:val="0"/>
      <w:marRight w:val="0"/>
      <w:marTop w:val="0"/>
      <w:marBottom w:val="0"/>
      <w:divBdr>
        <w:top w:val="none" w:sz="0" w:space="0" w:color="auto"/>
        <w:left w:val="none" w:sz="0" w:space="0" w:color="auto"/>
        <w:bottom w:val="none" w:sz="0" w:space="0" w:color="auto"/>
        <w:right w:val="none" w:sz="0" w:space="0" w:color="auto"/>
      </w:divBdr>
    </w:div>
    <w:div w:id="506405947">
      <w:bodyDiv w:val="1"/>
      <w:marLeft w:val="0"/>
      <w:marRight w:val="0"/>
      <w:marTop w:val="0"/>
      <w:marBottom w:val="0"/>
      <w:divBdr>
        <w:top w:val="none" w:sz="0" w:space="0" w:color="auto"/>
        <w:left w:val="none" w:sz="0" w:space="0" w:color="auto"/>
        <w:bottom w:val="none" w:sz="0" w:space="0" w:color="auto"/>
        <w:right w:val="none" w:sz="0" w:space="0" w:color="auto"/>
      </w:divBdr>
    </w:div>
    <w:div w:id="506601771">
      <w:bodyDiv w:val="1"/>
      <w:marLeft w:val="0"/>
      <w:marRight w:val="0"/>
      <w:marTop w:val="0"/>
      <w:marBottom w:val="0"/>
      <w:divBdr>
        <w:top w:val="none" w:sz="0" w:space="0" w:color="auto"/>
        <w:left w:val="none" w:sz="0" w:space="0" w:color="auto"/>
        <w:bottom w:val="none" w:sz="0" w:space="0" w:color="auto"/>
        <w:right w:val="none" w:sz="0" w:space="0" w:color="auto"/>
      </w:divBdr>
    </w:div>
    <w:div w:id="530383213">
      <w:bodyDiv w:val="1"/>
      <w:marLeft w:val="0"/>
      <w:marRight w:val="0"/>
      <w:marTop w:val="0"/>
      <w:marBottom w:val="0"/>
      <w:divBdr>
        <w:top w:val="none" w:sz="0" w:space="0" w:color="auto"/>
        <w:left w:val="none" w:sz="0" w:space="0" w:color="auto"/>
        <w:bottom w:val="none" w:sz="0" w:space="0" w:color="auto"/>
        <w:right w:val="none" w:sz="0" w:space="0" w:color="auto"/>
      </w:divBdr>
    </w:div>
    <w:div w:id="540048496">
      <w:bodyDiv w:val="1"/>
      <w:marLeft w:val="0"/>
      <w:marRight w:val="0"/>
      <w:marTop w:val="0"/>
      <w:marBottom w:val="0"/>
      <w:divBdr>
        <w:top w:val="none" w:sz="0" w:space="0" w:color="auto"/>
        <w:left w:val="none" w:sz="0" w:space="0" w:color="auto"/>
        <w:bottom w:val="none" w:sz="0" w:space="0" w:color="auto"/>
        <w:right w:val="none" w:sz="0" w:space="0" w:color="auto"/>
      </w:divBdr>
    </w:div>
    <w:div w:id="559287828">
      <w:bodyDiv w:val="1"/>
      <w:marLeft w:val="0"/>
      <w:marRight w:val="0"/>
      <w:marTop w:val="0"/>
      <w:marBottom w:val="0"/>
      <w:divBdr>
        <w:top w:val="none" w:sz="0" w:space="0" w:color="auto"/>
        <w:left w:val="none" w:sz="0" w:space="0" w:color="auto"/>
        <w:bottom w:val="none" w:sz="0" w:space="0" w:color="auto"/>
        <w:right w:val="none" w:sz="0" w:space="0" w:color="auto"/>
      </w:divBdr>
    </w:div>
    <w:div w:id="570820056">
      <w:bodyDiv w:val="1"/>
      <w:marLeft w:val="0"/>
      <w:marRight w:val="0"/>
      <w:marTop w:val="0"/>
      <w:marBottom w:val="0"/>
      <w:divBdr>
        <w:top w:val="none" w:sz="0" w:space="0" w:color="auto"/>
        <w:left w:val="none" w:sz="0" w:space="0" w:color="auto"/>
        <w:bottom w:val="none" w:sz="0" w:space="0" w:color="auto"/>
        <w:right w:val="none" w:sz="0" w:space="0" w:color="auto"/>
      </w:divBdr>
    </w:div>
    <w:div w:id="619530545">
      <w:bodyDiv w:val="1"/>
      <w:marLeft w:val="0"/>
      <w:marRight w:val="0"/>
      <w:marTop w:val="0"/>
      <w:marBottom w:val="0"/>
      <w:divBdr>
        <w:top w:val="none" w:sz="0" w:space="0" w:color="auto"/>
        <w:left w:val="none" w:sz="0" w:space="0" w:color="auto"/>
        <w:bottom w:val="none" w:sz="0" w:space="0" w:color="auto"/>
        <w:right w:val="none" w:sz="0" w:space="0" w:color="auto"/>
      </w:divBdr>
    </w:div>
    <w:div w:id="635571481">
      <w:bodyDiv w:val="1"/>
      <w:marLeft w:val="0"/>
      <w:marRight w:val="0"/>
      <w:marTop w:val="0"/>
      <w:marBottom w:val="0"/>
      <w:divBdr>
        <w:top w:val="none" w:sz="0" w:space="0" w:color="auto"/>
        <w:left w:val="none" w:sz="0" w:space="0" w:color="auto"/>
        <w:bottom w:val="none" w:sz="0" w:space="0" w:color="auto"/>
        <w:right w:val="none" w:sz="0" w:space="0" w:color="auto"/>
      </w:divBdr>
    </w:div>
    <w:div w:id="638195654">
      <w:bodyDiv w:val="1"/>
      <w:marLeft w:val="0"/>
      <w:marRight w:val="0"/>
      <w:marTop w:val="0"/>
      <w:marBottom w:val="0"/>
      <w:divBdr>
        <w:top w:val="none" w:sz="0" w:space="0" w:color="auto"/>
        <w:left w:val="none" w:sz="0" w:space="0" w:color="auto"/>
        <w:bottom w:val="none" w:sz="0" w:space="0" w:color="auto"/>
        <w:right w:val="none" w:sz="0" w:space="0" w:color="auto"/>
      </w:divBdr>
    </w:div>
    <w:div w:id="677080376">
      <w:bodyDiv w:val="1"/>
      <w:marLeft w:val="0"/>
      <w:marRight w:val="0"/>
      <w:marTop w:val="0"/>
      <w:marBottom w:val="0"/>
      <w:divBdr>
        <w:top w:val="none" w:sz="0" w:space="0" w:color="auto"/>
        <w:left w:val="none" w:sz="0" w:space="0" w:color="auto"/>
        <w:bottom w:val="none" w:sz="0" w:space="0" w:color="auto"/>
        <w:right w:val="none" w:sz="0" w:space="0" w:color="auto"/>
      </w:divBdr>
    </w:div>
    <w:div w:id="695350372">
      <w:bodyDiv w:val="1"/>
      <w:marLeft w:val="0"/>
      <w:marRight w:val="0"/>
      <w:marTop w:val="0"/>
      <w:marBottom w:val="0"/>
      <w:divBdr>
        <w:top w:val="none" w:sz="0" w:space="0" w:color="auto"/>
        <w:left w:val="none" w:sz="0" w:space="0" w:color="auto"/>
        <w:bottom w:val="none" w:sz="0" w:space="0" w:color="auto"/>
        <w:right w:val="none" w:sz="0" w:space="0" w:color="auto"/>
      </w:divBdr>
    </w:div>
    <w:div w:id="702705218">
      <w:bodyDiv w:val="1"/>
      <w:marLeft w:val="0"/>
      <w:marRight w:val="0"/>
      <w:marTop w:val="0"/>
      <w:marBottom w:val="0"/>
      <w:divBdr>
        <w:top w:val="none" w:sz="0" w:space="0" w:color="auto"/>
        <w:left w:val="none" w:sz="0" w:space="0" w:color="auto"/>
        <w:bottom w:val="none" w:sz="0" w:space="0" w:color="auto"/>
        <w:right w:val="none" w:sz="0" w:space="0" w:color="auto"/>
      </w:divBdr>
    </w:div>
    <w:div w:id="703597200">
      <w:bodyDiv w:val="1"/>
      <w:marLeft w:val="0"/>
      <w:marRight w:val="0"/>
      <w:marTop w:val="0"/>
      <w:marBottom w:val="0"/>
      <w:divBdr>
        <w:top w:val="none" w:sz="0" w:space="0" w:color="auto"/>
        <w:left w:val="none" w:sz="0" w:space="0" w:color="auto"/>
        <w:bottom w:val="none" w:sz="0" w:space="0" w:color="auto"/>
        <w:right w:val="none" w:sz="0" w:space="0" w:color="auto"/>
      </w:divBdr>
    </w:div>
    <w:div w:id="705375693">
      <w:bodyDiv w:val="1"/>
      <w:marLeft w:val="0"/>
      <w:marRight w:val="0"/>
      <w:marTop w:val="0"/>
      <w:marBottom w:val="0"/>
      <w:divBdr>
        <w:top w:val="none" w:sz="0" w:space="0" w:color="auto"/>
        <w:left w:val="none" w:sz="0" w:space="0" w:color="auto"/>
        <w:bottom w:val="none" w:sz="0" w:space="0" w:color="auto"/>
        <w:right w:val="none" w:sz="0" w:space="0" w:color="auto"/>
      </w:divBdr>
    </w:div>
    <w:div w:id="757865692">
      <w:bodyDiv w:val="1"/>
      <w:marLeft w:val="0"/>
      <w:marRight w:val="0"/>
      <w:marTop w:val="0"/>
      <w:marBottom w:val="0"/>
      <w:divBdr>
        <w:top w:val="none" w:sz="0" w:space="0" w:color="auto"/>
        <w:left w:val="none" w:sz="0" w:space="0" w:color="auto"/>
        <w:bottom w:val="none" w:sz="0" w:space="0" w:color="auto"/>
        <w:right w:val="none" w:sz="0" w:space="0" w:color="auto"/>
      </w:divBdr>
    </w:div>
    <w:div w:id="804741135">
      <w:bodyDiv w:val="1"/>
      <w:marLeft w:val="0"/>
      <w:marRight w:val="0"/>
      <w:marTop w:val="0"/>
      <w:marBottom w:val="0"/>
      <w:divBdr>
        <w:top w:val="none" w:sz="0" w:space="0" w:color="auto"/>
        <w:left w:val="none" w:sz="0" w:space="0" w:color="auto"/>
        <w:bottom w:val="none" w:sz="0" w:space="0" w:color="auto"/>
        <w:right w:val="none" w:sz="0" w:space="0" w:color="auto"/>
      </w:divBdr>
      <w:divsChild>
        <w:div w:id="1475175349">
          <w:marLeft w:val="0"/>
          <w:marRight w:val="0"/>
          <w:marTop w:val="0"/>
          <w:marBottom w:val="0"/>
          <w:divBdr>
            <w:top w:val="none" w:sz="0" w:space="0" w:color="auto"/>
            <w:left w:val="none" w:sz="0" w:space="0" w:color="auto"/>
            <w:bottom w:val="none" w:sz="0" w:space="0" w:color="auto"/>
            <w:right w:val="none" w:sz="0" w:space="0" w:color="auto"/>
          </w:divBdr>
          <w:divsChild>
            <w:div w:id="84405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78679">
      <w:bodyDiv w:val="1"/>
      <w:marLeft w:val="0"/>
      <w:marRight w:val="0"/>
      <w:marTop w:val="0"/>
      <w:marBottom w:val="0"/>
      <w:divBdr>
        <w:top w:val="none" w:sz="0" w:space="0" w:color="auto"/>
        <w:left w:val="none" w:sz="0" w:space="0" w:color="auto"/>
        <w:bottom w:val="none" w:sz="0" w:space="0" w:color="auto"/>
        <w:right w:val="none" w:sz="0" w:space="0" w:color="auto"/>
      </w:divBdr>
    </w:div>
    <w:div w:id="825706075">
      <w:bodyDiv w:val="1"/>
      <w:marLeft w:val="0"/>
      <w:marRight w:val="0"/>
      <w:marTop w:val="0"/>
      <w:marBottom w:val="0"/>
      <w:divBdr>
        <w:top w:val="none" w:sz="0" w:space="0" w:color="auto"/>
        <w:left w:val="none" w:sz="0" w:space="0" w:color="auto"/>
        <w:bottom w:val="none" w:sz="0" w:space="0" w:color="auto"/>
        <w:right w:val="none" w:sz="0" w:space="0" w:color="auto"/>
      </w:divBdr>
    </w:div>
    <w:div w:id="872768649">
      <w:bodyDiv w:val="1"/>
      <w:marLeft w:val="0"/>
      <w:marRight w:val="0"/>
      <w:marTop w:val="0"/>
      <w:marBottom w:val="0"/>
      <w:divBdr>
        <w:top w:val="none" w:sz="0" w:space="0" w:color="auto"/>
        <w:left w:val="none" w:sz="0" w:space="0" w:color="auto"/>
        <w:bottom w:val="none" w:sz="0" w:space="0" w:color="auto"/>
        <w:right w:val="none" w:sz="0" w:space="0" w:color="auto"/>
      </w:divBdr>
    </w:div>
    <w:div w:id="874276560">
      <w:bodyDiv w:val="1"/>
      <w:marLeft w:val="0"/>
      <w:marRight w:val="0"/>
      <w:marTop w:val="0"/>
      <w:marBottom w:val="0"/>
      <w:divBdr>
        <w:top w:val="none" w:sz="0" w:space="0" w:color="auto"/>
        <w:left w:val="none" w:sz="0" w:space="0" w:color="auto"/>
        <w:bottom w:val="none" w:sz="0" w:space="0" w:color="auto"/>
        <w:right w:val="none" w:sz="0" w:space="0" w:color="auto"/>
      </w:divBdr>
    </w:div>
    <w:div w:id="880824835">
      <w:bodyDiv w:val="1"/>
      <w:marLeft w:val="0"/>
      <w:marRight w:val="0"/>
      <w:marTop w:val="0"/>
      <w:marBottom w:val="0"/>
      <w:divBdr>
        <w:top w:val="none" w:sz="0" w:space="0" w:color="auto"/>
        <w:left w:val="none" w:sz="0" w:space="0" w:color="auto"/>
        <w:bottom w:val="none" w:sz="0" w:space="0" w:color="auto"/>
        <w:right w:val="none" w:sz="0" w:space="0" w:color="auto"/>
      </w:divBdr>
    </w:div>
    <w:div w:id="892816609">
      <w:bodyDiv w:val="1"/>
      <w:marLeft w:val="0"/>
      <w:marRight w:val="0"/>
      <w:marTop w:val="0"/>
      <w:marBottom w:val="0"/>
      <w:divBdr>
        <w:top w:val="none" w:sz="0" w:space="0" w:color="auto"/>
        <w:left w:val="none" w:sz="0" w:space="0" w:color="auto"/>
        <w:bottom w:val="none" w:sz="0" w:space="0" w:color="auto"/>
        <w:right w:val="none" w:sz="0" w:space="0" w:color="auto"/>
      </w:divBdr>
    </w:div>
    <w:div w:id="925456269">
      <w:bodyDiv w:val="1"/>
      <w:marLeft w:val="0"/>
      <w:marRight w:val="0"/>
      <w:marTop w:val="0"/>
      <w:marBottom w:val="0"/>
      <w:divBdr>
        <w:top w:val="none" w:sz="0" w:space="0" w:color="auto"/>
        <w:left w:val="none" w:sz="0" w:space="0" w:color="auto"/>
        <w:bottom w:val="none" w:sz="0" w:space="0" w:color="auto"/>
        <w:right w:val="none" w:sz="0" w:space="0" w:color="auto"/>
      </w:divBdr>
    </w:div>
    <w:div w:id="932738102">
      <w:bodyDiv w:val="1"/>
      <w:marLeft w:val="0"/>
      <w:marRight w:val="0"/>
      <w:marTop w:val="0"/>
      <w:marBottom w:val="0"/>
      <w:divBdr>
        <w:top w:val="none" w:sz="0" w:space="0" w:color="auto"/>
        <w:left w:val="none" w:sz="0" w:space="0" w:color="auto"/>
        <w:bottom w:val="none" w:sz="0" w:space="0" w:color="auto"/>
        <w:right w:val="none" w:sz="0" w:space="0" w:color="auto"/>
      </w:divBdr>
    </w:div>
    <w:div w:id="934750817">
      <w:bodyDiv w:val="1"/>
      <w:marLeft w:val="0"/>
      <w:marRight w:val="0"/>
      <w:marTop w:val="0"/>
      <w:marBottom w:val="0"/>
      <w:divBdr>
        <w:top w:val="none" w:sz="0" w:space="0" w:color="auto"/>
        <w:left w:val="none" w:sz="0" w:space="0" w:color="auto"/>
        <w:bottom w:val="none" w:sz="0" w:space="0" w:color="auto"/>
        <w:right w:val="none" w:sz="0" w:space="0" w:color="auto"/>
      </w:divBdr>
    </w:div>
    <w:div w:id="1008675397">
      <w:bodyDiv w:val="1"/>
      <w:marLeft w:val="0"/>
      <w:marRight w:val="0"/>
      <w:marTop w:val="0"/>
      <w:marBottom w:val="0"/>
      <w:divBdr>
        <w:top w:val="none" w:sz="0" w:space="0" w:color="auto"/>
        <w:left w:val="none" w:sz="0" w:space="0" w:color="auto"/>
        <w:bottom w:val="none" w:sz="0" w:space="0" w:color="auto"/>
        <w:right w:val="none" w:sz="0" w:space="0" w:color="auto"/>
      </w:divBdr>
    </w:div>
    <w:div w:id="1036079530">
      <w:bodyDiv w:val="1"/>
      <w:marLeft w:val="0"/>
      <w:marRight w:val="0"/>
      <w:marTop w:val="0"/>
      <w:marBottom w:val="0"/>
      <w:divBdr>
        <w:top w:val="none" w:sz="0" w:space="0" w:color="auto"/>
        <w:left w:val="none" w:sz="0" w:space="0" w:color="auto"/>
        <w:bottom w:val="none" w:sz="0" w:space="0" w:color="auto"/>
        <w:right w:val="none" w:sz="0" w:space="0" w:color="auto"/>
      </w:divBdr>
    </w:div>
    <w:div w:id="1052264729">
      <w:bodyDiv w:val="1"/>
      <w:marLeft w:val="0"/>
      <w:marRight w:val="0"/>
      <w:marTop w:val="0"/>
      <w:marBottom w:val="0"/>
      <w:divBdr>
        <w:top w:val="none" w:sz="0" w:space="0" w:color="auto"/>
        <w:left w:val="none" w:sz="0" w:space="0" w:color="auto"/>
        <w:bottom w:val="none" w:sz="0" w:space="0" w:color="auto"/>
        <w:right w:val="none" w:sz="0" w:space="0" w:color="auto"/>
      </w:divBdr>
    </w:div>
    <w:div w:id="1056396833">
      <w:bodyDiv w:val="1"/>
      <w:marLeft w:val="0"/>
      <w:marRight w:val="0"/>
      <w:marTop w:val="0"/>
      <w:marBottom w:val="0"/>
      <w:divBdr>
        <w:top w:val="none" w:sz="0" w:space="0" w:color="auto"/>
        <w:left w:val="none" w:sz="0" w:space="0" w:color="auto"/>
        <w:bottom w:val="none" w:sz="0" w:space="0" w:color="auto"/>
        <w:right w:val="none" w:sz="0" w:space="0" w:color="auto"/>
      </w:divBdr>
    </w:div>
    <w:div w:id="1077673992">
      <w:bodyDiv w:val="1"/>
      <w:marLeft w:val="0"/>
      <w:marRight w:val="0"/>
      <w:marTop w:val="0"/>
      <w:marBottom w:val="0"/>
      <w:divBdr>
        <w:top w:val="none" w:sz="0" w:space="0" w:color="auto"/>
        <w:left w:val="none" w:sz="0" w:space="0" w:color="auto"/>
        <w:bottom w:val="none" w:sz="0" w:space="0" w:color="auto"/>
        <w:right w:val="none" w:sz="0" w:space="0" w:color="auto"/>
      </w:divBdr>
    </w:div>
    <w:div w:id="1116099379">
      <w:bodyDiv w:val="1"/>
      <w:marLeft w:val="0"/>
      <w:marRight w:val="0"/>
      <w:marTop w:val="0"/>
      <w:marBottom w:val="0"/>
      <w:divBdr>
        <w:top w:val="none" w:sz="0" w:space="0" w:color="auto"/>
        <w:left w:val="none" w:sz="0" w:space="0" w:color="auto"/>
        <w:bottom w:val="none" w:sz="0" w:space="0" w:color="auto"/>
        <w:right w:val="none" w:sz="0" w:space="0" w:color="auto"/>
      </w:divBdr>
    </w:div>
    <w:div w:id="1140535604">
      <w:bodyDiv w:val="1"/>
      <w:marLeft w:val="0"/>
      <w:marRight w:val="0"/>
      <w:marTop w:val="0"/>
      <w:marBottom w:val="0"/>
      <w:divBdr>
        <w:top w:val="none" w:sz="0" w:space="0" w:color="auto"/>
        <w:left w:val="none" w:sz="0" w:space="0" w:color="auto"/>
        <w:bottom w:val="none" w:sz="0" w:space="0" w:color="auto"/>
        <w:right w:val="none" w:sz="0" w:space="0" w:color="auto"/>
      </w:divBdr>
    </w:div>
    <w:div w:id="1142305173">
      <w:bodyDiv w:val="1"/>
      <w:marLeft w:val="0"/>
      <w:marRight w:val="0"/>
      <w:marTop w:val="0"/>
      <w:marBottom w:val="0"/>
      <w:divBdr>
        <w:top w:val="none" w:sz="0" w:space="0" w:color="auto"/>
        <w:left w:val="none" w:sz="0" w:space="0" w:color="auto"/>
        <w:bottom w:val="none" w:sz="0" w:space="0" w:color="auto"/>
        <w:right w:val="none" w:sz="0" w:space="0" w:color="auto"/>
      </w:divBdr>
    </w:div>
    <w:div w:id="1149321053">
      <w:bodyDiv w:val="1"/>
      <w:marLeft w:val="0"/>
      <w:marRight w:val="0"/>
      <w:marTop w:val="0"/>
      <w:marBottom w:val="0"/>
      <w:divBdr>
        <w:top w:val="none" w:sz="0" w:space="0" w:color="auto"/>
        <w:left w:val="none" w:sz="0" w:space="0" w:color="auto"/>
        <w:bottom w:val="none" w:sz="0" w:space="0" w:color="auto"/>
        <w:right w:val="none" w:sz="0" w:space="0" w:color="auto"/>
      </w:divBdr>
    </w:div>
    <w:div w:id="1174412812">
      <w:bodyDiv w:val="1"/>
      <w:marLeft w:val="0"/>
      <w:marRight w:val="0"/>
      <w:marTop w:val="0"/>
      <w:marBottom w:val="0"/>
      <w:divBdr>
        <w:top w:val="none" w:sz="0" w:space="0" w:color="auto"/>
        <w:left w:val="none" w:sz="0" w:space="0" w:color="auto"/>
        <w:bottom w:val="none" w:sz="0" w:space="0" w:color="auto"/>
        <w:right w:val="none" w:sz="0" w:space="0" w:color="auto"/>
      </w:divBdr>
    </w:div>
    <w:div w:id="1197542922">
      <w:bodyDiv w:val="1"/>
      <w:marLeft w:val="0"/>
      <w:marRight w:val="0"/>
      <w:marTop w:val="0"/>
      <w:marBottom w:val="0"/>
      <w:divBdr>
        <w:top w:val="none" w:sz="0" w:space="0" w:color="auto"/>
        <w:left w:val="none" w:sz="0" w:space="0" w:color="auto"/>
        <w:bottom w:val="none" w:sz="0" w:space="0" w:color="auto"/>
        <w:right w:val="none" w:sz="0" w:space="0" w:color="auto"/>
      </w:divBdr>
      <w:divsChild>
        <w:div w:id="277808043">
          <w:marLeft w:val="0"/>
          <w:marRight w:val="0"/>
          <w:marTop w:val="0"/>
          <w:marBottom w:val="0"/>
          <w:divBdr>
            <w:top w:val="none" w:sz="0" w:space="0" w:color="auto"/>
            <w:left w:val="none" w:sz="0" w:space="0" w:color="auto"/>
            <w:bottom w:val="none" w:sz="0" w:space="0" w:color="auto"/>
            <w:right w:val="none" w:sz="0" w:space="0" w:color="auto"/>
          </w:divBdr>
        </w:div>
      </w:divsChild>
    </w:div>
    <w:div w:id="1231769328">
      <w:bodyDiv w:val="1"/>
      <w:marLeft w:val="0"/>
      <w:marRight w:val="0"/>
      <w:marTop w:val="0"/>
      <w:marBottom w:val="0"/>
      <w:divBdr>
        <w:top w:val="none" w:sz="0" w:space="0" w:color="auto"/>
        <w:left w:val="none" w:sz="0" w:space="0" w:color="auto"/>
        <w:bottom w:val="none" w:sz="0" w:space="0" w:color="auto"/>
        <w:right w:val="none" w:sz="0" w:space="0" w:color="auto"/>
      </w:divBdr>
    </w:div>
    <w:div w:id="1266035525">
      <w:bodyDiv w:val="1"/>
      <w:marLeft w:val="0"/>
      <w:marRight w:val="0"/>
      <w:marTop w:val="0"/>
      <w:marBottom w:val="0"/>
      <w:divBdr>
        <w:top w:val="none" w:sz="0" w:space="0" w:color="auto"/>
        <w:left w:val="none" w:sz="0" w:space="0" w:color="auto"/>
        <w:bottom w:val="none" w:sz="0" w:space="0" w:color="auto"/>
        <w:right w:val="none" w:sz="0" w:space="0" w:color="auto"/>
      </w:divBdr>
    </w:div>
    <w:div w:id="1266764457">
      <w:bodyDiv w:val="1"/>
      <w:marLeft w:val="0"/>
      <w:marRight w:val="0"/>
      <w:marTop w:val="0"/>
      <w:marBottom w:val="0"/>
      <w:divBdr>
        <w:top w:val="none" w:sz="0" w:space="0" w:color="auto"/>
        <w:left w:val="none" w:sz="0" w:space="0" w:color="auto"/>
        <w:bottom w:val="none" w:sz="0" w:space="0" w:color="auto"/>
        <w:right w:val="none" w:sz="0" w:space="0" w:color="auto"/>
      </w:divBdr>
    </w:div>
    <w:div w:id="1267957729">
      <w:bodyDiv w:val="1"/>
      <w:marLeft w:val="0"/>
      <w:marRight w:val="0"/>
      <w:marTop w:val="0"/>
      <w:marBottom w:val="0"/>
      <w:divBdr>
        <w:top w:val="none" w:sz="0" w:space="0" w:color="auto"/>
        <w:left w:val="none" w:sz="0" w:space="0" w:color="auto"/>
        <w:bottom w:val="none" w:sz="0" w:space="0" w:color="auto"/>
        <w:right w:val="none" w:sz="0" w:space="0" w:color="auto"/>
      </w:divBdr>
    </w:div>
    <w:div w:id="1275671906">
      <w:bodyDiv w:val="1"/>
      <w:marLeft w:val="0"/>
      <w:marRight w:val="0"/>
      <w:marTop w:val="0"/>
      <w:marBottom w:val="0"/>
      <w:divBdr>
        <w:top w:val="none" w:sz="0" w:space="0" w:color="auto"/>
        <w:left w:val="none" w:sz="0" w:space="0" w:color="auto"/>
        <w:bottom w:val="none" w:sz="0" w:space="0" w:color="auto"/>
        <w:right w:val="none" w:sz="0" w:space="0" w:color="auto"/>
      </w:divBdr>
    </w:div>
    <w:div w:id="1278950783">
      <w:bodyDiv w:val="1"/>
      <w:marLeft w:val="0"/>
      <w:marRight w:val="0"/>
      <w:marTop w:val="0"/>
      <w:marBottom w:val="0"/>
      <w:divBdr>
        <w:top w:val="none" w:sz="0" w:space="0" w:color="auto"/>
        <w:left w:val="none" w:sz="0" w:space="0" w:color="auto"/>
        <w:bottom w:val="none" w:sz="0" w:space="0" w:color="auto"/>
        <w:right w:val="none" w:sz="0" w:space="0" w:color="auto"/>
      </w:divBdr>
    </w:div>
    <w:div w:id="1287589578">
      <w:bodyDiv w:val="1"/>
      <w:marLeft w:val="0"/>
      <w:marRight w:val="0"/>
      <w:marTop w:val="0"/>
      <w:marBottom w:val="0"/>
      <w:divBdr>
        <w:top w:val="none" w:sz="0" w:space="0" w:color="auto"/>
        <w:left w:val="none" w:sz="0" w:space="0" w:color="auto"/>
        <w:bottom w:val="none" w:sz="0" w:space="0" w:color="auto"/>
        <w:right w:val="none" w:sz="0" w:space="0" w:color="auto"/>
      </w:divBdr>
    </w:div>
    <w:div w:id="1289703118">
      <w:bodyDiv w:val="1"/>
      <w:marLeft w:val="0"/>
      <w:marRight w:val="0"/>
      <w:marTop w:val="0"/>
      <w:marBottom w:val="0"/>
      <w:divBdr>
        <w:top w:val="none" w:sz="0" w:space="0" w:color="auto"/>
        <w:left w:val="none" w:sz="0" w:space="0" w:color="auto"/>
        <w:bottom w:val="none" w:sz="0" w:space="0" w:color="auto"/>
        <w:right w:val="none" w:sz="0" w:space="0" w:color="auto"/>
      </w:divBdr>
    </w:div>
    <w:div w:id="1313677680">
      <w:bodyDiv w:val="1"/>
      <w:marLeft w:val="0"/>
      <w:marRight w:val="0"/>
      <w:marTop w:val="0"/>
      <w:marBottom w:val="0"/>
      <w:divBdr>
        <w:top w:val="none" w:sz="0" w:space="0" w:color="auto"/>
        <w:left w:val="none" w:sz="0" w:space="0" w:color="auto"/>
        <w:bottom w:val="none" w:sz="0" w:space="0" w:color="auto"/>
        <w:right w:val="none" w:sz="0" w:space="0" w:color="auto"/>
      </w:divBdr>
    </w:div>
    <w:div w:id="1314795370">
      <w:bodyDiv w:val="1"/>
      <w:marLeft w:val="0"/>
      <w:marRight w:val="0"/>
      <w:marTop w:val="0"/>
      <w:marBottom w:val="0"/>
      <w:divBdr>
        <w:top w:val="none" w:sz="0" w:space="0" w:color="auto"/>
        <w:left w:val="none" w:sz="0" w:space="0" w:color="auto"/>
        <w:bottom w:val="none" w:sz="0" w:space="0" w:color="auto"/>
        <w:right w:val="none" w:sz="0" w:space="0" w:color="auto"/>
      </w:divBdr>
    </w:div>
    <w:div w:id="1316255944">
      <w:bodyDiv w:val="1"/>
      <w:marLeft w:val="0"/>
      <w:marRight w:val="0"/>
      <w:marTop w:val="0"/>
      <w:marBottom w:val="0"/>
      <w:divBdr>
        <w:top w:val="none" w:sz="0" w:space="0" w:color="auto"/>
        <w:left w:val="none" w:sz="0" w:space="0" w:color="auto"/>
        <w:bottom w:val="none" w:sz="0" w:space="0" w:color="auto"/>
        <w:right w:val="none" w:sz="0" w:space="0" w:color="auto"/>
      </w:divBdr>
    </w:div>
    <w:div w:id="1318802242">
      <w:bodyDiv w:val="1"/>
      <w:marLeft w:val="0"/>
      <w:marRight w:val="0"/>
      <w:marTop w:val="0"/>
      <w:marBottom w:val="0"/>
      <w:divBdr>
        <w:top w:val="none" w:sz="0" w:space="0" w:color="auto"/>
        <w:left w:val="none" w:sz="0" w:space="0" w:color="auto"/>
        <w:bottom w:val="none" w:sz="0" w:space="0" w:color="auto"/>
        <w:right w:val="none" w:sz="0" w:space="0" w:color="auto"/>
      </w:divBdr>
    </w:div>
    <w:div w:id="1335649691">
      <w:bodyDiv w:val="1"/>
      <w:marLeft w:val="0"/>
      <w:marRight w:val="0"/>
      <w:marTop w:val="0"/>
      <w:marBottom w:val="0"/>
      <w:divBdr>
        <w:top w:val="none" w:sz="0" w:space="0" w:color="auto"/>
        <w:left w:val="none" w:sz="0" w:space="0" w:color="auto"/>
        <w:bottom w:val="none" w:sz="0" w:space="0" w:color="auto"/>
        <w:right w:val="none" w:sz="0" w:space="0" w:color="auto"/>
      </w:divBdr>
    </w:div>
    <w:div w:id="1347101173">
      <w:bodyDiv w:val="1"/>
      <w:marLeft w:val="0"/>
      <w:marRight w:val="0"/>
      <w:marTop w:val="0"/>
      <w:marBottom w:val="0"/>
      <w:divBdr>
        <w:top w:val="none" w:sz="0" w:space="0" w:color="auto"/>
        <w:left w:val="none" w:sz="0" w:space="0" w:color="auto"/>
        <w:bottom w:val="none" w:sz="0" w:space="0" w:color="auto"/>
        <w:right w:val="none" w:sz="0" w:space="0" w:color="auto"/>
      </w:divBdr>
    </w:div>
    <w:div w:id="1355224835">
      <w:bodyDiv w:val="1"/>
      <w:marLeft w:val="0"/>
      <w:marRight w:val="0"/>
      <w:marTop w:val="0"/>
      <w:marBottom w:val="0"/>
      <w:divBdr>
        <w:top w:val="none" w:sz="0" w:space="0" w:color="auto"/>
        <w:left w:val="none" w:sz="0" w:space="0" w:color="auto"/>
        <w:bottom w:val="none" w:sz="0" w:space="0" w:color="auto"/>
        <w:right w:val="none" w:sz="0" w:space="0" w:color="auto"/>
      </w:divBdr>
      <w:divsChild>
        <w:div w:id="1728840357">
          <w:marLeft w:val="0"/>
          <w:marRight w:val="0"/>
          <w:marTop w:val="0"/>
          <w:marBottom w:val="0"/>
          <w:divBdr>
            <w:top w:val="none" w:sz="0" w:space="0" w:color="auto"/>
            <w:left w:val="none" w:sz="0" w:space="0" w:color="auto"/>
            <w:bottom w:val="none" w:sz="0" w:space="0" w:color="auto"/>
            <w:right w:val="none" w:sz="0" w:space="0" w:color="auto"/>
          </w:divBdr>
        </w:div>
        <w:div w:id="2129274534">
          <w:marLeft w:val="0"/>
          <w:marRight w:val="0"/>
          <w:marTop w:val="0"/>
          <w:marBottom w:val="0"/>
          <w:divBdr>
            <w:top w:val="none" w:sz="0" w:space="0" w:color="auto"/>
            <w:left w:val="none" w:sz="0" w:space="0" w:color="auto"/>
            <w:bottom w:val="none" w:sz="0" w:space="0" w:color="auto"/>
            <w:right w:val="none" w:sz="0" w:space="0" w:color="auto"/>
          </w:divBdr>
        </w:div>
      </w:divsChild>
    </w:div>
    <w:div w:id="1407874481">
      <w:bodyDiv w:val="1"/>
      <w:marLeft w:val="0"/>
      <w:marRight w:val="0"/>
      <w:marTop w:val="0"/>
      <w:marBottom w:val="0"/>
      <w:divBdr>
        <w:top w:val="none" w:sz="0" w:space="0" w:color="auto"/>
        <w:left w:val="none" w:sz="0" w:space="0" w:color="auto"/>
        <w:bottom w:val="none" w:sz="0" w:space="0" w:color="auto"/>
        <w:right w:val="none" w:sz="0" w:space="0" w:color="auto"/>
      </w:divBdr>
    </w:div>
    <w:div w:id="1409771233">
      <w:bodyDiv w:val="1"/>
      <w:marLeft w:val="0"/>
      <w:marRight w:val="0"/>
      <w:marTop w:val="0"/>
      <w:marBottom w:val="0"/>
      <w:divBdr>
        <w:top w:val="none" w:sz="0" w:space="0" w:color="auto"/>
        <w:left w:val="none" w:sz="0" w:space="0" w:color="auto"/>
        <w:bottom w:val="none" w:sz="0" w:space="0" w:color="auto"/>
        <w:right w:val="none" w:sz="0" w:space="0" w:color="auto"/>
      </w:divBdr>
    </w:div>
    <w:div w:id="1419061394">
      <w:bodyDiv w:val="1"/>
      <w:marLeft w:val="0"/>
      <w:marRight w:val="0"/>
      <w:marTop w:val="0"/>
      <w:marBottom w:val="0"/>
      <w:divBdr>
        <w:top w:val="none" w:sz="0" w:space="0" w:color="auto"/>
        <w:left w:val="none" w:sz="0" w:space="0" w:color="auto"/>
        <w:bottom w:val="none" w:sz="0" w:space="0" w:color="auto"/>
        <w:right w:val="none" w:sz="0" w:space="0" w:color="auto"/>
      </w:divBdr>
    </w:div>
    <w:div w:id="1435055859">
      <w:bodyDiv w:val="1"/>
      <w:marLeft w:val="0"/>
      <w:marRight w:val="0"/>
      <w:marTop w:val="0"/>
      <w:marBottom w:val="0"/>
      <w:divBdr>
        <w:top w:val="none" w:sz="0" w:space="0" w:color="auto"/>
        <w:left w:val="none" w:sz="0" w:space="0" w:color="auto"/>
        <w:bottom w:val="none" w:sz="0" w:space="0" w:color="auto"/>
        <w:right w:val="none" w:sz="0" w:space="0" w:color="auto"/>
      </w:divBdr>
    </w:div>
    <w:div w:id="1464274764">
      <w:bodyDiv w:val="1"/>
      <w:marLeft w:val="0"/>
      <w:marRight w:val="0"/>
      <w:marTop w:val="0"/>
      <w:marBottom w:val="0"/>
      <w:divBdr>
        <w:top w:val="none" w:sz="0" w:space="0" w:color="auto"/>
        <w:left w:val="none" w:sz="0" w:space="0" w:color="auto"/>
        <w:bottom w:val="none" w:sz="0" w:space="0" w:color="auto"/>
        <w:right w:val="none" w:sz="0" w:space="0" w:color="auto"/>
      </w:divBdr>
      <w:divsChild>
        <w:div w:id="1560164522">
          <w:marLeft w:val="0"/>
          <w:marRight w:val="0"/>
          <w:marTop w:val="0"/>
          <w:marBottom w:val="0"/>
          <w:divBdr>
            <w:top w:val="single" w:sz="2" w:space="0" w:color="auto"/>
            <w:left w:val="single" w:sz="2" w:space="0" w:color="auto"/>
            <w:bottom w:val="single" w:sz="2" w:space="0" w:color="auto"/>
            <w:right w:val="single" w:sz="2" w:space="0" w:color="auto"/>
          </w:divBdr>
          <w:divsChild>
            <w:div w:id="1740395004">
              <w:marLeft w:val="0"/>
              <w:marRight w:val="0"/>
              <w:marTop w:val="0"/>
              <w:marBottom w:val="0"/>
              <w:divBdr>
                <w:top w:val="single" w:sz="2" w:space="0" w:color="auto"/>
                <w:left w:val="single" w:sz="2" w:space="0" w:color="auto"/>
                <w:bottom w:val="single" w:sz="2" w:space="0" w:color="auto"/>
                <w:right w:val="single" w:sz="2" w:space="0" w:color="auto"/>
              </w:divBdr>
              <w:divsChild>
                <w:div w:id="604583245">
                  <w:marLeft w:val="0"/>
                  <w:marRight w:val="0"/>
                  <w:marTop w:val="0"/>
                  <w:marBottom w:val="0"/>
                  <w:divBdr>
                    <w:top w:val="single" w:sz="2" w:space="0" w:color="auto"/>
                    <w:left w:val="single" w:sz="2" w:space="0" w:color="auto"/>
                    <w:bottom w:val="single" w:sz="2" w:space="0" w:color="auto"/>
                    <w:right w:val="single" w:sz="2" w:space="0" w:color="auto"/>
                  </w:divBdr>
                  <w:divsChild>
                    <w:div w:id="1435981047">
                      <w:marLeft w:val="0"/>
                      <w:marRight w:val="-90"/>
                      <w:marTop w:val="0"/>
                      <w:marBottom w:val="0"/>
                      <w:divBdr>
                        <w:top w:val="single" w:sz="2" w:space="0" w:color="auto"/>
                        <w:left w:val="single" w:sz="2" w:space="0" w:color="auto"/>
                        <w:bottom w:val="single" w:sz="2" w:space="0" w:color="auto"/>
                        <w:right w:val="single" w:sz="2" w:space="0" w:color="auto"/>
                      </w:divBdr>
                      <w:divsChild>
                        <w:div w:id="1007757240">
                          <w:marLeft w:val="0"/>
                          <w:marRight w:val="0"/>
                          <w:marTop w:val="0"/>
                          <w:marBottom w:val="0"/>
                          <w:divBdr>
                            <w:top w:val="none" w:sz="0" w:space="0" w:color="auto"/>
                            <w:left w:val="none" w:sz="0" w:space="0" w:color="auto"/>
                            <w:bottom w:val="none" w:sz="0" w:space="0" w:color="auto"/>
                            <w:right w:val="none" w:sz="0" w:space="0" w:color="auto"/>
                          </w:divBdr>
                          <w:divsChild>
                            <w:div w:id="1596327871">
                              <w:marLeft w:val="0"/>
                              <w:marRight w:val="0"/>
                              <w:marTop w:val="0"/>
                              <w:marBottom w:val="0"/>
                              <w:divBdr>
                                <w:top w:val="single" w:sz="2" w:space="0" w:color="auto"/>
                                <w:left w:val="single" w:sz="2" w:space="0" w:color="auto"/>
                                <w:bottom w:val="single" w:sz="2" w:space="0" w:color="auto"/>
                                <w:right w:val="single" w:sz="2" w:space="0" w:color="auto"/>
                              </w:divBdr>
                              <w:divsChild>
                                <w:div w:id="423846985">
                                  <w:marLeft w:val="0"/>
                                  <w:marRight w:val="0"/>
                                  <w:marTop w:val="0"/>
                                  <w:marBottom w:val="0"/>
                                  <w:divBdr>
                                    <w:top w:val="single" w:sz="2" w:space="0" w:color="auto"/>
                                    <w:left w:val="single" w:sz="2" w:space="0" w:color="auto"/>
                                    <w:bottom w:val="single" w:sz="2" w:space="0" w:color="auto"/>
                                    <w:right w:val="single" w:sz="2" w:space="0" w:color="auto"/>
                                  </w:divBdr>
                                  <w:divsChild>
                                    <w:div w:id="1938900601">
                                      <w:marLeft w:val="0"/>
                                      <w:marRight w:val="0"/>
                                      <w:marTop w:val="0"/>
                                      <w:marBottom w:val="0"/>
                                      <w:divBdr>
                                        <w:top w:val="single" w:sz="2" w:space="0" w:color="auto"/>
                                        <w:left w:val="single" w:sz="2" w:space="0" w:color="auto"/>
                                        <w:bottom w:val="single" w:sz="2" w:space="0" w:color="auto"/>
                                        <w:right w:val="single" w:sz="2" w:space="0" w:color="auto"/>
                                      </w:divBdr>
                                    </w:div>
                                    <w:div w:id="835070688">
                                      <w:marLeft w:val="0"/>
                                      <w:marRight w:val="0"/>
                                      <w:marTop w:val="0"/>
                                      <w:marBottom w:val="0"/>
                                      <w:divBdr>
                                        <w:top w:val="single" w:sz="2" w:space="0" w:color="auto"/>
                                        <w:left w:val="single" w:sz="2" w:space="0" w:color="auto"/>
                                        <w:bottom w:val="single" w:sz="2" w:space="0" w:color="auto"/>
                                        <w:right w:val="single" w:sz="2" w:space="0" w:color="auto"/>
                                      </w:divBdr>
                                    </w:div>
                                    <w:div w:id="1633096268">
                                      <w:marLeft w:val="0"/>
                                      <w:marRight w:val="0"/>
                                      <w:marTop w:val="0"/>
                                      <w:marBottom w:val="0"/>
                                      <w:divBdr>
                                        <w:top w:val="single" w:sz="2" w:space="0" w:color="auto"/>
                                        <w:left w:val="single" w:sz="2" w:space="0" w:color="auto"/>
                                        <w:bottom w:val="single" w:sz="2" w:space="0" w:color="auto"/>
                                        <w:right w:val="single" w:sz="2" w:space="0" w:color="auto"/>
                                      </w:divBdr>
                                    </w:div>
                                    <w:div w:id="2137486060">
                                      <w:marLeft w:val="0"/>
                                      <w:marRight w:val="0"/>
                                      <w:marTop w:val="0"/>
                                      <w:marBottom w:val="0"/>
                                      <w:divBdr>
                                        <w:top w:val="single" w:sz="2" w:space="0" w:color="auto"/>
                                        <w:left w:val="single" w:sz="2" w:space="0" w:color="auto"/>
                                        <w:bottom w:val="single" w:sz="2" w:space="0" w:color="auto"/>
                                        <w:right w:val="single" w:sz="2" w:space="0" w:color="auto"/>
                                      </w:divBdr>
                                    </w:div>
                                    <w:div w:id="1719738229">
                                      <w:marLeft w:val="0"/>
                                      <w:marRight w:val="0"/>
                                      <w:marTop w:val="0"/>
                                      <w:marBottom w:val="0"/>
                                      <w:divBdr>
                                        <w:top w:val="single" w:sz="2" w:space="0" w:color="auto"/>
                                        <w:left w:val="single" w:sz="2" w:space="0" w:color="auto"/>
                                        <w:bottom w:val="single" w:sz="2" w:space="0" w:color="auto"/>
                                        <w:right w:val="single" w:sz="2" w:space="0" w:color="auto"/>
                                      </w:divBdr>
                                    </w:div>
                                    <w:div w:id="1370765379">
                                      <w:marLeft w:val="0"/>
                                      <w:marRight w:val="0"/>
                                      <w:marTop w:val="0"/>
                                      <w:marBottom w:val="0"/>
                                      <w:divBdr>
                                        <w:top w:val="single" w:sz="2" w:space="0" w:color="auto"/>
                                        <w:left w:val="single" w:sz="2" w:space="0" w:color="auto"/>
                                        <w:bottom w:val="single" w:sz="2" w:space="0" w:color="auto"/>
                                        <w:right w:val="single" w:sz="2" w:space="0" w:color="auto"/>
                                      </w:divBdr>
                                    </w:div>
                                    <w:div w:id="42754963">
                                      <w:marLeft w:val="0"/>
                                      <w:marRight w:val="0"/>
                                      <w:marTop w:val="0"/>
                                      <w:marBottom w:val="0"/>
                                      <w:divBdr>
                                        <w:top w:val="single" w:sz="2" w:space="0" w:color="auto"/>
                                        <w:left w:val="single" w:sz="2" w:space="0" w:color="auto"/>
                                        <w:bottom w:val="single" w:sz="2" w:space="0" w:color="auto"/>
                                        <w:right w:val="single" w:sz="2" w:space="0" w:color="auto"/>
                                      </w:divBdr>
                                    </w:div>
                                    <w:div w:id="291447774">
                                      <w:marLeft w:val="0"/>
                                      <w:marRight w:val="0"/>
                                      <w:marTop w:val="0"/>
                                      <w:marBottom w:val="0"/>
                                      <w:divBdr>
                                        <w:top w:val="single" w:sz="2" w:space="0" w:color="auto"/>
                                        <w:left w:val="single" w:sz="2" w:space="0" w:color="auto"/>
                                        <w:bottom w:val="single" w:sz="2" w:space="0" w:color="auto"/>
                                        <w:right w:val="single" w:sz="2" w:space="0" w:color="auto"/>
                                      </w:divBdr>
                                    </w:div>
                                    <w:div w:id="1197625048">
                                      <w:marLeft w:val="0"/>
                                      <w:marRight w:val="0"/>
                                      <w:marTop w:val="0"/>
                                      <w:marBottom w:val="0"/>
                                      <w:divBdr>
                                        <w:top w:val="single" w:sz="2" w:space="0" w:color="auto"/>
                                        <w:left w:val="single" w:sz="2" w:space="0" w:color="auto"/>
                                        <w:bottom w:val="single" w:sz="2" w:space="0" w:color="auto"/>
                                        <w:right w:val="single" w:sz="2" w:space="0" w:color="auto"/>
                                      </w:divBdr>
                                    </w:div>
                                    <w:div w:id="1633559403">
                                      <w:marLeft w:val="0"/>
                                      <w:marRight w:val="0"/>
                                      <w:marTop w:val="0"/>
                                      <w:marBottom w:val="0"/>
                                      <w:divBdr>
                                        <w:top w:val="single" w:sz="2" w:space="0" w:color="auto"/>
                                        <w:left w:val="single" w:sz="2" w:space="0" w:color="auto"/>
                                        <w:bottom w:val="single" w:sz="2" w:space="0" w:color="auto"/>
                                        <w:right w:val="single" w:sz="2" w:space="0" w:color="auto"/>
                                      </w:divBdr>
                                    </w:div>
                                    <w:div w:id="1619290716">
                                      <w:marLeft w:val="0"/>
                                      <w:marRight w:val="0"/>
                                      <w:marTop w:val="0"/>
                                      <w:marBottom w:val="0"/>
                                      <w:divBdr>
                                        <w:top w:val="single" w:sz="2" w:space="0" w:color="auto"/>
                                        <w:left w:val="single" w:sz="2" w:space="0" w:color="auto"/>
                                        <w:bottom w:val="single" w:sz="2" w:space="0" w:color="auto"/>
                                        <w:right w:val="single" w:sz="2" w:space="0" w:color="auto"/>
                                      </w:divBdr>
                                    </w:div>
                                    <w:div w:id="1697853331">
                                      <w:marLeft w:val="0"/>
                                      <w:marRight w:val="0"/>
                                      <w:marTop w:val="0"/>
                                      <w:marBottom w:val="0"/>
                                      <w:divBdr>
                                        <w:top w:val="single" w:sz="2" w:space="0" w:color="auto"/>
                                        <w:left w:val="single" w:sz="2" w:space="0" w:color="auto"/>
                                        <w:bottom w:val="single" w:sz="2" w:space="0" w:color="auto"/>
                                        <w:right w:val="single" w:sz="2" w:space="0" w:color="auto"/>
                                      </w:divBdr>
                                    </w:div>
                                    <w:div w:id="866599751">
                                      <w:marLeft w:val="0"/>
                                      <w:marRight w:val="0"/>
                                      <w:marTop w:val="0"/>
                                      <w:marBottom w:val="0"/>
                                      <w:divBdr>
                                        <w:top w:val="single" w:sz="2" w:space="0" w:color="auto"/>
                                        <w:left w:val="single" w:sz="2" w:space="0" w:color="auto"/>
                                        <w:bottom w:val="single" w:sz="2" w:space="0" w:color="auto"/>
                                        <w:right w:val="single" w:sz="2" w:space="0" w:color="auto"/>
                                      </w:divBdr>
                                    </w:div>
                                    <w:div w:id="592860534">
                                      <w:marLeft w:val="0"/>
                                      <w:marRight w:val="0"/>
                                      <w:marTop w:val="0"/>
                                      <w:marBottom w:val="0"/>
                                      <w:divBdr>
                                        <w:top w:val="single" w:sz="2" w:space="0" w:color="auto"/>
                                        <w:left w:val="single" w:sz="2" w:space="0" w:color="auto"/>
                                        <w:bottom w:val="single" w:sz="2" w:space="0" w:color="auto"/>
                                        <w:right w:val="single" w:sz="2" w:space="0" w:color="auto"/>
                                      </w:divBdr>
                                    </w:div>
                                    <w:div w:id="1091850495">
                                      <w:marLeft w:val="0"/>
                                      <w:marRight w:val="0"/>
                                      <w:marTop w:val="0"/>
                                      <w:marBottom w:val="0"/>
                                      <w:divBdr>
                                        <w:top w:val="single" w:sz="2" w:space="0" w:color="auto"/>
                                        <w:left w:val="single" w:sz="2" w:space="0" w:color="auto"/>
                                        <w:bottom w:val="single" w:sz="2" w:space="0" w:color="auto"/>
                                        <w:right w:val="single" w:sz="2" w:space="0" w:color="auto"/>
                                      </w:divBdr>
                                    </w:div>
                                    <w:div w:id="1404716292">
                                      <w:marLeft w:val="0"/>
                                      <w:marRight w:val="0"/>
                                      <w:marTop w:val="0"/>
                                      <w:marBottom w:val="0"/>
                                      <w:divBdr>
                                        <w:top w:val="single" w:sz="2" w:space="0" w:color="auto"/>
                                        <w:left w:val="single" w:sz="2" w:space="0" w:color="auto"/>
                                        <w:bottom w:val="single" w:sz="2" w:space="0" w:color="auto"/>
                                        <w:right w:val="single" w:sz="2" w:space="0" w:color="auto"/>
                                      </w:divBdr>
                                    </w:div>
                                    <w:div w:id="1312561434">
                                      <w:marLeft w:val="0"/>
                                      <w:marRight w:val="0"/>
                                      <w:marTop w:val="0"/>
                                      <w:marBottom w:val="0"/>
                                      <w:divBdr>
                                        <w:top w:val="single" w:sz="2" w:space="0" w:color="auto"/>
                                        <w:left w:val="single" w:sz="2" w:space="0" w:color="auto"/>
                                        <w:bottom w:val="single" w:sz="2" w:space="0" w:color="auto"/>
                                        <w:right w:val="single" w:sz="2" w:space="0" w:color="auto"/>
                                      </w:divBdr>
                                    </w:div>
                                    <w:div w:id="2097705059">
                                      <w:marLeft w:val="0"/>
                                      <w:marRight w:val="0"/>
                                      <w:marTop w:val="0"/>
                                      <w:marBottom w:val="0"/>
                                      <w:divBdr>
                                        <w:top w:val="single" w:sz="2" w:space="0" w:color="auto"/>
                                        <w:left w:val="single" w:sz="2" w:space="0" w:color="auto"/>
                                        <w:bottom w:val="single" w:sz="2" w:space="0" w:color="auto"/>
                                        <w:right w:val="single" w:sz="2" w:space="0" w:color="auto"/>
                                      </w:divBdr>
                                    </w:div>
                                    <w:div w:id="513808496">
                                      <w:marLeft w:val="0"/>
                                      <w:marRight w:val="0"/>
                                      <w:marTop w:val="0"/>
                                      <w:marBottom w:val="0"/>
                                      <w:divBdr>
                                        <w:top w:val="single" w:sz="2" w:space="0" w:color="auto"/>
                                        <w:left w:val="single" w:sz="2" w:space="0" w:color="auto"/>
                                        <w:bottom w:val="single" w:sz="2" w:space="0" w:color="auto"/>
                                        <w:right w:val="single" w:sz="2" w:space="0" w:color="auto"/>
                                      </w:divBdr>
                                    </w:div>
                                    <w:div w:id="533426211">
                                      <w:marLeft w:val="0"/>
                                      <w:marRight w:val="0"/>
                                      <w:marTop w:val="0"/>
                                      <w:marBottom w:val="0"/>
                                      <w:divBdr>
                                        <w:top w:val="single" w:sz="2" w:space="0" w:color="auto"/>
                                        <w:left w:val="single" w:sz="2" w:space="0" w:color="auto"/>
                                        <w:bottom w:val="single" w:sz="2" w:space="0" w:color="auto"/>
                                        <w:right w:val="single" w:sz="2" w:space="0" w:color="auto"/>
                                      </w:divBdr>
                                    </w:div>
                                    <w:div w:id="118651088">
                                      <w:marLeft w:val="0"/>
                                      <w:marRight w:val="0"/>
                                      <w:marTop w:val="0"/>
                                      <w:marBottom w:val="0"/>
                                      <w:divBdr>
                                        <w:top w:val="single" w:sz="2" w:space="0" w:color="auto"/>
                                        <w:left w:val="single" w:sz="2" w:space="0" w:color="auto"/>
                                        <w:bottom w:val="single" w:sz="2" w:space="0" w:color="auto"/>
                                        <w:right w:val="single" w:sz="2" w:space="0" w:color="auto"/>
                                      </w:divBdr>
                                    </w:div>
                                    <w:div w:id="18928858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465192827">
      <w:bodyDiv w:val="1"/>
      <w:marLeft w:val="0"/>
      <w:marRight w:val="0"/>
      <w:marTop w:val="0"/>
      <w:marBottom w:val="0"/>
      <w:divBdr>
        <w:top w:val="none" w:sz="0" w:space="0" w:color="auto"/>
        <w:left w:val="none" w:sz="0" w:space="0" w:color="auto"/>
        <w:bottom w:val="none" w:sz="0" w:space="0" w:color="auto"/>
        <w:right w:val="none" w:sz="0" w:space="0" w:color="auto"/>
      </w:divBdr>
      <w:divsChild>
        <w:div w:id="1433091115">
          <w:marLeft w:val="0"/>
          <w:marRight w:val="0"/>
          <w:marTop w:val="0"/>
          <w:marBottom w:val="0"/>
          <w:divBdr>
            <w:top w:val="none" w:sz="0" w:space="0" w:color="auto"/>
            <w:left w:val="none" w:sz="0" w:space="0" w:color="auto"/>
            <w:bottom w:val="none" w:sz="0" w:space="0" w:color="auto"/>
            <w:right w:val="none" w:sz="0" w:space="0" w:color="auto"/>
          </w:divBdr>
          <w:divsChild>
            <w:div w:id="1402217726">
              <w:marLeft w:val="0"/>
              <w:marRight w:val="0"/>
              <w:marTop w:val="0"/>
              <w:marBottom w:val="0"/>
              <w:divBdr>
                <w:top w:val="none" w:sz="0" w:space="0" w:color="auto"/>
                <w:left w:val="none" w:sz="0" w:space="0" w:color="auto"/>
                <w:bottom w:val="none" w:sz="0" w:space="0" w:color="auto"/>
                <w:right w:val="none" w:sz="0" w:space="0" w:color="auto"/>
              </w:divBdr>
            </w:div>
            <w:div w:id="1246451670">
              <w:marLeft w:val="0"/>
              <w:marRight w:val="0"/>
              <w:marTop w:val="0"/>
              <w:marBottom w:val="0"/>
              <w:divBdr>
                <w:top w:val="none" w:sz="0" w:space="0" w:color="auto"/>
                <w:left w:val="none" w:sz="0" w:space="0" w:color="auto"/>
                <w:bottom w:val="none" w:sz="0" w:space="0" w:color="auto"/>
                <w:right w:val="none" w:sz="0" w:space="0" w:color="auto"/>
              </w:divBdr>
            </w:div>
            <w:div w:id="14869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32">
      <w:bodyDiv w:val="1"/>
      <w:marLeft w:val="0"/>
      <w:marRight w:val="0"/>
      <w:marTop w:val="0"/>
      <w:marBottom w:val="0"/>
      <w:divBdr>
        <w:top w:val="none" w:sz="0" w:space="0" w:color="auto"/>
        <w:left w:val="none" w:sz="0" w:space="0" w:color="auto"/>
        <w:bottom w:val="none" w:sz="0" w:space="0" w:color="auto"/>
        <w:right w:val="none" w:sz="0" w:space="0" w:color="auto"/>
      </w:divBdr>
      <w:divsChild>
        <w:div w:id="920799339">
          <w:marLeft w:val="0"/>
          <w:marRight w:val="0"/>
          <w:marTop w:val="0"/>
          <w:marBottom w:val="0"/>
          <w:divBdr>
            <w:top w:val="none" w:sz="0" w:space="0" w:color="auto"/>
            <w:left w:val="none" w:sz="0" w:space="0" w:color="auto"/>
            <w:bottom w:val="none" w:sz="0" w:space="0" w:color="auto"/>
            <w:right w:val="none" w:sz="0" w:space="0" w:color="auto"/>
          </w:divBdr>
          <w:divsChild>
            <w:div w:id="8723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7711">
      <w:bodyDiv w:val="1"/>
      <w:marLeft w:val="0"/>
      <w:marRight w:val="0"/>
      <w:marTop w:val="0"/>
      <w:marBottom w:val="0"/>
      <w:divBdr>
        <w:top w:val="none" w:sz="0" w:space="0" w:color="auto"/>
        <w:left w:val="none" w:sz="0" w:space="0" w:color="auto"/>
        <w:bottom w:val="none" w:sz="0" w:space="0" w:color="auto"/>
        <w:right w:val="none" w:sz="0" w:space="0" w:color="auto"/>
      </w:divBdr>
    </w:div>
    <w:div w:id="1503741796">
      <w:bodyDiv w:val="1"/>
      <w:marLeft w:val="0"/>
      <w:marRight w:val="0"/>
      <w:marTop w:val="0"/>
      <w:marBottom w:val="0"/>
      <w:divBdr>
        <w:top w:val="none" w:sz="0" w:space="0" w:color="auto"/>
        <w:left w:val="none" w:sz="0" w:space="0" w:color="auto"/>
        <w:bottom w:val="none" w:sz="0" w:space="0" w:color="auto"/>
        <w:right w:val="none" w:sz="0" w:space="0" w:color="auto"/>
      </w:divBdr>
    </w:div>
    <w:div w:id="1529488796">
      <w:bodyDiv w:val="1"/>
      <w:marLeft w:val="0"/>
      <w:marRight w:val="0"/>
      <w:marTop w:val="0"/>
      <w:marBottom w:val="0"/>
      <w:divBdr>
        <w:top w:val="none" w:sz="0" w:space="0" w:color="auto"/>
        <w:left w:val="none" w:sz="0" w:space="0" w:color="auto"/>
        <w:bottom w:val="none" w:sz="0" w:space="0" w:color="auto"/>
        <w:right w:val="none" w:sz="0" w:space="0" w:color="auto"/>
      </w:divBdr>
    </w:div>
    <w:div w:id="1549758091">
      <w:bodyDiv w:val="1"/>
      <w:marLeft w:val="0"/>
      <w:marRight w:val="0"/>
      <w:marTop w:val="0"/>
      <w:marBottom w:val="0"/>
      <w:divBdr>
        <w:top w:val="none" w:sz="0" w:space="0" w:color="auto"/>
        <w:left w:val="none" w:sz="0" w:space="0" w:color="auto"/>
        <w:bottom w:val="none" w:sz="0" w:space="0" w:color="auto"/>
        <w:right w:val="none" w:sz="0" w:space="0" w:color="auto"/>
      </w:divBdr>
    </w:div>
    <w:div w:id="1582912314">
      <w:bodyDiv w:val="1"/>
      <w:marLeft w:val="0"/>
      <w:marRight w:val="0"/>
      <w:marTop w:val="0"/>
      <w:marBottom w:val="0"/>
      <w:divBdr>
        <w:top w:val="none" w:sz="0" w:space="0" w:color="auto"/>
        <w:left w:val="none" w:sz="0" w:space="0" w:color="auto"/>
        <w:bottom w:val="none" w:sz="0" w:space="0" w:color="auto"/>
        <w:right w:val="none" w:sz="0" w:space="0" w:color="auto"/>
      </w:divBdr>
    </w:div>
    <w:div w:id="1624387264">
      <w:bodyDiv w:val="1"/>
      <w:marLeft w:val="0"/>
      <w:marRight w:val="0"/>
      <w:marTop w:val="0"/>
      <w:marBottom w:val="0"/>
      <w:divBdr>
        <w:top w:val="none" w:sz="0" w:space="0" w:color="auto"/>
        <w:left w:val="none" w:sz="0" w:space="0" w:color="auto"/>
        <w:bottom w:val="none" w:sz="0" w:space="0" w:color="auto"/>
        <w:right w:val="none" w:sz="0" w:space="0" w:color="auto"/>
      </w:divBdr>
    </w:div>
    <w:div w:id="1661616641">
      <w:bodyDiv w:val="1"/>
      <w:marLeft w:val="0"/>
      <w:marRight w:val="0"/>
      <w:marTop w:val="0"/>
      <w:marBottom w:val="0"/>
      <w:divBdr>
        <w:top w:val="none" w:sz="0" w:space="0" w:color="auto"/>
        <w:left w:val="none" w:sz="0" w:space="0" w:color="auto"/>
        <w:bottom w:val="none" w:sz="0" w:space="0" w:color="auto"/>
        <w:right w:val="none" w:sz="0" w:space="0" w:color="auto"/>
      </w:divBdr>
    </w:div>
    <w:div w:id="1661738298">
      <w:bodyDiv w:val="1"/>
      <w:marLeft w:val="0"/>
      <w:marRight w:val="0"/>
      <w:marTop w:val="0"/>
      <w:marBottom w:val="0"/>
      <w:divBdr>
        <w:top w:val="none" w:sz="0" w:space="0" w:color="auto"/>
        <w:left w:val="none" w:sz="0" w:space="0" w:color="auto"/>
        <w:bottom w:val="none" w:sz="0" w:space="0" w:color="auto"/>
        <w:right w:val="none" w:sz="0" w:space="0" w:color="auto"/>
      </w:divBdr>
    </w:div>
    <w:div w:id="1677728531">
      <w:bodyDiv w:val="1"/>
      <w:marLeft w:val="0"/>
      <w:marRight w:val="0"/>
      <w:marTop w:val="0"/>
      <w:marBottom w:val="0"/>
      <w:divBdr>
        <w:top w:val="none" w:sz="0" w:space="0" w:color="auto"/>
        <w:left w:val="none" w:sz="0" w:space="0" w:color="auto"/>
        <w:bottom w:val="none" w:sz="0" w:space="0" w:color="auto"/>
        <w:right w:val="none" w:sz="0" w:space="0" w:color="auto"/>
      </w:divBdr>
    </w:div>
    <w:div w:id="1715958045">
      <w:bodyDiv w:val="1"/>
      <w:marLeft w:val="0"/>
      <w:marRight w:val="0"/>
      <w:marTop w:val="0"/>
      <w:marBottom w:val="0"/>
      <w:divBdr>
        <w:top w:val="none" w:sz="0" w:space="0" w:color="auto"/>
        <w:left w:val="none" w:sz="0" w:space="0" w:color="auto"/>
        <w:bottom w:val="none" w:sz="0" w:space="0" w:color="auto"/>
        <w:right w:val="none" w:sz="0" w:space="0" w:color="auto"/>
      </w:divBdr>
      <w:divsChild>
        <w:div w:id="1502309633">
          <w:marLeft w:val="0"/>
          <w:marRight w:val="0"/>
          <w:marTop w:val="0"/>
          <w:marBottom w:val="0"/>
          <w:divBdr>
            <w:top w:val="none" w:sz="0" w:space="0" w:color="auto"/>
            <w:left w:val="none" w:sz="0" w:space="0" w:color="auto"/>
            <w:bottom w:val="none" w:sz="0" w:space="0" w:color="auto"/>
            <w:right w:val="none" w:sz="0" w:space="0" w:color="auto"/>
          </w:divBdr>
          <w:divsChild>
            <w:div w:id="1002665491">
              <w:marLeft w:val="0"/>
              <w:marRight w:val="0"/>
              <w:marTop w:val="0"/>
              <w:marBottom w:val="0"/>
              <w:divBdr>
                <w:top w:val="none" w:sz="0" w:space="0" w:color="auto"/>
                <w:left w:val="none" w:sz="0" w:space="0" w:color="auto"/>
                <w:bottom w:val="none" w:sz="0" w:space="0" w:color="auto"/>
                <w:right w:val="none" w:sz="0" w:space="0" w:color="auto"/>
              </w:divBdr>
              <w:divsChild>
                <w:div w:id="12908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82035">
      <w:bodyDiv w:val="1"/>
      <w:marLeft w:val="0"/>
      <w:marRight w:val="0"/>
      <w:marTop w:val="0"/>
      <w:marBottom w:val="0"/>
      <w:divBdr>
        <w:top w:val="none" w:sz="0" w:space="0" w:color="auto"/>
        <w:left w:val="none" w:sz="0" w:space="0" w:color="auto"/>
        <w:bottom w:val="none" w:sz="0" w:space="0" w:color="auto"/>
        <w:right w:val="none" w:sz="0" w:space="0" w:color="auto"/>
      </w:divBdr>
    </w:div>
    <w:div w:id="1752040502">
      <w:bodyDiv w:val="1"/>
      <w:marLeft w:val="0"/>
      <w:marRight w:val="0"/>
      <w:marTop w:val="0"/>
      <w:marBottom w:val="0"/>
      <w:divBdr>
        <w:top w:val="none" w:sz="0" w:space="0" w:color="auto"/>
        <w:left w:val="none" w:sz="0" w:space="0" w:color="auto"/>
        <w:bottom w:val="none" w:sz="0" w:space="0" w:color="auto"/>
        <w:right w:val="none" w:sz="0" w:space="0" w:color="auto"/>
      </w:divBdr>
    </w:div>
    <w:div w:id="1789934970">
      <w:bodyDiv w:val="1"/>
      <w:marLeft w:val="0"/>
      <w:marRight w:val="0"/>
      <w:marTop w:val="0"/>
      <w:marBottom w:val="0"/>
      <w:divBdr>
        <w:top w:val="none" w:sz="0" w:space="0" w:color="auto"/>
        <w:left w:val="none" w:sz="0" w:space="0" w:color="auto"/>
        <w:bottom w:val="none" w:sz="0" w:space="0" w:color="auto"/>
        <w:right w:val="none" w:sz="0" w:space="0" w:color="auto"/>
      </w:divBdr>
    </w:div>
    <w:div w:id="1795175587">
      <w:bodyDiv w:val="1"/>
      <w:marLeft w:val="0"/>
      <w:marRight w:val="0"/>
      <w:marTop w:val="0"/>
      <w:marBottom w:val="0"/>
      <w:divBdr>
        <w:top w:val="none" w:sz="0" w:space="0" w:color="auto"/>
        <w:left w:val="none" w:sz="0" w:space="0" w:color="auto"/>
        <w:bottom w:val="none" w:sz="0" w:space="0" w:color="auto"/>
        <w:right w:val="none" w:sz="0" w:space="0" w:color="auto"/>
      </w:divBdr>
    </w:div>
    <w:div w:id="1797292024">
      <w:bodyDiv w:val="1"/>
      <w:marLeft w:val="0"/>
      <w:marRight w:val="0"/>
      <w:marTop w:val="0"/>
      <w:marBottom w:val="0"/>
      <w:divBdr>
        <w:top w:val="none" w:sz="0" w:space="0" w:color="auto"/>
        <w:left w:val="none" w:sz="0" w:space="0" w:color="auto"/>
        <w:bottom w:val="none" w:sz="0" w:space="0" w:color="auto"/>
        <w:right w:val="none" w:sz="0" w:space="0" w:color="auto"/>
      </w:divBdr>
    </w:div>
    <w:div w:id="1801873252">
      <w:bodyDiv w:val="1"/>
      <w:marLeft w:val="0"/>
      <w:marRight w:val="0"/>
      <w:marTop w:val="0"/>
      <w:marBottom w:val="0"/>
      <w:divBdr>
        <w:top w:val="none" w:sz="0" w:space="0" w:color="auto"/>
        <w:left w:val="none" w:sz="0" w:space="0" w:color="auto"/>
        <w:bottom w:val="none" w:sz="0" w:space="0" w:color="auto"/>
        <w:right w:val="none" w:sz="0" w:space="0" w:color="auto"/>
      </w:divBdr>
    </w:div>
    <w:div w:id="1824614868">
      <w:bodyDiv w:val="1"/>
      <w:marLeft w:val="0"/>
      <w:marRight w:val="0"/>
      <w:marTop w:val="0"/>
      <w:marBottom w:val="0"/>
      <w:divBdr>
        <w:top w:val="none" w:sz="0" w:space="0" w:color="auto"/>
        <w:left w:val="none" w:sz="0" w:space="0" w:color="auto"/>
        <w:bottom w:val="none" w:sz="0" w:space="0" w:color="auto"/>
        <w:right w:val="none" w:sz="0" w:space="0" w:color="auto"/>
      </w:divBdr>
    </w:div>
    <w:div w:id="1834832786">
      <w:bodyDiv w:val="1"/>
      <w:marLeft w:val="0"/>
      <w:marRight w:val="0"/>
      <w:marTop w:val="0"/>
      <w:marBottom w:val="0"/>
      <w:divBdr>
        <w:top w:val="none" w:sz="0" w:space="0" w:color="auto"/>
        <w:left w:val="none" w:sz="0" w:space="0" w:color="auto"/>
        <w:bottom w:val="none" w:sz="0" w:space="0" w:color="auto"/>
        <w:right w:val="none" w:sz="0" w:space="0" w:color="auto"/>
      </w:divBdr>
    </w:div>
    <w:div w:id="1864896669">
      <w:bodyDiv w:val="1"/>
      <w:marLeft w:val="0"/>
      <w:marRight w:val="0"/>
      <w:marTop w:val="0"/>
      <w:marBottom w:val="0"/>
      <w:divBdr>
        <w:top w:val="none" w:sz="0" w:space="0" w:color="auto"/>
        <w:left w:val="none" w:sz="0" w:space="0" w:color="auto"/>
        <w:bottom w:val="none" w:sz="0" w:space="0" w:color="auto"/>
        <w:right w:val="none" w:sz="0" w:space="0" w:color="auto"/>
      </w:divBdr>
      <w:divsChild>
        <w:div w:id="1542356080">
          <w:marLeft w:val="0"/>
          <w:marRight w:val="0"/>
          <w:marTop w:val="0"/>
          <w:marBottom w:val="0"/>
          <w:divBdr>
            <w:top w:val="single" w:sz="2" w:space="0" w:color="auto"/>
            <w:left w:val="single" w:sz="2" w:space="0" w:color="auto"/>
            <w:bottom w:val="single" w:sz="2" w:space="0" w:color="auto"/>
            <w:right w:val="single" w:sz="2" w:space="0" w:color="auto"/>
          </w:divBdr>
        </w:div>
        <w:div w:id="33163157">
          <w:marLeft w:val="0"/>
          <w:marRight w:val="0"/>
          <w:marTop w:val="0"/>
          <w:marBottom w:val="0"/>
          <w:divBdr>
            <w:top w:val="single" w:sz="2" w:space="0" w:color="auto"/>
            <w:left w:val="single" w:sz="2" w:space="0" w:color="auto"/>
            <w:bottom w:val="single" w:sz="2" w:space="0" w:color="auto"/>
            <w:right w:val="single" w:sz="2" w:space="0" w:color="auto"/>
          </w:divBdr>
        </w:div>
        <w:div w:id="1859273220">
          <w:marLeft w:val="0"/>
          <w:marRight w:val="0"/>
          <w:marTop w:val="0"/>
          <w:marBottom w:val="0"/>
          <w:divBdr>
            <w:top w:val="single" w:sz="2" w:space="0" w:color="auto"/>
            <w:left w:val="single" w:sz="2" w:space="0" w:color="auto"/>
            <w:bottom w:val="single" w:sz="2" w:space="0" w:color="auto"/>
            <w:right w:val="single" w:sz="2" w:space="0" w:color="auto"/>
          </w:divBdr>
        </w:div>
        <w:div w:id="762266836">
          <w:marLeft w:val="0"/>
          <w:marRight w:val="0"/>
          <w:marTop w:val="0"/>
          <w:marBottom w:val="0"/>
          <w:divBdr>
            <w:top w:val="single" w:sz="2" w:space="0" w:color="auto"/>
            <w:left w:val="single" w:sz="2" w:space="0" w:color="auto"/>
            <w:bottom w:val="single" w:sz="2" w:space="0" w:color="auto"/>
            <w:right w:val="single" w:sz="2" w:space="0" w:color="auto"/>
          </w:divBdr>
        </w:div>
        <w:div w:id="462507894">
          <w:marLeft w:val="0"/>
          <w:marRight w:val="0"/>
          <w:marTop w:val="0"/>
          <w:marBottom w:val="0"/>
          <w:divBdr>
            <w:top w:val="single" w:sz="2" w:space="0" w:color="auto"/>
            <w:left w:val="single" w:sz="2" w:space="0" w:color="auto"/>
            <w:bottom w:val="single" w:sz="2" w:space="0" w:color="auto"/>
            <w:right w:val="single" w:sz="2" w:space="0" w:color="auto"/>
          </w:divBdr>
        </w:div>
        <w:div w:id="127943026">
          <w:marLeft w:val="0"/>
          <w:marRight w:val="0"/>
          <w:marTop w:val="0"/>
          <w:marBottom w:val="0"/>
          <w:divBdr>
            <w:top w:val="single" w:sz="2" w:space="0" w:color="auto"/>
            <w:left w:val="single" w:sz="2" w:space="0" w:color="auto"/>
            <w:bottom w:val="single" w:sz="2" w:space="0" w:color="auto"/>
            <w:right w:val="single" w:sz="2" w:space="0" w:color="auto"/>
          </w:divBdr>
        </w:div>
        <w:div w:id="1565261870">
          <w:marLeft w:val="0"/>
          <w:marRight w:val="0"/>
          <w:marTop w:val="0"/>
          <w:marBottom w:val="0"/>
          <w:divBdr>
            <w:top w:val="single" w:sz="2" w:space="0" w:color="auto"/>
            <w:left w:val="single" w:sz="2" w:space="0" w:color="auto"/>
            <w:bottom w:val="single" w:sz="2" w:space="0" w:color="auto"/>
            <w:right w:val="single" w:sz="2" w:space="0" w:color="auto"/>
          </w:divBdr>
        </w:div>
        <w:div w:id="1893078447">
          <w:marLeft w:val="0"/>
          <w:marRight w:val="0"/>
          <w:marTop w:val="0"/>
          <w:marBottom w:val="0"/>
          <w:divBdr>
            <w:top w:val="single" w:sz="2" w:space="0" w:color="auto"/>
            <w:left w:val="single" w:sz="2" w:space="0" w:color="auto"/>
            <w:bottom w:val="single" w:sz="2" w:space="0" w:color="auto"/>
            <w:right w:val="single" w:sz="2" w:space="0" w:color="auto"/>
          </w:divBdr>
        </w:div>
      </w:divsChild>
    </w:div>
    <w:div w:id="1894341014">
      <w:bodyDiv w:val="1"/>
      <w:marLeft w:val="0"/>
      <w:marRight w:val="0"/>
      <w:marTop w:val="0"/>
      <w:marBottom w:val="0"/>
      <w:divBdr>
        <w:top w:val="none" w:sz="0" w:space="0" w:color="auto"/>
        <w:left w:val="none" w:sz="0" w:space="0" w:color="auto"/>
        <w:bottom w:val="none" w:sz="0" w:space="0" w:color="auto"/>
        <w:right w:val="none" w:sz="0" w:space="0" w:color="auto"/>
      </w:divBdr>
      <w:divsChild>
        <w:div w:id="219483433">
          <w:marLeft w:val="0"/>
          <w:marRight w:val="0"/>
          <w:marTop w:val="0"/>
          <w:marBottom w:val="0"/>
          <w:divBdr>
            <w:top w:val="none" w:sz="0" w:space="0" w:color="auto"/>
            <w:left w:val="none" w:sz="0" w:space="0" w:color="auto"/>
            <w:bottom w:val="none" w:sz="0" w:space="0" w:color="auto"/>
            <w:right w:val="none" w:sz="0" w:space="0" w:color="auto"/>
          </w:divBdr>
        </w:div>
      </w:divsChild>
    </w:div>
    <w:div w:id="1924339541">
      <w:bodyDiv w:val="1"/>
      <w:marLeft w:val="0"/>
      <w:marRight w:val="0"/>
      <w:marTop w:val="0"/>
      <w:marBottom w:val="0"/>
      <w:divBdr>
        <w:top w:val="none" w:sz="0" w:space="0" w:color="auto"/>
        <w:left w:val="none" w:sz="0" w:space="0" w:color="auto"/>
        <w:bottom w:val="none" w:sz="0" w:space="0" w:color="auto"/>
        <w:right w:val="none" w:sz="0" w:space="0" w:color="auto"/>
      </w:divBdr>
    </w:div>
    <w:div w:id="1930578275">
      <w:bodyDiv w:val="1"/>
      <w:marLeft w:val="0"/>
      <w:marRight w:val="0"/>
      <w:marTop w:val="0"/>
      <w:marBottom w:val="0"/>
      <w:divBdr>
        <w:top w:val="none" w:sz="0" w:space="0" w:color="auto"/>
        <w:left w:val="none" w:sz="0" w:space="0" w:color="auto"/>
        <w:bottom w:val="none" w:sz="0" w:space="0" w:color="auto"/>
        <w:right w:val="none" w:sz="0" w:space="0" w:color="auto"/>
      </w:divBdr>
    </w:div>
    <w:div w:id="1957757330">
      <w:bodyDiv w:val="1"/>
      <w:marLeft w:val="0"/>
      <w:marRight w:val="0"/>
      <w:marTop w:val="0"/>
      <w:marBottom w:val="0"/>
      <w:divBdr>
        <w:top w:val="none" w:sz="0" w:space="0" w:color="auto"/>
        <w:left w:val="none" w:sz="0" w:space="0" w:color="auto"/>
        <w:bottom w:val="none" w:sz="0" w:space="0" w:color="auto"/>
        <w:right w:val="none" w:sz="0" w:space="0" w:color="auto"/>
      </w:divBdr>
    </w:div>
    <w:div w:id="2004580682">
      <w:bodyDiv w:val="1"/>
      <w:marLeft w:val="0"/>
      <w:marRight w:val="0"/>
      <w:marTop w:val="0"/>
      <w:marBottom w:val="0"/>
      <w:divBdr>
        <w:top w:val="none" w:sz="0" w:space="0" w:color="auto"/>
        <w:left w:val="none" w:sz="0" w:space="0" w:color="auto"/>
        <w:bottom w:val="none" w:sz="0" w:space="0" w:color="auto"/>
        <w:right w:val="none" w:sz="0" w:space="0" w:color="auto"/>
      </w:divBdr>
      <w:divsChild>
        <w:div w:id="826629236">
          <w:marLeft w:val="0"/>
          <w:marRight w:val="0"/>
          <w:marTop w:val="0"/>
          <w:marBottom w:val="0"/>
          <w:divBdr>
            <w:top w:val="none" w:sz="0" w:space="0" w:color="auto"/>
            <w:left w:val="none" w:sz="0" w:space="0" w:color="auto"/>
            <w:bottom w:val="none" w:sz="0" w:space="0" w:color="auto"/>
            <w:right w:val="none" w:sz="0" w:space="0" w:color="auto"/>
          </w:divBdr>
        </w:div>
      </w:divsChild>
    </w:div>
    <w:div w:id="2008629591">
      <w:bodyDiv w:val="1"/>
      <w:marLeft w:val="0"/>
      <w:marRight w:val="0"/>
      <w:marTop w:val="0"/>
      <w:marBottom w:val="0"/>
      <w:divBdr>
        <w:top w:val="none" w:sz="0" w:space="0" w:color="auto"/>
        <w:left w:val="none" w:sz="0" w:space="0" w:color="auto"/>
        <w:bottom w:val="none" w:sz="0" w:space="0" w:color="auto"/>
        <w:right w:val="none" w:sz="0" w:space="0" w:color="auto"/>
      </w:divBdr>
    </w:div>
    <w:div w:id="2082478853">
      <w:bodyDiv w:val="1"/>
      <w:marLeft w:val="0"/>
      <w:marRight w:val="0"/>
      <w:marTop w:val="0"/>
      <w:marBottom w:val="0"/>
      <w:divBdr>
        <w:top w:val="none" w:sz="0" w:space="0" w:color="auto"/>
        <w:left w:val="none" w:sz="0" w:space="0" w:color="auto"/>
        <w:bottom w:val="none" w:sz="0" w:space="0" w:color="auto"/>
        <w:right w:val="none" w:sz="0" w:space="0" w:color="auto"/>
      </w:divBdr>
    </w:div>
    <w:div w:id="2105148841">
      <w:bodyDiv w:val="1"/>
      <w:marLeft w:val="0"/>
      <w:marRight w:val="0"/>
      <w:marTop w:val="0"/>
      <w:marBottom w:val="0"/>
      <w:divBdr>
        <w:top w:val="none" w:sz="0" w:space="0" w:color="auto"/>
        <w:left w:val="none" w:sz="0" w:space="0" w:color="auto"/>
        <w:bottom w:val="none" w:sz="0" w:space="0" w:color="auto"/>
        <w:right w:val="none" w:sz="0" w:space="0" w:color="auto"/>
      </w:divBdr>
    </w:div>
    <w:div w:id="2133940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tczew" TargetMode="External"/><Relationship Id="rId18" Type="http://schemas.openxmlformats.org/officeDocument/2006/relationships/header" Target="header1.xm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pn/tczew" TargetMode="External"/><Relationship Id="rId25" Type="http://schemas.openxmlformats.org/officeDocument/2006/relationships/hyperlink" Target="https://sip.lex.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tczew" TargetMode="External"/><Relationship Id="rId20" Type="http://schemas.openxmlformats.org/officeDocument/2006/relationships/header" Target="header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tczew" TargetMode="External"/><Relationship Id="rId24" Type="http://schemas.openxmlformats.org/officeDocument/2006/relationships/hyperlink" Target="https://sip.lex.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sip.lex.pl/" TargetMode="External"/><Relationship Id="rId28" Type="http://schemas.openxmlformats.org/officeDocument/2006/relationships/header" Target="header3.xml"/><Relationship Id="rId10" Type="http://schemas.openxmlformats.org/officeDocument/2006/relationships/hyperlink" Target="https://platformazakupowa.pl/pn/tczew" TargetMode="External"/><Relationship Id="rId19" Type="http://schemas.openxmlformats.org/officeDocument/2006/relationships/footer" Target="footer1.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strona/45-instrukcje" TargetMode="External"/><Relationship Id="rId22" Type="http://schemas.openxmlformats.org/officeDocument/2006/relationships/hyperlink" Target="https://prod.ceidg.gov.pl/CEIDG/CEIDG.Public.UI/Search.aspx" TargetMode="External"/><Relationship Id="rId27" Type="http://schemas.openxmlformats.org/officeDocument/2006/relationships/hyperlink" Target="https://stat.gov.pl/obszary-tematyczne/ceny-handel/wskazniki-cen/wskazniki-cen-towarow-i-uslug-konsumpcyjnych-pot-inflacja-/miesieczne-wskazniki-cen-towarow-i-uslug-konsumpcyjnych-od-1982-roku/" TargetMode="External"/><Relationship Id="rId30" Type="http://schemas.openxmlformats.org/officeDocument/2006/relationships/header" Target="header4.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C0341-2AA3-43A7-97CD-9D00F6E17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5145</TotalTime>
  <Pages>80</Pages>
  <Words>29368</Words>
  <Characters>176209</Characters>
  <Application>Microsoft Office Word</Application>
  <DocSecurity>0</DocSecurity>
  <Lines>1468</Lines>
  <Paragraphs>410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wzp_2_grzesiak</dc:creator>
  <cp:lastModifiedBy>web2@um.tczew.pl</cp:lastModifiedBy>
  <cp:revision>297</cp:revision>
  <cp:lastPrinted>2024-07-09T12:15:00Z</cp:lastPrinted>
  <dcterms:created xsi:type="dcterms:W3CDTF">2024-05-15T10:52:00Z</dcterms:created>
  <dcterms:modified xsi:type="dcterms:W3CDTF">2024-07-10T12:10:00Z</dcterms:modified>
  <dc:language>pl-PL</dc:language>
</cp:coreProperties>
</file>