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p>
    <w:p w:rsidR="004A1BB4" w:rsidRPr="00EB6D1A" w:rsidRDefault="00C855EB" w:rsidP="0013340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w:t>
      </w:r>
      <w:r w:rsidR="000132F1" w:rsidRPr="00EB6D1A">
        <w:rPr>
          <w:rFonts w:ascii="Arial" w:hAnsi="Arial" w:cs="Arial"/>
          <w:b w:val="0"/>
          <w:bCs w:val="0"/>
          <w:sz w:val="22"/>
          <w:szCs w:val="22"/>
          <w:lang w:val="pl-PL"/>
        </w:rPr>
        <w:t xml:space="preserve"> KRS</w:t>
      </w:r>
      <w:r>
        <w:rPr>
          <w:rFonts w:ascii="Arial" w:hAnsi="Arial" w:cs="Arial"/>
          <w:b w:val="0"/>
          <w:bCs w:val="0"/>
          <w:sz w:val="22"/>
          <w:szCs w:val="22"/>
          <w:lang w:val="pl-PL"/>
        </w:rPr>
        <w:t>……………………..</w:t>
      </w:r>
      <w:r w:rsidR="000132F1" w:rsidRPr="00EB6D1A">
        <w:rPr>
          <w:rFonts w:ascii="Arial" w:hAnsi="Arial" w:cs="Arial"/>
          <w:b w:val="0"/>
          <w:bCs w:val="0"/>
          <w:sz w:val="22"/>
          <w:szCs w:val="22"/>
          <w:lang w:val="pl-PL"/>
        </w:rPr>
        <w:t xml:space="preserve"> </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C44356" w:rsidRDefault="00C44356" w:rsidP="00D5266B">
      <w:pPr>
        <w:spacing w:after="120"/>
        <w:ind w:left="142" w:right="425" w:hanging="142"/>
        <w:jc w:val="center"/>
        <w:rPr>
          <w:rFonts w:ascii="Arial" w:hAnsi="Arial" w:cs="Arial"/>
          <w:b/>
          <w:sz w:val="22"/>
          <w:szCs w:val="22"/>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4EA7" w:rsidRPr="00461564" w:rsidRDefault="001D7187" w:rsidP="000F76B5">
      <w:pPr>
        <w:pStyle w:val="Akapitzlist"/>
        <w:numPr>
          <w:ilvl w:val="0"/>
          <w:numId w:val="4"/>
        </w:numPr>
        <w:spacing w:before="120"/>
        <w:ind w:left="284" w:hanging="284"/>
        <w:jc w:val="both"/>
        <w:rPr>
          <w:rFonts w:ascii="Arial" w:hAnsi="Arial" w:cs="Arial"/>
          <w:b/>
        </w:rPr>
      </w:pPr>
      <w:r w:rsidRPr="00461564">
        <w:rPr>
          <w:rFonts w:ascii="Arial" w:hAnsi="Arial" w:cs="Arial"/>
          <w:b/>
        </w:rPr>
        <w:t>Oferujemy wykonanie zamówienia</w:t>
      </w:r>
      <w:r w:rsidRPr="00461564">
        <w:rPr>
          <w:rFonts w:ascii="Arial" w:hAnsi="Arial" w:cs="Arial"/>
        </w:rPr>
        <w:t xml:space="preserve"> </w:t>
      </w:r>
      <w:r w:rsidR="006E2D51">
        <w:rPr>
          <w:rFonts w:ascii="Arial" w:hAnsi="Arial" w:cs="Arial"/>
        </w:rPr>
        <w:t xml:space="preserve">dostawa </w:t>
      </w:r>
      <w:r w:rsidR="008962A1">
        <w:rPr>
          <w:rFonts w:ascii="Arial" w:hAnsi="Arial" w:cs="Arial"/>
        </w:rPr>
        <w:t xml:space="preserve">8 </w:t>
      </w:r>
      <w:r w:rsidR="006E2D51">
        <w:rPr>
          <w:rFonts w:ascii="Arial" w:hAnsi="Arial" w:cs="Arial"/>
        </w:rPr>
        <w:t>ławek na teren</w:t>
      </w:r>
      <w:r w:rsidR="00E67D60">
        <w:rPr>
          <w:rFonts w:ascii="Arial" w:hAnsi="Arial" w:cs="Arial"/>
        </w:rPr>
        <w:t xml:space="preserve"> miasta Bydgoszczy</w:t>
      </w:r>
      <w:r w:rsidR="00E221C1" w:rsidRPr="00461564">
        <w:rPr>
          <w:rFonts w:ascii="Arial" w:hAnsi="Arial" w:cs="Arial"/>
          <w:b/>
        </w:rPr>
        <w:t xml:space="preserve"> </w:t>
      </w:r>
      <w:r w:rsidRPr="00461564">
        <w:rPr>
          <w:rFonts w:ascii="Arial" w:hAnsi="Arial" w:cs="Arial"/>
        </w:rPr>
        <w:t xml:space="preserve">w zakresie </w:t>
      </w:r>
      <w:r w:rsidR="008962A1">
        <w:rPr>
          <w:rFonts w:ascii="Arial" w:hAnsi="Arial" w:cs="Arial"/>
        </w:rPr>
        <w:br/>
      </w:r>
      <w:r w:rsidRPr="00461564">
        <w:rPr>
          <w:rFonts w:ascii="Arial" w:hAnsi="Arial" w:cs="Arial"/>
        </w:rPr>
        <w:t xml:space="preserve">i na warunkach określonych w </w:t>
      </w:r>
      <w:r w:rsidR="00E221C1" w:rsidRPr="00461564">
        <w:rPr>
          <w:rFonts w:ascii="Arial" w:hAnsi="Arial" w:cs="Arial"/>
        </w:rPr>
        <w:t>og</w:t>
      </w:r>
      <w:r w:rsidR="001D4EA7" w:rsidRPr="00461564">
        <w:rPr>
          <w:rFonts w:ascii="Arial" w:hAnsi="Arial" w:cs="Arial"/>
        </w:rPr>
        <w:t>ł</w:t>
      </w:r>
      <w:r w:rsidR="00E221C1" w:rsidRPr="00461564">
        <w:rPr>
          <w:rFonts w:ascii="Arial" w:hAnsi="Arial" w:cs="Arial"/>
        </w:rPr>
        <w:t>oszeniu</w:t>
      </w:r>
      <w:r w:rsidR="001D4EA7" w:rsidRPr="00461564">
        <w:rPr>
          <w:rFonts w:ascii="Arial" w:hAnsi="Arial" w:cs="Arial"/>
        </w:rPr>
        <w:t xml:space="preserve"> </w:t>
      </w:r>
    </w:p>
    <w:p w:rsidR="001D7187" w:rsidRDefault="001D4EA7" w:rsidP="000F76B5">
      <w:pPr>
        <w:pStyle w:val="Akapitzlist"/>
        <w:numPr>
          <w:ilvl w:val="0"/>
          <w:numId w:val="6"/>
        </w:numPr>
        <w:spacing w:before="480" w:line="360" w:lineRule="auto"/>
        <w:contextualSpacing w:val="0"/>
        <w:jc w:val="both"/>
        <w:rPr>
          <w:rFonts w:ascii="Arial" w:hAnsi="Arial" w:cs="Arial"/>
        </w:rPr>
      </w:pPr>
      <w:r w:rsidRPr="00461564">
        <w:rPr>
          <w:rFonts w:ascii="Arial" w:hAnsi="Arial" w:cs="Arial"/>
        </w:rPr>
        <w:t xml:space="preserve">za </w:t>
      </w:r>
      <w:r w:rsidR="005A09DF" w:rsidRPr="00461564">
        <w:rPr>
          <w:rFonts w:ascii="Arial" w:hAnsi="Arial" w:cs="Arial"/>
        </w:rPr>
        <w:t xml:space="preserve">łączną </w:t>
      </w:r>
      <w:r w:rsidRPr="00461564">
        <w:rPr>
          <w:rFonts w:ascii="Arial" w:hAnsi="Arial" w:cs="Arial"/>
        </w:rPr>
        <w:t xml:space="preserve">cenę ryczałtową </w:t>
      </w:r>
      <w:r w:rsidRPr="00F0141F">
        <w:rPr>
          <w:rFonts w:ascii="Arial" w:hAnsi="Arial" w:cs="Arial"/>
          <w:b/>
        </w:rPr>
        <w:t>brutto ……………………………….. zł</w:t>
      </w:r>
      <w:r w:rsidR="005A09DF" w:rsidRPr="00F0141F">
        <w:rPr>
          <w:rFonts w:ascii="Arial" w:hAnsi="Arial" w:cs="Arial"/>
          <w:b/>
        </w:rPr>
        <w:t>,</w:t>
      </w:r>
      <w:r w:rsidR="005A09DF" w:rsidRPr="00461564">
        <w:rPr>
          <w:rFonts w:ascii="Arial" w:hAnsi="Arial" w:cs="Arial"/>
        </w:rPr>
        <w:t xml:space="preserve"> w tym</w:t>
      </w:r>
      <w:r w:rsidR="00E67D60">
        <w:rPr>
          <w:rFonts w:ascii="Arial" w:hAnsi="Arial" w:cs="Arial"/>
        </w:rPr>
        <w:t>:</w:t>
      </w:r>
    </w:p>
    <w:tbl>
      <w:tblPr>
        <w:tblStyle w:val="Tabela-Siatka"/>
        <w:tblW w:w="9439" w:type="dxa"/>
        <w:tblInd w:w="279" w:type="dxa"/>
        <w:tblLook w:val="04A0" w:firstRow="1" w:lastRow="0" w:firstColumn="1" w:lastColumn="0" w:noHBand="0" w:noVBand="1"/>
      </w:tblPr>
      <w:tblGrid>
        <w:gridCol w:w="546"/>
        <w:gridCol w:w="4965"/>
        <w:gridCol w:w="932"/>
        <w:gridCol w:w="1428"/>
        <w:gridCol w:w="1568"/>
      </w:tblGrid>
      <w:tr w:rsidR="00F0141F" w:rsidRPr="00F0141F" w:rsidTr="00E864C0">
        <w:trPr>
          <w:trHeight w:val="788"/>
        </w:trPr>
        <w:tc>
          <w:tcPr>
            <w:tcW w:w="547" w:type="dxa"/>
          </w:tcPr>
          <w:p w:rsidR="00F0141F" w:rsidRPr="00E864C0" w:rsidRDefault="00F0141F" w:rsidP="00E864C0">
            <w:pPr>
              <w:pStyle w:val="Akapitzlist"/>
              <w:spacing w:after="0" w:line="240" w:lineRule="auto"/>
              <w:ind w:left="0"/>
              <w:contextualSpacing w:val="0"/>
              <w:jc w:val="center"/>
              <w:rPr>
                <w:rFonts w:ascii="Arial" w:hAnsi="Arial" w:cs="Arial"/>
                <w:b/>
                <w:sz w:val="20"/>
              </w:rPr>
            </w:pPr>
            <w:proofErr w:type="spellStart"/>
            <w:r w:rsidRPr="00E864C0">
              <w:rPr>
                <w:rFonts w:ascii="Arial" w:hAnsi="Arial" w:cs="Arial"/>
                <w:b/>
                <w:sz w:val="20"/>
              </w:rPr>
              <w:t>Lp</w:t>
            </w:r>
            <w:proofErr w:type="spellEnd"/>
          </w:p>
        </w:tc>
        <w:tc>
          <w:tcPr>
            <w:tcW w:w="4981" w:type="dxa"/>
          </w:tcPr>
          <w:p w:rsidR="00F0141F" w:rsidRPr="00E864C0" w:rsidRDefault="00F0141F" w:rsidP="00E864C0">
            <w:pPr>
              <w:pStyle w:val="Akapitzlist"/>
              <w:spacing w:after="0" w:line="240" w:lineRule="auto"/>
              <w:ind w:left="0"/>
              <w:contextualSpacing w:val="0"/>
              <w:jc w:val="center"/>
              <w:rPr>
                <w:rFonts w:ascii="Arial" w:hAnsi="Arial" w:cs="Arial"/>
                <w:b/>
                <w:sz w:val="20"/>
              </w:rPr>
            </w:pPr>
            <w:r w:rsidRPr="00E864C0">
              <w:rPr>
                <w:rFonts w:ascii="Arial" w:hAnsi="Arial" w:cs="Arial"/>
                <w:b/>
                <w:sz w:val="20"/>
              </w:rPr>
              <w:t>Rodzaj ławek</w:t>
            </w:r>
          </w:p>
        </w:tc>
        <w:tc>
          <w:tcPr>
            <w:tcW w:w="933" w:type="dxa"/>
          </w:tcPr>
          <w:p w:rsidR="00F0141F" w:rsidRPr="00E864C0" w:rsidRDefault="00F0141F" w:rsidP="00E864C0">
            <w:pPr>
              <w:pStyle w:val="Akapitzlist"/>
              <w:spacing w:after="0" w:line="240" w:lineRule="auto"/>
              <w:ind w:left="0"/>
              <w:contextualSpacing w:val="0"/>
              <w:jc w:val="center"/>
              <w:rPr>
                <w:rFonts w:ascii="Arial" w:hAnsi="Arial" w:cs="Arial"/>
                <w:b/>
                <w:sz w:val="20"/>
              </w:rPr>
            </w:pPr>
            <w:r w:rsidRPr="00E864C0">
              <w:rPr>
                <w:rFonts w:ascii="Arial" w:hAnsi="Arial" w:cs="Arial"/>
                <w:b/>
                <w:sz w:val="20"/>
              </w:rPr>
              <w:t>Ilość</w:t>
            </w:r>
          </w:p>
        </w:tc>
        <w:tc>
          <w:tcPr>
            <w:tcW w:w="1407" w:type="dxa"/>
          </w:tcPr>
          <w:p w:rsidR="00F0141F" w:rsidRPr="00E864C0" w:rsidRDefault="00F0141F" w:rsidP="00E864C0">
            <w:pPr>
              <w:pStyle w:val="Akapitzlist"/>
              <w:spacing w:after="0" w:line="240" w:lineRule="auto"/>
              <w:ind w:left="0"/>
              <w:contextualSpacing w:val="0"/>
              <w:jc w:val="center"/>
              <w:rPr>
                <w:rFonts w:ascii="Arial" w:hAnsi="Arial" w:cs="Arial"/>
                <w:b/>
                <w:sz w:val="20"/>
              </w:rPr>
            </w:pPr>
            <w:r w:rsidRPr="00E864C0">
              <w:rPr>
                <w:rFonts w:ascii="Arial" w:hAnsi="Arial" w:cs="Arial"/>
                <w:b/>
                <w:sz w:val="20"/>
              </w:rPr>
              <w:t>Cena jednostkowa (brutto)</w:t>
            </w:r>
          </w:p>
        </w:tc>
        <w:tc>
          <w:tcPr>
            <w:tcW w:w="1571" w:type="dxa"/>
          </w:tcPr>
          <w:p w:rsidR="00F0141F" w:rsidRPr="00E864C0" w:rsidRDefault="00F0141F" w:rsidP="00E864C0">
            <w:pPr>
              <w:pStyle w:val="Akapitzlist"/>
              <w:spacing w:after="0" w:line="240" w:lineRule="auto"/>
              <w:ind w:left="0"/>
              <w:contextualSpacing w:val="0"/>
              <w:jc w:val="center"/>
              <w:rPr>
                <w:rFonts w:ascii="Arial" w:hAnsi="Arial" w:cs="Arial"/>
                <w:b/>
                <w:sz w:val="20"/>
              </w:rPr>
            </w:pPr>
            <w:r w:rsidRPr="00E864C0">
              <w:rPr>
                <w:rFonts w:ascii="Arial" w:hAnsi="Arial" w:cs="Arial"/>
                <w:b/>
                <w:sz w:val="20"/>
              </w:rPr>
              <w:t>Łączna wartość zakupu (brutto)</w:t>
            </w:r>
          </w:p>
        </w:tc>
      </w:tr>
      <w:tr w:rsidR="00F0141F" w:rsidRPr="00F0141F" w:rsidTr="00AF0C8B">
        <w:tc>
          <w:tcPr>
            <w:tcW w:w="547" w:type="dxa"/>
          </w:tcPr>
          <w:p w:rsidR="00F0141F" w:rsidRPr="00F0141F" w:rsidRDefault="00F0141F" w:rsidP="00E864C0">
            <w:pPr>
              <w:pStyle w:val="Akapitzlist"/>
              <w:spacing w:before="480" w:line="240" w:lineRule="auto"/>
              <w:ind w:left="0"/>
              <w:contextualSpacing w:val="0"/>
              <w:jc w:val="both"/>
              <w:rPr>
                <w:rFonts w:ascii="Arial" w:hAnsi="Arial" w:cs="Arial"/>
                <w:sz w:val="20"/>
              </w:rPr>
            </w:pPr>
            <w:r>
              <w:rPr>
                <w:rFonts w:ascii="Arial" w:hAnsi="Arial" w:cs="Arial"/>
                <w:sz w:val="20"/>
              </w:rPr>
              <w:t>1</w:t>
            </w:r>
          </w:p>
        </w:tc>
        <w:tc>
          <w:tcPr>
            <w:tcW w:w="4981" w:type="dxa"/>
          </w:tcPr>
          <w:p w:rsidR="00AF0C8B" w:rsidRDefault="00AF0C8B" w:rsidP="00E864C0">
            <w:pPr>
              <w:jc w:val="both"/>
              <w:rPr>
                <w:rFonts w:ascii="Arial Narrow" w:hAnsi="Arial Narrow"/>
              </w:rPr>
            </w:pPr>
            <w:r>
              <w:rPr>
                <w:rFonts w:ascii="Arial Narrow" w:hAnsi="Arial Narrow"/>
              </w:rPr>
              <w:t>PAKIET NUMER 1:</w:t>
            </w:r>
          </w:p>
          <w:p w:rsidR="00F0141F" w:rsidRPr="00AF0C8B" w:rsidRDefault="00AF0C8B" w:rsidP="00E864C0">
            <w:pPr>
              <w:jc w:val="both"/>
              <w:rPr>
                <w:rFonts w:ascii="Arial Narrow" w:hAnsi="Arial Narrow"/>
              </w:rPr>
            </w:pPr>
            <w:r w:rsidRPr="005D495A">
              <w:rPr>
                <w:rFonts w:ascii="Arial Narrow" w:hAnsi="Arial Narrow"/>
              </w:rPr>
              <w:t>Listwy, w przypadku, wykonane z tworzywa sztucznego barwionego w masie na kolor brązowy. Liczba listew: siedzisko – 2 szt., oparcie – 1 szt. o wymiarach w obu przypadkach 1500 mm (+/- 50 mm) x 120 mm (+/- 10 mm) x 37 mm (+/- 5 mm). Mocowane za pomocą śrub wykonanych ze stali nierdzewnej do dwóch podstaw betonowyc</w:t>
            </w:r>
            <w:r>
              <w:rPr>
                <w:rFonts w:ascii="Arial Narrow" w:hAnsi="Arial Narrow"/>
              </w:rPr>
              <w:t>h. Podstawy częściowo wkopane w </w:t>
            </w:r>
            <w:r w:rsidRPr="005D495A">
              <w:rPr>
                <w:rFonts w:ascii="Arial Narrow" w:hAnsi="Arial Narrow"/>
              </w:rPr>
              <w:t>grunt w razie konieczności przystosowane do dodatkowego montażu stałego do podłoża.</w:t>
            </w:r>
            <w:r>
              <w:rPr>
                <w:rFonts w:ascii="Arial Narrow" w:hAnsi="Arial Narrow"/>
              </w:rPr>
              <w:t xml:space="preserve"> Montaż ławek – lokalizacja wskazana na mapie nr 1</w:t>
            </w:r>
          </w:p>
        </w:tc>
        <w:tc>
          <w:tcPr>
            <w:tcW w:w="933" w:type="dxa"/>
            <w:vAlign w:val="center"/>
          </w:tcPr>
          <w:p w:rsidR="00F0141F" w:rsidRPr="00F0141F" w:rsidRDefault="00AF0C8B" w:rsidP="00E864C0">
            <w:pPr>
              <w:pStyle w:val="Akapitzlist"/>
              <w:spacing w:before="480" w:line="240" w:lineRule="auto"/>
              <w:ind w:left="0"/>
              <w:contextualSpacing w:val="0"/>
              <w:jc w:val="center"/>
              <w:rPr>
                <w:rFonts w:ascii="Arial" w:hAnsi="Arial" w:cs="Arial"/>
                <w:sz w:val="20"/>
              </w:rPr>
            </w:pPr>
            <w:r>
              <w:rPr>
                <w:rFonts w:ascii="Arial" w:hAnsi="Arial" w:cs="Arial"/>
                <w:sz w:val="20"/>
              </w:rPr>
              <w:t>4</w:t>
            </w:r>
          </w:p>
        </w:tc>
        <w:tc>
          <w:tcPr>
            <w:tcW w:w="1407" w:type="dxa"/>
          </w:tcPr>
          <w:p w:rsidR="00F0141F" w:rsidRPr="00F0141F" w:rsidRDefault="00F0141F" w:rsidP="00E864C0">
            <w:pPr>
              <w:pStyle w:val="Akapitzlist"/>
              <w:spacing w:before="480" w:line="240" w:lineRule="auto"/>
              <w:ind w:left="0"/>
              <w:contextualSpacing w:val="0"/>
              <w:jc w:val="center"/>
              <w:rPr>
                <w:rFonts w:ascii="Arial" w:hAnsi="Arial" w:cs="Arial"/>
                <w:sz w:val="20"/>
              </w:rPr>
            </w:pPr>
          </w:p>
        </w:tc>
        <w:tc>
          <w:tcPr>
            <w:tcW w:w="1571" w:type="dxa"/>
          </w:tcPr>
          <w:p w:rsidR="00F0141F" w:rsidRPr="00F0141F" w:rsidRDefault="00F0141F" w:rsidP="00E864C0">
            <w:pPr>
              <w:pStyle w:val="Akapitzlist"/>
              <w:spacing w:before="480" w:line="240" w:lineRule="auto"/>
              <w:ind w:left="0"/>
              <w:contextualSpacing w:val="0"/>
              <w:jc w:val="center"/>
              <w:rPr>
                <w:rFonts w:ascii="Arial" w:hAnsi="Arial" w:cs="Arial"/>
                <w:sz w:val="20"/>
              </w:rPr>
            </w:pPr>
          </w:p>
        </w:tc>
      </w:tr>
      <w:tr w:rsidR="00F0141F" w:rsidRPr="00F0141F" w:rsidTr="00AF0C8B">
        <w:tc>
          <w:tcPr>
            <w:tcW w:w="547" w:type="dxa"/>
          </w:tcPr>
          <w:p w:rsidR="00F0141F" w:rsidRPr="00F0141F" w:rsidRDefault="00F0141F" w:rsidP="00E864C0">
            <w:pPr>
              <w:pStyle w:val="Akapitzlist"/>
              <w:spacing w:before="120" w:line="240" w:lineRule="auto"/>
              <w:ind w:left="0"/>
              <w:contextualSpacing w:val="0"/>
              <w:jc w:val="both"/>
              <w:rPr>
                <w:rFonts w:ascii="Arial" w:hAnsi="Arial" w:cs="Arial"/>
                <w:sz w:val="20"/>
              </w:rPr>
            </w:pPr>
            <w:r>
              <w:rPr>
                <w:rFonts w:ascii="Arial" w:hAnsi="Arial" w:cs="Arial"/>
                <w:sz w:val="20"/>
              </w:rPr>
              <w:t>2</w:t>
            </w:r>
          </w:p>
        </w:tc>
        <w:tc>
          <w:tcPr>
            <w:tcW w:w="4981" w:type="dxa"/>
          </w:tcPr>
          <w:p w:rsidR="00AF0C8B" w:rsidRDefault="00AF0C8B" w:rsidP="00E864C0">
            <w:pPr>
              <w:jc w:val="both"/>
              <w:rPr>
                <w:rFonts w:ascii="Arial Narrow" w:hAnsi="Arial Narrow"/>
              </w:rPr>
            </w:pPr>
            <w:r>
              <w:rPr>
                <w:rFonts w:ascii="Arial Narrow" w:hAnsi="Arial Narrow"/>
              </w:rPr>
              <w:t>PAKIET NUMER 2:</w:t>
            </w:r>
          </w:p>
          <w:p w:rsidR="00F0141F" w:rsidRPr="00AF0C8B" w:rsidRDefault="00AF0C8B" w:rsidP="00E864C0">
            <w:pPr>
              <w:jc w:val="both"/>
              <w:rPr>
                <w:rFonts w:ascii="Arial Narrow" w:hAnsi="Arial Narrow"/>
              </w:rPr>
            </w:pPr>
            <w:r w:rsidRPr="005D495A">
              <w:rPr>
                <w:rFonts w:ascii="Arial Narrow" w:hAnsi="Arial Narrow"/>
              </w:rPr>
              <w:t>Listwy, w przypadku, wykonane z tworzywa sztucznego barwionego w masie na kolor brązowy. Liczba listew: siedzisko – 2 szt., oparcie – 1 szt. o wymiarach w obu przypadkach 1500 mm (+/- 50 mm) x 120 mm (+/- 10 mm) x 37 mm (+/- 5 mm). Mocowane za pomocą śrub wykonanych ze stali nierdzewnej do dwóch podstaw betonowyc</w:t>
            </w:r>
            <w:r>
              <w:rPr>
                <w:rFonts w:ascii="Arial Narrow" w:hAnsi="Arial Narrow"/>
              </w:rPr>
              <w:t>h. Podstawy częściowo wkopane w </w:t>
            </w:r>
            <w:r w:rsidRPr="005D495A">
              <w:rPr>
                <w:rFonts w:ascii="Arial Narrow" w:hAnsi="Arial Narrow"/>
              </w:rPr>
              <w:t>grunt w razie konieczności przystosowane do dodatkowego montażu stałego do podłoża.</w:t>
            </w:r>
            <w:r>
              <w:rPr>
                <w:rFonts w:ascii="Arial Narrow" w:hAnsi="Arial Narrow"/>
              </w:rPr>
              <w:t xml:space="preserve"> Montaż ławek – lokalizacja wskazana na mapie nr 2.</w:t>
            </w:r>
          </w:p>
        </w:tc>
        <w:tc>
          <w:tcPr>
            <w:tcW w:w="933" w:type="dxa"/>
            <w:vAlign w:val="center"/>
          </w:tcPr>
          <w:p w:rsidR="00F0141F" w:rsidRPr="00F0141F" w:rsidRDefault="00E864C0" w:rsidP="00E864C0">
            <w:pPr>
              <w:pStyle w:val="Akapitzlist"/>
              <w:spacing w:before="120" w:line="240" w:lineRule="auto"/>
              <w:ind w:left="0"/>
              <w:contextualSpacing w:val="0"/>
              <w:jc w:val="center"/>
              <w:rPr>
                <w:rFonts w:ascii="Arial" w:hAnsi="Arial" w:cs="Arial"/>
                <w:sz w:val="20"/>
              </w:rPr>
            </w:pPr>
            <w:r>
              <w:rPr>
                <w:rFonts w:ascii="Arial" w:hAnsi="Arial" w:cs="Arial"/>
                <w:sz w:val="20"/>
              </w:rPr>
              <w:t>4</w:t>
            </w:r>
          </w:p>
        </w:tc>
        <w:tc>
          <w:tcPr>
            <w:tcW w:w="1407" w:type="dxa"/>
          </w:tcPr>
          <w:p w:rsidR="00F0141F" w:rsidRPr="00F0141F" w:rsidRDefault="00F0141F" w:rsidP="00E864C0">
            <w:pPr>
              <w:pStyle w:val="Akapitzlist"/>
              <w:spacing w:before="120" w:line="240" w:lineRule="auto"/>
              <w:ind w:left="0"/>
              <w:contextualSpacing w:val="0"/>
              <w:jc w:val="center"/>
              <w:rPr>
                <w:rFonts w:ascii="Arial" w:hAnsi="Arial" w:cs="Arial"/>
                <w:sz w:val="20"/>
              </w:rPr>
            </w:pPr>
          </w:p>
        </w:tc>
        <w:tc>
          <w:tcPr>
            <w:tcW w:w="1571" w:type="dxa"/>
          </w:tcPr>
          <w:p w:rsidR="00F0141F" w:rsidRPr="00F0141F" w:rsidRDefault="00F0141F" w:rsidP="00E864C0">
            <w:pPr>
              <w:pStyle w:val="Akapitzlist"/>
              <w:spacing w:before="120" w:line="240" w:lineRule="auto"/>
              <w:ind w:left="0"/>
              <w:contextualSpacing w:val="0"/>
              <w:jc w:val="center"/>
              <w:rPr>
                <w:rFonts w:ascii="Arial" w:hAnsi="Arial" w:cs="Arial"/>
                <w:sz w:val="20"/>
              </w:rPr>
            </w:pPr>
          </w:p>
        </w:tc>
      </w:tr>
      <w:tr w:rsidR="00E864C0" w:rsidRPr="00F0141F" w:rsidTr="00AF0C8B">
        <w:tc>
          <w:tcPr>
            <w:tcW w:w="547" w:type="dxa"/>
          </w:tcPr>
          <w:p w:rsidR="00E864C0" w:rsidRDefault="00E864C0" w:rsidP="00E864C0">
            <w:pPr>
              <w:pStyle w:val="Akapitzlist"/>
              <w:spacing w:before="120" w:line="240" w:lineRule="auto"/>
              <w:ind w:left="0"/>
              <w:contextualSpacing w:val="0"/>
              <w:jc w:val="both"/>
              <w:rPr>
                <w:rFonts w:ascii="Arial" w:hAnsi="Arial" w:cs="Arial"/>
                <w:sz w:val="20"/>
              </w:rPr>
            </w:pPr>
            <w:r>
              <w:rPr>
                <w:rFonts w:ascii="Arial" w:hAnsi="Arial" w:cs="Arial"/>
                <w:sz w:val="20"/>
              </w:rPr>
              <w:t>3</w:t>
            </w:r>
          </w:p>
        </w:tc>
        <w:tc>
          <w:tcPr>
            <w:tcW w:w="4981" w:type="dxa"/>
          </w:tcPr>
          <w:p w:rsidR="00E864C0" w:rsidRDefault="00E864C0" w:rsidP="00E864C0">
            <w:pPr>
              <w:jc w:val="both"/>
              <w:rPr>
                <w:rFonts w:ascii="Arial Narrow" w:hAnsi="Arial Narrow"/>
              </w:rPr>
            </w:pPr>
            <w:r>
              <w:rPr>
                <w:rFonts w:ascii="Arial Narrow" w:hAnsi="Arial Narrow"/>
              </w:rPr>
              <w:t>PAKIET NUMER 3</w:t>
            </w:r>
            <w:r>
              <w:rPr>
                <w:rFonts w:ascii="Arial Narrow" w:hAnsi="Arial Narrow"/>
              </w:rPr>
              <w:t>:</w:t>
            </w:r>
          </w:p>
          <w:p w:rsidR="00E864C0" w:rsidRDefault="00E864C0" w:rsidP="00E864C0">
            <w:pPr>
              <w:jc w:val="both"/>
              <w:rPr>
                <w:rFonts w:ascii="Arial Narrow" w:hAnsi="Arial Narrow"/>
              </w:rPr>
            </w:pPr>
            <w:r w:rsidRPr="005D495A">
              <w:rPr>
                <w:rFonts w:ascii="Arial Narrow" w:hAnsi="Arial Narrow"/>
              </w:rPr>
              <w:t>Listwy, w przypadku, wykonane z tworzywa sztucznego barwionego w masie na kolor brązowy. Liczba listew: siedzisko – 2 szt., oparcie – 1 szt. o wymiarach w obu przypadkach 1500 mm (+/- 50 mm) x 120 mm (+/- 10 mm) x 37 mm (+/- 5 mm). Mocowane za pomocą śrub wykonanych ze stali nierdzewnej do dwóch podstaw betonowyc</w:t>
            </w:r>
            <w:r>
              <w:rPr>
                <w:rFonts w:ascii="Arial Narrow" w:hAnsi="Arial Narrow"/>
              </w:rPr>
              <w:t>h. Podstawy częściowo wkopane w </w:t>
            </w:r>
            <w:r w:rsidRPr="005D495A">
              <w:rPr>
                <w:rFonts w:ascii="Arial Narrow" w:hAnsi="Arial Narrow"/>
              </w:rPr>
              <w:t>grunt w razie konieczności przystosowane do dodatkowego montażu stałego do podłoża.</w:t>
            </w:r>
            <w:r>
              <w:rPr>
                <w:rFonts w:ascii="Arial Narrow" w:hAnsi="Arial Narrow"/>
              </w:rPr>
              <w:t xml:space="preserve"> Montaż ławek – lokalizacja wskazana na mapie nr</w:t>
            </w:r>
            <w:r>
              <w:rPr>
                <w:rFonts w:ascii="Arial Narrow" w:hAnsi="Arial Narrow"/>
              </w:rPr>
              <w:t xml:space="preserve"> 3 i 4</w:t>
            </w:r>
            <w:r>
              <w:rPr>
                <w:rFonts w:ascii="Arial Narrow" w:hAnsi="Arial Narrow"/>
              </w:rPr>
              <w:t>.</w:t>
            </w:r>
          </w:p>
        </w:tc>
        <w:tc>
          <w:tcPr>
            <w:tcW w:w="933" w:type="dxa"/>
            <w:vAlign w:val="center"/>
          </w:tcPr>
          <w:p w:rsidR="00E864C0" w:rsidRDefault="00E864C0" w:rsidP="00E864C0">
            <w:pPr>
              <w:pStyle w:val="Akapitzlist"/>
              <w:spacing w:before="120" w:line="240" w:lineRule="auto"/>
              <w:ind w:left="0"/>
              <w:contextualSpacing w:val="0"/>
              <w:jc w:val="center"/>
              <w:rPr>
                <w:rFonts w:ascii="Arial" w:hAnsi="Arial" w:cs="Arial"/>
                <w:sz w:val="20"/>
              </w:rPr>
            </w:pPr>
            <w:r>
              <w:rPr>
                <w:rFonts w:ascii="Arial" w:hAnsi="Arial" w:cs="Arial"/>
                <w:sz w:val="20"/>
              </w:rPr>
              <w:t>4</w:t>
            </w:r>
          </w:p>
        </w:tc>
        <w:tc>
          <w:tcPr>
            <w:tcW w:w="1407" w:type="dxa"/>
          </w:tcPr>
          <w:p w:rsidR="00E864C0" w:rsidRPr="00F0141F" w:rsidRDefault="00E864C0" w:rsidP="00E864C0">
            <w:pPr>
              <w:pStyle w:val="Akapitzlist"/>
              <w:spacing w:before="120" w:line="240" w:lineRule="auto"/>
              <w:ind w:left="0"/>
              <w:contextualSpacing w:val="0"/>
              <w:jc w:val="center"/>
              <w:rPr>
                <w:rFonts w:ascii="Arial" w:hAnsi="Arial" w:cs="Arial"/>
                <w:sz w:val="20"/>
              </w:rPr>
            </w:pPr>
          </w:p>
        </w:tc>
        <w:tc>
          <w:tcPr>
            <w:tcW w:w="1571" w:type="dxa"/>
          </w:tcPr>
          <w:p w:rsidR="00E864C0" w:rsidRPr="00F0141F" w:rsidRDefault="00E864C0" w:rsidP="00E864C0">
            <w:pPr>
              <w:pStyle w:val="Akapitzlist"/>
              <w:spacing w:before="120" w:line="240" w:lineRule="auto"/>
              <w:ind w:left="0"/>
              <w:contextualSpacing w:val="0"/>
              <w:jc w:val="center"/>
              <w:rPr>
                <w:rFonts w:ascii="Arial" w:hAnsi="Arial" w:cs="Arial"/>
                <w:sz w:val="20"/>
              </w:rPr>
            </w:pPr>
          </w:p>
        </w:tc>
      </w:tr>
      <w:tr w:rsidR="00F0141F" w:rsidRPr="00F0141F" w:rsidTr="00E864C0">
        <w:trPr>
          <w:trHeight w:val="70"/>
        </w:trPr>
        <w:tc>
          <w:tcPr>
            <w:tcW w:w="7868" w:type="dxa"/>
            <w:gridSpan w:val="4"/>
          </w:tcPr>
          <w:p w:rsidR="00F0141F" w:rsidRPr="00F0141F" w:rsidRDefault="00F0141F" w:rsidP="00E864C0">
            <w:pPr>
              <w:pStyle w:val="Akapitzlist"/>
              <w:spacing w:before="480" w:line="240" w:lineRule="auto"/>
              <w:ind w:left="0"/>
              <w:contextualSpacing w:val="0"/>
              <w:rPr>
                <w:rFonts w:ascii="Arial" w:hAnsi="Arial" w:cs="Arial"/>
                <w:sz w:val="20"/>
              </w:rPr>
            </w:pPr>
          </w:p>
        </w:tc>
        <w:tc>
          <w:tcPr>
            <w:tcW w:w="1571" w:type="dxa"/>
          </w:tcPr>
          <w:p w:rsidR="00F0141F" w:rsidRPr="00F0141F" w:rsidRDefault="00F0141F" w:rsidP="00E864C0">
            <w:pPr>
              <w:pStyle w:val="Akapitzlist"/>
              <w:spacing w:before="480" w:line="240" w:lineRule="auto"/>
              <w:ind w:left="0"/>
              <w:contextualSpacing w:val="0"/>
              <w:jc w:val="center"/>
              <w:rPr>
                <w:rFonts w:ascii="Arial" w:hAnsi="Arial" w:cs="Arial"/>
                <w:sz w:val="20"/>
              </w:rPr>
            </w:pPr>
          </w:p>
        </w:tc>
      </w:tr>
    </w:tbl>
    <w:p w:rsidR="00F0141F" w:rsidRPr="00F0141F" w:rsidRDefault="00F0141F" w:rsidP="000F76B5">
      <w:pPr>
        <w:pStyle w:val="Tretekstu"/>
        <w:numPr>
          <w:ilvl w:val="0"/>
          <w:numId w:val="6"/>
        </w:numPr>
        <w:spacing w:before="240" w:line="276" w:lineRule="auto"/>
        <w:ind w:left="641" w:hanging="357"/>
        <w:contextualSpacing/>
        <w:jc w:val="left"/>
        <w:rPr>
          <w:rFonts w:ascii="Arial" w:hAnsi="Arial" w:cs="Arial"/>
          <w:i/>
          <w:sz w:val="22"/>
          <w:szCs w:val="22"/>
        </w:rPr>
      </w:pPr>
      <w:proofErr w:type="spellStart"/>
      <w:r w:rsidRPr="00F0141F">
        <w:rPr>
          <w:rFonts w:ascii="Arial" w:hAnsi="Arial" w:cs="Arial"/>
          <w:b w:val="0"/>
          <w:sz w:val="22"/>
          <w:szCs w:val="22"/>
        </w:rPr>
        <w:lastRenderedPageBreak/>
        <w:t>udzielam</w:t>
      </w:r>
      <w:proofErr w:type="spellEnd"/>
      <w:r w:rsidRPr="00F0141F">
        <w:rPr>
          <w:rFonts w:ascii="Arial" w:hAnsi="Arial" w:cs="Arial"/>
          <w:b w:val="0"/>
          <w:sz w:val="22"/>
          <w:szCs w:val="22"/>
        </w:rPr>
        <w:t xml:space="preserve"> ………</w:t>
      </w:r>
      <w:r w:rsidRPr="00F0141F">
        <w:rPr>
          <w:rFonts w:ascii="Arial" w:hAnsi="Arial" w:cs="Arial"/>
          <w:sz w:val="22"/>
          <w:szCs w:val="22"/>
        </w:rPr>
        <w:t xml:space="preserve"> </w:t>
      </w:r>
      <w:proofErr w:type="spellStart"/>
      <w:r w:rsidRPr="00F0141F">
        <w:rPr>
          <w:rFonts w:ascii="Arial" w:hAnsi="Arial" w:cs="Arial"/>
          <w:sz w:val="22"/>
          <w:szCs w:val="22"/>
        </w:rPr>
        <w:t>miesięcy</w:t>
      </w:r>
      <w:proofErr w:type="spellEnd"/>
      <w:r w:rsidRPr="00F0141F">
        <w:rPr>
          <w:rFonts w:ascii="Arial" w:hAnsi="Arial" w:cs="Arial"/>
          <w:sz w:val="22"/>
          <w:szCs w:val="22"/>
        </w:rPr>
        <w:t xml:space="preserve"> </w:t>
      </w:r>
      <w:proofErr w:type="spellStart"/>
      <w:r w:rsidRPr="00F0141F">
        <w:rPr>
          <w:rFonts w:ascii="Arial" w:hAnsi="Arial" w:cs="Arial"/>
          <w:sz w:val="22"/>
          <w:szCs w:val="22"/>
        </w:rPr>
        <w:t>gwarancj</w:t>
      </w:r>
      <w:r w:rsidR="00222AA7">
        <w:rPr>
          <w:rFonts w:ascii="Arial" w:hAnsi="Arial" w:cs="Arial"/>
          <w:sz w:val="22"/>
          <w:szCs w:val="22"/>
        </w:rPr>
        <w:t>i</w:t>
      </w:r>
      <w:proofErr w:type="spellEnd"/>
      <w:r w:rsidR="00222AA7">
        <w:rPr>
          <w:rFonts w:ascii="Arial" w:hAnsi="Arial" w:cs="Arial"/>
          <w:b w:val="0"/>
          <w:sz w:val="22"/>
          <w:szCs w:val="22"/>
        </w:rPr>
        <w:t>,</w:t>
      </w:r>
    </w:p>
    <w:p w:rsidR="00EF3C72" w:rsidRPr="00461564" w:rsidRDefault="00D12C18" w:rsidP="000F76B5">
      <w:pPr>
        <w:pStyle w:val="Tretekstu"/>
        <w:numPr>
          <w:ilvl w:val="0"/>
          <w:numId w:val="6"/>
        </w:numPr>
        <w:spacing w:before="120" w:after="120" w:line="276" w:lineRule="auto"/>
        <w:ind w:left="641" w:hanging="357"/>
        <w:jc w:val="left"/>
        <w:rPr>
          <w:rFonts w:ascii="Arial" w:hAnsi="Arial" w:cs="Arial"/>
          <w:i/>
          <w:sz w:val="22"/>
          <w:szCs w:val="22"/>
        </w:rPr>
      </w:pPr>
      <w:r w:rsidRPr="00461564">
        <w:rPr>
          <w:rFonts w:ascii="Arial" w:hAnsi="Arial" w:cs="Arial"/>
          <w:b w:val="0"/>
          <w:sz w:val="22"/>
          <w:szCs w:val="22"/>
        </w:rPr>
        <w:t xml:space="preserve">w </w:t>
      </w:r>
      <w:proofErr w:type="spellStart"/>
      <w:r w:rsidRPr="00461564">
        <w:rPr>
          <w:rFonts w:ascii="Arial" w:hAnsi="Arial" w:cs="Arial"/>
          <w:b w:val="0"/>
          <w:sz w:val="22"/>
          <w:szCs w:val="22"/>
        </w:rPr>
        <w:t>terminie</w:t>
      </w:r>
      <w:proofErr w:type="spellEnd"/>
      <w:r w:rsidRPr="00461564">
        <w:rPr>
          <w:rFonts w:ascii="Arial" w:hAnsi="Arial" w:cs="Arial"/>
          <w:b w:val="0"/>
          <w:sz w:val="22"/>
          <w:szCs w:val="22"/>
        </w:rPr>
        <w:t xml:space="preserve"> </w:t>
      </w:r>
      <w:r w:rsidR="00222AA7">
        <w:rPr>
          <w:rFonts w:ascii="Arial" w:hAnsi="Arial" w:cs="Arial"/>
          <w:b w:val="0"/>
          <w:sz w:val="22"/>
          <w:szCs w:val="22"/>
        </w:rPr>
        <w:t xml:space="preserve">6 </w:t>
      </w:r>
      <w:proofErr w:type="spellStart"/>
      <w:r w:rsidR="00222AA7">
        <w:rPr>
          <w:rFonts w:ascii="Arial" w:hAnsi="Arial" w:cs="Arial"/>
          <w:b w:val="0"/>
          <w:sz w:val="22"/>
          <w:szCs w:val="22"/>
        </w:rPr>
        <w:t>tygodni</w:t>
      </w:r>
      <w:proofErr w:type="spellEnd"/>
      <w:r w:rsidR="00F0141F">
        <w:rPr>
          <w:rFonts w:ascii="Arial" w:hAnsi="Arial" w:cs="Arial"/>
          <w:b w:val="0"/>
          <w:sz w:val="22"/>
          <w:szCs w:val="22"/>
        </w:rPr>
        <w:t xml:space="preserve"> </w:t>
      </w:r>
      <w:proofErr w:type="spellStart"/>
      <w:r w:rsidR="00F0141F">
        <w:rPr>
          <w:rFonts w:ascii="Arial" w:hAnsi="Arial" w:cs="Arial"/>
          <w:b w:val="0"/>
          <w:sz w:val="22"/>
          <w:szCs w:val="22"/>
        </w:rPr>
        <w:t>od</w:t>
      </w:r>
      <w:proofErr w:type="spellEnd"/>
      <w:r w:rsidR="00F0141F">
        <w:rPr>
          <w:rFonts w:ascii="Arial" w:hAnsi="Arial" w:cs="Arial"/>
          <w:b w:val="0"/>
          <w:sz w:val="22"/>
          <w:szCs w:val="22"/>
        </w:rPr>
        <w:t xml:space="preserve"> </w:t>
      </w:r>
      <w:proofErr w:type="spellStart"/>
      <w:r w:rsidR="00F0141F">
        <w:rPr>
          <w:rFonts w:ascii="Arial" w:hAnsi="Arial" w:cs="Arial"/>
          <w:b w:val="0"/>
          <w:sz w:val="22"/>
          <w:szCs w:val="22"/>
        </w:rPr>
        <w:t>dnia</w:t>
      </w:r>
      <w:proofErr w:type="spellEnd"/>
      <w:r w:rsidR="00F0141F">
        <w:rPr>
          <w:rFonts w:ascii="Arial" w:hAnsi="Arial" w:cs="Arial"/>
          <w:b w:val="0"/>
          <w:sz w:val="22"/>
          <w:szCs w:val="22"/>
        </w:rPr>
        <w:t xml:space="preserve"> </w:t>
      </w:r>
      <w:proofErr w:type="spellStart"/>
      <w:r w:rsidR="00F0141F">
        <w:rPr>
          <w:rFonts w:ascii="Arial" w:hAnsi="Arial" w:cs="Arial"/>
          <w:b w:val="0"/>
          <w:sz w:val="22"/>
          <w:szCs w:val="22"/>
        </w:rPr>
        <w:t>zawarcia</w:t>
      </w:r>
      <w:proofErr w:type="spellEnd"/>
      <w:r w:rsidR="00F0141F">
        <w:rPr>
          <w:rFonts w:ascii="Arial" w:hAnsi="Arial" w:cs="Arial"/>
          <w:b w:val="0"/>
          <w:sz w:val="22"/>
          <w:szCs w:val="22"/>
        </w:rPr>
        <w:t xml:space="preserve"> </w:t>
      </w:r>
      <w:proofErr w:type="spellStart"/>
      <w:r w:rsidR="00F0141F">
        <w:rPr>
          <w:rFonts w:ascii="Arial" w:hAnsi="Arial" w:cs="Arial"/>
          <w:b w:val="0"/>
          <w:sz w:val="22"/>
          <w:szCs w:val="22"/>
        </w:rPr>
        <w:t>Umow</w:t>
      </w:r>
      <w:r w:rsidR="00222AA7">
        <w:rPr>
          <w:rFonts w:ascii="Arial" w:hAnsi="Arial" w:cs="Arial"/>
          <w:b w:val="0"/>
          <w:sz w:val="22"/>
          <w:szCs w:val="22"/>
        </w:rPr>
        <w:t>y</w:t>
      </w:r>
      <w:proofErr w:type="spellEnd"/>
      <w:r w:rsidR="00222AA7">
        <w:rPr>
          <w:rFonts w:ascii="Arial" w:hAnsi="Arial" w:cs="Arial"/>
          <w:b w:val="0"/>
          <w:sz w:val="22"/>
          <w:szCs w:val="22"/>
        </w:rPr>
        <w:t>.</w:t>
      </w:r>
      <w:r w:rsidRPr="00461564">
        <w:rPr>
          <w:rFonts w:ascii="Arial" w:hAnsi="Arial" w:cs="Arial"/>
          <w:i/>
          <w:sz w:val="22"/>
          <w:szCs w:val="22"/>
        </w:rPr>
        <w:t xml:space="preserve">          </w:t>
      </w:r>
      <w:r w:rsidR="00EF3C72" w:rsidRPr="00461564">
        <w:rPr>
          <w:rFonts w:ascii="Arial" w:hAnsi="Arial" w:cs="Arial"/>
          <w:i/>
          <w:sz w:val="22"/>
          <w:szCs w:val="22"/>
        </w:rPr>
        <w:t xml:space="preserve">    </w:t>
      </w:r>
    </w:p>
    <w:p w:rsidR="00C44356" w:rsidRPr="00461564" w:rsidRDefault="00C44356" w:rsidP="00EF3C72">
      <w:pPr>
        <w:pStyle w:val="Tretekstu"/>
        <w:spacing w:line="276" w:lineRule="auto"/>
        <w:ind w:left="851"/>
        <w:contextualSpacing/>
        <w:jc w:val="left"/>
        <w:rPr>
          <w:rFonts w:ascii="Arial" w:hAnsi="Arial" w:cs="Arial"/>
          <w:b w:val="0"/>
          <w:i/>
          <w:sz w:val="22"/>
          <w:szCs w:val="22"/>
        </w:rPr>
      </w:pPr>
    </w:p>
    <w:p w:rsidR="00AA07BE" w:rsidRPr="007E54DE" w:rsidRDefault="00AA07BE" w:rsidP="00AA07BE">
      <w:pPr>
        <w:pStyle w:val="Tretekstu"/>
        <w:spacing w:line="276" w:lineRule="auto"/>
        <w:contextualSpacing/>
        <w:rPr>
          <w:rFonts w:ascii="Arial" w:hAnsi="Arial"/>
          <w:b w:val="0"/>
          <w:sz w:val="8"/>
          <w:szCs w:val="22"/>
        </w:rPr>
      </w:pPr>
    </w:p>
    <w:p w:rsidR="00684D3D" w:rsidRPr="00F0141F" w:rsidRDefault="00684D3D" w:rsidP="000F76B5">
      <w:pPr>
        <w:pStyle w:val="WW-Tekstpodstawowy3"/>
        <w:numPr>
          <w:ilvl w:val="0"/>
          <w:numId w:val="4"/>
        </w:numPr>
        <w:tabs>
          <w:tab w:val="left" w:pos="1625"/>
          <w:tab w:val="left" w:pos="7320"/>
        </w:tabs>
        <w:spacing w:before="60" w:line="276" w:lineRule="auto"/>
        <w:ind w:left="284" w:hanging="284"/>
        <w:jc w:val="both"/>
        <w:rPr>
          <w:rFonts w:ascii="Arial" w:hAnsi="Arial" w:cs="Arial"/>
          <w:sz w:val="22"/>
          <w:szCs w:val="22"/>
        </w:rPr>
      </w:pPr>
      <w:r w:rsidRPr="00F0141F">
        <w:rPr>
          <w:rFonts w:ascii="Arial" w:eastAsia="Calibri" w:hAnsi="Arial" w:cs="Arial"/>
          <w:sz w:val="22"/>
          <w:szCs w:val="22"/>
          <w:lang w:eastAsia="en-US"/>
        </w:rPr>
        <w:t xml:space="preserve"> </w:t>
      </w:r>
      <w:r w:rsidRPr="00F0141F">
        <w:rPr>
          <w:rFonts w:ascii="Arial" w:eastAsia="Calibri" w:hAnsi="Arial" w:cs="Arial"/>
          <w:b w:val="0"/>
          <w:sz w:val="22"/>
          <w:szCs w:val="22"/>
          <w:lang w:eastAsia="en-US"/>
        </w:rPr>
        <w:t xml:space="preserve">*W celu wykazania spełniania warunku udziału w postępowaniu, </w:t>
      </w:r>
      <w:r w:rsidR="001D4EA7" w:rsidRPr="00F0141F">
        <w:rPr>
          <w:rFonts w:ascii="Arial" w:eastAsia="Calibri" w:hAnsi="Arial" w:cs="Arial"/>
          <w:b w:val="0"/>
          <w:sz w:val="22"/>
          <w:szCs w:val="22"/>
          <w:lang w:eastAsia="en-US"/>
        </w:rPr>
        <w:t>przedstawiam wykaz usług z podaniem ich wartości, przedmiotu, dat wykonania i podmiotów, na rzecz których usługi zostały</w:t>
      </w:r>
      <w:r w:rsidR="001D4EA7" w:rsidRPr="00F0141F">
        <w:rPr>
          <w:rFonts w:ascii="Arial" w:hAnsi="Arial" w:cs="Arial"/>
          <w:b w:val="0"/>
          <w:sz w:val="22"/>
          <w:szCs w:val="22"/>
        </w:rPr>
        <w:t xml:space="preserve"> wykonane.</w:t>
      </w:r>
    </w:p>
    <w:p w:rsidR="001D4EA7" w:rsidRDefault="001D4EA7" w:rsidP="00FB16C6">
      <w:pPr>
        <w:pStyle w:val="WW-Tekstpodstawowy3"/>
        <w:tabs>
          <w:tab w:val="left" w:pos="7320"/>
        </w:tabs>
        <w:spacing w:line="276" w:lineRule="auto"/>
        <w:ind w:left="284"/>
        <w:rPr>
          <w:rFonts w:ascii="Arial" w:hAnsi="Arial"/>
          <w:b w:val="0"/>
          <w:sz w:val="22"/>
          <w:szCs w:val="22"/>
        </w:rPr>
      </w:pPr>
    </w:p>
    <w:tbl>
      <w:tblPr>
        <w:tblW w:w="9781" w:type="dxa"/>
        <w:tblInd w:w="70" w:type="dxa"/>
        <w:tblBorders>
          <w:top w:val="single" w:sz="6" w:space="0" w:color="auto"/>
          <w:left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77"/>
        <w:gridCol w:w="2126"/>
        <w:gridCol w:w="1985"/>
        <w:gridCol w:w="2126"/>
      </w:tblGrid>
      <w:tr w:rsidR="001D4EA7" w:rsidRPr="001D4EA7" w:rsidTr="001D4EA7">
        <w:trPr>
          <w:cantSplit/>
          <w:trHeight w:val="1095"/>
        </w:trPr>
        <w:tc>
          <w:tcPr>
            <w:tcW w:w="567" w:type="dxa"/>
            <w:shd w:val="pct5" w:color="000000" w:fill="FFFFFF"/>
            <w:vAlign w:val="center"/>
          </w:tcPr>
          <w:p w:rsidR="001D4EA7" w:rsidRPr="001D4EA7" w:rsidRDefault="001D4EA7" w:rsidP="001D4EA7">
            <w:pPr>
              <w:numPr>
                <w:ilvl w:val="12"/>
                <w:numId w:val="0"/>
              </w:numPr>
              <w:rPr>
                <w:rFonts w:ascii="Arial Narrow" w:hAnsi="Arial Narrow" w:cs="Arial"/>
                <w:sz w:val="22"/>
              </w:rPr>
            </w:pPr>
            <w:r w:rsidRPr="001D4EA7">
              <w:rPr>
                <w:rFonts w:ascii="Arial Narrow" w:hAnsi="Arial Narrow" w:cs="Arial"/>
                <w:sz w:val="22"/>
              </w:rPr>
              <w:t>L.p.</w:t>
            </w:r>
          </w:p>
        </w:tc>
        <w:tc>
          <w:tcPr>
            <w:tcW w:w="2977" w:type="dxa"/>
            <w:shd w:val="pct5" w:color="000000" w:fill="FFFFFF"/>
            <w:vAlign w:val="center"/>
          </w:tcPr>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Przedmiot usługi</w:t>
            </w:r>
          </w:p>
        </w:tc>
        <w:tc>
          <w:tcPr>
            <w:tcW w:w="2126" w:type="dxa"/>
            <w:shd w:val="pct5" w:color="000000" w:fill="FFFFFF"/>
            <w:vAlign w:val="center"/>
          </w:tcPr>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Wartość wykonan</w:t>
            </w:r>
            <w:r w:rsidR="000F76B5">
              <w:rPr>
                <w:rFonts w:ascii="Arial Narrow" w:hAnsi="Arial Narrow" w:cs="Arial"/>
                <w:sz w:val="22"/>
              </w:rPr>
              <w:t>ych</w:t>
            </w:r>
            <w:r w:rsidRPr="001D4EA7">
              <w:rPr>
                <w:rFonts w:ascii="Arial Narrow" w:hAnsi="Arial Narrow" w:cs="Arial"/>
                <w:sz w:val="22"/>
              </w:rPr>
              <w:t xml:space="preserve"> </w:t>
            </w:r>
            <w:r w:rsidR="000F76B5">
              <w:rPr>
                <w:rFonts w:ascii="Arial Narrow" w:hAnsi="Arial Narrow" w:cs="Arial"/>
                <w:sz w:val="22"/>
              </w:rPr>
              <w:t>dostaw</w:t>
            </w:r>
          </w:p>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(zł brutto)</w:t>
            </w:r>
          </w:p>
        </w:tc>
        <w:tc>
          <w:tcPr>
            <w:tcW w:w="1985" w:type="dxa"/>
            <w:shd w:val="pct5" w:color="000000" w:fill="FFFFFF"/>
            <w:vAlign w:val="center"/>
          </w:tcPr>
          <w:p w:rsid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 xml:space="preserve">Data wykonania </w:t>
            </w:r>
          </w:p>
          <w:p w:rsidR="001D4EA7" w:rsidRPr="001D4EA7" w:rsidRDefault="000F76B5" w:rsidP="001D4EA7">
            <w:pPr>
              <w:numPr>
                <w:ilvl w:val="12"/>
                <w:numId w:val="0"/>
              </w:numPr>
              <w:jc w:val="center"/>
              <w:rPr>
                <w:rFonts w:ascii="Arial Narrow" w:hAnsi="Arial Narrow" w:cs="Arial"/>
                <w:sz w:val="22"/>
              </w:rPr>
            </w:pPr>
            <w:r>
              <w:rPr>
                <w:rFonts w:ascii="Arial Narrow" w:hAnsi="Arial Narrow" w:cs="Arial"/>
                <w:sz w:val="22"/>
              </w:rPr>
              <w:t>dostawy</w:t>
            </w:r>
          </w:p>
        </w:tc>
        <w:tc>
          <w:tcPr>
            <w:tcW w:w="2126" w:type="dxa"/>
            <w:shd w:val="pct5" w:color="000000" w:fill="FFFFFF"/>
            <w:vAlign w:val="center"/>
          </w:tcPr>
          <w:p w:rsidR="001D4EA7" w:rsidRPr="001D4EA7" w:rsidRDefault="001D4EA7" w:rsidP="000F76B5">
            <w:pPr>
              <w:numPr>
                <w:ilvl w:val="12"/>
                <w:numId w:val="0"/>
              </w:numPr>
              <w:jc w:val="center"/>
              <w:rPr>
                <w:rFonts w:ascii="Arial Narrow" w:hAnsi="Arial Narrow" w:cs="Arial"/>
                <w:sz w:val="22"/>
              </w:rPr>
            </w:pPr>
            <w:r w:rsidRPr="001D4EA7">
              <w:rPr>
                <w:rFonts w:ascii="Arial Narrow" w:hAnsi="Arial Narrow" w:cs="Arial"/>
                <w:sz w:val="22"/>
              </w:rPr>
              <w:t xml:space="preserve">Podmiot, na rzecz którego </w:t>
            </w:r>
            <w:r w:rsidR="000F76B5">
              <w:rPr>
                <w:rFonts w:ascii="Arial Narrow" w:hAnsi="Arial Narrow" w:cs="Arial"/>
                <w:sz w:val="22"/>
              </w:rPr>
              <w:t>dostawa</w:t>
            </w:r>
            <w:r w:rsidRPr="001D4EA7">
              <w:rPr>
                <w:rFonts w:ascii="Arial Narrow" w:hAnsi="Arial Narrow" w:cs="Arial"/>
                <w:sz w:val="22"/>
              </w:rPr>
              <w:t xml:space="preserve"> została wykonana </w:t>
            </w:r>
          </w:p>
        </w:tc>
      </w:tr>
      <w:tr w:rsidR="001D4EA7" w:rsidRPr="00302CE2" w:rsidTr="001D4EA7">
        <w:trPr>
          <w:cantSplit/>
          <w:trHeight w:val="1860"/>
        </w:trPr>
        <w:tc>
          <w:tcPr>
            <w:tcW w:w="567" w:type="dxa"/>
            <w:tcBorders>
              <w:bottom w:val="single" w:sz="4" w:space="0" w:color="auto"/>
            </w:tcBorders>
            <w:vAlign w:val="center"/>
          </w:tcPr>
          <w:p w:rsidR="001D4EA7" w:rsidRPr="00302CE2" w:rsidRDefault="001D4EA7" w:rsidP="001D4EA7">
            <w:pPr>
              <w:jc w:val="center"/>
              <w:rPr>
                <w:rFonts w:ascii="Arial Narrow" w:hAnsi="Arial Narrow" w:cs="Arial"/>
              </w:rPr>
            </w:pPr>
            <w:r w:rsidRPr="00302CE2">
              <w:rPr>
                <w:rFonts w:ascii="Arial Narrow" w:hAnsi="Arial Narrow" w:cs="Arial"/>
              </w:rPr>
              <w:t>1.</w:t>
            </w:r>
          </w:p>
        </w:tc>
        <w:tc>
          <w:tcPr>
            <w:tcW w:w="2977"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tc>
        <w:tc>
          <w:tcPr>
            <w:tcW w:w="2126"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1985"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2126"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r>
      <w:tr w:rsidR="001D4EA7" w:rsidRPr="00302CE2" w:rsidTr="001D4EA7">
        <w:trPr>
          <w:cantSplit/>
          <w:trHeight w:val="1971"/>
        </w:trPr>
        <w:tc>
          <w:tcPr>
            <w:tcW w:w="567" w:type="dxa"/>
            <w:tcBorders>
              <w:top w:val="single" w:sz="4" w:space="0" w:color="auto"/>
              <w:bottom w:val="single" w:sz="4" w:space="0" w:color="auto"/>
            </w:tcBorders>
            <w:vAlign w:val="center"/>
          </w:tcPr>
          <w:p w:rsidR="001D4EA7" w:rsidRPr="00302CE2" w:rsidRDefault="001D4EA7" w:rsidP="001D4EA7">
            <w:pPr>
              <w:jc w:val="center"/>
              <w:rPr>
                <w:rFonts w:ascii="Arial Narrow" w:hAnsi="Arial Narrow" w:cs="Arial"/>
              </w:rPr>
            </w:pPr>
            <w:r w:rsidRPr="00302CE2">
              <w:rPr>
                <w:rFonts w:ascii="Arial Narrow" w:hAnsi="Arial Narrow" w:cs="Arial"/>
              </w:rPr>
              <w:t>2.</w:t>
            </w:r>
          </w:p>
        </w:tc>
        <w:tc>
          <w:tcPr>
            <w:tcW w:w="2977"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tc>
        <w:tc>
          <w:tcPr>
            <w:tcW w:w="2126"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1985"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2126"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tc>
      </w:tr>
    </w:tbl>
    <w:p w:rsidR="001D4EA7" w:rsidRDefault="001D4EA7" w:rsidP="00FB16C6">
      <w:pPr>
        <w:pStyle w:val="WW-Tekstpodstawowy3"/>
        <w:tabs>
          <w:tab w:val="left" w:pos="7320"/>
        </w:tabs>
        <w:spacing w:line="276" w:lineRule="auto"/>
        <w:ind w:left="284"/>
        <w:rPr>
          <w:rFonts w:ascii="Arial" w:hAnsi="Arial"/>
          <w:b w:val="0"/>
          <w:sz w:val="22"/>
          <w:szCs w:val="22"/>
        </w:rPr>
      </w:pPr>
    </w:p>
    <w:p w:rsidR="003434CB" w:rsidRPr="007E54DE" w:rsidRDefault="003434CB" w:rsidP="00FB16C6">
      <w:pPr>
        <w:pStyle w:val="WW-Tekstpodstawowy3"/>
        <w:tabs>
          <w:tab w:val="left" w:pos="7320"/>
        </w:tabs>
        <w:spacing w:line="276" w:lineRule="auto"/>
        <w:ind w:left="284"/>
        <w:rPr>
          <w:rFonts w:ascii="Arial" w:hAnsi="Arial"/>
          <w:b w:val="0"/>
          <w:sz w:val="12"/>
          <w:szCs w:val="22"/>
        </w:rPr>
      </w:pPr>
    </w:p>
    <w:p w:rsidR="00684D3D" w:rsidRPr="00EB6D1A" w:rsidRDefault="00A50548" w:rsidP="00684D3D">
      <w:pPr>
        <w:tabs>
          <w:tab w:val="left" w:pos="7320"/>
        </w:tabs>
        <w:suppressAutoHyphens/>
        <w:spacing w:before="120" w:line="276" w:lineRule="auto"/>
        <w:jc w:val="both"/>
        <w:rPr>
          <w:rFonts w:ascii="Arial" w:hAnsi="Arial" w:cs="Arial"/>
          <w:b/>
          <w:sz w:val="22"/>
          <w:szCs w:val="22"/>
        </w:rPr>
      </w:pPr>
      <w:r>
        <w:rPr>
          <w:rFonts w:ascii="Arial" w:hAnsi="Arial" w:cs="Arial"/>
          <w:sz w:val="22"/>
          <w:szCs w:val="22"/>
        </w:rPr>
        <w:t>3</w:t>
      </w:r>
      <w:r w:rsidR="00684D3D" w:rsidRPr="00EB6D1A">
        <w:rPr>
          <w:rFonts w:ascii="Arial" w:hAnsi="Arial" w:cs="Arial"/>
          <w:sz w:val="22"/>
          <w:szCs w:val="22"/>
        </w:rPr>
        <w:t>.</w:t>
      </w:r>
      <w:r w:rsidR="00684D3D" w:rsidRPr="00EB6D1A">
        <w:rPr>
          <w:rFonts w:ascii="Arial" w:hAnsi="Arial" w:cs="Arial"/>
          <w:b/>
          <w:sz w:val="22"/>
          <w:szCs w:val="22"/>
        </w:rPr>
        <w:t xml:space="preserve"> Oświadczam/y, że:</w:t>
      </w:r>
    </w:p>
    <w:p w:rsidR="00684D3D" w:rsidRPr="00EB6D1A"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r w:rsidRPr="00EB6D1A">
        <w:rPr>
          <w:rFonts w:ascii="Arial" w:hAnsi="Arial" w:cs="Arial"/>
          <w:sz w:val="22"/>
          <w:szCs w:val="22"/>
        </w:rPr>
        <w:t>wyk</w:t>
      </w:r>
      <w:r>
        <w:rPr>
          <w:rFonts w:ascii="Arial" w:hAnsi="Arial" w:cs="Arial"/>
          <w:sz w:val="22"/>
          <w:szCs w:val="22"/>
        </w:rPr>
        <w:t xml:space="preserve">onamy zamówienie zgodnie z </w:t>
      </w:r>
      <w:r w:rsidR="001D4EA7">
        <w:rPr>
          <w:rFonts w:ascii="Arial" w:hAnsi="Arial" w:cs="Arial"/>
          <w:sz w:val="22"/>
          <w:szCs w:val="22"/>
        </w:rPr>
        <w:t>ogłoszeniem</w:t>
      </w:r>
      <w:r w:rsidRPr="00EB6D1A">
        <w:rPr>
          <w:rFonts w:ascii="Arial" w:hAnsi="Arial" w:cs="Arial"/>
          <w:sz w:val="22"/>
          <w:szCs w:val="22"/>
        </w:rPr>
        <w:t xml:space="preserve">, </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r w:rsidRPr="00EB6D1A">
        <w:rPr>
          <w:rFonts w:ascii="Arial" w:hAnsi="Arial" w:cs="Arial"/>
          <w:sz w:val="22"/>
          <w:szCs w:val="22"/>
        </w:rPr>
        <w:t>zapoznaliśmy się z:</w:t>
      </w:r>
    </w:p>
    <w:p w:rsidR="00684D3D" w:rsidRPr="00EB6D1A"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r w:rsidRPr="00EB6D1A">
        <w:rPr>
          <w:rFonts w:ascii="Arial" w:hAnsi="Arial" w:cs="Arial"/>
          <w:sz w:val="22"/>
          <w:szCs w:val="22"/>
        </w:rPr>
        <w:t>dokumentami zamówienia,</w:t>
      </w: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w:t>
      </w:r>
      <w:r w:rsidRPr="00EB6D1A">
        <w:rPr>
          <w:rFonts w:ascii="Arial" w:hAnsi="Arial" w:cs="Arial"/>
          <w:sz w:val="22"/>
          <w:szCs w:val="22"/>
        </w:rPr>
        <w:t>,</w:t>
      </w:r>
    </w:p>
    <w:p w:rsidR="00684D3D" w:rsidRDefault="00684D3D" w:rsidP="00684D3D">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*jednoosobową  działalnością  gospodarczą,  *osobą  fizyczną  nieprowadzącą działalności gospodarczej,</w:t>
      </w:r>
    </w:p>
    <w:p w:rsidR="00684D3D" w:rsidRDefault="00684D3D" w:rsidP="00684D3D">
      <w:pPr>
        <w:suppressAutoHyphens/>
        <w:spacing w:line="276" w:lineRule="auto"/>
        <w:ind w:left="284"/>
        <w:jc w:val="both"/>
        <w:rPr>
          <w:rFonts w:ascii="Arial" w:hAnsi="Arial"/>
          <w:sz w:val="22"/>
          <w:szCs w:val="22"/>
        </w:rPr>
      </w:pPr>
      <w:r>
        <w:rPr>
          <w:rFonts w:ascii="Arial" w:hAnsi="Arial"/>
          <w:sz w:val="22"/>
          <w:szCs w:val="22"/>
        </w:rPr>
        <w:t>4)  do oferty zostały załączone następujące dokumenty:</w:t>
      </w:r>
    </w:p>
    <w:p w:rsidR="00684D3D" w:rsidRPr="004B565B" w:rsidRDefault="00684D3D" w:rsidP="000F76B5">
      <w:pPr>
        <w:numPr>
          <w:ilvl w:val="0"/>
          <w:numId w:val="5"/>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1D4EA7" w:rsidRDefault="00A50548" w:rsidP="000F76B5">
      <w:pPr>
        <w:numPr>
          <w:ilvl w:val="0"/>
          <w:numId w:val="5"/>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w:t>
      </w:r>
      <w:r w:rsidR="001D4EA7">
        <w:rPr>
          <w:rFonts w:ascii="Arial" w:hAnsi="Arial" w:cs="Arial"/>
          <w:bCs/>
          <w:sz w:val="22"/>
          <w:szCs w:val="22"/>
          <w:lang w:eastAsia="ar-SA"/>
        </w:rPr>
        <w:t>dokumenty potwierdzające spełnianie warunków udziału w zamówieniu – referencje podmiotów na rzecz których usługi były wykonywane.</w:t>
      </w:r>
    </w:p>
    <w:p w:rsidR="001D4EA7" w:rsidRPr="006C5C8F" w:rsidRDefault="001D4EA7" w:rsidP="001D4EA7">
      <w:pPr>
        <w:overflowPunct w:val="0"/>
        <w:autoSpaceDE w:val="0"/>
        <w:autoSpaceDN w:val="0"/>
        <w:adjustRightInd w:val="0"/>
        <w:spacing w:line="276" w:lineRule="auto"/>
        <w:ind w:left="993"/>
        <w:jc w:val="both"/>
        <w:textAlignment w:val="baseline"/>
        <w:rPr>
          <w:rFonts w:ascii="Arial" w:hAnsi="Arial" w:cs="Arial"/>
          <w:sz w:val="22"/>
          <w:szCs w:val="22"/>
          <w:lang w:eastAsia="ar-SA"/>
        </w:rPr>
      </w:pPr>
    </w:p>
    <w:p w:rsidR="00684D3D" w:rsidRDefault="00A50548" w:rsidP="00A50548">
      <w:pPr>
        <w:pStyle w:val="Tekstpodstawowy"/>
        <w:spacing w:line="271" w:lineRule="auto"/>
        <w:rPr>
          <w:rFonts w:ascii="Arial" w:hAnsi="Arial"/>
          <w:sz w:val="22"/>
          <w:szCs w:val="22"/>
        </w:rPr>
      </w:pPr>
      <w:r>
        <w:rPr>
          <w:rFonts w:ascii="Arial" w:hAnsi="Arial"/>
          <w:sz w:val="22"/>
          <w:szCs w:val="22"/>
        </w:rPr>
        <w:t xml:space="preserve">4. </w:t>
      </w:r>
      <w:r w:rsidR="00684D3D">
        <w:rPr>
          <w:rFonts w:ascii="Arial" w:hAnsi="Arial"/>
          <w:sz w:val="22"/>
          <w:szCs w:val="22"/>
        </w:rPr>
        <w:t>Uprawniony do kontaktów z Zamawiającym jest p........................................................... osiągalna/y pod adresem e-mail: …………...........</w:t>
      </w:r>
      <w:r w:rsidR="00C91F33">
        <w:rPr>
          <w:rFonts w:ascii="Arial" w:hAnsi="Arial"/>
          <w:sz w:val="22"/>
          <w:szCs w:val="22"/>
        </w:rPr>
        <w:t>..................... tel.:…………………………………..</w:t>
      </w:r>
    </w:p>
    <w:p w:rsidR="00684D3D" w:rsidRPr="007F19A4" w:rsidRDefault="00684D3D" w:rsidP="00684D3D">
      <w:pPr>
        <w:pStyle w:val="Tekstpodstawowy"/>
        <w:spacing w:line="271" w:lineRule="auto"/>
        <w:ind w:left="357"/>
        <w:rPr>
          <w:rFonts w:ascii="Arial" w:hAnsi="Arial"/>
          <w:sz w:val="8"/>
          <w:szCs w:val="22"/>
        </w:rPr>
      </w:pPr>
    </w:p>
    <w:p w:rsidR="009D6F15" w:rsidRPr="0071056F" w:rsidRDefault="009D6F15" w:rsidP="005C160B">
      <w:pPr>
        <w:pStyle w:val="Tekstpodstawowy"/>
        <w:tabs>
          <w:tab w:val="left" w:pos="284"/>
        </w:tabs>
        <w:spacing w:line="276" w:lineRule="auto"/>
        <w:rPr>
          <w:rFonts w:ascii="Arial" w:hAnsi="Arial" w:cs="Arial"/>
          <w:i/>
          <w:sz w:val="16"/>
          <w:szCs w:val="16"/>
        </w:rPr>
      </w:pPr>
    </w:p>
    <w:p w:rsidR="00684D3D" w:rsidRDefault="00684D3D" w:rsidP="00B50893">
      <w:pPr>
        <w:pStyle w:val="Tekstpodstawowy"/>
        <w:tabs>
          <w:tab w:val="left" w:pos="284"/>
        </w:tabs>
        <w:spacing w:line="276" w:lineRule="auto"/>
        <w:rPr>
          <w:rFonts w:ascii="Arial" w:hAnsi="Arial" w:cs="Arial"/>
          <w:i/>
          <w:sz w:val="22"/>
          <w:szCs w:val="22"/>
        </w:rPr>
      </w:pPr>
    </w:p>
    <w:p w:rsidR="00C91F33" w:rsidRPr="00EB6D1A" w:rsidRDefault="00C91F33" w:rsidP="00B50893">
      <w:pPr>
        <w:pStyle w:val="Tekstpodstawowy"/>
        <w:tabs>
          <w:tab w:val="left" w:pos="284"/>
        </w:tabs>
        <w:spacing w:line="276" w:lineRule="auto"/>
        <w:rPr>
          <w:rFonts w:ascii="Arial" w:hAnsi="Arial" w:cs="Arial"/>
          <w:i/>
          <w:sz w:val="22"/>
          <w:szCs w:val="22"/>
        </w:rPr>
      </w:pPr>
    </w:p>
    <w:p w:rsidR="0027145F" w:rsidRDefault="0027145F" w:rsidP="0027145F">
      <w:pPr>
        <w:spacing w:line="266" w:lineRule="auto"/>
        <w:jc w:val="right"/>
        <w:rPr>
          <w:rFonts w:ascii="Arial" w:hAnsi="Arial" w:cs="Arial"/>
          <w:i/>
          <w:sz w:val="16"/>
          <w:szCs w:val="16"/>
          <w:lang w:eastAsia="en-US"/>
        </w:rPr>
      </w:pPr>
      <w:r>
        <w:rPr>
          <w:rFonts w:ascii="Arial" w:hAnsi="Arial" w:cs="Arial"/>
          <w:i/>
          <w:sz w:val="16"/>
          <w:szCs w:val="16"/>
          <w:lang w:eastAsia="en-US"/>
        </w:rPr>
        <w:t>Wykonawca / właściwie umocowany przedstawiciel</w:t>
      </w:r>
    </w:p>
    <w:p w:rsidR="00C91F33" w:rsidRDefault="0027145F" w:rsidP="00A50548">
      <w:pPr>
        <w:spacing w:line="266" w:lineRule="auto"/>
        <w:jc w:val="center"/>
        <w:rPr>
          <w:rFonts w:ascii="Arial" w:hAnsi="Arial" w:cs="Arial"/>
          <w:i/>
          <w:sz w:val="16"/>
          <w:szCs w:val="16"/>
          <w:lang w:eastAsia="en-US"/>
        </w:rPr>
      </w:pPr>
      <w:r>
        <w:rPr>
          <w:rFonts w:ascii="Arial" w:hAnsi="Arial" w:cs="Arial"/>
          <w:i/>
          <w:sz w:val="16"/>
          <w:szCs w:val="16"/>
          <w:lang w:eastAsia="en-US"/>
        </w:rPr>
        <w:t xml:space="preserve">                                                                                                      </w:t>
      </w:r>
      <w:r w:rsidR="00A50548">
        <w:rPr>
          <w:rFonts w:ascii="Arial" w:hAnsi="Arial" w:cs="Arial"/>
          <w:i/>
          <w:sz w:val="16"/>
          <w:szCs w:val="16"/>
          <w:lang w:eastAsia="en-US"/>
        </w:rPr>
        <w:t xml:space="preserve">            podpisuje dokument</w:t>
      </w:r>
    </w:p>
    <w:p w:rsidR="00C44356" w:rsidRDefault="00C44356" w:rsidP="00B31981">
      <w:pPr>
        <w:spacing w:line="266" w:lineRule="auto"/>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71056F" w:rsidRPr="00B50893" w:rsidRDefault="0071056F" w:rsidP="00C91F33">
      <w:pPr>
        <w:spacing w:line="266" w:lineRule="auto"/>
        <w:rPr>
          <w:rFonts w:ascii="Arial" w:hAnsi="Arial" w:cs="Arial"/>
          <w:i/>
          <w:sz w:val="16"/>
          <w:szCs w:val="16"/>
        </w:rPr>
      </w:pPr>
      <w:bookmarkStart w:id="0" w:name="_GoBack"/>
      <w:bookmarkEnd w:id="0"/>
      <w:r w:rsidRPr="0071056F">
        <w:rPr>
          <w:rFonts w:ascii="Arial" w:hAnsi="Arial" w:cs="Arial"/>
          <w:i/>
          <w:sz w:val="16"/>
          <w:szCs w:val="16"/>
        </w:rPr>
        <w:t>*niepotrzebne skreślić</w:t>
      </w: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264" w:rsidRDefault="002E4264">
      <w:r>
        <w:separator/>
      </w:r>
    </w:p>
  </w:endnote>
  <w:endnote w:type="continuationSeparator" w:id="0">
    <w:p w:rsidR="002E4264" w:rsidRDefault="002E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A32C0F" w:rsidRDefault="001D4EA7"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264" w:rsidRDefault="002E4264">
      <w:r>
        <w:separator/>
      </w:r>
    </w:p>
  </w:footnote>
  <w:footnote w:type="continuationSeparator" w:id="0">
    <w:p w:rsidR="002E4264" w:rsidRDefault="002E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C0294A" w:rsidRDefault="001D4EA7"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143A"/>
    <w:multiLevelType w:val="hybridMultilevel"/>
    <w:tmpl w:val="34DC6A10"/>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3" w15:restartNumberingAfterBreak="0">
    <w:nsid w:val="2C241B25"/>
    <w:multiLevelType w:val="hybridMultilevel"/>
    <w:tmpl w:val="9F805D0A"/>
    <w:lvl w:ilvl="0" w:tplc="0B1A50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6"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
  </w:num>
  <w:num w:numId="2">
    <w:abstractNumId w:val="5"/>
  </w:num>
  <w:num w:numId="3">
    <w:abstractNumId w:val="1"/>
  </w:num>
  <w:num w:numId="4">
    <w:abstractNumId w:val="0"/>
  </w:num>
  <w:num w:numId="5">
    <w:abstractNumId w:val="6"/>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21"/>
    <w:rsid w:val="000D2A5B"/>
    <w:rsid w:val="000F280C"/>
    <w:rsid w:val="000F2CD7"/>
    <w:rsid w:val="000F599A"/>
    <w:rsid w:val="000F5B0E"/>
    <w:rsid w:val="000F76B5"/>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4EA7"/>
    <w:rsid w:val="001D7187"/>
    <w:rsid w:val="001D7F1E"/>
    <w:rsid w:val="001E0248"/>
    <w:rsid w:val="001E0989"/>
    <w:rsid w:val="001E0EC0"/>
    <w:rsid w:val="001E1C6C"/>
    <w:rsid w:val="001E2929"/>
    <w:rsid w:val="001E3715"/>
    <w:rsid w:val="001E79DC"/>
    <w:rsid w:val="001F24EE"/>
    <w:rsid w:val="001F2A13"/>
    <w:rsid w:val="001F3C7E"/>
    <w:rsid w:val="001F453E"/>
    <w:rsid w:val="001F5C07"/>
    <w:rsid w:val="001F70C5"/>
    <w:rsid w:val="00203BD9"/>
    <w:rsid w:val="00206205"/>
    <w:rsid w:val="00207AB9"/>
    <w:rsid w:val="0022191A"/>
    <w:rsid w:val="00222AA7"/>
    <w:rsid w:val="002245F4"/>
    <w:rsid w:val="00232EFE"/>
    <w:rsid w:val="00240C3C"/>
    <w:rsid w:val="00241D28"/>
    <w:rsid w:val="00244E7D"/>
    <w:rsid w:val="0025104F"/>
    <w:rsid w:val="0025140A"/>
    <w:rsid w:val="00254988"/>
    <w:rsid w:val="002565AB"/>
    <w:rsid w:val="00263FBE"/>
    <w:rsid w:val="0026484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4264"/>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0E3A"/>
    <w:rsid w:val="003927F3"/>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14C"/>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1564"/>
    <w:rsid w:val="00467C18"/>
    <w:rsid w:val="00472D3B"/>
    <w:rsid w:val="004757A1"/>
    <w:rsid w:val="00477B31"/>
    <w:rsid w:val="00486D39"/>
    <w:rsid w:val="0049136E"/>
    <w:rsid w:val="0049303E"/>
    <w:rsid w:val="00493D37"/>
    <w:rsid w:val="004955EB"/>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5012"/>
    <w:rsid w:val="00546383"/>
    <w:rsid w:val="00550EA5"/>
    <w:rsid w:val="00554A51"/>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9DF"/>
    <w:rsid w:val="005A0E06"/>
    <w:rsid w:val="005B0652"/>
    <w:rsid w:val="005B22CB"/>
    <w:rsid w:val="005B2E69"/>
    <w:rsid w:val="005C160B"/>
    <w:rsid w:val="005C5309"/>
    <w:rsid w:val="005C6F56"/>
    <w:rsid w:val="005D0AA2"/>
    <w:rsid w:val="005D3780"/>
    <w:rsid w:val="005D495A"/>
    <w:rsid w:val="005D4D6F"/>
    <w:rsid w:val="005D5CE5"/>
    <w:rsid w:val="005E1E6D"/>
    <w:rsid w:val="005E3BBC"/>
    <w:rsid w:val="005E4A4C"/>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B2A"/>
    <w:rsid w:val="00684D3D"/>
    <w:rsid w:val="00693E26"/>
    <w:rsid w:val="006946C9"/>
    <w:rsid w:val="00694FD6"/>
    <w:rsid w:val="006A025B"/>
    <w:rsid w:val="006A12B1"/>
    <w:rsid w:val="006A48B7"/>
    <w:rsid w:val="006A5223"/>
    <w:rsid w:val="006A641C"/>
    <w:rsid w:val="006B5F5B"/>
    <w:rsid w:val="006C21F9"/>
    <w:rsid w:val="006C50D1"/>
    <w:rsid w:val="006C5221"/>
    <w:rsid w:val="006C5C8F"/>
    <w:rsid w:val="006D0C60"/>
    <w:rsid w:val="006D46E2"/>
    <w:rsid w:val="006D497F"/>
    <w:rsid w:val="006D5233"/>
    <w:rsid w:val="006D5288"/>
    <w:rsid w:val="006D5C5C"/>
    <w:rsid w:val="006E2D51"/>
    <w:rsid w:val="006E581F"/>
    <w:rsid w:val="006E72FF"/>
    <w:rsid w:val="006F2557"/>
    <w:rsid w:val="006F395A"/>
    <w:rsid w:val="006F4D67"/>
    <w:rsid w:val="006F652D"/>
    <w:rsid w:val="006F69EE"/>
    <w:rsid w:val="00700DEB"/>
    <w:rsid w:val="00702663"/>
    <w:rsid w:val="00702F48"/>
    <w:rsid w:val="00702FD6"/>
    <w:rsid w:val="0071056F"/>
    <w:rsid w:val="0071220B"/>
    <w:rsid w:val="00722E66"/>
    <w:rsid w:val="007307C7"/>
    <w:rsid w:val="007353C7"/>
    <w:rsid w:val="00743EEF"/>
    <w:rsid w:val="0074469A"/>
    <w:rsid w:val="00746193"/>
    <w:rsid w:val="0074662C"/>
    <w:rsid w:val="00754084"/>
    <w:rsid w:val="00754121"/>
    <w:rsid w:val="00762909"/>
    <w:rsid w:val="007632C9"/>
    <w:rsid w:val="007711D6"/>
    <w:rsid w:val="00773449"/>
    <w:rsid w:val="007740E1"/>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0D26"/>
    <w:rsid w:val="007F19A4"/>
    <w:rsid w:val="007F2543"/>
    <w:rsid w:val="007F379C"/>
    <w:rsid w:val="0080653C"/>
    <w:rsid w:val="008111B3"/>
    <w:rsid w:val="00811DF1"/>
    <w:rsid w:val="00812085"/>
    <w:rsid w:val="00817D9E"/>
    <w:rsid w:val="00817E7D"/>
    <w:rsid w:val="008200C3"/>
    <w:rsid w:val="00825961"/>
    <w:rsid w:val="008313B5"/>
    <w:rsid w:val="00836336"/>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2A1"/>
    <w:rsid w:val="00896784"/>
    <w:rsid w:val="008973D8"/>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A15FD"/>
    <w:rsid w:val="009A3AA4"/>
    <w:rsid w:val="009A5433"/>
    <w:rsid w:val="009A6A8E"/>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54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2D1D"/>
    <w:rsid w:val="00AA464A"/>
    <w:rsid w:val="00AB25F4"/>
    <w:rsid w:val="00AB7621"/>
    <w:rsid w:val="00AC0864"/>
    <w:rsid w:val="00AC1E29"/>
    <w:rsid w:val="00AD30FC"/>
    <w:rsid w:val="00AD3934"/>
    <w:rsid w:val="00AF0C8B"/>
    <w:rsid w:val="00B00AB7"/>
    <w:rsid w:val="00B017D0"/>
    <w:rsid w:val="00B023D3"/>
    <w:rsid w:val="00B02E79"/>
    <w:rsid w:val="00B11368"/>
    <w:rsid w:val="00B12608"/>
    <w:rsid w:val="00B178B4"/>
    <w:rsid w:val="00B26F2F"/>
    <w:rsid w:val="00B27A77"/>
    <w:rsid w:val="00B3046A"/>
    <w:rsid w:val="00B31144"/>
    <w:rsid w:val="00B31981"/>
    <w:rsid w:val="00B36557"/>
    <w:rsid w:val="00B44339"/>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E1E68"/>
    <w:rsid w:val="00BF48BD"/>
    <w:rsid w:val="00BF5228"/>
    <w:rsid w:val="00C01BC7"/>
    <w:rsid w:val="00C022D8"/>
    <w:rsid w:val="00C0294A"/>
    <w:rsid w:val="00C02F09"/>
    <w:rsid w:val="00C16B46"/>
    <w:rsid w:val="00C22473"/>
    <w:rsid w:val="00C24ADE"/>
    <w:rsid w:val="00C3533B"/>
    <w:rsid w:val="00C44356"/>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6E2"/>
    <w:rsid w:val="00D86A5B"/>
    <w:rsid w:val="00D86F54"/>
    <w:rsid w:val="00D90BC9"/>
    <w:rsid w:val="00D92786"/>
    <w:rsid w:val="00D95EC5"/>
    <w:rsid w:val="00DA153B"/>
    <w:rsid w:val="00DB02B4"/>
    <w:rsid w:val="00DB71D3"/>
    <w:rsid w:val="00DC0919"/>
    <w:rsid w:val="00DC1ACB"/>
    <w:rsid w:val="00DC1E74"/>
    <w:rsid w:val="00DC6BFD"/>
    <w:rsid w:val="00DD5A1E"/>
    <w:rsid w:val="00DD69FC"/>
    <w:rsid w:val="00DF0CEC"/>
    <w:rsid w:val="00DF1772"/>
    <w:rsid w:val="00DF3963"/>
    <w:rsid w:val="00DF65D9"/>
    <w:rsid w:val="00DF6751"/>
    <w:rsid w:val="00DF6FD9"/>
    <w:rsid w:val="00DF7FCD"/>
    <w:rsid w:val="00E0705A"/>
    <w:rsid w:val="00E07D9C"/>
    <w:rsid w:val="00E10168"/>
    <w:rsid w:val="00E11F3F"/>
    <w:rsid w:val="00E221C1"/>
    <w:rsid w:val="00E26E0C"/>
    <w:rsid w:val="00E30341"/>
    <w:rsid w:val="00E32A8D"/>
    <w:rsid w:val="00E3383E"/>
    <w:rsid w:val="00E37E16"/>
    <w:rsid w:val="00E42540"/>
    <w:rsid w:val="00E45ABF"/>
    <w:rsid w:val="00E556E0"/>
    <w:rsid w:val="00E5739B"/>
    <w:rsid w:val="00E62B23"/>
    <w:rsid w:val="00E659BC"/>
    <w:rsid w:val="00E67D60"/>
    <w:rsid w:val="00E82D18"/>
    <w:rsid w:val="00E83B3B"/>
    <w:rsid w:val="00E864C0"/>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3C72"/>
    <w:rsid w:val="00EF6948"/>
    <w:rsid w:val="00EF74A2"/>
    <w:rsid w:val="00EF74F0"/>
    <w:rsid w:val="00F0141F"/>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B16C6"/>
    <w:rsid w:val="00FB32D3"/>
    <w:rsid w:val="00FC28BD"/>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1B5486"/>
  <w15:docId w15:val="{D9195A18-C93E-4BD4-A812-53EB15EF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485</Words>
  <Characters>3262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3740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Marcin Kokot</cp:lastModifiedBy>
  <cp:revision>9</cp:revision>
  <cp:lastPrinted>2023-11-07T12:12:00Z</cp:lastPrinted>
  <dcterms:created xsi:type="dcterms:W3CDTF">2024-05-22T08:13:00Z</dcterms:created>
  <dcterms:modified xsi:type="dcterms:W3CDTF">2024-08-26T07:21:00Z</dcterms:modified>
</cp:coreProperties>
</file>