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59C479F8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Zawarta w dniu </w:t>
      </w:r>
      <w:r w:rsidR="004A124D">
        <w:rPr>
          <w:rFonts w:ascii="Arial" w:hAnsi="Arial" w:cs="Arial"/>
          <w:sz w:val="22"/>
          <w:szCs w:val="22"/>
        </w:rPr>
        <w:t>…………………………..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r w:rsidRPr="00976229">
        <w:rPr>
          <w:rFonts w:ascii="Arial" w:hAnsi="Arial" w:cs="Arial"/>
          <w:b/>
          <w:bCs/>
          <w:sz w:val="22"/>
          <w:szCs w:val="22"/>
        </w:rPr>
        <w:t>ństwa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1E6C83D4" w14:textId="4CDDCB4B" w:rsidR="00416B6C" w:rsidRPr="00224A57" w:rsidRDefault="00D772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C9E6120" w14:textId="47583816" w:rsidR="003A5F23" w:rsidRPr="00976229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257DC88E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267E2E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71703E42" w14:textId="329D25EC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D77223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>została zawarta umowa następującej treś</w:t>
      </w:r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5FCEC03B" w:rsidR="00BF59EF" w:rsidRPr="0069628C" w:rsidRDefault="006C19E7" w:rsidP="007C2D0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2D0B">
        <w:rPr>
          <w:rFonts w:ascii="Arial" w:hAnsi="Arial" w:cs="Arial"/>
          <w:sz w:val="22"/>
          <w:szCs w:val="22"/>
        </w:rPr>
        <w:t xml:space="preserve">Przedmiotem </w:t>
      </w:r>
      <w:r w:rsidR="003720D9" w:rsidRPr="007C2D0B">
        <w:rPr>
          <w:rFonts w:ascii="Arial" w:hAnsi="Arial" w:cs="Arial"/>
          <w:sz w:val="22"/>
          <w:szCs w:val="22"/>
        </w:rPr>
        <w:t xml:space="preserve">umowy </w:t>
      </w:r>
      <w:r w:rsidR="001C236B" w:rsidRPr="007C2D0B">
        <w:rPr>
          <w:rFonts w:ascii="Arial" w:hAnsi="Arial" w:cs="Arial"/>
          <w:sz w:val="22"/>
          <w:szCs w:val="22"/>
        </w:rPr>
        <w:t xml:space="preserve">jest </w:t>
      </w:r>
      <w:r w:rsidR="000D7909" w:rsidRPr="000D7909">
        <w:rPr>
          <w:rFonts w:ascii="Arial" w:hAnsi="Arial" w:cs="Arial"/>
          <w:sz w:val="22"/>
          <w:szCs w:val="22"/>
        </w:rPr>
        <w:t>k</w:t>
      </w:r>
      <w:r w:rsidR="0029553B" w:rsidRPr="00EA5CAD">
        <w:rPr>
          <w:rFonts w:ascii="Arial" w:eastAsia="Calibri" w:hAnsi="Arial" w:cs="Arial"/>
          <w:sz w:val="22"/>
          <w:szCs w:val="22"/>
          <w:lang w:eastAsia="en-US"/>
        </w:rPr>
        <w:t>ompleksowa organizacja i przeprowadzenie Biegu „Wojskowa Za</w:t>
      </w:r>
      <w:r w:rsidR="00D35C45">
        <w:rPr>
          <w:rFonts w:ascii="Arial" w:eastAsia="Calibri" w:hAnsi="Arial" w:cs="Arial"/>
          <w:sz w:val="22"/>
          <w:szCs w:val="22"/>
          <w:lang w:eastAsia="en-US"/>
        </w:rPr>
        <w:t>D</w:t>
      </w:r>
      <w:bookmarkStart w:id="0" w:name="_GoBack"/>
      <w:bookmarkEnd w:id="0"/>
      <w:r w:rsidR="0029553B" w:rsidRPr="00EA5CAD">
        <w:rPr>
          <w:rFonts w:ascii="Arial" w:eastAsia="Calibri" w:hAnsi="Arial" w:cs="Arial"/>
          <w:sz w:val="22"/>
          <w:szCs w:val="22"/>
          <w:lang w:eastAsia="en-US"/>
        </w:rPr>
        <w:t xml:space="preserve">yszka” </w:t>
      </w:r>
      <w:r w:rsidR="0029553B" w:rsidRPr="00EA5CAD">
        <w:rPr>
          <w:rFonts w:ascii="Arial" w:hAnsi="Arial" w:cs="Arial"/>
          <w:sz w:val="22"/>
          <w:szCs w:val="22"/>
        </w:rPr>
        <w:t>dla Centralnego Wojskowego Zespołu Sportowego,</w:t>
      </w:r>
      <w:r w:rsidR="000D7909">
        <w:rPr>
          <w:rFonts w:ascii="Arial" w:hAnsi="Arial" w:cs="Arial"/>
          <w:sz w:val="22"/>
          <w:szCs w:val="22"/>
        </w:rPr>
        <w:t xml:space="preserve"> będącego na zaopatrzeniu 31 B</w:t>
      </w:r>
      <w:r w:rsidR="0029553B" w:rsidRPr="00EA5CAD">
        <w:rPr>
          <w:rFonts w:ascii="Arial" w:hAnsi="Arial" w:cs="Arial"/>
          <w:sz w:val="22"/>
          <w:szCs w:val="22"/>
        </w:rPr>
        <w:t>azy Lotnictwa Taktycznego</w:t>
      </w:r>
      <w:r w:rsidR="0029553B" w:rsidRPr="00EA5CAD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0D790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9553B" w:rsidRPr="00EA5CAD">
        <w:rPr>
          <w:rFonts w:ascii="Arial" w:eastAsia="Calibri" w:hAnsi="Arial" w:cs="Arial"/>
          <w:sz w:val="22"/>
          <w:szCs w:val="22"/>
          <w:lang w:eastAsia="en-US"/>
        </w:rPr>
        <w:t xml:space="preserve"> który będzie integralną częścią pikniku Wojskowego Ministra Obrony Narodowej</w:t>
      </w:r>
      <w:r w:rsidR="000D7909">
        <w:rPr>
          <w:rFonts w:ascii="Arial" w:eastAsia="Calibri" w:hAnsi="Arial" w:cs="Arial"/>
          <w:sz w:val="22"/>
          <w:szCs w:val="22"/>
          <w:lang w:eastAsia="en-US"/>
        </w:rPr>
        <w:t xml:space="preserve"> odbywającego się</w:t>
      </w:r>
      <w:r w:rsidR="0029553B" w:rsidRPr="00EA5CAD">
        <w:rPr>
          <w:rFonts w:ascii="Arial" w:eastAsia="Calibri" w:hAnsi="Arial" w:cs="Arial"/>
          <w:sz w:val="22"/>
          <w:szCs w:val="22"/>
          <w:lang w:eastAsia="en-US"/>
        </w:rPr>
        <w:t xml:space="preserve"> w terminie 13-15 sierpnia 2022 r</w:t>
      </w:r>
      <w:r w:rsidR="0029553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7C2D0B" w:rsidRPr="0069628C">
        <w:rPr>
          <w:rFonts w:ascii="Arial" w:hAnsi="Arial" w:cs="Arial"/>
          <w:color w:val="auto"/>
          <w:sz w:val="22"/>
          <w:szCs w:val="22"/>
        </w:rPr>
        <w:t xml:space="preserve"> </w:t>
      </w:r>
      <w:r w:rsidR="003720D9" w:rsidRPr="0069628C">
        <w:rPr>
          <w:rFonts w:ascii="Arial" w:hAnsi="Arial" w:cs="Arial"/>
          <w:sz w:val="22"/>
          <w:szCs w:val="22"/>
        </w:rPr>
        <w:t>zgodn</w:t>
      </w:r>
      <w:r w:rsidR="0043683C" w:rsidRPr="0069628C">
        <w:rPr>
          <w:rFonts w:ascii="Arial" w:hAnsi="Arial" w:cs="Arial"/>
          <w:sz w:val="22"/>
          <w:szCs w:val="22"/>
        </w:rPr>
        <w:t>ie z</w:t>
      </w:r>
      <w:r w:rsidR="000D7909">
        <w:rPr>
          <w:rFonts w:ascii="Arial" w:hAnsi="Arial" w:cs="Arial"/>
          <w:sz w:val="22"/>
          <w:szCs w:val="22"/>
        </w:rPr>
        <w:t> </w:t>
      </w:r>
      <w:r w:rsidR="0043683C" w:rsidRPr="0069628C">
        <w:rPr>
          <w:rFonts w:ascii="Arial" w:hAnsi="Arial" w:cs="Arial"/>
          <w:sz w:val="22"/>
          <w:szCs w:val="22"/>
        </w:rPr>
        <w:t>załącznikiem nr 1</w:t>
      </w:r>
      <w:r w:rsidR="0043683C" w:rsidRPr="0069628C">
        <w:rPr>
          <w:rFonts w:ascii="Arial" w:hAnsi="Arial" w:cs="Arial"/>
          <w:color w:val="auto"/>
          <w:sz w:val="22"/>
          <w:szCs w:val="22"/>
        </w:rPr>
        <w:t>, który stanowi integraln</w:t>
      </w:r>
      <w:r w:rsidR="00796F0F" w:rsidRPr="0069628C">
        <w:rPr>
          <w:rFonts w:ascii="Arial" w:hAnsi="Arial" w:cs="Arial"/>
          <w:color w:val="auto"/>
          <w:sz w:val="22"/>
          <w:szCs w:val="22"/>
        </w:rPr>
        <w:t>ą</w:t>
      </w:r>
      <w:r w:rsidR="0043683C" w:rsidRPr="0069628C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0248848B" w:rsidR="00BF59EF" w:rsidRPr="0069628C" w:rsidRDefault="00BF59EF" w:rsidP="0069628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628C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 w:rsidRPr="0069628C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Pr="0069628C">
        <w:rPr>
          <w:rFonts w:ascii="Arial" w:hAnsi="Arial" w:cs="Arial"/>
          <w:color w:val="000000" w:themeColor="text1"/>
          <w:sz w:val="22"/>
          <w:szCs w:val="22"/>
        </w:rPr>
        <w:t xml:space="preserve"> zawodów: </w:t>
      </w:r>
      <w:r w:rsidR="00FC44D3">
        <w:rPr>
          <w:rFonts w:ascii="Arial" w:hAnsi="Arial" w:cs="Arial"/>
          <w:sz w:val="22"/>
          <w:szCs w:val="22"/>
        </w:rPr>
        <w:t>14.08.2022 r. Warszawa</w:t>
      </w:r>
    </w:p>
    <w:p w14:paraId="654B5040" w14:textId="33118ACF" w:rsidR="008C7DC4" w:rsidRPr="0069628C" w:rsidRDefault="00796F0F" w:rsidP="00696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owy: od dnia podpisania </w:t>
      </w:r>
      <w:r w:rsidR="00342A3B" w:rsidRPr="0069628C">
        <w:rPr>
          <w:rFonts w:ascii="Arial" w:hAnsi="Arial" w:cs="Arial"/>
          <w:color w:val="auto"/>
          <w:sz w:val="22"/>
          <w:szCs w:val="22"/>
        </w:rPr>
        <w:t xml:space="preserve">umowy 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do </w:t>
      </w:r>
      <w:r w:rsidR="00D77223" w:rsidRPr="0069628C">
        <w:rPr>
          <w:rFonts w:ascii="Arial" w:hAnsi="Arial" w:cs="Arial"/>
          <w:color w:val="auto"/>
          <w:sz w:val="22"/>
          <w:szCs w:val="22"/>
        </w:rPr>
        <w:t>1</w:t>
      </w:r>
      <w:r w:rsidR="00FC44D3">
        <w:rPr>
          <w:rFonts w:ascii="Arial" w:hAnsi="Arial" w:cs="Arial"/>
          <w:color w:val="auto"/>
          <w:sz w:val="22"/>
          <w:szCs w:val="22"/>
        </w:rPr>
        <w:t>4</w:t>
      </w:r>
      <w:r w:rsidR="00D77223" w:rsidRPr="0069628C">
        <w:rPr>
          <w:rFonts w:ascii="Arial" w:hAnsi="Arial" w:cs="Arial"/>
          <w:color w:val="auto"/>
          <w:sz w:val="22"/>
          <w:szCs w:val="22"/>
        </w:rPr>
        <w:t>.0</w:t>
      </w:r>
      <w:r w:rsidR="007C2D0B" w:rsidRPr="0069628C">
        <w:rPr>
          <w:rFonts w:ascii="Arial" w:hAnsi="Arial" w:cs="Arial"/>
          <w:color w:val="auto"/>
          <w:sz w:val="22"/>
          <w:szCs w:val="22"/>
        </w:rPr>
        <w:t>8</w:t>
      </w:r>
      <w:r w:rsidR="00661FD3" w:rsidRPr="0069628C">
        <w:rPr>
          <w:rFonts w:ascii="Arial" w:hAnsi="Arial" w:cs="Arial"/>
          <w:color w:val="auto"/>
          <w:sz w:val="22"/>
          <w:szCs w:val="22"/>
        </w:rPr>
        <w:t>.2022</w:t>
      </w:r>
      <w:r w:rsidRPr="0069628C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6F267007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…………….………………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</w:t>
      </w:r>
      <w:r w:rsidR="007C2D0B">
        <w:rPr>
          <w:rFonts w:ascii="Arial" w:hAnsi="Arial" w:cs="Arial"/>
          <w:sz w:val="22"/>
          <w:szCs w:val="22"/>
        </w:rPr>
        <w:t> ……………..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7D52B5BB" w:rsidR="00BF59EF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r w:rsidR="00FC44D3">
        <w:rPr>
          <w:rFonts w:ascii="Arial" w:hAnsi="Arial" w:cs="Arial"/>
          <w:sz w:val="22"/>
          <w:szCs w:val="22"/>
        </w:rPr>
        <w:t xml:space="preserve">CWZS  </w:t>
      </w:r>
      <w:r w:rsidR="00435529">
        <w:rPr>
          <w:rFonts w:ascii="Arial" w:hAnsi="Arial" w:cs="Arial"/>
          <w:sz w:val="22"/>
          <w:szCs w:val="22"/>
        </w:rPr>
        <w:t>jest:</w:t>
      </w:r>
      <w:r w:rsidR="00661FD3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……………………….……</w:t>
      </w:r>
      <w:r w:rsidRPr="00976229">
        <w:rPr>
          <w:rFonts w:ascii="Arial" w:hAnsi="Arial" w:cs="Arial"/>
          <w:sz w:val="22"/>
          <w:szCs w:val="22"/>
        </w:rPr>
        <w:t xml:space="preserve">, tel. </w:t>
      </w:r>
      <w:r w:rsidR="007C2D0B">
        <w:rPr>
          <w:rFonts w:ascii="Arial" w:hAnsi="Arial" w:cs="Arial"/>
          <w:sz w:val="22"/>
          <w:szCs w:val="22"/>
        </w:rPr>
        <w:t> …………….</w:t>
      </w:r>
      <w:r w:rsidRPr="00976229">
        <w:rPr>
          <w:rFonts w:ascii="Arial" w:hAnsi="Arial" w:cs="Arial"/>
          <w:sz w:val="22"/>
          <w:szCs w:val="22"/>
        </w:rPr>
        <w:t>;</w:t>
      </w:r>
    </w:p>
    <w:p w14:paraId="6C36A620" w14:textId="0E95556D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426F4A" w14:textId="1E59C89A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</w:t>
      </w:r>
      <w:r w:rsidR="006C19E7" w:rsidRPr="00976229">
        <w:rPr>
          <w:rFonts w:ascii="Arial" w:hAnsi="Arial" w:cs="Arial"/>
          <w:sz w:val="22"/>
          <w:szCs w:val="22"/>
        </w:rPr>
        <w:lastRenderedPageBreak/>
        <w:t xml:space="preserve">umowy jest </w:t>
      </w:r>
      <w:r w:rsidR="00D77223">
        <w:rPr>
          <w:rFonts w:ascii="Arial" w:hAnsi="Arial" w:cs="Arial"/>
          <w:sz w:val="22"/>
          <w:szCs w:val="22"/>
        </w:rPr>
        <w:t>………………………………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………………………………</w:t>
      </w:r>
      <w:r w:rsidR="00661FD3">
        <w:rPr>
          <w:rFonts w:ascii="Arial" w:hAnsi="Arial" w:cs="Arial"/>
          <w:color w:val="auto"/>
          <w:sz w:val="22"/>
          <w:szCs w:val="22"/>
        </w:rPr>
        <w:t>.</w:t>
      </w:r>
    </w:p>
    <w:p w14:paraId="6423E70D" w14:textId="10900ED4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47243F3D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D77223" w:rsidRPr="00D77223">
        <w:rPr>
          <w:rFonts w:ascii="Arial" w:hAnsi="Arial" w:cs="Arial"/>
          <w:bCs/>
          <w:sz w:val="22"/>
          <w:szCs w:val="22"/>
        </w:rPr>
        <w:t>…………………</w:t>
      </w:r>
      <w:r w:rsidR="00661FD3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D77223">
        <w:rPr>
          <w:rFonts w:ascii="Arial" w:hAnsi="Arial" w:cs="Arial"/>
          <w:sz w:val="22"/>
          <w:szCs w:val="22"/>
        </w:rPr>
        <w:t>……………………………………………….</w:t>
      </w:r>
      <w:r w:rsidR="00435529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6912AFE8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FC44D3">
        <w:rPr>
          <w:rFonts w:ascii="Arial" w:hAnsi="Arial" w:cs="Arial"/>
          <w:color w:val="000000" w:themeColor="text1"/>
          <w:sz w:val="22"/>
          <w:szCs w:val="22"/>
        </w:rPr>
        <w:t>zawodów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4841C5F" w:rsidR="004A086F" w:rsidRPr="0012281C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281C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12281C">
        <w:rPr>
          <w:rFonts w:ascii="Arial" w:hAnsi="Arial" w:cs="Arial"/>
          <w:sz w:val="22"/>
          <w:szCs w:val="22"/>
          <w:lang w:val="es-ES_tradnl"/>
        </w:rPr>
        <w:t>ó</w:t>
      </w:r>
      <w:r w:rsidRPr="0012281C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12281C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12281C">
        <w:rPr>
          <w:rFonts w:ascii="Arial" w:hAnsi="Arial" w:cs="Arial"/>
          <w:sz w:val="22"/>
          <w:szCs w:val="22"/>
        </w:rPr>
        <w:t>(Dz. U. z 202</w:t>
      </w:r>
      <w:r w:rsidR="00342A3B">
        <w:rPr>
          <w:rFonts w:ascii="Arial" w:hAnsi="Arial" w:cs="Arial"/>
          <w:sz w:val="22"/>
          <w:szCs w:val="22"/>
        </w:rPr>
        <w:t>1</w:t>
      </w:r>
      <w:r w:rsidR="001961C8" w:rsidRPr="0012281C">
        <w:rPr>
          <w:rFonts w:ascii="Arial" w:hAnsi="Arial" w:cs="Arial"/>
          <w:sz w:val="22"/>
          <w:szCs w:val="22"/>
        </w:rPr>
        <w:t xml:space="preserve"> r. poz. </w:t>
      </w:r>
      <w:r w:rsidR="00342A3B">
        <w:rPr>
          <w:rFonts w:ascii="Arial" w:hAnsi="Arial" w:cs="Arial"/>
          <w:sz w:val="22"/>
          <w:szCs w:val="22"/>
        </w:rPr>
        <w:t xml:space="preserve">2439 </w:t>
      </w:r>
      <w:r w:rsidR="001961C8" w:rsidRPr="0012281C">
        <w:rPr>
          <w:rFonts w:ascii="Arial" w:hAnsi="Arial" w:cs="Arial"/>
          <w:sz w:val="22"/>
          <w:szCs w:val="22"/>
        </w:rPr>
        <w:t xml:space="preserve"> z późn. zm.) </w:t>
      </w:r>
      <w:r w:rsidRPr="0012281C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Wykonawca,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ry ma wpływać wynagrodzenie, dla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rego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734DBD36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za odstąpienie przez kt</w:t>
      </w:r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6C19E7" w:rsidRPr="00976229">
        <w:rPr>
          <w:rFonts w:ascii="Arial" w:hAnsi="Arial" w:cs="Arial"/>
          <w:sz w:val="22"/>
          <w:szCs w:val="22"/>
        </w:rPr>
        <w:t xml:space="preserve">rąkolwiek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976229">
        <w:rPr>
          <w:rFonts w:ascii="Arial" w:hAnsi="Arial" w:cs="Arial"/>
          <w:color w:val="auto"/>
          <w:sz w:val="22"/>
          <w:szCs w:val="22"/>
        </w:rPr>
        <w:br/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46B9964B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>wnowartości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 xml:space="preserve">Strona uprawniona do naliczenia kary umownej ma prawo w trybie natychmiastowym do wystawienia noty obciążeniowej, a dodatkowo Zamawiający uprawniony jest do 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z dowolnej 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6B73641E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E126AE">
        <w:rPr>
          <w:rFonts w:ascii="Arial" w:hAnsi="Arial" w:cs="Arial"/>
          <w:color w:val="auto"/>
          <w:sz w:val="22"/>
          <w:szCs w:val="22"/>
        </w:rPr>
        <w:t>1</w:t>
      </w:r>
      <w:r w:rsidR="00FC44D3">
        <w:rPr>
          <w:rFonts w:ascii="Arial" w:hAnsi="Arial" w:cs="Arial"/>
          <w:color w:val="auto"/>
          <w:sz w:val="22"/>
          <w:szCs w:val="22"/>
        </w:rPr>
        <w:t>4</w:t>
      </w:r>
      <w:r w:rsidR="00E126AE" w:rsidRPr="00E126AE">
        <w:rPr>
          <w:rFonts w:ascii="Arial" w:hAnsi="Arial" w:cs="Arial"/>
          <w:color w:val="auto"/>
          <w:sz w:val="22"/>
          <w:szCs w:val="22"/>
        </w:rPr>
        <w:t>.0</w:t>
      </w:r>
      <w:r w:rsidR="00FC44D3">
        <w:rPr>
          <w:rFonts w:ascii="Arial" w:hAnsi="Arial" w:cs="Arial"/>
          <w:color w:val="auto"/>
          <w:sz w:val="22"/>
          <w:szCs w:val="22"/>
        </w:rPr>
        <w:t>9</w:t>
      </w:r>
      <w:r w:rsidRPr="00E126AE">
        <w:rPr>
          <w:rFonts w:ascii="Arial" w:hAnsi="Arial" w:cs="Arial"/>
          <w:color w:val="auto"/>
          <w:sz w:val="22"/>
          <w:szCs w:val="22"/>
        </w:rPr>
        <w:t>.202</w:t>
      </w:r>
      <w:r w:rsidR="0012281C" w:rsidRPr="00E126AE">
        <w:rPr>
          <w:rFonts w:ascii="Arial" w:hAnsi="Arial" w:cs="Arial"/>
          <w:color w:val="auto"/>
          <w:sz w:val="22"/>
          <w:szCs w:val="22"/>
        </w:rPr>
        <w:t>2</w:t>
      </w:r>
      <w:r w:rsidRPr="00E126AE">
        <w:rPr>
          <w:rFonts w:ascii="Arial" w:hAnsi="Arial" w:cs="Arial"/>
          <w:color w:val="auto"/>
          <w:sz w:val="22"/>
          <w:szCs w:val="22"/>
        </w:rPr>
        <w:t xml:space="preserve"> r.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i prawo do naliczenia kar umownych</w:t>
      </w:r>
      <w:r w:rsidRPr="00976229">
        <w:rPr>
          <w:rFonts w:ascii="Arial" w:hAnsi="Arial" w:cs="Arial"/>
          <w:sz w:val="22"/>
          <w:szCs w:val="22"/>
        </w:rPr>
        <w:t>, o 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rych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wypowiedzenia, w przypadku gdy Wykonawca naruszy w spos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niniejszej umowy, w szczeg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lności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przypadku odstąpienia od Umowy przez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rąkolwiek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lastRenderedPageBreak/>
        <w:t>dyrektywy 95/46/WE (og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lne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36903AF2" w:rsidR="004A086F" w:rsidRPr="00D77223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69628C">
        <w:rPr>
          <w:rFonts w:ascii="Arial" w:hAnsi="Arial" w:cs="Arial"/>
          <w:kern w:val="1"/>
          <w:sz w:val="22"/>
          <w:szCs w:val="22"/>
        </w:rPr>
        <w:br/>
        <w:t>w celu związanym z postępowaniem o udzielenie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 xml:space="preserve">wienia publicznego na </w:t>
      </w:r>
      <w:r w:rsidR="00FC44D3" w:rsidRPr="000D7909">
        <w:rPr>
          <w:rFonts w:ascii="Arial" w:hAnsi="Arial" w:cs="Arial"/>
          <w:sz w:val="22"/>
          <w:szCs w:val="22"/>
        </w:rPr>
        <w:t>k</w:t>
      </w:r>
      <w:r w:rsidR="00FC44D3">
        <w:rPr>
          <w:rFonts w:ascii="Arial" w:eastAsia="Calibri" w:hAnsi="Arial" w:cs="Arial"/>
          <w:sz w:val="22"/>
          <w:szCs w:val="22"/>
          <w:lang w:eastAsia="en-US"/>
        </w:rPr>
        <w:t>ompleksową</w:t>
      </w:r>
      <w:r w:rsidR="00FC44D3" w:rsidRPr="0044114B">
        <w:rPr>
          <w:rFonts w:ascii="Arial" w:eastAsia="Calibri" w:hAnsi="Arial" w:cs="Arial"/>
          <w:sz w:val="22"/>
          <w:szCs w:val="22"/>
          <w:lang w:eastAsia="en-US"/>
        </w:rPr>
        <w:t xml:space="preserve"> organizacj</w:t>
      </w:r>
      <w:r w:rsidR="00FC44D3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FC44D3" w:rsidRPr="0044114B">
        <w:rPr>
          <w:rFonts w:ascii="Arial" w:eastAsia="Calibri" w:hAnsi="Arial" w:cs="Arial"/>
          <w:sz w:val="22"/>
          <w:szCs w:val="22"/>
          <w:lang w:eastAsia="en-US"/>
        </w:rPr>
        <w:t xml:space="preserve"> i przeprowadzenie Biegu „Wojskowa Za</w:t>
      </w:r>
      <w:r w:rsidR="00D35C45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C44D3" w:rsidRPr="0044114B">
        <w:rPr>
          <w:rFonts w:ascii="Arial" w:eastAsia="Calibri" w:hAnsi="Arial" w:cs="Arial"/>
          <w:sz w:val="22"/>
          <w:szCs w:val="22"/>
          <w:lang w:eastAsia="en-US"/>
        </w:rPr>
        <w:t>yszka”</w:t>
      </w:r>
      <w:r w:rsidR="001A606D">
        <w:rPr>
          <w:rFonts w:ascii="Arial" w:hAnsi="Arial" w:cs="Arial"/>
          <w:sz w:val="22"/>
          <w:szCs w:val="22"/>
        </w:rPr>
        <w:t xml:space="preserve"> </w:t>
      </w:r>
      <w:r w:rsidRPr="0069628C">
        <w:rPr>
          <w:rFonts w:ascii="Arial" w:hAnsi="Arial" w:cs="Arial"/>
          <w:kern w:val="1"/>
          <w:sz w:val="22"/>
          <w:szCs w:val="22"/>
        </w:rPr>
        <w:t>prowadzonym w</w:t>
      </w:r>
      <w:r w:rsidR="004F03F6" w:rsidRPr="0069628C">
        <w:rPr>
          <w:rFonts w:ascii="Arial" w:hAnsi="Arial" w:cs="Arial"/>
          <w:kern w:val="1"/>
          <w:sz w:val="22"/>
          <w:szCs w:val="22"/>
        </w:rPr>
        <w:t> </w:t>
      </w:r>
      <w:r w:rsidRPr="0069628C">
        <w:rPr>
          <w:rFonts w:ascii="Arial" w:hAnsi="Arial" w:cs="Arial"/>
          <w:kern w:val="1"/>
          <w:sz w:val="22"/>
          <w:szCs w:val="22"/>
        </w:rPr>
        <w:t>trybie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>wienia poniżej</w:t>
      </w:r>
      <w:r w:rsidRPr="00D77223">
        <w:rPr>
          <w:rFonts w:ascii="Arial" w:hAnsi="Arial" w:cs="Arial"/>
          <w:kern w:val="1"/>
          <w:sz w:val="22"/>
          <w:szCs w:val="22"/>
        </w:rPr>
        <w:t xml:space="preserve"> </w:t>
      </w:r>
      <w:r w:rsidR="00A3402F" w:rsidRPr="00D77223">
        <w:rPr>
          <w:rFonts w:ascii="Arial" w:hAnsi="Arial" w:cs="Arial"/>
          <w:kern w:val="1"/>
          <w:sz w:val="22"/>
          <w:szCs w:val="22"/>
        </w:rPr>
        <w:t>130 000 PLN</w:t>
      </w:r>
      <w:r w:rsidRPr="00D77223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D77223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odbiorcami Pani/Pana danych osobowych będą osoby lub podmioty,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>w „Polityce Rachunkowości 31 Bazy Lotnictwa Taktycznego” tj. przez okres 5 lat od dnia zakończenia postępowania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obowiązek podania przez Panią/Pana danych osobowych bezpośrednio Pani/Pana dotyczących,  jest wymogiem związanym z udziałem w postępowaniu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>w spos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18 RODO prawo żądania od administratora ograniczenia przetwarzania danych osobowych z zastrzeżeniem przypadk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w, o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rych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>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ry </w:t>
      </w:r>
      <w:r w:rsidRPr="00976229">
        <w:rPr>
          <w:rFonts w:ascii="Arial" w:hAnsi="Arial" w:cs="Arial"/>
          <w:color w:val="auto"/>
          <w:sz w:val="22"/>
          <w:szCs w:val="22"/>
        </w:rPr>
        <w:br/>
        <w:t xml:space="preserve">w uzasadnionych przypadkach zawnioskuje o przesuniecie terminu realizacji umowy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>lub zmianę harmonogramu, w tym jeżeli taki wniosek uzasadnia waż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>ny interes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siły wyższej,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ra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wyższą. Przez siłę wyższą rozumie się wszelkie nieprzewidziane zdarzenia powstałe poza kontrolą Stron,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rych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2E3A" w14:textId="77777777" w:rsidR="007A6294" w:rsidRDefault="007A6294">
      <w:r>
        <w:separator/>
      </w:r>
    </w:p>
  </w:endnote>
  <w:endnote w:type="continuationSeparator" w:id="0">
    <w:p w14:paraId="066646D0" w14:textId="77777777" w:rsidR="007A6294" w:rsidRDefault="007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7A0D" w14:textId="43742BB9" w:rsidR="004A086F" w:rsidRPr="004E2362" w:rsidRDefault="006C19E7">
    <w:pPr>
      <w:pStyle w:val="Stopka"/>
      <w:tabs>
        <w:tab w:val="clear" w:pos="9072"/>
        <w:tab w:val="right" w:pos="9046"/>
      </w:tabs>
      <w:jc w:val="right"/>
      <w:rPr>
        <w:rFonts w:ascii="Arial" w:hAnsi="Arial" w:cs="Arial"/>
        <w:sz w:val="22"/>
        <w:szCs w:val="22"/>
      </w:rPr>
    </w:pPr>
    <w:r w:rsidRPr="004E2362">
      <w:rPr>
        <w:rFonts w:ascii="Arial" w:hAnsi="Arial" w:cs="Arial"/>
        <w:sz w:val="22"/>
        <w:szCs w:val="22"/>
      </w:rPr>
      <w:fldChar w:fldCharType="begin"/>
    </w:r>
    <w:r w:rsidRPr="004E2362">
      <w:rPr>
        <w:rFonts w:ascii="Arial" w:hAnsi="Arial" w:cs="Arial"/>
        <w:sz w:val="22"/>
        <w:szCs w:val="22"/>
      </w:rPr>
      <w:instrText xml:space="preserve"> PAGE </w:instrText>
    </w:r>
    <w:r w:rsidRPr="004E2362">
      <w:rPr>
        <w:rFonts w:ascii="Arial" w:hAnsi="Arial" w:cs="Arial"/>
        <w:sz w:val="22"/>
        <w:szCs w:val="22"/>
      </w:rPr>
      <w:fldChar w:fldCharType="separate"/>
    </w:r>
    <w:r w:rsidR="00FC44D3">
      <w:rPr>
        <w:rFonts w:ascii="Arial" w:hAnsi="Arial" w:cs="Arial"/>
        <w:noProof/>
        <w:sz w:val="22"/>
        <w:szCs w:val="22"/>
      </w:rPr>
      <w:t>4</w:t>
    </w:r>
    <w:r w:rsidRPr="004E236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7405" w14:textId="77777777" w:rsidR="007A6294" w:rsidRDefault="007A6294">
      <w:r>
        <w:separator/>
      </w:r>
    </w:p>
  </w:footnote>
  <w:footnote w:type="continuationSeparator" w:id="0">
    <w:p w14:paraId="4A387D2C" w14:textId="77777777" w:rsidR="007A6294" w:rsidRDefault="007A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B614C5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0DAE3F18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797C28E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EAE26D5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11472D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D4AE28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C206026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53F6980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06452F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C7E2BE9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1B4E86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9C0598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DB96A0CC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6F"/>
    <w:rsid w:val="0002426C"/>
    <w:rsid w:val="00062509"/>
    <w:rsid w:val="000A0D73"/>
    <w:rsid w:val="000D7909"/>
    <w:rsid w:val="000F2E47"/>
    <w:rsid w:val="0012281C"/>
    <w:rsid w:val="00153A4C"/>
    <w:rsid w:val="0016147D"/>
    <w:rsid w:val="00181E36"/>
    <w:rsid w:val="001961C8"/>
    <w:rsid w:val="001A606D"/>
    <w:rsid w:val="001C236B"/>
    <w:rsid w:val="0020405A"/>
    <w:rsid w:val="00220D45"/>
    <w:rsid w:val="00224A57"/>
    <w:rsid w:val="00267E2E"/>
    <w:rsid w:val="0029553B"/>
    <w:rsid w:val="00295556"/>
    <w:rsid w:val="002A5AAE"/>
    <w:rsid w:val="002B1D57"/>
    <w:rsid w:val="002E159F"/>
    <w:rsid w:val="002F2C6D"/>
    <w:rsid w:val="00342A3B"/>
    <w:rsid w:val="003720D9"/>
    <w:rsid w:val="00382BC8"/>
    <w:rsid w:val="003A5F23"/>
    <w:rsid w:val="003B59A8"/>
    <w:rsid w:val="003F69B0"/>
    <w:rsid w:val="00406347"/>
    <w:rsid w:val="00416B6C"/>
    <w:rsid w:val="00435529"/>
    <w:rsid w:val="0043683C"/>
    <w:rsid w:val="00440B37"/>
    <w:rsid w:val="0044233C"/>
    <w:rsid w:val="004555A8"/>
    <w:rsid w:val="00466812"/>
    <w:rsid w:val="00477699"/>
    <w:rsid w:val="004852B0"/>
    <w:rsid w:val="004A086F"/>
    <w:rsid w:val="004A124D"/>
    <w:rsid w:val="004E2362"/>
    <w:rsid w:val="004F03F6"/>
    <w:rsid w:val="005555AE"/>
    <w:rsid w:val="005644AF"/>
    <w:rsid w:val="00572826"/>
    <w:rsid w:val="00583364"/>
    <w:rsid w:val="005A0721"/>
    <w:rsid w:val="005F24E5"/>
    <w:rsid w:val="00624A83"/>
    <w:rsid w:val="00643735"/>
    <w:rsid w:val="0065230B"/>
    <w:rsid w:val="00655D2A"/>
    <w:rsid w:val="00661FD3"/>
    <w:rsid w:val="00687ACE"/>
    <w:rsid w:val="00692060"/>
    <w:rsid w:val="0069628C"/>
    <w:rsid w:val="006C19E7"/>
    <w:rsid w:val="00764F09"/>
    <w:rsid w:val="00796F0F"/>
    <w:rsid w:val="007A6294"/>
    <w:rsid w:val="007B5E2D"/>
    <w:rsid w:val="007C2D0B"/>
    <w:rsid w:val="008157F7"/>
    <w:rsid w:val="0083284A"/>
    <w:rsid w:val="008379F2"/>
    <w:rsid w:val="008C7DC4"/>
    <w:rsid w:val="008F0D9C"/>
    <w:rsid w:val="00903A30"/>
    <w:rsid w:val="0092615C"/>
    <w:rsid w:val="00955DD9"/>
    <w:rsid w:val="00974D93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86E4C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A2ED3"/>
    <w:rsid w:val="00D356C0"/>
    <w:rsid w:val="00D35C45"/>
    <w:rsid w:val="00D77223"/>
    <w:rsid w:val="00D97C7A"/>
    <w:rsid w:val="00DB5075"/>
    <w:rsid w:val="00E126AE"/>
    <w:rsid w:val="00E515D0"/>
    <w:rsid w:val="00E91CF1"/>
    <w:rsid w:val="00EA5CAD"/>
    <w:rsid w:val="00EA5D6C"/>
    <w:rsid w:val="00EE5B6F"/>
    <w:rsid w:val="00F13D74"/>
    <w:rsid w:val="00F90FDD"/>
    <w:rsid w:val="00FC44D3"/>
    <w:rsid w:val="00FD35A5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794E-D984-45F7-BF2A-70546DFA52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AB9CD7-6854-45D7-B41B-55291768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7</cp:revision>
  <cp:lastPrinted>2022-01-28T10:16:00Z</cp:lastPrinted>
  <dcterms:created xsi:type="dcterms:W3CDTF">2022-05-18T11:27:00Z</dcterms:created>
  <dcterms:modified xsi:type="dcterms:W3CDTF">2022-06-20T08:55:00Z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