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320EF" w14:textId="1762485C" w:rsidR="00E90A4D" w:rsidRDefault="00E90A4D" w:rsidP="00E90A4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K.261.2.2024</w:t>
      </w:r>
    </w:p>
    <w:p w14:paraId="35434186" w14:textId="77777777" w:rsidR="00E90A4D" w:rsidRDefault="00E90A4D" w:rsidP="00E90A4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70357D34" w14:textId="77777777" w:rsidR="00E90A4D" w:rsidRDefault="00E90A4D" w:rsidP="00E90A4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PRZEDMIOT ZAMÓWIENIA</w:t>
      </w:r>
    </w:p>
    <w:p w14:paraId="4F1137B0" w14:textId="77777777" w:rsidR="00E90A4D" w:rsidRDefault="00E90A4D" w:rsidP="00E90A4D">
      <w:pPr>
        <w:pStyle w:val="Default"/>
        <w:jc w:val="center"/>
        <w:rPr>
          <w:sz w:val="22"/>
          <w:szCs w:val="22"/>
        </w:rPr>
      </w:pPr>
    </w:p>
    <w:p w14:paraId="62924842" w14:textId="77777777" w:rsidR="00E90A4D" w:rsidRDefault="00E90A4D" w:rsidP="00E90A4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Przedmiot zamówienia obejmuje:</w:t>
      </w:r>
    </w:p>
    <w:p w14:paraId="20EAE658" w14:textId="77777777" w:rsidR="00E90A4D" w:rsidRDefault="00E90A4D" w:rsidP="00E90A4D">
      <w:pPr>
        <w:pStyle w:val="Default"/>
        <w:rPr>
          <w:rFonts w:ascii="Times New Roman" w:hAnsi="Times New Roman" w:cs="Times New Roman"/>
        </w:rPr>
      </w:pPr>
    </w:p>
    <w:p w14:paraId="6E9373B1" w14:textId="77777777" w:rsidR="00E90A4D" w:rsidRDefault="00E90A4D" w:rsidP="00E90A4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Świadczenie usług dowozu (i odwozu) uczniów do szkół podstawowych i oddziałów przedszkolnych w Rogowie i Gościeszynie oraz do szkół i ośrodków specjalnych  w Żninie i  Kłecku w okresie od 01.01.2025 r. do 31.12.2025 r. w dniach nauki szkolnej i zajęć przedszkolnych.</w:t>
      </w:r>
    </w:p>
    <w:p w14:paraId="29CA3035" w14:textId="77777777" w:rsidR="00E90A4D" w:rsidRDefault="00E90A4D" w:rsidP="00E90A4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Szczegółowe wymagania związane z realizacją przedmiotu zamówienia:</w:t>
      </w:r>
    </w:p>
    <w:p w14:paraId="4CA8321A" w14:textId="77777777" w:rsidR="00E90A4D" w:rsidRDefault="00E90A4D" w:rsidP="00E90A4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Przewozy dzieci i młodzieży szkolnej realizowane będą na podstawie imiennych biletów miesięcznych szkolnych zakupionych przez Zamawiającego u Wykonawcy.</w:t>
      </w:r>
    </w:p>
    <w:p w14:paraId="6B96E8E8" w14:textId="77777777" w:rsidR="00E90A4D" w:rsidRDefault="00E90A4D" w:rsidP="00E90A4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Wykaz planowanych ( szacunkowych średniomiesięcznych ) ilości dowożonych uczniów oraz miejscowości zamieszkania uczniów (przystanków) i godzin dowozu .</w:t>
      </w:r>
    </w:p>
    <w:p w14:paraId="177207D7" w14:textId="77777777" w:rsidR="00E90A4D" w:rsidRDefault="00E90A4D" w:rsidP="00E90A4D">
      <w:pPr>
        <w:pStyle w:val="Default"/>
        <w:rPr>
          <w:rFonts w:ascii="Liberation Serif" w:hAnsi="Liberation Serif" w:cs="Liberation Serif"/>
          <w:sz w:val="23"/>
          <w:szCs w:val="23"/>
        </w:rPr>
      </w:pPr>
    </w:p>
    <w:tbl>
      <w:tblPr>
        <w:tblW w:w="9270" w:type="dxa"/>
        <w:tblInd w:w="-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710"/>
        <w:gridCol w:w="887"/>
        <w:gridCol w:w="2651"/>
        <w:gridCol w:w="710"/>
        <w:gridCol w:w="913"/>
        <w:gridCol w:w="1276"/>
      </w:tblGrid>
      <w:tr w:rsidR="005042C6" w:rsidRPr="005042C6" w14:paraId="62C06671" w14:textId="77777777" w:rsidTr="00E90A4D">
        <w:trPr>
          <w:cantSplit/>
          <w:trHeight w:val="5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8AD1" w14:textId="77777777" w:rsidR="00E90A4D" w:rsidRPr="005042C6" w:rsidRDefault="00E90A4D">
            <w:pPr>
              <w:pStyle w:val="Standard"/>
              <w:spacing w:line="254" w:lineRule="auto"/>
              <w:rPr>
                <w:sz w:val="22"/>
                <w:szCs w:val="22"/>
                <w14:ligatures w14:val="standardContextual"/>
              </w:rPr>
            </w:pPr>
            <w:bookmarkStart w:id="0" w:name="_Hlk119582248"/>
            <w:r w:rsidRPr="005042C6">
              <w:rPr>
                <w:sz w:val="22"/>
                <w:szCs w:val="22"/>
                <w14:ligatures w14:val="standardContextual"/>
              </w:rPr>
              <w:t>Nazwa szkoły(miejscowość), do której następuje dowóz dzieci i z której następuje powrót do domu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791120E1" w14:textId="77777777" w:rsidR="00E90A4D" w:rsidRPr="005042C6" w:rsidRDefault="00E90A4D">
            <w:pPr>
              <w:pStyle w:val="Standard"/>
              <w:spacing w:line="254" w:lineRule="auto"/>
              <w:ind w:left="113" w:right="113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Godzina dowozu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21275758" w14:textId="77777777" w:rsidR="00E90A4D" w:rsidRPr="005042C6" w:rsidRDefault="00E90A4D">
            <w:pPr>
              <w:pStyle w:val="Standard"/>
              <w:spacing w:line="254" w:lineRule="auto"/>
              <w:ind w:left="113" w:right="113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Godzina odwozu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E8B54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Miejscowość ,z której dzieci odjeżdżają do szkoły i wracają do domu ze szkoły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16D7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Ilość dzieci (młodzieży)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23BA" w14:textId="77777777" w:rsidR="00E90A4D" w:rsidRPr="005042C6" w:rsidRDefault="00E90A4D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5042C6">
              <w:rPr>
                <w:rFonts w:ascii="Times New Roman" w:hAnsi="Times New Roman" w:cs="Times New Roman"/>
                <w:kern w:val="2"/>
                <w14:ligatures w14:val="standardContextual"/>
              </w:rPr>
              <w:t>Długość trasy w  km</w:t>
            </w:r>
          </w:p>
        </w:tc>
      </w:tr>
      <w:tr w:rsidR="005042C6" w:rsidRPr="005042C6" w14:paraId="11C04BC2" w14:textId="77777777" w:rsidTr="00E90A4D">
        <w:trPr>
          <w:cantSplit/>
          <w:trHeight w:val="130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6EF05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C50DC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6CAAE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A6F58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0F4E5FCF" w14:textId="77777777" w:rsidR="00E90A4D" w:rsidRPr="005042C6" w:rsidRDefault="00E90A4D">
            <w:pPr>
              <w:pStyle w:val="Standard"/>
              <w:spacing w:line="254" w:lineRule="auto"/>
              <w:ind w:left="113" w:right="113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Oddział  Przedszkolny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hideMark/>
          </w:tcPr>
          <w:p w14:paraId="4CBE3DB3" w14:textId="77777777" w:rsidR="00E90A4D" w:rsidRPr="005042C6" w:rsidRDefault="00E90A4D">
            <w:pPr>
              <w:pStyle w:val="Standard"/>
              <w:spacing w:line="254" w:lineRule="auto"/>
              <w:ind w:left="113" w:right="113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Szkoła podstawowa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1CA07" w14:textId="77777777" w:rsidR="00E90A4D" w:rsidRPr="005042C6" w:rsidRDefault="00E90A4D">
            <w:pPr>
              <w:spacing w:after="0" w:line="256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5042C6" w:rsidRPr="005042C6" w14:paraId="0957ADCC" w14:textId="77777777" w:rsidTr="00E90A4D">
        <w:trPr>
          <w:cantSplit/>
          <w:trHeight w:val="2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0375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SP Rogowo         GP Rogowo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58E7" w14:textId="6C7159ED" w:rsidR="00E90A4D" w:rsidRPr="005042C6" w:rsidRDefault="00E90A4D">
            <w:pPr>
              <w:pStyle w:val="Standard"/>
              <w:spacing w:line="254" w:lineRule="auto"/>
              <w:ind w:left="113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7</w:t>
            </w:r>
            <w:r w:rsidRPr="005042C6">
              <w:rPr>
                <w:vertAlign w:val="superscript"/>
                <w14:ligatures w14:val="standardContextual"/>
              </w:rPr>
              <w:t>4</w:t>
            </w:r>
            <w:r w:rsidR="005042C6">
              <w:rPr>
                <w:vertAlign w:val="superscript"/>
                <w14:ligatures w14:val="standardContextual"/>
              </w:rPr>
              <w:t>0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4EA4" w14:textId="6855041E" w:rsidR="00E90A4D" w:rsidRPr="005042C6" w:rsidRDefault="00E90A4D">
            <w:pPr>
              <w:pStyle w:val="Standard"/>
              <w:spacing w:line="254" w:lineRule="auto"/>
              <w:rPr>
                <w:vertAlign w:val="superscript"/>
                <w14:ligatures w14:val="standardContextual"/>
              </w:rPr>
            </w:pPr>
            <w:r w:rsidRPr="005042C6">
              <w:rPr>
                <w14:ligatures w14:val="standardContextual"/>
              </w:rPr>
              <w:t xml:space="preserve"> 12</w:t>
            </w:r>
            <w:r w:rsidRPr="005042C6">
              <w:rPr>
                <w:vertAlign w:val="superscript"/>
                <w14:ligatures w14:val="standardContextual"/>
              </w:rPr>
              <w:t>4</w:t>
            </w:r>
            <w:r w:rsidR="005042C6">
              <w:rPr>
                <w:vertAlign w:val="superscript"/>
                <w14:ligatures w14:val="standardContextual"/>
              </w:rPr>
              <w:t>5</w:t>
            </w:r>
          </w:p>
          <w:p w14:paraId="12F4B050" w14:textId="2ADC50B2" w:rsidR="00E90A4D" w:rsidRPr="005042C6" w:rsidRDefault="00E90A4D">
            <w:pPr>
              <w:pStyle w:val="Standard"/>
              <w:spacing w:line="254" w:lineRule="auto"/>
              <w:ind w:left="113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14</w:t>
            </w:r>
            <w:r w:rsidR="005042C6">
              <w:rPr>
                <w:vertAlign w:val="superscript"/>
                <w14:ligatures w14:val="standardContextual"/>
              </w:rPr>
              <w:t>35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B285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Bożacin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80C3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C0FC" w14:textId="16354D7C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5F09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0 - 10</w:t>
            </w:r>
          </w:p>
        </w:tc>
      </w:tr>
      <w:tr w:rsidR="005042C6" w:rsidRPr="005042C6" w14:paraId="73560837" w14:textId="77777777" w:rsidTr="00E90A4D">
        <w:trPr>
          <w:cantSplit/>
          <w:trHeight w:val="2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B31034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14B00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6E3A5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DD9A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Cotoń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1A4F" w14:textId="5A729A3A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3FD5" w14:textId="292ED3B3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C764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0 - 10</w:t>
            </w:r>
          </w:p>
        </w:tc>
      </w:tr>
      <w:tr w:rsidR="005042C6" w:rsidRPr="005042C6" w14:paraId="31218672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60B5C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E991F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505C9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F3D3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Czewujewo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863F" w14:textId="2D79E20D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F940" w14:textId="039846AA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</w:t>
            </w:r>
            <w:r w:rsidR="000C5C0E">
              <w:rPr>
                <w14:ligatures w14:val="standardContextu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FF56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0 - 10</w:t>
            </w:r>
          </w:p>
        </w:tc>
      </w:tr>
      <w:tr w:rsidR="005042C6" w:rsidRPr="005042C6" w14:paraId="73551EBE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F9529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A2641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A55DF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FFB6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Gałęzewo - Gałęzewko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CFB2" w14:textId="5F7E682C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ACC4" w14:textId="3BE72459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</w:t>
            </w:r>
            <w:r w:rsidR="0026001E" w:rsidRPr="005042C6">
              <w:rPr>
                <w14:ligatures w14:val="standardContextu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B185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0 - 10</w:t>
            </w:r>
          </w:p>
        </w:tc>
      </w:tr>
      <w:tr w:rsidR="005042C6" w:rsidRPr="005042C6" w14:paraId="17EB3904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960A7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DA36F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3BF15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2F5E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Gostomka -Ustroń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FF77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5BAA" w14:textId="007CF00F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3DA9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2B248B02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6FFE8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43C9F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569BB2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BFC6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Grochowiska Księże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ED0A" w14:textId="54F5853D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77DE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5451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7623DC1B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58E90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B050C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D9C4A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9156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Grochowiska Szlacheckie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4A8A" w14:textId="6963DCC8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4FBF" w14:textId="45C61F35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3465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65018409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FFAB5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1D82E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F422A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1CD8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Izdebno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97A3" w14:textId="357988AB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03C9" w14:textId="49FDA0AD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F902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7B95989D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3343F6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2DD0D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72DC4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7D5C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Kowalewko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255D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2CD7" w14:textId="70F7DEB4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F598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12631D35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CBB6B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EBF6D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2A458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A574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Lubcz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12AD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783F" w14:textId="42A0580B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1FD67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69CED2BD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6423FC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5816B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2BDEA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7DE4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Łaziska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8366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A54A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DB6D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79064C25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79D50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ADB2F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75ABD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D522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Mięcierzyn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5657" w14:textId="6F813A67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60B0A" w14:textId="0EE552DA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6AC0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0-15</w:t>
            </w:r>
          </w:p>
        </w:tc>
      </w:tr>
      <w:tr w:rsidR="005042C6" w:rsidRPr="005042C6" w14:paraId="1AA837FE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A42626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83947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A187D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1B29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Narajewo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C861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3FBB8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8A73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0-10</w:t>
            </w:r>
          </w:p>
        </w:tc>
      </w:tr>
      <w:tr w:rsidR="005042C6" w:rsidRPr="005042C6" w14:paraId="12818BC9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8D96C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9EF62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152B4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7D89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Niedźwiady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C8CF" w14:textId="641BE0EE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9773" w14:textId="013685BF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DFFC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0-10</w:t>
            </w:r>
          </w:p>
        </w:tc>
      </w:tr>
      <w:tr w:rsidR="005042C6" w:rsidRPr="005042C6" w14:paraId="04845049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DC4B34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DD1AC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18DC6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BA0C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Recz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4564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B770" w14:textId="0B6A5ACE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20AC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0-10</w:t>
            </w:r>
          </w:p>
        </w:tc>
      </w:tr>
      <w:tr w:rsidR="005042C6" w:rsidRPr="005042C6" w14:paraId="0AA37391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8C647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B6FC0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B1069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1690F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Rzym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20EB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A141" w14:textId="13A3C621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F1D5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23142DAE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952677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F18430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900ED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559F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Skórki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8038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9473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4CAC8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0-10</w:t>
            </w:r>
          </w:p>
        </w:tc>
      </w:tr>
      <w:tr w:rsidR="005042C6" w:rsidRPr="005042C6" w14:paraId="022C40B2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92993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CE38A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21F7A1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B4CE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Szkółki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0A17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E0A98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34D2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0-10</w:t>
            </w:r>
          </w:p>
        </w:tc>
      </w:tr>
      <w:tr w:rsidR="005042C6" w:rsidRPr="005042C6" w14:paraId="0DB4FB30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2DBC2" w14:textId="77777777" w:rsidR="0026001E" w:rsidRPr="005042C6" w:rsidRDefault="0026001E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5A7C0" w14:textId="77777777" w:rsidR="0026001E" w:rsidRPr="005042C6" w:rsidRDefault="0026001E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13769" w14:textId="77777777" w:rsidR="0026001E" w:rsidRPr="005042C6" w:rsidRDefault="0026001E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75A3" w14:textId="406B570D" w:rsidR="0026001E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Sarbinowo Drugie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B46C" w14:textId="70F7768B" w:rsidR="0026001E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8BA5" w14:textId="608BB71E" w:rsidR="0026001E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0ECF" w14:textId="2CD73AC2" w:rsidR="0026001E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0-10</w:t>
            </w:r>
          </w:p>
        </w:tc>
      </w:tr>
      <w:tr w:rsidR="005042C6" w:rsidRPr="005042C6" w14:paraId="76D18F39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AAF6C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8BC5E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F55E9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BDE9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Wiewiórczyn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6D90" w14:textId="1DDF9CEF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DF96" w14:textId="21FA6E72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791F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0-10</w:t>
            </w:r>
          </w:p>
        </w:tc>
      </w:tr>
      <w:tr w:rsidR="005042C6" w:rsidRPr="005042C6" w14:paraId="5821AB97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06C4D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F7A3B5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03982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1980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Wiktorowo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2536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36B4" w14:textId="3374C007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3FB4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0-5</w:t>
            </w:r>
          </w:p>
        </w:tc>
      </w:tr>
      <w:tr w:rsidR="005042C6" w:rsidRPr="005042C6" w14:paraId="48FBB03D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09979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C73B9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065F7" w14:textId="77777777" w:rsidR="00E90A4D" w:rsidRPr="005042C6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5B77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Wola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E0E9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2E14" w14:textId="545FA5BF" w:rsidR="00E90A4D" w:rsidRPr="005042C6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6A2A" w14:textId="77777777" w:rsidR="00E90A4D" w:rsidRPr="005042C6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 w:rsidRPr="005042C6">
              <w:rPr>
                <w14:ligatures w14:val="standardContextual"/>
              </w:rPr>
              <w:t>0-10</w:t>
            </w:r>
          </w:p>
        </w:tc>
      </w:tr>
      <w:tr w:rsidR="00E90A4D" w14:paraId="2CA8B964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4EBF9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color w:val="FF0000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DAB2A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color w:val="FF0000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C3FE6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color w:val="FF0000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C4BFE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Zalesie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4FA1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8CBC" w14:textId="0E47D35C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D971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0-5</w:t>
            </w:r>
          </w:p>
        </w:tc>
      </w:tr>
      <w:tr w:rsidR="00E90A4D" w14:paraId="2B9EEAEA" w14:textId="77777777" w:rsidTr="00E90A4D">
        <w:trPr>
          <w:cantSplit/>
          <w:trHeight w:val="20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CF609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color w:val="FF0000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7A6C3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color w:val="FF0000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56B77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color w:val="FF0000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B24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Złotniki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7BE6" w14:textId="1A96D728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EC04" w14:textId="59D871C3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71789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0-10</w:t>
            </w:r>
          </w:p>
        </w:tc>
      </w:tr>
      <w:tr w:rsidR="00E90A4D" w14:paraId="4A698AE8" w14:textId="77777777" w:rsidTr="00E90A4D">
        <w:trPr>
          <w:cantSplit/>
          <w:trHeight w:val="274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EE80" w14:textId="77777777" w:rsidR="00E90A4D" w:rsidRDefault="00E90A4D">
            <w:pPr>
              <w:pStyle w:val="Standard"/>
              <w:snapToGrid w:val="0"/>
              <w:spacing w:line="254" w:lineRule="auto"/>
              <w:rPr>
                <w14:ligatures w14:val="standardContextual"/>
              </w:rPr>
            </w:pPr>
          </w:p>
          <w:p w14:paraId="41184FA9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  <w:p w14:paraId="5CB4D1D9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lastRenderedPageBreak/>
              <w:t>SP Gościeszyn</w:t>
            </w:r>
          </w:p>
          <w:p w14:paraId="1FE3484D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  <w:p w14:paraId="6D597CF9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55D8" w14:textId="77777777" w:rsidR="00E90A4D" w:rsidRDefault="00E90A4D">
            <w:pPr>
              <w:pStyle w:val="Standard"/>
              <w:snapToGrid w:val="0"/>
              <w:spacing w:line="254" w:lineRule="auto"/>
              <w:rPr>
                <w14:ligatures w14:val="standardContextual"/>
              </w:rPr>
            </w:pPr>
          </w:p>
          <w:p w14:paraId="6315FCD5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  <w:p w14:paraId="5D916E83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lastRenderedPageBreak/>
              <w:t>7</w:t>
            </w:r>
            <w:r>
              <w:rPr>
                <w:vertAlign w:val="superscript"/>
                <w14:ligatures w14:val="standardContextual"/>
              </w:rPr>
              <w:t>45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9073" w14:textId="77777777" w:rsidR="00E90A4D" w:rsidRDefault="00E90A4D">
            <w:pPr>
              <w:pStyle w:val="Standard"/>
              <w:snapToGrid w:val="0"/>
              <w:spacing w:line="254" w:lineRule="auto"/>
              <w:rPr>
                <w:vertAlign w:val="superscript"/>
                <w14:ligatures w14:val="standardContextual"/>
              </w:rPr>
            </w:pPr>
          </w:p>
          <w:p w14:paraId="34376518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  <w:p w14:paraId="4C2E10FA" w14:textId="70312BE9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lastRenderedPageBreak/>
              <w:t>1</w:t>
            </w:r>
            <w:r w:rsidR="005042C6">
              <w:rPr>
                <w14:ligatures w14:val="standardContextual"/>
              </w:rPr>
              <w:t>3</w:t>
            </w:r>
            <w:r w:rsidR="005042C6">
              <w:rPr>
                <w:vertAlign w:val="superscript"/>
                <w14:ligatures w14:val="standardContextual"/>
              </w:rPr>
              <w:t>3</w:t>
            </w:r>
            <w:r>
              <w:rPr>
                <w:vertAlign w:val="superscript"/>
                <w14:ligatures w14:val="standardContextual"/>
              </w:rPr>
              <w:t>0</w:t>
            </w:r>
          </w:p>
          <w:p w14:paraId="1E4E16B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15</w:t>
            </w:r>
            <w:r>
              <w:rPr>
                <w:vertAlign w:val="superscript"/>
                <w14:ligatures w14:val="standardContextual"/>
              </w:rPr>
              <w:t>10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7645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lastRenderedPageBreak/>
              <w:t>Budzisław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F31C" w14:textId="0AC132FB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3BF0" w14:textId="59291190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11399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0 - 5</w:t>
            </w:r>
          </w:p>
        </w:tc>
      </w:tr>
      <w:tr w:rsidR="00E90A4D" w14:paraId="01371A2E" w14:textId="77777777" w:rsidTr="00E90A4D">
        <w:trPr>
          <w:cantSplit/>
          <w:trHeight w:val="35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2B435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82B7F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9839A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63F7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Cegielnia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DD56" w14:textId="13C283B5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0795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A2B8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0 - 5</w:t>
            </w:r>
          </w:p>
        </w:tc>
      </w:tr>
      <w:tr w:rsidR="00E90A4D" w14:paraId="56D9A942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40611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98C39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5480A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7F9A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Gołąbki Ndl.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F3DC" w14:textId="3D606A54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329C" w14:textId="30E747F8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75E5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0 - 10</w:t>
            </w:r>
          </w:p>
        </w:tc>
      </w:tr>
      <w:tr w:rsidR="00E90A4D" w14:paraId="65B7E8D3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F255C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93933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44041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1D893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Gołąbki Trzemesz.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6CE0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8F6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A3C8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0 - 5</w:t>
            </w:r>
          </w:p>
        </w:tc>
      </w:tr>
      <w:tr w:rsidR="00E90A4D" w14:paraId="5EBB8571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BD731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B6C42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50AAD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5B80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Gościeszynek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E1060" w14:textId="07483311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E24E" w14:textId="481E26C9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A35A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0-5</w:t>
            </w:r>
          </w:p>
        </w:tc>
      </w:tr>
      <w:tr w:rsidR="00E90A4D" w14:paraId="22674134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B2068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7263F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33160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1EB1" w14:textId="77777777" w:rsidR="00E90A4D" w:rsidRDefault="00E90A4D">
            <w:pPr>
              <w:rPr>
                <w14:ligatures w14:val="standardContextu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5EF1" w14:textId="77777777" w:rsidR="00E90A4D" w:rsidRDefault="00E90A4D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1A19" w14:textId="77777777" w:rsidR="00E90A4D" w:rsidRDefault="00E90A4D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DCB2" w14:textId="77777777" w:rsidR="00E90A4D" w:rsidRDefault="00E90A4D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E90A4D" w14:paraId="5F75A561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D25A1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9851A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41AC6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40015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Jastrzębowo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23E3" w14:textId="1511C615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717E" w14:textId="2E47E730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BA0D4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0-10</w:t>
            </w:r>
          </w:p>
        </w:tc>
      </w:tr>
      <w:tr w:rsidR="00E90A4D" w14:paraId="306F34AD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65534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0F72FF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B88EF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3308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Kozłowo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9D8F" w14:textId="2F825928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C6744" w14:textId="2B6CBA11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804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0-15</w:t>
            </w:r>
          </w:p>
        </w:tc>
      </w:tr>
      <w:tr w:rsidR="00E90A4D" w14:paraId="708F5966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49C60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FEC50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97FF1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3A4E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Kruchowo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C8E7" w14:textId="5A9698DA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4ED0" w14:textId="72FE919C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560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0-15</w:t>
            </w:r>
          </w:p>
        </w:tc>
      </w:tr>
      <w:tr w:rsidR="00E90A4D" w14:paraId="07823BC5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5939E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CEE16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6AC17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CFFD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Ochodza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EA62" w14:textId="47E29880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AAC2" w14:textId="2B0DA11C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C9BD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0-5</w:t>
            </w:r>
          </w:p>
        </w:tc>
      </w:tr>
      <w:tr w:rsidR="00E90A4D" w14:paraId="3FE6E03A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3B9B75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79565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B1EE1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79C1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Ryszewo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96B0" w14:textId="71C2AA59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B2E8" w14:textId="3C264DA3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  <w:r w:rsidR="0026001E">
              <w:rPr>
                <w14:ligatures w14:val="standardContextua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4760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0-5</w:t>
            </w:r>
          </w:p>
        </w:tc>
      </w:tr>
      <w:tr w:rsidR="00E90A4D" w14:paraId="3D3AF70F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4ED4F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80BA2D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33F51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E0A4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Smolary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6C1BA" w14:textId="73C18E3F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E7B8" w14:textId="0127F68E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4DF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0-5</w:t>
            </w:r>
          </w:p>
        </w:tc>
      </w:tr>
      <w:tr w:rsidR="00E90A4D" w14:paraId="52003752" w14:textId="77777777" w:rsidTr="00E90A4D">
        <w:trPr>
          <w:cantSplit/>
          <w:trHeight w:val="36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24D27E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BEFA9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5EF9A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AC2E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Zalesie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3441" w14:textId="71A24F45" w:rsidR="00E90A4D" w:rsidRDefault="0026001E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8FC1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DFC3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0-10</w:t>
            </w:r>
          </w:p>
        </w:tc>
      </w:tr>
      <w:tr w:rsidR="00E90A4D" w14:paraId="799CC7E4" w14:textId="77777777" w:rsidTr="00E90A4D">
        <w:trPr>
          <w:cantSplit/>
          <w:trHeight w:val="259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572BD0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8C166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04331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802D" w14:textId="447B0BA3" w:rsidR="00E90A4D" w:rsidRPr="0026001E" w:rsidRDefault="0026001E">
            <w:pPr>
              <w:rPr>
                <w:rFonts w:ascii="Times New Roman" w:hAnsi="Times New Roman" w:cs="Times New Roman"/>
                <w14:ligatures w14:val="standardContextual"/>
              </w:rPr>
            </w:pPr>
            <w:r w:rsidRPr="0026001E">
              <w:rPr>
                <w:rFonts w:ascii="Times New Roman" w:hAnsi="Times New Roman" w:cs="Times New Roman"/>
                <w14:ligatures w14:val="standardContextual"/>
              </w:rPr>
              <w:t>Ławki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FBDE" w14:textId="3F7A5078" w:rsidR="00E90A4D" w:rsidRDefault="0026001E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2BFF" w14:textId="526DE6C8" w:rsidR="00E90A4D" w:rsidRPr="0026001E" w:rsidRDefault="0026001E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600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9FE5" w14:textId="680B6BF5" w:rsidR="00E90A4D" w:rsidRPr="0026001E" w:rsidRDefault="0026001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6001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0-10</w:t>
            </w:r>
          </w:p>
        </w:tc>
      </w:tr>
      <w:tr w:rsidR="00E90A4D" w14:paraId="41DC7C6C" w14:textId="77777777" w:rsidTr="00E90A4D">
        <w:trPr>
          <w:cantSplit/>
          <w:trHeight w:val="36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5C69" w14:textId="77777777" w:rsidR="00E90A4D" w:rsidRDefault="00E90A4D">
            <w:pPr>
              <w:pStyle w:val="Standard"/>
              <w:snapToGrid w:val="0"/>
              <w:spacing w:line="254" w:lineRule="auto"/>
              <w:rPr>
                <w14:ligatures w14:val="standardContextual"/>
              </w:rPr>
            </w:pPr>
          </w:p>
          <w:p w14:paraId="2BBECEE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Szkoła Specjalna Żnin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38A6B" w14:textId="77777777" w:rsidR="00E90A4D" w:rsidRDefault="00E90A4D">
            <w:pPr>
              <w:pStyle w:val="Standard"/>
              <w:snapToGrid w:val="0"/>
              <w:spacing w:line="254" w:lineRule="auto"/>
              <w:rPr>
                <w14:ligatures w14:val="standardContextual"/>
              </w:rPr>
            </w:pPr>
          </w:p>
          <w:p w14:paraId="52B20E4D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  <w:p w14:paraId="13DB7B3D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  <w:r>
              <w:rPr>
                <w:vertAlign w:val="superscript"/>
                <w14:ligatures w14:val="standardContextual"/>
              </w:rPr>
              <w:t>45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8FC6" w14:textId="77777777" w:rsidR="00E90A4D" w:rsidRDefault="00E90A4D">
            <w:pPr>
              <w:pStyle w:val="Standard"/>
              <w:snapToGrid w:val="0"/>
              <w:spacing w:line="254" w:lineRule="auto"/>
              <w:rPr>
                <w:vertAlign w:val="superscript"/>
                <w14:ligatures w14:val="standardContextual"/>
              </w:rPr>
            </w:pPr>
          </w:p>
          <w:p w14:paraId="177F9D1D" w14:textId="77777777" w:rsidR="00E90A4D" w:rsidRDefault="00E90A4D">
            <w:pPr>
              <w:pStyle w:val="Standard"/>
              <w:spacing w:line="254" w:lineRule="auto"/>
              <w:rPr>
                <w:vertAlign w:val="superscript"/>
                <w14:ligatures w14:val="standardContextual"/>
              </w:rPr>
            </w:pPr>
          </w:p>
          <w:p w14:paraId="15BB1085" w14:textId="642CE11F" w:rsidR="00E90A4D" w:rsidRDefault="005042C6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14</w:t>
            </w:r>
            <w:r>
              <w:rPr>
                <w:vertAlign w:val="superscript"/>
                <w14:ligatures w14:val="standardContextual"/>
              </w:rPr>
              <w:t>0</w:t>
            </w:r>
            <w:r w:rsidR="00E90A4D">
              <w:rPr>
                <w:vertAlign w:val="superscript"/>
                <w14:ligatures w14:val="standardContextual"/>
              </w:rPr>
              <w:t>0</w:t>
            </w:r>
          </w:p>
          <w:p w14:paraId="44756D85" w14:textId="77777777" w:rsidR="00E90A4D" w:rsidRDefault="00E90A4D">
            <w:pPr>
              <w:pStyle w:val="Standard"/>
              <w:spacing w:line="254" w:lineRule="auto"/>
              <w:rPr>
                <w:vertAlign w:val="superscript"/>
                <w14:ligatures w14:val="standardContextual"/>
              </w:rPr>
            </w:pPr>
            <w:r>
              <w:rPr>
                <w:vertAlign w:val="superscript"/>
                <w14:ligatures w14:val="standardContextual"/>
              </w:rPr>
              <w:t xml:space="preserve"> 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71CA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Nadleśnictwo Gołąbki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307F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3101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EE65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0 - 20</w:t>
            </w:r>
          </w:p>
        </w:tc>
      </w:tr>
      <w:tr w:rsidR="00E90A4D" w14:paraId="7E9575EE" w14:textId="77777777" w:rsidTr="00E90A4D">
        <w:trPr>
          <w:cantSplit/>
          <w:trHeight w:val="37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E0C15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25B18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  <w14:ligatures w14:val="standardContextual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D7CEA" w14:textId="77777777" w:rsidR="00E90A4D" w:rsidRDefault="00E90A4D">
            <w:pPr>
              <w:spacing w:after="0" w:line="256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E4A3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Czewujewo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33ED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0ED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74B8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0 - 10</w:t>
            </w:r>
          </w:p>
        </w:tc>
      </w:tr>
      <w:tr w:rsidR="00E90A4D" w14:paraId="311F4BB8" w14:textId="77777777" w:rsidTr="00E90A4D">
        <w:trPr>
          <w:cantSplit/>
          <w:trHeight w:val="3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296A" w14:textId="77777777" w:rsidR="00E90A4D" w:rsidRDefault="00E90A4D">
            <w:pPr>
              <w:pStyle w:val="Standard"/>
              <w:snapToGrid w:val="0"/>
              <w:spacing w:line="254" w:lineRule="auto"/>
              <w:rPr>
                <w14:ligatures w14:val="standardContextual"/>
              </w:rPr>
            </w:pPr>
          </w:p>
          <w:p w14:paraId="3A73AE63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CE81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  <w:p w14:paraId="2AFFE9BB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6D9F" w14:textId="77777777" w:rsidR="00E90A4D" w:rsidRDefault="00E90A4D">
            <w:pPr>
              <w:pStyle w:val="Standard"/>
              <w:spacing w:line="254" w:lineRule="auto"/>
              <w:rPr>
                <w:dstrike/>
                <w:vertAlign w:val="superscript"/>
                <w14:ligatures w14:val="standardContextual"/>
              </w:rPr>
            </w:pPr>
          </w:p>
          <w:p w14:paraId="0F98509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  <w:p w14:paraId="6157A26A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EB13E" w14:textId="77777777" w:rsidR="00E90A4D" w:rsidRDefault="00E90A4D">
            <w:pPr>
              <w:rPr>
                <w14:ligatures w14:val="standardContextu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29794" w14:textId="77777777" w:rsidR="00E90A4D" w:rsidRDefault="00E90A4D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CC94" w14:textId="77777777" w:rsidR="00E90A4D" w:rsidRDefault="00E90A4D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0C00" w14:textId="77777777" w:rsidR="00E90A4D" w:rsidRDefault="00E90A4D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E90A4D" w14:paraId="5DD17B9C" w14:textId="77777777" w:rsidTr="00E90A4D">
        <w:trPr>
          <w:cantSplit/>
          <w:trHeight w:val="38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A504" w14:textId="77777777" w:rsidR="00E90A4D" w:rsidRDefault="00E90A4D">
            <w:pPr>
              <w:pStyle w:val="Standard"/>
              <w:snapToGrid w:val="0"/>
              <w:spacing w:line="254" w:lineRule="auto"/>
              <w:rPr>
                <w14:ligatures w14:val="standardContextual"/>
              </w:rPr>
            </w:pPr>
          </w:p>
          <w:p w14:paraId="18CF55C2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Ośrodek Specjalny Kłecko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BC01" w14:textId="77777777" w:rsidR="00E90A4D" w:rsidRDefault="00E90A4D">
            <w:pPr>
              <w:pStyle w:val="Standard"/>
              <w:snapToGrid w:val="0"/>
              <w:spacing w:line="254" w:lineRule="auto"/>
              <w:rPr>
                <w14:ligatures w14:val="standardContextual"/>
              </w:rPr>
            </w:pPr>
          </w:p>
          <w:p w14:paraId="274E6BF9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7</w:t>
            </w:r>
            <w:r>
              <w:rPr>
                <w:vertAlign w:val="superscript"/>
                <w14:ligatures w14:val="standardContextual"/>
              </w:rPr>
              <w:t>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101BB" w14:textId="77777777" w:rsidR="00E90A4D" w:rsidRDefault="00E90A4D">
            <w:pPr>
              <w:pStyle w:val="Standard"/>
              <w:snapToGrid w:val="0"/>
              <w:spacing w:line="254" w:lineRule="auto"/>
              <w:rPr>
                <w:vertAlign w:val="superscript"/>
                <w14:ligatures w14:val="standardContextual"/>
              </w:rPr>
            </w:pPr>
          </w:p>
          <w:p w14:paraId="03FC2759" w14:textId="682A0D49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  <w:r w:rsidR="005042C6">
              <w:rPr>
                <w14:ligatures w14:val="standardContextual"/>
              </w:rPr>
              <w:t>4</w:t>
            </w:r>
            <w:r w:rsidR="005042C6">
              <w:rPr>
                <w:vertAlign w:val="superscript"/>
                <w14:ligatures w14:val="standardContextual"/>
              </w:rPr>
              <w:t>0</w:t>
            </w:r>
            <w:r>
              <w:rPr>
                <w:vertAlign w:val="superscript"/>
                <w14:ligatures w14:val="standardContextual"/>
              </w:rPr>
              <w:t>0</w:t>
            </w:r>
          </w:p>
          <w:p w14:paraId="7B7E2E96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E259B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Cotoń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818E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DAB0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4AF5" w14:textId="77777777" w:rsidR="00E90A4D" w:rsidRDefault="00E90A4D">
            <w:pPr>
              <w:pStyle w:val="Standard"/>
              <w:spacing w:line="254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0 - 25</w:t>
            </w:r>
          </w:p>
        </w:tc>
      </w:tr>
      <w:bookmarkEnd w:id="0"/>
    </w:tbl>
    <w:p w14:paraId="48800216" w14:textId="77777777" w:rsidR="00E90A4D" w:rsidRDefault="00E90A4D" w:rsidP="00E90A4D">
      <w:pPr>
        <w:pStyle w:val="Default"/>
        <w:rPr>
          <w:rFonts w:ascii="Liberation Serif" w:hAnsi="Liberation Serif" w:cs="Liberation Serif"/>
          <w:sz w:val="23"/>
          <w:szCs w:val="23"/>
        </w:rPr>
      </w:pPr>
    </w:p>
    <w:p w14:paraId="71DCEDD7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3) W okresie obowiązywania umowy wykaz planowanych miejscowości zamieszkania uczniów ( przystanków ), godzin  dowozu  oraz ilości dowożonych uczniów o których mowa w ppkt. 2) mogą ulec zmianom. Ponadto wykaz ten może ulec zmianie co do godzin dowozu i odwozu uczniów w wyniku konieczności dokonania przez dyrektorów szkół zmiany rozkładu zajęć lekcyjnych itp. albo też zmiana ta będzie konieczna  ze względu na ustalone lub w czasie trwania umowy zmieniane kursy na trasach przejazdowych przez Wykonawcę.</w:t>
      </w:r>
    </w:p>
    <w:p w14:paraId="439D47DE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Zmiany w zakresie godzin dowozu i odwozu wymagają akceptacji Zamawiającego i Wykonawcy.</w:t>
      </w:r>
    </w:p>
    <w:p w14:paraId="03DAE5BF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Zamawiający zapewnia sobie prawo do ustalenia różnych godzin dowozu i odwozu  </w:t>
      </w:r>
    </w:p>
    <w:p w14:paraId="7FAC788B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 poszczególnych dniach tygodnia.</w:t>
      </w:r>
    </w:p>
    <w:p w14:paraId="16997A7D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4) Dowozy winny być realizowane z zapewnieniem przez Wykonawcę opieki nad dowożonymi uczniami poprzez zaangażowanie opiekunek na wszystkich trasach,  z zachowaniem szczególnych zasad bezpieczeństwa poprzez zapewnienie miejsc siedzących dla wszystkich przewożonych uczniów oraz   zachowanie szczególnej ostrożności podczas wsiadania i wysiadania  z autobusów ( pojazdów ) , jak również w czasie dowozu (odwozu).</w:t>
      </w:r>
    </w:p>
    <w:p w14:paraId="18FCC8FB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</w:rPr>
        <w:t>Przewozy odbywać się będą zgodnie z ustawą z dnia 6września 2001 ro transporcie drogowym (Dz. U. z 2022r. poz.2201z późn.zm.) na podstawie zezwoleń  na wykonywanie regularnych przewozów osób w krajowym transporcie drogowym wydawanych przez uprawnione do tego organy samorządowe.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34B7082C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6) Zamawiający zastrzega możliwość zmniejszenia zamówienia maksymalnie o 25%</w:t>
      </w:r>
    </w:p>
    <w:p w14:paraId="6CC1424B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wartości całego zamówienia.</w:t>
      </w:r>
    </w:p>
    <w:p w14:paraId="4D192DEF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3.Zamawiający wymaga zatrudnienia przez Wykonawcę  lub Podwykonawcę na umowę o pracę  8 osób wyznaczonych do realizacji zamówienia w zakresie</w:t>
      </w:r>
    </w:p>
    <w:p w14:paraId="5A03F8DF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-kierowanie pojazdem -autobusem.</w:t>
      </w:r>
    </w:p>
    <w:p w14:paraId="656F750D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 Zamawiający wymaga zatrudnienia przez Wykonawcę lub Podwykonawcę na umowę o pracę osób wyznaczonych do realizacji zamówienia w zakresie sprawowania opieki podczas dowozów ( odwozów ).</w:t>
      </w:r>
    </w:p>
    <w:p w14:paraId="7FEA5F17" w14:textId="77777777" w:rsidR="00E90A4D" w:rsidRDefault="00E90A4D" w:rsidP="00E9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5. Nazwy i kody stosowane we Wspólnym Słowniku Zamówień (CPV)</w:t>
      </w:r>
    </w:p>
    <w:p w14:paraId="5D4F00B8" w14:textId="77777777" w:rsidR="00E90A4D" w:rsidRDefault="00E90A4D" w:rsidP="00E90A4D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Kod CPV: 60100000-9 -usługi w zakresie transportu drogowego</w:t>
      </w:r>
    </w:p>
    <w:p w14:paraId="3ADB8D5A" w14:textId="77777777" w:rsidR="00E90A4D" w:rsidRDefault="00E90A4D" w:rsidP="00E90A4D"/>
    <w:p w14:paraId="36580C1D" w14:textId="77777777" w:rsidR="00696653" w:rsidRDefault="00696653"/>
    <w:sectPr w:rsidR="0069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D"/>
    <w:rsid w:val="00066ABC"/>
    <w:rsid w:val="000C5C0E"/>
    <w:rsid w:val="0026001E"/>
    <w:rsid w:val="00455DF9"/>
    <w:rsid w:val="005042C6"/>
    <w:rsid w:val="00696653"/>
    <w:rsid w:val="00A42769"/>
    <w:rsid w:val="00CA6017"/>
    <w:rsid w:val="00E90A4D"/>
    <w:rsid w:val="00F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8A34"/>
  <w15:chartTrackingRefBased/>
  <w15:docId w15:val="{D802236B-5930-4FC5-8225-717F6306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A4D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A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A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A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A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A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A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A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A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A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A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A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0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A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0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A4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90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E90A4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Roman Bereźnicki</cp:lastModifiedBy>
  <cp:revision>4</cp:revision>
  <cp:lastPrinted>2024-11-07T13:17:00Z</cp:lastPrinted>
  <dcterms:created xsi:type="dcterms:W3CDTF">2024-11-08T08:14:00Z</dcterms:created>
  <dcterms:modified xsi:type="dcterms:W3CDTF">2024-11-08T10:03:00Z</dcterms:modified>
</cp:coreProperties>
</file>