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72BF5" w14:textId="2AB1EA1B" w:rsidR="00693ECD" w:rsidRPr="00653922" w:rsidRDefault="00693ECD" w:rsidP="00451938">
      <w:pPr>
        <w:autoSpaceDE w:val="0"/>
        <w:autoSpaceDN w:val="0"/>
        <w:adjustRightInd w:val="0"/>
        <w:spacing w:after="0" w:line="240" w:lineRule="auto"/>
        <w:jc w:val="both"/>
        <w:rPr>
          <w:rFonts w:ascii="Calibri" w:eastAsia="Calibri" w:hAnsi="Calibri" w:cs="Calibri"/>
          <w:b/>
          <w:color w:val="1E1E1E"/>
          <w:spacing w:val="4"/>
          <w:sz w:val="20"/>
          <w:szCs w:val="20"/>
        </w:rPr>
      </w:pPr>
      <w:r w:rsidRPr="00653922">
        <w:rPr>
          <w:rFonts w:ascii="Calibri" w:eastAsia="Calibri" w:hAnsi="Calibri" w:cs="Calibri"/>
          <w:b/>
          <w:color w:val="1E1E1E"/>
          <w:spacing w:val="4"/>
          <w:sz w:val="20"/>
          <w:szCs w:val="20"/>
        </w:rPr>
        <w:t xml:space="preserve">Oznaczenie postępowania: </w:t>
      </w:r>
      <w:r w:rsidR="00082D58" w:rsidRPr="00653922">
        <w:rPr>
          <w:rFonts w:ascii="Calibri" w:hAnsi="Calibri" w:cs="Calibri"/>
          <w:b/>
          <w:bCs/>
          <w:sz w:val="20"/>
          <w:szCs w:val="20"/>
        </w:rPr>
        <w:t>01/2022/MTBS</w:t>
      </w:r>
      <w:r w:rsidR="00082D58" w:rsidRPr="00653922">
        <w:rPr>
          <w:rFonts w:ascii="Calibri" w:eastAsia="Calibri" w:hAnsi="Calibri" w:cs="Calibri"/>
          <w:b/>
          <w:color w:val="1E1E1E"/>
          <w:spacing w:val="4"/>
          <w:sz w:val="20"/>
          <w:szCs w:val="20"/>
        </w:rPr>
        <w:t xml:space="preserve"> </w:t>
      </w:r>
    </w:p>
    <w:p w14:paraId="1A8A07FD" w14:textId="77777777" w:rsidR="00451938" w:rsidRDefault="00451938" w:rsidP="00451938">
      <w:pPr>
        <w:spacing w:after="0"/>
        <w:jc w:val="center"/>
        <w:rPr>
          <w:rFonts w:ascii="Calibri" w:hAnsi="Calibri" w:cs="Calibri"/>
          <w:b/>
          <w:bCs/>
          <w:sz w:val="20"/>
          <w:szCs w:val="20"/>
        </w:rPr>
      </w:pPr>
    </w:p>
    <w:p w14:paraId="431B962C" w14:textId="3E9FFBC2" w:rsidR="00082D58" w:rsidRPr="00653922" w:rsidRDefault="00693ECD" w:rsidP="00451938">
      <w:pPr>
        <w:spacing w:after="0"/>
        <w:jc w:val="center"/>
        <w:rPr>
          <w:rFonts w:ascii="Calibri" w:hAnsi="Calibri" w:cs="Calibri"/>
          <w:b/>
          <w:bCs/>
          <w:sz w:val="20"/>
          <w:szCs w:val="20"/>
        </w:rPr>
      </w:pPr>
      <w:r w:rsidRPr="00653922">
        <w:rPr>
          <w:rFonts w:ascii="Calibri" w:hAnsi="Calibri" w:cs="Calibri"/>
          <w:b/>
          <w:bCs/>
          <w:sz w:val="20"/>
          <w:szCs w:val="20"/>
        </w:rPr>
        <w:t>USŁUGA</w:t>
      </w:r>
      <w:r w:rsidR="00082D58" w:rsidRPr="00653922">
        <w:rPr>
          <w:rFonts w:ascii="Calibri" w:hAnsi="Calibri" w:cs="Calibri"/>
          <w:b/>
          <w:bCs/>
          <w:sz w:val="20"/>
          <w:szCs w:val="20"/>
        </w:rPr>
        <w:t xml:space="preserve"> UBEZPIECZENIA </w:t>
      </w:r>
    </w:p>
    <w:p w14:paraId="254ECB6D" w14:textId="164C249E" w:rsidR="00730888" w:rsidRPr="00653922" w:rsidRDefault="00730888" w:rsidP="00451938">
      <w:pPr>
        <w:spacing w:after="0"/>
        <w:jc w:val="both"/>
        <w:rPr>
          <w:rFonts w:ascii="Calibri" w:hAnsi="Calibri" w:cs="Calibri"/>
          <w:b/>
          <w:bCs/>
          <w:sz w:val="20"/>
          <w:szCs w:val="20"/>
        </w:rPr>
      </w:pPr>
      <w:r w:rsidRPr="00653922">
        <w:rPr>
          <w:rFonts w:ascii="Calibri" w:hAnsi="Calibri" w:cs="Calibri"/>
          <w:b/>
          <w:bCs/>
          <w:sz w:val="20"/>
          <w:szCs w:val="20"/>
        </w:rPr>
        <w:t>Wyjaśnienia treści SWZ</w:t>
      </w:r>
      <w:r w:rsidR="00693ECD" w:rsidRPr="00653922">
        <w:rPr>
          <w:rFonts w:ascii="Calibri" w:hAnsi="Calibri" w:cs="Calibri"/>
          <w:b/>
          <w:bCs/>
          <w:sz w:val="20"/>
          <w:szCs w:val="20"/>
        </w:rPr>
        <w:t xml:space="preserve"> </w:t>
      </w:r>
    </w:p>
    <w:p w14:paraId="46F2D10A" w14:textId="2383CCB5" w:rsidR="00730888" w:rsidRPr="00653922" w:rsidRDefault="00082D58" w:rsidP="00451938">
      <w:pPr>
        <w:spacing w:after="0"/>
        <w:jc w:val="both"/>
        <w:rPr>
          <w:rFonts w:ascii="Calibri" w:hAnsi="Calibri" w:cs="Calibri"/>
          <w:b/>
          <w:bCs/>
          <w:sz w:val="20"/>
          <w:szCs w:val="20"/>
        </w:rPr>
      </w:pPr>
      <w:r w:rsidRPr="00653922">
        <w:rPr>
          <w:rFonts w:ascii="Calibri" w:hAnsi="Calibri" w:cs="Calibri"/>
          <w:b/>
          <w:bCs/>
          <w:sz w:val="20"/>
          <w:szCs w:val="20"/>
        </w:rPr>
        <w:t>Międzygminne Towarzystwo Budownictwa Społecznego Sp. z o.o. (Dalej zwane MTBS Sp. z o.o.) z siedzibą w Tarnowskich Górach, ul. Towarowa 1</w:t>
      </w:r>
      <w:r w:rsidR="00730888" w:rsidRPr="00653922">
        <w:rPr>
          <w:rFonts w:ascii="Calibri" w:hAnsi="Calibri" w:cs="Calibri"/>
          <w:b/>
          <w:bCs/>
          <w:sz w:val="20"/>
          <w:szCs w:val="20"/>
        </w:rPr>
        <w:t xml:space="preserve">, prowadząc procedurę </w:t>
      </w:r>
      <w:r w:rsidR="00A92B41" w:rsidRPr="00653922">
        <w:rPr>
          <w:rFonts w:ascii="Calibri" w:hAnsi="Calibri" w:cs="Calibri"/>
          <w:b/>
          <w:bCs/>
          <w:sz w:val="20"/>
          <w:szCs w:val="20"/>
        </w:rPr>
        <w:t>z</w:t>
      </w:r>
      <w:r w:rsidR="00730888" w:rsidRPr="00653922">
        <w:rPr>
          <w:rFonts w:ascii="Calibri" w:hAnsi="Calibri" w:cs="Calibri"/>
          <w:b/>
          <w:bCs/>
          <w:sz w:val="20"/>
          <w:szCs w:val="20"/>
        </w:rPr>
        <w:t xml:space="preserve">amówienia </w:t>
      </w:r>
      <w:r w:rsidR="00A92B41" w:rsidRPr="00653922">
        <w:rPr>
          <w:rFonts w:ascii="Calibri" w:hAnsi="Calibri" w:cs="Calibri"/>
          <w:b/>
          <w:bCs/>
          <w:sz w:val="20"/>
          <w:szCs w:val="20"/>
        </w:rPr>
        <w:t>p</w:t>
      </w:r>
      <w:r w:rsidR="00730888" w:rsidRPr="00653922">
        <w:rPr>
          <w:rFonts w:ascii="Calibri" w:hAnsi="Calibri" w:cs="Calibri"/>
          <w:b/>
          <w:bCs/>
          <w:sz w:val="20"/>
          <w:szCs w:val="20"/>
        </w:rPr>
        <w:t>ublicznego w trybie podstawowym</w:t>
      </w:r>
      <w:r w:rsidR="00A92B41" w:rsidRPr="00653922">
        <w:rPr>
          <w:rFonts w:ascii="Calibri" w:hAnsi="Calibri" w:cs="Calibri"/>
          <w:b/>
          <w:bCs/>
          <w:sz w:val="20"/>
          <w:szCs w:val="20"/>
        </w:rPr>
        <w:t xml:space="preserve"> z możliwością negocjacji</w:t>
      </w:r>
      <w:r w:rsidR="00730888" w:rsidRPr="00653922">
        <w:rPr>
          <w:rFonts w:ascii="Calibri" w:hAnsi="Calibri" w:cs="Calibri"/>
          <w:b/>
          <w:bCs/>
          <w:sz w:val="20"/>
          <w:szCs w:val="20"/>
        </w:rPr>
        <w:t xml:space="preserve">, w przedmiocie zamówienia na </w:t>
      </w:r>
      <w:r w:rsidR="00A92B41" w:rsidRPr="00653922">
        <w:rPr>
          <w:rFonts w:ascii="Calibri" w:hAnsi="Calibri" w:cs="Calibri"/>
          <w:b/>
          <w:bCs/>
          <w:sz w:val="20"/>
          <w:szCs w:val="20"/>
        </w:rPr>
        <w:t>usługę</w:t>
      </w:r>
      <w:r w:rsidRPr="00653922">
        <w:rPr>
          <w:rFonts w:ascii="Calibri" w:hAnsi="Calibri" w:cs="Calibri"/>
          <w:b/>
          <w:bCs/>
          <w:sz w:val="20"/>
          <w:szCs w:val="20"/>
        </w:rPr>
        <w:t xml:space="preserve"> ubezpieczenia,</w:t>
      </w:r>
      <w:r w:rsidR="00746540" w:rsidRPr="00653922">
        <w:rPr>
          <w:rFonts w:ascii="Calibri" w:hAnsi="Calibri" w:cs="Calibri"/>
          <w:b/>
          <w:bCs/>
          <w:sz w:val="20"/>
          <w:szCs w:val="20"/>
        </w:rPr>
        <w:t xml:space="preserve"> </w:t>
      </w:r>
      <w:r w:rsidR="00730888" w:rsidRPr="00653922">
        <w:rPr>
          <w:rFonts w:ascii="Calibri" w:hAnsi="Calibri" w:cs="Calibri"/>
          <w:b/>
          <w:bCs/>
          <w:sz w:val="20"/>
          <w:szCs w:val="20"/>
        </w:rPr>
        <w:t xml:space="preserve">stosownie do treści art. 284 ust. 2 w zw. z ust. 1 Ustawy z dnia 11 września 2019r. - </w:t>
      </w:r>
      <w:proofErr w:type="spellStart"/>
      <w:r w:rsidR="00730888" w:rsidRPr="00653922">
        <w:rPr>
          <w:rFonts w:ascii="Calibri" w:hAnsi="Calibri" w:cs="Calibri"/>
          <w:b/>
          <w:bCs/>
          <w:sz w:val="20"/>
          <w:szCs w:val="20"/>
        </w:rPr>
        <w:t>Pzp</w:t>
      </w:r>
      <w:proofErr w:type="spellEnd"/>
      <w:r w:rsidR="00730888" w:rsidRPr="00653922">
        <w:rPr>
          <w:rFonts w:ascii="Calibri" w:hAnsi="Calibri" w:cs="Calibri"/>
          <w:b/>
          <w:bCs/>
          <w:sz w:val="20"/>
          <w:szCs w:val="20"/>
        </w:rPr>
        <w:t>,</w:t>
      </w:r>
      <w:r w:rsidR="00EB33AA">
        <w:rPr>
          <w:rFonts w:ascii="Calibri" w:hAnsi="Calibri" w:cs="Calibri"/>
          <w:b/>
          <w:bCs/>
          <w:sz w:val="20"/>
          <w:szCs w:val="20"/>
        </w:rPr>
        <w:t xml:space="preserve"> </w:t>
      </w:r>
      <w:r w:rsidR="00730888" w:rsidRPr="00653922">
        <w:rPr>
          <w:rFonts w:ascii="Calibri" w:hAnsi="Calibri" w:cs="Calibri"/>
          <w:b/>
          <w:bCs/>
          <w:sz w:val="20"/>
          <w:szCs w:val="20"/>
        </w:rPr>
        <w:t xml:space="preserve">w związku z </w:t>
      </w:r>
      <w:r w:rsidR="00693ECD" w:rsidRPr="00653922">
        <w:rPr>
          <w:rFonts w:ascii="Calibri" w:hAnsi="Calibri" w:cs="Calibri"/>
          <w:b/>
          <w:bCs/>
          <w:sz w:val="20"/>
          <w:szCs w:val="20"/>
        </w:rPr>
        <w:t xml:space="preserve">niżej wymienionymi </w:t>
      </w:r>
      <w:r w:rsidR="00730888" w:rsidRPr="00653922">
        <w:rPr>
          <w:rFonts w:ascii="Calibri" w:hAnsi="Calibri" w:cs="Calibri"/>
          <w:b/>
          <w:bCs/>
          <w:sz w:val="20"/>
          <w:szCs w:val="20"/>
        </w:rPr>
        <w:t>pytaniami Wykonawców wyjaśnia:</w:t>
      </w:r>
    </w:p>
    <w:p w14:paraId="5EDE3C7F" w14:textId="77777777" w:rsidR="00AB423F" w:rsidRPr="00653922" w:rsidRDefault="00AB423F" w:rsidP="00451938">
      <w:pPr>
        <w:spacing w:after="0" w:line="240" w:lineRule="auto"/>
        <w:jc w:val="both"/>
        <w:rPr>
          <w:rFonts w:ascii="Calibri" w:eastAsia="Calibri" w:hAnsi="Calibri" w:cs="Calibri"/>
          <w:b/>
          <w:bCs/>
          <w:color w:val="1E1E1E"/>
          <w:spacing w:val="4"/>
          <w:sz w:val="20"/>
          <w:szCs w:val="20"/>
        </w:rPr>
      </w:pPr>
      <w:bookmarkStart w:id="0" w:name="_Hlk83219815"/>
    </w:p>
    <w:p w14:paraId="375CB050" w14:textId="5CA776BF" w:rsidR="009C4413" w:rsidRPr="00653922" w:rsidRDefault="009C4413" w:rsidP="00451938">
      <w:pPr>
        <w:spacing w:after="0" w:line="240" w:lineRule="auto"/>
        <w:jc w:val="both"/>
        <w:rPr>
          <w:rFonts w:ascii="Calibri" w:eastAsia="Calibri" w:hAnsi="Calibri" w:cs="Calibri"/>
          <w:b/>
          <w:bCs/>
          <w:color w:val="1E1E1E"/>
          <w:spacing w:val="4"/>
          <w:sz w:val="20"/>
          <w:szCs w:val="20"/>
        </w:rPr>
      </w:pPr>
      <w:r w:rsidRPr="00653922">
        <w:rPr>
          <w:rFonts w:ascii="Calibri" w:eastAsia="Calibri" w:hAnsi="Calibri" w:cs="Calibri"/>
          <w:b/>
          <w:bCs/>
          <w:color w:val="1E1E1E"/>
          <w:spacing w:val="4"/>
          <w:sz w:val="20"/>
          <w:szCs w:val="20"/>
        </w:rPr>
        <w:t>Pytani</w:t>
      </w:r>
      <w:r w:rsidR="00AB423F" w:rsidRPr="00653922">
        <w:rPr>
          <w:rFonts w:ascii="Calibri" w:eastAsia="Calibri" w:hAnsi="Calibri" w:cs="Calibri"/>
          <w:b/>
          <w:bCs/>
          <w:color w:val="1E1E1E"/>
          <w:spacing w:val="4"/>
          <w:sz w:val="20"/>
          <w:szCs w:val="20"/>
        </w:rPr>
        <w:t>a</w:t>
      </w:r>
      <w:r w:rsidRPr="00653922">
        <w:rPr>
          <w:rFonts w:ascii="Calibri" w:eastAsia="Calibri" w:hAnsi="Calibri" w:cs="Calibri"/>
          <w:b/>
          <w:bCs/>
          <w:color w:val="1E1E1E"/>
          <w:spacing w:val="4"/>
          <w:sz w:val="20"/>
          <w:szCs w:val="20"/>
        </w:rPr>
        <w:t>:</w:t>
      </w:r>
    </w:p>
    <w:p w14:paraId="1F8367DD" w14:textId="77777777" w:rsidR="00863447" w:rsidRPr="00653922" w:rsidRDefault="00863447" w:rsidP="00451938">
      <w:pPr>
        <w:spacing w:after="0" w:line="240" w:lineRule="auto"/>
        <w:jc w:val="both"/>
        <w:rPr>
          <w:rFonts w:ascii="Calibri" w:eastAsia="Calibri" w:hAnsi="Calibri" w:cs="Calibri"/>
          <w:b/>
          <w:bCs/>
          <w:color w:val="1E1E1E"/>
          <w:spacing w:val="4"/>
          <w:sz w:val="20"/>
          <w:szCs w:val="20"/>
        </w:rPr>
      </w:pPr>
    </w:p>
    <w:p w14:paraId="1CDE4EE9" w14:textId="08D38EE9" w:rsidR="00863447" w:rsidRPr="00653922" w:rsidRDefault="00863447" w:rsidP="00451938">
      <w:pPr>
        <w:pStyle w:val="Akapitzlist"/>
        <w:numPr>
          <w:ilvl w:val="0"/>
          <w:numId w:val="21"/>
        </w:numPr>
        <w:spacing w:after="0" w:line="240" w:lineRule="auto"/>
        <w:ind w:left="426" w:hanging="426"/>
        <w:jc w:val="both"/>
        <w:rPr>
          <w:rFonts w:ascii="Calibri" w:eastAsia="Calibri" w:hAnsi="Calibri" w:cs="Calibri"/>
          <w:color w:val="1E1E1E"/>
          <w:spacing w:val="4"/>
          <w:sz w:val="20"/>
          <w:szCs w:val="20"/>
        </w:rPr>
      </w:pPr>
      <w:r w:rsidRPr="00653922">
        <w:rPr>
          <w:rFonts w:ascii="Calibri" w:eastAsia="Calibri" w:hAnsi="Calibri" w:cs="Calibri"/>
          <w:color w:val="1E1E1E"/>
          <w:spacing w:val="4"/>
          <w:sz w:val="20"/>
          <w:szCs w:val="20"/>
        </w:rPr>
        <w:t>Prosimy o potwierdzenie, że w zakresie nieuregulowanym w SWZ zastosowanie mają ogólne warunki ubezpieczenia Wykonawcy (ubezpieczyciela), w szczególności zastosowanie będą miały standardowe wyłączenia odpowiedzialności określone</w:t>
      </w:r>
      <w:r w:rsidR="00EB33AA">
        <w:rPr>
          <w:rFonts w:ascii="Calibri" w:eastAsia="Calibri" w:hAnsi="Calibri" w:cs="Calibri"/>
          <w:color w:val="1E1E1E"/>
          <w:spacing w:val="4"/>
          <w:sz w:val="20"/>
          <w:szCs w:val="20"/>
        </w:rPr>
        <w:t xml:space="preserve"> </w:t>
      </w:r>
      <w:r w:rsidRPr="00653922">
        <w:rPr>
          <w:rFonts w:ascii="Calibri" w:eastAsia="Calibri" w:hAnsi="Calibri" w:cs="Calibri"/>
          <w:color w:val="1E1E1E"/>
          <w:spacing w:val="4"/>
          <w:sz w:val="20"/>
          <w:szCs w:val="20"/>
        </w:rPr>
        <w:t>w ogólnych warunkach ubezpieczenia.</w:t>
      </w:r>
    </w:p>
    <w:p w14:paraId="67227B9B" w14:textId="77777777" w:rsidR="00A36BCF" w:rsidRPr="00653922" w:rsidRDefault="00A36BCF" w:rsidP="00451938">
      <w:pPr>
        <w:spacing w:after="0" w:line="240" w:lineRule="auto"/>
        <w:jc w:val="both"/>
        <w:rPr>
          <w:rFonts w:ascii="Calibri" w:eastAsia="Calibri" w:hAnsi="Calibri" w:cs="Calibri"/>
          <w:b/>
          <w:bCs/>
          <w:color w:val="1E1E1E"/>
          <w:spacing w:val="4"/>
          <w:sz w:val="20"/>
          <w:szCs w:val="20"/>
        </w:rPr>
      </w:pPr>
    </w:p>
    <w:p w14:paraId="7A67754E" w14:textId="2B39E567" w:rsidR="002E400D" w:rsidRPr="00653922" w:rsidRDefault="002E400D" w:rsidP="00451938">
      <w:pPr>
        <w:spacing w:after="0" w:line="240" w:lineRule="auto"/>
        <w:jc w:val="both"/>
        <w:rPr>
          <w:rFonts w:ascii="Calibri" w:eastAsia="Calibri" w:hAnsi="Calibri" w:cs="Calibri"/>
          <w:b/>
          <w:bCs/>
          <w:color w:val="1E1E1E"/>
          <w:spacing w:val="4"/>
          <w:sz w:val="20"/>
          <w:szCs w:val="20"/>
        </w:rPr>
      </w:pPr>
      <w:r w:rsidRPr="00653922">
        <w:rPr>
          <w:rFonts w:ascii="Calibri" w:eastAsia="Calibri" w:hAnsi="Calibri" w:cs="Calibri"/>
          <w:b/>
          <w:bCs/>
          <w:color w:val="1E1E1E"/>
          <w:spacing w:val="4"/>
          <w:sz w:val="20"/>
          <w:szCs w:val="20"/>
        </w:rPr>
        <w:t>Odpowiedź</w:t>
      </w:r>
      <w:r w:rsidR="00B4628C" w:rsidRPr="00653922">
        <w:rPr>
          <w:rFonts w:ascii="Calibri" w:eastAsia="Calibri" w:hAnsi="Calibri" w:cs="Calibri"/>
          <w:b/>
          <w:bCs/>
          <w:color w:val="1E1E1E"/>
          <w:spacing w:val="4"/>
          <w:sz w:val="20"/>
          <w:szCs w:val="20"/>
        </w:rPr>
        <w:t>:</w:t>
      </w:r>
    </w:p>
    <w:p w14:paraId="7464CAF3" w14:textId="2A3EC38E" w:rsidR="00B4628C" w:rsidRPr="00653922" w:rsidRDefault="00B4628C" w:rsidP="00451938">
      <w:pPr>
        <w:spacing w:after="0" w:line="240" w:lineRule="auto"/>
        <w:jc w:val="both"/>
        <w:rPr>
          <w:rFonts w:ascii="Calibri" w:eastAsia="Calibri" w:hAnsi="Calibri" w:cs="Calibri"/>
          <w:color w:val="1E1E1E"/>
          <w:spacing w:val="4"/>
          <w:sz w:val="20"/>
          <w:szCs w:val="20"/>
        </w:rPr>
      </w:pPr>
      <w:r w:rsidRPr="00653922">
        <w:rPr>
          <w:rFonts w:ascii="Calibri" w:eastAsia="Calibri" w:hAnsi="Calibri" w:cs="Calibri"/>
          <w:color w:val="1E1E1E"/>
          <w:spacing w:val="4"/>
          <w:sz w:val="20"/>
          <w:szCs w:val="20"/>
        </w:rPr>
        <w:t>Zamawiający potwierdza, że w zakresie nieuregulowanym w SWZ zastosowanie mają ogólne warunki ubezpieczenia Wykonawcy (ubezpieczyciela), w szczególności zastosowanie będą miały standardowe wyłączenia odpowiedzialności określone</w:t>
      </w:r>
      <w:r w:rsidR="00EB33AA">
        <w:rPr>
          <w:rFonts w:ascii="Calibri" w:eastAsia="Calibri" w:hAnsi="Calibri" w:cs="Calibri"/>
          <w:color w:val="1E1E1E"/>
          <w:spacing w:val="4"/>
          <w:sz w:val="20"/>
          <w:szCs w:val="20"/>
        </w:rPr>
        <w:t xml:space="preserve"> </w:t>
      </w:r>
      <w:r w:rsidRPr="00653922">
        <w:rPr>
          <w:rFonts w:ascii="Calibri" w:eastAsia="Calibri" w:hAnsi="Calibri" w:cs="Calibri"/>
          <w:color w:val="1E1E1E"/>
          <w:spacing w:val="4"/>
          <w:sz w:val="20"/>
          <w:szCs w:val="20"/>
        </w:rPr>
        <w:t>w ogólnych warunkach ubezpieczenia.</w:t>
      </w:r>
    </w:p>
    <w:p w14:paraId="52EE299F" w14:textId="779EC18C" w:rsidR="00B4628C" w:rsidRDefault="00B4628C" w:rsidP="002E400D">
      <w:pPr>
        <w:spacing w:after="0" w:line="240" w:lineRule="auto"/>
        <w:jc w:val="both"/>
        <w:rPr>
          <w:rFonts w:ascii="Calibri" w:eastAsia="Calibri" w:hAnsi="Calibri" w:cs="Calibri"/>
          <w:b/>
          <w:bCs/>
          <w:color w:val="1E1E1E"/>
          <w:spacing w:val="4"/>
          <w:sz w:val="20"/>
          <w:szCs w:val="20"/>
        </w:rPr>
      </w:pPr>
    </w:p>
    <w:p w14:paraId="2073FE37" w14:textId="77777777" w:rsidR="00CD0154" w:rsidRPr="00653922" w:rsidRDefault="00CD0154" w:rsidP="002E400D">
      <w:pPr>
        <w:spacing w:after="0" w:line="240" w:lineRule="auto"/>
        <w:jc w:val="both"/>
        <w:rPr>
          <w:rFonts w:ascii="Calibri" w:eastAsia="Calibri" w:hAnsi="Calibri" w:cs="Calibri"/>
          <w:b/>
          <w:bCs/>
          <w:color w:val="1E1E1E"/>
          <w:spacing w:val="4"/>
          <w:sz w:val="20"/>
          <w:szCs w:val="20"/>
        </w:rPr>
      </w:pPr>
    </w:p>
    <w:p w14:paraId="26CAC515" w14:textId="161FC5DE" w:rsidR="00B4628C" w:rsidRPr="00653922" w:rsidRDefault="00863447" w:rsidP="00B4628C">
      <w:pPr>
        <w:pStyle w:val="Akapitzlist"/>
        <w:numPr>
          <w:ilvl w:val="0"/>
          <w:numId w:val="21"/>
        </w:numPr>
        <w:spacing w:after="0" w:line="240" w:lineRule="auto"/>
        <w:ind w:left="426" w:hanging="426"/>
        <w:jc w:val="both"/>
        <w:rPr>
          <w:rFonts w:ascii="Calibri" w:eastAsia="Calibri" w:hAnsi="Calibri" w:cs="Calibri"/>
          <w:color w:val="1E1E1E"/>
          <w:spacing w:val="4"/>
          <w:sz w:val="20"/>
          <w:szCs w:val="20"/>
        </w:rPr>
      </w:pPr>
      <w:r w:rsidRPr="00653922">
        <w:rPr>
          <w:rFonts w:ascii="Calibri" w:eastAsia="Calibri" w:hAnsi="Calibri" w:cs="Calibri"/>
          <w:color w:val="1E1E1E"/>
          <w:spacing w:val="4"/>
          <w:sz w:val="20"/>
          <w:szCs w:val="20"/>
        </w:rPr>
        <w:t xml:space="preserve">Prosimy o wyjaśnienie czy </w:t>
      </w:r>
      <w:bookmarkStart w:id="1" w:name="_Hlk94883831"/>
      <w:r w:rsidRPr="00653922">
        <w:rPr>
          <w:rFonts w:ascii="Calibri" w:eastAsia="Calibri" w:hAnsi="Calibri" w:cs="Calibri"/>
          <w:color w:val="1E1E1E"/>
          <w:spacing w:val="4"/>
          <w:sz w:val="20"/>
          <w:szCs w:val="20"/>
        </w:rPr>
        <w:t>Zamawiający dopuszcza możliwość zmiany zapisu SWZ w warunkach ubezpieczenia Autocasco:</w:t>
      </w:r>
      <w:r w:rsidR="00B4628C" w:rsidRPr="00653922">
        <w:rPr>
          <w:rFonts w:ascii="Calibri" w:eastAsia="Calibri" w:hAnsi="Calibri" w:cs="Calibri"/>
          <w:color w:val="1E1E1E"/>
          <w:spacing w:val="4"/>
          <w:sz w:val="20"/>
          <w:szCs w:val="20"/>
        </w:rPr>
        <w:t xml:space="preserve"> </w:t>
      </w:r>
      <w:r w:rsidRPr="00653922">
        <w:rPr>
          <w:rFonts w:ascii="Calibri" w:eastAsia="Calibri" w:hAnsi="Calibri" w:cs="Calibri"/>
          <w:color w:val="1E1E1E"/>
          <w:spacing w:val="4"/>
          <w:sz w:val="20"/>
          <w:szCs w:val="20"/>
        </w:rPr>
        <w:t>„zniesienie amortyzacji części zamiennych pojazdu”</w:t>
      </w:r>
      <w:r w:rsidR="00B4628C" w:rsidRPr="00653922">
        <w:rPr>
          <w:rFonts w:ascii="Calibri" w:eastAsia="Calibri" w:hAnsi="Calibri" w:cs="Calibri"/>
          <w:color w:val="1E1E1E"/>
          <w:spacing w:val="4"/>
          <w:sz w:val="20"/>
          <w:szCs w:val="20"/>
        </w:rPr>
        <w:t xml:space="preserve"> </w:t>
      </w:r>
      <w:r w:rsidRPr="00653922">
        <w:rPr>
          <w:rFonts w:ascii="Calibri" w:eastAsia="Calibri" w:hAnsi="Calibri" w:cs="Calibri"/>
          <w:color w:val="1E1E1E"/>
          <w:spacing w:val="4"/>
          <w:sz w:val="20"/>
          <w:szCs w:val="20"/>
        </w:rPr>
        <w:t>na</w:t>
      </w:r>
      <w:r w:rsidR="00B4628C" w:rsidRPr="00653922">
        <w:rPr>
          <w:rFonts w:ascii="Calibri" w:eastAsia="Calibri" w:hAnsi="Calibri" w:cs="Calibri"/>
          <w:color w:val="1E1E1E"/>
          <w:spacing w:val="4"/>
          <w:sz w:val="20"/>
          <w:szCs w:val="20"/>
        </w:rPr>
        <w:t xml:space="preserve"> </w:t>
      </w:r>
      <w:r w:rsidRPr="00653922">
        <w:rPr>
          <w:rFonts w:ascii="Calibri" w:eastAsia="Calibri" w:hAnsi="Calibri" w:cs="Calibri"/>
          <w:color w:val="1E1E1E"/>
          <w:spacing w:val="4"/>
          <w:sz w:val="20"/>
          <w:szCs w:val="20"/>
        </w:rPr>
        <w:t>„zniesienie amortyzacji części zamiennych pojazdu, za wyjątkiem ogumienia, akumulatorów trakcyjnych (w pojeździe o napędzie elektrycznym) lub elementach układu wydechowego, dla których uwzględnia się indywidualnie stopień ich zużycia eksploatacyjnego”.</w:t>
      </w:r>
    </w:p>
    <w:bookmarkEnd w:id="1"/>
    <w:p w14:paraId="4339D139" w14:textId="77777777" w:rsidR="00A36BCF" w:rsidRPr="00653922" w:rsidRDefault="00A36BCF" w:rsidP="00B4628C">
      <w:pPr>
        <w:spacing w:after="0" w:line="240" w:lineRule="auto"/>
        <w:jc w:val="both"/>
        <w:rPr>
          <w:rFonts w:ascii="Calibri" w:eastAsia="Calibri" w:hAnsi="Calibri" w:cs="Calibri"/>
          <w:b/>
          <w:bCs/>
          <w:color w:val="1E1E1E"/>
          <w:spacing w:val="4"/>
          <w:sz w:val="20"/>
          <w:szCs w:val="20"/>
        </w:rPr>
      </w:pPr>
    </w:p>
    <w:p w14:paraId="5BF6A419" w14:textId="6120D28A" w:rsidR="00B4628C" w:rsidRPr="00653922" w:rsidRDefault="00B4628C" w:rsidP="00B4628C">
      <w:pPr>
        <w:spacing w:after="0" w:line="240" w:lineRule="auto"/>
        <w:jc w:val="both"/>
        <w:rPr>
          <w:rFonts w:ascii="Calibri" w:eastAsia="Calibri" w:hAnsi="Calibri" w:cs="Calibri"/>
          <w:b/>
          <w:bCs/>
          <w:color w:val="1E1E1E"/>
          <w:spacing w:val="4"/>
          <w:sz w:val="20"/>
          <w:szCs w:val="20"/>
        </w:rPr>
      </w:pPr>
      <w:r w:rsidRPr="00653922">
        <w:rPr>
          <w:rFonts w:ascii="Calibri" w:eastAsia="Calibri" w:hAnsi="Calibri" w:cs="Calibri"/>
          <w:b/>
          <w:bCs/>
          <w:color w:val="1E1E1E"/>
          <w:spacing w:val="4"/>
          <w:sz w:val="20"/>
          <w:szCs w:val="20"/>
        </w:rPr>
        <w:t>Odpowiedź:</w:t>
      </w:r>
    </w:p>
    <w:p w14:paraId="2DD76FBE" w14:textId="0D7917D9" w:rsidR="00B4628C" w:rsidRPr="00653922" w:rsidRDefault="00B4628C" w:rsidP="00B4628C">
      <w:pPr>
        <w:spacing w:after="0" w:line="240" w:lineRule="auto"/>
        <w:jc w:val="both"/>
        <w:rPr>
          <w:rFonts w:ascii="Calibri" w:eastAsia="Calibri" w:hAnsi="Calibri" w:cs="Calibri"/>
          <w:color w:val="1E1E1E"/>
          <w:spacing w:val="4"/>
          <w:sz w:val="20"/>
          <w:szCs w:val="20"/>
        </w:rPr>
      </w:pPr>
      <w:r w:rsidRPr="00653922">
        <w:rPr>
          <w:rFonts w:ascii="Calibri" w:eastAsia="Calibri" w:hAnsi="Calibri" w:cs="Calibri"/>
          <w:color w:val="1E1E1E"/>
          <w:spacing w:val="4"/>
          <w:sz w:val="20"/>
          <w:szCs w:val="20"/>
        </w:rPr>
        <w:t>Zamawiający dopuszcza możliwość zmiany zapisu SWZ w warunkach ubezpieczenia Autocasco oferowanych przez Wykonawcę na: „zniesienie amortyzacji części zamiennych pojazdu” na „zniesienie amortyzacji części zamiennych pojazdu, za wyjątkiem ogumienia, akumulatorów trakcyjnych (w pojeździe o napędzie elektrycznym) lub elementach układu wydechowego, dla których uwzględnia się indywidualnie stopień ich zużycia eksploatacyjnego”.</w:t>
      </w:r>
    </w:p>
    <w:p w14:paraId="1161C1EA" w14:textId="1CEC3C41" w:rsidR="00B4628C" w:rsidRDefault="00B4628C" w:rsidP="00B4628C">
      <w:pPr>
        <w:spacing w:after="0" w:line="240" w:lineRule="auto"/>
        <w:jc w:val="both"/>
        <w:rPr>
          <w:rFonts w:ascii="Calibri" w:eastAsia="Calibri" w:hAnsi="Calibri" w:cs="Calibri"/>
          <w:color w:val="1E1E1E"/>
          <w:spacing w:val="4"/>
          <w:sz w:val="20"/>
          <w:szCs w:val="20"/>
        </w:rPr>
      </w:pPr>
    </w:p>
    <w:p w14:paraId="2DD04CE6" w14:textId="77777777" w:rsidR="00CD0154" w:rsidRPr="00653922" w:rsidRDefault="00CD0154" w:rsidP="00B4628C">
      <w:pPr>
        <w:spacing w:after="0" w:line="240" w:lineRule="auto"/>
        <w:jc w:val="both"/>
        <w:rPr>
          <w:rFonts w:ascii="Calibri" w:eastAsia="Calibri" w:hAnsi="Calibri" w:cs="Calibri"/>
          <w:color w:val="1E1E1E"/>
          <w:spacing w:val="4"/>
          <w:sz w:val="20"/>
          <w:szCs w:val="20"/>
        </w:rPr>
      </w:pPr>
    </w:p>
    <w:p w14:paraId="5701275E" w14:textId="539FBBED" w:rsidR="00863447" w:rsidRPr="00653922" w:rsidRDefault="00863447" w:rsidP="00B4628C">
      <w:pPr>
        <w:pStyle w:val="Akapitzlist"/>
        <w:numPr>
          <w:ilvl w:val="0"/>
          <w:numId w:val="21"/>
        </w:numPr>
        <w:spacing w:after="0" w:line="240" w:lineRule="auto"/>
        <w:ind w:left="426" w:hanging="426"/>
        <w:jc w:val="both"/>
        <w:rPr>
          <w:rFonts w:ascii="Calibri" w:eastAsia="Calibri" w:hAnsi="Calibri" w:cs="Calibri"/>
          <w:b/>
          <w:bCs/>
          <w:color w:val="1E1E1E"/>
          <w:spacing w:val="4"/>
          <w:sz w:val="20"/>
          <w:szCs w:val="20"/>
        </w:rPr>
      </w:pPr>
      <w:r w:rsidRPr="00653922">
        <w:rPr>
          <w:rFonts w:ascii="Calibri" w:eastAsia="Calibri" w:hAnsi="Calibri" w:cs="Calibri"/>
          <w:color w:val="1E1E1E"/>
          <w:spacing w:val="4"/>
          <w:sz w:val="20"/>
          <w:szCs w:val="20"/>
        </w:rPr>
        <w:t>Prosimy o potwierdzenie, że w przypadku pojazdów nowo włączanych do floty w trakcie trwania okresu realizacji Zamówienia ryzyko Assistance dotyczyć będzie wyłącznie pojazdów osobowych oraz ciężarowych o dopuszczalnej masie całkowitej do 3,5 tony i ładow</w:t>
      </w:r>
      <w:r w:rsidRPr="00CD0154">
        <w:rPr>
          <w:rFonts w:ascii="Calibri" w:eastAsia="Calibri" w:hAnsi="Calibri" w:cs="Calibri"/>
          <w:color w:val="1E1E1E"/>
          <w:spacing w:val="4"/>
          <w:sz w:val="20"/>
          <w:szCs w:val="20"/>
        </w:rPr>
        <w:t>ności</w:t>
      </w:r>
      <w:r w:rsidRPr="00653922">
        <w:rPr>
          <w:rFonts w:ascii="Calibri" w:eastAsia="Calibri" w:hAnsi="Calibri" w:cs="Calibri"/>
          <w:b/>
          <w:bCs/>
          <w:color w:val="1E1E1E"/>
          <w:spacing w:val="4"/>
          <w:sz w:val="20"/>
          <w:szCs w:val="20"/>
        </w:rPr>
        <w:t xml:space="preserve"> do 2 ton.</w:t>
      </w:r>
    </w:p>
    <w:p w14:paraId="704114D5" w14:textId="77777777" w:rsidR="00EB33AA" w:rsidRDefault="00EB33AA" w:rsidP="00B4628C">
      <w:pPr>
        <w:spacing w:after="0" w:line="240" w:lineRule="auto"/>
        <w:jc w:val="both"/>
        <w:rPr>
          <w:rFonts w:ascii="Calibri" w:eastAsia="Calibri" w:hAnsi="Calibri" w:cs="Calibri"/>
          <w:b/>
          <w:bCs/>
          <w:color w:val="1E1E1E"/>
          <w:spacing w:val="4"/>
          <w:sz w:val="20"/>
          <w:szCs w:val="20"/>
        </w:rPr>
      </w:pPr>
    </w:p>
    <w:p w14:paraId="31F94871" w14:textId="456C8BEE" w:rsidR="00B4628C" w:rsidRPr="00653922" w:rsidRDefault="00B4628C" w:rsidP="00B4628C">
      <w:pPr>
        <w:spacing w:after="0" w:line="240" w:lineRule="auto"/>
        <w:jc w:val="both"/>
        <w:rPr>
          <w:rFonts w:ascii="Calibri" w:eastAsia="Calibri" w:hAnsi="Calibri" w:cs="Calibri"/>
          <w:color w:val="1E1E1E"/>
          <w:spacing w:val="4"/>
          <w:sz w:val="20"/>
          <w:szCs w:val="20"/>
        </w:rPr>
      </w:pPr>
      <w:r w:rsidRPr="00653922">
        <w:rPr>
          <w:rFonts w:ascii="Calibri" w:eastAsia="Calibri" w:hAnsi="Calibri" w:cs="Calibri"/>
          <w:b/>
          <w:bCs/>
          <w:color w:val="1E1E1E"/>
          <w:spacing w:val="4"/>
          <w:sz w:val="20"/>
          <w:szCs w:val="20"/>
        </w:rPr>
        <w:t>Odpowiedź</w:t>
      </w:r>
      <w:r w:rsidRPr="00653922">
        <w:rPr>
          <w:rFonts w:ascii="Calibri" w:eastAsia="Calibri" w:hAnsi="Calibri" w:cs="Calibri"/>
          <w:color w:val="1E1E1E"/>
          <w:spacing w:val="4"/>
          <w:sz w:val="20"/>
          <w:szCs w:val="20"/>
        </w:rPr>
        <w:t>:</w:t>
      </w:r>
    </w:p>
    <w:p w14:paraId="5FFCBBD8" w14:textId="7BA8A293" w:rsidR="00B4628C" w:rsidRPr="00653922" w:rsidRDefault="00B4628C" w:rsidP="00B4628C">
      <w:pPr>
        <w:spacing w:after="0" w:line="240" w:lineRule="auto"/>
        <w:jc w:val="both"/>
        <w:rPr>
          <w:rFonts w:ascii="Calibri" w:eastAsia="Calibri" w:hAnsi="Calibri" w:cs="Calibri"/>
          <w:color w:val="1E1E1E"/>
          <w:spacing w:val="4"/>
          <w:sz w:val="20"/>
          <w:szCs w:val="20"/>
        </w:rPr>
      </w:pPr>
      <w:r w:rsidRPr="00653922">
        <w:rPr>
          <w:rFonts w:ascii="Calibri" w:eastAsia="Calibri" w:hAnsi="Calibri" w:cs="Calibri"/>
          <w:color w:val="1E1E1E"/>
          <w:spacing w:val="4"/>
          <w:sz w:val="20"/>
          <w:szCs w:val="20"/>
        </w:rPr>
        <w:t>Zamawiający potwierdza, że w przypadku pojazdów nowo włączanych do floty w trakcie trwania okresu realizacji Zamówienia ryzyko Assistance dotyczyć będzie wyłącznie pojazdów osobowych oraz ciężarowych o dopuszczalnej masie całkowitej do 3,5 tony i ładowności do 2 ton.</w:t>
      </w:r>
    </w:p>
    <w:p w14:paraId="62502507" w14:textId="4E089A3C" w:rsidR="00863447" w:rsidRDefault="00863447" w:rsidP="00863447">
      <w:pPr>
        <w:spacing w:after="0" w:line="240" w:lineRule="auto"/>
        <w:jc w:val="both"/>
        <w:rPr>
          <w:rFonts w:ascii="Calibri" w:eastAsia="Calibri" w:hAnsi="Calibri" w:cs="Calibri"/>
          <w:color w:val="1E1E1E"/>
          <w:spacing w:val="4"/>
          <w:sz w:val="20"/>
          <w:szCs w:val="20"/>
        </w:rPr>
      </w:pPr>
    </w:p>
    <w:p w14:paraId="3B11D879" w14:textId="77777777" w:rsidR="00EB33AA" w:rsidRPr="00653922" w:rsidRDefault="00EB33AA" w:rsidP="00863447">
      <w:pPr>
        <w:spacing w:after="0" w:line="240" w:lineRule="auto"/>
        <w:jc w:val="both"/>
        <w:rPr>
          <w:rFonts w:ascii="Calibri" w:eastAsia="Calibri" w:hAnsi="Calibri" w:cs="Calibri"/>
          <w:color w:val="1E1E1E"/>
          <w:spacing w:val="4"/>
          <w:sz w:val="20"/>
          <w:szCs w:val="20"/>
        </w:rPr>
      </w:pPr>
    </w:p>
    <w:p w14:paraId="7919510D" w14:textId="77777777" w:rsidR="00241C48" w:rsidRPr="00653922" w:rsidRDefault="00863447" w:rsidP="00241C48">
      <w:pPr>
        <w:pStyle w:val="Akapitzlist"/>
        <w:numPr>
          <w:ilvl w:val="0"/>
          <w:numId w:val="21"/>
        </w:numPr>
        <w:spacing w:after="0" w:line="240" w:lineRule="auto"/>
        <w:ind w:left="426" w:hanging="426"/>
        <w:jc w:val="both"/>
        <w:rPr>
          <w:rFonts w:ascii="Calibri" w:eastAsia="Calibri" w:hAnsi="Calibri" w:cs="Calibri"/>
          <w:color w:val="1E1E1E"/>
          <w:spacing w:val="4"/>
          <w:sz w:val="20"/>
          <w:szCs w:val="20"/>
        </w:rPr>
      </w:pPr>
      <w:r w:rsidRPr="00653922">
        <w:rPr>
          <w:rFonts w:ascii="Calibri" w:eastAsia="Calibri" w:hAnsi="Calibri" w:cs="Calibri"/>
          <w:color w:val="1E1E1E"/>
          <w:spacing w:val="4"/>
          <w:sz w:val="20"/>
          <w:szCs w:val="20"/>
        </w:rPr>
        <w:t>Prosimy o potwierdzenie zakresu ochrony Autocasco: „Ochroną ubezpieczeniową objęte są szkody powstałe na terytorium RP oraz innych państw Europy z wyłączeniem szkód kradzieżowych powstałych na terytorium Białorusi, Mołdawii, Rosji i Ukrainy” z zastrzeżeniem ogólnych warunków ubezpieczenia Wykonawcy.</w:t>
      </w:r>
      <w:r w:rsidR="00241C48" w:rsidRPr="00653922">
        <w:rPr>
          <w:rFonts w:ascii="Calibri" w:hAnsi="Calibri" w:cs="Calibri"/>
          <w:sz w:val="20"/>
          <w:szCs w:val="20"/>
        </w:rPr>
        <w:t xml:space="preserve"> </w:t>
      </w:r>
    </w:p>
    <w:p w14:paraId="688C7528" w14:textId="77777777" w:rsidR="00241C48" w:rsidRPr="00653922" w:rsidRDefault="00241C48" w:rsidP="00241C48">
      <w:pPr>
        <w:spacing w:after="0" w:line="240" w:lineRule="auto"/>
        <w:jc w:val="both"/>
        <w:rPr>
          <w:rFonts w:ascii="Calibri" w:eastAsia="Calibri" w:hAnsi="Calibri" w:cs="Calibri"/>
          <w:color w:val="1E1E1E"/>
          <w:spacing w:val="4"/>
          <w:sz w:val="20"/>
          <w:szCs w:val="20"/>
        </w:rPr>
      </w:pPr>
    </w:p>
    <w:p w14:paraId="5518F03A" w14:textId="67EB423D" w:rsidR="00241C48" w:rsidRPr="00653922" w:rsidRDefault="00241C48" w:rsidP="00241C48">
      <w:pPr>
        <w:spacing w:after="0" w:line="240" w:lineRule="auto"/>
        <w:jc w:val="both"/>
        <w:rPr>
          <w:rFonts w:ascii="Calibri" w:eastAsia="Calibri" w:hAnsi="Calibri" w:cs="Calibri"/>
          <w:b/>
          <w:bCs/>
          <w:color w:val="1E1E1E"/>
          <w:spacing w:val="4"/>
          <w:sz w:val="20"/>
          <w:szCs w:val="20"/>
        </w:rPr>
      </w:pPr>
      <w:r w:rsidRPr="00653922">
        <w:rPr>
          <w:rFonts w:ascii="Calibri" w:eastAsia="Calibri" w:hAnsi="Calibri" w:cs="Calibri"/>
          <w:b/>
          <w:bCs/>
          <w:color w:val="1E1E1E"/>
          <w:spacing w:val="4"/>
          <w:sz w:val="20"/>
          <w:szCs w:val="20"/>
        </w:rPr>
        <w:t>Odpowiedź:</w:t>
      </w:r>
    </w:p>
    <w:p w14:paraId="48A58184" w14:textId="5C332991" w:rsidR="00241C48" w:rsidRPr="00653922" w:rsidRDefault="00241C48" w:rsidP="00241C48">
      <w:pPr>
        <w:spacing w:after="0" w:line="240" w:lineRule="auto"/>
        <w:jc w:val="both"/>
        <w:rPr>
          <w:rFonts w:ascii="Calibri" w:eastAsia="Calibri" w:hAnsi="Calibri" w:cs="Calibri"/>
          <w:color w:val="1E1E1E"/>
          <w:spacing w:val="4"/>
          <w:sz w:val="20"/>
          <w:szCs w:val="20"/>
        </w:rPr>
      </w:pPr>
      <w:r w:rsidRPr="00653922">
        <w:rPr>
          <w:rFonts w:ascii="Calibri" w:eastAsia="Calibri" w:hAnsi="Calibri" w:cs="Calibri"/>
          <w:color w:val="1E1E1E"/>
          <w:spacing w:val="4"/>
          <w:sz w:val="20"/>
          <w:szCs w:val="20"/>
        </w:rPr>
        <w:t>Zamawiający potwierdza, że oczekiwany zakres ochrony Autocasco winien obejmować szkody powstałe na terytorium RP oraz innych państw Europy z wyłączeniem szkód kradzieżowych powstałych na terytorium Białorusi, Mołdawii, Rosji i Ukrainy”</w:t>
      </w:r>
    </w:p>
    <w:p w14:paraId="454398A1" w14:textId="2B22F1BE" w:rsidR="00241C48" w:rsidRDefault="00241C48" w:rsidP="00241C48">
      <w:pPr>
        <w:spacing w:after="0" w:line="240" w:lineRule="auto"/>
        <w:jc w:val="both"/>
        <w:rPr>
          <w:rFonts w:ascii="Calibri" w:eastAsia="Calibri" w:hAnsi="Calibri" w:cs="Calibri"/>
          <w:color w:val="1E1E1E"/>
          <w:spacing w:val="4"/>
          <w:sz w:val="20"/>
          <w:szCs w:val="20"/>
        </w:rPr>
      </w:pPr>
    </w:p>
    <w:p w14:paraId="76A0C5DC" w14:textId="77777777" w:rsidR="00CD0154" w:rsidRPr="00653922" w:rsidRDefault="00CD0154" w:rsidP="00241C48">
      <w:pPr>
        <w:spacing w:after="0" w:line="240" w:lineRule="auto"/>
        <w:jc w:val="both"/>
        <w:rPr>
          <w:rFonts w:ascii="Calibri" w:eastAsia="Calibri" w:hAnsi="Calibri" w:cs="Calibri"/>
          <w:color w:val="1E1E1E"/>
          <w:spacing w:val="4"/>
          <w:sz w:val="20"/>
          <w:szCs w:val="20"/>
        </w:rPr>
      </w:pPr>
    </w:p>
    <w:p w14:paraId="7C587399" w14:textId="53E30E39" w:rsidR="00387243" w:rsidRPr="00653922" w:rsidRDefault="00387243" w:rsidP="00241C48">
      <w:pPr>
        <w:pStyle w:val="Akapitzlist"/>
        <w:numPr>
          <w:ilvl w:val="0"/>
          <w:numId w:val="21"/>
        </w:numPr>
        <w:spacing w:after="0" w:line="240" w:lineRule="auto"/>
        <w:ind w:left="426" w:hanging="426"/>
        <w:jc w:val="both"/>
        <w:rPr>
          <w:rFonts w:ascii="Calibri" w:eastAsia="Calibri" w:hAnsi="Calibri" w:cs="Calibri"/>
          <w:color w:val="1E1E1E"/>
          <w:spacing w:val="4"/>
          <w:sz w:val="20"/>
          <w:szCs w:val="20"/>
        </w:rPr>
      </w:pPr>
      <w:r w:rsidRPr="00653922">
        <w:rPr>
          <w:rFonts w:ascii="Calibri" w:eastAsia="Calibri" w:hAnsi="Calibri" w:cs="Calibri"/>
          <w:color w:val="1E1E1E"/>
          <w:spacing w:val="4"/>
          <w:sz w:val="20"/>
          <w:szCs w:val="20"/>
        </w:rPr>
        <w:lastRenderedPageBreak/>
        <w:t>Kiedy i które z poniższych remontów zostały wykonane w każdym z budynków i lokali zgłoszonych do ubezpieczenia:</w:t>
      </w:r>
    </w:p>
    <w:p w14:paraId="4824DAD0" w14:textId="77777777" w:rsidR="00387243" w:rsidRPr="00653922" w:rsidRDefault="00387243" w:rsidP="0030600B">
      <w:pPr>
        <w:spacing w:after="0" w:line="240" w:lineRule="auto"/>
        <w:ind w:firstLine="425"/>
        <w:rPr>
          <w:rFonts w:ascii="Calibri" w:eastAsia="Calibri" w:hAnsi="Calibri" w:cs="Calibri"/>
          <w:color w:val="1E1E1E"/>
          <w:spacing w:val="4"/>
          <w:sz w:val="20"/>
          <w:szCs w:val="20"/>
        </w:rPr>
      </w:pPr>
      <w:r w:rsidRPr="00653922">
        <w:rPr>
          <w:rFonts w:ascii="Calibri" w:eastAsia="Calibri" w:hAnsi="Calibri" w:cs="Calibri"/>
          <w:color w:val="1E1E1E"/>
          <w:spacing w:val="4"/>
          <w:sz w:val="20"/>
          <w:szCs w:val="20"/>
        </w:rPr>
        <w:t xml:space="preserve">a)    wymiana instalacji elektrycznej, </w:t>
      </w:r>
    </w:p>
    <w:p w14:paraId="04DB6386" w14:textId="77777777" w:rsidR="00387243" w:rsidRPr="00653922" w:rsidRDefault="00387243" w:rsidP="0030600B">
      <w:pPr>
        <w:spacing w:after="0" w:line="240" w:lineRule="auto"/>
        <w:ind w:firstLine="425"/>
        <w:rPr>
          <w:rFonts w:ascii="Calibri" w:eastAsia="Calibri" w:hAnsi="Calibri" w:cs="Calibri"/>
          <w:color w:val="1E1E1E"/>
          <w:spacing w:val="4"/>
          <w:sz w:val="20"/>
          <w:szCs w:val="20"/>
        </w:rPr>
      </w:pPr>
      <w:r w:rsidRPr="00653922">
        <w:rPr>
          <w:rFonts w:ascii="Calibri" w:eastAsia="Calibri" w:hAnsi="Calibri" w:cs="Calibri"/>
          <w:color w:val="1E1E1E"/>
          <w:spacing w:val="4"/>
          <w:sz w:val="20"/>
          <w:szCs w:val="20"/>
        </w:rPr>
        <w:t xml:space="preserve">b)    wymiana instalacji gazowej, </w:t>
      </w:r>
    </w:p>
    <w:p w14:paraId="76964F22" w14:textId="77777777" w:rsidR="00387243" w:rsidRPr="00653922" w:rsidRDefault="00387243" w:rsidP="0030600B">
      <w:pPr>
        <w:spacing w:after="0" w:line="240" w:lineRule="auto"/>
        <w:ind w:firstLine="425"/>
        <w:rPr>
          <w:rFonts w:ascii="Calibri" w:eastAsia="Calibri" w:hAnsi="Calibri" w:cs="Calibri"/>
          <w:color w:val="1E1E1E"/>
          <w:spacing w:val="4"/>
          <w:sz w:val="20"/>
          <w:szCs w:val="20"/>
        </w:rPr>
      </w:pPr>
      <w:r w:rsidRPr="00653922">
        <w:rPr>
          <w:rFonts w:ascii="Calibri" w:eastAsia="Calibri" w:hAnsi="Calibri" w:cs="Calibri"/>
          <w:color w:val="1E1E1E"/>
          <w:spacing w:val="4"/>
          <w:sz w:val="20"/>
          <w:szCs w:val="20"/>
        </w:rPr>
        <w:t xml:space="preserve">c)    wymiana instalacji wodno-kanalizacyjnej, </w:t>
      </w:r>
    </w:p>
    <w:p w14:paraId="26BB4B67" w14:textId="77777777" w:rsidR="00387243" w:rsidRPr="00653922" w:rsidRDefault="00387243" w:rsidP="0030600B">
      <w:pPr>
        <w:spacing w:after="0" w:line="240" w:lineRule="auto"/>
        <w:ind w:firstLine="425"/>
        <w:rPr>
          <w:rFonts w:ascii="Calibri" w:eastAsia="Calibri" w:hAnsi="Calibri" w:cs="Calibri"/>
          <w:color w:val="1E1E1E"/>
          <w:spacing w:val="4"/>
          <w:sz w:val="20"/>
          <w:szCs w:val="20"/>
        </w:rPr>
      </w:pPr>
      <w:r w:rsidRPr="00653922">
        <w:rPr>
          <w:rFonts w:ascii="Calibri" w:eastAsia="Calibri" w:hAnsi="Calibri" w:cs="Calibri"/>
          <w:color w:val="1E1E1E"/>
          <w:spacing w:val="4"/>
          <w:sz w:val="20"/>
          <w:szCs w:val="20"/>
        </w:rPr>
        <w:t xml:space="preserve">d)    wymiana instalacji centralnego ogrzewania, </w:t>
      </w:r>
    </w:p>
    <w:p w14:paraId="4858C369" w14:textId="77777777" w:rsidR="00387243" w:rsidRPr="00653922" w:rsidRDefault="00387243" w:rsidP="0030600B">
      <w:pPr>
        <w:spacing w:after="0" w:line="240" w:lineRule="auto"/>
        <w:ind w:firstLine="425"/>
        <w:rPr>
          <w:rFonts w:ascii="Calibri" w:eastAsia="Calibri" w:hAnsi="Calibri" w:cs="Calibri"/>
          <w:color w:val="1E1E1E"/>
          <w:spacing w:val="4"/>
          <w:sz w:val="20"/>
          <w:szCs w:val="20"/>
        </w:rPr>
      </w:pPr>
      <w:r w:rsidRPr="00653922">
        <w:rPr>
          <w:rFonts w:ascii="Calibri" w:eastAsia="Calibri" w:hAnsi="Calibri" w:cs="Calibri"/>
          <w:color w:val="1E1E1E"/>
          <w:spacing w:val="4"/>
          <w:sz w:val="20"/>
          <w:szCs w:val="20"/>
        </w:rPr>
        <w:t xml:space="preserve">e)    wymiana pokrycia dachu, </w:t>
      </w:r>
    </w:p>
    <w:p w14:paraId="076BB96D" w14:textId="77777777" w:rsidR="00387243" w:rsidRPr="00653922" w:rsidRDefault="00387243" w:rsidP="0030600B">
      <w:pPr>
        <w:spacing w:after="0" w:line="240" w:lineRule="auto"/>
        <w:ind w:firstLine="425"/>
        <w:rPr>
          <w:rFonts w:ascii="Calibri" w:eastAsia="Calibri" w:hAnsi="Calibri" w:cs="Calibri"/>
          <w:color w:val="1E1E1E"/>
          <w:spacing w:val="4"/>
          <w:sz w:val="20"/>
          <w:szCs w:val="20"/>
        </w:rPr>
      </w:pPr>
      <w:r w:rsidRPr="00653922">
        <w:rPr>
          <w:rFonts w:ascii="Calibri" w:eastAsia="Calibri" w:hAnsi="Calibri" w:cs="Calibri"/>
          <w:color w:val="1E1E1E"/>
          <w:spacing w:val="4"/>
          <w:sz w:val="20"/>
          <w:szCs w:val="20"/>
        </w:rPr>
        <w:t xml:space="preserve">f)     wymiana konstrukcji dachu, </w:t>
      </w:r>
    </w:p>
    <w:p w14:paraId="177E7855" w14:textId="5AC5DC2C" w:rsidR="00387243" w:rsidRPr="00653922" w:rsidRDefault="00387243" w:rsidP="0030600B">
      <w:pPr>
        <w:spacing w:after="0" w:line="240" w:lineRule="auto"/>
        <w:ind w:firstLine="425"/>
        <w:rPr>
          <w:rFonts w:ascii="Calibri" w:eastAsia="Calibri" w:hAnsi="Calibri" w:cs="Calibri"/>
          <w:color w:val="1E1E1E"/>
          <w:spacing w:val="4"/>
          <w:sz w:val="20"/>
          <w:szCs w:val="20"/>
        </w:rPr>
      </w:pPr>
      <w:r w:rsidRPr="00653922">
        <w:rPr>
          <w:rFonts w:ascii="Calibri" w:eastAsia="Calibri" w:hAnsi="Calibri" w:cs="Calibri"/>
          <w:color w:val="1E1E1E"/>
          <w:spacing w:val="4"/>
          <w:sz w:val="20"/>
          <w:szCs w:val="20"/>
        </w:rPr>
        <w:t xml:space="preserve">g)    wymiana stolarki okiennej ? </w:t>
      </w:r>
    </w:p>
    <w:p w14:paraId="18B507C1" w14:textId="77777777" w:rsidR="0030600B" w:rsidRPr="00653922" w:rsidRDefault="0030600B" w:rsidP="0030600B">
      <w:pPr>
        <w:spacing w:after="0" w:line="240" w:lineRule="auto"/>
        <w:rPr>
          <w:rFonts w:ascii="Calibri" w:eastAsia="Calibri" w:hAnsi="Calibri" w:cs="Calibri"/>
          <w:b/>
          <w:bCs/>
          <w:color w:val="1E1E1E"/>
          <w:spacing w:val="4"/>
          <w:sz w:val="20"/>
          <w:szCs w:val="20"/>
        </w:rPr>
      </w:pPr>
    </w:p>
    <w:p w14:paraId="739C7CEA" w14:textId="73F73813" w:rsidR="0030600B" w:rsidRPr="00D720B1" w:rsidRDefault="0030600B" w:rsidP="0030600B">
      <w:pPr>
        <w:spacing w:after="0" w:line="240" w:lineRule="auto"/>
        <w:rPr>
          <w:rFonts w:ascii="Calibri" w:eastAsia="Calibri" w:hAnsi="Calibri" w:cs="Calibri"/>
          <w:b/>
          <w:bCs/>
          <w:spacing w:val="4"/>
          <w:sz w:val="20"/>
          <w:szCs w:val="20"/>
        </w:rPr>
      </w:pPr>
      <w:r w:rsidRPr="00D720B1">
        <w:rPr>
          <w:rFonts w:ascii="Calibri" w:eastAsia="Calibri" w:hAnsi="Calibri" w:cs="Calibri"/>
          <w:b/>
          <w:bCs/>
          <w:spacing w:val="4"/>
          <w:sz w:val="20"/>
          <w:szCs w:val="20"/>
        </w:rPr>
        <w:t>Odpowiedź:</w:t>
      </w:r>
    </w:p>
    <w:p w14:paraId="6E2F1D3F" w14:textId="11210903" w:rsidR="0030600B" w:rsidRPr="008D2B79" w:rsidRDefault="008D2B79" w:rsidP="00D720B1">
      <w:pPr>
        <w:spacing w:after="0" w:line="240" w:lineRule="auto"/>
        <w:jc w:val="both"/>
        <w:rPr>
          <w:rFonts w:ascii="Calibri" w:eastAsia="Calibri" w:hAnsi="Calibri" w:cs="Calibri"/>
          <w:spacing w:val="4"/>
          <w:sz w:val="20"/>
          <w:szCs w:val="20"/>
        </w:rPr>
      </w:pPr>
      <w:r w:rsidRPr="00D720B1">
        <w:rPr>
          <w:rFonts w:ascii="Calibri" w:eastAsia="Calibri" w:hAnsi="Calibri" w:cs="Calibri"/>
          <w:spacing w:val="4"/>
          <w:sz w:val="20"/>
          <w:szCs w:val="20"/>
        </w:rPr>
        <w:t xml:space="preserve">Zamawiający wyjaśnia, iż informacje o remontach zostały zamieszczone w </w:t>
      </w:r>
      <w:r w:rsidR="00D720B1" w:rsidRPr="00D720B1">
        <w:rPr>
          <w:rFonts w:ascii="Calibri" w:eastAsia="Calibri" w:hAnsi="Calibri" w:cs="Calibri"/>
          <w:spacing w:val="4"/>
          <w:sz w:val="20"/>
          <w:szCs w:val="20"/>
        </w:rPr>
        <w:t xml:space="preserve">załącznikach </w:t>
      </w:r>
      <w:r w:rsidRPr="00D720B1">
        <w:rPr>
          <w:rFonts w:ascii="Calibri" w:eastAsia="Calibri" w:hAnsi="Calibri" w:cs="Calibri"/>
          <w:spacing w:val="4"/>
          <w:sz w:val="20"/>
          <w:szCs w:val="20"/>
        </w:rPr>
        <w:t>do niniejszego dokumentu</w:t>
      </w:r>
      <w:r w:rsidR="00D720B1">
        <w:rPr>
          <w:rFonts w:ascii="Calibri" w:eastAsia="Calibri" w:hAnsi="Calibri" w:cs="Calibri"/>
          <w:spacing w:val="4"/>
          <w:sz w:val="20"/>
          <w:szCs w:val="20"/>
        </w:rPr>
        <w:t xml:space="preserve"> tj. REMONTY – Budynki MTBS, REMONTY- Mieszkania we Wspólnotach, REMONTY – Wspólnoty Mieszkaniowe.</w:t>
      </w:r>
    </w:p>
    <w:p w14:paraId="33328E19" w14:textId="5E24867B" w:rsidR="00653922" w:rsidRPr="00F34752" w:rsidRDefault="00653922" w:rsidP="00D720B1">
      <w:pPr>
        <w:spacing w:after="0" w:line="240" w:lineRule="auto"/>
        <w:rPr>
          <w:rFonts w:ascii="Calibri" w:eastAsia="Calibri" w:hAnsi="Calibri" w:cs="Calibri"/>
          <w:b/>
          <w:bCs/>
          <w:color w:val="0070C0"/>
          <w:spacing w:val="4"/>
          <w:sz w:val="20"/>
          <w:szCs w:val="20"/>
        </w:rPr>
      </w:pPr>
    </w:p>
    <w:p w14:paraId="3A47F639" w14:textId="77777777" w:rsidR="00CD0154" w:rsidRPr="00F34752" w:rsidRDefault="00CD0154" w:rsidP="00D720B1">
      <w:pPr>
        <w:spacing w:after="0" w:line="240" w:lineRule="auto"/>
        <w:rPr>
          <w:rFonts w:ascii="Calibri" w:eastAsia="Calibri" w:hAnsi="Calibri" w:cs="Calibri"/>
          <w:b/>
          <w:bCs/>
          <w:color w:val="0070C0"/>
          <w:spacing w:val="4"/>
          <w:sz w:val="20"/>
          <w:szCs w:val="20"/>
        </w:rPr>
      </w:pPr>
    </w:p>
    <w:p w14:paraId="7442A0DD" w14:textId="32E90B34" w:rsidR="00241C48" w:rsidRPr="000F65FE" w:rsidRDefault="00387243" w:rsidP="00D720B1">
      <w:pPr>
        <w:pStyle w:val="Akapitzlist"/>
        <w:numPr>
          <w:ilvl w:val="0"/>
          <w:numId w:val="21"/>
        </w:numPr>
        <w:spacing w:after="0" w:line="240" w:lineRule="auto"/>
        <w:ind w:left="426" w:hanging="426"/>
        <w:jc w:val="both"/>
        <w:rPr>
          <w:rFonts w:ascii="Calibri" w:eastAsia="Calibri" w:hAnsi="Calibri" w:cs="Calibri"/>
          <w:spacing w:val="4"/>
          <w:sz w:val="20"/>
          <w:szCs w:val="20"/>
        </w:rPr>
      </w:pPr>
      <w:r w:rsidRPr="000F65FE">
        <w:rPr>
          <w:rFonts w:ascii="Calibri" w:eastAsia="Calibri" w:hAnsi="Calibri" w:cs="Calibri"/>
          <w:spacing w:val="4"/>
          <w:sz w:val="20"/>
          <w:szCs w:val="20"/>
        </w:rPr>
        <w:t xml:space="preserve">Jaka działalność jest prowadzona przez najemców w każdym z wynajmowanych budynków i lokali ?, </w:t>
      </w:r>
    </w:p>
    <w:p w14:paraId="439C6A72" w14:textId="77777777" w:rsidR="00D720B1" w:rsidRDefault="00D720B1" w:rsidP="00D720B1">
      <w:pPr>
        <w:spacing w:after="0" w:line="240" w:lineRule="auto"/>
        <w:jc w:val="both"/>
        <w:rPr>
          <w:rFonts w:ascii="Calibri" w:eastAsia="Calibri" w:hAnsi="Calibri" w:cs="Calibri"/>
          <w:b/>
          <w:bCs/>
          <w:spacing w:val="4"/>
          <w:sz w:val="20"/>
          <w:szCs w:val="20"/>
        </w:rPr>
      </w:pPr>
      <w:bookmarkStart w:id="2" w:name="_Hlk94884276"/>
    </w:p>
    <w:p w14:paraId="315F908D" w14:textId="6EFB8EA6" w:rsidR="0030600B" w:rsidRPr="000F65FE" w:rsidRDefault="0030600B" w:rsidP="00D720B1">
      <w:pPr>
        <w:spacing w:after="0" w:line="240" w:lineRule="auto"/>
        <w:jc w:val="both"/>
        <w:rPr>
          <w:rFonts w:ascii="Calibri" w:eastAsia="Calibri" w:hAnsi="Calibri" w:cs="Calibri"/>
          <w:b/>
          <w:bCs/>
          <w:spacing w:val="4"/>
          <w:sz w:val="20"/>
          <w:szCs w:val="20"/>
        </w:rPr>
      </w:pPr>
      <w:r w:rsidRPr="000F65FE">
        <w:rPr>
          <w:rFonts w:ascii="Calibri" w:eastAsia="Calibri" w:hAnsi="Calibri" w:cs="Calibri"/>
          <w:b/>
          <w:bCs/>
          <w:spacing w:val="4"/>
          <w:sz w:val="20"/>
          <w:szCs w:val="20"/>
        </w:rPr>
        <w:t>Odpowiedź:</w:t>
      </w:r>
    </w:p>
    <w:tbl>
      <w:tblPr>
        <w:tblW w:w="9572" w:type="dxa"/>
        <w:tblInd w:w="75" w:type="dxa"/>
        <w:tblCellMar>
          <w:left w:w="70" w:type="dxa"/>
          <w:right w:w="70" w:type="dxa"/>
        </w:tblCellMar>
        <w:tblLook w:val="04A0" w:firstRow="1" w:lastRow="0" w:firstColumn="1" w:lastColumn="0" w:noHBand="0" w:noVBand="1"/>
      </w:tblPr>
      <w:tblGrid>
        <w:gridCol w:w="3539"/>
        <w:gridCol w:w="3544"/>
        <w:gridCol w:w="992"/>
        <w:gridCol w:w="1497"/>
      </w:tblGrid>
      <w:tr w:rsidR="00653922" w:rsidRPr="00653922" w14:paraId="1DAF7B49" w14:textId="77777777" w:rsidTr="0094250A">
        <w:trPr>
          <w:trHeight w:val="288"/>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489495B8" w14:textId="77777777" w:rsidR="00653922" w:rsidRPr="00653922" w:rsidRDefault="00653922" w:rsidP="00D720B1">
            <w:pPr>
              <w:spacing w:after="0" w:line="240" w:lineRule="auto"/>
              <w:jc w:val="center"/>
              <w:rPr>
                <w:rFonts w:ascii="Calibri" w:hAnsi="Calibri" w:cs="Calibri"/>
                <w:b/>
                <w:bCs/>
                <w:color w:val="000000"/>
                <w:sz w:val="20"/>
                <w:szCs w:val="20"/>
              </w:rPr>
            </w:pPr>
            <w:r w:rsidRPr="00653922">
              <w:rPr>
                <w:rFonts w:ascii="Calibri" w:hAnsi="Calibri" w:cs="Calibri"/>
                <w:b/>
                <w:bCs/>
                <w:color w:val="000000"/>
                <w:sz w:val="20"/>
                <w:szCs w:val="20"/>
              </w:rPr>
              <w:t>Imię i nazwisko/Nazwa</w:t>
            </w:r>
          </w:p>
        </w:tc>
        <w:tc>
          <w:tcPr>
            <w:tcW w:w="3544" w:type="dxa"/>
            <w:tcBorders>
              <w:top w:val="single" w:sz="4" w:space="0" w:color="auto"/>
              <w:left w:val="nil"/>
              <w:bottom w:val="single" w:sz="4" w:space="0" w:color="auto"/>
              <w:right w:val="single" w:sz="4" w:space="0" w:color="auto"/>
            </w:tcBorders>
            <w:noWrap/>
            <w:vAlign w:val="center"/>
            <w:hideMark/>
          </w:tcPr>
          <w:p w14:paraId="074094CE" w14:textId="77777777" w:rsidR="00653922" w:rsidRPr="00653922" w:rsidRDefault="00653922" w:rsidP="00D720B1">
            <w:pPr>
              <w:spacing w:after="0" w:line="240" w:lineRule="auto"/>
              <w:jc w:val="center"/>
              <w:rPr>
                <w:rFonts w:ascii="Calibri" w:hAnsi="Calibri" w:cs="Calibri"/>
                <w:b/>
                <w:bCs/>
                <w:color w:val="000000"/>
                <w:sz w:val="20"/>
                <w:szCs w:val="20"/>
              </w:rPr>
            </w:pPr>
            <w:r w:rsidRPr="00653922">
              <w:rPr>
                <w:rFonts w:ascii="Calibri" w:hAnsi="Calibri" w:cs="Calibri"/>
                <w:b/>
                <w:bCs/>
                <w:color w:val="000000"/>
                <w:sz w:val="20"/>
                <w:szCs w:val="20"/>
              </w:rPr>
              <w:t>Adres</w:t>
            </w:r>
          </w:p>
        </w:tc>
        <w:tc>
          <w:tcPr>
            <w:tcW w:w="992" w:type="dxa"/>
            <w:tcBorders>
              <w:top w:val="single" w:sz="4" w:space="0" w:color="auto"/>
              <w:left w:val="nil"/>
              <w:bottom w:val="single" w:sz="4" w:space="0" w:color="auto"/>
              <w:right w:val="single" w:sz="4" w:space="0" w:color="auto"/>
            </w:tcBorders>
            <w:noWrap/>
            <w:vAlign w:val="center"/>
            <w:hideMark/>
          </w:tcPr>
          <w:p w14:paraId="539957F6" w14:textId="77777777" w:rsidR="00653922" w:rsidRPr="00653922" w:rsidRDefault="00653922" w:rsidP="00D720B1">
            <w:pPr>
              <w:spacing w:after="0" w:line="240" w:lineRule="auto"/>
              <w:jc w:val="center"/>
              <w:rPr>
                <w:rFonts w:ascii="Calibri" w:hAnsi="Calibri" w:cs="Calibri"/>
                <w:b/>
                <w:bCs/>
                <w:color w:val="000000"/>
                <w:sz w:val="20"/>
                <w:szCs w:val="20"/>
              </w:rPr>
            </w:pPr>
            <w:r w:rsidRPr="00653922">
              <w:rPr>
                <w:rFonts w:ascii="Calibri" w:hAnsi="Calibri" w:cs="Calibri"/>
                <w:b/>
                <w:bCs/>
                <w:color w:val="000000"/>
                <w:sz w:val="20"/>
                <w:szCs w:val="20"/>
              </w:rPr>
              <w:t>metraż</w:t>
            </w:r>
          </w:p>
        </w:tc>
        <w:tc>
          <w:tcPr>
            <w:tcW w:w="1497" w:type="dxa"/>
            <w:tcBorders>
              <w:top w:val="single" w:sz="4" w:space="0" w:color="auto"/>
              <w:bottom w:val="single" w:sz="4" w:space="0" w:color="auto"/>
              <w:right w:val="single" w:sz="4" w:space="0" w:color="auto"/>
            </w:tcBorders>
            <w:noWrap/>
            <w:vAlign w:val="center"/>
            <w:hideMark/>
          </w:tcPr>
          <w:p w14:paraId="3CD049E4" w14:textId="77777777" w:rsidR="00653922" w:rsidRPr="00653922" w:rsidRDefault="00653922" w:rsidP="00D720B1">
            <w:pPr>
              <w:spacing w:after="0" w:line="240" w:lineRule="auto"/>
              <w:jc w:val="center"/>
              <w:rPr>
                <w:rFonts w:ascii="Calibri" w:hAnsi="Calibri" w:cs="Calibri"/>
                <w:b/>
                <w:bCs/>
                <w:color w:val="000000"/>
                <w:sz w:val="20"/>
                <w:szCs w:val="20"/>
              </w:rPr>
            </w:pPr>
            <w:r w:rsidRPr="00653922">
              <w:rPr>
                <w:rFonts w:ascii="Calibri" w:hAnsi="Calibri" w:cs="Calibri"/>
                <w:b/>
                <w:bCs/>
                <w:color w:val="000000"/>
                <w:sz w:val="20"/>
                <w:szCs w:val="20"/>
              </w:rPr>
              <w:t>Rodzaj prowadzonej działalności</w:t>
            </w:r>
          </w:p>
        </w:tc>
      </w:tr>
      <w:tr w:rsidR="00653922" w:rsidRPr="00653922" w14:paraId="60C6382A" w14:textId="77777777" w:rsidTr="0094250A">
        <w:trPr>
          <w:trHeight w:val="288"/>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70194F9F"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 xml:space="preserve">WYDAWNICZA SPÓŁDZIELNIA PRACY GWAREK ŚLĄSKI  </w:t>
            </w:r>
          </w:p>
        </w:tc>
        <w:tc>
          <w:tcPr>
            <w:tcW w:w="3544" w:type="dxa"/>
            <w:tcBorders>
              <w:top w:val="single" w:sz="4" w:space="0" w:color="auto"/>
              <w:left w:val="nil"/>
              <w:bottom w:val="single" w:sz="4" w:space="0" w:color="auto"/>
              <w:right w:val="single" w:sz="4" w:space="0" w:color="auto"/>
            </w:tcBorders>
            <w:noWrap/>
            <w:vAlign w:val="center"/>
            <w:hideMark/>
          </w:tcPr>
          <w:p w14:paraId="16107822"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BYTOMSKA 3/Gwarek Śląski, Tarnowskie Góry</w:t>
            </w:r>
          </w:p>
        </w:tc>
        <w:tc>
          <w:tcPr>
            <w:tcW w:w="992" w:type="dxa"/>
            <w:tcBorders>
              <w:top w:val="single" w:sz="4" w:space="0" w:color="auto"/>
              <w:left w:val="nil"/>
              <w:bottom w:val="single" w:sz="4" w:space="0" w:color="auto"/>
              <w:right w:val="single" w:sz="4" w:space="0" w:color="auto"/>
            </w:tcBorders>
            <w:noWrap/>
            <w:vAlign w:val="center"/>
            <w:hideMark/>
          </w:tcPr>
          <w:p w14:paraId="10DD5D16"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150,12</w:t>
            </w:r>
          </w:p>
        </w:tc>
        <w:tc>
          <w:tcPr>
            <w:tcW w:w="1497" w:type="dxa"/>
            <w:tcBorders>
              <w:top w:val="single" w:sz="4" w:space="0" w:color="auto"/>
              <w:left w:val="nil"/>
              <w:bottom w:val="single" w:sz="4" w:space="0" w:color="auto"/>
              <w:right w:val="single" w:sz="4" w:space="0" w:color="auto"/>
            </w:tcBorders>
            <w:noWrap/>
            <w:vAlign w:val="center"/>
            <w:hideMark/>
          </w:tcPr>
          <w:p w14:paraId="1748D954"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biurowa</w:t>
            </w:r>
          </w:p>
        </w:tc>
      </w:tr>
      <w:tr w:rsidR="00653922" w:rsidRPr="00653922" w14:paraId="0864FEB9" w14:textId="77777777" w:rsidTr="0094250A">
        <w:trPr>
          <w:trHeight w:val="288"/>
        </w:trPr>
        <w:tc>
          <w:tcPr>
            <w:tcW w:w="3539" w:type="dxa"/>
            <w:tcBorders>
              <w:top w:val="nil"/>
              <w:left w:val="single" w:sz="4" w:space="0" w:color="auto"/>
              <w:bottom w:val="single" w:sz="4" w:space="0" w:color="auto"/>
              <w:right w:val="single" w:sz="4" w:space="0" w:color="auto"/>
            </w:tcBorders>
            <w:noWrap/>
            <w:vAlign w:val="center"/>
            <w:hideMark/>
          </w:tcPr>
          <w:p w14:paraId="2F659C7E"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 xml:space="preserve">ŻABKA POLSKA SP. Z O.O.  </w:t>
            </w:r>
          </w:p>
        </w:tc>
        <w:tc>
          <w:tcPr>
            <w:tcW w:w="3544" w:type="dxa"/>
            <w:tcBorders>
              <w:top w:val="nil"/>
              <w:left w:val="nil"/>
              <w:bottom w:val="single" w:sz="4" w:space="0" w:color="auto"/>
              <w:right w:val="single" w:sz="4" w:space="0" w:color="auto"/>
            </w:tcBorders>
            <w:noWrap/>
            <w:vAlign w:val="center"/>
            <w:hideMark/>
          </w:tcPr>
          <w:p w14:paraId="68316390"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BYTOMSKA 3/Żabka, Tarnowskie Góry</w:t>
            </w:r>
          </w:p>
        </w:tc>
        <w:tc>
          <w:tcPr>
            <w:tcW w:w="992" w:type="dxa"/>
            <w:tcBorders>
              <w:top w:val="nil"/>
              <w:left w:val="nil"/>
              <w:bottom w:val="single" w:sz="4" w:space="0" w:color="auto"/>
              <w:right w:val="single" w:sz="4" w:space="0" w:color="auto"/>
            </w:tcBorders>
            <w:noWrap/>
            <w:vAlign w:val="center"/>
            <w:hideMark/>
          </w:tcPr>
          <w:p w14:paraId="49C58AB1"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150,00</w:t>
            </w:r>
          </w:p>
        </w:tc>
        <w:tc>
          <w:tcPr>
            <w:tcW w:w="1497" w:type="dxa"/>
            <w:tcBorders>
              <w:top w:val="nil"/>
              <w:left w:val="nil"/>
              <w:bottom w:val="single" w:sz="4" w:space="0" w:color="auto"/>
              <w:right w:val="single" w:sz="4" w:space="0" w:color="auto"/>
            </w:tcBorders>
            <w:noWrap/>
            <w:vAlign w:val="center"/>
            <w:hideMark/>
          </w:tcPr>
          <w:p w14:paraId="3A667A0C"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Sklep wielobranżowy</w:t>
            </w:r>
          </w:p>
        </w:tc>
      </w:tr>
      <w:tr w:rsidR="00653922" w:rsidRPr="00653922" w14:paraId="0985ED3C" w14:textId="77777777" w:rsidTr="0094250A">
        <w:trPr>
          <w:trHeight w:val="288"/>
        </w:trPr>
        <w:tc>
          <w:tcPr>
            <w:tcW w:w="3539" w:type="dxa"/>
            <w:tcBorders>
              <w:top w:val="nil"/>
              <w:left w:val="single" w:sz="4" w:space="0" w:color="auto"/>
              <w:bottom w:val="single" w:sz="4" w:space="0" w:color="auto"/>
              <w:right w:val="single" w:sz="4" w:space="0" w:color="auto"/>
            </w:tcBorders>
            <w:noWrap/>
            <w:vAlign w:val="center"/>
            <w:hideMark/>
          </w:tcPr>
          <w:p w14:paraId="258CA2F3"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 xml:space="preserve">SALON FRYZJERSKI "MARIOLA" SZURGACZ  MARIOLA  </w:t>
            </w:r>
          </w:p>
        </w:tc>
        <w:tc>
          <w:tcPr>
            <w:tcW w:w="3544" w:type="dxa"/>
            <w:tcBorders>
              <w:top w:val="nil"/>
              <w:left w:val="nil"/>
              <w:bottom w:val="single" w:sz="4" w:space="0" w:color="auto"/>
              <w:right w:val="single" w:sz="4" w:space="0" w:color="auto"/>
            </w:tcBorders>
            <w:noWrap/>
            <w:vAlign w:val="center"/>
            <w:hideMark/>
          </w:tcPr>
          <w:p w14:paraId="1F541068"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KOŚCIUSZKI 11/11 Salon Fryzjerski, Tarnowskie Góry</w:t>
            </w:r>
          </w:p>
        </w:tc>
        <w:tc>
          <w:tcPr>
            <w:tcW w:w="992" w:type="dxa"/>
            <w:tcBorders>
              <w:top w:val="nil"/>
              <w:left w:val="nil"/>
              <w:bottom w:val="single" w:sz="4" w:space="0" w:color="auto"/>
              <w:right w:val="single" w:sz="4" w:space="0" w:color="auto"/>
            </w:tcBorders>
            <w:noWrap/>
            <w:vAlign w:val="center"/>
            <w:hideMark/>
          </w:tcPr>
          <w:p w14:paraId="77062E3C"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58,10</w:t>
            </w:r>
          </w:p>
        </w:tc>
        <w:tc>
          <w:tcPr>
            <w:tcW w:w="1497" w:type="dxa"/>
            <w:tcBorders>
              <w:top w:val="nil"/>
              <w:left w:val="nil"/>
              <w:bottom w:val="single" w:sz="4" w:space="0" w:color="auto"/>
              <w:right w:val="single" w:sz="4" w:space="0" w:color="auto"/>
            </w:tcBorders>
            <w:noWrap/>
            <w:vAlign w:val="center"/>
            <w:hideMark/>
          </w:tcPr>
          <w:p w14:paraId="4328A670"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fryzjer</w:t>
            </w:r>
          </w:p>
        </w:tc>
      </w:tr>
      <w:tr w:rsidR="00653922" w:rsidRPr="00653922" w14:paraId="4A73AFFE" w14:textId="77777777" w:rsidTr="0094250A">
        <w:trPr>
          <w:trHeight w:val="288"/>
        </w:trPr>
        <w:tc>
          <w:tcPr>
            <w:tcW w:w="3539" w:type="dxa"/>
            <w:tcBorders>
              <w:top w:val="nil"/>
              <w:left w:val="single" w:sz="4" w:space="0" w:color="auto"/>
              <w:bottom w:val="single" w:sz="4" w:space="0" w:color="auto"/>
              <w:right w:val="single" w:sz="4" w:space="0" w:color="auto"/>
            </w:tcBorders>
            <w:noWrap/>
            <w:vAlign w:val="center"/>
            <w:hideMark/>
          </w:tcPr>
          <w:p w14:paraId="71EAC267"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 xml:space="preserve">AP NEW DESIGN AGNIESZKA MAJOWSKA  </w:t>
            </w:r>
          </w:p>
        </w:tc>
        <w:tc>
          <w:tcPr>
            <w:tcW w:w="3544" w:type="dxa"/>
            <w:tcBorders>
              <w:top w:val="nil"/>
              <w:left w:val="nil"/>
              <w:bottom w:val="single" w:sz="4" w:space="0" w:color="auto"/>
              <w:right w:val="single" w:sz="4" w:space="0" w:color="auto"/>
            </w:tcBorders>
            <w:noWrap/>
            <w:vAlign w:val="center"/>
            <w:hideMark/>
          </w:tcPr>
          <w:p w14:paraId="5630DEAE"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KOŚCIUSZKI 11, Tarnowskie Góry</w:t>
            </w:r>
          </w:p>
        </w:tc>
        <w:tc>
          <w:tcPr>
            <w:tcW w:w="992" w:type="dxa"/>
            <w:tcBorders>
              <w:top w:val="nil"/>
              <w:left w:val="nil"/>
              <w:bottom w:val="single" w:sz="4" w:space="0" w:color="auto"/>
              <w:right w:val="single" w:sz="4" w:space="0" w:color="auto"/>
            </w:tcBorders>
            <w:noWrap/>
            <w:vAlign w:val="center"/>
            <w:hideMark/>
          </w:tcPr>
          <w:p w14:paraId="2BDB9D64"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25,70</w:t>
            </w:r>
          </w:p>
        </w:tc>
        <w:tc>
          <w:tcPr>
            <w:tcW w:w="1497" w:type="dxa"/>
            <w:tcBorders>
              <w:top w:val="nil"/>
              <w:left w:val="nil"/>
              <w:bottom w:val="single" w:sz="4" w:space="0" w:color="auto"/>
              <w:right w:val="single" w:sz="4" w:space="0" w:color="auto"/>
            </w:tcBorders>
            <w:noWrap/>
            <w:vAlign w:val="center"/>
            <w:hideMark/>
          </w:tcPr>
          <w:p w14:paraId="2331D98D"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Sklep usługowy </w:t>
            </w:r>
          </w:p>
        </w:tc>
      </w:tr>
      <w:tr w:rsidR="00653922" w:rsidRPr="00653922" w14:paraId="474777EF" w14:textId="77777777" w:rsidTr="0094250A">
        <w:trPr>
          <w:trHeight w:val="288"/>
        </w:trPr>
        <w:tc>
          <w:tcPr>
            <w:tcW w:w="3539" w:type="dxa"/>
            <w:tcBorders>
              <w:top w:val="nil"/>
              <w:left w:val="single" w:sz="4" w:space="0" w:color="auto"/>
              <w:bottom w:val="single" w:sz="4" w:space="0" w:color="auto"/>
              <w:right w:val="single" w:sz="4" w:space="0" w:color="auto"/>
            </w:tcBorders>
            <w:noWrap/>
            <w:vAlign w:val="center"/>
            <w:hideMark/>
          </w:tcPr>
          <w:p w14:paraId="53337ED6"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 xml:space="preserve">P.P.H.U.ESKA KRZYSZTOF SWOBODA  </w:t>
            </w:r>
          </w:p>
        </w:tc>
        <w:tc>
          <w:tcPr>
            <w:tcW w:w="3544" w:type="dxa"/>
            <w:tcBorders>
              <w:top w:val="nil"/>
              <w:left w:val="nil"/>
              <w:bottom w:val="single" w:sz="4" w:space="0" w:color="auto"/>
              <w:right w:val="single" w:sz="4" w:space="0" w:color="auto"/>
            </w:tcBorders>
            <w:noWrap/>
            <w:vAlign w:val="center"/>
            <w:hideMark/>
          </w:tcPr>
          <w:p w14:paraId="7995B03B"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KOŚCIUSZKI 11B/P.P.H.U. "ESKA", Tarnowskie Góry</w:t>
            </w:r>
          </w:p>
        </w:tc>
        <w:tc>
          <w:tcPr>
            <w:tcW w:w="992" w:type="dxa"/>
            <w:tcBorders>
              <w:top w:val="nil"/>
              <w:left w:val="nil"/>
              <w:bottom w:val="single" w:sz="4" w:space="0" w:color="auto"/>
              <w:right w:val="single" w:sz="4" w:space="0" w:color="auto"/>
            </w:tcBorders>
            <w:noWrap/>
            <w:vAlign w:val="center"/>
            <w:hideMark/>
          </w:tcPr>
          <w:p w14:paraId="7E96B520"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67,34</w:t>
            </w:r>
          </w:p>
        </w:tc>
        <w:tc>
          <w:tcPr>
            <w:tcW w:w="1497" w:type="dxa"/>
            <w:tcBorders>
              <w:top w:val="nil"/>
              <w:left w:val="nil"/>
              <w:bottom w:val="single" w:sz="4" w:space="0" w:color="auto"/>
              <w:right w:val="single" w:sz="4" w:space="0" w:color="auto"/>
            </w:tcBorders>
            <w:noWrap/>
            <w:vAlign w:val="center"/>
            <w:hideMark/>
          </w:tcPr>
          <w:p w14:paraId="76AF89D4"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Sklep Spożywczy </w:t>
            </w:r>
          </w:p>
        </w:tc>
      </w:tr>
      <w:tr w:rsidR="00653922" w:rsidRPr="00653922" w14:paraId="13511D0D" w14:textId="77777777" w:rsidTr="0094250A">
        <w:trPr>
          <w:trHeight w:val="288"/>
        </w:trPr>
        <w:tc>
          <w:tcPr>
            <w:tcW w:w="3539" w:type="dxa"/>
            <w:tcBorders>
              <w:top w:val="nil"/>
              <w:left w:val="single" w:sz="4" w:space="0" w:color="auto"/>
              <w:bottom w:val="single" w:sz="4" w:space="0" w:color="auto"/>
              <w:right w:val="single" w:sz="4" w:space="0" w:color="auto"/>
            </w:tcBorders>
            <w:noWrap/>
            <w:vAlign w:val="center"/>
          </w:tcPr>
          <w:p w14:paraId="1BD0F7A6"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Artykuły Rolno- Spożywcze Barbara Banasik</w:t>
            </w:r>
          </w:p>
        </w:tc>
        <w:tc>
          <w:tcPr>
            <w:tcW w:w="3544" w:type="dxa"/>
            <w:tcBorders>
              <w:top w:val="nil"/>
              <w:left w:val="nil"/>
              <w:bottom w:val="single" w:sz="4" w:space="0" w:color="auto"/>
              <w:right w:val="single" w:sz="4" w:space="0" w:color="auto"/>
            </w:tcBorders>
            <w:noWrap/>
            <w:vAlign w:val="center"/>
          </w:tcPr>
          <w:p w14:paraId="3AB95D64"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KOŚCIUSZKI 11B/</w:t>
            </w:r>
          </w:p>
        </w:tc>
        <w:tc>
          <w:tcPr>
            <w:tcW w:w="992" w:type="dxa"/>
            <w:tcBorders>
              <w:top w:val="nil"/>
              <w:left w:val="nil"/>
              <w:bottom w:val="single" w:sz="4" w:space="0" w:color="auto"/>
              <w:right w:val="single" w:sz="4" w:space="0" w:color="auto"/>
            </w:tcBorders>
            <w:noWrap/>
            <w:vAlign w:val="center"/>
          </w:tcPr>
          <w:p w14:paraId="7440A71B"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67,34</w:t>
            </w:r>
          </w:p>
        </w:tc>
        <w:tc>
          <w:tcPr>
            <w:tcW w:w="1497" w:type="dxa"/>
            <w:tcBorders>
              <w:top w:val="nil"/>
              <w:left w:val="nil"/>
              <w:bottom w:val="single" w:sz="4" w:space="0" w:color="auto"/>
              <w:right w:val="single" w:sz="4" w:space="0" w:color="auto"/>
            </w:tcBorders>
            <w:noWrap/>
            <w:vAlign w:val="center"/>
          </w:tcPr>
          <w:p w14:paraId="6F57B895"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Sklep Spożywczy </w:t>
            </w:r>
          </w:p>
        </w:tc>
      </w:tr>
      <w:tr w:rsidR="00653922" w:rsidRPr="00653922" w14:paraId="67F9F226" w14:textId="77777777" w:rsidTr="0094250A">
        <w:trPr>
          <w:trHeight w:val="288"/>
        </w:trPr>
        <w:tc>
          <w:tcPr>
            <w:tcW w:w="3539" w:type="dxa"/>
            <w:tcBorders>
              <w:top w:val="nil"/>
              <w:left w:val="single" w:sz="4" w:space="0" w:color="auto"/>
              <w:bottom w:val="single" w:sz="4" w:space="0" w:color="auto"/>
              <w:right w:val="single" w:sz="4" w:space="0" w:color="auto"/>
            </w:tcBorders>
            <w:noWrap/>
            <w:vAlign w:val="center"/>
            <w:hideMark/>
          </w:tcPr>
          <w:p w14:paraId="29D42503"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 xml:space="preserve">"TUTTI" JEZIORSKA JULIA  </w:t>
            </w:r>
          </w:p>
        </w:tc>
        <w:tc>
          <w:tcPr>
            <w:tcW w:w="3544" w:type="dxa"/>
            <w:tcBorders>
              <w:top w:val="nil"/>
              <w:left w:val="nil"/>
              <w:bottom w:val="single" w:sz="4" w:space="0" w:color="auto"/>
              <w:right w:val="single" w:sz="4" w:space="0" w:color="auto"/>
            </w:tcBorders>
            <w:noWrap/>
            <w:vAlign w:val="center"/>
            <w:hideMark/>
          </w:tcPr>
          <w:p w14:paraId="4A9C9ACA"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KOŚCIUSZKI 11/TUTTI, Tarnowskie Góry</w:t>
            </w:r>
          </w:p>
        </w:tc>
        <w:tc>
          <w:tcPr>
            <w:tcW w:w="992" w:type="dxa"/>
            <w:tcBorders>
              <w:top w:val="nil"/>
              <w:left w:val="nil"/>
              <w:bottom w:val="single" w:sz="4" w:space="0" w:color="auto"/>
              <w:right w:val="single" w:sz="4" w:space="0" w:color="auto"/>
            </w:tcBorders>
            <w:noWrap/>
            <w:vAlign w:val="center"/>
            <w:hideMark/>
          </w:tcPr>
          <w:p w14:paraId="74EB01C9"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70,20</w:t>
            </w:r>
          </w:p>
        </w:tc>
        <w:tc>
          <w:tcPr>
            <w:tcW w:w="1497" w:type="dxa"/>
            <w:tcBorders>
              <w:top w:val="nil"/>
              <w:left w:val="nil"/>
              <w:bottom w:val="single" w:sz="4" w:space="0" w:color="auto"/>
              <w:right w:val="single" w:sz="4" w:space="0" w:color="auto"/>
            </w:tcBorders>
            <w:noWrap/>
            <w:vAlign w:val="center"/>
            <w:hideMark/>
          </w:tcPr>
          <w:p w14:paraId="76B06404"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 xml:space="preserve">Sklep spożywczy </w:t>
            </w:r>
          </w:p>
        </w:tc>
      </w:tr>
      <w:tr w:rsidR="00653922" w:rsidRPr="00653922" w14:paraId="359C92F2" w14:textId="77777777" w:rsidTr="0094250A">
        <w:trPr>
          <w:trHeight w:val="288"/>
        </w:trPr>
        <w:tc>
          <w:tcPr>
            <w:tcW w:w="3539" w:type="dxa"/>
            <w:tcBorders>
              <w:top w:val="nil"/>
              <w:left w:val="single" w:sz="4" w:space="0" w:color="auto"/>
              <w:bottom w:val="single" w:sz="4" w:space="0" w:color="auto"/>
              <w:right w:val="single" w:sz="4" w:space="0" w:color="auto"/>
            </w:tcBorders>
            <w:noWrap/>
            <w:vAlign w:val="center"/>
            <w:hideMark/>
          </w:tcPr>
          <w:p w14:paraId="7ACB9004"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 xml:space="preserve">Piekarnia Cukiernia "Magnat" Spółka Cywilna  </w:t>
            </w:r>
          </w:p>
        </w:tc>
        <w:tc>
          <w:tcPr>
            <w:tcW w:w="3544" w:type="dxa"/>
            <w:tcBorders>
              <w:top w:val="nil"/>
              <w:left w:val="nil"/>
              <w:bottom w:val="single" w:sz="4" w:space="0" w:color="auto"/>
              <w:right w:val="single" w:sz="4" w:space="0" w:color="auto"/>
            </w:tcBorders>
            <w:noWrap/>
            <w:vAlign w:val="center"/>
            <w:hideMark/>
          </w:tcPr>
          <w:p w14:paraId="6E60DF17"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KOŚCIUSZKI 11/CUKIERNIA, Tarnowskie Góry</w:t>
            </w:r>
          </w:p>
        </w:tc>
        <w:tc>
          <w:tcPr>
            <w:tcW w:w="992" w:type="dxa"/>
            <w:tcBorders>
              <w:top w:val="nil"/>
              <w:left w:val="nil"/>
              <w:bottom w:val="single" w:sz="4" w:space="0" w:color="auto"/>
              <w:right w:val="single" w:sz="4" w:space="0" w:color="auto"/>
            </w:tcBorders>
            <w:noWrap/>
            <w:vAlign w:val="center"/>
            <w:hideMark/>
          </w:tcPr>
          <w:p w14:paraId="155B5617"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41,60</w:t>
            </w:r>
          </w:p>
        </w:tc>
        <w:tc>
          <w:tcPr>
            <w:tcW w:w="1497" w:type="dxa"/>
            <w:tcBorders>
              <w:top w:val="nil"/>
              <w:left w:val="nil"/>
              <w:bottom w:val="single" w:sz="4" w:space="0" w:color="auto"/>
              <w:right w:val="single" w:sz="4" w:space="0" w:color="auto"/>
            </w:tcBorders>
            <w:noWrap/>
            <w:vAlign w:val="center"/>
            <w:hideMark/>
          </w:tcPr>
          <w:p w14:paraId="6C027703"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piekarnia</w:t>
            </w:r>
          </w:p>
        </w:tc>
      </w:tr>
      <w:tr w:rsidR="00653922" w:rsidRPr="00653922" w14:paraId="64D6AE53" w14:textId="77777777" w:rsidTr="0094250A">
        <w:trPr>
          <w:trHeight w:val="288"/>
        </w:trPr>
        <w:tc>
          <w:tcPr>
            <w:tcW w:w="3539" w:type="dxa"/>
            <w:tcBorders>
              <w:top w:val="nil"/>
              <w:left w:val="single" w:sz="4" w:space="0" w:color="auto"/>
              <w:bottom w:val="single" w:sz="4" w:space="0" w:color="auto"/>
              <w:right w:val="single" w:sz="4" w:space="0" w:color="auto"/>
            </w:tcBorders>
            <w:noWrap/>
            <w:vAlign w:val="center"/>
            <w:hideMark/>
          </w:tcPr>
          <w:p w14:paraId="52BE1445"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 xml:space="preserve">LT Pack Sp. z o.o.  </w:t>
            </w:r>
          </w:p>
        </w:tc>
        <w:tc>
          <w:tcPr>
            <w:tcW w:w="3544" w:type="dxa"/>
            <w:tcBorders>
              <w:top w:val="nil"/>
              <w:left w:val="nil"/>
              <w:bottom w:val="single" w:sz="4" w:space="0" w:color="auto"/>
              <w:right w:val="single" w:sz="4" w:space="0" w:color="auto"/>
            </w:tcBorders>
            <w:noWrap/>
            <w:vAlign w:val="center"/>
            <w:hideMark/>
          </w:tcPr>
          <w:p w14:paraId="611C8A68"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Towarowa 1/LT Pack, Tarnowskie Góry</w:t>
            </w:r>
          </w:p>
        </w:tc>
        <w:tc>
          <w:tcPr>
            <w:tcW w:w="992" w:type="dxa"/>
            <w:tcBorders>
              <w:top w:val="nil"/>
              <w:left w:val="nil"/>
              <w:bottom w:val="single" w:sz="4" w:space="0" w:color="auto"/>
              <w:right w:val="single" w:sz="4" w:space="0" w:color="auto"/>
            </w:tcBorders>
            <w:noWrap/>
            <w:vAlign w:val="center"/>
            <w:hideMark/>
          </w:tcPr>
          <w:p w14:paraId="1EF6B4D7" w14:textId="77777777" w:rsidR="00653922" w:rsidRPr="00653922" w:rsidRDefault="00653922" w:rsidP="000F65FE">
            <w:pPr>
              <w:spacing w:after="0" w:line="240" w:lineRule="auto"/>
              <w:rPr>
                <w:rFonts w:ascii="Calibri" w:hAnsi="Calibri" w:cs="Calibri"/>
                <w:color w:val="000000"/>
                <w:sz w:val="20"/>
                <w:szCs w:val="20"/>
              </w:rPr>
            </w:pPr>
          </w:p>
        </w:tc>
        <w:tc>
          <w:tcPr>
            <w:tcW w:w="1497" w:type="dxa"/>
            <w:tcBorders>
              <w:top w:val="nil"/>
              <w:left w:val="nil"/>
              <w:bottom w:val="single" w:sz="4" w:space="0" w:color="auto"/>
              <w:right w:val="single" w:sz="4" w:space="0" w:color="auto"/>
            </w:tcBorders>
            <w:noWrap/>
            <w:vAlign w:val="center"/>
            <w:hideMark/>
          </w:tcPr>
          <w:p w14:paraId="798455A6" w14:textId="23861879" w:rsidR="00653922" w:rsidRPr="00CD0154" w:rsidRDefault="000F65FE" w:rsidP="000F65FE">
            <w:pPr>
              <w:spacing w:after="0" w:line="240" w:lineRule="auto"/>
              <w:jc w:val="center"/>
              <w:rPr>
                <w:rFonts w:ascii="Calibri" w:hAnsi="Calibri" w:cs="Calibri"/>
                <w:color w:val="000000"/>
                <w:sz w:val="20"/>
                <w:szCs w:val="20"/>
                <w:highlight w:val="yellow"/>
              </w:rPr>
            </w:pPr>
            <w:r w:rsidRPr="000F65FE">
              <w:rPr>
                <w:rFonts w:ascii="Calibri" w:hAnsi="Calibri" w:cs="Calibri"/>
                <w:color w:val="000000"/>
                <w:sz w:val="20"/>
                <w:szCs w:val="20"/>
              </w:rPr>
              <w:t xml:space="preserve">Produkcja </w:t>
            </w:r>
            <w:r w:rsidR="00653922" w:rsidRPr="000F65FE">
              <w:rPr>
                <w:rFonts w:ascii="Calibri" w:hAnsi="Calibri" w:cs="Calibri"/>
                <w:color w:val="000000"/>
                <w:sz w:val="20"/>
                <w:szCs w:val="20"/>
              </w:rPr>
              <w:t>karton</w:t>
            </w:r>
            <w:r w:rsidRPr="000F65FE">
              <w:rPr>
                <w:rFonts w:ascii="Calibri" w:hAnsi="Calibri" w:cs="Calibri"/>
                <w:color w:val="000000"/>
                <w:sz w:val="20"/>
                <w:szCs w:val="20"/>
              </w:rPr>
              <w:t>ów</w:t>
            </w:r>
          </w:p>
        </w:tc>
      </w:tr>
      <w:tr w:rsidR="00653922" w:rsidRPr="00653922" w14:paraId="170281AE" w14:textId="77777777" w:rsidTr="0094250A">
        <w:trPr>
          <w:trHeight w:val="288"/>
        </w:trPr>
        <w:tc>
          <w:tcPr>
            <w:tcW w:w="3539" w:type="dxa"/>
            <w:tcBorders>
              <w:top w:val="nil"/>
              <w:left w:val="single" w:sz="4" w:space="0" w:color="auto"/>
              <w:bottom w:val="single" w:sz="4" w:space="0" w:color="auto"/>
              <w:right w:val="single" w:sz="4" w:space="0" w:color="auto"/>
            </w:tcBorders>
            <w:noWrap/>
            <w:vAlign w:val="center"/>
            <w:hideMark/>
          </w:tcPr>
          <w:p w14:paraId="1AEA8B15" w14:textId="77777777" w:rsidR="00653922" w:rsidRPr="00653922" w:rsidRDefault="00653922" w:rsidP="000F65FE">
            <w:pPr>
              <w:spacing w:after="0" w:line="240" w:lineRule="auto"/>
              <w:rPr>
                <w:rFonts w:ascii="Calibri" w:hAnsi="Calibri" w:cs="Calibri"/>
                <w:color w:val="000000"/>
                <w:sz w:val="20"/>
                <w:szCs w:val="20"/>
                <w:lang w:val="en-GB"/>
              </w:rPr>
            </w:pPr>
            <w:r w:rsidRPr="00653922">
              <w:rPr>
                <w:rFonts w:ascii="Calibri" w:hAnsi="Calibri" w:cs="Calibri"/>
                <w:color w:val="000000"/>
                <w:sz w:val="20"/>
                <w:szCs w:val="20"/>
                <w:lang w:val="en-GB"/>
              </w:rPr>
              <w:t xml:space="preserve">B.S.H. Trading Partners Sp. z </w:t>
            </w:r>
            <w:proofErr w:type="spellStart"/>
            <w:r w:rsidRPr="00653922">
              <w:rPr>
                <w:rFonts w:ascii="Calibri" w:hAnsi="Calibri" w:cs="Calibri"/>
                <w:color w:val="000000"/>
                <w:sz w:val="20"/>
                <w:szCs w:val="20"/>
                <w:lang w:val="en-GB"/>
              </w:rPr>
              <w:t>o.o</w:t>
            </w:r>
            <w:proofErr w:type="spellEnd"/>
            <w:r w:rsidRPr="00653922">
              <w:rPr>
                <w:rFonts w:ascii="Calibri" w:hAnsi="Calibri" w:cs="Calibri"/>
                <w:color w:val="000000"/>
                <w:sz w:val="20"/>
                <w:szCs w:val="20"/>
                <w:lang w:val="en-GB"/>
              </w:rPr>
              <w:t xml:space="preserve">.  </w:t>
            </w:r>
          </w:p>
        </w:tc>
        <w:tc>
          <w:tcPr>
            <w:tcW w:w="3544" w:type="dxa"/>
            <w:tcBorders>
              <w:top w:val="nil"/>
              <w:left w:val="nil"/>
              <w:bottom w:val="single" w:sz="4" w:space="0" w:color="auto"/>
              <w:right w:val="single" w:sz="4" w:space="0" w:color="auto"/>
            </w:tcBorders>
            <w:noWrap/>
            <w:vAlign w:val="center"/>
            <w:hideMark/>
          </w:tcPr>
          <w:p w14:paraId="32E671CE"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Towarowa 1/BSH, Tarnowskie Góry</w:t>
            </w:r>
          </w:p>
        </w:tc>
        <w:tc>
          <w:tcPr>
            <w:tcW w:w="992" w:type="dxa"/>
            <w:tcBorders>
              <w:top w:val="nil"/>
              <w:left w:val="nil"/>
              <w:bottom w:val="single" w:sz="4" w:space="0" w:color="auto"/>
              <w:right w:val="single" w:sz="4" w:space="0" w:color="auto"/>
            </w:tcBorders>
            <w:noWrap/>
            <w:vAlign w:val="center"/>
            <w:hideMark/>
          </w:tcPr>
          <w:p w14:paraId="4DA8C91F"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358,00</w:t>
            </w:r>
          </w:p>
        </w:tc>
        <w:tc>
          <w:tcPr>
            <w:tcW w:w="1497" w:type="dxa"/>
            <w:tcBorders>
              <w:top w:val="nil"/>
              <w:left w:val="nil"/>
              <w:bottom w:val="single" w:sz="4" w:space="0" w:color="auto"/>
              <w:right w:val="single" w:sz="4" w:space="0" w:color="auto"/>
            </w:tcBorders>
            <w:noWrap/>
            <w:vAlign w:val="center"/>
            <w:hideMark/>
          </w:tcPr>
          <w:p w14:paraId="5F388992" w14:textId="1EBA86FC" w:rsidR="00653922" w:rsidRPr="00CD0154" w:rsidRDefault="00653922" w:rsidP="000F65FE">
            <w:pPr>
              <w:spacing w:after="0" w:line="240" w:lineRule="auto"/>
              <w:jc w:val="center"/>
              <w:rPr>
                <w:rFonts w:ascii="Calibri" w:hAnsi="Calibri" w:cs="Calibri"/>
                <w:color w:val="000000"/>
                <w:sz w:val="20"/>
                <w:szCs w:val="20"/>
                <w:highlight w:val="yellow"/>
              </w:rPr>
            </w:pPr>
            <w:r w:rsidRPr="000F65FE">
              <w:rPr>
                <w:rFonts w:ascii="Calibri" w:hAnsi="Calibri" w:cs="Calibri"/>
                <w:color w:val="000000"/>
                <w:sz w:val="20"/>
                <w:szCs w:val="20"/>
              </w:rPr>
              <w:t>Magazyn</w:t>
            </w:r>
            <w:r w:rsidR="000F65FE" w:rsidRPr="000F65FE">
              <w:rPr>
                <w:rFonts w:ascii="Calibri" w:hAnsi="Calibri" w:cs="Calibri"/>
                <w:color w:val="000000"/>
                <w:sz w:val="20"/>
                <w:szCs w:val="20"/>
              </w:rPr>
              <w:t xml:space="preserve"> maszyn do szycia</w:t>
            </w:r>
          </w:p>
        </w:tc>
      </w:tr>
      <w:tr w:rsidR="00653922" w:rsidRPr="00653922" w14:paraId="5619DA22" w14:textId="77777777" w:rsidTr="0094250A">
        <w:trPr>
          <w:trHeight w:val="288"/>
        </w:trPr>
        <w:tc>
          <w:tcPr>
            <w:tcW w:w="3539" w:type="dxa"/>
            <w:tcBorders>
              <w:top w:val="nil"/>
              <w:left w:val="single" w:sz="4" w:space="0" w:color="auto"/>
              <w:bottom w:val="single" w:sz="4" w:space="0" w:color="auto"/>
              <w:right w:val="single" w:sz="4" w:space="0" w:color="auto"/>
            </w:tcBorders>
            <w:noWrap/>
            <w:vAlign w:val="center"/>
            <w:hideMark/>
          </w:tcPr>
          <w:p w14:paraId="5635A94E"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 xml:space="preserve">POWIATOWY URZĄD PRACY  </w:t>
            </w:r>
          </w:p>
        </w:tc>
        <w:tc>
          <w:tcPr>
            <w:tcW w:w="3544" w:type="dxa"/>
            <w:tcBorders>
              <w:top w:val="nil"/>
              <w:left w:val="nil"/>
              <w:bottom w:val="single" w:sz="4" w:space="0" w:color="auto"/>
              <w:right w:val="single" w:sz="4" w:space="0" w:color="auto"/>
            </w:tcBorders>
            <w:noWrap/>
            <w:vAlign w:val="center"/>
            <w:hideMark/>
          </w:tcPr>
          <w:p w14:paraId="63ACFEE8"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Towarowa 1/PUP, Tarnowskie Góry</w:t>
            </w:r>
          </w:p>
        </w:tc>
        <w:tc>
          <w:tcPr>
            <w:tcW w:w="992" w:type="dxa"/>
            <w:tcBorders>
              <w:top w:val="nil"/>
              <w:left w:val="nil"/>
              <w:bottom w:val="single" w:sz="4" w:space="0" w:color="auto"/>
              <w:right w:val="single" w:sz="4" w:space="0" w:color="auto"/>
            </w:tcBorders>
            <w:noWrap/>
            <w:vAlign w:val="center"/>
            <w:hideMark/>
          </w:tcPr>
          <w:p w14:paraId="7EBC07DC"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802,30</w:t>
            </w:r>
          </w:p>
        </w:tc>
        <w:tc>
          <w:tcPr>
            <w:tcW w:w="1497" w:type="dxa"/>
            <w:tcBorders>
              <w:top w:val="nil"/>
              <w:left w:val="nil"/>
              <w:bottom w:val="single" w:sz="4" w:space="0" w:color="auto"/>
              <w:right w:val="single" w:sz="4" w:space="0" w:color="auto"/>
            </w:tcBorders>
            <w:noWrap/>
            <w:vAlign w:val="center"/>
            <w:hideMark/>
          </w:tcPr>
          <w:p w14:paraId="0E866D40"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biurowa</w:t>
            </w:r>
          </w:p>
        </w:tc>
      </w:tr>
      <w:tr w:rsidR="00653922" w:rsidRPr="00653922" w14:paraId="65DAEC2D" w14:textId="77777777" w:rsidTr="0094250A">
        <w:trPr>
          <w:trHeight w:val="288"/>
        </w:trPr>
        <w:tc>
          <w:tcPr>
            <w:tcW w:w="3539" w:type="dxa"/>
            <w:tcBorders>
              <w:top w:val="nil"/>
              <w:left w:val="single" w:sz="4" w:space="0" w:color="auto"/>
              <w:bottom w:val="single" w:sz="4" w:space="0" w:color="auto"/>
              <w:right w:val="single" w:sz="4" w:space="0" w:color="auto"/>
            </w:tcBorders>
            <w:noWrap/>
            <w:vAlign w:val="center"/>
            <w:hideMark/>
          </w:tcPr>
          <w:p w14:paraId="38D238CC"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 xml:space="preserve">PRZEDSIĘBIORSTWO WIELOBRANŻOWE "MIKSYL" SYLWESTER DUBAS  </w:t>
            </w:r>
          </w:p>
        </w:tc>
        <w:tc>
          <w:tcPr>
            <w:tcW w:w="3544" w:type="dxa"/>
            <w:tcBorders>
              <w:top w:val="nil"/>
              <w:left w:val="nil"/>
              <w:bottom w:val="single" w:sz="4" w:space="0" w:color="auto"/>
              <w:right w:val="single" w:sz="4" w:space="0" w:color="auto"/>
            </w:tcBorders>
            <w:noWrap/>
            <w:vAlign w:val="center"/>
            <w:hideMark/>
          </w:tcPr>
          <w:p w14:paraId="73D9B9E8"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Towarowa 1/</w:t>
            </w:r>
            <w:proofErr w:type="spellStart"/>
            <w:r w:rsidRPr="00653922">
              <w:rPr>
                <w:rFonts w:ascii="Calibri" w:hAnsi="Calibri" w:cs="Calibri"/>
                <w:color w:val="000000"/>
                <w:sz w:val="20"/>
                <w:szCs w:val="20"/>
              </w:rPr>
              <w:t>Miksyl</w:t>
            </w:r>
            <w:proofErr w:type="spellEnd"/>
            <w:r w:rsidRPr="00653922">
              <w:rPr>
                <w:rFonts w:ascii="Calibri" w:hAnsi="Calibri" w:cs="Calibri"/>
                <w:color w:val="000000"/>
                <w:sz w:val="20"/>
                <w:szCs w:val="20"/>
              </w:rPr>
              <w:t>, Tarnowskie Góry</w:t>
            </w:r>
          </w:p>
        </w:tc>
        <w:tc>
          <w:tcPr>
            <w:tcW w:w="992" w:type="dxa"/>
            <w:tcBorders>
              <w:top w:val="nil"/>
              <w:left w:val="nil"/>
              <w:bottom w:val="single" w:sz="4" w:space="0" w:color="auto"/>
              <w:right w:val="single" w:sz="4" w:space="0" w:color="auto"/>
            </w:tcBorders>
            <w:noWrap/>
            <w:vAlign w:val="center"/>
            <w:hideMark/>
          </w:tcPr>
          <w:p w14:paraId="02BDE448"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289,52</w:t>
            </w:r>
          </w:p>
        </w:tc>
        <w:tc>
          <w:tcPr>
            <w:tcW w:w="1497" w:type="dxa"/>
            <w:tcBorders>
              <w:top w:val="nil"/>
              <w:left w:val="nil"/>
              <w:bottom w:val="single" w:sz="4" w:space="0" w:color="auto"/>
              <w:right w:val="single" w:sz="4" w:space="0" w:color="auto"/>
            </w:tcBorders>
            <w:noWrap/>
            <w:vAlign w:val="center"/>
            <w:hideMark/>
          </w:tcPr>
          <w:p w14:paraId="49EB6051" w14:textId="7DE15038" w:rsidR="00653922" w:rsidRPr="00653922" w:rsidRDefault="00653922" w:rsidP="000F65FE">
            <w:pPr>
              <w:spacing w:after="0" w:line="240" w:lineRule="auto"/>
              <w:jc w:val="center"/>
              <w:rPr>
                <w:rFonts w:ascii="Calibri" w:hAnsi="Calibri" w:cs="Calibri"/>
                <w:color w:val="000000"/>
                <w:sz w:val="20"/>
                <w:szCs w:val="20"/>
              </w:rPr>
            </w:pPr>
            <w:r w:rsidRPr="000F65FE">
              <w:rPr>
                <w:rFonts w:ascii="Calibri" w:hAnsi="Calibri" w:cs="Calibri"/>
                <w:color w:val="000000"/>
                <w:sz w:val="20"/>
                <w:szCs w:val="20"/>
              </w:rPr>
              <w:t>Magazyn</w:t>
            </w:r>
            <w:r w:rsidR="000F65FE" w:rsidRPr="000F65FE">
              <w:rPr>
                <w:rFonts w:ascii="Calibri" w:hAnsi="Calibri" w:cs="Calibri"/>
                <w:color w:val="000000"/>
                <w:sz w:val="20"/>
                <w:szCs w:val="20"/>
              </w:rPr>
              <w:t xml:space="preserve"> materiałów budowlanych</w:t>
            </w:r>
          </w:p>
        </w:tc>
      </w:tr>
      <w:tr w:rsidR="00653922" w:rsidRPr="00653922" w14:paraId="4611059F" w14:textId="77777777" w:rsidTr="0094250A">
        <w:trPr>
          <w:trHeight w:val="288"/>
        </w:trPr>
        <w:tc>
          <w:tcPr>
            <w:tcW w:w="3539" w:type="dxa"/>
            <w:tcBorders>
              <w:top w:val="nil"/>
              <w:left w:val="single" w:sz="4" w:space="0" w:color="auto"/>
              <w:bottom w:val="single" w:sz="4" w:space="0" w:color="auto"/>
              <w:right w:val="single" w:sz="4" w:space="0" w:color="auto"/>
            </w:tcBorders>
            <w:noWrap/>
            <w:vAlign w:val="center"/>
            <w:hideMark/>
          </w:tcPr>
          <w:p w14:paraId="1AA368A5" w14:textId="77777777" w:rsidR="00653922" w:rsidRPr="00653922" w:rsidRDefault="00653922" w:rsidP="000F65FE">
            <w:pPr>
              <w:spacing w:after="0" w:line="240" w:lineRule="auto"/>
              <w:rPr>
                <w:rFonts w:ascii="Calibri" w:hAnsi="Calibri" w:cs="Calibri"/>
                <w:color w:val="000000"/>
                <w:sz w:val="20"/>
                <w:szCs w:val="20"/>
                <w:lang w:val="en-GB"/>
              </w:rPr>
            </w:pPr>
            <w:r w:rsidRPr="00653922">
              <w:rPr>
                <w:rFonts w:ascii="Calibri" w:hAnsi="Calibri" w:cs="Calibri"/>
                <w:color w:val="000000"/>
                <w:sz w:val="20"/>
                <w:szCs w:val="20"/>
                <w:lang w:val="en-GB"/>
              </w:rPr>
              <w:t xml:space="preserve">WILLIHAUS </w:t>
            </w:r>
            <w:proofErr w:type="spellStart"/>
            <w:r w:rsidRPr="00653922">
              <w:rPr>
                <w:rFonts w:ascii="Calibri" w:hAnsi="Calibri" w:cs="Calibri"/>
                <w:color w:val="000000"/>
                <w:sz w:val="20"/>
                <w:szCs w:val="20"/>
                <w:lang w:val="en-GB"/>
              </w:rPr>
              <w:t>Sp.z</w:t>
            </w:r>
            <w:proofErr w:type="spellEnd"/>
            <w:r w:rsidRPr="00653922">
              <w:rPr>
                <w:rFonts w:ascii="Calibri" w:hAnsi="Calibri" w:cs="Calibri"/>
                <w:color w:val="000000"/>
                <w:sz w:val="20"/>
                <w:szCs w:val="20"/>
                <w:lang w:val="en-GB"/>
              </w:rPr>
              <w:t xml:space="preserve"> </w:t>
            </w:r>
            <w:proofErr w:type="spellStart"/>
            <w:r w:rsidRPr="00653922">
              <w:rPr>
                <w:rFonts w:ascii="Calibri" w:hAnsi="Calibri" w:cs="Calibri"/>
                <w:color w:val="000000"/>
                <w:sz w:val="20"/>
                <w:szCs w:val="20"/>
                <w:lang w:val="en-GB"/>
              </w:rPr>
              <w:t>o.o</w:t>
            </w:r>
            <w:proofErr w:type="spellEnd"/>
            <w:r w:rsidRPr="00653922">
              <w:rPr>
                <w:rFonts w:ascii="Calibri" w:hAnsi="Calibri" w:cs="Calibri"/>
                <w:color w:val="000000"/>
                <w:sz w:val="20"/>
                <w:szCs w:val="20"/>
                <w:lang w:val="en-GB"/>
              </w:rPr>
              <w:t xml:space="preserve">.  </w:t>
            </w:r>
          </w:p>
        </w:tc>
        <w:tc>
          <w:tcPr>
            <w:tcW w:w="3544" w:type="dxa"/>
            <w:tcBorders>
              <w:top w:val="nil"/>
              <w:left w:val="nil"/>
              <w:bottom w:val="single" w:sz="4" w:space="0" w:color="auto"/>
              <w:right w:val="single" w:sz="4" w:space="0" w:color="auto"/>
            </w:tcBorders>
            <w:noWrap/>
            <w:vAlign w:val="center"/>
            <w:hideMark/>
          </w:tcPr>
          <w:p w14:paraId="09F243CF"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Towarowa 1/WILLIHAUS, Tarnowskie Góry</w:t>
            </w:r>
          </w:p>
        </w:tc>
        <w:tc>
          <w:tcPr>
            <w:tcW w:w="992" w:type="dxa"/>
            <w:tcBorders>
              <w:top w:val="nil"/>
              <w:left w:val="nil"/>
              <w:bottom w:val="single" w:sz="4" w:space="0" w:color="auto"/>
              <w:right w:val="single" w:sz="4" w:space="0" w:color="auto"/>
            </w:tcBorders>
            <w:noWrap/>
            <w:vAlign w:val="center"/>
            <w:hideMark/>
          </w:tcPr>
          <w:p w14:paraId="2E2002B7"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32,00</w:t>
            </w:r>
          </w:p>
        </w:tc>
        <w:tc>
          <w:tcPr>
            <w:tcW w:w="1497" w:type="dxa"/>
            <w:tcBorders>
              <w:top w:val="nil"/>
              <w:left w:val="nil"/>
              <w:bottom w:val="single" w:sz="4" w:space="0" w:color="auto"/>
              <w:right w:val="single" w:sz="4" w:space="0" w:color="auto"/>
            </w:tcBorders>
            <w:noWrap/>
            <w:vAlign w:val="center"/>
            <w:hideMark/>
          </w:tcPr>
          <w:p w14:paraId="1D14E7E5"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biurowa</w:t>
            </w:r>
          </w:p>
        </w:tc>
      </w:tr>
      <w:tr w:rsidR="00653922" w:rsidRPr="00653922" w14:paraId="594FFDE6" w14:textId="77777777" w:rsidTr="0094250A">
        <w:trPr>
          <w:trHeight w:val="288"/>
        </w:trPr>
        <w:tc>
          <w:tcPr>
            <w:tcW w:w="3539" w:type="dxa"/>
            <w:tcBorders>
              <w:top w:val="nil"/>
              <w:left w:val="single" w:sz="4" w:space="0" w:color="auto"/>
              <w:bottom w:val="single" w:sz="4" w:space="0" w:color="auto"/>
              <w:right w:val="single" w:sz="4" w:space="0" w:color="auto"/>
            </w:tcBorders>
            <w:noWrap/>
            <w:vAlign w:val="center"/>
            <w:hideMark/>
          </w:tcPr>
          <w:p w14:paraId="16117EE7"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 xml:space="preserve">GED Sp. z o.o.  </w:t>
            </w:r>
          </w:p>
        </w:tc>
        <w:tc>
          <w:tcPr>
            <w:tcW w:w="3544" w:type="dxa"/>
            <w:tcBorders>
              <w:top w:val="nil"/>
              <w:left w:val="nil"/>
              <w:bottom w:val="single" w:sz="4" w:space="0" w:color="auto"/>
              <w:right w:val="single" w:sz="4" w:space="0" w:color="auto"/>
            </w:tcBorders>
            <w:noWrap/>
            <w:vAlign w:val="center"/>
            <w:hideMark/>
          </w:tcPr>
          <w:p w14:paraId="383E2B1A"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Towarowa 1/GED, Tarnowskie Góry</w:t>
            </w:r>
          </w:p>
        </w:tc>
        <w:tc>
          <w:tcPr>
            <w:tcW w:w="992" w:type="dxa"/>
            <w:tcBorders>
              <w:top w:val="nil"/>
              <w:left w:val="nil"/>
              <w:bottom w:val="single" w:sz="4" w:space="0" w:color="auto"/>
              <w:right w:val="single" w:sz="4" w:space="0" w:color="auto"/>
            </w:tcBorders>
            <w:noWrap/>
            <w:vAlign w:val="center"/>
            <w:hideMark/>
          </w:tcPr>
          <w:p w14:paraId="44084D5A"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59,63</w:t>
            </w:r>
          </w:p>
        </w:tc>
        <w:tc>
          <w:tcPr>
            <w:tcW w:w="1497" w:type="dxa"/>
            <w:tcBorders>
              <w:top w:val="nil"/>
              <w:left w:val="nil"/>
              <w:bottom w:val="single" w:sz="4" w:space="0" w:color="auto"/>
              <w:right w:val="single" w:sz="4" w:space="0" w:color="auto"/>
            </w:tcBorders>
            <w:noWrap/>
            <w:vAlign w:val="center"/>
            <w:hideMark/>
          </w:tcPr>
          <w:p w14:paraId="0D8C456C"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biurowa</w:t>
            </w:r>
          </w:p>
        </w:tc>
      </w:tr>
      <w:tr w:rsidR="00653922" w:rsidRPr="00653922" w14:paraId="03AB118A" w14:textId="77777777" w:rsidTr="0094250A">
        <w:trPr>
          <w:trHeight w:val="288"/>
        </w:trPr>
        <w:tc>
          <w:tcPr>
            <w:tcW w:w="3539" w:type="dxa"/>
            <w:tcBorders>
              <w:top w:val="nil"/>
              <w:left w:val="single" w:sz="4" w:space="0" w:color="auto"/>
              <w:bottom w:val="single" w:sz="4" w:space="0" w:color="auto"/>
              <w:right w:val="single" w:sz="4" w:space="0" w:color="auto"/>
            </w:tcBorders>
            <w:noWrap/>
            <w:vAlign w:val="center"/>
            <w:hideMark/>
          </w:tcPr>
          <w:p w14:paraId="6CCC4D33"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 xml:space="preserve">P.H.U. MAREK TYMANN MAREK </w:t>
            </w:r>
          </w:p>
        </w:tc>
        <w:tc>
          <w:tcPr>
            <w:tcW w:w="3544" w:type="dxa"/>
            <w:tcBorders>
              <w:top w:val="nil"/>
              <w:left w:val="nil"/>
              <w:bottom w:val="single" w:sz="4" w:space="0" w:color="auto"/>
              <w:right w:val="single" w:sz="4" w:space="0" w:color="auto"/>
            </w:tcBorders>
            <w:noWrap/>
            <w:vAlign w:val="center"/>
            <w:hideMark/>
          </w:tcPr>
          <w:p w14:paraId="74BA85E6"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Janasa 1/</w:t>
            </w:r>
            <w:proofErr w:type="spellStart"/>
            <w:r w:rsidRPr="00653922">
              <w:rPr>
                <w:rFonts w:ascii="Calibri" w:hAnsi="Calibri" w:cs="Calibri"/>
                <w:color w:val="000000"/>
                <w:sz w:val="20"/>
                <w:szCs w:val="20"/>
              </w:rPr>
              <w:t>Tymann</w:t>
            </w:r>
            <w:proofErr w:type="spellEnd"/>
            <w:r w:rsidRPr="00653922">
              <w:rPr>
                <w:rFonts w:ascii="Calibri" w:hAnsi="Calibri" w:cs="Calibri"/>
                <w:color w:val="000000"/>
                <w:sz w:val="20"/>
                <w:szCs w:val="20"/>
              </w:rPr>
              <w:t>, Tarnowskie Góry</w:t>
            </w:r>
          </w:p>
        </w:tc>
        <w:tc>
          <w:tcPr>
            <w:tcW w:w="992" w:type="dxa"/>
            <w:tcBorders>
              <w:top w:val="nil"/>
              <w:left w:val="nil"/>
              <w:bottom w:val="single" w:sz="4" w:space="0" w:color="auto"/>
              <w:right w:val="single" w:sz="4" w:space="0" w:color="auto"/>
            </w:tcBorders>
            <w:noWrap/>
            <w:vAlign w:val="center"/>
            <w:hideMark/>
          </w:tcPr>
          <w:p w14:paraId="32AFC9CF" w14:textId="77777777" w:rsidR="00653922" w:rsidRPr="00653922" w:rsidRDefault="00653922" w:rsidP="000F65FE">
            <w:pPr>
              <w:spacing w:after="0" w:line="240" w:lineRule="auto"/>
              <w:rPr>
                <w:rFonts w:ascii="Calibri" w:hAnsi="Calibri" w:cs="Calibri"/>
                <w:color w:val="000000"/>
                <w:sz w:val="20"/>
                <w:szCs w:val="20"/>
              </w:rPr>
            </w:pPr>
          </w:p>
        </w:tc>
        <w:tc>
          <w:tcPr>
            <w:tcW w:w="1497" w:type="dxa"/>
            <w:tcBorders>
              <w:top w:val="nil"/>
              <w:left w:val="nil"/>
              <w:bottom w:val="single" w:sz="4" w:space="0" w:color="auto"/>
              <w:right w:val="single" w:sz="4" w:space="0" w:color="auto"/>
            </w:tcBorders>
            <w:noWrap/>
            <w:vAlign w:val="center"/>
            <w:hideMark/>
          </w:tcPr>
          <w:p w14:paraId="1CDDCA6A"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kiosk</w:t>
            </w:r>
          </w:p>
        </w:tc>
      </w:tr>
      <w:tr w:rsidR="00653922" w:rsidRPr="00653922" w14:paraId="4A3FB866" w14:textId="77777777" w:rsidTr="0094250A">
        <w:trPr>
          <w:trHeight w:val="288"/>
        </w:trPr>
        <w:tc>
          <w:tcPr>
            <w:tcW w:w="3539" w:type="dxa"/>
            <w:tcBorders>
              <w:top w:val="nil"/>
              <w:left w:val="single" w:sz="4" w:space="0" w:color="auto"/>
              <w:bottom w:val="single" w:sz="4" w:space="0" w:color="auto"/>
              <w:right w:val="single" w:sz="4" w:space="0" w:color="auto"/>
            </w:tcBorders>
            <w:noWrap/>
            <w:vAlign w:val="center"/>
            <w:hideMark/>
          </w:tcPr>
          <w:p w14:paraId="54CC841E" w14:textId="77777777" w:rsidR="00653922" w:rsidRPr="00653922" w:rsidRDefault="00653922" w:rsidP="000F65FE">
            <w:pPr>
              <w:spacing w:after="0" w:line="240" w:lineRule="auto"/>
              <w:rPr>
                <w:rFonts w:ascii="Calibri" w:hAnsi="Calibri" w:cs="Calibri"/>
                <w:color w:val="000000"/>
                <w:sz w:val="20"/>
                <w:szCs w:val="20"/>
              </w:rPr>
            </w:pPr>
            <w:proofErr w:type="spellStart"/>
            <w:r w:rsidRPr="00653922">
              <w:rPr>
                <w:rFonts w:ascii="Calibri" w:hAnsi="Calibri" w:cs="Calibri"/>
                <w:color w:val="000000"/>
                <w:sz w:val="20"/>
                <w:szCs w:val="20"/>
              </w:rPr>
              <w:t>EuroPUR</w:t>
            </w:r>
            <w:proofErr w:type="spellEnd"/>
            <w:r w:rsidRPr="00653922">
              <w:rPr>
                <w:rFonts w:ascii="Calibri" w:hAnsi="Calibri" w:cs="Calibri"/>
                <w:color w:val="000000"/>
                <w:sz w:val="20"/>
                <w:szCs w:val="20"/>
              </w:rPr>
              <w:t xml:space="preserve"> Łukasz Sroka  </w:t>
            </w:r>
          </w:p>
        </w:tc>
        <w:tc>
          <w:tcPr>
            <w:tcW w:w="3544" w:type="dxa"/>
            <w:tcBorders>
              <w:top w:val="nil"/>
              <w:left w:val="nil"/>
              <w:bottom w:val="single" w:sz="4" w:space="0" w:color="auto"/>
              <w:right w:val="single" w:sz="4" w:space="0" w:color="auto"/>
            </w:tcBorders>
            <w:noWrap/>
            <w:vAlign w:val="center"/>
            <w:hideMark/>
          </w:tcPr>
          <w:p w14:paraId="44F55A73"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Towarowa 1/ADBOX, Tarnowskie Góry</w:t>
            </w:r>
          </w:p>
        </w:tc>
        <w:tc>
          <w:tcPr>
            <w:tcW w:w="992" w:type="dxa"/>
            <w:tcBorders>
              <w:top w:val="nil"/>
              <w:left w:val="nil"/>
              <w:bottom w:val="single" w:sz="4" w:space="0" w:color="auto"/>
              <w:right w:val="single" w:sz="4" w:space="0" w:color="auto"/>
            </w:tcBorders>
            <w:noWrap/>
            <w:vAlign w:val="center"/>
            <w:hideMark/>
          </w:tcPr>
          <w:p w14:paraId="139BC8AB"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 </w:t>
            </w:r>
          </w:p>
        </w:tc>
        <w:tc>
          <w:tcPr>
            <w:tcW w:w="1497" w:type="dxa"/>
            <w:tcBorders>
              <w:top w:val="nil"/>
              <w:left w:val="nil"/>
              <w:bottom w:val="single" w:sz="4" w:space="0" w:color="auto"/>
              <w:right w:val="single" w:sz="4" w:space="0" w:color="auto"/>
            </w:tcBorders>
            <w:noWrap/>
            <w:vAlign w:val="center"/>
            <w:hideMark/>
          </w:tcPr>
          <w:p w14:paraId="5A6E0842"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 Garaż</w:t>
            </w:r>
          </w:p>
        </w:tc>
      </w:tr>
      <w:tr w:rsidR="00653922" w:rsidRPr="00653922" w14:paraId="402CC44A" w14:textId="77777777" w:rsidTr="000F65FE">
        <w:trPr>
          <w:trHeight w:val="555"/>
        </w:trPr>
        <w:tc>
          <w:tcPr>
            <w:tcW w:w="3539" w:type="dxa"/>
            <w:tcBorders>
              <w:top w:val="nil"/>
              <w:left w:val="single" w:sz="4" w:space="0" w:color="auto"/>
              <w:bottom w:val="single" w:sz="4" w:space="0" w:color="auto"/>
              <w:right w:val="single" w:sz="4" w:space="0" w:color="auto"/>
            </w:tcBorders>
            <w:noWrap/>
            <w:vAlign w:val="center"/>
            <w:hideMark/>
          </w:tcPr>
          <w:p w14:paraId="0991F487"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 xml:space="preserve">DOMBEK JACEK  </w:t>
            </w:r>
          </w:p>
        </w:tc>
        <w:tc>
          <w:tcPr>
            <w:tcW w:w="3544" w:type="dxa"/>
            <w:tcBorders>
              <w:top w:val="nil"/>
              <w:left w:val="nil"/>
              <w:bottom w:val="single" w:sz="4" w:space="0" w:color="auto"/>
              <w:right w:val="single" w:sz="4" w:space="0" w:color="auto"/>
            </w:tcBorders>
            <w:noWrap/>
            <w:vAlign w:val="center"/>
            <w:hideMark/>
          </w:tcPr>
          <w:p w14:paraId="3F5E9FDB"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dzierżawa /Dombek, Tarnowskie Góry Janasa 1</w:t>
            </w:r>
          </w:p>
        </w:tc>
        <w:tc>
          <w:tcPr>
            <w:tcW w:w="992" w:type="dxa"/>
            <w:tcBorders>
              <w:top w:val="nil"/>
              <w:left w:val="nil"/>
              <w:bottom w:val="single" w:sz="4" w:space="0" w:color="auto"/>
              <w:right w:val="single" w:sz="4" w:space="0" w:color="auto"/>
            </w:tcBorders>
            <w:noWrap/>
            <w:vAlign w:val="center"/>
            <w:hideMark/>
          </w:tcPr>
          <w:p w14:paraId="2C2772F8"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 </w:t>
            </w:r>
          </w:p>
        </w:tc>
        <w:tc>
          <w:tcPr>
            <w:tcW w:w="1497" w:type="dxa"/>
            <w:tcBorders>
              <w:top w:val="nil"/>
              <w:left w:val="nil"/>
              <w:bottom w:val="single" w:sz="4" w:space="0" w:color="auto"/>
              <w:right w:val="single" w:sz="4" w:space="0" w:color="auto"/>
            </w:tcBorders>
            <w:noWrap/>
            <w:vAlign w:val="center"/>
            <w:hideMark/>
          </w:tcPr>
          <w:p w14:paraId="007268D8"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Kiosk usługowy</w:t>
            </w:r>
          </w:p>
        </w:tc>
      </w:tr>
      <w:tr w:rsidR="00653922" w:rsidRPr="00653922" w14:paraId="0895D91C" w14:textId="77777777" w:rsidTr="0094250A">
        <w:trPr>
          <w:trHeight w:val="288"/>
        </w:trPr>
        <w:tc>
          <w:tcPr>
            <w:tcW w:w="3539" w:type="dxa"/>
            <w:tcBorders>
              <w:top w:val="nil"/>
              <w:left w:val="single" w:sz="4" w:space="0" w:color="auto"/>
              <w:bottom w:val="single" w:sz="4" w:space="0" w:color="auto"/>
              <w:right w:val="single" w:sz="4" w:space="0" w:color="auto"/>
            </w:tcBorders>
            <w:noWrap/>
            <w:vAlign w:val="center"/>
            <w:hideMark/>
          </w:tcPr>
          <w:p w14:paraId="10732FF7"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 xml:space="preserve">FIRMA OGÓLNOBUDOWLANA "IR-BUD"ILONA JANISZEWSKA  </w:t>
            </w:r>
          </w:p>
        </w:tc>
        <w:tc>
          <w:tcPr>
            <w:tcW w:w="3544" w:type="dxa"/>
            <w:tcBorders>
              <w:top w:val="nil"/>
              <w:left w:val="nil"/>
              <w:bottom w:val="single" w:sz="4" w:space="0" w:color="auto"/>
              <w:right w:val="single" w:sz="4" w:space="0" w:color="auto"/>
            </w:tcBorders>
            <w:noWrap/>
            <w:vAlign w:val="center"/>
            <w:hideMark/>
          </w:tcPr>
          <w:p w14:paraId="2E03D6F2"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 xml:space="preserve">piwnica Knurów Ułanów 15c </w:t>
            </w:r>
          </w:p>
        </w:tc>
        <w:tc>
          <w:tcPr>
            <w:tcW w:w="992" w:type="dxa"/>
            <w:tcBorders>
              <w:top w:val="nil"/>
              <w:left w:val="nil"/>
              <w:bottom w:val="single" w:sz="4" w:space="0" w:color="auto"/>
              <w:right w:val="single" w:sz="4" w:space="0" w:color="auto"/>
            </w:tcBorders>
            <w:noWrap/>
            <w:vAlign w:val="center"/>
            <w:hideMark/>
          </w:tcPr>
          <w:p w14:paraId="6459CEF0"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 </w:t>
            </w:r>
          </w:p>
        </w:tc>
        <w:tc>
          <w:tcPr>
            <w:tcW w:w="1497" w:type="dxa"/>
            <w:tcBorders>
              <w:top w:val="nil"/>
              <w:left w:val="nil"/>
              <w:bottom w:val="single" w:sz="4" w:space="0" w:color="auto"/>
              <w:right w:val="single" w:sz="4" w:space="0" w:color="auto"/>
            </w:tcBorders>
            <w:noWrap/>
            <w:vAlign w:val="center"/>
            <w:hideMark/>
          </w:tcPr>
          <w:p w14:paraId="6464C2E6" w14:textId="77777777" w:rsidR="00653922" w:rsidRPr="00653922" w:rsidRDefault="00653922" w:rsidP="000F65FE">
            <w:pPr>
              <w:spacing w:after="0" w:line="240" w:lineRule="auto"/>
              <w:jc w:val="center"/>
              <w:rPr>
                <w:rFonts w:ascii="Calibri" w:hAnsi="Calibri" w:cs="Calibri"/>
                <w:color w:val="000000"/>
                <w:sz w:val="20"/>
                <w:szCs w:val="20"/>
              </w:rPr>
            </w:pPr>
            <w:r w:rsidRPr="000F65FE">
              <w:rPr>
                <w:rFonts w:ascii="Calibri" w:hAnsi="Calibri" w:cs="Calibri"/>
                <w:color w:val="000000"/>
                <w:sz w:val="20"/>
                <w:szCs w:val="20"/>
              </w:rPr>
              <w:t>Pomieszczenie gospodarcze</w:t>
            </w:r>
          </w:p>
        </w:tc>
      </w:tr>
      <w:tr w:rsidR="00653922" w:rsidRPr="00653922" w14:paraId="76274162" w14:textId="77777777" w:rsidTr="0094250A">
        <w:trPr>
          <w:trHeight w:val="288"/>
        </w:trPr>
        <w:tc>
          <w:tcPr>
            <w:tcW w:w="3539" w:type="dxa"/>
            <w:tcBorders>
              <w:top w:val="nil"/>
              <w:left w:val="single" w:sz="4" w:space="0" w:color="auto"/>
              <w:bottom w:val="single" w:sz="4" w:space="0" w:color="auto"/>
              <w:right w:val="single" w:sz="4" w:space="0" w:color="auto"/>
            </w:tcBorders>
            <w:noWrap/>
            <w:vAlign w:val="center"/>
            <w:hideMark/>
          </w:tcPr>
          <w:p w14:paraId="77B6BBB2" w14:textId="77777777" w:rsidR="00653922" w:rsidRPr="00653922" w:rsidRDefault="00653922" w:rsidP="000F65FE">
            <w:pPr>
              <w:spacing w:after="0" w:line="240" w:lineRule="auto"/>
              <w:rPr>
                <w:rFonts w:ascii="Calibri" w:hAnsi="Calibri" w:cs="Calibri"/>
                <w:color w:val="000000"/>
                <w:sz w:val="20"/>
                <w:szCs w:val="20"/>
              </w:rPr>
            </w:pPr>
            <w:proofErr w:type="spellStart"/>
            <w:r w:rsidRPr="00653922">
              <w:rPr>
                <w:rFonts w:ascii="Calibri" w:hAnsi="Calibri" w:cs="Calibri"/>
                <w:color w:val="000000"/>
                <w:sz w:val="20"/>
                <w:szCs w:val="20"/>
              </w:rPr>
              <w:t>Tompres</w:t>
            </w:r>
            <w:proofErr w:type="spellEnd"/>
            <w:r w:rsidRPr="00653922">
              <w:rPr>
                <w:rFonts w:ascii="Calibri" w:hAnsi="Calibri" w:cs="Calibri"/>
                <w:color w:val="000000"/>
                <w:sz w:val="20"/>
                <w:szCs w:val="20"/>
              </w:rPr>
              <w:t xml:space="preserve"> Tomasz </w:t>
            </w:r>
            <w:proofErr w:type="spellStart"/>
            <w:r w:rsidRPr="00653922">
              <w:rPr>
                <w:rFonts w:ascii="Calibri" w:hAnsi="Calibri" w:cs="Calibri"/>
                <w:color w:val="000000"/>
                <w:sz w:val="20"/>
                <w:szCs w:val="20"/>
              </w:rPr>
              <w:t>Gmur</w:t>
            </w:r>
            <w:proofErr w:type="spellEnd"/>
            <w:r w:rsidRPr="00653922">
              <w:rPr>
                <w:rFonts w:ascii="Calibri" w:hAnsi="Calibri" w:cs="Calibri"/>
                <w:color w:val="000000"/>
                <w:sz w:val="20"/>
                <w:szCs w:val="20"/>
              </w:rPr>
              <w:t xml:space="preserve">  </w:t>
            </w:r>
          </w:p>
        </w:tc>
        <w:tc>
          <w:tcPr>
            <w:tcW w:w="3544" w:type="dxa"/>
            <w:tcBorders>
              <w:top w:val="nil"/>
              <w:left w:val="nil"/>
              <w:bottom w:val="single" w:sz="4" w:space="0" w:color="auto"/>
              <w:right w:val="single" w:sz="4" w:space="0" w:color="auto"/>
            </w:tcBorders>
            <w:noWrap/>
            <w:vAlign w:val="center"/>
            <w:hideMark/>
          </w:tcPr>
          <w:p w14:paraId="384B822B"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Kościuszki 11/</w:t>
            </w:r>
            <w:proofErr w:type="spellStart"/>
            <w:r w:rsidRPr="00653922">
              <w:rPr>
                <w:rFonts w:ascii="Calibri" w:hAnsi="Calibri" w:cs="Calibri"/>
                <w:color w:val="000000"/>
                <w:sz w:val="20"/>
                <w:szCs w:val="20"/>
              </w:rPr>
              <w:t>Tompres</w:t>
            </w:r>
            <w:proofErr w:type="spellEnd"/>
            <w:r w:rsidRPr="00653922">
              <w:rPr>
                <w:rFonts w:ascii="Calibri" w:hAnsi="Calibri" w:cs="Calibri"/>
                <w:color w:val="000000"/>
                <w:sz w:val="20"/>
                <w:szCs w:val="20"/>
              </w:rPr>
              <w:t>, Tarnowskie Góry</w:t>
            </w:r>
          </w:p>
        </w:tc>
        <w:tc>
          <w:tcPr>
            <w:tcW w:w="992" w:type="dxa"/>
            <w:tcBorders>
              <w:top w:val="nil"/>
              <w:left w:val="nil"/>
              <w:bottom w:val="single" w:sz="4" w:space="0" w:color="auto"/>
              <w:right w:val="single" w:sz="4" w:space="0" w:color="auto"/>
            </w:tcBorders>
            <w:noWrap/>
            <w:vAlign w:val="center"/>
            <w:hideMark/>
          </w:tcPr>
          <w:p w14:paraId="43CD71AE"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 </w:t>
            </w:r>
          </w:p>
        </w:tc>
        <w:tc>
          <w:tcPr>
            <w:tcW w:w="1497" w:type="dxa"/>
            <w:tcBorders>
              <w:top w:val="nil"/>
              <w:left w:val="nil"/>
              <w:bottom w:val="single" w:sz="4" w:space="0" w:color="auto"/>
              <w:right w:val="single" w:sz="4" w:space="0" w:color="auto"/>
            </w:tcBorders>
            <w:noWrap/>
            <w:vAlign w:val="center"/>
          </w:tcPr>
          <w:p w14:paraId="3B8EF3AF"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kiosk</w:t>
            </w:r>
          </w:p>
        </w:tc>
      </w:tr>
      <w:tr w:rsidR="00653922" w:rsidRPr="00653922" w14:paraId="0ED13664" w14:textId="77777777" w:rsidTr="0094250A">
        <w:trPr>
          <w:trHeight w:val="288"/>
        </w:trPr>
        <w:tc>
          <w:tcPr>
            <w:tcW w:w="3539" w:type="dxa"/>
            <w:tcBorders>
              <w:top w:val="nil"/>
              <w:left w:val="single" w:sz="4" w:space="0" w:color="auto"/>
              <w:bottom w:val="single" w:sz="4" w:space="0" w:color="auto"/>
              <w:right w:val="single" w:sz="4" w:space="0" w:color="auto"/>
            </w:tcBorders>
            <w:noWrap/>
            <w:vAlign w:val="center"/>
            <w:hideMark/>
          </w:tcPr>
          <w:p w14:paraId="5B045160"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lastRenderedPageBreak/>
              <w:t xml:space="preserve">PIERZ SŁAWOMIR </w:t>
            </w:r>
          </w:p>
        </w:tc>
        <w:tc>
          <w:tcPr>
            <w:tcW w:w="3544" w:type="dxa"/>
            <w:tcBorders>
              <w:top w:val="nil"/>
              <w:left w:val="nil"/>
              <w:bottom w:val="single" w:sz="4" w:space="0" w:color="auto"/>
              <w:right w:val="single" w:sz="4" w:space="0" w:color="auto"/>
            </w:tcBorders>
            <w:noWrap/>
            <w:vAlign w:val="center"/>
            <w:hideMark/>
          </w:tcPr>
          <w:p w14:paraId="4FB2A49E"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dzierżawa /Pierz, Tarnowskie Góry</w:t>
            </w:r>
          </w:p>
        </w:tc>
        <w:tc>
          <w:tcPr>
            <w:tcW w:w="992" w:type="dxa"/>
            <w:tcBorders>
              <w:top w:val="nil"/>
              <w:left w:val="nil"/>
              <w:bottom w:val="single" w:sz="4" w:space="0" w:color="auto"/>
              <w:right w:val="single" w:sz="4" w:space="0" w:color="auto"/>
            </w:tcBorders>
            <w:noWrap/>
            <w:vAlign w:val="center"/>
            <w:hideMark/>
          </w:tcPr>
          <w:p w14:paraId="13622BF3" w14:textId="77777777" w:rsidR="00653922" w:rsidRPr="00653922" w:rsidRDefault="00653922" w:rsidP="000F65FE">
            <w:pPr>
              <w:spacing w:after="0" w:line="240" w:lineRule="auto"/>
              <w:rPr>
                <w:rFonts w:ascii="Calibri" w:hAnsi="Calibri" w:cs="Calibri"/>
                <w:color w:val="000000"/>
                <w:sz w:val="20"/>
                <w:szCs w:val="20"/>
              </w:rPr>
            </w:pPr>
            <w:r w:rsidRPr="00653922">
              <w:rPr>
                <w:rFonts w:ascii="Calibri" w:hAnsi="Calibri" w:cs="Calibri"/>
                <w:color w:val="000000"/>
                <w:sz w:val="20"/>
                <w:szCs w:val="20"/>
              </w:rPr>
              <w:t> </w:t>
            </w:r>
          </w:p>
        </w:tc>
        <w:tc>
          <w:tcPr>
            <w:tcW w:w="1497" w:type="dxa"/>
            <w:tcBorders>
              <w:top w:val="nil"/>
              <w:left w:val="nil"/>
              <w:bottom w:val="single" w:sz="4" w:space="0" w:color="auto"/>
              <w:right w:val="single" w:sz="4" w:space="0" w:color="auto"/>
            </w:tcBorders>
            <w:noWrap/>
            <w:vAlign w:val="center"/>
          </w:tcPr>
          <w:p w14:paraId="383CC7FE" w14:textId="77777777" w:rsidR="00653922" w:rsidRPr="00653922" w:rsidRDefault="00653922" w:rsidP="000F65FE">
            <w:pPr>
              <w:spacing w:after="0" w:line="240" w:lineRule="auto"/>
              <w:jc w:val="center"/>
              <w:rPr>
                <w:rFonts w:ascii="Calibri" w:hAnsi="Calibri" w:cs="Calibri"/>
                <w:color w:val="000000"/>
                <w:sz w:val="20"/>
                <w:szCs w:val="20"/>
              </w:rPr>
            </w:pPr>
            <w:r w:rsidRPr="00653922">
              <w:rPr>
                <w:rFonts w:ascii="Calibri" w:hAnsi="Calibri" w:cs="Calibri"/>
                <w:color w:val="000000"/>
                <w:sz w:val="20"/>
                <w:szCs w:val="20"/>
              </w:rPr>
              <w:t>Miejsce postojowe</w:t>
            </w:r>
          </w:p>
        </w:tc>
      </w:tr>
    </w:tbl>
    <w:p w14:paraId="336A2CDD" w14:textId="77777777" w:rsidR="0030600B" w:rsidRPr="00653922" w:rsidRDefault="0030600B" w:rsidP="0030600B">
      <w:pPr>
        <w:jc w:val="both"/>
        <w:rPr>
          <w:rFonts w:ascii="Calibri" w:eastAsia="Calibri" w:hAnsi="Calibri" w:cs="Calibri"/>
          <w:b/>
          <w:bCs/>
          <w:color w:val="1E1E1E"/>
          <w:spacing w:val="4"/>
          <w:sz w:val="20"/>
          <w:szCs w:val="20"/>
        </w:rPr>
      </w:pPr>
    </w:p>
    <w:bookmarkEnd w:id="2"/>
    <w:p w14:paraId="5F39EEDA" w14:textId="1C0AC722" w:rsidR="0030600B" w:rsidRPr="00653922" w:rsidRDefault="00387243" w:rsidP="00EB33AA">
      <w:pPr>
        <w:pStyle w:val="Akapitzlist"/>
        <w:numPr>
          <w:ilvl w:val="0"/>
          <w:numId w:val="21"/>
        </w:numPr>
        <w:ind w:left="426" w:hanging="426"/>
        <w:jc w:val="both"/>
        <w:rPr>
          <w:rFonts w:ascii="Calibri" w:eastAsia="Calibri" w:hAnsi="Calibri" w:cs="Calibri"/>
          <w:color w:val="1E1E1E"/>
          <w:spacing w:val="4"/>
          <w:sz w:val="20"/>
          <w:szCs w:val="20"/>
        </w:rPr>
      </w:pPr>
      <w:r w:rsidRPr="00653922">
        <w:rPr>
          <w:rFonts w:ascii="Calibri" w:eastAsia="Calibri" w:hAnsi="Calibri" w:cs="Calibri"/>
          <w:color w:val="1E1E1E"/>
          <w:spacing w:val="4"/>
          <w:sz w:val="20"/>
          <w:szCs w:val="20"/>
        </w:rPr>
        <w:t xml:space="preserve">Czy Zamawiający wyraża zgodę na zmianę treści pkt. 2 Klauzuli automatycznego pokrycia na następującą: „Odpowiedzialność Ubezpieczyciela w stosunku do automatycznie ubezpieczonego na mocy niniejszej klauzuli mienia ograniczona jest do wysokości 10% wartości łącznej sumy ubezpieczenia” ?, </w:t>
      </w:r>
    </w:p>
    <w:p w14:paraId="648628A9" w14:textId="3B94A822" w:rsidR="0030600B" w:rsidRPr="00653922" w:rsidRDefault="0030600B" w:rsidP="0030600B">
      <w:pPr>
        <w:spacing w:after="0" w:line="240" w:lineRule="auto"/>
        <w:jc w:val="both"/>
        <w:rPr>
          <w:rFonts w:ascii="Calibri" w:eastAsia="Calibri" w:hAnsi="Calibri" w:cs="Calibri"/>
          <w:b/>
          <w:bCs/>
          <w:color w:val="1E1E1E"/>
          <w:spacing w:val="4"/>
          <w:sz w:val="20"/>
          <w:szCs w:val="20"/>
        </w:rPr>
      </w:pPr>
      <w:r w:rsidRPr="00653922">
        <w:rPr>
          <w:rFonts w:ascii="Calibri" w:eastAsia="Calibri" w:hAnsi="Calibri" w:cs="Calibri"/>
          <w:b/>
          <w:bCs/>
          <w:color w:val="1E1E1E"/>
          <w:spacing w:val="4"/>
          <w:sz w:val="20"/>
          <w:szCs w:val="20"/>
        </w:rPr>
        <w:t>Odpowiedź:</w:t>
      </w:r>
    </w:p>
    <w:p w14:paraId="5102E523" w14:textId="4B8C014B" w:rsidR="0030600B" w:rsidRPr="00653922" w:rsidRDefault="0030600B" w:rsidP="0030600B">
      <w:pPr>
        <w:spacing w:after="0" w:line="240" w:lineRule="auto"/>
        <w:jc w:val="both"/>
        <w:rPr>
          <w:rFonts w:ascii="Calibri" w:eastAsia="Calibri" w:hAnsi="Calibri" w:cs="Calibri"/>
          <w:color w:val="1E1E1E"/>
          <w:spacing w:val="4"/>
          <w:sz w:val="20"/>
          <w:szCs w:val="20"/>
        </w:rPr>
      </w:pPr>
      <w:bookmarkStart w:id="3" w:name="_Hlk94884555"/>
      <w:r w:rsidRPr="00653922">
        <w:rPr>
          <w:rFonts w:ascii="Calibri" w:eastAsia="Calibri" w:hAnsi="Calibri" w:cs="Calibri"/>
          <w:color w:val="1E1E1E"/>
          <w:spacing w:val="4"/>
          <w:sz w:val="20"/>
          <w:szCs w:val="20"/>
        </w:rPr>
        <w:t>Zamawiający nie wyraża zgody na zmianę treści klauzuli automatycznego pokrycia.</w:t>
      </w:r>
    </w:p>
    <w:bookmarkEnd w:id="3"/>
    <w:p w14:paraId="551A791B" w14:textId="3D870A1E" w:rsidR="0030600B" w:rsidRDefault="0030600B" w:rsidP="0030600B">
      <w:pPr>
        <w:spacing w:after="0" w:line="240" w:lineRule="auto"/>
        <w:jc w:val="both"/>
        <w:rPr>
          <w:rFonts w:ascii="Calibri" w:eastAsia="Calibri" w:hAnsi="Calibri" w:cs="Calibri"/>
          <w:color w:val="1E1E1E"/>
          <w:spacing w:val="4"/>
          <w:sz w:val="20"/>
          <w:szCs w:val="20"/>
        </w:rPr>
      </w:pPr>
    </w:p>
    <w:p w14:paraId="009BE9CF" w14:textId="77777777" w:rsidR="00653922" w:rsidRPr="00653922" w:rsidRDefault="00653922" w:rsidP="0030600B">
      <w:pPr>
        <w:spacing w:after="0" w:line="240" w:lineRule="auto"/>
        <w:jc w:val="both"/>
        <w:rPr>
          <w:rFonts w:ascii="Calibri" w:eastAsia="Calibri" w:hAnsi="Calibri" w:cs="Calibri"/>
          <w:color w:val="1E1E1E"/>
          <w:spacing w:val="4"/>
          <w:sz w:val="20"/>
          <w:szCs w:val="20"/>
        </w:rPr>
      </w:pPr>
    </w:p>
    <w:p w14:paraId="5858A758" w14:textId="61BFC4E0" w:rsidR="0030600B" w:rsidRPr="00653922" w:rsidRDefault="00387243" w:rsidP="00EB33AA">
      <w:pPr>
        <w:pStyle w:val="Akapitzlist"/>
        <w:numPr>
          <w:ilvl w:val="0"/>
          <w:numId w:val="21"/>
        </w:numPr>
        <w:ind w:left="426" w:hanging="426"/>
        <w:jc w:val="both"/>
        <w:rPr>
          <w:rFonts w:ascii="Calibri" w:eastAsia="Calibri" w:hAnsi="Calibri" w:cs="Calibri"/>
          <w:color w:val="1E1E1E"/>
          <w:spacing w:val="4"/>
          <w:sz w:val="20"/>
          <w:szCs w:val="20"/>
        </w:rPr>
      </w:pPr>
      <w:r w:rsidRPr="00653922">
        <w:rPr>
          <w:rFonts w:ascii="Calibri" w:eastAsia="Calibri" w:hAnsi="Calibri" w:cs="Calibri"/>
          <w:color w:val="1E1E1E"/>
          <w:spacing w:val="4"/>
          <w:sz w:val="20"/>
          <w:szCs w:val="20"/>
        </w:rPr>
        <w:t>Czy Zamawiający wyraża zgodę na zmianę treści pkt. 6 Klauzuli automatycznego pokrycia na następującą: „Składka będzie naliczona od wzrostu sumy ubezpieczenia w danym okresie półrocznym i przy zastosowaniu stawki ustalonej w umowie ubezpieczenia oraz zasady pro rata temporis, tj. proporcjonalnie do długości okresu ubezpieczenia” ?</w:t>
      </w:r>
    </w:p>
    <w:p w14:paraId="493C2768" w14:textId="197A4C62" w:rsidR="0030600B" w:rsidRPr="00653922" w:rsidRDefault="0030600B" w:rsidP="0030600B">
      <w:pPr>
        <w:spacing w:after="0" w:line="240" w:lineRule="auto"/>
        <w:jc w:val="both"/>
        <w:rPr>
          <w:rFonts w:ascii="Calibri" w:eastAsia="Calibri" w:hAnsi="Calibri" w:cs="Calibri"/>
          <w:b/>
          <w:bCs/>
          <w:color w:val="1E1E1E"/>
          <w:spacing w:val="4"/>
          <w:sz w:val="20"/>
          <w:szCs w:val="20"/>
        </w:rPr>
      </w:pPr>
      <w:r w:rsidRPr="00653922">
        <w:rPr>
          <w:rFonts w:ascii="Calibri" w:eastAsia="Calibri" w:hAnsi="Calibri" w:cs="Calibri"/>
          <w:b/>
          <w:bCs/>
          <w:color w:val="1E1E1E"/>
          <w:spacing w:val="4"/>
          <w:sz w:val="20"/>
          <w:szCs w:val="20"/>
        </w:rPr>
        <w:t>Odpowiedź:</w:t>
      </w:r>
    </w:p>
    <w:p w14:paraId="03D1181B" w14:textId="347FE4B6" w:rsidR="0030600B" w:rsidRPr="00653922" w:rsidRDefault="0030600B" w:rsidP="0030600B">
      <w:pPr>
        <w:spacing w:after="0" w:line="240" w:lineRule="auto"/>
        <w:jc w:val="both"/>
        <w:rPr>
          <w:rFonts w:ascii="Calibri" w:eastAsia="Calibri" w:hAnsi="Calibri" w:cs="Calibri"/>
          <w:color w:val="1E1E1E"/>
          <w:spacing w:val="4"/>
          <w:sz w:val="20"/>
          <w:szCs w:val="20"/>
        </w:rPr>
      </w:pPr>
      <w:r w:rsidRPr="00653922">
        <w:rPr>
          <w:rFonts w:ascii="Calibri" w:eastAsia="Calibri" w:hAnsi="Calibri" w:cs="Calibri"/>
          <w:color w:val="1E1E1E"/>
          <w:spacing w:val="4"/>
          <w:sz w:val="20"/>
          <w:szCs w:val="20"/>
        </w:rPr>
        <w:t>Zamawiający nie wyraża zgody na zmianę treści klauzuli automatycznego pokrycia.</w:t>
      </w:r>
    </w:p>
    <w:p w14:paraId="2975E75F" w14:textId="35821E83" w:rsidR="00A36BCF" w:rsidRDefault="00A36BCF" w:rsidP="0030600B">
      <w:pPr>
        <w:spacing w:after="0" w:line="240" w:lineRule="auto"/>
        <w:jc w:val="both"/>
        <w:rPr>
          <w:rFonts w:ascii="Calibri" w:eastAsia="Calibri" w:hAnsi="Calibri" w:cs="Calibri"/>
          <w:color w:val="1E1E1E"/>
          <w:spacing w:val="4"/>
          <w:sz w:val="20"/>
          <w:szCs w:val="20"/>
        </w:rPr>
      </w:pPr>
    </w:p>
    <w:p w14:paraId="5BD961BA" w14:textId="77777777" w:rsidR="00653922" w:rsidRPr="00653922" w:rsidRDefault="00653922" w:rsidP="0030600B">
      <w:pPr>
        <w:spacing w:after="0" w:line="240" w:lineRule="auto"/>
        <w:jc w:val="both"/>
        <w:rPr>
          <w:rFonts w:ascii="Calibri" w:eastAsia="Calibri" w:hAnsi="Calibri" w:cs="Calibri"/>
          <w:color w:val="1E1E1E"/>
          <w:spacing w:val="4"/>
          <w:sz w:val="20"/>
          <w:szCs w:val="20"/>
        </w:rPr>
      </w:pPr>
    </w:p>
    <w:p w14:paraId="0777A44E" w14:textId="02F8A073" w:rsidR="0030600B" w:rsidRPr="00653922" w:rsidRDefault="00387243" w:rsidP="00EB33AA">
      <w:pPr>
        <w:pStyle w:val="Akapitzlist"/>
        <w:numPr>
          <w:ilvl w:val="0"/>
          <w:numId w:val="21"/>
        </w:numPr>
        <w:ind w:left="426" w:hanging="426"/>
        <w:jc w:val="both"/>
        <w:rPr>
          <w:rFonts w:ascii="Calibri" w:eastAsia="Calibri" w:hAnsi="Calibri" w:cs="Calibri"/>
          <w:color w:val="1E1E1E"/>
          <w:spacing w:val="4"/>
          <w:sz w:val="20"/>
          <w:szCs w:val="20"/>
        </w:rPr>
      </w:pPr>
      <w:r w:rsidRPr="00653922">
        <w:rPr>
          <w:rFonts w:ascii="Calibri" w:eastAsia="Calibri" w:hAnsi="Calibri" w:cs="Calibri"/>
          <w:color w:val="1E1E1E"/>
          <w:spacing w:val="4"/>
          <w:sz w:val="20"/>
          <w:szCs w:val="20"/>
        </w:rPr>
        <w:t xml:space="preserve">Czy Zamawiający wyraża zgodę na wykreślenie lub przeniesienie do klauzul fakultatywnych Klauzuli uznania? </w:t>
      </w:r>
    </w:p>
    <w:p w14:paraId="6988D30A" w14:textId="4A2CBC32" w:rsidR="0030600B" w:rsidRPr="00653922" w:rsidRDefault="0030600B" w:rsidP="00A36BCF">
      <w:pPr>
        <w:spacing w:after="0" w:line="240" w:lineRule="auto"/>
        <w:jc w:val="both"/>
        <w:rPr>
          <w:rFonts w:ascii="Calibri" w:eastAsia="Calibri" w:hAnsi="Calibri" w:cs="Calibri"/>
          <w:b/>
          <w:bCs/>
          <w:color w:val="1E1E1E"/>
          <w:spacing w:val="4"/>
          <w:sz w:val="20"/>
          <w:szCs w:val="20"/>
        </w:rPr>
      </w:pPr>
      <w:r w:rsidRPr="00653922">
        <w:rPr>
          <w:rFonts w:ascii="Calibri" w:eastAsia="Calibri" w:hAnsi="Calibri" w:cs="Calibri"/>
          <w:b/>
          <w:bCs/>
          <w:color w:val="1E1E1E"/>
          <w:spacing w:val="4"/>
          <w:sz w:val="20"/>
          <w:szCs w:val="20"/>
        </w:rPr>
        <w:t>Odpowiedź:</w:t>
      </w:r>
    </w:p>
    <w:p w14:paraId="313CB503" w14:textId="76DAA29C" w:rsidR="00A36BCF" w:rsidRPr="00653922" w:rsidRDefault="00A36BCF" w:rsidP="00A36BCF">
      <w:pPr>
        <w:spacing w:after="0" w:line="240" w:lineRule="auto"/>
        <w:jc w:val="both"/>
        <w:rPr>
          <w:rFonts w:ascii="Calibri" w:eastAsia="Calibri" w:hAnsi="Calibri" w:cs="Calibri"/>
          <w:color w:val="1E1E1E"/>
          <w:spacing w:val="4"/>
          <w:sz w:val="20"/>
          <w:szCs w:val="20"/>
        </w:rPr>
      </w:pPr>
      <w:r w:rsidRPr="00653922">
        <w:rPr>
          <w:rFonts w:ascii="Calibri" w:eastAsia="Calibri" w:hAnsi="Calibri" w:cs="Calibri"/>
          <w:color w:val="1E1E1E"/>
          <w:spacing w:val="4"/>
          <w:sz w:val="20"/>
          <w:szCs w:val="20"/>
        </w:rPr>
        <w:t>Zamawiający nie wyraża zgody.</w:t>
      </w:r>
    </w:p>
    <w:p w14:paraId="05461B7A" w14:textId="77777777" w:rsidR="00A36BCF" w:rsidRPr="00653922" w:rsidRDefault="00A36BCF" w:rsidP="0030600B">
      <w:pPr>
        <w:jc w:val="both"/>
        <w:rPr>
          <w:rFonts w:ascii="Calibri" w:eastAsia="Calibri" w:hAnsi="Calibri" w:cs="Calibri"/>
          <w:b/>
          <w:bCs/>
          <w:color w:val="1E1E1E"/>
          <w:spacing w:val="4"/>
          <w:sz w:val="20"/>
          <w:szCs w:val="20"/>
        </w:rPr>
      </w:pPr>
    </w:p>
    <w:p w14:paraId="72962160" w14:textId="172FFD7F" w:rsidR="00387243" w:rsidRPr="00653922" w:rsidRDefault="00387243" w:rsidP="00EB33AA">
      <w:pPr>
        <w:pStyle w:val="Akapitzlist"/>
        <w:numPr>
          <w:ilvl w:val="0"/>
          <w:numId w:val="21"/>
        </w:numPr>
        <w:ind w:left="426" w:hanging="426"/>
        <w:jc w:val="both"/>
        <w:rPr>
          <w:rFonts w:ascii="Calibri" w:eastAsia="Calibri" w:hAnsi="Calibri" w:cs="Calibri"/>
          <w:color w:val="1E1E1E"/>
          <w:spacing w:val="4"/>
          <w:sz w:val="20"/>
          <w:szCs w:val="20"/>
        </w:rPr>
      </w:pPr>
      <w:r w:rsidRPr="00653922">
        <w:rPr>
          <w:rFonts w:ascii="Calibri" w:eastAsia="Calibri" w:hAnsi="Calibri" w:cs="Calibri"/>
          <w:color w:val="1E1E1E"/>
          <w:spacing w:val="4"/>
          <w:sz w:val="20"/>
          <w:szCs w:val="20"/>
        </w:rPr>
        <w:t xml:space="preserve">Czy Zamawiający wyraża zgodę na wykreślenie lub przeniesienie do klauzul fakultatywnych Klauzuli nadwyżkowej? </w:t>
      </w:r>
    </w:p>
    <w:p w14:paraId="3AC3FB38" w14:textId="21B6D395" w:rsidR="0030600B" w:rsidRPr="00653922" w:rsidRDefault="0030600B" w:rsidP="00A36BCF">
      <w:pPr>
        <w:spacing w:after="0" w:line="240" w:lineRule="auto"/>
        <w:jc w:val="both"/>
        <w:rPr>
          <w:rFonts w:ascii="Calibri" w:eastAsia="Calibri" w:hAnsi="Calibri" w:cs="Calibri"/>
          <w:b/>
          <w:bCs/>
          <w:color w:val="1E1E1E"/>
          <w:spacing w:val="4"/>
          <w:sz w:val="20"/>
          <w:szCs w:val="20"/>
        </w:rPr>
      </w:pPr>
      <w:r w:rsidRPr="00653922">
        <w:rPr>
          <w:rFonts w:ascii="Calibri" w:eastAsia="Calibri" w:hAnsi="Calibri" w:cs="Calibri"/>
          <w:b/>
          <w:bCs/>
          <w:color w:val="1E1E1E"/>
          <w:spacing w:val="4"/>
          <w:sz w:val="20"/>
          <w:szCs w:val="20"/>
        </w:rPr>
        <w:t>Odpowiedź:</w:t>
      </w:r>
    </w:p>
    <w:p w14:paraId="7DDFC694" w14:textId="3C9D2BBD" w:rsidR="00A36BCF" w:rsidRPr="00653922" w:rsidRDefault="00A36BCF" w:rsidP="00A36BCF">
      <w:pPr>
        <w:spacing w:after="0" w:line="240" w:lineRule="auto"/>
        <w:jc w:val="both"/>
        <w:rPr>
          <w:rFonts w:ascii="Calibri" w:eastAsia="Calibri" w:hAnsi="Calibri" w:cs="Calibri"/>
          <w:color w:val="1E1E1E"/>
          <w:spacing w:val="4"/>
          <w:sz w:val="20"/>
          <w:szCs w:val="20"/>
        </w:rPr>
      </w:pPr>
      <w:r w:rsidRPr="00653922">
        <w:rPr>
          <w:rFonts w:ascii="Calibri" w:eastAsia="Calibri" w:hAnsi="Calibri" w:cs="Calibri"/>
          <w:color w:val="1E1E1E"/>
          <w:spacing w:val="4"/>
          <w:sz w:val="20"/>
          <w:szCs w:val="20"/>
        </w:rPr>
        <w:t>Zamawiający nie wyraża zgody.</w:t>
      </w:r>
    </w:p>
    <w:p w14:paraId="35F5DE33" w14:textId="77777777" w:rsidR="00387243" w:rsidRPr="00653922" w:rsidRDefault="00387243" w:rsidP="00A36BCF">
      <w:pPr>
        <w:spacing w:after="0" w:line="240" w:lineRule="auto"/>
        <w:ind w:left="567" w:hanging="567"/>
        <w:jc w:val="both"/>
        <w:rPr>
          <w:rFonts w:ascii="Calibri" w:eastAsia="Calibri" w:hAnsi="Calibri" w:cs="Calibri"/>
          <w:color w:val="1E1E1E"/>
          <w:spacing w:val="4"/>
          <w:sz w:val="20"/>
          <w:szCs w:val="20"/>
        </w:rPr>
      </w:pPr>
    </w:p>
    <w:bookmarkEnd w:id="0"/>
    <w:p w14:paraId="483B68DB" w14:textId="5207B284" w:rsidR="00A24199" w:rsidRPr="00653922" w:rsidRDefault="00A24199" w:rsidP="003755AE">
      <w:pPr>
        <w:spacing w:after="0" w:line="240" w:lineRule="auto"/>
        <w:jc w:val="both"/>
        <w:rPr>
          <w:rFonts w:ascii="Calibri" w:hAnsi="Calibri" w:cs="Calibri"/>
          <w:sz w:val="20"/>
          <w:szCs w:val="20"/>
        </w:rPr>
      </w:pPr>
    </w:p>
    <w:p w14:paraId="7F96A183" w14:textId="77777777" w:rsidR="00A24199" w:rsidRPr="00653922" w:rsidRDefault="00A24199" w:rsidP="00A24199">
      <w:pPr>
        <w:pStyle w:val="Default"/>
        <w:rPr>
          <w:color w:val="auto"/>
          <w:sz w:val="20"/>
          <w:szCs w:val="20"/>
        </w:rPr>
      </w:pPr>
      <w:r w:rsidRPr="00653922">
        <w:rPr>
          <w:color w:val="auto"/>
          <w:sz w:val="20"/>
          <w:szCs w:val="20"/>
        </w:rPr>
        <w:t xml:space="preserve">W odniesieniu do ZAŁĄCZNIKA NR 1 DO SWZ - OPIS PRZEDMIOTU ZAMÓWIENIA, pkt IV. WARUNKI UBEZPIECZENIA, PAKIET I </w:t>
      </w:r>
    </w:p>
    <w:p w14:paraId="50BF2DA1" w14:textId="6AFAE2B2" w:rsidR="00A24199" w:rsidRPr="00CD0154" w:rsidRDefault="00CD0154" w:rsidP="006573A0">
      <w:pPr>
        <w:pStyle w:val="Default"/>
        <w:ind w:left="426" w:hanging="426"/>
        <w:jc w:val="both"/>
        <w:rPr>
          <w:color w:val="auto"/>
          <w:sz w:val="20"/>
          <w:szCs w:val="20"/>
        </w:rPr>
      </w:pPr>
      <w:r w:rsidRPr="00CD0154">
        <w:rPr>
          <w:b/>
          <w:bCs/>
          <w:color w:val="auto"/>
          <w:sz w:val="20"/>
          <w:szCs w:val="20"/>
        </w:rPr>
        <w:t>1</w:t>
      </w:r>
      <w:r w:rsidR="00A24199" w:rsidRPr="00CD0154">
        <w:rPr>
          <w:b/>
          <w:bCs/>
          <w:color w:val="auto"/>
          <w:sz w:val="20"/>
          <w:szCs w:val="20"/>
        </w:rPr>
        <w:t>1.</w:t>
      </w:r>
      <w:r w:rsidR="00A24199" w:rsidRPr="00653922">
        <w:rPr>
          <w:color w:val="auto"/>
          <w:sz w:val="20"/>
          <w:szCs w:val="20"/>
        </w:rPr>
        <w:t xml:space="preserve"> </w:t>
      </w:r>
      <w:r w:rsidR="006573A0">
        <w:rPr>
          <w:color w:val="auto"/>
          <w:sz w:val="20"/>
          <w:szCs w:val="20"/>
        </w:rPr>
        <w:tab/>
      </w:r>
      <w:r w:rsidR="00A24199" w:rsidRPr="00653922">
        <w:rPr>
          <w:color w:val="auto"/>
          <w:sz w:val="20"/>
          <w:szCs w:val="20"/>
        </w:rPr>
        <w:t xml:space="preserve">W części dotyczącej zakresu ubezpieczenia mienia od ognia i innych zdarzeń losowych dla lokalizacji zgodnie z Załącznikami nr 1A i 1C oraz Miasteczko Śląskie, ulica Srebrna 24, a także zgodnie z załącznikiem nr 1D, wymieniono ryzyka w tym zapis: „…. (szkody spowodowane niewłaściwym stanem dachu lub instalacji odprowadzającej wodę)…” – prosimy o wykreślenie lub wprowadzenie limitu odpowiedzialności dla tego </w:t>
      </w:r>
      <w:r w:rsidR="00A24199" w:rsidRPr="00CD0154">
        <w:rPr>
          <w:color w:val="auto"/>
          <w:sz w:val="20"/>
          <w:szCs w:val="20"/>
        </w:rPr>
        <w:t xml:space="preserve">zakresu </w:t>
      </w:r>
    </w:p>
    <w:p w14:paraId="514649E3" w14:textId="3E52390E" w:rsidR="00A24199" w:rsidRPr="00CD0154" w:rsidRDefault="00A24199" w:rsidP="00A24199">
      <w:pPr>
        <w:pStyle w:val="Default"/>
        <w:rPr>
          <w:color w:val="auto"/>
          <w:sz w:val="20"/>
          <w:szCs w:val="20"/>
        </w:rPr>
      </w:pPr>
    </w:p>
    <w:p w14:paraId="532DA9C0" w14:textId="77777777" w:rsidR="00A24199" w:rsidRPr="00CD0154" w:rsidRDefault="00A24199" w:rsidP="00A24199">
      <w:pPr>
        <w:spacing w:after="0" w:line="240" w:lineRule="auto"/>
        <w:jc w:val="both"/>
        <w:rPr>
          <w:rFonts w:ascii="Calibri" w:eastAsia="Calibri" w:hAnsi="Calibri" w:cs="Calibri"/>
          <w:b/>
          <w:bCs/>
          <w:spacing w:val="4"/>
          <w:sz w:val="20"/>
          <w:szCs w:val="20"/>
        </w:rPr>
      </w:pPr>
      <w:r w:rsidRPr="00CD0154">
        <w:rPr>
          <w:rFonts w:ascii="Calibri" w:eastAsia="Calibri" w:hAnsi="Calibri" w:cs="Calibri"/>
          <w:b/>
          <w:bCs/>
          <w:spacing w:val="4"/>
          <w:sz w:val="20"/>
          <w:szCs w:val="20"/>
        </w:rPr>
        <w:t>Odpowiedź:</w:t>
      </w:r>
    </w:p>
    <w:p w14:paraId="5C09A09B" w14:textId="77777777" w:rsidR="00AD4ADF" w:rsidRPr="00CD0154" w:rsidRDefault="00AD4ADF" w:rsidP="00AD4ADF">
      <w:pPr>
        <w:spacing w:after="0" w:line="240" w:lineRule="auto"/>
        <w:jc w:val="both"/>
        <w:rPr>
          <w:rFonts w:ascii="Calibri" w:eastAsia="Calibri" w:hAnsi="Calibri" w:cs="Calibri"/>
          <w:spacing w:val="4"/>
          <w:sz w:val="20"/>
          <w:szCs w:val="20"/>
        </w:rPr>
      </w:pPr>
      <w:r w:rsidRPr="00CD0154">
        <w:rPr>
          <w:rFonts w:ascii="Calibri" w:eastAsia="Calibri" w:hAnsi="Calibri" w:cs="Calibri"/>
          <w:spacing w:val="4"/>
          <w:sz w:val="20"/>
          <w:szCs w:val="20"/>
        </w:rPr>
        <w:t>Zamawiający nie wyraża zgody.</w:t>
      </w:r>
    </w:p>
    <w:p w14:paraId="7363B542" w14:textId="7865538E" w:rsidR="00A24199" w:rsidRDefault="00A24199" w:rsidP="00A24199">
      <w:pPr>
        <w:pStyle w:val="Default"/>
        <w:rPr>
          <w:color w:val="0070C0"/>
          <w:sz w:val="20"/>
          <w:szCs w:val="20"/>
        </w:rPr>
      </w:pPr>
    </w:p>
    <w:p w14:paraId="624378FA" w14:textId="77777777" w:rsidR="00653922" w:rsidRPr="00653922" w:rsidRDefault="00653922" w:rsidP="00A24199">
      <w:pPr>
        <w:pStyle w:val="Default"/>
        <w:rPr>
          <w:color w:val="0070C0"/>
          <w:sz w:val="20"/>
          <w:szCs w:val="20"/>
        </w:rPr>
      </w:pPr>
    </w:p>
    <w:p w14:paraId="108D5F7C" w14:textId="35D7A73F" w:rsidR="00A24199" w:rsidRPr="00653922" w:rsidRDefault="00CD0154" w:rsidP="00B512EB">
      <w:pPr>
        <w:pStyle w:val="Default"/>
        <w:ind w:left="426" w:hanging="426"/>
        <w:jc w:val="both"/>
        <w:rPr>
          <w:color w:val="auto"/>
          <w:sz w:val="20"/>
          <w:szCs w:val="20"/>
        </w:rPr>
      </w:pPr>
      <w:r w:rsidRPr="00CD0154">
        <w:rPr>
          <w:b/>
          <w:bCs/>
          <w:color w:val="auto"/>
          <w:sz w:val="20"/>
          <w:szCs w:val="20"/>
        </w:rPr>
        <w:t>1</w:t>
      </w:r>
      <w:r w:rsidR="00A24199" w:rsidRPr="00CD0154">
        <w:rPr>
          <w:b/>
          <w:bCs/>
          <w:color w:val="auto"/>
          <w:sz w:val="20"/>
          <w:szCs w:val="20"/>
        </w:rPr>
        <w:t>2.</w:t>
      </w:r>
      <w:r w:rsidR="00A24199" w:rsidRPr="00653922">
        <w:rPr>
          <w:color w:val="auto"/>
          <w:sz w:val="20"/>
          <w:szCs w:val="20"/>
        </w:rPr>
        <w:t xml:space="preserve"> </w:t>
      </w:r>
      <w:r w:rsidR="006573A0">
        <w:rPr>
          <w:color w:val="auto"/>
          <w:sz w:val="20"/>
          <w:szCs w:val="20"/>
        </w:rPr>
        <w:tab/>
      </w:r>
      <w:r w:rsidR="00A24199" w:rsidRPr="00653922">
        <w:rPr>
          <w:color w:val="auto"/>
          <w:sz w:val="20"/>
          <w:szCs w:val="20"/>
        </w:rPr>
        <w:t xml:space="preserve">W części dotyczącej zakresu ubezpieczenia mienia od ognia i innych zdarzeń losowych dla lokalizacji zgodnie z Załącznikami nr 1A i 1C oraz Miasteczko Śląskie, ulica Srebrna 24, a także zgodnie z załącznikiem nr 1D, wymieniono ryzyka w tym zapis: „….zalanie rozumiane jako wydostanie się mediów (woda lub inne ciecze, para wodna lub inne substancje gazowe) z urządzeń wodno-kanalizacyjnych bądź technologicznych na skutek awarii instalacji lub urządzeń, nieumyślnego pozostawienia odkręconych zaworów, kranów, spustów itp.…” – prosimy o wprowadzenie limitu 500.000,00 PLN na jedno i wszystkie zdarzenia w okresie ubezpieczenia dla lokalizacji zgodnie z załącznikiem nr 1D dla </w:t>
      </w:r>
      <w:proofErr w:type="spellStart"/>
      <w:r w:rsidR="00A24199" w:rsidRPr="00653922">
        <w:rPr>
          <w:color w:val="auto"/>
          <w:sz w:val="20"/>
          <w:szCs w:val="20"/>
        </w:rPr>
        <w:t>zalań</w:t>
      </w:r>
      <w:proofErr w:type="spellEnd"/>
      <w:r w:rsidR="00A24199" w:rsidRPr="00653922">
        <w:rPr>
          <w:color w:val="auto"/>
          <w:sz w:val="20"/>
          <w:szCs w:val="20"/>
        </w:rPr>
        <w:t xml:space="preserve"> na skutek nieumyślnego pozostawienia odkręconych zaworów, kranów, spustów itp. </w:t>
      </w:r>
    </w:p>
    <w:p w14:paraId="1A94DF9B" w14:textId="19D5FF7F" w:rsidR="00A24199" w:rsidRPr="00CD0154" w:rsidRDefault="00A24199" w:rsidP="00A24199">
      <w:pPr>
        <w:pStyle w:val="Default"/>
        <w:rPr>
          <w:color w:val="auto"/>
          <w:sz w:val="20"/>
          <w:szCs w:val="20"/>
        </w:rPr>
      </w:pPr>
    </w:p>
    <w:p w14:paraId="353681DE" w14:textId="77777777" w:rsidR="00A24199" w:rsidRPr="00CD0154" w:rsidRDefault="00A24199" w:rsidP="00A24199">
      <w:pPr>
        <w:spacing w:after="0" w:line="240" w:lineRule="auto"/>
        <w:jc w:val="both"/>
        <w:rPr>
          <w:rFonts w:ascii="Calibri" w:eastAsia="Calibri" w:hAnsi="Calibri" w:cs="Calibri"/>
          <w:b/>
          <w:bCs/>
          <w:spacing w:val="4"/>
          <w:sz w:val="20"/>
          <w:szCs w:val="20"/>
        </w:rPr>
      </w:pPr>
      <w:r w:rsidRPr="00CD0154">
        <w:rPr>
          <w:rFonts w:ascii="Calibri" w:eastAsia="Calibri" w:hAnsi="Calibri" w:cs="Calibri"/>
          <w:b/>
          <w:bCs/>
          <w:spacing w:val="4"/>
          <w:sz w:val="20"/>
          <w:szCs w:val="20"/>
        </w:rPr>
        <w:t>Odpowiedź:</w:t>
      </w:r>
    </w:p>
    <w:p w14:paraId="786348D3" w14:textId="77777777" w:rsidR="00AD4ADF" w:rsidRPr="00CD0154" w:rsidRDefault="00AD4ADF" w:rsidP="00AD4ADF">
      <w:pPr>
        <w:spacing w:after="0" w:line="240" w:lineRule="auto"/>
        <w:jc w:val="both"/>
        <w:rPr>
          <w:rFonts w:ascii="Calibri" w:eastAsia="Calibri" w:hAnsi="Calibri" w:cs="Calibri"/>
          <w:spacing w:val="4"/>
          <w:sz w:val="20"/>
          <w:szCs w:val="20"/>
        </w:rPr>
      </w:pPr>
      <w:r w:rsidRPr="00CD0154">
        <w:rPr>
          <w:rFonts w:ascii="Calibri" w:eastAsia="Calibri" w:hAnsi="Calibri" w:cs="Calibri"/>
          <w:spacing w:val="4"/>
          <w:sz w:val="20"/>
          <w:szCs w:val="20"/>
        </w:rPr>
        <w:t>Zamawiający nie wyraża zgody.</w:t>
      </w:r>
    </w:p>
    <w:p w14:paraId="41B76F52" w14:textId="51850714" w:rsidR="00A24199" w:rsidRDefault="00A24199" w:rsidP="00A24199">
      <w:pPr>
        <w:pStyle w:val="Default"/>
        <w:rPr>
          <w:color w:val="0070C0"/>
          <w:sz w:val="20"/>
          <w:szCs w:val="20"/>
        </w:rPr>
      </w:pPr>
    </w:p>
    <w:p w14:paraId="776D788F" w14:textId="77777777" w:rsidR="00653922" w:rsidRPr="00653922" w:rsidRDefault="00653922" w:rsidP="00A24199">
      <w:pPr>
        <w:pStyle w:val="Default"/>
        <w:rPr>
          <w:color w:val="0070C0"/>
          <w:sz w:val="20"/>
          <w:szCs w:val="20"/>
        </w:rPr>
      </w:pPr>
    </w:p>
    <w:p w14:paraId="5C5302B1" w14:textId="2D37FAF9" w:rsidR="00A24199" w:rsidRPr="003335D4" w:rsidRDefault="00CD0154" w:rsidP="006573A0">
      <w:pPr>
        <w:pStyle w:val="Default"/>
        <w:ind w:left="426" w:hanging="426"/>
        <w:rPr>
          <w:color w:val="auto"/>
          <w:sz w:val="20"/>
          <w:szCs w:val="20"/>
        </w:rPr>
      </w:pPr>
      <w:r w:rsidRPr="003335D4">
        <w:rPr>
          <w:b/>
          <w:bCs/>
          <w:color w:val="auto"/>
          <w:sz w:val="20"/>
          <w:szCs w:val="20"/>
        </w:rPr>
        <w:lastRenderedPageBreak/>
        <w:t>1</w:t>
      </w:r>
      <w:r w:rsidR="00A24199" w:rsidRPr="003335D4">
        <w:rPr>
          <w:b/>
          <w:bCs/>
          <w:color w:val="auto"/>
          <w:sz w:val="20"/>
          <w:szCs w:val="20"/>
        </w:rPr>
        <w:t>3.</w:t>
      </w:r>
      <w:r w:rsidR="00A24199" w:rsidRPr="003335D4">
        <w:rPr>
          <w:color w:val="auto"/>
          <w:sz w:val="20"/>
          <w:szCs w:val="20"/>
        </w:rPr>
        <w:t xml:space="preserve"> </w:t>
      </w:r>
      <w:r w:rsidR="006573A0" w:rsidRPr="003335D4">
        <w:rPr>
          <w:color w:val="auto"/>
          <w:sz w:val="20"/>
          <w:szCs w:val="20"/>
        </w:rPr>
        <w:tab/>
      </w:r>
      <w:r w:rsidR="00A24199" w:rsidRPr="003335D4">
        <w:rPr>
          <w:color w:val="auto"/>
          <w:sz w:val="20"/>
          <w:szCs w:val="20"/>
        </w:rPr>
        <w:t xml:space="preserve">Prosimy o wprowadzenie klauzuli chorób zakaźnych w treści: </w:t>
      </w:r>
    </w:p>
    <w:p w14:paraId="156BDB90" w14:textId="77777777" w:rsidR="00A24199" w:rsidRPr="003335D4" w:rsidRDefault="00A24199" w:rsidP="00A24199">
      <w:pPr>
        <w:pStyle w:val="Default"/>
        <w:rPr>
          <w:color w:val="auto"/>
          <w:sz w:val="20"/>
          <w:szCs w:val="20"/>
        </w:rPr>
      </w:pPr>
      <w:r w:rsidRPr="003335D4">
        <w:rPr>
          <w:color w:val="auto"/>
          <w:sz w:val="20"/>
          <w:szCs w:val="20"/>
        </w:rPr>
        <w:t xml:space="preserve">KLAUZULA CHORÓB ZAKAŹNYCH </w:t>
      </w:r>
    </w:p>
    <w:p w14:paraId="0C58467A" w14:textId="7D023158" w:rsidR="00A24199" w:rsidRPr="003335D4" w:rsidRDefault="00A24199" w:rsidP="0033399E">
      <w:pPr>
        <w:spacing w:after="0" w:line="240" w:lineRule="auto"/>
        <w:ind w:left="426" w:hanging="426"/>
        <w:jc w:val="both"/>
        <w:rPr>
          <w:rFonts w:ascii="Calibri" w:hAnsi="Calibri" w:cs="Calibri"/>
          <w:sz w:val="20"/>
          <w:szCs w:val="20"/>
        </w:rPr>
      </w:pPr>
      <w:r w:rsidRPr="003335D4">
        <w:rPr>
          <w:rFonts w:ascii="Calibri" w:hAnsi="Calibri" w:cs="Calibri"/>
          <w:sz w:val="20"/>
          <w:szCs w:val="20"/>
        </w:rPr>
        <w:t xml:space="preserve">1. </w:t>
      </w:r>
      <w:r w:rsidR="00AD4ADF" w:rsidRPr="003335D4">
        <w:rPr>
          <w:rFonts w:ascii="Calibri" w:hAnsi="Calibri" w:cs="Calibri"/>
          <w:sz w:val="20"/>
          <w:szCs w:val="20"/>
        </w:rPr>
        <w:tab/>
      </w:r>
      <w:r w:rsidRPr="003335D4">
        <w:rPr>
          <w:rFonts w:ascii="Calibri" w:hAnsi="Calibri" w:cs="Calibri"/>
          <w:sz w:val="20"/>
          <w:szCs w:val="20"/>
        </w:rPr>
        <w:t>Z pierwszeństwem wobec innych postanowień niniejszej umowy ubezpieczenia, w tym ogólnych warunków ubezpieczenia, niniejsze ubezpieczenie nie obejmuje strat, szkód, a także odpowiedzialności, roszczeń, kosztów i wydatków lub innych kwot, bezpośrednio lub pośrednio wynikających z, spowodowanych przez lub do których powstania przyczyniła się (również jako jedna z przyczyn) lub pozostających w związku z Chorobą Zakaźną, obawą przed nią lub zagrożeniem (rzeczywistym lub rzekomym) Chorobą Zakaźną, bez względu na jakąkolwiek inną przyczynę lub zdarzenie przyczyniające się jednocześnie lub w jakiejkolwiek innej kolejności.</w:t>
      </w:r>
    </w:p>
    <w:p w14:paraId="74F7424C" w14:textId="582BE6C5" w:rsidR="00A24199" w:rsidRPr="003335D4" w:rsidRDefault="00A24199" w:rsidP="0033399E">
      <w:pPr>
        <w:pStyle w:val="Default"/>
        <w:ind w:left="426" w:hanging="426"/>
        <w:jc w:val="both"/>
        <w:rPr>
          <w:color w:val="auto"/>
          <w:sz w:val="20"/>
          <w:szCs w:val="20"/>
        </w:rPr>
      </w:pPr>
      <w:r w:rsidRPr="003335D4">
        <w:rPr>
          <w:color w:val="auto"/>
          <w:sz w:val="20"/>
          <w:szCs w:val="20"/>
        </w:rPr>
        <w:t xml:space="preserve">2. </w:t>
      </w:r>
      <w:r w:rsidR="00AD4ADF" w:rsidRPr="003335D4">
        <w:rPr>
          <w:color w:val="auto"/>
          <w:sz w:val="20"/>
          <w:szCs w:val="20"/>
        </w:rPr>
        <w:tab/>
      </w:r>
      <w:r w:rsidRPr="003335D4">
        <w:rPr>
          <w:color w:val="auto"/>
          <w:sz w:val="20"/>
          <w:szCs w:val="20"/>
        </w:rPr>
        <w:t xml:space="preserve">Na potrzeby niniejszej klauzuli za wyłączone z zakresu ubezpieczenia straty, szkody, odpowiedzialność, roszczenia, koszty, wydatki lub jakiekolwiek inne kwoty, o których mowa w ust. 1 powyżej uznaje się w szczególności wszelkie koszty oczyszczania, odkażenia, usunięcia, monitorowania, badań lub przeprowadzenia testów: </w:t>
      </w:r>
    </w:p>
    <w:p w14:paraId="4CB75964" w14:textId="77777777" w:rsidR="00A24199" w:rsidRPr="003335D4" w:rsidRDefault="00A24199" w:rsidP="0033399E">
      <w:pPr>
        <w:pStyle w:val="Default"/>
        <w:ind w:left="426"/>
        <w:jc w:val="both"/>
        <w:rPr>
          <w:color w:val="auto"/>
          <w:sz w:val="20"/>
          <w:szCs w:val="20"/>
        </w:rPr>
      </w:pPr>
      <w:r w:rsidRPr="003335D4">
        <w:rPr>
          <w:color w:val="auto"/>
          <w:sz w:val="20"/>
          <w:szCs w:val="20"/>
        </w:rPr>
        <w:t xml:space="preserve">2.1. w związku z Chorobą Zakaźną lub </w:t>
      </w:r>
    </w:p>
    <w:p w14:paraId="30ED2DDE" w14:textId="77777777" w:rsidR="00A24199" w:rsidRPr="003335D4" w:rsidRDefault="00A24199" w:rsidP="0033399E">
      <w:pPr>
        <w:pStyle w:val="Default"/>
        <w:ind w:left="426"/>
        <w:jc w:val="both"/>
        <w:rPr>
          <w:color w:val="auto"/>
          <w:sz w:val="20"/>
          <w:szCs w:val="20"/>
        </w:rPr>
      </w:pPr>
      <w:r w:rsidRPr="003335D4">
        <w:rPr>
          <w:color w:val="auto"/>
          <w:sz w:val="20"/>
          <w:szCs w:val="20"/>
        </w:rPr>
        <w:t xml:space="preserve">2.2. wszelkiego mienia ubezpieczonego w ramach niniejszej umowy ubezpieczenia i na które wpływ miało wystąpienie Choroby Zakaźnej. </w:t>
      </w:r>
    </w:p>
    <w:p w14:paraId="16055DA4" w14:textId="38857F9A" w:rsidR="00A24199" w:rsidRPr="003335D4" w:rsidRDefault="00A24199" w:rsidP="0033399E">
      <w:pPr>
        <w:pStyle w:val="Default"/>
        <w:ind w:left="426" w:hanging="426"/>
        <w:jc w:val="both"/>
        <w:rPr>
          <w:color w:val="auto"/>
          <w:sz w:val="20"/>
          <w:szCs w:val="20"/>
        </w:rPr>
      </w:pPr>
      <w:r w:rsidRPr="003335D4">
        <w:rPr>
          <w:color w:val="auto"/>
          <w:sz w:val="20"/>
          <w:szCs w:val="20"/>
        </w:rPr>
        <w:t xml:space="preserve">3. </w:t>
      </w:r>
      <w:r w:rsidR="0033399E" w:rsidRPr="003335D4">
        <w:rPr>
          <w:color w:val="auto"/>
          <w:sz w:val="20"/>
          <w:szCs w:val="20"/>
        </w:rPr>
        <w:tab/>
      </w:r>
      <w:r w:rsidRPr="003335D4">
        <w:rPr>
          <w:color w:val="auto"/>
          <w:sz w:val="20"/>
          <w:szCs w:val="20"/>
        </w:rPr>
        <w:t xml:space="preserve">Użyte w niniejszej klauzuli pojęcie „Choroba Zakaźna” oznacza każdą chorobę, która może być przenoszona przez substancję lub czynnik z jakiegokolwiek organizmu na inny organizm, gdzie: </w:t>
      </w:r>
    </w:p>
    <w:p w14:paraId="66E614B3" w14:textId="77777777" w:rsidR="00A24199" w:rsidRPr="003335D4" w:rsidRDefault="00A24199" w:rsidP="0033399E">
      <w:pPr>
        <w:pStyle w:val="Default"/>
        <w:ind w:left="426"/>
        <w:jc w:val="both"/>
        <w:rPr>
          <w:color w:val="auto"/>
          <w:sz w:val="20"/>
          <w:szCs w:val="20"/>
        </w:rPr>
      </w:pPr>
      <w:r w:rsidRPr="003335D4">
        <w:rPr>
          <w:color w:val="auto"/>
          <w:sz w:val="20"/>
          <w:szCs w:val="20"/>
        </w:rPr>
        <w:t xml:space="preserve">3.1. substancja lub czynnik obejmuje między innymi wirusa, bakterię, pasożyta lub inny organizm lub jakąkolwiek jego odmianę, uznawane za żywy lub martwy, oraz </w:t>
      </w:r>
    </w:p>
    <w:p w14:paraId="23B4F2BE" w14:textId="77777777" w:rsidR="00A24199" w:rsidRPr="003335D4" w:rsidRDefault="00A24199" w:rsidP="0033399E">
      <w:pPr>
        <w:pStyle w:val="Default"/>
        <w:ind w:left="426"/>
        <w:jc w:val="both"/>
        <w:rPr>
          <w:color w:val="auto"/>
          <w:sz w:val="20"/>
          <w:szCs w:val="20"/>
        </w:rPr>
      </w:pPr>
      <w:r w:rsidRPr="003335D4">
        <w:rPr>
          <w:color w:val="auto"/>
          <w:sz w:val="20"/>
          <w:szCs w:val="20"/>
        </w:rPr>
        <w:t xml:space="preserve">3.2. sposób rozprzestrzeniania się, bezpośrednio lub pośrednio, obejmuje między innymi rozprzestrzenianie się w powietrzu, drogą kropelkową, poprzez kontakt z jakąkolwiek powierzchnią lub przedmiotem, ciałem stałym, płynem lub gazem lub pomiędzy organizmami, oraz </w:t>
      </w:r>
    </w:p>
    <w:p w14:paraId="6FD12316" w14:textId="77777777" w:rsidR="00A24199" w:rsidRPr="003335D4" w:rsidRDefault="00A24199" w:rsidP="0033399E">
      <w:pPr>
        <w:pStyle w:val="Default"/>
        <w:ind w:left="426"/>
        <w:jc w:val="both"/>
        <w:rPr>
          <w:color w:val="auto"/>
          <w:sz w:val="20"/>
          <w:szCs w:val="20"/>
        </w:rPr>
      </w:pPr>
      <w:r w:rsidRPr="003335D4">
        <w:rPr>
          <w:color w:val="auto"/>
          <w:sz w:val="20"/>
          <w:szCs w:val="20"/>
        </w:rPr>
        <w:t xml:space="preserve">3.3. choroba, substancja lub czynnik mogą powodować lub stwarzać ryzyko uszczerbku na zdrowiu lub zagrozić ludzkiemu dobrostanowi lub powodować lub stwarzać ryzyko uszkodzenia, pogorszenia stanu, utraty wartości, zmniejszenia zbywalności lub utraty możliwości korzystania z mienia. </w:t>
      </w:r>
    </w:p>
    <w:p w14:paraId="453BE872" w14:textId="5AAF1862" w:rsidR="00A24199" w:rsidRPr="003335D4" w:rsidRDefault="00A24199" w:rsidP="0033399E">
      <w:pPr>
        <w:pStyle w:val="Default"/>
        <w:ind w:left="426" w:hanging="426"/>
        <w:jc w:val="both"/>
        <w:rPr>
          <w:color w:val="auto"/>
          <w:sz w:val="20"/>
          <w:szCs w:val="20"/>
        </w:rPr>
      </w:pPr>
      <w:r w:rsidRPr="003335D4">
        <w:rPr>
          <w:color w:val="auto"/>
          <w:sz w:val="20"/>
          <w:szCs w:val="20"/>
        </w:rPr>
        <w:t xml:space="preserve">4. </w:t>
      </w:r>
      <w:r w:rsidR="0033399E" w:rsidRPr="003335D4">
        <w:rPr>
          <w:color w:val="auto"/>
          <w:sz w:val="20"/>
          <w:szCs w:val="20"/>
        </w:rPr>
        <w:tab/>
      </w:r>
      <w:r w:rsidRPr="003335D4">
        <w:rPr>
          <w:color w:val="auto"/>
          <w:sz w:val="20"/>
          <w:szCs w:val="20"/>
        </w:rPr>
        <w:t xml:space="preserve">Niniejsza klauzula ma zastosowanie do całego zakresu ubezpieczenia, w tym w szczególności rozszerzeń i dodatkowych zakresów ochrony, a także wyjątków od jakiegokolwiek wyłączenia. </w:t>
      </w:r>
    </w:p>
    <w:p w14:paraId="26513528" w14:textId="0A4755F9" w:rsidR="00A24199" w:rsidRPr="003335D4" w:rsidRDefault="00A24199" w:rsidP="0033399E">
      <w:pPr>
        <w:pStyle w:val="Default"/>
        <w:ind w:left="426" w:hanging="426"/>
        <w:jc w:val="both"/>
        <w:rPr>
          <w:color w:val="auto"/>
          <w:sz w:val="20"/>
          <w:szCs w:val="20"/>
        </w:rPr>
      </w:pPr>
      <w:r w:rsidRPr="003335D4">
        <w:rPr>
          <w:color w:val="auto"/>
          <w:sz w:val="20"/>
          <w:szCs w:val="20"/>
        </w:rPr>
        <w:t xml:space="preserve">5. </w:t>
      </w:r>
      <w:r w:rsidR="0033399E" w:rsidRPr="003335D4">
        <w:rPr>
          <w:color w:val="auto"/>
          <w:sz w:val="20"/>
          <w:szCs w:val="20"/>
        </w:rPr>
        <w:tab/>
      </w:r>
      <w:r w:rsidRPr="003335D4">
        <w:rPr>
          <w:color w:val="auto"/>
          <w:sz w:val="20"/>
          <w:szCs w:val="20"/>
        </w:rPr>
        <w:t xml:space="preserve">Wszystkie pozostałe warunki umowy ubezpieczenia nie ulegają zmianom. </w:t>
      </w:r>
    </w:p>
    <w:p w14:paraId="178D99E3" w14:textId="77777777" w:rsidR="00A24199" w:rsidRPr="008A6545" w:rsidRDefault="00A24199" w:rsidP="00A24199">
      <w:pPr>
        <w:pStyle w:val="Default"/>
        <w:rPr>
          <w:color w:val="auto"/>
          <w:sz w:val="20"/>
          <w:szCs w:val="20"/>
        </w:rPr>
      </w:pPr>
    </w:p>
    <w:p w14:paraId="0E3F3806" w14:textId="77777777" w:rsidR="00A24199" w:rsidRPr="008A6545" w:rsidRDefault="00A24199" w:rsidP="00A24199">
      <w:pPr>
        <w:spacing w:after="0" w:line="240" w:lineRule="auto"/>
        <w:jc w:val="both"/>
        <w:rPr>
          <w:rFonts w:eastAsia="Calibri" w:cstheme="minorHAnsi"/>
          <w:b/>
          <w:bCs/>
          <w:spacing w:val="4"/>
          <w:sz w:val="20"/>
          <w:szCs w:val="20"/>
        </w:rPr>
      </w:pPr>
      <w:r w:rsidRPr="008A6545">
        <w:rPr>
          <w:rFonts w:eastAsia="Calibri" w:cstheme="minorHAnsi"/>
          <w:b/>
          <w:bCs/>
          <w:spacing w:val="4"/>
          <w:sz w:val="20"/>
          <w:szCs w:val="20"/>
        </w:rPr>
        <w:t>Odpowiedź:</w:t>
      </w:r>
    </w:p>
    <w:p w14:paraId="0C30DF0E" w14:textId="5EA38F2F" w:rsidR="00512323" w:rsidRPr="008A6545" w:rsidRDefault="00D50A09" w:rsidP="00512323">
      <w:pPr>
        <w:pStyle w:val="Default"/>
        <w:rPr>
          <w:rFonts w:asciiTheme="minorHAnsi" w:hAnsiTheme="minorHAnsi" w:cstheme="minorHAnsi"/>
          <w:color w:val="auto"/>
          <w:sz w:val="20"/>
          <w:szCs w:val="20"/>
        </w:rPr>
      </w:pPr>
      <w:r w:rsidRPr="008A6545">
        <w:rPr>
          <w:rFonts w:asciiTheme="minorHAnsi" w:hAnsiTheme="minorHAnsi" w:cstheme="minorHAnsi"/>
          <w:color w:val="auto"/>
          <w:sz w:val="20"/>
          <w:szCs w:val="20"/>
        </w:rPr>
        <w:t xml:space="preserve">Zamawiający informuje, iż </w:t>
      </w:r>
      <w:r w:rsidR="00512323" w:rsidRPr="008A6545">
        <w:rPr>
          <w:rFonts w:asciiTheme="minorHAnsi" w:hAnsiTheme="minorHAnsi" w:cstheme="minorHAnsi"/>
          <w:color w:val="auto"/>
          <w:sz w:val="20"/>
          <w:szCs w:val="20"/>
        </w:rPr>
        <w:t>nie wyraża zgody na wprowadzenie zaproponowanej treści klauzuli. Jednocześnie wyjaśnia, iż zakres ubezpieczeniowa winien obejmować szkody powstałe w wyniku przeniesienia choroby zakaźnej, chyba, że Zamawiający o chorobie wiedział lub przy dołożeniu należytej staranności wiedzieć był powinien.</w:t>
      </w:r>
    </w:p>
    <w:p w14:paraId="3A8D2DAC" w14:textId="77777777" w:rsidR="008A6545" w:rsidRPr="008A6545" w:rsidRDefault="008A6545" w:rsidP="008A6545">
      <w:pPr>
        <w:pStyle w:val="Default"/>
        <w:jc w:val="both"/>
        <w:rPr>
          <w:color w:val="auto"/>
          <w:sz w:val="20"/>
          <w:szCs w:val="20"/>
        </w:rPr>
      </w:pPr>
      <w:r w:rsidRPr="008A6545">
        <w:rPr>
          <w:rFonts w:eastAsia="Calibri"/>
          <w:spacing w:val="4"/>
          <w:sz w:val="20"/>
          <w:szCs w:val="20"/>
        </w:rPr>
        <w:t>Zamawiający informuję iż w</w:t>
      </w:r>
      <w:r w:rsidRPr="008A6545">
        <w:rPr>
          <w:color w:val="auto"/>
          <w:sz w:val="20"/>
          <w:szCs w:val="20"/>
        </w:rPr>
        <w:t xml:space="preserve"> odniesieniu do szkód związanych z ryzykiem przeniesienia chorób zakaźnych a</w:t>
      </w:r>
      <w:r w:rsidRPr="008A6545">
        <w:rPr>
          <w:rFonts w:eastAsia="Calibri"/>
          <w:spacing w:val="4"/>
          <w:sz w:val="20"/>
          <w:szCs w:val="20"/>
        </w:rPr>
        <w:t xml:space="preserve">kceptowany, minimalny limit wynosi 250.000 zł </w:t>
      </w:r>
      <w:r w:rsidRPr="008A6545">
        <w:rPr>
          <w:color w:val="auto"/>
          <w:sz w:val="20"/>
          <w:szCs w:val="20"/>
        </w:rPr>
        <w:t>na jeden i wszystkie wypadki.</w:t>
      </w:r>
    </w:p>
    <w:p w14:paraId="2E0AD7DF" w14:textId="77777777" w:rsidR="008A6545" w:rsidRPr="00512323" w:rsidRDefault="008A6545" w:rsidP="008A6545">
      <w:pPr>
        <w:pStyle w:val="Default"/>
        <w:rPr>
          <w:rFonts w:asciiTheme="minorHAnsi" w:hAnsiTheme="minorHAnsi" w:cstheme="minorHAnsi"/>
          <w:color w:val="auto"/>
          <w:sz w:val="20"/>
          <w:szCs w:val="20"/>
        </w:rPr>
      </w:pPr>
      <w:r w:rsidRPr="008A6545">
        <w:rPr>
          <w:rFonts w:asciiTheme="minorHAnsi" w:hAnsiTheme="minorHAnsi" w:cstheme="minorHAnsi"/>
          <w:color w:val="auto"/>
          <w:sz w:val="20"/>
          <w:szCs w:val="20"/>
        </w:rPr>
        <w:t>Odpowiedź na pytanie stanowi modyfikację treści SWZ.</w:t>
      </w:r>
    </w:p>
    <w:p w14:paraId="7DC8CF41" w14:textId="77777777" w:rsidR="00D10614" w:rsidRPr="00653922" w:rsidRDefault="00D10614" w:rsidP="00A24199">
      <w:pPr>
        <w:pStyle w:val="Default"/>
        <w:rPr>
          <w:color w:val="0070C0"/>
          <w:sz w:val="20"/>
          <w:szCs w:val="20"/>
        </w:rPr>
      </w:pPr>
    </w:p>
    <w:p w14:paraId="639DEC7C" w14:textId="14A5F5AB" w:rsidR="00D50A09" w:rsidRDefault="00D50A09" w:rsidP="00A24199">
      <w:pPr>
        <w:pStyle w:val="Default"/>
        <w:rPr>
          <w:color w:val="auto"/>
          <w:sz w:val="20"/>
          <w:szCs w:val="20"/>
        </w:rPr>
      </w:pPr>
    </w:p>
    <w:p w14:paraId="14710DE9" w14:textId="2E555329" w:rsidR="00A24199" w:rsidRPr="00653922" w:rsidRDefault="00A24199" w:rsidP="00A24199">
      <w:pPr>
        <w:pStyle w:val="Default"/>
        <w:rPr>
          <w:color w:val="auto"/>
          <w:sz w:val="20"/>
          <w:szCs w:val="20"/>
        </w:rPr>
      </w:pPr>
      <w:r w:rsidRPr="00653922">
        <w:rPr>
          <w:color w:val="auto"/>
          <w:sz w:val="20"/>
          <w:szCs w:val="20"/>
        </w:rPr>
        <w:t xml:space="preserve">W odniesieniu do załącznika nr 1C WYKAZ LOKALI MIESZKALNYCH NALEŻĄCYCH DO MIĘDZYGMINNEGO TOWARZYSTWA BUDOWNICTWA SPOŁECZNEGO SP. Z O.O. </w:t>
      </w:r>
    </w:p>
    <w:p w14:paraId="502F56F8" w14:textId="57A3E930" w:rsidR="00A24199" w:rsidRPr="00653922" w:rsidRDefault="00A24199" w:rsidP="006573A0">
      <w:pPr>
        <w:pStyle w:val="Default"/>
        <w:ind w:left="426" w:hanging="426"/>
        <w:jc w:val="both"/>
        <w:rPr>
          <w:color w:val="auto"/>
          <w:sz w:val="20"/>
          <w:szCs w:val="20"/>
        </w:rPr>
      </w:pPr>
      <w:r w:rsidRPr="00CD0154">
        <w:rPr>
          <w:b/>
          <w:bCs/>
          <w:color w:val="auto"/>
          <w:sz w:val="20"/>
          <w:szCs w:val="20"/>
        </w:rPr>
        <w:t>1</w:t>
      </w:r>
      <w:r w:rsidR="00CD0154" w:rsidRPr="00CD0154">
        <w:rPr>
          <w:b/>
          <w:bCs/>
          <w:color w:val="auto"/>
          <w:sz w:val="20"/>
          <w:szCs w:val="20"/>
        </w:rPr>
        <w:t>4</w:t>
      </w:r>
      <w:r w:rsidRPr="00CD0154">
        <w:rPr>
          <w:b/>
          <w:bCs/>
          <w:color w:val="auto"/>
          <w:sz w:val="20"/>
          <w:szCs w:val="20"/>
        </w:rPr>
        <w:t>.</w:t>
      </w:r>
      <w:r w:rsidRPr="00653922">
        <w:rPr>
          <w:color w:val="auto"/>
          <w:sz w:val="20"/>
          <w:szCs w:val="20"/>
        </w:rPr>
        <w:t xml:space="preserve"> </w:t>
      </w:r>
      <w:r w:rsidR="006573A0">
        <w:rPr>
          <w:color w:val="auto"/>
          <w:sz w:val="20"/>
          <w:szCs w:val="20"/>
        </w:rPr>
        <w:tab/>
      </w:r>
      <w:r w:rsidRPr="00653922">
        <w:rPr>
          <w:color w:val="auto"/>
          <w:sz w:val="20"/>
          <w:szCs w:val="20"/>
        </w:rPr>
        <w:t xml:space="preserve">Prosimy o wyjaśnienie z czego wynika wycena 1m2 dla lokali mieszkalnych znajdujących się we wspólnotach. Dla wartości odtworzeniowej 250,00 PLN za 1m2, dla wartości rzeczywistej 300,05 PLN za 1 m2. Podane w ten sposób wartości lokali wskazują na znaczny poziom niedoubezpieczenia. </w:t>
      </w:r>
    </w:p>
    <w:p w14:paraId="43285231" w14:textId="2A550523" w:rsidR="00A24199" w:rsidRPr="003755AE" w:rsidRDefault="00A24199" w:rsidP="00A24199">
      <w:pPr>
        <w:pStyle w:val="Default"/>
        <w:rPr>
          <w:color w:val="auto"/>
          <w:sz w:val="20"/>
          <w:szCs w:val="20"/>
        </w:rPr>
      </w:pPr>
    </w:p>
    <w:p w14:paraId="5CCADD5A" w14:textId="77777777" w:rsidR="00A24199" w:rsidRPr="003755AE" w:rsidRDefault="00A24199" w:rsidP="00A24199">
      <w:pPr>
        <w:spacing w:after="0" w:line="240" w:lineRule="auto"/>
        <w:jc w:val="both"/>
        <w:rPr>
          <w:rFonts w:ascii="Calibri" w:eastAsia="Calibri" w:hAnsi="Calibri" w:cs="Calibri"/>
          <w:b/>
          <w:bCs/>
          <w:spacing w:val="4"/>
          <w:sz w:val="20"/>
          <w:szCs w:val="20"/>
        </w:rPr>
      </w:pPr>
      <w:r w:rsidRPr="003755AE">
        <w:rPr>
          <w:rFonts w:ascii="Calibri" w:eastAsia="Calibri" w:hAnsi="Calibri" w:cs="Calibri"/>
          <w:b/>
          <w:bCs/>
          <w:spacing w:val="4"/>
          <w:sz w:val="20"/>
          <w:szCs w:val="20"/>
        </w:rPr>
        <w:t>Odpowiedź:</w:t>
      </w:r>
    </w:p>
    <w:p w14:paraId="4D662E9A" w14:textId="77777777" w:rsidR="003755AE" w:rsidRPr="003755AE" w:rsidRDefault="003755AE" w:rsidP="003755AE">
      <w:pPr>
        <w:pStyle w:val="Default"/>
        <w:jc w:val="both"/>
        <w:rPr>
          <w:color w:val="auto"/>
          <w:sz w:val="20"/>
          <w:szCs w:val="20"/>
        </w:rPr>
      </w:pPr>
      <w:r w:rsidRPr="003755AE">
        <w:rPr>
          <w:color w:val="auto"/>
          <w:sz w:val="20"/>
          <w:szCs w:val="20"/>
        </w:rPr>
        <w:t>Zamawiający wyjaśnia, iż zgodnie z Załącznikiem 1C przedmiotem ubezpieczenia są jedynie nakłady poniesione przez MTBS w każdym lokalu z osobna; intencją Zamawiającego nie było ubezpieczenie lokali mieszkalnych. Lokale mieszkalne znajdują się w bryle budynków wielorodzinnych Wspólnot Mieszkaniowych, które zostały wskazane do ubezpieczenia w Załączniku nr 1D.</w:t>
      </w:r>
    </w:p>
    <w:p w14:paraId="6416A7C1" w14:textId="6590E6AE" w:rsidR="003755AE" w:rsidRPr="003755AE" w:rsidRDefault="003755AE" w:rsidP="003755AE">
      <w:pPr>
        <w:pStyle w:val="Default"/>
        <w:jc w:val="both"/>
        <w:rPr>
          <w:color w:val="auto"/>
          <w:sz w:val="20"/>
          <w:szCs w:val="20"/>
        </w:rPr>
      </w:pPr>
      <w:r w:rsidRPr="003755AE">
        <w:rPr>
          <w:color w:val="auto"/>
          <w:sz w:val="20"/>
          <w:szCs w:val="20"/>
        </w:rPr>
        <w:t xml:space="preserve">Wskazana w Załączniku nr 1C suma ubezpieczenia uwzględnia następujące nakłady adaptacyjne: 300,05 zł/m.kw - budynki docieplone, doprowadzone ciepło z sieci miejskiej; 250,00 zł/m.kw </w:t>
      </w:r>
      <w:r>
        <w:rPr>
          <w:color w:val="auto"/>
          <w:sz w:val="20"/>
          <w:szCs w:val="20"/>
        </w:rPr>
        <w:t>–</w:t>
      </w:r>
      <w:r w:rsidRPr="003755AE">
        <w:rPr>
          <w:color w:val="auto"/>
          <w:sz w:val="20"/>
          <w:szCs w:val="20"/>
        </w:rPr>
        <w:t xml:space="preserve"> W</w:t>
      </w:r>
      <w:r>
        <w:rPr>
          <w:color w:val="auto"/>
          <w:sz w:val="20"/>
          <w:szCs w:val="20"/>
        </w:rPr>
        <w:t xml:space="preserve">spólnota </w:t>
      </w:r>
      <w:r w:rsidRPr="003755AE">
        <w:rPr>
          <w:color w:val="auto"/>
          <w:sz w:val="20"/>
          <w:szCs w:val="20"/>
        </w:rPr>
        <w:t>M</w:t>
      </w:r>
      <w:r>
        <w:rPr>
          <w:color w:val="auto"/>
          <w:sz w:val="20"/>
          <w:szCs w:val="20"/>
        </w:rPr>
        <w:t>ieszkaniowa ul.</w:t>
      </w:r>
      <w:r w:rsidRPr="003755AE">
        <w:rPr>
          <w:color w:val="auto"/>
          <w:sz w:val="20"/>
          <w:szCs w:val="20"/>
        </w:rPr>
        <w:t xml:space="preserve"> Kościuszki 2,4 tylko doprowadzone ciepło z sieci miejskiej.</w:t>
      </w:r>
    </w:p>
    <w:p w14:paraId="70F15B9E" w14:textId="4697ECDA" w:rsidR="001B3A2D" w:rsidRPr="00653922" w:rsidRDefault="001B3A2D" w:rsidP="00A24199">
      <w:pPr>
        <w:pStyle w:val="Default"/>
        <w:rPr>
          <w:color w:val="0070C0"/>
          <w:sz w:val="20"/>
          <w:szCs w:val="20"/>
        </w:rPr>
      </w:pPr>
    </w:p>
    <w:p w14:paraId="12CC2B28" w14:textId="3DA05FFE" w:rsidR="00D50A09" w:rsidRPr="00653922" w:rsidRDefault="00D50A09" w:rsidP="00A24199">
      <w:pPr>
        <w:pStyle w:val="Default"/>
        <w:rPr>
          <w:color w:val="0070C0"/>
          <w:sz w:val="20"/>
          <w:szCs w:val="20"/>
        </w:rPr>
      </w:pPr>
    </w:p>
    <w:p w14:paraId="7CE6036E" w14:textId="77777777" w:rsidR="00A24199" w:rsidRPr="00D42713" w:rsidRDefault="00A24199" w:rsidP="00A24199">
      <w:pPr>
        <w:pStyle w:val="Default"/>
        <w:rPr>
          <w:color w:val="auto"/>
          <w:sz w:val="20"/>
          <w:szCs w:val="20"/>
        </w:rPr>
      </w:pPr>
      <w:r w:rsidRPr="00D42713">
        <w:rPr>
          <w:color w:val="auto"/>
          <w:sz w:val="20"/>
          <w:szCs w:val="20"/>
        </w:rPr>
        <w:t xml:space="preserve">W odniesieniu do ZAŁĄCZNIKA NR 3 DO SWZ ISTOTNE POSTANOWIENIA UMOWY </w:t>
      </w:r>
    </w:p>
    <w:p w14:paraId="1F1E86CD" w14:textId="4635C242" w:rsidR="00A24199" w:rsidRPr="00D42713" w:rsidRDefault="00A24199" w:rsidP="00A24199">
      <w:pPr>
        <w:pStyle w:val="Default"/>
        <w:rPr>
          <w:color w:val="auto"/>
          <w:sz w:val="20"/>
          <w:szCs w:val="20"/>
        </w:rPr>
      </w:pPr>
      <w:r w:rsidRPr="00D42713">
        <w:rPr>
          <w:b/>
          <w:bCs/>
          <w:color w:val="auto"/>
          <w:sz w:val="20"/>
          <w:szCs w:val="20"/>
        </w:rPr>
        <w:t>1</w:t>
      </w:r>
      <w:r w:rsidR="00CD0154" w:rsidRPr="00D42713">
        <w:rPr>
          <w:b/>
          <w:bCs/>
          <w:color w:val="auto"/>
          <w:sz w:val="20"/>
          <w:szCs w:val="20"/>
        </w:rPr>
        <w:t>5</w:t>
      </w:r>
      <w:r w:rsidRPr="00D42713">
        <w:rPr>
          <w:b/>
          <w:bCs/>
          <w:color w:val="auto"/>
          <w:sz w:val="20"/>
          <w:szCs w:val="20"/>
        </w:rPr>
        <w:t>.</w:t>
      </w:r>
      <w:r w:rsidRPr="00D42713">
        <w:rPr>
          <w:color w:val="auto"/>
          <w:sz w:val="20"/>
          <w:szCs w:val="20"/>
        </w:rPr>
        <w:t xml:space="preserve"> Wnosimy o zmianę zapisów § 9 na: </w:t>
      </w:r>
    </w:p>
    <w:p w14:paraId="62759AA1" w14:textId="77777777" w:rsidR="00A24199" w:rsidRPr="00D42713" w:rsidRDefault="00A24199" w:rsidP="003755AE">
      <w:pPr>
        <w:pStyle w:val="Default"/>
        <w:ind w:left="426"/>
        <w:jc w:val="both"/>
        <w:rPr>
          <w:color w:val="auto"/>
          <w:sz w:val="20"/>
          <w:szCs w:val="20"/>
        </w:rPr>
      </w:pPr>
      <w:r w:rsidRPr="00D42713">
        <w:rPr>
          <w:color w:val="auto"/>
          <w:sz w:val="20"/>
          <w:szCs w:val="20"/>
        </w:rPr>
        <w:t xml:space="preserve">Każda ze stron może wypowiedzieć umowę ubezpieczenia z zachowaniem miesięcznego okresu wypowiedzenia ze skutkiem na koniec poszczególnego okresu ubezpieczenia/okresu rozliczeniowego, z zastrzeżeniem, że Ubezpieczyciel może tego dokonać wyłącznie z ważnych powodów. Za ważne powody uzasadniające wypowiedzenie umowy przez Ubezpieczyciela uznaje się wyłącznie poniżej określone sytuacje: </w:t>
      </w:r>
    </w:p>
    <w:p w14:paraId="54BA0DE5" w14:textId="36A7D7A6" w:rsidR="00A24199" w:rsidRPr="00D42713" w:rsidRDefault="00A24199" w:rsidP="003755AE">
      <w:pPr>
        <w:pStyle w:val="Default"/>
        <w:ind w:left="426" w:hanging="284"/>
        <w:jc w:val="both"/>
        <w:rPr>
          <w:color w:val="auto"/>
          <w:sz w:val="20"/>
          <w:szCs w:val="20"/>
        </w:rPr>
      </w:pPr>
      <w:r w:rsidRPr="00D42713">
        <w:rPr>
          <w:color w:val="auto"/>
          <w:sz w:val="20"/>
          <w:szCs w:val="20"/>
        </w:rPr>
        <w:t xml:space="preserve">- </w:t>
      </w:r>
      <w:r w:rsidR="00325C59" w:rsidRPr="00D42713">
        <w:rPr>
          <w:color w:val="auto"/>
          <w:sz w:val="20"/>
          <w:szCs w:val="20"/>
        </w:rPr>
        <w:tab/>
      </w:r>
      <w:r w:rsidRPr="00D42713">
        <w:rPr>
          <w:color w:val="auto"/>
          <w:sz w:val="20"/>
          <w:szCs w:val="20"/>
        </w:rPr>
        <w:t xml:space="preserve">gdy wskaźnik szkodowości - rozumiany jako stosunek sumy wypłaconych odszkodowań oraz rezerw utworzonych na poczet zgłoszonych roszczeń za pierwsze 10 miesięcy okresu ubezpieczenia do składki należnej za analogiczny okres - przekroczy 70%, </w:t>
      </w:r>
    </w:p>
    <w:p w14:paraId="00B3EA41" w14:textId="6008CB40" w:rsidR="00A24199" w:rsidRPr="00D42713" w:rsidRDefault="00A24199" w:rsidP="003755AE">
      <w:pPr>
        <w:pStyle w:val="Default"/>
        <w:ind w:left="426" w:hanging="284"/>
        <w:jc w:val="both"/>
        <w:rPr>
          <w:color w:val="auto"/>
          <w:sz w:val="20"/>
          <w:szCs w:val="20"/>
        </w:rPr>
      </w:pPr>
      <w:r w:rsidRPr="00D42713">
        <w:rPr>
          <w:color w:val="auto"/>
          <w:sz w:val="20"/>
          <w:szCs w:val="20"/>
        </w:rPr>
        <w:t xml:space="preserve">- </w:t>
      </w:r>
      <w:r w:rsidR="00325C59" w:rsidRPr="00D42713">
        <w:rPr>
          <w:color w:val="auto"/>
          <w:sz w:val="20"/>
          <w:szCs w:val="20"/>
        </w:rPr>
        <w:tab/>
      </w:r>
      <w:r w:rsidRPr="00D42713">
        <w:rPr>
          <w:color w:val="auto"/>
          <w:sz w:val="20"/>
          <w:szCs w:val="20"/>
        </w:rPr>
        <w:t xml:space="preserve">nastąpi istotne i udokumentowane pogorszenie warunków reasekuracyjnych, powodujące brak możliwości spełnienia warunków umowy ubezpieczenia, </w:t>
      </w:r>
    </w:p>
    <w:p w14:paraId="2080C37F" w14:textId="4C6A4F2F" w:rsidR="00A24199" w:rsidRPr="00D42713" w:rsidRDefault="00A24199" w:rsidP="00CD0154">
      <w:pPr>
        <w:spacing w:after="0" w:line="240" w:lineRule="auto"/>
        <w:ind w:left="426" w:hanging="284"/>
        <w:jc w:val="both"/>
        <w:rPr>
          <w:rFonts w:ascii="Calibri" w:hAnsi="Calibri" w:cs="Calibri"/>
          <w:sz w:val="20"/>
          <w:szCs w:val="20"/>
        </w:rPr>
      </w:pPr>
      <w:r w:rsidRPr="00D42713">
        <w:rPr>
          <w:rFonts w:ascii="Calibri" w:hAnsi="Calibri" w:cs="Calibri"/>
          <w:sz w:val="20"/>
          <w:szCs w:val="20"/>
        </w:rPr>
        <w:t xml:space="preserve">- </w:t>
      </w:r>
      <w:r w:rsidR="00325C59" w:rsidRPr="00D42713">
        <w:rPr>
          <w:rFonts w:ascii="Calibri" w:hAnsi="Calibri" w:cs="Calibri"/>
          <w:sz w:val="20"/>
          <w:szCs w:val="20"/>
        </w:rPr>
        <w:tab/>
      </w:r>
      <w:r w:rsidRPr="00D42713">
        <w:rPr>
          <w:rFonts w:ascii="Calibri" w:hAnsi="Calibri" w:cs="Calibri"/>
          <w:sz w:val="20"/>
          <w:szCs w:val="20"/>
        </w:rPr>
        <w:t>usiłowanie popełnienia przestępstwa przez Ubezpieczonego lub jego pracownika, związane z zawarciem lub wykonaniem Umowy ubezpieczenia, przy czym popełnienie lub usiłowanie popełnienia przestępstwa musi być potwierdzone prawomocnym orzeczeniem sądowym</w:t>
      </w:r>
    </w:p>
    <w:p w14:paraId="02CAFD09" w14:textId="4059F17A" w:rsidR="00A24199" w:rsidRPr="00D42713" w:rsidRDefault="00A24199" w:rsidP="00A24199">
      <w:pPr>
        <w:spacing w:after="0" w:line="240" w:lineRule="auto"/>
        <w:ind w:left="567" w:hanging="567"/>
        <w:jc w:val="both"/>
        <w:rPr>
          <w:rFonts w:ascii="Calibri" w:hAnsi="Calibri" w:cs="Calibri"/>
          <w:sz w:val="20"/>
          <w:szCs w:val="20"/>
        </w:rPr>
      </w:pPr>
    </w:p>
    <w:p w14:paraId="566A32B8" w14:textId="77777777" w:rsidR="00A24199" w:rsidRPr="00D42713" w:rsidRDefault="00A24199" w:rsidP="00A24199">
      <w:pPr>
        <w:spacing w:after="0" w:line="240" w:lineRule="auto"/>
        <w:jc w:val="both"/>
        <w:rPr>
          <w:rFonts w:ascii="Calibri" w:eastAsia="Calibri" w:hAnsi="Calibri" w:cs="Calibri"/>
          <w:b/>
          <w:bCs/>
          <w:spacing w:val="4"/>
          <w:sz w:val="20"/>
          <w:szCs w:val="20"/>
        </w:rPr>
      </w:pPr>
      <w:r w:rsidRPr="00D42713">
        <w:rPr>
          <w:rFonts w:ascii="Calibri" w:eastAsia="Calibri" w:hAnsi="Calibri" w:cs="Calibri"/>
          <w:b/>
          <w:bCs/>
          <w:spacing w:val="4"/>
          <w:sz w:val="20"/>
          <w:szCs w:val="20"/>
        </w:rPr>
        <w:t>Odpowiedź:</w:t>
      </w:r>
    </w:p>
    <w:p w14:paraId="5303F28F" w14:textId="77777777" w:rsidR="00325C59" w:rsidRPr="00F34752" w:rsidRDefault="00325C59" w:rsidP="00325C59">
      <w:pPr>
        <w:spacing w:after="0" w:line="240" w:lineRule="auto"/>
        <w:jc w:val="both"/>
        <w:rPr>
          <w:rFonts w:ascii="Calibri" w:eastAsia="Calibri" w:hAnsi="Calibri" w:cs="Calibri"/>
          <w:spacing w:val="4"/>
          <w:sz w:val="20"/>
          <w:szCs w:val="20"/>
        </w:rPr>
      </w:pPr>
      <w:r w:rsidRPr="00D42713">
        <w:rPr>
          <w:rFonts w:ascii="Calibri" w:eastAsia="Calibri" w:hAnsi="Calibri" w:cs="Calibri"/>
          <w:spacing w:val="4"/>
          <w:sz w:val="20"/>
          <w:szCs w:val="20"/>
        </w:rPr>
        <w:t>Zamawiający nie wyraża zgody.</w:t>
      </w:r>
    </w:p>
    <w:p w14:paraId="6FACE215" w14:textId="7882A270" w:rsidR="00A24199" w:rsidRPr="00653922" w:rsidRDefault="00A24199" w:rsidP="00A24199">
      <w:pPr>
        <w:pStyle w:val="Default"/>
        <w:rPr>
          <w:color w:val="0070C0"/>
          <w:sz w:val="20"/>
          <w:szCs w:val="20"/>
        </w:rPr>
      </w:pPr>
    </w:p>
    <w:p w14:paraId="469E95ED" w14:textId="77777777" w:rsidR="0033399E" w:rsidRPr="00653922" w:rsidRDefault="0033399E" w:rsidP="00A24199">
      <w:pPr>
        <w:pStyle w:val="Default"/>
        <w:rPr>
          <w:color w:val="auto"/>
          <w:sz w:val="20"/>
          <w:szCs w:val="20"/>
        </w:rPr>
      </w:pPr>
    </w:p>
    <w:p w14:paraId="4CCF7897" w14:textId="3FD529AF" w:rsidR="00A24199" w:rsidRPr="00653922" w:rsidRDefault="00A24199" w:rsidP="00A24199">
      <w:pPr>
        <w:pStyle w:val="Default"/>
        <w:rPr>
          <w:color w:val="auto"/>
          <w:sz w:val="20"/>
          <w:szCs w:val="20"/>
        </w:rPr>
      </w:pPr>
      <w:r w:rsidRPr="00653922">
        <w:rPr>
          <w:color w:val="auto"/>
          <w:sz w:val="20"/>
          <w:szCs w:val="20"/>
        </w:rPr>
        <w:t xml:space="preserve">W odniesieniu do Ubezpieczenia odpowiedzialności cywilnej z tytułu prowadzonej działalności i posiadania mienia wnosimy o: </w:t>
      </w:r>
    </w:p>
    <w:p w14:paraId="4E520881" w14:textId="4E27DCC4" w:rsidR="00A24199" w:rsidRPr="00653922" w:rsidRDefault="00CD0154" w:rsidP="00CD0154">
      <w:pPr>
        <w:pStyle w:val="Default"/>
        <w:ind w:left="426" w:hanging="426"/>
        <w:jc w:val="both"/>
        <w:rPr>
          <w:color w:val="auto"/>
          <w:sz w:val="20"/>
          <w:szCs w:val="20"/>
        </w:rPr>
      </w:pPr>
      <w:r w:rsidRPr="00CD0154">
        <w:rPr>
          <w:b/>
          <w:bCs/>
          <w:color w:val="auto"/>
          <w:sz w:val="20"/>
          <w:szCs w:val="20"/>
        </w:rPr>
        <w:t>16.</w:t>
      </w:r>
      <w:r>
        <w:rPr>
          <w:color w:val="auto"/>
          <w:sz w:val="20"/>
          <w:szCs w:val="20"/>
        </w:rPr>
        <w:t xml:space="preserve"> </w:t>
      </w:r>
      <w:r>
        <w:rPr>
          <w:color w:val="auto"/>
          <w:sz w:val="20"/>
          <w:szCs w:val="20"/>
        </w:rPr>
        <w:tab/>
      </w:r>
      <w:r w:rsidR="00A24199" w:rsidRPr="00653922">
        <w:rPr>
          <w:color w:val="auto"/>
          <w:sz w:val="20"/>
          <w:szCs w:val="20"/>
        </w:rPr>
        <w:t xml:space="preserve">Prosimy o potwierdzenie, iż w sprawach nieuregulowanych w niniejszej SIWZ zastosowanie mają przepisy prawa oraz Ogólne Warunki Ubezpieczenia Wykonawcy. Jeżeli OWU wskazują przesłanki wyłączające bądź ograniczające odpowiedzialność Ubezpieczyciela to mają one zastosowanie, chyba że Zamawiający włączył je do zakresu ubezpieczenia w niniejszej SIWZ. </w:t>
      </w:r>
    </w:p>
    <w:p w14:paraId="3C1D19ED" w14:textId="6D9AA899" w:rsidR="00A24199" w:rsidRPr="00F34752" w:rsidRDefault="00A24199" w:rsidP="00A24199">
      <w:pPr>
        <w:pStyle w:val="Default"/>
        <w:rPr>
          <w:color w:val="auto"/>
          <w:sz w:val="20"/>
          <w:szCs w:val="20"/>
        </w:rPr>
      </w:pPr>
    </w:p>
    <w:p w14:paraId="5F830149" w14:textId="77777777" w:rsidR="00A24199" w:rsidRPr="00F34752" w:rsidRDefault="00A24199" w:rsidP="00A24199">
      <w:pPr>
        <w:spacing w:after="0" w:line="240" w:lineRule="auto"/>
        <w:jc w:val="both"/>
        <w:rPr>
          <w:rFonts w:ascii="Calibri" w:eastAsia="Calibri" w:hAnsi="Calibri" w:cs="Calibri"/>
          <w:b/>
          <w:bCs/>
          <w:spacing w:val="4"/>
          <w:sz w:val="20"/>
          <w:szCs w:val="20"/>
        </w:rPr>
      </w:pPr>
      <w:r w:rsidRPr="00F34752">
        <w:rPr>
          <w:rFonts w:ascii="Calibri" w:eastAsia="Calibri" w:hAnsi="Calibri" w:cs="Calibri"/>
          <w:b/>
          <w:bCs/>
          <w:spacing w:val="4"/>
          <w:sz w:val="20"/>
          <w:szCs w:val="20"/>
        </w:rPr>
        <w:t>Odpowiedź:</w:t>
      </w:r>
    </w:p>
    <w:p w14:paraId="522032B0" w14:textId="31E620C1" w:rsidR="0039534A" w:rsidRPr="00F34752" w:rsidRDefault="0039534A" w:rsidP="0039534A">
      <w:pPr>
        <w:spacing w:after="0" w:line="240" w:lineRule="auto"/>
        <w:jc w:val="both"/>
        <w:rPr>
          <w:rFonts w:ascii="Calibri" w:eastAsia="Calibri" w:hAnsi="Calibri" w:cs="Calibri"/>
          <w:spacing w:val="4"/>
          <w:sz w:val="20"/>
          <w:szCs w:val="20"/>
        </w:rPr>
      </w:pPr>
      <w:r w:rsidRPr="00F34752">
        <w:rPr>
          <w:rFonts w:ascii="Calibri" w:eastAsia="Calibri" w:hAnsi="Calibri" w:cs="Calibri"/>
          <w:spacing w:val="4"/>
          <w:sz w:val="20"/>
          <w:szCs w:val="20"/>
        </w:rPr>
        <w:t>Zamawiający potwierdza.</w:t>
      </w:r>
    </w:p>
    <w:p w14:paraId="6142ECCB" w14:textId="4BC98ADF" w:rsidR="00A24199" w:rsidRPr="00653922" w:rsidRDefault="00A24199" w:rsidP="00A24199">
      <w:pPr>
        <w:pStyle w:val="Default"/>
        <w:rPr>
          <w:color w:val="0070C0"/>
          <w:sz w:val="20"/>
          <w:szCs w:val="20"/>
        </w:rPr>
      </w:pPr>
    </w:p>
    <w:p w14:paraId="0DE16462" w14:textId="77777777" w:rsidR="0033399E" w:rsidRPr="00653922" w:rsidRDefault="0033399E" w:rsidP="00A24199">
      <w:pPr>
        <w:pStyle w:val="Default"/>
        <w:rPr>
          <w:color w:val="auto"/>
          <w:sz w:val="20"/>
          <w:szCs w:val="20"/>
        </w:rPr>
      </w:pPr>
    </w:p>
    <w:p w14:paraId="43786380" w14:textId="786D523A" w:rsidR="00A24199" w:rsidRPr="00653922" w:rsidRDefault="00CD0154" w:rsidP="00CD0154">
      <w:pPr>
        <w:pStyle w:val="Default"/>
        <w:ind w:left="426" w:hanging="426"/>
        <w:jc w:val="both"/>
        <w:rPr>
          <w:color w:val="auto"/>
          <w:sz w:val="20"/>
          <w:szCs w:val="20"/>
        </w:rPr>
      </w:pPr>
      <w:r w:rsidRPr="00CD0154">
        <w:rPr>
          <w:b/>
          <w:bCs/>
          <w:color w:val="auto"/>
          <w:sz w:val="20"/>
          <w:szCs w:val="20"/>
        </w:rPr>
        <w:t>17.</w:t>
      </w:r>
      <w:r>
        <w:rPr>
          <w:color w:val="auto"/>
          <w:sz w:val="20"/>
          <w:szCs w:val="20"/>
        </w:rPr>
        <w:t xml:space="preserve"> </w:t>
      </w:r>
      <w:r>
        <w:rPr>
          <w:color w:val="auto"/>
          <w:sz w:val="20"/>
          <w:szCs w:val="20"/>
        </w:rPr>
        <w:tab/>
      </w:r>
      <w:r w:rsidR="00A24199" w:rsidRPr="00653922">
        <w:rPr>
          <w:color w:val="auto"/>
          <w:sz w:val="20"/>
          <w:szCs w:val="20"/>
        </w:rPr>
        <w:t xml:space="preserve">Prosimy o wprowadzenie franszyzy redukcyjnej dla szkód rzeczowych w wysokości 2.000,00 PLN lub w przypadku brak zgody na powyższe minimalnej możliwej do zaakceptowania przez Zamawiającego. </w:t>
      </w:r>
    </w:p>
    <w:p w14:paraId="7C8E0D7F" w14:textId="432896AF" w:rsidR="00A24199" w:rsidRPr="00F34752" w:rsidRDefault="00A24199" w:rsidP="00A24199">
      <w:pPr>
        <w:pStyle w:val="Default"/>
        <w:rPr>
          <w:color w:val="auto"/>
          <w:sz w:val="20"/>
          <w:szCs w:val="20"/>
        </w:rPr>
      </w:pPr>
    </w:p>
    <w:p w14:paraId="5F830F46" w14:textId="77777777" w:rsidR="00A24199" w:rsidRPr="00F34752" w:rsidRDefault="00A24199" w:rsidP="00A24199">
      <w:pPr>
        <w:spacing w:after="0" w:line="240" w:lineRule="auto"/>
        <w:jc w:val="both"/>
        <w:rPr>
          <w:rFonts w:ascii="Calibri" w:eastAsia="Calibri" w:hAnsi="Calibri" w:cs="Calibri"/>
          <w:b/>
          <w:bCs/>
          <w:spacing w:val="4"/>
          <w:sz w:val="20"/>
          <w:szCs w:val="20"/>
        </w:rPr>
      </w:pPr>
      <w:r w:rsidRPr="00F34752">
        <w:rPr>
          <w:rFonts w:ascii="Calibri" w:eastAsia="Calibri" w:hAnsi="Calibri" w:cs="Calibri"/>
          <w:b/>
          <w:bCs/>
          <w:spacing w:val="4"/>
          <w:sz w:val="20"/>
          <w:szCs w:val="20"/>
        </w:rPr>
        <w:t>Odpowiedź:</w:t>
      </w:r>
    </w:p>
    <w:p w14:paraId="1C1F7F07" w14:textId="77777777" w:rsidR="0039534A" w:rsidRPr="00F34752" w:rsidRDefault="0039534A" w:rsidP="0039534A">
      <w:pPr>
        <w:spacing w:after="0" w:line="240" w:lineRule="auto"/>
        <w:jc w:val="both"/>
        <w:rPr>
          <w:rFonts w:ascii="Calibri" w:eastAsia="Calibri" w:hAnsi="Calibri" w:cs="Calibri"/>
          <w:spacing w:val="4"/>
          <w:sz w:val="20"/>
          <w:szCs w:val="20"/>
        </w:rPr>
      </w:pPr>
      <w:r w:rsidRPr="00F34752">
        <w:rPr>
          <w:rFonts w:ascii="Calibri" w:eastAsia="Calibri" w:hAnsi="Calibri" w:cs="Calibri"/>
          <w:spacing w:val="4"/>
          <w:sz w:val="20"/>
          <w:szCs w:val="20"/>
        </w:rPr>
        <w:t>Zamawiający nie wyraża zgody.</w:t>
      </w:r>
    </w:p>
    <w:p w14:paraId="07298940" w14:textId="7F58EE67" w:rsidR="00A24199" w:rsidRPr="00F34752" w:rsidRDefault="0039534A" w:rsidP="00A24199">
      <w:pPr>
        <w:pStyle w:val="Default"/>
        <w:rPr>
          <w:color w:val="auto"/>
          <w:sz w:val="20"/>
          <w:szCs w:val="20"/>
        </w:rPr>
      </w:pPr>
      <w:r w:rsidRPr="00F34752">
        <w:rPr>
          <w:color w:val="auto"/>
          <w:sz w:val="20"/>
          <w:szCs w:val="20"/>
        </w:rPr>
        <w:t xml:space="preserve"> </w:t>
      </w:r>
    </w:p>
    <w:p w14:paraId="12C3B1A4" w14:textId="77777777" w:rsidR="0033399E" w:rsidRPr="00F34752" w:rsidRDefault="0033399E" w:rsidP="00A24199">
      <w:pPr>
        <w:pStyle w:val="Default"/>
        <w:rPr>
          <w:color w:val="auto"/>
          <w:sz w:val="20"/>
          <w:szCs w:val="20"/>
        </w:rPr>
      </w:pPr>
    </w:p>
    <w:p w14:paraId="70A8C5D5" w14:textId="210C1952" w:rsidR="00A24199" w:rsidRPr="008A6545" w:rsidRDefault="00CD0154" w:rsidP="00CD0154">
      <w:pPr>
        <w:pStyle w:val="Default"/>
        <w:ind w:left="426" w:hanging="426"/>
        <w:jc w:val="both"/>
        <w:rPr>
          <w:color w:val="auto"/>
          <w:sz w:val="20"/>
          <w:szCs w:val="20"/>
        </w:rPr>
      </w:pPr>
      <w:r w:rsidRPr="00F34752">
        <w:rPr>
          <w:b/>
          <w:bCs/>
          <w:color w:val="auto"/>
          <w:sz w:val="20"/>
          <w:szCs w:val="20"/>
        </w:rPr>
        <w:t>18</w:t>
      </w:r>
      <w:r w:rsidR="00A24199" w:rsidRPr="00F34752">
        <w:rPr>
          <w:b/>
          <w:bCs/>
          <w:color w:val="auto"/>
          <w:sz w:val="20"/>
          <w:szCs w:val="20"/>
        </w:rPr>
        <w:t>.</w:t>
      </w:r>
      <w:r w:rsidR="00A24199" w:rsidRPr="00F34752">
        <w:rPr>
          <w:color w:val="auto"/>
          <w:sz w:val="20"/>
          <w:szCs w:val="20"/>
        </w:rPr>
        <w:t xml:space="preserve"> </w:t>
      </w:r>
      <w:r w:rsidR="006573A0" w:rsidRPr="00F34752">
        <w:rPr>
          <w:color w:val="auto"/>
          <w:sz w:val="20"/>
          <w:szCs w:val="20"/>
        </w:rPr>
        <w:tab/>
      </w:r>
      <w:r w:rsidR="00A24199" w:rsidRPr="00F34752">
        <w:rPr>
          <w:color w:val="auto"/>
          <w:sz w:val="20"/>
          <w:szCs w:val="20"/>
        </w:rPr>
        <w:t xml:space="preserve">Prosimy o potwierdzenie, że nie jest intencją Zamawiającego obejmowanie ochroną ubezpieczeniową </w:t>
      </w:r>
      <w:proofErr w:type="spellStart"/>
      <w:r w:rsidR="00A24199" w:rsidRPr="00F34752">
        <w:rPr>
          <w:color w:val="auto"/>
          <w:sz w:val="20"/>
          <w:szCs w:val="20"/>
        </w:rPr>
        <w:t>ryzyk</w:t>
      </w:r>
      <w:proofErr w:type="spellEnd"/>
      <w:r w:rsidR="00A24199" w:rsidRPr="00F34752">
        <w:rPr>
          <w:color w:val="auto"/>
          <w:sz w:val="20"/>
          <w:szCs w:val="20"/>
        </w:rPr>
        <w:t xml:space="preserve"> cybernetycznych, w szczególności Czystych szkód finansowych wynikających bezpośrednio lub pośrednio z działania wirusów komputerowych, koni trojańskich lub innego złośliwego oprogramowania lub kodu o </w:t>
      </w:r>
      <w:r w:rsidR="00A24199" w:rsidRPr="008A6545">
        <w:rPr>
          <w:color w:val="auto"/>
          <w:sz w:val="20"/>
          <w:szCs w:val="20"/>
        </w:rPr>
        <w:t xml:space="preserve">podobnym charakterze, a także cyberataków lub innych działań o podobnym charakterze. </w:t>
      </w:r>
    </w:p>
    <w:p w14:paraId="15BA7098" w14:textId="41EDE505" w:rsidR="00A24199" w:rsidRPr="008A6545" w:rsidRDefault="00A24199" w:rsidP="00A24199">
      <w:pPr>
        <w:pStyle w:val="Default"/>
        <w:rPr>
          <w:color w:val="auto"/>
          <w:sz w:val="20"/>
          <w:szCs w:val="20"/>
        </w:rPr>
      </w:pPr>
    </w:p>
    <w:p w14:paraId="3289F904" w14:textId="77777777" w:rsidR="00A24199" w:rsidRPr="008A6545" w:rsidRDefault="00A24199" w:rsidP="00A24199">
      <w:pPr>
        <w:spacing w:after="0" w:line="240" w:lineRule="auto"/>
        <w:jc w:val="both"/>
        <w:rPr>
          <w:rFonts w:ascii="Calibri" w:eastAsia="Calibri" w:hAnsi="Calibri" w:cs="Calibri"/>
          <w:b/>
          <w:bCs/>
          <w:spacing w:val="4"/>
          <w:sz w:val="20"/>
          <w:szCs w:val="20"/>
        </w:rPr>
      </w:pPr>
      <w:r w:rsidRPr="008A6545">
        <w:rPr>
          <w:rFonts w:ascii="Calibri" w:eastAsia="Calibri" w:hAnsi="Calibri" w:cs="Calibri"/>
          <w:b/>
          <w:bCs/>
          <w:spacing w:val="4"/>
          <w:sz w:val="20"/>
          <w:szCs w:val="20"/>
        </w:rPr>
        <w:t>Odpowiedź:</w:t>
      </w:r>
    </w:p>
    <w:p w14:paraId="0CE3B8F0" w14:textId="18F492D7" w:rsidR="00945C57" w:rsidRPr="003335D4" w:rsidRDefault="00280FBE" w:rsidP="00B512EB">
      <w:pPr>
        <w:pStyle w:val="Default"/>
        <w:jc w:val="both"/>
        <w:rPr>
          <w:color w:val="auto"/>
          <w:sz w:val="20"/>
          <w:szCs w:val="20"/>
        </w:rPr>
      </w:pPr>
      <w:r w:rsidRPr="008A6545">
        <w:rPr>
          <w:color w:val="auto"/>
          <w:sz w:val="20"/>
          <w:szCs w:val="20"/>
        </w:rPr>
        <w:t>Zamawiający wyjaśnia, iż</w:t>
      </w:r>
      <w:r w:rsidR="00FD001D" w:rsidRPr="008A6545">
        <w:rPr>
          <w:color w:val="auto"/>
          <w:sz w:val="20"/>
          <w:szCs w:val="20"/>
        </w:rPr>
        <w:t xml:space="preserve"> </w:t>
      </w:r>
      <w:r w:rsidR="00945C57" w:rsidRPr="008A6545">
        <w:rPr>
          <w:color w:val="auto"/>
          <w:sz w:val="20"/>
          <w:szCs w:val="20"/>
        </w:rPr>
        <w:t xml:space="preserve">jego intencją jest objęcie </w:t>
      </w:r>
      <w:r w:rsidR="003335D4" w:rsidRPr="008A6545">
        <w:rPr>
          <w:color w:val="auto"/>
          <w:sz w:val="20"/>
          <w:szCs w:val="20"/>
        </w:rPr>
        <w:t>ochroną</w:t>
      </w:r>
      <w:r w:rsidR="00945C57" w:rsidRPr="008A6545">
        <w:rPr>
          <w:color w:val="auto"/>
          <w:sz w:val="20"/>
          <w:szCs w:val="20"/>
        </w:rPr>
        <w:t xml:space="preserve"> ubezpieczeniową </w:t>
      </w:r>
      <w:proofErr w:type="spellStart"/>
      <w:r w:rsidR="00945C57" w:rsidRPr="008A6545">
        <w:rPr>
          <w:color w:val="auto"/>
          <w:sz w:val="20"/>
          <w:szCs w:val="20"/>
        </w:rPr>
        <w:t>ryzyk</w:t>
      </w:r>
      <w:proofErr w:type="spellEnd"/>
      <w:r w:rsidR="00945C57" w:rsidRPr="008A6545">
        <w:rPr>
          <w:color w:val="auto"/>
          <w:sz w:val="20"/>
          <w:szCs w:val="20"/>
        </w:rPr>
        <w:t xml:space="preserve"> cybernetycznych w ramach PAKIETU IV</w:t>
      </w:r>
      <w:r w:rsidR="003335D4" w:rsidRPr="008A6545">
        <w:rPr>
          <w:color w:val="auto"/>
          <w:sz w:val="20"/>
          <w:szCs w:val="20"/>
        </w:rPr>
        <w:t xml:space="preserve"> -</w:t>
      </w:r>
      <w:r w:rsidR="00945C57" w:rsidRPr="008A6545">
        <w:rPr>
          <w:color w:val="auto"/>
          <w:sz w:val="20"/>
          <w:szCs w:val="20"/>
        </w:rPr>
        <w:t xml:space="preserve"> Ubezpieczenie od </w:t>
      </w:r>
      <w:proofErr w:type="spellStart"/>
      <w:r w:rsidR="00945C57" w:rsidRPr="008A6545">
        <w:rPr>
          <w:color w:val="auto"/>
          <w:sz w:val="20"/>
          <w:szCs w:val="20"/>
        </w:rPr>
        <w:t>ryzyk</w:t>
      </w:r>
      <w:proofErr w:type="spellEnd"/>
      <w:r w:rsidR="00945C57" w:rsidRPr="008A6545">
        <w:rPr>
          <w:color w:val="auto"/>
          <w:sz w:val="20"/>
          <w:szCs w:val="20"/>
        </w:rPr>
        <w:t xml:space="preserve"> cybernetycznych</w:t>
      </w:r>
      <w:r w:rsidR="003335D4" w:rsidRPr="008A6545">
        <w:rPr>
          <w:color w:val="auto"/>
          <w:sz w:val="20"/>
          <w:szCs w:val="20"/>
        </w:rPr>
        <w:t>.</w:t>
      </w:r>
    </w:p>
    <w:p w14:paraId="3899FD9D" w14:textId="77777777" w:rsidR="00945C57" w:rsidRDefault="00945C57" w:rsidP="00B512EB">
      <w:pPr>
        <w:pStyle w:val="Default"/>
        <w:jc w:val="both"/>
        <w:rPr>
          <w:color w:val="auto"/>
          <w:sz w:val="20"/>
          <w:szCs w:val="20"/>
        </w:rPr>
      </w:pPr>
    </w:p>
    <w:p w14:paraId="28DBCE84" w14:textId="77777777" w:rsidR="00945C57" w:rsidRDefault="00945C57" w:rsidP="006573A0">
      <w:pPr>
        <w:pStyle w:val="Default"/>
        <w:ind w:left="426" w:hanging="426"/>
        <w:rPr>
          <w:b/>
          <w:bCs/>
          <w:color w:val="auto"/>
          <w:sz w:val="20"/>
          <w:szCs w:val="20"/>
        </w:rPr>
      </w:pPr>
    </w:p>
    <w:p w14:paraId="2C7E4692" w14:textId="329FAE96" w:rsidR="00A24199" w:rsidRPr="003755AE" w:rsidRDefault="00F34752" w:rsidP="003335D4">
      <w:pPr>
        <w:pStyle w:val="Default"/>
        <w:ind w:left="426" w:hanging="426"/>
        <w:jc w:val="both"/>
        <w:rPr>
          <w:color w:val="auto"/>
          <w:sz w:val="20"/>
          <w:szCs w:val="20"/>
        </w:rPr>
      </w:pPr>
      <w:r w:rsidRPr="00F34752">
        <w:rPr>
          <w:b/>
          <w:bCs/>
          <w:color w:val="auto"/>
          <w:sz w:val="20"/>
          <w:szCs w:val="20"/>
        </w:rPr>
        <w:t>19.</w:t>
      </w:r>
      <w:r w:rsidR="00A24199" w:rsidRPr="00F34752">
        <w:rPr>
          <w:b/>
          <w:bCs/>
          <w:color w:val="auto"/>
          <w:sz w:val="20"/>
          <w:szCs w:val="20"/>
        </w:rPr>
        <w:t xml:space="preserve"> </w:t>
      </w:r>
      <w:r w:rsidR="006573A0" w:rsidRPr="00F34752">
        <w:rPr>
          <w:b/>
          <w:bCs/>
          <w:color w:val="auto"/>
          <w:sz w:val="20"/>
          <w:szCs w:val="20"/>
        </w:rPr>
        <w:tab/>
      </w:r>
      <w:r w:rsidR="00A24199" w:rsidRPr="00653922">
        <w:rPr>
          <w:color w:val="auto"/>
          <w:sz w:val="20"/>
          <w:szCs w:val="20"/>
        </w:rPr>
        <w:t xml:space="preserve">Prosimy o informację w jaki sposób prowadzone są prace remontowe w nieruchomościach podlegających </w:t>
      </w:r>
      <w:r w:rsidR="00A24199" w:rsidRPr="003755AE">
        <w:rPr>
          <w:color w:val="auto"/>
          <w:sz w:val="20"/>
          <w:szCs w:val="20"/>
        </w:rPr>
        <w:t xml:space="preserve">Zamawiającemu ? Czy Zamawiający korzysta z własnych jednostek remontowych czy zleca prace związane </w:t>
      </w:r>
      <w:r w:rsidR="003335D4">
        <w:rPr>
          <w:color w:val="auto"/>
          <w:sz w:val="20"/>
          <w:szCs w:val="20"/>
        </w:rPr>
        <w:br/>
      </w:r>
      <w:r w:rsidR="00A24199" w:rsidRPr="003755AE">
        <w:rPr>
          <w:color w:val="auto"/>
          <w:sz w:val="20"/>
          <w:szCs w:val="20"/>
        </w:rPr>
        <w:t xml:space="preserve">z utrzymaniem mienia w należytym stanie technicznym firmom zewnętrznym ? </w:t>
      </w:r>
    </w:p>
    <w:p w14:paraId="0366103B" w14:textId="7222EF55" w:rsidR="00A24199" w:rsidRPr="003755AE" w:rsidRDefault="00A24199" w:rsidP="00A24199">
      <w:pPr>
        <w:pStyle w:val="Default"/>
        <w:rPr>
          <w:color w:val="auto"/>
          <w:sz w:val="20"/>
          <w:szCs w:val="20"/>
        </w:rPr>
      </w:pPr>
    </w:p>
    <w:p w14:paraId="7D8C307B" w14:textId="77777777" w:rsidR="00A24199" w:rsidRPr="003755AE" w:rsidRDefault="00A24199" w:rsidP="00A24199">
      <w:pPr>
        <w:spacing w:after="0" w:line="240" w:lineRule="auto"/>
        <w:jc w:val="both"/>
        <w:rPr>
          <w:rFonts w:ascii="Calibri" w:eastAsia="Calibri" w:hAnsi="Calibri" w:cs="Calibri"/>
          <w:b/>
          <w:bCs/>
          <w:spacing w:val="4"/>
          <w:sz w:val="20"/>
          <w:szCs w:val="20"/>
        </w:rPr>
      </w:pPr>
      <w:r w:rsidRPr="003755AE">
        <w:rPr>
          <w:rFonts w:ascii="Calibri" w:eastAsia="Calibri" w:hAnsi="Calibri" w:cs="Calibri"/>
          <w:b/>
          <w:bCs/>
          <w:spacing w:val="4"/>
          <w:sz w:val="20"/>
          <w:szCs w:val="20"/>
        </w:rPr>
        <w:t>Odpowiedź:</w:t>
      </w:r>
    </w:p>
    <w:p w14:paraId="5E3BE49B" w14:textId="77777777" w:rsidR="003335D4" w:rsidRDefault="003755AE" w:rsidP="003335D4">
      <w:pPr>
        <w:pStyle w:val="Default"/>
        <w:jc w:val="both"/>
        <w:rPr>
          <w:color w:val="auto"/>
          <w:sz w:val="20"/>
          <w:szCs w:val="20"/>
        </w:rPr>
      </w:pPr>
      <w:r w:rsidRPr="003755AE">
        <w:rPr>
          <w:color w:val="auto"/>
          <w:sz w:val="20"/>
          <w:szCs w:val="20"/>
        </w:rPr>
        <w:t xml:space="preserve">Zamawiający informuje, iż prace związane z bieżącą konserwacją wykonywane są przez własne jednostki remontowe natomiast większe prace </w:t>
      </w:r>
      <w:r w:rsidR="00593187">
        <w:rPr>
          <w:color w:val="auto"/>
          <w:sz w:val="20"/>
          <w:szCs w:val="20"/>
        </w:rPr>
        <w:t xml:space="preserve">remontowe i budowlane </w:t>
      </w:r>
      <w:r w:rsidRPr="003755AE">
        <w:rPr>
          <w:color w:val="auto"/>
          <w:sz w:val="20"/>
          <w:szCs w:val="20"/>
        </w:rPr>
        <w:t xml:space="preserve">zlecane są </w:t>
      </w:r>
      <w:r w:rsidR="00593187">
        <w:rPr>
          <w:color w:val="auto"/>
          <w:sz w:val="20"/>
          <w:szCs w:val="20"/>
        </w:rPr>
        <w:t xml:space="preserve">podmiotom </w:t>
      </w:r>
      <w:r w:rsidRPr="003755AE">
        <w:rPr>
          <w:color w:val="auto"/>
          <w:sz w:val="20"/>
          <w:szCs w:val="20"/>
        </w:rPr>
        <w:t>zewnętrznym.</w:t>
      </w:r>
    </w:p>
    <w:p w14:paraId="1C4CC448" w14:textId="269EBC04" w:rsidR="003755AE" w:rsidRPr="003755AE" w:rsidRDefault="003755AE" w:rsidP="003335D4">
      <w:pPr>
        <w:pStyle w:val="Default"/>
        <w:jc w:val="both"/>
        <w:rPr>
          <w:color w:val="auto"/>
          <w:sz w:val="20"/>
          <w:szCs w:val="20"/>
        </w:rPr>
      </w:pPr>
    </w:p>
    <w:p w14:paraId="65C35C54" w14:textId="77777777" w:rsidR="0039534A" w:rsidRPr="003755AE" w:rsidRDefault="0039534A" w:rsidP="00A24199">
      <w:pPr>
        <w:pStyle w:val="Default"/>
        <w:rPr>
          <w:b/>
          <w:bCs/>
          <w:color w:val="auto"/>
          <w:sz w:val="20"/>
          <w:szCs w:val="20"/>
        </w:rPr>
      </w:pPr>
    </w:p>
    <w:p w14:paraId="7D895BF4" w14:textId="7B82829D" w:rsidR="00A24199" w:rsidRPr="003755AE" w:rsidRDefault="00F34752" w:rsidP="006573A0">
      <w:pPr>
        <w:pStyle w:val="Default"/>
        <w:ind w:left="426" w:hanging="426"/>
        <w:rPr>
          <w:color w:val="auto"/>
          <w:sz w:val="20"/>
          <w:szCs w:val="20"/>
        </w:rPr>
      </w:pPr>
      <w:r w:rsidRPr="003755AE">
        <w:rPr>
          <w:b/>
          <w:bCs/>
          <w:color w:val="auto"/>
          <w:sz w:val="20"/>
          <w:szCs w:val="20"/>
        </w:rPr>
        <w:t>20.</w:t>
      </w:r>
      <w:r w:rsidRPr="003755AE">
        <w:rPr>
          <w:color w:val="auto"/>
          <w:sz w:val="20"/>
          <w:szCs w:val="20"/>
        </w:rPr>
        <w:t xml:space="preserve"> </w:t>
      </w:r>
      <w:r w:rsidR="00A24199" w:rsidRPr="003755AE">
        <w:rPr>
          <w:color w:val="auto"/>
          <w:sz w:val="20"/>
          <w:szCs w:val="20"/>
        </w:rPr>
        <w:t xml:space="preserve"> </w:t>
      </w:r>
      <w:r w:rsidR="006573A0" w:rsidRPr="003755AE">
        <w:rPr>
          <w:color w:val="auto"/>
          <w:sz w:val="20"/>
          <w:szCs w:val="20"/>
        </w:rPr>
        <w:tab/>
      </w:r>
      <w:r w:rsidR="00A24199" w:rsidRPr="003755AE">
        <w:rPr>
          <w:color w:val="auto"/>
          <w:sz w:val="20"/>
          <w:szCs w:val="20"/>
        </w:rPr>
        <w:t xml:space="preserve">Prosimy o informację na temat trzech największych realizacji budowalnych z okresu ostatnich 5 lat (mogą być także planowane na najbliższy rok) z podaniem przedmiotu wykonywanych prac przez Ubezpieczonego i ich wartości. </w:t>
      </w:r>
    </w:p>
    <w:p w14:paraId="1999AC82" w14:textId="62AC5FDE" w:rsidR="00A24199" w:rsidRDefault="00A24199" w:rsidP="00A24199">
      <w:pPr>
        <w:pStyle w:val="Default"/>
        <w:rPr>
          <w:color w:val="auto"/>
          <w:sz w:val="20"/>
          <w:szCs w:val="20"/>
        </w:rPr>
      </w:pPr>
    </w:p>
    <w:p w14:paraId="09E6BA4B" w14:textId="6F8ABE28" w:rsidR="00D720B1" w:rsidRDefault="00D720B1" w:rsidP="00A24199">
      <w:pPr>
        <w:pStyle w:val="Default"/>
        <w:rPr>
          <w:color w:val="auto"/>
          <w:sz w:val="20"/>
          <w:szCs w:val="20"/>
        </w:rPr>
      </w:pPr>
    </w:p>
    <w:p w14:paraId="38ADE7E3" w14:textId="02A5C3EA" w:rsidR="00D720B1" w:rsidRDefault="00D720B1" w:rsidP="00A24199">
      <w:pPr>
        <w:pStyle w:val="Default"/>
        <w:rPr>
          <w:color w:val="auto"/>
          <w:sz w:val="20"/>
          <w:szCs w:val="20"/>
        </w:rPr>
      </w:pPr>
    </w:p>
    <w:p w14:paraId="2C599052" w14:textId="77777777" w:rsidR="00D720B1" w:rsidRPr="003755AE" w:rsidRDefault="00D720B1" w:rsidP="00A24199">
      <w:pPr>
        <w:pStyle w:val="Default"/>
        <w:rPr>
          <w:color w:val="auto"/>
          <w:sz w:val="20"/>
          <w:szCs w:val="20"/>
        </w:rPr>
      </w:pPr>
    </w:p>
    <w:p w14:paraId="2DD06763" w14:textId="77777777" w:rsidR="00A24199" w:rsidRPr="003755AE" w:rsidRDefault="00A24199" w:rsidP="00A24199">
      <w:pPr>
        <w:spacing w:after="0" w:line="240" w:lineRule="auto"/>
        <w:jc w:val="both"/>
        <w:rPr>
          <w:rFonts w:ascii="Calibri" w:eastAsia="Calibri" w:hAnsi="Calibri" w:cs="Calibri"/>
          <w:b/>
          <w:bCs/>
          <w:spacing w:val="4"/>
          <w:sz w:val="20"/>
          <w:szCs w:val="20"/>
        </w:rPr>
      </w:pPr>
      <w:r w:rsidRPr="003755AE">
        <w:rPr>
          <w:rFonts w:ascii="Calibri" w:eastAsia="Calibri" w:hAnsi="Calibri" w:cs="Calibri"/>
          <w:b/>
          <w:bCs/>
          <w:spacing w:val="4"/>
          <w:sz w:val="20"/>
          <w:szCs w:val="20"/>
        </w:rPr>
        <w:t>Odpowiedź:</w:t>
      </w:r>
    </w:p>
    <w:p w14:paraId="0974CCA6" w14:textId="32F96EC2" w:rsidR="003755AE" w:rsidRPr="003755AE" w:rsidRDefault="003755AE" w:rsidP="003335D4">
      <w:pPr>
        <w:pStyle w:val="Default"/>
        <w:jc w:val="both"/>
        <w:rPr>
          <w:color w:val="auto"/>
          <w:sz w:val="20"/>
          <w:szCs w:val="20"/>
        </w:rPr>
      </w:pPr>
      <w:r w:rsidRPr="003755AE">
        <w:rPr>
          <w:color w:val="auto"/>
          <w:sz w:val="20"/>
          <w:szCs w:val="20"/>
        </w:rPr>
        <w:t xml:space="preserve">Zamawiający informuje, iż w ostatnich pięciu latach Zamawiający jako inwestor rozpoczął budowę trzech budynków mieszkalnych: w Lublińcu - wartość budowy 16.071.606,92 zł; w Pyskowicach - wartość budowy 5.836.932,72 zł; </w:t>
      </w:r>
      <w:r w:rsidR="003335D4">
        <w:rPr>
          <w:color w:val="auto"/>
          <w:sz w:val="20"/>
          <w:szCs w:val="20"/>
        </w:rPr>
        <w:br/>
      </w:r>
      <w:r w:rsidRPr="003755AE">
        <w:rPr>
          <w:color w:val="auto"/>
          <w:sz w:val="20"/>
          <w:szCs w:val="20"/>
        </w:rPr>
        <w:t>w Zabrzu - wartość budowy 8.853.610,26 zł.</w:t>
      </w:r>
    </w:p>
    <w:p w14:paraId="4A76ED21" w14:textId="2EEFEA3A" w:rsidR="0039534A" w:rsidRPr="003755AE" w:rsidRDefault="0039534A" w:rsidP="00A24199">
      <w:pPr>
        <w:pStyle w:val="Default"/>
        <w:rPr>
          <w:color w:val="auto"/>
          <w:sz w:val="20"/>
          <w:szCs w:val="20"/>
        </w:rPr>
      </w:pPr>
    </w:p>
    <w:p w14:paraId="44F98DE2" w14:textId="77777777" w:rsidR="0039534A" w:rsidRPr="003755AE" w:rsidRDefault="0039534A" w:rsidP="00A24199">
      <w:pPr>
        <w:pStyle w:val="Default"/>
        <w:rPr>
          <w:color w:val="auto"/>
          <w:sz w:val="20"/>
          <w:szCs w:val="20"/>
        </w:rPr>
      </w:pPr>
    </w:p>
    <w:p w14:paraId="377BBD49" w14:textId="47C9DF83" w:rsidR="00A24199" w:rsidRPr="003755AE" w:rsidRDefault="00F34752" w:rsidP="006573A0">
      <w:pPr>
        <w:pStyle w:val="Default"/>
        <w:ind w:left="426" w:hanging="426"/>
        <w:rPr>
          <w:color w:val="auto"/>
          <w:sz w:val="20"/>
          <w:szCs w:val="20"/>
        </w:rPr>
      </w:pPr>
      <w:bookmarkStart w:id="4" w:name="_Hlk95373972"/>
      <w:r w:rsidRPr="003755AE">
        <w:rPr>
          <w:b/>
          <w:bCs/>
          <w:color w:val="auto"/>
          <w:sz w:val="20"/>
          <w:szCs w:val="20"/>
        </w:rPr>
        <w:t>21</w:t>
      </w:r>
      <w:r w:rsidR="00A24199" w:rsidRPr="003755AE">
        <w:rPr>
          <w:b/>
          <w:bCs/>
          <w:color w:val="auto"/>
          <w:sz w:val="20"/>
          <w:szCs w:val="20"/>
        </w:rPr>
        <w:t>.</w:t>
      </w:r>
      <w:r w:rsidR="00A24199" w:rsidRPr="003755AE">
        <w:rPr>
          <w:color w:val="auto"/>
          <w:sz w:val="20"/>
          <w:szCs w:val="20"/>
        </w:rPr>
        <w:t xml:space="preserve"> </w:t>
      </w:r>
      <w:r w:rsidR="006573A0" w:rsidRPr="003755AE">
        <w:rPr>
          <w:color w:val="auto"/>
          <w:sz w:val="20"/>
          <w:szCs w:val="20"/>
        </w:rPr>
        <w:tab/>
      </w:r>
      <w:r w:rsidR="00A24199" w:rsidRPr="003755AE">
        <w:rPr>
          <w:color w:val="auto"/>
          <w:sz w:val="20"/>
          <w:szCs w:val="20"/>
        </w:rPr>
        <w:t xml:space="preserve">Prosimy o wskazanie szacunkowego udział wartości prac zlecanych podwykonawcom w obrocie ogółem. </w:t>
      </w:r>
    </w:p>
    <w:p w14:paraId="21196CFE" w14:textId="2F1B09DF" w:rsidR="00A24199" w:rsidRPr="003755AE" w:rsidRDefault="00A24199" w:rsidP="00A24199">
      <w:pPr>
        <w:pStyle w:val="Default"/>
        <w:rPr>
          <w:color w:val="auto"/>
          <w:sz w:val="20"/>
          <w:szCs w:val="20"/>
        </w:rPr>
      </w:pPr>
    </w:p>
    <w:p w14:paraId="02971A80" w14:textId="77777777" w:rsidR="00A24199" w:rsidRPr="003755AE" w:rsidRDefault="00A24199" w:rsidP="00A24199">
      <w:pPr>
        <w:spacing w:after="0" w:line="240" w:lineRule="auto"/>
        <w:jc w:val="both"/>
        <w:rPr>
          <w:rFonts w:ascii="Calibri" w:eastAsia="Calibri" w:hAnsi="Calibri" w:cs="Calibri"/>
          <w:b/>
          <w:bCs/>
          <w:spacing w:val="4"/>
          <w:sz w:val="20"/>
          <w:szCs w:val="20"/>
        </w:rPr>
      </w:pPr>
      <w:r w:rsidRPr="003755AE">
        <w:rPr>
          <w:rFonts w:ascii="Calibri" w:eastAsia="Calibri" w:hAnsi="Calibri" w:cs="Calibri"/>
          <w:b/>
          <w:bCs/>
          <w:spacing w:val="4"/>
          <w:sz w:val="20"/>
          <w:szCs w:val="20"/>
        </w:rPr>
        <w:t>Odpowiedź:</w:t>
      </w:r>
    </w:p>
    <w:p w14:paraId="4ED8ED30" w14:textId="77777777" w:rsidR="003755AE" w:rsidRPr="003755AE" w:rsidRDefault="003755AE" w:rsidP="003755AE">
      <w:pPr>
        <w:pStyle w:val="Default"/>
        <w:rPr>
          <w:color w:val="auto"/>
          <w:sz w:val="20"/>
          <w:szCs w:val="20"/>
        </w:rPr>
      </w:pPr>
      <w:r w:rsidRPr="003755AE">
        <w:rPr>
          <w:color w:val="auto"/>
          <w:sz w:val="20"/>
          <w:szCs w:val="20"/>
        </w:rPr>
        <w:t xml:space="preserve">Zamawiający informuje, iż w tak krótkim czasie nie jesteśmy w stanie oszacować udziału wartości prac zlecanych </w:t>
      </w:r>
      <w:r w:rsidRPr="001872AC">
        <w:rPr>
          <w:color w:val="auto"/>
          <w:sz w:val="20"/>
          <w:szCs w:val="20"/>
        </w:rPr>
        <w:t>podwykonawcom w obrocie ogółem. Bardzo ogólnie szacujemy, że jest to ok 3-5%.</w:t>
      </w:r>
    </w:p>
    <w:p w14:paraId="03369566" w14:textId="178D07B9" w:rsidR="0039534A" w:rsidRPr="003755AE" w:rsidRDefault="0039534A" w:rsidP="00A24199">
      <w:pPr>
        <w:pStyle w:val="Default"/>
        <w:rPr>
          <w:color w:val="auto"/>
          <w:sz w:val="20"/>
          <w:szCs w:val="20"/>
        </w:rPr>
      </w:pPr>
    </w:p>
    <w:bookmarkEnd w:id="4"/>
    <w:p w14:paraId="186E0180" w14:textId="77777777" w:rsidR="0039534A" w:rsidRPr="003755AE" w:rsidRDefault="0039534A" w:rsidP="00A24199">
      <w:pPr>
        <w:pStyle w:val="Default"/>
        <w:rPr>
          <w:color w:val="auto"/>
          <w:sz w:val="20"/>
          <w:szCs w:val="20"/>
        </w:rPr>
      </w:pPr>
    </w:p>
    <w:p w14:paraId="67770D16" w14:textId="3689B8E0" w:rsidR="00A24199" w:rsidRPr="00653922" w:rsidRDefault="00F34752" w:rsidP="00F34752">
      <w:pPr>
        <w:pStyle w:val="Default"/>
        <w:ind w:left="426" w:hanging="426"/>
        <w:jc w:val="both"/>
        <w:rPr>
          <w:color w:val="auto"/>
          <w:sz w:val="20"/>
          <w:szCs w:val="20"/>
        </w:rPr>
      </w:pPr>
      <w:r w:rsidRPr="003755AE">
        <w:rPr>
          <w:b/>
          <w:bCs/>
          <w:color w:val="auto"/>
          <w:sz w:val="20"/>
          <w:szCs w:val="20"/>
        </w:rPr>
        <w:t>22.</w:t>
      </w:r>
      <w:r w:rsidR="00A24199" w:rsidRPr="003755AE">
        <w:rPr>
          <w:color w:val="auto"/>
          <w:sz w:val="20"/>
          <w:szCs w:val="20"/>
        </w:rPr>
        <w:t xml:space="preserve"> </w:t>
      </w:r>
      <w:r w:rsidR="006573A0" w:rsidRPr="003755AE">
        <w:rPr>
          <w:color w:val="auto"/>
          <w:sz w:val="20"/>
          <w:szCs w:val="20"/>
        </w:rPr>
        <w:tab/>
      </w:r>
      <w:r w:rsidR="00A24199" w:rsidRPr="003755AE">
        <w:rPr>
          <w:color w:val="auto"/>
          <w:sz w:val="20"/>
          <w:szCs w:val="20"/>
        </w:rPr>
        <w:t xml:space="preserve">W odniesieniu do szkód będących następstwem zalania spowodowanego przez urządzenia </w:t>
      </w:r>
      <w:proofErr w:type="spellStart"/>
      <w:r w:rsidR="00A24199" w:rsidRPr="003755AE">
        <w:rPr>
          <w:color w:val="auto"/>
          <w:sz w:val="20"/>
          <w:szCs w:val="20"/>
        </w:rPr>
        <w:t>wodno</w:t>
      </w:r>
      <w:proofErr w:type="spellEnd"/>
      <w:r w:rsidR="00A24199" w:rsidRPr="003755AE">
        <w:rPr>
          <w:color w:val="auto"/>
          <w:sz w:val="20"/>
          <w:szCs w:val="20"/>
        </w:rPr>
        <w:t xml:space="preserve">– kanalizacyjne oraz rury kanalizacyjne oraz zalania przez nieszczelny dach, nieszczelne złącza zewnętrzne budynku oraz nieszczelną </w:t>
      </w:r>
      <w:r w:rsidR="00A24199" w:rsidRPr="00653922">
        <w:rPr>
          <w:color w:val="auto"/>
          <w:sz w:val="20"/>
          <w:szCs w:val="20"/>
        </w:rPr>
        <w:t xml:space="preserve">stolarkę okienną – wnosimy wprowadzenie </w:t>
      </w:r>
      <w:proofErr w:type="spellStart"/>
      <w:r w:rsidR="00A24199" w:rsidRPr="00653922">
        <w:rPr>
          <w:color w:val="auto"/>
          <w:sz w:val="20"/>
          <w:szCs w:val="20"/>
        </w:rPr>
        <w:t>sublimitu</w:t>
      </w:r>
      <w:proofErr w:type="spellEnd"/>
      <w:r w:rsidR="00A24199" w:rsidRPr="00653922">
        <w:rPr>
          <w:color w:val="auto"/>
          <w:sz w:val="20"/>
          <w:szCs w:val="20"/>
        </w:rPr>
        <w:t xml:space="preserve"> w wysokości 500.000 zł na jeden i wszystkie wypadki </w:t>
      </w:r>
    </w:p>
    <w:p w14:paraId="5D3DE366" w14:textId="2D3C186B" w:rsidR="00A24199" w:rsidRPr="00F34752" w:rsidRDefault="00A24199" w:rsidP="00A24199">
      <w:pPr>
        <w:pStyle w:val="Default"/>
        <w:rPr>
          <w:color w:val="auto"/>
          <w:sz w:val="20"/>
          <w:szCs w:val="20"/>
        </w:rPr>
      </w:pPr>
    </w:p>
    <w:p w14:paraId="081909CB" w14:textId="77777777" w:rsidR="00A24199" w:rsidRPr="00F34752" w:rsidRDefault="00A24199" w:rsidP="00A24199">
      <w:pPr>
        <w:spacing w:after="0" w:line="240" w:lineRule="auto"/>
        <w:jc w:val="both"/>
        <w:rPr>
          <w:rFonts w:ascii="Calibri" w:eastAsia="Calibri" w:hAnsi="Calibri" w:cs="Calibri"/>
          <w:b/>
          <w:bCs/>
          <w:spacing w:val="4"/>
          <w:sz w:val="20"/>
          <w:szCs w:val="20"/>
        </w:rPr>
      </w:pPr>
      <w:r w:rsidRPr="00F34752">
        <w:rPr>
          <w:rFonts w:ascii="Calibri" w:eastAsia="Calibri" w:hAnsi="Calibri" w:cs="Calibri"/>
          <w:b/>
          <w:bCs/>
          <w:spacing w:val="4"/>
          <w:sz w:val="20"/>
          <w:szCs w:val="20"/>
        </w:rPr>
        <w:t>Odpowiedź:</w:t>
      </w:r>
    </w:p>
    <w:p w14:paraId="3BDEAA32" w14:textId="77777777" w:rsidR="00B45D31" w:rsidRPr="00F34752" w:rsidRDefault="00B45D31" w:rsidP="00B45D31">
      <w:pPr>
        <w:spacing w:after="0" w:line="240" w:lineRule="auto"/>
        <w:jc w:val="both"/>
        <w:rPr>
          <w:rFonts w:ascii="Calibri" w:eastAsia="Calibri" w:hAnsi="Calibri" w:cs="Calibri"/>
          <w:spacing w:val="4"/>
          <w:sz w:val="20"/>
          <w:szCs w:val="20"/>
        </w:rPr>
      </w:pPr>
      <w:r w:rsidRPr="00F34752">
        <w:rPr>
          <w:rFonts w:ascii="Calibri" w:eastAsia="Calibri" w:hAnsi="Calibri" w:cs="Calibri"/>
          <w:spacing w:val="4"/>
          <w:sz w:val="20"/>
          <w:szCs w:val="20"/>
        </w:rPr>
        <w:t>Zamawiający nie wyraża zgody.</w:t>
      </w:r>
    </w:p>
    <w:p w14:paraId="75819AB5" w14:textId="683401E0" w:rsidR="00A24199" w:rsidRPr="00F34752" w:rsidRDefault="00A24199" w:rsidP="00A24199">
      <w:pPr>
        <w:pStyle w:val="Default"/>
        <w:rPr>
          <w:color w:val="auto"/>
          <w:sz w:val="20"/>
          <w:szCs w:val="20"/>
        </w:rPr>
      </w:pPr>
    </w:p>
    <w:p w14:paraId="2E38D3AE" w14:textId="77777777" w:rsidR="00B45D31" w:rsidRPr="00653922" w:rsidRDefault="00B45D31" w:rsidP="00A24199">
      <w:pPr>
        <w:pStyle w:val="Default"/>
        <w:rPr>
          <w:color w:val="0070C0"/>
          <w:sz w:val="20"/>
          <w:szCs w:val="20"/>
        </w:rPr>
      </w:pPr>
    </w:p>
    <w:p w14:paraId="2A49BB2A" w14:textId="250B6975" w:rsidR="00A24199" w:rsidRPr="00653922" w:rsidRDefault="00F34752" w:rsidP="006573A0">
      <w:pPr>
        <w:pStyle w:val="Default"/>
        <w:ind w:left="426" w:hanging="426"/>
        <w:rPr>
          <w:color w:val="auto"/>
          <w:sz w:val="20"/>
          <w:szCs w:val="20"/>
        </w:rPr>
      </w:pPr>
      <w:r w:rsidRPr="00F34752">
        <w:rPr>
          <w:b/>
          <w:bCs/>
          <w:color w:val="auto"/>
          <w:sz w:val="20"/>
          <w:szCs w:val="20"/>
        </w:rPr>
        <w:t>23</w:t>
      </w:r>
      <w:r w:rsidR="00A24199" w:rsidRPr="00F34752">
        <w:rPr>
          <w:b/>
          <w:bCs/>
          <w:color w:val="auto"/>
          <w:sz w:val="20"/>
          <w:szCs w:val="20"/>
        </w:rPr>
        <w:t>.</w:t>
      </w:r>
      <w:r w:rsidR="00A24199" w:rsidRPr="00653922">
        <w:rPr>
          <w:color w:val="auto"/>
          <w:sz w:val="20"/>
          <w:szCs w:val="20"/>
        </w:rPr>
        <w:t xml:space="preserve"> </w:t>
      </w:r>
      <w:r w:rsidR="006573A0">
        <w:rPr>
          <w:color w:val="auto"/>
          <w:sz w:val="20"/>
          <w:szCs w:val="20"/>
        </w:rPr>
        <w:tab/>
      </w:r>
      <w:r w:rsidR="00A24199" w:rsidRPr="00653922">
        <w:rPr>
          <w:color w:val="auto"/>
          <w:sz w:val="20"/>
          <w:szCs w:val="20"/>
        </w:rPr>
        <w:t xml:space="preserve">W odniesieniu do szkód powstałych w wyniku wibracji, osłabienia elementów nośnych albo usunięcia się lub osłabienia nośności gruntu – wnosimy wprowadzenie </w:t>
      </w:r>
      <w:proofErr w:type="spellStart"/>
      <w:r w:rsidR="00A24199" w:rsidRPr="00653922">
        <w:rPr>
          <w:color w:val="auto"/>
          <w:sz w:val="20"/>
          <w:szCs w:val="20"/>
        </w:rPr>
        <w:t>sublimitu</w:t>
      </w:r>
      <w:proofErr w:type="spellEnd"/>
      <w:r w:rsidR="00A24199" w:rsidRPr="00653922">
        <w:rPr>
          <w:color w:val="auto"/>
          <w:sz w:val="20"/>
          <w:szCs w:val="20"/>
        </w:rPr>
        <w:t xml:space="preserve"> w wysokości 500.000 zł na jeden i wszystkie wypadki </w:t>
      </w:r>
    </w:p>
    <w:p w14:paraId="5591996E" w14:textId="6721BDAA" w:rsidR="00A24199" w:rsidRPr="00F34752" w:rsidRDefault="00A24199" w:rsidP="00A24199">
      <w:pPr>
        <w:spacing w:after="0" w:line="240" w:lineRule="auto"/>
        <w:ind w:left="567" w:hanging="567"/>
        <w:jc w:val="both"/>
        <w:rPr>
          <w:rFonts w:ascii="Calibri" w:hAnsi="Calibri" w:cs="Calibri"/>
          <w:sz w:val="20"/>
          <w:szCs w:val="20"/>
        </w:rPr>
      </w:pPr>
    </w:p>
    <w:p w14:paraId="439963EC" w14:textId="77777777" w:rsidR="00A24199" w:rsidRPr="008A56FF" w:rsidRDefault="00A24199" w:rsidP="003335D4">
      <w:pPr>
        <w:spacing w:after="0" w:line="240" w:lineRule="auto"/>
        <w:rPr>
          <w:rFonts w:ascii="Calibri" w:eastAsia="Calibri" w:hAnsi="Calibri" w:cs="Calibri"/>
          <w:b/>
          <w:bCs/>
          <w:spacing w:val="4"/>
          <w:sz w:val="20"/>
          <w:szCs w:val="20"/>
        </w:rPr>
      </w:pPr>
      <w:r w:rsidRPr="008A56FF">
        <w:rPr>
          <w:rFonts w:ascii="Calibri" w:eastAsia="Calibri" w:hAnsi="Calibri" w:cs="Calibri"/>
          <w:b/>
          <w:bCs/>
          <w:spacing w:val="4"/>
          <w:sz w:val="20"/>
          <w:szCs w:val="20"/>
        </w:rPr>
        <w:t>Odpowiedź:</w:t>
      </w:r>
    </w:p>
    <w:p w14:paraId="3102DA71" w14:textId="41BB8ACF" w:rsidR="003335D4" w:rsidRPr="00653922" w:rsidRDefault="00B45D31" w:rsidP="003335D4">
      <w:pPr>
        <w:pStyle w:val="Default"/>
        <w:jc w:val="both"/>
        <w:rPr>
          <w:color w:val="auto"/>
          <w:sz w:val="20"/>
          <w:szCs w:val="20"/>
        </w:rPr>
      </w:pPr>
      <w:r w:rsidRPr="008A56FF">
        <w:rPr>
          <w:rFonts w:eastAsia="Calibri"/>
          <w:spacing w:val="4"/>
          <w:sz w:val="20"/>
          <w:szCs w:val="20"/>
        </w:rPr>
        <w:t>Zamawiający nie wyraża zgody</w:t>
      </w:r>
      <w:r w:rsidR="003335D4" w:rsidRPr="008A56FF">
        <w:rPr>
          <w:rFonts w:eastAsia="Calibri"/>
          <w:spacing w:val="4"/>
          <w:sz w:val="20"/>
          <w:szCs w:val="20"/>
        </w:rPr>
        <w:t xml:space="preserve">. </w:t>
      </w:r>
      <w:r w:rsidR="003335D4" w:rsidRPr="008A56FF">
        <w:rPr>
          <w:color w:val="auto"/>
          <w:sz w:val="20"/>
          <w:szCs w:val="20"/>
        </w:rPr>
        <w:t>W odniesieniu do szkód powstałych w wyniku wibracji, osłabienia elementów nośnych albo usunięcia się lub osłabienia nośności gruntu a</w:t>
      </w:r>
      <w:r w:rsidR="003335D4" w:rsidRPr="008A56FF">
        <w:rPr>
          <w:rFonts w:eastAsia="Calibri"/>
          <w:spacing w:val="4"/>
          <w:sz w:val="20"/>
          <w:szCs w:val="20"/>
        </w:rPr>
        <w:t>kceptowany, minimalny</w:t>
      </w:r>
      <w:r w:rsidR="00300E03" w:rsidRPr="008A56FF">
        <w:rPr>
          <w:rFonts w:eastAsia="Calibri"/>
          <w:spacing w:val="4"/>
          <w:sz w:val="20"/>
          <w:szCs w:val="20"/>
        </w:rPr>
        <w:t xml:space="preserve"> </w:t>
      </w:r>
      <w:proofErr w:type="spellStart"/>
      <w:r w:rsidR="00300E03" w:rsidRPr="008A56FF">
        <w:rPr>
          <w:rFonts w:eastAsia="Calibri"/>
          <w:spacing w:val="4"/>
          <w:sz w:val="20"/>
          <w:szCs w:val="20"/>
        </w:rPr>
        <w:t>sublimit</w:t>
      </w:r>
      <w:proofErr w:type="spellEnd"/>
      <w:r w:rsidR="003335D4" w:rsidRPr="008A56FF">
        <w:rPr>
          <w:rFonts w:eastAsia="Calibri"/>
          <w:spacing w:val="4"/>
          <w:sz w:val="20"/>
          <w:szCs w:val="20"/>
        </w:rPr>
        <w:t xml:space="preserve"> wynosi 1.000.000</w:t>
      </w:r>
      <w:r w:rsidR="00300E03" w:rsidRPr="008A56FF">
        <w:rPr>
          <w:rFonts w:eastAsia="Calibri"/>
          <w:spacing w:val="4"/>
          <w:sz w:val="20"/>
          <w:szCs w:val="20"/>
        </w:rPr>
        <w:t xml:space="preserve"> </w:t>
      </w:r>
      <w:r w:rsidR="003335D4" w:rsidRPr="008A56FF">
        <w:rPr>
          <w:rFonts w:eastAsia="Calibri"/>
          <w:spacing w:val="4"/>
          <w:sz w:val="20"/>
          <w:szCs w:val="20"/>
        </w:rPr>
        <w:t xml:space="preserve">zł </w:t>
      </w:r>
      <w:r w:rsidR="003335D4" w:rsidRPr="008A56FF">
        <w:rPr>
          <w:color w:val="auto"/>
          <w:sz w:val="20"/>
          <w:szCs w:val="20"/>
        </w:rPr>
        <w:t>na jeden i wszystkie wypadki.</w:t>
      </w:r>
    </w:p>
    <w:p w14:paraId="340E698B" w14:textId="75BE9C0E" w:rsidR="00A24199" w:rsidRPr="00F34752" w:rsidRDefault="00A24199" w:rsidP="00A24199">
      <w:pPr>
        <w:pStyle w:val="Default"/>
        <w:rPr>
          <w:color w:val="auto"/>
          <w:sz w:val="20"/>
          <w:szCs w:val="20"/>
        </w:rPr>
      </w:pPr>
    </w:p>
    <w:p w14:paraId="2C75B09C" w14:textId="77777777" w:rsidR="00B45D31" w:rsidRPr="00653922" w:rsidRDefault="00B45D31" w:rsidP="00A24199">
      <w:pPr>
        <w:pStyle w:val="Default"/>
        <w:rPr>
          <w:color w:val="auto"/>
          <w:sz w:val="20"/>
          <w:szCs w:val="20"/>
        </w:rPr>
      </w:pPr>
    </w:p>
    <w:p w14:paraId="27F3C3C0" w14:textId="3FEAA4F2" w:rsidR="00A24199" w:rsidRPr="00653922" w:rsidRDefault="00F34752" w:rsidP="00F34752">
      <w:pPr>
        <w:pStyle w:val="Default"/>
        <w:ind w:left="426" w:hanging="426"/>
        <w:jc w:val="both"/>
        <w:rPr>
          <w:color w:val="auto"/>
          <w:sz w:val="20"/>
          <w:szCs w:val="20"/>
        </w:rPr>
      </w:pPr>
      <w:r w:rsidRPr="00F34752">
        <w:rPr>
          <w:b/>
          <w:bCs/>
          <w:color w:val="auto"/>
          <w:sz w:val="20"/>
          <w:szCs w:val="20"/>
        </w:rPr>
        <w:t>24</w:t>
      </w:r>
      <w:r w:rsidR="00A24199" w:rsidRPr="00F34752">
        <w:rPr>
          <w:b/>
          <w:bCs/>
          <w:color w:val="auto"/>
          <w:sz w:val="20"/>
          <w:szCs w:val="20"/>
        </w:rPr>
        <w:t>.</w:t>
      </w:r>
      <w:r w:rsidR="00A24199" w:rsidRPr="00653922">
        <w:rPr>
          <w:color w:val="auto"/>
          <w:sz w:val="20"/>
          <w:szCs w:val="20"/>
        </w:rPr>
        <w:t xml:space="preserve"> </w:t>
      </w:r>
      <w:r w:rsidR="006573A0">
        <w:rPr>
          <w:color w:val="auto"/>
          <w:sz w:val="20"/>
          <w:szCs w:val="20"/>
        </w:rPr>
        <w:tab/>
      </w:r>
      <w:r w:rsidR="00A24199" w:rsidRPr="00653922">
        <w:rPr>
          <w:color w:val="auto"/>
          <w:sz w:val="20"/>
          <w:szCs w:val="20"/>
        </w:rPr>
        <w:t xml:space="preserve">W odniesieniu szkód powstałych wskutek prac rozbiórkowych i wyburzeniowych – wnosimy wprowadzenie </w:t>
      </w:r>
      <w:proofErr w:type="spellStart"/>
      <w:r w:rsidR="00A24199" w:rsidRPr="00653922">
        <w:rPr>
          <w:color w:val="auto"/>
          <w:sz w:val="20"/>
          <w:szCs w:val="20"/>
        </w:rPr>
        <w:t>sublimitu</w:t>
      </w:r>
      <w:proofErr w:type="spellEnd"/>
      <w:r w:rsidR="00A24199" w:rsidRPr="00653922">
        <w:rPr>
          <w:color w:val="auto"/>
          <w:sz w:val="20"/>
          <w:szCs w:val="20"/>
        </w:rPr>
        <w:t xml:space="preserve"> w wysokości 500.000 zł na jeden i wszystkie wypadki. </w:t>
      </w:r>
    </w:p>
    <w:p w14:paraId="4DA976D0" w14:textId="6E9B30E5" w:rsidR="00A24199" w:rsidRPr="00F34752" w:rsidRDefault="00A24199" w:rsidP="00A24199">
      <w:pPr>
        <w:pStyle w:val="Default"/>
        <w:rPr>
          <w:color w:val="auto"/>
          <w:sz w:val="20"/>
          <w:szCs w:val="20"/>
        </w:rPr>
      </w:pPr>
    </w:p>
    <w:p w14:paraId="384277FA" w14:textId="77777777" w:rsidR="00A24199" w:rsidRPr="008A56FF" w:rsidRDefault="00A24199" w:rsidP="00A24199">
      <w:pPr>
        <w:spacing w:after="0" w:line="240" w:lineRule="auto"/>
        <w:jc w:val="both"/>
        <w:rPr>
          <w:rFonts w:ascii="Calibri" w:eastAsia="Calibri" w:hAnsi="Calibri" w:cs="Calibri"/>
          <w:b/>
          <w:bCs/>
          <w:spacing w:val="4"/>
          <w:sz w:val="20"/>
          <w:szCs w:val="20"/>
        </w:rPr>
      </w:pPr>
      <w:r w:rsidRPr="008A56FF">
        <w:rPr>
          <w:rFonts w:ascii="Calibri" w:eastAsia="Calibri" w:hAnsi="Calibri" w:cs="Calibri"/>
          <w:b/>
          <w:bCs/>
          <w:spacing w:val="4"/>
          <w:sz w:val="20"/>
          <w:szCs w:val="20"/>
        </w:rPr>
        <w:t>Odpowiedź:</w:t>
      </w:r>
    </w:p>
    <w:p w14:paraId="526C43E9" w14:textId="70283899" w:rsidR="00300E03" w:rsidRPr="00F34752" w:rsidRDefault="00B45D31" w:rsidP="00300E03">
      <w:pPr>
        <w:spacing w:after="0" w:line="240" w:lineRule="auto"/>
        <w:jc w:val="both"/>
        <w:rPr>
          <w:rFonts w:ascii="Calibri" w:eastAsia="Calibri" w:hAnsi="Calibri" w:cs="Calibri"/>
          <w:spacing w:val="4"/>
          <w:sz w:val="20"/>
          <w:szCs w:val="20"/>
        </w:rPr>
      </w:pPr>
      <w:r w:rsidRPr="008A56FF">
        <w:rPr>
          <w:rFonts w:ascii="Calibri" w:eastAsia="Calibri" w:hAnsi="Calibri" w:cs="Calibri"/>
          <w:spacing w:val="4"/>
          <w:sz w:val="20"/>
          <w:szCs w:val="20"/>
        </w:rPr>
        <w:t>Zamawiający nie wyraża zgody</w:t>
      </w:r>
      <w:r w:rsidR="003335D4" w:rsidRPr="008A56FF">
        <w:rPr>
          <w:rFonts w:ascii="Calibri" w:eastAsia="Calibri" w:hAnsi="Calibri" w:cs="Calibri"/>
          <w:spacing w:val="4"/>
          <w:sz w:val="20"/>
          <w:szCs w:val="20"/>
        </w:rPr>
        <w:t xml:space="preserve">. </w:t>
      </w:r>
      <w:r w:rsidR="003335D4" w:rsidRPr="008A56FF">
        <w:rPr>
          <w:sz w:val="20"/>
          <w:szCs w:val="20"/>
        </w:rPr>
        <w:t xml:space="preserve">W odniesieniu szkód powstałych wskutek prac rozbiórkowych i wyburzeniowych </w:t>
      </w:r>
      <w:r w:rsidR="00DB0566" w:rsidRPr="008A56FF">
        <w:rPr>
          <w:sz w:val="20"/>
          <w:szCs w:val="20"/>
        </w:rPr>
        <w:t>a</w:t>
      </w:r>
      <w:r w:rsidR="00DB0566" w:rsidRPr="008A56FF">
        <w:rPr>
          <w:rFonts w:ascii="Calibri" w:eastAsia="Calibri" w:hAnsi="Calibri" w:cs="Calibri"/>
          <w:spacing w:val="4"/>
          <w:sz w:val="20"/>
          <w:szCs w:val="20"/>
        </w:rPr>
        <w:t xml:space="preserve">kceptowany, minimalny </w:t>
      </w:r>
      <w:proofErr w:type="spellStart"/>
      <w:r w:rsidR="00DB0566" w:rsidRPr="008A56FF">
        <w:rPr>
          <w:rFonts w:ascii="Calibri" w:eastAsia="Calibri" w:hAnsi="Calibri" w:cs="Calibri"/>
          <w:spacing w:val="4"/>
          <w:sz w:val="20"/>
          <w:szCs w:val="20"/>
        </w:rPr>
        <w:t>sublimit</w:t>
      </w:r>
      <w:proofErr w:type="spellEnd"/>
      <w:r w:rsidR="00DB0566" w:rsidRPr="008A56FF">
        <w:rPr>
          <w:rFonts w:ascii="Calibri" w:eastAsia="Calibri" w:hAnsi="Calibri" w:cs="Calibri"/>
          <w:spacing w:val="4"/>
          <w:sz w:val="20"/>
          <w:szCs w:val="20"/>
        </w:rPr>
        <w:t xml:space="preserve"> wy</w:t>
      </w:r>
      <w:r w:rsidR="00DB0566" w:rsidRPr="008A56FF">
        <w:rPr>
          <w:rFonts w:eastAsia="Calibri"/>
          <w:spacing w:val="4"/>
          <w:sz w:val="20"/>
          <w:szCs w:val="20"/>
        </w:rPr>
        <w:t>nosi</w:t>
      </w:r>
      <w:r w:rsidR="00DB0566" w:rsidRPr="008A56FF">
        <w:rPr>
          <w:rFonts w:ascii="Calibri" w:eastAsia="Calibri" w:hAnsi="Calibri" w:cs="Calibri"/>
          <w:spacing w:val="4"/>
          <w:sz w:val="20"/>
          <w:szCs w:val="20"/>
        </w:rPr>
        <w:t xml:space="preserve"> 1.000.000 zł </w:t>
      </w:r>
      <w:r w:rsidR="00DB0566" w:rsidRPr="008A56FF">
        <w:rPr>
          <w:sz w:val="20"/>
          <w:szCs w:val="20"/>
        </w:rPr>
        <w:t>na jeden i wszystkie wypadki.</w:t>
      </w:r>
    </w:p>
    <w:p w14:paraId="52AFAB10" w14:textId="7142CC05" w:rsidR="00A24199" w:rsidRPr="00653922" w:rsidRDefault="00A24199" w:rsidP="00A24199">
      <w:pPr>
        <w:pStyle w:val="Default"/>
        <w:rPr>
          <w:color w:val="0070C0"/>
          <w:sz w:val="20"/>
          <w:szCs w:val="20"/>
        </w:rPr>
      </w:pPr>
    </w:p>
    <w:p w14:paraId="2A99D7F9" w14:textId="77777777" w:rsidR="00B45D31" w:rsidRPr="00653922" w:rsidRDefault="00B45D31" w:rsidP="00A24199">
      <w:pPr>
        <w:pStyle w:val="Default"/>
        <w:rPr>
          <w:color w:val="0070C0"/>
          <w:sz w:val="20"/>
          <w:szCs w:val="20"/>
        </w:rPr>
      </w:pPr>
    </w:p>
    <w:p w14:paraId="793FF023" w14:textId="74D06280" w:rsidR="00A24199" w:rsidRPr="00653922" w:rsidRDefault="00F34752" w:rsidP="00300E03">
      <w:pPr>
        <w:pStyle w:val="Default"/>
        <w:ind w:left="426" w:hanging="426"/>
        <w:jc w:val="both"/>
        <w:rPr>
          <w:color w:val="auto"/>
          <w:sz w:val="20"/>
          <w:szCs w:val="20"/>
        </w:rPr>
      </w:pPr>
      <w:r w:rsidRPr="00F34752">
        <w:rPr>
          <w:b/>
          <w:bCs/>
          <w:color w:val="auto"/>
          <w:sz w:val="20"/>
          <w:szCs w:val="20"/>
        </w:rPr>
        <w:t>25</w:t>
      </w:r>
      <w:r w:rsidR="00A24199" w:rsidRPr="00F34752">
        <w:rPr>
          <w:b/>
          <w:bCs/>
          <w:color w:val="auto"/>
          <w:sz w:val="20"/>
          <w:szCs w:val="20"/>
        </w:rPr>
        <w:t>.</w:t>
      </w:r>
      <w:r w:rsidR="00A24199" w:rsidRPr="00653922">
        <w:rPr>
          <w:color w:val="auto"/>
          <w:sz w:val="20"/>
          <w:szCs w:val="20"/>
        </w:rPr>
        <w:t xml:space="preserve"> </w:t>
      </w:r>
      <w:r w:rsidR="006573A0">
        <w:rPr>
          <w:color w:val="auto"/>
          <w:sz w:val="20"/>
          <w:szCs w:val="20"/>
        </w:rPr>
        <w:tab/>
      </w:r>
      <w:r w:rsidR="00A24199" w:rsidRPr="00653922">
        <w:rPr>
          <w:color w:val="auto"/>
          <w:sz w:val="20"/>
          <w:szCs w:val="20"/>
        </w:rPr>
        <w:t xml:space="preserve">Prosimy o potwierdzenie, że w odniesieniu do klauzuli nadwyżkowej do polisy obowiązkowego ubezpieczenia odpowiedzialności cywilnej zarządcy nieruchomości zastosowanie będą miały OWU Wykonawcy a nie Rozporządzenie Ministra Finansów z dnia 26 kwietnia 2019 r. w sprawie obowiązkowego ubezpieczenia odpowiedzialności cywilnej zarządcy nieruchomości. </w:t>
      </w:r>
    </w:p>
    <w:p w14:paraId="19C2B2D5" w14:textId="77777777" w:rsidR="00D50A09" w:rsidRPr="00653922" w:rsidRDefault="00D50A09" w:rsidP="00A24199">
      <w:pPr>
        <w:spacing w:after="0" w:line="240" w:lineRule="auto"/>
        <w:jc w:val="both"/>
        <w:rPr>
          <w:rFonts w:ascii="Calibri" w:eastAsia="Calibri" w:hAnsi="Calibri" w:cs="Calibri"/>
          <w:b/>
          <w:bCs/>
          <w:color w:val="1E1E1E"/>
          <w:spacing w:val="4"/>
          <w:sz w:val="20"/>
          <w:szCs w:val="20"/>
        </w:rPr>
      </w:pPr>
    </w:p>
    <w:p w14:paraId="690192A0" w14:textId="18E163E9" w:rsidR="00A24199" w:rsidRPr="00F34752" w:rsidRDefault="00A24199" w:rsidP="00A24199">
      <w:pPr>
        <w:spacing w:after="0" w:line="240" w:lineRule="auto"/>
        <w:jc w:val="both"/>
        <w:rPr>
          <w:rFonts w:ascii="Calibri" w:eastAsia="Calibri" w:hAnsi="Calibri" w:cs="Calibri"/>
          <w:b/>
          <w:bCs/>
          <w:spacing w:val="4"/>
          <w:sz w:val="20"/>
          <w:szCs w:val="20"/>
        </w:rPr>
      </w:pPr>
      <w:r w:rsidRPr="00F34752">
        <w:rPr>
          <w:rFonts w:ascii="Calibri" w:eastAsia="Calibri" w:hAnsi="Calibri" w:cs="Calibri"/>
          <w:b/>
          <w:bCs/>
          <w:spacing w:val="4"/>
          <w:sz w:val="20"/>
          <w:szCs w:val="20"/>
        </w:rPr>
        <w:t>Odpowiedź:</w:t>
      </w:r>
    </w:p>
    <w:p w14:paraId="14761BEB" w14:textId="0D00EA16" w:rsidR="00A24199" w:rsidRDefault="00B45D31" w:rsidP="00B45D31">
      <w:pPr>
        <w:spacing w:after="0" w:line="240" w:lineRule="auto"/>
        <w:jc w:val="both"/>
        <w:rPr>
          <w:rFonts w:ascii="Calibri" w:eastAsia="Calibri" w:hAnsi="Calibri" w:cs="Calibri"/>
          <w:spacing w:val="4"/>
          <w:sz w:val="20"/>
          <w:szCs w:val="20"/>
        </w:rPr>
      </w:pPr>
      <w:r w:rsidRPr="00F34752">
        <w:rPr>
          <w:rFonts w:ascii="Calibri" w:eastAsia="Calibri" w:hAnsi="Calibri" w:cs="Calibri"/>
          <w:spacing w:val="4"/>
          <w:sz w:val="20"/>
          <w:szCs w:val="20"/>
        </w:rPr>
        <w:t xml:space="preserve">Zamawiający potwierdza, iż w odniesieniu do klauzuli nadwyżkowej do polisy obowiązkowego ubezpieczenia odpowiedzialności cywilnej zarządcy nieruchomości zastosowanie będą miały ogólne warunki ubezpieczenia Wykonawcy.  </w:t>
      </w:r>
    </w:p>
    <w:p w14:paraId="772107C2" w14:textId="49339F67" w:rsidR="00DE1480" w:rsidRDefault="00DE1480" w:rsidP="00B45D31">
      <w:pPr>
        <w:spacing w:after="0" w:line="240" w:lineRule="auto"/>
        <w:jc w:val="both"/>
        <w:rPr>
          <w:rFonts w:ascii="Calibri" w:eastAsia="Calibri" w:hAnsi="Calibri" w:cs="Calibri"/>
          <w:spacing w:val="4"/>
          <w:sz w:val="20"/>
          <w:szCs w:val="20"/>
        </w:rPr>
      </w:pPr>
    </w:p>
    <w:p w14:paraId="2415DF76" w14:textId="77777777" w:rsidR="00DE1480" w:rsidRPr="00DE1480" w:rsidRDefault="00DE1480" w:rsidP="00DE1480">
      <w:pPr>
        <w:autoSpaceDE w:val="0"/>
        <w:autoSpaceDN w:val="0"/>
        <w:adjustRightInd w:val="0"/>
        <w:spacing w:after="0" w:line="240" w:lineRule="auto"/>
        <w:rPr>
          <w:rFonts w:ascii="Arial" w:hAnsi="Arial" w:cs="Arial"/>
          <w:color w:val="000000"/>
          <w:sz w:val="24"/>
          <w:szCs w:val="24"/>
        </w:rPr>
      </w:pPr>
    </w:p>
    <w:p w14:paraId="590D92A0" w14:textId="5A617A52" w:rsidR="00DE1480" w:rsidRPr="00DB0566" w:rsidRDefault="00DE1480" w:rsidP="00DE1480">
      <w:pPr>
        <w:autoSpaceDE w:val="0"/>
        <w:autoSpaceDN w:val="0"/>
        <w:adjustRightInd w:val="0"/>
        <w:spacing w:after="0" w:line="240" w:lineRule="auto"/>
        <w:rPr>
          <w:rFonts w:cstheme="minorHAnsi"/>
          <w:sz w:val="20"/>
          <w:szCs w:val="20"/>
        </w:rPr>
      </w:pPr>
      <w:r w:rsidRPr="00DB0566">
        <w:rPr>
          <w:rFonts w:cstheme="minorHAnsi"/>
          <w:b/>
          <w:bCs/>
          <w:sz w:val="20"/>
          <w:szCs w:val="20"/>
        </w:rPr>
        <w:t xml:space="preserve">W zakresie opisu przedmiotu zamówienia – Pakiet I </w:t>
      </w:r>
    </w:p>
    <w:p w14:paraId="7DFE4D15" w14:textId="5EBC51C7" w:rsidR="00DE1480" w:rsidRPr="00DB0566" w:rsidRDefault="00DB0566" w:rsidP="00DB0566">
      <w:pPr>
        <w:autoSpaceDE w:val="0"/>
        <w:autoSpaceDN w:val="0"/>
        <w:adjustRightInd w:val="0"/>
        <w:spacing w:after="0" w:line="240" w:lineRule="auto"/>
        <w:ind w:left="426" w:hanging="426"/>
        <w:rPr>
          <w:rFonts w:cstheme="minorHAnsi"/>
          <w:sz w:val="20"/>
          <w:szCs w:val="20"/>
        </w:rPr>
      </w:pPr>
      <w:r w:rsidRPr="00DB0566">
        <w:rPr>
          <w:rFonts w:cstheme="minorHAnsi"/>
          <w:b/>
          <w:bCs/>
          <w:sz w:val="20"/>
          <w:szCs w:val="20"/>
        </w:rPr>
        <w:t>26</w:t>
      </w:r>
      <w:r w:rsidR="00DE1480" w:rsidRPr="00DB0566">
        <w:rPr>
          <w:rFonts w:cstheme="minorHAnsi"/>
          <w:b/>
          <w:bCs/>
          <w:sz w:val="20"/>
          <w:szCs w:val="20"/>
        </w:rPr>
        <w:t xml:space="preserve">. </w:t>
      </w:r>
      <w:r>
        <w:rPr>
          <w:rFonts w:cstheme="minorHAnsi"/>
          <w:b/>
          <w:bCs/>
          <w:sz w:val="20"/>
          <w:szCs w:val="20"/>
        </w:rPr>
        <w:tab/>
      </w:r>
      <w:r w:rsidR="00DE1480" w:rsidRPr="00DB0566">
        <w:rPr>
          <w:rFonts w:cstheme="minorHAnsi"/>
          <w:sz w:val="20"/>
          <w:szCs w:val="20"/>
        </w:rPr>
        <w:t>Prosimy o potwierdzenie, że do ubezpieczenia nie zostały wskazane budynki przeznaczone do rozbiórki.</w:t>
      </w:r>
      <w:r>
        <w:rPr>
          <w:rFonts w:cstheme="minorHAnsi"/>
          <w:sz w:val="20"/>
          <w:szCs w:val="20"/>
        </w:rPr>
        <w:t xml:space="preserve"> </w:t>
      </w:r>
      <w:r w:rsidR="00DE1480" w:rsidRPr="00DB0566">
        <w:rPr>
          <w:rFonts w:cstheme="minorHAnsi"/>
          <w:sz w:val="20"/>
          <w:szCs w:val="20"/>
        </w:rPr>
        <w:t xml:space="preserve">Wnioskujemy o wyłączenie o budynków przeznaczonych do rozbiórki z ochrony ubezpieczeniowej . </w:t>
      </w:r>
    </w:p>
    <w:p w14:paraId="219218FB" w14:textId="77777777" w:rsidR="00BB6560" w:rsidRPr="00DB0566" w:rsidRDefault="00BB6560" w:rsidP="00DE1480">
      <w:pPr>
        <w:autoSpaceDE w:val="0"/>
        <w:autoSpaceDN w:val="0"/>
        <w:adjustRightInd w:val="0"/>
        <w:spacing w:after="0" w:line="240" w:lineRule="auto"/>
        <w:rPr>
          <w:rFonts w:cstheme="minorHAnsi"/>
          <w:b/>
          <w:bCs/>
          <w:sz w:val="20"/>
          <w:szCs w:val="20"/>
        </w:rPr>
      </w:pPr>
    </w:p>
    <w:p w14:paraId="30E83423" w14:textId="77777777" w:rsidR="00BB6560" w:rsidRPr="00DB0566" w:rsidRDefault="00BB6560" w:rsidP="00BB6560">
      <w:pPr>
        <w:spacing w:after="0" w:line="240" w:lineRule="auto"/>
        <w:jc w:val="both"/>
        <w:rPr>
          <w:rFonts w:ascii="Calibri" w:eastAsia="Calibri" w:hAnsi="Calibri" w:cs="Calibri"/>
          <w:b/>
          <w:bCs/>
          <w:spacing w:val="4"/>
          <w:sz w:val="20"/>
          <w:szCs w:val="20"/>
        </w:rPr>
      </w:pPr>
      <w:r w:rsidRPr="00DB0566">
        <w:rPr>
          <w:rFonts w:ascii="Calibri" w:eastAsia="Calibri" w:hAnsi="Calibri" w:cs="Calibri"/>
          <w:b/>
          <w:bCs/>
          <w:spacing w:val="4"/>
          <w:sz w:val="20"/>
          <w:szCs w:val="20"/>
        </w:rPr>
        <w:t>Odpowiedź:</w:t>
      </w:r>
    </w:p>
    <w:p w14:paraId="1874369F" w14:textId="132753A9" w:rsidR="00BB6560" w:rsidRPr="00DB0566" w:rsidRDefault="00BB6560" w:rsidP="00DE1480">
      <w:pPr>
        <w:autoSpaceDE w:val="0"/>
        <w:autoSpaceDN w:val="0"/>
        <w:adjustRightInd w:val="0"/>
        <w:spacing w:after="0" w:line="240" w:lineRule="auto"/>
        <w:rPr>
          <w:rFonts w:cstheme="minorHAnsi"/>
          <w:sz w:val="20"/>
          <w:szCs w:val="20"/>
        </w:rPr>
      </w:pPr>
      <w:r w:rsidRPr="00DB0566">
        <w:rPr>
          <w:rFonts w:cstheme="minorHAnsi"/>
          <w:sz w:val="20"/>
          <w:szCs w:val="20"/>
        </w:rPr>
        <w:t xml:space="preserve">Zamawiający informuje, iż </w:t>
      </w:r>
      <w:r w:rsidR="00896F36" w:rsidRPr="00DB0566">
        <w:rPr>
          <w:rFonts w:cstheme="minorHAnsi"/>
          <w:sz w:val="20"/>
          <w:szCs w:val="20"/>
        </w:rPr>
        <w:t>do ubezpieczenia nie zostały wskazane budynki przeznaczone do rozbiórki.</w:t>
      </w:r>
    </w:p>
    <w:p w14:paraId="1DA1118F" w14:textId="77777777" w:rsidR="00BB6560" w:rsidRDefault="00BB6560" w:rsidP="00DE1480">
      <w:pPr>
        <w:autoSpaceDE w:val="0"/>
        <w:autoSpaceDN w:val="0"/>
        <w:adjustRightInd w:val="0"/>
        <w:spacing w:after="0" w:line="240" w:lineRule="auto"/>
        <w:rPr>
          <w:rFonts w:cstheme="minorHAnsi"/>
          <w:b/>
          <w:bCs/>
          <w:color w:val="FF0000"/>
          <w:sz w:val="20"/>
          <w:szCs w:val="20"/>
        </w:rPr>
      </w:pPr>
    </w:p>
    <w:p w14:paraId="67F2E926" w14:textId="77777777" w:rsidR="00BB6560" w:rsidRDefault="00BB6560" w:rsidP="00DE1480">
      <w:pPr>
        <w:autoSpaceDE w:val="0"/>
        <w:autoSpaceDN w:val="0"/>
        <w:adjustRightInd w:val="0"/>
        <w:spacing w:after="0" w:line="240" w:lineRule="auto"/>
        <w:rPr>
          <w:rFonts w:cstheme="minorHAnsi"/>
          <w:b/>
          <w:bCs/>
          <w:color w:val="FF0000"/>
          <w:sz w:val="20"/>
          <w:szCs w:val="20"/>
        </w:rPr>
      </w:pPr>
    </w:p>
    <w:p w14:paraId="1FE0165E" w14:textId="00350135" w:rsidR="00DE1480" w:rsidRPr="00DB0566" w:rsidRDefault="00DE1480" w:rsidP="00AA4336">
      <w:pPr>
        <w:autoSpaceDE w:val="0"/>
        <w:autoSpaceDN w:val="0"/>
        <w:adjustRightInd w:val="0"/>
        <w:spacing w:after="0" w:line="240" w:lineRule="auto"/>
        <w:ind w:left="426" w:hanging="426"/>
        <w:jc w:val="both"/>
        <w:rPr>
          <w:rFonts w:cstheme="minorHAnsi"/>
          <w:sz w:val="20"/>
          <w:szCs w:val="20"/>
        </w:rPr>
      </w:pPr>
      <w:r w:rsidRPr="00DB0566">
        <w:rPr>
          <w:rFonts w:cstheme="minorHAnsi"/>
          <w:b/>
          <w:bCs/>
          <w:sz w:val="20"/>
          <w:szCs w:val="20"/>
        </w:rPr>
        <w:t>2</w:t>
      </w:r>
      <w:r w:rsidR="00AA4336">
        <w:rPr>
          <w:rFonts w:cstheme="minorHAnsi"/>
          <w:b/>
          <w:bCs/>
          <w:sz w:val="20"/>
          <w:szCs w:val="20"/>
        </w:rPr>
        <w:t>7</w:t>
      </w:r>
      <w:r w:rsidRPr="00DB0566">
        <w:rPr>
          <w:rFonts w:cstheme="minorHAnsi"/>
          <w:b/>
          <w:bCs/>
          <w:sz w:val="20"/>
          <w:szCs w:val="20"/>
        </w:rPr>
        <w:t xml:space="preserve">. </w:t>
      </w:r>
      <w:r w:rsidR="00AA4336">
        <w:rPr>
          <w:rFonts w:cstheme="minorHAnsi"/>
          <w:b/>
          <w:bCs/>
          <w:sz w:val="20"/>
          <w:szCs w:val="20"/>
        </w:rPr>
        <w:tab/>
      </w:r>
      <w:r w:rsidRPr="00DB0566">
        <w:rPr>
          <w:rFonts w:cstheme="minorHAnsi"/>
          <w:sz w:val="20"/>
          <w:szCs w:val="20"/>
        </w:rPr>
        <w:t xml:space="preserve">Prosimy o wprowadzenie limitu na ryzyko powodzi i podtopień w wysokości 1 000 000,- zł na jeden i wszystkie zdarzenia w okresie ubezpieczenia. </w:t>
      </w:r>
    </w:p>
    <w:p w14:paraId="72C6D1D0" w14:textId="4460C57F" w:rsidR="00DE1480" w:rsidRPr="00DB0566" w:rsidRDefault="00DE1480" w:rsidP="00DE1480">
      <w:pPr>
        <w:autoSpaceDE w:val="0"/>
        <w:autoSpaceDN w:val="0"/>
        <w:adjustRightInd w:val="0"/>
        <w:spacing w:after="0" w:line="240" w:lineRule="auto"/>
        <w:rPr>
          <w:rFonts w:cstheme="minorHAnsi"/>
          <w:sz w:val="20"/>
          <w:szCs w:val="20"/>
        </w:rPr>
      </w:pPr>
    </w:p>
    <w:p w14:paraId="3110BC66" w14:textId="77777777" w:rsidR="00DB0566" w:rsidRPr="00F34752" w:rsidRDefault="00DB0566" w:rsidP="00DB0566">
      <w:pPr>
        <w:spacing w:after="0" w:line="240" w:lineRule="auto"/>
        <w:jc w:val="both"/>
        <w:rPr>
          <w:rFonts w:ascii="Calibri" w:eastAsia="Calibri" w:hAnsi="Calibri" w:cs="Calibri"/>
          <w:b/>
          <w:bCs/>
          <w:spacing w:val="4"/>
          <w:sz w:val="20"/>
          <w:szCs w:val="20"/>
        </w:rPr>
      </w:pPr>
      <w:r w:rsidRPr="00F34752">
        <w:rPr>
          <w:rFonts w:ascii="Calibri" w:eastAsia="Calibri" w:hAnsi="Calibri" w:cs="Calibri"/>
          <w:b/>
          <w:bCs/>
          <w:spacing w:val="4"/>
          <w:sz w:val="20"/>
          <w:szCs w:val="20"/>
        </w:rPr>
        <w:t>Odpowiedź:</w:t>
      </w:r>
    </w:p>
    <w:p w14:paraId="6A186EBE" w14:textId="77777777" w:rsidR="00DB0566" w:rsidRPr="00F34752" w:rsidRDefault="00DB0566" w:rsidP="00DB0566">
      <w:pPr>
        <w:spacing w:after="0" w:line="240" w:lineRule="auto"/>
        <w:jc w:val="both"/>
        <w:rPr>
          <w:rFonts w:ascii="Calibri" w:eastAsia="Calibri" w:hAnsi="Calibri" w:cs="Calibri"/>
          <w:spacing w:val="4"/>
          <w:sz w:val="20"/>
          <w:szCs w:val="20"/>
        </w:rPr>
      </w:pPr>
      <w:r w:rsidRPr="00F34752">
        <w:rPr>
          <w:rFonts w:ascii="Calibri" w:eastAsia="Calibri" w:hAnsi="Calibri" w:cs="Calibri"/>
          <w:spacing w:val="4"/>
          <w:sz w:val="20"/>
          <w:szCs w:val="20"/>
        </w:rPr>
        <w:t>Zamawiający nie wyraża zgody.</w:t>
      </w:r>
    </w:p>
    <w:p w14:paraId="4F858316" w14:textId="77777777" w:rsidR="00896F36" w:rsidRPr="00DE1480" w:rsidRDefault="00896F36" w:rsidP="00DE1480">
      <w:pPr>
        <w:autoSpaceDE w:val="0"/>
        <w:autoSpaceDN w:val="0"/>
        <w:adjustRightInd w:val="0"/>
        <w:spacing w:after="0" w:line="240" w:lineRule="auto"/>
        <w:rPr>
          <w:rFonts w:cstheme="minorHAnsi"/>
          <w:color w:val="FF0000"/>
          <w:sz w:val="20"/>
          <w:szCs w:val="20"/>
        </w:rPr>
      </w:pPr>
    </w:p>
    <w:p w14:paraId="506C0535" w14:textId="46632E32" w:rsidR="00DE1480" w:rsidRPr="00AA4336" w:rsidRDefault="00AA4336" w:rsidP="00AA4336">
      <w:pPr>
        <w:autoSpaceDE w:val="0"/>
        <w:autoSpaceDN w:val="0"/>
        <w:adjustRightInd w:val="0"/>
        <w:spacing w:after="0" w:line="240" w:lineRule="auto"/>
        <w:ind w:left="426" w:hanging="426"/>
        <w:jc w:val="both"/>
        <w:rPr>
          <w:rFonts w:cstheme="minorHAnsi"/>
          <w:sz w:val="20"/>
          <w:szCs w:val="20"/>
        </w:rPr>
      </w:pPr>
      <w:r w:rsidRPr="00AA4336">
        <w:rPr>
          <w:rFonts w:cstheme="minorHAnsi"/>
          <w:b/>
          <w:bCs/>
          <w:sz w:val="20"/>
          <w:szCs w:val="20"/>
        </w:rPr>
        <w:t>28</w:t>
      </w:r>
      <w:r w:rsidR="00DE1480" w:rsidRPr="00AA4336">
        <w:rPr>
          <w:rFonts w:cstheme="minorHAnsi"/>
          <w:b/>
          <w:bCs/>
          <w:sz w:val="20"/>
          <w:szCs w:val="20"/>
        </w:rPr>
        <w:t xml:space="preserve">. </w:t>
      </w:r>
      <w:r w:rsidRPr="00AA4336">
        <w:rPr>
          <w:rFonts w:cstheme="minorHAnsi"/>
          <w:b/>
          <w:bCs/>
          <w:sz w:val="20"/>
          <w:szCs w:val="20"/>
        </w:rPr>
        <w:tab/>
      </w:r>
      <w:r w:rsidR="00DE1480" w:rsidRPr="00AA4336">
        <w:rPr>
          <w:rFonts w:cstheme="minorHAnsi"/>
          <w:sz w:val="20"/>
          <w:szCs w:val="20"/>
        </w:rPr>
        <w:t xml:space="preserve">Proszę o potwierdzenie, że nie odpowiadamy za wszelkie koszty oczyszczania, detoksykacji, dezynfekcji, usunięcia, monitorowania lub badań: prowadzonych w związku z Chorobą Zakaźną lub dotyczących jakiegokolwiek składnika majątku objętego ubezpieczeniem i dotkniętego działaniem takiej Choroby Zakaźnej. </w:t>
      </w:r>
    </w:p>
    <w:p w14:paraId="5B10AAC7" w14:textId="57F277CB" w:rsidR="00DE1480" w:rsidRPr="00AA4336" w:rsidRDefault="00DE1480" w:rsidP="00AA4336">
      <w:pPr>
        <w:autoSpaceDE w:val="0"/>
        <w:autoSpaceDN w:val="0"/>
        <w:adjustRightInd w:val="0"/>
        <w:spacing w:after="0" w:line="240" w:lineRule="auto"/>
        <w:jc w:val="both"/>
        <w:rPr>
          <w:rFonts w:cstheme="minorHAnsi"/>
          <w:sz w:val="20"/>
          <w:szCs w:val="20"/>
        </w:rPr>
      </w:pPr>
    </w:p>
    <w:p w14:paraId="40F74DC6" w14:textId="77777777" w:rsidR="00AA4336" w:rsidRPr="00F34752" w:rsidRDefault="00AA4336" w:rsidP="00AA4336">
      <w:pPr>
        <w:spacing w:after="0" w:line="240" w:lineRule="auto"/>
        <w:jc w:val="both"/>
        <w:rPr>
          <w:rFonts w:ascii="Calibri" w:eastAsia="Calibri" w:hAnsi="Calibri" w:cs="Calibri"/>
          <w:b/>
          <w:bCs/>
          <w:spacing w:val="4"/>
          <w:sz w:val="20"/>
          <w:szCs w:val="20"/>
        </w:rPr>
      </w:pPr>
      <w:r w:rsidRPr="00F34752">
        <w:rPr>
          <w:rFonts w:ascii="Calibri" w:eastAsia="Calibri" w:hAnsi="Calibri" w:cs="Calibri"/>
          <w:b/>
          <w:bCs/>
          <w:spacing w:val="4"/>
          <w:sz w:val="20"/>
          <w:szCs w:val="20"/>
        </w:rPr>
        <w:t>Odpowiedź:</w:t>
      </w:r>
    </w:p>
    <w:p w14:paraId="6A6F74F3" w14:textId="77777777" w:rsidR="00AA4336" w:rsidRPr="00F34752" w:rsidRDefault="00AA4336" w:rsidP="00AA4336">
      <w:pPr>
        <w:spacing w:after="0" w:line="240" w:lineRule="auto"/>
        <w:jc w:val="both"/>
        <w:rPr>
          <w:rFonts w:ascii="Calibri" w:eastAsia="Calibri" w:hAnsi="Calibri" w:cs="Calibri"/>
          <w:spacing w:val="4"/>
          <w:sz w:val="20"/>
          <w:szCs w:val="20"/>
        </w:rPr>
      </w:pPr>
      <w:r w:rsidRPr="00F34752">
        <w:rPr>
          <w:rFonts w:ascii="Calibri" w:eastAsia="Calibri" w:hAnsi="Calibri" w:cs="Calibri"/>
          <w:spacing w:val="4"/>
          <w:sz w:val="20"/>
          <w:szCs w:val="20"/>
        </w:rPr>
        <w:t>Zamawiający potwierdza.</w:t>
      </w:r>
    </w:p>
    <w:p w14:paraId="0BEA9232" w14:textId="50E68E2E" w:rsidR="00AA4336" w:rsidRDefault="00AA4336" w:rsidP="00DE1480">
      <w:pPr>
        <w:autoSpaceDE w:val="0"/>
        <w:autoSpaceDN w:val="0"/>
        <w:adjustRightInd w:val="0"/>
        <w:spacing w:after="0" w:line="240" w:lineRule="auto"/>
        <w:rPr>
          <w:rFonts w:cstheme="minorHAnsi"/>
          <w:color w:val="FF0000"/>
          <w:sz w:val="20"/>
          <w:szCs w:val="20"/>
        </w:rPr>
      </w:pPr>
    </w:p>
    <w:p w14:paraId="37E956E0" w14:textId="77777777" w:rsidR="00AA4336" w:rsidRPr="00CA63BC" w:rsidRDefault="00AA4336" w:rsidP="00DE1480">
      <w:pPr>
        <w:autoSpaceDE w:val="0"/>
        <w:autoSpaceDN w:val="0"/>
        <w:adjustRightInd w:val="0"/>
        <w:spacing w:after="0" w:line="240" w:lineRule="auto"/>
        <w:rPr>
          <w:rFonts w:cstheme="minorHAnsi"/>
          <w:sz w:val="20"/>
          <w:szCs w:val="20"/>
        </w:rPr>
      </w:pPr>
    </w:p>
    <w:p w14:paraId="29747D0B" w14:textId="1A1B267D" w:rsidR="00DE1480" w:rsidRPr="00CA63BC" w:rsidRDefault="00AA4336" w:rsidP="00457420">
      <w:pPr>
        <w:autoSpaceDE w:val="0"/>
        <w:autoSpaceDN w:val="0"/>
        <w:adjustRightInd w:val="0"/>
        <w:spacing w:after="0" w:line="240" w:lineRule="auto"/>
        <w:ind w:left="426" w:hanging="426"/>
        <w:jc w:val="both"/>
        <w:rPr>
          <w:rFonts w:cstheme="minorHAnsi"/>
          <w:sz w:val="20"/>
          <w:szCs w:val="20"/>
        </w:rPr>
      </w:pPr>
      <w:r w:rsidRPr="00CA63BC">
        <w:rPr>
          <w:rFonts w:cstheme="minorHAnsi"/>
          <w:b/>
          <w:bCs/>
          <w:sz w:val="20"/>
          <w:szCs w:val="20"/>
        </w:rPr>
        <w:t>29</w:t>
      </w:r>
      <w:r w:rsidR="00DE1480" w:rsidRPr="00CA63BC">
        <w:rPr>
          <w:rFonts w:cstheme="minorHAnsi"/>
          <w:b/>
          <w:bCs/>
          <w:sz w:val="20"/>
          <w:szCs w:val="20"/>
        </w:rPr>
        <w:t xml:space="preserve">. </w:t>
      </w:r>
      <w:r w:rsidRPr="00CA63BC">
        <w:rPr>
          <w:rFonts w:cstheme="minorHAnsi"/>
          <w:b/>
          <w:bCs/>
          <w:sz w:val="20"/>
          <w:szCs w:val="20"/>
        </w:rPr>
        <w:tab/>
      </w:r>
      <w:r w:rsidR="00DE1480" w:rsidRPr="00CA63BC">
        <w:rPr>
          <w:rFonts w:cstheme="minorHAnsi"/>
          <w:sz w:val="20"/>
          <w:szCs w:val="20"/>
        </w:rPr>
        <w:t xml:space="preserve">Prosimy o potwierdzenie, że zakres ochrony dla ubezpieczenia mienia od wszystkich </w:t>
      </w:r>
      <w:proofErr w:type="spellStart"/>
      <w:r w:rsidR="00DE1480" w:rsidRPr="00CA63BC">
        <w:rPr>
          <w:rFonts w:cstheme="minorHAnsi"/>
          <w:sz w:val="20"/>
          <w:szCs w:val="20"/>
        </w:rPr>
        <w:t>ryzyk</w:t>
      </w:r>
      <w:proofErr w:type="spellEnd"/>
      <w:r w:rsidR="00DE1480" w:rsidRPr="00CA63BC">
        <w:rPr>
          <w:rFonts w:cstheme="minorHAnsi"/>
          <w:sz w:val="20"/>
          <w:szCs w:val="20"/>
        </w:rPr>
        <w:t xml:space="preserve"> dotyczy szkód </w:t>
      </w:r>
      <w:r w:rsidR="00457420">
        <w:rPr>
          <w:rFonts w:cstheme="minorHAnsi"/>
          <w:sz w:val="20"/>
          <w:szCs w:val="20"/>
        </w:rPr>
        <w:br/>
      </w:r>
      <w:r w:rsidR="00DE1480" w:rsidRPr="00CA63BC">
        <w:rPr>
          <w:rFonts w:cstheme="minorHAnsi"/>
          <w:sz w:val="20"/>
          <w:szCs w:val="20"/>
        </w:rPr>
        <w:t xml:space="preserve">w mieniu objętych zakresem ubezpieczenia, powstałych na skutek uszczerbku majątkowego powstałego </w:t>
      </w:r>
      <w:r w:rsidR="00457420">
        <w:rPr>
          <w:rFonts w:cstheme="minorHAnsi"/>
          <w:sz w:val="20"/>
          <w:szCs w:val="20"/>
        </w:rPr>
        <w:br/>
      </w:r>
      <w:r w:rsidR="00DE1480" w:rsidRPr="00CA63BC">
        <w:rPr>
          <w:rFonts w:cstheme="minorHAnsi"/>
          <w:sz w:val="20"/>
          <w:szCs w:val="20"/>
        </w:rPr>
        <w:t xml:space="preserve">w następstwie utraty ,uszkodzenia lub zniszczenia ubezpieczonego przedmiotu ubezpieczenia spowodowanego zdarzeniem szkodowym objętym umową ubezpieczenia. </w:t>
      </w:r>
    </w:p>
    <w:p w14:paraId="74EDE649" w14:textId="17A209F0" w:rsidR="00DE1480" w:rsidRPr="00CA63BC" w:rsidRDefault="00DE1480" w:rsidP="00DE1480">
      <w:pPr>
        <w:autoSpaceDE w:val="0"/>
        <w:autoSpaceDN w:val="0"/>
        <w:adjustRightInd w:val="0"/>
        <w:spacing w:after="0" w:line="240" w:lineRule="auto"/>
        <w:rPr>
          <w:rFonts w:cstheme="minorHAnsi"/>
          <w:sz w:val="20"/>
          <w:szCs w:val="20"/>
        </w:rPr>
      </w:pPr>
    </w:p>
    <w:p w14:paraId="1C261DEE" w14:textId="77777777" w:rsidR="00AA4336" w:rsidRPr="003F1668" w:rsidRDefault="00AA4336" w:rsidP="00AA4336">
      <w:pPr>
        <w:spacing w:after="0" w:line="240" w:lineRule="auto"/>
        <w:jc w:val="both"/>
        <w:rPr>
          <w:rFonts w:ascii="Calibri" w:eastAsia="Calibri" w:hAnsi="Calibri" w:cs="Calibri"/>
          <w:b/>
          <w:bCs/>
          <w:spacing w:val="4"/>
          <w:sz w:val="20"/>
          <w:szCs w:val="20"/>
        </w:rPr>
      </w:pPr>
      <w:r w:rsidRPr="003F1668">
        <w:rPr>
          <w:rFonts w:ascii="Calibri" w:eastAsia="Calibri" w:hAnsi="Calibri" w:cs="Calibri"/>
          <w:b/>
          <w:bCs/>
          <w:spacing w:val="4"/>
          <w:sz w:val="20"/>
          <w:szCs w:val="20"/>
        </w:rPr>
        <w:t>Odpowiedź:</w:t>
      </w:r>
    </w:p>
    <w:p w14:paraId="3E640ADD" w14:textId="619CF4AE" w:rsidR="006F1C57" w:rsidRPr="003F1668" w:rsidRDefault="00AA4336" w:rsidP="00457420">
      <w:pPr>
        <w:autoSpaceDE w:val="0"/>
        <w:autoSpaceDN w:val="0"/>
        <w:adjustRightInd w:val="0"/>
        <w:spacing w:after="0" w:line="240" w:lineRule="auto"/>
        <w:jc w:val="both"/>
        <w:rPr>
          <w:rFonts w:cstheme="minorHAnsi"/>
          <w:sz w:val="20"/>
          <w:szCs w:val="20"/>
        </w:rPr>
      </w:pPr>
      <w:r w:rsidRPr="003F1668">
        <w:rPr>
          <w:rFonts w:cstheme="minorHAnsi"/>
          <w:sz w:val="20"/>
          <w:szCs w:val="20"/>
        </w:rPr>
        <w:t>Zamawiający informuje, iż w</w:t>
      </w:r>
      <w:r w:rsidR="006F1C57" w:rsidRPr="003F1668">
        <w:rPr>
          <w:rFonts w:cstheme="minorHAnsi"/>
          <w:sz w:val="20"/>
          <w:szCs w:val="20"/>
        </w:rPr>
        <w:t xml:space="preserve">nioskowany zakres ubezpieczenia </w:t>
      </w:r>
      <w:r w:rsidRPr="003F1668">
        <w:rPr>
          <w:rFonts w:cstheme="minorHAnsi"/>
          <w:sz w:val="20"/>
          <w:szCs w:val="20"/>
        </w:rPr>
        <w:t xml:space="preserve">winien obejmować </w:t>
      </w:r>
      <w:r w:rsidR="006F1C57" w:rsidRPr="003F1668">
        <w:rPr>
          <w:rFonts w:cstheme="minorHAnsi"/>
          <w:sz w:val="20"/>
          <w:szCs w:val="20"/>
        </w:rPr>
        <w:t>co</w:t>
      </w:r>
      <w:r w:rsidRPr="003F1668">
        <w:rPr>
          <w:rFonts w:cstheme="minorHAnsi"/>
          <w:sz w:val="20"/>
          <w:szCs w:val="20"/>
        </w:rPr>
        <w:t xml:space="preserve"> </w:t>
      </w:r>
      <w:r w:rsidR="006F1C57" w:rsidRPr="003F1668">
        <w:rPr>
          <w:rFonts w:cstheme="minorHAnsi"/>
          <w:sz w:val="20"/>
          <w:szCs w:val="20"/>
        </w:rPr>
        <w:t>najmniej katalog ryzyka nazwanych w</w:t>
      </w:r>
      <w:r w:rsidRPr="003F1668">
        <w:rPr>
          <w:rFonts w:cstheme="minorHAnsi"/>
          <w:sz w:val="20"/>
          <w:szCs w:val="20"/>
        </w:rPr>
        <w:t xml:space="preserve"> PAKIECIE I, Punkt 1) Ubezpieczenie mienia od ognia i innych zdarzeń losowych </w:t>
      </w:r>
      <w:r w:rsidR="006F1C57" w:rsidRPr="003F1668">
        <w:rPr>
          <w:rFonts w:cstheme="minorHAnsi"/>
          <w:sz w:val="20"/>
          <w:szCs w:val="20"/>
        </w:rPr>
        <w:t xml:space="preserve">oraz szkody </w:t>
      </w:r>
      <w:r w:rsidRPr="003F1668">
        <w:rPr>
          <w:rFonts w:cstheme="minorHAnsi"/>
          <w:sz w:val="20"/>
          <w:szCs w:val="20"/>
        </w:rPr>
        <w:t>powstałe</w:t>
      </w:r>
      <w:r w:rsidR="006F1C57" w:rsidRPr="003F1668">
        <w:rPr>
          <w:rFonts w:cstheme="minorHAnsi"/>
          <w:sz w:val="20"/>
          <w:szCs w:val="20"/>
        </w:rPr>
        <w:t xml:space="preserve"> na skutek </w:t>
      </w:r>
      <w:r w:rsidR="00CA63BC" w:rsidRPr="003F1668">
        <w:rPr>
          <w:rFonts w:cstheme="minorHAnsi"/>
          <w:sz w:val="20"/>
          <w:szCs w:val="20"/>
        </w:rPr>
        <w:t>uszczerbku majątkowego powstałego w następstwie utraty ,uszkodzenia lub zniszczenia ubezpieczonego przedmiotu ubezpieczenia spowodowanego zdarzeniem szkodowym objętym umową ubezpieczenia</w:t>
      </w:r>
    </w:p>
    <w:p w14:paraId="17516AE0" w14:textId="205E878C" w:rsidR="006F1C57" w:rsidRPr="003F1668" w:rsidRDefault="006F1C57" w:rsidP="00DE1480">
      <w:pPr>
        <w:autoSpaceDE w:val="0"/>
        <w:autoSpaceDN w:val="0"/>
        <w:adjustRightInd w:val="0"/>
        <w:spacing w:after="0" w:line="240" w:lineRule="auto"/>
        <w:rPr>
          <w:rFonts w:cstheme="minorHAnsi"/>
          <w:color w:val="FF0000"/>
          <w:sz w:val="20"/>
          <w:szCs w:val="20"/>
        </w:rPr>
      </w:pPr>
    </w:p>
    <w:p w14:paraId="6582D6A1" w14:textId="77777777" w:rsidR="00CA63BC" w:rsidRPr="003F1668" w:rsidRDefault="00CA63BC" w:rsidP="00DE1480">
      <w:pPr>
        <w:autoSpaceDE w:val="0"/>
        <w:autoSpaceDN w:val="0"/>
        <w:adjustRightInd w:val="0"/>
        <w:spacing w:after="0" w:line="240" w:lineRule="auto"/>
        <w:rPr>
          <w:rFonts w:cstheme="minorHAnsi"/>
          <w:color w:val="FF0000"/>
          <w:sz w:val="20"/>
          <w:szCs w:val="20"/>
        </w:rPr>
      </w:pPr>
    </w:p>
    <w:p w14:paraId="65A86FCF" w14:textId="3E5B5C62" w:rsidR="00DE1480" w:rsidRPr="003F1668" w:rsidRDefault="00CA63BC" w:rsidP="00457420">
      <w:pPr>
        <w:autoSpaceDE w:val="0"/>
        <w:autoSpaceDN w:val="0"/>
        <w:adjustRightInd w:val="0"/>
        <w:spacing w:after="0" w:line="240" w:lineRule="auto"/>
        <w:ind w:left="426" w:hanging="426"/>
        <w:jc w:val="both"/>
        <w:rPr>
          <w:rFonts w:cstheme="minorHAnsi"/>
          <w:sz w:val="20"/>
          <w:szCs w:val="20"/>
        </w:rPr>
      </w:pPr>
      <w:r w:rsidRPr="003F1668">
        <w:rPr>
          <w:rFonts w:cstheme="minorHAnsi"/>
          <w:b/>
          <w:bCs/>
          <w:sz w:val="20"/>
          <w:szCs w:val="20"/>
        </w:rPr>
        <w:t>30</w:t>
      </w:r>
      <w:r w:rsidR="00DE1480" w:rsidRPr="003F1668">
        <w:rPr>
          <w:rFonts w:cstheme="minorHAnsi"/>
          <w:b/>
          <w:bCs/>
          <w:sz w:val="20"/>
          <w:szCs w:val="20"/>
        </w:rPr>
        <w:t xml:space="preserve">. </w:t>
      </w:r>
      <w:r w:rsidR="0087468D">
        <w:rPr>
          <w:rFonts w:cstheme="minorHAnsi"/>
          <w:b/>
          <w:bCs/>
          <w:sz w:val="20"/>
          <w:szCs w:val="20"/>
        </w:rPr>
        <w:tab/>
      </w:r>
      <w:r w:rsidR="00DE1480" w:rsidRPr="003F1668">
        <w:rPr>
          <w:rFonts w:cstheme="minorHAnsi"/>
          <w:sz w:val="20"/>
          <w:szCs w:val="20"/>
        </w:rPr>
        <w:t xml:space="preserve">Prosimy o potwierdzenie, że w kwestiach nieuregulowanych w SIWZ, w zakresie ubezpieczenia: Ubezpieczenie mienia od ognia i innych zdarzeń losowych, Ubezpieczenie mienia od kradzieży z włamaniem i rabunku oraz dewastacji i wandalizmu, Ubezpieczenie sprzętu elektronicznego od wszystkich </w:t>
      </w:r>
      <w:proofErr w:type="spellStart"/>
      <w:r w:rsidR="00DE1480" w:rsidRPr="003F1668">
        <w:rPr>
          <w:rFonts w:cstheme="minorHAnsi"/>
          <w:sz w:val="20"/>
          <w:szCs w:val="20"/>
        </w:rPr>
        <w:t>ryzyk</w:t>
      </w:r>
      <w:proofErr w:type="spellEnd"/>
      <w:r w:rsidR="00DE1480" w:rsidRPr="003F1668">
        <w:rPr>
          <w:rFonts w:cstheme="minorHAnsi"/>
          <w:sz w:val="20"/>
          <w:szCs w:val="20"/>
        </w:rPr>
        <w:t>, Ubezpieczenie odpowiedzialności cywilnej z tytułu prowadzonej działalności i posiadania mienia, Ubezpieczenie mienia od ognia i innych zdarzeń losowych Wspólnot Mieszkaniowych zarządzanych przez MTBS Sp. z o.o., Ubezpieczenie odpowiedzialności cywilnej Wspólnot Mieszkaniowych zarządzanych przez MTBS Sp. z o.o</w:t>
      </w:r>
      <w:r w:rsidR="00DE1480" w:rsidRPr="003F1668">
        <w:rPr>
          <w:rFonts w:cstheme="minorHAnsi"/>
          <w:b/>
          <w:bCs/>
          <w:sz w:val="20"/>
          <w:szCs w:val="20"/>
        </w:rPr>
        <w:t xml:space="preserve">. - </w:t>
      </w:r>
      <w:r w:rsidR="00DE1480" w:rsidRPr="003F1668">
        <w:rPr>
          <w:rFonts w:cstheme="minorHAnsi"/>
          <w:sz w:val="20"/>
          <w:szCs w:val="20"/>
        </w:rPr>
        <w:t xml:space="preserve">zastosowanie będą miały OWU Wykonawcy </w:t>
      </w:r>
    </w:p>
    <w:p w14:paraId="09D64A9E" w14:textId="6FEFC410" w:rsidR="00DE1480" w:rsidRDefault="00DE1480" w:rsidP="00DE1480">
      <w:pPr>
        <w:autoSpaceDE w:val="0"/>
        <w:autoSpaceDN w:val="0"/>
        <w:adjustRightInd w:val="0"/>
        <w:spacing w:after="0" w:line="240" w:lineRule="auto"/>
        <w:rPr>
          <w:rFonts w:cstheme="minorHAnsi"/>
          <w:color w:val="FF0000"/>
          <w:sz w:val="20"/>
          <w:szCs w:val="20"/>
        </w:rPr>
      </w:pPr>
    </w:p>
    <w:p w14:paraId="1B5010BF" w14:textId="77777777" w:rsidR="003F1668" w:rsidRPr="00F34752" w:rsidRDefault="003F1668" w:rsidP="003F1668">
      <w:pPr>
        <w:spacing w:after="0" w:line="240" w:lineRule="auto"/>
        <w:jc w:val="both"/>
        <w:rPr>
          <w:rFonts w:ascii="Calibri" w:eastAsia="Calibri" w:hAnsi="Calibri" w:cs="Calibri"/>
          <w:b/>
          <w:bCs/>
          <w:spacing w:val="4"/>
          <w:sz w:val="20"/>
          <w:szCs w:val="20"/>
        </w:rPr>
      </w:pPr>
      <w:r w:rsidRPr="00F34752">
        <w:rPr>
          <w:rFonts w:ascii="Calibri" w:eastAsia="Calibri" w:hAnsi="Calibri" w:cs="Calibri"/>
          <w:b/>
          <w:bCs/>
          <w:spacing w:val="4"/>
          <w:sz w:val="20"/>
          <w:szCs w:val="20"/>
        </w:rPr>
        <w:t>Odpowiedź:</w:t>
      </w:r>
    </w:p>
    <w:p w14:paraId="699F3957" w14:textId="77777777" w:rsidR="003F1668" w:rsidRPr="00F34752" w:rsidRDefault="003F1668" w:rsidP="003F1668">
      <w:pPr>
        <w:spacing w:after="0" w:line="240" w:lineRule="auto"/>
        <w:jc w:val="both"/>
        <w:rPr>
          <w:rFonts w:ascii="Calibri" w:eastAsia="Calibri" w:hAnsi="Calibri" w:cs="Calibri"/>
          <w:spacing w:val="4"/>
          <w:sz w:val="20"/>
          <w:szCs w:val="20"/>
        </w:rPr>
      </w:pPr>
      <w:r w:rsidRPr="00F34752">
        <w:rPr>
          <w:rFonts w:ascii="Calibri" w:eastAsia="Calibri" w:hAnsi="Calibri" w:cs="Calibri"/>
          <w:spacing w:val="4"/>
          <w:sz w:val="20"/>
          <w:szCs w:val="20"/>
        </w:rPr>
        <w:t>Zamawiający potwierdza.</w:t>
      </w:r>
    </w:p>
    <w:p w14:paraId="67B7F795" w14:textId="699EE177" w:rsidR="006F1C57" w:rsidRDefault="006F1C57" w:rsidP="00DE1480">
      <w:pPr>
        <w:autoSpaceDE w:val="0"/>
        <w:autoSpaceDN w:val="0"/>
        <w:adjustRightInd w:val="0"/>
        <w:spacing w:after="0" w:line="240" w:lineRule="auto"/>
        <w:rPr>
          <w:rFonts w:cstheme="minorHAnsi"/>
          <w:color w:val="FF0000"/>
          <w:sz w:val="20"/>
          <w:szCs w:val="20"/>
        </w:rPr>
      </w:pPr>
    </w:p>
    <w:p w14:paraId="0F3C74C4" w14:textId="77777777" w:rsidR="003F1668" w:rsidRPr="00341428" w:rsidRDefault="003F1668" w:rsidP="00DE1480">
      <w:pPr>
        <w:autoSpaceDE w:val="0"/>
        <w:autoSpaceDN w:val="0"/>
        <w:adjustRightInd w:val="0"/>
        <w:spacing w:after="0" w:line="240" w:lineRule="auto"/>
        <w:rPr>
          <w:rFonts w:cstheme="minorHAnsi"/>
          <w:sz w:val="20"/>
          <w:szCs w:val="20"/>
        </w:rPr>
      </w:pPr>
    </w:p>
    <w:p w14:paraId="7CF950E2" w14:textId="470D444D" w:rsidR="00DE1480" w:rsidRPr="00341428" w:rsidRDefault="0087468D" w:rsidP="0087468D">
      <w:pPr>
        <w:autoSpaceDE w:val="0"/>
        <w:autoSpaceDN w:val="0"/>
        <w:adjustRightInd w:val="0"/>
        <w:spacing w:after="0" w:line="240" w:lineRule="auto"/>
        <w:ind w:left="426" w:hanging="426"/>
        <w:rPr>
          <w:rFonts w:cstheme="minorHAnsi"/>
          <w:sz w:val="20"/>
          <w:szCs w:val="20"/>
        </w:rPr>
      </w:pPr>
      <w:r>
        <w:rPr>
          <w:rFonts w:cstheme="minorHAnsi"/>
          <w:b/>
          <w:bCs/>
          <w:sz w:val="20"/>
          <w:szCs w:val="20"/>
        </w:rPr>
        <w:t>31</w:t>
      </w:r>
      <w:r w:rsidR="00DE1480" w:rsidRPr="00341428">
        <w:rPr>
          <w:rFonts w:cstheme="minorHAnsi"/>
          <w:b/>
          <w:bCs/>
          <w:sz w:val="20"/>
          <w:szCs w:val="20"/>
        </w:rPr>
        <w:t xml:space="preserve">. </w:t>
      </w:r>
      <w:r>
        <w:rPr>
          <w:rFonts w:cstheme="minorHAnsi"/>
          <w:b/>
          <w:bCs/>
          <w:sz w:val="20"/>
          <w:szCs w:val="20"/>
        </w:rPr>
        <w:tab/>
      </w:r>
      <w:r w:rsidR="00DE1480" w:rsidRPr="00341428">
        <w:rPr>
          <w:rFonts w:cstheme="minorHAnsi"/>
          <w:sz w:val="20"/>
          <w:szCs w:val="20"/>
        </w:rPr>
        <w:t xml:space="preserve">Ryzyko zapadania się /osuwania ziemi – prosimy o potwierdzenie, że wyłączona są szkody spowodowane działalnością człowieka . </w:t>
      </w:r>
    </w:p>
    <w:p w14:paraId="03A0E4DE" w14:textId="1C455E33" w:rsidR="00DE1480" w:rsidRPr="00341428" w:rsidRDefault="00DE1480" w:rsidP="00DE1480">
      <w:pPr>
        <w:autoSpaceDE w:val="0"/>
        <w:autoSpaceDN w:val="0"/>
        <w:adjustRightInd w:val="0"/>
        <w:spacing w:after="0" w:line="240" w:lineRule="auto"/>
        <w:rPr>
          <w:rFonts w:cstheme="minorHAnsi"/>
          <w:sz w:val="20"/>
          <w:szCs w:val="20"/>
        </w:rPr>
      </w:pPr>
    </w:p>
    <w:p w14:paraId="034947ED" w14:textId="77777777" w:rsidR="003F1668" w:rsidRPr="008A6545" w:rsidRDefault="003F1668" w:rsidP="003F1668">
      <w:pPr>
        <w:spacing w:after="0" w:line="240" w:lineRule="auto"/>
        <w:jc w:val="both"/>
        <w:rPr>
          <w:rFonts w:eastAsia="Calibri" w:cstheme="minorHAnsi"/>
          <w:b/>
          <w:bCs/>
          <w:spacing w:val="4"/>
          <w:sz w:val="20"/>
          <w:szCs w:val="20"/>
        </w:rPr>
      </w:pPr>
      <w:r w:rsidRPr="008A6545">
        <w:rPr>
          <w:rFonts w:eastAsia="Calibri" w:cstheme="minorHAnsi"/>
          <w:b/>
          <w:bCs/>
          <w:spacing w:val="4"/>
          <w:sz w:val="20"/>
          <w:szCs w:val="20"/>
        </w:rPr>
        <w:t>Odpowiedź:</w:t>
      </w:r>
    </w:p>
    <w:p w14:paraId="73522515" w14:textId="11395E3A" w:rsidR="00341428" w:rsidRPr="008A6545" w:rsidRDefault="003F1668" w:rsidP="00CE51FF">
      <w:pPr>
        <w:autoSpaceDE w:val="0"/>
        <w:autoSpaceDN w:val="0"/>
        <w:adjustRightInd w:val="0"/>
        <w:spacing w:after="0" w:line="240" w:lineRule="auto"/>
        <w:rPr>
          <w:rFonts w:cstheme="minorHAnsi"/>
          <w:sz w:val="20"/>
          <w:szCs w:val="20"/>
        </w:rPr>
      </w:pPr>
      <w:r w:rsidRPr="008A6545">
        <w:rPr>
          <w:rFonts w:cstheme="minorHAnsi"/>
          <w:sz w:val="20"/>
          <w:szCs w:val="20"/>
        </w:rPr>
        <w:t xml:space="preserve">Zamawiający </w:t>
      </w:r>
      <w:r w:rsidR="00341428" w:rsidRPr="008A6545">
        <w:rPr>
          <w:rFonts w:cstheme="minorHAnsi"/>
          <w:sz w:val="20"/>
          <w:szCs w:val="20"/>
        </w:rPr>
        <w:t>informuje, iż jego intencją jest objęcie ochroną ubezpieczenia szkód polegających na:</w:t>
      </w:r>
    </w:p>
    <w:p w14:paraId="0C3C1E10" w14:textId="77777777" w:rsidR="00341428" w:rsidRPr="008A6545" w:rsidRDefault="00341428" w:rsidP="00CE51FF">
      <w:pPr>
        <w:autoSpaceDE w:val="0"/>
        <w:autoSpaceDN w:val="0"/>
        <w:adjustRightInd w:val="0"/>
        <w:spacing w:after="0" w:line="240" w:lineRule="auto"/>
        <w:rPr>
          <w:rFonts w:cstheme="minorHAnsi"/>
          <w:sz w:val="20"/>
          <w:szCs w:val="20"/>
        </w:rPr>
      </w:pPr>
      <w:r w:rsidRPr="008A6545">
        <w:rPr>
          <w:rFonts w:cstheme="minorHAnsi"/>
          <w:sz w:val="20"/>
          <w:szCs w:val="20"/>
        </w:rPr>
        <w:t xml:space="preserve">- zapadaniu się ziemi oraz </w:t>
      </w:r>
    </w:p>
    <w:p w14:paraId="33FF154C" w14:textId="4CA678C6" w:rsidR="00CE51FF" w:rsidRPr="00341428" w:rsidRDefault="00341428" w:rsidP="00CE51FF">
      <w:pPr>
        <w:autoSpaceDE w:val="0"/>
        <w:autoSpaceDN w:val="0"/>
        <w:adjustRightInd w:val="0"/>
        <w:spacing w:after="0" w:line="240" w:lineRule="auto"/>
        <w:rPr>
          <w:rFonts w:cstheme="minorHAnsi"/>
          <w:sz w:val="20"/>
          <w:szCs w:val="20"/>
        </w:rPr>
      </w:pPr>
      <w:r w:rsidRPr="008A6545">
        <w:rPr>
          <w:rFonts w:cstheme="minorHAnsi"/>
          <w:sz w:val="20"/>
          <w:szCs w:val="20"/>
        </w:rPr>
        <w:t xml:space="preserve">- </w:t>
      </w:r>
      <w:r w:rsidR="00CE51FF" w:rsidRPr="008A6545">
        <w:rPr>
          <w:rFonts w:cstheme="minorHAnsi"/>
          <w:sz w:val="20"/>
          <w:szCs w:val="20"/>
        </w:rPr>
        <w:t>osu</w:t>
      </w:r>
      <w:r w:rsidRPr="008A6545">
        <w:rPr>
          <w:rFonts w:cstheme="minorHAnsi"/>
          <w:sz w:val="20"/>
          <w:szCs w:val="20"/>
        </w:rPr>
        <w:t xml:space="preserve">nięciu się </w:t>
      </w:r>
      <w:r w:rsidR="00CE51FF" w:rsidRPr="008A6545">
        <w:rPr>
          <w:rFonts w:cstheme="minorHAnsi"/>
          <w:sz w:val="20"/>
          <w:szCs w:val="20"/>
        </w:rPr>
        <w:t>ziemi nie spowodowane działalnością ludzką</w:t>
      </w:r>
      <w:r w:rsidRPr="008A6545">
        <w:rPr>
          <w:rFonts w:cstheme="minorHAnsi"/>
          <w:sz w:val="20"/>
          <w:szCs w:val="20"/>
        </w:rPr>
        <w:t>.</w:t>
      </w:r>
    </w:p>
    <w:p w14:paraId="5DE22684" w14:textId="1D583136" w:rsidR="00CE51FF" w:rsidRDefault="00CE51FF" w:rsidP="00DE1480">
      <w:pPr>
        <w:autoSpaceDE w:val="0"/>
        <w:autoSpaceDN w:val="0"/>
        <w:adjustRightInd w:val="0"/>
        <w:spacing w:after="0" w:line="240" w:lineRule="auto"/>
        <w:rPr>
          <w:rFonts w:cstheme="minorHAnsi"/>
          <w:color w:val="FF0000"/>
          <w:sz w:val="20"/>
          <w:szCs w:val="20"/>
        </w:rPr>
      </w:pPr>
    </w:p>
    <w:p w14:paraId="5B64AC52" w14:textId="77777777" w:rsidR="003F1668" w:rsidRPr="00DE1480" w:rsidRDefault="003F1668" w:rsidP="00DE1480">
      <w:pPr>
        <w:autoSpaceDE w:val="0"/>
        <w:autoSpaceDN w:val="0"/>
        <w:adjustRightInd w:val="0"/>
        <w:spacing w:after="0" w:line="240" w:lineRule="auto"/>
        <w:rPr>
          <w:rFonts w:cstheme="minorHAnsi"/>
          <w:color w:val="FF0000"/>
          <w:sz w:val="20"/>
          <w:szCs w:val="20"/>
        </w:rPr>
      </w:pPr>
    </w:p>
    <w:p w14:paraId="4E78C861" w14:textId="3EF7F0EC" w:rsidR="00DE1480" w:rsidRPr="0087468D" w:rsidRDefault="0087468D" w:rsidP="0087468D">
      <w:pPr>
        <w:autoSpaceDE w:val="0"/>
        <w:autoSpaceDN w:val="0"/>
        <w:adjustRightInd w:val="0"/>
        <w:spacing w:after="0" w:line="240" w:lineRule="auto"/>
        <w:ind w:left="426" w:hanging="426"/>
        <w:rPr>
          <w:rFonts w:cstheme="minorHAnsi"/>
          <w:sz w:val="20"/>
          <w:szCs w:val="20"/>
        </w:rPr>
      </w:pPr>
      <w:r>
        <w:rPr>
          <w:rFonts w:cstheme="minorHAnsi"/>
          <w:b/>
          <w:bCs/>
          <w:sz w:val="20"/>
          <w:szCs w:val="20"/>
        </w:rPr>
        <w:t>32</w:t>
      </w:r>
      <w:r w:rsidR="00DE1480" w:rsidRPr="0087468D">
        <w:rPr>
          <w:rFonts w:cstheme="minorHAnsi"/>
          <w:b/>
          <w:bCs/>
          <w:sz w:val="20"/>
          <w:szCs w:val="20"/>
        </w:rPr>
        <w:t xml:space="preserve">. </w:t>
      </w:r>
      <w:r w:rsidRPr="0087468D">
        <w:rPr>
          <w:rFonts w:cstheme="minorHAnsi"/>
          <w:b/>
          <w:bCs/>
          <w:sz w:val="20"/>
          <w:szCs w:val="20"/>
        </w:rPr>
        <w:tab/>
      </w:r>
      <w:r w:rsidR="00DE1480" w:rsidRPr="0087468D">
        <w:rPr>
          <w:rFonts w:cstheme="minorHAnsi"/>
          <w:sz w:val="20"/>
          <w:szCs w:val="20"/>
        </w:rPr>
        <w:t xml:space="preserve">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prosimy o wprowadzenie limitu w wysokości 500 000,-zł na jedno i wszystkie zdarzenia w okresie ubezpieczenia </w:t>
      </w:r>
    </w:p>
    <w:p w14:paraId="5C770B0F" w14:textId="63BD2B53" w:rsidR="00DE1480" w:rsidRPr="00BB6560" w:rsidRDefault="00DE1480" w:rsidP="00B45D31">
      <w:pPr>
        <w:spacing w:after="0" w:line="240" w:lineRule="auto"/>
        <w:jc w:val="both"/>
        <w:rPr>
          <w:rFonts w:cstheme="minorHAnsi"/>
          <w:color w:val="FF0000"/>
          <w:sz w:val="20"/>
          <w:szCs w:val="20"/>
        </w:rPr>
      </w:pPr>
    </w:p>
    <w:p w14:paraId="69F7CF78" w14:textId="77777777" w:rsidR="0087468D" w:rsidRPr="008A6545" w:rsidRDefault="0087468D" w:rsidP="0087468D">
      <w:pPr>
        <w:spacing w:after="0" w:line="240" w:lineRule="auto"/>
        <w:rPr>
          <w:rFonts w:ascii="Calibri" w:eastAsia="Calibri" w:hAnsi="Calibri" w:cs="Calibri"/>
          <w:b/>
          <w:bCs/>
          <w:spacing w:val="4"/>
          <w:sz w:val="20"/>
          <w:szCs w:val="20"/>
        </w:rPr>
      </w:pPr>
      <w:r w:rsidRPr="008A6545">
        <w:rPr>
          <w:rFonts w:ascii="Calibri" w:eastAsia="Calibri" w:hAnsi="Calibri" w:cs="Calibri"/>
          <w:b/>
          <w:bCs/>
          <w:spacing w:val="4"/>
          <w:sz w:val="20"/>
          <w:szCs w:val="20"/>
        </w:rPr>
        <w:t>Odpowiedź:</w:t>
      </w:r>
    </w:p>
    <w:p w14:paraId="62DF0CDA" w14:textId="4371B264" w:rsidR="0087468D" w:rsidRPr="00653922" w:rsidRDefault="0087468D" w:rsidP="0087468D">
      <w:pPr>
        <w:pStyle w:val="Default"/>
        <w:jc w:val="both"/>
        <w:rPr>
          <w:color w:val="auto"/>
          <w:sz w:val="20"/>
          <w:szCs w:val="20"/>
        </w:rPr>
      </w:pPr>
      <w:r w:rsidRPr="008A6545">
        <w:rPr>
          <w:rFonts w:eastAsia="Calibri"/>
          <w:color w:val="auto"/>
          <w:spacing w:val="4"/>
          <w:sz w:val="20"/>
          <w:szCs w:val="20"/>
        </w:rPr>
        <w:t xml:space="preserve">Zamawiający nie wyraża zgody. </w:t>
      </w:r>
      <w:r w:rsidRPr="008A6545">
        <w:rPr>
          <w:color w:val="auto"/>
          <w:sz w:val="20"/>
          <w:szCs w:val="20"/>
        </w:rPr>
        <w:t xml:space="preserve">W odniesieniu do </w:t>
      </w:r>
      <w:r w:rsidRPr="008A6545">
        <w:rPr>
          <w:rFonts w:cstheme="minorHAnsi"/>
          <w:color w:val="auto"/>
          <w:sz w:val="20"/>
          <w:szCs w:val="20"/>
        </w:rPr>
        <w:t xml:space="preserve">kosztów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Pr="008A6545">
        <w:rPr>
          <w:color w:val="auto"/>
          <w:sz w:val="20"/>
          <w:szCs w:val="20"/>
        </w:rPr>
        <w:t>a</w:t>
      </w:r>
      <w:r w:rsidRPr="008A6545">
        <w:rPr>
          <w:rFonts w:eastAsia="Calibri"/>
          <w:spacing w:val="4"/>
          <w:sz w:val="20"/>
          <w:szCs w:val="20"/>
        </w:rPr>
        <w:t xml:space="preserve">kceptowany, minimalny limit wynosi 2.000.000 zł </w:t>
      </w:r>
      <w:r w:rsidRPr="008A6545">
        <w:rPr>
          <w:color w:val="auto"/>
          <w:sz w:val="20"/>
          <w:szCs w:val="20"/>
        </w:rPr>
        <w:t>na jeden i wszystkie wypadki.</w:t>
      </w:r>
    </w:p>
    <w:p w14:paraId="2F3359BC" w14:textId="77777777" w:rsidR="00DE1480" w:rsidRPr="00DE1480" w:rsidRDefault="00DE1480" w:rsidP="00DE1480">
      <w:pPr>
        <w:autoSpaceDE w:val="0"/>
        <w:autoSpaceDN w:val="0"/>
        <w:adjustRightInd w:val="0"/>
        <w:spacing w:after="0" w:line="240" w:lineRule="auto"/>
        <w:rPr>
          <w:rFonts w:cstheme="minorHAnsi"/>
          <w:color w:val="FF0000"/>
          <w:sz w:val="20"/>
          <w:szCs w:val="20"/>
        </w:rPr>
      </w:pPr>
    </w:p>
    <w:p w14:paraId="60064541" w14:textId="77777777" w:rsidR="00DE1480" w:rsidRPr="00DE1480" w:rsidRDefault="00DE1480" w:rsidP="00DE1480">
      <w:pPr>
        <w:autoSpaceDE w:val="0"/>
        <w:autoSpaceDN w:val="0"/>
        <w:adjustRightInd w:val="0"/>
        <w:spacing w:after="0" w:line="240" w:lineRule="auto"/>
        <w:rPr>
          <w:rFonts w:cstheme="minorHAnsi"/>
          <w:color w:val="FF0000"/>
          <w:sz w:val="20"/>
          <w:szCs w:val="20"/>
        </w:rPr>
      </w:pPr>
    </w:p>
    <w:p w14:paraId="6B9BC526" w14:textId="1F66B815" w:rsidR="00DE1480" w:rsidRPr="00AF640E" w:rsidRDefault="0087468D" w:rsidP="0087468D">
      <w:pPr>
        <w:autoSpaceDE w:val="0"/>
        <w:autoSpaceDN w:val="0"/>
        <w:adjustRightInd w:val="0"/>
        <w:spacing w:after="0" w:line="240" w:lineRule="auto"/>
        <w:ind w:left="426" w:hanging="426"/>
        <w:rPr>
          <w:rFonts w:cstheme="minorHAnsi"/>
          <w:sz w:val="20"/>
          <w:szCs w:val="20"/>
        </w:rPr>
      </w:pPr>
      <w:r w:rsidRPr="00AF640E">
        <w:rPr>
          <w:rFonts w:cstheme="minorHAnsi"/>
          <w:b/>
          <w:bCs/>
          <w:sz w:val="20"/>
          <w:szCs w:val="20"/>
        </w:rPr>
        <w:t>33</w:t>
      </w:r>
      <w:r w:rsidR="00DE1480" w:rsidRPr="00AF640E">
        <w:rPr>
          <w:rFonts w:cstheme="minorHAnsi"/>
          <w:b/>
          <w:bCs/>
          <w:sz w:val="20"/>
          <w:szCs w:val="20"/>
        </w:rPr>
        <w:t xml:space="preserve">. </w:t>
      </w:r>
      <w:r w:rsidRPr="00AF640E">
        <w:rPr>
          <w:rFonts w:cstheme="minorHAnsi"/>
          <w:b/>
          <w:bCs/>
          <w:sz w:val="20"/>
          <w:szCs w:val="20"/>
        </w:rPr>
        <w:tab/>
      </w:r>
      <w:r w:rsidR="00DE1480" w:rsidRPr="00AF640E">
        <w:rPr>
          <w:rFonts w:cstheme="minorHAnsi"/>
          <w:sz w:val="20"/>
          <w:szCs w:val="20"/>
        </w:rPr>
        <w:t xml:space="preserve">Prosimy o potwierdzenie, że w budynkach wskazanych do ubezpieczenia nie jest prowadzona działalność produkcyjna. W przeciwnym wypadku prosimy o informację jakiego rodzaju działalność produkcyjna jest prowadzona, jakiego rodzaju mienie jest magazynowane/przechowywane? </w:t>
      </w:r>
    </w:p>
    <w:p w14:paraId="51E72A48" w14:textId="6D464BE8" w:rsidR="00DE1480" w:rsidRPr="00AF640E" w:rsidRDefault="00DE1480" w:rsidP="0087468D">
      <w:pPr>
        <w:autoSpaceDE w:val="0"/>
        <w:autoSpaceDN w:val="0"/>
        <w:adjustRightInd w:val="0"/>
        <w:spacing w:after="0" w:line="240" w:lineRule="auto"/>
        <w:ind w:left="426" w:hanging="426"/>
        <w:rPr>
          <w:rFonts w:cstheme="minorHAnsi"/>
          <w:sz w:val="20"/>
          <w:szCs w:val="20"/>
        </w:rPr>
      </w:pPr>
    </w:p>
    <w:p w14:paraId="48940C4B" w14:textId="77777777" w:rsidR="003F1668" w:rsidRPr="00BC0BA1" w:rsidRDefault="003F1668" w:rsidP="003F1668">
      <w:pPr>
        <w:spacing w:after="0" w:line="240" w:lineRule="auto"/>
        <w:jc w:val="both"/>
        <w:rPr>
          <w:rFonts w:ascii="Calibri" w:eastAsia="Calibri" w:hAnsi="Calibri" w:cs="Calibri"/>
          <w:b/>
          <w:bCs/>
          <w:spacing w:val="4"/>
          <w:sz w:val="20"/>
          <w:szCs w:val="20"/>
        </w:rPr>
      </w:pPr>
      <w:r w:rsidRPr="00BC0BA1">
        <w:rPr>
          <w:rFonts w:ascii="Calibri" w:eastAsia="Calibri" w:hAnsi="Calibri" w:cs="Calibri"/>
          <w:b/>
          <w:bCs/>
          <w:spacing w:val="4"/>
          <w:sz w:val="20"/>
          <w:szCs w:val="20"/>
        </w:rPr>
        <w:t>Odpowiedź:</w:t>
      </w:r>
    </w:p>
    <w:p w14:paraId="3CDAF459" w14:textId="499208AF" w:rsidR="006F1C57" w:rsidRPr="00BC0BA1" w:rsidRDefault="00AF640E" w:rsidP="00DE1480">
      <w:pPr>
        <w:autoSpaceDE w:val="0"/>
        <w:autoSpaceDN w:val="0"/>
        <w:adjustRightInd w:val="0"/>
        <w:spacing w:after="0" w:line="240" w:lineRule="auto"/>
        <w:rPr>
          <w:sz w:val="20"/>
          <w:szCs w:val="20"/>
        </w:rPr>
      </w:pPr>
      <w:r w:rsidRPr="00BC0BA1">
        <w:rPr>
          <w:sz w:val="20"/>
          <w:szCs w:val="20"/>
        </w:rPr>
        <w:t>Zamawiający potwierdza, iż w</w:t>
      </w:r>
      <w:r w:rsidR="000C1463" w:rsidRPr="00BC0BA1">
        <w:rPr>
          <w:sz w:val="20"/>
          <w:szCs w:val="20"/>
        </w:rPr>
        <w:t xml:space="preserve"> jednym budynku przy ul. Towarowej 1 w Tarnowskich Górach (zaplecze) jest prowadzona działalność produkcyjna - produkcja kartonów</w:t>
      </w:r>
      <w:r w:rsidRPr="00BC0BA1">
        <w:rPr>
          <w:sz w:val="20"/>
          <w:szCs w:val="20"/>
        </w:rPr>
        <w:t>.</w:t>
      </w:r>
    </w:p>
    <w:p w14:paraId="5C53A760" w14:textId="77777777" w:rsidR="00AF640E" w:rsidRPr="00BC0BA1" w:rsidRDefault="00AF640E" w:rsidP="00DE1480">
      <w:pPr>
        <w:autoSpaceDE w:val="0"/>
        <w:autoSpaceDN w:val="0"/>
        <w:adjustRightInd w:val="0"/>
        <w:spacing w:after="0" w:line="240" w:lineRule="auto"/>
        <w:rPr>
          <w:rFonts w:cstheme="minorHAnsi"/>
          <w:color w:val="7030A0"/>
          <w:sz w:val="20"/>
          <w:szCs w:val="20"/>
        </w:rPr>
      </w:pPr>
    </w:p>
    <w:p w14:paraId="12E2A3D1" w14:textId="77777777" w:rsidR="0087468D" w:rsidRPr="00BC0BA1" w:rsidRDefault="0087468D" w:rsidP="00DE1480">
      <w:pPr>
        <w:autoSpaceDE w:val="0"/>
        <w:autoSpaceDN w:val="0"/>
        <w:adjustRightInd w:val="0"/>
        <w:spacing w:after="0" w:line="240" w:lineRule="auto"/>
        <w:rPr>
          <w:rFonts w:cstheme="minorHAnsi"/>
          <w:sz w:val="20"/>
          <w:szCs w:val="20"/>
        </w:rPr>
      </w:pPr>
    </w:p>
    <w:p w14:paraId="2C4DE027" w14:textId="25CC2B5A" w:rsidR="00DE1480" w:rsidRPr="002B1CA8" w:rsidRDefault="0087468D" w:rsidP="0087468D">
      <w:pPr>
        <w:autoSpaceDE w:val="0"/>
        <w:autoSpaceDN w:val="0"/>
        <w:adjustRightInd w:val="0"/>
        <w:spacing w:after="0" w:line="240" w:lineRule="auto"/>
        <w:ind w:left="426" w:hanging="426"/>
        <w:rPr>
          <w:rFonts w:cstheme="minorHAnsi"/>
          <w:sz w:val="20"/>
          <w:szCs w:val="20"/>
        </w:rPr>
      </w:pPr>
      <w:r w:rsidRPr="00BC0BA1">
        <w:rPr>
          <w:rFonts w:cstheme="minorHAnsi"/>
          <w:b/>
          <w:bCs/>
          <w:sz w:val="20"/>
          <w:szCs w:val="20"/>
        </w:rPr>
        <w:t>34</w:t>
      </w:r>
      <w:r w:rsidR="00DE1480" w:rsidRPr="00BC0BA1">
        <w:rPr>
          <w:rFonts w:cstheme="minorHAnsi"/>
          <w:b/>
          <w:bCs/>
          <w:sz w:val="20"/>
          <w:szCs w:val="20"/>
        </w:rPr>
        <w:t xml:space="preserve">. </w:t>
      </w:r>
      <w:r w:rsidRPr="00BC0BA1">
        <w:rPr>
          <w:rFonts w:cstheme="minorHAnsi"/>
          <w:b/>
          <w:bCs/>
          <w:sz w:val="20"/>
          <w:szCs w:val="20"/>
        </w:rPr>
        <w:tab/>
      </w:r>
      <w:r w:rsidR="00DE1480" w:rsidRPr="00BC0BA1">
        <w:rPr>
          <w:rFonts w:cstheme="minorHAnsi"/>
          <w:sz w:val="20"/>
          <w:szCs w:val="20"/>
        </w:rPr>
        <w:t>Czy w którejkolwiek lokalizacji budynkach przechowywane są materiały łatwopalne np. słoma, drewno,</w:t>
      </w:r>
      <w:r w:rsidR="00DE1480" w:rsidRPr="002B1CA8">
        <w:rPr>
          <w:rFonts w:cstheme="minorHAnsi"/>
          <w:sz w:val="20"/>
          <w:szCs w:val="20"/>
        </w:rPr>
        <w:t xml:space="preserve"> plastik, tworzywa sztuczne itp.? </w:t>
      </w:r>
    </w:p>
    <w:p w14:paraId="429D0365" w14:textId="36DCD7EB" w:rsidR="00DE1480" w:rsidRPr="002B1CA8" w:rsidRDefault="00DE1480" w:rsidP="00DE1480">
      <w:pPr>
        <w:autoSpaceDE w:val="0"/>
        <w:autoSpaceDN w:val="0"/>
        <w:adjustRightInd w:val="0"/>
        <w:spacing w:after="0" w:line="240" w:lineRule="auto"/>
        <w:rPr>
          <w:rFonts w:cstheme="minorHAnsi"/>
          <w:sz w:val="20"/>
          <w:szCs w:val="20"/>
        </w:rPr>
      </w:pPr>
    </w:p>
    <w:p w14:paraId="72A8879D" w14:textId="77777777" w:rsidR="003F1668" w:rsidRPr="00BC0BA1" w:rsidRDefault="003F1668" w:rsidP="003F1668">
      <w:pPr>
        <w:spacing w:after="0" w:line="240" w:lineRule="auto"/>
        <w:jc w:val="both"/>
        <w:rPr>
          <w:rFonts w:ascii="Calibri" w:eastAsia="Calibri" w:hAnsi="Calibri" w:cs="Calibri"/>
          <w:b/>
          <w:bCs/>
          <w:spacing w:val="4"/>
          <w:sz w:val="20"/>
          <w:szCs w:val="20"/>
        </w:rPr>
      </w:pPr>
      <w:r w:rsidRPr="00BC0BA1">
        <w:rPr>
          <w:rFonts w:ascii="Calibri" w:eastAsia="Calibri" w:hAnsi="Calibri" w:cs="Calibri"/>
          <w:b/>
          <w:bCs/>
          <w:spacing w:val="4"/>
          <w:sz w:val="20"/>
          <w:szCs w:val="20"/>
        </w:rPr>
        <w:t>Odpowiedź:</w:t>
      </w:r>
    </w:p>
    <w:p w14:paraId="51542730" w14:textId="2E71F085" w:rsidR="006F1C57" w:rsidRPr="002B1CA8" w:rsidRDefault="002B1CA8" w:rsidP="00DE1480">
      <w:pPr>
        <w:autoSpaceDE w:val="0"/>
        <w:autoSpaceDN w:val="0"/>
        <w:adjustRightInd w:val="0"/>
        <w:spacing w:after="0" w:line="240" w:lineRule="auto"/>
        <w:rPr>
          <w:rFonts w:cstheme="minorHAnsi"/>
          <w:sz w:val="20"/>
          <w:szCs w:val="20"/>
        </w:rPr>
      </w:pPr>
      <w:r w:rsidRPr="00BC0BA1">
        <w:rPr>
          <w:sz w:val="20"/>
          <w:szCs w:val="20"/>
        </w:rPr>
        <w:t xml:space="preserve">Zamawiający informuje, iż nie przechowuje żadnych materiałów łatwopalnych. Nie mamy wiedzy co mogą przechowywać najemcy </w:t>
      </w:r>
      <w:r w:rsidR="00BC0BA1" w:rsidRPr="00BC0BA1">
        <w:rPr>
          <w:sz w:val="20"/>
          <w:szCs w:val="20"/>
        </w:rPr>
        <w:t>.</w:t>
      </w:r>
    </w:p>
    <w:p w14:paraId="073DB212" w14:textId="1DCB9445" w:rsidR="0087468D" w:rsidRDefault="0087468D" w:rsidP="00DE1480">
      <w:pPr>
        <w:autoSpaceDE w:val="0"/>
        <w:autoSpaceDN w:val="0"/>
        <w:adjustRightInd w:val="0"/>
        <w:spacing w:after="0" w:line="240" w:lineRule="auto"/>
        <w:rPr>
          <w:rFonts w:cstheme="minorHAnsi"/>
          <w:color w:val="7030A0"/>
          <w:sz w:val="20"/>
          <w:szCs w:val="20"/>
        </w:rPr>
      </w:pPr>
    </w:p>
    <w:p w14:paraId="2603D955" w14:textId="77777777" w:rsidR="002B1CA8" w:rsidRPr="00F423D6" w:rsidRDefault="002B1CA8" w:rsidP="00DE1480">
      <w:pPr>
        <w:autoSpaceDE w:val="0"/>
        <w:autoSpaceDN w:val="0"/>
        <w:adjustRightInd w:val="0"/>
        <w:spacing w:after="0" w:line="240" w:lineRule="auto"/>
        <w:rPr>
          <w:rFonts w:cstheme="minorHAnsi"/>
          <w:sz w:val="20"/>
          <w:szCs w:val="20"/>
        </w:rPr>
      </w:pPr>
    </w:p>
    <w:p w14:paraId="1C98219F" w14:textId="4F923D6E" w:rsidR="00DE1480" w:rsidRPr="00F423D6" w:rsidRDefault="0087468D" w:rsidP="00C20A11">
      <w:pPr>
        <w:autoSpaceDE w:val="0"/>
        <w:autoSpaceDN w:val="0"/>
        <w:adjustRightInd w:val="0"/>
        <w:spacing w:after="0" w:line="240" w:lineRule="auto"/>
        <w:ind w:left="426" w:hanging="426"/>
        <w:jc w:val="both"/>
        <w:rPr>
          <w:rFonts w:cstheme="minorHAnsi"/>
          <w:sz w:val="20"/>
          <w:szCs w:val="20"/>
        </w:rPr>
      </w:pPr>
      <w:r w:rsidRPr="00F423D6">
        <w:rPr>
          <w:rFonts w:cstheme="minorHAnsi"/>
          <w:b/>
          <w:bCs/>
          <w:sz w:val="20"/>
          <w:szCs w:val="20"/>
        </w:rPr>
        <w:t>35</w:t>
      </w:r>
      <w:r w:rsidR="00DE1480" w:rsidRPr="00F423D6">
        <w:rPr>
          <w:rFonts w:cstheme="minorHAnsi"/>
          <w:b/>
          <w:bCs/>
          <w:sz w:val="20"/>
          <w:szCs w:val="20"/>
        </w:rPr>
        <w:t xml:space="preserve">. </w:t>
      </w:r>
      <w:r w:rsidRPr="00F423D6">
        <w:rPr>
          <w:rFonts w:cstheme="minorHAnsi"/>
          <w:b/>
          <w:bCs/>
          <w:sz w:val="20"/>
          <w:szCs w:val="20"/>
        </w:rPr>
        <w:tab/>
      </w:r>
      <w:r w:rsidR="00DE1480" w:rsidRPr="00F423D6">
        <w:rPr>
          <w:rFonts w:cstheme="minorHAnsi"/>
          <w:sz w:val="20"/>
          <w:szCs w:val="20"/>
        </w:rPr>
        <w:t xml:space="preserve">Prosimy o potwierdzenie, że zakres ubezpieczenia OC z tytułu organizowania imprez masowych nie obejmuje </w:t>
      </w:r>
      <w:r w:rsidR="00C20A11">
        <w:rPr>
          <w:rFonts w:cstheme="minorHAnsi"/>
          <w:sz w:val="20"/>
          <w:szCs w:val="20"/>
        </w:rPr>
        <w:br/>
      </w:r>
      <w:r w:rsidR="00DE1480" w:rsidRPr="00F423D6">
        <w:rPr>
          <w:rFonts w:cstheme="minorHAnsi"/>
          <w:sz w:val="20"/>
          <w:szCs w:val="20"/>
        </w:rPr>
        <w:t xml:space="preserve">i nie będzie obejmować szkód związanych z organizacją imprez związanych ze sportami motorowymi , </w:t>
      </w:r>
      <w:proofErr w:type="spellStart"/>
      <w:r w:rsidR="00DE1480" w:rsidRPr="00F423D6">
        <w:rPr>
          <w:rFonts w:cstheme="minorHAnsi"/>
          <w:sz w:val="20"/>
          <w:szCs w:val="20"/>
        </w:rPr>
        <w:t>motoro</w:t>
      </w:r>
      <w:proofErr w:type="spellEnd"/>
      <w:r w:rsidR="00DE1480" w:rsidRPr="00F423D6">
        <w:rPr>
          <w:rFonts w:cstheme="minorHAnsi"/>
          <w:sz w:val="20"/>
          <w:szCs w:val="20"/>
        </w:rPr>
        <w:t xml:space="preserve">- wodnymi i lotniczymi , sportami ekstremalnymi . </w:t>
      </w:r>
    </w:p>
    <w:p w14:paraId="134E81C5" w14:textId="24704DF5" w:rsidR="00DE1480" w:rsidRPr="00F423D6" w:rsidRDefault="00DE1480" w:rsidP="00DE1480">
      <w:pPr>
        <w:autoSpaceDE w:val="0"/>
        <w:autoSpaceDN w:val="0"/>
        <w:adjustRightInd w:val="0"/>
        <w:spacing w:after="0" w:line="240" w:lineRule="auto"/>
        <w:rPr>
          <w:rFonts w:cstheme="minorHAnsi"/>
          <w:sz w:val="20"/>
          <w:szCs w:val="20"/>
        </w:rPr>
      </w:pPr>
    </w:p>
    <w:p w14:paraId="4667813B" w14:textId="77777777" w:rsidR="003F1668" w:rsidRPr="00BC0BA1" w:rsidRDefault="003F1668" w:rsidP="003F1668">
      <w:pPr>
        <w:spacing w:after="0" w:line="240" w:lineRule="auto"/>
        <w:jc w:val="both"/>
        <w:rPr>
          <w:rFonts w:ascii="Calibri" w:eastAsia="Calibri" w:hAnsi="Calibri" w:cs="Calibri"/>
          <w:b/>
          <w:bCs/>
          <w:spacing w:val="4"/>
          <w:sz w:val="20"/>
          <w:szCs w:val="20"/>
        </w:rPr>
      </w:pPr>
      <w:r w:rsidRPr="00BC0BA1">
        <w:rPr>
          <w:rFonts w:ascii="Calibri" w:eastAsia="Calibri" w:hAnsi="Calibri" w:cs="Calibri"/>
          <w:b/>
          <w:bCs/>
          <w:spacing w:val="4"/>
          <w:sz w:val="20"/>
          <w:szCs w:val="20"/>
        </w:rPr>
        <w:t>Odpowiedź:</w:t>
      </w:r>
    </w:p>
    <w:p w14:paraId="036B6A9A" w14:textId="46477BAC" w:rsidR="006F1C57" w:rsidRPr="00F423D6" w:rsidRDefault="002B1CA8" w:rsidP="00DE1480">
      <w:pPr>
        <w:autoSpaceDE w:val="0"/>
        <w:autoSpaceDN w:val="0"/>
        <w:adjustRightInd w:val="0"/>
        <w:spacing w:after="0" w:line="240" w:lineRule="auto"/>
        <w:rPr>
          <w:rFonts w:cstheme="minorHAnsi"/>
          <w:sz w:val="20"/>
          <w:szCs w:val="20"/>
        </w:rPr>
      </w:pPr>
      <w:r w:rsidRPr="00BC0BA1">
        <w:rPr>
          <w:sz w:val="20"/>
          <w:szCs w:val="20"/>
        </w:rPr>
        <w:t xml:space="preserve">Zamawiający </w:t>
      </w:r>
      <w:r w:rsidR="00F423D6" w:rsidRPr="00BC0BA1">
        <w:rPr>
          <w:sz w:val="20"/>
          <w:szCs w:val="20"/>
        </w:rPr>
        <w:t>potwierdza.</w:t>
      </w:r>
    </w:p>
    <w:p w14:paraId="6341F73C" w14:textId="78631361" w:rsidR="0087468D" w:rsidRDefault="0087468D" w:rsidP="00DE1480">
      <w:pPr>
        <w:autoSpaceDE w:val="0"/>
        <w:autoSpaceDN w:val="0"/>
        <w:adjustRightInd w:val="0"/>
        <w:spacing w:after="0" w:line="240" w:lineRule="auto"/>
        <w:rPr>
          <w:rFonts w:cstheme="minorHAnsi"/>
          <w:color w:val="7030A0"/>
          <w:sz w:val="20"/>
          <w:szCs w:val="20"/>
        </w:rPr>
      </w:pPr>
    </w:p>
    <w:p w14:paraId="0BEB68F4" w14:textId="77777777" w:rsidR="00F423D6" w:rsidRPr="00C20A11" w:rsidRDefault="00F423D6" w:rsidP="00DE1480">
      <w:pPr>
        <w:autoSpaceDE w:val="0"/>
        <w:autoSpaceDN w:val="0"/>
        <w:adjustRightInd w:val="0"/>
        <w:spacing w:after="0" w:line="240" w:lineRule="auto"/>
        <w:rPr>
          <w:rFonts w:cstheme="minorHAnsi"/>
          <w:sz w:val="20"/>
          <w:szCs w:val="20"/>
        </w:rPr>
      </w:pPr>
    </w:p>
    <w:p w14:paraId="45D50E1A" w14:textId="384B94AE" w:rsidR="00DE1480" w:rsidRPr="00C20A11" w:rsidRDefault="0087468D" w:rsidP="00C20A11">
      <w:pPr>
        <w:autoSpaceDE w:val="0"/>
        <w:autoSpaceDN w:val="0"/>
        <w:adjustRightInd w:val="0"/>
        <w:spacing w:after="0" w:line="240" w:lineRule="auto"/>
        <w:ind w:left="426" w:hanging="426"/>
        <w:jc w:val="both"/>
        <w:rPr>
          <w:rFonts w:cstheme="minorHAnsi"/>
          <w:sz w:val="20"/>
          <w:szCs w:val="20"/>
        </w:rPr>
      </w:pPr>
      <w:r w:rsidRPr="00C20A11">
        <w:rPr>
          <w:rFonts w:cstheme="minorHAnsi"/>
          <w:b/>
          <w:bCs/>
          <w:sz w:val="20"/>
          <w:szCs w:val="20"/>
        </w:rPr>
        <w:t>36</w:t>
      </w:r>
      <w:r w:rsidR="00DE1480" w:rsidRPr="00C20A11">
        <w:rPr>
          <w:rFonts w:cstheme="minorHAnsi"/>
          <w:b/>
          <w:bCs/>
          <w:sz w:val="20"/>
          <w:szCs w:val="20"/>
        </w:rPr>
        <w:t xml:space="preserve">. </w:t>
      </w:r>
      <w:r w:rsidRPr="00C20A11">
        <w:rPr>
          <w:rFonts w:cstheme="minorHAnsi"/>
          <w:sz w:val="20"/>
          <w:szCs w:val="20"/>
        </w:rPr>
        <w:tab/>
      </w:r>
      <w:r w:rsidR="00DE1480" w:rsidRPr="00C20A11">
        <w:rPr>
          <w:rFonts w:cstheme="minorHAnsi"/>
          <w:sz w:val="20"/>
          <w:szCs w:val="20"/>
        </w:rPr>
        <w:t xml:space="preserve">Prosimy o potwierdzenie, że zakresem ochrony OC nie będą objęte szkody powstałe w związku z posiadaniem, użytkowaniem, zarządzaniem, administrowaniem wysypiskiem śmieci lub składowiskiem odpadów, a także </w:t>
      </w:r>
      <w:r w:rsidR="00C20A11">
        <w:rPr>
          <w:rFonts w:cstheme="minorHAnsi"/>
          <w:sz w:val="20"/>
          <w:szCs w:val="20"/>
        </w:rPr>
        <w:br/>
      </w:r>
      <w:r w:rsidR="00DE1480" w:rsidRPr="00C20A11">
        <w:rPr>
          <w:rFonts w:cstheme="minorHAnsi"/>
          <w:sz w:val="20"/>
          <w:szCs w:val="20"/>
        </w:rPr>
        <w:t xml:space="preserve">w związku z sortowaniem, spalaniem , utylizowaniem , odzyskiem odpadów lub jakimkolwiek ich przetwarzaniem . </w:t>
      </w:r>
    </w:p>
    <w:p w14:paraId="198AC361" w14:textId="0BD57D31" w:rsidR="00DE1480" w:rsidRDefault="00DE1480" w:rsidP="00DE1480">
      <w:pPr>
        <w:autoSpaceDE w:val="0"/>
        <w:autoSpaceDN w:val="0"/>
        <w:adjustRightInd w:val="0"/>
        <w:spacing w:after="0" w:line="240" w:lineRule="auto"/>
        <w:rPr>
          <w:rFonts w:cstheme="minorHAnsi"/>
          <w:color w:val="FF0000"/>
          <w:sz w:val="20"/>
          <w:szCs w:val="20"/>
        </w:rPr>
      </w:pPr>
    </w:p>
    <w:p w14:paraId="180EA0C4" w14:textId="77777777" w:rsidR="003F1668" w:rsidRPr="00BC0BA1" w:rsidRDefault="003F1668" w:rsidP="003F1668">
      <w:pPr>
        <w:spacing w:after="0" w:line="240" w:lineRule="auto"/>
        <w:jc w:val="both"/>
        <w:rPr>
          <w:rFonts w:ascii="Calibri" w:eastAsia="Calibri" w:hAnsi="Calibri" w:cs="Calibri"/>
          <w:b/>
          <w:bCs/>
          <w:spacing w:val="4"/>
          <w:sz w:val="20"/>
          <w:szCs w:val="20"/>
        </w:rPr>
      </w:pPr>
      <w:r w:rsidRPr="00BC0BA1">
        <w:rPr>
          <w:rFonts w:ascii="Calibri" w:eastAsia="Calibri" w:hAnsi="Calibri" w:cs="Calibri"/>
          <w:b/>
          <w:bCs/>
          <w:spacing w:val="4"/>
          <w:sz w:val="20"/>
          <w:szCs w:val="20"/>
        </w:rPr>
        <w:t>Odpowiedź:</w:t>
      </w:r>
    </w:p>
    <w:p w14:paraId="18308297" w14:textId="7FD91159" w:rsidR="003F1668" w:rsidRPr="00C20A11" w:rsidRDefault="00C20A11" w:rsidP="00C20A11">
      <w:pPr>
        <w:autoSpaceDE w:val="0"/>
        <w:autoSpaceDN w:val="0"/>
        <w:adjustRightInd w:val="0"/>
        <w:spacing w:after="0" w:line="240" w:lineRule="auto"/>
        <w:jc w:val="both"/>
        <w:rPr>
          <w:sz w:val="20"/>
          <w:szCs w:val="20"/>
        </w:rPr>
      </w:pPr>
      <w:r w:rsidRPr="00BC0BA1">
        <w:rPr>
          <w:sz w:val="20"/>
          <w:szCs w:val="20"/>
        </w:rPr>
        <w:t xml:space="preserve">Zamawiający informuje, iż </w:t>
      </w:r>
      <w:r w:rsidR="00F423D6" w:rsidRPr="00BC0BA1">
        <w:rPr>
          <w:sz w:val="20"/>
          <w:szCs w:val="20"/>
        </w:rPr>
        <w:t xml:space="preserve">nie administruje żadnymi wysypiskami ani składowiskami. </w:t>
      </w:r>
      <w:r w:rsidRPr="00BC0BA1">
        <w:rPr>
          <w:sz w:val="20"/>
          <w:szCs w:val="20"/>
        </w:rPr>
        <w:t xml:space="preserve">Jednocześnie Zamawiający wyjaśnia, iż jego intencją jest aby zakres ochrony przyszłej polisy odpowiedzialności cywilnej obejmował szkody powstałe w związku z </w:t>
      </w:r>
      <w:r w:rsidR="00F423D6" w:rsidRPr="00BC0BA1">
        <w:rPr>
          <w:sz w:val="20"/>
          <w:szCs w:val="20"/>
        </w:rPr>
        <w:t>posiada</w:t>
      </w:r>
      <w:r w:rsidRPr="00BC0BA1">
        <w:rPr>
          <w:sz w:val="20"/>
          <w:szCs w:val="20"/>
        </w:rPr>
        <w:t>niem</w:t>
      </w:r>
      <w:r w:rsidR="00F423D6" w:rsidRPr="00BC0BA1">
        <w:rPr>
          <w:sz w:val="20"/>
          <w:szCs w:val="20"/>
        </w:rPr>
        <w:t xml:space="preserve"> miejsca składowania odpadów przy budynkach mieszkalnyc</w:t>
      </w:r>
      <w:r w:rsidR="00BC0BA1" w:rsidRPr="00BC0BA1">
        <w:rPr>
          <w:sz w:val="20"/>
          <w:szCs w:val="20"/>
        </w:rPr>
        <w:t>h, którymi zarządza.</w:t>
      </w:r>
    </w:p>
    <w:p w14:paraId="131A6322" w14:textId="77777777" w:rsidR="00F423D6" w:rsidRDefault="00F423D6" w:rsidP="00DE1480">
      <w:pPr>
        <w:autoSpaceDE w:val="0"/>
        <w:autoSpaceDN w:val="0"/>
        <w:adjustRightInd w:val="0"/>
        <w:spacing w:after="0" w:line="240" w:lineRule="auto"/>
        <w:rPr>
          <w:rFonts w:cstheme="minorHAnsi"/>
          <w:color w:val="FF0000"/>
          <w:sz w:val="20"/>
          <w:szCs w:val="20"/>
        </w:rPr>
      </w:pPr>
    </w:p>
    <w:p w14:paraId="367F9460" w14:textId="77777777" w:rsidR="00D464BC" w:rsidRPr="00394C44" w:rsidRDefault="00D464BC" w:rsidP="00DE1480">
      <w:pPr>
        <w:autoSpaceDE w:val="0"/>
        <w:autoSpaceDN w:val="0"/>
        <w:adjustRightInd w:val="0"/>
        <w:spacing w:after="0" w:line="240" w:lineRule="auto"/>
        <w:rPr>
          <w:rFonts w:cstheme="minorHAnsi"/>
          <w:sz w:val="20"/>
          <w:szCs w:val="20"/>
        </w:rPr>
      </w:pPr>
    </w:p>
    <w:p w14:paraId="7B762219" w14:textId="27C23B2B" w:rsidR="00DE1480" w:rsidRPr="005234C5" w:rsidRDefault="0087468D" w:rsidP="00394C44">
      <w:pPr>
        <w:autoSpaceDE w:val="0"/>
        <w:autoSpaceDN w:val="0"/>
        <w:adjustRightInd w:val="0"/>
        <w:spacing w:after="0" w:line="240" w:lineRule="auto"/>
        <w:ind w:left="426" w:hanging="426"/>
        <w:rPr>
          <w:rFonts w:cstheme="minorHAnsi"/>
          <w:sz w:val="20"/>
          <w:szCs w:val="20"/>
        </w:rPr>
      </w:pPr>
      <w:r w:rsidRPr="005234C5">
        <w:rPr>
          <w:rFonts w:cstheme="minorHAnsi"/>
          <w:b/>
          <w:bCs/>
          <w:sz w:val="20"/>
          <w:szCs w:val="20"/>
        </w:rPr>
        <w:t>37</w:t>
      </w:r>
      <w:r w:rsidR="00DE1480" w:rsidRPr="005234C5">
        <w:rPr>
          <w:rFonts w:cstheme="minorHAnsi"/>
          <w:b/>
          <w:bCs/>
          <w:sz w:val="20"/>
          <w:szCs w:val="20"/>
        </w:rPr>
        <w:t xml:space="preserve">. </w:t>
      </w:r>
      <w:r w:rsidR="00394C44" w:rsidRPr="005234C5">
        <w:rPr>
          <w:rFonts w:cstheme="minorHAnsi"/>
          <w:b/>
          <w:bCs/>
          <w:sz w:val="20"/>
          <w:szCs w:val="20"/>
        </w:rPr>
        <w:tab/>
      </w:r>
      <w:r w:rsidR="00DE1480" w:rsidRPr="005234C5">
        <w:rPr>
          <w:rFonts w:cstheme="minorHAnsi"/>
          <w:sz w:val="20"/>
          <w:szCs w:val="20"/>
        </w:rPr>
        <w:t xml:space="preserve">W odniesieniu do klauzuli czystych strat finansowych, prosimy o potwierdzenie, że Zamawiający akceptuje poniższe wyłączenia: </w:t>
      </w:r>
    </w:p>
    <w:p w14:paraId="7E070C51" w14:textId="77777777" w:rsidR="00DE1480" w:rsidRPr="005234C5" w:rsidRDefault="00DE1480" w:rsidP="00DE1480">
      <w:pPr>
        <w:autoSpaceDE w:val="0"/>
        <w:autoSpaceDN w:val="0"/>
        <w:adjustRightInd w:val="0"/>
        <w:spacing w:after="0" w:line="240" w:lineRule="auto"/>
        <w:rPr>
          <w:rFonts w:cstheme="minorHAnsi"/>
          <w:sz w:val="20"/>
          <w:szCs w:val="20"/>
        </w:rPr>
      </w:pPr>
      <w:r w:rsidRPr="005234C5">
        <w:rPr>
          <w:rFonts w:cstheme="minorHAnsi"/>
          <w:b/>
          <w:bCs/>
          <w:sz w:val="20"/>
          <w:szCs w:val="20"/>
        </w:rPr>
        <w:t xml:space="preserve">- </w:t>
      </w:r>
      <w:r w:rsidRPr="005234C5">
        <w:rPr>
          <w:rFonts w:cstheme="minorHAnsi"/>
          <w:sz w:val="20"/>
          <w:szCs w:val="20"/>
        </w:rPr>
        <w:t xml:space="preserve">spowodowane przez produkty wyprodukowane lub dostarczone przez Ubezpieczonego (lub też na jego zlecenie lub rachunek) oraz wykonane przez niego prace bądź usługi (lub też na jego zlecenie lub rachunek); </w:t>
      </w:r>
    </w:p>
    <w:p w14:paraId="6F708DB6" w14:textId="77777777" w:rsidR="00DE1480" w:rsidRPr="005234C5" w:rsidRDefault="00DE1480" w:rsidP="00DE1480">
      <w:pPr>
        <w:autoSpaceDE w:val="0"/>
        <w:autoSpaceDN w:val="0"/>
        <w:adjustRightInd w:val="0"/>
        <w:spacing w:after="0" w:line="240" w:lineRule="auto"/>
        <w:rPr>
          <w:rFonts w:cstheme="minorHAnsi"/>
          <w:sz w:val="20"/>
          <w:szCs w:val="20"/>
        </w:rPr>
      </w:pPr>
      <w:r w:rsidRPr="005234C5">
        <w:rPr>
          <w:rFonts w:cstheme="minorHAnsi"/>
          <w:b/>
          <w:bCs/>
          <w:sz w:val="20"/>
          <w:szCs w:val="20"/>
        </w:rPr>
        <w:t xml:space="preserve">- </w:t>
      </w:r>
      <w:r w:rsidRPr="005234C5">
        <w:rPr>
          <w:rFonts w:cstheme="minorHAnsi"/>
          <w:sz w:val="20"/>
          <w:szCs w:val="20"/>
        </w:rPr>
        <w:t xml:space="preserve">spowodowane przez stałe emisje (np. szumy, zapachy, wstrząsy); </w:t>
      </w:r>
    </w:p>
    <w:p w14:paraId="4BF97CEC" w14:textId="77777777" w:rsidR="00DE1480" w:rsidRPr="005234C5" w:rsidRDefault="00DE1480" w:rsidP="00DE1480">
      <w:pPr>
        <w:autoSpaceDE w:val="0"/>
        <w:autoSpaceDN w:val="0"/>
        <w:adjustRightInd w:val="0"/>
        <w:spacing w:after="0" w:line="240" w:lineRule="auto"/>
        <w:rPr>
          <w:rFonts w:cstheme="minorHAnsi"/>
          <w:sz w:val="20"/>
          <w:szCs w:val="20"/>
        </w:rPr>
      </w:pPr>
      <w:r w:rsidRPr="005234C5">
        <w:rPr>
          <w:rFonts w:cstheme="minorHAnsi"/>
          <w:b/>
          <w:bCs/>
          <w:sz w:val="20"/>
          <w:szCs w:val="20"/>
        </w:rPr>
        <w:t xml:space="preserve">- </w:t>
      </w:r>
      <w:r w:rsidRPr="005234C5">
        <w:rPr>
          <w:rFonts w:cstheme="minorHAnsi"/>
          <w:sz w:val="20"/>
          <w:szCs w:val="20"/>
        </w:rPr>
        <w:t xml:space="preserve">powstałe w związku z działalnością Ubezpieczonego w zakresie projektowania, planowania, doradztwa, kierowania budową lub montażem, polegającą na kontroli, opiniowaniu; </w:t>
      </w:r>
    </w:p>
    <w:p w14:paraId="3D3A42AD" w14:textId="010820C5" w:rsidR="00DE1480" w:rsidRPr="005234C5" w:rsidRDefault="00DE1480" w:rsidP="00DE1480">
      <w:pPr>
        <w:autoSpaceDE w:val="0"/>
        <w:autoSpaceDN w:val="0"/>
        <w:adjustRightInd w:val="0"/>
        <w:spacing w:after="0" w:line="240" w:lineRule="auto"/>
        <w:rPr>
          <w:rFonts w:cstheme="minorHAnsi"/>
          <w:sz w:val="20"/>
          <w:szCs w:val="20"/>
        </w:rPr>
      </w:pPr>
      <w:r w:rsidRPr="005234C5">
        <w:rPr>
          <w:rFonts w:cstheme="minorHAnsi"/>
          <w:b/>
          <w:bCs/>
          <w:sz w:val="20"/>
          <w:szCs w:val="20"/>
        </w:rPr>
        <w:t xml:space="preserve">- </w:t>
      </w:r>
      <w:r w:rsidRPr="005234C5">
        <w:rPr>
          <w:rFonts w:cstheme="minorHAnsi"/>
          <w:sz w:val="20"/>
          <w:szCs w:val="20"/>
        </w:rPr>
        <w:t xml:space="preserve">wynikające z działań związanych z transakcjami finansowymi, kredytowymi, ubezpieczeniowymi, leasingowymi, </w:t>
      </w:r>
      <w:r w:rsidR="00DE6F92" w:rsidRPr="005234C5">
        <w:rPr>
          <w:rFonts w:cstheme="minorHAnsi"/>
          <w:sz w:val="20"/>
          <w:szCs w:val="20"/>
        </w:rPr>
        <w:br/>
      </w:r>
      <w:r w:rsidRPr="005234C5">
        <w:rPr>
          <w:rFonts w:cstheme="minorHAnsi"/>
          <w:sz w:val="20"/>
          <w:szCs w:val="20"/>
        </w:rPr>
        <w:t xml:space="preserve">w obrocie nieruchomościami oraz wynikające z prowadzenia kasy i wszelkiego rodzaju płatności, nadużycia zaufania oraz sprzeniewierzenia; </w:t>
      </w:r>
    </w:p>
    <w:p w14:paraId="7F1CB19F" w14:textId="77777777" w:rsidR="00DE1480" w:rsidRPr="005234C5" w:rsidRDefault="00DE1480" w:rsidP="00DE1480">
      <w:pPr>
        <w:autoSpaceDE w:val="0"/>
        <w:autoSpaceDN w:val="0"/>
        <w:adjustRightInd w:val="0"/>
        <w:spacing w:after="0" w:line="240" w:lineRule="auto"/>
        <w:rPr>
          <w:rFonts w:cstheme="minorHAnsi"/>
          <w:sz w:val="20"/>
          <w:szCs w:val="20"/>
        </w:rPr>
      </w:pPr>
      <w:r w:rsidRPr="005234C5">
        <w:rPr>
          <w:rFonts w:cstheme="minorHAnsi"/>
          <w:b/>
          <w:bCs/>
          <w:sz w:val="20"/>
          <w:szCs w:val="20"/>
        </w:rPr>
        <w:t xml:space="preserve">- </w:t>
      </w:r>
      <w:r w:rsidRPr="005234C5">
        <w:rPr>
          <w:rFonts w:cstheme="minorHAnsi"/>
          <w:sz w:val="20"/>
          <w:szCs w:val="20"/>
        </w:rPr>
        <w:t xml:space="preserve">wynikające z naruszenia przepisów o ochronie danych osobowych oraz naruszenia praw autorskich i licencyjnych, prawa o nieuczciwej konkurencji, prawa antymonopolowego; </w:t>
      </w:r>
    </w:p>
    <w:p w14:paraId="0AD72B9B" w14:textId="77777777" w:rsidR="00DE1480" w:rsidRPr="005234C5" w:rsidRDefault="00DE1480" w:rsidP="00DE1480">
      <w:pPr>
        <w:autoSpaceDE w:val="0"/>
        <w:autoSpaceDN w:val="0"/>
        <w:adjustRightInd w:val="0"/>
        <w:spacing w:after="0" w:line="240" w:lineRule="auto"/>
        <w:rPr>
          <w:rFonts w:cstheme="minorHAnsi"/>
          <w:sz w:val="20"/>
          <w:szCs w:val="20"/>
        </w:rPr>
      </w:pPr>
      <w:r w:rsidRPr="005234C5">
        <w:rPr>
          <w:rFonts w:cstheme="minorHAnsi"/>
          <w:b/>
          <w:bCs/>
          <w:sz w:val="20"/>
          <w:szCs w:val="20"/>
        </w:rPr>
        <w:t xml:space="preserve">- </w:t>
      </w:r>
      <w:r w:rsidRPr="005234C5">
        <w:rPr>
          <w:rFonts w:cstheme="minorHAnsi"/>
          <w:sz w:val="20"/>
          <w:szCs w:val="20"/>
        </w:rPr>
        <w:t xml:space="preserve">wynikających z niedotrzymania terminów, kosztorysów wstępnych i innych kosztorysów, poręczeń lub gwarancji; </w:t>
      </w:r>
    </w:p>
    <w:p w14:paraId="7BB0A31C" w14:textId="77777777" w:rsidR="00DE1480" w:rsidRPr="005234C5" w:rsidRDefault="00DE1480" w:rsidP="00DE1480">
      <w:pPr>
        <w:autoSpaceDE w:val="0"/>
        <w:autoSpaceDN w:val="0"/>
        <w:adjustRightInd w:val="0"/>
        <w:spacing w:after="0" w:line="240" w:lineRule="auto"/>
        <w:rPr>
          <w:rFonts w:cstheme="minorHAnsi"/>
          <w:sz w:val="20"/>
          <w:szCs w:val="20"/>
        </w:rPr>
      </w:pPr>
      <w:r w:rsidRPr="005234C5">
        <w:rPr>
          <w:rFonts w:cstheme="minorHAnsi"/>
          <w:b/>
          <w:bCs/>
          <w:sz w:val="20"/>
          <w:szCs w:val="20"/>
        </w:rPr>
        <w:t xml:space="preserve">- </w:t>
      </w:r>
      <w:r w:rsidRPr="005234C5">
        <w:rPr>
          <w:rFonts w:cstheme="minorHAnsi"/>
          <w:sz w:val="20"/>
          <w:szCs w:val="20"/>
        </w:rPr>
        <w:t xml:space="preserve">powstałe w wyniku udzielanych porad, zaleceń lub instrukcji powiązanym kapitałowo podmiotom, lub podjęcia wobec tych podmiotów błędnych czynności kontrolnych lub zaniechania czynności kontrolnych; </w:t>
      </w:r>
    </w:p>
    <w:p w14:paraId="426E6627" w14:textId="77777777" w:rsidR="00DE1480" w:rsidRPr="005234C5" w:rsidRDefault="00DE1480" w:rsidP="00DE1480">
      <w:pPr>
        <w:autoSpaceDE w:val="0"/>
        <w:autoSpaceDN w:val="0"/>
        <w:adjustRightInd w:val="0"/>
        <w:spacing w:after="0" w:line="240" w:lineRule="auto"/>
        <w:rPr>
          <w:rFonts w:cstheme="minorHAnsi"/>
          <w:sz w:val="20"/>
          <w:szCs w:val="20"/>
        </w:rPr>
      </w:pPr>
      <w:r w:rsidRPr="005234C5">
        <w:rPr>
          <w:rFonts w:cstheme="minorHAnsi"/>
          <w:b/>
          <w:bCs/>
          <w:sz w:val="20"/>
          <w:szCs w:val="20"/>
        </w:rPr>
        <w:t xml:space="preserve">- powstałe w związku z pośrednictwem i organizowaniem podróży; </w:t>
      </w:r>
    </w:p>
    <w:p w14:paraId="2051BF1C" w14:textId="77777777" w:rsidR="00DE1480" w:rsidRPr="00394C44" w:rsidRDefault="00DE1480" w:rsidP="00DE1480">
      <w:pPr>
        <w:autoSpaceDE w:val="0"/>
        <w:autoSpaceDN w:val="0"/>
        <w:adjustRightInd w:val="0"/>
        <w:spacing w:after="0" w:line="240" w:lineRule="auto"/>
        <w:rPr>
          <w:rFonts w:cstheme="minorHAnsi"/>
          <w:sz w:val="20"/>
          <w:szCs w:val="20"/>
        </w:rPr>
      </w:pPr>
      <w:r w:rsidRPr="005234C5">
        <w:rPr>
          <w:rFonts w:cstheme="minorHAnsi"/>
          <w:b/>
          <w:bCs/>
          <w:sz w:val="20"/>
          <w:szCs w:val="20"/>
        </w:rPr>
        <w:t xml:space="preserve">- </w:t>
      </w:r>
      <w:r w:rsidRPr="005234C5">
        <w:rPr>
          <w:rFonts w:cstheme="minorHAnsi"/>
          <w:sz w:val="20"/>
          <w:szCs w:val="20"/>
        </w:rPr>
        <w:t>wynikające z utraty jakichkolwiek rzeczy ruchomych, w tym utraty możliwości korzystania z nich;</w:t>
      </w:r>
      <w:r w:rsidRPr="00394C44">
        <w:rPr>
          <w:rFonts w:cstheme="minorHAnsi"/>
          <w:sz w:val="20"/>
          <w:szCs w:val="20"/>
        </w:rPr>
        <w:t xml:space="preserve"> </w:t>
      </w:r>
    </w:p>
    <w:p w14:paraId="7B1D5FF2" w14:textId="77777777" w:rsidR="00DE1480" w:rsidRPr="00394C44" w:rsidRDefault="00DE1480" w:rsidP="00DE1480">
      <w:pPr>
        <w:autoSpaceDE w:val="0"/>
        <w:autoSpaceDN w:val="0"/>
        <w:adjustRightInd w:val="0"/>
        <w:spacing w:after="0" w:line="240" w:lineRule="auto"/>
        <w:rPr>
          <w:rFonts w:cstheme="minorHAnsi"/>
          <w:sz w:val="20"/>
          <w:szCs w:val="20"/>
        </w:rPr>
      </w:pPr>
      <w:r w:rsidRPr="00394C44">
        <w:rPr>
          <w:rFonts w:cstheme="minorHAnsi"/>
          <w:b/>
          <w:bCs/>
          <w:sz w:val="20"/>
          <w:szCs w:val="20"/>
        </w:rPr>
        <w:t xml:space="preserve">- </w:t>
      </w:r>
      <w:r w:rsidRPr="00394C44">
        <w:rPr>
          <w:rFonts w:cstheme="minorHAnsi"/>
          <w:sz w:val="20"/>
          <w:szCs w:val="20"/>
        </w:rPr>
        <w:t xml:space="preserve">wynikające z błędów w oprogramowaniu, błędnej instalacji oprogramowania, racjonalizacji, automatyzacji, transmisji danych; </w:t>
      </w:r>
    </w:p>
    <w:p w14:paraId="30F6D1C2" w14:textId="77777777" w:rsidR="00DE1480" w:rsidRPr="00394C44" w:rsidRDefault="00DE1480" w:rsidP="00DE1480">
      <w:pPr>
        <w:autoSpaceDE w:val="0"/>
        <w:autoSpaceDN w:val="0"/>
        <w:adjustRightInd w:val="0"/>
        <w:spacing w:after="0" w:line="240" w:lineRule="auto"/>
        <w:rPr>
          <w:rFonts w:cstheme="minorHAnsi"/>
          <w:sz w:val="20"/>
          <w:szCs w:val="20"/>
        </w:rPr>
      </w:pPr>
      <w:r w:rsidRPr="00394C44">
        <w:rPr>
          <w:rFonts w:cstheme="minorHAnsi"/>
          <w:b/>
          <w:bCs/>
          <w:sz w:val="20"/>
          <w:szCs w:val="20"/>
        </w:rPr>
        <w:t xml:space="preserve">- związane ze stosunkiem pracy; </w:t>
      </w:r>
    </w:p>
    <w:p w14:paraId="07D9C949" w14:textId="77777777" w:rsidR="00DE1480" w:rsidRPr="00394C44" w:rsidRDefault="00DE1480" w:rsidP="00DE1480">
      <w:pPr>
        <w:autoSpaceDE w:val="0"/>
        <w:autoSpaceDN w:val="0"/>
        <w:adjustRightInd w:val="0"/>
        <w:spacing w:after="0" w:line="240" w:lineRule="auto"/>
        <w:rPr>
          <w:rFonts w:cstheme="minorHAnsi"/>
          <w:sz w:val="20"/>
          <w:szCs w:val="20"/>
        </w:rPr>
      </w:pPr>
      <w:r w:rsidRPr="00394C44">
        <w:rPr>
          <w:rFonts w:cstheme="minorHAnsi"/>
          <w:b/>
          <w:bCs/>
          <w:sz w:val="20"/>
          <w:szCs w:val="20"/>
        </w:rPr>
        <w:t xml:space="preserve">- </w:t>
      </w:r>
      <w:r w:rsidRPr="00394C44">
        <w:rPr>
          <w:rFonts w:cstheme="minorHAnsi"/>
          <w:sz w:val="20"/>
          <w:szCs w:val="20"/>
        </w:rPr>
        <w:t xml:space="preserve">powstałych w związku ze sprawowaniem funkcji członka władz spółki kapitałowej; </w:t>
      </w:r>
    </w:p>
    <w:p w14:paraId="490BA5C6" w14:textId="77777777" w:rsidR="00DE1480" w:rsidRPr="00394C44" w:rsidRDefault="00DE1480" w:rsidP="00DE1480">
      <w:pPr>
        <w:autoSpaceDE w:val="0"/>
        <w:autoSpaceDN w:val="0"/>
        <w:adjustRightInd w:val="0"/>
        <w:spacing w:after="0" w:line="240" w:lineRule="auto"/>
        <w:rPr>
          <w:rFonts w:cstheme="minorHAnsi"/>
          <w:sz w:val="20"/>
          <w:szCs w:val="20"/>
        </w:rPr>
      </w:pPr>
      <w:r w:rsidRPr="00394C44">
        <w:rPr>
          <w:rFonts w:cstheme="minorHAnsi"/>
          <w:b/>
          <w:bCs/>
          <w:sz w:val="20"/>
          <w:szCs w:val="20"/>
        </w:rPr>
        <w:t xml:space="preserve">- będące następstwem naruszenia dóbr osobistych. </w:t>
      </w:r>
    </w:p>
    <w:p w14:paraId="02DEC3AB" w14:textId="36C1EE17" w:rsidR="00D464BC" w:rsidRDefault="00D464BC" w:rsidP="00DE1480">
      <w:pPr>
        <w:autoSpaceDE w:val="0"/>
        <w:autoSpaceDN w:val="0"/>
        <w:adjustRightInd w:val="0"/>
        <w:spacing w:after="0" w:line="240" w:lineRule="auto"/>
        <w:rPr>
          <w:rFonts w:cstheme="minorHAnsi"/>
          <w:b/>
          <w:bCs/>
          <w:color w:val="FF0000"/>
          <w:sz w:val="20"/>
          <w:szCs w:val="20"/>
        </w:rPr>
      </w:pPr>
    </w:p>
    <w:p w14:paraId="043A44BE" w14:textId="77777777" w:rsidR="003F1668" w:rsidRPr="00F34752" w:rsidRDefault="003F1668" w:rsidP="003F1668">
      <w:pPr>
        <w:spacing w:after="0" w:line="240" w:lineRule="auto"/>
        <w:jc w:val="both"/>
        <w:rPr>
          <w:rFonts w:ascii="Calibri" w:eastAsia="Calibri" w:hAnsi="Calibri" w:cs="Calibri"/>
          <w:b/>
          <w:bCs/>
          <w:spacing w:val="4"/>
          <w:sz w:val="20"/>
          <w:szCs w:val="20"/>
        </w:rPr>
      </w:pPr>
      <w:r w:rsidRPr="00F34752">
        <w:rPr>
          <w:rFonts w:ascii="Calibri" w:eastAsia="Calibri" w:hAnsi="Calibri" w:cs="Calibri"/>
          <w:b/>
          <w:bCs/>
          <w:spacing w:val="4"/>
          <w:sz w:val="20"/>
          <w:szCs w:val="20"/>
        </w:rPr>
        <w:t>Odpowiedź:</w:t>
      </w:r>
    </w:p>
    <w:p w14:paraId="48D7A7E5" w14:textId="46EA0EDE" w:rsidR="00042561" w:rsidRPr="00394C44" w:rsidRDefault="00394C44" w:rsidP="00DE1480">
      <w:pPr>
        <w:autoSpaceDE w:val="0"/>
        <w:autoSpaceDN w:val="0"/>
        <w:adjustRightInd w:val="0"/>
        <w:spacing w:after="0" w:line="240" w:lineRule="auto"/>
        <w:rPr>
          <w:rFonts w:cstheme="minorHAnsi"/>
          <w:sz w:val="20"/>
          <w:szCs w:val="20"/>
        </w:rPr>
      </w:pPr>
      <w:r w:rsidRPr="00394C44">
        <w:rPr>
          <w:rFonts w:cstheme="minorHAnsi"/>
          <w:sz w:val="20"/>
          <w:szCs w:val="20"/>
        </w:rPr>
        <w:t xml:space="preserve">Zamawiający akceptuje wymienione wyłączenia w treści klauzuli czystych strat finansowych. </w:t>
      </w:r>
    </w:p>
    <w:p w14:paraId="250C7D25" w14:textId="144D4B15" w:rsidR="003F1668" w:rsidRDefault="003F1668" w:rsidP="00DE1480">
      <w:pPr>
        <w:autoSpaceDE w:val="0"/>
        <w:autoSpaceDN w:val="0"/>
        <w:adjustRightInd w:val="0"/>
        <w:spacing w:after="0" w:line="240" w:lineRule="auto"/>
        <w:rPr>
          <w:rFonts w:cstheme="minorHAnsi"/>
          <w:b/>
          <w:bCs/>
          <w:color w:val="FF0000"/>
          <w:sz w:val="20"/>
          <w:szCs w:val="20"/>
        </w:rPr>
      </w:pPr>
    </w:p>
    <w:p w14:paraId="74462477" w14:textId="77777777" w:rsidR="00394C44" w:rsidRPr="00394C44" w:rsidRDefault="00394C44" w:rsidP="00DE1480">
      <w:pPr>
        <w:autoSpaceDE w:val="0"/>
        <w:autoSpaceDN w:val="0"/>
        <w:adjustRightInd w:val="0"/>
        <w:spacing w:after="0" w:line="240" w:lineRule="auto"/>
        <w:rPr>
          <w:rFonts w:cstheme="minorHAnsi"/>
          <w:b/>
          <w:bCs/>
          <w:sz w:val="20"/>
          <w:szCs w:val="20"/>
        </w:rPr>
      </w:pPr>
    </w:p>
    <w:p w14:paraId="5EE375DE" w14:textId="05EB9309" w:rsidR="00DE1480" w:rsidRPr="00394C44" w:rsidRDefault="00DE1480" w:rsidP="00394C44">
      <w:pPr>
        <w:autoSpaceDE w:val="0"/>
        <w:autoSpaceDN w:val="0"/>
        <w:adjustRightInd w:val="0"/>
        <w:spacing w:after="0" w:line="240" w:lineRule="auto"/>
        <w:ind w:left="426" w:hanging="426"/>
        <w:rPr>
          <w:rFonts w:cstheme="minorHAnsi"/>
          <w:sz w:val="20"/>
          <w:szCs w:val="20"/>
        </w:rPr>
      </w:pPr>
      <w:r w:rsidRPr="00394C44">
        <w:rPr>
          <w:rFonts w:cstheme="minorHAnsi"/>
          <w:b/>
          <w:bCs/>
          <w:sz w:val="20"/>
          <w:szCs w:val="20"/>
        </w:rPr>
        <w:t>3</w:t>
      </w:r>
      <w:r w:rsidR="007C2531" w:rsidRPr="00394C44">
        <w:rPr>
          <w:rFonts w:cstheme="minorHAnsi"/>
          <w:b/>
          <w:bCs/>
          <w:sz w:val="20"/>
          <w:szCs w:val="20"/>
        </w:rPr>
        <w:t>8</w:t>
      </w:r>
      <w:r w:rsidRPr="00394C44">
        <w:rPr>
          <w:rFonts w:cstheme="minorHAnsi"/>
          <w:b/>
          <w:bCs/>
          <w:sz w:val="20"/>
          <w:szCs w:val="20"/>
        </w:rPr>
        <w:t xml:space="preserve">. </w:t>
      </w:r>
      <w:r w:rsidR="00394C44" w:rsidRPr="00394C44">
        <w:rPr>
          <w:rFonts w:cstheme="minorHAnsi"/>
          <w:b/>
          <w:bCs/>
          <w:sz w:val="20"/>
          <w:szCs w:val="20"/>
        </w:rPr>
        <w:tab/>
      </w:r>
      <w:r w:rsidRPr="00394C44">
        <w:rPr>
          <w:rFonts w:cstheme="minorHAnsi"/>
          <w:sz w:val="20"/>
          <w:szCs w:val="20"/>
        </w:rPr>
        <w:t xml:space="preserve">Prosimy o potwierdzenie, że intencją Zamawiającego jest ubezpieczenie odpowiedzialności cywilnej ustawowej. </w:t>
      </w:r>
    </w:p>
    <w:p w14:paraId="47BFA79E" w14:textId="77777777" w:rsidR="007C2531" w:rsidRDefault="007C2531" w:rsidP="007C2531">
      <w:pPr>
        <w:spacing w:after="0" w:line="240" w:lineRule="auto"/>
        <w:jc w:val="both"/>
        <w:rPr>
          <w:rFonts w:ascii="Calibri" w:eastAsia="Calibri" w:hAnsi="Calibri" w:cs="Calibri"/>
          <w:b/>
          <w:bCs/>
          <w:spacing w:val="4"/>
          <w:sz w:val="20"/>
          <w:szCs w:val="20"/>
        </w:rPr>
      </w:pPr>
    </w:p>
    <w:p w14:paraId="521B27E5" w14:textId="72948BAF" w:rsidR="007C2531" w:rsidRPr="006B05A5" w:rsidRDefault="007C2531" w:rsidP="007C2531">
      <w:pPr>
        <w:spacing w:after="0" w:line="240" w:lineRule="auto"/>
        <w:jc w:val="both"/>
        <w:rPr>
          <w:rFonts w:eastAsia="Calibri" w:cstheme="minorHAnsi"/>
          <w:b/>
          <w:bCs/>
          <w:spacing w:val="4"/>
          <w:sz w:val="20"/>
          <w:szCs w:val="20"/>
        </w:rPr>
      </w:pPr>
      <w:r w:rsidRPr="006B05A5">
        <w:rPr>
          <w:rFonts w:eastAsia="Calibri" w:cstheme="minorHAnsi"/>
          <w:b/>
          <w:bCs/>
          <w:spacing w:val="4"/>
          <w:sz w:val="20"/>
          <w:szCs w:val="20"/>
        </w:rPr>
        <w:t>Odpowiedź:</w:t>
      </w:r>
    </w:p>
    <w:p w14:paraId="7C5DC081" w14:textId="2E3CBB50" w:rsidR="00042561" w:rsidRPr="006B05A5" w:rsidRDefault="00394C44" w:rsidP="006B05A5">
      <w:pPr>
        <w:autoSpaceDE w:val="0"/>
        <w:autoSpaceDN w:val="0"/>
        <w:adjustRightInd w:val="0"/>
        <w:spacing w:after="0" w:line="240" w:lineRule="auto"/>
        <w:jc w:val="both"/>
        <w:rPr>
          <w:rFonts w:cstheme="minorHAnsi"/>
          <w:sz w:val="20"/>
          <w:szCs w:val="20"/>
        </w:rPr>
      </w:pPr>
      <w:r w:rsidRPr="006B05A5">
        <w:rPr>
          <w:rFonts w:cstheme="minorHAnsi"/>
          <w:sz w:val="20"/>
          <w:szCs w:val="20"/>
        </w:rPr>
        <w:t xml:space="preserve">Zamawiający informuje, iż jego intencją jest ubezpieczenie odpowiedzialności cywilnej </w:t>
      </w:r>
      <w:r w:rsidR="006B05A5" w:rsidRPr="006B05A5">
        <w:rPr>
          <w:rFonts w:cstheme="minorHAnsi"/>
          <w:sz w:val="20"/>
          <w:szCs w:val="20"/>
        </w:rPr>
        <w:t>ustawowej w zakresie określonym w PAKIECIE I, punkt 5 Ubezpieczenie odpowiedzialności cywilnej zarządców nieruchomości na warunkach Rozporządzenia Ministra Finansów z dnia 26 kwietnia 2019 r. w sprawie obowiązkowego ubezpieczenia odpowiedzialności cywilnej zarządcy nieruchomości</w:t>
      </w:r>
      <w:r w:rsidR="006B05A5">
        <w:rPr>
          <w:rFonts w:cstheme="minorHAnsi"/>
          <w:sz w:val="20"/>
          <w:szCs w:val="20"/>
        </w:rPr>
        <w:t>.</w:t>
      </w:r>
      <w:r w:rsidR="006B05A5" w:rsidRPr="006B05A5">
        <w:rPr>
          <w:rFonts w:cstheme="minorHAnsi"/>
          <w:sz w:val="20"/>
          <w:szCs w:val="20"/>
        </w:rPr>
        <w:t xml:space="preserve"> </w:t>
      </w:r>
    </w:p>
    <w:p w14:paraId="5CA49CBA" w14:textId="6B29A9DD" w:rsidR="00D464BC" w:rsidRDefault="00D464BC" w:rsidP="00DE1480">
      <w:pPr>
        <w:autoSpaceDE w:val="0"/>
        <w:autoSpaceDN w:val="0"/>
        <w:adjustRightInd w:val="0"/>
        <w:spacing w:after="0" w:line="240" w:lineRule="auto"/>
        <w:rPr>
          <w:rFonts w:cstheme="minorHAnsi"/>
          <w:color w:val="FF0000"/>
          <w:sz w:val="20"/>
          <w:szCs w:val="20"/>
        </w:rPr>
      </w:pPr>
    </w:p>
    <w:p w14:paraId="386670AE" w14:textId="77777777" w:rsidR="003F1668" w:rsidRDefault="003F1668" w:rsidP="00DE1480">
      <w:pPr>
        <w:autoSpaceDE w:val="0"/>
        <w:autoSpaceDN w:val="0"/>
        <w:adjustRightInd w:val="0"/>
        <w:spacing w:after="0" w:line="240" w:lineRule="auto"/>
        <w:rPr>
          <w:rFonts w:cstheme="minorHAnsi"/>
          <w:color w:val="FF0000"/>
          <w:sz w:val="20"/>
          <w:szCs w:val="20"/>
        </w:rPr>
      </w:pPr>
    </w:p>
    <w:p w14:paraId="0FCA47DD" w14:textId="359B26B2" w:rsidR="00DE1480" w:rsidRPr="007C2531" w:rsidRDefault="007C2531" w:rsidP="007C2531">
      <w:pPr>
        <w:autoSpaceDE w:val="0"/>
        <w:autoSpaceDN w:val="0"/>
        <w:adjustRightInd w:val="0"/>
        <w:spacing w:after="24" w:line="240" w:lineRule="auto"/>
        <w:ind w:left="426" w:hanging="426"/>
        <w:rPr>
          <w:rFonts w:cstheme="minorHAnsi"/>
          <w:sz w:val="20"/>
          <w:szCs w:val="20"/>
        </w:rPr>
      </w:pPr>
      <w:r w:rsidRPr="007C2531">
        <w:rPr>
          <w:rFonts w:cstheme="minorHAnsi"/>
          <w:b/>
          <w:bCs/>
          <w:sz w:val="20"/>
          <w:szCs w:val="20"/>
        </w:rPr>
        <w:t>39</w:t>
      </w:r>
      <w:r w:rsidR="00DE1480" w:rsidRPr="007C2531">
        <w:rPr>
          <w:rFonts w:cstheme="minorHAnsi"/>
          <w:b/>
          <w:bCs/>
          <w:sz w:val="20"/>
          <w:szCs w:val="20"/>
        </w:rPr>
        <w:t xml:space="preserve">. </w:t>
      </w:r>
      <w:r w:rsidRPr="007C2531">
        <w:rPr>
          <w:rFonts w:cstheme="minorHAnsi"/>
          <w:b/>
          <w:bCs/>
          <w:sz w:val="20"/>
          <w:szCs w:val="20"/>
        </w:rPr>
        <w:tab/>
      </w:r>
      <w:r w:rsidR="00DE1480" w:rsidRPr="007C2531">
        <w:rPr>
          <w:rFonts w:cstheme="minorHAnsi"/>
          <w:sz w:val="20"/>
          <w:szCs w:val="20"/>
        </w:rPr>
        <w:t xml:space="preserve">Prosimy o potwierdzenie, że zakres ochrony nie będzie obejmował świadczeń medycznych . </w:t>
      </w:r>
    </w:p>
    <w:p w14:paraId="1ADEA323" w14:textId="399E4076" w:rsidR="00896F36" w:rsidRDefault="00896F36" w:rsidP="00DE1480">
      <w:pPr>
        <w:autoSpaceDE w:val="0"/>
        <w:autoSpaceDN w:val="0"/>
        <w:adjustRightInd w:val="0"/>
        <w:spacing w:after="24" w:line="240" w:lineRule="auto"/>
        <w:rPr>
          <w:rFonts w:cstheme="minorHAnsi"/>
          <w:b/>
          <w:bCs/>
          <w:color w:val="FF0000"/>
          <w:sz w:val="20"/>
          <w:szCs w:val="20"/>
        </w:rPr>
      </w:pPr>
    </w:p>
    <w:p w14:paraId="5159C921" w14:textId="77777777" w:rsidR="003F1668" w:rsidRPr="007C2531" w:rsidRDefault="003F1668" w:rsidP="003F1668">
      <w:pPr>
        <w:spacing w:after="0" w:line="240" w:lineRule="auto"/>
        <w:jc w:val="both"/>
        <w:rPr>
          <w:rFonts w:ascii="Calibri" w:eastAsia="Calibri" w:hAnsi="Calibri" w:cs="Calibri"/>
          <w:b/>
          <w:bCs/>
          <w:spacing w:val="4"/>
          <w:sz w:val="20"/>
          <w:szCs w:val="20"/>
        </w:rPr>
      </w:pPr>
      <w:r w:rsidRPr="007C2531">
        <w:rPr>
          <w:rFonts w:ascii="Calibri" w:eastAsia="Calibri" w:hAnsi="Calibri" w:cs="Calibri"/>
          <w:b/>
          <w:bCs/>
          <w:spacing w:val="4"/>
          <w:sz w:val="20"/>
          <w:szCs w:val="20"/>
        </w:rPr>
        <w:t>Odpowiedź:</w:t>
      </w:r>
    </w:p>
    <w:p w14:paraId="566B16E8" w14:textId="6391D9AB" w:rsidR="00042561" w:rsidRPr="007C2531" w:rsidRDefault="008E149D" w:rsidP="0031336F">
      <w:pPr>
        <w:autoSpaceDE w:val="0"/>
        <w:autoSpaceDN w:val="0"/>
        <w:adjustRightInd w:val="0"/>
        <w:spacing w:after="24" w:line="240" w:lineRule="auto"/>
        <w:rPr>
          <w:rFonts w:cstheme="minorHAnsi"/>
          <w:sz w:val="20"/>
          <w:szCs w:val="20"/>
        </w:rPr>
      </w:pPr>
      <w:r w:rsidRPr="007C2531">
        <w:rPr>
          <w:rFonts w:cstheme="minorHAnsi"/>
          <w:sz w:val="20"/>
          <w:szCs w:val="20"/>
        </w:rPr>
        <w:t>Zamawiający potwierdza, iż p</w:t>
      </w:r>
      <w:r w:rsidR="00042561" w:rsidRPr="007C2531">
        <w:rPr>
          <w:rFonts w:cstheme="minorHAnsi"/>
          <w:sz w:val="20"/>
          <w:szCs w:val="20"/>
        </w:rPr>
        <w:t xml:space="preserve">rzedmiotem działalności </w:t>
      </w:r>
      <w:r w:rsidRPr="007C2531">
        <w:rPr>
          <w:rFonts w:cstheme="minorHAnsi"/>
          <w:sz w:val="20"/>
          <w:szCs w:val="20"/>
        </w:rPr>
        <w:t>Z</w:t>
      </w:r>
      <w:r w:rsidR="00042561" w:rsidRPr="007C2531">
        <w:rPr>
          <w:rFonts w:cstheme="minorHAnsi"/>
          <w:sz w:val="20"/>
          <w:szCs w:val="20"/>
        </w:rPr>
        <w:t xml:space="preserve">amawiającego nie jest udzielanie świadczeń medycznej. </w:t>
      </w:r>
    </w:p>
    <w:p w14:paraId="318B07FC" w14:textId="607B56D0" w:rsidR="00D464BC" w:rsidRDefault="00D464BC" w:rsidP="00DE1480">
      <w:pPr>
        <w:autoSpaceDE w:val="0"/>
        <w:autoSpaceDN w:val="0"/>
        <w:adjustRightInd w:val="0"/>
        <w:spacing w:after="24" w:line="240" w:lineRule="auto"/>
        <w:rPr>
          <w:rFonts w:cstheme="minorHAnsi"/>
          <w:b/>
          <w:bCs/>
          <w:color w:val="FF0000"/>
          <w:sz w:val="20"/>
          <w:szCs w:val="20"/>
        </w:rPr>
      </w:pPr>
    </w:p>
    <w:p w14:paraId="76BE5E99" w14:textId="77777777" w:rsidR="00042561" w:rsidRDefault="00042561" w:rsidP="00DE1480">
      <w:pPr>
        <w:autoSpaceDE w:val="0"/>
        <w:autoSpaceDN w:val="0"/>
        <w:adjustRightInd w:val="0"/>
        <w:spacing w:after="24" w:line="240" w:lineRule="auto"/>
        <w:rPr>
          <w:rFonts w:cstheme="minorHAnsi"/>
          <w:b/>
          <w:bCs/>
          <w:color w:val="FF0000"/>
          <w:sz w:val="20"/>
          <w:szCs w:val="20"/>
        </w:rPr>
      </w:pPr>
    </w:p>
    <w:p w14:paraId="5E33B303" w14:textId="7ED5B4B5" w:rsidR="00DE1480" w:rsidRPr="007C2531" w:rsidRDefault="007C2531" w:rsidP="007C2531">
      <w:pPr>
        <w:autoSpaceDE w:val="0"/>
        <w:autoSpaceDN w:val="0"/>
        <w:adjustRightInd w:val="0"/>
        <w:spacing w:after="24" w:line="240" w:lineRule="auto"/>
        <w:ind w:left="426" w:hanging="426"/>
        <w:rPr>
          <w:rFonts w:cstheme="minorHAnsi"/>
          <w:sz w:val="20"/>
          <w:szCs w:val="20"/>
        </w:rPr>
      </w:pPr>
      <w:r w:rsidRPr="007C2531">
        <w:rPr>
          <w:rFonts w:cstheme="minorHAnsi"/>
          <w:b/>
          <w:bCs/>
          <w:sz w:val="20"/>
          <w:szCs w:val="20"/>
        </w:rPr>
        <w:t>40</w:t>
      </w:r>
      <w:r w:rsidR="00DE1480" w:rsidRPr="007C2531">
        <w:rPr>
          <w:rFonts w:cstheme="minorHAnsi"/>
          <w:b/>
          <w:bCs/>
          <w:sz w:val="20"/>
          <w:szCs w:val="20"/>
        </w:rPr>
        <w:t xml:space="preserve">. </w:t>
      </w:r>
      <w:r w:rsidRPr="007C2531">
        <w:rPr>
          <w:rFonts w:cstheme="minorHAnsi"/>
          <w:b/>
          <w:bCs/>
          <w:sz w:val="20"/>
          <w:szCs w:val="20"/>
        </w:rPr>
        <w:tab/>
      </w:r>
      <w:r w:rsidR="00DE1480" w:rsidRPr="007C2531">
        <w:rPr>
          <w:rFonts w:cstheme="minorHAnsi"/>
          <w:sz w:val="20"/>
          <w:szCs w:val="20"/>
        </w:rPr>
        <w:t xml:space="preserve">Prosimy o zgodę na limit związany z ryzykiem przeniesienia się chorób zakaźnych do 250.000,00 zł na jeden i wszystkie zdarzenia w okresie ubezpieczenia. </w:t>
      </w:r>
    </w:p>
    <w:p w14:paraId="2F95C3DF" w14:textId="7C85E235" w:rsidR="00896F36" w:rsidRPr="007C2531" w:rsidRDefault="00896F36" w:rsidP="00DE1480">
      <w:pPr>
        <w:autoSpaceDE w:val="0"/>
        <w:autoSpaceDN w:val="0"/>
        <w:adjustRightInd w:val="0"/>
        <w:spacing w:after="0" w:line="240" w:lineRule="auto"/>
        <w:rPr>
          <w:rFonts w:cstheme="minorHAnsi"/>
          <w:b/>
          <w:bCs/>
          <w:sz w:val="20"/>
          <w:szCs w:val="20"/>
        </w:rPr>
      </w:pPr>
    </w:p>
    <w:p w14:paraId="480DFE1C" w14:textId="77777777" w:rsidR="003F1668" w:rsidRPr="00BC0BA1" w:rsidRDefault="003F1668" w:rsidP="003F1668">
      <w:pPr>
        <w:spacing w:after="0" w:line="240" w:lineRule="auto"/>
        <w:jc w:val="both"/>
        <w:rPr>
          <w:rFonts w:ascii="Calibri" w:eastAsia="Calibri" w:hAnsi="Calibri" w:cs="Calibri"/>
          <w:b/>
          <w:bCs/>
          <w:spacing w:val="4"/>
          <w:sz w:val="20"/>
          <w:szCs w:val="20"/>
        </w:rPr>
      </w:pPr>
      <w:r w:rsidRPr="00BC0BA1">
        <w:rPr>
          <w:rFonts w:ascii="Calibri" w:eastAsia="Calibri" w:hAnsi="Calibri" w:cs="Calibri"/>
          <w:b/>
          <w:bCs/>
          <w:spacing w:val="4"/>
          <w:sz w:val="20"/>
          <w:szCs w:val="20"/>
        </w:rPr>
        <w:t>Odpowiedź:</w:t>
      </w:r>
    </w:p>
    <w:p w14:paraId="48F02A3D" w14:textId="54483243" w:rsidR="007C2531" w:rsidRPr="00653922" w:rsidRDefault="007C2531" w:rsidP="007C2531">
      <w:pPr>
        <w:pStyle w:val="Default"/>
        <w:jc w:val="both"/>
        <w:rPr>
          <w:color w:val="auto"/>
          <w:sz w:val="20"/>
          <w:szCs w:val="20"/>
        </w:rPr>
      </w:pPr>
      <w:r w:rsidRPr="00BC0BA1">
        <w:rPr>
          <w:rFonts w:eastAsia="Calibri"/>
          <w:spacing w:val="4"/>
          <w:sz w:val="20"/>
          <w:szCs w:val="20"/>
        </w:rPr>
        <w:t>Zamawiający informuję iż w</w:t>
      </w:r>
      <w:r w:rsidRPr="00BC0BA1">
        <w:rPr>
          <w:color w:val="auto"/>
          <w:sz w:val="20"/>
          <w:szCs w:val="20"/>
        </w:rPr>
        <w:t xml:space="preserve"> odniesieniu do szkód związanych z ryzykiem przeniesienia chorób zakaźnych a</w:t>
      </w:r>
      <w:r w:rsidRPr="00BC0BA1">
        <w:rPr>
          <w:rFonts w:eastAsia="Calibri"/>
          <w:spacing w:val="4"/>
          <w:sz w:val="20"/>
          <w:szCs w:val="20"/>
        </w:rPr>
        <w:t xml:space="preserve">kceptowany, minimalny limit wynosi 250.000 zł </w:t>
      </w:r>
      <w:r w:rsidRPr="00BC0BA1">
        <w:rPr>
          <w:color w:val="auto"/>
          <w:sz w:val="20"/>
          <w:szCs w:val="20"/>
        </w:rPr>
        <w:t>na jeden i wszystkie wypadki.</w:t>
      </w:r>
    </w:p>
    <w:p w14:paraId="374408AF" w14:textId="77777777" w:rsidR="003F1668" w:rsidRDefault="003F1668" w:rsidP="00DE1480">
      <w:pPr>
        <w:autoSpaceDE w:val="0"/>
        <w:autoSpaceDN w:val="0"/>
        <w:adjustRightInd w:val="0"/>
        <w:spacing w:after="0" w:line="240" w:lineRule="auto"/>
        <w:rPr>
          <w:rFonts w:cstheme="minorHAnsi"/>
          <w:b/>
          <w:bCs/>
          <w:color w:val="FF0000"/>
          <w:sz w:val="20"/>
          <w:szCs w:val="20"/>
        </w:rPr>
      </w:pPr>
    </w:p>
    <w:p w14:paraId="7E4D661E" w14:textId="77777777" w:rsidR="007C2531" w:rsidRDefault="007C2531" w:rsidP="00DE1480">
      <w:pPr>
        <w:autoSpaceDE w:val="0"/>
        <w:autoSpaceDN w:val="0"/>
        <w:adjustRightInd w:val="0"/>
        <w:spacing w:after="0" w:line="240" w:lineRule="auto"/>
        <w:rPr>
          <w:rFonts w:cstheme="minorHAnsi"/>
          <w:b/>
          <w:bCs/>
          <w:color w:val="FF0000"/>
          <w:sz w:val="20"/>
          <w:szCs w:val="20"/>
        </w:rPr>
      </w:pPr>
    </w:p>
    <w:p w14:paraId="0067701B" w14:textId="499627AD" w:rsidR="00DE1480" w:rsidRPr="0076316D" w:rsidRDefault="007C2531" w:rsidP="0076316D">
      <w:pPr>
        <w:autoSpaceDE w:val="0"/>
        <w:autoSpaceDN w:val="0"/>
        <w:adjustRightInd w:val="0"/>
        <w:spacing w:after="0" w:line="240" w:lineRule="auto"/>
        <w:ind w:left="426" w:hanging="426"/>
        <w:rPr>
          <w:rFonts w:cstheme="minorHAnsi"/>
          <w:sz w:val="20"/>
          <w:szCs w:val="20"/>
        </w:rPr>
      </w:pPr>
      <w:r w:rsidRPr="0076316D">
        <w:rPr>
          <w:rFonts w:cstheme="minorHAnsi"/>
          <w:b/>
          <w:bCs/>
          <w:sz w:val="20"/>
          <w:szCs w:val="20"/>
        </w:rPr>
        <w:t>41</w:t>
      </w:r>
      <w:r w:rsidR="00DE1480" w:rsidRPr="0076316D">
        <w:rPr>
          <w:rFonts w:cstheme="minorHAnsi"/>
          <w:b/>
          <w:bCs/>
          <w:sz w:val="20"/>
          <w:szCs w:val="20"/>
        </w:rPr>
        <w:t xml:space="preserve">. </w:t>
      </w:r>
      <w:r w:rsidR="0076316D" w:rsidRPr="0076316D">
        <w:rPr>
          <w:rFonts w:cstheme="minorHAnsi"/>
          <w:b/>
          <w:bCs/>
          <w:sz w:val="20"/>
          <w:szCs w:val="20"/>
        </w:rPr>
        <w:tab/>
      </w:r>
      <w:r w:rsidR="00DE1480" w:rsidRPr="0076316D">
        <w:rPr>
          <w:rFonts w:cstheme="minorHAnsi"/>
          <w:sz w:val="20"/>
          <w:szCs w:val="20"/>
        </w:rPr>
        <w:t xml:space="preserve">Prosimy o potwierdzenie, że w zakresie przeniesienia chorób zakaźnych ochrona ubezpieczeniowa nie obejmuje szkód wyrządzonych: </w:t>
      </w:r>
    </w:p>
    <w:p w14:paraId="2BE9AFA2" w14:textId="77777777" w:rsidR="00DE1480" w:rsidRPr="0076316D" w:rsidRDefault="00DE1480" w:rsidP="00DE1480">
      <w:pPr>
        <w:autoSpaceDE w:val="0"/>
        <w:autoSpaceDN w:val="0"/>
        <w:adjustRightInd w:val="0"/>
        <w:spacing w:after="0" w:line="240" w:lineRule="auto"/>
        <w:rPr>
          <w:rFonts w:cstheme="minorHAnsi"/>
          <w:sz w:val="20"/>
          <w:szCs w:val="20"/>
        </w:rPr>
      </w:pPr>
      <w:r w:rsidRPr="0076316D">
        <w:rPr>
          <w:rFonts w:cstheme="minorHAnsi"/>
          <w:sz w:val="20"/>
          <w:szCs w:val="20"/>
        </w:rPr>
        <w:t xml:space="preserve">-z winy umyślnej bądź wskutek rażącego niedbalstwa Ubezpieczonego. </w:t>
      </w:r>
    </w:p>
    <w:p w14:paraId="3F03A9E0" w14:textId="77777777" w:rsidR="00DE1480" w:rsidRPr="0076316D" w:rsidRDefault="00DE1480" w:rsidP="00DE1480">
      <w:pPr>
        <w:autoSpaceDE w:val="0"/>
        <w:autoSpaceDN w:val="0"/>
        <w:adjustRightInd w:val="0"/>
        <w:spacing w:after="0" w:line="240" w:lineRule="auto"/>
        <w:rPr>
          <w:rFonts w:cstheme="minorHAnsi"/>
          <w:sz w:val="20"/>
          <w:szCs w:val="20"/>
        </w:rPr>
      </w:pPr>
      <w:r w:rsidRPr="0076316D">
        <w:rPr>
          <w:rFonts w:cstheme="minorHAnsi"/>
          <w:sz w:val="20"/>
          <w:szCs w:val="20"/>
        </w:rPr>
        <w:t xml:space="preserve">-spowodowane przez wirus HIV, BSE, TSE, HTLV III, LAV, chorobę </w:t>
      </w:r>
      <w:proofErr w:type="spellStart"/>
      <w:r w:rsidRPr="0076316D">
        <w:rPr>
          <w:rFonts w:cstheme="minorHAnsi"/>
          <w:sz w:val="20"/>
          <w:szCs w:val="20"/>
        </w:rPr>
        <w:t>Creutzfelda</w:t>
      </w:r>
      <w:proofErr w:type="spellEnd"/>
      <w:r w:rsidRPr="0076316D">
        <w:rPr>
          <w:rFonts w:cstheme="minorHAnsi"/>
          <w:sz w:val="20"/>
          <w:szCs w:val="20"/>
        </w:rPr>
        <w:t xml:space="preserve">-Jakoba; </w:t>
      </w:r>
    </w:p>
    <w:p w14:paraId="0A98CFEB" w14:textId="77777777" w:rsidR="00DE1480" w:rsidRPr="0076316D" w:rsidRDefault="00DE1480" w:rsidP="00DE1480">
      <w:pPr>
        <w:autoSpaceDE w:val="0"/>
        <w:autoSpaceDN w:val="0"/>
        <w:adjustRightInd w:val="0"/>
        <w:spacing w:after="0" w:line="240" w:lineRule="auto"/>
        <w:rPr>
          <w:rFonts w:cstheme="minorHAnsi"/>
          <w:sz w:val="20"/>
          <w:szCs w:val="20"/>
        </w:rPr>
      </w:pPr>
      <w:r w:rsidRPr="0076316D">
        <w:rPr>
          <w:rFonts w:cstheme="minorHAnsi"/>
          <w:sz w:val="20"/>
          <w:szCs w:val="20"/>
        </w:rPr>
        <w:t xml:space="preserve">- spowodowane w wyniku lub w związku z uszkodzeniem lub modyfikacją kodu genetycznego. </w:t>
      </w:r>
    </w:p>
    <w:p w14:paraId="58C8C38B" w14:textId="5BDA5E86" w:rsidR="00D464BC" w:rsidRPr="0076316D" w:rsidRDefault="00D464BC" w:rsidP="00DE1480">
      <w:pPr>
        <w:autoSpaceDE w:val="0"/>
        <w:autoSpaceDN w:val="0"/>
        <w:adjustRightInd w:val="0"/>
        <w:spacing w:after="0" w:line="240" w:lineRule="auto"/>
        <w:rPr>
          <w:rFonts w:cstheme="minorHAnsi"/>
          <w:b/>
          <w:bCs/>
          <w:sz w:val="20"/>
          <w:szCs w:val="20"/>
        </w:rPr>
      </w:pPr>
    </w:p>
    <w:p w14:paraId="06A7E783" w14:textId="77777777" w:rsidR="00282C00" w:rsidRPr="0076316D" w:rsidRDefault="00282C00" w:rsidP="00282C00">
      <w:pPr>
        <w:spacing w:after="0" w:line="240" w:lineRule="auto"/>
        <w:jc w:val="both"/>
        <w:rPr>
          <w:rFonts w:ascii="Calibri" w:eastAsia="Calibri" w:hAnsi="Calibri" w:cs="Calibri"/>
          <w:b/>
          <w:bCs/>
          <w:spacing w:val="4"/>
          <w:sz w:val="20"/>
          <w:szCs w:val="20"/>
        </w:rPr>
      </w:pPr>
      <w:r w:rsidRPr="0076316D">
        <w:rPr>
          <w:rFonts w:ascii="Calibri" w:eastAsia="Calibri" w:hAnsi="Calibri" w:cs="Calibri"/>
          <w:b/>
          <w:bCs/>
          <w:spacing w:val="4"/>
          <w:sz w:val="20"/>
          <w:szCs w:val="20"/>
        </w:rPr>
        <w:t>Odpowiedź:</w:t>
      </w:r>
    </w:p>
    <w:p w14:paraId="1D2AF091" w14:textId="77777777" w:rsidR="0076316D" w:rsidRPr="0076316D" w:rsidRDefault="00282C00" w:rsidP="0076316D">
      <w:pPr>
        <w:autoSpaceDE w:val="0"/>
        <w:autoSpaceDN w:val="0"/>
        <w:adjustRightInd w:val="0"/>
        <w:spacing w:after="0" w:line="240" w:lineRule="auto"/>
        <w:rPr>
          <w:rFonts w:cstheme="minorHAnsi"/>
          <w:sz w:val="20"/>
          <w:szCs w:val="20"/>
        </w:rPr>
      </w:pPr>
      <w:r w:rsidRPr="0076316D">
        <w:rPr>
          <w:rFonts w:ascii="Calibri" w:eastAsia="Calibri" w:hAnsi="Calibri" w:cs="Calibri"/>
          <w:spacing w:val="4"/>
          <w:sz w:val="20"/>
          <w:szCs w:val="20"/>
        </w:rPr>
        <w:t>Zamawiający potwierdza</w:t>
      </w:r>
      <w:r w:rsidR="0076316D" w:rsidRPr="0076316D">
        <w:rPr>
          <w:rFonts w:ascii="Calibri" w:eastAsia="Calibri" w:hAnsi="Calibri" w:cs="Calibri"/>
          <w:spacing w:val="4"/>
          <w:sz w:val="20"/>
          <w:szCs w:val="20"/>
        </w:rPr>
        <w:t xml:space="preserve">, iż </w:t>
      </w:r>
      <w:r w:rsidR="0076316D" w:rsidRPr="0076316D">
        <w:rPr>
          <w:rFonts w:cstheme="minorHAnsi"/>
          <w:sz w:val="20"/>
          <w:szCs w:val="20"/>
        </w:rPr>
        <w:t xml:space="preserve">w zakresie przeniesienia chorób zakaźnych ochrona ubezpieczeniowa nie obejmuje szkód wyrządzonych: </w:t>
      </w:r>
    </w:p>
    <w:p w14:paraId="135BA606" w14:textId="7EDAEB1E" w:rsidR="0076316D" w:rsidRPr="0076316D" w:rsidRDefault="0076316D" w:rsidP="0076316D">
      <w:pPr>
        <w:autoSpaceDE w:val="0"/>
        <w:autoSpaceDN w:val="0"/>
        <w:adjustRightInd w:val="0"/>
        <w:spacing w:after="0" w:line="240" w:lineRule="auto"/>
        <w:rPr>
          <w:rFonts w:cstheme="minorHAnsi"/>
          <w:sz w:val="20"/>
          <w:szCs w:val="20"/>
        </w:rPr>
      </w:pPr>
      <w:r w:rsidRPr="0076316D">
        <w:rPr>
          <w:rFonts w:cstheme="minorHAnsi"/>
          <w:sz w:val="20"/>
          <w:szCs w:val="20"/>
        </w:rPr>
        <w:t>-z winy umyślnej bądź wskutek rażącego niedbalstwa Ubezpieczonego;</w:t>
      </w:r>
    </w:p>
    <w:p w14:paraId="3DFCE243" w14:textId="77777777" w:rsidR="0076316D" w:rsidRPr="0076316D" w:rsidRDefault="0076316D" w:rsidP="0076316D">
      <w:pPr>
        <w:autoSpaceDE w:val="0"/>
        <w:autoSpaceDN w:val="0"/>
        <w:adjustRightInd w:val="0"/>
        <w:spacing w:after="0" w:line="240" w:lineRule="auto"/>
        <w:rPr>
          <w:rFonts w:cstheme="minorHAnsi"/>
          <w:sz w:val="20"/>
          <w:szCs w:val="20"/>
        </w:rPr>
      </w:pPr>
      <w:r w:rsidRPr="0076316D">
        <w:rPr>
          <w:rFonts w:cstheme="minorHAnsi"/>
          <w:sz w:val="20"/>
          <w:szCs w:val="20"/>
        </w:rPr>
        <w:t xml:space="preserve">-spowodowane przez wirus HIV, BSE, TSE, HTLV III, LAV, chorobę </w:t>
      </w:r>
      <w:proofErr w:type="spellStart"/>
      <w:r w:rsidRPr="0076316D">
        <w:rPr>
          <w:rFonts w:cstheme="minorHAnsi"/>
          <w:sz w:val="20"/>
          <w:szCs w:val="20"/>
        </w:rPr>
        <w:t>Creutzfelda</w:t>
      </w:r>
      <w:proofErr w:type="spellEnd"/>
      <w:r w:rsidRPr="0076316D">
        <w:rPr>
          <w:rFonts w:cstheme="minorHAnsi"/>
          <w:sz w:val="20"/>
          <w:szCs w:val="20"/>
        </w:rPr>
        <w:t xml:space="preserve">-Jakoba; </w:t>
      </w:r>
    </w:p>
    <w:p w14:paraId="726940D0" w14:textId="22E0A411" w:rsidR="00282C00" w:rsidRPr="0076316D" w:rsidRDefault="0076316D" w:rsidP="0076316D">
      <w:pPr>
        <w:spacing w:after="0" w:line="240" w:lineRule="auto"/>
        <w:jc w:val="both"/>
        <w:rPr>
          <w:rFonts w:ascii="Calibri" w:eastAsia="Calibri" w:hAnsi="Calibri" w:cs="Calibri"/>
          <w:spacing w:val="4"/>
          <w:sz w:val="20"/>
          <w:szCs w:val="20"/>
        </w:rPr>
      </w:pPr>
      <w:r w:rsidRPr="0076316D">
        <w:rPr>
          <w:rFonts w:cstheme="minorHAnsi"/>
          <w:sz w:val="20"/>
          <w:szCs w:val="20"/>
        </w:rPr>
        <w:t>- spowodowane w wyniku lub w związku z uszkodzeniem lub modyfikacją kodu genetycznego.</w:t>
      </w:r>
    </w:p>
    <w:p w14:paraId="06759516" w14:textId="61EAD9BD" w:rsidR="0031336F" w:rsidRDefault="0031336F" w:rsidP="00DE1480">
      <w:pPr>
        <w:autoSpaceDE w:val="0"/>
        <w:autoSpaceDN w:val="0"/>
        <w:adjustRightInd w:val="0"/>
        <w:spacing w:after="0" w:line="240" w:lineRule="auto"/>
        <w:rPr>
          <w:rFonts w:cstheme="minorHAnsi"/>
          <w:b/>
          <w:bCs/>
          <w:color w:val="FF0000"/>
          <w:sz w:val="20"/>
          <w:szCs w:val="20"/>
        </w:rPr>
      </w:pPr>
    </w:p>
    <w:p w14:paraId="09B011D6" w14:textId="77777777" w:rsidR="0031336F" w:rsidRDefault="0031336F" w:rsidP="00DE1480">
      <w:pPr>
        <w:autoSpaceDE w:val="0"/>
        <w:autoSpaceDN w:val="0"/>
        <w:adjustRightInd w:val="0"/>
        <w:spacing w:after="0" w:line="240" w:lineRule="auto"/>
        <w:rPr>
          <w:rFonts w:cstheme="minorHAnsi"/>
          <w:b/>
          <w:bCs/>
          <w:color w:val="FF0000"/>
          <w:sz w:val="20"/>
          <w:szCs w:val="20"/>
        </w:rPr>
      </w:pPr>
    </w:p>
    <w:p w14:paraId="236D202C" w14:textId="750847A8" w:rsidR="00DE1480" w:rsidRPr="00724321" w:rsidRDefault="0076316D" w:rsidP="0076316D">
      <w:pPr>
        <w:autoSpaceDE w:val="0"/>
        <w:autoSpaceDN w:val="0"/>
        <w:adjustRightInd w:val="0"/>
        <w:spacing w:after="0" w:line="240" w:lineRule="auto"/>
        <w:ind w:left="426" w:hanging="426"/>
        <w:rPr>
          <w:rFonts w:cstheme="minorHAnsi"/>
          <w:sz w:val="20"/>
          <w:szCs w:val="20"/>
        </w:rPr>
      </w:pPr>
      <w:r w:rsidRPr="00724321">
        <w:rPr>
          <w:rFonts w:cstheme="minorHAnsi"/>
          <w:b/>
          <w:bCs/>
          <w:sz w:val="20"/>
          <w:szCs w:val="20"/>
        </w:rPr>
        <w:t>42</w:t>
      </w:r>
      <w:r w:rsidR="00DE1480" w:rsidRPr="00724321">
        <w:rPr>
          <w:rFonts w:cstheme="minorHAnsi"/>
          <w:b/>
          <w:bCs/>
          <w:sz w:val="20"/>
          <w:szCs w:val="20"/>
        </w:rPr>
        <w:t xml:space="preserve">. </w:t>
      </w:r>
      <w:r w:rsidRPr="00724321">
        <w:rPr>
          <w:rFonts w:cstheme="minorHAnsi"/>
          <w:b/>
          <w:bCs/>
          <w:sz w:val="20"/>
          <w:szCs w:val="20"/>
        </w:rPr>
        <w:tab/>
      </w:r>
      <w:r w:rsidR="00DE1480" w:rsidRPr="00724321">
        <w:rPr>
          <w:rFonts w:cstheme="minorHAnsi"/>
          <w:sz w:val="20"/>
          <w:szCs w:val="20"/>
        </w:rPr>
        <w:t xml:space="preserve">Prosimy o potwierdzenie, że zakres ochrony nie obejmuje odpowiedzialności cywilnej za szkody, straty, wydatki, grzywny, kary lub jakiekolwiek inne kwoty bezpośrednio lub pośrednio wynikające z lub związane z (w tym obawą lub zagrożeniem rzeczywistym lub rzekomym): </w:t>
      </w:r>
    </w:p>
    <w:p w14:paraId="11F803DE" w14:textId="77777777" w:rsidR="00DE1480" w:rsidRPr="00724321" w:rsidRDefault="00DE1480" w:rsidP="00DE1480">
      <w:pPr>
        <w:autoSpaceDE w:val="0"/>
        <w:autoSpaceDN w:val="0"/>
        <w:adjustRightInd w:val="0"/>
        <w:spacing w:after="0" w:line="240" w:lineRule="auto"/>
        <w:rPr>
          <w:rFonts w:cstheme="minorHAnsi"/>
          <w:sz w:val="20"/>
          <w:szCs w:val="20"/>
        </w:rPr>
      </w:pPr>
      <w:r w:rsidRPr="00724321">
        <w:rPr>
          <w:rFonts w:cstheme="minorHAnsi"/>
          <w:sz w:val="20"/>
          <w:szCs w:val="20"/>
        </w:rPr>
        <w:t xml:space="preserve">• </w:t>
      </w:r>
      <w:proofErr w:type="spellStart"/>
      <w:r w:rsidRPr="00724321">
        <w:rPr>
          <w:rFonts w:cstheme="minorHAnsi"/>
          <w:sz w:val="20"/>
          <w:szCs w:val="20"/>
        </w:rPr>
        <w:t>koronawirusem</w:t>
      </w:r>
      <w:proofErr w:type="spellEnd"/>
      <w:r w:rsidRPr="00724321">
        <w:rPr>
          <w:rFonts w:cstheme="minorHAnsi"/>
          <w:sz w:val="20"/>
          <w:szCs w:val="20"/>
        </w:rPr>
        <w:t xml:space="preserve"> (</w:t>
      </w:r>
      <w:proofErr w:type="spellStart"/>
      <w:r w:rsidRPr="00724321">
        <w:rPr>
          <w:rFonts w:cstheme="minorHAnsi"/>
          <w:sz w:val="20"/>
          <w:szCs w:val="20"/>
        </w:rPr>
        <w:t>Covid</w:t>
      </w:r>
      <w:proofErr w:type="spellEnd"/>
      <w:r w:rsidRPr="00724321">
        <w:rPr>
          <w:rFonts w:cstheme="minorHAnsi"/>
          <w:sz w:val="20"/>
          <w:szCs w:val="20"/>
        </w:rPr>
        <w:t xml:space="preserve"> – 19), w tym wszelkich jego mutacji lub odmian; </w:t>
      </w:r>
    </w:p>
    <w:p w14:paraId="6B34065C" w14:textId="68B25172" w:rsidR="00DE1480" w:rsidRPr="00724321" w:rsidRDefault="00DE1480" w:rsidP="00DE1480">
      <w:pPr>
        <w:spacing w:after="0" w:line="240" w:lineRule="auto"/>
        <w:jc w:val="both"/>
        <w:rPr>
          <w:rFonts w:cstheme="minorHAnsi"/>
          <w:sz w:val="20"/>
          <w:szCs w:val="20"/>
        </w:rPr>
      </w:pPr>
      <w:r w:rsidRPr="00724321">
        <w:rPr>
          <w:rFonts w:cstheme="minorHAnsi"/>
          <w:sz w:val="20"/>
          <w:szCs w:val="20"/>
        </w:rPr>
        <w:t>• pandemią lub epidemią ogłoszoną przez Światową Organizację Zdrowia lub organ władzy publicznej</w:t>
      </w:r>
    </w:p>
    <w:p w14:paraId="42DA352D" w14:textId="14C47F86" w:rsidR="00DE1480" w:rsidRDefault="00DE1480" w:rsidP="00DE1480">
      <w:pPr>
        <w:autoSpaceDE w:val="0"/>
        <w:autoSpaceDN w:val="0"/>
        <w:adjustRightInd w:val="0"/>
        <w:spacing w:after="0" w:line="240" w:lineRule="auto"/>
        <w:rPr>
          <w:rFonts w:cstheme="minorHAnsi"/>
          <w:color w:val="FF0000"/>
          <w:sz w:val="20"/>
          <w:szCs w:val="20"/>
        </w:rPr>
      </w:pPr>
    </w:p>
    <w:p w14:paraId="7673BB28" w14:textId="77777777" w:rsidR="003F1668" w:rsidRPr="00F34752" w:rsidRDefault="003F1668" w:rsidP="003F1668">
      <w:pPr>
        <w:spacing w:after="0" w:line="240" w:lineRule="auto"/>
        <w:jc w:val="both"/>
        <w:rPr>
          <w:rFonts w:ascii="Calibri" w:eastAsia="Calibri" w:hAnsi="Calibri" w:cs="Calibri"/>
          <w:b/>
          <w:bCs/>
          <w:spacing w:val="4"/>
          <w:sz w:val="20"/>
          <w:szCs w:val="20"/>
        </w:rPr>
      </w:pPr>
      <w:r w:rsidRPr="00F34752">
        <w:rPr>
          <w:rFonts w:ascii="Calibri" w:eastAsia="Calibri" w:hAnsi="Calibri" w:cs="Calibri"/>
          <w:b/>
          <w:bCs/>
          <w:spacing w:val="4"/>
          <w:sz w:val="20"/>
          <w:szCs w:val="20"/>
        </w:rPr>
        <w:t>Odpowiedź:</w:t>
      </w:r>
    </w:p>
    <w:p w14:paraId="39AD1BE6" w14:textId="19A21AFB" w:rsidR="00724321" w:rsidRPr="00724321" w:rsidRDefault="0031336F" w:rsidP="00DE1480">
      <w:pPr>
        <w:autoSpaceDE w:val="0"/>
        <w:autoSpaceDN w:val="0"/>
        <w:adjustRightInd w:val="0"/>
        <w:spacing w:after="0" w:line="240" w:lineRule="auto"/>
        <w:rPr>
          <w:rFonts w:cstheme="minorHAnsi"/>
          <w:sz w:val="20"/>
          <w:szCs w:val="20"/>
        </w:rPr>
      </w:pPr>
      <w:r w:rsidRPr="00724321">
        <w:rPr>
          <w:rFonts w:cstheme="minorHAnsi"/>
          <w:sz w:val="20"/>
          <w:szCs w:val="20"/>
        </w:rPr>
        <w:t>Z</w:t>
      </w:r>
      <w:r w:rsidR="00724321" w:rsidRPr="00724321">
        <w:rPr>
          <w:rFonts w:cstheme="minorHAnsi"/>
          <w:sz w:val="20"/>
          <w:szCs w:val="20"/>
        </w:rPr>
        <w:t>amawiający potwierdza</w:t>
      </w:r>
      <w:r w:rsidR="00724321">
        <w:rPr>
          <w:rFonts w:cstheme="minorHAnsi"/>
          <w:sz w:val="20"/>
          <w:szCs w:val="20"/>
        </w:rPr>
        <w:t>.</w:t>
      </w:r>
    </w:p>
    <w:p w14:paraId="2CFA33AD" w14:textId="571E3638" w:rsidR="0031336F" w:rsidRDefault="0031336F" w:rsidP="00DE1480">
      <w:pPr>
        <w:autoSpaceDE w:val="0"/>
        <w:autoSpaceDN w:val="0"/>
        <w:adjustRightInd w:val="0"/>
        <w:spacing w:after="0" w:line="240" w:lineRule="auto"/>
        <w:rPr>
          <w:rFonts w:cstheme="minorHAnsi"/>
          <w:color w:val="FF0000"/>
          <w:sz w:val="20"/>
          <w:szCs w:val="20"/>
        </w:rPr>
      </w:pPr>
    </w:p>
    <w:p w14:paraId="3D12D690" w14:textId="77777777" w:rsidR="00724321" w:rsidRPr="00DE1480" w:rsidRDefault="00724321" w:rsidP="00DE1480">
      <w:pPr>
        <w:autoSpaceDE w:val="0"/>
        <w:autoSpaceDN w:val="0"/>
        <w:adjustRightInd w:val="0"/>
        <w:spacing w:after="0" w:line="240" w:lineRule="auto"/>
        <w:rPr>
          <w:rFonts w:cstheme="minorHAnsi"/>
          <w:color w:val="FF0000"/>
          <w:sz w:val="20"/>
          <w:szCs w:val="20"/>
        </w:rPr>
      </w:pPr>
    </w:p>
    <w:p w14:paraId="7BF48F92" w14:textId="1C3D3A94" w:rsidR="00DE1480" w:rsidRPr="00724321" w:rsidRDefault="0076316D" w:rsidP="00724321">
      <w:pPr>
        <w:autoSpaceDE w:val="0"/>
        <w:autoSpaceDN w:val="0"/>
        <w:adjustRightInd w:val="0"/>
        <w:spacing w:after="0" w:line="240" w:lineRule="auto"/>
        <w:ind w:left="426" w:hanging="426"/>
        <w:rPr>
          <w:rFonts w:cstheme="minorHAnsi"/>
          <w:sz w:val="20"/>
          <w:szCs w:val="20"/>
        </w:rPr>
      </w:pPr>
      <w:r w:rsidRPr="00724321">
        <w:rPr>
          <w:rFonts w:cstheme="minorHAnsi"/>
          <w:b/>
          <w:bCs/>
          <w:sz w:val="20"/>
          <w:szCs w:val="20"/>
        </w:rPr>
        <w:t>43</w:t>
      </w:r>
      <w:r w:rsidR="00DE1480" w:rsidRPr="00724321">
        <w:rPr>
          <w:rFonts w:cstheme="minorHAnsi"/>
          <w:b/>
          <w:bCs/>
          <w:sz w:val="20"/>
          <w:szCs w:val="20"/>
        </w:rPr>
        <w:t xml:space="preserve">. </w:t>
      </w:r>
      <w:r w:rsidR="00724321" w:rsidRPr="00724321">
        <w:rPr>
          <w:rFonts w:cstheme="minorHAnsi"/>
          <w:b/>
          <w:bCs/>
          <w:sz w:val="20"/>
          <w:szCs w:val="20"/>
        </w:rPr>
        <w:tab/>
      </w:r>
      <w:r w:rsidR="00DE1480" w:rsidRPr="00724321">
        <w:rPr>
          <w:rFonts w:cstheme="minorHAnsi"/>
          <w:sz w:val="20"/>
          <w:szCs w:val="20"/>
        </w:rPr>
        <w:t xml:space="preserve">Odpowiedzialność za szkody powstałe wskutek wykorzystywania młotów pneumatycznych, hydraulicznych, kafarów lub walców - prosimy o wprowadzenie </w:t>
      </w:r>
      <w:proofErr w:type="spellStart"/>
      <w:r w:rsidR="00DE1480" w:rsidRPr="00724321">
        <w:rPr>
          <w:rFonts w:cstheme="minorHAnsi"/>
          <w:sz w:val="20"/>
          <w:szCs w:val="20"/>
        </w:rPr>
        <w:t>podlimitu</w:t>
      </w:r>
      <w:proofErr w:type="spellEnd"/>
      <w:r w:rsidR="00DE1480" w:rsidRPr="00724321">
        <w:rPr>
          <w:rFonts w:cstheme="minorHAnsi"/>
          <w:sz w:val="20"/>
          <w:szCs w:val="20"/>
        </w:rPr>
        <w:t xml:space="preserve"> w wysokości 500 000,- zł na jeden i wszystkie wypadki w okresie ubezpieczenia. </w:t>
      </w:r>
    </w:p>
    <w:p w14:paraId="2BFA6472" w14:textId="77777777" w:rsidR="0076316D" w:rsidRPr="00724321" w:rsidRDefault="0076316D" w:rsidP="003F1668">
      <w:pPr>
        <w:spacing w:after="0" w:line="240" w:lineRule="auto"/>
        <w:jc w:val="both"/>
        <w:rPr>
          <w:rFonts w:ascii="Calibri" w:eastAsia="Calibri" w:hAnsi="Calibri" w:cs="Calibri"/>
          <w:b/>
          <w:bCs/>
          <w:spacing w:val="4"/>
          <w:sz w:val="20"/>
          <w:szCs w:val="20"/>
        </w:rPr>
      </w:pPr>
    </w:p>
    <w:p w14:paraId="2C2FC88D" w14:textId="4524B32B" w:rsidR="003F1668" w:rsidRPr="00724321" w:rsidRDefault="003F1668" w:rsidP="003F1668">
      <w:pPr>
        <w:spacing w:after="0" w:line="240" w:lineRule="auto"/>
        <w:jc w:val="both"/>
        <w:rPr>
          <w:rFonts w:ascii="Calibri" w:eastAsia="Calibri" w:hAnsi="Calibri" w:cs="Calibri"/>
          <w:b/>
          <w:bCs/>
          <w:spacing w:val="4"/>
          <w:sz w:val="20"/>
          <w:szCs w:val="20"/>
        </w:rPr>
      </w:pPr>
      <w:r w:rsidRPr="00724321">
        <w:rPr>
          <w:rFonts w:ascii="Calibri" w:eastAsia="Calibri" w:hAnsi="Calibri" w:cs="Calibri"/>
          <w:b/>
          <w:bCs/>
          <w:spacing w:val="4"/>
          <w:sz w:val="20"/>
          <w:szCs w:val="20"/>
        </w:rPr>
        <w:t>Odpowiedź:</w:t>
      </w:r>
    </w:p>
    <w:p w14:paraId="3EE76D40" w14:textId="4DA1355F" w:rsidR="00724321" w:rsidRPr="00724321" w:rsidRDefault="00724321" w:rsidP="00724321">
      <w:pPr>
        <w:pStyle w:val="Default"/>
        <w:jc w:val="both"/>
        <w:rPr>
          <w:color w:val="auto"/>
          <w:sz w:val="20"/>
          <w:szCs w:val="20"/>
        </w:rPr>
      </w:pPr>
      <w:r w:rsidRPr="00724321">
        <w:rPr>
          <w:rFonts w:eastAsia="Calibri"/>
          <w:color w:val="auto"/>
          <w:spacing w:val="4"/>
          <w:sz w:val="20"/>
          <w:szCs w:val="20"/>
        </w:rPr>
        <w:t>Zamawiający informuj</w:t>
      </w:r>
      <w:r>
        <w:rPr>
          <w:rFonts w:eastAsia="Calibri"/>
          <w:color w:val="auto"/>
          <w:spacing w:val="4"/>
          <w:sz w:val="20"/>
          <w:szCs w:val="20"/>
        </w:rPr>
        <w:t>e,</w:t>
      </w:r>
      <w:r w:rsidRPr="00724321">
        <w:rPr>
          <w:rFonts w:eastAsia="Calibri"/>
          <w:color w:val="auto"/>
          <w:spacing w:val="4"/>
          <w:sz w:val="20"/>
          <w:szCs w:val="20"/>
        </w:rPr>
        <w:t xml:space="preserve"> iż w</w:t>
      </w:r>
      <w:r w:rsidRPr="00724321">
        <w:rPr>
          <w:color w:val="auto"/>
          <w:sz w:val="20"/>
          <w:szCs w:val="20"/>
        </w:rPr>
        <w:t xml:space="preserve"> odniesieniu do szkód </w:t>
      </w:r>
      <w:r w:rsidRPr="00724321">
        <w:rPr>
          <w:rFonts w:cstheme="minorHAnsi"/>
          <w:color w:val="auto"/>
          <w:sz w:val="20"/>
          <w:szCs w:val="20"/>
        </w:rPr>
        <w:t>powstałych wskutek wykorzystywania młotów pneumatycznych, hydraulicznych, kafarów lub walców</w:t>
      </w:r>
      <w:r w:rsidRPr="00724321">
        <w:rPr>
          <w:color w:val="auto"/>
          <w:sz w:val="20"/>
          <w:szCs w:val="20"/>
        </w:rPr>
        <w:t xml:space="preserve"> a</w:t>
      </w:r>
      <w:r w:rsidRPr="00724321">
        <w:rPr>
          <w:rFonts w:eastAsia="Calibri"/>
          <w:color w:val="auto"/>
          <w:spacing w:val="4"/>
          <w:sz w:val="20"/>
          <w:szCs w:val="20"/>
        </w:rPr>
        <w:t xml:space="preserve">kceptowany, minimalny limit wynosi 500.000 zł </w:t>
      </w:r>
      <w:r w:rsidRPr="00724321">
        <w:rPr>
          <w:color w:val="auto"/>
          <w:sz w:val="20"/>
          <w:szCs w:val="20"/>
        </w:rPr>
        <w:t>na jeden i wszystkie wypadki.</w:t>
      </w:r>
    </w:p>
    <w:p w14:paraId="35E1A2D0" w14:textId="77777777" w:rsidR="003F1668" w:rsidRDefault="003F1668" w:rsidP="00DE1480">
      <w:pPr>
        <w:autoSpaceDE w:val="0"/>
        <w:autoSpaceDN w:val="0"/>
        <w:adjustRightInd w:val="0"/>
        <w:spacing w:after="0" w:line="240" w:lineRule="auto"/>
        <w:rPr>
          <w:rFonts w:cstheme="minorHAnsi"/>
          <w:color w:val="FF0000"/>
          <w:sz w:val="20"/>
          <w:szCs w:val="20"/>
        </w:rPr>
      </w:pPr>
    </w:p>
    <w:p w14:paraId="49FCDA85" w14:textId="77777777" w:rsidR="00D464BC" w:rsidRPr="00724321" w:rsidRDefault="00D464BC" w:rsidP="00DE1480">
      <w:pPr>
        <w:autoSpaceDE w:val="0"/>
        <w:autoSpaceDN w:val="0"/>
        <w:adjustRightInd w:val="0"/>
        <w:spacing w:after="0" w:line="240" w:lineRule="auto"/>
        <w:rPr>
          <w:rFonts w:cstheme="minorHAnsi"/>
          <w:sz w:val="20"/>
          <w:szCs w:val="20"/>
        </w:rPr>
      </w:pPr>
    </w:p>
    <w:p w14:paraId="3529A6FF" w14:textId="7357DADC" w:rsidR="00DE1480" w:rsidRPr="00724321" w:rsidRDefault="0076316D" w:rsidP="00724321">
      <w:pPr>
        <w:autoSpaceDE w:val="0"/>
        <w:autoSpaceDN w:val="0"/>
        <w:adjustRightInd w:val="0"/>
        <w:spacing w:after="0" w:line="240" w:lineRule="auto"/>
        <w:ind w:left="426" w:hanging="426"/>
        <w:rPr>
          <w:rFonts w:cstheme="minorHAnsi"/>
          <w:sz w:val="20"/>
          <w:szCs w:val="20"/>
        </w:rPr>
      </w:pPr>
      <w:r w:rsidRPr="00724321">
        <w:rPr>
          <w:rFonts w:cstheme="minorHAnsi"/>
          <w:b/>
          <w:bCs/>
          <w:sz w:val="20"/>
          <w:szCs w:val="20"/>
        </w:rPr>
        <w:t>44</w:t>
      </w:r>
      <w:r w:rsidR="00DE1480" w:rsidRPr="00724321">
        <w:rPr>
          <w:rFonts w:cstheme="minorHAnsi"/>
          <w:b/>
          <w:bCs/>
          <w:sz w:val="20"/>
          <w:szCs w:val="20"/>
        </w:rPr>
        <w:t xml:space="preserve">. </w:t>
      </w:r>
      <w:r w:rsidR="00724321" w:rsidRPr="00724321">
        <w:rPr>
          <w:rFonts w:cstheme="minorHAnsi"/>
          <w:b/>
          <w:bCs/>
          <w:sz w:val="20"/>
          <w:szCs w:val="20"/>
        </w:rPr>
        <w:tab/>
      </w:r>
      <w:r w:rsidR="00DE1480" w:rsidRPr="00724321">
        <w:rPr>
          <w:rFonts w:cstheme="minorHAnsi"/>
          <w:sz w:val="20"/>
          <w:szCs w:val="20"/>
        </w:rPr>
        <w:t xml:space="preserve">Prosimy o zgodę na wprowadzenie kl. sankcyjnej w zakresie: Ubezpieczenie mienia od ognia i innych zdarzeń losowych, Ubezpieczenie mienia od kradzieży z włamaniem i rabunku oraz dewastacji i wandalizmu, Ubezpieczenie sprzętu elektronicznego od wszystkich </w:t>
      </w:r>
      <w:proofErr w:type="spellStart"/>
      <w:r w:rsidR="00DE1480" w:rsidRPr="00724321">
        <w:rPr>
          <w:rFonts w:cstheme="minorHAnsi"/>
          <w:sz w:val="20"/>
          <w:szCs w:val="20"/>
        </w:rPr>
        <w:t>ryzyk</w:t>
      </w:r>
      <w:proofErr w:type="spellEnd"/>
      <w:r w:rsidR="00DE1480" w:rsidRPr="00724321">
        <w:rPr>
          <w:rFonts w:cstheme="minorHAnsi"/>
          <w:sz w:val="20"/>
          <w:szCs w:val="20"/>
        </w:rPr>
        <w:t xml:space="preserve">, Ubezpieczenie odpowiedzialności cywilnej z tytułu prowadzonej działalności i posiadania mienia, Ubezpieczenie mienia od ognia i innych zdarzeń losowych Wspólnot Mieszkaniowych zarządzanych przez MTBS Sp. z o.o., Ubezpieczenie odpowiedzialności cywilnej Wspólnot Mieszkaniowych zarządzanych przez MTBS Sp. z </w:t>
      </w:r>
      <w:proofErr w:type="spellStart"/>
      <w:r w:rsidR="00DE1480" w:rsidRPr="00724321">
        <w:rPr>
          <w:rFonts w:cstheme="minorHAnsi"/>
          <w:sz w:val="20"/>
          <w:szCs w:val="20"/>
        </w:rPr>
        <w:t>o.o</w:t>
      </w:r>
      <w:proofErr w:type="spellEnd"/>
      <w:r w:rsidR="00DE1480" w:rsidRPr="00724321">
        <w:rPr>
          <w:rFonts w:cstheme="minorHAnsi"/>
          <w:sz w:val="20"/>
          <w:szCs w:val="20"/>
        </w:rPr>
        <w:t xml:space="preserve">; o poniższej treści </w:t>
      </w:r>
    </w:p>
    <w:p w14:paraId="19F85530" w14:textId="77777777" w:rsidR="00DE1480" w:rsidRPr="00724321" w:rsidRDefault="00DE1480" w:rsidP="00724321">
      <w:pPr>
        <w:autoSpaceDE w:val="0"/>
        <w:autoSpaceDN w:val="0"/>
        <w:adjustRightInd w:val="0"/>
        <w:spacing w:after="0" w:line="240" w:lineRule="auto"/>
        <w:ind w:left="426"/>
        <w:rPr>
          <w:rFonts w:cstheme="minorHAnsi"/>
          <w:sz w:val="20"/>
          <w:szCs w:val="20"/>
        </w:rPr>
      </w:pPr>
      <w:r w:rsidRPr="00724321">
        <w:rPr>
          <w:rFonts w:cstheme="minorHAnsi"/>
          <w:b/>
          <w:bCs/>
          <w:sz w:val="20"/>
          <w:szCs w:val="20"/>
        </w:rPr>
        <w:t xml:space="preserve">Klauzula sankcyjna </w:t>
      </w:r>
    </w:p>
    <w:p w14:paraId="0C818239" w14:textId="0F8BA052" w:rsidR="00DE1480" w:rsidRPr="00724321" w:rsidRDefault="00DE1480" w:rsidP="00724321">
      <w:pPr>
        <w:autoSpaceDE w:val="0"/>
        <w:autoSpaceDN w:val="0"/>
        <w:adjustRightInd w:val="0"/>
        <w:spacing w:after="0" w:line="240" w:lineRule="auto"/>
        <w:ind w:left="426"/>
        <w:rPr>
          <w:rFonts w:cstheme="minorHAnsi"/>
          <w:sz w:val="20"/>
          <w:szCs w:val="20"/>
        </w:rPr>
      </w:pPr>
      <w:r w:rsidRPr="00724321">
        <w:rPr>
          <w:rFonts w:cstheme="minorHAnsi"/>
          <w:sz w:val="20"/>
          <w:szCs w:val="20"/>
        </w:rPr>
        <w:t>Wykonawca nie świadczy ochrony ani nie wypłaci świadczenia w zakresie w jakim ochrona lub wypłata świadczenia naraziłyby Wykonawcę na konsekwencje związane z nieprzestrzeganiem rezolucji ONZ lub regulacji sankcyjnych, embarga handlowego lub sankcji ekonomicznych wprowadzonych na podstawie prawa Unii Europejskiej lub Stanów Zjednoczonych Ameryki lub prawa innych krajów i regulacji wydanych przez</w:t>
      </w:r>
      <w:r w:rsidR="0031336F" w:rsidRPr="00724321">
        <w:rPr>
          <w:rFonts w:cstheme="minorHAnsi"/>
          <w:sz w:val="20"/>
          <w:szCs w:val="20"/>
        </w:rPr>
        <w:t xml:space="preserve"> </w:t>
      </w:r>
      <w:r w:rsidRPr="00724321">
        <w:rPr>
          <w:rFonts w:cstheme="minorHAnsi"/>
          <w:sz w:val="20"/>
          <w:szCs w:val="20"/>
        </w:rPr>
        <w:t xml:space="preserve">organizacje międzynarodowe, jeśli mają zastosowanie do przedmiotu umowy. </w:t>
      </w:r>
    </w:p>
    <w:p w14:paraId="4B2FE6AB" w14:textId="77777777" w:rsidR="006B05A5" w:rsidRDefault="006B05A5" w:rsidP="003F1668">
      <w:pPr>
        <w:spacing w:after="0" w:line="240" w:lineRule="auto"/>
        <w:jc w:val="both"/>
        <w:rPr>
          <w:rFonts w:ascii="Calibri" w:eastAsia="Calibri" w:hAnsi="Calibri" w:cs="Calibri"/>
          <w:b/>
          <w:bCs/>
          <w:spacing w:val="4"/>
          <w:sz w:val="20"/>
          <w:szCs w:val="20"/>
        </w:rPr>
      </w:pPr>
    </w:p>
    <w:p w14:paraId="402D8B89" w14:textId="6AEAC261" w:rsidR="003F1668" w:rsidRPr="00F34752" w:rsidRDefault="003F1668" w:rsidP="003F1668">
      <w:pPr>
        <w:spacing w:after="0" w:line="240" w:lineRule="auto"/>
        <w:jc w:val="both"/>
        <w:rPr>
          <w:rFonts w:ascii="Calibri" w:eastAsia="Calibri" w:hAnsi="Calibri" w:cs="Calibri"/>
          <w:b/>
          <w:bCs/>
          <w:spacing w:val="4"/>
          <w:sz w:val="20"/>
          <w:szCs w:val="20"/>
        </w:rPr>
      </w:pPr>
      <w:r w:rsidRPr="00F34752">
        <w:rPr>
          <w:rFonts w:ascii="Calibri" w:eastAsia="Calibri" w:hAnsi="Calibri" w:cs="Calibri"/>
          <w:b/>
          <w:bCs/>
          <w:spacing w:val="4"/>
          <w:sz w:val="20"/>
          <w:szCs w:val="20"/>
        </w:rPr>
        <w:t>Odpowiedź:</w:t>
      </w:r>
    </w:p>
    <w:p w14:paraId="3DE5650C" w14:textId="2143AE96" w:rsidR="00D464BC" w:rsidRPr="00724321" w:rsidRDefault="00724321" w:rsidP="00DE1480">
      <w:pPr>
        <w:autoSpaceDE w:val="0"/>
        <w:autoSpaceDN w:val="0"/>
        <w:adjustRightInd w:val="0"/>
        <w:spacing w:after="0" w:line="240" w:lineRule="auto"/>
        <w:rPr>
          <w:rFonts w:cstheme="minorHAnsi"/>
          <w:sz w:val="20"/>
          <w:szCs w:val="20"/>
        </w:rPr>
      </w:pPr>
      <w:r w:rsidRPr="00724321">
        <w:rPr>
          <w:rFonts w:cstheme="minorHAnsi"/>
          <w:sz w:val="20"/>
          <w:szCs w:val="20"/>
        </w:rPr>
        <w:t>Zamawiający wyraża zgodę na wprowadzenie klauzuli sankcyjnej.</w:t>
      </w:r>
    </w:p>
    <w:p w14:paraId="37170924" w14:textId="77777777" w:rsidR="00724321" w:rsidRDefault="00724321" w:rsidP="00DE1480">
      <w:pPr>
        <w:autoSpaceDE w:val="0"/>
        <w:autoSpaceDN w:val="0"/>
        <w:adjustRightInd w:val="0"/>
        <w:spacing w:after="0" w:line="240" w:lineRule="auto"/>
        <w:rPr>
          <w:rFonts w:cstheme="minorHAnsi"/>
          <w:b/>
          <w:bCs/>
          <w:color w:val="FF0000"/>
          <w:sz w:val="20"/>
          <w:szCs w:val="20"/>
        </w:rPr>
      </w:pPr>
    </w:p>
    <w:p w14:paraId="6DBD79EB" w14:textId="77777777" w:rsidR="00D464BC" w:rsidRPr="00724321" w:rsidRDefault="00D464BC" w:rsidP="00DE1480">
      <w:pPr>
        <w:autoSpaceDE w:val="0"/>
        <w:autoSpaceDN w:val="0"/>
        <w:adjustRightInd w:val="0"/>
        <w:spacing w:after="0" w:line="240" w:lineRule="auto"/>
        <w:rPr>
          <w:rFonts w:cstheme="minorHAnsi"/>
          <w:b/>
          <w:bCs/>
          <w:sz w:val="20"/>
          <w:szCs w:val="20"/>
        </w:rPr>
      </w:pPr>
    </w:p>
    <w:p w14:paraId="5F6D8AD7" w14:textId="37992EF2" w:rsidR="00DE1480" w:rsidRPr="00724321" w:rsidRDefault="00724321" w:rsidP="00724321">
      <w:pPr>
        <w:autoSpaceDE w:val="0"/>
        <w:autoSpaceDN w:val="0"/>
        <w:adjustRightInd w:val="0"/>
        <w:spacing w:after="0" w:line="240" w:lineRule="auto"/>
        <w:ind w:left="426" w:hanging="426"/>
        <w:jc w:val="both"/>
        <w:rPr>
          <w:rFonts w:cstheme="minorHAnsi"/>
          <w:sz w:val="20"/>
          <w:szCs w:val="20"/>
        </w:rPr>
      </w:pPr>
      <w:r w:rsidRPr="00724321">
        <w:rPr>
          <w:rFonts w:cstheme="minorHAnsi"/>
          <w:b/>
          <w:bCs/>
          <w:sz w:val="20"/>
          <w:szCs w:val="20"/>
        </w:rPr>
        <w:t>45</w:t>
      </w:r>
      <w:r w:rsidR="00DE1480" w:rsidRPr="00724321">
        <w:rPr>
          <w:rFonts w:cstheme="minorHAnsi"/>
          <w:b/>
          <w:bCs/>
          <w:sz w:val="20"/>
          <w:szCs w:val="20"/>
        </w:rPr>
        <w:t xml:space="preserve">. </w:t>
      </w:r>
      <w:r>
        <w:rPr>
          <w:rFonts w:cstheme="minorHAnsi"/>
          <w:b/>
          <w:bCs/>
          <w:sz w:val="20"/>
          <w:szCs w:val="20"/>
        </w:rPr>
        <w:tab/>
      </w:r>
      <w:r w:rsidR="00DE1480" w:rsidRPr="00724321">
        <w:rPr>
          <w:rFonts w:cstheme="minorHAnsi"/>
          <w:sz w:val="20"/>
          <w:szCs w:val="20"/>
        </w:rPr>
        <w:t xml:space="preserve">Prosimy o zgodę na wprowadzenie kl. </w:t>
      </w:r>
      <w:proofErr w:type="spellStart"/>
      <w:r w:rsidR="00DE1480" w:rsidRPr="00724321">
        <w:rPr>
          <w:rFonts w:cstheme="minorHAnsi"/>
          <w:sz w:val="20"/>
          <w:szCs w:val="20"/>
        </w:rPr>
        <w:t>cyber</w:t>
      </w:r>
      <w:proofErr w:type="spellEnd"/>
      <w:r w:rsidR="00DE1480" w:rsidRPr="00724321">
        <w:rPr>
          <w:rFonts w:cstheme="minorHAnsi"/>
          <w:sz w:val="20"/>
          <w:szCs w:val="20"/>
        </w:rPr>
        <w:t xml:space="preserve"> w zakresie: Ubezpieczenie mienia od ognia i innych zdarzeń losowych, Ubezpieczenie mienia od kradzieży z włamaniem i rabunku oraz dewastacji i wandalizmu, Ubezpieczenie sprzętu elektronicznego od wszystkich </w:t>
      </w:r>
      <w:proofErr w:type="spellStart"/>
      <w:r w:rsidR="00DE1480" w:rsidRPr="00724321">
        <w:rPr>
          <w:rFonts w:cstheme="minorHAnsi"/>
          <w:sz w:val="20"/>
          <w:szCs w:val="20"/>
        </w:rPr>
        <w:t>ryzyk</w:t>
      </w:r>
      <w:proofErr w:type="spellEnd"/>
      <w:r w:rsidR="00DE1480" w:rsidRPr="00724321">
        <w:rPr>
          <w:rFonts w:cstheme="minorHAnsi"/>
          <w:sz w:val="20"/>
          <w:szCs w:val="20"/>
        </w:rPr>
        <w:t xml:space="preserve">, Ubezpieczenie odpowiedzialności cywilnej z tytułu prowadzonej działalności i posiadania mienia, Ubezpieczenie mienia od ognia i innych zdarzeń losowych Wspólnot Mieszkaniowych zarządzanych przez MTBS Sp. z o.o., Ubezpieczenie odpowiedzialności cywilnej Wspólnot Mieszkaniowych zarządzanych przez MTBS Sp. z </w:t>
      </w:r>
      <w:proofErr w:type="spellStart"/>
      <w:r w:rsidR="00DE1480" w:rsidRPr="00724321">
        <w:rPr>
          <w:rFonts w:cstheme="minorHAnsi"/>
          <w:sz w:val="20"/>
          <w:szCs w:val="20"/>
        </w:rPr>
        <w:t>o.o</w:t>
      </w:r>
      <w:proofErr w:type="spellEnd"/>
      <w:r w:rsidR="00DE1480" w:rsidRPr="00724321">
        <w:rPr>
          <w:rFonts w:cstheme="minorHAnsi"/>
          <w:sz w:val="20"/>
          <w:szCs w:val="20"/>
        </w:rPr>
        <w:t xml:space="preserve">; o poniżej treści </w:t>
      </w:r>
    </w:p>
    <w:p w14:paraId="0874348C" w14:textId="77777777" w:rsidR="00DE1480" w:rsidRPr="00724321" w:rsidRDefault="00DE1480" w:rsidP="00DE1480">
      <w:pPr>
        <w:autoSpaceDE w:val="0"/>
        <w:autoSpaceDN w:val="0"/>
        <w:adjustRightInd w:val="0"/>
        <w:spacing w:after="0" w:line="240" w:lineRule="auto"/>
        <w:rPr>
          <w:rFonts w:cstheme="minorHAnsi"/>
          <w:sz w:val="20"/>
          <w:szCs w:val="20"/>
        </w:rPr>
      </w:pPr>
    </w:p>
    <w:p w14:paraId="6D109B8D" w14:textId="77777777" w:rsidR="00DE1480" w:rsidRPr="00724321" w:rsidRDefault="00DE1480" w:rsidP="00724321">
      <w:pPr>
        <w:autoSpaceDE w:val="0"/>
        <w:autoSpaceDN w:val="0"/>
        <w:adjustRightInd w:val="0"/>
        <w:spacing w:after="0" w:line="240" w:lineRule="auto"/>
        <w:ind w:left="426"/>
        <w:jc w:val="both"/>
        <w:rPr>
          <w:rFonts w:cstheme="minorHAnsi"/>
          <w:sz w:val="20"/>
          <w:szCs w:val="20"/>
        </w:rPr>
      </w:pPr>
      <w:r w:rsidRPr="00724321">
        <w:rPr>
          <w:rFonts w:cstheme="minorHAnsi"/>
          <w:b/>
          <w:bCs/>
          <w:sz w:val="20"/>
          <w:szCs w:val="20"/>
        </w:rPr>
        <w:t xml:space="preserve">Klauzula </w:t>
      </w:r>
      <w:proofErr w:type="spellStart"/>
      <w:r w:rsidRPr="00724321">
        <w:rPr>
          <w:rFonts w:cstheme="minorHAnsi"/>
          <w:b/>
          <w:bCs/>
          <w:sz w:val="20"/>
          <w:szCs w:val="20"/>
        </w:rPr>
        <w:t>Cyber</w:t>
      </w:r>
      <w:proofErr w:type="spellEnd"/>
      <w:r w:rsidRPr="00724321">
        <w:rPr>
          <w:rFonts w:cstheme="minorHAnsi"/>
          <w:b/>
          <w:bCs/>
          <w:sz w:val="20"/>
          <w:szCs w:val="20"/>
        </w:rPr>
        <w:t xml:space="preserve"> </w:t>
      </w:r>
    </w:p>
    <w:p w14:paraId="312C4F02" w14:textId="77777777" w:rsidR="00DE1480" w:rsidRPr="00724321" w:rsidRDefault="00DE1480" w:rsidP="00724321">
      <w:pPr>
        <w:autoSpaceDE w:val="0"/>
        <w:autoSpaceDN w:val="0"/>
        <w:adjustRightInd w:val="0"/>
        <w:spacing w:after="0" w:line="240" w:lineRule="auto"/>
        <w:ind w:left="426"/>
        <w:jc w:val="both"/>
        <w:rPr>
          <w:rFonts w:cstheme="minorHAnsi"/>
          <w:sz w:val="20"/>
          <w:szCs w:val="20"/>
        </w:rPr>
      </w:pPr>
      <w:r w:rsidRPr="00724321">
        <w:rPr>
          <w:rFonts w:cstheme="minorHAnsi"/>
          <w:sz w:val="20"/>
          <w:szCs w:val="20"/>
        </w:rPr>
        <w:t xml:space="preserve">Na potrzeby niniejszej klauzuli zastosowanie znajdują następujące definicje: </w:t>
      </w:r>
    </w:p>
    <w:p w14:paraId="0BDFD107" w14:textId="77777777" w:rsidR="00DE1480" w:rsidRPr="00724321" w:rsidRDefault="00DE1480" w:rsidP="00724321">
      <w:pPr>
        <w:autoSpaceDE w:val="0"/>
        <w:autoSpaceDN w:val="0"/>
        <w:adjustRightInd w:val="0"/>
        <w:spacing w:after="7" w:line="240" w:lineRule="auto"/>
        <w:ind w:left="426"/>
        <w:jc w:val="both"/>
        <w:rPr>
          <w:rFonts w:cstheme="minorHAnsi"/>
          <w:sz w:val="20"/>
          <w:szCs w:val="20"/>
        </w:rPr>
      </w:pPr>
      <w:r w:rsidRPr="00724321">
        <w:rPr>
          <w:rFonts w:cstheme="minorHAnsi"/>
          <w:sz w:val="20"/>
          <w:szCs w:val="20"/>
        </w:rPr>
        <w:t xml:space="preserve">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 </w:t>
      </w:r>
    </w:p>
    <w:p w14:paraId="2462B018" w14:textId="77777777" w:rsidR="00DE1480" w:rsidRPr="00724321" w:rsidRDefault="00DE1480" w:rsidP="00724321">
      <w:pPr>
        <w:autoSpaceDE w:val="0"/>
        <w:autoSpaceDN w:val="0"/>
        <w:adjustRightInd w:val="0"/>
        <w:spacing w:after="7" w:line="240" w:lineRule="auto"/>
        <w:ind w:left="426"/>
        <w:jc w:val="both"/>
        <w:rPr>
          <w:rFonts w:cstheme="minorHAnsi"/>
          <w:sz w:val="20"/>
          <w:szCs w:val="20"/>
        </w:rPr>
      </w:pPr>
      <w:r w:rsidRPr="00724321">
        <w:rPr>
          <w:rFonts w:cstheme="minorHAnsi"/>
          <w:sz w:val="20"/>
          <w:szCs w:val="20"/>
        </w:rPr>
        <w:t xml:space="preserve">2) „Sieć Komputerowa” oznacza grupę systemów komputerowych oraz innych sprzętów elektronicznych lub urządzeń sieciowych połączonych z użyciem dowolnej formy technologii komunikacyjnej, w tym także przez </w:t>
      </w:r>
      <w:proofErr w:type="spellStart"/>
      <w:r w:rsidRPr="00724321">
        <w:rPr>
          <w:rFonts w:cstheme="minorHAnsi"/>
          <w:sz w:val="20"/>
          <w:szCs w:val="20"/>
        </w:rPr>
        <w:t>internet</w:t>
      </w:r>
      <w:proofErr w:type="spellEnd"/>
      <w:r w:rsidRPr="00724321">
        <w:rPr>
          <w:rFonts w:cstheme="minorHAnsi"/>
          <w:sz w:val="20"/>
          <w:szCs w:val="20"/>
        </w:rPr>
        <w:t xml:space="preserve">, sieć intranet lub wirtualne sieci prywatne (VPN) umożliwiające sprzętom komputerowym działającym w sieci wymianę danych elektronicznych, </w:t>
      </w:r>
    </w:p>
    <w:p w14:paraId="790A452F" w14:textId="77777777" w:rsidR="00DE1480" w:rsidRPr="00724321" w:rsidRDefault="00DE1480" w:rsidP="00724321">
      <w:pPr>
        <w:autoSpaceDE w:val="0"/>
        <w:autoSpaceDN w:val="0"/>
        <w:adjustRightInd w:val="0"/>
        <w:spacing w:after="7" w:line="240" w:lineRule="auto"/>
        <w:ind w:left="426"/>
        <w:jc w:val="both"/>
        <w:rPr>
          <w:rFonts w:cstheme="minorHAnsi"/>
          <w:sz w:val="20"/>
          <w:szCs w:val="20"/>
        </w:rPr>
      </w:pPr>
      <w:r w:rsidRPr="00724321">
        <w:rPr>
          <w:rFonts w:cstheme="minorHAnsi"/>
          <w:sz w:val="20"/>
          <w:szCs w:val="20"/>
        </w:rPr>
        <w:t xml:space="preserve">3) „Dane Elektroniczne” oznaczają informacje wykorzystywane, udostępnione, przetwarzane, przekazywane lub przechowywane w Systemie Komputerowym, </w:t>
      </w:r>
    </w:p>
    <w:p w14:paraId="1A0D0C52" w14:textId="77777777" w:rsidR="00DE1480" w:rsidRPr="00724321" w:rsidRDefault="00DE1480" w:rsidP="00724321">
      <w:pPr>
        <w:autoSpaceDE w:val="0"/>
        <w:autoSpaceDN w:val="0"/>
        <w:adjustRightInd w:val="0"/>
        <w:spacing w:after="7" w:line="240" w:lineRule="auto"/>
        <w:ind w:left="426"/>
        <w:jc w:val="both"/>
        <w:rPr>
          <w:rFonts w:cstheme="minorHAnsi"/>
          <w:sz w:val="20"/>
          <w:szCs w:val="20"/>
        </w:rPr>
      </w:pPr>
      <w:r w:rsidRPr="00724321">
        <w:rPr>
          <w:rFonts w:cstheme="minorHAnsi"/>
          <w:sz w:val="20"/>
          <w:szCs w:val="20"/>
        </w:rPr>
        <w:t xml:space="preserve">4) „Złośliwe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 </w:t>
      </w:r>
    </w:p>
    <w:p w14:paraId="019E5D2A" w14:textId="77777777" w:rsidR="00DE1480" w:rsidRPr="00724321" w:rsidRDefault="00DE1480" w:rsidP="00724321">
      <w:pPr>
        <w:autoSpaceDE w:val="0"/>
        <w:autoSpaceDN w:val="0"/>
        <w:adjustRightInd w:val="0"/>
        <w:spacing w:after="0" w:line="240" w:lineRule="auto"/>
        <w:ind w:left="426"/>
        <w:jc w:val="both"/>
        <w:rPr>
          <w:rFonts w:cstheme="minorHAnsi"/>
          <w:sz w:val="20"/>
          <w:szCs w:val="20"/>
        </w:rPr>
      </w:pPr>
      <w:r w:rsidRPr="00724321">
        <w:rPr>
          <w:rFonts w:cstheme="minorHAnsi"/>
          <w:sz w:val="20"/>
          <w:szCs w:val="20"/>
        </w:rPr>
        <w:t xml:space="preserve">5) „Przerwa w funkcjonowaniu” oznacza czas, w którym dostawy prądu lub innych mediów nie są dostępne lub gdy sprzęt nie działa. </w:t>
      </w:r>
    </w:p>
    <w:p w14:paraId="3368D0A7" w14:textId="77777777" w:rsidR="00DE1480" w:rsidRPr="00724321" w:rsidRDefault="00DE1480" w:rsidP="00724321">
      <w:pPr>
        <w:autoSpaceDE w:val="0"/>
        <w:autoSpaceDN w:val="0"/>
        <w:adjustRightInd w:val="0"/>
        <w:spacing w:after="0" w:line="240" w:lineRule="auto"/>
        <w:ind w:left="426"/>
        <w:jc w:val="both"/>
        <w:rPr>
          <w:rFonts w:cstheme="minorHAnsi"/>
          <w:sz w:val="20"/>
          <w:szCs w:val="20"/>
        </w:rPr>
      </w:pPr>
    </w:p>
    <w:p w14:paraId="57195994" w14:textId="77777777" w:rsidR="00DE1480" w:rsidRPr="00724321" w:rsidRDefault="00DE1480" w:rsidP="00724321">
      <w:pPr>
        <w:autoSpaceDE w:val="0"/>
        <w:autoSpaceDN w:val="0"/>
        <w:adjustRightInd w:val="0"/>
        <w:spacing w:after="0" w:line="240" w:lineRule="auto"/>
        <w:ind w:left="426"/>
        <w:jc w:val="both"/>
        <w:rPr>
          <w:rFonts w:cstheme="minorHAnsi"/>
          <w:sz w:val="20"/>
          <w:szCs w:val="20"/>
        </w:rPr>
      </w:pPr>
      <w:r w:rsidRPr="00724321">
        <w:rPr>
          <w:rFonts w:cstheme="minorHAnsi"/>
          <w:sz w:val="20"/>
          <w:szCs w:val="20"/>
        </w:rPr>
        <w:t xml:space="preserve">Wyłączona jest odpowiedzialność Towarzystwa z tytułu wszelkich strat, szkód, zobowiązań, wydatków, grzywien lub kar oraz wszelkich innych kwot należnych bezpośrednio lub pośrednio na skutek: </w:t>
      </w:r>
    </w:p>
    <w:p w14:paraId="028E6FFA" w14:textId="77777777" w:rsidR="00DE1480" w:rsidRPr="00724321" w:rsidRDefault="00DE1480" w:rsidP="00724321">
      <w:pPr>
        <w:autoSpaceDE w:val="0"/>
        <w:autoSpaceDN w:val="0"/>
        <w:adjustRightInd w:val="0"/>
        <w:spacing w:after="9" w:line="240" w:lineRule="auto"/>
        <w:ind w:left="426"/>
        <w:jc w:val="both"/>
        <w:rPr>
          <w:rFonts w:cstheme="minorHAnsi"/>
          <w:sz w:val="20"/>
          <w:szCs w:val="20"/>
        </w:rPr>
      </w:pPr>
      <w:r w:rsidRPr="00724321">
        <w:rPr>
          <w:rFonts w:cstheme="minorHAnsi"/>
          <w:sz w:val="20"/>
          <w:szCs w:val="20"/>
        </w:rPr>
        <w:t xml:space="preserve">1) wykorzystywania lub posługiwania się jakimikolwiek systemami komputerowymi lub siecią komputerową, </w:t>
      </w:r>
    </w:p>
    <w:p w14:paraId="2D6A8684" w14:textId="77777777" w:rsidR="00DE1480" w:rsidRPr="00724321" w:rsidRDefault="00DE1480" w:rsidP="00724321">
      <w:pPr>
        <w:autoSpaceDE w:val="0"/>
        <w:autoSpaceDN w:val="0"/>
        <w:adjustRightInd w:val="0"/>
        <w:spacing w:after="9" w:line="240" w:lineRule="auto"/>
        <w:ind w:left="426"/>
        <w:jc w:val="both"/>
        <w:rPr>
          <w:rFonts w:cstheme="minorHAnsi"/>
          <w:sz w:val="20"/>
          <w:szCs w:val="20"/>
        </w:rPr>
      </w:pPr>
      <w:r w:rsidRPr="00724321">
        <w:rPr>
          <w:rFonts w:cstheme="minorHAnsi"/>
          <w:sz w:val="20"/>
          <w:szCs w:val="20"/>
        </w:rPr>
        <w:t xml:space="preserve">2) ograniczenia lub utraty zdolności wykorzystywania lub posługiwania się systemem komputerowym, siecią komputerową lub danymi elektronicznymi, </w:t>
      </w:r>
    </w:p>
    <w:p w14:paraId="6AB72E60" w14:textId="77777777" w:rsidR="00DE1480" w:rsidRPr="00724321" w:rsidRDefault="00DE1480" w:rsidP="00724321">
      <w:pPr>
        <w:autoSpaceDE w:val="0"/>
        <w:autoSpaceDN w:val="0"/>
        <w:adjustRightInd w:val="0"/>
        <w:spacing w:after="9" w:line="240" w:lineRule="auto"/>
        <w:ind w:left="426"/>
        <w:jc w:val="both"/>
        <w:rPr>
          <w:rFonts w:cstheme="minorHAnsi"/>
          <w:sz w:val="20"/>
          <w:szCs w:val="20"/>
        </w:rPr>
      </w:pPr>
      <w:r w:rsidRPr="00724321">
        <w:rPr>
          <w:rFonts w:cstheme="minorHAnsi"/>
          <w:sz w:val="20"/>
          <w:szCs w:val="20"/>
        </w:rPr>
        <w:t xml:space="preserve">3) dostępu do danych elektronicznych, ich przetwarzania, transmisji, przechowywania lub wykorzystywania, </w:t>
      </w:r>
    </w:p>
    <w:p w14:paraId="107B011A" w14:textId="77777777" w:rsidR="00DE1480" w:rsidRPr="00724321" w:rsidRDefault="00DE1480" w:rsidP="00724321">
      <w:pPr>
        <w:autoSpaceDE w:val="0"/>
        <w:autoSpaceDN w:val="0"/>
        <w:adjustRightInd w:val="0"/>
        <w:spacing w:after="0" w:line="240" w:lineRule="auto"/>
        <w:ind w:left="426"/>
        <w:jc w:val="both"/>
        <w:rPr>
          <w:rFonts w:cstheme="minorHAnsi"/>
          <w:sz w:val="20"/>
          <w:szCs w:val="20"/>
        </w:rPr>
      </w:pPr>
      <w:r w:rsidRPr="00724321">
        <w:rPr>
          <w:rFonts w:cstheme="minorHAnsi"/>
          <w:sz w:val="20"/>
          <w:szCs w:val="20"/>
        </w:rPr>
        <w:t xml:space="preserve">4) braku dostępu, przetwarzania, transmisji, przechowywania lub wykorzystywania jakichkolwiek danych elektronicznych, </w:t>
      </w:r>
    </w:p>
    <w:p w14:paraId="59E60F52" w14:textId="77777777" w:rsidR="00DE1480" w:rsidRPr="00724321" w:rsidRDefault="00DE1480" w:rsidP="00724321">
      <w:pPr>
        <w:autoSpaceDE w:val="0"/>
        <w:autoSpaceDN w:val="0"/>
        <w:adjustRightInd w:val="0"/>
        <w:spacing w:after="0" w:line="240" w:lineRule="auto"/>
        <w:ind w:left="426"/>
        <w:jc w:val="both"/>
        <w:rPr>
          <w:rFonts w:cstheme="minorHAnsi"/>
          <w:sz w:val="20"/>
          <w:szCs w:val="20"/>
        </w:rPr>
      </w:pPr>
    </w:p>
    <w:p w14:paraId="1BEB7D4D" w14:textId="4FE89EC5" w:rsidR="00DE1480" w:rsidRPr="00724321" w:rsidRDefault="00DE1480" w:rsidP="00724321">
      <w:pPr>
        <w:spacing w:after="0" w:line="240" w:lineRule="auto"/>
        <w:ind w:left="426"/>
        <w:jc w:val="both"/>
        <w:rPr>
          <w:rFonts w:cstheme="minorHAnsi"/>
          <w:sz w:val="20"/>
          <w:szCs w:val="20"/>
        </w:rPr>
      </w:pPr>
      <w:r w:rsidRPr="00724321">
        <w:rPr>
          <w:rFonts w:cstheme="minorHAnsi"/>
          <w:sz w:val="20"/>
          <w:szCs w:val="20"/>
        </w:rPr>
        <w:t>o ile jest to rezultat:</w:t>
      </w:r>
    </w:p>
    <w:p w14:paraId="2E3ED739" w14:textId="77777777" w:rsidR="00BB6560" w:rsidRPr="00724321" w:rsidRDefault="00BB6560" w:rsidP="00724321">
      <w:pPr>
        <w:autoSpaceDE w:val="0"/>
        <w:autoSpaceDN w:val="0"/>
        <w:adjustRightInd w:val="0"/>
        <w:spacing w:after="0" w:line="240" w:lineRule="auto"/>
        <w:ind w:left="426"/>
        <w:jc w:val="both"/>
        <w:rPr>
          <w:rFonts w:cstheme="minorHAnsi"/>
          <w:sz w:val="20"/>
          <w:szCs w:val="20"/>
        </w:rPr>
      </w:pPr>
    </w:p>
    <w:p w14:paraId="3BD35F67" w14:textId="77777777" w:rsidR="00BB6560" w:rsidRPr="00724321" w:rsidRDefault="00BB6560" w:rsidP="00724321">
      <w:pPr>
        <w:autoSpaceDE w:val="0"/>
        <w:autoSpaceDN w:val="0"/>
        <w:adjustRightInd w:val="0"/>
        <w:spacing w:after="0" w:line="240" w:lineRule="auto"/>
        <w:ind w:left="426"/>
        <w:jc w:val="both"/>
        <w:rPr>
          <w:rFonts w:cstheme="minorHAnsi"/>
          <w:sz w:val="20"/>
          <w:szCs w:val="20"/>
        </w:rPr>
      </w:pPr>
      <w:r w:rsidRPr="00724321">
        <w:rPr>
          <w:rFonts w:cstheme="minorHAnsi"/>
          <w:sz w:val="20"/>
          <w:szCs w:val="20"/>
        </w:rPr>
        <w:t xml:space="preserve">(a) nieuprawnionych lub złośliwych działań, niezależnie od tego kiedy i gdzie one wystąpią, lub zagrożenia wystąpienia oszustwa w związku z powyższym, </w:t>
      </w:r>
    </w:p>
    <w:p w14:paraId="36FFC703" w14:textId="77777777" w:rsidR="00BB6560" w:rsidRPr="00724321" w:rsidRDefault="00BB6560" w:rsidP="00724321">
      <w:pPr>
        <w:autoSpaceDE w:val="0"/>
        <w:autoSpaceDN w:val="0"/>
        <w:adjustRightInd w:val="0"/>
        <w:spacing w:after="0" w:line="240" w:lineRule="auto"/>
        <w:ind w:left="426"/>
        <w:jc w:val="both"/>
        <w:rPr>
          <w:rFonts w:cstheme="minorHAnsi"/>
          <w:sz w:val="20"/>
          <w:szCs w:val="20"/>
        </w:rPr>
      </w:pPr>
      <w:r w:rsidRPr="00724321">
        <w:rPr>
          <w:rFonts w:cstheme="minorHAnsi"/>
          <w:sz w:val="20"/>
          <w:szCs w:val="20"/>
        </w:rPr>
        <w:t xml:space="preserve">(b) oprogramowania złośliwego lub innej podobnej aplikacji, </w:t>
      </w:r>
    </w:p>
    <w:p w14:paraId="0D829AB4" w14:textId="77777777" w:rsidR="00BB6560" w:rsidRPr="00724321" w:rsidRDefault="00BB6560" w:rsidP="00724321">
      <w:pPr>
        <w:autoSpaceDE w:val="0"/>
        <w:autoSpaceDN w:val="0"/>
        <w:adjustRightInd w:val="0"/>
        <w:spacing w:after="0" w:line="240" w:lineRule="auto"/>
        <w:ind w:left="426"/>
        <w:jc w:val="both"/>
        <w:rPr>
          <w:rFonts w:cstheme="minorHAnsi"/>
          <w:sz w:val="20"/>
          <w:szCs w:val="20"/>
        </w:rPr>
      </w:pPr>
      <w:r w:rsidRPr="00724321">
        <w:rPr>
          <w:rFonts w:cstheme="minorHAnsi"/>
          <w:sz w:val="20"/>
          <w:szCs w:val="20"/>
        </w:rPr>
        <w:t xml:space="preserve">(c) błędu w programowaniu lub błędu operatora po stronie ubezpieczonego, </w:t>
      </w:r>
    </w:p>
    <w:p w14:paraId="6675B258" w14:textId="77777777" w:rsidR="00BB6560" w:rsidRPr="00724321" w:rsidRDefault="00BB6560" w:rsidP="00724321">
      <w:pPr>
        <w:autoSpaceDE w:val="0"/>
        <w:autoSpaceDN w:val="0"/>
        <w:adjustRightInd w:val="0"/>
        <w:spacing w:after="0" w:line="240" w:lineRule="auto"/>
        <w:ind w:left="426"/>
        <w:jc w:val="both"/>
        <w:rPr>
          <w:rFonts w:cstheme="minorHAnsi"/>
          <w:sz w:val="20"/>
          <w:szCs w:val="20"/>
        </w:rPr>
      </w:pPr>
      <w:r w:rsidRPr="00724321">
        <w:rPr>
          <w:rFonts w:cstheme="minorHAnsi"/>
          <w:sz w:val="20"/>
          <w:szCs w:val="20"/>
        </w:rPr>
        <w:t xml:space="preserve">(d) wszelkich niecelowych i nieplanowanych przerw w funkcjonowaniu systemu komputerowego, sieci komputerowej lub danych elektronicznych ubezpieczonego nie spowodowanych bezpośrednio przez fizyczną stratę lub szkodę. </w:t>
      </w:r>
    </w:p>
    <w:p w14:paraId="4C47DAB2" w14:textId="77777777" w:rsidR="00BB6560" w:rsidRPr="00724321" w:rsidRDefault="00BB6560" w:rsidP="00724321">
      <w:pPr>
        <w:autoSpaceDE w:val="0"/>
        <w:autoSpaceDN w:val="0"/>
        <w:adjustRightInd w:val="0"/>
        <w:spacing w:after="0" w:line="240" w:lineRule="auto"/>
        <w:ind w:left="426"/>
        <w:jc w:val="both"/>
        <w:rPr>
          <w:rFonts w:cstheme="minorHAnsi"/>
          <w:sz w:val="20"/>
          <w:szCs w:val="20"/>
        </w:rPr>
      </w:pPr>
      <w:r w:rsidRPr="00724321">
        <w:rPr>
          <w:rFonts w:cstheme="minorHAnsi"/>
          <w:sz w:val="20"/>
          <w:szCs w:val="20"/>
        </w:rPr>
        <w:t xml:space="preserve">Niezależnie od powyższego, z zastrzeżeniem wszelkich pozostałych postanowień, warunków i </w:t>
      </w:r>
      <w:proofErr w:type="spellStart"/>
      <w:r w:rsidRPr="00724321">
        <w:rPr>
          <w:rFonts w:cstheme="minorHAnsi"/>
          <w:sz w:val="20"/>
          <w:szCs w:val="20"/>
        </w:rPr>
        <w:t>wyłączeń</w:t>
      </w:r>
      <w:proofErr w:type="spellEnd"/>
      <w:r w:rsidRPr="00724321">
        <w:rPr>
          <w:rFonts w:cstheme="minorHAnsi"/>
          <w:sz w:val="20"/>
          <w:szCs w:val="20"/>
        </w:rPr>
        <w:t xml:space="preserve">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 Niemniej jednak ochrona ubezpieczeniowa z tytułu fizycznej straty lub szkody na mieniu nie uchyla ogólnego zastosowania </w:t>
      </w:r>
      <w:proofErr w:type="spellStart"/>
      <w:r w:rsidRPr="00724321">
        <w:rPr>
          <w:rFonts w:cstheme="minorHAnsi"/>
          <w:sz w:val="20"/>
          <w:szCs w:val="20"/>
        </w:rPr>
        <w:t>wyłączeń</w:t>
      </w:r>
      <w:proofErr w:type="spellEnd"/>
      <w:r w:rsidRPr="00724321">
        <w:rPr>
          <w:rFonts w:cstheme="minorHAnsi"/>
          <w:sz w:val="20"/>
          <w:szCs w:val="20"/>
        </w:rPr>
        <w:t xml:space="preserve"> odpowiedzialności wskazanych w punkcie 2, a żadna z okoliczności określonych w tymże punkcie sama w sobie nie będzie uznawana za fizyczną stratę lub szkodę. </w:t>
      </w:r>
    </w:p>
    <w:p w14:paraId="7B9DBABF" w14:textId="77777777" w:rsidR="00BB6560" w:rsidRPr="00724321" w:rsidRDefault="00BB6560" w:rsidP="00724321">
      <w:pPr>
        <w:autoSpaceDE w:val="0"/>
        <w:autoSpaceDN w:val="0"/>
        <w:adjustRightInd w:val="0"/>
        <w:spacing w:after="0" w:line="240" w:lineRule="auto"/>
        <w:ind w:left="426"/>
        <w:jc w:val="both"/>
        <w:rPr>
          <w:rFonts w:cstheme="minorHAnsi"/>
          <w:sz w:val="20"/>
          <w:szCs w:val="20"/>
        </w:rPr>
      </w:pPr>
      <w:r w:rsidRPr="00724321">
        <w:rPr>
          <w:rFonts w:cstheme="minorHAnsi"/>
          <w:sz w:val="20"/>
          <w:szCs w:val="20"/>
        </w:rPr>
        <w:t xml:space="preserve">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 </w:t>
      </w:r>
    </w:p>
    <w:p w14:paraId="74EA2C2B" w14:textId="2537D662" w:rsidR="00D464BC" w:rsidRDefault="00D464BC" w:rsidP="00BB6560">
      <w:pPr>
        <w:autoSpaceDE w:val="0"/>
        <w:autoSpaceDN w:val="0"/>
        <w:adjustRightInd w:val="0"/>
        <w:spacing w:after="0" w:line="240" w:lineRule="auto"/>
        <w:rPr>
          <w:rFonts w:cstheme="minorHAnsi"/>
          <w:b/>
          <w:bCs/>
          <w:color w:val="FF0000"/>
          <w:sz w:val="20"/>
          <w:szCs w:val="20"/>
        </w:rPr>
      </w:pPr>
    </w:p>
    <w:p w14:paraId="233FD8C2" w14:textId="77777777" w:rsidR="00724321" w:rsidRPr="00F34752" w:rsidRDefault="00724321" w:rsidP="00724321">
      <w:pPr>
        <w:spacing w:after="0" w:line="240" w:lineRule="auto"/>
        <w:jc w:val="both"/>
        <w:rPr>
          <w:rFonts w:ascii="Calibri" w:eastAsia="Calibri" w:hAnsi="Calibri" w:cs="Calibri"/>
          <w:b/>
          <w:bCs/>
          <w:spacing w:val="4"/>
          <w:sz w:val="20"/>
          <w:szCs w:val="20"/>
        </w:rPr>
      </w:pPr>
      <w:r w:rsidRPr="00F34752">
        <w:rPr>
          <w:rFonts w:ascii="Calibri" w:eastAsia="Calibri" w:hAnsi="Calibri" w:cs="Calibri"/>
          <w:b/>
          <w:bCs/>
          <w:spacing w:val="4"/>
          <w:sz w:val="20"/>
          <w:szCs w:val="20"/>
        </w:rPr>
        <w:t>Odpowiedź:</w:t>
      </w:r>
    </w:p>
    <w:p w14:paraId="636B625E" w14:textId="5C5E7FCF" w:rsidR="00724321" w:rsidRPr="00724321" w:rsidRDefault="00724321" w:rsidP="00724321">
      <w:pPr>
        <w:autoSpaceDE w:val="0"/>
        <w:autoSpaceDN w:val="0"/>
        <w:adjustRightInd w:val="0"/>
        <w:spacing w:after="0" w:line="240" w:lineRule="auto"/>
        <w:rPr>
          <w:rFonts w:cstheme="minorHAnsi"/>
          <w:sz w:val="20"/>
          <w:szCs w:val="20"/>
        </w:rPr>
      </w:pPr>
      <w:r w:rsidRPr="00724321">
        <w:rPr>
          <w:rFonts w:cstheme="minorHAnsi"/>
          <w:sz w:val="20"/>
          <w:szCs w:val="20"/>
        </w:rPr>
        <w:t xml:space="preserve">Zamawiający wyraża zgodę na wprowadzenie klauzuli </w:t>
      </w:r>
      <w:proofErr w:type="spellStart"/>
      <w:r>
        <w:rPr>
          <w:rFonts w:cstheme="minorHAnsi"/>
          <w:sz w:val="20"/>
          <w:szCs w:val="20"/>
        </w:rPr>
        <w:t>Cyber</w:t>
      </w:r>
      <w:proofErr w:type="spellEnd"/>
      <w:r w:rsidRPr="00724321">
        <w:rPr>
          <w:rFonts w:cstheme="minorHAnsi"/>
          <w:sz w:val="20"/>
          <w:szCs w:val="20"/>
        </w:rPr>
        <w:t>.</w:t>
      </w:r>
    </w:p>
    <w:p w14:paraId="52479845" w14:textId="305A1320" w:rsidR="00D464BC" w:rsidRDefault="00D464BC" w:rsidP="00BB6560">
      <w:pPr>
        <w:autoSpaceDE w:val="0"/>
        <w:autoSpaceDN w:val="0"/>
        <w:adjustRightInd w:val="0"/>
        <w:spacing w:after="0" w:line="240" w:lineRule="auto"/>
        <w:rPr>
          <w:rFonts w:cstheme="minorHAnsi"/>
          <w:b/>
          <w:bCs/>
          <w:color w:val="FF0000"/>
          <w:sz w:val="20"/>
          <w:szCs w:val="20"/>
        </w:rPr>
      </w:pPr>
    </w:p>
    <w:p w14:paraId="0A9C6DD2" w14:textId="77777777" w:rsidR="00724321" w:rsidRDefault="00724321" w:rsidP="00BB6560">
      <w:pPr>
        <w:autoSpaceDE w:val="0"/>
        <w:autoSpaceDN w:val="0"/>
        <w:adjustRightInd w:val="0"/>
        <w:spacing w:after="0" w:line="240" w:lineRule="auto"/>
        <w:rPr>
          <w:rFonts w:cstheme="minorHAnsi"/>
          <w:b/>
          <w:bCs/>
          <w:color w:val="FF0000"/>
          <w:sz w:val="20"/>
          <w:szCs w:val="20"/>
        </w:rPr>
      </w:pPr>
    </w:p>
    <w:p w14:paraId="6D123AA7" w14:textId="5BEA7CED" w:rsidR="00BB6560" w:rsidRPr="00F26DC2" w:rsidRDefault="00F26DC2" w:rsidP="00F26DC2">
      <w:pPr>
        <w:autoSpaceDE w:val="0"/>
        <w:autoSpaceDN w:val="0"/>
        <w:adjustRightInd w:val="0"/>
        <w:spacing w:after="0" w:line="240" w:lineRule="auto"/>
        <w:ind w:left="426" w:hanging="426"/>
        <w:rPr>
          <w:rFonts w:cstheme="minorHAnsi"/>
          <w:sz w:val="20"/>
          <w:szCs w:val="20"/>
        </w:rPr>
      </w:pPr>
      <w:r w:rsidRPr="00F26DC2">
        <w:rPr>
          <w:rFonts w:cstheme="minorHAnsi"/>
          <w:b/>
          <w:bCs/>
          <w:sz w:val="20"/>
          <w:szCs w:val="20"/>
        </w:rPr>
        <w:t>46</w:t>
      </w:r>
      <w:r w:rsidR="00BB6560" w:rsidRPr="00F26DC2">
        <w:rPr>
          <w:rFonts w:cstheme="minorHAnsi"/>
          <w:b/>
          <w:bCs/>
          <w:sz w:val="20"/>
          <w:szCs w:val="20"/>
        </w:rPr>
        <w:t xml:space="preserve">. </w:t>
      </w:r>
      <w:r w:rsidRPr="00F26DC2">
        <w:rPr>
          <w:rFonts w:cstheme="minorHAnsi"/>
          <w:b/>
          <w:bCs/>
          <w:sz w:val="20"/>
          <w:szCs w:val="20"/>
        </w:rPr>
        <w:tab/>
      </w:r>
      <w:r w:rsidR="00BB6560" w:rsidRPr="00F26DC2">
        <w:rPr>
          <w:rFonts w:cstheme="minorHAnsi"/>
          <w:sz w:val="20"/>
          <w:szCs w:val="20"/>
        </w:rPr>
        <w:t xml:space="preserve">Prosimy o zgodę na franszyzę w wysokości 10% nie mniej niż 300,00 zł w ubezpieczeniu sprzętu przenośnego </w:t>
      </w:r>
    </w:p>
    <w:p w14:paraId="6F610FE0" w14:textId="31F8913F" w:rsidR="00BB6560" w:rsidRPr="00F26DC2" w:rsidRDefault="00BB6560" w:rsidP="00BB6560">
      <w:pPr>
        <w:autoSpaceDE w:val="0"/>
        <w:autoSpaceDN w:val="0"/>
        <w:adjustRightInd w:val="0"/>
        <w:spacing w:after="0" w:line="240" w:lineRule="auto"/>
        <w:rPr>
          <w:rFonts w:cstheme="minorHAnsi"/>
          <w:sz w:val="20"/>
          <w:szCs w:val="20"/>
        </w:rPr>
      </w:pPr>
    </w:p>
    <w:p w14:paraId="2C7AAE84" w14:textId="77777777" w:rsidR="00F26DC2" w:rsidRPr="00F26DC2" w:rsidRDefault="00F26DC2" w:rsidP="00F26DC2">
      <w:pPr>
        <w:spacing w:after="0" w:line="240" w:lineRule="auto"/>
        <w:jc w:val="both"/>
        <w:rPr>
          <w:rFonts w:ascii="Calibri" w:eastAsia="Calibri" w:hAnsi="Calibri" w:cs="Calibri"/>
          <w:b/>
          <w:bCs/>
          <w:spacing w:val="4"/>
          <w:sz w:val="20"/>
          <w:szCs w:val="20"/>
        </w:rPr>
      </w:pPr>
      <w:r w:rsidRPr="00F26DC2">
        <w:rPr>
          <w:rFonts w:ascii="Calibri" w:eastAsia="Calibri" w:hAnsi="Calibri" w:cs="Calibri"/>
          <w:b/>
          <w:bCs/>
          <w:spacing w:val="4"/>
          <w:sz w:val="20"/>
          <w:szCs w:val="20"/>
        </w:rPr>
        <w:t>Odpowiedź:</w:t>
      </w:r>
    </w:p>
    <w:p w14:paraId="27E8E3DF" w14:textId="5B9C16A0" w:rsidR="00F26DC2" w:rsidRPr="00F26DC2" w:rsidRDefault="00F26DC2" w:rsidP="00BB6560">
      <w:pPr>
        <w:autoSpaceDE w:val="0"/>
        <w:autoSpaceDN w:val="0"/>
        <w:adjustRightInd w:val="0"/>
        <w:spacing w:after="0" w:line="240" w:lineRule="auto"/>
        <w:rPr>
          <w:rFonts w:cstheme="minorHAnsi"/>
          <w:sz w:val="20"/>
          <w:szCs w:val="20"/>
        </w:rPr>
      </w:pPr>
      <w:r w:rsidRPr="00F26DC2">
        <w:rPr>
          <w:rFonts w:cstheme="minorHAnsi"/>
          <w:sz w:val="20"/>
          <w:szCs w:val="20"/>
        </w:rPr>
        <w:t>Zamawiający informuj</w:t>
      </w:r>
      <w:r>
        <w:rPr>
          <w:rFonts w:cstheme="minorHAnsi"/>
          <w:sz w:val="20"/>
          <w:szCs w:val="20"/>
        </w:rPr>
        <w:t>e,</w:t>
      </w:r>
      <w:r w:rsidRPr="00F26DC2">
        <w:rPr>
          <w:rFonts w:cstheme="minorHAnsi"/>
          <w:sz w:val="20"/>
          <w:szCs w:val="20"/>
        </w:rPr>
        <w:t xml:space="preserve"> iż dla sprzętu elektronicznego przenośnego wyraża zgodę na wprowadzenie franszyzy redukcyjnej w wysokości 10% nie mniej niż 300 zł.</w:t>
      </w:r>
    </w:p>
    <w:p w14:paraId="22072F51" w14:textId="77777777" w:rsidR="00F26DC2" w:rsidRPr="00BB6560" w:rsidRDefault="00F26DC2" w:rsidP="00BB6560">
      <w:pPr>
        <w:autoSpaceDE w:val="0"/>
        <w:autoSpaceDN w:val="0"/>
        <w:adjustRightInd w:val="0"/>
        <w:spacing w:after="0" w:line="240" w:lineRule="auto"/>
        <w:rPr>
          <w:rFonts w:cstheme="minorHAnsi"/>
          <w:color w:val="FF0000"/>
          <w:sz w:val="20"/>
          <w:szCs w:val="20"/>
        </w:rPr>
      </w:pPr>
    </w:p>
    <w:p w14:paraId="7B791B14" w14:textId="77777777" w:rsidR="0031336F" w:rsidRPr="00DE6F92" w:rsidRDefault="0031336F" w:rsidP="00BB6560">
      <w:pPr>
        <w:autoSpaceDE w:val="0"/>
        <w:autoSpaceDN w:val="0"/>
        <w:adjustRightInd w:val="0"/>
        <w:spacing w:after="0" w:line="240" w:lineRule="auto"/>
        <w:rPr>
          <w:rFonts w:cstheme="minorHAnsi"/>
          <w:b/>
          <w:bCs/>
          <w:sz w:val="20"/>
          <w:szCs w:val="20"/>
        </w:rPr>
      </w:pPr>
    </w:p>
    <w:p w14:paraId="79AB0446" w14:textId="1AEF20CE" w:rsidR="00BB6560" w:rsidRPr="00DE6F92" w:rsidRDefault="002731F1" w:rsidP="00DE6F92">
      <w:pPr>
        <w:autoSpaceDE w:val="0"/>
        <w:autoSpaceDN w:val="0"/>
        <w:adjustRightInd w:val="0"/>
        <w:spacing w:after="0" w:line="240" w:lineRule="auto"/>
        <w:ind w:left="426" w:hanging="426"/>
        <w:rPr>
          <w:rFonts w:cstheme="minorHAnsi"/>
          <w:sz w:val="20"/>
          <w:szCs w:val="20"/>
        </w:rPr>
      </w:pPr>
      <w:r>
        <w:rPr>
          <w:rFonts w:cstheme="minorHAnsi"/>
          <w:b/>
          <w:bCs/>
          <w:sz w:val="20"/>
          <w:szCs w:val="20"/>
        </w:rPr>
        <w:t>47</w:t>
      </w:r>
      <w:r w:rsidR="00BB6560" w:rsidRPr="00DE6F92">
        <w:rPr>
          <w:rFonts w:cstheme="minorHAnsi"/>
          <w:b/>
          <w:bCs/>
          <w:sz w:val="20"/>
          <w:szCs w:val="20"/>
        </w:rPr>
        <w:t xml:space="preserve">. </w:t>
      </w:r>
      <w:r w:rsidR="00DE6F92" w:rsidRPr="00DE6F92">
        <w:rPr>
          <w:rFonts w:cstheme="minorHAnsi"/>
          <w:b/>
          <w:bCs/>
          <w:sz w:val="20"/>
          <w:szCs w:val="20"/>
        </w:rPr>
        <w:tab/>
      </w:r>
      <w:r w:rsidR="00BB6560" w:rsidRPr="00DE6F92">
        <w:rPr>
          <w:rFonts w:cstheme="minorHAnsi"/>
          <w:sz w:val="20"/>
          <w:szCs w:val="20"/>
        </w:rPr>
        <w:t xml:space="preserve">Prosimy informację w jakiej ilości i w jaki sposób są składowane kartony przez firmę LT Pack Sp. z o.o. Jaka jest powierzchnia zabudowy budynku, w którym LT Pack Sp. z o.o. wynajmuje powierzchnię, opis konstrukcyjny budynku oraz zabezpieczenia ppoż. </w:t>
      </w:r>
    </w:p>
    <w:p w14:paraId="30CFF408" w14:textId="5AD4A61C" w:rsidR="00BB6560" w:rsidRPr="00DE6F92" w:rsidRDefault="00BB6560" w:rsidP="00BB6560">
      <w:pPr>
        <w:autoSpaceDE w:val="0"/>
        <w:autoSpaceDN w:val="0"/>
        <w:adjustRightInd w:val="0"/>
        <w:spacing w:after="0" w:line="240" w:lineRule="auto"/>
        <w:rPr>
          <w:rFonts w:cstheme="minorHAnsi"/>
          <w:sz w:val="20"/>
          <w:szCs w:val="20"/>
        </w:rPr>
      </w:pPr>
    </w:p>
    <w:p w14:paraId="26310139" w14:textId="77777777" w:rsidR="00DE6F92" w:rsidRPr="00BC0BA1" w:rsidRDefault="00DE6F92" w:rsidP="00DE6F92">
      <w:pPr>
        <w:spacing w:after="0" w:line="240" w:lineRule="auto"/>
        <w:jc w:val="both"/>
        <w:rPr>
          <w:rFonts w:eastAsia="Calibri" w:cstheme="minorHAnsi"/>
          <w:b/>
          <w:bCs/>
          <w:sz w:val="20"/>
          <w:szCs w:val="20"/>
        </w:rPr>
      </w:pPr>
      <w:r w:rsidRPr="00BC0BA1">
        <w:rPr>
          <w:rFonts w:eastAsia="Calibri" w:cstheme="minorHAnsi"/>
          <w:b/>
          <w:bCs/>
          <w:sz w:val="20"/>
          <w:szCs w:val="20"/>
        </w:rPr>
        <w:t>Odpowiedź:</w:t>
      </w:r>
    </w:p>
    <w:p w14:paraId="0AF08EE4" w14:textId="2E5AC85C" w:rsidR="00DE6F92" w:rsidRPr="00BC0BA1" w:rsidRDefault="00DE6F92" w:rsidP="00DE6F92">
      <w:pPr>
        <w:autoSpaceDE w:val="0"/>
        <w:autoSpaceDN w:val="0"/>
        <w:spacing w:after="0" w:line="240" w:lineRule="auto"/>
        <w:jc w:val="both"/>
        <w:rPr>
          <w:rFonts w:cstheme="minorHAnsi"/>
          <w:sz w:val="20"/>
          <w:szCs w:val="20"/>
        </w:rPr>
      </w:pPr>
      <w:r w:rsidRPr="00BC0BA1">
        <w:rPr>
          <w:rFonts w:cstheme="minorHAnsi"/>
          <w:sz w:val="20"/>
          <w:szCs w:val="20"/>
        </w:rPr>
        <w:t xml:space="preserve">Zamawiający informuje, iż firma LT Pack posiada 4 magazyny w których magazynuje taśmy kartonowe do wykonywania produktów, łączna powierzchnia zajmowanych magazynów wynosi 1893.95 m2 - 1350 m2 (tzw. zadaszenie magazynowe) oraz 543,95 (tzw. Magazyn główny) oraz budynek produkcyjno-administracyjny </w:t>
      </w:r>
      <w:r w:rsidRPr="00BC0BA1">
        <w:rPr>
          <w:rFonts w:cstheme="minorHAnsi"/>
          <w:sz w:val="20"/>
          <w:szCs w:val="20"/>
        </w:rPr>
        <w:br/>
        <w:t>o powierzchni 2078 m2 (tzw. budynek warsztatów).</w:t>
      </w:r>
    </w:p>
    <w:p w14:paraId="49A675F4" w14:textId="77777777" w:rsidR="00DE6F92" w:rsidRPr="00BC0BA1" w:rsidRDefault="00DE6F92" w:rsidP="00DE6F92">
      <w:pPr>
        <w:spacing w:after="0" w:line="240" w:lineRule="auto"/>
        <w:jc w:val="both"/>
        <w:rPr>
          <w:rFonts w:eastAsia="Times New Roman" w:cstheme="minorHAnsi"/>
          <w:sz w:val="20"/>
          <w:szCs w:val="20"/>
          <w:lang w:eastAsia="pl-PL"/>
        </w:rPr>
      </w:pPr>
      <w:r w:rsidRPr="00BC0BA1">
        <w:rPr>
          <w:rFonts w:eastAsia="Times New Roman" w:cstheme="minorHAnsi"/>
          <w:sz w:val="20"/>
          <w:szCs w:val="20"/>
          <w:lang w:eastAsia="pl-PL"/>
        </w:rPr>
        <w:t xml:space="preserve">Taśmy kartonowe które są magazynowane w magazynach są składowane na paletach drewnianych i </w:t>
      </w:r>
      <w:proofErr w:type="spellStart"/>
      <w:r w:rsidRPr="00BC0BA1">
        <w:rPr>
          <w:rFonts w:eastAsia="Times New Roman" w:cstheme="minorHAnsi"/>
          <w:sz w:val="20"/>
          <w:szCs w:val="20"/>
          <w:lang w:eastAsia="pl-PL"/>
        </w:rPr>
        <w:t>obstreczowane</w:t>
      </w:r>
      <w:proofErr w:type="spellEnd"/>
      <w:r w:rsidRPr="00BC0BA1">
        <w:rPr>
          <w:rFonts w:eastAsia="Times New Roman" w:cstheme="minorHAnsi"/>
          <w:sz w:val="20"/>
          <w:szCs w:val="20"/>
          <w:lang w:eastAsia="pl-PL"/>
        </w:rPr>
        <w:t xml:space="preserve">. Palety są składowane w ilości do 3 </w:t>
      </w:r>
      <w:proofErr w:type="spellStart"/>
      <w:r w:rsidRPr="00BC0BA1">
        <w:rPr>
          <w:rFonts w:eastAsia="Times New Roman" w:cstheme="minorHAnsi"/>
          <w:sz w:val="20"/>
          <w:szCs w:val="20"/>
          <w:lang w:eastAsia="pl-PL"/>
        </w:rPr>
        <w:t>szt</w:t>
      </w:r>
      <w:proofErr w:type="spellEnd"/>
      <w:r w:rsidRPr="00BC0BA1">
        <w:rPr>
          <w:rFonts w:eastAsia="Times New Roman" w:cstheme="minorHAnsi"/>
          <w:sz w:val="20"/>
          <w:szCs w:val="20"/>
          <w:lang w:eastAsia="pl-PL"/>
        </w:rPr>
        <w:t xml:space="preserve"> w pionie.</w:t>
      </w:r>
    </w:p>
    <w:p w14:paraId="1207E32A" w14:textId="77777777" w:rsidR="00DE6F92" w:rsidRPr="00BC0BA1" w:rsidRDefault="00DE6F92" w:rsidP="00DE6F92">
      <w:pPr>
        <w:spacing w:after="0" w:line="240" w:lineRule="auto"/>
        <w:jc w:val="both"/>
        <w:rPr>
          <w:rFonts w:eastAsia="Times New Roman" w:cstheme="minorHAnsi"/>
          <w:sz w:val="20"/>
          <w:szCs w:val="20"/>
          <w:lang w:eastAsia="pl-PL"/>
        </w:rPr>
      </w:pPr>
      <w:r w:rsidRPr="00BC0BA1">
        <w:rPr>
          <w:rFonts w:eastAsia="Times New Roman" w:cstheme="minorHAnsi"/>
          <w:sz w:val="20"/>
          <w:szCs w:val="20"/>
          <w:lang w:eastAsia="pl-PL"/>
        </w:rPr>
        <w:t>Hala o powierzchni 1350 m2 jest konstrukcji stalowej obitej blachą falistą o posadzce bukowanej</w:t>
      </w:r>
    </w:p>
    <w:p w14:paraId="53A28DB6" w14:textId="77777777" w:rsidR="00DE6F92" w:rsidRPr="00BC0BA1" w:rsidRDefault="00DE6F92" w:rsidP="00DE6F92">
      <w:pPr>
        <w:spacing w:after="0" w:line="240" w:lineRule="auto"/>
        <w:jc w:val="both"/>
        <w:rPr>
          <w:rFonts w:eastAsia="Times New Roman" w:cstheme="minorHAnsi"/>
          <w:sz w:val="20"/>
          <w:szCs w:val="20"/>
          <w:lang w:eastAsia="pl-PL"/>
        </w:rPr>
      </w:pPr>
      <w:r w:rsidRPr="00BC0BA1">
        <w:rPr>
          <w:rFonts w:eastAsia="Times New Roman" w:cstheme="minorHAnsi"/>
          <w:sz w:val="20"/>
          <w:szCs w:val="20"/>
          <w:lang w:eastAsia="pl-PL"/>
        </w:rPr>
        <w:t>Hala o powierzchni 543,95 m2 konstrukcja dachowa stalowa kryta blachą, styropianem oraz blachą. Konstrukcja ścian z pustaków wapienno-piaskowych. </w:t>
      </w:r>
    </w:p>
    <w:p w14:paraId="1E235596" w14:textId="77777777" w:rsidR="00DE6F92" w:rsidRPr="00BC0BA1" w:rsidRDefault="00DE6F92" w:rsidP="00DE6F92">
      <w:pPr>
        <w:spacing w:after="0" w:line="240" w:lineRule="auto"/>
        <w:rPr>
          <w:rFonts w:eastAsia="Times New Roman" w:cstheme="minorHAnsi"/>
          <w:sz w:val="20"/>
          <w:szCs w:val="20"/>
          <w:lang w:eastAsia="pl-PL"/>
        </w:rPr>
      </w:pPr>
      <w:r w:rsidRPr="00BC0BA1">
        <w:rPr>
          <w:rFonts w:eastAsia="Times New Roman" w:cstheme="minorHAnsi"/>
          <w:sz w:val="20"/>
          <w:szCs w:val="20"/>
          <w:lang w:eastAsia="pl-PL"/>
        </w:rPr>
        <w:t xml:space="preserve">Na terenie występuję hydrant oraz jest poprowadzona droga pożarowa do wszystkich budynków. Przegląd hydrantu wykonywany jest przez MTBS. </w:t>
      </w:r>
    </w:p>
    <w:p w14:paraId="07FAB64F" w14:textId="4AE045F8" w:rsidR="00D464BC" w:rsidRPr="00BC0BA1" w:rsidRDefault="00D464BC" w:rsidP="00BB6560">
      <w:pPr>
        <w:autoSpaceDE w:val="0"/>
        <w:autoSpaceDN w:val="0"/>
        <w:adjustRightInd w:val="0"/>
        <w:spacing w:after="0" w:line="240" w:lineRule="auto"/>
        <w:rPr>
          <w:rFonts w:cstheme="minorHAnsi"/>
          <w:b/>
          <w:bCs/>
          <w:color w:val="7030A0"/>
          <w:sz w:val="20"/>
          <w:szCs w:val="20"/>
        </w:rPr>
      </w:pPr>
    </w:p>
    <w:p w14:paraId="18E92B30" w14:textId="77777777" w:rsidR="002731F1" w:rsidRPr="00BC0BA1" w:rsidRDefault="002731F1" w:rsidP="00BB6560">
      <w:pPr>
        <w:autoSpaceDE w:val="0"/>
        <w:autoSpaceDN w:val="0"/>
        <w:adjustRightInd w:val="0"/>
        <w:spacing w:after="0" w:line="240" w:lineRule="auto"/>
        <w:rPr>
          <w:rFonts w:cstheme="minorHAnsi"/>
          <w:b/>
          <w:bCs/>
          <w:color w:val="7030A0"/>
          <w:sz w:val="20"/>
          <w:szCs w:val="20"/>
        </w:rPr>
      </w:pPr>
    </w:p>
    <w:p w14:paraId="34D1A176" w14:textId="4A341396" w:rsidR="00BB6560" w:rsidRPr="00BC0BA1" w:rsidRDefault="002731F1" w:rsidP="002731F1">
      <w:pPr>
        <w:autoSpaceDE w:val="0"/>
        <w:autoSpaceDN w:val="0"/>
        <w:adjustRightInd w:val="0"/>
        <w:spacing w:after="0" w:line="240" w:lineRule="auto"/>
        <w:ind w:left="426" w:hanging="426"/>
        <w:rPr>
          <w:rFonts w:cstheme="minorHAnsi"/>
          <w:sz w:val="20"/>
          <w:szCs w:val="20"/>
        </w:rPr>
      </w:pPr>
      <w:r w:rsidRPr="00BC0BA1">
        <w:rPr>
          <w:rFonts w:cstheme="minorHAnsi"/>
          <w:b/>
          <w:bCs/>
          <w:sz w:val="20"/>
          <w:szCs w:val="20"/>
        </w:rPr>
        <w:t>48</w:t>
      </w:r>
      <w:r w:rsidR="00BB6560" w:rsidRPr="00BC0BA1">
        <w:rPr>
          <w:rFonts w:cstheme="minorHAnsi"/>
          <w:b/>
          <w:bCs/>
          <w:sz w:val="20"/>
          <w:szCs w:val="20"/>
        </w:rPr>
        <w:t xml:space="preserve">. </w:t>
      </w:r>
      <w:r w:rsidRPr="00BC0BA1">
        <w:rPr>
          <w:rFonts w:cstheme="minorHAnsi"/>
          <w:b/>
          <w:bCs/>
          <w:sz w:val="20"/>
          <w:szCs w:val="20"/>
        </w:rPr>
        <w:tab/>
      </w:r>
      <w:r w:rsidR="00BB6560" w:rsidRPr="00BC0BA1">
        <w:rPr>
          <w:rFonts w:cstheme="minorHAnsi"/>
          <w:sz w:val="20"/>
          <w:szCs w:val="20"/>
        </w:rPr>
        <w:t xml:space="preserve">Czy firma LT Pack Sp. z o.o. również produkuje kartony? Jeśli tak, proszę o opis procesu produkcji kartonów przez wspomnianą firmę. </w:t>
      </w:r>
    </w:p>
    <w:p w14:paraId="692BFB70" w14:textId="77777777" w:rsidR="00BB6560" w:rsidRPr="00BC0BA1" w:rsidRDefault="00BB6560" w:rsidP="00BB6560">
      <w:pPr>
        <w:autoSpaceDE w:val="0"/>
        <w:autoSpaceDN w:val="0"/>
        <w:adjustRightInd w:val="0"/>
        <w:spacing w:after="0" w:line="240" w:lineRule="auto"/>
        <w:rPr>
          <w:rFonts w:cstheme="minorHAnsi"/>
          <w:sz w:val="20"/>
          <w:szCs w:val="20"/>
        </w:rPr>
      </w:pPr>
    </w:p>
    <w:p w14:paraId="28ADE05A" w14:textId="77777777" w:rsidR="00DE6F92" w:rsidRPr="00BC0BA1" w:rsidRDefault="00DE6F92" w:rsidP="00DE6F92">
      <w:pPr>
        <w:spacing w:after="0" w:line="240" w:lineRule="auto"/>
        <w:jc w:val="both"/>
        <w:rPr>
          <w:rFonts w:eastAsia="Calibri" w:cstheme="minorHAnsi"/>
          <w:b/>
          <w:bCs/>
          <w:sz w:val="20"/>
          <w:szCs w:val="20"/>
        </w:rPr>
      </w:pPr>
      <w:r w:rsidRPr="00BC0BA1">
        <w:rPr>
          <w:rFonts w:eastAsia="Calibri" w:cstheme="minorHAnsi"/>
          <w:b/>
          <w:bCs/>
          <w:sz w:val="20"/>
          <w:szCs w:val="20"/>
        </w:rPr>
        <w:t>Odpowiedź:</w:t>
      </w:r>
    </w:p>
    <w:p w14:paraId="405419A1" w14:textId="7B02FE2F" w:rsidR="00D464BC" w:rsidRPr="002731F1" w:rsidRDefault="00DE6F92" w:rsidP="00BB6560">
      <w:pPr>
        <w:autoSpaceDE w:val="0"/>
        <w:autoSpaceDN w:val="0"/>
        <w:adjustRightInd w:val="0"/>
        <w:spacing w:after="0" w:line="240" w:lineRule="auto"/>
        <w:rPr>
          <w:rFonts w:cstheme="minorHAnsi"/>
          <w:sz w:val="20"/>
          <w:szCs w:val="20"/>
        </w:rPr>
      </w:pPr>
      <w:r w:rsidRPr="00BC0BA1">
        <w:rPr>
          <w:rFonts w:cstheme="minorHAnsi"/>
          <w:sz w:val="20"/>
          <w:szCs w:val="20"/>
        </w:rPr>
        <w:t xml:space="preserve">Zamawiający informuje, iż firma LT Pack produkuje tuleje tekturowe, kątowniki ochronne, bobiny na hali produkcyjnej występują taśmy kartonowe które są łączone z klejem i kształtowany jest gotowy produkt. Produkt zostaje pakowany na palety i </w:t>
      </w:r>
      <w:proofErr w:type="spellStart"/>
      <w:r w:rsidRPr="00BC0BA1">
        <w:rPr>
          <w:rFonts w:cstheme="minorHAnsi"/>
          <w:sz w:val="20"/>
          <w:szCs w:val="20"/>
        </w:rPr>
        <w:t>obstreczony</w:t>
      </w:r>
      <w:proofErr w:type="spellEnd"/>
      <w:r w:rsidRPr="00BC0BA1">
        <w:rPr>
          <w:rFonts w:cstheme="minorHAnsi"/>
          <w:sz w:val="20"/>
          <w:szCs w:val="20"/>
        </w:rPr>
        <w:t xml:space="preserve"> i w taki sposób czeka na odbiór przez klienta</w:t>
      </w:r>
      <w:r w:rsidRPr="002731F1">
        <w:rPr>
          <w:rFonts w:cstheme="minorHAnsi"/>
          <w:sz w:val="20"/>
          <w:szCs w:val="20"/>
        </w:rPr>
        <w:t xml:space="preserve"> </w:t>
      </w:r>
    </w:p>
    <w:p w14:paraId="776A888D" w14:textId="4D057738" w:rsidR="00DE6F92" w:rsidRPr="002731F1" w:rsidRDefault="00DE6F92" w:rsidP="00BB6560">
      <w:pPr>
        <w:autoSpaceDE w:val="0"/>
        <w:autoSpaceDN w:val="0"/>
        <w:adjustRightInd w:val="0"/>
        <w:spacing w:after="0" w:line="240" w:lineRule="auto"/>
        <w:rPr>
          <w:rFonts w:cstheme="minorHAnsi"/>
          <w:sz w:val="20"/>
          <w:szCs w:val="20"/>
        </w:rPr>
      </w:pPr>
    </w:p>
    <w:p w14:paraId="65BB6BB2" w14:textId="77777777" w:rsidR="00DE6F92" w:rsidRPr="002731F1" w:rsidRDefault="00DE6F92" w:rsidP="00BB6560">
      <w:pPr>
        <w:autoSpaceDE w:val="0"/>
        <w:autoSpaceDN w:val="0"/>
        <w:adjustRightInd w:val="0"/>
        <w:spacing w:after="0" w:line="240" w:lineRule="auto"/>
        <w:rPr>
          <w:rFonts w:cstheme="minorHAnsi"/>
          <w:b/>
          <w:bCs/>
          <w:sz w:val="20"/>
          <w:szCs w:val="20"/>
        </w:rPr>
      </w:pPr>
    </w:p>
    <w:p w14:paraId="5759F424" w14:textId="3ADF1212" w:rsidR="00BB6560" w:rsidRPr="002731F1" w:rsidRDefault="00BB6560" w:rsidP="002731F1">
      <w:pPr>
        <w:autoSpaceDE w:val="0"/>
        <w:autoSpaceDN w:val="0"/>
        <w:adjustRightInd w:val="0"/>
        <w:spacing w:after="0" w:line="240" w:lineRule="auto"/>
        <w:ind w:left="426" w:hanging="426"/>
        <w:rPr>
          <w:rFonts w:cstheme="minorHAnsi"/>
          <w:sz w:val="20"/>
          <w:szCs w:val="20"/>
        </w:rPr>
      </w:pPr>
      <w:r w:rsidRPr="002731F1">
        <w:rPr>
          <w:rFonts w:cstheme="minorHAnsi"/>
          <w:b/>
          <w:bCs/>
          <w:sz w:val="20"/>
          <w:szCs w:val="20"/>
        </w:rPr>
        <w:t>4</w:t>
      </w:r>
      <w:r w:rsidR="002731F1">
        <w:rPr>
          <w:rFonts w:cstheme="minorHAnsi"/>
          <w:b/>
          <w:bCs/>
          <w:sz w:val="20"/>
          <w:szCs w:val="20"/>
        </w:rPr>
        <w:t>9</w:t>
      </w:r>
      <w:r w:rsidRPr="002731F1">
        <w:rPr>
          <w:rFonts w:cstheme="minorHAnsi"/>
          <w:b/>
          <w:bCs/>
          <w:sz w:val="20"/>
          <w:szCs w:val="20"/>
        </w:rPr>
        <w:t xml:space="preserve">. </w:t>
      </w:r>
      <w:r w:rsidR="002731F1" w:rsidRPr="002731F1">
        <w:rPr>
          <w:rFonts w:cstheme="minorHAnsi"/>
          <w:b/>
          <w:bCs/>
          <w:sz w:val="20"/>
          <w:szCs w:val="20"/>
        </w:rPr>
        <w:tab/>
      </w:r>
      <w:r w:rsidRPr="002731F1">
        <w:rPr>
          <w:rFonts w:cstheme="minorHAnsi"/>
          <w:sz w:val="20"/>
          <w:szCs w:val="20"/>
        </w:rPr>
        <w:t xml:space="preserve">Proszę o informację co jest składowane przez B.S.H. Trading Partners Sp. z o.o. I PRZEDSIĘBIORSTWO WIELOBRANŻOWE "MIKSYL" SYLWESTER DUBAS. Czy istnieje możliwość składowania powyżej 5 metrów? Czy składowane materiały są łatwopalne? Proszę o metraże zabudowy budynków, w których są magazyny wspomnianych wyżej firm, opis konstrukcyjny budynków oraz zabezpieczenia przeciwpożarowe. </w:t>
      </w:r>
    </w:p>
    <w:p w14:paraId="30F7FDF8" w14:textId="33B744CF" w:rsidR="00BB6560" w:rsidRDefault="00BB6560" w:rsidP="002731F1">
      <w:pPr>
        <w:autoSpaceDE w:val="0"/>
        <w:autoSpaceDN w:val="0"/>
        <w:adjustRightInd w:val="0"/>
        <w:spacing w:after="0" w:line="240" w:lineRule="auto"/>
        <w:rPr>
          <w:rFonts w:cstheme="minorHAnsi"/>
          <w:color w:val="7030A0"/>
          <w:sz w:val="20"/>
          <w:szCs w:val="20"/>
        </w:rPr>
      </w:pPr>
    </w:p>
    <w:p w14:paraId="1D79431D" w14:textId="77777777" w:rsidR="002731F1" w:rsidRPr="00BC0BA1" w:rsidRDefault="002731F1" w:rsidP="002731F1">
      <w:pPr>
        <w:spacing w:after="0" w:line="240" w:lineRule="auto"/>
        <w:jc w:val="both"/>
        <w:rPr>
          <w:rFonts w:eastAsia="Calibri" w:cstheme="minorHAnsi"/>
          <w:b/>
          <w:bCs/>
          <w:sz w:val="20"/>
          <w:szCs w:val="20"/>
        </w:rPr>
      </w:pPr>
      <w:r w:rsidRPr="00BC0BA1">
        <w:rPr>
          <w:rFonts w:eastAsia="Calibri" w:cstheme="minorHAnsi"/>
          <w:b/>
          <w:bCs/>
          <w:sz w:val="20"/>
          <w:szCs w:val="20"/>
        </w:rPr>
        <w:t>Odpowiedź:</w:t>
      </w:r>
    </w:p>
    <w:p w14:paraId="01ACE063" w14:textId="7BBABDAD" w:rsidR="002731F1" w:rsidRPr="00BC0BA1" w:rsidRDefault="002731F1" w:rsidP="002731F1">
      <w:pPr>
        <w:autoSpaceDE w:val="0"/>
        <w:autoSpaceDN w:val="0"/>
        <w:spacing w:after="0" w:line="240" w:lineRule="auto"/>
        <w:rPr>
          <w:rFonts w:cstheme="minorHAnsi"/>
          <w:sz w:val="20"/>
          <w:szCs w:val="20"/>
        </w:rPr>
      </w:pPr>
      <w:r w:rsidRPr="00BC0BA1">
        <w:rPr>
          <w:rFonts w:cstheme="minorHAnsi"/>
          <w:sz w:val="20"/>
          <w:szCs w:val="20"/>
        </w:rPr>
        <w:t xml:space="preserve">Zamawiający informuje, iż BSH Trading </w:t>
      </w:r>
      <w:proofErr w:type="spellStart"/>
      <w:r w:rsidRPr="00BC0BA1">
        <w:rPr>
          <w:rFonts w:cstheme="minorHAnsi"/>
          <w:sz w:val="20"/>
          <w:szCs w:val="20"/>
        </w:rPr>
        <w:t>Partnerts</w:t>
      </w:r>
      <w:proofErr w:type="spellEnd"/>
      <w:r w:rsidRPr="00BC0BA1">
        <w:rPr>
          <w:rFonts w:cstheme="minorHAnsi"/>
          <w:sz w:val="20"/>
          <w:szCs w:val="20"/>
        </w:rPr>
        <w:t xml:space="preserve"> Sp. z o. o.  zajmuje pow. 358 m2 w hali tzw. magazyn główny na hali są przechowywane maszyny do szycia oraz pozostałości po materiałach do szycia.</w:t>
      </w:r>
    </w:p>
    <w:p w14:paraId="6028E5D8" w14:textId="446E8F25" w:rsidR="002731F1" w:rsidRPr="00BC0BA1" w:rsidRDefault="002731F1" w:rsidP="002731F1">
      <w:pPr>
        <w:spacing w:after="0" w:line="240" w:lineRule="auto"/>
        <w:rPr>
          <w:rFonts w:eastAsia="Times New Roman" w:cstheme="minorHAnsi"/>
          <w:sz w:val="20"/>
          <w:szCs w:val="20"/>
          <w:lang w:eastAsia="pl-PL"/>
        </w:rPr>
      </w:pPr>
      <w:r w:rsidRPr="00BC0BA1">
        <w:rPr>
          <w:rFonts w:eastAsia="Times New Roman" w:cstheme="minorHAnsi"/>
          <w:sz w:val="20"/>
          <w:szCs w:val="20"/>
          <w:lang w:eastAsia="pl-PL"/>
        </w:rPr>
        <w:t>PW MIKSYL Sylwester Dubas przedsiębiorstwo zajmuje pow. 289.52 m2 w hali tzw. magazyn główny na hali przechowywane są maszyny i sprzęt budowlany.</w:t>
      </w:r>
    </w:p>
    <w:p w14:paraId="1C066BEF" w14:textId="7302E859" w:rsidR="002731F1" w:rsidRPr="00BC0BA1" w:rsidRDefault="002731F1" w:rsidP="002731F1">
      <w:pPr>
        <w:spacing w:after="0" w:line="240" w:lineRule="auto"/>
        <w:rPr>
          <w:rFonts w:eastAsia="Times New Roman" w:cstheme="minorHAnsi"/>
          <w:sz w:val="20"/>
          <w:szCs w:val="20"/>
          <w:lang w:eastAsia="pl-PL"/>
        </w:rPr>
      </w:pPr>
      <w:r w:rsidRPr="00BC0BA1">
        <w:rPr>
          <w:rFonts w:eastAsia="Times New Roman" w:cstheme="minorHAnsi"/>
          <w:sz w:val="20"/>
          <w:szCs w:val="20"/>
          <w:lang w:eastAsia="pl-PL"/>
        </w:rPr>
        <w:t>W tzw. magazynie głównym również występuje również jedno pomieszczenie nie wynajmowane o pow. 200 m2, w pomieszczeniu nić się nie znajduję.</w:t>
      </w:r>
    </w:p>
    <w:p w14:paraId="667E4763" w14:textId="5198A594" w:rsidR="002731F1" w:rsidRPr="002731F1" w:rsidRDefault="002731F1" w:rsidP="002731F1">
      <w:pPr>
        <w:autoSpaceDE w:val="0"/>
        <w:autoSpaceDN w:val="0"/>
        <w:adjustRightInd w:val="0"/>
        <w:spacing w:after="0" w:line="240" w:lineRule="auto"/>
        <w:rPr>
          <w:rFonts w:cstheme="minorHAnsi"/>
          <w:sz w:val="20"/>
          <w:szCs w:val="20"/>
        </w:rPr>
      </w:pPr>
      <w:r w:rsidRPr="00BC0BA1">
        <w:rPr>
          <w:rFonts w:eastAsia="Times New Roman" w:cstheme="minorHAnsi"/>
          <w:sz w:val="20"/>
          <w:szCs w:val="20"/>
          <w:lang w:eastAsia="pl-PL"/>
        </w:rPr>
        <w:t>Budynek o konstrukcji dachowej stalowa kryty blachą, styropianem oraz blachą. Konstrukcja ścian z pustaków wapienno-piaskowych.</w:t>
      </w:r>
    </w:p>
    <w:p w14:paraId="32A84C21" w14:textId="2744E39B" w:rsidR="00D464BC" w:rsidRDefault="00D464BC" w:rsidP="002731F1">
      <w:pPr>
        <w:autoSpaceDE w:val="0"/>
        <w:autoSpaceDN w:val="0"/>
        <w:adjustRightInd w:val="0"/>
        <w:spacing w:after="0" w:line="240" w:lineRule="auto"/>
        <w:rPr>
          <w:rFonts w:cstheme="minorHAnsi"/>
          <w:sz w:val="20"/>
          <w:szCs w:val="20"/>
        </w:rPr>
      </w:pPr>
    </w:p>
    <w:p w14:paraId="18DC8861" w14:textId="77777777" w:rsidR="002731F1" w:rsidRPr="002731F1" w:rsidRDefault="002731F1" w:rsidP="002731F1">
      <w:pPr>
        <w:autoSpaceDE w:val="0"/>
        <w:autoSpaceDN w:val="0"/>
        <w:adjustRightInd w:val="0"/>
        <w:spacing w:after="0" w:line="240" w:lineRule="auto"/>
        <w:rPr>
          <w:rFonts w:cstheme="minorHAnsi"/>
          <w:sz w:val="20"/>
          <w:szCs w:val="20"/>
        </w:rPr>
      </w:pPr>
    </w:p>
    <w:p w14:paraId="34D6D45B" w14:textId="4CE58DC1" w:rsidR="00BB6560" w:rsidRPr="002731F1" w:rsidRDefault="00BB6560" w:rsidP="002731F1">
      <w:pPr>
        <w:autoSpaceDE w:val="0"/>
        <w:autoSpaceDN w:val="0"/>
        <w:adjustRightInd w:val="0"/>
        <w:spacing w:after="0" w:line="240" w:lineRule="auto"/>
        <w:ind w:left="426" w:hanging="426"/>
        <w:rPr>
          <w:rFonts w:cstheme="minorHAnsi"/>
          <w:sz w:val="20"/>
          <w:szCs w:val="20"/>
        </w:rPr>
      </w:pPr>
      <w:r w:rsidRPr="002731F1">
        <w:rPr>
          <w:rFonts w:cstheme="minorHAnsi"/>
          <w:b/>
          <w:bCs/>
          <w:sz w:val="20"/>
          <w:szCs w:val="20"/>
        </w:rPr>
        <w:t>5</w:t>
      </w:r>
      <w:r w:rsidR="002731F1">
        <w:rPr>
          <w:rFonts w:cstheme="minorHAnsi"/>
          <w:b/>
          <w:bCs/>
          <w:sz w:val="20"/>
          <w:szCs w:val="20"/>
        </w:rPr>
        <w:t>0</w:t>
      </w:r>
      <w:r w:rsidRPr="002731F1">
        <w:rPr>
          <w:rFonts w:cstheme="minorHAnsi"/>
          <w:b/>
          <w:bCs/>
          <w:sz w:val="20"/>
          <w:szCs w:val="20"/>
        </w:rPr>
        <w:t xml:space="preserve">. </w:t>
      </w:r>
      <w:r w:rsidR="002731F1" w:rsidRPr="002731F1">
        <w:rPr>
          <w:rFonts w:cstheme="minorHAnsi"/>
          <w:b/>
          <w:bCs/>
          <w:sz w:val="20"/>
          <w:szCs w:val="20"/>
        </w:rPr>
        <w:tab/>
      </w:r>
      <w:r w:rsidRPr="002731F1">
        <w:rPr>
          <w:rFonts w:cstheme="minorHAnsi"/>
          <w:sz w:val="20"/>
          <w:szCs w:val="20"/>
        </w:rPr>
        <w:t xml:space="preserve">MTBS jest udziałowcem Śląskiego Parku Przemysłowo – Technologicznego Sp. z o.o.- czy Śląski Park Przemysłowo-Technologiczny posiada własną, odrębną polisę OC? </w:t>
      </w:r>
    </w:p>
    <w:p w14:paraId="309D88EB" w14:textId="7D7D6A39" w:rsidR="00BB6560" w:rsidRPr="002731F1" w:rsidRDefault="00BB6560" w:rsidP="00BB6560">
      <w:pPr>
        <w:autoSpaceDE w:val="0"/>
        <w:autoSpaceDN w:val="0"/>
        <w:adjustRightInd w:val="0"/>
        <w:spacing w:after="0" w:line="240" w:lineRule="auto"/>
        <w:rPr>
          <w:rFonts w:cstheme="minorHAnsi"/>
          <w:sz w:val="20"/>
          <w:szCs w:val="20"/>
        </w:rPr>
      </w:pPr>
    </w:p>
    <w:p w14:paraId="653A393A" w14:textId="77777777" w:rsidR="002731F1" w:rsidRPr="00BC0BA1" w:rsidRDefault="002731F1" w:rsidP="002731F1">
      <w:pPr>
        <w:spacing w:after="0" w:line="240" w:lineRule="auto"/>
        <w:jc w:val="both"/>
        <w:rPr>
          <w:rFonts w:eastAsia="Calibri" w:cstheme="minorHAnsi"/>
          <w:b/>
          <w:bCs/>
          <w:sz w:val="20"/>
          <w:szCs w:val="20"/>
        </w:rPr>
      </w:pPr>
      <w:r w:rsidRPr="00BC0BA1">
        <w:rPr>
          <w:rFonts w:eastAsia="Calibri" w:cstheme="minorHAnsi"/>
          <w:b/>
          <w:bCs/>
          <w:sz w:val="20"/>
          <w:szCs w:val="20"/>
        </w:rPr>
        <w:t>Odpowiedź:</w:t>
      </w:r>
    </w:p>
    <w:p w14:paraId="66E652B0" w14:textId="077D2CF6" w:rsidR="0031336F" w:rsidRDefault="002731F1" w:rsidP="00BB6560">
      <w:pPr>
        <w:autoSpaceDE w:val="0"/>
        <w:autoSpaceDN w:val="0"/>
        <w:adjustRightInd w:val="0"/>
        <w:spacing w:after="0" w:line="240" w:lineRule="auto"/>
        <w:rPr>
          <w:rFonts w:cstheme="minorHAnsi"/>
          <w:sz w:val="20"/>
          <w:szCs w:val="20"/>
        </w:rPr>
      </w:pPr>
      <w:r w:rsidRPr="00BC0BA1">
        <w:rPr>
          <w:rFonts w:cstheme="minorHAnsi"/>
          <w:sz w:val="20"/>
          <w:szCs w:val="20"/>
        </w:rPr>
        <w:t xml:space="preserve">Zamawiający informuje, </w:t>
      </w:r>
      <w:r w:rsidR="00BC0BA1" w:rsidRPr="00BC0BA1">
        <w:rPr>
          <w:rFonts w:cstheme="minorHAnsi"/>
          <w:sz w:val="20"/>
          <w:szCs w:val="20"/>
        </w:rPr>
        <w:t>że nie ma wiedzy na temat polisy ubezpieczenia OC Śląskiego Parku Przemysłowo – Technologicznego Sp. z o.o</w:t>
      </w:r>
      <w:r w:rsidRPr="00BC0BA1">
        <w:rPr>
          <w:rFonts w:cstheme="minorHAnsi"/>
          <w:sz w:val="20"/>
          <w:szCs w:val="20"/>
        </w:rPr>
        <w:t>.</w:t>
      </w:r>
    </w:p>
    <w:p w14:paraId="171F4FCB" w14:textId="77777777" w:rsidR="002731F1" w:rsidRDefault="002731F1" w:rsidP="00BB6560">
      <w:pPr>
        <w:autoSpaceDE w:val="0"/>
        <w:autoSpaceDN w:val="0"/>
        <w:adjustRightInd w:val="0"/>
        <w:spacing w:after="0" w:line="240" w:lineRule="auto"/>
        <w:rPr>
          <w:rFonts w:cstheme="minorHAnsi"/>
          <w:color w:val="FF0000"/>
          <w:sz w:val="20"/>
          <w:szCs w:val="20"/>
        </w:rPr>
      </w:pPr>
    </w:p>
    <w:p w14:paraId="4FCBE484" w14:textId="77777777" w:rsidR="0031336F" w:rsidRPr="00BB6560" w:rsidRDefault="0031336F" w:rsidP="00BB6560">
      <w:pPr>
        <w:autoSpaceDE w:val="0"/>
        <w:autoSpaceDN w:val="0"/>
        <w:adjustRightInd w:val="0"/>
        <w:spacing w:after="0" w:line="240" w:lineRule="auto"/>
        <w:rPr>
          <w:rFonts w:cstheme="minorHAnsi"/>
          <w:color w:val="FF0000"/>
          <w:sz w:val="20"/>
          <w:szCs w:val="20"/>
        </w:rPr>
      </w:pPr>
    </w:p>
    <w:p w14:paraId="269A5B64" w14:textId="32858491" w:rsidR="00BB6560" w:rsidRPr="00E35AFF" w:rsidRDefault="00F26DC2" w:rsidP="00F26DC2">
      <w:pPr>
        <w:autoSpaceDE w:val="0"/>
        <w:autoSpaceDN w:val="0"/>
        <w:adjustRightInd w:val="0"/>
        <w:spacing w:after="0" w:line="240" w:lineRule="auto"/>
        <w:ind w:left="426" w:hanging="426"/>
        <w:rPr>
          <w:rFonts w:cstheme="minorHAnsi"/>
          <w:sz w:val="20"/>
          <w:szCs w:val="20"/>
        </w:rPr>
      </w:pPr>
      <w:r w:rsidRPr="00E35AFF">
        <w:rPr>
          <w:rFonts w:cstheme="minorHAnsi"/>
          <w:b/>
          <w:bCs/>
          <w:sz w:val="20"/>
          <w:szCs w:val="20"/>
        </w:rPr>
        <w:t>51</w:t>
      </w:r>
      <w:r w:rsidR="00BB6560" w:rsidRPr="00E35AFF">
        <w:rPr>
          <w:rFonts w:cstheme="minorHAnsi"/>
          <w:b/>
          <w:bCs/>
          <w:sz w:val="20"/>
          <w:szCs w:val="20"/>
        </w:rPr>
        <w:t xml:space="preserve">. </w:t>
      </w:r>
      <w:r w:rsidRPr="00E35AFF">
        <w:rPr>
          <w:rFonts w:cstheme="minorHAnsi"/>
          <w:b/>
          <w:bCs/>
          <w:sz w:val="20"/>
          <w:szCs w:val="20"/>
        </w:rPr>
        <w:tab/>
      </w:r>
      <w:r w:rsidR="00BB6560" w:rsidRPr="00E35AFF">
        <w:rPr>
          <w:rFonts w:cstheme="minorHAnsi"/>
          <w:sz w:val="20"/>
          <w:szCs w:val="20"/>
        </w:rPr>
        <w:t xml:space="preserve">Proszę o informację na jakiej podstawie została oszacowania Suma Ubezpieczenia według wartości odtworzeniowej? </w:t>
      </w:r>
    </w:p>
    <w:p w14:paraId="0AB0D1C4" w14:textId="56EBD2FA" w:rsidR="00BB6560" w:rsidRPr="00E35AFF" w:rsidRDefault="00BB6560" w:rsidP="00BB6560">
      <w:pPr>
        <w:autoSpaceDE w:val="0"/>
        <w:autoSpaceDN w:val="0"/>
        <w:adjustRightInd w:val="0"/>
        <w:spacing w:after="0" w:line="240" w:lineRule="auto"/>
        <w:rPr>
          <w:rFonts w:cstheme="minorHAnsi"/>
          <w:sz w:val="20"/>
          <w:szCs w:val="20"/>
        </w:rPr>
      </w:pPr>
    </w:p>
    <w:p w14:paraId="2C29DF99" w14:textId="77777777" w:rsidR="007E379C" w:rsidRPr="00E35AFF" w:rsidRDefault="007E379C" w:rsidP="007E379C">
      <w:pPr>
        <w:spacing w:after="0" w:line="240" w:lineRule="auto"/>
        <w:jc w:val="both"/>
        <w:rPr>
          <w:rFonts w:ascii="Calibri" w:eastAsia="Calibri" w:hAnsi="Calibri" w:cs="Calibri"/>
          <w:b/>
          <w:bCs/>
          <w:spacing w:val="4"/>
          <w:sz w:val="20"/>
          <w:szCs w:val="20"/>
        </w:rPr>
      </w:pPr>
      <w:r w:rsidRPr="00E35AFF">
        <w:rPr>
          <w:rFonts w:ascii="Calibri" w:eastAsia="Calibri" w:hAnsi="Calibri" w:cs="Calibri"/>
          <w:b/>
          <w:bCs/>
          <w:spacing w:val="4"/>
          <w:sz w:val="20"/>
          <w:szCs w:val="20"/>
        </w:rPr>
        <w:t>Odpowiedź:</w:t>
      </w:r>
    </w:p>
    <w:p w14:paraId="3009A8F9" w14:textId="0119051E" w:rsidR="00D464BC" w:rsidRPr="00E35AFF" w:rsidRDefault="007E379C" w:rsidP="00E35AFF">
      <w:pPr>
        <w:autoSpaceDE w:val="0"/>
        <w:autoSpaceDN w:val="0"/>
        <w:adjustRightInd w:val="0"/>
        <w:spacing w:after="0" w:line="240" w:lineRule="auto"/>
        <w:jc w:val="both"/>
        <w:rPr>
          <w:rFonts w:cstheme="minorHAnsi"/>
          <w:sz w:val="20"/>
          <w:szCs w:val="20"/>
        </w:rPr>
      </w:pPr>
      <w:r w:rsidRPr="00E35AFF">
        <w:rPr>
          <w:rFonts w:cstheme="minorHAnsi"/>
          <w:sz w:val="20"/>
          <w:szCs w:val="20"/>
        </w:rPr>
        <w:t xml:space="preserve">Zamawiający informuje, iż </w:t>
      </w:r>
      <w:r w:rsidR="00723894" w:rsidRPr="00E35AFF">
        <w:rPr>
          <w:rFonts w:cstheme="minorHAnsi"/>
          <w:sz w:val="20"/>
          <w:szCs w:val="20"/>
        </w:rPr>
        <w:t xml:space="preserve">do szacowania sumy ubezpieczenia według </w:t>
      </w:r>
      <w:r w:rsidRPr="00E35AFF">
        <w:rPr>
          <w:rFonts w:cstheme="minorHAnsi"/>
          <w:sz w:val="20"/>
          <w:szCs w:val="20"/>
        </w:rPr>
        <w:t xml:space="preserve">wartości odtworzeniowych </w:t>
      </w:r>
      <w:r w:rsidR="00723894" w:rsidRPr="00E35AFF">
        <w:rPr>
          <w:rFonts w:cstheme="minorHAnsi"/>
          <w:sz w:val="20"/>
          <w:szCs w:val="20"/>
        </w:rPr>
        <w:t>przyjęto wskaźnik przeliczeniowy kosztu odtworzenia 1 metra kwadratowego powierzchni użytkowej budynku w wysokości 4.700 zł.</w:t>
      </w:r>
    </w:p>
    <w:p w14:paraId="6B54DFBB" w14:textId="442AA016" w:rsidR="007E379C" w:rsidRDefault="007E379C" w:rsidP="007E379C">
      <w:pPr>
        <w:autoSpaceDE w:val="0"/>
        <w:autoSpaceDN w:val="0"/>
        <w:adjustRightInd w:val="0"/>
        <w:spacing w:after="0" w:line="240" w:lineRule="auto"/>
        <w:rPr>
          <w:rFonts w:cstheme="minorHAnsi"/>
          <w:sz w:val="20"/>
          <w:szCs w:val="20"/>
        </w:rPr>
      </w:pPr>
    </w:p>
    <w:p w14:paraId="324C490E" w14:textId="77777777" w:rsidR="002731F1" w:rsidRPr="00E35AFF" w:rsidRDefault="002731F1" w:rsidP="007E379C">
      <w:pPr>
        <w:autoSpaceDE w:val="0"/>
        <w:autoSpaceDN w:val="0"/>
        <w:adjustRightInd w:val="0"/>
        <w:spacing w:after="0" w:line="240" w:lineRule="auto"/>
        <w:rPr>
          <w:rFonts w:cstheme="minorHAnsi"/>
          <w:sz w:val="20"/>
          <w:szCs w:val="20"/>
        </w:rPr>
      </w:pPr>
    </w:p>
    <w:p w14:paraId="3C6BF5CA" w14:textId="36DB2E2F" w:rsidR="00BB6560" w:rsidRPr="00E35AFF" w:rsidRDefault="00F26DC2" w:rsidP="00F26DC2">
      <w:pPr>
        <w:autoSpaceDE w:val="0"/>
        <w:autoSpaceDN w:val="0"/>
        <w:adjustRightInd w:val="0"/>
        <w:spacing w:after="0" w:line="240" w:lineRule="auto"/>
        <w:ind w:left="426" w:hanging="426"/>
        <w:rPr>
          <w:rFonts w:cstheme="minorHAnsi"/>
          <w:sz w:val="20"/>
          <w:szCs w:val="20"/>
        </w:rPr>
      </w:pPr>
      <w:r w:rsidRPr="006B05A5">
        <w:rPr>
          <w:rFonts w:cstheme="minorHAnsi"/>
          <w:b/>
          <w:bCs/>
          <w:sz w:val="20"/>
          <w:szCs w:val="20"/>
        </w:rPr>
        <w:t>52</w:t>
      </w:r>
      <w:r w:rsidR="00BB6560" w:rsidRPr="006B05A5">
        <w:rPr>
          <w:rFonts w:cstheme="minorHAnsi"/>
          <w:b/>
          <w:bCs/>
          <w:sz w:val="20"/>
          <w:szCs w:val="20"/>
        </w:rPr>
        <w:t>.</w:t>
      </w:r>
      <w:r w:rsidR="00BB6560" w:rsidRPr="00E35AFF">
        <w:rPr>
          <w:rFonts w:cstheme="minorHAnsi"/>
          <w:sz w:val="20"/>
          <w:szCs w:val="20"/>
        </w:rPr>
        <w:t xml:space="preserve"> </w:t>
      </w:r>
      <w:r w:rsidRPr="00E35AFF">
        <w:rPr>
          <w:rFonts w:cstheme="minorHAnsi"/>
          <w:sz w:val="20"/>
          <w:szCs w:val="20"/>
        </w:rPr>
        <w:tab/>
      </w:r>
      <w:r w:rsidR="00BB6560" w:rsidRPr="00E35AFF">
        <w:rPr>
          <w:rFonts w:cstheme="minorHAnsi"/>
          <w:sz w:val="20"/>
          <w:szCs w:val="20"/>
        </w:rPr>
        <w:t xml:space="preserve">Prośba o przesunięcie terminu składania ofert do 18 lutego 2022 roku </w:t>
      </w:r>
    </w:p>
    <w:p w14:paraId="2A1FD6CA" w14:textId="419FD60E" w:rsidR="00BB6560" w:rsidRPr="00E35AFF" w:rsidRDefault="00BB6560" w:rsidP="00DE1480">
      <w:pPr>
        <w:spacing w:after="0" w:line="240" w:lineRule="auto"/>
        <w:jc w:val="both"/>
        <w:rPr>
          <w:rFonts w:cstheme="minorHAnsi"/>
          <w:sz w:val="20"/>
          <w:szCs w:val="20"/>
        </w:rPr>
      </w:pPr>
    </w:p>
    <w:p w14:paraId="75EFB445" w14:textId="77777777" w:rsidR="00E35AFF" w:rsidRPr="00E35AFF" w:rsidRDefault="00E35AFF" w:rsidP="00E35AFF">
      <w:pPr>
        <w:spacing w:after="0" w:line="240" w:lineRule="auto"/>
        <w:jc w:val="both"/>
        <w:rPr>
          <w:rFonts w:ascii="Calibri" w:eastAsia="Calibri" w:hAnsi="Calibri" w:cs="Calibri"/>
          <w:b/>
          <w:bCs/>
          <w:spacing w:val="4"/>
          <w:sz w:val="20"/>
          <w:szCs w:val="20"/>
        </w:rPr>
      </w:pPr>
      <w:r w:rsidRPr="00E35AFF">
        <w:rPr>
          <w:rFonts w:ascii="Calibri" w:eastAsia="Calibri" w:hAnsi="Calibri" w:cs="Calibri"/>
          <w:b/>
          <w:bCs/>
          <w:spacing w:val="4"/>
          <w:sz w:val="20"/>
          <w:szCs w:val="20"/>
        </w:rPr>
        <w:t>Odpowiedź:</w:t>
      </w:r>
    </w:p>
    <w:p w14:paraId="2BE39F2B" w14:textId="43D5CD1A" w:rsidR="00543AC4" w:rsidRDefault="00E35AFF" w:rsidP="00E35AFF">
      <w:pPr>
        <w:spacing w:after="0" w:line="240" w:lineRule="auto"/>
        <w:jc w:val="both"/>
        <w:rPr>
          <w:rFonts w:cstheme="minorHAnsi"/>
          <w:sz w:val="20"/>
          <w:szCs w:val="20"/>
        </w:rPr>
      </w:pPr>
      <w:r w:rsidRPr="00E35AFF">
        <w:rPr>
          <w:rFonts w:cstheme="minorHAnsi"/>
          <w:sz w:val="20"/>
          <w:szCs w:val="20"/>
        </w:rPr>
        <w:t>Zamawiający informuje</w:t>
      </w:r>
      <w:r>
        <w:rPr>
          <w:rFonts w:cstheme="minorHAnsi"/>
          <w:sz w:val="20"/>
          <w:szCs w:val="20"/>
        </w:rPr>
        <w:t>, iż nie wyraża zgody na wydłużenie terminu składania ofert do 18 lutego.</w:t>
      </w:r>
    </w:p>
    <w:p w14:paraId="52B51DE2" w14:textId="339B687E" w:rsidR="00E35AFF" w:rsidRDefault="00E35AFF" w:rsidP="00E35AFF">
      <w:pPr>
        <w:spacing w:after="0" w:line="240" w:lineRule="auto"/>
        <w:jc w:val="both"/>
        <w:rPr>
          <w:rFonts w:cstheme="minorHAnsi"/>
          <w:color w:val="FF0000"/>
          <w:sz w:val="20"/>
          <w:szCs w:val="20"/>
        </w:rPr>
      </w:pPr>
    </w:p>
    <w:p w14:paraId="405B369F" w14:textId="77777777" w:rsidR="002A1B0E" w:rsidRPr="002A1B0E" w:rsidRDefault="002A1B0E" w:rsidP="002A1B0E">
      <w:pPr>
        <w:autoSpaceDE w:val="0"/>
        <w:autoSpaceDN w:val="0"/>
        <w:adjustRightInd w:val="0"/>
        <w:spacing w:after="0" w:line="240" w:lineRule="auto"/>
        <w:rPr>
          <w:rFonts w:cstheme="minorHAnsi"/>
          <w:sz w:val="20"/>
          <w:szCs w:val="20"/>
        </w:rPr>
      </w:pPr>
    </w:p>
    <w:p w14:paraId="064B3820" w14:textId="2597943B" w:rsidR="002A1B0E" w:rsidRPr="002A1B0E" w:rsidRDefault="002A1B0E" w:rsidP="002A1B0E">
      <w:pPr>
        <w:autoSpaceDE w:val="0"/>
        <w:autoSpaceDN w:val="0"/>
        <w:adjustRightInd w:val="0"/>
        <w:spacing w:after="0" w:line="240" w:lineRule="auto"/>
        <w:rPr>
          <w:rFonts w:ascii="Calibri" w:hAnsi="Calibri" w:cs="Calibri"/>
          <w:sz w:val="20"/>
          <w:szCs w:val="20"/>
        </w:rPr>
      </w:pPr>
      <w:r w:rsidRPr="002A1B0E">
        <w:rPr>
          <w:rFonts w:ascii="Calibri" w:hAnsi="Calibri" w:cs="Calibri"/>
          <w:b/>
          <w:bCs/>
          <w:sz w:val="20"/>
          <w:szCs w:val="20"/>
        </w:rPr>
        <w:t xml:space="preserve">W zakresie opisu przedmiotu zamówienia – Pakiet I </w:t>
      </w:r>
    </w:p>
    <w:p w14:paraId="0EB4D4A2" w14:textId="5561BF2D" w:rsidR="002A1B0E" w:rsidRPr="002A1B0E" w:rsidRDefault="002A1B0E" w:rsidP="002A1B0E">
      <w:pPr>
        <w:autoSpaceDE w:val="0"/>
        <w:autoSpaceDN w:val="0"/>
        <w:adjustRightInd w:val="0"/>
        <w:spacing w:after="0" w:line="240" w:lineRule="auto"/>
        <w:ind w:left="426" w:hanging="426"/>
        <w:jc w:val="both"/>
        <w:rPr>
          <w:rFonts w:ascii="Calibri" w:hAnsi="Calibri" w:cs="Calibri"/>
          <w:sz w:val="20"/>
          <w:szCs w:val="20"/>
        </w:rPr>
      </w:pPr>
      <w:r w:rsidRPr="00332EE3">
        <w:rPr>
          <w:rFonts w:ascii="Calibri" w:hAnsi="Calibri" w:cs="Calibri"/>
          <w:b/>
          <w:bCs/>
          <w:sz w:val="20"/>
          <w:szCs w:val="20"/>
        </w:rPr>
        <w:t>53.</w:t>
      </w:r>
      <w:r w:rsidRPr="002A1B0E">
        <w:rPr>
          <w:rFonts w:ascii="Calibri" w:hAnsi="Calibri" w:cs="Calibri"/>
          <w:sz w:val="20"/>
          <w:szCs w:val="20"/>
        </w:rPr>
        <w:t xml:space="preserve"> </w:t>
      </w:r>
      <w:r w:rsidRPr="00332EE3">
        <w:rPr>
          <w:rFonts w:ascii="Calibri" w:hAnsi="Calibri" w:cs="Calibri"/>
          <w:sz w:val="20"/>
          <w:szCs w:val="20"/>
        </w:rPr>
        <w:tab/>
      </w:r>
      <w:r w:rsidRPr="002A1B0E">
        <w:rPr>
          <w:rFonts w:ascii="Calibri" w:hAnsi="Calibri" w:cs="Calibri"/>
          <w:sz w:val="20"/>
          <w:szCs w:val="20"/>
        </w:rPr>
        <w:t xml:space="preserve">Prośba o potwierdzenie, że w ramach klauzuli nadwyżkowej do </w:t>
      </w:r>
      <w:r w:rsidRPr="00332EE3">
        <w:rPr>
          <w:rFonts w:ascii="Calibri" w:hAnsi="Calibri" w:cs="Calibri"/>
          <w:sz w:val="20"/>
          <w:szCs w:val="20"/>
        </w:rPr>
        <w:t>obowiązkowego</w:t>
      </w:r>
      <w:r w:rsidRPr="002A1B0E">
        <w:rPr>
          <w:rFonts w:ascii="Calibri" w:hAnsi="Calibri" w:cs="Calibri"/>
          <w:sz w:val="20"/>
          <w:szCs w:val="20"/>
        </w:rPr>
        <w:t xml:space="preserve"> ubezpieczenia OC zarządcy nieruchomości </w:t>
      </w:r>
      <w:proofErr w:type="spellStart"/>
      <w:r w:rsidRPr="002A1B0E">
        <w:rPr>
          <w:rFonts w:ascii="Calibri" w:hAnsi="Calibri" w:cs="Calibri"/>
          <w:sz w:val="20"/>
          <w:szCs w:val="20"/>
        </w:rPr>
        <w:t>Zamawiajacy</w:t>
      </w:r>
      <w:proofErr w:type="spellEnd"/>
      <w:r w:rsidRPr="002A1B0E">
        <w:rPr>
          <w:rFonts w:ascii="Calibri" w:hAnsi="Calibri" w:cs="Calibri"/>
          <w:sz w:val="20"/>
          <w:szCs w:val="20"/>
        </w:rPr>
        <w:t xml:space="preserve"> wyraża zgodę na wprowadzenie </w:t>
      </w:r>
      <w:proofErr w:type="spellStart"/>
      <w:r w:rsidRPr="002A1B0E">
        <w:rPr>
          <w:rFonts w:ascii="Calibri" w:hAnsi="Calibri" w:cs="Calibri"/>
          <w:sz w:val="20"/>
          <w:szCs w:val="20"/>
        </w:rPr>
        <w:t>sublimitu</w:t>
      </w:r>
      <w:proofErr w:type="spellEnd"/>
      <w:r w:rsidRPr="002A1B0E">
        <w:rPr>
          <w:rFonts w:ascii="Calibri" w:hAnsi="Calibri" w:cs="Calibri"/>
          <w:sz w:val="20"/>
          <w:szCs w:val="20"/>
        </w:rPr>
        <w:t xml:space="preserve"> odnośnie czystych strat finansowych </w:t>
      </w:r>
      <w:r w:rsidRPr="00332EE3">
        <w:rPr>
          <w:rFonts w:ascii="Calibri" w:hAnsi="Calibri" w:cs="Calibri"/>
          <w:sz w:val="20"/>
          <w:szCs w:val="20"/>
        </w:rPr>
        <w:br/>
      </w:r>
      <w:r w:rsidRPr="002A1B0E">
        <w:rPr>
          <w:rFonts w:ascii="Calibri" w:hAnsi="Calibri" w:cs="Calibri"/>
          <w:sz w:val="20"/>
          <w:szCs w:val="20"/>
        </w:rPr>
        <w:t xml:space="preserve">w ramach OC nadwyżkowego w wysokości 100.000 PLN na jeden i wszystkie wypadki oraz dodatkowych </w:t>
      </w:r>
      <w:proofErr w:type="spellStart"/>
      <w:r w:rsidRPr="002A1B0E">
        <w:rPr>
          <w:rFonts w:ascii="Calibri" w:hAnsi="Calibri" w:cs="Calibri"/>
          <w:sz w:val="20"/>
          <w:szCs w:val="20"/>
        </w:rPr>
        <w:t>wy</w:t>
      </w:r>
      <w:r w:rsidRPr="00332EE3">
        <w:rPr>
          <w:rFonts w:ascii="Calibri" w:hAnsi="Calibri" w:cs="Calibri"/>
          <w:sz w:val="20"/>
          <w:szCs w:val="20"/>
        </w:rPr>
        <w:t>łą</w:t>
      </w:r>
      <w:r w:rsidRPr="002A1B0E">
        <w:rPr>
          <w:rFonts w:ascii="Calibri" w:hAnsi="Calibri" w:cs="Calibri"/>
          <w:sz w:val="20"/>
          <w:szCs w:val="20"/>
        </w:rPr>
        <w:t>cze</w:t>
      </w:r>
      <w:r w:rsidRPr="00332EE3">
        <w:rPr>
          <w:rFonts w:ascii="Calibri" w:hAnsi="Calibri" w:cs="Calibri"/>
          <w:sz w:val="20"/>
          <w:szCs w:val="20"/>
        </w:rPr>
        <w:t>ń</w:t>
      </w:r>
      <w:proofErr w:type="spellEnd"/>
      <w:r w:rsidRPr="002A1B0E">
        <w:rPr>
          <w:rFonts w:ascii="Calibri" w:hAnsi="Calibri" w:cs="Calibri"/>
          <w:sz w:val="20"/>
          <w:szCs w:val="20"/>
        </w:rPr>
        <w:t xml:space="preserve"> </w:t>
      </w:r>
      <w:proofErr w:type="spellStart"/>
      <w:r w:rsidRPr="002A1B0E">
        <w:rPr>
          <w:rFonts w:ascii="Calibri" w:hAnsi="Calibri" w:cs="Calibri"/>
          <w:sz w:val="20"/>
          <w:szCs w:val="20"/>
        </w:rPr>
        <w:t>jn</w:t>
      </w:r>
      <w:proofErr w:type="spellEnd"/>
      <w:r w:rsidRPr="002A1B0E">
        <w:rPr>
          <w:rFonts w:ascii="Calibri" w:hAnsi="Calibri" w:cs="Calibri"/>
          <w:sz w:val="20"/>
          <w:szCs w:val="20"/>
        </w:rPr>
        <w:t xml:space="preserve">.: </w:t>
      </w:r>
    </w:p>
    <w:p w14:paraId="4A4DF662" w14:textId="77777777" w:rsidR="002A1B0E" w:rsidRPr="002A1B0E" w:rsidRDefault="002A1B0E" w:rsidP="002A1B0E">
      <w:pPr>
        <w:autoSpaceDE w:val="0"/>
        <w:autoSpaceDN w:val="0"/>
        <w:adjustRightInd w:val="0"/>
        <w:spacing w:after="0" w:line="240" w:lineRule="auto"/>
        <w:rPr>
          <w:rFonts w:ascii="Calibri" w:hAnsi="Calibri" w:cs="Calibri"/>
          <w:sz w:val="20"/>
          <w:szCs w:val="20"/>
        </w:rPr>
      </w:pPr>
    </w:p>
    <w:p w14:paraId="2BF1FBE6" w14:textId="77777777" w:rsidR="002A1B0E" w:rsidRPr="002A1B0E" w:rsidRDefault="002A1B0E" w:rsidP="002A1B0E">
      <w:pPr>
        <w:autoSpaceDE w:val="0"/>
        <w:autoSpaceDN w:val="0"/>
        <w:adjustRightInd w:val="0"/>
        <w:spacing w:after="0" w:line="240" w:lineRule="auto"/>
        <w:rPr>
          <w:rFonts w:ascii="Calibri" w:hAnsi="Calibri" w:cs="Calibri"/>
          <w:sz w:val="20"/>
          <w:szCs w:val="20"/>
        </w:rPr>
      </w:pPr>
      <w:r w:rsidRPr="002A1B0E">
        <w:rPr>
          <w:rFonts w:ascii="Calibri" w:hAnsi="Calibri" w:cs="Calibri"/>
          <w:b/>
          <w:bCs/>
          <w:sz w:val="20"/>
          <w:szCs w:val="20"/>
        </w:rPr>
        <w:t xml:space="preserve">Czyste straty finansowe – </w:t>
      </w:r>
      <w:proofErr w:type="spellStart"/>
      <w:r w:rsidRPr="002A1B0E">
        <w:rPr>
          <w:rFonts w:ascii="Calibri" w:hAnsi="Calibri" w:cs="Calibri"/>
          <w:b/>
          <w:bCs/>
          <w:sz w:val="20"/>
          <w:szCs w:val="20"/>
        </w:rPr>
        <w:t>sublimit</w:t>
      </w:r>
      <w:proofErr w:type="spellEnd"/>
      <w:r w:rsidRPr="002A1B0E">
        <w:rPr>
          <w:rFonts w:ascii="Calibri" w:hAnsi="Calibri" w:cs="Calibri"/>
          <w:b/>
          <w:bCs/>
          <w:sz w:val="20"/>
          <w:szCs w:val="20"/>
        </w:rPr>
        <w:t xml:space="preserve"> 100.000,00 PLN na jeden i wszystkie wypadki w okresie ubezpieczenia. </w:t>
      </w:r>
    </w:p>
    <w:p w14:paraId="7D59686A" w14:textId="77777777" w:rsidR="002A1B0E" w:rsidRPr="002A1B0E" w:rsidRDefault="002A1B0E" w:rsidP="002A1B0E">
      <w:pPr>
        <w:autoSpaceDE w:val="0"/>
        <w:autoSpaceDN w:val="0"/>
        <w:adjustRightInd w:val="0"/>
        <w:spacing w:after="0" w:line="240" w:lineRule="auto"/>
        <w:rPr>
          <w:rFonts w:ascii="Calibri" w:hAnsi="Calibri" w:cs="Calibri"/>
          <w:sz w:val="20"/>
          <w:szCs w:val="20"/>
        </w:rPr>
      </w:pPr>
      <w:r w:rsidRPr="002A1B0E">
        <w:rPr>
          <w:rFonts w:ascii="Calibri" w:hAnsi="Calibri" w:cs="Calibri"/>
          <w:sz w:val="20"/>
          <w:szCs w:val="20"/>
        </w:rPr>
        <w:t xml:space="preserve">Z zachowaniem </w:t>
      </w:r>
      <w:proofErr w:type="spellStart"/>
      <w:r w:rsidRPr="002A1B0E">
        <w:rPr>
          <w:rFonts w:ascii="Calibri" w:hAnsi="Calibri" w:cs="Calibri"/>
          <w:sz w:val="20"/>
          <w:szCs w:val="20"/>
        </w:rPr>
        <w:t>wyłączeń</w:t>
      </w:r>
      <w:proofErr w:type="spellEnd"/>
      <w:r w:rsidRPr="002A1B0E">
        <w:rPr>
          <w:rFonts w:ascii="Calibri" w:hAnsi="Calibri" w:cs="Calibri"/>
          <w:sz w:val="20"/>
          <w:szCs w:val="20"/>
        </w:rPr>
        <w:t xml:space="preserve"> zawartych w </w:t>
      </w:r>
      <w:proofErr w:type="spellStart"/>
      <w:r w:rsidRPr="002A1B0E">
        <w:rPr>
          <w:rFonts w:ascii="Calibri" w:hAnsi="Calibri" w:cs="Calibri"/>
          <w:sz w:val="20"/>
          <w:szCs w:val="20"/>
        </w:rPr>
        <w:t>o.w.u</w:t>
      </w:r>
      <w:proofErr w:type="spellEnd"/>
      <w:r w:rsidRPr="002A1B0E">
        <w:rPr>
          <w:rFonts w:ascii="Calibri" w:hAnsi="Calibri" w:cs="Calibri"/>
          <w:sz w:val="20"/>
          <w:szCs w:val="20"/>
        </w:rPr>
        <w:t xml:space="preserve">., ochrona ubezpieczeniowa nie obejmuje i Ubezpieczyciel nie ponosi ponadto odpowiedzialności za szkody: </w:t>
      </w:r>
    </w:p>
    <w:p w14:paraId="6A079DBF" w14:textId="77777777" w:rsidR="002A1B0E" w:rsidRPr="002A1B0E" w:rsidRDefault="002A1B0E" w:rsidP="002A1B0E">
      <w:pPr>
        <w:autoSpaceDE w:val="0"/>
        <w:autoSpaceDN w:val="0"/>
        <w:adjustRightInd w:val="0"/>
        <w:spacing w:after="0" w:line="240" w:lineRule="auto"/>
        <w:rPr>
          <w:rFonts w:ascii="Calibri" w:hAnsi="Calibri" w:cs="Calibri"/>
          <w:sz w:val="20"/>
          <w:szCs w:val="20"/>
        </w:rPr>
      </w:pPr>
      <w:r w:rsidRPr="002A1B0E">
        <w:rPr>
          <w:rFonts w:ascii="Calibri" w:hAnsi="Calibri" w:cs="Calibri"/>
          <w:sz w:val="20"/>
          <w:szCs w:val="20"/>
        </w:rPr>
        <w:t xml:space="preserve">1) będące następstwem wyboru, treści, zawarcia, nie zawarcia, kontynuacji bądź wykonania jakiejkolwiek umowy ubezpieczenia lub umowy gwarancji, </w:t>
      </w:r>
    </w:p>
    <w:p w14:paraId="413B9050" w14:textId="77777777" w:rsidR="002A1B0E" w:rsidRPr="005234C5" w:rsidRDefault="002A1B0E" w:rsidP="002A1B0E">
      <w:pPr>
        <w:autoSpaceDE w:val="0"/>
        <w:autoSpaceDN w:val="0"/>
        <w:adjustRightInd w:val="0"/>
        <w:spacing w:after="0" w:line="240" w:lineRule="auto"/>
        <w:rPr>
          <w:rFonts w:ascii="Calibri" w:hAnsi="Calibri" w:cs="Calibri"/>
          <w:sz w:val="20"/>
          <w:szCs w:val="20"/>
        </w:rPr>
      </w:pPr>
      <w:r w:rsidRPr="005234C5">
        <w:rPr>
          <w:rFonts w:ascii="Calibri" w:hAnsi="Calibri" w:cs="Calibri"/>
          <w:sz w:val="20"/>
          <w:szCs w:val="20"/>
        </w:rPr>
        <w:t xml:space="preserve">2) wynikłe z niedostarczenia energii lub dostarczenia energii o niewłaściwych parametrach, </w:t>
      </w:r>
    </w:p>
    <w:p w14:paraId="251C246E" w14:textId="77777777" w:rsidR="002A1B0E" w:rsidRPr="005234C5" w:rsidRDefault="002A1B0E" w:rsidP="002A1B0E">
      <w:pPr>
        <w:autoSpaceDE w:val="0"/>
        <w:autoSpaceDN w:val="0"/>
        <w:adjustRightInd w:val="0"/>
        <w:spacing w:after="0" w:line="240" w:lineRule="auto"/>
        <w:rPr>
          <w:rFonts w:ascii="Calibri" w:hAnsi="Calibri" w:cs="Calibri"/>
          <w:sz w:val="20"/>
          <w:szCs w:val="20"/>
        </w:rPr>
      </w:pPr>
      <w:r w:rsidRPr="005234C5">
        <w:rPr>
          <w:rFonts w:ascii="Calibri" w:hAnsi="Calibri" w:cs="Calibri"/>
          <w:sz w:val="20"/>
          <w:szCs w:val="20"/>
        </w:rPr>
        <w:t xml:space="preserve">3) wynikające z podejmowania decyzji w miejsce przedsiębiorstwa, na rzecz którego świadczone są usługi doradcze w zakresie zarządzania nieruchomościami, </w:t>
      </w:r>
    </w:p>
    <w:p w14:paraId="43AE61DC" w14:textId="77777777" w:rsidR="002A1B0E" w:rsidRPr="005234C5" w:rsidRDefault="002A1B0E" w:rsidP="002A1B0E">
      <w:pPr>
        <w:autoSpaceDE w:val="0"/>
        <w:autoSpaceDN w:val="0"/>
        <w:adjustRightInd w:val="0"/>
        <w:spacing w:after="0" w:line="240" w:lineRule="auto"/>
        <w:rPr>
          <w:rFonts w:ascii="Calibri" w:hAnsi="Calibri" w:cs="Calibri"/>
          <w:sz w:val="20"/>
          <w:szCs w:val="20"/>
        </w:rPr>
      </w:pPr>
      <w:r w:rsidRPr="005234C5">
        <w:rPr>
          <w:rFonts w:ascii="Calibri" w:hAnsi="Calibri" w:cs="Calibri"/>
          <w:sz w:val="20"/>
          <w:szCs w:val="20"/>
        </w:rPr>
        <w:t xml:space="preserve">4) wynikające z aranżowana lub rekomendowania transakcji finansowych, transakcji dotyczących nieruchomości i innych transakcji ekonomicznych, </w:t>
      </w:r>
    </w:p>
    <w:p w14:paraId="13ECFCDB" w14:textId="77777777" w:rsidR="002A1B0E" w:rsidRPr="005234C5" w:rsidRDefault="002A1B0E" w:rsidP="002A1B0E">
      <w:pPr>
        <w:autoSpaceDE w:val="0"/>
        <w:autoSpaceDN w:val="0"/>
        <w:adjustRightInd w:val="0"/>
        <w:spacing w:after="0" w:line="240" w:lineRule="auto"/>
        <w:rPr>
          <w:rFonts w:ascii="Calibri" w:hAnsi="Calibri" w:cs="Calibri"/>
          <w:sz w:val="20"/>
          <w:szCs w:val="20"/>
        </w:rPr>
      </w:pPr>
      <w:r w:rsidRPr="005234C5">
        <w:rPr>
          <w:rFonts w:ascii="Calibri" w:hAnsi="Calibri" w:cs="Calibri"/>
          <w:sz w:val="20"/>
          <w:szCs w:val="20"/>
        </w:rPr>
        <w:t xml:space="preserve">5) wynikające z doradztwa, udzielania porad, opinii i wskazówek (działalność stricte doradcza), </w:t>
      </w:r>
    </w:p>
    <w:p w14:paraId="05AD1F6D" w14:textId="77777777" w:rsidR="002A1B0E" w:rsidRPr="005234C5" w:rsidRDefault="002A1B0E" w:rsidP="002A1B0E">
      <w:pPr>
        <w:autoSpaceDE w:val="0"/>
        <w:autoSpaceDN w:val="0"/>
        <w:adjustRightInd w:val="0"/>
        <w:spacing w:after="0" w:line="240" w:lineRule="auto"/>
        <w:rPr>
          <w:rFonts w:ascii="Calibri" w:hAnsi="Calibri" w:cs="Calibri"/>
          <w:sz w:val="20"/>
          <w:szCs w:val="20"/>
        </w:rPr>
      </w:pPr>
      <w:r w:rsidRPr="005234C5">
        <w:rPr>
          <w:rFonts w:ascii="Calibri" w:hAnsi="Calibri" w:cs="Calibri"/>
          <w:sz w:val="20"/>
          <w:szCs w:val="20"/>
        </w:rPr>
        <w:t xml:space="preserve">6) wynikające z niedotrzymania terminów, kosztorysów wstępnych i innych kosztorysów, poręczeń lub gwarancji </w:t>
      </w:r>
    </w:p>
    <w:p w14:paraId="31CBAE2E" w14:textId="6DE5DBF9" w:rsidR="002A1B0E" w:rsidRPr="005234C5" w:rsidRDefault="002A1B0E" w:rsidP="002A1B0E">
      <w:pPr>
        <w:spacing w:after="0" w:line="240" w:lineRule="auto"/>
        <w:jc w:val="both"/>
        <w:rPr>
          <w:rFonts w:ascii="Calibri" w:hAnsi="Calibri" w:cs="Calibri"/>
          <w:sz w:val="20"/>
          <w:szCs w:val="20"/>
        </w:rPr>
      </w:pPr>
    </w:p>
    <w:p w14:paraId="269E7DD7" w14:textId="77777777" w:rsidR="00332EE3" w:rsidRPr="00C110CB" w:rsidRDefault="00332EE3" w:rsidP="00332EE3">
      <w:pPr>
        <w:spacing w:after="0" w:line="240" w:lineRule="auto"/>
        <w:jc w:val="both"/>
        <w:rPr>
          <w:rFonts w:ascii="Calibri" w:eastAsia="Calibri" w:hAnsi="Calibri" w:cs="Calibri"/>
          <w:b/>
          <w:bCs/>
          <w:spacing w:val="4"/>
          <w:sz w:val="20"/>
          <w:szCs w:val="20"/>
        </w:rPr>
      </w:pPr>
      <w:r w:rsidRPr="00C110CB">
        <w:rPr>
          <w:rFonts w:ascii="Calibri" w:eastAsia="Calibri" w:hAnsi="Calibri" w:cs="Calibri"/>
          <w:b/>
          <w:bCs/>
          <w:spacing w:val="4"/>
          <w:sz w:val="20"/>
          <w:szCs w:val="20"/>
        </w:rPr>
        <w:t>Odpowiedź:</w:t>
      </w:r>
    </w:p>
    <w:p w14:paraId="294E7254" w14:textId="7F8FD68F" w:rsidR="00332EE3" w:rsidRPr="00C110CB" w:rsidRDefault="00332EE3" w:rsidP="00332EE3">
      <w:pPr>
        <w:spacing w:after="0" w:line="240" w:lineRule="auto"/>
        <w:jc w:val="both"/>
        <w:rPr>
          <w:rFonts w:cstheme="minorHAnsi"/>
          <w:sz w:val="20"/>
          <w:szCs w:val="20"/>
        </w:rPr>
      </w:pPr>
      <w:r w:rsidRPr="00C110CB">
        <w:rPr>
          <w:rFonts w:cstheme="minorHAnsi"/>
          <w:sz w:val="20"/>
          <w:szCs w:val="20"/>
        </w:rPr>
        <w:t xml:space="preserve">Zamawiający informuje, iż </w:t>
      </w:r>
      <w:r w:rsidR="005234C5" w:rsidRPr="00C110CB">
        <w:rPr>
          <w:rFonts w:cstheme="minorHAnsi"/>
          <w:sz w:val="20"/>
          <w:szCs w:val="20"/>
        </w:rPr>
        <w:t>w ramach klauzuli nadwyżkowej do obowiązkowego ubezpieczenia OC zarządcy nieruchomości dotyczącej odpowiedzialności za czyst</w:t>
      </w:r>
      <w:r w:rsidR="00366EEF" w:rsidRPr="00C110CB">
        <w:rPr>
          <w:rFonts w:cstheme="minorHAnsi"/>
          <w:sz w:val="20"/>
          <w:szCs w:val="20"/>
        </w:rPr>
        <w:t>e</w:t>
      </w:r>
      <w:r w:rsidR="005234C5" w:rsidRPr="00C110CB">
        <w:rPr>
          <w:rFonts w:cstheme="minorHAnsi"/>
          <w:sz w:val="20"/>
          <w:szCs w:val="20"/>
        </w:rPr>
        <w:t xml:space="preserve"> straty finansowe nie akceptuje treści</w:t>
      </w:r>
      <w:r w:rsidR="00D720B1" w:rsidRPr="00C110CB">
        <w:rPr>
          <w:rFonts w:cstheme="minorHAnsi"/>
          <w:sz w:val="20"/>
          <w:szCs w:val="20"/>
        </w:rPr>
        <w:t xml:space="preserve"> wyżej wskazanych </w:t>
      </w:r>
      <w:proofErr w:type="spellStart"/>
      <w:r w:rsidR="00D720B1" w:rsidRPr="00C110CB">
        <w:rPr>
          <w:rFonts w:cstheme="minorHAnsi"/>
          <w:sz w:val="20"/>
          <w:szCs w:val="20"/>
        </w:rPr>
        <w:t>wyłączeń</w:t>
      </w:r>
      <w:proofErr w:type="spellEnd"/>
      <w:r w:rsidRPr="00C110CB">
        <w:rPr>
          <w:rFonts w:cstheme="minorHAnsi"/>
          <w:sz w:val="20"/>
          <w:szCs w:val="20"/>
        </w:rPr>
        <w:t>.</w:t>
      </w:r>
      <w:r w:rsidR="00B34AE8" w:rsidRPr="00C110CB">
        <w:rPr>
          <w:rFonts w:cstheme="minorHAnsi"/>
          <w:sz w:val="20"/>
          <w:szCs w:val="20"/>
        </w:rPr>
        <w:t xml:space="preserve"> Jednocześnie </w:t>
      </w:r>
      <w:r w:rsidR="00BC0BA1" w:rsidRPr="00C110CB">
        <w:rPr>
          <w:rFonts w:cstheme="minorHAnsi"/>
          <w:sz w:val="20"/>
          <w:szCs w:val="20"/>
        </w:rPr>
        <w:t xml:space="preserve">Zamawiający nie akceptuje </w:t>
      </w:r>
      <w:proofErr w:type="spellStart"/>
      <w:r w:rsidR="00BC0BA1" w:rsidRPr="00C110CB">
        <w:rPr>
          <w:rFonts w:cstheme="minorHAnsi"/>
          <w:sz w:val="20"/>
          <w:szCs w:val="20"/>
        </w:rPr>
        <w:t>su</w:t>
      </w:r>
      <w:r w:rsidR="00D720B1" w:rsidRPr="00C110CB">
        <w:rPr>
          <w:rFonts w:cstheme="minorHAnsi"/>
          <w:sz w:val="20"/>
          <w:szCs w:val="20"/>
        </w:rPr>
        <w:t>b</w:t>
      </w:r>
      <w:r w:rsidR="00BC0BA1" w:rsidRPr="00C110CB">
        <w:rPr>
          <w:rFonts w:cstheme="minorHAnsi"/>
          <w:sz w:val="20"/>
          <w:szCs w:val="20"/>
        </w:rPr>
        <w:t>limitu</w:t>
      </w:r>
      <w:proofErr w:type="spellEnd"/>
      <w:r w:rsidR="00BC0BA1" w:rsidRPr="00C110CB">
        <w:rPr>
          <w:rFonts w:cstheme="minorHAnsi"/>
          <w:sz w:val="20"/>
          <w:szCs w:val="20"/>
        </w:rPr>
        <w:t xml:space="preserve"> 100.000 </w:t>
      </w:r>
      <w:r w:rsidR="00D720B1" w:rsidRPr="00C110CB">
        <w:rPr>
          <w:rFonts w:cstheme="minorHAnsi"/>
          <w:sz w:val="20"/>
          <w:szCs w:val="20"/>
        </w:rPr>
        <w:t>P</w:t>
      </w:r>
      <w:r w:rsidR="00BC0BA1" w:rsidRPr="00C110CB">
        <w:rPr>
          <w:rFonts w:cstheme="minorHAnsi"/>
          <w:sz w:val="20"/>
          <w:szCs w:val="20"/>
        </w:rPr>
        <w:t>LN</w:t>
      </w:r>
      <w:r w:rsidR="00D720B1" w:rsidRPr="00C110CB">
        <w:rPr>
          <w:rFonts w:cstheme="minorHAnsi"/>
          <w:sz w:val="20"/>
          <w:szCs w:val="20"/>
        </w:rPr>
        <w:t>.</w:t>
      </w:r>
    </w:p>
    <w:p w14:paraId="67E88BFD" w14:textId="650F30EA" w:rsidR="00BC0BA1" w:rsidRPr="00F34752" w:rsidRDefault="00C110CB" w:rsidP="00BC0BA1">
      <w:pPr>
        <w:spacing w:after="0" w:line="240" w:lineRule="auto"/>
        <w:jc w:val="both"/>
        <w:rPr>
          <w:rFonts w:ascii="Calibri" w:eastAsia="Calibri" w:hAnsi="Calibri" w:cs="Calibri"/>
          <w:spacing w:val="4"/>
          <w:sz w:val="20"/>
          <w:szCs w:val="20"/>
        </w:rPr>
      </w:pPr>
      <w:r w:rsidRPr="00C110CB">
        <w:rPr>
          <w:rFonts w:ascii="Calibri" w:eastAsia="Calibri" w:hAnsi="Calibri" w:cs="Calibri"/>
          <w:spacing w:val="4"/>
          <w:sz w:val="20"/>
          <w:szCs w:val="20"/>
        </w:rPr>
        <w:t>Minimalny, akceptowalny przez Zamawiającego limit odpowiedzialności dla klauzuli</w:t>
      </w:r>
      <w:r w:rsidR="00BC0BA1" w:rsidRPr="00C110CB">
        <w:rPr>
          <w:rFonts w:ascii="Calibri" w:eastAsia="Calibri" w:hAnsi="Calibri" w:cs="Calibri"/>
          <w:spacing w:val="4"/>
          <w:sz w:val="20"/>
          <w:szCs w:val="20"/>
        </w:rPr>
        <w:t xml:space="preserve"> </w:t>
      </w:r>
      <w:r w:rsidRPr="00C110CB">
        <w:rPr>
          <w:rFonts w:ascii="Calibri" w:hAnsi="Calibri" w:cs="Calibri"/>
          <w:sz w:val="20"/>
          <w:szCs w:val="20"/>
        </w:rPr>
        <w:t>nadwyżkowej do</w:t>
      </w:r>
      <w:r w:rsidRPr="002A1B0E">
        <w:rPr>
          <w:rFonts w:ascii="Calibri" w:hAnsi="Calibri" w:cs="Calibri"/>
          <w:sz w:val="20"/>
          <w:szCs w:val="20"/>
        </w:rPr>
        <w:t xml:space="preserve"> </w:t>
      </w:r>
      <w:r w:rsidRPr="00332EE3">
        <w:rPr>
          <w:rFonts w:ascii="Calibri" w:hAnsi="Calibri" w:cs="Calibri"/>
          <w:sz w:val="20"/>
          <w:szCs w:val="20"/>
        </w:rPr>
        <w:t>obowiązkowego</w:t>
      </w:r>
      <w:r w:rsidRPr="002A1B0E">
        <w:rPr>
          <w:rFonts w:ascii="Calibri" w:hAnsi="Calibri" w:cs="Calibri"/>
          <w:sz w:val="20"/>
          <w:szCs w:val="20"/>
        </w:rPr>
        <w:t xml:space="preserve"> ubezpieczenia OC zarządcy nieruchomości</w:t>
      </w:r>
      <w:r w:rsidRPr="008A56FF">
        <w:rPr>
          <w:rFonts w:ascii="Calibri" w:eastAsia="Calibri" w:hAnsi="Calibri" w:cs="Calibri"/>
          <w:spacing w:val="4"/>
          <w:sz w:val="20"/>
          <w:szCs w:val="20"/>
        </w:rPr>
        <w:t xml:space="preserve"> </w:t>
      </w:r>
      <w:r w:rsidR="00BC0BA1" w:rsidRPr="008A56FF">
        <w:rPr>
          <w:rFonts w:ascii="Calibri" w:eastAsia="Calibri" w:hAnsi="Calibri" w:cs="Calibri"/>
          <w:spacing w:val="4"/>
          <w:sz w:val="20"/>
          <w:szCs w:val="20"/>
        </w:rPr>
        <w:t>wy</w:t>
      </w:r>
      <w:r w:rsidR="00BC0BA1" w:rsidRPr="008A56FF">
        <w:rPr>
          <w:rFonts w:eastAsia="Calibri"/>
          <w:spacing w:val="4"/>
          <w:sz w:val="20"/>
          <w:szCs w:val="20"/>
        </w:rPr>
        <w:t>nosi</w:t>
      </w:r>
      <w:r w:rsidR="00BC0BA1" w:rsidRPr="008A56FF">
        <w:rPr>
          <w:rFonts w:ascii="Calibri" w:eastAsia="Calibri" w:hAnsi="Calibri" w:cs="Calibri"/>
          <w:spacing w:val="4"/>
          <w:sz w:val="20"/>
          <w:szCs w:val="20"/>
        </w:rPr>
        <w:t xml:space="preserve"> 1.000.000 zł </w:t>
      </w:r>
      <w:r w:rsidR="00BC0BA1" w:rsidRPr="008A56FF">
        <w:rPr>
          <w:sz w:val="20"/>
          <w:szCs w:val="20"/>
        </w:rPr>
        <w:t>na jeden i wszystkie wypadki.</w:t>
      </w:r>
    </w:p>
    <w:p w14:paraId="02E0B74A" w14:textId="01E43494" w:rsidR="00BC0BA1" w:rsidRDefault="00BC0BA1" w:rsidP="00E35AFF">
      <w:pPr>
        <w:spacing w:after="0" w:line="240" w:lineRule="auto"/>
        <w:jc w:val="both"/>
        <w:rPr>
          <w:sz w:val="20"/>
          <w:szCs w:val="20"/>
        </w:rPr>
      </w:pPr>
    </w:p>
    <w:p w14:paraId="2AC1C911" w14:textId="77777777" w:rsidR="00BC0BA1" w:rsidRPr="00332EE3" w:rsidRDefault="00BC0BA1" w:rsidP="00E35AFF">
      <w:pPr>
        <w:spacing w:after="0" w:line="240" w:lineRule="auto"/>
        <w:jc w:val="both"/>
        <w:rPr>
          <w:rFonts w:ascii="Calibri" w:hAnsi="Calibri" w:cs="Calibri"/>
          <w:color w:val="FF0000"/>
          <w:sz w:val="20"/>
          <w:szCs w:val="20"/>
        </w:rPr>
      </w:pPr>
    </w:p>
    <w:p w14:paraId="152F2797" w14:textId="77777777" w:rsidR="002A1B0E" w:rsidRPr="00332EE3" w:rsidRDefault="002A1B0E" w:rsidP="00E35AFF">
      <w:pPr>
        <w:spacing w:after="0" w:line="240" w:lineRule="auto"/>
        <w:jc w:val="both"/>
        <w:rPr>
          <w:rFonts w:ascii="Calibri" w:hAnsi="Calibri" w:cs="Calibri"/>
          <w:color w:val="FF0000"/>
          <w:sz w:val="20"/>
          <w:szCs w:val="20"/>
        </w:rPr>
      </w:pPr>
    </w:p>
    <w:p w14:paraId="005A0A87" w14:textId="10AE919E" w:rsidR="00F73894" w:rsidRPr="00725D5A" w:rsidRDefault="00F73894" w:rsidP="00725D5A">
      <w:pPr>
        <w:spacing w:after="0" w:line="360" w:lineRule="auto"/>
        <w:jc w:val="both"/>
      </w:pPr>
      <w:r w:rsidRPr="00725D5A">
        <w:t xml:space="preserve">Powyższe wyjaśnienia, doprecyzowania i modyfikacje są integralną częścią SWZ i są wiążące zarówno dla Wykonawców, jak i Zamawiającego. </w:t>
      </w:r>
    </w:p>
    <w:p w14:paraId="71B7707B" w14:textId="4ECEAA87" w:rsidR="00F73894" w:rsidRDefault="00F73894" w:rsidP="00E35AFF">
      <w:pPr>
        <w:spacing w:after="0" w:line="360" w:lineRule="auto"/>
        <w:jc w:val="both"/>
      </w:pPr>
      <w:r>
        <w:t xml:space="preserve">Termin składania ofert </w:t>
      </w:r>
      <w:r w:rsidR="00C110CB">
        <w:t>zostaje przesunięty na dzień 16 luty 2022r.</w:t>
      </w:r>
      <w:r w:rsidR="00725D5A">
        <w:t xml:space="preserve"> godzina 11:00</w:t>
      </w:r>
    </w:p>
    <w:p w14:paraId="71582ABC" w14:textId="16AE32D4" w:rsidR="00725D5A" w:rsidRDefault="00725D5A" w:rsidP="00E35AFF">
      <w:pPr>
        <w:spacing w:after="0" w:line="360" w:lineRule="auto"/>
        <w:jc w:val="both"/>
        <w:rPr>
          <w:rFonts w:cstheme="minorHAnsi"/>
          <w:color w:val="FF0000"/>
          <w:sz w:val="20"/>
          <w:szCs w:val="20"/>
        </w:rPr>
      </w:pPr>
      <w:r>
        <w:t>Termin otwarcia ofert zostaje przesunięty na dzień 16 luty 2022r. godzina 11:15</w:t>
      </w:r>
    </w:p>
    <w:p w14:paraId="172ACBDF" w14:textId="77777777" w:rsidR="0031336F" w:rsidRPr="00BB6560" w:rsidRDefault="0031336F" w:rsidP="00DE1480">
      <w:pPr>
        <w:spacing w:after="0" w:line="240" w:lineRule="auto"/>
        <w:jc w:val="both"/>
        <w:rPr>
          <w:rFonts w:cstheme="minorHAnsi"/>
          <w:color w:val="FF0000"/>
          <w:sz w:val="20"/>
          <w:szCs w:val="20"/>
        </w:rPr>
      </w:pPr>
      <w:bookmarkStart w:id="5" w:name="_GoBack"/>
      <w:bookmarkEnd w:id="5"/>
    </w:p>
    <w:sectPr w:rsidR="0031336F" w:rsidRPr="00BB6560" w:rsidSect="00F34752">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3AE2A" w14:textId="77777777" w:rsidR="00F14EE9" w:rsidRDefault="00F14EE9" w:rsidP="009E5922">
      <w:pPr>
        <w:spacing w:after="0" w:line="240" w:lineRule="auto"/>
      </w:pPr>
      <w:r>
        <w:separator/>
      </w:r>
    </w:p>
  </w:endnote>
  <w:endnote w:type="continuationSeparator" w:id="0">
    <w:p w14:paraId="4B77CE5E" w14:textId="77777777" w:rsidR="00F14EE9" w:rsidRDefault="00F14EE9" w:rsidP="009E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EE"/>
    <w:family w:val="swiss"/>
    <w:pitch w:val="variable"/>
    <w:sig w:usb0="600002F7"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463622"/>
      <w:docPartObj>
        <w:docPartGallery w:val="Page Numbers (Bottom of Page)"/>
        <w:docPartUnique/>
      </w:docPartObj>
    </w:sdtPr>
    <w:sdtEndPr/>
    <w:sdtContent>
      <w:p w14:paraId="2EEEDDA1" w14:textId="06119077" w:rsidR="009E5922" w:rsidRDefault="009E5922">
        <w:pPr>
          <w:pStyle w:val="Stopka"/>
          <w:jc w:val="center"/>
        </w:pPr>
        <w:r>
          <w:fldChar w:fldCharType="begin"/>
        </w:r>
        <w:r>
          <w:instrText>PAGE   \* MERGEFORMAT</w:instrText>
        </w:r>
        <w:r>
          <w:fldChar w:fldCharType="separate"/>
        </w:r>
        <w:r w:rsidR="00725D5A">
          <w:rPr>
            <w:noProof/>
          </w:rPr>
          <w:t>12</w:t>
        </w:r>
        <w:r>
          <w:fldChar w:fldCharType="end"/>
        </w:r>
      </w:p>
    </w:sdtContent>
  </w:sdt>
  <w:p w14:paraId="2D2D3ACC" w14:textId="77777777" w:rsidR="009E5922" w:rsidRDefault="009E59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57342" w14:textId="77777777" w:rsidR="00F14EE9" w:rsidRDefault="00F14EE9" w:rsidP="009E5922">
      <w:pPr>
        <w:spacing w:after="0" w:line="240" w:lineRule="auto"/>
      </w:pPr>
      <w:r>
        <w:separator/>
      </w:r>
    </w:p>
  </w:footnote>
  <w:footnote w:type="continuationSeparator" w:id="0">
    <w:p w14:paraId="1CB02960" w14:textId="77777777" w:rsidR="00F14EE9" w:rsidRDefault="00F14EE9" w:rsidP="009E5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2CF2"/>
    <w:multiLevelType w:val="hybridMultilevel"/>
    <w:tmpl w:val="48487D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1C2CF1"/>
    <w:multiLevelType w:val="hybridMultilevel"/>
    <w:tmpl w:val="065C748A"/>
    <w:lvl w:ilvl="0" w:tplc="C07A8F26">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C42827"/>
    <w:multiLevelType w:val="hybridMultilevel"/>
    <w:tmpl w:val="456CBE6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3F526C"/>
    <w:multiLevelType w:val="hybridMultilevel"/>
    <w:tmpl w:val="042A154A"/>
    <w:lvl w:ilvl="0" w:tplc="A8DA2230">
      <w:start w:val="29"/>
      <w:numFmt w:val="decimal"/>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D1534B"/>
    <w:multiLevelType w:val="hybridMultilevel"/>
    <w:tmpl w:val="74FE9284"/>
    <w:lvl w:ilvl="0" w:tplc="DD743FA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0508E6"/>
    <w:multiLevelType w:val="hybridMultilevel"/>
    <w:tmpl w:val="30DA76C2"/>
    <w:lvl w:ilvl="0" w:tplc="49AA78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8D52470"/>
    <w:multiLevelType w:val="hybridMultilevel"/>
    <w:tmpl w:val="193A452A"/>
    <w:lvl w:ilvl="0" w:tplc="CD4EE8D0">
      <w:start w:val="1"/>
      <w:numFmt w:val="decimal"/>
      <w:lvlText w:val="%1)"/>
      <w:lvlJc w:val="left"/>
      <w:pPr>
        <w:ind w:left="1080" w:hanging="360"/>
      </w:pPr>
      <w:rPr>
        <w:rFonts w:ascii="Source Sans Pro" w:hAnsi="Source Sans Pro" w:cs="Times New Roman" w:hint="default"/>
        <w:b/>
        <w:color w:val="08080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33C07D89"/>
    <w:multiLevelType w:val="hybridMultilevel"/>
    <w:tmpl w:val="1CA655FC"/>
    <w:lvl w:ilvl="0" w:tplc="38821AA2">
      <w:start w:val="1"/>
      <w:numFmt w:val="lowerLetter"/>
      <w:lvlText w:val="%1)"/>
      <w:lvlJc w:val="left"/>
      <w:pPr>
        <w:ind w:left="776" w:hanging="492"/>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36691215"/>
    <w:multiLevelType w:val="hybridMultilevel"/>
    <w:tmpl w:val="B4B4E3D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9C73A1A"/>
    <w:multiLevelType w:val="hybridMultilevel"/>
    <w:tmpl w:val="1AE404BE"/>
    <w:lvl w:ilvl="0" w:tplc="ED28D760">
      <w:start w:val="1"/>
      <w:numFmt w:val="decimal"/>
      <w:lvlText w:val="%1)"/>
      <w:lvlJc w:val="left"/>
      <w:pPr>
        <w:ind w:left="644" w:hanging="360"/>
      </w:pPr>
      <w:rPr>
        <w:b w:val="0"/>
        <w:i w:val="0"/>
        <w:color w:val="080808"/>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49D77ECD"/>
    <w:multiLevelType w:val="hybridMultilevel"/>
    <w:tmpl w:val="A3F6A4B0"/>
    <w:lvl w:ilvl="0" w:tplc="38821AA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4AE57B5D"/>
    <w:multiLevelType w:val="hybridMultilevel"/>
    <w:tmpl w:val="1BDE850A"/>
    <w:lvl w:ilvl="0" w:tplc="A37AEE7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57406F62"/>
    <w:multiLevelType w:val="hybridMultilevel"/>
    <w:tmpl w:val="877C29C4"/>
    <w:lvl w:ilvl="0" w:tplc="49AA78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C8511C1"/>
    <w:multiLevelType w:val="hybridMultilevel"/>
    <w:tmpl w:val="962A46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609C0FBB"/>
    <w:multiLevelType w:val="hybridMultilevel"/>
    <w:tmpl w:val="763C4292"/>
    <w:lvl w:ilvl="0" w:tplc="C07A8F26">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5A369C0"/>
    <w:multiLevelType w:val="hybridMultilevel"/>
    <w:tmpl w:val="210EA102"/>
    <w:lvl w:ilvl="0" w:tplc="5CCA0F08">
      <w:start w:val="1"/>
      <w:numFmt w:val="decimal"/>
      <w:lvlText w:val="%1."/>
      <w:lvlJc w:val="left"/>
      <w:pPr>
        <w:ind w:left="1068" w:hanging="70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BB21DB"/>
    <w:multiLevelType w:val="hybridMultilevel"/>
    <w:tmpl w:val="C9E2637E"/>
    <w:lvl w:ilvl="0" w:tplc="157471EC">
      <w:start w:val="2"/>
      <w:numFmt w:val="bullet"/>
      <w:lvlText w:val=""/>
      <w:lvlJc w:val="left"/>
      <w:pPr>
        <w:ind w:left="720" w:hanging="360"/>
      </w:pPr>
      <w:rPr>
        <w:rFonts w:ascii="Symbol" w:eastAsiaTheme="minorHAnsi" w:hAnsi="Symbol" w:cstheme="minorHAnsi"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A272C5"/>
    <w:multiLevelType w:val="hybridMultilevel"/>
    <w:tmpl w:val="8898D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3"/>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8"/>
  </w:num>
  <w:num w:numId="16">
    <w:abstractNumId w:val="0"/>
  </w:num>
  <w:num w:numId="17">
    <w:abstractNumId w:val="2"/>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61"/>
    <w:rsid w:val="000216EC"/>
    <w:rsid w:val="00022D4F"/>
    <w:rsid w:val="00042561"/>
    <w:rsid w:val="00082D58"/>
    <w:rsid w:val="0009050C"/>
    <w:rsid w:val="000C1463"/>
    <w:rsid w:val="000F3C5B"/>
    <w:rsid w:val="000F65FE"/>
    <w:rsid w:val="00107EAB"/>
    <w:rsid w:val="001724D0"/>
    <w:rsid w:val="001872AC"/>
    <w:rsid w:val="00195E54"/>
    <w:rsid w:val="001B1B3D"/>
    <w:rsid w:val="001B3A2D"/>
    <w:rsid w:val="001C3982"/>
    <w:rsid w:val="001D3F44"/>
    <w:rsid w:val="001E4B2A"/>
    <w:rsid w:val="0021772E"/>
    <w:rsid w:val="00241C48"/>
    <w:rsid w:val="00252145"/>
    <w:rsid w:val="00262D96"/>
    <w:rsid w:val="002731F1"/>
    <w:rsid w:val="00280FBE"/>
    <w:rsid w:val="00282C00"/>
    <w:rsid w:val="002A1B0E"/>
    <w:rsid w:val="002B0108"/>
    <w:rsid w:val="002B1CA8"/>
    <w:rsid w:val="002D534E"/>
    <w:rsid w:val="002E400D"/>
    <w:rsid w:val="002E7534"/>
    <w:rsid w:val="00300E03"/>
    <w:rsid w:val="0030600B"/>
    <w:rsid w:val="0031336F"/>
    <w:rsid w:val="00325C59"/>
    <w:rsid w:val="00332EE3"/>
    <w:rsid w:val="003335D4"/>
    <w:rsid w:val="0033399E"/>
    <w:rsid w:val="00341428"/>
    <w:rsid w:val="00354A5B"/>
    <w:rsid w:val="003562CA"/>
    <w:rsid w:val="003640DD"/>
    <w:rsid w:val="00366EEF"/>
    <w:rsid w:val="003755AE"/>
    <w:rsid w:val="00377FD0"/>
    <w:rsid w:val="00387243"/>
    <w:rsid w:val="00394C44"/>
    <w:rsid w:val="0039534A"/>
    <w:rsid w:val="003F1668"/>
    <w:rsid w:val="00411140"/>
    <w:rsid w:val="00451938"/>
    <w:rsid w:val="00457420"/>
    <w:rsid w:val="0047272E"/>
    <w:rsid w:val="004B7964"/>
    <w:rsid w:val="004D056E"/>
    <w:rsid w:val="004D1AEF"/>
    <w:rsid w:val="004D425F"/>
    <w:rsid w:val="004F64B3"/>
    <w:rsid w:val="005024B3"/>
    <w:rsid w:val="00512323"/>
    <w:rsid w:val="00521BB6"/>
    <w:rsid w:val="005234C5"/>
    <w:rsid w:val="00543AC4"/>
    <w:rsid w:val="00543BDF"/>
    <w:rsid w:val="00561354"/>
    <w:rsid w:val="00576A04"/>
    <w:rsid w:val="005902AC"/>
    <w:rsid w:val="00593187"/>
    <w:rsid w:val="005D4AFB"/>
    <w:rsid w:val="005D53A4"/>
    <w:rsid w:val="005F3EF9"/>
    <w:rsid w:val="0060054A"/>
    <w:rsid w:val="0060643B"/>
    <w:rsid w:val="00616D3F"/>
    <w:rsid w:val="006202E6"/>
    <w:rsid w:val="0062440F"/>
    <w:rsid w:val="00653922"/>
    <w:rsid w:val="006573A0"/>
    <w:rsid w:val="00693ECD"/>
    <w:rsid w:val="006B05A5"/>
    <w:rsid w:val="006F1C57"/>
    <w:rsid w:val="00723894"/>
    <w:rsid w:val="00724321"/>
    <w:rsid w:val="00725D5A"/>
    <w:rsid w:val="00730888"/>
    <w:rsid w:val="00743D8B"/>
    <w:rsid w:val="00746540"/>
    <w:rsid w:val="00750842"/>
    <w:rsid w:val="0076316D"/>
    <w:rsid w:val="00776914"/>
    <w:rsid w:val="007A031A"/>
    <w:rsid w:val="007B0118"/>
    <w:rsid w:val="007C2531"/>
    <w:rsid w:val="007E379C"/>
    <w:rsid w:val="00804731"/>
    <w:rsid w:val="00862F80"/>
    <w:rsid w:val="00863447"/>
    <w:rsid w:val="0087468D"/>
    <w:rsid w:val="00896F36"/>
    <w:rsid w:val="008A56FF"/>
    <w:rsid w:val="008A6545"/>
    <w:rsid w:val="008C1210"/>
    <w:rsid w:val="008C7B36"/>
    <w:rsid w:val="008D2B79"/>
    <w:rsid w:val="008E149D"/>
    <w:rsid w:val="00900B44"/>
    <w:rsid w:val="00910215"/>
    <w:rsid w:val="00945C57"/>
    <w:rsid w:val="009C4413"/>
    <w:rsid w:val="009E5922"/>
    <w:rsid w:val="009F50AC"/>
    <w:rsid w:val="00A21178"/>
    <w:rsid w:val="00A24199"/>
    <w:rsid w:val="00A36BCF"/>
    <w:rsid w:val="00A42699"/>
    <w:rsid w:val="00A544F1"/>
    <w:rsid w:val="00A92B41"/>
    <w:rsid w:val="00AA048B"/>
    <w:rsid w:val="00AA4336"/>
    <w:rsid w:val="00AB39E3"/>
    <w:rsid w:val="00AB423F"/>
    <w:rsid w:val="00AD4ADF"/>
    <w:rsid w:val="00AD509B"/>
    <w:rsid w:val="00AF640E"/>
    <w:rsid w:val="00B27709"/>
    <w:rsid w:val="00B34AE8"/>
    <w:rsid w:val="00B43CC5"/>
    <w:rsid w:val="00B45D31"/>
    <w:rsid w:val="00B4628C"/>
    <w:rsid w:val="00B512EB"/>
    <w:rsid w:val="00B60FD8"/>
    <w:rsid w:val="00B75924"/>
    <w:rsid w:val="00BB6538"/>
    <w:rsid w:val="00BB6560"/>
    <w:rsid w:val="00BC0BA1"/>
    <w:rsid w:val="00BD27FC"/>
    <w:rsid w:val="00C03BC3"/>
    <w:rsid w:val="00C110CB"/>
    <w:rsid w:val="00C20A11"/>
    <w:rsid w:val="00C40C5D"/>
    <w:rsid w:val="00CA63BC"/>
    <w:rsid w:val="00CC002B"/>
    <w:rsid w:val="00CD0154"/>
    <w:rsid w:val="00CE51FF"/>
    <w:rsid w:val="00D0549C"/>
    <w:rsid w:val="00D1046D"/>
    <w:rsid w:val="00D10614"/>
    <w:rsid w:val="00D157D2"/>
    <w:rsid w:val="00D42713"/>
    <w:rsid w:val="00D464BC"/>
    <w:rsid w:val="00D50A09"/>
    <w:rsid w:val="00D57527"/>
    <w:rsid w:val="00D720B1"/>
    <w:rsid w:val="00DB0566"/>
    <w:rsid w:val="00DE1480"/>
    <w:rsid w:val="00DE4ADE"/>
    <w:rsid w:val="00DE6F92"/>
    <w:rsid w:val="00E22C7F"/>
    <w:rsid w:val="00E35AFF"/>
    <w:rsid w:val="00E87C3C"/>
    <w:rsid w:val="00E95740"/>
    <w:rsid w:val="00EB33AA"/>
    <w:rsid w:val="00EF3C97"/>
    <w:rsid w:val="00F14EE9"/>
    <w:rsid w:val="00F26DC2"/>
    <w:rsid w:val="00F34752"/>
    <w:rsid w:val="00F423D6"/>
    <w:rsid w:val="00F47D69"/>
    <w:rsid w:val="00F64D61"/>
    <w:rsid w:val="00F73894"/>
    <w:rsid w:val="00FD001D"/>
    <w:rsid w:val="00FD2B06"/>
    <w:rsid w:val="00FE6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2844"/>
  <w15:chartTrackingRefBased/>
  <w15:docId w15:val="{AB721491-CA06-4C63-96D8-56461577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3F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ist Paragraph,Akapit z listą BS,lp1,Preambuła,L1,sw tekst,T_SZ_List Paragraph,Akapit z listą5,Podsis rysunku,Bullet Number,List Paragraph2,ISCG Numerowanie,lp11,List Paragraph11,Bullet 1,Use Case List Paragraph"/>
    <w:basedOn w:val="Normalny"/>
    <w:link w:val="AkapitzlistZnak"/>
    <w:uiPriority w:val="34"/>
    <w:qFormat/>
    <w:rsid w:val="00F64D61"/>
    <w:pPr>
      <w:ind w:left="720"/>
      <w:contextualSpacing/>
    </w:pPr>
  </w:style>
  <w:style w:type="paragraph" w:styleId="Nagwek">
    <w:name w:val="header"/>
    <w:basedOn w:val="Normalny"/>
    <w:link w:val="NagwekZnak"/>
    <w:uiPriority w:val="99"/>
    <w:unhideWhenUsed/>
    <w:rsid w:val="009E59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5922"/>
  </w:style>
  <w:style w:type="paragraph" w:styleId="Stopka">
    <w:name w:val="footer"/>
    <w:basedOn w:val="Normalny"/>
    <w:link w:val="StopkaZnak"/>
    <w:uiPriority w:val="99"/>
    <w:unhideWhenUsed/>
    <w:rsid w:val="009E59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5922"/>
  </w:style>
  <w:style w:type="character" w:customStyle="1" w:styleId="AkapitzlistZnak">
    <w:name w:val="Akapit z listą Znak"/>
    <w:aliases w:val="CW_Lista Znak,Numerowanie Znak,List Paragraph Znak,Akapit z listą BS Znak,lp1 Znak,Preambuła Znak,L1 Znak,sw tekst Znak,T_SZ_List Paragraph Znak,Akapit z listą5 Znak,Podsis rysunku Znak,Bullet Number Znak,List Paragraph2 Znak"/>
    <w:link w:val="Akapitzlist"/>
    <w:uiPriority w:val="34"/>
    <w:qFormat/>
    <w:locked/>
    <w:rsid w:val="00A42699"/>
  </w:style>
  <w:style w:type="character" w:styleId="Odwoaniedokomentarza">
    <w:name w:val="annotation reference"/>
    <w:basedOn w:val="Domylnaczcionkaakapitu"/>
    <w:uiPriority w:val="99"/>
    <w:semiHidden/>
    <w:unhideWhenUsed/>
    <w:rsid w:val="00A42699"/>
    <w:rPr>
      <w:sz w:val="16"/>
      <w:szCs w:val="16"/>
    </w:rPr>
  </w:style>
  <w:style w:type="paragraph" w:styleId="Tekstkomentarza">
    <w:name w:val="annotation text"/>
    <w:basedOn w:val="Normalny"/>
    <w:link w:val="TekstkomentarzaZnak"/>
    <w:uiPriority w:val="99"/>
    <w:semiHidden/>
    <w:unhideWhenUsed/>
    <w:rsid w:val="00A426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2699"/>
    <w:rPr>
      <w:sz w:val="20"/>
      <w:szCs w:val="20"/>
    </w:rPr>
  </w:style>
  <w:style w:type="paragraph" w:styleId="Tematkomentarza">
    <w:name w:val="annotation subject"/>
    <w:basedOn w:val="Tekstkomentarza"/>
    <w:next w:val="Tekstkomentarza"/>
    <w:link w:val="TematkomentarzaZnak"/>
    <w:uiPriority w:val="99"/>
    <w:semiHidden/>
    <w:unhideWhenUsed/>
    <w:rsid w:val="00A42699"/>
    <w:rPr>
      <w:b/>
      <w:bCs/>
    </w:rPr>
  </w:style>
  <w:style w:type="character" w:customStyle="1" w:styleId="TematkomentarzaZnak">
    <w:name w:val="Temat komentarza Znak"/>
    <w:basedOn w:val="TekstkomentarzaZnak"/>
    <w:link w:val="Tematkomentarza"/>
    <w:uiPriority w:val="99"/>
    <w:semiHidden/>
    <w:rsid w:val="00A42699"/>
    <w:rPr>
      <w:b/>
      <w:bCs/>
      <w:sz w:val="20"/>
      <w:szCs w:val="20"/>
    </w:rPr>
  </w:style>
  <w:style w:type="paragraph" w:customStyle="1" w:styleId="Default">
    <w:name w:val="Default"/>
    <w:rsid w:val="00A24199"/>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723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0410">
      <w:bodyDiv w:val="1"/>
      <w:marLeft w:val="0"/>
      <w:marRight w:val="0"/>
      <w:marTop w:val="0"/>
      <w:marBottom w:val="0"/>
      <w:divBdr>
        <w:top w:val="none" w:sz="0" w:space="0" w:color="auto"/>
        <w:left w:val="none" w:sz="0" w:space="0" w:color="auto"/>
        <w:bottom w:val="none" w:sz="0" w:space="0" w:color="auto"/>
        <w:right w:val="none" w:sz="0" w:space="0" w:color="auto"/>
      </w:divBdr>
    </w:div>
    <w:div w:id="87968305">
      <w:bodyDiv w:val="1"/>
      <w:marLeft w:val="0"/>
      <w:marRight w:val="0"/>
      <w:marTop w:val="0"/>
      <w:marBottom w:val="0"/>
      <w:divBdr>
        <w:top w:val="none" w:sz="0" w:space="0" w:color="auto"/>
        <w:left w:val="none" w:sz="0" w:space="0" w:color="auto"/>
        <w:bottom w:val="none" w:sz="0" w:space="0" w:color="auto"/>
        <w:right w:val="none" w:sz="0" w:space="0" w:color="auto"/>
      </w:divBdr>
    </w:div>
    <w:div w:id="905605390">
      <w:bodyDiv w:val="1"/>
      <w:marLeft w:val="0"/>
      <w:marRight w:val="0"/>
      <w:marTop w:val="0"/>
      <w:marBottom w:val="0"/>
      <w:divBdr>
        <w:top w:val="none" w:sz="0" w:space="0" w:color="auto"/>
        <w:left w:val="none" w:sz="0" w:space="0" w:color="auto"/>
        <w:bottom w:val="none" w:sz="0" w:space="0" w:color="auto"/>
        <w:right w:val="none" w:sz="0" w:space="0" w:color="auto"/>
      </w:divBdr>
    </w:div>
    <w:div w:id="990907355">
      <w:bodyDiv w:val="1"/>
      <w:marLeft w:val="0"/>
      <w:marRight w:val="0"/>
      <w:marTop w:val="0"/>
      <w:marBottom w:val="0"/>
      <w:divBdr>
        <w:top w:val="none" w:sz="0" w:space="0" w:color="auto"/>
        <w:left w:val="none" w:sz="0" w:space="0" w:color="auto"/>
        <w:bottom w:val="none" w:sz="0" w:space="0" w:color="auto"/>
        <w:right w:val="none" w:sz="0" w:space="0" w:color="auto"/>
      </w:divBdr>
    </w:div>
    <w:div w:id="1091001125">
      <w:bodyDiv w:val="1"/>
      <w:marLeft w:val="0"/>
      <w:marRight w:val="0"/>
      <w:marTop w:val="0"/>
      <w:marBottom w:val="0"/>
      <w:divBdr>
        <w:top w:val="none" w:sz="0" w:space="0" w:color="auto"/>
        <w:left w:val="none" w:sz="0" w:space="0" w:color="auto"/>
        <w:bottom w:val="none" w:sz="0" w:space="0" w:color="auto"/>
        <w:right w:val="none" w:sz="0" w:space="0" w:color="auto"/>
      </w:divBdr>
    </w:div>
    <w:div w:id="1357346762">
      <w:bodyDiv w:val="1"/>
      <w:marLeft w:val="0"/>
      <w:marRight w:val="0"/>
      <w:marTop w:val="0"/>
      <w:marBottom w:val="0"/>
      <w:divBdr>
        <w:top w:val="none" w:sz="0" w:space="0" w:color="auto"/>
        <w:left w:val="none" w:sz="0" w:space="0" w:color="auto"/>
        <w:bottom w:val="none" w:sz="0" w:space="0" w:color="auto"/>
        <w:right w:val="none" w:sz="0" w:space="0" w:color="auto"/>
      </w:divBdr>
    </w:div>
    <w:div w:id="1494681120">
      <w:bodyDiv w:val="1"/>
      <w:marLeft w:val="0"/>
      <w:marRight w:val="0"/>
      <w:marTop w:val="0"/>
      <w:marBottom w:val="0"/>
      <w:divBdr>
        <w:top w:val="none" w:sz="0" w:space="0" w:color="auto"/>
        <w:left w:val="none" w:sz="0" w:space="0" w:color="auto"/>
        <w:bottom w:val="none" w:sz="0" w:space="0" w:color="auto"/>
        <w:right w:val="none" w:sz="0" w:space="0" w:color="auto"/>
      </w:divBdr>
    </w:div>
    <w:div w:id="1653096600">
      <w:bodyDiv w:val="1"/>
      <w:marLeft w:val="0"/>
      <w:marRight w:val="0"/>
      <w:marTop w:val="0"/>
      <w:marBottom w:val="0"/>
      <w:divBdr>
        <w:top w:val="none" w:sz="0" w:space="0" w:color="auto"/>
        <w:left w:val="none" w:sz="0" w:space="0" w:color="auto"/>
        <w:bottom w:val="none" w:sz="0" w:space="0" w:color="auto"/>
        <w:right w:val="none" w:sz="0" w:space="0" w:color="auto"/>
      </w:divBdr>
    </w:div>
    <w:div w:id="20446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0105464E420648A15A7922B36733A4" ma:contentTypeVersion="10" ma:contentTypeDescription="Utwórz nowy dokument." ma:contentTypeScope="" ma:versionID="6ad597122ef15a4585e256dc78ee3a26">
  <xsd:schema xmlns:xsd="http://www.w3.org/2001/XMLSchema" xmlns:xs="http://www.w3.org/2001/XMLSchema" xmlns:p="http://schemas.microsoft.com/office/2006/metadata/properties" xmlns:ns2="3cc74686-86ea-4ac5-a194-9db083df6164" xmlns:ns3="397c1374-820b-43d4-b567-a0eb961537f1" targetNamespace="http://schemas.microsoft.com/office/2006/metadata/properties" ma:root="true" ma:fieldsID="ee817392985cab72dc61d8a61d754eda" ns2:_="" ns3:_="">
    <xsd:import namespace="3cc74686-86ea-4ac5-a194-9db083df6164"/>
    <xsd:import namespace="397c1374-820b-43d4-b567-a0eb96153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74686-86ea-4ac5-a194-9db083df6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c1374-820b-43d4-b567-a0eb961537f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FB745-15B5-4B16-95AE-43CA07849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74686-86ea-4ac5-a194-9db083df6164"/>
    <ds:schemaRef ds:uri="397c1374-820b-43d4-b567-a0eb96153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9224B-925A-4D8A-AAAD-DE1A9F08B5A5}">
  <ds:schemaRefs>
    <ds:schemaRef ds:uri="http://schemas.microsoft.com/sharepoint/v3/contenttype/forms"/>
  </ds:schemaRefs>
</ds:datastoreItem>
</file>

<file path=customXml/itemProps3.xml><?xml version="1.0" encoding="utf-8"?>
<ds:datastoreItem xmlns:ds="http://schemas.openxmlformats.org/officeDocument/2006/customXml" ds:itemID="{455436A9-DAA9-4508-BBDA-9AEF6520278E}">
  <ds:schemaRefs>
    <ds:schemaRef ds:uri="http://schemas.openxmlformats.org/package/2006/metadata/core-properties"/>
    <ds:schemaRef ds:uri="http://purl.org/dc/dcmitype/"/>
    <ds:schemaRef ds:uri="http://schemas.microsoft.com/office/infopath/2007/PartnerControls"/>
    <ds:schemaRef ds:uri="397c1374-820b-43d4-b567-a0eb961537f1"/>
    <ds:schemaRef ds:uri="http://purl.org/dc/elements/1.1/"/>
    <ds:schemaRef ds:uri="http://schemas.microsoft.com/office/2006/metadata/properties"/>
    <ds:schemaRef ds:uri="http://schemas.microsoft.com/office/2006/documentManagement/types"/>
    <ds:schemaRef ds:uri="http://purl.org/dc/terms/"/>
    <ds:schemaRef ds:uri="3cc74686-86ea-4ac5-a194-9db083df616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5721</Words>
  <Characters>34332</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Gryk, Miroslaw</dc:creator>
  <cp:keywords/>
  <dc:description/>
  <cp:lastModifiedBy>Marta</cp:lastModifiedBy>
  <cp:revision>4</cp:revision>
  <cp:lastPrinted>2022-02-11T13:22:00Z</cp:lastPrinted>
  <dcterms:created xsi:type="dcterms:W3CDTF">2022-02-11T12:44:00Z</dcterms:created>
  <dcterms:modified xsi:type="dcterms:W3CDTF">2022-02-11T13:30:00Z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0x010100100105464E420648A15A7922B36733A4</vt:lpwstr>
  </property>
</Properties>
</file>