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D66B" w14:textId="77777777" w:rsidR="00E7687A" w:rsidRDefault="00E7687A" w:rsidP="0096004B">
      <w:pPr>
        <w:pStyle w:val="Listanumerowana3"/>
      </w:pPr>
    </w:p>
    <w:p w14:paraId="5183AC06" w14:textId="77777777" w:rsidR="00E7687A" w:rsidRPr="00BD313E" w:rsidRDefault="00613EED" w:rsidP="00BD313E">
      <w:pPr>
        <w:pStyle w:val="Bezodstpw"/>
        <w:spacing w:line="276" w:lineRule="auto"/>
        <w:rPr>
          <w:rFonts w:ascii="Times New Roman" w:hAnsi="Times New Roman" w:cs="Times New Roman"/>
        </w:rPr>
      </w:pPr>
      <w:r>
        <w:rPr>
          <w:rFonts w:ascii="Times New Roman" w:hAnsi="Times New Roman" w:cs="Times New Roman"/>
          <w:noProof/>
          <w:lang w:eastAsia="pl-PL"/>
        </w:rPr>
        <w:drawing>
          <wp:inline distT="0" distB="0" distL="0" distR="0" wp14:anchorId="2A1EBF66" wp14:editId="78A166DF">
            <wp:extent cx="5913755" cy="26517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2651760"/>
                    </a:xfrm>
                    <a:prstGeom prst="rect">
                      <a:avLst/>
                    </a:prstGeom>
                    <a:noFill/>
                  </pic:spPr>
                </pic:pic>
              </a:graphicData>
            </a:graphic>
          </wp:inline>
        </w:drawing>
      </w:r>
    </w:p>
    <w:p w14:paraId="436B4443" w14:textId="77777777" w:rsidR="00E7687A" w:rsidRPr="00D94C61" w:rsidRDefault="00B6741C">
      <w:pPr>
        <w:pStyle w:val="Bezodstpw"/>
        <w:spacing w:line="276" w:lineRule="auto"/>
        <w:jc w:val="center"/>
        <w:rPr>
          <w:rFonts w:ascii="Times New Roman" w:hAnsi="Times New Roman" w:cs="Times New Roman"/>
          <w:sz w:val="36"/>
          <w:szCs w:val="36"/>
        </w:rPr>
      </w:pPr>
      <w:r w:rsidRPr="00D94C61">
        <w:rPr>
          <w:rFonts w:ascii="Times New Roman" w:hAnsi="Times New Roman" w:cs="Times New Roman"/>
          <w:sz w:val="36"/>
          <w:szCs w:val="36"/>
        </w:rPr>
        <w:t>SPECYFIKACJA WARUNKÓW ZAMÓWIENIA</w:t>
      </w:r>
    </w:p>
    <w:p w14:paraId="05268F44" w14:textId="77777777" w:rsidR="00D94C61" w:rsidRPr="00D94C61" w:rsidRDefault="00B6741C" w:rsidP="00D94C61">
      <w:pPr>
        <w:pStyle w:val="Bezodstpw"/>
        <w:spacing w:line="276" w:lineRule="auto"/>
        <w:jc w:val="center"/>
        <w:rPr>
          <w:rFonts w:ascii="Times New Roman" w:hAnsi="Times New Roman" w:cs="Times New Roman"/>
          <w:sz w:val="36"/>
          <w:szCs w:val="36"/>
        </w:rPr>
      </w:pPr>
      <w:r w:rsidRPr="00D94C61">
        <w:rPr>
          <w:rFonts w:ascii="Times New Roman" w:hAnsi="Times New Roman" w:cs="Times New Roman"/>
          <w:sz w:val="36"/>
          <w:szCs w:val="36"/>
        </w:rPr>
        <w:t>„SWZ”</w:t>
      </w:r>
    </w:p>
    <w:p w14:paraId="3352DDC6" w14:textId="77777777" w:rsidR="00613EED" w:rsidRPr="00613EED" w:rsidRDefault="00613EED" w:rsidP="00724978">
      <w:pPr>
        <w:pStyle w:val="Bezodstpw"/>
        <w:spacing w:line="276" w:lineRule="auto"/>
        <w:jc w:val="both"/>
        <w:rPr>
          <w:rFonts w:ascii="Times New Roman" w:hAnsi="Times New Roman" w:cs="Times New Roman"/>
        </w:rPr>
      </w:pPr>
      <w:r w:rsidRPr="00613EED">
        <w:rPr>
          <w:rFonts w:ascii="Times New Roman" w:hAnsi="Times New Roman" w:cs="Times New Roman"/>
        </w:rPr>
        <w:t xml:space="preserve">w postępowaniu o udzielenie zamówienia publicznego prowadzonego w trybie podstawowym bez negocjacji, zgodnie z art. 275 pkt 1 </w:t>
      </w:r>
      <w:r w:rsidR="00BD313E">
        <w:rPr>
          <w:rFonts w:ascii="Times New Roman" w:hAnsi="Times New Roman" w:cs="Times New Roman"/>
        </w:rPr>
        <w:t>w zw</w:t>
      </w:r>
      <w:r w:rsidR="00724978">
        <w:rPr>
          <w:rFonts w:ascii="Times New Roman" w:hAnsi="Times New Roman" w:cs="Times New Roman"/>
        </w:rPr>
        <w:t>.</w:t>
      </w:r>
      <w:r w:rsidR="00BD313E">
        <w:rPr>
          <w:rFonts w:ascii="Times New Roman" w:hAnsi="Times New Roman" w:cs="Times New Roman"/>
        </w:rPr>
        <w:t xml:space="preserve"> z art. 30 ust. 4 </w:t>
      </w:r>
      <w:r w:rsidRPr="00613EED">
        <w:rPr>
          <w:rFonts w:ascii="Times New Roman" w:hAnsi="Times New Roman" w:cs="Times New Roman"/>
        </w:rPr>
        <w:t xml:space="preserve">ustawy z dnia 11 września 2019 r. Prawo zamówień publicznych (Dz. U. z 2023 r. poz. 1605 z </w:t>
      </w:r>
      <w:proofErr w:type="spellStart"/>
      <w:r w:rsidRPr="00613EED">
        <w:rPr>
          <w:rFonts w:ascii="Times New Roman" w:hAnsi="Times New Roman" w:cs="Times New Roman"/>
        </w:rPr>
        <w:t>późn</w:t>
      </w:r>
      <w:proofErr w:type="spellEnd"/>
      <w:r w:rsidRPr="00613EED">
        <w:rPr>
          <w:rFonts w:ascii="Times New Roman" w:hAnsi="Times New Roman" w:cs="Times New Roman"/>
        </w:rPr>
        <w:t>. zm.) o wartości zamówienia nie pr</w:t>
      </w:r>
      <w:r w:rsidR="00BD313E">
        <w:rPr>
          <w:rFonts w:ascii="Times New Roman" w:hAnsi="Times New Roman" w:cs="Times New Roman"/>
        </w:rPr>
        <w:t xml:space="preserve">zekraczającej progów unijnych </w:t>
      </w:r>
      <w:r w:rsidRPr="00613EED">
        <w:rPr>
          <w:rFonts w:ascii="Times New Roman" w:hAnsi="Times New Roman" w:cs="Times New Roman"/>
        </w:rPr>
        <w:t xml:space="preserve">o jakich stanowi art. 3 ww. Ustawy – dalej zwanej </w:t>
      </w:r>
      <w:proofErr w:type="spellStart"/>
      <w:r w:rsidRPr="00613EED">
        <w:rPr>
          <w:rFonts w:ascii="Times New Roman" w:hAnsi="Times New Roman" w:cs="Times New Roman"/>
        </w:rPr>
        <w:t>p.z.p</w:t>
      </w:r>
      <w:proofErr w:type="spellEnd"/>
      <w:r w:rsidRPr="00613EED">
        <w:rPr>
          <w:rFonts w:ascii="Times New Roman" w:hAnsi="Times New Roman" w:cs="Times New Roman"/>
        </w:rPr>
        <w:t>., na zadanie pn.:</w:t>
      </w:r>
    </w:p>
    <w:p w14:paraId="0D12C601" w14:textId="77777777" w:rsidR="00E7687A" w:rsidRDefault="00724978" w:rsidP="00724978">
      <w:pPr>
        <w:pStyle w:val="Bezodstpw"/>
        <w:spacing w:line="276" w:lineRule="auto"/>
        <w:jc w:val="both"/>
        <w:rPr>
          <w:rFonts w:ascii="Times New Roman" w:hAnsi="Times New Roman" w:cs="Times New Roman"/>
        </w:rPr>
      </w:pPr>
      <w:r>
        <w:rPr>
          <w:rFonts w:ascii="Times New Roman" w:hAnsi="Times New Roman" w:cs="Times New Roman"/>
        </w:rPr>
        <w:t xml:space="preserve"> </w:t>
      </w:r>
    </w:p>
    <w:p w14:paraId="2442DC5F" w14:textId="3BE74AAD" w:rsidR="00E7687A" w:rsidRPr="00724978" w:rsidRDefault="00BD313E" w:rsidP="00FA09D1">
      <w:pPr>
        <w:pStyle w:val="Tytu"/>
        <w:spacing w:line="276" w:lineRule="auto"/>
        <w:jc w:val="center"/>
        <w:rPr>
          <w:rFonts w:ascii="Times New Roman" w:hAnsi="Times New Roman"/>
          <w:szCs w:val="24"/>
          <w:shd w:val="clear" w:color="auto" w:fill="FFFFFF"/>
        </w:rPr>
      </w:pPr>
      <w:bookmarkStart w:id="0" w:name="_Hlk152884625"/>
      <w:r w:rsidRPr="00BD313E">
        <w:rPr>
          <w:rFonts w:ascii="Times New Roman" w:hAnsi="Times New Roman"/>
          <w:bCs/>
          <w:szCs w:val="24"/>
          <w:shd w:val="clear" w:color="auto" w:fill="FFFFFF"/>
        </w:rPr>
        <w:t>Zakup i dostawa narzędzi informatycznych i sprzętu wraz z innymi rozwiązaniami aplikacyjnymi, dostosowanych do potrze</w:t>
      </w:r>
      <w:r w:rsidR="00724978">
        <w:rPr>
          <w:rFonts w:ascii="Times New Roman" w:hAnsi="Times New Roman"/>
          <w:bCs/>
          <w:szCs w:val="24"/>
          <w:shd w:val="clear" w:color="auto" w:fill="FFFFFF"/>
        </w:rPr>
        <w:t xml:space="preserve">b osób z niepełnosprawnościami, </w:t>
      </w:r>
      <w:r w:rsidR="00FA09D1">
        <w:rPr>
          <w:rFonts w:ascii="Times New Roman" w:hAnsi="Times New Roman"/>
          <w:bCs/>
          <w:szCs w:val="24"/>
          <w:shd w:val="clear" w:color="auto" w:fill="FFFFFF"/>
        </w:rPr>
        <w:br/>
      </w:r>
      <w:r w:rsidRPr="00BD313E">
        <w:rPr>
          <w:rFonts w:ascii="Times New Roman" w:hAnsi="Times New Roman"/>
          <w:bCs/>
          <w:szCs w:val="24"/>
          <w:shd w:val="clear" w:color="auto" w:fill="FFFFFF"/>
        </w:rPr>
        <w:t>służąc</w:t>
      </w:r>
      <w:r w:rsidR="00F37D35">
        <w:rPr>
          <w:rFonts w:ascii="Times New Roman" w:hAnsi="Times New Roman"/>
          <w:bCs/>
          <w:szCs w:val="24"/>
          <w:shd w:val="clear" w:color="auto" w:fill="FFFFFF"/>
        </w:rPr>
        <w:t>ych</w:t>
      </w:r>
      <w:r w:rsidR="00724978">
        <w:rPr>
          <w:rFonts w:ascii="Times New Roman" w:hAnsi="Times New Roman"/>
          <w:bCs/>
          <w:szCs w:val="24"/>
          <w:shd w:val="clear" w:color="auto" w:fill="FFFFFF"/>
        </w:rPr>
        <w:t xml:space="preserve"> rozbudowie laboratorium </w:t>
      </w:r>
      <w:r w:rsidRPr="00BD313E">
        <w:rPr>
          <w:rFonts w:ascii="Times New Roman" w:hAnsi="Times New Roman"/>
          <w:bCs/>
          <w:szCs w:val="24"/>
          <w:shd w:val="clear" w:color="auto" w:fill="FFFFFF"/>
        </w:rPr>
        <w:t>VR</w:t>
      </w:r>
      <w:r w:rsidR="00F37D35">
        <w:rPr>
          <w:rFonts w:ascii="Times New Roman" w:hAnsi="Times New Roman"/>
          <w:bCs/>
          <w:szCs w:val="24"/>
          <w:shd w:val="clear" w:color="auto" w:fill="FFFFFF"/>
        </w:rPr>
        <w:t xml:space="preserve">. </w:t>
      </w:r>
      <w:r w:rsidR="00724978">
        <w:rPr>
          <w:rFonts w:ascii="Times New Roman" w:hAnsi="Times New Roman"/>
          <w:bCs/>
          <w:szCs w:val="24"/>
          <w:shd w:val="clear" w:color="auto" w:fill="FFFFFF"/>
        </w:rPr>
        <w:br/>
      </w:r>
      <w:bookmarkEnd w:id="0"/>
      <w:r w:rsidR="00F37D35">
        <w:rPr>
          <w:rFonts w:ascii="Times New Roman" w:hAnsi="Times New Roman"/>
          <w:bCs/>
          <w:szCs w:val="24"/>
          <w:shd w:val="clear" w:color="auto" w:fill="FFFFFF"/>
        </w:rPr>
        <w:t xml:space="preserve">Zakup realizowany </w:t>
      </w:r>
      <w:r w:rsidR="004323FE" w:rsidRPr="00F16F9B">
        <w:rPr>
          <w:rFonts w:ascii="Times New Roman" w:hAnsi="Times New Roman"/>
          <w:szCs w:val="24"/>
          <w:shd w:val="clear" w:color="auto" w:fill="FFFFFF"/>
        </w:rPr>
        <w:t>w ramach Projektu p</w:t>
      </w:r>
      <w:r w:rsidR="00F37D35">
        <w:rPr>
          <w:rFonts w:ascii="Times New Roman" w:hAnsi="Times New Roman"/>
          <w:szCs w:val="24"/>
          <w:shd w:val="clear" w:color="auto" w:fill="FFFFFF"/>
        </w:rPr>
        <w:t>od tytuł</w:t>
      </w:r>
      <w:r w:rsidR="00724978">
        <w:rPr>
          <w:rFonts w:ascii="Times New Roman" w:hAnsi="Times New Roman"/>
          <w:szCs w:val="24"/>
          <w:shd w:val="clear" w:color="auto" w:fill="FFFFFF"/>
        </w:rPr>
        <w:t>em</w:t>
      </w:r>
      <w:r w:rsidR="004323FE" w:rsidRPr="00F16F9B">
        <w:rPr>
          <w:rFonts w:ascii="Times New Roman" w:hAnsi="Times New Roman"/>
          <w:szCs w:val="24"/>
          <w:shd w:val="clear" w:color="auto" w:fill="FFFFFF"/>
        </w:rPr>
        <w:t xml:space="preserve"> </w:t>
      </w:r>
      <w:r w:rsidR="00864930">
        <w:rPr>
          <w:rFonts w:ascii="Times New Roman" w:hAnsi="Times New Roman"/>
          <w:szCs w:val="24"/>
          <w:shd w:val="clear" w:color="auto" w:fill="FFFFFF"/>
        </w:rPr>
        <w:t>„</w:t>
      </w:r>
      <w:r w:rsidR="004323FE" w:rsidRPr="00F16F9B">
        <w:rPr>
          <w:rFonts w:ascii="Times New Roman" w:hAnsi="Times New Roman"/>
          <w:szCs w:val="24"/>
          <w:shd w:val="clear" w:color="auto" w:fill="FFFFFF"/>
        </w:rPr>
        <w:t>PPUZ w Nowym Targu uczelnią bez barier</w:t>
      </w:r>
      <w:r w:rsidR="00B6741C" w:rsidRPr="00F16F9B">
        <w:rPr>
          <w:rFonts w:ascii="Times New Roman" w:hAnsi="Times New Roman" w:cs="Times New Roman"/>
          <w:color w:val="000000"/>
        </w:rPr>
        <w:t>”</w:t>
      </w:r>
      <w:r w:rsidR="00724978">
        <w:rPr>
          <w:rFonts w:ascii="Times New Roman" w:hAnsi="Times New Roman" w:cs="Times New Roman"/>
          <w:color w:val="000000"/>
        </w:rPr>
        <w:t xml:space="preserve"> </w:t>
      </w:r>
      <w:r w:rsidR="003A5A6B" w:rsidRPr="00F16F9B">
        <w:rPr>
          <w:rFonts w:ascii="Times New Roman" w:hAnsi="Times New Roman" w:cs="Times New Roman"/>
          <w:color w:val="000000"/>
        </w:rPr>
        <w:t>współfinansowan</w:t>
      </w:r>
      <w:r w:rsidR="00724978">
        <w:rPr>
          <w:rFonts w:ascii="Times New Roman" w:hAnsi="Times New Roman" w:cs="Times New Roman"/>
          <w:color w:val="000000"/>
        </w:rPr>
        <w:t>ym</w:t>
      </w:r>
      <w:r w:rsidR="003A5A6B" w:rsidRPr="00F16F9B">
        <w:rPr>
          <w:rFonts w:ascii="Times New Roman" w:hAnsi="Times New Roman" w:cs="Times New Roman"/>
          <w:color w:val="000000"/>
        </w:rPr>
        <w:t xml:space="preserve"> przez Unię Europejską ze środków Europejskiego Funduszu Społecznego </w:t>
      </w:r>
      <w:r w:rsidR="00724978">
        <w:rPr>
          <w:rFonts w:ascii="Times New Roman" w:hAnsi="Times New Roman" w:cs="Times New Roman"/>
          <w:color w:val="000000"/>
        </w:rPr>
        <w:br/>
      </w:r>
      <w:r w:rsidR="003A5A6B" w:rsidRPr="00F16F9B">
        <w:rPr>
          <w:rFonts w:ascii="Times New Roman" w:hAnsi="Times New Roman" w:cs="Times New Roman"/>
          <w:color w:val="000000"/>
        </w:rPr>
        <w:t xml:space="preserve">w ramach Programu Operacyjnego Wiedza Edukacja Rozwój 2014-2020, </w:t>
      </w:r>
      <w:r w:rsidR="00FA09D1">
        <w:rPr>
          <w:rFonts w:ascii="Times New Roman" w:hAnsi="Times New Roman" w:cs="Times New Roman"/>
          <w:color w:val="000000"/>
        </w:rPr>
        <w:br/>
      </w:r>
      <w:r w:rsidRPr="00BD313E">
        <w:rPr>
          <w:rFonts w:ascii="Times New Roman" w:hAnsi="Times New Roman" w:cs="Times New Roman"/>
          <w:color w:val="000000"/>
        </w:rPr>
        <w:t>Oś priorytetowa III Szkolnictwo wy</w:t>
      </w:r>
      <w:r w:rsidR="00724978">
        <w:rPr>
          <w:rFonts w:ascii="Times New Roman" w:hAnsi="Times New Roman" w:cs="Times New Roman"/>
          <w:color w:val="000000"/>
        </w:rPr>
        <w:t xml:space="preserve">ższe dla gospodarki i rozwoju, </w:t>
      </w:r>
      <w:r w:rsidR="00FA09D1">
        <w:rPr>
          <w:rFonts w:ascii="Times New Roman" w:hAnsi="Times New Roman" w:cs="Times New Roman"/>
          <w:color w:val="000000"/>
        </w:rPr>
        <w:br/>
      </w:r>
      <w:r w:rsidRPr="00BD313E">
        <w:rPr>
          <w:rFonts w:ascii="Times New Roman" w:hAnsi="Times New Roman" w:cs="Times New Roman"/>
          <w:color w:val="000000"/>
        </w:rPr>
        <w:t>Działanie 3.5 Kompleksowe programy szkół wyższych</w:t>
      </w:r>
      <w:r w:rsidR="00F37D35">
        <w:rPr>
          <w:rFonts w:ascii="Times New Roman" w:hAnsi="Times New Roman" w:cs="Times New Roman"/>
          <w:color w:val="000000"/>
        </w:rPr>
        <w:t xml:space="preserve">. </w:t>
      </w:r>
      <w:r w:rsidR="00724978">
        <w:rPr>
          <w:rFonts w:ascii="Times New Roman" w:hAnsi="Times New Roman" w:cs="Times New Roman"/>
          <w:color w:val="000000"/>
        </w:rPr>
        <w:br/>
      </w:r>
      <w:r w:rsidR="00F37D35">
        <w:rPr>
          <w:rFonts w:ascii="Times New Roman" w:hAnsi="Times New Roman" w:cs="Times New Roman"/>
          <w:color w:val="000000"/>
        </w:rPr>
        <w:t>Numer projektu</w:t>
      </w:r>
      <w:r w:rsidR="00724978">
        <w:rPr>
          <w:rFonts w:ascii="Times New Roman" w:hAnsi="Times New Roman" w:cs="Times New Roman"/>
          <w:color w:val="000000"/>
        </w:rPr>
        <w:t>:</w:t>
      </w:r>
      <w:r w:rsidR="00F37D35">
        <w:rPr>
          <w:rFonts w:ascii="Times New Roman" w:hAnsi="Times New Roman" w:cs="Times New Roman"/>
          <w:color w:val="000000"/>
        </w:rPr>
        <w:t xml:space="preserve"> POWR.03.05.0</w:t>
      </w:r>
      <w:r w:rsidR="00724978">
        <w:rPr>
          <w:rFonts w:ascii="Times New Roman" w:hAnsi="Times New Roman" w:cs="Times New Roman"/>
          <w:color w:val="000000"/>
        </w:rPr>
        <w:t>0-00-A065/21</w:t>
      </w:r>
      <w:r w:rsidR="00D94C61">
        <w:rPr>
          <w:rFonts w:ascii="Times New Roman" w:hAnsi="Times New Roman" w:cs="Times New Roman"/>
          <w:color w:val="000000"/>
        </w:rPr>
        <w:t>.</w:t>
      </w:r>
      <w:r w:rsidR="00724978">
        <w:rPr>
          <w:rFonts w:ascii="Times New Roman" w:hAnsi="Times New Roman" w:cs="Times New Roman"/>
          <w:color w:val="000000"/>
        </w:rPr>
        <w:t xml:space="preserve"> </w:t>
      </w:r>
      <w:r w:rsidR="00FA09D1">
        <w:rPr>
          <w:rFonts w:ascii="Times New Roman" w:hAnsi="Times New Roman" w:cs="Times New Roman"/>
          <w:color w:val="000000"/>
        </w:rPr>
        <w:br/>
      </w:r>
      <w:r w:rsidR="00D94C61">
        <w:rPr>
          <w:rFonts w:ascii="Times New Roman" w:hAnsi="Times New Roman" w:cs="Times New Roman"/>
          <w:color w:val="000000"/>
        </w:rPr>
        <w:t>N</w:t>
      </w:r>
      <w:r w:rsidR="003A5A6B" w:rsidRPr="00F16F9B">
        <w:rPr>
          <w:rFonts w:ascii="Times New Roman" w:hAnsi="Times New Roman" w:cs="Times New Roman"/>
          <w:color w:val="000000"/>
        </w:rPr>
        <w:t>r umowy o dofinansowanie projektu: POWR.03.05.00-00-A065/21-00.</w:t>
      </w:r>
    </w:p>
    <w:p w14:paraId="340CF158" w14:textId="77777777" w:rsidR="00E7687A" w:rsidRDefault="00E7687A">
      <w:pPr>
        <w:pStyle w:val="Bezodstpw"/>
        <w:spacing w:line="276" w:lineRule="auto"/>
        <w:rPr>
          <w:rFonts w:ascii="Times New Roman" w:hAnsi="Times New Roman" w:cs="Times New Roman"/>
        </w:rPr>
      </w:pPr>
    </w:p>
    <w:p w14:paraId="6F9385B9" w14:textId="3328919C" w:rsidR="00203E0E" w:rsidRPr="00203E0E" w:rsidRDefault="00203E0E" w:rsidP="00203E0E">
      <w:pPr>
        <w:pStyle w:val="Bezodstpw"/>
        <w:rPr>
          <w:rFonts w:ascii="Times New Roman" w:hAnsi="Times New Roman" w:cs="Times New Roman"/>
        </w:rPr>
      </w:pPr>
      <w:r w:rsidRPr="00203E0E">
        <w:rPr>
          <w:rFonts w:ascii="Times New Roman" w:hAnsi="Times New Roman" w:cs="Times New Roman"/>
        </w:rPr>
        <w:t xml:space="preserve">Przedmiotowe postępowanie prowadzone jest przy użyciu środków komunikacji elektronicznej. </w:t>
      </w:r>
      <w:r w:rsidR="00FA09D1">
        <w:rPr>
          <w:rFonts w:ascii="Times New Roman" w:hAnsi="Times New Roman" w:cs="Times New Roman"/>
        </w:rPr>
        <w:br/>
      </w:r>
      <w:r w:rsidRPr="00203E0E">
        <w:rPr>
          <w:rFonts w:ascii="Times New Roman" w:hAnsi="Times New Roman" w:cs="Times New Roman"/>
        </w:rPr>
        <w:t xml:space="preserve">Oferty należy składać za pośrednictwem systemu </w:t>
      </w:r>
      <w:r w:rsidRPr="00203E0E">
        <w:rPr>
          <w:rFonts w:ascii="Times New Roman" w:hAnsi="Times New Roman" w:cs="Times New Roman"/>
          <w:b/>
        </w:rPr>
        <w:t>platformazakupowa.pl</w:t>
      </w:r>
      <w:r w:rsidRPr="00203E0E">
        <w:rPr>
          <w:rFonts w:ascii="Times New Roman" w:hAnsi="Times New Roman" w:cs="Times New Roman"/>
        </w:rPr>
        <w:t xml:space="preserve"> dostępnego pod adresem internetowym: </w:t>
      </w:r>
      <w:r w:rsidRPr="00203E0E">
        <w:rPr>
          <w:rFonts w:ascii="Times New Roman" w:hAnsi="Times New Roman" w:cs="Times New Roman"/>
          <w:b/>
          <w:u w:val="single"/>
        </w:rPr>
        <w:t>https://platformazakupowa.pl/pn/ppuz</w:t>
      </w:r>
    </w:p>
    <w:p w14:paraId="097DF25C" w14:textId="77777777" w:rsidR="00203E0E" w:rsidRPr="00203E0E" w:rsidRDefault="00203E0E" w:rsidP="00203E0E">
      <w:pPr>
        <w:pStyle w:val="Bezodstpw"/>
        <w:jc w:val="both"/>
        <w:rPr>
          <w:rFonts w:ascii="Times New Roman" w:hAnsi="Times New Roman" w:cs="Times New Roman"/>
        </w:rPr>
      </w:pPr>
    </w:p>
    <w:p w14:paraId="3FC7797B" w14:textId="05F2D0D7" w:rsidR="00203E0E" w:rsidRPr="00203E0E" w:rsidRDefault="00203E0E" w:rsidP="003F6E3B">
      <w:pPr>
        <w:pStyle w:val="Bezodstpw"/>
        <w:rPr>
          <w:rFonts w:ascii="Times New Roman" w:hAnsi="Times New Roman" w:cs="Times New Roman"/>
        </w:rPr>
      </w:pPr>
      <w:r w:rsidRPr="00203E0E">
        <w:rPr>
          <w:rFonts w:ascii="Times New Roman" w:hAnsi="Times New Roman" w:cs="Times New Roman"/>
        </w:rPr>
        <w:t xml:space="preserve">Nr identyfikacyjny postępowania w serwisie Platforma zakupowa:  </w:t>
      </w:r>
      <w:r w:rsidR="00816CC9" w:rsidRPr="003F6E3B">
        <w:rPr>
          <w:rFonts w:ascii="Times New Roman" w:hAnsi="Times New Roman" w:cs="Times New Roman"/>
          <w:b/>
          <w:bCs/>
        </w:rPr>
        <w:t>861688</w:t>
      </w:r>
    </w:p>
    <w:p w14:paraId="628C3727" w14:textId="77777777" w:rsidR="00203E0E" w:rsidRPr="00203E0E" w:rsidRDefault="00203E0E" w:rsidP="003F6E3B">
      <w:pPr>
        <w:pStyle w:val="Bezodstpw"/>
        <w:rPr>
          <w:rFonts w:ascii="Times New Roman" w:hAnsi="Times New Roman" w:cs="Times New Roman"/>
        </w:rPr>
      </w:pPr>
      <w:r w:rsidRPr="00203E0E">
        <w:rPr>
          <w:rFonts w:ascii="Times New Roman" w:hAnsi="Times New Roman" w:cs="Times New Roman"/>
        </w:rPr>
        <w:t xml:space="preserve">Nr postępowania nadany przez Zamawiającego: </w:t>
      </w:r>
      <w:r w:rsidRPr="00203E0E">
        <w:rPr>
          <w:rFonts w:ascii="Times New Roman" w:hAnsi="Times New Roman" w:cs="Times New Roman"/>
          <w:b/>
        </w:rPr>
        <w:t>KZP.382.1</w:t>
      </w:r>
      <w:r w:rsidR="00D94C61">
        <w:rPr>
          <w:rFonts w:ascii="Times New Roman" w:hAnsi="Times New Roman" w:cs="Times New Roman"/>
          <w:b/>
        </w:rPr>
        <w:t>5</w:t>
      </w:r>
      <w:r w:rsidRPr="00203E0E">
        <w:rPr>
          <w:rFonts w:ascii="Times New Roman" w:hAnsi="Times New Roman" w:cs="Times New Roman"/>
          <w:b/>
        </w:rPr>
        <w:t>.2023</w:t>
      </w:r>
    </w:p>
    <w:p w14:paraId="382CBA58" w14:textId="77777777" w:rsidR="00E7687A" w:rsidRDefault="00E7687A">
      <w:pPr>
        <w:pStyle w:val="Bezodstpw"/>
        <w:spacing w:line="276" w:lineRule="auto"/>
        <w:rPr>
          <w:rFonts w:ascii="Times New Roman" w:hAnsi="Times New Roman" w:cs="Times New Roman"/>
        </w:rPr>
      </w:pPr>
    </w:p>
    <w:p w14:paraId="26F5A061" w14:textId="77777777" w:rsidR="00E7687A" w:rsidRDefault="00B6741C" w:rsidP="0096279F">
      <w:pPr>
        <w:pStyle w:val="Bezodstpw"/>
        <w:spacing w:line="276" w:lineRule="auto"/>
        <w:ind w:left="5664"/>
        <w:rPr>
          <w:rFonts w:ascii="Times New Roman" w:hAnsi="Times New Roman" w:cs="Times New Roman"/>
        </w:rPr>
      </w:pPr>
      <w:r>
        <w:rPr>
          <w:rFonts w:ascii="Times New Roman" w:hAnsi="Times New Roman" w:cs="Times New Roman"/>
        </w:rPr>
        <w:t xml:space="preserve">              /Zatwierdzam/</w:t>
      </w:r>
    </w:p>
    <w:p w14:paraId="38167DFC" w14:textId="77777777" w:rsidR="00E7687A" w:rsidRDefault="00E7687A">
      <w:pPr>
        <w:pStyle w:val="Bezodstpw"/>
        <w:spacing w:line="276" w:lineRule="auto"/>
        <w:ind w:left="5664"/>
        <w:rPr>
          <w:rFonts w:ascii="Times New Roman" w:hAnsi="Times New Roman" w:cs="Times New Roman"/>
        </w:rPr>
      </w:pPr>
    </w:p>
    <w:p w14:paraId="51EBF0BB" w14:textId="77777777" w:rsidR="00E7687A" w:rsidRDefault="00B6741C">
      <w:pPr>
        <w:pStyle w:val="Bezodstpw"/>
        <w:spacing w:line="276" w:lineRule="auto"/>
        <w:ind w:left="5664"/>
        <w:rPr>
          <w:rFonts w:ascii="Times New Roman" w:hAnsi="Times New Roman" w:cs="Times New Roman"/>
        </w:rPr>
      </w:pPr>
      <w:r>
        <w:rPr>
          <w:rFonts w:ascii="Times New Roman" w:hAnsi="Times New Roman" w:cs="Times New Roman"/>
        </w:rPr>
        <w:t>……………………………………</w:t>
      </w:r>
    </w:p>
    <w:p w14:paraId="637F1B03" w14:textId="77777777" w:rsidR="00E7687A" w:rsidRDefault="00B6741C">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(Podpis Kierownika Zamawiającego)</w:t>
      </w:r>
    </w:p>
    <w:p w14:paraId="1E3C1D34" w14:textId="77777777" w:rsidR="00306897" w:rsidRDefault="00306897" w:rsidP="0096279F">
      <w:pPr>
        <w:pStyle w:val="Bezodstpw"/>
        <w:spacing w:line="276" w:lineRule="auto"/>
        <w:rPr>
          <w:rFonts w:ascii="Times New Roman" w:hAnsi="Times New Roman" w:cs="Times New Roman"/>
          <w:b/>
        </w:rPr>
      </w:pPr>
    </w:p>
    <w:p w14:paraId="033928F0" w14:textId="77777777" w:rsidR="00E7687A" w:rsidRDefault="002023E5">
      <w:pPr>
        <w:pStyle w:val="Bezodstpw"/>
        <w:spacing w:line="276" w:lineRule="auto"/>
        <w:jc w:val="center"/>
        <w:rPr>
          <w:rFonts w:ascii="Times New Roman" w:hAnsi="Times New Roman" w:cs="Times New Roman"/>
          <w:b/>
        </w:rPr>
      </w:pPr>
      <w:r>
        <w:rPr>
          <w:rFonts w:ascii="Times New Roman" w:hAnsi="Times New Roman" w:cs="Times New Roman"/>
          <w:b/>
        </w:rPr>
        <w:t xml:space="preserve">NOWY TARG  </w:t>
      </w:r>
      <w:r w:rsidR="0096279F">
        <w:rPr>
          <w:rFonts w:ascii="Times New Roman" w:hAnsi="Times New Roman" w:cs="Times New Roman"/>
          <w:b/>
        </w:rPr>
        <w:t>07.12</w:t>
      </w:r>
      <w:r w:rsidR="00B6741C">
        <w:rPr>
          <w:rFonts w:ascii="Times New Roman" w:hAnsi="Times New Roman" w:cs="Times New Roman"/>
          <w:b/>
        </w:rPr>
        <w:t>.2023 r.</w:t>
      </w:r>
    </w:p>
    <w:p w14:paraId="42E438E2" w14:textId="77777777" w:rsidR="00E7687A" w:rsidRDefault="00B6741C">
      <w:pPr>
        <w:pStyle w:val="Bezodstpw"/>
        <w:spacing w:line="276" w:lineRule="auto"/>
        <w:jc w:val="center"/>
        <w:rPr>
          <w:rFonts w:ascii="Times New Roman" w:hAnsi="Times New Roman" w:cs="Times New Roman"/>
          <w:b/>
          <w:spacing w:val="31"/>
          <w:sz w:val="37"/>
          <w:szCs w:val="37"/>
        </w:rPr>
      </w:pPr>
      <w:r>
        <w:rPr>
          <w:rFonts w:ascii="Times New Roman" w:hAnsi="Times New Roman" w:cs="Times New Roman"/>
          <w:b/>
          <w:spacing w:val="31"/>
          <w:sz w:val="37"/>
          <w:szCs w:val="37"/>
        </w:rPr>
        <w:t>SPECYFIKACJA WARUNKÓW ZAMÓWIENIA</w:t>
      </w:r>
    </w:p>
    <w:tbl>
      <w:tblPr>
        <w:tblStyle w:val="Siatkatabeli"/>
        <w:tblW w:w="9072" w:type="dxa"/>
        <w:tblInd w:w="108" w:type="dxa"/>
        <w:tblLook w:val="04A0" w:firstRow="1" w:lastRow="0" w:firstColumn="1" w:lastColumn="0" w:noHBand="0" w:noVBand="1"/>
      </w:tblPr>
      <w:tblGrid>
        <w:gridCol w:w="9072"/>
      </w:tblGrid>
      <w:tr w:rsidR="00E7687A" w14:paraId="0BDAE18D" w14:textId="77777777" w:rsidTr="0096279F">
        <w:tc>
          <w:tcPr>
            <w:tcW w:w="9072" w:type="dxa"/>
            <w:tcBorders>
              <w:top w:val="nil"/>
              <w:left w:val="nil"/>
              <w:bottom w:val="nil"/>
              <w:right w:val="nil"/>
            </w:tcBorders>
            <w:shd w:val="solid" w:color="DEEAF6" w:fill="auto"/>
          </w:tcPr>
          <w:p w14:paraId="48670AB3" w14:textId="77777777" w:rsidR="00E7687A" w:rsidRDefault="00E7687A">
            <w:pPr>
              <w:pStyle w:val="Bezodstpw"/>
              <w:spacing w:line="276" w:lineRule="auto"/>
              <w:jc w:val="center"/>
              <w:rPr>
                <w:rFonts w:ascii="Times New Roman" w:hAnsi="Times New Roman" w:cs="Times New Roman"/>
                <w:sz w:val="24"/>
                <w:szCs w:val="24"/>
              </w:rPr>
            </w:pPr>
          </w:p>
          <w:p w14:paraId="34124248" w14:textId="77777777" w:rsidR="00E7687A" w:rsidRDefault="00B6741C">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B85820C" w14:textId="77777777" w:rsidR="00E7687A" w:rsidRDefault="00E7687A">
            <w:pPr>
              <w:pStyle w:val="Bezodstpw"/>
              <w:spacing w:line="276" w:lineRule="auto"/>
              <w:jc w:val="center"/>
              <w:rPr>
                <w:rFonts w:ascii="Times New Roman" w:hAnsi="Times New Roman" w:cs="Times New Roman"/>
                <w:sz w:val="24"/>
                <w:szCs w:val="24"/>
              </w:rPr>
            </w:pPr>
          </w:p>
        </w:tc>
      </w:tr>
    </w:tbl>
    <w:p w14:paraId="670B93DF" w14:textId="77777777" w:rsidR="00E7687A" w:rsidRDefault="00E7687A">
      <w:pPr>
        <w:pStyle w:val="Bezodstpw"/>
        <w:spacing w:line="276" w:lineRule="auto"/>
        <w:rPr>
          <w:rFonts w:ascii="Times New Roman" w:hAnsi="Times New Roman" w:cs="Times New Roman"/>
        </w:rPr>
      </w:pPr>
    </w:p>
    <w:p w14:paraId="4234ADF3" w14:textId="77777777" w:rsidR="00E7687A" w:rsidRDefault="00B6741C" w:rsidP="0096279F">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7A02183E" w14:textId="77777777" w:rsidR="00E7687A" w:rsidRDefault="00E7687A">
      <w:pPr>
        <w:pStyle w:val="Bezodstpw"/>
        <w:spacing w:line="276" w:lineRule="auto"/>
        <w:rPr>
          <w:rFonts w:ascii="Times New Roman" w:hAnsi="Times New Roman" w:cs="Times New Roman"/>
        </w:rPr>
      </w:pPr>
    </w:p>
    <w:p w14:paraId="3D6901FA" w14:textId="3659BC98" w:rsidR="00E7687A" w:rsidRDefault="00134306">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B6741C">
        <w:rPr>
          <w:rFonts w:ascii="Times New Roman" w:hAnsi="Times New Roman" w:cs="Times New Roman"/>
          <w:b/>
        </w:rPr>
        <w:t xml:space="preserve"> W NOWYM TARGU</w:t>
      </w:r>
    </w:p>
    <w:p w14:paraId="007DAC9D" w14:textId="77777777" w:rsidR="00E7687A" w:rsidRDefault="00E7687A">
      <w:pPr>
        <w:pStyle w:val="Bezodstpw"/>
        <w:spacing w:line="276" w:lineRule="auto"/>
        <w:rPr>
          <w:rFonts w:ascii="Times New Roman" w:hAnsi="Times New Roman" w:cs="Times New Roman"/>
        </w:rPr>
      </w:pPr>
    </w:p>
    <w:p w14:paraId="7053BFE0" w14:textId="77777777"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57F4E119" w14:textId="77777777"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rPr>
        <w:t>NIP 735-24-32-038, REGON 492722404</w:t>
      </w:r>
    </w:p>
    <w:p w14:paraId="686C50AD" w14:textId="77777777"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 xml:space="preserve">Telefon: </w:t>
      </w:r>
      <w:r w:rsidR="00203E0E">
        <w:rPr>
          <w:rFonts w:ascii="Times New Roman" w:hAnsi="Times New Roman" w:cs="Times New Roman"/>
        </w:rPr>
        <w:t>18 26 10 709</w:t>
      </w:r>
    </w:p>
    <w:p w14:paraId="1E5FD976" w14:textId="77777777"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9" w:history="1">
        <w:r>
          <w:rPr>
            <w:rStyle w:val="Hipercze"/>
            <w:rFonts w:ascii="Times New Roman" w:hAnsi="Times New Roman" w:cs="Times New Roman"/>
          </w:rPr>
          <w:t>www.bip.malopolska.pl/ppwsz</w:t>
        </w:r>
      </w:hyperlink>
      <w:r>
        <w:rPr>
          <w:rFonts w:ascii="Times New Roman" w:hAnsi="Times New Roman" w:cs="Times New Roman"/>
        </w:rPr>
        <w:t xml:space="preserve"> </w:t>
      </w:r>
    </w:p>
    <w:p w14:paraId="5E264AD3" w14:textId="77777777" w:rsidR="00E7687A" w:rsidRDefault="00B6741C">
      <w:pPr>
        <w:pStyle w:val="Bezodstpw"/>
        <w:numPr>
          <w:ilvl w:val="0"/>
          <w:numId w:val="15"/>
        </w:numPr>
        <w:spacing w:line="276" w:lineRule="auto"/>
        <w:ind w:left="360" w:hanging="360"/>
        <w:rPr>
          <w:rFonts w:ascii="Times New Roman" w:hAnsi="Times New Roman" w:cs="Times New Roman"/>
          <w:lang w:val="en-US"/>
        </w:rPr>
      </w:pPr>
      <w:proofErr w:type="spellStart"/>
      <w:r>
        <w:rPr>
          <w:rFonts w:ascii="Times New Roman" w:hAnsi="Times New Roman" w:cs="Times New Roman"/>
          <w:b/>
          <w:lang w:val="en-US"/>
        </w:rPr>
        <w:t>Adres</w:t>
      </w:r>
      <w:proofErr w:type="spellEnd"/>
      <w:r>
        <w:rPr>
          <w:rFonts w:ascii="Times New Roman" w:hAnsi="Times New Roman" w:cs="Times New Roman"/>
          <w:b/>
          <w:lang w:val="en-US"/>
        </w:rPr>
        <w:t xml:space="preserve"> e-mail:</w:t>
      </w:r>
      <w:r>
        <w:rPr>
          <w:rFonts w:ascii="Times New Roman" w:hAnsi="Times New Roman" w:cs="Times New Roman"/>
          <w:lang w:val="en-US"/>
        </w:rPr>
        <w:t xml:space="preserve"> </w:t>
      </w:r>
      <w:proofErr w:type="spellStart"/>
      <w:r>
        <w:rPr>
          <w:rFonts w:ascii="Times New Roman" w:hAnsi="Times New Roman" w:cs="Times New Roman"/>
          <w:lang w:val="en-US"/>
        </w:rPr>
        <w:t>zampub</w:t>
      </w:r>
      <w:proofErr w:type="spellEnd"/>
      <w:r>
        <w:rPr>
          <w:rFonts w:ascii="Times New Roman" w:hAnsi="Times New Roman" w:cs="Times New Roman"/>
          <w:lang w:val="en-US"/>
        </w:rPr>
        <w:t>@</w:t>
      </w:r>
      <w:r w:rsidR="0096279F" w:rsidRPr="0096279F">
        <w:rPr>
          <w:rFonts w:ascii="Times New Roman" w:hAnsi="Times New Roman" w:cs="Times New Roman"/>
        </w:rPr>
        <w:t>ans-nt.edu.pl</w:t>
      </w:r>
      <w:r w:rsidR="0096279F" w:rsidRPr="0096279F">
        <w:rPr>
          <w:rFonts w:ascii="Times New Roman" w:hAnsi="Times New Roman" w:cs="Times New Roman"/>
          <w:lang w:val="en-US"/>
        </w:rPr>
        <w:t xml:space="preserve"> </w:t>
      </w:r>
    </w:p>
    <w:p w14:paraId="7E115B03" w14:textId="77777777"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udostęp</w:t>
      </w:r>
      <w:r w:rsidR="00616C91">
        <w:rPr>
          <w:rFonts w:ascii="Times New Roman" w:hAnsi="Times New Roman" w:cs="Times New Roman"/>
        </w:rPr>
        <w:t>nio</w:t>
      </w:r>
      <w:r>
        <w:rPr>
          <w:rFonts w:ascii="Times New Roman" w:hAnsi="Times New Roman" w:cs="Times New Roman"/>
        </w:rPr>
        <w:t xml:space="preserve">ne będą zmiany </w:t>
      </w:r>
      <w:r>
        <w:rPr>
          <w:rFonts w:ascii="Times New Roman" w:hAnsi="Times New Roman" w:cs="Times New Roman"/>
        </w:rPr>
        <w:br/>
        <w:t xml:space="preserve">i wyjaśnienia treści SWZ oraz inne dokumenty zamówienia związane z postępowaniem: </w:t>
      </w:r>
    </w:p>
    <w:p w14:paraId="7ADD8489" w14:textId="4D2C0ADA" w:rsidR="00377354" w:rsidRDefault="00816CC9" w:rsidP="00377354">
      <w:pPr>
        <w:pStyle w:val="Bezodstpw"/>
        <w:spacing w:line="276" w:lineRule="auto"/>
        <w:ind w:left="360"/>
        <w:rPr>
          <w:rFonts w:ascii="Times New Roman" w:hAnsi="Times New Roman" w:cs="Times New Roman"/>
        </w:rPr>
      </w:pPr>
      <w:r w:rsidRPr="00816CC9">
        <w:rPr>
          <w:rStyle w:val="Hipercze"/>
          <w:rFonts w:ascii="Times New Roman" w:hAnsi="Times New Roman" w:cs="Times New Roman"/>
        </w:rPr>
        <w:t>https://bip.malopolska.pl/ppwsz,a,2374699,postepowanie-w-trybie-przetargu-nieograniczonego-w-trybie-podstawowym-zgodnie-z-art-275-pkt-1-w-zw-z.html</w:t>
      </w:r>
    </w:p>
    <w:p w14:paraId="1F32851E" w14:textId="77777777" w:rsidR="00E7687A" w:rsidRDefault="00B6741C" w:rsidP="00DF2C34">
      <w:pPr>
        <w:pStyle w:val="Bezodstpw"/>
        <w:numPr>
          <w:ilvl w:val="0"/>
          <w:numId w:val="30"/>
        </w:numPr>
        <w:spacing w:line="276" w:lineRule="auto"/>
        <w:ind w:left="284" w:hanging="218"/>
        <w:rPr>
          <w:rFonts w:ascii="Times New Roman" w:hAnsi="Times New Roman" w:cs="Times New Roman"/>
        </w:rPr>
      </w:pPr>
      <w:r>
        <w:rPr>
          <w:rFonts w:ascii="Times New Roman" w:hAnsi="Times New Roman" w:cs="Times New Roman"/>
          <w:b/>
        </w:rPr>
        <w:t>Godziny pracy:</w:t>
      </w:r>
      <w:r>
        <w:rPr>
          <w:rFonts w:ascii="Times New Roman" w:hAnsi="Times New Roman" w:cs="Times New Roman"/>
        </w:rPr>
        <w:t xml:space="preserve"> 08:00 – 16:00 od poniedziałku do piątku.</w:t>
      </w:r>
    </w:p>
    <w:p w14:paraId="7029816C" w14:textId="77777777" w:rsidR="00E7687A" w:rsidRDefault="00E7687A">
      <w:pPr>
        <w:pStyle w:val="Bezodstpw"/>
        <w:spacing w:line="276" w:lineRule="auto"/>
        <w:rPr>
          <w:rFonts w:ascii="Times New Roman" w:hAnsi="Times New Roman" w:cs="Times New Roman"/>
        </w:rPr>
      </w:pPr>
    </w:p>
    <w:p w14:paraId="03570EEA"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3DE3D218" w14:textId="77777777" w:rsidR="00E7687A" w:rsidRDefault="00E7687A">
      <w:pPr>
        <w:pStyle w:val="Bezodstpw"/>
        <w:spacing w:line="276" w:lineRule="auto"/>
        <w:rPr>
          <w:rFonts w:ascii="Times New Roman" w:hAnsi="Times New Roman" w:cs="Times New Roman"/>
        </w:rPr>
      </w:pPr>
    </w:p>
    <w:p w14:paraId="67FFA733" w14:textId="77777777" w:rsidR="00E7687A" w:rsidRDefault="00B6741C">
      <w:pPr>
        <w:spacing w:after="0" w:line="276" w:lineRule="auto"/>
        <w:jc w:val="both"/>
        <w:rPr>
          <w:rFonts w:ascii="Times New Roman" w:hAnsi="Times New Roman" w:cs="Times New Roman"/>
        </w:rPr>
      </w:pPr>
      <w:r>
        <w:rPr>
          <w:rFonts w:ascii="Times New Roman" w:hAnsi="Times New Roman" w:cs="Times New Roman"/>
        </w:rPr>
        <w:t xml:space="preserve">Zgodnie z art. 13 ust. 1 i ust. 2 Rozporządzenia Parlamentu Europejskiego i Rady (UE) 2016/679 </w:t>
      </w:r>
      <w:r>
        <w:rPr>
          <w:rFonts w:ascii="Times New Roman" w:hAnsi="Times New Roman" w:cs="Times New Roman"/>
        </w:rPr>
        <w:br/>
        <w:t>z 27 kwietnia 2016 r. w sprawie ochrony osób fizycznych w związku z przetwarzaniem danych osobowych i w sprawie swobodnego przepływu takich danych oraz uchylenia dyrektywy 95/46/WE (ogólne rozporządzenie o ochronie danych), uprzejmie informujemy, że:</w:t>
      </w:r>
    </w:p>
    <w:p w14:paraId="55BE507A" w14:textId="77777777" w:rsidR="00E7687A" w:rsidRDefault="00E7687A" w:rsidP="00D10CF8">
      <w:pPr>
        <w:spacing w:after="0" w:line="276" w:lineRule="auto"/>
        <w:ind w:firstLine="708"/>
        <w:jc w:val="both"/>
        <w:rPr>
          <w:rFonts w:ascii="Times New Roman" w:hAnsi="Times New Roman" w:cs="Times New Roman"/>
        </w:rPr>
      </w:pPr>
    </w:p>
    <w:p w14:paraId="01224951" w14:textId="77777777" w:rsidR="00203E0E" w:rsidRPr="00203E0E" w:rsidRDefault="00B6741C" w:rsidP="00203E0E">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Administratorem Pani/Pana danych osobowych jest </w:t>
      </w:r>
      <w:r w:rsidR="00203E0E" w:rsidRPr="00203E0E">
        <w:rPr>
          <w:rFonts w:ascii="Times New Roman" w:hAnsi="Times New Roman" w:cs="Times New Roman"/>
          <w:b/>
        </w:rPr>
        <w:t>Akademia Nauk Stosowanych w Nowym Targu,</w:t>
      </w:r>
      <w:r w:rsidR="00203E0E" w:rsidRPr="00203E0E">
        <w:rPr>
          <w:rFonts w:ascii="Times New Roman" w:hAnsi="Times New Roman" w:cs="Times New Roman"/>
        </w:rPr>
        <w:t xml:space="preserve"> ul. Kokoszków 71, 34-400 Nowy Targ, zwana dalej ANS w Nowym Targu.</w:t>
      </w:r>
    </w:p>
    <w:p w14:paraId="1B63589B" w14:textId="77777777" w:rsidR="00203E0E" w:rsidRPr="00203E0E" w:rsidRDefault="00203E0E" w:rsidP="00203E0E">
      <w:pPr>
        <w:numPr>
          <w:ilvl w:val="0"/>
          <w:numId w:val="12"/>
        </w:numPr>
        <w:spacing w:after="0" w:line="276" w:lineRule="auto"/>
        <w:ind w:left="360" w:hanging="360"/>
        <w:jc w:val="both"/>
        <w:rPr>
          <w:rFonts w:ascii="Times New Roman" w:hAnsi="Times New Roman" w:cs="Times New Roman"/>
        </w:rPr>
      </w:pPr>
      <w:r w:rsidRPr="00203E0E">
        <w:rPr>
          <w:rFonts w:ascii="Times New Roman" w:hAnsi="Times New Roman" w:cs="Times New Roman"/>
        </w:rPr>
        <w:t xml:space="preserve">Administrator wyznaczył Inspektora Ochrony Danych w osobie Pani Barbary Kołacz </w:t>
      </w:r>
      <w:proofErr w:type="spellStart"/>
      <w:r w:rsidRPr="00203E0E">
        <w:rPr>
          <w:rFonts w:ascii="Times New Roman" w:hAnsi="Times New Roman" w:cs="Times New Roman"/>
        </w:rPr>
        <w:t>Schule</w:t>
      </w:r>
      <w:proofErr w:type="spellEnd"/>
      <w:r w:rsidRPr="00203E0E">
        <w:rPr>
          <w:rFonts w:ascii="Times New Roman" w:hAnsi="Times New Roman" w:cs="Times New Roman"/>
        </w:rPr>
        <w:t xml:space="preserve">, </w:t>
      </w:r>
      <w:r w:rsidRPr="00203E0E">
        <w:rPr>
          <w:rFonts w:ascii="Times New Roman" w:hAnsi="Times New Roman" w:cs="Times New Roman"/>
        </w:rPr>
        <w:br/>
        <w:t>z którym można skontaktować się w sprawach dotyczących przetwarzania danych osobowych pisząc na adres podany powyżej lub na adres e-mail: iod@ans-nt.edu.pl.</w:t>
      </w:r>
    </w:p>
    <w:p w14:paraId="4D4B0448" w14:textId="48497D3F" w:rsidR="00E7687A" w:rsidRPr="00B10983" w:rsidRDefault="00B6741C" w:rsidP="00B10983">
      <w:pPr>
        <w:numPr>
          <w:ilvl w:val="0"/>
          <w:numId w:val="12"/>
        </w:numPr>
        <w:spacing w:after="0" w:line="240" w:lineRule="auto"/>
        <w:ind w:left="357" w:hanging="357"/>
        <w:jc w:val="both"/>
        <w:rPr>
          <w:rFonts w:ascii="Times New Roman" w:hAnsi="Times New Roman" w:cs="Times New Roman"/>
          <w:b/>
          <w:color w:val="000000"/>
        </w:rPr>
      </w:pPr>
      <w:r w:rsidRPr="00F16F9B">
        <w:rPr>
          <w:rFonts w:ascii="Times New Roman" w:hAnsi="Times New Roman" w:cs="Times New Roman"/>
        </w:rPr>
        <w:t>Pani/Pana dane osobowe przetwarzane będą na podstawie art. 6 ust. 1 lit. c RODO w celu związanym z przedmiotowym postępowaniem o udz</w:t>
      </w:r>
      <w:r w:rsidR="007354F5" w:rsidRPr="00F16F9B">
        <w:rPr>
          <w:rFonts w:ascii="Times New Roman" w:hAnsi="Times New Roman" w:cs="Times New Roman"/>
        </w:rPr>
        <w:t xml:space="preserve">ielenie zamówienia publicznego </w:t>
      </w:r>
      <w:r w:rsidR="00864930">
        <w:rPr>
          <w:rFonts w:ascii="Times New Roman" w:hAnsi="Times New Roman" w:cs="Times New Roman"/>
        </w:rPr>
        <w:t>pn</w:t>
      </w:r>
      <w:r w:rsidR="006C59D2">
        <w:rPr>
          <w:rFonts w:ascii="Times New Roman" w:hAnsi="Times New Roman" w:cs="Times New Roman"/>
        </w:rPr>
        <w:t>.</w:t>
      </w:r>
      <w:r w:rsidR="0096279F" w:rsidRPr="0096279F">
        <w:rPr>
          <w:rFonts w:ascii="Times New Roman" w:hAnsi="Times New Roman"/>
          <w:bCs/>
          <w:szCs w:val="24"/>
          <w:shd w:val="clear" w:color="auto" w:fill="FFFFFF"/>
        </w:rPr>
        <w:t xml:space="preserve"> </w:t>
      </w:r>
      <w:r w:rsidR="0096279F" w:rsidRPr="0096279F">
        <w:rPr>
          <w:rFonts w:ascii="Times New Roman" w:hAnsi="Times New Roman"/>
          <w:b/>
          <w:bCs/>
          <w:szCs w:val="24"/>
          <w:shd w:val="clear" w:color="auto" w:fill="FFFFFF"/>
        </w:rPr>
        <w:t xml:space="preserve">Zakup </w:t>
      </w:r>
      <w:r w:rsidR="0096279F">
        <w:rPr>
          <w:rFonts w:ascii="Times New Roman" w:hAnsi="Times New Roman"/>
          <w:b/>
          <w:bCs/>
          <w:szCs w:val="24"/>
          <w:shd w:val="clear" w:color="auto" w:fill="FFFFFF"/>
        </w:rPr>
        <w:br/>
      </w:r>
      <w:r w:rsidR="0096279F" w:rsidRPr="0096279F">
        <w:rPr>
          <w:rFonts w:ascii="Times New Roman" w:hAnsi="Times New Roman"/>
          <w:b/>
          <w:bCs/>
          <w:szCs w:val="24"/>
          <w:shd w:val="clear" w:color="auto" w:fill="FFFFFF"/>
        </w:rPr>
        <w:t>i dostawa narzędzi informatycznych i sprzętu wraz z innymi rozwiązaniami aplikacyjnymi, dostosowanych do potrzeb osób z niepełnosprawnościami, służących rozbudowie laboratorium VR</w:t>
      </w:r>
      <w:r w:rsidR="006C59D2">
        <w:rPr>
          <w:rFonts w:ascii="Times New Roman" w:hAnsi="Times New Roman"/>
          <w:b/>
          <w:bCs/>
          <w:szCs w:val="24"/>
          <w:shd w:val="clear" w:color="auto" w:fill="FFFFFF"/>
        </w:rPr>
        <w:t xml:space="preserve">, </w:t>
      </w:r>
      <w:r w:rsidR="00E134E5" w:rsidRPr="00F16F9B">
        <w:rPr>
          <w:rFonts w:ascii="Times New Roman" w:hAnsi="Times New Roman"/>
          <w:b/>
          <w:szCs w:val="24"/>
          <w:shd w:val="clear" w:color="auto" w:fill="FFFFFF"/>
        </w:rPr>
        <w:t xml:space="preserve">w ramach Projektu pn. </w:t>
      </w:r>
      <w:r w:rsidR="00864930">
        <w:rPr>
          <w:rFonts w:ascii="Times New Roman" w:hAnsi="Times New Roman"/>
          <w:b/>
          <w:szCs w:val="24"/>
          <w:shd w:val="clear" w:color="auto" w:fill="FFFFFF"/>
        </w:rPr>
        <w:t>„</w:t>
      </w:r>
      <w:r w:rsidR="00E134E5" w:rsidRPr="00F16F9B">
        <w:rPr>
          <w:rFonts w:ascii="Times New Roman" w:hAnsi="Times New Roman"/>
          <w:b/>
          <w:szCs w:val="24"/>
          <w:shd w:val="clear" w:color="auto" w:fill="FFFFFF"/>
        </w:rPr>
        <w:t>PPUZ w Nowym Targu uczelnią bez barier</w:t>
      </w:r>
      <w:r w:rsidRPr="00F16F9B">
        <w:rPr>
          <w:rFonts w:ascii="Times New Roman" w:hAnsi="Times New Roman" w:cs="Times New Roman"/>
          <w:color w:val="000000"/>
        </w:rPr>
        <w:t>”,</w:t>
      </w:r>
      <w:r w:rsidR="003A5A6B" w:rsidRPr="00F16F9B">
        <w:rPr>
          <w:rFonts w:ascii="Times New Roman" w:eastAsia="Calibri Light" w:hAnsi="Times New Roman" w:cs="Times New Roman"/>
          <w:b/>
          <w:color w:val="000000"/>
          <w:spacing w:val="-11"/>
          <w:sz w:val="24"/>
          <w:szCs w:val="56"/>
        </w:rPr>
        <w:t xml:space="preserve"> </w:t>
      </w:r>
      <w:bookmarkStart w:id="1" w:name="_Hlk152955283"/>
      <w:r w:rsidR="003A5A6B" w:rsidRPr="00F16F9B">
        <w:rPr>
          <w:rFonts w:ascii="Times New Roman" w:hAnsi="Times New Roman" w:cs="Times New Roman"/>
          <w:b/>
          <w:color w:val="000000"/>
        </w:rPr>
        <w:t xml:space="preserve">współfinansowanego przez Unię Europejską ze środków Europejskiego Funduszu Społecznego w ramach Programu Operacyjnego Wiedza Edukacja Rozwój 2014-2020, </w:t>
      </w:r>
      <w:r w:rsidR="003A5A6B" w:rsidRPr="00F16F9B">
        <w:rPr>
          <w:rFonts w:ascii="Times New Roman" w:hAnsi="Times New Roman" w:cs="Times New Roman"/>
          <w:b/>
          <w:color w:val="000000"/>
        </w:rPr>
        <w:br/>
      </w:r>
      <w:r w:rsidR="00B10983" w:rsidRPr="00B10983">
        <w:rPr>
          <w:rFonts w:ascii="Times New Roman" w:hAnsi="Times New Roman" w:cs="Times New Roman"/>
          <w:b/>
          <w:color w:val="000000"/>
        </w:rPr>
        <w:t xml:space="preserve">Oś priorytetowa III Szkolnictwo wyższe dla gospodarki i rozwoju, </w:t>
      </w:r>
      <w:r w:rsidR="00B10983" w:rsidRPr="00B10983">
        <w:rPr>
          <w:rFonts w:ascii="Times New Roman" w:hAnsi="Times New Roman" w:cs="Times New Roman"/>
          <w:b/>
          <w:color w:val="000000"/>
        </w:rPr>
        <w:br/>
        <w:t>Działanie 3.5 Kompleksowe programy szkół wyższych. Numer projektu: POWR.03.05.00-00-A065/21. Nr umowy o dofinansowanie projektu: POWR.03.05.00-00-A065/21-00</w:t>
      </w:r>
      <w:r w:rsidR="007354F5" w:rsidRPr="00B10983">
        <w:rPr>
          <w:rFonts w:ascii="Times New Roman" w:hAnsi="Times New Roman" w:cs="Times New Roman"/>
          <w:b/>
          <w:color w:val="000000"/>
        </w:rPr>
        <w:t xml:space="preserve">, </w:t>
      </w:r>
      <w:bookmarkEnd w:id="1"/>
      <w:r w:rsidRPr="00B10983">
        <w:rPr>
          <w:rFonts w:ascii="Times New Roman" w:hAnsi="Times New Roman" w:cs="Times New Roman"/>
        </w:rPr>
        <w:lastRenderedPageBreak/>
        <w:t>prowadzonym w trybie podstawo</w:t>
      </w:r>
      <w:r w:rsidR="007354F5" w:rsidRPr="00B10983">
        <w:rPr>
          <w:rFonts w:ascii="Times New Roman" w:hAnsi="Times New Roman" w:cs="Times New Roman"/>
        </w:rPr>
        <w:t>wym</w:t>
      </w:r>
      <w:r w:rsidR="00365CBD" w:rsidRPr="00B10983">
        <w:rPr>
          <w:rFonts w:ascii="Times New Roman" w:hAnsi="Times New Roman" w:cs="Times New Roman"/>
        </w:rPr>
        <w:t xml:space="preserve"> bez negocjacji</w:t>
      </w:r>
      <w:r w:rsidR="007354F5" w:rsidRPr="00B10983">
        <w:rPr>
          <w:rFonts w:ascii="Times New Roman" w:hAnsi="Times New Roman" w:cs="Times New Roman"/>
        </w:rPr>
        <w:t xml:space="preserve">, a w przypadku gdy dojdzie </w:t>
      </w:r>
      <w:r w:rsidRPr="00B10983">
        <w:rPr>
          <w:rFonts w:ascii="Times New Roman" w:hAnsi="Times New Roman" w:cs="Times New Roman"/>
        </w:rPr>
        <w:t>do zawarcia umowy również w celu związanym z realizacją i rozliczeniem umowy.</w:t>
      </w:r>
    </w:p>
    <w:p w14:paraId="51F0188E" w14:textId="77777777" w:rsidR="00E7687A" w:rsidRDefault="00B6741C" w:rsidP="00B10983">
      <w:pPr>
        <w:numPr>
          <w:ilvl w:val="0"/>
          <w:numId w:val="12"/>
        </w:numPr>
        <w:spacing w:after="0" w:line="240" w:lineRule="auto"/>
        <w:ind w:left="357" w:hanging="357"/>
        <w:jc w:val="both"/>
        <w:rPr>
          <w:rFonts w:ascii="Times New Roman" w:eastAsia="Times New Roman" w:hAnsi="Times New Roman" w:cs="Times New Roman"/>
          <w:lang w:eastAsia="pl-PL"/>
        </w:rPr>
      </w:pPr>
      <w:r>
        <w:rPr>
          <w:rFonts w:ascii="Times New Roman"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02EAF261" w14:textId="77777777" w:rsidR="00E7687A" w:rsidRDefault="00B6741C" w:rsidP="00E134E5">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0A613135" w14:textId="77777777" w:rsidR="00E7687A" w:rsidRDefault="00B6741C" w:rsidP="00E62D01">
      <w:pPr>
        <w:pStyle w:val="Akapitzlist"/>
        <w:numPr>
          <w:ilvl w:val="0"/>
          <w:numId w:val="12"/>
        </w:numPr>
        <w:spacing w:after="0" w:line="276" w:lineRule="auto"/>
        <w:ind w:left="360" w:hanging="360"/>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t>
      </w:r>
      <w:r>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14:paraId="4DA97A0C" w14:textId="77777777"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Posiada Pani/Pan:</w:t>
      </w:r>
    </w:p>
    <w:p w14:paraId="79BC0D3E" w14:textId="77777777" w:rsidR="00E7687A" w:rsidRDefault="00B6741C">
      <w:pPr>
        <w:numPr>
          <w:ilvl w:val="0"/>
          <w:numId w:val="11"/>
        </w:numPr>
        <w:spacing w:after="0" w:line="276" w:lineRule="auto"/>
        <w:ind w:left="720" w:hanging="360"/>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3E54EDD9" w14:textId="77777777" w:rsidR="00E7687A" w:rsidRDefault="00B6741C">
      <w:pPr>
        <w:numPr>
          <w:ilvl w:val="0"/>
          <w:numId w:val="11"/>
        </w:numPr>
        <w:spacing w:after="0" w:line="276" w:lineRule="auto"/>
        <w:ind w:left="720" w:hanging="360"/>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Pr>
          <w:rFonts w:ascii="Times New Roman" w:hAnsi="Times New Roman" w:cs="Times New Roman"/>
          <w:i/>
        </w:rPr>
        <w:b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14:paraId="5B356E14" w14:textId="77777777" w:rsidR="00E7687A" w:rsidRDefault="00B6741C">
      <w:pPr>
        <w:numPr>
          <w:ilvl w:val="0"/>
          <w:numId w:val="11"/>
        </w:numPr>
        <w:spacing w:after="0" w:line="276" w:lineRule="auto"/>
        <w:ind w:left="720" w:hanging="360"/>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Pr>
          <w:rFonts w:ascii="Times New Roman" w:hAnsi="Times New Roman" w:cs="Times New Roman"/>
          <w:i/>
        </w:rPr>
        <w:b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2BCCE3B6" w14:textId="77777777"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Nie przysługuje Pani/Panu:</w:t>
      </w:r>
    </w:p>
    <w:p w14:paraId="6E488CEA" w14:textId="77777777" w:rsidR="00E7687A" w:rsidRDefault="00B6741C">
      <w:pPr>
        <w:numPr>
          <w:ilvl w:val="0"/>
          <w:numId w:val="4"/>
        </w:numPr>
        <w:spacing w:after="0" w:line="276" w:lineRule="auto"/>
        <w:ind w:left="720" w:hanging="360"/>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7052D801" w14:textId="77777777" w:rsidR="00E7687A" w:rsidRDefault="00B6741C">
      <w:pPr>
        <w:numPr>
          <w:ilvl w:val="0"/>
          <w:numId w:val="4"/>
        </w:numPr>
        <w:spacing w:after="0" w:line="276" w:lineRule="auto"/>
        <w:ind w:left="720" w:hanging="360"/>
        <w:jc w:val="both"/>
        <w:rPr>
          <w:rFonts w:ascii="Times New Roman" w:hAnsi="Times New Roman" w:cs="Times New Roman"/>
        </w:rPr>
      </w:pPr>
      <w:r>
        <w:rPr>
          <w:rFonts w:ascii="Times New Roman" w:hAnsi="Times New Roman" w:cs="Times New Roman"/>
        </w:rPr>
        <w:t>prawo do przenoszenia danych osobowych, o którym mowa w art. 20 RODO;</w:t>
      </w:r>
    </w:p>
    <w:p w14:paraId="353586E4" w14:textId="77777777" w:rsidR="00E7687A" w:rsidRDefault="00B6741C">
      <w:pPr>
        <w:numPr>
          <w:ilvl w:val="0"/>
          <w:numId w:val="4"/>
        </w:numPr>
        <w:spacing w:after="0" w:line="276" w:lineRule="auto"/>
        <w:ind w:left="720" w:hanging="360"/>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1849B4A" w14:textId="77777777"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37464425" w14:textId="77777777"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1DB10640" w14:textId="77777777" w:rsidR="00E7687A" w:rsidRDefault="00B6741C">
      <w:pPr>
        <w:pStyle w:val="Bezodstpw"/>
        <w:numPr>
          <w:ilvl w:val="0"/>
          <w:numId w:val="12"/>
        </w:numPr>
        <w:spacing w:line="276" w:lineRule="auto"/>
        <w:ind w:left="360" w:hanging="360"/>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2B4991AE" w14:textId="77777777" w:rsidR="00E7687A" w:rsidRDefault="00E7687A">
      <w:pPr>
        <w:pStyle w:val="Bezodstpw"/>
        <w:spacing w:line="276" w:lineRule="auto"/>
        <w:rPr>
          <w:rFonts w:ascii="Times New Roman" w:hAnsi="Times New Roman" w:cs="Times New Roman"/>
        </w:rPr>
      </w:pPr>
    </w:p>
    <w:p w14:paraId="40667E2D"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lastRenderedPageBreak/>
        <w:t>III.</w:t>
      </w:r>
      <w:r>
        <w:rPr>
          <w:rFonts w:ascii="Times New Roman" w:hAnsi="Times New Roman" w:cs="Times New Roman"/>
          <w:b/>
          <w:shd w:val="clear" w:color="auto" w:fill="DEEAF6"/>
        </w:rPr>
        <w:tab/>
        <w:t>TRYB UDZIELANIA ZAMÓWIENIA</w:t>
      </w:r>
    </w:p>
    <w:p w14:paraId="37036681" w14:textId="77777777" w:rsidR="00E7687A" w:rsidRDefault="00E7687A">
      <w:pPr>
        <w:pStyle w:val="Bezodstpw"/>
        <w:spacing w:line="276" w:lineRule="auto"/>
        <w:rPr>
          <w:rFonts w:ascii="Times New Roman" w:hAnsi="Times New Roman" w:cs="Times New Roman"/>
        </w:rPr>
      </w:pPr>
    </w:p>
    <w:p w14:paraId="18803AC2" w14:textId="14EC0CAB" w:rsidR="00E7687A" w:rsidRDefault="00B6741C" w:rsidP="00DF2C34">
      <w:pPr>
        <w:pStyle w:val="Bezodstpw"/>
        <w:numPr>
          <w:ilvl w:val="0"/>
          <w:numId w:val="24"/>
        </w:numPr>
        <w:spacing w:line="276" w:lineRule="auto"/>
        <w:ind w:left="357" w:hanging="357"/>
        <w:jc w:val="both"/>
        <w:rPr>
          <w:rFonts w:ascii="Times New Roman" w:hAnsi="Times New Roman" w:cs="Times New Roman"/>
        </w:rPr>
      </w:pPr>
      <w:r>
        <w:rPr>
          <w:rFonts w:ascii="Times New Roman" w:hAnsi="Times New Roman" w:cs="Times New Roman"/>
        </w:rPr>
        <w:t>Niniejsze postępowanie prowadzone jest w trybie podstawowym</w:t>
      </w:r>
      <w:r w:rsidR="00365CBD" w:rsidRPr="00365CBD">
        <w:rPr>
          <w:rFonts w:ascii="Times New Roman" w:hAnsi="Times New Roman" w:cs="Times New Roman"/>
        </w:rPr>
        <w:t xml:space="preserve"> bez negocjacji</w:t>
      </w:r>
      <w:r>
        <w:rPr>
          <w:rFonts w:ascii="Times New Roman" w:hAnsi="Times New Roman" w:cs="Times New Roman"/>
        </w:rPr>
        <w:t xml:space="preserve"> o jakim stanowi art. 275 pkt. 1 </w:t>
      </w:r>
      <w:proofErr w:type="spellStart"/>
      <w:r>
        <w:rPr>
          <w:rFonts w:ascii="Times New Roman" w:hAnsi="Times New Roman" w:cs="Times New Roman"/>
        </w:rPr>
        <w:t>p.z.p</w:t>
      </w:r>
      <w:proofErr w:type="spellEnd"/>
      <w:r>
        <w:rPr>
          <w:rFonts w:ascii="Times New Roman" w:hAnsi="Times New Roman" w:cs="Times New Roman"/>
        </w:rPr>
        <w:t xml:space="preserve">. </w:t>
      </w:r>
      <w:r w:rsidR="00134306">
        <w:rPr>
          <w:rFonts w:ascii="Times New Roman" w:hAnsi="Times New Roman" w:cs="Times New Roman"/>
        </w:rPr>
        <w:t xml:space="preserve">w zw. z art. 30 ust. 4 </w:t>
      </w:r>
      <w:proofErr w:type="spellStart"/>
      <w:r w:rsidR="00134306">
        <w:rPr>
          <w:rFonts w:ascii="Times New Roman" w:hAnsi="Times New Roman" w:cs="Times New Roman"/>
        </w:rPr>
        <w:t>p.z.p</w:t>
      </w:r>
      <w:proofErr w:type="spellEnd"/>
      <w:r w:rsidR="00134306">
        <w:rPr>
          <w:rFonts w:ascii="Times New Roman" w:hAnsi="Times New Roman" w:cs="Times New Roman"/>
        </w:rPr>
        <w:t xml:space="preserve">. </w:t>
      </w:r>
      <w:r>
        <w:rPr>
          <w:rFonts w:ascii="Times New Roman" w:hAnsi="Times New Roman" w:cs="Times New Roman"/>
        </w:rPr>
        <w:t xml:space="preserve">oraz niniejszej Specyfikacji Warunków Zamówienia, zwaną dalej "SWZ". </w:t>
      </w:r>
    </w:p>
    <w:p w14:paraId="0A5ADA6E" w14:textId="77777777" w:rsidR="00E7687A" w:rsidRDefault="00B6741C" w:rsidP="00DF2C34">
      <w:pPr>
        <w:pStyle w:val="Bezodstpw"/>
        <w:numPr>
          <w:ilvl w:val="0"/>
          <w:numId w:val="24"/>
        </w:numPr>
        <w:spacing w:line="276" w:lineRule="auto"/>
        <w:ind w:left="360" w:hanging="360"/>
        <w:jc w:val="both"/>
        <w:rPr>
          <w:rFonts w:ascii="Times New Roman" w:hAnsi="Times New Roman" w:cs="Times New Roman"/>
        </w:rPr>
      </w:pPr>
      <w:r>
        <w:rPr>
          <w:rFonts w:ascii="Times New Roman" w:hAnsi="Times New Roman" w:cs="Times New Roman"/>
        </w:rPr>
        <w:t xml:space="preserve">Zamawiający </w:t>
      </w:r>
      <w:r w:rsidRPr="00E62D01">
        <w:rPr>
          <w:rFonts w:ascii="Times New Roman" w:hAnsi="Times New Roman" w:cs="Times New Roman"/>
          <w:b/>
          <w:u w:val="single"/>
        </w:rPr>
        <w:t>nie przewiduje</w:t>
      </w:r>
      <w:r>
        <w:rPr>
          <w:rFonts w:ascii="Times New Roman" w:hAnsi="Times New Roman" w:cs="Times New Roman"/>
        </w:rPr>
        <w:t xml:space="preserve"> wyboru najkorzystniejszej oferty z możliwością prowadzenia negocjacji w celu ulepszenia oferty.</w:t>
      </w:r>
    </w:p>
    <w:p w14:paraId="5A7A590B" w14:textId="77777777" w:rsidR="00DD7C4D" w:rsidRDefault="00B6741C" w:rsidP="00DF2C34">
      <w:pPr>
        <w:pStyle w:val="Bezodstpw"/>
        <w:numPr>
          <w:ilvl w:val="0"/>
          <w:numId w:val="24"/>
        </w:numPr>
        <w:spacing w:line="276" w:lineRule="auto"/>
        <w:ind w:left="357" w:hanging="357"/>
        <w:jc w:val="both"/>
        <w:rPr>
          <w:rFonts w:ascii="Times New Roman" w:hAnsi="Times New Roman" w:cs="Times New Roman"/>
        </w:rPr>
      </w:pPr>
      <w:r>
        <w:rPr>
          <w:rFonts w:ascii="Times New Roman" w:hAnsi="Times New Roman" w:cs="Times New Roman"/>
        </w:rPr>
        <w:t xml:space="preserve">Szacunkowa wartość przedmiotowego zamówienia </w:t>
      </w:r>
      <w:r w:rsidRPr="00E62D01">
        <w:rPr>
          <w:rFonts w:ascii="Times New Roman" w:hAnsi="Times New Roman" w:cs="Times New Roman"/>
          <w:b/>
          <w:u w:val="single"/>
        </w:rPr>
        <w:t>nie przekracza progów unijnych</w:t>
      </w:r>
      <w:r>
        <w:rPr>
          <w:rFonts w:ascii="Times New Roman" w:hAnsi="Times New Roman" w:cs="Times New Roman"/>
        </w:rPr>
        <w:t xml:space="preserve"> o jakich mowa w art. 3 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22B6E5D9"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 xml:space="preserve">Postępowanie o udzielenie niniejszego zamówienia zakwalifikowane zostało do: </w:t>
      </w:r>
      <w:r w:rsidRPr="00DD7C4D">
        <w:rPr>
          <w:rFonts w:ascii="Times New Roman" w:hAnsi="Times New Roman" w:cs="Times New Roman"/>
          <w:b/>
          <w:u w:val="single"/>
        </w:rPr>
        <w:t>dostawy</w:t>
      </w:r>
    </w:p>
    <w:p w14:paraId="5D9C6A0E"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Zamawiający nie przewiduje aukcji elektronicznej.</w:t>
      </w:r>
    </w:p>
    <w:p w14:paraId="549D8C14"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Zamawiający nie przewiduje złożenia oferty w postaci katalogów elektronicznych.</w:t>
      </w:r>
    </w:p>
    <w:p w14:paraId="3B13B1CF"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Zamawiający nie prowadzi postępowania w celu zawarcia umowy ramowej.</w:t>
      </w:r>
    </w:p>
    <w:p w14:paraId="7D99242B"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Zamawiający nie przewiduje udzielania zamówień, o których mowa w art. 214 ust. 1 pkt 7 i 8.</w:t>
      </w:r>
    </w:p>
    <w:p w14:paraId="770D7AE1"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DD7C4D">
        <w:rPr>
          <w:rFonts w:ascii="Times New Roman" w:hAnsi="Times New Roman" w:cs="Times New Roman"/>
        </w:rPr>
        <w:t>p.z.p</w:t>
      </w:r>
      <w:proofErr w:type="spellEnd"/>
      <w:r w:rsidRPr="00DD7C4D">
        <w:rPr>
          <w:rFonts w:ascii="Times New Roman" w:hAnsi="Times New Roman" w:cs="Times New Roman"/>
        </w:rPr>
        <w:t xml:space="preserve">. </w:t>
      </w:r>
    </w:p>
    <w:p w14:paraId="5B301448"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hAnsi="Times New Roman" w:cs="Times New Roman"/>
        </w:rPr>
        <w:t xml:space="preserve">Zamawiający nie określa dodatkowych wymagań związanych z zatrudnianiem osób, o których mowa w art. 96 ust. 2 pkt 2 </w:t>
      </w:r>
      <w:proofErr w:type="spellStart"/>
      <w:r w:rsidRPr="00DD7C4D">
        <w:rPr>
          <w:rFonts w:ascii="Times New Roman" w:hAnsi="Times New Roman" w:cs="Times New Roman"/>
        </w:rPr>
        <w:t>p.z.p</w:t>
      </w:r>
      <w:proofErr w:type="spellEnd"/>
      <w:r w:rsidRPr="00DD7C4D">
        <w:rPr>
          <w:rFonts w:ascii="Times New Roman" w:hAnsi="Times New Roman" w:cs="Times New Roman"/>
        </w:rPr>
        <w:t>.</w:t>
      </w:r>
    </w:p>
    <w:p w14:paraId="5E86E273"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eastAsia="Times New Roman" w:hAnsi="Times New Roman" w:cs="Times New Roman"/>
          <w:lang w:eastAsia="pl-PL"/>
        </w:rPr>
        <w:t xml:space="preserve">Do czynności podejmowanych przez Zamawiającego i Wykonawców w postępowaniu </w:t>
      </w:r>
      <w:r w:rsidRPr="00DD7C4D">
        <w:rPr>
          <w:rFonts w:ascii="Times New Roman" w:eastAsia="Times New Roman" w:hAnsi="Times New Roman" w:cs="Times New Roman"/>
          <w:lang w:eastAsia="pl-PL"/>
        </w:rPr>
        <w:br/>
        <w:t xml:space="preserve">o udzielenie zamówienia stosuje się przepisy powołanej Ustawy </w:t>
      </w:r>
      <w:proofErr w:type="spellStart"/>
      <w:r w:rsidRPr="00DD7C4D">
        <w:rPr>
          <w:rFonts w:ascii="Times New Roman" w:eastAsia="Times New Roman" w:hAnsi="Times New Roman" w:cs="Times New Roman"/>
          <w:lang w:eastAsia="pl-PL"/>
        </w:rPr>
        <w:t>Pzp</w:t>
      </w:r>
      <w:proofErr w:type="spellEnd"/>
      <w:r w:rsidRPr="00DD7C4D">
        <w:rPr>
          <w:rFonts w:ascii="Times New Roman" w:eastAsia="Times New Roman" w:hAnsi="Times New Roman" w:cs="Times New Roman"/>
          <w:lang w:eastAsia="pl-PL"/>
        </w:rPr>
        <w:t xml:space="preserve"> oraz aktów wykonawczych wydanych na jej podstawie, a w sprawach nieuregulowanych przepisy ustawy z dnia 23 kwietnia 1964 r. </w:t>
      </w:r>
      <w:r w:rsidRPr="00DD7C4D">
        <w:rPr>
          <w:rFonts w:ascii="Times New Roman" w:eastAsia="Times New Roman" w:hAnsi="Times New Roman" w:cs="Times New Roman"/>
          <w:b/>
          <w:bCs/>
          <w:lang w:eastAsia="pl-PL"/>
        </w:rPr>
        <w:t>-</w:t>
      </w:r>
      <w:r w:rsidRPr="00DD7C4D">
        <w:rPr>
          <w:rFonts w:ascii="Times New Roman" w:eastAsia="Times New Roman" w:hAnsi="Times New Roman" w:cs="Times New Roman"/>
          <w:lang w:eastAsia="pl-PL"/>
        </w:rPr>
        <w:t xml:space="preserve"> Kodeks cywilny (Dz. U. 2023 r. poz. 1610, z </w:t>
      </w:r>
      <w:proofErr w:type="spellStart"/>
      <w:r w:rsidRPr="00DD7C4D">
        <w:rPr>
          <w:rFonts w:ascii="Times New Roman" w:eastAsia="Times New Roman" w:hAnsi="Times New Roman" w:cs="Times New Roman"/>
          <w:lang w:eastAsia="pl-PL"/>
        </w:rPr>
        <w:t>późn</w:t>
      </w:r>
      <w:proofErr w:type="spellEnd"/>
      <w:r w:rsidRPr="00DD7C4D">
        <w:rPr>
          <w:rFonts w:ascii="Times New Roman" w:eastAsia="Times New Roman" w:hAnsi="Times New Roman" w:cs="Times New Roman"/>
          <w:lang w:eastAsia="pl-PL"/>
        </w:rPr>
        <w:t>. zm.).</w:t>
      </w:r>
    </w:p>
    <w:p w14:paraId="77AA3CE0" w14:textId="77777777" w:rsid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eastAsia="Times New Roman" w:hAnsi="Times New Roman" w:cs="Times New Roman"/>
          <w:lang w:eastAsia="pl-PL"/>
        </w:rPr>
        <w:t xml:space="preserve">Zamawiający informuje, że w niniejszym postępowaniu stosuje odwróconą kolejność oceny ofert (tzw. procedurę odwróconą). </w:t>
      </w:r>
    </w:p>
    <w:p w14:paraId="58EE5B2E" w14:textId="77777777" w:rsidR="00DD7C4D" w:rsidRPr="00DD7C4D" w:rsidRDefault="00DD7C4D" w:rsidP="00DF2C34">
      <w:pPr>
        <w:pStyle w:val="Bezodstpw"/>
        <w:numPr>
          <w:ilvl w:val="0"/>
          <w:numId w:val="24"/>
        </w:numPr>
        <w:spacing w:line="276" w:lineRule="auto"/>
        <w:ind w:left="357" w:hanging="357"/>
        <w:jc w:val="both"/>
        <w:rPr>
          <w:rFonts w:ascii="Times New Roman" w:hAnsi="Times New Roman" w:cs="Times New Roman"/>
        </w:rPr>
      </w:pPr>
      <w:r w:rsidRPr="00DD7C4D">
        <w:rPr>
          <w:rFonts w:ascii="Times New Roman" w:eastAsia="Times New Roman" w:hAnsi="Times New Roman" w:cs="Times New Roman"/>
          <w:lang w:eastAsia="pl-PL"/>
        </w:rPr>
        <w:t xml:space="preserve">Zgodnie z art. 139 ust. 1 ustawy </w:t>
      </w:r>
      <w:proofErr w:type="spellStart"/>
      <w:r w:rsidRPr="00DD7C4D">
        <w:rPr>
          <w:rFonts w:ascii="Times New Roman" w:eastAsia="Times New Roman" w:hAnsi="Times New Roman" w:cs="Times New Roman"/>
          <w:lang w:eastAsia="pl-PL"/>
        </w:rPr>
        <w:t>Pzp</w:t>
      </w:r>
      <w:proofErr w:type="spellEnd"/>
      <w:r w:rsidRPr="00DD7C4D">
        <w:rPr>
          <w:rFonts w:ascii="Times New Roman" w:eastAsia="Times New Roman" w:hAnsi="Times New Roman" w:cs="Times New Roman"/>
          <w:lang w:eastAsia="pl-PL"/>
        </w:rPr>
        <w:t xml:space="preserve">, Zamawiający najpierw dokona badania i oceny ofert, </w:t>
      </w:r>
      <w:r w:rsidRPr="00DD7C4D">
        <w:rPr>
          <w:rFonts w:ascii="Times New Roman" w:eastAsia="Times New Roman" w:hAnsi="Times New Roman" w:cs="Times New Roman"/>
          <w:lang w:eastAsia="pl-PL"/>
        </w:rPr>
        <w:br/>
        <w:t xml:space="preserve">a następnie dokona kwalifikacji podmiotowej wykonawcy, którego oferta została najwyżej oceniona, w zakresie braku podstaw wykluczenia oraz spełniania warunków udziału </w:t>
      </w:r>
      <w:r w:rsidRPr="00DD7C4D">
        <w:rPr>
          <w:rFonts w:ascii="Times New Roman" w:eastAsia="Times New Roman" w:hAnsi="Times New Roman" w:cs="Times New Roman"/>
          <w:lang w:eastAsia="pl-PL"/>
        </w:rPr>
        <w:br/>
        <w:t xml:space="preserve">w postępowaniu. </w:t>
      </w:r>
    </w:p>
    <w:p w14:paraId="4B2CCCA7" w14:textId="77777777" w:rsidR="00E7687A" w:rsidRDefault="00B6741C" w:rsidP="00DF2C34">
      <w:pPr>
        <w:pStyle w:val="Bezodstpw"/>
        <w:numPr>
          <w:ilvl w:val="0"/>
          <w:numId w:val="24"/>
        </w:numPr>
        <w:spacing w:line="276" w:lineRule="auto"/>
        <w:ind w:left="357" w:hanging="357"/>
        <w:jc w:val="both"/>
        <w:rPr>
          <w:rFonts w:ascii="Times New Roman" w:hAnsi="Times New Roman" w:cs="Times New Roman"/>
        </w:rPr>
      </w:pPr>
      <w:r>
        <w:rPr>
          <w:rFonts w:ascii="Times New Roman" w:eastAsia="Times New Roman" w:hAnsi="Times New Roman" w:cs="Times New Roman"/>
          <w:lang w:eastAsia="pl-PL"/>
        </w:rPr>
        <w:t xml:space="preserve">Do czynności podejmowanych przez Zamawiającego i Wykonawców w postępowaniu </w:t>
      </w:r>
      <w:r>
        <w:rPr>
          <w:rFonts w:ascii="Times New Roman" w:eastAsia="Times New Roman" w:hAnsi="Times New Roman" w:cs="Times New Roman"/>
          <w:lang w:eastAsia="pl-PL"/>
        </w:rPr>
        <w:br/>
        <w:t xml:space="preserve">o udzielenie zamówienia stosuje się przepisy powołanej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oraz aktów wykonawczych wydanych na jej podstawie, a w sprawach nieuregulowanych przepisy ustawy z dnia 23 kwietnia 1964 r. </w:t>
      </w:r>
      <w:r>
        <w:rPr>
          <w:rFonts w:ascii="Times New Roman" w:eastAsia="Times New Roman" w:hAnsi="Times New Roman" w:cs="Times New Roman"/>
          <w:b/>
          <w:bCs/>
          <w:lang w:eastAsia="pl-PL"/>
        </w:rPr>
        <w:t>-</w:t>
      </w:r>
      <w:r>
        <w:rPr>
          <w:rFonts w:ascii="Times New Roman" w:eastAsia="Times New Roman" w:hAnsi="Times New Roman" w:cs="Times New Roman"/>
          <w:lang w:eastAsia="pl-PL"/>
        </w:rPr>
        <w:t xml:space="preserve"> Kodeks cywilny (Dz. U. 2022 r. poz. 1360, z </w:t>
      </w:r>
      <w:proofErr w:type="spellStart"/>
      <w:r>
        <w:rPr>
          <w:rFonts w:ascii="Times New Roman" w:eastAsia="Times New Roman" w:hAnsi="Times New Roman" w:cs="Times New Roman"/>
          <w:lang w:eastAsia="pl-PL"/>
        </w:rPr>
        <w:t>późn</w:t>
      </w:r>
      <w:proofErr w:type="spellEnd"/>
      <w:r>
        <w:rPr>
          <w:rFonts w:ascii="Times New Roman" w:eastAsia="Times New Roman" w:hAnsi="Times New Roman" w:cs="Times New Roman"/>
          <w:lang w:eastAsia="pl-PL"/>
        </w:rPr>
        <w:t>. zm.).</w:t>
      </w:r>
    </w:p>
    <w:p w14:paraId="10B3ED73" w14:textId="77777777" w:rsidR="00E7687A" w:rsidRDefault="00E7687A">
      <w:pPr>
        <w:pStyle w:val="Bezodstpw"/>
        <w:spacing w:line="276" w:lineRule="auto"/>
        <w:rPr>
          <w:rFonts w:ascii="Times New Roman" w:hAnsi="Times New Roman" w:cs="Times New Roman"/>
        </w:rPr>
      </w:pPr>
    </w:p>
    <w:p w14:paraId="61A912E4"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2E46A4EC" w14:textId="77777777" w:rsidR="00E7687A" w:rsidRDefault="00E7687A">
      <w:pPr>
        <w:pStyle w:val="Bezodstpw"/>
        <w:spacing w:line="276" w:lineRule="auto"/>
        <w:rPr>
          <w:rFonts w:ascii="Times New Roman" w:hAnsi="Times New Roman" w:cs="Times New Roman"/>
        </w:rPr>
      </w:pPr>
    </w:p>
    <w:p w14:paraId="6731C162" w14:textId="0CC61970" w:rsidR="00736E37" w:rsidRPr="00134306" w:rsidRDefault="00736E37" w:rsidP="002473FF">
      <w:pPr>
        <w:suppressAutoHyphens/>
        <w:spacing w:after="0" w:line="276" w:lineRule="auto"/>
        <w:ind w:left="284" w:hanging="284"/>
        <w:contextualSpacing/>
        <w:jc w:val="both"/>
        <w:rPr>
          <w:rFonts w:ascii="Times New Roman" w:hAnsi="Times New Roman" w:cs="Times New Roman"/>
          <w:b/>
          <w:bCs/>
        </w:rPr>
      </w:pPr>
      <w:r w:rsidRPr="002473FF">
        <w:rPr>
          <w:rFonts w:ascii="Times New Roman" w:hAnsi="Times New Roman" w:cs="Times New Roman"/>
          <w:b/>
        </w:rPr>
        <w:t>1.</w:t>
      </w:r>
      <w:r>
        <w:rPr>
          <w:rFonts w:ascii="Times New Roman" w:hAnsi="Times New Roman" w:cs="Times New Roman"/>
        </w:rPr>
        <w:t xml:space="preserve"> </w:t>
      </w:r>
      <w:r w:rsidRPr="00736E37">
        <w:rPr>
          <w:rFonts w:ascii="Times New Roman" w:hAnsi="Times New Roman" w:cs="Times New Roman"/>
        </w:rPr>
        <w:t xml:space="preserve">Przedmiotem zamówienia jest </w:t>
      </w:r>
      <w:r w:rsidR="00FF6768" w:rsidRPr="00134306">
        <w:rPr>
          <w:rFonts w:ascii="Times New Roman" w:hAnsi="Times New Roman" w:cs="Times New Roman"/>
          <w:b/>
          <w:bCs/>
        </w:rPr>
        <w:t xml:space="preserve">Zakup i dostawa narzędzi informatycznych i sprzętu wraz </w:t>
      </w:r>
      <w:r w:rsidR="00B10983">
        <w:rPr>
          <w:rFonts w:ascii="Times New Roman" w:hAnsi="Times New Roman" w:cs="Times New Roman"/>
          <w:b/>
          <w:bCs/>
        </w:rPr>
        <w:br/>
      </w:r>
      <w:r w:rsidR="00FF6768" w:rsidRPr="00134306">
        <w:rPr>
          <w:rFonts w:ascii="Times New Roman" w:hAnsi="Times New Roman" w:cs="Times New Roman"/>
          <w:b/>
          <w:bCs/>
        </w:rPr>
        <w:t xml:space="preserve">z innymi rozwiązaniami aplikacyjnymi, dostosowanych do potrzeb osób </w:t>
      </w:r>
      <w:r w:rsidR="00B10983">
        <w:rPr>
          <w:rFonts w:ascii="Times New Roman" w:hAnsi="Times New Roman" w:cs="Times New Roman"/>
          <w:b/>
          <w:bCs/>
        </w:rPr>
        <w:br/>
      </w:r>
      <w:r w:rsidR="00FF6768" w:rsidRPr="00134306">
        <w:rPr>
          <w:rFonts w:ascii="Times New Roman" w:hAnsi="Times New Roman" w:cs="Times New Roman"/>
          <w:b/>
          <w:bCs/>
        </w:rPr>
        <w:t xml:space="preserve">z niepełnosprawnościami, służących rozbudowie laboratorium VR, w ramach Projektu </w:t>
      </w:r>
      <w:r w:rsidR="00B10983">
        <w:rPr>
          <w:rFonts w:ascii="Times New Roman" w:hAnsi="Times New Roman" w:cs="Times New Roman"/>
          <w:b/>
          <w:bCs/>
        </w:rPr>
        <w:br/>
      </w:r>
      <w:r w:rsidR="00FF6768" w:rsidRPr="00134306">
        <w:rPr>
          <w:rFonts w:ascii="Times New Roman" w:hAnsi="Times New Roman" w:cs="Times New Roman"/>
          <w:b/>
          <w:bCs/>
        </w:rPr>
        <w:t>pn. „PPUZ w Nowym Targu uczelnią bez barier”</w:t>
      </w:r>
      <w:r w:rsidR="00B10983" w:rsidRPr="00B10983">
        <w:rPr>
          <w:rFonts w:ascii="Times New Roman" w:hAnsi="Times New Roman" w:cs="Times New Roman"/>
          <w:b/>
          <w:color w:val="000000"/>
        </w:rPr>
        <w:t xml:space="preserve"> </w:t>
      </w:r>
      <w:r w:rsidR="00B10983" w:rsidRPr="00B10983">
        <w:rPr>
          <w:rFonts w:ascii="Times New Roman" w:hAnsi="Times New Roman" w:cs="Times New Roman"/>
          <w:b/>
          <w:bCs/>
        </w:rPr>
        <w:t>współfinansowanego przez Unię Europejską ze środków Europejskiego Funduszu Społecznego w ramach Programu Operacyjnego Wiedza Edukacja Rozwój 2014-2020, Oś priorytetowa III Szkolnictwo wyższe dla gospodarki i rozwoju, Działanie 3.5 Kompleksowe programy szkół wyższych. Numer projektu: POWR.03.05.00-00-A065/21. Nr umowy o dofinansowanie projektu: POWR.03.05.00-00-A065/21-00</w:t>
      </w:r>
      <w:r w:rsidR="00813C58">
        <w:rPr>
          <w:rFonts w:ascii="Times New Roman" w:hAnsi="Times New Roman" w:cs="Times New Roman"/>
          <w:b/>
          <w:bCs/>
        </w:rPr>
        <w:t>. Zamówienie składa się z dwóch części.</w:t>
      </w:r>
    </w:p>
    <w:p w14:paraId="7AD4A9A9" w14:textId="77777777" w:rsidR="002473FF" w:rsidRDefault="002473FF" w:rsidP="002473FF">
      <w:pPr>
        <w:pStyle w:val="Default"/>
        <w:tabs>
          <w:tab w:val="left" w:pos="284"/>
        </w:tabs>
        <w:spacing w:line="276" w:lineRule="auto"/>
        <w:rPr>
          <w:rFonts w:ascii="Times New Roman" w:hAnsi="Times New Roman" w:cs="Times New Roman"/>
          <w:color w:val="auto"/>
          <w:sz w:val="22"/>
          <w:szCs w:val="22"/>
          <w:u w:val="single"/>
          <w:shd w:val="clear" w:color="auto" w:fill="FFFFFF"/>
        </w:rPr>
      </w:pPr>
    </w:p>
    <w:p w14:paraId="43721277" w14:textId="77777777" w:rsidR="00B10983" w:rsidRDefault="00B10983" w:rsidP="002473FF">
      <w:pPr>
        <w:pStyle w:val="Default"/>
        <w:tabs>
          <w:tab w:val="left" w:pos="284"/>
        </w:tabs>
        <w:spacing w:line="276" w:lineRule="auto"/>
        <w:rPr>
          <w:rFonts w:ascii="Times New Roman" w:hAnsi="Times New Roman" w:cs="Times New Roman"/>
          <w:b/>
          <w:color w:val="auto"/>
          <w:sz w:val="22"/>
          <w:szCs w:val="22"/>
          <w:u w:val="single"/>
          <w:shd w:val="clear" w:color="auto" w:fill="FFFFFF"/>
        </w:rPr>
      </w:pPr>
    </w:p>
    <w:p w14:paraId="2ECF71F9" w14:textId="26CA8C38" w:rsidR="00FF6768" w:rsidRPr="00FA09D1" w:rsidRDefault="00B6741C" w:rsidP="002473FF">
      <w:pPr>
        <w:pStyle w:val="Default"/>
        <w:tabs>
          <w:tab w:val="left" w:pos="284"/>
        </w:tabs>
        <w:spacing w:line="276" w:lineRule="auto"/>
        <w:rPr>
          <w:rFonts w:ascii="Times New Roman" w:hAnsi="Times New Roman" w:cs="Times New Roman"/>
          <w:b/>
          <w:color w:val="auto"/>
          <w:sz w:val="22"/>
          <w:szCs w:val="22"/>
          <w:u w:val="single"/>
          <w:shd w:val="clear" w:color="auto" w:fill="FFFFFF"/>
        </w:rPr>
      </w:pPr>
      <w:r w:rsidRPr="00AC2850">
        <w:rPr>
          <w:rFonts w:ascii="Times New Roman" w:hAnsi="Times New Roman" w:cs="Times New Roman"/>
          <w:b/>
          <w:color w:val="auto"/>
          <w:sz w:val="22"/>
          <w:szCs w:val="22"/>
          <w:u w:val="single"/>
          <w:shd w:val="clear" w:color="auto" w:fill="FFFFFF"/>
        </w:rPr>
        <w:t>Część I:</w:t>
      </w:r>
    </w:p>
    <w:p w14:paraId="67541C65" w14:textId="77777777" w:rsidR="005E16C1" w:rsidRPr="008F7DA3" w:rsidRDefault="005E16C1" w:rsidP="00DF2C34">
      <w:pPr>
        <w:pStyle w:val="Default"/>
        <w:numPr>
          <w:ilvl w:val="0"/>
          <w:numId w:val="43"/>
        </w:numPr>
        <w:tabs>
          <w:tab w:val="left" w:pos="567"/>
        </w:tabs>
        <w:spacing w:line="276" w:lineRule="auto"/>
        <w:ind w:left="0" w:firstLine="0"/>
        <w:jc w:val="both"/>
        <w:rPr>
          <w:rFonts w:ascii="Times New Roman" w:hAnsi="Times New Roman" w:cs="Times New Roman"/>
          <w:b/>
          <w:sz w:val="22"/>
          <w:szCs w:val="22"/>
          <w:shd w:val="clear" w:color="auto" w:fill="FFFFFF"/>
        </w:rPr>
      </w:pPr>
      <w:r w:rsidRPr="00AC2850">
        <w:rPr>
          <w:rFonts w:ascii="Times New Roman" w:hAnsi="Times New Roman" w:cs="Times New Roman"/>
          <w:b/>
          <w:sz w:val="22"/>
          <w:szCs w:val="22"/>
          <w:shd w:val="clear" w:color="auto" w:fill="FFFFFF"/>
        </w:rPr>
        <w:t>Okulary do VR – 5 sztuk</w:t>
      </w:r>
      <w:r w:rsidR="008F7DA3">
        <w:rPr>
          <w:rFonts w:ascii="Times New Roman" w:hAnsi="Times New Roman" w:cs="Times New Roman"/>
          <w:b/>
          <w:sz w:val="22"/>
          <w:szCs w:val="22"/>
          <w:shd w:val="clear" w:color="auto" w:fill="FFFFFF"/>
        </w:rPr>
        <w:t>;</w:t>
      </w:r>
    </w:p>
    <w:p w14:paraId="20D23EB6" w14:textId="77777777" w:rsidR="005E16C1" w:rsidRPr="008F7DA3" w:rsidRDefault="005E16C1" w:rsidP="00DF2C34">
      <w:pPr>
        <w:pStyle w:val="Default"/>
        <w:numPr>
          <w:ilvl w:val="0"/>
          <w:numId w:val="43"/>
        </w:numPr>
        <w:tabs>
          <w:tab w:val="left" w:pos="567"/>
        </w:tabs>
        <w:spacing w:line="276" w:lineRule="auto"/>
        <w:ind w:left="0" w:firstLine="0"/>
        <w:jc w:val="both"/>
        <w:rPr>
          <w:rFonts w:ascii="Times New Roman" w:hAnsi="Times New Roman" w:cs="Times New Roman"/>
          <w:b/>
          <w:sz w:val="22"/>
          <w:szCs w:val="22"/>
          <w:shd w:val="clear" w:color="auto" w:fill="FFFFFF"/>
        </w:rPr>
      </w:pPr>
      <w:r w:rsidRPr="00AC2850">
        <w:rPr>
          <w:rFonts w:ascii="Times New Roman" w:hAnsi="Times New Roman" w:cs="Times New Roman"/>
          <w:b/>
          <w:sz w:val="22"/>
          <w:szCs w:val="22"/>
          <w:shd w:val="clear" w:color="auto" w:fill="FFFFFF"/>
        </w:rPr>
        <w:t>Okulary VR do oglądania filmów – 20 sztuk</w:t>
      </w:r>
      <w:r w:rsidR="008F7DA3">
        <w:rPr>
          <w:rFonts w:ascii="Times New Roman" w:hAnsi="Times New Roman" w:cs="Times New Roman"/>
          <w:b/>
          <w:sz w:val="22"/>
          <w:szCs w:val="22"/>
          <w:shd w:val="clear" w:color="auto" w:fill="FFFFFF"/>
        </w:rPr>
        <w:t>;</w:t>
      </w:r>
    </w:p>
    <w:p w14:paraId="3CBC94CC" w14:textId="77777777" w:rsidR="005E16C1" w:rsidRPr="008F7DA3" w:rsidRDefault="008F7DA3" w:rsidP="00DF2C34">
      <w:pPr>
        <w:pStyle w:val="Default"/>
        <w:numPr>
          <w:ilvl w:val="0"/>
          <w:numId w:val="43"/>
        </w:numPr>
        <w:tabs>
          <w:tab w:val="left" w:pos="567"/>
        </w:tabs>
        <w:spacing w:line="276" w:lineRule="auto"/>
        <w:ind w:left="0" w:firstLine="0"/>
        <w:jc w:val="both"/>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M</w:t>
      </w:r>
      <w:r w:rsidR="005E16C1" w:rsidRPr="00AC2850">
        <w:rPr>
          <w:rFonts w:ascii="Times New Roman" w:hAnsi="Times New Roman" w:cs="Times New Roman"/>
          <w:b/>
          <w:sz w:val="22"/>
          <w:szCs w:val="22"/>
          <w:shd w:val="clear" w:color="auto" w:fill="FFFFFF"/>
        </w:rPr>
        <w:t>onitory interaktywne wraz ze stojakami – 6 sztuk</w:t>
      </w:r>
      <w:r>
        <w:rPr>
          <w:rFonts w:ascii="Times New Roman" w:hAnsi="Times New Roman" w:cs="Times New Roman"/>
          <w:b/>
          <w:sz w:val="22"/>
          <w:szCs w:val="22"/>
          <w:shd w:val="clear" w:color="auto" w:fill="FFFFFF"/>
        </w:rPr>
        <w:t>;</w:t>
      </w:r>
    </w:p>
    <w:p w14:paraId="29A5374B" w14:textId="77777777" w:rsidR="005E16C1" w:rsidRPr="008F7DA3" w:rsidRDefault="008F7DA3" w:rsidP="00DF2C34">
      <w:pPr>
        <w:pStyle w:val="Default"/>
        <w:numPr>
          <w:ilvl w:val="0"/>
          <w:numId w:val="43"/>
        </w:numPr>
        <w:tabs>
          <w:tab w:val="left" w:pos="567"/>
        </w:tabs>
        <w:spacing w:line="276" w:lineRule="auto"/>
        <w:ind w:left="0" w:firstLine="0"/>
        <w:jc w:val="both"/>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M</w:t>
      </w:r>
      <w:r w:rsidR="005E16C1" w:rsidRPr="00AC2850">
        <w:rPr>
          <w:rFonts w:ascii="Times New Roman" w:hAnsi="Times New Roman" w:cs="Times New Roman"/>
          <w:b/>
          <w:sz w:val="22"/>
          <w:szCs w:val="22"/>
          <w:shd w:val="clear" w:color="auto" w:fill="FFFFFF"/>
        </w:rPr>
        <w:t>onitor interaktywny z wbudowaną kamerą – 1 sztuka</w:t>
      </w:r>
      <w:r>
        <w:rPr>
          <w:rFonts w:ascii="Times New Roman" w:hAnsi="Times New Roman" w:cs="Times New Roman"/>
          <w:b/>
          <w:sz w:val="22"/>
          <w:szCs w:val="22"/>
          <w:shd w:val="clear" w:color="auto" w:fill="FFFFFF"/>
        </w:rPr>
        <w:t>;</w:t>
      </w:r>
    </w:p>
    <w:p w14:paraId="42470247" w14:textId="77777777" w:rsidR="008F7DA3" w:rsidRDefault="008F7DA3" w:rsidP="00DF2C34">
      <w:pPr>
        <w:pStyle w:val="Default"/>
        <w:numPr>
          <w:ilvl w:val="0"/>
          <w:numId w:val="43"/>
        </w:numPr>
        <w:tabs>
          <w:tab w:val="left" w:pos="567"/>
        </w:tabs>
        <w:spacing w:line="276" w:lineRule="auto"/>
        <w:ind w:left="0" w:firstLine="0"/>
        <w:jc w:val="both"/>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Ko</w:t>
      </w:r>
      <w:r w:rsidR="005E16C1" w:rsidRPr="00AC2850">
        <w:rPr>
          <w:rFonts w:ascii="Times New Roman" w:hAnsi="Times New Roman" w:cs="Times New Roman"/>
          <w:b/>
          <w:sz w:val="22"/>
          <w:szCs w:val="22"/>
          <w:shd w:val="clear" w:color="auto" w:fill="FFFFFF"/>
        </w:rPr>
        <w:t>mputery stacjonarne – 6 sztuk</w:t>
      </w:r>
      <w:r>
        <w:rPr>
          <w:rFonts w:ascii="Times New Roman" w:hAnsi="Times New Roman" w:cs="Times New Roman"/>
          <w:b/>
          <w:sz w:val="22"/>
          <w:szCs w:val="22"/>
          <w:shd w:val="clear" w:color="auto" w:fill="FFFFFF"/>
        </w:rPr>
        <w:t>;</w:t>
      </w:r>
    </w:p>
    <w:p w14:paraId="1339B834" w14:textId="77777777" w:rsidR="006E594C" w:rsidRPr="006E594C" w:rsidRDefault="005E16C1" w:rsidP="006E594C">
      <w:pPr>
        <w:pStyle w:val="Default"/>
        <w:numPr>
          <w:ilvl w:val="0"/>
          <w:numId w:val="43"/>
        </w:numPr>
        <w:tabs>
          <w:tab w:val="left" w:pos="567"/>
        </w:tabs>
        <w:spacing w:line="276" w:lineRule="auto"/>
        <w:ind w:left="567" w:hanging="567"/>
        <w:jc w:val="both"/>
        <w:rPr>
          <w:rFonts w:ascii="Times New Roman" w:hAnsi="Times New Roman" w:cs="Times New Roman"/>
          <w:b/>
          <w:sz w:val="22"/>
          <w:szCs w:val="22"/>
          <w:shd w:val="clear" w:color="auto" w:fill="FFFFFF"/>
        </w:rPr>
      </w:pPr>
      <w:r w:rsidRPr="008F7DA3">
        <w:rPr>
          <w:rFonts w:ascii="Times New Roman" w:hAnsi="Times New Roman" w:cs="Times New Roman"/>
          <w:b/>
          <w:sz w:val="22"/>
          <w:szCs w:val="22"/>
          <w:shd w:val="clear" w:color="auto" w:fill="FFFFFF"/>
        </w:rPr>
        <w:t>Licencja dostępowa wieczysta do systemu wspierającego wykładowcę w prowadzeniu zajęć wraz z kosztami wdrożenia</w:t>
      </w:r>
      <w:r w:rsidR="006E594C">
        <w:rPr>
          <w:rFonts w:ascii="Times New Roman" w:hAnsi="Times New Roman" w:cs="Times New Roman"/>
          <w:b/>
          <w:sz w:val="22"/>
          <w:szCs w:val="22"/>
          <w:shd w:val="clear" w:color="auto" w:fill="FFFFFF"/>
        </w:rPr>
        <w:t>:</w:t>
      </w:r>
      <w:r w:rsidR="006E594C" w:rsidRPr="006E594C">
        <w:rPr>
          <w:rFonts w:asciiTheme="minorHAnsi" w:eastAsiaTheme="minorHAnsi" w:hAnsiTheme="minorHAnsi" w:cstheme="minorBidi"/>
          <w:kern w:val="2"/>
          <w14:ligatures w14:val="standardContextual"/>
        </w:rPr>
        <w:t xml:space="preserve"> </w:t>
      </w:r>
    </w:p>
    <w:p w14:paraId="72DB6799" w14:textId="44B1DEB9" w:rsidR="006E594C" w:rsidRPr="006E594C" w:rsidRDefault="006E594C" w:rsidP="006E594C">
      <w:pPr>
        <w:pStyle w:val="Default"/>
        <w:tabs>
          <w:tab w:val="left" w:pos="567"/>
        </w:tabs>
        <w:spacing w:line="276" w:lineRule="auto"/>
        <w:ind w:left="567"/>
        <w:jc w:val="both"/>
        <w:rPr>
          <w:rFonts w:ascii="Times New Roman" w:hAnsi="Times New Roman" w:cs="Times New Roman"/>
          <w:b/>
          <w:sz w:val="22"/>
          <w:szCs w:val="22"/>
          <w:shd w:val="clear" w:color="auto" w:fill="FFFFFF"/>
        </w:rPr>
      </w:pPr>
      <w:r>
        <w:rPr>
          <w:rFonts w:asciiTheme="minorHAnsi" w:eastAsiaTheme="minorHAnsi" w:hAnsiTheme="minorHAnsi" w:cstheme="minorBidi"/>
          <w:kern w:val="2"/>
          <w14:ligatures w14:val="standardContextual"/>
        </w:rPr>
        <w:t xml:space="preserve">- </w:t>
      </w:r>
      <w:r w:rsidRPr="006E594C">
        <w:rPr>
          <w:rFonts w:ascii="Times New Roman" w:hAnsi="Times New Roman" w:cs="Times New Roman"/>
          <w:b/>
          <w:sz w:val="22"/>
          <w:szCs w:val="22"/>
          <w:shd w:val="clear" w:color="auto" w:fill="FFFFFF"/>
        </w:rPr>
        <w:t xml:space="preserve">Licencja dostępowa do aplikacji służącej zarządzaniem i kontrolą dla 6 stanowisk </w:t>
      </w:r>
      <w:r>
        <w:rPr>
          <w:rFonts w:ascii="Times New Roman" w:hAnsi="Times New Roman" w:cs="Times New Roman"/>
          <w:b/>
          <w:sz w:val="22"/>
          <w:szCs w:val="22"/>
          <w:shd w:val="clear" w:color="auto" w:fill="FFFFFF"/>
        </w:rPr>
        <w:br/>
      </w:r>
      <w:r w:rsidRPr="006E594C">
        <w:rPr>
          <w:rFonts w:ascii="Times New Roman" w:hAnsi="Times New Roman" w:cs="Times New Roman"/>
          <w:b/>
          <w:sz w:val="22"/>
          <w:szCs w:val="22"/>
          <w:shd w:val="clear" w:color="auto" w:fill="FFFFFF"/>
        </w:rPr>
        <w:t>z okularami VR, funkcjonalność ma umożliwiać wykładowcy skuteczne prowadzenie zajęć – 6 stanowisk</w:t>
      </w:r>
      <w:r>
        <w:rPr>
          <w:rFonts w:ascii="Times New Roman" w:hAnsi="Times New Roman" w:cs="Times New Roman"/>
          <w:b/>
          <w:sz w:val="22"/>
          <w:szCs w:val="22"/>
          <w:shd w:val="clear" w:color="auto" w:fill="FFFFFF"/>
        </w:rPr>
        <w:t>,</w:t>
      </w:r>
    </w:p>
    <w:p w14:paraId="392F22F4" w14:textId="6A34FA28" w:rsidR="005E16C1" w:rsidRPr="006E594C" w:rsidRDefault="006E594C" w:rsidP="006E594C">
      <w:pPr>
        <w:pStyle w:val="Default"/>
        <w:tabs>
          <w:tab w:val="left" w:pos="567"/>
        </w:tabs>
        <w:spacing w:line="276" w:lineRule="auto"/>
        <w:ind w:left="567"/>
        <w:jc w:val="both"/>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 xml:space="preserve">- </w:t>
      </w:r>
      <w:r w:rsidRPr="006E594C">
        <w:rPr>
          <w:rFonts w:ascii="Times New Roman" w:hAnsi="Times New Roman" w:cs="Times New Roman"/>
          <w:b/>
          <w:sz w:val="22"/>
          <w:szCs w:val="22"/>
          <w:shd w:val="clear" w:color="auto" w:fill="FFFFFF"/>
        </w:rPr>
        <w:t>Licencja dostępowa do aplikacji umożliwiającej symultaniczne puszczanie filmów 360 oraz udostępnianie materiałów VR dla 20 uczestników jednocześnie – 20 stanowisk</w:t>
      </w:r>
      <w:r w:rsidR="000F0946" w:rsidRPr="006E594C">
        <w:rPr>
          <w:rFonts w:ascii="Times New Roman" w:hAnsi="Times New Roman" w:cs="Times New Roman"/>
          <w:b/>
          <w:sz w:val="22"/>
          <w:szCs w:val="22"/>
          <w:shd w:val="clear" w:color="auto" w:fill="FFFFFF"/>
        </w:rPr>
        <w:t>;</w:t>
      </w:r>
    </w:p>
    <w:p w14:paraId="605CB737" w14:textId="77777777" w:rsidR="005E16C1" w:rsidRPr="00AC2850" w:rsidRDefault="005E16C1" w:rsidP="00DF2C34">
      <w:pPr>
        <w:pStyle w:val="Default"/>
        <w:numPr>
          <w:ilvl w:val="0"/>
          <w:numId w:val="43"/>
        </w:numPr>
        <w:tabs>
          <w:tab w:val="left" w:pos="567"/>
        </w:tabs>
        <w:spacing w:line="276" w:lineRule="auto"/>
        <w:ind w:left="0" w:firstLine="0"/>
        <w:jc w:val="both"/>
        <w:rPr>
          <w:rFonts w:ascii="Times New Roman" w:hAnsi="Times New Roman" w:cs="Times New Roman"/>
          <w:b/>
          <w:sz w:val="22"/>
          <w:szCs w:val="22"/>
          <w:shd w:val="clear" w:color="auto" w:fill="FFFFFF"/>
        </w:rPr>
      </w:pPr>
      <w:r w:rsidRPr="00AC2850">
        <w:rPr>
          <w:rFonts w:ascii="Times New Roman" w:hAnsi="Times New Roman" w:cs="Times New Roman"/>
          <w:b/>
          <w:sz w:val="22"/>
          <w:szCs w:val="22"/>
          <w:shd w:val="clear" w:color="auto" w:fill="FFFFFF"/>
        </w:rPr>
        <w:t>Kamera z automatyką, podążająca za prelegentem – 1 sztuka</w:t>
      </w:r>
      <w:r w:rsidR="00ED357A">
        <w:rPr>
          <w:rFonts w:ascii="Times New Roman" w:hAnsi="Times New Roman" w:cs="Times New Roman"/>
          <w:b/>
          <w:sz w:val="22"/>
          <w:szCs w:val="22"/>
          <w:shd w:val="clear" w:color="auto" w:fill="FFFFFF"/>
        </w:rPr>
        <w:t>.</w:t>
      </w:r>
      <w:r w:rsidRPr="00AC2850">
        <w:rPr>
          <w:rFonts w:ascii="Times New Roman" w:hAnsi="Times New Roman" w:cs="Times New Roman"/>
          <w:b/>
          <w:sz w:val="22"/>
          <w:szCs w:val="22"/>
          <w:shd w:val="clear" w:color="auto" w:fill="FFFFFF"/>
        </w:rPr>
        <w:t xml:space="preserve"> </w:t>
      </w:r>
    </w:p>
    <w:p w14:paraId="5FEDAB3F" w14:textId="77777777" w:rsidR="00FF6768" w:rsidRPr="002473FF" w:rsidRDefault="00FF6768" w:rsidP="002473FF">
      <w:pPr>
        <w:pStyle w:val="Default"/>
        <w:tabs>
          <w:tab w:val="left" w:pos="567"/>
        </w:tabs>
        <w:spacing w:line="276" w:lineRule="auto"/>
        <w:jc w:val="both"/>
        <w:rPr>
          <w:rFonts w:ascii="Times New Roman" w:hAnsi="Times New Roman" w:cs="Times New Roman"/>
          <w:sz w:val="22"/>
          <w:szCs w:val="22"/>
          <w:shd w:val="clear" w:color="auto" w:fill="FFFFFF"/>
        </w:rPr>
      </w:pPr>
    </w:p>
    <w:p w14:paraId="1F1AB61D" w14:textId="5278E0D5" w:rsidR="00ED357A" w:rsidRPr="00FA09D1" w:rsidRDefault="00FF6768" w:rsidP="002473FF">
      <w:pPr>
        <w:pStyle w:val="Default"/>
        <w:tabs>
          <w:tab w:val="left" w:pos="567"/>
        </w:tabs>
        <w:spacing w:line="276" w:lineRule="auto"/>
        <w:jc w:val="both"/>
        <w:rPr>
          <w:rFonts w:ascii="Times New Roman" w:hAnsi="Times New Roman" w:cs="Times New Roman"/>
          <w:b/>
          <w:sz w:val="22"/>
          <w:szCs w:val="22"/>
          <w:u w:val="single"/>
          <w:shd w:val="clear" w:color="auto" w:fill="FFFFFF"/>
        </w:rPr>
      </w:pPr>
      <w:r w:rsidRPr="00134306">
        <w:rPr>
          <w:rFonts w:ascii="Times New Roman" w:hAnsi="Times New Roman" w:cs="Times New Roman"/>
          <w:b/>
          <w:sz w:val="22"/>
          <w:szCs w:val="22"/>
          <w:u w:val="single"/>
          <w:shd w:val="clear" w:color="auto" w:fill="FFFFFF"/>
        </w:rPr>
        <w:t>Część II:</w:t>
      </w:r>
    </w:p>
    <w:p w14:paraId="5EC94BCD" w14:textId="77777777" w:rsidR="005E16C1" w:rsidRPr="00AC2850" w:rsidRDefault="005E16C1" w:rsidP="002473FF">
      <w:pPr>
        <w:pStyle w:val="Default"/>
        <w:tabs>
          <w:tab w:val="left" w:pos="567"/>
        </w:tabs>
        <w:spacing w:line="276" w:lineRule="auto"/>
        <w:jc w:val="both"/>
        <w:rPr>
          <w:rFonts w:ascii="Times New Roman" w:hAnsi="Times New Roman" w:cs="Times New Roman"/>
          <w:b/>
          <w:sz w:val="22"/>
          <w:szCs w:val="22"/>
          <w:shd w:val="clear" w:color="auto" w:fill="FFFFFF"/>
        </w:rPr>
      </w:pPr>
      <w:r w:rsidRPr="00AC2850">
        <w:rPr>
          <w:rFonts w:ascii="Times New Roman" w:hAnsi="Times New Roman" w:cs="Times New Roman"/>
          <w:b/>
          <w:sz w:val="22"/>
          <w:szCs w:val="22"/>
          <w:shd w:val="clear" w:color="auto" w:fill="FFFFFF"/>
        </w:rPr>
        <w:t>Rzutnik wraz z osprzętem – 4 sztuki</w:t>
      </w:r>
      <w:r w:rsidR="00ED357A">
        <w:rPr>
          <w:rFonts w:ascii="Times New Roman" w:hAnsi="Times New Roman" w:cs="Times New Roman"/>
          <w:b/>
          <w:sz w:val="22"/>
          <w:szCs w:val="22"/>
          <w:shd w:val="clear" w:color="auto" w:fill="FFFFFF"/>
        </w:rPr>
        <w:t>.</w:t>
      </w:r>
    </w:p>
    <w:p w14:paraId="6B6DEC6F" w14:textId="77777777" w:rsidR="005E16C1" w:rsidRPr="005E16C1" w:rsidRDefault="005E16C1" w:rsidP="002473FF">
      <w:pPr>
        <w:pStyle w:val="Default"/>
        <w:tabs>
          <w:tab w:val="left" w:pos="567"/>
        </w:tabs>
        <w:spacing w:line="276" w:lineRule="auto"/>
        <w:jc w:val="both"/>
        <w:rPr>
          <w:rFonts w:ascii="Times New Roman" w:hAnsi="Times New Roman"/>
          <w:b/>
          <w:shd w:val="clear" w:color="auto" w:fill="FFFFFF"/>
        </w:rPr>
      </w:pPr>
    </w:p>
    <w:p w14:paraId="73144CEA" w14:textId="5DE06CCE" w:rsidR="00ED357A" w:rsidRDefault="00B6741C" w:rsidP="00DF2C34">
      <w:pPr>
        <w:pStyle w:val="Akapitzlist"/>
        <w:numPr>
          <w:ilvl w:val="0"/>
          <w:numId w:val="44"/>
        </w:numPr>
        <w:spacing w:after="0" w:line="276" w:lineRule="auto"/>
        <w:ind w:left="284" w:hanging="284"/>
        <w:jc w:val="both"/>
        <w:rPr>
          <w:rFonts w:ascii="Times New Roman" w:hAnsi="Times New Roman"/>
        </w:rPr>
      </w:pPr>
      <w:r w:rsidRPr="00BF2860">
        <w:rPr>
          <w:rFonts w:ascii="Times New Roman" w:hAnsi="Times New Roman"/>
        </w:rPr>
        <w:t>Szczegółowy opis</w:t>
      </w:r>
      <w:r w:rsidRPr="007354F5">
        <w:rPr>
          <w:rFonts w:ascii="Times New Roman" w:hAnsi="Times New Roman"/>
        </w:rPr>
        <w:t xml:space="preserve"> przedmiotu zamówienia </w:t>
      </w:r>
      <w:r w:rsidR="00813C58">
        <w:rPr>
          <w:rFonts w:ascii="Times New Roman" w:hAnsi="Times New Roman"/>
        </w:rPr>
        <w:t xml:space="preserve">(OPZ  w podziale na części) </w:t>
      </w:r>
      <w:r w:rsidRPr="007354F5">
        <w:rPr>
          <w:rFonts w:ascii="Times New Roman" w:hAnsi="Times New Roman"/>
        </w:rPr>
        <w:t>wraz z określeniem minimalnych</w:t>
      </w:r>
      <w:r w:rsidR="00200112" w:rsidRPr="007354F5">
        <w:rPr>
          <w:rFonts w:ascii="Times New Roman" w:hAnsi="Times New Roman"/>
        </w:rPr>
        <w:t>,</w:t>
      </w:r>
      <w:r w:rsidR="00ED1E40" w:rsidRPr="007354F5">
        <w:rPr>
          <w:rFonts w:ascii="Times New Roman" w:hAnsi="Times New Roman"/>
        </w:rPr>
        <w:t xml:space="preserve"> wymaganych parametrów stanowi Załącznik nr 1 </w:t>
      </w:r>
      <w:r w:rsidRPr="007354F5">
        <w:rPr>
          <w:rFonts w:ascii="Times New Roman" w:hAnsi="Times New Roman"/>
        </w:rPr>
        <w:t>do SWZ tj</w:t>
      </w:r>
      <w:r w:rsidR="009E3D07" w:rsidRPr="007354F5">
        <w:rPr>
          <w:rFonts w:ascii="Times New Roman" w:hAnsi="Times New Roman"/>
        </w:rPr>
        <w:t xml:space="preserve">. </w:t>
      </w:r>
      <w:r w:rsidR="00ED1E40" w:rsidRPr="007354F5">
        <w:rPr>
          <w:rFonts w:ascii="Times New Roman" w:hAnsi="Times New Roman"/>
        </w:rPr>
        <w:t>Szczegółowy o</w:t>
      </w:r>
      <w:r w:rsidR="009E3D07" w:rsidRPr="007354F5">
        <w:rPr>
          <w:rFonts w:ascii="Times New Roman" w:hAnsi="Times New Roman"/>
        </w:rPr>
        <w:t xml:space="preserve">pis parametrów technicznych </w:t>
      </w:r>
      <w:r w:rsidR="00864930">
        <w:rPr>
          <w:rFonts w:ascii="Times New Roman" w:hAnsi="Times New Roman"/>
        </w:rPr>
        <w:t xml:space="preserve">wraz z ich potwierdzeniem </w:t>
      </w:r>
      <w:r w:rsidRPr="007354F5">
        <w:rPr>
          <w:rFonts w:ascii="Times New Roman" w:hAnsi="Times New Roman"/>
        </w:rPr>
        <w:t xml:space="preserve">oraz </w:t>
      </w:r>
      <w:r w:rsidR="00813C58">
        <w:rPr>
          <w:rFonts w:ascii="Times New Roman" w:hAnsi="Times New Roman"/>
        </w:rPr>
        <w:t>Z</w:t>
      </w:r>
      <w:r w:rsidRPr="007354F5">
        <w:rPr>
          <w:rFonts w:ascii="Times New Roman" w:hAnsi="Times New Roman"/>
        </w:rPr>
        <w:t xml:space="preserve">ałącznik </w:t>
      </w:r>
      <w:r w:rsidR="004C0C94" w:rsidRPr="007354F5">
        <w:rPr>
          <w:rFonts w:ascii="Times New Roman" w:hAnsi="Times New Roman"/>
        </w:rPr>
        <w:t>nr 5</w:t>
      </w:r>
      <w:r w:rsidRPr="007354F5">
        <w:rPr>
          <w:rFonts w:ascii="Times New Roman" w:hAnsi="Times New Roman"/>
        </w:rPr>
        <w:t xml:space="preserve"> SWZ tj. </w:t>
      </w:r>
      <w:r w:rsidR="00134306">
        <w:rPr>
          <w:rFonts w:ascii="Times New Roman" w:hAnsi="Times New Roman"/>
        </w:rPr>
        <w:t>Projektowane postanowienia umowne</w:t>
      </w:r>
      <w:r w:rsidRPr="007354F5">
        <w:rPr>
          <w:rFonts w:ascii="Times New Roman" w:hAnsi="Times New Roman"/>
        </w:rPr>
        <w:t>.</w:t>
      </w:r>
    </w:p>
    <w:p w14:paraId="68184176" w14:textId="77777777" w:rsidR="00B10983" w:rsidRPr="00B10983" w:rsidRDefault="00B10983" w:rsidP="00DF2C34">
      <w:pPr>
        <w:pStyle w:val="Akapitzlist"/>
        <w:numPr>
          <w:ilvl w:val="0"/>
          <w:numId w:val="44"/>
        </w:numPr>
        <w:spacing w:after="0" w:line="276" w:lineRule="auto"/>
        <w:ind w:left="284" w:hanging="284"/>
        <w:jc w:val="both"/>
        <w:rPr>
          <w:rFonts w:ascii="Times New Roman" w:hAnsi="Times New Roman"/>
        </w:rPr>
      </w:pPr>
      <w:r>
        <w:rPr>
          <w:rFonts w:ascii="Times New Roman" w:hAnsi="Times New Roman" w:cs="Times New Roman"/>
        </w:rPr>
        <w:t>Przedmiotem zamówienia jest także montaż i szkolenie/instruktaż.</w:t>
      </w:r>
    </w:p>
    <w:p w14:paraId="29B23BA4" w14:textId="4E6A890B" w:rsidR="00ED357A" w:rsidRPr="00ED357A" w:rsidRDefault="00ED357A" w:rsidP="00DF2C34">
      <w:pPr>
        <w:pStyle w:val="Akapitzlist"/>
        <w:numPr>
          <w:ilvl w:val="0"/>
          <w:numId w:val="44"/>
        </w:numPr>
        <w:spacing w:after="0" w:line="276" w:lineRule="auto"/>
        <w:ind w:left="284" w:hanging="284"/>
        <w:jc w:val="both"/>
        <w:rPr>
          <w:rFonts w:ascii="Times New Roman" w:hAnsi="Times New Roman"/>
        </w:rPr>
      </w:pPr>
      <w:r>
        <w:rPr>
          <w:rFonts w:ascii="Times New Roman" w:hAnsi="Times New Roman" w:cs="Times New Roman"/>
        </w:rPr>
        <w:t>I</w:t>
      </w:r>
      <w:r w:rsidR="00B6741C" w:rsidRPr="00ED357A">
        <w:rPr>
          <w:rFonts w:ascii="Times New Roman" w:hAnsi="Times New Roman" w:cs="Times New Roman"/>
        </w:rPr>
        <w:t xml:space="preserve">lekroć w </w:t>
      </w:r>
      <w:r w:rsidR="00CD2A59" w:rsidRPr="00ED357A">
        <w:rPr>
          <w:rFonts w:ascii="Times New Roman" w:hAnsi="Times New Roman" w:cs="Times New Roman"/>
        </w:rPr>
        <w:t>Załączniku nr 1</w:t>
      </w:r>
      <w:r w:rsidR="009E3D07" w:rsidRPr="00ED357A">
        <w:rPr>
          <w:rFonts w:ascii="Times New Roman" w:hAnsi="Times New Roman" w:cs="Times New Roman"/>
        </w:rPr>
        <w:t xml:space="preserve"> do SWZ</w:t>
      </w:r>
      <w:r w:rsidR="00CD2A59" w:rsidRPr="00ED357A">
        <w:rPr>
          <w:rFonts w:ascii="Times New Roman" w:hAnsi="Times New Roman" w:cs="Times New Roman"/>
        </w:rPr>
        <w:t xml:space="preserve"> </w:t>
      </w:r>
      <w:proofErr w:type="spellStart"/>
      <w:r w:rsidR="00CD2A59" w:rsidRPr="00ED357A">
        <w:rPr>
          <w:rFonts w:ascii="Times New Roman" w:hAnsi="Times New Roman" w:cs="Times New Roman"/>
        </w:rPr>
        <w:t>t.j</w:t>
      </w:r>
      <w:proofErr w:type="spellEnd"/>
      <w:r w:rsidR="00CD2A59" w:rsidRPr="00ED357A">
        <w:rPr>
          <w:rFonts w:ascii="Times New Roman" w:hAnsi="Times New Roman" w:cs="Times New Roman"/>
        </w:rPr>
        <w:t xml:space="preserve">. w </w:t>
      </w:r>
      <w:r w:rsidR="00612F26" w:rsidRPr="00ED357A">
        <w:rPr>
          <w:rFonts w:ascii="Times New Roman" w:hAnsi="Times New Roman" w:cs="Times New Roman"/>
        </w:rPr>
        <w:t>S</w:t>
      </w:r>
      <w:r w:rsidR="00CD2A59" w:rsidRPr="00ED357A">
        <w:rPr>
          <w:rFonts w:ascii="Times New Roman" w:hAnsi="Times New Roman" w:cs="Times New Roman"/>
        </w:rPr>
        <w:t>zczegółowym o</w:t>
      </w:r>
      <w:r w:rsidR="00B6741C" w:rsidRPr="00ED357A">
        <w:rPr>
          <w:rFonts w:ascii="Times New Roman" w:hAnsi="Times New Roman" w:cs="Times New Roman"/>
        </w:rPr>
        <w:t>pisie parametrów technicznych</w:t>
      </w:r>
      <w:r w:rsidR="00864930" w:rsidRPr="00ED357A">
        <w:rPr>
          <w:rFonts w:ascii="Times New Roman" w:hAnsi="Times New Roman"/>
        </w:rPr>
        <w:t xml:space="preserve"> wraz </w:t>
      </w:r>
      <w:r w:rsidR="00813C58">
        <w:rPr>
          <w:rFonts w:ascii="Times New Roman" w:hAnsi="Times New Roman"/>
        </w:rPr>
        <w:br/>
      </w:r>
      <w:r w:rsidR="00864930" w:rsidRPr="00ED357A">
        <w:rPr>
          <w:rFonts w:ascii="Times New Roman" w:hAnsi="Times New Roman"/>
        </w:rPr>
        <w:t>z ich potwierdzeniem</w:t>
      </w:r>
      <w:r w:rsidR="00B6741C" w:rsidRPr="00ED357A">
        <w:rPr>
          <w:rFonts w:ascii="Times New Roman" w:hAnsi="Times New Roman" w:cs="Times New Roman"/>
        </w:rPr>
        <w:t xml:space="preserve"> wskazano znaki towarowe, patenty lub pochodzeni</w:t>
      </w:r>
      <w:r w:rsidR="00864930" w:rsidRPr="00ED357A">
        <w:rPr>
          <w:rFonts w:ascii="Times New Roman" w:hAnsi="Times New Roman" w:cs="Times New Roman"/>
        </w:rPr>
        <w:t xml:space="preserve">a, a także normy – oznacza to, </w:t>
      </w:r>
      <w:r w:rsidR="00B6741C" w:rsidRPr="00ED357A">
        <w:rPr>
          <w:rFonts w:ascii="Times New Roman" w:hAnsi="Times New Roman" w:cs="Times New Roman"/>
        </w:rPr>
        <w:t xml:space="preserve">iż Zamawiający nie mógł opisać przedmiotu zamówienia za pomocą dostatecznie dokładnych określeń i dopuszcza rozwiązanie równoważne. Wskazanie znaku towarowego, pochodzenia lub patentu jest jedynie przykładowe i służy określenia minimalnych parametrów jakościowych i cech użytkowych, jakim muszą odpowiadać materiały, produkty, urządzenia aby spełniać wymagania stawiane przez Zamawiającego. 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t>
      </w:r>
      <w:r w:rsidR="00424B9A">
        <w:rPr>
          <w:rFonts w:ascii="Times New Roman" w:hAnsi="Times New Roman" w:cs="Times New Roman"/>
        </w:rPr>
        <w:br/>
      </w:r>
      <w:r w:rsidR="00B6741C" w:rsidRPr="00ED357A">
        <w:rPr>
          <w:rFonts w:ascii="Times New Roman" w:hAnsi="Times New Roman" w:cs="Times New Roman"/>
        </w:rPr>
        <w:t>w rozwiązaniu równoważnym.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14:paraId="4A5428E2" w14:textId="77777777" w:rsidR="00813C58" w:rsidRPr="00813C58" w:rsidRDefault="00B6741C" w:rsidP="00813C58">
      <w:pPr>
        <w:pStyle w:val="Akapitzlist"/>
        <w:numPr>
          <w:ilvl w:val="0"/>
          <w:numId w:val="44"/>
        </w:numPr>
        <w:spacing w:after="0" w:line="276" w:lineRule="auto"/>
        <w:ind w:left="284" w:hanging="284"/>
        <w:jc w:val="both"/>
        <w:rPr>
          <w:rFonts w:ascii="Times New Roman" w:hAnsi="Times New Roman"/>
        </w:rPr>
      </w:pPr>
      <w:r w:rsidRPr="00ED357A">
        <w:rPr>
          <w:rFonts w:ascii="Times New Roman" w:hAnsi="Times New Roman" w:cs="Times New Roman"/>
          <w:b/>
        </w:rPr>
        <w:lastRenderedPageBreak/>
        <w:t>Zamawiający dopuszcza możliwość składania ofert na wybrane części,</w:t>
      </w:r>
      <w:r w:rsidRPr="00ED357A">
        <w:rPr>
          <w:rFonts w:ascii="Times New Roman" w:hAnsi="Times New Roman" w:cs="Times New Roman"/>
        </w:rPr>
        <w:t xml:space="preserve"> </w:t>
      </w:r>
      <w:r w:rsidRPr="00ED357A">
        <w:rPr>
          <w:rFonts w:ascii="Times New Roman" w:hAnsi="Times New Roman" w:cs="Times New Roman"/>
          <w:b/>
        </w:rPr>
        <w:t>lecz</w:t>
      </w:r>
      <w:r w:rsidRPr="00ED357A">
        <w:rPr>
          <w:rFonts w:ascii="Times New Roman" w:hAnsi="Times New Roman" w:cs="Times New Roman"/>
        </w:rPr>
        <w:t xml:space="preserve"> </w:t>
      </w:r>
      <w:r w:rsidRPr="00ED357A">
        <w:rPr>
          <w:rFonts w:ascii="Times New Roman" w:hAnsi="Times New Roman" w:cs="Times New Roman"/>
          <w:b/>
        </w:rPr>
        <w:t>nie dopuszcza możliwości składania ofert na dowolnie wybrane pozycje w danej części</w:t>
      </w:r>
      <w:r w:rsidRPr="00ED357A">
        <w:rPr>
          <w:rFonts w:ascii="Times New Roman" w:hAnsi="Times New Roman" w:cs="Times New Roman"/>
        </w:rPr>
        <w:t>. W poszczególnych częściach musi być wyceniony pełen asortyment w ilościach podanych przez Zamawiającego.</w:t>
      </w:r>
    </w:p>
    <w:p w14:paraId="21C6ADB6" w14:textId="77777777" w:rsidR="00813C58" w:rsidRPr="00813C58" w:rsidRDefault="00B6741C" w:rsidP="00813C58">
      <w:pPr>
        <w:pStyle w:val="Akapitzlist"/>
        <w:numPr>
          <w:ilvl w:val="0"/>
          <w:numId w:val="44"/>
        </w:numPr>
        <w:spacing w:after="0" w:line="276" w:lineRule="auto"/>
        <w:ind w:left="284" w:hanging="284"/>
        <w:jc w:val="both"/>
        <w:rPr>
          <w:rFonts w:ascii="Times New Roman" w:hAnsi="Times New Roman"/>
        </w:rPr>
      </w:pPr>
      <w:r w:rsidRPr="00813C58">
        <w:rPr>
          <w:rFonts w:ascii="Times New Roman" w:hAnsi="Times New Roman" w:cs="Times New Roman"/>
        </w:rPr>
        <w:t>Wykonawca może złożyć ofertę na dowolną ilość części.</w:t>
      </w:r>
    </w:p>
    <w:p w14:paraId="34A6BB74" w14:textId="77777777" w:rsidR="00813C58" w:rsidRPr="00813C58" w:rsidRDefault="00B6741C" w:rsidP="00813C58">
      <w:pPr>
        <w:pStyle w:val="Akapitzlist"/>
        <w:numPr>
          <w:ilvl w:val="0"/>
          <w:numId w:val="44"/>
        </w:numPr>
        <w:spacing w:after="0" w:line="276" w:lineRule="auto"/>
        <w:ind w:left="284" w:hanging="284"/>
        <w:jc w:val="both"/>
        <w:rPr>
          <w:rFonts w:ascii="Times New Roman" w:hAnsi="Times New Roman"/>
        </w:rPr>
      </w:pPr>
      <w:r w:rsidRPr="00813C58">
        <w:rPr>
          <w:rFonts w:ascii="Times New Roman" w:hAnsi="Times New Roman" w:cs="Times New Roman"/>
        </w:rPr>
        <w:t>Dostarczany przedmiot zamówienia w momencie dostawy, winien być fabrycznie nowy, kompletny i gotowy do użycia – bez dodatkowych nakładów finansowych ze strony Zamawiającego.</w:t>
      </w:r>
    </w:p>
    <w:p w14:paraId="40F154E8" w14:textId="05530E58" w:rsidR="00813C58" w:rsidRPr="00813C58" w:rsidRDefault="00B6741C" w:rsidP="00813C58">
      <w:pPr>
        <w:pStyle w:val="Akapitzlist"/>
        <w:numPr>
          <w:ilvl w:val="0"/>
          <w:numId w:val="44"/>
        </w:numPr>
        <w:spacing w:after="0" w:line="276" w:lineRule="auto"/>
        <w:ind w:left="284" w:hanging="284"/>
        <w:jc w:val="both"/>
        <w:rPr>
          <w:rFonts w:ascii="Times New Roman" w:hAnsi="Times New Roman"/>
        </w:rPr>
      </w:pPr>
      <w:r w:rsidRPr="00813C58">
        <w:rPr>
          <w:rFonts w:ascii="Times New Roman" w:hAnsi="Times New Roman" w:cs="Times New Roman"/>
        </w:rPr>
        <w:t>Dostawę należy wykonać do siedziby Zamawiającego, tj. 34-4</w:t>
      </w:r>
      <w:r w:rsidR="0083022E" w:rsidRPr="00813C58">
        <w:rPr>
          <w:rFonts w:ascii="Times New Roman" w:hAnsi="Times New Roman" w:cs="Times New Roman"/>
        </w:rPr>
        <w:t>0</w:t>
      </w:r>
      <w:r w:rsidRPr="00813C58">
        <w:rPr>
          <w:rFonts w:ascii="Times New Roman" w:hAnsi="Times New Roman" w:cs="Times New Roman"/>
        </w:rPr>
        <w:t xml:space="preserve">0 Nowy Targ, ul. Kokoszków 71, </w:t>
      </w:r>
      <w:r w:rsidR="00813C58">
        <w:rPr>
          <w:rFonts w:ascii="Times New Roman" w:hAnsi="Times New Roman" w:cs="Times New Roman"/>
        </w:rPr>
        <w:br/>
      </w:r>
      <w:r w:rsidRPr="00813C58">
        <w:rPr>
          <w:rFonts w:ascii="Times New Roman" w:hAnsi="Times New Roman" w:cs="Times New Roman"/>
        </w:rPr>
        <w:t>w miejsce wskazane przez Zamawiającego.</w:t>
      </w:r>
    </w:p>
    <w:p w14:paraId="3ECBE94A" w14:textId="7084B589" w:rsidR="00813C58" w:rsidRPr="00813C58" w:rsidRDefault="00B6741C" w:rsidP="00813C58">
      <w:pPr>
        <w:pStyle w:val="Akapitzlist"/>
        <w:numPr>
          <w:ilvl w:val="0"/>
          <w:numId w:val="44"/>
        </w:numPr>
        <w:spacing w:after="0" w:line="276" w:lineRule="auto"/>
        <w:ind w:left="284" w:hanging="284"/>
        <w:jc w:val="both"/>
        <w:rPr>
          <w:rFonts w:ascii="Times New Roman" w:hAnsi="Times New Roman"/>
        </w:rPr>
      </w:pPr>
      <w:r w:rsidRPr="00813C58">
        <w:rPr>
          <w:rFonts w:ascii="Times New Roman" w:hAnsi="Times New Roman" w:cs="Times New Roman"/>
        </w:rPr>
        <w:t xml:space="preserve">Dostarczone urządzenia muszą być fabrycznie nowe, nieużywane, </w:t>
      </w:r>
      <w:proofErr w:type="spellStart"/>
      <w:r w:rsidRPr="00813C58">
        <w:rPr>
          <w:rFonts w:ascii="Times New Roman" w:hAnsi="Times New Roman" w:cs="Times New Roman"/>
        </w:rPr>
        <w:t>niepowystawowe</w:t>
      </w:r>
      <w:proofErr w:type="spellEnd"/>
      <w:r w:rsidRPr="00813C58">
        <w:rPr>
          <w:rFonts w:ascii="Times New Roman" w:hAnsi="Times New Roman" w:cs="Times New Roman"/>
        </w:rPr>
        <w:t xml:space="preserve">, bez wad </w:t>
      </w:r>
      <w:r w:rsidRPr="00813C58">
        <w:rPr>
          <w:rFonts w:ascii="Times New Roman" w:hAnsi="Times New Roman" w:cs="Times New Roman"/>
        </w:rPr>
        <w:br/>
        <w:t>i uszkodzeń i pochodzić z bieżącej produkcji</w:t>
      </w:r>
      <w:r w:rsidR="00654B50">
        <w:rPr>
          <w:rFonts w:ascii="Times New Roman" w:hAnsi="Times New Roman" w:cs="Times New Roman"/>
        </w:rPr>
        <w:t xml:space="preserve"> (rok 2023)</w:t>
      </w:r>
      <w:r w:rsidRPr="00813C58">
        <w:rPr>
          <w:rFonts w:ascii="Times New Roman" w:hAnsi="Times New Roman" w:cs="Times New Roman"/>
        </w:rPr>
        <w:t>. Urządzenia muszą posiadać dokumenty wymagane obowiązującymi przepisami tj. ustawą z dnia 30 sierpnia 2002 r. o systemie oceny zgodności (</w:t>
      </w:r>
      <w:proofErr w:type="spellStart"/>
      <w:r w:rsidRPr="00813C58">
        <w:rPr>
          <w:rFonts w:ascii="Times New Roman" w:hAnsi="Times New Roman" w:cs="Times New Roman"/>
        </w:rPr>
        <w:t>t.j</w:t>
      </w:r>
      <w:proofErr w:type="spellEnd"/>
      <w:r w:rsidRPr="00813C58">
        <w:rPr>
          <w:rFonts w:ascii="Times New Roman" w:hAnsi="Times New Roman" w:cs="Times New Roman"/>
        </w:rPr>
        <w:t xml:space="preserve">. Dz. U. </w:t>
      </w:r>
      <w:r w:rsidR="00103CD9" w:rsidRPr="00813C58">
        <w:rPr>
          <w:rFonts w:ascii="Times New Roman" w:hAnsi="Times New Roman" w:cs="Times New Roman"/>
        </w:rPr>
        <w:t xml:space="preserve">z 2022 </w:t>
      </w:r>
      <w:r w:rsidRPr="00813C58">
        <w:rPr>
          <w:rFonts w:ascii="Times New Roman" w:hAnsi="Times New Roman" w:cs="Times New Roman"/>
        </w:rPr>
        <w:t xml:space="preserve"> r. poz. </w:t>
      </w:r>
      <w:r w:rsidR="00103CD9" w:rsidRPr="00813C58">
        <w:rPr>
          <w:rFonts w:ascii="Times New Roman" w:hAnsi="Times New Roman" w:cs="Times New Roman"/>
        </w:rPr>
        <w:t>1854</w:t>
      </w:r>
      <w:r w:rsidRPr="00813C58">
        <w:rPr>
          <w:rFonts w:ascii="Times New Roman" w:hAnsi="Times New Roman" w:cs="Times New Roman"/>
        </w:rPr>
        <w:t xml:space="preserve">) – do każdej części zamówienia (o ile sprzęt takie dokumenty posiada). </w:t>
      </w:r>
      <w:r w:rsidRPr="00813C58">
        <w:rPr>
          <w:rFonts w:ascii="Times New Roman" w:hAnsi="Times New Roman" w:cs="Times New Roman"/>
          <w:b/>
        </w:rPr>
        <w:t xml:space="preserve">Dokumenty te muszą być dostarczone Zamawiającemu najpóźniej </w:t>
      </w:r>
      <w:r w:rsidR="00654B50">
        <w:rPr>
          <w:rFonts w:ascii="Times New Roman" w:hAnsi="Times New Roman" w:cs="Times New Roman"/>
          <w:b/>
        </w:rPr>
        <w:br/>
      </w:r>
      <w:r w:rsidRPr="00813C58">
        <w:rPr>
          <w:rFonts w:ascii="Times New Roman" w:hAnsi="Times New Roman" w:cs="Times New Roman"/>
          <w:b/>
        </w:rPr>
        <w:t>w dniu dostawy.</w:t>
      </w:r>
    </w:p>
    <w:p w14:paraId="09D32CD4" w14:textId="77777777" w:rsidR="00813C58" w:rsidRPr="00813C58" w:rsidRDefault="00813C58" w:rsidP="00813C58">
      <w:pPr>
        <w:pStyle w:val="Akapitzlist"/>
        <w:numPr>
          <w:ilvl w:val="0"/>
          <w:numId w:val="44"/>
        </w:numPr>
        <w:spacing w:after="0" w:line="276" w:lineRule="auto"/>
        <w:ind w:left="284" w:hanging="284"/>
        <w:jc w:val="both"/>
        <w:rPr>
          <w:rFonts w:ascii="Times New Roman" w:hAnsi="Times New Roman"/>
        </w:rPr>
      </w:pPr>
      <w:r>
        <w:rPr>
          <w:rFonts w:ascii="Times New Roman" w:hAnsi="Times New Roman" w:cs="Times New Roman"/>
          <w:b/>
        </w:rPr>
        <w:t xml:space="preserve"> </w:t>
      </w:r>
      <w:r w:rsidR="00B6741C" w:rsidRPr="00813C58">
        <w:rPr>
          <w:rFonts w:ascii="Times New Roman" w:hAnsi="Times New Roman" w:cs="Times New Roman"/>
        </w:rPr>
        <w:t>Do wszystkich urządzeń (sprzętu) musi być dołączona szczegółowa instrukcja obsługi w języku polskim w wersji papierowej lub elektronicznej oraz karty gwarancyjne.</w:t>
      </w:r>
    </w:p>
    <w:p w14:paraId="6BAC1933" w14:textId="77777777" w:rsidR="00813C58" w:rsidRPr="00813C58" w:rsidRDefault="00813C58" w:rsidP="00813C58">
      <w:pPr>
        <w:pStyle w:val="Akapitzlist"/>
        <w:numPr>
          <w:ilvl w:val="0"/>
          <w:numId w:val="44"/>
        </w:numPr>
        <w:spacing w:after="0" w:line="276" w:lineRule="auto"/>
        <w:ind w:left="284" w:hanging="284"/>
        <w:jc w:val="both"/>
        <w:rPr>
          <w:rFonts w:ascii="Times New Roman" w:hAnsi="Times New Roman"/>
        </w:rPr>
      </w:pPr>
      <w:r>
        <w:rPr>
          <w:rFonts w:ascii="Times New Roman" w:hAnsi="Times New Roman" w:cs="Times New Roman"/>
        </w:rPr>
        <w:t xml:space="preserve"> </w:t>
      </w:r>
      <w:r w:rsidR="00B6741C" w:rsidRPr="00813C58">
        <w:rPr>
          <w:rFonts w:ascii="Times New Roman" w:hAnsi="Times New Roman" w:cs="Times New Roman"/>
        </w:rPr>
        <w:t xml:space="preserve">Warunki wykonania zamówienia oraz serwisu gwarancyjnego zawarte </w:t>
      </w:r>
      <w:r w:rsidR="00AB05A3" w:rsidRPr="00813C58">
        <w:rPr>
          <w:rFonts w:ascii="Times New Roman" w:hAnsi="Times New Roman" w:cs="Times New Roman"/>
        </w:rPr>
        <w:t xml:space="preserve">są w projektowanych postanowieniach umownych </w:t>
      </w:r>
      <w:r w:rsidR="00B6741C" w:rsidRPr="00813C58">
        <w:rPr>
          <w:rFonts w:ascii="Times New Roman" w:hAnsi="Times New Roman" w:cs="Times New Roman"/>
        </w:rPr>
        <w:t xml:space="preserve"> stanowiący</w:t>
      </w:r>
      <w:r w:rsidR="00AB05A3" w:rsidRPr="00813C58">
        <w:rPr>
          <w:rFonts w:ascii="Times New Roman" w:hAnsi="Times New Roman" w:cs="Times New Roman"/>
        </w:rPr>
        <w:t xml:space="preserve">ch </w:t>
      </w:r>
      <w:r w:rsidR="00B6741C" w:rsidRPr="00813C58">
        <w:rPr>
          <w:rFonts w:ascii="Times New Roman" w:hAnsi="Times New Roman" w:cs="Times New Roman"/>
        </w:rPr>
        <w:t>załączni</w:t>
      </w:r>
      <w:r w:rsidR="00AB05A3" w:rsidRPr="00813C58">
        <w:rPr>
          <w:rFonts w:ascii="Times New Roman" w:hAnsi="Times New Roman" w:cs="Times New Roman"/>
        </w:rPr>
        <w:t>k</w:t>
      </w:r>
      <w:r w:rsidR="00B6741C" w:rsidRPr="00813C58">
        <w:rPr>
          <w:rFonts w:ascii="Times New Roman" w:hAnsi="Times New Roman" w:cs="Times New Roman"/>
        </w:rPr>
        <w:t xml:space="preserve"> nr 5</w:t>
      </w:r>
      <w:r w:rsidR="004C0C94" w:rsidRPr="00813C58">
        <w:rPr>
          <w:rFonts w:ascii="Times New Roman" w:hAnsi="Times New Roman" w:cs="Times New Roman"/>
        </w:rPr>
        <w:t xml:space="preserve"> </w:t>
      </w:r>
      <w:r w:rsidR="00B6741C" w:rsidRPr="00813C58">
        <w:rPr>
          <w:rFonts w:ascii="Times New Roman" w:hAnsi="Times New Roman" w:cs="Times New Roman"/>
        </w:rPr>
        <w:t>do SWZ.</w:t>
      </w:r>
    </w:p>
    <w:p w14:paraId="5F3A5E93" w14:textId="444FB9A8" w:rsidR="00E7687A" w:rsidRPr="00813C58" w:rsidRDefault="00813C58" w:rsidP="00813C58">
      <w:pPr>
        <w:pStyle w:val="Akapitzlist"/>
        <w:numPr>
          <w:ilvl w:val="0"/>
          <w:numId w:val="44"/>
        </w:numPr>
        <w:spacing w:after="0" w:line="276" w:lineRule="auto"/>
        <w:ind w:left="284" w:hanging="284"/>
        <w:jc w:val="both"/>
        <w:rPr>
          <w:rFonts w:ascii="Times New Roman" w:hAnsi="Times New Roman"/>
        </w:rPr>
      </w:pPr>
      <w:r>
        <w:rPr>
          <w:rFonts w:ascii="Times New Roman" w:hAnsi="Times New Roman" w:cs="Times New Roman"/>
        </w:rPr>
        <w:t xml:space="preserve"> </w:t>
      </w:r>
      <w:r w:rsidR="00B6741C" w:rsidRPr="00813C58">
        <w:rPr>
          <w:rFonts w:ascii="Times New Roman" w:hAnsi="Times New Roman" w:cs="Times New Roman"/>
          <w:b/>
        </w:rPr>
        <w:t>Opis przedmiotu zamówienia wg kodów CPV:</w:t>
      </w:r>
    </w:p>
    <w:p w14:paraId="5D4B2835" w14:textId="77777777" w:rsidR="00E7687A" w:rsidRDefault="00B6741C" w:rsidP="00D750B9">
      <w:pPr>
        <w:pStyle w:val="Akapitzlist"/>
        <w:tabs>
          <w:tab w:val="center" w:pos="4715"/>
        </w:tabs>
        <w:spacing w:line="276" w:lineRule="auto"/>
        <w:ind w:left="426"/>
        <w:jc w:val="both"/>
        <w:rPr>
          <w:rFonts w:ascii="Times New Roman" w:hAnsi="Times New Roman" w:cs="Times New Roman"/>
          <w:b/>
        </w:rPr>
      </w:pPr>
      <w:r>
        <w:rPr>
          <w:rFonts w:ascii="Times New Roman" w:hAnsi="Times New Roman" w:cs="Times New Roman"/>
          <w:b/>
        </w:rPr>
        <w:t>Część I:</w:t>
      </w:r>
      <w:r w:rsidR="009E3D07">
        <w:rPr>
          <w:rFonts w:ascii="Times New Roman" w:hAnsi="Times New Roman" w:cs="Times New Roman"/>
          <w:b/>
        </w:rPr>
        <w:tab/>
      </w:r>
    </w:p>
    <w:p w14:paraId="27526E4B" w14:textId="36D3D254" w:rsidR="00E7687A" w:rsidRDefault="003C6858" w:rsidP="00D750B9">
      <w:pPr>
        <w:pStyle w:val="Akapitzlist"/>
        <w:spacing w:line="276" w:lineRule="auto"/>
        <w:ind w:left="426"/>
        <w:jc w:val="both"/>
        <w:rPr>
          <w:rFonts w:ascii="Times New Roman" w:hAnsi="Times New Roman" w:cs="Times New Roman"/>
          <w:b/>
        </w:rPr>
      </w:pPr>
      <w:r w:rsidRPr="003C6858">
        <w:rPr>
          <w:rFonts w:ascii="Times New Roman" w:hAnsi="Times New Roman" w:cs="Times New Roman"/>
          <w:b/>
        </w:rPr>
        <w:t>30200000-1</w:t>
      </w:r>
      <w:r>
        <w:rPr>
          <w:rFonts w:ascii="Times New Roman" w:hAnsi="Times New Roman" w:cs="Times New Roman"/>
          <w:b/>
        </w:rPr>
        <w:t xml:space="preserve"> </w:t>
      </w:r>
      <w:r w:rsidRPr="003C6858">
        <w:rPr>
          <w:rFonts w:ascii="Times New Roman" w:hAnsi="Times New Roman" w:cs="Times New Roman"/>
          <w:b/>
        </w:rPr>
        <w:t xml:space="preserve">Urządzenia komputerowe </w:t>
      </w:r>
    </w:p>
    <w:p w14:paraId="35B154AD" w14:textId="77777777" w:rsidR="00FD0E7D" w:rsidRDefault="00FD0E7D" w:rsidP="00D750B9">
      <w:pPr>
        <w:pStyle w:val="Akapitzlist"/>
        <w:spacing w:line="276" w:lineRule="auto"/>
        <w:ind w:left="426"/>
        <w:jc w:val="both"/>
        <w:rPr>
          <w:rFonts w:ascii="Times New Roman" w:hAnsi="Times New Roman" w:cs="Times New Roman"/>
        </w:rPr>
      </w:pPr>
      <w:r>
        <w:rPr>
          <w:rFonts w:ascii="Times New Roman" w:hAnsi="Times New Roman" w:cs="Times New Roman"/>
        </w:rPr>
        <w:t>48000000-8 Pakiety oprogramowania i systemu informatyczne</w:t>
      </w:r>
    </w:p>
    <w:p w14:paraId="2109ECCB" w14:textId="2F809FEC" w:rsidR="003C6858" w:rsidRPr="003C6858" w:rsidRDefault="003C6858" w:rsidP="003C6858">
      <w:pPr>
        <w:pStyle w:val="Akapitzlist"/>
        <w:spacing w:line="276" w:lineRule="auto"/>
        <w:ind w:left="426"/>
        <w:jc w:val="both"/>
        <w:rPr>
          <w:rFonts w:ascii="Times New Roman" w:hAnsi="Times New Roman" w:cs="Times New Roman"/>
        </w:rPr>
      </w:pPr>
      <w:r w:rsidRPr="003C6858">
        <w:rPr>
          <w:rFonts w:ascii="Times New Roman" w:hAnsi="Times New Roman" w:cs="Times New Roman"/>
        </w:rPr>
        <w:t>30236000-2 Różny sprzęt komputerowy</w:t>
      </w:r>
    </w:p>
    <w:p w14:paraId="33D2C90B" w14:textId="77777777" w:rsidR="00EE1609" w:rsidRDefault="003C6858" w:rsidP="00EE1609">
      <w:pPr>
        <w:pStyle w:val="Akapitzlist"/>
        <w:spacing w:line="276" w:lineRule="auto"/>
        <w:ind w:left="426"/>
        <w:jc w:val="both"/>
        <w:rPr>
          <w:rFonts w:ascii="Times New Roman" w:hAnsi="Times New Roman" w:cs="Times New Roman"/>
        </w:rPr>
      </w:pPr>
      <w:r w:rsidRPr="003C6858">
        <w:rPr>
          <w:rFonts w:ascii="Times New Roman" w:hAnsi="Times New Roman" w:cs="Times New Roman"/>
        </w:rPr>
        <w:t>30231320-6</w:t>
      </w:r>
      <w:r w:rsidR="00EE1609">
        <w:rPr>
          <w:rFonts w:ascii="Times New Roman" w:hAnsi="Times New Roman" w:cs="Times New Roman"/>
        </w:rPr>
        <w:t xml:space="preserve"> </w:t>
      </w:r>
      <w:r w:rsidRPr="00EE1609">
        <w:rPr>
          <w:rFonts w:ascii="Times New Roman" w:hAnsi="Times New Roman" w:cs="Times New Roman"/>
        </w:rPr>
        <w:t xml:space="preserve">Monitory dotykowe    </w:t>
      </w:r>
    </w:p>
    <w:p w14:paraId="215AAF7F" w14:textId="77777777" w:rsidR="00EE1609" w:rsidRDefault="003C6858" w:rsidP="00EE1609">
      <w:pPr>
        <w:pStyle w:val="Akapitzlist"/>
        <w:spacing w:line="276" w:lineRule="auto"/>
        <w:ind w:left="426"/>
        <w:jc w:val="both"/>
        <w:rPr>
          <w:rFonts w:ascii="Times New Roman" w:hAnsi="Times New Roman" w:cs="Times New Roman"/>
        </w:rPr>
      </w:pPr>
      <w:r w:rsidRPr="00EE1609">
        <w:rPr>
          <w:rFonts w:ascii="Times New Roman" w:hAnsi="Times New Roman" w:cs="Times New Roman"/>
        </w:rPr>
        <w:t>38651600-9 Kamery cyfrowe</w:t>
      </w:r>
    </w:p>
    <w:p w14:paraId="6F0A303C" w14:textId="265837A0" w:rsidR="00470184" w:rsidRPr="00EE1609" w:rsidRDefault="00EE1609" w:rsidP="00EE1609">
      <w:pPr>
        <w:pStyle w:val="Akapitzlist"/>
        <w:spacing w:line="276" w:lineRule="auto"/>
        <w:ind w:left="426"/>
        <w:jc w:val="both"/>
        <w:rPr>
          <w:rFonts w:ascii="Times New Roman" w:hAnsi="Times New Roman" w:cs="Times New Roman"/>
        </w:rPr>
      </w:pPr>
      <w:r w:rsidRPr="00EE1609">
        <w:rPr>
          <w:rFonts w:ascii="Times New Roman" w:hAnsi="Times New Roman" w:cs="Times New Roman"/>
        </w:rPr>
        <w:t>30237200-1 Akcesoria komputerowe</w:t>
      </w:r>
    </w:p>
    <w:p w14:paraId="74E96142" w14:textId="77777777" w:rsidR="00E7687A" w:rsidRDefault="00B6741C" w:rsidP="00D750B9">
      <w:pPr>
        <w:pStyle w:val="Akapitzlist"/>
        <w:spacing w:line="276" w:lineRule="auto"/>
        <w:ind w:left="426"/>
        <w:jc w:val="both"/>
        <w:rPr>
          <w:rFonts w:ascii="Times New Roman" w:hAnsi="Times New Roman" w:cs="Times New Roman"/>
          <w:b/>
        </w:rPr>
      </w:pPr>
      <w:r>
        <w:rPr>
          <w:rFonts w:ascii="Times New Roman" w:hAnsi="Times New Roman" w:cs="Times New Roman"/>
          <w:b/>
        </w:rPr>
        <w:t>Część II:</w:t>
      </w:r>
    </w:p>
    <w:p w14:paraId="232F397C" w14:textId="77777777" w:rsidR="00813C58" w:rsidRDefault="003C6858" w:rsidP="00813C58">
      <w:pPr>
        <w:pStyle w:val="Akapitzlist"/>
        <w:spacing w:line="276" w:lineRule="auto"/>
        <w:ind w:left="426"/>
        <w:jc w:val="both"/>
        <w:rPr>
          <w:rFonts w:ascii="Times New Roman" w:hAnsi="Times New Roman" w:cs="Times New Roman"/>
          <w:b/>
          <w:bCs/>
        </w:rPr>
      </w:pPr>
      <w:r w:rsidRPr="00EE1609">
        <w:rPr>
          <w:rFonts w:ascii="Times New Roman" w:hAnsi="Times New Roman" w:cs="Times New Roman"/>
          <w:b/>
          <w:bCs/>
        </w:rPr>
        <w:t>38652100-1 Projektory</w:t>
      </w:r>
      <w:r w:rsidR="00EE1609">
        <w:rPr>
          <w:rFonts w:ascii="Times New Roman" w:hAnsi="Times New Roman" w:cs="Times New Roman"/>
          <w:b/>
          <w:bCs/>
        </w:rPr>
        <w:t>.</w:t>
      </w:r>
    </w:p>
    <w:p w14:paraId="2ADFD494" w14:textId="159B2709" w:rsidR="00F845E6" w:rsidRPr="00813C58" w:rsidRDefault="00B6741C" w:rsidP="00813C58">
      <w:pPr>
        <w:pStyle w:val="Akapitzlist"/>
        <w:numPr>
          <w:ilvl w:val="0"/>
          <w:numId w:val="44"/>
        </w:numPr>
        <w:spacing w:line="276" w:lineRule="auto"/>
        <w:ind w:left="426" w:hanging="426"/>
        <w:jc w:val="both"/>
        <w:rPr>
          <w:rFonts w:ascii="Times New Roman" w:hAnsi="Times New Roman" w:cs="Times New Roman"/>
          <w:b/>
          <w:bCs/>
        </w:rPr>
      </w:pPr>
      <w:r w:rsidRPr="00813C58">
        <w:rPr>
          <w:rFonts w:ascii="Times New Roman" w:hAnsi="Times New Roman" w:cs="Times New Roman"/>
          <w:color w:val="000000"/>
        </w:rPr>
        <w:t>Wymagany minimalny okres gwarancji jakości za wady na dostarczone urządzenia, licząc od daty odbioru przedmiotu dostawy wynosi</w:t>
      </w:r>
      <w:r w:rsidR="008B5C91" w:rsidRPr="00813C58">
        <w:rPr>
          <w:rFonts w:ascii="Times New Roman" w:hAnsi="Times New Roman" w:cs="Times New Roman"/>
          <w:color w:val="000000"/>
        </w:rPr>
        <w:t>:</w:t>
      </w:r>
      <w:r w:rsidRPr="00813C58">
        <w:rPr>
          <w:rFonts w:ascii="Times New Roman" w:hAnsi="Times New Roman" w:cs="Times New Roman"/>
          <w:color w:val="000000"/>
        </w:rPr>
        <w:t xml:space="preserve"> </w:t>
      </w:r>
      <w:r w:rsidRPr="00813C58">
        <w:rPr>
          <w:rFonts w:ascii="Times New Roman" w:hAnsi="Times New Roman" w:cs="Times New Roman"/>
          <w:b/>
          <w:color w:val="000000"/>
          <w:u w:val="single"/>
        </w:rPr>
        <w:t xml:space="preserve">minimum </w:t>
      </w:r>
      <w:r w:rsidR="00984E3B" w:rsidRPr="00813C58">
        <w:rPr>
          <w:rFonts w:ascii="Times New Roman" w:hAnsi="Times New Roman" w:cs="Times New Roman"/>
          <w:b/>
          <w:color w:val="000000"/>
          <w:u w:val="single"/>
        </w:rPr>
        <w:t>24 miesią</w:t>
      </w:r>
      <w:r w:rsidRPr="00813C58">
        <w:rPr>
          <w:rFonts w:ascii="Times New Roman" w:hAnsi="Times New Roman" w:cs="Times New Roman"/>
          <w:b/>
          <w:color w:val="000000"/>
          <w:u w:val="single"/>
        </w:rPr>
        <w:t>c</w:t>
      </w:r>
      <w:r w:rsidR="00984E3B" w:rsidRPr="00813C58">
        <w:rPr>
          <w:rFonts w:ascii="Times New Roman" w:hAnsi="Times New Roman" w:cs="Times New Roman"/>
          <w:b/>
          <w:color w:val="000000"/>
          <w:u w:val="single"/>
        </w:rPr>
        <w:t>e</w:t>
      </w:r>
      <w:r w:rsidR="00EE1609" w:rsidRPr="00813C58">
        <w:rPr>
          <w:rFonts w:ascii="Times New Roman" w:hAnsi="Times New Roman" w:cs="Times New Roman"/>
          <w:b/>
          <w:color w:val="000000"/>
          <w:u w:val="single"/>
        </w:rPr>
        <w:t>.</w:t>
      </w:r>
      <w:r w:rsidR="00B6621B" w:rsidRPr="00813C58">
        <w:rPr>
          <w:rFonts w:ascii="Times New Roman" w:hAnsi="Times New Roman" w:cs="Times New Roman"/>
          <w:color w:val="000000"/>
        </w:rPr>
        <w:t xml:space="preserve"> </w:t>
      </w:r>
    </w:p>
    <w:p w14:paraId="67EB0010" w14:textId="77777777" w:rsidR="008B5C91" w:rsidRDefault="00B6621B" w:rsidP="008A4D4E">
      <w:pPr>
        <w:pStyle w:val="Akapitzlist"/>
        <w:spacing w:after="0" w:line="276" w:lineRule="auto"/>
        <w:ind w:left="426"/>
        <w:jc w:val="both"/>
        <w:rPr>
          <w:rFonts w:ascii="Times New Roman" w:hAnsi="Times New Roman" w:cs="Times New Roman"/>
          <w:color w:val="000000"/>
        </w:rPr>
      </w:pPr>
      <w:r>
        <w:rPr>
          <w:rFonts w:ascii="Times New Roman" w:hAnsi="Times New Roman" w:cs="Times New Roman"/>
          <w:b/>
          <w:color w:val="000000"/>
        </w:rPr>
        <w:t xml:space="preserve">(Gwarancja stanowi jedno </w:t>
      </w:r>
      <w:r w:rsidR="00B6741C" w:rsidRPr="006A0F9D">
        <w:rPr>
          <w:rFonts w:ascii="Times New Roman" w:hAnsi="Times New Roman" w:cs="Times New Roman"/>
          <w:b/>
          <w:color w:val="000000"/>
        </w:rPr>
        <w:t>z kryteriów oceny ofert)</w:t>
      </w:r>
      <w:r w:rsidR="00B6741C">
        <w:rPr>
          <w:rFonts w:ascii="Times New Roman" w:hAnsi="Times New Roman" w:cs="Times New Roman"/>
          <w:b/>
          <w:color w:val="000000"/>
        </w:rPr>
        <w:t>.</w:t>
      </w:r>
      <w:r w:rsidR="00B6741C">
        <w:rPr>
          <w:rFonts w:ascii="Times New Roman" w:hAnsi="Times New Roman" w:cs="Times New Roman"/>
          <w:color w:val="000000"/>
        </w:rPr>
        <w:t xml:space="preserve"> </w:t>
      </w:r>
    </w:p>
    <w:p w14:paraId="3D6E5EE6" w14:textId="77777777" w:rsidR="00E7687A" w:rsidRDefault="00B6741C" w:rsidP="008A4D4E">
      <w:pPr>
        <w:pStyle w:val="Akapitzlist"/>
        <w:spacing w:after="0" w:line="276" w:lineRule="auto"/>
        <w:ind w:left="426"/>
        <w:jc w:val="both"/>
        <w:rPr>
          <w:rFonts w:ascii="Times New Roman" w:hAnsi="Times New Roman" w:cs="Times New Roman"/>
          <w:color w:val="000000"/>
        </w:rPr>
      </w:pPr>
      <w:r>
        <w:rPr>
          <w:rFonts w:ascii="Times New Roman" w:hAnsi="Times New Roman" w:cs="Times New Roman"/>
          <w:color w:val="000000"/>
        </w:rPr>
        <w:t>Oferty w których Wykonawca zaoferował krótszy okres gwarancji zostaną odrzucone jako niespełniające warunków określonych w SWZ.</w:t>
      </w:r>
    </w:p>
    <w:p w14:paraId="4E3B6569" w14:textId="36916155" w:rsidR="00E7687A" w:rsidRPr="00813C58" w:rsidRDefault="00B6741C" w:rsidP="00813C58">
      <w:pPr>
        <w:pStyle w:val="Akapitzlist"/>
        <w:numPr>
          <w:ilvl w:val="0"/>
          <w:numId w:val="44"/>
        </w:numPr>
        <w:spacing w:after="0" w:line="276" w:lineRule="auto"/>
        <w:ind w:left="426" w:hanging="426"/>
        <w:jc w:val="both"/>
        <w:rPr>
          <w:rFonts w:ascii="Times New Roman" w:hAnsi="Times New Roman" w:cs="Times New Roman"/>
          <w:b/>
          <w:color w:val="000000"/>
        </w:rPr>
      </w:pPr>
      <w:r w:rsidRPr="00813C58">
        <w:rPr>
          <w:rFonts w:ascii="Times New Roman" w:hAnsi="Times New Roman" w:cs="Times New Roman"/>
          <w:color w:val="000000"/>
        </w:rPr>
        <w:t>Gwarancja obejmuje między innymi, poza ujętymi prawnie, wliczoną w cenę oferty, naprawę oraz ewentualną konserwację oraz przeglądy jeśli wynikają z warunków gwarancji producenta/ów w okresie gwarancyjnym realizowane w miejscu użytkowania, przez osoby lub podmioty posiadające stosowną autoryzację producenta/ów.</w:t>
      </w:r>
    </w:p>
    <w:p w14:paraId="57AE4E66" w14:textId="77777777" w:rsidR="00E7687A" w:rsidRDefault="00E7687A">
      <w:pPr>
        <w:pStyle w:val="Bezodstpw"/>
        <w:spacing w:line="276" w:lineRule="auto"/>
        <w:rPr>
          <w:rFonts w:ascii="Times New Roman" w:hAnsi="Times New Roman" w:cs="Times New Roman"/>
        </w:rPr>
      </w:pPr>
    </w:p>
    <w:p w14:paraId="5502966A"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V.</w:t>
      </w:r>
      <w:r>
        <w:rPr>
          <w:rFonts w:ascii="Times New Roman" w:hAnsi="Times New Roman" w:cs="Times New Roman"/>
          <w:b/>
          <w:shd w:val="clear" w:color="auto" w:fill="DEEAF6"/>
        </w:rPr>
        <w:tab/>
        <w:t>PODWYKONAWSTWO</w:t>
      </w:r>
    </w:p>
    <w:p w14:paraId="5F5147E8" w14:textId="77777777" w:rsidR="00E7687A" w:rsidRDefault="00E7687A">
      <w:pPr>
        <w:pStyle w:val="Bezodstpw"/>
        <w:spacing w:line="276" w:lineRule="auto"/>
        <w:rPr>
          <w:rFonts w:ascii="Times New Roman" w:hAnsi="Times New Roman" w:cs="Times New Roman"/>
        </w:rPr>
      </w:pPr>
    </w:p>
    <w:p w14:paraId="4C408298" w14:textId="77777777"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 xml:space="preserve">Wykonawca może powierzyć wykonanie części zamówienia podwykonawcy (podwykonawcom). </w:t>
      </w:r>
    </w:p>
    <w:p w14:paraId="61DEEFF6" w14:textId="77777777"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Zamawiający nie zastrzega obowiązku osobistego wykonania przez Wykonawcę kluczowych części zamówienia.</w:t>
      </w:r>
    </w:p>
    <w:p w14:paraId="40A89C0A" w14:textId="77777777"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F770626" w14:textId="77777777"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 xml:space="preserve">Wykonawca jest obowiązany zawiadomić Zamawiającego o wszelkich zmianach danych, </w:t>
      </w:r>
      <w:r>
        <w:rPr>
          <w:rFonts w:ascii="Times New Roman" w:hAnsi="Times New Roman" w:cs="Times New Roman"/>
        </w:rPr>
        <w:br/>
        <w:t>o których mowa w zdaniu pierwszym, w trakcie realizacji zamówienia, a także przekazać informacje na temat nowych Podwykonawców, którym w późniejszym okresie zamierza powierzyć realizację zamówienia.</w:t>
      </w:r>
    </w:p>
    <w:p w14:paraId="3433A377" w14:textId="77777777"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 xml:space="preserve">Powierzenie wykonania części zamówienia Podwykonawcom nie zwalnia Wykonawcy </w:t>
      </w:r>
      <w:r>
        <w:rPr>
          <w:rFonts w:ascii="Times New Roman" w:hAnsi="Times New Roman" w:cs="Times New Roman"/>
        </w:rPr>
        <w:br/>
        <w:t>z odpowiedzialności za należyte wykonanie zamówienia.</w:t>
      </w:r>
    </w:p>
    <w:p w14:paraId="3C12E6E5" w14:textId="77777777" w:rsidR="00E7687A" w:rsidRDefault="00E7687A">
      <w:pPr>
        <w:pStyle w:val="Bezodstpw"/>
        <w:spacing w:line="276" w:lineRule="auto"/>
        <w:rPr>
          <w:rFonts w:ascii="Times New Roman" w:hAnsi="Times New Roman" w:cs="Times New Roman"/>
        </w:rPr>
      </w:pPr>
    </w:p>
    <w:p w14:paraId="3C30B0CA"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w:t>
      </w:r>
      <w:r>
        <w:rPr>
          <w:rFonts w:ascii="Times New Roman" w:hAnsi="Times New Roman" w:cs="Times New Roman"/>
          <w:b/>
          <w:shd w:val="clear" w:color="auto" w:fill="DEEAF6"/>
        </w:rPr>
        <w:tab/>
        <w:t>TERMIN WYKONANIA ZAMÓWIENIA</w:t>
      </w:r>
    </w:p>
    <w:p w14:paraId="32FB07CE" w14:textId="77777777" w:rsidR="00E7687A" w:rsidRDefault="00E7687A">
      <w:pPr>
        <w:pStyle w:val="Bezodstpw"/>
        <w:spacing w:line="276" w:lineRule="auto"/>
        <w:rPr>
          <w:rFonts w:ascii="Times New Roman" w:hAnsi="Times New Roman" w:cs="Times New Roman"/>
        </w:rPr>
      </w:pPr>
    </w:p>
    <w:p w14:paraId="63673C2E" w14:textId="2A078A17" w:rsidR="00E7687A" w:rsidRDefault="00B6741C" w:rsidP="00DF2C34">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Termin wykonania przedmiotu umowy –</w:t>
      </w:r>
      <w:r w:rsidR="00422D7A">
        <w:rPr>
          <w:rFonts w:ascii="Times New Roman" w:hAnsi="Times New Roman" w:cs="Times New Roman"/>
        </w:rPr>
        <w:t xml:space="preserve"> </w:t>
      </w:r>
      <w:r w:rsidR="004C5D34" w:rsidRPr="00FD112A">
        <w:rPr>
          <w:rFonts w:ascii="Times New Roman" w:hAnsi="Times New Roman" w:cs="Times New Roman"/>
          <w:b/>
        </w:rPr>
        <w:t xml:space="preserve">do </w:t>
      </w:r>
      <w:r w:rsidR="00424B9A">
        <w:rPr>
          <w:rFonts w:ascii="Times New Roman" w:hAnsi="Times New Roman" w:cs="Times New Roman"/>
          <w:b/>
        </w:rPr>
        <w:t>7</w:t>
      </w:r>
      <w:r w:rsidRPr="00FD112A">
        <w:rPr>
          <w:rFonts w:ascii="Times New Roman" w:hAnsi="Times New Roman" w:cs="Times New Roman"/>
          <w:b/>
        </w:rPr>
        <w:t xml:space="preserve"> dni</w:t>
      </w:r>
      <w:r>
        <w:rPr>
          <w:rFonts w:ascii="Times New Roman" w:hAnsi="Times New Roman" w:cs="Times New Roman"/>
        </w:rPr>
        <w:t xml:space="preserve"> od daty podpisania umowy.</w:t>
      </w:r>
    </w:p>
    <w:p w14:paraId="6A710BA3" w14:textId="60AD8ED5" w:rsidR="00E7687A" w:rsidRPr="006222E1" w:rsidRDefault="00B6741C" w:rsidP="006222E1">
      <w:pPr>
        <w:pStyle w:val="Akapitzlist"/>
        <w:numPr>
          <w:ilvl w:val="0"/>
          <w:numId w:val="18"/>
        </w:numPr>
        <w:ind w:left="360" w:hanging="360"/>
        <w:jc w:val="both"/>
        <w:rPr>
          <w:rFonts w:ascii="Times New Roman" w:hAnsi="Times New Roman" w:cs="Times New Roman"/>
        </w:rPr>
      </w:pPr>
      <w:r>
        <w:rPr>
          <w:rFonts w:ascii="Times New Roman" w:hAnsi="Times New Roman" w:cs="Times New Roman"/>
        </w:rPr>
        <w:t>Termin dostawy należy uzgodnić z osobą odpowiedzialną ze strony Zamawiającego (</w:t>
      </w:r>
      <w:r w:rsidR="00FC39B1">
        <w:rPr>
          <w:rFonts w:ascii="Times New Roman" w:hAnsi="Times New Roman" w:cs="Times New Roman"/>
        </w:rPr>
        <w:t>Pani Katarzyna Wysocka</w:t>
      </w:r>
      <w:r>
        <w:rPr>
          <w:rFonts w:ascii="Times New Roman" w:hAnsi="Times New Roman" w:cs="Times New Roman"/>
        </w:rPr>
        <w:t>).</w:t>
      </w:r>
    </w:p>
    <w:p w14:paraId="0DD861B5" w14:textId="77777777" w:rsidR="00E7687A" w:rsidRPr="00752A35" w:rsidRDefault="00B6741C" w:rsidP="00752A35">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w:t>
      </w:r>
      <w:r>
        <w:rPr>
          <w:rFonts w:ascii="Times New Roman" w:hAnsi="Times New Roman" w:cs="Times New Roman"/>
          <w:b/>
          <w:shd w:val="clear" w:color="auto" w:fill="DEEAF6"/>
        </w:rPr>
        <w:tab/>
        <w:t>ROZWIĄZANIA RÓWNOWAŻNE</w:t>
      </w:r>
    </w:p>
    <w:p w14:paraId="41290909" w14:textId="77777777" w:rsidR="00752A35" w:rsidRPr="00FD112A" w:rsidRDefault="00B6741C" w:rsidP="00375B4C">
      <w:pPr>
        <w:pStyle w:val="Tekstpodstawowy2"/>
      </w:pPr>
      <w:r w:rsidRPr="00FD112A">
        <w:t xml:space="preserve">W przypadku, gdy w opisie przedmiotu zamówienia znajduje się odniesienie przedmiotu zamówienia do norm, ocen technicznych, specyfikacji technicznych i systemów referencji technicznych, o których mowa w art. 101 ust. 1 pkt 2 oraz ust. 3 ustawy </w:t>
      </w:r>
      <w:proofErr w:type="spellStart"/>
      <w:r w:rsidRPr="00FD112A">
        <w:t>p.z.p</w:t>
      </w:r>
      <w:proofErr w:type="spellEnd"/>
      <w:r w:rsidRPr="00FD112A">
        <w:t xml:space="preserve">., Zamawiający informuje, że dopuszcza wówczas rozwiązania równoważne opisywanym, a odniesienie takie należy odczytywać wraz z określeniem ,,lub równoważne''. </w:t>
      </w:r>
    </w:p>
    <w:p w14:paraId="5E4C8585" w14:textId="77777777" w:rsidR="00E7687A" w:rsidRPr="00752A35" w:rsidRDefault="00B6741C" w:rsidP="00752A35">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38AB24B2" w14:textId="77777777" w:rsidR="00752A35" w:rsidRPr="00752A35" w:rsidRDefault="00752A35" w:rsidP="00752A35">
      <w:pPr>
        <w:pStyle w:val="Akapitzlist"/>
        <w:spacing w:line="276" w:lineRule="auto"/>
        <w:ind w:left="360"/>
        <w:jc w:val="both"/>
        <w:rPr>
          <w:rFonts w:ascii="Times New Roman" w:hAnsi="Times New Roman" w:cs="Times New Roman"/>
        </w:rPr>
      </w:pPr>
    </w:p>
    <w:p w14:paraId="18AB914A" w14:textId="77777777" w:rsidR="00E7687A" w:rsidRDefault="00B6741C" w:rsidP="00DF2C34">
      <w:pPr>
        <w:pStyle w:val="Akapitzlist"/>
        <w:numPr>
          <w:ilvl w:val="0"/>
          <w:numId w:val="22"/>
        </w:numPr>
        <w:spacing w:line="276" w:lineRule="auto"/>
        <w:ind w:left="360" w:hanging="360"/>
        <w:jc w:val="both"/>
        <w:rPr>
          <w:rFonts w:ascii="Times New Roman" w:hAnsi="Times New Roman" w:cs="Times New Roman"/>
        </w:rPr>
      </w:pPr>
      <w:r>
        <w:rPr>
          <w:rFonts w:ascii="Times New Roman" w:hAnsi="Times New Roman" w:cs="Times New Roman"/>
          <w:b/>
        </w:rPr>
        <w:t>Zamawiający dopuszcza możliwość składania ofert na wybrane części</w:t>
      </w:r>
      <w:r>
        <w:rPr>
          <w:rFonts w:ascii="Times New Roman" w:hAnsi="Times New Roman" w:cs="Times New Roman"/>
        </w:rPr>
        <w:t xml:space="preserve">, lecz </w:t>
      </w:r>
      <w:r>
        <w:rPr>
          <w:rFonts w:ascii="Times New Roman" w:hAnsi="Times New Roman" w:cs="Times New Roman"/>
          <w:b/>
        </w:rPr>
        <w:t>nie dopuszcza możliwości składania ofert na dowolnie wybrane pozycje w danej części</w:t>
      </w:r>
      <w:r>
        <w:rPr>
          <w:rFonts w:ascii="Times New Roman" w:hAnsi="Times New Roman" w:cs="Times New Roman"/>
        </w:rPr>
        <w:t>. W poszczególnych częściach musi być wyceniony pełen asortyment w ilościach podanych przez Zamawiającego.</w:t>
      </w:r>
    </w:p>
    <w:p w14:paraId="08F18872" w14:textId="77777777" w:rsidR="009833D0" w:rsidRPr="00752A35" w:rsidRDefault="00B6741C" w:rsidP="00DF2C34">
      <w:pPr>
        <w:pStyle w:val="Akapitzlist"/>
        <w:numPr>
          <w:ilvl w:val="0"/>
          <w:numId w:val="22"/>
        </w:numPr>
        <w:spacing w:line="276" w:lineRule="auto"/>
        <w:ind w:left="360" w:hanging="360"/>
        <w:jc w:val="both"/>
        <w:rPr>
          <w:rFonts w:ascii="Times New Roman" w:hAnsi="Times New Roman" w:cs="Times New Roman"/>
        </w:rPr>
      </w:pPr>
      <w:r>
        <w:rPr>
          <w:rFonts w:ascii="Times New Roman" w:hAnsi="Times New Roman" w:cs="Times New Roman"/>
        </w:rPr>
        <w:t>Wykonawca może złożyć ofertę na dowolną ilość części.</w:t>
      </w:r>
    </w:p>
    <w:p w14:paraId="350C389C"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14:paraId="30E47F2E" w14:textId="77777777" w:rsidR="00E7687A" w:rsidRDefault="00E7687A">
      <w:pPr>
        <w:pStyle w:val="Bezodstpw"/>
        <w:spacing w:line="276" w:lineRule="auto"/>
        <w:rPr>
          <w:rFonts w:ascii="Times New Roman" w:hAnsi="Times New Roman" w:cs="Times New Roman"/>
        </w:rPr>
      </w:pPr>
    </w:p>
    <w:p w14:paraId="48EFDEA1" w14:textId="77777777" w:rsidR="00E7687A" w:rsidRDefault="00B6741C" w:rsidP="00752A35">
      <w:pPr>
        <w:pStyle w:val="Tekstpodstawowy"/>
        <w:spacing w:line="276" w:lineRule="auto"/>
      </w:pPr>
      <w:r>
        <w:t xml:space="preserve">Zamawiający nie dopuszcza możliwości, złożenia oferty wariantowej, o której mowa w art. 92 ustawy </w:t>
      </w:r>
      <w:proofErr w:type="spellStart"/>
      <w:r>
        <w:t>p.z.p</w:t>
      </w:r>
      <w:proofErr w:type="spellEnd"/>
      <w:r>
        <w:t>. tzn. oferty przewidującej odmienny sposób wykonania zamówienia</w:t>
      </w:r>
      <w:r w:rsidR="009833D0">
        <w:t>,</w:t>
      </w:r>
      <w:r>
        <w:t xml:space="preserve"> niż określony w niniejszej SWZ.</w:t>
      </w:r>
    </w:p>
    <w:p w14:paraId="353C94F0" w14:textId="77777777" w:rsidR="00E7687A" w:rsidRDefault="00E7687A">
      <w:pPr>
        <w:pStyle w:val="Bezodstpw"/>
        <w:spacing w:line="276" w:lineRule="auto"/>
        <w:rPr>
          <w:rFonts w:ascii="Times New Roman" w:hAnsi="Times New Roman" w:cs="Times New Roman"/>
        </w:rPr>
      </w:pPr>
    </w:p>
    <w:p w14:paraId="702A9BD8" w14:textId="77777777" w:rsidR="009833D0" w:rsidRPr="009833D0" w:rsidRDefault="00B6741C" w:rsidP="009833D0">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14:paraId="2DA99373" w14:textId="77777777" w:rsidR="009833D0" w:rsidRDefault="009833D0" w:rsidP="006222E1">
      <w:pPr>
        <w:spacing w:after="0" w:line="240" w:lineRule="auto"/>
        <w:rPr>
          <w:rFonts w:ascii="Times New Roman" w:hAnsi="Times New Roman" w:cs="Times New Roman"/>
        </w:rPr>
      </w:pPr>
    </w:p>
    <w:p w14:paraId="5D8A5E7E" w14:textId="7E494D99" w:rsidR="009833D0" w:rsidRDefault="00B6741C" w:rsidP="006222E1">
      <w:pPr>
        <w:spacing w:after="0" w:line="240"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5D32DE17" w14:textId="77777777" w:rsidR="00424B9A" w:rsidRDefault="00424B9A" w:rsidP="006222E1">
      <w:pPr>
        <w:spacing w:after="0" w:line="240" w:lineRule="auto"/>
        <w:rPr>
          <w:rFonts w:ascii="Times New Roman" w:hAnsi="Times New Roman" w:cs="Times New Roman"/>
        </w:rPr>
      </w:pPr>
    </w:p>
    <w:p w14:paraId="2057FF10" w14:textId="77777777" w:rsidR="00E7687A" w:rsidRDefault="00B6741C" w:rsidP="006222E1">
      <w:pPr>
        <w:pStyle w:val="Bezodstpw"/>
        <w:pBdr>
          <w:top w:val="nil"/>
          <w:left w:val="nil"/>
          <w:bottom w:val="double" w:sz="12" w:space="1" w:color="000000"/>
          <w:right w:val="nil"/>
          <w:between w:val="nil"/>
        </w:pBdr>
        <w:shd w:val="solid" w:color="DEEAF6" w:fill="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14:paraId="1EA26322" w14:textId="77777777" w:rsidR="006222E1" w:rsidRDefault="006222E1" w:rsidP="006222E1">
      <w:pPr>
        <w:pStyle w:val="Tekstpodstawowy"/>
        <w:spacing w:line="240" w:lineRule="auto"/>
      </w:pPr>
    </w:p>
    <w:p w14:paraId="4BA1292C" w14:textId="7D4D6ED9" w:rsidR="00E7687A" w:rsidRDefault="00B6741C" w:rsidP="006222E1">
      <w:pPr>
        <w:pStyle w:val="Tekstpodstawowy"/>
        <w:spacing w:line="240" w:lineRule="auto"/>
      </w:pPr>
      <w:r>
        <w:lastRenderedPageBreak/>
        <w:t xml:space="preserve">Zamawiający nie przewiduje przeprowadzenia aukcji elektronicznej, o której mowa w art. 308 ust. 1 ustawy </w:t>
      </w:r>
      <w:proofErr w:type="spellStart"/>
      <w:r>
        <w:t>p.z.p</w:t>
      </w:r>
      <w:proofErr w:type="spellEnd"/>
      <w:r>
        <w:t>.</w:t>
      </w:r>
    </w:p>
    <w:p w14:paraId="00B56B82" w14:textId="77777777" w:rsidR="00E7687A" w:rsidRDefault="00E7687A" w:rsidP="006222E1">
      <w:pPr>
        <w:pStyle w:val="Bezodstpw"/>
        <w:spacing w:line="360" w:lineRule="auto"/>
        <w:rPr>
          <w:rFonts w:ascii="Times New Roman" w:hAnsi="Times New Roman" w:cs="Times New Roman"/>
        </w:rPr>
      </w:pPr>
    </w:p>
    <w:p w14:paraId="4AEA0AA1"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w:t>
      </w:r>
      <w:r>
        <w:rPr>
          <w:rFonts w:ascii="Times New Roman" w:hAnsi="Times New Roman" w:cs="Times New Roman"/>
          <w:b/>
          <w:shd w:val="clear" w:color="auto" w:fill="DEEAF6"/>
        </w:rPr>
        <w:tab/>
        <w:t>UMOWA RAMOWA</w:t>
      </w:r>
    </w:p>
    <w:p w14:paraId="0FA6A95F" w14:textId="77777777" w:rsidR="00E7687A" w:rsidRDefault="00E7687A" w:rsidP="006222E1">
      <w:pPr>
        <w:spacing w:after="0" w:line="240" w:lineRule="auto"/>
        <w:rPr>
          <w:rFonts w:ascii="Times New Roman" w:hAnsi="Times New Roman" w:cs="Times New Roman"/>
        </w:rPr>
      </w:pPr>
    </w:p>
    <w:p w14:paraId="07BC4927" w14:textId="77777777" w:rsidR="00306897" w:rsidRDefault="00B6741C" w:rsidP="00306897">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Pr>
          <w:rFonts w:ascii="Times New Roman" w:hAnsi="Times New Roman" w:cs="Times New Roman"/>
        </w:rPr>
        <w:t>p.z.p</w:t>
      </w:r>
      <w:proofErr w:type="spellEnd"/>
      <w:r>
        <w:rPr>
          <w:rFonts w:ascii="Times New Roman" w:hAnsi="Times New Roman" w:cs="Times New Roman"/>
        </w:rPr>
        <w:t>.</w:t>
      </w:r>
    </w:p>
    <w:p w14:paraId="3DBFB5CB" w14:textId="28539FCB" w:rsidR="00E7687A" w:rsidRPr="006222E1" w:rsidRDefault="00B6741C" w:rsidP="006222E1">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Pr>
          <w:rFonts w:ascii="Times New Roman" w:hAnsi="Times New Roman" w:cs="Times New Roman"/>
          <w:b/>
          <w:shd w:val="clear" w:color="auto" w:fill="DEEAF6"/>
        </w:rPr>
        <w:tab/>
        <w:t>ZAMÓWIENIA, O KTÓRYCH MOWA W ART. 214 UST. 1 PKT 7 i 8 USTAWY P.Z.P.</w:t>
      </w:r>
    </w:p>
    <w:p w14:paraId="4EE1BFBB" w14:textId="77777777" w:rsidR="006222E1" w:rsidRDefault="006222E1" w:rsidP="006222E1">
      <w:pPr>
        <w:spacing w:after="0" w:line="240" w:lineRule="auto"/>
        <w:jc w:val="both"/>
        <w:rPr>
          <w:rFonts w:ascii="Times New Roman" w:hAnsi="Times New Roman" w:cs="Times New Roman"/>
        </w:rPr>
      </w:pPr>
    </w:p>
    <w:p w14:paraId="7EAE0C80" w14:textId="778BF277" w:rsidR="00E7687A" w:rsidRDefault="00B6741C">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7 i 8 ustawy </w:t>
      </w:r>
      <w:proofErr w:type="spellStart"/>
      <w:r>
        <w:rPr>
          <w:rFonts w:ascii="Times New Roman" w:hAnsi="Times New Roman" w:cs="Times New Roman"/>
        </w:rPr>
        <w:t>p.z.p</w:t>
      </w:r>
      <w:proofErr w:type="spellEnd"/>
      <w:r>
        <w:rPr>
          <w:rFonts w:ascii="Times New Roman" w:hAnsi="Times New Roman" w:cs="Times New Roman"/>
        </w:rPr>
        <w:t>., polegającego na powtórzeniu podobnych usług lub robót budowlanych, zamówień na dodatkowe dostawy.</w:t>
      </w:r>
    </w:p>
    <w:p w14:paraId="76228FF2"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XIV.</w:t>
      </w:r>
      <w:r>
        <w:rPr>
          <w:rFonts w:ascii="Times New Roman" w:hAnsi="Times New Roman" w:cs="Times New Roman"/>
          <w:b/>
          <w:shd w:val="clear" w:color="auto" w:fill="DEEAF6"/>
        </w:rPr>
        <w:tab/>
        <w:t>ROZLICZENIE W WALUTACH OBCYCH</w:t>
      </w:r>
    </w:p>
    <w:p w14:paraId="26F92416" w14:textId="77777777" w:rsidR="00E7687A" w:rsidRDefault="00E7687A">
      <w:pPr>
        <w:pStyle w:val="Bezodstpw"/>
        <w:spacing w:line="276" w:lineRule="auto"/>
        <w:rPr>
          <w:rFonts w:ascii="Times New Roman" w:hAnsi="Times New Roman" w:cs="Times New Roman"/>
        </w:rPr>
      </w:pPr>
    </w:p>
    <w:p w14:paraId="3EEA2C7F" w14:textId="77777777" w:rsidR="00E7687A" w:rsidRDefault="00B6741C">
      <w:pPr>
        <w:spacing w:line="276" w:lineRule="auto"/>
      </w:pPr>
      <w:r>
        <w:rPr>
          <w:rFonts w:ascii="Times New Roman" w:hAnsi="Times New Roman" w:cs="Times New Roman"/>
        </w:rPr>
        <w:t>Zamawiający nie przewiduje rozliczenia w walutach obcych.</w:t>
      </w:r>
    </w:p>
    <w:p w14:paraId="38B9C912"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Pr>
          <w:rFonts w:ascii="Times New Roman" w:hAnsi="Times New Roman" w:cs="Times New Roman"/>
          <w:b/>
          <w:shd w:val="clear" w:color="auto" w:fill="DEEAF6"/>
        </w:rPr>
        <w:tab/>
        <w:t>ZWROT KOSZTÓW UDZIAŁU W POSTĘPOWANIU</w:t>
      </w:r>
    </w:p>
    <w:p w14:paraId="4A639593" w14:textId="77777777" w:rsidR="00E7687A" w:rsidRDefault="00E7687A">
      <w:pPr>
        <w:pStyle w:val="Bezodstpw"/>
        <w:spacing w:line="276" w:lineRule="auto"/>
        <w:rPr>
          <w:rFonts w:ascii="Times New Roman" w:hAnsi="Times New Roman" w:cs="Times New Roman"/>
        </w:rPr>
      </w:pPr>
    </w:p>
    <w:p w14:paraId="696E00AA" w14:textId="77777777" w:rsidR="00E7687A" w:rsidRDefault="00B6741C">
      <w:pPr>
        <w:spacing w:line="276" w:lineRule="auto"/>
      </w:pPr>
      <w:r>
        <w:rPr>
          <w:rFonts w:ascii="Times New Roman" w:hAnsi="Times New Roman" w:cs="Times New Roman"/>
        </w:rPr>
        <w:t>Zamawiający nie przewiduje zwrotu kosztów udziału w postępowaniu.</w:t>
      </w:r>
    </w:p>
    <w:p w14:paraId="3C1C78E9" w14:textId="77777777" w:rsidR="004C5D34" w:rsidRPr="00375B4C" w:rsidRDefault="00B6741C" w:rsidP="00375B4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w:t>
      </w:r>
      <w:r>
        <w:rPr>
          <w:rFonts w:ascii="Times New Roman" w:hAnsi="Times New Roman" w:cs="Times New Roman"/>
          <w:b/>
          <w:shd w:val="clear" w:color="auto" w:fill="DEEAF6"/>
        </w:rPr>
        <w:tab/>
        <w:t>ZALICZKI NA POCZET WYKONANIA ZAMÓWIENIA</w:t>
      </w:r>
    </w:p>
    <w:p w14:paraId="2B5765DA" w14:textId="77777777" w:rsidR="00375B4C" w:rsidRPr="00375B4C" w:rsidRDefault="00375B4C" w:rsidP="00375B4C">
      <w:pPr>
        <w:pStyle w:val="Bezodstpw"/>
        <w:spacing w:line="276" w:lineRule="auto"/>
        <w:rPr>
          <w:rFonts w:ascii="Times New Roman" w:hAnsi="Times New Roman" w:cs="Times New Roman"/>
        </w:rPr>
      </w:pPr>
    </w:p>
    <w:p w14:paraId="52EB228D" w14:textId="77777777" w:rsidR="00752A35" w:rsidRPr="00752A35" w:rsidRDefault="00B6741C">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21996A91"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XVII.</w:t>
      </w:r>
      <w:r>
        <w:rPr>
          <w:rFonts w:ascii="Times New Roman" w:hAnsi="Times New Roman" w:cs="Times New Roman"/>
          <w:b/>
          <w:shd w:val="clear" w:color="auto" w:fill="DEEAF6"/>
        </w:rPr>
        <w:tab/>
        <w:t>PŁATNOŚĆ CZĘŚCIOWA</w:t>
      </w:r>
    </w:p>
    <w:p w14:paraId="159A135F" w14:textId="77777777" w:rsidR="00E7687A" w:rsidRDefault="00E7687A">
      <w:pPr>
        <w:pStyle w:val="Bezodstpw"/>
        <w:spacing w:line="276" w:lineRule="auto"/>
        <w:rPr>
          <w:rFonts w:ascii="Times New Roman" w:hAnsi="Times New Roman" w:cs="Times New Roman"/>
        </w:rPr>
      </w:pPr>
    </w:p>
    <w:p w14:paraId="52E5DD0E" w14:textId="77777777" w:rsidR="00E7687A" w:rsidRDefault="00B6741C">
      <w:pPr>
        <w:spacing w:line="276" w:lineRule="auto"/>
      </w:pPr>
      <w:r>
        <w:rPr>
          <w:rFonts w:ascii="Times New Roman" w:hAnsi="Times New Roman" w:cs="Times New Roman"/>
        </w:rPr>
        <w:t>Zamawiający nie przewiduje płatności częściowej. Płatność całego wynagrodzenia będzie dokonana na podstawie faktury końcowej.</w:t>
      </w:r>
    </w:p>
    <w:p w14:paraId="575E4F1B" w14:textId="77777777" w:rsidR="00E7687A" w:rsidRDefault="00B6741C">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XVIII.</w:t>
      </w:r>
      <w:r>
        <w:rPr>
          <w:rFonts w:ascii="Times New Roman" w:hAnsi="Times New Roman" w:cs="Times New Roman"/>
          <w:b/>
          <w:shd w:val="clear" w:color="auto" w:fill="DEEAF6"/>
        </w:rPr>
        <w:tab/>
        <w:t>UNIEWAŻNIENIE POSTĘPOWANIA</w:t>
      </w:r>
    </w:p>
    <w:p w14:paraId="580DA3A9" w14:textId="77777777" w:rsidR="00E7687A" w:rsidRDefault="00E7687A">
      <w:pPr>
        <w:pStyle w:val="Bezodstpw"/>
        <w:spacing w:line="276" w:lineRule="auto"/>
        <w:rPr>
          <w:rFonts w:ascii="Times New Roman" w:hAnsi="Times New Roman" w:cs="Times New Roman"/>
        </w:rPr>
      </w:pPr>
    </w:p>
    <w:p w14:paraId="1E4C76F8" w14:textId="77777777" w:rsidR="00E7687A" w:rsidRDefault="00B6741C">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767CC322"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t>POUCZENIE O ŚRODKACH OCHRONY PRAWNEJ</w:t>
      </w:r>
    </w:p>
    <w:p w14:paraId="2B56F4A7" w14:textId="77777777" w:rsidR="00E7687A" w:rsidRDefault="00E7687A">
      <w:pPr>
        <w:pStyle w:val="Bezodstpw"/>
        <w:spacing w:line="276" w:lineRule="auto"/>
        <w:rPr>
          <w:rFonts w:ascii="Times New Roman" w:hAnsi="Times New Roman" w:cs="Times New Roman"/>
        </w:rPr>
      </w:pPr>
    </w:p>
    <w:p w14:paraId="41F4638A" w14:textId="77777777" w:rsidR="00C37688" w:rsidRPr="00C37688" w:rsidRDefault="00C37688" w:rsidP="00C37688">
      <w:pPr>
        <w:spacing w:line="276" w:lineRule="auto"/>
        <w:jc w:val="both"/>
        <w:rPr>
          <w:rFonts w:ascii="Times New Roman" w:hAnsi="Times New Roman" w:cs="Times New Roman"/>
        </w:rPr>
      </w:pPr>
      <w:r w:rsidRPr="00C37688">
        <w:rPr>
          <w:rFonts w:ascii="Times New Roman" w:hAnsi="Times New Roman" w:cs="Times New Roman"/>
        </w:rPr>
        <w:t>Środki ochrony prawnej wnosi się zgodnie z zapisami zawartymi w dziale IX Środki</w:t>
      </w:r>
      <w:r w:rsidR="008E64E6">
        <w:rPr>
          <w:rFonts w:ascii="Times New Roman" w:hAnsi="Times New Roman" w:cs="Times New Roman"/>
        </w:rPr>
        <w:t xml:space="preserve"> </w:t>
      </w:r>
      <w:r w:rsidRPr="00C37688">
        <w:rPr>
          <w:rFonts w:ascii="Times New Roman" w:hAnsi="Times New Roman" w:cs="Times New Roman"/>
        </w:rPr>
        <w:t xml:space="preserve">ochrony prawnej ustawy z </w:t>
      </w:r>
      <w:proofErr w:type="spellStart"/>
      <w:r>
        <w:rPr>
          <w:rFonts w:ascii="Times New Roman" w:hAnsi="Times New Roman" w:cs="Times New Roman"/>
        </w:rPr>
        <w:t>p.z.p</w:t>
      </w:r>
      <w:proofErr w:type="spellEnd"/>
      <w:r>
        <w:rPr>
          <w:rFonts w:ascii="Times New Roman" w:hAnsi="Times New Roman" w:cs="Times New Roman"/>
        </w:rPr>
        <w:t xml:space="preserve">. </w:t>
      </w:r>
      <w:r w:rsidRPr="00C37688">
        <w:rPr>
          <w:rFonts w:ascii="Times New Roman" w:hAnsi="Times New Roman" w:cs="Times New Roman"/>
        </w:rPr>
        <w:t>Środki ochrony prawnej przysługują Wykonawcy oraz innemu podmiotowi, jeżeli ma</w:t>
      </w:r>
      <w:r>
        <w:rPr>
          <w:rFonts w:ascii="Times New Roman" w:hAnsi="Times New Roman" w:cs="Times New Roman"/>
        </w:rPr>
        <w:t xml:space="preserve"> </w:t>
      </w:r>
      <w:r w:rsidRPr="00C37688">
        <w:rPr>
          <w:rFonts w:ascii="Times New Roman" w:hAnsi="Times New Roman" w:cs="Times New Roman"/>
        </w:rPr>
        <w:t>lub miał interes w uzyskaniu zamówienia oraz poniósł lub może ponieść szkodę</w:t>
      </w:r>
      <w:r>
        <w:rPr>
          <w:rFonts w:ascii="Times New Roman" w:hAnsi="Times New Roman" w:cs="Times New Roman"/>
        </w:rPr>
        <w:t xml:space="preserve"> </w:t>
      </w:r>
      <w:r w:rsidRPr="00C37688">
        <w:rPr>
          <w:rFonts w:ascii="Times New Roman" w:hAnsi="Times New Roman" w:cs="Times New Roman"/>
        </w:rPr>
        <w:t>w wyniku naruszenia przez Zamawiającego przepisów ustawy.</w:t>
      </w:r>
    </w:p>
    <w:p w14:paraId="579B79CD" w14:textId="77777777" w:rsidR="00C37688" w:rsidRDefault="00C37688">
      <w:pPr>
        <w:spacing w:line="276" w:lineRule="auto"/>
        <w:jc w:val="both"/>
        <w:rPr>
          <w:rFonts w:ascii="Times New Roman" w:hAnsi="Times New Roman" w:cs="Times New Roman"/>
        </w:rPr>
      </w:pPr>
      <w:r w:rsidRPr="00C37688">
        <w:rPr>
          <w:rFonts w:ascii="Times New Roman" w:hAnsi="Times New Roman" w:cs="Times New Roman"/>
        </w:rPr>
        <w:t>Środki ochrony prawnej wobec ogłoszenia wszczynającego postępowanie o udzielenie</w:t>
      </w:r>
      <w:r>
        <w:rPr>
          <w:rFonts w:ascii="Times New Roman" w:hAnsi="Times New Roman" w:cs="Times New Roman"/>
        </w:rPr>
        <w:t xml:space="preserve"> </w:t>
      </w:r>
      <w:r w:rsidRPr="00C37688">
        <w:rPr>
          <w:rFonts w:ascii="Times New Roman" w:hAnsi="Times New Roman" w:cs="Times New Roman"/>
        </w:rPr>
        <w:t>zamówienia oraz dokumentów zamówienia przysługują również organizacjom</w:t>
      </w:r>
      <w:r>
        <w:rPr>
          <w:rFonts w:ascii="Times New Roman" w:hAnsi="Times New Roman" w:cs="Times New Roman"/>
        </w:rPr>
        <w:t xml:space="preserve"> </w:t>
      </w:r>
      <w:r w:rsidRPr="00C37688">
        <w:rPr>
          <w:rFonts w:ascii="Times New Roman" w:hAnsi="Times New Roman" w:cs="Times New Roman"/>
        </w:rPr>
        <w:t xml:space="preserve">wpisanym na listę, o której mowa </w:t>
      </w:r>
      <w:r>
        <w:rPr>
          <w:rFonts w:ascii="Times New Roman" w:hAnsi="Times New Roman" w:cs="Times New Roman"/>
        </w:rPr>
        <w:br/>
      </w:r>
      <w:r w:rsidRPr="00C37688">
        <w:rPr>
          <w:rFonts w:ascii="Times New Roman" w:hAnsi="Times New Roman" w:cs="Times New Roman"/>
        </w:rPr>
        <w:t>w art. 469 pkt 15 ustawy, oraz Rzecznikowi Małych</w:t>
      </w:r>
      <w:r>
        <w:rPr>
          <w:rFonts w:ascii="Times New Roman" w:hAnsi="Times New Roman" w:cs="Times New Roman"/>
        </w:rPr>
        <w:t xml:space="preserve"> </w:t>
      </w:r>
      <w:r w:rsidRPr="00C37688">
        <w:rPr>
          <w:rFonts w:ascii="Times New Roman" w:hAnsi="Times New Roman" w:cs="Times New Roman"/>
        </w:rPr>
        <w:t>i Średnich Przedsiębiorców.</w:t>
      </w:r>
      <w:r>
        <w:rPr>
          <w:rFonts w:ascii="Times New Roman" w:hAnsi="Times New Roman" w:cs="Times New Roman"/>
        </w:rPr>
        <w:t xml:space="preserve"> </w:t>
      </w:r>
    </w:p>
    <w:p w14:paraId="029C910E" w14:textId="77777777" w:rsidR="00C37688" w:rsidRDefault="00C37688">
      <w:pPr>
        <w:spacing w:line="276" w:lineRule="auto"/>
        <w:jc w:val="both"/>
        <w:rPr>
          <w:rFonts w:ascii="Times New Roman" w:hAnsi="Times New Roman" w:cs="Times New Roman"/>
        </w:rPr>
      </w:pPr>
      <w:r w:rsidRPr="00C37688">
        <w:rPr>
          <w:rFonts w:ascii="Times New Roman" w:hAnsi="Times New Roman" w:cs="Times New Roman"/>
        </w:rPr>
        <w:lastRenderedPageBreak/>
        <w:t>Odwołanie przysługuje na niezgodną z przepisami ustawy czynność Zamawiającego,</w:t>
      </w:r>
      <w:r>
        <w:rPr>
          <w:rFonts w:ascii="Times New Roman" w:hAnsi="Times New Roman" w:cs="Times New Roman"/>
        </w:rPr>
        <w:t xml:space="preserve"> </w:t>
      </w:r>
      <w:r w:rsidRPr="00C37688">
        <w:rPr>
          <w:rFonts w:ascii="Times New Roman" w:hAnsi="Times New Roman" w:cs="Times New Roman"/>
        </w:rPr>
        <w:t xml:space="preserve">podjętą </w:t>
      </w:r>
      <w:r>
        <w:rPr>
          <w:rFonts w:ascii="Times New Roman" w:hAnsi="Times New Roman" w:cs="Times New Roman"/>
        </w:rPr>
        <w:br/>
      </w:r>
      <w:r w:rsidRPr="00C37688">
        <w:rPr>
          <w:rFonts w:ascii="Times New Roman" w:hAnsi="Times New Roman" w:cs="Times New Roman"/>
        </w:rPr>
        <w:t>w postępowaniu o udzielenie zamówienia, w tym na projektowane</w:t>
      </w:r>
      <w:r>
        <w:rPr>
          <w:rFonts w:ascii="Times New Roman" w:hAnsi="Times New Roman" w:cs="Times New Roman"/>
        </w:rPr>
        <w:t xml:space="preserve"> </w:t>
      </w:r>
      <w:r w:rsidRPr="00C37688">
        <w:rPr>
          <w:rFonts w:ascii="Times New Roman" w:hAnsi="Times New Roman" w:cs="Times New Roman"/>
        </w:rPr>
        <w:t>postanowienie umowy oraz zaniechanie czynności w postępowaniu o udzielenie</w:t>
      </w:r>
      <w:r>
        <w:rPr>
          <w:rFonts w:ascii="Times New Roman" w:hAnsi="Times New Roman" w:cs="Times New Roman"/>
        </w:rPr>
        <w:t xml:space="preserve"> </w:t>
      </w:r>
      <w:r w:rsidRPr="00C37688">
        <w:rPr>
          <w:rFonts w:ascii="Times New Roman" w:hAnsi="Times New Roman" w:cs="Times New Roman"/>
        </w:rPr>
        <w:t>zamówienia, do której Zamawiający był obowiązany na podstawie ustawy oraz</w:t>
      </w:r>
      <w:r>
        <w:rPr>
          <w:rFonts w:ascii="Times New Roman" w:hAnsi="Times New Roman" w:cs="Times New Roman"/>
        </w:rPr>
        <w:t xml:space="preserve"> </w:t>
      </w:r>
      <w:r w:rsidRPr="00C37688">
        <w:rPr>
          <w:rFonts w:ascii="Times New Roman" w:hAnsi="Times New Roman" w:cs="Times New Roman"/>
        </w:rPr>
        <w:t>zaniechanie przeprowadzenia postępowania o udzielenie zamówienia na podstawie</w:t>
      </w:r>
      <w:r>
        <w:rPr>
          <w:rFonts w:ascii="Times New Roman" w:hAnsi="Times New Roman" w:cs="Times New Roman"/>
        </w:rPr>
        <w:t xml:space="preserve"> </w:t>
      </w:r>
      <w:r w:rsidRPr="00C37688">
        <w:rPr>
          <w:rFonts w:ascii="Times New Roman" w:hAnsi="Times New Roman" w:cs="Times New Roman"/>
        </w:rPr>
        <w:t>ustawy, mimo że Zamawiający był do tego obowiązany.</w:t>
      </w:r>
      <w:r>
        <w:rPr>
          <w:rFonts w:ascii="Times New Roman" w:hAnsi="Times New Roman" w:cs="Times New Roman"/>
        </w:rPr>
        <w:t xml:space="preserve"> </w:t>
      </w:r>
    </w:p>
    <w:p w14:paraId="4B7588EC" w14:textId="77777777" w:rsidR="00C37688" w:rsidRDefault="00C37688">
      <w:pPr>
        <w:spacing w:line="276" w:lineRule="auto"/>
        <w:jc w:val="both"/>
        <w:rPr>
          <w:rFonts w:ascii="Times New Roman" w:hAnsi="Times New Roman" w:cs="Times New Roman"/>
        </w:rPr>
      </w:pPr>
      <w:r w:rsidRPr="00C37688">
        <w:rPr>
          <w:rFonts w:ascii="Times New Roman" w:hAnsi="Times New Roman" w:cs="Times New Roman"/>
        </w:rPr>
        <w:t>Na orzeczenie Izby oraz postanowienie Prezesa Izby, o którym mowa w art. 519 ust. 1</w:t>
      </w:r>
      <w:r>
        <w:rPr>
          <w:rFonts w:ascii="Times New Roman" w:hAnsi="Times New Roman" w:cs="Times New Roman"/>
        </w:rPr>
        <w:t xml:space="preserve"> </w:t>
      </w:r>
      <w:r w:rsidRPr="00C37688">
        <w:rPr>
          <w:rFonts w:ascii="Times New Roman" w:hAnsi="Times New Roman" w:cs="Times New Roman"/>
        </w:rPr>
        <w:t>ustawy, stronom oraz uczestnikom postępowania odwoławczego przysługuje skarga do</w:t>
      </w:r>
      <w:r>
        <w:rPr>
          <w:rFonts w:ascii="Times New Roman" w:hAnsi="Times New Roman" w:cs="Times New Roman"/>
        </w:rPr>
        <w:t xml:space="preserve"> sądu. </w:t>
      </w:r>
      <w:r w:rsidRPr="00C37688">
        <w:rPr>
          <w:rFonts w:ascii="Times New Roman" w:hAnsi="Times New Roman" w:cs="Times New Roman"/>
        </w:rPr>
        <w:t>Postępowanie odwoławcze uregulowane zostało w przepisach art. 506-578 ustawy,</w:t>
      </w:r>
      <w:r>
        <w:rPr>
          <w:rFonts w:ascii="Times New Roman" w:hAnsi="Times New Roman" w:cs="Times New Roman"/>
        </w:rPr>
        <w:t xml:space="preserve"> </w:t>
      </w:r>
      <w:r w:rsidRPr="00C37688">
        <w:rPr>
          <w:rFonts w:ascii="Times New Roman" w:hAnsi="Times New Roman" w:cs="Times New Roman"/>
        </w:rPr>
        <w:t xml:space="preserve">a postępowanie skargowe </w:t>
      </w:r>
      <w:r>
        <w:rPr>
          <w:rFonts w:ascii="Times New Roman" w:hAnsi="Times New Roman" w:cs="Times New Roman"/>
        </w:rPr>
        <w:br/>
      </w:r>
      <w:r w:rsidRPr="00C37688">
        <w:rPr>
          <w:rFonts w:ascii="Times New Roman" w:hAnsi="Times New Roman" w:cs="Times New Roman"/>
        </w:rPr>
        <w:t xml:space="preserve">w </w:t>
      </w:r>
      <w:r>
        <w:rPr>
          <w:rFonts w:ascii="Times New Roman" w:hAnsi="Times New Roman" w:cs="Times New Roman"/>
        </w:rPr>
        <w:t>przepisach art. 579-590 ustawy.</w:t>
      </w:r>
    </w:p>
    <w:p w14:paraId="7712A079" w14:textId="77777777" w:rsidR="00E7687A" w:rsidRDefault="00B6741C">
      <w:pPr>
        <w:pStyle w:val="Bezodstpw"/>
        <w:pBdr>
          <w:top w:val="nil"/>
          <w:left w:val="nil"/>
          <w:bottom w:val="double" w:sz="12" w:space="1" w:color="000000"/>
          <w:right w:val="nil"/>
          <w:between w:val="nil"/>
        </w:pBdr>
        <w:shd w:val="solid" w:color="DEEAF6" w:fill="auto"/>
        <w:spacing w:line="276" w:lineRule="auto"/>
        <w:ind w:left="705" w:hanging="705"/>
        <w:rPr>
          <w:rFonts w:ascii="Times New Roman" w:hAnsi="Times New Roman" w:cs="Times New Roman"/>
          <w:b/>
          <w:shd w:val="clear" w:color="auto" w:fill="DEEAF6"/>
        </w:rPr>
      </w:pPr>
      <w:r>
        <w:rPr>
          <w:rFonts w:ascii="Times New Roman" w:hAnsi="Times New Roman" w:cs="Times New Roman"/>
          <w:b/>
          <w:shd w:val="clear" w:color="auto" w:fill="DEEAF6"/>
        </w:rPr>
        <w:t>XX.</w:t>
      </w:r>
      <w:r>
        <w:rPr>
          <w:rFonts w:ascii="Times New Roman" w:hAnsi="Times New Roman" w:cs="Times New Roman"/>
          <w:b/>
          <w:shd w:val="clear" w:color="auto" w:fill="DEEAF6"/>
        </w:rPr>
        <w:tab/>
        <w:t>WYKONAWCY/PODWYKONAWCY</w:t>
      </w:r>
    </w:p>
    <w:p w14:paraId="20A33187" w14:textId="77777777" w:rsidR="00E7687A" w:rsidRDefault="00E7687A">
      <w:pPr>
        <w:pStyle w:val="Bezodstpw"/>
        <w:spacing w:line="276" w:lineRule="auto"/>
        <w:rPr>
          <w:rFonts w:ascii="Times New Roman" w:hAnsi="Times New Roman" w:cs="Times New Roman"/>
        </w:rPr>
      </w:pPr>
    </w:p>
    <w:p w14:paraId="2FAFCD5A" w14:textId="77777777" w:rsidR="00E7687A" w:rsidRDefault="00B6741C" w:rsidP="00456A52">
      <w:pPr>
        <w:pStyle w:val="Default"/>
        <w:spacing w:after="18"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1.</w:t>
      </w:r>
      <w:r>
        <w:rPr>
          <w:rFonts w:ascii="Times New Roman" w:hAnsi="Times New Roman" w:cs="Times New Roman"/>
          <w:sz w:val="22"/>
          <w:szCs w:val="22"/>
        </w:rPr>
        <w:tab/>
        <w:t xml:space="preserve">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0665D036" w14:textId="77777777" w:rsidR="00E7687A" w:rsidRDefault="008B51E8">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2</w:t>
      </w:r>
      <w:r w:rsidR="00B6741C" w:rsidRPr="006C44CE">
        <w:rPr>
          <w:rFonts w:ascii="Times New Roman" w:hAnsi="Times New Roman" w:cs="Times New Roman"/>
          <w:b/>
          <w:sz w:val="22"/>
          <w:szCs w:val="22"/>
        </w:rPr>
        <w:t>.</w:t>
      </w:r>
      <w:r w:rsidR="00B6741C">
        <w:rPr>
          <w:rFonts w:ascii="Times New Roman" w:hAnsi="Times New Roman" w:cs="Times New Roman"/>
          <w:sz w:val="22"/>
          <w:szCs w:val="22"/>
        </w:rPr>
        <w:tab/>
        <w:t xml:space="preserve">Zamówienie może zostać udzielone wykonawcy, który: </w:t>
      </w:r>
    </w:p>
    <w:p w14:paraId="0AF16B48" w14:textId="77777777" w:rsidR="00E7687A" w:rsidRDefault="00B6741C">
      <w:pPr>
        <w:pStyle w:val="Default"/>
        <w:spacing w:line="276" w:lineRule="auto"/>
        <w:ind w:left="680" w:hanging="283"/>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spełnia warunki udziału w postępowaniu opisane w rozdziale XXIV SWZ , </w:t>
      </w:r>
    </w:p>
    <w:p w14:paraId="6AAD5D74" w14:textId="77777777" w:rsidR="00E7687A" w:rsidRDefault="00B6741C">
      <w:pPr>
        <w:pStyle w:val="Default"/>
        <w:spacing w:line="276" w:lineRule="auto"/>
        <w:ind w:left="680" w:hanging="283"/>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nie podlega wykluczeniu na podstawie art. 108 ust. 1 i art. 109 ust. 1 pkt 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14:paraId="17E7231B" w14:textId="77777777" w:rsidR="00E7687A" w:rsidRDefault="00B6741C" w:rsidP="00456A52">
      <w:pPr>
        <w:pStyle w:val="Default"/>
        <w:spacing w:line="276" w:lineRule="auto"/>
        <w:ind w:left="680" w:hanging="283"/>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złożył ofertę niepodlegającą odrzuceniu na podstawie art. 226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p>
    <w:p w14:paraId="193A6EDE" w14:textId="77777777" w:rsidR="00E7687A" w:rsidRDefault="008B51E8">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3</w:t>
      </w:r>
      <w:r w:rsidR="00B6741C" w:rsidRPr="006C44CE">
        <w:rPr>
          <w:rFonts w:ascii="Times New Roman" w:hAnsi="Times New Roman" w:cs="Times New Roman"/>
          <w:b/>
          <w:sz w:val="22"/>
          <w:szCs w:val="22"/>
        </w:rPr>
        <w:t>.</w:t>
      </w:r>
      <w:r w:rsidR="00B6741C">
        <w:rPr>
          <w:rFonts w:ascii="Times New Roman" w:hAnsi="Times New Roman" w:cs="Times New Roman"/>
          <w:sz w:val="22"/>
          <w:szCs w:val="22"/>
        </w:rPr>
        <w:tab/>
        <w:t xml:space="preserve">Wykonawcy mogą wspólnie ubiegać się o udzielenie zamówienia. W takim przypadku: </w:t>
      </w:r>
    </w:p>
    <w:p w14:paraId="71BC0CFE" w14:textId="77777777" w:rsidR="00E7687A" w:rsidRDefault="00B6741C">
      <w:pPr>
        <w:pStyle w:val="Default"/>
        <w:spacing w:line="276" w:lineRule="auto"/>
        <w:ind w:left="680" w:hanging="283"/>
        <w:jc w:val="both"/>
        <w:rPr>
          <w:rFonts w:ascii="Times New Roman" w:hAnsi="Times New Roman" w:cs="Times New Roman"/>
          <w:sz w:val="22"/>
          <w:szCs w:val="22"/>
        </w:rPr>
      </w:pPr>
      <w:r w:rsidRPr="006C44CE">
        <w:rPr>
          <w:rFonts w:ascii="Times New Roman" w:hAnsi="Times New Roman" w:cs="Times New Roman"/>
          <w:b/>
          <w:sz w:val="22"/>
          <w:szCs w:val="22"/>
        </w:rPr>
        <w:t>a)</w:t>
      </w:r>
      <w:r>
        <w:rPr>
          <w:rFonts w:ascii="Times New Roman" w:hAnsi="Times New Roman" w:cs="Times New Roman"/>
          <w:sz w:val="22"/>
          <w:szCs w:val="22"/>
        </w:rPr>
        <w:tab/>
        <w:t xml:space="preserve">Wykonawcy występujący wspólnie są zobowiązani do ustanowienia pełnomocnika </w:t>
      </w:r>
      <w:r>
        <w:rPr>
          <w:rFonts w:ascii="Times New Roman" w:hAnsi="Times New Roman" w:cs="Times New Roman"/>
          <w:sz w:val="22"/>
          <w:szCs w:val="22"/>
        </w:rPr>
        <w:br/>
        <w:t xml:space="preserve">do reprezentowania ich w postępowaniu albo do reprezentowania ich w postępowaniu </w:t>
      </w:r>
      <w:r>
        <w:rPr>
          <w:rFonts w:ascii="Times New Roman" w:hAnsi="Times New Roman" w:cs="Times New Roman"/>
          <w:sz w:val="22"/>
          <w:szCs w:val="22"/>
        </w:rPr>
        <w:br/>
        <w:t xml:space="preserve">i zawarcia umowy w sprawie przedmiotowego zamówienia publicznego. </w:t>
      </w:r>
    </w:p>
    <w:p w14:paraId="564B5E03" w14:textId="77777777" w:rsidR="00E7687A" w:rsidRDefault="00B6741C">
      <w:pPr>
        <w:pStyle w:val="Default"/>
        <w:spacing w:line="276" w:lineRule="auto"/>
        <w:ind w:left="680" w:hanging="283"/>
        <w:jc w:val="both"/>
        <w:rPr>
          <w:rFonts w:ascii="Times New Roman" w:hAnsi="Times New Roman" w:cs="Times New Roman"/>
          <w:sz w:val="22"/>
          <w:szCs w:val="22"/>
        </w:rPr>
      </w:pPr>
      <w:r w:rsidRPr="006C44CE">
        <w:rPr>
          <w:rFonts w:ascii="Times New Roman" w:hAnsi="Times New Roman" w:cs="Times New Roman"/>
          <w:b/>
          <w:sz w:val="22"/>
          <w:szCs w:val="22"/>
        </w:rPr>
        <w:t>b)</w:t>
      </w:r>
      <w:r>
        <w:rPr>
          <w:rFonts w:ascii="Times New Roman" w:hAnsi="Times New Roman" w:cs="Times New Roman"/>
          <w:sz w:val="22"/>
          <w:szCs w:val="22"/>
        </w:rPr>
        <w:tab/>
        <w:t xml:space="preserve">Wszelka korespondencja będzie prowadzona przez zamawiającego wyłącznie </w:t>
      </w:r>
      <w:r>
        <w:rPr>
          <w:rFonts w:ascii="Times New Roman" w:hAnsi="Times New Roman" w:cs="Times New Roman"/>
          <w:sz w:val="22"/>
          <w:szCs w:val="22"/>
        </w:rPr>
        <w:br/>
        <w:t xml:space="preserve">z pełnomocnikiem. </w:t>
      </w:r>
    </w:p>
    <w:p w14:paraId="24628F1B" w14:textId="77777777" w:rsidR="00E7687A" w:rsidRDefault="00B6741C">
      <w:pPr>
        <w:pStyle w:val="Bezodstpw"/>
        <w:spacing w:line="276" w:lineRule="auto"/>
        <w:ind w:left="680" w:hanging="283"/>
        <w:jc w:val="both"/>
        <w:rPr>
          <w:rFonts w:ascii="Times New Roman" w:hAnsi="Times New Roman" w:cs="Times New Roman"/>
        </w:rPr>
      </w:pPr>
      <w:r w:rsidRPr="006C44CE">
        <w:rPr>
          <w:rFonts w:ascii="Times New Roman" w:hAnsi="Times New Roman" w:cs="Times New Roman"/>
          <w:b/>
          <w:color w:val="000000"/>
        </w:rPr>
        <w:t>c)</w:t>
      </w:r>
      <w:r>
        <w:rPr>
          <w:rFonts w:ascii="Times New Roman" w:hAnsi="Times New Roman" w:cs="Times New Roman"/>
          <w:color w:val="000000"/>
        </w:rPr>
        <w:tab/>
      </w:r>
      <w:r>
        <w:rPr>
          <w:rFonts w:ascii="Times New Roman" w:hAnsi="Times New Roman" w:cs="Times New Roman"/>
        </w:rPr>
        <w:t xml:space="preserve">W przypadku Wykonawców wspólnie ubiegających się o udzielenie zamówienia, oświadczenia o braku podstaw wykluczenia oraz o spełnianiu warunków udziału </w:t>
      </w:r>
      <w:r>
        <w:rPr>
          <w:rFonts w:ascii="Times New Roman" w:hAnsi="Times New Roman" w:cs="Times New Roman"/>
        </w:rPr>
        <w:br/>
        <w:t>w postępowaniu składa każdy z wykonawców w zakresie, w jakim wykazuje spełnianie warunków udziału w postępowaniu.</w:t>
      </w:r>
    </w:p>
    <w:p w14:paraId="7418B581" w14:textId="77777777" w:rsidR="00E7687A" w:rsidRDefault="00B6741C">
      <w:pPr>
        <w:pStyle w:val="Bezodstpw"/>
        <w:spacing w:line="276" w:lineRule="auto"/>
        <w:ind w:left="680" w:hanging="283"/>
        <w:jc w:val="both"/>
        <w:rPr>
          <w:rFonts w:ascii="Times New Roman" w:hAnsi="Times New Roman" w:cs="Times New Roman"/>
        </w:rPr>
      </w:pPr>
      <w:r w:rsidRPr="006C44CE">
        <w:rPr>
          <w:rFonts w:ascii="Times New Roman" w:hAnsi="Times New Roman" w:cs="Times New Roman"/>
          <w:b/>
        </w:rPr>
        <w:t>d)</w:t>
      </w:r>
      <w:r>
        <w:rPr>
          <w:rFonts w:ascii="Times New Roman" w:hAnsi="Times New Roman" w:cs="Times New Roman"/>
        </w:rPr>
        <w:tab/>
        <w:t>Wykonawcy wspólnie ubiegający się o udzielenie zamówienia dołączają do oferty oświadczenie, z którego wynika, jaki zakres przedmiotu zamówienia wykonają poszczególni wykonawcy.</w:t>
      </w:r>
    </w:p>
    <w:p w14:paraId="72F806A1" w14:textId="77777777" w:rsidR="00E7687A" w:rsidRDefault="00B6741C">
      <w:pPr>
        <w:pStyle w:val="Bezodstpw"/>
        <w:spacing w:line="276" w:lineRule="auto"/>
        <w:ind w:left="680" w:hanging="283"/>
        <w:jc w:val="both"/>
        <w:rPr>
          <w:rFonts w:ascii="Times New Roman" w:hAnsi="Times New Roman" w:cs="Times New Roman"/>
        </w:rPr>
      </w:pPr>
      <w:r w:rsidRPr="006C44CE">
        <w:rPr>
          <w:rFonts w:ascii="Times New Roman" w:hAnsi="Times New Roman" w:cs="Times New Roman"/>
          <w:b/>
        </w:rPr>
        <w:t>e)</w:t>
      </w:r>
      <w:r w:rsidRPr="006C44CE">
        <w:rPr>
          <w:rFonts w:ascii="Times New Roman" w:hAnsi="Times New Roman" w:cs="Times New Roman"/>
          <w:b/>
        </w:rPr>
        <w:tab/>
      </w:r>
      <w:r>
        <w:rPr>
          <w:rFonts w:ascii="Times New Roman" w:hAnsi="Times New Roman" w:cs="Times New Roman"/>
        </w:rPr>
        <w:t>Oświadczenia i dokumenty potwierdzające brak podstaw do wykluczenia z postępowania składa każdy z Wykonawców wspólnie ubiegających się o zamówienie.</w:t>
      </w:r>
    </w:p>
    <w:p w14:paraId="30233691" w14:textId="77777777" w:rsidR="00E7687A" w:rsidRDefault="00E7687A">
      <w:pPr>
        <w:spacing w:line="276" w:lineRule="auto"/>
      </w:pPr>
    </w:p>
    <w:p w14:paraId="51F117B1" w14:textId="77777777" w:rsidR="00E7687A" w:rsidRDefault="00B6741C">
      <w:pPr>
        <w:pStyle w:val="Bezodstpw"/>
        <w:pBdr>
          <w:top w:val="nil"/>
          <w:left w:val="nil"/>
          <w:bottom w:val="double" w:sz="12" w:space="1" w:color="000000"/>
          <w:right w:val="nil"/>
          <w:between w:val="nil"/>
        </w:pBdr>
        <w:shd w:val="solid" w:color="DEEAF6" w:fill="auto"/>
        <w:spacing w:line="276" w:lineRule="auto"/>
        <w:ind w:left="705" w:hanging="705"/>
        <w:rPr>
          <w:rFonts w:ascii="Times New Roman" w:hAnsi="Times New Roman" w:cs="Times New Roman"/>
          <w:b/>
          <w:shd w:val="clear" w:color="auto" w:fill="DEEAF6"/>
        </w:rPr>
      </w:pPr>
      <w:r>
        <w:rPr>
          <w:rFonts w:ascii="Times New Roman" w:hAnsi="Times New Roman" w:cs="Times New Roman"/>
          <w:b/>
          <w:shd w:val="clear" w:color="auto" w:fill="DEEAF6"/>
        </w:rPr>
        <w:t>XXI.</w:t>
      </w:r>
      <w:r>
        <w:rPr>
          <w:rFonts w:ascii="Times New Roman" w:hAnsi="Times New Roman" w:cs="Times New Roman"/>
          <w:b/>
          <w:shd w:val="clear" w:color="auto" w:fill="DEEAF6"/>
        </w:rPr>
        <w:tab/>
        <w:t>WYMAGANIA W ZAKRESIE ZATRUDNIENIA PRZEZ WYKONAWCĘ LUB PODWYKONAWCĘ OSÓB NA PODSTAWIE STOSUNKU PRACY</w:t>
      </w:r>
    </w:p>
    <w:p w14:paraId="2926B1ED" w14:textId="77777777" w:rsidR="00E7687A" w:rsidRDefault="00E7687A">
      <w:pPr>
        <w:pStyle w:val="Bezodstpw"/>
        <w:spacing w:line="276" w:lineRule="auto"/>
        <w:rPr>
          <w:rFonts w:ascii="Times New Roman" w:hAnsi="Times New Roman" w:cs="Times New Roman"/>
        </w:rPr>
      </w:pPr>
    </w:p>
    <w:p w14:paraId="4C8495A8" w14:textId="77777777" w:rsidR="00E7687A" w:rsidRDefault="00B6741C">
      <w:pPr>
        <w:spacing w:line="276" w:lineRule="auto"/>
        <w:jc w:val="both"/>
      </w:pPr>
      <w:r>
        <w:rPr>
          <w:rFonts w:ascii="Times New Roman" w:hAnsi="Times New Roman" w:cs="Times New Roman"/>
        </w:rPr>
        <w:t>Zamawiający NIE STAWIA WYMOGU w zakresie zatrudnienia przez wykonawcę lub podwykonawcę na podstawie stosunku pracy osób wykonujących czynności w zakresie realizacji zamówienia.</w:t>
      </w:r>
    </w:p>
    <w:p w14:paraId="156E2F97" w14:textId="77777777" w:rsidR="00E7687A" w:rsidRDefault="00B6741C" w:rsidP="00375B4C">
      <w:pPr>
        <w:pStyle w:val="Bezodstpw"/>
        <w:pBdr>
          <w:top w:val="nil"/>
          <w:left w:val="nil"/>
          <w:bottom w:val="double" w:sz="12" w:space="1" w:color="000000"/>
          <w:right w:val="nil"/>
          <w:between w:val="nil"/>
        </w:pBdr>
        <w:shd w:val="solid" w:color="DEEAF6" w:fill="auto"/>
        <w:spacing w:line="276" w:lineRule="auto"/>
        <w:ind w:left="709" w:hanging="709"/>
        <w:rPr>
          <w:rFonts w:ascii="Times New Roman" w:hAnsi="Times New Roman" w:cs="Times New Roman"/>
          <w:b/>
          <w:shd w:val="clear" w:color="auto" w:fill="DEEAF6"/>
        </w:rPr>
      </w:pPr>
      <w:r>
        <w:rPr>
          <w:rFonts w:ascii="Times New Roman" w:hAnsi="Times New Roman" w:cs="Times New Roman"/>
          <w:b/>
          <w:shd w:val="clear" w:color="auto" w:fill="DEEAF6"/>
        </w:rPr>
        <w:lastRenderedPageBreak/>
        <w:t>XXII.</w:t>
      </w:r>
      <w:r>
        <w:rPr>
          <w:rFonts w:ascii="Times New Roman" w:hAnsi="Times New Roman" w:cs="Times New Roman"/>
          <w:b/>
          <w:shd w:val="clear" w:color="auto" w:fill="DEEAF6"/>
        </w:rPr>
        <w:tab/>
        <w:t xml:space="preserve">WYMAGANIA W ZAKRESIE ZATRUDNIENIA OSÓB, O KTÓRYCH MOWA </w:t>
      </w:r>
      <w:r>
        <w:rPr>
          <w:rFonts w:ascii="Times New Roman" w:hAnsi="Times New Roman" w:cs="Times New Roman"/>
          <w:b/>
          <w:shd w:val="clear" w:color="auto" w:fill="DEEAF6"/>
        </w:rPr>
        <w:br/>
        <w:t>W ART. 96 UST. 2 PKT 2 USTAWY P.Z.P.</w:t>
      </w:r>
    </w:p>
    <w:p w14:paraId="3F247A5D" w14:textId="77777777" w:rsidR="00E7687A" w:rsidRDefault="00E7687A">
      <w:pPr>
        <w:pStyle w:val="Bezodstpw"/>
        <w:spacing w:line="276" w:lineRule="auto"/>
        <w:rPr>
          <w:rFonts w:ascii="Times New Roman" w:hAnsi="Times New Roman" w:cs="Times New Roman"/>
        </w:rPr>
      </w:pPr>
    </w:p>
    <w:p w14:paraId="757718B3" w14:textId="77777777" w:rsidR="00E7687A" w:rsidRDefault="00B6741C">
      <w:pPr>
        <w:spacing w:line="276" w:lineRule="auto"/>
        <w:jc w:val="both"/>
        <w:rPr>
          <w:rFonts w:ascii="Times New Roman" w:hAnsi="Times New Roman" w:cs="Times New Roman"/>
          <w:sz w:val="24"/>
          <w:szCs w:val="24"/>
        </w:rPr>
      </w:pPr>
      <w:r>
        <w:rPr>
          <w:rFonts w:ascii="Times New Roman" w:hAnsi="Times New Roman" w:cs="Times New Roman"/>
        </w:rPr>
        <w:t xml:space="preserve">Zamawiający nie stawia wymagań w zakresie zatrudnienia osób, o których mowa w art. 96 ust. 2 pkt 2 ustawy </w:t>
      </w:r>
      <w:proofErr w:type="spellStart"/>
      <w:r>
        <w:rPr>
          <w:rFonts w:ascii="Times New Roman" w:hAnsi="Times New Roman" w:cs="Times New Roman"/>
        </w:rPr>
        <w:t>p.z.p</w:t>
      </w:r>
      <w:proofErr w:type="spellEnd"/>
      <w:r>
        <w:rPr>
          <w:rFonts w:ascii="Times New Roman" w:hAnsi="Times New Roman" w:cs="Times New Roman"/>
        </w:rPr>
        <w:t>.</w:t>
      </w:r>
    </w:p>
    <w:p w14:paraId="74FB7FD6"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XXIII.</w:t>
      </w:r>
      <w:r>
        <w:rPr>
          <w:rFonts w:ascii="Times New Roman" w:hAnsi="Times New Roman" w:cs="Times New Roman"/>
          <w:b/>
          <w:shd w:val="clear" w:color="auto" w:fill="DEEAF6"/>
        </w:rPr>
        <w:tab/>
        <w:t>PRZEDMIOTOWE ŚRODKI DOWODOWE</w:t>
      </w:r>
    </w:p>
    <w:p w14:paraId="6F643BD6" w14:textId="77777777" w:rsidR="00E7687A" w:rsidRDefault="00E7687A" w:rsidP="006222E1">
      <w:pPr>
        <w:spacing w:after="0" w:line="240" w:lineRule="auto"/>
        <w:rPr>
          <w:rFonts w:ascii="Times New Roman" w:hAnsi="Times New Roman" w:cs="Times New Roman"/>
        </w:rPr>
      </w:pPr>
    </w:p>
    <w:p w14:paraId="73586DC3" w14:textId="77777777" w:rsidR="00E7687A" w:rsidRDefault="00B6741C" w:rsidP="006222E1">
      <w:pPr>
        <w:spacing w:after="0" w:line="240" w:lineRule="auto"/>
      </w:pPr>
      <w:r>
        <w:rPr>
          <w:rFonts w:ascii="Times New Roman" w:hAnsi="Times New Roman" w:cs="Times New Roman"/>
        </w:rPr>
        <w:t xml:space="preserve">Zamawiający </w:t>
      </w:r>
      <w:r w:rsidRPr="00375B4C">
        <w:rPr>
          <w:rFonts w:ascii="Times New Roman" w:hAnsi="Times New Roman" w:cs="Times New Roman"/>
          <w:b/>
          <w:u w:val="single"/>
        </w:rPr>
        <w:t>nie żąda</w:t>
      </w:r>
      <w:r>
        <w:rPr>
          <w:rFonts w:ascii="Times New Roman" w:hAnsi="Times New Roman" w:cs="Times New Roman"/>
        </w:rPr>
        <w:t xml:space="preserve"> przedkładania przez Wykonawców przedmiotowych środków dowodowych.</w:t>
      </w:r>
    </w:p>
    <w:p w14:paraId="2277B6C5" w14:textId="77777777" w:rsidR="00E7687A" w:rsidRDefault="00E7687A" w:rsidP="006222E1">
      <w:pPr>
        <w:pStyle w:val="Bezodstpw"/>
        <w:rPr>
          <w:rFonts w:ascii="Times New Roman" w:hAnsi="Times New Roman" w:cs="Times New Roman"/>
        </w:rPr>
      </w:pPr>
    </w:p>
    <w:p w14:paraId="65AB70D1" w14:textId="77777777" w:rsidR="00E7687A" w:rsidRDefault="00B6741C">
      <w:pPr>
        <w:pStyle w:val="Bezodstpw"/>
        <w:pBdr>
          <w:top w:val="nil"/>
          <w:left w:val="nil"/>
          <w:bottom w:val="double" w:sz="12" w:space="2"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XXIV.</w:t>
      </w:r>
      <w:r>
        <w:rPr>
          <w:rFonts w:ascii="Times New Roman" w:hAnsi="Times New Roman" w:cs="Times New Roman"/>
          <w:b/>
          <w:shd w:val="clear" w:color="auto" w:fill="DEEAF6"/>
        </w:rPr>
        <w:tab/>
        <w:t>WARUNKI UDZIAŁU W POSTĘPOWANIU</w:t>
      </w:r>
    </w:p>
    <w:p w14:paraId="7D13E62D" w14:textId="77777777" w:rsidR="00E7687A" w:rsidRDefault="00E7687A">
      <w:pPr>
        <w:pStyle w:val="Bezodstpw"/>
        <w:spacing w:line="276" w:lineRule="auto"/>
        <w:rPr>
          <w:rFonts w:ascii="Times New Roman" w:hAnsi="Times New Roman" w:cs="Times New Roman"/>
        </w:rPr>
      </w:pPr>
    </w:p>
    <w:p w14:paraId="7F724DE5" w14:textId="77777777" w:rsidR="00E7687A" w:rsidRDefault="00B6741C">
      <w:pPr>
        <w:pStyle w:val="Bezodstpw"/>
        <w:spacing w:line="276" w:lineRule="auto"/>
        <w:jc w:val="both"/>
        <w:rPr>
          <w:rFonts w:ascii="Times New Roman" w:hAnsi="Times New Roman" w:cs="Times New Roman"/>
        </w:rPr>
      </w:pPr>
      <w:r>
        <w:rPr>
          <w:rFonts w:ascii="Times New Roman" w:hAnsi="Times New Roman" w:cs="Times New Roman"/>
        </w:rPr>
        <w:t xml:space="preserve">O udzielenie zamówienia mogą ubiegać się Wykonawcy, którzy nie podlegają wykluczeniu na zasadach określonych w SWZ, oraz spełniają określone przez Zamawiającego warunki udziału </w:t>
      </w:r>
      <w:r>
        <w:rPr>
          <w:rFonts w:ascii="Times New Roman" w:hAnsi="Times New Roman" w:cs="Times New Roman"/>
        </w:rPr>
        <w:br/>
        <w:t>w postępowaniu, w zakresie:</w:t>
      </w:r>
    </w:p>
    <w:p w14:paraId="5F234CA4" w14:textId="77777777" w:rsidR="00E7687A" w:rsidRDefault="00E7687A">
      <w:pPr>
        <w:pStyle w:val="Default"/>
        <w:spacing w:line="276" w:lineRule="auto"/>
        <w:jc w:val="both"/>
        <w:rPr>
          <w:rFonts w:ascii="Times New Roman" w:hAnsi="Times New Roman" w:cs="Times New Roman"/>
          <w:sz w:val="22"/>
          <w:szCs w:val="22"/>
        </w:rPr>
      </w:pPr>
    </w:p>
    <w:p w14:paraId="7D14CFC3" w14:textId="025631BC" w:rsidR="00E7687A" w:rsidRPr="00FA09D1" w:rsidRDefault="00B6741C" w:rsidP="00FA09D1">
      <w:pPr>
        <w:pStyle w:val="Default"/>
        <w:spacing w:line="276" w:lineRule="auto"/>
        <w:ind w:left="426" w:hanging="426"/>
        <w:jc w:val="both"/>
        <w:rPr>
          <w:rFonts w:ascii="Times New Roman" w:hAnsi="Times New Roman" w:cs="Times New Roman"/>
          <w:sz w:val="22"/>
          <w:szCs w:val="22"/>
          <w:u w:val="single"/>
        </w:rPr>
      </w:pPr>
      <w:r w:rsidRPr="00B9664E">
        <w:rPr>
          <w:rFonts w:ascii="Times New Roman" w:hAnsi="Times New Roman" w:cs="Times New Roman"/>
          <w:b/>
          <w:sz w:val="22"/>
          <w:szCs w:val="22"/>
          <w:u w:val="single"/>
        </w:rPr>
        <w:t>1.</w:t>
      </w:r>
      <w:r w:rsidR="002E70CB" w:rsidRPr="00B9664E">
        <w:rPr>
          <w:rFonts w:ascii="Times New Roman" w:hAnsi="Times New Roman" w:cs="Times New Roman"/>
          <w:sz w:val="22"/>
          <w:szCs w:val="22"/>
          <w:u w:val="single"/>
        </w:rPr>
        <w:tab/>
      </w:r>
      <w:r w:rsidRPr="00B9664E">
        <w:rPr>
          <w:rFonts w:ascii="Times New Roman" w:hAnsi="Times New Roman" w:cs="Times New Roman"/>
          <w:sz w:val="22"/>
          <w:szCs w:val="22"/>
          <w:u w:val="single"/>
        </w:rPr>
        <w:t>Zdolności do występowania w obrocie gospodarczym.</w:t>
      </w:r>
    </w:p>
    <w:p w14:paraId="2273678C" w14:textId="77777777" w:rsidR="00E7687A" w:rsidRPr="00B9664E" w:rsidRDefault="00B6741C">
      <w:pPr>
        <w:pStyle w:val="Default"/>
        <w:spacing w:line="276" w:lineRule="auto"/>
        <w:jc w:val="both"/>
        <w:rPr>
          <w:rFonts w:ascii="Times New Roman" w:hAnsi="Times New Roman" w:cs="Times New Roman"/>
          <w:sz w:val="22"/>
          <w:szCs w:val="22"/>
        </w:rPr>
      </w:pPr>
      <w:r w:rsidRPr="00B9664E">
        <w:rPr>
          <w:rFonts w:ascii="Times New Roman" w:hAnsi="Times New Roman" w:cs="Times New Roman"/>
          <w:sz w:val="22"/>
          <w:szCs w:val="22"/>
        </w:rPr>
        <w:t xml:space="preserve">Zamawiający </w:t>
      </w:r>
      <w:r w:rsidRPr="00B9664E">
        <w:rPr>
          <w:rFonts w:ascii="Times New Roman" w:hAnsi="Times New Roman" w:cs="Times New Roman"/>
          <w:b/>
          <w:sz w:val="22"/>
          <w:szCs w:val="22"/>
          <w:u w:val="single"/>
        </w:rPr>
        <w:t>nie określa</w:t>
      </w:r>
      <w:r w:rsidRPr="00B9664E">
        <w:rPr>
          <w:rFonts w:ascii="Times New Roman" w:hAnsi="Times New Roman" w:cs="Times New Roman"/>
          <w:sz w:val="22"/>
          <w:szCs w:val="22"/>
        </w:rPr>
        <w:t xml:space="preserve"> warunku w tym zakresie. </w:t>
      </w:r>
    </w:p>
    <w:p w14:paraId="40583B81" w14:textId="77777777" w:rsidR="00E7687A" w:rsidRPr="00B9664E" w:rsidRDefault="00E7687A">
      <w:pPr>
        <w:pStyle w:val="Default"/>
        <w:spacing w:line="276" w:lineRule="auto"/>
        <w:jc w:val="both"/>
        <w:rPr>
          <w:rFonts w:ascii="Times New Roman" w:hAnsi="Times New Roman" w:cs="Times New Roman"/>
          <w:sz w:val="22"/>
          <w:szCs w:val="22"/>
        </w:rPr>
      </w:pPr>
    </w:p>
    <w:p w14:paraId="684B8D8A" w14:textId="3FBEB16B" w:rsidR="00A41783" w:rsidRPr="00B9664E" w:rsidRDefault="00B6741C" w:rsidP="00FA09D1">
      <w:pPr>
        <w:pStyle w:val="Default"/>
        <w:spacing w:line="276" w:lineRule="auto"/>
        <w:ind w:left="426" w:hanging="426"/>
        <w:jc w:val="both"/>
        <w:rPr>
          <w:rFonts w:ascii="Times New Roman" w:hAnsi="Times New Roman" w:cs="Times New Roman"/>
          <w:sz w:val="22"/>
          <w:szCs w:val="22"/>
        </w:rPr>
      </w:pPr>
      <w:r w:rsidRPr="00B9664E">
        <w:rPr>
          <w:rFonts w:ascii="Times New Roman" w:hAnsi="Times New Roman" w:cs="Times New Roman"/>
          <w:b/>
          <w:sz w:val="22"/>
          <w:szCs w:val="22"/>
          <w:u w:val="single"/>
        </w:rPr>
        <w:t>2.</w:t>
      </w:r>
      <w:r w:rsidR="006C44CE" w:rsidRPr="00B9664E">
        <w:rPr>
          <w:rFonts w:ascii="Times New Roman" w:hAnsi="Times New Roman" w:cs="Times New Roman"/>
          <w:sz w:val="22"/>
          <w:szCs w:val="22"/>
          <w:u w:val="single"/>
        </w:rPr>
        <w:t xml:space="preserve"> </w:t>
      </w:r>
      <w:r w:rsidRPr="00B9664E">
        <w:rPr>
          <w:rFonts w:ascii="Times New Roman" w:hAnsi="Times New Roman" w:cs="Times New Roman"/>
          <w:sz w:val="22"/>
          <w:szCs w:val="22"/>
          <w:u w:val="single"/>
        </w:rPr>
        <w:t xml:space="preserve">Uprawnień do prowadzenia określonej działalności gospodarczej lub zawodowej, </w:t>
      </w:r>
      <w:r w:rsidRPr="00B9664E">
        <w:rPr>
          <w:rFonts w:ascii="Times New Roman" w:hAnsi="Times New Roman" w:cs="Times New Roman"/>
          <w:sz w:val="22"/>
          <w:szCs w:val="22"/>
          <w:u w:val="single"/>
        </w:rPr>
        <w:br/>
        <w:t>o ile wynika to z odrębnych przepisów</w:t>
      </w:r>
      <w:r w:rsidRPr="00B9664E">
        <w:rPr>
          <w:rFonts w:ascii="Times New Roman" w:hAnsi="Times New Roman" w:cs="Times New Roman"/>
          <w:sz w:val="22"/>
          <w:szCs w:val="22"/>
        </w:rPr>
        <w:t>.</w:t>
      </w:r>
    </w:p>
    <w:p w14:paraId="3581C6BE" w14:textId="77777777" w:rsidR="00E7687A" w:rsidRPr="00B9664E" w:rsidRDefault="00B6741C">
      <w:pPr>
        <w:pStyle w:val="Default"/>
        <w:spacing w:line="276" w:lineRule="auto"/>
        <w:jc w:val="both"/>
        <w:rPr>
          <w:rFonts w:ascii="Times New Roman" w:hAnsi="Times New Roman" w:cs="Times New Roman"/>
          <w:sz w:val="22"/>
          <w:szCs w:val="22"/>
        </w:rPr>
      </w:pPr>
      <w:r w:rsidRPr="00B9664E">
        <w:rPr>
          <w:rFonts w:ascii="Times New Roman" w:hAnsi="Times New Roman" w:cs="Times New Roman"/>
          <w:sz w:val="22"/>
          <w:szCs w:val="22"/>
        </w:rPr>
        <w:t xml:space="preserve">Zamawiający </w:t>
      </w:r>
      <w:r w:rsidRPr="00B9664E">
        <w:rPr>
          <w:rFonts w:ascii="Times New Roman" w:hAnsi="Times New Roman" w:cs="Times New Roman"/>
          <w:b/>
          <w:sz w:val="22"/>
          <w:szCs w:val="22"/>
          <w:u w:val="single"/>
        </w:rPr>
        <w:t>nie określa</w:t>
      </w:r>
      <w:r w:rsidRPr="00B9664E">
        <w:rPr>
          <w:rFonts w:ascii="Times New Roman" w:hAnsi="Times New Roman" w:cs="Times New Roman"/>
          <w:sz w:val="22"/>
          <w:szCs w:val="22"/>
        </w:rPr>
        <w:t xml:space="preserve"> warunku w tym zakresie.</w:t>
      </w:r>
    </w:p>
    <w:p w14:paraId="4EB2382C" w14:textId="77777777" w:rsidR="00E7687A" w:rsidRPr="00B9664E" w:rsidRDefault="00E7687A">
      <w:pPr>
        <w:pStyle w:val="Default"/>
        <w:spacing w:line="276" w:lineRule="auto"/>
        <w:jc w:val="both"/>
        <w:rPr>
          <w:rFonts w:ascii="Times New Roman" w:hAnsi="Times New Roman" w:cs="Times New Roman"/>
          <w:sz w:val="22"/>
          <w:szCs w:val="22"/>
          <w:u w:val="single"/>
        </w:rPr>
      </w:pPr>
    </w:p>
    <w:p w14:paraId="77A7A813" w14:textId="11A93197" w:rsidR="00E7687A" w:rsidRPr="00FA09D1" w:rsidRDefault="00B6741C" w:rsidP="00FA09D1">
      <w:pPr>
        <w:pStyle w:val="Default"/>
        <w:spacing w:line="276" w:lineRule="auto"/>
        <w:ind w:left="426" w:hanging="426"/>
        <w:jc w:val="both"/>
        <w:rPr>
          <w:rFonts w:ascii="Times New Roman" w:hAnsi="Times New Roman" w:cs="Times New Roman"/>
          <w:sz w:val="22"/>
          <w:szCs w:val="22"/>
          <w:u w:val="single"/>
        </w:rPr>
      </w:pPr>
      <w:r w:rsidRPr="00B9664E">
        <w:rPr>
          <w:rFonts w:ascii="Times New Roman" w:hAnsi="Times New Roman" w:cs="Times New Roman"/>
          <w:b/>
          <w:sz w:val="22"/>
          <w:szCs w:val="22"/>
          <w:u w:val="single"/>
        </w:rPr>
        <w:t>3.</w:t>
      </w:r>
      <w:r w:rsidR="002E70CB" w:rsidRPr="00B9664E">
        <w:rPr>
          <w:rFonts w:ascii="Times New Roman" w:hAnsi="Times New Roman" w:cs="Times New Roman"/>
          <w:sz w:val="22"/>
          <w:szCs w:val="22"/>
          <w:u w:val="single"/>
        </w:rPr>
        <w:tab/>
      </w:r>
      <w:r w:rsidRPr="00B9664E">
        <w:rPr>
          <w:rFonts w:ascii="Times New Roman" w:hAnsi="Times New Roman" w:cs="Times New Roman"/>
          <w:sz w:val="22"/>
          <w:szCs w:val="22"/>
          <w:u w:val="single"/>
        </w:rPr>
        <w:t xml:space="preserve">Sytuacji ekonomicznej lub finansowej </w:t>
      </w:r>
    </w:p>
    <w:p w14:paraId="75E7D065" w14:textId="77777777" w:rsidR="00E7687A" w:rsidRPr="00B9664E" w:rsidRDefault="00B6741C">
      <w:pPr>
        <w:pStyle w:val="Default"/>
        <w:spacing w:line="276" w:lineRule="auto"/>
        <w:jc w:val="both"/>
        <w:rPr>
          <w:rFonts w:ascii="Times New Roman" w:hAnsi="Times New Roman" w:cs="Times New Roman"/>
          <w:sz w:val="22"/>
          <w:szCs w:val="22"/>
        </w:rPr>
      </w:pPr>
      <w:r w:rsidRPr="00B9664E">
        <w:rPr>
          <w:rFonts w:ascii="Times New Roman" w:hAnsi="Times New Roman" w:cs="Times New Roman"/>
          <w:sz w:val="22"/>
          <w:szCs w:val="22"/>
        </w:rPr>
        <w:t xml:space="preserve">Zamawiający </w:t>
      </w:r>
      <w:r w:rsidRPr="00B9664E">
        <w:rPr>
          <w:rFonts w:ascii="Times New Roman" w:hAnsi="Times New Roman" w:cs="Times New Roman"/>
          <w:b/>
          <w:sz w:val="22"/>
          <w:szCs w:val="22"/>
          <w:u w:val="single"/>
        </w:rPr>
        <w:t>nie określa</w:t>
      </w:r>
      <w:r w:rsidRPr="00B9664E">
        <w:rPr>
          <w:rFonts w:ascii="Times New Roman" w:hAnsi="Times New Roman" w:cs="Times New Roman"/>
          <w:sz w:val="22"/>
          <w:szCs w:val="22"/>
        </w:rPr>
        <w:t xml:space="preserve"> warunku w tym zakresie.</w:t>
      </w:r>
    </w:p>
    <w:p w14:paraId="59329752" w14:textId="77777777" w:rsidR="00E7687A" w:rsidRPr="00B9664E" w:rsidRDefault="00E7687A">
      <w:pPr>
        <w:pStyle w:val="Default"/>
        <w:spacing w:line="276" w:lineRule="auto"/>
        <w:jc w:val="both"/>
        <w:rPr>
          <w:rFonts w:ascii="Times New Roman" w:hAnsi="Times New Roman" w:cs="Times New Roman"/>
          <w:sz w:val="22"/>
          <w:szCs w:val="22"/>
          <w:u w:val="single"/>
        </w:rPr>
      </w:pPr>
    </w:p>
    <w:p w14:paraId="395BBBC8" w14:textId="22E01E90" w:rsidR="00B9664E" w:rsidRPr="00FA09D1" w:rsidRDefault="00B6741C" w:rsidP="00FA09D1">
      <w:pPr>
        <w:pStyle w:val="Default"/>
        <w:spacing w:line="276" w:lineRule="auto"/>
        <w:ind w:left="426" w:hanging="426"/>
        <w:jc w:val="both"/>
        <w:rPr>
          <w:rFonts w:ascii="Times New Roman" w:hAnsi="Times New Roman" w:cs="Times New Roman"/>
          <w:sz w:val="22"/>
          <w:szCs w:val="22"/>
          <w:u w:val="single"/>
        </w:rPr>
      </w:pPr>
      <w:r w:rsidRPr="00B9664E">
        <w:rPr>
          <w:rFonts w:ascii="Times New Roman" w:hAnsi="Times New Roman" w:cs="Times New Roman"/>
          <w:b/>
          <w:sz w:val="22"/>
          <w:szCs w:val="22"/>
          <w:u w:val="single"/>
        </w:rPr>
        <w:t>4.</w:t>
      </w:r>
      <w:r w:rsidR="002E70CB" w:rsidRPr="00B9664E">
        <w:rPr>
          <w:rFonts w:ascii="Times New Roman" w:hAnsi="Times New Roman" w:cs="Times New Roman"/>
          <w:sz w:val="22"/>
          <w:szCs w:val="22"/>
          <w:u w:val="single"/>
        </w:rPr>
        <w:tab/>
      </w:r>
      <w:r w:rsidRPr="00B9664E">
        <w:rPr>
          <w:rFonts w:ascii="Times New Roman" w:hAnsi="Times New Roman" w:cs="Times New Roman"/>
          <w:sz w:val="22"/>
          <w:szCs w:val="22"/>
          <w:u w:val="single"/>
        </w:rPr>
        <w:t>Zdolności technicznej lub zawodowej.</w:t>
      </w:r>
    </w:p>
    <w:p w14:paraId="0F3FC159" w14:textId="77777777" w:rsidR="00B9664E" w:rsidRPr="00B9664E" w:rsidRDefault="00B9664E" w:rsidP="00B9664E">
      <w:pPr>
        <w:pStyle w:val="Default"/>
        <w:rPr>
          <w:rFonts w:ascii="Times New Roman" w:hAnsi="Times New Roman" w:cs="Times New Roman"/>
          <w:sz w:val="22"/>
          <w:szCs w:val="22"/>
        </w:rPr>
      </w:pPr>
      <w:r w:rsidRPr="00BF2860">
        <w:rPr>
          <w:rFonts w:ascii="Times New Roman" w:hAnsi="Times New Roman" w:cs="Times New Roman"/>
          <w:sz w:val="22"/>
          <w:szCs w:val="22"/>
        </w:rPr>
        <w:t xml:space="preserve">Zamawiający </w:t>
      </w:r>
      <w:r w:rsidRPr="00BF2860">
        <w:rPr>
          <w:rFonts w:ascii="Times New Roman" w:hAnsi="Times New Roman" w:cs="Times New Roman"/>
          <w:b/>
          <w:sz w:val="22"/>
          <w:szCs w:val="22"/>
          <w:u w:val="single"/>
        </w:rPr>
        <w:t>nie określa</w:t>
      </w:r>
      <w:r w:rsidRPr="00BF2860">
        <w:rPr>
          <w:rFonts w:ascii="Times New Roman" w:hAnsi="Times New Roman" w:cs="Times New Roman"/>
          <w:sz w:val="22"/>
          <w:szCs w:val="22"/>
        </w:rPr>
        <w:t xml:space="preserve"> warunku w tym zakresie.</w:t>
      </w:r>
    </w:p>
    <w:p w14:paraId="5CF268CE" w14:textId="037F0DC6" w:rsidR="00E7687A" w:rsidRDefault="00E7687A">
      <w:pPr>
        <w:pStyle w:val="Bezodstpw"/>
        <w:spacing w:line="276" w:lineRule="auto"/>
        <w:rPr>
          <w:rFonts w:ascii="Times New Roman" w:hAnsi="Times New Roman" w:cs="Times New Roman"/>
        </w:rPr>
      </w:pPr>
    </w:p>
    <w:p w14:paraId="5AAB9AAC"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XXV.</w:t>
      </w:r>
      <w:r>
        <w:rPr>
          <w:rFonts w:ascii="Times New Roman" w:hAnsi="Times New Roman" w:cs="Times New Roman"/>
          <w:b/>
          <w:shd w:val="clear" w:color="auto" w:fill="DEEAF6"/>
        </w:rPr>
        <w:tab/>
        <w:t>PODSTAWY WYKLUCZENIA Z POSTĘPOWANIA</w:t>
      </w:r>
    </w:p>
    <w:p w14:paraId="0459B1A6" w14:textId="77777777" w:rsidR="00E7687A" w:rsidRDefault="00E7687A">
      <w:pPr>
        <w:pStyle w:val="Bezodstpw"/>
        <w:spacing w:line="276" w:lineRule="auto"/>
        <w:rPr>
          <w:rFonts w:ascii="Times New Roman" w:hAnsi="Times New Roman" w:cs="Times New Roman"/>
        </w:rPr>
      </w:pPr>
    </w:p>
    <w:p w14:paraId="3B159D57" w14:textId="71C7E5F4" w:rsidR="006A5230" w:rsidRPr="00375EAD" w:rsidRDefault="006A5230" w:rsidP="006A5230">
      <w:pPr>
        <w:numPr>
          <w:ilvl w:val="0"/>
          <w:numId w:val="37"/>
        </w:numPr>
        <w:spacing w:after="0" w:line="276" w:lineRule="auto"/>
        <w:jc w:val="both"/>
        <w:rPr>
          <w:rFonts w:ascii="Times New Roman" w:hAnsi="Times New Roman" w:cs="Times New Roman"/>
        </w:rPr>
      </w:pPr>
      <w:r w:rsidRPr="006A5230">
        <w:rPr>
          <w:rFonts w:ascii="Times New Roman" w:hAnsi="Times New Roman" w:cs="Times New Roman"/>
        </w:rPr>
        <w:t xml:space="preserve">Zamawiający z postępowania o udzielenie zamówienia wykluczy Wykonawcę, w stosunku </w:t>
      </w:r>
      <w:r w:rsidRPr="006A5230">
        <w:rPr>
          <w:rFonts w:ascii="Times New Roman" w:hAnsi="Times New Roman" w:cs="Times New Roman"/>
        </w:rPr>
        <w:br/>
        <w:t xml:space="preserve">do którego zachodzi którakolwiek z podstaw wykluczenia wskazanych w art. 108 ust. 1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r w:rsidRPr="006A5230">
        <w:rPr>
          <w:rFonts w:ascii="Times New Roman" w:hAnsi="Times New Roman" w:cs="Times New Roman"/>
        </w:rPr>
        <w:br/>
        <w:t>tj. wykluczy:</w:t>
      </w:r>
    </w:p>
    <w:p w14:paraId="4741E3FB" w14:textId="77777777" w:rsidR="006A5230" w:rsidRPr="006A5230" w:rsidRDefault="006A5230" w:rsidP="00DF2C34">
      <w:pPr>
        <w:numPr>
          <w:ilvl w:val="0"/>
          <w:numId w:val="38"/>
        </w:numPr>
        <w:suppressAutoHyphens/>
        <w:spacing w:after="0" w:line="276" w:lineRule="auto"/>
        <w:ind w:left="851" w:hanging="502"/>
        <w:contextualSpacing/>
        <w:jc w:val="both"/>
        <w:rPr>
          <w:rFonts w:ascii="Times New Roman" w:hAnsi="Times New Roman" w:cs="Times New Roman"/>
        </w:rPr>
      </w:pPr>
      <w:r w:rsidRPr="006A5230">
        <w:rPr>
          <w:rFonts w:ascii="Times New Roman" w:hAnsi="Times New Roman" w:cs="Times New Roman"/>
        </w:rPr>
        <w:t xml:space="preserve">Wykonawcę będącego osobą fizyczną, którego prawomocnie skazano za przestępstwo: </w:t>
      </w:r>
    </w:p>
    <w:p w14:paraId="45D3DF7D"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6C3186F0"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handlu ludźmi, o którym mowa w art. 189a Kodeksu karnego,</w:t>
      </w:r>
    </w:p>
    <w:p w14:paraId="43129ECC"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 xml:space="preserve">o którym mowa w art. 228-230a, art. 250a Kodeksu karnego, w art. 46-48 ustawy z dnia 25 czerwca 2010 r. o sporcie (Dz. U. z 2020 r. poz. 1133, z 2021 r. poz. 2054 i 2142 oraz 2022 r., poz. 1599 ze zm.) lub w art. 54 ust. 1-4 ustawy z dnia 12 maja 2011 r. </w:t>
      </w:r>
      <w:r w:rsidRPr="006A5230">
        <w:rPr>
          <w:rFonts w:ascii="Times New Roman" w:hAnsi="Times New Roman" w:cs="Times New Roman"/>
        </w:rPr>
        <w:br/>
        <w:t xml:space="preserve">refundacji leków, środków spożywczych specjalnego przeznaczenia żywieniowego </w:t>
      </w:r>
      <w:r w:rsidRPr="006A5230">
        <w:rPr>
          <w:rFonts w:ascii="Times New Roman" w:hAnsi="Times New Roman" w:cs="Times New Roman"/>
        </w:rPr>
        <w:br/>
        <w:t>oraz wyrobów medycznych (Dz. U. z 2022 r. poz. 463, 583 i 974 oraz z 2023 r., poz. 826 ze zm.),</w:t>
      </w:r>
    </w:p>
    <w:p w14:paraId="3C62CA75"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6A5230">
        <w:rPr>
          <w:rFonts w:ascii="Times New Roman" w:hAnsi="Times New Roman" w:cs="Times New Roman"/>
        </w:rPr>
        <w:br/>
        <w:t xml:space="preserve">w art. 299 Kodeksu karnego, </w:t>
      </w:r>
    </w:p>
    <w:p w14:paraId="34FDB5E2"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 xml:space="preserve">o charakterze terrorystycznym, o którym mowa w art. 115 § 20 Kodeksu karnego, </w:t>
      </w:r>
      <w:r w:rsidRPr="006A5230">
        <w:rPr>
          <w:rFonts w:ascii="Times New Roman" w:hAnsi="Times New Roman" w:cs="Times New Roman"/>
        </w:rPr>
        <w:br/>
        <w:t xml:space="preserve">lub mające na celu popełnienie tego przestępstwa, </w:t>
      </w:r>
    </w:p>
    <w:p w14:paraId="04376E9B"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 xml:space="preserve">powierzenia wykonywania pracy małoletniemu cudzoziemcowi, o którym mowa </w:t>
      </w:r>
      <w:r w:rsidRPr="006A5230">
        <w:rPr>
          <w:rFonts w:ascii="Times New Roman" w:hAnsi="Times New Roman" w:cs="Times New Roman"/>
        </w:rPr>
        <w:br/>
        <w:t xml:space="preserve">w art. 9 ust. 2 ustawy z dnia 15 czerwca 2012 r. o skutkach powierzania wykonywania pracy cudzoziemcom przebywającym wbrew przepisom na terytorium Rzeczypospolitej Polskiej (Dz. U. z 2023 r., poz. 519 ze zm.), </w:t>
      </w:r>
    </w:p>
    <w:p w14:paraId="5D9AD911"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8865A30" w14:textId="77777777" w:rsidR="006A5230" w:rsidRPr="006A5230" w:rsidRDefault="006A5230" w:rsidP="00DF2C34">
      <w:pPr>
        <w:numPr>
          <w:ilvl w:val="0"/>
          <w:numId w:val="39"/>
        </w:numPr>
        <w:suppressAutoHyphens/>
        <w:spacing w:after="0" w:line="276" w:lineRule="auto"/>
        <w:ind w:left="1134"/>
        <w:jc w:val="both"/>
        <w:rPr>
          <w:rFonts w:ascii="Times New Roman" w:hAnsi="Times New Roman" w:cs="Times New Roman"/>
        </w:rPr>
      </w:pPr>
      <w:r w:rsidRPr="006A5230">
        <w:rPr>
          <w:rFonts w:ascii="Times New Roman" w:hAnsi="Times New Roman" w:cs="Times New Roman"/>
        </w:rPr>
        <w:t xml:space="preserve">o którym mowa w art. 9 ust. 1 i 3 lub art. 10 ustawy z dnia 15 czerwca 2012 r. </w:t>
      </w:r>
      <w:r w:rsidRPr="006A5230">
        <w:rPr>
          <w:rFonts w:ascii="Times New Roman" w:hAnsi="Times New Roman" w:cs="Times New Roman"/>
        </w:rPr>
        <w:br/>
        <w:t>o skutkach powierzania wykonywania pracy cudzoziemcom przebywającym wbrew przepisom na terytorium Rzeczypospolitej Polskiej - lub za odpowiedni czyn zabroniony określony w przepisach prawa obcego.</w:t>
      </w:r>
    </w:p>
    <w:p w14:paraId="753EA453" w14:textId="77777777" w:rsidR="006A5230" w:rsidRPr="006A5230" w:rsidRDefault="006A5230" w:rsidP="006A5230">
      <w:pPr>
        <w:spacing w:after="0" w:line="276" w:lineRule="auto"/>
        <w:ind w:left="709" w:hanging="283"/>
        <w:contextualSpacing/>
        <w:jc w:val="both"/>
        <w:rPr>
          <w:rFonts w:ascii="Times New Roman" w:hAnsi="Times New Roman" w:cs="Times New Roman"/>
        </w:rPr>
      </w:pPr>
      <w:r w:rsidRPr="006A5230">
        <w:rPr>
          <w:rFonts w:ascii="Times New Roman" w:hAnsi="Times New Roman" w:cs="Times New Roman"/>
        </w:rPr>
        <w:t xml:space="preserve">2. Na mocy art. 7 ust. 1 ustawy z dnia 13 kwietnia 2022 r. o szczególnych rozwiązaniach </w:t>
      </w:r>
      <w:r w:rsidRPr="006A5230">
        <w:rPr>
          <w:rFonts w:ascii="Times New Roman" w:hAnsi="Times New Roman" w:cs="Times New Roman"/>
        </w:rPr>
        <w:br/>
        <w:t xml:space="preserve">w zakresie przeciwdziałania wspieraniu agresji na Ukrainę oraz służących ochronie bezpieczeństwa narodowego (Dz. U. z 2023 r., poz. 129),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7F32E987" w14:textId="77777777" w:rsidR="006A5230" w:rsidRPr="006A5230" w:rsidRDefault="006A5230" w:rsidP="00DF2C34">
      <w:pPr>
        <w:numPr>
          <w:ilvl w:val="0"/>
          <w:numId w:val="36"/>
        </w:numPr>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wymienionego w wykazach określonych </w:t>
      </w:r>
      <w:r w:rsidRPr="006A5230">
        <w:rPr>
          <w:rFonts w:ascii="Times New Roman" w:hAnsi="Times New Roman" w:cs="Times New Roman"/>
        </w:rPr>
        <w:br/>
        <w:t xml:space="preserve">w rozporządzeniu 765/2006 i rozporządzeniu 269/2014 albo wpisanego na listę na podstawie decyzji w sprawie wpisu na listę rozstrzygającej o zastosowaniu środka, </w:t>
      </w:r>
      <w:r w:rsidRPr="006A5230">
        <w:rPr>
          <w:rFonts w:ascii="Times New Roman" w:hAnsi="Times New Roman" w:cs="Times New Roman"/>
        </w:rPr>
        <w:br/>
        <w:t>o którym mowa w art. 1 pkt 3 ustawy sankcyjnej;</w:t>
      </w:r>
    </w:p>
    <w:p w14:paraId="5F35D71A" w14:textId="77777777" w:rsidR="006A5230" w:rsidRPr="006A5230" w:rsidRDefault="006A5230" w:rsidP="00DF2C34">
      <w:pPr>
        <w:numPr>
          <w:ilvl w:val="0"/>
          <w:numId w:val="36"/>
        </w:numPr>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którego beneficjentem rzeczywistym </w:t>
      </w:r>
      <w:r w:rsidRPr="006A5230">
        <w:rPr>
          <w:rFonts w:ascii="Times New Roman" w:hAnsi="Times New Roman" w:cs="Times New Roman"/>
        </w:rPr>
        <w:br/>
        <w:t xml:space="preserve">w rozumieniu ustawy z dnia 1 marca 2018 r. o przeciwdziałaniu praniu pieniędzy oraz finansowaniu terroryzmu (Dz. U. z 2023 r. poz. 593, 655, 835, 2180, 2185, 1124 ze zm.) jest osoba wymieniona w wykazach określonych w rozporządzeniu 765/2006 </w:t>
      </w:r>
      <w:r w:rsidRPr="006A5230">
        <w:rPr>
          <w:rFonts w:ascii="Times New Roman" w:hAnsi="Times New Roman" w:cs="Times New Roman"/>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F89F26A" w14:textId="77777777" w:rsidR="006A5230" w:rsidRPr="006A5230" w:rsidRDefault="006A5230" w:rsidP="00DF2C34">
      <w:pPr>
        <w:numPr>
          <w:ilvl w:val="0"/>
          <w:numId w:val="36"/>
        </w:numPr>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wykonawcę oraz uczestnika konkursu, którego jednostką dominującą w rozumieniu art. 3 ust. 1 pkt 37 ustawy z dnia 29 września 1994 r. o rachunkowości (Dz. U. z 2021 r. poz. 217, 2105 i 2106, z 2022 r. poz. 1488 oraz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258A8C" w14:textId="77777777" w:rsidR="006A5230" w:rsidRPr="006A5230" w:rsidRDefault="006A5230" w:rsidP="00DF2C34">
      <w:pPr>
        <w:numPr>
          <w:ilvl w:val="0"/>
          <w:numId w:val="42"/>
        </w:numPr>
        <w:suppressAutoHyphens/>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lastRenderedPageBreak/>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Pr="006A5230">
        <w:rPr>
          <w:rFonts w:ascii="Times New Roman" w:hAnsi="Times New Roman" w:cs="Times New Roman"/>
        </w:rPr>
        <w:br/>
        <w:t xml:space="preserve">za przestępstwo, o którym mowa w pkt 1). </w:t>
      </w:r>
    </w:p>
    <w:p w14:paraId="6D4105FB" w14:textId="77777777" w:rsidR="006A5230" w:rsidRPr="006A5230" w:rsidRDefault="006A5230" w:rsidP="00DF2C34">
      <w:pPr>
        <w:numPr>
          <w:ilvl w:val="0"/>
          <w:numId w:val="42"/>
        </w:numPr>
        <w:suppressAutoHyphens/>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Pr="006A5230">
        <w:rPr>
          <w:rFonts w:ascii="Times New Roman" w:hAnsi="Times New Roman" w:cs="Times New Roman"/>
        </w:rPr>
        <w:b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Pr="006A5230">
        <w:rPr>
          <w:rFonts w:ascii="Times New Roman" w:hAnsi="Times New Roman" w:cs="Times New Roman"/>
        </w:rPr>
        <w:br/>
        <w:t xml:space="preserve">w sprawie spłaty tych należności. </w:t>
      </w:r>
    </w:p>
    <w:p w14:paraId="728F6850" w14:textId="77777777" w:rsidR="006A5230" w:rsidRPr="006A5230" w:rsidRDefault="006A5230" w:rsidP="00DF2C34">
      <w:pPr>
        <w:numPr>
          <w:ilvl w:val="0"/>
          <w:numId w:val="42"/>
        </w:numPr>
        <w:suppressAutoHyphens/>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prawomocnie orzeczono zakaz ubiegania się o zamówienia publiczne. </w:t>
      </w:r>
    </w:p>
    <w:p w14:paraId="02A1C844" w14:textId="24DFBF4F" w:rsidR="006A5230" w:rsidRPr="006A5230" w:rsidRDefault="006A5230" w:rsidP="00DF2C34">
      <w:pPr>
        <w:numPr>
          <w:ilvl w:val="0"/>
          <w:numId w:val="42"/>
        </w:numPr>
        <w:suppressAutoHyphens/>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zamawiający może stwierdzić, na podstawie wiarygodnych przesłanek, </w:t>
      </w:r>
      <w:r w:rsidRPr="006A5230">
        <w:rPr>
          <w:rFonts w:ascii="Times New Roman" w:hAnsi="Times New Roman" w:cs="Times New Roman"/>
        </w:rPr>
        <w:br/>
        <w:t xml:space="preserve">że wykonawca zawarł z innymi wykonawcami porozumienie mające na celu zakłócenie konkurencji, w szczególności jeżeli należąc do tej samej grupy kapitałowej w rozumieniu ustawy z dnia 16 lutego 2007 r. o ochronie konkurencji i konsumentów (Dz. U. 2023 r., poz. 1689 ze zm.), złożyli odrębne oferty, oferty częściowe lub wnioski o dopuszczenie do udziału </w:t>
      </w:r>
      <w:r w:rsidRPr="006A5230">
        <w:rPr>
          <w:rFonts w:ascii="Times New Roman" w:hAnsi="Times New Roman" w:cs="Times New Roman"/>
        </w:rPr>
        <w:br/>
        <w:t xml:space="preserve">w postępowaniu, chyba że wykażą, że przygotowali te oferty lub wnioski niezależnie od siebie. </w:t>
      </w:r>
    </w:p>
    <w:p w14:paraId="138C8E48" w14:textId="77777777" w:rsidR="006A5230" w:rsidRPr="006A5230" w:rsidRDefault="006A5230" w:rsidP="00DF2C34">
      <w:pPr>
        <w:numPr>
          <w:ilvl w:val="0"/>
          <w:numId w:val="42"/>
        </w:numPr>
        <w:suppressAutoHyphens/>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w przypadkach, o których mowa w art. 85 ust. 1 ustawy, doszło </w:t>
      </w:r>
      <w:r w:rsidRPr="006A5230">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6A5230">
        <w:rPr>
          <w:rFonts w:ascii="Times New Roman" w:hAnsi="Times New Roman" w:cs="Times New Roman"/>
        </w:rPr>
        <w:br/>
        <w:t xml:space="preserve">z udziału w postępowaniu o udzielenie zamówienia. </w:t>
      </w:r>
      <w:r w:rsidRPr="006A5230">
        <w:rPr>
          <w:rFonts w:ascii="Times New Roman" w:hAnsi="Times New Roman" w:cs="Times New Roman"/>
          <w:strike/>
          <w:highlight w:val="yellow"/>
        </w:rPr>
        <w:t xml:space="preserve"> </w:t>
      </w:r>
    </w:p>
    <w:p w14:paraId="123B0EC4" w14:textId="77777777" w:rsidR="006A5230" w:rsidRPr="006A5230" w:rsidRDefault="006A5230" w:rsidP="00DF2C34">
      <w:pPr>
        <w:numPr>
          <w:ilvl w:val="0"/>
          <w:numId w:val="42"/>
        </w:numPr>
        <w:suppressAutoHyphens/>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 przypadkach, o których mowa w art. 108 ust. 1 pkt 6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przed wykluczeniem wykonawcy, zamawiający zapewnia temu wykonawcy możliwość udowodnienia, że jego udział </w:t>
      </w:r>
      <w:r w:rsidRPr="006A5230">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p>
    <w:p w14:paraId="7EB23EEE" w14:textId="77777777" w:rsidR="006A5230" w:rsidRPr="006A5230" w:rsidRDefault="006A5230" w:rsidP="00DF2C34">
      <w:pPr>
        <w:numPr>
          <w:ilvl w:val="0"/>
          <w:numId w:val="42"/>
        </w:numPr>
        <w:suppressAutoHyphens/>
        <w:spacing w:after="0" w:line="276" w:lineRule="auto"/>
        <w:contextualSpacing/>
        <w:jc w:val="both"/>
        <w:rPr>
          <w:rFonts w:ascii="Times New Roman" w:hAnsi="Times New Roman" w:cs="Times New Roman"/>
        </w:rPr>
      </w:pPr>
      <w:r w:rsidRPr="006A5230">
        <w:rPr>
          <w:rFonts w:ascii="Times New Roman" w:hAnsi="Times New Roman" w:cs="Times New Roman"/>
        </w:rPr>
        <w:t xml:space="preserve">Zamawiający może wykluczyć wykonawcę na każdym etapie postępowania o udzielenie zamówienia. </w:t>
      </w:r>
    </w:p>
    <w:p w14:paraId="1725267A" w14:textId="77777777" w:rsidR="006A5230" w:rsidRPr="006A5230" w:rsidRDefault="006A5230" w:rsidP="00DF2C34">
      <w:pPr>
        <w:numPr>
          <w:ilvl w:val="0"/>
          <w:numId w:val="42"/>
        </w:numPr>
        <w:suppressAutoHyphens/>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W celu potwierdzenia braku podstaw wykluczenia z udziału w postępowaniu, wykonawca, na wezwanie zamawiającego, zobowiązany będzie złożyć następujące podmiotowe środki dowodowe:</w:t>
      </w:r>
      <w:r w:rsidRPr="006A5230">
        <w:rPr>
          <w:rFonts w:ascii="Times New Roman" w:hAnsi="Times New Roman" w:cs="Times New Roman"/>
          <w:strike/>
          <w:highlight w:val="yellow"/>
        </w:rPr>
        <w:t xml:space="preserve"> </w:t>
      </w:r>
    </w:p>
    <w:p w14:paraId="0265E318" w14:textId="4EEF4F68" w:rsidR="006A5230" w:rsidRPr="003F7FD4" w:rsidRDefault="006A5230" w:rsidP="003F7FD4">
      <w:pPr>
        <w:numPr>
          <w:ilvl w:val="0"/>
          <w:numId w:val="40"/>
        </w:numPr>
        <w:suppressAutoHyphens/>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oświadczenie wykonawcy, w zakresie art. 108 ust. 1 pkt 5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o braku przynależności do tej samej grupy kapitałowej w rozumieniu ustawy z dnia 16 lutego 2007 r. o ochronie konkurencji i konsumentów (Dz. U. z 2023 r., poz. 1689 z </w:t>
      </w:r>
      <w:proofErr w:type="spellStart"/>
      <w:r w:rsidRPr="006A5230">
        <w:rPr>
          <w:rFonts w:ascii="Times New Roman" w:hAnsi="Times New Roman" w:cs="Times New Roman"/>
        </w:rPr>
        <w:t>późn</w:t>
      </w:r>
      <w:proofErr w:type="spellEnd"/>
      <w:r w:rsidRPr="006A5230">
        <w:rPr>
          <w:rFonts w:ascii="Times New Roman" w:hAnsi="Times New Roman" w:cs="Times New Roman"/>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3F7FD4">
        <w:rPr>
          <w:rFonts w:ascii="Times New Roman" w:hAnsi="Times New Roman" w:cs="Times New Roman"/>
          <w:u w:val="single"/>
        </w:rPr>
        <w:t xml:space="preserve">Wykonawca sporządza oświadczenie zgodnie ze wzorem stanowiącym </w:t>
      </w:r>
      <w:r w:rsidRPr="003F7FD4">
        <w:rPr>
          <w:rFonts w:ascii="Times New Roman" w:hAnsi="Times New Roman" w:cs="Times New Roman"/>
          <w:b/>
          <w:u w:val="single"/>
        </w:rPr>
        <w:t>Załącznik nr 6 do SWZ.</w:t>
      </w:r>
      <w:r w:rsidRPr="003F7FD4">
        <w:rPr>
          <w:rFonts w:ascii="Times New Roman" w:hAnsi="Times New Roman" w:cs="Times New Roman"/>
          <w:u w:val="single"/>
        </w:rPr>
        <w:t xml:space="preserve"> </w:t>
      </w:r>
    </w:p>
    <w:p w14:paraId="19C5CD3D" w14:textId="77777777" w:rsidR="006A5230" w:rsidRPr="006A5230" w:rsidRDefault="006A5230" w:rsidP="00DF2C34">
      <w:pPr>
        <w:numPr>
          <w:ilvl w:val="0"/>
          <w:numId w:val="42"/>
        </w:numPr>
        <w:suppressAutoHyphens/>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Dokumenty podmiotów zagranicznych</w:t>
      </w:r>
    </w:p>
    <w:p w14:paraId="545F5582" w14:textId="77777777" w:rsidR="006A5230" w:rsidRPr="006A5230" w:rsidRDefault="006A5230" w:rsidP="00DF2C34">
      <w:pPr>
        <w:numPr>
          <w:ilvl w:val="0"/>
          <w:numId w:val="41"/>
        </w:numPr>
        <w:suppressAutoHyphens/>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Jeżeli Wykonawca ma siedzibę lub miejsce zamieszkania poza granicami Rzeczypospolitej Polskiej zamiast dokumentu, o których mowa w ust. 11 – składa informację </w:t>
      </w:r>
      <w:r w:rsidRPr="006A5230">
        <w:rPr>
          <w:rFonts w:ascii="Times New Roman" w:hAnsi="Times New Roman" w:cs="Times New Roman"/>
        </w:rPr>
        <w:br/>
      </w:r>
      <w:r w:rsidRPr="006A5230">
        <w:rPr>
          <w:rFonts w:ascii="Times New Roman" w:hAnsi="Times New Roman" w:cs="Times New Roman"/>
        </w:rPr>
        <w:lastRenderedPageBreak/>
        <w:t>z odpowiedniego rejestru, takiego jak rejestr sądowy, albo, w przypadku braku takiego rejestru, inny równoważny</w:t>
      </w:r>
      <w:r w:rsidRPr="006A5230">
        <w:rPr>
          <w:rFonts w:cs="Times New Roman"/>
        </w:rPr>
        <w:t xml:space="preserve"> </w:t>
      </w:r>
      <w:r w:rsidRPr="006A5230">
        <w:rPr>
          <w:rFonts w:ascii="Times New Roman" w:hAnsi="Times New Roman" w:cs="Times New Roman"/>
        </w:rPr>
        <w:t xml:space="preserve">dokument wydany przez właściwy organ sądowy </w:t>
      </w:r>
      <w:r w:rsidRPr="006A5230">
        <w:rPr>
          <w:rFonts w:ascii="Times New Roman" w:hAnsi="Times New Roman" w:cs="Times New Roman"/>
        </w:rPr>
        <w:br/>
        <w:t xml:space="preserve">lub administracyjny kraju, w którym wykonawca ma siedzibę lub miejsce zamieszkania, </w:t>
      </w:r>
      <w:r w:rsidRPr="006A5230">
        <w:rPr>
          <w:rFonts w:ascii="Times New Roman" w:hAnsi="Times New Roman" w:cs="Times New Roman"/>
        </w:rPr>
        <w:br/>
        <w:t xml:space="preserve">w zakresie, o którym mowa w ust. 7 pkt 1 Dokument ten powinien być wystawiony </w:t>
      </w:r>
      <w:r w:rsidRPr="006A5230">
        <w:rPr>
          <w:rFonts w:ascii="Times New Roman" w:hAnsi="Times New Roman" w:cs="Times New Roman"/>
        </w:rPr>
        <w:br/>
        <w:t xml:space="preserve">nie wcześniej niż 6 miesiące przed jego złożeniem. </w:t>
      </w:r>
    </w:p>
    <w:p w14:paraId="68603D7B" w14:textId="77777777" w:rsidR="006A5230" w:rsidRPr="006A5230" w:rsidRDefault="006A5230" w:rsidP="00DF2C34">
      <w:pPr>
        <w:numPr>
          <w:ilvl w:val="0"/>
          <w:numId w:val="41"/>
        </w:numPr>
        <w:suppressAutoHyphens/>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Jeżeli w kraju, w którym wykonawca ma siedzibę lub miejsce zamieszkania, nie wydaje się dokumentów, o których mowa w ust. 8 pkt 1, lub gdy dokumenty te nie odnoszą się </w:t>
      </w:r>
      <w:r w:rsidRPr="006A5230">
        <w:rPr>
          <w:rFonts w:ascii="Times New Roman" w:hAnsi="Times New Roman" w:cs="Times New Roman"/>
        </w:rPr>
        <w:br/>
        <w:t xml:space="preserve">do wszystkich przypadków, o których mowa w art. 108 ust. 1 pkt 1, 2 i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 wystawiony nie wcześniej niż 6 miesiące przed jego złożeniem. </w:t>
      </w:r>
    </w:p>
    <w:p w14:paraId="4F238F0B" w14:textId="77777777" w:rsidR="006A5230" w:rsidRPr="006A5230" w:rsidRDefault="006A5230" w:rsidP="00DF2C34">
      <w:pPr>
        <w:numPr>
          <w:ilvl w:val="0"/>
          <w:numId w:val="42"/>
        </w:numPr>
        <w:suppressAutoHyphens/>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Wykonawca, który polega na zdolnościach technicznych lub zawodowych podmiotów udostępniających zasoby na zasadach określonych w art. 118 ustawy, zobowiązany jest </w:t>
      </w:r>
      <w:r w:rsidRPr="006A5230">
        <w:rPr>
          <w:rFonts w:ascii="Times New Roman" w:hAnsi="Times New Roman" w:cs="Times New Roman"/>
        </w:rPr>
        <w:br/>
        <w:t xml:space="preserve">do przedstawienia podmiotowych środków dowodowych, o których mowa w ust. 7 pkt 1 i 3, dotyczących tych podmiotów, potwierdzających, że nie zachodzą wobec tych podmiotów podstawy wykluczenia z postępowania. </w:t>
      </w:r>
    </w:p>
    <w:p w14:paraId="22338066" w14:textId="77777777" w:rsidR="006A5230" w:rsidRPr="006A5230" w:rsidRDefault="006A5230" w:rsidP="00DF2C34">
      <w:pPr>
        <w:numPr>
          <w:ilvl w:val="0"/>
          <w:numId w:val="42"/>
        </w:numPr>
        <w:suppressAutoHyphens/>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2CD19602" w14:textId="77777777" w:rsidR="006A5230" w:rsidRPr="006A5230" w:rsidRDefault="006A5230" w:rsidP="00DF2C34">
      <w:pPr>
        <w:numPr>
          <w:ilvl w:val="0"/>
          <w:numId w:val="42"/>
        </w:numPr>
        <w:suppressAutoHyphens/>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Zamawiający wykluczy z postępowania Wykonawcę, w stosunku do którego zachodzi którakolwiek z podstaw wykluczenia wskazanych w art. 109 ust. 1 pkt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r w:rsidRPr="006A5230">
        <w:rPr>
          <w:rFonts w:ascii="Times New Roman" w:hAnsi="Times New Roman" w:cs="Times New Roman"/>
        </w:rPr>
        <w:br/>
        <w:t xml:space="preserve">tj.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6A5230">
        <w:rPr>
          <w:rFonts w:ascii="Times New Roman" w:hAnsi="Times New Roman" w:cs="Times New Roman"/>
        </w:rPr>
        <w:br/>
        <w:t>z podobnej procedury przewidzianej w przepisach miejsca wszczęcia tej procedury.</w:t>
      </w:r>
    </w:p>
    <w:p w14:paraId="7F74931B" w14:textId="77777777" w:rsidR="00E7687A" w:rsidRDefault="00E7687A">
      <w:pPr>
        <w:pStyle w:val="Bezodstpw"/>
        <w:spacing w:line="276" w:lineRule="auto"/>
        <w:rPr>
          <w:rFonts w:ascii="Times New Roman" w:hAnsi="Times New Roman" w:cs="Times New Roman"/>
        </w:rPr>
      </w:pPr>
    </w:p>
    <w:p w14:paraId="363C5E7B" w14:textId="77777777" w:rsidR="00E7687A" w:rsidRDefault="00B6741C">
      <w:pPr>
        <w:pStyle w:val="Bezodstpw"/>
        <w:pBdr>
          <w:top w:val="nil"/>
          <w:left w:val="nil"/>
          <w:bottom w:val="double" w:sz="12" w:space="1" w:color="000000"/>
          <w:right w:val="nil"/>
          <w:between w:val="nil"/>
        </w:pBdr>
        <w:shd w:val="solid" w:color="DEEAF6" w:fill="auto"/>
        <w:spacing w:line="276" w:lineRule="auto"/>
        <w:ind w:left="703" w:hanging="703"/>
        <w:rPr>
          <w:rFonts w:ascii="Times New Roman" w:hAnsi="Times New Roman" w:cs="Times New Roman"/>
          <w:b/>
        </w:rPr>
      </w:pPr>
      <w:r>
        <w:rPr>
          <w:rFonts w:ascii="Times New Roman" w:hAnsi="Times New Roman" w:cs="Times New Roman"/>
          <w:b/>
          <w:shd w:val="clear" w:color="auto" w:fill="DEEAF6"/>
        </w:rPr>
        <w:t>XXVI.</w:t>
      </w:r>
      <w:r>
        <w:rPr>
          <w:rFonts w:ascii="Times New Roman" w:hAnsi="Times New Roman" w:cs="Times New Roman"/>
          <w:b/>
          <w:shd w:val="clear" w:color="auto" w:fill="DEEAF6"/>
        </w:rPr>
        <w:tab/>
      </w:r>
      <w:r>
        <w:rPr>
          <w:rFonts w:ascii="Times New Roman" w:hAnsi="Times New Roman" w:cs="Times New Roman"/>
          <w:b/>
          <w:shd w:val="clear" w:color="auto" w:fill="DEEAF6"/>
        </w:rPr>
        <w:tab/>
        <w:t>OŚWIADCZENIA I DOKUMENTY, JAKIE ZOBOWIĄZANI SĄ DOSTARCZYĆ WYKONAWCY W CELU POTWIERDZENIA SPEŁNIANIA WARUNKÓW UDZIAŁU W POSTĘPOWANIU ORAZ WYKAZANIA BRAKU PODSTAW WYKLUCZENIA (PODMIOTOWE ŚRODKI DOWODOWE)</w:t>
      </w:r>
    </w:p>
    <w:p w14:paraId="45016F46" w14:textId="77777777" w:rsidR="00E7687A" w:rsidRDefault="00E7687A">
      <w:pPr>
        <w:pStyle w:val="Bezodstpw"/>
        <w:spacing w:line="276" w:lineRule="auto"/>
        <w:ind w:left="705" w:hanging="705"/>
        <w:rPr>
          <w:rFonts w:ascii="Times New Roman" w:hAnsi="Times New Roman" w:cs="Times New Roman"/>
        </w:rPr>
      </w:pPr>
    </w:p>
    <w:p w14:paraId="63169B0E" w14:textId="77777777" w:rsidR="00E7687A" w:rsidRDefault="00B6741C" w:rsidP="00DF2C34">
      <w:pPr>
        <w:pStyle w:val="Bezodstpw"/>
        <w:numPr>
          <w:ilvl w:val="0"/>
          <w:numId w:val="25"/>
        </w:numPr>
        <w:spacing w:line="276" w:lineRule="auto"/>
        <w:ind w:left="360" w:hanging="360"/>
        <w:jc w:val="both"/>
        <w:rPr>
          <w:rFonts w:ascii="Times New Roman" w:hAnsi="Times New Roman" w:cs="Times New Roman"/>
        </w:rPr>
      </w:pPr>
      <w:r>
        <w:rPr>
          <w:rFonts w:ascii="Times New Roman" w:hAnsi="Times New Roman" w:cs="Times New Roman"/>
        </w:rPr>
        <w:t>Dokumenty składane razem z ofertą:</w:t>
      </w:r>
    </w:p>
    <w:p w14:paraId="754764FD" w14:textId="28DD2114" w:rsidR="00E7687A" w:rsidRDefault="00B6741C">
      <w:pPr>
        <w:pStyle w:val="Bezodstpw"/>
        <w:numPr>
          <w:ilvl w:val="1"/>
          <w:numId w:val="9"/>
        </w:numPr>
        <w:spacing w:line="276" w:lineRule="auto"/>
        <w:ind w:left="792" w:hanging="432"/>
        <w:jc w:val="both"/>
        <w:rPr>
          <w:rFonts w:ascii="Times New Roman" w:hAnsi="Times New Roman" w:cs="Times New Roman"/>
        </w:rPr>
      </w:pPr>
      <w:r w:rsidRPr="00F16F9B">
        <w:rPr>
          <w:rFonts w:ascii="Times New Roman" w:hAnsi="Times New Roman" w:cs="Times New Roman"/>
        </w:rPr>
        <w:t xml:space="preserve">Oferta (na formularzu stanowiącym </w:t>
      </w:r>
      <w:r w:rsidRPr="00F16F9B">
        <w:rPr>
          <w:rFonts w:ascii="Times New Roman" w:hAnsi="Times New Roman" w:cs="Times New Roman"/>
          <w:b/>
          <w:bCs/>
        </w:rPr>
        <w:t xml:space="preserve">zał. </w:t>
      </w:r>
      <w:r w:rsidR="00B9664E" w:rsidRPr="00F16F9B">
        <w:rPr>
          <w:rFonts w:ascii="Times New Roman" w:hAnsi="Times New Roman" w:cs="Times New Roman"/>
          <w:b/>
          <w:bCs/>
        </w:rPr>
        <w:t>n</w:t>
      </w:r>
      <w:r w:rsidRPr="00F16F9B">
        <w:rPr>
          <w:rFonts w:ascii="Times New Roman" w:hAnsi="Times New Roman" w:cs="Times New Roman"/>
          <w:b/>
          <w:bCs/>
        </w:rPr>
        <w:t xml:space="preserve">r </w:t>
      </w:r>
      <w:r w:rsidR="00D20177" w:rsidRPr="00F16F9B">
        <w:rPr>
          <w:rFonts w:ascii="Times New Roman" w:hAnsi="Times New Roman" w:cs="Times New Roman"/>
          <w:b/>
          <w:bCs/>
        </w:rPr>
        <w:t>2</w:t>
      </w:r>
      <w:r w:rsidRPr="00F16F9B">
        <w:rPr>
          <w:rFonts w:ascii="Times New Roman" w:hAnsi="Times New Roman" w:cs="Times New Roman"/>
          <w:b/>
          <w:bCs/>
          <w:color w:val="FF0000"/>
        </w:rPr>
        <w:t xml:space="preserve"> </w:t>
      </w:r>
      <w:r w:rsidRPr="00F16F9B">
        <w:rPr>
          <w:rFonts w:ascii="Times New Roman" w:hAnsi="Times New Roman" w:cs="Times New Roman"/>
          <w:b/>
          <w:bCs/>
        </w:rPr>
        <w:t>do SWZ</w:t>
      </w:r>
      <w:r w:rsidRPr="00F16F9B">
        <w:rPr>
          <w:rFonts w:ascii="Times New Roman" w:hAnsi="Times New Roman" w:cs="Times New Roman"/>
        </w:rPr>
        <w:t xml:space="preserve">) </w:t>
      </w:r>
      <w:r w:rsidRPr="00F16F9B">
        <w:rPr>
          <w:rFonts w:ascii="Times New Roman" w:hAnsi="Times New Roman" w:cs="Times New Roman"/>
          <w:b/>
          <w:u w:val="single"/>
        </w:rPr>
        <w:t>składana jest pod rygorem nieważności w formie elektronicznej</w:t>
      </w:r>
      <w:r w:rsidRPr="008D2522">
        <w:rPr>
          <w:rFonts w:ascii="Times New Roman" w:hAnsi="Times New Roman" w:cs="Times New Roman"/>
          <w:b/>
        </w:rPr>
        <w:t xml:space="preserve"> </w:t>
      </w:r>
      <w:r w:rsidRPr="008D2522">
        <w:rPr>
          <w:rFonts w:ascii="Times New Roman" w:hAnsi="Times New Roman" w:cs="Times New Roman"/>
        </w:rPr>
        <w:t>(</w:t>
      </w:r>
      <w:r w:rsidRPr="00F16F9B">
        <w:rPr>
          <w:rFonts w:ascii="Times New Roman" w:hAnsi="Times New Roman" w:cs="Times New Roman"/>
        </w:rPr>
        <w:t xml:space="preserve">złożenie oświadczenia woli w postaci elektronicznej opatrzonego kwalifikowanym podpisem elektronicznym) </w:t>
      </w:r>
      <w:r w:rsidRPr="00F16F9B">
        <w:rPr>
          <w:rFonts w:ascii="Times New Roman" w:hAnsi="Times New Roman" w:cs="Times New Roman"/>
          <w:b/>
          <w:u w:val="single"/>
        </w:rPr>
        <w:t>lub w postaci elektronicznej</w:t>
      </w:r>
      <w:r w:rsidRPr="00F16F9B">
        <w:rPr>
          <w:rFonts w:ascii="Times New Roman" w:hAnsi="Times New Roman" w:cs="Times New Roman"/>
        </w:rPr>
        <w:t xml:space="preserve"> opatrzonej podpisem zaufanym lub podpisem osobistym.</w:t>
      </w:r>
      <w:r w:rsidR="00F25EBF" w:rsidRPr="00F16F9B">
        <w:rPr>
          <w:rFonts w:ascii="Times New Roman" w:hAnsi="Times New Roman" w:cs="Times New Roman"/>
        </w:rPr>
        <w:t xml:space="preserve"> </w:t>
      </w:r>
    </w:p>
    <w:p w14:paraId="464AC7B8" w14:textId="419E863F" w:rsidR="0096004B" w:rsidRPr="00F16F9B" w:rsidRDefault="0096004B" w:rsidP="0096004B">
      <w:pPr>
        <w:pStyle w:val="Bezodstpw"/>
        <w:spacing w:line="276" w:lineRule="auto"/>
        <w:ind w:left="792"/>
        <w:jc w:val="both"/>
        <w:rPr>
          <w:rFonts w:ascii="Times New Roman" w:hAnsi="Times New Roman" w:cs="Times New Roman"/>
        </w:rPr>
      </w:pPr>
      <w:r>
        <w:rPr>
          <w:rFonts w:ascii="Times New Roman" w:hAnsi="Times New Roman" w:cs="Times New Roman"/>
        </w:rPr>
        <w:t xml:space="preserve">Wykonawca wraz z ofertą składa formularze, które stanowią potwierdzenie parametrów oferowanego sprzętu – formularze na wzorze z </w:t>
      </w:r>
      <w:r w:rsidRPr="0096004B">
        <w:rPr>
          <w:rFonts w:ascii="Times New Roman" w:hAnsi="Times New Roman" w:cs="Times New Roman"/>
          <w:b/>
          <w:bCs/>
        </w:rPr>
        <w:t>załącznika nr 1 do SWZ.</w:t>
      </w:r>
    </w:p>
    <w:p w14:paraId="4EFA363F" w14:textId="77777777"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Do oferty Wykonawca zobowiązany jest dołączyć aktualne na dzień składania ofert wstępne oświadczenie o spełnianiu warunków udziału w postępowaniu </w:t>
      </w:r>
      <w:r w:rsidRPr="008D2522">
        <w:rPr>
          <w:rFonts w:ascii="Times New Roman" w:hAnsi="Times New Roman" w:cs="Times New Roman"/>
          <w:b/>
        </w:rPr>
        <w:t xml:space="preserve">(zał. nr </w:t>
      </w:r>
      <w:r w:rsidR="00D20177" w:rsidRPr="008D2522">
        <w:rPr>
          <w:rFonts w:ascii="Times New Roman" w:hAnsi="Times New Roman" w:cs="Times New Roman"/>
          <w:b/>
        </w:rPr>
        <w:t>3</w:t>
      </w:r>
      <w:r w:rsidRPr="008D2522">
        <w:rPr>
          <w:rFonts w:ascii="Times New Roman" w:hAnsi="Times New Roman" w:cs="Times New Roman"/>
          <w:b/>
        </w:rPr>
        <w:t xml:space="preserve"> do SWZ)</w:t>
      </w:r>
      <w:r>
        <w:rPr>
          <w:rFonts w:ascii="Times New Roman" w:hAnsi="Times New Roman" w:cs="Times New Roman"/>
        </w:rPr>
        <w:t xml:space="preserve"> oraz </w:t>
      </w:r>
      <w:r>
        <w:rPr>
          <w:rFonts w:ascii="Times New Roman" w:hAnsi="Times New Roman" w:cs="Times New Roman"/>
        </w:rPr>
        <w:lastRenderedPageBreak/>
        <w:t xml:space="preserve">niepodleganiu wykluczeniu </w:t>
      </w:r>
      <w:r w:rsidRPr="008D2522">
        <w:rPr>
          <w:rFonts w:ascii="Times New Roman" w:hAnsi="Times New Roman" w:cs="Times New Roman"/>
          <w:b/>
        </w:rPr>
        <w:t xml:space="preserve">(zał. nr </w:t>
      </w:r>
      <w:r w:rsidR="00D20177" w:rsidRPr="008D2522">
        <w:rPr>
          <w:rFonts w:ascii="Times New Roman" w:hAnsi="Times New Roman" w:cs="Times New Roman"/>
          <w:b/>
        </w:rPr>
        <w:t>4</w:t>
      </w:r>
      <w:r w:rsidRPr="008D2522">
        <w:rPr>
          <w:rFonts w:ascii="Times New Roman" w:hAnsi="Times New Roman" w:cs="Times New Roman"/>
          <w:b/>
        </w:rPr>
        <w:t xml:space="preserve"> do SWZ)</w:t>
      </w:r>
      <w:r>
        <w:rPr>
          <w:rFonts w:ascii="Times New Roman" w:hAnsi="Times New Roman" w:cs="Times New Roman"/>
        </w:rPr>
        <w:t xml:space="preserve"> z postępowania w zakresie wskazanym </w:t>
      </w:r>
      <w:r>
        <w:rPr>
          <w:rFonts w:ascii="Times New Roman" w:hAnsi="Times New Roman" w:cs="Times New Roman"/>
        </w:rPr>
        <w:br/>
        <w:t xml:space="preserve">w SWZ. </w:t>
      </w:r>
    </w:p>
    <w:p w14:paraId="6FFFDDEF" w14:textId="77777777"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Informacje zawarte w oświadczeniu, o którym mowa w pkt </w:t>
      </w:r>
      <w:r w:rsidR="00B9664E" w:rsidRPr="00BF2860">
        <w:rPr>
          <w:rFonts w:ascii="Times New Roman" w:hAnsi="Times New Roman" w:cs="Times New Roman"/>
        </w:rPr>
        <w:t>1.</w:t>
      </w:r>
      <w:r w:rsidRPr="00BF2860">
        <w:rPr>
          <w:rFonts w:ascii="Times New Roman" w:hAnsi="Times New Roman" w:cs="Times New Roman"/>
        </w:rPr>
        <w:t>2</w:t>
      </w:r>
      <w:r>
        <w:rPr>
          <w:rFonts w:ascii="Times New Roman" w:hAnsi="Times New Roman" w:cs="Times New Roman"/>
        </w:rPr>
        <w:t xml:space="preserve"> stanowią wstępne potwierdzenie, że Wykonawca nie podlega wykluczeniu oraz spełnia warunki udziału </w:t>
      </w:r>
      <w:r>
        <w:rPr>
          <w:rFonts w:ascii="Times New Roman" w:hAnsi="Times New Roman" w:cs="Times New Roman"/>
        </w:rPr>
        <w:br/>
        <w:t>w postępowaniu.</w:t>
      </w:r>
    </w:p>
    <w:p w14:paraId="45F20BDD" w14:textId="77777777"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Oświadczenia składane są pod rygorem nieważności w formie elektronicznej </w:t>
      </w:r>
      <w:r>
        <w:rPr>
          <w:rFonts w:ascii="Times New Roman" w:hAnsi="Times New Roman" w:cs="Times New Roman"/>
        </w:rPr>
        <w:br/>
        <w:t xml:space="preserve">lub w postaci elektronicznej opatrzonej podpisem zaufanym, lub podpisem osobistym. </w:t>
      </w:r>
    </w:p>
    <w:p w14:paraId="71BE08CE" w14:textId="77777777"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Oświadczenie składają odrębnie: </w:t>
      </w:r>
    </w:p>
    <w:p w14:paraId="2264B9C7" w14:textId="77777777"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wykonawca/każdy spośród wykonawców wspólnie ubiegających się o udzielenie zamówienia. </w:t>
      </w:r>
      <w:r>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0D37D359" w14:textId="77777777"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podmiot trzeci, na którego potencjał powołuje się wykonawca celem potwierdzenia spełnienia warunków udziału w postępowaniu. W takim przypadku oświadczenie potwierdza brak podstaw wykluczenia podmiotu oraz spełnianie warunków udziału </w:t>
      </w:r>
      <w:r>
        <w:rPr>
          <w:rFonts w:ascii="Times New Roman" w:hAnsi="Times New Roman" w:cs="Times New Roman"/>
          <w:sz w:val="22"/>
          <w:szCs w:val="22"/>
        </w:rPr>
        <w:br/>
        <w:t xml:space="preserve">w postępowaniu w zakresie, w jakim podmiot udostępnia swoje zasoby wykonawcy; </w:t>
      </w:r>
    </w:p>
    <w:p w14:paraId="31B3BED2" w14:textId="77777777"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podwykonawcy, na których zasobach wykonawca nie polega przy wykazywaniu spełnienia warunków udziału w postępowaniu. W takim przypadku oświadczenie potwierdza brak podstaw wykluczenia podwykonawcy. </w:t>
      </w:r>
    </w:p>
    <w:p w14:paraId="57AC4EB0" w14:textId="77777777" w:rsidR="00E7687A" w:rsidRDefault="00B6741C">
      <w:pPr>
        <w:pStyle w:val="Default"/>
        <w:spacing w:line="276" w:lineRule="auto"/>
        <w:ind w:left="794" w:hanging="434"/>
        <w:jc w:val="both"/>
        <w:rPr>
          <w:rFonts w:ascii="Times New Roman" w:hAnsi="Times New Roman" w:cs="Times New Roman"/>
          <w:sz w:val="22"/>
          <w:szCs w:val="22"/>
        </w:rPr>
      </w:pPr>
      <w:r w:rsidRPr="00A626CD">
        <w:rPr>
          <w:rFonts w:ascii="Times New Roman" w:hAnsi="Times New Roman" w:cs="Times New Roman"/>
          <w:b/>
          <w:sz w:val="22"/>
          <w:szCs w:val="22"/>
        </w:rPr>
        <w:t>1.6.</w:t>
      </w:r>
      <w:r>
        <w:rPr>
          <w:rFonts w:ascii="Times New Roman" w:hAnsi="Times New Roman" w:cs="Times New Roman"/>
          <w:sz w:val="22"/>
          <w:szCs w:val="22"/>
        </w:rPr>
        <w:tab/>
        <w:t xml:space="preserve">Samooczyszczenie – w okolicznościach określonych w art. 108 ust. 1 pkt 1, 2, 5 i 6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wykonawca nie podlega wykluczeniu jeżeli udowodni zamawiającemu, że spełnił łącznie następujące przesłanki: </w:t>
      </w:r>
    </w:p>
    <w:p w14:paraId="08538BF5" w14:textId="77777777"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naprawił lub zobowiązał się do naprawienia szkody wyrządzonej przestępstwem, wykroczeniem lub swoim nieprawidłowym postępowaniem, w tym poprzez zadośćuczynienie pieniężne; </w:t>
      </w:r>
    </w:p>
    <w:p w14:paraId="082CFD90" w14:textId="77777777"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10842B2" w14:textId="77777777"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podjął konkretne środki techniczne, organizacyjne i kadrowe, odpowiednie dla zapobiegania dalszym przestępstwom, wykroczeniom lub nieprawidłowemu postępowaniu, w szczególności: </w:t>
      </w:r>
    </w:p>
    <w:p w14:paraId="74F38825" w14:textId="77777777"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zerwał wszelkie powiązania z osobami lub podmiotami odpowiedzialnymi </w:t>
      </w:r>
      <w:r w:rsidR="006A43C6">
        <w:rPr>
          <w:rFonts w:ascii="Times New Roman" w:hAnsi="Times New Roman" w:cs="Times New Roman"/>
          <w:sz w:val="22"/>
          <w:szCs w:val="22"/>
        </w:rPr>
        <w:br/>
      </w:r>
      <w:r>
        <w:rPr>
          <w:rFonts w:ascii="Times New Roman" w:hAnsi="Times New Roman" w:cs="Times New Roman"/>
          <w:sz w:val="22"/>
          <w:szCs w:val="22"/>
        </w:rPr>
        <w:t xml:space="preserve">za nieprawidłowe postępowanie wykonawcy, </w:t>
      </w:r>
    </w:p>
    <w:p w14:paraId="3DBAD958" w14:textId="77777777"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zreorganizował personel, </w:t>
      </w:r>
    </w:p>
    <w:p w14:paraId="4430E002" w14:textId="77777777"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wdrożył system sprawozdawczości i kontroli, </w:t>
      </w:r>
    </w:p>
    <w:p w14:paraId="220E7ACE" w14:textId="77777777"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utworzył struktury audytu wewnętrznego do monitorowania przestrzegania przepisów, wewnętrznych regulacji lub standardów, </w:t>
      </w:r>
    </w:p>
    <w:p w14:paraId="2089EEA7" w14:textId="77777777"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wprowadził wewnętrzne regulacje dotyczące odpowiedzialności i odszkodowań </w:t>
      </w:r>
      <w:r>
        <w:rPr>
          <w:rFonts w:ascii="Times New Roman" w:hAnsi="Times New Roman" w:cs="Times New Roman"/>
          <w:sz w:val="22"/>
          <w:szCs w:val="22"/>
        </w:rPr>
        <w:br/>
        <w:t xml:space="preserve">za nieprzestrzeganie przepisów, wewnętrznych regulacji lub standardów. </w:t>
      </w:r>
    </w:p>
    <w:p w14:paraId="669550E3" w14:textId="77777777" w:rsidR="00E7687A" w:rsidRDefault="00B6741C">
      <w:pPr>
        <w:pStyle w:val="Default"/>
        <w:spacing w:line="276" w:lineRule="auto"/>
        <w:ind w:left="1020"/>
        <w:jc w:val="both"/>
        <w:rPr>
          <w:rFonts w:ascii="Times New Roman" w:hAnsi="Times New Roman" w:cs="Times New Roman"/>
          <w:sz w:val="22"/>
          <w:szCs w:val="22"/>
        </w:rPr>
      </w:pPr>
      <w:r>
        <w:rPr>
          <w:rFonts w:ascii="Times New Roman" w:hAnsi="Times New Roman" w:cs="Times New Roman"/>
          <w:sz w:val="22"/>
          <w:szCs w:val="22"/>
        </w:rPr>
        <w:t>Zamawiający oceni, czy podjęte przez wykonawcę czynności są wystarczające do wykazania jego rzetelności, uwzględniając wagę i szczególne okoliczności czynu wykonawcy, a jeżeli uzna, że nie są wystarczające, wyklucza wykonawcę.</w:t>
      </w:r>
    </w:p>
    <w:p w14:paraId="094CF49A" w14:textId="77777777" w:rsidR="00E7687A" w:rsidRDefault="00B6741C">
      <w:pPr>
        <w:pStyle w:val="Nagwek2"/>
        <w:ind w:left="397" w:hanging="397"/>
        <w:rPr>
          <w:rFonts w:ascii="Times New Roman" w:hAnsi="Times New Roman" w:cs="Times New Roman"/>
          <w:b w:val="0"/>
        </w:rPr>
      </w:pPr>
      <w:bookmarkStart w:id="2" w:name="_Toc66364593"/>
      <w:r w:rsidRPr="00A626CD">
        <w:rPr>
          <w:rFonts w:ascii="Times New Roman" w:hAnsi="Times New Roman" w:cs="Times New Roman"/>
        </w:rPr>
        <w:lastRenderedPageBreak/>
        <w:t>2.</w:t>
      </w:r>
      <w:r>
        <w:rPr>
          <w:rFonts w:ascii="Times New Roman" w:hAnsi="Times New Roman" w:cs="Times New Roman"/>
          <w:b w:val="0"/>
        </w:rPr>
        <w:tab/>
        <w:t>Do oferty wykonawca załącza również:</w:t>
      </w:r>
      <w:bookmarkEnd w:id="2"/>
      <w:r>
        <w:rPr>
          <w:rFonts w:ascii="Times New Roman" w:hAnsi="Times New Roman" w:cs="Times New Roman"/>
          <w:b w:val="0"/>
        </w:rPr>
        <w:t xml:space="preserve"> </w:t>
      </w:r>
    </w:p>
    <w:p w14:paraId="68506D24" w14:textId="77777777" w:rsidR="00E7687A" w:rsidRDefault="00B6741C">
      <w:pPr>
        <w:pStyle w:val="Nagwek3"/>
        <w:ind w:left="794" w:hanging="397"/>
        <w:rPr>
          <w:rFonts w:ascii="Times New Roman" w:hAnsi="Times New Roman" w:cs="Times New Roman"/>
        </w:rPr>
      </w:pPr>
      <w:bookmarkStart w:id="3" w:name="_Toc66364594"/>
      <w:r>
        <w:rPr>
          <w:rFonts w:ascii="Times New Roman" w:hAnsi="Times New Roman" w:cs="Times New Roman"/>
        </w:rPr>
        <w:t>2.1. Pełnomocnictwo</w:t>
      </w:r>
      <w:bookmarkEnd w:id="3"/>
      <w:r>
        <w:rPr>
          <w:rFonts w:ascii="Times New Roman" w:hAnsi="Times New Roman" w:cs="Times New Roman"/>
        </w:rPr>
        <w:t xml:space="preserve"> </w:t>
      </w:r>
    </w:p>
    <w:p w14:paraId="7077FCEE" w14:textId="77777777" w:rsidR="00E7687A" w:rsidRDefault="00B6741C" w:rsidP="00A626CD">
      <w:pPr>
        <w:pStyle w:val="Default"/>
        <w:spacing w:line="276" w:lineRule="auto"/>
        <w:ind w:left="993"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Gdy umocowanie osoby składającej ofertę nie wynika z dokumentów rejestrowych, wykonawca, który składa ofertę za pośrednictwem pełnomocnika, powinien dołączyć </w:t>
      </w:r>
      <w:r w:rsidR="00A626CD">
        <w:rPr>
          <w:rFonts w:ascii="Times New Roman" w:hAnsi="Times New Roman" w:cs="Times New Roman"/>
          <w:sz w:val="22"/>
          <w:szCs w:val="22"/>
        </w:rPr>
        <w:br/>
      </w:r>
      <w:r>
        <w:rPr>
          <w:rFonts w:ascii="Times New Roman" w:hAnsi="Times New Roman" w:cs="Times New Roman"/>
          <w:sz w:val="22"/>
          <w:szCs w:val="22"/>
        </w:rPr>
        <w:t xml:space="preserve">do oferty dokument pełnomocnictwa obejmujący swym zakresem umocowanie do złożenia oferty lub do złożenia oferty i podpisania umowy. </w:t>
      </w:r>
    </w:p>
    <w:p w14:paraId="462F2428" w14:textId="77777777" w:rsidR="00E7687A" w:rsidRDefault="00B6741C" w:rsidP="00A626CD">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Dokument pełnomocnictwa, z treści którego będzie wynikało umocowanie </w:t>
      </w:r>
      <w:r w:rsidR="00A626CD">
        <w:rPr>
          <w:rFonts w:ascii="Times New Roman" w:hAnsi="Times New Roman" w:cs="Times New Roman"/>
          <w:sz w:val="22"/>
          <w:szCs w:val="22"/>
        </w:rPr>
        <w:br/>
      </w:r>
      <w:r>
        <w:rPr>
          <w:rFonts w:ascii="Times New Roman" w:hAnsi="Times New Roman" w:cs="Times New Roman"/>
          <w:sz w:val="22"/>
          <w:szCs w:val="22"/>
        </w:rPr>
        <w:t xml:space="preserve">do reprezentowania w postępowaniu o udzielenie zamówienia tych wykonawców należy załączyć do oferty. Pełnomocnictwo powinno być załączone  do oferty i powinno zawierać w szczególności wskazanie: </w:t>
      </w:r>
    </w:p>
    <w:p w14:paraId="198AE960" w14:textId="77777777" w:rsidR="00E7687A" w:rsidRDefault="00B6741C" w:rsidP="00A626CD">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postępowania o zamówienie publiczne, którego dotyczy, </w:t>
      </w:r>
    </w:p>
    <w:p w14:paraId="0127CF5C" w14:textId="77777777" w:rsidR="00E7687A" w:rsidRDefault="00B6741C" w:rsidP="00A626CD">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wszystkich wykonawców ubiegających się wspólnie o udzielenie zamówienia wymienionych z nazwy z określeniem adresu siedziby, </w:t>
      </w:r>
    </w:p>
    <w:p w14:paraId="6F4ABAD6" w14:textId="77777777" w:rsidR="00E7687A" w:rsidRDefault="00B6741C" w:rsidP="00A626CD">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ustanowionego pełnomocnika oraz zakresu jego umocowania. </w:t>
      </w:r>
    </w:p>
    <w:p w14:paraId="20EE8959" w14:textId="77777777"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7A17E608" w14:textId="77777777" w:rsidR="00A626CD" w:rsidRPr="008D2522" w:rsidRDefault="00B6741C" w:rsidP="008D2522">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w:t>
      </w:r>
      <w:r w:rsidR="00BB0F4B">
        <w:rPr>
          <w:rFonts w:ascii="Times New Roman" w:hAnsi="Times New Roman" w:cs="Times New Roman"/>
          <w:sz w:val="22"/>
          <w:szCs w:val="22"/>
        </w:rPr>
        <w:br/>
      </w:r>
      <w:r>
        <w:rPr>
          <w:rFonts w:ascii="Times New Roman" w:hAnsi="Times New Roman" w:cs="Times New Roman"/>
          <w:sz w:val="22"/>
          <w:szCs w:val="22"/>
        </w:rPr>
        <w:t xml:space="preserve">z oryginałem przez notariusza, tj. podpisanej kwalifikowanym podpisem elektronicznym osoby posiadającej uprawnienia notariusza. </w:t>
      </w:r>
      <w:bookmarkStart w:id="4" w:name="_Toc66364595"/>
    </w:p>
    <w:p w14:paraId="01E0C4C9" w14:textId="77777777" w:rsidR="00E7687A" w:rsidRDefault="00B6741C" w:rsidP="00A626CD">
      <w:pPr>
        <w:pStyle w:val="Nagwek3"/>
        <w:ind w:left="851" w:hanging="397"/>
        <w:rPr>
          <w:rFonts w:ascii="Times New Roman" w:hAnsi="Times New Roman" w:cs="Times New Roman"/>
        </w:rPr>
      </w:pPr>
      <w:r>
        <w:rPr>
          <w:rFonts w:ascii="Times New Roman" w:hAnsi="Times New Roman" w:cs="Times New Roman"/>
        </w:rPr>
        <w:t>2.2</w:t>
      </w:r>
      <w:r>
        <w:rPr>
          <w:rFonts w:ascii="Times New Roman" w:hAnsi="Times New Roman" w:cs="Times New Roman"/>
        </w:rPr>
        <w:tab/>
        <w:t>Oświadczenie wykonawców wspólnie ubiegających się o udzielenie zamówienia</w:t>
      </w:r>
      <w:bookmarkEnd w:id="4"/>
      <w:r>
        <w:rPr>
          <w:rFonts w:ascii="Times New Roman" w:hAnsi="Times New Roman" w:cs="Times New Roman"/>
        </w:rPr>
        <w:t xml:space="preserve"> </w:t>
      </w:r>
    </w:p>
    <w:p w14:paraId="26E9FA82" w14:textId="77777777" w:rsidR="00E7687A" w:rsidRDefault="00B6741C" w:rsidP="00A626CD">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793C1C80" w14:textId="77777777" w:rsidR="00E7687A" w:rsidRDefault="00B6741C" w:rsidP="00A626CD">
      <w:pPr>
        <w:pStyle w:val="Default"/>
        <w:spacing w:line="276" w:lineRule="auto"/>
        <w:ind w:left="1134" w:hanging="17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mogą polegać </w:t>
      </w:r>
      <w:r w:rsidR="00BB0F4B">
        <w:rPr>
          <w:rFonts w:ascii="Times New Roman" w:hAnsi="Times New Roman" w:cs="Times New Roman"/>
          <w:sz w:val="22"/>
          <w:szCs w:val="22"/>
        </w:rPr>
        <w:br/>
      </w:r>
      <w:r>
        <w:rPr>
          <w:rFonts w:ascii="Times New Roman" w:hAnsi="Times New Roman" w:cs="Times New Roman"/>
          <w:sz w:val="22"/>
          <w:szCs w:val="22"/>
        </w:rPr>
        <w:t xml:space="preserve">na zdolnościach tych z wykonawców, którzy wykonają roboty budowlane lub usługi, </w:t>
      </w:r>
      <w:r w:rsidR="00BB0F4B">
        <w:rPr>
          <w:rFonts w:ascii="Times New Roman" w:hAnsi="Times New Roman" w:cs="Times New Roman"/>
          <w:sz w:val="22"/>
          <w:szCs w:val="22"/>
        </w:rPr>
        <w:br/>
      </w:r>
      <w:r>
        <w:rPr>
          <w:rFonts w:ascii="Times New Roman" w:hAnsi="Times New Roman" w:cs="Times New Roman"/>
          <w:sz w:val="22"/>
          <w:szCs w:val="22"/>
        </w:rPr>
        <w:t xml:space="preserve">do realizacji których te zdolności są wymagane. </w:t>
      </w:r>
      <w:r>
        <w:rPr>
          <w:rFonts w:ascii="Times New Roman" w:hAnsi="Times New Roman" w:cs="Times New Roman"/>
          <w:sz w:val="22"/>
          <w:szCs w:val="22"/>
          <w:u w:val="single"/>
        </w:rPr>
        <w:t xml:space="preserve">W takiej sytuacji wykonawcy </w:t>
      </w:r>
      <w:r w:rsidR="00BB0F4B">
        <w:rPr>
          <w:rFonts w:ascii="Times New Roman" w:hAnsi="Times New Roman" w:cs="Times New Roman"/>
          <w:sz w:val="22"/>
          <w:szCs w:val="22"/>
          <w:u w:val="single"/>
        </w:rPr>
        <w:br/>
      </w:r>
      <w:r>
        <w:rPr>
          <w:rFonts w:ascii="Times New Roman" w:hAnsi="Times New Roman" w:cs="Times New Roman"/>
          <w:sz w:val="22"/>
          <w:szCs w:val="22"/>
          <w:u w:val="single"/>
        </w:rPr>
        <w:t xml:space="preserve">są zobowiązani dołączyć do oferty oświadczenie, z którego wynika, które roboty budowlane, dostawy lub usługi wykonają poszczególni wykonawcy. </w:t>
      </w:r>
    </w:p>
    <w:p w14:paraId="121E5217" w14:textId="77777777" w:rsidR="00E7687A" w:rsidRDefault="00B6741C" w:rsidP="00BB0F4B">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303FEBF0" w14:textId="77777777" w:rsidR="00E7687A" w:rsidRDefault="00B6741C" w:rsidP="00A626CD">
      <w:pPr>
        <w:pStyle w:val="Default"/>
        <w:tabs>
          <w:tab w:val="left" w:pos="0"/>
        </w:tabs>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w:t>
      </w:r>
      <w:r>
        <w:rPr>
          <w:rFonts w:ascii="Times New Roman" w:hAnsi="Times New Roman" w:cs="Times New Roman"/>
          <w:sz w:val="22"/>
          <w:szCs w:val="22"/>
        </w:rPr>
        <w:br/>
        <w:t xml:space="preserve">do reprezentowania wykonawców zgodnie z formą reprezentacji określoną w dokumencie rejestrowym właściwym dla formy organizacyjnej lub innym dokumencie. </w:t>
      </w:r>
    </w:p>
    <w:p w14:paraId="1F4B16C7" w14:textId="77777777" w:rsidR="00E7687A" w:rsidRDefault="00E7687A">
      <w:pPr>
        <w:pStyle w:val="Default"/>
        <w:spacing w:line="276" w:lineRule="auto"/>
        <w:jc w:val="both"/>
        <w:rPr>
          <w:rFonts w:ascii="Times New Roman" w:hAnsi="Times New Roman" w:cs="Times New Roman"/>
          <w:sz w:val="22"/>
          <w:szCs w:val="22"/>
        </w:rPr>
      </w:pPr>
    </w:p>
    <w:p w14:paraId="1EB599CD" w14:textId="77777777" w:rsidR="00E7687A" w:rsidRDefault="00B6741C" w:rsidP="00BB0F4B">
      <w:pPr>
        <w:pStyle w:val="Default"/>
        <w:spacing w:line="276" w:lineRule="auto"/>
        <w:ind w:left="851" w:hanging="397"/>
        <w:jc w:val="both"/>
        <w:rPr>
          <w:rFonts w:ascii="Times New Roman" w:hAnsi="Times New Roman" w:cs="Times New Roman"/>
          <w:b/>
          <w:sz w:val="22"/>
          <w:szCs w:val="22"/>
        </w:rPr>
      </w:pPr>
      <w:r>
        <w:rPr>
          <w:rFonts w:ascii="Times New Roman" w:hAnsi="Times New Roman" w:cs="Times New Roman"/>
          <w:b/>
          <w:sz w:val="22"/>
          <w:szCs w:val="22"/>
        </w:rPr>
        <w:t>2.3.</w:t>
      </w:r>
      <w:r>
        <w:rPr>
          <w:rFonts w:ascii="Times New Roman" w:hAnsi="Times New Roman" w:cs="Times New Roman"/>
          <w:b/>
          <w:sz w:val="22"/>
          <w:szCs w:val="22"/>
        </w:rPr>
        <w:tab/>
        <w:t>Podmiotowe środki dowodowe</w:t>
      </w:r>
    </w:p>
    <w:p w14:paraId="37DA0838" w14:textId="77777777" w:rsidR="00E7687A" w:rsidRDefault="00E7687A">
      <w:pPr>
        <w:pStyle w:val="Default"/>
        <w:spacing w:line="276" w:lineRule="auto"/>
        <w:jc w:val="both"/>
        <w:rPr>
          <w:rFonts w:ascii="Times New Roman" w:hAnsi="Times New Roman" w:cs="Times New Roman"/>
          <w:sz w:val="22"/>
          <w:szCs w:val="22"/>
        </w:rPr>
      </w:pPr>
    </w:p>
    <w:p w14:paraId="427A0F68" w14:textId="77777777"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5FADD20F" w14:textId="77777777" w:rsidR="00E7687A" w:rsidRDefault="00B6741C" w:rsidP="00BB0F4B">
      <w:pPr>
        <w:pStyle w:val="Nagwek3"/>
        <w:ind w:left="851" w:hanging="397"/>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Zobowiązanie podmiotu trzeciego </w:t>
      </w:r>
    </w:p>
    <w:p w14:paraId="2A607C04" w14:textId="47A82BA8" w:rsidR="00E7687A" w:rsidRDefault="00B6741C" w:rsidP="00BB0F4B">
      <w:pPr>
        <w:pStyle w:val="Tekstpodstawowywcity"/>
      </w:pPr>
      <w:r>
        <w:t xml:space="preserve">Wykonawca, który polega na zdolnościach lub sytuacji podmiotów udostępniających zasoby, składa, wraz z ofertą, zobowiązanie podmiotu udostępniającego zasoby do oddania </w:t>
      </w:r>
      <w:r>
        <w:br/>
      </w:r>
      <w:r>
        <w:lastRenderedPageBreak/>
        <w:t xml:space="preserve">mu do dyspozycji niezbędnych zasobów na potrzeby realizacji danego zamówienia lub inny podmiotowy środek dowodowy potwierdzający, że wykonawca realizując zamówienie, będzie dysponował niezbędnymi zasobami tych podmiotów. Wzór zobowiązania stanowi </w:t>
      </w:r>
      <w:r w:rsidRPr="00271866">
        <w:rPr>
          <w:b/>
        </w:rPr>
        <w:t xml:space="preserve">załącznik nr </w:t>
      </w:r>
      <w:r w:rsidR="00FA09D1">
        <w:rPr>
          <w:b/>
        </w:rPr>
        <w:t>7</w:t>
      </w:r>
      <w:r w:rsidRPr="00271866">
        <w:rPr>
          <w:b/>
        </w:rPr>
        <w:t xml:space="preserve"> do SWZ.</w:t>
      </w:r>
    </w:p>
    <w:p w14:paraId="528274E0" w14:textId="77777777" w:rsidR="00E7687A" w:rsidRDefault="00B6741C" w:rsidP="00BB0F4B">
      <w:pPr>
        <w:pStyle w:val="Bezodstpw"/>
        <w:spacing w:line="276" w:lineRule="auto"/>
        <w:ind w:left="851"/>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71CAA3E4" w14:textId="77777777" w:rsidR="00E7687A" w:rsidRDefault="00B6741C" w:rsidP="00BB0F4B">
      <w:pPr>
        <w:pStyle w:val="Default"/>
        <w:spacing w:line="276" w:lineRule="auto"/>
        <w:ind w:left="1134"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Oświadczenie podmiotu udostępniającego zasoby potwierdza, że stosunek łączący wykonawcę z podmiotami udostępniającymi zasoby gwarantuje rzeczywisty dostęp do tych zasobów oraz określa w szczególności: </w:t>
      </w:r>
    </w:p>
    <w:p w14:paraId="05FE5EF6" w14:textId="77777777"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nazwę wykonawcy udostępniającego zasoby,</w:t>
      </w:r>
    </w:p>
    <w:p w14:paraId="0A8DC409" w14:textId="77777777"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zakres dostępnych wykonawcy zasobów podmiotu udostępniającego zasoby; </w:t>
      </w:r>
    </w:p>
    <w:p w14:paraId="7BA63760" w14:textId="77777777"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sposób udostępnienia wykonawcy i wykorzystania przez niego zasobów podmiotu udostępniającego te zasoby przy wykonywaniu zamówienia;</w:t>
      </w:r>
    </w:p>
    <w:p w14:paraId="32A7613A" w14:textId="77777777"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14:paraId="5A49B194" w14:textId="77777777" w:rsidR="00E7687A" w:rsidRDefault="00B6741C">
      <w:pPr>
        <w:pStyle w:val="Default"/>
        <w:spacing w:line="276" w:lineRule="auto"/>
        <w:ind w:left="794"/>
        <w:rPr>
          <w:rFonts w:ascii="Times New Roman" w:hAnsi="Times New Roman" w:cs="Times New Roman"/>
          <w:sz w:val="22"/>
          <w:szCs w:val="22"/>
          <w:u w:val="single"/>
        </w:rPr>
      </w:pPr>
      <w:r>
        <w:rPr>
          <w:rFonts w:ascii="Times New Roman" w:hAnsi="Times New Roman" w:cs="Times New Roman"/>
          <w:sz w:val="22"/>
          <w:szCs w:val="22"/>
          <w:u w:val="single"/>
        </w:rPr>
        <w:t xml:space="preserve">Wymagana forma: </w:t>
      </w:r>
    </w:p>
    <w:p w14:paraId="582E6DDB" w14:textId="77777777" w:rsidR="00E7687A" w:rsidRDefault="00B6741C">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Oświadczenie musi być złożone w formie </w:t>
      </w:r>
      <w:r>
        <w:rPr>
          <w:rFonts w:ascii="Times New Roman" w:hAnsi="Times New Roman" w:cs="Times New Roman"/>
          <w:b/>
          <w:sz w:val="22"/>
          <w:szCs w:val="22"/>
          <w:u w:val="single"/>
        </w:rPr>
        <w:t>elektronicznej lub w postaci elektronicznej opatrzonej podpisem zaufanym, lub podpisem osobistym osoby</w:t>
      </w:r>
      <w:r>
        <w:rPr>
          <w:rFonts w:ascii="Times New Roman" w:hAnsi="Times New Roman" w:cs="Times New Roman"/>
          <w:sz w:val="22"/>
          <w:szCs w:val="22"/>
        </w:rPr>
        <w:t xml:space="preserve"> upoważnionej </w:t>
      </w:r>
      <w:r>
        <w:rPr>
          <w:rFonts w:ascii="Times New Roman" w:hAnsi="Times New Roman" w:cs="Times New Roman"/>
          <w:sz w:val="22"/>
          <w:szCs w:val="22"/>
        </w:rPr>
        <w:br/>
        <w:t xml:space="preserve">do reprezentowania zgodnie z formą reprezentacji określoną w dokumencie rejestrowym właściwym dla formy organizacyjnej lub innym dokumencie. </w:t>
      </w:r>
    </w:p>
    <w:p w14:paraId="08394467" w14:textId="77777777" w:rsidR="00E7687A" w:rsidRDefault="00B6741C" w:rsidP="00BB0F4B">
      <w:pPr>
        <w:pStyle w:val="Nagwek3"/>
        <w:ind w:left="851" w:hanging="397"/>
        <w:rPr>
          <w:rFonts w:ascii="Times New Roman" w:hAnsi="Times New Roman" w:cs="Times New Roman"/>
        </w:rPr>
      </w:pPr>
      <w:bookmarkStart w:id="5" w:name="_Toc66364599"/>
      <w:r>
        <w:rPr>
          <w:rFonts w:ascii="Times New Roman" w:hAnsi="Times New Roman" w:cs="Times New Roman"/>
        </w:rPr>
        <w:t>2.5</w:t>
      </w:r>
      <w:r>
        <w:rPr>
          <w:rFonts w:ascii="Times New Roman" w:hAnsi="Times New Roman" w:cs="Times New Roman"/>
        </w:rPr>
        <w:tab/>
        <w:t>Wykaz rozwiązań równoważnych</w:t>
      </w:r>
      <w:bookmarkEnd w:id="5"/>
      <w:r>
        <w:rPr>
          <w:rFonts w:ascii="Times New Roman" w:hAnsi="Times New Roman" w:cs="Times New Roman"/>
        </w:rPr>
        <w:t xml:space="preserve"> </w:t>
      </w:r>
    </w:p>
    <w:p w14:paraId="1801CEBB" w14:textId="77777777"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Wykonawca, który powołuje się na rozwiązania równoważne, jest zobowiązany wykazać, </w:t>
      </w:r>
      <w:r>
        <w:rPr>
          <w:rFonts w:ascii="Times New Roman" w:hAnsi="Times New Roman" w:cs="Times New Roman"/>
          <w:sz w:val="22"/>
          <w:szCs w:val="22"/>
        </w:rPr>
        <w:br/>
        <w:t xml:space="preserve">że oferowane przez niego rozwiązanie spełnia wymagania określone przez zamawiającego. </w:t>
      </w:r>
      <w:r>
        <w:rPr>
          <w:rFonts w:ascii="Times New Roman" w:hAnsi="Times New Roman" w:cs="Times New Roman"/>
          <w:sz w:val="22"/>
          <w:szCs w:val="22"/>
        </w:rPr>
        <w:br/>
        <w:t xml:space="preserve">W takim przypadku wykonawca załącza do oferty wykaz rozwiązań równoważnych z jego opisem lub normami. </w:t>
      </w:r>
    </w:p>
    <w:p w14:paraId="18648EF6" w14:textId="77777777"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4CD4197" w14:textId="77777777"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15A2FF9" w14:textId="77777777" w:rsidR="00E7687A" w:rsidRDefault="00B6741C" w:rsidP="00BB0F4B">
      <w:pPr>
        <w:pStyle w:val="Nagwek3"/>
        <w:ind w:left="851" w:hanging="397"/>
        <w:rPr>
          <w:rFonts w:ascii="Times New Roman" w:hAnsi="Times New Roman" w:cs="Times New Roman"/>
        </w:rPr>
      </w:pPr>
      <w:bookmarkStart w:id="6" w:name="_Toc66364600"/>
      <w:r>
        <w:rPr>
          <w:rFonts w:ascii="Times New Roman" w:hAnsi="Times New Roman" w:cs="Times New Roman"/>
        </w:rPr>
        <w:t>2.6</w:t>
      </w:r>
      <w:r>
        <w:rPr>
          <w:rFonts w:ascii="Times New Roman" w:hAnsi="Times New Roman" w:cs="Times New Roman"/>
        </w:rPr>
        <w:tab/>
        <w:t>Zastrzeżenie tajemnicy przedsiębiorstwa</w:t>
      </w:r>
      <w:bookmarkEnd w:id="6"/>
      <w:r>
        <w:rPr>
          <w:rFonts w:ascii="Times New Roman" w:hAnsi="Times New Roman" w:cs="Times New Roman"/>
        </w:rPr>
        <w:t xml:space="preserve"> </w:t>
      </w:r>
    </w:p>
    <w:p w14:paraId="6BEF2F6F" w14:textId="77777777" w:rsidR="00E7687A" w:rsidRDefault="00B6741C" w:rsidP="00A626CD">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00A84B4C">
        <w:rPr>
          <w:rFonts w:ascii="Times New Roman" w:hAnsi="Times New Roman" w:cs="Times New Roman"/>
          <w:sz w:val="22"/>
          <w:szCs w:val="22"/>
        </w:rPr>
        <w:br/>
      </w:r>
      <w:r>
        <w:rPr>
          <w:rFonts w:ascii="Times New Roman" w:hAnsi="Times New Roman" w:cs="Times New Roman"/>
          <w:sz w:val="22"/>
          <w:szCs w:val="22"/>
        </w:rPr>
        <w:t>o zwalczaniu nieuczciwej konkurencji (tj. Dz. U. z 202</w:t>
      </w:r>
      <w:r w:rsidR="00375EDD">
        <w:rPr>
          <w:rFonts w:ascii="Times New Roman" w:hAnsi="Times New Roman" w:cs="Times New Roman"/>
          <w:sz w:val="22"/>
          <w:szCs w:val="22"/>
        </w:rPr>
        <w:t>2</w:t>
      </w:r>
      <w:r>
        <w:rPr>
          <w:rFonts w:ascii="Times New Roman" w:hAnsi="Times New Roman" w:cs="Times New Roman"/>
          <w:sz w:val="22"/>
          <w:szCs w:val="22"/>
        </w:rPr>
        <w:t xml:space="preserve"> r., poz. </w:t>
      </w:r>
      <w:r w:rsidR="00375EDD">
        <w:rPr>
          <w:rFonts w:ascii="Times New Roman" w:hAnsi="Times New Roman" w:cs="Times New Roman"/>
          <w:sz w:val="22"/>
          <w:szCs w:val="22"/>
        </w:rPr>
        <w:t>123</w:t>
      </w:r>
      <w:r>
        <w:rPr>
          <w:rFonts w:ascii="Times New Roman" w:hAnsi="Times New Roman" w:cs="Times New Roman"/>
          <w:sz w:val="22"/>
          <w:szCs w:val="22"/>
        </w:rPr>
        <w:t>3)</w:t>
      </w:r>
    </w:p>
    <w:p w14:paraId="51FB9635" w14:textId="77777777" w:rsidR="00E7687A" w:rsidRDefault="00B6741C" w:rsidP="00A626CD">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3BBE43D9" w14:textId="77777777" w:rsidR="00E7687A" w:rsidRDefault="00B6741C" w:rsidP="00A626CD">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Dokument musi być złożony w formie elektronicznej lub w postaci elektronicznej opatrzonej podpisem zaufanym, lub podpisem osobistym osoby upoważnionej do reprezentowania </w:t>
      </w:r>
      <w:r>
        <w:rPr>
          <w:rFonts w:ascii="Times New Roman" w:hAnsi="Times New Roman" w:cs="Times New Roman"/>
          <w:sz w:val="22"/>
          <w:szCs w:val="22"/>
        </w:rPr>
        <w:lastRenderedPageBreak/>
        <w:t>wykonawców zgodnie z formą reprezentacji określoną w dokumencie rejestrowym właściwym dla formy organizacyjnej lub innym dokumencie.</w:t>
      </w:r>
    </w:p>
    <w:p w14:paraId="0D3DB872" w14:textId="77777777" w:rsidR="00E7687A" w:rsidRDefault="00B6741C">
      <w:pPr>
        <w:pStyle w:val="Nagwek2"/>
        <w:ind w:left="397" w:hanging="397"/>
        <w:rPr>
          <w:rFonts w:ascii="Times New Roman" w:hAnsi="Times New Roman" w:cs="Times New Roman"/>
        </w:rPr>
      </w:pPr>
      <w:bookmarkStart w:id="7" w:name="_Toc66364601"/>
      <w:r>
        <w:rPr>
          <w:rFonts w:ascii="Times New Roman" w:hAnsi="Times New Roman" w:cs="Times New Roman"/>
        </w:rPr>
        <w:t>3.</w:t>
      </w:r>
      <w:r>
        <w:rPr>
          <w:rFonts w:ascii="Times New Roman" w:hAnsi="Times New Roman" w:cs="Times New Roman"/>
        </w:rPr>
        <w:tab/>
        <w:t>Dokumenty składane na wezwanie</w:t>
      </w:r>
      <w:bookmarkEnd w:id="7"/>
      <w:r>
        <w:rPr>
          <w:rFonts w:ascii="Times New Roman" w:hAnsi="Times New Roman" w:cs="Times New Roman"/>
        </w:rPr>
        <w:t xml:space="preserve"> </w:t>
      </w:r>
    </w:p>
    <w:p w14:paraId="13D9B460" w14:textId="77777777" w:rsidR="00E7687A" w:rsidRDefault="00B6741C">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Wykaz podmiotowych środków dowodowych </w:t>
      </w:r>
    </w:p>
    <w:p w14:paraId="151BBF77" w14:textId="199FB2C3" w:rsidR="00E7687A" w:rsidRDefault="00B6741C" w:rsidP="00FA09D1">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Zgodnie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Pr>
          <w:rFonts w:ascii="Times New Roman" w:hAnsi="Times New Roman" w:cs="Times New Roman"/>
          <w:sz w:val="22"/>
          <w:szCs w:val="22"/>
        </w:rPr>
        <w:tab/>
      </w:r>
    </w:p>
    <w:p w14:paraId="648CF4C5" w14:textId="77777777" w:rsidR="00E7687A" w:rsidRPr="00D513ED" w:rsidRDefault="00B6741C">
      <w:pPr>
        <w:pStyle w:val="Nagwek3"/>
        <w:ind w:left="794" w:hanging="397"/>
        <w:rPr>
          <w:rFonts w:ascii="Times New Roman" w:eastAsia="Calibri" w:hAnsi="Times New Roman" w:cs="Times New Roman"/>
          <w:b w:val="0"/>
          <w:iCs w:val="0"/>
          <w:color w:val="000000"/>
        </w:rPr>
      </w:pPr>
      <w:bookmarkStart w:id="8" w:name="_Toc66364604"/>
      <w:r w:rsidRPr="00D513ED">
        <w:rPr>
          <w:rStyle w:val="Nagwek3Znak"/>
          <w:rFonts w:ascii="Times New Roman" w:hAnsi="Times New Roman" w:cs="Times New Roman"/>
          <w:b/>
          <w:bCs/>
        </w:rPr>
        <w:t>3.</w:t>
      </w:r>
      <w:bookmarkStart w:id="9" w:name="_Hlk66361253"/>
      <w:r w:rsidR="00BF2860">
        <w:rPr>
          <w:rStyle w:val="Nagwek3Znak"/>
          <w:rFonts w:ascii="Times New Roman" w:hAnsi="Times New Roman" w:cs="Times New Roman"/>
          <w:b/>
          <w:bCs/>
        </w:rPr>
        <w:t>1.</w:t>
      </w:r>
      <w:r w:rsidRPr="00D513ED">
        <w:rPr>
          <w:rStyle w:val="Nagwek3Znak"/>
          <w:rFonts w:ascii="Times New Roman" w:hAnsi="Times New Roman" w:cs="Times New Roman"/>
          <w:b/>
          <w:bCs/>
        </w:rPr>
        <w:tab/>
        <w:t xml:space="preserve">Oświadczenie wykonawcy, </w:t>
      </w:r>
      <w:bookmarkEnd w:id="9"/>
      <w:r w:rsidRPr="00D513ED">
        <w:rPr>
          <w:rStyle w:val="Nagwek3Znak"/>
          <w:rFonts w:ascii="Times New Roman" w:hAnsi="Times New Roman" w:cs="Times New Roman"/>
          <w:b/>
          <w:bCs/>
        </w:rPr>
        <w:t xml:space="preserve">w zakresie art. 108 ust. 1 pkt 5 ustawy </w:t>
      </w:r>
      <w:proofErr w:type="spellStart"/>
      <w:r w:rsidRPr="00D513ED">
        <w:rPr>
          <w:rStyle w:val="Nagwek3Znak"/>
          <w:rFonts w:ascii="Times New Roman" w:hAnsi="Times New Roman" w:cs="Times New Roman"/>
          <w:b/>
          <w:bCs/>
        </w:rPr>
        <w:t>Pzp</w:t>
      </w:r>
      <w:bookmarkEnd w:id="8"/>
      <w:proofErr w:type="spellEnd"/>
      <w:r w:rsidRPr="00D513ED">
        <w:rPr>
          <w:rFonts w:ascii="Times New Roman" w:eastAsia="Calibri" w:hAnsi="Times New Roman" w:cs="Times New Roman"/>
          <w:b w:val="0"/>
          <w:iCs w:val="0"/>
          <w:color w:val="000000"/>
        </w:rPr>
        <w:t xml:space="preserve"> </w:t>
      </w:r>
    </w:p>
    <w:p w14:paraId="56D14BC2" w14:textId="05539129" w:rsidR="00E7687A" w:rsidRPr="00FA09D1" w:rsidRDefault="00B6741C" w:rsidP="00FA09D1">
      <w:pPr>
        <w:pStyle w:val="Default"/>
        <w:spacing w:line="276" w:lineRule="auto"/>
        <w:ind w:left="794"/>
        <w:jc w:val="both"/>
        <w:rPr>
          <w:rFonts w:ascii="Times New Roman" w:hAnsi="Times New Roman" w:cs="Times New Roman"/>
          <w:b/>
          <w:bCs/>
          <w:sz w:val="22"/>
          <w:szCs w:val="22"/>
        </w:rPr>
      </w:pPr>
      <w:r>
        <w:rPr>
          <w:rFonts w:ascii="Times New Roman" w:hAnsi="Times New Roman" w:cs="Times New Roman"/>
          <w:sz w:val="22"/>
          <w:szCs w:val="22"/>
        </w:rPr>
        <w:t xml:space="preserve">Oświadczenie wykonawcy, o braku przynależności do tej samej grupy kapitałowej </w:t>
      </w:r>
      <w:r>
        <w:rPr>
          <w:rFonts w:ascii="Times New Roman" w:hAnsi="Times New Roman" w:cs="Times New Roman"/>
          <w:sz w:val="22"/>
          <w:szCs w:val="22"/>
        </w:rPr>
        <w:br/>
        <w:t xml:space="preserve">w rozumieniu ustawy z dnia 16 lutego 2007 r. o ochronie konkurencji i konsumentów (Dz. U. </w:t>
      </w:r>
      <w:r>
        <w:rPr>
          <w:rFonts w:ascii="Times New Roman" w:hAnsi="Times New Roman" w:cs="Times New Roman"/>
          <w:sz w:val="22"/>
          <w:szCs w:val="22"/>
        </w:rPr>
        <w:br/>
        <w:t>z 2021 r. poz. 275</w:t>
      </w:r>
      <w:r w:rsidR="00375EDD">
        <w:rPr>
          <w:rFonts w:ascii="Times New Roman" w:hAnsi="Times New Roman" w:cs="Times New Roman"/>
          <w:sz w:val="22"/>
          <w:szCs w:val="22"/>
        </w:rPr>
        <w:t xml:space="preserve"> z </w:t>
      </w:r>
      <w:proofErr w:type="spellStart"/>
      <w:r w:rsidR="00375EDD">
        <w:rPr>
          <w:rFonts w:ascii="Times New Roman" w:hAnsi="Times New Roman" w:cs="Times New Roman"/>
          <w:sz w:val="22"/>
          <w:szCs w:val="22"/>
        </w:rPr>
        <w:t>późn</w:t>
      </w:r>
      <w:proofErr w:type="spellEnd"/>
      <w:r w:rsidR="00375EDD">
        <w:rPr>
          <w:rFonts w:ascii="Times New Roman" w:hAnsi="Times New Roman" w:cs="Times New Roman"/>
          <w:sz w:val="22"/>
          <w:szCs w:val="22"/>
        </w:rPr>
        <w:t>. zm.</w:t>
      </w:r>
      <w:r>
        <w:rPr>
          <w:rFonts w:ascii="Times New Roman" w:hAnsi="Times New Roman" w:cs="Times New Roman"/>
          <w:sz w:val="22"/>
          <w:szCs w:val="22"/>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Pr>
          <w:rFonts w:ascii="Times New Roman" w:hAnsi="Times New Roman" w:cs="Times New Roman"/>
          <w:sz w:val="22"/>
          <w:szCs w:val="22"/>
        </w:rPr>
        <w:br/>
        <w:t xml:space="preserve">o udzielenie zamówienia, dotyczy także spółki cywilnej, gdzie oświadczenie składa każdy </w:t>
      </w:r>
      <w:r>
        <w:rPr>
          <w:rFonts w:ascii="Times New Roman" w:hAnsi="Times New Roman" w:cs="Times New Roman"/>
          <w:sz w:val="22"/>
          <w:szCs w:val="22"/>
        </w:rPr>
        <w:br/>
        <w:t xml:space="preserve">ze wspólników odrębnie, zgodnie z </w:t>
      </w:r>
      <w:r w:rsidRPr="00AE752B">
        <w:rPr>
          <w:rFonts w:ascii="Times New Roman" w:hAnsi="Times New Roman" w:cs="Times New Roman"/>
          <w:b/>
          <w:bCs/>
          <w:color w:val="auto"/>
          <w:sz w:val="22"/>
          <w:szCs w:val="22"/>
        </w:rPr>
        <w:t xml:space="preserve">załącznikiem nr </w:t>
      </w:r>
      <w:r w:rsidR="00365BB5" w:rsidRPr="00AE752B">
        <w:rPr>
          <w:rFonts w:ascii="Times New Roman" w:hAnsi="Times New Roman" w:cs="Times New Roman"/>
          <w:b/>
          <w:bCs/>
          <w:color w:val="auto"/>
          <w:sz w:val="22"/>
          <w:szCs w:val="22"/>
        </w:rPr>
        <w:t>6</w:t>
      </w:r>
      <w:r w:rsidRPr="00AE752B">
        <w:rPr>
          <w:rFonts w:ascii="Times New Roman" w:hAnsi="Times New Roman" w:cs="Times New Roman"/>
          <w:b/>
          <w:bCs/>
          <w:color w:val="auto"/>
          <w:sz w:val="22"/>
          <w:szCs w:val="22"/>
        </w:rPr>
        <w:t xml:space="preserve"> do</w:t>
      </w:r>
      <w:r>
        <w:rPr>
          <w:rFonts w:ascii="Times New Roman" w:hAnsi="Times New Roman" w:cs="Times New Roman"/>
          <w:b/>
          <w:bCs/>
          <w:sz w:val="22"/>
          <w:szCs w:val="22"/>
        </w:rPr>
        <w:t xml:space="preserve"> SWZ. </w:t>
      </w:r>
    </w:p>
    <w:p w14:paraId="365426AC" w14:textId="77777777" w:rsidR="00E7687A" w:rsidRDefault="00B6741C">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Wykonawca składa podmiotowe środki dowodowe aktualne na dzień ich złożenia.</w:t>
      </w:r>
    </w:p>
    <w:p w14:paraId="555C5C1D" w14:textId="77777777" w:rsidR="00E7687A" w:rsidRDefault="00E7687A">
      <w:pPr>
        <w:pStyle w:val="Default"/>
        <w:spacing w:line="276" w:lineRule="auto"/>
        <w:jc w:val="both"/>
        <w:rPr>
          <w:rFonts w:ascii="Times New Roman" w:hAnsi="Times New Roman" w:cs="Times New Roman"/>
          <w:b/>
          <w:bCs/>
          <w:sz w:val="22"/>
          <w:szCs w:val="22"/>
        </w:rPr>
      </w:pPr>
    </w:p>
    <w:p w14:paraId="5346B740" w14:textId="77777777" w:rsidR="00E7687A" w:rsidRPr="00D513ED" w:rsidRDefault="00D513ED">
      <w:pPr>
        <w:pStyle w:val="Bezodstpw"/>
        <w:spacing w:line="276" w:lineRule="auto"/>
        <w:ind w:left="794" w:hanging="397"/>
        <w:jc w:val="both"/>
        <w:rPr>
          <w:rFonts w:ascii="Times New Roman" w:hAnsi="Times New Roman" w:cs="Times New Roman"/>
          <w:b/>
        </w:rPr>
      </w:pPr>
      <w:r w:rsidRPr="00D513ED">
        <w:rPr>
          <w:rFonts w:ascii="Times New Roman" w:hAnsi="Times New Roman" w:cs="Times New Roman"/>
          <w:b/>
          <w:color w:val="000000"/>
        </w:rPr>
        <w:t>3.</w:t>
      </w:r>
      <w:r w:rsidR="00BF2860">
        <w:rPr>
          <w:rFonts w:ascii="Times New Roman" w:hAnsi="Times New Roman" w:cs="Times New Roman"/>
          <w:b/>
          <w:color w:val="000000"/>
        </w:rPr>
        <w:t>2.</w:t>
      </w:r>
      <w:r w:rsidR="00B6741C" w:rsidRPr="00D513ED">
        <w:rPr>
          <w:rFonts w:ascii="Times New Roman" w:hAnsi="Times New Roman" w:cs="Times New Roman"/>
          <w:b/>
          <w:color w:val="000000"/>
        </w:rPr>
        <w:tab/>
      </w:r>
      <w:r w:rsidR="00B6741C" w:rsidRPr="00D513ED">
        <w:rPr>
          <w:rFonts w:ascii="Times New Roman" w:hAnsi="Times New Roman" w:cs="Times New Roman"/>
          <w:b/>
        </w:rPr>
        <w:t>Zamawiający nie wzywa do złożenia podmiotowych środków dowodowych, jeżeli:</w:t>
      </w:r>
    </w:p>
    <w:p w14:paraId="5AF0EF9C" w14:textId="77777777" w:rsidR="00E7687A" w:rsidRDefault="00B6741C">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może je uzyskać za pomocą bezpłatnych i ogólnodostępnych baz danych, w szczególności rejestrów publicznych w rozumieniu ustawy z dnia 17.02.2005 r. o informatyzacji działalności podmiotów realizujących zada</w:t>
      </w:r>
      <w:r w:rsidR="00A84B4C">
        <w:rPr>
          <w:rFonts w:ascii="Times New Roman" w:hAnsi="Times New Roman" w:cs="Times New Roman"/>
        </w:rPr>
        <w:t>nia publiczne (tj. Dz. U. z 2023</w:t>
      </w:r>
      <w:r>
        <w:rPr>
          <w:rFonts w:ascii="Times New Roman" w:hAnsi="Times New Roman" w:cs="Times New Roman"/>
        </w:rPr>
        <w:t xml:space="preserve"> r., poz. </w:t>
      </w:r>
      <w:r w:rsidR="00A84B4C">
        <w:rPr>
          <w:rFonts w:ascii="Times New Roman" w:hAnsi="Times New Roman" w:cs="Times New Roman"/>
        </w:rPr>
        <w:t>57</w:t>
      </w:r>
      <w:r>
        <w:rPr>
          <w:rFonts w:ascii="Times New Roman" w:hAnsi="Times New Roman" w:cs="Times New Roman"/>
        </w:rPr>
        <w:t xml:space="preserve">), </w:t>
      </w:r>
      <w:r>
        <w:rPr>
          <w:rFonts w:ascii="Times New Roman" w:hAnsi="Times New Roman" w:cs="Times New Roman"/>
        </w:rPr>
        <w:br/>
        <w:t xml:space="preserve">o ile wykonawca wskazał w oświadczeniu, o którym mowa w art. 125 ust. 1 </w:t>
      </w:r>
      <w:proofErr w:type="spellStart"/>
      <w:r>
        <w:rPr>
          <w:rFonts w:ascii="Times New Roman" w:hAnsi="Times New Roman" w:cs="Times New Roman"/>
        </w:rPr>
        <w:t>p.z.p</w:t>
      </w:r>
      <w:proofErr w:type="spellEnd"/>
      <w:r>
        <w:rPr>
          <w:rFonts w:ascii="Times New Roman" w:hAnsi="Times New Roman" w:cs="Times New Roman"/>
        </w:rPr>
        <w:t xml:space="preserve"> dane umożliwiające dostęp do tych środków;</w:t>
      </w:r>
    </w:p>
    <w:p w14:paraId="682519F2" w14:textId="77777777" w:rsidR="00E7687A" w:rsidRDefault="00B6741C">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podmiotowym środkiem dowodowym jest oświadczenie, którego treść odpowiada zakresowi oświadczenia, o którym mowa w art. 125 ust. 1.</w:t>
      </w:r>
    </w:p>
    <w:p w14:paraId="726156CA" w14:textId="77777777" w:rsidR="00E7687A" w:rsidRPr="00D513ED" w:rsidRDefault="00BF2860">
      <w:pPr>
        <w:pStyle w:val="Bezodstpw"/>
        <w:spacing w:line="276" w:lineRule="auto"/>
        <w:ind w:left="794" w:hanging="397"/>
        <w:jc w:val="both"/>
        <w:rPr>
          <w:rFonts w:ascii="Times New Roman" w:hAnsi="Times New Roman" w:cs="Times New Roman"/>
          <w:b/>
        </w:rPr>
      </w:pPr>
      <w:r>
        <w:rPr>
          <w:rFonts w:ascii="Times New Roman" w:hAnsi="Times New Roman" w:cs="Times New Roman"/>
          <w:b/>
        </w:rPr>
        <w:t>3.3</w:t>
      </w:r>
      <w:r w:rsidR="00B6741C" w:rsidRPr="00D513ED">
        <w:rPr>
          <w:rFonts w:ascii="Times New Roman" w:hAnsi="Times New Roman" w:cs="Times New Roman"/>
          <w:b/>
        </w:rPr>
        <w:t>.</w:t>
      </w:r>
      <w:r w:rsidR="00B6741C" w:rsidRPr="00D513ED">
        <w:rPr>
          <w:rFonts w:ascii="Times New Roman" w:hAnsi="Times New Roman" w:cs="Times New Roman"/>
          <w:b/>
        </w:rPr>
        <w:tab/>
        <w:t>Wykonawca nie jest zobowiązany do złożenia podmiotowych środków dowodowych, które zamawiający posiada, jeżeli wykonawca wskaże te środki oraz potwierdzi ich prawidłowość i aktualność.</w:t>
      </w:r>
    </w:p>
    <w:p w14:paraId="1B4B8995" w14:textId="77777777" w:rsidR="00E7687A" w:rsidRDefault="00BF2860">
      <w:pPr>
        <w:pStyle w:val="Bezodstpw"/>
        <w:spacing w:line="276" w:lineRule="auto"/>
        <w:ind w:left="794" w:hanging="397"/>
        <w:jc w:val="both"/>
        <w:rPr>
          <w:rFonts w:ascii="Times New Roman" w:hAnsi="Times New Roman" w:cs="Times New Roman"/>
        </w:rPr>
      </w:pPr>
      <w:r>
        <w:rPr>
          <w:rFonts w:ascii="Times New Roman" w:hAnsi="Times New Roman" w:cs="Times New Roman"/>
          <w:b/>
        </w:rPr>
        <w:t>3.4</w:t>
      </w:r>
      <w:r w:rsidR="00B6741C" w:rsidRPr="00AE752B">
        <w:rPr>
          <w:rFonts w:ascii="Times New Roman" w:hAnsi="Times New Roman" w:cs="Times New Roman"/>
          <w:b/>
        </w:rPr>
        <w:t>.</w:t>
      </w:r>
      <w:r w:rsidR="00B6741C" w:rsidRPr="00365BB5">
        <w:rPr>
          <w:rFonts w:ascii="Times New Roman" w:hAnsi="Times New Roman" w:cs="Times New Roman"/>
          <w:color w:val="FF0000"/>
        </w:rPr>
        <w:tab/>
      </w:r>
      <w:r w:rsidR="00B6741C" w:rsidRPr="00D513ED">
        <w:rPr>
          <w:rFonts w:ascii="Times New Roman" w:hAnsi="Times New Roman" w:cs="Times New Roman"/>
          <w:b/>
        </w:rPr>
        <w:t xml:space="preserve">W zakresie nieuregulowanym ustawą </w:t>
      </w:r>
      <w:proofErr w:type="spellStart"/>
      <w:r w:rsidR="00B6741C" w:rsidRPr="00D513ED">
        <w:rPr>
          <w:rFonts w:ascii="Times New Roman" w:hAnsi="Times New Roman" w:cs="Times New Roman"/>
          <w:b/>
        </w:rPr>
        <w:t>p.z.p</w:t>
      </w:r>
      <w:proofErr w:type="spellEnd"/>
      <w:r w:rsidR="00B6741C" w:rsidRPr="00D513ED">
        <w:rPr>
          <w:rFonts w:ascii="Times New Roman" w:hAnsi="Times New Roman" w:cs="Times New Roman"/>
          <w:b/>
        </w:rPr>
        <w:t xml:space="preserve">. lub niniejszą SWZ do oświadczeń </w:t>
      </w:r>
      <w:r w:rsidR="00D513ED">
        <w:rPr>
          <w:rFonts w:ascii="Times New Roman" w:hAnsi="Times New Roman" w:cs="Times New Roman"/>
          <w:b/>
        </w:rPr>
        <w:br/>
      </w:r>
      <w:r w:rsidR="00B6741C" w:rsidRPr="00D513ED">
        <w:rPr>
          <w:rFonts w:ascii="Times New Roman" w:hAnsi="Times New Roman" w:cs="Times New Roman"/>
          <w:b/>
        </w:rPr>
        <w:t xml:space="preserve">i dokumentów składanych przez Wykonawcę w postępowaniu zastosowanie mają </w:t>
      </w:r>
      <w:r w:rsidR="00D513ED">
        <w:rPr>
          <w:rFonts w:ascii="Times New Roman" w:hAnsi="Times New Roman" w:cs="Times New Roman"/>
          <w:b/>
        </w:rPr>
        <w:br/>
      </w:r>
      <w:r w:rsidR="00B6741C" w:rsidRPr="00D513ED">
        <w:rPr>
          <w:rFonts w:ascii="Times New Roman" w:hAnsi="Times New Roman" w:cs="Times New Roman"/>
          <w:b/>
        </w:rPr>
        <w:t>w szczególności przepisy rozporządzenia Ministra Rozwoju Pracy i Technologii z dnia 23 grudnia 2020 r. w sprawie podmiotowych środków dowodowych oraz innych dokumentów lub oświadczeń</w:t>
      </w:r>
      <w:r w:rsidR="00B6741C">
        <w:rPr>
          <w:rFonts w:ascii="Times New Roman" w:hAnsi="Times New Roman" w:cs="Times New Roman"/>
        </w:rPr>
        <w:t>,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BE9D8E5" w14:textId="77777777" w:rsidR="00E7687A" w:rsidRDefault="00E7687A">
      <w:pPr>
        <w:pStyle w:val="Bezodstpw"/>
        <w:spacing w:line="276" w:lineRule="auto"/>
        <w:rPr>
          <w:rFonts w:ascii="Times New Roman" w:hAnsi="Times New Roman" w:cs="Times New Roman"/>
        </w:rPr>
      </w:pPr>
    </w:p>
    <w:p w14:paraId="153292C6"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XXVII.</w:t>
      </w:r>
      <w:r>
        <w:rPr>
          <w:rFonts w:ascii="Times New Roman" w:hAnsi="Times New Roman" w:cs="Times New Roman"/>
          <w:b/>
          <w:shd w:val="clear" w:color="auto" w:fill="DEEAF6"/>
        </w:rPr>
        <w:tab/>
      </w:r>
      <w:r w:rsidR="00BB0F4B">
        <w:rPr>
          <w:rFonts w:ascii="Times New Roman" w:hAnsi="Times New Roman" w:cs="Times New Roman"/>
          <w:b/>
          <w:shd w:val="clear" w:color="auto" w:fill="DEEAF6"/>
        </w:rPr>
        <w:t xml:space="preserve"> </w:t>
      </w:r>
      <w:r>
        <w:rPr>
          <w:rFonts w:ascii="Times New Roman" w:hAnsi="Times New Roman" w:cs="Times New Roman"/>
          <w:b/>
          <w:shd w:val="clear" w:color="auto" w:fill="DEEAF6"/>
        </w:rPr>
        <w:t>POLEGANIE NA ZASOBACH INNYCH PODMIOTÓW</w:t>
      </w:r>
    </w:p>
    <w:p w14:paraId="503577A4" w14:textId="77777777" w:rsidR="00E7687A" w:rsidRDefault="00E7687A">
      <w:pPr>
        <w:pStyle w:val="Bezodstpw"/>
        <w:spacing w:line="276" w:lineRule="auto"/>
        <w:rPr>
          <w:rFonts w:ascii="Times New Roman" w:hAnsi="Times New Roman" w:cs="Times New Roman"/>
        </w:rPr>
      </w:pPr>
    </w:p>
    <w:p w14:paraId="2E3BB3E2" w14:textId="77777777" w:rsidR="00E7687A" w:rsidRDefault="00B6741C" w:rsidP="00DF2C34">
      <w:pPr>
        <w:pStyle w:val="Bezodstpw"/>
        <w:numPr>
          <w:ilvl w:val="0"/>
          <w:numId w:val="17"/>
        </w:numPr>
        <w:spacing w:line="276" w:lineRule="auto"/>
        <w:ind w:left="357" w:hanging="357"/>
        <w:jc w:val="both"/>
        <w:rPr>
          <w:rFonts w:ascii="Times New Roman" w:hAnsi="Times New Roman" w:cs="Times New Roman"/>
        </w:rPr>
      </w:pPr>
      <w:r>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4370AEC2" w14:textId="77777777" w:rsidR="00E7687A" w:rsidRDefault="00B6741C" w:rsidP="00DF2C34">
      <w:pPr>
        <w:pStyle w:val="Bezodstpw"/>
        <w:numPr>
          <w:ilvl w:val="0"/>
          <w:numId w:val="17"/>
        </w:numPr>
        <w:spacing w:line="276" w:lineRule="auto"/>
        <w:ind w:left="357" w:hanging="357"/>
        <w:jc w:val="both"/>
        <w:rPr>
          <w:rFonts w:ascii="Times New Roman" w:hAnsi="Times New Roman" w:cs="Times New Roman"/>
        </w:rPr>
      </w:pPr>
      <w:r>
        <w:rPr>
          <w:rFonts w:ascii="Times New Roman" w:hAnsi="Times New Roman" w:cs="Times New Roman"/>
        </w:rPr>
        <w:t xml:space="preserve">W odniesieniu do warunków dotyczących doświadczenia, wykonawcy mogą polegać </w:t>
      </w:r>
      <w:r>
        <w:rPr>
          <w:rFonts w:ascii="Times New Roman" w:hAnsi="Times New Roman" w:cs="Times New Roman"/>
        </w:rPr>
        <w:br/>
        <w:t xml:space="preserve">na zdolnościach podmiotów udostępniających zasoby, jeśli podmioty te wykonają świadczenie </w:t>
      </w:r>
      <w:r>
        <w:rPr>
          <w:rFonts w:ascii="Times New Roman" w:hAnsi="Times New Roman" w:cs="Times New Roman"/>
        </w:rPr>
        <w:br/>
        <w:t>do realizacji którego te zdolności są wymagane.</w:t>
      </w:r>
    </w:p>
    <w:p w14:paraId="54ED1128" w14:textId="77777777" w:rsidR="00E7687A" w:rsidRDefault="00B6741C" w:rsidP="00DF2C34">
      <w:pPr>
        <w:pStyle w:val="Bezodstpw"/>
        <w:numPr>
          <w:ilvl w:val="0"/>
          <w:numId w:val="17"/>
        </w:numPr>
        <w:spacing w:line="276" w:lineRule="auto"/>
        <w:ind w:left="357" w:hanging="357"/>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Pr>
          <w:rFonts w:ascii="Times New Roman" w:hAnsi="Times New Roman" w:cs="Times New Roman"/>
        </w:rPr>
        <w:br/>
        <w:t>do dyspozycji niezbędnych zasobów na potrzeby realizacji danego zamówienia lub inny podmiotowy środek dowodowy potwierdzający, że wykonawca realizując zamówienie, będzie dysponował niezbędnymi zasobami tych podmiotów. Wzór zobowiązania stanowi załącznik nr 10 do SWZ.</w:t>
      </w:r>
    </w:p>
    <w:p w14:paraId="25B80CB7" w14:textId="77777777" w:rsidR="00E7687A" w:rsidRDefault="00B6741C" w:rsidP="00DF2C34">
      <w:pPr>
        <w:pStyle w:val="Bezodstpw"/>
        <w:numPr>
          <w:ilvl w:val="0"/>
          <w:numId w:val="17"/>
        </w:numPr>
        <w:spacing w:line="276" w:lineRule="auto"/>
        <w:ind w:left="357" w:hanging="357"/>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0CC9283" w14:textId="77777777" w:rsidR="00E7687A" w:rsidRDefault="00B6741C" w:rsidP="00DF2C34">
      <w:pPr>
        <w:pStyle w:val="Bezodstpw"/>
        <w:numPr>
          <w:ilvl w:val="0"/>
          <w:numId w:val="17"/>
        </w:numPr>
        <w:spacing w:line="276" w:lineRule="auto"/>
        <w:ind w:left="357" w:hanging="357"/>
        <w:jc w:val="both"/>
        <w:rPr>
          <w:rFonts w:ascii="Times New Roman" w:hAnsi="Times New Roman" w:cs="Times New Roman"/>
        </w:rPr>
      </w:pPr>
      <w:r>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Times New Roman" w:hAnsi="Times New Roman" w:cs="Times New Roman"/>
        </w:rPr>
        <w:br/>
        <w:t>że samodzielnie spełnia warunki udziału w postępowaniu .</w:t>
      </w:r>
    </w:p>
    <w:p w14:paraId="631D70BF" w14:textId="77777777" w:rsidR="00E7687A" w:rsidRPr="00734F53" w:rsidRDefault="00B6741C" w:rsidP="00DF2C34">
      <w:pPr>
        <w:pStyle w:val="Bezodstpw"/>
        <w:numPr>
          <w:ilvl w:val="0"/>
          <w:numId w:val="17"/>
        </w:numPr>
        <w:spacing w:line="276" w:lineRule="auto"/>
        <w:ind w:left="357" w:hanging="357"/>
        <w:jc w:val="both"/>
        <w:rPr>
          <w:rFonts w:ascii="Times New Roman" w:hAnsi="Times New Roman" w:cs="Times New Roman"/>
          <w:b/>
        </w:rPr>
      </w:pPr>
      <w:r w:rsidRPr="00734F53">
        <w:rPr>
          <w:rFonts w:ascii="Times New Roman" w:hAnsi="Times New Roman" w:cs="Times New Roman"/>
          <w:b/>
          <w:u w:val="single"/>
        </w:rPr>
        <w:t>UWAGA:</w:t>
      </w:r>
      <w:r w:rsidRPr="00734F53">
        <w:rPr>
          <w:rFonts w:ascii="Times New Roman" w:hAnsi="Times New Roman" w:cs="Times New Roman"/>
          <w:b/>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B7B4253" w14:textId="77777777" w:rsidR="00E7687A" w:rsidRDefault="00B6741C" w:rsidP="00DF2C34">
      <w:pPr>
        <w:pStyle w:val="Bezodstpw"/>
        <w:numPr>
          <w:ilvl w:val="0"/>
          <w:numId w:val="17"/>
        </w:numPr>
        <w:spacing w:line="276" w:lineRule="auto"/>
        <w:ind w:left="357" w:hanging="357"/>
        <w:jc w:val="both"/>
        <w:rPr>
          <w:rFonts w:ascii="Times New Roman" w:hAnsi="Times New Roman" w:cs="Times New Roman"/>
        </w:rPr>
      </w:pPr>
      <w:r>
        <w:rPr>
          <w:rFonts w:ascii="Times New Roman" w:hAnsi="Times New Roman" w:cs="Times New Roman"/>
        </w:rPr>
        <w:t xml:space="preserve">Wykonawca, w przypadku polegania na zdolnościach lub sytuacji podmiotów udostępniających zasoby, przedstawia, wraz z oświadczeniem, o którym mowa w Rozdziale XXVI ust. 1 pkt 1.2 SWZ, także oświadczenie dotyczą podmiotu udostępniającego zasoby, potwierdzające brak podstaw wykluczenia tego podmiotu oraz odpowiednio spełnianie warunków udziału </w:t>
      </w:r>
      <w:r>
        <w:rPr>
          <w:rFonts w:ascii="Times New Roman" w:hAnsi="Times New Roman" w:cs="Times New Roman"/>
        </w:rPr>
        <w:br/>
        <w:t xml:space="preserve">w postępowaniu, w zakresie, w jakim wykonawca powołuje się na jego zasoby, zgodnie </w:t>
      </w:r>
      <w:r>
        <w:rPr>
          <w:rFonts w:ascii="Times New Roman" w:hAnsi="Times New Roman" w:cs="Times New Roman"/>
        </w:rPr>
        <w:br/>
        <w:t>z katalogiem dokumentów określonych w Rozdziale XXVI SWZ.</w:t>
      </w:r>
    </w:p>
    <w:p w14:paraId="42AC5C6B" w14:textId="77777777" w:rsidR="00E7687A" w:rsidRDefault="00E7687A">
      <w:pPr>
        <w:spacing w:after="0" w:line="276" w:lineRule="auto"/>
        <w:rPr>
          <w:rFonts w:ascii="Times New Roman" w:hAnsi="Times New Roman" w:cs="Times New Roman"/>
        </w:rPr>
      </w:pPr>
    </w:p>
    <w:p w14:paraId="69624EDC" w14:textId="77777777" w:rsidR="00E7687A" w:rsidRDefault="00B6741C">
      <w:pPr>
        <w:pBdr>
          <w:top w:val="nil"/>
          <w:left w:val="nil"/>
          <w:bottom w:val="double" w:sz="12" w:space="1" w:color="000000"/>
          <w:right w:val="nil"/>
          <w:between w:val="nil"/>
        </w:pBdr>
        <w:shd w:val="solid" w:color="DEEAF6" w:fill="auto"/>
        <w:spacing w:after="0"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XXVIII. WYMAGANIA DOTYCZĄCE WADIUM</w:t>
      </w:r>
    </w:p>
    <w:p w14:paraId="7B782D87" w14:textId="77777777" w:rsidR="00E7687A" w:rsidRDefault="00E7687A">
      <w:pPr>
        <w:spacing w:after="0" w:line="276" w:lineRule="auto"/>
        <w:rPr>
          <w:rFonts w:ascii="Times New Roman" w:hAnsi="Times New Roman" w:cs="Times New Roman"/>
        </w:rPr>
      </w:pPr>
    </w:p>
    <w:p w14:paraId="4C778B8E" w14:textId="77777777" w:rsidR="00E7687A" w:rsidRDefault="00B6741C">
      <w:pPr>
        <w:spacing w:line="276" w:lineRule="auto"/>
      </w:pPr>
      <w:r>
        <w:rPr>
          <w:rFonts w:ascii="Times New Roman" w:hAnsi="Times New Roman" w:cs="Times New Roman"/>
        </w:rPr>
        <w:t xml:space="preserve">Zamawiający </w:t>
      </w:r>
      <w:r w:rsidRPr="004435C5">
        <w:rPr>
          <w:rFonts w:ascii="Times New Roman" w:hAnsi="Times New Roman" w:cs="Times New Roman"/>
          <w:b/>
          <w:u w:val="single"/>
        </w:rPr>
        <w:t>nie wymaga</w:t>
      </w:r>
      <w:r>
        <w:rPr>
          <w:rFonts w:ascii="Times New Roman" w:hAnsi="Times New Roman" w:cs="Times New Roman"/>
        </w:rPr>
        <w:t xml:space="preserve"> wniesienia wadium.</w:t>
      </w:r>
    </w:p>
    <w:p w14:paraId="213195A3" w14:textId="77777777" w:rsidR="00E7687A" w:rsidRDefault="00E7687A">
      <w:pPr>
        <w:pStyle w:val="Bezodstpw"/>
        <w:spacing w:line="276" w:lineRule="auto"/>
        <w:ind w:left="705" w:hanging="705"/>
        <w:rPr>
          <w:rFonts w:ascii="Times New Roman" w:hAnsi="Times New Roman" w:cs="Times New Roman"/>
        </w:rPr>
      </w:pPr>
    </w:p>
    <w:p w14:paraId="064659E5"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XXIX.</w:t>
      </w:r>
      <w:r>
        <w:rPr>
          <w:rFonts w:ascii="Times New Roman" w:hAnsi="Times New Roman" w:cs="Times New Roman"/>
          <w:b/>
        </w:rPr>
        <w:tab/>
        <w:t>SPOSÓB KOMUNIKACJI ORAZ WYJAŚNIENIA TREŚCI SWZ</w:t>
      </w:r>
    </w:p>
    <w:p w14:paraId="53F36B33" w14:textId="77777777" w:rsidR="00E7687A" w:rsidRDefault="00E7687A">
      <w:pPr>
        <w:pStyle w:val="Bezodstpw"/>
        <w:spacing w:line="276" w:lineRule="auto"/>
        <w:rPr>
          <w:rFonts w:ascii="Times New Roman" w:hAnsi="Times New Roman" w:cs="Times New Roman"/>
        </w:rPr>
      </w:pPr>
    </w:p>
    <w:p w14:paraId="3C646888" w14:textId="77777777"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XXIX.I Informacje ogólne</w:t>
      </w:r>
    </w:p>
    <w:p w14:paraId="730AFD8C" w14:textId="77777777" w:rsidR="00E7687A" w:rsidRDefault="00B6741C">
      <w:pPr>
        <w:pStyle w:val="Bezodstpw"/>
        <w:spacing w:line="276" w:lineRule="auto"/>
        <w:ind w:left="426" w:hanging="426"/>
        <w:jc w:val="both"/>
        <w:rPr>
          <w:rFonts w:ascii="Times New Roman" w:hAnsi="Times New Roman" w:cs="Times New Roman"/>
          <w:b/>
        </w:rPr>
      </w:pPr>
      <w:r>
        <w:rPr>
          <w:rFonts w:ascii="Times New Roman" w:hAnsi="Times New Roman" w:cs="Times New Roman"/>
          <w:b/>
        </w:rPr>
        <w:tab/>
      </w:r>
    </w:p>
    <w:p w14:paraId="07ADE364" w14:textId="77777777" w:rsidR="00E7687A" w:rsidRPr="00734F53" w:rsidRDefault="00B6741C" w:rsidP="00734F53">
      <w:pPr>
        <w:pStyle w:val="Bezodstpw"/>
        <w:numPr>
          <w:ilvl w:val="0"/>
          <w:numId w:val="14"/>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W postępowaniu o udzielenie zamówienia komunikacja między zamawiającym, </w:t>
      </w:r>
      <w:r w:rsidRPr="00734F53">
        <w:rPr>
          <w:rFonts w:ascii="Times New Roman" w:hAnsi="Times New Roman" w:cs="Times New Roman"/>
        </w:rPr>
        <w:br/>
        <w:t xml:space="preserve">a wykonawcami odbywa się przy użyciu platformazakupowa.pl, chyba że w Ogłoszeniu </w:t>
      </w:r>
      <w:r w:rsidRPr="00734F53">
        <w:rPr>
          <w:rFonts w:ascii="Times New Roman" w:hAnsi="Times New Roman" w:cs="Times New Roman"/>
        </w:rPr>
        <w:br/>
      </w:r>
      <w:r w:rsidRPr="00734F53">
        <w:rPr>
          <w:rFonts w:ascii="Times New Roman" w:hAnsi="Times New Roman" w:cs="Times New Roman"/>
        </w:rPr>
        <w:lastRenderedPageBreak/>
        <w:t>o zamówieniu, specyfikacji warunków zamówienia (SWZ) lub zaproszeniu do składania ofert stwierdzono inaczej.</w:t>
      </w:r>
    </w:p>
    <w:p w14:paraId="34F92CCD" w14:textId="77777777" w:rsidR="00E7687A" w:rsidRPr="00734F53" w:rsidRDefault="00B6741C" w:rsidP="00734F53">
      <w:pPr>
        <w:pStyle w:val="Bezodstpw"/>
        <w:numPr>
          <w:ilvl w:val="0"/>
          <w:numId w:val="14"/>
        </w:numPr>
        <w:spacing w:line="276" w:lineRule="auto"/>
        <w:ind w:left="360" w:hanging="360"/>
        <w:jc w:val="both"/>
        <w:rPr>
          <w:rFonts w:ascii="Times New Roman" w:hAnsi="Times New Roman" w:cs="Times New Roman"/>
        </w:rPr>
      </w:pPr>
      <w:r w:rsidRPr="00734F53">
        <w:rPr>
          <w:rFonts w:ascii="Times New Roman" w:hAnsi="Times New Roman" w:cs="Times New Roman"/>
        </w:rPr>
        <w:t>Link do postępowania dostępny jest na stronie operatora platformazakupowa.pl oraz Profilu Nabywcy zamawiającego .</w:t>
      </w:r>
    </w:p>
    <w:p w14:paraId="56387429" w14:textId="77777777" w:rsidR="00E7687A" w:rsidRPr="00734F53" w:rsidRDefault="00B6741C" w:rsidP="00734F53">
      <w:pPr>
        <w:pStyle w:val="Bezodstpw"/>
        <w:spacing w:line="276" w:lineRule="auto"/>
        <w:ind w:left="360" w:hanging="360"/>
        <w:jc w:val="both"/>
        <w:rPr>
          <w:rFonts w:ascii="Times New Roman" w:hAnsi="Times New Roman" w:cs="Times New Roman"/>
        </w:rPr>
      </w:pPr>
      <w:r w:rsidRPr="00734F53">
        <w:rPr>
          <w:rFonts w:ascii="Times New Roman" w:hAnsi="Times New Roman" w:cs="Times New Roman"/>
          <w:b/>
        </w:rPr>
        <w:t>3.</w:t>
      </w:r>
      <w:r w:rsidRPr="00734F53">
        <w:rPr>
          <w:rFonts w:ascii="Times New Roman" w:hAnsi="Times New Roman" w:cs="Times New Roman"/>
        </w:rPr>
        <w:tab/>
        <w:t>Zamawiający w zakresie pytań:</w:t>
      </w:r>
    </w:p>
    <w:p w14:paraId="4ECD31DE" w14:textId="77777777" w:rsidR="00E7687A" w:rsidRPr="00734F53" w:rsidRDefault="00B6741C">
      <w:pPr>
        <w:pStyle w:val="Bezodstpw"/>
        <w:spacing w:line="276" w:lineRule="auto"/>
        <w:ind w:left="993" w:hanging="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b/>
        </w:rPr>
        <w:tab/>
      </w:r>
      <w:r w:rsidRPr="00734F53">
        <w:rPr>
          <w:rFonts w:ascii="Times New Roman" w:hAnsi="Times New Roman" w:cs="Times New Roman"/>
        </w:rPr>
        <w:t>technicznych związanych z działaniem systemu prosi o kontakt z Centrum Wsparcia Klienta platformazakupowa.pl pod numer 22 101 02 02, cwk@platformazakupowa.pl.</w:t>
      </w:r>
    </w:p>
    <w:p w14:paraId="30FEFDD9" w14:textId="77777777" w:rsidR="00E7687A" w:rsidRPr="00734F53" w:rsidRDefault="00B6741C">
      <w:pPr>
        <w:pStyle w:val="Bezodstpw"/>
        <w:spacing w:line="276" w:lineRule="auto"/>
        <w:ind w:left="993" w:hanging="567"/>
        <w:jc w:val="both"/>
        <w:rPr>
          <w:rFonts w:ascii="Times New Roman" w:hAnsi="Times New Roman" w:cs="Times New Roman"/>
        </w:rPr>
      </w:pPr>
      <w:r w:rsidRPr="00734F53">
        <w:rPr>
          <w:rFonts w:ascii="Times New Roman" w:hAnsi="Times New Roman" w:cs="Times New Roman"/>
          <w:b/>
        </w:rPr>
        <w:t>3.2.</w:t>
      </w:r>
      <w:r w:rsidRPr="00734F53">
        <w:rPr>
          <w:rFonts w:ascii="Times New Roman" w:hAnsi="Times New Roman" w:cs="Times New Roman"/>
        </w:rPr>
        <w:tab/>
        <w:t xml:space="preserve">merytorycznych wyznaczył osoby, do których kontakt umieszczono w Ogłoszeniu </w:t>
      </w:r>
      <w:r w:rsidRPr="00734F53">
        <w:rPr>
          <w:rFonts w:ascii="Times New Roman" w:hAnsi="Times New Roman" w:cs="Times New Roman"/>
        </w:rPr>
        <w:br/>
        <w:t>o zamówieniu, SWZ lub zaproszeniu do składania ofert.</w:t>
      </w:r>
    </w:p>
    <w:p w14:paraId="415D2C66"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Wymagania techniczne i organizacyjne opisane zostały w </w:t>
      </w:r>
      <w:r w:rsidRPr="00734F53">
        <w:rPr>
          <w:rFonts w:ascii="Times New Roman" w:hAnsi="Times New Roman" w:cs="Times New Roman"/>
          <w:b/>
        </w:rPr>
        <w:t>Regulaminie platformazakupowa.pl</w:t>
      </w:r>
      <w:r w:rsidRPr="00734F53">
        <w:rPr>
          <w:rFonts w:ascii="Times New Roman" w:hAnsi="Times New Roman" w:cs="Times New Roman"/>
        </w:rPr>
        <w:t>, który jest uzupełnieniem niniejszej Instrukcji.</w:t>
      </w:r>
    </w:p>
    <w:p w14:paraId="2E7D123B"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Występuje limit objętości plików lub spakowanych folderów w zakresie całej oferty lub wniosku do ilości </w:t>
      </w:r>
      <w:r w:rsidRPr="00734F53">
        <w:rPr>
          <w:rFonts w:ascii="Times New Roman" w:hAnsi="Times New Roman" w:cs="Times New Roman"/>
          <w:b/>
        </w:rPr>
        <w:t>10 plików</w:t>
      </w:r>
      <w:r w:rsidRPr="00734F53">
        <w:rPr>
          <w:rFonts w:ascii="Times New Roman" w:hAnsi="Times New Roman" w:cs="Times New Roman"/>
        </w:rPr>
        <w:t xml:space="preserve"> lub spakowanych folderów (pliki można spakować zgodnie z ust. 8) przy maksymalnej wielkości </w:t>
      </w:r>
      <w:r w:rsidRPr="00734F53">
        <w:rPr>
          <w:rFonts w:ascii="Times New Roman" w:hAnsi="Times New Roman" w:cs="Times New Roman"/>
          <w:b/>
        </w:rPr>
        <w:t>150 MB.</w:t>
      </w:r>
    </w:p>
    <w:p w14:paraId="0F313EB9"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Przy dużych plikach kluczowe jest łącze internetowe i dostępna przepustowość łącza </w:t>
      </w:r>
      <w:r w:rsidRPr="00734F53">
        <w:rPr>
          <w:rFonts w:ascii="Times New Roman" w:hAnsi="Times New Roman" w:cs="Times New Roman"/>
        </w:rPr>
        <w:br/>
        <w:t>po stronie serwera platformazakupowa.pl oraz użytkownika.</w:t>
      </w:r>
    </w:p>
    <w:p w14:paraId="6F3FF826"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w:t>
      </w:r>
      <w:r w:rsidRPr="00734F53">
        <w:rPr>
          <w:rFonts w:ascii="Times New Roman" w:hAnsi="Times New Roman" w:cs="Times New Roman"/>
        </w:rPr>
        <w:br/>
        <w:t>np. aktualnej przeglądarki, itp.</w:t>
      </w:r>
    </w:p>
    <w:p w14:paraId="041FCBCF"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rPr>
      </w:pPr>
      <w:r w:rsidRPr="00734F53">
        <w:rPr>
          <w:rFonts w:ascii="Times New Roman" w:hAnsi="Times New Roman" w:cs="Times New Roman"/>
        </w:rPr>
        <w:t>W przypadku większych plików zalecamy skorzystać z instrukcji pakowania plików dzieląc je na mniejsze paczki po np. 150 MB każda (link do instrukcji).</w:t>
      </w:r>
    </w:p>
    <w:p w14:paraId="52DA7D5E"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Za datę przekazania oferty lub wniosków przyjmuje się datę ich przekazania w systemie poprzez kliknięcie przycisku Złóż ofertę w drugim kroku i wyświetlaniu komunikatu, </w:t>
      </w:r>
      <w:r w:rsidRPr="00734F53">
        <w:rPr>
          <w:rFonts w:ascii="Times New Roman" w:hAnsi="Times New Roman" w:cs="Times New Roman"/>
        </w:rPr>
        <w:br/>
        <w:t>że oferta została złożona.</w:t>
      </w:r>
    </w:p>
    <w:p w14:paraId="23086FB1" w14:textId="77777777" w:rsidR="00E7687A" w:rsidRPr="00734F53" w:rsidRDefault="00B6741C" w:rsidP="00DF2C34">
      <w:pPr>
        <w:pStyle w:val="Bezodstpw"/>
        <w:numPr>
          <w:ilvl w:val="0"/>
          <w:numId w:val="16"/>
        </w:numPr>
        <w:spacing w:line="276" w:lineRule="auto"/>
        <w:ind w:left="360" w:hanging="360"/>
        <w:jc w:val="both"/>
        <w:rPr>
          <w:rFonts w:ascii="Times New Roman" w:hAnsi="Times New Roman" w:cs="Times New Roman"/>
          <w:u w:val="single"/>
        </w:rPr>
      </w:pPr>
      <w:r w:rsidRPr="00734F53">
        <w:rPr>
          <w:rFonts w:ascii="Times New Roman" w:hAnsi="Times New Roman" w:cs="Times New Roman"/>
          <w:u w:val="single"/>
        </w:rPr>
        <w:t>Czas wyświetlany na platformazakupowa.pl synchronizuje się automatycznie z serwerem Głównego Urzędu Miar.</w:t>
      </w:r>
    </w:p>
    <w:p w14:paraId="15B1AC66" w14:textId="77777777" w:rsidR="00E7687A" w:rsidRDefault="00B6741C">
      <w:pPr>
        <w:pStyle w:val="Bezodstpw"/>
        <w:spacing w:line="276" w:lineRule="auto"/>
        <w:jc w:val="both"/>
        <w:rPr>
          <w:rFonts w:ascii="Times New Roman" w:hAnsi="Times New Roman" w:cs="Times New Roman"/>
          <w:b/>
        </w:rPr>
      </w:pPr>
      <w:r>
        <w:rPr>
          <w:rFonts w:ascii="Times New Roman" w:hAnsi="Times New Roman" w:cs="Times New Roman"/>
          <w:b/>
        </w:rPr>
        <w:tab/>
      </w:r>
    </w:p>
    <w:p w14:paraId="5C2F8963" w14:textId="77777777"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XXIX.II Złożenie oferty lub wniosku o dopuszczenie do udziału w postępowaniu</w:t>
      </w:r>
    </w:p>
    <w:p w14:paraId="26B68DFB" w14:textId="77777777" w:rsidR="00E7687A" w:rsidRDefault="00E7687A">
      <w:pPr>
        <w:pStyle w:val="Bezodstpw"/>
        <w:spacing w:line="276" w:lineRule="auto"/>
        <w:ind w:left="360"/>
        <w:jc w:val="both"/>
        <w:rPr>
          <w:rFonts w:ascii="Times New Roman" w:hAnsi="Times New Roman" w:cs="Times New Roman"/>
          <w:b/>
        </w:rPr>
      </w:pPr>
    </w:p>
    <w:p w14:paraId="4471A90E" w14:textId="77777777" w:rsidR="00E7687A" w:rsidRPr="00734F53" w:rsidRDefault="00B6741C" w:rsidP="00DF2C34">
      <w:pPr>
        <w:pStyle w:val="Bezodstpw"/>
        <w:numPr>
          <w:ilvl w:val="3"/>
          <w:numId w:val="44"/>
        </w:numPr>
        <w:spacing w:line="276" w:lineRule="auto"/>
        <w:ind w:left="426" w:hanging="426"/>
        <w:jc w:val="both"/>
        <w:rPr>
          <w:rFonts w:ascii="Times New Roman" w:hAnsi="Times New Roman" w:cs="Times New Roman"/>
        </w:rPr>
      </w:pPr>
      <w:r w:rsidRPr="00734F53">
        <w:rPr>
          <w:rFonts w:ascii="Times New Roman" w:hAnsi="Times New Roman" w:cs="Times New Roman"/>
        </w:rPr>
        <w:t xml:space="preserve">Zaleca się, aby przed rozpoczęciem wypełniania Formularzu składania oferty lub wniosku wykonawca zalogował się do systemu, a jeżeli nie posiada konta, założył bezpłatne konto. </w:t>
      </w:r>
      <w:r w:rsidRPr="00734F53">
        <w:rPr>
          <w:rFonts w:ascii="Times New Roman"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576F53E1"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2.</w:t>
      </w:r>
      <w:r>
        <w:rPr>
          <w:rFonts w:ascii="Times New Roman" w:hAnsi="Times New Roman" w:cs="Times New Roman"/>
        </w:rPr>
        <w:tab/>
        <w:t xml:space="preserve">Wykonawca składa ofertę lub wniosek o dopuszczenie do udziału w postępowaniu, </w:t>
      </w:r>
      <w:r>
        <w:rPr>
          <w:rFonts w:ascii="Times New Roman" w:hAnsi="Times New Roman" w:cs="Times New Roman"/>
        </w:rPr>
        <w:br/>
        <w:t>za pośrednictwem Formularzu składania oferty lub wniosku dostępnego na platformazakupowa.pl w konkretnym postępowaniu w sprawie udzielenia zamówienia publicznego.</w:t>
      </w:r>
    </w:p>
    <w:p w14:paraId="64F1B7C0"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3.</w:t>
      </w:r>
      <w:r>
        <w:rPr>
          <w:rFonts w:ascii="Times New Roman" w:hAnsi="Times New Roman" w:cs="Times New Roman"/>
        </w:rPr>
        <w:tab/>
        <w:t xml:space="preserve">Jeżeli zamawiający w Ogłoszeniu o zamówieniu, SWZ lub zaproszeniu do składania ofert </w:t>
      </w:r>
      <w:r>
        <w:rPr>
          <w:rFonts w:ascii="Times New Roman"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Pr>
          <w:rFonts w:ascii="Times New Roman" w:hAnsi="Times New Roman" w:cs="Times New Roman"/>
        </w:rPr>
        <w:br/>
        <w:t>w kroku 1 składania oferty przeznaczonym na zamieszczenie tajemnicy przedsiębiorstwa.</w:t>
      </w:r>
    </w:p>
    <w:p w14:paraId="282338DD"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4.</w:t>
      </w:r>
      <w:r>
        <w:rPr>
          <w:rFonts w:ascii="Times New Roman" w:hAnsi="Times New Roman" w:cs="Times New Roman"/>
        </w:rPr>
        <w:tab/>
        <w:t xml:space="preserve">Zgodnie z § 4. ust 1. ROZPORZĄDZENIA PREZESA RADY MINISTRÓW z dnia 30 grudnia 2020 r. w sprawie sposobu sporządzania i przekazywania informacji oraz wymagań technicznych </w:t>
      </w:r>
      <w:r>
        <w:rPr>
          <w:rFonts w:ascii="Times New Roman" w:hAnsi="Times New Roman" w:cs="Times New Roman"/>
        </w:rPr>
        <w:lastRenderedPageBreak/>
        <w:t xml:space="preserve">dla dokumentów elektronicznych oraz środków komunikacji elektronicznej w postępowaniu </w:t>
      </w:r>
      <w:r>
        <w:rPr>
          <w:rFonts w:ascii="Times New Roman"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Pr>
          <w:rFonts w:ascii="Times New Roman" w:hAnsi="Times New Roman" w:cs="Times New Roman"/>
        </w:rPr>
        <w:br/>
        <w:t>i odpowiednio oznaczonym pliku.</w:t>
      </w:r>
    </w:p>
    <w:p w14:paraId="6A493047"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5.</w:t>
      </w:r>
      <w:r>
        <w:rPr>
          <w:rFonts w:ascii="Times New Roman"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14CE0443"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6.</w:t>
      </w:r>
      <w:r>
        <w:rPr>
          <w:rFonts w:ascii="Times New Roman" w:hAnsi="Times New Roman" w:cs="Times New Roman"/>
        </w:rPr>
        <w:tab/>
        <w:t>Po wypełnieniu Formularzu składania oferty lub wniosku i załadowaniu wszystkich wymaganych załączników należy kliknąć przycisk Przejdź do podsumowania.</w:t>
      </w:r>
    </w:p>
    <w:p w14:paraId="3E864A78" w14:textId="4ED82639"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7.</w:t>
      </w:r>
      <w:r>
        <w:rPr>
          <w:rFonts w:ascii="Times New Roman"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w:t>
      </w:r>
      <w:r w:rsidR="00FA09D1">
        <w:rPr>
          <w:rFonts w:ascii="Times New Roman" w:hAnsi="Times New Roman" w:cs="Times New Roman"/>
        </w:rPr>
        <w:t xml:space="preserve"> </w:t>
      </w:r>
      <w:r>
        <w:rPr>
          <w:rFonts w:ascii="Times New Roman" w:hAnsi="Times New Roman" w:cs="Times New Roman"/>
        </w:rPr>
        <w:t>dokumentów w kroku 2 Formularza składania oferty lub wniosku (po kliknięciu w przycisk Przejdź do podsumowania).</w:t>
      </w:r>
    </w:p>
    <w:p w14:paraId="40E3A60D"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8.</w:t>
      </w:r>
      <w:r>
        <w:rPr>
          <w:rFonts w:ascii="Times New Roman"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Pr>
          <w:rFonts w:ascii="Times New Roman" w:hAnsi="Times New Roman" w:cs="Times New Roman"/>
        </w:rPr>
        <w:t>Pzp</w:t>
      </w:r>
      <w:proofErr w:type="spellEnd"/>
      <w:r>
        <w:rPr>
          <w:rFonts w:ascii="Times New Roman"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Pr>
          <w:rFonts w:ascii="Times New Roman" w:hAnsi="Times New Roman" w:cs="Times New Roman"/>
        </w:rPr>
        <w:br/>
        <w:t>do wartości postępowania kwalifikowanym podpisem elektronicznym, podpisem zaufanym lub podpisem osobistym.</w:t>
      </w:r>
    </w:p>
    <w:p w14:paraId="78660CFF"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9.</w:t>
      </w:r>
      <w:r>
        <w:rPr>
          <w:rFonts w:ascii="Times New Roman" w:hAnsi="Times New Roman" w:cs="Times New Roman"/>
        </w:rPr>
        <w:tab/>
        <w:t>Ścieżka dla złożenia podpisu kwalifikowanego, osobistego lub zaufanego na każdym dokumencie osobno:</w:t>
      </w:r>
    </w:p>
    <w:p w14:paraId="7E0D8F64" w14:textId="77777777"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9.1.</w:t>
      </w:r>
      <w:r>
        <w:rPr>
          <w:rFonts w:ascii="Times New Roman" w:hAnsi="Times New Roman" w:cs="Times New Roman"/>
        </w:rPr>
        <w:tab/>
        <w:t>Pobierz wszystkie pliki dołączone do postępowania na swój komputer,</w:t>
      </w:r>
    </w:p>
    <w:p w14:paraId="6942D9CD" w14:textId="77777777"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9.2.</w:t>
      </w:r>
      <w:r>
        <w:rPr>
          <w:rFonts w:ascii="Times New Roman" w:hAnsi="Times New Roman" w:cs="Times New Roman"/>
        </w:rPr>
        <w:tab/>
        <w:t xml:space="preserve">Wypełnij pliki na swoim komputerze, a następnie podpisz pliki, które zamierzasz dołączyć </w:t>
      </w:r>
      <w:r>
        <w:rPr>
          <w:rFonts w:ascii="Times New Roman" w:hAnsi="Times New Roman" w:cs="Times New Roman"/>
        </w:rPr>
        <w:br/>
        <w:t>do oferty lub wniosku kwalifikowanym podpisem elektronicznym, podpisem zaufanym lub podpisem osobistym.</w:t>
      </w:r>
    </w:p>
    <w:p w14:paraId="44AA6BA8" w14:textId="77777777"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9.3.</w:t>
      </w:r>
      <w:r>
        <w:rPr>
          <w:rFonts w:ascii="Times New Roman" w:hAnsi="Times New Roman" w:cs="Times New Roman"/>
        </w:rPr>
        <w:tab/>
        <w:t xml:space="preserve">Dołącz wszystkie podpisane pliki do Formularza składania oferty lub wniosku </w:t>
      </w:r>
      <w:r>
        <w:rPr>
          <w:rFonts w:ascii="Times New Roman" w:hAnsi="Times New Roman" w:cs="Times New Roman"/>
        </w:rPr>
        <w:br/>
        <w:t>na platformazakupowa.pl,</w:t>
      </w:r>
    </w:p>
    <w:p w14:paraId="58F0F23B" w14:textId="77777777"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9.4.</w:t>
      </w:r>
      <w:r>
        <w:rPr>
          <w:rFonts w:ascii="Times New Roman" w:hAnsi="Times New Roman" w:cs="Times New Roman"/>
        </w:rPr>
        <w:tab/>
        <w:t>Kliknij w przycisk Przejdź do podsumowania,</w:t>
      </w:r>
    </w:p>
    <w:p w14:paraId="2E89B859" w14:textId="77777777"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9.5.</w:t>
      </w:r>
      <w:r>
        <w:rPr>
          <w:rFonts w:ascii="Times New Roman" w:hAnsi="Times New Roman" w:cs="Times New Roman"/>
        </w:rPr>
        <w:tab/>
        <w:t>Następnie w drugim kroku składania oferty lub wniosku należy sprawdzić poprawność złożonej oferty, załączonych plików oraz ich ilości,</w:t>
      </w:r>
    </w:p>
    <w:p w14:paraId="7471EBEC" w14:textId="77777777"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9.6.</w:t>
      </w:r>
      <w:r>
        <w:rPr>
          <w:rFonts w:ascii="Times New Roman" w:hAnsi="Times New Roman" w:cs="Times New Roman"/>
        </w:rPr>
        <w:tab/>
        <w:t>Do celów kontrolnych możesz opcjonalnie sprawdzić ważność i poprawność swojego elektronicznego podpisu kwalifikowanego i w tym celu:</w:t>
      </w:r>
    </w:p>
    <w:p w14:paraId="5174A269" w14:textId="77777777"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9.6.1.</w:t>
      </w:r>
      <w:r>
        <w:rPr>
          <w:rFonts w:ascii="Times New Roman" w:hAnsi="Times New Roman" w:cs="Times New Roman"/>
        </w:rPr>
        <w:tab/>
        <w:t>pobrać plik w formacie XML,</w:t>
      </w:r>
    </w:p>
    <w:p w14:paraId="028782B8" w14:textId="77777777"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9.6.2.</w:t>
      </w:r>
      <w:r>
        <w:rPr>
          <w:rFonts w:ascii="Times New Roman" w:hAnsi="Times New Roman" w:cs="Times New Roman"/>
        </w:rPr>
        <w:tab/>
        <w:t xml:space="preserve">po wgraniu XML system dokona wstępnej analizy i wyświetli informację , o tym, </w:t>
      </w:r>
      <w:r>
        <w:rPr>
          <w:rFonts w:ascii="Times New Roman" w:hAnsi="Times New Roman" w:cs="Times New Roman"/>
        </w:rPr>
        <w:br/>
        <w:t>czy plik XML został podpisany prawidłowo,</w:t>
      </w:r>
    </w:p>
    <w:p w14:paraId="23AE87E4" w14:textId="77777777"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lastRenderedPageBreak/>
        <w:t>9.6.3.</w:t>
      </w:r>
      <w:r>
        <w:rPr>
          <w:rFonts w:ascii="Times New Roman" w:hAnsi="Times New Roman" w:cs="Times New Roman"/>
        </w:rPr>
        <w:tab/>
        <w:t xml:space="preserve">uzyskaną informację należy traktować jako weryfikację pomocniczą, gdyż </w:t>
      </w:r>
      <w:r>
        <w:rPr>
          <w:rFonts w:ascii="Times New Roman" w:hAnsi="Times New Roman" w:cs="Times New Roman"/>
        </w:rPr>
        <w:br/>
        <w:t>to zamawiający przeprowadzi proces badania ofert w postępowaniu w tym weryfikacji podpisu,</w:t>
      </w:r>
    </w:p>
    <w:p w14:paraId="799FEE66" w14:textId="77777777"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9.6.4.</w:t>
      </w:r>
      <w:r>
        <w:rPr>
          <w:rFonts w:ascii="Times New Roman" w:hAnsi="Times New Roman" w:cs="Times New Roman"/>
        </w:rPr>
        <w:tab/>
        <w:t>Przyczyny błędnej walidacji elektronicznego podpisu kwalifikowanego podczas jego weryfikacji mogą być następujące:</w:t>
      </w:r>
    </w:p>
    <w:p w14:paraId="0789B538" w14:textId="77777777"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9.6.4.1.</w:t>
      </w:r>
      <w:r>
        <w:rPr>
          <w:rFonts w:ascii="Times New Roman" w:hAnsi="Times New Roman" w:cs="Times New Roman"/>
        </w:rPr>
        <w:tab/>
        <w:t>brak podpisu na dokumencie XML,</w:t>
      </w:r>
    </w:p>
    <w:p w14:paraId="48F9EA0E" w14:textId="77777777"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9.6.4.2.</w:t>
      </w:r>
      <w:r>
        <w:rPr>
          <w:rFonts w:ascii="Times New Roman" w:hAnsi="Times New Roman" w:cs="Times New Roman"/>
        </w:rPr>
        <w:tab/>
        <w:t>podpis kwalifikowany utracił ważność,</w:t>
      </w:r>
    </w:p>
    <w:p w14:paraId="3694E438" w14:textId="77777777"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9.6.4.3.</w:t>
      </w:r>
      <w:r>
        <w:rPr>
          <w:rFonts w:ascii="Times New Roman" w:hAnsi="Times New Roman" w:cs="Times New Roman"/>
        </w:rPr>
        <w:tab/>
        <w:t>niewłaściwy formatu podpisu,</w:t>
      </w:r>
    </w:p>
    <w:p w14:paraId="0903F69D" w14:textId="77777777"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9.6.4.4.</w:t>
      </w:r>
      <w:r>
        <w:rPr>
          <w:rFonts w:ascii="Times New Roman" w:hAnsi="Times New Roman" w:cs="Times New Roman"/>
        </w:rPr>
        <w:tab/>
        <w:t>użycie podpisu niekwalifikowanego,</w:t>
      </w:r>
    </w:p>
    <w:p w14:paraId="78189656" w14:textId="77777777"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9.6.4.5.</w:t>
      </w:r>
      <w:r>
        <w:rPr>
          <w:rFonts w:ascii="Times New Roman" w:hAnsi="Times New Roman" w:cs="Times New Roman"/>
        </w:rPr>
        <w:tab/>
        <w:t>zmodyfikowano plik XML,</w:t>
      </w:r>
    </w:p>
    <w:p w14:paraId="624C4F03" w14:textId="77777777"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9.6.4.6.</w:t>
      </w:r>
      <w:r>
        <w:rPr>
          <w:rFonts w:ascii="Times New Roman" w:hAnsi="Times New Roman" w:cs="Times New Roman"/>
        </w:rPr>
        <w:tab/>
        <w:t>załączenie przez wykonawcę niewłaściwego pliku XML.</w:t>
      </w:r>
    </w:p>
    <w:p w14:paraId="248003FA" w14:textId="77777777"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9.7.</w:t>
      </w:r>
      <w:r>
        <w:rPr>
          <w:rFonts w:ascii="Times New Roman" w:hAnsi="Times New Roman" w:cs="Times New Roman"/>
        </w:rPr>
        <w:tab/>
        <w:t>Niezależnie od wyświetlonego komunikatu możesz kliknąć przycisk Złóż ofertę, aby zakończyć etap składania oferty,</w:t>
      </w:r>
    </w:p>
    <w:p w14:paraId="5E255826" w14:textId="77777777"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9.8.</w:t>
      </w:r>
      <w:r>
        <w:rPr>
          <w:rFonts w:ascii="Times New Roman" w:hAnsi="Times New Roman" w:cs="Times New Roman"/>
        </w:rPr>
        <w:tab/>
        <w:t xml:space="preserve">Następnie system zaszyfruje ofertę lub wniosek wykonawcy, tak by ta była niedostępna </w:t>
      </w:r>
      <w:r>
        <w:rPr>
          <w:rFonts w:ascii="Times New Roman" w:hAnsi="Times New Roman" w:cs="Times New Roman"/>
        </w:rPr>
        <w:br/>
        <w:t xml:space="preserve">dla zamawiającego do terminu otwarcia ofert lub złożenia wniosków o dopuszczenie </w:t>
      </w:r>
      <w:r>
        <w:rPr>
          <w:rFonts w:ascii="Times New Roman" w:hAnsi="Times New Roman" w:cs="Times New Roman"/>
        </w:rPr>
        <w:br/>
        <w:t>do udziału w postępowaniu zgodnie z art. 221 Ustawy Prawo Zamówień Publicznych,</w:t>
      </w:r>
    </w:p>
    <w:p w14:paraId="59B38AD6" w14:textId="77777777"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9.9.</w:t>
      </w:r>
      <w:r>
        <w:rPr>
          <w:rFonts w:ascii="Times New Roman" w:hAnsi="Times New Roman" w:cs="Times New Roman"/>
        </w:rPr>
        <w:tab/>
        <w:t xml:space="preserve">Ostatnim krokiem jest wyświetlenie się komunikatu i przesłanie wiadomości email </w:t>
      </w:r>
      <w:r>
        <w:rPr>
          <w:rFonts w:ascii="Times New Roman" w:hAnsi="Times New Roman" w:cs="Times New Roman"/>
        </w:rPr>
        <w:br/>
        <w:t>z platformazakupowa.pl z informacją na temat złożonej oferty lub wniosku,</w:t>
      </w:r>
    </w:p>
    <w:p w14:paraId="57E21632" w14:textId="77777777"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9.10.</w:t>
      </w:r>
      <w:r>
        <w:rPr>
          <w:rFonts w:ascii="Times New Roman" w:hAnsi="Times New Roman" w:cs="Times New Roman"/>
        </w:rPr>
        <w:t xml:space="preserve"> W celach odwoławczych z uwagi na zaszyfrowanie oferty na platformazakupowa.pl wykonawca powinien przechowywać kopię swojej oferty lub wniosku wraz z pobranym plikiem XML na swoim komputerze.</w:t>
      </w:r>
    </w:p>
    <w:p w14:paraId="177A6FEE"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10.</w:t>
      </w:r>
      <w:r>
        <w:rPr>
          <w:rFonts w:ascii="Times New Roman" w:hAnsi="Times New Roman" w:cs="Times New Roman"/>
        </w:rPr>
        <w:tab/>
        <w:t xml:space="preserve">Wykonawca może przed upływem terminu do składania ofert wycofać ofertę lub wniosek </w:t>
      </w:r>
      <w:r>
        <w:rPr>
          <w:rFonts w:ascii="Times New Roman" w:hAnsi="Times New Roman" w:cs="Times New Roman"/>
        </w:rPr>
        <w:br/>
        <w:t>za pośrednictwem Formularza składania oferty lub wniosku.</w:t>
      </w:r>
    </w:p>
    <w:p w14:paraId="4F24C94A"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11.</w:t>
      </w:r>
      <w:r>
        <w:rPr>
          <w:rFonts w:ascii="Times New Roman"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514AEED4"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12.</w:t>
      </w:r>
      <w:r w:rsidRPr="00734F53">
        <w:rPr>
          <w:rFonts w:ascii="Times New Roman" w:hAnsi="Times New Roman" w:cs="Times New Roman"/>
          <w:b/>
        </w:rPr>
        <w:tab/>
      </w:r>
      <w:r>
        <w:rPr>
          <w:rFonts w:ascii="Times New Roman" w:hAnsi="Times New Roman" w:cs="Times New Roman"/>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42B917C7"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13.</w:t>
      </w:r>
      <w:r>
        <w:rPr>
          <w:rFonts w:ascii="Times New Roman" w:hAnsi="Times New Roman" w:cs="Times New Roman"/>
        </w:rPr>
        <w:tab/>
        <w:t>Jeśli wykonawca składający ofertę lub wniosek jest zautoryzowany (zalogowany), to wycofanie oferty lub wniosku następuje od razu po złożeniu nowej oferty.</w:t>
      </w:r>
    </w:p>
    <w:p w14:paraId="51D20230"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14.</w:t>
      </w:r>
      <w:r>
        <w:rPr>
          <w:rFonts w:ascii="Times New Roman" w:hAnsi="Times New Roman" w:cs="Times New Roman"/>
        </w:rPr>
        <w:tab/>
        <w:t>Jeżeli oferta lub wniosek składana jest przez niezautoryzowanego wykonawcę (niezalogowany lub nieposiadający konta) to wycofanie oferty musi być przez niego potwierdzone:</w:t>
      </w:r>
    </w:p>
    <w:p w14:paraId="00AABD90" w14:textId="77777777" w:rsidR="00BA1033" w:rsidRDefault="00B6741C">
      <w:pPr>
        <w:pStyle w:val="Bezodstpw"/>
        <w:spacing w:line="276" w:lineRule="auto"/>
        <w:ind w:left="1134" w:hanging="708"/>
        <w:jc w:val="both"/>
        <w:rPr>
          <w:rFonts w:ascii="Times New Roman" w:hAnsi="Times New Roman" w:cs="Times New Roman"/>
        </w:rPr>
      </w:pPr>
      <w:r w:rsidRPr="00734F53">
        <w:rPr>
          <w:rFonts w:ascii="Times New Roman" w:hAnsi="Times New Roman" w:cs="Times New Roman"/>
          <w:b/>
        </w:rPr>
        <w:t>14.1.</w:t>
      </w:r>
      <w:r>
        <w:rPr>
          <w:rFonts w:ascii="Times New Roman" w:hAnsi="Times New Roman" w:cs="Times New Roman"/>
        </w:rPr>
        <w:tab/>
        <w:t xml:space="preserve">przez kliknięcie w link wysłany w wiadomości email, który musi być zgodny z adres email podanym podczas pierwotnego składania oferty </w:t>
      </w:r>
    </w:p>
    <w:p w14:paraId="3136F3C9" w14:textId="77777777" w:rsidR="00BA1033" w:rsidRPr="00AE752B" w:rsidRDefault="00B6741C">
      <w:pPr>
        <w:pStyle w:val="Bezodstpw"/>
        <w:spacing w:line="276" w:lineRule="auto"/>
        <w:ind w:left="1134" w:hanging="708"/>
        <w:jc w:val="both"/>
        <w:rPr>
          <w:rFonts w:ascii="Times New Roman" w:hAnsi="Times New Roman" w:cs="Times New Roman"/>
        </w:rPr>
      </w:pPr>
      <w:r w:rsidRPr="00AE752B">
        <w:rPr>
          <w:rFonts w:ascii="Times New Roman" w:hAnsi="Times New Roman" w:cs="Times New Roman"/>
        </w:rPr>
        <w:t xml:space="preserve">lub </w:t>
      </w:r>
    </w:p>
    <w:p w14:paraId="243341E3" w14:textId="77777777" w:rsidR="00E7687A" w:rsidRPr="00AE752B" w:rsidRDefault="00B6741C">
      <w:pPr>
        <w:pStyle w:val="Bezodstpw"/>
        <w:spacing w:line="276" w:lineRule="auto"/>
        <w:ind w:left="1134" w:hanging="708"/>
        <w:jc w:val="both"/>
        <w:rPr>
          <w:rFonts w:ascii="Times New Roman" w:hAnsi="Times New Roman" w:cs="Times New Roman"/>
        </w:rPr>
      </w:pPr>
      <w:r w:rsidRPr="00734F53">
        <w:rPr>
          <w:rFonts w:ascii="Times New Roman" w:hAnsi="Times New Roman" w:cs="Times New Roman"/>
          <w:b/>
        </w:rPr>
        <w:t>14.2.</w:t>
      </w:r>
      <w:r w:rsidRPr="00AE752B">
        <w:rPr>
          <w:rFonts w:ascii="Times New Roman" w:hAnsi="Times New Roman" w:cs="Times New Roman"/>
        </w:rPr>
        <w:t xml:space="preserve"> </w:t>
      </w:r>
      <w:r w:rsidR="00BA1033" w:rsidRPr="00AE752B">
        <w:rPr>
          <w:rFonts w:ascii="Times New Roman" w:hAnsi="Times New Roman" w:cs="Times New Roman"/>
        </w:rPr>
        <w:tab/>
      </w:r>
      <w:r w:rsidRPr="00AE752B">
        <w:rPr>
          <w:rFonts w:ascii="Times New Roman" w:hAnsi="Times New Roman" w:cs="Times New Roman"/>
        </w:rPr>
        <w:t>zalogowanie i kliknięcie w przycisk Potwierdź ofertę.</w:t>
      </w:r>
    </w:p>
    <w:p w14:paraId="5D73549A"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15.</w:t>
      </w:r>
      <w:r>
        <w:rPr>
          <w:rFonts w:ascii="Times New Roman" w:hAnsi="Times New Roman" w:cs="Times New Roman"/>
        </w:rPr>
        <w:tab/>
        <w:t>Potwierdzeniem wycofania oferty lub wniosku w przypadku ust. 14.1 jest data potwierdzenie akcji przez kliknięcia w przycisk Wycofaj ofertę.</w:t>
      </w:r>
    </w:p>
    <w:p w14:paraId="2C8183CE"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16.</w:t>
      </w:r>
      <w:r>
        <w:rPr>
          <w:rFonts w:ascii="Times New Roman" w:hAnsi="Times New Roman" w:cs="Times New Roman"/>
        </w:rPr>
        <w:tab/>
        <w:t>Wycofanie oferty lub wniosku możliwe jest do zakończeniu terminu składania ofert lub wniosków w postępowaniu.</w:t>
      </w:r>
    </w:p>
    <w:p w14:paraId="7FAA4E8C"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17.</w:t>
      </w:r>
      <w:r>
        <w:rPr>
          <w:rFonts w:ascii="Times New Roman" w:hAnsi="Times New Roman" w:cs="Times New Roman"/>
        </w:rPr>
        <w:tab/>
        <w:t>Wycofanie złożonej oferty powoduje, że zamawiający nie będzie miał możliwości zapoznania się z nią po upływie terminu zakończenia składania ofert w postępowaniu.</w:t>
      </w:r>
    </w:p>
    <w:p w14:paraId="43945376"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18.</w:t>
      </w:r>
      <w:r>
        <w:rPr>
          <w:rFonts w:ascii="Times New Roman" w:hAnsi="Times New Roman" w:cs="Times New Roman"/>
        </w:rPr>
        <w:tab/>
        <w:t>Wykonawca po upływie terminu składania ofert nie może dokonać zmiany złożonej oferty lub wniosku.</w:t>
      </w:r>
    </w:p>
    <w:p w14:paraId="2C52A06C"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lastRenderedPageBreak/>
        <w:t>19.</w:t>
      </w:r>
      <w:r>
        <w:rPr>
          <w:rFonts w:ascii="Times New Roman" w:hAnsi="Times New Roman" w:cs="Times New Roman"/>
        </w:rPr>
        <w:tab/>
        <w:t>Wykonawca może złożyć ofertę lub wniosek po terminie składania ofert lub wniosku poprzez kliknięcie przycisku Odblokuj formularz.</w:t>
      </w:r>
    </w:p>
    <w:p w14:paraId="78E11ECE" w14:textId="77777777"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20.</w:t>
      </w:r>
      <w:r>
        <w:rPr>
          <w:rFonts w:ascii="Times New Roman" w:hAnsi="Times New Roman" w:cs="Times New Roman"/>
        </w:rPr>
        <w:tab/>
        <w:t>Po złożeniu oferty lub wniosku wykonawca otrzymuje automatyczny komunikat dotyczący tego, że oferta została złożona po terminie.</w:t>
      </w:r>
    </w:p>
    <w:p w14:paraId="6F67C14A" w14:textId="77777777" w:rsidR="00E7687A" w:rsidRDefault="00E7687A">
      <w:pPr>
        <w:pStyle w:val="Bezodstpw"/>
        <w:spacing w:line="276" w:lineRule="auto"/>
        <w:ind w:left="284"/>
        <w:jc w:val="both"/>
        <w:rPr>
          <w:rFonts w:ascii="Times New Roman" w:hAnsi="Times New Roman" w:cs="Times New Roman"/>
        </w:rPr>
      </w:pPr>
    </w:p>
    <w:p w14:paraId="7A6F28D8" w14:textId="77777777"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XXIX.III. Sposób komunikowania się Zamawiającego z wykonawcami (nie dotyczy</w:t>
      </w:r>
    </w:p>
    <w:p w14:paraId="157ED524" w14:textId="77777777"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składania ofert i wniosków):</w:t>
      </w:r>
    </w:p>
    <w:p w14:paraId="3DC3847E" w14:textId="77777777" w:rsidR="00E7687A" w:rsidRDefault="00E7687A">
      <w:pPr>
        <w:pStyle w:val="Bezodstpw"/>
        <w:spacing w:line="276" w:lineRule="auto"/>
        <w:ind w:left="284"/>
        <w:jc w:val="both"/>
        <w:rPr>
          <w:rFonts w:ascii="Times New Roman" w:hAnsi="Times New Roman" w:cs="Times New Roman"/>
        </w:rPr>
      </w:pPr>
    </w:p>
    <w:p w14:paraId="10BEBB61"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Jeżeli w Ogłoszeniu o zamówieniu, SWZ lub zaproszeniu do składania ofert nie zapisano inaczej </w:t>
      </w:r>
      <w:r>
        <w:rPr>
          <w:rFonts w:ascii="Times New Roman"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Pr>
          <w:rFonts w:ascii="Times New Roman" w:hAnsi="Times New Roman" w:cs="Times New Roman"/>
        </w:rPr>
        <w:br/>
        <w:t>i formularza Wyślij wiadomość.</w:t>
      </w:r>
    </w:p>
    <w:p w14:paraId="00273768"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Niniejszy</w:t>
      </w:r>
      <w:r w:rsidR="00172DD9">
        <w:rPr>
          <w:rFonts w:ascii="Times New Roman" w:hAnsi="Times New Roman" w:cs="Times New Roman"/>
        </w:rPr>
        <w:t xml:space="preserve"> Rozdział</w:t>
      </w:r>
      <w:r>
        <w:rPr>
          <w:rFonts w:ascii="Times New Roman" w:hAnsi="Times New Roman" w:cs="Times New Roman"/>
        </w:rPr>
        <w:t xml:space="preserve"> </w:t>
      </w:r>
      <w:r w:rsidR="00172DD9" w:rsidRPr="00172DD9">
        <w:rPr>
          <w:rFonts w:ascii="Times New Roman" w:hAnsi="Times New Roman" w:cs="Times New Roman"/>
        </w:rPr>
        <w:t>XXIX.III.</w:t>
      </w:r>
      <w:r w:rsidR="00172DD9" w:rsidRPr="00172DD9">
        <w:rPr>
          <w:rFonts w:ascii="Times New Roman" w:hAnsi="Times New Roman" w:cs="Times New Roman"/>
          <w:color w:val="FF0000"/>
        </w:rPr>
        <w:t xml:space="preserve"> </w:t>
      </w:r>
      <w:r>
        <w:rPr>
          <w:rFonts w:ascii="Times New Roman" w:hAnsi="Times New Roman" w:cs="Times New Roman"/>
        </w:rPr>
        <w:t>dotyczy składania ofert i wniosków, gdyż wiadomości nie są szyfrowane.</w:t>
      </w:r>
    </w:p>
    <w:p w14:paraId="7B8548F9"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Komunikacja poprzez Wyślij wiadomość umożliwia dodanie do treści wysyłanej wiadomości plików lub spakowanego katalogu (załączników). Występuje limit objętości plików </w:t>
      </w:r>
      <w:r>
        <w:rPr>
          <w:rFonts w:ascii="Times New Roman" w:hAnsi="Times New Roman" w:cs="Times New Roman"/>
        </w:rPr>
        <w:br/>
        <w:t>lub spakowanych folderów do ilości 10 plików lub spakowanych folderów przy maksymalnej sumarycznej wielkości 500 MB.</w:t>
      </w:r>
    </w:p>
    <w:p w14:paraId="434D8181"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W sytuacjach awaryjnych np. w przypadku niedziałania platformazakupowa.pl zamawiający może również komunikować się z wykonawcami za pomocą innych form komunikacji określonych </w:t>
      </w:r>
      <w:r>
        <w:rPr>
          <w:rFonts w:ascii="Times New Roman" w:hAnsi="Times New Roman" w:cs="Times New Roman"/>
        </w:rPr>
        <w:br/>
        <w:t>w Ogłoszeniu o zamówieniu, SWZ lub zaproszeniu do składania ofert.</w:t>
      </w:r>
    </w:p>
    <w:p w14:paraId="0F6DFC45"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Dokumenty elektroniczne, oświadczenia lub elektroniczne kopie dokumentów lub oświadczeń składane są przez wykonawcę za pośrednictwem przycisku W</w:t>
      </w:r>
      <w:r w:rsidR="004435C5">
        <w:rPr>
          <w:rFonts w:ascii="Times New Roman" w:hAnsi="Times New Roman" w:cs="Times New Roman"/>
        </w:rPr>
        <w:t>yślij wiadomość jako załączniki</w:t>
      </w:r>
      <w:r>
        <w:rPr>
          <w:rFonts w:ascii="Times New Roman" w:hAnsi="Times New Roman" w:cs="Times New Roman"/>
        </w:rPr>
        <w:t>.</w:t>
      </w:r>
    </w:p>
    <w:p w14:paraId="0973A4B5"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34826BBA"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0A6B8C59"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5AF3FAA3" w14:textId="77777777"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Za datę przekazania składanych dokumentów, oświadczeń, wniosków (innych niż wnioski </w:t>
      </w:r>
      <w:r>
        <w:rPr>
          <w:rFonts w:ascii="Times New Roman"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5CE323EB" w14:textId="77777777" w:rsidR="00E7687A" w:rsidRDefault="00E7687A">
      <w:pPr>
        <w:pStyle w:val="Bezodstpw"/>
        <w:spacing w:line="276" w:lineRule="auto"/>
        <w:ind w:left="284"/>
        <w:jc w:val="both"/>
        <w:rPr>
          <w:rFonts w:ascii="Times New Roman" w:hAnsi="Times New Roman" w:cs="Times New Roman"/>
        </w:rPr>
      </w:pPr>
    </w:p>
    <w:p w14:paraId="10E5CD02" w14:textId="77777777" w:rsidR="00E7687A" w:rsidRDefault="00B6741C">
      <w:pPr>
        <w:pStyle w:val="Bezodstpw"/>
        <w:numPr>
          <w:ilvl w:val="0"/>
          <w:numId w:val="10"/>
        </w:numPr>
        <w:spacing w:line="276" w:lineRule="auto"/>
        <w:ind w:left="357" w:hanging="357"/>
        <w:jc w:val="both"/>
        <w:rPr>
          <w:rFonts w:ascii="Times New Roman" w:hAnsi="Times New Roman" w:cs="Times New Roman"/>
        </w:rPr>
      </w:pPr>
      <w:r>
        <w:rPr>
          <w:rFonts w:ascii="Times New Roman" w:hAnsi="Times New Roman" w:cs="Times New Roman"/>
        </w:rPr>
        <w:t xml:space="preserve">Zamawiający dopuszcza komunikację z Wykonawcami za pomocą poczty elektronicznej, email: </w:t>
      </w:r>
      <w:r w:rsidRPr="008D2522">
        <w:rPr>
          <w:rFonts w:ascii="Times New Roman" w:hAnsi="Times New Roman" w:cs="Times New Roman"/>
        </w:rPr>
        <w:t>zampub@ppuz.edu.pl</w:t>
      </w:r>
      <w:r>
        <w:rPr>
          <w:rStyle w:val="Hipercze"/>
          <w:rFonts w:ascii="Times New Roman" w:hAnsi="Times New Roman" w:cs="Times New Roman"/>
        </w:rPr>
        <w:t>.</w:t>
      </w:r>
    </w:p>
    <w:p w14:paraId="5AF68903" w14:textId="77777777" w:rsidR="00E7687A" w:rsidRDefault="00B6741C">
      <w:pPr>
        <w:pStyle w:val="Bezodstpw"/>
        <w:numPr>
          <w:ilvl w:val="0"/>
          <w:numId w:val="10"/>
        </w:numPr>
        <w:spacing w:line="276" w:lineRule="auto"/>
        <w:ind w:left="357" w:hanging="357"/>
        <w:jc w:val="both"/>
        <w:rPr>
          <w:rFonts w:ascii="Times New Roman" w:hAnsi="Times New Roman" w:cs="Times New Roman"/>
        </w:rPr>
      </w:pPr>
      <w:r>
        <w:rPr>
          <w:rFonts w:ascii="Times New Roman" w:hAnsi="Times New Roman" w:cs="Times New Roma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w:t>
      </w:r>
      <w:r>
        <w:rPr>
          <w:rFonts w:ascii="Times New Roman" w:hAnsi="Times New Roman" w:cs="Times New Roman"/>
        </w:rPr>
        <w:lastRenderedPageBreak/>
        <w:t xml:space="preserve">lub elektronicznych kopii dokumentów lub oświadczenie, za pomocą poczty elektronicznej, </w:t>
      </w:r>
      <w:r>
        <w:rPr>
          <w:rFonts w:ascii="Times New Roman" w:hAnsi="Times New Roman" w:cs="Times New Roman"/>
        </w:rPr>
        <w:br/>
        <w:t>na wskazany w SWZ adres email.</w:t>
      </w:r>
    </w:p>
    <w:p w14:paraId="3EF31646" w14:textId="77777777" w:rsidR="00E7687A" w:rsidRDefault="00E7687A">
      <w:pPr>
        <w:pStyle w:val="Bezodstpw"/>
        <w:spacing w:line="276" w:lineRule="auto"/>
        <w:rPr>
          <w:rFonts w:ascii="Times New Roman" w:hAnsi="Times New Roman" w:cs="Times New Roman"/>
        </w:rPr>
      </w:pPr>
    </w:p>
    <w:p w14:paraId="0EAA61A3" w14:textId="77777777"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4. Wyjaśnienie treści SWZ</w:t>
      </w:r>
    </w:p>
    <w:p w14:paraId="39705466" w14:textId="77777777" w:rsidR="00E7687A" w:rsidRDefault="00B6741C" w:rsidP="00DF2C34">
      <w:pPr>
        <w:pStyle w:val="Bezodstpw"/>
        <w:numPr>
          <w:ilvl w:val="0"/>
          <w:numId w:val="19"/>
        </w:numPr>
        <w:spacing w:line="276" w:lineRule="auto"/>
        <w:ind w:left="357" w:hanging="357"/>
        <w:jc w:val="both"/>
        <w:rPr>
          <w:rFonts w:ascii="Times New Roman" w:hAnsi="Times New Roman" w:cs="Times New Roman"/>
        </w:rPr>
      </w:pPr>
      <w:r>
        <w:rPr>
          <w:rFonts w:ascii="Times New Roman" w:hAnsi="Times New Roman" w:cs="Times New Roman"/>
        </w:rPr>
        <w:t>Wykonawca może zwrócić się do zamawiającego z wnioskiem o wyjaśnienie treści SWZ.</w:t>
      </w:r>
    </w:p>
    <w:p w14:paraId="2562B103" w14:textId="77777777" w:rsidR="00E7687A" w:rsidRDefault="00B6741C" w:rsidP="00DF2C34">
      <w:pPr>
        <w:pStyle w:val="Bezodstpw"/>
        <w:numPr>
          <w:ilvl w:val="0"/>
          <w:numId w:val="19"/>
        </w:numPr>
        <w:spacing w:line="276" w:lineRule="auto"/>
        <w:ind w:left="357" w:hanging="357"/>
        <w:jc w:val="both"/>
        <w:rPr>
          <w:rFonts w:ascii="Times New Roman" w:hAnsi="Times New Roman" w:cs="Times New Roman"/>
        </w:rPr>
      </w:pPr>
      <w:r>
        <w:rPr>
          <w:rFonts w:ascii="Times New Roman"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62D7F67" w14:textId="77777777" w:rsidR="00E7687A" w:rsidRDefault="00B6741C" w:rsidP="00DF2C34">
      <w:pPr>
        <w:pStyle w:val="Bezodstpw"/>
        <w:numPr>
          <w:ilvl w:val="0"/>
          <w:numId w:val="19"/>
        </w:numPr>
        <w:spacing w:line="276" w:lineRule="auto"/>
        <w:ind w:left="357" w:hanging="357"/>
        <w:jc w:val="both"/>
        <w:rPr>
          <w:rFonts w:ascii="Times New Roman" w:hAnsi="Times New Roman" w:cs="Times New Roman"/>
        </w:rPr>
      </w:pPr>
      <w:r>
        <w:rPr>
          <w:rFonts w:ascii="Times New Roman"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Pr>
          <w:rFonts w:ascii="Times New Roman" w:hAnsi="Times New Roman" w:cs="Times New Roman"/>
        </w:rPr>
        <w:br/>
        <w:t>W przypadku gdy wniosek o wyjaśnienie treści SWZ nie wpłynął w terminie, o którym mowa w ust. 2, zamawiający nie ma obowiązku udzielania wyjaśnień SWZ oraz obowiązku przedłużenia terminu składania ofert.</w:t>
      </w:r>
    </w:p>
    <w:p w14:paraId="2A7D7EEA" w14:textId="77777777" w:rsidR="00E7687A" w:rsidRDefault="00B6741C" w:rsidP="00DF2C34">
      <w:pPr>
        <w:pStyle w:val="Bezodstpw"/>
        <w:numPr>
          <w:ilvl w:val="0"/>
          <w:numId w:val="19"/>
        </w:numPr>
        <w:spacing w:line="276" w:lineRule="auto"/>
        <w:ind w:left="357" w:hanging="357"/>
        <w:jc w:val="both"/>
        <w:rPr>
          <w:rFonts w:ascii="Times New Roman" w:hAnsi="Times New Roman" w:cs="Times New Roman"/>
        </w:rPr>
      </w:pPr>
      <w:r>
        <w:rPr>
          <w:rFonts w:ascii="Times New Roman" w:hAnsi="Times New Roman" w:cs="Times New Roman"/>
        </w:rPr>
        <w:t>Przedłużenie terminu składania ofert, o których mowa w ust. 3, nie wpływa na bieg terminu składania wniosku o wyjaśnienie treści SWZ.</w:t>
      </w:r>
    </w:p>
    <w:p w14:paraId="2B7AB173" w14:textId="77777777" w:rsidR="00E7687A" w:rsidRDefault="00E7687A">
      <w:pPr>
        <w:pStyle w:val="Bezodstpw"/>
        <w:spacing w:line="276" w:lineRule="auto"/>
        <w:rPr>
          <w:rFonts w:ascii="Times New Roman" w:hAnsi="Times New Roman" w:cs="Times New Roman"/>
        </w:rPr>
      </w:pPr>
    </w:p>
    <w:p w14:paraId="1CF64579" w14:textId="77777777" w:rsidR="00E7687A" w:rsidRDefault="00B6741C">
      <w:pPr>
        <w:pStyle w:val="Bezodstpw"/>
        <w:pBdr>
          <w:top w:val="nil"/>
          <w:left w:val="nil"/>
          <w:bottom w:val="double" w:sz="12" w:space="1" w:color="000000"/>
          <w:right w:val="nil"/>
          <w:between w:val="nil"/>
        </w:pBdr>
        <w:shd w:val="solid" w:color="DEEAF6" w:fill="auto"/>
        <w:spacing w:line="276" w:lineRule="auto"/>
        <w:ind w:left="703" w:hanging="703"/>
        <w:rPr>
          <w:rFonts w:ascii="Times New Roman" w:hAnsi="Times New Roman" w:cs="Times New Roman"/>
          <w:b/>
        </w:rPr>
      </w:pPr>
      <w:r>
        <w:rPr>
          <w:rFonts w:ascii="Times New Roman" w:hAnsi="Times New Roman" w:cs="Times New Roman"/>
          <w:b/>
        </w:rPr>
        <w:t>XXX.</w:t>
      </w:r>
      <w:r>
        <w:rPr>
          <w:rFonts w:ascii="Times New Roman" w:hAnsi="Times New Roman" w:cs="Times New Roman"/>
          <w:b/>
        </w:rPr>
        <w:tab/>
        <w:t>OPIS SPOSOBU PRZYGOTOWANIA OFERT ORAZ WYMAGANIA FORMALNE DOTYCZĄCE SKŁADANYCH OŚWIADCZEŃ I DOKUMENTÓW</w:t>
      </w:r>
    </w:p>
    <w:p w14:paraId="2ED3EB61" w14:textId="77777777" w:rsidR="00E7687A" w:rsidRDefault="00E7687A">
      <w:pPr>
        <w:pStyle w:val="Bezodstpw"/>
        <w:spacing w:line="276" w:lineRule="auto"/>
        <w:ind w:left="705" w:hanging="705"/>
        <w:rPr>
          <w:rFonts w:ascii="Times New Roman" w:hAnsi="Times New Roman" w:cs="Times New Roman"/>
        </w:rPr>
      </w:pPr>
    </w:p>
    <w:p w14:paraId="12F9B977"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Wykonawca może złożyć tylko jedną ofertę</w:t>
      </w:r>
      <w:r w:rsidR="00D513ED">
        <w:rPr>
          <w:rFonts w:ascii="Times New Roman" w:hAnsi="Times New Roman" w:cs="Times New Roman"/>
        </w:rPr>
        <w:t xml:space="preserve"> dla jednej części zamówienia</w:t>
      </w:r>
      <w:r>
        <w:rPr>
          <w:rFonts w:ascii="Times New Roman" w:hAnsi="Times New Roman" w:cs="Times New Roman"/>
        </w:rPr>
        <w:t>.</w:t>
      </w:r>
    </w:p>
    <w:p w14:paraId="114CB9D0"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Treść oferty musi odpowiadać treści SWZ.</w:t>
      </w:r>
    </w:p>
    <w:p w14:paraId="47812127"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Ofertę składa się na Formularzu Ofertowym - zgodnie z Załącznikiem </w:t>
      </w:r>
      <w:r w:rsidRPr="00BD0440">
        <w:rPr>
          <w:rFonts w:ascii="Times New Roman" w:hAnsi="Times New Roman" w:cs="Times New Roman"/>
        </w:rPr>
        <w:t xml:space="preserve">nr </w:t>
      </w:r>
      <w:r w:rsidR="00375263" w:rsidRPr="00BD0440">
        <w:rPr>
          <w:rFonts w:ascii="Times New Roman" w:hAnsi="Times New Roman" w:cs="Times New Roman"/>
        </w:rPr>
        <w:t>2</w:t>
      </w:r>
      <w:r>
        <w:rPr>
          <w:rFonts w:ascii="Times New Roman" w:hAnsi="Times New Roman" w:cs="Times New Roman"/>
        </w:rPr>
        <w:t xml:space="preserve"> do SWZ. Wraz z ofertą Wykonawca jest zobowiązany złożyć:</w:t>
      </w:r>
    </w:p>
    <w:p w14:paraId="3FE19EAC" w14:textId="77777777" w:rsidR="00E7687A" w:rsidRDefault="00B6741C" w:rsidP="00DF2C34">
      <w:pPr>
        <w:pStyle w:val="Bezodstpw"/>
        <w:numPr>
          <w:ilvl w:val="1"/>
          <w:numId w:val="21"/>
        </w:numPr>
        <w:spacing w:line="276" w:lineRule="auto"/>
        <w:ind w:left="851" w:hanging="432"/>
        <w:jc w:val="both"/>
        <w:rPr>
          <w:rFonts w:ascii="Times New Roman" w:hAnsi="Times New Roman" w:cs="Times New Roman"/>
        </w:rPr>
      </w:pPr>
      <w:r>
        <w:rPr>
          <w:rFonts w:ascii="Times New Roman" w:hAnsi="Times New Roman" w:cs="Times New Roman"/>
        </w:rPr>
        <w:t>oświadczenia, o których mowa w Rozdziale XXVI ust. 1 pkt 1.2. SWZ;</w:t>
      </w:r>
    </w:p>
    <w:p w14:paraId="4D910D97" w14:textId="77777777" w:rsidR="00E7687A" w:rsidRDefault="00B6741C" w:rsidP="00DF2C34">
      <w:pPr>
        <w:pStyle w:val="Bezodstpw"/>
        <w:numPr>
          <w:ilvl w:val="1"/>
          <w:numId w:val="21"/>
        </w:numPr>
        <w:spacing w:line="276" w:lineRule="auto"/>
        <w:ind w:left="851" w:hanging="432"/>
        <w:jc w:val="both"/>
        <w:rPr>
          <w:rFonts w:ascii="Times New Roman" w:hAnsi="Times New Roman" w:cs="Times New Roman"/>
        </w:rPr>
      </w:pPr>
      <w:r>
        <w:rPr>
          <w:rFonts w:ascii="Times New Roman" w:hAnsi="Times New Roman" w:cs="Times New Roman"/>
        </w:rPr>
        <w:t>zobowiązanie innego podmiotu, o którym mowa w Rozdziale XXVI ust. 2 pkt 2.2. SWZ (jeżeli dotyczy);</w:t>
      </w:r>
    </w:p>
    <w:p w14:paraId="50C34347" w14:textId="77777777" w:rsidR="00E7687A" w:rsidRDefault="00B6741C" w:rsidP="00DF2C34">
      <w:pPr>
        <w:pStyle w:val="Bezodstpw"/>
        <w:numPr>
          <w:ilvl w:val="1"/>
          <w:numId w:val="21"/>
        </w:numPr>
        <w:spacing w:line="276" w:lineRule="auto"/>
        <w:ind w:left="851" w:hanging="432"/>
        <w:jc w:val="both"/>
        <w:rPr>
          <w:rFonts w:ascii="Times New Roman" w:hAnsi="Times New Roman" w:cs="Times New Roman"/>
        </w:rPr>
      </w:pPr>
      <w:r>
        <w:rPr>
          <w:rFonts w:ascii="Times New Roman" w:hAnsi="Times New Roman" w:cs="Times New Roman"/>
        </w:rPr>
        <w:t xml:space="preserve">dokumenty, z których wynika prawo do podpisania oferty; odpowiednie pełnomocnictwa  (jeżeli dotyczy). </w:t>
      </w:r>
    </w:p>
    <w:p w14:paraId="6DF8EA6F"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014696E5"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0C177855"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7B6FFDA3"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12625ABB"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lastRenderedPageBreak/>
        <w:t>Inne dokumenty, w tym dokumenty potwierdzające umocowanie do reprezentowania, sporządzone w języku obcym przekazuje się wraz z tłumaczeniem na język polski.</w:t>
      </w:r>
    </w:p>
    <w:p w14:paraId="623F6138"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34817E68" w14:textId="77777777"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sidR="002B3D96">
        <w:rPr>
          <w:rFonts w:ascii="Times New Roman" w:hAnsi="Times New Roman" w:cs="Times New Roman"/>
          <w:b/>
          <w:bCs/>
          <w:i/>
          <w:iCs/>
        </w:rPr>
        <w:t xml:space="preserve">Formularza składania oferty </w:t>
      </w:r>
      <w:r w:rsidR="00375263" w:rsidRPr="00AE752B">
        <w:rPr>
          <w:rFonts w:ascii="Times New Roman" w:hAnsi="Times New Roman" w:cs="Times New Roman"/>
          <w:b/>
          <w:bCs/>
          <w:i/>
          <w:iCs/>
        </w:rPr>
        <w:t>lub wniosku</w:t>
      </w:r>
      <w:r w:rsidR="00375263" w:rsidRPr="00375263">
        <w:rPr>
          <w:rFonts w:ascii="Times New Roman" w:hAnsi="Times New Roman" w:cs="Times New Roman"/>
          <w:b/>
          <w:bCs/>
          <w:i/>
          <w:iCs/>
          <w:color w:val="FF0000"/>
        </w:rPr>
        <w:t xml:space="preserve"> </w:t>
      </w:r>
      <w:r>
        <w:rPr>
          <w:rFonts w:ascii="Times New Roman" w:hAnsi="Times New Roman" w:cs="Times New Roman"/>
        </w:rPr>
        <w:t xml:space="preserve">dostępnego na </w:t>
      </w:r>
      <w:r w:rsidR="002B3D96">
        <w:rPr>
          <w:rFonts w:ascii="Times New Roman" w:hAnsi="Times New Roman" w:cs="Times New Roman"/>
        </w:rPr>
        <w:t>platformie zakupowej</w:t>
      </w:r>
      <w:r>
        <w:rPr>
          <w:rFonts w:ascii="Times New Roman" w:hAnsi="Times New Roman" w:cs="Times New Roman"/>
        </w:rPr>
        <w:t xml:space="preserve">. Formularz do zaszyfrowania oferty przez Wykonawcę jest dostępny dla wykonawców na </w:t>
      </w:r>
      <w:r w:rsidR="002B3D96">
        <w:rPr>
          <w:rFonts w:ascii="Times New Roman" w:hAnsi="Times New Roman" w:cs="Times New Roman"/>
        </w:rPr>
        <w:t>platformie zakupowej</w:t>
      </w:r>
      <w:r>
        <w:rPr>
          <w:rFonts w:ascii="Times New Roman" w:hAnsi="Times New Roman" w:cs="Times New Roman"/>
        </w:rPr>
        <w:t xml:space="preserve">, w </w:t>
      </w:r>
      <w:r w:rsidR="002B3D96">
        <w:rPr>
          <w:rFonts w:ascii="Times New Roman" w:hAnsi="Times New Roman" w:cs="Times New Roman"/>
        </w:rPr>
        <w:t>szczegółach danego postępowania.</w:t>
      </w:r>
    </w:p>
    <w:p w14:paraId="66DB262F" w14:textId="77777777"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0054C114" w14:textId="77777777"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4E7FD43D" w14:textId="77777777"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18FDF5F1" w14:textId="77777777"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 xml:space="preserve">Jeśli oferta </w:t>
      </w:r>
      <w:r w:rsidR="00101243">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sidR="00101243">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61D0CEE1" w14:textId="77777777" w:rsid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229D6DA6" w14:textId="77777777" w:rsidR="00E7687A" w:rsidRDefault="00B6741C">
      <w:pPr>
        <w:pStyle w:val="Default"/>
        <w:numPr>
          <w:ilvl w:val="0"/>
          <w:numId w:val="13"/>
        </w:numPr>
        <w:spacing w:line="276" w:lineRule="auto"/>
        <w:ind w:left="360" w:hanging="360"/>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w:t>
      </w:r>
      <w:r w:rsidR="00101243">
        <w:rPr>
          <w:rFonts w:ascii="Times New Roman" w:hAnsi="Times New Roman" w:cs="Times New Roman"/>
          <w:b/>
          <w:bCs/>
          <w:i/>
          <w:iCs/>
          <w:sz w:val="22"/>
          <w:szCs w:val="22"/>
        </w:rPr>
        <w:t>składania oferty</w:t>
      </w:r>
      <w:r>
        <w:rPr>
          <w:rFonts w:ascii="Times New Roman" w:hAnsi="Times New Roman" w:cs="Times New Roman"/>
          <w:b/>
          <w:bCs/>
          <w:i/>
          <w:iCs/>
          <w:sz w:val="22"/>
          <w:szCs w:val="22"/>
        </w:rPr>
        <w:t xml:space="preserve"> </w:t>
      </w:r>
      <w:r w:rsidR="00375263" w:rsidRPr="00AE752B">
        <w:rPr>
          <w:rFonts w:ascii="Times New Roman" w:hAnsi="Times New Roman" w:cs="Times New Roman"/>
          <w:b/>
          <w:bCs/>
          <w:i/>
          <w:iCs/>
          <w:color w:val="auto"/>
          <w:sz w:val="22"/>
          <w:szCs w:val="22"/>
        </w:rPr>
        <w:t>lub wniosku</w:t>
      </w:r>
      <w:r w:rsidR="00375263">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w:t>
      </w:r>
      <w:r w:rsidR="00101243">
        <w:rPr>
          <w:rFonts w:ascii="Times New Roman" w:hAnsi="Times New Roman" w:cs="Times New Roman"/>
          <w:sz w:val="22"/>
          <w:szCs w:val="22"/>
        </w:rPr>
        <w:t>platformie zakupowej</w:t>
      </w:r>
      <w:r>
        <w:rPr>
          <w:rFonts w:ascii="Times New Roman" w:hAnsi="Times New Roman" w:cs="Times New Roman"/>
          <w:sz w:val="22"/>
          <w:szCs w:val="22"/>
        </w:rPr>
        <w:t xml:space="preserve">. Sposób zmiany i wycofania oferty został opisany w Instrukcji użytkownika dostępnej na Platformie Zakupowej. </w:t>
      </w:r>
    </w:p>
    <w:p w14:paraId="0C843FF7" w14:textId="77777777" w:rsidR="00E7687A" w:rsidRDefault="00B6741C">
      <w:pPr>
        <w:pStyle w:val="Default"/>
        <w:numPr>
          <w:ilvl w:val="0"/>
          <w:numId w:val="13"/>
        </w:numPr>
        <w:spacing w:line="276" w:lineRule="auto"/>
        <w:ind w:left="360" w:hanging="360"/>
        <w:jc w:val="both"/>
        <w:rPr>
          <w:rFonts w:ascii="Times New Roman" w:hAnsi="Times New Roman" w:cs="Times New Roman"/>
          <w:sz w:val="22"/>
          <w:szCs w:val="22"/>
        </w:rPr>
      </w:pPr>
      <w:r>
        <w:rPr>
          <w:rFonts w:ascii="Times New Roman" w:hAnsi="Times New Roman" w:cs="Times New Roman"/>
          <w:sz w:val="22"/>
          <w:szCs w:val="22"/>
        </w:rPr>
        <w:t>Wykonawca po upływie terminu do składania ofert nie może skutecznie wycofać złożonej oferty.</w:t>
      </w:r>
    </w:p>
    <w:p w14:paraId="4896A538" w14:textId="77777777" w:rsidR="00E7687A" w:rsidRDefault="00E7687A">
      <w:pPr>
        <w:pStyle w:val="Bezodstpw"/>
        <w:spacing w:line="276" w:lineRule="auto"/>
        <w:rPr>
          <w:rFonts w:ascii="Times New Roman" w:hAnsi="Times New Roman" w:cs="Times New Roman"/>
        </w:rPr>
      </w:pPr>
    </w:p>
    <w:p w14:paraId="564D41EA"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w:t>
      </w:r>
      <w:r>
        <w:rPr>
          <w:rFonts w:ascii="Times New Roman" w:hAnsi="Times New Roman" w:cs="Times New Roman"/>
          <w:b/>
        </w:rPr>
        <w:tab/>
        <w:t>SPOSÓB OBLICZENIA CENY OFERTY</w:t>
      </w:r>
    </w:p>
    <w:p w14:paraId="6CE68F6A" w14:textId="77777777" w:rsidR="00E7687A" w:rsidRDefault="00E7687A">
      <w:pPr>
        <w:pStyle w:val="Bezodstpw"/>
        <w:spacing w:line="276" w:lineRule="auto"/>
        <w:rPr>
          <w:rFonts w:ascii="Times New Roman" w:hAnsi="Times New Roman" w:cs="Times New Roman"/>
        </w:rPr>
      </w:pPr>
    </w:p>
    <w:p w14:paraId="6418B471"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b/>
        </w:rPr>
      </w:pPr>
      <w:r>
        <w:rPr>
          <w:rFonts w:ascii="Times New Roman" w:hAnsi="Times New Roman" w:cs="Times New Roman"/>
        </w:rPr>
        <w:t xml:space="preserve">Wykonawca podaje cenę za realizację przedmiotu zamówienia zgodnie ze wzorem Formularza Ofertowego, stanowiącego </w:t>
      </w:r>
      <w:r w:rsidR="00D513ED">
        <w:rPr>
          <w:rFonts w:ascii="Times New Roman" w:hAnsi="Times New Roman" w:cs="Times New Roman"/>
          <w:b/>
        </w:rPr>
        <w:t>Załącznik nr 2</w:t>
      </w:r>
      <w:r>
        <w:rPr>
          <w:rFonts w:ascii="Times New Roman" w:hAnsi="Times New Roman" w:cs="Times New Roman"/>
          <w:b/>
        </w:rPr>
        <w:t xml:space="preserve"> do SWZ. </w:t>
      </w:r>
      <w:r>
        <w:rPr>
          <w:rFonts w:ascii="Times New Roman" w:hAnsi="Times New Roman" w:cs="Times New Roman"/>
        </w:rPr>
        <w:t xml:space="preserve">W przypadku złożenia oferty bez użycia załączonego formularza, złożona oferta musi zawierać wszelkie informacje wymagane w SWZ </w:t>
      </w:r>
      <w:r>
        <w:rPr>
          <w:rFonts w:ascii="Times New Roman" w:hAnsi="Times New Roman" w:cs="Times New Roman"/>
        </w:rPr>
        <w:br/>
        <w:t xml:space="preserve">i wynikające z zawartości formularza oferty. </w:t>
      </w:r>
    </w:p>
    <w:p w14:paraId="22CF3249"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rPr>
      </w:pPr>
      <w:r>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Wykonawca winien uwzględnić właściwą stawkę podatku VAT. </w:t>
      </w:r>
    </w:p>
    <w:p w14:paraId="01C8EF31"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rPr>
      </w:pPr>
      <w:r>
        <w:rPr>
          <w:rFonts w:ascii="Times New Roman" w:hAnsi="Times New Roman" w:cs="Times New Roman"/>
        </w:rPr>
        <w:t xml:space="preserve">Cena podana na Formularzu Ofertowym jest ceną ostateczną, niepodlegającą negocjacji </w:t>
      </w:r>
      <w:r>
        <w:rPr>
          <w:rFonts w:ascii="Times New Roman" w:hAnsi="Times New Roman" w:cs="Times New Roman"/>
        </w:rPr>
        <w:br/>
        <w:t>i wyczerpującą wszelkie należności Wykonawcy wobec Zamawiającego związane z realizacją przedmiotu zamówienia.</w:t>
      </w:r>
    </w:p>
    <w:p w14:paraId="148CE805"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rPr>
      </w:pPr>
      <w:r>
        <w:rPr>
          <w:rFonts w:ascii="Times New Roman" w:hAnsi="Times New Roman" w:cs="Times New Roman"/>
        </w:rPr>
        <w:t xml:space="preserve">Cena może być tylko jedna za oferowany przedmiot zamówienia, nie dopuszcza się wariantowości cen. Cena oferty powinna być wyrażona w złotych polskich (PLN) z dokładnością do dwóch miejsc po przecinku. UWAGA! Jeden grosz jest najmniejszą jednostką monetarną w systemie pieniężnym RP i nie jest możliwe wyliczenie ceny końcowej, jeśli komponenty ceny (ceny </w:t>
      </w:r>
      <w:r>
        <w:rPr>
          <w:rFonts w:ascii="Times New Roman" w:hAnsi="Times New Roman" w:cs="Times New Roman"/>
        </w:rPr>
        <w:lastRenderedPageBreak/>
        <w:t xml:space="preserve">jednostkowe) są określone za pomocą wielkości mniejszych niż 1 grosz. Wartości kwotowe ujęte jako wielkości matematyczne znajdujące się na trzecim i kolejnym miejscu po przecinku, </w:t>
      </w:r>
      <w:r>
        <w:rPr>
          <w:rFonts w:ascii="Times New Roman" w:hAnsi="Times New Roman" w:cs="Times New Roman"/>
        </w:rPr>
        <w:br/>
        <w:t xml:space="preserve">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w:t>
      </w:r>
      <w:r>
        <w:rPr>
          <w:rFonts w:ascii="Times New Roman" w:hAnsi="Times New Roman" w:cs="Times New Roman"/>
        </w:rPr>
        <w:br/>
        <w:t xml:space="preserve">z dokładnością do dwóch miejsc po przecinku. Jeżeli oferta będzie zawierała ceny jednostkowe wyrażone jako wielkości matematyczne znajdujące się na trzecim i kolejnym miejscu </w:t>
      </w:r>
      <w:r>
        <w:rPr>
          <w:rFonts w:ascii="Times New Roman" w:hAnsi="Times New Roman" w:cs="Times New Roman"/>
        </w:rPr>
        <w:br/>
        <w:t xml:space="preserve">po przecinku, zostanie poprawiona przez Zamawiającego do dwóch miejsc po przecinku </w:t>
      </w:r>
      <w:r>
        <w:rPr>
          <w:rFonts w:ascii="Times New Roman" w:hAnsi="Times New Roman" w:cs="Times New Roman"/>
        </w:rPr>
        <w:br/>
        <w:t xml:space="preserve">na podstawie art. 233 ustawy </w:t>
      </w:r>
      <w:proofErr w:type="spellStart"/>
      <w:r>
        <w:rPr>
          <w:rFonts w:ascii="Times New Roman" w:hAnsi="Times New Roman" w:cs="Times New Roman"/>
        </w:rPr>
        <w:t>p.z.p</w:t>
      </w:r>
      <w:proofErr w:type="spellEnd"/>
      <w:r>
        <w:rPr>
          <w:rFonts w:ascii="Times New Roman" w:hAnsi="Times New Roman" w:cs="Times New Roman"/>
        </w:rPr>
        <w:t>.</w:t>
      </w:r>
    </w:p>
    <w:p w14:paraId="7CADCAA7"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rPr>
      </w:pPr>
      <w:r>
        <w:rPr>
          <w:rFonts w:ascii="Times New Roman" w:hAnsi="Times New Roman" w:cs="Times New Roman"/>
        </w:rPr>
        <w:t>Zamawiający nie przewiduje rozliczeń w walucie obcej.</w:t>
      </w:r>
    </w:p>
    <w:p w14:paraId="32445A69"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rPr>
      </w:pPr>
      <w:r>
        <w:rPr>
          <w:rFonts w:ascii="Times New Roman" w:hAnsi="Times New Roman" w:cs="Times New Roman"/>
        </w:rPr>
        <w:t xml:space="preserve">Wyliczona cena oferty brutto będzie służyć do porównania złożonych ofert i do rozliczenia </w:t>
      </w:r>
      <w:r>
        <w:rPr>
          <w:rFonts w:ascii="Times New Roman" w:hAnsi="Times New Roman" w:cs="Times New Roman"/>
        </w:rPr>
        <w:br/>
        <w:t>w trakcie realizacji zamówienia.</w:t>
      </w:r>
    </w:p>
    <w:p w14:paraId="034D3DCC" w14:textId="77777777" w:rsidR="00E7687A" w:rsidRDefault="00B6741C" w:rsidP="00DF2C34">
      <w:pPr>
        <w:pStyle w:val="Bezodstpw"/>
        <w:numPr>
          <w:ilvl w:val="0"/>
          <w:numId w:val="20"/>
        </w:numPr>
        <w:spacing w:line="276" w:lineRule="auto"/>
        <w:ind w:left="360" w:hanging="360"/>
        <w:jc w:val="both"/>
        <w:rPr>
          <w:rFonts w:ascii="Times New Roman" w:hAnsi="Times New Roman" w:cs="Times New Roman"/>
          <w:b/>
        </w:rPr>
      </w:pPr>
      <w:r>
        <w:rPr>
          <w:rFonts w:ascii="Times New Roman" w:hAnsi="Times New Roman" w:cs="Times New Roman"/>
        </w:rPr>
        <w:t>Jeżeli została złożona oferta, której wybór prowadziłby do powstania u zamawiającego obowiązku podatkowego zgodnie z ustawą z dnia 11 marca 2004 r. o podatku od towa</w:t>
      </w:r>
      <w:r w:rsidR="00101243">
        <w:rPr>
          <w:rFonts w:ascii="Times New Roman" w:hAnsi="Times New Roman" w:cs="Times New Roman"/>
        </w:rPr>
        <w:t>rów i usług (</w:t>
      </w:r>
      <w:proofErr w:type="spellStart"/>
      <w:r w:rsidR="00101243">
        <w:rPr>
          <w:rFonts w:ascii="Times New Roman" w:hAnsi="Times New Roman" w:cs="Times New Roman"/>
        </w:rPr>
        <w:t>t.j</w:t>
      </w:r>
      <w:proofErr w:type="spellEnd"/>
      <w:r w:rsidR="00101243">
        <w:rPr>
          <w:rFonts w:ascii="Times New Roman" w:hAnsi="Times New Roman" w:cs="Times New Roman"/>
        </w:rPr>
        <w:t xml:space="preserve">. Dz. U. </w:t>
      </w:r>
      <w:r w:rsidR="00101243">
        <w:rPr>
          <w:rFonts w:ascii="Times New Roman" w:hAnsi="Times New Roman" w:cs="Times New Roman"/>
        </w:rPr>
        <w:br/>
        <w:t>z 2022</w:t>
      </w:r>
      <w:r>
        <w:rPr>
          <w:rFonts w:ascii="Times New Roman" w:hAnsi="Times New Roman" w:cs="Times New Roman"/>
        </w:rPr>
        <w:t xml:space="preserve"> r. poz. </w:t>
      </w:r>
      <w:r w:rsidR="00101243">
        <w:rPr>
          <w:rFonts w:ascii="Times New Roman" w:hAnsi="Times New Roman" w:cs="Times New Roman"/>
        </w:rPr>
        <w:t xml:space="preserve">931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Pr>
          <w:rFonts w:ascii="Times New Roman" w:hAnsi="Times New Roman" w:cs="Times New Roman"/>
          <w:b/>
        </w:rPr>
        <w:t xml:space="preserve"> </w:t>
      </w:r>
      <w:r>
        <w:rPr>
          <w:rFonts w:ascii="Times New Roman" w:hAnsi="Times New Roman" w:cs="Times New Roman"/>
        </w:rPr>
        <w:t>W ofercie, o której mowa w ust. 1, wykonawca ma obowiązek:</w:t>
      </w:r>
    </w:p>
    <w:p w14:paraId="454871CF" w14:textId="77777777"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7.l.</w:t>
      </w:r>
      <w:r>
        <w:rPr>
          <w:rFonts w:ascii="Times New Roman" w:hAnsi="Times New Roman" w:cs="Times New Roman"/>
        </w:rPr>
        <w:t xml:space="preserve"> poinformowania zamawiającego, że wybór jego oferty będzie prowadził do powstania </w:t>
      </w:r>
      <w:r>
        <w:rPr>
          <w:rFonts w:ascii="Times New Roman" w:hAnsi="Times New Roman" w:cs="Times New Roman"/>
        </w:rPr>
        <w:br/>
        <w:t>u zamawiającego obowiązku podatkowego;</w:t>
      </w:r>
    </w:p>
    <w:p w14:paraId="0742DC9C" w14:textId="77777777"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7.2.</w:t>
      </w:r>
      <w:r>
        <w:rPr>
          <w:rFonts w:ascii="Times New Roman" w:hAnsi="Times New Roman" w:cs="Times New Roman"/>
        </w:rPr>
        <w:t xml:space="preserve"> wskazania nazwy (rodzaju) towaru lub usługi, których dostawa lub świadczenie będą prowadziły do powstania obowiązku podatkowego;</w:t>
      </w:r>
    </w:p>
    <w:p w14:paraId="2B15FEF3" w14:textId="77777777"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7.3.</w:t>
      </w:r>
      <w:r>
        <w:rPr>
          <w:rFonts w:ascii="Times New Roman" w:hAnsi="Times New Roman" w:cs="Times New Roman"/>
        </w:rPr>
        <w:t xml:space="preserve"> wskazania wartości towaru lub usługi objętego obowiązkiem podatkowym zamawiającego, bez kwoty podatku;</w:t>
      </w:r>
    </w:p>
    <w:p w14:paraId="05E2858D" w14:textId="77777777"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7.4</w:t>
      </w:r>
      <w:r w:rsidR="00B56C34">
        <w:rPr>
          <w:rFonts w:ascii="Times New Roman" w:hAnsi="Times New Roman" w:cs="Times New Roman"/>
          <w:b/>
        </w:rPr>
        <w:t>.</w:t>
      </w:r>
      <w:r>
        <w:rPr>
          <w:rFonts w:ascii="Times New Roman" w:hAnsi="Times New Roman" w:cs="Times New Roman"/>
        </w:rPr>
        <w:t xml:space="preserve"> wskazania stawki podatku od towarów i usług, która zgodnie z wiedzą wykonawcy, będzie miała zastosowanie.</w:t>
      </w:r>
    </w:p>
    <w:p w14:paraId="5E2A1A75" w14:textId="77777777" w:rsidR="00E7687A" w:rsidRDefault="00E7687A">
      <w:pPr>
        <w:pStyle w:val="Bezodstpw"/>
        <w:spacing w:line="276" w:lineRule="auto"/>
        <w:rPr>
          <w:rFonts w:ascii="Times New Roman" w:hAnsi="Times New Roman" w:cs="Times New Roman"/>
        </w:rPr>
      </w:pPr>
    </w:p>
    <w:p w14:paraId="1045E91A"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XXXII.</w:t>
      </w:r>
      <w:r>
        <w:rPr>
          <w:rFonts w:ascii="Times New Roman" w:hAnsi="Times New Roman" w:cs="Times New Roman"/>
          <w:b/>
        </w:rPr>
        <w:tab/>
        <w:t xml:space="preserve">  WYMAGANIA DOTYCZĄCE ZABEZPIECZENIA NALEŻYTGO WYKONANIA UMOWY</w:t>
      </w:r>
    </w:p>
    <w:p w14:paraId="650C41D1" w14:textId="77777777" w:rsidR="00E7687A" w:rsidRDefault="00E7687A">
      <w:pPr>
        <w:pStyle w:val="Bezodstpw"/>
        <w:spacing w:line="276" w:lineRule="auto"/>
        <w:rPr>
          <w:rFonts w:ascii="Times New Roman" w:hAnsi="Times New Roman" w:cs="Times New Roman"/>
        </w:rPr>
      </w:pPr>
    </w:p>
    <w:p w14:paraId="2245D1AF" w14:textId="77777777" w:rsidR="00E7687A" w:rsidRDefault="00B6741C">
      <w:pPr>
        <w:pStyle w:val="Bezodstpw"/>
        <w:spacing w:line="276" w:lineRule="auto"/>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u w:val="single"/>
        </w:rPr>
        <w:t>nie wymaga</w:t>
      </w:r>
      <w:r>
        <w:rPr>
          <w:rFonts w:ascii="Times New Roman" w:hAnsi="Times New Roman" w:cs="Times New Roman"/>
        </w:rPr>
        <w:t xml:space="preserve"> wniesienia zabezpieczenia należytego wykonania umowy.</w:t>
      </w:r>
    </w:p>
    <w:p w14:paraId="6B89E97C" w14:textId="77777777" w:rsidR="00E7687A" w:rsidRDefault="00E7687A">
      <w:pPr>
        <w:pStyle w:val="Bezodstpw"/>
        <w:spacing w:line="276" w:lineRule="auto"/>
        <w:rPr>
          <w:rFonts w:ascii="Times New Roman" w:hAnsi="Times New Roman" w:cs="Times New Roman"/>
        </w:rPr>
      </w:pPr>
    </w:p>
    <w:p w14:paraId="24CF1BC1"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XXXIII.   TERMIN ZWIĄZANIA OFERTĄ</w:t>
      </w:r>
    </w:p>
    <w:p w14:paraId="38688F8F" w14:textId="77777777" w:rsidR="00E7687A" w:rsidRDefault="00E7687A">
      <w:pPr>
        <w:pStyle w:val="Bezodstpw"/>
        <w:spacing w:line="276" w:lineRule="auto"/>
        <w:rPr>
          <w:rFonts w:ascii="Times New Roman" w:hAnsi="Times New Roman" w:cs="Times New Roman"/>
        </w:rPr>
      </w:pPr>
    </w:p>
    <w:p w14:paraId="1E582FA0" w14:textId="4E9029BD"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hAnsi="Times New Roman" w:cs="Times New Roman"/>
        </w:rPr>
        <w:t xml:space="preserve">Wykonawca będzie związany ofertą przez okres </w:t>
      </w:r>
      <w:r>
        <w:rPr>
          <w:rFonts w:ascii="Times New Roman" w:hAnsi="Times New Roman" w:cs="Times New Roman"/>
          <w:b/>
        </w:rPr>
        <w:t>30 dni</w:t>
      </w:r>
      <w:r>
        <w:rPr>
          <w:rFonts w:ascii="Times New Roman" w:hAnsi="Times New Roman" w:cs="Times New Roman"/>
        </w:rPr>
        <w:t xml:space="preserve">, tj. do dnia </w:t>
      </w:r>
      <w:r w:rsidR="006D7222" w:rsidRPr="00A01582">
        <w:rPr>
          <w:rFonts w:ascii="Times New Roman" w:hAnsi="Times New Roman" w:cs="Times New Roman"/>
          <w:b/>
        </w:rPr>
        <w:t xml:space="preserve">16 </w:t>
      </w:r>
      <w:r w:rsidR="006222E1">
        <w:rPr>
          <w:rFonts w:ascii="Times New Roman" w:hAnsi="Times New Roman" w:cs="Times New Roman"/>
          <w:b/>
        </w:rPr>
        <w:t>stycznia</w:t>
      </w:r>
      <w:r w:rsidRPr="00A01582">
        <w:rPr>
          <w:rFonts w:ascii="Times New Roman" w:hAnsi="Times New Roman" w:cs="Times New Roman"/>
          <w:b/>
        </w:rPr>
        <w:t xml:space="preserve"> 202</w:t>
      </w:r>
      <w:r w:rsidR="006222E1">
        <w:rPr>
          <w:rFonts w:ascii="Times New Roman" w:hAnsi="Times New Roman" w:cs="Times New Roman"/>
          <w:b/>
        </w:rPr>
        <w:t>4</w:t>
      </w:r>
      <w:r w:rsidRPr="00A01582">
        <w:rPr>
          <w:rFonts w:ascii="Times New Roman" w:hAnsi="Times New Roman" w:cs="Times New Roman"/>
          <w:b/>
        </w:rPr>
        <w:t xml:space="preserve"> r.</w:t>
      </w:r>
      <w:r>
        <w:rPr>
          <w:rFonts w:ascii="Times New Roman" w:hAnsi="Times New Roman" w:cs="Times New Roman"/>
          <w:color w:val="000000"/>
        </w:rPr>
        <w:t xml:space="preserve"> </w:t>
      </w:r>
      <w:r>
        <w:rPr>
          <w:rFonts w:ascii="Times New Roman" w:hAnsi="Times New Roman" w:cs="Times New Roman"/>
        </w:rPr>
        <w:t>Bieg terminu związania ofertą rozpoczyna się wraz z upływem terminu składania ofert.</w:t>
      </w:r>
    </w:p>
    <w:p w14:paraId="3827DC53" w14:textId="77777777"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C3C35C4" w14:textId="77777777"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ustawy </w:t>
      </w:r>
      <w:proofErr w:type="spellStart"/>
      <w:r>
        <w:rPr>
          <w:rFonts w:ascii="Times New Roman" w:hAnsi="Times New Roman" w:cs="Times New Roman"/>
        </w:rPr>
        <w:t>p.z.p</w:t>
      </w:r>
      <w:proofErr w:type="spellEnd"/>
      <w:r>
        <w:rPr>
          <w:rFonts w:ascii="Times New Roman" w:hAnsi="Times New Roman" w:cs="Times New Roman"/>
        </w:rPr>
        <w:t>. brak zgody, o której mowa w ust. 2, Wykonawcy na przedłużenie terminu związania ofertą jest przesłanką do odrzucenia oferty takiego Wykonawcy.</w:t>
      </w:r>
    </w:p>
    <w:p w14:paraId="5CE78355" w14:textId="77777777"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lastRenderedPageBreak/>
        <w:t xml:space="preserve">Przedłużenie terminu związania ofertą, o którym mowa w ust. 2, wymaga złożenia przez Wykonawcę pisemnego oświadczenia lub oświadczenia  </w:t>
      </w:r>
      <w:r>
        <w:rPr>
          <w:rFonts w:ascii="Times New Roman" w:hAnsi="Times New Roman" w:cs="Times New Roman"/>
        </w:rPr>
        <w:t xml:space="preserve">w postaci elektronicznej  podpisanego kwalifikowanym podpisem elektronicznym, podpisem osobistym lub podpisem zaufanym pod rygorem nieważności, o </w:t>
      </w:r>
      <w:r>
        <w:rPr>
          <w:rFonts w:ascii="Times New Roman" w:eastAsia="Times New Roman" w:hAnsi="Times New Roman" w:cs="Times New Roman"/>
          <w:bCs/>
          <w:lang w:eastAsia="pl-PL"/>
        </w:rPr>
        <w:t>wyrażeniu zgody na przedłużenie terminu związania ofertą.</w:t>
      </w:r>
    </w:p>
    <w:p w14:paraId="38A639B5" w14:textId="77777777" w:rsidR="00E7687A" w:rsidRDefault="00E7687A">
      <w:pPr>
        <w:pStyle w:val="Bezodstpw"/>
        <w:spacing w:line="276" w:lineRule="auto"/>
        <w:ind w:left="357"/>
        <w:jc w:val="both"/>
        <w:rPr>
          <w:rFonts w:ascii="Times New Roman" w:hAnsi="Times New Roman" w:cs="Times New Roman"/>
        </w:rPr>
      </w:pPr>
    </w:p>
    <w:p w14:paraId="5C00A8D2" w14:textId="77777777" w:rsidR="00E7687A" w:rsidRDefault="00E7687A">
      <w:pPr>
        <w:pStyle w:val="Bezodstpw"/>
        <w:spacing w:line="276" w:lineRule="auto"/>
        <w:rPr>
          <w:rFonts w:ascii="Times New Roman" w:hAnsi="Times New Roman" w:cs="Times New Roman"/>
        </w:rPr>
      </w:pPr>
    </w:p>
    <w:p w14:paraId="205978DA"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XXXIV.   SPOSÓB I TERMIN SKŁADANIA I OTWARCIA OFERT</w:t>
      </w:r>
    </w:p>
    <w:p w14:paraId="237E00A3" w14:textId="77777777" w:rsidR="00E7687A" w:rsidRDefault="00E7687A">
      <w:pPr>
        <w:pStyle w:val="Bezodstpw"/>
        <w:spacing w:line="276" w:lineRule="auto"/>
        <w:rPr>
          <w:rFonts w:ascii="Times New Roman" w:hAnsi="Times New Roman" w:cs="Times New Roman"/>
        </w:rPr>
      </w:pPr>
    </w:p>
    <w:p w14:paraId="33EB44F5" w14:textId="4DF03F1C" w:rsidR="00E7687A" w:rsidRPr="00AE752B" w:rsidRDefault="00B6741C" w:rsidP="00DF2C34">
      <w:pPr>
        <w:pStyle w:val="Bezodstpw"/>
        <w:numPr>
          <w:ilvl w:val="0"/>
          <w:numId w:val="26"/>
        </w:numPr>
        <w:spacing w:line="276" w:lineRule="auto"/>
        <w:ind w:left="360" w:hanging="360"/>
        <w:jc w:val="both"/>
        <w:rPr>
          <w:rFonts w:ascii="Times New Roman" w:hAnsi="Times New Roman" w:cs="Times New Roman"/>
        </w:rPr>
      </w:pPr>
      <w:r>
        <w:rPr>
          <w:rFonts w:ascii="Times New Roman" w:hAnsi="Times New Roman" w:cs="Times New Roman"/>
          <w:color w:val="000000"/>
        </w:rPr>
        <w:t xml:space="preserve">Ofertę należy złożyć poprzez </w:t>
      </w:r>
      <w:r w:rsidR="00AE752B" w:rsidRPr="00AE752B">
        <w:rPr>
          <w:rFonts w:ascii="Times New Roman" w:hAnsi="Times New Roman" w:cs="Times New Roman"/>
        </w:rPr>
        <w:t>Platformę zakupową</w:t>
      </w:r>
      <w:r w:rsidRPr="00AE752B">
        <w:rPr>
          <w:rFonts w:ascii="Times New Roman" w:hAnsi="Times New Roman" w:cs="Times New Roman"/>
        </w:rPr>
        <w:t>, do dnia</w:t>
      </w:r>
      <w:r w:rsidRPr="00AE752B">
        <w:rPr>
          <w:rFonts w:ascii="Times New Roman" w:hAnsi="Times New Roman" w:cs="Times New Roman"/>
          <w:b/>
        </w:rPr>
        <w:t xml:space="preserve"> </w:t>
      </w:r>
      <w:r w:rsidR="00AF464A">
        <w:rPr>
          <w:rFonts w:ascii="Times New Roman" w:hAnsi="Times New Roman" w:cs="Times New Roman"/>
          <w:b/>
        </w:rPr>
        <w:t>18.12</w:t>
      </w:r>
      <w:r w:rsidRPr="00A01582">
        <w:rPr>
          <w:rFonts w:ascii="Times New Roman" w:hAnsi="Times New Roman" w:cs="Times New Roman"/>
          <w:b/>
        </w:rPr>
        <w:t>.2023 r. do godziny 10:00.</w:t>
      </w:r>
    </w:p>
    <w:p w14:paraId="63C13961" w14:textId="77777777" w:rsidR="00E7687A" w:rsidRPr="00AE752B" w:rsidRDefault="00B6741C" w:rsidP="00DF2C34">
      <w:pPr>
        <w:pStyle w:val="Bezodstpw"/>
        <w:numPr>
          <w:ilvl w:val="0"/>
          <w:numId w:val="26"/>
        </w:numPr>
        <w:spacing w:line="276" w:lineRule="auto"/>
        <w:ind w:left="360" w:hanging="360"/>
        <w:jc w:val="both"/>
        <w:rPr>
          <w:rFonts w:ascii="Times New Roman" w:hAnsi="Times New Roman" w:cs="Times New Roman"/>
        </w:rPr>
      </w:pPr>
      <w:r w:rsidRPr="00AE752B">
        <w:rPr>
          <w:rFonts w:ascii="Times New Roman" w:hAnsi="Times New Roman" w:cs="Times New Roman"/>
        </w:rPr>
        <w:t xml:space="preserve">O terminie złożenia oferty decyduje czas pełnego przeprocesowania transakcji </w:t>
      </w:r>
      <w:r w:rsidR="009B78DA" w:rsidRPr="00AE752B">
        <w:rPr>
          <w:rFonts w:ascii="Times New Roman" w:hAnsi="Times New Roman" w:cs="Times New Roman"/>
        </w:rPr>
        <w:t>na platformie zakupowej</w:t>
      </w:r>
      <w:r w:rsidRPr="00AE752B">
        <w:rPr>
          <w:rFonts w:ascii="Times New Roman" w:hAnsi="Times New Roman" w:cs="Times New Roman"/>
        </w:rPr>
        <w:t>.</w:t>
      </w:r>
    </w:p>
    <w:p w14:paraId="06C317EE" w14:textId="52270665" w:rsidR="00E7687A" w:rsidRPr="00A01582" w:rsidRDefault="00B6741C" w:rsidP="00DF2C34">
      <w:pPr>
        <w:pStyle w:val="Bezodstpw"/>
        <w:numPr>
          <w:ilvl w:val="0"/>
          <w:numId w:val="26"/>
        </w:numPr>
        <w:spacing w:line="276" w:lineRule="auto"/>
        <w:ind w:left="360" w:hanging="360"/>
        <w:jc w:val="both"/>
        <w:rPr>
          <w:rFonts w:ascii="Times New Roman" w:hAnsi="Times New Roman" w:cs="Times New Roman"/>
        </w:rPr>
      </w:pPr>
      <w:r w:rsidRPr="00AE752B">
        <w:rPr>
          <w:rFonts w:ascii="Times New Roman" w:hAnsi="Times New Roman" w:cs="Times New Roman"/>
        </w:rPr>
        <w:t>Otwarcie ofert nastąpi w dniu</w:t>
      </w:r>
      <w:r w:rsidRPr="00AE752B">
        <w:rPr>
          <w:rFonts w:ascii="Times New Roman" w:hAnsi="Times New Roman" w:cs="Times New Roman"/>
          <w:b/>
        </w:rPr>
        <w:t xml:space="preserve"> </w:t>
      </w:r>
      <w:r w:rsidR="00AF464A">
        <w:rPr>
          <w:rFonts w:ascii="Times New Roman" w:hAnsi="Times New Roman" w:cs="Times New Roman"/>
          <w:b/>
        </w:rPr>
        <w:t>18.12</w:t>
      </w:r>
      <w:r w:rsidRPr="00A01582">
        <w:rPr>
          <w:rFonts w:ascii="Times New Roman" w:hAnsi="Times New Roman" w:cs="Times New Roman"/>
          <w:b/>
        </w:rPr>
        <w:t>.2023 r. o godzinie 10:30</w:t>
      </w:r>
      <w:r w:rsidRPr="00A01582">
        <w:rPr>
          <w:rFonts w:ascii="Times New Roman" w:hAnsi="Times New Roman" w:cs="Times New Roman"/>
        </w:rPr>
        <w:t xml:space="preserve">. </w:t>
      </w:r>
    </w:p>
    <w:p w14:paraId="0579C933" w14:textId="77777777" w:rsidR="00E7687A" w:rsidRDefault="00B6741C" w:rsidP="00DF2C34">
      <w:pPr>
        <w:pStyle w:val="Bezodstpw"/>
        <w:numPr>
          <w:ilvl w:val="0"/>
          <w:numId w:val="26"/>
        </w:numPr>
        <w:spacing w:line="276" w:lineRule="auto"/>
        <w:ind w:left="360" w:hanging="360"/>
        <w:jc w:val="both"/>
        <w:rPr>
          <w:rFonts w:ascii="Times New Roman" w:hAnsi="Times New Roman" w:cs="Times New Roman"/>
        </w:rPr>
      </w:pPr>
      <w:r>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2C2864CC" w14:textId="77777777" w:rsidR="00E7687A" w:rsidRDefault="00B6741C" w:rsidP="00DF2C34">
      <w:pPr>
        <w:widowControl w:val="0"/>
        <w:numPr>
          <w:ilvl w:val="0"/>
          <w:numId w:val="26"/>
        </w:numPr>
        <w:tabs>
          <w:tab w:val="center" w:pos="4536"/>
          <w:tab w:val="right" w:pos="9072"/>
        </w:tabs>
        <w:suppressAutoHyphens/>
        <w:spacing w:after="0" w:line="276"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 narzędzi do przekazu obrazu on-line.</w:t>
      </w:r>
    </w:p>
    <w:p w14:paraId="24AFB396" w14:textId="77777777" w:rsidR="00E7687A" w:rsidRDefault="00B6741C" w:rsidP="00DF2C34">
      <w:pPr>
        <w:widowControl w:val="0"/>
        <w:numPr>
          <w:ilvl w:val="0"/>
          <w:numId w:val="26"/>
        </w:numPr>
        <w:tabs>
          <w:tab w:val="center" w:pos="4536"/>
          <w:tab w:val="right" w:pos="9072"/>
        </w:tabs>
        <w:suppressAutoHyphens/>
        <w:spacing w:after="0" w:line="276"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awarii systemu teleinformatycznego, która powoduje brak możliwości otwarcia ofert w terminie określonym przez Zamawiającego, otwarcie ofert następuje niezwłocznie </w:t>
      </w:r>
      <w:r>
        <w:rPr>
          <w:rFonts w:ascii="Times New Roman" w:eastAsia="Times New Roman" w:hAnsi="Times New Roman" w:cs="Times New Roman"/>
          <w:lang w:eastAsia="pl-PL"/>
        </w:rPr>
        <w:br/>
        <w:t>po usunięciu awarii.</w:t>
      </w:r>
    </w:p>
    <w:p w14:paraId="0389544B" w14:textId="77777777" w:rsidR="00E7687A" w:rsidRDefault="00B6741C" w:rsidP="00DF2C34">
      <w:pPr>
        <w:widowControl w:val="0"/>
        <w:numPr>
          <w:ilvl w:val="0"/>
          <w:numId w:val="26"/>
        </w:numPr>
        <w:tabs>
          <w:tab w:val="center" w:pos="4536"/>
          <w:tab w:val="right" w:pos="9072"/>
        </w:tabs>
        <w:suppressAutoHyphens/>
        <w:spacing w:after="0" w:line="276"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poinformuje o zmianie terminu otwarcia ofert na stronie internetowej prowadzonego postępowania.</w:t>
      </w:r>
    </w:p>
    <w:p w14:paraId="467369B5" w14:textId="77777777" w:rsidR="00E7687A" w:rsidRDefault="00B6741C" w:rsidP="00DF2C34">
      <w:pPr>
        <w:pStyle w:val="Bezodstpw"/>
        <w:numPr>
          <w:ilvl w:val="0"/>
          <w:numId w:val="26"/>
        </w:numPr>
        <w:spacing w:line="276" w:lineRule="auto"/>
        <w:ind w:left="360" w:hanging="360"/>
        <w:jc w:val="both"/>
        <w:rPr>
          <w:rFonts w:ascii="Times New Roman" w:hAnsi="Times New Roman" w:cs="Times New Roman"/>
        </w:rPr>
      </w:pPr>
      <w:r>
        <w:rPr>
          <w:rFonts w:ascii="Times New Roman" w:hAnsi="Times New Roman" w:cs="Times New Roman"/>
        </w:rPr>
        <w:t xml:space="preserve">Niezwłocznie po otwarciu ofert, udostępnia się na stronie internetowej prowadzonego postępowania informacje o : </w:t>
      </w:r>
    </w:p>
    <w:p w14:paraId="54AB21E4" w14:textId="77777777"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 xml:space="preserve">8.1. </w:t>
      </w:r>
      <w:r>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43FF933" w14:textId="77777777"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8.2</w:t>
      </w:r>
      <w:r w:rsidR="00B56C34" w:rsidRPr="00B56C34">
        <w:rPr>
          <w:rFonts w:ascii="Times New Roman" w:hAnsi="Times New Roman" w:cs="Times New Roman"/>
          <w:b/>
        </w:rPr>
        <w:t>.</w:t>
      </w:r>
      <w:r>
        <w:rPr>
          <w:rFonts w:ascii="Times New Roman" w:hAnsi="Times New Roman" w:cs="Times New Roman"/>
        </w:rPr>
        <w:t xml:space="preserve"> cenach lub kosztach zawartych w ofertach oraz kryteriach oceny ofert.</w:t>
      </w:r>
    </w:p>
    <w:p w14:paraId="6547FD68" w14:textId="77777777" w:rsidR="00E7687A" w:rsidRDefault="00E7687A">
      <w:pPr>
        <w:pStyle w:val="Bezodstpw"/>
        <w:spacing w:line="276" w:lineRule="auto"/>
        <w:rPr>
          <w:rFonts w:ascii="Times New Roman" w:hAnsi="Times New Roman" w:cs="Times New Roman"/>
        </w:rPr>
      </w:pPr>
    </w:p>
    <w:p w14:paraId="15D15D7E" w14:textId="77777777" w:rsidR="00E7687A" w:rsidRDefault="00B6741C">
      <w:pPr>
        <w:pStyle w:val="Bezodstpw"/>
        <w:pBdr>
          <w:top w:val="nil"/>
          <w:left w:val="nil"/>
          <w:bottom w:val="double" w:sz="12" w:space="1" w:color="000000"/>
          <w:right w:val="nil"/>
          <w:between w:val="nil"/>
        </w:pBdr>
        <w:shd w:val="solid" w:color="DEEAF6" w:fill="auto"/>
        <w:spacing w:line="276" w:lineRule="auto"/>
        <w:ind w:left="703" w:hanging="703"/>
        <w:rPr>
          <w:rFonts w:ascii="Times New Roman" w:hAnsi="Times New Roman" w:cs="Times New Roman"/>
          <w:b/>
        </w:rPr>
      </w:pPr>
      <w:r>
        <w:rPr>
          <w:rFonts w:ascii="Times New Roman" w:hAnsi="Times New Roman" w:cs="Times New Roman"/>
          <w:b/>
        </w:rPr>
        <w:t>XXXV.</w:t>
      </w:r>
      <w:r>
        <w:rPr>
          <w:rFonts w:ascii="Times New Roman" w:hAnsi="Times New Roman" w:cs="Times New Roman"/>
          <w:b/>
        </w:rPr>
        <w:tab/>
        <w:t>OPIS KRYTERIÓW OCENY OFERT, WRAZ Z PODANIEM WAG TYCH KRYTERIÓW I SPOSOBU OCENY OFERT</w:t>
      </w:r>
    </w:p>
    <w:p w14:paraId="1BFC7508" w14:textId="77777777" w:rsidR="00E7687A" w:rsidRDefault="00E7687A">
      <w:pPr>
        <w:pStyle w:val="Bezodstpw"/>
        <w:spacing w:line="276" w:lineRule="auto"/>
        <w:ind w:left="705" w:hanging="705"/>
        <w:rPr>
          <w:rFonts w:ascii="Times New Roman" w:hAnsi="Times New Roman" w:cs="Times New Roman"/>
        </w:rPr>
      </w:pPr>
    </w:p>
    <w:p w14:paraId="3F22679B" w14:textId="77777777" w:rsidR="00D271E7" w:rsidRDefault="00D271E7" w:rsidP="00DF2C34">
      <w:pPr>
        <w:pStyle w:val="Bezodstpw"/>
        <w:numPr>
          <w:ilvl w:val="0"/>
          <w:numId w:val="31"/>
        </w:numPr>
        <w:spacing w:line="276" w:lineRule="auto"/>
        <w:jc w:val="both"/>
        <w:rPr>
          <w:rFonts w:ascii="Times New Roman" w:hAnsi="Times New Roman" w:cs="Times New Roman"/>
        </w:rPr>
      </w:pPr>
      <w:r>
        <w:rPr>
          <w:rFonts w:ascii="Times New Roman" w:hAnsi="Times New Roman" w:cs="Times New Roman"/>
        </w:rPr>
        <w:t>Przy wyborze najkorzystniejszej oferty Zamawiający będzie się kierował następującymi kryteriami oceny ofert:</w:t>
      </w:r>
    </w:p>
    <w:p w14:paraId="25ED8BE3" w14:textId="77777777" w:rsidR="00D271E7" w:rsidRDefault="00D271E7" w:rsidP="00DF2C34">
      <w:pPr>
        <w:pStyle w:val="Bezodstpw"/>
        <w:numPr>
          <w:ilvl w:val="1"/>
          <w:numId w:val="32"/>
        </w:numPr>
        <w:spacing w:line="276" w:lineRule="auto"/>
        <w:jc w:val="both"/>
        <w:rPr>
          <w:rFonts w:ascii="Times New Roman" w:hAnsi="Times New Roman" w:cs="Times New Roman"/>
        </w:rPr>
      </w:pPr>
      <w:r>
        <w:rPr>
          <w:rFonts w:ascii="Times New Roman" w:hAnsi="Times New Roman" w:cs="Times New Roman"/>
        </w:rPr>
        <w:t>Cena oferty brutto (C) - waga kryterium 60 %, tj. max. 60 pkt.</w:t>
      </w:r>
    </w:p>
    <w:p w14:paraId="251C507E" w14:textId="77777777" w:rsidR="00D271E7" w:rsidRDefault="00D271E7" w:rsidP="00DF2C34">
      <w:pPr>
        <w:pStyle w:val="Bezodstpw"/>
        <w:numPr>
          <w:ilvl w:val="1"/>
          <w:numId w:val="32"/>
        </w:numPr>
        <w:spacing w:line="276" w:lineRule="auto"/>
        <w:jc w:val="both"/>
        <w:rPr>
          <w:rFonts w:ascii="Times New Roman" w:hAnsi="Times New Roman" w:cs="Times New Roman"/>
        </w:rPr>
      </w:pPr>
      <w:r>
        <w:rPr>
          <w:rFonts w:ascii="Times New Roman" w:hAnsi="Times New Roman" w:cs="Times New Roman"/>
        </w:rPr>
        <w:t>Gwarancja na dostarczony sprzęt (G) - waga kryterium 40 %, tj. max. 40 pkt.</w:t>
      </w:r>
    </w:p>
    <w:p w14:paraId="4A48C11F" w14:textId="77777777" w:rsidR="00D271E7" w:rsidRDefault="00D271E7" w:rsidP="00D271E7">
      <w:pPr>
        <w:pStyle w:val="Default"/>
        <w:spacing w:line="276" w:lineRule="auto"/>
        <w:rPr>
          <w:rFonts w:ascii="Times New Roman" w:hAnsi="Times New Roman" w:cs="Times New Roman"/>
          <w:sz w:val="22"/>
          <w:szCs w:val="22"/>
        </w:rPr>
      </w:pPr>
    </w:p>
    <w:p w14:paraId="6425A9D0" w14:textId="77777777" w:rsidR="00D271E7" w:rsidRDefault="00D271E7" w:rsidP="00D271E7">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Całkowita liczba punktów, jaką otrzyma dana oferta, zostanie obliczona wg wzoru: </w:t>
      </w:r>
      <w:r>
        <w:rPr>
          <w:rFonts w:ascii="Times New Roman" w:hAnsi="Times New Roman" w:cs="Times New Roman"/>
          <w:b/>
          <w:bCs/>
          <w:sz w:val="22"/>
          <w:szCs w:val="22"/>
        </w:rPr>
        <w:t>L = C + G</w:t>
      </w:r>
    </w:p>
    <w:p w14:paraId="13F06B74" w14:textId="77777777" w:rsidR="00D271E7" w:rsidRDefault="00D271E7" w:rsidP="00D271E7">
      <w:pPr>
        <w:pStyle w:val="Default"/>
        <w:spacing w:line="276" w:lineRule="auto"/>
        <w:rPr>
          <w:rFonts w:ascii="Times New Roman" w:hAnsi="Times New Roman" w:cs="Times New Roman"/>
          <w:sz w:val="22"/>
          <w:szCs w:val="22"/>
        </w:rPr>
      </w:pPr>
      <w:r>
        <w:rPr>
          <w:rFonts w:ascii="Times New Roman" w:hAnsi="Times New Roman" w:cs="Times New Roman"/>
          <w:sz w:val="22"/>
          <w:szCs w:val="22"/>
        </w:rPr>
        <w:t>gdzie:</w:t>
      </w:r>
    </w:p>
    <w:p w14:paraId="09570148" w14:textId="77777777" w:rsidR="00D271E7" w:rsidRDefault="00D271E7" w:rsidP="00D271E7">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L</w:t>
      </w:r>
      <w:r>
        <w:rPr>
          <w:rFonts w:ascii="Times New Roman" w:hAnsi="Times New Roman" w:cs="Times New Roman"/>
          <w:sz w:val="22"/>
          <w:szCs w:val="22"/>
        </w:rPr>
        <w:t>–całkowita liczba punktów</w:t>
      </w:r>
    </w:p>
    <w:p w14:paraId="69D8ED36" w14:textId="77777777" w:rsidR="00D271E7" w:rsidRDefault="00D271E7" w:rsidP="00D271E7">
      <w:pPr>
        <w:pStyle w:val="Default"/>
        <w:spacing w:line="276" w:lineRule="auto"/>
        <w:ind w:left="360"/>
        <w:jc w:val="both"/>
        <w:rPr>
          <w:rFonts w:ascii="Times New Roman" w:hAnsi="Times New Roman" w:cs="Times New Roman"/>
          <w:sz w:val="22"/>
          <w:szCs w:val="22"/>
        </w:rPr>
      </w:pPr>
      <w:r>
        <w:rPr>
          <w:rFonts w:ascii="Times New Roman" w:hAnsi="Times New Roman" w:cs="Times New Roman"/>
          <w:b/>
          <w:bCs/>
          <w:sz w:val="22"/>
          <w:szCs w:val="22"/>
        </w:rPr>
        <w:t>C</w:t>
      </w:r>
      <w:r>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Pr>
          <w:rFonts w:ascii="Times New Roman" w:hAnsi="Times New Roman" w:cs="Times New Roman"/>
          <w:sz w:val="22"/>
          <w:szCs w:val="22"/>
        </w:rPr>
        <w:t>”</w:t>
      </w:r>
    </w:p>
    <w:p w14:paraId="42112A73" w14:textId="77777777" w:rsidR="00D271E7" w:rsidRDefault="00D271E7" w:rsidP="00D271E7">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G-</w:t>
      </w:r>
      <w:r>
        <w:rPr>
          <w:rFonts w:ascii="Times New Roman" w:hAnsi="Times New Roman" w:cs="Times New Roman"/>
          <w:sz w:val="22"/>
          <w:szCs w:val="22"/>
        </w:rPr>
        <w:t>liczba punktów uzyskana w kryterium „</w:t>
      </w:r>
      <w:r>
        <w:rPr>
          <w:rFonts w:ascii="Times New Roman" w:hAnsi="Times New Roman" w:cs="Times New Roman"/>
          <w:b/>
          <w:bCs/>
          <w:sz w:val="22"/>
          <w:szCs w:val="22"/>
        </w:rPr>
        <w:t>Gwarancja</w:t>
      </w:r>
      <w:r>
        <w:rPr>
          <w:rFonts w:ascii="Times New Roman" w:hAnsi="Times New Roman" w:cs="Times New Roman"/>
          <w:sz w:val="22"/>
          <w:szCs w:val="22"/>
        </w:rPr>
        <w:t>”</w:t>
      </w:r>
    </w:p>
    <w:p w14:paraId="279664F5" w14:textId="77777777" w:rsidR="00D271E7" w:rsidRDefault="00D271E7" w:rsidP="00D271E7">
      <w:pPr>
        <w:pStyle w:val="Bezodstpw"/>
        <w:spacing w:line="276" w:lineRule="auto"/>
        <w:jc w:val="both"/>
        <w:rPr>
          <w:rFonts w:ascii="Times New Roman" w:hAnsi="Times New Roman" w:cs="Times New Roman"/>
        </w:rPr>
      </w:pPr>
    </w:p>
    <w:p w14:paraId="4FABC30D" w14:textId="77777777" w:rsidR="00D271E7" w:rsidRDefault="00D271E7" w:rsidP="00DF2C34">
      <w:pPr>
        <w:pStyle w:val="Bezodstpw"/>
        <w:numPr>
          <w:ilvl w:val="0"/>
          <w:numId w:val="33"/>
        </w:numPr>
        <w:spacing w:line="276" w:lineRule="auto"/>
        <w:jc w:val="both"/>
        <w:rPr>
          <w:rFonts w:ascii="Times New Roman" w:hAnsi="Times New Roman" w:cs="Times New Roman"/>
        </w:rPr>
      </w:pPr>
      <w:r>
        <w:rPr>
          <w:rFonts w:ascii="Times New Roman" w:hAnsi="Times New Roman" w:cs="Times New Roman"/>
        </w:rPr>
        <w:t xml:space="preserve">Sposób oceny ofert: </w:t>
      </w:r>
    </w:p>
    <w:p w14:paraId="0B669E78" w14:textId="77777777" w:rsidR="00D271E7" w:rsidRDefault="00D271E7" w:rsidP="00DF2C34">
      <w:pPr>
        <w:pStyle w:val="Bezodstpw"/>
        <w:numPr>
          <w:ilvl w:val="1"/>
          <w:numId w:val="34"/>
        </w:numPr>
        <w:spacing w:line="276" w:lineRule="auto"/>
        <w:jc w:val="both"/>
        <w:rPr>
          <w:rFonts w:ascii="Times New Roman" w:hAnsi="Times New Roman" w:cs="Times New Roman"/>
        </w:rPr>
      </w:pPr>
      <w:r>
        <w:rPr>
          <w:rFonts w:ascii="Times New Roman" w:hAnsi="Times New Roman" w:cs="Times New Roman"/>
          <w:b/>
          <w:bCs/>
        </w:rPr>
        <w:t xml:space="preserve">Ocena oferty w kryterium „Cena” (C) </w:t>
      </w:r>
      <w:r>
        <w:rPr>
          <w:rFonts w:ascii="Times New Roman" w:hAnsi="Times New Roman" w:cs="Times New Roman"/>
        </w:rPr>
        <w:t xml:space="preserve">- punkty za kryterium zostaną obliczone </w:t>
      </w:r>
      <w:r>
        <w:rPr>
          <w:rFonts w:ascii="Times New Roman" w:hAnsi="Times New Roman" w:cs="Times New Roman"/>
        </w:rPr>
        <w:br/>
        <w:t xml:space="preserve">w następujący sposób: </w:t>
      </w:r>
    </w:p>
    <w:p w14:paraId="7ADA25C6" w14:textId="77777777" w:rsidR="00D271E7" w:rsidRDefault="00D271E7" w:rsidP="00D271E7">
      <w:pPr>
        <w:pStyle w:val="Bezodstpw"/>
        <w:spacing w:line="276" w:lineRule="auto"/>
        <w:jc w:val="center"/>
        <w:rPr>
          <w:rFonts w:ascii="Times New Roman" w:hAnsi="Times New Roman" w:cs="Times New Roman"/>
        </w:rPr>
      </w:pPr>
    </w:p>
    <w:p w14:paraId="1DE82860" w14:textId="77777777" w:rsidR="00D271E7" w:rsidRDefault="00D271E7" w:rsidP="00D271E7">
      <w:pPr>
        <w:pStyle w:val="Bezodstpw"/>
        <w:spacing w:line="276" w:lineRule="auto"/>
        <w:jc w:val="center"/>
        <w:rPr>
          <w:rFonts w:ascii="Times New Roman" w:hAnsi="Times New Roman" w:cs="Times New Roman"/>
        </w:rPr>
      </w:pPr>
      <w:r>
        <w:rPr>
          <w:rFonts w:ascii="Times New Roman" w:hAnsi="Times New Roman" w:cs="Times New Roman"/>
        </w:rPr>
        <w:t>najniższa cena oferty spośród ofert</w:t>
      </w:r>
    </w:p>
    <w:p w14:paraId="6E619FB2" w14:textId="77777777" w:rsidR="00D271E7" w:rsidRDefault="00D271E7" w:rsidP="00D271E7">
      <w:pPr>
        <w:pStyle w:val="Bezodstpw"/>
        <w:spacing w:line="276" w:lineRule="auto"/>
        <w:jc w:val="center"/>
        <w:rPr>
          <w:rFonts w:ascii="Times New Roman" w:hAnsi="Times New Roman" w:cs="Times New Roman"/>
        </w:rPr>
      </w:pPr>
      <w:r>
        <w:rPr>
          <w:rFonts w:ascii="Times New Roman" w:hAnsi="Times New Roman" w:cs="Times New Roman"/>
        </w:rPr>
        <w:t>niepodlegających odrzuceniu</w:t>
      </w:r>
    </w:p>
    <w:p w14:paraId="3238720A" w14:textId="77777777" w:rsidR="00D271E7" w:rsidRDefault="00D271E7" w:rsidP="00D271E7">
      <w:pPr>
        <w:pStyle w:val="Bezodstpw"/>
        <w:spacing w:line="276" w:lineRule="auto"/>
        <w:jc w:val="center"/>
        <w:rPr>
          <w:rFonts w:ascii="Times New Roman" w:hAnsi="Times New Roman" w:cs="Times New Roman"/>
        </w:rPr>
      </w:pPr>
      <w:r>
        <w:rPr>
          <w:rFonts w:ascii="Times New Roman" w:hAnsi="Times New Roman" w:cs="Times New Roman"/>
        </w:rPr>
        <w:t xml:space="preserve">Cena = </w:t>
      </w:r>
      <w:r>
        <w:rPr>
          <w:rFonts w:ascii="Times New Roman" w:hAnsi="Times New Roman" w:cs="Times New Roman"/>
          <w:strike/>
        </w:rPr>
        <w:t>----------------------------------------</w:t>
      </w:r>
      <w:r>
        <w:rPr>
          <w:rFonts w:ascii="Times New Roman" w:hAnsi="Times New Roman" w:cs="Times New Roman"/>
        </w:rPr>
        <w:t xml:space="preserve">  x 60 pkt</w:t>
      </w:r>
    </w:p>
    <w:p w14:paraId="3A7BC592" w14:textId="77777777" w:rsidR="00D271E7" w:rsidRDefault="00D271E7" w:rsidP="00D271E7">
      <w:pPr>
        <w:pStyle w:val="Bezodstpw"/>
        <w:spacing w:line="276" w:lineRule="auto"/>
        <w:jc w:val="center"/>
        <w:rPr>
          <w:rFonts w:ascii="Times New Roman" w:hAnsi="Times New Roman" w:cs="Times New Roman"/>
        </w:rPr>
      </w:pPr>
      <w:r>
        <w:rPr>
          <w:rFonts w:ascii="Times New Roman" w:hAnsi="Times New Roman" w:cs="Times New Roman"/>
        </w:rPr>
        <w:t>cena oferty ocenianej</w:t>
      </w:r>
    </w:p>
    <w:p w14:paraId="39574702" w14:textId="77777777" w:rsidR="00D271E7" w:rsidRDefault="00D271E7" w:rsidP="00D271E7">
      <w:pPr>
        <w:pStyle w:val="Bezodstpw"/>
        <w:spacing w:line="276" w:lineRule="auto"/>
        <w:rPr>
          <w:rFonts w:ascii="Times New Roman" w:hAnsi="Times New Roman" w:cs="Times New Roman"/>
        </w:rPr>
      </w:pPr>
    </w:p>
    <w:p w14:paraId="644BF0D0" w14:textId="77777777" w:rsidR="00D271E7" w:rsidRDefault="00D271E7" w:rsidP="00DF2C34">
      <w:pPr>
        <w:pStyle w:val="Bezodstpw"/>
        <w:numPr>
          <w:ilvl w:val="1"/>
          <w:numId w:val="34"/>
        </w:numPr>
        <w:spacing w:line="276" w:lineRule="auto"/>
        <w:jc w:val="both"/>
        <w:rPr>
          <w:rFonts w:ascii="Times New Roman" w:hAnsi="Times New Roman" w:cs="Times New Roman"/>
        </w:rPr>
      </w:pPr>
      <w:r>
        <w:rPr>
          <w:rFonts w:ascii="Times New Roman" w:hAnsi="Times New Roman" w:cs="Times New Roman"/>
          <w:b/>
          <w:bCs/>
        </w:rPr>
        <w:t>Ocena oferty w kryterium „Gwarancja”</w:t>
      </w:r>
      <w:r w:rsidR="00386C02">
        <w:rPr>
          <w:rFonts w:ascii="Times New Roman" w:hAnsi="Times New Roman" w:cs="Times New Roman"/>
          <w:b/>
          <w:bCs/>
        </w:rPr>
        <w:t xml:space="preserve"> (G)</w:t>
      </w:r>
      <w:r>
        <w:rPr>
          <w:rFonts w:ascii="Times New Roman" w:hAnsi="Times New Roman" w:cs="Times New Roman"/>
          <w:b/>
          <w:bCs/>
        </w:rPr>
        <w:t xml:space="preserve"> - </w:t>
      </w:r>
      <w:r>
        <w:rPr>
          <w:rFonts w:ascii="Times New Roman" w:hAnsi="Times New Roman" w:cs="Times New Roman"/>
        </w:rPr>
        <w:t xml:space="preserve">punkty za kryterium zostaną obliczone </w:t>
      </w:r>
      <w:r>
        <w:rPr>
          <w:rFonts w:ascii="Times New Roman" w:hAnsi="Times New Roman" w:cs="Times New Roman"/>
        </w:rPr>
        <w:br/>
        <w:t xml:space="preserve">w następujący sposób: </w:t>
      </w:r>
    </w:p>
    <w:p w14:paraId="50625AA4" w14:textId="77777777" w:rsidR="00D271E7" w:rsidRDefault="00D271E7" w:rsidP="00D271E7">
      <w:pPr>
        <w:pStyle w:val="Bezodstpw"/>
        <w:spacing w:line="276" w:lineRule="auto"/>
        <w:rPr>
          <w:rFonts w:ascii="Times New Roman" w:hAnsi="Times New Roman" w:cs="Times New Roman"/>
        </w:rPr>
      </w:pPr>
    </w:p>
    <w:p w14:paraId="683C21D0" w14:textId="0CC4FC0F" w:rsidR="00D271E7" w:rsidRPr="00040CC0" w:rsidRDefault="00D271E7" w:rsidP="00BF5472">
      <w:pPr>
        <w:pStyle w:val="Bezodstpw"/>
        <w:spacing w:line="276" w:lineRule="auto"/>
        <w:jc w:val="both"/>
        <w:rPr>
          <w:rFonts w:ascii="Times New Roman" w:hAnsi="Times New Roman" w:cs="Times New Roman"/>
          <w:b/>
        </w:rPr>
      </w:pPr>
      <w:r>
        <w:rPr>
          <w:rFonts w:ascii="Times New Roman" w:hAnsi="Times New Roman" w:cs="Times New Roman"/>
        </w:rPr>
        <w:t xml:space="preserve">W przypadku, gdy Wykonawca nie wskaże terminu gwarancji właściwego dla kryterium oceny Zamawiający przyjmie, że Wykonawca zaoferował </w:t>
      </w:r>
      <w:r w:rsidRPr="00BF5472">
        <w:rPr>
          <w:rFonts w:ascii="Times New Roman" w:hAnsi="Times New Roman" w:cs="Times New Roman"/>
          <w:b/>
        </w:rPr>
        <w:t xml:space="preserve">minimalny okres, tj. </w:t>
      </w:r>
      <w:r w:rsidR="00E32816" w:rsidRPr="00040CC0">
        <w:rPr>
          <w:rFonts w:ascii="Times New Roman" w:hAnsi="Times New Roman" w:cs="Times New Roman"/>
          <w:b/>
        </w:rPr>
        <w:t>24</w:t>
      </w:r>
      <w:r w:rsidRPr="00040CC0">
        <w:rPr>
          <w:rFonts w:ascii="Times New Roman" w:hAnsi="Times New Roman" w:cs="Times New Roman"/>
          <w:b/>
        </w:rPr>
        <w:t xml:space="preserve"> miesi</w:t>
      </w:r>
      <w:r w:rsidR="00E32816" w:rsidRPr="00040CC0">
        <w:rPr>
          <w:rFonts w:ascii="Times New Roman" w:hAnsi="Times New Roman" w:cs="Times New Roman"/>
          <w:b/>
        </w:rPr>
        <w:t>ące</w:t>
      </w:r>
      <w:r w:rsidR="00040CC0" w:rsidRPr="00040CC0">
        <w:rPr>
          <w:rFonts w:ascii="Times New Roman" w:hAnsi="Times New Roman" w:cs="Times New Roman"/>
          <w:b/>
        </w:rPr>
        <w:t xml:space="preserve">. </w:t>
      </w:r>
    </w:p>
    <w:p w14:paraId="65EA1967" w14:textId="77777777" w:rsidR="000F24BF" w:rsidRDefault="000F24BF" w:rsidP="00BF5472">
      <w:pPr>
        <w:pStyle w:val="Bezodstpw"/>
        <w:spacing w:line="276" w:lineRule="auto"/>
        <w:jc w:val="both"/>
        <w:rPr>
          <w:rFonts w:ascii="Times New Roman" w:hAnsi="Times New Roman" w:cs="Times New Roman"/>
        </w:rPr>
      </w:pPr>
    </w:p>
    <w:p w14:paraId="60DD7363" w14:textId="77777777" w:rsidR="00D271E7" w:rsidRDefault="00D271E7" w:rsidP="00D271E7">
      <w:pPr>
        <w:pStyle w:val="Listanumerowana2"/>
        <w:numPr>
          <w:ilvl w:val="0"/>
          <w:numId w:val="0"/>
        </w:numPr>
        <w:spacing w:line="276" w:lineRule="auto"/>
        <w:rPr>
          <w:rFonts w:ascii="Times New Roman" w:hAnsi="Times New Roman"/>
          <w:szCs w:val="22"/>
        </w:rPr>
      </w:pPr>
      <w:r>
        <w:rPr>
          <w:rFonts w:ascii="Times New Roman" w:hAnsi="Times New Roman"/>
          <w:szCs w:val="22"/>
        </w:rPr>
        <w:t>Za zaoferowan</w:t>
      </w:r>
      <w:r w:rsidR="000F24BF">
        <w:rPr>
          <w:rFonts w:ascii="Times New Roman" w:hAnsi="Times New Roman"/>
          <w:szCs w:val="22"/>
        </w:rPr>
        <w:t>y</w:t>
      </w:r>
      <w:r>
        <w:rPr>
          <w:rFonts w:ascii="Times New Roman" w:hAnsi="Times New Roman"/>
          <w:szCs w:val="22"/>
        </w:rPr>
        <w:t xml:space="preserve"> </w:t>
      </w:r>
      <w:r w:rsidR="000F24BF">
        <w:rPr>
          <w:rFonts w:ascii="Times New Roman" w:hAnsi="Times New Roman"/>
          <w:szCs w:val="22"/>
        </w:rPr>
        <w:t>okres</w:t>
      </w:r>
      <w:r>
        <w:rPr>
          <w:rFonts w:ascii="Times New Roman" w:hAnsi="Times New Roman"/>
          <w:szCs w:val="22"/>
        </w:rPr>
        <w:t xml:space="preserve"> gwarancji na dostarczony sprzęt:</w:t>
      </w:r>
    </w:p>
    <w:p w14:paraId="0BAA8583" w14:textId="77777777" w:rsidR="00630590" w:rsidRPr="00BF2860" w:rsidRDefault="00630590" w:rsidP="00D271E7">
      <w:pPr>
        <w:autoSpaceDE w:val="0"/>
        <w:autoSpaceDN w:val="0"/>
        <w:adjustRightInd w:val="0"/>
        <w:spacing w:after="0" w:line="276" w:lineRule="auto"/>
        <w:jc w:val="both"/>
        <w:rPr>
          <w:rFonts w:ascii="Times New Roman" w:eastAsia="Times New Roman" w:hAnsi="Times New Roman" w:cs="Times New Roman"/>
          <w:lang w:eastAsia="pl-PL"/>
        </w:rPr>
      </w:pPr>
      <w:r w:rsidRPr="00BF2860">
        <w:rPr>
          <w:rFonts w:ascii="Times New Roman" w:eastAsia="Times New Roman" w:hAnsi="Times New Roman" w:cs="Times New Roman"/>
          <w:lang w:eastAsia="pl-PL"/>
        </w:rPr>
        <w:t xml:space="preserve">24 </w:t>
      </w:r>
      <w:r w:rsidR="00CE4EE7" w:rsidRPr="00BF2860">
        <w:rPr>
          <w:rFonts w:ascii="Times New Roman" w:eastAsia="Times New Roman" w:hAnsi="Times New Roman" w:cs="Times New Roman"/>
          <w:lang w:eastAsia="pl-PL"/>
        </w:rPr>
        <w:t xml:space="preserve">miesiące </w:t>
      </w:r>
      <w:r w:rsidR="00EB7049" w:rsidRPr="00BF2860">
        <w:rPr>
          <w:rFonts w:ascii="Times New Roman" w:eastAsia="Times New Roman" w:hAnsi="Times New Roman" w:cs="Times New Roman"/>
          <w:lang w:eastAsia="pl-PL"/>
        </w:rPr>
        <w:tab/>
      </w:r>
      <w:r w:rsidR="00EB7049" w:rsidRPr="00BF2860">
        <w:rPr>
          <w:rFonts w:ascii="Times New Roman" w:eastAsia="Times New Roman" w:hAnsi="Times New Roman" w:cs="Times New Roman"/>
          <w:lang w:eastAsia="pl-PL"/>
        </w:rPr>
        <w:tab/>
      </w:r>
      <w:r w:rsidR="00CE4EE7" w:rsidRPr="00BF2860">
        <w:rPr>
          <w:rFonts w:ascii="Times New Roman" w:eastAsia="Times New Roman" w:hAnsi="Times New Roman" w:cs="Times New Roman"/>
          <w:lang w:eastAsia="pl-PL"/>
        </w:rPr>
        <w:t xml:space="preserve">– </w:t>
      </w:r>
      <w:r w:rsidRPr="00BF2860">
        <w:rPr>
          <w:rFonts w:ascii="Times New Roman" w:eastAsia="Times New Roman" w:hAnsi="Times New Roman" w:cs="Times New Roman"/>
          <w:lang w:eastAsia="pl-PL"/>
        </w:rPr>
        <w:t>0 pkt</w:t>
      </w:r>
      <w:r w:rsidR="000F24BF">
        <w:rPr>
          <w:rFonts w:ascii="Times New Roman" w:eastAsia="Times New Roman" w:hAnsi="Times New Roman" w:cs="Times New Roman"/>
          <w:lang w:eastAsia="pl-PL"/>
        </w:rPr>
        <w:t xml:space="preserve">  </w:t>
      </w:r>
    </w:p>
    <w:p w14:paraId="27D0B640" w14:textId="77777777" w:rsidR="00D271E7" w:rsidRPr="00BF2860" w:rsidRDefault="00630590" w:rsidP="00D271E7">
      <w:pPr>
        <w:autoSpaceDE w:val="0"/>
        <w:autoSpaceDN w:val="0"/>
        <w:adjustRightInd w:val="0"/>
        <w:spacing w:after="0" w:line="276" w:lineRule="auto"/>
        <w:jc w:val="both"/>
        <w:rPr>
          <w:rFonts w:ascii="Times New Roman" w:eastAsia="Times New Roman" w:hAnsi="Times New Roman" w:cs="Times New Roman"/>
          <w:lang w:eastAsia="pl-PL"/>
        </w:rPr>
      </w:pPr>
      <w:r w:rsidRPr="00BF2860">
        <w:rPr>
          <w:rFonts w:ascii="Times New Roman" w:eastAsia="Times New Roman" w:hAnsi="Times New Roman" w:cs="Times New Roman"/>
          <w:lang w:eastAsia="pl-PL"/>
        </w:rPr>
        <w:t>2</w:t>
      </w:r>
      <w:r w:rsidR="00CE4EE7" w:rsidRPr="00BF2860">
        <w:rPr>
          <w:rFonts w:ascii="Times New Roman" w:eastAsia="Times New Roman" w:hAnsi="Times New Roman" w:cs="Times New Roman"/>
          <w:lang w:eastAsia="pl-PL"/>
        </w:rPr>
        <w:t>5</w:t>
      </w:r>
      <w:r w:rsidR="00BA3F8A" w:rsidRPr="00BF2860">
        <w:rPr>
          <w:rFonts w:ascii="Times New Roman" w:eastAsia="Times New Roman" w:hAnsi="Times New Roman" w:cs="Times New Roman"/>
          <w:lang w:eastAsia="pl-PL"/>
        </w:rPr>
        <w:t xml:space="preserve"> – </w:t>
      </w:r>
      <w:r w:rsidR="00CE4EE7" w:rsidRPr="00BF2860">
        <w:rPr>
          <w:rFonts w:ascii="Times New Roman" w:eastAsia="Times New Roman" w:hAnsi="Times New Roman" w:cs="Times New Roman"/>
          <w:lang w:eastAsia="pl-PL"/>
        </w:rPr>
        <w:t>3</w:t>
      </w:r>
      <w:r w:rsidR="001415DD" w:rsidRPr="00BF2860">
        <w:rPr>
          <w:rFonts w:ascii="Times New Roman" w:eastAsia="Times New Roman" w:hAnsi="Times New Roman" w:cs="Times New Roman"/>
          <w:lang w:eastAsia="pl-PL"/>
        </w:rPr>
        <w:t>0</w:t>
      </w:r>
      <w:r w:rsidR="00BA3F8A" w:rsidRPr="00BF2860">
        <w:rPr>
          <w:rFonts w:ascii="Times New Roman" w:eastAsia="Times New Roman" w:hAnsi="Times New Roman" w:cs="Times New Roman"/>
          <w:lang w:eastAsia="pl-PL"/>
        </w:rPr>
        <w:t xml:space="preserve"> miesięcy </w:t>
      </w:r>
      <w:r w:rsidR="00EB7049" w:rsidRPr="00BF2860">
        <w:rPr>
          <w:rFonts w:ascii="Times New Roman" w:eastAsia="Times New Roman" w:hAnsi="Times New Roman" w:cs="Times New Roman"/>
          <w:lang w:eastAsia="pl-PL"/>
        </w:rPr>
        <w:tab/>
        <w:t xml:space="preserve">– </w:t>
      </w:r>
      <w:r w:rsidR="00BA3F8A" w:rsidRPr="00BF2860">
        <w:rPr>
          <w:rFonts w:ascii="Times New Roman" w:eastAsia="Times New Roman" w:hAnsi="Times New Roman" w:cs="Times New Roman"/>
          <w:lang w:eastAsia="pl-PL"/>
        </w:rPr>
        <w:t>10</w:t>
      </w:r>
      <w:r w:rsidR="00D271E7" w:rsidRPr="00BF2860">
        <w:rPr>
          <w:rFonts w:ascii="Times New Roman" w:eastAsia="Times New Roman" w:hAnsi="Times New Roman" w:cs="Times New Roman"/>
          <w:lang w:eastAsia="pl-PL"/>
        </w:rPr>
        <w:t xml:space="preserve"> pkt</w:t>
      </w:r>
    </w:p>
    <w:p w14:paraId="0CEC8FEB" w14:textId="77777777" w:rsidR="001415DD" w:rsidRPr="00BF2860" w:rsidRDefault="001415DD" w:rsidP="00D271E7">
      <w:pPr>
        <w:autoSpaceDE w:val="0"/>
        <w:autoSpaceDN w:val="0"/>
        <w:adjustRightInd w:val="0"/>
        <w:spacing w:after="0" w:line="276" w:lineRule="auto"/>
        <w:jc w:val="both"/>
        <w:rPr>
          <w:rFonts w:ascii="Times New Roman" w:eastAsia="Times New Roman" w:hAnsi="Times New Roman" w:cs="Times New Roman"/>
          <w:lang w:eastAsia="pl-PL"/>
        </w:rPr>
      </w:pPr>
      <w:r w:rsidRPr="00BF2860">
        <w:rPr>
          <w:rFonts w:ascii="Times New Roman" w:eastAsia="Times New Roman" w:hAnsi="Times New Roman" w:cs="Times New Roman"/>
          <w:lang w:eastAsia="pl-PL"/>
        </w:rPr>
        <w:t>31</w:t>
      </w:r>
      <w:r w:rsidR="00EB7049" w:rsidRPr="00BF2860">
        <w:rPr>
          <w:rFonts w:ascii="Times New Roman" w:eastAsia="Times New Roman" w:hAnsi="Times New Roman" w:cs="Times New Roman"/>
          <w:lang w:eastAsia="pl-PL"/>
        </w:rPr>
        <w:t xml:space="preserve"> – 36 miesięcy </w:t>
      </w:r>
      <w:r w:rsidR="00EB7049" w:rsidRPr="00BF2860">
        <w:rPr>
          <w:rFonts w:ascii="Times New Roman" w:eastAsia="Times New Roman" w:hAnsi="Times New Roman" w:cs="Times New Roman"/>
          <w:lang w:eastAsia="pl-PL"/>
        </w:rPr>
        <w:tab/>
        <w:t xml:space="preserve">– </w:t>
      </w:r>
      <w:r w:rsidRPr="00BF2860">
        <w:rPr>
          <w:rFonts w:ascii="Times New Roman" w:eastAsia="Times New Roman" w:hAnsi="Times New Roman" w:cs="Times New Roman"/>
          <w:lang w:eastAsia="pl-PL"/>
        </w:rPr>
        <w:t>1</w:t>
      </w:r>
      <w:r w:rsidR="00233963" w:rsidRPr="00BF2860">
        <w:rPr>
          <w:rFonts w:ascii="Times New Roman" w:eastAsia="Times New Roman" w:hAnsi="Times New Roman" w:cs="Times New Roman"/>
          <w:lang w:eastAsia="pl-PL"/>
        </w:rPr>
        <w:t>5</w:t>
      </w:r>
      <w:r w:rsidRPr="00BF2860">
        <w:rPr>
          <w:rFonts w:ascii="Times New Roman" w:eastAsia="Times New Roman" w:hAnsi="Times New Roman" w:cs="Times New Roman"/>
          <w:lang w:eastAsia="pl-PL"/>
        </w:rPr>
        <w:t xml:space="preserve"> pkt</w:t>
      </w:r>
    </w:p>
    <w:p w14:paraId="6A59D59A" w14:textId="77777777" w:rsidR="001415DD" w:rsidRPr="00BF2860" w:rsidRDefault="001415DD" w:rsidP="00D271E7">
      <w:pPr>
        <w:autoSpaceDE w:val="0"/>
        <w:autoSpaceDN w:val="0"/>
        <w:adjustRightInd w:val="0"/>
        <w:spacing w:after="0" w:line="276" w:lineRule="auto"/>
        <w:jc w:val="both"/>
        <w:rPr>
          <w:rFonts w:ascii="Times New Roman" w:eastAsia="Times New Roman" w:hAnsi="Times New Roman" w:cs="Times New Roman"/>
          <w:lang w:eastAsia="pl-PL"/>
        </w:rPr>
      </w:pPr>
      <w:r w:rsidRPr="00BF2860">
        <w:rPr>
          <w:rFonts w:ascii="Times New Roman" w:eastAsia="Times New Roman" w:hAnsi="Times New Roman" w:cs="Times New Roman"/>
          <w:lang w:eastAsia="pl-PL"/>
        </w:rPr>
        <w:t xml:space="preserve">37 – </w:t>
      </w:r>
      <w:r w:rsidR="00EB7049" w:rsidRPr="00BF2860">
        <w:rPr>
          <w:rFonts w:ascii="Times New Roman" w:eastAsia="Times New Roman" w:hAnsi="Times New Roman" w:cs="Times New Roman"/>
          <w:lang w:eastAsia="pl-PL"/>
        </w:rPr>
        <w:t xml:space="preserve">42 miesiące </w:t>
      </w:r>
      <w:r w:rsidR="00EB7049" w:rsidRPr="00BF2860">
        <w:rPr>
          <w:rFonts w:ascii="Times New Roman" w:eastAsia="Times New Roman" w:hAnsi="Times New Roman" w:cs="Times New Roman"/>
          <w:lang w:eastAsia="pl-PL"/>
        </w:rPr>
        <w:tab/>
        <w:t xml:space="preserve">– </w:t>
      </w:r>
      <w:r w:rsidR="00233963" w:rsidRPr="00BF2860">
        <w:rPr>
          <w:rFonts w:ascii="Times New Roman" w:eastAsia="Times New Roman" w:hAnsi="Times New Roman" w:cs="Times New Roman"/>
          <w:lang w:eastAsia="pl-PL"/>
        </w:rPr>
        <w:t>20</w:t>
      </w:r>
      <w:r w:rsidRPr="00BF2860">
        <w:rPr>
          <w:rFonts w:ascii="Times New Roman" w:eastAsia="Times New Roman" w:hAnsi="Times New Roman" w:cs="Times New Roman"/>
          <w:lang w:eastAsia="pl-PL"/>
        </w:rPr>
        <w:t xml:space="preserve"> pkt</w:t>
      </w:r>
    </w:p>
    <w:p w14:paraId="13646DBC" w14:textId="77777777" w:rsidR="00D271E7" w:rsidRPr="00BF2860" w:rsidRDefault="00EB7049" w:rsidP="00D271E7">
      <w:pPr>
        <w:autoSpaceDE w:val="0"/>
        <w:autoSpaceDN w:val="0"/>
        <w:adjustRightInd w:val="0"/>
        <w:spacing w:after="0" w:line="276" w:lineRule="auto"/>
        <w:jc w:val="both"/>
        <w:rPr>
          <w:rFonts w:ascii="Times New Roman" w:eastAsia="Times New Roman" w:hAnsi="Times New Roman" w:cs="Times New Roman"/>
          <w:lang w:eastAsia="pl-PL"/>
        </w:rPr>
      </w:pPr>
      <w:r w:rsidRPr="00BF2860">
        <w:rPr>
          <w:rFonts w:ascii="Times New Roman" w:eastAsia="Times New Roman" w:hAnsi="Times New Roman" w:cs="Times New Roman"/>
          <w:lang w:eastAsia="pl-PL"/>
        </w:rPr>
        <w:t>43</w:t>
      </w:r>
      <w:r w:rsidR="00D271E7" w:rsidRPr="00BF2860">
        <w:rPr>
          <w:rFonts w:ascii="Times New Roman" w:eastAsia="Times New Roman" w:hAnsi="Times New Roman" w:cs="Times New Roman"/>
          <w:lang w:eastAsia="pl-PL"/>
        </w:rPr>
        <w:t xml:space="preserve"> – </w:t>
      </w:r>
      <w:r w:rsidR="00CE4EE7" w:rsidRPr="00BF2860">
        <w:rPr>
          <w:rFonts w:ascii="Times New Roman" w:eastAsia="Times New Roman" w:hAnsi="Times New Roman" w:cs="Times New Roman"/>
          <w:lang w:eastAsia="pl-PL"/>
        </w:rPr>
        <w:t>4</w:t>
      </w:r>
      <w:r w:rsidRPr="00BF2860">
        <w:rPr>
          <w:rFonts w:ascii="Times New Roman" w:eastAsia="Times New Roman" w:hAnsi="Times New Roman" w:cs="Times New Roman"/>
          <w:lang w:eastAsia="pl-PL"/>
        </w:rPr>
        <w:t xml:space="preserve">7 miesięcy </w:t>
      </w:r>
      <w:r w:rsidRPr="00BF2860">
        <w:rPr>
          <w:rFonts w:ascii="Times New Roman" w:eastAsia="Times New Roman" w:hAnsi="Times New Roman" w:cs="Times New Roman"/>
          <w:lang w:eastAsia="pl-PL"/>
        </w:rPr>
        <w:tab/>
        <w:t xml:space="preserve">– </w:t>
      </w:r>
      <w:r w:rsidR="00233963" w:rsidRPr="00BF2860">
        <w:rPr>
          <w:rFonts w:ascii="Times New Roman" w:eastAsia="Times New Roman" w:hAnsi="Times New Roman" w:cs="Times New Roman"/>
          <w:lang w:eastAsia="pl-PL"/>
        </w:rPr>
        <w:t>3</w:t>
      </w:r>
      <w:r w:rsidR="00BA3F8A" w:rsidRPr="00BF2860">
        <w:rPr>
          <w:rFonts w:ascii="Times New Roman" w:eastAsia="Times New Roman" w:hAnsi="Times New Roman" w:cs="Times New Roman"/>
          <w:lang w:eastAsia="pl-PL"/>
        </w:rPr>
        <w:t>0</w:t>
      </w:r>
      <w:r w:rsidR="00D271E7" w:rsidRPr="00BF2860">
        <w:rPr>
          <w:rFonts w:ascii="Times New Roman" w:eastAsia="Times New Roman" w:hAnsi="Times New Roman" w:cs="Times New Roman"/>
          <w:lang w:eastAsia="pl-PL"/>
        </w:rPr>
        <w:t xml:space="preserve"> pkt</w:t>
      </w:r>
    </w:p>
    <w:p w14:paraId="0ED27148" w14:textId="77777777" w:rsidR="00D271E7" w:rsidRDefault="00CE4EE7" w:rsidP="00D271E7">
      <w:pPr>
        <w:pStyle w:val="Listanumerowana2"/>
        <w:numPr>
          <w:ilvl w:val="0"/>
          <w:numId w:val="0"/>
        </w:numPr>
        <w:spacing w:line="276" w:lineRule="auto"/>
        <w:rPr>
          <w:rFonts w:ascii="Times New Roman" w:hAnsi="Times New Roman"/>
          <w:szCs w:val="22"/>
        </w:rPr>
      </w:pPr>
      <w:r w:rsidRPr="00BF2860">
        <w:rPr>
          <w:rFonts w:ascii="Times New Roman" w:hAnsi="Times New Roman"/>
          <w:szCs w:val="22"/>
        </w:rPr>
        <w:t>4</w:t>
      </w:r>
      <w:r w:rsidR="00EB7049" w:rsidRPr="00BF2860">
        <w:rPr>
          <w:rFonts w:ascii="Times New Roman" w:hAnsi="Times New Roman"/>
          <w:szCs w:val="22"/>
        </w:rPr>
        <w:t>8</w:t>
      </w:r>
      <w:r w:rsidRPr="00BF2860">
        <w:rPr>
          <w:rFonts w:ascii="Times New Roman" w:hAnsi="Times New Roman"/>
          <w:szCs w:val="22"/>
        </w:rPr>
        <w:t xml:space="preserve"> i więcej</w:t>
      </w:r>
      <w:r w:rsidR="00D271E7" w:rsidRPr="00BF2860">
        <w:rPr>
          <w:rFonts w:ascii="Times New Roman" w:hAnsi="Times New Roman"/>
          <w:szCs w:val="22"/>
        </w:rPr>
        <w:t xml:space="preserve"> miesięc</w:t>
      </w:r>
      <w:r w:rsidR="00EB7049" w:rsidRPr="00BF2860">
        <w:rPr>
          <w:rFonts w:ascii="Times New Roman" w:hAnsi="Times New Roman"/>
          <w:szCs w:val="22"/>
        </w:rPr>
        <w:t xml:space="preserve">y </w:t>
      </w:r>
      <w:r w:rsidR="00EB7049" w:rsidRPr="00BF2860">
        <w:rPr>
          <w:rFonts w:ascii="Times New Roman" w:hAnsi="Times New Roman"/>
          <w:szCs w:val="22"/>
        </w:rPr>
        <w:tab/>
        <w:t>– 4</w:t>
      </w:r>
      <w:r w:rsidR="00BA3F8A" w:rsidRPr="00BF2860">
        <w:rPr>
          <w:rFonts w:ascii="Times New Roman" w:hAnsi="Times New Roman"/>
          <w:szCs w:val="22"/>
        </w:rPr>
        <w:t>0</w:t>
      </w:r>
      <w:r w:rsidR="00D271E7" w:rsidRPr="00BF2860">
        <w:rPr>
          <w:rFonts w:ascii="Times New Roman" w:hAnsi="Times New Roman"/>
          <w:szCs w:val="22"/>
        </w:rPr>
        <w:t xml:space="preserve"> pkt</w:t>
      </w:r>
    </w:p>
    <w:p w14:paraId="3A50A289" w14:textId="77777777" w:rsidR="00233963" w:rsidRDefault="00233963" w:rsidP="00D271E7">
      <w:pPr>
        <w:pStyle w:val="Listanumerowana2"/>
        <w:numPr>
          <w:ilvl w:val="0"/>
          <w:numId w:val="0"/>
        </w:numPr>
        <w:spacing w:line="276" w:lineRule="auto"/>
        <w:rPr>
          <w:rFonts w:ascii="Times New Roman" w:hAnsi="Times New Roman"/>
          <w:szCs w:val="22"/>
        </w:rPr>
      </w:pPr>
    </w:p>
    <w:p w14:paraId="42783145" w14:textId="450883EC" w:rsidR="00D271E7" w:rsidRDefault="00D271E7" w:rsidP="00D271E7">
      <w:pPr>
        <w:pStyle w:val="Bezodstpw"/>
        <w:spacing w:line="276" w:lineRule="auto"/>
        <w:jc w:val="both"/>
        <w:rPr>
          <w:rFonts w:ascii="Times New Roman" w:hAnsi="Times New Roman" w:cs="Times New Roman"/>
          <w:b/>
        </w:rPr>
      </w:pPr>
      <w:r>
        <w:rPr>
          <w:rFonts w:ascii="Times New Roman" w:hAnsi="Times New Roman" w:cs="Times New Roman"/>
          <w:b/>
        </w:rPr>
        <w:t>UWAGA: Wymagany minimalny okres gwarancji jakości za wady na dostarczone urządzenia, licząc od daty odbioru prz</w:t>
      </w:r>
      <w:r w:rsidR="00BD0440">
        <w:rPr>
          <w:rFonts w:ascii="Times New Roman" w:hAnsi="Times New Roman" w:cs="Times New Roman"/>
          <w:b/>
        </w:rPr>
        <w:t xml:space="preserve">edmiotu dostawy wynosi minimum </w:t>
      </w:r>
      <w:r w:rsidR="00CE4EE7">
        <w:rPr>
          <w:rFonts w:ascii="Times New Roman" w:hAnsi="Times New Roman" w:cs="Times New Roman"/>
          <w:b/>
        </w:rPr>
        <w:t>24</w:t>
      </w:r>
      <w:r>
        <w:rPr>
          <w:rFonts w:ascii="Times New Roman" w:hAnsi="Times New Roman" w:cs="Times New Roman"/>
          <w:b/>
        </w:rPr>
        <w:t xml:space="preserve"> miesi</w:t>
      </w:r>
      <w:r w:rsidR="000D7C7E">
        <w:rPr>
          <w:rFonts w:ascii="Times New Roman" w:hAnsi="Times New Roman" w:cs="Times New Roman"/>
          <w:b/>
        </w:rPr>
        <w:t>ą</w:t>
      </w:r>
      <w:r>
        <w:rPr>
          <w:rFonts w:ascii="Times New Roman" w:hAnsi="Times New Roman" w:cs="Times New Roman"/>
          <w:b/>
        </w:rPr>
        <w:t>c</w:t>
      </w:r>
      <w:r w:rsidR="000D7C7E">
        <w:rPr>
          <w:rFonts w:ascii="Times New Roman" w:hAnsi="Times New Roman" w:cs="Times New Roman"/>
          <w:b/>
        </w:rPr>
        <w:t>e.</w:t>
      </w:r>
      <w:r>
        <w:rPr>
          <w:rFonts w:ascii="Times New Roman" w:hAnsi="Times New Roman" w:cs="Times New Roman"/>
          <w:b/>
        </w:rPr>
        <w:t xml:space="preserve"> Oferty w których Wykonawca zaoferował krótszy okres gwarancji</w:t>
      </w:r>
      <w:r w:rsidR="00724957">
        <w:rPr>
          <w:rFonts w:ascii="Times New Roman" w:hAnsi="Times New Roman" w:cs="Times New Roman"/>
          <w:b/>
        </w:rPr>
        <w:t>,</w:t>
      </w:r>
      <w:r>
        <w:rPr>
          <w:rFonts w:ascii="Times New Roman" w:hAnsi="Times New Roman" w:cs="Times New Roman"/>
          <w:b/>
        </w:rPr>
        <w:t xml:space="preserve"> </w:t>
      </w:r>
      <w:r w:rsidR="00724957">
        <w:rPr>
          <w:rFonts w:ascii="Times New Roman" w:hAnsi="Times New Roman" w:cs="Times New Roman"/>
          <w:b/>
        </w:rPr>
        <w:t xml:space="preserve">niż wskazany na dany sprzęt, </w:t>
      </w:r>
      <w:r>
        <w:rPr>
          <w:rFonts w:ascii="Times New Roman" w:hAnsi="Times New Roman" w:cs="Times New Roman"/>
          <w:b/>
        </w:rPr>
        <w:t>zostaną odrzucone jako niespełniające warunków określonych w SWZ.</w:t>
      </w:r>
    </w:p>
    <w:p w14:paraId="1806F332" w14:textId="403455CE" w:rsidR="00D271E7" w:rsidRDefault="00CE4EE7" w:rsidP="00D271E7">
      <w:pPr>
        <w:pStyle w:val="Bezodstpw"/>
        <w:spacing w:line="276" w:lineRule="auto"/>
        <w:jc w:val="both"/>
        <w:rPr>
          <w:rFonts w:ascii="Times New Roman" w:hAnsi="Times New Roman" w:cs="Times New Roman"/>
          <w:b/>
        </w:rPr>
      </w:pPr>
      <w:r w:rsidRPr="000D1EA6">
        <w:rPr>
          <w:rFonts w:ascii="Times New Roman" w:hAnsi="Times New Roman" w:cs="Times New Roman"/>
          <w:b/>
        </w:rPr>
        <w:t xml:space="preserve">Jeżeli Wykonawca zaoferuje niepełne okresy </w:t>
      </w:r>
      <w:r w:rsidR="00233963" w:rsidRPr="000D1EA6">
        <w:rPr>
          <w:rFonts w:ascii="Times New Roman" w:hAnsi="Times New Roman" w:cs="Times New Roman"/>
          <w:b/>
        </w:rPr>
        <w:t>gwaranc</w:t>
      </w:r>
      <w:r w:rsidRPr="000D1EA6">
        <w:rPr>
          <w:rFonts w:ascii="Times New Roman" w:hAnsi="Times New Roman" w:cs="Times New Roman"/>
          <w:b/>
        </w:rPr>
        <w:t>ji</w:t>
      </w:r>
      <w:r w:rsidR="00233963" w:rsidRPr="000D1EA6">
        <w:rPr>
          <w:rFonts w:ascii="Times New Roman" w:hAnsi="Times New Roman" w:cs="Times New Roman"/>
          <w:b/>
        </w:rPr>
        <w:t xml:space="preserve">, np. </w:t>
      </w:r>
      <w:r w:rsidR="00AF464A">
        <w:rPr>
          <w:rFonts w:ascii="Times New Roman" w:hAnsi="Times New Roman" w:cs="Times New Roman"/>
          <w:b/>
        </w:rPr>
        <w:t>24</w:t>
      </w:r>
      <w:r w:rsidR="00233963" w:rsidRPr="000D1EA6">
        <w:rPr>
          <w:rFonts w:ascii="Times New Roman" w:hAnsi="Times New Roman" w:cs="Times New Roman"/>
          <w:b/>
        </w:rPr>
        <w:t xml:space="preserve"> m-c</w:t>
      </w:r>
      <w:r w:rsidR="00AF464A">
        <w:rPr>
          <w:rFonts w:ascii="Times New Roman" w:hAnsi="Times New Roman" w:cs="Times New Roman"/>
          <w:b/>
        </w:rPr>
        <w:t>e</w:t>
      </w:r>
      <w:r w:rsidR="00233963" w:rsidRPr="000D1EA6">
        <w:rPr>
          <w:rFonts w:ascii="Times New Roman" w:hAnsi="Times New Roman" w:cs="Times New Roman"/>
          <w:b/>
        </w:rPr>
        <w:t xml:space="preserve"> i 10 dni czy </w:t>
      </w:r>
      <w:r w:rsidR="00AF464A">
        <w:rPr>
          <w:rFonts w:ascii="Times New Roman" w:hAnsi="Times New Roman" w:cs="Times New Roman"/>
          <w:b/>
        </w:rPr>
        <w:t>24</w:t>
      </w:r>
      <w:r w:rsidR="00233963" w:rsidRPr="000D1EA6">
        <w:rPr>
          <w:rFonts w:ascii="Times New Roman" w:hAnsi="Times New Roman" w:cs="Times New Roman"/>
          <w:b/>
        </w:rPr>
        <w:t xml:space="preserve"> m-c</w:t>
      </w:r>
      <w:r w:rsidR="00AF464A">
        <w:rPr>
          <w:rFonts w:ascii="Times New Roman" w:hAnsi="Times New Roman" w:cs="Times New Roman"/>
          <w:b/>
        </w:rPr>
        <w:t>e</w:t>
      </w:r>
      <w:r w:rsidR="00233963" w:rsidRPr="000D1EA6">
        <w:rPr>
          <w:rFonts w:ascii="Times New Roman" w:hAnsi="Times New Roman" w:cs="Times New Roman"/>
          <w:b/>
        </w:rPr>
        <w:t xml:space="preserve"> 25 dni, Zamawiający jako wskazany okres gwarancji przyjmie </w:t>
      </w:r>
      <w:r w:rsidR="00724957">
        <w:rPr>
          <w:rFonts w:ascii="Times New Roman" w:hAnsi="Times New Roman" w:cs="Times New Roman"/>
          <w:b/>
        </w:rPr>
        <w:t xml:space="preserve">ilość </w:t>
      </w:r>
      <w:r w:rsidR="00233963" w:rsidRPr="000D1EA6">
        <w:rPr>
          <w:rFonts w:ascii="Times New Roman" w:hAnsi="Times New Roman" w:cs="Times New Roman"/>
          <w:b/>
        </w:rPr>
        <w:t>pełn</w:t>
      </w:r>
      <w:r w:rsidR="00724957">
        <w:rPr>
          <w:rFonts w:ascii="Times New Roman" w:hAnsi="Times New Roman" w:cs="Times New Roman"/>
          <w:b/>
        </w:rPr>
        <w:t>ych</w:t>
      </w:r>
      <w:r w:rsidR="00233963" w:rsidRPr="000D1EA6">
        <w:rPr>
          <w:rFonts w:ascii="Times New Roman" w:hAnsi="Times New Roman" w:cs="Times New Roman"/>
          <w:b/>
        </w:rPr>
        <w:t xml:space="preserve"> miesi</w:t>
      </w:r>
      <w:r w:rsidR="00724957">
        <w:rPr>
          <w:rFonts w:ascii="Times New Roman" w:hAnsi="Times New Roman" w:cs="Times New Roman"/>
          <w:b/>
        </w:rPr>
        <w:t>ęcy</w:t>
      </w:r>
      <w:r w:rsidR="00233963" w:rsidRPr="000D1EA6">
        <w:rPr>
          <w:rFonts w:ascii="Times New Roman" w:hAnsi="Times New Roman" w:cs="Times New Roman"/>
          <w:b/>
        </w:rPr>
        <w:t xml:space="preserve">, w tym przypadku – </w:t>
      </w:r>
      <w:r w:rsidR="00AF464A">
        <w:rPr>
          <w:rFonts w:ascii="Times New Roman" w:hAnsi="Times New Roman" w:cs="Times New Roman"/>
          <w:b/>
        </w:rPr>
        <w:t>24</w:t>
      </w:r>
      <w:r w:rsidR="00233963" w:rsidRPr="000D1EA6">
        <w:rPr>
          <w:rFonts w:ascii="Times New Roman" w:hAnsi="Times New Roman" w:cs="Times New Roman"/>
          <w:b/>
        </w:rPr>
        <w:t xml:space="preserve"> m-c</w:t>
      </w:r>
      <w:r w:rsidR="00AF464A">
        <w:rPr>
          <w:rFonts w:ascii="Times New Roman" w:hAnsi="Times New Roman" w:cs="Times New Roman"/>
          <w:b/>
        </w:rPr>
        <w:t>e</w:t>
      </w:r>
      <w:r w:rsidR="00AB32E4" w:rsidRPr="000D1EA6">
        <w:rPr>
          <w:rFonts w:ascii="Times New Roman" w:hAnsi="Times New Roman" w:cs="Times New Roman"/>
          <w:b/>
        </w:rPr>
        <w:t>.</w:t>
      </w:r>
    </w:p>
    <w:p w14:paraId="5DAC7172" w14:textId="77777777" w:rsidR="00233963" w:rsidRPr="00233963" w:rsidRDefault="00233963" w:rsidP="00D271E7">
      <w:pPr>
        <w:pStyle w:val="Bezodstpw"/>
        <w:spacing w:line="276" w:lineRule="auto"/>
        <w:jc w:val="both"/>
        <w:rPr>
          <w:rFonts w:ascii="Times New Roman" w:hAnsi="Times New Roman" w:cs="Times New Roman"/>
          <w:b/>
        </w:rPr>
      </w:pPr>
    </w:p>
    <w:p w14:paraId="3B8909AA" w14:textId="77777777" w:rsidR="00D271E7" w:rsidRDefault="00D271E7" w:rsidP="00DF2C34">
      <w:pPr>
        <w:pStyle w:val="Bezodstpw"/>
        <w:numPr>
          <w:ilvl w:val="0"/>
          <w:numId w:val="35"/>
        </w:numPr>
        <w:spacing w:line="276" w:lineRule="auto"/>
        <w:jc w:val="both"/>
        <w:rPr>
          <w:rFonts w:ascii="Times New Roman" w:hAnsi="Times New Roman" w:cs="Times New Roman"/>
        </w:rPr>
      </w:pPr>
      <w:r>
        <w:rPr>
          <w:rFonts w:ascii="Times New Roman" w:hAnsi="Times New Roman" w:cs="Times New Roman"/>
        </w:rPr>
        <w:t>Punktacja przyznawana ofertom w poszczególnych kryteriach będzie liczona z dokładnością</w:t>
      </w:r>
      <w:r>
        <w:rPr>
          <w:rFonts w:ascii="Times New Roman" w:hAnsi="Times New Roman" w:cs="Times New Roman"/>
        </w:rPr>
        <w:br/>
        <w:t xml:space="preserve"> do dwóch miejsc po przecinku. </w:t>
      </w:r>
    </w:p>
    <w:p w14:paraId="1344A424" w14:textId="77777777" w:rsidR="00D271E7" w:rsidRDefault="00D271E7" w:rsidP="00DF2C34">
      <w:pPr>
        <w:pStyle w:val="Bezodstpw"/>
        <w:numPr>
          <w:ilvl w:val="0"/>
          <w:numId w:val="35"/>
        </w:numPr>
        <w:spacing w:line="276" w:lineRule="auto"/>
        <w:jc w:val="both"/>
        <w:rPr>
          <w:rFonts w:ascii="Times New Roman" w:hAnsi="Times New Roman" w:cs="Times New Roman"/>
        </w:rPr>
      </w:pPr>
      <w:r>
        <w:rPr>
          <w:rFonts w:ascii="Times New Roman" w:hAnsi="Times New Roman" w:cs="Times New Roman"/>
        </w:rPr>
        <w:t>Za najkorzystniejszą ofertę uznana zostanie oferta, która uzyska największą całkowitą sumę punktów ze wszystkich kryteriów.</w:t>
      </w:r>
    </w:p>
    <w:p w14:paraId="48DC052A" w14:textId="77777777" w:rsidR="00E7687A" w:rsidRDefault="00E7687A" w:rsidP="00AF464A">
      <w:pPr>
        <w:pStyle w:val="Bezodstpw"/>
        <w:spacing w:line="276" w:lineRule="auto"/>
        <w:rPr>
          <w:rFonts w:ascii="Times New Roman" w:hAnsi="Times New Roman" w:cs="Times New Roman"/>
        </w:rPr>
      </w:pPr>
    </w:p>
    <w:p w14:paraId="3BBEFDD1" w14:textId="77777777" w:rsidR="00E7687A" w:rsidRDefault="00B6741C">
      <w:pPr>
        <w:pStyle w:val="Bezodstpw"/>
        <w:pBdr>
          <w:top w:val="nil"/>
          <w:left w:val="nil"/>
          <w:bottom w:val="double" w:sz="12" w:space="1" w:color="000000"/>
          <w:right w:val="nil"/>
          <w:between w:val="nil"/>
        </w:pBdr>
        <w:shd w:val="solid" w:color="DEEAF6" w:fill="auto"/>
        <w:spacing w:line="276" w:lineRule="auto"/>
        <w:ind w:left="705" w:hanging="705"/>
        <w:rPr>
          <w:rFonts w:ascii="Times New Roman" w:hAnsi="Times New Roman" w:cs="Times New Roman"/>
          <w:b/>
        </w:rPr>
      </w:pPr>
      <w:r>
        <w:rPr>
          <w:rFonts w:ascii="Times New Roman" w:hAnsi="Times New Roman" w:cs="Times New Roman"/>
          <w:b/>
        </w:rPr>
        <w:t>XXXVI.INFORMACJE O FORMALNOŚCIACH, JAKIE POWINNY BYĆ DOPEŁNIONE PO WYBORZE OFERTY W CELU ZAWARCIA UMOWY W SPRAWIE ZAMÓWIENIA PUBLICZNEGO</w:t>
      </w:r>
    </w:p>
    <w:p w14:paraId="291C016F" w14:textId="77777777" w:rsidR="00E7687A" w:rsidRDefault="00E7687A">
      <w:pPr>
        <w:pStyle w:val="Bezodstpw"/>
        <w:spacing w:line="276" w:lineRule="auto"/>
        <w:ind w:left="705" w:hanging="705"/>
        <w:rPr>
          <w:rFonts w:ascii="Times New Roman" w:hAnsi="Times New Roman" w:cs="Times New Roman"/>
        </w:rPr>
      </w:pPr>
    </w:p>
    <w:p w14:paraId="326FD63E" w14:textId="77777777" w:rsidR="00E7687A" w:rsidRDefault="00B6741C">
      <w:pPr>
        <w:pStyle w:val="Bezodstpw"/>
        <w:numPr>
          <w:ilvl w:val="0"/>
          <w:numId w:val="3"/>
        </w:numPr>
        <w:spacing w:line="276" w:lineRule="auto"/>
        <w:ind w:left="357" w:hanging="357"/>
        <w:jc w:val="both"/>
        <w:rPr>
          <w:rFonts w:ascii="Times New Roman" w:hAnsi="Times New Roman" w:cs="Times New Roman"/>
        </w:rPr>
      </w:pPr>
      <w:r>
        <w:rPr>
          <w:rFonts w:ascii="Times New Roman" w:hAnsi="Times New Roman" w:cs="Times New Roman"/>
        </w:rPr>
        <w:t xml:space="preserve">Zamawiający zawiera umowę w sprawie zamówienia publicznego w terminie nie krótszym niż </w:t>
      </w:r>
      <w:r>
        <w:rPr>
          <w:rFonts w:ascii="Times New Roman" w:hAnsi="Times New Roman" w:cs="Times New Roman"/>
        </w:rPr>
        <w:br/>
        <w:t>5 dni od dnia przesłania zawiadomienia o wyborze najkorzystniejszej oferty.</w:t>
      </w:r>
    </w:p>
    <w:p w14:paraId="077AD6FA" w14:textId="77777777" w:rsidR="00E7687A" w:rsidRDefault="00B6741C">
      <w:pPr>
        <w:pStyle w:val="Bezodstpw"/>
        <w:numPr>
          <w:ilvl w:val="0"/>
          <w:numId w:val="3"/>
        </w:numPr>
        <w:spacing w:line="276" w:lineRule="auto"/>
        <w:ind w:left="357" w:hanging="357"/>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0E95EF1E" w14:textId="77777777" w:rsidR="00E7687A" w:rsidRPr="00A11242" w:rsidRDefault="00B6741C">
      <w:pPr>
        <w:pStyle w:val="Bezodstpw"/>
        <w:numPr>
          <w:ilvl w:val="0"/>
          <w:numId w:val="3"/>
        </w:numPr>
        <w:spacing w:line="276" w:lineRule="auto"/>
        <w:ind w:left="357" w:hanging="357"/>
        <w:jc w:val="both"/>
        <w:rPr>
          <w:rFonts w:ascii="Times New Roman" w:hAnsi="Times New Roman" w:cs="Times New Roman"/>
        </w:rPr>
      </w:pPr>
      <w:r w:rsidRPr="00A11242">
        <w:rPr>
          <w:rFonts w:ascii="Times New Roman" w:hAnsi="Times New Roman" w:cs="Times New Roman"/>
        </w:rPr>
        <w:t>Przed podpisaniem umowy (najpóźniej w dniu podpisania umowy) Wykonawca:</w:t>
      </w:r>
    </w:p>
    <w:p w14:paraId="29031184" w14:textId="77777777" w:rsidR="00E7687A" w:rsidRPr="00A11242" w:rsidRDefault="00B6741C">
      <w:pPr>
        <w:pStyle w:val="Bezodstpw"/>
        <w:spacing w:line="276" w:lineRule="auto"/>
        <w:ind w:left="680" w:hanging="323"/>
        <w:jc w:val="both"/>
        <w:rPr>
          <w:rFonts w:ascii="Times New Roman" w:hAnsi="Times New Roman" w:cs="Times New Roman"/>
        </w:rPr>
      </w:pPr>
      <w:r w:rsidRPr="00B56C34">
        <w:rPr>
          <w:rFonts w:ascii="Times New Roman" w:hAnsi="Times New Roman" w:cs="Times New Roman"/>
          <w:b/>
        </w:rPr>
        <w:lastRenderedPageBreak/>
        <w:t>a)</w:t>
      </w:r>
      <w:r w:rsidRPr="00A11242">
        <w:rPr>
          <w:rFonts w:ascii="Times New Roman" w:hAnsi="Times New Roman" w:cs="Times New Roman"/>
        </w:rPr>
        <w:tab/>
        <w:t xml:space="preserve">w przypadku wyboru oferty złożonej przez Wykonawców wspólnie ubiegających się </w:t>
      </w:r>
      <w:r w:rsidRPr="00A11242">
        <w:rPr>
          <w:rFonts w:ascii="Times New Roman" w:hAnsi="Times New Roman" w:cs="Times New Roman"/>
        </w:rPr>
        <w:br/>
        <w:t xml:space="preserve">o udzielenie zamówienia – dostarczy umowę regulującą współpracę tych Wykonawców (np. umowę konsorcjum); </w:t>
      </w:r>
    </w:p>
    <w:p w14:paraId="75C3B098" w14:textId="77777777" w:rsidR="00E7687A" w:rsidRPr="00A11242" w:rsidRDefault="00B6741C">
      <w:pPr>
        <w:pStyle w:val="Bezodstpw"/>
        <w:spacing w:line="276" w:lineRule="auto"/>
        <w:ind w:left="680" w:hanging="323"/>
        <w:jc w:val="both"/>
        <w:rPr>
          <w:rFonts w:ascii="Times New Roman" w:hAnsi="Times New Roman" w:cs="Times New Roman"/>
        </w:rPr>
      </w:pPr>
      <w:r w:rsidRPr="00B56C34">
        <w:rPr>
          <w:rFonts w:ascii="Times New Roman" w:hAnsi="Times New Roman" w:cs="Times New Roman"/>
          <w:b/>
        </w:rPr>
        <w:t>b)</w:t>
      </w:r>
      <w:r w:rsidRPr="00B56C34">
        <w:rPr>
          <w:rFonts w:ascii="Times New Roman" w:hAnsi="Times New Roman" w:cs="Times New Roman"/>
          <w:b/>
        </w:rPr>
        <w:tab/>
      </w:r>
      <w:r w:rsidRPr="00A1124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Pr="00A11242">
        <w:rPr>
          <w:rFonts w:ascii="Times New Roman" w:hAnsi="Times New Roman" w:cs="Times New Roman"/>
        </w:rPr>
        <w:br/>
        <w:t xml:space="preserve">do zaciągania zobowiązań, otrzymywania poleceń oraz instrukcji dla i w imieniu każdego, jak też dla wszystkich wykonawców wspólnie ubiegających się o udzielenie zamówienia. </w:t>
      </w:r>
    </w:p>
    <w:p w14:paraId="6F5AA789" w14:textId="77777777" w:rsidR="00E7687A" w:rsidRPr="00A11242" w:rsidRDefault="00B6741C">
      <w:pPr>
        <w:pStyle w:val="Bezodstpw"/>
        <w:numPr>
          <w:ilvl w:val="0"/>
          <w:numId w:val="3"/>
        </w:numPr>
        <w:spacing w:line="276" w:lineRule="auto"/>
        <w:ind w:left="357" w:hanging="357"/>
        <w:jc w:val="both"/>
        <w:rPr>
          <w:rFonts w:ascii="Times New Roman" w:hAnsi="Times New Roman" w:cs="Times New Roman"/>
        </w:rPr>
      </w:pPr>
      <w:r w:rsidRPr="00A11242">
        <w:rPr>
          <w:rFonts w:ascii="Times New Roman" w:hAnsi="Times New Roman" w:cs="Times New Roman"/>
          <w:lang w:eastAsia="pl-PL"/>
        </w:rPr>
        <w:t xml:space="preserve">Brak przekazania powyższych dokumentów przed podpisaniem umowy będzie jednoznaczny </w:t>
      </w:r>
      <w:r w:rsidRPr="00A11242">
        <w:rPr>
          <w:rFonts w:ascii="Times New Roman" w:hAnsi="Times New Roman" w:cs="Times New Roman"/>
          <w:lang w:eastAsia="pl-PL"/>
        </w:rPr>
        <w:br/>
        <w:t>z odmową podpisania umowy przez Wykonawcę.</w:t>
      </w:r>
    </w:p>
    <w:p w14:paraId="03DA1767" w14:textId="77777777" w:rsidR="00E7687A" w:rsidRPr="00A11242" w:rsidRDefault="00B6741C">
      <w:pPr>
        <w:pStyle w:val="Bezodstpw"/>
        <w:numPr>
          <w:ilvl w:val="0"/>
          <w:numId w:val="3"/>
        </w:numPr>
        <w:spacing w:line="276" w:lineRule="auto"/>
        <w:ind w:left="360" w:hanging="360"/>
        <w:jc w:val="both"/>
        <w:rPr>
          <w:rFonts w:ascii="Times New Roman" w:hAnsi="Times New Roman" w:cs="Times New Roman"/>
        </w:rPr>
      </w:pPr>
      <w:r w:rsidRPr="00A11242">
        <w:rPr>
          <w:rFonts w:ascii="Times New Roman" w:hAnsi="Times New Roman" w:cs="Times New Roman"/>
        </w:rPr>
        <w:t>Wykonawca będzie zobowiązany do podpisania umowy w miejscu i terminie wskazanym przez Zamawiającego.</w:t>
      </w:r>
    </w:p>
    <w:p w14:paraId="60C07BCB" w14:textId="77777777" w:rsidR="00E7687A" w:rsidRDefault="00E7687A">
      <w:pPr>
        <w:pStyle w:val="Bezodstpw"/>
        <w:spacing w:line="276" w:lineRule="auto"/>
        <w:ind w:left="705" w:hanging="705"/>
        <w:rPr>
          <w:rFonts w:ascii="Times New Roman" w:hAnsi="Times New Roman" w:cs="Times New Roman"/>
        </w:rPr>
      </w:pPr>
    </w:p>
    <w:p w14:paraId="535A0F7C" w14:textId="77777777" w:rsidR="00E7687A" w:rsidRDefault="00B6741C" w:rsidP="00C344E5">
      <w:pPr>
        <w:pStyle w:val="Bezodstpw"/>
        <w:pBdr>
          <w:top w:val="nil"/>
          <w:left w:val="nil"/>
          <w:bottom w:val="double" w:sz="12" w:space="3" w:color="000000"/>
          <w:right w:val="nil"/>
          <w:between w:val="nil"/>
        </w:pBdr>
        <w:shd w:val="solid" w:color="DEEAF6" w:fill="auto"/>
        <w:spacing w:line="276" w:lineRule="auto"/>
        <w:rPr>
          <w:rFonts w:ascii="Times New Roman" w:hAnsi="Times New Roman" w:cs="Times New Roman"/>
        </w:rPr>
      </w:pPr>
      <w:r>
        <w:rPr>
          <w:rFonts w:ascii="Times New Roman" w:hAnsi="Times New Roman" w:cs="Times New Roman"/>
          <w:b/>
        </w:rPr>
        <w:t xml:space="preserve">XXXVII.  </w:t>
      </w:r>
      <w:r w:rsidR="00C344E5" w:rsidRPr="00C344E5">
        <w:rPr>
          <w:rFonts w:ascii="Times New Roman" w:hAnsi="Times New Roman" w:cs="Times New Roman"/>
          <w:b/>
        </w:rPr>
        <w:t>WZÓR UMOWY ORAZ  DOPUSZCZALNOŚĆ ZMIANY UMOWY</w:t>
      </w:r>
    </w:p>
    <w:p w14:paraId="4110E1BC" w14:textId="78E0A83C" w:rsidR="00C344E5" w:rsidRPr="00654B50" w:rsidRDefault="00FA09D1" w:rsidP="00654B50">
      <w:pPr>
        <w:pStyle w:val="Bezodstpw"/>
        <w:numPr>
          <w:ilvl w:val="0"/>
          <w:numId w:val="27"/>
        </w:numPr>
        <w:spacing w:line="276" w:lineRule="auto"/>
        <w:jc w:val="both"/>
        <w:rPr>
          <w:rFonts w:ascii="Times New Roman" w:hAnsi="Times New Roman" w:cs="Times New Roman"/>
        </w:rPr>
      </w:pPr>
      <w:r>
        <w:rPr>
          <w:rFonts w:ascii="Times New Roman" w:hAnsi="Times New Roman" w:cs="Times New Roman"/>
        </w:rPr>
        <w:t>Projektowane postanowienia</w:t>
      </w:r>
      <w:r w:rsidR="007F365C">
        <w:rPr>
          <w:rFonts w:ascii="Times New Roman" w:hAnsi="Times New Roman" w:cs="Times New Roman"/>
        </w:rPr>
        <w:t xml:space="preserve"> umowy na </w:t>
      </w:r>
      <w:r w:rsidR="00AF464A" w:rsidRPr="00AF464A">
        <w:rPr>
          <w:rFonts w:ascii="Times New Roman" w:hAnsi="Times New Roman" w:cs="Times New Roman"/>
        </w:rPr>
        <w:t>Zakup i dostaw</w:t>
      </w:r>
      <w:r w:rsidR="00AF464A">
        <w:rPr>
          <w:rFonts w:ascii="Times New Roman" w:hAnsi="Times New Roman" w:cs="Times New Roman"/>
        </w:rPr>
        <w:t>ę</w:t>
      </w:r>
      <w:r w:rsidR="00AF464A" w:rsidRPr="00AF464A">
        <w:rPr>
          <w:rFonts w:ascii="Times New Roman" w:hAnsi="Times New Roman" w:cs="Times New Roman"/>
        </w:rPr>
        <w:t xml:space="preserve"> narzędzi informatycznych i sprzętu wraz z innymi rozwiązaniami aplikacyjnymi, dostosowanych do potrzeb osób z niepełnosprawnościami, służących rozbudowie laboratorium VR</w:t>
      </w:r>
      <w:r>
        <w:rPr>
          <w:rFonts w:ascii="Times New Roman" w:hAnsi="Times New Roman" w:cs="Times New Roman"/>
        </w:rPr>
        <w:t xml:space="preserve">, </w:t>
      </w:r>
      <w:r w:rsidR="00F25EBF" w:rsidRPr="000D1EA6">
        <w:rPr>
          <w:rFonts w:ascii="Times New Roman" w:hAnsi="Times New Roman" w:cs="Times New Roman"/>
        </w:rPr>
        <w:t xml:space="preserve">w ramach Projektu pn. </w:t>
      </w:r>
      <w:r w:rsidR="00CA1D2C">
        <w:rPr>
          <w:rFonts w:ascii="Times New Roman" w:hAnsi="Times New Roman" w:cs="Times New Roman"/>
        </w:rPr>
        <w:t>„</w:t>
      </w:r>
      <w:r w:rsidR="00F25EBF" w:rsidRPr="000D1EA6">
        <w:rPr>
          <w:rFonts w:ascii="Times New Roman" w:hAnsi="Times New Roman" w:cs="Times New Roman"/>
        </w:rPr>
        <w:t xml:space="preserve">PPUZ w Nowym Targu uczelnią bez barier”, współfinansowanego przez Unię Europejską ze środków Europejskiego Funduszu Społecznego w ramach Programu Operacyjnego Wiedza Edukacja Rozwój 2014-2020, </w:t>
      </w:r>
      <w:r w:rsidR="00654B50">
        <w:rPr>
          <w:rFonts w:ascii="Times New Roman" w:hAnsi="Times New Roman" w:cs="Times New Roman"/>
        </w:rPr>
        <w:br/>
      </w:r>
      <w:r w:rsidR="00654B50" w:rsidRPr="00654B50">
        <w:rPr>
          <w:rFonts w:ascii="Times New Roman" w:hAnsi="Times New Roman" w:cs="Times New Roman"/>
        </w:rPr>
        <w:t xml:space="preserve">Oś priorytetowa III Szkolnictwo wyższe dla gospodarki i rozwoju, Działanie 3.5 Kompleksowe programy szkół wyższych. Numer projektu: POWR.03.05.00-00-A065/21. Nr umowy </w:t>
      </w:r>
      <w:r w:rsidR="00654B50">
        <w:rPr>
          <w:rFonts w:ascii="Times New Roman" w:hAnsi="Times New Roman" w:cs="Times New Roman"/>
        </w:rPr>
        <w:br/>
      </w:r>
      <w:r w:rsidR="00654B50" w:rsidRPr="00654B50">
        <w:rPr>
          <w:rFonts w:ascii="Times New Roman" w:hAnsi="Times New Roman" w:cs="Times New Roman"/>
        </w:rPr>
        <w:t>o dofinansowanie projektu: POWR.03.05.00-00-A065/21-00</w:t>
      </w:r>
      <w:r w:rsidR="00F25EBF" w:rsidRPr="00654B50">
        <w:rPr>
          <w:rFonts w:ascii="Times New Roman" w:hAnsi="Times New Roman" w:cs="Times New Roman"/>
        </w:rPr>
        <w:t xml:space="preserve">, </w:t>
      </w:r>
      <w:r w:rsidR="00C344E5" w:rsidRPr="00654B50">
        <w:rPr>
          <w:rFonts w:ascii="Times New Roman" w:hAnsi="Times New Roman" w:cs="Times New Roman"/>
        </w:rPr>
        <w:t xml:space="preserve">stanowi </w:t>
      </w:r>
      <w:r w:rsidR="00C344E5" w:rsidRPr="00654B50">
        <w:rPr>
          <w:rFonts w:ascii="Times New Roman" w:hAnsi="Times New Roman" w:cs="Times New Roman"/>
          <w:b/>
        </w:rPr>
        <w:t>załącznik</w:t>
      </w:r>
      <w:r w:rsidR="00C344E5" w:rsidRPr="00654B50">
        <w:rPr>
          <w:rFonts w:ascii="Times New Roman" w:hAnsi="Times New Roman" w:cs="Times New Roman"/>
        </w:rPr>
        <w:t xml:space="preserve"> </w:t>
      </w:r>
      <w:r w:rsidR="00C344E5" w:rsidRPr="00654B50">
        <w:rPr>
          <w:rFonts w:ascii="Times New Roman" w:hAnsi="Times New Roman" w:cs="Times New Roman"/>
          <w:b/>
        </w:rPr>
        <w:t>nr 5 do SWZ</w:t>
      </w:r>
      <w:r w:rsidR="00C344E5" w:rsidRPr="00654B50">
        <w:rPr>
          <w:rFonts w:ascii="Times New Roman" w:hAnsi="Times New Roman" w:cs="Times New Roman"/>
        </w:rPr>
        <w:t>.</w:t>
      </w:r>
    </w:p>
    <w:p w14:paraId="3FB0D365" w14:textId="77777777" w:rsidR="00C344E5" w:rsidRPr="000A7F06" w:rsidRDefault="00C344E5" w:rsidP="00DF2C34">
      <w:pPr>
        <w:pStyle w:val="Bezodstpw"/>
        <w:numPr>
          <w:ilvl w:val="0"/>
          <w:numId w:val="27"/>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7DAAAB52" w14:textId="77777777" w:rsidR="00C344E5" w:rsidRDefault="00C344E5" w:rsidP="00DF2C34">
      <w:pPr>
        <w:pStyle w:val="Bezodstpw"/>
        <w:numPr>
          <w:ilvl w:val="1"/>
          <w:numId w:val="28"/>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177B5CA2" w14:textId="77777777" w:rsidR="00C344E5" w:rsidRPr="00F55142" w:rsidRDefault="00C344E5" w:rsidP="00DF2C34">
      <w:pPr>
        <w:pStyle w:val="Bezodstpw"/>
        <w:numPr>
          <w:ilvl w:val="1"/>
          <w:numId w:val="28"/>
        </w:numPr>
        <w:spacing w:line="276" w:lineRule="auto"/>
        <w:jc w:val="both"/>
        <w:rPr>
          <w:rFonts w:ascii="Times New Roman" w:hAnsi="Times New Roman" w:cs="Times New Roman"/>
        </w:rPr>
      </w:pPr>
      <w:r w:rsidRPr="00F55142">
        <w:rPr>
          <w:rFonts w:ascii="Times New Roman" w:hAnsi="Times New Roman" w:cs="Times New Roman"/>
        </w:rPr>
        <w:t>zmiany wynagrodzenia wynikającej z zastosowania preferencyjnej stawki podatku od towarów i usług VAT.</w:t>
      </w:r>
    </w:p>
    <w:p w14:paraId="729D5F6E" w14:textId="77777777" w:rsidR="00C344E5" w:rsidRPr="000A7F06" w:rsidRDefault="00C344E5" w:rsidP="00DF2C34">
      <w:pPr>
        <w:pStyle w:val="Bezodstpw"/>
        <w:numPr>
          <w:ilvl w:val="0"/>
          <w:numId w:val="27"/>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6353DB09" w14:textId="77777777" w:rsidR="000D0719" w:rsidRDefault="000D0719" w:rsidP="00654B50">
      <w:pPr>
        <w:pStyle w:val="Bezodstpw"/>
        <w:spacing w:line="276" w:lineRule="auto"/>
        <w:rPr>
          <w:rFonts w:ascii="Times New Roman" w:hAnsi="Times New Roman" w:cs="Times New Roman"/>
        </w:rPr>
      </w:pPr>
    </w:p>
    <w:p w14:paraId="2306C854" w14:textId="77777777"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XXXVIII. WYKAZ ZAŁĄCZNIKÓW DO SWZ</w:t>
      </w:r>
    </w:p>
    <w:p w14:paraId="5640131C" w14:textId="77777777" w:rsidR="00E7687A" w:rsidRDefault="00E7687A">
      <w:pPr>
        <w:pStyle w:val="Bezodstpw"/>
        <w:spacing w:line="276" w:lineRule="auto"/>
        <w:rPr>
          <w:rFonts w:ascii="Times New Roman" w:hAnsi="Times New Roman" w:cs="Times New Roman"/>
        </w:rPr>
      </w:pPr>
    </w:p>
    <w:p w14:paraId="7329F5C8" w14:textId="77777777" w:rsidR="00E7687A" w:rsidRDefault="006A3068" w:rsidP="006A3068">
      <w:pPr>
        <w:pStyle w:val="Bezodstpw"/>
        <w:spacing w:line="276" w:lineRule="auto"/>
        <w:ind w:left="2124" w:hanging="2124"/>
        <w:jc w:val="both"/>
        <w:rPr>
          <w:rFonts w:ascii="Times New Roman" w:hAnsi="Times New Roman" w:cs="Times New Roman"/>
        </w:rPr>
      </w:pPr>
      <w:r>
        <w:rPr>
          <w:rFonts w:ascii="Times New Roman" w:hAnsi="Times New Roman" w:cs="Times New Roman"/>
          <w:b/>
        </w:rPr>
        <w:t>Załącznik</w:t>
      </w:r>
      <w:r w:rsidR="00B6741C" w:rsidRPr="00B56C34">
        <w:rPr>
          <w:rFonts w:ascii="Times New Roman" w:hAnsi="Times New Roman" w:cs="Times New Roman"/>
          <w:b/>
        </w:rPr>
        <w:t xml:space="preserve"> nr </w:t>
      </w:r>
      <w:r w:rsidR="00ED1E40">
        <w:rPr>
          <w:rFonts w:ascii="Times New Roman" w:hAnsi="Times New Roman" w:cs="Times New Roman"/>
          <w:b/>
        </w:rPr>
        <w:t>1</w:t>
      </w:r>
      <w:r w:rsidR="00ED1E40">
        <w:rPr>
          <w:rFonts w:ascii="Times New Roman" w:hAnsi="Times New Roman" w:cs="Times New Roman"/>
          <w:b/>
        </w:rPr>
        <w:tab/>
      </w:r>
      <w:r w:rsidR="00B6741C">
        <w:rPr>
          <w:rFonts w:ascii="Times New Roman" w:hAnsi="Times New Roman" w:cs="Times New Roman"/>
        </w:rPr>
        <w:t>Szczegółowe opisy prze</w:t>
      </w:r>
      <w:r w:rsidR="001D6B85">
        <w:rPr>
          <w:rFonts w:ascii="Times New Roman" w:hAnsi="Times New Roman" w:cs="Times New Roman"/>
        </w:rPr>
        <w:t>dmiotu zamówienia</w:t>
      </w:r>
      <w:r>
        <w:rPr>
          <w:rFonts w:ascii="Times New Roman" w:hAnsi="Times New Roman" w:cs="Times New Roman"/>
        </w:rPr>
        <w:t xml:space="preserve"> wraz z potwierdzeniem parametrów</w:t>
      </w:r>
      <w:r w:rsidR="00CA1D2C">
        <w:rPr>
          <w:rFonts w:ascii="Times New Roman" w:hAnsi="Times New Roman" w:cs="Times New Roman"/>
        </w:rPr>
        <w:t xml:space="preserve"> </w:t>
      </w:r>
      <w:r w:rsidR="001D6B85">
        <w:rPr>
          <w:rFonts w:ascii="Times New Roman" w:hAnsi="Times New Roman" w:cs="Times New Roman"/>
        </w:rPr>
        <w:t xml:space="preserve"> </w:t>
      </w:r>
      <w:r w:rsidR="00ED1E40">
        <w:rPr>
          <w:rFonts w:ascii="Times New Roman" w:hAnsi="Times New Roman" w:cs="Times New Roman"/>
        </w:rPr>
        <w:t>(OPZ.zip)</w:t>
      </w:r>
    </w:p>
    <w:p w14:paraId="2BC6E6FA" w14:textId="77777777"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lastRenderedPageBreak/>
        <w:t>Załącznik nr 2</w:t>
      </w:r>
      <w:r>
        <w:rPr>
          <w:rFonts w:ascii="Times New Roman" w:hAnsi="Times New Roman" w:cs="Times New Roman"/>
        </w:rPr>
        <w:tab/>
        <w:t>Formularz Ofertowy</w:t>
      </w:r>
    </w:p>
    <w:p w14:paraId="0897DF43" w14:textId="77777777"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3</w:t>
      </w:r>
      <w:r>
        <w:rPr>
          <w:rFonts w:ascii="Times New Roman" w:hAnsi="Times New Roman" w:cs="Times New Roman"/>
        </w:rPr>
        <w:tab/>
        <w:t>Oświadczenie o spełnieniu warunków udziału w postępowaniu</w:t>
      </w:r>
    </w:p>
    <w:p w14:paraId="455CCA08" w14:textId="77777777"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4</w:t>
      </w:r>
      <w:r>
        <w:rPr>
          <w:rFonts w:ascii="Times New Roman" w:hAnsi="Times New Roman" w:cs="Times New Roman"/>
        </w:rPr>
        <w:tab/>
        <w:t>Oświadczenie o braku przesłanek wykluczenia</w:t>
      </w:r>
    </w:p>
    <w:p w14:paraId="13BF73B2" w14:textId="1089972F"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w:t>
      </w:r>
      <w:r w:rsidR="00A11242" w:rsidRPr="00B56C34">
        <w:rPr>
          <w:rFonts w:ascii="Times New Roman" w:hAnsi="Times New Roman" w:cs="Times New Roman"/>
          <w:b/>
        </w:rPr>
        <w:t xml:space="preserve"> nr 5</w:t>
      </w:r>
      <w:r w:rsidR="00A11242">
        <w:rPr>
          <w:rFonts w:ascii="Times New Roman" w:hAnsi="Times New Roman" w:cs="Times New Roman"/>
        </w:rPr>
        <w:tab/>
      </w:r>
      <w:r w:rsidR="001E10C0">
        <w:rPr>
          <w:rFonts w:ascii="Times New Roman" w:hAnsi="Times New Roman" w:cs="Times New Roman"/>
        </w:rPr>
        <w:t>Projektowane postanowienia umowne</w:t>
      </w:r>
    </w:p>
    <w:p w14:paraId="32C61E86" w14:textId="77777777" w:rsidR="00E7687A" w:rsidRDefault="00B6741C">
      <w:pPr>
        <w:pStyle w:val="Bezodstpw"/>
        <w:spacing w:line="276" w:lineRule="auto"/>
        <w:ind w:left="2154" w:hanging="2154"/>
        <w:jc w:val="both"/>
        <w:rPr>
          <w:rFonts w:ascii="Times New Roman" w:hAnsi="Times New Roman" w:cs="Times New Roman"/>
        </w:rPr>
      </w:pPr>
      <w:r w:rsidRPr="00B56C34">
        <w:rPr>
          <w:rFonts w:ascii="Times New Roman" w:hAnsi="Times New Roman" w:cs="Times New Roman"/>
          <w:b/>
        </w:rPr>
        <w:t>Załącznik nr 6</w:t>
      </w:r>
      <w:r>
        <w:rPr>
          <w:rFonts w:ascii="Times New Roman" w:hAnsi="Times New Roman" w:cs="Times New Roman"/>
        </w:rPr>
        <w:tab/>
        <w:t>Oświadczenie dotyczące przynależności lub braku przynależności do tej samej grupy kapitałowej</w:t>
      </w:r>
    </w:p>
    <w:p w14:paraId="1A041823" w14:textId="53E4ABD4" w:rsidR="00E7687A" w:rsidRDefault="00B6741C" w:rsidP="00654B50">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 xml:space="preserve">Załącznik nr </w:t>
      </w:r>
      <w:r w:rsidR="00FA09D1">
        <w:rPr>
          <w:rFonts w:ascii="Times New Roman" w:hAnsi="Times New Roman" w:cs="Times New Roman"/>
          <w:b/>
        </w:rPr>
        <w:t>7</w:t>
      </w:r>
      <w:r>
        <w:rPr>
          <w:rFonts w:ascii="Times New Roman" w:hAnsi="Times New Roman" w:cs="Times New Roman"/>
        </w:rPr>
        <w:tab/>
        <w:t>Zobowiązanie innego podmiotu do udostępnienia niezbędnych zasobów Wykonawcy</w:t>
      </w:r>
      <w:r w:rsidR="00654B50">
        <w:rPr>
          <w:rFonts w:ascii="Times New Roman" w:hAnsi="Times New Roman" w:cs="Times New Roman"/>
        </w:rPr>
        <w:t>.</w:t>
      </w:r>
    </w:p>
    <w:sectPr w:rsidR="00E7687A">
      <w:headerReference w:type="default" r:id="rId10"/>
      <w:footerReference w:type="default" r:id="rId11"/>
      <w:headerReference w:type="first" r:id="rId12"/>
      <w:footerReference w:type="first" r:id="rId13"/>
      <w:pgSz w:w="11906" w:h="16838"/>
      <w:pgMar w:top="851" w:right="1418" w:bottom="1134" w:left="1418" w:header="283"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7E45" w14:textId="77777777" w:rsidR="00EB15DD" w:rsidRDefault="00EB15DD">
      <w:pPr>
        <w:spacing w:after="0" w:line="240" w:lineRule="auto"/>
      </w:pPr>
      <w:r>
        <w:separator/>
      </w:r>
    </w:p>
  </w:endnote>
  <w:endnote w:type="continuationSeparator" w:id="0">
    <w:p w14:paraId="33E7D5E5" w14:textId="77777777" w:rsidR="00EB15DD" w:rsidRDefault="00EB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B Garamond ExtraBold">
    <w:altName w:val="EB Garamond ExtraBol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DB19" w14:textId="77777777" w:rsidR="00424B9A" w:rsidRDefault="00424B9A" w:rsidP="00724957">
    <w:pPr>
      <w:pStyle w:val="Stopka"/>
      <w:jc w:val="center"/>
      <w:rPr>
        <w:rFonts w:ascii="Times New Roman" w:eastAsia="Times New Roman" w:hAnsi="Times New Roman" w:cs="Times New Roman"/>
      </w:rPr>
    </w:pPr>
  </w:p>
  <w:p w14:paraId="51DB3781" w14:textId="77777777" w:rsidR="00424B9A" w:rsidRPr="00593C68" w:rsidRDefault="00424B9A" w:rsidP="00724957">
    <w:pPr>
      <w:pStyle w:val="Stopka"/>
      <w:jc w:val="center"/>
      <w:rPr>
        <w:rFonts w:ascii="EB Garamond ExtraBold" w:hAnsi="EB Garamond ExtraBold" w:cs="EB Garamond ExtraBold"/>
        <w:sz w:val="16"/>
        <w:szCs w:val="16"/>
      </w:rPr>
    </w:pPr>
    <w:r w:rsidRPr="00593C68">
      <w:rPr>
        <w:rFonts w:ascii="EB Garamond ExtraBold" w:hAnsi="EB Garamond ExtraBold" w:cs="EB Garamond ExtraBold"/>
        <w:sz w:val="16"/>
        <w:szCs w:val="16"/>
      </w:rPr>
      <w:t>Projekt pn. „PPUZ w Nowym Targu uczelnią bez barier” jest współfinansowany przez Unię Europejską ze środków Europejskiego Funduszu Społecznego w ramach Programu Operacyjnego Wiedza Edukacja Rozwój 2014-2020</w:t>
    </w:r>
  </w:p>
  <w:p w14:paraId="61ED3F94" w14:textId="77777777" w:rsidR="00424B9A" w:rsidRPr="00593C68" w:rsidRDefault="00424B9A" w:rsidP="00724957">
    <w:pPr>
      <w:pStyle w:val="Stopka"/>
      <w:jc w:val="center"/>
      <w:rPr>
        <w:rFonts w:ascii="EB Garamond ExtraBold" w:hAnsi="EB Garamond ExtraBold" w:cs="EB Garamond ExtraBold"/>
      </w:rPr>
    </w:pPr>
    <w:r w:rsidRPr="00593C68">
      <w:rPr>
        <w:rFonts w:ascii="EB Garamond ExtraBold" w:hAnsi="EB Garamond ExtraBold" w:cs="EB Garamond ExtraBold"/>
        <w:sz w:val="16"/>
        <w:szCs w:val="16"/>
      </w:rPr>
      <w:t>Nr umowy o dofinansowanie projektu: POWR.03.05.00-00-A065/21-00.</w:t>
    </w:r>
  </w:p>
  <w:p w14:paraId="65AD0A4C" w14:textId="77777777" w:rsidR="00424B9A" w:rsidRDefault="00424B9A" w:rsidP="00724957">
    <w:pPr>
      <w:pStyle w:val="Stopka"/>
      <w:rPr>
        <w:rFonts w:ascii="Times New Roman" w:eastAsia="Times New Roman" w:hAnsi="Times New Roman" w:cs="Times New Roman"/>
      </w:rPr>
    </w:pPr>
  </w:p>
  <w:p w14:paraId="3A70F747" w14:textId="77777777" w:rsidR="00424B9A" w:rsidRDefault="00424B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8813" w14:textId="77777777" w:rsidR="00424B9A" w:rsidRPr="00957899" w:rsidRDefault="00424B9A" w:rsidP="00957899">
    <w:pPr>
      <w:tabs>
        <w:tab w:val="center" w:pos="4536"/>
        <w:tab w:val="center" w:pos="4819"/>
        <w:tab w:val="right" w:pos="9072"/>
      </w:tabs>
      <w:spacing w:after="0" w:line="240" w:lineRule="auto"/>
      <w:jc w:val="center"/>
      <w:rPr>
        <w:rFonts w:ascii="Times New Roman" w:eastAsia="Times New Roman" w:hAnsi="Times New Roman" w:cs="Times New Roman"/>
        <w:sz w:val="16"/>
        <w:szCs w:val="16"/>
        <w:lang w:eastAsia="pl-PL"/>
      </w:rPr>
    </w:pPr>
    <w:r w:rsidRPr="00957899">
      <w:rPr>
        <w:rFonts w:ascii="Times New Roman" w:eastAsia="Times New Roman" w:hAnsi="Times New Roman" w:cs="Times New Roman"/>
        <w:sz w:val="16"/>
        <w:szCs w:val="16"/>
        <w:lang w:eastAsia="pl-PL"/>
      </w:rPr>
      <w:t xml:space="preserve">Projekt pn. „PPUZ w Nowym Targu uczelnią bez barier” jest współfinansowany przez Unię Europejską </w:t>
    </w:r>
    <w:r>
      <w:rPr>
        <w:rFonts w:ascii="Times New Roman" w:eastAsia="Times New Roman" w:hAnsi="Times New Roman" w:cs="Times New Roman"/>
        <w:sz w:val="16"/>
        <w:szCs w:val="16"/>
        <w:lang w:eastAsia="pl-PL"/>
      </w:rPr>
      <w:br/>
    </w:r>
    <w:r w:rsidRPr="00957899">
      <w:rPr>
        <w:rFonts w:ascii="Times New Roman" w:eastAsia="Times New Roman" w:hAnsi="Times New Roman" w:cs="Times New Roman"/>
        <w:sz w:val="16"/>
        <w:szCs w:val="16"/>
        <w:lang w:eastAsia="pl-PL"/>
      </w:rPr>
      <w:t>ze środków Europejskiego Funduszu Społecznego w ramach Programu Operacyjnego Wiedza Edukacja Rozwój 2014-2020</w:t>
    </w:r>
  </w:p>
  <w:p w14:paraId="5E2A2275" w14:textId="77777777" w:rsidR="00424B9A" w:rsidRPr="00957899" w:rsidRDefault="00424B9A" w:rsidP="00957899">
    <w:pPr>
      <w:tabs>
        <w:tab w:val="center" w:pos="4819"/>
        <w:tab w:val="right" w:pos="9071"/>
      </w:tabs>
      <w:spacing w:after="0" w:line="240" w:lineRule="auto"/>
      <w:jc w:val="center"/>
      <w:rPr>
        <w:rFonts w:ascii="Times New Roman" w:eastAsia="Times New Roman" w:hAnsi="Times New Roman" w:cs="Times New Roman"/>
        <w:sz w:val="20"/>
        <w:szCs w:val="20"/>
        <w:lang w:eastAsia="pl-PL"/>
      </w:rPr>
    </w:pPr>
    <w:r w:rsidRPr="00957899">
      <w:rPr>
        <w:rFonts w:ascii="Times New Roman" w:eastAsia="Times New Roman" w:hAnsi="Times New Roman" w:cs="Times New Roman"/>
        <w:sz w:val="16"/>
        <w:szCs w:val="16"/>
        <w:lang w:eastAsia="pl-PL"/>
      </w:rPr>
      <w:t>Nr umowy o dofinansowanie projektu: POWR.03.05.00-00-A065/21-00.</w:t>
    </w:r>
  </w:p>
  <w:p w14:paraId="1178CF87" w14:textId="77777777" w:rsidR="00424B9A" w:rsidRDefault="00424B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8508" w14:textId="77777777" w:rsidR="00EB15DD" w:rsidRDefault="00EB15DD">
      <w:pPr>
        <w:spacing w:after="0" w:line="240" w:lineRule="auto"/>
      </w:pPr>
      <w:r>
        <w:separator/>
      </w:r>
    </w:p>
  </w:footnote>
  <w:footnote w:type="continuationSeparator" w:id="0">
    <w:p w14:paraId="3A8F9166" w14:textId="77777777" w:rsidR="00EB15DD" w:rsidRDefault="00EB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00AD" w14:textId="77777777" w:rsidR="00424B9A" w:rsidRDefault="00424B9A">
    <w:pPr>
      <w:pStyle w:val="Nagwek"/>
    </w:pPr>
    <w:r>
      <w:rPr>
        <w:noProof/>
        <w:lang w:eastAsia="pl-PL"/>
      </w:rPr>
      <w:drawing>
        <wp:inline distT="0" distB="0" distL="0" distR="0" wp14:anchorId="2985DD3B" wp14:editId="0F84D902">
          <wp:extent cx="5761355" cy="73787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6E65" w14:textId="77777777" w:rsidR="00424B9A" w:rsidRDefault="00424B9A">
    <w:pPr>
      <w:pStyle w:val="Nagwek"/>
    </w:pPr>
    <w:r>
      <w:rPr>
        <w:noProof/>
        <w:lang w:eastAsia="pl-PL"/>
      </w:rPr>
      <w:drawing>
        <wp:inline distT="0" distB="0" distL="0" distR="0" wp14:anchorId="7685DA85" wp14:editId="081D1462">
          <wp:extent cx="5759450" cy="740501"/>
          <wp:effectExtent l="0" t="0" r="0" b="0"/>
          <wp:docPr id="2" name="Obraz 2" descr="\\192.168.16.101\Temp\ZamowienaPubliczne\Maciek\LOGA\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6.101\Temp\ZamowienaPubliczne\Maciek\LOGA\U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405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B67"/>
    <w:multiLevelType w:val="hybridMultilevel"/>
    <w:tmpl w:val="B2E0DBCE"/>
    <w:name w:val="Lista numerowana 24"/>
    <w:lvl w:ilvl="0" w:tplc="0074D0A6">
      <w:start w:val="1"/>
      <w:numFmt w:val="decimal"/>
      <w:lvlText w:val="%1)"/>
      <w:lvlJc w:val="left"/>
      <w:pPr>
        <w:ind w:left="0" w:firstLine="0"/>
      </w:pPr>
      <w:rPr>
        <w:b/>
        <w:color w:val="auto"/>
      </w:rPr>
    </w:lvl>
    <w:lvl w:ilvl="1" w:tplc="6D94489C">
      <w:start w:val="1"/>
      <w:numFmt w:val="lowerLetter"/>
      <w:lvlText w:val="%2."/>
      <w:lvlJc w:val="left"/>
      <w:pPr>
        <w:ind w:left="720" w:firstLine="0"/>
      </w:pPr>
    </w:lvl>
    <w:lvl w:ilvl="2" w:tplc="06BA7AE0">
      <w:start w:val="1"/>
      <w:numFmt w:val="lowerRoman"/>
      <w:lvlText w:val="%3."/>
      <w:lvlJc w:val="left"/>
      <w:pPr>
        <w:ind w:left="1620" w:firstLine="0"/>
      </w:pPr>
    </w:lvl>
    <w:lvl w:ilvl="3" w:tplc="5914EE06">
      <w:start w:val="1"/>
      <w:numFmt w:val="decimal"/>
      <w:lvlText w:val="%4."/>
      <w:lvlJc w:val="left"/>
      <w:pPr>
        <w:ind w:left="2160" w:firstLine="0"/>
      </w:pPr>
    </w:lvl>
    <w:lvl w:ilvl="4" w:tplc="12408C1E">
      <w:start w:val="1"/>
      <w:numFmt w:val="lowerLetter"/>
      <w:lvlText w:val="%5."/>
      <w:lvlJc w:val="left"/>
      <w:pPr>
        <w:ind w:left="2880" w:firstLine="0"/>
      </w:pPr>
    </w:lvl>
    <w:lvl w:ilvl="5" w:tplc="DD86E1F2">
      <w:start w:val="1"/>
      <w:numFmt w:val="lowerRoman"/>
      <w:lvlText w:val="%6."/>
      <w:lvlJc w:val="left"/>
      <w:pPr>
        <w:ind w:left="3780" w:firstLine="0"/>
      </w:pPr>
    </w:lvl>
    <w:lvl w:ilvl="6" w:tplc="C55849CA">
      <w:start w:val="1"/>
      <w:numFmt w:val="decimal"/>
      <w:lvlText w:val="%7."/>
      <w:lvlJc w:val="left"/>
      <w:pPr>
        <w:ind w:left="4320" w:firstLine="0"/>
      </w:pPr>
    </w:lvl>
    <w:lvl w:ilvl="7" w:tplc="1902BC18">
      <w:start w:val="1"/>
      <w:numFmt w:val="lowerLetter"/>
      <w:lvlText w:val="%8."/>
      <w:lvlJc w:val="left"/>
      <w:pPr>
        <w:ind w:left="5040" w:firstLine="0"/>
      </w:pPr>
    </w:lvl>
    <w:lvl w:ilvl="8" w:tplc="56186994">
      <w:start w:val="1"/>
      <w:numFmt w:val="lowerRoman"/>
      <w:lvlText w:val="%9."/>
      <w:lvlJc w:val="left"/>
      <w:pPr>
        <w:ind w:left="5940" w:firstLine="0"/>
      </w:pPr>
    </w:lvl>
  </w:abstractNum>
  <w:abstractNum w:abstractNumId="1" w15:restartNumberingAfterBreak="0">
    <w:nsid w:val="0288575A"/>
    <w:multiLevelType w:val="hybridMultilevel"/>
    <w:tmpl w:val="97643B3A"/>
    <w:name w:val="Lista numerowana 13"/>
    <w:lvl w:ilvl="0" w:tplc="B2A04D2E">
      <w:start w:val="1"/>
      <w:numFmt w:val="decimal"/>
      <w:lvlText w:val="%1)"/>
      <w:lvlJc w:val="left"/>
      <w:pPr>
        <w:ind w:left="0" w:firstLine="0"/>
      </w:pPr>
      <w:rPr>
        <w:b/>
        <w:color w:val="auto"/>
      </w:rPr>
    </w:lvl>
    <w:lvl w:ilvl="1" w:tplc="DDA22886">
      <w:start w:val="1"/>
      <w:numFmt w:val="lowerLetter"/>
      <w:lvlText w:val="%2."/>
      <w:lvlJc w:val="left"/>
      <w:pPr>
        <w:ind w:left="720" w:firstLine="0"/>
      </w:pPr>
    </w:lvl>
    <w:lvl w:ilvl="2" w:tplc="201EA0FC">
      <w:start w:val="1"/>
      <w:numFmt w:val="lowerRoman"/>
      <w:lvlText w:val="%3."/>
      <w:lvlJc w:val="left"/>
      <w:pPr>
        <w:ind w:left="1620" w:firstLine="0"/>
      </w:pPr>
    </w:lvl>
    <w:lvl w:ilvl="3" w:tplc="552CCB58">
      <w:start w:val="1"/>
      <w:numFmt w:val="decimal"/>
      <w:lvlText w:val="%4."/>
      <w:lvlJc w:val="left"/>
      <w:pPr>
        <w:ind w:left="2160" w:firstLine="0"/>
      </w:pPr>
    </w:lvl>
    <w:lvl w:ilvl="4" w:tplc="67B88586">
      <w:start w:val="1"/>
      <w:numFmt w:val="lowerLetter"/>
      <w:lvlText w:val="%5."/>
      <w:lvlJc w:val="left"/>
      <w:pPr>
        <w:ind w:left="2880" w:firstLine="0"/>
      </w:pPr>
    </w:lvl>
    <w:lvl w:ilvl="5" w:tplc="0068D5F0">
      <w:start w:val="1"/>
      <w:numFmt w:val="lowerRoman"/>
      <w:lvlText w:val="%6."/>
      <w:lvlJc w:val="left"/>
      <w:pPr>
        <w:ind w:left="3780" w:firstLine="0"/>
      </w:pPr>
    </w:lvl>
    <w:lvl w:ilvl="6" w:tplc="F350E270">
      <w:start w:val="1"/>
      <w:numFmt w:val="decimal"/>
      <w:lvlText w:val="%7."/>
      <w:lvlJc w:val="left"/>
      <w:pPr>
        <w:ind w:left="4320" w:firstLine="0"/>
      </w:pPr>
    </w:lvl>
    <w:lvl w:ilvl="7" w:tplc="63D443DC">
      <w:start w:val="1"/>
      <w:numFmt w:val="lowerLetter"/>
      <w:lvlText w:val="%8."/>
      <w:lvlJc w:val="left"/>
      <w:pPr>
        <w:ind w:left="5040" w:firstLine="0"/>
      </w:pPr>
    </w:lvl>
    <w:lvl w:ilvl="8" w:tplc="D8945A00">
      <w:start w:val="1"/>
      <w:numFmt w:val="lowerRoman"/>
      <w:lvlText w:val="%9."/>
      <w:lvlJc w:val="left"/>
      <w:pPr>
        <w:ind w:left="5940" w:firstLine="0"/>
      </w:pPr>
    </w:lvl>
  </w:abstractNum>
  <w:abstractNum w:abstractNumId="2" w15:restartNumberingAfterBreak="0">
    <w:nsid w:val="04E446C8"/>
    <w:multiLevelType w:val="multilevel"/>
    <w:tmpl w:val="2486B1A8"/>
    <w:name w:val="Lista numerowana 28"/>
    <w:lvl w:ilvl="0">
      <w:start w:val="1"/>
      <w:numFmt w:val="decimal"/>
      <w:lvlText w:val="%1."/>
      <w:lvlJc w:val="left"/>
      <w:pPr>
        <w:ind w:left="0" w:firstLine="0"/>
      </w:pPr>
    </w:lvl>
    <w:lvl w:ilvl="1">
      <w:start w:val="1"/>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 w15:restartNumberingAfterBreak="0">
    <w:nsid w:val="056824C2"/>
    <w:multiLevelType w:val="multilevel"/>
    <w:tmpl w:val="EDA2E58A"/>
    <w:name w:val="Lista numerowana 33"/>
    <w:lvl w:ilvl="0">
      <w:start w:val="3"/>
      <w:numFmt w:val="decimal"/>
      <w:lvlText w:val="%1."/>
      <w:lvlJc w:val="left"/>
      <w:pPr>
        <w:ind w:left="0" w:firstLine="0"/>
      </w:pPr>
    </w:lvl>
    <w:lvl w:ilvl="1">
      <w:start w:val="1"/>
      <w:numFmt w:val="decimal"/>
      <w:lvlText w:val="%2)"/>
      <w:lvlJc w:val="left"/>
      <w:pPr>
        <w:ind w:left="0" w:firstLine="0"/>
      </w:pPr>
      <w:rPr>
        <w:rFonts w:ascii="Arial" w:eastAsia="Calibri" w:hAnsi="Arial" w:cs="Arial"/>
        <w:b w:val="0"/>
        <w:iCs/>
      </w:rPr>
    </w:lvl>
    <w:lvl w:ilvl="2">
      <w:start w:val="1"/>
      <w:numFmt w:val="lowerLetter"/>
      <w:lvlText w:val="%3)"/>
      <w:lvlJc w:val="left"/>
      <w:pPr>
        <w:ind w:left="1276" w:firstLine="0"/>
      </w:pPr>
      <w:rPr>
        <w:rFonts w:ascii="Arial" w:eastAsia="Calibri" w:hAnsi="Arial" w:cs="Ari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7504055"/>
    <w:multiLevelType w:val="hybridMultilevel"/>
    <w:tmpl w:val="BC7C8242"/>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FA728D1A">
      <w:start w:val="1"/>
      <w:numFmt w:val="decimal"/>
      <w:lvlText w:val="%4."/>
      <w:lvlJc w:val="left"/>
      <w:pPr>
        <w:ind w:left="2160" w:firstLine="0"/>
      </w:pPr>
      <w:rPr>
        <w:b/>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DDC548E"/>
    <w:multiLevelType w:val="hybridMultilevel"/>
    <w:tmpl w:val="5FDABC40"/>
    <w:name w:val="Lista numerowana 21"/>
    <w:lvl w:ilvl="0" w:tplc="6F38347A">
      <w:start w:val="1"/>
      <w:numFmt w:val="decimal"/>
      <w:lvlText w:val="%1)"/>
      <w:lvlJc w:val="left"/>
      <w:pPr>
        <w:ind w:left="0" w:firstLine="0"/>
      </w:pPr>
      <w:rPr>
        <w:b/>
        <w:color w:val="auto"/>
      </w:rPr>
    </w:lvl>
    <w:lvl w:ilvl="1" w:tplc="5A3E5EC0">
      <w:start w:val="1"/>
      <w:numFmt w:val="lowerLetter"/>
      <w:lvlText w:val="%2."/>
      <w:lvlJc w:val="left"/>
      <w:pPr>
        <w:ind w:left="720" w:firstLine="0"/>
      </w:pPr>
    </w:lvl>
    <w:lvl w:ilvl="2" w:tplc="675E0DBE">
      <w:start w:val="1"/>
      <w:numFmt w:val="lowerRoman"/>
      <w:lvlText w:val="%3."/>
      <w:lvlJc w:val="left"/>
      <w:pPr>
        <w:ind w:left="1620" w:firstLine="0"/>
      </w:pPr>
    </w:lvl>
    <w:lvl w:ilvl="3" w:tplc="AC14F1CE">
      <w:start w:val="1"/>
      <w:numFmt w:val="decimal"/>
      <w:lvlText w:val="%4."/>
      <w:lvlJc w:val="left"/>
      <w:pPr>
        <w:ind w:left="2160" w:firstLine="0"/>
      </w:pPr>
    </w:lvl>
    <w:lvl w:ilvl="4" w:tplc="080C01F8">
      <w:start w:val="1"/>
      <w:numFmt w:val="lowerLetter"/>
      <w:lvlText w:val="%5."/>
      <w:lvlJc w:val="left"/>
      <w:pPr>
        <w:ind w:left="2880" w:firstLine="0"/>
      </w:pPr>
    </w:lvl>
    <w:lvl w:ilvl="5" w:tplc="0622C57E">
      <w:start w:val="1"/>
      <w:numFmt w:val="lowerRoman"/>
      <w:lvlText w:val="%6."/>
      <w:lvlJc w:val="left"/>
      <w:pPr>
        <w:ind w:left="3780" w:firstLine="0"/>
      </w:pPr>
    </w:lvl>
    <w:lvl w:ilvl="6" w:tplc="0520F942">
      <w:start w:val="1"/>
      <w:numFmt w:val="decimal"/>
      <w:lvlText w:val="%7."/>
      <w:lvlJc w:val="left"/>
      <w:pPr>
        <w:ind w:left="4320" w:firstLine="0"/>
      </w:pPr>
    </w:lvl>
    <w:lvl w:ilvl="7" w:tplc="F21E1DA8">
      <w:start w:val="1"/>
      <w:numFmt w:val="lowerLetter"/>
      <w:lvlText w:val="%8."/>
      <w:lvlJc w:val="left"/>
      <w:pPr>
        <w:ind w:left="5040" w:firstLine="0"/>
      </w:pPr>
    </w:lvl>
    <w:lvl w:ilvl="8" w:tplc="0BA87A84">
      <w:start w:val="1"/>
      <w:numFmt w:val="lowerRoman"/>
      <w:lvlText w:val="%9."/>
      <w:lvlJc w:val="left"/>
      <w:pPr>
        <w:ind w:left="5940" w:firstLine="0"/>
      </w:pPr>
    </w:lvl>
  </w:abstractNum>
  <w:abstractNum w:abstractNumId="7"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 w15:restartNumberingAfterBreak="0">
    <w:nsid w:val="1FE00E8C"/>
    <w:multiLevelType w:val="hybridMultilevel"/>
    <w:tmpl w:val="4A9A541C"/>
    <w:name w:val="Lista numerowana 37"/>
    <w:lvl w:ilvl="0" w:tplc="2F762D78">
      <w:start w:val="1"/>
      <w:numFmt w:val="decimal"/>
      <w:lvlText w:val="%1)"/>
      <w:lvlJc w:val="left"/>
      <w:pPr>
        <w:ind w:left="0" w:firstLine="0"/>
      </w:pPr>
      <w:rPr>
        <w:b/>
        <w:color w:val="auto"/>
      </w:rPr>
    </w:lvl>
    <w:lvl w:ilvl="1" w:tplc="F17821BE">
      <w:start w:val="1"/>
      <w:numFmt w:val="lowerLetter"/>
      <w:lvlText w:val="%2."/>
      <w:lvlJc w:val="left"/>
      <w:pPr>
        <w:ind w:left="720" w:firstLine="0"/>
      </w:pPr>
    </w:lvl>
    <w:lvl w:ilvl="2" w:tplc="FCD6340E">
      <w:start w:val="1"/>
      <w:numFmt w:val="lowerRoman"/>
      <w:lvlText w:val="%3."/>
      <w:lvlJc w:val="left"/>
      <w:pPr>
        <w:ind w:left="1620" w:firstLine="0"/>
      </w:pPr>
    </w:lvl>
    <w:lvl w:ilvl="3" w:tplc="683075A4">
      <w:start w:val="1"/>
      <w:numFmt w:val="decimal"/>
      <w:lvlText w:val="%4."/>
      <w:lvlJc w:val="left"/>
      <w:pPr>
        <w:ind w:left="2160" w:firstLine="0"/>
      </w:pPr>
    </w:lvl>
    <w:lvl w:ilvl="4" w:tplc="8E76E312">
      <w:start w:val="1"/>
      <w:numFmt w:val="lowerLetter"/>
      <w:lvlText w:val="%5."/>
      <w:lvlJc w:val="left"/>
      <w:pPr>
        <w:ind w:left="2880" w:firstLine="0"/>
      </w:pPr>
    </w:lvl>
    <w:lvl w:ilvl="5" w:tplc="C2442470">
      <w:start w:val="1"/>
      <w:numFmt w:val="lowerRoman"/>
      <w:lvlText w:val="%6."/>
      <w:lvlJc w:val="left"/>
      <w:pPr>
        <w:ind w:left="3780" w:firstLine="0"/>
      </w:pPr>
    </w:lvl>
    <w:lvl w:ilvl="6" w:tplc="42E0EEB4">
      <w:start w:val="1"/>
      <w:numFmt w:val="decimal"/>
      <w:lvlText w:val="%7."/>
      <w:lvlJc w:val="left"/>
      <w:pPr>
        <w:ind w:left="4320" w:firstLine="0"/>
      </w:pPr>
    </w:lvl>
    <w:lvl w:ilvl="7" w:tplc="2962F96A">
      <w:start w:val="1"/>
      <w:numFmt w:val="lowerLetter"/>
      <w:lvlText w:val="%8."/>
      <w:lvlJc w:val="left"/>
      <w:pPr>
        <w:ind w:left="5040" w:firstLine="0"/>
      </w:pPr>
    </w:lvl>
    <w:lvl w:ilvl="8" w:tplc="0ECE4FCC">
      <w:start w:val="1"/>
      <w:numFmt w:val="lowerRoman"/>
      <w:lvlText w:val="%9."/>
      <w:lvlJc w:val="left"/>
      <w:pPr>
        <w:ind w:left="5940" w:firstLine="0"/>
      </w:pPr>
    </w:lvl>
  </w:abstractNum>
  <w:abstractNum w:abstractNumId="10" w15:restartNumberingAfterBreak="0">
    <w:nsid w:val="227B70DA"/>
    <w:multiLevelType w:val="hybridMultilevel"/>
    <w:tmpl w:val="3D5EABC2"/>
    <w:name w:val="Lista numerowana 36"/>
    <w:lvl w:ilvl="0" w:tplc="54B86E8E">
      <w:start w:val="2"/>
      <w:numFmt w:val="decimal"/>
      <w:lvlText w:val="%1)"/>
      <w:lvlJc w:val="left"/>
      <w:pPr>
        <w:ind w:left="0" w:firstLine="0"/>
      </w:pPr>
      <w:rPr>
        <w:b/>
      </w:rPr>
    </w:lvl>
    <w:lvl w:ilvl="1" w:tplc="DA046E38">
      <w:start w:val="1"/>
      <w:numFmt w:val="lowerLetter"/>
      <w:lvlText w:val="%2."/>
      <w:lvlJc w:val="left"/>
      <w:pPr>
        <w:ind w:left="1080" w:firstLine="0"/>
      </w:pPr>
    </w:lvl>
    <w:lvl w:ilvl="2" w:tplc="D0DADB8A">
      <w:start w:val="1"/>
      <w:numFmt w:val="lowerRoman"/>
      <w:lvlText w:val="%3."/>
      <w:lvlJc w:val="left"/>
      <w:pPr>
        <w:ind w:left="1980" w:firstLine="0"/>
      </w:pPr>
    </w:lvl>
    <w:lvl w:ilvl="3" w:tplc="DC229F8A">
      <w:start w:val="1"/>
      <w:numFmt w:val="decimal"/>
      <w:lvlText w:val="%4."/>
      <w:lvlJc w:val="left"/>
      <w:pPr>
        <w:ind w:left="2520" w:firstLine="0"/>
      </w:pPr>
    </w:lvl>
    <w:lvl w:ilvl="4" w:tplc="12A25706">
      <w:start w:val="1"/>
      <w:numFmt w:val="lowerLetter"/>
      <w:lvlText w:val="%5."/>
      <w:lvlJc w:val="left"/>
      <w:pPr>
        <w:ind w:left="3240" w:firstLine="0"/>
      </w:pPr>
    </w:lvl>
    <w:lvl w:ilvl="5" w:tplc="E1C61664">
      <w:start w:val="1"/>
      <w:numFmt w:val="lowerRoman"/>
      <w:lvlText w:val="%6."/>
      <w:lvlJc w:val="left"/>
      <w:pPr>
        <w:ind w:left="4140" w:firstLine="0"/>
      </w:pPr>
    </w:lvl>
    <w:lvl w:ilvl="6" w:tplc="7C52B41A">
      <w:start w:val="1"/>
      <w:numFmt w:val="decimal"/>
      <w:lvlText w:val="%7."/>
      <w:lvlJc w:val="left"/>
      <w:pPr>
        <w:ind w:left="4680" w:firstLine="0"/>
      </w:pPr>
    </w:lvl>
    <w:lvl w:ilvl="7" w:tplc="C3CC12A2">
      <w:start w:val="1"/>
      <w:numFmt w:val="lowerLetter"/>
      <w:lvlText w:val="%8."/>
      <w:lvlJc w:val="left"/>
      <w:pPr>
        <w:ind w:left="5400" w:firstLine="0"/>
      </w:pPr>
    </w:lvl>
    <w:lvl w:ilvl="8" w:tplc="51769B60">
      <w:start w:val="1"/>
      <w:numFmt w:val="lowerRoman"/>
      <w:lvlText w:val="%9."/>
      <w:lvlJc w:val="left"/>
      <w:pPr>
        <w:ind w:left="6300" w:firstLine="0"/>
      </w:pPr>
    </w:lvl>
  </w:abstractNum>
  <w:abstractNum w:abstractNumId="11" w15:restartNumberingAfterBreak="0">
    <w:nsid w:val="22E72260"/>
    <w:multiLevelType w:val="hybridMultilevel"/>
    <w:tmpl w:val="8A4AA522"/>
    <w:name w:val="Lista numerowana 12"/>
    <w:lvl w:ilvl="0" w:tplc="779AD984">
      <w:start w:val="1"/>
      <w:numFmt w:val="decimal"/>
      <w:lvlText w:val="%1)"/>
      <w:lvlJc w:val="left"/>
      <w:pPr>
        <w:ind w:left="0" w:firstLine="0"/>
      </w:pPr>
      <w:rPr>
        <w:rFonts w:ascii="Times New Roman" w:eastAsia="Times New Roman" w:hAnsi="Times New Roman" w:cs="Times New Roman"/>
        <w:b/>
        <w:i w:val="0"/>
        <w:sz w:val="22"/>
        <w:szCs w:val="22"/>
      </w:rPr>
    </w:lvl>
    <w:lvl w:ilvl="1" w:tplc="1ABC0CB6">
      <w:start w:val="1"/>
      <w:numFmt w:val="lowerLetter"/>
      <w:lvlText w:val="%2."/>
      <w:lvlJc w:val="left"/>
      <w:pPr>
        <w:ind w:left="720" w:firstLine="0"/>
      </w:pPr>
    </w:lvl>
    <w:lvl w:ilvl="2" w:tplc="15FA90FE">
      <w:start w:val="1"/>
      <w:numFmt w:val="lowerRoman"/>
      <w:lvlText w:val="%3."/>
      <w:lvlJc w:val="left"/>
      <w:pPr>
        <w:ind w:left="1620" w:firstLine="0"/>
      </w:pPr>
    </w:lvl>
    <w:lvl w:ilvl="3" w:tplc="D86C69E4">
      <w:start w:val="1"/>
      <w:numFmt w:val="decimal"/>
      <w:lvlText w:val="%4."/>
      <w:lvlJc w:val="left"/>
      <w:pPr>
        <w:ind w:left="2160" w:firstLine="0"/>
      </w:pPr>
    </w:lvl>
    <w:lvl w:ilvl="4" w:tplc="F04C13A8">
      <w:start w:val="1"/>
      <w:numFmt w:val="lowerLetter"/>
      <w:lvlText w:val="%5."/>
      <w:lvlJc w:val="left"/>
      <w:pPr>
        <w:ind w:left="2880" w:firstLine="0"/>
      </w:pPr>
    </w:lvl>
    <w:lvl w:ilvl="5" w:tplc="72440D68">
      <w:start w:val="1"/>
      <w:numFmt w:val="lowerRoman"/>
      <w:lvlText w:val="%6."/>
      <w:lvlJc w:val="left"/>
      <w:pPr>
        <w:ind w:left="3780" w:firstLine="0"/>
      </w:pPr>
    </w:lvl>
    <w:lvl w:ilvl="6" w:tplc="9CCA59AE">
      <w:start w:val="1"/>
      <w:numFmt w:val="decimal"/>
      <w:lvlText w:val="%7."/>
      <w:lvlJc w:val="left"/>
      <w:pPr>
        <w:ind w:left="4320" w:firstLine="0"/>
      </w:pPr>
    </w:lvl>
    <w:lvl w:ilvl="7" w:tplc="F97006EE">
      <w:start w:val="1"/>
      <w:numFmt w:val="lowerLetter"/>
      <w:lvlText w:val="%8."/>
      <w:lvlJc w:val="left"/>
      <w:pPr>
        <w:ind w:left="5040" w:firstLine="0"/>
      </w:pPr>
    </w:lvl>
    <w:lvl w:ilvl="8" w:tplc="2514C026">
      <w:start w:val="1"/>
      <w:numFmt w:val="lowerRoman"/>
      <w:lvlText w:val="%9."/>
      <w:lvlJc w:val="left"/>
      <w:pPr>
        <w:ind w:left="5940" w:firstLine="0"/>
      </w:pPr>
    </w:lvl>
  </w:abstractNum>
  <w:abstractNum w:abstractNumId="12" w15:restartNumberingAfterBreak="0">
    <w:nsid w:val="23FA6F8F"/>
    <w:multiLevelType w:val="hybridMultilevel"/>
    <w:tmpl w:val="B6209E58"/>
    <w:name w:val="Lista numerowana 11"/>
    <w:lvl w:ilvl="0" w:tplc="1226B198">
      <w:start w:val="1"/>
      <w:numFmt w:val="lowerLetter"/>
      <w:lvlText w:val="%1)"/>
      <w:lvlJc w:val="left"/>
      <w:pPr>
        <w:ind w:left="360" w:firstLine="0"/>
      </w:pPr>
      <w:rPr>
        <w:b/>
      </w:rPr>
    </w:lvl>
    <w:lvl w:ilvl="1" w:tplc="907ED816">
      <w:start w:val="1"/>
      <w:numFmt w:val="lowerLetter"/>
      <w:lvlText w:val="%2."/>
      <w:lvlJc w:val="left"/>
      <w:pPr>
        <w:ind w:left="1080" w:firstLine="0"/>
      </w:pPr>
    </w:lvl>
    <w:lvl w:ilvl="2" w:tplc="4AF4DE4A">
      <w:start w:val="1"/>
      <w:numFmt w:val="lowerRoman"/>
      <w:lvlText w:val="%3."/>
      <w:lvlJc w:val="left"/>
      <w:pPr>
        <w:ind w:left="1980" w:firstLine="0"/>
      </w:pPr>
    </w:lvl>
    <w:lvl w:ilvl="3" w:tplc="817049FA">
      <w:start w:val="1"/>
      <w:numFmt w:val="decimal"/>
      <w:lvlText w:val="%4."/>
      <w:lvlJc w:val="left"/>
      <w:pPr>
        <w:ind w:left="2520" w:firstLine="0"/>
      </w:pPr>
    </w:lvl>
    <w:lvl w:ilvl="4" w:tplc="7BA61360">
      <w:start w:val="1"/>
      <w:numFmt w:val="lowerLetter"/>
      <w:lvlText w:val="%5."/>
      <w:lvlJc w:val="left"/>
      <w:pPr>
        <w:ind w:left="3240" w:firstLine="0"/>
      </w:pPr>
    </w:lvl>
    <w:lvl w:ilvl="5" w:tplc="BABE9618">
      <w:start w:val="1"/>
      <w:numFmt w:val="lowerRoman"/>
      <w:lvlText w:val="%6."/>
      <w:lvlJc w:val="left"/>
      <w:pPr>
        <w:ind w:left="4140" w:firstLine="0"/>
      </w:pPr>
    </w:lvl>
    <w:lvl w:ilvl="6" w:tplc="7DE4F6B8">
      <w:start w:val="1"/>
      <w:numFmt w:val="decimal"/>
      <w:lvlText w:val="%7."/>
      <w:lvlJc w:val="left"/>
      <w:pPr>
        <w:ind w:left="4680" w:firstLine="0"/>
      </w:pPr>
    </w:lvl>
    <w:lvl w:ilvl="7" w:tplc="871E11F4">
      <w:start w:val="1"/>
      <w:numFmt w:val="lowerLetter"/>
      <w:lvlText w:val="%8."/>
      <w:lvlJc w:val="left"/>
      <w:pPr>
        <w:ind w:left="5400" w:firstLine="0"/>
      </w:pPr>
    </w:lvl>
    <w:lvl w:ilvl="8" w:tplc="FEA0D086">
      <w:start w:val="1"/>
      <w:numFmt w:val="lowerRoman"/>
      <w:lvlText w:val="%9."/>
      <w:lvlJc w:val="left"/>
      <w:pPr>
        <w:ind w:left="6300" w:firstLine="0"/>
      </w:pPr>
    </w:lvl>
  </w:abstractNum>
  <w:abstractNum w:abstractNumId="13"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14" w15:restartNumberingAfterBreak="0">
    <w:nsid w:val="27B86736"/>
    <w:multiLevelType w:val="hybridMultilevel"/>
    <w:tmpl w:val="921CC992"/>
    <w:name w:val="Lista numerowana 15"/>
    <w:lvl w:ilvl="0" w:tplc="60BA32EA">
      <w:numFmt w:val="bullet"/>
      <w:lvlText w:val=""/>
      <w:lvlJc w:val="left"/>
      <w:pPr>
        <w:ind w:left="0" w:firstLine="0"/>
      </w:pPr>
      <w:rPr>
        <w:rFonts w:ascii="Wingdings" w:eastAsia="Wingdings" w:hAnsi="Wingdings" w:cs="Wingdings"/>
      </w:rPr>
    </w:lvl>
    <w:lvl w:ilvl="1" w:tplc="8BC0AF7E">
      <w:numFmt w:val="bullet"/>
      <w:lvlText w:val=""/>
      <w:lvlJc w:val="left"/>
      <w:pPr>
        <w:ind w:left="720" w:firstLine="0"/>
      </w:pPr>
      <w:rPr>
        <w:rFonts w:ascii="Wingdings" w:eastAsia="Wingdings" w:hAnsi="Wingdings" w:cs="Wingdings"/>
      </w:rPr>
    </w:lvl>
    <w:lvl w:ilvl="2" w:tplc="03D67A16">
      <w:numFmt w:val="bullet"/>
      <w:lvlText w:val=""/>
      <w:lvlJc w:val="left"/>
      <w:pPr>
        <w:ind w:left="1440" w:firstLine="0"/>
      </w:pPr>
      <w:rPr>
        <w:rFonts w:ascii="Wingdings" w:eastAsia="Wingdings" w:hAnsi="Wingdings" w:cs="Wingdings"/>
      </w:rPr>
    </w:lvl>
    <w:lvl w:ilvl="3" w:tplc="3168A99C">
      <w:numFmt w:val="bullet"/>
      <w:lvlText w:val="·"/>
      <w:lvlJc w:val="left"/>
      <w:pPr>
        <w:ind w:left="2160" w:firstLine="0"/>
      </w:pPr>
      <w:rPr>
        <w:rFonts w:ascii="Symbol" w:hAnsi="Symbol"/>
      </w:rPr>
    </w:lvl>
    <w:lvl w:ilvl="4" w:tplc="41D84904">
      <w:numFmt w:val="bullet"/>
      <w:lvlText w:val="o"/>
      <w:lvlJc w:val="left"/>
      <w:pPr>
        <w:ind w:left="2880" w:firstLine="0"/>
      </w:pPr>
      <w:rPr>
        <w:rFonts w:ascii="Courier New" w:hAnsi="Courier New" w:cs="Courier New"/>
      </w:rPr>
    </w:lvl>
    <w:lvl w:ilvl="5" w:tplc="71F89C50">
      <w:numFmt w:val="bullet"/>
      <w:lvlText w:val=""/>
      <w:lvlJc w:val="left"/>
      <w:pPr>
        <w:ind w:left="3600" w:firstLine="0"/>
      </w:pPr>
      <w:rPr>
        <w:rFonts w:ascii="Wingdings" w:eastAsia="Wingdings" w:hAnsi="Wingdings" w:cs="Wingdings"/>
      </w:rPr>
    </w:lvl>
    <w:lvl w:ilvl="6" w:tplc="1360868A">
      <w:numFmt w:val="bullet"/>
      <w:lvlText w:val="·"/>
      <w:lvlJc w:val="left"/>
      <w:pPr>
        <w:ind w:left="4320" w:firstLine="0"/>
      </w:pPr>
      <w:rPr>
        <w:rFonts w:ascii="Symbol" w:hAnsi="Symbol"/>
      </w:rPr>
    </w:lvl>
    <w:lvl w:ilvl="7" w:tplc="D664463C">
      <w:numFmt w:val="bullet"/>
      <w:lvlText w:val="o"/>
      <w:lvlJc w:val="left"/>
      <w:pPr>
        <w:ind w:left="5040" w:firstLine="0"/>
      </w:pPr>
      <w:rPr>
        <w:rFonts w:ascii="Courier New" w:hAnsi="Courier New" w:cs="Courier New"/>
      </w:rPr>
    </w:lvl>
    <w:lvl w:ilvl="8" w:tplc="F63C16F8">
      <w:numFmt w:val="bullet"/>
      <w:lvlText w:val=""/>
      <w:lvlJc w:val="left"/>
      <w:pPr>
        <w:ind w:left="5760" w:firstLine="0"/>
      </w:pPr>
      <w:rPr>
        <w:rFonts w:ascii="Wingdings" w:eastAsia="Wingdings" w:hAnsi="Wingdings" w:cs="Wingdings"/>
      </w:rPr>
    </w:lvl>
  </w:abstractNum>
  <w:abstractNum w:abstractNumId="15" w15:restartNumberingAfterBreak="0">
    <w:nsid w:val="28410263"/>
    <w:multiLevelType w:val="hybridMultilevel"/>
    <w:tmpl w:val="6124FC42"/>
    <w:name w:val="Lista numerowana 34"/>
    <w:lvl w:ilvl="0" w:tplc="010EC9B4">
      <w:start w:val="1"/>
      <w:numFmt w:val="decimal"/>
      <w:lvlText w:val="%1."/>
      <w:lvlJc w:val="left"/>
      <w:pPr>
        <w:ind w:left="0" w:firstLine="0"/>
      </w:pPr>
      <w:rPr>
        <w:color w:val="auto"/>
      </w:rPr>
    </w:lvl>
    <w:lvl w:ilvl="1" w:tplc="766228FC">
      <w:start w:val="1"/>
      <w:numFmt w:val="lowerLetter"/>
      <w:lvlText w:val="%2."/>
      <w:lvlJc w:val="left"/>
      <w:pPr>
        <w:ind w:left="720" w:firstLine="0"/>
      </w:pPr>
    </w:lvl>
    <w:lvl w:ilvl="2" w:tplc="CB44AE3C">
      <w:start w:val="1"/>
      <w:numFmt w:val="lowerRoman"/>
      <w:lvlText w:val="%3."/>
      <w:lvlJc w:val="left"/>
      <w:pPr>
        <w:ind w:left="1620" w:firstLine="0"/>
      </w:pPr>
    </w:lvl>
    <w:lvl w:ilvl="3" w:tplc="C904114E">
      <w:start w:val="1"/>
      <w:numFmt w:val="decimal"/>
      <w:lvlText w:val="%4."/>
      <w:lvlJc w:val="left"/>
      <w:pPr>
        <w:ind w:left="2160" w:firstLine="0"/>
      </w:pPr>
    </w:lvl>
    <w:lvl w:ilvl="4" w:tplc="4D38E7B4">
      <w:start w:val="1"/>
      <w:numFmt w:val="lowerLetter"/>
      <w:lvlText w:val="%5."/>
      <w:lvlJc w:val="left"/>
      <w:pPr>
        <w:ind w:left="2880" w:firstLine="0"/>
      </w:pPr>
    </w:lvl>
    <w:lvl w:ilvl="5" w:tplc="8E060140">
      <w:start w:val="1"/>
      <w:numFmt w:val="lowerRoman"/>
      <w:lvlText w:val="%6."/>
      <w:lvlJc w:val="left"/>
      <w:pPr>
        <w:ind w:left="3780" w:firstLine="0"/>
      </w:pPr>
    </w:lvl>
    <w:lvl w:ilvl="6" w:tplc="69185AAC">
      <w:start w:val="1"/>
      <w:numFmt w:val="decimal"/>
      <w:lvlText w:val="%7."/>
      <w:lvlJc w:val="left"/>
      <w:pPr>
        <w:ind w:left="4320" w:firstLine="0"/>
      </w:pPr>
    </w:lvl>
    <w:lvl w:ilvl="7" w:tplc="F7E6DE0A">
      <w:start w:val="1"/>
      <w:numFmt w:val="lowerLetter"/>
      <w:lvlText w:val="%8."/>
      <w:lvlJc w:val="left"/>
      <w:pPr>
        <w:ind w:left="5040" w:firstLine="0"/>
      </w:pPr>
    </w:lvl>
    <w:lvl w:ilvl="8" w:tplc="C8A4C99C">
      <w:start w:val="1"/>
      <w:numFmt w:val="lowerRoman"/>
      <w:lvlText w:val="%9."/>
      <w:lvlJc w:val="left"/>
      <w:pPr>
        <w:ind w:left="5940" w:firstLine="0"/>
      </w:pPr>
    </w:lvl>
  </w:abstractNum>
  <w:abstractNum w:abstractNumId="16" w15:restartNumberingAfterBreak="0">
    <w:nsid w:val="284765B8"/>
    <w:multiLevelType w:val="hybridMultilevel"/>
    <w:tmpl w:val="3B2C78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8" w15:restartNumberingAfterBreak="0">
    <w:nsid w:val="2A744F5F"/>
    <w:multiLevelType w:val="multilevel"/>
    <w:tmpl w:val="29BA4438"/>
    <w:name w:val="Lista numerowana 9"/>
    <w:lvl w:ilvl="0">
      <w:start w:val="1"/>
      <w:numFmt w:val="decimal"/>
      <w:lvlText w:val="%1."/>
      <w:lvlJc w:val="left"/>
      <w:pPr>
        <w:ind w:left="0" w:firstLine="0"/>
      </w:pPr>
    </w:lvl>
    <w:lvl w:ilvl="1">
      <w:start w:val="1"/>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9"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1BE7DCB"/>
    <w:multiLevelType w:val="hybridMultilevel"/>
    <w:tmpl w:val="D138CB92"/>
    <w:lvl w:ilvl="0" w:tplc="4C7A427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AB0D75"/>
    <w:multiLevelType w:val="hybridMultilevel"/>
    <w:tmpl w:val="3E78EB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1A0B33"/>
    <w:multiLevelType w:val="hybridMultilevel"/>
    <w:tmpl w:val="0A5E20E8"/>
    <w:name w:val="Lista numerowana 6"/>
    <w:lvl w:ilvl="0" w:tplc="D48A3130">
      <w:start w:val="1"/>
      <w:numFmt w:val="decimal"/>
      <w:lvlText w:val="%1)"/>
      <w:lvlJc w:val="left"/>
      <w:pPr>
        <w:ind w:left="0" w:firstLine="0"/>
      </w:pPr>
      <w:rPr>
        <w:b/>
        <w:color w:val="auto"/>
      </w:rPr>
    </w:lvl>
    <w:lvl w:ilvl="1" w:tplc="55565FAC">
      <w:start w:val="1"/>
      <w:numFmt w:val="lowerLetter"/>
      <w:lvlText w:val="%2."/>
      <w:lvlJc w:val="left"/>
      <w:pPr>
        <w:ind w:left="720" w:firstLine="0"/>
      </w:pPr>
    </w:lvl>
    <w:lvl w:ilvl="2" w:tplc="9EE2ED3C">
      <w:start w:val="1"/>
      <w:numFmt w:val="lowerRoman"/>
      <w:lvlText w:val="%3."/>
      <w:lvlJc w:val="left"/>
      <w:pPr>
        <w:ind w:left="1620" w:firstLine="0"/>
      </w:pPr>
    </w:lvl>
    <w:lvl w:ilvl="3" w:tplc="9E709C4A">
      <w:start w:val="1"/>
      <w:numFmt w:val="decimal"/>
      <w:lvlText w:val="%4."/>
      <w:lvlJc w:val="left"/>
      <w:pPr>
        <w:ind w:left="2160" w:firstLine="0"/>
      </w:pPr>
    </w:lvl>
    <w:lvl w:ilvl="4" w:tplc="5AEEDA92">
      <w:start w:val="1"/>
      <w:numFmt w:val="lowerLetter"/>
      <w:lvlText w:val="%5."/>
      <w:lvlJc w:val="left"/>
      <w:pPr>
        <w:ind w:left="2880" w:firstLine="0"/>
      </w:pPr>
    </w:lvl>
    <w:lvl w:ilvl="5" w:tplc="D458EEFA">
      <w:start w:val="1"/>
      <w:numFmt w:val="lowerRoman"/>
      <w:lvlText w:val="%6."/>
      <w:lvlJc w:val="left"/>
      <w:pPr>
        <w:ind w:left="3780" w:firstLine="0"/>
      </w:pPr>
    </w:lvl>
    <w:lvl w:ilvl="6" w:tplc="80026D30">
      <w:start w:val="1"/>
      <w:numFmt w:val="decimal"/>
      <w:lvlText w:val="%7."/>
      <w:lvlJc w:val="left"/>
      <w:pPr>
        <w:ind w:left="4320" w:firstLine="0"/>
      </w:pPr>
    </w:lvl>
    <w:lvl w:ilvl="7" w:tplc="55D08EF0">
      <w:start w:val="1"/>
      <w:numFmt w:val="lowerLetter"/>
      <w:lvlText w:val="%8."/>
      <w:lvlJc w:val="left"/>
      <w:pPr>
        <w:ind w:left="5040" w:firstLine="0"/>
      </w:pPr>
    </w:lvl>
    <w:lvl w:ilvl="8" w:tplc="25BA9A52">
      <w:start w:val="1"/>
      <w:numFmt w:val="lowerRoman"/>
      <w:lvlText w:val="%9."/>
      <w:lvlJc w:val="left"/>
      <w:pPr>
        <w:ind w:left="5940" w:firstLine="0"/>
      </w:pPr>
    </w:lvl>
  </w:abstractNum>
  <w:abstractNum w:abstractNumId="23" w15:restartNumberingAfterBreak="0">
    <w:nsid w:val="34642D5C"/>
    <w:multiLevelType w:val="multilevel"/>
    <w:tmpl w:val="3CC0FA82"/>
    <w:name w:val="Lista numerowana 282"/>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24" w15:restartNumberingAfterBreak="0">
    <w:nsid w:val="35B40680"/>
    <w:multiLevelType w:val="singleLevel"/>
    <w:tmpl w:val="3ED04162"/>
    <w:name w:val="Lista numerowana 1"/>
    <w:lvl w:ilvl="0">
      <w:start w:val="1"/>
      <w:numFmt w:val="decimal"/>
      <w:pStyle w:val="Listanumerowana4"/>
      <w:lvlText w:val="%1."/>
      <w:lvlJc w:val="left"/>
      <w:pPr>
        <w:ind w:left="849" w:firstLine="0"/>
      </w:pPr>
    </w:lvl>
  </w:abstractNum>
  <w:abstractNum w:abstractNumId="25" w15:restartNumberingAfterBreak="0">
    <w:nsid w:val="384E444F"/>
    <w:multiLevelType w:val="multilevel"/>
    <w:tmpl w:val="7C646608"/>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636D8A"/>
    <w:multiLevelType w:val="hybridMultilevel"/>
    <w:tmpl w:val="8FD67A08"/>
    <w:name w:val="Lista numerowana 3"/>
    <w:lvl w:ilvl="0" w:tplc="EEF60D56">
      <w:start w:val="1"/>
      <w:numFmt w:val="decimal"/>
      <w:lvlText w:val="%1)"/>
      <w:lvlJc w:val="left"/>
      <w:pPr>
        <w:ind w:left="0" w:firstLine="0"/>
      </w:pPr>
      <w:rPr>
        <w:b/>
        <w:color w:val="auto"/>
      </w:rPr>
    </w:lvl>
    <w:lvl w:ilvl="1" w:tplc="2012B8FA">
      <w:start w:val="1"/>
      <w:numFmt w:val="lowerLetter"/>
      <w:lvlText w:val="%2."/>
      <w:lvlJc w:val="left"/>
      <w:pPr>
        <w:ind w:left="720" w:firstLine="0"/>
      </w:pPr>
    </w:lvl>
    <w:lvl w:ilvl="2" w:tplc="0560B5F0">
      <w:start w:val="1"/>
      <w:numFmt w:val="lowerRoman"/>
      <w:lvlText w:val="%3."/>
      <w:lvlJc w:val="left"/>
      <w:pPr>
        <w:ind w:left="1620" w:firstLine="0"/>
      </w:pPr>
    </w:lvl>
    <w:lvl w:ilvl="3" w:tplc="25126EF8">
      <w:start w:val="1"/>
      <w:numFmt w:val="decimal"/>
      <w:lvlText w:val="%4."/>
      <w:lvlJc w:val="left"/>
      <w:pPr>
        <w:ind w:left="2160" w:firstLine="0"/>
      </w:pPr>
    </w:lvl>
    <w:lvl w:ilvl="4" w:tplc="9CAC0382">
      <w:start w:val="1"/>
      <w:numFmt w:val="lowerLetter"/>
      <w:lvlText w:val="%5."/>
      <w:lvlJc w:val="left"/>
      <w:pPr>
        <w:ind w:left="2880" w:firstLine="0"/>
      </w:pPr>
    </w:lvl>
    <w:lvl w:ilvl="5" w:tplc="F768EA3E">
      <w:start w:val="1"/>
      <w:numFmt w:val="lowerRoman"/>
      <w:lvlText w:val="%6."/>
      <w:lvlJc w:val="left"/>
      <w:pPr>
        <w:ind w:left="3780" w:firstLine="0"/>
      </w:pPr>
    </w:lvl>
    <w:lvl w:ilvl="6" w:tplc="F7FC2626">
      <w:start w:val="1"/>
      <w:numFmt w:val="decimal"/>
      <w:lvlText w:val="%7."/>
      <w:lvlJc w:val="left"/>
      <w:pPr>
        <w:ind w:left="4320" w:firstLine="0"/>
      </w:pPr>
    </w:lvl>
    <w:lvl w:ilvl="7" w:tplc="D53866C0">
      <w:start w:val="1"/>
      <w:numFmt w:val="lowerLetter"/>
      <w:lvlText w:val="%8."/>
      <w:lvlJc w:val="left"/>
      <w:pPr>
        <w:ind w:left="5040" w:firstLine="0"/>
      </w:pPr>
    </w:lvl>
    <w:lvl w:ilvl="8" w:tplc="3C76EE9E">
      <w:start w:val="1"/>
      <w:numFmt w:val="lowerRoman"/>
      <w:lvlText w:val="%9."/>
      <w:lvlJc w:val="left"/>
      <w:pPr>
        <w:ind w:left="5940" w:firstLine="0"/>
      </w:pPr>
    </w:lvl>
  </w:abstractNum>
  <w:abstractNum w:abstractNumId="27"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C04335"/>
    <w:multiLevelType w:val="hybridMultilevel"/>
    <w:tmpl w:val="9C84F84A"/>
    <w:name w:val="Lista numerowana 23"/>
    <w:lvl w:ilvl="0" w:tplc="C66A444A">
      <w:start w:val="1"/>
      <w:numFmt w:val="decimal"/>
      <w:lvlText w:val="%1)"/>
      <w:lvlJc w:val="left"/>
      <w:pPr>
        <w:ind w:left="0" w:firstLine="0"/>
      </w:pPr>
      <w:rPr>
        <w:b/>
        <w:color w:val="auto"/>
      </w:rPr>
    </w:lvl>
    <w:lvl w:ilvl="1" w:tplc="CE66DABE">
      <w:start w:val="1"/>
      <w:numFmt w:val="lowerLetter"/>
      <w:lvlText w:val="%2."/>
      <w:lvlJc w:val="left"/>
      <w:pPr>
        <w:ind w:left="720" w:firstLine="0"/>
      </w:pPr>
    </w:lvl>
    <w:lvl w:ilvl="2" w:tplc="67E40854">
      <w:start w:val="1"/>
      <w:numFmt w:val="lowerRoman"/>
      <w:lvlText w:val="%3."/>
      <w:lvlJc w:val="left"/>
      <w:pPr>
        <w:ind w:left="1620" w:firstLine="0"/>
      </w:pPr>
    </w:lvl>
    <w:lvl w:ilvl="3" w:tplc="D7F0C6BE">
      <w:start w:val="1"/>
      <w:numFmt w:val="decimal"/>
      <w:lvlText w:val="%4."/>
      <w:lvlJc w:val="left"/>
      <w:pPr>
        <w:ind w:left="2160" w:firstLine="0"/>
      </w:pPr>
    </w:lvl>
    <w:lvl w:ilvl="4" w:tplc="1D1C3FD2">
      <w:start w:val="1"/>
      <w:numFmt w:val="lowerLetter"/>
      <w:lvlText w:val="%5."/>
      <w:lvlJc w:val="left"/>
      <w:pPr>
        <w:ind w:left="2880" w:firstLine="0"/>
      </w:pPr>
    </w:lvl>
    <w:lvl w:ilvl="5" w:tplc="AB847C6C">
      <w:start w:val="1"/>
      <w:numFmt w:val="lowerRoman"/>
      <w:lvlText w:val="%6."/>
      <w:lvlJc w:val="left"/>
      <w:pPr>
        <w:ind w:left="3780" w:firstLine="0"/>
      </w:pPr>
    </w:lvl>
    <w:lvl w:ilvl="6" w:tplc="D0642BE4">
      <w:start w:val="1"/>
      <w:numFmt w:val="decimal"/>
      <w:lvlText w:val="%7."/>
      <w:lvlJc w:val="left"/>
      <w:pPr>
        <w:ind w:left="4320" w:firstLine="0"/>
      </w:pPr>
    </w:lvl>
    <w:lvl w:ilvl="7" w:tplc="175C940E">
      <w:start w:val="1"/>
      <w:numFmt w:val="lowerLetter"/>
      <w:lvlText w:val="%8."/>
      <w:lvlJc w:val="left"/>
      <w:pPr>
        <w:ind w:left="5040" w:firstLine="0"/>
      </w:pPr>
    </w:lvl>
    <w:lvl w:ilvl="8" w:tplc="64662DCA">
      <w:start w:val="1"/>
      <w:numFmt w:val="lowerRoman"/>
      <w:lvlText w:val="%9."/>
      <w:lvlJc w:val="left"/>
      <w:pPr>
        <w:ind w:left="5940" w:firstLine="0"/>
      </w:pPr>
    </w:lvl>
  </w:abstractNum>
  <w:abstractNum w:abstractNumId="29" w15:restartNumberingAfterBreak="0">
    <w:nsid w:val="4C6347BB"/>
    <w:multiLevelType w:val="hybridMultilevel"/>
    <w:tmpl w:val="4EAE0058"/>
    <w:name w:val="Lista numerowana 32"/>
    <w:lvl w:ilvl="0" w:tplc="8FD2D612">
      <w:start w:val="1"/>
      <w:numFmt w:val="decimal"/>
      <w:lvlText w:val="%1."/>
      <w:lvlJc w:val="left"/>
      <w:pPr>
        <w:ind w:left="0" w:firstLine="0"/>
      </w:pPr>
      <w:rPr>
        <w:b/>
        <w:color w:val="auto"/>
      </w:rPr>
    </w:lvl>
    <w:lvl w:ilvl="1" w:tplc="C7AA66E4">
      <w:start w:val="1"/>
      <w:numFmt w:val="lowerLetter"/>
      <w:lvlText w:val="%2."/>
      <w:lvlJc w:val="left"/>
      <w:pPr>
        <w:ind w:left="720" w:firstLine="0"/>
      </w:pPr>
    </w:lvl>
    <w:lvl w:ilvl="2" w:tplc="A44EBB8E">
      <w:start w:val="1"/>
      <w:numFmt w:val="lowerRoman"/>
      <w:lvlText w:val="%3."/>
      <w:lvlJc w:val="left"/>
      <w:pPr>
        <w:ind w:left="1620" w:firstLine="0"/>
      </w:pPr>
    </w:lvl>
    <w:lvl w:ilvl="3" w:tplc="CE56620C">
      <w:start w:val="1"/>
      <w:numFmt w:val="decimal"/>
      <w:lvlText w:val="%4."/>
      <w:lvlJc w:val="left"/>
      <w:pPr>
        <w:ind w:left="2160" w:firstLine="0"/>
      </w:pPr>
    </w:lvl>
    <w:lvl w:ilvl="4" w:tplc="D18C85F0">
      <w:start w:val="1"/>
      <w:numFmt w:val="lowerLetter"/>
      <w:lvlText w:val="%5."/>
      <w:lvlJc w:val="left"/>
      <w:pPr>
        <w:ind w:left="2880" w:firstLine="0"/>
      </w:pPr>
    </w:lvl>
    <w:lvl w:ilvl="5" w:tplc="B8A4DD66">
      <w:start w:val="1"/>
      <w:numFmt w:val="lowerRoman"/>
      <w:lvlText w:val="%6."/>
      <w:lvlJc w:val="left"/>
      <w:pPr>
        <w:ind w:left="3780" w:firstLine="0"/>
      </w:pPr>
    </w:lvl>
    <w:lvl w:ilvl="6" w:tplc="2318B0B2">
      <w:start w:val="1"/>
      <w:numFmt w:val="decimal"/>
      <w:lvlText w:val="%7."/>
      <w:lvlJc w:val="left"/>
      <w:pPr>
        <w:ind w:left="4320" w:firstLine="0"/>
      </w:pPr>
    </w:lvl>
    <w:lvl w:ilvl="7" w:tplc="2DF09D44">
      <w:start w:val="1"/>
      <w:numFmt w:val="lowerLetter"/>
      <w:lvlText w:val="%8."/>
      <w:lvlJc w:val="left"/>
      <w:pPr>
        <w:ind w:left="5040" w:firstLine="0"/>
      </w:pPr>
    </w:lvl>
    <w:lvl w:ilvl="8" w:tplc="D7CC260C">
      <w:start w:val="1"/>
      <w:numFmt w:val="lowerRoman"/>
      <w:lvlText w:val="%9."/>
      <w:lvlJc w:val="left"/>
      <w:pPr>
        <w:ind w:left="5940" w:firstLine="0"/>
      </w:pPr>
    </w:lvl>
  </w:abstractNum>
  <w:abstractNum w:abstractNumId="30" w15:restartNumberingAfterBreak="0">
    <w:nsid w:val="4CEB0B15"/>
    <w:multiLevelType w:val="hybridMultilevel"/>
    <w:tmpl w:val="CA8E4C84"/>
    <w:lvl w:ilvl="0" w:tplc="81D07188">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3BD5096"/>
    <w:multiLevelType w:val="multilevel"/>
    <w:tmpl w:val="F38498BC"/>
    <w:name w:val="Lista numerowana 18"/>
    <w:lvl w:ilvl="0">
      <w:start w:val="4"/>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2" w15:restartNumberingAfterBreak="0">
    <w:nsid w:val="55142C08"/>
    <w:multiLevelType w:val="singleLevel"/>
    <w:tmpl w:val="EBBADE22"/>
    <w:name w:val="Lista numerowana 2"/>
    <w:lvl w:ilvl="0">
      <w:start w:val="1"/>
      <w:numFmt w:val="decimal"/>
      <w:pStyle w:val="Listanumerowana3"/>
      <w:lvlText w:val="%1."/>
      <w:lvlJc w:val="left"/>
      <w:pPr>
        <w:ind w:left="566" w:firstLine="0"/>
      </w:pPr>
    </w:lvl>
  </w:abstractNum>
  <w:abstractNum w:abstractNumId="33" w15:restartNumberingAfterBreak="0">
    <w:nsid w:val="556C69A2"/>
    <w:multiLevelType w:val="hybridMultilevel"/>
    <w:tmpl w:val="A59CF250"/>
    <w:lvl w:ilvl="0" w:tplc="9F6EADA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3635A"/>
    <w:multiLevelType w:val="hybridMultilevel"/>
    <w:tmpl w:val="5D5E4FA4"/>
    <w:name w:val="Lista numerowana 16"/>
    <w:lvl w:ilvl="0" w:tplc="9494904A">
      <w:numFmt w:val="bullet"/>
      <w:lvlText w:val="·"/>
      <w:lvlJc w:val="left"/>
      <w:pPr>
        <w:ind w:left="360" w:firstLine="0"/>
      </w:pPr>
      <w:rPr>
        <w:rFonts w:ascii="Symbol" w:hAnsi="Symbol"/>
      </w:rPr>
    </w:lvl>
    <w:lvl w:ilvl="1" w:tplc="E5686C84">
      <w:numFmt w:val="bullet"/>
      <w:lvlText w:val="o"/>
      <w:lvlJc w:val="left"/>
      <w:pPr>
        <w:ind w:left="1080" w:firstLine="0"/>
      </w:pPr>
      <w:rPr>
        <w:rFonts w:ascii="Courier New" w:hAnsi="Courier New" w:cs="Courier New"/>
      </w:rPr>
    </w:lvl>
    <w:lvl w:ilvl="2" w:tplc="A3883774">
      <w:numFmt w:val="bullet"/>
      <w:lvlText w:val=""/>
      <w:lvlJc w:val="left"/>
      <w:pPr>
        <w:ind w:left="1800" w:firstLine="0"/>
      </w:pPr>
      <w:rPr>
        <w:rFonts w:ascii="Wingdings" w:eastAsia="Wingdings" w:hAnsi="Wingdings" w:cs="Wingdings"/>
      </w:rPr>
    </w:lvl>
    <w:lvl w:ilvl="3" w:tplc="C072528A">
      <w:numFmt w:val="bullet"/>
      <w:lvlText w:val="·"/>
      <w:lvlJc w:val="left"/>
      <w:pPr>
        <w:ind w:left="2520" w:firstLine="0"/>
      </w:pPr>
      <w:rPr>
        <w:rFonts w:ascii="Symbol" w:hAnsi="Symbol"/>
      </w:rPr>
    </w:lvl>
    <w:lvl w:ilvl="4" w:tplc="06EE58E8">
      <w:numFmt w:val="bullet"/>
      <w:lvlText w:val="o"/>
      <w:lvlJc w:val="left"/>
      <w:pPr>
        <w:ind w:left="3240" w:firstLine="0"/>
      </w:pPr>
      <w:rPr>
        <w:rFonts w:ascii="Courier New" w:hAnsi="Courier New" w:cs="Courier New"/>
      </w:rPr>
    </w:lvl>
    <w:lvl w:ilvl="5" w:tplc="4FA281F0">
      <w:numFmt w:val="bullet"/>
      <w:lvlText w:val=""/>
      <w:lvlJc w:val="left"/>
      <w:pPr>
        <w:ind w:left="3960" w:firstLine="0"/>
      </w:pPr>
      <w:rPr>
        <w:rFonts w:ascii="Wingdings" w:eastAsia="Wingdings" w:hAnsi="Wingdings" w:cs="Wingdings"/>
      </w:rPr>
    </w:lvl>
    <w:lvl w:ilvl="6" w:tplc="3398CE40">
      <w:numFmt w:val="bullet"/>
      <w:lvlText w:val="·"/>
      <w:lvlJc w:val="left"/>
      <w:pPr>
        <w:ind w:left="4680" w:firstLine="0"/>
      </w:pPr>
      <w:rPr>
        <w:rFonts w:ascii="Symbol" w:hAnsi="Symbol"/>
      </w:rPr>
    </w:lvl>
    <w:lvl w:ilvl="7" w:tplc="1F0EADE8">
      <w:numFmt w:val="bullet"/>
      <w:lvlText w:val="o"/>
      <w:lvlJc w:val="left"/>
      <w:pPr>
        <w:ind w:left="5400" w:firstLine="0"/>
      </w:pPr>
      <w:rPr>
        <w:rFonts w:ascii="Courier New" w:hAnsi="Courier New" w:cs="Courier New"/>
      </w:rPr>
    </w:lvl>
    <w:lvl w:ilvl="8" w:tplc="395E4366">
      <w:numFmt w:val="bullet"/>
      <w:lvlText w:val=""/>
      <w:lvlJc w:val="left"/>
      <w:pPr>
        <w:ind w:left="6120" w:firstLine="0"/>
      </w:pPr>
      <w:rPr>
        <w:rFonts w:ascii="Wingdings" w:eastAsia="Wingdings" w:hAnsi="Wingdings" w:cs="Wingdings"/>
      </w:rPr>
    </w:lvl>
  </w:abstractNum>
  <w:abstractNum w:abstractNumId="35" w15:restartNumberingAfterBreak="0">
    <w:nsid w:val="59E86F6F"/>
    <w:multiLevelType w:val="multilevel"/>
    <w:tmpl w:val="40A42C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DD79C7"/>
    <w:multiLevelType w:val="hybridMultilevel"/>
    <w:tmpl w:val="C7244564"/>
    <w:name w:val="Lista numerowana 4"/>
    <w:lvl w:ilvl="0" w:tplc="72E67E74">
      <w:start w:val="1"/>
      <w:numFmt w:val="lowerLetter"/>
      <w:lvlText w:val="%1)"/>
      <w:lvlJc w:val="left"/>
      <w:pPr>
        <w:ind w:left="360" w:firstLine="0"/>
      </w:pPr>
      <w:rPr>
        <w:b/>
      </w:rPr>
    </w:lvl>
    <w:lvl w:ilvl="1" w:tplc="210C12D8">
      <w:start w:val="1"/>
      <w:numFmt w:val="lowerLetter"/>
      <w:lvlText w:val="%2."/>
      <w:lvlJc w:val="left"/>
      <w:pPr>
        <w:ind w:left="1080" w:firstLine="0"/>
      </w:pPr>
    </w:lvl>
    <w:lvl w:ilvl="2" w:tplc="60CCC916">
      <w:start w:val="1"/>
      <w:numFmt w:val="lowerRoman"/>
      <w:lvlText w:val="%3."/>
      <w:lvlJc w:val="left"/>
      <w:pPr>
        <w:ind w:left="1980" w:firstLine="0"/>
      </w:pPr>
    </w:lvl>
    <w:lvl w:ilvl="3" w:tplc="0C440638">
      <w:start w:val="1"/>
      <w:numFmt w:val="decimal"/>
      <w:lvlText w:val="%4."/>
      <w:lvlJc w:val="left"/>
      <w:pPr>
        <w:ind w:left="2520" w:firstLine="0"/>
      </w:pPr>
    </w:lvl>
    <w:lvl w:ilvl="4" w:tplc="FAB24422">
      <w:start w:val="1"/>
      <w:numFmt w:val="lowerLetter"/>
      <w:lvlText w:val="%5."/>
      <w:lvlJc w:val="left"/>
      <w:pPr>
        <w:ind w:left="3240" w:firstLine="0"/>
      </w:pPr>
    </w:lvl>
    <w:lvl w:ilvl="5" w:tplc="21F8AA30">
      <w:start w:val="1"/>
      <w:numFmt w:val="lowerRoman"/>
      <w:lvlText w:val="%6."/>
      <w:lvlJc w:val="left"/>
      <w:pPr>
        <w:ind w:left="4140" w:firstLine="0"/>
      </w:pPr>
    </w:lvl>
    <w:lvl w:ilvl="6" w:tplc="86CCE5E8">
      <w:start w:val="1"/>
      <w:numFmt w:val="decimal"/>
      <w:lvlText w:val="%7."/>
      <w:lvlJc w:val="left"/>
      <w:pPr>
        <w:ind w:left="4680" w:firstLine="0"/>
      </w:pPr>
    </w:lvl>
    <w:lvl w:ilvl="7" w:tplc="A9804404">
      <w:start w:val="1"/>
      <w:numFmt w:val="lowerLetter"/>
      <w:lvlText w:val="%8."/>
      <w:lvlJc w:val="left"/>
      <w:pPr>
        <w:ind w:left="5400" w:firstLine="0"/>
      </w:pPr>
    </w:lvl>
    <w:lvl w:ilvl="8" w:tplc="B2E2055C">
      <w:start w:val="1"/>
      <w:numFmt w:val="lowerRoman"/>
      <w:lvlText w:val="%9."/>
      <w:lvlJc w:val="left"/>
      <w:pPr>
        <w:ind w:left="6300" w:firstLine="0"/>
      </w:pPr>
    </w:lvl>
  </w:abstractNum>
  <w:abstractNum w:abstractNumId="37" w15:restartNumberingAfterBreak="0">
    <w:nsid w:val="5E9D0951"/>
    <w:multiLevelType w:val="hybridMultilevel"/>
    <w:tmpl w:val="7BACEEAE"/>
    <w:name w:val="Lista numerowana 22"/>
    <w:lvl w:ilvl="0" w:tplc="4C3E6704">
      <w:start w:val="1"/>
      <w:numFmt w:val="decimal"/>
      <w:lvlText w:val="%1)"/>
      <w:lvlJc w:val="left"/>
      <w:pPr>
        <w:ind w:left="0" w:firstLine="0"/>
      </w:pPr>
      <w:rPr>
        <w:b/>
      </w:rPr>
    </w:lvl>
    <w:lvl w:ilvl="1" w:tplc="269EE4EA">
      <w:start w:val="1"/>
      <w:numFmt w:val="lowerLetter"/>
      <w:lvlText w:val="%2."/>
      <w:lvlJc w:val="left"/>
      <w:pPr>
        <w:ind w:left="720" w:firstLine="0"/>
      </w:pPr>
    </w:lvl>
    <w:lvl w:ilvl="2" w:tplc="8F3ED19C">
      <w:start w:val="1"/>
      <w:numFmt w:val="lowerRoman"/>
      <w:lvlText w:val="%3."/>
      <w:lvlJc w:val="left"/>
      <w:pPr>
        <w:ind w:left="1620" w:firstLine="0"/>
      </w:pPr>
    </w:lvl>
    <w:lvl w:ilvl="3" w:tplc="E01E79A2">
      <w:start w:val="1"/>
      <w:numFmt w:val="decimal"/>
      <w:lvlText w:val="%4."/>
      <w:lvlJc w:val="left"/>
      <w:pPr>
        <w:ind w:left="2160" w:firstLine="0"/>
      </w:pPr>
    </w:lvl>
    <w:lvl w:ilvl="4" w:tplc="CEBA4A10">
      <w:start w:val="1"/>
      <w:numFmt w:val="lowerLetter"/>
      <w:lvlText w:val="%5."/>
      <w:lvlJc w:val="left"/>
      <w:pPr>
        <w:ind w:left="2880" w:firstLine="0"/>
      </w:pPr>
    </w:lvl>
    <w:lvl w:ilvl="5" w:tplc="CE148E7A">
      <w:start w:val="1"/>
      <w:numFmt w:val="lowerRoman"/>
      <w:lvlText w:val="%6."/>
      <w:lvlJc w:val="left"/>
      <w:pPr>
        <w:ind w:left="3780" w:firstLine="0"/>
      </w:pPr>
    </w:lvl>
    <w:lvl w:ilvl="6" w:tplc="4C14113A">
      <w:start w:val="1"/>
      <w:numFmt w:val="decimal"/>
      <w:lvlText w:val="%7."/>
      <w:lvlJc w:val="left"/>
      <w:pPr>
        <w:ind w:left="4320" w:firstLine="0"/>
      </w:pPr>
    </w:lvl>
    <w:lvl w:ilvl="7" w:tplc="359860DC">
      <w:start w:val="1"/>
      <w:numFmt w:val="lowerLetter"/>
      <w:lvlText w:val="%8."/>
      <w:lvlJc w:val="left"/>
      <w:pPr>
        <w:ind w:left="5040" w:firstLine="0"/>
      </w:pPr>
    </w:lvl>
    <w:lvl w:ilvl="8" w:tplc="5CE073D0">
      <w:start w:val="1"/>
      <w:numFmt w:val="lowerRoman"/>
      <w:lvlText w:val="%9."/>
      <w:lvlJc w:val="left"/>
      <w:pPr>
        <w:ind w:left="5940" w:firstLine="0"/>
      </w:pPr>
    </w:lvl>
  </w:abstractNum>
  <w:abstractNum w:abstractNumId="38" w15:restartNumberingAfterBreak="0">
    <w:nsid w:val="5F7C6CA8"/>
    <w:multiLevelType w:val="hybridMultilevel"/>
    <w:tmpl w:val="B76AE70A"/>
    <w:name w:val="Lista numerowana 7"/>
    <w:lvl w:ilvl="0" w:tplc="E9749924">
      <w:start w:val="1"/>
      <w:numFmt w:val="decimal"/>
      <w:lvlText w:val="%1."/>
      <w:lvlJc w:val="left"/>
      <w:pPr>
        <w:ind w:left="284" w:firstLine="0"/>
      </w:pPr>
      <w:rPr>
        <w:b/>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39"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0"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72661F"/>
    <w:multiLevelType w:val="hybridMultilevel"/>
    <w:tmpl w:val="05748910"/>
    <w:lvl w:ilvl="0" w:tplc="DCB478C0">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45C5DA2"/>
    <w:multiLevelType w:val="hybridMultilevel"/>
    <w:tmpl w:val="29D059B6"/>
    <w:name w:val="Lista numerowana 19"/>
    <w:lvl w:ilvl="0" w:tplc="FA30D040">
      <w:start w:val="1"/>
      <w:numFmt w:val="decimal"/>
      <w:lvlText w:val="%1)"/>
      <w:lvlJc w:val="left"/>
      <w:pPr>
        <w:ind w:left="0" w:firstLine="0"/>
      </w:pPr>
      <w:rPr>
        <w:b/>
      </w:rPr>
    </w:lvl>
    <w:lvl w:ilvl="1" w:tplc="EB14EBD0">
      <w:start w:val="1"/>
      <w:numFmt w:val="lowerLetter"/>
      <w:lvlText w:val="%2."/>
      <w:lvlJc w:val="left"/>
      <w:pPr>
        <w:ind w:left="720" w:firstLine="0"/>
      </w:pPr>
    </w:lvl>
    <w:lvl w:ilvl="2" w:tplc="497CADB6">
      <w:start w:val="1"/>
      <w:numFmt w:val="lowerRoman"/>
      <w:lvlText w:val="%3."/>
      <w:lvlJc w:val="left"/>
      <w:pPr>
        <w:ind w:left="1620" w:firstLine="0"/>
      </w:pPr>
    </w:lvl>
    <w:lvl w:ilvl="3" w:tplc="C0CCF55C">
      <w:start w:val="1"/>
      <w:numFmt w:val="decimal"/>
      <w:lvlText w:val="%4."/>
      <w:lvlJc w:val="left"/>
      <w:pPr>
        <w:ind w:left="2160" w:firstLine="0"/>
      </w:pPr>
    </w:lvl>
    <w:lvl w:ilvl="4" w:tplc="798080CA">
      <w:start w:val="1"/>
      <w:numFmt w:val="lowerLetter"/>
      <w:lvlText w:val="%5."/>
      <w:lvlJc w:val="left"/>
      <w:pPr>
        <w:ind w:left="2880" w:firstLine="0"/>
      </w:pPr>
    </w:lvl>
    <w:lvl w:ilvl="5" w:tplc="3A58A694">
      <w:start w:val="1"/>
      <w:numFmt w:val="lowerRoman"/>
      <w:lvlText w:val="%6."/>
      <w:lvlJc w:val="left"/>
      <w:pPr>
        <w:ind w:left="3780" w:firstLine="0"/>
      </w:pPr>
    </w:lvl>
    <w:lvl w:ilvl="6" w:tplc="F1CA5AEE">
      <w:start w:val="1"/>
      <w:numFmt w:val="decimal"/>
      <w:lvlText w:val="%7."/>
      <w:lvlJc w:val="left"/>
      <w:pPr>
        <w:ind w:left="4320" w:firstLine="0"/>
      </w:pPr>
    </w:lvl>
    <w:lvl w:ilvl="7" w:tplc="E24E44C4">
      <w:start w:val="1"/>
      <w:numFmt w:val="lowerLetter"/>
      <w:lvlText w:val="%8."/>
      <w:lvlJc w:val="left"/>
      <w:pPr>
        <w:ind w:left="5040" w:firstLine="0"/>
      </w:pPr>
    </w:lvl>
    <w:lvl w:ilvl="8" w:tplc="89DC5178">
      <w:start w:val="1"/>
      <w:numFmt w:val="lowerRoman"/>
      <w:lvlText w:val="%9."/>
      <w:lvlJc w:val="left"/>
      <w:pPr>
        <w:ind w:left="5940" w:firstLine="0"/>
      </w:pPr>
    </w:lvl>
  </w:abstractNum>
  <w:abstractNum w:abstractNumId="43"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BBD6D64"/>
    <w:multiLevelType w:val="multilevel"/>
    <w:tmpl w:val="5E7AFBBA"/>
    <w:name w:val="Lista numerowana 25"/>
    <w:lvl w:ilvl="0">
      <w:start w:val="1"/>
      <w:numFmt w:val="decimal"/>
      <w:lvlText w:val="%1."/>
      <w:lvlJc w:val="left"/>
      <w:pPr>
        <w:ind w:left="0" w:firstLine="0"/>
      </w:pPr>
    </w:lvl>
    <w:lvl w:ilvl="1">
      <w:start w:val="1"/>
      <w:numFmt w:val="decimal"/>
      <w:lvlText w:val="3.%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5" w15:restartNumberingAfterBreak="0">
    <w:nsid w:val="735565A2"/>
    <w:multiLevelType w:val="hybridMultilevel"/>
    <w:tmpl w:val="46D47FD0"/>
    <w:name w:val="Lista numerowana 29"/>
    <w:lvl w:ilvl="0" w:tplc="ADC4C832">
      <w:start w:val="1"/>
      <w:numFmt w:val="decimal"/>
      <w:lvlText w:val="%1)"/>
      <w:lvlJc w:val="left"/>
      <w:pPr>
        <w:ind w:left="0" w:firstLine="0"/>
      </w:pPr>
      <w:rPr>
        <w:b/>
        <w:color w:val="auto"/>
      </w:rPr>
    </w:lvl>
    <w:lvl w:ilvl="1" w:tplc="DF1A6BF0">
      <w:start w:val="1"/>
      <w:numFmt w:val="lowerLetter"/>
      <w:lvlText w:val="%2."/>
      <w:lvlJc w:val="left"/>
      <w:pPr>
        <w:ind w:left="720" w:firstLine="0"/>
      </w:pPr>
    </w:lvl>
    <w:lvl w:ilvl="2" w:tplc="77CC4EC8">
      <w:start w:val="1"/>
      <w:numFmt w:val="lowerRoman"/>
      <w:lvlText w:val="%3."/>
      <w:lvlJc w:val="left"/>
      <w:pPr>
        <w:ind w:left="1620" w:firstLine="0"/>
      </w:pPr>
    </w:lvl>
    <w:lvl w:ilvl="3" w:tplc="AA724DC0">
      <w:start w:val="1"/>
      <w:numFmt w:val="decimal"/>
      <w:lvlText w:val="%4."/>
      <w:lvlJc w:val="left"/>
      <w:pPr>
        <w:ind w:left="2160" w:firstLine="0"/>
      </w:pPr>
    </w:lvl>
    <w:lvl w:ilvl="4" w:tplc="2BD03012">
      <w:start w:val="1"/>
      <w:numFmt w:val="lowerLetter"/>
      <w:lvlText w:val="%5."/>
      <w:lvlJc w:val="left"/>
      <w:pPr>
        <w:ind w:left="2880" w:firstLine="0"/>
      </w:pPr>
    </w:lvl>
    <w:lvl w:ilvl="5" w:tplc="8BFCD804">
      <w:start w:val="1"/>
      <w:numFmt w:val="lowerRoman"/>
      <w:lvlText w:val="%6."/>
      <w:lvlJc w:val="left"/>
      <w:pPr>
        <w:ind w:left="3780" w:firstLine="0"/>
      </w:pPr>
    </w:lvl>
    <w:lvl w:ilvl="6" w:tplc="B8CC23D2">
      <w:start w:val="1"/>
      <w:numFmt w:val="decimal"/>
      <w:lvlText w:val="%7."/>
      <w:lvlJc w:val="left"/>
      <w:pPr>
        <w:ind w:left="4320" w:firstLine="0"/>
      </w:pPr>
    </w:lvl>
    <w:lvl w:ilvl="7" w:tplc="80445186">
      <w:start w:val="1"/>
      <w:numFmt w:val="lowerLetter"/>
      <w:lvlText w:val="%8."/>
      <w:lvlJc w:val="left"/>
      <w:pPr>
        <w:ind w:left="5040" w:firstLine="0"/>
      </w:pPr>
    </w:lvl>
    <w:lvl w:ilvl="8" w:tplc="FDD68C32">
      <w:start w:val="1"/>
      <w:numFmt w:val="lowerRoman"/>
      <w:lvlText w:val="%9."/>
      <w:lvlJc w:val="left"/>
      <w:pPr>
        <w:ind w:left="5940" w:firstLine="0"/>
      </w:pPr>
    </w:lvl>
  </w:abstractNum>
  <w:abstractNum w:abstractNumId="46" w15:restartNumberingAfterBreak="0">
    <w:nsid w:val="74A47A98"/>
    <w:multiLevelType w:val="hybridMultilevel"/>
    <w:tmpl w:val="BC2C6C74"/>
    <w:name w:val="Lista numerowana 35"/>
    <w:lvl w:ilvl="0" w:tplc="F9167304">
      <w:start w:val="1"/>
      <w:numFmt w:val="decimal"/>
      <w:lvlText w:val="%1."/>
      <w:lvlJc w:val="left"/>
      <w:pPr>
        <w:ind w:left="-360" w:firstLine="0"/>
      </w:pPr>
    </w:lvl>
    <w:lvl w:ilvl="1" w:tplc="C8E47B78">
      <w:start w:val="1"/>
      <w:numFmt w:val="lowerLetter"/>
      <w:lvlText w:val="%2."/>
      <w:lvlJc w:val="left"/>
      <w:pPr>
        <w:ind w:left="360" w:firstLine="0"/>
      </w:pPr>
    </w:lvl>
    <w:lvl w:ilvl="2" w:tplc="1646D538">
      <w:start w:val="1"/>
      <w:numFmt w:val="lowerRoman"/>
      <w:lvlText w:val="%3."/>
      <w:lvlJc w:val="left"/>
      <w:pPr>
        <w:ind w:left="1260" w:firstLine="0"/>
      </w:pPr>
    </w:lvl>
    <w:lvl w:ilvl="3" w:tplc="431CD4AE">
      <w:start w:val="1"/>
      <w:numFmt w:val="decimal"/>
      <w:lvlText w:val="%4."/>
      <w:lvlJc w:val="left"/>
      <w:pPr>
        <w:ind w:left="1800" w:firstLine="0"/>
      </w:pPr>
    </w:lvl>
    <w:lvl w:ilvl="4" w:tplc="B30C7A64">
      <w:start w:val="1"/>
      <w:numFmt w:val="lowerLetter"/>
      <w:lvlText w:val="%5."/>
      <w:lvlJc w:val="left"/>
      <w:pPr>
        <w:ind w:left="2520" w:firstLine="0"/>
      </w:pPr>
    </w:lvl>
    <w:lvl w:ilvl="5" w:tplc="B72A62B6">
      <w:start w:val="1"/>
      <w:numFmt w:val="lowerRoman"/>
      <w:lvlText w:val="%6."/>
      <w:lvlJc w:val="left"/>
      <w:pPr>
        <w:ind w:left="3420" w:firstLine="0"/>
      </w:pPr>
    </w:lvl>
    <w:lvl w:ilvl="6" w:tplc="5EDA3480">
      <w:start w:val="1"/>
      <w:numFmt w:val="decimal"/>
      <w:lvlText w:val="%7."/>
      <w:lvlJc w:val="left"/>
      <w:pPr>
        <w:ind w:left="3960" w:firstLine="0"/>
      </w:pPr>
    </w:lvl>
    <w:lvl w:ilvl="7" w:tplc="96A8241C">
      <w:start w:val="1"/>
      <w:numFmt w:val="lowerLetter"/>
      <w:lvlText w:val="%8."/>
      <w:lvlJc w:val="left"/>
      <w:pPr>
        <w:ind w:left="4680" w:firstLine="0"/>
      </w:pPr>
    </w:lvl>
    <w:lvl w:ilvl="8" w:tplc="9DCAE65E">
      <w:start w:val="1"/>
      <w:numFmt w:val="lowerRoman"/>
      <w:lvlText w:val="%9."/>
      <w:lvlJc w:val="left"/>
      <w:pPr>
        <w:ind w:left="5580" w:firstLine="0"/>
      </w:pPr>
    </w:lvl>
  </w:abstractNum>
  <w:abstractNum w:abstractNumId="47" w15:restartNumberingAfterBreak="0">
    <w:nsid w:val="78E952BD"/>
    <w:multiLevelType w:val="multilevel"/>
    <w:tmpl w:val="97342FD0"/>
    <w:name w:val="Lista numerowana 8"/>
    <w:lvl w:ilvl="0">
      <w:start w:val="1"/>
      <w:numFmt w:val="decimal"/>
      <w:pStyle w:val="Listanumerowana"/>
      <w:lvlText w:val="%1."/>
      <w:lvlJc w:val="left"/>
      <w:pPr>
        <w:ind w:left="0" w:firstLine="0"/>
      </w:pPr>
      <w:rPr>
        <w:b/>
      </w:rPr>
    </w:lvl>
    <w:lvl w:ilvl="1">
      <w:start w:val="1"/>
      <w:numFmt w:val="decimal"/>
      <w:pStyle w:val="Listanumerowana2"/>
      <w:lvlText w:val="%1.%2."/>
      <w:lvlJc w:val="left"/>
      <w:pPr>
        <w:ind w:left="360" w:firstLine="0"/>
      </w:pPr>
      <w:rPr>
        <w:b w:val="0"/>
        <w:color w:val="auto"/>
      </w:rPr>
    </w:lvl>
    <w:lvl w:ilvl="2">
      <w:start w:val="1"/>
      <w:numFmt w:val="decimal"/>
      <w:lvlText w:val="%1.%2.%3."/>
      <w:lvlJc w:val="left"/>
      <w:pPr>
        <w:ind w:left="720" w:firstLine="0"/>
      </w:pPr>
      <w:rPr>
        <w:b w:val="0"/>
      </w:rPr>
    </w:lvl>
    <w:lvl w:ilvl="3">
      <w:start w:val="1"/>
      <w:numFmt w:val="decimal"/>
      <w:lvlText w:val="%1.%2.%3.%4."/>
      <w:lvlJc w:val="left"/>
      <w:pPr>
        <w:ind w:left="1080" w:firstLine="0"/>
      </w:pPr>
      <w:rPr>
        <w:rFonts w:cs="Times New Roman"/>
        <w:b w:val="0"/>
        <w:smallCaps w:val="0"/>
        <w:spacing w:val="0"/>
        <w:u w:val="none"/>
        <w:vertAlign w:val="baseline"/>
      </w:rPr>
    </w:lvl>
    <w:lvl w:ilvl="4">
      <w:start w:val="1"/>
      <w:numFmt w:val="decimal"/>
      <w:pStyle w:val="Listanumerowana5"/>
      <w:lvlText w:val="%1.%2.%3.%4.%5."/>
      <w:lvlJc w:val="left"/>
      <w:pPr>
        <w:ind w:left="1440" w:firstLine="0"/>
      </w:pPr>
      <w:rPr>
        <w:b w:val="0"/>
      </w:r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8" w15:restartNumberingAfterBreak="0">
    <w:nsid w:val="791D1A81"/>
    <w:multiLevelType w:val="multilevel"/>
    <w:tmpl w:val="B6D82546"/>
    <w:name w:val="Lista numerowana 20"/>
    <w:lvl w:ilvl="0">
      <w:start w:val="1"/>
      <w:numFmt w:val="decimal"/>
      <w:lvlText w:val="%1."/>
      <w:lvlJc w:val="left"/>
      <w:pPr>
        <w:ind w:left="0" w:firstLine="0"/>
      </w:pPr>
    </w:lvl>
    <w:lvl w:ilvl="1">
      <w:start w:val="1"/>
      <w:numFmt w:val="decimal"/>
      <w:lvlText w:val="2.%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9" w15:restartNumberingAfterBreak="0">
    <w:nsid w:val="79532AB9"/>
    <w:multiLevelType w:val="hybridMultilevel"/>
    <w:tmpl w:val="78188C9E"/>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0" w15:restartNumberingAfterBreak="0">
    <w:nsid w:val="795C155E"/>
    <w:multiLevelType w:val="hybridMultilevel"/>
    <w:tmpl w:val="D510764A"/>
    <w:lvl w:ilvl="0" w:tplc="D4927E0C">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C1211DD"/>
    <w:multiLevelType w:val="hybridMultilevel"/>
    <w:tmpl w:val="8EA4C7A4"/>
    <w:name w:val="Lista numerowana 10"/>
    <w:lvl w:ilvl="0" w:tplc="88E2CD10">
      <w:start w:val="1"/>
      <w:numFmt w:val="decimal"/>
      <w:lvlText w:val="%1)"/>
      <w:lvlJc w:val="left"/>
      <w:pPr>
        <w:ind w:left="0" w:firstLine="0"/>
      </w:pPr>
      <w:rPr>
        <w:b/>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2" w15:restartNumberingAfterBreak="0">
    <w:nsid w:val="7CAB7530"/>
    <w:multiLevelType w:val="hybridMultilevel"/>
    <w:tmpl w:val="06BCB402"/>
    <w:name w:val="Lista numerowana 362"/>
    <w:lvl w:ilvl="0" w:tplc="63FC4016">
      <w:start w:val="4"/>
      <w:numFmt w:val="decimal"/>
      <w:lvlText w:val="%1)"/>
      <w:lvlJc w:val="lef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F3B08"/>
    <w:multiLevelType w:val="hybridMultilevel"/>
    <w:tmpl w:val="BE6E3D66"/>
    <w:name w:val="Lista numerowana 17"/>
    <w:lvl w:ilvl="0" w:tplc="D8D29FAC">
      <w:start w:val="1"/>
      <w:numFmt w:val="lowerLetter"/>
      <w:lvlText w:val="%1)"/>
      <w:lvlJc w:val="left"/>
      <w:pPr>
        <w:ind w:left="360" w:firstLine="0"/>
      </w:pPr>
    </w:lvl>
    <w:lvl w:ilvl="1" w:tplc="2BBC1106">
      <w:start w:val="1"/>
      <w:numFmt w:val="lowerLetter"/>
      <w:lvlText w:val="%2."/>
      <w:lvlJc w:val="left"/>
      <w:pPr>
        <w:ind w:left="1080" w:firstLine="0"/>
      </w:pPr>
    </w:lvl>
    <w:lvl w:ilvl="2" w:tplc="8746264C">
      <w:start w:val="1"/>
      <w:numFmt w:val="lowerRoman"/>
      <w:lvlText w:val="%3."/>
      <w:lvlJc w:val="left"/>
      <w:pPr>
        <w:ind w:left="1980" w:firstLine="0"/>
      </w:pPr>
    </w:lvl>
    <w:lvl w:ilvl="3" w:tplc="A1AE3A74">
      <w:start w:val="1"/>
      <w:numFmt w:val="decimal"/>
      <w:lvlText w:val="%4."/>
      <w:lvlJc w:val="left"/>
      <w:pPr>
        <w:ind w:left="2520" w:firstLine="0"/>
      </w:pPr>
    </w:lvl>
    <w:lvl w:ilvl="4" w:tplc="FFC4B83A">
      <w:start w:val="1"/>
      <w:numFmt w:val="lowerLetter"/>
      <w:lvlText w:val="%5."/>
      <w:lvlJc w:val="left"/>
      <w:pPr>
        <w:ind w:left="3240" w:firstLine="0"/>
      </w:pPr>
    </w:lvl>
    <w:lvl w:ilvl="5" w:tplc="0CFEDEF8">
      <w:start w:val="1"/>
      <w:numFmt w:val="lowerRoman"/>
      <w:lvlText w:val="%6."/>
      <w:lvlJc w:val="left"/>
      <w:pPr>
        <w:ind w:left="4140" w:firstLine="0"/>
      </w:pPr>
    </w:lvl>
    <w:lvl w:ilvl="6" w:tplc="5B60F4D6">
      <w:start w:val="1"/>
      <w:numFmt w:val="decimal"/>
      <w:lvlText w:val="%7."/>
      <w:lvlJc w:val="left"/>
      <w:pPr>
        <w:ind w:left="4680" w:firstLine="0"/>
      </w:pPr>
    </w:lvl>
    <w:lvl w:ilvl="7" w:tplc="67221926">
      <w:start w:val="1"/>
      <w:numFmt w:val="lowerLetter"/>
      <w:lvlText w:val="%8."/>
      <w:lvlJc w:val="left"/>
      <w:pPr>
        <w:ind w:left="5400" w:firstLine="0"/>
      </w:pPr>
    </w:lvl>
    <w:lvl w:ilvl="8" w:tplc="422E5516">
      <w:start w:val="1"/>
      <w:numFmt w:val="lowerRoman"/>
      <w:lvlText w:val="%9."/>
      <w:lvlJc w:val="left"/>
      <w:pPr>
        <w:ind w:left="6300" w:firstLine="0"/>
      </w:pPr>
    </w:lvl>
  </w:abstractNum>
  <w:abstractNum w:abstractNumId="54" w15:restartNumberingAfterBreak="0">
    <w:nsid w:val="7DA565B5"/>
    <w:multiLevelType w:val="hybridMultilevel"/>
    <w:tmpl w:val="9A121CBC"/>
    <w:name w:val="Lista numerowana 5"/>
    <w:lvl w:ilvl="0" w:tplc="C6E26F46">
      <w:start w:val="1"/>
      <w:numFmt w:val="decimal"/>
      <w:lvlText w:val="%1)"/>
      <w:lvlJc w:val="left"/>
      <w:pPr>
        <w:ind w:left="0" w:firstLine="0"/>
      </w:pPr>
      <w:rPr>
        <w:b/>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55" w15:restartNumberingAfterBreak="0">
    <w:nsid w:val="7F1759BA"/>
    <w:multiLevelType w:val="hybridMultilevel"/>
    <w:tmpl w:val="6A34ACA6"/>
    <w:name w:val="Lista numerowana 30"/>
    <w:lvl w:ilvl="0" w:tplc="F21A4EAA">
      <w:start w:val="3"/>
      <w:numFmt w:val="decimal"/>
      <w:lvlText w:val="%1)"/>
      <w:lvlJc w:val="left"/>
      <w:pPr>
        <w:ind w:left="0" w:firstLine="0"/>
      </w:pPr>
      <w:rPr>
        <w:b/>
      </w:rPr>
    </w:lvl>
    <w:lvl w:ilvl="1" w:tplc="B0D8C620">
      <w:start w:val="1"/>
      <w:numFmt w:val="lowerLetter"/>
      <w:lvlText w:val="%2."/>
      <w:lvlJc w:val="left"/>
      <w:pPr>
        <w:ind w:left="1080" w:firstLine="0"/>
      </w:pPr>
    </w:lvl>
    <w:lvl w:ilvl="2" w:tplc="5F4A1524">
      <w:start w:val="1"/>
      <w:numFmt w:val="lowerRoman"/>
      <w:lvlText w:val="%3."/>
      <w:lvlJc w:val="left"/>
      <w:pPr>
        <w:ind w:left="1980" w:firstLine="0"/>
      </w:pPr>
    </w:lvl>
    <w:lvl w:ilvl="3" w:tplc="69C0438A">
      <w:start w:val="1"/>
      <w:numFmt w:val="decimal"/>
      <w:lvlText w:val="%4."/>
      <w:lvlJc w:val="left"/>
      <w:pPr>
        <w:ind w:left="2520" w:firstLine="0"/>
      </w:pPr>
    </w:lvl>
    <w:lvl w:ilvl="4" w:tplc="6966065C">
      <w:start w:val="1"/>
      <w:numFmt w:val="lowerLetter"/>
      <w:lvlText w:val="%5."/>
      <w:lvlJc w:val="left"/>
      <w:pPr>
        <w:ind w:left="3240" w:firstLine="0"/>
      </w:pPr>
    </w:lvl>
    <w:lvl w:ilvl="5" w:tplc="66DC5D8A">
      <w:start w:val="1"/>
      <w:numFmt w:val="lowerRoman"/>
      <w:lvlText w:val="%6."/>
      <w:lvlJc w:val="left"/>
      <w:pPr>
        <w:ind w:left="4140" w:firstLine="0"/>
      </w:pPr>
    </w:lvl>
    <w:lvl w:ilvl="6" w:tplc="E9029812">
      <w:start w:val="1"/>
      <w:numFmt w:val="decimal"/>
      <w:lvlText w:val="%7."/>
      <w:lvlJc w:val="left"/>
      <w:pPr>
        <w:ind w:left="4680" w:firstLine="0"/>
      </w:pPr>
    </w:lvl>
    <w:lvl w:ilvl="7" w:tplc="63960624">
      <w:start w:val="1"/>
      <w:numFmt w:val="lowerLetter"/>
      <w:lvlText w:val="%8."/>
      <w:lvlJc w:val="left"/>
      <w:pPr>
        <w:ind w:left="5400" w:firstLine="0"/>
      </w:pPr>
    </w:lvl>
    <w:lvl w:ilvl="8" w:tplc="EA52F4BA">
      <w:start w:val="1"/>
      <w:numFmt w:val="lowerRoman"/>
      <w:lvlText w:val="%9."/>
      <w:lvlJc w:val="left"/>
      <w:pPr>
        <w:ind w:left="6300" w:firstLine="0"/>
      </w:pPr>
    </w:lvl>
  </w:abstractNum>
  <w:abstractNum w:abstractNumId="56" w15:restartNumberingAfterBreak="0">
    <w:nsid w:val="7F52456C"/>
    <w:multiLevelType w:val="hybridMultilevel"/>
    <w:tmpl w:val="66A436E8"/>
    <w:lvl w:ilvl="0" w:tplc="E538466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D72A91"/>
    <w:multiLevelType w:val="hybridMultilevel"/>
    <w:tmpl w:val="8D2E7FF6"/>
    <w:name w:val="Lista numerowana 27"/>
    <w:lvl w:ilvl="0" w:tplc="8B26B258">
      <w:start w:val="1"/>
      <w:numFmt w:val="decimal"/>
      <w:lvlText w:val="%1)"/>
      <w:lvlJc w:val="left"/>
      <w:pPr>
        <w:ind w:left="719" w:firstLine="0"/>
      </w:pPr>
    </w:lvl>
    <w:lvl w:ilvl="1" w:tplc="517A160E">
      <w:start w:val="1"/>
      <w:numFmt w:val="lowerLetter"/>
      <w:lvlText w:val="%2."/>
      <w:lvlJc w:val="left"/>
      <w:pPr>
        <w:ind w:left="1439" w:firstLine="0"/>
      </w:pPr>
    </w:lvl>
    <w:lvl w:ilvl="2" w:tplc="69A668C0">
      <w:start w:val="1"/>
      <w:numFmt w:val="lowerRoman"/>
      <w:lvlText w:val="%3."/>
      <w:lvlJc w:val="left"/>
      <w:pPr>
        <w:ind w:left="2339" w:firstLine="0"/>
      </w:pPr>
    </w:lvl>
    <w:lvl w:ilvl="3" w:tplc="26F4D48A">
      <w:start w:val="1"/>
      <w:numFmt w:val="decimal"/>
      <w:lvlText w:val="%4."/>
      <w:lvlJc w:val="left"/>
      <w:pPr>
        <w:ind w:left="2879" w:firstLine="0"/>
      </w:pPr>
    </w:lvl>
    <w:lvl w:ilvl="4" w:tplc="4288DC98">
      <w:start w:val="1"/>
      <w:numFmt w:val="lowerLetter"/>
      <w:lvlText w:val="%5."/>
      <w:lvlJc w:val="left"/>
      <w:pPr>
        <w:ind w:left="3599" w:firstLine="0"/>
      </w:pPr>
    </w:lvl>
    <w:lvl w:ilvl="5" w:tplc="2C0E5A32">
      <w:start w:val="1"/>
      <w:numFmt w:val="lowerRoman"/>
      <w:lvlText w:val="%6."/>
      <w:lvlJc w:val="left"/>
      <w:pPr>
        <w:ind w:left="4499" w:firstLine="0"/>
      </w:pPr>
    </w:lvl>
    <w:lvl w:ilvl="6" w:tplc="924282E8">
      <w:start w:val="1"/>
      <w:numFmt w:val="decimal"/>
      <w:lvlText w:val="%7."/>
      <w:lvlJc w:val="left"/>
      <w:pPr>
        <w:ind w:left="5039" w:firstLine="0"/>
      </w:pPr>
    </w:lvl>
    <w:lvl w:ilvl="7" w:tplc="963047DA">
      <w:start w:val="1"/>
      <w:numFmt w:val="lowerLetter"/>
      <w:lvlText w:val="%8."/>
      <w:lvlJc w:val="left"/>
      <w:pPr>
        <w:ind w:left="5759" w:firstLine="0"/>
      </w:pPr>
    </w:lvl>
    <w:lvl w:ilvl="8" w:tplc="C29C5890">
      <w:start w:val="1"/>
      <w:numFmt w:val="lowerRoman"/>
      <w:lvlText w:val="%9."/>
      <w:lvlJc w:val="left"/>
      <w:pPr>
        <w:ind w:left="6659" w:firstLine="0"/>
      </w:pPr>
    </w:lvl>
  </w:abstractNum>
  <w:num w:numId="1">
    <w:abstractNumId w:val="24"/>
  </w:num>
  <w:num w:numId="2">
    <w:abstractNumId w:val="32"/>
  </w:num>
  <w:num w:numId="3">
    <w:abstractNumId w:val="26"/>
  </w:num>
  <w:num w:numId="4">
    <w:abstractNumId w:val="36"/>
  </w:num>
  <w:num w:numId="5">
    <w:abstractNumId w:val="54"/>
  </w:num>
  <w:num w:numId="6">
    <w:abstractNumId w:val="22"/>
  </w:num>
  <w:num w:numId="7">
    <w:abstractNumId w:val="38"/>
  </w:num>
  <w:num w:numId="8">
    <w:abstractNumId w:val="47"/>
  </w:num>
  <w:num w:numId="9">
    <w:abstractNumId w:val="18"/>
  </w:num>
  <w:num w:numId="10">
    <w:abstractNumId w:val="51"/>
  </w:num>
  <w:num w:numId="11">
    <w:abstractNumId w:val="12"/>
  </w:num>
  <w:num w:numId="12">
    <w:abstractNumId w:val="11"/>
  </w:num>
  <w:num w:numId="13">
    <w:abstractNumId w:val="1"/>
  </w:num>
  <w:num w:numId="14">
    <w:abstractNumId w:val="8"/>
  </w:num>
  <w:num w:numId="15">
    <w:abstractNumId w:val="14"/>
  </w:num>
  <w:num w:numId="16">
    <w:abstractNumId w:val="31"/>
  </w:num>
  <w:num w:numId="17">
    <w:abstractNumId w:val="42"/>
  </w:num>
  <w:num w:numId="18">
    <w:abstractNumId w:val="6"/>
  </w:num>
  <w:num w:numId="19">
    <w:abstractNumId w:val="37"/>
  </w:num>
  <w:num w:numId="20">
    <w:abstractNumId w:val="0"/>
  </w:num>
  <w:num w:numId="21">
    <w:abstractNumId w:val="44"/>
  </w:num>
  <w:num w:numId="22">
    <w:abstractNumId w:val="13"/>
  </w:num>
  <w:num w:numId="23">
    <w:abstractNumId w:val="45"/>
  </w:num>
  <w:num w:numId="24">
    <w:abstractNumId w:val="4"/>
  </w:num>
  <w:num w:numId="25">
    <w:abstractNumId w:val="29"/>
  </w:num>
  <w:num w:numId="26">
    <w:abstractNumId w:val="9"/>
  </w:num>
  <w:num w:numId="27">
    <w:abstractNumId w:val="20"/>
  </w:num>
  <w:num w:numId="28">
    <w:abstractNumId w:val="35"/>
  </w:num>
  <w:num w:numId="29">
    <w:abstractNumId w:val="49"/>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7"/>
  </w:num>
  <w:num w:numId="38">
    <w:abstractNumId w:val="19"/>
  </w:num>
  <w:num w:numId="39">
    <w:abstractNumId w:val="43"/>
  </w:num>
  <w:num w:numId="40">
    <w:abstractNumId w:val="7"/>
  </w:num>
  <w:num w:numId="41">
    <w:abstractNumId w:val="5"/>
  </w:num>
  <w:num w:numId="42">
    <w:abstractNumId w:val="17"/>
  </w:num>
  <w:num w:numId="43">
    <w:abstractNumId w:val="56"/>
  </w:num>
  <w:num w:numId="44">
    <w:abstractNumId w:val="33"/>
  </w:num>
  <w:num w:numId="45">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87A"/>
    <w:rsid w:val="000247E8"/>
    <w:rsid w:val="0002657B"/>
    <w:rsid w:val="00040CC0"/>
    <w:rsid w:val="00073B24"/>
    <w:rsid w:val="000D0719"/>
    <w:rsid w:val="000D1EA6"/>
    <w:rsid w:val="000D1EF3"/>
    <w:rsid w:val="000D6560"/>
    <w:rsid w:val="000D6F92"/>
    <w:rsid w:val="000D7C7E"/>
    <w:rsid w:val="000F0946"/>
    <w:rsid w:val="000F24BF"/>
    <w:rsid w:val="00101243"/>
    <w:rsid w:val="00103CD9"/>
    <w:rsid w:val="00114174"/>
    <w:rsid w:val="00117DF5"/>
    <w:rsid w:val="00134306"/>
    <w:rsid w:val="001415DD"/>
    <w:rsid w:val="00150093"/>
    <w:rsid w:val="00172DD9"/>
    <w:rsid w:val="00187338"/>
    <w:rsid w:val="00193B76"/>
    <w:rsid w:val="001B1FAB"/>
    <w:rsid w:val="001D6B85"/>
    <w:rsid w:val="001E10C0"/>
    <w:rsid w:val="00200112"/>
    <w:rsid w:val="002023E5"/>
    <w:rsid w:val="00203E0E"/>
    <w:rsid w:val="0021096B"/>
    <w:rsid w:val="00221DB9"/>
    <w:rsid w:val="00232922"/>
    <w:rsid w:val="00233963"/>
    <w:rsid w:val="002473FF"/>
    <w:rsid w:val="00271866"/>
    <w:rsid w:val="002B3D96"/>
    <w:rsid w:val="002D5ED7"/>
    <w:rsid w:val="002D64EA"/>
    <w:rsid w:val="002E70CB"/>
    <w:rsid w:val="002F568E"/>
    <w:rsid w:val="00306897"/>
    <w:rsid w:val="00365BB5"/>
    <w:rsid w:val="00365CBD"/>
    <w:rsid w:val="00375263"/>
    <w:rsid w:val="00375B4C"/>
    <w:rsid w:val="00375EAD"/>
    <w:rsid w:val="00375EDD"/>
    <w:rsid w:val="00377354"/>
    <w:rsid w:val="00386C02"/>
    <w:rsid w:val="003A5A6B"/>
    <w:rsid w:val="003C6858"/>
    <w:rsid w:val="003D0EA6"/>
    <w:rsid w:val="003F6E3B"/>
    <w:rsid w:val="003F7FD4"/>
    <w:rsid w:val="00422D7A"/>
    <w:rsid w:val="00424B9A"/>
    <w:rsid w:val="004323FE"/>
    <w:rsid w:val="004435C5"/>
    <w:rsid w:val="00456A52"/>
    <w:rsid w:val="0046073D"/>
    <w:rsid w:val="00470184"/>
    <w:rsid w:val="00497EC8"/>
    <w:rsid w:val="004B3F40"/>
    <w:rsid w:val="004C0C94"/>
    <w:rsid w:val="004C5D34"/>
    <w:rsid w:val="004F0655"/>
    <w:rsid w:val="005124AB"/>
    <w:rsid w:val="0051421C"/>
    <w:rsid w:val="00560C34"/>
    <w:rsid w:val="0058114A"/>
    <w:rsid w:val="005C5977"/>
    <w:rsid w:val="005E16C1"/>
    <w:rsid w:val="00612F26"/>
    <w:rsid w:val="00613EED"/>
    <w:rsid w:val="00616C91"/>
    <w:rsid w:val="006222E1"/>
    <w:rsid w:val="00630590"/>
    <w:rsid w:val="006320E8"/>
    <w:rsid w:val="00654B50"/>
    <w:rsid w:val="0066725A"/>
    <w:rsid w:val="006A0F9D"/>
    <w:rsid w:val="006A3068"/>
    <w:rsid w:val="006A43C6"/>
    <w:rsid w:val="006A5230"/>
    <w:rsid w:val="006C44CE"/>
    <w:rsid w:val="006C59D2"/>
    <w:rsid w:val="006D7222"/>
    <w:rsid w:val="006E594C"/>
    <w:rsid w:val="006F0FC6"/>
    <w:rsid w:val="00724957"/>
    <w:rsid w:val="00724978"/>
    <w:rsid w:val="00734F53"/>
    <w:rsid w:val="007354F5"/>
    <w:rsid w:val="00736E37"/>
    <w:rsid w:val="0075197F"/>
    <w:rsid w:val="00752A35"/>
    <w:rsid w:val="007A25AC"/>
    <w:rsid w:val="007F365C"/>
    <w:rsid w:val="00813C58"/>
    <w:rsid w:val="0081498D"/>
    <w:rsid w:val="00816CC9"/>
    <w:rsid w:val="0083022E"/>
    <w:rsid w:val="00832811"/>
    <w:rsid w:val="0086108F"/>
    <w:rsid w:val="00864930"/>
    <w:rsid w:val="008A4D4E"/>
    <w:rsid w:val="008B2A3C"/>
    <w:rsid w:val="008B51E8"/>
    <w:rsid w:val="008B57F4"/>
    <w:rsid w:val="008B5C91"/>
    <w:rsid w:val="008B68AA"/>
    <w:rsid w:val="008D2522"/>
    <w:rsid w:val="008E64E6"/>
    <w:rsid w:val="008F281E"/>
    <w:rsid w:val="008F7DA3"/>
    <w:rsid w:val="009165DD"/>
    <w:rsid w:val="00934AEF"/>
    <w:rsid w:val="00956B6B"/>
    <w:rsid w:val="00957899"/>
    <w:rsid w:val="0096004B"/>
    <w:rsid w:val="00960206"/>
    <w:rsid w:val="0096279F"/>
    <w:rsid w:val="009833D0"/>
    <w:rsid w:val="00984E3B"/>
    <w:rsid w:val="00990E8D"/>
    <w:rsid w:val="009B78DA"/>
    <w:rsid w:val="009B7D43"/>
    <w:rsid w:val="009E3D07"/>
    <w:rsid w:val="00A01582"/>
    <w:rsid w:val="00A04C4F"/>
    <w:rsid w:val="00A11242"/>
    <w:rsid w:val="00A326E9"/>
    <w:rsid w:val="00A41783"/>
    <w:rsid w:val="00A626CD"/>
    <w:rsid w:val="00A84B4C"/>
    <w:rsid w:val="00AB05A3"/>
    <w:rsid w:val="00AB32E4"/>
    <w:rsid w:val="00AC2850"/>
    <w:rsid w:val="00AE752B"/>
    <w:rsid w:val="00AF464A"/>
    <w:rsid w:val="00B10983"/>
    <w:rsid w:val="00B407E7"/>
    <w:rsid w:val="00B56C34"/>
    <w:rsid w:val="00B6621B"/>
    <w:rsid w:val="00B6741C"/>
    <w:rsid w:val="00B9664E"/>
    <w:rsid w:val="00BA1033"/>
    <w:rsid w:val="00BA3F8A"/>
    <w:rsid w:val="00BB0F4B"/>
    <w:rsid w:val="00BD0440"/>
    <w:rsid w:val="00BD313E"/>
    <w:rsid w:val="00BF2860"/>
    <w:rsid w:val="00BF3843"/>
    <w:rsid w:val="00BF5472"/>
    <w:rsid w:val="00C200EB"/>
    <w:rsid w:val="00C344E5"/>
    <w:rsid w:val="00C37688"/>
    <w:rsid w:val="00C468DB"/>
    <w:rsid w:val="00CA1D2C"/>
    <w:rsid w:val="00CA2F70"/>
    <w:rsid w:val="00CC3BEE"/>
    <w:rsid w:val="00CD2A59"/>
    <w:rsid w:val="00CE4EE7"/>
    <w:rsid w:val="00CF73DD"/>
    <w:rsid w:val="00D069F4"/>
    <w:rsid w:val="00D10CF8"/>
    <w:rsid w:val="00D20177"/>
    <w:rsid w:val="00D271E7"/>
    <w:rsid w:val="00D32B82"/>
    <w:rsid w:val="00D513ED"/>
    <w:rsid w:val="00D51653"/>
    <w:rsid w:val="00D52BAF"/>
    <w:rsid w:val="00D54459"/>
    <w:rsid w:val="00D628FB"/>
    <w:rsid w:val="00D71660"/>
    <w:rsid w:val="00D750B9"/>
    <w:rsid w:val="00D94C61"/>
    <w:rsid w:val="00DD7C4D"/>
    <w:rsid w:val="00DF2C34"/>
    <w:rsid w:val="00E134E5"/>
    <w:rsid w:val="00E32816"/>
    <w:rsid w:val="00E4620D"/>
    <w:rsid w:val="00E62D01"/>
    <w:rsid w:val="00E7687A"/>
    <w:rsid w:val="00E96413"/>
    <w:rsid w:val="00EB15DD"/>
    <w:rsid w:val="00EB7049"/>
    <w:rsid w:val="00ED1E40"/>
    <w:rsid w:val="00ED357A"/>
    <w:rsid w:val="00ED43A9"/>
    <w:rsid w:val="00EE1609"/>
    <w:rsid w:val="00EF1EC9"/>
    <w:rsid w:val="00EF4085"/>
    <w:rsid w:val="00F16F9B"/>
    <w:rsid w:val="00F25EBF"/>
    <w:rsid w:val="00F37D35"/>
    <w:rsid w:val="00F845E6"/>
    <w:rsid w:val="00F97E53"/>
    <w:rsid w:val="00FA09D1"/>
    <w:rsid w:val="00FC39B1"/>
    <w:rsid w:val="00FD0E7D"/>
    <w:rsid w:val="00FD112A"/>
    <w:rsid w:val="00FF6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423E2"/>
  <w15:docId w15:val="{248E050E-75E8-4E81-96A4-6BC53770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983"/>
  </w:style>
  <w:style w:type="paragraph" w:styleId="Nagwek1">
    <w:name w:val="heading 1"/>
    <w:basedOn w:val="Normalny"/>
    <w:next w:val="Normalny"/>
    <w:qFormat/>
    <w:pPr>
      <w:keepNext/>
      <w:keepLines/>
      <w:spacing w:before="240" w:after="0"/>
      <w:outlineLvl w:val="0"/>
    </w:pPr>
    <w:rPr>
      <w:rFonts w:ascii="Calibri Light" w:eastAsia="Calibri Light" w:hAnsi="Calibri Light" w:cs="Calibri Light"/>
      <w:color w:val="2E74B5"/>
      <w:sz w:val="32"/>
      <w:szCs w:val="32"/>
    </w:rPr>
  </w:style>
  <w:style w:type="paragraph" w:styleId="Nagwek2">
    <w:name w:val="heading 2"/>
    <w:basedOn w:val="Normalny"/>
    <w:next w:val="Normalny"/>
    <w:qFormat/>
    <w:pPr>
      <w:keepNext/>
      <w:keepLines/>
      <w:spacing w:before="160" w:after="120" w:line="276" w:lineRule="auto"/>
      <w:outlineLvl w:val="1"/>
    </w:pPr>
    <w:rPr>
      <w:rFonts w:ascii="Calibri Light" w:eastAsia="Calibri Light" w:hAnsi="Calibri Light" w:cs="Calibri Light"/>
      <w:b/>
      <w:szCs w:val="26"/>
    </w:rPr>
  </w:style>
  <w:style w:type="paragraph" w:styleId="Nagwek3">
    <w:name w:val="heading 3"/>
    <w:basedOn w:val="Nagwek4"/>
    <w:next w:val="Normalny"/>
    <w:qFormat/>
    <w:pPr>
      <w:spacing w:before="160" w:after="120" w:line="276" w:lineRule="auto"/>
      <w:outlineLvl w:val="2"/>
    </w:pPr>
    <w:rPr>
      <w:b/>
      <w:i w:val="0"/>
      <w:color w:val="auto"/>
    </w:rPr>
  </w:style>
  <w:style w:type="paragraph" w:styleId="Nagwek4">
    <w:name w:val="heading 4"/>
    <w:basedOn w:val="Normalny"/>
    <w:next w:val="Normalny"/>
    <w:qFormat/>
    <w:pPr>
      <w:keepNext/>
      <w:keepLines/>
      <w:spacing w:before="40" w:after="0"/>
      <w:outlineLvl w:val="3"/>
    </w:pPr>
    <w:rPr>
      <w:rFonts w:ascii="Calibri Light" w:eastAsia="Calibri Light" w:hAnsi="Calibri Light" w:cs="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spacing w:after="0" w:line="240" w:lineRule="auto"/>
    </w:pPr>
  </w:style>
  <w:style w:type="paragraph" w:styleId="Nagwek">
    <w:name w:val="header"/>
    <w:basedOn w:val="Normalny"/>
    <w:qFormat/>
    <w:pPr>
      <w:tabs>
        <w:tab w:val="center" w:pos="4536"/>
        <w:tab w:val="right" w:pos="9072"/>
      </w:tabs>
      <w:spacing w:after="0" w:line="240" w:lineRule="auto"/>
    </w:pPr>
  </w:style>
  <w:style w:type="paragraph" w:styleId="Stopka">
    <w:name w:val="footer"/>
    <w:aliases w:val=" Znak"/>
    <w:basedOn w:val="Normalny"/>
    <w:uiPriority w:val="99"/>
    <w:qFormat/>
    <w:pPr>
      <w:tabs>
        <w:tab w:val="center" w:pos="4536"/>
        <w:tab w:val="right" w:pos="9072"/>
      </w:tabs>
      <w:spacing w:after="0" w:line="240" w:lineRule="auto"/>
    </w:pPr>
  </w:style>
  <w:style w:type="paragraph" w:styleId="Tekstprzypisudolnego">
    <w:name w:val="footnote text"/>
    <w:basedOn w:val="Normalny"/>
    <w:qFormat/>
    <w:pPr>
      <w:spacing w:after="0" w:line="240" w:lineRule="auto"/>
    </w:pPr>
    <w:rPr>
      <w:rFonts w:ascii="Tahom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pPr>
      <w:ind w:left="720"/>
      <w:contextualSpacing/>
    </w:pPr>
  </w:style>
  <w:style w:type="paragraph" w:styleId="Tytu">
    <w:name w:val="Title"/>
    <w:basedOn w:val="Normalny"/>
    <w:next w:val="Normalny"/>
    <w:qFormat/>
    <w:pPr>
      <w:spacing w:after="0" w:line="240" w:lineRule="auto"/>
      <w:contextualSpacing/>
    </w:pPr>
    <w:rPr>
      <w:rFonts w:ascii="Calibri Light" w:eastAsia="Calibri Light" w:hAnsi="Calibri Light" w:cs="Calibri Light"/>
      <w:b/>
      <w:spacing w:val="-11"/>
      <w:sz w:val="24"/>
      <w:szCs w:val="56"/>
    </w:rPr>
  </w:style>
  <w:style w:type="paragraph" w:customStyle="1" w:styleId="Default">
    <w:name w:val="Default"/>
    <w:qFormat/>
    <w:pPr>
      <w:spacing w:after="0" w:line="240" w:lineRule="auto"/>
    </w:pPr>
    <w:rPr>
      <w:color w:val="000000"/>
      <w:sz w:val="24"/>
      <w:szCs w:val="24"/>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pPr>
      <w:widowControl w:val="0"/>
      <w:numPr>
        <w:numId w:val="8"/>
      </w:numPr>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qFormat/>
    <w:pPr>
      <w:numPr>
        <w:ilvl w:val="1"/>
        <w:numId w:val="8"/>
      </w:num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qFormat/>
    <w:pPr>
      <w:numPr>
        <w:numId w:val="2"/>
      </w:num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pPr>
      <w:numPr>
        <w:numId w:val="1"/>
      </w:numPr>
      <w:ind w:left="2552" w:hanging="851"/>
    </w:pPr>
  </w:style>
  <w:style w:type="paragraph" w:styleId="Listanumerowana5">
    <w:name w:val="List Number 5"/>
    <w:basedOn w:val="Normalny"/>
    <w:qFormat/>
    <w:pPr>
      <w:numPr>
        <w:ilvl w:val="4"/>
        <w:numId w:val="8"/>
      </w:numPr>
      <w:spacing w:after="0" w:line="288" w:lineRule="auto"/>
      <w:ind w:left="3544" w:hanging="992"/>
      <w:jc w:val="both"/>
    </w:pPr>
    <w:rPr>
      <w:rFonts w:ascii="Times" w:eastAsia="Times New Roman" w:hAnsi="Times" w:cs="Times New Roman"/>
      <w:bCs/>
      <w:lang w:eastAsia="pl-PL"/>
    </w:rPr>
  </w:style>
  <w:style w:type="paragraph" w:styleId="Tekstpodstawowy">
    <w:name w:val="Body Text"/>
    <w:basedOn w:val="Normalny"/>
    <w:qFormat/>
    <w:pPr>
      <w:spacing w:after="0" w:line="360" w:lineRule="auto"/>
      <w:jc w:val="both"/>
    </w:pPr>
    <w:rPr>
      <w:rFonts w:ascii="Times New Roman" w:hAnsi="Times New Roman" w:cs="Times New Roman"/>
    </w:rPr>
  </w:style>
  <w:style w:type="character" w:customStyle="1" w:styleId="NagwekZnak">
    <w:name w:val="Nagłówek Znak"/>
    <w:basedOn w:val="Domylnaczcionkaakapitu"/>
  </w:style>
  <w:style w:type="character" w:customStyle="1" w:styleId="StopkaZnak">
    <w:name w:val="Stopka Znak"/>
    <w:basedOn w:val="Domylnaczcionkaakapitu"/>
    <w:uiPriority w:val="99"/>
  </w:style>
  <w:style w:type="character" w:customStyle="1" w:styleId="TekstprzypisudolnegoZnak">
    <w:name w:val="Tekst przypisu dolnego Znak"/>
    <w:basedOn w:val="Domylnaczcionkaakapitu"/>
    <w:rPr>
      <w:rFonts w:ascii="Tahoma" w:eastAsia="Calibri" w:hAnsi="Tahoma" w:cs="Times New Roman"/>
      <w:sz w:val="20"/>
      <w:szCs w:val="20"/>
      <w:lang w:eastAsia="pl-PL"/>
    </w:rPr>
  </w:style>
  <w:style w:type="character" w:styleId="Odwoanieprzypisudolnego">
    <w:name w:val="footnote reference"/>
    <w:basedOn w:val="Domylnaczcionkaakapitu"/>
    <w:rPr>
      <w:rFonts w:cs="Times New Roman"/>
      <w:sz w:val="20"/>
      <w:vertAlign w:val="superscript"/>
    </w:rPr>
  </w:style>
  <w:style w:type="character" w:styleId="Hipercze">
    <w:name w:val="Hyperlink"/>
    <w:basedOn w:val="Domylnaczcionkaakapitu"/>
    <w:rPr>
      <w:color w:val="0563C1"/>
      <w:u w:val="single"/>
    </w:rPr>
  </w:style>
  <w:style w:type="character" w:customStyle="1" w:styleId="TytuZnak">
    <w:name w:val="Tytuł Znak"/>
    <w:basedOn w:val="Domylnaczcionkaakapitu"/>
    <w:rPr>
      <w:rFonts w:ascii="Calibri Light" w:eastAsia="Calibri Light" w:hAnsi="Calibri Light" w:cs="Calibri Light"/>
      <w:b/>
      <w:spacing w:val="-11"/>
      <w:kern w:val="0"/>
      <w:sz w:val="24"/>
      <w:szCs w:val="56"/>
    </w:rPr>
  </w:style>
  <w:style w:type="character" w:customStyle="1" w:styleId="Nagwek2Znak">
    <w:name w:val="Nagłówek 2 Znak"/>
    <w:basedOn w:val="Domylnaczcionkaakapitu"/>
    <w:rPr>
      <w:rFonts w:ascii="Calibri Light" w:eastAsia="Calibri Light" w:hAnsi="Calibri Light" w:cs="Calibri Light"/>
      <w:b/>
      <w:szCs w:val="26"/>
    </w:rPr>
  </w:style>
  <w:style w:type="character" w:customStyle="1" w:styleId="Nagwek3Znak">
    <w:name w:val="Nagłówek 3 Znak"/>
    <w:basedOn w:val="Domylnaczcionkaakapitu"/>
    <w:rPr>
      <w:rFonts w:ascii="Calibri Light" w:eastAsia="Calibri Light" w:hAnsi="Calibri Light" w:cs="Calibri Light"/>
      <w:b/>
      <w:iCs/>
    </w:rPr>
  </w:style>
  <w:style w:type="character" w:customStyle="1" w:styleId="Nagwek4Znak">
    <w:name w:val="Nagłówek 4 Znak"/>
    <w:basedOn w:val="Domylnaczcionkaakapitu"/>
    <w:rPr>
      <w:rFonts w:ascii="Calibri Light" w:eastAsia="Calibri Light" w:hAnsi="Calibri Light" w:cs="Calibri Light"/>
      <w:i/>
      <w:iCs/>
      <w:color w:val="2E74B5"/>
    </w:rPr>
  </w:style>
  <w:style w:type="character" w:customStyle="1" w:styleId="Listanumerowana3Znak">
    <w:name w:val="Lista numerowana 3 Znak"/>
    <w:basedOn w:val="Domylnaczcionkaakapitu"/>
    <w:rPr>
      <w:rFonts w:ascii="Times" w:eastAsia="Times New Roman" w:hAnsi="Times" w:cs="Times New Roman"/>
      <w:lang w:eastAsia="pl-PL"/>
    </w:rPr>
  </w:style>
  <w:style w:type="character" w:customStyle="1" w:styleId="Nagwek1Znak">
    <w:name w:val="Nagłówek 1 Znak"/>
    <w:basedOn w:val="Domylnaczcionkaakapitu"/>
    <w:rPr>
      <w:rFonts w:ascii="Calibri Light" w:eastAsia="Calibri Light" w:hAnsi="Calibri Light" w:cs="Calibri Light"/>
      <w:color w:val="2E74B5"/>
      <w:sz w:val="32"/>
      <w:szCs w:val="32"/>
    </w:rPr>
  </w:style>
  <w:style w:type="character" w:customStyle="1" w:styleId="TekstpodstawowyZnak">
    <w:name w:val="Tekst podstawowy Znak"/>
    <w:basedOn w:val="Domylnaczcionkaakapitu"/>
    <w:rPr>
      <w:rFonts w:ascii="Times New Roman" w:hAnsi="Times New Roman" w:cs="Times New Roman"/>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Standardowy"/>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E752B"/>
    <w:rPr>
      <w:sz w:val="16"/>
      <w:szCs w:val="16"/>
    </w:rPr>
  </w:style>
  <w:style w:type="paragraph" w:styleId="Tekstkomentarza">
    <w:name w:val="annotation text"/>
    <w:basedOn w:val="Normalny"/>
    <w:link w:val="TekstkomentarzaZnak"/>
    <w:uiPriority w:val="99"/>
    <w:semiHidden/>
    <w:unhideWhenUsed/>
    <w:rsid w:val="00AE75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752B"/>
    <w:rPr>
      <w:sz w:val="20"/>
      <w:szCs w:val="20"/>
    </w:rPr>
  </w:style>
  <w:style w:type="paragraph" w:styleId="Tematkomentarza">
    <w:name w:val="annotation subject"/>
    <w:basedOn w:val="Tekstkomentarza"/>
    <w:next w:val="Tekstkomentarza"/>
    <w:link w:val="TematkomentarzaZnak"/>
    <w:uiPriority w:val="99"/>
    <w:semiHidden/>
    <w:unhideWhenUsed/>
    <w:rsid w:val="00AE752B"/>
    <w:rPr>
      <w:b/>
      <w:bCs/>
    </w:rPr>
  </w:style>
  <w:style w:type="character" w:customStyle="1" w:styleId="TematkomentarzaZnak">
    <w:name w:val="Temat komentarza Znak"/>
    <w:basedOn w:val="TekstkomentarzaZnak"/>
    <w:link w:val="Tematkomentarza"/>
    <w:uiPriority w:val="99"/>
    <w:semiHidden/>
    <w:rsid w:val="00AE752B"/>
    <w:rPr>
      <w:b/>
      <w:bCs/>
      <w:sz w:val="20"/>
      <w:szCs w:val="20"/>
    </w:rPr>
  </w:style>
  <w:style w:type="paragraph" w:styleId="Tekstdymka">
    <w:name w:val="Balloon Text"/>
    <w:basedOn w:val="Normalny"/>
    <w:link w:val="TekstdymkaZnak"/>
    <w:uiPriority w:val="99"/>
    <w:semiHidden/>
    <w:unhideWhenUsed/>
    <w:rsid w:val="00AE75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52B"/>
    <w:rPr>
      <w:rFonts w:ascii="Tahoma" w:hAnsi="Tahoma" w:cs="Tahoma"/>
      <w:sz w:val="16"/>
      <w:szCs w:val="16"/>
    </w:rPr>
  </w:style>
  <w:style w:type="paragraph" w:styleId="Tekstpodstawowywcity">
    <w:name w:val="Body Text Indent"/>
    <w:basedOn w:val="Normalny"/>
    <w:link w:val="TekstpodstawowywcityZnak"/>
    <w:uiPriority w:val="99"/>
    <w:unhideWhenUsed/>
    <w:rsid w:val="00BB0F4B"/>
    <w:pPr>
      <w:ind w:left="851"/>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BB0F4B"/>
    <w:rPr>
      <w:rFonts w:ascii="Times New Roman" w:hAnsi="Times New Roman" w:cs="Times New Roman"/>
    </w:rPr>
  </w:style>
  <w:style w:type="paragraph" w:styleId="Tekstpodstawowy2">
    <w:name w:val="Body Text 2"/>
    <w:basedOn w:val="Normalny"/>
    <w:link w:val="Tekstpodstawowy2Znak"/>
    <w:uiPriority w:val="99"/>
    <w:unhideWhenUsed/>
    <w:rsid w:val="00375B4C"/>
    <w:pPr>
      <w:spacing w:before="240" w:line="276" w:lineRule="auto"/>
      <w:jc w:val="both"/>
    </w:pPr>
    <w:rPr>
      <w:rFonts w:ascii="Times New Roman" w:hAnsi="Times New Roman" w:cs="Times New Roman"/>
      <w:color w:val="000000"/>
      <w:shd w:val="clear" w:color="auto" w:fill="FFFFFF"/>
    </w:rPr>
  </w:style>
  <w:style w:type="character" w:customStyle="1" w:styleId="Tekstpodstawowy2Znak">
    <w:name w:val="Tekst podstawowy 2 Znak"/>
    <w:basedOn w:val="Domylnaczcionkaakapitu"/>
    <w:link w:val="Tekstpodstawowy2"/>
    <w:uiPriority w:val="99"/>
    <w:rsid w:val="00375B4C"/>
    <w:rPr>
      <w:rFonts w:ascii="Times New Roman" w:hAnsi="Times New Roman" w:cs="Times New Roman"/>
      <w:color w:val="000000"/>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0D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malopolska.pl/ppws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4E46-305F-4010-B3B8-5943128E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29</Pages>
  <Words>11031</Words>
  <Characters>66192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ppuz</dc:creator>
  <cp:lastModifiedBy>PPUZ</cp:lastModifiedBy>
  <cp:revision>32</cp:revision>
  <dcterms:created xsi:type="dcterms:W3CDTF">2023-03-28T10:43:00Z</dcterms:created>
  <dcterms:modified xsi:type="dcterms:W3CDTF">2023-12-08T23:45:00Z</dcterms:modified>
</cp:coreProperties>
</file>